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858E0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25F67CFE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7C25DA29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theme="minorHAnsi"/>
          <w:b/>
          <w:sz w:val="24"/>
          <w:szCs w:val="24"/>
        </w:rPr>
        <w:t>oświadczenie podmiotu udostępniającego zasoby o niepodleganiu wykluczeniu oraz spełnianiu warunków udziału w postępowaniu</w:t>
      </w:r>
    </w:p>
    <w:p w14:paraId="532F5872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A60E980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2EAB668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116484A2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5840EDF4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14:paraId="4DF57ED5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5E0F9F5F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861F23B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14:paraId="0096786F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796FA3D" w14:textId="77777777"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14:paraId="660ACDAD" w14:textId="77777777"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14:paraId="4781512F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7144673" w14:textId="77777777"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14:paraId="6FDF8377" w14:textId="77777777"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14:paraId="6CC35654" w14:textId="77777777"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1CD3B626" w14:textId="77777777"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>na podstawie art. 118 ustawy z dnia 11 września 2019 r. – Prawo zam</w:t>
      </w:r>
      <w:r w:rsidR="00E8284E">
        <w:rPr>
          <w:rFonts w:cstheme="minorHAnsi"/>
          <w:kern w:val="2"/>
          <w:sz w:val="24"/>
          <w:szCs w:val="24"/>
          <w:lang w:eastAsia="ar-SA"/>
        </w:rPr>
        <w:t>ówień publicznych (Dz. U. z 2021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r., poz. </w:t>
      </w:r>
      <w:r w:rsidR="00E8284E">
        <w:rPr>
          <w:rFonts w:cstheme="minorHAnsi"/>
          <w:kern w:val="2"/>
          <w:sz w:val="24"/>
          <w:szCs w:val="24"/>
          <w:lang w:eastAsia="ar-SA"/>
        </w:rPr>
        <w:t>1129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14:paraId="00FF9D5C" w14:textId="77777777"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4485D2" w14:textId="77777777"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14:paraId="04CEBA5C" w14:textId="77777777"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(nazwa wykonawcy)</w:t>
      </w:r>
    </w:p>
    <w:p w14:paraId="09D01E09" w14:textId="77777777"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1D051B" w14:textId="77777777" w:rsid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14:paraId="44599B60" w14:textId="77777777" w:rsidR="002B1274" w:rsidRPr="00CA56C5" w:rsidRDefault="002B1274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AA7F0D" w14:textId="5FF2CCC4" w:rsidR="00413110" w:rsidRPr="00DA58BB" w:rsidRDefault="00413110" w:rsidP="007E6AC8">
      <w:pPr>
        <w:spacing w:after="0" w:line="240" w:lineRule="auto"/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413110">
        <w:rPr>
          <w:rFonts w:cstheme="minorHAnsi"/>
          <w:b/>
          <w:bCs/>
          <w:snapToGrid w:val="0"/>
          <w:sz w:val="24"/>
          <w:szCs w:val="24"/>
        </w:rPr>
        <w:t>„</w:t>
      </w:r>
      <w:r w:rsidR="007E6AC8" w:rsidRPr="007E6AC8">
        <w:rPr>
          <w:rFonts w:cstheme="minorHAnsi"/>
          <w:b/>
          <w:bCs/>
          <w:snapToGrid w:val="0"/>
          <w:sz w:val="24"/>
          <w:szCs w:val="24"/>
        </w:rPr>
        <w:t>Odbieranie i zagospodarowanie odpadów od dnia 1 stycznia 2023 roku do dnia 31 grudnia 2023 roku</w:t>
      </w:r>
      <w:r w:rsidRPr="00413110">
        <w:rPr>
          <w:rFonts w:cstheme="minorHAnsi"/>
          <w:b/>
          <w:sz w:val="24"/>
          <w:szCs w:val="24"/>
        </w:rPr>
        <w:t>”</w:t>
      </w:r>
    </w:p>
    <w:p w14:paraId="73D8F301" w14:textId="77777777" w:rsidR="00413110" w:rsidRPr="00413110" w:rsidRDefault="00413110" w:rsidP="00CA56C5">
      <w:pPr>
        <w:widowControl w:val="0"/>
        <w:suppressAutoHyphens/>
        <w:spacing w:after="0" w:line="240" w:lineRule="auto"/>
        <w:jc w:val="center"/>
        <w:rPr>
          <w:rFonts w:cstheme="minorHAnsi"/>
          <w:kern w:val="2"/>
          <w:sz w:val="24"/>
          <w:szCs w:val="24"/>
          <w:lang w:eastAsia="ar-SA"/>
        </w:rPr>
      </w:pPr>
    </w:p>
    <w:p w14:paraId="64EF7309" w14:textId="77777777"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14:paraId="511CFBE8" w14:textId="77777777"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</w:p>
    <w:p w14:paraId="5FF8D2BD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14:paraId="67B9863B" w14:textId="77777777"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5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bookmarkEnd w:id="5"/>
    <w:p w14:paraId="535F8303" w14:textId="77777777"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1231F46B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14:paraId="217A56AF" w14:textId="77777777"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14:paraId="6D5C38AF" w14:textId="77777777" w:rsidR="00DA58BB" w:rsidRDefault="00DA58B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05F78BDC" w14:textId="77777777" w:rsidR="00CA56C5" w:rsidRPr="00CA56C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14:paraId="04BD3B2F" w14:textId="77777777"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14:paraId="6A943FC1" w14:textId="77777777" w:rsidR="00E3077B" w:rsidRPr="00413110" w:rsidRDefault="00E3077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545ECC78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sz w:val="24"/>
          <w:szCs w:val="24"/>
        </w:rPr>
        <w:lastRenderedPageBreak/>
        <w:t xml:space="preserve">zrealizuję następujący zakres </w:t>
      </w:r>
      <w:r w:rsidR="002B1274">
        <w:rPr>
          <w:rFonts w:cstheme="minorHAnsi"/>
          <w:sz w:val="24"/>
          <w:szCs w:val="24"/>
        </w:rPr>
        <w:t>usług</w:t>
      </w:r>
      <w:r w:rsidRPr="00413110">
        <w:rPr>
          <w:rFonts w:cstheme="minorHAnsi"/>
          <w:sz w:val="24"/>
          <w:szCs w:val="24"/>
        </w:rPr>
        <w:t xml:space="preserve"> (w odniesieniu do warunków dotyczących doświadczenia, wykonawcy mogą polegać na zdolnościach innych podmiotów, jeśli podmioty te zrealizują </w:t>
      </w:r>
      <w:r w:rsidR="002B1274">
        <w:rPr>
          <w:rFonts w:cstheme="minorHAnsi"/>
          <w:sz w:val="24"/>
          <w:szCs w:val="24"/>
        </w:rPr>
        <w:t>usługi</w:t>
      </w:r>
      <w:r w:rsidRPr="00413110">
        <w:rPr>
          <w:rFonts w:cstheme="minorHAnsi"/>
          <w:sz w:val="24"/>
          <w:szCs w:val="24"/>
        </w:rPr>
        <w:t>, których wskazane zdolności dotyczą):</w:t>
      </w:r>
    </w:p>
    <w:p w14:paraId="53D6ED03" w14:textId="77777777" w:rsid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14:paraId="774F68A0" w14:textId="77777777" w:rsidR="002B1274" w:rsidRDefault="002B1274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</w:p>
    <w:p w14:paraId="3C6DA87A" w14:textId="3C18122F" w:rsid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Rozdziale </w:t>
      </w:r>
      <w:r w:rsidR="00120BA0">
        <w:rPr>
          <w:rFonts w:cstheme="minorHAnsi"/>
          <w:sz w:val="24"/>
          <w:szCs w:val="24"/>
        </w:rPr>
        <w:t xml:space="preserve">VI ust. </w:t>
      </w:r>
      <w:r w:rsidR="007E6AC8">
        <w:rPr>
          <w:rFonts w:cstheme="minorHAnsi"/>
          <w:sz w:val="24"/>
          <w:szCs w:val="24"/>
        </w:rPr>
        <w:t>1 i 2</w:t>
      </w:r>
      <w:bookmarkStart w:id="6" w:name="_GoBack"/>
      <w:bookmarkEnd w:id="6"/>
      <w:r w:rsidR="00120BA0">
        <w:rPr>
          <w:rFonts w:cstheme="minorHAnsi"/>
          <w:sz w:val="24"/>
          <w:szCs w:val="24"/>
        </w:rPr>
        <w:t xml:space="preserve"> </w:t>
      </w:r>
      <w:r w:rsidRPr="00413110">
        <w:rPr>
          <w:rFonts w:cstheme="minorHAnsi"/>
          <w:sz w:val="24"/>
          <w:szCs w:val="24"/>
        </w:rPr>
        <w:t>Specyfikacji Warunków Zamówienia</w:t>
      </w:r>
    </w:p>
    <w:p w14:paraId="55E52EF4" w14:textId="77777777" w:rsidR="002B1274" w:rsidRPr="00413110" w:rsidRDefault="002B1274" w:rsidP="002B1274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sz w:val="24"/>
          <w:szCs w:val="24"/>
        </w:rPr>
      </w:pPr>
    </w:p>
    <w:p w14:paraId="5447304A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14:paraId="4A146511" w14:textId="77777777"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0B762362" w14:textId="77777777" w:rsidR="00413110" w:rsidRPr="00413110" w:rsidRDefault="00413110" w:rsidP="00CA56C5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Uwaga !</w:t>
      </w:r>
    </w:p>
    <w:p w14:paraId="4E3810C9" w14:textId="77777777" w:rsidR="00413110" w:rsidRPr="00413110" w:rsidRDefault="00413110" w:rsidP="00CA56C5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Należy podpisać</w:t>
      </w:r>
      <w:r w:rsidRPr="00413110">
        <w:rPr>
          <w:rFonts w:cstheme="minorHAnsi"/>
          <w:color w:val="FF0000"/>
          <w:sz w:val="24"/>
          <w:szCs w:val="24"/>
        </w:rPr>
        <w:t xml:space="preserve"> zgodnie z </w:t>
      </w:r>
      <w:r w:rsidRPr="00413110">
        <w:rPr>
          <w:rFonts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413110">
        <w:rPr>
          <w:rFonts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7E8D2F9" w14:textId="77777777" w:rsidR="00413110" w:rsidRP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19F28023" w14:textId="77777777" w:rsidR="00413110" w:rsidRPr="00413110" w:rsidRDefault="00413110" w:rsidP="00CA56C5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072A84DA" w14:textId="77777777"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862B3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8BC13" w14:textId="77777777"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14:paraId="7D6ABC25" w14:textId="77777777"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DA3A4" w14:textId="77777777" w:rsidR="00862B38" w:rsidRPr="00EB5311" w:rsidRDefault="00862B38" w:rsidP="002B1274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bCs/>
        <w:sz w:val="18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75346" w14:textId="77777777"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14:paraId="42D4C10C" w14:textId="77777777"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C2100" w14:textId="77777777" w:rsidR="00EA3A8A" w:rsidRDefault="005A6F6A" w:rsidP="00267466">
    <w:pPr>
      <w:pStyle w:val="Nagwek"/>
      <w:tabs>
        <w:tab w:val="clear" w:pos="4536"/>
        <w:tab w:val="clear" w:pos="9072"/>
        <w:tab w:val="left" w:pos="7278"/>
      </w:tabs>
    </w:pP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7467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1274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1566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976D6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E6AC8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2B38"/>
    <w:rsid w:val="008759FA"/>
    <w:rsid w:val="008819AB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5F8E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A58BB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77B"/>
    <w:rsid w:val="00E30879"/>
    <w:rsid w:val="00E40EFF"/>
    <w:rsid w:val="00E4698F"/>
    <w:rsid w:val="00E57359"/>
    <w:rsid w:val="00E757C3"/>
    <w:rsid w:val="00E8284E"/>
    <w:rsid w:val="00E86D86"/>
    <w:rsid w:val="00E87B8E"/>
    <w:rsid w:val="00EA3A8A"/>
    <w:rsid w:val="00EB007F"/>
    <w:rsid w:val="00EB5311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A7687FF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AD98E-00F0-43EC-8FCC-9CC54BC0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Kopacka-Biculewicz</cp:lastModifiedBy>
  <cp:revision>16</cp:revision>
  <cp:lastPrinted>2019-08-19T09:28:00Z</cp:lastPrinted>
  <dcterms:created xsi:type="dcterms:W3CDTF">2021-02-16T12:49:00Z</dcterms:created>
  <dcterms:modified xsi:type="dcterms:W3CDTF">2022-09-06T13:05:00Z</dcterms:modified>
</cp:coreProperties>
</file>