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3F5AF" w14:textId="77777777" w:rsidR="007B7DA0" w:rsidRDefault="007B7DA0" w:rsidP="007B7DA0">
      <w:pPr>
        <w:spacing w:after="0" w:line="240" w:lineRule="auto"/>
        <w:rPr>
          <w:b/>
        </w:rPr>
      </w:pPr>
    </w:p>
    <w:p w14:paraId="19F50056" w14:textId="77777777" w:rsidR="007B7DA0" w:rsidRDefault="007B7DA0" w:rsidP="007B7DA0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bCs/>
        </w:rPr>
      </w:pPr>
      <w:r>
        <w:rPr>
          <w:b/>
          <w:bCs/>
        </w:rPr>
        <w:t>Załącznik Nr 2 do SWZ</w:t>
      </w:r>
    </w:p>
    <w:p w14:paraId="671A9AD6" w14:textId="5D3DE9E9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iCs/>
          <w:color w:val="000000"/>
        </w:rPr>
      </w:pPr>
      <w:r>
        <w:rPr>
          <w:b/>
          <w:bCs/>
        </w:rPr>
        <w:t>6</w:t>
      </w:r>
      <w:r w:rsidR="00F51105">
        <w:rPr>
          <w:b/>
          <w:bCs/>
        </w:rPr>
        <w:t>2</w:t>
      </w:r>
      <w:r>
        <w:rPr>
          <w:b/>
          <w:bCs/>
        </w:rPr>
        <w:t>/2022/TP/NCN-OPUS22</w:t>
      </w:r>
    </w:p>
    <w:p w14:paraId="27637B55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2E7F285A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FORMULARZ OFERTOWY </w:t>
      </w:r>
    </w:p>
    <w:p w14:paraId="5F3BBF36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12237581" w14:textId="2B5E7653" w:rsidR="007B7DA0" w:rsidRDefault="007B7DA0" w:rsidP="007B7DA0">
      <w:pPr>
        <w:spacing w:after="0" w:line="240" w:lineRule="auto"/>
        <w:jc w:val="center"/>
        <w:rPr>
          <w:b/>
          <w:bCs/>
          <w:i/>
          <w:iCs/>
          <w:shd w:val="clear" w:color="auto" w:fill="FFFFFF"/>
        </w:rPr>
      </w:pPr>
      <w:r>
        <w:rPr>
          <w:b/>
          <w:bCs/>
          <w:color w:val="000000"/>
        </w:rPr>
        <w:t>Tytuł zamówienia:</w:t>
      </w:r>
      <w:r>
        <w:t xml:space="preserve"> </w:t>
      </w:r>
      <w:bookmarkStart w:id="0" w:name="_Hlk118702453"/>
      <w:bookmarkStart w:id="1" w:name="_Hlk118116063"/>
      <w:r w:rsidR="00760A98">
        <w:rPr>
          <w:b/>
          <w:bCs/>
          <w:i/>
          <w:iCs/>
          <w:shd w:val="clear" w:color="auto" w:fill="FFFFFF"/>
        </w:rPr>
        <w:t>Sprzedaż wraz z d</w:t>
      </w:r>
      <w:r>
        <w:rPr>
          <w:b/>
          <w:bCs/>
          <w:i/>
          <w:iCs/>
          <w:shd w:val="clear" w:color="auto" w:fill="FFFFFF"/>
        </w:rPr>
        <w:t>ostaw</w:t>
      </w:r>
      <w:r w:rsidR="00760A98">
        <w:rPr>
          <w:b/>
          <w:bCs/>
          <w:i/>
          <w:iCs/>
          <w:shd w:val="clear" w:color="auto" w:fill="FFFFFF"/>
        </w:rPr>
        <w:t>ą</w:t>
      </w:r>
      <w:r>
        <w:rPr>
          <w:b/>
          <w:bCs/>
          <w:i/>
          <w:iCs/>
          <w:shd w:val="clear" w:color="auto" w:fill="FFFFFF"/>
        </w:rPr>
        <w:t xml:space="preserve"> spektrometru z oprogramowaniem analitycznym i kulą całkującą do komórki organizacyjnej Instytutu Rybactwa Śródlądowego </w:t>
      </w:r>
      <w:proofErr w:type="spellStart"/>
      <w:r>
        <w:rPr>
          <w:b/>
          <w:bCs/>
          <w:i/>
          <w:iCs/>
          <w:shd w:val="clear" w:color="auto" w:fill="FFFFFF"/>
        </w:rPr>
        <w:t>im.S.Sakowicza</w:t>
      </w:r>
      <w:proofErr w:type="spellEnd"/>
      <w:r>
        <w:rPr>
          <w:b/>
          <w:bCs/>
          <w:i/>
          <w:iCs/>
          <w:shd w:val="clear" w:color="auto" w:fill="FFFFFF"/>
        </w:rPr>
        <w:t xml:space="preserve"> w Olsztynie</w:t>
      </w:r>
      <w:bookmarkEnd w:id="0"/>
      <w:r>
        <w:rPr>
          <w:b/>
          <w:bCs/>
          <w:i/>
          <w:iCs/>
          <w:shd w:val="clear" w:color="auto" w:fill="FFFFFF"/>
        </w:rPr>
        <w:t xml:space="preserve"> </w:t>
      </w:r>
      <w:bookmarkStart w:id="2" w:name="_Hlk118702532"/>
      <w:r>
        <w:rPr>
          <w:b/>
          <w:bCs/>
          <w:i/>
          <w:iCs/>
          <w:shd w:val="clear" w:color="auto" w:fill="FFFFFF"/>
        </w:rPr>
        <w:t>w ramach realizacji projektu badawczego nr 2021/43/B/NZ9/03056</w:t>
      </w:r>
      <w:bookmarkEnd w:id="2"/>
      <w:r>
        <w:rPr>
          <w:b/>
          <w:bCs/>
          <w:i/>
          <w:iCs/>
          <w:shd w:val="clear" w:color="auto" w:fill="FFFFFF"/>
        </w:rPr>
        <w:t xml:space="preserve"> pt. Badanie rozwoju, funkcjonowania oraz roli rytmu okołodobowego u wczesnych stadiów rozwojowych okonia (</w:t>
      </w:r>
      <w:proofErr w:type="spellStart"/>
      <w:r>
        <w:rPr>
          <w:b/>
          <w:bCs/>
          <w:i/>
          <w:iCs/>
          <w:shd w:val="clear" w:color="auto" w:fill="FFFFFF"/>
        </w:rPr>
        <w:t>Perca</w:t>
      </w:r>
      <w:proofErr w:type="spellEnd"/>
      <w:r>
        <w:rPr>
          <w:b/>
          <w:bCs/>
          <w:i/>
          <w:iCs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shd w:val="clear" w:color="auto" w:fill="FFFFFF"/>
        </w:rPr>
        <w:t>fluviatilis</w:t>
      </w:r>
      <w:proofErr w:type="spellEnd"/>
      <w:r>
        <w:rPr>
          <w:b/>
          <w:bCs/>
          <w:i/>
          <w:iCs/>
          <w:shd w:val="clear" w:color="auto" w:fill="FFFFFF"/>
        </w:rPr>
        <w:t xml:space="preserve">). </w:t>
      </w:r>
    </w:p>
    <w:p w14:paraId="755F8524" w14:textId="77777777" w:rsidR="007B7DA0" w:rsidRDefault="007B7DA0" w:rsidP="007B7DA0">
      <w:pPr>
        <w:spacing w:after="0" w:line="240" w:lineRule="auto"/>
        <w:jc w:val="center"/>
      </w:pPr>
      <w:r>
        <w:rPr>
          <w:b/>
          <w:bCs/>
          <w:i/>
          <w:iCs/>
          <w:shd w:val="clear" w:color="auto" w:fill="FFFFFF"/>
        </w:rPr>
        <w:t>(Umowa nr UMO-2021/43/B/NZ9/0305 z dnia 05.07.2022 r.)</w:t>
      </w:r>
    </w:p>
    <w:bookmarkEnd w:id="1"/>
    <w:p w14:paraId="6C83A784" w14:textId="77777777" w:rsidR="007B7DA0" w:rsidRDefault="007B7DA0" w:rsidP="007B7DA0">
      <w:pPr>
        <w:spacing w:after="0" w:line="240" w:lineRule="auto"/>
        <w:jc w:val="center"/>
        <w:rPr>
          <w:b/>
        </w:rPr>
      </w:pPr>
    </w:p>
    <w:p w14:paraId="11BE7375" w14:textId="77777777" w:rsidR="007B7DA0" w:rsidRDefault="007B7DA0" w:rsidP="007B7DA0">
      <w:pPr>
        <w:spacing w:after="0" w:line="240" w:lineRule="auto"/>
        <w:jc w:val="center"/>
        <w:rPr>
          <w:b/>
        </w:rPr>
      </w:pPr>
      <w:r>
        <w:rPr>
          <w:b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7B7DA0" w14:paraId="3E4C6615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26016C3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06B7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0D7E0AAE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3F51809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Adres siedziby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D40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4D0066E8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6C6B89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i/>
              </w:rPr>
            </w:pPr>
            <w:r>
              <w:rPr>
                <w:b/>
              </w:rPr>
              <w:t xml:space="preserve">Adres do korespondencji </w:t>
            </w:r>
            <w:r>
              <w:rPr>
                <w:b/>
              </w:rPr>
              <w:br/>
            </w:r>
            <w:r>
              <w:rPr>
                <w:i/>
              </w:rPr>
              <w:t>(jeżeli jest inny niż adres siedziby)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634B2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60680E63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78AEBF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48E6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1487376F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2FCC74E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E-mail główny Wykonawcy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BEED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7AA396D7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664CAE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8142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43CBCEE2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DEBC73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7BD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0C6D8CC7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CC7D87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Numer KRS</w:t>
            </w:r>
          </w:p>
          <w:p w14:paraId="4BF8A48B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i/>
              </w:rPr>
              <w:t>(jeśli dotyczy)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561E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15362A54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1BE5388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Podstawa prawna do reprezentacji </w:t>
            </w:r>
            <w:r>
              <w:rPr>
                <w:bCs/>
              </w:rPr>
              <w:t xml:space="preserve">(wpis do KRS, </w:t>
            </w:r>
            <w:proofErr w:type="spellStart"/>
            <w:r>
              <w:rPr>
                <w:bCs/>
              </w:rPr>
              <w:t>CEiDG</w:t>
            </w:r>
            <w:proofErr w:type="spellEnd"/>
            <w:r>
              <w:rPr>
                <w:bCs/>
              </w:rPr>
              <w:t>, pełnomocnictwo)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6CCF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</w:tbl>
    <w:p w14:paraId="5A0285EC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</w:p>
    <w:p w14:paraId="2DD88B6C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  <w:r>
        <w:t>Ja niżej podpisany(a), ...................................................................................................................................</w:t>
      </w:r>
    </w:p>
    <w:p w14:paraId="67697C28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</w:p>
    <w:p w14:paraId="54CD0723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  <w:r>
        <w:t>działając w imieniu i na rzecz .......................................................................................................................</w:t>
      </w:r>
    </w:p>
    <w:p w14:paraId="5897A62D" w14:textId="77777777" w:rsidR="007B7DA0" w:rsidRDefault="007B7DA0" w:rsidP="007B7DA0">
      <w:pPr>
        <w:spacing w:after="0" w:line="240" w:lineRule="auto"/>
      </w:pPr>
    </w:p>
    <w:p w14:paraId="7A55F88E" w14:textId="60F2E2C4" w:rsidR="007B7DA0" w:rsidRDefault="007B7DA0" w:rsidP="007B7DA0">
      <w:pPr>
        <w:spacing w:after="0" w:line="240" w:lineRule="auto"/>
        <w:rPr>
          <w:b/>
          <w:i/>
        </w:rPr>
      </w:pPr>
      <w:r>
        <w:t xml:space="preserve">w odpowiedzi na przedmiotowe ogłoszenie o zamówieniu publicznym prowadzonym w </w:t>
      </w:r>
      <w:r>
        <w:rPr>
          <w:u w:val="single"/>
        </w:rPr>
        <w:t>trybie podstawowym wariant I</w:t>
      </w:r>
      <w:r>
        <w:rPr>
          <w:b/>
          <w:i/>
        </w:rPr>
        <w:t xml:space="preserve">, </w:t>
      </w:r>
      <w:r>
        <w:t>w imieniu reprezentowanej przeze mnie firmy oświadczam, że oferuję wykonanie przedmiotu zamówienia, zgodnie z wymaganiami zawartymi w Specyfikacji Warunków Zamówienia i załącznikach za cenę:</w:t>
      </w:r>
    </w:p>
    <w:p w14:paraId="60F274FC" w14:textId="507EC415" w:rsidR="007B7DA0" w:rsidRDefault="007B7DA0" w:rsidP="007B7DA0">
      <w:pPr>
        <w:spacing w:after="0" w:line="240" w:lineRule="auto"/>
        <w:rPr>
          <w:b/>
          <w:i/>
        </w:rPr>
      </w:pPr>
    </w:p>
    <w:p w14:paraId="2A353FFC" w14:textId="6C1D4ECE" w:rsidR="007B7DA0" w:rsidRDefault="007B7DA0" w:rsidP="007B7DA0">
      <w:pPr>
        <w:spacing w:after="0" w:line="240" w:lineRule="auto"/>
        <w:rPr>
          <w:b/>
          <w:i/>
        </w:rPr>
      </w:pPr>
    </w:p>
    <w:p w14:paraId="382C72B4" w14:textId="77777777" w:rsidR="007B7DA0" w:rsidRPr="007B7DA0" w:rsidRDefault="007B7DA0" w:rsidP="007B7DA0">
      <w:pPr>
        <w:spacing w:after="0" w:line="240" w:lineRule="auto"/>
        <w:rPr>
          <w:b/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05"/>
        <w:gridCol w:w="4749"/>
        <w:gridCol w:w="1237"/>
        <w:gridCol w:w="1237"/>
      </w:tblGrid>
      <w:tr w:rsidR="007B7DA0" w14:paraId="01127C23" w14:textId="77777777" w:rsidTr="007B7DA0"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35478" w14:textId="77777777" w:rsidR="007B7DA0" w:rsidRDefault="007B7DA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bookmarkStart w:id="3" w:name="_Hlk85620564"/>
            <w:r>
              <w:rPr>
                <w:b/>
                <w:bCs/>
                <w:lang w:eastAsia="ar-SA"/>
              </w:rPr>
              <w:lastRenderedPageBreak/>
              <w:t>Cena brutto PLN</w:t>
            </w:r>
          </w:p>
          <w:p w14:paraId="67AC698A" w14:textId="77777777" w:rsidR="007B7DA0" w:rsidRDefault="007B7DA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zgodnie z wyliczeniem dokonanym na podstawie Załącznika nr 1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9CD57" w14:textId="77777777" w:rsidR="007B7DA0" w:rsidRDefault="007B7DA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Cena brutto słownie PLN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276642" w14:textId="77777777" w:rsidR="007B7DA0" w:rsidRDefault="007B7DA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Oferowany termin dostawy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AE226" w14:textId="77777777" w:rsidR="007B7DA0" w:rsidRDefault="007B7DA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Oferowany okres gwarancji</w:t>
            </w:r>
          </w:p>
        </w:tc>
      </w:tr>
      <w:tr w:rsidR="007B7DA0" w14:paraId="774A2EFF" w14:textId="77777777" w:rsidTr="007B7DA0">
        <w:trPr>
          <w:trHeight w:val="596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0443" w14:textId="77777777" w:rsidR="007B7DA0" w:rsidRDefault="007B7DA0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  <w:p w14:paraId="1C7D4500" w14:textId="77777777" w:rsidR="007B7DA0" w:rsidRDefault="007B7DA0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  <w:p w14:paraId="0CCCDAF5" w14:textId="77777777" w:rsidR="007B7DA0" w:rsidRDefault="007B7DA0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8A732" w14:textId="77777777" w:rsidR="007B7DA0" w:rsidRDefault="007B7DA0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32F9DD" w14:textId="77777777" w:rsidR="007B7DA0" w:rsidRDefault="007B7DA0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5ED1" w14:textId="77777777" w:rsidR="007B7DA0" w:rsidRDefault="007B7DA0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  <w:bookmarkEnd w:id="3"/>
    </w:tbl>
    <w:p w14:paraId="73F9D9E1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532886A5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Ponadto oświadczamy, że:</w:t>
      </w:r>
    </w:p>
    <w:p w14:paraId="54C25629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zawarta w ofercie cena uwzględnia wszystkie koszty realizacji przyszłego świadczenia umownego,</w:t>
      </w:r>
    </w:p>
    <w:p w14:paraId="3E704427" w14:textId="396B97E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powierzone nam zamówienie stanowiące przedmiot zamówienia wykonamy w terminie w</w:t>
      </w:r>
      <w:r w:rsidR="00F2477B">
        <w:rPr>
          <w:bCs/>
        </w:rPr>
        <w:t>skazanym powyżej</w:t>
      </w:r>
      <w:r>
        <w:rPr>
          <w:bCs/>
        </w:rPr>
        <w:t>,</w:t>
      </w:r>
    </w:p>
    <w:p w14:paraId="73F35D2A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/>
        </w:rPr>
      </w:pPr>
      <w:r>
        <w:rPr>
          <w:b/>
          <w:lang w:eastAsia="x-none"/>
        </w:rPr>
        <w:t>GWARANCJA I SERWIS:</w:t>
      </w:r>
    </w:p>
    <w:p w14:paraId="5A49FBA8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>zobowiązujemy się do podjęcia czynności przez serwis gwarancyjny w czasie 72 godziny od chwili zgłoszenia usterki przez zawiadomienie za pośrednictwem poczty e-mail, w dni robocze od poniedziałku do piątku z wyłączeniem dni ustawowo wolnych pracy;</w:t>
      </w:r>
    </w:p>
    <w:p w14:paraId="63484F58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</w:p>
    <w:tbl>
      <w:tblPr>
        <w:tblW w:w="4930" w:type="pct"/>
        <w:tblLook w:val="04A0" w:firstRow="1" w:lastRow="0" w:firstColumn="1" w:lastColumn="0" w:noHBand="0" w:noVBand="1"/>
      </w:tblPr>
      <w:tblGrid>
        <w:gridCol w:w="5665"/>
        <w:gridCol w:w="3828"/>
      </w:tblGrid>
      <w:tr w:rsidR="007B7DA0" w14:paraId="6CD405E5" w14:textId="77777777" w:rsidTr="00E01EB8">
        <w:tc>
          <w:tcPr>
            <w:tcW w:w="2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hideMark/>
          </w:tcPr>
          <w:p w14:paraId="6818D1B6" w14:textId="77777777" w:rsidR="007B7DA0" w:rsidRDefault="007B7DA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 xml:space="preserve">Miejsce (adres, telefon,) świadczenia serwisu gwarancyjnego </w:t>
            </w:r>
          </w:p>
        </w:tc>
        <w:tc>
          <w:tcPr>
            <w:tcW w:w="2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1B321ECB" w14:textId="77777777" w:rsidR="007B7DA0" w:rsidRDefault="007B7DA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Adres poczty  email właściwy do zgłaszania usterek i numer telefonu</w:t>
            </w:r>
          </w:p>
        </w:tc>
      </w:tr>
      <w:tr w:rsidR="007B7DA0" w14:paraId="0D147D73" w14:textId="77777777" w:rsidTr="00E01EB8">
        <w:trPr>
          <w:trHeight w:val="661"/>
        </w:trPr>
        <w:tc>
          <w:tcPr>
            <w:tcW w:w="2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F30C38" w14:textId="77777777" w:rsidR="007B7DA0" w:rsidRDefault="007B7DA0">
            <w:pPr>
              <w:suppressAutoHyphens/>
              <w:snapToGrid w:val="0"/>
              <w:spacing w:after="0"/>
              <w:rPr>
                <w:b/>
                <w:lang w:eastAsia="ar-SA"/>
              </w:rPr>
            </w:pPr>
          </w:p>
          <w:p w14:paraId="332874B8" w14:textId="77777777" w:rsidR="007B7DA0" w:rsidRDefault="007B7DA0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2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8F69" w14:textId="77777777" w:rsidR="007B7DA0" w:rsidRDefault="007B7DA0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</w:tr>
    </w:tbl>
    <w:p w14:paraId="661D5122" w14:textId="77777777" w:rsidR="007B7DA0" w:rsidRDefault="007B7DA0" w:rsidP="007B7DA0">
      <w:pPr>
        <w:spacing w:after="0" w:line="240" w:lineRule="auto"/>
        <w:ind w:left="360"/>
        <w:jc w:val="both"/>
        <w:rPr>
          <w:lang w:eastAsia="ar-SA"/>
        </w:rPr>
      </w:pPr>
    </w:p>
    <w:p w14:paraId="0DBE7393" w14:textId="77777777" w:rsidR="007B7DA0" w:rsidRDefault="007B7DA0" w:rsidP="007B7DA0">
      <w:pPr>
        <w:numPr>
          <w:ilvl w:val="0"/>
          <w:numId w:val="46"/>
        </w:numPr>
        <w:spacing w:after="0" w:line="240" w:lineRule="auto"/>
        <w:jc w:val="both"/>
        <w:rPr>
          <w:lang w:eastAsia="ar-SA"/>
        </w:rPr>
      </w:pPr>
      <w:r>
        <w:rPr>
          <w:lang w:eastAsia="ar-SA"/>
        </w:rPr>
        <w:t>zapewnimy co najmniej 12 miesięczne zdalne wsparcie techniczne użytkownika aparatury (pomoc w rozwiązywaniu problemów technicznych i obsługi sprzętu) świadczone przez telefon pod numerem …………………</w:t>
      </w:r>
    </w:p>
    <w:p w14:paraId="5E64894B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przedmiot zamówienia zamierzamy:</w:t>
      </w:r>
    </w:p>
    <w:p w14:paraId="51F3F99B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</w:p>
    <w:p w14:paraId="17BB96B6" w14:textId="77777777" w:rsidR="007B7DA0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 w:cs="Tahoma"/>
          <w:i w:val="0"/>
          <w:iCs w:val="0"/>
          <w:sz w:val="18"/>
          <w:szCs w:val="18"/>
        </w:rPr>
      </w:pPr>
      <w:r>
        <w:rPr>
          <w:rFonts w:ascii="Tahoma" w:hAnsi="Tahoma" w:cs="Tahoma"/>
          <w:i w:val="0"/>
          <w:iCs w:val="0"/>
          <w:sz w:val="18"/>
          <w:szCs w:val="18"/>
        </w:rPr>
        <w:t xml:space="preserve">WYKONAĆ SAMODZIELNIE* /ZLECIĆ PODWYKONAWCOM*     </w:t>
      </w:r>
    </w:p>
    <w:p w14:paraId="12919112" w14:textId="77777777" w:rsidR="007B7DA0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 w:cs="Tahoma"/>
          <w:b w:val="0"/>
          <w:i w:val="0"/>
          <w:iCs w:val="0"/>
          <w:sz w:val="18"/>
          <w:szCs w:val="18"/>
        </w:rPr>
      </w:pPr>
      <w:r>
        <w:rPr>
          <w:rFonts w:ascii="Tahoma" w:hAnsi="Tahoma" w:cs="Tahoma"/>
          <w:i w:val="0"/>
          <w:iCs w:val="0"/>
          <w:sz w:val="18"/>
          <w:szCs w:val="18"/>
        </w:rPr>
        <w:t xml:space="preserve">                      </w:t>
      </w:r>
    </w:p>
    <w:p w14:paraId="757727EB" w14:textId="77777777" w:rsidR="007B7DA0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/>
          <w:i w:val="0"/>
          <w:iCs w:val="0"/>
          <w:sz w:val="18"/>
          <w:szCs w:val="18"/>
        </w:rPr>
      </w:pPr>
      <w:r>
        <w:rPr>
          <w:rFonts w:ascii="Tahoma" w:hAnsi="Tahoma"/>
          <w:i w:val="0"/>
          <w:iCs w:val="0"/>
          <w:sz w:val="18"/>
          <w:szCs w:val="18"/>
        </w:rPr>
        <w:t>CZĘŚCI ZAMÓWIENIA, KTÓRYCH WYKONANIE ZAMIERZAMY POWIERZYĆ PODWYKONAWCY:</w:t>
      </w:r>
    </w:p>
    <w:p w14:paraId="77434E0A" w14:textId="77777777" w:rsidR="007B7DA0" w:rsidRDefault="007B7DA0" w:rsidP="007B7DA0">
      <w:pPr>
        <w:pStyle w:val="Tekstpodstawowy"/>
        <w:spacing w:line="276" w:lineRule="auto"/>
        <w:jc w:val="left"/>
        <w:rPr>
          <w:rFonts w:ascii="Tahoma" w:hAnsi="Tahoma" w:cs="Tahoma"/>
          <w:i w:val="0"/>
          <w:iCs w:val="0"/>
          <w:sz w:val="18"/>
          <w:szCs w:val="18"/>
        </w:rPr>
      </w:pPr>
      <w:r>
        <w:rPr>
          <w:rFonts w:ascii="Tahoma" w:hAnsi="Tahoma" w:cs="Tahoma"/>
          <w:i w:val="0"/>
          <w:iCs w:val="0"/>
          <w:sz w:val="18"/>
          <w:szCs w:val="18"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31"/>
        <w:gridCol w:w="3564"/>
        <w:gridCol w:w="2833"/>
      </w:tblGrid>
      <w:tr w:rsidR="007B7DA0" w14:paraId="58500491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5D695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D60333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572C0" w14:textId="77777777" w:rsidR="007B7DA0" w:rsidRDefault="007B7DA0">
            <w:pPr>
              <w:pStyle w:val="Tekstpodstawowy"/>
              <w:spacing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>Firmy podwykonawców o ile są oni znani w dniu składania ofert.</w:t>
            </w:r>
          </w:p>
        </w:tc>
      </w:tr>
      <w:tr w:rsidR="007B7DA0" w14:paraId="57CF8641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C2032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BD8C3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65F7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7DA0" w14:paraId="332B3E2F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E4E12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5D5F0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4A60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1CFD6DD7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416B7FA3" w14:textId="77777777" w:rsidR="007B7DA0" w:rsidRDefault="007B7DA0" w:rsidP="007B7DA0">
      <w:pPr>
        <w:spacing w:after="0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>Wykonawcy wspólnie ubiegający się o udzielenie zamówienia (konsorcjum):</w:t>
      </w:r>
    </w:p>
    <w:p w14:paraId="540C6256" w14:textId="77777777" w:rsidR="007B7DA0" w:rsidRDefault="007B7DA0" w:rsidP="007B7DA0">
      <w:pPr>
        <w:spacing w:after="0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5051"/>
      </w:tblGrid>
      <w:tr w:rsidR="007B7DA0" w14:paraId="6B1BF923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5A13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Część zamówienia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8D22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podmiot konsorcjum</w:t>
            </w:r>
          </w:p>
        </w:tc>
      </w:tr>
      <w:tr w:rsidR="007B7DA0" w14:paraId="39BFD3DA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9EDD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5489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7DA0" w14:paraId="643C5797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21FF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F846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79F9249A" w14:textId="77777777" w:rsidR="007B7DA0" w:rsidRDefault="007B7DA0" w:rsidP="007B7DA0">
      <w:pPr>
        <w:pStyle w:val="Tekstpodstawowy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14:paraId="65FE2599" w14:textId="31E39722" w:rsidR="007B7DA0" w:rsidRDefault="007B7DA0" w:rsidP="007B7DA0">
      <w:pPr>
        <w:numPr>
          <w:ilvl w:val="0"/>
          <w:numId w:val="46"/>
        </w:numPr>
        <w:spacing w:after="0" w:line="240" w:lineRule="auto"/>
        <w:jc w:val="both"/>
        <w:rPr>
          <w:b/>
          <w:bCs/>
        </w:rPr>
      </w:pPr>
      <w:r>
        <w:rPr>
          <w:bCs/>
        </w:rPr>
        <w:t xml:space="preserve">jesteśmy związani niniejszą ofertą na okres </w:t>
      </w:r>
      <w:r>
        <w:rPr>
          <w:b/>
        </w:rPr>
        <w:t>30 dni</w:t>
      </w:r>
      <w:r>
        <w:rPr>
          <w:bCs/>
        </w:rPr>
        <w:t xml:space="preserve"> od upływu terminu składania ofert do dnia </w:t>
      </w:r>
      <w:r w:rsidR="00F51105">
        <w:rPr>
          <w:b/>
          <w:bCs/>
        </w:rPr>
        <w:t>2</w:t>
      </w:r>
      <w:r w:rsidR="00EA35A1">
        <w:rPr>
          <w:b/>
          <w:bCs/>
        </w:rPr>
        <w:t>7</w:t>
      </w:r>
      <w:r>
        <w:rPr>
          <w:b/>
          <w:bCs/>
        </w:rPr>
        <w:t xml:space="preserve">.12.2022r.  </w:t>
      </w:r>
    </w:p>
    <w:p w14:paraId="61F54FF2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lastRenderedPageBreak/>
        <w:t>zapoznaliśmy się z istotnymi postanowieniami umowy i zobowiązujemy się, w przypadku wyboru naszej oferty, do zawarcia umowy na zawartych tam warunkach w miejscu i terminie wyznaczonym przez Zamawiającego;</w:t>
      </w:r>
    </w:p>
    <w:p w14:paraId="1B08F04D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wypełniamy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40F77757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zgodnie z art. 225 ust. 1 ustawy Pzp wybór naszej oferty, będzie prowadził do powstania u Zamawiającego obowiązku podatkowego TAK/NIE *</w:t>
      </w:r>
    </w:p>
    <w:p w14:paraId="70AA1560" w14:textId="77777777" w:rsidR="007B7DA0" w:rsidRDefault="007B7DA0" w:rsidP="007B7DA0">
      <w:pPr>
        <w:numPr>
          <w:ilvl w:val="0"/>
          <w:numId w:val="47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Wykonawca wypełnia poniższą część zgodnie z art. 225 ust.1 ustawy Pzp: </w:t>
      </w:r>
    </w:p>
    <w:p w14:paraId="4802FCBC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35A691B0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522FDB29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Uwaga! </w:t>
      </w:r>
    </w:p>
    <w:p w14:paraId="10F7A603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Ceny należy podać z dokładnością do dwóch miejsc po przecinku, </w:t>
      </w:r>
    </w:p>
    <w:p w14:paraId="07A88D12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>Wykonawca zobowiązany jest podać podstawę prawną zastosowania stawki podatku od towarów i usług (VAT) innej niż stawka podstawowa lub zwolnienia z ww. podatku.</w:t>
      </w:r>
    </w:p>
    <w:p w14:paraId="6838A60E" w14:textId="77777777" w:rsidR="007B7DA0" w:rsidRDefault="007B7DA0" w:rsidP="007B7DA0">
      <w:pPr>
        <w:pStyle w:val="Akapitzlist"/>
        <w:numPr>
          <w:ilvl w:val="0"/>
          <w:numId w:val="46"/>
        </w:numPr>
        <w:tabs>
          <w:tab w:val="left" w:pos="426"/>
        </w:tabs>
        <w:suppressAutoHyphens w:val="0"/>
        <w:spacing w:line="240" w:lineRule="auto"/>
        <w:contextualSpacing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TAJEMNICA PRZEDSIĘBIORSTWA</w:t>
      </w:r>
    </w:p>
    <w:p w14:paraId="604761F7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</w:t>
      </w:r>
      <w:proofErr w:type="spellStart"/>
      <w:r>
        <w:rPr>
          <w:rFonts w:ascii="Calibri" w:hAnsi="Calibri" w:cs="Calibri"/>
          <w:bCs/>
        </w:rPr>
        <w:t>t.j</w:t>
      </w:r>
      <w:proofErr w:type="spellEnd"/>
      <w:r>
        <w:rPr>
          <w:rFonts w:ascii="Calibri" w:hAnsi="Calibri" w:cs="Calibri"/>
          <w:bCs/>
        </w:rPr>
        <w:t xml:space="preserve">.) i nie mogą być udostępniane. Na okoliczność tego wykazuję skuteczność takiego zastrzeżenia w oparciu o przepisy art. 11 ust. 4 ustawy z dnia 16 kwietnia 1993 r. o zwalczaniu nieuczciwej konkurencji (Dz. U. z 2020r. poz. 1913 </w:t>
      </w:r>
      <w:proofErr w:type="spellStart"/>
      <w:r>
        <w:rPr>
          <w:rFonts w:ascii="Calibri" w:hAnsi="Calibri" w:cs="Calibri"/>
          <w:bCs/>
        </w:rPr>
        <w:t>t.j</w:t>
      </w:r>
      <w:proofErr w:type="spellEnd"/>
      <w:r>
        <w:rPr>
          <w:rFonts w:ascii="Calibri" w:hAnsi="Calibri" w:cs="Calibri"/>
          <w:bCs/>
        </w:rPr>
        <w:t xml:space="preserve">.) w oparciu o następujące uzasadnienie: </w:t>
      </w:r>
    </w:p>
    <w:p w14:paraId="2D863CBD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…………………………………………………………………………………………………………………………………….</w:t>
      </w:r>
    </w:p>
    <w:p w14:paraId="11D4E9BE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3017D1A6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1CD2ACEA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59405E27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1568F382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* JEŻELI DOTYCZY</w:t>
      </w:r>
    </w:p>
    <w:p w14:paraId="765286EF" w14:textId="77777777" w:rsidR="007B7DA0" w:rsidRDefault="007B7DA0" w:rsidP="007B7DA0">
      <w:pPr>
        <w:tabs>
          <w:tab w:val="left" w:pos="426"/>
        </w:tabs>
        <w:spacing w:after="0"/>
        <w:rPr>
          <w:b/>
        </w:rPr>
      </w:pPr>
      <w:r>
        <w:rPr>
          <w:b/>
        </w:rPr>
        <w:t>Rodzaj Wykonawcy:</w:t>
      </w:r>
    </w:p>
    <w:p w14:paraId="570F6E51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mikro przedsiębiorca</w:t>
      </w:r>
    </w:p>
    <w:p w14:paraId="0607FE0F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mały przedsiębiorca</w:t>
      </w:r>
    </w:p>
    <w:p w14:paraId="7BAA36C0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średni przedsiębiorca</w:t>
      </w:r>
    </w:p>
    <w:p w14:paraId="4C035185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jednoosobowa działalność gospodarcza</w:t>
      </w:r>
    </w:p>
    <w:p w14:paraId="365B3934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osoba fizyczna nieprowadząca działalności gospodarczej</w:t>
      </w:r>
    </w:p>
    <w:p w14:paraId="64AE4A38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inny rodzaj**)</w:t>
      </w:r>
    </w:p>
    <w:p w14:paraId="0D622761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Załącznikami do niniejszego formularza stanowiącymi integralną część oferty są*:</w:t>
      </w:r>
    </w:p>
    <w:p w14:paraId="098D7056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121B3A48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3997A7FC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0A14417F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46215B89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Ofertę niniejszą wraz z załącznikami i dokumentami składamy na …… kolejno ponumerowanych stronach*.</w:t>
      </w:r>
    </w:p>
    <w:p w14:paraId="08C16BAB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7F4C2AE0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940"/>
        <w:gridCol w:w="2625"/>
        <w:gridCol w:w="2625"/>
      </w:tblGrid>
      <w:tr w:rsidR="007B7DA0" w14:paraId="3A24D0A6" w14:textId="77777777" w:rsidTr="007B7DA0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D694" w14:textId="77777777" w:rsidR="007B7DA0" w:rsidRDefault="007B7DA0">
            <w:pPr>
              <w:spacing w:after="0"/>
              <w:rPr>
                <w:lang w:eastAsia="en-US"/>
              </w:rPr>
            </w:pPr>
            <w:bookmarkStart w:id="4" w:name="_Hlk85622382"/>
            <w:r>
              <w:rPr>
                <w:lang w:eastAsia="en-US"/>
              </w:rPr>
              <w:t>Lp.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156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Imię i nazwisko osoby odpowiedzialnej za realizację umowy *</w:t>
            </w:r>
          </w:p>
          <w:p w14:paraId="669B5B92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EF7D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Numer telefonu*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8D7D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Adres e-mail*</w:t>
            </w:r>
          </w:p>
        </w:tc>
      </w:tr>
      <w:tr w:rsidR="007B7DA0" w14:paraId="352E4343" w14:textId="77777777" w:rsidTr="007B7DA0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3AC9" w14:textId="77777777" w:rsidR="007B7DA0" w:rsidRDefault="007B7DA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F9A1" w14:textId="77777777" w:rsidR="007B7DA0" w:rsidRDefault="007B7DA0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957" w14:textId="77777777" w:rsidR="007B7DA0" w:rsidRDefault="007B7DA0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5CC2" w14:textId="77777777" w:rsidR="007B7DA0" w:rsidRDefault="007B7DA0">
            <w:pPr>
              <w:spacing w:after="0"/>
              <w:rPr>
                <w:lang w:eastAsia="en-US"/>
              </w:rPr>
            </w:pPr>
          </w:p>
        </w:tc>
      </w:tr>
      <w:bookmarkEnd w:id="4"/>
    </w:tbl>
    <w:p w14:paraId="4AD73170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3C907632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                                 </w:t>
      </w:r>
    </w:p>
    <w:p w14:paraId="0D133435" w14:textId="77777777" w:rsidR="007B7DA0" w:rsidRDefault="007B7DA0" w:rsidP="007B7DA0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>_____________________________________________</w:t>
      </w:r>
    </w:p>
    <w:p w14:paraId="34C69924" w14:textId="77777777" w:rsidR="007B7DA0" w:rsidRDefault="007B7DA0" w:rsidP="007B7DA0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 xml:space="preserve">                                                        (podpis Wykonawcy zgodny z SWZ)</w:t>
      </w:r>
    </w:p>
    <w:p w14:paraId="41EDC349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59698CC1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*)  niepotrzebne skreślić lub wpisać właściwe</w:t>
      </w:r>
    </w:p>
    <w:p w14:paraId="41499BA9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**) </w:t>
      </w:r>
    </w:p>
    <w:p w14:paraId="3FE56A2D" w14:textId="77777777" w:rsidR="007B7DA0" w:rsidRDefault="007B7DA0" w:rsidP="007B7DA0">
      <w:pPr>
        <w:shd w:val="clear" w:color="auto" w:fill="FFFFFF"/>
        <w:spacing w:after="0" w:line="240" w:lineRule="auto"/>
      </w:pPr>
      <w:proofErr w:type="spellStart"/>
      <w:r>
        <w:rPr>
          <w:rFonts w:ascii="Tahoma" w:hAnsi="Tahoma"/>
          <w:b/>
          <w:i/>
          <w:sz w:val="16"/>
          <w:szCs w:val="16"/>
          <w:u w:val="single"/>
        </w:rPr>
        <w:t>mikroprzedsiębiorca</w:t>
      </w:r>
      <w:proofErr w:type="spellEnd"/>
      <w:r>
        <w:rPr>
          <w:rFonts w:ascii="Tahoma" w:hAnsi="Tahoma"/>
          <w:sz w:val="16"/>
          <w:szCs w:val="16"/>
        </w:rPr>
        <w:t xml:space="preserve"> to przedsiębiorca, który w co najmniej jednym roku z dwóch ostatnich lat obrotowych spełniał łącznie następujące warunki:</w:t>
      </w:r>
    </w:p>
    <w:p w14:paraId="5F271AA2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10 pracowników oraz</w:t>
      </w:r>
    </w:p>
    <w:p w14:paraId="7A35B455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95407E7" w14:textId="77777777" w:rsidR="007B7DA0" w:rsidRDefault="007B7DA0" w:rsidP="007B7DA0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mały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27C01FD5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50 pracowników oraz</w:t>
      </w:r>
    </w:p>
    <w:p w14:paraId="1091EC0C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49194EA4" w14:textId="77777777" w:rsidR="007B7DA0" w:rsidRDefault="007B7DA0" w:rsidP="007B7DA0">
      <w:pPr>
        <w:shd w:val="clear" w:color="auto" w:fill="FFFFFF"/>
        <w:spacing w:after="0" w:line="240" w:lineRule="auto"/>
        <w:ind w:left="426" w:hanging="142"/>
      </w:pPr>
      <w:r>
        <w:rPr>
          <w:rFonts w:ascii="Tahoma" w:hAnsi="Tahoma"/>
          <w:sz w:val="16"/>
          <w:szCs w:val="16"/>
        </w:rPr>
        <w:t xml:space="preserve">i który nie jest </w:t>
      </w:r>
      <w:proofErr w:type="spellStart"/>
      <w:r>
        <w:rPr>
          <w:rFonts w:ascii="Tahoma" w:hAnsi="Tahoma"/>
          <w:sz w:val="16"/>
          <w:szCs w:val="16"/>
        </w:rPr>
        <w:t>mikroprzedsiębiorcą</w:t>
      </w:r>
      <w:proofErr w:type="spellEnd"/>
      <w:r>
        <w:rPr>
          <w:rFonts w:ascii="Tahoma" w:hAnsi="Tahoma"/>
          <w:sz w:val="16"/>
          <w:szCs w:val="16"/>
        </w:rPr>
        <w:t>;</w:t>
      </w:r>
    </w:p>
    <w:p w14:paraId="6AEAD1F3" w14:textId="77777777" w:rsidR="007B7DA0" w:rsidRDefault="007B7DA0" w:rsidP="007B7DA0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średni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4D855874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250 pracowników oraz</w:t>
      </w:r>
    </w:p>
    <w:p w14:paraId="0F9F39AD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A746C06" w14:textId="77777777" w:rsidR="007B7DA0" w:rsidRDefault="007B7DA0" w:rsidP="007B7DA0">
      <w:pPr>
        <w:shd w:val="clear" w:color="auto" w:fill="FFFFFF"/>
        <w:spacing w:after="0" w:line="240" w:lineRule="auto"/>
        <w:ind w:left="284"/>
      </w:pPr>
      <w:r>
        <w:rPr>
          <w:rFonts w:ascii="Tahoma" w:hAnsi="Tahoma"/>
          <w:sz w:val="16"/>
          <w:szCs w:val="16"/>
        </w:rPr>
        <w:t xml:space="preserve">i który nie jest </w:t>
      </w:r>
      <w:proofErr w:type="spellStart"/>
      <w:r>
        <w:rPr>
          <w:rFonts w:ascii="Tahoma" w:hAnsi="Tahoma"/>
          <w:sz w:val="16"/>
          <w:szCs w:val="16"/>
        </w:rPr>
        <w:t>mikroprzedsiębiorcą</w:t>
      </w:r>
      <w:proofErr w:type="spellEnd"/>
      <w:r>
        <w:rPr>
          <w:rFonts w:ascii="Tahoma" w:hAnsi="Tahoma"/>
          <w:sz w:val="16"/>
          <w:szCs w:val="16"/>
        </w:rPr>
        <w:t xml:space="preserve"> ani małym przedsiębiorcą</w:t>
      </w:r>
    </w:p>
    <w:p w14:paraId="0F611BA4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B6E26EA" w14:textId="77777777" w:rsidR="007B7DA0" w:rsidRDefault="007B7DA0" w:rsidP="007B7DA0">
      <w:pPr>
        <w:spacing w:after="0"/>
      </w:pPr>
    </w:p>
    <w:p w14:paraId="4D710F1B" w14:textId="103A5842" w:rsidR="00073F6B" w:rsidRPr="007B7DA0" w:rsidRDefault="00073F6B" w:rsidP="007B7DA0"/>
    <w:sectPr w:rsidR="00073F6B" w:rsidRPr="007B7DA0" w:rsidSect="007B7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E600B" w14:textId="77777777" w:rsidR="00F56CB1" w:rsidRDefault="00F56CB1">
      <w:r>
        <w:separator/>
      </w:r>
    </w:p>
  </w:endnote>
  <w:endnote w:type="continuationSeparator" w:id="0">
    <w:p w14:paraId="3E4316A3" w14:textId="77777777" w:rsidR="00F56CB1" w:rsidRDefault="00F5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68C1B" w14:textId="77777777" w:rsidR="00F56CB1" w:rsidRDefault="00F56CB1">
      <w:r>
        <w:separator/>
      </w:r>
    </w:p>
  </w:footnote>
  <w:footnote w:type="continuationSeparator" w:id="0">
    <w:p w14:paraId="0A868443" w14:textId="77777777" w:rsidR="00F56CB1" w:rsidRDefault="00F56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E3F4" w14:textId="77777777" w:rsidR="004221B7" w:rsidRDefault="00DA4765" w:rsidP="004221B7">
    <w:pPr>
      <w:pStyle w:val="Nagwek"/>
      <w:rPr>
        <w:rFonts w:ascii="Georgia" w:eastAsia="Georgia" w:hAnsi="Georgia" w:cs="Georgia"/>
        <w:i/>
        <w:color w:val="666666"/>
        <w:sz w:val="20"/>
        <w:szCs w:val="48"/>
      </w:rPr>
    </w:pPr>
    <w:r>
      <w:rPr>
        <w:noProof/>
      </w:rPr>
      <w:drawing>
        <wp:inline distT="0" distB="0" distL="0" distR="0" wp14:anchorId="6FD7C50E" wp14:editId="3DEA41CF">
          <wp:extent cx="6096000" cy="9290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528F"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      </w:t>
    </w:r>
    <w:r w:rsidR="000B528F"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</w:t>
    </w:r>
  </w:p>
  <w:p w14:paraId="3DB15E02" w14:textId="2494FD9E" w:rsidR="000B528F" w:rsidRPr="004221B7" w:rsidRDefault="00760A98" w:rsidP="004221B7">
    <w:pPr>
      <w:pStyle w:val="Nagwek"/>
    </w:pPr>
    <w:r>
      <w:t xml:space="preserve">                                               </w:t>
    </w:r>
    <w:r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02D26454" wp14:editId="5C5F9A65">
          <wp:extent cx="2505710" cy="213360"/>
          <wp:effectExtent l="0" t="0" r="889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213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38B132" w14:textId="43491B5A" w:rsidR="000B528F" w:rsidRPr="000B528F" w:rsidRDefault="000B528F" w:rsidP="00F234D5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  <w:r w:rsidRPr="00D732E7">
      <w:rPr>
        <w:sz w:val="16"/>
        <w:szCs w:val="16"/>
      </w:rPr>
      <w:t>Projekt pt.</w:t>
    </w:r>
    <w:r w:rsidR="00F95C82" w:rsidRPr="00F95C82">
      <w:rPr>
        <w:sz w:val="16"/>
        <w:szCs w:val="16"/>
      </w:rPr>
      <w:t xml:space="preserve"> </w:t>
    </w:r>
    <w:r w:rsidR="00F234D5">
      <w:rPr>
        <w:sz w:val="16"/>
        <w:szCs w:val="16"/>
      </w:rPr>
      <w:t>„</w:t>
    </w:r>
    <w:r w:rsidR="00F234D5" w:rsidRPr="00A92D98">
      <w:rPr>
        <w:sz w:val="16"/>
        <w:szCs w:val="16"/>
      </w:rPr>
      <w:t>Badanie rozwoju, funkcjonowania oraz roli rytmu okołodobowego u wczesnych stadiów rozwojowych okonia (</w:t>
    </w:r>
    <w:proofErr w:type="spellStart"/>
    <w:r w:rsidR="00F234D5" w:rsidRPr="00A92D98">
      <w:rPr>
        <w:sz w:val="16"/>
        <w:szCs w:val="16"/>
      </w:rPr>
      <w:t>Perca</w:t>
    </w:r>
    <w:proofErr w:type="spellEnd"/>
    <w:r w:rsidR="00F234D5" w:rsidRPr="00A92D98">
      <w:rPr>
        <w:sz w:val="16"/>
        <w:szCs w:val="16"/>
      </w:rPr>
      <w:t xml:space="preserve"> </w:t>
    </w:r>
    <w:proofErr w:type="spellStart"/>
    <w:r w:rsidR="00F234D5" w:rsidRPr="00A92D98">
      <w:rPr>
        <w:sz w:val="16"/>
        <w:szCs w:val="16"/>
      </w:rPr>
      <w:t>fluviatilis</w:t>
    </w:r>
    <w:proofErr w:type="spellEnd"/>
    <w:r w:rsidR="00F234D5" w:rsidRPr="00A92D98">
      <w:rPr>
        <w:sz w:val="16"/>
        <w:szCs w:val="16"/>
      </w:rPr>
      <w:t>)</w:t>
    </w:r>
    <w:r w:rsidR="00F234D5">
      <w:rPr>
        <w:sz w:val="16"/>
        <w:szCs w:val="16"/>
      </w:rPr>
      <w:t>”</w:t>
    </w:r>
    <w:r w:rsidR="00F234D5" w:rsidRPr="00A92D98">
      <w:rPr>
        <w:sz w:val="16"/>
        <w:szCs w:val="16"/>
      </w:rPr>
      <w:t>. Umowa nr UMO-2021/43/B/NZ9/0305 z dnia 05.07.2022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4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5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2"/>
  </w:num>
  <w:num w:numId="2" w16cid:durableId="565579247">
    <w:abstractNumId w:val="30"/>
  </w:num>
  <w:num w:numId="3" w16cid:durableId="7957549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8"/>
  </w:num>
  <w:num w:numId="6" w16cid:durableId="9751373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9"/>
  </w:num>
  <w:num w:numId="8" w16cid:durableId="1702052169">
    <w:abstractNumId w:val="7"/>
  </w:num>
  <w:num w:numId="9" w16cid:durableId="1522669248">
    <w:abstractNumId w:val="3"/>
  </w:num>
  <w:num w:numId="10" w16cid:durableId="32191662">
    <w:abstractNumId w:val="36"/>
  </w:num>
  <w:num w:numId="11" w16cid:durableId="823358031">
    <w:abstractNumId w:val="35"/>
  </w:num>
  <w:num w:numId="12" w16cid:durableId="489752832">
    <w:abstractNumId w:val="8"/>
  </w:num>
  <w:num w:numId="13" w16cid:durableId="1722165904">
    <w:abstractNumId w:val="2"/>
  </w:num>
  <w:num w:numId="14" w16cid:durableId="1101560246">
    <w:abstractNumId w:val="31"/>
  </w:num>
  <w:num w:numId="15" w16cid:durableId="506481430">
    <w:abstractNumId w:val="25"/>
  </w:num>
  <w:num w:numId="16" w16cid:durableId="1414008131">
    <w:abstractNumId w:val="27"/>
  </w:num>
  <w:num w:numId="17" w16cid:durableId="85542244">
    <w:abstractNumId w:val="13"/>
  </w:num>
  <w:num w:numId="18" w16cid:durableId="82074380">
    <w:abstractNumId w:val="4"/>
  </w:num>
  <w:num w:numId="19" w16cid:durableId="1728921091">
    <w:abstractNumId w:val="44"/>
  </w:num>
  <w:num w:numId="20" w16cid:durableId="163478514">
    <w:abstractNumId w:val="26"/>
  </w:num>
  <w:num w:numId="21" w16cid:durableId="1144347422">
    <w:abstractNumId w:val="10"/>
  </w:num>
  <w:num w:numId="22" w16cid:durableId="1194808503">
    <w:abstractNumId w:val="14"/>
  </w:num>
  <w:num w:numId="23" w16cid:durableId="1020862029">
    <w:abstractNumId w:val="6"/>
  </w:num>
  <w:num w:numId="24" w16cid:durableId="364254164">
    <w:abstractNumId w:val="43"/>
  </w:num>
  <w:num w:numId="25" w16cid:durableId="1752195308">
    <w:abstractNumId w:val="9"/>
  </w:num>
  <w:num w:numId="26" w16cid:durableId="93134203">
    <w:abstractNumId w:val="45"/>
  </w:num>
  <w:num w:numId="27" w16cid:durableId="862788998">
    <w:abstractNumId w:val="33"/>
  </w:num>
  <w:num w:numId="28" w16cid:durableId="1388721422">
    <w:abstractNumId w:val="23"/>
  </w:num>
  <w:num w:numId="29" w16cid:durableId="560405693">
    <w:abstractNumId w:val="19"/>
  </w:num>
  <w:num w:numId="30" w16cid:durableId="947398059">
    <w:abstractNumId w:val="18"/>
  </w:num>
  <w:num w:numId="31" w16cid:durableId="1078987618">
    <w:abstractNumId w:val="42"/>
  </w:num>
  <w:num w:numId="32" w16cid:durableId="1685670221">
    <w:abstractNumId w:val="37"/>
  </w:num>
  <w:num w:numId="33" w16cid:durableId="985623326">
    <w:abstractNumId w:val="20"/>
  </w:num>
  <w:num w:numId="34" w16cid:durableId="859974054">
    <w:abstractNumId w:val="1"/>
  </w:num>
  <w:num w:numId="35" w16cid:durableId="1758744655">
    <w:abstractNumId w:val="11"/>
  </w:num>
  <w:num w:numId="36" w16cid:durableId="1427768137">
    <w:abstractNumId w:val="15"/>
  </w:num>
  <w:num w:numId="37" w16cid:durableId="1676954482">
    <w:abstractNumId w:val="0"/>
  </w:num>
  <w:num w:numId="38" w16cid:durableId="977958932">
    <w:abstractNumId w:val="29"/>
  </w:num>
  <w:num w:numId="39" w16cid:durableId="1373653695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41"/>
  </w:num>
  <w:num w:numId="41" w16cid:durableId="706412962">
    <w:abstractNumId w:val="17"/>
  </w:num>
  <w:num w:numId="42" w16cid:durableId="1761372213">
    <w:abstractNumId w:val="32"/>
  </w:num>
  <w:num w:numId="43" w16cid:durableId="2050688572">
    <w:abstractNumId w:val="34"/>
  </w:num>
  <w:num w:numId="44" w16cid:durableId="1649506077">
    <w:abstractNumId w:val="5"/>
  </w:num>
  <w:num w:numId="45" w16cid:durableId="1769616085">
    <w:abstractNumId w:val="12"/>
  </w:num>
  <w:num w:numId="46" w16cid:durableId="227485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7236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84848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045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5B5A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3CC6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A98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465C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1EB8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5A1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477B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105"/>
    <w:rsid w:val="00F5190C"/>
    <w:rsid w:val="00F52BC5"/>
    <w:rsid w:val="00F52EA0"/>
    <w:rsid w:val="00F53564"/>
    <w:rsid w:val="00F53BFF"/>
    <w:rsid w:val="00F55BC7"/>
    <w:rsid w:val="00F56CB1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7</TotalTime>
  <Pages>4</Pages>
  <Words>1182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8262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10</cp:revision>
  <cp:lastPrinted>2022-11-18T07:27:00Z</cp:lastPrinted>
  <dcterms:created xsi:type="dcterms:W3CDTF">2022-11-07T09:20:00Z</dcterms:created>
  <dcterms:modified xsi:type="dcterms:W3CDTF">2022-11-18T07:29:00Z</dcterms:modified>
</cp:coreProperties>
</file>