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A7" w:rsidRPr="009171C9" w:rsidRDefault="009D1DA7" w:rsidP="009D1DA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Załącznik nr 6.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do 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SWZ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nr 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BZP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.271.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="00E843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42052"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202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D1DA7" w:rsidRPr="009171C9" w:rsidRDefault="009D1DA7" w:rsidP="009D1DA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  <w:t>Załącznik nr 3 do umowy nr WIM /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/202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6434F" w:rsidRPr="009171C9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 </w:t>
      </w:r>
    </w:p>
    <w:p w:rsidR="002D4AAD" w:rsidRPr="009171C9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9171C9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B42052" w:rsidRPr="009171C9" w:rsidRDefault="00B4205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704FB" w:rsidRPr="00F704FB" w:rsidRDefault="00B42052" w:rsidP="00F704FB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„</w:t>
      </w:r>
      <w:r w:rsidR="00F704FB" w:rsidRPr="00F704FB">
        <w:rPr>
          <w:rFonts w:ascii="Times New Roman" w:hAnsi="Times New Roman" w:cs="Times New Roman"/>
          <w:sz w:val="24"/>
          <w:szCs w:val="24"/>
        </w:rPr>
        <w:t>Budowa chodników w  ramach przebudowy dróg gminnych i powiatowych w Świnoujściu – Część I – Budowa chodnika wzdłuż ul. Sąsiedzkiej, Cześć II: Budowa chodnika wzdłuż ul. Pomorskiej”</w:t>
      </w:r>
    </w:p>
    <w:p w:rsidR="00F704FB" w:rsidRDefault="00F704FB" w:rsidP="00F704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4FB" w:rsidRPr="00F704FB" w:rsidRDefault="00F704FB" w:rsidP="00F704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04FB">
        <w:rPr>
          <w:rFonts w:ascii="Times New Roman" w:hAnsi="Times New Roman" w:cs="Times New Roman"/>
          <w:sz w:val="24"/>
          <w:szCs w:val="24"/>
        </w:rPr>
        <w:t>Część nr I:  Budowa chodnika wzdłuż ul. Sąsiedzkiej</w:t>
      </w:r>
    </w:p>
    <w:p w:rsidR="00F704FB" w:rsidRPr="00F704FB" w:rsidRDefault="00F704FB" w:rsidP="00F704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04FB">
        <w:rPr>
          <w:rFonts w:ascii="Times New Roman" w:hAnsi="Times New Roman" w:cs="Times New Roman"/>
          <w:sz w:val="24"/>
          <w:szCs w:val="24"/>
        </w:rPr>
        <w:t>Część nr II:  Budowa chodnika wzdłuż ul. Pomorskiej</w:t>
      </w:r>
    </w:p>
    <w:p w:rsidR="00B42052" w:rsidRPr="009171C9" w:rsidRDefault="00B42052" w:rsidP="00F704FB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Roboty wykonać zgodnie z dokumentacją projektową, której wykaz znajduje się w załączniku nr 6.3 do SWZ.</w:t>
      </w:r>
    </w:p>
    <w:p w:rsidR="00F72444" w:rsidRPr="009171C9" w:rsidRDefault="00F72444" w:rsidP="00F72444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Szczegółowy zakres przedmiotu zamówienia wyszczególniony został w załączniku nr 6.2 do SWZ nr BZP.271.1.</w:t>
      </w:r>
      <w:r w:rsidR="00F704FB">
        <w:rPr>
          <w:rFonts w:ascii="Times New Roman" w:hAnsi="Times New Roman" w:cs="Times New Roman"/>
          <w:sz w:val="24"/>
          <w:szCs w:val="24"/>
        </w:rPr>
        <w:t>39</w:t>
      </w:r>
      <w:r w:rsidRPr="009171C9">
        <w:rPr>
          <w:rFonts w:ascii="Times New Roman" w:hAnsi="Times New Roman" w:cs="Times New Roman"/>
          <w:sz w:val="24"/>
          <w:szCs w:val="24"/>
        </w:rPr>
        <w:t>.2022  „ Zakres rzeczowo finansowy”.</w:t>
      </w:r>
    </w:p>
    <w:p w:rsidR="00B42052" w:rsidRPr="009171C9" w:rsidRDefault="00B42052" w:rsidP="00B42052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Na część I zamówienia składa się: </w:t>
      </w:r>
    </w:p>
    <w:p w:rsidR="00C9172B" w:rsidRPr="00CD791A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/>
          <w:b/>
        </w:rPr>
        <w:t>Wykonanie jednostronnego chodnika w ciągu</w:t>
      </w:r>
      <w:r w:rsidRPr="009F464C">
        <w:rPr>
          <w:rFonts w:ascii="Times New Roman" w:hAnsi="Times New Roman"/>
          <w:b/>
        </w:rPr>
        <w:t xml:space="preserve"> ulicy </w:t>
      </w:r>
      <w:r>
        <w:rPr>
          <w:rFonts w:ascii="Times New Roman" w:hAnsi="Times New Roman"/>
          <w:b/>
        </w:rPr>
        <w:t xml:space="preserve">Sąsiedzkiej </w:t>
      </w:r>
      <w:r w:rsidRPr="009F464C">
        <w:rPr>
          <w:rFonts w:ascii="Times New Roman" w:hAnsi="Times New Roman"/>
          <w:b/>
        </w:rPr>
        <w:t>w Świnoujściu – roboty w branży drogowej polegające na:</w:t>
      </w:r>
    </w:p>
    <w:p w:rsidR="00C9172B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ułożeniu </w:t>
      </w:r>
      <w:r w:rsidRPr="00CD791A">
        <w:rPr>
          <w:rFonts w:ascii="Times New Roman" w:hAnsi="Times New Roman" w:cs="Times New Roman"/>
          <w:color w:val="auto"/>
          <w:lang w:eastAsia="en-US"/>
        </w:rPr>
        <w:t>chodnik</w:t>
      </w:r>
      <w:r>
        <w:rPr>
          <w:rFonts w:ascii="Times New Roman" w:hAnsi="Times New Roman" w:cs="Times New Roman"/>
          <w:color w:val="auto"/>
          <w:lang w:eastAsia="en-US"/>
        </w:rPr>
        <w:t>a</w:t>
      </w:r>
      <w:r w:rsidRPr="00CD791A">
        <w:rPr>
          <w:rFonts w:ascii="Times New Roman" w:hAnsi="Times New Roman" w:cs="Times New Roman"/>
          <w:color w:val="auto"/>
          <w:lang w:eastAsia="en-US"/>
        </w:rPr>
        <w:t xml:space="preserve"> o szerokości 1,5 m., wzdłuż</w:t>
      </w:r>
      <w:r>
        <w:rPr>
          <w:rFonts w:ascii="Times New Roman" w:hAnsi="Times New Roman" w:cs="Times New Roman"/>
          <w:color w:val="auto"/>
          <w:lang w:eastAsia="en-US"/>
        </w:rPr>
        <w:t xml:space="preserve"> jezdni istniejącej, na działkach </w:t>
      </w:r>
      <w:r w:rsidRPr="00CD791A">
        <w:rPr>
          <w:rFonts w:ascii="Times New Roman" w:hAnsi="Times New Roman" w:cs="Times New Roman"/>
          <w:color w:val="auto"/>
          <w:lang w:eastAsia="en-US"/>
        </w:rPr>
        <w:t>58, 35/4, 44/1, 50/3, 50/4, 51/1, 54/1 obr</w:t>
      </w:r>
      <w:r w:rsidRPr="00CD791A">
        <w:rPr>
          <w:rFonts w:ascii="Times New Roman" w:hAnsi="Times New Roman" w:cs="Times New Roman" w:hint="eastAsia"/>
          <w:color w:val="auto"/>
          <w:lang w:eastAsia="en-US"/>
        </w:rPr>
        <w:t>ę</w:t>
      </w:r>
      <w:r w:rsidRPr="00CD791A">
        <w:rPr>
          <w:rFonts w:ascii="Times New Roman" w:hAnsi="Times New Roman" w:cs="Times New Roman"/>
          <w:color w:val="auto"/>
          <w:lang w:eastAsia="en-US"/>
        </w:rPr>
        <w:t xml:space="preserve">b 0018 </w:t>
      </w:r>
      <w:r w:rsidRPr="00CD791A">
        <w:rPr>
          <w:rFonts w:ascii="Times New Roman" w:hAnsi="Times New Roman" w:cs="Times New Roman" w:hint="eastAsia"/>
          <w:color w:val="auto"/>
          <w:lang w:eastAsia="en-US"/>
        </w:rPr>
        <w:t>Ś</w:t>
      </w:r>
      <w:r w:rsidRPr="00CD791A">
        <w:rPr>
          <w:rFonts w:ascii="Times New Roman" w:hAnsi="Times New Roman" w:cs="Times New Roman"/>
          <w:color w:val="auto"/>
          <w:lang w:eastAsia="en-US"/>
        </w:rPr>
        <w:t>winouj</w:t>
      </w:r>
      <w:r w:rsidRPr="00CD791A">
        <w:rPr>
          <w:rFonts w:ascii="Times New Roman" w:hAnsi="Times New Roman" w:cs="Times New Roman" w:hint="eastAsia"/>
          <w:color w:val="auto"/>
          <w:lang w:eastAsia="en-US"/>
        </w:rPr>
        <w:t>ś</w:t>
      </w:r>
      <w:r w:rsidRPr="00CD791A">
        <w:rPr>
          <w:rFonts w:ascii="Times New Roman" w:hAnsi="Times New Roman" w:cs="Times New Roman"/>
          <w:color w:val="auto"/>
          <w:lang w:eastAsia="en-US"/>
        </w:rPr>
        <w:t>cie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C9172B" w:rsidRPr="009F464C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F464C">
        <w:rPr>
          <w:rFonts w:ascii="Times New Roman" w:hAnsi="Times New Roman" w:cs="Times New Roman"/>
          <w:color w:val="auto"/>
        </w:rPr>
        <w:t xml:space="preserve">Chodniki </w:t>
      </w:r>
    </w:p>
    <w:p w:rsidR="00C9172B" w:rsidRPr="009F464C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F464C">
        <w:rPr>
          <w:rFonts w:ascii="Times New Roman" w:hAnsi="Times New Roman" w:cs="Times New Roman"/>
          <w:color w:val="auto"/>
        </w:rPr>
        <w:t xml:space="preserve">- </w:t>
      </w:r>
      <w:r w:rsidRPr="009F464C">
        <w:rPr>
          <w:rFonts w:ascii="Times New Roman" w:hAnsi="Times New Roman" w:cs="Times New Roman"/>
          <w:bCs/>
          <w:color w:val="auto"/>
        </w:rPr>
        <w:t xml:space="preserve">warstwa ścieralna </w:t>
      </w:r>
      <w:r w:rsidRPr="009F464C">
        <w:rPr>
          <w:rFonts w:ascii="Times New Roman" w:hAnsi="Times New Roman" w:cs="Times New Roman"/>
          <w:color w:val="auto"/>
        </w:rPr>
        <w:t xml:space="preserve">– kostka betonowa typ CEGŁA 10x20 cm w kolorze szarym -gr. </w:t>
      </w:r>
      <w:r w:rsidRPr="009F464C">
        <w:rPr>
          <w:rFonts w:ascii="Times New Roman" w:hAnsi="Times New Roman" w:cs="Times New Roman"/>
          <w:bCs/>
          <w:color w:val="auto"/>
        </w:rPr>
        <w:t xml:space="preserve">8 </w:t>
      </w:r>
      <w:r w:rsidRPr="009F464C">
        <w:rPr>
          <w:rFonts w:ascii="Times New Roman" w:hAnsi="Times New Roman" w:cs="Times New Roman"/>
          <w:color w:val="auto"/>
        </w:rPr>
        <w:t xml:space="preserve">cm, </w:t>
      </w:r>
    </w:p>
    <w:p w:rsidR="00C9172B" w:rsidRPr="009F464C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F464C">
        <w:rPr>
          <w:rFonts w:ascii="Times New Roman" w:hAnsi="Times New Roman" w:cs="Times New Roman"/>
          <w:color w:val="auto"/>
        </w:rPr>
        <w:t xml:space="preserve">- </w:t>
      </w:r>
      <w:r w:rsidRPr="009F464C">
        <w:rPr>
          <w:rFonts w:ascii="Times New Roman" w:hAnsi="Times New Roman" w:cs="Times New Roman"/>
          <w:bCs/>
          <w:color w:val="auto"/>
        </w:rPr>
        <w:t xml:space="preserve">podsypka </w:t>
      </w:r>
      <w:r w:rsidRPr="009F464C">
        <w:rPr>
          <w:rFonts w:ascii="Times New Roman" w:hAnsi="Times New Roman" w:cs="Times New Roman"/>
          <w:color w:val="auto"/>
        </w:rPr>
        <w:t xml:space="preserve">cementowo-piaskowa 1:4 -gr. </w:t>
      </w:r>
      <w:r w:rsidRPr="009F464C">
        <w:rPr>
          <w:rFonts w:ascii="Times New Roman" w:hAnsi="Times New Roman" w:cs="Times New Roman"/>
          <w:bCs/>
          <w:color w:val="auto"/>
        </w:rPr>
        <w:t xml:space="preserve">3 </w:t>
      </w:r>
      <w:r w:rsidRPr="009F464C">
        <w:rPr>
          <w:rFonts w:ascii="Times New Roman" w:hAnsi="Times New Roman" w:cs="Times New Roman"/>
          <w:color w:val="auto"/>
        </w:rPr>
        <w:t xml:space="preserve">cm, </w:t>
      </w:r>
    </w:p>
    <w:p w:rsidR="00C9172B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F464C">
        <w:rPr>
          <w:rFonts w:ascii="Times New Roman" w:hAnsi="Times New Roman" w:cs="Times New Roman"/>
          <w:color w:val="auto"/>
        </w:rPr>
        <w:t xml:space="preserve">- </w:t>
      </w:r>
      <w:r w:rsidRPr="009F464C">
        <w:rPr>
          <w:rFonts w:ascii="Times New Roman" w:hAnsi="Times New Roman" w:cs="Times New Roman"/>
          <w:bCs/>
          <w:color w:val="auto"/>
        </w:rPr>
        <w:t xml:space="preserve">Podbudowa zasadnicza – </w:t>
      </w:r>
      <w:r w:rsidRPr="009F464C">
        <w:rPr>
          <w:rFonts w:ascii="Times New Roman" w:hAnsi="Times New Roman" w:cs="Times New Roman"/>
          <w:color w:val="auto"/>
        </w:rPr>
        <w:t xml:space="preserve">mieszanka kruszywa niezwiązanego C90/3 0/31,5 stabilizowanego mechanicznie -gr. </w:t>
      </w:r>
      <w:r w:rsidRPr="009F464C">
        <w:rPr>
          <w:rFonts w:ascii="Times New Roman" w:hAnsi="Times New Roman" w:cs="Times New Roman"/>
          <w:bCs/>
          <w:color w:val="auto"/>
        </w:rPr>
        <w:t>1</w:t>
      </w:r>
      <w:r w:rsidR="00A75D81">
        <w:rPr>
          <w:rFonts w:ascii="Times New Roman" w:hAnsi="Times New Roman" w:cs="Times New Roman"/>
          <w:bCs/>
          <w:color w:val="auto"/>
        </w:rPr>
        <w:t>5</w:t>
      </w:r>
      <w:r w:rsidRPr="009F464C">
        <w:rPr>
          <w:rFonts w:ascii="Times New Roman" w:hAnsi="Times New Roman" w:cs="Times New Roman"/>
          <w:bCs/>
          <w:color w:val="auto"/>
        </w:rPr>
        <w:t xml:space="preserve"> </w:t>
      </w:r>
      <w:r w:rsidRPr="009F464C">
        <w:rPr>
          <w:rFonts w:ascii="Times New Roman" w:hAnsi="Times New Roman" w:cs="Times New Roman"/>
          <w:color w:val="auto"/>
        </w:rPr>
        <w:t>cm</w:t>
      </w:r>
    </w:p>
    <w:p w:rsidR="00A75D81" w:rsidRPr="009F464C" w:rsidRDefault="00A75D81" w:rsidP="00C9172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-warstwa ulepszonego podłoża z mieszanki piaskowo-żwirowej, grubość warstwy 15 cm,</w:t>
      </w:r>
    </w:p>
    <w:p w:rsidR="00C9172B" w:rsidRPr="00CD791A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Zjazdy na posesje prywatne:</w:t>
      </w:r>
      <w:r w:rsidRPr="00CD791A">
        <w:rPr>
          <w:rFonts w:ascii="Times New Roman" w:hAnsi="Times New Roman" w:cs="Times New Roman"/>
          <w:color w:val="auto"/>
        </w:rPr>
        <w:t xml:space="preserve"> </w:t>
      </w:r>
    </w:p>
    <w:p w:rsidR="00C9172B" w:rsidRPr="00CD791A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D791A">
        <w:rPr>
          <w:rFonts w:ascii="Times New Roman" w:hAnsi="Times New Roman" w:cs="Times New Roman"/>
          <w:color w:val="auto"/>
        </w:rPr>
        <w:t xml:space="preserve">- warstwa ścieralna – kostka betonowa typ CEGŁA 10x20 cm w kolorze </w:t>
      </w:r>
      <w:r>
        <w:rPr>
          <w:rFonts w:ascii="Times New Roman" w:hAnsi="Times New Roman" w:cs="Times New Roman"/>
          <w:color w:val="auto"/>
        </w:rPr>
        <w:t>czarny</w:t>
      </w:r>
      <w:r w:rsidRPr="00CD791A">
        <w:rPr>
          <w:rFonts w:ascii="Times New Roman" w:hAnsi="Times New Roman" w:cs="Times New Roman"/>
          <w:color w:val="auto"/>
        </w:rPr>
        <w:t xml:space="preserve"> -gr. 8 cm, </w:t>
      </w:r>
    </w:p>
    <w:p w:rsidR="00C9172B" w:rsidRPr="00CD791A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D791A">
        <w:rPr>
          <w:rFonts w:ascii="Times New Roman" w:hAnsi="Times New Roman" w:cs="Times New Roman"/>
          <w:color w:val="auto"/>
        </w:rPr>
        <w:t xml:space="preserve">- podsypka cementowo-piaskowa 1:4 -gr. 3 cm, </w:t>
      </w:r>
    </w:p>
    <w:p w:rsidR="00C9172B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D791A">
        <w:rPr>
          <w:rFonts w:ascii="Times New Roman" w:hAnsi="Times New Roman" w:cs="Times New Roman"/>
          <w:color w:val="auto"/>
        </w:rPr>
        <w:t>- Podbudowa zasadnicza – mieszanka kruszywa niezwiązanego C90/3 0/31,5 stabilizowanego mechanicznie -gr. 1</w:t>
      </w:r>
      <w:r>
        <w:rPr>
          <w:rFonts w:ascii="Times New Roman" w:hAnsi="Times New Roman" w:cs="Times New Roman"/>
          <w:color w:val="auto"/>
        </w:rPr>
        <w:t>5</w:t>
      </w:r>
      <w:r w:rsidRPr="00CD791A">
        <w:rPr>
          <w:rFonts w:ascii="Times New Roman" w:hAnsi="Times New Roman" w:cs="Times New Roman"/>
          <w:color w:val="auto"/>
        </w:rPr>
        <w:t xml:space="preserve"> cm</w:t>
      </w:r>
    </w:p>
    <w:p w:rsidR="00A75D81" w:rsidRPr="009F464C" w:rsidRDefault="00A75D81" w:rsidP="00A75D8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-warstwa ulepszonego podłoża z mieszanki piaskowo-żwirowej, grubość warstwy 15 cm,</w:t>
      </w:r>
    </w:p>
    <w:p w:rsidR="00C9172B" w:rsidRPr="009F464C" w:rsidRDefault="00C9172B" w:rsidP="00C9172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419FB" w:rsidRPr="009171C9" w:rsidRDefault="001419FB" w:rsidP="001419FB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Na część II zamówienia składa się: </w:t>
      </w:r>
    </w:p>
    <w:p w:rsidR="00F704FB" w:rsidRDefault="00C9172B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Budowa chodnika wzdłuż ul. </w:t>
      </w:r>
      <w:r w:rsidR="00A75D81">
        <w:rPr>
          <w:rFonts w:ascii="Times New Roman" w:eastAsiaTheme="minorEastAsia" w:hAnsi="Times New Roman" w:cs="Times New Roman"/>
          <w:sz w:val="24"/>
          <w:szCs w:val="24"/>
        </w:rPr>
        <w:t>Pomorskiej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szerokości 3 m na odcinku od ul. Sztormowej do istniejącego chodnika ( w kierunku ul.</w:t>
      </w:r>
      <w:r w:rsidR="00A75D81">
        <w:rPr>
          <w:rFonts w:ascii="Times New Roman" w:eastAsiaTheme="minorEastAsia" w:hAnsi="Times New Roman" w:cs="Times New Roman"/>
          <w:sz w:val="24"/>
          <w:szCs w:val="24"/>
        </w:rPr>
        <w:t xml:space="preserve"> Odrzańskiej)</w:t>
      </w:r>
    </w:p>
    <w:p w:rsidR="00C9172B" w:rsidRDefault="00C9172B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</w:p>
    <w:p w:rsidR="00F704FB" w:rsidRPr="00F704FB" w:rsidRDefault="00A75D81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Chodnik</w:t>
      </w:r>
    </w:p>
    <w:p w:rsidR="00F704FB" w:rsidRPr="00F704FB" w:rsidRDefault="00F704FB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 w:rsidRPr="00F704FB">
        <w:rPr>
          <w:rFonts w:ascii="Times New Roman" w:eastAsiaTheme="minorEastAsia" w:hAnsi="Times New Roman" w:cs="Times New Roman"/>
          <w:sz w:val="24"/>
          <w:szCs w:val="24"/>
        </w:rPr>
        <w:t xml:space="preserve">- warstwa ścieralna – kostka betonowa typ CEGŁA 10x20 cm w kolorze szarym -gr. 8 cm, </w:t>
      </w:r>
    </w:p>
    <w:p w:rsidR="00F704FB" w:rsidRPr="00F704FB" w:rsidRDefault="00F704FB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 w:rsidRPr="00F704FB">
        <w:rPr>
          <w:rFonts w:ascii="Times New Roman" w:eastAsiaTheme="minorEastAsia" w:hAnsi="Times New Roman" w:cs="Times New Roman"/>
          <w:sz w:val="24"/>
          <w:szCs w:val="24"/>
        </w:rPr>
        <w:t xml:space="preserve">- podsypka cementowo-piaskowa 1:4 -gr. 3 cm, </w:t>
      </w:r>
    </w:p>
    <w:p w:rsidR="00F704FB" w:rsidRPr="00F704FB" w:rsidRDefault="00F704FB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 w:rsidRPr="00F704FB">
        <w:rPr>
          <w:rFonts w:ascii="Times New Roman" w:eastAsiaTheme="minorEastAsia" w:hAnsi="Times New Roman" w:cs="Times New Roman"/>
          <w:sz w:val="24"/>
          <w:szCs w:val="24"/>
        </w:rPr>
        <w:lastRenderedPageBreak/>
        <w:t>- Podbudowa zasadnicza – mieszanka kruszywa niezwiązanego C90/3 0/31,5 stabilizowanego mechanicznie -gr. 1</w:t>
      </w:r>
      <w:r w:rsidR="00A75D81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F704FB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F704FB" w:rsidRDefault="00A75D81" w:rsidP="00F704FB">
      <w:pPr>
        <w:pStyle w:val="justify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Warstwa wzmacniająca – mieszanka kruszywa związana cementem C1,5/C2,0 – gr. 10 cm</w:t>
      </w:r>
    </w:p>
    <w:p w:rsidR="00F704FB" w:rsidRDefault="00A75D81" w:rsidP="00F704FB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75D81">
        <w:rPr>
          <w:rFonts w:ascii="Times New Roman" w:eastAsiaTheme="minorEastAsia" w:hAnsi="Times New Roman" w:cs="Times New Roman"/>
          <w:b/>
          <w:bCs/>
          <w:sz w:val="24"/>
          <w:szCs w:val="24"/>
        </w:rPr>
        <w:drawing>
          <wp:inline distT="0" distB="0" distL="0" distR="0" wp14:anchorId="4CC4CB9C" wp14:editId="5671E48F">
            <wp:extent cx="5760085" cy="32111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81" w:rsidRDefault="00A75D81" w:rsidP="00F704FB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75D81" w:rsidRDefault="00A75D81" w:rsidP="00F704FB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75D81" w:rsidRDefault="00A75D81" w:rsidP="00F704FB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75D81" w:rsidRDefault="00A75D81" w:rsidP="00F704FB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7C58" w:rsidRPr="009171C9" w:rsidRDefault="00DB7C58" w:rsidP="004F4062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:rsidR="00DB7C58" w:rsidRPr="009171C9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534F9" w:rsidRPr="009171C9" w:rsidRDefault="004534F9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9171C9" w:rsidTr="007B5084">
        <w:tc>
          <w:tcPr>
            <w:tcW w:w="9191" w:type="dxa"/>
            <w:gridSpan w:val="2"/>
            <w:vAlign w:val="center"/>
          </w:tcPr>
          <w:p w:rsidR="00DB7C58" w:rsidRPr="009171C9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9171C9" w:rsidTr="007B5084">
        <w:tc>
          <w:tcPr>
            <w:tcW w:w="2574" w:type="dxa"/>
            <w:vAlign w:val="center"/>
          </w:tcPr>
          <w:p w:rsidR="00DB7C58" w:rsidRPr="009171C9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9171C9" w:rsidTr="007B5084">
        <w:trPr>
          <w:trHeight w:val="350"/>
        </w:trPr>
        <w:tc>
          <w:tcPr>
            <w:tcW w:w="2574" w:type="dxa"/>
            <w:vAlign w:val="center"/>
          </w:tcPr>
          <w:p w:rsidR="00DB7C58" w:rsidRPr="009171C9" w:rsidRDefault="00DB7C58" w:rsidP="007B5084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9171C9" w:rsidTr="007B5084">
        <w:trPr>
          <w:trHeight w:val="402"/>
        </w:trPr>
        <w:tc>
          <w:tcPr>
            <w:tcW w:w="2574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</w:tbl>
    <w:p w:rsidR="00DB7C58" w:rsidRPr="009171C9" w:rsidRDefault="00DB7C58" w:rsidP="00DB7C58">
      <w:pPr>
        <w:spacing w:after="0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58" w:rsidRPr="009171C9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DB7C58" w:rsidRPr="009171C9" w:rsidRDefault="00AD4DCD" w:rsidP="00AD4DCD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Wszelkie materiały, wyroby</w:t>
      </w:r>
      <w:r w:rsidR="00DB7C58" w:rsidRPr="009171C9">
        <w:rPr>
          <w:rFonts w:ascii="Times New Roman" w:hAnsi="Times New Roman" w:cs="Times New Roman"/>
          <w:sz w:val="24"/>
          <w:szCs w:val="24"/>
        </w:rPr>
        <w:t xml:space="preserve"> </w:t>
      </w:r>
      <w:r w:rsidRPr="009171C9">
        <w:rPr>
          <w:rFonts w:ascii="Times New Roman" w:hAnsi="Times New Roman" w:cs="Times New Roman"/>
          <w:sz w:val="24"/>
          <w:szCs w:val="24"/>
        </w:rPr>
        <w:t xml:space="preserve">i urządzenia </w:t>
      </w:r>
      <w:r w:rsidR="00DB7C58" w:rsidRPr="009171C9">
        <w:rPr>
          <w:rFonts w:ascii="Times New Roman" w:hAnsi="Times New Roman" w:cs="Times New Roman"/>
          <w:sz w:val="24"/>
          <w:szCs w:val="24"/>
        </w:rPr>
        <w:t>(z podaniem nazwy, symbolu i producenta) wskazane do zastosowania w dokumentacji projektowej stanowią jedynie p</w:t>
      </w:r>
      <w:r w:rsidR="008128BA" w:rsidRPr="009171C9">
        <w:rPr>
          <w:rFonts w:ascii="Times New Roman" w:hAnsi="Times New Roman" w:cs="Times New Roman"/>
          <w:sz w:val="24"/>
          <w:szCs w:val="24"/>
        </w:rPr>
        <w:t xml:space="preserve">rzykłady materiałów, wyrobów i </w:t>
      </w:r>
      <w:r w:rsidR="00DB7C58" w:rsidRPr="009171C9">
        <w:rPr>
          <w:rFonts w:ascii="Times New Roman" w:hAnsi="Times New Roman" w:cs="Times New Roman"/>
          <w:sz w:val="24"/>
          <w:szCs w:val="24"/>
        </w:rPr>
        <w:t xml:space="preserve">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gabarytów (wielkość, rodzaj oraz liczba elementów składowych)  z tolerancją </w:t>
      </w:r>
      <w:r w:rsidRPr="009171C9">
        <w:rPr>
          <w:rFonts w:ascii="Times New Roman" w:hAnsi="Times New Roman" w:cs="Times New Roman"/>
          <w:sz w:val="24"/>
          <w:szCs w:val="24"/>
        </w:rPr>
        <w:br/>
        <w:t>± 5%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lastRenderedPageBreak/>
        <w:t xml:space="preserve">parametrów technicznych (wytrzymałość, trwałość, dane techniczne, dane, hydrauliczne, charakterystyki liniowe) – minimalnych określonych </w:t>
      </w:r>
      <w:r w:rsidRPr="009171C9">
        <w:rPr>
          <w:rFonts w:ascii="Times New Roman" w:hAnsi="Times New Roman" w:cs="Times New Roman"/>
          <w:sz w:val="24"/>
          <w:szCs w:val="24"/>
        </w:rPr>
        <w:br/>
        <w:t xml:space="preserve">w specyfikacji technicznej. 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parametrów bezpieczeństwa użytkowania – minimalnych określonych odrębnymi przepisami.</w:t>
      </w:r>
    </w:p>
    <w:p w:rsidR="00DB7C58" w:rsidRPr="009171C9" w:rsidRDefault="00DB7C58" w:rsidP="00737FD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DB7C58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DB7C58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:rsidR="00034671" w:rsidRPr="009171C9" w:rsidRDefault="00034671" w:rsidP="00347E6D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Zamawiający do wszystkich znaków towarowych, patentów i świadectw pochodzenia, źródła lub szczególnego procesu, a także norm, europejskich ocen technicznych, aprobat,</w:t>
      </w:r>
    </w:p>
    <w:p w:rsidR="00034671" w:rsidRPr="009171C9" w:rsidRDefault="00034671" w:rsidP="00034671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specyfikacji technicznych i systemów referencji technicznych wskazanych w przedmiocie opisu zamówienia dopisuje wyrazy „lub równoważne”.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Wszystkie materiały podstawowe i pomocnicze niezbędne do wykonania zadania zapewnia Wykonawca. </w:t>
      </w:r>
    </w:p>
    <w:p w:rsidR="00DB7C58" w:rsidRPr="009171C9" w:rsidRDefault="00DB7C58" w:rsidP="008128BA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odtworzyć nawierzchnie </w:t>
      </w:r>
      <w:r w:rsidR="00737FDA" w:rsidRPr="009171C9">
        <w:rPr>
          <w:rFonts w:ascii="Times New Roman" w:hAnsi="Times New Roman" w:cs="Times New Roman"/>
          <w:sz w:val="24"/>
          <w:szCs w:val="24"/>
        </w:rPr>
        <w:t>podlegające rozbiórce bądź przebudowie w czasie wykonania niezbędnych prac montażowych i dowiązań do sąsiadujących terenów, do</w:t>
      </w:r>
      <w:r w:rsidRPr="009171C9">
        <w:rPr>
          <w:rFonts w:ascii="Times New Roman" w:hAnsi="Times New Roman" w:cs="Times New Roman"/>
          <w:sz w:val="24"/>
          <w:szCs w:val="24"/>
        </w:rPr>
        <w:t xml:space="preserve"> stanu pierwotnego zgodnie z ustaleniami z właścicielem </w:t>
      </w:r>
      <w:r w:rsidR="00713540" w:rsidRPr="009171C9">
        <w:rPr>
          <w:rFonts w:ascii="Times New Roman" w:hAnsi="Times New Roman" w:cs="Times New Roman"/>
          <w:sz w:val="24"/>
          <w:szCs w:val="24"/>
        </w:rPr>
        <w:t>terenu</w:t>
      </w:r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do oddania do zagospodarowania </w:t>
      </w:r>
      <w:r w:rsidRPr="009171C9">
        <w:rPr>
          <w:rFonts w:ascii="Times New Roman" w:hAnsi="Times New Roman" w:cs="Times New Roman"/>
          <w:sz w:val="24"/>
          <w:szCs w:val="24"/>
        </w:rPr>
        <w:br/>
        <w:t>lub/i unieszkodliwienia powstałych odpadów.</w:t>
      </w:r>
    </w:p>
    <w:p w:rsidR="005148BE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jest wytwórcą odpadów w myśl ustawy o </w:t>
      </w:r>
      <w:r w:rsidR="00DB2B50" w:rsidRPr="009171C9">
        <w:rPr>
          <w:rFonts w:ascii="Times New Roman" w:hAnsi="Times New Roman" w:cs="Times New Roman"/>
          <w:sz w:val="24"/>
          <w:szCs w:val="24"/>
        </w:rPr>
        <w:t>odpadach z dnia 14 grudnia 2012</w:t>
      </w:r>
      <w:r w:rsidRPr="009171C9">
        <w:rPr>
          <w:rFonts w:ascii="Times New Roman" w:hAnsi="Times New Roman" w:cs="Times New Roman"/>
          <w:sz w:val="24"/>
          <w:szCs w:val="24"/>
        </w:rPr>
        <w:t>r. Do dokume</w:t>
      </w:r>
      <w:r w:rsidR="008128BA" w:rsidRPr="009171C9">
        <w:rPr>
          <w:rFonts w:ascii="Times New Roman" w:hAnsi="Times New Roman" w:cs="Times New Roman"/>
          <w:sz w:val="24"/>
          <w:szCs w:val="24"/>
        </w:rPr>
        <w:t xml:space="preserve">ntów odbiorowych Wykonawca dołączy </w:t>
      </w:r>
      <w:r w:rsidRPr="009171C9">
        <w:rPr>
          <w:rFonts w:ascii="Times New Roman" w:hAnsi="Times New Roman" w:cs="Times New Roman"/>
          <w:sz w:val="24"/>
          <w:szCs w:val="24"/>
        </w:rPr>
        <w:t xml:space="preserve"> oświadczenie o zagospodarowaniu odpadów.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zawiadomić niezwłocznie Zamawiającego </w:t>
      </w:r>
      <w:r w:rsidRPr="009171C9">
        <w:rPr>
          <w:rFonts w:ascii="Times New Roman" w:hAnsi="Times New Roman" w:cs="Times New Roman"/>
          <w:sz w:val="24"/>
          <w:szCs w:val="24"/>
        </w:rPr>
        <w:br/>
        <w:t xml:space="preserve">o wszelkich zagrożeniach lub nowych okolicznościach ujawnionych w trakcie prowadzenia prac. </w:t>
      </w:r>
    </w:p>
    <w:p w:rsidR="00DB7C58" w:rsidRPr="009171C9" w:rsidRDefault="00DB7C58" w:rsidP="007B5084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281FE0" w:rsidRPr="009171C9" w:rsidRDefault="00281FE0" w:rsidP="007B5084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sporządzi kompletną dokumentację powyko</w:t>
      </w:r>
      <w:r w:rsidR="00713540" w:rsidRPr="009171C9">
        <w:rPr>
          <w:rFonts w:ascii="Times New Roman" w:hAnsi="Times New Roman" w:cs="Times New Roman"/>
          <w:sz w:val="24"/>
          <w:szCs w:val="24"/>
        </w:rPr>
        <w:t>nawczą</w:t>
      </w:r>
      <w:r w:rsidRPr="009171C9">
        <w:rPr>
          <w:rFonts w:ascii="Times New Roman" w:hAnsi="Times New Roman" w:cs="Times New Roman"/>
          <w:sz w:val="24"/>
          <w:szCs w:val="24"/>
        </w:rPr>
        <w:t>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Przygotowanie i przekazanie Zamawiającemu dokumentacji budowy i dokumentacji powykonawczej w wersji papierowej (</w:t>
      </w:r>
      <w:r w:rsidR="00F704FB">
        <w:rPr>
          <w:rFonts w:ascii="Times New Roman" w:hAnsi="Times New Roman" w:cs="Times New Roman"/>
          <w:sz w:val="24"/>
          <w:szCs w:val="24"/>
        </w:rPr>
        <w:t>1</w:t>
      </w:r>
      <w:r w:rsidRPr="009171C9">
        <w:rPr>
          <w:rFonts w:ascii="Times New Roman" w:hAnsi="Times New Roman" w:cs="Times New Roman"/>
          <w:sz w:val="24"/>
          <w:szCs w:val="24"/>
        </w:rPr>
        <w:t xml:space="preserve"> egz.) oraz w wersji elektronicznej (</w:t>
      </w:r>
      <w:r w:rsidR="00F704FB">
        <w:rPr>
          <w:rFonts w:ascii="Times New Roman" w:hAnsi="Times New Roman" w:cs="Times New Roman"/>
          <w:sz w:val="24"/>
          <w:szCs w:val="24"/>
        </w:rPr>
        <w:t>1</w:t>
      </w:r>
      <w:r w:rsidRPr="009171C9">
        <w:rPr>
          <w:rFonts w:ascii="Times New Roman" w:hAnsi="Times New Roman" w:cs="Times New Roman"/>
          <w:sz w:val="24"/>
          <w:szCs w:val="24"/>
        </w:rPr>
        <w:t xml:space="preserve"> egz.) na płycie CD lub innym nośniku, zawierającej komplet dokumentów wersji papierowej w tym dokumentację projektową z naniesionymi zmianami dokonanymi w trakcie prowadzenia robót w formacie dwg. i pdf. (wersja papierowa i elektroniczna dokumentacji powykonawczej będą tożsame, włączając w to  wszystkie dokumenty i decyzje dotyczące obiektu, instrukcje obsługi i eksploatacji: obiektu, instalacji i urządzeń </w:t>
      </w:r>
      <w:r w:rsidRPr="009171C9">
        <w:rPr>
          <w:rFonts w:ascii="Times New Roman" w:hAnsi="Times New Roman" w:cs="Times New Roman"/>
          <w:sz w:val="24"/>
          <w:szCs w:val="24"/>
        </w:rPr>
        <w:lastRenderedPageBreak/>
        <w:t>związanych z tym obiektem  a także deklaracje zgodności,  aprobaty i certyfikaty na wbudowane materiały i wyroby i urządzenia. Wykonawca zobowiązany jest dołączyć do dokumentacji powykonawczej oprócz mapy geodezyjnej powykonawczej zbiorczej mapy i szkice osobno dla każdej z branż.</w:t>
      </w:r>
    </w:p>
    <w:p w:rsidR="009D1DA7" w:rsidRPr="009171C9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9D1DA7" w:rsidRPr="009171C9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zobowiązany jest w trakcie prowadzenia prac zapewnić dojścia i dojazdy do posesji wzdłuż przebudowywanego odcinka ulicy.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Przejścia dla pieszych „wykonać na 0” -  płaski krawężnik.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Zamawiający wymaga by minimalny okres gwarancji  i rękojmi wynosił 60 miesięcy.</w:t>
      </w:r>
    </w:p>
    <w:p w:rsidR="009D1DA7" w:rsidRPr="009171C9" w:rsidRDefault="009D1DA7" w:rsidP="009D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DA7" w:rsidRPr="009171C9" w:rsidRDefault="009D1DA7" w:rsidP="009D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1DA7" w:rsidRPr="009171C9" w:rsidSect="004D7FA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19" w:rsidRDefault="00E84819" w:rsidP="002D4AAD">
      <w:pPr>
        <w:spacing w:after="0" w:line="240" w:lineRule="auto"/>
      </w:pPr>
      <w:r>
        <w:separator/>
      </w:r>
    </w:p>
  </w:endnote>
  <w:endnote w:type="continuationSeparator" w:id="0">
    <w:p w:rsidR="00E84819" w:rsidRDefault="00E84819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28BA" w:rsidRDefault="008128B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128BA" w:rsidRDefault="008128B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755440"/>
      <w:docPartObj>
        <w:docPartGallery w:val="Page Numbers (Bottom of Page)"/>
        <w:docPartUnique/>
      </w:docPartObj>
    </w:sdtPr>
    <w:sdtEndPr/>
    <w:sdtContent>
      <w:p w:rsidR="008128BA" w:rsidRDefault="00812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81">
          <w:rPr>
            <w:noProof/>
          </w:rPr>
          <w:t>3</w:t>
        </w:r>
        <w:r>
          <w:fldChar w:fldCharType="end"/>
        </w:r>
      </w:p>
    </w:sdtContent>
  </w:sdt>
  <w:p w:rsidR="008128BA" w:rsidRDefault="0081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8128BA">
    <w:pPr>
      <w:pStyle w:val="Stopka"/>
    </w:pPr>
  </w:p>
  <w:p w:rsidR="008128BA" w:rsidRDefault="00812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19" w:rsidRDefault="00E84819" w:rsidP="002D4AAD">
      <w:pPr>
        <w:spacing w:after="0" w:line="240" w:lineRule="auto"/>
      </w:pPr>
      <w:r>
        <w:separator/>
      </w:r>
    </w:p>
  </w:footnote>
  <w:footnote w:type="continuationSeparator" w:id="0">
    <w:p w:rsidR="00E84819" w:rsidRDefault="00E84819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  <w:p w:rsidR="008128BA" w:rsidRDefault="008128BA" w:rsidP="009D1DA7">
    <w:pPr>
      <w:pStyle w:val="Nagwek"/>
      <w:rPr>
        <w:rFonts w:ascii="Times New Roman" w:hAnsi="Times New Roman" w:cs="Times New Roman"/>
        <w:b/>
      </w:rPr>
    </w:pPr>
  </w:p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2132"/>
        </w:tabs>
        <w:ind w:left="2132" w:hanging="283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0487436"/>
    <w:multiLevelType w:val="hybridMultilevel"/>
    <w:tmpl w:val="0C18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263B1A"/>
    <w:multiLevelType w:val="hybridMultilevel"/>
    <w:tmpl w:val="1C48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 w15:restartNumberingAfterBreak="0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3" w15:restartNumberingAfterBreak="0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FD5339F"/>
    <w:multiLevelType w:val="hybridMultilevel"/>
    <w:tmpl w:val="3202D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35"/>
  </w:num>
  <w:num w:numId="3">
    <w:abstractNumId w:val="26"/>
  </w:num>
  <w:num w:numId="4">
    <w:abstractNumId w:val="39"/>
  </w:num>
  <w:num w:numId="5">
    <w:abstractNumId w:val="6"/>
  </w:num>
  <w:num w:numId="6">
    <w:abstractNumId w:val="12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36"/>
  </w:num>
  <w:num w:numId="12">
    <w:abstractNumId w:val="7"/>
  </w:num>
  <w:num w:numId="13">
    <w:abstractNumId w:val="38"/>
  </w:num>
  <w:num w:numId="14">
    <w:abstractNumId w:val="18"/>
  </w:num>
  <w:num w:numId="15">
    <w:abstractNumId w:val="25"/>
  </w:num>
  <w:num w:numId="16">
    <w:abstractNumId w:val="20"/>
  </w:num>
  <w:num w:numId="17">
    <w:abstractNumId w:val="15"/>
  </w:num>
  <w:num w:numId="18">
    <w:abstractNumId w:val="5"/>
  </w:num>
  <w:num w:numId="19">
    <w:abstractNumId w:val="9"/>
  </w:num>
  <w:num w:numId="20">
    <w:abstractNumId w:val="23"/>
  </w:num>
  <w:num w:numId="21">
    <w:abstractNumId w:val="37"/>
  </w:num>
  <w:num w:numId="22">
    <w:abstractNumId w:val="27"/>
  </w:num>
  <w:num w:numId="23">
    <w:abstractNumId w:val="33"/>
  </w:num>
  <w:num w:numId="24">
    <w:abstractNumId w:val="31"/>
  </w:num>
  <w:num w:numId="25">
    <w:abstractNumId w:val="1"/>
  </w:num>
  <w:num w:numId="26">
    <w:abstractNumId w:val="14"/>
  </w:num>
  <w:num w:numId="27">
    <w:abstractNumId w:val="40"/>
  </w:num>
  <w:num w:numId="28">
    <w:abstractNumId w:val="29"/>
  </w:num>
  <w:num w:numId="29">
    <w:abstractNumId w:val="17"/>
  </w:num>
  <w:num w:numId="30">
    <w:abstractNumId w:val="13"/>
  </w:num>
  <w:num w:numId="31">
    <w:abstractNumId w:val="34"/>
  </w:num>
  <w:num w:numId="32">
    <w:abstractNumId w:val="24"/>
  </w:num>
  <w:num w:numId="33">
    <w:abstractNumId w:val="28"/>
  </w:num>
  <w:num w:numId="34">
    <w:abstractNumId w:val="8"/>
  </w:num>
  <w:num w:numId="35">
    <w:abstractNumId w:val="11"/>
  </w:num>
  <w:num w:numId="36">
    <w:abstractNumId w:val="16"/>
  </w:num>
  <w:num w:numId="37">
    <w:abstractNumId w:val="4"/>
  </w:num>
  <w:num w:numId="38">
    <w:abstractNumId w:val="2"/>
  </w:num>
  <w:num w:numId="39">
    <w:abstractNumId w:val="0"/>
  </w:num>
  <w:num w:numId="40">
    <w:abstractNumId w:val="32"/>
  </w:num>
  <w:num w:numId="4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671"/>
    <w:rsid w:val="00034E5A"/>
    <w:rsid w:val="00036348"/>
    <w:rsid w:val="00036B2F"/>
    <w:rsid w:val="000459BD"/>
    <w:rsid w:val="000460E2"/>
    <w:rsid w:val="00046DA4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1BD1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19FB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48EB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3CD2"/>
    <w:rsid w:val="002B452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552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534F9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1F9A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D7FA6"/>
    <w:rsid w:val="004E050F"/>
    <w:rsid w:val="004E0782"/>
    <w:rsid w:val="004E270C"/>
    <w:rsid w:val="004F4062"/>
    <w:rsid w:val="004F50BB"/>
    <w:rsid w:val="004F5983"/>
    <w:rsid w:val="004F5FD5"/>
    <w:rsid w:val="00507B3E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5216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0688C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52F9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37FDA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A7F90"/>
    <w:rsid w:val="007B1508"/>
    <w:rsid w:val="007B5084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28BA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16E4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951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5BA7"/>
    <w:rsid w:val="00906CD7"/>
    <w:rsid w:val="009101ED"/>
    <w:rsid w:val="00911F06"/>
    <w:rsid w:val="00912790"/>
    <w:rsid w:val="0091589B"/>
    <w:rsid w:val="009171C9"/>
    <w:rsid w:val="009172DC"/>
    <w:rsid w:val="009221B0"/>
    <w:rsid w:val="00922A37"/>
    <w:rsid w:val="00923A59"/>
    <w:rsid w:val="009242AE"/>
    <w:rsid w:val="00933294"/>
    <w:rsid w:val="00934AD9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1DA7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5D81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1710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020D"/>
    <w:rsid w:val="00AD33F7"/>
    <w:rsid w:val="00AD3EF3"/>
    <w:rsid w:val="00AD4999"/>
    <w:rsid w:val="00AD4C2B"/>
    <w:rsid w:val="00AD4DCD"/>
    <w:rsid w:val="00AD6F7D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2052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B3D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172B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E483F"/>
    <w:rsid w:val="00CF34C3"/>
    <w:rsid w:val="00CF59CB"/>
    <w:rsid w:val="00D00033"/>
    <w:rsid w:val="00D00376"/>
    <w:rsid w:val="00D02A98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563AC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2B50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72914"/>
    <w:rsid w:val="00E8336D"/>
    <w:rsid w:val="00E834C1"/>
    <w:rsid w:val="00E84309"/>
    <w:rsid w:val="00E84819"/>
    <w:rsid w:val="00E85A53"/>
    <w:rsid w:val="00E85B83"/>
    <w:rsid w:val="00E873A8"/>
    <w:rsid w:val="00E9332E"/>
    <w:rsid w:val="00E94DD1"/>
    <w:rsid w:val="00E95CD3"/>
    <w:rsid w:val="00EA2DB1"/>
    <w:rsid w:val="00EA5A76"/>
    <w:rsid w:val="00EA6038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0A8F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04FB"/>
    <w:rsid w:val="00F72444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4D44"/>
  <w15:docId w15:val="{CCBA36E7-A2C5-41EB-831A-1D5EDEB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41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7457-6A73-447D-A1CA-E31CD111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Duczmańska Agnieszka</cp:lastModifiedBy>
  <cp:revision>2</cp:revision>
  <cp:lastPrinted>2022-09-16T12:28:00Z</cp:lastPrinted>
  <dcterms:created xsi:type="dcterms:W3CDTF">2022-09-16T12:29:00Z</dcterms:created>
  <dcterms:modified xsi:type="dcterms:W3CDTF">2022-09-16T12:29:00Z</dcterms:modified>
</cp:coreProperties>
</file>