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C1" w:rsidRPr="00C01A0A" w:rsidRDefault="00566180" w:rsidP="00C01A0A">
      <w:pPr>
        <w:spacing w:after="0"/>
        <w:rPr>
          <w:rFonts w:cs="Calibri"/>
        </w:rPr>
      </w:pPr>
      <w:r w:rsidRPr="00C01A0A">
        <w:rPr>
          <w:rFonts w:cs="Calibri"/>
        </w:rPr>
        <w:t xml:space="preserve">      </w:t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C01A0A">
        <w:rPr>
          <w:rFonts w:cs="Calibri"/>
        </w:rPr>
        <w:tab/>
      </w:r>
      <w:r w:rsidR="00F01FC1" w:rsidRPr="00C01A0A">
        <w:rPr>
          <w:rFonts w:cs="Calibri"/>
        </w:rPr>
        <w:t xml:space="preserve">  Gdańsk, dnia </w:t>
      </w:r>
      <w:r w:rsidR="004B470D">
        <w:rPr>
          <w:rFonts w:cs="Calibri"/>
        </w:rPr>
        <w:t>02</w:t>
      </w:r>
      <w:r w:rsidR="00F01FC1" w:rsidRPr="00C01A0A">
        <w:rPr>
          <w:rFonts w:cs="Calibri"/>
        </w:rPr>
        <w:t>.</w:t>
      </w:r>
      <w:r w:rsidR="004B470D">
        <w:rPr>
          <w:rFonts w:cs="Calibri"/>
        </w:rPr>
        <w:t>12</w:t>
      </w:r>
      <w:r w:rsidR="00BB5149" w:rsidRPr="00C01A0A">
        <w:rPr>
          <w:rFonts w:cs="Calibri"/>
        </w:rPr>
        <w:t>.202</w:t>
      </w:r>
      <w:r w:rsidR="00C01A0A" w:rsidRPr="00C01A0A">
        <w:rPr>
          <w:rFonts w:cs="Calibri"/>
        </w:rPr>
        <w:t>1</w:t>
      </w:r>
      <w:r w:rsidR="00F01FC1" w:rsidRPr="00C01A0A">
        <w:rPr>
          <w:rFonts w:cs="Calibri"/>
        </w:rPr>
        <w:t>r.</w:t>
      </w:r>
    </w:p>
    <w:p w:rsidR="00F01FC1" w:rsidRPr="00C01A0A" w:rsidRDefault="00F01FC1" w:rsidP="00F01FC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 w:rsidRPr="00C01A0A">
        <w:rPr>
          <w:rFonts w:cs="Calibri"/>
          <w:color w:val="000000"/>
        </w:rPr>
        <w:t xml:space="preserve">Numer postępowania: </w:t>
      </w:r>
      <w:r w:rsidR="004B470D">
        <w:rPr>
          <w:rFonts w:cs="Calibri"/>
          <w:color w:val="000000"/>
        </w:rPr>
        <w:t>GUM2021ZP0103</w:t>
      </w:r>
    </w:p>
    <w:p w:rsidR="00F01FC1" w:rsidRPr="00C01A0A" w:rsidRDefault="00F01FC1" w:rsidP="00F01FC1">
      <w:pPr>
        <w:autoSpaceDE w:val="0"/>
        <w:autoSpaceDN w:val="0"/>
        <w:adjustRightInd w:val="0"/>
        <w:spacing w:after="0"/>
        <w:rPr>
          <w:rFonts w:cs="Calibri"/>
        </w:rPr>
      </w:pPr>
    </w:p>
    <w:p w:rsidR="00F01FC1" w:rsidRPr="00C01A0A" w:rsidRDefault="00F01FC1" w:rsidP="00F01FC1">
      <w:pPr>
        <w:autoSpaceDE w:val="0"/>
        <w:autoSpaceDN w:val="0"/>
        <w:adjustRightInd w:val="0"/>
        <w:spacing w:after="0"/>
        <w:rPr>
          <w:rFonts w:cs="Calibri"/>
        </w:rPr>
      </w:pPr>
    </w:p>
    <w:p w:rsidR="00F01FC1" w:rsidRPr="00C01A0A" w:rsidRDefault="00F01FC1" w:rsidP="00F01FC1">
      <w:pPr>
        <w:autoSpaceDE w:val="0"/>
        <w:autoSpaceDN w:val="0"/>
        <w:adjustRightInd w:val="0"/>
        <w:spacing w:after="0"/>
        <w:rPr>
          <w:rFonts w:cs="Calibri"/>
        </w:rPr>
      </w:pPr>
    </w:p>
    <w:p w:rsidR="00F01FC1" w:rsidRPr="00C01A0A" w:rsidRDefault="00F01FC1" w:rsidP="00F01FC1">
      <w:pPr>
        <w:spacing w:after="0" w:line="240" w:lineRule="auto"/>
        <w:jc w:val="center"/>
        <w:rPr>
          <w:rFonts w:cs="Calibri"/>
          <w:b/>
        </w:rPr>
      </w:pPr>
      <w:r w:rsidRPr="00C01A0A">
        <w:rPr>
          <w:rFonts w:cs="Calibri"/>
          <w:b/>
        </w:rPr>
        <w:t xml:space="preserve">Zawiadomienie o wyborze oferty </w:t>
      </w:r>
    </w:p>
    <w:p w:rsidR="00F01FC1" w:rsidRPr="00A0022D" w:rsidRDefault="00F01FC1" w:rsidP="005B2685">
      <w:pPr>
        <w:pStyle w:val="Tekstpodstawowy2"/>
        <w:spacing w:after="0" w:line="240" w:lineRule="auto"/>
        <w:jc w:val="center"/>
        <w:rPr>
          <w:sz w:val="18"/>
          <w:szCs w:val="18"/>
        </w:rPr>
      </w:pPr>
      <w:r w:rsidRPr="00A0022D">
        <w:rPr>
          <w:sz w:val="18"/>
          <w:szCs w:val="18"/>
        </w:rPr>
        <w:t xml:space="preserve">(art. </w:t>
      </w:r>
      <w:r w:rsidR="00C01A0A">
        <w:rPr>
          <w:sz w:val="18"/>
          <w:szCs w:val="18"/>
        </w:rPr>
        <w:t>253 ust. 1</w:t>
      </w:r>
      <w:r w:rsidRPr="00A0022D">
        <w:rPr>
          <w:sz w:val="18"/>
          <w:szCs w:val="18"/>
        </w:rPr>
        <w:t xml:space="preserve"> ustawy z dnia </w:t>
      </w:r>
      <w:r w:rsidR="00C01A0A">
        <w:rPr>
          <w:sz w:val="18"/>
          <w:szCs w:val="18"/>
        </w:rPr>
        <w:t>11 września 2019r.</w:t>
      </w:r>
      <w:r w:rsidRPr="00A0022D">
        <w:rPr>
          <w:sz w:val="18"/>
          <w:szCs w:val="18"/>
        </w:rPr>
        <w:t xml:space="preserve"> - Prawo Zamówień Publicznych</w:t>
      </w:r>
      <w:r w:rsidR="005B2685" w:rsidRPr="00A0022D">
        <w:rPr>
          <w:sz w:val="18"/>
          <w:szCs w:val="18"/>
        </w:rPr>
        <w:t xml:space="preserve"> </w:t>
      </w:r>
      <w:r w:rsidRPr="00A0022D">
        <w:rPr>
          <w:sz w:val="18"/>
          <w:szCs w:val="18"/>
        </w:rPr>
        <w:t xml:space="preserve">- Dz. U z </w:t>
      </w:r>
      <w:r w:rsidR="00C01A0A">
        <w:rPr>
          <w:sz w:val="18"/>
          <w:szCs w:val="18"/>
        </w:rPr>
        <w:t>2021r. poz. 1129</w:t>
      </w:r>
      <w:r w:rsidRPr="00A0022D">
        <w:rPr>
          <w:sz w:val="18"/>
          <w:szCs w:val="18"/>
        </w:rPr>
        <w:t>)</w:t>
      </w:r>
    </w:p>
    <w:p w:rsidR="004B470D" w:rsidRPr="004B470D" w:rsidRDefault="004B470D" w:rsidP="004B470D">
      <w:pPr>
        <w:tabs>
          <w:tab w:val="left" w:pos="0"/>
          <w:tab w:val="center" w:pos="4536"/>
          <w:tab w:val="right" w:pos="9072"/>
        </w:tabs>
        <w:spacing w:after="0" w:line="288" w:lineRule="auto"/>
        <w:jc w:val="both"/>
        <w:rPr>
          <w:rFonts w:eastAsiaTheme="minorHAnsi" w:cs="Calibri"/>
          <w:b/>
          <w:lang w:eastAsia="en-US"/>
        </w:rPr>
      </w:pPr>
    </w:p>
    <w:p w:rsidR="00C01A0A" w:rsidRPr="006808AF" w:rsidRDefault="004B470D" w:rsidP="006808AF">
      <w:pPr>
        <w:spacing w:after="160" w:line="259" w:lineRule="auto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4B470D">
        <w:rPr>
          <w:rFonts w:eastAsia="Calibri"/>
          <w:bCs/>
          <w:lang w:eastAsia="en-US"/>
        </w:rPr>
        <w:t xml:space="preserve">dotyczy: </w:t>
      </w:r>
      <w:r w:rsidRPr="004B470D">
        <w:rPr>
          <w:rFonts w:eastAsia="Calibri" w:cs="Calibri"/>
          <w:lang w:eastAsia="en-US"/>
        </w:rPr>
        <w:t xml:space="preserve">postępowania o udzielenie zamówienia publicznego </w:t>
      </w:r>
      <w:bookmarkStart w:id="0" w:name="_Hlk9370474"/>
      <w:r w:rsidRPr="004B470D">
        <w:rPr>
          <w:rFonts w:eastAsia="Calibri" w:cs="Calibri"/>
          <w:lang w:eastAsia="en-US"/>
        </w:rPr>
        <w:t xml:space="preserve">na </w:t>
      </w:r>
      <w:bookmarkEnd w:id="0"/>
      <w:r w:rsidR="006808AF" w:rsidRPr="006808AF">
        <w:rPr>
          <w:rFonts w:asciiTheme="minorHAnsi" w:eastAsiaTheme="minorHAnsi" w:hAnsiTheme="minorHAnsi" w:cs="Calibri"/>
          <w:lang w:eastAsia="en-US"/>
        </w:rPr>
        <w:t>w</w:t>
      </w:r>
      <w:r w:rsidRPr="004B470D">
        <w:rPr>
          <w:rFonts w:asciiTheme="minorHAnsi" w:eastAsiaTheme="minorHAnsi" w:hAnsiTheme="minorHAnsi" w:cs="Calibri"/>
          <w:lang w:eastAsia="en-US"/>
        </w:rPr>
        <w:t xml:space="preserve">ykonanie robót budowlanych w budynku oraz otoczeniu </w:t>
      </w:r>
      <w:proofErr w:type="spellStart"/>
      <w:r w:rsidRPr="004B470D">
        <w:rPr>
          <w:rFonts w:asciiTheme="minorHAnsi" w:eastAsiaTheme="minorHAnsi" w:hAnsiTheme="minorHAnsi" w:cs="Calibri"/>
          <w:lang w:eastAsia="en-US"/>
        </w:rPr>
        <w:t>Atheneum</w:t>
      </w:r>
      <w:proofErr w:type="spellEnd"/>
      <w:r w:rsidRPr="004B470D">
        <w:rPr>
          <w:rFonts w:asciiTheme="minorHAnsi" w:eastAsiaTheme="minorHAnsi" w:hAnsiTheme="minorHAnsi" w:cs="Calibri"/>
          <w:lang w:eastAsia="en-US"/>
        </w:rPr>
        <w:t xml:space="preserve"> </w:t>
      </w:r>
      <w:proofErr w:type="spellStart"/>
      <w:r w:rsidRPr="004B470D">
        <w:rPr>
          <w:rFonts w:asciiTheme="minorHAnsi" w:eastAsiaTheme="minorHAnsi" w:hAnsiTheme="minorHAnsi" w:cs="Calibri"/>
          <w:lang w:eastAsia="en-US"/>
        </w:rPr>
        <w:t>Gedanense</w:t>
      </w:r>
      <w:proofErr w:type="spellEnd"/>
      <w:r w:rsidRPr="004B470D">
        <w:rPr>
          <w:rFonts w:asciiTheme="minorHAnsi" w:eastAsiaTheme="minorHAnsi" w:hAnsiTheme="minorHAnsi" w:cs="Calibri"/>
          <w:lang w:eastAsia="en-US"/>
        </w:rPr>
        <w:t xml:space="preserve"> Novum Gdańskiego Uniwersytetu Medycznego.</w:t>
      </w:r>
    </w:p>
    <w:p w:rsidR="00A0022D" w:rsidRPr="006808AF" w:rsidRDefault="00A0022D" w:rsidP="00A0022D">
      <w:pPr>
        <w:tabs>
          <w:tab w:val="left" w:pos="0"/>
        </w:tabs>
        <w:spacing w:before="120" w:after="0" w:line="288" w:lineRule="auto"/>
        <w:jc w:val="both"/>
        <w:rPr>
          <w:rFonts w:cs="Calibri"/>
        </w:rPr>
      </w:pPr>
      <w:r w:rsidRPr="006808AF">
        <w:rPr>
          <w:rFonts w:cs="Calibri"/>
        </w:rPr>
        <w:tab/>
        <w:t xml:space="preserve">Gdański Uniwersytet Medyczny, jako Zamawiający </w:t>
      </w:r>
      <w:r w:rsidRPr="006808AF">
        <w:rPr>
          <w:rFonts w:cs="Calibri"/>
          <w:color w:val="000000"/>
        </w:rPr>
        <w:t>zawiadamia,</w:t>
      </w:r>
      <w:r w:rsidRPr="006808AF">
        <w:rPr>
          <w:rFonts w:cs="Calibri"/>
        </w:rPr>
        <w:t xml:space="preserve"> że w terminie składania ofert tj. do dnia </w:t>
      </w:r>
      <w:r w:rsidR="00C01A0A" w:rsidRPr="006808AF">
        <w:rPr>
          <w:rFonts w:cs="Calibri"/>
        </w:rPr>
        <w:t>1</w:t>
      </w:r>
      <w:r w:rsidR="004B470D" w:rsidRPr="006808AF">
        <w:rPr>
          <w:rFonts w:cs="Calibri"/>
        </w:rPr>
        <w:t>9</w:t>
      </w:r>
      <w:r w:rsidRPr="006808AF">
        <w:rPr>
          <w:rFonts w:cs="Calibri"/>
        </w:rPr>
        <w:t>.</w:t>
      </w:r>
      <w:r w:rsidR="004B470D" w:rsidRPr="006808AF">
        <w:rPr>
          <w:rFonts w:cs="Calibri"/>
        </w:rPr>
        <w:t>10</w:t>
      </w:r>
      <w:r w:rsidRPr="006808AF">
        <w:rPr>
          <w:rFonts w:cs="Calibri"/>
        </w:rPr>
        <w:t>.2020r. do godz. 9.00 został</w:t>
      </w:r>
      <w:r w:rsidR="00C01A0A" w:rsidRPr="006808AF">
        <w:rPr>
          <w:rFonts w:cs="Calibri"/>
        </w:rPr>
        <w:t>y</w:t>
      </w:r>
      <w:r w:rsidRPr="006808AF">
        <w:rPr>
          <w:rFonts w:cs="Calibri"/>
        </w:rPr>
        <w:t xml:space="preserve"> złożone następujące oferty:</w:t>
      </w:r>
    </w:p>
    <w:p w:rsidR="00A0022D" w:rsidRPr="006808AF" w:rsidRDefault="00A0022D" w:rsidP="00A0022D">
      <w:pPr>
        <w:tabs>
          <w:tab w:val="left" w:pos="0"/>
        </w:tabs>
        <w:spacing w:before="120" w:after="0" w:line="288" w:lineRule="auto"/>
        <w:jc w:val="both"/>
        <w:rPr>
          <w:rFonts w:cs="Calibri"/>
        </w:rPr>
      </w:pPr>
    </w:p>
    <w:p w:rsidR="00A0022D" w:rsidRPr="006808AF" w:rsidRDefault="00A0022D" w:rsidP="00A0022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55"/>
        <w:jc w:val="both"/>
        <w:rPr>
          <w:rFonts w:eastAsiaTheme="minorHAnsi" w:cs="Calibri"/>
          <w:b/>
          <w:u w:val="single"/>
          <w:lang w:eastAsia="en-US"/>
        </w:rPr>
      </w:pPr>
      <w:r w:rsidRPr="006808AF">
        <w:rPr>
          <w:rFonts w:eastAsiaTheme="minorHAnsi" w:cs="Calibri"/>
          <w:b/>
          <w:u w:val="single"/>
          <w:lang w:eastAsia="en-US"/>
        </w:rPr>
        <w:t>Wykaz złożonych ofert wraz ze streszczeniem ich oceny i porównania:</w:t>
      </w:r>
    </w:p>
    <w:p w:rsidR="00A0022D" w:rsidRPr="00C01A0A" w:rsidRDefault="00A0022D" w:rsidP="00A0022D">
      <w:pPr>
        <w:tabs>
          <w:tab w:val="left" w:pos="0"/>
        </w:tabs>
        <w:spacing w:after="0" w:line="240" w:lineRule="auto"/>
        <w:ind w:left="749"/>
        <w:jc w:val="both"/>
        <w:rPr>
          <w:rFonts w:eastAsiaTheme="minorHAnsi" w:cs="Calibri"/>
          <w:b/>
          <w:sz w:val="20"/>
          <w:szCs w:val="20"/>
          <w:u w:val="single"/>
          <w:lang w:eastAsia="en-US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4113"/>
        <w:gridCol w:w="1559"/>
        <w:gridCol w:w="1276"/>
        <w:gridCol w:w="1276"/>
        <w:gridCol w:w="992"/>
      </w:tblGrid>
      <w:tr w:rsidR="00C01A0A" w:rsidRPr="00A0022D" w:rsidTr="006808AF">
        <w:trPr>
          <w:gridAfter w:val="4"/>
          <w:wAfter w:w="5103" w:type="dxa"/>
          <w:trHeight w:val="40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A" w:rsidRPr="00A0022D" w:rsidRDefault="00C01A0A" w:rsidP="00A06081">
            <w:pPr>
              <w:spacing w:after="0" w:line="240" w:lineRule="auto"/>
              <w:jc w:val="center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  <w:r w:rsidRPr="00A0022D">
              <w:rPr>
                <w:rFonts w:eastAsiaTheme="minorHAnsi" w:cs="Calibri"/>
                <w:bCs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A" w:rsidRPr="00A0022D" w:rsidRDefault="00C01A0A" w:rsidP="00A06081">
            <w:pPr>
              <w:spacing w:after="0" w:line="240" w:lineRule="auto"/>
              <w:jc w:val="center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  <w:r w:rsidRPr="00A0022D">
              <w:rPr>
                <w:rFonts w:eastAsiaTheme="minorHAnsi" w:cs="Calibri"/>
                <w:bCs/>
                <w:sz w:val="20"/>
                <w:szCs w:val="20"/>
                <w:lang w:eastAsia="en-US"/>
              </w:rPr>
              <w:t>Nazwa i adres Wykonawcy</w:t>
            </w:r>
          </w:p>
        </w:tc>
      </w:tr>
      <w:tr w:rsidR="006808AF" w:rsidRPr="00A0022D" w:rsidTr="006808AF">
        <w:trPr>
          <w:trHeight w:val="39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AF" w:rsidRPr="00A0022D" w:rsidRDefault="006808AF" w:rsidP="00A06081">
            <w:pPr>
              <w:spacing w:after="0" w:line="240" w:lineRule="auto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AF" w:rsidRPr="00A0022D" w:rsidRDefault="006808AF" w:rsidP="00A06081">
            <w:pPr>
              <w:spacing w:after="0" w:line="240" w:lineRule="auto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AF" w:rsidRPr="00A0022D" w:rsidRDefault="006808AF" w:rsidP="00C01A0A">
            <w:pPr>
              <w:spacing w:after="0" w:line="240" w:lineRule="auto"/>
              <w:jc w:val="center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  <w:r w:rsidRPr="00A0022D">
              <w:rPr>
                <w:rFonts w:eastAsiaTheme="minorHAnsi" w:cs="Calibri"/>
                <w:bCs/>
                <w:sz w:val="20"/>
                <w:szCs w:val="20"/>
                <w:lang w:eastAsia="en-US"/>
              </w:rPr>
              <w:t>Cena</w:t>
            </w:r>
            <w:r>
              <w:rPr>
                <w:rFonts w:eastAsiaTheme="minorHAnsi" w:cs="Calibri"/>
                <w:bCs/>
                <w:sz w:val="20"/>
                <w:szCs w:val="20"/>
                <w:lang w:eastAsia="en-US"/>
              </w:rPr>
              <w:t xml:space="preserve"> </w:t>
            </w:r>
            <w:r w:rsidRPr="00A0022D">
              <w:rPr>
                <w:rFonts w:eastAsiaTheme="minorHAnsi" w:cs="Calibri"/>
                <w:bCs/>
                <w:sz w:val="20"/>
                <w:szCs w:val="20"/>
                <w:lang w:eastAsia="en-US"/>
              </w:rPr>
              <w:t>brutto</w:t>
            </w:r>
            <w:r>
              <w:rPr>
                <w:rFonts w:eastAsiaTheme="minorHAnsi" w:cs="Calibri"/>
                <w:bCs/>
                <w:sz w:val="20"/>
                <w:szCs w:val="20"/>
                <w:lang w:eastAsia="en-US"/>
              </w:rPr>
              <w:t xml:space="preserve">                            </w:t>
            </w:r>
            <w:r w:rsidRPr="00C01A0A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(ilość punktów)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AF" w:rsidRPr="00A0022D" w:rsidRDefault="006808AF" w:rsidP="00C01A0A">
            <w:pPr>
              <w:spacing w:after="0" w:line="240" w:lineRule="auto"/>
              <w:jc w:val="center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bCs/>
                <w:sz w:val="20"/>
                <w:szCs w:val="20"/>
                <w:lang w:eastAsia="en-US"/>
              </w:rPr>
              <w:t xml:space="preserve">Termin wykonania </w:t>
            </w:r>
            <w:r w:rsidRPr="006808AF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(ilość punktów)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F" w:rsidRPr="00A0022D" w:rsidRDefault="006808AF" w:rsidP="00C01A0A">
            <w:pPr>
              <w:spacing w:after="0" w:line="240" w:lineRule="auto"/>
              <w:jc w:val="center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  <w:r w:rsidRPr="00A0022D">
              <w:rPr>
                <w:rFonts w:eastAsiaTheme="minorHAnsi" w:cs="Calibri"/>
                <w:bCs/>
                <w:sz w:val="20"/>
                <w:szCs w:val="20"/>
                <w:lang w:eastAsia="en-US"/>
              </w:rPr>
              <w:t>Okres</w:t>
            </w:r>
            <w:r>
              <w:rPr>
                <w:rFonts w:eastAsiaTheme="minorHAnsi" w:cs="Calibri"/>
                <w:bCs/>
                <w:sz w:val="20"/>
                <w:szCs w:val="20"/>
                <w:lang w:eastAsia="en-US"/>
              </w:rPr>
              <w:t xml:space="preserve"> </w:t>
            </w:r>
            <w:r w:rsidRPr="00A0022D">
              <w:rPr>
                <w:rFonts w:eastAsiaTheme="minorHAnsi" w:cs="Calibri"/>
                <w:bCs/>
                <w:sz w:val="20"/>
                <w:szCs w:val="20"/>
                <w:lang w:eastAsia="en-US"/>
              </w:rPr>
              <w:t>gwarancji</w:t>
            </w:r>
            <w:r>
              <w:rPr>
                <w:rFonts w:eastAsiaTheme="minorHAnsi" w:cs="Calibri"/>
                <w:bCs/>
                <w:sz w:val="20"/>
                <w:szCs w:val="20"/>
                <w:lang w:eastAsia="en-US"/>
              </w:rPr>
              <w:t xml:space="preserve">                     </w:t>
            </w:r>
            <w:r w:rsidRPr="00C01A0A"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(ilość punktów)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AF" w:rsidRPr="00A0022D" w:rsidRDefault="006808AF" w:rsidP="00A06081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  <w:lang w:eastAsia="en-US"/>
              </w:rPr>
            </w:pPr>
            <w:r w:rsidRPr="00A0022D">
              <w:rPr>
                <w:rFonts w:eastAsiaTheme="minorHAnsi" w:cs="Calibri"/>
                <w:b/>
                <w:bCs/>
                <w:sz w:val="20"/>
                <w:szCs w:val="20"/>
                <w:lang w:eastAsia="en-US"/>
              </w:rPr>
              <w:t>Razem</w:t>
            </w:r>
          </w:p>
          <w:p w:rsidR="006808AF" w:rsidRPr="00A0022D" w:rsidRDefault="006808AF" w:rsidP="00A06081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  <w:lang w:eastAsia="en-US"/>
              </w:rPr>
            </w:pPr>
            <w:r w:rsidRPr="00A0022D">
              <w:rPr>
                <w:rFonts w:eastAsiaTheme="minorHAnsi" w:cs="Calibri"/>
                <w:b/>
                <w:bCs/>
                <w:sz w:val="20"/>
                <w:szCs w:val="20"/>
                <w:lang w:eastAsia="en-US"/>
              </w:rPr>
              <w:t>punkty</w:t>
            </w:r>
          </w:p>
        </w:tc>
      </w:tr>
      <w:tr w:rsidR="006808AF" w:rsidRPr="00A0022D" w:rsidTr="006808AF">
        <w:trPr>
          <w:trHeight w:hRule="exact" w:val="90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F" w:rsidRPr="00A0022D" w:rsidRDefault="006808AF" w:rsidP="00A0022D">
            <w:pPr>
              <w:numPr>
                <w:ilvl w:val="0"/>
                <w:numId w:val="3"/>
              </w:numPr>
              <w:spacing w:after="0" w:line="240" w:lineRule="auto"/>
              <w:ind w:hanging="516"/>
              <w:jc w:val="center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F" w:rsidRPr="00A0022D" w:rsidRDefault="006808AF" w:rsidP="00A06081">
            <w:pPr>
              <w:spacing w:after="0" w:line="240" w:lineRule="auto"/>
              <w:jc w:val="center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  <w:r w:rsidRPr="004B470D">
              <w:rPr>
                <w:rFonts w:eastAsiaTheme="minorHAnsi" w:cs="Calibri"/>
                <w:bCs/>
                <w:sz w:val="20"/>
                <w:szCs w:val="20"/>
                <w:lang w:eastAsia="en-US"/>
              </w:rPr>
              <w:t xml:space="preserve">Przedsiębiorstwo Usługowe "Bud-San" s.c., </w:t>
            </w:r>
            <w:proofErr w:type="spellStart"/>
            <w:r w:rsidRPr="004B470D">
              <w:rPr>
                <w:rFonts w:eastAsiaTheme="minorHAnsi" w:cs="Calibri"/>
                <w:bCs/>
                <w:sz w:val="20"/>
                <w:szCs w:val="20"/>
                <w:lang w:eastAsia="en-US"/>
              </w:rPr>
              <w:t>ul.Słowackiego</w:t>
            </w:r>
            <w:proofErr w:type="spellEnd"/>
            <w:r w:rsidRPr="004B470D">
              <w:rPr>
                <w:rFonts w:eastAsiaTheme="minorHAnsi" w:cs="Calibri"/>
                <w:bCs/>
                <w:sz w:val="20"/>
                <w:szCs w:val="20"/>
                <w:lang w:eastAsia="en-US"/>
              </w:rPr>
              <w:t xml:space="preserve"> 64, 83-000 Pruszcz Gdański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F" w:rsidRPr="00A0022D" w:rsidRDefault="006808AF" w:rsidP="00A06081">
            <w:pPr>
              <w:spacing w:after="0" w:line="240" w:lineRule="auto"/>
              <w:jc w:val="center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bCs/>
                <w:sz w:val="20"/>
                <w:szCs w:val="20"/>
                <w:lang w:eastAsia="en-US"/>
              </w:rPr>
              <w:t>51,02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F" w:rsidRPr="00A0022D" w:rsidRDefault="006808AF" w:rsidP="006808AF">
            <w:pPr>
              <w:spacing w:after="0" w:line="240" w:lineRule="auto"/>
              <w:jc w:val="center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F" w:rsidRPr="00A0022D" w:rsidRDefault="006808AF" w:rsidP="00A06081">
            <w:pPr>
              <w:spacing w:after="0" w:line="240" w:lineRule="auto"/>
              <w:jc w:val="center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F" w:rsidRPr="00C01A0A" w:rsidRDefault="006808AF" w:rsidP="00A06081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20"/>
                <w:szCs w:val="20"/>
                <w:lang w:eastAsia="en-US"/>
              </w:rPr>
              <w:t>91,02</w:t>
            </w:r>
          </w:p>
        </w:tc>
      </w:tr>
      <w:tr w:rsidR="006808AF" w:rsidRPr="00A0022D" w:rsidTr="006808AF">
        <w:trPr>
          <w:trHeight w:hRule="exact" w:val="90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F" w:rsidRPr="00A0022D" w:rsidRDefault="006808AF" w:rsidP="00A0022D">
            <w:pPr>
              <w:numPr>
                <w:ilvl w:val="0"/>
                <w:numId w:val="3"/>
              </w:numPr>
              <w:spacing w:after="0" w:line="240" w:lineRule="auto"/>
              <w:ind w:hanging="516"/>
              <w:jc w:val="center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F" w:rsidRPr="00A0022D" w:rsidRDefault="006808AF" w:rsidP="00A06081">
            <w:pPr>
              <w:tabs>
                <w:tab w:val="left" w:pos="915"/>
              </w:tabs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  <w:lang w:eastAsia="en-US"/>
              </w:rPr>
            </w:pPr>
            <w:r w:rsidRPr="004B470D">
              <w:rPr>
                <w:rFonts w:eastAsiaTheme="minorHAnsi" w:cs="Calibri"/>
                <w:sz w:val="20"/>
                <w:szCs w:val="20"/>
                <w:lang w:eastAsia="en-US"/>
              </w:rPr>
              <w:t>KSS-GROUP Spółka z ograniczoną odpowiedzialnością ul. Świętokrzyska 25/120, 80-180 Gdańsk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F" w:rsidRPr="00A0022D" w:rsidRDefault="006808AF" w:rsidP="00C01A0A">
            <w:pPr>
              <w:spacing w:after="0" w:line="240" w:lineRule="auto"/>
              <w:jc w:val="center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F" w:rsidRPr="00A0022D" w:rsidRDefault="006808AF" w:rsidP="006808AF">
            <w:pPr>
              <w:spacing w:after="160" w:line="240" w:lineRule="auto"/>
              <w:jc w:val="center"/>
              <w:rPr>
                <w:rFonts w:eastAsiaTheme="minorHAnsi" w:cs="Calibri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F" w:rsidRPr="00A0022D" w:rsidRDefault="006808AF" w:rsidP="00C01A0A">
            <w:pPr>
              <w:spacing w:after="160" w:line="240" w:lineRule="auto"/>
              <w:jc w:val="center"/>
              <w:rPr>
                <w:rFonts w:eastAsiaTheme="minorHAnsi" w:cs="Calibri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F" w:rsidRPr="00C01A0A" w:rsidRDefault="006808AF" w:rsidP="00C01A0A">
            <w:pPr>
              <w:spacing w:after="0" w:line="240" w:lineRule="auto"/>
              <w:jc w:val="center"/>
              <w:rPr>
                <w:rFonts w:eastAsiaTheme="minorHAnsi" w:cs="Calibr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A0022D" w:rsidRPr="00A0022D" w:rsidRDefault="00A0022D" w:rsidP="00A0022D">
      <w:pPr>
        <w:spacing w:after="0" w:line="240" w:lineRule="auto"/>
        <w:jc w:val="center"/>
        <w:rPr>
          <w:rFonts w:eastAsiaTheme="minorHAnsi" w:cs="Calibri"/>
          <w:vanish/>
          <w:sz w:val="20"/>
          <w:szCs w:val="20"/>
          <w:lang w:eastAsia="en-US"/>
        </w:rPr>
      </w:pPr>
    </w:p>
    <w:p w:rsidR="006808AF" w:rsidRDefault="006808AF" w:rsidP="006808AF">
      <w:pPr>
        <w:tabs>
          <w:tab w:val="left" w:pos="0"/>
        </w:tabs>
        <w:spacing w:after="0" w:line="240" w:lineRule="auto"/>
        <w:ind w:left="284" w:hanging="993"/>
        <w:jc w:val="both"/>
        <w:rPr>
          <w:rFonts w:eastAsiaTheme="minorHAnsi" w:cs="Calibri"/>
          <w:b/>
          <w:i/>
          <w:color w:val="000000"/>
          <w:sz w:val="20"/>
          <w:szCs w:val="20"/>
          <w:lang w:eastAsia="en-US"/>
        </w:rPr>
      </w:pPr>
    </w:p>
    <w:p w:rsidR="006808AF" w:rsidRDefault="006808AF" w:rsidP="006808AF">
      <w:pPr>
        <w:tabs>
          <w:tab w:val="left" w:pos="0"/>
        </w:tabs>
        <w:spacing w:after="0" w:line="240" w:lineRule="auto"/>
        <w:ind w:left="284" w:hanging="993"/>
        <w:jc w:val="both"/>
        <w:rPr>
          <w:rFonts w:eastAsiaTheme="minorHAnsi" w:cs="Calibri"/>
          <w:b/>
          <w:sz w:val="20"/>
          <w:szCs w:val="20"/>
          <w:u w:val="single"/>
          <w:lang w:eastAsia="en-US"/>
        </w:rPr>
      </w:pPr>
    </w:p>
    <w:p w:rsidR="00A0022D" w:rsidRPr="006808AF" w:rsidRDefault="00A0022D" w:rsidP="00A0022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55"/>
        <w:jc w:val="both"/>
        <w:rPr>
          <w:rFonts w:eastAsiaTheme="minorHAnsi" w:cs="Calibri"/>
          <w:b/>
          <w:u w:val="single"/>
          <w:lang w:eastAsia="en-US"/>
        </w:rPr>
      </w:pPr>
      <w:r w:rsidRPr="006808AF">
        <w:rPr>
          <w:rFonts w:eastAsiaTheme="minorHAnsi" w:cs="Calibri"/>
          <w:b/>
          <w:u w:val="single"/>
          <w:lang w:eastAsia="en-US"/>
        </w:rPr>
        <w:t>Wybrano ofertę:</w:t>
      </w:r>
    </w:p>
    <w:p w:rsidR="00A0022D" w:rsidRPr="006808AF" w:rsidRDefault="00A0022D" w:rsidP="00A0022D">
      <w:pPr>
        <w:tabs>
          <w:tab w:val="left" w:pos="1701"/>
        </w:tabs>
        <w:spacing w:after="0" w:line="240" w:lineRule="auto"/>
        <w:ind w:left="1698" w:hanging="990"/>
        <w:rPr>
          <w:rFonts w:eastAsiaTheme="minorHAnsi" w:cs="Calibri"/>
          <w:lang w:eastAsia="en-US"/>
        </w:rPr>
      </w:pPr>
    </w:p>
    <w:p w:rsidR="006808AF" w:rsidRPr="006808AF" w:rsidRDefault="006808AF" w:rsidP="00A0022D">
      <w:pPr>
        <w:widowControl w:val="0"/>
        <w:autoSpaceDE w:val="0"/>
        <w:autoSpaceDN w:val="0"/>
        <w:adjustRightInd w:val="0"/>
        <w:spacing w:after="120" w:line="240" w:lineRule="auto"/>
        <w:rPr>
          <w:rFonts w:eastAsiaTheme="minorHAnsi" w:cs="Calibri"/>
          <w:b/>
          <w:u w:val="single"/>
          <w:lang w:eastAsia="en-US"/>
        </w:rPr>
      </w:pPr>
      <w:r w:rsidRPr="006808AF">
        <w:rPr>
          <w:rFonts w:eastAsiaTheme="minorHAnsi" w:cs="Calibri"/>
          <w:lang w:eastAsia="en-US"/>
        </w:rPr>
        <w:t>KSS-GROUP Spółka z ograniczoną odpowiedzialnością ul. Świętokrzyska 25/120, 80-180 Gdańsk</w:t>
      </w:r>
      <w:r w:rsidRPr="006808AF">
        <w:rPr>
          <w:rFonts w:eastAsiaTheme="minorHAnsi" w:cs="Calibri"/>
          <w:b/>
          <w:u w:val="single"/>
          <w:lang w:eastAsia="en-US"/>
        </w:rPr>
        <w:t xml:space="preserve"> </w:t>
      </w:r>
    </w:p>
    <w:p w:rsidR="00A0022D" w:rsidRPr="006808AF" w:rsidRDefault="00A0022D" w:rsidP="00A0022D">
      <w:pPr>
        <w:widowControl w:val="0"/>
        <w:autoSpaceDE w:val="0"/>
        <w:autoSpaceDN w:val="0"/>
        <w:adjustRightInd w:val="0"/>
        <w:spacing w:after="120" w:line="240" w:lineRule="auto"/>
        <w:rPr>
          <w:rFonts w:eastAsiaTheme="minorHAnsi" w:cs="Calibri"/>
          <w:b/>
          <w:u w:val="single"/>
          <w:lang w:eastAsia="en-US"/>
        </w:rPr>
      </w:pPr>
      <w:r w:rsidRPr="006808AF">
        <w:rPr>
          <w:rFonts w:eastAsiaTheme="minorHAnsi" w:cs="Calibri"/>
          <w:b/>
          <w:u w:val="single"/>
          <w:lang w:eastAsia="en-US"/>
        </w:rPr>
        <w:t>Uzasadnienie wyboru:</w:t>
      </w:r>
    </w:p>
    <w:p w:rsidR="00A0022D" w:rsidRPr="006808AF" w:rsidRDefault="00A0022D" w:rsidP="00A0022D">
      <w:pPr>
        <w:spacing w:after="120" w:line="240" w:lineRule="auto"/>
        <w:jc w:val="both"/>
        <w:rPr>
          <w:rFonts w:cs="Calibri"/>
        </w:rPr>
      </w:pPr>
      <w:r w:rsidRPr="006808AF">
        <w:rPr>
          <w:rFonts w:cs="Calibri"/>
        </w:rPr>
        <w:t xml:space="preserve">W postępowaniu wybrano ofertę niepodlegającą odrzuceniu, </w:t>
      </w:r>
      <w:r w:rsidR="00D97CA6" w:rsidRPr="006808AF">
        <w:rPr>
          <w:rFonts w:cs="Calibri"/>
        </w:rPr>
        <w:t xml:space="preserve">która uzyskała najwyższą ilość punktów w ocenie  na podstawie kryteriów określonych w SWZ oraz </w:t>
      </w:r>
      <w:r w:rsidRPr="006808AF">
        <w:rPr>
          <w:rFonts w:cs="Calibri"/>
        </w:rPr>
        <w:t>która spełnia</w:t>
      </w:r>
      <w:r w:rsidR="00C01A0A" w:rsidRPr="006808AF">
        <w:rPr>
          <w:rFonts w:cs="Calibri"/>
        </w:rPr>
        <w:t xml:space="preserve"> </w:t>
      </w:r>
      <w:r w:rsidR="007E5294" w:rsidRPr="006808AF">
        <w:rPr>
          <w:rFonts w:cs="Calibri"/>
        </w:rPr>
        <w:t>warunki udziału w postępo</w:t>
      </w:r>
      <w:r w:rsidR="00D97CA6" w:rsidRPr="006808AF">
        <w:rPr>
          <w:rFonts w:cs="Calibri"/>
        </w:rPr>
        <w:t>waniu.</w:t>
      </w:r>
    </w:p>
    <w:p w:rsidR="00A0022D" w:rsidRPr="006808AF" w:rsidRDefault="00A0022D" w:rsidP="00A0022D">
      <w:pPr>
        <w:pStyle w:val="Akapitzlist"/>
        <w:spacing w:after="0"/>
        <w:ind w:left="749"/>
        <w:jc w:val="both"/>
        <w:rPr>
          <w:rFonts w:cs="Calibri"/>
          <w:b/>
        </w:rPr>
      </w:pPr>
    </w:p>
    <w:p w:rsidR="00A0022D" w:rsidRPr="005150D4" w:rsidRDefault="00A0022D" w:rsidP="00A0022D">
      <w:pPr>
        <w:pStyle w:val="Tekstpodstawowy2"/>
        <w:spacing w:after="0" w:line="240" w:lineRule="auto"/>
        <w:jc w:val="both"/>
        <w:rPr>
          <w:bCs/>
          <w:sz w:val="20"/>
          <w:szCs w:val="20"/>
        </w:rPr>
      </w:pPr>
    </w:p>
    <w:p w:rsidR="00831C55" w:rsidRDefault="00A0022D" w:rsidP="00343DDA">
      <w:pPr>
        <w:spacing w:after="0" w:line="240" w:lineRule="auto"/>
        <w:rPr>
          <w:rFonts w:cs="Calibri"/>
          <w:i/>
          <w:sz w:val="16"/>
          <w:szCs w:val="16"/>
        </w:rPr>
      </w:pPr>
      <w:r w:rsidRPr="005150D4">
        <w:rPr>
          <w:rFonts w:ascii="Arial Narrow" w:hAnsi="Arial Narrow" w:cs="Arial"/>
          <w:i/>
          <w:sz w:val="20"/>
          <w:szCs w:val="20"/>
        </w:rPr>
        <w:t xml:space="preserve">    </w:t>
      </w:r>
      <w:r w:rsidRPr="005150D4">
        <w:rPr>
          <w:rFonts w:ascii="Arial Narrow" w:hAnsi="Arial Narrow" w:cs="Arial"/>
          <w:i/>
          <w:sz w:val="20"/>
          <w:szCs w:val="20"/>
        </w:rPr>
        <w:tab/>
      </w:r>
      <w:r w:rsidRPr="005150D4">
        <w:rPr>
          <w:rFonts w:ascii="Arial Narrow" w:hAnsi="Arial Narrow" w:cs="Arial"/>
          <w:i/>
          <w:sz w:val="20"/>
          <w:szCs w:val="20"/>
        </w:rPr>
        <w:tab/>
      </w:r>
      <w:r w:rsidRPr="007F643D">
        <w:rPr>
          <w:rFonts w:cs="Calibri"/>
          <w:i/>
          <w:sz w:val="16"/>
          <w:szCs w:val="16"/>
        </w:rPr>
        <w:t xml:space="preserve">                                                                                    </w:t>
      </w:r>
      <w:r>
        <w:rPr>
          <w:rFonts w:cs="Calibri"/>
          <w:i/>
          <w:sz w:val="16"/>
          <w:szCs w:val="16"/>
        </w:rPr>
        <w:t xml:space="preserve">                                                    </w:t>
      </w:r>
      <w:r w:rsidRPr="007F643D">
        <w:rPr>
          <w:rFonts w:cs="Calibri"/>
          <w:i/>
          <w:sz w:val="16"/>
          <w:szCs w:val="16"/>
        </w:rPr>
        <w:t xml:space="preserve">   </w:t>
      </w:r>
      <w:r>
        <w:rPr>
          <w:rFonts w:cs="Calibri"/>
          <w:i/>
          <w:sz w:val="16"/>
          <w:szCs w:val="16"/>
        </w:rPr>
        <w:t>Kanclerz</w:t>
      </w:r>
    </w:p>
    <w:p w:rsidR="00A0022D" w:rsidRDefault="00831C55" w:rsidP="00343DDA">
      <w:pPr>
        <w:spacing w:after="0" w:line="240" w:lineRule="auto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</w:r>
      <w:r>
        <w:rPr>
          <w:rFonts w:cs="Calibri"/>
          <w:i/>
          <w:sz w:val="16"/>
          <w:szCs w:val="16"/>
        </w:rPr>
        <w:tab/>
      </w:r>
      <w:r>
        <w:rPr>
          <w:rFonts w:cs="Calibri"/>
          <w:i/>
          <w:sz w:val="16"/>
          <w:szCs w:val="16"/>
        </w:rPr>
        <w:tab/>
      </w:r>
      <w:r>
        <w:rPr>
          <w:rFonts w:cs="Calibri"/>
          <w:i/>
          <w:sz w:val="16"/>
          <w:szCs w:val="16"/>
        </w:rPr>
        <w:tab/>
      </w:r>
      <w:r>
        <w:rPr>
          <w:rFonts w:cs="Calibri"/>
          <w:i/>
          <w:sz w:val="16"/>
          <w:szCs w:val="16"/>
        </w:rPr>
        <w:tab/>
      </w:r>
      <w:r>
        <w:rPr>
          <w:rFonts w:cs="Calibri"/>
          <w:i/>
          <w:sz w:val="16"/>
          <w:szCs w:val="16"/>
        </w:rPr>
        <w:tab/>
      </w:r>
      <w:r>
        <w:rPr>
          <w:rFonts w:cs="Calibri"/>
          <w:i/>
          <w:sz w:val="16"/>
          <w:szCs w:val="16"/>
        </w:rPr>
        <w:tab/>
      </w:r>
      <w:r>
        <w:rPr>
          <w:rFonts w:cs="Calibri"/>
          <w:i/>
          <w:sz w:val="16"/>
          <w:szCs w:val="16"/>
        </w:rPr>
        <w:tab/>
      </w:r>
      <w:r>
        <w:rPr>
          <w:rFonts w:cs="Calibri"/>
          <w:i/>
          <w:sz w:val="16"/>
          <w:szCs w:val="16"/>
        </w:rPr>
        <w:tab/>
      </w:r>
      <w:r w:rsidR="00343DDA">
        <w:rPr>
          <w:rFonts w:cs="Calibri"/>
          <w:i/>
          <w:sz w:val="16"/>
          <w:szCs w:val="16"/>
        </w:rPr>
        <w:t xml:space="preserve">     </w:t>
      </w:r>
      <w:r w:rsidR="006808AF">
        <w:rPr>
          <w:rFonts w:cs="Calibri"/>
          <w:i/>
          <w:sz w:val="16"/>
          <w:szCs w:val="16"/>
        </w:rPr>
        <w:t>/-/</w:t>
      </w:r>
      <w:bookmarkStart w:id="1" w:name="_GoBack"/>
      <w:bookmarkEnd w:id="1"/>
      <w:r w:rsidR="00A0022D">
        <w:rPr>
          <w:rFonts w:cs="Calibri"/>
          <w:i/>
          <w:sz w:val="16"/>
          <w:szCs w:val="16"/>
        </w:rPr>
        <w:tab/>
      </w:r>
      <w:r>
        <w:rPr>
          <w:rFonts w:cs="Calibri"/>
          <w:i/>
          <w:sz w:val="16"/>
          <w:szCs w:val="16"/>
        </w:rPr>
        <w:tab/>
      </w:r>
    </w:p>
    <w:p w:rsidR="00A0022D" w:rsidRPr="006808AF" w:rsidRDefault="00A0022D" w:rsidP="006808AF">
      <w:pPr>
        <w:tabs>
          <w:tab w:val="left" w:pos="1352"/>
          <w:tab w:val="right" w:pos="9299"/>
        </w:tabs>
        <w:spacing w:after="0" w:line="240" w:lineRule="auto"/>
        <w:rPr>
          <w:rFonts w:cs="Calibri"/>
          <w:bCs/>
          <w:i/>
          <w:sz w:val="16"/>
          <w:szCs w:val="16"/>
        </w:rPr>
      </w:pPr>
      <w:r w:rsidRPr="007F643D">
        <w:rPr>
          <w:rFonts w:cs="Calibri"/>
          <w:i/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rFonts w:cs="Calibri"/>
          <w:i/>
          <w:sz w:val="16"/>
          <w:szCs w:val="16"/>
        </w:rPr>
        <w:t xml:space="preserve">                                     Marek Langowski</w:t>
      </w:r>
    </w:p>
    <w:p w:rsidR="003E7AD4" w:rsidRPr="007E5294" w:rsidRDefault="00A0022D" w:rsidP="007E5294">
      <w:pPr>
        <w:rPr>
          <w:rFonts w:cs="Calibri"/>
          <w:i/>
          <w:sz w:val="18"/>
          <w:szCs w:val="18"/>
        </w:rPr>
      </w:pPr>
      <w:r w:rsidRPr="007B1B3C">
        <w:rPr>
          <w:rFonts w:cs="Calibri"/>
          <w:i/>
          <w:sz w:val="18"/>
          <w:szCs w:val="18"/>
        </w:rPr>
        <w:t xml:space="preserve">Sprawę prowadzi: </w:t>
      </w:r>
      <w:r>
        <w:rPr>
          <w:rFonts w:cs="Calibri"/>
          <w:i/>
          <w:sz w:val="18"/>
          <w:szCs w:val="18"/>
        </w:rPr>
        <w:t>Dagmara Żukowska</w:t>
      </w:r>
    </w:p>
    <w:sectPr w:rsidR="003E7AD4" w:rsidRPr="007E5294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70" w:rsidRDefault="00865470" w:rsidP="000A396A">
      <w:pPr>
        <w:spacing w:after="0" w:line="240" w:lineRule="auto"/>
      </w:pPr>
      <w:r>
        <w:separator/>
      </w:r>
    </w:p>
  </w:endnote>
  <w:endnote w:type="continuationSeparator" w:id="0">
    <w:p w:rsidR="00865470" w:rsidRDefault="00865470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70" w:rsidRDefault="00865470" w:rsidP="000A396A">
      <w:pPr>
        <w:spacing w:after="0" w:line="240" w:lineRule="auto"/>
      </w:pPr>
      <w:r>
        <w:separator/>
      </w:r>
    </w:p>
  </w:footnote>
  <w:footnote w:type="continuationSeparator" w:id="0">
    <w:p w:rsidR="00865470" w:rsidRDefault="00865470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43F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017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" w15:restartNumberingAfterBreak="0">
    <w:nsid w:val="1CEB0FE4"/>
    <w:multiLevelType w:val="hybridMultilevel"/>
    <w:tmpl w:val="AA60C304"/>
    <w:lvl w:ilvl="0" w:tplc="7BE22640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AEC6D2F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50E24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F04FB"/>
    <w:multiLevelType w:val="hybridMultilevel"/>
    <w:tmpl w:val="29C6E798"/>
    <w:lvl w:ilvl="0" w:tplc="E1202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E4EDF"/>
    <w:multiLevelType w:val="hybridMultilevel"/>
    <w:tmpl w:val="29C6E798"/>
    <w:lvl w:ilvl="0" w:tplc="E1202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6005A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A396A"/>
    <w:rsid w:val="001057C5"/>
    <w:rsid w:val="0014494F"/>
    <w:rsid w:val="001512A4"/>
    <w:rsid w:val="001518F7"/>
    <w:rsid w:val="00156D62"/>
    <w:rsid w:val="00176252"/>
    <w:rsid w:val="001A4CB7"/>
    <w:rsid w:val="001C6021"/>
    <w:rsid w:val="00223323"/>
    <w:rsid w:val="00245BC6"/>
    <w:rsid w:val="00262C04"/>
    <w:rsid w:val="003204F0"/>
    <w:rsid w:val="00343DDA"/>
    <w:rsid w:val="00365D10"/>
    <w:rsid w:val="003921AF"/>
    <w:rsid w:val="00392C41"/>
    <w:rsid w:val="003D298F"/>
    <w:rsid w:val="003E7AD4"/>
    <w:rsid w:val="00433CF1"/>
    <w:rsid w:val="004B470D"/>
    <w:rsid w:val="004C14CB"/>
    <w:rsid w:val="00550603"/>
    <w:rsid w:val="00566180"/>
    <w:rsid w:val="005862F3"/>
    <w:rsid w:val="005B2685"/>
    <w:rsid w:val="005D6C67"/>
    <w:rsid w:val="005E23AA"/>
    <w:rsid w:val="00615D95"/>
    <w:rsid w:val="006808AF"/>
    <w:rsid w:val="00691B20"/>
    <w:rsid w:val="0069600B"/>
    <w:rsid w:val="006A4DF5"/>
    <w:rsid w:val="006B7C28"/>
    <w:rsid w:val="006D7D77"/>
    <w:rsid w:val="00706D3E"/>
    <w:rsid w:val="00743BFA"/>
    <w:rsid w:val="007C79C6"/>
    <w:rsid w:val="007D5543"/>
    <w:rsid w:val="007E0875"/>
    <w:rsid w:val="007E5294"/>
    <w:rsid w:val="007F643D"/>
    <w:rsid w:val="00831C55"/>
    <w:rsid w:val="00865470"/>
    <w:rsid w:val="008B47B3"/>
    <w:rsid w:val="008C39AE"/>
    <w:rsid w:val="00900B2E"/>
    <w:rsid w:val="00904FD2"/>
    <w:rsid w:val="00934119"/>
    <w:rsid w:val="009A69DE"/>
    <w:rsid w:val="009E03A8"/>
    <w:rsid w:val="009F20EF"/>
    <w:rsid w:val="00A0022D"/>
    <w:rsid w:val="00A252C3"/>
    <w:rsid w:val="00A85F96"/>
    <w:rsid w:val="00AD46FB"/>
    <w:rsid w:val="00AE273E"/>
    <w:rsid w:val="00B26112"/>
    <w:rsid w:val="00B31E84"/>
    <w:rsid w:val="00B676E4"/>
    <w:rsid w:val="00B77CC9"/>
    <w:rsid w:val="00B844A3"/>
    <w:rsid w:val="00BB5149"/>
    <w:rsid w:val="00BC68AD"/>
    <w:rsid w:val="00BE7511"/>
    <w:rsid w:val="00C01A0A"/>
    <w:rsid w:val="00D22811"/>
    <w:rsid w:val="00D72EA7"/>
    <w:rsid w:val="00D97CA6"/>
    <w:rsid w:val="00DC46E4"/>
    <w:rsid w:val="00DD0BBC"/>
    <w:rsid w:val="00E02042"/>
    <w:rsid w:val="00E4349A"/>
    <w:rsid w:val="00E60550"/>
    <w:rsid w:val="00E845BF"/>
    <w:rsid w:val="00EA3AF2"/>
    <w:rsid w:val="00F01FC1"/>
    <w:rsid w:val="00F12C0B"/>
    <w:rsid w:val="00F257F7"/>
    <w:rsid w:val="00F80D94"/>
    <w:rsid w:val="00F96B3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2DFF4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4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01FC1"/>
    <w:pPr>
      <w:suppressAutoHyphens/>
      <w:spacing w:after="120" w:line="480" w:lineRule="auto"/>
    </w:pPr>
    <w:rPr>
      <w:rFonts w:eastAsia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1FC1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51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514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B5149"/>
    <w:pPr>
      <w:ind w:left="720"/>
      <w:contextualSpacing/>
    </w:pPr>
    <w:rPr>
      <w:rFonts w:eastAsia="Calibr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4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D5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554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671D-E0C0-4BCD-9067-7F5A6983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2021-12-02T13:19:00Z</cp:lastPrinted>
  <dcterms:created xsi:type="dcterms:W3CDTF">2021-12-02T13:19:00Z</dcterms:created>
  <dcterms:modified xsi:type="dcterms:W3CDTF">2021-12-02T13:19:00Z</dcterms:modified>
</cp:coreProperties>
</file>