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CE73" w14:textId="77777777" w:rsidR="00BD6ED2" w:rsidRDefault="00BD6ED2" w:rsidP="00BD6ED2">
      <w:r>
        <w:t xml:space="preserve">specyfikacja dla lamp solarnych dla doświetlenia przejść dla pieszych: </w:t>
      </w:r>
    </w:p>
    <w:p w14:paraId="63C1BAB0" w14:textId="77777777" w:rsidR="00BD6ED2" w:rsidRDefault="00BD6ED2" w:rsidP="00BD6ED2"/>
    <w:p w14:paraId="1A23D286" w14:textId="77777777" w:rsidR="00BD6ED2" w:rsidRDefault="00BD6ED2" w:rsidP="00BD6ED2"/>
    <w:p w14:paraId="6B501753" w14:textId="77777777" w:rsidR="00BD6ED2" w:rsidRDefault="00BD6ED2" w:rsidP="00BD6ED2"/>
    <w:p w14:paraId="7A9BB147" w14:textId="77777777" w:rsidR="00BD6ED2" w:rsidRDefault="00BD6ED2" w:rsidP="00BD6ED2">
      <w:r>
        <w:t xml:space="preserve">Słup: </w:t>
      </w:r>
    </w:p>
    <w:p w14:paraId="41ECE0D0" w14:textId="77777777" w:rsidR="00BD6ED2" w:rsidRDefault="00BD6ED2" w:rsidP="00BD6ED2"/>
    <w:p w14:paraId="37795452" w14:textId="77777777" w:rsidR="00BD6ED2" w:rsidRDefault="00BD6ED2" w:rsidP="00BD6ED2">
      <w:r>
        <w:t xml:space="preserve">    wysokość 6 m, </w:t>
      </w:r>
    </w:p>
    <w:p w14:paraId="44A48F93" w14:textId="77777777" w:rsidR="00BD6ED2" w:rsidRDefault="00BD6ED2" w:rsidP="00BD6ED2"/>
    <w:p w14:paraId="7824E6AC" w14:textId="77777777" w:rsidR="00BD6ED2" w:rsidRDefault="00BD6ED2" w:rsidP="00BD6ED2">
      <w:r>
        <w:t xml:space="preserve">    wysokość całkowita z panelami solarnymi i turbiną – 7,5 </w:t>
      </w:r>
      <w:proofErr w:type="spellStart"/>
      <w:r>
        <w:t>mb</w:t>
      </w:r>
      <w:proofErr w:type="spellEnd"/>
      <w:r>
        <w:t xml:space="preserve"> </w:t>
      </w:r>
    </w:p>
    <w:p w14:paraId="3AB24062" w14:textId="77777777" w:rsidR="00BD6ED2" w:rsidRDefault="00BD6ED2" w:rsidP="00BD6ED2"/>
    <w:p w14:paraId="635CB8A8" w14:textId="77777777" w:rsidR="00BD6ED2" w:rsidRDefault="00BD6ED2" w:rsidP="00BD6ED2">
      <w:r>
        <w:t xml:space="preserve">    długość wysięgnika 1,5mb, </w:t>
      </w:r>
    </w:p>
    <w:p w14:paraId="7724E2B0" w14:textId="77777777" w:rsidR="00BD6ED2" w:rsidRDefault="00BD6ED2" w:rsidP="00BD6ED2"/>
    <w:p w14:paraId="5D197C16" w14:textId="77777777" w:rsidR="00BD6ED2" w:rsidRDefault="00BD6ED2" w:rsidP="00BD6ED2">
      <w:r>
        <w:t xml:space="preserve">    grubość ścianki 4,5 mm, </w:t>
      </w:r>
    </w:p>
    <w:p w14:paraId="35BA4577" w14:textId="77777777" w:rsidR="00BD6ED2" w:rsidRDefault="00BD6ED2" w:rsidP="00BD6ED2"/>
    <w:p w14:paraId="4607A82B" w14:textId="77777777" w:rsidR="00BD6ED2" w:rsidRDefault="00BD6ED2" w:rsidP="00BD6ED2">
      <w:r>
        <w:t xml:space="preserve">    zabezpieczenie antykorozyjne – </w:t>
      </w:r>
      <w:proofErr w:type="spellStart"/>
      <w:r>
        <w:t>ocynk</w:t>
      </w:r>
      <w:proofErr w:type="spellEnd"/>
      <w:r>
        <w:t xml:space="preserve"> ogniowy, </w:t>
      </w:r>
    </w:p>
    <w:p w14:paraId="2ECB4D78" w14:textId="77777777" w:rsidR="00BD6ED2" w:rsidRDefault="00BD6ED2" w:rsidP="00BD6ED2"/>
    <w:p w14:paraId="4867B1E3" w14:textId="77777777" w:rsidR="00BD6ED2" w:rsidRDefault="00BD6ED2" w:rsidP="00BD6ED2">
      <w:r>
        <w:t xml:space="preserve">Fundament: </w:t>
      </w:r>
    </w:p>
    <w:p w14:paraId="4D201B45" w14:textId="77777777" w:rsidR="00BD6ED2" w:rsidRDefault="00BD6ED2" w:rsidP="00BD6ED2"/>
    <w:p w14:paraId="63C2FCAF" w14:textId="77777777" w:rsidR="00BD6ED2" w:rsidRDefault="00BD6ED2" w:rsidP="00BD6ED2">
      <w:r>
        <w:t xml:space="preserve">    betonowy prefabrykowany, </w:t>
      </w:r>
    </w:p>
    <w:p w14:paraId="4A649E84" w14:textId="77777777" w:rsidR="00BD6ED2" w:rsidRDefault="00BD6ED2" w:rsidP="00BD6ED2"/>
    <w:p w14:paraId="1121F8BC" w14:textId="77777777" w:rsidR="00BD6ED2" w:rsidRDefault="00BD6ED2" w:rsidP="00BD6ED2">
      <w:r>
        <w:t xml:space="preserve">Źródło światła: </w:t>
      </w:r>
    </w:p>
    <w:p w14:paraId="5F500269" w14:textId="77777777" w:rsidR="00BD6ED2" w:rsidRDefault="00BD6ED2" w:rsidP="00BD6ED2"/>
    <w:p w14:paraId="1B79663D" w14:textId="77777777" w:rsidR="00BD6ED2" w:rsidRDefault="00BD6ED2" w:rsidP="00BD6ED2">
      <w:r>
        <w:t xml:space="preserve">    oprawa soczewkowa skupiająca dla doświetlenia przejść dla pieszych, </w:t>
      </w:r>
    </w:p>
    <w:p w14:paraId="1B5401D0" w14:textId="77777777" w:rsidR="00BD6ED2" w:rsidRDefault="00BD6ED2" w:rsidP="00BD6ED2"/>
    <w:p w14:paraId="00D63F44" w14:textId="77777777" w:rsidR="00BD6ED2" w:rsidRDefault="00BD6ED2" w:rsidP="00BD6ED2">
      <w:r>
        <w:t xml:space="preserve">    barwa światła biała zimna 6000 K, </w:t>
      </w:r>
    </w:p>
    <w:p w14:paraId="3645B7BF" w14:textId="77777777" w:rsidR="00BD6ED2" w:rsidRDefault="00BD6ED2" w:rsidP="00BD6ED2"/>
    <w:p w14:paraId="2BA6DC07" w14:textId="77777777" w:rsidR="00BD6ED2" w:rsidRDefault="00BD6ED2" w:rsidP="00BD6ED2">
      <w:r>
        <w:t xml:space="preserve">    moc oprawy LED 54W, 5400 lumenów, </w:t>
      </w:r>
    </w:p>
    <w:p w14:paraId="3B53BBFB" w14:textId="77777777" w:rsidR="00BD6ED2" w:rsidRDefault="00BD6ED2" w:rsidP="00BD6ED2"/>
    <w:p w14:paraId="165F51F2" w14:textId="77777777" w:rsidR="00BD6ED2" w:rsidRDefault="00BD6ED2" w:rsidP="00BD6ED2">
      <w:r>
        <w:t xml:space="preserve">    kąt rozproszenia wiązki światła 60 stopni, </w:t>
      </w:r>
    </w:p>
    <w:p w14:paraId="61D76882" w14:textId="77777777" w:rsidR="00BD6ED2" w:rsidRDefault="00BD6ED2" w:rsidP="00BD6ED2"/>
    <w:p w14:paraId="1FD13AE4" w14:textId="77777777" w:rsidR="00BD6ED2" w:rsidRDefault="00BD6ED2" w:rsidP="00BD6ED2">
      <w:r>
        <w:t xml:space="preserve">    wodoszczelność IP67, </w:t>
      </w:r>
    </w:p>
    <w:p w14:paraId="38CCF360" w14:textId="77777777" w:rsidR="00BD6ED2" w:rsidRDefault="00BD6ED2" w:rsidP="00BD6ED2"/>
    <w:p w14:paraId="29A18CB5" w14:textId="77777777" w:rsidR="00BD6ED2" w:rsidRDefault="00BD6ED2" w:rsidP="00BD6ED2">
      <w:r>
        <w:t xml:space="preserve">Turbina wiatrowa: 90 W </w:t>
      </w:r>
    </w:p>
    <w:p w14:paraId="359FC5A2" w14:textId="77777777" w:rsidR="00BD6ED2" w:rsidRDefault="00BD6ED2" w:rsidP="00BD6ED2"/>
    <w:p w14:paraId="4D6DB570" w14:textId="77777777" w:rsidR="00BD6ED2" w:rsidRDefault="00BD6ED2" w:rsidP="00BD6ED2">
      <w:r>
        <w:t xml:space="preserve">Panel fotowoltaiczny: 1 x 200 W </w:t>
      </w:r>
    </w:p>
    <w:p w14:paraId="04D65E83" w14:textId="77777777" w:rsidR="00BD6ED2" w:rsidRDefault="00BD6ED2" w:rsidP="00BD6ED2"/>
    <w:p w14:paraId="2EF46C62" w14:textId="77777777" w:rsidR="00BD6ED2" w:rsidRDefault="00BD6ED2" w:rsidP="00BD6ED2">
      <w:r>
        <w:t xml:space="preserve">Akumulator żelowy: </w:t>
      </w:r>
    </w:p>
    <w:p w14:paraId="71EEA631" w14:textId="77777777" w:rsidR="00BD6ED2" w:rsidRDefault="00BD6ED2" w:rsidP="00BD6ED2"/>
    <w:p w14:paraId="6B6AA7A6" w14:textId="77777777" w:rsidR="00BD6ED2" w:rsidRDefault="00BD6ED2" w:rsidP="00BD6ED2">
      <w:r>
        <w:t xml:space="preserve">  o pojemności 80 Ah lub większy, montowany na słupie w hermetycznej obudowie, </w:t>
      </w:r>
    </w:p>
    <w:p w14:paraId="75AE8343" w14:textId="77777777" w:rsidR="00BD6ED2" w:rsidRDefault="00BD6ED2" w:rsidP="00BD6ED2"/>
    <w:p w14:paraId="42EE9A33" w14:textId="77777777" w:rsidR="00BD6ED2" w:rsidRDefault="00BD6ED2" w:rsidP="00BD6ED2"/>
    <w:p w14:paraId="569E6FEA" w14:textId="77777777" w:rsidR="00BD6ED2" w:rsidRDefault="00BD6ED2" w:rsidP="00BD6ED2"/>
    <w:p w14:paraId="17385899" w14:textId="77777777" w:rsidR="00BD6ED2" w:rsidRDefault="00BD6ED2" w:rsidP="00BD6ED2">
      <w:r>
        <w:t xml:space="preserve">Sterowanie: </w:t>
      </w:r>
    </w:p>
    <w:p w14:paraId="67ABB155" w14:textId="77777777" w:rsidR="00BD6ED2" w:rsidRDefault="00BD6ED2" w:rsidP="00BD6ED2"/>
    <w:p w14:paraId="40BEFC38" w14:textId="77777777" w:rsidR="00BD6ED2" w:rsidRDefault="00BD6ED2" w:rsidP="00BD6ED2">
      <w:r>
        <w:t xml:space="preserve">zautomatyzowany programowalny kontroler elektroniczny sterujący układem typu PWM z komunikacją </w:t>
      </w:r>
      <w:proofErr w:type="spellStart"/>
      <w:r>
        <w:t>wi-fi</w:t>
      </w:r>
      <w:proofErr w:type="spellEnd"/>
      <w:r>
        <w:t xml:space="preserve"> z drugą lampą, montowany hermetycznej obudowie zainstalowanej na słupie, </w:t>
      </w:r>
    </w:p>
    <w:p w14:paraId="79DED139" w14:textId="77777777" w:rsidR="00BD6ED2" w:rsidRDefault="00BD6ED2" w:rsidP="00BD6ED2"/>
    <w:p w14:paraId="740D7296" w14:textId="77777777" w:rsidR="00BD6ED2" w:rsidRDefault="00BD6ED2" w:rsidP="00BD6ED2"/>
    <w:p w14:paraId="42F1E080" w14:textId="77777777" w:rsidR="00BD6ED2" w:rsidRDefault="00BD6ED2" w:rsidP="00BD6ED2"/>
    <w:p w14:paraId="543E59A7" w14:textId="77777777" w:rsidR="00BD6ED2" w:rsidRDefault="00BD6ED2" w:rsidP="00BD6ED2">
      <w:r>
        <w:t xml:space="preserve">Sposób włączania / wyłączania: </w:t>
      </w:r>
    </w:p>
    <w:p w14:paraId="77023C9F" w14:textId="77777777" w:rsidR="00BD6ED2" w:rsidRDefault="00BD6ED2" w:rsidP="00BD6ED2"/>
    <w:p w14:paraId="2BDCA19D" w14:textId="77777777" w:rsidR="00BD6ED2" w:rsidRDefault="00BD6ED2" w:rsidP="00BD6ED2">
      <w:r>
        <w:t xml:space="preserve">czujnik zmierzchowy, </w:t>
      </w:r>
    </w:p>
    <w:p w14:paraId="4A30D5A2" w14:textId="77777777" w:rsidR="00BD6ED2" w:rsidRDefault="00BD6ED2" w:rsidP="00BD6ED2"/>
    <w:p w14:paraId="4E807A46" w14:textId="77777777" w:rsidR="00BD6ED2" w:rsidRDefault="00BD6ED2" w:rsidP="00BD6ED2"/>
    <w:p w14:paraId="31DFA1C7" w14:textId="77777777" w:rsidR="00BD6ED2" w:rsidRDefault="00BD6ED2" w:rsidP="00BD6ED2"/>
    <w:p w14:paraId="6B4E1AAB" w14:textId="77777777" w:rsidR="00BD6ED2" w:rsidRDefault="00BD6ED2" w:rsidP="00BD6ED2">
      <w:r>
        <w:t xml:space="preserve">Czas pracy lampy: do 15 godzin </w:t>
      </w:r>
    </w:p>
    <w:p w14:paraId="2E6207FC" w14:textId="77777777" w:rsidR="00BD6ED2" w:rsidRDefault="00BD6ED2" w:rsidP="00BD6ED2"/>
    <w:p w14:paraId="01D91DC0" w14:textId="77777777" w:rsidR="00BD6ED2" w:rsidRDefault="00BD6ED2" w:rsidP="00BD6ED2"/>
    <w:p w14:paraId="01570201" w14:textId="77777777" w:rsidR="00BD6ED2" w:rsidRDefault="00BD6ED2" w:rsidP="00BD6ED2"/>
    <w:p w14:paraId="01F49D23" w14:textId="77777777" w:rsidR="00BD6ED2" w:rsidRDefault="00BD6ED2" w:rsidP="00BD6ED2">
      <w:r>
        <w:t xml:space="preserve">Czas autonomii: (czas pracy lampy od pełnego naładowania akumulatora, przy bardzo niesprzyjającej pogodzie) 11  dni </w:t>
      </w:r>
    </w:p>
    <w:p w14:paraId="203CF7BE" w14:textId="77777777" w:rsidR="00BD6ED2" w:rsidRDefault="00BD6ED2" w:rsidP="00BD6ED2"/>
    <w:p w14:paraId="5DF8E4EF" w14:textId="77777777" w:rsidR="00BD6ED2" w:rsidRDefault="00BD6ED2" w:rsidP="00BD6ED2"/>
    <w:p w14:paraId="30738E96" w14:textId="77777777" w:rsidR="00BD6ED2" w:rsidRDefault="00BD6ED2" w:rsidP="00BD6ED2"/>
    <w:p w14:paraId="5C31E5E9" w14:textId="77777777" w:rsidR="00BD6ED2" w:rsidRDefault="00BD6ED2" w:rsidP="00BD6ED2">
      <w:r>
        <w:t xml:space="preserve">Układ zasilania: 12 V, </w:t>
      </w:r>
    </w:p>
    <w:p w14:paraId="014DF82F" w14:textId="77777777" w:rsidR="00BD6ED2" w:rsidRDefault="00BD6ED2" w:rsidP="00BD6ED2"/>
    <w:p w14:paraId="2736E311" w14:textId="77777777" w:rsidR="00BD6ED2" w:rsidRDefault="00BD6ED2" w:rsidP="00BD6ED2"/>
    <w:p w14:paraId="7FB1BB4B" w14:textId="77777777" w:rsidR="00BD6ED2" w:rsidRDefault="00BD6ED2" w:rsidP="00BD6ED2"/>
    <w:p w14:paraId="606B39D2" w14:textId="77777777" w:rsidR="00BD6ED2" w:rsidRDefault="00BD6ED2" w:rsidP="00BD6ED2">
      <w:r>
        <w:t xml:space="preserve">Warunki pracy dla całej lampy: od -25/+50 stopni C </w:t>
      </w:r>
    </w:p>
    <w:p w14:paraId="60E59DCB" w14:textId="77777777" w:rsidR="00AD3B8E" w:rsidRDefault="00AD3B8E"/>
    <w:sectPr w:rsidR="00AD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08"/>
    <w:rsid w:val="00AD3B8E"/>
    <w:rsid w:val="00BD6ED2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6024-B513-41F5-A2D5-DF6CCDC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ED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2022-10-11T06:07:00Z</dcterms:created>
  <dcterms:modified xsi:type="dcterms:W3CDTF">2022-10-11T06:07:00Z</dcterms:modified>
</cp:coreProperties>
</file>