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75654D40" w14:textId="606C8B50" w:rsidR="00B203AA" w:rsidRPr="00282027" w:rsidRDefault="0076569B" w:rsidP="00604C60">
      <w:pPr>
        <w:pStyle w:val="Nagwek"/>
        <w:ind w:left="0"/>
        <w:jc w:val="center"/>
        <w:rPr>
          <w:rFonts w:ascii="Verdana" w:hAnsi="Verdana" w:cs="Arial"/>
          <w:b/>
          <w:sz w:val="22"/>
          <w:szCs w:val="22"/>
        </w:rPr>
      </w:pPr>
      <w:bookmarkStart w:id="0" w:name="_Hlk17380675"/>
      <w:r>
        <w:rPr>
          <w:rFonts w:ascii="Verdana" w:hAnsi="Verdana" w:cs="Arial"/>
          <w:b/>
          <w:sz w:val="22"/>
          <w:szCs w:val="22"/>
        </w:rPr>
        <w:t xml:space="preserve">Dostawa sprzętu komputerowego </w:t>
      </w:r>
      <w:r w:rsidR="00AB79BB">
        <w:rPr>
          <w:rFonts w:ascii="Verdana" w:hAnsi="Verdana" w:cs="Arial"/>
          <w:b/>
          <w:sz w:val="22"/>
          <w:szCs w:val="22"/>
        </w:rPr>
        <w:t>d</w:t>
      </w:r>
      <w:r w:rsidR="00B203AA">
        <w:rPr>
          <w:rFonts w:ascii="Verdana" w:hAnsi="Verdana" w:cs="Arial"/>
          <w:b/>
          <w:sz w:val="22"/>
          <w:szCs w:val="22"/>
        </w:rPr>
        <w:t>la Uniwersytetu Medycznego w Łodzi</w:t>
      </w:r>
    </w:p>
    <w:bookmarkEnd w:id="0"/>
    <w:p w14:paraId="0C069276" w14:textId="77777777" w:rsidR="00604C60" w:rsidRPr="000B2229" w:rsidRDefault="00604C60" w:rsidP="00604C60">
      <w:pPr>
        <w:pStyle w:val="pkt"/>
        <w:spacing w:before="0" w:after="0"/>
        <w:ind w:left="0"/>
        <w:jc w:val="center"/>
        <w:rPr>
          <w:rFonts w:ascii="Verdana" w:hAnsi="Verdana" w:cs="Arial"/>
          <w:b/>
          <w:sz w:val="22"/>
          <w:szCs w:val="22"/>
        </w:rPr>
      </w:pPr>
    </w:p>
    <w:p w14:paraId="732D5EA1" w14:textId="3352283E" w:rsidR="00604C60" w:rsidRPr="000B2229" w:rsidRDefault="00604C60" w:rsidP="00604C60">
      <w:pPr>
        <w:pStyle w:val="pkt"/>
        <w:spacing w:before="0" w:after="0"/>
        <w:ind w:left="0"/>
        <w:jc w:val="center"/>
        <w:rPr>
          <w:rFonts w:ascii="Verdana" w:hAnsi="Verdana" w:cs="Arial"/>
          <w:b/>
          <w:sz w:val="22"/>
          <w:szCs w:val="22"/>
        </w:rPr>
      </w:pPr>
      <w:r>
        <w:rPr>
          <w:rFonts w:ascii="Verdana" w:hAnsi="Verdana" w:cs="Arial"/>
          <w:b/>
          <w:sz w:val="22"/>
          <w:szCs w:val="22"/>
        </w:rPr>
        <w:t>ZP/</w:t>
      </w:r>
      <w:r w:rsidR="00B203AA">
        <w:rPr>
          <w:rFonts w:ascii="Verdana" w:hAnsi="Verdana" w:cs="Arial"/>
          <w:b/>
          <w:sz w:val="22"/>
          <w:szCs w:val="22"/>
        </w:rPr>
        <w:t>9</w:t>
      </w:r>
      <w:r w:rsidR="0076569B">
        <w:rPr>
          <w:rFonts w:ascii="Verdana" w:hAnsi="Verdana" w:cs="Arial"/>
          <w:b/>
          <w:sz w:val="22"/>
          <w:szCs w:val="22"/>
        </w:rPr>
        <w:t>9</w:t>
      </w:r>
      <w:r w:rsidRPr="000B2229">
        <w:rPr>
          <w:rFonts w:ascii="Verdana" w:hAnsi="Verdana" w:cs="Arial"/>
          <w:b/>
          <w:sz w:val="22"/>
          <w:szCs w:val="22"/>
        </w:rPr>
        <w:t>/201</w:t>
      </w:r>
      <w:r w:rsidR="001F488A">
        <w:rPr>
          <w:rFonts w:ascii="Verdana" w:hAnsi="Verdana" w:cs="Arial"/>
          <w:b/>
          <w:sz w:val="22"/>
          <w:szCs w:val="22"/>
        </w:rPr>
        <w:t>9</w:t>
      </w:r>
    </w:p>
    <w:p w14:paraId="2E94354F" w14:textId="77777777" w:rsidR="00604C60" w:rsidRPr="00FC4325" w:rsidRDefault="00604C60" w:rsidP="00604C60">
      <w:pPr>
        <w:ind w:left="0"/>
        <w:rPr>
          <w:rFonts w:ascii="Verdana" w:hAnsi="Verdana" w:cs="Arial"/>
          <w:b/>
          <w:sz w:val="18"/>
          <w:szCs w:val="18"/>
        </w:rPr>
      </w:pPr>
    </w:p>
    <w:p w14:paraId="35F7298C" w14:textId="23B2A416" w:rsidR="00541CE5" w:rsidRDefault="000D361D" w:rsidP="000D361D">
      <w:pPr>
        <w:tabs>
          <w:tab w:val="left" w:pos="6804"/>
        </w:tabs>
        <w:autoSpaceDE w:val="0"/>
        <w:autoSpaceDN w:val="0"/>
        <w:adjustRightInd w:val="0"/>
        <w:ind w:left="993"/>
        <w:rPr>
          <w:rFonts w:ascii="Verdana" w:hAnsi="Verdana" w:cs="Arial"/>
          <w:sz w:val="18"/>
          <w:szCs w:val="18"/>
        </w:rPr>
      </w:pPr>
      <w:r>
        <w:rPr>
          <w:rFonts w:ascii="Verdana" w:hAnsi="Verdana" w:cs="Arial"/>
          <w:sz w:val="18"/>
          <w:szCs w:val="18"/>
        </w:rPr>
        <w:t xml:space="preserve">                                                                                                  </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77777777" w:rsidR="00541CE5" w:rsidRDefault="00541CE5"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018CE824" w14:textId="03B5FADD" w:rsidR="004E6989" w:rsidRDefault="004E6989" w:rsidP="004E6989">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037F2061" w14:textId="35F438DB" w:rsidR="0076569B" w:rsidRDefault="004E6989" w:rsidP="004E6989">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 Medyczny w Łodzi</w:t>
      </w:r>
    </w:p>
    <w:p w14:paraId="7859AAAB" w14:textId="79FE6B4B" w:rsidR="0076569B" w:rsidRDefault="004E6989" w:rsidP="004E6989">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37714270" w14:textId="77777777" w:rsidR="0076569B" w:rsidRDefault="0076569B"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0DFCF727" w14:textId="77777777" w:rsidR="00A4043D" w:rsidRPr="000B2229" w:rsidRDefault="00A4043D" w:rsidP="00343F4A">
      <w:pPr>
        <w:autoSpaceDE w:val="0"/>
        <w:autoSpaceDN w:val="0"/>
        <w:adjustRightInd w:val="0"/>
        <w:ind w:left="993"/>
        <w:rPr>
          <w:rFonts w:ascii="Verdana" w:hAnsi="Verdana" w:cs="Arial"/>
          <w:b/>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3F45DFD0" w14:textId="446CF4E5" w:rsidR="00530CFB" w:rsidRDefault="00326152" w:rsidP="00343F4A">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CC68D2">
        <w:rPr>
          <w:rFonts w:ascii="Verdana" w:hAnsi="Verdana" w:cs="Arial"/>
          <w:sz w:val="18"/>
          <w:szCs w:val="18"/>
        </w:rPr>
        <w:t>27.09.2019</w:t>
      </w:r>
      <w:r w:rsidR="007A7A57">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p>
    <w:p w14:paraId="31A2B2E7" w14:textId="65FE187F" w:rsidR="001F488A" w:rsidRDefault="001F488A">
      <w:pPr>
        <w:rPr>
          <w:rFonts w:ascii="Verdana" w:hAnsi="Verdana" w:cs="Arial"/>
          <w:sz w:val="18"/>
          <w:szCs w:val="18"/>
        </w:rPr>
      </w:pPr>
      <w:r>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6CF42D12" w:rsidR="00326152" w:rsidRPr="006B6764"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(0-42) </w:t>
      </w:r>
      <w:r w:rsidR="00AF12DA">
        <w:rPr>
          <w:rFonts w:ascii="Verdana" w:hAnsi="Verdana" w:cs="Arial"/>
          <w:sz w:val="18"/>
          <w:szCs w:val="18"/>
        </w:rPr>
        <w:t>272-59-</w:t>
      </w:r>
      <w:r w:rsidR="00604C60">
        <w:rPr>
          <w:rFonts w:ascii="Verdana" w:hAnsi="Verdana" w:cs="Arial"/>
          <w:sz w:val="18"/>
          <w:szCs w:val="18"/>
        </w:rPr>
        <w:t>34</w:t>
      </w:r>
      <w:r w:rsidR="00785B28" w:rsidRPr="006B6764">
        <w:rPr>
          <w:rFonts w:ascii="Verdana" w:hAnsi="Verdana" w:cs="Arial"/>
          <w:sz w:val="18"/>
          <w:szCs w:val="18"/>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4B347D">
      <w:pPr>
        <w:numPr>
          <w:ilvl w:val="0"/>
          <w:numId w:val="85"/>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4B347D">
      <w:pPr>
        <w:numPr>
          <w:ilvl w:val="0"/>
          <w:numId w:val="85"/>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4B347D">
      <w:pPr>
        <w:numPr>
          <w:ilvl w:val="0"/>
          <w:numId w:val="85"/>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4B347D">
      <w:pPr>
        <w:numPr>
          <w:ilvl w:val="0"/>
          <w:numId w:val="85"/>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77777777" w:rsidR="004B347D" w:rsidRPr="00664ECC" w:rsidRDefault="004B347D" w:rsidP="004B347D">
      <w:pPr>
        <w:numPr>
          <w:ilvl w:val="0"/>
          <w:numId w:val="85"/>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4D9B906B" w14:textId="77777777" w:rsidR="004B347D" w:rsidRPr="0080407B" w:rsidRDefault="004B347D" w:rsidP="004B347D">
      <w:pPr>
        <w:numPr>
          <w:ilvl w:val="0"/>
          <w:numId w:val="85"/>
        </w:numPr>
        <w:ind w:left="567" w:hanging="567"/>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64004524" w14:textId="77777777" w:rsidR="004B347D" w:rsidRPr="0080407B" w:rsidRDefault="004B347D" w:rsidP="004B347D">
      <w:pPr>
        <w:numPr>
          <w:ilvl w:val="0"/>
          <w:numId w:val="85"/>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6961F9" w14:textId="77777777" w:rsidR="004B347D" w:rsidRPr="0080407B" w:rsidRDefault="004B347D" w:rsidP="004B347D">
      <w:pPr>
        <w:numPr>
          <w:ilvl w:val="0"/>
          <w:numId w:val="85"/>
        </w:numPr>
        <w:ind w:left="567" w:hanging="567"/>
        <w:rPr>
          <w:rFonts w:ascii="Verdana" w:hAnsi="Verdana" w:cs="Arial"/>
          <w:sz w:val="18"/>
          <w:szCs w:val="18"/>
        </w:rPr>
      </w:pPr>
      <w:r w:rsidRPr="0080407B">
        <w:rPr>
          <w:rFonts w:ascii="Verdana" w:hAnsi="Verdana"/>
          <w:sz w:val="18"/>
          <w:szCs w:val="18"/>
        </w:rPr>
        <w:t xml:space="preserve">Sposób podpisania oferty, oświadczeń oraz pozostałych dokumentów kwalifikowanym podpisem elektronicznym, składanych w postępowaniu określa </w:t>
      </w:r>
      <w:r w:rsidRPr="0080407B">
        <w:rPr>
          <w:rFonts w:ascii="Verdana" w:hAnsi="Verdana"/>
          <w:b/>
          <w:sz w:val="18"/>
          <w:szCs w:val="18"/>
        </w:rPr>
        <w:t>Załącznik nr 1 do SIWZ</w:t>
      </w:r>
      <w:r w:rsidRPr="0080407B">
        <w:rPr>
          <w:rFonts w:ascii="Verdana" w:hAnsi="Verdana"/>
          <w:sz w:val="18"/>
          <w:szCs w:val="18"/>
        </w:rPr>
        <w:t>.</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956193A" w14:textId="36735E4D" w:rsidR="00F4437C" w:rsidRPr="00AC70A1" w:rsidRDefault="00F4437C" w:rsidP="00F4437C">
      <w:pPr>
        <w:pStyle w:val="Tekstpodstawowy"/>
        <w:numPr>
          <w:ilvl w:val="1"/>
          <w:numId w:val="67"/>
        </w:numPr>
        <w:suppressAutoHyphens/>
        <w:autoSpaceDE w:val="0"/>
        <w:autoSpaceDN w:val="0"/>
        <w:ind w:left="567" w:hanging="567"/>
        <w:rPr>
          <w:rFonts w:ascii="Verdana" w:hAnsi="Verdana"/>
          <w:sz w:val="18"/>
          <w:szCs w:val="18"/>
        </w:rPr>
      </w:pPr>
      <w:r w:rsidRPr="00120D50">
        <w:rPr>
          <w:rFonts w:ascii="Verdana" w:hAnsi="Verdana" w:cs="Arial"/>
          <w:sz w:val="18"/>
          <w:szCs w:val="18"/>
        </w:rPr>
        <w:t>Przedmiotem zamówienia jest:</w:t>
      </w:r>
      <w:r w:rsidRPr="00120D50">
        <w:rPr>
          <w:rFonts w:ascii="Verdana" w:hAnsi="Verdana"/>
          <w:sz w:val="18"/>
          <w:szCs w:val="18"/>
        </w:rPr>
        <w:t xml:space="preserve"> </w:t>
      </w:r>
      <w:r w:rsidR="004B347D">
        <w:rPr>
          <w:rFonts w:ascii="Verdana" w:hAnsi="Verdana"/>
          <w:sz w:val="18"/>
          <w:szCs w:val="18"/>
          <w:lang w:val="pl-PL"/>
        </w:rPr>
        <w:t>dostawa sprzętu komputerowego w tym laptopa, urządzeń drukujących.</w:t>
      </w:r>
    </w:p>
    <w:p w14:paraId="47127BB8" w14:textId="77777777" w:rsidR="00F4437C" w:rsidRDefault="00F4437C" w:rsidP="00F4437C">
      <w:pPr>
        <w:pStyle w:val="Tekstpodstawowy"/>
        <w:suppressAutoHyphens/>
        <w:autoSpaceDE w:val="0"/>
        <w:autoSpaceDN w:val="0"/>
        <w:ind w:left="567"/>
        <w:rPr>
          <w:rFonts w:ascii="Verdana" w:hAnsi="Verdana"/>
          <w:sz w:val="18"/>
          <w:szCs w:val="18"/>
          <w:lang w:val="pl-PL"/>
        </w:rPr>
      </w:pPr>
      <w:r w:rsidRPr="00AC70A1">
        <w:rPr>
          <w:rFonts w:ascii="Verdana" w:hAnsi="Verdana"/>
          <w:sz w:val="18"/>
          <w:szCs w:val="18"/>
          <w:lang w:val="pl-PL"/>
        </w:rPr>
        <w:t xml:space="preserve">Szczegółowy opis przedmiotu zamówienia stanowi </w:t>
      </w:r>
      <w:r w:rsidRPr="00E25554">
        <w:rPr>
          <w:rFonts w:ascii="Verdana" w:hAnsi="Verdana"/>
          <w:b/>
          <w:sz w:val="18"/>
          <w:szCs w:val="18"/>
          <w:lang w:val="pl-PL"/>
        </w:rPr>
        <w:t>załącznik nr 2</w:t>
      </w:r>
      <w:r w:rsidRPr="00AC70A1">
        <w:rPr>
          <w:rFonts w:ascii="Verdana" w:hAnsi="Verdana"/>
          <w:sz w:val="18"/>
          <w:szCs w:val="18"/>
          <w:lang w:val="pl-PL"/>
        </w:rPr>
        <w:t>.</w:t>
      </w:r>
    </w:p>
    <w:p w14:paraId="19398EF0" w14:textId="52D3BDFB" w:rsidR="00604C60" w:rsidRPr="004B347D" w:rsidRDefault="00604C60" w:rsidP="006A3F75">
      <w:pPr>
        <w:pStyle w:val="Tekstpodstawowy"/>
        <w:numPr>
          <w:ilvl w:val="1"/>
          <w:numId w:val="67"/>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13208479" w14:textId="77777777" w:rsidR="004B347D" w:rsidRPr="004B347D" w:rsidRDefault="004B347D" w:rsidP="004B347D">
      <w:pPr>
        <w:pStyle w:val="Akapitzlist"/>
        <w:ind w:left="567"/>
        <w:rPr>
          <w:rFonts w:ascii="Verdana" w:hAnsi="Verdana"/>
          <w:sz w:val="18"/>
          <w:szCs w:val="18"/>
        </w:rPr>
      </w:pPr>
      <w:r w:rsidRPr="004B347D">
        <w:rPr>
          <w:rFonts w:ascii="Verdana" w:hAnsi="Verdana"/>
          <w:sz w:val="18"/>
          <w:szCs w:val="18"/>
        </w:rPr>
        <w:t>30232110-8 – Drukarki laserowe;</w:t>
      </w:r>
    </w:p>
    <w:p w14:paraId="6186DCEA" w14:textId="77777777" w:rsidR="004B347D" w:rsidRPr="004B347D" w:rsidRDefault="004B347D" w:rsidP="004B347D">
      <w:pPr>
        <w:pStyle w:val="Akapitzlist"/>
        <w:ind w:left="567"/>
        <w:rPr>
          <w:rFonts w:ascii="Verdana" w:hAnsi="Verdana"/>
          <w:sz w:val="18"/>
          <w:szCs w:val="18"/>
        </w:rPr>
      </w:pPr>
      <w:r w:rsidRPr="004B347D">
        <w:rPr>
          <w:rFonts w:ascii="Verdana" w:hAnsi="Verdana"/>
          <w:sz w:val="18"/>
          <w:szCs w:val="18"/>
          <w:lang w:val="x-none"/>
        </w:rPr>
        <w:t>30213100-</w:t>
      </w:r>
      <w:r w:rsidRPr="004B347D">
        <w:rPr>
          <w:rFonts w:ascii="Verdana" w:hAnsi="Verdana"/>
          <w:sz w:val="18"/>
          <w:szCs w:val="18"/>
        </w:rPr>
        <w:t>6 – Komputery przenośne;</w:t>
      </w:r>
    </w:p>
    <w:p w14:paraId="0DD5D760" w14:textId="77777777" w:rsidR="004B347D" w:rsidRPr="004B347D" w:rsidRDefault="004B347D" w:rsidP="004B347D">
      <w:pPr>
        <w:pStyle w:val="Akapitzlist"/>
        <w:ind w:left="567"/>
        <w:rPr>
          <w:rFonts w:ascii="Verdana" w:hAnsi="Verdana"/>
          <w:sz w:val="18"/>
          <w:szCs w:val="18"/>
        </w:rPr>
      </w:pPr>
      <w:r w:rsidRPr="004B347D">
        <w:rPr>
          <w:rFonts w:ascii="Verdana" w:hAnsi="Verdana"/>
          <w:sz w:val="18"/>
          <w:szCs w:val="18"/>
        </w:rPr>
        <w:t>32323000-3 – Monitory video</w:t>
      </w:r>
    </w:p>
    <w:p w14:paraId="05409C56" w14:textId="53800D60" w:rsidR="00417966" w:rsidRPr="004B347D" w:rsidRDefault="00417966" w:rsidP="00417966">
      <w:pPr>
        <w:pStyle w:val="Tekstpodstawowy"/>
        <w:suppressAutoHyphens/>
        <w:autoSpaceDE w:val="0"/>
        <w:autoSpaceDN w:val="0"/>
        <w:ind w:left="567"/>
        <w:rPr>
          <w:rFonts w:ascii="Verdana" w:hAnsi="Verdana" w:cs="EUAlbertina"/>
          <w:sz w:val="18"/>
          <w:szCs w:val="18"/>
          <w:lang w:val="pl-PL"/>
        </w:rPr>
      </w:pPr>
      <w:r w:rsidRPr="004B347D">
        <w:rPr>
          <w:rFonts w:ascii="Verdana" w:hAnsi="Verdana" w:cs="EUAlbertina"/>
          <w:sz w:val="18"/>
          <w:szCs w:val="18"/>
          <w:lang w:val="pl-PL"/>
        </w:rPr>
        <w:t>48310000-4 - Pakiety oprogramowania do tworzenia dokumentów.</w:t>
      </w:r>
    </w:p>
    <w:p w14:paraId="6C7AE0A6" w14:textId="74460B41" w:rsidR="004B347D" w:rsidRPr="004761FE" w:rsidRDefault="004B347D" w:rsidP="004B347D">
      <w:pPr>
        <w:pStyle w:val="Tekstpodstawowy"/>
        <w:numPr>
          <w:ilvl w:val="1"/>
          <w:numId w:val="67"/>
        </w:numPr>
        <w:suppressAutoHyphens/>
        <w:autoSpaceDE w:val="0"/>
        <w:autoSpaceDN w:val="0"/>
        <w:ind w:left="567" w:hanging="567"/>
        <w:rPr>
          <w:rFonts w:ascii="Verdana" w:hAnsi="Verdana" w:cs="Arial"/>
          <w:sz w:val="18"/>
          <w:szCs w:val="18"/>
        </w:rPr>
      </w:pPr>
      <w:r>
        <w:rPr>
          <w:rFonts w:ascii="Verdana" w:hAnsi="Verdana" w:cs="Arial"/>
          <w:sz w:val="18"/>
          <w:szCs w:val="18"/>
        </w:rPr>
        <w:t>Zamawiający</w:t>
      </w:r>
      <w:r w:rsidRPr="00A377B1">
        <w:rPr>
          <w:rFonts w:ascii="Verdana" w:hAnsi="Verdana" w:cs="Arial"/>
          <w:b/>
          <w:sz w:val="18"/>
          <w:szCs w:val="18"/>
          <w:lang w:val="pl-PL"/>
        </w:rPr>
        <w:t xml:space="preserv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Pr>
          <w:rFonts w:ascii="Verdana" w:hAnsi="Verdana" w:cs="Arial"/>
          <w:sz w:val="18"/>
          <w:szCs w:val="18"/>
          <w:lang w:val="pl-PL"/>
        </w:rPr>
        <w:t>ć</w:t>
      </w:r>
      <w:r w:rsidRPr="000B2229">
        <w:rPr>
          <w:rFonts w:ascii="Verdana" w:hAnsi="Verdana" w:cs="Arial"/>
          <w:sz w:val="18"/>
          <w:szCs w:val="18"/>
        </w:rPr>
        <w:t xml:space="preserve"> złożenia oferty częściowej</w:t>
      </w:r>
      <w:r w:rsidRPr="004761FE">
        <w:rPr>
          <w:rFonts w:ascii="Verdana" w:hAnsi="Verdana" w:cs="Arial"/>
          <w:sz w:val="18"/>
          <w:szCs w:val="18"/>
        </w:rPr>
        <w:t xml:space="preserve">, zgodnie z podziałem </w:t>
      </w:r>
      <w:r w:rsidRPr="004761FE">
        <w:rPr>
          <w:rFonts w:ascii="Verdana" w:hAnsi="Verdana" w:cs="Arial"/>
          <w:sz w:val="18"/>
          <w:szCs w:val="18"/>
          <w:lang w:val="pl-PL"/>
        </w:rPr>
        <w:t>Zamawiającego na Pakiety</w:t>
      </w:r>
      <w:r>
        <w:rPr>
          <w:rFonts w:ascii="Verdana" w:hAnsi="Verdana" w:cs="Arial"/>
          <w:sz w:val="18"/>
          <w:szCs w:val="18"/>
          <w:lang w:val="pl-PL"/>
        </w:rPr>
        <w:t xml:space="preserve"> </w:t>
      </w:r>
      <w:r>
        <w:rPr>
          <w:rFonts w:ascii="Verdana" w:hAnsi="Verdana" w:cs="Arial"/>
          <w:b/>
          <w:sz w:val="18"/>
          <w:szCs w:val="18"/>
          <w:lang w:val="pl-PL"/>
        </w:rPr>
        <w:t>1 – 8</w:t>
      </w:r>
      <w:r w:rsidRPr="00155369">
        <w:rPr>
          <w:rFonts w:ascii="Verdana" w:hAnsi="Verdana" w:cs="Arial"/>
          <w:b/>
          <w:sz w:val="18"/>
          <w:szCs w:val="18"/>
          <w:lang w:val="pl-PL"/>
        </w:rPr>
        <w:t>.</w:t>
      </w:r>
    </w:p>
    <w:p w14:paraId="41093E2F" w14:textId="77777777" w:rsidR="004B347D" w:rsidRPr="006A7E7B" w:rsidRDefault="004B347D" w:rsidP="004B347D">
      <w:pPr>
        <w:pStyle w:val="Tekstpodstawowy"/>
        <w:numPr>
          <w:ilvl w:val="1"/>
          <w:numId w:val="67"/>
        </w:numPr>
        <w:suppressAutoHyphens/>
        <w:autoSpaceDE w:val="0"/>
        <w:autoSpaceDN w:val="0"/>
        <w:ind w:left="567" w:hanging="567"/>
        <w:rPr>
          <w:rFonts w:ascii="Verdana" w:hAnsi="Verdana" w:cs="Arial"/>
          <w:color w:val="000000"/>
          <w:sz w:val="18"/>
          <w:szCs w:val="18"/>
        </w:rPr>
      </w:pPr>
      <w:r w:rsidRPr="006A7E7B">
        <w:rPr>
          <w:rFonts w:ascii="Verdana" w:hAnsi="Verdana" w:cs="Arial"/>
          <w:color w:val="000000"/>
          <w:sz w:val="18"/>
          <w:szCs w:val="18"/>
        </w:rPr>
        <w:t>Ofertę można składać w odniesieniu do</w:t>
      </w:r>
      <w:r w:rsidRPr="006A7E7B">
        <w:rPr>
          <w:rFonts w:ascii="Verdana" w:hAnsi="Verdana" w:cs="Arial"/>
          <w:color w:val="000000"/>
          <w:sz w:val="18"/>
          <w:szCs w:val="18"/>
          <w:lang w:val="pl-PL"/>
        </w:rPr>
        <w:t xml:space="preserve"> jednego, kilku lub</w:t>
      </w:r>
      <w:r w:rsidRPr="006A7E7B">
        <w:rPr>
          <w:rFonts w:ascii="Verdana" w:hAnsi="Verdana" w:cs="Arial"/>
          <w:color w:val="000000"/>
          <w:sz w:val="18"/>
          <w:szCs w:val="18"/>
        </w:rPr>
        <w:t xml:space="preserve"> wszystkich </w:t>
      </w:r>
      <w:r w:rsidRPr="006A7E7B">
        <w:rPr>
          <w:rFonts w:ascii="Verdana" w:hAnsi="Verdana" w:cs="Arial"/>
          <w:color w:val="000000"/>
          <w:sz w:val="18"/>
          <w:szCs w:val="18"/>
          <w:lang w:val="pl-PL"/>
        </w:rPr>
        <w:t>Pakietów</w:t>
      </w:r>
      <w:r w:rsidRPr="006A7E7B">
        <w:rPr>
          <w:rFonts w:ascii="Verdana" w:hAnsi="Verdana" w:cs="Arial"/>
          <w:color w:val="000000"/>
          <w:sz w:val="18"/>
          <w:szCs w:val="18"/>
        </w:rPr>
        <w:t xml:space="preserve"> zamówienia.</w:t>
      </w:r>
    </w:p>
    <w:p w14:paraId="1AA370E9" w14:textId="77777777" w:rsidR="004B347D" w:rsidRPr="00604C60" w:rsidRDefault="004B347D" w:rsidP="004B347D">
      <w:pPr>
        <w:pStyle w:val="Tekstpodstawowy"/>
        <w:numPr>
          <w:ilvl w:val="1"/>
          <w:numId w:val="67"/>
        </w:numPr>
        <w:suppressAutoHyphens/>
        <w:autoSpaceDE w:val="0"/>
        <w:autoSpaceDN w:val="0"/>
        <w:ind w:left="567" w:hanging="567"/>
        <w:rPr>
          <w:rFonts w:ascii="Verdana" w:hAnsi="Verdana" w:cs="Arial"/>
          <w:sz w:val="18"/>
          <w:szCs w:val="18"/>
        </w:rPr>
      </w:pPr>
      <w:r w:rsidRPr="006A7E7B">
        <w:rPr>
          <w:rFonts w:ascii="Verdana" w:hAnsi="Verdana" w:cs="Arial"/>
          <w:color w:val="000000"/>
          <w:sz w:val="18"/>
          <w:szCs w:val="18"/>
        </w:rPr>
        <w:t>Nie dopuszcza się jednak dzielenia zamówienia w ramach pojedynczego Pakietu, co będzie traktowane jako złożenie oferty niepełnej i spowoduje odrzucenie oferty w ramach danego Pakietu.</w:t>
      </w:r>
    </w:p>
    <w:p w14:paraId="1AE6B1CC" w14:textId="77777777" w:rsidR="000F72E9" w:rsidRPr="001E4D9C" w:rsidRDefault="000F72E9" w:rsidP="006A3F75">
      <w:pPr>
        <w:pStyle w:val="Tekstpodstawowy"/>
        <w:numPr>
          <w:ilvl w:val="1"/>
          <w:numId w:val="67"/>
        </w:numPr>
        <w:suppressAutoHyphens/>
        <w:autoSpaceDE w:val="0"/>
        <w:autoSpaceDN w:val="0"/>
        <w:ind w:left="567" w:hanging="567"/>
        <w:rPr>
          <w:rFonts w:ascii="Verdana" w:hAnsi="Verdana" w:cs="Arial"/>
          <w:sz w:val="18"/>
          <w:szCs w:val="18"/>
        </w:rPr>
      </w:pPr>
      <w:r w:rsidRPr="001E4D9C">
        <w:rPr>
          <w:rFonts w:ascii="Verdana" w:hAnsi="Verdana" w:cs="Arial"/>
          <w:sz w:val="18"/>
          <w:szCs w:val="18"/>
        </w:rPr>
        <w:lastRenderedPageBreak/>
        <w:t>Zamawiający dopuszcza składanie ofert równoważnych do opisanych poprzez wskazanie nazw własnych, znaków towarowych, patentów, pochodzenia pod warunkiem, że zaproponowane rozwiązania będą miały, co najmniej te same cechy funkcjonalne, co wskazane w SIWZ, oraz których jakość nie jest gorsza, od jakości określonej w specyfikacji produktu.</w:t>
      </w:r>
    </w:p>
    <w:p w14:paraId="1F3FA40C" w14:textId="77777777" w:rsidR="000F72E9" w:rsidRPr="002723C7" w:rsidRDefault="000F72E9" w:rsidP="006A3F75">
      <w:pPr>
        <w:pStyle w:val="Tekstpodstawowy"/>
        <w:numPr>
          <w:ilvl w:val="1"/>
          <w:numId w:val="67"/>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171C41A" w14:textId="432EAFD5" w:rsidR="00C64810" w:rsidRPr="00FE6BFB" w:rsidRDefault="00C64810" w:rsidP="00C64810">
      <w:pPr>
        <w:pStyle w:val="Tekstpodstawowy"/>
        <w:numPr>
          <w:ilvl w:val="1"/>
          <w:numId w:val="77"/>
        </w:numPr>
        <w:tabs>
          <w:tab w:val="clear" w:pos="1340"/>
          <w:tab w:val="num" w:pos="567"/>
        </w:tabs>
        <w:suppressAutoHyphens/>
        <w:autoSpaceDE w:val="0"/>
        <w:autoSpaceDN w:val="0"/>
        <w:adjustRightInd w:val="0"/>
        <w:ind w:left="567" w:hanging="567"/>
        <w:rPr>
          <w:rFonts w:ascii="Verdana" w:hAnsi="Verdana" w:cs="Arial"/>
          <w:sz w:val="18"/>
          <w:szCs w:val="18"/>
          <w:lang w:val="pl-PL"/>
        </w:rPr>
      </w:pPr>
      <w:r w:rsidRPr="00306B41">
        <w:rPr>
          <w:rFonts w:ascii="Verdana" w:hAnsi="Verdana" w:cs="Arial"/>
          <w:sz w:val="18"/>
          <w:szCs w:val="18"/>
        </w:rPr>
        <w:t>Dostawa przedmiotu zamówienia</w:t>
      </w:r>
      <w:r w:rsidRPr="00306B41">
        <w:rPr>
          <w:rFonts w:ascii="Verdana" w:hAnsi="Verdana" w:cs="Arial"/>
          <w:sz w:val="18"/>
          <w:szCs w:val="18"/>
          <w:lang w:val="pl-PL"/>
        </w:rPr>
        <w:t xml:space="preserve"> nastąpi</w:t>
      </w:r>
      <w:r w:rsidRPr="00306B41">
        <w:rPr>
          <w:rFonts w:ascii="Verdana" w:hAnsi="Verdana" w:cs="Arial"/>
          <w:sz w:val="18"/>
          <w:szCs w:val="18"/>
        </w:rPr>
        <w:t xml:space="preserve"> </w:t>
      </w:r>
      <w:r w:rsidRPr="00306B41">
        <w:rPr>
          <w:rFonts w:ascii="Verdana" w:hAnsi="Verdana" w:cs="Arial"/>
          <w:b/>
          <w:sz w:val="18"/>
          <w:szCs w:val="18"/>
          <w:lang w:val="pl-PL"/>
        </w:rPr>
        <w:t xml:space="preserve">w terminie nie dłuższym niż </w:t>
      </w:r>
      <w:r>
        <w:rPr>
          <w:rFonts w:ascii="Verdana" w:hAnsi="Verdana" w:cs="Arial"/>
          <w:b/>
          <w:sz w:val="18"/>
          <w:szCs w:val="18"/>
          <w:lang w:val="pl-PL"/>
        </w:rPr>
        <w:t xml:space="preserve">21 </w:t>
      </w:r>
      <w:r w:rsidRPr="00306B41">
        <w:rPr>
          <w:rFonts w:ascii="Verdana" w:hAnsi="Verdana" w:cs="Arial"/>
          <w:b/>
          <w:sz w:val="18"/>
          <w:szCs w:val="18"/>
          <w:lang w:val="pl-PL"/>
        </w:rPr>
        <w:t xml:space="preserve">dni od </w:t>
      </w:r>
      <w:r w:rsidR="004B347D">
        <w:rPr>
          <w:rFonts w:ascii="Verdana" w:hAnsi="Verdana" w:cs="Arial"/>
          <w:b/>
          <w:sz w:val="18"/>
          <w:szCs w:val="18"/>
          <w:lang w:val="pl-PL"/>
        </w:rPr>
        <w:t>podpisania umowy</w:t>
      </w:r>
      <w:r>
        <w:rPr>
          <w:rFonts w:ascii="Verdana" w:hAnsi="Verdana" w:cs="Arial"/>
          <w:b/>
          <w:sz w:val="18"/>
          <w:szCs w:val="18"/>
          <w:lang w:val="pl-PL"/>
        </w:rPr>
        <w:t>.</w:t>
      </w:r>
      <w:r w:rsidRPr="00F540BE">
        <w:rPr>
          <w:rFonts w:ascii="Verdana" w:hAnsi="Verdana" w:cs="Arial"/>
          <w:b/>
          <w:sz w:val="18"/>
          <w:szCs w:val="18"/>
          <w:lang w:val="pl-PL"/>
        </w:rPr>
        <w:t xml:space="preserve"> </w:t>
      </w:r>
      <w:r w:rsidRPr="007B4F2E">
        <w:rPr>
          <w:rFonts w:ascii="Verdana" w:hAnsi="Verdana" w:cs="Arial"/>
          <w:sz w:val="18"/>
          <w:szCs w:val="18"/>
          <w:lang w:val="pl-PL"/>
        </w:rPr>
        <w:t>Termin wykonania dostawy uzależniony będzie od informacji związanych z Kryterium nr 2.</w:t>
      </w:r>
    </w:p>
    <w:p w14:paraId="1A7C6675" w14:textId="3529F3FE" w:rsidR="00CE29DC" w:rsidRDefault="00CE29DC" w:rsidP="001F3D87">
      <w:pPr>
        <w:pStyle w:val="Tekstpodstawowy"/>
        <w:suppressAutoHyphens/>
        <w:autoSpaceDE w:val="0"/>
        <w:autoSpaceDN w:val="0"/>
        <w:adjustRightInd w:val="0"/>
        <w:ind w:left="426" w:hanging="426"/>
        <w:rPr>
          <w:rFonts w:ascii="Verdana" w:hAnsi="Verdana" w:cs="Arial"/>
          <w:b/>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6A3F75">
      <w:pPr>
        <w:numPr>
          <w:ilvl w:val="0"/>
          <w:numId w:val="19"/>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6A3F75">
      <w:pPr>
        <w:numPr>
          <w:ilvl w:val="0"/>
          <w:numId w:val="19"/>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6A3F75">
      <w:pPr>
        <w:numPr>
          <w:ilvl w:val="0"/>
          <w:numId w:val="20"/>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6B115A">
      <w:pPr>
        <w:pStyle w:val="pkt"/>
        <w:numPr>
          <w:ilvl w:val="0"/>
          <w:numId w:val="7"/>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6B115A">
      <w:pPr>
        <w:pStyle w:val="pkt"/>
        <w:numPr>
          <w:ilvl w:val="0"/>
          <w:numId w:val="7"/>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6B115A">
      <w:pPr>
        <w:pStyle w:val="pkt"/>
        <w:numPr>
          <w:ilvl w:val="0"/>
          <w:numId w:val="7"/>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4"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6A3F75">
      <w:pPr>
        <w:numPr>
          <w:ilvl w:val="0"/>
          <w:numId w:val="20"/>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6A3F75">
      <w:pPr>
        <w:numPr>
          <w:ilvl w:val="0"/>
          <w:numId w:val="20"/>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6A3F75">
      <w:pPr>
        <w:numPr>
          <w:ilvl w:val="0"/>
          <w:numId w:val="20"/>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6A3F75">
      <w:pPr>
        <w:numPr>
          <w:ilvl w:val="0"/>
          <w:numId w:val="20"/>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6A3F75">
      <w:pPr>
        <w:pStyle w:val="pkt"/>
        <w:numPr>
          <w:ilvl w:val="1"/>
          <w:numId w:val="21"/>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6A3F75">
      <w:pPr>
        <w:numPr>
          <w:ilvl w:val="0"/>
          <w:numId w:val="22"/>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6A3F75">
      <w:pPr>
        <w:numPr>
          <w:ilvl w:val="0"/>
          <w:numId w:val="22"/>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13018369" w14:textId="03F0796F" w:rsidR="007B2D87" w:rsidRPr="00BD72D6" w:rsidRDefault="00BD72D6" w:rsidP="00927C91">
      <w:pPr>
        <w:numPr>
          <w:ilvl w:val="0"/>
          <w:numId w:val="22"/>
        </w:numPr>
        <w:autoSpaceDE w:val="0"/>
        <w:autoSpaceDN w:val="0"/>
        <w:ind w:left="567" w:hanging="436"/>
        <w:rPr>
          <w:rFonts w:ascii="Verdana" w:hAnsi="Verdana" w:cs="Tahoma"/>
          <w:i/>
          <w:sz w:val="18"/>
          <w:szCs w:val="18"/>
        </w:rPr>
      </w:pPr>
      <w:r w:rsidRPr="00BD72D6">
        <w:rPr>
          <w:rFonts w:ascii="Verdana" w:hAnsi="Verdana" w:cs="Arial"/>
          <w:sz w:val="18"/>
          <w:szCs w:val="18"/>
        </w:rPr>
        <w:t xml:space="preserve">Zamawiający nie określa warunku </w:t>
      </w:r>
      <w:r w:rsidR="00E24386" w:rsidRPr="00BD72D6">
        <w:rPr>
          <w:rFonts w:ascii="Verdana" w:hAnsi="Verdana" w:cs="Arial"/>
          <w:sz w:val="18"/>
          <w:szCs w:val="18"/>
        </w:rPr>
        <w:t>dotycząc</w:t>
      </w:r>
      <w:r w:rsidRPr="00BD72D6">
        <w:rPr>
          <w:rFonts w:ascii="Verdana" w:hAnsi="Verdana" w:cs="Arial"/>
          <w:sz w:val="18"/>
          <w:szCs w:val="18"/>
        </w:rPr>
        <w:t>ego</w:t>
      </w:r>
      <w:r w:rsidR="00E24386" w:rsidRPr="00BD72D6">
        <w:rPr>
          <w:rFonts w:ascii="Verdana" w:hAnsi="Verdana" w:cs="Arial"/>
          <w:sz w:val="18"/>
          <w:szCs w:val="18"/>
        </w:rPr>
        <w:t xml:space="preserve"> zdolności technicznej lub zawodowej, o którym mowa w ust. 5.2 pkt. 1 lit. c) SIWZ</w:t>
      </w:r>
      <w:r w:rsidRPr="00BD72D6">
        <w:rPr>
          <w:rFonts w:ascii="Verdana" w:hAnsi="Verdana" w:cs="Arial"/>
          <w:sz w:val="18"/>
          <w:szCs w:val="18"/>
        </w:rPr>
        <w:t>.</w:t>
      </w:r>
      <w:r w:rsidR="00E24386" w:rsidRPr="00BD72D6">
        <w:rPr>
          <w:rFonts w:ascii="Verdana" w:hAnsi="Verdana" w:cs="Arial"/>
          <w:sz w:val="18"/>
          <w:szCs w:val="18"/>
        </w:rPr>
        <w:t xml:space="preserve"> </w:t>
      </w:r>
    </w:p>
    <w:p w14:paraId="208105F5" w14:textId="77777777" w:rsidR="00A652C7" w:rsidRPr="00C16BD8" w:rsidRDefault="00A652C7" w:rsidP="006A3F75">
      <w:pPr>
        <w:pStyle w:val="pkt"/>
        <w:numPr>
          <w:ilvl w:val="1"/>
          <w:numId w:val="21"/>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6A3F75">
      <w:pPr>
        <w:numPr>
          <w:ilvl w:val="0"/>
          <w:numId w:val="25"/>
        </w:numPr>
        <w:rPr>
          <w:rFonts w:ascii="Verdana" w:hAnsi="Verdana" w:cs="Arial"/>
          <w:sz w:val="18"/>
          <w:szCs w:val="18"/>
        </w:rPr>
      </w:pPr>
      <w:r w:rsidRPr="000B2229">
        <w:rPr>
          <w:rFonts w:ascii="Verdana" w:hAnsi="Verdana" w:cs="Arial"/>
          <w:sz w:val="18"/>
          <w:szCs w:val="18"/>
        </w:rPr>
        <w:lastRenderedPageBreak/>
        <w:t>wykonawcę, który nie wykazał spełniania warunków udziału w postępowaniu lub nie wykazał braku podstaw wykluczenia;</w:t>
      </w:r>
    </w:p>
    <w:p w14:paraId="565BE65C" w14:textId="77777777" w:rsidR="00A652C7" w:rsidRPr="000B2229" w:rsidRDefault="00A652C7" w:rsidP="006A3F75">
      <w:pPr>
        <w:numPr>
          <w:ilvl w:val="0"/>
          <w:numId w:val="25"/>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6A3F75">
      <w:pPr>
        <w:numPr>
          <w:ilvl w:val="0"/>
          <w:numId w:val="26"/>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6A3F75">
      <w:pPr>
        <w:numPr>
          <w:ilvl w:val="0"/>
          <w:numId w:val="2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6A3F75">
      <w:pPr>
        <w:numPr>
          <w:ilvl w:val="0"/>
          <w:numId w:val="2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6A3F75">
      <w:pPr>
        <w:numPr>
          <w:ilvl w:val="0"/>
          <w:numId w:val="26"/>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6A3F75">
      <w:pPr>
        <w:numPr>
          <w:ilvl w:val="0"/>
          <w:numId w:val="25"/>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6A3F75">
      <w:pPr>
        <w:numPr>
          <w:ilvl w:val="0"/>
          <w:numId w:val="25"/>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6A3F75">
      <w:pPr>
        <w:numPr>
          <w:ilvl w:val="0"/>
          <w:numId w:val="25"/>
        </w:numPr>
        <w:ind w:left="709" w:hanging="349"/>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AD79A70" w14:textId="77777777" w:rsidR="00A652C7" w:rsidRPr="000B2229" w:rsidRDefault="00A652C7" w:rsidP="006A3F75">
      <w:pPr>
        <w:numPr>
          <w:ilvl w:val="0"/>
          <w:numId w:val="25"/>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6A3F75">
      <w:pPr>
        <w:numPr>
          <w:ilvl w:val="0"/>
          <w:numId w:val="25"/>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6A3F75">
      <w:pPr>
        <w:numPr>
          <w:ilvl w:val="0"/>
          <w:numId w:val="25"/>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6A3F75">
      <w:pPr>
        <w:numPr>
          <w:ilvl w:val="0"/>
          <w:numId w:val="25"/>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6A3F75">
      <w:pPr>
        <w:numPr>
          <w:ilvl w:val="0"/>
          <w:numId w:val="25"/>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6A3F75">
      <w:pPr>
        <w:numPr>
          <w:ilvl w:val="0"/>
          <w:numId w:val="25"/>
        </w:numPr>
        <w:ind w:left="709" w:hanging="425"/>
        <w:rPr>
          <w:rFonts w:ascii="Verdana" w:hAnsi="Verdana" w:cs="Arial"/>
          <w:sz w:val="18"/>
          <w:szCs w:val="18"/>
        </w:rPr>
      </w:pPr>
      <w:r w:rsidRPr="000B2229">
        <w:rPr>
          <w:rFonts w:ascii="Verdana" w:hAnsi="Verdana" w:cs="Arial"/>
          <w:sz w:val="18"/>
          <w:szCs w:val="18"/>
        </w:rPr>
        <w:lastRenderedPageBreak/>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6A3F75">
      <w:pPr>
        <w:numPr>
          <w:ilvl w:val="0"/>
          <w:numId w:val="25"/>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77777777" w:rsidR="00A652C7" w:rsidRPr="00A2775E" w:rsidRDefault="00A652C7" w:rsidP="006A3F75">
      <w:pPr>
        <w:pStyle w:val="pkt"/>
        <w:numPr>
          <w:ilvl w:val="1"/>
          <w:numId w:val="21"/>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zamawiający wyklucza również wykonawcę:</w:t>
      </w:r>
    </w:p>
    <w:p w14:paraId="3DA8AC42" w14:textId="77777777" w:rsidR="00343DA7" w:rsidRDefault="00A652C7" w:rsidP="006A3F75">
      <w:pPr>
        <w:numPr>
          <w:ilvl w:val="0"/>
          <w:numId w:val="27"/>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6B115A">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6A3F75">
      <w:pPr>
        <w:numPr>
          <w:ilvl w:val="1"/>
          <w:numId w:val="17"/>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15493DA0" w14:textId="77777777" w:rsidR="004D24F3" w:rsidRPr="00976FE1" w:rsidRDefault="00055191" w:rsidP="006A3F75">
      <w:pPr>
        <w:pStyle w:val="pkt"/>
        <w:numPr>
          <w:ilvl w:val="1"/>
          <w:numId w:val="17"/>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6A3F75">
      <w:pPr>
        <w:numPr>
          <w:ilvl w:val="0"/>
          <w:numId w:val="28"/>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6A3F75">
      <w:pPr>
        <w:numPr>
          <w:ilvl w:val="0"/>
          <w:numId w:val="28"/>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6A3F75">
      <w:pPr>
        <w:numPr>
          <w:ilvl w:val="0"/>
          <w:numId w:val="28"/>
        </w:numPr>
        <w:ind w:left="714" w:hanging="357"/>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6A3F75">
      <w:pPr>
        <w:numPr>
          <w:ilvl w:val="0"/>
          <w:numId w:val="28"/>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6A3F75">
      <w:pPr>
        <w:numPr>
          <w:ilvl w:val="0"/>
          <w:numId w:val="28"/>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6A3F75">
      <w:pPr>
        <w:pStyle w:val="pkt"/>
        <w:numPr>
          <w:ilvl w:val="1"/>
          <w:numId w:val="1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6A3F75">
      <w:pPr>
        <w:pStyle w:val="pkt"/>
        <w:numPr>
          <w:ilvl w:val="1"/>
          <w:numId w:val="1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77777777" w:rsidR="00791CAF" w:rsidRPr="00791CAF" w:rsidRDefault="0075314B" w:rsidP="006A3F75">
      <w:pPr>
        <w:numPr>
          <w:ilvl w:val="0"/>
          <w:numId w:val="29"/>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6A3F75">
      <w:pPr>
        <w:numPr>
          <w:ilvl w:val="0"/>
          <w:numId w:val="29"/>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6A3F75">
      <w:pPr>
        <w:numPr>
          <w:ilvl w:val="0"/>
          <w:numId w:val="30"/>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6A3F75">
      <w:pPr>
        <w:pStyle w:val="pkt"/>
        <w:numPr>
          <w:ilvl w:val="1"/>
          <w:numId w:val="17"/>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6A3F75">
      <w:pPr>
        <w:pStyle w:val="pkt"/>
        <w:numPr>
          <w:ilvl w:val="1"/>
          <w:numId w:val="17"/>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6A3F75">
      <w:pPr>
        <w:pStyle w:val="pkt"/>
        <w:numPr>
          <w:ilvl w:val="1"/>
          <w:numId w:val="17"/>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6A3F75">
      <w:pPr>
        <w:pStyle w:val="pkt"/>
        <w:numPr>
          <w:ilvl w:val="1"/>
          <w:numId w:val="17"/>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6A3F75">
      <w:pPr>
        <w:pStyle w:val="pkt"/>
        <w:numPr>
          <w:ilvl w:val="1"/>
          <w:numId w:val="17"/>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6A3F75">
      <w:pPr>
        <w:pStyle w:val="pkt"/>
        <w:numPr>
          <w:ilvl w:val="1"/>
          <w:numId w:val="17"/>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lastRenderedPageBreak/>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6A3F75">
      <w:pPr>
        <w:pStyle w:val="pkt"/>
        <w:numPr>
          <w:ilvl w:val="1"/>
          <w:numId w:val="17"/>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27AB9878" w:rsidR="00F425C1" w:rsidRPr="00A95F78" w:rsidRDefault="00F425C1" w:rsidP="006A3F75">
      <w:pPr>
        <w:pStyle w:val="pkt"/>
        <w:numPr>
          <w:ilvl w:val="1"/>
          <w:numId w:val="17"/>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27B6F896" w14:textId="610B93B6" w:rsidR="00F425C1" w:rsidRPr="00A95F78" w:rsidRDefault="00F425C1" w:rsidP="006A3F75">
      <w:pPr>
        <w:pStyle w:val="pkt"/>
        <w:numPr>
          <w:ilvl w:val="1"/>
          <w:numId w:val="17"/>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16B6B82" w14:textId="26AFE745" w:rsidR="00592F45" w:rsidRDefault="00592F45" w:rsidP="00F425C1">
      <w:pPr>
        <w:pStyle w:val="pkt"/>
        <w:autoSpaceDE w:val="0"/>
        <w:autoSpaceDN w:val="0"/>
        <w:adjustRightInd w:val="0"/>
        <w:spacing w:before="0" w:after="0"/>
        <w:ind w:left="0"/>
        <w:rPr>
          <w:rFonts w:ascii="Verdana" w:hAnsi="Verdana" w:cs="Arial"/>
          <w:sz w:val="18"/>
          <w:szCs w:val="18"/>
        </w:rPr>
      </w:pPr>
    </w:p>
    <w:p w14:paraId="01082BFA" w14:textId="006C0018" w:rsidR="00F5024D" w:rsidRDefault="00F5024D" w:rsidP="006B115A">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Oświadczenia i dokumenty potwierdzające, że oferowane</w:t>
      </w:r>
      <w:r w:rsidR="00FB6BC0" w:rsidRPr="00FB6BC0">
        <w:rPr>
          <w:b/>
        </w:rPr>
        <w:t xml:space="preserve"> </w:t>
      </w:r>
      <w:r w:rsidR="00680747">
        <w:rPr>
          <w:rFonts w:ascii="Verdana" w:hAnsi="Verdana" w:cs="Arial"/>
          <w:b/>
          <w:color w:val="0000FF"/>
          <w:sz w:val="18"/>
          <w:szCs w:val="18"/>
        </w:rPr>
        <w:t>dostawy</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18B697E5" w:rsidR="00A06178" w:rsidRPr="00065120" w:rsidRDefault="0010570A" w:rsidP="006A3F75">
      <w:pPr>
        <w:pStyle w:val="Akapitzlist"/>
        <w:numPr>
          <w:ilvl w:val="1"/>
          <w:numId w:val="78"/>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27FFA" w:rsidRPr="00065120">
        <w:rPr>
          <w:rFonts w:ascii="Verdana" w:hAnsi="Verdana" w:cs="Arial"/>
          <w:color w:val="000000"/>
          <w:sz w:val="18"/>
          <w:szCs w:val="18"/>
        </w:rPr>
        <w:t xml:space="preserve">dostaw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5559D8C1" w14:textId="64DE2703" w:rsidR="00065120" w:rsidRDefault="00065120" w:rsidP="006A3F75">
      <w:pPr>
        <w:numPr>
          <w:ilvl w:val="1"/>
          <w:numId w:val="78"/>
        </w:numPr>
        <w:autoSpaceDE w:val="0"/>
        <w:autoSpaceDN w:val="0"/>
        <w:rPr>
          <w:rFonts w:ascii="Verdana" w:hAnsi="Verdana" w:cs="Arial"/>
          <w:sz w:val="18"/>
          <w:szCs w:val="18"/>
        </w:rPr>
      </w:pPr>
      <w:r w:rsidRPr="00065120">
        <w:rPr>
          <w:rFonts w:ascii="Verdana" w:hAnsi="Verdana" w:cs="Arial"/>
          <w:sz w:val="18"/>
          <w:szCs w:val="18"/>
        </w:rPr>
        <w:t>W celu potwierdzenia spełniania przez oferowane dostawy wymagań określonych przez zamawiającego, Wykonawca na wezwanie zamawiającego dostarczy:</w:t>
      </w:r>
    </w:p>
    <w:p w14:paraId="015C11FF" w14:textId="77777777" w:rsidR="006C1091" w:rsidRPr="00EF21E4" w:rsidRDefault="006C1091" w:rsidP="006C1091">
      <w:pPr>
        <w:autoSpaceDE w:val="0"/>
        <w:autoSpaceDN w:val="0"/>
        <w:ind w:left="1288"/>
        <w:rPr>
          <w:rFonts w:ascii="Verdana" w:hAnsi="Verdana" w:cs="Arial"/>
          <w:b/>
          <w:sz w:val="18"/>
          <w:szCs w:val="18"/>
        </w:rPr>
      </w:pPr>
    </w:p>
    <w:p w14:paraId="0780615E" w14:textId="14158E8D" w:rsidR="00AF652A" w:rsidRDefault="00C64810" w:rsidP="006A3F75">
      <w:pPr>
        <w:numPr>
          <w:ilvl w:val="2"/>
          <w:numId w:val="78"/>
        </w:numPr>
        <w:autoSpaceDE w:val="0"/>
        <w:autoSpaceDN w:val="0"/>
        <w:ind w:hanging="579"/>
        <w:rPr>
          <w:rFonts w:ascii="Verdana" w:hAnsi="Verdana" w:cs="Arial"/>
          <w:b/>
          <w:sz w:val="18"/>
          <w:szCs w:val="18"/>
        </w:rPr>
      </w:pPr>
      <w:r>
        <w:rPr>
          <w:rFonts w:ascii="Verdana" w:hAnsi="Verdana" w:cs="Arial"/>
          <w:sz w:val="18"/>
          <w:szCs w:val="18"/>
        </w:rPr>
        <w:t>Wypełniony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1A0A7C9C" w14:textId="56690FB9" w:rsidR="00AB79BB" w:rsidRPr="00AB79BB" w:rsidRDefault="00AB79BB" w:rsidP="00AB79BB">
      <w:pPr>
        <w:pStyle w:val="pkt"/>
        <w:numPr>
          <w:ilvl w:val="2"/>
          <w:numId w:val="78"/>
        </w:numPr>
        <w:autoSpaceDE w:val="0"/>
        <w:autoSpaceDN w:val="0"/>
        <w:adjustRightInd w:val="0"/>
        <w:spacing w:before="0" w:after="0"/>
        <w:ind w:left="1276" w:hanging="578"/>
        <w:rPr>
          <w:rFonts w:ascii="Verdana" w:hAnsi="Verdana" w:cs="Arial"/>
          <w:sz w:val="18"/>
          <w:szCs w:val="18"/>
        </w:rPr>
      </w:pPr>
      <w:r w:rsidRPr="00F5079A">
        <w:rPr>
          <w:rFonts w:ascii="Verdana" w:hAnsi="Verdana" w:cs="Arial"/>
          <w:sz w:val="18"/>
          <w:szCs w:val="18"/>
        </w:rPr>
        <w:t xml:space="preserve">Oświadczenie Wykonawcy dot. oprogramowania – </w:t>
      </w:r>
      <w:r w:rsidRPr="00F5079A">
        <w:rPr>
          <w:rFonts w:ascii="Verdana" w:hAnsi="Verdana" w:cs="Arial"/>
          <w:b/>
          <w:sz w:val="18"/>
          <w:szCs w:val="18"/>
        </w:rPr>
        <w:t xml:space="preserve">załącznik nr </w:t>
      </w:r>
      <w:r>
        <w:rPr>
          <w:rFonts w:ascii="Verdana" w:hAnsi="Verdana" w:cs="Arial"/>
          <w:b/>
          <w:sz w:val="18"/>
          <w:szCs w:val="18"/>
        </w:rPr>
        <w:t xml:space="preserve">7 </w:t>
      </w:r>
      <w:r w:rsidRPr="00F5079A">
        <w:rPr>
          <w:rFonts w:ascii="Verdana" w:hAnsi="Verdana" w:cs="Arial"/>
          <w:b/>
          <w:sz w:val="18"/>
          <w:szCs w:val="18"/>
        </w:rPr>
        <w:t>do SIWZ</w:t>
      </w:r>
      <w:r w:rsidRPr="00F5079A">
        <w:rPr>
          <w:rFonts w:ascii="Verdana" w:hAnsi="Verdana" w:cs="Arial"/>
          <w:sz w:val="18"/>
          <w:szCs w:val="18"/>
        </w:rPr>
        <w:t>.</w:t>
      </w:r>
    </w:p>
    <w:p w14:paraId="05C393C7" w14:textId="77777777" w:rsidR="00997854" w:rsidRPr="00AF652A" w:rsidRDefault="00997854" w:rsidP="009C65B7">
      <w:pPr>
        <w:autoSpaceDE w:val="0"/>
        <w:autoSpaceDN w:val="0"/>
        <w:ind w:left="0"/>
        <w:rPr>
          <w:rFonts w:ascii="Verdana" w:hAnsi="Verdana" w:cs="Arial"/>
          <w:b/>
          <w:sz w:val="18"/>
          <w:szCs w:val="18"/>
        </w:rPr>
      </w:pPr>
    </w:p>
    <w:p w14:paraId="47DA9B67" w14:textId="77777777" w:rsidR="00F7080B" w:rsidRDefault="006264B4" w:rsidP="006B115A">
      <w:pPr>
        <w:pStyle w:val="pkt"/>
        <w:numPr>
          <w:ilvl w:val="0"/>
          <w:numId w:val="10"/>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130429D1" w:rsidR="00B15F03" w:rsidRPr="00C16BD8" w:rsidRDefault="00496D67" w:rsidP="006A3F75">
      <w:pPr>
        <w:numPr>
          <w:ilvl w:val="1"/>
          <w:numId w:val="50"/>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sporządzony zgodnie ze wzorem , który stanowi załącznik nr 3 do SIWZ, należy złożyć poprzez Platformę z wykorzystaniem narzędzi/strony ESPD.</w:t>
      </w:r>
    </w:p>
    <w:p w14:paraId="0B25DB99" w14:textId="3D76F3CE" w:rsidR="001C311A" w:rsidRPr="00203E9A" w:rsidRDefault="009E04C8" w:rsidP="006A3F75">
      <w:pPr>
        <w:numPr>
          <w:ilvl w:val="1"/>
          <w:numId w:val="50"/>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lastRenderedPageBreak/>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927C91">
      <w:pPr>
        <w:pStyle w:val="Akapitzlist"/>
        <w:numPr>
          <w:ilvl w:val="1"/>
          <w:numId w:val="47"/>
        </w:numPr>
        <w:autoSpaceDE w:val="0"/>
        <w:autoSpaceDN w:val="0"/>
        <w:rPr>
          <w:rFonts w:ascii="Verdana" w:hAnsi="Verdana" w:cs="Arial"/>
          <w:sz w:val="18"/>
          <w:szCs w:val="18"/>
        </w:rPr>
      </w:pPr>
      <w:r w:rsidRPr="00927C91">
        <w:rPr>
          <w:rFonts w:ascii="Verdana" w:hAnsi="Verdana" w:cs="Arial"/>
          <w:sz w:val="18"/>
          <w:szCs w:val="18"/>
        </w:rPr>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6A3F75">
      <w:pPr>
        <w:numPr>
          <w:ilvl w:val="1"/>
          <w:numId w:val="47"/>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6A3F75">
      <w:pPr>
        <w:numPr>
          <w:ilvl w:val="1"/>
          <w:numId w:val="47"/>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47ABC175" w:rsidR="00DA18A9" w:rsidRPr="00203E9A" w:rsidRDefault="005F046E" w:rsidP="006A3F75">
      <w:pPr>
        <w:numPr>
          <w:ilvl w:val="1"/>
          <w:numId w:val="47"/>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4F2F48">
        <w:rPr>
          <w:rFonts w:ascii="Verdana" w:hAnsi="Verdana" w:cs="Arial"/>
          <w:sz w:val="18"/>
          <w:szCs w:val="18"/>
        </w:rPr>
        <w:t>dostawy</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01501E06" w:rsidR="005F046E" w:rsidRPr="00DA18A9" w:rsidRDefault="005F046E" w:rsidP="006A3F75">
      <w:pPr>
        <w:numPr>
          <w:ilvl w:val="1"/>
          <w:numId w:val="47"/>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6A3F75">
      <w:pPr>
        <w:numPr>
          <w:ilvl w:val="1"/>
          <w:numId w:val="47"/>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77777777" w:rsidR="00334E94" w:rsidRPr="00DE407B" w:rsidRDefault="005F046E" w:rsidP="006A3F75">
      <w:pPr>
        <w:numPr>
          <w:ilvl w:val="1"/>
          <w:numId w:val="47"/>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13344F7B" w:rsidR="003807D3" w:rsidRPr="0056334B" w:rsidRDefault="003807D3" w:rsidP="008D3A1B">
      <w:pPr>
        <w:numPr>
          <w:ilvl w:val="1"/>
          <w:numId w:val="47"/>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o których mowa w rozporządzeniu Ministra Rozwoju z dnia 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8D3A1B">
      <w:pPr>
        <w:numPr>
          <w:ilvl w:val="1"/>
          <w:numId w:val="47"/>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lastRenderedPageBreak/>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8D3A1B">
      <w:pPr>
        <w:numPr>
          <w:ilvl w:val="1"/>
          <w:numId w:val="47"/>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8D3A1B">
      <w:pPr>
        <w:numPr>
          <w:ilvl w:val="1"/>
          <w:numId w:val="47"/>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8D3A1B">
      <w:pPr>
        <w:numPr>
          <w:ilvl w:val="1"/>
          <w:numId w:val="47"/>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8D3A1B">
      <w:pPr>
        <w:numPr>
          <w:ilvl w:val="1"/>
          <w:numId w:val="47"/>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8D3A1B">
      <w:pPr>
        <w:numPr>
          <w:ilvl w:val="1"/>
          <w:numId w:val="47"/>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8D3A1B">
      <w:pPr>
        <w:numPr>
          <w:ilvl w:val="1"/>
          <w:numId w:val="47"/>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8D3A1B">
      <w:pPr>
        <w:numPr>
          <w:ilvl w:val="1"/>
          <w:numId w:val="47"/>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6A3F75">
      <w:pPr>
        <w:pStyle w:val="Akapitzlist"/>
        <w:widowControl w:val="0"/>
        <w:numPr>
          <w:ilvl w:val="1"/>
          <w:numId w:val="47"/>
        </w:numPr>
        <w:tabs>
          <w:tab w:val="left" w:pos="709"/>
        </w:tabs>
        <w:autoSpaceDE w:val="0"/>
        <w:autoSpaceDN w:val="0"/>
        <w:adjustRightInd w:val="0"/>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6A3F75">
      <w:pPr>
        <w:pStyle w:val="pkt"/>
        <w:numPr>
          <w:ilvl w:val="0"/>
          <w:numId w:val="47"/>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8D3A1B">
      <w:pPr>
        <w:pStyle w:val="Akapitzlist"/>
        <w:numPr>
          <w:ilvl w:val="1"/>
          <w:numId w:val="86"/>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 xml:space="preserve">przekazywane są w </w:t>
      </w:r>
      <w:r w:rsidRPr="002162C9">
        <w:rPr>
          <w:rFonts w:ascii="Verdana" w:hAnsi="Verdana" w:cs="Arial"/>
          <w:b/>
          <w:sz w:val="18"/>
          <w:szCs w:val="18"/>
          <w:u w:val="single"/>
        </w:rPr>
        <w:lastRenderedPageBreak/>
        <w:t>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51AB201" w14:textId="16FAD562" w:rsidR="008D3A1B" w:rsidRPr="008D3A1B" w:rsidRDefault="008D3A1B" w:rsidP="008D3A1B">
      <w:pPr>
        <w:pStyle w:val="Akapitzlist"/>
        <w:numPr>
          <w:ilvl w:val="1"/>
          <w:numId w:val="86"/>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6F859122" w:rsidR="008D3A1B" w:rsidRPr="008D3A1B" w:rsidRDefault="008D3A1B" w:rsidP="008D3A1B">
      <w:pPr>
        <w:pStyle w:val="Akapitzlist"/>
        <w:numPr>
          <w:ilvl w:val="1"/>
          <w:numId w:val="86"/>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5" w:history="1">
        <w:r w:rsidRPr="00C16557">
          <w:rPr>
            <w:rStyle w:val="Hipercze"/>
            <w:rFonts w:ascii="Verdana" w:hAnsi="Verdana" w:cs="Arial"/>
            <w:sz w:val="18"/>
            <w:szCs w:val="18"/>
          </w:rPr>
          <w:t>https://platformazakupowa.pl/pn/umed_lod</w:t>
        </w:r>
      </w:hyperlink>
      <w:r>
        <w:rPr>
          <w:rFonts w:ascii="Verdana" w:hAnsi="Verdana" w:cs="Arial"/>
          <w:sz w:val="18"/>
          <w:szCs w:val="18"/>
        </w:rPr>
        <w:t xml:space="preserve"> </w:t>
      </w:r>
      <w:r w:rsidRPr="00B627AA">
        <w:rPr>
          <w:rFonts w:ascii="Verdana" w:hAnsi="Verdana" w:cs="Arial"/>
          <w:sz w:val="18"/>
          <w:szCs w:val="18"/>
        </w:rPr>
        <w:t xml:space="preserve">z  na stronie dotyczącej odpowiedniego postępowania. </w:t>
      </w:r>
    </w:p>
    <w:p w14:paraId="09798F2C" w14:textId="02693120" w:rsidR="008D3A1B" w:rsidRPr="00B627AA" w:rsidRDefault="008D3A1B" w:rsidP="008D3A1B">
      <w:pPr>
        <w:pStyle w:val="Akapitzlist"/>
        <w:numPr>
          <w:ilvl w:val="1"/>
          <w:numId w:val="86"/>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6"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8D3A1B">
      <w:pPr>
        <w:pStyle w:val="Akapitzlist"/>
        <w:numPr>
          <w:ilvl w:val="1"/>
          <w:numId w:val="86"/>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77777777" w:rsidR="008D3A1B" w:rsidRPr="003E4059" w:rsidRDefault="008D3A1B" w:rsidP="008D3A1B">
      <w:pPr>
        <w:pStyle w:val="Akapitzlist"/>
        <w:numPr>
          <w:ilvl w:val="1"/>
          <w:numId w:val="86"/>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xml:space="preserve">) w sprawie użycia środków komunikacji elektronicznej w 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8D3A1B">
      <w:pPr>
        <w:pStyle w:val="Akapitzlist"/>
        <w:numPr>
          <w:ilvl w:val="0"/>
          <w:numId w:val="58"/>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8D3A1B">
      <w:pPr>
        <w:pStyle w:val="Akapitzlist"/>
        <w:numPr>
          <w:ilvl w:val="0"/>
          <w:numId w:val="58"/>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8D3A1B">
      <w:pPr>
        <w:pStyle w:val="Akapitzlist"/>
        <w:numPr>
          <w:ilvl w:val="0"/>
          <w:numId w:val="58"/>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8D3A1B">
      <w:pPr>
        <w:pStyle w:val="Akapitzlist"/>
        <w:numPr>
          <w:ilvl w:val="0"/>
          <w:numId w:val="58"/>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8D3A1B">
      <w:pPr>
        <w:pStyle w:val="Akapitzlist"/>
        <w:numPr>
          <w:ilvl w:val="0"/>
          <w:numId w:val="58"/>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77777777" w:rsidR="008D3A1B" w:rsidRPr="00B627AA" w:rsidRDefault="008D3A1B" w:rsidP="008D3A1B">
      <w:pPr>
        <w:pStyle w:val="Akapitzlist"/>
        <w:numPr>
          <w:ilvl w:val="0"/>
          <w:numId w:val="58"/>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8D3A1B">
      <w:pPr>
        <w:pStyle w:val="Akapitzlist"/>
        <w:numPr>
          <w:ilvl w:val="0"/>
          <w:numId w:val="58"/>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8D3A1B">
      <w:pPr>
        <w:pStyle w:val="Akapitzlist"/>
        <w:numPr>
          <w:ilvl w:val="1"/>
          <w:numId w:val="86"/>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8D3A1B">
      <w:pPr>
        <w:pStyle w:val="Akapitzlist"/>
        <w:numPr>
          <w:ilvl w:val="1"/>
          <w:numId w:val="86"/>
        </w:numPr>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7"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w:t>
      </w:r>
      <w:r w:rsidRPr="00B627AA">
        <w:rPr>
          <w:rFonts w:ascii="Verdana" w:hAnsi="Verdana" w:cs="Arial"/>
          <w:sz w:val="18"/>
          <w:szCs w:val="18"/>
        </w:rPr>
        <w:lastRenderedPageBreak/>
        <w:t xml:space="preserve">„Regulamin" oraz uznaje go za wiążący, zapoznał i stosuje się do Instrukcji składania ofert/wniosków. </w:t>
      </w:r>
    </w:p>
    <w:p w14:paraId="4EAF6D26" w14:textId="77777777" w:rsidR="008D3A1B" w:rsidRPr="00B627AA" w:rsidRDefault="008D3A1B" w:rsidP="008D3A1B">
      <w:pPr>
        <w:pStyle w:val="Akapitzlist"/>
        <w:numPr>
          <w:ilvl w:val="1"/>
          <w:numId w:val="86"/>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3AFB326E" w14:textId="1AD0C75D" w:rsidR="008D3A1B" w:rsidRPr="008D3A1B" w:rsidRDefault="008D3A1B" w:rsidP="008D3A1B">
      <w:pPr>
        <w:pStyle w:val="Akapitzlist"/>
        <w:numPr>
          <w:ilvl w:val="1"/>
          <w:numId w:val="86"/>
        </w:numPr>
        <w:rPr>
          <w:rFonts w:ascii="Verdana" w:hAnsi="Verdana" w:cs="Arial"/>
          <w:sz w:val="18"/>
          <w:szCs w:val="18"/>
        </w:rPr>
      </w:pPr>
      <w:r w:rsidRPr="008D3A1B">
        <w:rPr>
          <w:rFonts w:ascii="Verdana" w:hAnsi="Verdana" w:cs="Arial"/>
          <w:sz w:val="18"/>
          <w:szCs w:val="18"/>
        </w:rPr>
        <w:t xml:space="preserve">Zamawiający zgodnie z § 4 „Rozporządzenia” określa dopuszczalny format kwalifikowanego podpisu elektronicznego jako: </w:t>
      </w:r>
    </w:p>
    <w:p w14:paraId="51CA87D1" w14:textId="77777777" w:rsidR="008D3A1B" w:rsidRPr="00175BA6" w:rsidRDefault="008D3A1B" w:rsidP="008D3A1B">
      <w:pPr>
        <w:pStyle w:val="Akapitzlist"/>
        <w:numPr>
          <w:ilvl w:val="0"/>
          <w:numId w:val="60"/>
        </w:numPr>
        <w:autoSpaceDE w:val="0"/>
        <w:autoSpaceDN w:val="0"/>
        <w:ind w:left="1134" w:hanging="425"/>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w:t>
      </w:r>
      <w:proofErr w:type="spellStart"/>
      <w:r w:rsidRPr="00175BA6">
        <w:rPr>
          <w:rFonts w:ascii="Verdana" w:hAnsi="Verdana" w:cs="Arial"/>
          <w:sz w:val="18"/>
          <w:szCs w:val="18"/>
        </w:rPr>
        <w:t>PAdES</w:t>
      </w:r>
      <w:proofErr w:type="spellEnd"/>
      <w:r w:rsidRPr="00175BA6">
        <w:rPr>
          <w:rFonts w:ascii="Verdana" w:hAnsi="Verdana" w:cs="Arial"/>
          <w:sz w:val="18"/>
          <w:szCs w:val="18"/>
        </w:rPr>
        <w:t>,</w:t>
      </w:r>
    </w:p>
    <w:p w14:paraId="61C93F4E" w14:textId="77777777" w:rsidR="008D3A1B" w:rsidRPr="00175BA6" w:rsidRDefault="008D3A1B" w:rsidP="008D3A1B">
      <w:pPr>
        <w:pStyle w:val="Akapitzlist"/>
        <w:numPr>
          <w:ilvl w:val="0"/>
          <w:numId w:val="60"/>
        </w:numPr>
        <w:autoSpaceDE w:val="0"/>
        <w:autoSpaceDN w:val="0"/>
        <w:ind w:left="1134" w:hanging="425"/>
        <w:rPr>
          <w:rFonts w:ascii="Verdana" w:hAnsi="Verdana" w:cs="Arial"/>
          <w:sz w:val="18"/>
          <w:szCs w:val="18"/>
        </w:rPr>
      </w:pPr>
      <w:r w:rsidRPr="00175BA6">
        <w:rPr>
          <w:rFonts w:ascii="Verdana" w:hAnsi="Verdana" w:cs="Arial"/>
          <w:sz w:val="18"/>
          <w:szCs w:val="18"/>
        </w:rPr>
        <w:t>Dopuszcza się podpisanie dokumentów w formacie innym niż pdf, wtedy będzie wymagany oddzielny plik z podpisem. W związku z tym Wykonawca będzie zobowiązany załączyć oprócz podpisanego dokumentu, oddzielny plik z podpisem.</w:t>
      </w:r>
    </w:p>
    <w:p w14:paraId="3CCE6684" w14:textId="1A74768F" w:rsidR="007A6426" w:rsidRDefault="007A6426" w:rsidP="00A95C55">
      <w:pPr>
        <w:ind w:left="-142"/>
        <w:rPr>
          <w:rFonts w:ascii="Verdana" w:hAnsi="Verdana"/>
          <w:color w:val="000000"/>
          <w:sz w:val="18"/>
          <w:szCs w:val="18"/>
        </w:rPr>
      </w:pPr>
    </w:p>
    <w:p w14:paraId="00DEA02F" w14:textId="77777777" w:rsidR="006E6452" w:rsidRDefault="006E6452" w:rsidP="006A3F75">
      <w:pPr>
        <w:pStyle w:val="pkt"/>
        <w:numPr>
          <w:ilvl w:val="0"/>
          <w:numId w:val="47"/>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6A03B16" w14:textId="2AF50F59" w:rsidR="00E64F55" w:rsidRDefault="00DD6B02"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E64F55" w:rsidRPr="00CD3D84">
        <w:rPr>
          <w:rFonts w:ascii="Verdana" w:hAnsi="Verdana" w:cs="Arial"/>
          <w:sz w:val="18"/>
          <w:szCs w:val="18"/>
        </w:rPr>
        <w:t>Zamawiający żąda wniesienia wadium w kwocie:</w:t>
      </w:r>
    </w:p>
    <w:p w14:paraId="165A8D5F" w14:textId="04564DFE" w:rsidR="008D3A1B" w:rsidRDefault="008D3A1B"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ab/>
        <w:t>Pakiet 1 – 10,00 zł</w:t>
      </w:r>
    </w:p>
    <w:p w14:paraId="7DFACCB5" w14:textId="4CEEC8ED" w:rsidR="008D3A1B" w:rsidRDefault="008D3A1B"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ab/>
        <w:t xml:space="preserve">Pakiet 2 </w:t>
      </w:r>
      <w:r w:rsidR="00BB5944">
        <w:rPr>
          <w:rFonts w:ascii="Verdana" w:hAnsi="Verdana" w:cs="Arial"/>
          <w:sz w:val="18"/>
          <w:szCs w:val="18"/>
        </w:rPr>
        <w:t>–</w:t>
      </w:r>
      <w:r>
        <w:rPr>
          <w:rFonts w:ascii="Verdana" w:hAnsi="Verdana" w:cs="Arial"/>
          <w:sz w:val="18"/>
          <w:szCs w:val="18"/>
        </w:rPr>
        <w:t xml:space="preserve"> </w:t>
      </w:r>
      <w:r w:rsidR="00BB5944">
        <w:rPr>
          <w:rFonts w:ascii="Verdana" w:hAnsi="Verdana" w:cs="Arial"/>
          <w:sz w:val="18"/>
          <w:szCs w:val="18"/>
        </w:rPr>
        <w:t>25,00 zł</w:t>
      </w:r>
    </w:p>
    <w:p w14:paraId="7F9F12C0" w14:textId="16F6E19A" w:rsidR="00BB5944" w:rsidRDefault="00BB5944"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ab/>
        <w:t>Pakiet 3 – 140,00 zł</w:t>
      </w:r>
    </w:p>
    <w:p w14:paraId="18399B34" w14:textId="13F96119" w:rsidR="00BB5944" w:rsidRDefault="00BB5944"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ab/>
        <w:t>Pakiet 4 – 120,00 zł</w:t>
      </w:r>
    </w:p>
    <w:p w14:paraId="610EC3B6" w14:textId="17477220" w:rsidR="00BB5944" w:rsidRDefault="00BB5944"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ab/>
        <w:t>Pakiet 5 – 180,00 zł</w:t>
      </w:r>
    </w:p>
    <w:p w14:paraId="2AF1E20F" w14:textId="31B5427B" w:rsidR="00BB5944" w:rsidRDefault="00BB5944"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ab/>
        <w:t>Pakiet 6 – 150,00 zł</w:t>
      </w:r>
    </w:p>
    <w:p w14:paraId="11C43B1C" w14:textId="4EA07149" w:rsidR="00BB5944" w:rsidRDefault="00BB5944"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ab/>
        <w:t>Pakiet 7 – 40,00 zł</w:t>
      </w:r>
    </w:p>
    <w:p w14:paraId="7C26EC1C" w14:textId="0CAC4234" w:rsidR="00BB5944" w:rsidRDefault="00BB5944"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ab/>
        <w:t>Pakiet 8 – 10,00 zł.</w:t>
      </w:r>
    </w:p>
    <w:p w14:paraId="5A03E247" w14:textId="77777777" w:rsidR="00BB5944" w:rsidRDefault="00BB5944" w:rsidP="00BB5944">
      <w:pPr>
        <w:pStyle w:val="pkt"/>
        <w:tabs>
          <w:tab w:val="left" w:pos="567"/>
        </w:tabs>
        <w:autoSpaceDE w:val="0"/>
        <w:autoSpaceDN w:val="0"/>
        <w:spacing w:before="0" w:after="0"/>
        <w:ind w:left="480"/>
        <w:rPr>
          <w:rFonts w:ascii="Verdana" w:hAnsi="Verdana" w:cs="Arial"/>
          <w:sz w:val="18"/>
          <w:szCs w:val="18"/>
        </w:rPr>
      </w:pPr>
      <w:r w:rsidRPr="00805CB5">
        <w:rPr>
          <w:rFonts w:ascii="Verdana" w:hAnsi="Verdana" w:cs="Arial"/>
          <w:sz w:val="18"/>
          <w:szCs w:val="18"/>
        </w:rPr>
        <w:t>W zależności od ilości pakietów, na które składana jest oferta, wysokość wadium stanowić będzie suma wadiów wymaganych dla poszczególnych pakietów, na które składa ofertę Wykonawca.</w:t>
      </w:r>
    </w:p>
    <w:p w14:paraId="19CE04E5" w14:textId="57C8E7F7" w:rsidR="00C43376" w:rsidRPr="0021057E" w:rsidRDefault="00901E59" w:rsidP="006A3F75">
      <w:pPr>
        <w:pStyle w:val="pkt"/>
        <w:numPr>
          <w:ilvl w:val="1"/>
          <w:numId w:val="82"/>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6A3F75">
      <w:pPr>
        <w:pStyle w:val="pkt"/>
        <w:numPr>
          <w:ilvl w:val="1"/>
          <w:numId w:val="82"/>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6A3F75">
      <w:pPr>
        <w:numPr>
          <w:ilvl w:val="0"/>
          <w:numId w:val="31"/>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6A3F75">
      <w:pPr>
        <w:numPr>
          <w:ilvl w:val="0"/>
          <w:numId w:val="31"/>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6A3F75">
      <w:pPr>
        <w:numPr>
          <w:ilvl w:val="0"/>
          <w:numId w:val="31"/>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6A3F75">
      <w:pPr>
        <w:numPr>
          <w:ilvl w:val="0"/>
          <w:numId w:val="31"/>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BB5944">
      <w:pPr>
        <w:numPr>
          <w:ilvl w:val="0"/>
          <w:numId w:val="31"/>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BB5944">
      <w:pPr>
        <w:pStyle w:val="pkt"/>
        <w:numPr>
          <w:ilvl w:val="1"/>
          <w:numId w:val="82"/>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BB5944">
      <w:pPr>
        <w:pStyle w:val="pkt"/>
        <w:numPr>
          <w:ilvl w:val="1"/>
          <w:numId w:val="82"/>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1BBD7D1B" w:rsidR="00577D60" w:rsidRPr="00254E4A" w:rsidRDefault="00901E59" w:rsidP="006A3F75">
      <w:pPr>
        <w:pStyle w:val="pkt"/>
        <w:numPr>
          <w:ilvl w:val="1"/>
          <w:numId w:val="82"/>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r w:rsidR="009C65EF" w:rsidRPr="00254E4A">
        <w:rPr>
          <w:rFonts w:ascii="Verdana" w:hAnsi="Verdana" w:cs="Arial"/>
          <w:color w:val="00B050"/>
          <w:sz w:val="18"/>
          <w:szCs w:val="18"/>
        </w:rPr>
        <w:t xml:space="preserve"> </w:t>
      </w:r>
      <w:r w:rsidR="0013125F" w:rsidRPr="0013125F">
        <w:rPr>
          <w:rFonts w:ascii="Verdana" w:hAnsi="Verdana" w:cs="Arial"/>
          <w:sz w:val="18"/>
          <w:szCs w:val="18"/>
        </w:rPr>
        <w:lastRenderedPageBreak/>
        <w:t xml:space="preserve">W przypadku gwarancji bądź poręczenia przekazanego w formie elektronicznej </w:t>
      </w:r>
      <w:r w:rsidR="0013125F">
        <w:rPr>
          <w:rFonts w:ascii="Verdana" w:hAnsi="Verdana" w:cs="Arial"/>
          <w:b/>
          <w:sz w:val="18"/>
          <w:szCs w:val="18"/>
          <w:u w:val="single"/>
        </w:rPr>
        <w:t>n</w:t>
      </w:r>
      <w:r w:rsidR="002C55CC" w:rsidRPr="002C55CC">
        <w:rPr>
          <w:rFonts w:ascii="Verdana" w:hAnsi="Verdana" w:cs="Arial"/>
          <w:b/>
          <w:sz w:val="18"/>
          <w:szCs w:val="18"/>
          <w:u w:val="single"/>
        </w:rPr>
        <w:t>ie dopuszcza się zapisu, iż gwarancja wygasa z chwilą zwrotu oryginału gwarancji.</w:t>
      </w:r>
    </w:p>
    <w:p w14:paraId="0102B032" w14:textId="29FF93A3" w:rsidR="00D16847" w:rsidRPr="00D16847" w:rsidRDefault="00901E59" w:rsidP="006A3F75">
      <w:pPr>
        <w:pStyle w:val="pkt"/>
        <w:numPr>
          <w:ilvl w:val="1"/>
          <w:numId w:val="82"/>
        </w:numPr>
        <w:autoSpaceDE w:val="0"/>
        <w:autoSpaceDN w:val="0"/>
        <w:spacing w:before="0" w:after="0"/>
        <w:ind w:left="567" w:hanging="709"/>
        <w:rPr>
          <w:rFonts w:ascii="Verdana" w:hAnsi="Verdana" w:cs="Arial"/>
          <w:strike/>
          <w:color w:val="000000" w:themeColor="text1"/>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4617BE">
        <w:rPr>
          <w:rFonts w:ascii="Verdana" w:hAnsi="Verdana" w:cs="Arial"/>
          <w:b/>
          <w:sz w:val="18"/>
          <w:szCs w:val="18"/>
        </w:rPr>
        <w:t>ZP/</w:t>
      </w:r>
      <w:r w:rsidR="00AB79BB">
        <w:rPr>
          <w:rFonts w:ascii="Verdana" w:hAnsi="Verdana" w:cs="Arial"/>
          <w:b/>
          <w:sz w:val="18"/>
          <w:szCs w:val="18"/>
        </w:rPr>
        <w:t>9</w:t>
      </w:r>
      <w:r w:rsidR="00BB5944">
        <w:rPr>
          <w:rFonts w:ascii="Verdana" w:hAnsi="Verdana" w:cs="Arial"/>
          <w:b/>
          <w:sz w:val="18"/>
          <w:szCs w:val="18"/>
        </w:rPr>
        <w:t>9</w:t>
      </w:r>
      <w:r w:rsidR="00DD6B02">
        <w:rPr>
          <w:rFonts w:ascii="Verdana" w:hAnsi="Verdana" w:cs="Arial"/>
          <w:b/>
          <w:sz w:val="18"/>
          <w:szCs w:val="18"/>
        </w:rPr>
        <w:t>/</w:t>
      </w:r>
      <w:r w:rsidR="00AF652A" w:rsidRPr="004617BE">
        <w:rPr>
          <w:rFonts w:ascii="Verdana" w:hAnsi="Verdana" w:cs="Arial"/>
          <w:b/>
          <w:sz w:val="18"/>
          <w:szCs w:val="18"/>
        </w:rPr>
        <w:t>201</w:t>
      </w:r>
      <w:r w:rsidR="00BB604D" w:rsidRPr="004617BE">
        <w:rPr>
          <w:rFonts w:ascii="Verdana" w:hAnsi="Verdana" w:cs="Arial"/>
          <w:b/>
          <w:sz w:val="18"/>
          <w:szCs w:val="18"/>
        </w:rPr>
        <w:t>9</w:t>
      </w:r>
      <w:r w:rsidR="00AF652A" w:rsidRPr="004617BE">
        <w:rPr>
          <w:rFonts w:ascii="Verdana" w:hAnsi="Verdana" w:cs="Arial"/>
          <w:b/>
          <w:sz w:val="18"/>
          <w:szCs w:val="18"/>
        </w:rPr>
        <w:t xml:space="preserve"> –</w:t>
      </w:r>
      <w:r w:rsidR="00BB5944">
        <w:rPr>
          <w:rFonts w:ascii="Verdana" w:hAnsi="Verdana" w:cs="Arial"/>
          <w:b/>
          <w:sz w:val="18"/>
          <w:szCs w:val="18"/>
        </w:rPr>
        <w:t>D</w:t>
      </w:r>
      <w:r w:rsidR="00AB79BB">
        <w:rPr>
          <w:rFonts w:ascii="Verdana" w:hAnsi="Verdana" w:cs="Arial"/>
          <w:b/>
          <w:sz w:val="18"/>
          <w:szCs w:val="18"/>
        </w:rPr>
        <w:t xml:space="preserve">ostawa </w:t>
      </w:r>
      <w:r w:rsidR="00BB5944">
        <w:rPr>
          <w:rFonts w:ascii="Verdana" w:hAnsi="Verdana" w:cs="Arial"/>
          <w:b/>
          <w:sz w:val="18"/>
          <w:szCs w:val="18"/>
        </w:rPr>
        <w:t>sprzętu komputerowego</w:t>
      </w:r>
      <w:r w:rsidR="000F72E9">
        <w:rPr>
          <w:rFonts w:ascii="Verdana" w:hAnsi="Verdana" w:cs="Arial"/>
          <w:b/>
          <w:sz w:val="18"/>
          <w:szCs w:val="18"/>
        </w:rPr>
        <w:t>.</w:t>
      </w:r>
    </w:p>
    <w:p w14:paraId="7D8C843F" w14:textId="77777777" w:rsidR="00901E59" w:rsidRPr="000B2229" w:rsidRDefault="00901E59" w:rsidP="006A3F75">
      <w:pPr>
        <w:pStyle w:val="pkt"/>
        <w:numPr>
          <w:ilvl w:val="1"/>
          <w:numId w:val="8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6A3F75">
      <w:pPr>
        <w:pStyle w:val="pkt"/>
        <w:numPr>
          <w:ilvl w:val="1"/>
          <w:numId w:val="18"/>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6A3F75">
      <w:pPr>
        <w:pStyle w:val="pkt"/>
        <w:numPr>
          <w:ilvl w:val="1"/>
          <w:numId w:val="18"/>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6A3F75">
      <w:pPr>
        <w:pStyle w:val="pkt"/>
        <w:numPr>
          <w:ilvl w:val="1"/>
          <w:numId w:val="18"/>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6A3F75">
      <w:pPr>
        <w:pStyle w:val="pkt"/>
        <w:numPr>
          <w:ilvl w:val="1"/>
          <w:numId w:val="18"/>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6A3F75">
      <w:pPr>
        <w:pStyle w:val="pkt"/>
        <w:numPr>
          <w:ilvl w:val="1"/>
          <w:numId w:val="18"/>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6A3F75">
      <w:pPr>
        <w:pStyle w:val="pkt"/>
        <w:numPr>
          <w:ilvl w:val="1"/>
          <w:numId w:val="18"/>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6A3F75">
      <w:pPr>
        <w:pStyle w:val="pkt"/>
        <w:numPr>
          <w:ilvl w:val="1"/>
          <w:numId w:val="18"/>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6A3F75">
      <w:pPr>
        <w:numPr>
          <w:ilvl w:val="0"/>
          <w:numId w:val="32"/>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6A3F75">
      <w:pPr>
        <w:numPr>
          <w:ilvl w:val="0"/>
          <w:numId w:val="32"/>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6A3F75">
      <w:pPr>
        <w:numPr>
          <w:ilvl w:val="0"/>
          <w:numId w:val="32"/>
        </w:numPr>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6B115A">
      <w:pPr>
        <w:pStyle w:val="Akapitzlist"/>
        <w:numPr>
          <w:ilvl w:val="0"/>
          <w:numId w:val="11"/>
        </w:numPr>
        <w:autoSpaceDE w:val="0"/>
        <w:autoSpaceDN w:val="0"/>
        <w:rPr>
          <w:rFonts w:ascii="Verdana" w:hAnsi="Verdana" w:cs="Arial"/>
          <w:vanish/>
          <w:sz w:val="18"/>
          <w:szCs w:val="18"/>
        </w:rPr>
      </w:pPr>
    </w:p>
    <w:p w14:paraId="21B90817" w14:textId="77777777" w:rsidR="0066763C" w:rsidRPr="0066763C" w:rsidRDefault="0066763C" w:rsidP="006B115A">
      <w:pPr>
        <w:pStyle w:val="Akapitzlist"/>
        <w:numPr>
          <w:ilvl w:val="0"/>
          <w:numId w:val="11"/>
        </w:numPr>
        <w:autoSpaceDE w:val="0"/>
        <w:autoSpaceDN w:val="0"/>
        <w:rPr>
          <w:rFonts w:ascii="Verdana" w:hAnsi="Verdana" w:cs="Arial"/>
          <w:vanish/>
          <w:sz w:val="18"/>
          <w:szCs w:val="18"/>
        </w:rPr>
      </w:pPr>
    </w:p>
    <w:p w14:paraId="52781579" w14:textId="77777777" w:rsidR="0066763C" w:rsidRPr="0066763C" w:rsidRDefault="0066763C" w:rsidP="006B115A">
      <w:pPr>
        <w:pStyle w:val="Akapitzlist"/>
        <w:numPr>
          <w:ilvl w:val="0"/>
          <w:numId w:val="11"/>
        </w:numPr>
        <w:autoSpaceDE w:val="0"/>
        <w:autoSpaceDN w:val="0"/>
        <w:rPr>
          <w:rFonts w:ascii="Verdana" w:hAnsi="Verdana" w:cs="Arial"/>
          <w:vanish/>
          <w:sz w:val="18"/>
          <w:szCs w:val="18"/>
        </w:rPr>
      </w:pPr>
    </w:p>
    <w:p w14:paraId="63DCA8DC" w14:textId="77777777" w:rsidR="006E6452" w:rsidRPr="000B2229" w:rsidRDefault="000C3480" w:rsidP="006B115A">
      <w:pPr>
        <w:pStyle w:val="pkt"/>
        <w:numPr>
          <w:ilvl w:val="1"/>
          <w:numId w:val="11"/>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6B115A">
      <w:pPr>
        <w:pStyle w:val="pkt"/>
        <w:numPr>
          <w:ilvl w:val="1"/>
          <w:numId w:val="12"/>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lastRenderedPageBreak/>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77777777" w:rsidR="009805FE" w:rsidRPr="000B2229" w:rsidRDefault="009805FE" w:rsidP="006A3F7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6A3F7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6A3F75">
      <w:pPr>
        <w:pStyle w:val="pkt"/>
        <w:numPr>
          <w:ilvl w:val="1"/>
          <w:numId w:val="16"/>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8B4F3F">
      <w:pPr>
        <w:pStyle w:val="pkt"/>
        <w:numPr>
          <w:ilvl w:val="1"/>
          <w:numId w:val="5"/>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87A01F1" w:rsidR="00BB5944" w:rsidRPr="00B627AA" w:rsidRDefault="00BB5944" w:rsidP="00BB5944">
      <w:pPr>
        <w:numPr>
          <w:ilvl w:val="0"/>
          <w:numId w:val="33"/>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 ,</w:t>
      </w:r>
    </w:p>
    <w:p w14:paraId="79DA0DFB" w14:textId="1BDD41E3" w:rsidR="00FC18FE" w:rsidRPr="000D361D" w:rsidRDefault="00546979" w:rsidP="00BB5944">
      <w:pPr>
        <w:numPr>
          <w:ilvl w:val="0"/>
          <w:numId w:val="33"/>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4A0C3A70" w14:textId="100D254C" w:rsidR="002A0A28" w:rsidRPr="000D361D" w:rsidRDefault="002A0A28" w:rsidP="006A3F75">
      <w:pPr>
        <w:numPr>
          <w:ilvl w:val="0"/>
          <w:numId w:val="33"/>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63ABC330" w:rsidR="00710553" w:rsidRDefault="006D121B" w:rsidP="006A3F75">
      <w:pPr>
        <w:numPr>
          <w:ilvl w:val="0"/>
          <w:numId w:val="33"/>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0A34F86F" w14:textId="77777777" w:rsidR="001435E2" w:rsidRPr="006D121B" w:rsidRDefault="001435E2" w:rsidP="002F17EA">
      <w:pPr>
        <w:pStyle w:val="pkt"/>
        <w:numPr>
          <w:ilvl w:val="1"/>
          <w:numId w:val="5"/>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6A3F75">
      <w:pPr>
        <w:numPr>
          <w:ilvl w:val="0"/>
          <w:numId w:val="61"/>
        </w:numPr>
        <w:rPr>
          <w:rFonts w:ascii="Verdana" w:hAnsi="Verdana" w:cs="Arial"/>
          <w:sz w:val="18"/>
          <w:szCs w:val="18"/>
        </w:rPr>
      </w:pPr>
      <w:r w:rsidRPr="00E63795">
        <w:rPr>
          <w:rFonts w:ascii="Verdana" w:hAnsi="Verdana" w:cs="Arial"/>
          <w:sz w:val="18"/>
          <w:szCs w:val="18"/>
        </w:rPr>
        <w:t>Wykonawca w terminie 3 dni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przekazuje Zamawiającemu poprzez Platformę oświadczenie o</w:t>
      </w:r>
      <w:r w:rsidR="00BB604D">
        <w:rPr>
          <w:rFonts w:ascii="Verdana" w:hAnsi="Verdana" w:cs="Arial"/>
          <w:sz w:val="18"/>
          <w:szCs w:val="18"/>
        </w:rPr>
        <w:t> </w:t>
      </w:r>
      <w:r w:rsidRPr="00E63795">
        <w:rPr>
          <w:rFonts w:ascii="Verdana" w:hAnsi="Verdana" w:cs="Arial"/>
          <w:sz w:val="18"/>
          <w:szCs w:val="18"/>
        </w:rPr>
        <w:t xml:space="preserve">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6D121B">
      <w:pPr>
        <w:pStyle w:val="pkt"/>
        <w:numPr>
          <w:ilvl w:val="1"/>
          <w:numId w:val="5"/>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6A3F75">
      <w:pPr>
        <w:numPr>
          <w:ilvl w:val="0"/>
          <w:numId w:val="62"/>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6A3F75">
      <w:pPr>
        <w:numPr>
          <w:ilvl w:val="0"/>
          <w:numId w:val="63"/>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6A3F75">
      <w:pPr>
        <w:numPr>
          <w:ilvl w:val="0"/>
          <w:numId w:val="63"/>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6A3F75">
      <w:pPr>
        <w:numPr>
          <w:ilvl w:val="0"/>
          <w:numId w:val="63"/>
        </w:numPr>
        <w:ind w:left="993" w:hanging="426"/>
        <w:rPr>
          <w:rFonts w:ascii="Verdana" w:hAnsi="Verdana"/>
          <w:sz w:val="18"/>
          <w:szCs w:val="18"/>
        </w:rPr>
      </w:pPr>
      <w:r w:rsidRPr="008929E5">
        <w:rPr>
          <w:rFonts w:ascii="Verdana" w:hAnsi="Verdana"/>
          <w:b/>
          <w:sz w:val="18"/>
          <w:szCs w:val="18"/>
        </w:rPr>
        <w:lastRenderedPageBreak/>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77777777" w:rsidR="00710553" w:rsidRPr="00D576E9" w:rsidRDefault="00710553" w:rsidP="006A3F75">
      <w:pPr>
        <w:numPr>
          <w:ilvl w:val="0"/>
          <w:numId w:val="63"/>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36513854" w14:textId="1CF2444C" w:rsidR="00532A06" w:rsidRPr="006C1091" w:rsidRDefault="009B36CF" w:rsidP="006A3F75">
      <w:pPr>
        <w:numPr>
          <w:ilvl w:val="0"/>
          <w:numId w:val="63"/>
        </w:numPr>
        <w:tabs>
          <w:tab w:val="left" w:pos="709"/>
        </w:tabs>
        <w:autoSpaceDE w:val="0"/>
        <w:autoSpaceDN w:val="0"/>
        <w:adjustRightInd w:val="0"/>
        <w:ind w:left="993" w:hanging="426"/>
        <w:rPr>
          <w:rFonts w:ascii="Verdana" w:hAnsi="Verdana"/>
          <w:sz w:val="18"/>
          <w:szCs w:val="18"/>
        </w:rPr>
      </w:pPr>
      <w:r w:rsidRPr="00D63FE5">
        <w:rPr>
          <w:rFonts w:ascii="Verdana" w:hAnsi="Verdana"/>
          <w:b/>
          <w:sz w:val="18"/>
          <w:szCs w:val="18"/>
        </w:rPr>
        <w:t>Wypełniony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Pr="00D63FE5">
        <w:rPr>
          <w:rFonts w:ascii="Verdana" w:hAnsi="Verdana"/>
          <w:sz w:val="18"/>
          <w:szCs w:val="18"/>
        </w:rPr>
        <w:t xml:space="preserve">- </w:t>
      </w:r>
      <w:r w:rsidRPr="00D63FE5">
        <w:rPr>
          <w:rFonts w:ascii="Verdana" w:hAnsi="Verdana" w:cs="Arial"/>
          <w:b/>
          <w:sz w:val="18"/>
          <w:szCs w:val="18"/>
        </w:rPr>
        <w:t xml:space="preserve">Załącznik nr </w:t>
      </w:r>
      <w:r w:rsidR="00A0229C" w:rsidRPr="00D63FE5">
        <w:rPr>
          <w:rFonts w:ascii="Verdana" w:hAnsi="Verdana" w:cs="Arial"/>
          <w:b/>
          <w:sz w:val="18"/>
          <w:szCs w:val="18"/>
        </w:rPr>
        <w:t>2</w:t>
      </w:r>
      <w:r w:rsidRPr="00D63FE5">
        <w:rPr>
          <w:rFonts w:ascii="Verdana" w:hAnsi="Verdana" w:cs="Arial"/>
          <w:b/>
          <w:sz w:val="18"/>
          <w:szCs w:val="18"/>
        </w:rPr>
        <w:t xml:space="preserve"> do SIWZ</w:t>
      </w:r>
      <w:r w:rsidR="00C40880" w:rsidRPr="00D63FE5">
        <w:rPr>
          <w:rFonts w:ascii="Verdana" w:hAnsi="Verdana" w:cs="Arial"/>
          <w:b/>
          <w:sz w:val="18"/>
          <w:szCs w:val="18"/>
        </w:rPr>
        <w:t>.</w:t>
      </w:r>
    </w:p>
    <w:p w14:paraId="3004F4E7" w14:textId="152E0163" w:rsidR="008929E5" w:rsidRPr="00FD5C9E" w:rsidRDefault="009C65B7" w:rsidP="006A3F75">
      <w:pPr>
        <w:numPr>
          <w:ilvl w:val="0"/>
          <w:numId w:val="63"/>
        </w:numPr>
        <w:tabs>
          <w:tab w:val="left" w:pos="709"/>
        </w:tabs>
        <w:autoSpaceDE w:val="0"/>
        <w:autoSpaceDN w:val="0"/>
        <w:adjustRightInd w:val="0"/>
        <w:ind w:left="993" w:hanging="426"/>
        <w:rPr>
          <w:rFonts w:ascii="Verdana" w:hAnsi="Verdana"/>
          <w:color w:val="000000" w:themeColor="text1"/>
          <w:sz w:val="18"/>
          <w:szCs w:val="18"/>
        </w:rPr>
      </w:pPr>
      <w:r>
        <w:rPr>
          <w:rFonts w:ascii="Verdana" w:hAnsi="Verdana"/>
          <w:color w:val="000000" w:themeColor="text1"/>
          <w:sz w:val="18"/>
          <w:szCs w:val="18"/>
        </w:rPr>
        <w:t xml:space="preserve">  </w:t>
      </w:r>
      <w:r w:rsidR="008929E5" w:rsidRPr="00FD5C9E">
        <w:rPr>
          <w:rFonts w:ascii="Verdana" w:hAnsi="Verdana"/>
          <w:color w:val="000000" w:themeColor="text1"/>
          <w:sz w:val="18"/>
          <w:szCs w:val="18"/>
        </w:rPr>
        <w:t xml:space="preserve">W przypadku wykonawców wspólnie ubiegających się o udzielenie zamówienia dokumenty wymienione w </w:t>
      </w:r>
      <w:r w:rsidR="00E63795" w:rsidRPr="00FD5C9E">
        <w:rPr>
          <w:rFonts w:ascii="Verdana" w:hAnsi="Verdana"/>
          <w:color w:val="000000" w:themeColor="text1"/>
          <w:sz w:val="18"/>
          <w:szCs w:val="18"/>
        </w:rPr>
        <w:t>ust</w:t>
      </w:r>
      <w:r w:rsidR="00E63795" w:rsidRPr="00BB604D">
        <w:rPr>
          <w:rFonts w:ascii="Verdana" w:hAnsi="Verdana"/>
          <w:sz w:val="18"/>
          <w:szCs w:val="18"/>
        </w:rPr>
        <w:t xml:space="preserve">. </w:t>
      </w:r>
      <w:r w:rsidR="00397B36" w:rsidRPr="000F72E9">
        <w:rPr>
          <w:rFonts w:ascii="Verdana" w:hAnsi="Verdana"/>
          <w:sz w:val="18"/>
          <w:szCs w:val="18"/>
        </w:rPr>
        <w:t xml:space="preserve">6.3 lit. 1) – 4) </w:t>
      </w:r>
      <w:r w:rsidR="008929E5" w:rsidRPr="000F72E9">
        <w:rPr>
          <w:rFonts w:ascii="Verdana" w:hAnsi="Verdana"/>
          <w:sz w:val="18"/>
          <w:szCs w:val="18"/>
        </w:rPr>
        <w:t xml:space="preserve"> </w:t>
      </w:r>
      <w:r w:rsidR="008929E5" w:rsidRPr="00FD5C9E">
        <w:rPr>
          <w:rFonts w:ascii="Verdana" w:hAnsi="Verdana"/>
          <w:color w:val="000000" w:themeColor="text1"/>
          <w:sz w:val="18"/>
          <w:szCs w:val="18"/>
        </w:rPr>
        <w:t xml:space="preserve">składa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B04A2">
      <w:pPr>
        <w:pStyle w:val="pkt"/>
        <w:numPr>
          <w:ilvl w:val="1"/>
          <w:numId w:val="5"/>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B04A2">
      <w:pPr>
        <w:pStyle w:val="pkt"/>
        <w:numPr>
          <w:ilvl w:val="1"/>
          <w:numId w:val="5"/>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B04A2">
      <w:pPr>
        <w:pStyle w:val="pkt"/>
        <w:numPr>
          <w:ilvl w:val="1"/>
          <w:numId w:val="5"/>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B04A2">
      <w:pPr>
        <w:pStyle w:val="pkt"/>
        <w:numPr>
          <w:ilvl w:val="1"/>
          <w:numId w:val="5"/>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B04A2">
      <w:pPr>
        <w:pStyle w:val="pkt"/>
        <w:numPr>
          <w:ilvl w:val="1"/>
          <w:numId w:val="5"/>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B04A2">
      <w:pPr>
        <w:pStyle w:val="pkt"/>
        <w:numPr>
          <w:ilvl w:val="1"/>
          <w:numId w:val="5"/>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B04A2">
      <w:pPr>
        <w:pStyle w:val="pkt"/>
        <w:numPr>
          <w:ilvl w:val="1"/>
          <w:numId w:val="5"/>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8B4F3F">
      <w:pPr>
        <w:pStyle w:val="pkt"/>
        <w:numPr>
          <w:ilvl w:val="1"/>
          <w:numId w:val="5"/>
        </w:numPr>
        <w:autoSpaceDE w:val="0"/>
        <w:autoSpaceDN w:val="0"/>
        <w:spacing w:before="0" w:after="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18"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C22381">
      <w:pPr>
        <w:pStyle w:val="pkt"/>
        <w:numPr>
          <w:ilvl w:val="1"/>
          <w:numId w:val="5"/>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328DE7" w:rsidR="0029137E" w:rsidRPr="0029137E" w:rsidRDefault="0029137E" w:rsidP="006A3F75">
      <w:pPr>
        <w:pStyle w:val="Akapitzlist"/>
        <w:numPr>
          <w:ilvl w:val="0"/>
          <w:numId w:val="34"/>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6A3F75">
      <w:pPr>
        <w:numPr>
          <w:ilvl w:val="0"/>
          <w:numId w:val="34"/>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6A3F75">
      <w:pPr>
        <w:pStyle w:val="Akapitzlist"/>
        <w:numPr>
          <w:ilvl w:val="0"/>
          <w:numId w:val="34"/>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6A3F75">
      <w:pPr>
        <w:numPr>
          <w:ilvl w:val="0"/>
          <w:numId w:val="35"/>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6A3F75">
      <w:pPr>
        <w:numPr>
          <w:ilvl w:val="0"/>
          <w:numId w:val="35"/>
        </w:numPr>
        <w:tabs>
          <w:tab w:val="left" w:pos="1134"/>
        </w:tabs>
        <w:autoSpaceDE w:val="0"/>
        <w:autoSpaceDN w:val="0"/>
        <w:rPr>
          <w:rFonts w:ascii="Verdana" w:hAnsi="Verdana" w:cs="Arial"/>
          <w:sz w:val="18"/>
          <w:szCs w:val="18"/>
        </w:rPr>
      </w:pPr>
      <w:r w:rsidRPr="00D1427D">
        <w:rPr>
          <w:rFonts w:ascii="Verdana" w:hAnsi="Verdana" w:cs="Arial"/>
          <w:sz w:val="18"/>
          <w:szCs w:val="18"/>
        </w:rPr>
        <w:lastRenderedPageBreak/>
        <w:t>wykazać jaką te informacje stanowią wartość:</w:t>
      </w:r>
    </w:p>
    <w:p w14:paraId="4FE5162E" w14:textId="77777777" w:rsidR="005C6AF6" w:rsidRDefault="00581F06" w:rsidP="006A3F75">
      <w:pPr>
        <w:numPr>
          <w:ilvl w:val="0"/>
          <w:numId w:val="36"/>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6A3F75">
      <w:pPr>
        <w:numPr>
          <w:ilvl w:val="0"/>
          <w:numId w:val="36"/>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6A3F75">
      <w:pPr>
        <w:numPr>
          <w:ilvl w:val="0"/>
          <w:numId w:val="36"/>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6A3F75">
      <w:pPr>
        <w:numPr>
          <w:ilvl w:val="0"/>
          <w:numId w:val="36"/>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717274C" w:rsidR="005C6AF6" w:rsidRDefault="00581F06" w:rsidP="006A3F75">
      <w:pPr>
        <w:numPr>
          <w:ilvl w:val="0"/>
          <w:numId w:val="35"/>
        </w:numPr>
        <w:tabs>
          <w:tab w:val="left" w:pos="1134"/>
        </w:tabs>
        <w:autoSpaceDE w:val="0"/>
        <w:autoSpaceDN w:val="0"/>
        <w:rPr>
          <w:rFonts w:ascii="Verdana" w:hAnsi="Verdana" w:cs="Arial"/>
          <w:sz w:val="18"/>
          <w:szCs w:val="18"/>
        </w:rPr>
      </w:pPr>
      <w:r w:rsidRPr="00D1427D">
        <w:rPr>
          <w:rFonts w:ascii="Verdana" w:hAnsi="Verdana" w:cs="Arial"/>
          <w:sz w:val="18"/>
          <w:szCs w:val="18"/>
        </w:rPr>
        <w:t>wykazać jakie podjął kroki/działania celem zachowania ich poufności w rozumieniu art. 11 ust</w:t>
      </w:r>
      <w:r w:rsidR="0073489E">
        <w:rPr>
          <w:rFonts w:ascii="Verdana" w:hAnsi="Verdana" w:cs="Arial"/>
          <w:sz w:val="18"/>
          <w:szCs w:val="18"/>
        </w:rPr>
        <w:t> </w:t>
      </w:r>
      <w:r w:rsidRPr="00D1427D">
        <w:rPr>
          <w:rFonts w:ascii="Verdana" w:hAnsi="Verdana" w:cs="Arial"/>
          <w:sz w:val="18"/>
          <w:szCs w:val="18"/>
        </w:rPr>
        <w:t>4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przypadku gdy wykonawca nie wyczerpie procedury wykazania, Zamawiający po przekazaniu informacji odtajni wspomniane dokumenty. </w:t>
      </w:r>
    </w:p>
    <w:p w14:paraId="699451E5" w14:textId="77777777" w:rsidR="008F228B" w:rsidRDefault="00AD5195" w:rsidP="00C22381">
      <w:pPr>
        <w:pStyle w:val="pkt"/>
        <w:numPr>
          <w:ilvl w:val="1"/>
          <w:numId w:val="5"/>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6A22E147" w14:textId="77777777" w:rsidR="009C65B7" w:rsidRDefault="009C65B7"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F17EA">
      <w:pPr>
        <w:pStyle w:val="pkt"/>
        <w:numPr>
          <w:ilvl w:val="1"/>
          <w:numId w:val="6"/>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208086D6" w:rsidR="00087BFE" w:rsidRPr="008B4F3F" w:rsidRDefault="00087BFE" w:rsidP="0000138B">
      <w:pPr>
        <w:pStyle w:val="pkt"/>
        <w:numPr>
          <w:ilvl w:val="1"/>
          <w:numId w:val="6"/>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5D21CD">
        <w:rPr>
          <w:rFonts w:ascii="Verdana" w:hAnsi="Verdana" w:cs="Arial"/>
          <w:b/>
          <w:bCs/>
          <w:sz w:val="18"/>
          <w:szCs w:val="18"/>
        </w:rPr>
        <w:t xml:space="preserve">04.11.2019 </w:t>
      </w:r>
      <w:r w:rsidR="005744E7" w:rsidRPr="00AB79BB">
        <w:rPr>
          <w:rFonts w:ascii="Verdana" w:hAnsi="Verdana" w:cs="Arial"/>
          <w:b/>
          <w:sz w:val="18"/>
          <w:szCs w:val="18"/>
        </w:rPr>
        <w:t>r.</w:t>
      </w:r>
      <w:r w:rsidR="00597212" w:rsidRPr="00AB79BB">
        <w:rPr>
          <w:rFonts w:ascii="Verdana" w:hAnsi="Verdana" w:cs="Arial"/>
          <w:b/>
          <w:sz w:val="18"/>
          <w:szCs w:val="18"/>
        </w:rPr>
        <w:t xml:space="preserve"> </w:t>
      </w:r>
      <w:r w:rsidR="00597212" w:rsidRPr="002B04A2">
        <w:rPr>
          <w:rFonts w:ascii="Verdana" w:hAnsi="Verdana" w:cs="Arial"/>
          <w:b/>
          <w:sz w:val="18"/>
          <w:szCs w:val="18"/>
        </w:rPr>
        <w:t xml:space="preserve">godz. </w:t>
      </w:r>
      <w:r w:rsidR="00F52AB1">
        <w:rPr>
          <w:rFonts w:ascii="Verdana" w:hAnsi="Verdana" w:cs="Arial"/>
          <w:b/>
          <w:sz w:val="18"/>
          <w:szCs w:val="18"/>
        </w:rPr>
        <w:t>1</w:t>
      </w:r>
      <w:r w:rsidR="00C8179D">
        <w:rPr>
          <w:rFonts w:ascii="Verdana" w:hAnsi="Verdana" w:cs="Arial"/>
          <w:b/>
          <w:sz w:val="18"/>
          <w:szCs w:val="18"/>
        </w:rPr>
        <w:t>0</w:t>
      </w:r>
      <w:r w:rsidR="00F52AB1">
        <w:rPr>
          <w:rFonts w:ascii="Verdana" w:hAnsi="Verdana" w:cs="Arial"/>
          <w:b/>
          <w:sz w:val="18"/>
          <w:szCs w:val="18"/>
        </w:rPr>
        <w:t>.</w:t>
      </w:r>
      <w:r w:rsidR="00BF0ACC">
        <w:rPr>
          <w:rFonts w:ascii="Verdana" w:hAnsi="Verdana" w:cs="Arial"/>
          <w:b/>
          <w:sz w:val="18"/>
          <w:szCs w:val="18"/>
        </w:rPr>
        <w:t>0</w:t>
      </w:r>
      <w:r w:rsidR="00F52AB1">
        <w:rPr>
          <w:rFonts w:ascii="Verdana" w:hAnsi="Verdana" w:cs="Arial"/>
          <w:b/>
          <w:sz w:val="18"/>
          <w:szCs w:val="18"/>
        </w:rPr>
        <w:t>0.</w:t>
      </w:r>
    </w:p>
    <w:p w14:paraId="70D5FC1E" w14:textId="77777777" w:rsidR="008B4F3F" w:rsidRPr="008F14F3" w:rsidRDefault="008B4F3F" w:rsidP="008B4F3F">
      <w:pPr>
        <w:pStyle w:val="pkt"/>
        <w:numPr>
          <w:ilvl w:val="1"/>
          <w:numId w:val="6"/>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8B4F3F">
      <w:pPr>
        <w:pStyle w:val="pkt"/>
        <w:numPr>
          <w:ilvl w:val="1"/>
          <w:numId w:val="6"/>
        </w:numPr>
        <w:tabs>
          <w:tab w:val="clear" w:pos="1318"/>
        </w:tabs>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0"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2A04A2AB" w:rsidR="00190311" w:rsidRPr="002B04A2" w:rsidRDefault="00087BFE" w:rsidP="002F17EA">
      <w:pPr>
        <w:pStyle w:val="pkt"/>
        <w:numPr>
          <w:ilvl w:val="1"/>
          <w:numId w:val="6"/>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dniu </w:t>
      </w:r>
      <w:r w:rsidR="005744E7" w:rsidRPr="002B04A2">
        <w:rPr>
          <w:rFonts w:ascii="Verdana" w:hAnsi="Verdana" w:cs="Arial"/>
          <w:b/>
          <w:sz w:val="18"/>
          <w:szCs w:val="18"/>
        </w:rPr>
        <w:t xml:space="preserve"> </w:t>
      </w:r>
      <w:r w:rsidR="005D21CD">
        <w:rPr>
          <w:rFonts w:ascii="Verdana" w:hAnsi="Verdana" w:cs="Arial"/>
          <w:b/>
          <w:sz w:val="18"/>
          <w:szCs w:val="18"/>
        </w:rPr>
        <w:t>04.11.2019</w:t>
      </w:r>
      <w:r w:rsidR="00F52AB1" w:rsidRPr="00AB79BB">
        <w:rPr>
          <w:rFonts w:ascii="Verdana" w:hAnsi="Verdana" w:cs="Arial"/>
          <w:b/>
          <w:sz w:val="18"/>
          <w:szCs w:val="18"/>
        </w:rPr>
        <w:t xml:space="preserve"> r. </w:t>
      </w:r>
      <w:r w:rsidR="00F52AB1" w:rsidRPr="002B04A2">
        <w:rPr>
          <w:rFonts w:ascii="Verdana" w:hAnsi="Verdana" w:cs="Arial"/>
          <w:b/>
          <w:sz w:val="18"/>
          <w:szCs w:val="18"/>
        </w:rPr>
        <w:t xml:space="preserve">godz. </w:t>
      </w:r>
      <w:r w:rsidR="00F52AB1">
        <w:rPr>
          <w:rFonts w:ascii="Verdana" w:hAnsi="Verdana" w:cs="Arial"/>
          <w:b/>
          <w:sz w:val="18"/>
          <w:szCs w:val="18"/>
        </w:rPr>
        <w:t>1</w:t>
      </w:r>
      <w:r w:rsidR="0004496D">
        <w:rPr>
          <w:rFonts w:ascii="Verdana" w:hAnsi="Verdana" w:cs="Arial"/>
          <w:b/>
          <w:sz w:val="18"/>
          <w:szCs w:val="18"/>
        </w:rPr>
        <w:t>0</w:t>
      </w:r>
      <w:r w:rsidR="00F52AB1">
        <w:rPr>
          <w:rFonts w:ascii="Verdana" w:hAnsi="Verdana" w:cs="Arial"/>
          <w:b/>
          <w:sz w:val="18"/>
          <w:szCs w:val="18"/>
        </w:rPr>
        <w:t>.30</w:t>
      </w:r>
      <w:r w:rsidR="00CC1BC6" w:rsidRPr="002B04A2">
        <w:rPr>
          <w:rFonts w:ascii="Verdana" w:hAnsi="Verdana" w:cs="Arial"/>
          <w:b/>
          <w:sz w:val="18"/>
          <w:szCs w:val="18"/>
        </w:rPr>
        <w:t xml:space="preserve"> </w:t>
      </w:r>
      <w:r w:rsidR="0000138B" w:rsidRPr="002B04A2">
        <w:rPr>
          <w:rFonts w:ascii="Verdana" w:hAnsi="Verdana" w:cs="Arial"/>
          <w:sz w:val="18"/>
          <w:szCs w:val="18"/>
        </w:rPr>
        <w:t xml:space="preserve"> </w:t>
      </w:r>
      <w:r w:rsidR="00190311" w:rsidRPr="002B04A2">
        <w:rPr>
          <w:rFonts w:ascii="Verdana" w:hAnsi="Verdana" w:cs="Arial"/>
          <w:sz w:val="18"/>
          <w:szCs w:val="18"/>
        </w:rPr>
        <w:t>w 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F17EA">
      <w:pPr>
        <w:pStyle w:val="pkt"/>
        <w:numPr>
          <w:ilvl w:val="1"/>
          <w:numId w:val="6"/>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F17EA">
      <w:pPr>
        <w:pStyle w:val="pkt"/>
        <w:numPr>
          <w:ilvl w:val="1"/>
          <w:numId w:val="6"/>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F17EA">
      <w:pPr>
        <w:pStyle w:val="pkt"/>
        <w:keepNext/>
        <w:numPr>
          <w:ilvl w:val="1"/>
          <w:numId w:val="6"/>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6A3F75">
      <w:pPr>
        <w:numPr>
          <w:ilvl w:val="0"/>
          <w:numId w:val="37"/>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6A3F75">
      <w:pPr>
        <w:numPr>
          <w:ilvl w:val="0"/>
          <w:numId w:val="37"/>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6A3F75">
      <w:pPr>
        <w:numPr>
          <w:ilvl w:val="0"/>
          <w:numId w:val="37"/>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1047610B" w:rsidR="005C6AF6" w:rsidRDefault="005C6AF6" w:rsidP="005C6AF6">
      <w:pPr>
        <w:pStyle w:val="pkt"/>
        <w:keepNext/>
        <w:spacing w:before="0" w:after="0"/>
        <w:ind w:left="1800" w:hanging="1800"/>
        <w:rPr>
          <w:rFonts w:ascii="Verdana" w:hAnsi="Verdana" w:cs="Arial"/>
          <w:sz w:val="18"/>
          <w:szCs w:val="18"/>
        </w:rPr>
      </w:pPr>
    </w:p>
    <w:p w14:paraId="13CCB320" w14:textId="77777777" w:rsidR="008B4F3F" w:rsidRDefault="008B4F3F" w:rsidP="000251A2">
      <w:pPr>
        <w:pStyle w:val="pkt"/>
        <w:autoSpaceDE w:val="0"/>
        <w:autoSpaceDN w:val="0"/>
        <w:spacing w:before="0" w:after="0"/>
        <w:ind w:left="0"/>
        <w:rPr>
          <w:rFonts w:ascii="Verdana" w:hAnsi="Verdana" w:cs="Arial"/>
          <w:b/>
          <w:color w:val="0000FF"/>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6A3F75">
      <w:pPr>
        <w:pStyle w:val="pkt"/>
        <w:numPr>
          <w:ilvl w:val="0"/>
          <w:numId w:val="38"/>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2F009D41" w:rsidR="0030080C" w:rsidRPr="00EF7731" w:rsidRDefault="00400EAF" w:rsidP="006A3F75">
      <w:pPr>
        <w:pStyle w:val="pkt"/>
        <w:numPr>
          <w:ilvl w:val="0"/>
          <w:numId w:val="38"/>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340C" w:rsidRPr="00EF7731">
        <w:rPr>
          <w:rFonts w:ascii="Verdana" w:hAnsi="Verdana" w:cs="Arial"/>
          <w:sz w:val="18"/>
          <w:szCs w:val="18"/>
        </w:rPr>
        <w:t xml:space="preserve"> będąc</w:t>
      </w:r>
      <w:r w:rsidR="00EF7731" w:rsidRPr="00EF7731">
        <w:rPr>
          <w:rFonts w:ascii="Verdana" w:hAnsi="Verdana" w:cs="Arial"/>
          <w:sz w:val="18"/>
          <w:szCs w:val="18"/>
        </w:rPr>
        <w:t>ym integralną częścią platformy.</w:t>
      </w:r>
    </w:p>
    <w:p w14:paraId="6E04A895" w14:textId="77777777" w:rsidR="006146BA" w:rsidRPr="005C6AF6" w:rsidRDefault="006146BA" w:rsidP="006A3F75">
      <w:pPr>
        <w:pStyle w:val="pkt"/>
        <w:numPr>
          <w:ilvl w:val="0"/>
          <w:numId w:val="38"/>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6A3F75">
      <w:pPr>
        <w:pStyle w:val="pkt"/>
        <w:numPr>
          <w:ilvl w:val="0"/>
          <w:numId w:val="38"/>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6A3F75">
      <w:pPr>
        <w:pStyle w:val="pkt"/>
        <w:numPr>
          <w:ilvl w:val="0"/>
          <w:numId w:val="38"/>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6A3F75">
      <w:pPr>
        <w:pStyle w:val="pkt"/>
        <w:numPr>
          <w:ilvl w:val="0"/>
          <w:numId w:val="38"/>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4F96AAEF" w:rsidR="004A587D" w:rsidRDefault="003541CC" w:rsidP="006A3F75">
      <w:pPr>
        <w:pStyle w:val="pkt"/>
        <w:numPr>
          <w:ilvl w:val="0"/>
          <w:numId w:val="38"/>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Pr>
          <w:rFonts w:ascii="Verdana" w:hAnsi="Verdana" w:cs="Arial"/>
          <w:color w:val="000000"/>
          <w:sz w:val="18"/>
          <w:szCs w:val="18"/>
        </w:rPr>
        <w:t>dostawy</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C23E10C" w14:textId="77777777" w:rsidR="005C6AF6" w:rsidRDefault="005C6AF6"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6A3F75">
      <w:pPr>
        <w:pStyle w:val="pkt"/>
        <w:widowControl w:val="0"/>
        <w:numPr>
          <w:ilvl w:val="1"/>
          <w:numId w:val="39"/>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AB79BB">
      <w:pPr>
        <w:pStyle w:val="pkt"/>
        <w:widowControl w:val="0"/>
        <w:numPr>
          <w:ilvl w:val="1"/>
          <w:numId w:val="39"/>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21D3AA24" w14:textId="777ABFE5" w:rsidR="009220CE" w:rsidRPr="00AB79BB" w:rsidRDefault="004B6127" w:rsidP="00AB79BB">
      <w:pPr>
        <w:pStyle w:val="pkt"/>
        <w:widowControl w:val="0"/>
        <w:numPr>
          <w:ilvl w:val="1"/>
          <w:numId w:val="39"/>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tbl>
      <w:tblPr>
        <w:tblW w:w="84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1"/>
        <w:gridCol w:w="1499"/>
      </w:tblGrid>
      <w:tr w:rsidR="00AB79BB" w:rsidRPr="000B2229" w14:paraId="3135E9CC" w14:textId="77777777" w:rsidTr="00FE26EF">
        <w:trPr>
          <w:trHeight w:hRule="exact" w:val="580"/>
        </w:trPr>
        <w:tc>
          <w:tcPr>
            <w:tcW w:w="682" w:type="dxa"/>
            <w:shd w:val="clear" w:color="auto" w:fill="auto"/>
            <w:vAlign w:val="center"/>
          </w:tcPr>
          <w:p w14:paraId="0024779E"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120D8E64" w14:textId="77777777" w:rsidR="00AB79BB" w:rsidRPr="009B0921" w:rsidRDefault="00AB79BB" w:rsidP="00FE26EF">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D1C4954"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AB79BB" w:rsidRPr="000B2229" w14:paraId="46628A60" w14:textId="77777777" w:rsidTr="00FE26EF">
        <w:trPr>
          <w:trHeight w:hRule="exact" w:val="539"/>
        </w:trPr>
        <w:tc>
          <w:tcPr>
            <w:tcW w:w="682" w:type="dxa"/>
            <w:shd w:val="clear" w:color="auto" w:fill="auto"/>
            <w:vAlign w:val="center"/>
          </w:tcPr>
          <w:p w14:paraId="7C5711B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1</w:t>
            </w:r>
          </w:p>
        </w:tc>
        <w:tc>
          <w:tcPr>
            <w:tcW w:w="6271" w:type="dxa"/>
            <w:shd w:val="clear" w:color="auto" w:fill="auto"/>
            <w:vAlign w:val="center"/>
          </w:tcPr>
          <w:p w14:paraId="334ECAA8" w14:textId="77777777" w:rsidR="00AB79BB" w:rsidRPr="003F4913" w:rsidRDefault="00AB79BB" w:rsidP="00FE26EF">
            <w:pPr>
              <w:ind w:left="0"/>
              <w:rPr>
                <w:rFonts w:ascii="Verdana" w:eastAsia="ヒラギノ角ゴ Pro W3" w:hAnsi="Verdana"/>
                <w:vertAlign w:val="superscript"/>
                <w:lang w:eastAsia="en-US"/>
              </w:rPr>
            </w:pPr>
            <w:r w:rsidRPr="000B2229">
              <w:rPr>
                <w:rFonts w:ascii="Verdana" w:eastAsia="ヒラギノ角ゴ Pro W3" w:hAnsi="Verdana"/>
                <w:lang w:eastAsia="en-US"/>
              </w:rPr>
              <w:t>Cena</w:t>
            </w:r>
            <w:r>
              <w:rPr>
                <w:rFonts w:ascii="Verdana" w:eastAsia="ヒラギノ角ゴ Pro W3" w:hAnsi="Verdana"/>
                <w:lang w:eastAsia="en-US"/>
              </w:rPr>
              <w:t xml:space="preserve"> </w:t>
            </w:r>
          </w:p>
        </w:tc>
        <w:tc>
          <w:tcPr>
            <w:tcW w:w="1499" w:type="dxa"/>
            <w:shd w:val="clear" w:color="auto" w:fill="auto"/>
            <w:vAlign w:val="center"/>
          </w:tcPr>
          <w:p w14:paraId="70C1659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60%</w:t>
            </w:r>
          </w:p>
        </w:tc>
      </w:tr>
      <w:tr w:rsidR="00AB79BB" w:rsidRPr="000B2229" w14:paraId="4504F00D" w14:textId="77777777" w:rsidTr="00FE26EF">
        <w:trPr>
          <w:trHeight w:hRule="exact" w:val="703"/>
        </w:trPr>
        <w:tc>
          <w:tcPr>
            <w:tcW w:w="682" w:type="dxa"/>
            <w:shd w:val="clear" w:color="auto" w:fill="auto"/>
            <w:vAlign w:val="center"/>
          </w:tcPr>
          <w:p w14:paraId="4D6353ED"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2</w:t>
            </w:r>
          </w:p>
        </w:tc>
        <w:tc>
          <w:tcPr>
            <w:tcW w:w="6271" w:type="dxa"/>
            <w:shd w:val="clear" w:color="auto" w:fill="auto"/>
            <w:vAlign w:val="center"/>
          </w:tcPr>
          <w:p w14:paraId="769776C6" w14:textId="77777777" w:rsidR="00AB79BB" w:rsidRPr="000B2229" w:rsidRDefault="00AB79BB" w:rsidP="00FE26EF">
            <w:pPr>
              <w:ind w:left="0"/>
              <w:rPr>
                <w:rFonts w:ascii="Verdana" w:eastAsia="ヒラギノ角ゴ Pro W3" w:hAnsi="Verdana" w:cs="Lucida Grande"/>
                <w:lang w:eastAsia="en-US"/>
              </w:rPr>
            </w:pPr>
            <w:r>
              <w:rPr>
                <w:rFonts w:ascii="Verdana" w:eastAsia="ヒラギノ角ゴ Pro W3" w:hAnsi="Verdana" w:cs="Lucida Grande"/>
                <w:lang w:eastAsia="en-US"/>
              </w:rPr>
              <w:t>Skrócenie terminu realizacji zamówienia</w:t>
            </w:r>
          </w:p>
        </w:tc>
        <w:tc>
          <w:tcPr>
            <w:tcW w:w="1499" w:type="dxa"/>
            <w:shd w:val="clear" w:color="auto" w:fill="auto"/>
            <w:vAlign w:val="center"/>
          </w:tcPr>
          <w:p w14:paraId="2BB4754E"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4</w:t>
            </w:r>
            <w:r w:rsidRPr="000B2229">
              <w:rPr>
                <w:rFonts w:ascii="Verdana" w:eastAsia="ヒラギノ角ゴ Pro W3" w:hAnsi="Verdana"/>
                <w:lang w:eastAsia="en-US"/>
              </w:rPr>
              <w:t>0</w:t>
            </w:r>
            <w:r>
              <w:rPr>
                <w:rFonts w:ascii="Verdana" w:eastAsia="ヒラギノ角ゴ Pro W3" w:hAnsi="Verdana"/>
                <w:lang w:eastAsia="en-US"/>
              </w:rPr>
              <w:t>%</w:t>
            </w:r>
            <w:r w:rsidRPr="000B2229">
              <w:rPr>
                <w:rFonts w:ascii="Verdana" w:eastAsia="ヒラギノ角ゴ Pro W3" w:hAnsi="Verdana"/>
                <w:lang w:eastAsia="en-US"/>
              </w:rPr>
              <w:t xml:space="preserve"> </w:t>
            </w:r>
          </w:p>
        </w:tc>
      </w:tr>
      <w:tr w:rsidR="00AB79BB" w:rsidRPr="000B2229" w14:paraId="482F3214" w14:textId="77777777" w:rsidTr="00FE26EF">
        <w:trPr>
          <w:trHeight w:hRule="exact" w:val="584"/>
        </w:trPr>
        <w:tc>
          <w:tcPr>
            <w:tcW w:w="6953" w:type="dxa"/>
            <w:gridSpan w:val="2"/>
            <w:shd w:val="clear" w:color="auto" w:fill="auto"/>
            <w:vAlign w:val="center"/>
          </w:tcPr>
          <w:p w14:paraId="6979FDD5" w14:textId="77777777" w:rsidR="00AB79BB" w:rsidRPr="000B2229" w:rsidRDefault="00AB79BB" w:rsidP="00FE26EF">
            <w:pPr>
              <w:ind w:left="0"/>
              <w:jc w:val="right"/>
              <w:rPr>
                <w:rFonts w:ascii="Verdana" w:eastAsia="ヒラギノ角ゴ Pro W3" w:hAnsi="Verdana"/>
                <w:lang w:eastAsia="en-US"/>
              </w:rPr>
            </w:pPr>
            <w:r w:rsidRPr="000B2229">
              <w:rPr>
                <w:rFonts w:ascii="Verdana" w:eastAsia="ヒラギノ角ゴ Pro W3" w:hAnsi="Verdana"/>
                <w:lang w:eastAsia="en-US"/>
              </w:rPr>
              <w:t>RAZEM:</w:t>
            </w:r>
          </w:p>
        </w:tc>
        <w:tc>
          <w:tcPr>
            <w:tcW w:w="1499" w:type="dxa"/>
            <w:shd w:val="clear" w:color="auto" w:fill="auto"/>
            <w:vAlign w:val="center"/>
          </w:tcPr>
          <w:p w14:paraId="080BCFCA"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 xml:space="preserve"> </w:t>
            </w:r>
            <w:r w:rsidRPr="000B2229">
              <w:rPr>
                <w:rFonts w:ascii="Verdana" w:eastAsia="ヒラギノ角ゴ Pro W3" w:hAnsi="Verdana"/>
                <w:lang w:eastAsia="en-US"/>
              </w:rPr>
              <w:t>100%</w:t>
            </w:r>
          </w:p>
        </w:tc>
      </w:tr>
    </w:tbl>
    <w:p w14:paraId="55A0FDDC" w14:textId="77777777" w:rsidR="00AB79BB" w:rsidRPr="00406A92" w:rsidRDefault="00AB79BB" w:rsidP="00AB79BB">
      <w:pPr>
        <w:pStyle w:val="pkt"/>
        <w:widowControl w:val="0"/>
        <w:tabs>
          <w:tab w:val="num" w:pos="567"/>
        </w:tabs>
        <w:autoSpaceDE w:val="0"/>
        <w:autoSpaceDN w:val="0"/>
        <w:spacing w:before="0" w:after="0"/>
        <w:ind w:left="0"/>
        <w:rPr>
          <w:rFonts w:ascii="Verdana" w:hAnsi="Verdana" w:cs="Arial"/>
          <w:sz w:val="18"/>
          <w:szCs w:val="18"/>
        </w:rPr>
      </w:pPr>
    </w:p>
    <w:p w14:paraId="1C37BD89" w14:textId="77777777" w:rsidR="00AB79BB" w:rsidRPr="00BE4B7F" w:rsidRDefault="00AB79BB" w:rsidP="00AB79BB">
      <w:pPr>
        <w:pStyle w:val="pkt"/>
        <w:widowControl w:val="0"/>
        <w:numPr>
          <w:ilvl w:val="1"/>
          <w:numId w:val="39"/>
        </w:numPr>
        <w:tabs>
          <w:tab w:val="clear" w:pos="750"/>
          <w:tab w:val="num" w:pos="567"/>
        </w:tabs>
        <w:autoSpaceDE w:val="0"/>
        <w:autoSpaceDN w:val="0"/>
        <w:spacing w:before="0" w:after="0"/>
        <w:ind w:left="567" w:hanging="709"/>
        <w:rPr>
          <w:rFonts w:ascii="Verdana" w:hAnsi="Verdana" w:cs="Arial"/>
          <w:sz w:val="18"/>
          <w:szCs w:val="18"/>
          <w:u w:val="single"/>
        </w:rPr>
      </w:pPr>
      <w:r w:rsidRPr="00BE4B7F">
        <w:rPr>
          <w:rFonts w:ascii="Verdana" w:hAnsi="Verdana" w:cs="Arial"/>
          <w:b/>
          <w:sz w:val="18"/>
          <w:szCs w:val="18"/>
          <w:u w:val="single"/>
        </w:rPr>
        <w:t>Kryterium nr 1. - cena (C)</w:t>
      </w:r>
      <w:r w:rsidRPr="00BE4B7F">
        <w:rPr>
          <w:rFonts w:ascii="Verdana" w:hAnsi="Verdana" w:cs="Arial"/>
          <w:sz w:val="18"/>
          <w:szCs w:val="18"/>
          <w:u w:val="single"/>
        </w:rPr>
        <w:t xml:space="preserve">  </w:t>
      </w:r>
      <w:r>
        <w:rPr>
          <w:rFonts w:ascii="Verdana" w:hAnsi="Verdana" w:cs="Arial"/>
          <w:sz w:val="18"/>
          <w:szCs w:val="18"/>
          <w:u w:val="single"/>
        </w:rPr>
        <w:t>będąca sumą cen jednostkowych poszczególnych asortymentów wchodzących w skład pakietu</w:t>
      </w:r>
      <w:r w:rsidRPr="00BE4B7F">
        <w:rPr>
          <w:rFonts w:ascii="Verdana" w:hAnsi="Verdana" w:cs="Arial"/>
          <w:sz w:val="18"/>
          <w:szCs w:val="18"/>
          <w:u w:val="single"/>
        </w:rPr>
        <w:t xml:space="preserve"> </w:t>
      </w:r>
    </w:p>
    <w:p w14:paraId="216EF7BB"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obliczane jest  wg wzoru:</w:t>
      </w:r>
    </w:p>
    <w:p w14:paraId="392274EF"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lastRenderedPageBreak/>
        <w:t>C = (</w:t>
      </w:r>
      <w:proofErr w:type="spellStart"/>
      <w:r w:rsidRPr="00BE4B7F">
        <w:rPr>
          <w:rFonts w:ascii="Verdana" w:hAnsi="Verdana" w:cs="Arial"/>
          <w:sz w:val="18"/>
          <w:szCs w:val="18"/>
        </w:rPr>
        <w:t>Cmin</w:t>
      </w:r>
      <w:proofErr w:type="spellEnd"/>
      <w:r w:rsidRPr="00BE4B7F">
        <w:rPr>
          <w:rFonts w:ascii="Verdana" w:hAnsi="Verdana" w:cs="Arial"/>
          <w:sz w:val="18"/>
          <w:szCs w:val="18"/>
        </w:rPr>
        <w:t>/</w:t>
      </w:r>
      <w:proofErr w:type="spellStart"/>
      <w:r w:rsidRPr="00BE4B7F">
        <w:rPr>
          <w:rFonts w:ascii="Verdana" w:hAnsi="Verdana" w:cs="Arial"/>
          <w:sz w:val="18"/>
          <w:szCs w:val="18"/>
        </w:rPr>
        <w:t>Cn</w:t>
      </w:r>
      <w:proofErr w:type="spellEnd"/>
      <w:r w:rsidRPr="00BE4B7F">
        <w:rPr>
          <w:rFonts w:ascii="Verdana" w:hAnsi="Verdana" w:cs="Arial"/>
          <w:sz w:val="18"/>
          <w:szCs w:val="18"/>
        </w:rPr>
        <w:t xml:space="preserve">) x 60 [%] </w:t>
      </w:r>
    </w:p>
    <w:p w14:paraId="79ECD0E8"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gdzie:</w:t>
      </w:r>
    </w:p>
    <w:p w14:paraId="0D175D8E" w14:textId="77777777" w:rsidR="00AB79BB" w:rsidRPr="00BE4B7F" w:rsidRDefault="00AB79BB" w:rsidP="00AB79BB">
      <w:pPr>
        <w:pStyle w:val="pkt"/>
        <w:widowControl w:val="0"/>
        <w:tabs>
          <w:tab w:val="num" w:pos="567"/>
        </w:tabs>
        <w:autoSpaceDE w:val="0"/>
        <w:autoSpaceDN w:val="0"/>
        <w:spacing w:before="0" w:after="0"/>
        <w:ind w:left="567"/>
        <w:rPr>
          <w:rFonts w:ascii="Verdana" w:hAnsi="Verdana" w:cs="Arial"/>
          <w:sz w:val="18"/>
          <w:szCs w:val="18"/>
        </w:rPr>
      </w:pPr>
      <w:proofErr w:type="spellStart"/>
      <w:r w:rsidRPr="00BE4B7F">
        <w:rPr>
          <w:rFonts w:ascii="Verdana" w:hAnsi="Verdana" w:cs="Arial"/>
          <w:sz w:val="18"/>
          <w:szCs w:val="18"/>
        </w:rPr>
        <w:t>Cmin</w:t>
      </w:r>
      <w:proofErr w:type="spellEnd"/>
      <w:r w:rsidRPr="00BE4B7F">
        <w:rPr>
          <w:rFonts w:ascii="Verdana" w:hAnsi="Verdana" w:cs="Arial"/>
          <w:sz w:val="18"/>
          <w:szCs w:val="18"/>
        </w:rPr>
        <w:t xml:space="preserve"> – cena najniższa,  </w:t>
      </w:r>
      <w:proofErr w:type="spellStart"/>
      <w:r w:rsidRPr="00BE4B7F">
        <w:rPr>
          <w:rFonts w:ascii="Verdana" w:hAnsi="Verdana" w:cs="Arial"/>
          <w:sz w:val="18"/>
          <w:szCs w:val="18"/>
        </w:rPr>
        <w:t>Cn</w:t>
      </w:r>
      <w:proofErr w:type="spellEnd"/>
      <w:r w:rsidRPr="00BE4B7F">
        <w:rPr>
          <w:rFonts w:ascii="Verdana" w:hAnsi="Verdana" w:cs="Arial"/>
          <w:sz w:val="18"/>
          <w:szCs w:val="18"/>
        </w:rPr>
        <w:t xml:space="preserve"> - cena badana</w:t>
      </w:r>
    </w:p>
    <w:p w14:paraId="546CBB12" w14:textId="77777777" w:rsidR="00AB79BB" w:rsidRPr="00BE4B7F" w:rsidRDefault="00AB79BB" w:rsidP="00AB79BB">
      <w:pPr>
        <w:tabs>
          <w:tab w:val="left" w:pos="709"/>
        </w:tabs>
        <w:autoSpaceDE w:val="0"/>
        <w:autoSpaceDN w:val="0"/>
        <w:adjustRightInd w:val="0"/>
        <w:ind w:left="567"/>
        <w:rPr>
          <w:rFonts w:ascii="Verdana" w:hAnsi="Verdana" w:cs="Tahoma"/>
          <w:sz w:val="18"/>
          <w:szCs w:val="18"/>
        </w:rPr>
      </w:pPr>
      <w:r>
        <w:rPr>
          <w:rFonts w:ascii="Verdana" w:hAnsi="Verdana"/>
          <w:b/>
          <w:bCs/>
          <w:sz w:val="18"/>
          <w:szCs w:val="18"/>
          <w:u w:val="single"/>
        </w:rPr>
        <w:t xml:space="preserve">Kryterium nr 2. Skrócenie terminu realizacji (T) rozumiany jako maksymalny termin dostawy wspólny dla wszystkich urządzeń </w:t>
      </w:r>
      <w:r>
        <w:rPr>
          <w:rFonts w:ascii="Verdana" w:hAnsi="Verdana"/>
          <w:sz w:val="18"/>
          <w:szCs w:val="18"/>
        </w:rPr>
        <w:t>obliczany jest  zgodnie z poniższymi zasadami:</w:t>
      </w:r>
    </w:p>
    <w:p w14:paraId="6A517B00" w14:textId="77777777" w:rsidR="00AB79BB" w:rsidRPr="00F5079A" w:rsidRDefault="00AB79BB" w:rsidP="00AB79BB">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 xml:space="preserve">Skrócenie terminu dostawy do </w:t>
      </w:r>
      <w:r>
        <w:rPr>
          <w:rFonts w:ascii="Verdana" w:hAnsi="Verdana" w:cs="Tahoma"/>
          <w:sz w:val="18"/>
          <w:szCs w:val="18"/>
        </w:rPr>
        <w:t>10</w:t>
      </w:r>
      <w:r w:rsidRPr="00F5079A">
        <w:rPr>
          <w:rFonts w:ascii="Verdana" w:hAnsi="Verdana" w:cs="Tahoma"/>
          <w:sz w:val="18"/>
          <w:szCs w:val="18"/>
        </w:rPr>
        <w:t xml:space="preserve"> dni – </w:t>
      </w:r>
      <w:r>
        <w:rPr>
          <w:rFonts w:ascii="Verdana" w:hAnsi="Verdana" w:cs="Tahoma"/>
          <w:sz w:val="18"/>
          <w:szCs w:val="18"/>
        </w:rPr>
        <w:t>4</w:t>
      </w:r>
      <w:r w:rsidRPr="00F5079A">
        <w:rPr>
          <w:rFonts w:ascii="Verdana" w:hAnsi="Verdana" w:cs="Tahoma"/>
          <w:sz w:val="18"/>
          <w:szCs w:val="18"/>
        </w:rPr>
        <w:t>0 pkt.</w:t>
      </w:r>
    </w:p>
    <w:p w14:paraId="52E8AA8E" w14:textId="2753CA22" w:rsidR="00AB79BB" w:rsidRDefault="00AB79BB" w:rsidP="00AB79BB">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Skrócenie terminu dostawy do 1</w:t>
      </w:r>
      <w:r>
        <w:rPr>
          <w:rFonts w:ascii="Verdana" w:hAnsi="Verdana" w:cs="Tahoma"/>
          <w:sz w:val="18"/>
          <w:szCs w:val="18"/>
        </w:rPr>
        <w:t>4</w:t>
      </w:r>
      <w:r w:rsidRPr="00F5079A">
        <w:rPr>
          <w:rFonts w:ascii="Verdana" w:hAnsi="Verdana" w:cs="Tahoma"/>
          <w:sz w:val="18"/>
          <w:szCs w:val="18"/>
        </w:rPr>
        <w:t xml:space="preserve"> dni – </w:t>
      </w:r>
      <w:r>
        <w:rPr>
          <w:rFonts w:ascii="Verdana" w:hAnsi="Verdana" w:cs="Tahoma"/>
          <w:sz w:val="18"/>
          <w:szCs w:val="18"/>
        </w:rPr>
        <w:t>3</w:t>
      </w:r>
      <w:r w:rsidRPr="00F5079A">
        <w:rPr>
          <w:rFonts w:ascii="Verdana" w:hAnsi="Verdana" w:cs="Tahoma"/>
          <w:sz w:val="18"/>
          <w:szCs w:val="18"/>
        </w:rPr>
        <w:t>0pkt.</w:t>
      </w:r>
    </w:p>
    <w:p w14:paraId="1AED67CB" w14:textId="5E5B672E" w:rsidR="00AB79BB" w:rsidRPr="00F5079A" w:rsidRDefault="00AB79BB" w:rsidP="00AB79BB">
      <w:pPr>
        <w:tabs>
          <w:tab w:val="left" w:pos="709"/>
        </w:tabs>
        <w:autoSpaceDE w:val="0"/>
        <w:autoSpaceDN w:val="0"/>
        <w:adjustRightInd w:val="0"/>
        <w:ind w:left="567"/>
        <w:rPr>
          <w:rFonts w:ascii="Verdana" w:hAnsi="Verdana" w:cs="Tahoma"/>
          <w:sz w:val="18"/>
          <w:szCs w:val="18"/>
        </w:rPr>
      </w:pPr>
      <w:r w:rsidRPr="00F5079A">
        <w:rPr>
          <w:rFonts w:ascii="Verdana" w:hAnsi="Verdana" w:cs="Tahoma"/>
          <w:sz w:val="18"/>
          <w:szCs w:val="18"/>
        </w:rPr>
        <w:t>Skrócenie terminu dostawy do 1</w:t>
      </w:r>
      <w:r>
        <w:rPr>
          <w:rFonts w:ascii="Verdana" w:hAnsi="Verdana" w:cs="Tahoma"/>
          <w:sz w:val="18"/>
          <w:szCs w:val="18"/>
        </w:rPr>
        <w:t>8</w:t>
      </w:r>
      <w:r w:rsidRPr="00F5079A">
        <w:rPr>
          <w:rFonts w:ascii="Verdana" w:hAnsi="Verdana" w:cs="Tahoma"/>
          <w:sz w:val="18"/>
          <w:szCs w:val="18"/>
        </w:rPr>
        <w:t xml:space="preserve"> dni</w:t>
      </w:r>
      <w:r>
        <w:rPr>
          <w:rFonts w:ascii="Verdana" w:hAnsi="Verdana" w:cs="Tahoma"/>
          <w:sz w:val="18"/>
          <w:szCs w:val="18"/>
        </w:rPr>
        <w:t xml:space="preserve"> – 20 pkt.</w:t>
      </w:r>
    </w:p>
    <w:p w14:paraId="30EAD3C1" w14:textId="44EDFADB" w:rsidR="000458DE" w:rsidRPr="00AB79BB" w:rsidRDefault="00AB79BB" w:rsidP="00AB79BB">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Brak skrócenia terminu dostawy</w:t>
      </w:r>
      <w:r w:rsidRPr="00F5079A">
        <w:rPr>
          <w:rFonts w:ascii="Verdana" w:hAnsi="Verdana" w:cs="Tahoma"/>
          <w:sz w:val="18"/>
          <w:szCs w:val="18"/>
        </w:rPr>
        <w:t xml:space="preserve"> </w:t>
      </w:r>
      <w:r>
        <w:rPr>
          <w:rFonts w:ascii="Verdana" w:hAnsi="Verdana" w:cs="Tahoma"/>
          <w:sz w:val="18"/>
          <w:szCs w:val="18"/>
        </w:rPr>
        <w:t>21</w:t>
      </w:r>
      <w:r w:rsidRPr="00F5079A">
        <w:rPr>
          <w:rFonts w:ascii="Verdana" w:hAnsi="Verdana" w:cs="Tahoma"/>
          <w:sz w:val="18"/>
          <w:szCs w:val="18"/>
        </w:rPr>
        <w:t xml:space="preserve"> dni – 0 pkt.</w:t>
      </w:r>
    </w:p>
    <w:p w14:paraId="1ABC2517" w14:textId="02F9888F" w:rsidR="000458DE" w:rsidRPr="000458DE" w:rsidRDefault="000458DE" w:rsidP="006A3F75">
      <w:pPr>
        <w:pStyle w:val="pkt"/>
        <w:widowControl w:val="0"/>
        <w:numPr>
          <w:ilvl w:val="1"/>
          <w:numId w:val="39"/>
        </w:numPr>
        <w:tabs>
          <w:tab w:val="clear" w:pos="750"/>
          <w:tab w:val="num" w:pos="709"/>
        </w:tabs>
        <w:autoSpaceDE w:val="0"/>
        <w:autoSpaceDN w:val="0"/>
        <w:spacing w:before="0" w:after="0"/>
        <w:ind w:left="709" w:hanging="709"/>
        <w:rPr>
          <w:rFonts w:ascii="Tahoma" w:hAnsi="Tahoma" w:cs="Tahoma"/>
          <w:sz w:val="20"/>
          <w:szCs w:val="20"/>
        </w:rPr>
      </w:pPr>
      <w:r w:rsidRPr="001A505A">
        <w:rPr>
          <w:rFonts w:ascii="Tahoma" w:hAnsi="Tahoma" w:cs="Tahoma"/>
          <w:b/>
          <w:bCs/>
          <w:sz w:val="20"/>
          <w:szCs w:val="20"/>
          <w:u w:val="single"/>
        </w:rPr>
        <w:t>Ostateczna liczba punktów uzyskanych przez Wykonawcę obliczana jest jako suma punktów poszczególnych kryteriów</w:t>
      </w:r>
    </w:p>
    <w:p w14:paraId="1E58FB27" w14:textId="11D7B15E" w:rsidR="007E4FD8" w:rsidRDefault="007E4FD8" w:rsidP="006A3F75">
      <w:pPr>
        <w:widowControl w:val="0"/>
        <w:numPr>
          <w:ilvl w:val="1"/>
          <w:numId w:val="39"/>
        </w:numPr>
        <w:autoSpaceDE w:val="0"/>
        <w:autoSpaceDN w:val="0"/>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Default="0035270A" w:rsidP="006A3F75">
      <w:pPr>
        <w:pStyle w:val="Akapitzlist"/>
        <w:numPr>
          <w:ilvl w:val="1"/>
          <w:numId w:val="39"/>
        </w:numPr>
        <w:rPr>
          <w:rFonts w:ascii="Verdana" w:hAnsi="Verdana" w:cs="Arial"/>
          <w:sz w:val="18"/>
          <w:szCs w:val="18"/>
        </w:rPr>
      </w:pPr>
      <w:r w:rsidRPr="0035270A">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5270A" w:rsidRDefault="0035270A" w:rsidP="006A3F75">
      <w:pPr>
        <w:pStyle w:val="Akapitzlist"/>
        <w:numPr>
          <w:ilvl w:val="1"/>
          <w:numId w:val="39"/>
        </w:numPr>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6A3F75">
      <w:pPr>
        <w:widowControl w:val="0"/>
        <w:numPr>
          <w:ilvl w:val="1"/>
          <w:numId w:val="39"/>
        </w:numPr>
        <w:autoSpaceDE w:val="0"/>
        <w:autoSpaceDN w:val="0"/>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F05BF8D" w14:textId="286DB716" w:rsidR="007A213D" w:rsidRPr="00AB79BB" w:rsidRDefault="007E4FD8" w:rsidP="00AB79BB">
      <w:pPr>
        <w:widowControl w:val="0"/>
        <w:numPr>
          <w:ilvl w:val="1"/>
          <w:numId w:val="39"/>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2F385B96" w14:textId="77777777" w:rsidR="00EC079C"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6A3F75">
      <w:pPr>
        <w:pStyle w:val="pkt"/>
        <w:numPr>
          <w:ilvl w:val="0"/>
          <w:numId w:val="42"/>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6A3F75">
      <w:pPr>
        <w:numPr>
          <w:ilvl w:val="0"/>
          <w:numId w:val="40"/>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6A3F75">
      <w:pPr>
        <w:pStyle w:val="pkt"/>
        <w:numPr>
          <w:ilvl w:val="0"/>
          <w:numId w:val="42"/>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6A3F75">
      <w:pPr>
        <w:numPr>
          <w:ilvl w:val="0"/>
          <w:numId w:val="41"/>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6A3F75">
      <w:pPr>
        <w:numPr>
          <w:ilvl w:val="0"/>
          <w:numId w:val="41"/>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6A3F75">
      <w:pPr>
        <w:numPr>
          <w:ilvl w:val="0"/>
          <w:numId w:val="41"/>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6A3F75">
      <w:pPr>
        <w:numPr>
          <w:ilvl w:val="0"/>
          <w:numId w:val="41"/>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t>- podając uzasadnienie faktyczne i prawne.</w:t>
      </w:r>
    </w:p>
    <w:p w14:paraId="0D14D789" w14:textId="7A924FE4" w:rsidR="002E5EAB" w:rsidRPr="002B04A2" w:rsidRDefault="00575B36" w:rsidP="006A3F75">
      <w:pPr>
        <w:pStyle w:val="pkt"/>
        <w:numPr>
          <w:ilvl w:val="0"/>
          <w:numId w:val="42"/>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6A3F75">
      <w:pPr>
        <w:pStyle w:val="pkt"/>
        <w:numPr>
          <w:ilvl w:val="0"/>
          <w:numId w:val="42"/>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lastRenderedPageBreak/>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6A3F75">
      <w:pPr>
        <w:pStyle w:val="pkt"/>
        <w:numPr>
          <w:ilvl w:val="0"/>
          <w:numId w:val="42"/>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6A3F75">
      <w:pPr>
        <w:pStyle w:val="pkt"/>
        <w:numPr>
          <w:ilvl w:val="0"/>
          <w:numId w:val="42"/>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6A3F75">
      <w:pPr>
        <w:pStyle w:val="pkt"/>
        <w:numPr>
          <w:ilvl w:val="0"/>
          <w:numId w:val="42"/>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6A3F75">
      <w:pPr>
        <w:pStyle w:val="pkt"/>
        <w:numPr>
          <w:ilvl w:val="0"/>
          <w:numId w:val="42"/>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D4F034D" w14:textId="463D30DD" w:rsidR="005A29A0" w:rsidRDefault="003559BA" w:rsidP="003559BA">
      <w:pPr>
        <w:pStyle w:val="pkt"/>
        <w:autoSpaceDE w:val="0"/>
        <w:autoSpaceDN w:val="0"/>
        <w:spacing w:before="0" w:after="0"/>
        <w:ind w:left="567" w:hanging="567"/>
        <w:rPr>
          <w:rFonts w:ascii="Verdana" w:hAnsi="Verdana" w:cs="Arial"/>
          <w:sz w:val="18"/>
          <w:szCs w:val="18"/>
        </w:rPr>
      </w:pPr>
      <w:r>
        <w:rPr>
          <w:rFonts w:ascii="Verdana" w:hAnsi="Verdana" w:cs="Arial"/>
          <w:sz w:val="18"/>
          <w:szCs w:val="18"/>
        </w:rPr>
        <w:t>17.1. Zamawiający nie wymaga wniesienia zabezpieczenia.</w:t>
      </w:r>
    </w:p>
    <w:p w14:paraId="72D405DD" w14:textId="77777777" w:rsidR="003559BA" w:rsidRDefault="003559BA"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77777777" w:rsidR="00977CF4" w:rsidRPr="005448FA" w:rsidRDefault="00977CF4" w:rsidP="006A3F75">
      <w:pPr>
        <w:pStyle w:val="pkt"/>
        <w:numPr>
          <w:ilvl w:val="5"/>
          <w:numId w:val="43"/>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26A44">
        <w:rPr>
          <w:rFonts w:ascii="Verdana" w:hAnsi="Verdana" w:cs="Arial"/>
          <w:b/>
          <w:sz w:val="18"/>
          <w:szCs w:val="18"/>
        </w:rPr>
        <w:t>4</w:t>
      </w:r>
      <w:r w:rsidR="00392B5B" w:rsidRPr="003A4819">
        <w:rPr>
          <w:rFonts w:ascii="Verdana" w:hAnsi="Verdana" w:cs="Arial"/>
          <w:b/>
          <w:sz w:val="18"/>
          <w:szCs w:val="18"/>
        </w:rPr>
        <w:t xml:space="preserve"> </w:t>
      </w:r>
      <w:r w:rsidR="00B46151" w:rsidRPr="003A4819">
        <w:rPr>
          <w:rFonts w:ascii="Verdana" w:hAnsi="Verdana" w:cs="Arial"/>
          <w:b/>
          <w:sz w:val="18"/>
          <w:szCs w:val="18"/>
        </w:rPr>
        <w:t xml:space="preserve"> </w:t>
      </w:r>
      <w:r w:rsidR="00617626" w:rsidRPr="003A4819">
        <w:rPr>
          <w:rFonts w:ascii="Verdana" w:hAnsi="Verdana" w:cs="Arial"/>
          <w:b/>
          <w:sz w:val="18"/>
          <w:szCs w:val="18"/>
        </w:rPr>
        <w:t>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6A3F75">
      <w:pPr>
        <w:pStyle w:val="pkt"/>
        <w:numPr>
          <w:ilvl w:val="5"/>
          <w:numId w:val="43"/>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6A3F75">
      <w:pPr>
        <w:pStyle w:val="pkt"/>
        <w:numPr>
          <w:ilvl w:val="5"/>
          <w:numId w:val="43"/>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77777777" w:rsidR="009837A3" w:rsidRPr="004D7196" w:rsidRDefault="009837A3"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w:t>
      </w:r>
      <w:r w:rsidRPr="004D7196">
        <w:rPr>
          <w:rFonts w:ascii="Verdana" w:hAnsi="Verdana" w:cs="Arial"/>
          <w:sz w:val="18"/>
          <w:szCs w:val="18"/>
        </w:rPr>
        <w:lastRenderedPageBreak/>
        <w:t>jego wniesienia, jeżeli przesłanie jego kopii nastąpiło przed upływem terminu do jego wniesienia przy użyciu środków komunikacji elektronicznej.</w:t>
      </w:r>
    </w:p>
    <w:p w14:paraId="5823041C" w14:textId="77777777" w:rsidR="00160BD9" w:rsidRDefault="00160BD9"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6B115A">
      <w:pPr>
        <w:numPr>
          <w:ilvl w:val="1"/>
          <w:numId w:val="13"/>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6B115A">
      <w:pPr>
        <w:numPr>
          <w:ilvl w:val="1"/>
          <w:numId w:val="13"/>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6B115A">
      <w:pPr>
        <w:numPr>
          <w:ilvl w:val="1"/>
          <w:numId w:val="13"/>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926A44">
      <w:pPr>
        <w:numPr>
          <w:ilvl w:val="2"/>
          <w:numId w:val="1"/>
        </w:numPr>
        <w:tabs>
          <w:tab w:val="clear" w:pos="3228"/>
        </w:tabs>
        <w:ind w:left="1276"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926A44">
      <w:pPr>
        <w:numPr>
          <w:ilvl w:val="2"/>
          <w:numId w:val="1"/>
        </w:numPr>
        <w:tabs>
          <w:tab w:val="clear" w:pos="3228"/>
          <w:tab w:val="left" w:pos="567"/>
        </w:tabs>
        <w:ind w:left="1276"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7777777" w:rsidR="00473943" w:rsidRPr="004D7196" w:rsidRDefault="00AA5CB9" w:rsidP="006B115A">
      <w:pPr>
        <w:numPr>
          <w:ilvl w:val="1"/>
          <w:numId w:val="13"/>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przystępuje,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6B115A">
      <w:pPr>
        <w:numPr>
          <w:ilvl w:val="1"/>
          <w:numId w:val="13"/>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6B115A">
      <w:pPr>
        <w:numPr>
          <w:ilvl w:val="1"/>
          <w:numId w:val="13"/>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6E5EEAC3" w:rsidR="002E7F3B" w:rsidRDefault="00BB7D4F" w:rsidP="006A3F75">
      <w:pPr>
        <w:numPr>
          <w:ilvl w:val="0"/>
          <w:numId w:val="44"/>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E6463E">
        <w:rPr>
          <w:rFonts w:ascii="Verdana" w:hAnsi="Verdana" w:cs="Arial"/>
          <w:color w:val="000000" w:themeColor="text1"/>
          <w:sz w:val="18"/>
          <w:szCs w:val="18"/>
        </w:rPr>
        <w:t>7</w:t>
      </w:r>
      <w:r w:rsidR="001D5A06" w:rsidRPr="00F435D0">
        <w:rPr>
          <w:rFonts w:ascii="Verdana" w:hAnsi="Verdana" w:cs="Arial"/>
          <w:color w:val="000000" w:themeColor="text1"/>
          <w:sz w:val="18"/>
          <w:szCs w:val="18"/>
        </w:rPr>
        <w:t>.</w:t>
      </w:r>
    </w:p>
    <w:p w14:paraId="2239E4F5" w14:textId="77777777" w:rsidR="002B04A2" w:rsidRPr="00F435D0" w:rsidRDefault="002B04A2"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6A3F75">
      <w:pPr>
        <w:pStyle w:val="pkt"/>
        <w:numPr>
          <w:ilvl w:val="0"/>
          <w:numId w:val="45"/>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7EA6DD53" w14:textId="2F4BCCA6" w:rsidR="00AC140D" w:rsidRDefault="00AC140D" w:rsidP="003C402E">
      <w:pPr>
        <w:pStyle w:val="pkt"/>
        <w:autoSpaceDE w:val="0"/>
        <w:autoSpaceDN w:val="0"/>
        <w:spacing w:before="0" w:after="0"/>
        <w:ind w:left="0"/>
        <w:rPr>
          <w:rFonts w:ascii="Verdana" w:hAnsi="Verdana" w:cs="Arial"/>
          <w:b/>
          <w:color w:val="0000FF"/>
          <w:sz w:val="18"/>
          <w:szCs w:val="18"/>
        </w:rPr>
      </w:pP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lastRenderedPageBreak/>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E37DB5">
      <w:pPr>
        <w:pStyle w:val="Akapitzlist"/>
        <w:numPr>
          <w:ilvl w:val="1"/>
          <w:numId w:val="84"/>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6A3F75">
      <w:pPr>
        <w:pStyle w:val="pkt"/>
        <w:numPr>
          <w:ilvl w:val="0"/>
          <w:numId w:val="64"/>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6A3F75">
      <w:pPr>
        <w:pStyle w:val="pkt"/>
        <w:numPr>
          <w:ilvl w:val="0"/>
          <w:numId w:val="64"/>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1"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C9C8183" w:rsidR="00AC140D" w:rsidRPr="00E37DB5" w:rsidRDefault="00AC140D" w:rsidP="00E37DB5">
      <w:pPr>
        <w:pStyle w:val="pkt"/>
        <w:numPr>
          <w:ilvl w:val="0"/>
          <w:numId w:val="64"/>
        </w:numPr>
        <w:autoSpaceDE w:val="0"/>
        <w:autoSpaceDN w:val="0"/>
        <w:ind w:left="709" w:hanging="425"/>
        <w:rPr>
          <w:rFonts w:ascii="Verdana" w:hAnsi="Verdana" w:cs="Tahoma"/>
          <w:b/>
          <w:sz w:val="18"/>
          <w:szCs w:val="18"/>
        </w:rPr>
      </w:pPr>
      <w:r w:rsidRPr="00E37DB5">
        <w:rPr>
          <w:rFonts w:ascii="Verdana" w:hAnsi="Verdana" w:cs="Arial"/>
          <w:sz w:val="18"/>
          <w:szCs w:val="18"/>
        </w:rPr>
        <w:t>Pani/Pana dane osobowe przetwarzane będą na podstawie art. 6 ust. 1 lit. c</w:t>
      </w:r>
      <w:r w:rsidRPr="00E37DB5">
        <w:rPr>
          <w:rFonts w:ascii="Verdana" w:hAnsi="Verdana" w:cs="Arial"/>
          <w:i/>
          <w:sz w:val="18"/>
          <w:szCs w:val="18"/>
        </w:rPr>
        <w:t xml:space="preserve"> </w:t>
      </w:r>
      <w:r w:rsidRPr="00E37DB5">
        <w:rPr>
          <w:rFonts w:ascii="Verdana" w:hAnsi="Verdana" w:cs="Arial"/>
          <w:sz w:val="18"/>
          <w:szCs w:val="18"/>
        </w:rPr>
        <w:t>RODO w celu związanym z postępowaniem o udzielenie zamówienia publicznego pod nazwą:</w:t>
      </w:r>
      <w:r w:rsidRPr="00CD64A6">
        <w:t xml:space="preserve"> </w:t>
      </w:r>
      <w:r w:rsidR="009220CE" w:rsidRPr="00E37DB5">
        <w:rPr>
          <w:rFonts w:ascii="Verdana" w:hAnsi="Verdana" w:cs="Arial"/>
          <w:b/>
          <w:sz w:val="18"/>
          <w:szCs w:val="18"/>
        </w:rPr>
        <w:t>„</w:t>
      </w:r>
      <w:r w:rsidR="008B4F3F">
        <w:rPr>
          <w:rFonts w:ascii="Verdana" w:hAnsi="Verdana" w:cs="Tahoma"/>
          <w:b/>
          <w:sz w:val="18"/>
          <w:szCs w:val="18"/>
        </w:rPr>
        <w:t>Dostawa sprzętu komputerowego</w:t>
      </w:r>
      <w:r w:rsidR="00E37DB5">
        <w:rPr>
          <w:rFonts w:ascii="Verdana" w:hAnsi="Verdana" w:cs="Tahoma"/>
          <w:b/>
          <w:sz w:val="18"/>
          <w:szCs w:val="18"/>
        </w:rPr>
        <w:t xml:space="preserve"> </w:t>
      </w:r>
      <w:r w:rsidR="00E37DB5" w:rsidRPr="00E37DB5">
        <w:rPr>
          <w:rFonts w:ascii="Verdana" w:hAnsi="Verdana" w:cs="Tahoma"/>
          <w:b/>
          <w:sz w:val="18"/>
          <w:szCs w:val="18"/>
        </w:rPr>
        <w:t>dla Uniwersytetu Medycznego w Łodzi</w:t>
      </w:r>
      <w:r w:rsidR="009220CE" w:rsidRPr="00E37DB5">
        <w:rPr>
          <w:rFonts w:ascii="Verdana" w:hAnsi="Verdana" w:cs="Arial"/>
          <w:b/>
          <w:sz w:val="18"/>
          <w:szCs w:val="18"/>
        </w:rPr>
        <w:t>”</w:t>
      </w:r>
      <w:r w:rsidR="009220CE" w:rsidRPr="00E37DB5">
        <w:rPr>
          <w:rFonts w:ascii="Verdana" w:hAnsi="Verdana" w:cs="Arial"/>
          <w:sz w:val="18"/>
          <w:szCs w:val="18"/>
        </w:rPr>
        <w:t>,</w:t>
      </w:r>
      <w:r w:rsidRPr="00E37DB5">
        <w:rPr>
          <w:rFonts w:ascii="Verdana" w:hAnsi="Verdana" w:cs="Arial"/>
          <w:sz w:val="18"/>
          <w:szCs w:val="18"/>
        </w:rPr>
        <w:t xml:space="preserve"> prowadzonym na podstawie art. 39-46 ustawy z dnia 29.01.2004 r. prawo zamówień </w:t>
      </w:r>
      <w:r w:rsidR="00A2775E" w:rsidRPr="00E37DB5">
        <w:rPr>
          <w:rFonts w:ascii="Verdana" w:hAnsi="Verdana" w:cs="Arial"/>
          <w:sz w:val="18"/>
          <w:szCs w:val="18"/>
        </w:rPr>
        <w:t xml:space="preserve">publicznych </w:t>
      </w:r>
      <w:r w:rsidR="00031B9F" w:rsidRPr="00E37DB5">
        <w:rPr>
          <w:rFonts w:ascii="Verdana" w:hAnsi="Verdana" w:cs="Arial"/>
          <w:sz w:val="18"/>
          <w:szCs w:val="18"/>
        </w:rPr>
        <w:t xml:space="preserve">(Dz.U.2018 poz. 1986 ze </w:t>
      </w:r>
      <w:r w:rsidR="00C30A69" w:rsidRPr="00E37DB5">
        <w:rPr>
          <w:rFonts w:ascii="Verdana" w:hAnsi="Verdana" w:cs="Arial"/>
          <w:sz w:val="18"/>
          <w:szCs w:val="18"/>
        </w:rPr>
        <w:t>zm.</w:t>
      </w:r>
      <w:r w:rsidRPr="00E37DB5">
        <w:rPr>
          <w:rFonts w:ascii="Verdana" w:hAnsi="Verdana" w:cs="Arial"/>
          <w:sz w:val="18"/>
          <w:szCs w:val="18"/>
        </w:rPr>
        <w:t xml:space="preserve">), dalej „ustawa </w:t>
      </w:r>
      <w:proofErr w:type="spellStart"/>
      <w:r w:rsidRPr="00E37DB5">
        <w:rPr>
          <w:rFonts w:ascii="Verdana" w:hAnsi="Verdana" w:cs="Arial"/>
          <w:sz w:val="18"/>
          <w:szCs w:val="18"/>
        </w:rPr>
        <w:t>Pzp</w:t>
      </w:r>
      <w:proofErr w:type="spellEnd"/>
      <w:r w:rsidRPr="00E37DB5">
        <w:rPr>
          <w:rFonts w:ascii="Verdana" w:hAnsi="Verdana" w:cs="Arial"/>
          <w:sz w:val="18"/>
          <w:szCs w:val="18"/>
        </w:rPr>
        <w:t xml:space="preserve">”;   </w:t>
      </w:r>
    </w:p>
    <w:p w14:paraId="67223F50" w14:textId="3706A6E1" w:rsidR="00AC140D" w:rsidRPr="0067349C" w:rsidRDefault="00AC140D" w:rsidP="006A3F75">
      <w:pPr>
        <w:pStyle w:val="pkt"/>
        <w:numPr>
          <w:ilvl w:val="0"/>
          <w:numId w:val="64"/>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6A3F75">
      <w:pPr>
        <w:pStyle w:val="pkt"/>
        <w:numPr>
          <w:ilvl w:val="0"/>
          <w:numId w:val="64"/>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6A3F75">
      <w:pPr>
        <w:pStyle w:val="pkt"/>
        <w:numPr>
          <w:ilvl w:val="0"/>
          <w:numId w:val="64"/>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6A3F75">
      <w:pPr>
        <w:pStyle w:val="pkt"/>
        <w:numPr>
          <w:ilvl w:val="0"/>
          <w:numId w:val="64"/>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6A3F75">
      <w:pPr>
        <w:pStyle w:val="pkt"/>
        <w:numPr>
          <w:ilvl w:val="0"/>
          <w:numId w:val="64"/>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6A3F75">
      <w:pPr>
        <w:pStyle w:val="pkt"/>
        <w:numPr>
          <w:ilvl w:val="0"/>
          <w:numId w:val="65"/>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6A3F75">
      <w:pPr>
        <w:pStyle w:val="pkt"/>
        <w:numPr>
          <w:ilvl w:val="0"/>
          <w:numId w:val="65"/>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6A3F75">
      <w:pPr>
        <w:pStyle w:val="pkt"/>
        <w:numPr>
          <w:ilvl w:val="0"/>
          <w:numId w:val="65"/>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6A3F75">
      <w:pPr>
        <w:pStyle w:val="pkt"/>
        <w:numPr>
          <w:ilvl w:val="0"/>
          <w:numId w:val="65"/>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prawo do wniesienia skargi do Prezesa Urzędu Ochrony Danych Osobowych, gdy uzna Pani/Pan, że przetwarzanie danych osobowych Pani/Pana dotyczących narusza przepisy RODO;</w:t>
      </w:r>
    </w:p>
    <w:p w14:paraId="5741496D" w14:textId="77777777" w:rsidR="00AC140D" w:rsidRPr="00A2775E" w:rsidRDefault="00AC140D" w:rsidP="006A3F75">
      <w:pPr>
        <w:pStyle w:val="pkt"/>
        <w:numPr>
          <w:ilvl w:val="0"/>
          <w:numId w:val="64"/>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6A3F75">
      <w:pPr>
        <w:pStyle w:val="pkt"/>
        <w:numPr>
          <w:ilvl w:val="0"/>
          <w:numId w:val="66"/>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6A3F75">
      <w:pPr>
        <w:pStyle w:val="pkt"/>
        <w:numPr>
          <w:ilvl w:val="0"/>
          <w:numId w:val="66"/>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6A3F75">
      <w:pPr>
        <w:pStyle w:val="pkt"/>
        <w:numPr>
          <w:ilvl w:val="0"/>
          <w:numId w:val="66"/>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E37DB5">
      <w:pPr>
        <w:pStyle w:val="Akapitzlist"/>
        <w:numPr>
          <w:ilvl w:val="1"/>
          <w:numId w:val="84"/>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E37DB5">
      <w:pPr>
        <w:pStyle w:val="Akapitzlist"/>
        <w:numPr>
          <w:ilvl w:val="1"/>
          <w:numId w:val="84"/>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77777777" w:rsidR="000F72E9" w:rsidRDefault="000F72E9"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558687A5" w:rsidR="00D60A83" w:rsidRPr="00811D2B" w:rsidRDefault="00811D2B" w:rsidP="006A3F75">
      <w:pPr>
        <w:pStyle w:val="pkt"/>
        <w:numPr>
          <w:ilvl w:val="1"/>
          <w:numId w:val="56"/>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Pr>
          <w:rFonts w:ascii="Verdana" w:hAnsi="Verdana" w:cs="Arial"/>
          <w:sz w:val="18"/>
          <w:szCs w:val="18"/>
        </w:rPr>
        <w:t>.</w:t>
      </w:r>
    </w:p>
    <w:p w14:paraId="606B45A8" w14:textId="40F38BE9" w:rsidR="00EF2800" w:rsidRPr="00811D2B" w:rsidRDefault="00EF2800" w:rsidP="006A3F75">
      <w:pPr>
        <w:pStyle w:val="pkt"/>
        <w:numPr>
          <w:ilvl w:val="1"/>
          <w:numId w:val="56"/>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F468D6">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A6597A">
        <w:rPr>
          <w:rFonts w:ascii="Verdana" w:hAnsi="Verdana" w:cs="Arial"/>
          <w:sz w:val="18"/>
          <w:szCs w:val="18"/>
        </w:rPr>
        <w:t>.</w:t>
      </w:r>
    </w:p>
    <w:p w14:paraId="0E5C1EB1" w14:textId="1C874370" w:rsidR="00EF2800" w:rsidRPr="007B7E50" w:rsidRDefault="00EF2800" w:rsidP="006A3F75">
      <w:pPr>
        <w:pStyle w:val="pkt"/>
        <w:numPr>
          <w:ilvl w:val="1"/>
          <w:numId w:val="56"/>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p>
    <w:p w14:paraId="7F122BE9" w14:textId="4E9F13E2" w:rsidR="00EF2800" w:rsidRPr="00C61C11" w:rsidRDefault="00EF2800" w:rsidP="006A3F75">
      <w:pPr>
        <w:pStyle w:val="pkt"/>
        <w:numPr>
          <w:ilvl w:val="1"/>
          <w:numId w:val="56"/>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umowy.</w:t>
      </w:r>
    </w:p>
    <w:p w14:paraId="772B9203" w14:textId="7B0E8EC6" w:rsidR="00EF2800" w:rsidRPr="00BD72D6" w:rsidRDefault="00EF2800" w:rsidP="006A3F75">
      <w:pPr>
        <w:pStyle w:val="pkt"/>
        <w:numPr>
          <w:ilvl w:val="1"/>
          <w:numId w:val="56"/>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CE0E80">
        <w:rPr>
          <w:rFonts w:ascii="Verdana" w:hAnsi="Verdana" w:cs="Arial"/>
          <w:sz w:val="18"/>
          <w:szCs w:val="18"/>
        </w:rPr>
        <w:t>.</w:t>
      </w:r>
    </w:p>
    <w:p w14:paraId="78882BCD" w14:textId="08A9E14E" w:rsidR="00BD72D6" w:rsidRPr="00BD72D6" w:rsidRDefault="00BD72D6" w:rsidP="00BD72D6">
      <w:pPr>
        <w:pStyle w:val="pkt"/>
        <w:numPr>
          <w:ilvl w:val="1"/>
          <w:numId w:val="56"/>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Test wydajności </w:t>
      </w:r>
      <w:proofErr w:type="spellStart"/>
      <w:r w:rsidRPr="00E37DB5">
        <w:rPr>
          <w:rFonts w:ascii="Verdana" w:hAnsi="Verdana" w:cs="Arial"/>
          <w:sz w:val="18"/>
          <w:szCs w:val="18"/>
        </w:rPr>
        <w:t>PassMark</w:t>
      </w:r>
      <w:proofErr w:type="spellEnd"/>
      <w:r w:rsidRPr="00E37DB5">
        <w:rPr>
          <w:rFonts w:ascii="Verdana" w:hAnsi="Verdana" w:cs="Arial"/>
          <w:sz w:val="18"/>
          <w:szCs w:val="18"/>
        </w:rPr>
        <w:t xml:space="preserve"> - CPU </w:t>
      </w:r>
      <w:proofErr w:type="spellStart"/>
      <w:r w:rsidRPr="00E37DB5">
        <w:rPr>
          <w:rFonts w:ascii="Verdana" w:hAnsi="Verdana" w:cs="Arial"/>
          <w:sz w:val="18"/>
          <w:szCs w:val="18"/>
        </w:rPr>
        <w:t>Benchmarks</w:t>
      </w:r>
      <w:proofErr w:type="spellEnd"/>
      <w:r w:rsidRPr="00E37DB5">
        <w:rPr>
          <w:rFonts w:ascii="Verdana" w:hAnsi="Verdana" w:cs="Arial"/>
          <w:sz w:val="18"/>
          <w:szCs w:val="18"/>
        </w:rPr>
        <w:t xml:space="preserve"> - List of </w:t>
      </w:r>
      <w:proofErr w:type="spellStart"/>
      <w:r w:rsidRPr="00E37DB5">
        <w:rPr>
          <w:rFonts w:ascii="Verdana" w:hAnsi="Verdana" w:cs="Arial"/>
          <w:sz w:val="18"/>
          <w:szCs w:val="18"/>
        </w:rPr>
        <w:t>Benchmarked</w:t>
      </w:r>
      <w:proofErr w:type="spellEnd"/>
      <w:r w:rsidRPr="00E37DB5">
        <w:rPr>
          <w:rFonts w:ascii="Verdana" w:hAnsi="Verdana" w:cs="Arial"/>
          <w:sz w:val="18"/>
          <w:szCs w:val="18"/>
        </w:rPr>
        <w:t xml:space="preserve"> </w:t>
      </w:r>
      <w:proofErr w:type="spellStart"/>
      <w:r w:rsidRPr="00E37DB5">
        <w:rPr>
          <w:rFonts w:ascii="Verdana" w:hAnsi="Verdana" w:cs="Arial"/>
          <w:sz w:val="18"/>
          <w:szCs w:val="18"/>
        </w:rPr>
        <w:t>CPUs</w:t>
      </w:r>
      <w:proofErr w:type="spellEnd"/>
      <w:r w:rsidRPr="00E37DB5">
        <w:rPr>
          <w:rFonts w:ascii="Verdana" w:hAnsi="Verdana" w:cs="Arial"/>
          <w:sz w:val="18"/>
          <w:szCs w:val="18"/>
        </w:rPr>
        <w:t xml:space="preserve"> – punktacja w teście wydajności procesorów</w:t>
      </w:r>
    </w:p>
    <w:p w14:paraId="55640CF6" w14:textId="77777777" w:rsidR="00E37DB5" w:rsidRDefault="00E37DB5" w:rsidP="00E37DB5">
      <w:pPr>
        <w:pStyle w:val="pkt"/>
        <w:numPr>
          <w:ilvl w:val="1"/>
          <w:numId w:val="56"/>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Załącznik nr 7 do SIWZ</w:t>
      </w:r>
      <w:r w:rsidRPr="00E37DB5">
        <w:rPr>
          <w:rFonts w:ascii="Verdana" w:hAnsi="Verdana" w:cs="Arial"/>
          <w:sz w:val="18"/>
          <w:szCs w:val="18"/>
        </w:rPr>
        <w:t xml:space="preserve"> - Oświadczenie </w:t>
      </w:r>
      <w:r w:rsidRPr="00E37DB5">
        <w:rPr>
          <w:rFonts w:ascii="Verdana" w:hAnsi="Verdana"/>
          <w:sz w:val="18"/>
          <w:szCs w:val="18"/>
        </w:rPr>
        <w:t>dotyczące oprogramowania</w:t>
      </w:r>
      <w:r w:rsidRPr="00E37DB5">
        <w:rPr>
          <w:rFonts w:ascii="Verdana" w:hAnsi="Verdana" w:cs="Arial"/>
          <w:b/>
          <w:sz w:val="18"/>
          <w:szCs w:val="18"/>
        </w:rPr>
        <w:t xml:space="preserve"> </w:t>
      </w:r>
    </w:p>
    <w:p w14:paraId="1F9A7EC0" w14:textId="2FE7B403" w:rsidR="00E37DB5" w:rsidRDefault="00E37DB5" w:rsidP="00E37DB5">
      <w:pPr>
        <w:pStyle w:val="pkt"/>
        <w:numPr>
          <w:ilvl w:val="1"/>
          <w:numId w:val="56"/>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sidR="00A216CE">
        <w:rPr>
          <w:rFonts w:ascii="Verdana" w:hAnsi="Verdana" w:cs="Arial"/>
          <w:b/>
          <w:sz w:val="18"/>
          <w:szCs w:val="18"/>
        </w:rPr>
        <w:t>8</w:t>
      </w:r>
      <w:r w:rsidRPr="00E37DB5">
        <w:rPr>
          <w:rFonts w:ascii="Verdana" w:hAnsi="Verdana" w:cs="Arial"/>
          <w:b/>
          <w:sz w:val="18"/>
          <w:szCs w:val="18"/>
        </w:rPr>
        <w:t xml:space="preserve"> do SIWZ</w:t>
      </w:r>
      <w:r w:rsidRPr="00E37DB5">
        <w:rPr>
          <w:rFonts w:ascii="Verdana" w:hAnsi="Verdana" w:cs="Arial"/>
          <w:sz w:val="18"/>
          <w:szCs w:val="18"/>
        </w:rPr>
        <w:t xml:space="preserve"> – Oświadczenie Wykonawcy</w:t>
      </w:r>
    </w:p>
    <w:p w14:paraId="0E1258A7" w14:textId="5CADFF37" w:rsidR="00E37DB5" w:rsidRDefault="00E37DB5" w:rsidP="00E37DB5">
      <w:pPr>
        <w:pStyle w:val="pkt"/>
        <w:numPr>
          <w:ilvl w:val="1"/>
          <w:numId w:val="56"/>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sidR="00A216CE">
        <w:rPr>
          <w:rFonts w:ascii="Verdana" w:hAnsi="Verdana" w:cs="Arial"/>
          <w:b/>
          <w:sz w:val="18"/>
          <w:szCs w:val="18"/>
        </w:rPr>
        <w:t>9</w:t>
      </w:r>
      <w:r w:rsidRPr="00E37DB5">
        <w:rPr>
          <w:rFonts w:ascii="Verdana" w:hAnsi="Verdana" w:cs="Arial"/>
          <w:b/>
          <w:sz w:val="18"/>
          <w:szCs w:val="18"/>
        </w:rPr>
        <w:t xml:space="preserve"> do SIWZ</w:t>
      </w:r>
      <w:r w:rsidRPr="00E37DB5">
        <w:rPr>
          <w:rFonts w:ascii="Verdana" w:hAnsi="Verdana" w:cs="Arial"/>
          <w:sz w:val="18"/>
          <w:szCs w:val="18"/>
        </w:rPr>
        <w:t xml:space="preserve"> – Opis pakietu biurowego</w:t>
      </w:r>
    </w:p>
    <w:p w14:paraId="146D671A" w14:textId="6B604924" w:rsidR="00E37DB5" w:rsidRPr="00B03CDD" w:rsidRDefault="00E37DB5" w:rsidP="00E37DB5">
      <w:pPr>
        <w:pStyle w:val="pkt"/>
        <w:numPr>
          <w:ilvl w:val="1"/>
          <w:numId w:val="56"/>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sidR="00A216CE">
        <w:rPr>
          <w:rFonts w:ascii="Verdana" w:hAnsi="Verdana" w:cs="Arial"/>
          <w:b/>
          <w:sz w:val="18"/>
          <w:szCs w:val="18"/>
        </w:rPr>
        <w:t>10</w:t>
      </w:r>
      <w:r w:rsidRPr="00E37DB5">
        <w:rPr>
          <w:rFonts w:ascii="Verdana" w:hAnsi="Verdana" w:cs="Arial"/>
          <w:b/>
          <w:sz w:val="18"/>
          <w:szCs w:val="18"/>
        </w:rPr>
        <w:t xml:space="preserve"> do SIWZ</w:t>
      </w:r>
      <w:r w:rsidRPr="00E37DB5">
        <w:rPr>
          <w:rFonts w:ascii="Verdana" w:hAnsi="Verdana" w:cs="Arial"/>
          <w:sz w:val="18"/>
          <w:szCs w:val="18"/>
        </w:rPr>
        <w:t xml:space="preserve"> –  Opis systemu operacyjnego.</w:t>
      </w:r>
    </w:p>
    <w:p w14:paraId="67E2CDBB" w14:textId="24F04CB7" w:rsidR="00B03CDD" w:rsidRPr="00B03CDD" w:rsidRDefault="00B03CDD" w:rsidP="00E37DB5">
      <w:pPr>
        <w:pStyle w:val="pkt"/>
        <w:numPr>
          <w:ilvl w:val="1"/>
          <w:numId w:val="56"/>
        </w:numPr>
        <w:autoSpaceDE w:val="0"/>
        <w:autoSpaceDN w:val="0"/>
        <w:spacing w:before="0" w:after="0"/>
        <w:ind w:left="567" w:hanging="709"/>
        <w:rPr>
          <w:rFonts w:ascii="Verdana" w:hAnsi="Verdana" w:cs="Arial"/>
          <w:bCs/>
          <w:sz w:val="18"/>
          <w:szCs w:val="18"/>
        </w:rPr>
      </w:pPr>
      <w:r w:rsidRPr="00E37DB5">
        <w:rPr>
          <w:rFonts w:ascii="Verdana" w:hAnsi="Verdana" w:cs="Arial"/>
          <w:b/>
          <w:sz w:val="18"/>
          <w:szCs w:val="18"/>
        </w:rPr>
        <w:t xml:space="preserve">Załącznik nr </w:t>
      </w:r>
      <w:r>
        <w:rPr>
          <w:rFonts w:ascii="Verdana" w:hAnsi="Verdana" w:cs="Arial"/>
          <w:b/>
          <w:sz w:val="18"/>
          <w:szCs w:val="18"/>
        </w:rPr>
        <w:t>1</w:t>
      </w:r>
      <w:r>
        <w:rPr>
          <w:rFonts w:ascii="Verdana" w:hAnsi="Verdana" w:cs="Arial"/>
          <w:b/>
          <w:sz w:val="18"/>
          <w:szCs w:val="18"/>
        </w:rPr>
        <w:t>1</w:t>
      </w:r>
      <w:r w:rsidRPr="00E37DB5">
        <w:rPr>
          <w:rFonts w:ascii="Verdana" w:hAnsi="Verdana" w:cs="Arial"/>
          <w:b/>
          <w:sz w:val="18"/>
          <w:szCs w:val="18"/>
        </w:rPr>
        <w:t xml:space="preserve"> do SIWZ</w:t>
      </w:r>
      <w:r>
        <w:rPr>
          <w:rFonts w:ascii="Verdana" w:hAnsi="Verdana" w:cs="Arial"/>
          <w:b/>
          <w:sz w:val="18"/>
          <w:szCs w:val="18"/>
        </w:rPr>
        <w:t xml:space="preserve"> - </w:t>
      </w:r>
      <w:proofErr w:type="spellStart"/>
      <w:r w:rsidRPr="00B03CDD">
        <w:rPr>
          <w:rFonts w:ascii="Verdana" w:hAnsi="Verdana" w:cs="Arial"/>
          <w:bCs/>
          <w:sz w:val="18"/>
          <w:szCs w:val="18"/>
        </w:rPr>
        <w:t>PassMark</w:t>
      </w:r>
      <w:proofErr w:type="spellEnd"/>
      <w:r w:rsidRPr="00B03CDD">
        <w:rPr>
          <w:rFonts w:ascii="Verdana" w:hAnsi="Verdana" w:cs="Arial"/>
          <w:bCs/>
          <w:sz w:val="18"/>
          <w:szCs w:val="18"/>
        </w:rPr>
        <w:t xml:space="preserve"> Software - Video Card (GPU) Benchmark </w:t>
      </w:r>
      <w:proofErr w:type="spellStart"/>
      <w:r w:rsidRPr="00B03CDD">
        <w:rPr>
          <w:rFonts w:ascii="Verdana" w:hAnsi="Verdana" w:cs="Arial"/>
          <w:bCs/>
          <w:sz w:val="18"/>
          <w:szCs w:val="18"/>
        </w:rPr>
        <w:t>Charts</w:t>
      </w:r>
      <w:proofErr w:type="spellEnd"/>
      <w:r w:rsidRPr="00B03CDD">
        <w:rPr>
          <w:rFonts w:ascii="Verdana" w:hAnsi="Verdana" w:cs="Arial"/>
          <w:bCs/>
          <w:sz w:val="18"/>
          <w:szCs w:val="18"/>
        </w:rPr>
        <w:t xml:space="preserve"> - Video Card Model List</w:t>
      </w:r>
    </w:p>
    <w:p w14:paraId="44FD182C" w14:textId="77777777" w:rsidR="00667093" w:rsidRDefault="00667093" w:rsidP="00667093">
      <w:pPr>
        <w:pStyle w:val="pkt"/>
        <w:autoSpaceDE w:val="0"/>
        <w:autoSpaceDN w:val="0"/>
        <w:spacing w:before="0" w:after="0"/>
        <w:ind w:left="567"/>
        <w:rPr>
          <w:rFonts w:ascii="Verdana" w:hAnsi="Verdana" w:cs="Arial"/>
          <w:b/>
          <w:color w:val="0000FF"/>
          <w:sz w:val="18"/>
          <w:szCs w:val="18"/>
        </w:rPr>
      </w:pPr>
    </w:p>
    <w:p w14:paraId="7B35E58D" w14:textId="025766B0" w:rsidR="003D7996" w:rsidRPr="003D7996" w:rsidRDefault="003D7996" w:rsidP="003D7996">
      <w:pPr>
        <w:pStyle w:val="pkt"/>
        <w:autoSpaceDE w:val="0"/>
        <w:autoSpaceDN w:val="0"/>
        <w:spacing w:before="0" w:after="0"/>
        <w:ind w:left="-142"/>
        <w:rPr>
          <w:rFonts w:ascii="Verdana" w:hAnsi="Verdana" w:cs="Arial"/>
          <w:b/>
          <w:sz w:val="18"/>
          <w:szCs w:val="18"/>
        </w:rPr>
      </w:pPr>
    </w:p>
    <w:p w14:paraId="4B3ABBE7" w14:textId="159E092E" w:rsidR="00EF2800" w:rsidRPr="00F909BC" w:rsidRDefault="00EF2800" w:rsidP="007D5299">
      <w:pPr>
        <w:pStyle w:val="pkt"/>
        <w:autoSpaceDE w:val="0"/>
        <w:autoSpaceDN w:val="0"/>
        <w:spacing w:before="0" w:after="0"/>
        <w:ind w:left="567"/>
        <w:rPr>
          <w:rFonts w:ascii="Verdana" w:hAnsi="Verdana" w:cs="Arial"/>
          <w:b/>
          <w:color w:val="0000FF"/>
          <w:sz w:val="18"/>
          <w:szCs w:val="18"/>
        </w:rPr>
      </w:pPr>
    </w:p>
    <w:p w14:paraId="2681E578" w14:textId="77777777" w:rsidR="00D236D1" w:rsidRDefault="00D236D1">
      <w:pPr>
        <w:rPr>
          <w:rFonts w:ascii="Verdana" w:hAnsi="Verdana" w:cs="Tahoma"/>
          <w:b/>
          <w:sz w:val="18"/>
          <w:szCs w:val="18"/>
        </w:rPr>
      </w:pPr>
      <w:r>
        <w:rPr>
          <w:rFonts w:ascii="Verdana" w:hAnsi="Verdana" w:cs="Tahoma"/>
          <w:b/>
          <w:sz w:val="18"/>
          <w:szCs w:val="18"/>
        </w:rPr>
        <w:br w:type="page"/>
      </w:r>
    </w:p>
    <w:p w14:paraId="2C11F6EC" w14:textId="274A337B" w:rsidR="00083F60" w:rsidRPr="00D37C48" w:rsidRDefault="00083F60" w:rsidP="00083F60">
      <w:pPr>
        <w:numPr>
          <w:ilvl w:val="8"/>
          <w:numId w:val="0"/>
        </w:numPr>
        <w:tabs>
          <w:tab w:val="left" w:pos="330"/>
          <w:tab w:val="right" w:pos="9839"/>
        </w:tabs>
        <w:autoSpaceDE w:val="0"/>
        <w:autoSpaceDN w:val="0"/>
        <w:adjustRightInd w:val="0"/>
        <w:jc w:val="left"/>
        <w:rPr>
          <w:rFonts w:ascii="Verdana" w:hAnsi="Verdana" w:cs="Tahoma"/>
          <w:b/>
          <w:sz w:val="18"/>
          <w:szCs w:val="18"/>
        </w:rPr>
      </w:pPr>
      <w:r w:rsidRPr="00D37C48">
        <w:rPr>
          <w:rFonts w:ascii="Verdana" w:hAnsi="Verdana" w:cs="Tahoma"/>
          <w:b/>
          <w:sz w:val="18"/>
          <w:szCs w:val="18"/>
        </w:rPr>
        <w:lastRenderedPageBreak/>
        <w:t>Nr sprawy: ZP/</w:t>
      </w:r>
      <w:r w:rsidR="00E37DB5">
        <w:rPr>
          <w:rFonts w:ascii="Verdana" w:hAnsi="Verdana" w:cs="Tahoma"/>
          <w:b/>
          <w:sz w:val="18"/>
          <w:szCs w:val="18"/>
        </w:rPr>
        <w:t>9</w:t>
      </w:r>
      <w:r w:rsidR="00BD72D6">
        <w:rPr>
          <w:rFonts w:ascii="Verdana" w:hAnsi="Verdana" w:cs="Tahoma"/>
          <w:b/>
          <w:sz w:val="18"/>
          <w:szCs w:val="18"/>
        </w:rPr>
        <w:t>9</w:t>
      </w:r>
      <w:r w:rsidR="00E1002D">
        <w:rPr>
          <w:rFonts w:ascii="Verdana" w:hAnsi="Verdana" w:cs="Tahoma"/>
          <w:b/>
          <w:sz w:val="18"/>
          <w:szCs w:val="18"/>
        </w:rPr>
        <w:t>/</w:t>
      </w:r>
      <w:r w:rsidRPr="00D37C48">
        <w:rPr>
          <w:rFonts w:ascii="Verdana" w:hAnsi="Verdana" w:cs="Tahoma"/>
          <w:b/>
          <w:sz w:val="18"/>
          <w:szCs w:val="18"/>
        </w:rPr>
        <w:t>201</w:t>
      </w:r>
      <w:r w:rsidR="003D7996">
        <w:rPr>
          <w:rFonts w:ascii="Verdana" w:hAnsi="Verdana" w:cs="Tahoma"/>
          <w:b/>
          <w:sz w:val="18"/>
          <w:szCs w:val="18"/>
        </w:rPr>
        <w:t>9</w:t>
      </w:r>
      <w:r w:rsidRPr="00D37C48">
        <w:rPr>
          <w:rFonts w:ascii="Verdana" w:hAnsi="Verdana" w:cs="Tahoma"/>
          <w:b/>
          <w:sz w:val="18"/>
          <w:szCs w:val="18"/>
        </w:rPr>
        <w:t xml:space="preserve">                                                                                   Załącznik nr 1</w:t>
      </w:r>
    </w:p>
    <w:p w14:paraId="483A944D" w14:textId="52AA13DB" w:rsidR="00083F60" w:rsidRDefault="00C43B32" w:rsidP="00083F60">
      <w:pPr>
        <w:numPr>
          <w:ilvl w:val="8"/>
          <w:numId w:val="0"/>
        </w:numPr>
        <w:jc w:val="center"/>
        <w:rPr>
          <w:rFonts w:ascii="Verdana" w:hAnsi="Verdana" w:cs="Tahoma"/>
          <w:b/>
          <w:sz w:val="18"/>
          <w:szCs w:val="18"/>
        </w:rPr>
      </w:pPr>
      <w:r>
        <w:rPr>
          <w:rFonts w:ascii="Verdana" w:hAnsi="Verdana" w:cs="Tahoma"/>
          <w:b/>
          <w:sz w:val="18"/>
          <w:szCs w:val="18"/>
        </w:rPr>
        <w:t>FORMULARZ OFERTY</w:t>
      </w:r>
    </w:p>
    <w:p w14:paraId="790E9398" w14:textId="2D1A3CE7" w:rsidR="00134DEA" w:rsidRDefault="00134DEA" w:rsidP="00083F60">
      <w:pPr>
        <w:numPr>
          <w:ilvl w:val="8"/>
          <w:numId w:val="0"/>
        </w:numPr>
        <w:jc w:val="center"/>
        <w:rPr>
          <w:rFonts w:ascii="Verdana" w:hAnsi="Verdana" w:cs="Tahoma"/>
          <w:b/>
          <w:sz w:val="18"/>
          <w:szCs w:val="18"/>
        </w:rPr>
      </w:pPr>
    </w:p>
    <w:p w14:paraId="1136CF54" w14:textId="77777777" w:rsidR="004617BE" w:rsidRDefault="004617BE" w:rsidP="004617BE">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EBC733F" w14:textId="77777777" w:rsidR="004617BE" w:rsidRDefault="004617BE" w:rsidP="004617BE">
      <w:pPr>
        <w:tabs>
          <w:tab w:val="left" w:pos="708"/>
        </w:tabs>
        <w:autoSpaceDE w:val="0"/>
        <w:autoSpaceDN w:val="0"/>
        <w:adjustRightInd w:val="0"/>
        <w:ind w:left="0"/>
        <w:rPr>
          <w:rFonts w:ascii="Verdana" w:eastAsia="Calibri" w:hAnsi="Verdana" w:cs="Arial"/>
          <w:sz w:val="18"/>
          <w:szCs w:val="18"/>
        </w:rPr>
      </w:pPr>
    </w:p>
    <w:p w14:paraId="1E9E3EC3" w14:textId="77777777" w:rsidR="004617BE" w:rsidRDefault="004617BE" w:rsidP="004617BE">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37DA7085" w14:textId="77777777" w:rsidR="004617BE" w:rsidRDefault="004617BE" w:rsidP="004617BE">
      <w:pPr>
        <w:tabs>
          <w:tab w:val="left" w:pos="708"/>
        </w:tabs>
        <w:autoSpaceDE w:val="0"/>
        <w:autoSpaceDN w:val="0"/>
        <w:adjustRightInd w:val="0"/>
        <w:ind w:left="0"/>
        <w:rPr>
          <w:rFonts w:ascii="Verdana" w:eastAsia="Calibri" w:hAnsi="Verdana" w:cs="Arial"/>
          <w:i/>
          <w:sz w:val="16"/>
          <w:szCs w:val="16"/>
        </w:rPr>
      </w:pPr>
    </w:p>
    <w:p w14:paraId="521B6233" w14:textId="77777777" w:rsidR="004617BE" w:rsidRDefault="004617BE" w:rsidP="004617BE">
      <w:pPr>
        <w:tabs>
          <w:tab w:val="left" w:pos="708"/>
        </w:tabs>
        <w:autoSpaceDE w:val="0"/>
        <w:autoSpaceDN w:val="0"/>
        <w:adjustRightInd w:val="0"/>
        <w:ind w:left="0"/>
        <w:rPr>
          <w:rFonts w:ascii="Verdana" w:eastAsia="Calibri" w:hAnsi="Verdana" w:cs="Arial"/>
          <w:i/>
          <w:sz w:val="16"/>
          <w:szCs w:val="16"/>
        </w:rPr>
      </w:pPr>
    </w:p>
    <w:p w14:paraId="7F932E18" w14:textId="77777777" w:rsidR="004617BE" w:rsidRDefault="004617BE" w:rsidP="004617BE">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4C5C3A51" w14:textId="14C2887F" w:rsidR="004617BE" w:rsidRDefault="004617BE" w:rsidP="004617BE">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05FB2E2E" w14:textId="77777777" w:rsidR="0034653B" w:rsidRDefault="0034653B" w:rsidP="004617BE">
      <w:pPr>
        <w:tabs>
          <w:tab w:val="left" w:pos="708"/>
        </w:tabs>
        <w:autoSpaceDE w:val="0"/>
        <w:autoSpaceDN w:val="0"/>
        <w:adjustRightInd w:val="0"/>
        <w:ind w:left="0"/>
        <w:rPr>
          <w:rFonts w:ascii="Verdana" w:eastAsia="Calibri" w:hAnsi="Verdana" w:cs="Arial"/>
          <w:i/>
          <w:sz w:val="16"/>
          <w:szCs w:val="16"/>
        </w:rPr>
      </w:pPr>
    </w:p>
    <w:p w14:paraId="4C46A06E" w14:textId="4F629A33" w:rsidR="004617BE" w:rsidRPr="0034653B" w:rsidRDefault="0034653B" w:rsidP="0034653B">
      <w:pPr>
        <w:numPr>
          <w:ilvl w:val="8"/>
          <w:numId w:val="0"/>
        </w:numPr>
        <w:rPr>
          <w:rFonts w:ascii="Verdana" w:hAnsi="Verdana" w:cs="Tahoma"/>
          <w:b/>
          <w:sz w:val="18"/>
          <w:szCs w:val="18"/>
        </w:rPr>
      </w:pPr>
      <w:r w:rsidRPr="0034653B">
        <w:rPr>
          <w:rFonts w:ascii="Verdana" w:hAnsi="Verdana" w:cs="Tahoma"/>
          <w:b/>
          <w:sz w:val="18"/>
          <w:szCs w:val="18"/>
        </w:rPr>
        <w:t>Osoba do kontaktu: ……………………………………, e-mail: …………………………………………….</w:t>
      </w:r>
    </w:p>
    <w:p w14:paraId="43201116" w14:textId="77777777" w:rsidR="00134DEA" w:rsidRPr="00D37C48" w:rsidRDefault="00134DEA" w:rsidP="00083F60">
      <w:pPr>
        <w:numPr>
          <w:ilvl w:val="8"/>
          <w:numId w:val="0"/>
        </w:numPr>
        <w:jc w:val="center"/>
        <w:rPr>
          <w:rFonts w:ascii="Verdana" w:hAnsi="Verdana" w:cs="Tahoma"/>
          <w:b/>
          <w:sz w:val="18"/>
          <w:szCs w:val="18"/>
        </w:rPr>
      </w:pPr>
    </w:p>
    <w:p w14:paraId="1E32D88D" w14:textId="77777777" w:rsidR="00083F60" w:rsidRPr="00D37C48" w:rsidRDefault="00083F60" w:rsidP="00083F60">
      <w:pPr>
        <w:numPr>
          <w:ilvl w:val="8"/>
          <w:numId w:val="0"/>
        </w:numPr>
        <w:tabs>
          <w:tab w:val="left" w:pos="165"/>
          <w:tab w:val="left" w:leader="dot" w:pos="5445"/>
          <w:tab w:val="left" w:leader="dot" w:pos="7350"/>
          <w:tab w:val="right" w:pos="10800"/>
        </w:tabs>
        <w:autoSpaceDE w:val="0"/>
        <w:autoSpaceDN w:val="0"/>
        <w:adjustRightInd w:val="0"/>
        <w:rPr>
          <w:rFonts w:ascii="Verdana" w:hAnsi="Verdana" w:cs="Tahoma"/>
          <w:sz w:val="18"/>
          <w:szCs w:val="18"/>
        </w:rPr>
      </w:pPr>
      <w:r w:rsidRPr="00065D39">
        <w:rPr>
          <w:rFonts w:ascii="Verdana" w:hAnsi="Verdana" w:cs="Tahoma"/>
          <w:color w:val="000000" w:themeColor="text1"/>
          <w:sz w:val="18"/>
          <w:szCs w:val="18"/>
        </w:rPr>
        <w:t xml:space="preserve">Nawiązując do przetargu nieograniczonego o wartości powyżej </w:t>
      </w:r>
      <w:r w:rsidRPr="00D37C48">
        <w:rPr>
          <w:rFonts w:ascii="Verdana" w:hAnsi="Verdana" w:cs="Tahoma"/>
          <w:sz w:val="18"/>
          <w:szCs w:val="18"/>
        </w:rPr>
        <w:t>2</w:t>
      </w:r>
      <w:r>
        <w:rPr>
          <w:rFonts w:ascii="Verdana" w:hAnsi="Verdana" w:cs="Tahoma"/>
          <w:sz w:val="18"/>
          <w:szCs w:val="18"/>
        </w:rPr>
        <w:t>21</w:t>
      </w:r>
      <w:r w:rsidRPr="00D37C48">
        <w:rPr>
          <w:rFonts w:ascii="Verdana" w:hAnsi="Verdana" w:cs="Tahoma"/>
          <w:sz w:val="18"/>
          <w:szCs w:val="18"/>
        </w:rPr>
        <w:t>.000</w:t>
      </w:r>
      <w:r w:rsidRPr="00D37C48">
        <w:rPr>
          <w:rFonts w:ascii="Verdana" w:hAnsi="Verdana" w:cs="Tahoma"/>
          <w:color w:val="7030A0"/>
          <w:sz w:val="18"/>
          <w:szCs w:val="18"/>
        </w:rPr>
        <w:t xml:space="preserve"> </w:t>
      </w:r>
      <w:r w:rsidRPr="00D37C48">
        <w:rPr>
          <w:rFonts w:ascii="Verdana" w:hAnsi="Verdana" w:cs="Tahoma"/>
          <w:sz w:val="18"/>
          <w:szCs w:val="18"/>
        </w:rPr>
        <w:t xml:space="preserve">euro na </w:t>
      </w:r>
      <w:r>
        <w:rPr>
          <w:rFonts w:ascii="Verdana" w:hAnsi="Verdana" w:cs="Tahoma"/>
          <w:sz w:val="18"/>
          <w:szCs w:val="18"/>
        </w:rPr>
        <w:t>dostawy</w:t>
      </w:r>
      <w:r w:rsidRPr="00D37C48">
        <w:rPr>
          <w:rFonts w:ascii="Verdana" w:hAnsi="Verdana" w:cs="Tahoma"/>
          <w:sz w:val="18"/>
          <w:szCs w:val="18"/>
        </w:rPr>
        <w:t xml:space="preserve"> pn.:</w:t>
      </w:r>
    </w:p>
    <w:p w14:paraId="1FAA5BD6" w14:textId="183E9873" w:rsidR="00083F60" w:rsidRPr="00C270CA" w:rsidRDefault="00083F60" w:rsidP="00BD72D6">
      <w:pPr>
        <w:pStyle w:val="Nagwek"/>
        <w:ind w:left="0"/>
        <w:jc w:val="center"/>
        <w:rPr>
          <w:rFonts w:ascii="Verdana" w:hAnsi="Verdana" w:cs="Arial"/>
          <w:b/>
          <w:sz w:val="18"/>
          <w:szCs w:val="18"/>
        </w:rPr>
      </w:pPr>
      <w:r w:rsidRPr="00C270CA">
        <w:rPr>
          <w:rFonts w:ascii="Verdana" w:hAnsi="Verdana" w:cs="Arial"/>
          <w:b/>
          <w:sz w:val="14"/>
          <w:szCs w:val="14"/>
        </w:rPr>
        <w:t>„</w:t>
      </w:r>
      <w:r w:rsidR="00BD72D6">
        <w:rPr>
          <w:rFonts w:ascii="Verdana" w:hAnsi="Verdana" w:cs="Arial"/>
          <w:b/>
          <w:sz w:val="18"/>
          <w:szCs w:val="18"/>
        </w:rPr>
        <w:t>Dostawa sprzętu komputerowego dla Uniwersytetu Medycznego w Łodzi</w:t>
      </w:r>
      <w:r w:rsidRPr="00C270CA">
        <w:rPr>
          <w:rFonts w:ascii="Verdana" w:hAnsi="Verdana" w:cs="Arial"/>
          <w:b/>
          <w:sz w:val="14"/>
          <w:szCs w:val="14"/>
        </w:rPr>
        <w:t>”</w:t>
      </w:r>
    </w:p>
    <w:p w14:paraId="6591E693" w14:textId="093608F9" w:rsidR="00083F60" w:rsidRDefault="00083F60" w:rsidP="00083F60">
      <w:pPr>
        <w:numPr>
          <w:ilvl w:val="8"/>
          <w:numId w:val="0"/>
        </w:numPr>
        <w:rPr>
          <w:rFonts w:ascii="Verdana" w:hAnsi="Verdana" w:cs="Tahoma"/>
          <w:sz w:val="18"/>
          <w:szCs w:val="18"/>
        </w:rPr>
      </w:pPr>
      <w:r w:rsidRPr="00D37C48">
        <w:rPr>
          <w:rFonts w:ascii="Verdana" w:hAnsi="Verdana" w:cs="Tahoma"/>
          <w:sz w:val="18"/>
          <w:szCs w:val="18"/>
        </w:rPr>
        <w:t xml:space="preserve">oferujemy </w:t>
      </w:r>
      <w:r w:rsidR="003D7996">
        <w:rPr>
          <w:rFonts w:ascii="Verdana" w:hAnsi="Verdana" w:cs="Tahoma"/>
          <w:sz w:val="18"/>
          <w:szCs w:val="18"/>
        </w:rPr>
        <w:t>następujące</w:t>
      </w:r>
      <w:r w:rsidR="00134DEA">
        <w:rPr>
          <w:rFonts w:ascii="Verdana" w:hAnsi="Verdana" w:cs="Tahoma"/>
          <w:sz w:val="18"/>
          <w:szCs w:val="18"/>
        </w:rPr>
        <w:t xml:space="preserve"> modele</w:t>
      </w:r>
      <w:r w:rsidR="003D7996">
        <w:rPr>
          <w:rFonts w:ascii="Verdana" w:hAnsi="Verdana" w:cs="Tahoma"/>
          <w:sz w:val="18"/>
          <w:szCs w:val="18"/>
        </w:rPr>
        <w:t xml:space="preserve"> sprzęt</w:t>
      </w:r>
      <w:r w:rsidR="00134DEA">
        <w:rPr>
          <w:rFonts w:ascii="Verdana" w:hAnsi="Verdana" w:cs="Tahoma"/>
          <w:sz w:val="18"/>
          <w:szCs w:val="18"/>
        </w:rPr>
        <w:t>ów</w:t>
      </w:r>
      <w:r w:rsidRPr="00D37C48">
        <w:rPr>
          <w:rFonts w:ascii="Verdana" w:hAnsi="Verdana" w:cs="Tahoma"/>
          <w:sz w:val="18"/>
          <w:szCs w:val="18"/>
        </w:rPr>
        <w:t>:</w:t>
      </w:r>
    </w:p>
    <w:tbl>
      <w:tblPr>
        <w:tblW w:w="10702" w:type="dxa"/>
        <w:jc w:val="center"/>
        <w:tblLayout w:type="fixed"/>
        <w:tblCellMar>
          <w:left w:w="70" w:type="dxa"/>
          <w:right w:w="70" w:type="dxa"/>
        </w:tblCellMar>
        <w:tblLook w:val="04A0" w:firstRow="1" w:lastRow="0" w:firstColumn="1" w:lastColumn="0" w:noHBand="0" w:noVBand="1"/>
      </w:tblPr>
      <w:tblGrid>
        <w:gridCol w:w="639"/>
        <w:gridCol w:w="50"/>
        <w:gridCol w:w="1149"/>
        <w:gridCol w:w="64"/>
        <w:gridCol w:w="1419"/>
        <w:gridCol w:w="14"/>
        <w:gridCol w:w="1404"/>
        <w:gridCol w:w="14"/>
        <w:gridCol w:w="836"/>
        <w:gridCol w:w="14"/>
        <w:gridCol w:w="913"/>
        <w:gridCol w:w="992"/>
        <w:gridCol w:w="1054"/>
        <w:gridCol w:w="14"/>
        <w:gridCol w:w="1120"/>
        <w:gridCol w:w="14"/>
        <w:gridCol w:w="978"/>
        <w:gridCol w:w="14"/>
      </w:tblGrid>
      <w:tr w:rsidR="00BD72D6" w:rsidRPr="009A02DD" w14:paraId="09966794" w14:textId="77777777" w:rsidTr="00C43B32">
        <w:trPr>
          <w:gridAfter w:val="5"/>
          <w:wAfter w:w="2140" w:type="dxa"/>
          <w:trHeight w:hRule="exact" w:val="967"/>
          <w:jc w:val="center"/>
        </w:trPr>
        <w:tc>
          <w:tcPr>
            <w:tcW w:w="689" w:type="dxa"/>
            <w:gridSpan w:val="2"/>
            <w:vMerge w:val="restart"/>
            <w:tcBorders>
              <w:top w:val="single" w:sz="4" w:space="0" w:color="auto"/>
              <w:left w:val="single" w:sz="4" w:space="0" w:color="auto"/>
              <w:right w:val="nil"/>
            </w:tcBorders>
            <w:shd w:val="clear" w:color="auto" w:fill="auto"/>
            <w:noWrap/>
            <w:textDirection w:val="btLr"/>
            <w:vAlign w:val="center"/>
          </w:tcPr>
          <w:p w14:paraId="3D2DE108" w14:textId="657F649C" w:rsidR="00BD72D6" w:rsidRPr="009A02DD" w:rsidRDefault="00BD72D6" w:rsidP="00FE26EF">
            <w:pPr>
              <w:ind w:left="31" w:right="113"/>
              <w:jc w:val="center"/>
              <w:rPr>
                <w:rFonts w:ascii="Verdana" w:hAnsi="Verdana" w:cs="Tahoma"/>
                <w:b/>
                <w:bCs/>
                <w:sz w:val="16"/>
                <w:szCs w:val="16"/>
              </w:rPr>
            </w:pPr>
            <w:r w:rsidRPr="009A02DD">
              <w:rPr>
                <w:rFonts w:ascii="Verdana" w:hAnsi="Verdana" w:cs="Tahoma"/>
                <w:b/>
                <w:bCs/>
                <w:sz w:val="16"/>
                <w:szCs w:val="16"/>
              </w:rPr>
              <w:t xml:space="preserve">Nr </w:t>
            </w:r>
            <w:r>
              <w:rPr>
                <w:rFonts w:ascii="Verdana" w:hAnsi="Verdana" w:cs="Tahoma"/>
                <w:b/>
                <w:bCs/>
                <w:sz w:val="16"/>
                <w:szCs w:val="16"/>
              </w:rPr>
              <w:t>pakietu</w:t>
            </w:r>
          </w:p>
        </w:tc>
        <w:tc>
          <w:tcPr>
            <w:tcW w:w="1213"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41ECAF2" w14:textId="77777777" w:rsidR="00BD72D6" w:rsidRPr="009A02DD" w:rsidRDefault="00BD72D6" w:rsidP="00FE26EF">
            <w:pPr>
              <w:ind w:left="113" w:right="113"/>
              <w:jc w:val="center"/>
              <w:rPr>
                <w:rFonts w:ascii="Verdana" w:hAnsi="Verdana" w:cs="Tahoma"/>
                <w:b/>
                <w:bCs/>
                <w:sz w:val="16"/>
                <w:szCs w:val="16"/>
              </w:rPr>
            </w:pPr>
            <w:r w:rsidRPr="009A02DD">
              <w:rPr>
                <w:rFonts w:ascii="Verdana" w:hAnsi="Verdana" w:cs="Tahoma"/>
                <w:b/>
                <w:bCs/>
                <w:sz w:val="16"/>
                <w:szCs w:val="16"/>
              </w:rPr>
              <w:t xml:space="preserve">Zaproponowany model/Part </w:t>
            </w:r>
            <w:proofErr w:type="spellStart"/>
            <w:r w:rsidRPr="009A02DD">
              <w:rPr>
                <w:rFonts w:ascii="Verdana" w:hAnsi="Verdana" w:cs="Tahoma"/>
                <w:b/>
                <w:bCs/>
                <w:sz w:val="16"/>
                <w:szCs w:val="16"/>
              </w:rPr>
              <w:t>Number</w:t>
            </w:r>
            <w:proofErr w:type="spellEnd"/>
          </w:p>
        </w:tc>
        <w:tc>
          <w:tcPr>
            <w:tcW w:w="56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4C1BF0" w14:textId="10702E4E" w:rsidR="00BD72D6" w:rsidRPr="009A02DD" w:rsidRDefault="00BD72D6" w:rsidP="00FE26EF">
            <w:pPr>
              <w:ind w:left="0"/>
              <w:jc w:val="center"/>
              <w:rPr>
                <w:rFonts w:ascii="Verdana" w:hAnsi="Verdana" w:cs="Tahoma"/>
                <w:b/>
                <w:bCs/>
                <w:sz w:val="16"/>
                <w:szCs w:val="16"/>
              </w:rPr>
            </w:pPr>
            <w:r w:rsidRPr="009A02DD">
              <w:rPr>
                <w:rFonts w:ascii="Verdana" w:hAnsi="Verdana" w:cs="Tahoma"/>
                <w:b/>
                <w:bCs/>
                <w:sz w:val="16"/>
                <w:szCs w:val="16"/>
              </w:rPr>
              <w:t>Kryterium nr 1</w:t>
            </w:r>
          </w:p>
        </w:tc>
        <w:tc>
          <w:tcPr>
            <w:tcW w:w="1054" w:type="dxa"/>
            <w:tcBorders>
              <w:top w:val="single" w:sz="4" w:space="0" w:color="auto"/>
              <w:left w:val="single" w:sz="4" w:space="0" w:color="auto"/>
              <w:bottom w:val="single" w:sz="4" w:space="0" w:color="auto"/>
              <w:right w:val="single" w:sz="4" w:space="0" w:color="auto"/>
            </w:tcBorders>
            <w:vAlign w:val="center"/>
          </w:tcPr>
          <w:p w14:paraId="11DA9518" w14:textId="2BBE5EEB" w:rsidR="00BD72D6" w:rsidRPr="009A02DD" w:rsidRDefault="00BD72D6" w:rsidP="00FE26EF">
            <w:pPr>
              <w:ind w:left="0"/>
              <w:jc w:val="center"/>
              <w:rPr>
                <w:rFonts w:ascii="Verdana" w:hAnsi="Verdana" w:cs="Tahoma"/>
                <w:b/>
                <w:bCs/>
                <w:sz w:val="16"/>
                <w:szCs w:val="16"/>
              </w:rPr>
            </w:pPr>
            <w:r w:rsidRPr="009A02DD">
              <w:rPr>
                <w:rFonts w:ascii="Verdana" w:hAnsi="Verdana" w:cs="Tahoma"/>
                <w:b/>
                <w:bCs/>
                <w:sz w:val="16"/>
                <w:szCs w:val="16"/>
              </w:rPr>
              <w:t>Kryterium nr 2</w:t>
            </w:r>
          </w:p>
        </w:tc>
      </w:tr>
      <w:tr w:rsidR="00BD72D6" w:rsidRPr="009A02DD" w14:paraId="33424E41" w14:textId="77777777" w:rsidTr="00C43B32">
        <w:trPr>
          <w:gridAfter w:val="1"/>
          <w:wAfter w:w="14" w:type="dxa"/>
          <w:trHeight w:hRule="exact" w:val="1571"/>
          <w:jc w:val="center"/>
        </w:trPr>
        <w:tc>
          <w:tcPr>
            <w:tcW w:w="689" w:type="dxa"/>
            <w:gridSpan w:val="2"/>
            <w:vMerge/>
            <w:tcBorders>
              <w:left w:val="single" w:sz="4" w:space="0" w:color="auto"/>
              <w:bottom w:val="single" w:sz="4" w:space="0" w:color="auto"/>
              <w:right w:val="nil"/>
            </w:tcBorders>
            <w:shd w:val="clear" w:color="auto" w:fill="auto"/>
            <w:noWrap/>
            <w:vAlign w:val="center"/>
          </w:tcPr>
          <w:p w14:paraId="6A105288" w14:textId="77777777" w:rsidR="00BD72D6" w:rsidRPr="009A02DD" w:rsidRDefault="00BD72D6" w:rsidP="00FE26EF">
            <w:pPr>
              <w:ind w:left="0"/>
              <w:jc w:val="center"/>
              <w:rPr>
                <w:rFonts w:ascii="Verdana" w:hAnsi="Verdana" w:cs="Tahoma"/>
                <w:b/>
                <w:bCs/>
                <w:sz w:val="16"/>
                <w:szCs w:val="16"/>
              </w:rPr>
            </w:pPr>
          </w:p>
        </w:tc>
        <w:tc>
          <w:tcPr>
            <w:tcW w:w="1213" w:type="dxa"/>
            <w:gridSpan w:val="2"/>
            <w:vMerge/>
            <w:tcBorders>
              <w:left w:val="single" w:sz="4" w:space="0" w:color="auto"/>
              <w:bottom w:val="single" w:sz="4" w:space="0" w:color="auto"/>
              <w:right w:val="single" w:sz="4" w:space="0" w:color="auto"/>
            </w:tcBorders>
            <w:shd w:val="clear" w:color="auto" w:fill="auto"/>
            <w:noWrap/>
            <w:vAlign w:val="center"/>
          </w:tcPr>
          <w:p w14:paraId="0F3B2D56" w14:textId="77777777" w:rsidR="00BD72D6" w:rsidRPr="009A02DD" w:rsidRDefault="00BD72D6" w:rsidP="00FE26EF">
            <w:pPr>
              <w:ind w:left="0"/>
              <w:jc w:val="center"/>
              <w:rPr>
                <w:rFonts w:ascii="Verdana" w:hAnsi="Verdana" w:cs="Tahoma"/>
                <w:b/>
                <w:bCs/>
                <w:sz w:val="16"/>
                <w:szCs w:val="16"/>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6EE5E" w14:textId="77777777" w:rsidR="00BD72D6" w:rsidRPr="009A02DD" w:rsidRDefault="00BD72D6" w:rsidP="00FE26EF">
            <w:pPr>
              <w:ind w:left="0"/>
              <w:jc w:val="center"/>
              <w:rPr>
                <w:rFonts w:ascii="Verdana" w:hAnsi="Verdana" w:cs="Tahoma"/>
                <w:b/>
                <w:bCs/>
                <w:sz w:val="16"/>
                <w:szCs w:val="16"/>
              </w:rPr>
            </w:pPr>
            <w:r w:rsidRPr="009A02DD">
              <w:rPr>
                <w:rFonts w:ascii="Verdana" w:hAnsi="Verdana" w:cs="Tahoma"/>
                <w:b/>
                <w:bCs/>
                <w:sz w:val="16"/>
                <w:szCs w:val="16"/>
              </w:rPr>
              <w:t>Cena jednostkowa netto</w:t>
            </w:r>
          </w:p>
        </w:tc>
        <w:tc>
          <w:tcPr>
            <w:tcW w:w="1418" w:type="dxa"/>
            <w:gridSpan w:val="2"/>
            <w:tcBorders>
              <w:top w:val="single" w:sz="4" w:space="0" w:color="auto"/>
              <w:left w:val="nil"/>
              <w:bottom w:val="single" w:sz="4" w:space="0" w:color="auto"/>
              <w:right w:val="single" w:sz="4" w:space="0" w:color="auto"/>
            </w:tcBorders>
            <w:vAlign w:val="center"/>
          </w:tcPr>
          <w:p w14:paraId="783379D7" w14:textId="77777777" w:rsidR="00BD72D6" w:rsidRPr="009A02DD" w:rsidRDefault="00BD72D6" w:rsidP="00FE26EF">
            <w:pPr>
              <w:ind w:left="0"/>
              <w:jc w:val="center"/>
              <w:rPr>
                <w:rFonts w:ascii="Verdana" w:hAnsi="Verdana" w:cs="Tahoma"/>
                <w:b/>
                <w:sz w:val="16"/>
                <w:szCs w:val="16"/>
              </w:rPr>
            </w:pPr>
            <w:r w:rsidRPr="009A02DD">
              <w:rPr>
                <w:rFonts w:ascii="Verdana" w:hAnsi="Verdana" w:cs="Tahoma"/>
                <w:b/>
                <w:bCs/>
                <w:sz w:val="16"/>
                <w:szCs w:val="16"/>
              </w:rPr>
              <w:t>Cena jednostkowa brutto</w:t>
            </w:r>
          </w:p>
        </w:tc>
        <w:tc>
          <w:tcPr>
            <w:tcW w:w="850" w:type="dxa"/>
            <w:gridSpan w:val="2"/>
            <w:tcBorders>
              <w:top w:val="single" w:sz="4" w:space="0" w:color="auto"/>
              <w:left w:val="nil"/>
              <w:bottom w:val="single" w:sz="4" w:space="0" w:color="auto"/>
              <w:right w:val="single" w:sz="4" w:space="0" w:color="auto"/>
            </w:tcBorders>
          </w:tcPr>
          <w:p w14:paraId="20276DC6" w14:textId="77777777" w:rsidR="00BD72D6" w:rsidRDefault="00BD72D6" w:rsidP="00FE26EF">
            <w:pPr>
              <w:ind w:left="0"/>
              <w:jc w:val="center"/>
              <w:rPr>
                <w:rFonts w:ascii="Verdana" w:hAnsi="Verdana" w:cs="Tahoma"/>
                <w:b/>
                <w:sz w:val="16"/>
                <w:szCs w:val="16"/>
              </w:rPr>
            </w:pPr>
          </w:p>
          <w:p w14:paraId="4DA764EE" w14:textId="17332537" w:rsidR="00BD72D6" w:rsidRPr="009A02DD" w:rsidRDefault="00BD72D6" w:rsidP="00FE26EF">
            <w:pPr>
              <w:ind w:left="0"/>
              <w:jc w:val="center"/>
              <w:rPr>
                <w:rFonts w:ascii="Verdana" w:hAnsi="Verdana" w:cs="Tahoma"/>
                <w:b/>
                <w:sz w:val="16"/>
                <w:szCs w:val="16"/>
              </w:rPr>
            </w:pPr>
            <w:r>
              <w:rPr>
                <w:rFonts w:ascii="Verdana" w:hAnsi="Verdana" w:cs="Tahoma"/>
                <w:b/>
                <w:sz w:val="16"/>
                <w:szCs w:val="16"/>
              </w:rPr>
              <w:t>Ilość</w:t>
            </w:r>
          </w:p>
        </w:tc>
        <w:tc>
          <w:tcPr>
            <w:tcW w:w="913" w:type="dxa"/>
            <w:tcBorders>
              <w:top w:val="single" w:sz="4" w:space="0" w:color="auto"/>
              <w:left w:val="single" w:sz="4" w:space="0" w:color="auto"/>
              <w:bottom w:val="single" w:sz="4" w:space="0" w:color="auto"/>
              <w:right w:val="single" w:sz="4" w:space="0" w:color="auto"/>
            </w:tcBorders>
          </w:tcPr>
          <w:p w14:paraId="0B8C974A" w14:textId="77777777" w:rsidR="00C43B32" w:rsidRDefault="00C43B32" w:rsidP="00FE26EF">
            <w:pPr>
              <w:ind w:left="0"/>
              <w:jc w:val="center"/>
              <w:rPr>
                <w:rFonts w:ascii="Verdana" w:hAnsi="Verdana" w:cs="Tahoma"/>
                <w:b/>
                <w:sz w:val="16"/>
                <w:szCs w:val="16"/>
              </w:rPr>
            </w:pPr>
          </w:p>
          <w:p w14:paraId="18222488" w14:textId="2E5199F8" w:rsidR="00BD72D6" w:rsidRPr="009A02DD" w:rsidRDefault="00BD72D6" w:rsidP="00FE26EF">
            <w:pPr>
              <w:ind w:left="0"/>
              <w:jc w:val="center"/>
              <w:rPr>
                <w:rFonts w:ascii="Verdana" w:hAnsi="Verdana" w:cs="Tahoma"/>
                <w:b/>
                <w:sz w:val="16"/>
                <w:szCs w:val="16"/>
              </w:rPr>
            </w:pPr>
            <w:r>
              <w:rPr>
                <w:rFonts w:ascii="Verdana" w:hAnsi="Verdana" w:cs="Tahoma"/>
                <w:b/>
                <w:sz w:val="16"/>
                <w:szCs w:val="16"/>
              </w:rPr>
              <w:t>Wartość netto</w:t>
            </w:r>
          </w:p>
        </w:tc>
        <w:tc>
          <w:tcPr>
            <w:tcW w:w="992" w:type="dxa"/>
            <w:tcBorders>
              <w:top w:val="single" w:sz="4" w:space="0" w:color="auto"/>
              <w:left w:val="single" w:sz="4" w:space="0" w:color="auto"/>
              <w:bottom w:val="single" w:sz="4" w:space="0" w:color="auto"/>
              <w:right w:val="single" w:sz="4" w:space="0" w:color="auto"/>
            </w:tcBorders>
          </w:tcPr>
          <w:p w14:paraId="7F64F9EE" w14:textId="77777777" w:rsidR="00C43B32" w:rsidRDefault="00C43B32" w:rsidP="00FE26EF">
            <w:pPr>
              <w:ind w:left="0"/>
              <w:jc w:val="center"/>
              <w:rPr>
                <w:rFonts w:ascii="Verdana" w:hAnsi="Verdana" w:cs="Tahoma"/>
                <w:b/>
                <w:sz w:val="16"/>
                <w:szCs w:val="16"/>
              </w:rPr>
            </w:pPr>
          </w:p>
          <w:p w14:paraId="529A3412" w14:textId="2B949D58" w:rsidR="00BD72D6" w:rsidRPr="009A02DD" w:rsidRDefault="00BD72D6" w:rsidP="00FE26EF">
            <w:pPr>
              <w:ind w:left="0"/>
              <w:jc w:val="center"/>
              <w:rPr>
                <w:rFonts w:ascii="Verdana" w:hAnsi="Verdana" w:cs="Tahoma"/>
                <w:b/>
                <w:sz w:val="16"/>
                <w:szCs w:val="16"/>
              </w:rPr>
            </w:pPr>
            <w:r>
              <w:rPr>
                <w:rFonts w:ascii="Verdana" w:hAnsi="Verdana" w:cs="Tahoma"/>
                <w:b/>
                <w:sz w:val="16"/>
                <w:szCs w:val="16"/>
              </w:rPr>
              <w:t>Wartość brutto</w:t>
            </w:r>
          </w:p>
        </w:tc>
        <w:tc>
          <w:tcPr>
            <w:tcW w:w="1054" w:type="dxa"/>
            <w:tcBorders>
              <w:top w:val="single" w:sz="4" w:space="0" w:color="auto"/>
              <w:left w:val="single" w:sz="4" w:space="0" w:color="auto"/>
              <w:bottom w:val="single" w:sz="4" w:space="0" w:color="auto"/>
              <w:right w:val="single" w:sz="4" w:space="0" w:color="auto"/>
            </w:tcBorders>
            <w:vAlign w:val="center"/>
          </w:tcPr>
          <w:p w14:paraId="69D62A4F" w14:textId="1FD8935E" w:rsidR="00BD72D6" w:rsidRPr="009A02DD" w:rsidRDefault="00BD72D6" w:rsidP="00FE26EF">
            <w:pPr>
              <w:ind w:left="0"/>
              <w:jc w:val="center"/>
              <w:rPr>
                <w:rFonts w:ascii="Verdana" w:hAnsi="Verdana" w:cs="Tahoma"/>
                <w:b/>
                <w:bCs/>
                <w:sz w:val="16"/>
                <w:szCs w:val="16"/>
              </w:rPr>
            </w:pPr>
            <w:r w:rsidRPr="009A02DD">
              <w:rPr>
                <w:rFonts w:ascii="Verdana" w:hAnsi="Verdana" w:cs="Tahoma"/>
                <w:b/>
                <w:sz w:val="16"/>
                <w:szCs w:val="16"/>
              </w:rPr>
              <w:t xml:space="preserve">Skrócenie terminu realizacji do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22069E" w14:textId="77777777" w:rsidR="00BD72D6" w:rsidRPr="009A02DD" w:rsidRDefault="00BD72D6" w:rsidP="00FE26EF">
            <w:pPr>
              <w:ind w:left="0"/>
              <w:jc w:val="center"/>
              <w:rPr>
                <w:rFonts w:ascii="Verdana" w:hAnsi="Verdana" w:cs="Tahoma"/>
                <w:b/>
                <w:bCs/>
                <w:sz w:val="16"/>
                <w:szCs w:val="16"/>
              </w:rPr>
            </w:pPr>
            <w:r w:rsidRPr="009A02DD">
              <w:rPr>
                <w:rFonts w:ascii="Verdana" w:hAnsi="Verdana" w:cs="Tahoma"/>
                <w:b/>
                <w:bCs/>
                <w:sz w:val="16"/>
                <w:szCs w:val="16"/>
              </w:rPr>
              <w:t>Okres gwarancji</w:t>
            </w:r>
          </w:p>
        </w:tc>
        <w:tc>
          <w:tcPr>
            <w:tcW w:w="992" w:type="dxa"/>
            <w:gridSpan w:val="2"/>
            <w:tcBorders>
              <w:top w:val="single" w:sz="4" w:space="0" w:color="auto"/>
              <w:left w:val="single" w:sz="4" w:space="0" w:color="auto"/>
              <w:bottom w:val="single" w:sz="4" w:space="0" w:color="auto"/>
              <w:right w:val="single" w:sz="4" w:space="0" w:color="auto"/>
            </w:tcBorders>
          </w:tcPr>
          <w:p w14:paraId="2C64C726" w14:textId="77777777" w:rsidR="00BD72D6" w:rsidRDefault="00BD72D6" w:rsidP="00FE26EF">
            <w:pPr>
              <w:ind w:left="0"/>
              <w:jc w:val="center"/>
              <w:rPr>
                <w:rFonts w:ascii="Verdana" w:hAnsi="Verdana" w:cs="Tahoma"/>
                <w:b/>
                <w:bCs/>
                <w:sz w:val="12"/>
                <w:szCs w:val="12"/>
              </w:rPr>
            </w:pPr>
            <w:r>
              <w:rPr>
                <w:rFonts w:ascii="Verdana" w:hAnsi="Verdana" w:cs="Tahoma"/>
                <w:b/>
                <w:bCs/>
                <w:sz w:val="12"/>
                <w:szCs w:val="12"/>
              </w:rPr>
              <w:t>Pozycja objęta „odwrotnym obciążeniem VAT’</w:t>
            </w:r>
          </w:p>
          <w:p w14:paraId="3138B7ED" w14:textId="77777777" w:rsidR="00BD72D6" w:rsidRPr="00033523" w:rsidRDefault="00BD72D6" w:rsidP="00FE26EF">
            <w:pPr>
              <w:ind w:left="0"/>
              <w:jc w:val="center"/>
              <w:rPr>
                <w:rFonts w:ascii="Verdana" w:hAnsi="Verdana" w:cs="Tahoma"/>
                <w:b/>
                <w:bCs/>
                <w:sz w:val="16"/>
                <w:szCs w:val="16"/>
              </w:rPr>
            </w:pPr>
            <w:r>
              <w:rPr>
                <w:rFonts w:ascii="Verdana" w:hAnsi="Verdana" w:cs="Tahoma"/>
                <w:b/>
                <w:bCs/>
                <w:sz w:val="12"/>
                <w:szCs w:val="12"/>
              </w:rPr>
              <w:t>TAK/NIE</w:t>
            </w:r>
          </w:p>
          <w:p w14:paraId="67F4BEA2" w14:textId="77777777" w:rsidR="00BD72D6" w:rsidRPr="009A02DD" w:rsidRDefault="00BD72D6" w:rsidP="00FE26EF">
            <w:pPr>
              <w:ind w:left="0"/>
              <w:jc w:val="center"/>
              <w:rPr>
                <w:rFonts w:ascii="Verdana" w:hAnsi="Verdana" w:cs="Tahoma"/>
                <w:b/>
                <w:bCs/>
                <w:sz w:val="16"/>
                <w:szCs w:val="16"/>
              </w:rPr>
            </w:pPr>
          </w:p>
        </w:tc>
      </w:tr>
      <w:tr w:rsidR="00BD72D6" w:rsidRPr="009A02DD" w14:paraId="1D323721" w14:textId="77777777" w:rsidTr="00C43B32">
        <w:trPr>
          <w:trHeight w:hRule="exact" w:val="397"/>
          <w:jc w:val="center"/>
        </w:trPr>
        <w:tc>
          <w:tcPr>
            <w:tcW w:w="639" w:type="dxa"/>
            <w:tcBorders>
              <w:top w:val="nil"/>
              <w:left w:val="single" w:sz="4" w:space="0" w:color="auto"/>
              <w:bottom w:val="single" w:sz="4" w:space="0" w:color="auto"/>
              <w:right w:val="nil"/>
            </w:tcBorders>
            <w:shd w:val="clear" w:color="auto" w:fill="auto"/>
            <w:noWrap/>
            <w:vAlign w:val="center"/>
          </w:tcPr>
          <w:p w14:paraId="01FAB01F" w14:textId="77777777" w:rsidR="00BD72D6" w:rsidRPr="009A02DD" w:rsidRDefault="00BD72D6" w:rsidP="00FE26EF">
            <w:pPr>
              <w:spacing w:after="200" w:line="276" w:lineRule="auto"/>
              <w:ind w:left="0"/>
              <w:jc w:val="center"/>
              <w:rPr>
                <w:rFonts w:ascii="Verdana" w:eastAsia="Calibri" w:hAnsi="Verdana" w:cs="Tahoma"/>
                <w:b/>
                <w:bCs/>
                <w:sz w:val="16"/>
                <w:szCs w:val="16"/>
                <w:lang w:eastAsia="en-US"/>
              </w:rPr>
            </w:pPr>
            <w:r w:rsidRPr="009A02DD">
              <w:rPr>
                <w:rFonts w:ascii="Verdana" w:eastAsia="Calibri" w:hAnsi="Verdana" w:cs="Tahoma"/>
                <w:b/>
                <w:bCs/>
                <w:sz w:val="16"/>
                <w:szCs w:val="16"/>
                <w:lang w:eastAsia="en-US"/>
              </w:rPr>
              <w:t>1</w:t>
            </w:r>
          </w:p>
        </w:tc>
        <w:tc>
          <w:tcPr>
            <w:tcW w:w="1199" w:type="dxa"/>
            <w:gridSpan w:val="2"/>
            <w:tcBorders>
              <w:top w:val="nil"/>
              <w:left w:val="single" w:sz="4" w:space="0" w:color="auto"/>
              <w:bottom w:val="single" w:sz="4" w:space="0" w:color="auto"/>
              <w:right w:val="single" w:sz="4" w:space="0" w:color="auto"/>
            </w:tcBorders>
            <w:shd w:val="clear" w:color="auto" w:fill="auto"/>
            <w:noWrap/>
            <w:vAlign w:val="center"/>
          </w:tcPr>
          <w:p w14:paraId="09434F09" w14:textId="77777777" w:rsidR="00BD72D6" w:rsidRPr="009A02DD" w:rsidRDefault="00BD72D6" w:rsidP="00FE26EF">
            <w:pPr>
              <w:ind w:left="0" w:right="-70"/>
              <w:jc w:val="center"/>
              <w:rPr>
                <w:rFonts w:ascii="Verdana" w:hAnsi="Verdana" w:cs="Tahoma"/>
                <w:b/>
                <w:bCs/>
                <w:sz w:val="16"/>
                <w:szCs w:val="16"/>
                <w:lang w:val="en-US"/>
              </w:rPr>
            </w:pPr>
          </w:p>
        </w:tc>
        <w:tc>
          <w:tcPr>
            <w:tcW w:w="1483" w:type="dxa"/>
            <w:gridSpan w:val="2"/>
            <w:tcBorders>
              <w:top w:val="nil"/>
              <w:left w:val="single" w:sz="4" w:space="0" w:color="auto"/>
              <w:bottom w:val="single" w:sz="4" w:space="0" w:color="auto"/>
              <w:right w:val="single" w:sz="4" w:space="0" w:color="auto"/>
            </w:tcBorders>
            <w:shd w:val="clear" w:color="auto" w:fill="auto"/>
            <w:noWrap/>
            <w:vAlign w:val="center"/>
          </w:tcPr>
          <w:p w14:paraId="763BC178" w14:textId="77777777" w:rsidR="00BD72D6" w:rsidRPr="009A02DD" w:rsidRDefault="00BD72D6" w:rsidP="00FE26EF">
            <w:pPr>
              <w:ind w:left="0"/>
              <w:jc w:val="center"/>
              <w:rPr>
                <w:rFonts w:ascii="Verdana" w:hAnsi="Verdana" w:cs="Tahoma"/>
                <w:sz w:val="16"/>
                <w:szCs w:val="16"/>
              </w:rPr>
            </w:pPr>
          </w:p>
        </w:tc>
        <w:tc>
          <w:tcPr>
            <w:tcW w:w="1418" w:type="dxa"/>
            <w:gridSpan w:val="2"/>
            <w:tcBorders>
              <w:top w:val="single" w:sz="4" w:space="0" w:color="auto"/>
              <w:left w:val="nil"/>
              <w:bottom w:val="single" w:sz="4" w:space="0" w:color="auto"/>
              <w:right w:val="single" w:sz="4" w:space="0" w:color="auto"/>
            </w:tcBorders>
            <w:vAlign w:val="center"/>
          </w:tcPr>
          <w:p w14:paraId="6D7A0813" w14:textId="77777777" w:rsidR="00BD72D6" w:rsidRPr="009A02DD" w:rsidRDefault="00BD72D6" w:rsidP="00FE26EF">
            <w:pPr>
              <w:ind w:left="0"/>
              <w:jc w:val="center"/>
              <w:rPr>
                <w:rFonts w:ascii="Verdana" w:hAnsi="Verdana" w:cs="Tahoma"/>
                <w:sz w:val="16"/>
                <w:szCs w:val="16"/>
              </w:rPr>
            </w:pPr>
          </w:p>
        </w:tc>
        <w:tc>
          <w:tcPr>
            <w:tcW w:w="850" w:type="dxa"/>
            <w:gridSpan w:val="2"/>
            <w:tcBorders>
              <w:top w:val="single" w:sz="4" w:space="0" w:color="auto"/>
              <w:left w:val="nil"/>
              <w:bottom w:val="single" w:sz="4" w:space="0" w:color="auto"/>
              <w:right w:val="single" w:sz="4" w:space="0" w:color="auto"/>
            </w:tcBorders>
          </w:tcPr>
          <w:p w14:paraId="5A9A1C3C" w14:textId="3494E279" w:rsidR="00BD72D6" w:rsidRPr="009A02DD" w:rsidRDefault="00E21D65" w:rsidP="00FE26EF">
            <w:pPr>
              <w:ind w:left="0"/>
              <w:jc w:val="center"/>
              <w:rPr>
                <w:rFonts w:ascii="Verdana" w:hAnsi="Verdana" w:cs="Tahoma"/>
                <w:sz w:val="16"/>
                <w:szCs w:val="16"/>
              </w:rPr>
            </w:pPr>
            <w:r>
              <w:rPr>
                <w:rFonts w:ascii="Verdana" w:hAnsi="Verdana" w:cs="Tahoma"/>
                <w:sz w:val="16"/>
                <w:szCs w:val="16"/>
              </w:rPr>
              <w:t>1</w:t>
            </w:r>
          </w:p>
        </w:tc>
        <w:tc>
          <w:tcPr>
            <w:tcW w:w="927" w:type="dxa"/>
            <w:gridSpan w:val="2"/>
            <w:tcBorders>
              <w:top w:val="single" w:sz="4" w:space="0" w:color="auto"/>
              <w:left w:val="single" w:sz="4" w:space="0" w:color="auto"/>
              <w:bottom w:val="single" w:sz="4" w:space="0" w:color="auto"/>
              <w:right w:val="single" w:sz="4" w:space="0" w:color="auto"/>
            </w:tcBorders>
          </w:tcPr>
          <w:p w14:paraId="6239DB86" w14:textId="77777777" w:rsidR="00BD72D6" w:rsidRPr="009A02DD" w:rsidRDefault="00BD72D6" w:rsidP="00FE26EF">
            <w:pPr>
              <w:ind w:left="0"/>
              <w:jc w:val="center"/>
              <w:rPr>
                <w:rFonts w:ascii="Verdana"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D1E178" w14:textId="77777777" w:rsidR="00BD72D6" w:rsidRPr="009A02DD" w:rsidRDefault="00BD72D6" w:rsidP="00FE26EF">
            <w:pPr>
              <w:ind w:left="0"/>
              <w:jc w:val="center"/>
              <w:rPr>
                <w:rFonts w:ascii="Verdana" w:hAnsi="Verdana" w:cs="Tahoma"/>
                <w:sz w:val="16"/>
                <w:szCs w:val="16"/>
              </w:rPr>
            </w:pPr>
          </w:p>
        </w:tc>
        <w:tc>
          <w:tcPr>
            <w:tcW w:w="1068" w:type="dxa"/>
            <w:gridSpan w:val="2"/>
            <w:tcBorders>
              <w:top w:val="single" w:sz="4" w:space="0" w:color="auto"/>
              <w:left w:val="single" w:sz="4" w:space="0" w:color="auto"/>
              <w:right w:val="single" w:sz="4" w:space="0" w:color="auto"/>
            </w:tcBorders>
            <w:vAlign w:val="center"/>
          </w:tcPr>
          <w:p w14:paraId="7D94BCC1" w14:textId="00CC75DA" w:rsidR="00BD72D6" w:rsidRPr="009A02DD" w:rsidRDefault="00BD72D6" w:rsidP="00FE26EF">
            <w:pPr>
              <w:ind w:left="0"/>
              <w:jc w:val="center"/>
              <w:rPr>
                <w:rFonts w:ascii="Verdana" w:hAnsi="Verdana" w:cs="Tahoma"/>
                <w:sz w:val="16"/>
                <w:szCs w:val="16"/>
              </w:rPr>
            </w:pPr>
            <w:r w:rsidRPr="009A02DD">
              <w:rPr>
                <w:rFonts w:ascii="Verdana" w:hAnsi="Verdana" w:cs="Tahoma"/>
                <w:sz w:val="16"/>
                <w:szCs w:val="16"/>
              </w:rPr>
              <w:t>………… dni</w:t>
            </w:r>
          </w:p>
        </w:tc>
        <w:tc>
          <w:tcPr>
            <w:tcW w:w="1134" w:type="dxa"/>
            <w:gridSpan w:val="2"/>
            <w:tcBorders>
              <w:top w:val="nil"/>
              <w:left w:val="single" w:sz="4" w:space="0" w:color="auto"/>
              <w:bottom w:val="single" w:sz="4" w:space="0" w:color="auto"/>
              <w:right w:val="single" w:sz="4" w:space="0" w:color="auto"/>
            </w:tcBorders>
          </w:tcPr>
          <w:p w14:paraId="4E1A420E" w14:textId="77777777" w:rsidR="00BD72D6" w:rsidRPr="009A02DD" w:rsidRDefault="00BD72D6" w:rsidP="00FE26EF">
            <w:pPr>
              <w:ind w:left="0"/>
              <w:jc w:val="center"/>
              <w:rPr>
                <w:rFonts w:ascii="Verdana" w:hAnsi="Verdana" w:cs="Tahoma"/>
                <w:sz w:val="16"/>
                <w:szCs w:val="16"/>
              </w:rPr>
            </w:pPr>
          </w:p>
        </w:tc>
        <w:tc>
          <w:tcPr>
            <w:tcW w:w="992" w:type="dxa"/>
            <w:gridSpan w:val="2"/>
            <w:tcBorders>
              <w:top w:val="nil"/>
              <w:left w:val="single" w:sz="4" w:space="0" w:color="auto"/>
              <w:bottom w:val="single" w:sz="4" w:space="0" w:color="auto"/>
              <w:right w:val="single" w:sz="4" w:space="0" w:color="auto"/>
            </w:tcBorders>
          </w:tcPr>
          <w:p w14:paraId="6064FC5C" w14:textId="77777777" w:rsidR="00BD72D6" w:rsidRPr="009A02DD" w:rsidRDefault="00BD72D6" w:rsidP="00FE26EF">
            <w:pPr>
              <w:ind w:left="0"/>
              <w:jc w:val="center"/>
              <w:rPr>
                <w:rFonts w:ascii="Verdana" w:hAnsi="Verdana" w:cs="Tahoma"/>
                <w:sz w:val="16"/>
                <w:szCs w:val="16"/>
              </w:rPr>
            </w:pPr>
          </w:p>
        </w:tc>
      </w:tr>
      <w:tr w:rsidR="00BD72D6" w:rsidRPr="009A02DD" w14:paraId="2BE04656" w14:textId="77777777" w:rsidTr="00C43B32">
        <w:trPr>
          <w:trHeight w:hRule="exact" w:val="397"/>
          <w:jc w:val="center"/>
        </w:trPr>
        <w:tc>
          <w:tcPr>
            <w:tcW w:w="639" w:type="dxa"/>
            <w:tcBorders>
              <w:top w:val="nil"/>
              <w:left w:val="single" w:sz="4" w:space="0" w:color="auto"/>
              <w:bottom w:val="single" w:sz="4" w:space="0" w:color="auto"/>
              <w:right w:val="nil"/>
            </w:tcBorders>
            <w:shd w:val="clear" w:color="auto" w:fill="auto"/>
            <w:noWrap/>
            <w:vAlign w:val="center"/>
          </w:tcPr>
          <w:p w14:paraId="2A79C16F" w14:textId="77777777" w:rsidR="00BD72D6" w:rsidRPr="009A02DD" w:rsidRDefault="00BD72D6" w:rsidP="00FE26EF">
            <w:pPr>
              <w:spacing w:after="200" w:line="276" w:lineRule="auto"/>
              <w:ind w:left="0"/>
              <w:jc w:val="center"/>
              <w:rPr>
                <w:rFonts w:ascii="Verdana" w:eastAsia="Calibri" w:hAnsi="Verdana" w:cs="Tahoma"/>
                <w:b/>
                <w:bCs/>
                <w:sz w:val="16"/>
                <w:szCs w:val="16"/>
                <w:lang w:eastAsia="en-US"/>
              </w:rPr>
            </w:pPr>
            <w:r w:rsidRPr="009A02DD">
              <w:rPr>
                <w:rFonts w:ascii="Verdana" w:eastAsia="Calibri" w:hAnsi="Verdana" w:cs="Tahoma"/>
                <w:b/>
                <w:bCs/>
                <w:sz w:val="16"/>
                <w:szCs w:val="16"/>
                <w:lang w:eastAsia="en-US"/>
              </w:rPr>
              <w:t>2</w:t>
            </w:r>
          </w:p>
        </w:tc>
        <w:tc>
          <w:tcPr>
            <w:tcW w:w="1199" w:type="dxa"/>
            <w:gridSpan w:val="2"/>
            <w:tcBorders>
              <w:top w:val="nil"/>
              <w:left w:val="single" w:sz="4" w:space="0" w:color="auto"/>
              <w:bottom w:val="single" w:sz="4" w:space="0" w:color="auto"/>
              <w:right w:val="single" w:sz="4" w:space="0" w:color="auto"/>
            </w:tcBorders>
            <w:shd w:val="clear" w:color="auto" w:fill="auto"/>
            <w:noWrap/>
            <w:vAlign w:val="center"/>
          </w:tcPr>
          <w:p w14:paraId="1BFE8E00" w14:textId="77777777" w:rsidR="00BD72D6" w:rsidRPr="009A02DD" w:rsidRDefault="00BD72D6" w:rsidP="00FE26EF">
            <w:pPr>
              <w:ind w:left="0" w:right="-70"/>
              <w:jc w:val="center"/>
              <w:rPr>
                <w:rFonts w:ascii="Verdana" w:hAnsi="Verdana" w:cs="Tahoma"/>
                <w:b/>
                <w:bCs/>
                <w:sz w:val="16"/>
                <w:szCs w:val="16"/>
                <w:lang w:val="en-US"/>
              </w:rPr>
            </w:pPr>
          </w:p>
        </w:tc>
        <w:tc>
          <w:tcPr>
            <w:tcW w:w="1483" w:type="dxa"/>
            <w:gridSpan w:val="2"/>
            <w:tcBorders>
              <w:top w:val="nil"/>
              <w:left w:val="single" w:sz="4" w:space="0" w:color="auto"/>
              <w:bottom w:val="single" w:sz="4" w:space="0" w:color="auto"/>
              <w:right w:val="single" w:sz="4" w:space="0" w:color="auto"/>
            </w:tcBorders>
            <w:shd w:val="clear" w:color="auto" w:fill="auto"/>
            <w:noWrap/>
            <w:vAlign w:val="center"/>
          </w:tcPr>
          <w:p w14:paraId="0F9A6534" w14:textId="77777777" w:rsidR="00BD72D6" w:rsidRPr="009A02DD" w:rsidRDefault="00BD72D6" w:rsidP="00FE26EF">
            <w:pPr>
              <w:ind w:left="0"/>
              <w:jc w:val="center"/>
              <w:rPr>
                <w:rFonts w:ascii="Verdana" w:hAnsi="Verdana" w:cs="Tahoma"/>
                <w:sz w:val="16"/>
                <w:szCs w:val="16"/>
              </w:rPr>
            </w:pPr>
          </w:p>
        </w:tc>
        <w:tc>
          <w:tcPr>
            <w:tcW w:w="1418" w:type="dxa"/>
            <w:gridSpan w:val="2"/>
            <w:tcBorders>
              <w:top w:val="single" w:sz="4" w:space="0" w:color="auto"/>
              <w:left w:val="nil"/>
              <w:bottom w:val="single" w:sz="4" w:space="0" w:color="auto"/>
              <w:right w:val="single" w:sz="4" w:space="0" w:color="auto"/>
            </w:tcBorders>
            <w:vAlign w:val="center"/>
          </w:tcPr>
          <w:p w14:paraId="31292F25" w14:textId="77777777" w:rsidR="00BD72D6" w:rsidRPr="009A02DD" w:rsidRDefault="00BD72D6" w:rsidP="00FE26EF">
            <w:pPr>
              <w:ind w:left="0"/>
              <w:jc w:val="center"/>
              <w:rPr>
                <w:rFonts w:ascii="Verdana" w:hAnsi="Verdana" w:cs="Tahoma"/>
                <w:sz w:val="16"/>
                <w:szCs w:val="16"/>
              </w:rPr>
            </w:pPr>
          </w:p>
        </w:tc>
        <w:tc>
          <w:tcPr>
            <w:tcW w:w="850" w:type="dxa"/>
            <w:gridSpan w:val="2"/>
            <w:tcBorders>
              <w:top w:val="single" w:sz="4" w:space="0" w:color="auto"/>
              <w:left w:val="nil"/>
              <w:bottom w:val="single" w:sz="4" w:space="0" w:color="auto"/>
              <w:right w:val="single" w:sz="4" w:space="0" w:color="auto"/>
            </w:tcBorders>
          </w:tcPr>
          <w:p w14:paraId="00CC51CF" w14:textId="6C552EB2" w:rsidR="00BD72D6" w:rsidRPr="009A02DD" w:rsidRDefault="005B2D68" w:rsidP="00FE26EF">
            <w:pPr>
              <w:ind w:left="0"/>
              <w:jc w:val="center"/>
              <w:rPr>
                <w:rFonts w:ascii="Verdana" w:hAnsi="Verdana"/>
                <w:sz w:val="16"/>
                <w:szCs w:val="16"/>
              </w:rPr>
            </w:pPr>
            <w:r>
              <w:rPr>
                <w:rFonts w:ascii="Verdana" w:hAnsi="Verdana"/>
                <w:sz w:val="16"/>
                <w:szCs w:val="16"/>
              </w:rPr>
              <w:t>1</w:t>
            </w:r>
          </w:p>
        </w:tc>
        <w:tc>
          <w:tcPr>
            <w:tcW w:w="927" w:type="dxa"/>
            <w:gridSpan w:val="2"/>
            <w:tcBorders>
              <w:top w:val="single" w:sz="4" w:space="0" w:color="auto"/>
              <w:left w:val="single" w:sz="4" w:space="0" w:color="auto"/>
              <w:bottom w:val="single" w:sz="4" w:space="0" w:color="auto"/>
              <w:right w:val="single" w:sz="4" w:space="0" w:color="auto"/>
            </w:tcBorders>
          </w:tcPr>
          <w:p w14:paraId="15226202" w14:textId="77777777" w:rsidR="00BD72D6" w:rsidRPr="009A02DD" w:rsidRDefault="00BD72D6" w:rsidP="00FE26EF">
            <w:pPr>
              <w:ind w:left="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AD1FC3" w14:textId="77777777" w:rsidR="00BD72D6" w:rsidRPr="009A02DD" w:rsidRDefault="00BD72D6" w:rsidP="00FE26EF">
            <w:pPr>
              <w:ind w:left="0"/>
              <w:jc w:val="center"/>
              <w:rPr>
                <w:rFonts w:ascii="Verdana" w:hAnsi="Verdana"/>
                <w:sz w:val="16"/>
                <w:szCs w:val="16"/>
              </w:rPr>
            </w:pPr>
          </w:p>
        </w:tc>
        <w:tc>
          <w:tcPr>
            <w:tcW w:w="1068" w:type="dxa"/>
            <w:gridSpan w:val="2"/>
            <w:tcBorders>
              <w:left w:val="single" w:sz="4" w:space="0" w:color="auto"/>
              <w:right w:val="single" w:sz="4" w:space="0" w:color="auto"/>
            </w:tcBorders>
            <w:vAlign w:val="center"/>
          </w:tcPr>
          <w:p w14:paraId="14025B36" w14:textId="14C3980E" w:rsidR="00BD72D6" w:rsidRPr="009A02DD" w:rsidRDefault="00BD72D6" w:rsidP="00C43B32">
            <w:pPr>
              <w:ind w:left="0"/>
              <w:jc w:val="center"/>
              <w:rPr>
                <w:rFonts w:ascii="Verdana" w:hAnsi="Verdana"/>
                <w:sz w:val="16"/>
                <w:szCs w:val="16"/>
              </w:rPr>
            </w:pPr>
          </w:p>
        </w:tc>
        <w:tc>
          <w:tcPr>
            <w:tcW w:w="1134" w:type="dxa"/>
            <w:gridSpan w:val="2"/>
            <w:tcBorders>
              <w:top w:val="nil"/>
              <w:left w:val="single" w:sz="4" w:space="0" w:color="auto"/>
              <w:bottom w:val="single" w:sz="4" w:space="0" w:color="auto"/>
              <w:right w:val="single" w:sz="4" w:space="0" w:color="auto"/>
            </w:tcBorders>
          </w:tcPr>
          <w:p w14:paraId="3971E602" w14:textId="77777777" w:rsidR="00BD72D6" w:rsidRPr="009A02DD" w:rsidRDefault="00BD72D6" w:rsidP="00FE26EF">
            <w:pPr>
              <w:ind w:left="0"/>
              <w:jc w:val="center"/>
              <w:rPr>
                <w:rFonts w:ascii="Verdana" w:hAnsi="Verdana" w:cs="Tahoma"/>
                <w:sz w:val="16"/>
                <w:szCs w:val="16"/>
              </w:rPr>
            </w:pPr>
          </w:p>
        </w:tc>
        <w:tc>
          <w:tcPr>
            <w:tcW w:w="992" w:type="dxa"/>
            <w:gridSpan w:val="2"/>
            <w:tcBorders>
              <w:top w:val="nil"/>
              <w:left w:val="single" w:sz="4" w:space="0" w:color="auto"/>
              <w:bottom w:val="single" w:sz="4" w:space="0" w:color="auto"/>
              <w:right w:val="single" w:sz="4" w:space="0" w:color="auto"/>
            </w:tcBorders>
          </w:tcPr>
          <w:p w14:paraId="6191A7D3" w14:textId="77777777" w:rsidR="00BD72D6" w:rsidRPr="009A02DD" w:rsidRDefault="00BD72D6" w:rsidP="00FE26EF">
            <w:pPr>
              <w:ind w:left="0"/>
              <w:jc w:val="center"/>
              <w:rPr>
                <w:rFonts w:ascii="Verdana" w:hAnsi="Verdana" w:cs="Tahoma"/>
                <w:sz w:val="16"/>
                <w:szCs w:val="16"/>
              </w:rPr>
            </w:pPr>
          </w:p>
        </w:tc>
      </w:tr>
      <w:tr w:rsidR="00BD72D6" w:rsidRPr="009A02DD" w14:paraId="754F4D2E" w14:textId="77777777" w:rsidTr="00C43B32">
        <w:trPr>
          <w:trHeight w:hRule="exact" w:val="397"/>
          <w:jc w:val="center"/>
        </w:trPr>
        <w:tc>
          <w:tcPr>
            <w:tcW w:w="639" w:type="dxa"/>
            <w:tcBorders>
              <w:top w:val="nil"/>
              <w:left w:val="single" w:sz="4" w:space="0" w:color="auto"/>
              <w:bottom w:val="single" w:sz="4" w:space="0" w:color="auto"/>
              <w:right w:val="nil"/>
            </w:tcBorders>
            <w:shd w:val="clear" w:color="auto" w:fill="auto"/>
            <w:noWrap/>
            <w:vAlign w:val="center"/>
          </w:tcPr>
          <w:p w14:paraId="55F70E4F" w14:textId="77777777" w:rsidR="00BD72D6" w:rsidRPr="009A02DD" w:rsidRDefault="00BD72D6" w:rsidP="00FE26EF">
            <w:pPr>
              <w:spacing w:after="200" w:line="276" w:lineRule="auto"/>
              <w:ind w:left="0"/>
              <w:jc w:val="center"/>
              <w:rPr>
                <w:rFonts w:ascii="Verdana" w:eastAsia="Calibri" w:hAnsi="Verdana" w:cs="Tahoma"/>
                <w:b/>
                <w:bCs/>
                <w:sz w:val="16"/>
                <w:szCs w:val="16"/>
                <w:lang w:eastAsia="en-US"/>
              </w:rPr>
            </w:pPr>
            <w:r w:rsidRPr="009A02DD">
              <w:rPr>
                <w:rFonts w:ascii="Verdana" w:eastAsia="Calibri" w:hAnsi="Verdana" w:cs="Tahoma"/>
                <w:b/>
                <w:bCs/>
                <w:sz w:val="16"/>
                <w:szCs w:val="16"/>
                <w:lang w:eastAsia="en-US"/>
              </w:rPr>
              <w:t>3</w:t>
            </w:r>
          </w:p>
        </w:tc>
        <w:tc>
          <w:tcPr>
            <w:tcW w:w="1199" w:type="dxa"/>
            <w:gridSpan w:val="2"/>
            <w:tcBorders>
              <w:top w:val="nil"/>
              <w:left w:val="single" w:sz="4" w:space="0" w:color="auto"/>
              <w:bottom w:val="single" w:sz="4" w:space="0" w:color="auto"/>
              <w:right w:val="single" w:sz="4" w:space="0" w:color="auto"/>
            </w:tcBorders>
            <w:shd w:val="clear" w:color="auto" w:fill="auto"/>
            <w:noWrap/>
            <w:vAlign w:val="center"/>
          </w:tcPr>
          <w:p w14:paraId="01ECC7F7" w14:textId="77777777" w:rsidR="00BD72D6" w:rsidRPr="009A02DD" w:rsidRDefault="00BD72D6" w:rsidP="00FE26EF">
            <w:pPr>
              <w:ind w:left="0" w:right="-70"/>
              <w:jc w:val="center"/>
              <w:rPr>
                <w:rFonts w:ascii="Verdana" w:hAnsi="Verdana" w:cs="Tahoma"/>
                <w:b/>
                <w:bCs/>
                <w:sz w:val="16"/>
                <w:szCs w:val="16"/>
                <w:lang w:val="en-US"/>
              </w:rPr>
            </w:pPr>
          </w:p>
        </w:tc>
        <w:tc>
          <w:tcPr>
            <w:tcW w:w="1483" w:type="dxa"/>
            <w:gridSpan w:val="2"/>
            <w:tcBorders>
              <w:top w:val="nil"/>
              <w:left w:val="single" w:sz="4" w:space="0" w:color="auto"/>
              <w:bottom w:val="single" w:sz="4" w:space="0" w:color="auto"/>
              <w:right w:val="single" w:sz="4" w:space="0" w:color="auto"/>
            </w:tcBorders>
            <w:shd w:val="clear" w:color="auto" w:fill="auto"/>
            <w:noWrap/>
            <w:vAlign w:val="center"/>
          </w:tcPr>
          <w:p w14:paraId="73C00B58" w14:textId="77777777" w:rsidR="00BD72D6" w:rsidRPr="009A02DD" w:rsidRDefault="00BD72D6" w:rsidP="00FE26EF">
            <w:pPr>
              <w:ind w:left="0"/>
              <w:jc w:val="center"/>
              <w:rPr>
                <w:rFonts w:ascii="Verdana" w:hAnsi="Verdana" w:cs="Tahoma"/>
                <w:sz w:val="16"/>
                <w:szCs w:val="16"/>
              </w:rPr>
            </w:pPr>
          </w:p>
        </w:tc>
        <w:tc>
          <w:tcPr>
            <w:tcW w:w="1418" w:type="dxa"/>
            <w:gridSpan w:val="2"/>
            <w:tcBorders>
              <w:top w:val="single" w:sz="4" w:space="0" w:color="auto"/>
              <w:left w:val="nil"/>
              <w:bottom w:val="single" w:sz="4" w:space="0" w:color="auto"/>
              <w:right w:val="single" w:sz="4" w:space="0" w:color="auto"/>
            </w:tcBorders>
            <w:vAlign w:val="center"/>
          </w:tcPr>
          <w:p w14:paraId="29802D27" w14:textId="77777777" w:rsidR="00BD72D6" w:rsidRPr="009A02DD" w:rsidRDefault="00BD72D6" w:rsidP="00FE26EF">
            <w:pPr>
              <w:ind w:left="0"/>
              <w:jc w:val="center"/>
              <w:rPr>
                <w:rFonts w:ascii="Verdana" w:hAnsi="Verdana" w:cs="Tahoma"/>
                <w:sz w:val="16"/>
                <w:szCs w:val="16"/>
              </w:rPr>
            </w:pPr>
          </w:p>
        </w:tc>
        <w:tc>
          <w:tcPr>
            <w:tcW w:w="850" w:type="dxa"/>
            <w:gridSpan w:val="2"/>
            <w:tcBorders>
              <w:top w:val="single" w:sz="4" w:space="0" w:color="auto"/>
              <w:left w:val="nil"/>
              <w:bottom w:val="single" w:sz="4" w:space="0" w:color="auto"/>
              <w:right w:val="single" w:sz="4" w:space="0" w:color="auto"/>
            </w:tcBorders>
          </w:tcPr>
          <w:p w14:paraId="5EAB0E5B" w14:textId="1AED60B2" w:rsidR="00BD72D6" w:rsidRPr="009A02DD" w:rsidRDefault="005B2D68" w:rsidP="00FE26EF">
            <w:pPr>
              <w:ind w:left="0"/>
              <w:jc w:val="center"/>
              <w:rPr>
                <w:rFonts w:ascii="Verdana" w:hAnsi="Verdana"/>
                <w:sz w:val="16"/>
                <w:szCs w:val="16"/>
              </w:rPr>
            </w:pPr>
            <w:r>
              <w:rPr>
                <w:rFonts w:ascii="Verdana" w:hAnsi="Verdana"/>
                <w:sz w:val="16"/>
                <w:szCs w:val="16"/>
              </w:rPr>
              <w:t>2</w:t>
            </w:r>
          </w:p>
        </w:tc>
        <w:tc>
          <w:tcPr>
            <w:tcW w:w="927" w:type="dxa"/>
            <w:gridSpan w:val="2"/>
            <w:tcBorders>
              <w:top w:val="single" w:sz="4" w:space="0" w:color="auto"/>
              <w:left w:val="single" w:sz="4" w:space="0" w:color="auto"/>
              <w:bottom w:val="single" w:sz="4" w:space="0" w:color="auto"/>
              <w:right w:val="single" w:sz="4" w:space="0" w:color="auto"/>
            </w:tcBorders>
          </w:tcPr>
          <w:p w14:paraId="763A8225" w14:textId="77777777" w:rsidR="00BD72D6" w:rsidRPr="009A02DD" w:rsidRDefault="00BD72D6" w:rsidP="00FE26EF">
            <w:pPr>
              <w:ind w:left="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D53983F" w14:textId="77777777" w:rsidR="00BD72D6" w:rsidRPr="009A02DD" w:rsidRDefault="00BD72D6" w:rsidP="00FE26EF">
            <w:pPr>
              <w:ind w:left="0"/>
              <w:jc w:val="center"/>
              <w:rPr>
                <w:rFonts w:ascii="Verdana" w:hAnsi="Verdana"/>
                <w:sz w:val="16"/>
                <w:szCs w:val="16"/>
              </w:rPr>
            </w:pPr>
          </w:p>
        </w:tc>
        <w:tc>
          <w:tcPr>
            <w:tcW w:w="1068" w:type="dxa"/>
            <w:gridSpan w:val="2"/>
            <w:tcBorders>
              <w:left w:val="single" w:sz="4" w:space="0" w:color="auto"/>
              <w:right w:val="single" w:sz="4" w:space="0" w:color="auto"/>
            </w:tcBorders>
            <w:vAlign w:val="center"/>
          </w:tcPr>
          <w:p w14:paraId="3550F73A" w14:textId="42A84B0A" w:rsidR="00BD72D6" w:rsidRPr="009A02DD" w:rsidRDefault="00BD72D6" w:rsidP="00FE26EF">
            <w:pPr>
              <w:ind w:left="0"/>
              <w:jc w:val="center"/>
              <w:rPr>
                <w:rFonts w:ascii="Verdana" w:hAnsi="Verdana"/>
                <w:sz w:val="16"/>
                <w:szCs w:val="16"/>
              </w:rPr>
            </w:pPr>
          </w:p>
        </w:tc>
        <w:tc>
          <w:tcPr>
            <w:tcW w:w="1134" w:type="dxa"/>
            <w:gridSpan w:val="2"/>
            <w:tcBorders>
              <w:top w:val="nil"/>
              <w:left w:val="single" w:sz="4" w:space="0" w:color="auto"/>
              <w:bottom w:val="single" w:sz="4" w:space="0" w:color="auto"/>
              <w:right w:val="single" w:sz="4" w:space="0" w:color="auto"/>
            </w:tcBorders>
          </w:tcPr>
          <w:p w14:paraId="7E293F89" w14:textId="77777777" w:rsidR="00BD72D6" w:rsidRPr="009A02DD" w:rsidRDefault="00BD72D6" w:rsidP="00FE26EF">
            <w:pPr>
              <w:ind w:left="0"/>
              <w:jc w:val="center"/>
              <w:rPr>
                <w:rFonts w:ascii="Verdana" w:hAnsi="Verdana" w:cs="Tahoma"/>
                <w:sz w:val="16"/>
                <w:szCs w:val="16"/>
              </w:rPr>
            </w:pPr>
          </w:p>
        </w:tc>
        <w:tc>
          <w:tcPr>
            <w:tcW w:w="992" w:type="dxa"/>
            <w:gridSpan w:val="2"/>
            <w:tcBorders>
              <w:top w:val="nil"/>
              <w:left w:val="single" w:sz="4" w:space="0" w:color="auto"/>
              <w:bottom w:val="single" w:sz="4" w:space="0" w:color="auto"/>
              <w:right w:val="single" w:sz="4" w:space="0" w:color="auto"/>
            </w:tcBorders>
          </w:tcPr>
          <w:p w14:paraId="0F777850" w14:textId="77777777" w:rsidR="00BD72D6" w:rsidRPr="009A02DD" w:rsidRDefault="00BD72D6" w:rsidP="00FE26EF">
            <w:pPr>
              <w:ind w:left="0"/>
              <w:jc w:val="center"/>
              <w:rPr>
                <w:rFonts w:ascii="Verdana" w:hAnsi="Verdana" w:cs="Tahoma"/>
                <w:sz w:val="16"/>
                <w:szCs w:val="16"/>
              </w:rPr>
            </w:pPr>
          </w:p>
        </w:tc>
      </w:tr>
      <w:tr w:rsidR="00BD72D6" w:rsidRPr="009A02DD" w14:paraId="3D9F74E6" w14:textId="77777777" w:rsidTr="00C43B32">
        <w:trPr>
          <w:trHeight w:hRule="exact" w:val="397"/>
          <w:jc w:val="center"/>
        </w:trPr>
        <w:tc>
          <w:tcPr>
            <w:tcW w:w="639" w:type="dxa"/>
            <w:tcBorders>
              <w:top w:val="single" w:sz="4" w:space="0" w:color="auto"/>
              <w:left w:val="single" w:sz="4" w:space="0" w:color="auto"/>
              <w:bottom w:val="single" w:sz="4" w:space="0" w:color="auto"/>
              <w:right w:val="nil"/>
            </w:tcBorders>
            <w:shd w:val="clear" w:color="auto" w:fill="auto"/>
            <w:noWrap/>
            <w:vAlign w:val="center"/>
          </w:tcPr>
          <w:p w14:paraId="7E50DFC8" w14:textId="77777777" w:rsidR="00BD72D6" w:rsidRPr="009A02DD" w:rsidRDefault="00BD72D6" w:rsidP="00FE26EF">
            <w:pPr>
              <w:spacing w:after="200" w:line="276" w:lineRule="auto"/>
              <w:ind w:left="0"/>
              <w:jc w:val="center"/>
              <w:rPr>
                <w:rFonts w:ascii="Verdana" w:eastAsia="Calibri" w:hAnsi="Verdana" w:cs="Tahoma"/>
                <w:b/>
                <w:bCs/>
                <w:sz w:val="16"/>
                <w:szCs w:val="16"/>
                <w:lang w:eastAsia="en-US"/>
              </w:rPr>
            </w:pPr>
            <w:r w:rsidRPr="009A02DD">
              <w:rPr>
                <w:rFonts w:ascii="Verdana" w:eastAsia="Calibri" w:hAnsi="Verdana" w:cs="Tahoma"/>
                <w:b/>
                <w:bCs/>
                <w:sz w:val="16"/>
                <w:szCs w:val="16"/>
                <w:lang w:eastAsia="en-US"/>
              </w:rPr>
              <w:t>4</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A60871" w14:textId="77777777" w:rsidR="00BD72D6" w:rsidRPr="009A02DD" w:rsidRDefault="00BD72D6" w:rsidP="00FE26EF">
            <w:pPr>
              <w:ind w:left="0" w:right="-70"/>
              <w:jc w:val="center"/>
              <w:rPr>
                <w:rFonts w:ascii="Verdana" w:hAnsi="Verdana" w:cs="Tahoma"/>
                <w:b/>
                <w:bCs/>
                <w:sz w:val="16"/>
                <w:szCs w:val="16"/>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9EE2F2" w14:textId="77777777" w:rsidR="00BD72D6" w:rsidRPr="009A02DD" w:rsidRDefault="00BD72D6" w:rsidP="00FE26EF">
            <w:pPr>
              <w:ind w:left="0"/>
              <w:jc w:val="center"/>
              <w:rPr>
                <w:rFonts w:ascii="Verdana" w:hAnsi="Verdana" w:cs="Tahoma"/>
                <w:sz w:val="16"/>
                <w:szCs w:val="16"/>
              </w:rPr>
            </w:pPr>
          </w:p>
        </w:tc>
        <w:tc>
          <w:tcPr>
            <w:tcW w:w="1418" w:type="dxa"/>
            <w:gridSpan w:val="2"/>
            <w:tcBorders>
              <w:top w:val="single" w:sz="4" w:space="0" w:color="auto"/>
              <w:left w:val="nil"/>
              <w:bottom w:val="single" w:sz="4" w:space="0" w:color="auto"/>
              <w:right w:val="single" w:sz="4" w:space="0" w:color="auto"/>
            </w:tcBorders>
            <w:vAlign w:val="center"/>
          </w:tcPr>
          <w:p w14:paraId="2D751630" w14:textId="77777777" w:rsidR="00BD72D6" w:rsidRPr="009A02DD" w:rsidRDefault="00BD72D6" w:rsidP="00FE26EF">
            <w:pPr>
              <w:ind w:left="0"/>
              <w:jc w:val="center"/>
              <w:rPr>
                <w:rFonts w:ascii="Verdana" w:hAnsi="Verdana" w:cs="Tahoma"/>
                <w:sz w:val="16"/>
                <w:szCs w:val="16"/>
              </w:rPr>
            </w:pPr>
          </w:p>
        </w:tc>
        <w:tc>
          <w:tcPr>
            <w:tcW w:w="850" w:type="dxa"/>
            <w:gridSpan w:val="2"/>
            <w:tcBorders>
              <w:top w:val="single" w:sz="4" w:space="0" w:color="auto"/>
              <w:left w:val="nil"/>
              <w:bottom w:val="single" w:sz="4" w:space="0" w:color="auto"/>
              <w:right w:val="single" w:sz="4" w:space="0" w:color="auto"/>
            </w:tcBorders>
          </w:tcPr>
          <w:p w14:paraId="73B1BE04" w14:textId="533D5EB3" w:rsidR="00BD72D6" w:rsidRPr="009A02DD" w:rsidRDefault="00B03CDD" w:rsidP="00FE26EF">
            <w:pPr>
              <w:ind w:left="0"/>
              <w:jc w:val="center"/>
              <w:rPr>
                <w:rFonts w:ascii="Verdana" w:hAnsi="Verdana"/>
                <w:sz w:val="16"/>
                <w:szCs w:val="16"/>
              </w:rPr>
            </w:pPr>
            <w:r>
              <w:rPr>
                <w:rFonts w:ascii="Verdana" w:hAnsi="Verdana"/>
                <w:sz w:val="16"/>
                <w:szCs w:val="16"/>
              </w:rPr>
              <w:t>1</w:t>
            </w:r>
          </w:p>
        </w:tc>
        <w:tc>
          <w:tcPr>
            <w:tcW w:w="927" w:type="dxa"/>
            <w:gridSpan w:val="2"/>
            <w:tcBorders>
              <w:top w:val="single" w:sz="4" w:space="0" w:color="auto"/>
              <w:left w:val="single" w:sz="4" w:space="0" w:color="auto"/>
              <w:bottom w:val="single" w:sz="4" w:space="0" w:color="auto"/>
              <w:right w:val="single" w:sz="4" w:space="0" w:color="auto"/>
            </w:tcBorders>
          </w:tcPr>
          <w:p w14:paraId="3390F228" w14:textId="77777777" w:rsidR="00BD72D6" w:rsidRPr="009A02DD" w:rsidRDefault="00BD72D6" w:rsidP="00FE26EF">
            <w:pPr>
              <w:ind w:left="0"/>
              <w:jc w:val="center"/>
              <w:rPr>
                <w:rFonts w:ascii="Verdana" w:hAnsi="Verdan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7C5B35" w14:textId="77777777" w:rsidR="00BD72D6" w:rsidRPr="009A02DD" w:rsidRDefault="00BD72D6" w:rsidP="00FE26EF">
            <w:pPr>
              <w:ind w:left="0"/>
              <w:jc w:val="center"/>
              <w:rPr>
                <w:rFonts w:ascii="Verdana" w:hAnsi="Verdana"/>
                <w:sz w:val="16"/>
                <w:szCs w:val="16"/>
              </w:rPr>
            </w:pPr>
          </w:p>
        </w:tc>
        <w:tc>
          <w:tcPr>
            <w:tcW w:w="1068" w:type="dxa"/>
            <w:gridSpan w:val="2"/>
            <w:tcBorders>
              <w:left w:val="single" w:sz="4" w:space="0" w:color="auto"/>
              <w:right w:val="single" w:sz="4" w:space="0" w:color="auto"/>
            </w:tcBorders>
            <w:vAlign w:val="center"/>
          </w:tcPr>
          <w:p w14:paraId="7FE0F2B8" w14:textId="1B048C05" w:rsidR="00BD72D6" w:rsidRPr="009A02DD" w:rsidRDefault="00BD72D6" w:rsidP="00FE26EF">
            <w:pPr>
              <w:ind w:left="0"/>
              <w:jc w:val="center"/>
              <w:rPr>
                <w:rFonts w:ascii="Verdana" w:hAnsi="Verdana"/>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73CC8164" w14:textId="77777777" w:rsidR="00BD72D6" w:rsidRPr="009A02DD" w:rsidRDefault="00BD72D6" w:rsidP="00FE26EF">
            <w:pPr>
              <w:ind w:left="0"/>
              <w:jc w:val="center"/>
              <w:rPr>
                <w:rFonts w:ascii="Verdana" w:hAnsi="Verdana" w:cs="Tahoma"/>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078CBF9C" w14:textId="77777777" w:rsidR="00BD72D6" w:rsidRPr="009A02DD" w:rsidRDefault="00BD72D6" w:rsidP="00FE26EF">
            <w:pPr>
              <w:ind w:left="0"/>
              <w:jc w:val="center"/>
              <w:rPr>
                <w:rFonts w:ascii="Verdana" w:hAnsi="Verdana" w:cs="Tahoma"/>
                <w:sz w:val="16"/>
                <w:szCs w:val="16"/>
              </w:rPr>
            </w:pPr>
          </w:p>
        </w:tc>
      </w:tr>
      <w:tr w:rsidR="00BD72D6" w:rsidRPr="009A02DD" w14:paraId="672FD563" w14:textId="77777777" w:rsidTr="00C35ADC">
        <w:trPr>
          <w:trHeight w:hRule="exact" w:val="397"/>
          <w:jc w:val="center"/>
        </w:trPr>
        <w:tc>
          <w:tcPr>
            <w:tcW w:w="639" w:type="dxa"/>
            <w:tcBorders>
              <w:top w:val="single" w:sz="4" w:space="0" w:color="auto"/>
              <w:left w:val="single" w:sz="4" w:space="0" w:color="auto"/>
              <w:bottom w:val="single" w:sz="4" w:space="0" w:color="auto"/>
              <w:right w:val="nil"/>
            </w:tcBorders>
            <w:shd w:val="clear" w:color="auto" w:fill="auto"/>
            <w:noWrap/>
            <w:vAlign w:val="center"/>
          </w:tcPr>
          <w:p w14:paraId="2954825C" w14:textId="77777777" w:rsidR="00BD72D6" w:rsidRPr="009A02DD" w:rsidRDefault="00BD72D6" w:rsidP="00FE26EF">
            <w:pPr>
              <w:spacing w:after="200" w:line="276" w:lineRule="auto"/>
              <w:ind w:left="0"/>
              <w:jc w:val="center"/>
              <w:rPr>
                <w:rFonts w:ascii="Verdana" w:eastAsia="Calibri" w:hAnsi="Verdana" w:cs="Tahoma"/>
                <w:b/>
                <w:bCs/>
                <w:sz w:val="16"/>
                <w:szCs w:val="16"/>
                <w:lang w:eastAsia="en-US"/>
              </w:rPr>
            </w:pPr>
            <w:r w:rsidRPr="009A02DD">
              <w:rPr>
                <w:rFonts w:ascii="Verdana" w:eastAsia="Calibri" w:hAnsi="Verdana" w:cs="Tahoma"/>
                <w:b/>
                <w:bCs/>
                <w:sz w:val="16"/>
                <w:szCs w:val="16"/>
                <w:lang w:eastAsia="en-US"/>
              </w:rPr>
              <w:t>5</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19BEFE" w14:textId="77777777" w:rsidR="00BD72D6" w:rsidRPr="009A02DD" w:rsidRDefault="00BD72D6" w:rsidP="00FE26EF">
            <w:pPr>
              <w:ind w:left="0" w:right="-70"/>
              <w:jc w:val="center"/>
              <w:rPr>
                <w:rFonts w:ascii="Verdana" w:hAnsi="Verdana" w:cs="Tahoma"/>
                <w:b/>
                <w:bCs/>
                <w:sz w:val="16"/>
                <w:szCs w:val="16"/>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C0D943" w14:textId="77777777" w:rsidR="00BD72D6" w:rsidRPr="009A02DD" w:rsidRDefault="00BD72D6" w:rsidP="00FE26EF">
            <w:pPr>
              <w:ind w:left="0"/>
              <w:jc w:val="center"/>
              <w:rPr>
                <w:rFonts w:ascii="Verdana" w:hAnsi="Verdana" w:cs="Tahoma"/>
                <w:sz w:val="16"/>
                <w:szCs w:val="16"/>
              </w:rPr>
            </w:pPr>
          </w:p>
        </w:tc>
        <w:tc>
          <w:tcPr>
            <w:tcW w:w="1418" w:type="dxa"/>
            <w:gridSpan w:val="2"/>
            <w:tcBorders>
              <w:top w:val="single" w:sz="4" w:space="0" w:color="auto"/>
              <w:left w:val="nil"/>
              <w:bottom w:val="single" w:sz="4" w:space="0" w:color="auto"/>
              <w:right w:val="single" w:sz="4" w:space="0" w:color="auto"/>
            </w:tcBorders>
            <w:vAlign w:val="center"/>
          </w:tcPr>
          <w:p w14:paraId="595BA1A6" w14:textId="77777777" w:rsidR="00BD72D6" w:rsidRPr="009A02DD" w:rsidRDefault="00BD72D6" w:rsidP="00FE26EF">
            <w:pPr>
              <w:ind w:left="0"/>
              <w:jc w:val="center"/>
              <w:rPr>
                <w:rFonts w:ascii="Verdana" w:hAnsi="Verdana" w:cs="Tahoma"/>
                <w:sz w:val="16"/>
                <w:szCs w:val="16"/>
              </w:rPr>
            </w:pPr>
          </w:p>
        </w:tc>
        <w:tc>
          <w:tcPr>
            <w:tcW w:w="850" w:type="dxa"/>
            <w:gridSpan w:val="2"/>
            <w:tcBorders>
              <w:top w:val="single" w:sz="4" w:space="0" w:color="auto"/>
              <w:left w:val="nil"/>
              <w:bottom w:val="single" w:sz="4" w:space="0" w:color="auto"/>
              <w:right w:val="single" w:sz="4" w:space="0" w:color="auto"/>
            </w:tcBorders>
          </w:tcPr>
          <w:p w14:paraId="42032B6C" w14:textId="7466D45D" w:rsidR="00BD72D6" w:rsidRPr="009A02DD" w:rsidRDefault="00B03CDD" w:rsidP="00FE26EF">
            <w:pPr>
              <w:ind w:left="0"/>
              <w:jc w:val="center"/>
              <w:rPr>
                <w:rFonts w:ascii="Verdana" w:hAnsi="Verdana" w:cs="Tahoma"/>
                <w:sz w:val="16"/>
                <w:szCs w:val="16"/>
              </w:rPr>
            </w:pPr>
            <w:r>
              <w:rPr>
                <w:rFonts w:ascii="Verdana" w:hAnsi="Verdana" w:cs="Tahoma"/>
                <w:sz w:val="16"/>
                <w:szCs w:val="16"/>
              </w:rPr>
              <w:t>1</w:t>
            </w:r>
          </w:p>
        </w:tc>
        <w:tc>
          <w:tcPr>
            <w:tcW w:w="927" w:type="dxa"/>
            <w:gridSpan w:val="2"/>
            <w:tcBorders>
              <w:top w:val="single" w:sz="4" w:space="0" w:color="auto"/>
              <w:left w:val="single" w:sz="4" w:space="0" w:color="auto"/>
              <w:bottom w:val="single" w:sz="4" w:space="0" w:color="auto"/>
              <w:right w:val="single" w:sz="4" w:space="0" w:color="auto"/>
            </w:tcBorders>
          </w:tcPr>
          <w:p w14:paraId="4A7E680E" w14:textId="77777777" w:rsidR="00BD72D6" w:rsidRPr="009A02DD" w:rsidRDefault="00BD72D6" w:rsidP="00FE26EF">
            <w:pPr>
              <w:ind w:left="0"/>
              <w:jc w:val="center"/>
              <w:rPr>
                <w:rFonts w:ascii="Verdana"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A9F260" w14:textId="77777777" w:rsidR="00BD72D6" w:rsidRPr="009A02DD" w:rsidRDefault="00BD72D6" w:rsidP="00FE26EF">
            <w:pPr>
              <w:ind w:left="0"/>
              <w:jc w:val="center"/>
              <w:rPr>
                <w:rFonts w:ascii="Verdana" w:hAnsi="Verdana" w:cs="Tahoma"/>
                <w:sz w:val="16"/>
                <w:szCs w:val="16"/>
              </w:rPr>
            </w:pPr>
          </w:p>
        </w:tc>
        <w:tc>
          <w:tcPr>
            <w:tcW w:w="1068" w:type="dxa"/>
            <w:gridSpan w:val="2"/>
            <w:tcBorders>
              <w:left w:val="single" w:sz="4" w:space="0" w:color="auto"/>
              <w:right w:val="single" w:sz="4" w:space="0" w:color="auto"/>
            </w:tcBorders>
            <w:vAlign w:val="center"/>
          </w:tcPr>
          <w:p w14:paraId="2B5553FE" w14:textId="75C3CD5A" w:rsidR="00BD72D6" w:rsidRPr="009A02DD" w:rsidRDefault="00BD72D6" w:rsidP="00FE26EF">
            <w:pPr>
              <w:ind w:left="0"/>
              <w:jc w:val="center"/>
              <w:rPr>
                <w:rFonts w:ascii="Verdana"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03840654" w14:textId="77777777" w:rsidR="00BD72D6" w:rsidRPr="009A02DD" w:rsidRDefault="00BD72D6" w:rsidP="00FE26EF">
            <w:pPr>
              <w:ind w:left="0"/>
              <w:jc w:val="center"/>
              <w:rPr>
                <w:rFonts w:ascii="Verdana" w:hAnsi="Verdana" w:cs="Tahoma"/>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7AF369D4" w14:textId="77777777" w:rsidR="00BD72D6" w:rsidRPr="009A02DD" w:rsidRDefault="00BD72D6" w:rsidP="00FE26EF">
            <w:pPr>
              <w:ind w:left="0"/>
              <w:jc w:val="center"/>
              <w:rPr>
                <w:rFonts w:ascii="Verdana" w:hAnsi="Verdana" w:cs="Tahoma"/>
                <w:sz w:val="16"/>
                <w:szCs w:val="16"/>
              </w:rPr>
            </w:pPr>
          </w:p>
        </w:tc>
      </w:tr>
      <w:tr w:rsidR="00BD72D6" w:rsidRPr="009A02DD" w14:paraId="4C7272C5" w14:textId="77777777" w:rsidTr="00C35ADC">
        <w:trPr>
          <w:trHeight w:hRule="exact" w:val="397"/>
          <w:jc w:val="center"/>
        </w:trPr>
        <w:tc>
          <w:tcPr>
            <w:tcW w:w="639" w:type="dxa"/>
            <w:tcBorders>
              <w:top w:val="single" w:sz="4" w:space="0" w:color="auto"/>
              <w:left w:val="single" w:sz="4" w:space="0" w:color="auto"/>
              <w:bottom w:val="single" w:sz="4" w:space="0" w:color="auto"/>
              <w:right w:val="nil"/>
            </w:tcBorders>
            <w:shd w:val="clear" w:color="auto" w:fill="auto"/>
            <w:noWrap/>
            <w:vAlign w:val="center"/>
          </w:tcPr>
          <w:p w14:paraId="311A1C0B" w14:textId="77777777" w:rsidR="00BD72D6" w:rsidRPr="009A02DD" w:rsidRDefault="00BD72D6" w:rsidP="00FE26EF">
            <w:pPr>
              <w:spacing w:after="200" w:line="276" w:lineRule="auto"/>
              <w:ind w:left="0"/>
              <w:jc w:val="center"/>
              <w:rPr>
                <w:rFonts w:ascii="Verdana" w:eastAsia="Calibri" w:hAnsi="Verdana" w:cs="Tahoma"/>
                <w:b/>
                <w:bCs/>
                <w:sz w:val="16"/>
                <w:szCs w:val="16"/>
                <w:lang w:eastAsia="en-US"/>
              </w:rPr>
            </w:pPr>
            <w:r w:rsidRPr="009A02DD">
              <w:rPr>
                <w:rFonts w:ascii="Verdana" w:eastAsia="Calibri" w:hAnsi="Verdana" w:cs="Tahoma"/>
                <w:b/>
                <w:bCs/>
                <w:sz w:val="16"/>
                <w:szCs w:val="16"/>
                <w:lang w:eastAsia="en-US"/>
              </w:rPr>
              <w:t>6</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B2AD1C" w14:textId="77777777" w:rsidR="00BD72D6" w:rsidRPr="009A02DD" w:rsidRDefault="00BD72D6" w:rsidP="00FE26EF">
            <w:pPr>
              <w:ind w:left="0" w:right="-70"/>
              <w:jc w:val="center"/>
              <w:rPr>
                <w:rFonts w:ascii="Verdana" w:hAnsi="Verdana" w:cs="Tahoma"/>
                <w:b/>
                <w:bCs/>
                <w:sz w:val="16"/>
                <w:szCs w:val="16"/>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A7E037" w14:textId="77777777" w:rsidR="00BD72D6" w:rsidRPr="009A02DD" w:rsidRDefault="00BD72D6" w:rsidP="00FE26EF">
            <w:pPr>
              <w:ind w:left="0"/>
              <w:jc w:val="center"/>
              <w:rPr>
                <w:rFonts w:ascii="Verdana" w:hAnsi="Verdana" w:cs="Tahoma"/>
                <w:sz w:val="16"/>
                <w:szCs w:val="16"/>
              </w:rPr>
            </w:pPr>
          </w:p>
        </w:tc>
        <w:tc>
          <w:tcPr>
            <w:tcW w:w="1418" w:type="dxa"/>
            <w:gridSpan w:val="2"/>
            <w:tcBorders>
              <w:top w:val="single" w:sz="4" w:space="0" w:color="auto"/>
              <w:left w:val="nil"/>
              <w:bottom w:val="single" w:sz="4" w:space="0" w:color="auto"/>
              <w:right w:val="single" w:sz="4" w:space="0" w:color="auto"/>
            </w:tcBorders>
            <w:vAlign w:val="center"/>
          </w:tcPr>
          <w:p w14:paraId="19517E0B" w14:textId="77777777" w:rsidR="00BD72D6" w:rsidRPr="009A02DD" w:rsidRDefault="00BD72D6" w:rsidP="00FE26EF">
            <w:pPr>
              <w:ind w:left="0"/>
              <w:jc w:val="center"/>
              <w:rPr>
                <w:rFonts w:ascii="Verdana" w:hAnsi="Verdana" w:cs="Tahoma"/>
                <w:sz w:val="16"/>
                <w:szCs w:val="16"/>
              </w:rPr>
            </w:pPr>
          </w:p>
        </w:tc>
        <w:tc>
          <w:tcPr>
            <w:tcW w:w="850" w:type="dxa"/>
            <w:gridSpan w:val="2"/>
            <w:tcBorders>
              <w:top w:val="single" w:sz="4" w:space="0" w:color="auto"/>
              <w:left w:val="nil"/>
              <w:bottom w:val="single" w:sz="4" w:space="0" w:color="auto"/>
              <w:right w:val="single" w:sz="4" w:space="0" w:color="auto"/>
            </w:tcBorders>
          </w:tcPr>
          <w:p w14:paraId="02CC227C" w14:textId="27EDDDBC" w:rsidR="00BD72D6" w:rsidRPr="009A02DD" w:rsidRDefault="00B03CDD" w:rsidP="00FE26EF">
            <w:pPr>
              <w:ind w:left="0"/>
              <w:jc w:val="center"/>
              <w:rPr>
                <w:rFonts w:ascii="Verdana" w:hAnsi="Verdana" w:cs="Tahoma"/>
                <w:sz w:val="16"/>
                <w:szCs w:val="16"/>
              </w:rPr>
            </w:pPr>
            <w:r>
              <w:rPr>
                <w:rFonts w:ascii="Verdana" w:hAnsi="Verdana" w:cs="Tahoma"/>
                <w:sz w:val="16"/>
                <w:szCs w:val="16"/>
              </w:rPr>
              <w:t>1</w:t>
            </w:r>
          </w:p>
        </w:tc>
        <w:tc>
          <w:tcPr>
            <w:tcW w:w="927" w:type="dxa"/>
            <w:gridSpan w:val="2"/>
            <w:tcBorders>
              <w:top w:val="single" w:sz="4" w:space="0" w:color="auto"/>
              <w:left w:val="single" w:sz="4" w:space="0" w:color="auto"/>
              <w:bottom w:val="single" w:sz="4" w:space="0" w:color="auto"/>
              <w:right w:val="single" w:sz="4" w:space="0" w:color="auto"/>
            </w:tcBorders>
          </w:tcPr>
          <w:p w14:paraId="0EE28FA9" w14:textId="77777777" w:rsidR="00BD72D6" w:rsidRPr="009A02DD" w:rsidRDefault="00BD72D6" w:rsidP="00FE26EF">
            <w:pPr>
              <w:ind w:left="0"/>
              <w:jc w:val="center"/>
              <w:rPr>
                <w:rFonts w:ascii="Verdana"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7DFBAC" w14:textId="77777777" w:rsidR="00BD72D6" w:rsidRPr="009A02DD" w:rsidRDefault="00BD72D6" w:rsidP="00FE26EF">
            <w:pPr>
              <w:ind w:left="0"/>
              <w:jc w:val="center"/>
              <w:rPr>
                <w:rFonts w:ascii="Verdana" w:hAnsi="Verdana" w:cs="Tahoma"/>
                <w:sz w:val="16"/>
                <w:szCs w:val="16"/>
              </w:rPr>
            </w:pPr>
          </w:p>
        </w:tc>
        <w:tc>
          <w:tcPr>
            <w:tcW w:w="1068" w:type="dxa"/>
            <w:gridSpan w:val="2"/>
            <w:tcBorders>
              <w:left w:val="single" w:sz="4" w:space="0" w:color="auto"/>
              <w:right w:val="single" w:sz="4" w:space="0" w:color="auto"/>
            </w:tcBorders>
            <w:vAlign w:val="center"/>
          </w:tcPr>
          <w:p w14:paraId="665D1A3A" w14:textId="59C4304E" w:rsidR="00BD72D6" w:rsidRPr="009A02DD" w:rsidRDefault="00BD72D6" w:rsidP="00FE26EF">
            <w:pPr>
              <w:ind w:left="0"/>
              <w:jc w:val="center"/>
              <w:rPr>
                <w:rFonts w:ascii="Verdana"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1CC3FFAF" w14:textId="77777777" w:rsidR="00BD72D6" w:rsidRPr="009A02DD" w:rsidRDefault="00BD72D6" w:rsidP="00FE26EF">
            <w:pPr>
              <w:ind w:left="0"/>
              <w:jc w:val="center"/>
              <w:rPr>
                <w:rFonts w:ascii="Verdana" w:hAnsi="Verdana" w:cs="Tahoma"/>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2634A389" w14:textId="77777777" w:rsidR="00BD72D6" w:rsidRPr="009A02DD" w:rsidRDefault="00BD72D6" w:rsidP="00FE26EF">
            <w:pPr>
              <w:ind w:left="0"/>
              <w:jc w:val="center"/>
              <w:rPr>
                <w:rFonts w:ascii="Verdana" w:hAnsi="Verdana" w:cs="Tahoma"/>
                <w:sz w:val="16"/>
                <w:szCs w:val="16"/>
              </w:rPr>
            </w:pPr>
          </w:p>
        </w:tc>
      </w:tr>
      <w:tr w:rsidR="00BD72D6" w:rsidRPr="009A02DD" w14:paraId="1C73AF0A" w14:textId="77777777" w:rsidTr="00C35ADC">
        <w:trPr>
          <w:trHeight w:hRule="exact" w:val="397"/>
          <w:jc w:val="center"/>
        </w:trPr>
        <w:tc>
          <w:tcPr>
            <w:tcW w:w="639" w:type="dxa"/>
            <w:tcBorders>
              <w:top w:val="single" w:sz="4" w:space="0" w:color="auto"/>
              <w:left w:val="single" w:sz="4" w:space="0" w:color="auto"/>
              <w:bottom w:val="single" w:sz="4" w:space="0" w:color="auto"/>
              <w:right w:val="nil"/>
            </w:tcBorders>
            <w:shd w:val="clear" w:color="auto" w:fill="auto"/>
            <w:noWrap/>
            <w:vAlign w:val="center"/>
          </w:tcPr>
          <w:p w14:paraId="5DA9CBA7" w14:textId="77777777" w:rsidR="00BD72D6" w:rsidRPr="009A02DD" w:rsidRDefault="00BD72D6" w:rsidP="00FE26EF">
            <w:pPr>
              <w:spacing w:after="200" w:line="276" w:lineRule="auto"/>
              <w:ind w:left="0"/>
              <w:jc w:val="center"/>
              <w:rPr>
                <w:rFonts w:ascii="Verdana" w:eastAsia="Calibri" w:hAnsi="Verdana" w:cs="Tahoma"/>
                <w:b/>
                <w:bCs/>
                <w:sz w:val="16"/>
                <w:szCs w:val="16"/>
                <w:lang w:eastAsia="en-US"/>
              </w:rPr>
            </w:pPr>
            <w:r w:rsidRPr="009A02DD">
              <w:rPr>
                <w:rFonts w:ascii="Verdana" w:eastAsia="Calibri" w:hAnsi="Verdana" w:cs="Tahoma"/>
                <w:b/>
                <w:bCs/>
                <w:sz w:val="16"/>
                <w:szCs w:val="16"/>
                <w:lang w:eastAsia="en-US"/>
              </w:rPr>
              <w:t>7</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F6A893" w14:textId="77777777" w:rsidR="00BD72D6" w:rsidRPr="009A02DD" w:rsidRDefault="00BD72D6" w:rsidP="00FE26EF">
            <w:pPr>
              <w:ind w:left="0" w:right="-70"/>
              <w:jc w:val="center"/>
              <w:rPr>
                <w:rFonts w:ascii="Verdana" w:hAnsi="Verdana" w:cs="Tahoma"/>
                <w:b/>
                <w:bCs/>
                <w:sz w:val="16"/>
                <w:szCs w:val="16"/>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ADE03F" w14:textId="77777777" w:rsidR="00BD72D6" w:rsidRPr="009A02DD" w:rsidRDefault="00BD72D6" w:rsidP="00FE26EF">
            <w:pPr>
              <w:ind w:left="0"/>
              <w:jc w:val="center"/>
              <w:rPr>
                <w:rFonts w:ascii="Verdana" w:hAnsi="Verdana" w:cs="Tahoma"/>
                <w:sz w:val="16"/>
                <w:szCs w:val="16"/>
              </w:rPr>
            </w:pPr>
          </w:p>
        </w:tc>
        <w:tc>
          <w:tcPr>
            <w:tcW w:w="1418" w:type="dxa"/>
            <w:gridSpan w:val="2"/>
            <w:tcBorders>
              <w:top w:val="single" w:sz="4" w:space="0" w:color="auto"/>
              <w:left w:val="nil"/>
              <w:bottom w:val="single" w:sz="4" w:space="0" w:color="auto"/>
              <w:right w:val="single" w:sz="4" w:space="0" w:color="auto"/>
            </w:tcBorders>
            <w:vAlign w:val="center"/>
          </w:tcPr>
          <w:p w14:paraId="1380D0B8" w14:textId="77777777" w:rsidR="00BD72D6" w:rsidRPr="009A02DD" w:rsidRDefault="00BD72D6" w:rsidP="00FE26EF">
            <w:pPr>
              <w:ind w:left="0"/>
              <w:jc w:val="center"/>
              <w:rPr>
                <w:rFonts w:ascii="Verdana" w:hAnsi="Verdana" w:cs="Tahoma"/>
                <w:sz w:val="16"/>
                <w:szCs w:val="16"/>
              </w:rPr>
            </w:pPr>
          </w:p>
        </w:tc>
        <w:tc>
          <w:tcPr>
            <w:tcW w:w="850" w:type="dxa"/>
            <w:gridSpan w:val="2"/>
            <w:tcBorders>
              <w:top w:val="single" w:sz="4" w:space="0" w:color="auto"/>
              <w:left w:val="nil"/>
              <w:bottom w:val="single" w:sz="4" w:space="0" w:color="auto"/>
              <w:right w:val="single" w:sz="4" w:space="0" w:color="auto"/>
            </w:tcBorders>
          </w:tcPr>
          <w:p w14:paraId="60B6D308" w14:textId="24941CBC" w:rsidR="00BD72D6" w:rsidRPr="009A02DD" w:rsidRDefault="0009152C" w:rsidP="00FE26EF">
            <w:pPr>
              <w:ind w:left="0"/>
              <w:jc w:val="center"/>
              <w:rPr>
                <w:rFonts w:ascii="Verdana" w:hAnsi="Verdana" w:cs="Tahoma"/>
                <w:sz w:val="16"/>
                <w:szCs w:val="16"/>
              </w:rPr>
            </w:pPr>
            <w:r>
              <w:rPr>
                <w:rFonts w:ascii="Verdana" w:hAnsi="Verdana" w:cs="Tahoma"/>
                <w:sz w:val="16"/>
                <w:szCs w:val="16"/>
              </w:rPr>
              <w:t>1</w:t>
            </w:r>
          </w:p>
        </w:tc>
        <w:tc>
          <w:tcPr>
            <w:tcW w:w="927" w:type="dxa"/>
            <w:gridSpan w:val="2"/>
            <w:tcBorders>
              <w:top w:val="single" w:sz="4" w:space="0" w:color="auto"/>
              <w:left w:val="single" w:sz="4" w:space="0" w:color="auto"/>
              <w:bottom w:val="single" w:sz="4" w:space="0" w:color="auto"/>
              <w:right w:val="single" w:sz="4" w:space="0" w:color="auto"/>
            </w:tcBorders>
          </w:tcPr>
          <w:p w14:paraId="4476CDBB" w14:textId="77777777" w:rsidR="00BD72D6" w:rsidRPr="009A02DD" w:rsidRDefault="00BD72D6" w:rsidP="00FE26EF">
            <w:pPr>
              <w:ind w:left="0"/>
              <w:jc w:val="center"/>
              <w:rPr>
                <w:rFonts w:ascii="Verdana"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847904" w14:textId="77777777" w:rsidR="00BD72D6" w:rsidRPr="009A02DD" w:rsidRDefault="00BD72D6" w:rsidP="00FE26EF">
            <w:pPr>
              <w:ind w:left="0"/>
              <w:jc w:val="center"/>
              <w:rPr>
                <w:rFonts w:ascii="Verdana" w:hAnsi="Verdana" w:cs="Tahoma"/>
                <w:sz w:val="16"/>
                <w:szCs w:val="16"/>
              </w:rPr>
            </w:pPr>
          </w:p>
        </w:tc>
        <w:tc>
          <w:tcPr>
            <w:tcW w:w="1068" w:type="dxa"/>
            <w:gridSpan w:val="2"/>
            <w:tcBorders>
              <w:left w:val="single" w:sz="4" w:space="0" w:color="auto"/>
              <w:right w:val="single" w:sz="4" w:space="0" w:color="auto"/>
            </w:tcBorders>
            <w:vAlign w:val="center"/>
          </w:tcPr>
          <w:p w14:paraId="4FD3D1D3" w14:textId="3A2CDF6F" w:rsidR="00BD72D6" w:rsidRPr="009A02DD" w:rsidRDefault="00BD72D6" w:rsidP="00FE26EF">
            <w:pPr>
              <w:ind w:left="0"/>
              <w:jc w:val="center"/>
              <w:rPr>
                <w:rFonts w:ascii="Verdana"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14:paraId="0C256139" w14:textId="77777777" w:rsidR="00BD72D6" w:rsidRPr="009A02DD" w:rsidRDefault="00BD72D6" w:rsidP="00FE26EF">
            <w:pPr>
              <w:ind w:left="0"/>
              <w:jc w:val="center"/>
              <w:rPr>
                <w:rFonts w:ascii="Verdana" w:hAnsi="Verdana" w:cs="Tahoma"/>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110F8BD2" w14:textId="77777777" w:rsidR="00BD72D6" w:rsidRPr="009A02DD" w:rsidRDefault="00BD72D6" w:rsidP="00FE26EF">
            <w:pPr>
              <w:ind w:left="0"/>
              <w:jc w:val="center"/>
              <w:rPr>
                <w:rFonts w:ascii="Verdana" w:hAnsi="Verdana" w:cs="Tahoma"/>
                <w:sz w:val="16"/>
                <w:szCs w:val="16"/>
              </w:rPr>
            </w:pPr>
          </w:p>
        </w:tc>
      </w:tr>
      <w:tr w:rsidR="00BD72D6" w:rsidRPr="009A02DD" w14:paraId="5FF81E0E" w14:textId="77777777" w:rsidTr="00C35ADC">
        <w:trPr>
          <w:trHeight w:hRule="exact" w:val="397"/>
          <w:jc w:val="center"/>
        </w:trPr>
        <w:tc>
          <w:tcPr>
            <w:tcW w:w="639" w:type="dxa"/>
            <w:tcBorders>
              <w:top w:val="single" w:sz="4" w:space="0" w:color="auto"/>
              <w:left w:val="single" w:sz="4" w:space="0" w:color="auto"/>
              <w:bottom w:val="single" w:sz="4" w:space="0" w:color="auto"/>
              <w:right w:val="nil"/>
            </w:tcBorders>
            <w:shd w:val="clear" w:color="auto" w:fill="auto"/>
            <w:noWrap/>
            <w:vAlign w:val="center"/>
          </w:tcPr>
          <w:p w14:paraId="1D0ECB81" w14:textId="77777777" w:rsidR="00BD72D6" w:rsidRPr="009A02DD" w:rsidRDefault="00BD72D6" w:rsidP="00FE26EF">
            <w:pPr>
              <w:spacing w:after="200" w:line="276" w:lineRule="auto"/>
              <w:ind w:left="0"/>
              <w:jc w:val="center"/>
              <w:rPr>
                <w:rFonts w:ascii="Verdana" w:eastAsia="Calibri" w:hAnsi="Verdana" w:cs="Tahoma"/>
                <w:b/>
                <w:bCs/>
                <w:sz w:val="16"/>
                <w:szCs w:val="16"/>
                <w:lang w:eastAsia="en-US"/>
              </w:rPr>
            </w:pPr>
            <w:r>
              <w:rPr>
                <w:rFonts w:ascii="Verdana" w:eastAsia="Calibri" w:hAnsi="Verdana" w:cs="Tahoma"/>
                <w:b/>
                <w:bCs/>
                <w:sz w:val="16"/>
                <w:szCs w:val="16"/>
                <w:lang w:eastAsia="en-US"/>
              </w:rPr>
              <w:t>8</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A1E888" w14:textId="77777777" w:rsidR="00BD72D6" w:rsidRPr="009A02DD" w:rsidRDefault="00BD72D6" w:rsidP="00FE26EF">
            <w:pPr>
              <w:ind w:left="0" w:right="-70"/>
              <w:jc w:val="center"/>
              <w:rPr>
                <w:rFonts w:ascii="Verdana" w:hAnsi="Verdana" w:cs="Tahoma"/>
                <w:b/>
                <w:bCs/>
                <w:sz w:val="16"/>
                <w:szCs w:val="16"/>
                <w:lang w:val="en-US"/>
              </w:rPr>
            </w:pP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628CFC" w14:textId="77777777" w:rsidR="00BD72D6" w:rsidRPr="009A02DD" w:rsidRDefault="00BD72D6" w:rsidP="00FE26EF">
            <w:pPr>
              <w:ind w:left="0"/>
              <w:jc w:val="center"/>
              <w:rPr>
                <w:rFonts w:ascii="Verdana" w:hAnsi="Verdana" w:cs="Tahoma"/>
                <w:sz w:val="16"/>
                <w:szCs w:val="16"/>
              </w:rPr>
            </w:pPr>
          </w:p>
        </w:tc>
        <w:tc>
          <w:tcPr>
            <w:tcW w:w="1418" w:type="dxa"/>
            <w:gridSpan w:val="2"/>
            <w:tcBorders>
              <w:top w:val="single" w:sz="4" w:space="0" w:color="auto"/>
              <w:left w:val="nil"/>
              <w:bottom w:val="single" w:sz="4" w:space="0" w:color="auto"/>
              <w:right w:val="single" w:sz="4" w:space="0" w:color="auto"/>
            </w:tcBorders>
            <w:vAlign w:val="center"/>
          </w:tcPr>
          <w:p w14:paraId="78C788BE" w14:textId="77777777" w:rsidR="00BD72D6" w:rsidRPr="009A02DD" w:rsidRDefault="00BD72D6" w:rsidP="00FE26EF">
            <w:pPr>
              <w:ind w:left="0"/>
              <w:jc w:val="center"/>
              <w:rPr>
                <w:rFonts w:ascii="Verdana" w:hAnsi="Verdana" w:cs="Tahoma"/>
                <w:sz w:val="16"/>
                <w:szCs w:val="16"/>
              </w:rPr>
            </w:pPr>
          </w:p>
        </w:tc>
        <w:tc>
          <w:tcPr>
            <w:tcW w:w="850" w:type="dxa"/>
            <w:gridSpan w:val="2"/>
            <w:tcBorders>
              <w:top w:val="single" w:sz="4" w:space="0" w:color="auto"/>
              <w:left w:val="nil"/>
              <w:bottom w:val="single" w:sz="4" w:space="0" w:color="auto"/>
              <w:right w:val="single" w:sz="4" w:space="0" w:color="auto"/>
            </w:tcBorders>
          </w:tcPr>
          <w:p w14:paraId="5E60D566" w14:textId="734120CC" w:rsidR="00BD72D6" w:rsidRPr="009A02DD" w:rsidRDefault="0009152C" w:rsidP="00FE26EF">
            <w:pPr>
              <w:ind w:left="0"/>
              <w:jc w:val="center"/>
              <w:rPr>
                <w:rFonts w:ascii="Verdana" w:hAnsi="Verdana" w:cs="Tahoma"/>
                <w:sz w:val="16"/>
                <w:szCs w:val="16"/>
              </w:rPr>
            </w:pPr>
            <w:r>
              <w:rPr>
                <w:rFonts w:ascii="Verdana" w:hAnsi="Verdana" w:cs="Tahoma"/>
                <w:sz w:val="16"/>
                <w:szCs w:val="16"/>
              </w:rPr>
              <w:t>2</w:t>
            </w:r>
          </w:p>
        </w:tc>
        <w:tc>
          <w:tcPr>
            <w:tcW w:w="927" w:type="dxa"/>
            <w:gridSpan w:val="2"/>
            <w:tcBorders>
              <w:top w:val="single" w:sz="4" w:space="0" w:color="auto"/>
              <w:left w:val="single" w:sz="4" w:space="0" w:color="auto"/>
              <w:bottom w:val="single" w:sz="4" w:space="0" w:color="auto"/>
              <w:right w:val="single" w:sz="4" w:space="0" w:color="auto"/>
            </w:tcBorders>
          </w:tcPr>
          <w:p w14:paraId="74756D52" w14:textId="77777777" w:rsidR="00BD72D6" w:rsidRPr="009A02DD" w:rsidRDefault="00BD72D6" w:rsidP="00FE26EF">
            <w:pPr>
              <w:ind w:left="0"/>
              <w:jc w:val="center"/>
              <w:rPr>
                <w:rFonts w:ascii="Verdana"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867BD2" w14:textId="77777777" w:rsidR="00BD72D6" w:rsidRPr="009A02DD" w:rsidRDefault="00BD72D6" w:rsidP="00FE26EF">
            <w:pPr>
              <w:ind w:left="0"/>
              <w:jc w:val="center"/>
              <w:rPr>
                <w:rFonts w:ascii="Verdana" w:hAnsi="Verdana" w:cs="Tahoma"/>
                <w:sz w:val="16"/>
                <w:szCs w:val="16"/>
              </w:rPr>
            </w:pPr>
          </w:p>
        </w:tc>
        <w:tc>
          <w:tcPr>
            <w:tcW w:w="1068" w:type="dxa"/>
            <w:gridSpan w:val="2"/>
            <w:tcBorders>
              <w:left w:val="single" w:sz="4" w:space="0" w:color="auto"/>
              <w:bottom w:val="single" w:sz="4" w:space="0" w:color="auto"/>
              <w:right w:val="single" w:sz="4" w:space="0" w:color="auto"/>
            </w:tcBorders>
            <w:vAlign w:val="center"/>
          </w:tcPr>
          <w:p w14:paraId="19D5E221" w14:textId="03238A8A" w:rsidR="00BD72D6" w:rsidRPr="009A02DD" w:rsidRDefault="00BD72D6" w:rsidP="00FE26EF">
            <w:pPr>
              <w:ind w:left="0"/>
              <w:jc w:val="center"/>
              <w:rPr>
                <w:rFonts w:ascii="Verdana" w:hAnsi="Verdana" w:cs="Tahoma"/>
                <w:sz w:val="16"/>
                <w:szCs w:val="16"/>
              </w:rPr>
            </w:pPr>
            <w:bookmarkStart w:id="1" w:name="_GoBack"/>
            <w:bookmarkEnd w:id="1"/>
          </w:p>
        </w:tc>
        <w:tc>
          <w:tcPr>
            <w:tcW w:w="1134" w:type="dxa"/>
            <w:gridSpan w:val="2"/>
            <w:tcBorders>
              <w:top w:val="single" w:sz="4" w:space="0" w:color="auto"/>
              <w:left w:val="single" w:sz="4" w:space="0" w:color="auto"/>
              <w:bottom w:val="single" w:sz="4" w:space="0" w:color="auto"/>
              <w:right w:val="single" w:sz="4" w:space="0" w:color="auto"/>
            </w:tcBorders>
          </w:tcPr>
          <w:p w14:paraId="3D50BE44" w14:textId="77777777" w:rsidR="00BD72D6" w:rsidRPr="009A02DD" w:rsidRDefault="00BD72D6" w:rsidP="00FE26EF">
            <w:pPr>
              <w:ind w:left="0"/>
              <w:jc w:val="center"/>
              <w:rPr>
                <w:rFonts w:ascii="Verdana" w:hAnsi="Verdana" w:cs="Tahoma"/>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5DA00BF8" w14:textId="77777777" w:rsidR="00BD72D6" w:rsidRPr="009A02DD" w:rsidRDefault="00BD72D6" w:rsidP="00FE26EF">
            <w:pPr>
              <w:ind w:left="0"/>
              <w:jc w:val="center"/>
              <w:rPr>
                <w:rFonts w:ascii="Verdana" w:hAnsi="Verdana" w:cs="Tahoma"/>
                <w:sz w:val="16"/>
                <w:szCs w:val="16"/>
              </w:rPr>
            </w:pPr>
          </w:p>
        </w:tc>
      </w:tr>
    </w:tbl>
    <w:p w14:paraId="7903003C" w14:textId="77777777" w:rsidR="004617BE" w:rsidRPr="00D37C48" w:rsidRDefault="004617BE" w:rsidP="00083F60">
      <w:pPr>
        <w:numPr>
          <w:ilvl w:val="8"/>
          <w:numId w:val="0"/>
        </w:numPr>
        <w:rPr>
          <w:rFonts w:ascii="Verdana" w:hAnsi="Verdana" w:cs="Tahoma"/>
          <w:sz w:val="18"/>
          <w:szCs w:val="18"/>
        </w:rPr>
      </w:pPr>
    </w:p>
    <w:p w14:paraId="0DCBB52F" w14:textId="77777777" w:rsidR="00134DEA" w:rsidRPr="00D37C48" w:rsidRDefault="00134DEA" w:rsidP="00083F60">
      <w:pPr>
        <w:numPr>
          <w:ilvl w:val="8"/>
          <w:numId w:val="0"/>
        </w:numPr>
        <w:rPr>
          <w:rFonts w:ascii="Verdana" w:hAnsi="Verdana" w:cs="Tahoma"/>
          <w:b/>
          <w:sz w:val="18"/>
          <w:szCs w:val="18"/>
        </w:rPr>
      </w:pPr>
    </w:p>
    <w:p w14:paraId="7D2A2677" w14:textId="1542478A" w:rsidR="00083F60" w:rsidRPr="00D37C48" w:rsidRDefault="00083F60" w:rsidP="006A3F75">
      <w:pPr>
        <w:numPr>
          <w:ilvl w:val="0"/>
          <w:numId w:val="53"/>
        </w:numPr>
        <w:autoSpaceDE w:val="0"/>
        <w:autoSpaceDN w:val="0"/>
        <w:adjustRightInd w:val="0"/>
        <w:ind w:left="284" w:hanging="284"/>
        <w:jc w:val="left"/>
        <w:rPr>
          <w:rFonts w:ascii="Verdana" w:hAnsi="Verdana" w:cs="Tahoma"/>
          <w:sz w:val="18"/>
          <w:szCs w:val="18"/>
        </w:rPr>
      </w:pPr>
      <w:r w:rsidRPr="00D37C48">
        <w:rPr>
          <w:rFonts w:ascii="Verdana" w:hAnsi="Verdana" w:cs="Tahoma"/>
          <w:sz w:val="18"/>
          <w:szCs w:val="18"/>
        </w:rPr>
        <w:t>Termin płatności</w:t>
      </w:r>
      <w:r w:rsidR="003C5A11">
        <w:rPr>
          <w:rFonts w:ascii="Verdana" w:hAnsi="Verdana" w:cs="Tahoma"/>
          <w:sz w:val="18"/>
          <w:szCs w:val="18"/>
        </w:rPr>
        <w:t xml:space="preserve"> każdorazowo</w:t>
      </w:r>
      <w:r w:rsidRPr="00D37C48">
        <w:rPr>
          <w:rFonts w:ascii="Verdana" w:hAnsi="Verdana" w:cs="Tahoma"/>
          <w:sz w:val="18"/>
          <w:szCs w:val="18"/>
        </w:rPr>
        <w:t>: do 30 dni od daty otrzymania faktury</w:t>
      </w:r>
      <w:r w:rsidR="00134DEA">
        <w:rPr>
          <w:rFonts w:ascii="Verdana" w:hAnsi="Verdana" w:cs="Tahoma"/>
          <w:sz w:val="18"/>
          <w:szCs w:val="18"/>
        </w:rPr>
        <w:t>.</w:t>
      </w:r>
    </w:p>
    <w:p w14:paraId="5512A29C" w14:textId="47334C58" w:rsidR="00083F60" w:rsidRPr="00D37C48" w:rsidRDefault="00083F60" w:rsidP="006A3F75">
      <w:pPr>
        <w:numPr>
          <w:ilvl w:val="0"/>
          <w:numId w:val="53"/>
        </w:numPr>
        <w:ind w:left="284" w:hanging="284"/>
        <w:rPr>
          <w:rFonts w:ascii="Verdana" w:hAnsi="Verdana" w:cs="Tahoma"/>
          <w:sz w:val="18"/>
          <w:szCs w:val="18"/>
        </w:rPr>
      </w:pPr>
      <w:r w:rsidRPr="00D37C48">
        <w:rPr>
          <w:rFonts w:ascii="Verdana" w:hAnsi="Verdana" w:cs="Tahoma"/>
          <w:sz w:val="18"/>
          <w:szCs w:val="18"/>
        </w:rPr>
        <w:t>Oświadczamy, że zapoznaliśmy się ze specyfikacją istotnych warunków zamówienia wraz z</w:t>
      </w:r>
      <w:r w:rsidR="004617BE">
        <w:rPr>
          <w:rFonts w:ascii="Verdana" w:hAnsi="Verdana" w:cs="Tahoma"/>
          <w:sz w:val="18"/>
          <w:szCs w:val="18"/>
        </w:rPr>
        <w:t> </w:t>
      </w:r>
      <w:r w:rsidRPr="00D37C48">
        <w:rPr>
          <w:rFonts w:ascii="Verdana" w:hAnsi="Verdana" w:cs="Tahoma"/>
          <w:sz w:val="18"/>
          <w:szCs w:val="18"/>
        </w:rPr>
        <w:t xml:space="preserve">załącznikami, akceptujemy je i nie wnosimy do nich zastrzeżeń oraz zdobyliśmy konieczne informacje do przygotowania oferty. </w:t>
      </w:r>
    </w:p>
    <w:p w14:paraId="46F50C6B" w14:textId="77777777" w:rsidR="00083F60" w:rsidRPr="00D37C48" w:rsidRDefault="00083F60" w:rsidP="006A3F75">
      <w:pPr>
        <w:numPr>
          <w:ilvl w:val="0"/>
          <w:numId w:val="53"/>
        </w:numPr>
        <w:ind w:left="284"/>
        <w:rPr>
          <w:rFonts w:ascii="Verdana" w:hAnsi="Verdana" w:cs="Tahoma"/>
          <w:sz w:val="18"/>
          <w:szCs w:val="18"/>
        </w:rPr>
      </w:pPr>
      <w:r w:rsidRPr="00D37C48">
        <w:rPr>
          <w:rFonts w:ascii="Verdana" w:hAnsi="Verdana" w:cs="Tahoma"/>
          <w:sz w:val="18"/>
          <w:szCs w:val="18"/>
        </w:rPr>
        <w:t>Oświadczamy, że wzór um</w:t>
      </w:r>
      <w:r>
        <w:rPr>
          <w:rFonts w:ascii="Verdana" w:hAnsi="Verdana" w:cs="Tahoma"/>
          <w:sz w:val="18"/>
          <w:szCs w:val="18"/>
        </w:rPr>
        <w:t xml:space="preserve">owy, stanowiący załącznik Nr 4 </w:t>
      </w:r>
      <w:r w:rsidRPr="00D37C48">
        <w:rPr>
          <w:rFonts w:ascii="Verdana" w:hAnsi="Verdana" w:cs="Tahoma"/>
          <w:sz w:val="18"/>
          <w:szCs w:val="18"/>
        </w:rPr>
        <w:t>do specyfikacji, został przez nas zaakceptowany w całości i bez zastrzeżeń i zobowiązujemy się w przypadku wyboru naszej oferty do zawarcia umowy na zaproponowanych warunkach, w miejscu i terminie wyznaczonym przez Zamawiającego.</w:t>
      </w:r>
    </w:p>
    <w:p w14:paraId="41EA453B" w14:textId="77777777" w:rsidR="00083F60" w:rsidRPr="00D37C48" w:rsidRDefault="00083F60" w:rsidP="006A3F75">
      <w:pPr>
        <w:numPr>
          <w:ilvl w:val="0"/>
          <w:numId w:val="53"/>
        </w:numPr>
        <w:ind w:left="284"/>
        <w:rPr>
          <w:rFonts w:ascii="Verdana" w:hAnsi="Verdana" w:cs="Tahoma"/>
          <w:sz w:val="18"/>
          <w:szCs w:val="18"/>
        </w:rPr>
      </w:pPr>
      <w:r w:rsidRPr="00D37C48">
        <w:rPr>
          <w:rFonts w:ascii="Verdana" w:hAnsi="Verdana" w:cs="Tahoma"/>
          <w:sz w:val="18"/>
          <w:szCs w:val="18"/>
        </w:rPr>
        <w:t>Oświadczamy, że uważamy się za związanych niniejszą ofertą przez czas wskazany w specyfikacji istotnych warunków zamówienia.</w:t>
      </w:r>
    </w:p>
    <w:p w14:paraId="536EB289" w14:textId="77777777" w:rsidR="00083F60" w:rsidRDefault="00083F60" w:rsidP="006A3F75">
      <w:pPr>
        <w:numPr>
          <w:ilvl w:val="0"/>
          <w:numId w:val="53"/>
        </w:numPr>
        <w:tabs>
          <w:tab w:val="num" w:pos="360"/>
        </w:tabs>
        <w:ind w:left="284"/>
        <w:jc w:val="left"/>
        <w:rPr>
          <w:rFonts w:ascii="Verdana" w:hAnsi="Verdana" w:cs="Tahoma"/>
          <w:sz w:val="18"/>
          <w:szCs w:val="18"/>
        </w:rPr>
      </w:pPr>
      <w:r w:rsidRPr="00D37C48">
        <w:rPr>
          <w:rFonts w:ascii="Verdana" w:hAnsi="Verdana" w:cs="Tahoma"/>
          <w:sz w:val="18"/>
          <w:szCs w:val="18"/>
        </w:rPr>
        <w:lastRenderedPageBreak/>
        <w:t>Akceptuję termin wykonania zamówienia określony w SIWZ.</w:t>
      </w:r>
    </w:p>
    <w:p w14:paraId="58C42442" w14:textId="77777777" w:rsidR="00083F60" w:rsidRPr="00D856E9" w:rsidRDefault="00083F60" w:rsidP="006A3F75">
      <w:pPr>
        <w:numPr>
          <w:ilvl w:val="0"/>
          <w:numId w:val="53"/>
        </w:numPr>
        <w:tabs>
          <w:tab w:val="num" w:pos="360"/>
        </w:tabs>
        <w:ind w:left="284"/>
        <w:jc w:val="left"/>
        <w:rPr>
          <w:rFonts w:ascii="Verdana" w:hAnsi="Verdana" w:cs="Tahoma"/>
          <w:sz w:val="18"/>
          <w:szCs w:val="18"/>
        </w:rPr>
      </w:pPr>
      <w:r w:rsidRPr="00D856E9">
        <w:rPr>
          <w:rFonts w:ascii="Verdana" w:hAnsi="Verdana" w:cs="Tahoma"/>
          <w:sz w:val="18"/>
          <w:szCs w:val="18"/>
        </w:rPr>
        <w:t>Oświadczam, że zapoznałem się z Klauzulą informacyjną dotyczącą przetwarzania danych osobowych</w:t>
      </w:r>
      <w:r>
        <w:rPr>
          <w:rFonts w:ascii="Verdana" w:hAnsi="Verdana" w:cs="Tahoma"/>
          <w:sz w:val="18"/>
          <w:szCs w:val="18"/>
        </w:rPr>
        <w:t xml:space="preserve"> - opisaną w Rozdziale </w:t>
      </w:r>
      <w:r w:rsidRPr="00D856E9">
        <w:rPr>
          <w:rFonts w:ascii="Verdana" w:hAnsi="Verdana" w:cs="Tahoma"/>
          <w:sz w:val="18"/>
          <w:szCs w:val="18"/>
        </w:rPr>
        <w:t>2</w:t>
      </w:r>
      <w:r>
        <w:rPr>
          <w:rFonts w:ascii="Verdana" w:hAnsi="Verdana" w:cs="Tahoma"/>
          <w:sz w:val="18"/>
          <w:szCs w:val="18"/>
        </w:rPr>
        <w:t>3</w:t>
      </w:r>
      <w:r w:rsidRPr="00D856E9">
        <w:rPr>
          <w:rFonts w:ascii="Verdana" w:hAnsi="Verdana" w:cs="Tahoma"/>
          <w:sz w:val="18"/>
          <w:szCs w:val="18"/>
        </w:rPr>
        <w:t xml:space="preserve"> SIWZ.</w:t>
      </w:r>
    </w:p>
    <w:p w14:paraId="77AFE6CB" w14:textId="77777777" w:rsidR="00083F60" w:rsidRPr="00D37C48" w:rsidRDefault="00083F60" w:rsidP="006A3F75">
      <w:pPr>
        <w:numPr>
          <w:ilvl w:val="0"/>
          <w:numId w:val="53"/>
        </w:numPr>
        <w:tabs>
          <w:tab w:val="num" w:pos="360"/>
        </w:tabs>
        <w:ind w:left="284"/>
        <w:jc w:val="left"/>
        <w:rPr>
          <w:rFonts w:ascii="Verdana" w:hAnsi="Verdana" w:cs="Tahoma"/>
          <w:sz w:val="18"/>
          <w:szCs w:val="18"/>
        </w:rPr>
      </w:pPr>
      <w:r w:rsidRPr="00D37C48">
        <w:rPr>
          <w:rFonts w:ascii="Verdana" w:hAnsi="Verdana" w:cs="Tahoma"/>
          <w:sz w:val="18"/>
          <w:szCs w:val="18"/>
        </w:rPr>
        <w:t>Oświadczam, że jestem</w:t>
      </w:r>
      <w:r w:rsidRPr="00D37C48">
        <w:rPr>
          <w:rFonts w:ascii="Verdana" w:hAnsi="Verdana" w:cs="Tahoma"/>
          <w:b/>
          <w:sz w:val="18"/>
          <w:szCs w:val="18"/>
        </w:rPr>
        <w:t xml:space="preserve"> (niepotrzebne skreślić)</w:t>
      </w:r>
      <w:r w:rsidRPr="00D37C48">
        <w:rPr>
          <w:rFonts w:ascii="Verdana" w:hAnsi="Verdana" w:cs="Tahoma"/>
          <w:sz w:val="18"/>
          <w:szCs w:val="18"/>
        </w:rPr>
        <w:t>:</w:t>
      </w:r>
    </w:p>
    <w:p w14:paraId="3235EC63" w14:textId="77777777" w:rsidR="00083F60" w:rsidRPr="000A79F9" w:rsidRDefault="00083F60" w:rsidP="006A3F75">
      <w:pPr>
        <w:numPr>
          <w:ilvl w:val="0"/>
          <w:numId w:val="46"/>
        </w:numPr>
        <w:jc w:val="left"/>
        <w:rPr>
          <w:rFonts w:ascii="Verdana" w:hAnsi="Verdana" w:cs="Tahoma"/>
          <w:sz w:val="18"/>
          <w:szCs w:val="18"/>
        </w:rPr>
      </w:pPr>
      <w:r w:rsidRPr="000A79F9">
        <w:rPr>
          <w:rFonts w:ascii="Verdana" w:hAnsi="Verdana" w:cs="Tahoma"/>
          <w:sz w:val="18"/>
          <w:szCs w:val="18"/>
        </w:rPr>
        <w:t>mikroprzedsiębiorstwem (to przedsiębiorstwo, które zatrudnia mniej niż 10 osób i którego roczny obrót lub roczna suma bilansowa nie przekracza 2 milionów EUR)</w:t>
      </w:r>
    </w:p>
    <w:p w14:paraId="59BA685B" w14:textId="77777777" w:rsidR="00083F60" w:rsidRPr="000A79F9" w:rsidRDefault="00083F60" w:rsidP="006A3F75">
      <w:pPr>
        <w:numPr>
          <w:ilvl w:val="0"/>
          <w:numId w:val="46"/>
        </w:numPr>
        <w:jc w:val="left"/>
        <w:rPr>
          <w:rFonts w:ascii="Verdana" w:hAnsi="Verdana" w:cs="Tahoma"/>
          <w:sz w:val="18"/>
          <w:szCs w:val="18"/>
        </w:rPr>
      </w:pPr>
      <w:r w:rsidRPr="000A79F9">
        <w:rPr>
          <w:rFonts w:ascii="Verdana" w:hAnsi="Verdana" w:cs="Tahoma"/>
          <w:sz w:val="18"/>
          <w:szCs w:val="18"/>
        </w:rPr>
        <w:t>małym przedsiębiorstwem (to przedsiębiorstwo, które zatrudnia mniej niż 50 osób i którego roczny obrót lub roczna suma bilansowa nie przekracza 10 milionów EUR)</w:t>
      </w:r>
    </w:p>
    <w:p w14:paraId="5F425575" w14:textId="77777777" w:rsidR="00083F60" w:rsidRPr="000A79F9" w:rsidRDefault="00083F60" w:rsidP="006A3F75">
      <w:pPr>
        <w:numPr>
          <w:ilvl w:val="0"/>
          <w:numId w:val="46"/>
        </w:numPr>
        <w:jc w:val="left"/>
        <w:rPr>
          <w:rFonts w:ascii="Verdana" w:hAnsi="Verdana" w:cs="Tahoma"/>
          <w:sz w:val="18"/>
          <w:szCs w:val="18"/>
        </w:rPr>
      </w:pPr>
      <w:r w:rsidRPr="000A79F9">
        <w:rPr>
          <w:rFonts w:ascii="Verdana" w:hAnsi="Verdana" w:cs="Tahoma"/>
          <w:sz w:val="18"/>
          <w:szCs w:val="18"/>
        </w:rPr>
        <w:t>średnim przedsiębiorstwem</w:t>
      </w:r>
      <w:r w:rsidRPr="000A79F9">
        <w:rPr>
          <w:rFonts w:ascii="Verdana" w:hAnsi="Verdana" w:cs="Tahoma"/>
          <w:b/>
          <w:sz w:val="18"/>
          <w:szCs w:val="18"/>
        </w:rPr>
        <w:t xml:space="preserve"> </w:t>
      </w:r>
      <w:r w:rsidRPr="000A79F9">
        <w:rPr>
          <w:rFonts w:ascii="Verdana" w:hAnsi="Verdana" w:cs="Tahoma"/>
          <w:sz w:val="18"/>
          <w:szCs w:val="18"/>
        </w:rPr>
        <w:t>(to przedsiębiorstwa, które nie są mikroprzedsiębiorstwami ani małymi przedsiębiorstwami i które zatrudniają mniej niż 250 osób i których roczny obrót nie przekracza 50 milionów EUR lub roczna suma bilansowa nie przekracza 43 milionów EUR)</w:t>
      </w:r>
    </w:p>
    <w:p w14:paraId="0ED540A6" w14:textId="77777777" w:rsidR="00083F60" w:rsidRPr="00D37C48" w:rsidRDefault="00083F60" w:rsidP="00083F60">
      <w:pPr>
        <w:numPr>
          <w:ilvl w:val="8"/>
          <w:numId w:val="0"/>
        </w:numPr>
        <w:ind w:left="1080"/>
        <w:rPr>
          <w:rFonts w:ascii="Verdana" w:hAnsi="Verdana" w:cs="Tahoma"/>
          <w:sz w:val="18"/>
          <w:szCs w:val="18"/>
        </w:rPr>
      </w:pPr>
    </w:p>
    <w:p w14:paraId="261DDD4C" w14:textId="77777777" w:rsidR="00083F60" w:rsidRPr="00D37C48" w:rsidRDefault="00083F60" w:rsidP="006A3F75">
      <w:pPr>
        <w:numPr>
          <w:ilvl w:val="0"/>
          <w:numId w:val="53"/>
        </w:numPr>
        <w:ind w:left="426"/>
        <w:jc w:val="left"/>
        <w:rPr>
          <w:rFonts w:ascii="Verdana" w:hAnsi="Verdana" w:cs="Tahoma"/>
          <w:sz w:val="18"/>
          <w:szCs w:val="18"/>
        </w:rPr>
      </w:pPr>
      <w:r w:rsidRPr="00D37C48">
        <w:rPr>
          <w:rFonts w:ascii="Verdana" w:hAnsi="Verdana" w:cs="Tahoma"/>
          <w:b/>
          <w:bCs/>
          <w:sz w:val="18"/>
          <w:szCs w:val="18"/>
        </w:rPr>
        <w:t xml:space="preserve">Podwykonawcom zamierzam powierzyć poniżej wymienione części zamówienia:. </w:t>
      </w:r>
    </w:p>
    <w:p w14:paraId="62BF80E7" w14:textId="77777777" w:rsidR="00083F60" w:rsidRPr="00D37C48" w:rsidRDefault="00083F60" w:rsidP="00083F60">
      <w:pPr>
        <w:numPr>
          <w:ilvl w:val="8"/>
          <w:numId w:val="0"/>
        </w:numPr>
        <w:tabs>
          <w:tab w:val="left" w:pos="708"/>
          <w:tab w:val="left" w:pos="851"/>
        </w:tabs>
        <w:rPr>
          <w:rFonts w:ascii="Verdana" w:hAnsi="Verdana" w:cs="Tahoma"/>
          <w:b/>
          <w:sz w:val="18"/>
          <w:szCs w:val="18"/>
          <w:u w:val="single"/>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43"/>
        <w:gridCol w:w="3969"/>
      </w:tblGrid>
      <w:tr w:rsidR="00083F60" w:rsidRPr="00D37C48" w14:paraId="57840E0C" w14:textId="77777777" w:rsidTr="00990FD8">
        <w:trPr>
          <w:trHeight w:val="567"/>
        </w:trPr>
        <w:tc>
          <w:tcPr>
            <w:tcW w:w="567" w:type="dxa"/>
            <w:shd w:val="clear" w:color="auto" w:fill="auto"/>
            <w:vAlign w:val="center"/>
          </w:tcPr>
          <w:p w14:paraId="67C10504"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Lp.</w:t>
            </w:r>
          </w:p>
        </w:tc>
        <w:tc>
          <w:tcPr>
            <w:tcW w:w="3543" w:type="dxa"/>
            <w:shd w:val="clear" w:color="auto" w:fill="auto"/>
            <w:vAlign w:val="center"/>
          </w:tcPr>
          <w:p w14:paraId="72EA6841"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Rodzaj części zamówienia</w:t>
            </w:r>
          </w:p>
        </w:tc>
        <w:tc>
          <w:tcPr>
            <w:tcW w:w="3969" w:type="dxa"/>
            <w:shd w:val="clear" w:color="auto" w:fill="auto"/>
            <w:vAlign w:val="center"/>
          </w:tcPr>
          <w:p w14:paraId="25AE84D8" w14:textId="77777777" w:rsidR="00083F60" w:rsidRDefault="00083F60" w:rsidP="00990FD8">
            <w:pPr>
              <w:numPr>
                <w:ilvl w:val="8"/>
                <w:numId w:val="0"/>
              </w:numPr>
              <w:tabs>
                <w:tab w:val="left" w:pos="708"/>
                <w:tab w:val="left" w:pos="851"/>
              </w:tabs>
              <w:spacing w:line="240" w:lineRule="auto"/>
              <w:jc w:val="center"/>
              <w:rPr>
                <w:rFonts w:ascii="Verdana" w:hAnsi="Verdana" w:cs="Tahoma"/>
                <w:sz w:val="18"/>
                <w:szCs w:val="18"/>
              </w:rPr>
            </w:pPr>
            <w:r w:rsidRPr="00D37C48">
              <w:rPr>
                <w:rFonts w:ascii="Verdana" w:hAnsi="Verdana" w:cs="Tahoma"/>
                <w:sz w:val="18"/>
                <w:szCs w:val="18"/>
              </w:rPr>
              <w:t>Nazwa i adres podwykonawcy</w:t>
            </w:r>
          </w:p>
          <w:p w14:paraId="332B1648" w14:textId="77777777" w:rsidR="00083F60" w:rsidRPr="00797E8F" w:rsidRDefault="00083F60" w:rsidP="00990FD8">
            <w:pPr>
              <w:tabs>
                <w:tab w:val="left" w:pos="567"/>
              </w:tabs>
              <w:ind w:left="0"/>
              <w:rPr>
                <w:rFonts w:ascii="Verdana" w:hAnsi="Verdana" w:cs="Tahoma"/>
                <w:i/>
                <w:sz w:val="18"/>
                <w:szCs w:val="18"/>
              </w:rPr>
            </w:pPr>
            <w:r w:rsidRPr="00797E8F">
              <w:rPr>
                <w:rFonts w:ascii="Verdana" w:hAnsi="Verdana" w:cs="Tahoma"/>
                <w:bCs/>
                <w:i/>
                <w:sz w:val="18"/>
                <w:szCs w:val="18"/>
              </w:rPr>
              <w:t>(wypełnić o ile są znani na tym etapie)</w:t>
            </w:r>
          </w:p>
          <w:p w14:paraId="17028A65"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r>
      <w:tr w:rsidR="00083F60" w:rsidRPr="00D37C48" w14:paraId="5E40ECEF" w14:textId="77777777" w:rsidTr="00990FD8">
        <w:trPr>
          <w:trHeight w:val="567"/>
        </w:trPr>
        <w:tc>
          <w:tcPr>
            <w:tcW w:w="567" w:type="dxa"/>
            <w:shd w:val="clear" w:color="auto" w:fill="auto"/>
            <w:vAlign w:val="center"/>
          </w:tcPr>
          <w:p w14:paraId="001BB589"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c>
          <w:tcPr>
            <w:tcW w:w="3543" w:type="dxa"/>
            <w:shd w:val="clear" w:color="auto" w:fill="auto"/>
            <w:vAlign w:val="center"/>
          </w:tcPr>
          <w:p w14:paraId="420FEDB6"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c>
          <w:tcPr>
            <w:tcW w:w="3969" w:type="dxa"/>
            <w:shd w:val="clear" w:color="auto" w:fill="auto"/>
            <w:vAlign w:val="center"/>
          </w:tcPr>
          <w:p w14:paraId="781F27A5"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r>
      <w:tr w:rsidR="00083F60" w:rsidRPr="00D37C48" w14:paraId="1345137C" w14:textId="77777777" w:rsidTr="00990FD8">
        <w:trPr>
          <w:trHeight w:val="567"/>
        </w:trPr>
        <w:tc>
          <w:tcPr>
            <w:tcW w:w="567" w:type="dxa"/>
            <w:shd w:val="clear" w:color="auto" w:fill="auto"/>
            <w:vAlign w:val="center"/>
          </w:tcPr>
          <w:p w14:paraId="7BCE80BC"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c>
          <w:tcPr>
            <w:tcW w:w="3543" w:type="dxa"/>
            <w:shd w:val="clear" w:color="auto" w:fill="auto"/>
            <w:vAlign w:val="center"/>
          </w:tcPr>
          <w:p w14:paraId="3C2DAC6D"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c>
          <w:tcPr>
            <w:tcW w:w="3969" w:type="dxa"/>
            <w:shd w:val="clear" w:color="auto" w:fill="auto"/>
            <w:vAlign w:val="center"/>
          </w:tcPr>
          <w:p w14:paraId="3F3C9C4D" w14:textId="77777777" w:rsidR="00083F60" w:rsidRPr="00D37C48" w:rsidRDefault="00083F60" w:rsidP="00990FD8">
            <w:pPr>
              <w:numPr>
                <w:ilvl w:val="8"/>
                <w:numId w:val="0"/>
              </w:numPr>
              <w:tabs>
                <w:tab w:val="left" w:pos="708"/>
                <w:tab w:val="left" w:pos="851"/>
              </w:tabs>
              <w:spacing w:line="240" w:lineRule="auto"/>
              <w:jc w:val="center"/>
              <w:rPr>
                <w:rFonts w:ascii="Verdana" w:hAnsi="Verdana" w:cs="Tahoma"/>
                <w:sz w:val="18"/>
                <w:szCs w:val="18"/>
              </w:rPr>
            </w:pPr>
          </w:p>
        </w:tc>
      </w:tr>
    </w:tbl>
    <w:p w14:paraId="5C0949E5" w14:textId="77777777" w:rsidR="00083F60" w:rsidRPr="00D37C48" w:rsidRDefault="00083F60" w:rsidP="00083F60">
      <w:pPr>
        <w:numPr>
          <w:ilvl w:val="8"/>
          <w:numId w:val="0"/>
        </w:numPr>
        <w:tabs>
          <w:tab w:val="left" w:pos="708"/>
          <w:tab w:val="left" w:pos="851"/>
        </w:tabs>
        <w:rPr>
          <w:rFonts w:ascii="Verdana" w:hAnsi="Verdana" w:cs="Tahoma"/>
          <w:b/>
          <w:sz w:val="18"/>
          <w:szCs w:val="18"/>
          <w:u w:val="single"/>
        </w:rPr>
      </w:pPr>
    </w:p>
    <w:p w14:paraId="6B64CBD4" w14:textId="77777777" w:rsidR="00083F60" w:rsidRPr="00D37C48" w:rsidRDefault="00083F60" w:rsidP="00083F60">
      <w:pPr>
        <w:numPr>
          <w:ilvl w:val="8"/>
          <w:numId w:val="0"/>
        </w:numPr>
        <w:tabs>
          <w:tab w:val="left" w:pos="708"/>
          <w:tab w:val="left" w:pos="851"/>
        </w:tabs>
        <w:rPr>
          <w:rFonts w:ascii="Verdana" w:hAnsi="Verdana" w:cs="Tahoma"/>
          <w:b/>
          <w:sz w:val="18"/>
          <w:szCs w:val="18"/>
          <w:u w:val="single"/>
        </w:rPr>
      </w:pPr>
    </w:p>
    <w:p w14:paraId="318A09B3" w14:textId="1B706DF7" w:rsidR="00083F60" w:rsidRPr="00D37C48" w:rsidRDefault="00083F60" w:rsidP="00083F60">
      <w:pPr>
        <w:numPr>
          <w:ilvl w:val="8"/>
          <w:numId w:val="0"/>
        </w:numPr>
        <w:jc w:val="right"/>
        <w:rPr>
          <w:rFonts w:ascii="Verdana" w:hAnsi="Verdana" w:cs="Tahoma"/>
          <w:sz w:val="18"/>
          <w:szCs w:val="18"/>
        </w:rPr>
      </w:pPr>
      <w:r w:rsidRPr="00D37C48">
        <w:rPr>
          <w:rFonts w:ascii="Verdana" w:hAnsi="Verdana" w:cs="Tahoma"/>
          <w:sz w:val="18"/>
          <w:szCs w:val="18"/>
        </w:rPr>
        <w:t xml:space="preserve">                                                                                                       </w:t>
      </w:r>
      <w:r w:rsidRPr="00D37C48">
        <w:rPr>
          <w:rFonts w:ascii="Verdana" w:hAnsi="Verdana" w:cs="Tahoma"/>
          <w:sz w:val="18"/>
          <w:szCs w:val="18"/>
        </w:rPr>
        <w:tab/>
        <w:t xml:space="preserve">                                                                                                                                            </w:t>
      </w:r>
    </w:p>
    <w:p w14:paraId="07BE09E3" w14:textId="65FE4360" w:rsidR="00083F60" w:rsidRPr="004617BE" w:rsidRDefault="00134DEA" w:rsidP="004617BE">
      <w:pPr>
        <w:pStyle w:val="Akapitzlist"/>
        <w:numPr>
          <w:ilvl w:val="1"/>
          <w:numId w:val="7"/>
        </w:numPr>
        <w:ind w:left="284"/>
        <w:rPr>
          <w:rFonts w:ascii="Verdana" w:hAnsi="Verdana" w:cs="Tahoma"/>
          <w:sz w:val="18"/>
          <w:szCs w:val="18"/>
        </w:rPr>
      </w:pPr>
      <w:r w:rsidRPr="004617BE">
        <w:rPr>
          <w:rFonts w:ascii="Verdana" w:hAnsi="Verdana" w:cs="Tahoma"/>
          <w:sz w:val="18"/>
          <w:szCs w:val="18"/>
        </w:rPr>
        <w:t>Oświadczenie powinno zostać</w:t>
      </w:r>
      <w:r w:rsidR="004617BE" w:rsidRPr="004617BE">
        <w:rPr>
          <w:rFonts w:ascii="Verdana" w:hAnsi="Verdana" w:cs="Tahoma"/>
          <w:sz w:val="18"/>
          <w:szCs w:val="18"/>
        </w:rPr>
        <w:t xml:space="preserve"> podpisane kwalifikowanym podpisem elektronicznym</w:t>
      </w:r>
    </w:p>
    <w:p w14:paraId="208DF932" w14:textId="77777777" w:rsidR="00083F60" w:rsidRDefault="00083F60" w:rsidP="00083F60">
      <w:pPr>
        <w:ind w:left="0"/>
        <w:rPr>
          <w:rFonts w:ascii="Verdana" w:hAnsi="Verdana" w:cs="Tahoma"/>
          <w:b/>
          <w:sz w:val="18"/>
          <w:szCs w:val="18"/>
        </w:rPr>
      </w:pPr>
    </w:p>
    <w:p w14:paraId="019DC1B1" w14:textId="77777777" w:rsidR="00083F60" w:rsidRDefault="00083F60" w:rsidP="00083F60">
      <w:pPr>
        <w:rPr>
          <w:rFonts w:ascii="Verdana" w:hAnsi="Verdana" w:cs="Tahoma"/>
          <w:b/>
          <w:sz w:val="18"/>
          <w:szCs w:val="18"/>
        </w:rPr>
      </w:pPr>
      <w:r>
        <w:rPr>
          <w:rFonts w:ascii="Verdana" w:hAnsi="Verdana" w:cs="Tahoma"/>
          <w:b/>
          <w:sz w:val="18"/>
          <w:szCs w:val="18"/>
        </w:rPr>
        <w:br w:type="page"/>
      </w:r>
    </w:p>
    <w:p w14:paraId="1C1C6491" w14:textId="3F1BD73D" w:rsidR="00083F60" w:rsidRDefault="00083F60" w:rsidP="00083F6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lastRenderedPageBreak/>
        <w:t>Nr sprawy ZP/</w:t>
      </w:r>
      <w:r w:rsidR="00AB7103">
        <w:rPr>
          <w:rFonts w:ascii="Verdana" w:eastAsia="Calibri" w:hAnsi="Verdana" w:cs="Arial"/>
          <w:b/>
          <w:sz w:val="18"/>
          <w:szCs w:val="18"/>
        </w:rPr>
        <w:t>9</w:t>
      </w:r>
      <w:r w:rsidR="00C43B32">
        <w:rPr>
          <w:rFonts w:ascii="Verdana" w:eastAsia="Calibri" w:hAnsi="Verdana" w:cs="Arial"/>
          <w:b/>
          <w:sz w:val="18"/>
          <w:szCs w:val="18"/>
        </w:rPr>
        <w:t>9</w:t>
      </w:r>
      <w:r>
        <w:rPr>
          <w:rFonts w:ascii="Verdana" w:eastAsia="Calibri" w:hAnsi="Verdana" w:cs="Arial"/>
          <w:b/>
          <w:sz w:val="18"/>
          <w:szCs w:val="18"/>
        </w:rPr>
        <w:t>/201</w:t>
      </w:r>
      <w:r w:rsidR="004617BE">
        <w:rPr>
          <w:rFonts w:ascii="Verdana" w:eastAsia="Calibri" w:hAnsi="Verdana" w:cs="Arial"/>
          <w:b/>
          <w:sz w:val="18"/>
          <w:szCs w:val="18"/>
        </w:rPr>
        <w:t>9</w:t>
      </w:r>
      <w:r>
        <w:rPr>
          <w:rFonts w:ascii="Verdana" w:eastAsia="Calibri" w:hAnsi="Verdana" w:cs="Arial"/>
          <w:b/>
          <w:sz w:val="18"/>
          <w:szCs w:val="18"/>
        </w:rPr>
        <w:tab/>
        <w:t xml:space="preserve">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5</w:t>
      </w:r>
    </w:p>
    <w:p w14:paraId="084ACA2C" w14:textId="77777777" w:rsidR="00083F60" w:rsidRDefault="00083F60" w:rsidP="00083F60">
      <w:pPr>
        <w:tabs>
          <w:tab w:val="left" w:pos="708"/>
        </w:tabs>
        <w:autoSpaceDE w:val="0"/>
        <w:autoSpaceDN w:val="0"/>
        <w:adjustRightInd w:val="0"/>
        <w:ind w:left="0"/>
        <w:rPr>
          <w:rFonts w:ascii="Verdana" w:eastAsia="Calibri" w:hAnsi="Verdana" w:cs="Arial"/>
          <w:b/>
          <w:sz w:val="18"/>
          <w:szCs w:val="18"/>
        </w:rPr>
      </w:pPr>
    </w:p>
    <w:p w14:paraId="383AC181" w14:textId="77777777" w:rsidR="00083F60" w:rsidRDefault="00083F60" w:rsidP="00083F60">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411E46F2" w14:textId="77777777" w:rsidR="00083F60" w:rsidRDefault="00083F60" w:rsidP="00083F60">
      <w:pPr>
        <w:autoSpaceDE w:val="0"/>
        <w:autoSpaceDN w:val="0"/>
        <w:jc w:val="center"/>
        <w:rPr>
          <w:rFonts w:ascii="Verdana" w:hAnsi="Verdana"/>
          <w:b/>
          <w:bCs/>
          <w:sz w:val="18"/>
          <w:szCs w:val="18"/>
        </w:rPr>
      </w:pPr>
    </w:p>
    <w:p w14:paraId="41948250" w14:textId="77777777" w:rsidR="00083F60" w:rsidRDefault="00083F60" w:rsidP="00083F60">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79580D14" w14:textId="77777777" w:rsidR="00083F60" w:rsidRDefault="00083F60" w:rsidP="00083F60">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41FAA630" w14:textId="77777777" w:rsidR="00083F60" w:rsidRDefault="00083F60" w:rsidP="00083F60">
      <w:pPr>
        <w:tabs>
          <w:tab w:val="left" w:pos="708"/>
        </w:tabs>
        <w:autoSpaceDE w:val="0"/>
        <w:autoSpaceDN w:val="0"/>
        <w:ind w:left="0"/>
        <w:rPr>
          <w:rFonts w:ascii="Verdana" w:hAnsi="Verdana"/>
          <w:b/>
          <w:bCs/>
          <w:sz w:val="18"/>
          <w:szCs w:val="18"/>
        </w:rPr>
      </w:pPr>
    </w:p>
    <w:p w14:paraId="47C644E5" w14:textId="77777777" w:rsidR="00083F60" w:rsidRDefault="00083F60" w:rsidP="00083F60">
      <w:pPr>
        <w:tabs>
          <w:tab w:val="left" w:pos="708"/>
        </w:tabs>
        <w:autoSpaceDE w:val="0"/>
        <w:autoSpaceDN w:val="0"/>
        <w:ind w:left="426"/>
        <w:rPr>
          <w:rFonts w:ascii="Verdana" w:hAnsi="Verdana"/>
          <w:sz w:val="18"/>
          <w:szCs w:val="18"/>
        </w:rPr>
      </w:pPr>
      <w:r>
        <w:rPr>
          <w:rFonts w:ascii="Verdana" w:hAnsi="Verdana"/>
          <w:sz w:val="18"/>
          <w:szCs w:val="18"/>
        </w:rPr>
        <w:t>Nazwa Wykonawcy  .............................................................................................................</w:t>
      </w:r>
    </w:p>
    <w:p w14:paraId="1C4DEDA5" w14:textId="77777777" w:rsidR="00083F60" w:rsidRDefault="00083F60" w:rsidP="00083F60">
      <w:pPr>
        <w:tabs>
          <w:tab w:val="left" w:pos="708"/>
        </w:tabs>
        <w:autoSpaceDE w:val="0"/>
        <w:autoSpaceDN w:val="0"/>
        <w:ind w:left="426"/>
        <w:rPr>
          <w:rFonts w:ascii="Verdana" w:hAnsi="Verdana"/>
          <w:sz w:val="18"/>
          <w:szCs w:val="18"/>
        </w:rPr>
      </w:pPr>
    </w:p>
    <w:p w14:paraId="74A28E5B" w14:textId="77777777" w:rsidR="00083F60" w:rsidRDefault="00083F60" w:rsidP="00083F60">
      <w:pPr>
        <w:tabs>
          <w:tab w:val="left" w:pos="708"/>
        </w:tabs>
        <w:autoSpaceDE w:val="0"/>
        <w:autoSpaceDN w:val="0"/>
        <w:ind w:left="426"/>
        <w:rPr>
          <w:rFonts w:ascii="Verdana" w:hAnsi="Verdana"/>
          <w:sz w:val="18"/>
          <w:szCs w:val="18"/>
        </w:rPr>
      </w:pPr>
      <w:r>
        <w:rPr>
          <w:rFonts w:ascii="Verdana" w:hAnsi="Verdana"/>
          <w:sz w:val="18"/>
          <w:szCs w:val="18"/>
        </w:rPr>
        <w:t>Adres Wykonawcy    ...........................................................................................................</w:t>
      </w:r>
    </w:p>
    <w:p w14:paraId="1B3C3AD6" w14:textId="77777777" w:rsidR="00083F60" w:rsidRDefault="00083F60" w:rsidP="00083F60">
      <w:pPr>
        <w:tabs>
          <w:tab w:val="left" w:pos="708"/>
        </w:tabs>
        <w:autoSpaceDE w:val="0"/>
        <w:autoSpaceDN w:val="0"/>
        <w:ind w:left="426"/>
        <w:rPr>
          <w:rFonts w:ascii="Verdana" w:hAnsi="Verdana"/>
          <w:b/>
          <w:bCs/>
          <w:sz w:val="18"/>
          <w:szCs w:val="18"/>
        </w:rPr>
      </w:pPr>
    </w:p>
    <w:p w14:paraId="70A9EE4B" w14:textId="09F79C3B" w:rsidR="00083F60" w:rsidRDefault="00083F60" w:rsidP="00083F60">
      <w:pPr>
        <w:tabs>
          <w:tab w:val="left" w:pos="708"/>
        </w:tabs>
        <w:autoSpaceDE w:val="0"/>
        <w:autoSpaceDN w:val="0"/>
        <w:ind w:left="426"/>
        <w:rPr>
          <w:rFonts w:ascii="Verdana" w:hAnsi="Verdana"/>
          <w:sz w:val="18"/>
          <w:szCs w:val="18"/>
        </w:rPr>
      </w:pPr>
      <w:r>
        <w:rPr>
          <w:rFonts w:ascii="Verdana" w:hAnsi="Verdana"/>
          <w:sz w:val="18"/>
          <w:szCs w:val="18"/>
        </w:rPr>
        <w:t xml:space="preserve">Składając ofertę na </w:t>
      </w:r>
      <w:r w:rsidR="00397B36" w:rsidRPr="004617BE">
        <w:rPr>
          <w:rFonts w:ascii="Verdana" w:hAnsi="Verdana"/>
          <w:sz w:val="18"/>
          <w:szCs w:val="18"/>
        </w:rPr>
        <w:t>dostawę</w:t>
      </w:r>
      <w:r w:rsidRPr="00397B36">
        <w:rPr>
          <w:rFonts w:ascii="Verdana" w:hAnsi="Verdana"/>
          <w:sz w:val="18"/>
          <w:szCs w:val="18"/>
        </w:rPr>
        <w:t xml:space="preserve"> </w:t>
      </w:r>
      <w:r>
        <w:rPr>
          <w:rFonts w:ascii="Verdana" w:hAnsi="Verdana"/>
          <w:sz w:val="18"/>
          <w:szCs w:val="18"/>
        </w:rPr>
        <w:t>pn.:</w:t>
      </w:r>
    </w:p>
    <w:p w14:paraId="4227A92F" w14:textId="77777777" w:rsidR="00083F60" w:rsidRDefault="00083F60" w:rsidP="00083F60">
      <w:pPr>
        <w:tabs>
          <w:tab w:val="left" w:pos="708"/>
        </w:tabs>
        <w:autoSpaceDE w:val="0"/>
        <w:autoSpaceDN w:val="0"/>
        <w:ind w:left="426"/>
        <w:rPr>
          <w:rFonts w:ascii="Verdana" w:hAnsi="Verdana"/>
          <w:b/>
          <w:bCs/>
          <w:sz w:val="18"/>
          <w:szCs w:val="18"/>
        </w:rPr>
      </w:pPr>
    </w:p>
    <w:p w14:paraId="0692462C" w14:textId="30E9E23B" w:rsidR="00083F60" w:rsidRPr="00C270CA" w:rsidRDefault="00083F60" w:rsidP="00C43B32">
      <w:pPr>
        <w:pStyle w:val="Nagwek"/>
        <w:ind w:left="0"/>
        <w:jc w:val="center"/>
        <w:rPr>
          <w:rFonts w:ascii="Verdana" w:hAnsi="Verdana" w:cs="Arial"/>
          <w:b/>
          <w:sz w:val="18"/>
          <w:szCs w:val="18"/>
        </w:rPr>
      </w:pPr>
      <w:r w:rsidRPr="00C270CA">
        <w:rPr>
          <w:rFonts w:ascii="Verdana" w:hAnsi="Verdana" w:cs="Arial"/>
          <w:b/>
          <w:sz w:val="18"/>
          <w:szCs w:val="18"/>
        </w:rPr>
        <w:t>„</w:t>
      </w:r>
      <w:r w:rsidR="00C43B32">
        <w:rPr>
          <w:rFonts w:ascii="Verdana" w:hAnsi="Verdana" w:cs="Arial"/>
          <w:b/>
          <w:sz w:val="18"/>
          <w:szCs w:val="18"/>
        </w:rPr>
        <w:t>Dostawa sprzętu komputerowego dla Uniwersytetu Medycznego w Łodzi</w:t>
      </w:r>
      <w:r w:rsidRPr="00C270CA">
        <w:rPr>
          <w:rFonts w:ascii="Verdana" w:hAnsi="Verdana" w:cs="Arial"/>
          <w:b/>
          <w:sz w:val="18"/>
          <w:szCs w:val="18"/>
        </w:rPr>
        <w:t xml:space="preserve">” </w:t>
      </w:r>
    </w:p>
    <w:p w14:paraId="349AAE26" w14:textId="77777777" w:rsidR="00083F60" w:rsidRDefault="00083F60" w:rsidP="00083F60">
      <w:pPr>
        <w:tabs>
          <w:tab w:val="left" w:pos="708"/>
        </w:tabs>
        <w:autoSpaceDE w:val="0"/>
        <w:autoSpaceDN w:val="0"/>
        <w:ind w:left="426"/>
        <w:jc w:val="center"/>
        <w:rPr>
          <w:rFonts w:ascii="Verdana" w:hAnsi="Verdana"/>
          <w:sz w:val="18"/>
          <w:szCs w:val="18"/>
        </w:rPr>
      </w:pPr>
    </w:p>
    <w:p w14:paraId="2D17A912" w14:textId="77777777" w:rsidR="00083F60" w:rsidRDefault="00083F60" w:rsidP="00083F60">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7FBDD307" w14:textId="77777777" w:rsidR="00083F60" w:rsidRDefault="00083F60" w:rsidP="00083F60">
      <w:pPr>
        <w:autoSpaceDE w:val="0"/>
        <w:autoSpaceDN w:val="0"/>
        <w:rPr>
          <w:rFonts w:ascii="Verdana" w:hAnsi="Verdana"/>
          <w:b/>
          <w:bCs/>
          <w:sz w:val="18"/>
          <w:szCs w:val="18"/>
        </w:rPr>
      </w:pPr>
    </w:p>
    <w:p w14:paraId="3055BC4A" w14:textId="77777777" w:rsidR="00083F60" w:rsidRDefault="00083F60" w:rsidP="006A3F75">
      <w:pPr>
        <w:numPr>
          <w:ilvl w:val="0"/>
          <w:numId w:val="74"/>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64252963" w14:textId="77777777" w:rsidR="00083F60" w:rsidRDefault="00083F60" w:rsidP="00083F60">
      <w:pPr>
        <w:ind w:left="426"/>
        <w:rPr>
          <w:rFonts w:ascii="Verdana" w:hAnsi="Verdana"/>
          <w:b/>
          <w:bCs/>
          <w:sz w:val="18"/>
          <w:szCs w:val="18"/>
        </w:rPr>
      </w:pPr>
    </w:p>
    <w:p w14:paraId="00B1B840" w14:textId="77777777" w:rsidR="00083F60" w:rsidRDefault="00083F60" w:rsidP="006A3F75">
      <w:pPr>
        <w:numPr>
          <w:ilvl w:val="0"/>
          <w:numId w:val="74"/>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3CF61756" w14:textId="77777777" w:rsidR="00083F60" w:rsidRDefault="00083F60" w:rsidP="00083F60">
      <w:pPr>
        <w:pStyle w:val="Akapitzlist"/>
        <w:rPr>
          <w:rFonts w:ascii="Verdana" w:hAnsi="Verdana"/>
          <w:sz w:val="18"/>
          <w:szCs w:val="18"/>
        </w:rPr>
      </w:pPr>
    </w:p>
    <w:p w14:paraId="47EA1EE7" w14:textId="77777777" w:rsidR="00083F60" w:rsidRDefault="00083F60" w:rsidP="006A3F75">
      <w:pPr>
        <w:pStyle w:val="Akapitzlist"/>
        <w:numPr>
          <w:ilvl w:val="0"/>
          <w:numId w:val="75"/>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7BB04EFE" w14:textId="77777777" w:rsidR="00083F60" w:rsidRDefault="00083F60" w:rsidP="006A3F75">
      <w:pPr>
        <w:pStyle w:val="Akapitzlist"/>
        <w:numPr>
          <w:ilvl w:val="0"/>
          <w:numId w:val="75"/>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35D366A0" w14:textId="77777777" w:rsidR="00083F60" w:rsidRDefault="00083F60" w:rsidP="00083F60">
      <w:pPr>
        <w:pStyle w:val="Akapitzlist"/>
        <w:tabs>
          <w:tab w:val="left" w:pos="709"/>
        </w:tabs>
        <w:ind w:left="0"/>
        <w:rPr>
          <w:rFonts w:ascii="Verdana" w:hAnsi="Verdana"/>
          <w:sz w:val="18"/>
          <w:szCs w:val="18"/>
        </w:rPr>
      </w:pPr>
      <w:r>
        <w:rPr>
          <w:rFonts w:ascii="Verdana" w:hAnsi="Verdana"/>
          <w:sz w:val="18"/>
          <w:szCs w:val="18"/>
        </w:rPr>
        <w:tab/>
        <w:t>…………………………………………………</w:t>
      </w:r>
    </w:p>
    <w:p w14:paraId="0A14E7D0" w14:textId="77777777" w:rsidR="00083F60" w:rsidRDefault="00083F60" w:rsidP="00083F60">
      <w:pPr>
        <w:pStyle w:val="Akapitzlist"/>
        <w:ind w:left="1134"/>
        <w:rPr>
          <w:rFonts w:ascii="Verdana" w:hAnsi="Verdana"/>
          <w:sz w:val="18"/>
          <w:szCs w:val="18"/>
        </w:rPr>
      </w:pPr>
    </w:p>
    <w:p w14:paraId="5F0DC850" w14:textId="77777777" w:rsidR="00083F60" w:rsidRPr="00C270CA" w:rsidRDefault="00083F60" w:rsidP="00C270CA">
      <w:pPr>
        <w:ind w:left="709"/>
        <w:rPr>
          <w:rFonts w:ascii="Verdana" w:hAnsi="Verdana"/>
          <w:sz w:val="18"/>
          <w:szCs w:val="18"/>
        </w:rPr>
      </w:pPr>
      <w:r w:rsidRPr="00C270CA">
        <w:rPr>
          <w:rFonts w:ascii="Verdana" w:hAnsi="Verdana"/>
          <w:sz w:val="18"/>
          <w:szCs w:val="18"/>
        </w:rPr>
        <w:t>…………………………………………………</w:t>
      </w:r>
    </w:p>
    <w:p w14:paraId="2ECA9648" w14:textId="77777777" w:rsidR="00083F60" w:rsidRDefault="00083F60" w:rsidP="00083F60">
      <w:pPr>
        <w:autoSpaceDE w:val="0"/>
        <w:autoSpaceDN w:val="0"/>
        <w:ind w:left="0"/>
        <w:rPr>
          <w:rFonts w:ascii="Verdana" w:hAnsi="Verdana"/>
          <w:b/>
          <w:bCs/>
          <w:sz w:val="18"/>
          <w:szCs w:val="18"/>
        </w:rPr>
      </w:pPr>
    </w:p>
    <w:p w14:paraId="2CF40D3E" w14:textId="77777777" w:rsidR="00083F60" w:rsidRDefault="00083F60" w:rsidP="00083F60">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29ACC922" w14:textId="77777777" w:rsidR="00083F60" w:rsidRDefault="00083F60" w:rsidP="00083F60">
      <w:pPr>
        <w:autoSpaceDE w:val="0"/>
        <w:autoSpaceDN w:val="0"/>
        <w:rPr>
          <w:rFonts w:ascii="Verdana" w:hAnsi="Verdana"/>
          <w:b/>
          <w:bCs/>
          <w:sz w:val="18"/>
          <w:szCs w:val="18"/>
        </w:rPr>
      </w:pPr>
    </w:p>
    <w:p w14:paraId="5489FF02" w14:textId="77777777" w:rsidR="004617BE" w:rsidRPr="004617BE" w:rsidRDefault="004617BE" w:rsidP="004617BE">
      <w:pPr>
        <w:pStyle w:val="Akapitzlist"/>
        <w:numPr>
          <w:ilvl w:val="1"/>
          <w:numId w:val="7"/>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64ACED60" w14:textId="77777777" w:rsidR="00083F60" w:rsidRDefault="00083F60" w:rsidP="00083F60">
      <w:pPr>
        <w:autoSpaceDE w:val="0"/>
        <w:autoSpaceDN w:val="0"/>
        <w:ind w:left="0"/>
        <w:rPr>
          <w:rFonts w:ascii="Verdana" w:hAnsi="Verdana"/>
          <w:b/>
          <w:bCs/>
          <w:sz w:val="18"/>
          <w:szCs w:val="18"/>
        </w:rPr>
      </w:pPr>
    </w:p>
    <w:p w14:paraId="7EFE8C9F" w14:textId="77777777" w:rsidR="00083F60" w:rsidRDefault="00083F60" w:rsidP="00083F60">
      <w:pPr>
        <w:tabs>
          <w:tab w:val="left" w:pos="7938"/>
        </w:tabs>
        <w:autoSpaceDE w:val="0"/>
        <w:autoSpaceDN w:val="0"/>
        <w:adjustRightInd w:val="0"/>
        <w:ind w:left="0"/>
        <w:rPr>
          <w:rFonts w:ascii="Verdana" w:hAnsi="Verdana"/>
          <w:sz w:val="18"/>
          <w:szCs w:val="18"/>
        </w:rPr>
      </w:pPr>
    </w:p>
    <w:p w14:paraId="3CE92E71" w14:textId="3DA373E4" w:rsidR="00083F60" w:rsidRDefault="00083F60" w:rsidP="00C43B32">
      <w:pPr>
        <w:ind w:left="0"/>
        <w:rPr>
          <w:rFonts w:ascii="Verdana" w:hAnsi="Verdana"/>
          <w:sz w:val="18"/>
          <w:szCs w:val="18"/>
        </w:rPr>
      </w:pPr>
      <w:r>
        <w:rPr>
          <w:rFonts w:ascii="Verdana" w:hAnsi="Verdana"/>
          <w:b/>
          <w:sz w:val="18"/>
          <w:szCs w:val="18"/>
        </w:rPr>
        <w:br w:type="page"/>
      </w:r>
    </w:p>
    <w:p w14:paraId="58A76C28" w14:textId="77777777" w:rsidR="00083F60" w:rsidRPr="00A36385" w:rsidRDefault="00083F60" w:rsidP="00083F60">
      <w:pPr>
        <w:tabs>
          <w:tab w:val="left" w:pos="708"/>
        </w:tabs>
        <w:autoSpaceDE w:val="0"/>
        <w:autoSpaceDN w:val="0"/>
        <w:adjustRightInd w:val="0"/>
        <w:spacing w:after="200" w:line="240" w:lineRule="exact"/>
        <w:ind w:left="0"/>
        <w:rPr>
          <w:rFonts w:ascii="Tahoma" w:hAnsi="Tahoma"/>
          <w:sz w:val="14"/>
          <w:szCs w:val="14"/>
        </w:rPr>
      </w:pPr>
    </w:p>
    <w:p w14:paraId="072DD297" w14:textId="65CFB522" w:rsidR="00AB7103" w:rsidRPr="00A36385" w:rsidRDefault="00AB7103" w:rsidP="00AB7103">
      <w:pPr>
        <w:tabs>
          <w:tab w:val="left" w:pos="708"/>
          <w:tab w:val="left" w:pos="7513"/>
        </w:tabs>
        <w:autoSpaceDE w:val="0"/>
        <w:autoSpaceDN w:val="0"/>
        <w:adjustRightInd w:val="0"/>
        <w:spacing w:after="200"/>
        <w:ind w:left="708"/>
        <w:rPr>
          <w:rFonts w:ascii="Verdana" w:eastAsia="Calibri" w:hAnsi="Verdana" w:cs="Arial"/>
          <w:b/>
          <w:sz w:val="18"/>
          <w:szCs w:val="18"/>
          <w:lang w:eastAsia="en-US"/>
        </w:rPr>
      </w:pPr>
      <w:r>
        <w:rPr>
          <w:rFonts w:ascii="Verdana" w:hAnsi="Verdana" w:cs="Tahoma"/>
          <w:b/>
          <w:sz w:val="18"/>
          <w:szCs w:val="18"/>
        </w:rPr>
        <w:t>Nr sprawy: ZP/9</w:t>
      </w:r>
      <w:r w:rsidR="00C43B32">
        <w:rPr>
          <w:rFonts w:ascii="Verdana" w:hAnsi="Verdana" w:cs="Tahoma"/>
          <w:b/>
          <w:sz w:val="18"/>
          <w:szCs w:val="18"/>
        </w:rPr>
        <w:t>9</w:t>
      </w:r>
      <w:r>
        <w:rPr>
          <w:rFonts w:ascii="Verdana" w:hAnsi="Verdana" w:cs="Tahoma"/>
          <w:b/>
          <w:sz w:val="18"/>
          <w:szCs w:val="18"/>
        </w:rPr>
        <w:t xml:space="preserve">/2019 </w:t>
      </w:r>
      <w:r>
        <w:rPr>
          <w:rFonts w:ascii="Verdana" w:hAnsi="Verdana" w:cs="Tahoma"/>
          <w:b/>
          <w:sz w:val="18"/>
          <w:szCs w:val="18"/>
        </w:rPr>
        <w:tab/>
        <w:t>Załącznik nr 7</w:t>
      </w:r>
    </w:p>
    <w:p w14:paraId="03F4A022" w14:textId="77777777" w:rsidR="00AB7103" w:rsidRDefault="00AB7103" w:rsidP="00AB7103">
      <w:pPr>
        <w:tabs>
          <w:tab w:val="left" w:pos="708"/>
        </w:tabs>
        <w:autoSpaceDE w:val="0"/>
        <w:autoSpaceDN w:val="0"/>
        <w:adjustRightInd w:val="0"/>
        <w:ind w:left="0" w:firstLine="6237"/>
        <w:rPr>
          <w:rFonts w:ascii="Verdana" w:eastAsia="Calibri" w:hAnsi="Verdana" w:cs="Arial"/>
          <w:b/>
          <w:sz w:val="18"/>
          <w:szCs w:val="18"/>
        </w:rPr>
      </w:pPr>
    </w:p>
    <w:p w14:paraId="440DFD95" w14:textId="77777777" w:rsidR="00AB7103" w:rsidRPr="00F54C29" w:rsidRDefault="00AB7103" w:rsidP="00AB7103">
      <w:pPr>
        <w:autoSpaceDE w:val="0"/>
        <w:autoSpaceDN w:val="0"/>
        <w:adjustRightInd w:val="0"/>
        <w:spacing w:after="200"/>
        <w:ind w:left="0"/>
        <w:jc w:val="center"/>
        <w:rPr>
          <w:rFonts w:ascii="Verdana" w:eastAsia="Calibri" w:hAnsi="Verdana" w:cs="Arial"/>
          <w:b/>
          <w:sz w:val="18"/>
          <w:szCs w:val="18"/>
          <w:lang w:eastAsia="en-US"/>
        </w:rPr>
      </w:pPr>
      <w:r w:rsidRPr="00F54C29">
        <w:rPr>
          <w:rFonts w:ascii="Verdana" w:eastAsia="Calibri" w:hAnsi="Verdana" w:cs="Arial"/>
          <w:b/>
          <w:sz w:val="18"/>
          <w:szCs w:val="18"/>
          <w:lang w:eastAsia="en-US"/>
        </w:rPr>
        <w:t>OŚWIADCZENIE WYKONAWCY</w:t>
      </w:r>
    </w:p>
    <w:p w14:paraId="67C610F9" w14:textId="77777777" w:rsidR="00AB7103" w:rsidRPr="00F54C29" w:rsidRDefault="00AB7103" w:rsidP="00AB7103">
      <w:pPr>
        <w:autoSpaceDE w:val="0"/>
        <w:autoSpaceDN w:val="0"/>
        <w:adjustRightInd w:val="0"/>
        <w:spacing w:after="200"/>
        <w:ind w:left="0"/>
        <w:jc w:val="center"/>
        <w:rPr>
          <w:rFonts w:ascii="Verdana" w:eastAsia="Calibri" w:hAnsi="Verdana" w:cs="Arial"/>
          <w:sz w:val="18"/>
          <w:szCs w:val="18"/>
          <w:lang w:eastAsia="en-US"/>
        </w:rPr>
      </w:pPr>
    </w:p>
    <w:p w14:paraId="3486041D" w14:textId="77777777" w:rsidR="00AB7103" w:rsidRPr="00F54C29" w:rsidRDefault="00AB7103" w:rsidP="00AB7103">
      <w:pPr>
        <w:autoSpaceDE w:val="0"/>
        <w:autoSpaceDN w:val="0"/>
        <w:adjustRightInd w:val="0"/>
        <w:spacing w:after="200"/>
        <w:ind w:left="0"/>
        <w:jc w:val="center"/>
        <w:rPr>
          <w:rFonts w:ascii="Verdana" w:eastAsia="Calibri" w:hAnsi="Verdana" w:cs="Arial"/>
          <w:sz w:val="18"/>
          <w:szCs w:val="18"/>
          <w:lang w:eastAsia="en-US"/>
        </w:rPr>
      </w:pPr>
      <w:r w:rsidRPr="00F54C29">
        <w:rPr>
          <w:rFonts w:ascii="Verdana" w:eastAsia="Calibri" w:hAnsi="Verdana" w:cs="Arial"/>
          <w:sz w:val="18"/>
          <w:szCs w:val="18"/>
          <w:lang w:eastAsia="en-US"/>
        </w:rPr>
        <w:t>nazwa Wykonawcy</w:t>
      </w:r>
      <w:r w:rsidRPr="00F54C29">
        <w:rPr>
          <w:rFonts w:ascii="Verdana" w:eastAsia="Calibri" w:hAnsi="Verdana" w:cs="Arial"/>
          <w:sz w:val="18"/>
          <w:szCs w:val="18"/>
          <w:lang w:eastAsia="en-US"/>
        </w:rPr>
        <w:tab/>
        <w:t>…………………………………………………………………………………………………………………</w:t>
      </w:r>
    </w:p>
    <w:p w14:paraId="14589658" w14:textId="77777777" w:rsidR="00AB7103" w:rsidRPr="00F54C29" w:rsidRDefault="00AB7103" w:rsidP="00AB7103">
      <w:pPr>
        <w:autoSpaceDE w:val="0"/>
        <w:autoSpaceDN w:val="0"/>
        <w:adjustRightInd w:val="0"/>
        <w:spacing w:after="200"/>
        <w:ind w:left="0"/>
        <w:jc w:val="center"/>
        <w:rPr>
          <w:rFonts w:ascii="Verdana" w:eastAsia="Calibri" w:hAnsi="Verdana" w:cs="Arial"/>
          <w:sz w:val="18"/>
          <w:szCs w:val="18"/>
          <w:lang w:eastAsia="en-US"/>
        </w:rPr>
      </w:pPr>
      <w:r w:rsidRPr="00F54C29">
        <w:rPr>
          <w:rFonts w:ascii="Verdana" w:eastAsia="Calibri" w:hAnsi="Verdana" w:cs="Arial"/>
          <w:sz w:val="18"/>
          <w:szCs w:val="18"/>
          <w:lang w:eastAsia="en-US"/>
        </w:rPr>
        <w:t>adres Wykonawcy</w:t>
      </w:r>
      <w:r w:rsidRPr="00F54C29">
        <w:rPr>
          <w:rFonts w:ascii="Verdana" w:eastAsia="Calibri" w:hAnsi="Verdana" w:cs="Arial"/>
          <w:sz w:val="18"/>
          <w:szCs w:val="18"/>
          <w:lang w:eastAsia="en-US"/>
        </w:rPr>
        <w:tab/>
        <w:t>…………………………………………………………………………………………………………………</w:t>
      </w:r>
    </w:p>
    <w:p w14:paraId="258C5E39" w14:textId="77777777" w:rsidR="00AB7103" w:rsidRPr="00F54C29" w:rsidRDefault="00AB7103" w:rsidP="00AB7103">
      <w:pPr>
        <w:autoSpaceDE w:val="0"/>
        <w:autoSpaceDN w:val="0"/>
        <w:adjustRightInd w:val="0"/>
        <w:spacing w:after="200"/>
        <w:ind w:left="0"/>
        <w:jc w:val="center"/>
        <w:rPr>
          <w:rFonts w:ascii="Verdana" w:eastAsia="Calibri" w:hAnsi="Verdana" w:cs="Arial"/>
          <w:sz w:val="18"/>
          <w:szCs w:val="18"/>
          <w:lang w:eastAsia="en-US"/>
        </w:rPr>
      </w:pPr>
      <w:r w:rsidRPr="00F54C29">
        <w:rPr>
          <w:rFonts w:ascii="Verdana" w:eastAsia="Calibri" w:hAnsi="Verdana" w:cs="Arial"/>
          <w:sz w:val="18"/>
          <w:szCs w:val="18"/>
          <w:lang w:eastAsia="en-US"/>
        </w:rPr>
        <w:t>Składając ofertę na:</w:t>
      </w:r>
    </w:p>
    <w:p w14:paraId="150789A6" w14:textId="57E25DB3" w:rsidR="00AB7103" w:rsidRPr="00F54C29" w:rsidRDefault="00C270CA" w:rsidP="00AB7103">
      <w:pPr>
        <w:autoSpaceDE w:val="0"/>
        <w:autoSpaceDN w:val="0"/>
        <w:adjustRightInd w:val="0"/>
        <w:spacing w:after="200"/>
        <w:ind w:left="0"/>
        <w:jc w:val="center"/>
        <w:rPr>
          <w:rFonts w:ascii="Verdana" w:eastAsia="Calibri" w:hAnsi="Verdana" w:cs="Arial"/>
          <w:b/>
          <w:sz w:val="18"/>
          <w:szCs w:val="18"/>
          <w:lang w:eastAsia="en-US"/>
        </w:rPr>
      </w:pPr>
      <w:r>
        <w:rPr>
          <w:rFonts w:ascii="Verdana" w:hAnsi="Verdana" w:cs="Tahoma"/>
          <w:b/>
          <w:sz w:val="18"/>
          <w:szCs w:val="18"/>
        </w:rPr>
        <w:t>„</w:t>
      </w:r>
      <w:r w:rsidR="00C43B32">
        <w:rPr>
          <w:rFonts w:ascii="Verdana" w:hAnsi="Verdana" w:cs="Tahoma"/>
          <w:b/>
          <w:sz w:val="18"/>
          <w:szCs w:val="18"/>
        </w:rPr>
        <w:t>Dostawa sprzętu komputerowego dla Uniwersytetu Medycznego w Łodzi</w:t>
      </w:r>
      <w:r>
        <w:rPr>
          <w:rFonts w:ascii="Verdana" w:hAnsi="Verdana" w:cs="Tahoma"/>
          <w:b/>
          <w:sz w:val="18"/>
          <w:szCs w:val="18"/>
        </w:rPr>
        <w:t>”</w:t>
      </w:r>
    </w:p>
    <w:p w14:paraId="5D387015" w14:textId="77777777" w:rsidR="00AB7103" w:rsidRPr="00F54C29" w:rsidRDefault="00AB7103" w:rsidP="00AB7103">
      <w:pPr>
        <w:spacing w:after="200" w:line="276" w:lineRule="auto"/>
        <w:ind w:left="0"/>
        <w:rPr>
          <w:rFonts w:ascii="Verdana" w:eastAsia="Calibri" w:hAnsi="Verdana"/>
          <w:sz w:val="18"/>
          <w:szCs w:val="18"/>
          <w:lang w:eastAsia="en-US"/>
        </w:rPr>
      </w:pPr>
      <w:r w:rsidRPr="00F54C29">
        <w:rPr>
          <w:rFonts w:ascii="Verdana" w:eastAsia="Calibri" w:hAnsi="Verdana"/>
          <w:sz w:val="18"/>
          <w:szCs w:val="18"/>
          <w:lang w:eastAsia="en-US"/>
        </w:rPr>
        <w:t>„</w:t>
      </w:r>
      <w:r w:rsidRPr="00F54C29">
        <w:rPr>
          <w:rFonts w:ascii="Verdana" w:eastAsia="Calibri" w:hAnsi="Verdana"/>
          <w:i/>
          <w:iCs/>
          <w:sz w:val="18"/>
          <w:szCs w:val="18"/>
          <w:lang w:eastAsia="en-US"/>
        </w:rPr>
        <w:t xml:space="preserve">Będąc świadomym konsekwencji wynikających w szczególności z poniższych przepisów prawa: </w:t>
      </w:r>
    </w:p>
    <w:p w14:paraId="5930BA1B" w14:textId="632C6D84" w:rsidR="00AB7103" w:rsidRPr="00F54C29" w:rsidRDefault="00AB7103" w:rsidP="00AB7103">
      <w:pPr>
        <w:spacing w:line="276" w:lineRule="auto"/>
        <w:ind w:left="0"/>
        <w:rPr>
          <w:rFonts w:ascii="Verdana" w:eastAsia="Calibri" w:hAnsi="Verdana"/>
          <w:sz w:val="18"/>
          <w:szCs w:val="18"/>
          <w:lang w:eastAsia="en-US"/>
        </w:rPr>
      </w:pPr>
      <w:r w:rsidRPr="00F54C29">
        <w:rPr>
          <w:rFonts w:ascii="Verdana" w:eastAsia="Calibri" w:hAnsi="Verdana"/>
          <w:i/>
          <w:iCs/>
          <w:sz w:val="18"/>
          <w:szCs w:val="18"/>
          <w:lang w:eastAsia="en-US"/>
        </w:rPr>
        <w:t>- art. 24 ust. 2 pkt 3 oraz art. 24 ust. 2a Prawa zamówień publicznych z dnia 29 stycznia 2004 r. (Dz. U. z</w:t>
      </w:r>
      <w:r>
        <w:rPr>
          <w:rFonts w:ascii="Verdana" w:eastAsia="Calibri" w:hAnsi="Verdana"/>
          <w:i/>
          <w:iCs/>
          <w:sz w:val="18"/>
          <w:szCs w:val="18"/>
          <w:lang w:eastAsia="en-US"/>
        </w:rPr>
        <w:t> </w:t>
      </w:r>
      <w:r w:rsidRPr="00F54C29">
        <w:rPr>
          <w:rFonts w:ascii="Verdana" w:eastAsia="Calibri" w:hAnsi="Verdana"/>
          <w:i/>
          <w:iCs/>
          <w:sz w:val="18"/>
          <w:szCs w:val="18"/>
          <w:lang w:eastAsia="en-US"/>
        </w:rPr>
        <w:t xml:space="preserve">2013, poz. 907, z </w:t>
      </w:r>
      <w:proofErr w:type="spellStart"/>
      <w:r w:rsidRPr="00F54C29">
        <w:rPr>
          <w:rFonts w:ascii="Verdana" w:eastAsia="Calibri" w:hAnsi="Verdana"/>
          <w:i/>
          <w:iCs/>
          <w:sz w:val="18"/>
          <w:szCs w:val="18"/>
          <w:lang w:eastAsia="en-US"/>
        </w:rPr>
        <w:t>późn</w:t>
      </w:r>
      <w:proofErr w:type="spellEnd"/>
      <w:r w:rsidRPr="00F54C29">
        <w:rPr>
          <w:rFonts w:ascii="Verdana" w:eastAsia="Calibri" w:hAnsi="Verdana"/>
          <w:i/>
          <w:iCs/>
          <w:sz w:val="18"/>
          <w:szCs w:val="18"/>
          <w:lang w:eastAsia="en-US"/>
        </w:rPr>
        <w:t xml:space="preserve">. zm.), </w:t>
      </w:r>
    </w:p>
    <w:p w14:paraId="3D608DE7" w14:textId="77777777" w:rsidR="00AB7103" w:rsidRPr="00F54C29" w:rsidRDefault="00AB7103" w:rsidP="00AB7103">
      <w:pPr>
        <w:spacing w:line="276" w:lineRule="auto"/>
        <w:ind w:left="0"/>
        <w:rPr>
          <w:rFonts w:ascii="Verdana" w:eastAsia="Calibri" w:hAnsi="Verdana"/>
          <w:sz w:val="18"/>
          <w:szCs w:val="18"/>
          <w:lang w:eastAsia="en-US"/>
        </w:rPr>
      </w:pPr>
      <w:r w:rsidRPr="00F54C29">
        <w:rPr>
          <w:rFonts w:ascii="Verdana" w:eastAsia="Calibri" w:hAnsi="Verdana"/>
          <w:i/>
          <w:iCs/>
          <w:sz w:val="18"/>
          <w:szCs w:val="18"/>
          <w:lang w:eastAsia="en-US"/>
        </w:rPr>
        <w:t xml:space="preserve">- art. 278 § 2 i art. 293 w związku z art. 291 i 292 Kodeksu karnego z dnia 6 czerwca 1997 r. (Dz. U. z 1997, Nr 88, poz. 553, z </w:t>
      </w:r>
      <w:proofErr w:type="spellStart"/>
      <w:r w:rsidRPr="00F54C29">
        <w:rPr>
          <w:rFonts w:ascii="Verdana" w:eastAsia="Calibri" w:hAnsi="Verdana"/>
          <w:i/>
          <w:iCs/>
          <w:sz w:val="18"/>
          <w:szCs w:val="18"/>
          <w:lang w:eastAsia="en-US"/>
        </w:rPr>
        <w:t>późn</w:t>
      </w:r>
      <w:proofErr w:type="spellEnd"/>
      <w:r w:rsidRPr="00F54C29">
        <w:rPr>
          <w:rFonts w:ascii="Verdana" w:eastAsia="Calibri" w:hAnsi="Verdana"/>
          <w:i/>
          <w:iCs/>
          <w:sz w:val="18"/>
          <w:szCs w:val="18"/>
          <w:lang w:eastAsia="en-US"/>
        </w:rPr>
        <w:t xml:space="preserve">. zm.), </w:t>
      </w:r>
    </w:p>
    <w:p w14:paraId="3C30A691" w14:textId="77777777" w:rsidR="00AB7103" w:rsidRPr="00F54C29" w:rsidRDefault="00AB7103" w:rsidP="00AB7103">
      <w:pPr>
        <w:spacing w:line="276" w:lineRule="auto"/>
        <w:ind w:left="0"/>
        <w:rPr>
          <w:rFonts w:ascii="Verdana" w:eastAsia="Calibri" w:hAnsi="Verdana"/>
          <w:sz w:val="18"/>
          <w:szCs w:val="18"/>
          <w:lang w:eastAsia="en-US"/>
        </w:rPr>
      </w:pPr>
      <w:r w:rsidRPr="00F54C29">
        <w:rPr>
          <w:rFonts w:ascii="Verdana" w:eastAsia="Calibri" w:hAnsi="Verdana"/>
          <w:i/>
          <w:iCs/>
          <w:sz w:val="18"/>
          <w:szCs w:val="18"/>
          <w:lang w:eastAsia="en-US"/>
        </w:rPr>
        <w:t xml:space="preserve">- art. 116 i art. 117 Ustawy o prawie autorskim i prawach pokrewnych z dnia 4 lutego 1994 r. (Dz. U. z 2006, Nr 90, poz. 631, z </w:t>
      </w:r>
      <w:proofErr w:type="spellStart"/>
      <w:r w:rsidRPr="00F54C29">
        <w:rPr>
          <w:rFonts w:ascii="Verdana" w:eastAsia="Calibri" w:hAnsi="Verdana"/>
          <w:i/>
          <w:iCs/>
          <w:sz w:val="18"/>
          <w:szCs w:val="18"/>
          <w:lang w:eastAsia="en-US"/>
        </w:rPr>
        <w:t>późn</w:t>
      </w:r>
      <w:proofErr w:type="spellEnd"/>
      <w:r w:rsidRPr="00F54C29">
        <w:rPr>
          <w:rFonts w:ascii="Verdana" w:eastAsia="Calibri" w:hAnsi="Verdana"/>
          <w:i/>
          <w:iCs/>
          <w:sz w:val="18"/>
          <w:szCs w:val="18"/>
          <w:lang w:eastAsia="en-US"/>
        </w:rPr>
        <w:t xml:space="preserve">. zm.), </w:t>
      </w:r>
    </w:p>
    <w:p w14:paraId="3172E5BD" w14:textId="77777777" w:rsidR="00AB7103" w:rsidRDefault="00AB7103" w:rsidP="00AB7103">
      <w:pPr>
        <w:spacing w:line="276" w:lineRule="auto"/>
        <w:ind w:left="0"/>
        <w:rPr>
          <w:rFonts w:ascii="Verdana" w:eastAsia="Calibri" w:hAnsi="Verdana"/>
          <w:i/>
          <w:iCs/>
          <w:sz w:val="18"/>
          <w:szCs w:val="18"/>
          <w:lang w:eastAsia="en-US"/>
        </w:rPr>
      </w:pPr>
      <w:r w:rsidRPr="00F54C29">
        <w:rPr>
          <w:rFonts w:ascii="Verdana" w:eastAsia="Calibri" w:hAnsi="Verdana"/>
          <w:i/>
          <w:iCs/>
          <w:sz w:val="18"/>
          <w:szCs w:val="18"/>
          <w:lang w:eastAsia="en-US"/>
        </w:rPr>
        <w:t xml:space="preserve">- art. 305 ustawy Prawo własności przemysłowej z dnia 30 czerwca 2000 r. (Dz. U. z 2013, poz. 1410), </w:t>
      </w:r>
    </w:p>
    <w:p w14:paraId="1FE44E11" w14:textId="77777777" w:rsidR="00AB7103" w:rsidRPr="00F54C29" w:rsidRDefault="00AB7103" w:rsidP="00AB7103">
      <w:pPr>
        <w:spacing w:line="276" w:lineRule="auto"/>
        <w:ind w:left="0"/>
        <w:rPr>
          <w:rFonts w:ascii="Verdana" w:eastAsia="Calibri" w:hAnsi="Verdana"/>
          <w:sz w:val="18"/>
          <w:szCs w:val="18"/>
          <w:lang w:eastAsia="en-US"/>
        </w:rPr>
      </w:pPr>
    </w:p>
    <w:p w14:paraId="1493A3D1" w14:textId="77777777" w:rsidR="00AB7103" w:rsidRPr="00F54C29" w:rsidRDefault="00AB7103" w:rsidP="00AB7103">
      <w:pPr>
        <w:spacing w:after="200" w:line="276" w:lineRule="auto"/>
        <w:ind w:left="0"/>
        <w:rPr>
          <w:rFonts w:ascii="Verdana" w:eastAsia="Calibri" w:hAnsi="Verdana"/>
          <w:sz w:val="18"/>
          <w:szCs w:val="18"/>
          <w:lang w:eastAsia="en-US"/>
        </w:rPr>
      </w:pPr>
      <w:r w:rsidRPr="00F54C29">
        <w:rPr>
          <w:rFonts w:ascii="Verdana" w:eastAsia="Calibri" w:hAnsi="Verdana"/>
          <w:i/>
          <w:iCs/>
          <w:sz w:val="18"/>
          <w:szCs w:val="18"/>
          <w:lang w:eastAsia="en-US"/>
        </w:rPr>
        <w:t>niniejszym oświadczam, że uzyskanie, zwielokrotnianie i rozpowszechnianie oprogramowania zaoferowanego w załączniku nr 2 do SIWZ dokonywane w celu wykonania przedmiotowego zamówienia publicznego, nie naruszyło i nie będzie naruszać praw własności intelektualnej żadnej osoby trzeciej i jest zgodne z Ustawą o prawie autorskim i prawach pokrewnych z dnia 4 lutego 1994 r., Prawem własności przemysłowej z dnia 30 czerwca 2000 r. (Dz. U. z 2013, poz. 1410), oraz innymi obowiązującymi przepisami polskiego prawa. Oświa</w:t>
      </w:r>
      <w:r>
        <w:rPr>
          <w:rFonts w:ascii="Verdana" w:eastAsia="Calibri" w:hAnsi="Verdana"/>
          <w:i/>
          <w:iCs/>
          <w:sz w:val="18"/>
          <w:szCs w:val="18"/>
          <w:lang w:eastAsia="en-US"/>
        </w:rPr>
        <w:t>dczam również, że certyfikaty i </w:t>
      </w:r>
      <w:r w:rsidRPr="00F54C29">
        <w:rPr>
          <w:rFonts w:ascii="Verdana" w:eastAsia="Calibri" w:hAnsi="Verdana"/>
          <w:i/>
          <w:iCs/>
          <w:sz w:val="18"/>
          <w:szCs w:val="18"/>
          <w:lang w:eastAsia="en-US"/>
        </w:rPr>
        <w:t>etykiety producenta oprogramowania które zostaną dołączone do oprogramowania zaoferowanego w załączniku nr 2 do SIWZ i inne elementy oprogramowania, są oryginalne</w:t>
      </w:r>
      <w:r w:rsidRPr="00F54C29">
        <w:rPr>
          <w:rFonts w:ascii="Verdana" w:eastAsia="Calibri" w:hAnsi="Verdana"/>
          <w:sz w:val="18"/>
          <w:szCs w:val="18"/>
          <w:lang w:eastAsia="en-US"/>
        </w:rPr>
        <w:t>”.</w:t>
      </w:r>
    </w:p>
    <w:p w14:paraId="76B68761" w14:textId="77777777" w:rsidR="00AB7103" w:rsidRDefault="00AB7103" w:rsidP="00AB7103">
      <w:pPr>
        <w:tabs>
          <w:tab w:val="left" w:pos="708"/>
        </w:tabs>
        <w:ind w:left="0"/>
        <w:jc w:val="right"/>
        <w:rPr>
          <w:rFonts w:ascii="Verdana" w:hAnsi="Verdana" w:cs="Tahoma"/>
          <w:b/>
          <w:sz w:val="18"/>
          <w:szCs w:val="18"/>
        </w:rPr>
      </w:pPr>
    </w:p>
    <w:p w14:paraId="53748F45" w14:textId="77777777" w:rsidR="00AB7103" w:rsidRPr="004617BE" w:rsidRDefault="00AB7103" w:rsidP="00AB7103">
      <w:pPr>
        <w:pStyle w:val="Akapitzlist"/>
        <w:numPr>
          <w:ilvl w:val="1"/>
          <w:numId w:val="7"/>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39A92DCC" w14:textId="77777777" w:rsidR="00AB7103" w:rsidRDefault="00AB7103" w:rsidP="00AB7103">
      <w:pPr>
        <w:ind w:left="0"/>
        <w:rPr>
          <w:rFonts w:ascii="Verdana" w:hAnsi="Verdana" w:cs="Tahoma"/>
          <w:b/>
          <w:sz w:val="18"/>
          <w:szCs w:val="18"/>
        </w:rPr>
      </w:pPr>
    </w:p>
    <w:p w14:paraId="2A4EBBE2" w14:textId="77777777" w:rsidR="00AB7103" w:rsidRDefault="00AB7103" w:rsidP="00AB7103">
      <w:pPr>
        <w:ind w:left="0"/>
        <w:rPr>
          <w:rFonts w:ascii="Verdana" w:hAnsi="Verdana" w:cs="Tahoma"/>
          <w:b/>
          <w:sz w:val="18"/>
          <w:szCs w:val="18"/>
        </w:rPr>
      </w:pPr>
    </w:p>
    <w:p w14:paraId="6FE7CD80" w14:textId="77777777" w:rsidR="00AB7103" w:rsidRDefault="00AB7103">
      <w:pPr>
        <w:rPr>
          <w:rFonts w:ascii="Verdana" w:eastAsia="Calibri" w:hAnsi="Verdana" w:cs="Tahoma"/>
          <w:sz w:val="18"/>
          <w:szCs w:val="18"/>
        </w:rPr>
      </w:pPr>
      <w:r>
        <w:rPr>
          <w:rFonts w:ascii="Verdana" w:eastAsia="Calibri" w:hAnsi="Verdana" w:cs="Tahoma"/>
          <w:sz w:val="18"/>
          <w:szCs w:val="18"/>
        </w:rPr>
        <w:br w:type="page"/>
      </w:r>
    </w:p>
    <w:p w14:paraId="29ED22D5" w14:textId="37ECCA3C" w:rsidR="00083F60" w:rsidRPr="00A36385" w:rsidRDefault="00083F60" w:rsidP="00083F60">
      <w:pPr>
        <w:tabs>
          <w:tab w:val="left" w:pos="708"/>
          <w:tab w:val="left" w:pos="7513"/>
        </w:tabs>
        <w:autoSpaceDE w:val="0"/>
        <w:autoSpaceDN w:val="0"/>
        <w:adjustRightInd w:val="0"/>
        <w:spacing w:after="200"/>
        <w:ind w:left="708"/>
        <w:rPr>
          <w:rFonts w:ascii="Verdana" w:eastAsia="Calibri" w:hAnsi="Verdana" w:cs="Arial"/>
          <w:b/>
          <w:sz w:val="18"/>
          <w:szCs w:val="18"/>
          <w:lang w:eastAsia="en-US"/>
        </w:rPr>
      </w:pPr>
      <w:r>
        <w:rPr>
          <w:rFonts w:ascii="Verdana" w:hAnsi="Verdana" w:cs="Tahoma"/>
          <w:b/>
          <w:sz w:val="18"/>
          <w:szCs w:val="18"/>
        </w:rPr>
        <w:lastRenderedPageBreak/>
        <w:t>Nr sprawy: ZP/</w:t>
      </w:r>
      <w:r w:rsidR="00AB7103">
        <w:rPr>
          <w:rFonts w:ascii="Verdana" w:hAnsi="Verdana" w:cs="Tahoma"/>
          <w:b/>
          <w:sz w:val="18"/>
          <w:szCs w:val="18"/>
        </w:rPr>
        <w:t>9</w:t>
      </w:r>
      <w:r w:rsidR="00C43B32">
        <w:rPr>
          <w:rFonts w:ascii="Verdana" w:hAnsi="Verdana" w:cs="Tahoma"/>
          <w:b/>
          <w:sz w:val="18"/>
          <w:szCs w:val="18"/>
        </w:rPr>
        <w:t>9</w:t>
      </w:r>
      <w:r>
        <w:rPr>
          <w:rFonts w:ascii="Verdana" w:hAnsi="Verdana" w:cs="Tahoma"/>
          <w:b/>
          <w:sz w:val="18"/>
          <w:szCs w:val="18"/>
        </w:rPr>
        <w:t>/201</w:t>
      </w:r>
      <w:r w:rsidR="004617BE">
        <w:rPr>
          <w:rFonts w:ascii="Verdana" w:hAnsi="Verdana" w:cs="Tahoma"/>
          <w:b/>
          <w:sz w:val="18"/>
          <w:szCs w:val="18"/>
        </w:rPr>
        <w:t>9</w:t>
      </w:r>
      <w:r>
        <w:rPr>
          <w:rFonts w:ascii="Verdana" w:hAnsi="Verdana" w:cs="Tahoma"/>
          <w:b/>
          <w:sz w:val="18"/>
          <w:szCs w:val="18"/>
        </w:rPr>
        <w:t xml:space="preserve"> </w:t>
      </w:r>
      <w:r>
        <w:rPr>
          <w:rFonts w:ascii="Verdana" w:hAnsi="Verdana" w:cs="Tahoma"/>
          <w:b/>
          <w:sz w:val="18"/>
          <w:szCs w:val="18"/>
        </w:rPr>
        <w:tab/>
        <w:t xml:space="preserve">Załącznik nr </w:t>
      </w:r>
      <w:r w:rsidR="00640EC0">
        <w:rPr>
          <w:rFonts w:ascii="Verdana" w:hAnsi="Verdana" w:cs="Tahoma"/>
          <w:b/>
          <w:sz w:val="18"/>
          <w:szCs w:val="18"/>
        </w:rPr>
        <w:t>8</w:t>
      </w:r>
    </w:p>
    <w:p w14:paraId="095E193A" w14:textId="77777777" w:rsidR="00083F60" w:rsidRDefault="00083F60" w:rsidP="00083F60">
      <w:pPr>
        <w:tabs>
          <w:tab w:val="left" w:pos="708"/>
        </w:tabs>
        <w:autoSpaceDE w:val="0"/>
        <w:autoSpaceDN w:val="0"/>
        <w:adjustRightInd w:val="0"/>
        <w:ind w:left="0" w:firstLine="6237"/>
        <w:rPr>
          <w:rFonts w:ascii="Verdana" w:eastAsia="Calibri" w:hAnsi="Verdana" w:cs="Arial"/>
          <w:b/>
          <w:sz w:val="18"/>
          <w:szCs w:val="18"/>
        </w:rPr>
      </w:pPr>
    </w:p>
    <w:p w14:paraId="79FA835C" w14:textId="77777777" w:rsidR="00083F60" w:rsidRDefault="00083F60" w:rsidP="00083F60">
      <w:pPr>
        <w:tabs>
          <w:tab w:val="left" w:pos="708"/>
        </w:tabs>
        <w:autoSpaceDE w:val="0"/>
        <w:autoSpaceDN w:val="0"/>
        <w:adjustRightInd w:val="0"/>
        <w:ind w:left="0" w:firstLine="6237"/>
        <w:rPr>
          <w:rFonts w:ascii="Verdana" w:eastAsia="Calibri" w:hAnsi="Verdana" w:cs="Arial"/>
          <w:b/>
          <w:sz w:val="18"/>
          <w:szCs w:val="18"/>
        </w:rPr>
      </w:pPr>
    </w:p>
    <w:p w14:paraId="1A8E5098" w14:textId="77777777" w:rsidR="00083F60" w:rsidRDefault="00083F60" w:rsidP="00083F6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60B6878C" w14:textId="77777777" w:rsidR="00083F60" w:rsidRDefault="00083F60" w:rsidP="00083F6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557AE5C4" w14:textId="77777777" w:rsidR="00083F60" w:rsidRDefault="00083F60" w:rsidP="00083F60">
      <w:pPr>
        <w:tabs>
          <w:tab w:val="left" w:pos="708"/>
        </w:tabs>
        <w:autoSpaceDE w:val="0"/>
        <w:autoSpaceDN w:val="0"/>
        <w:adjustRightInd w:val="0"/>
        <w:ind w:left="0"/>
        <w:rPr>
          <w:rFonts w:ascii="Verdana" w:eastAsia="Calibri" w:hAnsi="Verdana" w:cs="Arial"/>
          <w:b/>
          <w:sz w:val="18"/>
          <w:szCs w:val="18"/>
        </w:rPr>
      </w:pPr>
    </w:p>
    <w:p w14:paraId="66CD7D39" w14:textId="77777777" w:rsidR="00083F60" w:rsidRDefault="00083F60" w:rsidP="00083F6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449D88F" w14:textId="77777777" w:rsidR="00083F60" w:rsidRDefault="00083F60" w:rsidP="00083F60">
      <w:pPr>
        <w:tabs>
          <w:tab w:val="left" w:pos="708"/>
        </w:tabs>
        <w:autoSpaceDE w:val="0"/>
        <w:autoSpaceDN w:val="0"/>
        <w:adjustRightInd w:val="0"/>
        <w:ind w:left="0"/>
        <w:rPr>
          <w:rFonts w:ascii="Verdana" w:eastAsia="Calibri" w:hAnsi="Verdana" w:cs="Arial"/>
          <w:sz w:val="18"/>
          <w:szCs w:val="18"/>
        </w:rPr>
      </w:pPr>
    </w:p>
    <w:p w14:paraId="5005D285"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0A6A19CD"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p>
    <w:p w14:paraId="236C8D04"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p>
    <w:p w14:paraId="166A8721"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0FCECB11" w14:textId="77777777" w:rsidR="00083F60" w:rsidRDefault="00083F60" w:rsidP="00083F6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0B5108FF" w14:textId="77777777" w:rsidR="00083F60" w:rsidRDefault="00083F60" w:rsidP="00083F60">
      <w:pPr>
        <w:tabs>
          <w:tab w:val="left" w:pos="708"/>
        </w:tabs>
        <w:ind w:left="0" w:firstLine="390"/>
        <w:jc w:val="center"/>
        <w:rPr>
          <w:rFonts w:ascii="Verdana" w:hAnsi="Verdana" w:cs="Tahoma"/>
          <w:b/>
          <w:sz w:val="18"/>
          <w:szCs w:val="18"/>
        </w:rPr>
      </w:pPr>
    </w:p>
    <w:p w14:paraId="3ED2CC7E" w14:textId="77777777" w:rsidR="00083F60" w:rsidRDefault="00083F60" w:rsidP="00083F60">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37FBDDE8" w14:textId="77777777" w:rsidR="00083F60" w:rsidRDefault="00083F60" w:rsidP="00083F60">
      <w:pPr>
        <w:tabs>
          <w:tab w:val="left" w:pos="708"/>
        </w:tabs>
        <w:ind w:left="0" w:firstLine="390"/>
        <w:jc w:val="center"/>
        <w:rPr>
          <w:rFonts w:ascii="Verdana" w:hAnsi="Verdana" w:cs="Tahoma"/>
          <w:b/>
          <w:sz w:val="18"/>
          <w:szCs w:val="18"/>
        </w:rPr>
      </w:pPr>
    </w:p>
    <w:p w14:paraId="547CE8D8" w14:textId="77777777" w:rsidR="00083F60" w:rsidRDefault="00083F60" w:rsidP="00083F60">
      <w:pPr>
        <w:tabs>
          <w:tab w:val="left" w:pos="708"/>
        </w:tabs>
        <w:ind w:left="0" w:firstLine="390"/>
        <w:jc w:val="center"/>
        <w:rPr>
          <w:rFonts w:ascii="Verdana" w:hAnsi="Verdana" w:cs="Tahoma"/>
          <w:b/>
          <w:sz w:val="18"/>
          <w:szCs w:val="18"/>
        </w:rPr>
      </w:pPr>
    </w:p>
    <w:p w14:paraId="6B335820" w14:textId="3D7950E2" w:rsidR="00AB7103" w:rsidRPr="00AB7103" w:rsidRDefault="00083F60" w:rsidP="00AB7103">
      <w:pPr>
        <w:pStyle w:val="Nagwek"/>
        <w:ind w:left="0"/>
        <w:rPr>
          <w:rFonts w:ascii="Verdana" w:hAnsi="Verdana" w:cs="Tahoma"/>
          <w:bCs/>
          <w:sz w:val="18"/>
          <w:szCs w:val="18"/>
        </w:rPr>
      </w:pPr>
      <w:r w:rsidRPr="00AB7103">
        <w:rPr>
          <w:rFonts w:ascii="Verdana" w:hAnsi="Verdana" w:cs="Tahoma"/>
          <w:sz w:val="18"/>
          <w:szCs w:val="18"/>
        </w:rPr>
        <w:t xml:space="preserve">Przystępując, jako Wykonawca do udziału w postępowaniu o udzielenie zamówienia publicznego nr sprawy </w:t>
      </w:r>
      <w:r w:rsidRPr="00AB7103">
        <w:rPr>
          <w:rFonts w:ascii="Verdana" w:hAnsi="Verdana" w:cs="Tahoma"/>
          <w:b/>
          <w:sz w:val="18"/>
          <w:szCs w:val="18"/>
        </w:rPr>
        <w:t>ZP/</w:t>
      </w:r>
      <w:r w:rsidR="00AB7103" w:rsidRPr="00AB7103">
        <w:rPr>
          <w:rFonts w:ascii="Verdana" w:hAnsi="Verdana" w:cs="Tahoma"/>
          <w:b/>
          <w:sz w:val="18"/>
          <w:szCs w:val="18"/>
        </w:rPr>
        <w:t>9</w:t>
      </w:r>
      <w:r w:rsidR="00C43B32">
        <w:rPr>
          <w:rFonts w:ascii="Verdana" w:hAnsi="Verdana" w:cs="Tahoma"/>
          <w:b/>
          <w:sz w:val="18"/>
          <w:szCs w:val="18"/>
        </w:rPr>
        <w:t>9</w:t>
      </w:r>
      <w:r w:rsidRPr="00AB7103">
        <w:rPr>
          <w:rFonts w:ascii="Verdana" w:hAnsi="Verdana" w:cs="Tahoma"/>
          <w:b/>
          <w:sz w:val="18"/>
          <w:szCs w:val="18"/>
        </w:rPr>
        <w:t>/201</w:t>
      </w:r>
      <w:r w:rsidR="004617BE" w:rsidRPr="00AB7103">
        <w:rPr>
          <w:rFonts w:ascii="Verdana" w:hAnsi="Verdana" w:cs="Tahoma"/>
          <w:b/>
          <w:sz w:val="18"/>
          <w:szCs w:val="18"/>
        </w:rPr>
        <w:t>9</w:t>
      </w:r>
      <w:r w:rsidRPr="00AB7103">
        <w:rPr>
          <w:rFonts w:ascii="Verdana" w:hAnsi="Verdana" w:cs="Tahoma"/>
          <w:b/>
          <w:sz w:val="18"/>
          <w:szCs w:val="18"/>
        </w:rPr>
        <w:t xml:space="preserve"> – „</w:t>
      </w:r>
      <w:r w:rsidR="00C43B32">
        <w:rPr>
          <w:rFonts w:ascii="Verdana" w:hAnsi="Verdana" w:cs="Arial"/>
          <w:b/>
          <w:sz w:val="18"/>
          <w:szCs w:val="18"/>
        </w:rPr>
        <w:t>Dostawa sprzętu komputerowego dla Uniwersytetu Medycznego w Łodzi</w:t>
      </w:r>
      <w:r w:rsidRPr="00AB7103">
        <w:rPr>
          <w:rFonts w:ascii="Verdana" w:hAnsi="Verdana" w:cs="Tahoma"/>
          <w:b/>
          <w:sz w:val="18"/>
          <w:szCs w:val="18"/>
        </w:rPr>
        <w:t>”</w:t>
      </w:r>
      <w:r w:rsidRPr="00AB7103">
        <w:rPr>
          <w:rFonts w:ascii="Verdana" w:hAnsi="Verdana" w:cs="Tahoma"/>
          <w:bCs/>
          <w:sz w:val="18"/>
          <w:szCs w:val="18"/>
        </w:rPr>
        <w:t xml:space="preserve">, </w:t>
      </w:r>
    </w:p>
    <w:p w14:paraId="56FD7EF5" w14:textId="00CA47DB" w:rsidR="00083F60" w:rsidRPr="00AB7103" w:rsidRDefault="00083F60" w:rsidP="00AB7103">
      <w:pPr>
        <w:pStyle w:val="Nagwek"/>
        <w:ind w:left="0"/>
        <w:rPr>
          <w:rFonts w:ascii="Verdana" w:hAnsi="Verdana" w:cs="Arial"/>
          <w:b/>
          <w:sz w:val="18"/>
          <w:szCs w:val="18"/>
        </w:rPr>
      </w:pPr>
      <w:r w:rsidRPr="00AB7103">
        <w:rPr>
          <w:rFonts w:ascii="Verdana" w:hAnsi="Verdana" w:cs="Tahoma"/>
          <w:sz w:val="18"/>
          <w:szCs w:val="18"/>
        </w:rPr>
        <w:t>niniejszym oświadczam, że:</w:t>
      </w:r>
    </w:p>
    <w:p w14:paraId="55FC6AB3" w14:textId="77777777" w:rsidR="00083F60" w:rsidRDefault="00083F60" w:rsidP="00083F60">
      <w:pPr>
        <w:tabs>
          <w:tab w:val="left" w:pos="708"/>
        </w:tabs>
        <w:ind w:left="0" w:firstLine="390"/>
        <w:rPr>
          <w:rFonts w:ascii="Verdana" w:hAnsi="Verdana" w:cs="Tahoma"/>
          <w:sz w:val="18"/>
          <w:szCs w:val="18"/>
        </w:rPr>
      </w:pPr>
    </w:p>
    <w:p w14:paraId="4F962BDE" w14:textId="77777777" w:rsidR="00083F60" w:rsidRDefault="00083F60" w:rsidP="006A3F75">
      <w:pPr>
        <w:numPr>
          <w:ilvl w:val="0"/>
          <w:numId w:val="76"/>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4F1DD17E" w14:textId="77777777" w:rsidR="00083F60" w:rsidRDefault="00083F60" w:rsidP="00083F60">
      <w:pPr>
        <w:tabs>
          <w:tab w:val="left" w:pos="708"/>
        </w:tabs>
        <w:ind w:left="720"/>
        <w:contextualSpacing/>
        <w:rPr>
          <w:rFonts w:ascii="Verdana" w:hAnsi="Verdana" w:cs="Tahoma"/>
          <w:sz w:val="18"/>
          <w:szCs w:val="18"/>
        </w:rPr>
      </w:pPr>
    </w:p>
    <w:p w14:paraId="45FAB38D" w14:textId="77777777" w:rsidR="00083F60" w:rsidRDefault="00083F60" w:rsidP="006A3F75">
      <w:pPr>
        <w:numPr>
          <w:ilvl w:val="0"/>
          <w:numId w:val="76"/>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7DA9F5BE" w14:textId="77777777" w:rsidR="00083F60" w:rsidRDefault="00083F60" w:rsidP="00E6463E">
      <w:pPr>
        <w:tabs>
          <w:tab w:val="left" w:pos="708"/>
        </w:tabs>
        <w:ind w:left="0"/>
        <w:rPr>
          <w:rFonts w:ascii="Verdana" w:hAnsi="Verdana" w:cs="Tahoma"/>
          <w:b/>
          <w:sz w:val="18"/>
          <w:szCs w:val="18"/>
        </w:rPr>
      </w:pPr>
    </w:p>
    <w:p w14:paraId="7C4582B0" w14:textId="77777777" w:rsidR="00083F60" w:rsidRDefault="00083F60" w:rsidP="00083F60">
      <w:pPr>
        <w:tabs>
          <w:tab w:val="left" w:pos="708"/>
        </w:tabs>
        <w:ind w:left="0"/>
        <w:jc w:val="right"/>
        <w:rPr>
          <w:rFonts w:ascii="Verdana" w:hAnsi="Verdana" w:cs="Tahoma"/>
          <w:b/>
          <w:sz w:val="18"/>
          <w:szCs w:val="18"/>
        </w:rPr>
      </w:pPr>
    </w:p>
    <w:p w14:paraId="45A562A7" w14:textId="77777777" w:rsidR="004617BE" w:rsidRPr="004617BE" w:rsidRDefault="004617BE" w:rsidP="004617BE">
      <w:pPr>
        <w:pStyle w:val="Akapitzlist"/>
        <w:numPr>
          <w:ilvl w:val="1"/>
          <w:numId w:val="7"/>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786A1269" w14:textId="77777777" w:rsidR="00083F60" w:rsidRDefault="00083F60" w:rsidP="00083F60">
      <w:pPr>
        <w:ind w:left="0"/>
        <w:rPr>
          <w:rFonts w:ascii="Verdana" w:hAnsi="Verdana" w:cs="Tahoma"/>
          <w:b/>
          <w:sz w:val="18"/>
          <w:szCs w:val="18"/>
        </w:rPr>
      </w:pPr>
    </w:p>
    <w:p w14:paraId="7AC73C62" w14:textId="1393E136" w:rsidR="00D37C48" w:rsidRDefault="00D37C48" w:rsidP="0034653B">
      <w:pPr>
        <w:ind w:left="0"/>
        <w:rPr>
          <w:rFonts w:ascii="Verdana" w:hAnsi="Verdana" w:cs="Tahoma"/>
          <w:b/>
          <w:sz w:val="18"/>
          <w:szCs w:val="18"/>
        </w:rPr>
      </w:pPr>
    </w:p>
    <w:sectPr w:rsidR="00D37C48" w:rsidSect="001F664D">
      <w:headerReference w:type="default" r:id="rId22"/>
      <w:footerReference w:type="default" r:id="rId23"/>
      <w:headerReference w:type="first" r:id="rId24"/>
      <w:pgSz w:w="11906" w:h="16838" w:code="9"/>
      <w:pgMar w:top="709" w:right="849" w:bottom="1078" w:left="1418" w:header="7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1FF81" w14:textId="77777777" w:rsidR="00720E02" w:rsidRDefault="00720E02" w:rsidP="00DF607E">
      <w:r>
        <w:separator/>
      </w:r>
    </w:p>
  </w:endnote>
  <w:endnote w:type="continuationSeparator" w:id="0">
    <w:p w14:paraId="3BF454B4" w14:textId="77777777" w:rsidR="00720E02" w:rsidRDefault="00720E02"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MS Mincho"/>
    <w:charset w:val="80"/>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EndPr/>
    <w:sdtContent>
      <w:p w14:paraId="3CD9593F" w14:textId="6282F7CE" w:rsidR="00927C91" w:rsidRDefault="00927C91">
        <w:pPr>
          <w:pStyle w:val="Stopka"/>
          <w:jc w:val="right"/>
        </w:pPr>
        <w:r>
          <w:fldChar w:fldCharType="begin"/>
        </w:r>
        <w:r>
          <w:instrText>PAGE   \* MERGEFORMAT</w:instrText>
        </w:r>
        <w:r>
          <w:fldChar w:fldCharType="separate"/>
        </w:r>
        <w:r>
          <w:rPr>
            <w:noProof/>
          </w:rPr>
          <w:t>2</w:t>
        </w:r>
        <w:r>
          <w:fldChar w:fldCharType="end"/>
        </w:r>
      </w:p>
    </w:sdtContent>
  </w:sdt>
  <w:p w14:paraId="00B64F31" w14:textId="77777777" w:rsidR="00927C91" w:rsidRDefault="00927C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3DC2D" w14:textId="77777777" w:rsidR="00720E02" w:rsidRDefault="00720E02" w:rsidP="00DF607E">
      <w:r>
        <w:separator/>
      </w:r>
    </w:p>
  </w:footnote>
  <w:footnote w:type="continuationSeparator" w:id="0">
    <w:p w14:paraId="76282AD6" w14:textId="77777777" w:rsidR="00720E02" w:rsidRDefault="00720E02"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C0DD" w14:textId="043511EC" w:rsidR="00927C91" w:rsidRPr="00B9137C" w:rsidRDefault="00927C91" w:rsidP="001F664D">
    <w:pPr>
      <w:pStyle w:val="Nagwek"/>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7451" w14:textId="02FD2D0E" w:rsidR="00927C91" w:rsidRPr="001F488A" w:rsidRDefault="00927C91" w:rsidP="001F488A">
    <w:pPr>
      <w:pStyle w:val="Nagwek"/>
      <w:ind w:left="0"/>
    </w:pPr>
    <w:r>
      <w:rPr>
        <w:noProof/>
      </w:rPr>
      <w:drawing>
        <wp:inline distT="0" distB="0" distL="0" distR="0" wp14:anchorId="45B62CE8" wp14:editId="78E58A4F">
          <wp:extent cx="1981200" cy="676275"/>
          <wp:effectExtent l="0" t="0" r="0" b="9525"/>
          <wp:docPr id="5" name="Obraz 5"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4F01504"/>
    <w:multiLevelType w:val="multilevel"/>
    <w:tmpl w:val="4DBA2DB4"/>
    <w:lvl w:ilvl="0">
      <w:start w:val="3"/>
      <w:numFmt w:val="decimal"/>
      <w:lvlText w:val="%1"/>
      <w:lvlJc w:val="left"/>
      <w:pPr>
        <w:ind w:left="360" w:hanging="360"/>
      </w:pPr>
      <w:rPr>
        <w:rFonts w:cs="Times New Roman"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13986C7E"/>
    <w:multiLevelType w:val="multilevel"/>
    <w:tmpl w:val="70A87EFC"/>
    <w:lvl w:ilvl="0">
      <w:start w:val="9"/>
      <w:numFmt w:val="decimal"/>
      <w:lvlText w:val="%1."/>
      <w:lvlJc w:val="left"/>
      <w:pPr>
        <w:ind w:left="390" w:hanging="390"/>
      </w:pPr>
      <w:rPr>
        <w:rFonts w:hint="default"/>
        <w:b/>
      </w:rPr>
    </w:lvl>
    <w:lvl w:ilvl="1">
      <w:start w:val="1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631F3"/>
    <w:multiLevelType w:val="multilevel"/>
    <w:tmpl w:val="05527ECA"/>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5FF572D"/>
    <w:multiLevelType w:val="hybridMultilevel"/>
    <w:tmpl w:val="6922C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9" w15:restartNumberingAfterBreak="0">
    <w:nsid w:val="28A73CE5"/>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0" w15:restartNumberingAfterBreak="0">
    <w:nsid w:val="29776AEA"/>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1"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0220BF"/>
    <w:multiLevelType w:val="multilevel"/>
    <w:tmpl w:val="6FB02A84"/>
    <w:lvl w:ilvl="0">
      <w:start w:val="4"/>
      <w:numFmt w:val="decimal"/>
      <w:lvlText w:val="%1."/>
      <w:lvlJc w:val="left"/>
      <w:pPr>
        <w:tabs>
          <w:tab w:val="num" w:pos="360"/>
        </w:tabs>
        <w:ind w:left="360" w:hanging="360"/>
      </w:pPr>
      <w:rPr>
        <w:rFonts w:hint="default"/>
      </w:rPr>
    </w:lvl>
    <w:lvl w:ilvl="1">
      <w:start w:val="3"/>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33"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4"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8"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3"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6" w15:restartNumberingAfterBreak="0">
    <w:nsid w:val="42B15342"/>
    <w:multiLevelType w:val="hybridMultilevel"/>
    <w:tmpl w:val="6922C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0A76AD9"/>
    <w:multiLevelType w:val="multilevel"/>
    <w:tmpl w:val="9722674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53" w15:restartNumberingAfterBreak="0">
    <w:nsid w:val="533300F2"/>
    <w:multiLevelType w:val="hybridMultilevel"/>
    <w:tmpl w:val="9580FE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0455D4"/>
    <w:multiLevelType w:val="hybridMultilevel"/>
    <w:tmpl w:val="F61E732C"/>
    <w:lvl w:ilvl="0" w:tplc="A558B31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60" w15:restartNumberingAfterBreak="0">
    <w:nsid w:val="59C80EDC"/>
    <w:multiLevelType w:val="hybridMultilevel"/>
    <w:tmpl w:val="A14AFC3E"/>
    <w:lvl w:ilvl="0" w:tplc="8D883AC4">
      <w:start w:val="1"/>
      <w:numFmt w:val="lowerLetter"/>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5C7709F4"/>
    <w:multiLevelType w:val="multilevel"/>
    <w:tmpl w:val="F0F6D1C6"/>
    <w:lvl w:ilvl="0">
      <w:start w:val="7"/>
      <w:numFmt w:val="decimal"/>
      <w:lvlText w:val="%1."/>
      <w:lvlJc w:val="left"/>
      <w:pPr>
        <w:tabs>
          <w:tab w:val="num" w:pos="510"/>
        </w:tabs>
        <w:ind w:left="510" w:hanging="510"/>
      </w:pPr>
      <w:rPr>
        <w:rFonts w:hint="default"/>
      </w:rPr>
    </w:lvl>
    <w:lvl w:ilvl="1">
      <w:start w:val="1"/>
      <w:numFmt w:val="decimal"/>
      <w:lvlText w:val="9.%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4"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6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67"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3"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75"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6"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7"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0"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82"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63"/>
  </w:num>
  <w:num w:numId="5">
    <w:abstractNumId w:val="72"/>
  </w:num>
  <w:num w:numId="6">
    <w:abstractNumId w:val="37"/>
  </w:num>
  <w:num w:numId="7">
    <w:abstractNumId w:val="52"/>
  </w:num>
  <w:num w:numId="8">
    <w:abstractNumId w:val="24"/>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4"/>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4"/>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
    <w:abstractNumId w:val="24"/>
  </w:num>
  <w:num w:numId="12">
    <w:abstractNumId w:val="24"/>
  </w:num>
  <w:num w:numId="13">
    <w:abstractNumId w:val="68"/>
  </w:num>
  <w:num w:numId="14">
    <w:abstractNumId w:val="24"/>
  </w:num>
  <w:num w:numId="15">
    <w:abstractNumId w:val="24"/>
  </w:num>
  <w:num w:numId="16">
    <w:abstractNumId w:val="24"/>
  </w:num>
  <w:num w:numId="17">
    <w:abstractNumId w:val="1"/>
  </w:num>
  <w:num w:numId="18">
    <w:abstractNumId w:val="33"/>
  </w:num>
  <w:num w:numId="19">
    <w:abstractNumId w:val="36"/>
  </w:num>
  <w:num w:numId="20">
    <w:abstractNumId w:val="31"/>
  </w:num>
  <w:num w:numId="21">
    <w:abstractNumId w:val="62"/>
  </w:num>
  <w:num w:numId="22">
    <w:abstractNumId w:val="21"/>
  </w:num>
  <w:num w:numId="23">
    <w:abstractNumId w:val="83"/>
  </w:num>
  <w:num w:numId="24">
    <w:abstractNumId w:val="15"/>
  </w:num>
  <w:num w:numId="25">
    <w:abstractNumId w:val="58"/>
  </w:num>
  <w:num w:numId="26">
    <w:abstractNumId w:val="20"/>
  </w:num>
  <w:num w:numId="27">
    <w:abstractNumId w:val="44"/>
  </w:num>
  <w:num w:numId="28">
    <w:abstractNumId w:val="34"/>
  </w:num>
  <w:num w:numId="29">
    <w:abstractNumId w:val="70"/>
  </w:num>
  <w:num w:numId="30">
    <w:abstractNumId w:val="40"/>
  </w:num>
  <w:num w:numId="31">
    <w:abstractNumId w:val="55"/>
  </w:num>
  <w:num w:numId="32">
    <w:abstractNumId w:val="27"/>
  </w:num>
  <w:num w:numId="33">
    <w:abstractNumId w:val="65"/>
  </w:num>
  <w:num w:numId="34">
    <w:abstractNumId w:val="5"/>
  </w:num>
  <w:num w:numId="35">
    <w:abstractNumId w:val="77"/>
  </w:num>
  <w:num w:numId="36">
    <w:abstractNumId w:val="22"/>
  </w:num>
  <w:num w:numId="37">
    <w:abstractNumId w:val="41"/>
  </w:num>
  <w:num w:numId="38">
    <w:abstractNumId w:val="11"/>
  </w:num>
  <w:num w:numId="39">
    <w:abstractNumId w:val="76"/>
  </w:num>
  <w:num w:numId="40">
    <w:abstractNumId w:val="35"/>
  </w:num>
  <w:num w:numId="41">
    <w:abstractNumId w:val="12"/>
  </w:num>
  <w:num w:numId="42">
    <w:abstractNumId w:val="75"/>
  </w:num>
  <w:num w:numId="43">
    <w:abstractNumId w:val="6"/>
  </w:num>
  <w:num w:numId="44">
    <w:abstractNumId w:val="78"/>
  </w:num>
  <w:num w:numId="45">
    <w:abstractNumId w:val="10"/>
  </w:num>
  <w:num w:numId="46">
    <w:abstractNumId w:val="39"/>
  </w:num>
  <w:num w:numId="47">
    <w:abstractNumId w:val="28"/>
  </w:num>
  <w:num w:numId="48">
    <w:abstractNumId w:val="82"/>
  </w:num>
  <w:num w:numId="49">
    <w:abstractNumId w:val="23"/>
  </w:num>
  <w:num w:numId="50">
    <w:abstractNumId w:val="3"/>
  </w:num>
  <w:num w:numId="51">
    <w:abstractNumId w:val="32"/>
  </w:num>
  <w:num w:numId="52">
    <w:abstractNumId w:val="24"/>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3">
    <w:abstractNumId w:val="14"/>
  </w:num>
  <w:num w:numId="54">
    <w:abstractNumId w:val="9"/>
  </w:num>
  <w:num w:numId="55">
    <w:abstractNumId w:val="25"/>
  </w:num>
  <w:num w:numId="56">
    <w:abstractNumId w:val="13"/>
  </w:num>
  <w:num w:numId="57">
    <w:abstractNumId w:val="50"/>
  </w:num>
  <w:num w:numId="58">
    <w:abstractNumId w:val="59"/>
  </w:num>
  <w:num w:numId="59">
    <w:abstractNumId w:val="30"/>
  </w:num>
  <w:num w:numId="60">
    <w:abstractNumId w:val="42"/>
  </w:num>
  <w:num w:numId="61">
    <w:abstractNumId w:val="80"/>
  </w:num>
  <w:num w:numId="62">
    <w:abstractNumId w:val="2"/>
  </w:num>
  <w:num w:numId="63">
    <w:abstractNumId w:val="54"/>
  </w:num>
  <w:num w:numId="64">
    <w:abstractNumId w:val="79"/>
  </w:num>
  <w:num w:numId="65">
    <w:abstractNumId w:val="45"/>
  </w:num>
  <w:num w:numId="66">
    <w:abstractNumId w:val="81"/>
  </w:num>
  <w:num w:numId="67">
    <w:abstractNumId w:val="73"/>
  </w:num>
  <w:num w:numId="68">
    <w:abstractNumId w:val="69"/>
  </w:num>
  <w:num w:numId="69">
    <w:abstractNumId w:val="46"/>
  </w:num>
  <w:num w:numId="70">
    <w:abstractNumId w:val="26"/>
  </w:num>
  <w:num w:numId="71">
    <w:abstractNumId w:val="74"/>
  </w:num>
  <w:num w:numId="72">
    <w:abstractNumId w:val="67"/>
  </w:num>
  <w:num w:numId="73">
    <w:abstractNumId w:val="48"/>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num>
  <w:num w:numId="78">
    <w:abstractNumId w:val="49"/>
  </w:num>
  <w:num w:numId="79">
    <w:abstractNumId w:val="29"/>
  </w:num>
  <w:num w:numId="80">
    <w:abstractNumId w:val="60"/>
  </w:num>
  <w:num w:numId="81">
    <w:abstractNumId w:val="56"/>
  </w:num>
  <w:num w:numId="82">
    <w:abstractNumId w:val="51"/>
  </w:num>
  <w:num w:numId="83">
    <w:abstractNumId w:val="53"/>
  </w:num>
  <w:num w:numId="84">
    <w:abstractNumId w:val="61"/>
  </w:num>
  <w:num w:numId="85">
    <w:abstractNumId w:val="38"/>
  </w:num>
  <w:num w:numId="86">
    <w:abstractNumId w:val="8"/>
  </w:num>
  <w:num w:numId="87">
    <w:abstractNumId w:val="17"/>
  </w:num>
  <w:num w:numId="88">
    <w:abstractNumId w:val="19"/>
  </w:num>
  <w:num w:numId="89">
    <w:abstractNumId w:val="18"/>
  </w:num>
  <w:num w:numId="90">
    <w:abstractNumId w:val="71"/>
  </w:num>
  <w:num w:numId="91">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4309"/>
    <w:rsid w:val="000444D7"/>
    <w:rsid w:val="000448BE"/>
    <w:rsid w:val="0004496D"/>
    <w:rsid w:val="00044B70"/>
    <w:rsid w:val="00045294"/>
    <w:rsid w:val="000453B2"/>
    <w:rsid w:val="000458DE"/>
    <w:rsid w:val="00045A55"/>
    <w:rsid w:val="00045AEE"/>
    <w:rsid w:val="000466D5"/>
    <w:rsid w:val="00046948"/>
    <w:rsid w:val="00046ECC"/>
    <w:rsid w:val="00047282"/>
    <w:rsid w:val="00047328"/>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60"/>
    <w:rsid w:val="00083FCA"/>
    <w:rsid w:val="000844F0"/>
    <w:rsid w:val="00085001"/>
    <w:rsid w:val="0008561B"/>
    <w:rsid w:val="00086B12"/>
    <w:rsid w:val="000871B9"/>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E5"/>
    <w:rsid w:val="00096DE6"/>
    <w:rsid w:val="00097319"/>
    <w:rsid w:val="00097732"/>
    <w:rsid w:val="000A0032"/>
    <w:rsid w:val="000A0341"/>
    <w:rsid w:val="000A03E3"/>
    <w:rsid w:val="000A04D8"/>
    <w:rsid w:val="000A0755"/>
    <w:rsid w:val="000A0EC5"/>
    <w:rsid w:val="000A1B28"/>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D24"/>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2135"/>
    <w:rsid w:val="000E26CF"/>
    <w:rsid w:val="000E2EC4"/>
    <w:rsid w:val="000E372D"/>
    <w:rsid w:val="000E523D"/>
    <w:rsid w:val="000E5369"/>
    <w:rsid w:val="000E5AAF"/>
    <w:rsid w:val="000E5AD1"/>
    <w:rsid w:val="000E64D9"/>
    <w:rsid w:val="000E6529"/>
    <w:rsid w:val="000E661A"/>
    <w:rsid w:val="000E6F73"/>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62B1"/>
    <w:rsid w:val="0011690D"/>
    <w:rsid w:val="0011748B"/>
    <w:rsid w:val="00117C06"/>
    <w:rsid w:val="00120FD0"/>
    <w:rsid w:val="00121815"/>
    <w:rsid w:val="00121EBB"/>
    <w:rsid w:val="00122283"/>
    <w:rsid w:val="00122363"/>
    <w:rsid w:val="00122E8D"/>
    <w:rsid w:val="00123398"/>
    <w:rsid w:val="001243BD"/>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458E"/>
    <w:rsid w:val="001C60CF"/>
    <w:rsid w:val="001C6155"/>
    <w:rsid w:val="001C633D"/>
    <w:rsid w:val="001C647E"/>
    <w:rsid w:val="001C710A"/>
    <w:rsid w:val="001C7556"/>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70B1"/>
    <w:rsid w:val="00297434"/>
    <w:rsid w:val="00297C5B"/>
    <w:rsid w:val="00297D2A"/>
    <w:rsid w:val="002A0002"/>
    <w:rsid w:val="002A0083"/>
    <w:rsid w:val="002A010F"/>
    <w:rsid w:val="002A03C7"/>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E1D"/>
    <w:rsid w:val="002A5F6B"/>
    <w:rsid w:val="002A63CD"/>
    <w:rsid w:val="002A6EC5"/>
    <w:rsid w:val="002A6FD7"/>
    <w:rsid w:val="002A7102"/>
    <w:rsid w:val="002A721B"/>
    <w:rsid w:val="002A75CF"/>
    <w:rsid w:val="002A76E5"/>
    <w:rsid w:val="002A78BD"/>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62F"/>
    <w:rsid w:val="00306098"/>
    <w:rsid w:val="00306169"/>
    <w:rsid w:val="003066FF"/>
    <w:rsid w:val="00306871"/>
    <w:rsid w:val="00306A66"/>
    <w:rsid w:val="00306B55"/>
    <w:rsid w:val="00306ED5"/>
    <w:rsid w:val="00307AC3"/>
    <w:rsid w:val="003103ED"/>
    <w:rsid w:val="00310481"/>
    <w:rsid w:val="00310761"/>
    <w:rsid w:val="00311385"/>
    <w:rsid w:val="00311806"/>
    <w:rsid w:val="00312402"/>
    <w:rsid w:val="00312466"/>
    <w:rsid w:val="0031289A"/>
    <w:rsid w:val="003129F9"/>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8C"/>
    <w:rsid w:val="00345D0F"/>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2302"/>
    <w:rsid w:val="003928D1"/>
    <w:rsid w:val="00392B37"/>
    <w:rsid w:val="00392B5B"/>
    <w:rsid w:val="00392BB1"/>
    <w:rsid w:val="003932DD"/>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88"/>
    <w:rsid w:val="003A2026"/>
    <w:rsid w:val="003A2119"/>
    <w:rsid w:val="003A293B"/>
    <w:rsid w:val="003A2959"/>
    <w:rsid w:val="003A31FA"/>
    <w:rsid w:val="003A409F"/>
    <w:rsid w:val="003A40B6"/>
    <w:rsid w:val="003A414A"/>
    <w:rsid w:val="003A4724"/>
    <w:rsid w:val="003A4819"/>
    <w:rsid w:val="003A514D"/>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91"/>
    <w:rsid w:val="003B6BD8"/>
    <w:rsid w:val="003B7112"/>
    <w:rsid w:val="003B750D"/>
    <w:rsid w:val="003B786B"/>
    <w:rsid w:val="003B7BEE"/>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D85"/>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936"/>
    <w:rsid w:val="00442BD5"/>
    <w:rsid w:val="00443661"/>
    <w:rsid w:val="004438F4"/>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14AE"/>
    <w:rsid w:val="004617B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59E"/>
    <w:rsid w:val="004C7997"/>
    <w:rsid w:val="004D01BE"/>
    <w:rsid w:val="004D09AC"/>
    <w:rsid w:val="004D0B27"/>
    <w:rsid w:val="004D0D9F"/>
    <w:rsid w:val="004D1469"/>
    <w:rsid w:val="004D1770"/>
    <w:rsid w:val="004D1FF2"/>
    <w:rsid w:val="004D24F3"/>
    <w:rsid w:val="004D281A"/>
    <w:rsid w:val="004D28E5"/>
    <w:rsid w:val="004D298F"/>
    <w:rsid w:val="004D2F32"/>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F02"/>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8D3"/>
    <w:rsid w:val="00532A06"/>
    <w:rsid w:val="0053397E"/>
    <w:rsid w:val="0053399B"/>
    <w:rsid w:val="00533A5A"/>
    <w:rsid w:val="00534AD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3BB"/>
    <w:rsid w:val="005559F9"/>
    <w:rsid w:val="00555C43"/>
    <w:rsid w:val="0055660B"/>
    <w:rsid w:val="00556D8C"/>
    <w:rsid w:val="005573D7"/>
    <w:rsid w:val="00557BC1"/>
    <w:rsid w:val="0056066A"/>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7F9"/>
    <w:rsid w:val="00575B36"/>
    <w:rsid w:val="0057684E"/>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9D8"/>
    <w:rsid w:val="00586D8F"/>
    <w:rsid w:val="0058705B"/>
    <w:rsid w:val="00587C0D"/>
    <w:rsid w:val="00590804"/>
    <w:rsid w:val="0059089D"/>
    <w:rsid w:val="00591DF2"/>
    <w:rsid w:val="00591ED3"/>
    <w:rsid w:val="00592E9B"/>
    <w:rsid w:val="00592F45"/>
    <w:rsid w:val="00593066"/>
    <w:rsid w:val="00593117"/>
    <w:rsid w:val="00594BDA"/>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3A3E"/>
    <w:rsid w:val="005E3BC9"/>
    <w:rsid w:val="005E41F2"/>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C2C"/>
    <w:rsid w:val="005F2095"/>
    <w:rsid w:val="005F2D60"/>
    <w:rsid w:val="005F2D83"/>
    <w:rsid w:val="005F2FA9"/>
    <w:rsid w:val="005F3050"/>
    <w:rsid w:val="005F3527"/>
    <w:rsid w:val="005F358C"/>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3AC"/>
    <w:rsid w:val="006626A4"/>
    <w:rsid w:val="006628F3"/>
    <w:rsid w:val="00663BE9"/>
    <w:rsid w:val="00664943"/>
    <w:rsid w:val="00664AD7"/>
    <w:rsid w:val="0066535E"/>
    <w:rsid w:val="006655D8"/>
    <w:rsid w:val="006657F1"/>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4319"/>
    <w:rsid w:val="007843AF"/>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4EC1"/>
    <w:rsid w:val="007F4F25"/>
    <w:rsid w:val="007F503F"/>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958"/>
    <w:rsid w:val="00831E02"/>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6147"/>
    <w:rsid w:val="0085663A"/>
    <w:rsid w:val="00856A04"/>
    <w:rsid w:val="00856C96"/>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F3A"/>
    <w:rsid w:val="008D32EB"/>
    <w:rsid w:val="008D395C"/>
    <w:rsid w:val="008D3A1B"/>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1E8"/>
    <w:rsid w:val="009014BC"/>
    <w:rsid w:val="00901E59"/>
    <w:rsid w:val="009021C4"/>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405"/>
    <w:rsid w:val="00934584"/>
    <w:rsid w:val="00934749"/>
    <w:rsid w:val="0093485A"/>
    <w:rsid w:val="009349FC"/>
    <w:rsid w:val="0093511E"/>
    <w:rsid w:val="009354F5"/>
    <w:rsid w:val="00936232"/>
    <w:rsid w:val="0093660C"/>
    <w:rsid w:val="009366C1"/>
    <w:rsid w:val="00937701"/>
    <w:rsid w:val="00937A98"/>
    <w:rsid w:val="00940E62"/>
    <w:rsid w:val="009412D1"/>
    <w:rsid w:val="009423BA"/>
    <w:rsid w:val="00942943"/>
    <w:rsid w:val="00942AA3"/>
    <w:rsid w:val="0094326A"/>
    <w:rsid w:val="00943692"/>
    <w:rsid w:val="00944513"/>
    <w:rsid w:val="00944666"/>
    <w:rsid w:val="00945107"/>
    <w:rsid w:val="0094532F"/>
    <w:rsid w:val="009453C3"/>
    <w:rsid w:val="009457F1"/>
    <w:rsid w:val="00945EC6"/>
    <w:rsid w:val="00945F75"/>
    <w:rsid w:val="00946D34"/>
    <w:rsid w:val="009506F4"/>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69E5"/>
    <w:rsid w:val="009D748E"/>
    <w:rsid w:val="009D7657"/>
    <w:rsid w:val="009D7A02"/>
    <w:rsid w:val="009D7E32"/>
    <w:rsid w:val="009D7E62"/>
    <w:rsid w:val="009E026C"/>
    <w:rsid w:val="009E04C3"/>
    <w:rsid w:val="009E04C8"/>
    <w:rsid w:val="009E151A"/>
    <w:rsid w:val="009E1E63"/>
    <w:rsid w:val="009E29C7"/>
    <w:rsid w:val="009E3328"/>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DB"/>
    <w:rsid w:val="00A77E1E"/>
    <w:rsid w:val="00A80578"/>
    <w:rsid w:val="00A80D2F"/>
    <w:rsid w:val="00A8174A"/>
    <w:rsid w:val="00A81CED"/>
    <w:rsid w:val="00A825AE"/>
    <w:rsid w:val="00A8265B"/>
    <w:rsid w:val="00A827D1"/>
    <w:rsid w:val="00A829B8"/>
    <w:rsid w:val="00A82A83"/>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9049A"/>
    <w:rsid w:val="00B90D79"/>
    <w:rsid w:val="00B90FDB"/>
    <w:rsid w:val="00B910EE"/>
    <w:rsid w:val="00B9137C"/>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53C8"/>
    <w:rsid w:val="00BC5C76"/>
    <w:rsid w:val="00BC5D4E"/>
    <w:rsid w:val="00BC5EF7"/>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A8B"/>
    <w:rsid w:val="00C070D9"/>
    <w:rsid w:val="00C07E6B"/>
    <w:rsid w:val="00C07F80"/>
    <w:rsid w:val="00C10101"/>
    <w:rsid w:val="00C10A55"/>
    <w:rsid w:val="00C10C2B"/>
    <w:rsid w:val="00C10EA0"/>
    <w:rsid w:val="00C10FE8"/>
    <w:rsid w:val="00C1113E"/>
    <w:rsid w:val="00C11CEC"/>
    <w:rsid w:val="00C12363"/>
    <w:rsid w:val="00C12746"/>
    <w:rsid w:val="00C12ACF"/>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628B"/>
    <w:rsid w:val="00CB6680"/>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8D2"/>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E63"/>
    <w:rsid w:val="00D30F4A"/>
    <w:rsid w:val="00D311DC"/>
    <w:rsid w:val="00D31980"/>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E6C"/>
    <w:rsid w:val="00D66957"/>
    <w:rsid w:val="00D66B02"/>
    <w:rsid w:val="00D678F3"/>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DE"/>
    <w:rsid w:val="00D9730F"/>
    <w:rsid w:val="00D97AF8"/>
    <w:rsid w:val="00D97C86"/>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421E"/>
    <w:rsid w:val="00E0438C"/>
    <w:rsid w:val="00E044B6"/>
    <w:rsid w:val="00E0473B"/>
    <w:rsid w:val="00E047C3"/>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124D"/>
    <w:rsid w:val="00E3129F"/>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81C"/>
    <w:rsid w:val="00EB4DB1"/>
    <w:rsid w:val="00EB5710"/>
    <w:rsid w:val="00EB583A"/>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6DEC"/>
    <w:rsid w:val="00EF7654"/>
    <w:rsid w:val="00EF7731"/>
    <w:rsid w:val="00EF78C1"/>
    <w:rsid w:val="00EF78E8"/>
    <w:rsid w:val="00EF79DA"/>
    <w:rsid w:val="00EF7D48"/>
    <w:rsid w:val="00EF7FC2"/>
    <w:rsid w:val="00F00665"/>
    <w:rsid w:val="00F00ABB"/>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37C"/>
    <w:rsid w:val="00F44811"/>
    <w:rsid w:val="00F44A06"/>
    <w:rsid w:val="00F44A64"/>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F83"/>
    <w:rsid w:val="00FD02D0"/>
    <w:rsid w:val="00FD0889"/>
    <w:rsid w:val="00FD091E"/>
    <w:rsid w:val="00FD0CE7"/>
    <w:rsid w:val="00FD0D1C"/>
    <w:rsid w:val="00FD137D"/>
    <w:rsid w:val="00FD34C6"/>
    <w:rsid w:val="00FD3741"/>
    <w:rsid w:val="00FD3CB4"/>
    <w:rsid w:val="00FD3E3C"/>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982"/>
    <w:rsid w:val="00FE4854"/>
    <w:rsid w:val="00FE5EAD"/>
    <w:rsid w:val="00FE6386"/>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8"/>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9"/>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9"/>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9"/>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9"/>
      </w:numPr>
      <w:spacing w:before="120" w:after="120"/>
    </w:pPr>
    <w:rPr>
      <w:rFonts w:eastAsia="Calibri"/>
      <w:sz w:val="24"/>
      <w:szCs w:val="22"/>
      <w:lang w:eastAsia="en-GB"/>
    </w:rPr>
  </w:style>
  <w:style w:type="character" w:styleId="Nierozpoznanawzmianka">
    <w:name w:val="Unresolved Mention"/>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pn/umed_lo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36.lex.pl/WKPLOnline/index.rpc"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91E801D1-A142-421A-95A8-9CFE9034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26</Pages>
  <Words>9974</Words>
  <Characters>59849</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69684</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21</cp:revision>
  <cp:lastPrinted>2019-10-02T11:55:00Z</cp:lastPrinted>
  <dcterms:created xsi:type="dcterms:W3CDTF">2019-08-26T13:44:00Z</dcterms:created>
  <dcterms:modified xsi:type="dcterms:W3CDTF">2019-10-02T12:05:00Z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