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25 kwietnia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C975FB">
        <w:rPr>
          <w:rFonts w:ascii="Times New Roman" w:eastAsia="Calibri" w:hAnsi="Times New Roman" w:cs="Arial"/>
          <w:b/>
          <w:sz w:val="21"/>
          <w:szCs w:val="21"/>
        </w:rPr>
        <w:t xml:space="preserve">Tłuszcz </w:t>
      </w:r>
      <w:r w:rsidR="003F342A">
        <w:rPr>
          <w:rFonts w:ascii="Times New Roman" w:eastAsia="Calibri" w:hAnsi="Times New Roman" w:cs="Arial"/>
          <w:b/>
          <w:sz w:val="21"/>
          <w:szCs w:val="21"/>
        </w:rPr>
        <w:t xml:space="preserve">spożywczy </w:t>
      </w:r>
      <w:r w:rsidR="00C975FB">
        <w:rPr>
          <w:rFonts w:ascii="Times New Roman" w:eastAsia="Calibri" w:hAnsi="Times New Roman" w:cs="Arial"/>
          <w:b/>
          <w:sz w:val="21"/>
          <w:szCs w:val="21"/>
        </w:rPr>
        <w:t>roślinny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 w:rsidR="003F342A">
        <w:rPr>
          <w:rFonts w:ascii="Times New Roman" w:eastAsia="Calibri" w:hAnsi="Times New Roman" w:cs="Arial"/>
          <w:sz w:val="21"/>
          <w:szCs w:val="21"/>
        </w:rPr>
        <w:t>3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 w:rsidR="00C975FB"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bookmarkStart w:id="1" w:name="_GoBack"/>
      <w:bookmarkEnd w:id="1"/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>nr 2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Piwowar</w:t>
      </w:r>
      <w:r>
        <w:rPr>
          <w:rFonts w:ascii="Times New Roman" w:eastAsia="Calibri" w:hAnsi="Times New Roman" w:cs="Times New Roman"/>
          <w:sz w:val="19"/>
          <w:szCs w:val="19"/>
        </w:rPr>
        <w:br/>
        <w:t xml:space="preserve">Kompleksowe zaopatrzenie piekarni, ciastkarni i gastronomii </w:t>
      </w:r>
      <w:r>
        <w:rPr>
          <w:rFonts w:ascii="Times New Roman" w:eastAsia="Calibri" w:hAnsi="Times New Roman" w:cs="Times New Roman"/>
          <w:sz w:val="19"/>
          <w:szCs w:val="19"/>
        </w:rPr>
        <w:br/>
        <w:t>Jan Piwowar</w:t>
      </w:r>
      <w:r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Oferta najkorzystniejsza uzyskała największą liczbę punktów na podstawie kryterium oceny ofert określonym w SWZ tj. cena 100%.</w:t>
      </w:r>
    </w:p>
    <w:p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Punktacja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 w:rsidP="00BC02A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C02A1">
              <w:rPr>
                <w:rFonts w:ascii="Times New Roman" w:eastAsia="Calibri" w:hAnsi="Times New Roman" w:cs="Times New Roman"/>
                <w:sz w:val="20"/>
                <w:szCs w:val="20"/>
              </w:rPr>
              <w:t>78,00</w:t>
            </w:r>
          </w:p>
        </w:tc>
      </w:tr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5D7CA1" w:rsidP="005D7CA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Kompl</w:t>
            </w:r>
            <w:r w:rsidR="00C975FB">
              <w:rPr>
                <w:rFonts w:ascii="Times New Roman" w:eastAsia="Calibri" w:hAnsi="Times New Roman" w:cs="Times New Roman"/>
                <w:sz w:val="19"/>
                <w:szCs w:val="19"/>
              </w:rPr>
              <w:t>eksowe zaopatrzenie piekarni, ciastkarni i gastronomii Jan Piwowar</w:t>
            </w:r>
            <w:r w:rsidR="00C975FB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2F" w:rsidRDefault="000E472F" w:rsidP="00957832">
      <w:pPr>
        <w:spacing w:after="0" w:line="240" w:lineRule="auto"/>
      </w:pPr>
      <w:r>
        <w:separator/>
      </w:r>
    </w:p>
  </w:endnote>
  <w:endnote w:type="continuationSeparator" w:id="0">
    <w:p w:rsidR="000E472F" w:rsidRDefault="000E472F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:rsidR="00957832" w:rsidRDefault="00957832">
    <w:pPr>
      <w:pStyle w:val="Stopka"/>
    </w:pPr>
  </w:p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2F" w:rsidRDefault="000E472F" w:rsidP="00957832">
      <w:pPr>
        <w:spacing w:after="0" w:line="240" w:lineRule="auto"/>
      </w:pPr>
      <w:r>
        <w:separator/>
      </w:r>
    </w:p>
  </w:footnote>
  <w:footnote w:type="continuationSeparator" w:id="0">
    <w:p w:rsidR="000E472F" w:rsidRDefault="000E472F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formatting="1" w:enforcement="1" w:cryptProviderType="rsaAES" w:cryptAlgorithmClass="hash" w:cryptAlgorithmType="typeAny" w:cryptAlgorithmSid="14" w:cryptSpinCount="100000" w:hash="kRiaLof3xs7M3QX8SPmzoQvzt7qmVcCQ2uXqWajV2whsI+dnPRHYiBcqz9dwzcfgH3KA5SrCbI/rjdkBH3+RuA==" w:salt="uNoMNT+PVWQRq9Z+e7C5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233CE4"/>
    <w:rsid w:val="00247978"/>
    <w:rsid w:val="002A59EE"/>
    <w:rsid w:val="003F342A"/>
    <w:rsid w:val="004657B0"/>
    <w:rsid w:val="005012F9"/>
    <w:rsid w:val="005D7CA1"/>
    <w:rsid w:val="00620D21"/>
    <w:rsid w:val="00671299"/>
    <w:rsid w:val="007128CD"/>
    <w:rsid w:val="007211E6"/>
    <w:rsid w:val="00723236"/>
    <w:rsid w:val="007B5C11"/>
    <w:rsid w:val="007F6765"/>
    <w:rsid w:val="008362AE"/>
    <w:rsid w:val="00957832"/>
    <w:rsid w:val="009B2177"/>
    <w:rsid w:val="009E4CA3"/>
    <w:rsid w:val="00A40624"/>
    <w:rsid w:val="00A945AD"/>
    <w:rsid w:val="00B30AF8"/>
    <w:rsid w:val="00BC02A1"/>
    <w:rsid w:val="00BF3562"/>
    <w:rsid w:val="00C512EE"/>
    <w:rsid w:val="00C975FB"/>
    <w:rsid w:val="00D96B01"/>
    <w:rsid w:val="00DA69E2"/>
    <w:rsid w:val="00DE1F65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6BEC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56</cp:revision>
  <cp:lastPrinted>2022-04-25T07:02:00Z</cp:lastPrinted>
  <dcterms:created xsi:type="dcterms:W3CDTF">2020-10-21T15:53:00Z</dcterms:created>
  <dcterms:modified xsi:type="dcterms:W3CDTF">2022-04-25T07:03:00Z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