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2FC9A" w14:textId="30CE4918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>Szczecin, dn</w:t>
      </w:r>
      <w:r w:rsidR="006B1003">
        <w:rPr>
          <w:rFonts w:ascii="Times New Roman" w:hAnsi="Times New Roman" w:cs="Times New Roman"/>
          <w:sz w:val="24"/>
          <w:szCs w:val="24"/>
        </w:rPr>
        <w:t>ia</w:t>
      </w:r>
      <w:r w:rsidR="0058363E">
        <w:rPr>
          <w:rFonts w:ascii="Times New Roman" w:hAnsi="Times New Roman" w:cs="Times New Roman"/>
          <w:sz w:val="24"/>
          <w:szCs w:val="24"/>
        </w:rPr>
        <w:t xml:space="preserve"> </w:t>
      </w:r>
      <w:r w:rsidR="00F762CA">
        <w:rPr>
          <w:rFonts w:ascii="Times New Roman" w:hAnsi="Times New Roman" w:cs="Times New Roman"/>
          <w:sz w:val="24"/>
          <w:szCs w:val="24"/>
        </w:rPr>
        <w:t>15</w:t>
      </w:r>
      <w:r w:rsidR="004A26C9">
        <w:rPr>
          <w:rFonts w:ascii="Times New Roman" w:hAnsi="Times New Roman" w:cs="Times New Roman"/>
          <w:sz w:val="24"/>
          <w:szCs w:val="24"/>
        </w:rPr>
        <w:t xml:space="preserve"> lipca </w:t>
      </w:r>
      <w:r w:rsidR="00372CBE">
        <w:rPr>
          <w:rFonts w:ascii="Times New Roman" w:hAnsi="Times New Roman" w:cs="Times New Roman"/>
          <w:sz w:val="24"/>
          <w:szCs w:val="24"/>
        </w:rPr>
        <w:t>202</w:t>
      </w:r>
      <w:r w:rsidR="0050213A">
        <w:rPr>
          <w:rFonts w:ascii="Times New Roman" w:hAnsi="Times New Roman" w:cs="Times New Roman"/>
          <w:sz w:val="24"/>
          <w:szCs w:val="24"/>
        </w:rPr>
        <w:t>4</w:t>
      </w:r>
      <w:r w:rsidR="00CB429E" w:rsidRPr="006B100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182192" w14:textId="5E27C403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6979144" w14:textId="77777777" w:rsidR="00CB429E" w:rsidRPr="006B1003" w:rsidRDefault="00CB429E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5831A86" w14:textId="4009124C" w:rsidR="00C7468A" w:rsidRPr="006B1003" w:rsidRDefault="00C7468A" w:rsidP="00967C96">
      <w:pPr>
        <w:spacing w:after="0" w:line="276" w:lineRule="auto"/>
        <w:ind w:left="851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ZMIANA</w:t>
      </w:r>
    </w:p>
    <w:p w14:paraId="11C04D62" w14:textId="1723DA87" w:rsidR="001629D4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77687D46" w14:textId="6FAC9FF0" w:rsidR="00C7468A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C80A9E8" w14:textId="77777777" w:rsidR="00CB429E" w:rsidRPr="006B1003" w:rsidRDefault="00CB429E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A1CC079" w14:textId="4518FE63" w:rsidR="004A26C9" w:rsidRPr="004A26C9" w:rsidRDefault="00C7468A" w:rsidP="004A26C9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A26C9">
        <w:rPr>
          <w:rFonts w:ascii="Times New Roman" w:hAnsi="Times New Roman" w:cs="Times New Roman"/>
          <w:sz w:val="24"/>
          <w:szCs w:val="24"/>
        </w:rPr>
        <w:t xml:space="preserve">dot.  </w:t>
      </w:r>
      <w:r w:rsidRPr="004A26C9">
        <w:rPr>
          <w:rFonts w:ascii="Times New Roman" w:hAnsi="Times New Roman" w:cs="Times New Roman"/>
          <w:sz w:val="24"/>
          <w:szCs w:val="24"/>
        </w:rPr>
        <w:tab/>
        <w:t xml:space="preserve">postępowania o udzielenie zamówienia publicznego w trybie </w:t>
      </w:r>
      <w:r w:rsidR="00F81362" w:rsidRPr="004A26C9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r w:rsidRPr="004A26C9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0" w:name="_Hlk79063552"/>
      <w:bookmarkStart w:id="1" w:name="_Hlk68866431"/>
      <w:r w:rsidR="004A26C9" w:rsidRPr="004A26C9">
        <w:rPr>
          <w:rFonts w:ascii="Times New Roman" w:hAnsi="Times New Roman" w:cs="Times New Roman"/>
          <w:sz w:val="24"/>
          <w:szCs w:val="24"/>
        </w:rPr>
        <w:t xml:space="preserve">„Konserwacja i utrzymanie terenów zieleni miejskiej, </w:t>
      </w:r>
      <w:r w:rsidR="004A26C9" w:rsidRPr="004A26C9">
        <w:rPr>
          <w:rFonts w:ascii="Times New Roman" w:hAnsi="Times New Roman" w:cs="Times New Roman"/>
          <w:sz w:val="24"/>
          <w:szCs w:val="24"/>
        </w:rPr>
        <w:br/>
        <w:t xml:space="preserve">tj. </w:t>
      </w:r>
      <w:r w:rsidR="004A26C9" w:rsidRPr="004A26C9">
        <w:rPr>
          <w:rFonts w:ascii="Times New Roman" w:hAnsi="Times New Roman" w:cs="Times New Roman"/>
          <w:color w:val="000000"/>
          <w:sz w:val="24"/>
          <w:szCs w:val="24"/>
        </w:rPr>
        <w:t xml:space="preserve">parków, zieleńców i pasów drogowych </w:t>
      </w:r>
      <w:r w:rsidR="004A26C9" w:rsidRPr="004A26C9">
        <w:rPr>
          <w:rFonts w:ascii="Times New Roman" w:hAnsi="Times New Roman" w:cs="Times New Roman"/>
          <w:sz w:val="24"/>
          <w:szCs w:val="24"/>
        </w:rPr>
        <w:t>w Szczecinie (w podziale na części)”</w:t>
      </w:r>
    </w:p>
    <w:bookmarkEnd w:id="0"/>
    <w:bookmarkEnd w:id="1"/>
    <w:p w14:paraId="4D09195D" w14:textId="04796F12" w:rsidR="00C7468A" w:rsidRDefault="00C7468A" w:rsidP="006B10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AD07" w14:textId="52A18A51" w:rsidR="007C165C" w:rsidRPr="006B1003" w:rsidRDefault="00967C96" w:rsidP="006B10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4246B02" w14:textId="36D804B5" w:rsidR="001629D4" w:rsidRPr="006B1003" w:rsidRDefault="004A26C9" w:rsidP="007019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16">
        <w:rPr>
          <w:rFonts w:ascii="Times New Roman" w:hAnsi="Times New Roman"/>
          <w:sz w:val="24"/>
          <w:szCs w:val="24"/>
        </w:rPr>
        <w:t xml:space="preserve">Działając w imieniu własnym i na rzecz Zarządu Dróg i Transportu Miejskiego </w:t>
      </w:r>
      <w:r w:rsidRPr="00873416">
        <w:rPr>
          <w:rFonts w:ascii="Times New Roman" w:hAnsi="Times New Roman"/>
          <w:sz w:val="24"/>
          <w:szCs w:val="24"/>
        </w:rPr>
        <w:br/>
        <w:t>w Szczecinie, Zamawiający - Gmina Miasto Szczecin - Zakład Usług Komunalnych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, </w:t>
      </w:r>
      <w:r w:rsidR="00AA50F6" w:rsidRPr="007F0F1E">
        <w:rPr>
          <w:rFonts w:ascii="Times New Roman" w:hAnsi="Times New Roman" w:cs="Times New Roman"/>
          <w:sz w:val="24"/>
          <w:szCs w:val="24"/>
        </w:rPr>
        <w:t>korzystając z uprawnienia wynikającego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z art.</w:t>
      </w:r>
      <w:r w:rsidR="00F81362">
        <w:rPr>
          <w:rFonts w:ascii="Times New Roman" w:hAnsi="Times New Roman" w:cs="Times New Roman"/>
          <w:sz w:val="24"/>
          <w:szCs w:val="24"/>
        </w:rPr>
        <w:t xml:space="preserve"> 137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F733EC" w:rsidRPr="007F0F1E">
        <w:rPr>
          <w:rFonts w:ascii="Times New Roman" w:hAnsi="Times New Roman" w:cs="Times New Roman"/>
          <w:sz w:val="24"/>
          <w:szCs w:val="24"/>
        </w:rPr>
        <w:t xml:space="preserve">ust. 1 </w:t>
      </w:r>
      <w:r w:rsidR="00C7468A" w:rsidRPr="007F0F1E">
        <w:rPr>
          <w:rFonts w:ascii="Times New Roman" w:hAnsi="Times New Roman" w:cs="Times New Roman"/>
          <w:sz w:val="24"/>
          <w:szCs w:val="24"/>
        </w:rPr>
        <w:t>ustawy z dnia 11 września 2019 r. Prawo zamówień publicznych (t.j. Dz. U. z 20</w:t>
      </w:r>
      <w:r w:rsidR="00FB126F">
        <w:rPr>
          <w:rFonts w:ascii="Times New Roman" w:hAnsi="Times New Roman" w:cs="Times New Roman"/>
          <w:sz w:val="24"/>
          <w:szCs w:val="24"/>
        </w:rPr>
        <w:t>2</w:t>
      </w:r>
      <w:r w:rsidR="0050213A">
        <w:rPr>
          <w:rFonts w:ascii="Times New Roman" w:hAnsi="Times New Roman" w:cs="Times New Roman"/>
          <w:sz w:val="24"/>
          <w:szCs w:val="24"/>
        </w:rPr>
        <w:t>3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126F">
        <w:rPr>
          <w:rFonts w:ascii="Times New Roman" w:hAnsi="Times New Roman" w:cs="Times New Roman"/>
          <w:sz w:val="24"/>
          <w:szCs w:val="24"/>
        </w:rPr>
        <w:t>1</w:t>
      </w:r>
      <w:r w:rsidR="0050213A">
        <w:rPr>
          <w:rFonts w:ascii="Times New Roman" w:hAnsi="Times New Roman" w:cs="Times New Roman"/>
          <w:sz w:val="24"/>
          <w:szCs w:val="24"/>
        </w:rPr>
        <w:t xml:space="preserve">605 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ze zmianami) 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informuje, </w:t>
      </w:r>
      <w:r>
        <w:rPr>
          <w:rFonts w:ascii="Times New Roman" w:hAnsi="Times New Roman" w:cs="Times New Roman"/>
          <w:sz w:val="24"/>
          <w:szCs w:val="24"/>
        </w:rPr>
        <w:br/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że </w:t>
      </w:r>
      <w:r w:rsidR="00C7468A" w:rsidRPr="007F0F1E">
        <w:rPr>
          <w:rFonts w:ascii="Times New Roman" w:hAnsi="Times New Roman" w:cs="Times New Roman"/>
          <w:sz w:val="24"/>
          <w:szCs w:val="24"/>
        </w:rPr>
        <w:t>zmienia treść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70193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arunków </w:t>
      </w:r>
      <w:r w:rsidR="0070193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amówienia (dalej: SWZ),</w:t>
      </w:r>
      <w:r w:rsidR="0070193E">
        <w:rPr>
          <w:rFonts w:ascii="Times New Roman" w:hAnsi="Times New Roman" w:cs="Times New Roman"/>
          <w:sz w:val="24"/>
          <w:szCs w:val="24"/>
        </w:rPr>
        <w:t xml:space="preserve"> </w:t>
      </w:r>
      <w:r w:rsidR="007F0F1E" w:rsidRPr="007F0F1E">
        <w:rPr>
          <w:rFonts w:ascii="Times New Roman" w:hAnsi="Times New Roman" w:cs="Times New Roman"/>
          <w:sz w:val="24"/>
          <w:szCs w:val="24"/>
        </w:rPr>
        <w:t>w zakresie</w:t>
      </w:r>
      <w:r>
        <w:rPr>
          <w:rFonts w:ascii="Times New Roman" w:hAnsi="Times New Roman" w:cs="Times New Roman"/>
          <w:sz w:val="24"/>
          <w:szCs w:val="24"/>
        </w:rPr>
        <w:t xml:space="preserve"> podstaw wykluczenia Wykonawcy i podmiotowych środków dowodowych, mianowicie</w:t>
      </w:r>
      <w:r w:rsidR="007F0F1E" w:rsidRPr="007F0F1E">
        <w:rPr>
          <w:rFonts w:ascii="Times New Roman" w:hAnsi="Times New Roman" w:cs="Times New Roman"/>
          <w:sz w:val="24"/>
          <w:szCs w:val="24"/>
        </w:rPr>
        <w:t>:</w:t>
      </w:r>
    </w:p>
    <w:p w14:paraId="28B4D6B4" w14:textId="4664D672" w:rsidR="004A26C9" w:rsidRDefault="004A26C9" w:rsidP="004A26C9">
      <w:pPr>
        <w:pStyle w:val="Tekstpodstawowy"/>
        <w:numPr>
          <w:ilvl w:val="0"/>
          <w:numId w:val="10"/>
        </w:numPr>
        <w:spacing w:line="276" w:lineRule="auto"/>
        <w:ind w:left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w rozdziale VI </w:t>
      </w:r>
      <w:r w:rsidR="00967C96">
        <w:rPr>
          <w:b w:val="0"/>
          <w:bCs w:val="0"/>
          <w:sz w:val="24"/>
          <w:szCs w:val="24"/>
        </w:rPr>
        <w:t xml:space="preserve">SWZ </w:t>
      </w:r>
      <w:r>
        <w:rPr>
          <w:b w:val="0"/>
          <w:bCs w:val="0"/>
          <w:sz w:val="24"/>
          <w:szCs w:val="24"/>
        </w:rPr>
        <w:t>dodaje pkt 5 o następującym brzemieniu:</w:t>
      </w:r>
    </w:p>
    <w:p w14:paraId="24AB920E" w14:textId="099E08AE" w:rsidR="004A26C9" w:rsidRPr="00967C96" w:rsidRDefault="004A26C9" w:rsidP="00967C96">
      <w:pPr>
        <w:pStyle w:val="Tekstpodstawowy"/>
        <w:tabs>
          <w:tab w:val="clear" w:pos="567"/>
        </w:tabs>
        <w:spacing w:line="276" w:lineRule="auto"/>
        <w:ind w:left="851" w:hanging="42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„5. </w:t>
      </w:r>
      <w:r w:rsidRPr="00967C96">
        <w:rPr>
          <w:b w:val="0"/>
          <w:bCs w:val="0"/>
          <w:sz w:val="24"/>
          <w:szCs w:val="24"/>
        </w:rPr>
        <w:t>Wykonawcę na podstawie art. 108 ust. 2 ustawy – który udaremnia lub utrudnia stwierdzenie przestępnego pochodzenia pieniędzy lub ukrywa ich pochodzeni</w:t>
      </w:r>
      <w:r w:rsidR="00967C96" w:rsidRPr="00967C96">
        <w:rPr>
          <w:b w:val="0"/>
          <w:bCs w:val="0"/>
          <w:sz w:val="24"/>
          <w:szCs w:val="24"/>
        </w:rPr>
        <w:t>e</w:t>
      </w:r>
      <w:r w:rsidRPr="00967C96">
        <w:rPr>
          <w:b w:val="0"/>
          <w:bCs w:val="0"/>
          <w:sz w:val="24"/>
          <w:szCs w:val="24"/>
        </w:rPr>
        <w:t xml:space="preserve">, </w:t>
      </w:r>
      <w:r w:rsidR="00967C96">
        <w:rPr>
          <w:b w:val="0"/>
          <w:bCs w:val="0"/>
          <w:sz w:val="24"/>
          <w:szCs w:val="24"/>
        </w:rPr>
        <w:br/>
      </w:r>
      <w:r w:rsidRPr="00967C96">
        <w:rPr>
          <w:b w:val="0"/>
          <w:bCs w:val="0"/>
          <w:sz w:val="24"/>
          <w:szCs w:val="24"/>
        </w:rPr>
        <w:t>w związku z brakiem możliwości ustalenia beneficjenta rzeczywistego, w rozumieniu art. 2 ust. 2 pkt 1 ustawy z dnia 1 marca 2018 r. o przeciwdziałaniu praniu pieniędzy oraz finansowaniu terroryzmu (Dz. U. z 2023 r. poz. 1124 i 1285)</w:t>
      </w:r>
      <w:r w:rsidR="00967C96">
        <w:rPr>
          <w:b w:val="0"/>
          <w:bCs w:val="0"/>
          <w:sz w:val="24"/>
          <w:szCs w:val="24"/>
        </w:rPr>
        <w:t>”</w:t>
      </w:r>
      <w:r w:rsidRPr="00967C96">
        <w:rPr>
          <w:b w:val="0"/>
          <w:bCs w:val="0"/>
          <w:sz w:val="24"/>
          <w:szCs w:val="24"/>
        </w:rPr>
        <w:t xml:space="preserve"> </w:t>
      </w:r>
    </w:p>
    <w:p w14:paraId="323E0A60" w14:textId="03A00CB7" w:rsidR="00967C96" w:rsidRDefault="00967C96" w:rsidP="00967C96">
      <w:pPr>
        <w:pStyle w:val="Tekstpodstawowy"/>
        <w:numPr>
          <w:ilvl w:val="0"/>
          <w:numId w:val="10"/>
        </w:numPr>
        <w:spacing w:line="276" w:lineRule="auto"/>
        <w:ind w:left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 rozdziale X pkt 1</w:t>
      </w:r>
      <w:r w:rsidR="00796CF8">
        <w:rPr>
          <w:b w:val="0"/>
          <w:bCs w:val="0"/>
          <w:sz w:val="24"/>
          <w:szCs w:val="24"/>
        </w:rPr>
        <w:t xml:space="preserve"> SWZ</w:t>
      </w:r>
      <w:r>
        <w:rPr>
          <w:b w:val="0"/>
          <w:bCs w:val="0"/>
          <w:sz w:val="24"/>
          <w:szCs w:val="24"/>
        </w:rPr>
        <w:t xml:space="preserve"> dodaje </w:t>
      </w:r>
      <w:proofErr w:type="spellStart"/>
      <w:r>
        <w:rPr>
          <w:b w:val="0"/>
          <w:bCs w:val="0"/>
          <w:sz w:val="24"/>
          <w:szCs w:val="24"/>
        </w:rPr>
        <w:t>ppkt</w:t>
      </w:r>
      <w:proofErr w:type="spellEnd"/>
      <w:r>
        <w:rPr>
          <w:b w:val="0"/>
          <w:bCs w:val="0"/>
          <w:sz w:val="24"/>
          <w:szCs w:val="24"/>
        </w:rPr>
        <w:t xml:space="preserve"> 8) o następującym brzemieniu:</w:t>
      </w:r>
    </w:p>
    <w:p w14:paraId="577C22CE" w14:textId="52AAAA76" w:rsidR="004A26C9" w:rsidRDefault="00967C96" w:rsidP="00967C96">
      <w:pPr>
        <w:pStyle w:val="Tekstpodstawowy"/>
        <w:tabs>
          <w:tab w:val="clear" w:pos="567"/>
        </w:tabs>
        <w:spacing w:line="276" w:lineRule="auto"/>
        <w:ind w:left="851" w:hanging="42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„8)  informacja z Centralnego Rejestru Beneficjentów Rzeczywistych w zakresie art. 108 ust. 2 ustawy, jeżeli odrębne przepisy wymagają wpisu do tego rejestru – sporządzona nie wcześniej niż 3 miesiące przed jej złożeniem”</w:t>
      </w:r>
    </w:p>
    <w:p w14:paraId="5530FCD0" w14:textId="6842903C" w:rsidR="00EF3A62" w:rsidRPr="006B1003" w:rsidRDefault="00EF3A62" w:rsidP="006B100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3A62" w:rsidRPr="006B1003" w:rsidSect="006B1003">
      <w:pgSz w:w="11906" w:h="16838"/>
      <w:pgMar w:top="1417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81B0" w14:textId="77777777" w:rsidR="00BE698B" w:rsidRDefault="00BE698B" w:rsidP="006B1003">
      <w:pPr>
        <w:spacing w:after="0" w:line="240" w:lineRule="auto"/>
      </w:pPr>
      <w:r>
        <w:separator/>
      </w:r>
    </w:p>
  </w:endnote>
  <w:endnote w:type="continuationSeparator" w:id="0">
    <w:p w14:paraId="3CCA69EE" w14:textId="77777777" w:rsidR="00BE698B" w:rsidRDefault="00BE698B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001C3" w14:textId="77777777" w:rsidR="00BE698B" w:rsidRDefault="00BE698B" w:rsidP="006B1003">
      <w:pPr>
        <w:spacing w:after="0" w:line="240" w:lineRule="auto"/>
      </w:pPr>
      <w:r>
        <w:separator/>
      </w:r>
    </w:p>
  </w:footnote>
  <w:footnote w:type="continuationSeparator" w:id="0">
    <w:p w14:paraId="30735D30" w14:textId="77777777" w:rsidR="00BE698B" w:rsidRDefault="00BE698B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53EE3"/>
    <w:multiLevelType w:val="hybridMultilevel"/>
    <w:tmpl w:val="B7CA6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C56E33"/>
    <w:multiLevelType w:val="hybridMultilevel"/>
    <w:tmpl w:val="CB062C7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366285">
    <w:abstractNumId w:val="8"/>
  </w:num>
  <w:num w:numId="2" w16cid:durableId="87412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30269">
    <w:abstractNumId w:val="9"/>
  </w:num>
  <w:num w:numId="4" w16cid:durableId="1948923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2023">
    <w:abstractNumId w:val="5"/>
  </w:num>
  <w:num w:numId="6" w16cid:durableId="1278827527">
    <w:abstractNumId w:val="6"/>
  </w:num>
  <w:num w:numId="7" w16cid:durableId="1659113241">
    <w:abstractNumId w:val="1"/>
  </w:num>
  <w:num w:numId="8" w16cid:durableId="550727387">
    <w:abstractNumId w:val="2"/>
  </w:num>
  <w:num w:numId="9" w16cid:durableId="1940487465">
    <w:abstractNumId w:val="7"/>
  </w:num>
  <w:num w:numId="10" w16cid:durableId="1977681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02616B"/>
    <w:rsid w:val="00102B3B"/>
    <w:rsid w:val="001629D4"/>
    <w:rsid w:val="001928E1"/>
    <w:rsid w:val="001956CF"/>
    <w:rsid w:val="002127E7"/>
    <w:rsid w:val="00272463"/>
    <w:rsid w:val="002C0D88"/>
    <w:rsid w:val="002C4CF8"/>
    <w:rsid w:val="00372CBE"/>
    <w:rsid w:val="00372D08"/>
    <w:rsid w:val="003D6414"/>
    <w:rsid w:val="00422980"/>
    <w:rsid w:val="004329BD"/>
    <w:rsid w:val="004A26C9"/>
    <w:rsid w:val="0050213A"/>
    <w:rsid w:val="0055255A"/>
    <w:rsid w:val="00556858"/>
    <w:rsid w:val="0058363E"/>
    <w:rsid w:val="005F67FF"/>
    <w:rsid w:val="00611C8F"/>
    <w:rsid w:val="006B1003"/>
    <w:rsid w:val="006E3296"/>
    <w:rsid w:val="0070193E"/>
    <w:rsid w:val="0070600B"/>
    <w:rsid w:val="00725FCA"/>
    <w:rsid w:val="00782B56"/>
    <w:rsid w:val="00786C1D"/>
    <w:rsid w:val="00796CF8"/>
    <w:rsid w:val="007C165C"/>
    <w:rsid w:val="007F0F1E"/>
    <w:rsid w:val="007F2791"/>
    <w:rsid w:val="00901B46"/>
    <w:rsid w:val="0091580B"/>
    <w:rsid w:val="00940D92"/>
    <w:rsid w:val="00941C1F"/>
    <w:rsid w:val="00967C96"/>
    <w:rsid w:val="009E6A80"/>
    <w:rsid w:val="00A30A67"/>
    <w:rsid w:val="00A75C7D"/>
    <w:rsid w:val="00AA50F6"/>
    <w:rsid w:val="00B11912"/>
    <w:rsid w:val="00B9563F"/>
    <w:rsid w:val="00BE698B"/>
    <w:rsid w:val="00C03A95"/>
    <w:rsid w:val="00C541D5"/>
    <w:rsid w:val="00C7468A"/>
    <w:rsid w:val="00CB429E"/>
    <w:rsid w:val="00DC6300"/>
    <w:rsid w:val="00DD5D3C"/>
    <w:rsid w:val="00E61FD2"/>
    <w:rsid w:val="00EB3DBA"/>
    <w:rsid w:val="00EF3A62"/>
    <w:rsid w:val="00F437B8"/>
    <w:rsid w:val="00F45BD7"/>
    <w:rsid w:val="00F733EC"/>
    <w:rsid w:val="00F762CA"/>
    <w:rsid w:val="00F81362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  <w:style w:type="paragraph" w:customStyle="1" w:styleId="pkt">
    <w:name w:val="pkt"/>
    <w:basedOn w:val="Normalny"/>
    <w:rsid w:val="0002616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32</cp:revision>
  <cp:lastPrinted>2024-07-15T06:26:00Z</cp:lastPrinted>
  <dcterms:created xsi:type="dcterms:W3CDTF">2021-10-25T07:51:00Z</dcterms:created>
  <dcterms:modified xsi:type="dcterms:W3CDTF">2024-07-15T06:27:00Z</dcterms:modified>
</cp:coreProperties>
</file>