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85" w:rsidRPr="00AF75FF" w:rsidRDefault="00016E85" w:rsidP="00016E85">
      <w:pPr>
        <w:pStyle w:val="Tytu"/>
        <w:rPr>
          <w:sz w:val="24"/>
          <w:szCs w:val="24"/>
        </w:rPr>
      </w:pPr>
      <w:r w:rsidRPr="00AF75FF">
        <w:rPr>
          <w:b w:val="0"/>
          <w:sz w:val="24"/>
          <w:szCs w:val="24"/>
        </w:rPr>
        <w:t>Umowa  ……………………..</w:t>
      </w:r>
      <w:r w:rsidRPr="00AF75FF">
        <w:rPr>
          <w:sz w:val="24"/>
          <w:szCs w:val="24"/>
        </w:rPr>
        <w:t xml:space="preserve"> </w:t>
      </w:r>
      <w:r w:rsidRPr="00AF75FF">
        <w:rPr>
          <w:b w:val="0"/>
          <w:sz w:val="24"/>
          <w:szCs w:val="24"/>
        </w:rPr>
        <w:t>(Projekt umowy)</w:t>
      </w:r>
    </w:p>
    <w:p w:rsidR="00016E85" w:rsidRPr="00AF75FF" w:rsidRDefault="00016E85" w:rsidP="00016E85">
      <w:pPr>
        <w:pStyle w:val="Nagwek"/>
        <w:tabs>
          <w:tab w:val="left" w:pos="708"/>
        </w:tabs>
        <w:spacing w:line="276" w:lineRule="auto"/>
      </w:pPr>
    </w:p>
    <w:p w:rsidR="00016E85" w:rsidRPr="00AF75FF" w:rsidRDefault="00016E85" w:rsidP="00016E85">
      <w:pPr>
        <w:pStyle w:val="Nagwek"/>
        <w:tabs>
          <w:tab w:val="left" w:pos="708"/>
        </w:tabs>
        <w:spacing w:line="276" w:lineRule="auto"/>
      </w:pPr>
      <w:r w:rsidRPr="00AF75FF">
        <w:t>zawarta dnia …………………………………………………………w Kielcach pomiędzy:</w:t>
      </w:r>
    </w:p>
    <w:p w:rsidR="00016E85" w:rsidRPr="00AF75FF" w:rsidRDefault="00016E85" w:rsidP="00016E85">
      <w:pPr>
        <w:spacing w:line="276" w:lineRule="auto"/>
      </w:pPr>
      <w:r w:rsidRPr="00AF75FF">
        <w:t>…………………………………………………………………………………………………</w:t>
      </w:r>
    </w:p>
    <w:p w:rsidR="00016E85" w:rsidRPr="00AF75FF" w:rsidRDefault="00016E85" w:rsidP="00016E85">
      <w:pPr>
        <w:spacing w:line="276" w:lineRule="auto"/>
      </w:pPr>
      <w:r w:rsidRPr="00AF75FF">
        <w:t xml:space="preserve">……………. ……………………………………………………………………………...…… </w:t>
      </w:r>
    </w:p>
    <w:p w:rsidR="00016E85" w:rsidRPr="00AF75FF" w:rsidRDefault="00016E85" w:rsidP="00016E85">
      <w:pPr>
        <w:spacing w:line="276" w:lineRule="auto"/>
      </w:pPr>
      <w:r w:rsidRPr="00AF75FF">
        <w:t>reprezentowaną przez:</w:t>
      </w:r>
    </w:p>
    <w:p w:rsidR="00016E85" w:rsidRPr="00AF75FF" w:rsidRDefault="00016E85" w:rsidP="00016E85">
      <w:pPr>
        <w:spacing w:line="276" w:lineRule="auto"/>
      </w:pPr>
      <w:r w:rsidRPr="00AF75FF">
        <w:t>.............................................................…………………………………………………………</w:t>
      </w:r>
    </w:p>
    <w:p w:rsidR="00016E85" w:rsidRPr="00AF75FF" w:rsidRDefault="00016E85" w:rsidP="00016E85">
      <w:pPr>
        <w:spacing w:line="276" w:lineRule="auto"/>
        <w:rPr>
          <w:b/>
          <w:bCs/>
        </w:rPr>
      </w:pPr>
      <w:r w:rsidRPr="00AF75FF">
        <w:t xml:space="preserve">zwanym dalej: </w:t>
      </w:r>
      <w:r w:rsidRPr="00AF75FF">
        <w:rPr>
          <w:b/>
        </w:rPr>
        <w:t>Wykonawcą</w:t>
      </w:r>
    </w:p>
    <w:p w:rsidR="00016E85" w:rsidRPr="00AF75FF" w:rsidRDefault="00016E85" w:rsidP="00016E85">
      <w:pPr>
        <w:jc w:val="both"/>
      </w:pPr>
    </w:p>
    <w:p w:rsidR="00016E85" w:rsidRPr="00AF75FF" w:rsidRDefault="00016E85" w:rsidP="00016E85">
      <w:pPr>
        <w:jc w:val="both"/>
      </w:pPr>
      <w:r w:rsidRPr="00AF75FF">
        <w:rPr>
          <w:b/>
        </w:rPr>
        <w:t>Rejonowym Przedsiębiorstwem Zieleni i Usług Komunalnych Sp. z o. o.</w:t>
      </w:r>
      <w:r w:rsidRPr="00AF75FF">
        <w:t xml:space="preserve"> z siedzibą  </w:t>
      </w:r>
      <w:r w:rsidRPr="00AF75FF">
        <w:br/>
        <w:t xml:space="preserve">w Kielcach, ul. Sandomierska 249, 25-330 Kielce, zarejestrowaną w KRS </w:t>
      </w:r>
      <w:r w:rsidRPr="00AF75FF">
        <w:rPr>
          <w:bCs/>
        </w:rPr>
        <w:t>prowadzonym przez Sąd Rejonowy</w:t>
      </w:r>
      <w:r w:rsidRPr="00AF75FF">
        <w:t xml:space="preserve"> </w:t>
      </w:r>
      <w:r w:rsidRPr="00AF75FF">
        <w:rPr>
          <w:bCs/>
        </w:rPr>
        <w:t>w Kielcach, X Wydział Gospodarczy Krajowego Rejestru Sądowego</w:t>
      </w:r>
      <w:r w:rsidRPr="00AF75FF">
        <w:t xml:space="preserve"> pod numerem 0000056716, NIP 657-038-70-97, REGON 290414024, kapitał zakładowy 38 217 000,00 zł,  </w:t>
      </w:r>
    </w:p>
    <w:p w:rsidR="00016E85" w:rsidRPr="00AF75FF" w:rsidRDefault="00016E85" w:rsidP="00016E85">
      <w:r w:rsidRPr="00AF75FF">
        <w:t xml:space="preserve">reprezentowaną przez: </w:t>
      </w:r>
    </w:p>
    <w:p w:rsidR="00016E85" w:rsidRPr="00AF75FF" w:rsidRDefault="00016E85" w:rsidP="00016E85">
      <w:pPr>
        <w:numPr>
          <w:ilvl w:val="1"/>
          <w:numId w:val="1"/>
        </w:numPr>
      </w:pPr>
      <w:r w:rsidRPr="00AF75FF">
        <w:t>…………………………………………..</w:t>
      </w:r>
    </w:p>
    <w:p w:rsidR="00016E85" w:rsidRPr="00AF75FF" w:rsidRDefault="00016E85" w:rsidP="00016E85">
      <w:pPr>
        <w:numPr>
          <w:ilvl w:val="1"/>
          <w:numId w:val="1"/>
        </w:numPr>
      </w:pPr>
      <w:r w:rsidRPr="00AF75FF">
        <w:t>…………………………………………..</w:t>
      </w:r>
    </w:p>
    <w:p w:rsidR="00016E85" w:rsidRPr="00AF75FF" w:rsidRDefault="00016E85" w:rsidP="00016E85">
      <w:pPr>
        <w:spacing w:line="276" w:lineRule="auto"/>
      </w:pPr>
    </w:p>
    <w:p w:rsidR="00016E85" w:rsidRPr="00AF75FF" w:rsidRDefault="00016E85" w:rsidP="00016E85">
      <w:pPr>
        <w:spacing w:line="276" w:lineRule="auto"/>
        <w:rPr>
          <w:b/>
          <w:bCs/>
        </w:rPr>
      </w:pPr>
      <w:r w:rsidRPr="00AF75FF">
        <w:t xml:space="preserve">zwaną dalej: </w:t>
      </w:r>
      <w:r w:rsidRPr="00AF75FF">
        <w:rPr>
          <w:b/>
        </w:rPr>
        <w:t>Zamawiającym</w:t>
      </w:r>
    </w:p>
    <w:p w:rsidR="00016E85" w:rsidRPr="00AF75FF" w:rsidRDefault="00016E85" w:rsidP="00016E85"/>
    <w:p w:rsidR="00016E85" w:rsidRPr="002B06DE" w:rsidRDefault="00016E85" w:rsidP="00016E85">
      <w:pPr>
        <w:pStyle w:val="NormalnyWeb"/>
        <w:shd w:val="clear" w:color="auto" w:fill="D9D9D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4287">
        <w:rPr>
          <w:rFonts w:ascii="Times New Roman" w:hAnsi="Times New Roman" w:cs="Times New Roman"/>
          <w:b/>
          <w:color w:val="000000"/>
          <w:sz w:val="26"/>
          <w:szCs w:val="26"/>
        </w:rPr>
        <w:t>„Kompleksowa dostawa gazu ziemnego do obiektów Rejonowego Przedsiębiorstwa Zieleni i Usług Komunalnych Sp. z o.o.”</w:t>
      </w:r>
    </w:p>
    <w:p w:rsidR="00016E85" w:rsidRPr="00AF75FF" w:rsidRDefault="00016E85" w:rsidP="00016E85">
      <w:pPr>
        <w:rPr>
          <w:b/>
        </w:rPr>
      </w:pPr>
      <w:r w:rsidRPr="00AF75FF">
        <w:rPr>
          <w:b/>
        </w:rPr>
        <w:t xml:space="preserve">Dokumentacja </w:t>
      </w:r>
      <w:r>
        <w:rPr>
          <w:b/>
        </w:rPr>
        <w:t>postępowania, w tym S</w:t>
      </w:r>
      <w:r w:rsidRPr="00AF75FF">
        <w:rPr>
          <w:b/>
        </w:rPr>
        <w:t>WZ oraz oferta Wykonawcy stanowią integralną część umowy.</w:t>
      </w:r>
    </w:p>
    <w:p w:rsidR="00016E85" w:rsidRDefault="00016E85" w:rsidP="00016E85">
      <w:pPr>
        <w:jc w:val="both"/>
      </w:pPr>
      <w:r w:rsidRPr="00AF75FF">
        <w:t xml:space="preserve">Podmiot, który zobowiązał się do udostępnienia zasobów zgodnie z art. </w:t>
      </w:r>
      <w:r w:rsidRPr="00FF27F4">
        <w:t>118 ust.1 ustawy                      z dnia 11 września 2019 roku, zwanej ustawą pzp,</w:t>
      </w:r>
      <w:r>
        <w:t xml:space="preserve"> odpowiada solidarnie z Wykonawcą                    za szkodę Z</w:t>
      </w:r>
      <w:r w:rsidRPr="00AF75FF">
        <w:t>amawiającego powstałą wskutek ud</w:t>
      </w:r>
      <w:r>
        <w:t>ostępnienia tych zasobów</w:t>
      </w:r>
      <w:r w:rsidRPr="00AF75FF">
        <w:t xml:space="preserve"> chyba</w:t>
      </w:r>
      <w:r>
        <w:t xml:space="preserve">, </w:t>
      </w:r>
      <w:r w:rsidRPr="00AF75FF">
        <w:t>że za nieudostępnienie zasobów nie ponosi winy.</w:t>
      </w:r>
    </w:p>
    <w:p w:rsidR="00016E85" w:rsidRPr="008811A4" w:rsidRDefault="00016E85" w:rsidP="00016E85">
      <w:pPr>
        <w:widowControl w:val="0"/>
        <w:autoSpaceDE w:val="0"/>
        <w:autoSpaceDN w:val="0"/>
        <w:adjustRightInd w:val="0"/>
        <w:spacing w:before="244" w:line="276" w:lineRule="auto"/>
        <w:ind w:right="10"/>
        <w:jc w:val="center"/>
        <w:rPr>
          <w:rFonts w:eastAsia="Times New Roman"/>
          <w:b/>
          <w:w w:val="130"/>
        </w:rPr>
      </w:pPr>
      <w:r w:rsidRPr="008811A4">
        <w:rPr>
          <w:rFonts w:eastAsia="Times New Roman"/>
          <w:b/>
          <w:w w:val="130"/>
        </w:rPr>
        <w:t>§1</w:t>
      </w:r>
    </w:p>
    <w:p w:rsidR="00016E85" w:rsidRPr="008811A4" w:rsidRDefault="00016E85" w:rsidP="00016E85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eastAsia="Times New Roman"/>
          <w:b/>
        </w:rPr>
      </w:pPr>
      <w:r w:rsidRPr="008811A4">
        <w:rPr>
          <w:rFonts w:eastAsia="Times New Roman"/>
          <w:b/>
        </w:rPr>
        <w:t>Przedmiot umowy. Postanowienia ogólne.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</w:rPr>
      </w:pPr>
      <w:r w:rsidRPr="008811A4">
        <w:rPr>
          <w:rFonts w:eastAsia="Times New Roman"/>
        </w:rPr>
        <w:t>Przedmiotem zamówienia jest kompleksowa dostawa gazu ziemnego wysokometanowego, obejmująca sprzedaż</w:t>
      </w:r>
      <w:r>
        <w:rPr>
          <w:rFonts w:eastAsia="Times New Roman"/>
        </w:rPr>
        <w:t xml:space="preserve"> i dystrybucję gazu do obiektów </w:t>
      </w:r>
      <w:r w:rsidRPr="008811A4">
        <w:rPr>
          <w:rFonts w:eastAsia="Times New Roman"/>
        </w:rPr>
        <w:t>Zamawiającego.</w:t>
      </w:r>
      <w:r>
        <w:rPr>
          <w:rFonts w:eastAsia="Times New Roman"/>
        </w:rPr>
        <w:t xml:space="preserve"> </w:t>
      </w:r>
      <w:r w:rsidRPr="008F0C08">
        <w:rPr>
          <w:rFonts w:eastAsia="Times New Roman"/>
        </w:rPr>
        <w:t>Szczegółowy opis przedmiotu zamówienia zawarty jest w</w:t>
      </w:r>
      <w:r w:rsidRPr="008F0C08">
        <w:rPr>
          <w:rFonts w:eastAsia="Times New Roman"/>
          <w:bCs/>
        </w:rPr>
        <w:t xml:space="preserve"> załączniku </w:t>
      </w:r>
      <w:r>
        <w:rPr>
          <w:rFonts w:eastAsia="Times New Roman"/>
          <w:bCs/>
        </w:rPr>
        <w:br/>
      </w:r>
      <w:r w:rsidRPr="008F0C08">
        <w:rPr>
          <w:rFonts w:eastAsia="Times New Roman"/>
          <w:bCs/>
        </w:rPr>
        <w:t xml:space="preserve">nr </w:t>
      </w:r>
      <w:r w:rsidRPr="008F0C08">
        <w:rPr>
          <w:rFonts w:eastAsia="Times New Roman"/>
          <w:bCs/>
          <w:w w:val="139"/>
        </w:rPr>
        <w:t>1</w:t>
      </w:r>
      <w:r w:rsidRPr="008F0C08">
        <w:rPr>
          <w:rFonts w:eastAsia="Times New Roman"/>
          <w:w w:val="139"/>
        </w:rPr>
        <w:t xml:space="preserve"> </w:t>
      </w:r>
      <w:r w:rsidRPr="008F0C08">
        <w:rPr>
          <w:rFonts w:eastAsia="Times New Roman"/>
        </w:rPr>
        <w:t>do SWZ będącym załącznikiem do umowy.</w:t>
      </w:r>
    </w:p>
    <w:p w:rsidR="00016E85" w:rsidRPr="008811A4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</w:rPr>
      </w:pPr>
      <w:r w:rsidRPr="008811A4">
        <w:rPr>
          <w:rFonts w:eastAsia="Times New Roman"/>
        </w:rPr>
        <w:t xml:space="preserve">Dostarczanie paliwa gazowego odbywać się będzie na warunkach określonych przepisami ustawy z dnia 10 kwietnia 1997 r. Prawo energetyczne, zgodnie z obowiązującymi rozporządzeniami do wyżej wymienionej ustawy oraz przepisami ustawy z dnia </w:t>
      </w:r>
      <w:r>
        <w:rPr>
          <w:rFonts w:eastAsia="Times New Roman"/>
        </w:rPr>
        <w:t xml:space="preserve">                         </w:t>
      </w:r>
      <w:r w:rsidRPr="008811A4">
        <w:rPr>
          <w:rFonts w:eastAsia="Times New Roman"/>
        </w:rPr>
        <w:t>23 kwietnia 1964 r. Kodeks Cywilny.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811A4">
        <w:rPr>
          <w:rFonts w:eastAsia="Times New Roman"/>
        </w:rPr>
        <w:t xml:space="preserve">Dostarczony gaz ziemny powinien spełniać wymagania prawne i parametry techniczne zgodnie z postanowieniami ustawy z dnia 10 kwietnia 1997r. Prawo energetyczne </w:t>
      </w:r>
      <w:r w:rsidRPr="008811A4">
        <w:rPr>
          <w:rFonts w:eastAsia="Times New Roman"/>
        </w:rPr>
        <w:br/>
        <w:t>i aktami wykonawczymi wydanymi na jej podstawie oraz ustawy z dnia 16 lutego 2007 r. o zapasach ropy naftowej, produktów naftowych i gazu ziemnego oraz zasadach postępowania w sytuacjach zagrożenia bezpieczeństwa paliwowego państwa i zakłóceń na rynku naftowym.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lastRenderedPageBreak/>
        <w:t xml:space="preserve">Wykonawca oświadcza, że posiada koncesję na obrót gazem ziemnym wydaną przez Prezesa Urzędu Regulacji Energetyki. 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Usługa dystrybucji paliwa gazowego do instalacji znajdujących się w obiektach, </w:t>
      </w:r>
      <w:r w:rsidRPr="008F0C08">
        <w:rPr>
          <w:rFonts w:eastAsia="Times New Roman"/>
        </w:rPr>
        <w:br/>
        <w:t xml:space="preserve">o którym mowa w ust. 1 odbywać się będzie za pośrednictwem sieci dystrybucyjnej należącej do lokalnego Operatora Systemu Dystrybucyjnego (zwanego dalej OSD). 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Niniejsza Umowa reguluje warunki sprzedaży gazu ziemnego wysokometanowego oraz świadczenie usług dystrybucyjnych. 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Wykonawca oświadcza, że ma zawartą stosowną umowę z OSD regulującą warunki dostawy gazu ziemnego wysokometanowego do instalacji znajdującej się w obiektach Zamawiającego za pośrednictwem sieci dystrybucyjnej OSD. </w:t>
      </w:r>
    </w:p>
    <w:p w:rsidR="00016E85" w:rsidRPr="008F0C08" w:rsidRDefault="00016E85" w:rsidP="00016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Zamawiający oświadcza, że dysponuje tytułem prawnym do korzystania z obiektów, </w:t>
      </w:r>
      <w:r>
        <w:rPr>
          <w:rFonts w:eastAsia="Times New Roman"/>
        </w:rPr>
        <w:br/>
      </w:r>
      <w:r w:rsidRPr="008F0C08">
        <w:rPr>
          <w:rFonts w:eastAsia="Times New Roman"/>
        </w:rPr>
        <w:t xml:space="preserve">do których ma być dostarczany gaz ziemny na podstawie niniejszej Umowy. </w:t>
      </w:r>
    </w:p>
    <w:p w:rsidR="00016E85" w:rsidRPr="008811A4" w:rsidRDefault="00016E85" w:rsidP="00016E85">
      <w:pPr>
        <w:widowControl w:val="0"/>
        <w:autoSpaceDE w:val="0"/>
        <w:autoSpaceDN w:val="0"/>
        <w:adjustRightInd w:val="0"/>
        <w:spacing w:line="302" w:lineRule="exact"/>
        <w:ind w:right="-108"/>
        <w:jc w:val="center"/>
        <w:rPr>
          <w:rFonts w:eastAsia="Times New Roman"/>
          <w:b/>
          <w:w w:val="105"/>
        </w:rPr>
      </w:pPr>
      <w:r w:rsidRPr="008811A4">
        <w:rPr>
          <w:rFonts w:eastAsia="Times New Roman"/>
          <w:b/>
          <w:w w:val="118"/>
        </w:rPr>
        <w:t>§2</w:t>
      </w:r>
    </w:p>
    <w:p w:rsidR="00016E85" w:rsidRPr="008811A4" w:rsidRDefault="00016E85" w:rsidP="00016E85">
      <w:pPr>
        <w:widowControl w:val="0"/>
        <w:autoSpaceDE w:val="0"/>
        <w:autoSpaceDN w:val="0"/>
        <w:adjustRightInd w:val="0"/>
        <w:spacing w:line="302" w:lineRule="exact"/>
        <w:ind w:right="-108"/>
        <w:jc w:val="center"/>
        <w:rPr>
          <w:rFonts w:eastAsia="Times New Roman"/>
          <w:b/>
          <w:w w:val="105"/>
        </w:rPr>
      </w:pPr>
      <w:r w:rsidRPr="008811A4">
        <w:rPr>
          <w:rFonts w:eastAsia="Times New Roman"/>
          <w:b/>
          <w:w w:val="105"/>
        </w:rPr>
        <w:t>Postanowienia wstępne</w:t>
      </w:r>
    </w:p>
    <w:p w:rsidR="00016E85" w:rsidRPr="008811A4" w:rsidRDefault="00016E85" w:rsidP="00016E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Dostawy gazu odbywać się będą za pośrednictwem sieci dystrybucyjnej należącej do Operatora Systemu Dystrybucji.</w:t>
      </w:r>
    </w:p>
    <w:p w:rsidR="00016E85" w:rsidRPr="008811A4" w:rsidRDefault="00016E85" w:rsidP="00016E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Wykonawca oświadcza że posiada koncesje na obrót paliwami gazowymi o numerze ………………….. wydaną przez Prezesa Urzędu Regulacji Energetyki w dniu …………, której okres ważności przypada na dzień ………………………………</w:t>
      </w:r>
    </w:p>
    <w:p w:rsidR="00016E85" w:rsidRPr="008811A4" w:rsidRDefault="00016E85" w:rsidP="00016E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 xml:space="preserve">Wykonawca oświadcza że posiada koncesje na dystrybucje paliw gazowych o numerze …………………. Wydaną przez Prezesa Urzędu Regulacji Energetyki w dniu …………, której okres ważności przypada na dzień ……………………………. </w:t>
      </w:r>
      <w:r w:rsidRPr="008811A4">
        <w:rPr>
          <w:rFonts w:eastAsia="Times New Roman"/>
          <w:i/>
          <w:sz w:val="20"/>
          <w:szCs w:val="20"/>
        </w:rPr>
        <w:t>*(niepotrzebne skreślić)</w:t>
      </w:r>
      <w:r w:rsidRPr="008811A4">
        <w:rPr>
          <w:rFonts w:eastAsia="Times New Roman"/>
        </w:rPr>
        <w:t xml:space="preserve"> / Wykonawca niebędący OSD oświadcza niniejszym, że ma zawarta z OSD umowę dystrybucyjna umożliwiającą sprzedaż gazu ziemnego do obiektów Zamawiającego za pośrednictwem sieci dystrybucyjnej OSD . </w:t>
      </w:r>
      <w:r w:rsidRPr="008811A4">
        <w:rPr>
          <w:rFonts w:eastAsia="Times New Roman"/>
          <w:i/>
          <w:sz w:val="20"/>
          <w:szCs w:val="20"/>
        </w:rPr>
        <w:t>*(niepotrzebne skreślić)</w:t>
      </w:r>
    </w:p>
    <w:p w:rsidR="00016E85" w:rsidRPr="008811A4" w:rsidRDefault="00016E85" w:rsidP="00016E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W przypadku gdy okres obowiązywania niniejszej umowy jest dłuższy niż okres ważności dokumentu opisanego w ust. 3 i/lub 4, Wykonawca zobligowany jest w terminie nie późniejszym niż na 1 miesiąc przed datą upływu ważności tych dokumentów, przedłożyć Zamawiającemu: aktualna koncesję na obrót paliwami gazowymi i/lub dystrybucje paliw gazowych lub (w przypadku Wykonawcy niebędącego OSD) aktualną umowę dystrybucyjna zawarta z OSD.</w:t>
      </w:r>
    </w:p>
    <w:p w:rsidR="00016E85" w:rsidRPr="00604BCC" w:rsidRDefault="00016E85" w:rsidP="00604B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016E85" w:rsidRPr="008811A4" w:rsidRDefault="00016E85" w:rsidP="00016E85">
      <w:pPr>
        <w:widowControl w:val="0"/>
        <w:autoSpaceDE w:val="0"/>
        <w:autoSpaceDN w:val="0"/>
        <w:adjustRightInd w:val="0"/>
        <w:spacing w:before="19" w:line="276" w:lineRule="auto"/>
        <w:ind w:right="3384"/>
        <w:jc w:val="center"/>
        <w:rPr>
          <w:rFonts w:eastAsia="Times New Roman"/>
          <w:b/>
          <w:w w:val="105"/>
        </w:rPr>
      </w:pPr>
      <w:r>
        <w:rPr>
          <w:rFonts w:eastAsia="Times New Roman"/>
          <w:b/>
          <w:w w:val="118"/>
        </w:rPr>
        <w:t xml:space="preserve">                                       </w:t>
      </w:r>
      <w:r w:rsidRPr="008811A4">
        <w:rPr>
          <w:rFonts w:eastAsia="Times New Roman"/>
          <w:b/>
          <w:w w:val="118"/>
        </w:rPr>
        <w:t>§3</w:t>
      </w:r>
    </w:p>
    <w:p w:rsidR="00016E85" w:rsidRPr="008811A4" w:rsidRDefault="00016E85" w:rsidP="00016E85">
      <w:pPr>
        <w:widowControl w:val="0"/>
        <w:autoSpaceDE w:val="0"/>
        <w:autoSpaceDN w:val="0"/>
        <w:adjustRightInd w:val="0"/>
        <w:spacing w:before="19" w:line="276" w:lineRule="auto"/>
        <w:ind w:right="3384"/>
        <w:jc w:val="center"/>
        <w:rPr>
          <w:rFonts w:eastAsia="Times New Roman"/>
          <w:b/>
          <w:w w:val="105"/>
        </w:rPr>
      </w:pPr>
      <w:r w:rsidRPr="008811A4">
        <w:rPr>
          <w:rFonts w:eastAsia="Times New Roman"/>
          <w:b/>
          <w:w w:val="105"/>
        </w:rPr>
        <w:t xml:space="preserve">                                           Zobowiązania Stron </w:t>
      </w:r>
    </w:p>
    <w:p w:rsidR="00016E85" w:rsidRPr="00985523" w:rsidRDefault="00016E85" w:rsidP="00016E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78" w:after="200"/>
        <w:ind w:left="426" w:hanging="426"/>
        <w:jc w:val="both"/>
        <w:rPr>
          <w:rFonts w:eastAsia="Times New Roman"/>
        </w:rPr>
      </w:pPr>
      <w:r w:rsidRPr="00985523">
        <w:rPr>
          <w:rFonts w:eastAsia="Times New Roman"/>
        </w:rPr>
        <w:t>Wykonawca zobowiązuje się do:</w:t>
      </w:r>
    </w:p>
    <w:p w:rsidR="00016E85" w:rsidRPr="00985523" w:rsidRDefault="00016E85" w:rsidP="00016E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709" w:right="9" w:hanging="283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sprzedaży i zapewnienia prawidłowej dystrybucji gazu ziemnego do obiektów </w:t>
      </w:r>
      <w:r w:rsidRPr="00985523">
        <w:rPr>
          <w:rFonts w:eastAsia="Times New Roman"/>
        </w:rPr>
        <w:lastRenderedPageBreak/>
        <w:t>Zamawiającego zgodnie z warunkami Umowy,</w:t>
      </w:r>
    </w:p>
    <w:p w:rsidR="00016E85" w:rsidRPr="00985523" w:rsidRDefault="00016E85" w:rsidP="00016E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709" w:right="9" w:hanging="283"/>
        <w:jc w:val="both"/>
        <w:rPr>
          <w:rFonts w:eastAsia="Times New Roman"/>
        </w:rPr>
      </w:pPr>
      <w:r w:rsidRPr="00985523">
        <w:rPr>
          <w:rFonts w:eastAsia="Times New Roman"/>
        </w:rPr>
        <w:t>dostarczania paliwa gazowego z zachowaniem obowiązujących standardów jakościowych wskazanych w § 4 niniejszej umowy,</w:t>
      </w:r>
    </w:p>
    <w:p w:rsidR="00016E85" w:rsidRPr="00985523" w:rsidRDefault="00016E85" w:rsidP="00016E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709" w:right="9" w:hanging="283"/>
        <w:jc w:val="both"/>
        <w:rPr>
          <w:rFonts w:eastAsia="Times New Roman"/>
        </w:rPr>
      </w:pPr>
      <w:r w:rsidRPr="00985523">
        <w:rPr>
          <w:rFonts w:eastAsia="Times New Roman"/>
        </w:rPr>
        <w:t>zapewnienia Zamawiającemu dostępu do informacji o danych pomiarowo-rozliczeniowych gazu ziemnego pobranego przez Zamawiającego w poszczególnych punktach poboru,</w:t>
      </w:r>
    </w:p>
    <w:p w:rsidR="00016E85" w:rsidRDefault="00016E85" w:rsidP="00016E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200"/>
        <w:ind w:left="709" w:right="4" w:hanging="283"/>
        <w:jc w:val="both"/>
        <w:rPr>
          <w:rFonts w:eastAsia="Times New Roman"/>
        </w:rPr>
      </w:pPr>
      <w:r w:rsidRPr="00985523">
        <w:rPr>
          <w:rFonts w:eastAsia="Times New Roman"/>
        </w:rPr>
        <w:t>bilansowania handlowego w zakresie sprzedaży i dystrybucji gazu ziemnego,</w:t>
      </w:r>
    </w:p>
    <w:p w:rsidR="00016E85" w:rsidRPr="008F0C08" w:rsidRDefault="00016E85" w:rsidP="00016E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200"/>
        <w:ind w:left="709" w:right="4" w:hanging="283"/>
        <w:jc w:val="both"/>
        <w:rPr>
          <w:rFonts w:eastAsia="Times New Roman"/>
        </w:rPr>
      </w:pPr>
      <w:r w:rsidRPr="008F0C08">
        <w:rPr>
          <w:rFonts w:eastAsia="Times New Roman"/>
        </w:rPr>
        <w:t>dokonywania wszelkich czynności i uzgodnień z właściwym OSD niezbędnych do przeprowadzania procedury zmiany dostawcy gazu ziemnego na podstawie udzielonego pełnomocnictwa.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985523">
        <w:rPr>
          <w:rFonts w:eastAsia="Times New Roman"/>
        </w:rPr>
        <w:t>2. Zamawiający zobowiązuje się do:</w:t>
      </w:r>
    </w:p>
    <w:p w:rsidR="00016E85" w:rsidRPr="00985523" w:rsidRDefault="00016E85" w:rsidP="00016E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714" w:right="936" w:hanging="357"/>
        <w:rPr>
          <w:rFonts w:eastAsia="Times New Roman"/>
        </w:rPr>
      </w:pPr>
      <w:r w:rsidRPr="00985523">
        <w:rPr>
          <w:rFonts w:eastAsia="Times New Roman"/>
        </w:rPr>
        <w:t xml:space="preserve">pobierania gazu ziemnego zgodnie z obowiązującymi przepisami </w:t>
      </w:r>
      <w:r w:rsidRPr="00985523">
        <w:rPr>
          <w:rFonts w:eastAsia="Times New Roman"/>
        </w:rPr>
        <w:br/>
        <w:t>i warunkami Umowy,</w:t>
      </w:r>
    </w:p>
    <w:p w:rsidR="00016E85" w:rsidRPr="00985523" w:rsidRDefault="00016E85" w:rsidP="00016E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720" w:right="936"/>
        <w:rPr>
          <w:rFonts w:eastAsia="Times New Roman"/>
        </w:rPr>
      </w:pPr>
      <w:r w:rsidRPr="00985523">
        <w:rPr>
          <w:rFonts w:eastAsia="Times New Roman"/>
        </w:rPr>
        <w:t>terminowego regulowania należności</w:t>
      </w:r>
      <w:r>
        <w:rPr>
          <w:rFonts w:eastAsia="Times New Roman"/>
        </w:rPr>
        <w:t xml:space="preserve"> za sprzedaż i dystrybucję gazu </w:t>
      </w:r>
      <w:r w:rsidRPr="00985523">
        <w:rPr>
          <w:rFonts w:eastAsia="Times New Roman"/>
        </w:rPr>
        <w:t>ziemnego,</w:t>
      </w:r>
    </w:p>
    <w:p w:rsidR="00016E85" w:rsidRPr="00985523" w:rsidRDefault="00016E85" w:rsidP="00016E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720" w:right="936"/>
        <w:rPr>
          <w:rFonts w:eastAsia="Times New Roman"/>
        </w:rPr>
      </w:pPr>
      <w:r w:rsidRPr="00985523">
        <w:rPr>
          <w:rFonts w:eastAsia="Times New Roman"/>
        </w:rPr>
        <w:t>umożliwienia przedstawicielom Wykonawcy dostępu do urządzeń pomiarowych.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before="38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985523">
        <w:rPr>
          <w:rFonts w:eastAsia="Times New Roman"/>
        </w:rPr>
        <w:t>Strony zobowiązują się do zapewnienia wzajemnego dostępu do danych, stanowiących podstawę  do rozliczeń za dostarczony gaz ziemny.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before="336"/>
        <w:jc w:val="center"/>
        <w:rPr>
          <w:rFonts w:eastAsia="Times New Roman"/>
          <w:b/>
        </w:rPr>
      </w:pPr>
      <w:r w:rsidRPr="00985523">
        <w:rPr>
          <w:rFonts w:eastAsia="Times New Roman"/>
          <w:b/>
        </w:rPr>
        <w:t>§4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w w:val="105"/>
        </w:rPr>
      </w:pPr>
      <w:r w:rsidRPr="00985523">
        <w:rPr>
          <w:rFonts w:eastAsia="Times New Roman"/>
          <w:b/>
          <w:w w:val="105"/>
        </w:rPr>
        <w:t>Standardy jakościowe. Bilansowanie handlowe.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w w:val="105"/>
        </w:rPr>
      </w:pPr>
    </w:p>
    <w:p w:rsidR="00016E85" w:rsidRPr="00985523" w:rsidRDefault="00016E85" w:rsidP="00016E85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</w:rPr>
        <w:t>Wykonawca w ramach umowy pełni funkcję Podmiotu Odpowiedzialnego za Bilansowanie Handlowe dla gazu ziemnego sprzedanego do obiektów Zamawiającego. Bilansowanie rozumiane jest jako pokrycie strat wynikających z różnicy zużycia gazu prognozowanego w stosunku do rzeczywistego w danym okresie rozliczeniowym.</w:t>
      </w:r>
    </w:p>
    <w:p w:rsidR="00016E85" w:rsidRPr="00985523" w:rsidRDefault="00016E85" w:rsidP="00016E85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Wykonawca zwalnia Zamawiającego z wszelkich kosztów i obowiązków związanych </w:t>
      </w:r>
      <w:r w:rsidRPr="00985523">
        <w:rPr>
          <w:rFonts w:eastAsia="Times New Roman"/>
        </w:rPr>
        <w:br/>
        <w:t xml:space="preserve">z bilansowaniem handlowym oraz przygotowywaniem i zgłaszaniem grafików zapotrzebowania na gaz ziemny do Operatora Systemu Dystrybucyjnego oraz Operatora Systemu Przesyłowego. </w:t>
      </w:r>
    </w:p>
    <w:p w:rsidR="00016E85" w:rsidRPr="00985523" w:rsidRDefault="00016E85" w:rsidP="00016E85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</w:rPr>
        <w:t>Wykonawca zobowiązuje się zapewnić Zamawiającemu standardy jakościowe.</w:t>
      </w:r>
    </w:p>
    <w:p w:rsidR="00016E85" w:rsidRPr="00B34CBD" w:rsidRDefault="00016E85" w:rsidP="00B34CBD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  <w:color w:val="000000"/>
        </w:rPr>
        <w:t xml:space="preserve">W przypadku niedotrzymania standardów jakościowych obsługi określonych obowiązującymi przepisami Prawa energetycznego, Wykonawca zobowiązany jest do udzielenia bonifikat w wysokości określonych Prawem energetycznym oraz zgodnie </w:t>
      </w:r>
      <w:r w:rsidRPr="00985523">
        <w:rPr>
          <w:rFonts w:eastAsia="Times New Roman"/>
          <w:color w:val="000000"/>
        </w:rPr>
        <w:br/>
        <w:t xml:space="preserve">z obowiązującymi </w:t>
      </w:r>
      <w:r w:rsidR="00B34CBD">
        <w:rPr>
          <w:rFonts w:eastAsia="Times New Roman"/>
          <w:color w:val="000000"/>
        </w:rPr>
        <w:t>rozporządzeniami do ww. ustawy.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before="14"/>
        <w:ind w:right="3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§5</w:t>
      </w:r>
    </w:p>
    <w:p w:rsidR="00016E85" w:rsidRPr="00985523" w:rsidRDefault="00016E85" w:rsidP="00016E85">
      <w:pPr>
        <w:widowControl w:val="0"/>
        <w:tabs>
          <w:tab w:val="left" w:pos="3390"/>
        </w:tabs>
        <w:autoSpaceDE w:val="0"/>
        <w:autoSpaceDN w:val="0"/>
        <w:adjustRightInd w:val="0"/>
        <w:spacing w:before="14"/>
        <w:ind w:right="3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</w:rPr>
        <w:t>Ceny gazu ziemnego</w:t>
      </w:r>
    </w:p>
    <w:p w:rsidR="00016E85" w:rsidRPr="00985523" w:rsidRDefault="00016E85" w:rsidP="00016E85">
      <w:pPr>
        <w:widowControl w:val="0"/>
        <w:tabs>
          <w:tab w:val="left" w:pos="3390"/>
        </w:tabs>
        <w:autoSpaceDE w:val="0"/>
        <w:autoSpaceDN w:val="0"/>
        <w:adjustRightInd w:val="0"/>
        <w:spacing w:before="14"/>
        <w:ind w:right="34"/>
        <w:jc w:val="center"/>
        <w:rPr>
          <w:rFonts w:eastAsia="Times New Roman"/>
          <w:b/>
          <w:bCs/>
        </w:rPr>
      </w:pPr>
    </w:p>
    <w:p w:rsidR="00016E85" w:rsidRPr="00985523" w:rsidRDefault="00016E85" w:rsidP="00016E85">
      <w:pPr>
        <w:keepLines/>
        <w:numPr>
          <w:ilvl w:val="0"/>
          <w:numId w:val="2"/>
        </w:numPr>
        <w:autoSpaceDE w:val="0"/>
        <w:spacing w:after="200" w:line="276" w:lineRule="auto"/>
      </w:pPr>
      <w:r w:rsidRPr="00985523">
        <w:t xml:space="preserve">Strony ustalają cenę za </w:t>
      </w:r>
      <w:r w:rsidRPr="00985523">
        <w:rPr>
          <w:kern w:val="2"/>
        </w:rPr>
        <w:t xml:space="preserve">przedmiot umowy </w:t>
      </w:r>
      <w:r w:rsidRPr="00985523">
        <w:t xml:space="preserve">na podstawie oferty w kwocie:       </w:t>
      </w:r>
    </w:p>
    <w:p w:rsidR="00016E85" w:rsidRPr="008F0C08" w:rsidRDefault="00016E85" w:rsidP="00016E85">
      <w:pPr>
        <w:keepLines/>
        <w:autoSpaceDE w:val="0"/>
        <w:spacing w:line="276" w:lineRule="auto"/>
        <w:rPr>
          <w:color w:val="FF0000"/>
        </w:rPr>
      </w:pPr>
      <w:r w:rsidRPr="00985523">
        <w:rPr>
          <w:color w:val="000000"/>
        </w:rPr>
        <w:t xml:space="preserve">……………………………. </w:t>
      </w:r>
      <w:r w:rsidRPr="00985523">
        <w:rPr>
          <w:b/>
          <w:color w:val="000000"/>
        </w:rPr>
        <w:t>zł brutto</w:t>
      </w:r>
      <w:r w:rsidRPr="00985523">
        <w:rPr>
          <w:color w:val="000000"/>
        </w:rPr>
        <w:t xml:space="preserve"> (słownie</w:t>
      </w:r>
      <w:r w:rsidRPr="00985523">
        <w:rPr>
          <w:color w:val="0D0D0D"/>
        </w:rPr>
        <w:t>:………………………...… złotych brutto)</w:t>
      </w:r>
      <w:r w:rsidRPr="00985523">
        <w:rPr>
          <w:color w:val="FF0000"/>
        </w:rPr>
        <w:t xml:space="preserve"> 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 w:rsidRPr="00985523">
        <w:rPr>
          <w:rFonts w:eastAsia="Times New Roman"/>
        </w:rPr>
        <w:t>1.1. gaz ziemny – grupa taryfa W-5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 w:rsidRPr="00985523">
        <w:rPr>
          <w:rFonts w:eastAsia="Times New Roman"/>
        </w:rPr>
        <w:lastRenderedPageBreak/>
        <w:t xml:space="preserve">      Cena netto 1 KWH: ……………………………………………..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 w:rsidRPr="00985523">
        <w:rPr>
          <w:rFonts w:eastAsia="Times New Roman"/>
        </w:rPr>
        <w:t>1.2. gaz ziemny – grupa taryfa W-3.6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>
        <w:rPr>
          <w:rFonts w:eastAsia="Times New Roman"/>
          <w:b/>
          <w:bCs/>
        </w:rPr>
        <w:t xml:space="preserve">       </w:t>
      </w:r>
      <w:r w:rsidRPr="00985523">
        <w:rPr>
          <w:rFonts w:eastAsia="Times New Roman"/>
        </w:rPr>
        <w:t>Cena netto 1 KWH:  …………………………………………….</w:t>
      </w:r>
    </w:p>
    <w:p w:rsidR="00016E85" w:rsidRPr="00985523" w:rsidRDefault="00016E85" w:rsidP="0001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Ceny określone w </w:t>
      </w:r>
      <w:r w:rsidRPr="00985523">
        <w:rPr>
          <w:rFonts w:eastAsia="Times New Roman"/>
          <w:w w:val="118"/>
        </w:rPr>
        <w:t xml:space="preserve">§5 </w:t>
      </w:r>
      <w:r w:rsidRPr="00985523">
        <w:rPr>
          <w:rFonts w:eastAsia="Times New Roman"/>
        </w:rPr>
        <w:t xml:space="preserve">ust. 1 umowy obowiązują także dla nowo przyłączonych obiektów zgodnie z </w:t>
      </w:r>
      <w:r w:rsidRPr="00985523">
        <w:rPr>
          <w:rFonts w:eastAsia="Times New Roman"/>
          <w:w w:val="118"/>
        </w:rPr>
        <w:t>§</w:t>
      </w:r>
      <w:r w:rsidRPr="00985523">
        <w:rPr>
          <w:rFonts w:eastAsia="Times New Roman"/>
          <w:w w:val="131"/>
        </w:rPr>
        <w:t xml:space="preserve"> </w:t>
      </w:r>
      <w:r>
        <w:rPr>
          <w:rFonts w:eastAsia="Times New Roman"/>
        </w:rPr>
        <w:t xml:space="preserve">10 niniejszej </w:t>
      </w:r>
      <w:r w:rsidRPr="00985523">
        <w:rPr>
          <w:rFonts w:eastAsia="Times New Roman"/>
        </w:rPr>
        <w:t>umowy.</w:t>
      </w:r>
    </w:p>
    <w:p w:rsidR="00016E85" w:rsidRPr="00B34CBD" w:rsidRDefault="00016E85" w:rsidP="00016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357" w:right="1" w:hanging="357"/>
        <w:jc w:val="both"/>
        <w:rPr>
          <w:rFonts w:eastAsia="Times New Roman"/>
          <w:highlight w:val="yellow"/>
        </w:rPr>
      </w:pPr>
      <w:r w:rsidRPr="00B34CBD">
        <w:rPr>
          <w:rFonts w:eastAsia="Times New Roman"/>
          <w:color w:val="000000"/>
          <w:highlight w:val="yellow"/>
        </w:rPr>
        <w:t xml:space="preserve">Zamawiający (Odbiorca) zastrzega sobie prawo do odebrania mniejszej ilości gazu, niż ilość określona w opisie przedmiotu zamówienia, a Wykonawcy (Sprzedawcy) nie przysługują z tego tytułu żadne roszczenia. Rzeczywista ilość zakupionego gazu </w:t>
      </w:r>
      <w:r w:rsidRPr="00B34CBD">
        <w:rPr>
          <w:rFonts w:eastAsia="Times New Roman"/>
          <w:color w:val="000000"/>
          <w:highlight w:val="yellow"/>
        </w:rPr>
        <w:br/>
        <w:t xml:space="preserve">w trakcie realizacji umowy wynikać będzie wyłącznie z bieżących potrzeb Zamawiającego. </w:t>
      </w:r>
      <w:r w:rsidRPr="00B34CBD">
        <w:rPr>
          <w:highlight w:val="yellow"/>
        </w:rPr>
        <w:t xml:space="preserve">Zmiana wynagrodzenia może wynosić maksymalnie do </w:t>
      </w:r>
      <w:r w:rsidR="00B34CBD" w:rsidRPr="00B34CBD">
        <w:rPr>
          <w:highlight w:val="yellow"/>
        </w:rPr>
        <w:t>+/-</w:t>
      </w:r>
      <w:r w:rsidRPr="00B34CBD">
        <w:rPr>
          <w:highlight w:val="yellow"/>
        </w:rPr>
        <w:t>10% wartości zamówienia podstawowego.</w:t>
      </w:r>
      <w:r w:rsidRPr="00B34CBD">
        <w:rPr>
          <w:rFonts w:eastAsia="Times New Roman"/>
          <w:b/>
          <w:w w:val="118"/>
          <w:highlight w:val="yellow"/>
        </w:rPr>
        <w:t xml:space="preserve"> </w:t>
      </w:r>
    </w:p>
    <w:p w:rsidR="00016E85" w:rsidRPr="008F0C08" w:rsidRDefault="00016E85" w:rsidP="00016E85">
      <w:pPr>
        <w:widowControl w:val="0"/>
        <w:autoSpaceDE w:val="0"/>
        <w:autoSpaceDN w:val="0"/>
        <w:adjustRightInd w:val="0"/>
        <w:spacing w:after="200"/>
        <w:ind w:left="357" w:right="1"/>
        <w:jc w:val="center"/>
        <w:rPr>
          <w:rFonts w:eastAsia="Times New Roman"/>
        </w:rPr>
      </w:pPr>
      <w:r w:rsidRPr="008F0C08">
        <w:rPr>
          <w:rFonts w:eastAsia="Times New Roman"/>
          <w:b/>
          <w:w w:val="118"/>
        </w:rPr>
        <w:t>§6</w:t>
      </w:r>
    </w:p>
    <w:p w:rsidR="00016E85" w:rsidRPr="00985523" w:rsidRDefault="00016E85" w:rsidP="00016E85">
      <w:pPr>
        <w:autoSpaceDE w:val="0"/>
        <w:autoSpaceDN w:val="0"/>
        <w:adjustRightInd w:val="0"/>
        <w:ind w:right="1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Rozliczenia i Płatności</w:t>
      </w:r>
    </w:p>
    <w:p w:rsidR="00016E85" w:rsidRPr="00985523" w:rsidRDefault="00016E85" w:rsidP="00016E85">
      <w:pPr>
        <w:autoSpaceDE w:val="0"/>
        <w:autoSpaceDN w:val="0"/>
        <w:adjustRightInd w:val="0"/>
        <w:ind w:right="1"/>
        <w:jc w:val="center"/>
        <w:rPr>
          <w:rFonts w:eastAsia="Times New Roman"/>
        </w:rPr>
      </w:pP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Rozliczenia za pobrany gaz ziemny odbywać się będą zgodnie z okresem rozliczeniowym Operatora Systemu Dystrybucyjnego.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  <w:color w:val="000000"/>
        </w:rPr>
        <w:t xml:space="preserve">Należność za pobrany gaz ziemny w okresach rozliczeniowych obliczana będzie indywidualnie dla punktu poboru jako sumę opłaty za pobrane paliwo gazowe oraz opłat dystrybucyjnych. 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  <w:color w:val="000000"/>
        </w:rPr>
        <w:t xml:space="preserve">Rozliczenia kosztów sprzedanego gazu odbywać się będą na podstawie odczytów rozliczeniowych układów pomiarowo-rozliczeniowych dokonywanych przez Operatora Systemu Dystrybucyjnego zgodnie z okresem rozliczeniowym stosowanym przez OSD. 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Należności za gaz ziemny regulowane będą na podstawie faktur VAT wystawianych przez Wykonawcę.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  <w:color w:val="FF0000"/>
        </w:rPr>
        <w:t xml:space="preserve"> </w:t>
      </w:r>
      <w:r w:rsidRPr="00985523">
        <w:rPr>
          <w:rFonts w:eastAsia="Times New Roman"/>
        </w:rPr>
        <w:t xml:space="preserve">Faktury rozliczeniowe wystawiane będą na koniec okresu rozliczeniowego w terminie do 14 dni od otrzymania przez Wykonawcę odczytów liczników pomiarowych od Operatora Systemu Dystrybucyjnego, należności wynikające z faktur VAT będą płatne </w:t>
      </w:r>
      <w:r w:rsidRPr="00985523">
        <w:rPr>
          <w:rFonts w:eastAsia="Times New Roman"/>
        </w:rPr>
        <w:br/>
        <w:t xml:space="preserve">w terminie 30 dni od daty wystawienia faktury. </w:t>
      </w:r>
      <w:r w:rsidRPr="00B34CBD">
        <w:rPr>
          <w:rFonts w:eastAsia="Times New Roman"/>
          <w:highlight w:val="yellow"/>
        </w:rPr>
        <w:t>Za dzień za</w:t>
      </w:r>
      <w:r w:rsidR="00B34CBD" w:rsidRPr="00B34CBD">
        <w:rPr>
          <w:rFonts w:eastAsia="Times New Roman"/>
          <w:highlight w:val="yellow"/>
        </w:rPr>
        <w:t>płaty uznaje się datę uznania</w:t>
      </w:r>
      <w:r w:rsidRPr="00B34CBD">
        <w:rPr>
          <w:rFonts w:eastAsia="Times New Roman"/>
          <w:highlight w:val="yellow"/>
        </w:rPr>
        <w:t xml:space="preserve"> rachunku Zamawiającego.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W przypadku stwierdzenia błędów w pomiarze lub odczycie wskazań układu pomiarowo-</w:t>
      </w:r>
      <w:r w:rsidRPr="00985523">
        <w:rPr>
          <w:rFonts w:eastAsia="Times New Roman"/>
        </w:rPr>
        <w:softHyphen/>
        <w:t>rozliczeniowego, które spowodowały zawyżenie lub zaniżenie należności za pobrany gaz Wykonawca dokona korekt uprzednio wystawionych faktur VAT.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O zmianach danych kont bankowych lub danych adresowych Strony zobowiązują się wzajemnie powiadamiać pod rygorem poniesienia kosztów związanych z mylnymi operacjami bankowymi.</w:t>
      </w:r>
    </w:p>
    <w:p w:rsidR="00016E85" w:rsidRPr="00985523" w:rsidRDefault="00016E85" w:rsidP="00016E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spacing w:before="331"/>
        <w:ind w:right="1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§7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"/>
        <w:jc w:val="center"/>
        <w:rPr>
          <w:rFonts w:eastAsia="Times New Roman"/>
          <w:b/>
        </w:rPr>
      </w:pPr>
      <w:r w:rsidRPr="00985523">
        <w:rPr>
          <w:rFonts w:eastAsia="Times New Roman"/>
          <w:b/>
          <w:bCs/>
        </w:rPr>
        <w:t xml:space="preserve">Wstrzymanie </w:t>
      </w:r>
      <w:r w:rsidRPr="00985523">
        <w:rPr>
          <w:rFonts w:eastAsia="Times New Roman"/>
          <w:b/>
        </w:rPr>
        <w:t>sprzedaży gazu ziemnego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"/>
        <w:jc w:val="both"/>
        <w:rPr>
          <w:rFonts w:eastAsia="Times New Roman"/>
          <w:b/>
        </w:rPr>
      </w:pPr>
    </w:p>
    <w:p w:rsidR="00016E85" w:rsidRPr="00985523" w:rsidRDefault="00016E85" w:rsidP="00016E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left="426" w:right="11" w:hanging="426"/>
        <w:jc w:val="both"/>
        <w:rPr>
          <w:rFonts w:eastAsia="Times New Roman"/>
        </w:rPr>
      </w:pPr>
      <w:r w:rsidRPr="00985523">
        <w:rPr>
          <w:rFonts w:eastAsia="Times New Roman"/>
        </w:rPr>
        <w:t>Gaz ziemny dostarczany jest w sposób ciągły.</w:t>
      </w:r>
    </w:p>
    <w:p w:rsidR="00016E85" w:rsidRPr="0056099D" w:rsidRDefault="00016E85" w:rsidP="00016E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left="426" w:right="11" w:hanging="426"/>
        <w:jc w:val="both"/>
        <w:rPr>
          <w:rFonts w:eastAsia="Times New Roman"/>
        </w:rPr>
      </w:pPr>
      <w:r w:rsidRPr="00985523">
        <w:rPr>
          <w:rFonts w:eastAsia="Times New Roman"/>
        </w:rPr>
        <w:lastRenderedPageBreak/>
        <w:t xml:space="preserve">Wykonawca nie ponosi odpowiedzialności za niedostarczenie gazu ziemnego do obiektów Zamawiającego w przypadku klęsk żywiołowych, innych przypadków siły wyższej, awarii w systemie oraz awarii sieciowych, jak również z powodu </w:t>
      </w:r>
      <w:proofErr w:type="spellStart"/>
      <w:r w:rsidRPr="00985523">
        <w:rPr>
          <w:rFonts w:eastAsia="Times New Roman"/>
        </w:rPr>
        <w:t>wyłączeń</w:t>
      </w:r>
      <w:proofErr w:type="spellEnd"/>
      <w:r w:rsidRPr="00985523">
        <w:rPr>
          <w:rFonts w:eastAsia="Times New Roman"/>
        </w:rPr>
        <w:t xml:space="preserve"> dokonywanych przez OSD.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</w:rPr>
      </w:pPr>
      <w:r w:rsidRPr="00985523">
        <w:rPr>
          <w:rFonts w:eastAsia="Times New Roman"/>
          <w:b/>
          <w:w w:val="118"/>
        </w:rPr>
        <w:t>§8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Okres obowiązywania Umowy. Rozwiązanie Umowy</w:t>
      </w:r>
    </w:p>
    <w:p w:rsidR="00016E85" w:rsidRPr="00985523" w:rsidRDefault="00016E85" w:rsidP="00016E85">
      <w:pPr>
        <w:jc w:val="both"/>
        <w:rPr>
          <w:color w:val="FF0000"/>
        </w:rPr>
      </w:pPr>
    </w:p>
    <w:p w:rsidR="00016E85" w:rsidRPr="00985523" w:rsidRDefault="00016E85" w:rsidP="00016E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  <w:bCs/>
          <w:color w:val="000000"/>
        </w:rPr>
      </w:pPr>
      <w:r w:rsidRPr="00985523">
        <w:rPr>
          <w:rFonts w:eastAsia="Times New Roman"/>
          <w:bCs/>
          <w:color w:val="000000"/>
        </w:rPr>
        <w:t>Umowa wchodzi w życie z dniem zawarcia. Dostawy odb</w:t>
      </w:r>
      <w:r>
        <w:rPr>
          <w:rFonts w:eastAsia="Times New Roman"/>
          <w:bCs/>
          <w:color w:val="000000"/>
        </w:rPr>
        <w:t>ywać się będą od dnia 01.04.2022</w:t>
      </w:r>
      <w:r w:rsidRPr="00985523">
        <w:rPr>
          <w:rFonts w:eastAsia="Times New Roman"/>
          <w:bCs/>
          <w:color w:val="000000"/>
        </w:rPr>
        <w:t xml:space="preserve"> r. na okres 12 miesięcy bądź do wyczerpania kwoty wynikającej z umowy, </w:t>
      </w:r>
      <w:r w:rsidRPr="00985523">
        <w:rPr>
          <w:rFonts w:eastAsia="Times New Roman"/>
          <w:bCs/>
          <w:color w:val="000000"/>
        </w:rPr>
        <w:br/>
        <w:t>z zastrzeżeniem, że warunkiem rozpoczęcia dostaw jest rozwiązanie dotychczasowych umów na kompleksową dostawę gazu ziemnego oraz skuteczne przeprowadzenie procedury zmiany sprzedawcy.</w:t>
      </w:r>
    </w:p>
    <w:p w:rsidR="00016E85" w:rsidRPr="00985523" w:rsidRDefault="00016E85" w:rsidP="00016E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>Strony dopuszczają możliwość dokonania cesji praw i obowiązków z niniejszej Umowy na inny podmiot w przypadku zmiany właściciela lub posiadacza obiektu, do którego dostarczany jest gaz na podstawie niniejszej Umowy. W takim przypadku cesja nastąpi zgodnie z przepisami Kodeksu Cywilnego.</w:t>
      </w:r>
    </w:p>
    <w:p w:rsidR="00016E85" w:rsidRPr="00985523" w:rsidRDefault="00016E85" w:rsidP="00016E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Umowa może być rozwiązana przez jedną ze Stron w trybie natychmiastowym </w:t>
      </w:r>
      <w:r w:rsidRPr="00985523">
        <w:rPr>
          <w:rFonts w:eastAsia="Times New Roman"/>
        </w:rPr>
        <w:br/>
        <w:t>w przypadku, gdy druga ze Stron pomimo pisemnego wezwania rażąco i uporczywie narusza warunki Umowy. Strony umowy w w/w pisemnym wezwaniu zobowiązane są do podania terminu na usuniecie nieprawidłowości po upływie którego możliwe jest rozwiązanie umowy.</w:t>
      </w:r>
    </w:p>
    <w:p w:rsidR="00016E85" w:rsidRPr="00985523" w:rsidRDefault="00016E85" w:rsidP="00016E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Umowa może być rozwiązana przez Zamawiającego w trybie natychmiastowym </w:t>
      </w:r>
      <w:r w:rsidRPr="00985523">
        <w:rPr>
          <w:rFonts w:eastAsia="Times New Roman"/>
        </w:rPr>
        <w:br/>
        <w:t>w przypadku utraty prze Wykonawcę uprawnień przewidzianych obowiązującymi przepisami do realizacji niniejszej umowy</w:t>
      </w:r>
    </w:p>
    <w:p w:rsidR="00016E85" w:rsidRPr="008F0C08" w:rsidRDefault="00016E85" w:rsidP="00016E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>Rozwiązanie Umowy nie zwalnia Stron z obowiązku uregulowania wobec drugiej Strony wszelkich zobowiązań z niej wynikających.</w:t>
      </w:r>
      <w:r>
        <w:rPr>
          <w:rFonts w:eastAsia="Times New Roman"/>
        </w:rPr>
        <w:t xml:space="preserve"> 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</w:rPr>
      </w:pPr>
      <w:r w:rsidRPr="00985523">
        <w:rPr>
          <w:rFonts w:eastAsia="Times New Roman"/>
          <w:b/>
          <w:w w:val="118"/>
        </w:rPr>
        <w:t>§9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Kary Umowne</w:t>
      </w:r>
    </w:p>
    <w:p w:rsidR="00016E85" w:rsidRPr="00985523" w:rsidRDefault="00016E85" w:rsidP="00016E85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  <w:b/>
          <w:bCs/>
        </w:rPr>
      </w:pPr>
    </w:p>
    <w:p w:rsidR="00016E85" w:rsidRPr="00985523" w:rsidRDefault="00016E85" w:rsidP="00016E85">
      <w:pPr>
        <w:keepLines/>
        <w:numPr>
          <w:ilvl w:val="0"/>
          <w:numId w:val="3"/>
        </w:numPr>
        <w:autoSpaceDE w:val="0"/>
        <w:spacing w:after="200"/>
        <w:ind w:left="360" w:hanging="357"/>
        <w:jc w:val="both"/>
      </w:pPr>
      <w:r w:rsidRPr="00985523">
        <w:t xml:space="preserve">W przypadku niewykonania lub nienależytego wykonania umowy przez Wykonawcę, Zamawiający może naliczyć karę umowną w następujących przypadkach </w:t>
      </w:r>
      <w:r>
        <w:br/>
      </w:r>
      <w:r w:rsidRPr="00985523">
        <w:t>i wysokościach:</w:t>
      </w:r>
    </w:p>
    <w:p w:rsidR="00016E85" w:rsidRPr="00985523" w:rsidRDefault="00016E85" w:rsidP="00016E85">
      <w:pPr>
        <w:keepLines/>
        <w:numPr>
          <w:ilvl w:val="0"/>
          <w:numId w:val="9"/>
        </w:numPr>
        <w:autoSpaceDE w:val="0"/>
        <w:spacing w:after="200"/>
        <w:ind w:hanging="357"/>
        <w:jc w:val="both"/>
      </w:pPr>
      <w:r w:rsidRPr="00985523">
        <w:t>za zwłokę w wykonaniu przedmiotu umowy w wysokości 250,00 zł</w:t>
      </w:r>
      <w:r w:rsidRPr="00985523">
        <w:rPr>
          <w:color w:val="FF0000"/>
        </w:rPr>
        <w:t xml:space="preserve"> </w:t>
      </w:r>
      <w:r w:rsidRPr="00985523">
        <w:t xml:space="preserve">za każdy dzień </w:t>
      </w:r>
      <w:r>
        <w:t xml:space="preserve">zwłoki w </w:t>
      </w:r>
      <w:r w:rsidRPr="00985523">
        <w:t xml:space="preserve">braku realizacji dostaw gazu ziemnego, </w:t>
      </w:r>
    </w:p>
    <w:p w:rsidR="00016E85" w:rsidRPr="00985523" w:rsidRDefault="00016E85" w:rsidP="00016E85">
      <w:pPr>
        <w:keepLines/>
        <w:numPr>
          <w:ilvl w:val="0"/>
          <w:numId w:val="9"/>
        </w:numPr>
        <w:autoSpaceDE w:val="0"/>
        <w:spacing w:after="200"/>
        <w:ind w:hanging="357"/>
        <w:jc w:val="both"/>
      </w:pPr>
      <w:r w:rsidRPr="00985523">
        <w:t xml:space="preserve">za odstąpienie od umowy przez Zamawiającego z przyczyn leżących po stronie Wykonawcy w wysokości </w:t>
      </w:r>
      <w:r>
        <w:rPr>
          <w:color w:val="000000"/>
        </w:rPr>
        <w:t>5</w:t>
      </w:r>
      <w:r w:rsidRPr="00985523">
        <w:rPr>
          <w:color w:val="000000"/>
        </w:rPr>
        <w:t>%</w:t>
      </w:r>
      <w:r w:rsidRPr="00985523">
        <w:t xml:space="preserve"> nie</w:t>
      </w:r>
      <w:r>
        <w:t xml:space="preserve">zrealizowanej wartości podanej </w:t>
      </w:r>
      <w:r w:rsidRPr="00985523">
        <w:t>w § 5 ust. 1 umowy (maksymalna wartość zobowiązania),</w:t>
      </w:r>
    </w:p>
    <w:p w:rsidR="00016E85" w:rsidRDefault="00016E85" w:rsidP="00016E85">
      <w:pPr>
        <w:widowControl w:val="0"/>
        <w:numPr>
          <w:ilvl w:val="0"/>
          <w:numId w:val="15"/>
        </w:numPr>
        <w:spacing w:before="120" w:after="200"/>
        <w:ind w:left="426" w:hanging="426"/>
        <w:contextualSpacing/>
        <w:jc w:val="both"/>
      </w:pPr>
      <w:r w:rsidRPr="00985523">
        <w:t>Zamawiający zapłaci Wykonawcy karę umowną za odstąpienie od umowy przez</w:t>
      </w:r>
      <w:r w:rsidRPr="00985523">
        <w:br/>
        <w:t xml:space="preserve">Wykonawcę z przyczyn, za które ponosi odpowiedzialność Zamawiający, </w:t>
      </w:r>
      <w:r w:rsidRPr="00985523">
        <w:br/>
        <w:t>w wysokości 5 % niezrealizowanej wartości podanej w §5 ust. 1 umowy</w:t>
      </w:r>
      <w:r w:rsidRPr="00985523">
        <w:br/>
        <w:t>(maksymalna wartość zobowiązania).</w:t>
      </w:r>
    </w:p>
    <w:p w:rsidR="00016E85" w:rsidRPr="0056099D" w:rsidRDefault="00016E85" w:rsidP="00016E85">
      <w:pPr>
        <w:keepLines/>
        <w:numPr>
          <w:ilvl w:val="0"/>
          <w:numId w:val="15"/>
        </w:numPr>
        <w:tabs>
          <w:tab w:val="left" w:pos="426"/>
        </w:tabs>
        <w:autoSpaceDE w:val="0"/>
        <w:spacing w:after="120"/>
        <w:ind w:hanging="786"/>
        <w:jc w:val="both"/>
      </w:pPr>
      <w:r w:rsidRPr="0056099D">
        <w:t xml:space="preserve">Maksymalna wartość kar umownych wynosi </w:t>
      </w:r>
      <w:r>
        <w:t>20</w:t>
      </w:r>
      <w:r w:rsidRPr="0056099D">
        <w:t> 000,00 zł brutto.</w:t>
      </w:r>
    </w:p>
    <w:p w:rsidR="00016E85" w:rsidRPr="00985523" w:rsidRDefault="00016E85" w:rsidP="00016E85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/>
        <w:ind w:left="360" w:hanging="357"/>
        <w:jc w:val="both"/>
      </w:pPr>
      <w:r w:rsidRPr="00985523">
        <w:t>O nałożeniu kary umownej, jej wysokości i podstawie jej nałożenia Zamawiający będzie informował Wykonawcę pisemnie w terminie 14 dni od zaistnienia zdarzenia stanowiącego podstawę nałożenia kary.</w:t>
      </w:r>
    </w:p>
    <w:p w:rsidR="00016E85" w:rsidRPr="00985523" w:rsidRDefault="00016E85" w:rsidP="00016E85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/>
        <w:ind w:left="360" w:hanging="357"/>
        <w:jc w:val="both"/>
      </w:pPr>
      <w:r w:rsidRPr="00985523">
        <w:lastRenderedPageBreak/>
        <w:t>Wykonawca wyraża zgodę na potrącenie kar umownych z przysługującej mu należności.</w:t>
      </w:r>
    </w:p>
    <w:p w:rsidR="00016E85" w:rsidRPr="00985523" w:rsidRDefault="00016E85" w:rsidP="00016E85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/>
        <w:ind w:left="360" w:hanging="357"/>
        <w:jc w:val="both"/>
      </w:pPr>
      <w:r w:rsidRPr="00985523">
        <w:t>Zamawiający zastrzega sobie prawo dochodzenia odszkodowania uzupełniającego na zasadach ogólnych Kodeksu Cywilnego jeżeli wartość powstałej szkody przekroczy wysokość kary umownej.</w:t>
      </w:r>
    </w:p>
    <w:p w:rsidR="00016E85" w:rsidRPr="00985523" w:rsidRDefault="00016E85" w:rsidP="00016E85">
      <w:pPr>
        <w:keepLines/>
        <w:jc w:val="center"/>
        <w:rPr>
          <w:b/>
          <w:bCs/>
        </w:rPr>
      </w:pPr>
    </w:p>
    <w:p w:rsidR="00016E85" w:rsidRPr="00985523" w:rsidRDefault="00016E85" w:rsidP="00016E85">
      <w:pPr>
        <w:keepLines/>
        <w:jc w:val="center"/>
        <w:rPr>
          <w:b/>
          <w:bCs/>
        </w:rPr>
      </w:pPr>
      <w:r w:rsidRPr="00985523">
        <w:rPr>
          <w:b/>
          <w:bCs/>
        </w:rPr>
        <w:t>§10</w:t>
      </w:r>
    </w:p>
    <w:p w:rsidR="00016E85" w:rsidRPr="00985523" w:rsidRDefault="00016E85" w:rsidP="00016E85">
      <w:pPr>
        <w:keepLines/>
        <w:jc w:val="center"/>
        <w:rPr>
          <w:b/>
          <w:bCs/>
        </w:rPr>
      </w:pPr>
      <w:r w:rsidRPr="00985523">
        <w:rPr>
          <w:b/>
          <w:bCs/>
        </w:rPr>
        <w:t>Postanowienia końcowe</w:t>
      </w:r>
    </w:p>
    <w:p w:rsidR="00016E85" w:rsidRPr="00985523" w:rsidRDefault="00016E85" w:rsidP="00016E85">
      <w:pPr>
        <w:keepLines/>
        <w:jc w:val="center"/>
        <w:rPr>
          <w:b/>
          <w:bCs/>
        </w:rPr>
      </w:pPr>
    </w:p>
    <w:p w:rsidR="00016E85" w:rsidRDefault="00016E85" w:rsidP="00016E85">
      <w:pPr>
        <w:keepLines/>
        <w:numPr>
          <w:ilvl w:val="0"/>
          <w:numId w:val="16"/>
        </w:numPr>
        <w:spacing w:line="276" w:lineRule="auto"/>
        <w:ind w:left="709" w:hanging="709"/>
        <w:jc w:val="both"/>
      </w:pPr>
      <w:r w:rsidRPr="002175E1">
        <w:rPr>
          <w:bCs/>
        </w:rPr>
        <w:t>Zamawiającemu przysługuje prawo odstąpienia od umowy w razie zaistnienia istotnej zmiany okoliczności powodującej, że wykonanie</w:t>
      </w:r>
      <w:r w:rsidRPr="00985523">
        <w:rPr>
          <w:b/>
          <w:bCs/>
        </w:rPr>
        <w:t xml:space="preserve"> </w:t>
      </w:r>
      <w:r w:rsidRPr="00985523">
        <w:t xml:space="preserve">umowy nie leży w interesie publicznym, czego nie można było przewidzieć w chwili zawarcia umowy zgodnie </w:t>
      </w:r>
      <w:r>
        <w:br/>
      </w:r>
      <w:r w:rsidRPr="00985523">
        <w:t>z art. 456 ust 1, pkt 1 Ustawy Prawo Zamówień Publicznych.  Zamawiający może odstąpić od umowy w terminie 30 dni od powzięcia wiadomości o tych okolicznościach. W takim przypadku Wykonawca może żądać wyłącznie wynagrodzenia należnego z tytułu wykonania części umowy.</w:t>
      </w:r>
    </w:p>
    <w:p w:rsidR="00016E85" w:rsidRDefault="00016E85" w:rsidP="00016E85">
      <w:pPr>
        <w:keepLines/>
        <w:numPr>
          <w:ilvl w:val="0"/>
          <w:numId w:val="16"/>
        </w:numPr>
        <w:spacing w:line="276" w:lineRule="auto"/>
        <w:ind w:hanging="1080"/>
      </w:pPr>
      <w:r>
        <w:rPr>
          <w:lang w:eastAsia="en-US"/>
        </w:rPr>
        <w:t xml:space="preserve">Zamawiający dopuszcza zmianę zawartej umowy w następującej okoliczności: </w:t>
      </w:r>
    </w:p>
    <w:p w:rsidR="00016E85" w:rsidRPr="0006629F" w:rsidRDefault="00016E85" w:rsidP="00016E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06629F">
        <w:rPr>
          <w:rFonts w:eastAsia="Times New Roman"/>
          <w:b/>
          <w:bCs/>
          <w:color w:val="000000"/>
        </w:rPr>
        <w:t>zmiany ceny oferty brutto wyłącznie w przypadku:</w:t>
      </w:r>
    </w:p>
    <w:p w:rsidR="00016E85" w:rsidRPr="0006629F" w:rsidRDefault="00016E85" w:rsidP="00B34CBD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672A8A">
        <w:rPr>
          <w:rFonts w:eastAsia="Times New Roman"/>
          <w:bCs/>
          <w:lang w:eastAsia="x-none"/>
        </w:rPr>
        <w:t xml:space="preserve">zmiany ceny netto paliwa gazowego w </w:t>
      </w:r>
      <w:r>
        <w:rPr>
          <w:rFonts w:eastAsia="Times New Roman"/>
          <w:bCs/>
          <w:lang w:eastAsia="x-none"/>
        </w:rPr>
        <w:t xml:space="preserve">związku ze zmiana kwalifikacji </w:t>
      </w:r>
      <w:r w:rsidRPr="00672A8A">
        <w:rPr>
          <w:rFonts w:eastAsia="Times New Roman"/>
          <w:bCs/>
          <w:lang w:eastAsia="x-none"/>
        </w:rPr>
        <w:t>w zakresie podatku akcyzowego,</w:t>
      </w:r>
      <w:r>
        <w:rPr>
          <w:rFonts w:eastAsia="Times New Roman"/>
          <w:bCs/>
          <w:lang w:eastAsia="x-none"/>
        </w:rPr>
        <w:t xml:space="preserve"> </w:t>
      </w:r>
      <w:r w:rsidRPr="0006629F">
        <w:rPr>
          <w:rFonts w:eastAsia="Times New Roman"/>
          <w:bCs/>
          <w:lang w:eastAsia="x-none"/>
        </w:rPr>
        <w:t>zatwierdzenia przez Prezesa Urzędu Regu</w:t>
      </w:r>
      <w:r>
        <w:rPr>
          <w:rFonts w:eastAsia="Times New Roman"/>
          <w:bCs/>
          <w:lang w:eastAsia="x-none"/>
        </w:rPr>
        <w:t xml:space="preserve">lacji Energetyki nowej taryfy, </w:t>
      </w:r>
      <w:r w:rsidRPr="0006629F">
        <w:rPr>
          <w:rFonts w:eastAsia="Times New Roman"/>
          <w:bCs/>
          <w:lang w:eastAsia="x-none"/>
        </w:rPr>
        <w:t xml:space="preserve">tj. dotyczących cen i stawek stosowanych do rozliczeń z Odbiorcami. </w:t>
      </w:r>
    </w:p>
    <w:p w:rsidR="00016E85" w:rsidRPr="00604BCC" w:rsidRDefault="00016E85" w:rsidP="00016E85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06629F">
        <w:rPr>
          <w:rFonts w:eastAsia="Times New Roman"/>
          <w:bCs/>
          <w:lang w:eastAsia="x-none"/>
        </w:rPr>
        <w:t>ustawowej zmiany opodatkowania podatkiem akcyzowym,</w:t>
      </w:r>
    </w:p>
    <w:p w:rsidR="00604BCC" w:rsidRPr="00604BCC" w:rsidRDefault="00604BCC" w:rsidP="00016E85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highlight w:val="yellow"/>
        </w:rPr>
      </w:pPr>
      <w:r w:rsidRPr="00604BCC">
        <w:rPr>
          <w:rFonts w:eastAsia="Times New Roman"/>
          <w:bCs/>
          <w:highlight w:val="yellow"/>
          <w:lang w:eastAsia="x-none"/>
        </w:rPr>
        <w:t>ustawowej zmiany podatku VAT,</w:t>
      </w:r>
    </w:p>
    <w:p w:rsidR="00016E85" w:rsidRPr="0006629F" w:rsidRDefault="00016E85" w:rsidP="00016E85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06629F">
        <w:rPr>
          <w:rFonts w:eastAsia="Times New Roman"/>
          <w:bCs/>
          <w:lang w:eastAsia="x-none"/>
        </w:rPr>
        <w:t>zmiany taryfy właściwego miejscowo Operatora Systemu Dystrybucyjnego,</w:t>
      </w:r>
    </w:p>
    <w:p w:rsidR="00016E85" w:rsidRPr="0006629F" w:rsidRDefault="00016E85" w:rsidP="00016E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color w:val="000000"/>
        </w:rPr>
      </w:pPr>
      <w:r w:rsidRPr="0006629F">
        <w:rPr>
          <w:rFonts w:eastAsia="Times New Roman"/>
          <w:b/>
          <w:bCs/>
          <w:color w:val="000000"/>
        </w:rPr>
        <w:t xml:space="preserve">zmiana terminu wykonania zamówienia w następujących przypadkach: 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 xml:space="preserve">a)   rozpoczęcie wykonania - o okres rozstrzygania postępowania, rozpoczęcia dostaw gazu ziemnego do poszczególnych punktów odbioru jeżeli zmiana ta wynika z przedłużającej się procedury zmiany sprzedawcy lub procesu rozwiązania dotychczasowych umów kompleksowych lub przyczyn niezależnych od Stron, 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 xml:space="preserve">b) zmiany będące następstwem działania osób trzecich lub organów władzy publicznej, które spowodują przerwanie lub czasowe zawieszenie wykonania zamówienia, 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c)  zmiany przepisów prawa, które spowodują przerwanie lub czasowe zawieszenie wykonania zamówienia;</w:t>
      </w:r>
    </w:p>
    <w:p w:rsidR="00016E85" w:rsidRPr="0006629F" w:rsidRDefault="00016E85" w:rsidP="00016E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vanish/>
          <w:color w:val="000000"/>
        </w:rPr>
      </w:pPr>
      <w:r w:rsidRPr="0006629F">
        <w:rPr>
          <w:rFonts w:eastAsia="Times New Roman"/>
          <w:b/>
          <w:bCs/>
          <w:color w:val="000000"/>
        </w:rPr>
        <w:t xml:space="preserve">zmiany zakresu i sposobu </w:t>
      </w:r>
      <w:r>
        <w:rPr>
          <w:rFonts w:eastAsia="Times New Roman"/>
          <w:b/>
          <w:bCs/>
          <w:color w:val="000000"/>
        </w:rPr>
        <w:t>wykonania przedmiotu zamówienia:</w:t>
      </w:r>
      <w:r w:rsidRPr="0006629F">
        <w:rPr>
          <w:rFonts w:eastAsia="Times New Roman"/>
          <w:b/>
          <w:bCs/>
          <w:color w:val="000000"/>
        </w:rPr>
        <w:t xml:space="preserve"> </w:t>
      </w: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</w:p>
    <w:p w:rsidR="00016E85" w:rsidRDefault="00016E85" w:rsidP="00E55B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zmiany ogólnie obowiązujących przepisów prawa, a w szczególności zmiany ustawy prawo energetyczne,</w:t>
      </w:r>
    </w:p>
    <w:p w:rsidR="00016E85" w:rsidRDefault="00016E85" w:rsidP="00B34CB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eastAsia="Times New Roman"/>
          <w:bCs/>
          <w:color w:val="000000"/>
        </w:rPr>
      </w:pPr>
      <w:r w:rsidRPr="0006629F">
        <w:rPr>
          <w:rFonts w:eastAsia="Times New Roman"/>
          <w:bCs/>
          <w:color w:val="000000"/>
        </w:rPr>
        <w:t xml:space="preserve"> </w:t>
      </w:r>
      <w:r w:rsidRPr="00B34CBD">
        <w:rPr>
          <w:rFonts w:eastAsia="Times New Roman"/>
          <w:bCs/>
          <w:color w:val="000000"/>
          <w:highlight w:val="yellow"/>
        </w:rPr>
        <w:t>zmiany mocy umownej w przypadku innego zapotrzebowania na moc</w:t>
      </w:r>
      <w:r w:rsidR="00B34CBD" w:rsidRPr="00B34CBD">
        <w:rPr>
          <w:rFonts w:eastAsia="Times New Roman"/>
          <w:bCs/>
          <w:color w:val="000000"/>
          <w:highlight w:val="yellow"/>
        </w:rPr>
        <w:t>, po uprzednim wyrażeniu zgody przez OSD</w:t>
      </w:r>
      <w:r w:rsidRPr="00B34CBD">
        <w:rPr>
          <w:rFonts w:eastAsia="Times New Roman"/>
          <w:bCs/>
          <w:color w:val="000000"/>
          <w:highlight w:val="yellow"/>
        </w:rPr>
        <w:t>,</w:t>
      </w:r>
    </w:p>
    <w:p w:rsidR="00016E85" w:rsidRPr="0006629F" w:rsidRDefault="00016E85" w:rsidP="00016E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eastAsia="Times New Roman"/>
          <w:bCs/>
          <w:color w:val="000000"/>
        </w:rPr>
      </w:pPr>
      <w:r w:rsidRPr="0006629F">
        <w:rPr>
          <w:rFonts w:eastAsia="Times New Roman"/>
          <w:bCs/>
          <w:color w:val="000000"/>
        </w:rPr>
        <w:t xml:space="preserve"> rezygnacji z punktów odbioru lub zwiększenie ilości punktów odbioru gazu,                      o których mowa w załączniku nr 1 umowy. Rozliczenie dodatkowych punktów odbioru będzie się odbywać odpowiednio do pierwotnej części zamówienia i według tej samej stawki rozliczeniowej. Zwiększenie punktów poboru lub zmiana grupy taryfowej możliwe jest jedynie w obrębie grup taryfowych, które zostały ujęte w SWZ oraz wycenione w Ofercie cenowej Wykonawcy,</w:t>
      </w:r>
    </w:p>
    <w:p w:rsidR="00016E85" w:rsidRDefault="00016E85" w:rsidP="00016E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</w:t>
      </w:r>
      <w:r w:rsidRPr="00672A8A">
        <w:rPr>
          <w:rFonts w:eastAsia="Times New Roman"/>
          <w:bCs/>
          <w:color w:val="000000"/>
        </w:rPr>
        <w:t>dopuszcza się zmianę umowy w sytuacji, gdy Zamawiający przestanie być odbiorcą   końcowym,</w:t>
      </w:r>
    </w:p>
    <w:p w:rsidR="00016E85" w:rsidRDefault="00016E85" w:rsidP="00016E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76"/>
        <w:jc w:val="both"/>
        <w:rPr>
          <w:rFonts w:eastAsia="Times New Roman"/>
          <w:bCs/>
          <w:color w:val="000000"/>
        </w:rPr>
      </w:pPr>
      <w:r w:rsidRPr="004B3BDC">
        <w:rPr>
          <w:rFonts w:eastAsia="Times New Roman"/>
          <w:bCs/>
          <w:color w:val="000000"/>
        </w:rPr>
        <w:t>zmiany  realizacji umowy z powodu okoliczności związany</w:t>
      </w:r>
      <w:r>
        <w:rPr>
          <w:rFonts w:eastAsia="Times New Roman"/>
          <w:bCs/>
          <w:color w:val="000000"/>
        </w:rPr>
        <w:t>ch z wystąpieniem skutków COVID</w:t>
      </w:r>
      <w:r w:rsidRPr="004B3BDC">
        <w:rPr>
          <w:rFonts w:eastAsia="Times New Roman"/>
          <w:bCs/>
          <w:color w:val="000000"/>
        </w:rPr>
        <w:t>-19 przewidzianych w ustawie z dnia 2 marca 2020r. o szczególnych rozwiązaniach z zapobieganiem, przeciwdz</w:t>
      </w:r>
      <w:r>
        <w:rPr>
          <w:rFonts w:eastAsia="Times New Roman"/>
          <w:bCs/>
          <w:color w:val="000000"/>
        </w:rPr>
        <w:t>iałaniem oraz zwalczaniem COVID–</w:t>
      </w:r>
      <w:r w:rsidRPr="004B3BDC">
        <w:rPr>
          <w:rFonts w:eastAsia="Times New Roman"/>
          <w:bCs/>
          <w:color w:val="000000"/>
        </w:rPr>
        <w:t>19</w:t>
      </w:r>
      <w:r w:rsidR="00BF1BB2">
        <w:rPr>
          <w:rFonts w:eastAsia="Times New Roman"/>
          <w:bCs/>
          <w:color w:val="000000"/>
        </w:rPr>
        <w:t xml:space="preserve"> </w:t>
      </w:r>
      <w:r w:rsidRPr="004B3BDC">
        <w:rPr>
          <w:rFonts w:eastAsia="Times New Roman"/>
          <w:bCs/>
          <w:color w:val="000000"/>
        </w:rPr>
        <w:t>i innych chorób zakaźnych oraz wywołanych nimi innych sytuacji kryzysowych.</w:t>
      </w:r>
    </w:p>
    <w:p w:rsidR="00016E85" w:rsidRPr="006A29A5" w:rsidRDefault="00016E85" w:rsidP="00016E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76"/>
        <w:jc w:val="both"/>
        <w:rPr>
          <w:rFonts w:eastAsia="Times New Roman"/>
          <w:bCs/>
          <w:color w:val="000000"/>
        </w:rPr>
      </w:pPr>
      <w:r w:rsidRPr="006A29A5">
        <w:rPr>
          <w:rFonts w:eastAsia="Times New Roman"/>
          <w:bCs/>
          <w:color w:val="000000"/>
        </w:rPr>
        <w:t>zaistnienie okoliczności powodujących, że wykonanie umowy nie jest możliwe, czego nie można było przewidzieć w chwili zawarcia umowy.</w:t>
      </w:r>
    </w:p>
    <w:p w:rsidR="00016E85" w:rsidRPr="006A29A5" w:rsidRDefault="00016E85" w:rsidP="00016E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eastAsia="Times New Roman"/>
          <w:b/>
          <w:bCs/>
          <w:color w:val="000000"/>
        </w:rPr>
      </w:pPr>
      <w:r w:rsidRPr="006A29A5">
        <w:rPr>
          <w:rFonts w:eastAsia="Times New Roman"/>
          <w:b/>
          <w:bCs/>
          <w:color w:val="000000"/>
        </w:rPr>
        <w:t>inne zmiany: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a) zmiana nazwy zadania,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b) zmiana nazwy Wykonawcy,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c) zmiana rachunku Wykonawcy,</w:t>
      </w:r>
    </w:p>
    <w:p w:rsidR="00016E85" w:rsidRDefault="00016E85" w:rsidP="00016E85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 xml:space="preserve">d) </w:t>
      </w:r>
      <w:r>
        <w:rPr>
          <w:rFonts w:eastAsia="Times New Roman"/>
          <w:bCs/>
          <w:color w:val="000000"/>
        </w:rPr>
        <w:t xml:space="preserve">zmiany osobowe w zakresie osób odpowiedzialnych za współpracę z  Wykonawcą </w:t>
      </w:r>
      <w:r w:rsidRPr="00672A8A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            i osoby odpowiedzialnej za wykonanie usługi z ramienia Wykonawcy,</w:t>
      </w:r>
    </w:p>
    <w:p w:rsidR="00016E85" w:rsidRDefault="00016E85" w:rsidP="00016E85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e)</w:t>
      </w:r>
      <w:r w:rsidRPr="00672A8A">
        <w:rPr>
          <w:rFonts w:eastAsia="Times New Roman"/>
          <w:bCs/>
          <w:color w:val="000000"/>
        </w:rPr>
        <w:t xml:space="preserve">zmiany podwykonawców </w:t>
      </w:r>
      <w:r>
        <w:rPr>
          <w:rFonts w:eastAsia="Times New Roman"/>
          <w:bCs/>
          <w:color w:val="000000"/>
        </w:rPr>
        <w:t xml:space="preserve">lub wprowadzenie podwykonawców, </w:t>
      </w:r>
      <w:r w:rsidRPr="00672A8A">
        <w:rPr>
          <w:rFonts w:eastAsia="Times New Roman"/>
          <w:bCs/>
          <w:color w:val="000000"/>
        </w:rPr>
        <w:t>w przypadku braku ich wymienienia w ofercie jako spełniających warunki lub wymagania opisane w Specyfikacji Warunków Zamówienia (jeśli były opisane i Wykonawca składając ofertę polega</w:t>
      </w:r>
      <w:r>
        <w:rPr>
          <w:rFonts w:eastAsia="Times New Roman"/>
          <w:bCs/>
          <w:color w:val="000000"/>
        </w:rPr>
        <w:t xml:space="preserve">ł na zasobach innych podmiotów). </w:t>
      </w:r>
    </w:p>
    <w:p w:rsidR="00016E85" w:rsidRPr="00672A8A" w:rsidRDefault="00016E85" w:rsidP="00016E85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color w:val="000000"/>
        </w:rPr>
      </w:pPr>
    </w:p>
    <w:p w:rsidR="00016E85" w:rsidRPr="0090320C" w:rsidRDefault="00016E85" w:rsidP="00016E85">
      <w:pPr>
        <w:keepLines/>
        <w:numPr>
          <w:ilvl w:val="1"/>
          <w:numId w:val="1"/>
        </w:numPr>
        <w:spacing w:after="120"/>
        <w:ind w:left="357" w:hanging="357"/>
        <w:jc w:val="both"/>
      </w:pPr>
      <w:r w:rsidRPr="0090320C">
        <w:t xml:space="preserve">Zmiany </w:t>
      </w:r>
      <w:r>
        <w:t xml:space="preserve">wynikające ze zmiany przepisów </w:t>
      </w:r>
      <w:r w:rsidRPr="0090320C">
        <w:t xml:space="preserve">obowiązują od dnia ich wejścia w życie. </w:t>
      </w:r>
      <w:r>
        <w:br/>
      </w:r>
      <w:r w:rsidRPr="0090320C">
        <w:t>O zmianie Wykonawca zobowiązany jest poinformować Zamawiającego w formie pisemnej oraz wskazać datę wejścia w życie zmiany oraz które opłaty i w jakich wysokościach ulegają zmianie w odniesieniu do oferty Wykonawcy.</w:t>
      </w:r>
    </w:p>
    <w:p w:rsidR="00016E85" w:rsidRPr="00985523" w:rsidRDefault="00016E85" w:rsidP="00016E85">
      <w:pPr>
        <w:keepLines/>
        <w:numPr>
          <w:ilvl w:val="1"/>
          <w:numId w:val="1"/>
        </w:numPr>
        <w:spacing w:after="120"/>
        <w:ind w:left="357" w:hanging="357"/>
        <w:jc w:val="both"/>
      </w:pPr>
      <w:r w:rsidRPr="00985523">
        <w:t xml:space="preserve">Zmiana postanowień niniejszej umowy może nastąpić za zgodą obu stron wyrażoną </w:t>
      </w:r>
      <w:r>
        <w:t xml:space="preserve">                      </w:t>
      </w:r>
      <w:r w:rsidRPr="00985523">
        <w:t>na piśmie pod rygorem nieważności takiej zmiany.</w:t>
      </w:r>
    </w:p>
    <w:p w:rsidR="00016E85" w:rsidRPr="00985523" w:rsidRDefault="00016E85" w:rsidP="00016E85">
      <w:pPr>
        <w:numPr>
          <w:ilvl w:val="1"/>
          <w:numId w:val="1"/>
        </w:numPr>
        <w:spacing w:after="120"/>
        <w:ind w:left="357" w:hanging="357"/>
        <w:jc w:val="both"/>
      </w:pPr>
      <w:r w:rsidRPr="00985523">
        <w:t>Właściwym do rozpoznania sporów wynikłych na tle realizacji niniejszej umowy jest sąd powszechny właściwy dla siedziby Zamawiającego.</w:t>
      </w:r>
    </w:p>
    <w:p w:rsidR="00016E85" w:rsidRPr="00985523" w:rsidRDefault="00016E85" w:rsidP="00016E85">
      <w:pPr>
        <w:keepLines/>
        <w:numPr>
          <w:ilvl w:val="1"/>
          <w:numId w:val="1"/>
        </w:numPr>
        <w:autoSpaceDE w:val="0"/>
        <w:spacing w:after="120"/>
        <w:ind w:left="357" w:hanging="357"/>
        <w:jc w:val="both"/>
      </w:pPr>
      <w:r w:rsidRPr="00985523">
        <w:t xml:space="preserve">W sprawach nieuregulowanych niniejszą umową obowiązują przepisy Ustawy z dnia </w:t>
      </w:r>
      <w:r w:rsidRPr="00985523">
        <w:br/>
        <w:t>11 września 201</w:t>
      </w:r>
      <w:r>
        <w:t>9 r. Prawo zamówień publicznych</w:t>
      </w:r>
      <w:r>
        <w:rPr>
          <w:bCs/>
        </w:rPr>
        <w:t xml:space="preserve"> </w:t>
      </w:r>
      <w:r w:rsidRPr="00985523">
        <w:rPr>
          <w:bCs/>
        </w:rPr>
        <w:t>i</w:t>
      </w:r>
      <w:r w:rsidRPr="00985523">
        <w:t xml:space="preserve"> Kodeksu Cywilnego oraz Prawo energetyczne wraz z aktami wykonawczymi. Integralne części niniejszej umowy stanowią: oferta Wykonawcy i Specyfikacja Warunków Zamówienia.</w:t>
      </w:r>
    </w:p>
    <w:p w:rsidR="00016E85" w:rsidRPr="00985523" w:rsidRDefault="00016E85" w:rsidP="00016E85">
      <w:pPr>
        <w:keepLines/>
        <w:numPr>
          <w:ilvl w:val="1"/>
          <w:numId w:val="1"/>
        </w:numPr>
        <w:autoSpaceDE w:val="0"/>
        <w:spacing w:after="120"/>
        <w:ind w:left="357" w:hanging="357"/>
        <w:jc w:val="both"/>
      </w:pPr>
      <w:r w:rsidRPr="00985523">
        <w:t>W przypadku zmiany przepisów bezwzględnie obowiązujących ulegają automatycznie zmianie postanowienia niniejszej Umowy. Z zastrzeżeniem postanowień Umowy, wszelkie inne zmiany Umowy mogą nastąpić wyłącznie za zgodą Stron w</w:t>
      </w:r>
      <w:r w:rsidR="006E4C34">
        <w:t xml:space="preserve">yrażoną </w:t>
      </w:r>
      <w:r w:rsidRPr="00985523">
        <w:t>na piśmie pod rygorem nieważności.</w:t>
      </w:r>
    </w:p>
    <w:p w:rsidR="00016E85" w:rsidRPr="00985523" w:rsidRDefault="00016E85" w:rsidP="00016E85">
      <w:pPr>
        <w:keepLines/>
        <w:numPr>
          <w:ilvl w:val="1"/>
          <w:numId w:val="1"/>
        </w:numPr>
        <w:spacing w:after="120"/>
        <w:ind w:left="357" w:hanging="357"/>
        <w:jc w:val="both"/>
      </w:pPr>
      <w:r w:rsidRPr="00985523">
        <w:t>Umowa niniejsza sporządzona została w trzech jednobrzmiących egzemplarzach, dwa egzemplarze dla Zamawiającego i jeden egzemplarz dla Wykonawcy.</w:t>
      </w:r>
    </w:p>
    <w:p w:rsidR="00016E85" w:rsidRPr="00985523" w:rsidRDefault="00016E85" w:rsidP="00016E85">
      <w:pPr>
        <w:keepLines/>
        <w:spacing w:after="120"/>
        <w:jc w:val="both"/>
      </w:pPr>
    </w:p>
    <w:p w:rsidR="00016E85" w:rsidRPr="008811A4" w:rsidRDefault="00016E85" w:rsidP="00016E85">
      <w:pPr>
        <w:keepLines/>
        <w:autoSpaceDE w:val="0"/>
        <w:jc w:val="center"/>
        <w:rPr>
          <w:b/>
          <w:snapToGrid w:val="0"/>
          <w:sz w:val="32"/>
          <w:szCs w:val="32"/>
        </w:rPr>
      </w:pPr>
    </w:p>
    <w:p w:rsidR="00016E85" w:rsidRPr="008811A4" w:rsidRDefault="00016E85" w:rsidP="00016E85">
      <w:pPr>
        <w:keepLines/>
        <w:autoSpaceDE w:val="0"/>
        <w:rPr>
          <w:sz w:val="32"/>
          <w:szCs w:val="32"/>
        </w:rPr>
      </w:pPr>
      <w:r w:rsidRPr="008811A4">
        <w:rPr>
          <w:b/>
          <w:sz w:val="32"/>
          <w:szCs w:val="32"/>
        </w:rPr>
        <w:t xml:space="preserve">WYKONAWCA:   </w:t>
      </w:r>
      <w:r w:rsidRPr="008811A4">
        <w:rPr>
          <w:b/>
          <w:sz w:val="32"/>
          <w:szCs w:val="32"/>
        </w:rPr>
        <w:tab/>
        <w:t xml:space="preserve">       </w:t>
      </w:r>
      <w:r w:rsidRPr="008811A4">
        <w:rPr>
          <w:b/>
          <w:sz w:val="32"/>
          <w:szCs w:val="32"/>
        </w:rPr>
        <w:tab/>
      </w:r>
      <w:r w:rsidRPr="008811A4">
        <w:rPr>
          <w:b/>
          <w:sz w:val="32"/>
          <w:szCs w:val="32"/>
        </w:rPr>
        <w:tab/>
      </w:r>
      <w:r w:rsidRPr="008811A4">
        <w:rPr>
          <w:b/>
          <w:sz w:val="32"/>
          <w:szCs w:val="32"/>
        </w:rPr>
        <w:tab/>
        <w:t xml:space="preserve">     </w:t>
      </w:r>
      <w:r w:rsidRPr="008811A4">
        <w:rPr>
          <w:b/>
          <w:sz w:val="32"/>
          <w:szCs w:val="32"/>
        </w:rPr>
        <w:tab/>
        <w:t xml:space="preserve">         ZAMAWIAJĄC</w:t>
      </w:r>
      <w:bookmarkStart w:id="0" w:name="_GoBack"/>
      <w:bookmarkEnd w:id="0"/>
      <w:r w:rsidRPr="008811A4">
        <w:rPr>
          <w:b/>
          <w:sz w:val="32"/>
          <w:szCs w:val="32"/>
        </w:rPr>
        <w:t xml:space="preserve">Y:                                                                            </w:t>
      </w:r>
    </w:p>
    <w:p w:rsidR="00016E85" w:rsidRPr="008811A4" w:rsidRDefault="00016E85" w:rsidP="00016E8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16E85" w:rsidRDefault="00016E85" w:rsidP="00016E85">
      <w:pPr>
        <w:spacing w:line="276" w:lineRule="auto"/>
        <w:rPr>
          <w:b/>
          <w:u w:val="single"/>
        </w:rPr>
      </w:pPr>
    </w:p>
    <w:p w:rsidR="00016E85" w:rsidRPr="002B06DE" w:rsidRDefault="00016E85" w:rsidP="00016E85">
      <w:pPr>
        <w:jc w:val="both"/>
        <w:rPr>
          <w:b/>
        </w:rPr>
      </w:pPr>
    </w:p>
    <w:p w:rsidR="00185E82" w:rsidRDefault="00185E82"/>
    <w:sectPr w:rsidR="00185E82" w:rsidSect="00EA1524">
      <w:headerReference w:type="default" r:id="rId7"/>
      <w:footerReference w:type="default" r:id="rId8"/>
      <w:pgSz w:w="11906" w:h="16838"/>
      <w:pgMar w:top="141" w:right="1417" w:bottom="1135" w:left="1417" w:header="708" w:footer="36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98" w:rsidRDefault="00604BCC">
      <w:r>
        <w:separator/>
      </w:r>
    </w:p>
  </w:endnote>
  <w:endnote w:type="continuationSeparator" w:id="0">
    <w:p w:rsidR="00AB0298" w:rsidRDefault="0060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C2" w:rsidRPr="002C0F1E" w:rsidRDefault="00BF1BB2" w:rsidP="009E1C11">
    <w:pPr>
      <w:pStyle w:val="Stopka"/>
      <w:jc w:val="right"/>
      <w:rPr>
        <w:sz w:val="20"/>
        <w:szCs w:val="20"/>
      </w:rPr>
    </w:pPr>
    <w:r w:rsidRPr="002C0F1E">
      <w:rPr>
        <w:sz w:val="20"/>
        <w:szCs w:val="20"/>
      </w:rPr>
      <w:t>Specyfikacja</w:t>
    </w:r>
    <w:r>
      <w:rPr>
        <w:sz w:val="20"/>
        <w:szCs w:val="20"/>
      </w:rPr>
      <w:t xml:space="preserve"> Warunków Zamówieni</w:t>
    </w:r>
    <w:r w:rsidRPr="00E82E19">
      <w:rPr>
        <w:sz w:val="20"/>
        <w:szCs w:val="20"/>
      </w:rPr>
      <w:t>a</w:t>
    </w:r>
    <w:r>
      <w:rPr>
        <w:sz w:val="20"/>
        <w:szCs w:val="20"/>
      </w:rPr>
      <w:t xml:space="preserve"> 03/TP/2022</w:t>
    </w:r>
  </w:p>
  <w:p w:rsidR="00AB20C2" w:rsidRPr="002C0F1E" w:rsidRDefault="00BF1BB2" w:rsidP="00947A0B">
    <w:pPr>
      <w:pStyle w:val="Stopka"/>
      <w:jc w:val="right"/>
      <w:rPr>
        <w:b/>
        <w:sz w:val="20"/>
        <w:szCs w:val="20"/>
      </w:rPr>
    </w:pPr>
    <w:r w:rsidRPr="002C0F1E">
      <w:rPr>
        <w:b/>
        <w:sz w:val="20"/>
        <w:szCs w:val="20"/>
      </w:rPr>
      <w:t xml:space="preserve">str. </w:t>
    </w:r>
    <w:r w:rsidRPr="002C0F1E">
      <w:rPr>
        <w:b/>
        <w:sz w:val="20"/>
        <w:szCs w:val="20"/>
      </w:rPr>
      <w:fldChar w:fldCharType="begin"/>
    </w:r>
    <w:r w:rsidRPr="002C0F1E">
      <w:rPr>
        <w:b/>
        <w:sz w:val="20"/>
        <w:szCs w:val="20"/>
      </w:rPr>
      <w:instrText xml:space="preserve"> PAGE    \* MERGEFORMAT </w:instrText>
    </w:r>
    <w:r w:rsidRPr="002C0F1E">
      <w:rPr>
        <w:b/>
        <w:sz w:val="20"/>
        <w:szCs w:val="20"/>
      </w:rPr>
      <w:fldChar w:fldCharType="separate"/>
    </w:r>
    <w:r w:rsidR="006E4C34">
      <w:rPr>
        <w:b/>
        <w:noProof/>
        <w:sz w:val="20"/>
        <w:szCs w:val="20"/>
      </w:rPr>
      <w:t>6</w:t>
    </w:r>
    <w:r w:rsidRPr="002C0F1E">
      <w:rPr>
        <w:b/>
        <w:sz w:val="20"/>
        <w:szCs w:val="20"/>
      </w:rPr>
      <w:fldChar w:fldCharType="end"/>
    </w:r>
  </w:p>
  <w:p w:rsidR="00AB20C2" w:rsidRDefault="006E4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98" w:rsidRDefault="00604BCC">
      <w:r>
        <w:separator/>
      </w:r>
    </w:p>
  </w:footnote>
  <w:footnote w:type="continuationSeparator" w:id="0">
    <w:p w:rsidR="00AB0298" w:rsidRDefault="0060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C2" w:rsidRPr="00D77A64" w:rsidRDefault="00BF1BB2" w:rsidP="00D74A46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            </w:t>
    </w:r>
  </w:p>
  <w:p w:rsidR="00AB20C2" w:rsidRPr="00822AEF" w:rsidRDefault="006E4C34" w:rsidP="008F0ED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F5E"/>
    <w:multiLevelType w:val="hybridMultilevel"/>
    <w:tmpl w:val="4100FF9E"/>
    <w:lvl w:ilvl="0" w:tplc="3476EABE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EC72699"/>
    <w:multiLevelType w:val="hybridMultilevel"/>
    <w:tmpl w:val="D5828D0E"/>
    <w:lvl w:ilvl="0" w:tplc="B2D4F8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DEF"/>
    <w:multiLevelType w:val="singleLevel"/>
    <w:tmpl w:val="AC6894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DF790E"/>
    <w:multiLevelType w:val="singleLevel"/>
    <w:tmpl w:val="3774BF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234129A9"/>
    <w:multiLevelType w:val="hybridMultilevel"/>
    <w:tmpl w:val="11786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B47263"/>
    <w:multiLevelType w:val="singleLevel"/>
    <w:tmpl w:val="0BBC9788"/>
    <w:lvl w:ilvl="0">
      <w:start w:val="1"/>
      <w:numFmt w:val="decimal"/>
      <w:lvlText w:val="%1."/>
      <w:legacy w:legacy="1" w:legacySpace="0" w:legacyIndent="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BA54EA"/>
    <w:multiLevelType w:val="multilevel"/>
    <w:tmpl w:val="A51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949A0"/>
    <w:multiLevelType w:val="hybridMultilevel"/>
    <w:tmpl w:val="787CADDC"/>
    <w:lvl w:ilvl="0" w:tplc="F0105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A1F03"/>
    <w:multiLevelType w:val="hybridMultilevel"/>
    <w:tmpl w:val="CDC0C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2CB437B4"/>
    <w:multiLevelType w:val="hybridMultilevel"/>
    <w:tmpl w:val="A66282CE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2D0848D8"/>
    <w:multiLevelType w:val="singleLevel"/>
    <w:tmpl w:val="3088283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D06EC9"/>
    <w:multiLevelType w:val="singleLevel"/>
    <w:tmpl w:val="5C0228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B918F8"/>
    <w:multiLevelType w:val="hybridMultilevel"/>
    <w:tmpl w:val="6554A802"/>
    <w:lvl w:ilvl="0" w:tplc="A80A21EA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FA1DAB"/>
    <w:multiLevelType w:val="hybridMultilevel"/>
    <w:tmpl w:val="55F86D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B2C8C"/>
    <w:multiLevelType w:val="hybridMultilevel"/>
    <w:tmpl w:val="AC48D8E2"/>
    <w:lvl w:ilvl="0" w:tplc="0CAC97A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 w15:restartNumberingAfterBreak="0">
    <w:nsid w:val="59BE23C0"/>
    <w:multiLevelType w:val="hybridMultilevel"/>
    <w:tmpl w:val="2DFA2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A5937"/>
    <w:multiLevelType w:val="hybridMultilevel"/>
    <w:tmpl w:val="70FE4600"/>
    <w:lvl w:ilvl="0" w:tplc="F8185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EF123E9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17"/>
        </w:tabs>
        <w:ind w:left="44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57"/>
        </w:tabs>
        <w:ind w:left="58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7"/>
        </w:tabs>
        <w:ind w:left="65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97"/>
        </w:tabs>
        <w:ind w:left="7297" w:hanging="360"/>
      </w:pPr>
    </w:lvl>
  </w:abstractNum>
  <w:abstractNum w:abstractNumId="18" w15:restartNumberingAfterBreak="0">
    <w:nsid w:val="6EDA013E"/>
    <w:multiLevelType w:val="multilevel"/>
    <w:tmpl w:val="8E2A5338"/>
    <w:lvl w:ilvl="0">
      <w:start w:val="26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369" w:hanging="66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85"/>
    <w:rsid w:val="00016E85"/>
    <w:rsid w:val="00185E82"/>
    <w:rsid w:val="00604BCC"/>
    <w:rsid w:val="006E4C34"/>
    <w:rsid w:val="00AB0298"/>
    <w:rsid w:val="00B34CBD"/>
    <w:rsid w:val="00BF1BB2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F2C6F-6B42-47DB-ABF8-C9644A5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16E85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016E85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1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E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16E85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6</cp:revision>
  <dcterms:created xsi:type="dcterms:W3CDTF">2022-02-23T12:58:00Z</dcterms:created>
  <dcterms:modified xsi:type="dcterms:W3CDTF">2022-02-28T08:48:00Z</dcterms:modified>
</cp:coreProperties>
</file>