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280F6" w14:textId="02921BB1" w:rsidR="0087563C" w:rsidRPr="00B8119A" w:rsidRDefault="0087563C" w:rsidP="00BC36C3">
      <w:pPr>
        <w:pStyle w:val="Nagwek1"/>
        <w:tabs>
          <w:tab w:val="clear" w:pos="360"/>
          <w:tab w:val="left" w:pos="708"/>
        </w:tabs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color w:val="auto"/>
          <w:sz w:val="24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 w:val="24"/>
          <w:szCs w:val="24"/>
          <w:lang w:val="pl-PL"/>
        </w:rPr>
        <w:t>Umowa</w:t>
      </w:r>
    </w:p>
    <w:p w14:paraId="49CA3F26" w14:textId="04808F04" w:rsidR="0087563C" w:rsidRPr="00B8119A" w:rsidRDefault="0087563C" w:rsidP="00582DC4">
      <w:pPr>
        <w:widowControl w:val="0"/>
        <w:autoSpaceDE w:val="0"/>
        <w:autoSpaceDN w:val="0"/>
        <w:adjustRightInd w:val="0"/>
        <w:spacing w:before="360" w:line="276" w:lineRule="auto"/>
        <w:rPr>
          <w:rFonts w:asciiTheme="minorHAnsi" w:hAnsiTheme="minorHAnsi" w:cstheme="minorHAnsi"/>
          <w:spacing w:val="-6"/>
          <w:sz w:val="24"/>
          <w:szCs w:val="24"/>
        </w:rPr>
      </w:pPr>
      <w:r w:rsidRPr="00B8119A">
        <w:rPr>
          <w:rFonts w:asciiTheme="minorHAnsi" w:hAnsiTheme="minorHAnsi" w:cstheme="minorHAnsi"/>
          <w:spacing w:val="-2"/>
          <w:sz w:val="24"/>
          <w:szCs w:val="24"/>
        </w:rPr>
        <w:t>W dniu ……</w:t>
      </w:r>
      <w:r w:rsidR="006C4463" w:rsidRPr="00B8119A">
        <w:rPr>
          <w:rFonts w:asciiTheme="minorHAnsi" w:hAnsiTheme="minorHAnsi" w:cstheme="minorHAnsi"/>
          <w:spacing w:val="-2"/>
          <w:sz w:val="24"/>
          <w:szCs w:val="24"/>
        </w:rPr>
        <w:t>…………</w:t>
      </w:r>
      <w:r w:rsidRPr="00B8119A">
        <w:rPr>
          <w:rFonts w:asciiTheme="minorHAnsi" w:hAnsiTheme="minorHAnsi" w:cstheme="minorHAnsi"/>
          <w:spacing w:val="-2"/>
          <w:sz w:val="24"/>
          <w:szCs w:val="24"/>
        </w:rPr>
        <w:t xml:space="preserve">…………r. w Częstochowie pomiędzy </w:t>
      </w:r>
      <w:r w:rsidRPr="00B8119A">
        <w:rPr>
          <w:rFonts w:asciiTheme="minorHAnsi" w:hAnsiTheme="minorHAnsi" w:cstheme="minorHAnsi"/>
          <w:b/>
          <w:sz w:val="24"/>
          <w:szCs w:val="24"/>
        </w:rPr>
        <w:t xml:space="preserve">Uniwersytetem </w:t>
      </w:r>
      <w:r w:rsidRPr="00B8119A">
        <w:rPr>
          <w:rFonts w:asciiTheme="minorHAnsi" w:hAnsiTheme="minorHAnsi" w:cstheme="minorHAnsi"/>
          <w:b/>
          <w:spacing w:val="-2"/>
          <w:sz w:val="24"/>
          <w:szCs w:val="24"/>
        </w:rPr>
        <w:t>Jana Długosza w Częstochowie, ul. Waszyngtona 4/8, 42-200 Częstochowa</w:t>
      </w:r>
      <w:r w:rsidRPr="00B8119A">
        <w:rPr>
          <w:rFonts w:asciiTheme="minorHAnsi" w:hAnsiTheme="minorHAnsi" w:cstheme="minorHAnsi"/>
          <w:spacing w:val="-2"/>
          <w:sz w:val="24"/>
          <w:szCs w:val="24"/>
        </w:rPr>
        <w:t>, NIP</w:t>
      </w:r>
      <w:r w:rsidR="00411B4D" w:rsidRPr="00B8119A">
        <w:rPr>
          <w:rFonts w:asciiTheme="minorHAnsi" w:hAnsiTheme="minorHAnsi" w:cstheme="minorHAnsi"/>
          <w:spacing w:val="-2"/>
          <w:sz w:val="24"/>
          <w:szCs w:val="24"/>
        </w:rPr>
        <w:t xml:space="preserve"> 57301106775</w:t>
      </w:r>
      <w:r w:rsidRPr="00B8119A">
        <w:rPr>
          <w:rFonts w:asciiTheme="minorHAnsi" w:hAnsiTheme="minorHAnsi" w:cstheme="minorHAnsi"/>
          <w:spacing w:val="-2"/>
          <w:sz w:val="24"/>
          <w:szCs w:val="24"/>
        </w:rPr>
        <w:t xml:space="preserve">, </w:t>
      </w:r>
      <w:r w:rsidRPr="00B8119A">
        <w:rPr>
          <w:rFonts w:asciiTheme="minorHAnsi" w:hAnsiTheme="minorHAnsi" w:cstheme="minorHAnsi"/>
          <w:spacing w:val="-6"/>
          <w:sz w:val="24"/>
          <w:szCs w:val="24"/>
        </w:rPr>
        <w:t>zwan</w:t>
      </w:r>
      <w:r w:rsidR="00582DC4" w:rsidRPr="00B8119A">
        <w:rPr>
          <w:rFonts w:asciiTheme="minorHAnsi" w:hAnsiTheme="minorHAnsi" w:cstheme="minorHAnsi"/>
          <w:spacing w:val="-6"/>
          <w:sz w:val="24"/>
          <w:szCs w:val="24"/>
        </w:rPr>
        <w:t>ym</w:t>
      </w:r>
      <w:r w:rsidRPr="00B8119A">
        <w:rPr>
          <w:rFonts w:asciiTheme="minorHAnsi" w:hAnsiTheme="minorHAnsi" w:cstheme="minorHAnsi"/>
          <w:spacing w:val="-6"/>
          <w:sz w:val="24"/>
          <w:szCs w:val="24"/>
        </w:rPr>
        <w:t xml:space="preserve"> w treści umowy </w:t>
      </w:r>
      <w:r w:rsidRPr="00B8119A">
        <w:rPr>
          <w:rFonts w:asciiTheme="minorHAnsi" w:hAnsiTheme="minorHAnsi" w:cstheme="minorHAnsi"/>
          <w:b/>
          <w:spacing w:val="-6"/>
          <w:sz w:val="24"/>
          <w:szCs w:val="24"/>
        </w:rPr>
        <w:t>Zamawiającym</w:t>
      </w:r>
      <w:r w:rsidRPr="00B8119A">
        <w:rPr>
          <w:rFonts w:asciiTheme="minorHAnsi" w:hAnsiTheme="minorHAnsi" w:cstheme="minorHAnsi"/>
          <w:spacing w:val="-6"/>
          <w:sz w:val="24"/>
          <w:szCs w:val="24"/>
        </w:rPr>
        <w:t>, reprezentowaną przez:</w:t>
      </w:r>
      <w:r w:rsidR="002F693B" w:rsidRPr="00B8119A">
        <w:rPr>
          <w:rFonts w:asciiTheme="minorHAnsi" w:hAnsiTheme="minorHAnsi" w:cstheme="minorHAnsi"/>
          <w:spacing w:val="-6"/>
          <w:sz w:val="24"/>
          <w:szCs w:val="24"/>
        </w:rPr>
        <w:t xml:space="preserve"> …………………………</w:t>
      </w:r>
    </w:p>
    <w:p w14:paraId="3EED49F0" w14:textId="506F498E" w:rsidR="004A4030" w:rsidRPr="00B8119A" w:rsidRDefault="004A4030" w:rsidP="00582DC4">
      <w:pPr>
        <w:pStyle w:val="Tekstpodstawowy"/>
        <w:spacing w:after="0" w:line="276" w:lineRule="auto"/>
        <w:rPr>
          <w:rFonts w:asciiTheme="minorHAnsi" w:hAnsiTheme="minorHAnsi" w:cstheme="minorHAnsi"/>
          <w:snapToGrid w:val="0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snapToGrid w:val="0"/>
          <w:color w:val="auto"/>
          <w:szCs w:val="24"/>
          <w:lang w:val="pl-PL"/>
        </w:rPr>
        <w:t>przy kontrasygnacie</w:t>
      </w:r>
      <w:r w:rsidR="002F693B" w:rsidRPr="00B8119A">
        <w:rPr>
          <w:rFonts w:asciiTheme="minorHAnsi" w:hAnsiTheme="minorHAnsi" w:cstheme="minorHAnsi"/>
          <w:snapToGrid w:val="0"/>
          <w:color w:val="auto"/>
          <w:szCs w:val="24"/>
          <w:lang w:val="pl-PL"/>
        </w:rPr>
        <w:t xml:space="preserve"> finansowej ……………………….</w:t>
      </w:r>
    </w:p>
    <w:p w14:paraId="1C89ED35" w14:textId="77777777" w:rsidR="0087563C" w:rsidRPr="00B8119A" w:rsidRDefault="0087563C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a</w:t>
      </w:r>
    </w:p>
    <w:p w14:paraId="4B410155" w14:textId="63F86AE7" w:rsidR="004120A0" w:rsidRPr="00B8119A" w:rsidRDefault="003264E3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……………………………</w:t>
      </w:r>
      <w:r w:rsidR="004120A0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prowadzącym działalność gospodarczą pod firmą: 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………………………………………………</w:t>
      </w:r>
      <w:r w:rsidR="00BC57C8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="004120A0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zarejestrowaną w 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……</w:t>
      </w:r>
      <w:r w:rsidR="003875D7" w:rsidRPr="00B8119A">
        <w:rPr>
          <w:rFonts w:asciiTheme="minorHAnsi" w:hAnsiTheme="minorHAnsi" w:cstheme="minorHAnsi"/>
          <w:color w:val="auto"/>
          <w:szCs w:val="24"/>
          <w:lang w:val="pl-PL"/>
        </w:rPr>
        <w:t>,</w:t>
      </w:r>
      <w:r w:rsidR="004120A0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="00BC57C8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z </w:t>
      </w:r>
      <w:r w:rsidR="0087563C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siedzibą </w:t>
      </w:r>
      <w:r w:rsidR="00BC57C8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w 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………………………………..</w:t>
      </w:r>
      <w:r w:rsidR="00BC57C8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 </w:t>
      </w:r>
      <w:r w:rsidR="0087563C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NIP </w:t>
      </w:r>
      <w:r w:rsidRPr="00B8119A">
        <w:rPr>
          <w:rFonts w:asciiTheme="minorHAnsi" w:hAnsiTheme="minorHAnsi" w:cstheme="minorHAnsi"/>
          <w:color w:val="auto"/>
          <w:szCs w:val="24"/>
        </w:rPr>
        <w:t>……………….</w:t>
      </w:r>
    </w:p>
    <w:p w14:paraId="114F2A6D" w14:textId="72C6AF53" w:rsidR="0087563C" w:rsidRPr="00B8119A" w:rsidRDefault="0087563C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zwanym w treści umowy </w:t>
      </w: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Wykonawcą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,</w:t>
      </w:r>
    </w:p>
    <w:p w14:paraId="221C1516" w14:textId="1105C5AC" w:rsidR="0087563C" w:rsidRPr="00B8119A" w:rsidRDefault="0087563C" w:rsidP="000E1219">
      <w:pPr>
        <w:pStyle w:val="Tekstpodstawowy"/>
        <w:spacing w:before="240"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została zawarta</w:t>
      </w:r>
      <w:r w:rsidR="007673C8" w:rsidRPr="00B8119A">
        <w:rPr>
          <w:rFonts w:asciiTheme="minorHAnsi" w:hAnsiTheme="minorHAnsi" w:cstheme="minorHAnsi"/>
          <w:color w:val="auto"/>
          <w:szCs w:val="24"/>
          <w:lang w:val="pl-PL"/>
        </w:rPr>
        <w:t>,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="007673C8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w wyniku </w:t>
      </w:r>
      <w:r w:rsidR="00CA0BD4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zapytania ofertowego prowadzonego bez stosowania przepisów ustawy </w:t>
      </w:r>
      <w:r w:rsidR="00D005E8" w:rsidRPr="00B8119A">
        <w:rPr>
          <w:rFonts w:asciiTheme="minorHAnsi" w:hAnsiTheme="minorHAnsi" w:cstheme="minorHAnsi"/>
          <w:color w:val="auto"/>
          <w:szCs w:val="24"/>
          <w:lang w:val="pl-PL"/>
        </w:rPr>
        <w:t>z dnia 11 września 2019 roku – Prawo zamówień publicznyc</w:t>
      </w:r>
      <w:r w:rsidR="00CA0BD4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h, w związku z art. 2 ust. 1 </w:t>
      </w:r>
      <w:proofErr w:type="spellStart"/>
      <w:r w:rsidR="00CA0BD4" w:rsidRPr="00B8119A">
        <w:rPr>
          <w:rFonts w:asciiTheme="minorHAnsi" w:hAnsiTheme="minorHAnsi" w:cstheme="minorHAnsi"/>
          <w:color w:val="auto"/>
          <w:szCs w:val="24"/>
          <w:lang w:val="pl-PL"/>
        </w:rPr>
        <w:t>pkr</w:t>
      </w:r>
      <w:proofErr w:type="spellEnd"/>
      <w:r w:rsidR="00CA0BD4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1) tej ustawy (wartość zamówienia poniżej 130 000 zł)</w:t>
      </w:r>
      <w:r w:rsidR="00D005E8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, 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umowa o następującej treści:</w:t>
      </w:r>
    </w:p>
    <w:p w14:paraId="2A61B586" w14:textId="4CB94B83" w:rsidR="0087563C" w:rsidRPr="00B8119A" w:rsidRDefault="0087563C" w:rsidP="000E1219">
      <w:pPr>
        <w:pStyle w:val="Tekstpodstawowy"/>
        <w:spacing w:before="240"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Paragraf 1</w:t>
      </w:r>
    </w:p>
    <w:p w14:paraId="017DA8EE" w14:textId="77777777" w:rsidR="0087563C" w:rsidRPr="00B8119A" w:rsidRDefault="0087563C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Przedmiot umowy</w:t>
      </w:r>
    </w:p>
    <w:p w14:paraId="49265D8C" w14:textId="2EB881DD" w:rsidR="002A3D21" w:rsidRPr="00B8119A" w:rsidRDefault="0087563C" w:rsidP="002A3D21">
      <w:pPr>
        <w:pStyle w:val="Tekstpodstawowy"/>
        <w:widowControl/>
        <w:numPr>
          <w:ilvl w:val="0"/>
          <w:numId w:val="4"/>
        </w:numPr>
        <w:suppressAutoHyphens w:val="0"/>
        <w:spacing w:after="0" w:line="276" w:lineRule="auto"/>
        <w:ind w:right="-142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Zamawiający zleca, a Wykonawca zobowiązuje się do </w:t>
      </w:r>
      <w:r w:rsidRPr="00B8119A">
        <w:rPr>
          <w:rFonts w:asciiTheme="minorHAnsi" w:hAnsiTheme="minorHAnsi" w:cstheme="minorHAnsi"/>
          <w:bCs/>
          <w:color w:val="auto"/>
          <w:szCs w:val="24"/>
          <w:lang w:val="pl-PL"/>
        </w:rPr>
        <w:t xml:space="preserve">wykonania </w:t>
      </w:r>
      <w:r w:rsidR="00364CDC" w:rsidRPr="00B8119A">
        <w:rPr>
          <w:rFonts w:asciiTheme="minorHAnsi" w:hAnsiTheme="minorHAnsi" w:cstheme="minorHAnsi"/>
          <w:bCs/>
          <w:color w:val="auto"/>
          <w:szCs w:val="24"/>
          <w:lang w:val="pl-PL"/>
        </w:rPr>
        <w:t xml:space="preserve">oznakowania budynków </w:t>
      </w:r>
      <w:r w:rsidR="00805739" w:rsidRPr="00B8119A">
        <w:rPr>
          <w:rFonts w:asciiTheme="minorHAnsi" w:hAnsiTheme="minorHAnsi" w:cstheme="minorHAnsi"/>
          <w:bCs/>
          <w:color w:val="auto"/>
          <w:szCs w:val="24"/>
          <w:lang w:val="pl-PL"/>
        </w:rPr>
        <w:t xml:space="preserve">/ budynku </w:t>
      </w:r>
      <w:r w:rsidR="007673C8" w:rsidRPr="00B8119A">
        <w:rPr>
          <w:rFonts w:asciiTheme="minorHAnsi" w:hAnsiTheme="minorHAnsi" w:cstheme="minorHAnsi"/>
          <w:bCs/>
          <w:color w:val="auto"/>
          <w:szCs w:val="24"/>
          <w:lang w:val="pl-PL"/>
        </w:rPr>
        <w:t>Uniwersytetu Jana Długosza w Częstochowie</w:t>
      </w:r>
      <w:r w:rsidR="00DC01FC">
        <w:rPr>
          <w:rFonts w:asciiTheme="minorHAnsi" w:hAnsiTheme="minorHAnsi" w:cstheme="minorHAnsi"/>
          <w:bCs/>
          <w:color w:val="auto"/>
          <w:szCs w:val="24"/>
          <w:lang w:val="pl-PL"/>
        </w:rPr>
        <w:t>.</w:t>
      </w:r>
    </w:p>
    <w:p w14:paraId="2C36332B" w14:textId="1BFCB774" w:rsidR="002A3D21" w:rsidRPr="00B8119A" w:rsidRDefault="00364CDC" w:rsidP="002A3D21">
      <w:pPr>
        <w:pStyle w:val="Tekstpodstawowy"/>
        <w:widowControl/>
        <w:numPr>
          <w:ilvl w:val="0"/>
          <w:numId w:val="4"/>
        </w:numPr>
        <w:suppressAutoHyphens w:val="0"/>
        <w:spacing w:after="0" w:line="276" w:lineRule="auto"/>
        <w:ind w:right="-142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Szczegółowy zakres rzeczowy został określony w </w:t>
      </w:r>
      <w:r w:rsidR="002A3D21" w:rsidRPr="00B8119A">
        <w:rPr>
          <w:rFonts w:asciiTheme="minorHAnsi" w:hAnsiTheme="minorHAnsi" w:cstheme="minorHAnsi"/>
          <w:color w:val="auto"/>
          <w:szCs w:val="24"/>
          <w:lang w:val="pl-PL"/>
        </w:rPr>
        <w:t>zapytaniu ofertowym oraz ofercie Wykonawcy stanowiącymi integralną część Umowy.</w:t>
      </w:r>
    </w:p>
    <w:p w14:paraId="53250AD1" w14:textId="475D1BC1" w:rsidR="0087563C" w:rsidRPr="00B8119A" w:rsidRDefault="0087563C" w:rsidP="002A3D21">
      <w:pPr>
        <w:pStyle w:val="Tekstpodstawowy"/>
        <w:spacing w:before="240"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Paragraf 2</w:t>
      </w:r>
    </w:p>
    <w:p w14:paraId="4F1CE119" w14:textId="1C7B0591" w:rsidR="0087563C" w:rsidRPr="00B8119A" w:rsidRDefault="0087563C" w:rsidP="002A3D21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Warunki realizacji Przedmiotu umowy</w:t>
      </w:r>
    </w:p>
    <w:p w14:paraId="67F666AA" w14:textId="77777777" w:rsidR="00C76135" w:rsidRPr="00B8119A" w:rsidRDefault="0087563C" w:rsidP="00BD51F9">
      <w:pPr>
        <w:pStyle w:val="Tekstpodstawowy"/>
        <w:widowControl/>
        <w:numPr>
          <w:ilvl w:val="0"/>
          <w:numId w:val="11"/>
        </w:numPr>
        <w:suppressAutoHyphens w:val="0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Wykonawca zobowiązany jest do wykonania Umowy z dołożeniem najwyższej staranności, zgodnie z najlepszymi standardami zawodowymi</w:t>
      </w:r>
      <w:r w:rsidR="009A7614" w:rsidRPr="00B8119A">
        <w:rPr>
          <w:rFonts w:asciiTheme="minorHAnsi" w:hAnsiTheme="minorHAnsi" w:cstheme="minorHAnsi"/>
          <w:color w:val="auto"/>
          <w:szCs w:val="24"/>
          <w:lang w:val="pl-PL"/>
        </w:rPr>
        <w:t>.</w:t>
      </w:r>
    </w:p>
    <w:p w14:paraId="172BA0D0" w14:textId="77777777" w:rsidR="00C76135" w:rsidRPr="00B8119A" w:rsidRDefault="009A7614" w:rsidP="00BD51F9">
      <w:pPr>
        <w:pStyle w:val="Tekstpodstawowy"/>
        <w:widowControl/>
        <w:numPr>
          <w:ilvl w:val="0"/>
          <w:numId w:val="11"/>
        </w:numPr>
        <w:suppressAutoHyphens w:val="0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Dokonując doboru rozwiązań, Wykonawca winien uwzględniać istniejącą infrastrukturę</w:t>
      </w:r>
      <w:r w:rsidR="00A2694B" w:rsidRPr="00B8119A">
        <w:rPr>
          <w:rFonts w:asciiTheme="minorHAnsi" w:hAnsiTheme="minorHAnsi" w:cstheme="minorHAnsi"/>
          <w:color w:val="auto"/>
          <w:szCs w:val="24"/>
          <w:lang w:val="pl-PL"/>
        </w:rPr>
        <w:t>, warunki</w:t>
      </w:r>
      <w:r w:rsidR="006E2572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do</w:t>
      </w:r>
      <w:r w:rsidR="00A2694B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posadowienia nośników</w:t>
      </w:r>
      <w:r w:rsidR="006E2572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oraz zapewnić spójność z identyfikacją wi</w:t>
      </w:r>
      <w:r w:rsidR="00DE6A23" w:rsidRPr="00B8119A">
        <w:rPr>
          <w:rFonts w:asciiTheme="minorHAnsi" w:hAnsiTheme="minorHAnsi" w:cstheme="minorHAnsi"/>
          <w:color w:val="auto"/>
          <w:szCs w:val="24"/>
          <w:lang w:val="pl-PL"/>
        </w:rPr>
        <w:t>z</w:t>
      </w:r>
      <w:r w:rsidR="006E2572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ualną </w:t>
      </w:r>
      <w:r w:rsidR="00DE6A23" w:rsidRPr="00B8119A">
        <w:rPr>
          <w:rFonts w:asciiTheme="minorHAnsi" w:hAnsiTheme="minorHAnsi" w:cstheme="minorHAnsi"/>
          <w:color w:val="auto"/>
          <w:szCs w:val="24"/>
          <w:lang w:val="pl-PL"/>
        </w:rPr>
        <w:t>uniwersytetu, wynikającą z wytycznych Księgi Identyfikacji Wizualnej UJD.</w:t>
      </w:r>
    </w:p>
    <w:p w14:paraId="11014DFF" w14:textId="77777777" w:rsidR="00C76135" w:rsidRPr="00B8119A" w:rsidRDefault="0087563C" w:rsidP="00BD51F9">
      <w:pPr>
        <w:pStyle w:val="Tekstpodstawowy"/>
        <w:widowControl/>
        <w:numPr>
          <w:ilvl w:val="0"/>
          <w:numId w:val="11"/>
        </w:numPr>
        <w:suppressAutoHyphens w:val="0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Wykonawca odpowiada za działania i zaniechania osób, z których pomocą umowę wykonuje, jak również osób, którym wykonanie zobowiązania powierza, jak za własne działanie lub zaniechanie.</w:t>
      </w:r>
    </w:p>
    <w:p w14:paraId="49043440" w14:textId="77777777" w:rsidR="00C76135" w:rsidRPr="00B8119A" w:rsidRDefault="0087563C" w:rsidP="00BD51F9">
      <w:pPr>
        <w:pStyle w:val="Tekstpodstawowy"/>
        <w:widowControl/>
        <w:numPr>
          <w:ilvl w:val="0"/>
          <w:numId w:val="11"/>
        </w:numPr>
        <w:suppressAutoHyphens w:val="0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Zamawiający zobowiązuje się do współpracy z Wykonawcą przy realizowaniu </w:t>
      </w:r>
      <w:r w:rsidR="00722CFD" w:rsidRPr="00B8119A">
        <w:rPr>
          <w:rFonts w:asciiTheme="minorHAnsi" w:hAnsiTheme="minorHAnsi" w:cstheme="minorHAnsi"/>
          <w:color w:val="auto"/>
          <w:szCs w:val="24"/>
          <w:lang w:val="pl-PL"/>
        </w:rPr>
        <w:t>p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rzedmiotu </w:t>
      </w:r>
      <w:r w:rsidR="00722CFD" w:rsidRPr="00B8119A">
        <w:rPr>
          <w:rFonts w:asciiTheme="minorHAnsi" w:hAnsiTheme="minorHAnsi" w:cstheme="minorHAnsi"/>
          <w:color w:val="auto"/>
          <w:szCs w:val="24"/>
          <w:lang w:val="pl-PL"/>
        </w:rPr>
        <w:t>u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mowy oraz dołożenia wszelkich starań w celu jego realizacji, w szczególności zobowiązuje się do podejmowania decyzji, dokonywania uzgodnień oraz czynności leżących po jego stronie bez zbędnej zwłoki.  </w:t>
      </w:r>
    </w:p>
    <w:p w14:paraId="588E1B25" w14:textId="77777777" w:rsidR="00C76135" w:rsidRPr="00B8119A" w:rsidRDefault="000E1219" w:rsidP="00BD51F9">
      <w:pPr>
        <w:pStyle w:val="Tekstpodstawowy"/>
        <w:widowControl/>
        <w:numPr>
          <w:ilvl w:val="0"/>
          <w:numId w:val="11"/>
        </w:numPr>
        <w:suppressAutoHyphens w:val="0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="Calibri" w:hAnsi="Calibri"/>
          <w:color w:val="auto"/>
          <w:szCs w:val="24"/>
          <w:lang w:val="pl-PL"/>
        </w:rPr>
        <w:t>Zamawiający zastrzega sobie prawo organizacji spotkań roboczych odbywających się</w:t>
      </w:r>
      <w:r w:rsidR="009A7614" w:rsidRPr="00B8119A">
        <w:rPr>
          <w:rFonts w:ascii="Calibri" w:hAnsi="Calibri"/>
          <w:color w:val="auto"/>
          <w:szCs w:val="24"/>
          <w:lang w:val="pl-PL"/>
        </w:rPr>
        <w:t xml:space="preserve"> w siedzibie Zamawiającego lub </w:t>
      </w:r>
      <w:r w:rsidRPr="00B8119A">
        <w:rPr>
          <w:rFonts w:ascii="Calibri" w:hAnsi="Calibri"/>
          <w:color w:val="auto"/>
          <w:szCs w:val="24"/>
          <w:lang w:val="pl-PL"/>
        </w:rPr>
        <w:t xml:space="preserve"> przy użyciu środków porozumiewania się na odległość</w:t>
      </w:r>
      <w:r w:rsidR="003128E5" w:rsidRPr="00B8119A">
        <w:rPr>
          <w:rFonts w:ascii="Calibri" w:hAnsi="Calibri"/>
          <w:color w:val="auto"/>
          <w:szCs w:val="24"/>
          <w:lang w:val="pl-PL"/>
        </w:rPr>
        <w:t xml:space="preserve">, </w:t>
      </w:r>
      <w:r w:rsidRPr="00B8119A">
        <w:rPr>
          <w:rFonts w:ascii="Calibri" w:hAnsi="Calibri"/>
          <w:color w:val="auto"/>
          <w:szCs w:val="24"/>
          <w:lang w:val="pl-PL"/>
        </w:rPr>
        <w:t xml:space="preserve">np. </w:t>
      </w:r>
      <w:r w:rsidRPr="00B8119A">
        <w:rPr>
          <w:rFonts w:ascii="Calibri" w:hAnsi="Calibri"/>
          <w:color w:val="auto"/>
          <w:szCs w:val="24"/>
          <w:lang w:val="pl-PL"/>
        </w:rPr>
        <w:lastRenderedPageBreak/>
        <w:t>w formie wideo</w:t>
      </w:r>
      <w:r w:rsidR="003128E5" w:rsidRPr="00B8119A">
        <w:rPr>
          <w:rFonts w:ascii="Calibri" w:hAnsi="Calibri"/>
          <w:color w:val="auto"/>
          <w:szCs w:val="24"/>
          <w:lang w:val="pl-PL"/>
        </w:rPr>
        <w:t>– lu</w:t>
      </w:r>
      <w:r w:rsidRPr="00B8119A">
        <w:rPr>
          <w:rFonts w:ascii="Calibri" w:hAnsi="Calibri"/>
          <w:color w:val="auto"/>
          <w:szCs w:val="24"/>
          <w:lang w:val="pl-PL"/>
        </w:rPr>
        <w:t>b telekonferencji</w:t>
      </w:r>
      <w:r w:rsidR="003128E5" w:rsidRPr="00B8119A">
        <w:rPr>
          <w:rFonts w:ascii="Calibri" w:hAnsi="Calibri"/>
          <w:color w:val="auto"/>
          <w:szCs w:val="24"/>
          <w:lang w:val="pl-PL"/>
        </w:rPr>
        <w:t>, zgodnie z wyborem Zamawiającego,</w:t>
      </w:r>
      <w:r w:rsidRPr="00B8119A">
        <w:rPr>
          <w:rFonts w:ascii="Calibri" w:hAnsi="Calibri"/>
          <w:color w:val="auto"/>
          <w:szCs w:val="24"/>
          <w:lang w:val="pl-PL"/>
        </w:rPr>
        <w:t xml:space="preserve"> na każdym etapie realizacji Umowy, na które będą zaproszone osoby skierowane przez Wykonawcę do realizacji przedmiotu umowy, Wykonawca zobowiązany jest do zapewnienia uczestnictwa tych osób w takich spotkaniach.  O terminie spotkania roboczego Zamawiający poinformuje Wykonawcę z wyprzedzeniem co najmniej </w:t>
      </w:r>
      <w:r w:rsidR="00110125" w:rsidRPr="00B8119A">
        <w:rPr>
          <w:rFonts w:ascii="Calibri" w:hAnsi="Calibri"/>
          <w:color w:val="auto"/>
          <w:szCs w:val="24"/>
          <w:lang w:val="pl-PL"/>
        </w:rPr>
        <w:t>3</w:t>
      </w:r>
      <w:r w:rsidRPr="00B8119A">
        <w:rPr>
          <w:rFonts w:ascii="Calibri" w:hAnsi="Calibri"/>
          <w:color w:val="auto"/>
          <w:szCs w:val="24"/>
          <w:lang w:val="pl-PL"/>
        </w:rPr>
        <w:t xml:space="preserve"> dni roboczych. </w:t>
      </w:r>
    </w:p>
    <w:p w14:paraId="3C6EF44C" w14:textId="6243A7ED" w:rsidR="0087563C" w:rsidRPr="00B8119A" w:rsidRDefault="0087563C" w:rsidP="00BD51F9">
      <w:pPr>
        <w:pStyle w:val="Tekstpodstawowy"/>
        <w:widowControl/>
        <w:numPr>
          <w:ilvl w:val="0"/>
          <w:numId w:val="11"/>
        </w:numPr>
        <w:suppressAutoHyphens w:val="0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Wykonawca w szczególności zobowiązany jest do:</w:t>
      </w:r>
    </w:p>
    <w:p w14:paraId="06ADEE7F" w14:textId="5084C5F7" w:rsidR="0082476C" w:rsidRPr="00B8119A" w:rsidRDefault="0087563C" w:rsidP="00BD51F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 xml:space="preserve">Konsultowania </w:t>
      </w:r>
      <w:r w:rsidR="00DE6A23" w:rsidRPr="00B8119A">
        <w:rPr>
          <w:rFonts w:asciiTheme="minorHAnsi" w:hAnsiTheme="minorHAnsi" w:cstheme="minorHAnsi"/>
          <w:sz w:val="24"/>
          <w:szCs w:val="24"/>
        </w:rPr>
        <w:t xml:space="preserve">i uzgadniania </w:t>
      </w:r>
      <w:r w:rsidR="00D47F4E" w:rsidRPr="00B8119A">
        <w:rPr>
          <w:rFonts w:asciiTheme="minorHAnsi" w:hAnsiTheme="minorHAnsi" w:cstheme="minorHAnsi"/>
          <w:sz w:val="24"/>
          <w:szCs w:val="24"/>
        </w:rPr>
        <w:t xml:space="preserve">projektowanych rozwiązań </w:t>
      </w:r>
      <w:r w:rsidRPr="00B8119A">
        <w:rPr>
          <w:rFonts w:asciiTheme="minorHAnsi" w:hAnsiTheme="minorHAnsi" w:cstheme="minorHAnsi"/>
          <w:sz w:val="24"/>
          <w:szCs w:val="24"/>
        </w:rPr>
        <w:t>z Zamawiającym;</w:t>
      </w:r>
    </w:p>
    <w:p w14:paraId="6865215A" w14:textId="77777777" w:rsidR="0082476C" w:rsidRPr="00B8119A" w:rsidRDefault="0087563C" w:rsidP="00BD51F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Niezwłocznego zgłaszania Zamawiającemu istotnych problemów, z zastrzeżeniem, ż</w:t>
      </w:r>
      <w:r w:rsidR="0082476C" w:rsidRPr="00B8119A">
        <w:rPr>
          <w:rFonts w:asciiTheme="minorHAnsi" w:hAnsiTheme="minorHAnsi" w:cstheme="minorHAnsi"/>
          <w:sz w:val="24"/>
          <w:szCs w:val="24"/>
        </w:rPr>
        <w:t xml:space="preserve">e </w:t>
      </w:r>
      <w:r w:rsidRPr="00B8119A">
        <w:rPr>
          <w:rFonts w:asciiTheme="minorHAnsi" w:hAnsiTheme="minorHAnsi" w:cstheme="minorHAnsi"/>
          <w:sz w:val="24"/>
          <w:szCs w:val="24"/>
        </w:rPr>
        <w:t>Zamawiający nie będzie wykonywał działań, do których Wykonawca zobowiązał się na podstawie Umowy;</w:t>
      </w:r>
    </w:p>
    <w:p w14:paraId="0EF113A1" w14:textId="16D0BB66" w:rsidR="00C76135" w:rsidRPr="00B8119A" w:rsidRDefault="002F693B" w:rsidP="00BD51F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 xml:space="preserve">Udziału w spotkaniach roboczych, zgodnie z paragrafem 2 ust. </w:t>
      </w:r>
      <w:r w:rsidR="00C85D86" w:rsidRPr="00B8119A">
        <w:rPr>
          <w:rFonts w:asciiTheme="minorHAnsi" w:hAnsiTheme="minorHAnsi" w:cstheme="minorHAnsi"/>
          <w:sz w:val="24"/>
          <w:szCs w:val="24"/>
        </w:rPr>
        <w:t>5</w:t>
      </w:r>
      <w:r w:rsidRPr="00B8119A">
        <w:rPr>
          <w:rFonts w:asciiTheme="minorHAnsi" w:hAnsiTheme="minorHAnsi" w:cstheme="minorHAnsi"/>
          <w:sz w:val="24"/>
          <w:szCs w:val="24"/>
        </w:rPr>
        <w:t xml:space="preserve"> Umowy.</w:t>
      </w:r>
    </w:p>
    <w:p w14:paraId="4710EB2D" w14:textId="77777777" w:rsidR="00C76135" w:rsidRPr="00B8119A" w:rsidRDefault="002929BD" w:rsidP="00BD51F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Wykonawca zapewni personel niezbędny do właściwego i terminowego wykonania przedmiotu umowy oraz skoordynowanie techniczne wykonywanych przez te osoby</w:t>
      </w:r>
      <w:r w:rsidR="00DE6A23" w:rsidRPr="00B8119A">
        <w:rPr>
          <w:rFonts w:asciiTheme="minorHAnsi" w:hAnsiTheme="minorHAnsi" w:cstheme="minorHAnsi"/>
          <w:sz w:val="24"/>
          <w:szCs w:val="24"/>
        </w:rPr>
        <w:t xml:space="preserve"> prac.</w:t>
      </w:r>
    </w:p>
    <w:p w14:paraId="10A8248F" w14:textId="77777777" w:rsidR="00F254C5" w:rsidRPr="00B8119A" w:rsidRDefault="00C76135" w:rsidP="00BD51F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Przedmiot umowy będzie wykonywany etapowo:</w:t>
      </w:r>
    </w:p>
    <w:p w14:paraId="6F33C34D" w14:textId="648477FA" w:rsidR="00C76135" w:rsidRPr="00B8119A" w:rsidRDefault="00C76135" w:rsidP="00BD51F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b/>
          <w:sz w:val="24"/>
          <w:szCs w:val="24"/>
        </w:rPr>
        <w:t>Etap 1</w:t>
      </w:r>
      <w:r w:rsidRPr="00B8119A">
        <w:rPr>
          <w:rFonts w:asciiTheme="minorHAnsi" w:hAnsiTheme="minorHAnsi" w:cstheme="minorHAnsi"/>
          <w:sz w:val="24"/>
          <w:szCs w:val="24"/>
        </w:rPr>
        <w:t xml:space="preserve"> – </w:t>
      </w:r>
      <w:r w:rsidRPr="00B8119A">
        <w:rPr>
          <w:rFonts w:asciiTheme="minorHAnsi" w:hAnsiTheme="minorHAnsi" w:cstheme="minorHAnsi"/>
          <w:b/>
          <w:sz w:val="24"/>
          <w:szCs w:val="24"/>
        </w:rPr>
        <w:t>wizja lokalna i opracowanie koncepcji:</w:t>
      </w:r>
    </w:p>
    <w:p w14:paraId="2FD848C0" w14:textId="77777777" w:rsidR="00C76135" w:rsidRPr="00B8119A" w:rsidRDefault="00C76135" w:rsidP="00BD51F9">
      <w:pPr>
        <w:pStyle w:val="Tekstpodstawowy"/>
        <w:widowControl/>
        <w:numPr>
          <w:ilvl w:val="0"/>
          <w:numId w:val="16"/>
        </w:numPr>
        <w:tabs>
          <w:tab w:val="left" w:pos="851"/>
        </w:tabs>
        <w:suppressAutoHyphens w:val="0"/>
        <w:spacing w:after="0" w:line="276" w:lineRule="auto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Odbycie wizji lokalnej, analiza stanu faktycznego, dokonanie pomiarów;</w:t>
      </w:r>
    </w:p>
    <w:p w14:paraId="176BB742" w14:textId="6B9D34BB" w:rsidR="00C76135" w:rsidRPr="00B8119A" w:rsidRDefault="00C76135" w:rsidP="00BD51F9">
      <w:pPr>
        <w:pStyle w:val="Tekstpodstawowy"/>
        <w:widowControl/>
        <w:numPr>
          <w:ilvl w:val="0"/>
          <w:numId w:val="16"/>
        </w:numPr>
        <w:tabs>
          <w:tab w:val="left" w:pos="851"/>
        </w:tabs>
        <w:suppressAutoHyphens w:val="0"/>
        <w:spacing w:after="0" w:line="276" w:lineRule="auto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Opracowanie koncepcji doboru rozwiązań materiałowych, technicznych i wizualnych, w dwóch wariantach, oraz przekazanie ich Zamawiającemu;</w:t>
      </w:r>
    </w:p>
    <w:p w14:paraId="1A6219B9" w14:textId="37AFD859" w:rsidR="00C76135" w:rsidRPr="00B8119A" w:rsidRDefault="00C76135" w:rsidP="00BD51F9">
      <w:pPr>
        <w:pStyle w:val="Tekstpodstawowy"/>
        <w:widowControl/>
        <w:numPr>
          <w:ilvl w:val="0"/>
          <w:numId w:val="16"/>
        </w:numPr>
        <w:tabs>
          <w:tab w:val="left" w:pos="851"/>
        </w:tabs>
        <w:suppressAutoHyphens w:val="0"/>
        <w:spacing w:after="0" w:line="276" w:lineRule="auto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Wybór koncepcji,  uzgodnienia z Zamawiającym oraz akceptacja koncepcji przez</w:t>
      </w:r>
      <w:r w:rsidRPr="00B8119A">
        <w:rPr>
          <w:rFonts w:asciiTheme="minorHAnsi" w:hAnsiTheme="minorHAnsi" w:cstheme="minorHAnsi"/>
          <w:color w:val="auto"/>
          <w:szCs w:val="24"/>
        </w:rPr>
        <w:t xml:space="preserve"> </w:t>
      </w:r>
      <w:proofErr w:type="spellStart"/>
      <w:r w:rsidRPr="00B8119A">
        <w:rPr>
          <w:rFonts w:asciiTheme="minorHAnsi" w:hAnsiTheme="minorHAnsi" w:cstheme="minorHAnsi"/>
          <w:color w:val="auto"/>
          <w:szCs w:val="24"/>
        </w:rPr>
        <w:t>Za</w:t>
      </w:r>
      <w:r w:rsidR="001E73F6" w:rsidRPr="00B8119A">
        <w:rPr>
          <w:rFonts w:asciiTheme="minorHAnsi" w:hAnsiTheme="minorHAnsi" w:cstheme="minorHAnsi"/>
          <w:color w:val="auto"/>
          <w:szCs w:val="24"/>
        </w:rPr>
        <w:t>mawiającego</w:t>
      </w:r>
      <w:proofErr w:type="spellEnd"/>
      <w:r w:rsidR="001E73F6" w:rsidRPr="00B8119A">
        <w:rPr>
          <w:rFonts w:asciiTheme="minorHAnsi" w:hAnsiTheme="minorHAnsi" w:cstheme="minorHAnsi"/>
          <w:color w:val="auto"/>
          <w:szCs w:val="24"/>
        </w:rPr>
        <w:t>.</w:t>
      </w:r>
    </w:p>
    <w:p w14:paraId="40819145" w14:textId="3FB5222F" w:rsidR="00C76135" w:rsidRPr="00B8119A" w:rsidRDefault="00C76135" w:rsidP="00BD51F9">
      <w:pPr>
        <w:pStyle w:val="Tekstpodstawowy"/>
        <w:numPr>
          <w:ilvl w:val="0"/>
          <w:numId w:val="17"/>
        </w:numPr>
        <w:tabs>
          <w:tab w:val="left" w:pos="851"/>
        </w:tabs>
        <w:spacing w:after="0" w:line="276" w:lineRule="auto"/>
        <w:ind w:right="-142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Etap 2 – opracowanie projektu:</w:t>
      </w:r>
    </w:p>
    <w:p w14:paraId="45AECD59" w14:textId="77777777" w:rsidR="00C76135" w:rsidRPr="00B8119A" w:rsidRDefault="00C76135" w:rsidP="00BD51F9">
      <w:pPr>
        <w:pStyle w:val="Tekstpodstawowy"/>
        <w:widowControl/>
        <w:numPr>
          <w:ilvl w:val="0"/>
          <w:numId w:val="13"/>
        </w:numPr>
        <w:suppressAutoHyphens w:val="0"/>
        <w:spacing w:after="0" w:line="276" w:lineRule="auto"/>
        <w:ind w:left="1276" w:hanging="425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Wykonanie kompletnego projektu dla poszczególnych elementów oznakowania;</w:t>
      </w:r>
    </w:p>
    <w:p w14:paraId="5E089B88" w14:textId="7E14B1D0" w:rsidR="00C76135" w:rsidRPr="00B8119A" w:rsidRDefault="001E73F6" w:rsidP="00BD51F9">
      <w:pPr>
        <w:pStyle w:val="Tekstpodstawowy"/>
        <w:widowControl/>
        <w:numPr>
          <w:ilvl w:val="0"/>
          <w:numId w:val="13"/>
        </w:numPr>
        <w:suppressAutoHyphens w:val="0"/>
        <w:spacing w:after="0" w:line="276" w:lineRule="auto"/>
        <w:ind w:left="1276" w:hanging="425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Uzgodnienia i a</w:t>
      </w:r>
      <w:r w:rsidR="00C76135" w:rsidRPr="00B8119A">
        <w:rPr>
          <w:rFonts w:asciiTheme="minorHAnsi" w:hAnsiTheme="minorHAnsi" w:cstheme="minorHAnsi"/>
          <w:color w:val="auto"/>
          <w:szCs w:val="24"/>
          <w:lang w:val="pl-PL"/>
        </w:rPr>
        <w:t>kceptacja projektu przez Zamawiającego</w:t>
      </w:r>
    </w:p>
    <w:p w14:paraId="0B43A632" w14:textId="5ED57058" w:rsidR="00C76135" w:rsidRPr="00B8119A" w:rsidRDefault="00C76135" w:rsidP="00BD51F9">
      <w:pPr>
        <w:pStyle w:val="Tekstpodstawowy"/>
        <w:numPr>
          <w:ilvl w:val="0"/>
          <w:numId w:val="17"/>
        </w:numPr>
        <w:tabs>
          <w:tab w:val="left" w:pos="851"/>
        </w:tabs>
        <w:spacing w:after="0" w:line="276" w:lineRule="auto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Etap 3 – wykonanie i montaż oznakowania:</w:t>
      </w:r>
    </w:p>
    <w:p w14:paraId="713D33B0" w14:textId="77777777" w:rsidR="00F254C5" w:rsidRPr="00B8119A" w:rsidRDefault="00C76135" w:rsidP="00BD51F9">
      <w:pPr>
        <w:pStyle w:val="Tekstpodstawowy"/>
        <w:widowControl/>
        <w:numPr>
          <w:ilvl w:val="0"/>
          <w:numId w:val="14"/>
        </w:numPr>
        <w:suppressAutoHyphens w:val="0"/>
        <w:spacing w:after="0" w:line="276" w:lineRule="auto"/>
        <w:ind w:left="1276" w:hanging="425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Produkcja i montaż oznakowania; </w:t>
      </w:r>
    </w:p>
    <w:p w14:paraId="1785E48F" w14:textId="1327999F" w:rsidR="00C76135" w:rsidRPr="00B8119A" w:rsidRDefault="00C76135" w:rsidP="00BD51F9">
      <w:pPr>
        <w:pStyle w:val="Tekstpodstawowy"/>
        <w:widowControl/>
        <w:numPr>
          <w:ilvl w:val="0"/>
          <w:numId w:val="14"/>
        </w:numPr>
        <w:suppressAutoHyphens w:val="0"/>
        <w:spacing w:after="0" w:line="276" w:lineRule="auto"/>
        <w:ind w:left="1276" w:hanging="425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Odbiór przedmiotu umowy przez Zamawiającego potwierdzony pisemnym protokołem odbioru. </w:t>
      </w:r>
    </w:p>
    <w:p w14:paraId="362A6E08" w14:textId="26CD7940" w:rsidR="00526D77" w:rsidRPr="00B8119A" w:rsidRDefault="00AB0713" w:rsidP="00BD51F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 xml:space="preserve">Wykonawca zobowiązany jest </w:t>
      </w:r>
      <w:r w:rsidR="008B6BFE" w:rsidRPr="00B8119A">
        <w:rPr>
          <w:rFonts w:asciiTheme="minorHAnsi" w:hAnsiTheme="minorHAnsi" w:cstheme="minorHAnsi"/>
          <w:sz w:val="24"/>
          <w:szCs w:val="24"/>
        </w:rPr>
        <w:t xml:space="preserve">przeprowadzić wizję lokalną, a następnie </w:t>
      </w:r>
      <w:r w:rsidR="00E8306C" w:rsidRPr="00B8119A">
        <w:rPr>
          <w:rFonts w:ascii="Calibri" w:hAnsi="Calibri" w:cs="Calibri"/>
          <w:sz w:val="24"/>
          <w:szCs w:val="24"/>
        </w:rPr>
        <w:t xml:space="preserve">wykonać i złożyć Zamawiającemu, w terminie określonym w paragrafie </w:t>
      </w:r>
      <w:r w:rsidR="00C85D86" w:rsidRPr="00B8119A">
        <w:rPr>
          <w:rFonts w:ascii="Calibri" w:hAnsi="Calibri" w:cs="Calibri"/>
          <w:sz w:val="24"/>
          <w:szCs w:val="24"/>
        </w:rPr>
        <w:t>2</w:t>
      </w:r>
      <w:r w:rsidR="00110125" w:rsidRPr="00B8119A">
        <w:rPr>
          <w:rFonts w:ascii="Calibri" w:hAnsi="Calibri" w:cs="Calibri"/>
          <w:sz w:val="24"/>
          <w:szCs w:val="24"/>
        </w:rPr>
        <w:t xml:space="preserve"> ustęp </w:t>
      </w:r>
      <w:r w:rsidR="00CC04B1" w:rsidRPr="00B8119A">
        <w:rPr>
          <w:rFonts w:ascii="Calibri" w:hAnsi="Calibri" w:cs="Calibri"/>
          <w:sz w:val="24"/>
          <w:szCs w:val="24"/>
        </w:rPr>
        <w:t>1</w:t>
      </w:r>
      <w:r w:rsidR="00110125" w:rsidRPr="00B8119A">
        <w:rPr>
          <w:rFonts w:ascii="Calibri" w:hAnsi="Calibri" w:cs="Calibri"/>
          <w:sz w:val="24"/>
          <w:szCs w:val="24"/>
        </w:rPr>
        <w:t xml:space="preserve"> umowy</w:t>
      </w:r>
      <w:r w:rsidR="00E8306C" w:rsidRPr="00B8119A">
        <w:rPr>
          <w:rFonts w:ascii="Calibri" w:hAnsi="Calibri" w:cs="Calibri"/>
          <w:sz w:val="24"/>
          <w:szCs w:val="24"/>
        </w:rPr>
        <w:t>,</w:t>
      </w:r>
      <w:r w:rsidR="00435BAF" w:rsidRPr="00B8119A">
        <w:rPr>
          <w:rFonts w:ascii="Calibri" w:hAnsi="Calibri" w:cs="Calibri"/>
          <w:sz w:val="24"/>
          <w:szCs w:val="24"/>
        </w:rPr>
        <w:t xml:space="preserve"> koncepcję</w:t>
      </w:r>
      <w:r w:rsidR="00470EFD" w:rsidRPr="00B8119A">
        <w:rPr>
          <w:rFonts w:ascii="Calibri" w:hAnsi="Calibri" w:cs="Calibri"/>
          <w:sz w:val="24"/>
          <w:szCs w:val="24"/>
        </w:rPr>
        <w:t xml:space="preserve"> rozwiązań projektowych, w dwóch wariantach. Każdy z wariantów winien </w:t>
      </w:r>
      <w:r w:rsidR="00435BAF" w:rsidRPr="00B8119A">
        <w:rPr>
          <w:rFonts w:ascii="Calibri" w:hAnsi="Calibri" w:cs="Calibri"/>
          <w:sz w:val="24"/>
          <w:szCs w:val="24"/>
        </w:rPr>
        <w:t>zawierać</w:t>
      </w:r>
      <w:r w:rsidR="00526D77" w:rsidRPr="00B8119A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010340CA" w14:textId="77777777" w:rsidR="002F58D0" w:rsidRPr="00B8119A" w:rsidRDefault="002F58D0" w:rsidP="00BD51F9">
      <w:pPr>
        <w:pStyle w:val="Default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</w:rPr>
        <w:t>część  graficzną obrazującą proponowane rozwiązania w postaci rysunków, z określeniem kolorystyki i wielkości, w formacie 2D lub 3D;</w:t>
      </w:r>
    </w:p>
    <w:p w14:paraId="0335C49C" w14:textId="28DB52C6" w:rsidR="002F58D0" w:rsidRPr="00B8119A" w:rsidRDefault="002F58D0" w:rsidP="00BD51F9">
      <w:pPr>
        <w:pStyle w:val="Default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</w:rPr>
        <w:t>część opisową zawierająca opis proponowanych rozwiązań projektowych, w tym materiałowych oraz techniczno-montażowych wraz z analizą porównawczą proponowanych wariantów.</w:t>
      </w:r>
    </w:p>
    <w:p w14:paraId="3D80A409" w14:textId="4A7658B7" w:rsidR="00C76135" w:rsidRPr="00B8119A" w:rsidRDefault="002F58D0" w:rsidP="00BD51F9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</w:rPr>
        <w:t xml:space="preserve">Przedstawione przez Wykonawcę warianty powinny prezentować zróżnicowane podejście projektowe. Zamawiający wymaga, aby koncepcja prezentowała </w:t>
      </w:r>
      <w:r w:rsidRPr="00B8119A">
        <w:rPr>
          <w:rFonts w:asciiTheme="minorHAnsi" w:hAnsiTheme="minorHAnsi" w:cstheme="minorHAnsi"/>
          <w:color w:val="auto"/>
        </w:rPr>
        <w:lastRenderedPageBreak/>
        <w:t xml:space="preserve">najefektywniejsze rozwiązania i zastrzega, że przekazanie wariantów podobnych/zbliżonych będzie stanowiło wadę istotną. </w:t>
      </w:r>
    </w:p>
    <w:p w14:paraId="795646B3" w14:textId="77777777" w:rsidR="00C76135" w:rsidRPr="00B8119A" w:rsidRDefault="00A20CA2" w:rsidP="00BD51F9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</w:rPr>
        <w:t>Miejscem przekazania koncepcji jest siedziba Zamawiającego.</w:t>
      </w:r>
    </w:p>
    <w:p w14:paraId="65C40DD7" w14:textId="77777777" w:rsidR="00C76135" w:rsidRPr="00B8119A" w:rsidRDefault="00A20CA2" w:rsidP="00BD51F9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</w:rPr>
        <w:t>Koncepcja zostanie złożona  Zamawiającemu w wersji papierowej w ilości 1 egzemplarzy (wydruki kolorowe), dla każdej zaproponowanej wersji rozwiązania.</w:t>
      </w:r>
    </w:p>
    <w:p w14:paraId="0BDEB9E2" w14:textId="77777777" w:rsidR="00C76135" w:rsidRPr="00B8119A" w:rsidRDefault="002F58D0" w:rsidP="00BD51F9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</w:rPr>
        <w:t>Zamawiający może wnosić o zmianę koncepcji</w:t>
      </w:r>
      <w:r w:rsidR="00A20CA2" w:rsidRPr="00B8119A">
        <w:rPr>
          <w:rFonts w:asciiTheme="minorHAnsi" w:hAnsiTheme="minorHAnsi" w:cstheme="minorHAnsi"/>
          <w:color w:val="auto"/>
        </w:rPr>
        <w:t xml:space="preserve">, wnosić uwagi i zastrzeżenia, </w:t>
      </w:r>
      <w:r w:rsidRPr="00B8119A">
        <w:rPr>
          <w:rFonts w:asciiTheme="minorHAnsi" w:hAnsiTheme="minorHAnsi" w:cstheme="minorHAnsi"/>
          <w:color w:val="auto"/>
        </w:rPr>
        <w:t xml:space="preserve">do momentu otrzymania od Wykonawcy materiału odpowiadającego oczekiwaniom. W przypadku zakwestionowania koncepcji lub jej elementu przez Zamawiającego, Wykonawca zobowiązuje się dostarczyć zmienioną koncepcję z uwzględnieniem uwag Zamawiającego w ciągu 5 dni roboczych licząc od dnia ich otrzymania. </w:t>
      </w:r>
    </w:p>
    <w:p w14:paraId="0F9D3FD0" w14:textId="77777777" w:rsidR="00C76135" w:rsidRPr="00B8119A" w:rsidRDefault="002F58D0" w:rsidP="00BD51F9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</w:rPr>
        <w:t>Ostateczna koncepcja musi zostać zaakceptowana przez Zamawiającego. Po akceptacji koncepcji przez Zamawiającego, Wykonawca przystąpi do realizacji kolejnego etapu.</w:t>
      </w:r>
    </w:p>
    <w:p w14:paraId="53CE4CB7" w14:textId="62BE0F13" w:rsidR="00C76135" w:rsidRPr="00B8119A" w:rsidRDefault="00ED120D" w:rsidP="00BD51F9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</w:rPr>
        <w:t xml:space="preserve">W przypadku niesporządzenia koncepcji zgodnie z postanowieniami niniejszej umowy, w tym nieuwzględnienie zgłoszonych przez Zamawiającego zastrzeżeń, Zamawiający </w:t>
      </w:r>
      <w:r w:rsidR="00343E2C" w:rsidRPr="00B8119A">
        <w:rPr>
          <w:rFonts w:asciiTheme="minorHAnsi" w:hAnsiTheme="minorHAnsi" w:cstheme="minorHAnsi"/>
          <w:color w:val="auto"/>
        </w:rPr>
        <w:t>odmówi akceptacji koncepcji</w:t>
      </w:r>
      <w:r w:rsidR="00C85D86" w:rsidRPr="00B8119A">
        <w:rPr>
          <w:rFonts w:asciiTheme="minorHAnsi" w:hAnsiTheme="minorHAnsi" w:cstheme="minorHAnsi"/>
          <w:color w:val="auto"/>
        </w:rPr>
        <w:t>.</w:t>
      </w:r>
    </w:p>
    <w:p w14:paraId="32EB343C" w14:textId="65B914F0" w:rsidR="00343E2C" w:rsidRPr="00B8119A" w:rsidRDefault="009A29ED" w:rsidP="00BD51F9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</w:rPr>
        <w:t>Ostateczna</w:t>
      </w:r>
      <w:r w:rsidR="00287E2C" w:rsidRPr="00B8119A">
        <w:rPr>
          <w:rFonts w:asciiTheme="minorHAnsi" w:hAnsiTheme="minorHAnsi" w:cstheme="minorHAnsi"/>
          <w:color w:val="auto"/>
        </w:rPr>
        <w:t xml:space="preserve">, wybrana i </w:t>
      </w:r>
      <w:r w:rsidR="008B6F11" w:rsidRPr="00B8119A">
        <w:rPr>
          <w:rFonts w:asciiTheme="minorHAnsi" w:hAnsiTheme="minorHAnsi" w:cstheme="minorHAnsi"/>
          <w:color w:val="auto"/>
        </w:rPr>
        <w:t>zaakceptowana</w:t>
      </w:r>
      <w:r w:rsidRPr="00B8119A">
        <w:rPr>
          <w:rFonts w:asciiTheme="minorHAnsi" w:hAnsiTheme="minorHAnsi" w:cstheme="minorHAnsi"/>
          <w:color w:val="auto"/>
        </w:rPr>
        <w:t xml:space="preserve"> pisemnie lub za pośrednictwem poczty elektronicznej przez Zamawiającego koncepcja, będzie podstawą do wykonania </w:t>
      </w:r>
      <w:r w:rsidR="00F254C5" w:rsidRPr="00B8119A">
        <w:rPr>
          <w:rFonts w:asciiTheme="minorHAnsi" w:hAnsiTheme="minorHAnsi" w:cstheme="minorHAnsi"/>
          <w:color w:val="auto"/>
        </w:rPr>
        <w:t>szczegółow</w:t>
      </w:r>
      <w:r w:rsidR="00343E2C" w:rsidRPr="00B8119A">
        <w:rPr>
          <w:rFonts w:asciiTheme="minorHAnsi" w:hAnsiTheme="minorHAnsi" w:cstheme="minorHAnsi"/>
          <w:color w:val="auto"/>
        </w:rPr>
        <w:t>ego</w:t>
      </w:r>
      <w:r w:rsidR="00F254C5" w:rsidRPr="00B8119A">
        <w:rPr>
          <w:rFonts w:asciiTheme="minorHAnsi" w:hAnsiTheme="minorHAnsi" w:cstheme="minorHAnsi"/>
          <w:color w:val="auto"/>
        </w:rPr>
        <w:t xml:space="preserve"> projekt</w:t>
      </w:r>
      <w:r w:rsidR="00343E2C" w:rsidRPr="00B8119A">
        <w:rPr>
          <w:rFonts w:asciiTheme="minorHAnsi" w:hAnsiTheme="minorHAnsi" w:cstheme="minorHAnsi"/>
          <w:color w:val="auto"/>
        </w:rPr>
        <w:t>u</w:t>
      </w:r>
      <w:r w:rsidR="00F254C5" w:rsidRPr="00B8119A">
        <w:rPr>
          <w:rFonts w:asciiTheme="minorHAnsi" w:hAnsiTheme="minorHAnsi" w:cstheme="minorHAnsi"/>
          <w:color w:val="auto"/>
        </w:rPr>
        <w:t xml:space="preserve"> dla poszczególnych elementów oznakowania</w:t>
      </w:r>
      <w:r w:rsidR="00343E2C" w:rsidRPr="00B8119A">
        <w:rPr>
          <w:rFonts w:asciiTheme="minorHAnsi" w:hAnsiTheme="minorHAnsi" w:cstheme="minorHAnsi"/>
          <w:color w:val="auto"/>
        </w:rPr>
        <w:t>,</w:t>
      </w:r>
      <w:r w:rsidR="00F254C5" w:rsidRPr="00B8119A">
        <w:rPr>
          <w:rFonts w:asciiTheme="minorHAnsi" w:hAnsiTheme="minorHAnsi" w:cstheme="minorHAnsi"/>
          <w:color w:val="auto"/>
        </w:rPr>
        <w:t xml:space="preserve"> składających się na przedmiot umowy. Projekt mus</w:t>
      </w:r>
      <w:r w:rsidR="00343E2C" w:rsidRPr="00B8119A">
        <w:rPr>
          <w:rFonts w:asciiTheme="minorHAnsi" w:hAnsiTheme="minorHAnsi" w:cstheme="minorHAnsi"/>
          <w:color w:val="auto"/>
        </w:rPr>
        <w:t>i</w:t>
      </w:r>
      <w:r w:rsidR="00F254C5" w:rsidRPr="00B8119A">
        <w:rPr>
          <w:rFonts w:asciiTheme="minorHAnsi" w:hAnsiTheme="minorHAnsi" w:cstheme="minorHAnsi"/>
          <w:color w:val="auto"/>
        </w:rPr>
        <w:t xml:space="preserve"> czytelnie obrazować przyjęte rozwiązania z uwzględnieniem specyfikacji techniczno-materiałowej i warunków posadowienia (montażu) poszczególnych nośników oraz zawierać z rysunki wzornicze dla wszystkich typów oznakowania. Projekt mus</w:t>
      </w:r>
      <w:r w:rsidR="00343E2C" w:rsidRPr="00B8119A">
        <w:rPr>
          <w:rFonts w:asciiTheme="minorHAnsi" w:hAnsiTheme="minorHAnsi" w:cstheme="minorHAnsi"/>
          <w:color w:val="auto"/>
        </w:rPr>
        <w:t>i</w:t>
      </w:r>
      <w:r w:rsidR="00F254C5" w:rsidRPr="00B8119A">
        <w:rPr>
          <w:rFonts w:asciiTheme="minorHAnsi" w:hAnsiTheme="minorHAnsi" w:cstheme="minorHAnsi"/>
          <w:color w:val="auto"/>
        </w:rPr>
        <w:t xml:space="preserve"> określać lokalizację danego nośnika informacji. Wielkość poszczególnych nośników musi uwzględniać zawartość informacyjną określoną przez Zamawiającego dla danego nośnika.</w:t>
      </w:r>
    </w:p>
    <w:p w14:paraId="2E53C09F" w14:textId="353AD695" w:rsidR="00343E2C" w:rsidRPr="00B8119A" w:rsidRDefault="00343E2C" w:rsidP="00BD51F9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</w:rPr>
        <w:t>Miejscem przekazania projektu jest siedziba Zamawiającego.</w:t>
      </w:r>
    </w:p>
    <w:p w14:paraId="5E116D73" w14:textId="5CF1E60C" w:rsidR="00343E2C" w:rsidRPr="00B8119A" w:rsidRDefault="00343E2C" w:rsidP="00BD51F9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</w:rPr>
        <w:t>Projekt zostanie złożony  Zamawiającemu w wersji papierowej w ilości 1 egzemplarzy (wydruki kolorowe) i w wersji elektronicznej w formacie PDF, (doprecyzować nośnik).</w:t>
      </w:r>
    </w:p>
    <w:p w14:paraId="200A656D" w14:textId="2D4F342B" w:rsidR="00343E2C" w:rsidRPr="00B8119A" w:rsidRDefault="00343E2C" w:rsidP="00BD51F9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</w:rPr>
        <w:t>Projekt będzie wymagał akceptacji Zamawiającego. Zamawiający może wnosić uwagi do przedłożonych opracowań. W przypadku zgłoszenia uwag do projektu, Wykonawca zobowiązany dostarczyć projekt uwzględniający uwagi  Zamawiającego, w ciągu 5 dni roboczych od dnia ich otrzymania. Po akceptacji projektu przez Zamawiającego, Wykonawca przystąpi do realizacji etapu 3.</w:t>
      </w:r>
    </w:p>
    <w:p w14:paraId="4747B461" w14:textId="30552A2A" w:rsidR="00343E2C" w:rsidRPr="00B8119A" w:rsidRDefault="00343E2C" w:rsidP="00BD51F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 xml:space="preserve">W przypadku sporządzenia projektu niezgodnie z postanowieniami umowy, nieuwzględnienia zgłoszonych przez Zamawiającego zastrzeżeń, Zamawiający odmówi akceptacji projektu. </w:t>
      </w:r>
    </w:p>
    <w:p w14:paraId="49BB76BA" w14:textId="77777777" w:rsidR="001E73F6" w:rsidRPr="00B8119A" w:rsidRDefault="00A75935" w:rsidP="00BD51F9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</w:rPr>
        <w:t xml:space="preserve">Po wykonaniu i zamontowaniu oznakowania, w oparciu o zaakceptowany przez Zamawiającego projekt, Zamawiający przystąpi do odbioru przedmiotu umowy. </w:t>
      </w:r>
      <w:r w:rsidR="0087563C" w:rsidRPr="00B8119A">
        <w:rPr>
          <w:rFonts w:asciiTheme="minorHAnsi" w:hAnsiTheme="minorHAnsi" w:cstheme="minorHAnsi"/>
          <w:color w:val="auto"/>
        </w:rPr>
        <w:t>Odbiór zostanie stwierdzony pisemnym, obustronnym protokołem odbioru.</w:t>
      </w:r>
      <w:r w:rsidR="00F56E10" w:rsidRPr="00B8119A">
        <w:rPr>
          <w:rFonts w:asciiTheme="minorHAnsi" w:hAnsiTheme="minorHAnsi" w:cstheme="minorHAnsi"/>
          <w:color w:val="auto"/>
        </w:rPr>
        <w:t xml:space="preserve"> </w:t>
      </w:r>
      <w:r w:rsidR="001E73F6" w:rsidRPr="00B8119A">
        <w:rPr>
          <w:rFonts w:asciiTheme="minorHAnsi" w:hAnsiTheme="minorHAnsi" w:cstheme="minorHAnsi"/>
          <w:color w:val="auto"/>
        </w:rPr>
        <w:t xml:space="preserve">O gotowości do </w:t>
      </w:r>
      <w:r w:rsidR="001E73F6" w:rsidRPr="00B8119A">
        <w:rPr>
          <w:rFonts w:asciiTheme="minorHAnsi" w:hAnsiTheme="minorHAnsi" w:cstheme="minorHAnsi"/>
          <w:color w:val="auto"/>
        </w:rPr>
        <w:lastRenderedPageBreak/>
        <w:t>odbioru Wykonawca poinformuje Zamawiającego pisemnie lub za pośrednictwem poczty elektronicznej.</w:t>
      </w:r>
    </w:p>
    <w:p w14:paraId="7E7C2A06" w14:textId="0FA975BE" w:rsidR="00F56E10" w:rsidRPr="00B8119A" w:rsidRDefault="00F56E10" w:rsidP="00BD51F9">
      <w:pPr>
        <w:pStyle w:val="Default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color w:val="auto"/>
        </w:rPr>
      </w:pPr>
      <w:r w:rsidRPr="00B8119A">
        <w:rPr>
          <w:rFonts w:asciiTheme="minorHAnsi" w:hAnsiTheme="minorHAnsi" w:cstheme="minorHAnsi"/>
          <w:color w:val="auto"/>
          <w:spacing w:val="-8"/>
        </w:rPr>
        <w:t xml:space="preserve">W przypadku stwierdzenia w toku odbioru wad lub usterek, Wykonawca zobowiązany jest do ich usunięcia w wyznaczonym przez Zamawiającego terminie, nie dłuższym niż 14 dni. Wykonawca zawiadomi Zamawiającego o usunięciu wad lub usterek i fakt ten zostanie stwierdzony pisemnym protokołem. W przypadku nieusunięcia wad lub usterek, o których mowa w zdaniu poprzednim, przez Wykonawcę, Zamawiający ma prawo zlecić usunięcie wad i usterek podmiotowi trzeciemu na koszt i ryzyko Wykonawcy, bez konieczności uzyskania wyroku sądu, z możliwością potrącenia tej należności z </w:t>
      </w:r>
      <w:r w:rsidR="001E73F6" w:rsidRPr="00B8119A">
        <w:rPr>
          <w:rFonts w:asciiTheme="minorHAnsi" w:hAnsiTheme="minorHAnsi" w:cstheme="minorHAnsi"/>
          <w:color w:val="auto"/>
          <w:spacing w:val="-8"/>
        </w:rPr>
        <w:t>należności przysługujących Wykonawcy od Zamawiającego.</w:t>
      </w:r>
    </w:p>
    <w:p w14:paraId="00735019" w14:textId="45D933A9" w:rsidR="0087563C" w:rsidRPr="00B8119A" w:rsidRDefault="0087563C" w:rsidP="000E1219">
      <w:pPr>
        <w:spacing w:before="24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8119A">
        <w:rPr>
          <w:rFonts w:asciiTheme="minorHAnsi" w:hAnsiTheme="minorHAnsi" w:cstheme="minorHAnsi"/>
          <w:b/>
          <w:sz w:val="24"/>
          <w:szCs w:val="24"/>
        </w:rPr>
        <w:t xml:space="preserve">Paragraf </w:t>
      </w:r>
      <w:r w:rsidR="00C85D86" w:rsidRPr="00B8119A">
        <w:rPr>
          <w:rFonts w:asciiTheme="minorHAnsi" w:hAnsiTheme="minorHAnsi" w:cstheme="minorHAnsi"/>
          <w:b/>
          <w:sz w:val="24"/>
          <w:szCs w:val="24"/>
        </w:rPr>
        <w:t>3</w:t>
      </w:r>
    </w:p>
    <w:p w14:paraId="62D48AF3" w14:textId="77777777" w:rsidR="0087563C" w:rsidRPr="00DC01FC" w:rsidRDefault="0087563C" w:rsidP="000E1219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C01FC">
        <w:rPr>
          <w:rFonts w:asciiTheme="minorHAnsi" w:hAnsiTheme="minorHAnsi" w:cstheme="minorHAnsi"/>
          <w:b/>
          <w:sz w:val="24"/>
          <w:szCs w:val="24"/>
        </w:rPr>
        <w:t>Termin realizacji</w:t>
      </w:r>
    </w:p>
    <w:p w14:paraId="0558B029" w14:textId="6A7B3EC2" w:rsidR="00A75935" w:rsidRPr="00DC01FC" w:rsidRDefault="0087563C" w:rsidP="00BD51F9">
      <w:pPr>
        <w:numPr>
          <w:ilvl w:val="0"/>
          <w:numId w:val="10"/>
        </w:numPr>
        <w:spacing w:line="276" w:lineRule="auto"/>
        <w:ind w:left="641"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C01FC">
        <w:rPr>
          <w:rFonts w:asciiTheme="minorHAnsi" w:hAnsiTheme="minorHAnsi" w:cstheme="minorHAnsi"/>
          <w:sz w:val="24"/>
          <w:szCs w:val="24"/>
        </w:rPr>
        <w:t>Wykonawca zobowiązuje</w:t>
      </w:r>
      <w:r w:rsidR="00A75935" w:rsidRPr="00DC01FC">
        <w:rPr>
          <w:rFonts w:asciiTheme="minorHAnsi" w:hAnsiTheme="minorHAnsi" w:cstheme="minorHAnsi"/>
          <w:sz w:val="24"/>
          <w:szCs w:val="24"/>
        </w:rPr>
        <w:t xml:space="preserve"> się wykonać przedmiot umowy w okresie od dnia </w:t>
      </w:r>
      <w:r w:rsidR="00B91380" w:rsidRPr="00DC01FC">
        <w:rPr>
          <w:rFonts w:asciiTheme="minorHAnsi" w:hAnsiTheme="minorHAnsi" w:cstheme="minorHAnsi"/>
          <w:sz w:val="24"/>
          <w:szCs w:val="24"/>
        </w:rPr>
        <w:t>2 stycznia 2025</w:t>
      </w:r>
      <w:r w:rsidR="00A75935" w:rsidRPr="00DC01FC">
        <w:rPr>
          <w:rFonts w:asciiTheme="minorHAnsi" w:hAnsiTheme="minorHAnsi" w:cstheme="minorHAnsi"/>
          <w:sz w:val="24"/>
          <w:szCs w:val="24"/>
        </w:rPr>
        <w:t xml:space="preserve"> roku do dnia </w:t>
      </w:r>
      <w:r w:rsidR="00DC01FC" w:rsidRPr="00DC01FC">
        <w:rPr>
          <w:rFonts w:asciiTheme="minorHAnsi" w:hAnsiTheme="minorHAnsi" w:cstheme="minorHAnsi"/>
          <w:sz w:val="24"/>
          <w:szCs w:val="24"/>
        </w:rPr>
        <w:t>7 maja</w:t>
      </w:r>
      <w:r w:rsidR="00A75935" w:rsidRPr="00DC01FC">
        <w:rPr>
          <w:rFonts w:asciiTheme="minorHAnsi" w:hAnsiTheme="minorHAnsi" w:cstheme="minorHAnsi"/>
          <w:sz w:val="24"/>
          <w:szCs w:val="24"/>
        </w:rPr>
        <w:t xml:space="preserve"> 2025 roku, przy czym:</w:t>
      </w:r>
    </w:p>
    <w:p w14:paraId="78E12154" w14:textId="024B680E" w:rsidR="001E73F6" w:rsidRPr="00DC01FC" w:rsidRDefault="001E73F6" w:rsidP="00BD51F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C01FC">
        <w:rPr>
          <w:rFonts w:asciiTheme="minorHAnsi" w:hAnsiTheme="minorHAnsi" w:cstheme="minorHAnsi"/>
          <w:b/>
          <w:sz w:val="24"/>
          <w:szCs w:val="24"/>
        </w:rPr>
        <w:t>Wykonanie etapu 1 – wizja lokalna i opracowanie koncepcji</w:t>
      </w:r>
      <w:r w:rsidR="009E2116" w:rsidRPr="00DC01FC">
        <w:rPr>
          <w:rFonts w:asciiTheme="minorHAnsi" w:hAnsiTheme="minorHAnsi" w:cstheme="minorHAnsi"/>
          <w:b/>
          <w:sz w:val="24"/>
          <w:szCs w:val="24"/>
        </w:rPr>
        <w:t xml:space="preserve"> (2 warianty): do 1</w:t>
      </w:r>
      <w:r w:rsidR="009762A2" w:rsidRPr="00DC01FC">
        <w:rPr>
          <w:rFonts w:asciiTheme="minorHAnsi" w:hAnsiTheme="minorHAnsi" w:cstheme="minorHAnsi"/>
          <w:b/>
          <w:sz w:val="24"/>
          <w:szCs w:val="24"/>
        </w:rPr>
        <w:t>7.01.2025</w:t>
      </w:r>
      <w:r w:rsidR="009E2116" w:rsidRPr="00DC01FC">
        <w:rPr>
          <w:rFonts w:asciiTheme="minorHAnsi" w:hAnsiTheme="minorHAnsi" w:cstheme="minorHAnsi"/>
          <w:b/>
          <w:sz w:val="24"/>
          <w:szCs w:val="24"/>
        </w:rPr>
        <w:t xml:space="preserve"> roku;</w:t>
      </w:r>
    </w:p>
    <w:p w14:paraId="7AF66548" w14:textId="6639F8E4" w:rsidR="001E73F6" w:rsidRPr="00DC01FC" w:rsidRDefault="001E73F6" w:rsidP="00BD51F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C01FC">
        <w:rPr>
          <w:rFonts w:asciiTheme="minorHAnsi" w:hAnsiTheme="minorHAnsi" w:cstheme="minorHAnsi"/>
          <w:b/>
          <w:sz w:val="24"/>
          <w:szCs w:val="24"/>
        </w:rPr>
        <w:t>Wykonanie etapu 2 – opracowanie projektu:</w:t>
      </w:r>
      <w:r w:rsidR="009E2116" w:rsidRPr="00DC01FC">
        <w:rPr>
          <w:rFonts w:asciiTheme="minorHAnsi" w:hAnsiTheme="minorHAnsi" w:cstheme="minorHAnsi"/>
          <w:b/>
          <w:sz w:val="24"/>
          <w:szCs w:val="24"/>
        </w:rPr>
        <w:t xml:space="preserve"> do 4 tygodni licząc od dnia wyboru i akceptacji koncepcji przez Zamawiającego</w:t>
      </w:r>
    </w:p>
    <w:p w14:paraId="59540689" w14:textId="0D1C3F4D" w:rsidR="001E73F6" w:rsidRPr="00DC01FC" w:rsidRDefault="001E73F6" w:rsidP="00BD51F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C01FC">
        <w:rPr>
          <w:rFonts w:asciiTheme="minorHAnsi" w:hAnsiTheme="minorHAnsi" w:cstheme="minorHAnsi"/>
          <w:b/>
          <w:sz w:val="24"/>
          <w:szCs w:val="24"/>
        </w:rPr>
        <w:t>Wykonanie etapu 3</w:t>
      </w:r>
      <w:r w:rsidR="00FB1C56" w:rsidRPr="00DC01FC">
        <w:rPr>
          <w:rFonts w:asciiTheme="minorHAnsi" w:hAnsiTheme="minorHAnsi" w:cstheme="minorHAnsi"/>
          <w:b/>
          <w:sz w:val="24"/>
          <w:szCs w:val="24"/>
        </w:rPr>
        <w:t xml:space="preserve"> – wykonanie i montaż oznakowania: od dnia akceptacji projektu przez Zamawiającego do dnia </w:t>
      </w:r>
      <w:r w:rsidR="00DC01FC" w:rsidRPr="00DC01FC">
        <w:rPr>
          <w:rFonts w:asciiTheme="minorHAnsi" w:hAnsiTheme="minorHAnsi" w:cstheme="minorHAnsi"/>
          <w:b/>
          <w:sz w:val="24"/>
          <w:szCs w:val="24"/>
        </w:rPr>
        <w:t>7.05</w:t>
      </w:r>
      <w:r w:rsidR="009762A2" w:rsidRPr="00DC01FC">
        <w:rPr>
          <w:rFonts w:asciiTheme="minorHAnsi" w:hAnsiTheme="minorHAnsi" w:cstheme="minorHAnsi"/>
          <w:b/>
          <w:sz w:val="24"/>
          <w:szCs w:val="24"/>
        </w:rPr>
        <w:t>.</w:t>
      </w:r>
      <w:r w:rsidR="009E2116" w:rsidRPr="00DC01FC">
        <w:rPr>
          <w:rFonts w:asciiTheme="minorHAnsi" w:hAnsiTheme="minorHAnsi" w:cstheme="minorHAnsi"/>
          <w:b/>
          <w:sz w:val="24"/>
          <w:szCs w:val="24"/>
        </w:rPr>
        <w:t>2025 roku.</w:t>
      </w:r>
    </w:p>
    <w:p w14:paraId="1427C0F8" w14:textId="4AFFBB61" w:rsidR="0087563C" w:rsidRPr="00B8119A" w:rsidRDefault="0087563C" w:rsidP="000E1219">
      <w:pPr>
        <w:spacing w:before="24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C01FC">
        <w:rPr>
          <w:rFonts w:asciiTheme="minorHAnsi" w:hAnsiTheme="minorHAnsi" w:cstheme="minorHAnsi"/>
          <w:b/>
          <w:sz w:val="24"/>
          <w:szCs w:val="24"/>
        </w:rPr>
        <w:t xml:space="preserve">Paragraf </w:t>
      </w:r>
      <w:r w:rsidR="00C85D86" w:rsidRPr="00DC01FC">
        <w:rPr>
          <w:rFonts w:asciiTheme="minorHAnsi" w:hAnsiTheme="minorHAnsi" w:cstheme="minorHAnsi"/>
          <w:b/>
          <w:sz w:val="24"/>
          <w:szCs w:val="24"/>
        </w:rPr>
        <w:t>4</w:t>
      </w:r>
      <w:bookmarkStart w:id="0" w:name="_GoBack"/>
      <w:bookmarkEnd w:id="0"/>
    </w:p>
    <w:p w14:paraId="5422A835" w14:textId="77777777" w:rsidR="0087563C" w:rsidRPr="00B8119A" w:rsidRDefault="0087563C" w:rsidP="000E1219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8119A">
        <w:rPr>
          <w:rFonts w:asciiTheme="minorHAnsi" w:hAnsiTheme="minorHAnsi" w:cstheme="minorHAnsi"/>
          <w:b/>
          <w:sz w:val="24"/>
          <w:szCs w:val="24"/>
        </w:rPr>
        <w:t>Wynagrodzenie i warunki płatności</w:t>
      </w:r>
    </w:p>
    <w:p w14:paraId="2D482260" w14:textId="2EBBC9BC" w:rsidR="000F3BCF" w:rsidRPr="00B8119A" w:rsidRDefault="0087563C" w:rsidP="00BD51F9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 xml:space="preserve">Całkowite wynagrodzenie przysługujące Wykonawcy za realizację całości </w:t>
      </w:r>
      <w:r w:rsidR="00FD24CD" w:rsidRPr="00B8119A">
        <w:rPr>
          <w:rFonts w:asciiTheme="minorHAnsi" w:hAnsiTheme="minorHAnsi" w:cstheme="minorHAnsi"/>
          <w:sz w:val="24"/>
          <w:szCs w:val="24"/>
        </w:rPr>
        <w:t>p</w:t>
      </w:r>
      <w:r w:rsidRPr="00B8119A">
        <w:rPr>
          <w:rFonts w:asciiTheme="minorHAnsi" w:hAnsiTheme="minorHAnsi" w:cstheme="minorHAnsi"/>
          <w:sz w:val="24"/>
          <w:szCs w:val="24"/>
        </w:rPr>
        <w:t xml:space="preserve">rzedmiotu </w:t>
      </w:r>
      <w:r w:rsidR="00FD24CD" w:rsidRPr="00B8119A">
        <w:rPr>
          <w:rFonts w:asciiTheme="minorHAnsi" w:hAnsiTheme="minorHAnsi" w:cstheme="minorHAnsi"/>
          <w:sz w:val="24"/>
          <w:szCs w:val="24"/>
        </w:rPr>
        <w:t>u</w:t>
      </w:r>
      <w:r w:rsidRPr="00B8119A">
        <w:rPr>
          <w:rFonts w:asciiTheme="minorHAnsi" w:hAnsiTheme="minorHAnsi" w:cstheme="minorHAnsi"/>
          <w:sz w:val="24"/>
          <w:szCs w:val="24"/>
        </w:rPr>
        <w:t>mowy wynosi</w:t>
      </w:r>
      <w:r w:rsidR="000F3BCF" w:rsidRPr="00B8119A">
        <w:rPr>
          <w:rFonts w:asciiTheme="minorHAnsi" w:hAnsiTheme="minorHAnsi" w:cstheme="minorHAnsi"/>
          <w:sz w:val="24"/>
          <w:szCs w:val="24"/>
        </w:rPr>
        <w:t>:</w:t>
      </w:r>
      <w:r w:rsidR="009E2116" w:rsidRPr="00B8119A">
        <w:rPr>
          <w:rFonts w:asciiTheme="minorHAnsi" w:hAnsiTheme="minorHAnsi" w:cstheme="minorHAnsi"/>
          <w:sz w:val="24"/>
          <w:szCs w:val="24"/>
        </w:rPr>
        <w:t xml:space="preserve"> </w:t>
      </w:r>
      <w:r w:rsidR="007220FA" w:rsidRPr="00B8119A">
        <w:rPr>
          <w:rFonts w:asciiTheme="minorHAnsi" w:hAnsiTheme="minorHAnsi" w:cstheme="minorHAnsi"/>
          <w:sz w:val="24"/>
          <w:szCs w:val="24"/>
        </w:rPr>
        <w:t>………….</w:t>
      </w:r>
      <w:r w:rsidRPr="00B8119A">
        <w:rPr>
          <w:rFonts w:asciiTheme="minorHAnsi" w:hAnsiTheme="minorHAnsi" w:cstheme="minorHAnsi"/>
          <w:sz w:val="24"/>
          <w:szCs w:val="24"/>
        </w:rPr>
        <w:t xml:space="preserve"> zł netto + podatek VAT w wysokości </w:t>
      </w:r>
      <w:r w:rsidR="007220FA" w:rsidRPr="00B8119A">
        <w:rPr>
          <w:rFonts w:asciiTheme="minorHAnsi" w:hAnsiTheme="minorHAnsi" w:cstheme="minorHAnsi"/>
          <w:sz w:val="24"/>
          <w:szCs w:val="24"/>
        </w:rPr>
        <w:t>………………….</w:t>
      </w:r>
      <w:r w:rsidR="000F3BCF" w:rsidRPr="00B8119A">
        <w:rPr>
          <w:rFonts w:asciiTheme="minorHAnsi" w:hAnsiTheme="minorHAnsi" w:cstheme="minorHAnsi"/>
          <w:sz w:val="24"/>
          <w:szCs w:val="24"/>
        </w:rPr>
        <w:t xml:space="preserve"> zł</w:t>
      </w:r>
      <w:r w:rsidRPr="00B8119A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31DD65A6" w14:textId="0F67A12B" w:rsidR="000F3BCF" w:rsidRPr="00B8119A" w:rsidRDefault="0087563C" w:rsidP="000E1219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co daje kwotę brutto</w:t>
      </w:r>
      <w:r w:rsidR="00802470" w:rsidRPr="00B8119A">
        <w:rPr>
          <w:rFonts w:asciiTheme="minorHAnsi" w:hAnsiTheme="minorHAnsi" w:cstheme="minorHAnsi"/>
          <w:sz w:val="24"/>
          <w:szCs w:val="24"/>
        </w:rPr>
        <w:t xml:space="preserve"> </w:t>
      </w:r>
      <w:r w:rsidR="007220FA" w:rsidRPr="00B8119A">
        <w:rPr>
          <w:rFonts w:asciiTheme="minorHAnsi" w:hAnsiTheme="minorHAnsi" w:cstheme="minorHAnsi"/>
          <w:sz w:val="24"/>
          <w:szCs w:val="24"/>
        </w:rPr>
        <w:t>………………………..</w:t>
      </w:r>
      <w:r w:rsidRPr="00B8119A">
        <w:rPr>
          <w:rFonts w:asciiTheme="minorHAnsi" w:hAnsiTheme="minorHAnsi" w:cstheme="minorHAnsi"/>
          <w:sz w:val="24"/>
          <w:szCs w:val="24"/>
        </w:rPr>
        <w:t xml:space="preserve"> zł</w:t>
      </w:r>
      <w:r w:rsidR="009E2116" w:rsidRPr="00B8119A">
        <w:rPr>
          <w:rFonts w:asciiTheme="minorHAnsi" w:hAnsiTheme="minorHAnsi" w:cstheme="minorHAnsi"/>
          <w:sz w:val="24"/>
          <w:szCs w:val="24"/>
        </w:rPr>
        <w:t xml:space="preserve"> </w:t>
      </w:r>
      <w:r w:rsidR="004A4030" w:rsidRPr="00B8119A">
        <w:rPr>
          <w:rFonts w:asciiTheme="minorHAnsi" w:hAnsiTheme="minorHAnsi" w:cstheme="minorHAnsi"/>
          <w:sz w:val="24"/>
          <w:szCs w:val="24"/>
        </w:rPr>
        <w:t>(słownie</w:t>
      </w:r>
      <w:r w:rsidR="000F3BCF" w:rsidRPr="00B8119A">
        <w:rPr>
          <w:rFonts w:asciiTheme="minorHAnsi" w:hAnsiTheme="minorHAnsi" w:cstheme="minorHAnsi"/>
          <w:sz w:val="24"/>
          <w:szCs w:val="24"/>
        </w:rPr>
        <w:t xml:space="preserve"> złotych: </w:t>
      </w:r>
      <w:r w:rsidR="007220FA" w:rsidRPr="00B8119A">
        <w:rPr>
          <w:rFonts w:asciiTheme="minorHAnsi" w:hAnsiTheme="minorHAnsi" w:cstheme="minorHAnsi"/>
          <w:sz w:val="24"/>
          <w:szCs w:val="24"/>
        </w:rPr>
        <w:t>………………………………………..</w:t>
      </w:r>
      <w:r w:rsidR="000F3BCF" w:rsidRPr="00B8119A">
        <w:rPr>
          <w:rFonts w:asciiTheme="minorHAnsi" w:hAnsiTheme="minorHAnsi" w:cstheme="minorHAnsi"/>
          <w:sz w:val="24"/>
          <w:szCs w:val="24"/>
        </w:rPr>
        <w:t>)</w:t>
      </w:r>
      <w:r w:rsidR="00B44C53" w:rsidRPr="00B8119A">
        <w:rPr>
          <w:rFonts w:asciiTheme="minorHAnsi" w:hAnsiTheme="minorHAnsi" w:cstheme="minorHAnsi"/>
          <w:sz w:val="24"/>
          <w:szCs w:val="24"/>
        </w:rPr>
        <w:t>.</w:t>
      </w:r>
    </w:p>
    <w:p w14:paraId="2A8F6B5F" w14:textId="02670321" w:rsidR="009E2116" w:rsidRPr="00B8119A" w:rsidRDefault="0087563C" w:rsidP="00BD51F9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 xml:space="preserve">Strony ustalają, iż wskazane w poprzednim ustępie </w:t>
      </w:r>
      <w:r w:rsidR="00B44C53" w:rsidRPr="00B8119A">
        <w:rPr>
          <w:rFonts w:asciiTheme="minorHAnsi" w:hAnsiTheme="minorHAnsi" w:cstheme="minorHAnsi"/>
          <w:sz w:val="24"/>
          <w:szCs w:val="24"/>
        </w:rPr>
        <w:t>w</w:t>
      </w:r>
      <w:r w:rsidRPr="00B8119A">
        <w:rPr>
          <w:rFonts w:asciiTheme="minorHAnsi" w:hAnsiTheme="minorHAnsi" w:cstheme="minorHAnsi"/>
          <w:sz w:val="24"/>
          <w:szCs w:val="24"/>
        </w:rPr>
        <w:t xml:space="preserve">ynagrodzenie jest wynagrodzeniem  ryczałtowym i obejmuje wszelkie koszty </w:t>
      </w:r>
      <w:r w:rsidR="009E2116" w:rsidRPr="00B8119A">
        <w:rPr>
          <w:rFonts w:asciiTheme="minorHAnsi" w:hAnsiTheme="minorHAnsi" w:cstheme="minorHAnsi"/>
          <w:sz w:val="24"/>
          <w:szCs w:val="24"/>
        </w:rPr>
        <w:t xml:space="preserve">niezbędne do </w:t>
      </w:r>
      <w:r w:rsidRPr="00B8119A">
        <w:rPr>
          <w:rFonts w:asciiTheme="minorHAnsi" w:hAnsiTheme="minorHAnsi" w:cstheme="minorHAnsi"/>
          <w:sz w:val="24"/>
          <w:szCs w:val="24"/>
        </w:rPr>
        <w:t>prawidłowego wykonania umowy, w tym koszty opracowani</w:t>
      </w:r>
      <w:r w:rsidR="00FD24CD" w:rsidRPr="00B8119A">
        <w:rPr>
          <w:rFonts w:asciiTheme="minorHAnsi" w:hAnsiTheme="minorHAnsi" w:cstheme="minorHAnsi"/>
          <w:sz w:val="24"/>
          <w:szCs w:val="24"/>
        </w:rPr>
        <w:t>a</w:t>
      </w:r>
      <w:r w:rsidRPr="00B8119A">
        <w:rPr>
          <w:rFonts w:asciiTheme="minorHAnsi" w:hAnsiTheme="minorHAnsi" w:cstheme="minorHAnsi"/>
          <w:sz w:val="24"/>
          <w:szCs w:val="24"/>
        </w:rPr>
        <w:t xml:space="preserve"> </w:t>
      </w:r>
      <w:r w:rsidR="009E2116" w:rsidRPr="00B8119A">
        <w:rPr>
          <w:rFonts w:asciiTheme="minorHAnsi" w:hAnsiTheme="minorHAnsi" w:cstheme="minorHAnsi"/>
          <w:sz w:val="24"/>
          <w:szCs w:val="24"/>
        </w:rPr>
        <w:t xml:space="preserve">koncepcji, projektu oraz oznakowania wraz z montażem, inne </w:t>
      </w:r>
      <w:r w:rsidRPr="00B8119A">
        <w:rPr>
          <w:rFonts w:asciiTheme="minorHAnsi" w:hAnsiTheme="minorHAnsi" w:cstheme="minorHAnsi"/>
          <w:sz w:val="24"/>
          <w:szCs w:val="24"/>
        </w:rPr>
        <w:t>koszty związane z organizacją i wykonaniem prac niezbędnych do zrealizowania zadań objętych Umową.</w:t>
      </w:r>
    </w:p>
    <w:p w14:paraId="425BEB81" w14:textId="75376CEB" w:rsidR="00351C58" w:rsidRPr="00B8119A" w:rsidRDefault="00B44C53" w:rsidP="00BD51F9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="Calibri" w:hAnsi="Calibri"/>
          <w:sz w:val="24"/>
          <w:szCs w:val="24"/>
        </w:rPr>
        <w:t>P</w:t>
      </w:r>
      <w:r w:rsidR="00351C58" w:rsidRPr="00B8119A">
        <w:rPr>
          <w:rFonts w:ascii="Calibri" w:hAnsi="Calibri"/>
          <w:sz w:val="24"/>
          <w:szCs w:val="24"/>
        </w:rPr>
        <w:t xml:space="preserve">o </w:t>
      </w:r>
      <w:r w:rsidR="009E2116" w:rsidRPr="00B8119A">
        <w:rPr>
          <w:rFonts w:ascii="Calibri" w:hAnsi="Calibri"/>
          <w:sz w:val="24"/>
          <w:szCs w:val="24"/>
        </w:rPr>
        <w:t xml:space="preserve">zrealizowaniu przedmiotu umowy i usunięciu </w:t>
      </w:r>
      <w:r w:rsidRPr="00B8119A">
        <w:rPr>
          <w:rFonts w:ascii="Calibri" w:hAnsi="Calibri"/>
          <w:sz w:val="24"/>
          <w:szCs w:val="24"/>
        </w:rPr>
        <w:t>ewentualnych wad i usterek,</w:t>
      </w:r>
      <w:r w:rsidR="009E2116" w:rsidRPr="00B8119A">
        <w:rPr>
          <w:rFonts w:ascii="Calibri" w:hAnsi="Calibri"/>
          <w:sz w:val="24"/>
          <w:szCs w:val="24"/>
        </w:rPr>
        <w:t xml:space="preserve"> </w:t>
      </w:r>
      <w:r w:rsidRPr="00B8119A">
        <w:rPr>
          <w:rFonts w:ascii="Calibri" w:hAnsi="Calibri"/>
          <w:sz w:val="24"/>
          <w:szCs w:val="24"/>
        </w:rPr>
        <w:t xml:space="preserve">stwierdzonych </w:t>
      </w:r>
      <w:r w:rsidR="00EE0087" w:rsidRPr="00B8119A">
        <w:rPr>
          <w:rFonts w:ascii="Calibri" w:hAnsi="Calibri"/>
          <w:sz w:val="24"/>
          <w:szCs w:val="24"/>
        </w:rPr>
        <w:t>protokołem odbioru</w:t>
      </w:r>
      <w:r w:rsidRPr="00B8119A">
        <w:rPr>
          <w:rFonts w:ascii="Calibri" w:hAnsi="Calibri"/>
          <w:sz w:val="24"/>
          <w:szCs w:val="24"/>
        </w:rPr>
        <w:t>/protokołem usunięcia wad i usterek</w:t>
      </w:r>
      <w:r w:rsidR="00351C58" w:rsidRPr="00B8119A">
        <w:rPr>
          <w:rFonts w:ascii="Calibri" w:hAnsi="Calibri"/>
          <w:sz w:val="24"/>
          <w:szCs w:val="24"/>
        </w:rPr>
        <w:t xml:space="preserve">, zgodnie z paragrafem </w:t>
      </w:r>
      <w:r w:rsidR="00C85D86" w:rsidRPr="00B8119A">
        <w:rPr>
          <w:rFonts w:ascii="Calibri" w:hAnsi="Calibri"/>
          <w:sz w:val="24"/>
          <w:szCs w:val="24"/>
        </w:rPr>
        <w:t>2</w:t>
      </w:r>
      <w:r w:rsidR="00351C58" w:rsidRPr="00B8119A">
        <w:rPr>
          <w:rFonts w:ascii="Calibri" w:hAnsi="Calibri"/>
          <w:sz w:val="24"/>
          <w:szCs w:val="24"/>
        </w:rPr>
        <w:t xml:space="preserve"> ustęp</w:t>
      </w:r>
      <w:r w:rsidR="00C85D86" w:rsidRPr="00B8119A">
        <w:rPr>
          <w:rFonts w:ascii="Calibri" w:hAnsi="Calibri"/>
          <w:sz w:val="24"/>
          <w:szCs w:val="24"/>
        </w:rPr>
        <w:t xml:space="preserve">y 21-22 </w:t>
      </w:r>
      <w:r w:rsidR="00351C58" w:rsidRPr="00B8119A">
        <w:rPr>
          <w:rFonts w:ascii="Calibri" w:hAnsi="Calibri"/>
          <w:sz w:val="24"/>
          <w:szCs w:val="24"/>
        </w:rPr>
        <w:t>umowy</w:t>
      </w:r>
      <w:r w:rsidRPr="00B8119A">
        <w:rPr>
          <w:rFonts w:ascii="Calibri" w:hAnsi="Calibri"/>
          <w:sz w:val="24"/>
          <w:szCs w:val="24"/>
        </w:rPr>
        <w:t>, Wykonawca wystawi fakturę z tytułu realizacji całości przedmiotu umowy.</w:t>
      </w:r>
    </w:p>
    <w:p w14:paraId="2B000C8F" w14:textId="4424A33E" w:rsidR="0087563C" w:rsidRPr="00B8119A" w:rsidRDefault="0087563C" w:rsidP="00BD51F9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Zamawiający będzie doko</w:t>
      </w:r>
      <w:r w:rsidR="00B44C53" w:rsidRPr="00B8119A">
        <w:rPr>
          <w:rFonts w:asciiTheme="minorHAnsi" w:hAnsiTheme="minorHAnsi" w:cstheme="minorHAnsi"/>
          <w:sz w:val="24"/>
          <w:szCs w:val="24"/>
        </w:rPr>
        <w:t>na</w:t>
      </w:r>
      <w:r w:rsidRPr="00B8119A">
        <w:rPr>
          <w:rFonts w:asciiTheme="minorHAnsi" w:hAnsiTheme="minorHAnsi" w:cstheme="minorHAnsi"/>
          <w:sz w:val="24"/>
          <w:szCs w:val="24"/>
        </w:rPr>
        <w:t xml:space="preserve"> zapłaty wynagrodzenia Wykonawcy przelewem, w </w:t>
      </w:r>
      <w:r w:rsidR="00EF1E33" w:rsidRPr="00B8119A">
        <w:rPr>
          <w:rFonts w:asciiTheme="minorHAnsi" w:hAnsiTheme="minorHAnsi" w:cstheme="minorHAnsi"/>
          <w:sz w:val="24"/>
          <w:szCs w:val="24"/>
        </w:rPr>
        <w:t xml:space="preserve">terminie do </w:t>
      </w:r>
      <w:r w:rsidR="00B44C53" w:rsidRPr="00B8119A">
        <w:rPr>
          <w:rFonts w:asciiTheme="minorHAnsi" w:hAnsiTheme="minorHAnsi" w:cstheme="minorHAnsi"/>
          <w:sz w:val="24"/>
          <w:szCs w:val="24"/>
        </w:rPr>
        <w:t>21</w:t>
      </w:r>
      <w:r w:rsidRPr="00B8119A">
        <w:rPr>
          <w:rFonts w:asciiTheme="minorHAnsi" w:hAnsiTheme="minorHAnsi" w:cstheme="minorHAnsi"/>
          <w:sz w:val="24"/>
          <w:szCs w:val="24"/>
        </w:rPr>
        <w:t xml:space="preserve"> dni licząc od dnia otrzymania faktury.</w:t>
      </w:r>
    </w:p>
    <w:p w14:paraId="3BEE93C1" w14:textId="0D9AF219" w:rsidR="0087563C" w:rsidRPr="00B8119A" w:rsidRDefault="0087563C" w:rsidP="00BD51F9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lastRenderedPageBreak/>
        <w:t xml:space="preserve">W przypadku przedwczesnego doręczenia Zamawiającemu faktury, tj. niezgodnie z ustępem 3, termin płatności faktury będzie wynosił </w:t>
      </w:r>
      <w:r w:rsidR="00B44C53" w:rsidRPr="00B8119A">
        <w:rPr>
          <w:rFonts w:asciiTheme="minorHAnsi" w:hAnsiTheme="minorHAnsi" w:cstheme="minorHAnsi"/>
          <w:sz w:val="24"/>
          <w:szCs w:val="24"/>
        </w:rPr>
        <w:t>21</w:t>
      </w:r>
      <w:r w:rsidR="001545C3" w:rsidRPr="00B8119A">
        <w:rPr>
          <w:rFonts w:asciiTheme="minorHAnsi" w:hAnsiTheme="minorHAnsi" w:cstheme="minorHAnsi"/>
          <w:sz w:val="24"/>
          <w:szCs w:val="24"/>
        </w:rPr>
        <w:t xml:space="preserve"> </w:t>
      </w:r>
      <w:r w:rsidRPr="00B8119A">
        <w:rPr>
          <w:rFonts w:asciiTheme="minorHAnsi" w:hAnsiTheme="minorHAnsi" w:cstheme="minorHAnsi"/>
          <w:sz w:val="24"/>
          <w:szCs w:val="24"/>
        </w:rPr>
        <w:t>dni licząc od dnia</w:t>
      </w:r>
      <w:r w:rsidR="00B71293" w:rsidRPr="00B8119A">
        <w:rPr>
          <w:rFonts w:asciiTheme="minorHAnsi" w:hAnsiTheme="minorHAnsi" w:cstheme="minorHAnsi"/>
          <w:sz w:val="24"/>
          <w:szCs w:val="24"/>
        </w:rPr>
        <w:t xml:space="preserve"> </w:t>
      </w:r>
      <w:r w:rsidR="002B16E2" w:rsidRPr="00B8119A">
        <w:rPr>
          <w:rFonts w:asciiTheme="minorHAnsi" w:hAnsiTheme="minorHAnsi" w:cstheme="minorHAnsi"/>
          <w:sz w:val="24"/>
          <w:szCs w:val="24"/>
        </w:rPr>
        <w:t xml:space="preserve">podpisania protokołu odbioru </w:t>
      </w:r>
      <w:r w:rsidR="00812AF1" w:rsidRPr="00B8119A">
        <w:rPr>
          <w:rFonts w:asciiTheme="minorHAnsi" w:hAnsiTheme="minorHAnsi" w:cstheme="minorHAnsi"/>
          <w:sz w:val="24"/>
          <w:szCs w:val="24"/>
        </w:rPr>
        <w:t xml:space="preserve">odpowiednio </w:t>
      </w:r>
      <w:r w:rsidR="00B44C53" w:rsidRPr="00B8119A">
        <w:rPr>
          <w:rFonts w:asciiTheme="minorHAnsi" w:hAnsiTheme="minorHAnsi" w:cstheme="minorHAnsi"/>
          <w:sz w:val="24"/>
          <w:szCs w:val="24"/>
        </w:rPr>
        <w:t>odbioru lub usunięcia wad i usterek stwierdzonych w toku odbioru</w:t>
      </w:r>
      <w:r w:rsidRPr="00B8119A">
        <w:rPr>
          <w:rFonts w:asciiTheme="minorHAnsi" w:hAnsiTheme="minorHAnsi" w:cstheme="minorHAnsi"/>
          <w:sz w:val="24"/>
          <w:szCs w:val="24"/>
        </w:rPr>
        <w:t>.</w:t>
      </w:r>
    </w:p>
    <w:p w14:paraId="4AA729BB" w14:textId="77777777" w:rsidR="0087563C" w:rsidRPr="00B8119A" w:rsidRDefault="0087563C" w:rsidP="00BD51F9">
      <w:pPr>
        <w:numPr>
          <w:ilvl w:val="0"/>
          <w:numId w:val="5"/>
        </w:numPr>
        <w:spacing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Za dzień płatności strony przyjmują dzień obciążenia rachunku Zamawiającego.</w:t>
      </w:r>
    </w:p>
    <w:p w14:paraId="09F8C3E1" w14:textId="37EDCC1A" w:rsidR="0087563C" w:rsidRPr="00B8119A" w:rsidRDefault="0087563C" w:rsidP="00BD51F9">
      <w:pPr>
        <w:pStyle w:val="Lista2"/>
        <w:numPr>
          <w:ilvl w:val="0"/>
          <w:numId w:val="5"/>
        </w:numPr>
        <w:tabs>
          <w:tab w:val="clear" w:pos="720"/>
          <w:tab w:val="left" w:pos="284"/>
          <w:tab w:val="left" w:pos="709"/>
          <w:tab w:val="left" w:pos="3036"/>
        </w:tabs>
        <w:spacing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Cesja wierzytelności, którą Wykonawca nabędzie wobec Zamawiającego w wyniku realizacji niniejszej umowy będzie nieważna bez wyraźnej, pisemnej zgody Zamawiającego na takie rozporządzenie, w związku z czym nie będzie wywoływać żadnych skutków cywilno</w:t>
      </w:r>
      <w:r w:rsidR="00B71293" w:rsidRPr="00B8119A">
        <w:rPr>
          <w:rFonts w:asciiTheme="minorHAnsi" w:hAnsiTheme="minorHAnsi" w:cstheme="minorHAnsi"/>
          <w:sz w:val="24"/>
          <w:szCs w:val="24"/>
        </w:rPr>
        <w:t>-</w:t>
      </w:r>
      <w:r w:rsidRPr="00B8119A">
        <w:rPr>
          <w:rFonts w:asciiTheme="minorHAnsi" w:hAnsiTheme="minorHAnsi" w:cstheme="minorHAnsi"/>
          <w:sz w:val="24"/>
          <w:szCs w:val="24"/>
        </w:rPr>
        <w:t xml:space="preserve">prawnych. </w:t>
      </w:r>
    </w:p>
    <w:p w14:paraId="277F3328" w14:textId="3A5C91A0" w:rsidR="0087563C" w:rsidRPr="00B8119A" w:rsidRDefault="00177957" w:rsidP="000E1219">
      <w:pPr>
        <w:pStyle w:val="Lista2"/>
        <w:tabs>
          <w:tab w:val="left" w:pos="284"/>
          <w:tab w:val="left" w:pos="709"/>
          <w:tab w:val="left" w:pos="3036"/>
        </w:tabs>
        <w:spacing w:before="240" w:line="276" w:lineRule="auto"/>
        <w:ind w:left="357" w:firstLine="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8119A">
        <w:rPr>
          <w:rFonts w:asciiTheme="minorHAnsi" w:hAnsiTheme="minorHAnsi" w:cstheme="minorHAnsi"/>
          <w:b/>
          <w:sz w:val="24"/>
          <w:szCs w:val="24"/>
        </w:rPr>
        <w:t>P</w:t>
      </w:r>
      <w:r w:rsidR="0087563C" w:rsidRPr="00B8119A">
        <w:rPr>
          <w:rFonts w:asciiTheme="minorHAnsi" w:hAnsiTheme="minorHAnsi" w:cstheme="minorHAnsi"/>
          <w:b/>
          <w:sz w:val="24"/>
          <w:szCs w:val="24"/>
        </w:rPr>
        <w:t xml:space="preserve">aragraf </w:t>
      </w:r>
      <w:r w:rsidR="00C85D86" w:rsidRPr="00B8119A">
        <w:rPr>
          <w:rFonts w:asciiTheme="minorHAnsi" w:hAnsiTheme="minorHAnsi" w:cstheme="minorHAnsi"/>
          <w:b/>
          <w:sz w:val="24"/>
          <w:szCs w:val="24"/>
        </w:rPr>
        <w:t>5</w:t>
      </w:r>
    </w:p>
    <w:p w14:paraId="55DA43A5" w14:textId="403AA278" w:rsidR="0087563C" w:rsidRPr="00B8119A" w:rsidRDefault="0087563C" w:rsidP="000E1219">
      <w:pPr>
        <w:pStyle w:val="Lista2"/>
        <w:tabs>
          <w:tab w:val="left" w:pos="284"/>
          <w:tab w:val="left" w:pos="709"/>
          <w:tab w:val="left" w:pos="3036"/>
        </w:tabs>
        <w:spacing w:line="276" w:lineRule="auto"/>
        <w:ind w:left="357" w:firstLine="0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8119A">
        <w:rPr>
          <w:rFonts w:asciiTheme="minorHAnsi" w:hAnsiTheme="minorHAnsi" w:cstheme="minorHAnsi"/>
          <w:b/>
          <w:sz w:val="24"/>
          <w:szCs w:val="24"/>
        </w:rPr>
        <w:t>Prawa autorskie</w:t>
      </w:r>
    </w:p>
    <w:p w14:paraId="1F24A067" w14:textId="77777777" w:rsidR="004A00E5" w:rsidRPr="00B8119A" w:rsidRDefault="004A00E5" w:rsidP="00BD51F9">
      <w:pPr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Z chwilą odbioru przedmiotu zamówienia przez Zamawiającego, Wykonawca przeniesie na Zamawiającego przysługujące mu majątkowe prawa autorskie i prawa pokrewne do korzystania z opracowań będących utworami w rozumieniu przepisów ustawy z dnia 4 lutego 1994 r. o prawie autorskim i prawach pokrewnych (Dz. U. z 2021 r., poz. 1062 ze zm.), a także prawo własności nośnika, na którym się znajdują.</w:t>
      </w:r>
    </w:p>
    <w:p w14:paraId="5B2A5673" w14:textId="77777777" w:rsidR="004A00E5" w:rsidRPr="00B8119A" w:rsidRDefault="004A00E5" w:rsidP="00BD51F9">
      <w:pPr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Przeniesienie majątkowych praw autorskich następuje w zakresie następujących pól eksploatacji: przechowywanie, powielanie, wystawianie, publikacja i użyczanie, z wykorzystaniem wszystkich rodzajów nośników, technologii i mediów, w całości lub w części, w nieograniczonym czasie i przestrzeni.</w:t>
      </w:r>
    </w:p>
    <w:p w14:paraId="02435B1D" w14:textId="493F058F" w:rsidR="004A00E5" w:rsidRPr="00B8119A" w:rsidRDefault="004A00E5" w:rsidP="00BD51F9">
      <w:pPr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 xml:space="preserve">Niezależnie od zapisów poprzedzających, Wykonawca upoważnia Zamawiającego, bez konieczności składania jakichkolwiek oświadczeń w tym zakresie, do dokonywania zmian ze względu na optymalizację lub potrzeby </w:t>
      </w:r>
      <w:r w:rsidR="00C85D86" w:rsidRPr="00B8119A">
        <w:rPr>
          <w:rFonts w:asciiTheme="minorHAnsi" w:hAnsiTheme="minorHAnsi" w:cstheme="minorHAnsi"/>
          <w:sz w:val="24"/>
          <w:szCs w:val="24"/>
        </w:rPr>
        <w:t>Zamawiającego</w:t>
      </w:r>
      <w:r w:rsidRPr="00B8119A">
        <w:rPr>
          <w:rFonts w:asciiTheme="minorHAnsi" w:hAnsiTheme="minorHAnsi" w:cstheme="minorHAnsi"/>
          <w:sz w:val="24"/>
          <w:szCs w:val="24"/>
        </w:rPr>
        <w:t>, zmiany nazewnictwa w strukturze Zamawiającego, powodujących konieczność modyfikacji rozwiązań projektowych lub materiałowych, a także do wykorzystania rozwiązań projektowych do dalszego oznaczania budynków  Uczelni (oznaczeń wewnętrznych lub zewnętrznych), w celu zachowania spójności systemu oznakowania w całej infrastrukturze Zamawiającego. Wykonawca,  nieodwołalnie zobowiązuje się wobec Zamawiającego, że nie będzie wykonywał przysługujących mu osobistych praw autorskich w zakresie wskazanym w niniejszym punkcie.</w:t>
      </w:r>
    </w:p>
    <w:p w14:paraId="6D0B1923" w14:textId="77777777" w:rsidR="004A00E5" w:rsidRPr="00B8119A" w:rsidRDefault="004A00E5" w:rsidP="00BD51F9">
      <w:pPr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Wykonawca gwarantuje, iż przedmiot umowy będzie wolny od wad prawnych, a jego stworzenie, korzystanie i rozporządzanie nim oraz wykonywanie wobec niego praw nabytych umową nie naruszy praw osób trzecich.</w:t>
      </w:r>
    </w:p>
    <w:p w14:paraId="2477B342" w14:textId="0C911E8B" w:rsidR="004A00E5" w:rsidRPr="00B8119A" w:rsidRDefault="004A00E5" w:rsidP="004A00E5">
      <w:pPr>
        <w:pStyle w:val="Lista2"/>
        <w:tabs>
          <w:tab w:val="left" w:pos="284"/>
          <w:tab w:val="left" w:pos="709"/>
          <w:tab w:val="left" w:pos="3036"/>
        </w:tabs>
        <w:spacing w:line="276" w:lineRule="auto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310A02C" w14:textId="49150497" w:rsidR="004A00E5" w:rsidRPr="00B8119A" w:rsidRDefault="004A00E5" w:rsidP="004A00E5">
      <w:pPr>
        <w:pStyle w:val="Tekstpodstawowy"/>
        <w:spacing w:before="240"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 xml:space="preserve">Paragraf </w:t>
      </w:r>
      <w:r w:rsidR="00C85D86"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6</w:t>
      </w:r>
    </w:p>
    <w:p w14:paraId="3FDD98A4" w14:textId="29845FC3" w:rsidR="004A00E5" w:rsidRPr="00B8119A" w:rsidRDefault="008647DC" w:rsidP="004A00E5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Gwarancja</w:t>
      </w:r>
    </w:p>
    <w:p w14:paraId="565A8724" w14:textId="69FF5EF8" w:rsidR="008647DC" w:rsidRPr="00B8119A" w:rsidRDefault="008647DC" w:rsidP="004A00E5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</w:p>
    <w:p w14:paraId="517750A9" w14:textId="40032EFD" w:rsidR="008647DC" w:rsidRPr="00B8119A" w:rsidRDefault="008647DC" w:rsidP="00BD51F9">
      <w:pPr>
        <w:pStyle w:val="Tekstpodstawowy"/>
        <w:numPr>
          <w:ilvl w:val="0"/>
          <w:numId w:val="20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color w:val="auto"/>
          <w:szCs w:val="24"/>
          <w:lang w:val="pl-PL"/>
        </w:rPr>
      </w:pPr>
      <w:r w:rsidRPr="00B8119A">
        <w:rPr>
          <w:rFonts w:ascii="Calibri" w:hAnsi="Calibri" w:cs="Calibri"/>
          <w:color w:val="auto"/>
          <w:szCs w:val="24"/>
          <w:lang w:val="pl-PL"/>
        </w:rPr>
        <w:lastRenderedPageBreak/>
        <w:t>Wykonawca udziela gwarancji jakości na wykonanie przedmiotu umowy, w tym użyte materiały i urządzenia, na okres 24 miesięcy.</w:t>
      </w:r>
    </w:p>
    <w:p w14:paraId="695E4E2A" w14:textId="7CDF4FAB" w:rsidR="008647DC" w:rsidRPr="00B8119A" w:rsidRDefault="008647DC" w:rsidP="00BD51F9">
      <w:pPr>
        <w:pStyle w:val="Tekstpodstawowy"/>
        <w:numPr>
          <w:ilvl w:val="0"/>
          <w:numId w:val="20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color w:val="auto"/>
          <w:szCs w:val="24"/>
          <w:lang w:val="pl-PL"/>
        </w:rPr>
      </w:pPr>
      <w:r w:rsidRPr="00B8119A">
        <w:rPr>
          <w:rFonts w:ascii="Calibri" w:hAnsi="Calibri" w:cs="Calibri"/>
          <w:color w:val="auto"/>
          <w:szCs w:val="24"/>
          <w:lang w:val="pl-PL"/>
        </w:rPr>
        <w:t xml:space="preserve">Bieg okresu gwarancji rozpoczyna się od dnia podpisania protokołu odbioru przedmiotu umowy/protokołu usunięcia wad i usterek stwierdzonych w toku odbioru. </w:t>
      </w:r>
    </w:p>
    <w:p w14:paraId="61E99B3D" w14:textId="180EF168" w:rsidR="008647DC" w:rsidRPr="00B8119A" w:rsidRDefault="008647DC" w:rsidP="00BD51F9">
      <w:pPr>
        <w:pStyle w:val="Tekstpodstawowy"/>
        <w:numPr>
          <w:ilvl w:val="0"/>
          <w:numId w:val="20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color w:val="auto"/>
          <w:szCs w:val="24"/>
          <w:lang w:val="pl-PL"/>
        </w:rPr>
      </w:pPr>
      <w:r w:rsidRPr="00B8119A">
        <w:rPr>
          <w:rFonts w:ascii="Calibri" w:hAnsi="Calibri" w:cs="Calibri"/>
          <w:color w:val="auto"/>
          <w:szCs w:val="24"/>
          <w:lang w:val="pl-PL"/>
        </w:rPr>
        <w:t>Zamawiający może dochodzić roszczeń z tytułu gwarancji także po upływie terminu określonego w ustępie 1, jeżeli zgłosił wadę przed upływem tego okresu.</w:t>
      </w:r>
    </w:p>
    <w:p w14:paraId="59F56846" w14:textId="77777777" w:rsidR="008647DC" w:rsidRPr="00B8119A" w:rsidRDefault="008647DC" w:rsidP="00BD51F9">
      <w:pPr>
        <w:pStyle w:val="Tekstpodstawowy"/>
        <w:numPr>
          <w:ilvl w:val="0"/>
          <w:numId w:val="20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color w:val="auto"/>
          <w:szCs w:val="24"/>
          <w:lang w:val="pl-PL"/>
        </w:rPr>
      </w:pPr>
      <w:r w:rsidRPr="00B8119A">
        <w:rPr>
          <w:rFonts w:ascii="Calibri" w:hAnsi="Calibri" w:cs="Calibri"/>
          <w:color w:val="auto"/>
          <w:szCs w:val="24"/>
          <w:lang w:val="pl-PL"/>
        </w:rPr>
        <w:t>W ramach gwarancji Wykonawca zapewni:</w:t>
      </w:r>
    </w:p>
    <w:p w14:paraId="36AE1B99" w14:textId="77777777" w:rsidR="008647DC" w:rsidRPr="00B8119A" w:rsidRDefault="008647DC" w:rsidP="00BD51F9">
      <w:pPr>
        <w:pStyle w:val="Tekstpodstawowy"/>
        <w:numPr>
          <w:ilvl w:val="0"/>
          <w:numId w:val="21"/>
        </w:numPr>
        <w:spacing w:after="0" w:line="276" w:lineRule="auto"/>
        <w:ind w:hanging="436"/>
        <w:rPr>
          <w:rFonts w:ascii="Calibri" w:hAnsi="Calibri" w:cs="Calibri"/>
          <w:color w:val="auto"/>
          <w:szCs w:val="24"/>
          <w:lang w:val="pl-PL"/>
        </w:rPr>
      </w:pPr>
      <w:r w:rsidRPr="00B8119A">
        <w:rPr>
          <w:rFonts w:ascii="Calibri" w:hAnsi="Calibri" w:cs="Calibri"/>
          <w:color w:val="auto"/>
          <w:szCs w:val="24"/>
          <w:lang w:val="pl-PL"/>
        </w:rPr>
        <w:t>nieodpłatny serwis w okresie gwarancji,</w:t>
      </w:r>
    </w:p>
    <w:p w14:paraId="63A1C668" w14:textId="7550DD08" w:rsidR="008647DC" w:rsidRPr="00B8119A" w:rsidRDefault="008647DC" w:rsidP="00BD51F9">
      <w:pPr>
        <w:pStyle w:val="Tekstpodstawowy"/>
        <w:numPr>
          <w:ilvl w:val="0"/>
          <w:numId w:val="21"/>
        </w:numPr>
        <w:spacing w:after="0" w:line="276" w:lineRule="auto"/>
        <w:ind w:hanging="436"/>
        <w:rPr>
          <w:rFonts w:ascii="Calibri" w:hAnsi="Calibri" w:cs="Calibri"/>
          <w:color w:val="auto"/>
          <w:szCs w:val="24"/>
          <w:lang w:val="pl-PL"/>
        </w:rPr>
      </w:pPr>
      <w:r w:rsidRPr="00B8119A">
        <w:rPr>
          <w:rFonts w:ascii="Calibri" w:hAnsi="Calibri" w:cs="Calibri"/>
          <w:color w:val="auto"/>
          <w:szCs w:val="24"/>
          <w:lang w:val="pl-PL"/>
        </w:rPr>
        <w:t>nieodpłatne usunięcie zgłoszonych przez Zamawiającego wad i usterek.</w:t>
      </w:r>
    </w:p>
    <w:p w14:paraId="11675FF4" w14:textId="77777777" w:rsidR="008647DC" w:rsidRPr="00B8119A" w:rsidRDefault="008647DC" w:rsidP="00BD51F9">
      <w:pPr>
        <w:pStyle w:val="Tekstpodstawowy"/>
        <w:numPr>
          <w:ilvl w:val="0"/>
          <w:numId w:val="20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color w:val="auto"/>
          <w:szCs w:val="24"/>
          <w:lang w:val="pl-PL"/>
        </w:rPr>
      </w:pPr>
      <w:r w:rsidRPr="00B8119A">
        <w:rPr>
          <w:rFonts w:ascii="Calibri" w:hAnsi="Calibri" w:cs="Calibri"/>
          <w:color w:val="auto"/>
          <w:szCs w:val="24"/>
          <w:lang w:val="pl-PL"/>
        </w:rPr>
        <w:t>Świadczenia wynikające z udzielonej gwarancji będą wykonywane na koszt Wykonawcy w miejscach realizacji umowy, a jeżeli będzie to niemożliwe, wszelkie działania organizacyjne i koszty wynikające ze świadczenia poza obiektem obciążają Wykonawcę.</w:t>
      </w:r>
    </w:p>
    <w:p w14:paraId="281C5E6B" w14:textId="6966C445" w:rsidR="008647DC" w:rsidRPr="00B8119A" w:rsidRDefault="008647DC" w:rsidP="00BD51F9">
      <w:pPr>
        <w:pStyle w:val="Tekstpodstawowy"/>
        <w:numPr>
          <w:ilvl w:val="0"/>
          <w:numId w:val="20"/>
        </w:numPr>
        <w:tabs>
          <w:tab w:val="clear" w:pos="720"/>
          <w:tab w:val="num" w:pos="284"/>
          <w:tab w:val="left" w:pos="426"/>
        </w:tabs>
        <w:spacing w:after="0" w:line="276" w:lineRule="auto"/>
        <w:ind w:left="284" w:hanging="284"/>
        <w:rPr>
          <w:rFonts w:ascii="Calibri" w:hAnsi="Calibri" w:cs="Calibri"/>
          <w:color w:val="auto"/>
          <w:szCs w:val="24"/>
          <w:lang w:val="pl-PL"/>
        </w:rPr>
      </w:pPr>
      <w:r w:rsidRPr="00B8119A">
        <w:rPr>
          <w:rFonts w:ascii="Calibri" w:hAnsi="Calibri" w:cs="Calibri"/>
          <w:color w:val="auto"/>
          <w:szCs w:val="24"/>
          <w:lang w:val="pl-PL"/>
        </w:rPr>
        <w:t>Usuwanie wad lub usterek w okresie gwarancji będzie wykonywane w terminie nie dłuższym niż 7 dni od zgłoszenia Zamawiającego, dokonanego pisemnie lub pocztą elektroniczną, chyba, że strony uzgodniły inny termin, co zostanie stwierdzone pismem.</w:t>
      </w:r>
    </w:p>
    <w:p w14:paraId="635EEFD5" w14:textId="5258E15D" w:rsidR="008647DC" w:rsidRPr="00B8119A" w:rsidRDefault="008647DC" w:rsidP="00BD51F9">
      <w:pPr>
        <w:pStyle w:val="Tekstpodstawowy"/>
        <w:numPr>
          <w:ilvl w:val="0"/>
          <w:numId w:val="20"/>
        </w:numPr>
        <w:tabs>
          <w:tab w:val="clear" w:pos="720"/>
          <w:tab w:val="num" w:pos="284"/>
          <w:tab w:val="left" w:pos="426"/>
        </w:tabs>
        <w:spacing w:after="0" w:line="276" w:lineRule="auto"/>
        <w:ind w:left="284" w:hanging="284"/>
        <w:rPr>
          <w:rFonts w:ascii="Calibri" w:hAnsi="Calibri" w:cs="Calibri"/>
          <w:color w:val="auto"/>
          <w:szCs w:val="24"/>
          <w:lang w:val="pl-PL"/>
        </w:rPr>
      </w:pPr>
      <w:r w:rsidRPr="00B8119A">
        <w:rPr>
          <w:rFonts w:ascii="Calibri" w:hAnsi="Calibri" w:cs="Calibri"/>
          <w:color w:val="auto"/>
          <w:szCs w:val="24"/>
          <w:lang w:val="pl-PL"/>
        </w:rPr>
        <w:t>Wykonawca zobowiązany jest poinformować Zamawiającego o przystąpieniu do usuwania wady/usterki i jej usunięciu. Usunięcie wady zostanie stwierdzone protokołem, podpisanym przez obie Strony.</w:t>
      </w:r>
    </w:p>
    <w:p w14:paraId="4C23AABA" w14:textId="4ECB5DE7" w:rsidR="008647DC" w:rsidRPr="00B8119A" w:rsidRDefault="008647DC" w:rsidP="00BD51F9">
      <w:pPr>
        <w:pStyle w:val="Tekstpodstawowy"/>
        <w:numPr>
          <w:ilvl w:val="0"/>
          <w:numId w:val="20"/>
        </w:numPr>
        <w:tabs>
          <w:tab w:val="clear" w:pos="720"/>
          <w:tab w:val="num" w:pos="284"/>
          <w:tab w:val="left" w:pos="426"/>
        </w:tabs>
        <w:spacing w:after="0" w:line="276" w:lineRule="auto"/>
        <w:ind w:left="284" w:hanging="284"/>
        <w:rPr>
          <w:rFonts w:ascii="Calibri" w:hAnsi="Calibri" w:cs="Calibri"/>
          <w:color w:val="auto"/>
          <w:szCs w:val="24"/>
          <w:lang w:val="pl-PL"/>
        </w:rPr>
      </w:pPr>
      <w:r w:rsidRPr="00B8119A">
        <w:rPr>
          <w:rFonts w:ascii="Calibri" w:hAnsi="Calibri" w:cs="Calibri"/>
          <w:color w:val="auto"/>
          <w:szCs w:val="24"/>
          <w:lang w:val="pl-PL"/>
        </w:rPr>
        <w:t xml:space="preserve">Wady lub usterki nieusunięte przez Wykonawcę w wyżej wskazanym terminie, mogą być, po uprzednim wezwaniu Wykonawcy do usunięcia wady i wysłaniu Wykonawcy zawiadomienia (pisemnie lub pocztą elektroniczną), zlecone do usunięcia, bez konieczności uzyskania wyroku sądu, osobie trzeciej na koszt i ryzyko Wykonawcy, bez utraty gwarancji. W tym przypadku Wykonawca zwróci Zamawiającemu kwotę brutto, jaką Zamawiający zapłacił osobie trzeciej za usunięcie wady lub usterki, bez prawa kwestionowania jej wysokości, powiększoną o karę umowną, o której mowa w paragrafie </w:t>
      </w:r>
      <w:r w:rsidR="00C85D86" w:rsidRPr="00B8119A">
        <w:rPr>
          <w:rFonts w:ascii="Calibri" w:hAnsi="Calibri" w:cs="Calibri"/>
          <w:color w:val="auto"/>
          <w:szCs w:val="24"/>
          <w:lang w:val="pl-PL"/>
        </w:rPr>
        <w:t>8</w:t>
      </w:r>
      <w:r w:rsidRPr="00B8119A">
        <w:rPr>
          <w:rFonts w:ascii="Calibri" w:hAnsi="Calibri" w:cs="Calibri"/>
          <w:color w:val="auto"/>
          <w:szCs w:val="24"/>
          <w:lang w:val="pl-PL"/>
        </w:rPr>
        <w:t xml:space="preserve"> ustęp </w:t>
      </w:r>
      <w:r w:rsidR="00C85D86" w:rsidRPr="00B8119A">
        <w:rPr>
          <w:rFonts w:ascii="Calibri" w:hAnsi="Calibri" w:cs="Calibri"/>
          <w:color w:val="auto"/>
          <w:szCs w:val="24"/>
          <w:lang w:val="pl-PL"/>
        </w:rPr>
        <w:t>2</w:t>
      </w:r>
      <w:r w:rsidRPr="00B8119A">
        <w:rPr>
          <w:rFonts w:ascii="Calibri" w:hAnsi="Calibri" w:cs="Calibri"/>
          <w:color w:val="auto"/>
          <w:szCs w:val="24"/>
          <w:lang w:val="pl-PL"/>
        </w:rPr>
        <w:t xml:space="preserve"> umowy.</w:t>
      </w:r>
    </w:p>
    <w:p w14:paraId="04555093" w14:textId="1CBD72C9" w:rsidR="0087563C" w:rsidRPr="00B8119A" w:rsidRDefault="0087563C" w:rsidP="000E1219">
      <w:pPr>
        <w:pStyle w:val="Tekstpodstawowy"/>
        <w:spacing w:before="240"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 xml:space="preserve">Paragraf </w:t>
      </w:r>
      <w:r w:rsidR="00C85D86"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7</w:t>
      </w:r>
    </w:p>
    <w:p w14:paraId="5800CF60" w14:textId="77777777" w:rsidR="0087563C" w:rsidRPr="00B8119A" w:rsidRDefault="0087563C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Odstąpienie od Umowy</w:t>
      </w:r>
    </w:p>
    <w:p w14:paraId="32207AA5" w14:textId="77777777" w:rsidR="0087563C" w:rsidRPr="00B8119A" w:rsidRDefault="0087563C" w:rsidP="00BD51F9">
      <w:pPr>
        <w:pStyle w:val="Tekstpodstawowy"/>
        <w:numPr>
          <w:ilvl w:val="0"/>
          <w:numId w:val="8"/>
        </w:numPr>
        <w:tabs>
          <w:tab w:val="left" w:pos="284"/>
        </w:tabs>
        <w:spacing w:before="240"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Strony postanawiają, że niezależnie od przypadków określonych w powszechnie obowiązujących przepisach prawa, przysługuje im prawo odstąpienia od Umowy w przypadkach określonych w postanowieniach niniejszej </w:t>
      </w:r>
      <w:r w:rsidR="00F82167" w:rsidRPr="00B8119A">
        <w:rPr>
          <w:rFonts w:asciiTheme="minorHAnsi" w:hAnsiTheme="minorHAnsi" w:cstheme="minorHAnsi"/>
          <w:color w:val="auto"/>
          <w:szCs w:val="24"/>
          <w:lang w:val="pl-PL"/>
        </w:rPr>
        <w:t>u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mowy.</w:t>
      </w:r>
    </w:p>
    <w:p w14:paraId="230DE243" w14:textId="6A8A9079" w:rsidR="0087563C" w:rsidRPr="00B8119A" w:rsidRDefault="0087563C" w:rsidP="00BD51F9">
      <w:pPr>
        <w:pStyle w:val="Tekstpodstawowy"/>
        <w:numPr>
          <w:ilvl w:val="0"/>
          <w:numId w:val="8"/>
        </w:numPr>
        <w:tabs>
          <w:tab w:val="left" w:pos="284"/>
        </w:tabs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Odstąpienie od Umowy powinno nastąpić w formie pisemnej pod rygorem nieważności, z podaniem przyczyny odstąpienia wraz z uzasadnieniem. </w:t>
      </w:r>
    </w:p>
    <w:p w14:paraId="66ADE168" w14:textId="77777777" w:rsidR="0087563C" w:rsidRPr="00B8119A" w:rsidRDefault="0087563C" w:rsidP="00BD51F9">
      <w:pPr>
        <w:pStyle w:val="Tekstpodstawowy"/>
        <w:numPr>
          <w:ilvl w:val="0"/>
          <w:numId w:val="8"/>
        </w:numPr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>Zamawiający</w:t>
      </w:r>
      <w:r w:rsidRPr="00B8119A">
        <w:rPr>
          <w:rFonts w:asciiTheme="minorHAnsi" w:eastAsia="Kozuka Gothic Pr6N EL" w:hAnsiTheme="minorHAnsi" w:cstheme="minorHAnsi"/>
          <w:b/>
          <w:color w:val="auto"/>
          <w:szCs w:val="24"/>
          <w:lang w:val="pl-PL"/>
        </w:rPr>
        <w:t xml:space="preserve"> </w:t>
      </w:r>
      <w:r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może odstąpić od </w:t>
      </w:r>
      <w:r w:rsidR="00CE2FF1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>u</w:t>
      </w:r>
      <w:r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>mowy</w:t>
      </w:r>
      <w:r w:rsidR="00CE2FF1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 w całości lub w części, </w:t>
      </w:r>
      <w:r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>ze skutkiem natychmiastowym, jeżeli:</w:t>
      </w:r>
    </w:p>
    <w:p w14:paraId="3F03033E" w14:textId="03DFDCD6" w:rsidR="00210FF9" w:rsidRPr="00B8119A" w:rsidRDefault="00B44C53" w:rsidP="00BD51F9">
      <w:pPr>
        <w:pStyle w:val="Tekstpodstawowy"/>
        <w:numPr>
          <w:ilvl w:val="3"/>
          <w:numId w:val="7"/>
        </w:numPr>
        <w:tabs>
          <w:tab w:val="clear" w:pos="2700"/>
          <w:tab w:val="num" w:pos="1134"/>
        </w:tabs>
        <w:spacing w:after="0" w:line="276" w:lineRule="auto"/>
        <w:ind w:left="1134" w:hanging="425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>Realizacja poszczególnych etapów umowy przedłuża się tak dalece, że zagrożony jest termin realizacji całości przedmiotu umowy</w:t>
      </w:r>
      <w:r w:rsidR="00210FF9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 i mimo zgłoszonych zastrzeżeń Zamawiającego, </w:t>
      </w:r>
      <w:r w:rsidR="0087563C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Wykonawca </w:t>
      </w:r>
      <w:r w:rsidR="00210FF9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realnie nie zintensyfikował prac w terminie </w:t>
      </w:r>
      <w:r w:rsidR="00210FF9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lastRenderedPageBreak/>
        <w:t>wyznaczonym przez Zamawiającego;</w:t>
      </w:r>
    </w:p>
    <w:p w14:paraId="37AD2E0B" w14:textId="1CA5133D" w:rsidR="0087563C" w:rsidRPr="00B8119A" w:rsidRDefault="00210FF9" w:rsidP="00BD51F9">
      <w:pPr>
        <w:pStyle w:val="Tekstpodstawowy"/>
        <w:numPr>
          <w:ilvl w:val="3"/>
          <w:numId w:val="7"/>
        </w:numPr>
        <w:tabs>
          <w:tab w:val="clear" w:pos="2700"/>
          <w:tab w:val="num" w:pos="1134"/>
        </w:tabs>
        <w:spacing w:after="0" w:line="276" w:lineRule="auto"/>
        <w:ind w:left="1134" w:hanging="425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Wykonawca </w:t>
      </w:r>
      <w:r w:rsidR="0087563C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>opuścił się zwłoki w wykonaniu</w:t>
      </w:r>
      <w:r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 przedmiotu umowy</w:t>
      </w:r>
      <w:r w:rsidR="00B71293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, </w:t>
      </w:r>
      <w:r w:rsidR="0087563C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trwającej dłużej niż </w:t>
      </w:r>
      <w:r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>7</w:t>
      </w:r>
      <w:r w:rsidR="0087563C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 dni od dnia upływu terminu realizacji </w:t>
      </w:r>
      <w:r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całości przedmiotu umowy, </w:t>
      </w:r>
      <w:r w:rsidR="0087563C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wynikającego z </w:t>
      </w:r>
      <w:r w:rsidR="00FD24CD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>u</w:t>
      </w:r>
      <w:r w:rsidR="0087563C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mowy i dodatkowego terminu, nie krótszego niż </w:t>
      </w:r>
      <w:r w:rsidR="00CE2FF1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>7</w:t>
      </w:r>
      <w:r w:rsidR="0087563C" w:rsidRPr="00B8119A">
        <w:rPr>
          <w:rFonts w:asciiTheme="minorHAnsi" w:eastAsia="Kozuka Gothic Pr6N EL" w:hAnsiTheme="minorHAnsi" w:cstheme="minorHAnsi"/>
          <w:color w:val="auto"/>
          <w:szCs w:val="24"/>
          <w:lang w:val="pl-PL"/>
        </w:rPr>
        <w:t xml:space="preserve"> dni, określonego w wezwaniu Zamawiającego do realizacji przedmiotu umowy;</w:t>
      </w:r>
    </w:p>
    <w:p w14:paraId="7B98D4A2" w14:textId="588E7989" w:rsidR="0087563C" w:rsidRPr="00B8119A" w:rsidRDefault="0087563C" w:rsidP="00BD51F9">
      <w:pPr>
        <w:pStyle w:val="Tekstpodstawowy"/>
        <w:numPr>
          <w:ilvl w:val="3"/>
          <w:numId w:val="7"/>
        </w:numPr>
        <w:tabs>
          <w:tab w:val="clear" w:pos="2700"/>
          <w:tab w:val="num" w:pos="1134"/>
        </w:tabs>
        <w:spacing w:after="0" w:line="276" w:lineRule="auto"/>
        <w:ind w:left="1134" w:hanging="425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Wykonawca trzykrotnie zgłosił do odbioru </w:t>
      </w:r>
      <w:r w:rsidR="001C58D9" w:rsidRPr="00B8119A">
        <w:rPr>
          <w:rFonts w:asciiTheme="minorHAnsi" w:hAnsiTheme="minorHAnsi" w:cstheme="minorHAnsi"/>
          <w:color w:val="auto"/>
          <w:szCs w:val="24"/>
          <w:lang w:val="pl-PL"/>
        </w:rPr>
        <w:t>p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rzedmiot </w:t>
      </w:r>
      <w:r w:rsidR="001C58D9" w:rsidRPr="00B8119A">
        <w:rPr>
          <w:rFonts w:asciiTheme="minorHAnsi" w:hAnsiTheme="minorHAnsi" w:cstheme="minorHAnsi"/>
          <w:color w:val="auto"/>
          <w:szCs w:val="24"/>
          <w:lang w:val="pl-PL"/>
        </w:rPr>
        <w:t>u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mowy z wadami, które zostały uprzednio zgłoszone przez Zamawiającego zgodnie z postanowieniami Umowy</w:t>
      </w:r>
      <w:r w:rsidR="00722CFD" w:rsidRPr="00B8119A">
        <w:rPr>
          <w:rFonts w:asciiTheme="minorHAnsi" w:hAnsiTheme="minorHAnsi" w:cstheme="minorHAnsi"/>
          <w:color w:val="auto"/>
          <w:szCs w:val="24"/>
          <w:lang w:val="pl-PL"/>
        </w:rPr>
        <w:t>;</w:t>
      </w:r>
    </w:p>
    <w:p w14:paraId="3122468F" w14:textId="2BF68E80" w:rsidR="00722CFD" w:rsidRPr="00B8119A" w:rsidRDefault="00EB7267" w:rsidP="00BD51F9">
      <w:pPr>
        <w:pStyle w:val="Tekstpodstawowy"/>
        <w:numPr>
          <w:ilvl w:val="3"/>
          <w:numId w:val="7"/>
        </w:numPr>
        <w:tabs>
          <w:tab w:val="clear" w:pos="2700"/>
          <w:tab w:val="num" w:pos="1134"/>
        </w:tabs>
        <w:spacing w:after="0" w:line="276" w:lineRule="auto"/>
        <w:ind w:left="1134" w:hanging="425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Stwierdzenia przez Zamawiającego innych uchybień w wykonywaniu przedmiotu umowy</w:t>
      </w:r>
      <w:r w:rsidR="00FD24CD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, 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gdy mimo wezwania Zamawiającego, Wykonawca nie zmienił sposobu realizacji </w:t>
      </w:r>
      <w:r w:rsidR="00FD24CD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na zgodny z umową 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lub mimo upływu wyznaczonego przez Zamawiającego terminu nie  usunął stwierdzonych uchybień.</w:t>
      </w:r>
    </w:p>
    <w:p w14:paraId="0AF9B199" w14:textId="77777777" w:rsidR="0087563C" w:rsidRPr="00B8119A" w:rsidRDefault="0087563C" w:rsidP="00BD51F9">
      <w:pPr>
        <w:pStyle w:val="Tekstpodstawowy"/>
        <w:numPr>
          <w:ilvl w:val="0"/>
          <w:numId w:val="8"/>
        </w:numPr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Oświadczenie o odstąpieniu od Umowy, z przyczyn określonych w ustępie 3, należy złożyć w terminie 30 dni od daty powzięcia przez Zamawiającego wiadomości o podstawie odstąpienia od Umowy, lecz nie później niż do dnia należytego wykonania przez Wykonawcę całości </w:t>
      </w:r>
      <w:r w:rsidR="00CE2FF1" w:rsidRPr="00B8119A">
        <w:rPr>
          <w:rFonts w:asciiTheme="minorHAnsi" w:hAnsiTheme="minorHAnsi" w:cstheme="minorHAnsi"/>
          <w:color w:val="auto"/>
          <w:szCs w:val="24"/>
          <w:lang w:val="pl-PL"/>
        </w:rPr>
        <w:t>p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rzedmiotu </w:t>
      </w:r>
      <w:r w:rsidR="00CE2FF1" w:rsidRPr="00B8119A">
        <w:rPr>
          <w:rFonts w:asciiTheme="minorHAnsi" w:hAnsiTheme="minorHAnsi" w:cstheme="minorHAnsi"/>
          <w:color w:val="auto"/>
          <w:szCs w:val="24"/>
          <w:lang w:val="pl-PL"/>
        </w:rPr>
        <w:t>u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mowy.</w:t>
      </w:r>
    </w:p>
    <w:p w14:paraId="74458526" w14:textId="7C62F97A" w:rsidR="002B16E2" w:rsidRPr="00B8119A" w:rsidRDefault="002B16E2" w:rsidP="00BD51F9">
      <w:pPr>
        <w:pStyle w:val="Tekstpodstawowy"/>
        <w:numPr>
          <w:ilvl w:val="0"/>
          <w:numId w:val="8"/>
        </w:numPr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W przypadku odstąpienia od umowy po wykonaniu </w:t>
      </w:r>
      <w:r w:rsidR="00210FF9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i akceptacji 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koncepcji</w:t>
      </w:r>
      <w:r w:rsidR="00210FF9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lub projektu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, z dniem odstąpienia, przechodzą na </w:t>
      </w:r>
      <w:r w:rsidR="00D36BF9" w:rsidRPr="00B8119A">
        <w:rPr>
          <w:rFonts w:asciiTheme="minorHAnsi" w:hAnsiTheme="minorHAnsi" w:cstheme="minorHAnsi"/>
          <w:color w:val="auto"/>
          <w:szCs w:val="24"/>
          <w:lang w:val="pl-PL"/>
        </w:rPr>
        <w:t>Zamawiającego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prawa do koncepcji</w:t>
      </w:r>
      <w:r w:rsidR="00210FF9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lub projektu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i dokonywania </w:t>
      </w:r>
      <w:r w:rsidR="00210FF9" w:rsidRPr="00B8119A">
        <w:rPr>
          <w:rFonts w:asciiTheme="minorHAnsi" w:hAnsiTheme="minorHAnsi" w:cstheme="minorHAnsi"/>
          <w:color w:val="auto"/>
          <w:szCs w:val="24"/>
          <w:lang w:val="pl-PL"/>
        </w:rPr>
        <w:t>ich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zmian w zakresie określonym w paragrafie</w:t>
      </w:r>
      <w:r w:rsidR="00D36BF9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="00C85D86" w:rsidRPr="00B8119A">
        <w:rPr>
          <w:rFonts w:asciiTheme="minorHAnsi" w:hAnsiTheme="minorHAnsi" w:cstheme="minorHAnsi"/>
          <w:color w:val="auto"/>
          <w:szCs w:val="24"/>
          <w:lang w:val="pl-PL"/>
        </w:rPr>
        <w:t>5</w:t>
      </w:r>
      <w:r w:rsidR="00D36BF9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umowy.</w:t>
      </w:r>
    </w:p>
    <w:p w14:paraId="6AF6F640" w14:textId="0CD7E473" w:rsidR="00AA772C" w:rsidRPr="00B8119A" w:rsidRDefault="0087563C" w:rsidP="000E1219">
      <w:pPr>
        <w:pStyle w:val="Tekstpodstawowy"/>
        <w:spacing w:before="240"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 xml:space="preserve">Paragraf </w:t>
      </w:r>
      <w:r w:rsidR="00C85D86"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8</w:t>
      </w:r>
    </w:p>
    <w:p w14:paraId="1F51E053" w14:textId="77777777" w:rsidR="0087563C" w:rsidRPr="00B8119A" w:rsidRDefault="0087563C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Kary umowne</w:t>
      </w:r>
    </w:p>
    <w:p w14:paraId="4AAE39DF" w14:textId="0368F8B0" w:rsidR="00CA0BD4" w:rsidRPr="00B8119A" w:rsidRDefault="0087563C" w:rsidP="00BD51F9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 xml:space="preserve">Za zwłokę w wykonaniu przez Wykonawcę </w:t>
      </w:r>
      <w:r w:rsidR="00FD24CD" w:rsidRPr="00B8119A">
        <w:rPr>
          <w:rFonts w:asciiTheme="minorHAnsi" w:hAnsiTheme="minorHAnsi" w:cstheme="minorHAnsi"/>
          <w:sz w:val="24"/>
          <w:szCs w:val="24"/>
        </w:rPr>
        <w:t>p</w:t>
      </w:r>
      <w:r w:rsidRPr="00B8119A">
        <w:rPr>
          <w:rFonts w:asciiTheme="minorHAnsi" w:hAnsiTheme="minorHAnsi" w:cstheme="minorHAnsi"/>
          <w:sz w:val="24"/>
          <w:szCs w:val="24"/>
        </w:rPr>
        <w:t xml:space="preserve">rzedmiotu </w:t>
      </w:r>
      <w:r w:rsidR="00FD24CD" w:rsidRPr="00B8119A">
        <w:rPr>
          <w:rFonts w:asciiTheme="minorHAnsi" w:hAnsiTheme="minorHAnsi" w:cstheme="minorHAnsi"/>
          <w:sz w:val="24"/>
          <w:szCs w:val="24"/>
        </w:rPr>
        <w:t>u</w:t>
      </w:r>
      <w:r w:rsidRPr="00B8119A">
        <w:rPr>
          <w:rFonts w:asciiTheme="minorHAnsi" w:hAnsiTheme="minorHAnsi" w:cstheme="minorHAnsi"/>
          <w:sz w:val="24"/>
          <w:szCs w:val="24"/>
        </w:rPr>
        <w:t>mowy w zakresie</w:t>
      </w:r>
      <w:r w:rsidR="00210FF9" w:rsidRPr="00B8119A">
        <w:rPr>
          <w:rFonts w:asciiTheme="minorHAnsi" w:hAnsiTheme="minorHAnsi" w:cstheme="minorHAnsi"/>
          <w:sz w:val="24"/>
          <w:szCs w:val="24"/>
        </w:rPr>
        <w:t xml:space="preserve"> </w:t>
      </w:r>
      <w:r w:rsidR="00C85D86" w:rsidRPr="00B8119A">
        <w:rPr>
          <w:rFonts w:asciiTheme="minorHAnsi" w:hAnsiTheme="minorHAnsi" w:cstheme="minorHAnsi"/>
          <w:sz w:val="24"/>
          <w:szCs w:val="24"/>
        </w:rPr>
        <w:t xml:space="preserve">końcowego </w:t>
      </w:r>
      <w:r w:rsidR="00210FF9" w:rsidRPr="00B8119A">
        <w:rPr>
          <w:rFonts w:asciiTheme="minorHAnsi" w:hAnsiTheme="minorHAnsi" w:cstheme="minorHAnsi"/>
          <w:sz w:val="24"/>
          <w:szCs w:val="24"/>
        </w:rPr>
        <w:t xml:space="preserve">terminu realizacji umowy określonego w paragrafie </w:t>
      </w:r>
      <w:r w:rsidR="00C85D86" w:rsidRPr="00B8119A">
        <w:rPr>
          <w:rFonts w:asciiTheme="minorHAnsi" w:hAnsiTheme="minorHAnsi" w:cstheme="minorHAnsi"/>
          <w:sz w:val="24"/>
          <w:szCs w:val="24"/>
        </w:rPr>
        <w:t>3</w:t>
      </w:r>
      <w:r w:rsidRPr="00B8119A">
        <w:rPr>
          <w:rFonts w:asciiTheme="minorHAnsi" w:hAnsiTheme="minorHAnsi" w:cstheme="minorHAnsi"/>
          <w:sz w:val="24"/>
          <w:szCs w:val="24"/>
        </w:rPr>
        <w:t xml:space="preserve">, Wykonawca zapłaci Zamawiającemu karę umowną w wysokości </w:t>
      </w:r>
      <w:r w:rsidR="00EF44DB" w:rsidRPr="00B8119A">
        <w:rPr>
          <w:rFonts w:asciiTheme="minorHAnsi" w:hAnsiTheme="minorHAnsi" w:cstheme="minorHAnsi"/>
          <w:sz w:val="24"/>
          <w:szCs w:val="24"/>
        </w:rPr>
        <w:t xml:space="preserve">0,5% wartości </w:t>
      </w:r>
      <w:r w:rsidR="00210FF9" w:rsidRPr="00B8119A">
        <w:rPr>
          <w:rFonts w:asciiTheme="minorHAnsi" w:hAnsiTheme="minorHAnsi" w:cstheme="minorHAnsi"/>
          <w:sz w:val="24"/>
          <w:szCs w:val="24"/>
        </w:rPr>
        <w:t xml:space="preserve">całkowitego </w:t>
      </w:r>
      <w:r w:rsidR="00EF44DB" w:rsidRPr="00B8119A">
        <w:rPr>
          <w:rFonts w:asciiTheme="minorHAnsi" w:hAnsiTheme="minorHAnsi" w:cstheme="minorHAnsi"/>
          <w:sz w:val="24"/>
          <w:szCs w:val="24"/>
        </w:rPr>
        <w:t xml:space="preserve">wynagrodzenia </w:t>
      </w:r>
      <w:r w:rsidR="002B4FC0" w:rsidRPr="00B8119A">
        <w:rPr>
          <w:rFonts w:asciiTheme="minorHAnsi" w:hAnsiTheme="minorHAnsi" w:cstheme="minorHAnsi"/>
          <w:sz w:val="24"/>
          <w:szCs w:val="24"/>
        </w:rPr>
        <w:t xml:space="preserve">brutto przysługującego Wykonawcy z tytułu wykonania umowy, </w:t>
      </w:r>
      <w:r w:rsidRPr="00B8119A">
        <w:rPr>
          <w:rFonts w:asciiTheme="minorHAnsi" w:hAnsiTheme="minorHAnsi" w:cstheme="minorHAnsi"/>
          <w:sz w:val="24"/>
          <w:szCs w:val="24"/>
        </w:rPr>
        <w:t xml:space="preserve">za każdy rozpoczęty dzień zwłoki. </w:t>
      </w:r>
      <w:r w:rsidR="0006210C" w:rsidRPr="00B8119A">
        <w:rPr>
          <w:rFonts w:asciiTheme="minorHAnsi" w:hAnsiTheme="minorHAnsi" w:cstheme="minorHAnsi"/>
          <w:sz w:val="24"/>
          <w:szCs w:val="24"/>
        </w:rPr>
        <w:t xml:space="preserve">Kara umowna będzie liczona począwszy od dnia następnego po dniu, w którym upływał termin realizacji </w:t>
      </w:r>
      <w:r w:rsidR="00210FF9" w:rsidRPr="00B8119A">
        <w:rPr>
          <w:rFonts w:asciiTheme="minorHAnsi" w:hAnsiTheme="minorHAnsi" w:cstheme="minorHAnsi"/>
          <w:sz w:val="24"/>
          <w:szCs w:val="24"/>
        </w:rPr>
        <w:t>całości umowy</w:t>
      </w:r>
      <w:r w:rsidR="0006210C" w:rsidRPr="00B8119A">
        <w:rPr>
          <w:rFonts w:asciiTheme="minorHAnsi" w:hAnsiTheme="minorHAnsi" w:cstheme="minorHAnsi"/>
          <w:sz w:val="24"/>
          <w:szCs w:val="24"/>
        </w:rPr>
        <w:t xml:space="preserve"> do dnia złożenia Zamawiającemu przedmiotu umowy gotowego do odbioru. Do okresu, za który </w:t>
      </w:r>
      <w:r w:rsidR="002B4FC0" w:rsidRPr="00B8119A">
        <w:rPr>
          <w:rFonts w:asciiTheme="minorHAnsi" w:hAnsiTheme="minorHAnsi" w:cstheme="minorHAnsi"/>
          <w:sz w:val="24"/>
          <w:szCs w:val="24"/>
        </w:rPr>
        <w:t xml:space="preserve">Zamawiającemu </w:t>
      </w:r>
      <w:r w:rsidR="0006210C" w:rsidRPr="00B8119A">
        <w:rPr>
          <w:rFonts w:asciiTheme="minorHAnsi" w:hAnsiTheme="minorHAnsi" w:cstheme="minorHAnsi"/>
          <w:sz w:val="24"/>
          <w:szCs w:val="24"/>
        </w:rPr>
        <w:t>będzie należna kara umowna</w:t>
      </w:r>
      <w:r w:rsidR="002B4FC0" w:rsidRPr="00B8119A">
        <w:rPr>
          <w:rFonts w:asciiTheme="minorHAnsi" w:hAnsiTheme="minorHAnsi" w:cstheme="minorHAnsi"/>
          <w:sz w:val="24"/>
          <w:szCs w:val="24"/>
        </w:rPr>
        <w:t xml:space="preserve">, uregulowana </w:t>
      </w:r>
      <w:r w:rsidR="0006210C" w:rsidRPr="00B8119A">
        <w:rPr>
          <w:rFonts w:asciiTheme="minorHAnsi" w:hAnsiTheme="minorHAnsi" w:cstheme="minorHAnsi"/>
          <w:sz w:val="24"/>
          <w:szCs w:val="24"/>
        </w:rPr>
        <w:t xml:space="preserve">w niniejszym ustępie, nie wlicza się </w:t>
      </w:r>
      <w:r w:rsidR="002B4FC0" w:rsidRPr="00B8119A">
        <w:rPr>
          <w:rFonts w:asciiTheme="minorHAnsi" w:hAnsiTheme="minorHAnsi" w:cstheme="minorHAnsi"/>
          <w:sz w:val="24"/>
          <w:szCs w:val="24"/>
        </w:rPr>
        <w:t>okresu</w:t>
      </w:r>
      <w:r w:rsidR="0006210C" w:rsidRPr="00B8119A">
        <w:rPr>
          <w:rFonts w:asciiTheme="minorHAnsi" w:hAnsiTheme="minorHAnsi" w:cstheme="minorHAnsi"/>
          <w:sz w:val="24"/>
          <w:szCs w:val="24"/>
        </w:rPr>
        <w:t xml:space="preserve"> </w:t>
      </w:r>
      <w:r w:rsidR="00FA0C0C" w:rsidRPr="00B8119A">
        <w:rPr>
          <w:rFonts w:asciiTheme="minorHAnsi" w:hAnsiTheme="minorHAnsi" w:cstheme="minorHAnsi"/>
          <w:sz w:val="24"/>
          <w:szCs w:val="24"/>
        </w:rPr>
        <w:t>wykonywania</w:t>
      </w:r>
      <w:r w:rsidR="0006210C" w:rsidRPr="00B8119A">
        <w:rPr>
          <w:rFonts w:asciiTheme="minorHAnsi" w:hAnsiTheme="minorHAnsi" w:cstheme="minorHAnsi"/>
          <w:sz w:val="24"/>
          <w:szCs w:val="24"/>
        </w:rPr>
        <w:t xml:space="preserve"> przez Zamawiającego czynności sprawdzającyc</w:t>
      </w:r>
      <w:r w:rsidR="00FA0C0C" w:rsidRPr="00B8119A">
        <w:rPr>
          <w:rFonts w:asciiTheme="minorHAnsi" w:hAnsiTheme="minorHAnsi" w:cstheme="minorHAnsi"/>
          <w:sz w:val="24"/>
          <w:szCs w:val="24"/>
        </w:rPr>
        <w:t>h</w:t>
      </w:r>
      <w:r w:rsidR="002B4FC0" w:rsidRPr="00B8119A">
        <w:rPr>
          <w:rFonts w:asciiTheme="minorHAnsi" w:hAnsiTheme="minorHAnsi" w:cstheme="minorHAnsi"/>
          <w:sz w:val="24"/>
          <w:szCs w:val="24"/>
        </w:rPr>
        <w:t>, w tym okresu udzielania przez Wykonawcę wyjaśnień</w:t>
      </w:r>
      <w:r w:rsidR="004A00E5" w:rsidRPr="00B8119A">
        <w:rPr>
          <w:rFonts w:asciiTheme="minorHAnsi" w:hAnsiTheme="minorHAnsi" w:cstheme="minorHAnsi"/>
          <w:sz w:val="24"/>
          <w:szCs w:val="24"/>
        </w:rPr>
        <w:t xml:space="preserve"> lub wprowadzania poprawek</w:t>
      </w:r>
      <w:r w:rsidR="002B4FC0" w:rsidRPr="00B8119A">
        <w:rPr>
          <w:rFonts w:asciiTheme="minorHAnsi" w:hAnsiTheme="minorHAnsi" w:cstheme="minorHAnsi"/>
          <w:sz w:val="24"/>
          <w:szCs w:val="24"/>
        </w:rPr>
        <w:t xml:space="preserve">, o ile wyjaśnienia te </w:t>
      </w:r>
      <w:r w:rsidR="004A00E5" w:rsidRPr="00B8119A">
        <w:rPr>
          <w:rFonts w:asciiTheme="minorHAnsi" w:hAnsiTheme="minorHAnsi" w:cstheme="minorHAnsi"/>
          <w:sz w:val="24"/>
          <w:szCs w:val="24"/>
        </w:rPr>
        <w:t xml:space="preserve">lub poprawki </w:t>
      </w:r>
      <w:r w:rsidR="002B4FC0" w:rsidRPr="00B8119A">
        <w:rPr>
          <w:rFonts w:asciiTheme="minorHAnsi" w:hAnsiTheme="minorHAnsi" w:cstheme="minorHAnsi"/>
          <w:sz w:val="24"/>
          <w:szCs w:val="24"/>
        </w:rPr>
        <w:t>zostały udzielone</w:t>
      </w:r>
      <w:r w:rsidR="004A00E5" w:rsidRPr="00B8119A">
        <w:rPr>
          <w:rFonts w:asciiTheme="minorHAnsi" w:hAnsiTheme="minorHAnsi" w:cstheme="minorHAnsi"/>
          <w:sz w:val="24"/>
          <w:szCs w:val="24"/>
        </w:rPr>
        <w:t>/wprowadzone</w:t>
      </w:r>
      <w:r w:rsidR="002B4FC0" w:rsidRPr="00B8119A">
        <w:rPr>
          <w:rFonts w:asciiTheme="minorHAnsi" w:hAnsiTheme="minorHAnsi" w:cstheme="minorHAnsi"/>
          <w:sz w:val="24"/>
          <w:szCs w:val="24"/>
        </w:rPr>
        <w:t xml:space="preserve"> w terminie</w:t>
      </w:r>
      <w:r w:rsidR="00FA0C0C" w:rsidRPr="00B8119A">
        <w:rPr>
          <w:rFonts w:asciiTheme="minorHAnsi" w:hAnsiTheme="minorHAnsi" w:cstheme="minorHAnsi"/>
          <w:sz w:val="24"/>
          <w:szCs w:val="24"/>
        </w:rPr>
        <w:t>.</w:t>
      </w:r>
      <w:r w:rsidR="0006210C" w:rsidRPr="00B8119A">
        <w:rPr>
          <w:rFonts w:asciiTheme="minorHAnsi" w:hAnsiTheme="minorHAnsi" w:cstheme="minorHAnsi"/>
          <w:sz w:val="24"/>
          <w:szCs w:val="24"/>
        </w:rPr>
        <w:t xml:space="preserve"> </w:t>
      </w:r>
      <w:r w:rsidRPr="00B8119A">
        <w:rPr>
          <w:rFonts w:asciiTheme="minorHAnsi" w:hAnsiTheme="minorHAnsi" w:cstheme="minorHAnsi"/>
          <w:sz w:val="24"/>
          <w:szCs w:val="24"/>
        </w:rPr>
        <w:t xml:space="preserve">Łączna wysokość kar umownych przewidzianych w niniejszym ustępie nie przekroczy 20% </w:t>
      </w:r>
      <w:r w:rsidR="004A00E5" w:rsidRPr="00B8119A">
        <w:rPr>
          <w:rFonts w:asciiTheme="minorHAnsi" w:hAnsiTheme="minorHAnsi" w:cstheme="minorHAnsi"/>
          <w:sz w:val="24"/>
          <w:szCs w:val="24"/>
        </w:rPr>
        <w:t>wartości całkowitego wynagrodzenia brutto przysługującego Wykonawcy z tytułu wykonania umowy</w:t>
      </w:r>
      <w:r w:rsidRPr="00B8119A">
        <w:rPr>
          <w:rFonts w:asciiTheme="minorHAnsi" w:hAnsiTheme="minorHAnsi" w:cstheme="minorHAnsi"/>
          <w:sz w:val="24"/>
          <w:szCs w:val="24"/>
        </w:rPr>
        <w:t>.</w:t>
      </w:r>
    </w:p>
    <w:p w14:paraId="7C968096" w14:textId="7C3CFC76" w:rsidR="00CA0BD4" w:rsidRPr="00B8119A" w:rsidRDefault="008647DC" w:rsidP="00BD51F9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="Calibri" w:hAnsi="Calibri" w:cs="Calibri"/>
          <w:sz w:val="24"/>
          <w:szCs w:val="24"/>
        </w:rPr>
        <w:t xml:space="preserve">Za zwłokę w usunięciu wad lub usterek stwierdzonych w okresie gwarancji, </w:t>
      </w:r>
      <w:r w:rsidRPr="00B8119A">
        <w:rPr>
          <w:rFonts w:asciiTheme="minorHAnsi" w:hAnsiTheme="minorHAnsi" w:cstheme="minorHAnsi"/>
          <w:sz w:val="24"/>
          <w:szCs w:val="24"/>
        </w:rPr>
        <w:t xml:space="preserve">Wykonawca zapłaci Zamawiającemu karę umowną </w:t>
      </w:r>
      <w:r w:rsidRPr="00B8119A">
        <w:rPr>
          <w:rFonts w:ascii="Calibri" w:hAnsi="Calibri" w:cs="Calibri"/>
          <w:sz w:val="24"/>
          <w:szCs w:val="24"/>
        </w:rPr>
        <w:t xml:space="preserve">w wysokości 0,2% całkowitego wynagrodzenia brutto przysługującego Wykonawcy z tytułu realizacji przedmiotu umowy, za każdy dzień zwłoki, liczonego od dnia </w:t>
      </w:r>
      <w:r w:rsidR="00CA0BD4" w:rsidRPr="00B8119A">
        <w:rPr>
          <w:rFonts w:ascii="Calibri" w:hAnsi="Calibri" w:cs="Calibri"/>
          <w:sz w:val="24"/>
          <w:szCs w:val="24"/>
        </w:rPr>
        <w:t xml:space="preserve">następnego po dniu </w:t>
      </w:r>
      <w:r w:rsidRPr="00B8119A">
        <w:rPr>
          <w:rFonts w:ascii="Calibri" w:hAnsi="Calibri" w:cs="Calibri"/>
          <w:sz w:val="24"/>
          <w:szCs w:val="24"/>
        </w:rPr>
        <w:t>wyznaczon</w:t>
      </w:r>
      <w:r w:rsidR="00CA0BD4" w:rsidRPr="00B8119A">
        <w:rPr>
          <w:rFonts w:ascii="Calibri" w:hAnsi="Calibri" w:cs="Calibri"/>
          <w:sz w:val="24"/>
          <w:szCs w:val="24"/>
        </w:rPr>
        <w:t>ym</w:t>
      </w:r>
      <w:r w:rsidRPr="00B8119A">
        <w:rPr>
          <w:rFonts w:ascii="Calibri" w:hAnsi="Calibri" w:cs="Calibri"/>
          <w:sz w:val="24"/>
          <w:szCs w:val="24"/>
        </w:rPr>
        <w:t xml:space="preserve"> na usunięcie wad lub </w:t>
      </w:r>
      <w:r w:rsidRPr="00B8119A">
        <w:rPr>
          <w:rFonts w:ascii="Calibri" w:hAnsi="Calibri" w:cs="Calibri"/>
          <w:sz w:val="24"/>
          <w:szCs w:val="24"/>
        </w:rPr>
        <w:lastRenderedPageBreak/>
        <w:t xml:space="preserve">usterek, z tym że wysokość kary umownej z tytułu zwłoki w usunięciu wad lub usterek nie przekroczy 20% </w:t>
      </w:r>
      <w:r w:rsidR="00CA0BD4" w:rsidRPr="00B8119A">
        <w:rPr>
          <w:rFonts w:asciiTheme="minorHAnsi" w:hAnsiTheme="minorHAnsi" w:cstheme="minorHAnsi"/>
          <w:sz w:val="24"/>
          <w:szCs w:val="24"/>
        </w:rPr>
        <w:t>wartości całkowitego wynagrodzenia brutto przysługującego Wykonawcy z tytułu wykonania umowy;</w:t>
      </w:r>
    </w:p>
    <w:p w14:paraId="055BB795" w14:textId="658E9908" w:rsidR="0087563C" w:rsidRPr="00B8119A" w:rsidRDefault="0087563C" w:rsidP="00BD51F9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 xml:space="preserve">W przypadku odstąpienia od umowy przez którąkolwiek ze Stron, z </w:t>
      </w:r>
      <w:r w:rsidR="00FD24CD" w:rsidRPr="00B8119A">
        <w:rPr>
          <w:rFonts w:asciiTheme="minorHAnsi" w:hAnsiTheme="minorHAnsi" w:cstheme="minorHAnsi"/>
          <w:sz w:val="24"/>
          <w:szCs w:val="24"/>
        </w:rPr>
        <w:t xml:space="preserve">winy </w:t>
      </w:r>
      <w:r w:rsidRPr="00B8119A">
        <w:rPr>
          <w:rFonts w:asciiTheme="minorHAnsi" w:hAnsiTheme="minorHAnsi" w:cstheme="minorHAnsi"/>
          <w:sz w:val="24"/>
          <w:szCs w:val="24"/>
        </w:rPr>
        <w:t xml:space="preserve">Wykonawcy, Wykonawca zapłaci Zamawiającemu karę umowną w wysokości 20% całkowitego wynagrodzenia brutto </w:t>
      </w:r>
      <w:r w:rsidR="004A00E5" w:rsidRPr="00B8119A">
        <w:rPr>
          <w:rFonts w:asciiTheme="minorHAnsi" w:hAnsiTheme="minorHAnsi" w:cstheme="minorHAnsi"/>
          <w:sz w:val="24"/>
          <w:szCs w:val="24"/>
        </w:rPr>
        <w:t>przysługującego Wykonawcy z tytułu wykonania umowy</w:t>
      </w:r>
      <w:r w:rsidRPr="00B8119A">
        <w:rPr>
          <w:rFonts w:asciiTheme="minorHAnsi" w:hAnsiTheme="minorHAnsi" w:cstheme="minorHAnsi"/>
          <w:sz w:val="24"/>
          <w:szCs w:val="24"/>
        </w:rPr>
        <w:t>.</w:t>
      </w:r>
    </w:p>
    <w:p w14:paraId="2A9E708C" w14:textId="738F8544" w:rsidR="0087563C" w:rsidRPr="00B8119A" w:rsidRDefault="0087563C" w:rsidP="00BD51F9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 xml:space="preserve">Łączna wysokość kar umownych nie przekroczy </w:t>
      </w:r>
      <w:r w:rsidR="008D4702" w:rsidRPr="00B8119A">
        <w:rPr>
          <w:rFonts w:asciiTheme="minorHAnsi" w:hAnsiTheme="minorHAnsi" w:cstheme="minorHAnsi"/>
          <w:sz w:val="24"/>
          <w:szCs w:val="24"/>
        </w:rPr>
        <w:t>2</w:t>
      </w:r>
      <w:r w:rsidRPr="00B8119A">
        <w:rPr>
          <w:rFonts w:asciiTheme="minorHAnsi" w:hAnsiTheme="minorHAnsi" w:cstheme="minorHAnsi"/>
          <w:sz w:val="24"/>
          <w:szCs w:val="24"/>
        </w:rPr>
        <w:t xml:space="preserve">0% wartości całkowitego wynagrodzenia </w:t>
      </w:r>
      <w:r w:rsidR="004A00E5" w:rsidRPr="00B8119A">
        <w:rPr>
          <w:rFonts w:asciiTheme="minorHAnsi" w:hAnsiTheme="minorHAnsi" w:cstheme="minorHAnsi"/>
          <w:sz w:val="24"/>
          <w:szCs w:val="24"/>
        </w:rPr>
        <w:t>przysługującego Wykonawcy z tytułu wykonania umowy</w:t>
      </w:r>
      <w:r w:rsidRPr="00B8119A">
        <w:rPr>
          <w:rFonts w:asciiTheme="minorHAnsi" w:hAnsiTheme="minorHAnsi" w:cstheme="minorHAnsi"/>
          <w:sz w:val="24"/>
          <w:szCs w:val="24"/>
        </w:rPr>
        <w:t>.</w:t>
      </w:r>
    </w:p>
    <w:p w14:paraId="1B508527" w14:textId="77777777" w:rsidR="0087563C" w:rsidRPr="00B8119A" w:rsidRDefault="0087563C" w:rsidP="00BD51F9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 xml:space="preserve">Wykonawca zobowiązuje się do zapłaty kary umownej w terminie </w:t>
      </w:r>
      <w:r w:rsidR="001A3B5C" w:rsidRPr="00B8119A">
        <w:rPr>
          <w:rFonts w:asciiTheme="minorHAnsi" w:hAnsiTheme="minorHAnsi" w:cstheme="minorHAnsi"/>
          <w:sz w:val="24"/>
          <w:szCs w:val="24"/>
        </w:rPr>
        <w:t>1</w:t>
      </w:r>
      <w:r w:rsidR="00E9326C" w:rsidRPr="00B8119A">
        <w:rPr>
          <w:rFonts w:asciiTheme="minorHAnsi" w:hAnsiTheme="minorHAnsi" w:cstheme="minorHAnsi"/>
          <w:sz w:val="24"/>
          <w:szCs w:val="24"/>
        </w:rPr>
        <w:t>4</w:t>
      </w:r>
      <w:r w:rsidRPr="00B8119A">
        <w:rPr>
          <w:rFonts w:asciiTheme="minorHAnsi" w:hAnsiTheme="minorHAnsi" w:cstheme="minorHAnsi"/>
          <w:sz w:val="24"/>
          <w:szCs w:val="24"/>
        </w:rPr>
        <w:t xml:space="preserve"> dni od daty otrzymania wezwania do zapłaty/noty obciążeniowej wystawionej przez Zamawiającego.</w:t>
      </w:r>
    </w:p>
    <w:p w14:paraId="7B10D7EC" w14:textId="77777777" w:rsidR="0087563C" w:rsidRPr="00B8119A" w:rsidRDefault="0087563C" w:rsidP="00BD51F9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Zamawiający może dochodzić odszkodowania uzupełniającego na zasadach ogólnych, jeżeli wysokość poniesionej szkody jest wyższa niż suma naliczonych kar umownych.</w:t>
      </w:r>
    </w:p>
    <w:p w14:paraId="50385FC3" w14:textId="35E814D0" w:rsidR="0087563C" w:rsidRPr="00B8119A" w:rsidRDefault="0087563C" w:rsidP="000E1219">
      <w:pPr>
        <w:pStyle w:val="Tekstpodstawowy"/>
        <w:spacing w:before="240"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 xml:space="preserve">Paragraf </w:t>
      </w:r>
      <w:r w:rsidR="00C85D86"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9</w:t>
      </w:r>
    </w:p>
    <w:p w14:paraId="1DBE8C64" w14:textId="77777777" w:rsidR="00AA772C" w:rsidRPr="00B8119A" w:rsidRDefault="0087563C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Zarządzanie umową</w:t>
      </w:r>
    </w:p>
    <w:p w14:paraId="321C95EC" w14:textId="4319C609" w:rsidR="0087563C" w:rsidRPr="00B8119A" w:rsidRDefault="0087563C" w:rsidP="00BD51F9">
      <w:pPr>
        <w:numPr>
          <w:ilvl w:val="0"/>
          <w:numId w:val="9"/>
        </w:numPr>
        <w:spacing w:before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" w:name="_Toc65960015"/>
      <w:r w:rsidRPr="00B8119A">
        <w:rPr>
          <w:rFonts w:asciiTheme="minorHAnsi" w:hAnsiTheme="minorHAnsi" w:cstheme="minorHAnsi"/>
          <w:sz w:val="24"/>
          <w:szCs w:val="24"/>
        </w:rPr>
        <w:t xml:space="preserve">W sprawach związanych z realizacją </w:t>
      </w:r>
      <w:r w:rsidR="00FD24CD" w:rsidRPr="00B8119A">
        <w:rPr>
          <w:rFonts w:asciiTheme="minorHAnsi" w:hAnsiTheme="minorHAnsi" w:cstheme="minorHAnsi"/>
          <w:sz w:val="24"/>
          <w:szCs w:val="24"/>
        </w:rPr>
        <w:t>u</w:t>
      </w:r>
      <w:r w:rsidRPr="00B8119A">
        <w:rPr>
          <w:rFonts w:asciiTheme="minorHAnsi" w:hAnsiTheme="minorHAnsi" w:cstheme="minorHAnsi"/>
          <w:sz w:val="24"/>
          <w:szCs w:val="24"/>
        </w:rPr>
        <w:t xml:space="preserve">mowy Strony będą porozumiewały się w formie pisemnej lub za pośrednictwem poczty elektronicznej lub w inny, przewidziany w </w:t>
      </w:r>
      <w:r w:rsidR="00FD24CD" w:rsidRPr="00B8119A">
        <w:rPr>
          <w:rFonts w:asciiTheme="minorHAnsi" w:hAnsiTheme="minorHAnsi" w:cstheme="minorHAnsi"/>
          <w:sz w:val="24"/>
          <w:szCs w:val="24"/>
        </w:rPr>
        <w:t>u</w:t>
      </w:r>
      <w:r w:rsidRPr="00B8119A">
        <w:rPr>
          <w:rFonts w:asciiTheme="minorHAnsi" w:hAnsiTheme="minorHAnsi" w:cstheme="minorHAnsi"/>
          <w:sz w:val="24"/>
          <w:szCs w:val="24"/>
        </w:rPr>
        <w:t>mowie, sposób.</w:t>
      </w:r>
    </w:p>
    <w:p w14:paraId="0DB03E0D" w14:textId="1F543022" w:rsidR="0087563C" w:rsidRPr="00B8119A" w:rsidRDefault="0087563C" w:rsidP="00BD51F9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 xml:space="preserve">Osobą upoważnioną ze strony Zamawiającego do sprawowania nadzoru nad realizacją </w:t>
      </w:r>
      <w:r w:rsidR="00FD24CD" w:rsidRPr="00B8119A">
        <w:rPr>
          <w:rFonts w:asciiTheme="minorHAnsi" w:hAnsiTheme="minorHAnsi" w:cstheme="minorHAnsi"/>
          <w:sz w:val="24"/>
          <w:szCs w:val="24"/>
        </w:rPr>
        <w:t>u</w:t>
      </w:r>
      <w:r w:rsidRPr="00B8119A">
        <w:rPr>
          <w:rFonts w:asciiTheme="minorHAnsi" w:hAnsiTheme="minorHAnsi" w:cstheme="minorHAnsi"/>
          <w:sz w:val="24"/>
          <w:szCs w:val="24"/>
        </w:rPr>
        <w:t>mowy,</w:t>
      </w:r>
      <w:r w:rsidR="003128E5" w:rsidRPr="00B8119A">
        <w:rPr>
          <w:rFonts w:asciiTheme="minorHAnsi" w:hAnsiTheme="minorHAnsi" w:cstheme="minorHAnsi"/>
          <w:sz w:val="24"/>
          <w:szCs w:val="24"/>
        </w:rPr>
        <w:t xml:space="preserve"> oraz do </w:t>
      </w:r>
      <w:r w:rsidR="008D4702" w:rsidRPr="00B8119A">
        <w:rPr>
          <w:rFonts w:asciiTheme="minorHAnsi" w:hAnsiTheme="minorHAnsi" w:cstheme="minorHAnsi"/>
          <w:sz w:val="24"/>
          <w:szCs w:val="24"/>
        </w:rPr>
        <w:t xml:space="preserve">kontaktu </w:t>
      </w:r>
      <w:r w:rsidR="003128E5" w:rsidRPr="00B8119A">
        <w:rPr>
          <w:rFonts w:asciiTheme="minorHAnsi" w:hAnsiTheme="minorHAnsi" w:cstheme="minorHAnsi"/>
          <w:sz w:val="24"/>
          <w:szCs w:val="24"/>
        </w:rPr>
        <w:t xml:space="preserve">z Wykonawcą w sprawach związanych </w:t>
      </w:r>
      <w:r w:rsidRPr="00B8119A">
        <w:rPr>
          <w:rFonts w:asciiTheme="minorHAnsi" w:hAnsiTheme="minorHAnsi" w:cstheme="minorHAnsi"/>
          <w:sz w:val="24"/>
          <w:szCs w:val="24"/>
        </w:rPr>
        <w:t>z realizacją Umowy jest</w:t>
      </w:r>
      <w:r w:rsidR="00E8320D" w:rsidRPr="00B8119A">
        <w:rPr>
          <w:rFonts w:asciiTheme="minorHAnsi" w:hAnsiTheme="minorHAnsi" w:cstheme="minorHAnsi"/>
          <w:sz w:val="24"/>
          <w:szCs w:val="24"/>
        </w:rPr>
        <w:t>: ……………………………….</w:t>
      </w:r>
    </w:p>
    <w:p w14:paraId="68BF59A9" w14:textId="77777777" w:rsidR="00802470" w:rsidRPr="00B8119A" w:rsidRDefault="0087563C" w:rsidP="00BD51F9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 xml:space="preserve">Osobą upoważnioną przez Wykonawcę do reprezentowania go w sprawach związanych z realizacją </w:t>
      </w:r>
      <w:r w:rsidR="00FD24CD" w:rsidRPr="00B8119A">
        <w:rPr>
          <w:rFonts w:asciiTheme="minorHAnsi" w:hAnsiTheme="minorHAnsi" w:cstheme="minorHAnsi"/>
          <w:sz w:val="24"/>
          <w:szCs w:val="24"/>
        </w:rPr>
        <w:t>u</w:t>
      </w:r>
      <w:r w:rsidRPr="00B8119A">
        <w:rPr>
          <w:rFonts w:asciiTheme="minorHAnsi" w:hAnsiTheme="minorHAnsi" w:cstheme="minorHAnsi"/>
          <w:sz w:val="24"/>
          <w:szCs w:val="24"/>
        </w:rPr>
        <w:t>mowy jest: ……………………………………</w:t>
      </w:r>
      <w:r w:rsidR="00802470" w:rsidRPr="00B8119A">
        <w:rPr>
          <w:rFonts w:asciiTheme="minorHAnsi" w:hAnsiTheme="minorHAnsi" w:cstheme="minorHAnsi"/>
          <w:sz w:val="24"/>
          <w:szCs w:val="24"/>
        </w:rPr>
        <w:t>..</w:t>
      </w:r>
      <w:r w:rsidRPr="00B8119A">
        <w:rPr>
          <w:rFonts w:asciiTheme="minorHAnsi" w:hAnsiTheme="minorHAnsi" w:cstheme="minorHAnsi"/>
          <w:sz w:val="24"/>
          <w:szCs w:val="24"/>
        </w:rPr>
        <w:t xml:space="preserve">……, </w:t>
      </w:r>
    </w:p>
    <w:p w14:paraId="3D493EDB" w14:textId="7E8B32CD" w:rsidR="0087563C" w:rsidRPr="00B8119A" w:rsidRDefault="0087563C" w:rsidP="000E1219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e-mail …………………</w:t>
      </w:r>
      <w:r w:rsidR="006C4463" w:rsidRPr="00B8119A">
        <w:rPr>
          <w:rFonts w:asciiTheme="minorHAnsi" w:hAnsiTheme="minorHAnsi" w:cstheme="minorHAnsi"/>
          <w:sz w:val="24"/>
          <w:szCs w:val="24"/>
        </w:rPr>
        <w:t>………………………………….</w:t>
      </w:r>
      <w:r w:rsidRPr="00B8119A">
        <w:rPr>
          <w:rFonts w:asciiTheme="minorHAnsi" w:hAnsiTheme="minorHAnsi" w:cstheme="minorHAnsi"/>
          <w:sz w:val="24"/>
          <w:szCs w:val="24"/>
        </w:rPr>
        <w:t>……</w:t>
      </w:r>
      <w:r w:rsidR="00802470" w:rsidRPr="00B8119A">
        <w:rPr>
          <w:rFonts w:asciiTheme="minorHAnsi" w:hAnsiTheme="minorHAnsi" w:cstheme="minorHAnsi"/>
          <w:sz w:val="24"/>
          <w:szCs w:val="24"/>
        </w:rPr>
        <w:t>..</w:t>
      </w:r>
      <w:r w:rsidRPr="00B8119A">
        <w:rPr>
          <w:rFonts w:asciiTheme="minorHAnsi" w:hAnsiTheme="minorHAnsi" w:cstheme="minorHAnsi"/>
          <w:sz w:val="24"/>
          <w:szCs w:val="24"/>
        </w:rPr>
        <w:t>………..</w:t>
      </w:r>
    </w:p>
    <w:p w14:paraId="3D28F123" w14:textId="77777777" w:rsidR="001B7E42" w:rsidRPr="00B8119A" w:rsidRDefault="001B7E42" w:rsidP="000E1219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3DFD31FF" w14:textId="7FE62E76" w:rsidR="0087563C" w:rsidRPr="00B8119A" w:rsidRDefault="0087563C" w:rsidP="00BD51F9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Dane adresowe Stron, na które należy kierować korespondencję:</w:t>
      </w:r>
    </w:p>
    <w:p w14:paraId="3573E6B1" w14:textId="77777777" w:rsidR="0087563C" w:rsidRPr="00B8119A" w:rsidRDefault="0087563C" w:rsidP="000E1219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Zamawiający:</w:t>
      </w:r>
    </w:p>
    <w:p w14:paraId="3A65F316" w14:textId="563BC040" w:rsidR="0087563C" w:rsidRPr="00B8119A" w:rsidRDefault="0087563C" w:rsidP="000E1219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Uniwersytet Jana Długosza w Częstochowie</w:t>
      </w:r>
    </w:p>
    <w:p w14:paraId="4D4B4060" w14:textId="76FCBB67" w:rsidR="003128E5" w:rsidRPr="00B8119A" w:rsidRDefault="003128E5" w:rsidP="000E1219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Kancelaria Ogólna</w:t>
      </w:r>
    </w:p>
    <w:p w14:paraId="742B6436" w14:textId="77777777" w:rsidR="0087563C" w:rsidRPr="00B8119A" w:rsidRDefault="0087563C" w:rsidP="000E1219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Ul. Waszyngtona 4/8 pok. 32</w:t>
      </w:r>
    </w:p>
    <w:p w14:paraId="3FB067EC" w14:textId="7BC75599" w:rsidR="0087563C" w:rsidRPr="00B8119A" w:rsidRDefault="0087563C" w:rsidP="000E1219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42-200 Częstochowa</w:t>
      </w:r>
    </w:p>
    <w:p w14:paraId="292BD933" w14:textId="1637C7EC" w:rsidR="008D4702" w:rsidRPr="00B8119A" w:rsidRDefault="008D4702" w:rsidP="000E1219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e-mail: …………………………………….</w:t>
      </w:r>
    </w:p>
    <w:p w14:paraId="6D8FAFC2" w14:textId="77777777" w:rsidR="0087563C" w:rsidRPr="00B8119A" w:rsidRDefault="0087563C" w:rsidP="000E1219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Wykonawca:</w:t>
      </w:r>
    </w:p>
    <w:p w14:paraId="5716BC09" w14:textId="74FD5B02" w:rsidR="00802470" w:rsidRPr="00B8119A" w:rsidRDefault="009810E0" w:rsidP="000E1219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p w14:paraId="3699575C" w14:textId="1847F86E" w:rsidR="008D4702" w:rsidRPr="00B8119A" w:rsidRDefault="008D4702" w:rsidP="000E1219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……………………………………………..</w:t>
      </w:r>
    </w:p>
    <w:p w14:paraId="1C124185" w14:textId="02AEA748" w:rsidR="008D4702" w:rsidRPr="00B8119A" w:rsidRDefault="008D4702" w:rsidP="000E1219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t>e-mail …………………………………</w:t>
      </w:r>
    </w:p>
    <w:p w14:paraId="2C021270" w14:textId="23033F49" w:rsidR="0087563C" w:rsidRPr="00B8119A" w:rsidRDefault="0087563C" w:rsidP="00BD51F9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8119A">
        <w:rPr>
          <w:rFonts w:asciiTheme="minorHAnsi" w:hAnsiTheme="minorHAnsi" w:cstheme="minorHAnsi"/>
          <w:sz w:val="24"/>
          <w:szCs w:val="24"/>
        </w:rPr>
        <w:lastRenderedPageBreak/>
        <w:t>Strony zobowiązują się do wzajemnego informowania o zmianie osób lub danych adresowych zawartych w ustępach poprzedzających.</w:t>
      </w:r>
    </w:p>
    <w:bookmarkEnd w:id="1"/>
    <w:p w14:paraId="668A0B08" w14:textId="1A019883" w:rsidR="0087563C" w:rsidRPr="00B8119A" w:rsidRDefault="0087563C" w:rsidP="000E1219">
      <w:pPr>
        <w:pStyle w:val="Tekstpodstawowy"/>
        <w:spacing w:before="240"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Paragraf 1</w:t>
      </w:r>
      <w:r w:rsidR="00C85D86"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0</w:t>
      </w:r>
    </w:p>
    <w:p w14:paraId="58D62286" w14:textId="77777777" w:rsidR="0087563C" w:rsidRPr="00B8119A" w:rsidRDefault="0087563C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b/>
          <w:color w:val="auto"/>
          <w:szCs w:val="24"/>
          <w:lang w:val="pl-PL"/>
        </w:rPr>
        <w:t>Postanowienia końcowe</w:t>
      </w:r>
    </w:p>
    <w:p w14:paraId="3A6D24E5" w14:textId="7101E519" w:rsidR="00C84D43" w:rsidRPr="00B8119A" w:rsidRDefault="0087563C" w:rsidP="00C84D43">
      <w:pPr>
        <w:pStyle w:val="Tekstpodstawowy"/>
        <w:numPr>
          <w:ilvl w:val="0"/>
          <w:numId w:val="3"/>
        </w:numPr>
        <w:spacing w:before="240" w:after="0" w:line="276" w:lineRule="auto"/>
        <w:ind w:left="426" w:hanging="426"/>
        <w:jc w:val="both"/>
        <w:rPr>
          <w:rStyle w:val="Odwoaniedokomentarza"/>
          <w:rFonts w:asciiTheme="minorHAnsi" w:hAnsiTheme="minorHAnsi" w:cstheme="minorHAnsi"/>
          <w:b/>
          <w:color w:val="auto"/>
          <w:sz w:val="24"/>
          <w:szCs w:val="24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W sprawach nieuregulowanych niniejszą umową mają zastosowanie przepisy ustawy</w:t>
      </w:r>
      <w:r w:rsidR="003128E5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z dnia 23 kwietnia 1964 r. Kodeks Cywilny (</w:t>
      </w:r>
      <w:proofErr w:type="spellStart"/>
      <w:r w:rsidRPr="00B8119A">
        <w:rPr>
          <w:rFonts w:asciiTheme="minorHAnsi" w:hAnsiTheme="minorHAnsi" w:cstheme="minorHAnsi"/>
          <w:color w:val="auto"/>
          <w:szCs w:val="24"/>
          <w:lang w:val="pl-PL"/>
        </w:rPr>
        <w:t>t.j</w:t>
      </w:r>
      <w:proofErr w:type="spellEnd"/>
      <w:r w:rsidRPr="00B8119A">
        <w:rPr>
          <w:rFonts w:asciiTheme="minorHAnsi" w:hAnsiTheme="minorHAnsi" w:cstheme="minorHAnsi"/>
          <w:color w:val="auto"/>
          <w:szCs w:val="24"/>
          <w:lang w:val="pl-PL"/>
        </w:rPr>
        <w:t>. Dz.U. z 202</w:t>
      </w:r>
      <w:r w:rsidR="008D4702" w:rsidRPr="00B8119A">
        <w:rPr>
          <w:rFonts w:asciiTheme="minorHAnsi" w:hAnsiTheme="minorHAnsi" w:cstheme="minorHAnsi"/>
          <w:color w:val="auto"/>
          <w:szCs w:val="24"/>
          <w:lang w:val="pl-PL"/>
        </w:rPr>
        <w:t>3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, poz. 1</w:t>
      </w:r>
      <w:r w:rsidR="008D4702" w:rsidRPr="00B8119A">
        <w:rPr>
          <w:rFonts w:asciiTheme="minorHAnsi" w:hAnsiTheme="minorHAnsi" w:cstheme="minorHAnsi"/>
          <w:color w:val="auto"/>
          <w:szCs w:val="24"/>
          <w:lang w:val="pl-PL"/>
        </w:rPr>
        <w:t>610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z </w:t>
      </w:r>
      <w:proofErr w:type="spellStart"/>
      <w:r w:rsidRPr="00B8119A">
        <w:rPr>
          <w:rFonts w:asciiTheme="minorHAnsi" w:hAnsiTheme="minorHAnsi" w:cstheme="minorHAnsi"/>
          <w:color w:val="auto"/>
          <w:szCs w:val="24"/>
          <w:lang w:val="pl-PL"/>
        </w:rPr>
        <w:t>późn</w:t>
      </w:r>
      <w:proofErr w:type="spellEnd"/>
      <w:r w:rsidRPr="00B8119A">
        <w:rPr>
          <w:rFonts w:asciiTheme="minorHAnsi" w:hAnsiTheme="minorHAnsi" w:cstheme="minorHAnsi"/>
          <w:color w:val="auto"/>
          <w:szCs w:val="24"/>
          <w:lang w:val="pl-PL"/>
        </w:rPr>
        <w:t>. zm.).</w:t>
      </w:r>
    </w:p>
    <w:p w14:paraId="7FF4D691" w14:textId="2DC00947" w:rsidR="00C84D43" w:rsidRPr="00B8119A" w:rsidRDefault="00C84D43" w:rsidP="000E1219">
      <w:pPr>
        <w:pStyle w:val="Tekstpodstawowy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Ilekroć mowa w niniejszej umowie o dniach roboczych, należy przez to rozumieć dni od poniedziałku do piątku z wyłączeniem dni ustawowo wolnych od pracy.</w:t>
      </w:r>
    </w:p>
    <w:p w14:paraId="0EAE879B" w14:textId="51ACC1F2" w:rsidR="00F82167" w:rsidRPr="00B8119A" w:rsidRDefault="00F82167" w:rsidP="000E1219">
      <w:pPr>
        <w:pStyle w:val="Tekstpodstawowy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color w:val="auto"/>
          <w:szCs w:val="24"/>
        </w:rPr>
      </w:pPr>
      <w:r w:rsidRPr="00B8119A">
        <w:rPr>
          <w:rFonts w:asciiTheme="minorHAnsi" w:hAnsiTheme="minorHAnsi" w:cstheme="minorHAnsi"/>
          <w:color w:val="auto"/>
          <w:kern w:val="2"/>
          <w:szCs w:val="24"/>
          <w:lang w:val="pl-PL"/>
        </w:rPr>
        <w:t xml:space="preserve">Wszelkie 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zmiany</w:t>
      </w:r>
      <w:r w:rsidRPr="00B8119A">
        <w:rPr>
          <w:rFonts w:asciiTheme="minorHAnsi" w:hAnsiTheme="minorHAnsi" w:cstheme="minorHAnsi"/>
          <w:color w:val="auto"/>
          <w:kern w:val="2"/>
          <w:szCs w:val="24"/>
          <w:lang w:val="pl-PL"/>
        </w:rPr>
        <w:t xml:space="preserve"> umowy wymagają zgody obu Stron i zachowania formy pisemnej pod</w:t>
      </w:r>
      <w:r w:rsidRPr="00B8119A">
        <w:rPr>
          <w:rFonts w:asciiTheme="minorHAnsi" w:hAnsiTheme="minorHAnsi" w:cstheme="minorHAnsi"/>
          <w:color w:val="auto"/>
          <w:kern w:val="2"/>
          <w:szCs w:val="24"/>
        </w:rPr>
        <w:t xml:space="preserve"> </w:t>
      </w:r>
      <w:r w:rsidR="002808B2" w:rsidRPr="00B8119A">
        <w:rPr>
          <w:rFonts w:asciiTheme="minorHAnsi" w:hAnsiTheme="minorHAnsi" w:cstheme="minorHAnsi"/>
          <w:color w:val="auto"/>
          <w:kern w:val="2"/>
          <w:szCs w:val="24"/>
          <w:lang w:val="pl-PL"/>
        </w:rPr>
        <w:t>rygorem nieważności</w:t>
      </w:r>
      <w:r w:rsidR="004A00E5" w:rsidRPr="00B8119A">
        <w:rPr>
          <w:rFonts w:asciiTheme="minorHAnsi" w:hAnsiTheme="minorHAnsi" w:cstheme="minorHAnsi"/>
          <w:color w:val="auto"/>
          <w:kern w:val="2"/>
          <w:szCs w:val="24"/>
          <w:lang w:val="pl-PL"/>
        </w:rPr>
        <w:t>.</w:t>
      </w:r>
    </w:p>
    <w:p w14:paraId="5894EBF8" w14:textId="713302A1" w:rsidR="0087563C" w:rsidRPr="00B8119A" w:rsidRDefault="0087563C" w:rsidP="000E1219">
      <w:pPr>
        <w:pStyle w:val="Tekstpodstawowy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Spory mogące wyniknąć z realizacji Umowy strony poddają rozstrzygnięciu właściwemu miejscowo sądowi powszechnemu dla Zamawiającego. </w:t>
      </w:r>
    </w:p>
    <w:p w14:paraId="642D7ECE" w14:textId="3F9EC739" w:rsidR="0087563C" w:rsidRPr="00B8119A" w:rsidRDefault="0087563C" w:rsidP="000E1219">
      <w:pPr>
        <w:pStyle w:val="Tekstpodstawowy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Umowę sporządzono w </w:t>
      </w:r>
      <w:r w:rsidR="009810E0" w:rsidRPr="00B8119A">
        <w:rPr>
          <w:rFonts w:asciiTheme="minorHAnsi" w:hAnsiTheme="minorHAnsi" w:cstheme="minorHAnsi"/>
          <w:color w:val="auto"/>
          <w:szCs w:val="24"/>
          <w:lang w:val="pl-PL"/>
        </w:rPr>
        <w:t>dwóch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jednobrzmiących egzemplarzach </w:t>
      </w:r>
      <w:r w:rsidR="009810E0" w:rsidRPr="00B8119A">
        <w:rPr>
          <w:rFonts w:asciiTheme="minorHAnsi" w:hAnsiTheme="minorHAnsi" w:cstheme="minorHAnsi"/>
          <w:color w:val="auto"/>
          <w:szCs w:val="24"/>
          <w:lang w:val="pl-PL"/>
        </w:rPr>
        <w:t>po jedny</w:t>
      </w:r>
      <w:r w:rsidR="00C84D43" w:rsidRPr="00B8119A">
        <w:rPr>
          <w:rFonts w:asciiTheme="minorHAnsi" w:hAnsiTheme="minorHAnsi" w:cstheme="minorHAnsi"/>
          <w:color w:val="auto"/>
          <w:szCs w:val="24"/>
          <w:lang w:val="pl-PL"/>
        </w:rPr>
        <w:t>m</w:t>
      </w:r>
      <w:r w:rsidR="009810E0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egzemplarzu dla każdej ze stron.</w:t>
      </w:r>
    </w:p>
    <w:p w14:paraId="40668C63" w14:textId="77777777" w:rsidR="000375DC" w:rsidRPr="00B8119A" w:rsidRDefault="000375DC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</w:p>
    <w:p w14:paraId="39248CDB" w14:textId="77777777" w:rsidR="0087563C" w:rsidRPr="00B8119A" w:rsidRDefault="0087563C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Załączniki do umowy:</w:t>
      </w:r>
    </w:p>
    <w:p w14:paraId="4ED11FF4" w14:textId="525AB20B" w:rsidR="00582DC4" w:rsidRPr="00B8119A" w:rsidRDefault="004A00E5" w:rsidP="00BD51F9">
      <w:pPr>
        <w:pStyle w:val="Tekstpodstawowy"/>
        <w:numPr>
          <w:ilvl w:val="6"/>
          <w:numId w:val="7"/>
        </w:numPr>
        <w:tabs>
          <w:tab w:val="clear" w:pos="486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Zapytanie ofertowe </w:t>
      </w:r>
      <w:r w:rsidR="00582DC4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z 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dnia ………….</w:t>
      </w:r>
      <w:r w:rsidR="009762A2">
        <w:rPr>
          <w:rFonts w:asciiTheme="minorHAnsi" w:hAnsiTheme="minorHAnsi" w:cstheme="minorHAnsi"/>
          <w:color w:val="auto"/>
          <w:szCs w:val="24"/>
          <w:lang w:val="pl-PL"/>
        </w:rPr>
        <w:t xml:space="preserve"> z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</w:t>
      </w:r>
      <w:r w:rsidR="00582DC4" w:rsidRPr="00B8119A">
        <w:rPr>
          <w:rFonts w:asciiTheme="minorHAnsi" w:hAnsiTheme="minorHAnsi" w:cstheme="minorHAnsi"/>
          <w:color w:val="auto"/>
          <w:szCs w:val="24"/>
          <w:lang w:val="pl-PL"/>
        </w:rPr>
        <w:t>modyfikacjami</w:t>
      </w:r>
    </w:p>
    <w:p w14:paraId="455E788C" w14:textId="5E6DD486" w:rsidR="00802470" w:rsidRPr="00B8119A" w:rsidRDefault="00802470" w:rsidP="00BD51F9">
      <w:pPr>
        <w:pStyle w:val="Tekstpodstawowy"/>
        <w:numPr>
          <w:ilvl w:val="6"/>
          <w:numId w:val="7"/>
        </w:numPr>
        <w:tabs>
          <w:tab w:val="clear" w:pos="4860"/>
          <w:tab w:val="num" w:pos="360"/>
        </w:tabs>
        <w:spacing w:after="0" w:line="276" w:lineRule="auto"/>
        <w:ind w:left="360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Oferta Wykonawc</w:t>
      </w:r>
      <w:r w:rsidR="004A00E5" w:rsidRPr="00B8119A">
        <w:rPr>
          <w:rFonts w:asciiTheme="minorHAnsi" w:hAnsiTheme="minorHAnsi" w:cstheme="minorHAnsi"/>
          <w:color w:val="auto"/>
          <w:szCs w:val="24"/>
          <w:lang w:val="pl-PL"/>
        </w:rPr>
        <w:t>y.</w:t>
      </w:r>
    </w:p>
    <w:p w14:paraId="12134977" w14:textId="77777777" w:rsidR="000375DC" w:rsidRPr="00B8119A" w:rsidRDefault="000375DC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</w:p>
    <w:p w14:paraId="4E064AE4" w14:textId="77777777" w:rsidR="006C4463" w:rsidRPr="00B8119A" w:rsidRDefault="006C4463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</w:p>
    <w:p w14:paraId="324D1713" w14:textId="59742A93" w:rsidR="00582DC4" w:rsidRPr="00B8119A" w:rsidRDefault="00582DC4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Zamawiający</w:t>
      </w:r>
      <w:r w:rsidR="0087563C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: </w:t>
      </w:r>
      <w:r w:rsidR="00FE36C7" w:rsidRPr="00B8119A">
        <w:rPr>
          <w:rFonts w:asciiTheme="minorHAnsi" w:hAnsiTheme="minorHAnsi" w:cstheme="minorHAnsi"/>
          <w:color w:val="auto"/>
          <w:szCs w:val="24"/>
          <w:lang w:val="pl-PL"/>
        </w:rPr>
        <w:t xml:space="preserve">                                                                                         </w:t>
      </w:r>
    </w:p>
    <w:p w14:paraId="50EFAC3A" w14:textId="2FDD862C" w:rsidR="0087563C" w:rsidRPr="00B8119A" w:rsidRDefault="0087563C" w:rsidP="000E1219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color w:val="auto"/>
          <w:szCs w:val="24"/>
          <w:lang w:val="pl-PL"/>
        </w:rPr>
      </w:pPr>
      <w:r w:rsidRPr="00B8119A">
        <w:rPr>
          <w:rFonts w:asciiTheme="minorHAnsi" w:hAnsiTheme="minorHAnsi" w:cstheme="minorHAnsi"/>
          <w:color w:val="auto"/>
          <w:szCs w:val="24"/>
          <w:lang w:val="pl-PL"/>
        </w:rPr>
        <w:t>W</w:t>
      </w:r>
      <w:r w:rsidR="00582DC4" w:rsidRPr="00B8119A">
        <w:rPr>
          <w:rFonts w:asciiTheme="minorHAnsi" w:hAnsiTheme="minorHAnsi" w:cstheme="minorHAnsi"/>
          <w:color w:val="auto"/>
          <w:szCs w:val="24"/>
          <w:lang w:val="pl-PL"/>
        </w:rPr>
        <w:t>ykonawca</w:t>
      </w:r>
      <w:r w:rsidRPr="00B8119A">
        <w:rPr>
          <w:rFonts w:asciiTheme="minorHAnsi" w:hAnsiTheme="minorHAnsi" w:cstheme="minorHAnsi"/>
          <w:color w:val="auto"/>
          <w:szCs w:val="24"/>
          <w:lang w:val="pl-PL"/>
        </w:rPr>
        <w:t>:</w:t>
      </w:r>
      <w:r w:rsidR="006A1B5C" w:rsidRPr="00B8119A">
        <w:rPr>
          <w:color w:val="auto"/>
        </w:rPr>
        <w:t xml:space="preserve"> </w:t>
      </w:r>
    </w:p>
    <w:p w14:paraId="15AF124D" w14:textId="77777777" w:rsidR="00BA50E8" w:rsidRPr="00B8119A" w:rsidRDefault="00BA50E8" w:rsidP="000E1219">
      <w:pPr>
        <w:spacing w:line="276" w:lineRule="auto"/>
        <w:jc w:val="both"/>
      </w:pPr>
    </w:p>
    <w:sectPr w:rsidR="00BA50E8" w:rsidRPr="00B8119A" w:rsidSect="00BA50E8">
      <w:headerReference w:type="default" r:id="rId8"/>
      <w:footerReference w:type="even" r:id="rId9"/>
      <w:footerReference w:type="default" r:id="rId10"/>
      <w:pgSz w:w="11906" w:h="16838"/>
      <w:pgMar w:top="568" w:right="141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0A462" w14:textId="77777777" w:rsidR="00DE0683" w:rsidRDefault="00DE0683">
      <w:r>
        <w:separator/>
      </w:r>
    </w:p>
  </w:endnote>
  <w:endnote w:type="continuationSeparator" w:id="0">
    <w:p w14:paraId="11AAD592" w14:textId="77777777" w:rsidR="00DE0683" w:rsidRDefault="00DE0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CF8BE" w14:textId="77777777" w:rsidR="00E867DB" w:rsidRDefault="00E867DB" w:rsidP="00BA50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6F4434" w14:textId="77777777" w:rsidR="00E867DB" w:rsidRDefault="00E867DB" w:rsidP="00BA50E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5470775"/>
      <w:docPartObj>
        <w:docPartGallery w:val="Page Numbers (Bottom of Page)"/>
        <w:docPartUnique/>
      </w:docPartObj>
    </w:sdtPr>
    <w:sdtEndPr/>
    <w:sdtContent>
      <w:p w14:paraId="352A2DD0" w14:textId="77777777" w:rsidR="00E867DB" w:rsidRDefault="00E867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2C5CC1" w14:textId="77777777" w:rsidR="00E867DB" w:rsidRDefault="00E867DB" w:rsidP="00BA50E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7C614" w14:textId="77777777" w:rsidR="00DE0683" w:rsidRDefault="00DE0683">
      <w:r>
        <w:separator/>
      </w:r>
    </w:p>
  </w:footnote>
  <w:footnote w:type="continuationSeparator" w:id="0">
    <w:p w14:paraId="28994777" w14:textId="77777777" w:rsidR="00DE0683" w:rsidRDefault="00DE0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A191" w14:textId="77777777" w:rsidR="00CF15CC" w:rsidRPr="00DB7F0B" w:rsidRDefault="00CF15CC" w:rsidP="00CF15CC">
    <w:pPr>
      <w:rPr>
        <w:rFonts w:cstheme="minorHAnsi"/>
      </w:rPr>
    </w:pPr>
    <w:r w:rsidRPr="00DB7F0B">
      <w:rPr>
        <w:rFonts w:cstheme="minorHAnsi"/>
      </w:rPr>
      <w:t xml:space="preserve">"Projekt finansowany przez Narodową Agencję Wymiany Akademickiej w ramach Programu </w:t>
    </w:r>
    <w:proofErr w:type="spellStart"/>
    <w:r w:rsidRPr="00DB7F0B">
      <w:rPr>
        <w:rFonts w:cstheme="minorHAnsi"/>
      </w:rPr>
      <w:t>Welcome</w:t>
    </w:r>
    <w:proofErr w:type="spellEnd"/>
    <w:r w:rsidRPr="00DB7F0B">
      <w:rPr>
        <w:rFonts w:cstheme="minorHAnsi"/>
      </w:rPr>
      <w:t xml:space="preserve"> to Poland (2022)”</w:t>
    </w:r>
  </w:p>
  <w:p w14:paraId="343A005B" w14:textId="77777777" w:rsidR="00CF15CC" w:rsidRPr="00A047F2" w:rsidRDefault="00CF15CC" w:rsidP="00CF15CC">
    <w:r w:rsidRPr="00DB7F0B">
      <w:rPr>
        <w:rFonts w:ascii="Calibri" w:eastAsia="Calibri" w:hAnsi="Calibri" w:cs="Calibri"/>
        <w:iCs/>
        <w:noProof/>
        <w:color w:val="000000"/>
      </w:rPr>
      <w:drawing>
        <wp:inline distT="0" distB="0" distL="0" distR="0" wp14:anchorId="302C843E" wp14:editId="36DA088E">
          <wp:extent cx="2733675" cy="762000"/>
          <wp:effectExtent l="0" t="0" r="9525" b="0"/>
          <wp:docPr id="1" name="Obraz 1" descr="C:\Users\m.gawronska\AppData\Local\Microsoft\Windows\INetCache\Content.MSO\6BD3D59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gawronska\AppData\Local\Microsoft\Windows\INetCache\Content.MSO\6BD3D596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5B0F86" w14:textId="1649C6FD" w:rsidR="00E867DB" w:rsidRPr="00CF15CC" w:rsidRDefault="00E867DB" w:rsidP="00CF15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7E62"/>
    <w:multiLevelType w:val="hybridMultilevel"/>
    <w:tmpl w:val="54D87348"/>
    <w:lvl w:ilvl="0" w:tplc="0BD683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CF1BE1"/>
    <w:multiLevelType w:val="hybridMultilevel"/>
    <w:tmpl w:val="ADA8ADB6"/>
    <w:lvl w:ilvl="0" w:tplc="0C2A192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C98EE0BA">
      <w:start w:val="1"/>
      <w:numFmt w:val="decimal"/>
      <w:lvlText w:val="%4)"/>
      <w:lvlJc w:val="left"/>
      <w:pPr>
        <w:tabs>
          <w:tab w:val="num" w:pos="2700"/>
        </w:tabs>
        <w:ind w:left="2700" w:hanging="360"/>
      </w:pPr>
      <w:rPr>
        <w:rFonts w:asciiTheme="minorHAnsi" w:eastAsia="Kozuka Gothic Pr6N EL" w:hAnsiTheme="minorHAnsi" w:cstheme="minorHAnsi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10D32F6E"/>
    <w:multiLevelType w:val="hybridMultilevel"/>
    <w:tmpl w:val="18DE687A"/>
    <w:lvl w:ilvl="0" w:tplc="043602C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43A301B"/>
    <w:multiLevelType w:val="hybridMultilevel"/>
    <w:tmpl w:val="79647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166F5B"/>
    <w:multiLevelType w:val="hybridMultilevel"/>
    <w:tmpl w:val="82C8C59E"/>
    <w:lvl w:ilvl="0" w:tplc="D564F38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cs="Calibri" w:hint="default"/>
        <w:b w:val="0"/>
        <w:color w:val="000000" w:themeColor="text1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783E84"/>
    <w:multiLevelType w:val="multilevel"/>
    <w:tmpl w:val="4934DF7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5B0034F"/>
    <w:multiLevelType w:val="hybridMultilevel"/>
    <w:tmpl w:val="D2FCACA0"/>
    <w:lvl w:ilvl="0" w:tplc="1A7C4B38">
      <w:start w:val="1"/>
      <w:numFmt w:val="lowerLetter"/>
      <w:lvlText w:val="%1)"/>
      <w:lvlJc w:val="left"/>
      <w:pPr>
        <w:ind w:left="1778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2B631DE7"/>
    <w:multiLevelType w:val="hybridMultilevel"/>
    <w:tmpl w:val="EF6484E0"/>
    <w:lvl w:ilvl="0" w:tplc="1D524276">
      <w:start w:val="1"/>
      <w:numFmt w:val="bullet"/>
      <w:pStyle w:val="Listapunktowana3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8" w15:restartNumberingAfterBreak="0">
    <w:nsid w:val="31EB30D4"/>
    <w:multiLevelType w:val="hybridMultilevel"/>
    <w:tmpl w:val="D1F2BA06"/>
    <w:name w:val="Lista numerowana 18"/>
    <w:lvl w:ilvl="0" w:tplc="25243B44">
      <w:start w:val="1"/>
      <w:numFmt w:val="decimal"/>
      <w:lvlText w:val="%1."/>
      <w:lvlJc w:val="left"/>
      <w:pPr>
        <w:ind w:left="360" w:firstLine="0"/>
      </w:pPr>
    </w:lvl>
    <w:lvl w:ilvl="1" w:tplc="102CDF5E">
      <w:start w:val="1"/>
      <w:numFmt w:val="lowerLetter"/>
      <w:lvlText w:val="%2."/>
      <w:lvlJc w:val="left"/>
      <w:pPr>
        <w:ind w:left="1080" w:firstLine="0"/>
      </w:pPr>
    </w:lvl>
    <w:lvl w:ilvl="2" w:tplc="C108F9F2">
      <w:start w:val="1"/>
      <w:numFmt w:val="lowerRoman"/>
      <w:lvlText w:val="%3."/>
      <w:lvlJc w:val="left"/>
      <w:pPr>
        <w:ind w:left="1980" w:firstLine="0"/>
      </w:pPr>
    </w:lvl>
    <w:lvl w:ilvl="3" w:tplc="6A78DF0C">
      <w:start w:val="1"/>
      <w:numFmt w:val="decimal"/>
      <w:lvlText w:val="%4."/>
      <w:lvlJc w:val="left"/>
      <w:pPr>
        <w:ind w:left="2520" w:firstLine="0"/>
      </w:pPr>
    </w:lvl>
    <w:lvl w:ilvl="4" w:tplc="7F1024E4">
      <w:start w:val="1"/>
      <w:numFmt w:val="lowerLetter"/>
      <w:lvlText w:val="%5."/>
      <w:lvlJc w:val="left"/>
      <w:pPr>
        <w:ind w:left="3240" w:firstLine="0"/>
      </w:pPr>
    </w:lvl>
    <w:lvl w:ilvl="5" w:tplc="B464F7BA">
      <w:start w:val="1"/>
      <w:numFmt w:val="lowerRoman"/>
      <w:lvlText w:val="%6."/>
      <w:lvlJc w:val="left"/>
      <w:pPr>
        <w:ind w:left="4140" w:firstLine="0"/>
      </w:pPr>
    </w:lvl>
    <w:lvl w:ilvl="6" w:tplc="3390A53A">
      <w:start w:val="1"/>
      <w:numFmt w:val="decimal"/>
      <w:lvlText w:val="%7."/>
      <w:lvlJc w:val="left"/>
      <w:pPr>
        <w:ind w:left="4680" w:firstLine="0"/>
      </w:pPr>
    </w:lvl>
    <w:lvl w:ilvl="7" w:tplc="21563BE0">
      <w:start w:val="1"/>
      <w:numFmt w:val="lowerLetter"/>
      <w:lvlText w:val="%8."/>
      <w:lvlJc w:val="left"/>
      <w:pPr>
        <w:ind w:left="5400" w:firstLine="0"/>
      </w:pPr>
    </w:lvl>
    <w:lvl w:ilvl="8" w:tplc="58CC05F8">
      <w:start w:val="1"/>
      <w:numFmt w:val="lowerRoman"/>
      <w:lvlText w:val="%9."/>
      <w:lvlJc w:val="left"/>
      <w:pPr>
        <w:ind w:left="6300" w:firstLine="0"/>
      </w:pPr>
    </w:lvl>
  </w:abstractNum>
  <w:abstractNum w:abstractNumId="9" w15:restartNumberingAfterBreak="0">
    <w:nsid w:val="371A1F4E"/>
    <w:multiLevelType w:val="hybridMultilevel"/>
    <w:tmpl w:val="3F50509A"/>
    <w:name w:val="Lista numerowana 16"/>
    <w:lvl w:ilvl="0" w:tplc="A0D823D4">
      <w:start w:val="1"/>
      <w:numFmt w:val="decimal"/>
      <w:lvlText w:val="%1."/>
      <w:lvlJc w:val="left"/>
      <w:pPr>
        <w:ind w:left="360" w:firstLine="0"/>
      </w:pPr>
      <w:rPr>
        <w:color w:val="000000"/>
      </w:rPr>
    </w:lvl>
    <w:lvl w:ilvl="1" w:tplc="BCE40106">
      <w:start w:val="1"/>
      <w:numFmt w:val="lowerLetter"/>
      <w:lvlText w:val="%2)"/>
      <w:lvlJc w:val="left"/>
      <w:pPr>
        <w:ind w:left="1080" w:firstLine="0"/>
      </w:pPr>
      <w:rPr>
        <w:rFonts w:ascii="Arial" w:eastAsia="Times New Roman" w:hAnsi="Arial" w:cs="Arial"/>
      </w:rPr>
    </w:lvl>
    <w:lvl w:ilvl="2" w:tplc="921A6422">
      <w:start w:val="1"/>
      <w:numFmt w:val="lowerLetter"/>
      <w:lvlText w:val="%3)"/>
      <w:lvlJc w:val="left"/>
      <w:pPr>
        <w:ind w:left="1980" w:firstLine="0"/>
      </w:pPr>
      <w:rPr>
        <w:rFonts w:ascii="Arial" w:eastAsia="Times New Roman" w:hAnsi="Arial" w:cs="Arial"/>
      </w:rPr>
    </w:lvl>
    <w:lvl w:ilvl="3" w:tplc="FFDEA2AC">
      <w:start w:val="1"/>
      <w:numFmt w:val="decimal"/>
      <w:lvlText w:val="%4."/>
      <w:lvlJc w:val="left"/>
      <w:pPr>
        <w:ind w:left="2520" w:firstLine="0"/>
      </w:pPr>
    </w:lvl>
    <w:lvl w:ilvl="4" w:tplc="24F67562">
      <w:start w:val="1"/>
      <w:numFmt w:val="lowerLetter"/>
      <w:lvlText w:val="%5."/>
      <w:lvlJc w:val="left"/>
      <w:pPr>
        <w:ind w:left="3240" w:firstLine="0"/>
      </w:pPr>
    </w:lvl>
    <w:lvl w:ilvl="5" w:tplc="D4067A98">
      <w:start w:val="1"/>
      <w:numFmt w:val="lowerRoman"/>
      <w:lvlText w:val="%6."/>
      <w:lvlJc w:val="left"/>
      <w:pPr>
        <w:ind w:left="4140" w:firstLine="0"/>
      </w:pPr>
    </w:lvl>
    <w:lvl w:ilvl="6" w:tplc="AD949224">
      <w:start w:val="1"/>
      <w:numFmt w:val="decimal"/>
      <w:lvlText w:val="%7."/>
      <w:lvlJc w:val="left"/>
      <w:pPr>
        <w:ind w:left="4680" w:firstLine="0"/>
      </w:pPr>
    </w:lvl>
    <w:lvl w:ilvl="7" w:tplc="E3643750">
      <w:start w:val="1"/>
      <w:numFmt w:val="lowerLetter"/>
      <w:lvlText w:val="%8."/>
      <w:lvlJc w:val="left"/>
      <w:pPr>
        <w:ind w:left="5400" w:firstLine="0"/>
      </w:pPr>
    </w:lvl>
    <w:lvl w:ilvl="8" w:tplc="46BE60FC">
      <w:start w:val="1"/>
      <w:numFmt w:val="lowerRoman"/>
      <w:lvlText w:val="%9."/>
      <w:lvlJc w:val="left"/>
      <w:pPr>
        <w:ind w:left="6300" w:firstLine="0"/>
      </w:pPr>
    </w:lvl>
  </w:abstractNum>
  <w:abstractNum w:abstractNumId="10" w15:restartNumberingAfterBreak="0">
    <w:nsid w:val="377539A3"/>
    <w:multiLevelType w:val="hybridMultilevel"/>
    <w:tmpl w:val="DB74A284"/>
    <w:name w:val="Lista numerowana 20"/>
    <w:lvl w:ilvl="0" w:tplc="393C44B8">
      <w:start w:val="1"/>
      <w:numFmt w:val="decimal"/>
      <w:lvlText w:val="%1."/>
      <w:lvlJc w:val="left"/>
      <w:pPr>
        <w:ind w:left="360" w:firstLine="0"/>
      </w:pPr>
    </w:lvl>
    <w:lvl w:ilvl="1" w:tplc="AE28CB20">
      <w:start w:val="1"/>
      <w:numFmt w:val="lowerLetter"/>
      <w:lvlText w:val="%2)"/>
      <w:lvlJc w:val="left"/>
      <w:pPr>
        <w:ind w:left="1080" w:firstLine="0"/>
      </w:pPr>
      <w:rPr>
        <w:rFonts w:ascii="Arial" w:eastAsia="Times New Roman" w:hAnsi="Arial" w:cs="Arial"/>
      </w:rPr>
    </w:lvl>
    <w:lvl w:ilvl="2" w:tplc="0598EE92">
      <w:start w:val="1"/>
      <w:numFmt w:val="lowerRoman"/>
      <w:lvlText w:val="%3."/>
      <w:lvlJc w:val="left"/>
      <w:pPr>
        <w:ind w:left="1980" w:firstLine="0"/>
      </w:pPr>
    </w:lvl>
    <w:lvl w:ilvl="3" w:tplc="FF5609DA">
      <w:start w:val="1"/>
      <w:numFmt w:val="decimal"/>
      <w:lvlText w:val="%4."/>
      <w:lvlJc w:val="left"/>
      <w:pPr>
        <w:ind w:left="2520" w:firstLine="0"/>
      </w:pPr>
    </w:lvl>
    <w:lvl w:ilvl="4" w:tplc="2CDC7FA2">
      <w:start w:val="1"/>
      <w:numFmt w:val="lowerLetter"/>
      <w:lvlText w:val="%5."/>
      <w:lvlJc w:val="left"/>
      <w:pPr>
        <w:ind w:left="3240" w:firstLine="0"/>
      </w:pPr>
    </w:lvl>
    <w:lvl w:ilvl="5" w:tplc="CE0C4B16">
      <w:start w:val="1"/>
      <w:numFmt w:val="lowerRoman"/>
      <w:lvlText w:val="%6."/>
      <w:lvlJc w:val="left"/>
      <w:pPr>
        <w:ind w:left="4140" w:firstLine="0"/>
      </w:pPr>
    </w:lvl>
    <w:lvl w:ilvl="6" w:tplc="1A3AA078">
      <w:start w:val="1"/>
      <w:numFmt w:val="decimal"/>
      <w:lvlText w:val="%7."/>
      <w:lvlJc w:val="left"/>
      <w:pPr>
        <w:ind w:left="4680" w:firstLine="0"/>
      </w:pPr>
    </w:lvl>
    <w:lvl w:ilvl="7" w:tplc="BB6E21A2">
      <w:start w:val="1"/>
      <w:numFmt w:val="lowerLetter"/>
      <w:lvlText w:val="%8."/>
      <w:lvlJc w:val="left"/>
      <w:pPr>
        <w:ind w:left="5400" w:firstLine="0"/>
      </w:pPr>
    </w:lvl>
    <w:lvl w:ilvl="8" w:tplc="CE542008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3B294869"/>
    <w:multiLevelType w:val="hybridMultilevel"/>
    <w:tmpl w:val="F15A8B40"/>
    <w:lvl w:ilvl="0" w:tplc="8A067CA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26757"/>
    <w:multiLevelType w:val="hybridMultilevel"/>
    <w:tmpl w:val="56AA0928"/>
    <w:lvl w:ilvl="0" w:tplc="C1D823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A3988"/>
    <w:multiLevelType w:val="hybridMultilevel"/>
    <w:tmpl w:val="C3BA2C1C"/>
    <w:lvl w:ilvl="0" w:tplc="A36046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C5337"/>
    <w:multiLevelType w:val="hybridMultilevel"/>
    <w:tmpl w:val="B4B2A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3404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1A538E"/>
    <w:multiLevelType w:val="hybridMultilevel"/>
    <w:tmpl w:val="26584F76"/>
    <w:lvl w:ilvl="0" w:tplc="C4AA61E2">
      <w:start w:val="1"/>
      <w:numFmt w:val="lowerLetter"/>
      <w:lvlText w:val="%1)"/>
      <w:lvlJc w:val="left"/>
      <w:pPr>
        <w:ind w:left="2138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43141181"/>
    <w:multiLevelType w:val="hybridMultilevel"/>
    <w:tmpl w:val="71A0A92A"/>
    <w:lvl w:ilvl="0" w:tplc="790C4850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7" w15:restartNumberingAfterBreak="0">
    <w:nsid w:val="48FB77FF"/>
    <w:multiLevelType w:val="hybridMultilevel"/>
    <w:tmpl w:val="25882FD6"/>
    <w:lvl w:ilvl="0" w:tplc="32F8D08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E5979"/>
    <w:multiLevelType w:val="hybridMultilevel"/>
    <w:tmpl w:val="986C1576"/>
    <w:lvl w:ilvl="0" w:tplc="A2DC3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671E68"/>
    <w:multiLevelType w:val="hybridMultilevel"/>
    <w:tmpl w:val="9CD2CEE2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FA01C7"/>
    <w:multiLevelType w:val="multilevel"/>
    <w:tmpl w:val="A1A00ACE"/>
    <w:styleLink w:val="Styl1"/>
    <w:lvl w:ilvl="0">
      <w:start w:val="2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4DC7996"/>
    <w:multiLevelType w:val="hybridMultilevel"/>
    <w:tmpl w:val="AD42673E"/>
    <w:lvl w:ilvl="0" w:tplc="97AE5C9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DF05A4"/>
    <w:multiLevelType w:val="hybridMultilevel"/>
    <w:tmpl w:val="BEA8CD1E"/>
    <w:lvl w:ilvl="0" w:tplc="81E6EF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02882"/>
    <w:multiLevelType w:val="hybridMultilevel"/>
    <w:tmpl w:val="986C1576"/>
    <w:lvl w:ilvl="0" w:tplc="A2DC3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7"/>
  </w:num>
  <w:num w:numId="3">
    <w:abstractNumId w:val="22"/>
  </w:num>
  <w:num w:numId="4">
    <w:abstractNumId w:val="4"/>
  </w:num>
  <w:num w:numId="5">
    <w:abstractNumId w:val="14"/>
  </w:num>
  <w:num w:numId="6">
    <w:abstractNumId w:val="18"/>
  </w:num>
  <w:num w:numId="7">
    <w:abstractNumId w:val="1"/>
  </w:num>
  <w:num w:numId="8">
    <w:abstractNumId w:val="12"/>
  </w:num>
  <w:num w:numId="9">
    <w:abstractNumId w:val="23"/>
  </w:num>
  <w:num w:numId="10">
    <w:abstractNumId w:val="0"/>
  </w:num>
  <w:num w:numId="11">
    <w:abstractNumId w:val="11"/>
  </w:num>
  <w:num w:numId="12">
    <w:abstractNumId w:val="13"/>
  </w:num>
  <w:num w:numId="13">
    <w:abstractNumId w:val="6"/>
  </w:num>
  <w:num w:numId="14">
    <w:abstractNumId w:val="15"/>
  </w:num>
  <w:num w:numId="15">
    <w:abstractNumId w:val="21"/>
  </w:num>
  <w:num w:numId="16">
    <w:abstractNumId w:val="2"/>
  </w:num>
  <w:num w:numId="17">
    <w:abstractNumId w:val="17"/>
  </w:num>
  <w:num w:numId="18">
    <w:abstractNumId w:val="16"/>
  </w:num>
  <w:num w:numId="19">
    <w:abstractNumId w:val="5"/>
  </w:num>
  <w:num w:numId="20">
    <w:abstractNumId w:val="3"/>
  </w:num>
  <w:num w:numId="2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63C"/>
    <w:rsid w:val="0002744E"/>
    <w:rsid w:val="000275E7"/>
    <w:rsid w:val="00032EE3"/>
    <w:rsid w:val="00033875"/>
    <w:rsid w:val="00034DB5"/>
    <w:rsid w:val="000375DC"/>
    <w:rsid w:val="0006210C"/>
    <w:rsid w:val="000756A5"/>
    <w:rsid w:val="00083462"/>
    <w:rsid w:val="000854E2"/>
    <w:rsid w:val="00095E60"/>
    <w:rsid w:val="000A6FBE"/>
    <w:rsid w:val="000B0B2A"/>
    <w:rsid w:val="000D09DD"/>
    <w:rsid w:val="000E1219"/>
    <w:rsid w:val="000E1DC1"/>
    <w:rsid w:val="000F3BCF"/>
    <w:rsid w:val="001022AC"/>
    <w:rsid w:val="00110125"/>
    <w:rsid w:val="001115E1"/>
    <w:rsid w:val="001142D4"/>
    <w:rsid w:val="00115FCA"/>
    <w:rsid w:val="001229FF"/>
    <w:rsid w:val="00125BA7"/>
    <w:rsid w:val="001545C3"/>
    <w:rsid w:val="00170B09"/>
    <w:rsid w:val="001775B8"/>
    <w:rsid w:val="00177957"/>
    <w:rsid w:val="001841ED"/>
    <w:rsid w:val="00186585"/>
    <w:rsid w:val="001A3245"/>
    <w:rsid w:val="001A3B5C"/>
    <w:rsid w:val="001B7E42"/>
    <w:rsid w:val="001C06D0"/>
    <w:rsid w:val="001C58D9"/>
    <w:rsid w:val="001D1DB9"/>
    <w:rsid w:val="001D53C9"/>
    <w:rsid w:val="001D6622"/>
    <w:rsid w:val="001E73F6"/>
    <w:rsid w:val="001E77AD"/>
    <w:rsid w:val="00206380"/>
    <w:rsid w:val="00210FF9"/>
    <w:rsid w:val="002263C9"/>
    <w:rsid w:val="002649CF"/>
    <w:rsid w:val="002808B2"/>
    <w:rsid w:val="00281CF9"/>
    <w:rsid w:val="00286CBC"/>
    <w:rsid w:val="00287E2C"/>
    <w:rsid w:val="00291021"/>
    <w:rsid w:val="002929BD"/>
    <w:rsid w:val="002A37C5"/>
    <w:rsid w:val="002A3D21"/>
    <w:rsid w:val="002B16E2"/>
    <w:rsid w:val="002B4FC0"/>
    <w:rsid w:val="002D4003"/>
    <w:rsid w:val="002D6A68"/>
    <w:rsid w:val="002F58D0"/>
    <w:rsid w:val="002F693B"/>
    <w:rsid w:val="00304B8E"/>
    <w:rsid w:val="003128E5"/>
    <w:rsid w:val="0032423C"/>
    <w:rsid w:val="003249CC"/>
    <w:rsid w:val="003264E3"/>
    <w:rsid w:val="003422D3"/>
    <w:rsid w:val="00342E62"/>
    <w:rsid w:val="00343E2C"/>
    <w:rsid w:val="003455EF"/>
    <w:rsid w:val="00351C58"/>
    <w:rsid w:val="00364CDC"/>
    <w:rsid w:val="00370EF2"/>
    <w:rsid w:val="003729A3"/>
    <w:rsid w:val="003733D2"/>
    <w:rsid w:val="00376F57"/>
    <w:rsid w:val="00377404"/>
    <w:rsid w:val="00381CE9"/>
    <w:rsid w:val="003875D7"/>
    <w:rsid w:val="003A0754"/>
    <w:rsid w:val="003A3659"/>
    <w:rsid w:val="003D3D59"/>
    <w:rsid w:val="003E1603"/>
    <w:rsid w:val="003F661B"/>
    <w:rsid w:val="00411B4D"/>
    <w:rsid w:val="004120A0"/>
    <w:rsid w:val="004237E8"/>
    <w:rsid w:val="0042754C"/>
    <w:rsid w:val="00435BAF"/>
    <w:rsid w:val="00442314"/>
    <w:rsid w:val="004548D5"/>
    <w:rsid w:val="00470EFD"/>
    <w:rsid w:val="00473742"/>
    <w:rsid w:val="00487EEE"/>
    <w:rsid w:val="004A00E5"/>
    <w:rsid w:val="004A4030"/>
    <w:rsid w:val="004B586A"/>
    <w:rsid w:val="004B5EB8"/>
    <w:rsid w:val="004C22CA"/>
    <w:rsid w:val="004C30D9"/>
    <w:rsid w:val="004F1641"/>
    <w:rsid w:val="004F5F26"/>
    <w:rsid w:val="00507CC8"/>
    <w:rsid w:val="005118D3"/>
    <w:rsid w:val="00521C9B"/>
    <w:rsid w:val="00526D77"/>
    <w:rsid w:val="005344D0"/>
    <w:rsid w:val="00582DC4"/>
    <w:rsid w:val="00591F1A"/>
    <w:rsid w:val="00594EB9"/>
    <w:rsid w:val="005A7E40"/>
    <w:rsid w:val="005B3D7D"/>
    <w:rsid w:val="005D044D"/>
    <w:rsid w:val="005F67E0"/>
    <w:rsid w:val="00610FDD"/>
    <w:rsid w:val="006165D2"/>
    <w:rsid w:val="0062283F"/>
    <w:rsid w:val="006319B0"/>
    <w:rsid w:val="00642923"/>
    <w:rsid w:val="006737D3"/>
    <w:rsid w:val="00674FC3"/>
    <w:rsid w:val="0069596F"/>
    <w:rsid w:val="006A1B5C"/>
    <w:rsid w:val="006A34FD"/>
    <w:rsid w:val="006C4463"/>
    <w:rsid w:val="006C47BB"/>
    <w:rsid w:val="006C7AEF"/>
    <w:rsid w:val="006E2572"/>
    <w:rsid w:val="00716AE1"/>
    <w:rsid w:val="007220FA"/>
    <w:rsid w:val="00722CFD"/>
    <w:rsid w:val="00735E2F"/>
    <w:rsid w:val="007673C8"/>
    <w:rsid w:val="007756BE"/>
    <w:rsid w:val="007B1125"/>
    <w:rsid w:val="007B1DC0"/>
    <w:rsid w:val="007B2413"/>
    <w:rsid w:val="007B29D6"/>
    <w:rsid w:val="007C24E4"/>
    <w:rsid w:val="007C6573"/>
    <w:rsid w:val="007C7BAB"/>
    <w:rsid w:val="007E14FE"/>
    <w:rsid w:val="007E4CFF"/>
    <w:rsid w:val="007F218C"/>
    <w:rsid w:val="00802470"/>
    <w:rsid w:val="00805739"/>
    <w:rsid w:val="00812AF1"/>
    <w:rsid w:val="00820C22"/>
    <w:rsid w:val="008231F2"/>
    <w:rsid w:val="0082476C"/>
    <w:rsid w:val="008518AD"/>
    <w:rsid w:val="0085438C"/>
    <w:rsid w:val="00855D77"/>
    <w:rsid w:val="008647DC"/>
    <w:rsid w:val="0087563C"/>
    <w:rsid w:val="008849ED"/>
    <w:rsid w:val="008854DD"/>
    <w:rsid w:val="008943B0"/>
    <w:rsid w:val="008A7090"/>
    <w:rsid w:val="008B6BFE"/>
    <w:rsid w:val="008B6F11"/>
    <w:rsid w:val="008C6E17"/>
    <w:rsid w:val="008D4702"/>
    <w:rsid w:val="008E5F91"/>
    <w:rsid w:val="008E64B2"/>
    <w:rsid w:val="008F42DC"/>
    <w:rsid w:val="008F70A7"/>
    <w:rsid w:val="00914069"/>
    <w:rsid w:val="00917FFB"/>
    <w:rsid w:val="00926D60"/>
    <w:rsid w:val="00970BCD"/>
    <w:rsid w:val="009762A2"/>
    <w:rsid w:val="009800A7"/>
    <w:rsid w:val="009810E0"/>
    <w:rsid w:val="009906F5"/>
    <w:rsid w:val="009A29ED"/>
    <w:rsid w:val="009A7614"/>
    <w:rsid w:val="009C0C94"/>
    <w:rsid w:val="009C1004"/>
    <w:rsid w:val="009D2611"/>
    <w:rsid w:val="009D523A"/>
    <w:rsid w:val="009D667A"/>
    <w:rsid w:val="009E2116"/>
    <w:rsid w:val="009F3C0E"/>
    <w:rsid w:val="00A0038F"/>
    <w:rsid w:val="00A00435"/>
    <w:rsid w:val="00A17A45"/>
    <w:rsid w:val="00A20CA2"/>
    <w:rsid w:val="00A2694B"/>
    <w:rsid w:val="00A35B62"/>
    <w:rsid w:val="00A41105"/>
    <w:rsid w:val="00A6212A"/>
    <w:rsid w:val="00A75935"/>
    <w:rsid w:val="00A867D2"/>
    <w:rsid w:val="00A871E0"/>
    <w:rsid w:val="00A93CF2"/>
    <w:rsid w:val="00AA5FE5"/>
    <w:rsid w:val="00AA772C"/>
    <w:rsid w:val="00AB0713"/>
    <w:rsid w:val="00AC50E8"/>
    <w:rsid w:val="00AE687E"/>
    <w:rsid w:val="00B01FE6"/>
    <w:rsid w:val="00B069CB"/>
    <w:rsid w:val="00B143E6"/>
    <w:rsid w:val="00B238EC"/>
    <w:rsid w:val="00B24381"/>
    <w:rsid w:val="00B44C53"/>
    <w:rsid w:val="00B60BAB"/>
    <w:rsid w:val="00B71293"/>
    <w:rsid w:val="00B77DEB"/>
    <w:rsid w:val="00B8119A"/>
    <w:rsid w:val="00B87DCC"/>
    <w:rsid w:val="00B91380"/>
    <w:rsid w:val="00BA50E8"/>
    <w:rsid w:val="00BB540F"/>
    <w:rsid w:val="00BC36C3"/>
    <w:rsid w:val="00BC57C8"/>
    <w:rsid w:val="00BD51F9"/>
    <w:rsid w:val="00BE32D7"/>
    <w:rsid w:val="00C040AA"/>
    <w:rsid w:val="00C430FE"/>
    <w:rsid w:val="00C754AA"/>
    <w:rsid w:val="00C76135"/>
    <w:rsid w:val="00C84D43"/>
    <w:rsid w:val="00C85D86"/>
    <w:rsid w:val="00C957E6"/>
    <w:rsid w:val="00CA0AEF"/>
    <w:rsid w:val="00CA0BD4"/>
    <w:rsid w:val="00CA51FB"/>
    <w:rsid w:val="00CB2016"/>
    <w:rsid w:val="00CB6F21"/>
    <w:rsid w:val="00CC049F"/>
    <w:rsid w:val="00CC04B1"/>
    <w:rsid w:val="00CC07D3"/>
    <w:rsid w:val="00CD230E"/>
    <w:rsid w:val="00CE2FF1"/>
    <w:rsid w:val="00CF15CC"/>
    <w:rsid w:val="00D005E8"/>
    <w:rsid w:val="00D00F26"/>
    <w:rsid w:val="00D020AC"/>
    <w:rsid w:val="00D06963"/>
    <w:rsid w:val="00D335D0"/>
    <w:rsid w:val="00D34F91"/>
    <w:rsid w:val="00D36BF9"/>
    <w:rsid w:val="00D404B8"/>
    <w:rsid w:val="00D47F4E"/>
    <w:rsid w:val="00D526AC"/>
    <w:rsid w:val="00D55AD9"/>
    <w:rsid w:val="00D61B20"/>
    <w:rsid w:val="00D6440E"/>
    <w:rsid w:val="00D830FE"/>
    <w:rsid w:val="00D8630A"/>
    <w:rsid w:val="00D93A59"/>
    <w:rsid w:val="00DC01FC"/>
    <w:rsid w:val="00DE0683"/>
    <w:rsid w:val="00DE6A23"/>
    <w:rsid w:val="00DE7CDD"/>
    <w:rsid w:val="00DF6F14"/>
    <w:rsid w:val="00E014AC"/>
    <w:rsid w:val="00E2763A"/>
    <w:rsid w:val="00E30D4F"/>
    <w:rsid w:val="00E60351"/>
    <w:rsid w:val="00E60C3D"/>
    <w:rsid w:val="00E76968"/>
    <w:rsid w:val="00E76B41"/>
    <w:rsid w:val="00E8306C"/>
    <w:rsid w:val="00E8320D"/>
    <w:rsid w:val="00E867DB"/>
    <w:rsid w:val="00E9326C"/>
    <w:rsid w:val="00EA6B3B"/>
    <w:rsid w:val="00EB00B3"/>
    <w:rsid w:val="00EB7267"/>
    <w:rsid w:val="00ED120D"/>
    <w:rsid w:val="00EE0087"/>
    <w:rsid w:val="00EE252E"/>
    <w:rsid w:val="00EF1E33"/>
    <w:rsid w:val="00EF44DB"/>
    <w:rsid w:val="00F22306"/>
    <w:rsid w:val="00F254C5"/>
    <w:rsid w:val="00F40D9D"/>
    <w:rsid w:val="00F42925"/>
    <w:rsid w:val="00F502DC"/>
    <w:rsid w:val="00F53FC1"/>
    <w:rsid w:val="00F56BF5"/>
    <w:rsid w:val="00F56E10"/>
    <w:rsid w:val="00F66106"/>
    <w:rsid w:val="00F66B25"/>
    <w:rsid w:val="00F82167"/>
    <w:rsid w:val="00F90B09"/>
    <w:rsid w:val="00FA0C0C"/>
    <w:rsid w:val="00FA52BC"/>
    <w:rsid w:val="00FA554C"/>
    <w:rsid w:val="00FB1C56"/>
    <w:rsid w:val="00FC5FE2"/>
    <w:rsid w:val="00FD155E"/>
    <w:rsid w:val="00FD24CD"/>
    <w:rsid w:val="00FE042D"/>
    <w:rsid w:val="00FE0E44"/>
    <w:rsid w:val="00FE36C7"/>
    <w:rsid w:val="00FF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3C2AA"/>
  <w15:chartTrackingRefBased/>
  <w15:docId w15:val="{1AB36CD2-8D6E-4570-8552-7953FEC7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5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Tytu"/>
    <w:next w:val="Tekstpodstawowy"/>
    <w:link w:val="Nagwek1Znak"/>
    <w:qFormat/>
    <w:rsid w:val="0087563C"/>
    <w:pPr>
      <w:keepNext/>
      <w:widowControl w:val="0"/>
      <w:tabs>
        <w:tab w:val="num" w:pos="360"/>
      </w:tabs>
      <w:suppressAutoHyphens/>
      <w:spacing w:after="283"/>
      <w:ind w:left="360" w:hanging="360"/>
      <w:jc w:val="left"/>
    </w:pPr>
    <w:rPr>
      <w:rFonts w:ascii="Times New Roman" w:hAnsi="Times New Roman" w:cs="Times New Roman"/>
      <w:bCs w:val="0"/>
      <w:color w:val="000000"/>
      <w:kern w:val="0"/>
      <w:sz w:val="4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563C"/>
    <w:rPr>
      <w:rFonts w:ascii="Times New Roman" w:eastAsia="Times New Roman" w:hAnsi="Times New Roman" w:cs="Times New Roman"/>
      <w:b/>
      <w:color w:val="000000"/>
      <w:sz w:val="48"/>
      <w:szCs w:val="20"/>
      <w:lang w:val="en-US" w:eastAsia="pl-PL"/>
    </w:rPr>
  </w:style>
  <w:style w:type="paragraph" w:styleId="Tekstpodstawowy">
    <w:name w:val="Body Text"/>
    <w:basedOn w:val="Normalny"/>
    <w:link w:val="TekstpodstawowyZnak"/>
    <w:rsid w:val="0087563C"/>
    <w:pPr>
      <w:widowControl w:val="0"/>
      <w:suppressAutoHyphens/>
      <w:spacing w:after="283"/>
    </w:pPr>
    <w:rPr>
      <w:color w:val="000000"/>
      <w:sz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87563C"/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87563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563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1">
    <w:name w:val="Znak Znak1"/>
    <w:basedOn w:val="Normalny"/>
    <w:rsid w:val="0087563C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756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5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7563C"/>
  </w:style>
  <w:style w:type="paragraph" w:styleId="Tytu">
    <w:name w:val="Title"/>
    <w:basedOn w:val="Normalny"/>
    <w:link w:val="TytuZnak"/>
    <w:qFormat/>
    <w:rsid w:val="0087563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87563C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87563C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5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87563C"/>
    <w:rPr>
      <w:vertAlign w:val="superscript"/>
    </w:rPr>
  </w:style>
  <w:style w:type="numbering" w:customStyle="1" w:styleId="Styl1">
    <w:name w:val="Styl1"/>
    <w:rsid w:val="0087563C"/>
    <w:pPr>
      <w:numPr>
        <w:numId w:val="1"/>
      </w:numPr>
    </w:p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qFormat/>
    <w:rsid w:val="0087563C"/>
    <w:pPr>
      <w:ind w:left="708"/>
    </w:pPr>
  </w:style>
  <w:style w:type="paragraph" w:styleId="Nagwek">
    <w:name w:val="header"/>
    <w:basedOn w:val="Normalny"/>
    <w:link w:val="NagwekZnak"/>
    <w:uiPriority w:val="99"/>
    <w:rsid w:val="008756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563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87563C"/>
    <w:rPr>
      <w:b/>
      <w:bCs/>
    </w:rPr>
  </w:style>
  <w:style w:type="character" w:styleId="Odwoaniedokomentarza">
    <w:name w:val="annotation reference"/>
    <w:rsid w:val="0087563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563C"/>
  </w:style>
  <w:style w:type="character" w:customStyle="1" w:styleId="TekstkomentarzaZnak">
    <w:name w:val="Tekst komentarza Znak"/>
    <w:basedOn w:val="Domylnaczcionkaakapitu"/>
    <w:link w:val="Tekstkomentarza"/>
    <w:rsid w:val="008756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8756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7563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8756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563C"/>
    <w:rPr>
      <w:rFonts w:ascii="Tahoma" w:eastAsia="Times New Roman" w:hAnsi="Tahoma" w:cs="Tahoma"/>
      <w:sz w:val="16"/>
      <w:szCs w:val="16"/>
      <w:lang w:eastAsia="pl-PL"/>
    </w:rPr>
  </w:style>
  <w:style w:type="paragraph" w:styleId="Lista">
    <w:name w:val="List"/>
    <w:basedOn w:val="Normalny"/>
    <w:rsid w:val="0087563C"/>
    <w:pPr>
      <w:ind w:left="283" w:hanging="283"/>
    </w:pPr>
    <w:rPr>
      <w:sz w:val="24"/>
      <w:szCs w:val="24"/>
    </w:rPr>
  </w:style>
  <w:style w:type="paragraph" w:styleId="Lista2">
    <w:name w:val="List 2"/>
    <w:basedOn w:val="Normalny"/>
    <w:rsid w:val="0087563C"/>
    <w:pPr>
      <w:ind w:left="566" w:hanging="283"/>
      <w:contextualSpacing/>
    </w:pPr>
  </w:style>
  <w:style w:type="paragraph" w:styleId="Tekstpodstawowy3">
    <w:name w:val="Body Text 3"/>
    <w:basedOn w:val="Normalny"/>
    <w:link w:val="Tekstpodstawowy3Znak"/>
    <w:rsid w:val="0087563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7563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8756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56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autoRedefine/>
    <w:rsid w:val="0087563C"/>
    <w:pPr>
      <w:numPr>
        <w:numId w:val="2"/>
      </w:numPr>
      <w:jc w:val="both"/>
    </w:pPr>
    <w:rPr>
      <w:sz w:val="24"/>
      <w:szCs w:val="24"/>
    </w:rPr>
  </w:style>
  <w:style w:type="paragraph" w:customStyle="1" w:styleId="Standard">
    <w:name w:val="Standard"/>
    <w:rsid w:val="008756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7563C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563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87563C"/>
    <w:rPr>
      <w:vertAlign w:val="superscript"/>
    </w:rPr>
  </w:style>
  <w:style w:type="paragraph" w:customStyle="1" w:styleId="1">
    <w:name w:val="1"/>
    <w:basedOn w:val="Normalny"/>
    <w:next w:val="Wcicienormalne"/>
    <w:rsid w:val="0087563C"/>
    <w:pPr>
      <w:ind w:left="708"/>
    </w:pPr>
    <w:rPr>
      <w:rFonts w:ascii="Arial" w:hAnsi="Arial"/>
      <w:lang w:val="en-GB"/>
    </w:rPr>
  </w:style>
  <w:style w:type="paragraph" w:styleId="Wcicienormalne">
    <w:name w:val="Normal Indent"/>
    <w:basedOn w:val="Normalny"/>
    <w:rsid w:val="0087563C"/>
    <w:pPr>
      <w:ind w:left="708"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8756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8069290857866364993gmail-text-justify">
    <w:name w:val="m_8069290857866364993gmail-text-justify"/>
    <w:basedOn w:val="Normalny"/>
    <w:qFormat/>
    <w:rsid w:val="0087563C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875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875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24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6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2048C-BD80-4D8B-BABA-74ECF1CCD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2773</Words>
  <Characters>16643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a.bojarska</dc:creator>
  <cp:keywords/>
  <dc:description/>
  <cp:lastModifiedBy>Magdalena Gawrońska</cp:lastModifiedBy>
  <cp:revision>11</cp:revision>
  <cp:lastPrinted>2024-06-20T10:21:00Z</cp:lastPrinted>
  <dcterms:created xsi:type="dcterms:W3CDTF">2024-06-27T11:22:00Z</dcterms:created>
  <dcterms:modified xsi:type="dcterms:W3CDTF">2024-12-06T12:41:00Z</dcterms:modified>
</cp:coreProperties>
</file>