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24892" w14:textId="5E778E34" w:rsidR="009B3429" w:rsidRDefault="009B3429" w:rsidP="007A60AD">
      <w:pPr>
        <w:widowControl w:val="0"/>
        <w:tabs>
          <w:tab w:val="center" w:pos="4896"/>
          <w:tab w:val="right" w:pos="9432"/>
        </w:tabs>
        <w:suppressAutoHyphens/>
        <w:spacing w:after="0" w:line="240" w:lineRule="auto"/>
        <w:jc w:val="center"/>
        <w:textAlignment w:val="baseline"/>
        <w:rPr>
          <w:rFonts w:eastAsia="SimSun" w:cstheme="minorHAnsi"/>
          <w:b/>
          <w:kern w:val="2"/>
          <w:sz w:val="24"/>
          <w:szCs w:val="24"/>
          <w:lang w:eastAsia="zh-CN" w:bidi="hi-IN"/>
        </w:rPr>
      </w:pPr>
      <w:r>
        <w:rPr>
          <w:rFonts w:eastAsia="SimSun" w:cstheme="minorHAnsi"/>
          <w:b/>
          <w:kern w:val="2"/>
          <w:sz w:val="24"/>
          <w:szCs w:val="24"/>
          <w:lang w:eastAsia="zh-CN" w:bidi="hi-IN"/>
        </w:rPr>
        <w:tab/>
      </w:r>
      <w:r>
        <w:rPr>
          <w:rFonts w:eastAsia="SimSun" w:cstheme="minorHAnsi"/>
          <w:b/>
          <w:kern w:val="2"/>
          <w:sz w:val="24"/>
          <w:szCs w:val="24"/>
          <w:lang w:eastAsia="zh-CN" w:bidi="hi-IN"/>
        </w:rPr>
        <w:tab/>
        <w:t>Załącznik nr 3 do SWZ</w:t>
      </w:r>
    </w:p>
    <w:p w14:paraId="56ED72BA" w14:textId="77777777" w:rsidR="009B3429" w:rsidRDefault="009B3429" w:rsidP="007A60AD">
      <w:pPr>
        <w:widowControl w:val="0"/>
        <w:tabs>
          <w:tab w:val="center" w:pos="4896"/>
          <w:tab w:val="right" w:pos="9432"/>
        </w:tabs>
        <w:suppressAutoHyphens/>
        <w:spacing w:after="0" w:line="240" w:lineRule="auto"/>
        <w:jc w:val="center"/>
        <w:textAlignment w:val="baseline"/>
        <w:rPr>
          <w:rFonts w:eastAsia="SimSun" w:cstheme="minorHAnsi"/>
          <w:b/>
          <w:kern w:val="2"/>
          <w:sz w:val="24"/>
          <w:szCs w:val="24"/>
          <w:lang w:eastAsia="zh-CN" w:bidi="hi-IN"/>
        </w:rPr>
      </w:pPr>
    </w:p>
    <w:p w14:paraId="1DC01063" w14:textId="5746EC8B" w:rsidR="007A60AD" w:rsidRPr="007A60AD" w:rsidRDefault="007A60AD" w:rsidP="007A60AD">
      <w:pPr>
        <w:widowControl w:val="0"/>
        <w:tabs>
          <w:tab w:val="center" w:pos="4896"/>
          <w:tab w:val="right" w:pos="9432"/>
        </w:tabs>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UMOWA Nr ……...202</w:t>
      </w:r>
      <w:r w:rsidR="008F01D1">
        <w:rPr>
          <w:rFonts w:eastAsia="SimSun" w:cstheme="minorHAnsi"/>
          <w:b/>
          <w:kern w:val="2"/>
          <w:sz w:val="24"/>
          <w:szCs w:val="24"/>
          <w:lang w:eastAsia="zh-CN" w:bidi="hi-IN"/>
        </w:rPr>
        <w:t>3</w:t>
      </w:r>
    </w:p>
    <w:p w14:paraId="6C41698C" w14:textId="77777777" w:rsidR="007A60AD" w:rsidRPr="007A60AD" w:rsidRDefault="007A60AD" w:rsidP="007A60AD">
      <w:pPr>
        <w:widowControl w:val="0"/>
        <w:suppressAutoHyphens/>
        <w:spacing w:after="0" w:line="240" w:lineRule="auto"/>
        <w:textAlignment w:val="baseline"/>
        <w:rPr>
          <w:rFonts w:eastAsia="SimSun" w:cstheme="minorHAnsi"/>
          <w:kern w:val="2"/>
          <w:sz w:val="24"/>
          <w:szCs w:val="24"/>
          <w:lang w:eastAsia="zh-CN" w:bidi="hi-IN"/>
        </w:rPr>
      </w:pPr>
    </w:p>
    <w:p w14:paraId="247B19EB" w14:textId="77777777" w:rsidR="007A60AD" w:rsidRPr="007A60AD" w:rsidRDefault="007A60AD" w:rsidP="007A60AD">
      <w:pPr>
        <w:widowControl w:val="0"/>
        <w:suppressAutoHyphens/>
        <w:spacing w:after="0" w:line="240" w:lineRule="auto"/>
        <w:jc w:val="center"/>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zawarta w dniu ..................r. w Sopocie</w:t>
      </w:r>
    </w:p>
    <w:p w14:paraId="219E222B" w14:textId="77777777" w:rsidR="007A60AD" w:rsidRPr="007A60AD" w:rsidRDefault="007A60AD" w:rsidP="007A60AD">
      <w:pPr>
        <w:widowControl w:val="0"/>
        <w:suppressAutoHyphens/>
        <w:spacing w:after="0" w:line="240" w:lineRule="auto"/>
        <w:jc w:val="center"/>
        <w:textAlignment w:val="baseline"/>
        <w:rPr>
          <w:rFonts w:eastAsia="SimSun" w:cstheme="minorHAnsi"/>
          <w:kern w:val="2"/>
          <w:sz w:val="24"/>
          <w:szCs w:val="24"/>
          <w:lang w:eastAsia="zh-CN" w:bidi="hi-IN"/>
        </w:rPr>
      </w:pPr>
    </w:p>
    <w:p w14:paraId="52E65D4D" w14:textId="67CEF01E" w:rsidR="008F01D1" w:rsidRPr="008F01D1" w:rsidRDefault="008F01D1">
      <w:pPr>
        <w:pStyle w:val="Akapitzlist"/>
        <w:widowControl/>
        <w:numPr>
          <w:ilvl w:val="0"/>
          <w:numId w:val="60"/>
        </w:numPr>
        <w:suppressAutoHyphens w:val="0"/>
        <w:spacing w:after="24" w:line="248" w:lineRule="auto"/>
        <w:ind w:right="16"/>
        <w:jc w:val="both"/>
        <w:textAlignment w:val="auto"/>
        <w:rPr>
          <w:rFonts w:eastAsia="Times New Roman" w:cstheme="minorHAnsi"/>
          <w:b/>
          <w:bCs/>
          <w:noProof/>
          <w:sz w:val="24"/>
          <w:szCs w:val="24"/>
        </w:rPr>
      </w:pPr>
      <w:r w:rsidRPr="008F01D1">
        <w:rPr>
          <w:rFonts w:eastAsia="Times New Roman" w:cstheme="minorHAnsi"/>
          <w:b/>
          <w:bCs/>
          <w:noProof/>
          <w:sz w:val="24"/>
          <w:szCs w:val="24"/>
        </w:rPr>
        <w:t>Samodzielnym Publicznym Zakładem Opieki Zdrowotnej Sanatorium Uzdrowiskowym Ministerstwa Spraw Wewnętrznych i Administracji w Sopocie</w:t>
      </w:r>
      <w:r w:rsidRPr="008F01D1">
        <w:rPr>
          <w:rFonts w:eastAsia="Times New Roman" w:cstheme="minorHAnsi"/>
          <w:noProof/>
          <w:sz w:val="24"/>
          <w:szCs w:val="24"/>
        </w:rPr>
        <w:t>, wpisanym do rejestru stowarzyszeń, innych organizacji społecznych i zawodowych</w:t>
      </w:r>
      <w:r w:rsidR="008F7982">
        <w:rPr>
          <w:rFonts w:eastAsia="Times New Roman" w:cstheme="minorHAnsi"/>
          <w:noProof/>
          <w:sz w:val="24"/>
          <w:szCs w:val="24"/>
        </w:rPr>
        <w:t xml:space="preserve"> oraz</w:t>
      </w:r>
      <w:r w:rsidRPr="008F01D1">
        <w:rPr>
          <w:rFonts w:eastAsia="Times New Roman" w:cstheme="minorHAnsi"/>
          <w:noProof/>
          <w:sz w:val="24"/>
          <w:szCs w:val="24"/>
        </w:rPr>
        <w:t xml:space="preserve"> fundacji i samodzielnych publicznych zakładów opieki zdrowotnej  Krajowego Rejestru Sądowego, prowadzonego przez Sąd Rejonowy Gdańsk – Północ w Gdańsku, VIII Wydział Gospodarczy Krajowego Rejestru Sądowego, pod numerem KRS:0000004213, adres: </w:t>
      </w:r>
      <w:bookmarkStart w:id="0" w:name="_Hlk102732005"/>
      <w:r w:rsidRPr="008F01D1">
        <w:rPr>
          <w:rFonts w:eastAsia="Times New Roman" w:cstheme="minorHAnsi"/>
          <w:noProof/>
          <w:sz w:val="24"/>
          <w:szCs w:val="24"/>
        </w:rPr>
        <w:t>ul. Bitwy pod Płowcami 63/65, 81-731 Sopot, NIP:5850207948</w:t>
      </w:r>
      <w:bookmarkEnd w:id="0"/>
      <w:r w:rsidRPr="008F01D1">
        <w:rPr>
          <w:rFonts w:eastAsia="Times New Roman" w:cstheme="minorHAnsi"/>
          <w:noProof/>
          <w:sz w:val="24"/>
          <w:szCs w:val="24"/>
        </w:rPr>
        <w:t>, REGON:191348321 zwanym dalej „</w:t>
      </w:r>
      <w:r w:rsidRPr="008F01D1">
        <w:rPr>
          <w:rFonts w:eastAsia="Times New Roman" w:cstheme="minorHAnsi"/>
          <w:b/>
          <w:bCs/>
          <w:noProof/>
          <w:sz w:val="24"/>
          <w:szCs w:val="24"/>
        </w:rPr>
        <w:t xml:space="preserve">ZAMAWIAJĄCYM”,     </w:t>
      </w:r>
    </w:p>
    <w:p w14:paraId="6A96307B" w14:textId="2B9737F5" w:rsidR="008F01D1" w:rsidRPr="008F01D1" w:rsidRDefault="008F01D1" w:rsidP="008F01D1">
      <w:pPr>
        <w:pStyle w:val="Akapitzlist"/>
        <w:spacing w:after="24" w:line="248" w:lineRule="auto"/>
        <w:ind w:left="360" w:right="16"/>
        <w:jc w:val="both"/>
        <w:rPr>
          <w:rFonts w:eastAsia="Times New Roman" w:cstheme="minorHAnsi"/>
          <w:b/>
          <w:bCs/>
          <w:noProof/>
          <w:sz w:val="24"/>
          <w:szCs w:val="24"/>
        </w:rPr>
      </w:pPr>
      <w:r w:rsidRPr="008F01D1">
        <w:rPr>
          <w:rFonts w:eastAsia="Times New Roman" w:cstheme="minorHAnsi"/>
          <w:noProof/>
          <w:sz w:val="24"/>
          <w:szCs w:val="24"/>
        </w:rPr>
        <w:t xml:space="preserve">reprezentowanym przez: Agnieszkę Kowalczyk – kierownika samodzielnego publicznego zakładu opieki zdrowotnej, uprawnionego do reprezentacji Zamawiającego zgodnie </w:t>
      </w:r>
      <w:r w:rsidR="009B3429">
        <w:rPr>
          <w:rFonts w:eastAsia="Times New Roman" w:cstheme="minorHAnsi"/>
          <w:noProof/>
          <w:sz w:val="24"/>
          <w:szCs w:val="24"/>
        </w:rPr>
        <w:br/>
      </w:r>
      <w:r w:rsidRPr="008F01D1">
        <w:rPr>
          <w:rFonts w:eastAsia="Times New Roman" w:cstheme="minorHAnsi"/>
          <w:noProof/>
          <w:sz w:val="24"/>
          <w:szCs w:val="24"/>
        </w:rPr>
        <w:t xml:space="preserve">z informacją odpowiadającą odpisowi aktualnemu z KRS. </w:t>
      </w:r>
    </w:p>
    <w:p w14:paraId="1ECED2E6" w14:textId="77777777" w:rsidR="008F01D1" w:rsidRPr="008F01D1" w:rsidRDefault="008F01D1" w:rsidP="008F01D1">
      <w:pPr>
        <w:tabs>
          <w:tab w:val="left" w:pos="0"/>
        </w:tabs>
        <w:spacing w:after="24" w:line="248" w:lineRule="auto"/>
        <w:ind w:right="16"/>
        <w:jc w:val="both"/>
        <w:rPr>
          <w:rFonts w:eastAsia="Times New Roman" w:cstheme="minorHAnsi"/>
          <w:b/>
          <w:bCs/>
          <w:noProof/>
          <w:sz w:val="24"/>
          <w:szCs w:val="24"/>
        </w:rPr>
      </w:pPr>
      <w:r w:rsidRPr="008F01D1">
        <w:rPr>
          <w:rFonts w:eastAsia="Times New Roman" w:cstheme="minorHAnsi"/>
          <w:b/>
          <w:bCs/>
          <w:noProof/>
          <w:sz w:val="24"/>
          <w:szCs w:val="24"/>
        </w:rPr>
        <w:t xml:space="preserve">            </w:t>
      </w:r>
      <w:r w:rsidRPr="008F01D1">
        <w:rPr>
          <w:rFonts w:eastAsia="Times New Roman" w:cstheme="minorHAnsi"/>
          <w:noProof/>
          <w:color w:val="000000"/>
          <w:sz w:val="24"/>
          <w:szCs w:val="24"/>
        </w:rPr>
        <w:t>a</w:t>
      </w:r>
    </w:p>
    <w:p w14:paraId="7F7D90D3" w14:textId="77777777" w:rsidR="008F01D1" w:rsidRPr="008F01D1" w:rsidRDefault="008F01D1">
      <w:pPr>
        <w:pStyle w:val="Akapitzlist"/>
        <w:widowControl/>
        <w:numPr>
          <w:ilvl w:val="0"/>
          <w:numId w:val="60"/>
        </w:numPr>
        <w:jc w:val="both"/>
        <w:textAlignment w:val="auto"/>
        <w:rPr>
          <w:rFonts w:cstheme="minorHAnsi"/>
          <w:noProof/>
          <w:sz w:val="24"/>
          <w:szCs w:val="24"/>
        </w:rPr>
      </w:pPr>
      <w:r w:rsidRPr="008F01D1">
        <w:rPr>
          <w:rFonts w:cstheme="minorHAnsi"/>
          <w:noProof/>
          <w:sz w:val="24"/>
          <w:szCs w:val="24"/>
        </w:rPr>
        <w:t>……………………………………………………………………………………………………………………………………………………………………………………………………………………………………………………………………………………………………….</w:t>
      </w:r>
    </w:p>
    <w:p w14:paraId="0F29F59A" w14:textId="77777777" w:rsidR="008F01D1" w:rsidRPr="008F01D1" w:rsidRDefault="008F01D1" w:rsidP="008F01D1">
      <w:pPr>
        <w:suppressAutoHyphens/>
        <w:spacing w:after="0" w:line="240" w:lineRule="auto"/>
        <w:jc w:val="both"/>
        <w:rPr>
          <w:rFonts w:cstheme="minorHAnsi"/>
          <w:i/>
          <w:noProof/>
          <w:sz w:val="24"/>
          <w:szCs w:val="24"/>
        </w:rPr>
      </w:pPr>
    </w:p>
    <w:p w14:paraId="57BFCDAA" w14:textId="77777777" w:rsidR="008F01D1" w:rsidRPr="008F01D1" w:rsidRDefault="008F01D1" w:rsidP="008F01D1">
      <w:pPr>
        <w:suppressAutoHyphens/>
        <w:spacing w:after="0" w:line="240" w:lineRule="auto"/>
        <w:jc w:val="both"/>
        <w:rPr>
          <w:rFonts w:cstheme="minorHAnsi"/>
          <w:noProof/>
          <w:sz w:val="24"/>
          <w:szCs w:val="24"/>
        </w:rPr>
      </w:pPr>
      <w:r w:rsidRPr="008F01D1">
        <w:rPr>
          <w:rFonts w:cstheme="minorHAnsi"/>
          <w:noProof/>
          <w:sz w:val="24"/>
          <w:szCs w:val="24"/>
        </w:rPr>
        <w:t>zwanym (ą) dalej  „</w:t>
      </w:r>
      <w:r w:rsidRPr="008F01D1">
        <w:rPr>
          <w:rFonts w:cstheme="minorHAnsi"/>
          <w:b/>
          <w:noProof/>
          <w:sz w:val="24"/>
          <w:szCs w:val="24"/>
        </w:rPr>
        <w:t>WYKONAWCĄ”</w:t>
      </w:r>
      <w:r w:rsidRPr="008F01D1">
        <w:rPr>
          <w:rFonts w:cstheme="minorHAnsi"/>
          <w:noProof/>
          <w:sz w:val="24"/>
          <w:szCs w:val="24"/>
        </w:rPr>
        <w:t>,</w:t>
      </w:r>
    </w:p>
    <w:p w14:paraId="7441DFDA" w14:textId="77777777" w:rsidR="008F01D1" w:rsidRPr="008F01D1" w:rsidRDefault="008F01D1" w:rsidP="008F01D1">
      <w:pPr>
        <w:suppressAutoHyphens/>
        <w:spacing w:after="0" w:line="240" w:lineRule="auto"/>
        <w:jc w:val="both"/>
        <w:rPr>
          <w:rFonts w:cstheme="minorHAnsi"/>
          <w:noProof/>
          <w:sz w:val="24"/>
          <w:szCs w:val="24"/>
        </w:rPr>
      </w:pPr>
    </w:p>
    <w:p w14:paraId="1E359A05" w14:textId="77777777" w:rsidR="008F01D1" w:rsidRPr="008F01D1" w:rsidRDefault="008F01D1" w:rsidP="008F01D1">
      <w:pPr>
        <w:suppressAutoHyphens/>
        <w:spacing w:after="0" w:line="240" w:lineRule="auto"/>
        <w:jc w:val="both"/>
        <w:rPr>
          <w:rFonts w:cstheme="minorHAnsi"/>
          <w:noProof/>
          <w:sz w:val="24"/>
          <w:szCs w:val="24"/>
        </w:rPr>
      </w:pPr>
      <w:r w:rsidRPr="008F01D1">
        <w:rPr>
          <w:rFonts w:cstheme="minorHAnsi"/>
          <w:noProof/>
          <w:sz w:val="24"/>
          <w:szCs w:val="24"/>
        </w:rPr>
        <w:t xml:space="preserve">zwani łącznie dalej w treści umowy </w:t>
      </w:r>
      <w:r w:rsidRPr="008F01D1">
        <w:rPr>
          <w:rFonts w:cstheme="minorHAnsi"/>
          <w:b/>
          <w:noProof/>
          <w:sz w:val="24"/>
          <w:szCs w:val="24"/>
        </w:rPr>
        <w:t>Stronami</w:t>
      </w:r>
      <w:r w:rsidRPr="008F01D1">
        <w:rPr>
          <w:rFonts w:cstheme="minorHAnsi"/>
          <w:noProof/>
          <w:sz w:val="24"/>
          <w:szCs w:val="24"/>
        </w:rPr>
        <w:t xml:space="preserve">, a każda z nich osobno </w:t>
      </w:r>
      <w:r w:rsidRPr="008F01D1">
        <w:rPr>
          <w:rFonts w:cstheme="minorHAnsi"/>
          <w:b/>
          <w:noProof/>
          <w:sz w:val="24"/>
          <w:szCs w:val="24"/>
        </w:rPr>
        <w:t>Stroną</w:t>
      </w:r>
      <w:r w:rsidRPr="008F01D1">
        <w:rPr>
          <w:rFonts w:cstheme="minorHAnsi"/>
          <w:noProof/>
          <w:sz w:val="24"/>
          <w:szCs w:val="24"/>
        </w:rPr>
        <w:t>.</w:t>
      </w:r>
    </w:p>
    <w:p w14:paraId="66558F0E" w14:textId="77777777" w:rsidR="007A60AD" w:rsidRPr="008F01D1" w:rsidRDefault="007A60AD" w:rsidP="007A60AD">
      <w:pPr>
        <w:widowControl w:val="0"/>
        <w:suppressAutoHyphens/>
        <w:spacing w:after="0" w:line="240" w:lineRule="auto"/>
        <w:jc w:val="both"/>
        <w:textAlignment w:val="baseline"/>
        <w:rPr>
          <w:rFonts w:eastAsia="SimSun" w:cstheme="minorHAnsi"/>
          <w:kern w:val="2"/>
          <w:sz w:val="24"/>
          <w:szCs w:val="24"/>
          <w:lang w:eastAsia="zh-CN" w:bidi="hi-IN"/>
        </w:rPr>
      </w:pPr>
    </w:p>
    <w:p w14:paraId="7B5E09E3" w14:textId="438E1ECC" w:rsidR="007A60AD" w:rsidRPr="007A60AD" w:rsidRDefault="007A60AD" w:rsidP="007A60AD">
      <w:pPr>
        <w:shd w:val="clear" w:color="auto" w:fill="FFFFFF"/>
        <w:rPr>
          <w:rFonts w:eastAsia="Times New Roman" w:cstheme="minorHAnsi"/>
          <w:sz w:val="24"/>
          <w:szCs w:val="24"/>
          <w:lang w:eastAsia="pl-PL"/>
        </w:rPr>
      </w:pPr>
      <w:r w:rsidRPr="007A60AD">
        <w:rPr>
          <w:rFonts w:eastAsia="SimSun" w:cstheme="minorHAnsi"/>
          <w:kern w:val="2"/>
          <w:sz w:val="24"/>
          <w:szCs w:val="24"/>
          <w:lang w:eastAsia="zh-CN" w:bidi="hi-IN"/>
        </w:rPr>
        <w:t>W wyniku dokonania przez Zamawiającego wyboru najkorzystniejszej oferty złożonej przez Wykonawc</w:t>
      </w:r>
      <w:r w:rsidR="00766C31">
        <w:rPr>
          <w:rFonts w:eastAsia="SimSun" w:cstheme="minorHAnsi"/>
          <w:kern w:val="2"/>
          <w:sz w:val="24"/>
          <w:szCs w:val="24"/>
          <w:lang w:eastAsia="zh-CN" w:bidi="hi-IN"/>
        </w:rPr>
        <w:t>ę</w:t>
      </w:r>
      <w:r w:rsidRPr="007A60AD">
        <w:rPr>
          <w:rFonts w:eastAsia="SimSun" w:cstheme="minorHAnsi"/>
          <w:kern w:val="2"/>
          <w:sz w:val="24"/>
          <w:szCs w:val="24"/>
          <w:lang w:eastAsia="zh-CN" w:bidi="hi-IN"/>
        </w:rPr>
        <w:t xml:space="preserve"> w trybie podstawowym, przeprowadzonym zgodnie z postanowieniami art. </w:t>
      </w:r>
      <w:r w:rsidR="008F01D1">
        <w:rPr>
          <w:rFonts w:eastAsia="SimSun" w:cstheme="minorHAnsi"/>
          <w:kern w:val="2"/>
          <w:sz w:val="24"/>
          <w:szCs w:val="24"/>
          <w:lang w:eastAsia="zh-CN" w:bidi="hi-IN"/>
        </w:rPr>
        <w:t>275 ust. 1</w:t>
      </w:r>
      <w:r w:rsidRPr="007A60AD">
        <w:rPr>
          <w:rFonts w:eastAsia="SimSun" w:cstheme="minorHAnsi"/>
          <w:kern w:val="2"/>
          <w:sz w:val="24"/>
          <w:szCs w:val="24"/>
          <w:lang w:eastAsia="zh-CN" w:bidi="hi-IN"/>
        </w:rPr>
        <w:t xml:space="preserve"> ustawy z dnia 11 września 2019 r. Prawo zamówień publicznych (</w:t>
      </w:r>
      <w:r w:rsidRPr="007A60AD">
        <w:rPr>
          <w:rFonts w:eastAsia="Times New Roman" w:cstheme="minorHAnsi"/>
          <w:sz w:val="24"/>
          <w:szCs w:val="24"/>
          <w:lang w:eastAsia="pl-PL"/>
        </w:rPr>
        <w:t xml:space="preserve">Dz. U. z 2022 r. poz. 1710 z </w:t>
      </w:r>
      <w:proofErr w:type="spellStart"/>
      <w:r w:rsidRPr="007A60AD">
        <w:rPr>
          <w:rFonts w:eastAsia="Times New Roman" w:cstheme="minorHAnsi"/>
          <w:sz w:val="24"/>
          <w:szCs w:val="24"/>
          <w:lang w:eastAsia="pl-PL"/>
        </w:rPr>
        <w:t>późn</w:t>
      </w:r>
      <w:proofErr w:type="spellEnd"/>
      <w:r w:rsidRPr="007A60AD">
        <w:rPr>
          <w:rFonts w:eastAsia="Times New Roman" w:cstheme="minorHAnsi"/>
          <w:sz w:val="24"/>
          <w:szCs w:val="24"/>
          <w:lang w:eastAsia="pl-PL"/>
        </w:rPr>
        <w:t>. zm.)</w:t>
      </w:r>
      <w:r w:rsidRPr="007A60AD">
        <w:rPr>
          <w:rFonts w:eastAsia="SimSun" w:cstheme="minorHAnsi"/>
          <w:kern w:val="2"/>
          <w:sz w:val="24"/>
          <w:szCs w:val="24"/>
          <w:lang w:eastAsia="zh-CN" w:bidi="hi-IN"/>
        </w:rPr>
        <w:t xml:space="preserve"> na realizację zadania inwestycyjnego pod nazwą:</w:t>
      </w:r>
    </w:p>
    <w:p w14:paraId="61AE48B1" w14:textId="77777777" w:rsidR="007A60AD" w:rsidRPr="007A60AD" w:rsidRDefault="007A60AD" w:rsidP="007A60AD">
      <w:pPr>
        <w:widowControl w:val="0"/>
        <w:suppressAutoHyphens/>
        <w:spacing w:after="0" w:line="240" w:lineRule="auto"/>
        <w:jc w:val="both"/>
        <w:textAlignment w:val="baseline"/>
        <w:rPr>
          <w:rFonts w:eastAsia="SimSun" w:cstheme="minorHAnsi"/>
          <w:kern w:val="2"/>
          <w:sz w:val="24"/>
          <w:szCs w:val="24"/>
          <w:lang w:eastAsia="zh-CN" w:bidi="hi-IN"/>
        </w:rPr>
      </w:pPr>
    </w:p>
    <w:p w14:paraId="7627989F" w14:textId="49DB0E36" w:rsidR="007A60AD" w:rsidRPr="007A60AD" w:rsidRDefault="007A60AD" w:rsidP="007A60AD">
      <w:pPr>
        <w:widowControl w:val="0"/>
        <w:suppressAutoHyphens/>
        <w:spacing w:after="0" w:line="240" w:lineRule="auto"/>
        <w:jc w:val="center"/>
        <w:textAlignment w:val="baseline"/>
        <w:rPr>
          <w:rFonts w:eastAsia="CIDFont+F3" w:cstheme="minorHAnsi"/>
          <w:b/>
          <w:bCs/>
          <w:sz w:val="24"/>
          <w:szCs w:val="24"/>
        </w:rPr>
      </w:pPr>
      <w:r>
        <w:rPr>
          <w:rFonts w:eastAsia="CIDFont+F3" w:cstheme="minorHAnsi"/>
          <w:b/>
          <w:bCs/>
          <w:sz w:val="24"/>
          <w:szCs w:val="24"/>
        </w:rPr>
        <w:t>„</w:t>
      </w:r>
      <w:r w:rsidRPr="007A60AD">
        <w:rPr>
          <w:rFonts w:eastAsia="CIDFont+F3" w:cstheme="minorHAnsi"/>
          <w:b/>
          <w:bCs/>
          <w:sz w:val="24"/>
          <w:szCs w:val="24"/>
        </w:rPr>
        <w:t>Modernizacja wraz z wymianą wewnętrznej instalacji sanitarnej - piony kanalizacji</w:t>
      </w:r>
    </w:p>
    <w:p w14:paraId="6817024C" w14:textId="0CDBBF86" w:rsidR="007A60AD" w:rsidRPr="007A60AD" w:rsidRDefault="007A60AD" w:rsidP="007A60AD">
      <w:pPr>
        <w:widowControl w:val="0"/>
        <w:suppressAutoHyphens/>
        <w:spacing w:after="0" w:line="240" w:lineRule="auto"/>
        <w:jc w:val="center"/>
        <w:textAlignment w:val="baseline"/>
        <w:rPr>
          <w:rFonts w:eastAsia="TimesNewRomanPSMT" w:cstheme="minorHAnsi"/>
          <w:b/>
          <w:bCs/>
          <w:color w:val="000000"/>
          <w:kern w:val="2"/>
          <w:sz w:val="24"/>
          <w:szCs w:val="24"/>
          <w:lang w:eastAsia="zh-CN" w:bidi="hi-IN"/>
        </w:rPr>
      </w:pPr>
      <w:r w:rsidRPr="007A60AD">
        <w:rPr>
          <w:rFonts w:eastAsia="CIDFont+F3" w:cstheme="minorHAnsi"/>
          <w:b/>
          <w:bCs/>
          <w:sz w:val="24"/>
          <w:szCs w:val="24"/>
        </w:rPr>
        <w:t xml:space="preserve"> w budynku Samodzielnego Publicznego Zakładu Opieki Zdrowotnej Sanatorium Uzdrowiskowego MSWiA w Sopocie.</w:t>
      </w:r>
      <w:r>
        <w:rPr>
          <w:rFonts w:eastAsia="CIDFont+F3" w:cstheme="minorHAnsi"/>
          <w:b/>
          <w:bCs/>
          <w:sz w:val="24"/>
          <w:szCs w:val="24"/>
        </w:rPr>
        <w:t>”</w:t>
      </w:r>
    </w:p>
    <w:p w14:paraId="55C0053C" w14:textId="77777777" w:rsidR="007A60AD" w:rsidRPr="007A60AD" w:rsidRDefault="007A60AD" w:rsidP="007A60AD">
      <w:pPr>
        <w:widowControl w:val="0"/>
        <w:suppressAutoHyphens/>
        <w:spacing w:after="0" w:line="240" w:lineRule="auto"/>
        <w:jc w:val="both"/>
        <w:textAlignment w:val="baseline"/>
        <w:rPr>
          <w:rFonts w:eastAsia="SimSun" w:cstheme="minorHAnsi"/>
          <w:kern w:val="2"/>
          <w:sz w:val="24"/>
          <w:szCs w:val="24"/>
          <w:lang w:eastAsia="zh-CN" w:bidi="hi-IN"/>
        </w:rPr>
      </w:pPr>
    </w:p>
    <w:p w14:paraId="4295B0A7" w14:textId="77777777" w:rsidR="007A60AD" w:rsidRPr="007A60AD" w:rsidRDefault="007A60AD" w:rsidP="007A60AD">
      <w:pPr>
        <w:widowControl w:val="0"/>
        <w:suppressAutoHyphens/>
        <w:spacing w:after="0" w:line="240" w:lineRule="auto"/>
        <w:ind w:right="-1"/>
        <w:jc w:val="center"/>
        <w:textAlignment w:val="baseline"/>
        <w:rPr>
          <w:rFonts w:eastAsia="SimSun" w:cstheme="minorHAnsi"/>
          <w:b/>
          <w:bCs/>
          <w:i/>
          <w:kern w:val="2"/>
          <w:sz w:val="24"/>
          <w:szCs w:val="24"/>
          <w:lang w:eastAsia="zh-CN" w:bidi="hi-IN"/>
        </w:rPr>
      </w:pPr>
      <w:r w:rsidRPr="007A60AD">
        <w:rPr>
          <w:rFonts w:eastAsia="SimSun" w:cstheme="minorHAnsi"/>
          <w:b/>
          <w:color w:val="000000"/>
          <w:kern w:val="2"/>
          <w:sz w:val="24"/>
          <w:szCs w:val="24"/>
          <w:lang w:eastAsia="zh-CN" w:bidi="hi-IN"/>
        </w:rPr>
        <w:t xml:space="preserve"> </w:t>
      </w:r>
    </w:p>
    <w:p w14:paraId="03A6D90E" w14:textId="77777777" w:rsidR="007A60AD" w:rsidRPr="007A60AD" w:rsidRDefault="007A60AD" w:rsidP="007A60AD">
      <w:pPr>
        <w:widowControl w:val="0"/>
        <w:suppressAutoHyphens/>
        <w:spacing w:after="0" w:line="240" w:lineRule="auto"/>
        <w:ind w:right="-1"/>
        <w:jc w:val="both"/>
        <w:textAlignment w:val="baseline"/>
        <w:rPr>
          <w:rFonts w:eastAsia="SimSun" w:cstheme="minorHAnsi"/>
          <w:b/>
          <w:bCs/>
          <w:i/>
          <w:kern w:val="2"/>
          <w:sz w:val="24"/>
          <w:szCs w:val="24"/>
          <w:lang w:eastAsia="zh-CN" w:bidi="hi-IN"/>
        </w:rPr>
      </w:pPr>
      <w:r w:rsidRPr="007A60AD">
        <w:rPr>
          <w:rFonts w:eastAsia="SimSun" w:cstheme="minorHAnsi"/>
          <w:kern w:val="2"/>
          <w:sz w:val="24"/>
          <w:szCs w:val="24"/>
          <w:lang w:eastAsia="zh-CN" w:bidi="hi-IN"/>
        </w:rPr>
        <w:t xml:space="preserve">o  następującej  treści </w:t>
      </w:r>
    </w:p>
    <w:p w14:paraId="32E18E28" w14:textId="77777777" w:rsidR="007A60AD" w:rsidRPr="007A60AD" w:rsidRDefault="007A60AD" w:rsidP="007A60AD">
      <w:pPr>
        <w:keepNext/>
        <w:widowControl w:val="0"/>
        <w:suppressAutoHyphens/>
        <w:spacing w:after="0" w:line="276" w:lineRule="auto"/>
        <w:ind w:right="-11"/>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w:t>
      </w:r>
    </w:p>
    <w:p w14:paraId="1217647C" w14:textId="77777777" w:rsidR="007A60AD" w:rsidRPr="007A60AD" w:rsidRDefault="007A60AD" w:rsidP="007A60AD">
      <w:pPr>
        <w:keepNext/>
        <w:widowControl w:val="0"/>
        <w:suppressAutoHyphens/>
        <w:spacing w:after="0" w:line="276" w:lineRule="auto"/>
        <w:ind w:right="-11"/>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DEFINICJE</w:t>
      </w:r>
    </w:p>
    <w:p w14:paraId="26769542" w14:textId="77777777" w:rsidR="007A60AD" w:rsidRPr="007A60AD" w:rsidRDefault="007A60AD" w:rsidP="007A60AD">
      <w:pPr>
        <w:keepNext/>
        <w:widowControl w:val="0"/>
        <w:suppressAutoHyphens/>
        <w:spacing w:after="0" w:line="240" w:lineRule="auto"/>
        <w:jc w:val="both"/>
        <w:textAlignment w:val="baseline"/>
        <w:outlineLvl w:val="0"/>
        <w:rPr>
          <w:rFonts w:eastAsia="SimSun" w:cstheme="minorHAnsi"/>
          <w:kern w:val="2"/>
          <w:sz w:val="24"/>
          <w:szCs w:val="24"/>
          <w:lang w:eastAsia="zh-CN" w:bidi="hi-IN"/>
        </w:rPr>
      </w:pPr>
      <w:r w:rsidRPr="007A60AD">
        <w:rPr>
          <w:rFonts w:eastAsia="SimSun" w:cstheme="minorHAnsi"/>
          <w:kern w:val="2"/>
          <w:sz w:val="24"/>
          <w:szCs w:val="24"/>
          <w:lang w:eastAsia="zh-CN" w:bidi="hi-IN"/>
        </w:rPr>
        <w:t>Użyte w niniejszej umowie wyrażenia mają następujące znaczenie:</w:t>
      </w:r>
    </w:p>
    <w:p w14:paraId="2E48BEE6" w14:textId="6A5C2A0A"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Prawo zamówień publicznych (</w:t>
      </w:r>
      <w:proofErr w:type="spellStart"/>
      <w:r w:rsidRPr="007A60AD">
        <w:rPr>
          <w:rFonts w:eastAsia="SimSun" w:cstheme="minorHAnsi"/>
          <w:b/>
          <w:kern w:val="2"/>
          <w:sz w:val="24"/>
          <w:szCs w:val="24"/>
          <w:lang w:eastAsia="zh-CN" w:bidi="hi-IN"/>
        </w:rPr>
        <w:t>Pzp</w:t>
      </w:r>
      <w:proofErr w:type="spellEnd"/>
      <w:r w:rsidRPr="007A60AD">
        <w:rPr>
          <w:rFonts w:eastAsia="SimSun" w:cstheme="minorHAnsi"/>
          <w:b/>
          <w:kern w:val="2"/>
          <w:sz w:val="24"/>
          <w:szCs w:val="24"/>
          <w:lang w:eastAsia="zh-CN" w:bidi="hi-IN"/>
        </w:rPr>
        <w:t xml:space="preserve">) </w:t>
      </w:r>
      <w:r w:rsidRPr="007A60AD">
        <w:rPr>
          <w:rFonts w:eastAsia="SimSun" w:cstheme="minorHAnsi"/>
          <w:kern w:val="2"/>
          <w:sz w:val="24"/>
          <w:szCs w:val="24"/>
          <w:lang w:eastAsia="zh-CN" w:bidi="hi-IN"/>
        </w:rPr>
        <w:t xml:space="preserve">– należy przez to rozumieć ustawę z dnia 11 września 2019r. Prawo zamówień publicznych </w:t>
      </w:r>
      <w:r w:rsidRPr="007A60AD">
        <w:rPr>
          <w:rFonts w:eastAsia="Times New Roman" w:cstheme="minorHAnsi"/>
          <w:sz w:val="24"/>
          <w:szCs w:val="24"/>
          <w:lang w:eastAsia="pl-PL"/>
        </w:rPr>
        <w:t xml:space="preserve">( Dz. U. z 2022 r. poz. 1710 z </w:t>
      </w:r>
      <w:proofErr w:type="spellStart"/>
      <w:r w:rsidRPr="007A60AD">
        <w:rPr>
          <w:rFonts w:eastAsia="Times New Roman" w:cstheme="minorHAnsi"/>
          <w:sz w:val="24"/>
          <w:szCs w:val="24"/>
          <w:lang w:eastAsia="pl-PL"/>
        </w:rPr>
        <w:t>późn</w:t>
      </w:r>
      <w:proofErr w:type="spellEnd"/>
      <w:r w:rsidRPr="007A60AD">
        <w:rPr>
          <w:rFonts w:eastAsia="Times New Roman" w:cstheme="minorHAnsi"/>
          <w:sz w:val="24"/>
          <w:szCs w:val="24"/>
          <w:lang w:eastAsia="pl-PL"/>
        </w:rPr>
        <w:t>. zm.).</w:t>
      </w:r>
      <w:r>
        <w:rPr>
          <w:rFonts w:eastAsia="Times New Roman" w:cstheme="minorHAnsi"/>
          <w:sz w:val="24"/>
          <w:szCs w:val="24"/>
          <w:lang w:eastAsia="pl-PL"/>
        </w:rPr>
        <w:t xml:space="preserve"> </w:t>
      </w:r>
      <w:r w:rsidRPr="007A60AD">
        <w:rPr>
          <w:rFonts w:eastAsia="SimSun" w:cstheme="minorHAnsi"/>
          <w:kern w:val="2"/>
          <w:sz w:val="24"/>
          <w:szCs w:val="24"/>
          <w:lang w:eastAsia="zh-CN" w:bidi="hi-IN"/>
        </w:rPr>
        <w:t>z uwzględnieniem wydanych na jej podstawie aktów wykonawczych.</w:t>
      </w:r>
    </w:p>
    <w:p w14:paraId="37D040B1" w14:textId="172DBC50"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Prawo budowlane </w:t>
      </w:r>
      <w:r w:rsidRPr="007A60AD">
        <w:rPr>
          <w:rFonts w:eastAsia="SimSun" w:cstheme="minorHAnsi"/>
          <w:kern w:val="2"/>
          <w:sz w:val="24"/>
          <w:szCs w:val="24"/>
          <w:lang w:eastAsia="zh-CN" w:bidi="hi-IN"/>
        </w:rPr>
        <w:t>– należy przez to rozumieć ustawę z dnia 7 lipca 1994 r. Prawo budowlane  (</w:t>
      </w:r>
      <w:r w:rsidRPr="007A60AD">
        <w:rPr>
          <w:rFonts w:eastAsia="SimSun" w:cstheme="minorHAnsi"/>
          <w:bCs/>
          <w:kern w:val="2"/>
          <w:sz w:val="24"/>
          <w:szCs w:val="24"/>
          <w:lang w:eastAsia="zh-CN" w:bidi="hi-IN"/>
        </w:rPr>
        <w:t>Dz. U. z 2021 r. poz. 2351 z</w:t>
      </w:r>
      <w:r w:rsidR="00766C31">
        <w:rPr>
          <w:rFonts w:eastAsia="SimSun" w:cstheme="minorHAnsi"/>
          <w:bCs/>
          <w:kern w:val="2"/>
          <w:sz w:val="24"/>
          <w:szCs w:val="24"/>
          <w:lang w:eastAsia="zh-CN" w:bidi="hi-IN"/>
        </w:rPr>
        <w:t xml:space="preserve"> </w:t>
      </w:r>
      <w:proofErr w:type="spellStart"/>
      <w:r w:rsidR="00766C31">
        <w:rPr>
          <w:rFonts w:eastAsia="SimSun" w:cstheme="minorHAnsi"/>
          <w:bCs/>
          <w:kern w:val="2"/>
          <w:sz w:val="24"/>
          <w:szCs w:val="24"/>
          <w:lang w:eastAsia="zh-CN" w:bidi="hi-IN"/>
        </w:rPr>
        <w:t>późn</w:t>
      </w:r>
      <w:proofErr w:type="spellEnd"/>
      <w:r w:rsidR="00766C31">
        <w:rPr>
          <w:rFonts w:eastAsia="SimSun" w:cstheme="minorHAnsi"/>
          <w:bCs/>
          <w:kern w:val="2"/>
          <w:sz w:val="24"/>
          <w:szCs w:val="24"/>
          <w:lang w:eastAsia="zh-CN" w:bidi="hi-IN"/>
        </w:rPr>
        <w:t xml:space="preserve">. </w:t>
      </w:r>
      <w:r w:rsidRPr="007A60AD">
        <w:rPr>
          <w:rFonts w:eastAsia="SimSun" w:cstheme="minorHAnsi"/>
          <w:bCs/>
          <w:kern w:val="2"/>
          <w:sz w:val="24"/>
          <w:szCs w:val="24"/>
          <w:lang w:eastAsia="zh-CN" w:bidi="hi-IN"/>
        </w:rPr>
        <w:t>zm. )</w:t>
      </w:r>
      <w:r w:rsidRPr="007A60AD">
        <w:rPr>
          <w:rFonts w:eastAsia="SimSun" w:cstheme="minorHAnsi"/>
          <w:kern w:val="2"/>
          <w:sz w:val="24"/>
          <w:szCs w:val="24"/>
          <w:lang w:eastAsia="zh-CN" w:bidi="hi-IN"/>
        </w:rPr>
        <w:t xml:space="preserve"> z uwzględnieniem wydanych na jej podstawie aktów wykonawczych.</w:t>
      </w:r>
    </w:p>
    <w:p w14:paraId="4B4E968C" w14:textId="1D692964"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SWZ</w:t>
      </w:r>
      <w:r w:rsidRPr="007A60AD">
        <w:rPr>
          <w:rFonts w:eastAsia="SimSun" w:cstheme="minorHAnsi"/>
          <w:kern w:val="2"/>
          <w:sz w:val="24"/>
          <w:szCs w:val="24"/>
          <w:lang w:eastAsia="zh-CN" w:bidi="hi-IN"/>
        </w:rPr>
        <w:t xml:space="preserve"> – Specyfikacja Warunków Zamówienia ( dalej SWZ lub dokumenty zamówienia). </w:t>
      </w:r>
      <w:r w:rsidRPr="007A60AD">
        <w:rPr>
          <w:rFonts w:eastAsia="SimSun" w:cstheme="minorHAnsi"/>
          <w:kern w:val="2"/>
          <w:sz w:val="24"/>
          <w:szCs w:val="24"/>
          <w:lang w:eastAsia="zh-CN" w:bidi="hi-IN"/>
        </w:rPr>
        <w:lastRenderedPageBreak/>
        <w:t xml:space="preserve">Należy przez to rozumieć komplet dokumentów przygotowanych przez Zamawiającego, niezbędnych do przygotowania i złożenia oferty na wybór Wykonawcy prac zgodnie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z wymogami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w:t>
      </w:r>
    </w:p>
    <w:p w14:paraId="20F2674E" w14:textId="6B17480F"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Dokumentacja projektowa </w:t>
      </w:r>
      <w:r w:rsidRPr="007A60AD">
        <w:rPr>
          <w:rFonts w:eastAsia="SimSun" w:cstheme="minorHAnsi"/>
          <w:kern w:val="2"/>
          <w:sz w:val="24"/>
          <w:szCs w:val="24"/>
          <w:lang w:eastAsia="zh-CN" w:bidi="hi-IN"/>
        </w:rPr>
        <w:t>– należy tu rozumieć: projekt budowlany, specyfikację techniczną i przedmiary robót.</w:t>
      </w:r>
    </w:p>
    <w:p w14:paraId="0E71EB23" w14:textId="62B73884"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Umowa</w:t>
      </w:r>
      <w:r w:rsidRPr="007A60AD">
        <w:rPr>
          <w:rFonts w:eastAsia="SimSun" w:cstheme="minorHAnsi"/>
          <w:kern w:val="2"/>
          <w:sz w:val="24"/>
          <w:szCs w:val="24"/>
          <w:lang w:eastAsia="zh-CN" w:bidi="hi-IN"/>
        </w:rPr>
        <w:t xml:space="preserve"> – niniejsza umowa, wraz z wszelkimi do niej załącznikami, o wykonanie wszelkich prac obejmujących roboty budowlane.  </w:t>
      </w:r>
    </w:p>
    <w:p w14:paraId="43566259" w14:textId="5D475FC9"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Obiekt </w:t>
      </w:r>
      <w:r w:rsidRPr="007A60AD">
        <w:rPr>
          <w:rFonts w:eastAsia="SimSun" w:cstheme="minorHAnsi"/>
          <w:kern w:val="2"/>
          <w:sz w:val="24"/>
          <w:szCs w:val="24"/>
          <w:lang w:eastAsia="zh-CN" w:bidi="hi-IN"/>
        </w:rPr>
        <w:t xml:space="preserve">– należy przez to rozumieć </w:t>
      </w:r>
      <w:r w:rsidRPr="007A60AD">
        <w:rPr>
          <w:rFonts w:eastAsia="SimSun" w:cstheme="minorHAnsi"/>
          <w:b/>
          <w:color w:val="000000"/>
          <w:kern w:val="2"/>
          <w:sz w:val="24"/>
          <w:szCs w:val="24"/>
          <w:lang w:eastAsia="zh-CN" w:bidi="hi-IN"/>
        </w:rPr>
        <w:t xml:space="preserve">budynek SP ZOZ </w:t>
      </w:r>
      <w:r w:rsidR="008F7982">
        <w:rPr>
          <w:rFonts w:eastAsia="SimSun" w:cstheme="minorHAnsi"/>
          <w:b/>
          <w:color w:val="000000"/>
          <w:kern w:val="2"/>
          <w:sz w:val="24"/>
          <w:szCs w:val="24"/>
          <w:lang w:eastAsia="zh-CN" w:bidi="hi-IN"/>
        </w:rPr>
        <w:t>S</w:t>
      </w:r>
      <w:r w:rsidRPr="007A60AD">
        <w:rPr>
          <w:rFonts w:eastAsia="SimSun" w:cstheme="minorHAnsi"/>
          <w:b/>
          <w:color w:val="000000"/>
          <w:kern w:val="2"/>
          <w:sz w:val="24"/>
          <w:szCs w:val="24"/>
          <w:lang w:eastAsia="zh-CN" w:bidi="hi-IN"/>
        </w:rPr>
        <w:t>anatorium Uzdrowiskowe MSWiA w Sopocie.</w:t>
      </w:r>
    </w:p>
    <w:p w14:paraId="6407D8DB" w14:textId="2F6E6FF2"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Teren budowy </w:t>
      </w:r>
      <w:r w:rsidRPr="007A60AD">
        <w:rPr>
          <w:rFonts w:eastAsia="SimSun" w:cstheme="minorHAnsi"/>
          <w:kern w:val="2"/>
          <w:sz w:val="24"/>
          <w:szCs w:val="24"/>
          <w:lang w:eastAsia="zh-CN" w:bidi="hi-IN"/>
        </w:rPr>
        <w:t>– teren przekazany Wykonawcy przez Zamawiającego dla potrzeb wykonania przedmiotu umowy wraz z przestrzenią zajmowaną przez urządzenia zaplecza budowy.</w:t>
      </w:r>
    </w:p>
    <w:p w14:paraId="1C173250" w14:textId="7D17D850"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Podwykonawca </w:t>
      </w:r>
      <w:r w:rsidRPr="007A60AD">
        <w:rPr>
          <w:rFonts w:eastAsia="SimSun" w:cstheme="minorHAnsi"/>
          <w:kern w:val="2"/>
          <w:sz w:val="24"/>
          <w:szCs w:val="24"/>
          <w:lang w:eastAsia="zh-CN" w:bidi="hi-IN"/>
        </w:rPr>
        <w:t xml:space="preserve">– podmiot lub osoba, któremu Wykonawca za wiedzą i zgodą Zamawiającego </w:t>
      </w:r>
      <w:r w:rsidRPr="007A60AD">
        <w:rPr>
          <w:rFonts w:eastAsia="SimSun" w:cstheme="minorHAnsi"/>
          <w:b/>
          <w:kern w:val="2"/>
          <w:sz w:val="24"/>
          <w:szCs w:val="24"/>
          <w:lang w:eastAsia="zh-CN" w:bidi="hi-IN"/>
        </w:rPr>
        <w:t xml:space="preserve"> </w:t>
      </w:r>
      <w:r w:rsidRPr="007A60AD">
        <w:rPr>
          <w:rFonts w:eastAsia="SimSun" w:cstheme="minorHAnsi"/>
          <w:kern w:val="2"/>
          <w:sz w:val="24"/>
          <w:szCs w:val="24"/>
          <w:lang w:eastAsia="zh-CN" w:bidi="hi-IN"/>
        </w:rPr>
        <w:t>powierzy lub zamierza powierzyć wykonanie części robót budowlanych, usług lub dostaw, zgodnie z postanowieniami umowy.</w:t>
      </w:r>
    </w:p>
    <w:p w14:paraId="40F1D7FE" w14:textId="66659F38"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Nadzór Inwestorski (dalej – Inżynier) </w:t>
      </w:r>
      <w:r w:rsidRPr="007A60AD">
        <w:rPr>
          <w:rFonts w:eastAsia="SimSun" w:cstheme="minorHAnsi"/>
          <w:kern w:val="2"/>
          <w:sz w:val="24"/>
          <w:szCs w:val="24"/>
          <w:lang w:eastAsia="zh-CN" w:bidi="hi-IN"/>
        </w:rPr>
        <w:t xml:space="preserve">– należy przez to rozumieć osobę fizyczną lub podmiot sprawujący z ramienia Zamawiającego nadzór nad realizacją prac stanowiących przedmiot umowy jak i monitorujący realizację umowy. Ewentualna zmiana osoby lub podmiotu pełniącego funkcję Inżyniera nie będzie wymagała zmiany umowy – o zmianie Zamawiający powiadomi Wykonawcę pisemnie. Inżynier pełni jednocześnie funkcję Przedstawiciela Zamawiającego na budowie oraz występujące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w Rozdziale 3 Prawa budowlanego, funkcje „Inspektora Nadzoru Inwestorskiego.</w:t>
      </w:r>
    </w:p>
    <w:p w14:paraId="18F7F634" w14:textId="639A0288"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Roboty budowlane</w:t>
      </w:r>
      <w:r w:rsidRPr="007A60AD">
        <w:rPr>
          <w:rFonts w:eastAsia="SimSun" w:cstheme="minorHAnsi"/>
          <w:kern w:val="2"/>
          <w:sz w:val="24"/>
          <w:szCs w:val="24"/>
          <w:lang w:eastAsia="zh-CN" w:bidi="hi-IN"/>
        </w:rPr>
        <w:t xml:space="preserve"> – wykonanie robót budowlanych  wynikających z dokumentacji projektowej, w rozumieniu ustawy z dnia 7 lipca 1994 r. – Prawo budowlane</w:t>
      </w:r>
      <w:r w:rsidRPr="007A60AD">
        <w:rPr>
          <w:rFonts w:eastAsia="SimSun" w:cstheme="minorHAnsi"/>
          <w:bCs/>
          <w:kern w:val="2"/>
          <w:sz w:val="24"/>
          <w:szCs w:val="24"/>
          <w:lang w:eastAsia="zh-CN" w:bidi="hi-IN"/>
        </w:rPr>
        <w:t xml:space="preserve">, </w:t>
      </w:r>
      <w:r w:rsidRPr="007A60AD">
        <w:rPr>
          <w:rFonts w:eastAsia="SimSun" w:cstheme="minorHAnsi"/>
          <w:kern w:val="2"/>
          <w:sz w:val="24"/>
          <w:szCs w:val="24"/>
          <w:lang w:eastAsia="zh-CN" w:bidi="hi-IN"/>
        </w:rPr>
        <w:t xml:space="preserve">a także realizację obiektu budowlanego za pomocą dowolnych środków, zgodnie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z wymaganiami określonymi przez Zamawiającego.</w:t>
      </w:r>
    </w:p>
    <w:p w14:paraId="7BACF4F1" w14:textId="340B921B"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Komisja odbioru</w:t>
      </w:r>
      <w:r w:rsidRPr="007A60AD">
        <w:rPr>
          <w:rFonts w:eastAsia="SimSun" w:cstheme="minorHAnsi"/>
          <w:kern w:val="2"/>
          <w:sz w:val="24"/>
          <w:szCs w:val="24"/>
          <w:lang w:eastAsia="zh-CN" w:bidi="hi-IN"/>
        </w:rPr>
        <w:t xml:space="preserve"> – oznacza zespół osób powołany przez Zamawiającego dla celów dokonania odbiorów wykonanych prac, w skład którego wchodzą w szczególności przedstawiciele Zamawiającego, Inżyniera oraz Wykonawcy.</w:t>
      </w:r>
    </w:p>
    <w:p w14:paraId="1998A4F8" w14:textId="265FF76C"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bCs/>
          <w:kern w:val="2"/>
          <w:sz w:val="24"/>
          <w:szCs w:val="24"/>
          <w:lang w:eastAsia="zh-CN" w:bidi="hi-IN"/>
        </w:rPr>
        <w:t>Protokół końcowego odbioru robót</w:t>
      </w:r>
      <w:r w:rsidRPr="007A60AD">
        <w:rPr>
          <w:rFonts w:eastAsia="SimSun" w:cstheme="minorHAnsi"/>
          <w:b/>
          <w:kern w:val="2"/>
          <w:sz w:val="24"/>
          <w:szCs w:val="24"/>
          <w:lang w:eastAsia="zh-CN" w:bidi="hi-IN"/>
        </w:rPr>
        <w:t xml:space="preserve"> </w:t>
      </w:r>
      <w:r w:rsidRPr="007A60AD">
        <w:rPr>
          <w:rFonts w:eastAsia="SimSun" w:cstheme="minorHAnsi"/>
          <w:kern w:val="2"/>
          <w:sz w:val="24"/>
          <w:szCs w:val="24"/>
          <w:lang w:eastAsia="zh-CN" w:bidi="hi-IN"/>
        </w:rPr>
        <w:t xml:space="preserve">– należy przez to rozumieć dokument wystawiony przez Inżyniera stwierdzający wykonanie przedmiotu zamówienia, tj. obowiązków,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których mowa w § 2 ust. 1  oraz ust. 3 umowy – podpisany przez komisję odbioru. Podpisanie protokołu końcowego odbiór robót rozpoczyna bieg rękojmi i gwarancji dla przedmiotu umowy. </w:t>
      </w:r>
    </w:p>
    <w:p w14:paraId="0FFD7BB0" w14:textId="6E734C90"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bCs/>
          <w:kern w:val="2"/>
          <w:sz w:val="24"/>
          <w:szCs w:val="24"/>
          <w:lang w:eastAsia="zh-CN" w:bidi="hi-IN"/>
        </w:rPr>
        <w:t>Protokół ostatecznego odbioru robót</w:t>
      </w:r>
      <w:r w:rsidRPr="007A60AD">
        <w:rPr>
          <w:rFonts w:eastAsia="SimSun" w:cstheme="minorHAnsi"/>
          <w:kern w:val="2"/>
          <w:sz w:val="24"/>
          <w:szCs w:val="24"/>
          <w:lang w:eastAsia="zh-CN" w:bidi="hi-IN"/>
        </w:rPr>
        <w:t xml:space="preserve"> - należy przez to rozumieć dokument wystawiony przez Inżyniera stwierdzający wypełnienie przez Wykonawcę wszelkich zobowiązań wynikających z umowy, spisany nie wcześniej niż w ostatnim dniu upływu okresu rękojmi.</w:t>
      </w:r>
      <w:r w:rsidR="00766C31">
        <w:rPr>
          <w:rFonts w:eastAsia="SimSun" w:cstheme="minorHAnsi"/>
          <w:kern w:val="2"/>
          <w:sz w:val="24"/>
          <w:szCs w:val="24"/>
          <w:lang w:eastAsia="zh-CN" w:bidi="hi-IN"/>
        </w:rPr>
        <w:t xml:space="preserve"> Podpisany obustronnie przez Zamawiającego i Wykonawcę. </w:t>
      </w:r>
    </w:p>
    <w:p w14:paraId="0A7ECE41" w14:textId="1F89BA88"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bCs/>
          <w:kern w:val="2"/>
          <w:sz w:val="24"/>
          <w:szCs w:val="24"/>
          <w:lang w:eastAsia="zh-CN" w:bidi="hi-IN"/>
        </w:rPr>
        <w:t xml:space="preserve">Odbiór Częściowy </w:t>
      </w:r>
      <w:r w:rsidRPr="007A60AD">
        <w:rPr>
          <w:rFonts w:eastAsia="SimSun" w:cstheme="minorHAnsi"/>
          <w:kern w:val="2"/>
          <w:sz w:val="24"/>
          <w:szCs w:val="24"/>
          <w:lang w:eastAsia="zh-CN" w:bidi="hi-IN"/>
        </w:rPr>
        <w:t>– czynności mające na celu protokolarne potwierdzenie wykonania części prac. Odbiór częściowy nie rozpoczyna biegu okresu rękojmi i gwarancji.</w:t>
      </w:r>
    </w:p>
    <w:p w14:paraId="3DBB59BF" w14:textId="450B6234"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bCs/>
          <w:kern w:val="2"/>
          <w:sz w:val="24"/>
          <w:szCs w:val="24"/>
          <w:lang w:eastAsia="zh-CN" w:bidi="hi-IN"/>
        </w:rPr>
        <w:t xml:space="preserve">Odbiór Końcowy </w:t>
      </w:r>
      <w:r w:rsidRPr="007A60AD">
        <w:rPr>
          <w:rFonts w:eastAsia="SimSun" w:cstheme="minorHAnsi"/>
          <w:kern w:val="2"/>
          <w:sz w:val="24"/>
          <w:szCs w:val="24"/>
          <w:lang w:eastAsia="zh-CN" w:bidi="hi-IN"/>
        </w:rPr>
        <w:t xml:space="preserve">– czynności mające na celu protokolarne potwierdzenie wykonania prac, o których mowa w § 2 ust. 1  oraz ust. 3 umowy w stanie gotowym do użytkowania, dokonany z udziałem Stron umowy oraz Inżyniera. Odbiorowi końcowemu towarzyszyć ma m.in. przedstawienie skompletowanej dokumentacji wykonawczej i powykonawczej, zgłoszenia zakończenia prac przez Wykonawcę,  a także uporządkowanie terenu inwestycji. </w:t>
      </w:r>
      <w:r w:rsidRPr="007A60AD">
        <w:rPr>
          <w:rFonts w:eastAsia="SimSun" w:cstheme="minorHAnsi"/>
          <w:bCs/>
          <w:kern w:val="2"/>
          <w:sz w:val="24"/>
          <w:szCs w:val="24"/>
          <w:lang w:eastAsia="zh-CN" w:bidi="hi-IN"/>
        </w:rPr>
        <w:t>W przypadku gdy będzie to konieczne,</w:t>
      </w:r>
      <w:r w:rsidRPr="007A60AD">
        <w:rPr>
          <w:rFonts w:eastAsia="SimSun" w:cstheme="minorHAnsi"/>
          <w:b/>
          <w:bCs/>
          <w:kern w:val="2"/>
          <w:sz w:val="24"/>
          <w:szCs w:val="24"/>
          <w:lang w:eastAsia="zh-CN" w:bidi="hi-IN"/>
        </w:rPr>
        <w:t xml:space="preserve"> </w:t>
      </w:r>
      <w:r w:rsidRPr="007A60AD">
        <w:rPr>
          <w:rFonts w:eastAsia="SimSun" w:cstheme="minorHAnsi"/>
          <w:kern w:val="2"/>
          <w:sz w:val="24"/>
          <w:szCs w:val="24"/>
          <w:lang w:eastAsia="zh-CN" w:bidi="hi-IN"/>
        </w:rPr>
        <w:t xml:space="preserve">przed odbiorem końcowym musi być również przeprowadzone przez Wykonawcę szkolenie </w:t>
      </w:r>
      <w:r w:rsidRPr="007A60AD">
        <w:rPr>
          <w:rFonts w:eastAsia="SimSun" w:cstheme="minorHAnsi"/>
          <w:kern w:val="2"/>
          <w:sz w:val="24"/>
          <w:szCs w:val="24"/>
          <w:lang w:eastAsia="zh-CN" w:bidi="hi-IN"/>
        </w:rPr>
        <w:lastRenderedPageBreak/>
        <w:t>osób związanych z użytkowaniem Obiektu.</w:t>
      </w:r>
    </w:p>
    <w:p w14:paraId="576ECED3" w14:textId="0383D705"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Odbiór Ostateczny </w:t>
      </w:r>
      <w:r w:rsidRPr="007A60AD">
        <w:rPr>
          <w:rFonts w:eastAsia="SimSun" w:cstheme="minorHAnsi"/>
          <w:kern w:val="2"/>
          <w:sz w:val="24"/>
          <w:szCs w:val="24"/>
          <w:lang w:eastAsia="zh-CN" w:bidi="hi-IN"/>
        </w:rPr>
        <w:t>– czynności mające na celu protokolarne potwierdzenie wykonania przedmiotu umowy, dokonywany przed upływem okresu rękojmi. Ewentualne stwierdzone usterki wskazane będą w protokole, a w razie ich usunięcia lub braku usterek, Wykonawca otrzyma od Zamawiającego protokół ostatecznego odbioru robót. Po odbiorze ostatecznym nastąpi pełne rozliczenie Stron umowy poprzez zwrot zatrzymanej kwoty na zabezpieczenie roszczeń z tytułu gwarancji jakości, o ile zabezpieczenie nie zostanie wcześniej wykorzystane.</w:t>
      </w:r>
    </w:p>
    <w:p w14:paraId="510157B5" w14:textId="6F95CA96"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Siła wyższa </w:t>
      </w:r>
      <w:r w:rsidRPr="007A60AD">
        <w:rPr>
          <w:rFonts w:eastAsia="SimSun" w:cstheme="minorHAnsi"/>
          <w:kern w:val="2"/>
          <w:sz w:val="24"/>
          <w:szCs w:val="24"/>
          <w:lang w:eastAsia="zh-CN" w:bidi="hi-IN"/>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p>
    <w:p w14:paraId="3B8E998A" w14:textId="39E97755"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bCs/>
          <w:kern w:val="2"/>
          <w:sz w:val="24"/>
          <w:szCs w:val="24"/>
          <w:lang w:eastAsia="zh-CN" w:bidi="hi-IN"/>
        </w:rPr>
        <w:t>Klęska żywiołowa</w:t>
      </w:r>
      <w:r w:rsidRPr="007A60AD">
        <w:rPr>
          <w:rFonts w:eastAsia="SimSun" w:cstheme="minorHAnsi"/>
          <w:kern w:val="2"/>
          <w:sz w:val="24"/>
          <w:szCs w:val="24"/>
          <w:lang w:eastAsia="zh-CN" w:bidi="hi-IN"/>
        </w:rPr>
        <w:t xml:space="preserve"> (kataklizm) – ekstremalne </w:t>
      </w:r>
      <w:hyperlink r:id="rId7" w:tooltip="Zjawisko naturalne" w:history="1">
        <w:r w:rsidRPr="007A60AD">
          <w:rPr>
            <w:rFonts w:eastAsia="SimSun" w:cstheme="minorHAnsi"/>
            <w:kern w:val="2"/>
            <w:sz w:val="24"/>
            <w:szCs w:val="24"/>
            <w:lang w:eastAsia="zh-CN" w:bidi="hi-IN"/>
          </w:rPr>
          <w:t>zjawisko naturalne</w:t>
        </w:r>
      </w:hyperlink>
      <w:r w:rsidRPr="007A60AD">
        <w:rPr>
          <w:rFonts w:eastAsia="SimSun" w:cstheme="minorHAnsi"/>
          <w:kern w:val="2"/>
          <w:sz w:val="24"/>
          <w:szCs w:val="24"/>
          <w:lang w:eastAsia="zh-CN" w:bidi="hi-IN"/>
        </w:rPr>
        <w:t xml:space="preserve"> powodujące znaczne szkody na terenie objętym tym zjawiskiem, pozostawiające po sobie często zmieniony obraz powierzchni ziemi, powodujące wysokie straty w gospodarce człowieka, zmieniające stan przyrody, a nawet zagrażające życiu ludzkiemu. Klęski żywiołowe mające wpływ na wykonanie przedmiotu umowy to: </w:t>
      </w:r>
      <w:hyperlink r:id="rId8" w:tooltip="Powódź" w:history="1">
        <w:r w:rsidRPr="007A60AD">
          <w:rPr>
            <w:rFonts w:eastAsia="SimSun" w:cstheme="minorHAnsi"/>
            <w:kern w:val="2"/>
            <w:sz w:val="24"/>
            <w:szCs w:val="24"/>
            <w:lang w:eastAsia="zh-CN" w:bidi="hi-IN"/>
          </w:rPr>
          <w:t>powódź</w:t>
        </w:r>
      </w:hyperlink>
      <w:r w:rsidRPr="007A60AD">
        <w:rPr>
          <w:rFonts w:eastAsia="SimSun" w:cstheme="minorHAnsi"/>
          <w:kern w:val="2"/>
          <w:sz w:val="24"/>
          <w:szCs w:val="24"/>
          <w:lang w:eastAsia="zh-CN" w:bidi="hi-IN"/>
        </w:rPr>
        <w:t xml:space="preserve">, </w:t>
      </w:r>
      <w:hyperlink r:id="rId9" w:tooltip="Susza" w:history="1">
        <w:r w:rsidRPr="007A60AD">
          <w:rPr>
            <w:rFonts w:eastAsia="SimSun" w:cstheme="minorHAnsi"/>
            <w:kern w:val="2"/>
            <w:sz w:val="24"/>
            <w:szCs w:val="24"/>
            <w:lang w:eastAsia="zh-CN" w:bidi="hi-IN"/>
          </w:rPr>
          <w:t>susza</w:t>
        </w:r>
      </w:hyperlink>
      <w:r w:rsidRPr="007A60AD">
        <w:rPr>
          <w:rFonts w:eastAsia="SimSun" w:cstheme="minorHAnsi"/>
          <w:kern w:val="2"/>
          <w:sz w:val="24"/>
          <w:szCs w:val="24"/>
          <w:lang w:eastAsia="zh-CN" w:bidi="hi-IN"/>
        </w:rPr>
        <w:t xml:space="preserve">, rozległy </w:t>
      </w:r>
      <w:hyperlink r:id="rId10" w:tooltip="Pożar" w:history="1">
        <w:r w:rsidRPr="007A60AD">
          <w:rPr>
            <w:rFonts w:eastAsia="SimSun" w:cstheme="minorHAnsi"/>
            <w:kern w:val="2"/>
            <w:sz w:val="24"/>
            <w:szCs w:val="24"/>
            <w:lang w:eastAsia="zh-CN" w:bidi="hi-IN"/>
          </w:rPr>
          <w:t>pożar</w:t>
        </w:r>
      </w:hyperlink>
      <w:r w:rsidRPr="007A60AD">
        <w:rPr>
          <w:rFonts w:eastAsia="SimSun" w:cstheme="minorHAnsi"/>
          <w:kern w:val="2"/>
          <w:sz w:val="24"/>
          <w:szCs w:val="24"/>
          <w:lang w:eastAsia="zh-CN" w:bidi="hi-IN"/>
        </w:rPr>
        <w:t xml:space="preserve"> terenu, </w:t>
      </w:r>
      <w:hyperlink r:id="rId11" w:tooltip="Trzęsienie ziemi" w:history="1">
        <w:r w:rsidRPr="007A60AD">
          <w:rPr>
            <w:rFonts w:eastAsia="SimSun" w:cstheme="minorHAnsi"/>
            <w:kern w:val="2"/>
            <w:sz w:val="24"/>
            <w:szCs w:val="24"/>
            <w:lang w:eastAsia="zh-CN" w:bidi="hi-IN"/>
          </w:rPr>
          <w:t>trzęsienie ziemi</w:t>
        </w:r>
      </w:hyperlink>
      <w:r w:rsidRPr="007A60AD">
        <w:rPr>
          <w:rFonts w:eastAsia="SimSun" w:cstheme="minorHAnsi"/>
          <w:kern w:val="2"/>
          <w:sz w:val="24"/>
          <w:szCs w:val="24"/>
          <w:lang w:eastAsia="zh-CN" w:bidi="hi-IN"/>
        </w:rPr>
        <w:t xml:space="preserve">, </w:t>
      </w:r>
      <w:hyperlink r:id="rId12" w:tooltip="Huragan" w:history="1">
        <w:r w:rsidRPr="007A60AD">
          <w:rPr>
            <w:rFonts w:eastAsia="SimSun" w:cstheme="minorHAnsi"/>
            <w:kern w:val="2"/>
            <w:sz w:val="24"/>
            <w:szCs w:val="24"/>
            <w:lang w:eastAsia="zh-CN" w:bidi="hi-IN"/>
          </w:rPr>
          <w:t>huragan</w:t>
        </w:r>
      </w:hyperlink>
      <w:r w:rsidRPr="007A60AD">
        <w:rPr>
          <w:rFonts w:eastAsia="SimSun" w:cstheme="minorHAnsi"/>
          <w:kern w:val="2"/>
          <w:sz w:val="24"/>
          <w:szCs w:val="24"/>
          <w:lang w:eastAsia="zh-CN" w:bidi="hi-IN"/>
        </w:rPr>
        <w:t xml:space="preserve">, </w:t>
      </w:r>
      <w:hyperlink r:id="rId13" w:tooltip="Tornado" w:history="1">
        <w:r w:rsidRPr="007A60AD">
          <w:rPr>
            <w:rFonts w:eastAsia="SimSun" w:cstheme="minorHAnsi"/>
            <w:kern w:val="2"/>
            <w:sz w:val="24"/>
            <w:szCs w:val="24"/>
            <w:lang w:eastAsia="zh-CN" w:bidi="hi-IN"/>
          </w:rPr>
          <w:t>tornado</w:t>
        </w:r>
      </w:hyperlink>
      <w:r w:rsidRPr="007A60AD">
        <w:rPr>
          <w:rFonts w:eastAsia="SimSun" w:cstheme="minorHAnsi"/>
          <w:kern w:val="2"/>
          <w:sz w:val="24"/>
          <w:szCs w:val="24"/>
          <w:lang w:eastAsia="zh-CN" w:bidi="hi-IN"/>
        </w:rPr>
        <w:t xml:space="preserve">, obfite </w:t>
      </w:r>
      <w:hyperlink r:id="rId14" w:tooltip="Opad atmosferyczny" w:history="1">
        <w:r w:rsidRPr="007A60AD">
          <w:rPr>
            <w:rFonts w:eastAsia="SimSun" w:cstheme="minorHAnsi"/>
            <w:kern w:val="2"/>
            <w:sz w:val="24"/>
            <w:szCs w:val="24"/>
            <w:lang w:eastAsia="zh-CN" w:bidi="hi-IN"/>
          </w:rPr>
          <w:t>opady</w:t>
        </w:r>
      </w:hyperlink>
      <w:r w:rsidRPr="007A60AD">
        <w:rPr>
          <w:rFonts w:eastAsia="SimSun" w:cstheme="minorHAnsi"/>
          <w:kern w:val="2"/>
          <w:sz w:val="24"/>
          <w:szCs w:val="24"/>
          <w:lang w:eastAsia="zh-CN" w:bidi="hi-IN"/>
        </w:rPr>
        <w:t xml:space="preserve"> </w:t>
      </w:r>
      <w:hyperlink r:id="rId15" w:tooltip="Śnieg" w:history="1">
        <w:r w:rsidRPr="007A60AD">
          <w:rPr>
            <w:rFonts w:eastAsia="SimSun" w:cstheme="minorHAnsi"/>
            <w:kern w:val="2"/>
            <w:sz w:val="24"/>
            <w:szCs w:val="24"/>
            <w:lang w:eastAsia="zh-CN" w:bidi="hi-IN"/>
          </w:rPr>
          <w:t>śniegu</w:t>
        </w:r>
      </w:hyperlink>
      <w:r w:rsidRPr="007A60AD">
        <w:rPr>
          <w:rFonts w:eastAsia="SimSun" w:cstheme="minorHAnsi"/>
          <w:kern w:val="2"/>
          <w:sz w:val="24"/>
          <w:szCs w:val="24"/>
          <w:lang w:eastAsia="zh-CN" w:bidi="hi-IN"/>
        </w:rPr>
        <w:t xml:space="preserve">  ekstremalny </w:t>
      </w:r>
      <w:hyperlink r:id="rId16" w:tooltip="Upał" w:history="1">
        <w:r w:rsidRPr="007A60AD">
          <w:rPr>
            <w:rFonts w:eastAsia="SimSun" w:cstheme="minorHAnsi"/>
            <w:kern w:val="2"/>
            <w:sz w:val="24"/>
            <w:szCs w:val="24"/>
            <w:lang w:eastAsia="zh-CN" w:bidi="hi-IN"/>
          </w:rPr>
          <w:t>upał</w:t>
        </w:r>
      </w:hyperlink>
      <w:r w:rsidRPr="007A60AD">
        <w:rPr>
          <w:rFonts w:eastAsia="SimSun" w:cstheme="minorHAnsi"/>
          <w:kern w:val="2"/>
          <w:sz w:val="24"/>
          <w:szCs w:val="24"/>
          <w:lang w:eastAsia="zh-CN" w:bidi="hi-IN"/>
        </w:rPr>
        <w:t xml:space="preserve"> lub </w:t>
      </w:r>
      <w:hyperlink r:id="rId17" w:tooltip="Mróz" w:history="1">
        <w:r w:rsidRPr="007A60AD">
          <w:rPr>
            <w:rFonts w:eastAsia="SimSun" w:cstheme="minorHAnsi"/>
            <w:kern w:val="2"/>
            <w:sz w:val="24"/>
            <w:szCs w:val="24"/>
            <w:lang w:eastAsia="zh-CN" w:bidi="hi-IN"/>
          </w:rPr>
          <w:t>mróz</w:t>
        </w:r>
      </w:hyperlink>
      <w:r w:rsidRPr="007A60AD">
        <w:rPr>
          <w:rFonts w:eastAsia="SimSun" w:cstheme="minorHAnsi"/>
          <w:kern w:val="2"/>
          <w:sz w:val="24"/>
          <w:szCs w:val="24"/>
          <w:lang w:eastAsia="zh-CN" w:bidi="hi-IN"/>
        </w:rPr>
        <w:t xml:space="preserve">, szczególnie w dłuższym okresie, </w:t>
      </w:r>
      <w:hyperlink r:id="rId18" w:tooltip="Osuwisko" w:history="1">
        <w:r w:rsidRPr="007A60AD">
          <w:rPr>
            <w:rFonts w:eastAsia="SimSun" w:cstheme="minorHAnsi"/>
            <w:kern w:val="2"/>
            <w:sz w:val="24"/>
            <w:szCs w:val="24"/>
            <w:lang w:eastAsia="zh-CN" w:bidi="hi-IN"/>
          </w:rPr>
          <w:t>osuwiska</w:t>
        </w:r>
      </w:hyperlink>
      <w:r w:rsidRPr="007A60AD">
        <w:rPr>
          <w:rFonts w:eastAsia="SimSun" w:cstheme="minorHAnsi"/>
          <w:kern w:val="2"/>
          <w:sz w:val="24"/>
          <w:szCs w:val="24"/>
          <w:lang w:eastAsia="zh-CN" w:bidi="hi-IN"/>
        </w:rPr>
        <w:t xml:space="preserve"> ziemi</w:t>
      </w:r>
      <w:r w:rsidR="00766C31">
        <w:rPr>
          <w:rFonts w:eastAsia="SimSun" w:cstheme="minorHAnsi"/>
          <w:kern w:val="2"/>
          <w:sz w:val="24"/>
          <w:szCs w:val="24"/>
          <w:lang w:eastAsia="zh-CN" w:bidi="hi-IN"/>
        </w:rPr>
        <w:t>, upadek obiektu latającego.</w:t>
      </w:r>
    </w:p>
    <w:p w14:paraId="68A5145A" w14:textId="5BF2E7C2"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 xml:space="preserve">Wada </w:t>
      </w:r>
      <w:r w:rsidRPr="007A60AD">
        <w:rPr>
          <w:rFonts w:eastAsia="SimSun" w:cstheme="minorHAnsi"/>
          <w:kern w:val="2"/>
          <w:sz w:val="24"/>
          <w:szCs w:val="24"/>
          <w:lang w:eastAsia="zh-CN" w:bidi="hi-IN"/>
        </w:rPr>
        <w:t xml:space="preserve">– należy przez to rozumieć element nienależytego wykonania robót mający wpływ na funkcjonowanie lub użytkowanie przebudowanego Obiektu. </w:t>
      </w:r>
      <w:r w:rsidRPr="007A60AD">
        <w:rPr>
          <w:rFonts w:eastAsia="SimSun" w:cstheme="minorHAnsi"/>
          <w:color w:val="000000"/>
          <w:kern w:val="2"/>
          <w:sz w:val="24"/>
          <w:szCs w:val="24"/>
          <w:lang w:eastAsia="zh-CN" w:bidi="hi-IN"/>
        </w:rPr>
        <w:t xml:space="preserve">Wadą jest każda niekorzystna i niezamierzona właściwość przebudowanego Obiektu, utrudniająca zgodne z przeznaczeniem korzystanie z części lub całości Obiektu bądź jego konserwację lub obniżająca jego estetykę albo komfort użytkowników, która daje się wyeliminować za pomocą współczesnej techniki budowlanej.  W odniesieniu do instalacji i urządzeń wadą jest także niemożność uzyskania wymaganych parametrów (ilości bądź jakości) produktu, zawodność działania, nadmierna energochłonność, szkodliwy wpływ na środowisko. Jeśli koszt usunięcia wady stałby w rażącej dysproporcji do szkody lub straty, jaką ta wada powoduje, a użytkowanie Obiektu jest możliwe, strony mogą uzgodnić rezygnację z jej usunięcia. W odniesieniu do wady, za której powstanie ponosi odpowiedzialność Wykonawca, rezygnacja z usunięcia wady pociąga za sobą rekompensatę dla </w:t>
      </w:r>
      <w:r w:rsidR="00766C31">
        <w:rPr>
          <w:rFonts w:eastAsia="SimSun" w:cstheme="minorHAnsi"/>
          <w:color w:val="000000"/>
          <w:kern w:val="2"/>
          <w:sz w:val="24"/>
          <w:szCs w:val="24"/>
          <w:lang w:eastAsia="zh-CN" w:bidi="hi-IN"/>
        </w:rPr>
        <w:t>Z</w:t>
      </w:r>
      <w:r w:rsidRPr="007A60AD">
        <w:rPr>
          <w:rFonts w:eastAsia="SimSun" w:cstheme="minorHAnsi"/>
          <w:color w:val="000000"/>
          <w:kern w:val="2"/>
          <w:sz w:val="24"/>
          <w:szCs w:val="24"/>
          <w:lang w:eastAsia="zh-CN" w:bidi="hi-IN"/>
        </w:rPr>
        <w:t>amawiającego.</w:t>
      </w:r>
    </w:p>
    <w:p w14:paraId="200ABD01" w14:textId="77777777" w:rsidR="007A60AD" w:rsidRPr="007A60AD" w:rsidRDefault="007A60AD">
      <w:pPr>
        <w:pStyle w:val="Akapitzlist"/>
        <w:numPr>
          <w:ilvl w:val="0"/>
          <w:numId w:val="22"/>
        </w:numPr>
        <w:shd w:val="clear" w:color="auto" w:fill="FFFFFF"/>
        <w:jc w:val="both"/>
        <w:rPr>
          <w:rFonts w:ascii="Times New Roman" w:eastAsia="Times New Roman" w:hAnsi="Times New Roman" w:cs="Times New Roman"/>
          <w:sz w:val="24"/>
          <w:szCs w:val="24"/>
          <w:lang w:eastAsia="pl-PL"/>
        </w:rPr>
      </w:pPr>
      <w:r w:rsidRPr="007A60AD">
        <w:rPr>
          <w:rFonts w:eastAsia="SimSun" w:cstheme="minorHAnsi"/>
          <w:b/>
          <w:kern w:val="2"/>
          <w:sz w:val="24"/>
          <w:szCs w:val="24"/>
          <w:lang w:eastAsia="zh-CN" w:bidi="hi-IN"/>
        </w:rPr>
        <w:t>Usterka –</w:t>
      </w:r>
      <w:r w:rsidRPr="007A60AD">
        <w:rPr>
          <w:rFonts w:eastAsia="SimSun" w:cstheme="minorHAnsi"/>
          <w:kern w:val="2"/>
          <w:sz w:val="24"/>
          <w:szCs w:val="24"/>
          <w:lang w:eastAsia="zh-CN" w:bidi="hi-IN"/>
        </w:rPr>
        <w:t xml:space="preserve"> należy przez to rozumieć niewielką wadę, uszkodzenie dające się naprawić „od ręki”, ale mająca wpływ na estetykę lub poprawność funkcjonowania części Obiektu, usunięcie którego nie wymaga nadmiernych nakładów finansowych.</w:t>
      </w:r>
    </w:p>
    <w:p w14:paraId="57018FF3"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71FC4D2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2</w:t>
      </w:r>
    </w:p>
    <w:p w14:paraId="7728658C"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PRZEDMIOT UMOWY</w:t>
      </w:r>
    </w:p>
    <w:p w14:paraId="63CC9548" w14:textId="144A3152" w:rsidR="007A60AD" w:rsidRDefault="007A60AD">
      <w:pPr>
        <w:pStyle w:val="Akapitzlist"/>
        <w:numPr>
          <w:ilvl w:val="0"/>
          <w:numId w:val="29"/>
        </w:numPr>
        <w:tabs>
          <w:tab w:val="left" w:pos="-1276"/>
        </w:tabs>
        <w:jc w:val="both"/>
        <w:rPr>
          <w:rFonts w:eastAsia="SimSun" w:cstheme="minorHAnsi"/>
          <w:color w:val="000000" w:themeColor="text1"/>
          <w:kern w:val="2"/>
          <w:sz w:val="24"/>
          <w:szCs w:val="24"/>
          <w:lang w:eastAsia="zh-CN" w:bidi="hi-IN"/>
        </w:rPr>
      </w:pPr>
      <w:r w:rsidRPr="00690D63">
        <w:rPr>
          <w:rFonts w:eastAsia="SimSun" w:cstheme="minorHAnsi"/>
          <w:kern w:val="2"/>
          <w:sz w:val="24"/>
          <w:szCs w:val="24"/>
          <w:lang w:eastAsia="zh-CN" w:bidi="hi-IN"/>
        </w:rPr>
        <w:t>Zamawiający zleca, a Wykonawca zobowiązuje się wykonać przedmiot umowy obejmujący Przebudow</w:t>
      </w:r>
      <w:r w:rsidR="00766C31">
        <w:rPr>
          <w:rFonts w:eastAsia="SimSun" w:cstheme="minorHAnsi"/>
          <w:kern w:val="2"/>
          <w:sz w:val="24"/>
          <w:szCs w:val="24"/>
          <w:lang w:eastAsia="zh-CN" w:bidi="hi-IN"/>
        </w:rPr>
        <w:t>ę</w:t>
      </w:r>
      <w:r w:rsidRPr="00690D63">
        <w:rPr>
          <w:rFonts w:eastAsia="SimSun" w:cstheme="minorHAnsi"/>
          <w:kern w:val="2"/>
          <w:sz w:val="24"/>
          <w:szCs w:val="24"/>
          <w:lang w:eastAsia="zh-CN" w:bidi="hi-IN"/>
        </w:rPr>
        <w:t xml:space="preserve"> infrastruktury wodociągowej i kanalizacyjnej w obiekcie </w:t>
      </w:r>
      <w:r w:rsidRPr="00690D63">
        <w:rPr>
          <w:rFonts w:eastAsia="SimSun" w:cstheme="minorHAnsi"/>
          <w:color w:val="000000" w:themeColor="text1"/>
          <w:kern w:val="2"/>
          <w:sz w:val="24"/>
          <w:szCs w:val="24"/>
          <w:lang w:eastAsia="zh-CN" w:bidi="hi-IN"/>
        </w:rPr>
        <w:t>wraz z niezbędną infrastrukturą towarzyszącą.</w:t>
      </w:r>
    </w:p>
    <w:p w14:paraId="3A87DAE0" w14:textId="4D704E19" w:rsidR="007A60AD" w:rsidRPr="00690D63" w:rsidRDefault="007A60AD">
      <w:pPr>
        <w:pStyle w:val="Akapitzlist"/>
        <w:numPr>
          <w:ilvl w:val="0"/>
          <w:numId w:val="29"/>
        </w:numPr>
        <w:tabs>
          <w:tab w:val="left" w:pos="-1276"/>
        </w:tabs>
        <w:jc w:val="both"/>
        <w:rPr>
          <w:rFonts w:eastAsia="SimSun" w:cstheme="minorHAnsi"/>
          <w:color w:val="000000" w:themeColor="text1"/>
          <w:kern w:val="2"/>
          <w:sz w:val="24"/>
          <w:szCs w:val="24"/>
          <w:lang w:eastAsia="zh-CN" w:bidi="hi-IN"/>
        </w:rPr>
      </w:pPr>
      <w:r w:rsidRPr="00690D63">
        <w:rPr>
          <w:rFonts w:eastAsia="SimSun" w:cstheme="minorHAnsi"/>
          <w:kern w:val="2"/>
          <w:sz w:val="24"/>
          <w:szCs w:val="24"/>
          <w:lang w:eastAsia="zh-CN" w:bidi="hi-IN"/>
        </w:rPr>
        <w:t>Szczegółowy zakres przedmiotu umowy określony został w</w:t>
      </w:r>
      <w:r w:rsidRPr="00690D63">
        <w:rPr>
          <w:rFonts w:eastAsia="SimSun" w:cstheme="minorHAnsi"/>
          <w:bCs/>
          <w:kern w:val="2"/>
          <w:sz w:val="24"/>
          <w:szCs w:val="24"/>
          <w:lang w:eastAsia="zh-CN" w:bidi="hi-IN"/>
        </w:rPr>
        <w:t xml:space="preserve"> dokumentacji projektowej, specyfikacji technicznej wykonania i odbioru robót budowlanych oraz specyfikacji warunków zamówienia prowadzonego postępowania przetargowego.</w:t>
      </w:r>
    </w:p>
    <w:p w14:paraId="08E4968D" w14:textId="378B60B4" w:rsidR="007A60AD" w:rsidRPr="00690D63" w:rsidRDefault="007A60AD">
      <w:pPr>
        <w:pStyle w:val="Akapitzlist"/>
        <w:numPr>
          <w:ilvl w:val="0"/>
          <w:numId w:val="29"/>
        </w:numPr>
        <w:tabs>
          <w:tab w:val="left" w:pos="-1276"/>
        </w:tabs>
        <w:jc w:val="both"/>
        <w:rPr>
          <w:rFonts w:eastAsia="SimSun" w:cstheme="minorHAnsi"/>
          <w:color w:val="000000" w:themeColor="text1"/>
          <w:kern w:val="2"/>
          <w:sz w:val="24"/>
          <w:szCs w:val="24"/>
          <w:lang w:eastAsia="zh-CN" w:bidi="hi-IN"/>
        </w:rPr>
      </w:pPr>
      <w:r w:rsidRPr="00690D63">
        <w:rPr>
          <w:rFonts w:eastAsia="SimSun" w:cstheme="minorHAnsi"/>
          <w:kern w:val="2"/>
          <w:sz w:val="24"/>
          <w:szCs w:val="24"/>
          <w:lang w:eastAsia="zh-CN" w:bidi="hi-IN"/>
        </w:rPr>
        <w:t xml:space="preserve">Wykonawca zobowiązuje się do wykonania wszelkich prac niezbędnych do </w:t>
      </w:r>
      <w:r w:rsidRPr="00690D63">
        <w:rPr>
          <w:rFonts w:eastAsia="SimSun" w:cstheme="minorHAnsi"/>
          <w:kern w:val="2"/>
          <w:sz w:val="24"/>
          <w:szCs w:val="24"/>
          <w:lang w:eastAsia="zh-CN" w:bidi="hi-IN"/>
        </w:rPr>
        <w:lastRenderedPageBreak/>
        <w:t>prawidłowego wykonania przedmiotu umowy – w tym w szczególności: czynności związanych z zapoznaniem się z warunkami terenowymi budowy (umiejscowienie istniejącej infrastruktury), wytyczenia planowanej infrastruktury w terenie.</w:t>
      </w:r>
    </w:p>
    <w:p w14:paraId="4470442A" w14:textId="75A99E9F" w:rsidR="007A60AD" w:rsidRPr="00690D63" w:rsidRDefault="007A60AD">
      <w:pPr>
        <w:pStyle w:val="Akapitzlist"/>
        <w:numPr>
          <w:ilvl w:val="0"/>
          <w:numId w:val="29"/>
        </w:numPr>
        <w:tabs>
          <w:tab w:val="left" w:pos="-1276"/>
        </w:tabs>
        <w:jc w:val="both"/>
        <w:rPr>
          <w:rFonts w:eastAsia="SimSun" w:cstheme="minorHAnsi"/>
          <w:color w:val="000000" w:themeColor="text1"/>
          <w:kern w:val="2"/>
          <w:sz w:val="24"/>
          <w:szCs w:val="24"/>
          <w:lang w:eastAsia="zh-CN" w:bidi="hi-IN"/>
        </w:rPr>
      </w:pPr>
      <w:r w:rsidRPr="00690D63">
        <w:rPr>
          <w:rFonts w:eastAsia="SimSun" w:cstheme="minorHAnsi"/>
          <w:kern w:val="2"/>
          <w:sz w:val="24"/>
          <w:szCs w:val="24"/>
          <w:lang w:eastAsia="zh-CN" w:bidi="hi-IN"/>
        </w:rPr>
        <w:t xml:space="preserve">Wykonawca zobowiązuje się do wykonania przedmiotu umowy zgodnie z zasadami wiedzy technicznej, obowiązującymi przepisami i polskimi normami oraz zobowiązuje się do oddania przedmiotu niniejszej umowy Zamawiającemu w terminie w niej uzgodnionym. </w:t>
      </w:r>
    </w:p>
    <w:p w14:paraId="21F3C7CA" w14:textId="27008625" w:rsidR="007A60AD" w:rsidRPr="00690D63" w:rsidRDefault="007A60AD">
      <w:pPr>
        <w:pStyle w:val="Akapitzlist"/>
        <w:numPr>
          <w:ilvl w:val="0"/>
          <w:numId w:val="29"/>
        </w:numPr>
        <w:tabs>
          <w:tab w:val="left" w:pos="-1276"/>
        </w:tabs>
        <w:jc w:val="both"/>
        <w:rPr>
          <w:rFonts w:eastAsia="SimSun" w:cstheme="minorHAnsi"/>
          <w:color w:val="000000" w:themeColor="text1"/>
          <w:kern w:val="2"/>
          <w:sz w:val="24"/>
          <w:szCs w:val="24"/>
          <w:lang w:eastAsia="zh-CN" w:bidi="hi-IN"/>
        </w:rPr>
      </w:pPr>
      <w:bookmarkStart w:id="1" w:name="_Hlk100309021"/>
      <w:r w:rsidRPr="00690D63">
        <w:rPr>
          <w:rFonts w:cstheme="minorHAnsi"/>
          <w:sz w:val="24"/>
          <w:szCs w:val="24"/>
        </w:rPr>
        <w:t>Z uwagi na fakt, iż roboty</w:t>
      </w:r>
      <w:r w:rsidR="00766C31">
        <w:rPr>
          <w:rFonts w:cstheme="minorHAnsi"/>
          <w:sz w:val="24"/>
          <w:szCs w:val="24"/>
        </w:rPr>
        <w:t xml:space="preserve"> budowlane</w:t>
      </w:r>
      <w:r w:rsidRPr="00690D63">
        <w:rPr>
          <w:rFonts w:cstheme="minorHAnsi"/>
          <w:sz w:val="24"/>
          <w:szCs w:val="24"/>
        </w:rPr>
        <w:t xml:space="preserve"> będą prowadzone przy obiekcie czynnym, wszelkie prace należy wykonywać w sposób niestwarzający zagrożenia dla osób przebywających w obiekcie, zgodnie z harmonogramem rzeczowo-finansowym uzgodnionym z Zamawiającym. Sposób prowadzenia prac nie może znacząco wpływać na funkcjonowanie obiektu. W trakcie prowadzenia prac Wykonawca zobowiązany jest do zachowania estetyki i czystości.</w:t>
      </w:r>
    </w:p>
    <w:bookmarkEnd w:id="1"/>
    <w:p w14:paraId="7AAEE9C2" w14:textId="77777777" w:rsidR="007A60AD" w:rsidRPr="007A60AD" w:rsidRDefault="007A60AD" w:rsidP="00690D63">
      <w:pPr>
        <w:keepNext/>
        <w:widowControl w:val="0"/>
        <w:suppressAutoHyphens/>
        <w:spacing w:after="0" w:line="240" w:lineRule="auto"/>
        <w:textAlignment w:val="baseline"/>
        <w:rPr>
          <w:rFonts w:eastAsia="SimSun" w:cstheme="minorHAnsi"/>
          <w:b/>
          <w:kern w:val="2"/>
          <w:sz w:val="24"/>
          <w:szCs w:val="24"/>
          <w:lang w:eastAsia="zh-CN" w:bidi="hi-IN"/>
        </w:rPr>
      </w:pPr>
    </w:p>
    <w:p w14:paraId="234AA240"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3</w:t>
      </w:r>
    </w:p>
    <w:p w14:paraId="013F44F3" w14:textId="77777777" w:rsidR="007A60AD" w:rsidRPr="007A60AD" w:rsidRDefault="007A60AD" w:rsidP="007A60AD">
      <w:pPr>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PRAWA I OBOWIĄZKI STRON</w:t>
      </w:r>
    </w:p>
    <w:p w14:paraId="7344CDA1" w14:textId="181046CD" w:rsidR="007A60AD" w:rsidRDefault="007A60AD">
      <w:pPr>
        <w:pStyle w:val="Akapitzlist"/>
        <w:numPr>
          <w:ilvl w:val="0"/>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Do obowiązków Zamawiającego należy w szczególności:</w:t>
      </w:r>
    </w:p>
    <w:p w14:paraId="319191E7" w14:textId="4AA39FCF" w:rsidR="007A60AD" w:rsidRPr="00690D63"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przekazanie jednego kompletu oryginalnej dokumentacji projektowej wraz </w:t>
      </w:r>
      <w:r w:rsidR="00FE51B0">
        <w:rPr>
          <w:rFonts w:eastAsia="SimSun" w:cstheme="minorHAnsi"/>
          <w:kern w:val="2"/>
          <w:sz w:val="24"/>
          <w:szCs w:val="24"/>
          <w:lang w:eastAsia="zh-CN" w:bidi="hi-IN"/>
        </w:rPr>
        <w:br/>
      </w:r>
      <w:r w:rsidRPr="00690D63">
        <w:rPr>
          <w:rFonts w:eastAsia="SimSun" w:cstheme="minorHAnsi"/>
          <w:kern w:val="2"/>
          <w:sz w:val="24"/>
          <w:szCs w:val="24"/>
          <w:lang w:eastAsia="zh-CN" w:bidi="hi-IN"/>
        </w:rPr>
        <w:t>z wymaganymi warunkami technicznymi,</w:t>
      </w:r>
    </w:p>
    <w:p w14:paraId="3897060A" w14:textId="27B9C73A"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przekazanie terenu budowy w terminie do </w:t>
      </w:r>
      <w:r w:rsidR="00766C31">
        <w:rPr>
          <w:rFonts w:eastAsia="SimSun" w:cstheme="minorHAnsi"/>
          <w:kern w:val="2"/>
          <w:sz w:val="24"/>
          <w:szCs w:val="24"/>
          <w:lang w:eastAsia="zh-CN" w:bidi="hi-IN"/>
        </w:rPr>
        <w:t>7</w:t>
      </w:r>
      <w:r w:rsidRPr="00690D63">
        <w:rPr>
          <w:rFonts w:eastAsia="SimSun" w:cstheme="minorHAnsi"/>
          <w:kern w:val="2"/>
          <w:sz w:val="24"/>
          <w:szCs w:val="24"/>
          <w:lang w:eastAsia="zh-CN" w:bidi="hi-IN"/>
        </w:rPr>
        <w:t xml:space="preserve"> dni od daty zawarcia umowy,</w:t>
      </w:r>
    </w:p>
    <w:p w14:paraId="14CF6D2D" w14:textId="6DBC6A37"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wskazanie miejsca, w obrębie którego możliwe będzie zorganizowanie zaplecza budowy oraz miejsc dokonania podłączeń mediów na potrzeby budowy tj. energii elektrycznej, wody,</w:t>
      </w:r>
    </w:p>
    <w:p w14:paraId="749C0C05" w14:textId="23BCCDA6"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zapewnienie nadzoru inwestorskiego i autorskiego,</w:t>
      </w:r>
    </w:p>
    <w:p w14:paraId="2F2A71F2" w14:textId="2657F295" w:rsidR="007A60AD" w:rsidRPr="00C17153"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dokonywanie odbiorów, na warunkach ustalonych w umowie,</w:t>
      </w:r>
    </w:p>
    <w:p w14:paraId="0A620CB6" w14:textId="77777777" w:rsidR="007A60AD" w:rsidRPr="00690D63"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terminowa zapłata wynagrodzenia za wykonane i odebrane prace, zgodnie z zasadami ustalonymi w umowie.</w:t>
      </w:r>
    </w:p>
    <w:p w14:paraId="6E8E53A4" w14:textId="02369D2C" w:rsidR="007A60AD" w:rsidRPr="00FB7996" w:rsidRDefault="007A60AD">
      <w:pPr>
        <w:pStyle w:val="Akapitzlist"/>
        <w:numPr>
          <w:ilvl w:val="0"/>
          <w:numId w:val="30"/>
        </w:numPr>
        <w:jc w:val="both"/>
        <w:rPr>
          <w:rFonts w:eastAsia="SimSun" w:cstheme="minorHAnsi"/>
          <w:b/>
          <w:bCs/>
          <w:kern w:val="2"/>
          <w:sz w:val="24"/>
          <w:szCs w:val="24"/>
          <w:lang w:eastAsia="zh-CN" w:bidi="hi-IN"/>
        </w:rPr>
      </w:pPr>
      <w:r w:rsidRPr="00FB7996">
        <w:rPr>
          <w:rFonts w:eastAsia="SimSun" w:cstheme="minorHAnsi"/>
          <w:b/>
          <w:bCs/>
          <w:kern w:val="2"/>
          <w:sz w:val="24"/>
          <w:szCs w:val="24"/>
          <w:lang w:eastAsia="zh-CN" w:bidi="hi-IN"/>
        </w:rPr>
        <w:t xml:space="preserve">Do obowiązków Wykonawcy w zakresie wykonywania robót budowlanych należy </w:t>
      </w:r>
      <w:r w:rsidR="00FE51B0">
        <w:rPr>
          <w:rFonts w:eastAsia="SimSun" w:cstheme="minorHAnsi"/>
          <w:b/>
          <w:bCs/>
          <w:kern w:val="2"/>
          <w:sz w:val="24"/>
          <w:szCs w:val="24"/>
          <w:lang w:eastAsia="zh-CN" w:bidi="hi-IN"/>
        </w:rPr>
        <w:br/>
      </w:r>
      <w:r w:rsidRPr="00FB7996">
        <w:rPr>
          <w:rFonts w:eastAsia="SimSun" w:cstheme="minorHAnsi"/>
          <w:b/>
          <w:bCs/>
          <w:kern w:val="2"/>
          <w:sz w:val="24"/>
          <w:szCs w:val="24"/>
          <w:lang w:eastAsia="zh-CN" w:bidi="hi-IN"/>
        </w:rPr>
        <w:t xml:space="preserve">w szczególności: </w:t>
      </w:r>
    </w:p>
    <w:p w14:paraId="652BBD40" w14:textId="043853B7" w:rsidR="007A60AD" w:rsidRDefault="007A60AD">
      <w:pPr>
        <w:pStyle w:val="Akapitzlist"/>
        <w:numPr>
          <w:ilvl w:val="1"/>
          <w:numId w:val="30"/>
        </w:numPr>
        <w:jc w:val="both"/>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przejęcie terenu budowy od Zamawiającego, odpowiedniego zabezpieczenia terenu budowy wraz z urządzeniami technicznymi i uniemożliwienia wstępu na budowę osobom nieupoważnionym na czas robót oraz zapewnienie organizacji budowy zgodnie z przepisami BHP i ppoż., przepisami prawa budowlanego, ochrony mienia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i odpowiedzialności za szkody powstałe i wynikłe na terenie budowy poniesione przez pracowników oraz przez osoby trzecie,</w:t>
      </w:r>
    </w:p>
    <w:p w14:paraId="5A08380F" w14:textId="2C9FACE4"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prowadzenie dokumentacji budowy oraz wykonanie dokumentacji powykonawczej budowy,</w:t>
      </w:r>
    </w:p>
    <w:p w14:paraId="39A27833" w14:textId="6E516714" w:rsidR="007A60AD" w:rsidRPr="00C17153"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udział w radach budowy i komisjach technicznych, odbiorach robót, w tym zanikowych, częściowych oraz końcowym odbiorze przedmiotu umowy,</w:t>
      </w:r>
    </w:p>
    <w:p w14:paraId="28EA0728" w14:textId="073C9E61"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wykonanie robót budowlanych stanowiących przedmiot umowy z zachowaniem należytej staranności, zasad bezpieczeństwa i higieny pracy, ppoż., dobrej jakości, właściwej organizacji, zasad wiedzy technicznej, obowiązujących norm, oraz przepisów prawa, w szczególności Prawa budowlanego zgodnie z warunkami umowy,</w:t>
      </w:r>
    </w:p>
    <w:p w14:paraId="35216013" w14:textId="37DBF371"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zorganizowanie, utrzymywanie i ochrona terenu budowy. Wykonawca jest zobowiązany zabezpieczyć i oznakować prowadzone prace oraz dbać o ich stan techniczny i prawidłowość oznakowania przez cały czas trwania realizacji umowy, </w:t>
      </w:r>
    </w:p>
    <w:p w14:paraId="5C6F8ADF" w14:textId="7FF045D5"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niezwłoczne informowanie pisemnie Zamawiającego o zaistniałych przeszkodach </w:t>
      </w:r>
      <w:r w:rsidR="00FE51B0">
        <w:rPr>
          <w:rFonts w:eastAsia="SimSun" w:cstheme="minorHAnsi"/>
          <w:kern w:val="2"/>
          <w:sz w:val="24"/>
          <w:szCs w:val="24"/>
          <w:lang w:eastAsia="zh-CN" w:bidi="hi-IN"/>
        </w:rPr>
        <w:br/>
      </w:r>
      <w:r w:rsidRPr="00690D63">
        <w:rPr>
          <w:rFonts w:eastAsia="SimSun" w:cstheme="minorHAnsi"/>
          <w:kern w:val="2"/>
          <w:sz w:val="24"/>
          <w:szCs w:val="24"/>
          <w:lang w:eastAsia="zh-CN" w:bidi="hi-IN"/>
        </w:rPr>
        <w:lastRenderedPageBreak/>
        <w:t xml:space="preserve">i trudnościach mogących wpłynąć na jakość wykonywanych prac albo opóźnienie terminu zakończenia wykonania przedmiotu umowy, </w:t>
      </w:r>
    </w:p>
    <w:p w14:paraId="3E2F8246" w14:textId="5D84F4FF" w:rsidR="007A60AD"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ponoszenie pełnej odpowiedzialności na zasadach ogólnych za szkody powstałe na terenie budowy od chwili jego przekazania,</w:t>
      </w:r>
    </w:p>
    <w:p w14:paraId="77ACC6A1" w14:textId="77777777" w:rsidR="00690D63" w:rsidRDefault="007A60AD">
      <w:pPr>
        <w:pStyle w:val="Akapitzlist"/>
        <w:numPr>
          <w:ilvl w:val="1"/>
          <w:numId w:val="30"/>
        </w:numPr>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zapewnienie dozoru mienia znajdującego się na terenie budowy, w tym pod względem przeciwpożarowym, </w:t>
      </w:r>
    </w:p>
    <w:p w14:paraId="4F4CA405" w14:textId="3E7C6D97"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utrzymanie porządku na terenie budowy oraz ponoszenie kosztów wywozu odpadów, a po zakończeniu realizacji przedmiotu umowy, przekazanie Zamawiającemu uporządkowanego terenu budowy, </w:t>
      </w:r>
    </w:p>
    <w:p w14:paraId="4A3D3812" w14:textId="7926EDE9"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stosowanie w czasie prowadzenia prac wszelkich przepisów dotyczących ochrony środowiska naturalnego i bezpieczeństwa pracy. Ponoszenie opłat i kar za przekroczenie w trakcie prac norm, określonych w odpowiednich przepisach dotyczących ochrony środowiska i bezpieczeństwa pracy. Na Wykonawcy ciążą wszystkie obowiązki wynikające z aktualnie obowiązujących przepisów o odpadach,</w:t>
      </w:r>
    </w:p>
    <w:p w14:paraId="299CE5BA" w14:textId="604A29A9"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pisemne zgłaszanie prac do odbioru zgodnie z zasadami określonymi w umowie, </w:t>
      </w:r>
    </w:p>
    <w:p w14:paraId="0325EC96" w14:textId="3FB3EF9C"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usunięcia wszelkich wad</w:t>
      </w:r>
      <w:r w:rsidR="00234902">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lub usterek zgłoszonych przez Inżyniera lub Zamawiającego </w:t>
      </w:r>
      <w:r w:rsidR="00FE51B0">
        <w:rPr>
          <w:rFonts w:eastAsia="SimSun" w:cstheme="minorHAnsi"/>
          <w:kern w:val="2"/>
          <w:sz w:val="24"/>
          <w:szCs w:val="24"/>
          <w:lang w:eastAsia="zh-CN" w:bidi="hi-IN"/>
        </w:rPr>
        <w:br/>
      </w:r>
      <w:r w:rsidR="007A60AD" w:rsidRPr="00690D63">
        <w:rPr>
          <w:rFonts w:eastAsia="SimSun" w:cstheme="minorHAnsi"/>
          <w:kern w:val="2"/>
          <w:sz w:val="24"/>
          <w:szCs w:val="24"/>
          <w:lang w:eastAsia="zh-CN" w:bidi="hi-IN"/>
        </w:rPr>
        <w:t>w trakcie trwania prac w wyznaczonym Wykonawcy terminie, nie dłuższym jednak niż termin technicznie uzasadniony, niezbędny do ich usunięcia,</w:t>
      </w:r>
    </w:p>
    <w:p w14:paraId="60F1EC10" w14:textId="74FC0C4F"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nanoszenie na bieżąco w dokumentacji uzasadnionych zmian, wprowadzanych </w:t>
      </w:r>
      <w:r w:rsidR="00FE51B0">
        <w:rPr>
          <w:rFonts w:eastAsia="SimSun" w:cstheme="minorHAnsi"/>
          <w:kern w:val="2"/>
          <w:sz w:val="24"/>
          <w:szCs w:val="24"/>
          <w:lang w:eastAsia="zh-CN" w:bidi="hi-IN"/>
        </w:rPr>
        <w:br/>
      </w:r>
      <w:r w:rsidR="007A60AD" w:rsidRPr="00690D63">
        <w:rPr>
          <w:rFonts w:eastAsia="SimSun" w:cstheme="minorHAnsi"/>
          <w:kern w:val="2"/>
          <w:sz w:val="24"/>
          <w:szCs w:val="24"/>
          <w:lang w:eastAsia="zh-CN" w:bidi="hi-IN"/>
        </w:rPr>
        <w:t xml:space="preserve">w uzgodnieniu z Zamawiającym </w:t>
      </w:r>
      <w:r w:rsidR="00234902">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lub  Inżynierem w przypadku odstępstw od dokumentacji projektowej, </w:t>
      </w:r>
    </w:p>
    <w:p w14:paraId="3BFA1D26" w14:textId="13621A6B"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wykonanie robót z materiałów, które powinny odpowiadać jakościowo wymogom wyrobów dopuszczonych do obrotu i stosowania w budownictwie określonym w art. 10 ustawy z 7 lipca 1994r.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053D048A" w14:textId="04712E56"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zapewnienie, aby wszystkie osoby wyznaczone do wykonywania czynności objętych przedmiotem umowy posiadały odpowiednie kwalifikacje oraz przeszkolenia </w:t>
      </w:r>
      <w:r w:rsidR="00FE51B0">
        <w:rPr>
          <w:rFonts w:eastAsia="SimSun" w:cstheme="minorHAnsi"/>
          <w:kern w:val="2"/>
          <w:sz w:val="24"/>
          <w:szCs w:val="24"/>
          <w:lang w:eastAsia="zh-CN" w:bidi="hi-IN"/>
        </w:rPr>
        <w:br/>
      </w:r>
      <w:r w:rsidR="007A60AD" w:rsidRPr="00690D63">
        <w:rPr>
          <w:rFonts w:eastAsia="SimSun" w:cstheme="minorHAnsi"/>
          <w:kern w:val="2"/>
          <w:sz w:val="24"/>
          <w:szCs w:val="24"/>
          <w:lang w:eastAsia="zh-CN" w:bidi="hi-IN"/>
        </w:rPr>
        <w:t>i uprawnienia wymagane przepisami prawa,</w:t>
      </w:r>
    </w:p>
    <w:p w14:paraId="10E3CB6C" w14:textId="64DE7226"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zapewnienie wszystkim pracownikom własnym odzieży ochronnej oznakowanej logo wykonawcy wraz z identyfikatorem ze zdjęciem osoby i dopilnowanie aby wszystkie te wymagania były przestrzegane przez podwykonawców,</w:t>
      </w:r>
    </w:p>
    <w:p w14:paraId="0DFFA4EF" w14:textId="635F60BF"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ustanowienie kierownika budowy, który będzie upoważniony do podejmowania decyzji w imieniu Wykonawcy i do sprawowania nadzoru nad prowadzonymi robotami oraz nad pracownikami wyznaczonymi do wykonania robót,</w:t>
      </w:r>
    </w:p>
    <w:p w14:paraId="23672F3B" w14:textId="69EFE8DB"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umożliwienie w każdym czasie Zamawiającemu przeprowadzenia kontroli lub wizji lokalnej terenu budowy w każdym terminie bez zapowiedzi,</w:t>
      </w:r>
    </w:p>
    <w:p w14:paraId="488BAC12" w14:textId="050B41A2"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 xml:space="preserve">bieżące sprzątanie i wywożenie materiałów z rozbiórki (w przypadku niewywiązywania się z tego obowiązku Zamawiający obciąży Wykonawcę kosztami sprzątania </w:t>
      </w:r>
      <w:r w:rsidR="00FE51B0">
        <w:rPr>
          <w:rFonts w:eastAsia="SimSun" w:cstheme="minorHAnsi"/>
          <w:kern w:val="2"/>
          <w:sz w:val="24"/>
          <w:szCs w:val="24"/>
          <w:lang w:eastAsia="zh-CN" w:bidi="hi-IN"/>
        </w:rPr>
        <w:br/>
      </w:r>
      <w:r w:rsidR="007A60AD" w:rsidRPr="00690D63">
        <w:rPr>
          <w:rFonts w:eastAsia="SimSun" w:cstheme="minorHAnsi"/>
          <w:kern w:val="2"/>
          <w:sz w:val="24"/>
          <w:szCs w:val="24"/>
          <w:lang w:eastAsia="zh-CN" w:bidi="hi-IN"/>
        </w:rPr>
        <w:t>i wywiezienia materiałów z budowy),</w:t>
      </w:r>
    </w:p>
    <w:p w14:paraId="31550CE0" w14:textId="36DF1D2F"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FE51B0" w:rsidRPr="00690D63">
        <w:rPr>
          <w:rFonts w:eastAsia="SimSun" w:cstheme="minorHAnsi"/>
          <w:kern w:val="2"/>
          <w:sz w:val="24"/>
          <w:szCs w:val="24"/>
          <w:lang w:eastAsia="zh-CN" w:bidi="hi-IN"/>
        </w:rPr>
        <w:t>P</w:t>
      </w:r>
      <w:r w:rsidR="007A60AD" w:rsidRPr="00690D63">
        <w:rPr>
          <w:rFonts w:eastAsia="SimSun" w:cstheme="minorHAnsi"/>
          <w:kern w:val="2"/>
          <w:sz w:val="24"/>
          <w:szCs w:val="24"/>
          <w:lang w:eastAsia="zh-CN" w:bidi="hi-IN"/>
        </w:rPr>
        <w:t xml:space="preserve">oddanie odpadów budowlanych odzyskowi, a jeżeli z przyczyn technologicznych jest to niemożliwe lub nieuzasadnione z przyczyn ekologicznych lub ekonomicznych – przekazanie powstałych odpadów do utylizacji (Wykonawca jest wytwórcą odpadów </w:t>
      </w:r>
      <w:r w:rsidR="00FE51B0">
        <w:rPr>
          <w:rFonts w:eastAsia="SimSun" w:cstheme="minorHAnsi"/>
          <w:kern w:val="2"/>
          <w:sz w:val="24"/>
          <w:szCs w:val="24"/>
          <w:lang w:eastAsia="zh-CN" w:bidi="hi-IN"/>
        </w:rPr>
        <w:br/>
      </w:r>
      <w:r w:rsidR="007A60AD" w:rsidRPr="00690D63">
        <w:rPr>
          <w:rFonts w:eastAsia="SimSun" w:cstheme="minorHAnsi"/>
          <w:kern w:val="2"/>
          <w:sz w:val="24"/>
          <w:szCs w:val="24"/>
          <w:lang w:eastAsia="zh-CN" w:bidi="hi-IN"/>
        </w:rPr>
        <w:t>w rozumieniu przepisów ustawy z 14 grudnia 2012 r. o odpadach</w:t>
      </w:r>
      <w:r w:rsidR="00234902">
        <w:rPr>
          <w:rFonts w:eastAsia="SimSun" w:cstheme="minorHAnsi"/>
          <w:kern w:val="2"/>
          <w:sz w:val="24"/>
          <w:szCs w:val="24"/>
          <w:lang w:eastAsia="zh-CN" w:bidi="hi-IN"/>
        </w:rPr>
        <w:t xml:space="preserve">, Dz.U. z 2022r. poz. </w:t>
      </w:r>
      <w:r w:rsidR="00234902">
        <w:rPr>
          <w:rFonts w:eastAsia="SimSun" w:cstheme="minorHAnsi"/>
          <w:kern w:val="2"/>
          <w:sz w:val="24"/>
          <w:szCs w:val="24"/>
          <w:lang w:eastAsia="zh-CN" w:bidi="hi-IN"/>
        </w:rPr>
        <w:lastRenderedPageBreak/>
        <w:t xml:space="preserve">699 z </w:t>
      </w:r>
      <w:proofErr w:type="spellStart"/>
      <w:r w:rsidR="00234902">
        <w:rPr>
          <w:rFonts w:eastAsia="SimSun" w:cstheme="minorHAnsi"/>
          <w:kern w:val="2"/>
          <w:sz w:val="24"/>
          <w:szCs w:val="24"/>
          <w:lang w:eastAsia="zh-CN" w:bidi="hi-IN"/>
        </w:rPr>
        <w:t>późn</w:t>
      </w:r>
      <w:proofErr w:type="spellEnd"/>
      <w:r w:rsidR="00234902">
        <w:rPr>
          <w:rFonts w:eastAsia="SimSun" w:cstheme="minorHAnsi"/>
          <w:kern w:val="2"/>
          <w:sz w:val="24"/>
          <w:szCs w:val="24"/>
          <w:lang w:eastAsia="zh-CN" w:bidi="hi-IN"/>
        </w:rPr>
        <w:t>. zm.</w:t>
      </w:r>
      <w:r w:rsidR="007A60AD" w:rsidRPr="00690D63">
        <w:rPr>
          <w:rFonts w:eastAsia="SimSun" w:cstheme="minorHAnsi"/>
          <w:kern w:val="2"/>
          <w:sz w:val="24"/>
          <w:szCs w:val="24"/>
          <w:lang w:eastAsia="zh-CN" w:bidi="hi-IN"/>
        </w:rPr>
        <w:t>),</w:t>
      </w:r>
    </w:p>
    <w:p w14:paraId="26DBBB27" w14:textId="38F6B236" w:rsidR="007A60AD" w:rsidRDefault="00690D63">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690D63">
        <w:rPr>
          <w:rFonts w:eastAsia="SimSun" w:cstheme="minorHAnsi"/>
          <w:kern w:val="2"/>
          <w:sz w:val="24"/>
          <w:szCs w:val="24"/>
          <w:lang w:eastAsia="zh-CN" w:bidi="hi-IN"/>
        </w:rPr>
        <w:t>udział w corocznych przeglądach gwarancyjnych zgodnie z Kartą Gwarancyjną.</w:t>
      </w:r>
    </w:p>
    <w:p w14:paraId="6B1F8D25" w14:textId="41E2C7FD" w:rsidR="00234902" w:rsidRPr="00690D63" w:rsidRDefault="00234902">
      <w:pPr>
        <w:pStyle w:val="Akapitzlist"/>
        <w:numPr>
          <w:ilvl w:val="1"/>
          <w:numId w:val="30"/>
        </w:numPr>
        <w:ind w:hanging="436"/>
        <w:jc w:val="both"/>
        <w:rPr>
          <w:rFonts w:eastAsia="SimSun" w:cstheme="minorHAnsi"/>
          <w:kern w:val="2"/>
          <w:sz w:val="24"/>
          <w:szCs w:val="24"/>
          <w:lang w:eastAsia="zh-CN" w:bidi="hi-IN"/>
        </w:rPr>
      </w:pPr>
      <w:r>
        <w:rPr>
          <w:rFonts w:eastAsia="SimSun" w:cstheme="minorHAnsi"/>
          <w:kern w:val="2"/>
          <w:sz w:val="24"/>
          <w:szCs w:val="24"/>
          <w:lang w:eastAsia="zh-CN" w:bidi="hi-IN"/>
        </w:rPr>
        <w:t>Prowadzenia dziennika budowy</w:t>
      </w:r>
      <w:r w:rsidRPr="008F01D1">
        <w:rPr>
          <w:rFonts w:eastAsia="SimSun" w:cstheme="minorHAnsi"/>
          <w:kern w:val="2"/>
          <w:sz w:val="24"/>
          <w:szCs w:val="24"/>
          <w:lang w:eastAsia="zh-CN" w:bidi="hi-IN"/>
        </w:rPr>
        <w:t>.</w:t>
      </w:r>
    </w:p>
    <w:p w14:paraId="56A78F79" w14:textId="6146E0E1" w:rsidR="007A60AD" w:rsidRPr="00FB7996" w:rsidRDefault="007A60AD">
      <w:pPr>
        <w:pStyle w:val="Akapitzlist"/>
        <w:numPr>
          <w:ilvl w:val="0"/>
          <w:numId w:val="30"/>
        </w:numPr>
        <w:spacing w:before="60"/>
        <w:ind w:hanging="578"/>
        <w:jc w:val="both"/>
        <w:rPr>
          <w:rFonts w:eastAsia="SimSun" w:cstheme="minorHAnsi"/>
          <w:b/>
          <w:bCs/>
          <w:kern w:val="2"/>
          <w:sz w:val="24"/>
          <w:szCs w:val="24"/>
          <w:lang w:eastAsia="zh-CN" w:bidi="hi-IN"/>
        </w:rPr>
      </w:pPr>
      <w:r w:rsidRPr="00FB7996">
        <w:rPr>
          <w:rFonts w:eastAsia="SimSun" w:cstheme="minorHAnsi"/>
          <w:b/>
          <w:bCs/>
          <w:kern w:val="2"/>
          <w:sz w:val="24"/>
          <w:szCs w:val="24"/>
          <w:lang w:eastAsia="zh-CN" w:bidi="hi-IN"/>
        </w:rPr>
        <w:t>Wykonawca ponosi pełną odpowiedzialność za:</w:t>
      </w:r>
    </w:p>
    <w:p w14:paraId="7537F9A8" w14:textId="7370E22F" w:rsidR="007A60AD" w:rsidRDefault="007A60AD">
      <w:pPr>
        <w:pStyle w:val="Akapitzlist"/>
        <w:numPr>
          <w:ilvl w:val="1"/>
          <w:numId w:val="30"/>
        </w:numPr>
        <w:spacing w:before="60"/>
        <w:jc w:val="both"/>
        <w:rPr>
          <w:rFonts w:eastAsia="SimSun" w:cstheme="minorHAnsi"/>
          <w:kern w:val="2"/>
          <w:sz w:val="24"/>
          <w:szCs w:val="24"/>
          <w:lang w:eastAsia="zh-CN" w:bidi="hi-IN"/>
        </w:rPr>
      </w:pPr>
      <w:r w:rsidRPr="007A60AD">
        <w:rPr>
          <w:rFonts w:eastAsia="SimSun" w:cstheme="minorHAnsi"/>
          <w:kern w:val="2"/>
          <w:sz w:val="24"/>
          <w:szCs w:val="24"/>
          <w:lang w:eastAsia="zh-CN" w:bidi="hi-IN"/>
        </w:rPr>
        <w:t>przestrzeganie przepisów bhp, ochronę p.poż i dozór mienia na terenie robót, jak i za wszelkie szkody powstałe w trakcie trwania robót na terenie przyjętym od Zamawiającego lub mające związek z prowadzonymi robotami,</w:t>
      </w:r>
    </w:p>
    <w:p w14:paraId="7F71A707" w14:textId="0F3B9D2A" w:rsidR="007A60AD" w:rsidRDefault="007A60AD">
      <w:pPr>
        <w:pStyle w:val="Akapitzlist"/>
        <w:numPr>
          <w:ilvl w:val="1"/>
          <w:numId w:val="30"/>
        </w:numPr>
        <w:spacing w:before="60"/>
        <w:jc w:val="both"/>
        <w:rPr>
          <w:rFonts w:eastAsia="SimSun" w:cstheme="minorHAnsi"/>
          <w:kern w:val="2"/>
          <w:sz w:val="24"/>
          <w:szCs w:val="24"/>
          <w:lang w:eastAsia="zh-CN" w:bidi="hi-IN"/>
        </w:rPr>
      </w:pPr>
      <w:r w:rsidRPr="00690D63">
        <w:rPr>
          <w:rFonts w:eastAsia="SimSun" w:cstheme="minorHAnsi"/>
          <w:kern w:val="2"/>
          <w:sz w:val="24"/>
          <w:szCs w:val="24"/>
          <w:lang w:eastAsia="zh-CN" w:bidi="hi-IN"/>
        </w:rPr>
        <w:t>bezpieczeństwo wszelkich działań prowadzonych na terenie robót i poza nim,</w:t>
      </w:r>
      <w:r w:rsidRPr="00690D63">
        <w:rPr>
          <w:rFonts w:eastAsia="SimSun" w:cstheme="minorHAnsi"/>
          <w:kern w:val="2"/>
          <w:sz w:val="24"/>
          <w:szCs w:val="24"/>
          <w:lang w:eastAsia="zh-CN" w:bidi="hi-IN"/>
        </w:rPr>
        <w:br/>
        <w:t>a związanych z wykonaniem przedmiotu umowy,</w:t>
      </w:r>
    </w:p>
    <w:p w14:paraId="4621A144" w14:textId="13ABDF19" w:rsidR="007A60AD" w:rsidRDefault="007A60AD">
      <w:pPr>
        <w:pStyle w:val="Akapitzlist"/>
        <w:numPr>
          <w:ilvl w:val="1"/>
          <w:numId w:val="30"/>
        </w:numPr>
        <w:spacing w:before="60"/>
        <w:jc w:val="both"/>
        <w:rPr>
          <w:rFonts w:eastAsia="SimSun" w:cstheme="minorHAnsi"/>
          <w:kern w:val="2"/>
          <w:sz w:val="24"/>
          <w:szCs w:val="24"/>
          <w:lang w:eastAsia="zh-CN" w:bidi="hi-IN"/>
        </w:rPr>
      </w:pPr>
      <w:r w:rsidRPr="00690D63">
        <w:rPr>
          <w:rFonts w:eastAsia="SimSun" w:cstheme="minorHAnsi"/>
          <w:kern w:val="2"/>
          <w:sz w:val="24"/>
          <w:szCs w:val="24"/>
          <w:lang w:eastAsia="zh-CN" w:bidi="hi-IN"/>
        </w:rPr>
        <w:t xml:space="preserve">szkody oraz następstwa nieszczęśliwych wypadków pracowników i osób trzecich, powstałe w związku z prowadzonymi robotami, </w:t>
      </w:r>
    </w:p>
    <w:p w14:paraId="133492EF" w14:textId="566D51EE" w:rsidR="007A60AD" w:rsidRDefault="007A60AD">
      <w:pPr>
        <w:pStyle w:val="Akapitzlist"/>
        <w:numPr>
          <w:ilvl w:val="1"/>
          <w:numId w:val="30"/>
        </w:numPr>
        <w:spacing w:before="60"/>
        <w:jc w:val="both"/>
        <w:rPr>
          <w:rFonts w:eastAsia="SimSun" w:cstheme="minorHAnsi"/>
          <w:kern w:val="2"/>
          <w:sz w:val="24"/>
          <w:szCs w:val="24"/>
          <w:lang w:eastAsia="zh-CN" w:bidi="hi-IN"/>
        </w:rPr>
      </w:pPr>
      <w:r w:rsidRPr="00690D63">
        <w:rPr>
          <w:rFonts w:eastAsia="SimSun" w:cstheme="minorHAnsi"/>
          <w:kern w:val="2"/>
          <w:sz w:val="24"/>
          <w:szCs w:val="24"/>
          <w:lang w:eastAsia="zh-CN" w:bidi="hi-IN"/>
        </w:rPr>
        <w:t>wszelkie szkody będące następstwem niewykonania lub nienależytego wykonania przedmiotu umowy, które to szkody Wykonawca zobowiązuje się pokryć w pełnej wysokości,</w:t>
      </w:r>
    </w:p>
    <w:p w14:paraId="62F59D82" w14:textId="77777777" w:rsidR="007A60AD" w:rsidRPr="00690D63" w:rsidRDefault="007A60AD">
      <w:pPr>
        <w:pStyle w:val="Akapitzlist"/>
        <w:numPr>
          <w:ilvl w:val="1"/>
          <w:numId w:val="30"/>
        </w:numPr>
        <w:spacing w:before="60"/>
        <w:jc w:val="both"/>
        <w:rPr>
          <w:rFonts w:eastAsia="SimSun" w:cstheme="minorHAnsi"/>
          <w:kern w:val="2"/>
          <w:sz w:val="24"/>
          <w:szCs w:val="24"/>
          <w:lang w:eastAsia="zh-CN" w:bidi="hi-IN"/>
        </w:rPr>
      </w:pPr>
      <w:r w:rsidRPr="00690D63">
        <w:rPr>
          <w:rFonts w:eastAsia="SimSun" w:cstheme="minorHAnsi"/>
          <w:kern w:val="2"/>
          <w:sz w:val="24"/>
          <w:szCs w:val="24"/>
          <w:lang w:eastAsia="zh-CN" w:bidi="hi-IN"/>
        </w:rPr>
        <w:t>uszkodzenia lub zniszczenia z winy Wykonawcy obiektów, dróg i terenu, a także urządzeń i aparatury znajdujących się na terenie robót.</w:t>
      </w:r>
    </w:p>
    <w:p w14:paraId="03A87765"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4</w:t>
      </w:r>
    </w:p>
    <w:p w14:paraId="70F91822"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WYROBY, MATERIAŁY, URZĄDZENIA</w:t>
      </w:r>
    </w:p>
    <w:p w14:paraId="1F1FC445" w14:textId="77777777" w:rsidR="007A60AD" w:rsidRPr="007A60AD" w:rsidRDefault="007A60AD">
      <w:pPr>
        <w:widowControl w:val="0"/>
        <w:numPr>
          <w:ilvl w:val="2"/>
          <w:numId w:val="4"/>
        </w:numPr>
        <w:tabs>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zobowiązany jest stosować podczas realizacji prac wyłącznie nowe  materiały dopuszczone do stosowania w budownictwie, zgodnie z aktualnie obowiązującymi w tym zakresie przepisami i normami.</w:t>
      </w:r>
    </w:p>
    <w:p w14:paraId="20B93E8B" w14:textId="286F764F" w:rsidR="007A60AD" w:rsidRPr="007A60AD" w:rsidRDefault="007A60AD">
      <w:pPr>
        <w:widowControl w:val="0"/>
        <w:numPr>
          <w:ilvl w:val="2"/>
          <w:numId w:val="4"/>
        </w:numPr>
        <w:tabs>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zabezpieczy na własny koszt i ryzyko składowane tymczasowo na terenie budowy wyroby, materiały do czasu ich wbudowania, przed zniszczeniem, uszkodzeniem lub utratą jakości, właściwości lub parametrów oraz umożliwi przeprowadzenie kontroli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w tym zakresie przez Inżyniera.</w:t>
      </w:r>
    </w:p>
    <w:p w14:paraId="7DA12C2A" w14:textId="142BEF1A" w:rsidR="007A60AD" w:rsidRPr="007A60AD" w:rsidRDefault="007A60AD">
      <w:pPr>
        <w:widowControl w:val="0"/>
        <w:numPr>
          <w:ilvl w:val="2"/>
          <w:numId w:val="4"/>
        </w:numPr>
        <w:tabs>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w:t>
      </w:r>
      <w:bookmarkStart w:id="2" w:name="_Hlk64530887"/>
      <w:r w:rsidRPr="007A60AD">
        <w:rPr>
          <w:rFonts w:eastAsia="SimSun" w:cstheme="minorHAnsi"/>
          <w:kern w:val="2"/>
          <w:sz w:val="24"/>
          <w:szCs w:val="24"/>
          <w:lang w:eastAsia="zh-CN" w:bidi="hi-IN"/>
        </w:rPr>
        <w:t xml:space="preserve">jest zobowiązany do uzyskania zatwierdzenia przez Inżyniera materiałów planowanych do wbudowania. </w:t>
      </w:r>
    </w:p>
    <w:bookmarkEnd w:id="2"/>
    <w:p w14:paraId="2B284703" w14:textId="77777777" w:rsidR="007A60AD" w:rsidRPr="007A60AD" w:rsidRDefault="007A60AD">
      <w:pPr>
        <w:widowControl w:val="0"/>
        <w:numPr>
          <w:ilvl w:val="2"/>
          <w:numId w:val="4"/>
        </w:numPr>
        <w:tabs>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sytuacji, gdy przeprowadzona przez Inżyniera ekspertyza potwierdzi zastosowanie przez Wykonawcę materiałów nieodpowiadających wymogom określonym w umowie – Wykonawca zobowiązany będzie na swój koszt zdemontować je i wymienić wadliwe lub nieodpowiednie wyroby na nowe odpowiadające wymaganiom oraz ponieść koszt przeprowadzonej ekspertyzy. </w:t>
      </w:r>
    </w:p>
    <w:p w14:paraId="43390C6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7E9D2B0C"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5</w:t>
      </w:r>
    </w:p>
    <w:p w14:paraId="6E895994"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C17153">
        <w:rPr>
          <w:rFonts w:eastAsia="SimSun" w:cstheme="minorHAnsi"/>
          <w:b/>
          <w:kern w:val="2"/>
          <w:sz w:val="24"/>
          <w:szCs w:val="24"/>
          <w:lang w:eastAsia="zh-CN" w:bidi="hi-IN"/>
        </w:rPr>
        <w:t>TERMINY ORAZ ZASADY REALIZACJI PRAC</w:t>
      </w:r>
    </w:p>
    <w:p w14:paraId="263E6419" w14:textId="77777777" w:rsidR="007A60AD" w:rsidRPr="007A60AD" w:rsidRDefault="007A60AD" w:rsidP="007A60AD">
      <w:pPr>
        <w:widowControl w:val="0"/>
        <w:tabs>
          <w:tab w:val="left" w:pos="284"/>
        </w:tabs>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Strony zgodnie ustalają, że Wykonawca będzie realizował przedmiot umowy </w:t>
      </w:r>
      <w:r w:rsidRPr="007A60AD">
        <w:rPr>
          <w:rFonts w:eastAsia="SimSun" w:cstheme="minorHAnsi"/>
          <w:kern w:val="2"/>
          <w:sz w:val="24"/>
          <w:szCs w:val="24"/>
          <w:lang w:eastAsia="zh-CN" w:bidi="hi-IN"/>
        </w:rPr>
        <w:br/>
        <w:t>w następujących terminach:</w:t>
      </w:r>
    </w:p>
    <w:p w14:paraId="4292EB1F" w14:textId="77777777" w:rsidR="007A60AD" w:rsidRPr="007A60AD" w:rsidRDefault="007A60AD">
      <w:pPr>
        <w:widowControl w:val="0"/>
        <w:numPr>
          <w:ilvl w:val="0"/>
          <w:numId w:val="23"/>
        </w:numPr>
        <w:suppressAutoHyphens/>
        <w:spacing w:after="0" w:line="240" w:lineRule="auto"/>
        <w:jc w:val="both"/>
        <w:textAlignment w:val="baseline"/>
        <w:rPr>
          <w:rFonts w:eastAsia="SimSun" w:cstheme="minorHAnsi"/>
          <w:bCs/>
          <w:kern w:val="2"/>
          <w:sz w:val="24"/>
          <w:szCs w:val="24"/>
          <w:lang w:eastAsia="zh-CN" w:bidi="hi-IN"/>
        </w:rPr>
      </w:pPr>
      <w:r w:rsidRPr="007A60AD">
        <w:rPr>
          <w:rFonts w:eastAsia="SimSun" w:cstheme="minorHAnsi"/>
          <w:kern w:val="2"/>
          <w:sz w:val="24"/>
          <w:szCs w:val="24"/>
          <w:lang w:eastAsia="zh-CN" w:bidi="hi-IN"/>
        </w:rPr>
        <w:t>opracowanie harmonogramu rzeczowo – finansowego i uzyskanie jego akceptacji przez Inżyniera – w terminie 5 dni od daty zawarcia umowy,</w:t>
      </w:r>
    </w:p>
    <w:p w14:paraId="1952EE83" w14:textId="72735A4E" w:rsidR="007A60AD" w:rsidRPr="007A60AD" w:rsidRDefault="007A60AD">
      <w:pPr>
        <w:widowControl w:val="0"/>
        <w:numPr>
          <w:ilvl w:val="0"/>
          <w:numId w:val="23"/>
        </w:numPr>
        <w:suppressAutoHyphens/>
        <w:autoSpaceDE w:val="0"/>
        <w:autoSpaceDN w:val="0"/>
        <w:adjustRightInd w:val="0"/>
        <w:spacing w:after="0" w:line="240" w:lineRule="auto"/>
        <w:contextualSpacing/>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przekazanie terenu budowy – w terminie do</w:t>
      </w:r>
      <w:r w:rsidR="00234902">
        <w:rPr>
          <w:rFonts w:eastAsia="SimSun" w:cstheme="minorHAnsi"/>
          <w:kern w:val="2"/>
          <w:sz w:val="24"/>
          <w:szCs w:val="24"/>
          <w:lang w:eastAsia="zh-CN" w:bidi="hi-IN"/>
        </w:rPr>
        <w:t xml:space="preserve"> 7</w:t>
      </w:r>
      <w:r w:rsidRPr="007A60AD">
        <w:rPr>
          <w:rFonts w:eastAsia="SimSun" w:cstheme="minorHAnsi"/>
          <w:kern w:val="2"/>
          <w:sz w:val="24"/>
          <w:szCs w:val="24"/>
          <w:lang w:eastAsia="zh-CN" w:bidi="hi-IN"/>
        </w:rPr>
        <w:t xml:space="preserve"> dni licząc od daty zawarcia umowy,</w:t>
      </w:r>
    </w:p>
    <w:p w14:paraId="1D94E0CC" w14:textId="77777777" w:rsidR="007A60AD" w:rsidRPr="007A60AD" w:rsidRDefault="007A60AD">
      <w:pPr>
        <w:widowControl w:val="0"/>
        <w:numPr>
          <w:ilvl w:val="0"/>
          <w:numId w:val="23"/>
        </w:numPr>
        <w:suppressAutoHyphens/>
        <w:spacing w:after="0" w:line="240" w:lineRule="auto"/>
        <w:contextualSpacing/>
        <w:textAlignment w:val="baseline"/>
        <w:rPr>
          <w:rFonts w:eastAsia="SimSun" w:cstheme="minorHAnsi"/>
          <w:kern w:val="2"/>
          <w:sz w:val="24"/>
          <w:szCs w:val="24"/>
          <w:lang w:eastAsia="zh-CN" w:bidi="hi-IN"/>
        </w:rPr>
      </w:pPr>
      <w:r w:rsidRPr="007A60AD">
        <w:rPr>
          <w:rFonts w:eastAsia="SimSun" w:cstheme="minorHAnsi"/>
          <w:bCs/>
          <w:kern w:val="2"/>
          <w:sz w:val="24"/>
          <w:szCs w:val="24"/>
          <w:lang w:eastAsia="zh-CN" w:bidi="hi-IN"/>
        </w:rPr>
        <w:t xml:space="preserve">rozpoczęcie wykonywania przedmiotu umowy – </w:t>
      </w:r>
      <w:r w:rsidRPr="007A60AD">
        <w:rPr>
          <w:rFonts w:eastAsia="SimSun" w:cstheme="minorHAnsi"/>
          <w:kern w:val="2"/>
          <w:sz w:val="24"/>
          <w:szCs w:val="24"/>
          <w:lang w:eastAsia="zh-CN" w:bidi="hi-IN"/>
        </w:rPr>
        <w:t>nie później niż w terminie 14 dni od daty przekazania terenu budowy,</w:t>
      </w:r>
    </w:p>
    <w:p w14:paraId="7380B757" w14:textId="4F615234" w:rsidR="007A60AD" w:rsidRPr="007A60AD" w:rsidRDefault="007A60AD">
      <w:pPr>
        <w:widowControl w:val="0"/>
        <w:numPr>
          <w:ilvl w:val="0"/>
          <w:numId w:val="23"/>
        </w:numPr>
        <w:suppressAutoHyphens/>
        <w:spacing w:after="0" w:line="240" w:lineRule="auto"/>
        <w:contextualSpacing/>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zakończenie wykonywania przedmiotu umowy – w terminie </w:t>
      </w:r>
      <w:r w:rsidRPr="00C17153">
        <w:rPr>
          <w:rFonts w:eastAsia="SimSun" w:cstheme="minorHAnsi"/>
          <w:kern w:val="2"/>
          <w:sz w:val="24"/>
          <w:szCs w:val="24"/>
          <w:lang w:eastAsia="zh-CN" w:bidi="hi-IN"/>
        </w:rPr>
        <w:t xml:space="preserve">do </w:t>
      </w:r>
      <w:r w:rsidR="008F01D1">
        <w:rPr>
          <w:rFonts w:eastAsia="SimSun" w:cstheme="minorHAnsi"/>
          <w:b/>
          <w:kern w:val="2"/>
          <w:sz w:val="24"/>
          <w:szCs w:val="24"/>
          <w:lang w:eastAsia="zh-CN" w:bidi="hi-IN"/>
        </w:rPr>
        <w:t>…………………………..</w:t>
      </w:r>
      <w:r w:rsidRPr="00C17153">
        <w:rPr>
          <w:rFonts w:eastAsia="SimSun" w:cstheme="minorHAnsi"/>
          <w:b/>
          <w:kern w:val="2"/>
          <w:sz w:val="24"/>
          <w:szCs w:val="24"/>
          <w:lang w:eastAsia="zh-CN" w:bidi="hi-IN"/>
        </w:rPr>
        <w:t>r.</w:t>
      </w:r>
    </w:p>
    <w:p w14:paraId="2C067E8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103055D0"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6</w:t>
      </w:r>
    </w:p>
    <w:p w14:paraId="2958C775"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TEREN BUDOWY</w:t>
      </w:r>
    </w:p>
    <w:p w14:paraId="4DE8A480" w14:textId="77777777" w:rsidR="007A60AD" w:rsidRPr="007A60AD" w:rsidRDefault="007A60AD">
      <w:pPr>
        <w:widowControl w:val="0"/>
        <w:numPr>
          <w:ilvl w:val="0"/>
          <w:numId w:val="2"/>
        </w:numPr>
        <w:tabs>
          <w:tab w:val="left"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Przekazanie terenu budowy udokumentowane będzie w formie protokołu przekazania </w:t>
      </w:r>
      <w:r w:rsidRPr="007A60AD">
        <w:rPr>
          <w:rFonts w:eastAsia="SimSun" w:cstheme="minorHAnsi"/>
          <w:kern w:val="2"/>
          <w:sz w:val="24"/>
          <w:szCs w:val="24"/>
          <w:lang w:eastAsia="zh-CN" w:bidi="hi-IN"/>
        </w:rPr>
        <w:lastRenderedPageBreak/>
        <w:t>terenu budowy podpisanego przez przedstawicieli Zamawiającego oraz Wykonawcy.</w:t>
      </w:r>
    </w:p>
    <w:p w14:paraId="70FBA9E6" w14:textId="77777777" w:rsidR="007A60AD" w:rsidRPr="007A60AD" w:rsidRDefault="007A60AD">
      <w:pPr>
        <w:widowControl w:val="0"/>
        <w:numPr>
          <w:ilvl w:val="0"/>
          <w:numId w:val="2"/>
        </w:numPr>
        <w:tabs>
          <w:tab w:val="left"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przed rozpoczęciem jakichkolwiek robót budowlanych mogących uszkodzić istniejące instalacje zaznajomi się z umiejscowieniem wszystkich istniejących instalacji.</w:t>
      </w:r>
    </w:p>
    <w:p w14:paraId="01B1CFE0"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1D806678"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7</w:t>
      </w:r>
    </w:p>
    <w:p w14:paraId="61E7D5DF" w14:textId="77777777" w:rsidR="007A60AD" w:rsidRPr="007A60AD" w:rsidRDefault="007A60AD" w:rsidP="007A60AD">
      <w:pPr>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Przedstawiciele stron</w:t>
      </w:r>
    </w:p>
    <w:p w14:paraId="1604B969" w14:textId="77777777" w:rsidR="007A60AD" w:rsidRPr="007A60AD" w:rsidRDefault="007A60AD">
      <w:pPr>
        <w:widowControl w:val="0"/>
        <w:numPr>
          <w:ilvl w:val="0"/>
          <w:numId w:val="17"/>
        </w:numPr>
        <w:tabs>
          <w:tab w:val="clear" w:pos="360"/>
          <w:tab w:val="num" w:pos="-709"/>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Do bieżących kontaktów w kwestiach dotyczących realizacji przedmiotu umowy, każda ze stron wyznacza swoich przedstawicieli w osobach:</w:t>
      </w:r>
    </w:p>
    <w:p w14:paraId="4E49AC1D" w14:textId="241300DB" w:rsidR="007A60AD" w:rsidRPr="00690D63" w:rsidRDefault="007A60AD">
      <w:pPr>
        <w:pStyle w:val="Akapitzlist"/>
        <w:numPr>
          <w:ilvl w:val="1"/>
          <w:numId w:val="31"/>
        </w:numPr>
        <w:tabs>
          <w:tab w:val="num" w:pos="3240"/>
        </w:tabs>
        <w:jc w:val="both"/>
        <w:rPr>
          <w:rFonts w:eastAsia="SimSun" w:cstheme="minorHAnsi"/>
          <w:b/>
          <w:kern w:val="2"/>
          <w:sz w:val="24"/>
          <w:szCs w:val="24"/>
          <w:lang w:eastAsia="zh-CN" w:bidi="hi-IN"/>
        </w:rPr>
      </w:pPr>
      <w:r w:rsidRPr="00690D63">
        <w:rPr>
          <w:rFonts w:eastAsia="SimSun" w:cstheme="minorHAnsi"/>
          <w:b/>
          <w:kern w:val="2"/>
          <w:sz w:val="24"/>
          <w:szCs w:val="24"/>
          <w:lang w:eastAsia="zh-CN" w:bidi="hi-IN"/>
        </w:rPr>
        <w:t xml:space="preserve">ze strony Zamawiającego: </w:t>
      </w:r>
    </w:p>
    <w:p w14:paraId="7B5CAC7F" w14:textId="77777777" w:rsidR="007A60AD" w:rsidRPr="007A60AD" w:rsidRDefault="007A60AD" w:rsidP="007A60AD">
      <w:pPr>
        <w:widowControl w:val="0"/>
        <w:suppressAutoHyphens/>
        <w:spacing w:after="0" w:line="240" w:lineRule="auto"/>
        <w:ind w:left="567"/>
        <w:jc w:val="both"/>
        <w:textAlignment w:val="baseline"/>
        <w:rPr>
          <w:rFonts w:eastAsia="SimSun" w:cstheme="minorHAnsi"/>
          <w:b/>
          <w:kern w:val="2"/>
          <w:sz w:val="24"/>
          <w:szCs w:val="24"/>
          <w:lang w:eastAsia="zh-CN" w:bidi="hi-IN"/>
        </w:rPr>
      </w:pPr>
      <w:r w:rsidRPr="007A60AD">
        <w:rPr>
          <w:rFonts w:eastAsia="SimSun" w:cstheme="minorHAnsi"/>
          <w:kern w:val="2"/>
          <w:sz w:val="24"/>
          <w:szCs w:val="24"/>
          <w:lang w:eastAsia="zh-CN" w:bidi="hi-IN"/>
        </w:rPr>
        <w:t>Inspektor Nadzoru Inwestorskiego ( Inżynier ) :</w:t>
      </w:r>
    </w:p>
    <w:p w14:paraId="2D528DC8" w14:textId="15BF1819" w:rsidR="007A60AD" w:rsidRPr="007A60AD" w:rsidRDefault="007A60AD" w:rsidP="007A60AD">
      <w:pPr>
        <w:widowControl w:val="0"/>
        <w:suppressAutoHyphens/>
        <w:spacing w:after="0" w:line="240" w:lineRule="auto"/>
        <w:ind w:left="709" w:hanging="1"/>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Violetta Kaszubowska: </w:t>
      </w:r>
      <w:r w:rsidR="00690D63">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w:t>
      </w:r>
      <w:r w:rsidR="00690D63">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 xml:space="preserve">Tel.: ………………………… </w:t>
      </w:r>
      <w:r w:rsidR="00690D63">
        <w:rPr>
          <w:rFonts w:eastAsia="SimSun" w:cstheme="minorHAnsi"/>
          <w:kern w:val="2"/>
          <w:sz w:val="24"/>
          <w:szCs w:val="24"/>
          <w:lang w:eastAsia="zh-CN" w:bidi="hi-IN"/>
        </w:rPr>
        <w:t xml:space="preserve">                         </w:t>
      </w:r>
      <w:r w:rsidR="00690D63">
        <w:rPr>
          <w:rFonts w:eastAsia="SimSun" w:cstheme="minorHAnsi"/>
          <w:kern w:val="2"/>
          <w:sz w:val="24"/>
          <w:szCs w:val="24"/>
          <w:lang w:eastAsia="zh-CN" w:bidi="hi-IN"/>
        </w:rPr>
        <w:br/>
      </w:r>
      <w:r w:rsidRPr="007A60AD">
        <w:rPr>
          <w:rFonts w:eastAsia="SimSun" w:cstheme="minorHAnsi"/>
          <w:kern w:val="2"/>
          <w:sz w:val="24"/>
          <w:szCs w:val="24"/>
          <w:lang w:eastAsia="zh-CN" w:bidi="hi-IN"/>
        </w:rPr>
        <w:t>e-mail: ………………………………</w:t>
      </w:r>
    </w:p>
    <w:p w14:paraId="5315FF0E" w14:textId="77777777" w:rsidR="007A60AD" w:rsidRPr="007A60AD" w:rsidRDefault="007A60AD" w:rsidP="007A60AD">
      <w:pPr>
        <w:widowControl w:val="0"/>
        <w:suppressAutoHyphens/>
        <w:spacing w:after="0" w:line="240" w:lineRule="auto"/>
        <w:ind w:firstLine="567"/>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Przedstawiciel SP ZOZ Sanatorium Uzdrowiskowego MSWiA w Sopocie : </w:t>
      </w:r>
    </w:p>
    <w:p w14:paraId="0DE6AE48" w14:textId="77777777" w:rsidR="007A60AD" w:rsidRPr="008F01D1" w:rsidRDefault="007A60AD" w:rsidP="007A60AD">
      <w:pPr>
        <w:widowControl w:val="0"/>
        <w:suppressAutoHyphens/>
        <w:spacing w:after="0" w:line="240" w:lineRule="auto"/>
        <w:ind w:firstLine="567"/>
        <w:jc w:val="both"/>
        <w:textAlignment w:val="baseline"/>
        <w:rPr>
          <w:rFonts w:eastAsia="SimSun" w:cstheme="minorHAnsi"/>
          <w:b/>
          <w:kern w:val="2"/>
          <w:sz w:val="24"/>
          <w:szCs w:val="24"/>
          <w:lang w:val="en-US" w:eastAsia="zh-CN" w:bidi="hi-IN"/>
        </w:rPr>
      </w:pPr>
      <w:r w:rsidRPr="008F01D1">
        <w:rPr>
          <w:rFonts w:eastAsia="SimSun" w:cstheme="minorHAnsi"/>
          <w:kern w:val="2"/>
          <w:sz w:val="24"/>
          <w:szCs w:val="24"/>
          <w:lang w:val="en-US" w:eastAsia="zh-CN" w:bidi="hi-IN"/>
        </w:rPr>
        <w:t>Anna Lasota</w:t>
      </w:r>
      <w:r w:rsidRPr="008F01D1">
        <w:rPr>
          <w:rFonts w:eastAsia="SimSun" w:cstheme="minorHAnsi"/>
          <w:b/>
          <w:kern w:val="2"/>
          <w:sz w:val="24"/>
          <w:szCs w:val="24"/>
          <w:lang w:val="en-US" w:eastAsia="zh-CN" w:bidi="hi-IN"/>
        </w:rPr>
        <w:t xml:space="preserve"> </w:t>
      </w:r>
      <w:r w:rsidRPr="008F01D1">
        <w:rPr>
          <w:rFonts w:eastAsia="SimSun" w:cstheme="minorHAnsi"/>
          <w:kern w:val="2"/>
          <w:sz w:val="24"/>
          <w:szCs w:val="24"/>
          <w:lang w:val="en-US" w:eastAsia="zh-CN" w:bidi="hi-IN"/>
        </w:rPr>
        <w:t>Tel.: ………………………… e-mail: ………………………………</w:t>
      </w:r>
    </w:p>
    <w:p w14:paraId="65B8ACBD" w14:textId="233D9931" w:rsidR="007A60AD" w:rsidRPr="00690D63" w:rsidRDefault="007A60AD">
      <w:pPr>
        <w:pStyle w:val="Akapitzlist"/>
        <w:numPr>
          <w:ilvl w:val="1"/>
          <w:numId w:val="31"/>
        </w:numPr>
        <w:tabs>
          <w:tab w:val="num" w:pos="3240"/>
        </w:tabs>
        <w:jc w:val="both"/>
        <w:rPr>
          <w:rFonts w:eastAsia="SimSun" w:cstheme="minorHAnsi"/>
          <w:b/>
          <w:kern w:val="2"/>
          <w:sz w:val="24"/>
          <w:szCs w:val="24"/>
          <w:lang w:eastAsia="zh-CN" w:bidi="hi-IN"/>
        </w:rPr>
      </w:pPr>
      <w:r w:rsidRPr="00690D63">
        <w:rPr>
          <w:rFonts w:eastAsia="SimSun" w:cstheme="minorHAnsi"/>
          <w:b/>
          <w:kern w:val="2"/>
          <w:sz w:val="24"/>
          <w:szCs w:val="24"/>
          <w:lang w:eastAsia="zh-CN" w:bidi="hi-IN"/>
        </w:rPr>
        <w:t xml:space="preserve">ze strony Wykonawcy: </w:t>
      </w:r>
      <w:r w:rsidRPr="00690D63">
        <w:rPr>
          <w:rFonts w:eastAsia="SimSun" w:cstheme="minorHAnsi"/>
          <w:kern w:val="2"/>
          <w:sz w:val="24"/>
          <w:szCs w:val="24"/>
          <w:lang w:eastAsia="zh-CN" w:bidi="hi-IN"/>
        </w:rPr>
        <w:t>Kierownik budowy :</w:t>
      </w:r>
    </w:p>
    <w:p w14:paraId="78C7AB6B" w14:textId="77777777" w:rsidR="007A60AD" w:rsidRPr="007A60AD" w:rsidRDefault="007A60AD" w:rsidP="007A60AD">
      <w:pPr>
        <w:widowControl w:val="0"/>
        <w:suppressAutoHyphens/>
        <w:spacing w:after="0" w:line="240" w:lineRule="auto"/>
        <w:ind w:firstLine="708"/>
        <w:jc w:val="both"/>
        <w:textAlignment w:val="baseline"/>
        <w:rPr>
          <w:rFonts w:eastAsia="SimSun" w:cstheme="minorHAnsi"/>
          <w:kern w:val="2"/>
          <w:sz w:val="24"/>
          <w:szCs w:val="24"/>
          <w:lang w:eastAsia="zh-CN" w:bidi="hi-IN"/>
        </w:rPr>
      </w:pPr>
      <w:bookmarkStart w:id="3" w:name="_Hlk9788962"/>
      <w:r w:rsidRPr="007A60AD">
        <w:rPr>
          <w:rFonts w:eastAsia="SimSun" w:cstheme="minorHAnsi"/>
          <w:kern w:val="2"/>
          <w:sz w:val="24"/>
          <w:szCs w:val="24"/>
          <w:lang w:eastAsia="zh-CN" w:bidi="hi-IN"/>
        </w:rPr>
        <w:t>Imię i nazwisko: …………………………Tel.: ………………………… e-mail: ………………………………</w:t>
      </w:r>
    </w:p>
    <w:bookmarkEnd w:id="3"/>
    <w:p w14:paraId="1F082321" w14:textId="07E9F070" w:rsidR="007A60AD" w:rsidRPr="007A60AD" w:rsidRDefault="007A60AD">
      <w:pPr>
        <w:widowControl w:val="0"/>
        <w:numPr>
          <w:ilvl w:val="0"/>
          <w:numId w:val="17"/>
        </w:numPr>
        <w:tabs>
          <w:tab w:val="clear" w:pos="360"/>
          <w:tab w:val="num" w:pos="-567"/>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przypadku zmiany osób przedstawicieli Stron i/lub danych do kontaktu, o których mowa w § 7 ust. 1 pkt 1 i 2 umowy, Strona dokonująca takiej zmiany jest zobowiązana do niezwłocznego pisemnego zawiadomienia o tym drugiej Strony, a  w przypadku jego braku, wszelkie informacje i zawiadomienia przekazywane dotychczasowym przedstawicielom </w:t>
      </w:r>
      <w:r w:rsidR="00690D63">
        <w:rPr>
          <w:rFonts w:eastAsia="SimSun" w:cstheme="minorHAnsi"/>
          <w:kern w:val="2"/>
          <w:sz w:val="24"/>
          <w:szCs w:val="24"/>
          <w:lang w:eastAsia="zh-CN" w:bidi="hi-IN"/>
        </w:rPr>
        <w:br/>
      </w:r>
      <w:r w:rsidRPr="007A60AD">
        <w:rPr>
          <w:rFonts w:eastAsia="SimSun" w:cstheme="minorHAnsi"/>
          <w:kern w:val="2"/>
          <w:sz w:val="24"/>
          <w:szCs w:val="24"/>
          <w:lang w:eastAsia="zh-CN" w:bidi="hi-IN"/>
        </w:rPr>
        <w:t>z wykorzystaniem znanych danych będą uznane za skuteczne. Zmiana przedstawicieli nie wymaga sporządzenia aneksu do umowy, o ile zostanie potwierdzona pisemnym zawiadomieniem, o którym mowa w zdaniu poprzedzającym.</w:t>
      </w:r>
    </w:p>
    <w:p w14:paraId="16387B30" w14:textId="571A6D32" w:rsidR="007A60AD" w:rsidRPr="007A60AD" w:rsidRDefault="007A60AD">
      <w:pPr>
        <w:widowControl w:val="0"/>
        <w:numPr>
          <w:ilvl w:val="0"/>
          <w:numId w:val="17"/>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Przedstawiciele Stron, o których mowa w § 7 ust. 1 pkt 1</w:t>
      </w:r>
      <w:r w:rsidR="00234902">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 xml:space="preserve"> oraz § 7 ust. 1 pkt </w:t>
      </w:r>
      <w:r w:rsidR="00234902">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 xml:space="preserve">2 umowy, są upoważnieni do podpisania protokołu z wprowadzenia na teren robót, o którym mowa </w:t>
      </w:r>
      <w:r w:rsidR="00FE51B0">
        <w:rPr>
          <w:rFonts w:eastAsia="SimSun" w:cstheme="minorHAnsi"/>
          <w:kern w:val="2"/>
          <w:sz w:val="24"/>
          <w:szCs w:val="24"/>
          <w:lang w:eastAsia="zh-CN" w:bidi="hi-IN"/>
        </w:rPr>
        <w:br/>
      </w:r>
      <w:r w:rsidRPr="007A60AD">
        <w:rPr>
          <w:rFonts w:eastAsia="SimSun" w:cstheme="minorHAnsi"/>
          <w:kern w:val="2"/>
          <w:sz w:val="24"/>
          <w:szCs w:val="24"/>
          <w:lang w:eastAsia="zh-CN" w:bidi="hi-IN"/>
        </w:rPr>
        <w:t>w § 6 ust. 1 umowy, protokołów odbioru robót zanikających i ulegających zakryciu, protokołów odbioru częściowego oraz protokołu odbioru końcowego, o których mowa w §</w:t>
      </w:r>
      <w:r w:rsidR="00234902">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8 umowy.</w:t>
      </w:r>
    </w:p>
    <w:p w14:paraId="0FDA9DE2" w14:textId="77777777" w:rsidR="007A60AD" w:rsidRPr="007A60AD" w:rsidRDefault="007A60AD">
      <w:pPr>
        <w:widowControl w:val="0"/>
        <w:numPr>
          <w:ilvl w:val="0"/>
          <w:numId w:val="17"/>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Przedstawiciel Zamawiającego jest upoważniony również do zgłaszania zastrzeżeń do protokołów, o których mowa w § 8 umowy, oraz do zgłaszania roszczeń, wniosków, poleceń i uwag w okresie gwarancji.</w:t>
      </w:r>
    </w:p>
    <w:p w14:paraId="50E7987B" w14:textId="77777777" w:rsidR="007A60AD" w:rsidRPr="007A60AD" w:rsidRDefault="007A60AD">
      <w:pPr>
        <w:widowControl w:val="0"/>
        <w:numPr>
          <w:ilvl w:val="0"/>
          <w:numId w:val="17"/>
        </w:numPr>
        <w:suppressAutoHyphens/>
        <w:spacing w:after="0" w:line="240" w:lineRule="auto"/>
        <w:jc w:val="both"/>
        <w:textAlignment w:val="baseline"/>
        <w:rPr>
          <w:rFonts w:eastAsia="SimSun" w:cstheme="minorHAnsi"/>
          <w:i/>
          <w:kern w:val="2"/>
          <w:sz w:val="24"/>
          <w:szCs w:val="24"/>
          <w:lang w:eastAsia="zh-CN" w:bidi="hi-IN"/>
        </w:rPr>
      </w:pPr>
      <w:r w:rsidRPr="007A60AD">
        <w:rPr>
          <w:rFonts w:eastAsia="SimSun" w:cstheme="minorHAnsi"/>
          <w:kern w:val="2"/>
          <w:sz w:val="24"/>
          <w:szCs w:val="24"/>
          <w:lang w:eastAsia="zh-CN" w:bidi="hi-IN"/>
        </w:rPr>
        <w:t>Zmiana przedstawiciela Wykonawcy w trakcie jej realizacji może nastąpić wyłącznie poprzez pisemne powiadomienie Zamawiającego przed dokonaniem tejże zmiany.</w:t>
      </w:r>
    </w:p>
    <w:p w14:paraId="5FD1750F"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01849A2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8</w:t>
      </w:r>
    </w:p>
    <w:p w14:paraId="571A1AD0"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ODBIORY</w:t>
      </w:r>
    </w:p>
    <w:p w14:paraId="6992635F" w14:textId="7AD1AB2A" w:rsidR="00A22141" w:rsidRPr="00A22141" w:rsidRDefault="007A60AD">
      <w:pPr>
        <w:pStyle w:val="Akapitzlist"/>
        <w:numPr>
          <w:ilvl w:val="0"/>
          <w:numId w:val="32"/>
        </w:numPr>
        <w:tabs>
          <w:tab w:val="center" w:pos="-4111"/>
          <w:tab w:val="left" w:pos="284"/>
        </w:tabs>
        <w:jc w:val="both"/>
        <w:rPr>
          <w:rFonts w:eastAsia="Times New Roman" w:cstheme="minorHAnsi"/>
          <w:sz w:val="24"/>
          <w:szCs w:val="24"/>
          <w:lang w:eastAsia="pl-PL"/>
        </w:rPr>
      </w:pPr>
      <w:r w:rsidRPr="00A22141">
        <w:rPr>
          <w:rFonts w:eastAsia="Times New Roman" w:cstheme="minorHAnsi"/>
          <w:sz w:val="24"/>
          <w:szCs w:val="24"/>
          <w:lang w:eastAsia="pl-PL"/>
        </w:rPr>
        <w:t>Przewiduje się następujące odbiory:</w:t>
      </w:r>
    </w:p>
    <w:p w14:paraId="12B37A1B" w14:textId="63C00344" w:rsidR="007A60AD" w:rsidRDefault="007A60AD">
      <w:pPr>
        <w:pStyle w:val="Akapitzlist"/>
        <w:numPr>
          <w:ilvl w:val="1"/>
          <w:numId w:val="32"/>
        </w:numPr>
        <w:tabs>
          <w:tab w:val="center" w:pos="-4111"/>
          <w:tab w:val="left" w:pos="567"/>
        </w:tabs>
        <w:jc w:val="both"/>
        <w:rPr>
          <w:rFonts w:eastAsia="Times New Roman" w:cstheme="minorHAnsi"/>
          <w:sz w:val="24"/>
          <w:szCs w:val="24"/>
          <w:lang w:eastAsia="pl-PL"/>
        </w:rPr>
      </w:pPr>
      <w:r w:rsidRPr="00690D63">
        <w:rPr>
          <w:rFonts w:eastAsia="Times New Roman" w:cstheme="minorHAnsi"/>
          <w:sz w:val="24"/>
          <w:szCs w:val="24"/>
          <w:lang w:eastAsia="pl-PL"/>
        </w:rPr>
        <w:t>12 odbiorów częściowy</w:t>
      </w:r>
      <w:r w:rsidR="008F7982">
        <w:rPr>
          <w:rFonts w:eastAsia="Times New Roman" w:cstheme="minorHAnsi"/>
          <w:sz w:val="24"/>
          <w:szCs w:val="24"/>
          <w:lang w:eastAsia="pl-PL"/>
        </w:rPr>
        <w:t>ch</w:t>
      </w:r>
      <w:r w:rsidRPr="00690D63">
        <w:rPr>
          <w:rFonts w:eastAsia="Times New Roman" w:cstheme="minorHAnsi"/>
          <w:sz w:val="24"/>
          <w:szCs w:val="24"/>
          <w:lang w:eastAsia="pl-PL"/>
        </w:rPr>
        <w:t>,</w:t>
      </w:r>
    </w:p>
    <w:p w14:paraId="0A602897" w14:textId="381AEB01" w:rsidR="007A60AD" w:rsidRDefault="007A60AD">
      <w:pPr>
        <w:pStyle w:val="Akapitzlist"/>
        <w:numPr>
          <w:ilvl w:val="1"/>
          <w:numId w:val="32"/>
        </w:numPr>
        <w:tabs>
          <w:tab w:val="center" w:pos="-4111"/>
          <w:tab w:val="left" w:pos="567"/>
        </w:tabs>
        <w:jc w:val="both"/>
        <w:rPr>
          <w:rFonts w:eastAsia="Times New Roman" w:cstheme="minorHAnsi"/>
          <w:sz w:val="24"/>
          <w:szCs w:val="24"/>
          <w:lang w:eastAsia="pl-PL"/>
        </w:rPr>
      </w:pPr>
      <w:r w:rsidRPr="00690D63">
        <w:rPr>
          <w:rFonts w:eastAsia="Times New Roman" w:cstheme="minorHAnsi"/>
          <w:sz w:val="24"/>
          <w:szCs w:val="24"/>
          <w:lang w:eastAsia="pl-PL"/>
        </w:rPr>
        <w:t>odbiór końcowy,</w:t>
      </w:r>
    </w:p>
    <w:p w14:paraId="2601E6F9" w14:textId="77777777" w:rsidR="007A60AD" w:rsidRPr="00690D63" w:rsidRDefault="007A60AD">
      <w:pPr>
        <w:pStyle w:val="Akapitzlist"/>
        <w:numPr>
          <w:ilvl w:val="1"/>
          <w:numId w:val="32"/>
        </w:numPr>
        <w:tabs>
          <w:tab w:val="center" w:pos="-4111"/>
          <w:tab w:val="left" w:pos="567"/>
        </w:tabs>
        <w:jc w:val="both"/>
        <w:rPr>
          <w:rFonts w:eastAsia="Times New Roman" w:cstheme="minorHAnsi"/>
          <w:sz w:val="24"/>
          <w:szCs w:val="24"/>
          <w:lang w:eastAsia="pl-PL"/>
        </w:rPr>
      </w:pPr>
      <w:r w:rsidRPr="00690D63">
        <w:rPr>
          <w:rFonts w:eastAsia="Times New Roman" w:cstheme="minorHAnsi"/>
          <w:sz w:val="24"/>
          <w:szCs w:val="24"/>
          <w:lang w:eastAsia="pl-PL"/>
        </w:rPr>
        <w:t>odbiór ostateczny.</w:t>
      </w:r>
    </w:p>
    <w:p w14:paraId="3206A830" w14:textId="2F7B04E5" w:rsidR="007A60AD" w:rsidRPr="00A22141" w:rsidRDefault="007A60AD">
      <w:pPr>
        <w:pStyle w:val="Akapitzlist"/>
        <w:numPr>
          <w:ilvl w:val="0"/>
          <w:numId w:val="32"/>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Wykonawca zgłosi gotowość do odbioru części robót, wysyłając zawiadomienie za pośrednictwem poczty elektronicznej.</w:t>
      </w:r>
    </w:p>
    <w:p w14:paraId="446F0916" w14:textId="2F7A47E2" w:rsidR="007A60AD" w:rsidRPr="00A22141" w:rsidRDefault="007A60AD">
      <w:pPr>
        <w:pStyle w:val="Akapitzlist"/>
        <w:numPr>
          <w:ilvl w:val="0"/>
          <w:numId w:val="32"/>
        </w:numPr>
        <w:jc w:val="both"/>
        <w:rPr>
          <w:rFonts w:eastAsia="SimSun" w:cstheme="minorHAnsi"/>
          <w:kern w:val="2"/>
          <w:sz w:val="24"/>
          <w:szCs w:val="24"/>
          <w:lang w:eastAsia="zh-CN" w:bidi="hi-IN"/>
        </w:rPr>
      </w:pPr>
      <w:r w:rsidRPr="00A22141">
        <w:rPr>
          <w:rFonts w:eastAsia="Calibri" w:cstheme="minorHAnsi"/>
          <w:kern w:val="2"/>
          <w:sz w:val="24"/>
          <w:szCs w:val="24"/>
          <w:lang w:eastAsia="zh-CN" w:bidi="hi-IN"/>
        </w:rPr>
        <w:t xml:space="preserve">Do każdego odbioru częściowego wykonawca przedłoży rozliczenie wykonanych prac </w:t>
      </w:r>
      <w:r w:rsidR="00FE51B0">
        <w:rPr>
          <w:rFonts w:eastAsia="Calibri" w:cstheme="minorHAnsi"/>
          <w:kern w:val="2"/>
          <w:sz w:val="24"/>
          <w:szCs w:val="24"/>
          <w:lang w:eastAsia="zh-CN" w:bidi="hi-IN"/>
        </w:rPr>
        <w:br/>
      </w:r>
      <w:r w:rsidRPr="00A22141">
        <w:rPr>
          <w:rFonts w:eastAsia="Calibri" w:cstheme="minorHAnsi"/>
          <w:kern w:val="2"/>
          <w:sz w:val="24"/>
          <w:szCs w:val="24"/>
          <w:lang w:eastAsia="zh-CN" w:bidi="hi-IN"/>
        </w:rPr>
        <w:t xml:space="preserve">(w ujęciu rodzajowym, ilościowym  i  finansowym), a także okaże dokumenty na potwierdzenie, że wbudowane materiały posiadają </w:t>
      </w:r>
      <w:r w:rsidRPr="00A22141">
        <w:rPr>
          <w:rFonts w:eastAsia="SimSun" w:cstheme="minorHAnsi"/>
          <w:kern w:val="2"/>
          <w:sz w:val="24"/>
          <w:szCs w:val="24"/>
          <w:lang w:eastAsia="zh-CN" w:bidi="hi-IN"/>
        </w:rPr>
        <w:t xml:space="preserve">odpowiednie oznakowanie </w:t>
      </w:r>
      <w:r w:rsidR="00FE51B0">
        <w:rPr>
          <w:rFonts w:eastAsia="SimSun" w:cstheme="minorHAnsi"/>
          <w:kern w:val="2"/>
          <w:sz w:val="24"/>
          <w:szCs w:val="24"/>
          <w:lang w:eastAsia="zh-CN" w:bidi="hi-IN"/>
        </w:rPr>
        <w:br/>
      </w:r>
      <w:r w:rsidRPr="00A22141">
        <w:rPr>
          <w:rFonts w:eastAsia="SimSun" w:cstheme="minorHAnsi"/>
          <w:kern w:val="2"/>
          <w:sz w:val="24"/>
          <w:szCs w:val="24"/>
          <w:lang w:eastAsia="zh-CN" w:bidi="hi-IN"/>
        </w:rPr>
        <w:t>B, deklaracje zgodności CE, deklaracje właściwości użytkowych</w:t>
      </w:r>
      <w:r w:rsidRPr="00A22141">
        <w:rPr>
          <w:rFonts w:eastAsia="Calibri" w:cstheme="minorHAnsi"/>
          <w:kern w:val="2"/>
          <w:sz w:val="24"/>
          <w:szCs w:val="24"/>
          <w:lang w:eastAsia="zh-CN" w:bidi="hi-IN"/>
        </w:rPr>
        <w:t xml:space="preserve">.    </w:t>
      </w:r>
    </w:p>
    <w:p w14:paraId="72BC6E0D" w14:textId="2C238D38" w:rsidR="007A60AD" w:rsidRPr="00A22141" w:rsidRDefault="007A60AD">
      <w:pPr>
        <w:pStyle w:val="Akapitzlist"/>
        <w:numPr>
          <w:ilvl w:val="0"/>
          <w:numId w:val="32"/>
        </w:numPr>
        <w:tabs>
          <w:tab w:val="left" w:pos="-1985"/>
          <w:tab w:val="left" w:pos="284"/>
        </w:tabs>
        <w:autoSpaceDE w:val="0"/>
        <w:autoSpaceDN w:val="0"/>
        <w:adjustRightInd w:val="0"/>
        <w:jc w:val="both"/>
        <w:rPr>
          <w:rFonts w:eastAsia="Calibri" w:cstheme="minorHAnsi"/>
          <w:kern w:val="2"/>
          <w:sz w:val="24"/>
          <w:szCs w:val="24"/>
          <w:lang w:eastAsia="zh-CN" w:bidi="hi-IN"/>
        </w:rPr>
      </w:pPr>
      <w:r w:rsidRPr="00A22141">
        <w:rPr>
          <w:rFonts w:eastAsia="SimSun" w:cstheme="minorHAnsi"/>
          <w:kern w:val="2"/>
          <w:sz w:val="24"/>
          <w:szCs w:val="24"/>
          <w:lang w:eastAsia="zh-CN" w:bidi="hi-IN"/>
        </w:rPr>
        <w:t>Do odbioru końcowego  Wykonawca przekaże Zamawiającemu komplet otrzymanej od</w:t>
      </w:r>
      <w:r w:rsidR="00A22141">
        <w:rPr>
          <w:rFonts w:eastAsia="SimSun" w:cstheme="minorHAnsi"/>
          <w:kern w:val="2"/>
          <w:sz w:val="24"/>
          <w:szCs w:val="24"/>
          <w:lang w:eastAsia="zh-CN" w:bidi="hi-IN"/>
        </w:rPr>
        <w:t xml:space="preserve"> </w:t>
      </w:r>
      <w:r w:rsidRPr="00A22141">
        <w:rPr>
          <w:rFonts w:eastAsia="SimSun" w:cstheme="minorHAnsi"/>
          <w:kern w:val="2"/>
          <w:sz w:val="24"/>
          <w:szCs w:val="24"/>
          <w:lang w:eastAsia="zh-CN" w:bidi="hi-IN"/>
        </w:rPr>
        <w:lastRenderedPageBreak/>
        <w:t>niego oryginalnej dokumentacji projektowej oraz przygotuje i złoży w formie papierowej, wpiętej w segregatorze wraz z opisem zawartości, w 2 egzemplarzach oraz na nośniku cyfrowym dokumentację powykonawczą, w skład której wchodzić będą :</w:t>
      </w:r>
    </w:p>
    <w:p w14:paraId="41D6D97D" w14:textId="2A75884B"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oświadczenie kierownika budowy o zakończeniu robót oraz gotowości do odbioru,</w:t>
      </w:r>
    </w:p>
    <w:p w14:paraId="6A62787C" w14:textId="602C5D8D"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oświadczenie kierownika  budowy o zgodności  wbudowanych materiałów ze specyfikacjami technicznymi wykonania i odbioru robót budowlanych oraz o posiadaniu przez materiały odpowiednich oznakowani B, deklaracji zgodności CE, deklaracji właściwości użytkowych,</w:t>
      </w:r>
    </w:p>
    <w:p w14:paraId="5EB51259" w14:textId="01246A12"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pl-PL" w:bidi="hi-IN"/>
        </w:rPr>
        <w:t xml:space="preserve">oświadczenie kierownika budowy o wykonaniu przedmiotu zamówienia zgodnie    </w:t>
      </w:r>
      <w:r w:rsidR="00FE51B0">
        <w:rPr>
          <w:rFonts w:eastAsia="SimSun" w:cstheme="minorHAnsi"/>
          <w:kern w:val="2"/>
          <w:sz w:val="24"/>
          <w:szCs w:val="24"/>
          <w:lang w:eastAsia="pl-PL" w:bidi="hi-IN"/>
        </w:rPr>
        <w:br/>
      </w:r>
      <w:r w:rsidRPr="00A22141">
        <w:rPr>
          <w:rFonts w:eastAsia="SimSun" w:cstheme="minorHAnsi"/>
          <w:kern w:val="2"/>
          <w:sz w:val="24"/>
          <w:szCs w:val="24"/>
          <w:lang w:eastAsia="pl-PL" w:bidi="hi-IN"/>
        </w:rPr>
        <w:t xml:space="preserve">z dokumentacją projektową, wiedzą techniczną i  pozwoleniem na budowę, </w:t>
      </w:r>
    </w:p>
    <w:p w14:paraId="638DD059" w14:textId="08050FE7"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pl-PL" w:bidi="hi-IN"/>
        </w:rPr>
        <w:t xml:space="preserve">dokumentacja powykonawcza  z  naniesionymi zmianami  dokonanymi  w   toku  wykonania  przedmiotu   umowy (jeżeli miały miejsce), </w:t>
      </w:r>
    </w:p>
    <w:p w14:paraId="527ED560" w14:textId="6D05D428"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Calibri" w:cstheme="minorHAnsi"/>
          <w:kern w:val="2"/>
          <w:sz w:val="24"/>
          <w:szCs w:val="24"/>
          <w:lang w:eastAsia="pl-PL" w:bidi="hi-IN"/>
        </w:rPr>
        <w:t xml:space="preserve">dokumenty dotyczące  wbudowanych  materiałów i urządzeń  dopuszczonych  do  obrotu </w:t>
      </w:r>
      <w:r w:rsidR="00FE51B0">
        <w:rPr>
          <w:rFonts w:eastAsia="Calibri" w:cstheme="minorHAnsi"/>
          <w:kern w:val="2"/>
          <w:sz w:val="24"/>
          <w:szCs w:val="24"/>
          <w:lang w:eastAsia="pl-PL" w:bidi="hi-IN"/>
        </w:rPr>
        <w:br/>
      </w:r>
      <w:r w:rsidRPr="00A22141">
        <w:rPr>
          <w:rFonts w:eastAsia="Calibri" w:cstheme="minorHAnsi"/>
          <w:kern w:val="2"/>
          <w:sz w:val="24"/>
          <w:szCs w:val="24"/>
          <w:lang w:eastAsia="pl-PL" w:bidi="hi-IN"/>
        </w:rPr>
        <w:t xml:space="preserve">i  stosowania  w budownictwie   potwierdzające,  że wbudowane materiały posiadają </w:t>
      </w:r>
      <w:r w:rsidRPr="00A22141">
        <w:rPr>
          <w:rFonts w:eastAsia="SimSun" w:cstheme="minorHAnsi"/>
          <w:kern w:val="2"/>
          <w:sz w:val="24"/>
          <w:szCs w:val="24"/>
          <w:lang w:eastAsia="zh-CN" w:bidi="hi-IN"/>
        </w:rPr>
        <w:t>odpowiednie oznakowanie B, deklaracje zgodności CE, deklaracje właściwości użytkowych,</w:t>
      </w:r>
    </w:p>
    <w:p w14:paraId="66CCA50E" w14:textId="1DDAE847"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dokumenty gwarancyjne wraz z warunkami gwarancji wszystkich zamontowanych urządzeń i materiałów,</w:t>
      </w:r>
    </w:p>
    <w:p w14:paraId="53E4FA7A" w14:textId="0B7961B3" w:rsidR="007A60AD" w:rsidRPr="00A22141"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Calibri" w:cstheme="minorHAnsi"/>
          <w:kern w:val="2"/>
          <w:sz w:val="24"/>
          <w:szCs w:val="24"/>
          <w:lang w:eastAsia="zh-CN" w:bidi="hi-IN"/>
        </w:rPr>
        <w:t>wyniki przeprowadzonych ekspertyz i badań technicznych (jeżeli miały miejsce),</w:t>
      </w:r>
    </w:p>
    <w:p w14:paraId="126A05D8" w14:textId="1D2C3928" w:rsidR="007A60AD" w:rsidRPr="00A22141"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Calibri" w:cstheme="minorHAnsi"/>
          <w:kern w:val="2"/>
          <w:sz w:val="24"/>
          <w:szCs w:val="24"/>
          <w:lang w:eastAsia="zh-CN" w:bidi="hi-IN"/>
        </w:rPr>
        <w:t>protokół wykonania badań wydajności hydrantów wewnętrznych i zewnętrznych,</w:t>
      </w:r>
    </w:p>
    <w:p w14:paraId="086EFC0D" w14:textId="07A9B879"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oświadczenia podwykonawców o braku roszczeń finansowych wobec wykonawcy</w:t>
      </w:r>
      <w:r w:rsidRPr="00A22141">
        <w:rPr>
          <w:rFonts w:eastAsia="Calibri" w:cstheme="minorHAnsi"/>
          <w:kern w:val="2"/>
          <w:sz w:val="24"/>
          <w:szCs w:val="24"/>
          <w:lang w:eastAsia="pl-PL" w:bidi="hi-IN"/>
        </w:rPr>
        <w:t xml:space="preserve"> (jeżeli wykonawca korzystał z podwykonawców),  </w:t>
      </w:r>
      <w:r w:rsidRPr="00A22141">
        <w:rPr>
          <w:rFonts w:eastAsia="SimSun" w:cstheme="minorHAnsi"/>
          <w:kern w:val="2"/>
          <w:sz w:val="24"/>
          <w:szCs w:val="24"/>
          <w:lang w:eastAsia="pl-PL" w:bidi="hi-IN"/>
        </w:rPr>
        <w:t xml:space="preserve"> </w:t>
      </w:r>
    </w:p>
    <w:p w14:paraId="24C82444" w14:textId="5D388ABD" w:rsidR="007A60AD" w:rsidRPr="00A22141"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Calibri" w:cstheme="minorHAnsi"/>
          <w:kern w:val="2"/>
          <w:sz w:val="24"/>
          <w:szCs w:val="24"/>
          <w:lang w:eastAsia="pl-PL" w:bidi="hi-IN"/>
        </w:rPr>
        <w:t>rozliczenie wykonanych prac (w ujęciu ilościowym, rodzajowym i  finansowym</w:t>
      </w:r>
      <w:r w:rsidRPr="00A22141">
        <w:rPr>
          <w:rFonts w:eastAsia="Calibri" w:cstheme="minorHAnsi"/>
          <w:kern w:val="2"/>
          <w:sz w:val="24"/>
          <w:szCs w:val="24"/>
          <w:lang w:eastAsia="zh-CN" w:bidi="hi-IN"/>
        </w:rPr>
        <w:t>),</w:t>
      </w:r>
    </w:p>
    <w:p w14:paraId="2D23F841" w14:textId="518FF827" w:rsidR="007A60AD"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karta gwarancyjna na wykonany przedmiot umowy wystawiona przez wykonawcę zgodnie z załączonym do umowy wzorem Karty Gwarancyjnej,</w:t>
      </w:r>
    </w:p>
    <w:p w14:paraId="57F7AE41" w14:textId="77777777" w:rsidR="007A60AD" w:rsidRPr="00A22141" w:rsidRDefault="007A60AD">
      <w:pPr>
        <w:pStyle w:val="Akapitzlist"/>
        <w:numPr>
          <w:ilvl w:val="1"/>
          <w:numId w:val="23"/>
        </w:numPr>
        <w:tabs>
          <w:tab w:val="left" w:pos="142"/>
          <w:tab w:val="left" w:pos="709"/>
        </w:tabs>
        <w:autoSpaceDE w:val="0"/>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inne dokumenty zgromadzone w trakcie wykonywania przedmiotu zamówienia, </w:t>
      </w:r>
      <w:r w:rsidRPr="00A22141">
        <w:rPr>
          <w:rFonts w:eastAsia="SimSun" w:cstheme="minorHAnsi"/>
          <w:kern w:val="2"/>
          <w:sz w:val="24"/>
          <w:szCs w:val="24"/>
          <w:lang w:eastAsia="zh-CN" w:bidi="hi-IN"/>
        </w:rPr>
        <w:br/>
        <w:t>a odnoszące się do jego realizacji.</w:t>
      </w:r>
    </w:p>
    <w:p w14:paraId="53E4C8E1" w14:textId="3DBBDA00"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Zamawiający rozpocznie wykonywanie odbioru w terminie do 5 dni od daty zawiadomienia o zakończeniu części robót i gotowości ich do odbioru. Zakończenie odbioru części robót nastąpi w terminie do 7 dni roboczych od daty przystąpienia do odbioru, z zastrzeżeniem, że termin ten może się wydłużyć w okolicznościach, o których mowa w  ust. 13 i 14 niniejszego paragrafu.</w:t>
      </w:r>
    </w:p>
    <w:p w14:paraId="0AFB54B4" w14:textId="13A8F567"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Pozytywny odbiór części robót zostanie potwierdzony protokołem odbioru częściowego, podpisanym przez upoważnionych przedstawicieli Zamawiającego i Wykonawcy, jeżeli nie zostaną stwierdzone wady istotne uniemożliwiające użytkowanie obiektu zgodnie </w:t>
      </w:r>
      <w:r w:rsidR="00FE51B0">
        <w:rPr>
          <w:rFonts w:eastAsia="SimSun" w:cstheme="minorHAnsi"/>
          <w:kern w:val="2"/>
          <w:sz w:val="24"/>
          <w:szCs w:val="24"/>
          <w:lang w:eastAsia="zh-CN" w:bidi="hi-IN"/>
        </w:rPr>
        <w:br/>
      </w:r>
      <w:r w:rsidRPr="00A22141">
        <w:rPr>
          <w:rFonts w:eastAsia="SimSun" w:cstheme="minorHAnsi"/>
          <w:kern w:val="2"/>
          <w:sz w:val="24"/>
          <w:szCs w:val="24"/>
          <w:lang w:eastAsia="zh-CN" w:bidi="hi-IN"/>
        </w:rPr>
        <w:t>z założeniami projektowymi.</w:t>
      </w:r>
    </w:p>
    <w:p w14:paraId="66ED459F" w14:textId="53DB1A9A"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Wykonawca zgłosi gotowość do odbioru końcowego robót, wysyłając zawiadomienie za pośrednictwem poczty elektronicznej, używając danych, o których mowa w § 7 ust. 1 pkt 1 umowy. Gotowość do odbioru oznacza, że Wykonawca wykonał roboty budowlane, </w:t>
      </w:r>
      <w:r w:rsidR="00FE51B0">
        <w:rPr>
          <w:rFonts w:eastAsia="SimSun" w:cstheme="minorHAnsi"/>
          <w:kern w:val="2"/>
          <w:sz w:val="24"/>
          <w:szCs w:val="24"/>
          <w:lang w:eastAsia="zh-CN" w:bidi="hi-IN"/>
        </w:rPr>
        <w:br/>
      </w:r>
      <w:r w:rsidRPr="00A22141">
        <w:rPr>
          <w:rFonts w:eastAsia="SimSun" w:cstheme="minorHAnsi"/>
          <w:kern w:val="2"/>
          <w:sz w:val="24"/>
          <w:szCs w:val="24"/>
          <w:lang w:eastAsia="zh-CN" w:bidi="hi-IN"/>
        </w:rPr>
        <w:t>o k</w:t>
      </w:r>
      <w:bookmarkStart w:id="4" w:name="_Hlk64394779"/>
      <w:r w:rsidRPr="00A22141">
        <w:rPr>
          <w:rFonts w:eastAsia="SimSun" w:cstheme="minorHAnsi"/>
          <w:kern w:val="2"/>
          <w:sz w:val="24"/>
          <w:szCs w:val="24"/>
          <w:lang w:eastAsia="zh-CN" w:bidi="hi-IN"/>
        </w:rPr>
        <w:t>tórych mowa w § 2 niniejszej umowy.</w:t>
      </w:r>
    </w:p>
    <w:p w14:paraId="3794C27F" w14:textId="3398040D"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Zamawiający rozpocznie wykonywanie odbioru końcowego w terminie do 5 dni od daty zawiadomienia o zakończeniu całości robót i gotowości ich do odbioru. Zakończenie końcowego odbioru robót nastąpi w terminie do 14 dni roboczych od daty przystąpienia do odbioru, z zastrzeżeniem, że termin ten może się wydłużyć w okolicznościach, o których mowa w  ust. 13 i 14 niniejszego paragrafu.</w:t>
      </w:r>
    </w:p>
    <w:bookmarkEnd w:id="4"/>
    <w:p w14:paraId="60F664E4" w14:textId="4E6AEBD1"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Pozytywny odbiór końcowy, zostanie potwierdzony protokołem odbioru końcowego, podpisanym przez upoważnionych przedstawicieli Zamawiającego i Wykonawcy bez uwag i zastrzeżeń. </w:t>
      </w:r>
    </w:p>
    <w:p w14:paraId="6789681A" w14:textId="4158A1A1"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lastRenderedPageBreak/>
        <w:t>Nieobecność przy odbiorze kierownika budowy nie wstrzymuje czynności odbioru.</w:t>
      </w:r>
    </w:p>
    <w:p w14:paraId="1D6B8F27" w14:textId="2A6DF280"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Wykonawca zgłosi Zamawiającemu potrzebę w zakresie dokonania odbioru robót zanikających i ulegających zakryciu za pośrednictwem poczty elektronicznej.</w:t>
      </w:r>
    </w:p>
    <w:p w14:paraId="425F9F9D" w14:textId="179869E7"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Odbiory robót zanikających i ulegających zakryciu, będą dokonywane przez Inżyniera </w:t>
      </w:r>
      <w:r w:rsidR="00FE51B0">
        <w:rPr>
          <w:rFonts w:eastAsia="SimSun" w:cstheme="minorHAnsi"/>
          <w:kern w:val="2"/>
          <w:sz w:val="24"/>
          <w:szCs w:val="24"/>
          <w:lang w:eastAsia="zh-CN" w:bidi="hi-IN"/>
        </w:rPr>
        <w:br/>
      </w:r>
      <w:r w:rsidRPr="00A22141">
        <w:rPr>
          <w:rFonts w:eastAsia="SimSun" w:cstheme="minorHAnsi"/>
          <w:kern w:val="2"/>
          <w:sz w:val="24"/>
          <w:szCs w:val="24"/>
          <w:lang w:eastAsia="zh-CN" w:bidi="hi-IN"/>
        </w:rPr>
        <w:t xml:space="preserve">w terminie 2 dni roboczych, od daty zgłoszenia przez Wykonawcę potrzeby w tym zakresie.  </w:t>
      </w:r>
    </w:p>
    <w:p w14:paraId="697B18B5" w14:textId="7BACAC80" w:rsidR="007A60AD" w:rsidRP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Zamawiający ma prawo wprowadzić do protokołów, o których mowa w § 8 ust. 6 i 9 niniejszego paragrafu, uwagi i zastrzeżenia, w szczególności odnoszące się do zgodności sposobu realizacji przedmiotu umowy, z wymaganiami określonymi w dokumentacji projektowej, zapisami SWZ, oraz przepisami powszechnie obowiązującego prawa.</w:t>
      </w:r>
    </w:p>
    <w:p w14:paraId="233FEE43" w14:textId="5158CF94" w:rsidR="00A22141" w:rsidRDefault="007A60AD">
      <w:pPr>
        <w:pStyle w:val="Akapitzlist"/>
        <w:numPr>
          <w:ilvl w:val="0"/>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Zamawiający zastrzega sobie prawo do żądania od Wykonawcy dokonania poprawek i/lub uzupełnień lub usunięcia wad lub usterek, w szczególności jeżeli: </w:t>
      </w:r>
    </w:p>
    <w:p w14:paraId="0624760B" w14:textId="3931FBD3" w:rsidR="007A60AD" w:rsidRPr="00A22141" w:rsidRDefault="007A60AD">
      <w:pPr>
        <w:pStyle w:val="Akapitzlist"/>
        <w:numPr>
          <w:ilvl w:val="1"/>
          <w:numId w:val="23"/>
        </w:numPr>
        <w:jc w:val="both"/>
        <w:rPr>
          <w:rFonts w:eastAsia="SimSun" w:cstheme="minorHAnsi"/>
          <w:kern w:val="2"/>
          <w:sz w:val="24"/>
          <w:szCs w:val="24"/>
          <w:lang w:eastAsia="zh-CN" w:bidi="hi-IN"/>
        </w:rPr>
      </w:pPr>
      <w:r w:rsidRPr="00A22141">
        <w:rPr>
          <w:rFonts w:eastAsia="SimSun" w:cstheme="minorHAnsi"/>
          <w:kern w:val="2"/>
          <w:sz w:val="24"/>
          <w:szCs w:val="24"/>
          <w:lang w:eastAsia="zh-CN" w:bidi="hi-IN"/>
        </w:rPr>
        <w:t>roboty budowlane, o których mowa w § 2 umowy zostaną wykonane niezgodnie z wymogami technicznymi, dokumentacją projektową lub przepisami powszechnie obowiązującego prawa,</w:t>
      </w:r>
    </w:p>
    <w:p w14:paraId="3FD140C3" w14:textId="51625135" w:rsidR="007A60AD" w:rsidRDefault="007A60AD">
      <w:pPr>
        <w:pStyle w:val="Akapitzlist"/>
        <w:numPr>
          <w:ilvl w:val="1"/>
          <w:numId w:val="23"/>
        </w:numPr>
        <w:tabs>
          <w:tab w:val="left" w:pos="567"/>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roboty budowlane, o których mowa w § 2 umowy zostaną wykonane z użyciem materiałów, które nie uzyskały atestu lub świadectwa potwierdzającego ich dopuszczenie do stosowania,</w:t>
      </w:r>
    </w:p>
    <w:p w14:paraId="59AE5E97" w14:textId="5024C60B" w:rsidR="007A60AD" w:rsidRPr="00A22141" w:rsidRDefault="00A22141">
      <w:pPr>
        <w:pStyle w:val="Akapitzlist"/>
        <w:numPr>
          <w:ilvl w:val="1"/>
          <w:numId w:val="23"/>
        </w:numPr>
        <w:tabs>
          <w:tab w:val="left" w:pos="426"/>
        </w:tabs>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A22141">
        <w:rPr>
          <w:rFonts w:eastAsia="SimSun" w:cstheme="minorHAnsi"/>
          <w:kern w:val="2"/>
          <w:sz w:val="24"/>
          <w:szCs w:val="24"/>
          <w:lang w:eastAsia="zh-CN" w:bidi="hi-IN"/>
        </w:rPr>
        <w:t>wykonawca nie dostarczył kompletnej dokumentacji, o której mowa w</w:t>
      </w:r>
      <w:r w:rsidR="00FB7996">
        <w:rPr>
          <w:rFonts w:eastAsia="SimSun" w:cstheme="minorHAnsi"/>
          <w:kern w:val="2"/>
          <w:sz w:val="24"/>
          <w:szCs w:val="24"/>
          <w:lang w:eastAsia="zh-CN" w:bidi="hi-IN"/>
        </w:rPr>
        <w:t xml:space="preserve"> </w:t>
      </w:r>
      <w:r w:rsidR="00FB7996" w:rsidRPr="00A22141">
        <w:rPr>
          <w:rFonts w:eastAsia="SimSun" w:cstheme="minorHAnsi"/>
          <w:kern w:val="2"/>
          <w:sz w:val="24"/>
          <w:szCs w:val="24"/>
          <w:lang w:eastAsia="zh-CN" w:bidi="hi-IN"/>
        </w:rPr>
        <w:t>§</w:t>
      </w:r>
      <w:r w:rsidR="007A60AD" w:rsidRPr="00A22141">
        <w:rPr>
          <w:rFonts w:eastAsia="SimSun" w:cstheme="minorHAnsi"/>
          <w:kern w:val="2"/>
          <w:sz w:val="24"/>
          <w:szCs w:val="24"/>
          <w:lang w:eastAsia="zh-CN" w:bidi="hi-IN"/>
        </w:rPr>
        <w:t xml:space="preserve"> </w:t>
      </w:r>
      <w:r w:rsidR="00FB7996">
        <w:rPr>
          <w:rFonts w:eastAsia="SimSun" w:cstheme="minorHAnsi"/>
          <w:kern w:val="2"/>
          <w:sz w:val="24"/>
          <w:szCs w:val="24"/>
          <w:lang w:eastAsia="zh-CN" w:bidi="hi-IN"/>
        </w:rPr>
        <w:t xml:space="preserve">8 </w:t>
      </w:r>
      <w:r w:rsidR="007A60AD" w:rsidRPr="00A22141">
        <w:rPr>
          <w:rFonts w:eastAsia="SimSun" w:cstheme="minorHAnsi"/>
          <w:kern w:val="2"/>
          <w:sz w:val="24"/>
          <w:szCs w:val="24"/>
          <w:lang w:eastAsia="zh-CN" w:bidi="hi-IN"/>
        </w:rPr>
        <w:t>ust. 4, a uwagi lub zastrzeżenia w ww. zakresie zostały wskazane w protokole odbioru częściowego lub protokole odbioru końcowego.</w:t>
      </w:r>
    </w:p>
    <w:p w14:paraId="116FBA53" w14:textId="77BC58ED" w:rsidR="007A60AD" w:rsidRPr="00A22141" w:rsidRDefault="007A60AD">
      <w:pPr>
        <w:pStyle w:val="Akapitzlist"/>
        <w:numPr>
          <w:ilvl w:val="0"/>
          <w:numId w:val="23"/>
        </w:numPr>
        <w:tabs>
          <w:tab w:val="right" w:pos="284"/>
        </w:tabs>
        <w:jc w:val="both"/>
        <w:rPr>
          <w:rFonts w:eastAsia="Times New Roman" w:cstheme="minorHAnsi"/>
          <w:sz w:val="24"/>
          <w:szCs w:val="24"/>
          <w:lang w:eastAsia="pl-PL"/>
        </w:rPr>
      </w:pPr>
      <w:r w:rsidRPr="00A22141">
        <w:rPr>
          <w:rFonts w:eastAsia="Times New Roman" w:cstheme="minorHAnsi"/>
          <w:sz w:val="24"/>
          <w:szCs w:val="24"/>
          <w:lang w:eastAsia="pl-PL"/>
        </w:rPr>
        <w:t>Jeżeli w trakcie odbiorów zostaną stwierdzone wady i/lub usterki, Zamawiającemu przysługują następujące uprawnienia:</w:t>
      </w:r>
    </w:p>
    <w:p w14:paraId="064BB21C" w14:textId="0ECF1CA0" w:rsidR="007A60AD" w:rsidRDefault="00A22141">
      <w:pPr>
        <w:pStyle w:val="Akapitzlist"/>
        <w:numPr>
          <w:ilvl w:val="1"/>
          <w:numId w:val="23"/>
        </w:numPr>
        <w:tabs>
          <w:tab w:val="center" w:pos="-3544"/>
          <w:tab w:val="left" w:pos="-2694"/>
          <w:tab w:val="right" w:pos="-1276"/>
        </w:tabs>
        <w:ind w:left="426" w:hanging="426"/>
        <w:jc w:val="both"/>
        <w:rPr>
          <w:rFonts w:eastAsia="Times New Roman" w:cstheme="minorHAnsi"/>
          <w:bCs/>
          <w:sz w:val="24"/>
          <w:szCs w:val="24"/>
          <w:lang w:eastAsia="pl-PL"/>
        </w:rPr>
      </w:pPr>
      <w:r>
        <w:rPr>
          <w:rFonts w:eastAsia="Times New Roman" w:cstheme="minorHAnsi"/>
          <w:bCs/>
          <w:sz w:val="24"/>
          <w:szCs w:val="24"/>
          <w:lang w:eastAsia="pl-PL"/>
        </w:rPr>
        <w:t xml:space="preserve"> </w:t>
      </w:r>
      <w:r w:rsidR="007A60AD" w:rsidRPr="00A22141">
        <w:rPr>
          <w:rFonts w:eastAsia="Times New Roman" w:cstheme="minorHAnsi"/>
          <w:bCs/>
          <w:sz w:val="24"/>
          <w:szCs w:val="24"/>
          <w:lang w:eastAsia="pl-PL"/>
        </w:rPr>
        <w:t xml:space="preserve">jeżeli wady nadają się do usunięcia, Zamawiający, z zachowaniem prawa do należnych mu kar umownych wyznaczy termin ich usunięcia, </w:t>
      </w:r>
    </w:p>
    <w:p w14:paraId="20FC993E" w14:textId="3D0E1945" w:rsidR="007A60AD" w:rsidRPr="00A22141" w:rsidRDefault="00A22141">
      <w:pPr>
        <w:pStyle w:val="Akapitzlist"/>
        <w:numPr>
          <w:ilvl w:val="1"/>
          <w:numId w:val="23"/>
        </w:numPr>
        <w:tabs>
          <w:tab w:val="center" w:pos="-3544"/>
          <w:tab w:val="left" w:pos="-2694"/>
          <w:tab w:val="right" w:pos="-1276"/>
        </w:tabs>
        <w:ind w:left="426" w:hanging="426"/>
        <w:jc w:val="both"/>
        <w:rPr>
          <w:rFonts w:eastAsia="Times New Roman" w:cstheme="minorHAnsi"/>
          <w:bCs/>
          <w:sz w:val="24"/>
          <w:szCs w:val="24"/>
          <w:lang w:eastAsia="pl-PL"/>
        </w:rPr>
      </w:pPr>
      <w:r>
        <w:rPr>
          <w:rFonts w:eastAsia="Times New Roman" w:cstheme="minorHAnsi"/>
          <w:sz w:val="24"/>
          <w:szCs w:val="24"/>
          <w:lang w:eastAsia="pl-PL"/>
        </w:rPr>
        <w:t xml:space="preserve"> </w:t>
      </w:r>
      <w:r w:rsidR="007A60AD" w:rsidRPr="00A22141">
        <w:rPr>
          <w:rFonts w:eastAsia="Times New Roman" w:cstheme="minorHAnsi"/>
          <w:sz w:val="24"/>
          <w:szCs w:val="24"/>
          <w:lang w:eastAsia="pl-PL"/>
        </w:rPr>
        <w:t>jeżeli wady nie nadają się do usunięcia, Zamawiający może żądać wykonania części przedmiotu umowy po raz drugi, jeżeli te wady uniemożliwiają użytkowanie Obiektu zgodnie z przeznaczeniem,</w:t>
      </w:r>
    </w:p>
    <w:p w14:paraId="158F946D" w14:textId="2ADF0435" w:rsidR="007A60AD" w:rsidRPr="00A22141" w:rsidRDefault="00A22141">
      <w:pPr>
        <w:pStyle w:val="Akapitzlist"/>
        <w:numPr>
          <w:ilvl w:val="1"/>
          <w:numId w:val="23"/>
        </w:numPr>
        <w:tabs>
          <w:tab w:val="center" w:pos="-3544"/>
          <w:tab w:val="left" w:pos="-2694"/>
          <w:tab w:val="right" w:pos="-1276"/>
        </w:tabs>
        <w:ind w:left="426" w:hanging="426"/>
        <w:jc w:val="both"/>
        <w:rPr>
          <w:rFonts w:eastAsia="Times New Roman" w:cstheme="minorHAnsi"/>
          <w:bCs/>
          <w:sz w:val="24"/>
          <w:szCs w:val="24"/>
          <w:lang w:eastAsia="pl-PL"/>
        </w:rPr>
      </w:pPr>
      <w:r>
        <w:rPr>
          <w:rFonts w:eastAsia="Times New Roman" w:cstheme="minorHAnsi"/>
          <w:sz w:val="24"/>
          <w:szCs w:val="24"/>
          <w:lang w:eastAsia="pl-PL"/>
        </w:rPr>
        <w:t xml:space="preserve"> </w:t>
      </w:r>
      <w:r w:rsidR="007A60AD" w:rsidRPr="00A22141">
        <w:rPr>
          <w:rFonts w:eastAsia="Times New Roman" w:cstheme="minorHAnsi"/>
          <w:sz w:val="24"/>
          <w:szCs w:val="24"/>
          <w:lang w:eastAsia="pl-PL"/>
        </w:rPr>
        <w:t>jeżeli Wykonawca nie usunie wad</w:t>
      </w:r>
      <w:r w:rsidR="00234902">
        <w:rPr>
          <w:rFonts w:eastAsia="Times New Roman" w:cstheme="minorHAnsi"/>
          <w:sz w:val="24"/>
          <w:szCs w:val="24"/>
          <w:lang w:eastAsia="pl-PL"/>
        </w:rPr>
        <w:t xml:space="preserve"> </w:t>
      </w:r>
      <w:r w:rsidR="007A60AD" w:rsidRPr="00A22141">
        <w:rPr>
          <w:rFonts w:eastAsia="Times New Roman" w:cstheme="minorHAnsi"/>
          <w:sz w:val="24"/>
          <w:szCs w:val="24"/>
          <w:lang w:eastAsia="pl-PL"/>
        </w:rPr>
        <w:t xml:space="preserve">lub usterek w terminie wskazanym przez Zamawiającego, Zamawiający może zlecić usunięcie ich osobie trzeciej na koszt Wykonawcy, w przypadku gdy zaistnieje konieczność podejmowania przez Zamawiającego działań w warunkach naglących, gdy powstaje zagrożenie dla terminowego wykonania przedmiotu umowy, Zamawiający może także w takim wypadku od umowy odstąpić i zlecić usunięcie ich osobie trzeciej z zachowaniem prawa do obciążenia Wykonawcy skutkami wynikającymi z jego działań, przy czym odstąpienie od umowy może nastąpić w terminie 30 dni od dnia upływu wskazanego przez Zamawiającego terminu na usuniecie wad lub usterek. </w:t>
      </w:r>
    </w:p>
    <w:p w14:paraId="403DD637" w14:textId="71DACDCE" w:rsidR="007A60AD" w:rsidRDefault="007A60AD">
      <w:pPr>
        <w:pStyle w:val="Akapitzlist"/>
        <w:numPr>
          <w:ilvl w:val="0"/>
          <w:numId w:val="23"/>
        </w:numPr>
        <w:tabs>
          <w:tab w:val="center" w:pos="-3119"/>
          <w:tab w:val="left" w:pos="-1560"/>
          <w:tab w:val="right" w:pos="-993"/>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Ponadto, jeżeli wady nie nadają się do usunięcia lub ich usunięcie wymagałoby nadmiernych kosztów, Zamawiający może żądać odpowiedniego obniżenia wynagrodzenia Wykonawcy (równego kosztom oszacowanym przez niezależny podmiot lub osobę posiadających kwalifikacje do sporządzenia takiego kosztorysu ), jeżeli wady nie uniemożliwiają korzystania z przedmiotu umowy zgodnie z jego przeznaczeniem.</w:t>
      </w:r>
    </w:p>
    <w:p w14:paraId="1F4FD3CC" w14:textId="4E701FB3" w:rsidR="007A60AD" w:rsidRDefault="007A60AD">
      <w:pPr>
        <w:pStyle w:val="Akapitzlist"/>
        <w:numPr>
          <w:ilvl w:val="0"/>
          <w:numId w:val="23"/>
        </w:numPr>
        <w:tabs>
          <w:tab w:val="center" w:pos="-3119"/>
          <w:tab w:val="left" w:pos="-1560"/>
          <w:tab w:val="right" w:pos="-993"/>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Wykonawca zobowiązany jest do zawiadomienia Zamawiającego o usunięciu wad lub usterek, wnosząc o wyznaczenia terminu odbioru, zakwestionowanych poprzednio wadliwych robót. Zapisy ust. 15 niniejszego paragrafu stosuje się odpowiednio.</w:t>
      </w:r>
    </w:p>
    <w:p w14:paraId="547D0E74" w14:textId="77777777" w:rsidR="007A60AD" w:rsidRPr="00A22141" w:rsidRDefault="007A60AD">
      <w:pPr>
        <w:pStyle w:val="Akapitzlist"/>
        <w:numPr>
          <w:ilvl w:val="0"/>
          <w:numId w:val="23"/>
        </w:numPr>
        <w:tabs>
          <w:tab w:val="center" w:pos="-3119"/>
          <w:tab w:val="left" w:pos="-1560"/>
          <w:tab w:val="right" w:pos="-993"/>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Protokół końcowego odbioru robót będzie zawierał ustalenia poczynione w trakcie odbioru, a w szczególności:</w:t>
      </w:r>
    </w:p>
    <w:p w14:paraId="5CA04DB5" w14:textId="7E2E2DA2" w:rsidR="007A60AD" w:rsidRDefault="007A60AD">
      <w:pPr>
        <w:pStyle w:val="Akapitzlist"/>
        <w:numPr>
          <w:ilvl w:val="1"/>
          <w:numId w:val="23"/>
        </w:numPr>
        <w:tabs>
          <w:tab w:val="center" w:pos="-1701"/>
          <w:tab w:val="left" w:pos="567"/>
        </w:tabs>
        <w:jc w:val="both"/>
        <w:rPr>
          <w:rFonts w:eastAsia="Times New Roman" w:cstheme="minorHAnsi"/>
          <w:sz w:val="24"/>
          <w:szCs w:val="24"/>
          <w:lang w:eastAsia="pl-PL"/>
        </w:rPr>
      </w:pPr>
      <w:r w:rsidRPr="00A753D7">
        <w:rPr>
          <w:rFonts w:eastAsia="Times New Roman" w:cstheme="minorHAnsi"/>
          <w:sz w:val="24"/>
          <w:szCs w:val="24"/>
          <w:lang w:eastAsia="pl-PL"/>
        </w:rPr>
        <w:t>oznaczenie miejsca sporządzenia protokołu,</w:t>
      </w:r>
    </w:p>
    <w:p w14:paraId="0CD2033B" w14:textId="4BADCEAE" w:rsidR="007A60AD" w:rsidRDefault="007A60AD">
      <w:pPr>
        <w:pStyle w:val="Akapitzlist"/>
        <w:numPr>
          <w:ilvl w:val="1"/>
          <w:numId w:val="23"/>
        </w:numPr>
        <w:tabs>
          <w:tab w:val="center" w:pos="-1701"/>
          <w:tab w:val="left" w:pos="567"/>
        </w:tabs>
        <w:jc w:val="both"/>
        <w:rPr>
          <w:rFonts w:eastAsia="Times New Roman" w:cstheme="minorHAnsi"/>
          <w:sz w:val="24"/>
          <w:szCs w:val="24"/>
          <w:lang w:eastAsia="pl-PL"/>
        </w:rPr>
      </w:pPr>
      <w:r w:rsidRPr="00A753D7">
        <w:rPr>
          <w:rFonts w:eastAsia="Times New Roman" w:cstheme="minorHAnsi"/>
          <w:sz w:val="24"/>
          <w:szCs w:val="24"/>
          <w:lang w:eastAsia="pl-PL"/>
        </w:rPr>
        <w:lastRenderedPageBreak/>
        <w:t>datę rozpoczęcia i zakończenia czynności odbioru,</w:t>
      </w:r>
    </w:p>
    <w:p w14:paraId="6FD2A62D" w14:textId="0AECAAC5" w:rsidR="007A60AD" w:rsidRDefault="007A60AD">
      <w:pPr>
        <w:pStyle w:val="Akapitzlist"/>
        <w:numPr>
          <w:ilvl w:val="1"/>
          <w:numId w:val="23"/>
        </w:numPr>
        <w:tabs>
          <w:tab w:val="center" w:pos="-1701"/>
          <w:tab w:val="left" w:pos="567"/>
        </w:tabs>
        <w:ind w:left="567" w:hanging="567"/>
        <w:jc w:val="both"/>
        <w:rPr>
          <w:rFonts w:eastAsia="Times New Roman" w:cstheme="minorHAnsi"/>
          <w:sz w:val="24"/>
          <w:szCs w:val="24"/>
          <w:lang w:eastAsia="pl-PL"/>
        </w:rPr>
      </w:pPr>
      <w:r w:rsidRPr="00A753D7">
        <w:rPr>
          <w:rFonts w:eastAsia="Times New Roman" w:cstheme="minorHAnsi"/>
          <w:sz w:val="24"/>
          <w:szCs w:val="24"/>
          <w:lang w:eastAsia="pl-PL"/>
        </w:rPr>
        <w:t>wykaz osób uczestniczących w odbiorze i charakteru, w jakim uczestniczą w tej czynności,</w:t>
      </w:r>
    </w:p>
    <w:p w14:paraId="7F3E11F1" w14:textId="675D848E" w:rsidR="007A60AD" w:rsidRDefault="007A60AD">
      <w:pPr>
        <w:pStyle w:val="Akapitzlist"/>
        <w:numPr>
          <w:ilvl w:val="1"/>
          <w:numId w:val="23"/>
        </w:numPr>
        <w:tabs>
          <w:tab w:val="center" w:pos="-1701"/>
          <w:tab w:val="left" w:pos="567"/>
        </w:tabs>
        <w:ind w:left="567" w:hanging="567"/>
        <w:jc w:val="both"/>
        <w:rPr>
          <w:rFonts w:eastAsia="Times New Roman" w:cstheme="minorHAnsi"/>
          <w:sz w:val="24"/>
          <w:szCs w:val="24"/>
          <w:lang w:eastAsia="pl-PL"/>
        </w:rPr>
      </w:pPr>
      <w:r w:rsidRPr="00A753D7">
        <w:rPr>
          <w:rFonts w:eastAsia="Times New Roman" w:cstheme="minorHAnsi"/>
          <w:sz w:val="24"/>
          <w:szCs w:val="24"/>
          <w:lang w:eastAsia="pl-PL"/>
        </w:rPr>
        <w:t>wykaz dokumentów przygotowanych przez Wykonawcę i przekazanych Zamawiającemu oraz Inżynierowi,</w:t>
      </w:r>
    </w:p>
    <w:p w14:paraId="0B4345A9" w14:textId="56501471" w:rsidR="007A60AD" w:rsidRDefault="007A60AD">
      <w:pPr>
        <w:pStyle w:val="Akapitzlist"/>
        <w:numPr>
          <w:ilvl w:val="1"/>
          <w:numId w:val="23"/>
        </w:numPr>
        <w:tabs>
          <w:tab w:val="center" w:pos="-1701"/>
          <w:tab w:val="left" w:pos="567"/>
        </w:tabs>
        <w:ind w:left="567" w:hanging="567"/>
        <w:jc w:val="both"/>
        <w:rPr>
          <w:rFonts w:eastAsia="Times New Roman" w:cstheme="minorHAnsi"/>
          <w:sz w:val="24"/>
          <w:szCs w:val="24"/>
          <w:lang w:eastAsia="pl-PL"/>
        </w:rPr>
      </w:pPr>
      <w:r w:rsidRPr="00A753D7">
        <w:rPr>
          <w:rFonts w:eastAsia="Times New Roman" w:cstheme="minorHAnsi"/>
          <w:sz w:val="24"/>
          <w:szCs w:val="24"/>
          <w:lang w:eastAsia="pl-PL"/>
        </w:rPr>
        <w:t xml:space="preserve">wynik dokonanego sprawdzenia jakości robót podlegających odbiorowi, </w:t>
      </w:r>
      <w:r w:rsidR="004E1EEB">
        <w:rPr>
          <w:rFonts w:eastAsia="Times New Roman" w:cstheme="minorHAnsi"/>
          <w:sz w:val="24"/>
          <w:szCs w:val="24"/>
          <w:lang w:eastAsia="pl-PL"/>
        </w:rPr>
        <w:br/>
      </w:r>
      <w:r w:rsidRPr="00A753D7">
        <w:rPr>
          <w:rFonts w:eastAsia="Times New Roman" w:cstheme="minorHAnsi"/>
          <w:sz w:val="24"/>
          <w:szCs w:val="24"/>
          <w:lang w:eastAsia="pl-PL"/>
        </w:rPr>
        <w:t>a w szczególności zgodności ich wykonania z umową i dokumentacją projektową,</w:t>
      </w:r>
    </w:p>
    <w:p w14:paraId="2ED428A8" w14:textId="58C05831" w:rsidR="007A60AD" w:rsidRDefault="007A60AD">
      <w:pPr>
        <w:pStyle w:val="Akapitzlist"/>
        <w:numPr>
          <w:ilvl w:val="1"/>
          <w:numId w:val="23"/>
        </w:numPr>
        <w:tabs>
          <w:tab w:val="center" w:pos="-1701"/>
          <w:tab w:val="left" w:pos="567"/>
        </w:tabs>
        <w:jc w:val="both"/>
        <w:rPr>
          <w:rFonts w:eastAsia="Times New Roman" w:cstheme="minorHAnsi"/>
          <w:sz w:val="24"/>
          <w:szCs w:val="24"/>
          <w:lang w:eastAsia="pl-PL"/>
        </w:rPr>
      </w:pPr>
      <w:r w:rsidRPr="00A753D7">
        <w:rPr>
          <w:rFonts w:eastAsia="Times New Roman" w:cstheme="minorHAnsi"/>
          <w:sz w:val="24"/>
          <w:szCs w:val="24"/>
          <w:lang w:eastAsia="pl-PL"/>
        </w:rPr>
        <w:t xml:space="preserve">wykaz ujawnionych wad </w:t>
      </w:r>
      <w:r w:rsidR="00234902">
        <w:rPr>
          <w:rFonts w:eastAsia="Times New Roman" w:cstheme="minorHAnsi"/>
          <w:sz w:val="24"/>
          <w:szCs w:val="24"/>
          <w:lang w:eastAsia="pl-PL"/>
        </w:rPr>
        <w:t xml:space="preserve"> </w:t>
      </w:r>
      <w:r w:rsidRPr="00A753D7">
        <w:rPr>
          <w:rFonts w:eastAsia="Times New Roman" w:cstheme="minorHAnsi"/>
          <w:sz w:val="24"/>
          <w:szCs w:val="24"/>
          <w:lang w:eastAsia="pl-PL"/>
        </w:rPr>
        <w:t>lub usterek,</w:t>
      </w:r>
    </w:p>
    <w:p w14:paraId="1C287AB8" w14:textId="31925620" w:rsidR="007A60AD" w:rsidRDefault="007A60AD">
      <w:pPr>
        <w:pStyle w:val="Akapitzlist"/>
        <w:numPr>
          <w:ilvl w:val="1"/>
          <w:numId w:val="23"/>
        </w:numPr>
        <w:tabs>
          <w:tab w:val="center" w:pos="-1701"/>
          <w:tab w:val="left" w:pos="567"/>
        </w:tabs>
        <w:jc w:val="both"/>
        <w:rPr>
          <w:rFonts w:eastAsia="Times New Roman" w:cstheme="minorHAnsi"/>
          <w:sz w:val="24"/>
          <w:szCs w:val="24"/>
          <w:lang w:eastAsia="pl-PL"/>
        </w:rPr>
      </w:pPr>
      <w:r w:rsidRPr="00A753D7">
        <w:rPr>
          <w:rFonts w:eastAsia="Times New Roman" w:cstheme="minorHAnsi"/>
          <w:sz w:val="24"/>
          <w:szCs w:val="24"/>
          <w:lang w:eastAsia="pl-PL"/>
        </w:rPr>
        <w:t>decyzję Zamawiającego co do terminu usunięcia ujawnionych wad i/lub usterek,</w:t>
      </w:r>
    </w:p>
    <w:p w14:paraId="57F89579" w14:textId="6E5C9683" w:rsidR="007A60AD" w:rsidRDefault="007A60AD">
      <w:pPr>
        <w:pStyle w:val="Akapitzlist"/>
        <w:numPr>
          <w:ilvl w:val="1"/>
          <w:numId w:val="23"/>
        </w:numPr>
        <w:tabs>
          <w:tab w:val="center" w:pos="-1701"/>
          <w:tab w:val="left" w:pos="567"/>
        </w:tabs>
        <w:jc w:val="both"/>
        <w:rPr>
          <w:rFonts w:eastAsia="Times New Roman" w:cstheme="minorHAnsi"/>
          <w:sz w:val="24"/>
          <w:szCs w:val="24"/>
          <w:lang w:eastAsia="pl-PL"/>
        </w:rPr>
      </w:pPr>
      <w:r w:rsidRPr="00A753D7">
        <w:rPr>
          <w:rFonts w:eastAsia="Times New Roman" w:cstheme="minorHAnsi"/>
          <w:sz w:val="24"/>
          <w:szCs w:val="24"/>
          <w:lang w:eastAsia="pl-PL"/>
        </w:rPr>
        <w:t>oświadczenia i wyjaśnienia Wykonawcy oraz innych osób uczestniczących w odbiorze,</w:t>
      </w:r>
    </w:p>
    <w:p w14:paraId="768B185F" w14:textId="77777777" w:rsidR="007A60AD" w:rsidRPr="00A753D7" w:rsidRDefault="007A60AD">
      <w:pPr>
        <w:pStyle w:val="Akapitzlist"/>
        <w:numPr>
          <w:ilvl w:val="1"/>
          <w:numId w:val="23"/>
        </w:numPr>
        <w:tabs>
          <w:tab w:val="center" w:pos="-1701"/>
          <w:tab w:val="left" w:pos="709"/>
        </w:tabs>
        <w:ind w:left="567" w:hanging="567"/>
        <w:jc w:val="both"/>
        <w:rPr>
          <w:rFonts w:eastAsia="Times New Roman" w:cstheme="minorHAnsi"/>
          <w:sz w:val="24"/>
          <w:szCs w:val="24"/>
          <w:lang w:eastAsia="pl-PL"/>
        </w:rPr>
      </w:pPr>
      <w:r w:rsidRPr="00A753D7">
        <w:rPr>
          <w:rFonts w:eastAsia="Times New Roman" w:cstheme="minorHAnsi"/>
          <w:sz w:val="24"/>
          <w:szCs w:val="24"/>
          <w:lang w:eastAsia="pl-PL"/>
        </w:rPr>
        <w:t>podpisy przedstawicieli Zamawiającego, Wykonawcy, Inżyniera i osób uczestniczących w odbiorze.</w:t>
      </w:r>
    </w:p>
    <w:p w14:paraId="5132F769" w14:textId="5820FF49" w:rsidR="007A60AD" w:rsidRDefault="007A60AD">
      <w:pPr>
        <w:pStyle w:val="Akapitzlist"/>
        <w:numPr>
          <w:ilvl w:val="0"/>
          <w:numId w:val="23"/>
        </w:numPr>
        <w:tabs>
          <w:tab w:val="left" w:pos="284"/>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Z usunięcia wad </w:t>
      </w:r>
      <w:r w:rsidR="00234902">
        <w:rPr>
          <w:rFonts w:eastAsia="SimSun" w:cstheme="minorHAnsi"/>
          <w:kern w:val="2"/>
          <w:sz w:val="24"/>
          <w:szCs w:val="24"/>
          <w:lang w:eastAsia="zh-CN" w:bidi="hi-IN"/>
        </w:rPr>
        <w:t xml:space="preserve"> </w:t>
      </w:r>
      <w:r w:rsidRPr="00A22141">
        <w:rPr>
          <w:rFonts w:eastAsia="SimSun" w:cstheme="minorHAnsi"/>
          <w:kern w:val="2"/>
          <w:sz w:val="24"/>
          <w:szCs w:val="24"/>
          <w:lang w:eastAsia="zh-CN" w:bidi="hi-IN"/>
        </w:rPr>
        <w:t xml:space="preserve">lub usterek zostanie sporządzony protokół usunięcia wad </w:t>
      </w:r>
      <w:r w:rsidR="00234902">
        <w:rPr>
          <w:rFonts w:eastAsia="SimSun" w:cstheme="minorHAnsi"/>
          <w:kern w:val="2"/>
          <w:sz w:val="24"/>
          <w:szCs w:val="24"/>
          <w:lang w:eastAsia="zh-CN" w:bidi="hi-IN"/>
        </w:rPr>
        <w:t xml:space="preserve"> </w:t>
      </w:r>
      <w:r w:rsidRPr="00A22141">
        <w:rPr>
          <w:rFonts w:eastAsia="SimSun" w:cstheme="minorHAnsi"/>
          <w:kern w:val="2"/>
          <w:sz w:val="24"/>
          <w:szCs w:val="24"/>
          <w:lang w:eastAsia="zh-CN" w:bidi="hi-IN"/>
        </w:rPr>
        <w:t>lub usterek.</w:t>
      </w:r>
    </w:p>
    <w:p w14:paraId="2B4A5D93" w14:textId="592D28B0" w:rsidR="007A60AD" w:rsidRDefault="007A60AD">
      <w:pPr>
        <w:pStyle w:val="Akapitzlist"/>
        <w:numPr>
          <w:ilvl w:val="0"/>
          <w:numId w:val="23"/>
        </w:numPr>
        <w:tabs>
          <w:tab w:val="left" w:pos="284"/>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Protokół końcowego odbioru robót zostanie podpisany w terminie do 5 dni od dnia, </w:t>
      </w:r>
      <w:r w:rsidR="004E1EEB">
        <w:rPr>
          <w:rFonts w:eastAsia="SimSun" w:cstheme="minorHAnsi"/>
          <w:kern w:val="2"/>
          <w:sz w:val="24"/>
          <w:szCs w:val="24"/>
          <w:lang w:eastAsia="zh-CN" w:bidi="hi-IN"/>
        </w:rPr>
        <w:br/>
      </w:r>
      <w:r w:rsidRPr="00A22141">
        <w:rPr>
          <w:rFonts w:eastAsia="SimSun" w:cstheme="minorHAnsi"/>
          <w:kern w:val="2"/>
          <w:sz w:val="24"/>
          <w:szCs w:val="24"/>
          <w:lang w:eastAsia="zh-CN" w:bidi="hi-IN"/>
        </w:rPr>
        <w:t xml:space="preserve">w którym zgodnie z pisemną oceną Inżyniera, Wykonawca wykonał bez wad i usterek roboty objęte umową, w tym usunął wady </w:t>
      </w:r>
      <w:r w:rsidR="00234902">
        <w:rPr>
          <w:rFonts w:eastAsia="SimSun" w:cstheme="minorHAnsi"/>
          <w:kern w:val="2"/>
          <w:sz w:val="24"/>
          <w:szCs w:val="24"/>
          <w:lang w:eastAsia="zh-CN" w:bidi="hi-IN"/>
        </w:rPr>
        <w:t xml:space="preserve"> </w:t>
      </w:r>
      <w:r w:rsidRPr="00A22141">
        <w:rPr>
          <w:rFonts w:eastAsia="SimSun" w:cstheme="minorHAnsi"/>
          <w:kern w:val="2"/>
          <w:sz w:val="24"/>
          <w:szCs w:val="24"/>
          <w:lang w:eastAsia="zh-CN" w:bidi="hi-IN"/>
        </w:rPr>
        <w:t xml:space="preserve">lub usterki, o których mowa w </w:t>
      </w:r>
      <w:r w:rsidR="00FB7996" w:rsidRPr="00A22141">
        <w:rPr>
          <w:rFonts w:eastAsia="SimSun" w:cstheme="minorHAnsi"/>
          <w:kern w:val="2"/>
          <w:sz w:val="24"/>
          <w:szCs w:val="24"/>
          <w:lang w:eastAsia="zh-CN" w:bidi="hi-IN"/>
        </w:rPr>
        <w:t>§</w:t>
      </w:r>
      <w:r w:rsidR="00FB7996">
        <w:rPr>
          <w:rFonts w:eastAsia="SimSun" w:cstheme="minorHAnsi"/>
          <w:kern w:val="2"/>
          <w:sz w:val="24"/>
          <w:szCs w:val="24"/>
          <w:lang w:eastAsia="zh-CN" w:bidi="hi-IN"/>
        </w:rPr>
        <w:t xml:space="preserve"> 8 </w:t>
      </w:r>
      <w:r w:rsidRPr="00A22141">
        <w:rPr>
          <w:rFonts w:eastAsia="SimSun" w:cstheme="minorHAnsi"/>
          <w:kern w:val="2"/>
          <w:sz w:val="24"/>
          <w:szCs w:val="24"/>
          <w:lang w:eastAsia="zh-CN" w:bidi="hi-IN"/>
        </w:rPr>
        <w:t>ust. 18 pkt.</w:t>
      </w:r>
      <w:r w:rsidR="00234902">
        <w:rPr>
          <w:rFonts w:eastAsia="SimSun" w:cstheme="minorHAnsi"/>
          <w:kern w:val="2"/>
          <w:sz w:val="24"/>
          <w:szCs w:val="24"/>
          <w:lang w:eastAsia="zh-CN" w:bidi="hi-IN"/>
        </w:rPr>
        <w:t xml:space="preserve"> </w:t>
      </w:r>
      <w:r w:rsidRPr="00A22141">
        <w:rPr>
          <w:rFonts w:eastAsia="SimSun" w:cstheme="minorHAnsi"/>
          <w:kern w:val="2"/>
          <w:sz w:val="24"/>
          <w:szCs w:val="24"/>
          <w:lang w:eastAsia="zh-CN" w:bidi="hi-IN"/>
        </w:rPr>
        <w:t xml:space="preserve">6 i ust. 19 niniejszego paragrafu oraz przekazał Zamawiającemu podpisaną Kartę Gwarancyjną, złożył dokumenty, o których mowa w </w:t>
      </w:r>
      <w:r w:rsidR="00FB7996" w:rsidRPr="00A22141">
        <w:rPr>
          <w:rFonts w:eastAsia="SimSun" w:cstheme="minorHAnsi"/>
          <w:kern w:val="2"/>
          <w:sz w:val="24"/>
          <w:szCs w:val="24"/>
          <w:lang w:eastAsia="zh-CN" w:bidi="hi-IN"/>
        </w:rPr>
        <w:t>§</w:t>
      </w:r>
      <w:r w:rsidR="00FB7996">
        <w:rPr>
          <w:rFonts w:eastAsia="SimSun" w:cstheme="minorHAnsi"/>
          <w:kern w:val="2"/>
          <w:sz w:val="24"/>
          <w:szCs w:val="24"/>
          <w:lang w:eastAsia="zh-CN" w:bidi="hi-IN"/>
        </w:rPr>
        <w:t xml:space="preserve"> 8 </w:t>
      </w:r>
      <w:r w:rsidRPr="00A22141">
        <w:rPr>
          <w:rFonts w:eastAsia="SimSun" w:cstheme="minorHAnsi"/>
          <w:kern w:val="2"/>
          <w:sz w:val="24"/>
          <w:szCs w:val="24"/>
          <w:lang w:eastAsia="zh-CN" w:bidi="hi-IN"/>
        </w:rPr>
        <w:t>ust. 4 i dokonał innych wymaganych umową działań.</w:t>
      </w:r>
    </w:p>
    <w:p w14:paraId="5EF48F7E" w14:textId="69C4D596" w:rsidR="007A60AD" w:rsidRDefault="007A60AD">
      <w:pPr>
        <w:pStyle w:val="Akapitzlist"/>
        <w:numPr>
          <w:ilvl w:val="0"/>
          <w:numId w:val="23"/>
        </w:numPr>
        <w:tabs>
          <w:tab w:val="left" w:pos="284"/>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 xml:space="preserve">Przystąpienie do dokonania odbioru ostatecznego Obiektu nastąpi nie później niż na 4 tygodnie przed zakończeniem okresu rękojmi. </w:t>
      </w:r>
    </w:p>
    <w:p w14:paraId="6731AC5D" w14:textId="77777777" w:rsidR="007A60AD" w:rsidRPr="00A22141" w:rsidRDefault="007A60AD">
      <w:pPr>
        <w:pStyle w:val="Akapitzlist"/>
        <w:numPr>
          <w:ilvl w:val="0"/>
          <w:numId w:val="23"/>
        </w:numPr>
        <w:tabs>
          <w:tab w:val="left" w:pos="284"/>
        </w:tabs>
        <w:jc w:val="both"/>
        <w:rPr>
          <w:rFonts w:eastAsia="SimSun" w:cstheme="minorHAnsi"/>
          <w:kern w:val="2"/>
          <w:sz w:val="24"/>
          <w:szCs w:val="24"/>
          <w:lang w:eastAsia="zh-CN" w:bidi="hi-IN"/>
        </w:rPr>
      </w:pPr>
      <w:r w:rsidRPr="00A22141">
        <w:rPr>
          <w:rFonts w:eastAsia="SimSun" w:cstheme="minorHAnsi"/>
          <w:kern w:val="2"/>
          <w:sz w:val="24"/>
          <w:szCs w:val="24"/>
          <w:lang w:eastAsia="zh-CN" w:bidi="hi-IN"/>
        </w:rPr>
        <w:t>Wszelkie koszty związane w odbiorami obciążają Wykonawcę.</w:t>
      </w:r>
    </w:p>
    <w:p w14:paraId="77AE5295"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75A3266C"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9</w:t>
      </w:r>
    </w:p>
    <w:p w14:paraId="0F05E6A9"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WYNAGRODZENIE I WARUNKI PŁATNOŚCI</w:t>
      </w:r>
    </w:p>
    <w:p w14:paraId="706EAABF" w14:textId="77777777" w:rsidR="007A60AD" w:rsidRPr="007A60AD" w:rsidRDefault="007A60AD">
      <w:pPr>
        <w:widowControl w:val="0"/>
        <w:numPr>
          <w:ilvl w:val="3"/>
          <w:numId w:val="3"/>
        </w:numPr>
        <w:tabs>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Za wykonanie umowy Wykonawca otrzyma wynagrodzenie ryczałtowe w wysokości </w:t>
      </w:r>
    </w:p>
    <w:p w14:paraId="60995AEB" w14:textId="77777777" w:rsidR="007A60AD" w:rsidRPr="007A60AD" w:rsidRDefault="007A60AD">
      <w:pPr>
        <w:widowControl w:val="0"/>
        <w:numPr>
          <w:ilvl w:val="0"/>
          <w:numId w:val="52"/>
        </w:numPr>
        <w:suppressAutoHyphens/>
        <w:spacing w:after="0" w:line="240" w:lineRule="auto"/>
        <w:ind w:left="1003" w:hanging="360"/>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kwota netto: …………………………………….. złotych,</w:t>
      </w:r>
    </w:p>
    <w:p w14:paraId="7641DB2F" w14:textId="77777777" w:rsidR="007A60AD" w:rsidRPr="007A60AD" w:rsidRDefault="007A60AD">
      <w:pPr>
        <w:widowControl w:val="0"/>
        <w:numPr>
          <w:ilvl w:val="0"/>
          <w:numId w:val="52"/>
        </w:numPr>
        <w:suppressAutoHyphens/>
        <w:spacing w:after="0" w:line="240" w:lineRule="auto"/>
        <w:ind w:left="1003" w:hanging="360"/>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podatek VAT w wys.  .....…%   ……………………………… złotych,</w:t>
      </w:r>
    </w:p>
    <w:p w14:paraId="578296E7" w14:textId="77777777" w:rsidR="007A60AD" w:rsidRPr="007A60AD" w:rsidRDefault="007A60AD">
      <w:pPr>
        <w:widowControl w:val="0"/>
        <w:numPr>
          <w:ilvl w:val="0"/>
          <w:numId w:val="52"/>
        </w:numPr>
        <w:suppressAutoHyphens/>
        <w:spacing w:after="0" w:line="240" w:lineRule="auto"/>
        <w:ind w:left="1003" w:hanging="360"/>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kwota brutto: …………………………………… złotych,</w:t>
      </w:r>
    </w:p>
    <w:p w14:paraId="47E40D6F" w14:textId="77777777" w:rsidR="007A60AD" w:rsidRPr="007A60AD" w:rsidRDefault="007A60AD">
      <w:pPr>
        <w:widowControl w:val="0"/>
        <w:numPr>
          <w:ilvl w:val="0"/>
          <w:numId w:val="52"/>
        </w:numPr>
        <w:suppressAutoHyphens/>
        <w:spacing w:after="0" w:line="240" w:lineRule="auto"/>
        <w:ind w:left="1003" w:hanging="360"/>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(słownie : …………………………………………………………………..……../100 złotych brutto).</w:t>
      </w:r>
    </w:p>
    <w:p w14:paraId="12E43C49" w14:textId="7EDF7552" w:rsidR="007A60AD" w:rsidRPr="007A60AD" w:rsidRDefault="007A60AD">
      <w:pPr>
        <w:widowControl w:val="0"/>
        <w:numPr>
          <w:ilvl w:val="3"/>
          <w:numId w:val="3"/>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iCs/>
          <w:kern w:val="2"/>
          <w:sz w:val="24"/>
          <w:szCs w:val="24"/>
          <w:lang w:eastAsia="zh-CN" w:bidi="hi-IN"/>
        </w:rPr>
        <w:t xml:space="preserve">Ryczałtowe wynagrodzenie określone w ust. 1 pokrywa wszelkie należności dla Wykonawcy za wykonane czynności niezbędne dla właściwego i kompletnego wykonania przedmiotu umowy. </w:t>
      </w:r>
      <w:r w:rsidRPr="007A60AD">
        <w:rPr>
          <w:rFonts w:eastAsia="SimSun" w:cstheme="minorHAnsi"/>
          <w:kern w:val="2"/>
          <w:sz w:val="24"/>
          <w:szCs w:val="24"/>
          <w:lang w:eastAsia="zh-CN" w:bidi="hi-IN"/>
        </w:rPr>
        <w:t xml:space="preserve">Wynagrodzenie ryczałtowe określone w ust. 1 niniejszego paragrafu zawiera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w szczególności: koszty wykonania  robót budowlanych wynikających z dokumentacji projektowej, koszty wszystkich robót przygotowawczych, porządkowych, koszty zatrudnienia i nadzorowania pracowników dla wypełnienia umowy, zakupu i dostawy wymaganych dla wykonania przedmiotu umowy materiałów, koszty oznakowania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i zagospodarowania terenu budowy, utrzymania i likwidacji zaplecza budowy, dozorowania budowy, transportu materiałów i ich składowania, dokumentacji powykonawczej i innych opracowań wyszczególnionych w treści umowy, zorganizowania i prowadzenia niezbędnych prób, badań i odbiorów, koszty ubezpieczeń i inne koszty związane z wykonywaniem przedmiotu umowy.</w:t>
      </w:r>
    </w:p>
    <w:p w14:paraId="58E971A4" w14:textId="77777777" w:rsidR="007A60AD" w:rsidRPr="007A60AD" w:rsidRDefault="007A60AD">
      <w:pPr>
        <w:widowControl w:val="0"/>
        <w:numPr>
          <w:ilvl w:val="3"/>
          <w:numId w:val="3"/>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Niedoszacowanie, pominięcie oraz brak rozpoznania zakresu przedmiotu umowy nie może być podstawą do żądania zmiany wynagrodzenia ryczałtowego określonego w ust. 1 niniejszego paragrafu.</w:t>
      </w:r>
    </w:p>
    <w:p w14:paraId="0EB99877" w14:textId="77777777" w:rsidR="007A60AD" w:rsidRPr="007A60AD" w:rsidRDefault="007A60AD">
      <w:pPr>
        <w:widowControl w:val="0"/>
        <w:numPr>
          <w:ilvl w:val="3"/>
          <w:numId w:val="3"/>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cstheme="minorHAnsi"/>
          <w:sz w:val="24"/>
          <w:szCs w:val="24"/>
        </w:rPr>
        <w:t xml:space="preserve">Realizacja płatności wynikać będzie ze złożonego i zatwierdzonego harmonogramu-rzeczowo-finansowego. </w:t>
      </w:r>
    </w:p>
    <w:p w14:paraId="011AD8B0" w14:textId="7FBC6B91" w:rsidR="007A60AD" w:rsidRDefault="007A60AD">
      <w:pPr>
        <w:pStyle w:val="Akapitzlist"/>
        <w:numPr>
          <w:ilvl w:val="1"/>
          <w:numId w:val="33"/>
        </w:numPr>
        <w:autoSpaceDE w:val="0"/>
        <w:autoSpaceDN w:val="0"/>
        <w:adjustRightInd w:val="0"/>
        <w:jc w:val="both"/>
        <w:rPr>
          <w:rFonts w:cstheme="minorHAnsi"/>
          <w:sz w:val="24"/>
          <w:szCs w:val="24"/>
        </w:rPr>
      </w:pPr>
      <w:r w:rsidRPr="00A753D7">
        <w:rPr>
          <w:rFonts w:cstheme="minorHAnsi"/>
          <w:sz w:val="24"/>
          <w:szCs w:val="24"/>
        </w:rPr>
        <w:lastRenderedPageBreak/>
        <w:t>Pierwsza i kolejnych 10 rat płatne będzie w terminie 30 dni od daty otrzymania przez Zamawiającego prawidłowo wystawionej przez wykonawcę faktury VAT i po podpisaniu</w:t>
      </w:r>
      <w:r w:rsidRPr="00A753D7">
        <w:rPr>
          <w:rFonts w:cstheme="minorHAnsi"/>
          <w:b/>
          <w:bCs/>
          <w:sz w:val="24"/>
          <w:szCs w:val="24"/>
        </w:rPr>
        <w:t xml:space="preserve">  protokołu odbioru częściowego  </w:t>
      </w:r>
      <w:r w:rsidRPr="00A753D7">
        <w:rPr>
          <w:rFonts w:cstheme="minorHAnsi"/>
          <w:sz w:val="24"/>
          <w:szCs w:val="24"/>
        </w:rPr>
        <w:t xml:space="preserve">i pisemnym potwierdzeniu usunięcia usterek </w:t>
      </w:r>
      <w:r w:rsidR="00234902">
        <w:rPr>
          <w:rFonts w:cstheme="minorHAnsi"/>
          <w:sz w:val="24"/>
          <w:szCs w:val="24"/>
        </w:rPr>
        <w:t xml:space="preserve">lub wad </w:t>
      </w:r>
      <w:r w:rsidRPr="00A753D7">
        <w:rPr>
          <w:rFonts w:cstheme="minorHAnsi"/>
          <w:sz w:val="24"/>
          <w:szCs w:val="24"/>
        </w:rPr>
        <w:t>zgłoszonych przy częściowym odbiorze.    Faktura płatna będzie przez Zamawiającego</w:t>
      </w:r>
      <w:r w:rsidRPr="00A753D7">
        <w:rPr>
          <w:rFonts w:cstheme="minorHAnsi"/>
          <w:b/>
          <w:bCs/>
          <w:sz w:val="24"/>
          <w:szCs w:val="24"/>
        </w:rPr>
        <w:t xml:space="preserve"> </w:t>
      </w:r>
      <w:r w:rsidRPr="00A753D7">
        <w:rPr>
          <w:rFonts w:cstheme="minorHAnsi"/>
          <w:sz w:val="24"/>
          <w:szCs w:val="24"/>
        </w:rPr>
        <w:t xml:space="preserve">w formie przelewu </w:t>
      </w:r>
      <w:r w:rsidRPr="00A753D7">
        <w:rPr>
          <w:rFonts w:cstheme="minorHAnsi"/>
          <w:b/>
          <w:bCs/>
          <w:sz w:val="24"/>
          <w:szCs w:val="24"/>
        </w:rPr>
        <w:t>na konto Wykonawcy nr</w:t>
      </w:r>
      <w:r w:rsidRPr="00A753D7">
        <w:rPr>
          <w:rFonts w:cstheme="minorHAnsi"/>
          <w:sz w:val="24"/>
          <w:szCs w:val="24"/>
        </w:rPr>
        <w:t>...……………………………………………………………………………………….………</w:t>
      </w:r>
      <w:r w:rsidRPr="00A753D7">
        <w:rPr>
          <w:rFonts w:cstheme="minorHAnsi"/>
          <w:b/>
          <w:bCs/>
          <w:sz w:val="24"/>
          <w:szCs w:val="24"/>
        </w:rPr>
        <w:t xml:space="preserve"> </w:t>
      </w:r>
      <w:r w:rsidRPr="00A753D7">
        <w:rPr>
          <w:rFonts w:cstheme="minorHAnsi"/>
          <w:sz w:val="24"/>
          <w:szCs w:val="24"/>
        </w:rPr>
        <w:t xml:space="preserve"> </w:t>
      </w:r>
    </w:p>
    <w:p w14:paraId="7DF7880A" w14:textId="351879E1" w:rsidR="007A60AD" w:rsidRPr="00A753D7" w:rsidRDefault="007A60AD">
      <w:pPr>
        <w:pStyle w:val="Akapitzlist"/>
        <w:numPr>
          <w:ilvl w:val="1"/>
          <w:numId w:val="33"/>
        </w:numPr>
        <w:autoSpaceDE w:val="0"/>
        <w:autoSpaceDN w:val="0"/>
        <w:adjustRightInd w:val="0"/>
        <w:jc w:val="both"/>
        <w:rPr>
          <w:rFonts w:cstheme="minorHAnsi"/>
          <w:sz w:val="24"/>
          <w:szCs w:val="24"/>
        </w:rPr>
      </w:pPr>
      <w:r w:rsidRPr="00A753D7">
        <w:rPr>
          <w:rFonts w:cstheme="minorHAnsi"/>
          <w:sz w:val="24"/>
          <w:szCs w:val="24"/>
        </w:rPr>
        <w:t>Ostania 12 -</w:t>
      </w:r>
      <w:proofErr w:type="spellStart"/>
      <w:r w:rsidRPr="00A753D7">
        <w:rPr>
          <w:rFonts w:cstheme="minorHAnsi"/>
          <w:sz w:val="24"/>
          <w:szCs w:val="24"/>
        </w:rPr>
        <w:t>sta</w:t>
      </w:r>
      <w:proofErr w:type="spellEnd"/>
      <w:r w:rsidRPr="00A753D7">
        <w:rPr>
          <w:rFonts w:cstheme="minorHAnsi"/>
          <w:sz w:val="24"/>
          <w:szCs w:val="24"/>
        </w:rPr>
        <w:t xml:space="preserve"> rata płatna będzie w terminie 30 dni od daty otrzymania przez Zamawiającego prawidłowo wystawionej przez wykonawcę faktury VAT i po </w:t>
      </w:r>
      <w:r w:rsidRPr="00A753D7">
        <w:rPr>
          <w:rFonts w:eastAsia="SimSun" w:cstheme="minorHAnsi"/>
          <w:kern w:val="2"/>
          <w:sz w:val="24"/>
          <w:szCs w:val="24"/>
          <w:lang w:eastAsia="zh-CN" w:bidi="hi-IN"/>
        </w:rPr>
        <w:t>całkowitym zakończeniu robót przewidzianych do wykonania</w:t>
      </w:r>
      <w:r w:rsidRPr="00A753D7">
        <w:rPr>
          <w:rFonts w:cstheme="minorHAnsi"/>
          <w:sz w:val="24"/>
          <w:szCs w:val="24"/>
        </w:rPr>
        <w:t xml:space="preserve"> po podpisaniu</w:t>
      </w:r>
      <w:r w:rsidRPr="00A753D7">
        <w:rPr>
          <w:rFonts w:cstheme="minorHAnsi"/>
          <w:b/>
          <w:bCs/>
          <w:sz w:val="24"/>
          <w:szCs w:val="24"/>
        </w:rPr>
        <w:t xml:space="preserve">  protokołu odbioru końcowego </w:t>
      </w:r>
      <w:r w:rsidRPr="00A753D7">
        <w:rPr>
          <w:rFonts w:eastAsia="SimSun" w:cstheme="minorHAnsi"/>
          <w:kern w:val="2"/>
          <w:sz w:val="24"/>
          <w:szCs w:val="24"/>
          <w:lang w:eastAsia="zh-CN" w:bidi="hi-IN"/>
        </w:rPr>
        <w:t xml:space="preserve">wykonania robót bez wad istotnych </w:t>
      </w:r>
      <w:r w:rsidR="0054600F">
        <w:rPr>
          <w:rFonts w:eastAsia="SimSun" w:cstheme="minorHAnsi"/>
          <w:kern w:val="2"/>
          <w:sz w:val="24"/>
          <w:szCs w:val="24"/>
          <w:lang w:eastAsia="zh-CN" w:bidi="hi-IN"/>
        </w:rPr>
        <w:t>lub</w:t>
      </w:r>
      <w:r w:rsidRPr="00A753D7">
        <w:rPr>
          <w:rFonts w:eastAsia="SimSun" w:cstheme="minorHAnsi"/>
          <w:kern w:val="2"/>
          <w:sz w:val="24"/>
          <w:szCs w:val="24"/>
          <w:lang w:eastAsia="zh-CN" w:bidi="hi-IN"/>
        </w:rPr>
        <w:t xml:space="preserve"> usterek</w:t>
      </w:r>
      <w:r w:rsidRPr="00A753D7">
        <w:rPr>
          <w:rFonts w:cstheme="minorHAnsi"/>
          <w:sz w:val="24"/>
          <w:szCs w:val="24"/>
        </w:rPr>
        <w:t xml:space="preserve"> i pisemnym potwierdzeniu usunięcia usterek </w:t>
      </w:r>
      <w:r w:rsidR="0054600F">
        <w:rPr>
          <w:rFonts w:cstheme="minorHAnsi"/>
          <w:sz w:val="24"/>
          <w:szCs w:val="24"/>
        </w:rPr>
        <w:t xml:space="preserve">lub wad </w:t>
      </w:r>
      <w:r w:rsidRPr="00A753D7">
        <w:rPr>
          <w:rFonts w:cstheme="minorHAnsi"/>
          <w:sz w:val="24"/>
          <w:szCs w:val="24"/>
        </w:rPr>
        <w:t>zgłoszonych przy odbiorze.    Faktura płatna będzie przez Zamawiającego</w:t>
      </w:r>
      <w:r w:rsidRPr="00A753D7">
        <w:rPr>
          <w:rFonts w:cstheme="minorHAnsi"/>
          <w:b/>
          <w:bCs/>
          <w:sz w:val="24"/>
          <w:szCs w:val="24"/>
        </w:rPr>
        <w:t xml:space="preserve"> </w:t>
      </w:r>
      <w:r w:rsidRPr="00A753D7">
        <w:rPr>
          <w:rFonts w:cstheme="minorHAnsi"/>
          <w:sz w:val="24"/>
          <w:szCs w:val="24"/>
        </w:rPr>
        <w:t xml:space="preserve">w formie przelewu </w:t>
      </w:r>
      <w:r w:rsidRPr="00A753D7">
        <w:rPr>
          <w:rFonts w:cstheme="minorHAnsi"/>
          <w:b/>
          <w:bCs/>
          <w:sz w:val="24"/>
          <w:szCs w:val="24"/>
        </w:rPr>
        <w:t>na konto Wykonawcy nr ………………………………………</w:t>
      </w:r>
      <w:r w:rsidRPr="00A753D7">
        <w:rPr>
          <w:rFonts w:cstheme="minorHAnsi"/>
          <w:sz w:val="24"/>
          <w:szCs w:val="24"/>
        </w:rPr>
        <w:t>…………………………………….</w:t>
      </w:r>
    </w:p>
    <w:p w14:paraId="1C2AD901" w14:textId="3A7C1B34" w:rsidR="007A60AD" w:rsidRPr="00C80A08" w:rsidRDefault="007A60AD" w:rsidP="004E1EEB">
      <w:pPr>
        <w:widowControl w:val="0"/>
        <w:numPr>
          <w:ilvl w:val="3"/>
          <w:numId w:val="3"/>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Do faktur częściowego i końcowego rozliczenia musi być dołączony protokół częściowego lub końcowego odbioru robót zaakceptowany przez Inżyniera i zatwierdzony przez Zamawiającego oraz kosztorys </w:t>
      </w:r>
      <w:r w:rsidR="008F7982" w:rsidRPr="00C80A08">
        <w:rPr>
          <w:rFonts w:eastAsia="SimSun" w:cstheme="minorHAnsi"/>
          <w:kern w:val="2"/>
          <w:sz w:val="24"/>
          <w:szCs w:val="24"/>
          <w:lang w:eastAsia="zh-CN" w:bidi="hi-IN"/>
        </w:rPr>
        <w:t xml:space="preserve">powykonawczy </w:t>
      </w:r>
      <w:r w:rsidRPr="00C80A08">
        <w:rPr>
          <w:rFonts w:eastAsia="SimSun" w:cstheme="minorHAnsi"/>
          <w:kern w:val="2"/>
          <w:sz w:val="24"/>
          <w:szCs w:val="24"/>
          <w:lang w:eastAsia="zh-CN" w:bidi="hi-IN"/>
        </w:rPr>
        <w:t xml:space="preserve">za częściowe wykonanie robót. Termin złożenia faktury za częściowe wykonanie robót ( wraz z kosztorysem ) będzie wynikał </w:t>
      </w:r>
      <w:r w:rsidR="004E1EEB" w:rsidRPr="00C80A08">
        <w:rPr>
          <w:rFonts w:eastAsia="SimSun" w:cstheme="minorHAnsi"/>
          <w:kern w:val="2"/>
          <w:sz w:val="24"/>
          <w:szCs w:val="24"/>
          <w:lang w:eastAsia="zh-CN" w:bidi="hi-IN"/>
        </w:rPr>
        <w:br/>
      </w:r>
      <w:r w:rsidRPr="00C80A08">
        <w:rPr>
          <w:rFonts w:eastAsia="SimSun" w:cstheme="minorHAnsi"/>
          <w:kern w:val="2"/>
          <w:sz w:val="24"/>
          <w:szCs w:val="24"/>
          <w:lang w:eastAsia="zh-CN" w:bidi="hi-IN"/>
        </w:rPr>
        <w:t>z harmonogramu rzeczowo – finansowego.</w:t>
      </w:r>
    </w:p>
    <w:p w14:paraId="32D3B3A3" w14:textId="71D957BC" w:rsidR="007A60AD" w:rsidRPr="00C80A08" w:rsidRDefault="007A60AD">
      <w:pPr>
        <w:widowControl w:val="0"/>
        <w:numPr>
          <w:ilvl w:val="3"/>
          <w:numId w:val="3"/>
        </w:numPr>
        <w:tabs>
          <w:tab w:val="right" w:pos="-2835"/>
          <w:tab w:val="center" w:pos="-1560"/>
        </w:tabs>
        <w:suppressAutoHyphens/>
        <w:overflowPunct w:val="0"/>
        <w:autoSpaceDE w:val="0"/>
        <w:spacing w:after="0" w:line="240" w:lineRule="auto"/>
        <w:ind w:left="284" w:hanging="284"/>
        <w:jc w:val="both"/>
        <w:textAlignment w:val="baseline"/>
        <w:rPr>
          <w:rFonts w:eastAsia="SimSun" w:cstheme="minorHAnsi"/>
          <w:kern w:val="2"/>
          <w:sz w:val="24"/>
          <w:szCs w:val="24"/>
          <w:lang w:eastAsia="zh-CN" w:bidi="hi-IN"/>
        </w:rPr>
      </w:pPr>
      <w:r w:rsidRPr="00C80A08">
        <w:rPr>
          <w:rFonts w:eastAsia="SimSun" w:cstheme="minorHAnsi"/>
          <w:kern w:val="2"/>
          <w:sz w:val="24"/>
          <w:szCs w:val="24"/>
          <w:lang w:eastAsia="zh-CN" w:bidi="hi-IN"/>
        </w:rPr>
        <w:t>Zapłata za wystawione faktury uwarunkowana będzie bezusterkowym odbiorem częściowym robót oraz bezusterkowym odbiorem końcowym robót.</w:t>
      </w:r>
    </w:p>
    <w:p w14:paraId="7E9F377F" w14:textId="256F0295" w:rsidR="007A60AD" w:rsidRPr="00C80A08" w:rsidRDefault="007A60AD">
      <w:pPr>
        <w:widowControl w:val="0"/>
        <w:numPr>
          <w:ilvl w:val="3"/>
          <w:numId w:val="3"/>
        </w:numPr>
        <w:tabs>
          <w:tab w:val="right" w:pos="-2835"/>
          <w:tab w:val="center" w:pos="-1560"/>
        </w:tabs>
        <w:suppressAutoHyphens/>
        <w:overflowPunct w:val="0"/>
        <w:autoSpaceDE w:val="0"/>
        <w:spacing w:after="0" w:line="240" w:lineRule="auto"/>
        <w:ind w:left="284" w:hanging="284"/>
        <w:jc w:val="both"/>
        <w:textAlignment w:val="baseline"/>
        <w:rPr>
          <w:rFonts w:eastAsia="SimSun" w:cstheme="minorHAnsi"/>
          <w:kern w:val="2"/>
          <w:sz w:val="24"/>
          <w:szCs w:val="24"/>
          <w:lang w:eastAsia="zh-CN" w:bidi="hi-IN"/>
        </w:rPr>
      </w:pPr>
      <w:r w:rsidRPr="00C80A08">
        <w:rPr>
          <w:rFonts w:eastAsia="SimSun" w:cstheme="minorHAnsi"/>
          <w:kern w:val="2"/>
          <w:sz w:val="24"/>
          <w:szCs w:val="24"/>
          <w:lang w:eastAsia="ar-SA" w:bidi="hi-IN"/>
        </w:rPr>
        <w:t xml:space="preserve">Zapłata należnego wynagrodzenia dla </w:t>
      </w:r>
      <w:r w:rsidR="0054600F" w:rsidRPr="00C80A08">
        <w:rPr>
          <w:rFonts w:eastAsia="SimSun" w:cstheme="minorHAnsi"/>
          <w:kern w:val="2"/>
          <w:sz w:val="24"/>
          <w:szCs w:val="24"/>
          <w:lang w:eastAsia="ar-SA" w:bidi="hi-IN"/>
        </w:rPr>
        <w:t>W</w:t>
      </w:r>
      <w:r w:rsidRPr="00C80A08">
        <w:rPr>
          <w:rFonts w:eastAsia="SimSun" w:cstheme="minorHAnsi"/>
          <w:kern w:val="2"/>
          <w:sz w:val="24"/>
          <w:szCs w:val="24"/>
          <w:lang w:eastAsia="ar-SA" w:bidi="hi-IN"/>
        </w:rPr>
        <w:t xml:space="preserve">ykonawcy nastąpi w terminie nie dłuższym niż 30 dni za częściowe wykonanie robót, a faktury końcowego rozliczenia w terminie nie dłuższym niż 30 dni od dnia dostarczenia do Zamawiającego sprawdzonej i zaakceptowanej przez </w:t>
      </w:r>
      <w:r w:rsidR="008F7982" w:rsidRPr="00C80A08">
        <w:rPr>
          <w:rFonts w:eastAsia="SimSun" w:cstheme="minorHAnsi"/>
          <w:kern w:val="2"/>
          <w:sz w:val="24"/>
          <w:szCs w:val="24"/>
          <w:lang w:eastAsia="ar-SA" w:bidi="hi-IN"/>
        </w:rPr>
        <w:t xml:space="preserve">Zamawiającego </w:t>
      </w:r>
      <w:r w:rsidRPr="00C80A08">
        <w:rPr>
          <w:rFonts w:eastAsia="SimSun" w:cstheme="minorHAnsi"/>
          <w:kern w:val="2"/>
          <w:sz w:val="24"/>
          <w:szCs w:val="24"/>
          <w:lang w:eastAsia="ar-SA" w:bidi="hi-IN"/>
        </w:rPr>
        <w:t>faktury VAT.</w:t>
      </w:r>
    </w:p>
    <w:p w14:paraId="3D2107AF" w14:textId="5FE72A36" w:rsidR="007A60AD" w:rsidRPr="00C80A08" w:rsidRDefault="007A60AD">
      <w:pPr>
        <w:widowControl w:val="0"/>
        <w:numPr>
          <w:ilvl w:val="3"/>
          <w:numId w:val="3"/>
        </w:numPr>
        <w:tabs>
          <w:tab w:val="right" w:pos="-2835"/>
          <w:tab w:val="center" w:pos="-1560"/>
        </w:tabs>
        <w:suppressAutoHyphens/>
        <w:overflowPunct w:val="0"/>
        <w:autoSpaceDE w:val="0"/>
        <w:spacing w:after="0" w:line="240" w:lineRule="auto"/>
        <w:ind w:left="284" w:hanging="284"/>
        <w:jc w:val="both"/>
        <w:textAlignment w:val="baseline"/>
        <w:rPr>
          <w:rFonts w:eastAsia="SimSun" w:cstheme="minorHAnsi"/>
          <w:kern w:val="2"/>
          <w:sz w:val="24"/>
          <w:szCs w:val="24"/>
          <w:lang w:eastAsia="zh-CN" w:bidi="hi-IN"/>
        </w:rPr>
      </w:pPr>
      <w:r w:rsidRPr="00C80A08">
        <w:rPr>
          <w:rFonts w:eastAsia="SimSun" w:cstheme="minorHAnsi"/>
          <w:kern w:val="2"/>
          <w:sz w:val="24"/>
          <w:szCs w:val="24"/>
          <w:lang w:eastAsia="zh-CN" w:bidi="hi-IN"/>
        </w:rPr>
        <w:t>Zamawiający nie przewiduje udzielania zaliczek.</w:t>
      </w:r>
    </w:p>
    <w:p w14:paraId="78404B8B" w14:textId="77777777" w:rsidR="00A753D7" w:rsidRDefault="007A60AD">
      <w:pPr>
        <w:widowControl w:val="0"/>
        <w:numPr>
          <w:ilvl w:val="3"/>
          <w:numId w:val="3"/>
        </w:numPr>
        <w:tabs>
          <w:tab w:val="right" w:pos="-2835"/>
          <w:tab w:val="center" w:pos="-1560"/>
        </w:tabs>
        <w:suppressAutoHyphens/>
        <w:overflowPunct w:val="0"/>
        <w:autoSpaceDE w:val="0"/>
        <w:spacing w:after="0" w:line="240" w:lineRule="auto"/>
        <w:ind w:left="284" w:hanging="284"/>
        <w:jc w:val="both"/>
        <w:textAlignment w:val="baseline"/>
        <w:rPr>
          <w:rFonts w:eastAsia="SimSun" w:cstheme="minorHAnsi"/>
          <w:kern w:val="2"/>
          <w:sz w:val="24"/>
          <w:szCs w:val="24"/>
          <w:lang w:eastAsia="zh-CN" w:bidi="hi-IN"/>
        </w:rPr>
      </w:pPr>
      <w:r w:rsidRPr="00C80A08">
        <w:rPr>
          <w:rFonts w:eastAsia="SimSun" w:cstheme="minorHAnsi"/>
          <w:kern w:val="2"/>
          <w:sz w:val="24"/>
          <w:szCs w:val="24"/>
          <w:lang w:eastAsia="zh-CN" w:bidi="hi-IN"/>
        </w:rPr>
        <w:t xml:space="preserve">W przypadku wykonawców wspólnie składających ofertę (konsorcjum) – rozliczenia będą dokonywane na podstawie faktur wystawianych </w:t>
      </w:r>
      <w:r w:rsidRPr="00A753D7">
        <w:rPr>
          <w:rFonts w:eastAsia="SimSun" w:cstheme="minorHAnsi"/>
          <w:kern w:val="2"/>
          <w:sz w:val="24"/>
          <w:szCs w:val="24"/>
          <w:lang w:eastAsia="zh-CN" w:bidi="hi-IN"/>
        </w:rPr>
        <w:t>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611744B6" w14:textId="5F2DB9DD" w:rsidR="007A60AD" w:rsidRPr="00A753D7" w:rsidRDefault="007A60AD">
      <w:pPr>
        <w:widowControl w:val="0"/>
        <w:numPr>
          <w:ilvl w:val="3"/>
          <w:numId w:val="3"/>
        </w:numPr>
        <w:tabs>
          <w:tab w:val="clear" w:pos="3077"/>
          <w:tab w:val="right" w:pos="-2835"/>
          <w:tab w:val="center" w:pos="-1560"/>
          <w:tab w:val="num" w:pos="426"/>
        </w:tabs>
        <w:suppressAutoHyphens/>
        <w:overflowPunct w:val="0"/>
        <w:autoSpaceDE w:val="0"/>
        <w:spacing w:after="0" w:line="240" w:lineRule="auto"/>
        <w:ind w:left="284" w:hanging="284"/>
        <w:jc w:val="both"/>
        <w:textAlignment w:val="baseline"/>
        <w:rPr>
          <w:rFonts w:eastAsia="SimSun" w:cstheme="minorHAnsi"/>
          <w:kern w:val="2"/>
          <w:sz w:val="24"/>
          <w:szCs w:val="24"/>
          <w:lang w:eastAsia="zh-CN" w:bidi="hi-IN"/>
        </w:rPr>
      </w:pPr>
      <w:r w:rsidRPr="00A753D7">
        <w:rPr>
          <w:rFonts w:eastAsia="SimSun" w:cstheme="minorHAnsi"/>
          <w:kern w:val="2"/>
          <w:sz w:val="24"/>
          <w:szCs w:val="24"/>
          <w:lang w:eastAsia="zh-CN" w:bidi="hi-IN"/>
        </w:rPr>
        <w:t>Wykonawca wystawi fakturę dla:</w:t>
      </w:r>
    </w:p>
    <w:p w14:paraId="54B3D9F3" w14:textId="77777777" w:rsidR="007A60AD" w:rsidRPr="007A60AD" w:rsidRDefault="007A60AD" w:rsidP="007A60AD">
      <w:pPr>
        <w:widowControl w:val="0"/>
        <w:suppressAutoHyphens/>
        <w:spacing w:after="0" w:line="240" w:lineRule="auto"/>
        <w:ind w:left="567" w:hanging="283"/>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Nabywca :</w:t>
      </w:r>
    </w:p>
    <w:p w14:paraId="12BD2555" w14:textId="75DBCEAB" w:rsidR="007A60AD" w:rsidRPr="007A60AD" w:rsidRDefault="007A60AD" w:rsidP="007A60AD">
      <w:pPr>
        <w:widowControl w:val="0"/>
        <w:suppressAutoHyphens/>
        <w:spacing w:after="0" w:line="240" w:lineRule="auto"/>
        <w:ind w:left="284"/>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SP ZOZ Sanatorium </w:t>
      </w:r>
      <w:r w:rsidR="00CB5D0A">
        <w:rPr>
          <w:rFonts w:eastAsia="SimSun" w:cstheme="minorHAnsi"/>
          <w:kern w:val="2"/>
          <w:sz w:val="24"/>
          <w:szCs w:val="24"/>
          <w:lang w:eastAsia="zh-CN" w:bidi="hi-IN"/>
        </w:rPr>
        <w:t>U</w:t>
      </w:r>
      <w:r w:rsidRPr="007A60AD">
        <w:rPr>
          <w:rFonts w:eastAsia="SimSun" w:cstheme="minorHAnsi"/>
          <w:kern w:val="2"/>
          <w:sz w:val="24"/>
          <w:szCs w:val="24"/>
          <w:lang w:eastAsia="zh-CN" w:bidi="hi-IN"/>
        </w:rPr>
        <w:t xml:space="preserve">zdrowiskowe MSWiA w Sopocie </w:t>
      </w:r>
    </w:p>
    <w:p w14:paraId="7D4DF07D" w14:textId="77777777" w:rsidR="007A60AD" w:rsidRPr="007A60AD" w:rsidRDefault="007A60AD" w:rsidP="007A60AD">
      <w:pPr>
        <w:widowControl w:val="0"/>
        <w:suppressAutoHyphens/>
        <w:spacing w:after="0" w:line="240" w:lineRule="auto"/>
        <w:ind w:left="284"/>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ul. Bitwy pod Płowcami 63/65</w:t>
      </w:r>
    </w:p>
    <w:p w14:paraId="320FD79C" w14:textId="77777777" w:rsidR="007A60AD" w:rsidRPr="007A60AD" w:rsidRDefault="007A60AD" w:rsidP="007A60AD">
      <w:pPr>
        <w:widowControl w:val="0"/>
        <w:suppressAutoHyphens/>
        <w:spacing w:after="0" w:line="240" w:lineRule="auto"/>
        <w:ind w:left="284"/>
        <w:textAlignment w:val="baseline"/>
        <w:rPr>
          <w:rFonts w:eastAsia="SimSun" w:cstheme="minorHAnsi"/>
          <w:color w:val="000000"/>
          <w:kern w:val="2"/>
          <w:sz w:val="24"/>
          <w:szCs w:val="24"/>
          <w:lang w:eastAsia="zh-CN" w:bidi="hi-IN"/>
        </w:rPr>
      </w:pPr>
      <w:r w:rsidRPr="007A60AD">
        <w:rPr>
          <w:rFonts w:eastAsia="SimSun" w:cstheme="minorHAnsi"/>
          <w:kern w:val="2"/>
          <w:sz w:val="24"/>
          <w:szCs w:val="24"/>
          <w:lang w:eastAsia="zh-CN" w:bidi="hi-IN"/>
        </w:rPr>
        <w:t>81-731 Sopot</w:t>
      </w:r>
    </w:p>
    <w:p w14:paraId="24CF3A3D" w14:textId="77777777" w:rsidR="007A60AD" w:rsidRPr="007A60AD" w:rsidRDefault="007A60AD" w:rsidP="007A60AD">
      <w:pPr>
        <w:widowControl w:val="0"/>
        <w:suppressAutoHyphens/>
        <w:spacing w:after="0" w:line="240" w:lineRule="auto"/>
        <w:ind w:left="284"/>
        <w:textAlignment w:val="baseline"/>
        <w:rPr>
          <w:rFonts w:eastAsia="SimSun" w:cstheme="minorHAnsi"/>
          <w:color w:val="000000"/>
          <w:kern w:val="2"/>
          <w:sz w:val="24"/>
          <w:szCs w:val="24"/>
          <w:lang w:eastAsia="zh-CN" w:bidi="hi-IN"/>
        </w:rPr>
      </w:pPr>
      <w:r w:rsidRPr="007A60AD">
        <w:rPr>
          <w:rFonts w:eastAsia="SimSun" w:cstheme="minorHAnsi"/>
          <w:b/>
          <w:color w:val="000000"/>
          <w:kern w:val="2"/>
          <w:sz w:val="24"/>
          <w:szCs w:val="24"/>
          <w:lang w:eastAsia="zh-CN" w:bidi="hi-IN"/>
        </w:rPr>
        <w:t xml:space="preserve">NIP 585 020 79 48 </w:t>
      </w:r>
    </w:p>
    <w:p w14:paraId="3CFA0356" w14:textId="77777777" w:rsidR="007A60AD" w:rsidRPr="007A60AD" w:rsidRDefault="007A60AD" w:rsidP="007A60AD">
      <w:pPr>
        <w:widowControl w:val="0"/>
        <w:suppressAutoHyphens/>
        <w:spacing w:after="0" w:line="240" w:lineRule="auto"/>
        <w:ind w:left="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Dniem zapłaty za wystawioną fakturę jest dzień obciążenia rachunku bankowego Zamawiającego.</w:t>
      </w:r>
    </w:p>
    <w:p w14:paraId="5E5ED787"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Płatności będą regulowane na rachunek Wykonawcy podany w umowie.</w:t>
      </w:r>
    </w:p>
    <w:p w14:paraId="777F3559" w14:textId="1FA00994"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color w:val="000000"/>
          <w:kern w:val="2"/>
          <w:sz w:val="24"/>
          <w:szCs w:val="24"/>
          <w:lang w:eastAsia="zh-CN" w:bidi="hi-IN"/>
        </w:rPr>
      </w:pPr>
      <w:r w:rsidRPr="007A60AD">
        <w:rPr>
          <w:rFonts w:eastAsia="SimSun" w:cstheme="minorHAnsi"/>
          <w:color w:val="000000"/>
          <w:kern w:val="2"/>
          <w:sz w:val="24"/>
          <w:szCs w:val="24"/>
          <w:lang w:eastAsia="zh-CN" w:bidi="hi-IN"/>
        </w:rPr>
        <w:t>Wykonawca będący czynnym podatnikiem podatku VAT oświadcza, że rachunek bankowy wskazany  w umowie:</w:t>
      </w:r>
    </w:p>
    <w:p w14:paraId="662E9955" w14:textId="77777777" w:rsidR="007A60AD" w:rsidRPr="007A60AD" w:rsidRDefault="007A60AD">
      <w:pPr>
        <w:widowControl w:val="0"/>
        <w:numPr>
          <w:ilvl w:val="0"/>
          <w:numId w:val="14"/>
        </w:numPr>
        <w:suppressAutoHyphens/>
        <w:spacing w:after="0" w:line="240" w:lineRule="auto"/>
        <w:jc w:val="both"/>
        <w:textAlignment w:val="baseline"/>
        <w:rPr>
          <w:rFonts w:eastAsia="SimSun" w:cstheme="minorHAnsi"/>
          <w:color w:val="000000"/>
          <w:kern w:val="2"/>
          <w:sz w:val="24"/>
          <w:szCs w:val="24"/>
          <w:lang w:eastAsia="zh-CN" w:bidi="hi-IN"/>
        </w:rPr>
      </w:pPr>
      <w:r w:rsidRPr="007A60AD">
        <w:rPr>
          <w:rFonts w:eastAsia="SimSun" w:cstheme="minorHAnsi"/>
          <w:color w:val="000000"/>
          <w:kern w:val="2"/>
          <w:sz w:val="24"/>
          <w:szCs w:val="24"/>
          <w:lang w:eastAsia="zh-CN" w:bidi="hi-IN"/>
        </w:rPr>
        <w:t>jest rachunkiem umożliwiającym płatność w ramach mechanizmu podzielonej płatności, o którym mowa powyżej,</w:t>
      </w:r>
    </w:p>
    <w:p w14:paraId="24BD316A" w14:textId="17E3AED0" w:rsidR="007A60AD" w:rsidRPr="007A60AD" w:rsidRDefault="007A60AD">
      <w:pPr>
        <w:widowControl w:val="0"/>
        <w:numPr>
          <w:ilvl w:val="0"/>
          <w:numId w:val="14"/>
        </w:numPr>
        <w:suppressAutoHyphens/>
        <w:spacing w:after="0" w:line="240" w:lineRule="auto"/>
        <w:jc w:val="both"/>
        <w:textAlignment w:val="baseline"/>
        <w:rPr>
          <w:rFonts w:eastAsia="SimSun" w:cstheme="minorHAnsi"/>
          <w:color w:val="000000"/>
          <w:kern w:val="2"/>
          <w:sz w:val="24"/>
          <w:szCs w:val="24"/>
          <w:lang w:eastAsia="zh-CN" w:bidi="hi-IN"/>
        </w:rPr>
      </w:pPr>
      <w:r w:rsidRPr="007A60AD">
        <w:rPr>
          <w:rFonts w:eastAsia="SimSun" w:cstheme="minorHAnsi"/>
          <w:color w:val="000000"/>
          <w:kern w:val="2"/>
          <w:sz w:val="24"/>
          <w:szCs w:val="24"/>
          <w:lang w:eastAsia="zh-CN" w:bidi="hi-IN"/>
        </w:rPr>
        <w:t xml:space="preserve">jest rachunkiem znajdującym się w elektronicznym wykazie podmiotów prowadzonym od 1 września 2019 r. przez Szefa Krajowej Administracji Skarbowej, o którym mowa </w:t>
      </w:r>
      <w:r w:rsidR="004E1EEB">
        <w:rPr>
          <w:rFonts w:eastAsia="SimSun" w:cstheme="minorHAnsi"/>
          <w:color w:val="000000"/>
          <w:kern w:val="2"/>
          <w:sz w:val="24"/>
          <w:szCs w:val="24"/>
          <w:lang w:eastAsia="zh-CN" w:bidi="hi-IN"/>
        </w:rPr>
        <w:br/>
      </w:r>
      <w:r w:rsidRPr="007A60AD">
        <w:rPr>
          <w:rFonts w:eastAsia="SimSun" w:cstheme="minorHAnsi"/>
          <w:color w:val="000000"/>
          <w:kern w:val="2"/>
          <w:sz w:val="24"/>
          <w:szCs w:val="24"/>
          <w:lang w:eastAsia="zh-CN" w:bidi="hi-IN"/>
        </w:rPr>
        <w:t>w ustawie o podatku od towarów i usług.</w:t>
      </w:r>
    </w:p>
    <w:p w14:paraId="091D79B1" w14:textId="14B62A3F"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color w:val="000000"/>
          <w:kern w:val="2"/>
          <w:sz w:val="24"/>
          <w:szCs w:val="24"/>
          <w:lang w:eastAsia="zh-CN" w:bidi="hi-IN"/>
        </w:rPr>
      </w:pPr>
      <w:r w:rsidRPr="007A60AD">
        <w:rPr>
          <w:rFonts w:eastAsia="SimSun" w:cstheme="minorHAnsi"/>
          <w:color w:val="000000"/>
          <w:kern w:val="2"/>
          <w:sz w:val="24"/>
          <w:szCs w:val="24"/>
          <w:lang w:eastAsia="zh-CN" w:bidi="hi-IN"/>
        </w:rPr>
        <w:lastRenderedPageBreak/>
        <w:t xml:space="preserve">W przypadku, gdy rachunek bankowy Wykonawcy będącego czynnym podatnikiem podatku VAT nie spełnia warunków określonych powyżej, opóźnienie w dokonaniu płatności </w:t>
      </w:r>
      <w:r w:rsidR="004E1EEB">
        <w:rPr>
          <w:rFonts w:eastAsia="SimSun" w:cstheme="minorHAnsi"/>
          <w:color w:val="000000"/>
          <w:kern w:val="2"/>
          <w:sz w:val="24"/>
          <w:szCs w:val="24"/>
          <w:lang w:eastAsia="zh-CN" w:bidi="hi-IN"/>
        </w:rPr>
        <w:br/>
      </w:r>
      <w:r w:rsidRPr="007A60AD">
        <w:rPr>
          <w:rFonts w:eastAsia="SimSun" w:cstheme="minorHAnsi"/>
          <w:color w:val="000000"/>
          <w:kern w:val="2"/>
          <w:sz w:val="24"/>
          <w:szCs w:val="24"/>
          <w:lang w:eastAsia="zh-CN" w:bidi="hi-IN"/>
        </w:rPr>
        <w:t>w terminie określonym w umowie, nie stanowi dla Wykonawcy podstawy do żądania od Zamawiającego jakichkolwiek odsetek</w:t>
      </w:r>
      <w:r w:rsidR="0054600F">
        <w:rPr>
          <w:rFonts w:eastAsia="SimSun" w:cstheme="minorHAnsi"/>
          <w:color w:val="000000"/>
          <w:kern w:val="2"/>
          <w:sz w:val="24"/>
          <w:szCs w:val="24"/>
          <w:lang w:eastAsia="zh-CN" w:bidi="hi-IN"/>
        </w:rPr>
        <w:t xml:space="preserve"> lub </w:t>
      </w:r>
      <w:r w:rsidRPr="007A60AD">
        <w:rPr>
          <w:rFonts w:eastAsia="SimSun" w:cstheme="minorHAnsi"/>
          <w:color w:val="000000"/>
          <w:kern w:val="2"/>
          <w:sz w:val="24"/>
          <w:szCs w:val="24"/>
          <w:lang w:eastAsia="zh-CN" w:bidi="hi-IN"/>
        </w:rPr>
        <w:t>odszkodowań lub innych roszczeń z tytułu dokonania nieterminowej płatności.</w:t>
      </w:r>
    </w:p>
    <w:p w14:paraId="4AD22808"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Jeżeli objęte daną fakturą części przedmiotu umowy były wykonywane z udziałem podwykonawcy lub dalszych podwykonawców, do faktury Wykonawca obowiązany jest przedstawić dowody zapłaty należnego wynagrodzenia dla  podwykonawców i dalszych podwykonawców. Dowody zapłaty nie mogą być wystawione z datą wcześniejszą niż protokół odbioru danej części przedmiotu umowy.</w:t>
      </w:r>
    </w:p>
    <w:p w14:paraId="7B56A59A" w14:textId="2B7F6DB5"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przypadku faktury końcowej Wykonawca jest zobowiązany dołączyć do niej dowody zapłaty należnego wynagrodzenia wszystkim podwykonawcom i dalszym podwykonawcom potwierdzające, że Wykonawca dokonał zapłaty wszelkich należności wynikających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z zawartych umów z tytułu realizacji przedmiotu umowy. </w:t>
      </w:r>
    </w:p>
    <w:p w14:paraId="461BF7F6" w14:textId="4052BFAD"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 przypadku nieprzedstawienia przez Wykonawcę wszystkich dowodów zapłaty, o których mowa  w ust. 1</w:t>
      </w:r>
      <w:r w:rsidR="0054600F">
        <w:rPr>
          <w:rFonts w:eastAsia="SimSun" w:cstheme="minorHAnsi"/>
          <w:kern w:val="2"/>
          <w:sz w:val="24"/>
          <w:szCs w:val="24"/>
          <w:lang w:eastAsia="zh-CN" w:bidi="hi-IN"/>
        </w:rPr>
        <w:t>4</w:t>
      </w:r>
      <w:r w:rsidRPr="007A60AD">
        <w:rPr>
          <w:rFonts w:eastAsia="SimSun" w:cstheme="minorHAnsi"/>
          <w:kern w:val="2"/>
          <w:sz w:val="24"/>
          <w:szCs w:val="24"/>
          <w:lang w:eastAsia="zh-CN" w:bidi="hi-IN"/>
        </w:rPr>
        <w:t xml:space="preserve"> lub 1</w:t>
      </w:r>
      <w:r w:rsidR="0054600F">
        <w:rPr>
          <w:rFonts w:eastAsia="SimSun" w:cstheme="minorHAnsi"/>
          <w:kern w:val="2"/>
          <w:sz w:val="24"/>
          <w:szCs w:val="24"/>
          <w:lang w:eastAsia="zh-CN" w:bidi="hi-IN"/>
        </w:rPr>
        <w:t>5</w:t>
      </w:r>
      <w:r w:rsidRPr="007A60AD">
        <w:rPr>
          <w:rFonts w:eastAsia="SimSun" w:cstheme="minorHAnsi"/>
          <w:kern w:val="2"/>
          <w:sz w:val="24"/>
          <w:szCs w:val="24"/>
          <w:lang w:eastAsia="zh-CN" w:bidi="hi-IN"/>
        </w:rPr>
        <w:t>, wstrzymuje się wypłatę należnego wynagrodzenia za odebrane roboty budowlane, w części równej sumie kwot wynikających z nieprzedstawionych dowodów zapłaty, do czasu uregulowania wynagrodzenie przez Wykonawcę.</w:t>
      </w:r>
    </w:p>
    <w:p w14:paraId="3A046B50"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nie może, bez pisemnej zgody Zamawiającego, przenieść zobowiązań na osobę trzecią. Wykonawca nie może, bez pisemnej zgody Zamawiającego, scedować na osobę trzecią swoich wierzytelności.</w:t>
      </w:r>
    </w:p>
    <w:p w14:paraId="5695B8D3"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48E04B8C"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Wszelkie rozliczenia finansowe między Zamawiającym, a Wykonawcą będą prowadzone w złotych polskich, w zaokrągleniu do dwóch miejsc po przecinku.</w:t>
      </w:r>
    </w:p>
    <w:p w14:paraId="5FBF0BFB" w14:textId="77777777" w:rsidR="007A60AD" w:rsidRPr="007A60AD" w:rsidRDefault="007A60AD">
      <w:pPr>
        <w:widowControl w:val="0"/>
        <w:numPr>
          <w:ilvl w:val="3"/>
          <w:numId w:val="3"/>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cstheme="minorHAnsi"/>
          <w:sz w:val="24"/>
          <w:szCs w:val="24"/>
          <w:lang w:eastAsia="pl-PL"/>
        </w:rPr>
        <w:t xml:space="preserve">Zamawiający będzie dokonywać płatności wynagrodzenia należnego Wykonawcy </w:t>
      </w:r>
      <w:r w:rsidRPr="007A60AD">
        <w:rPr>
          <w:rFonts w:cstheme="minorHAnsi"/>
          <w:sz w:val="24"/>
          <w:szCs w:val="24"/>
          <w:lang w:eastAsia="pl-PL"/>
        </w:rPr>
        <w:br/>
        <w:t>z zastosowaniem mechanizmu podzielonej płatności tzw. ”</w:t>
      </w:r>
      <w:proofErr w:type="spellStart"/>
      <w:r w:rsidRPr="007A60AD">
        <w:rPr>
          <w:rFonts w:cstheme="minorHAnsi"/>
          <w:sz w:val="24"/>
          <w:szCs w:val="24"/>
          <w:lang w:eastAsia="pl-PL"/>
        </w:rPr>
        <w:t>split</w:t>
      </w:r>
      <w:proofErr w:type="spellEnd"/>
      <w:r w:rsidRPr="007A60AD">
        <w:rPr>
          <w:rFonts w:cstheme="minorHAnsi"/>
          <w:sz w:val="24"/>
          <w:szCs w:val="24"/>
          <w:lang w:eastAsia="pl-PL"/>
        </w:rPr>
        <w:t xml:space="preserve"> </w:t>
      </w:r>
      <w:proofErr w:type="spellStart"/>
      <w:r w:rsidRPr="007A60AD">
        <w:rPr>
          <w:rFonts w:cstheme="minorHAnsi"/>
          <w:sz w:val="24"/>
          <w:szCs w:val="24"/>
          <w:lang w:eastAsia="pl-PL"/>
        </w:rPr>
        <w:t>payment</w:t>
      </w:r>
      <w:proofErr w:type="spellEnd"/>
      <w:r w:rsidRPr="007A60AD">
        <w:rPr>
          <w:rFonts w:cstheme="minorHAnsi"/>
          <w:sz w:val="24"/>
          <w:szCs w:val="24"/>
          <w:lang w:eastAsia="pl-PL"/>
        </w:rPr>
        <w:t>”.</w:t>
      </w:r>
    </w:p>
    <w:p w14:paraId="3F3B7905" w14:textId="780DEDD1" w:rsidR="007A60AD" w:rsidRPr="007A60AD" w:rsidRDefault="007A60AD">
      <w:pPr>
        <w:widowControl w:val="0"/>
        <w:numPr>
          <w:ilvl w:val="3"/>
          <w:numId w:val="3"/>
        </w:numPr>
        <w:suppressAutoHyphens/>
        <w:spacing w:after="0" w:line="240" w:lineRule="auto"/>
        <w:ind w:left="284" w:hanging="426"/>
        <w:jc w:val="both"/>
        <w:textAlignment w:val="baseline"/>
        <w:rPr>
          <w:rStyle w:val="Hipercze"/>
          <w:rFonts w:eastAsia="SimSun" w:cstheme="minorHAnsi"/>
          <w:kern w:val="2"/>
          <w:sz w:val="24"/>
          <w:szCs w:val="24"/>
          <w:lang w:eastAsia="zh-CN" w:bidi="hi-IN"/>
        </w:rPr>
      </w:pPr>
      <w:r w:rsidRPr="007A60AD">
        <w:rPr>
          <w:rFonts w:cstheme="minorHAnsi"/>
          <w:sz w:val="24"/>
          <w:szCs w:val="24"/>
        </w:rPr>
        <w:t xml:space="preserve">Ustrukturyzowaną fakturę elektroniczną Wykonawca wyśle pocztą elektroniczną na następujący adres e-mail: </w:t>
      </w:r>
      <w:hyperlink r:id="rId19" w:history="1">
        <w:r w:rsidR="00CB5D0A" w:rsidRPr="00592DD2">
          <w:rPr>
            <w:rStyle w:val="Hipercze"/>
            <w:rFonts w:cstheme="minorHAnsi"/>
            <w:sz w:val="24"/>
            <w:szCs w:val="24"/>
          </w:rPr>
          <w:t>faktury@sanatorium-helios.com.pl.</w:t>
        </w:r>
      </w:hyperlink>
    </w:p>
    <w:p w14:paraId="49213136" w14:textId="77777777" w:rsidR="007A60AD" w:rsidRPr="007A60AD" w:rsidRDefault="007A60AD" w:rsidP="007A60AD">
      <w:pPr>
        <w:widowControl w:val="0"/>
        <w:suppressAutoHyphens/>
        <w:spacing w:after="0" w:line="240" w:lineRule="auto"/>
        <w:ind w:left="284"/>
        <w:jc w:val="both"/>
        <w:textAlignment w:val="baseline"/>
        <w:rPr>
          <w:rFonts w:eastAsia="SimSun" w:cstheme="minorHAnsi"/>
          <w:kern w:val="2"/>
          <w:sz w:val="24"/>
          <w:szCs w:val="24"/>
          <w:lang w:eastAsia="zh-CN" w:bidi="hi-IN"/>
        </w:rPr>
      </w:pPr>
    </w:p>
    <w:p w14:paraId="1969C1D5" w14:textId="77777777" w:rsidR="007A60AD" w:rsidRPr="007A60AD" w:rsidRDefault="007A60AD" w:rsidP="007A60AD">
      <w:pPr>
        <w:widowControl w:val="0"/>
        <w:suppressAutoHyphens/>
        <w:overflowPunct w:val="0"/>
        <w:autoSpaceDE w:val="0"/>
        <w:autoSpaceDN w:val="0"/>
        <w:adjustRightInd w:val="0"/>
        <w:spacing w:after="0" w:line="240" w:lineRule="auto"/>
        <w:jc w:val="both"/>
        <w:textAlignment w:val="baseline"/>
        <w:rPr>
          <w:rFonts w:eastAsia="SimSun" w:cstheme="minorHAnsi"/>
          <w:kern w:val="2"/>
          <w:sz w:val="24"/>
          <w:szCs w:val="24"/>
          <w:lang w:eastAsia="zh-CN" w:bidi="hi-IN"/>
        </w:rPr>
      </w:pPr>
    </w:p>
    <w:p w14:paraId="093DBA5C"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10</w:t>
      </w:r>
    </w:p>
    <w:p w14:paraId="202314D2"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UBEZPIECZENIA</w:t>
      </w:r>
    </w:p>
    <w:p w14:paraId="7CE27502" w14:textId="242179E3" w:rsidR="007A60AD" w:rsidRPr="008F01D1" w:rsidRDefault="007A60AD">
      <w:pPr>
        <w:widowControl w:val="0"/>
        <w:numPr>
          <w:ilvl w:val="0"/>
          <w:numId w:val="18"/>
        </w:numPr>
        <w:suppressAutoHyphens/>
        <w:spacing w:after="0" w:line="240" w:lineRule="auto"/>
        <w:jc w:val="both"/>
        <w:textAlignment w:val="baseline"/>
        <w:rPr>
          <w:rFonts w:eastAsia="SimSun" w:cstheme="minorHAnsi"/>
          <w:kern w:val="2"/>
          <w:sz w:val="24"/>
          <w:szCs w:val="24"/>
          <w:lang w:eastAsia="zh-CN" w:bidi="hi-IN"/>
        </w:rPr>
      </w:pPr>
      <w:r w:rsidRPr="008F01D1">
        <w:rPr>
          <w:rFonts w:eastAsia="SimSun" w:cstheme="minorHAnsi"/>
          <w:kern w:val="2"/>
          <w:sz w:val="24"/>
          <w:szCs w:val="24"/>
          <w:lang w:eastAsia="zh-CN" w:bidi="hi-IN"/>
        </w:rPr>
        <w:t xml:space="preserve">Wykonawca oświadcza, że posiada ubezpieczenie z tytułu prowadzonej działalności gospodarczej związanej z przedmiotem zamówienia na sumę gwarancyjną nie mniejszą niż </w:t>
      </w:r>
      <w:r w:rsidR="00C17153" w:rsidRPr="008F01D1">
        <w:rPr>
          <w:rFonts w:eastAsia="SimSun" w:cstheme="minorHAnsi"/>
          <w:kern w:val="2"/>
          <w:sz w:val="24"/>
          <w:szCs w:val="24"/>
          <w:lang w:eastAsia="zh-CN" w:bidi="hi-IN"/>
        </w:rPr>
        <w:t>2  500 000,00 zł.</w:t>
      </w:r>
    </w:p>
    <w:p w14:paraId="16AFBAD3" w14:textId="77777777" w:rsidR="007A60AD" w:rsidRPr="008F01D1" w:rsidRDefault="007A60AD">
      <w:pPr>
        <w:widowControl w:val="0"/>
        <w:numPr>
          <w:ilvl w:val="0"/>
          <w:numId w:val="18"/>
        </w:numPr>
        <w:suppressAutoHyphens/>
        <w:spacing w:after="0" w:line="240" w:lineRule="auto"/>
        <w:jc w:val="both"/>
        <w:textAlignment w:val="baseline"/>
        <w:rPr>
          <w:rFonts w:eastAsia="SimSun" w:cstheme="minorHAnsi"/>
          <w:kern w:val="2"/>
          <w:sz w:val="24"/>
          <w:szCs w:val="24"/>
          <w:lang w:eastAsia="zh-CN" w:bidi="hi-IN"/>
        </w:rPr>
      </w:pPr>
      <w:r w:rsidRPr="008F01D1">
        <w:rPr>
          <w:rFonts w:eastAsia="SimSun" w:cstheme="minorHAnsi"/>
          <w:kern w:val="2"/>
          <w:sz w:val="24"/>
          <w:szCs w:val="24"/>
          <w:lang w:eastAsia="zh-CN" w:bidi="hi-IN"/>
        </w:rPr>
        <w:t>Wykonawca zobowiązuje się do przedłużania ubezpieczenia, o którym mowa w ust. 1 na cały okres wykonywania przedmiotu umowy.</w:t>
      </w:r>
    </w:p>
    <w:p w14:paraId="6E9EF61C" w14:textId="14A9D223" w:rsidR="007A60AD" w:rsidRPr="008F01D1" w:rsidRDefault="007A60AD">
      <w:pPr>
        <w:pStyle w:val="Akapitzlist"/>
        <w:numPr>
          <w:ilvl w:val="0"/>
          <w:numId w:val="18"/>
        </w:numPr>
        <w:jc w:val="both"/>
        <w:rPr>
          <w:rFonts w:eastAsia="SimSun" w:cstheme="minorHAnsi"/>
          <w:kern w:val="2"/>
          <w:sz w:val="24"/>
          <w:szCs w:val="24"/>
          <w:highlight w:val="yellow"/>
          <w:lang w:eastAsia="zh-CN" w:bidi="hi-IN"/>
        </w:rPr>
      </w:pPr>
      <w:r w:rsidRPr="008F01D1">
        <w:rPr>
          <w:rFonts w:eastAsia="SimSun" w:cstheme="minorHAnsi"/>
          <w:bCs/>
          <w:kern w:val="2"/>
          <w:sz w:val="24"/>
          <w:szCs w:val="24"/>
          <w:lang w:eastAsia="zh-CN" w:bidi="hi-IN"/>
        </w:rPr>
        <w:t xml:space="preserve">Przed zawarciem umowy Wykonawca przedstawił również opłaconą polisę potwierdzającą </w:t>
      </w:r>
      <w:r w:rsidRPr="008F01D1">
        <w:rPr>
          <w:rFonts w:eastAsia="SimSun" w:cstheme="minorHAnsi"/>
          <w:b/>
          <w:bCs/>
          <w:kern w:val="2"/>
          <w:sz w:val="24"/>
          <w:szCs w:val="24"/>
          <w:u w:val="single"/>
          <w:lang w:eastAsia="zh-CN" w:bidi="hi-IN"/>
        </w:rPr>
        <w:t xml:space="preserve">ubezpieczenie </w:t>
      </w:r>
      <w:r w:rsidRPr="008F01D1">
        <w:rPr>
          <w:rFonts w:eastAsia="SimSun" w:cstheme="minorHAnsi"/>
          <w:b/>
          <w:kern w:val="2"/>
          <w:sz w:val="24"/>
          <w:szCs w:val="24"/>
          <w:u w:val="single"/>
          <w:lang w:eastAsia="zh-CN" w:bidi="hi-IN"/>
        </w:rPr>
        <w:t>kontraktu</w:t>
      </w:r>
      <w:r w:rsidRPr="008F01D1">
        <w:rPr>
          <w:rFonts w:eastAsia="SimSun" w:cstheme="minorHAnsi"/>
          <w:b/>
          <w:bCs/>
          <w:kern w:val="2"/>
          <w:sz w:val="24"/>
          <w:szCs w:val="24"/>
          <w:u w:val="single"/>
          <w:lang w:eastAsia="zh-CN" w:bidi="hi-IN"/>
        </w:rPr>
        <w:t xml:space="preserve"> z wskazaniem nazwy zadania</w:t>
      </w:r>
      <w:r w:rsidRPr="008F01D1">
        <w:rPr>
          <w:rFonts w:eastAsia="SimSun" w:cstheme="minorHAnsi"/>
          <w:bCs/>
          <w:kern w:val="2"/>
          <w:sz w:val="24"/>
          <w:szCs w:val="24"/>
          <w:lang w:eastAsia="zh-CN" w:bidi="hi-IN"/>
        </w:rPr>
        <w:t xml:space="preserve"> na sumę gwarancyjną nie mniejszą niż </w:t>
      </w:r>
      <w:r w:rsidR="00C17153" w:rsidRPr="008F01D1">
        <w:rPr>
          <w:rFonts w:eastAsia="SimSun" w:cstheme="minorHAnsi"/>
          <w:bCs/>
          <w:kern w:val="2"/>
          <w:sz w:val="24"/>
          <w:szCs w:val="24"/>
          <w:lang w:eastAsia="zh-CN" w:bidi="hi-IN"/>
        </w:rPr>
        <w:t xml:space="preserve"> </w:t>
      </w:r>
      <w:r w:rsidR="00C17153" w:rsidRPr="008F01D1">
        <w:rPr>
          <w:rFonts w:eastAsia="SimSun" w:cstheme="minorHAnsi"/>
          <w:kern w:val="2"/>
          <w:sz w:val="24"/>
          <w:szCs w:val="24"/>
          <w:lang w:eastAsia="zh-CN" w:bidi="hi-IN"/>
        </w:rPr>
        <w:t>2  500 000,00 zł.</w:t>
      </w:r>
    </w:p>
    <w:p w14:paraId="3AA44DB2" w14:textId="7D56869C" w:rsidR="007A60AD" w:rsidRPr="0054600F" w:rsidRDefault="007A60AD">
      <w:pPr>
        <w:widowControl w:val="0"/>
        <w:numPr>
          <w:ilvl w:val="0"/>
          <w:numId w:val="18"/>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Jako dowód wykonania obowiązku, o którym mowa w ust. 1 i 3 niniejszego paragrafu Wykonawca przedkłada uwierzytelnione kopie dokumentów potwierdzających ubezpieczenia.</w:t>
      </w:r>
    </w:p>
    <w:p w14:paraId="4C4568A6" w14:textId="77777777" w:rsidR="007A60AD" w:rsidRPr="007A60AD" w:rsidRDefault="007A60AD" w:rsidP="007A60AD">
      <w:pPr>
        <w:keepNext/>
        <w:widowControl w:val="0"/>
        <w:suppressAutoHyphens/>
        <w:spacing w:after="0" w:line="240" w:lineRule="auto"/>
        <w:textAlignment w:val="baseline"/>
        <w:rPr>
          <w:rFonts w:eastAsia="SimSun" w:cstheme="minorHAnsi"/>
          <w:b/>
          <w:kern w:val="2"/>
          <w:sz w:val="24"/>
          <w:szCs w:val="24"/>
          <w:lang w:eastAsia="zh-CN" w:bidi="hi-IN"/>
        </w:rPr>
      </w:pPr>
    </w:p>
    <w:p w14:paraId="1DCC90FB"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11</w:t>
      </w:r>
    </w:p>
    <w:p w14:paraId="4BE2BD82"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KARY UMOWNE</w:t>
      </w:r>
    </w:p>
    <w:p w14:paraId="548CF346" w14:textId="77777777" w:rsidR="007A60AD" w:rsidRPr="007A60AD" w:rsidRDefault="007A60AD">
      <w:pPr>
        <w:widowControl w:val="0"/>
        <w:numPr>
          <w:ilvl w:val="0"/>
          <w:numId w:val="9"/>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Kary umowne będą naliczane w następujących przypadkach i wysokościach:</w:t>
      </w:r>
    </w:p>
    <w:p w14:paraId="3E5DB679" w14:textId="75D1EC6F" w:rsidR="007A60AD" w:rsidRPr="00073837" w:rsidRDefault="007A60AD">
      <w:pPr>
        <w:pStyle w:val="Akapitzlist"/>
        <w:numPr>
          <w:ilvl w:val="1"/>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Zamawiającemu przysługują od Wykonawcy następujące kary umowne:</w:t>
      </w:r>
    </w:p>
    <w:p w14:paraId="2C2E04F8" w14:textId="3CFA2241" w:rsidR="007A60AD" w:rsidRDefault="007A60AD">
      <w:pPr>
        <w:pStyle w:val="Akapitzlist"/>
        <w:numPr>
          <w:ilvl w:val="0"/>
          <w:numId w:val="53"/>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za </w:t>
      </w:r>
      <w:r w:rsidR="008F01D1">
        <w:rPr>
          <w:rFonts w:eastAsia="SimSun" w:cstheme="minorHAnsi"/>
          <w:kern w:val="2"/>
          <w:sz w:val="24"/>
          <w:szCs w:val="24"/>
          <w:lang w:eastAsia="zh-CN" w:bidi="hi-IN"/>
        </w:rPr>
        <w:t>opóźnienie</w:t>
      </w:r>
      <w:r w:rsidRPr="00073837">
        <w:rPr>
          <w:rFonts w:eastAsia="SimSun" w:cstheme="minorHAnsi"/>
          <w:kern w:val="2"/>
          <w:sz w:val="24"/>
          <w:szCs w:val="24"/>
          <w:lang w:eastAsia="zh-CN" w:bidi="hi-IN"/>
        </w:rPr>
        <w:t xml:space="preserve"> w wykonaniu zobowiązania, o którym mowa w § 5 </w:t>
      </w:r>
      <w:r w:rsidR="00FB7996">
        <w:rPr>
          <w:rFonts w:eastAsia="SimSun" w:cstheme="minorHAnsi"/>
          <w:kern w:val="2"/>
          <w:sz w:val="24"/>
          <w:szCs w:val="24"/>
          <w:lang w:eastAsia="zh-CN" w:bidi="hi-IN"/>
        </w:rPr>
        <w:t>ust.</w:t>
      </w:r>
      <w:r w:rsidRPr="00073837">
        <w:rPr>
          <w:rFonts w:eastAsia="SimSun" w:cstheme="minorHAnsi"/>
          <w:kern w:val="2"/>
          <w:sz w:val="24"/>
          <w:szCs w:val="24"/>
          <w:lang w:eastAsia="zh-CN" w:bidi="hi-IN"/>
        </w:rPr>
        <w:t xml:space="preserve">  1 lub 4 - </w:t>
      </w:r>
      <w:r w:rsidR="004E1EEB">
        <w:rPr>
          <w:rFonts w:eastAsia="SimSun" w:cstheme="minorHAnsi"/>
          <w:kern w:val="2"/>
          <w:sz w:val="24"/>
          <w:szCs w:val="24"/>
          <w:lang w:eastAsia="zh-CN" w:bidi="hi-IN"/>
        </w:rPr>
        <w:br/>
      </w:r>
      <w:r w:rsidRPr="00073837">
        <w:rPr>
          <w:rFonts w:eastAsia="SimSun" w:cstheme="minorHAnsi"/>
          <w:kern w:val="2"/>
          <w:sz w:val="24"/>
          <w:szCs w:val="24"/>
          <w:lang w:eastAsia="zh-CN" w:bidi="hi-IN"/>
        </w:rPr>
        <w:t xml:space="preserve">w wysokości 0,01 % wynagrodzenia brutto, o którym mowa w § 9 ust. 1 - za każdy dzień </w:t>
      </w:r>
      <w:r w:rsidR="008F01D1">
        <w:rPr>
          <w:rFonts w:eastAsia="SimSun" w:cstheme="minorHAnsi"/>
          <w:kern w:val="2"/>
          <w:sz w:val="24"/>
          <w:szCs w:val="24"/>
          <w:lang w:eastAsia="zh-CN" w:bidi="hi-IN"/>
        </w:rPr>
        <w:t>opóźnienia</w:t>
      </w:r>
      <w:r w:rsidRPr="00073837">
        <w:rPr>
          <w:rFonts w:eastAsia="SimSun" w:cstheme="minorHAnsi"/>
          <w:kern w:val="2"/>
          <w:sz w:val="24"/>
          <w:szCs w:val="24"/>
          <w:lang w:eastAsia="zh-CN" w:bidi="hi-IN"/>
        </w:rPr>
        <w:t>,</w:t>
      </w:r>
    </w:p>
    <w:p w14:paraId="7C815CBB" w14:textId="5BED606C" w:rsidR="007A60AD" w:rsidRDefault="007A60AD">
      <w:pPr>
        <w:pStyle w:val="Akapitzlist"/>
        <w:numPr>
          <w:ilvl w:val="0"/>
          <w:numId w:val="53"/>
        </w:numPr>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w:t>
      </w:r>
      <w:r w:rsidR="008F01D1">
        <w:rPr>
          <w:rFonts w:eastAsia="SimSun" w:cstheme="minorHAnsi"/>
          <w:kern w:val="2"/>
          <w:sz w:val="24"/>
          <w:szCs w:val="24"/>
          <w:lang w:eastAsia="zh-CN" w:bidi="hi-IN"/>
        </w:rPr>
        <w:t>opóźnienie</w:t>
      </w:r>
      <w:r w:rsidRPr="0054600F">
        <w:rPr>
          <w:rFonts w:eastAsia="SimSun" w:cstheme="minorHAnsi"/>
          <w:kern w:val="2"/>
          <w:sz w:val="24"/>
          <w:szCs w:val="24"/>
          <w:lang w:eastAsia="zh-CN" w:bidi="hi-IN"/>
        </w:rPr>
        <w:t xml:space="preserve"> w usunięciu wad </w:t>
      </w:r>
      <w:r w:rsidR="0054600F" w:rsidRPr="0054600F">
        <w:rPr>
          <w:rFonts w:eastAsia="SimSun" w:cstheme="minorHAnsi"/>
          <w:kern w:val="2"/>
          <w:sz w:val="24"/>
          <w:szCs w:val="24"/>
          <w:lang w:eastAsia="zh-CN" w:bidi="hi-IN"/>
        </w:rPr>
        <w:t xml:space="preserve"> </w:t>
      </w:r>
      <w:r w:rsidRPr="0054600F">
        <w:rPr>
          <w:rFonts w:eastAsia="SimSun" w:cstheme="minorHAnsi"/>
          <w:kern w:val="2"/>
          <w:sz w:val="24"/>
          <w:szCs w:val="24"/>
          <w:lang w:eastAsia="zh-CN" w:bidi="hi-IN"/>
        </w:rPr>
        <w:t xml:space="preserve">lub usterek stwierdzonych podczas odbioru końcowego lub odbioru ostatecznego w stosunku do terminu wyznaczonego przez Zamawiającego - w wysokości 0,02 % wynagrodzenia brutto, o którym mowa – odpowiednio w § 9 ust. 1 -  za każdy dzień </w:t>
      </w:r>
      <w:r w:rsidR="008F01D1">
        <w:rPr>
          <w:rFonts w:eastAsia="SimSun" w:cstheme="minorHAnsi"/>
          <w:kern w:val="2"/>
          <w:sz w:val="24"/>
          <w:szCs w:val="24"/>
          <w:lang w:eastAsia="zh-CN" w:bidi="hi-IN"/>
        </w:rPr>
        <w:t>opóźnienia</w:t>
      </w:r>
      <w:r w:rsidRPr="0054600F">
        <w:rPr>
          <w:rFonts w:eastAsia="SimSun" w:cstheme="minorHAnsi"/>
          <w:kern w:val="2"/>
          <w:sz w:val="24"/>
          <w:szCs w:val="24"/>
          <w:lang w:eastAsia="zh-CN" w:bidi="hi-IN"/>
        </w:rPr>
        <w:t>,</w:t>
      </w:r>
    </w:p>
    <w:p w14:paraId="09CF6C72" w14:textId="1F9B35AF" w:rsidR="007A60AD" w:rsidRDefault="007A60AD">
      <w:pPr>
        <w:pStyle w:val="Akapitzlist"/>
        <w:numPr>
          <w:ilvl w:val="0"/>
          <w:numId w:val="53"/>
        </w:numPr>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w:t>
      </w:r>
      <w:r w:rsidR="008F01D1">
        <w:rPr>
          <w:rFonts w:eastAsia="SimSun" w:cstheme="minorHAnsi"/>
          <w:kern w:val="2"/>
          <w:sz w:val="24"/>
          <w:szCs w:val="24"/>
          <w:lang w:eastAsia="zh-CN" w:bidi="hi-IN"/>
        </w:rPr>
        <w:t>opóźnienie</w:t>
      </w:r>
      <w:r w:rsidRPr="0054600F">
        <w:rPr>
          <w:rFonts w:eastAsia="SimSun" w:cstheme="minorHAnsi"/>
          <w:kern w:val="2"/>
          <w:sz w:val="24"/>
          <w:szCs w:val="24"/>
          <w:lang w:eastAsia="zh-CN" w:bidi="hi-IN"/>
        </w:rPr>
        <w:t xml:space="preserve"> w usunięciu wad </w:t>
      </w:r>
      <w:r w:rsidR="0054600F" w:rsidRPr="0054600F">
        <w:rPr>
          <w:rFonts w:eastAsia="SimSun" w:cstheme="minorHAnsi"/>
          <w:kern w:val="2"/>
          <w:sz w:val="24"/>
          <w:szCs w:val="24"/>
          <w:lang w:eastAsia="zh-CN" w:bidi="hi-IN"/>
        </w:rPr>
        <w:t xml:space="preserve"> </w:t>
      </w:r>
      <w:r w:rsidRPr="0054600F">
        <w:rPr>
          <w:rFonts w:eastAsia="SimSun" w:cstheme="minorHAnsi"/>
          <w:kern w:val="2"/>
          <w:sz w:val="24"/>
          <w:szCs w:val="24"/>
          <w:lang w:eastAsia="zh-CN" w:bidi="hi-IN"/>
        </w:rPr>
        <w:t xml:space="preserve">lub usterek stwierdzonych w trakcie okresu gwarancji lub rękojmi, w stosunku do terminów wyznaczonych na usunięcie wad - </w:t>
      </w:r>
      <w:r w:rsidR="004E1EEB">
        <w:rPr>
          <w:rFonts w:eastAsia="SimSun" w:cstheme="minorHAnsi"/>
          <w:kern w:val="2"/>
          <w:sz w:val="24"/>
          <w:szCs w:val="24"/>
          <w:lang w:eastAsia="zh-CN" w:bidi="hi-IN"/>
        </w:rPr>
        <w:br/>
      </w:r>
      <w:r w:rsidRPr="0054600F">
        <w:rPr>
          <w:rFonts w:eastAsia="SimSun" w:cstheme="minorHAnsi"/>
          <w:kern w:val="2"/>
          <w:sz w:val="24"/>
          <w:szCs w:val="24"/>
          <w:lang w:eastAsia="zh-CN" w:bidi="hi-IN"/>
        </w:rPr>
        <w:t xml:space="preserve">w wysokości 0,05% wynagrodzenia brutto, o którym mowa w § 9 ust. 1 - za każdy dzień </w:t>
      </w:r>
      <w:r w:rsidR="008F01D1">
        <w:rPr>
          <w:rFonts w:eastAsia="SimSun" w:cstheme="minorHAnsi"/>
          <w:kern w:val="2"/>
          <w:sz w:val="24"/>
          <w:szCs w:val="24"/>
          <w:lang w:eastAsia="zh-CN" w:bidi="hi-IN"/>
        </w:rPr>
        <w:t>opóźnienia</w:t>
      </w:r>
      <w:r w:rsidRPr="0054600F">
        <w:rPr>
          <w:rFonts w:eastAsia="SimSun" w:cstheme="minorHAnsi"/>
          <w:kern w:val="2"/>
          <w:sz w:val="24"/>
          <w:szCs w:val="24"/>
          <w:lang w:eastAsia="zh-CN" w:bidi="hi-IN"/>
        </w:rPr>
        <w:t>,</w:t>
      </w:r>
    </w:p>
    <w:p w14:paraId="7580044A" w14:textId="77777777" w:rsidR="007A60AD" w:rsidRPr="0054600F" w:rsidRDefault="007A60AD">
      <w:pPr>
        <w:pStyle w:val="Akapitzlist"/>
        <w:numPr>
          <w:ilvl w:val="0"/>
          <w:numId w:val="53"/>
        </w:numPr>
        <w:jc w:val="both"/>
        <w:rPr>
          <w:rFonts w:eastAsia="SimSun" w:cstheme="minorHAnsi"/>
          <w:kern w:val="2"/>
          <w:sz w:val="24"/>
          <w:szCs w:val="24"/>
          <w:lang w:eastAsia="zh-CN" w:bidi="hi-IN"/>
        </w:rPr>
      </w:pPr>
      <w:r w:rsidRPr="0054600F">
        <w:rPr>
          <w:rFonts w:eastAsia="SimSun" w:cstheme="minorHAnsi"/>
          <w:kern w:val="2"/>
          <w:sz w:val="24"/>
          <w:szCs w:val="24"/>
          <w:lang w:eastAsia="zh-CN" w:bidi="hi-IN"/>
        </w:rPr>
        <w:t>za rozwiązanie umowy (w wyniku czego doszło do zakończenia współpracy) z winy leżącej po stronie Wykonawcy - w wysokości 10 % wynagrodzenia brutto, o którym mowa w § 9 ust. 1.</w:t>
      </w:r>
    </w:p>
    <w:p w14:paraId="4B317189" w14:textId="37FBAC5F" w:rsidR="007A60AD" w:rsidRDefault="00FB7996">
      <w:pPr>
        <w:pStyle w:val="Akapitzlist"/>
        <w:numPr>
          <w:ilvl w:val="1"/>
          <w:numId w:val="34"/>
        </w:numPr>
        <w:jc w:val="both"/>
        <w:rPr>
          <w:rFonts w:eastAsia="SimSun" w:cstheme="minorHAnsi"/>
          <w:kern w:val="2"/>
          <w:sz w:val="24"/>
          <w:szCs w:val="24"/>
          <w:lang w:eastAsia="zh-CN" w:bidi="hi-IN"/>
        </w:rPr>
      </w:pPr>
      <w:r>
        <w:rPr>
          <w:rFonts w:eastAsia="SimSun" w:cstheme="minorHAnsi"/>
          <w:kern w:val="2"/>
          <w:sz w:val="24"/>
          <w:szCs w:val="24"/>
          <w:lang w:eastAsia="zh-CN" w:bidi="hi-IN"/>
        </w:rPr>
        <w:t xml:space="preserve">  </w:t>
      </w:r>
      <w:r w:rsidR="007A60AD" w:rsidRPr="00073837">
        <w:rPr>
          <w:rFonts w:eastAsia="SimSun" w:cstheme="minorHAnsi"/>
          <w:kern w:val="2"/>
          <w:sz w:val="24"/>
          <w:szCs w:val="24"/>
          <w:lang w:eastAsia="zh-CN" w:bidi="hi-IN"/>
        </w:rPr>
        <w:t>Ponadto Wykonawca zapłaci Zamawiającemu kary umowne:</w:t>
      </w:r>
    </w:p>
    <w:p w14:paraId="42DD68EA" w14:textId="08EB89FE" w:rsidR="007A60AD"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za dokonanie niedopuszczalnej zmiany wskazanego w wykazie do oferty personelu przewidzianego do kierowania budową, po zawarciu umowy lub w trakcie jej realizacji Wykonawca zapłaci Zamawiającemu  karę umowną w wysokości 1.000 zł za każdy przypadek niedopuszczalnej zmiany,</w:t>
      </w:r>
    </w:p>
    <w:p w14:paraId="430EB22C" w14:textId="00DF19C1" w:rsidR="007A60AD"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nieprzedłożenie do zaakceptowania projektu umowy o podwykonawstwo, której przedmiotem są roboty budowlane lub projektu jej zmiany, w wysokości 1.000 złotych za każdy nieprzedłożony do zaakceptowania projekt umowy lub jej zmiany, </w:t>
      </w:r>
    </w:p>
    <w:p w14:paraId="25D621AB" w14:textId="2138BDF0" w:rsidR="007A60AD"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nieprzedłożenie poświadczonej za zgodność z oryginałem kopii umowy </w:t>
      </w:r>
      <w:r w:rsidR="004E1EEB">
        <w:rPr>
          <w:rFonts w:eastAsia="SimSun" w:cstheme="minorHAnsi"/>
          <w:kern w:val="2"/>
          <w:sz w:val="24"/>
          <w:szCs w:val="24"/>
          <w:lang w:eastAsia="zh-CN" w:bidi="hi-IN"/>
        </w:rPr>
        <w:br/>
      </w:r>
      <w:r w:rsidRPr="0054600F">
        <w:rPr>
          <w:rFonts w:eastAsia="SimSun" w:cstheme="minorHAnsi"/>
          <w:kern w:val="2"/>
          <w:sz w:val="24"/>
          <w:szCs w:val="24"/>
          <w:lang w:eastAsia="zh-CN" w:bidi="hi-IN"/>
        </w:rPr>
        <w:t>o podwykonawstwo lub jej zmiany, której przedmiotem są dostawy lub usługi, w wysokości 1.000 złotych za każdą nieprzedłożoną kopię umowy lub jej zmiany,</w:t>
      </w:r>
    </w:p>
    <w:p w14:paraId="22D6753D" w14:textId="18DB61AD" w:rsidR="007A60AD"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brak dokonania wymaganej przez Zamawiającego zmiany umowy </w:t>
      </w:r>
      <w:r w:rsidR="004E1EEB">
        <w:rPr>
          <w:rFonts w:eastAsia="SimSun" w:cstheme="minorHAnsi"/>
          <w:kern w:val="2"/>
          <w:sz w:val="24"/>
          <w:szCs w:val="24"/>
          <w:lang w:eastAsia="zh-CN" w:bidi="hi-IN"/>
        </w:rPr>
        <w:br/>
      </w:r>
      <w:r w:rsidRPr="0054600F">
        <w:rPr>
          <w:rFonts w:eastAsia="SimSun" w:cstheme="minorHAnsi"/>
          <w:kern w:val="2"/>
          <w:sz w:val="24"/>
          <w:szCs w:val="24"/>
          <w:lang w:eastAsia="zh-CN" w:bidi="hi-IN"/>
        </w:rPr>
        <w:t>o podwykonawstwo w zakresie terminu zapłaty we wskazanym przez Zamawiającego terminie, w wysokości 2.000 złotych,</w:t>
      </w:r>
    </w:p>
    <w:p w14:paraId="185C7004" w14:textId="333EFA3F" w:rsidR="007A60AD" w:rsidRPr="0054600F"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w przypadku braku zapłaty lub nieterminowej zapłaty przez Wykonawcę wynagrodzenia należnego podwykonawcom lub dalszym podwykonawcom</w:t>
      </w:r>
      <w:r w:rsidRPr="0054600F">
        <w:rPr>
          <w:rFonts w:eastAsia="SimSun" w:cstheme="minorHAnsi"/>
          <w:bCs/>
          <w:kern w:val="2"/>
          <w:sz w:val="24"/>
          <w:szCs w:val="24"/>
          <w:lang w:eastAsia="zh-CN" w:bidi="hi-IN"/>
        </w:rPr>
        <w:t xml:space="preserve"> </w:t>
      </w:r>
      <w:r w:rsidR="004E1EEB">
        <w:rPr>
          <w:rFonts w:eastAsia="SimSun" w:cstheme="minorHAnsi"/>
          <w:bCs/>
          <w:kern w:val="2"/>
          <w:sz w:val="24"/>
          <w:szCs w:val="24"/>
          <w:lang w:eastAsia="zh-CN" w:bidi="hi-IN"/>
        </w:rPr>
        <w:br/>
      </w:r>
      <w:r w:rsidRPr="0054600F">
        <w:rPr>
          <w:rFonts w:eastAsia="SimSun" w:cstheme="minorHAnsi"/>
          <w:bCs/>
          <w:kern w:val="2"/>
          <w:sz w:val="24"/>
          <w:szCs w:val="24"/>
          <w:lang w:eastAsia="zh-CN" w:bidi="hi-IN"/>
        </w:rPr>
        <w:t xml:space="preserve">w wysokości </w:t>
      </w:r>
      <w:r w:rsidRPr="0054600F">
        <w:rPr>
          <w:rFonts w:eastAsia="SimSun" w:cstheme="minorHAnsi"/>
          <w:kern w:val="2"/>
          <w:sz w:val="24"/>
          <w:szCs w:val="24"/>
          <w:lang w:eastAsia="zh-CN" w:bidi="hi-IN"/>
        </w:rPr>
        <w:t xml:space="preserve">5.000 złotych, </w:t>
      </w:r>
      <w:r w:rsidRPr="0054600F">
        <w:rPr>
          <w:rFonts w:eastAsia="SimSun" w:cstheme="minorHAnsi"/>
          <w:bCs/>
          <w:kern w:val="2"/>
          <w:sz w:val="24"/>
          <w:szCs w:val="24"/>
          <w:lang w:eastAsia="zh-CN" w:bidi="hi-IN"/>
        </w:rPr>
        <w:t>za każdy brak zapłaty lub nieterminową zapłatę,</w:t>
      </w:r>
    </w:p>
    <w:p w14:paraId="2D420E8A" w14:textId="121318E8" w:rsidR="007A60AD" w:rsidRPr="0054600F" w:rsidRDefault="007A60AD">
      <w:pPr>
        <w:pStyle w:val="Akapitzlist"/>
        <w:numPr>
          <w:ilvl w:val="0"/>
          <w:numId w:val="54"/>
        </w:numPr>
        <w:ind w:left="1134" w:hanging="425"/>
        <w:jc w:val="both"/>
        <w:rPr>
          <w:rFonts w:eastAsia="SimSun" w:cstheme="minorHAnsi"/>
          <w:kern w:val="2"/>
          <w:sz w:val="24"/>
          <w:szCs w:val="24"/>
          <w:lang w:eastAsia="zh-CN" w:bidi="hi-IN"/>
        </w:rPr>
      </w:pPr>
      <w:r w:rsidRPr="0054600F">
        <w:rPr>
          <w:rFonts w:eastAsia="SimSun" w:cstheme="minorHAnsi"/>
          <w:kern w:val="2"/>
          <w:sz w:val="24"/>
          <w:szCs w:val="24"/>
          <w:lang w:eastAsia="zh-CN" w:bidi="hi-IN"/>
        </w:rPr>
        <w:t xml:space="preserve">za nie dokonanie zapłaty lub nieterminowej zapłaty wynagrodzenia należnego podwykonawcy z tytułu zmiany wynagrodzenia Wykonawcy dokonanego przez Zamawiającego w przypadku zmiany cen materiałów lub kosztów związanych </w:t>
      </w:r>
      <w:r w:rsidR="004E1EEB">
        <w:rPr>
          <w:rFonts w:eastAsia="SimSun" w:cstheme="minorHAnsi"/>
          <w:kern w:val="2"/>
          <w:sz w:val="24"/>
          <w:szCs w:val="24"/>
          <w:lang w:eastAsia="zh-CN" w:bidi="hi-IN"/>
        </w:rPr>
        <w:br/>
      </w:r>
      <w:r w:rsidRPr="0054600F">
        <w:rPr>
          <w:rFonts w:eastAsia="SimSun" w:cstheme="minorHAnsi"/>
          <w:kern w:val="2"/>
          <w:sz w:val="24"/>
          <w:szCs w:val="24"/>
          <w:lang w:eastAsia="zh-CN" w:bidi="hi-IN"/>
        </w:rPr>
        <w:t xml:space="preserve">z realizacją zamówienia, </w:t>
      </w:r>
      <w:r w:rsidRPr="0054600F">
        <w:rPr>
          <w:rFonts w:eastAsia="SimSun" w:cstheme="minorHAnsi"/>
          <w:bCs/>
          <w:kern w:val="2"/>
          <w:sz w:val="24"/>
          <w:szCs w:val="24"/>
          <w:lang w:eastAsia="zh-CN" w:bidi="hi-IN"/>
        </w:rPr>
        <w:t xml:space="preserve">w wysokości </w:t>
      </w:r>
      <w:r w:rsidRPr="0054600F">
        <w:rPr>
          <w:rFonts w:eastAsia="SimSun" w:cstheme="minorHAnsi"/>
          <w:kern w:val="2"/>
          <w:sz w:val="24"/>
          <w:szCs w:val="24"/>
          <w:lang w:eastAsia="zh-CN" w:bidi="hi-IN"/>
        </w:rPr>
        <w:t xml:space="preserve">5.000 złotych </w:t>
      </w:r>
      <w:r w:rsidRPr="0054600F">
        <w:rPr>
          <w:rFonts w:eastAsia="SimSun" w:cstheme="minorHAnsi"/>
          <w:bCs/>
          <w:kern w:val="2"/>
          <w:sz w:val="24"/>
          <w:szCs w:val="24"/>
          <w:lang w:eastAsia="zh-CN" w:bidi="hi-IN"/>
        </w:rPr>
        <w:t>za każdy stwierdzony przypadek.</w:t>
      </w:r>
    </w:p>
    <w:p w14:paraId="5A3489BD" w14:textId="7A132F56" w:rsidR="007A60AD" w:rsidRPr="00073837" w:rsidRDefault="007A60AD">
      <w:pPr>
        <w:pStyle w:val="Akapitzlist"/>
        <w:numPr>
          <w:ilvl w:val="0"/>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Wykonawcy przysługują od Zamawiającego następujące kary umowne:</w:t>
      </w:r>
    </w:p>
    <w:p w14:paraId="43D3736E" w14:textId="11F2C317" w:rsidR="00073837" w:rsidRPr="00073837" w:rsidRDefault="007A60AD">
      <w:pPr>
        <w:pStyle w:val="Akapitzlist"/>
        <w:numPr>
          <w:ilvl w:val="1"/>
          <w:numId w:val="55"/>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za zwłokę w przystąpieniu do odbiorów, o których mowa w § 8 ust. 4 i 7 -  w wysokości 0,01 % wynagrodzenia brutto, o którym mowa w § 9 ust. 1 -  za każdy dzień zwłoki,</w:t>
      </w:r>
    </w:p>
    <w:p w14:paraId="6D48BBE5" w14:textId="01AF43D8" w:rsidR="007A60AD" w:rsidRPr="00073837" w:rsidRDefault="007A60AD">
      <w:pPr>
        <w:pStyle w:val="Akapitzlist"/>
        <w:numPr>
          <w:ilvl w:val="1"/>
          <w:numId w:val="55"/>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Zamawiający zapłaci Wykonawcy karę umowną za rozwiązanie umowy (w wyniku czego doszło do zakończenia współpracy) z winy leżącej po stronie Zamawiającego </w:t>
      </w:r>
      <w:r w:rsidR="004E1EEB">
        <w:rPr>
          <w:rFonts w:eastAsia="SimSun" w:cstheme="minorHAnsi"/>
          <w:kern w:val="2"/>
          <w:sz w:val="24"/>
          <w:szCs w:val="24"/>
          <w:lang w:eastAsia="zh-CN" w:bidi="hi-IN"/>
        </w:rPr>
        <w:br/>
      </w:r>
      <w:r w:rsidRPr="00073837">
        <w:rPr>
          <w:rFonts w:eastAsia="SimSun" w:cstheme="minorHAnsi"/>
          <w:kern w:val="2"/>
          <w:sz w:val="24"/>
          <w:szCs w:val="24"/>
          <w:lang w:eastAsia="zh-CN" w:bidi="hi-IN"/>
        </w:rPr>
        <w:lastRenderedPageBreak/>
        <w:t>w wysokości 10% wynagrodzenia brutto, o którym mowa w § 9 ust. 1, z wyłączeniem sytuacji, o których mowa w § 16 ust.  6 niniejszej umowy.</w:t>
      </w:r>
    </w:p>
    <w:p w14:paraId="1A5D42B8" w14:textId="141287D6" w:rsidR="007A60AD" w:rsidRPr="00073837" w:rsidRDefault="007A60AD">
      <w:pPr>
        <w:pStyle w:val="Akapitzlist"/>
        <w:numPr>
          <w:ilvl w:val="0"/>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Strony wyraźnie potwierdzają, że wykonanie uprawnienia do odstąpienia od umowy wynikającego z art. 491 </w:t>
      </w:r>
      <w:proofErr w:type="spellStart"/>
      <w:r w:rsidRPr="00073837">
        <w:rPr>
          <w:rFonts w:eastAsia="SimSun" w:cstheme="minorHAnsi"/>
          <w:kern w:val="2"/>
          <w:sz w:val="24"/>
          <w:szCs w:val="24"/>
          <w:lang w:eastAsia="zh-CN" w:bidi="hi-IN"/>
        </w:rPr>
        <w:t>Kc</w:t>
      </w:r>
      <w:proofErr w:type="spellEnd"/>
      <w:r w:rsidRPr="00073837">
        <w:rPr>
          <w:rFonts w:eastAsia="SimSun" w:cstheme="minorHAnsi"/>
          <w:kern w:val="2"/>
          <w:sz w:val="24"/>
          <w:szCs w:val="24"/>
          <w:lang w:eastAsia="zh-CN" w:bidi="hi-IN"/>
        </w:rPr>
        <w:t>. znosi jedynie prawa i obowiązki Stron należące do jej istoty, nie znosi natomiast powstałego wcześniej stanu odpowiedzialności Wykonawcy z tytułu zastrzeżenia kary umownej i powstałych wcześniej przesłanek uzasadniających jej naliczenie i zapłatę.</w:t>
      </w:r>
    </w:p>
    <w:p w14:paraId="06D55082" w14:textId="124BDDB5" w:rsidR="007A60AD" w:rsidRPr="00073837" w:rsidRDefault="007A60AD">
      <w:pPr>
        <w:pStyle w:val="Akapitzlist"/>
        <w:numPr>
          <w:ilvl w:val="0"/>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Łączna maksymalna wysokość kar umownych dla Wykonawcy i Zamawiającego nie może przekroczyć 20 % wartości wynagrodzenia brutto określonego w § 9 ust. 1 umowy.</w:t>
      </w:r>
    </w:p>
    <w:p w14:paraId="407E3F87" w14:textId="5C92286F" w:rsidR="007A60AD" w:rsidRPr="00073837" w:rsidRDefault="007A60AD">
      <w:pPr>
        <w:pStyle w:val="Akapitzlist"/>
        <w:numPr>
          <w:ilvl w:val="0"/>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Kary umowne, o których mowa w ust. 1 pkt </w:t>
      </w:r>
      <w:r w:rsidR="0044792E">
        <w:rPr>
          <w:rFonts w:eastAsia="SimSun" w:cstheme="minorHAnsi"/>
          <w:kern w:val="2"/>
          <w:sz w:val="24"/>
          <w:szCs w:val="24"/>
          <w:lang w:eastAsia="zh-CN" w:bidi="hi-IN"/>
        </w:rPr>
        <w:t>1</w:t>
      </w:r>
      <w:r w:rsidR="0054600F">
        <w:rPr>
          <w:rFonts w:eastAsia="SimSun" w:cstheme="minorHAnsi"/>
          <w:kern w:val="2"/>
          <w:sz w:val="24"/>
          <w:szCs w:val="24"/>
          <w:lang w:eastAsia="zh-CN" w:bidi="hi-IN"/>
        </w:rPr>
        <w:t>)</w:t>
      </w:r>
      <w:r w:rsidR="0044792E">
        <w:rPr>
          <w:rFonts w:eastAsia="SimSun" w:cstheme="minorHAnsi"/>
          <w:kern w:val="2"/>
          <w:sz w:val="24"/>
          <w:szCs w:val="24"/>
          <w:lang w:eastAsia="zh-CN" w:bidi="hi-IN"/>
        </w:rPr>
        <w:t>,</w:t>
      </w:r>
      <w:r w:rsidRPr="00073837">
        <w:rPr>
          <w:rFonts w:eastAsia="SimSun" w:cstheme="minorHAnsi"/>
          <w:kern w:val="2"/>
          <w:sz w:val="24"/>
          <w:szCs w:val="24"/>
          <w:lang w:eastAsia="zh-CN" w:bidi="hi-IN"/>
        </w:rPr>
        <w:t xml:space="preserve"> ustalone za każdy rozpoczęty dzień zwłoki, stają się wymagalne za:</w:t>
      </w:r>
    </w:p>
    <w:p w14:paraId="4657EFA4" w14:textId="27630F87" w:rsidR="007A60AD" w:rsidRDefault="007A60AD">
      <w:pPr>
        <w:pStyle w:val="Akapitzlist"/>
        <w:numPr>
          <w:ilvl w:val="1"/>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każdy rozpoczęty dzień zwłoki – w tym dniu;</w:t>
      </w:r>
    </w:p>
    <w:p w14:paraId="36913900" w14:textId="24258CC2" w:rsidR="007A60AD" w:rsidRPr="00073837" w:rsidRDefault="007A60AD">
      <w:pPr>
        <w:pStyle w:val="Akapitzlist"/>
        <w:numPr>
          <w:ilvl w:val="1"/>
          <w:numId w:val="34"/>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każdy następny rozpoczęty dzień zwłoki – odpowiednio w każdym z tych dni.</w:t>
      </w:r>
    </w:p>
    <w:p w14:paraId="7C448758" w14:textId="139FA63A" w:rsidR="007A60AD" w:rsidRPr="00073837" w:rsidRDefault="007A60AD">
      <w:pPr>
        <w:pStyle w:val="Akapitzlist"/>
        <w:numPr>
          <w:ilvl w:val="0"/>
          <w:numId w:val="35"/>
        </w:numPr>
        <w:ind w:left="567" w:hanging="567"/>
        <w:jc w:val="both"/>
        <w:rPr>
          <w:rFonts w:eastAsia="SimSun" w:cstheme="minorHAnsi"/>
          <w:kern w:val="2"/>
          <w:sz w:val="24"/>
          <w:szCs w:val="24"/>
          <w:lang w:eastAsia="zh-CN" w:bidi="hi-IN"/>
        </w:rPr>
      </w:pPr>
      <w:r w:rsidRPr="00073837">
        <w:rPr>
          <w:rFonts w:eastAsia="SimSun" w:cstheme="minorHAnsi"/>
          <w:kern w:val="2"/>
          <w:sz w:val="24"/>
          <w:szCs w:val="24"/>
          <w:lang w:eastAsia="zh-CN" w:bidi="hi-IN"/>
        </w:rPr>
        <w:t>Zapłata kar umownych nie zwalnia wykonawcy z wypełnienia innych obowiązków wynikających z umowy.</w:t>
      </w:r>
    </w:p>
    <w:p w14:paraId="6C092CB5" w14:textId="3BCA547D" w:rsidR="007A60AD" w:rsidRPr="00073837" w:rsidRDefault="007A60AD">
      <w:pPr>
        <w:pStyle w:val="Akapitzlist"/>
        <w:numPr>
          <w:ilvl w:val="0"/>
          <w:numId w:val="35"/>
        </w:numPr>
        <w:ind w:left="567" w:hanging="567"/>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Postanowienia, o którym mowa w ust. 1 pkt. </w:t>
      </w:r>
      <w:r w:rsidR="0044792E">
        <w:rPr>
          <w:rFonts w:eastAsia="SimSun" w:cstheme="minorHAnsi"/>
          <w:kern w:val="2"/>
          <w:sz w:val="24"/>
          <w:szCs w:val="24"/>
          <w:lang w:eastAsia="zh-CN" w:bidi="hi-IN"/>
        </w:rPr>
        <w:t>2</w:t>
      </w:r>
      <w:r w:rsidRPr="00073837">
        <w:rPr>
          <w:rFonts w:eastAsia="SimSun" w:cstheme="minorHAnsi"/>
          <w:kern w:val="2"/>
          <w:sz w:val="24"/>
          <w:szCs w:val="24"/>
          <w:lang w:eastAsia="zh-CN" w:bidi="hi-IN"/>
        </w:rPr>
        <w:t xml:space="preserve"> nie mają zastosowania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związku z czym Zamawiający odstąpił od umowy </w:t>
      </w:r>
      <w:r w:rsidR="004E1EEB">
        <w:rPr>
          <w:rFonts w:eastAsia="SimSun" w:cstheme="minorHAnsi"/>
          <w:kern w:val="2"/>
          <w:sz w:val="24"/>
          <w:szCs w:val="24"/>
          <w:lang w:eastAsia="zh-CN" w:bidi="hi-IN"/>
        </w:rPr>
        <w:br/>
      </w:r>
      <w:r w:rsidRPr="00073837">
        <w:rPr>
          <w:rFonts w:eastAsia="SimSun" w:cstheme="minorHAnsi"/>
          <w:kern w:val="2"/>
          <w:sz w:val="24"/>
          <w:szCs w:val="24"/>
          <w:lang w:eastAsia="zh-CN" w:bidi="hi-IN"/>
        </w:rPr>
        <w:t xml:space="preserve">w trybie art. 456 ust. 1 pkt. 1 ustawy Prawo zamówień publicznych. </w:t>
      </w:r>
    </w:p>
    <w:p w14:paraId="370511C4" w14:textId="6AE68701" w:rsidR="007A60AD" w:rsidRPr="00073837" w:rsidRDefault="007A60AD">
      <w:pPr>
        <w:pStyle w:val="Akapitzlist"/>
        <w:numPr>
          <w:ilvl w:val="0"/>
          <w:numId w:val="35"/>
        </w:numPr>
        <w:ind w:left="567" w:hanging="567"/>
        <w:jc w:val="both"/>
        <w:rPr>
          <w:rFonts w:eastAsia="SimSun" w:cstheme="minorHAnsi"/>
          <w:kern w:val="2"/>
          <w:sz w:val="24"/>
          <w:szCs w:val="24"/>
          <w:lang w:eastAsia="zh-CN" w:bidi="hi-IN"/>
        </w:rPr>
      </w:pPr>
      <w:r w:rsidRPr="00073837">
        <w:rPr>
          <w:rFonts w:eastAsia="SimSun" w:cstheme="minorHAnsi"/>
          <w:kern w:val="2"/>
          <w:sz w:val="24"/>
          <w:szCs w:val="24"/>
          <w:lang w:eastAsia="zh-CN" w:bidi="hi-IN"/>
        </w:rPr>
        <w:t>Strony zastrzegają sobie prawo dochodzenia odszkodowania uzupełniającego na zasadach ogólnych w przypadku, gdy poniesiona szkoda przewyższa należną karę umowną.</w:t>
      </w:r>
    </w:p>
    <w:p w14:paraId="58876956" w14:textId="5A46B30C" w:rsidR="007A60AD" w:rsidRPr="00073837" w:rsidRDefault="007A60AD">
      <w:pPr>
        <w:pStyle w:val="Akapitzlist"/>
        <w:numPr>
          <w:ilvl w:val="0"/>
          <w:numId w:val="35"/>
        </w:numPr>
        <w:ind w:left="426" w:hanging="426"/>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 Kary umowne są naliczane niezależnie od siebie i podlegają sumowaniu.</w:t>
      </w:r>
    </w:p>
    <w:p w14:paraId="5DE0FFFA"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1BC8FDB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12</w:t>
      </w:r>
    </w:p>
    <w:p w14:paraId="08B99ABE"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ZABEZPIECZENIE NALEŻYTEGO WYKONANIA UMOWY</w:t>
      </w:r>
    </w:p>
    <w:p w14:paraId="53720EEA" w14:textId="5325FC29" w:rsidR="007A60AD" w:rsidRPr="007A60AD" w:rsidRDefault="007A60AD">
      <w:pPr>
        <w:widowControl w:val="0"/>
        <w:numPr>
          <w:ilvl w:val="0"/>
          <w:numId w:val="1"/>
        </w:numPr>
        <w:suppressAutoHyphens/>
        <w:spacing w:after="0" w:line="240" w:lineRule="auto"/>
        <w:ind w:left="284" w:hanging="284"/>
        <w:jc w:val="both"/>
        <w:textAlignment w:val="baseline"/>
        <w:rPr>
          <w:rFonts w:eastAsia="SimSun" w:cstheme="minorHAnsi"/>
          <w:iCs/>
          <w:kern w:val="2"/>
          <w:sz w:val="24"/>
          <w:szCs w:val="24"/>
          <w:lang w:eastAsia="zh-CN" w:bidi="hi-IN"/>
        </w:rPr>
      </w:pPr>
      <w:r w:rsidRPr="007A60AD">
        <w:rPr>
          <w:rFonts w:eastAsia="SimSun" w:cstheme="minorHAnsi"/>
          <w:iCs/>
          <w:kern w:val="2"/>
          <w:sz w:val="24"/>
          <w:szCs w:val="24"/>
          <w:lang w:eastAsia="zh-CN" w:bidi="hi-IN"/>
        </w:rPr>
        <w:t xml:space="preserve">Wykonawca wniósł zabezpieczenie należytego wykonania umowy w wysokości </w:t>
      </w:r>
      <w:r w:rsidR="008F01D1">
        <w:rPr>
          <w:rFonts w:eastAsia="SimSun" w:cstheme="minorHAnsi"/>
          <w:iCs/>
          <w:kern w:val="2"/>
          <w:sz w:val="24"/>
          <w:szCs w:val="24"/>
          <w:lang w:eastAsia="zh-CN" w:bidi="hi-IN"/>
        </w:rPr>
        <w:t>5</w:t>
      </w:r>
      <w:r w:rsidRPr="007A60AD">
        <w:rPr>
          <w:rFonts w:eastAsia="SimSun" w:cstheme="minorHAnsi"/>
          <w:iCs/>
          <w:kern w:val="2"/>
          <w:sz w:val="24"/>
          <w:szCs w:val="24"/>
          <w:lang w:eastAsia="zh-CN" w:bidi="hi-IN"/>
        </w:rPr>
        <w:t>%  wynagrodzenia brutto Wykonawcy, co stanowi kwotę ……………………. zł na zasadach określonych w rozdziale X</w:t>
      </w:r>
      <w:r w:rsidR="008F01D1">
        <w:rPr>
          <w:rFonts w:eastAsia="SimSun" w:cstheme="minorHAnsi"/>
          <w:iCs/>
          <w:kern w:val="2"/>
          <w:sz w:val="24"/>
          <w:szCs w:val="24"/>
          <w:lang w:eastAsia="zh-CN" w:bidi="hi-IN"/>
        </w:rPr>
        <w:t>XVII</w:t>
      </w:r>
      <w:r w:rsidRPr="007A60AD">
        <w:rPr>
          <w:rFonts w:eastAsia="SimSun" w:cstheme="minorHAnsi"/>
          <w:iCs/>
          <w:kern w:val="2"/>
          <w:sz w:val="24"/>
          <w:szCs w:val="24"/>
          <w:lang w:eastAsia="zh-CN" w:bidi="hi-IN"/>
        </w:rPr>
        <w:t xml:space="preserve"> SWZ, w formie pieniężnej*/gwarancji należytego wykonania umowy oraz usunięcia wad </w:t>
      </w:r>
      <w:r w:rsidR="00D52D8B">
        <w:rPr>
          <w:rFonts w:eastAsia="SimSun" w:cstheme="minorHAnsi"/>
          <w:iCs/>
          <w:kern w:val="2"/>
          <w:sz w:val="24"/>
          <w:szCs w:val="24"/>
          <w:lang w:eastAsia="zh-CN" w:bidi="hi-IN"/>
        </w:rPr>
        <w:t>lub</w:t>
      </w:r>
      <w:r w:rsidRPr="007A60AD">
        <w:rPr>
          <w:rFonts w:eastAsia="SimSun" w:cstheme="minorHAnsi"/>
          <w:iCs/>
          <w:kern w:val="2"/>
          <w:sz w:val="24"/>
          <w:szCs w:val="24"/>
          <w:lang w:eastAsia="zh-CN" w:bidi="hi-IN"/>
        </w:rPr>
        <w:t xml:space="preserve"> usterek nr ……………………………………...*</w:t>
      </w:r>
    </w:p>
    <w:p w14:paraId="59B30112" w14:textId="77777777" w:rsidR="007A60AD" w:rsidRPr="007A60AD" w:rsidRDefault="007A60AD">
      <w:pPr>
        <w:widowControl w:val="0"/>
        <w:numPr>
          <w:ilvl w:val="0"/>
          <w:numId w:val="1"/>
        </w:numPr>
        <w:suppressAutoHyphens/>
        <w:spacing w:after="0" w:line="240" w:lineRule="auto"/>
        <w:ind w:left="284" w:hanging="284"/>
        <w:jc w:val="both"/>
        <w:textAlignment w:val="baseline"/>
        <w:rPr>
          <w:rFonts w:eastAsia="SimSun" w:cstheme="minorHAnsi"/>
          <w:iCs/>
          <w:kern w:val="2"/>
          <w:sz w:val="24"/>
          <w:szCs w:val="24"/>
          <w:lang w:eastAsia="zh-CN" w:bidi="hi-IN"/>
        </w:rPr>
      </w:pPr>
      <w:r w:rsidRPr="007A60AD">
        <w:rPr>
          <w:rFonts w:eastAsia="SimSun" w:cstheme="minorHAnsi"/>
          <w:iCs/>
          <w:kern w:val="2"/>
          <w:sz w:val="24"/>
          <w:szCs w:val="24"/>
          <w:lang w:eastAsia="zh-CN" w:bidi="hi-IN"/>
        </w:rPr>
        <w:t>Zabezpieczenie służy pokryciu roszczeń Zamawiającego z tytułu niewykonania lub nienależytego wykonania przedmiotu umowy.</w:t>
      </w:r>
    </w:p>
    <w:p w14:paraId="433CF61E" w14:textId="77777777" w:rsidR="007A60AD" w:rsidRPr="00C17153" w:rsidRDefault="007A60AD">
      <w:pPr>
        <w:widowControl w:val="0"/>
        <w:numPr>
          <w:ilvl w:val="0"/>
          <w:numId w:val="1"/>
        </w:numPr>
        <w:tabs>
          <w:tab w:val="left" w:pos="-2977"/>
        </w:tabs>
        <w:suppressAutoHyphens/>
        <w:spacing w:after="0" w:line="240" w:lineRule="auto"/>
        <w:ind w:left="284" w:hanging="284"/>
        <w:jc w:val="both"/>
        <w:textAlignment w:val="baseline"/>
        <w:rPr>
          <w:rFonts w:eastAsia="SimSun" w:cstheme="minorHAnsi"/>
          <w:kern w:val="2"/>
          <w:sz w:val="24"/>
          <w:szCs w:val="24"/>
          <w:lang w:eastAsia="zh-CN" w:bidi="hi-IN"/>
        </w:rPr>
      </w:pPr>
      <w:r w:rsidRPr="00C17153">
        <w:rPr>
          <w:rFonts w:eastAsia="SimSun" w:cstheme="minorHAnsi"/>
          <w:iCs/>
          <w:kern w:val="2"/>
          <w:sz w:val="24"/>
          <w:szCs w:val="24"/>
          <w:lang w:eastAsia="zh-CN" w:bidi="hi-IN"/>
        </w:rPr>
        <w:t xml:space="preserve">Zamawiający zwróci zabezpieczenie według następujących zasad: 70% kwoty zabezpieczenia, co stanowi kwotę ……………………………..  zł zwróci w ciągu 30 dni od dnia wykonania zamówienia i uznania przez Zamawiającego za należycie wykonane – tj. od dnia podpisania protokołu końcowego odbioru robót Obiektu, natomiast pozostałe </w:t>
      </w:r>
    </w:p>
    <w:p w14:paraId="5815B872" w14:textId="1568396F" w:rsidR="007A60AD" w:rsidRPr="00073837" w:rsidRDefault="007A60AD" w:rsidP="00073837">
      <w:pPr>
        <w:widowControl w:val="0"/>
        <w:tabs>
          <w:tab w:val="left" w:pos="-2977"/>
        </w:tabs>
        <w:suppressAutoHyphens/>
        <w:spacing w:after="0" w:line="240" w:lineRule="auto"/>
        <w:ind w:left="284"/>
        <w:jc w:val="both"/>
        <w:textAlignment w:val="baseline"/>
        <w:rPr>
          <w:rFonts w:eastAsia="SimSun" w:cstheme="minorHAnsi"/>
          <w:kern w:val="2"/>
          <w:sz w:val="24"/>
          <w:szCs w:val="24"/>
          <w:lang w:eastAsia="zh-CN" w:bidi="hi-IN"/>
        </w:rPr>
      </w:pPr>
      <w:r w:rsidRPr="00C17153">
        <w:rPr>
          <w:rFonts w:eastAsia="SimSun" w:cstheme="minorHAnsi"/>
          <w:iCs/>
          <w:kern w:val="2"/>
          <w:sz w:val="24"/>
          <w:szCs w:val="24"/>
          <w:lang w:eastAsia="zh-CN" w:bidi="hi-IN"/>
        </w:rPr>
        <w:t xml:space="preserve">30% kwoty zabezpieczenia, co stanowi kwotę ………………….. zł  Zamawiający zwróci </w:t>
      </w:r>
      <w:r w:rsidR="00C17153" w:rsidRPr="00C17153">
        <w:rPr>
          <w:rFonts w:eastAsia="SimSun" w:cstheme="minorHAnsi"/>
          <w:iCs/>
          <w:kern w:val="2"/>
          <w:sz w:val="24"/>
          <w:szCs w:val="24"/>
          <w:lang w:eastAsia="zh-CN" w:bidi="hi-IN"/>
        </w:rPr>
        <w:t xml:space="preserve">w kwotach nominalnych </w:t>
      </w:r>
      <w:r w:rsidRPr="00C17153">
        <w:rPr>
          <w:rFonts w:eastAsia="SimSun" w:cstheme="minorHAnsi"/>
          <w:iCs/>
          <w:kern w:val="2"/>
          <w:sz w:val="24"/>
          <w:szCs w:val="24"/>
          <w:lang w:eastAsia="zh-CN" w:bidi="hi-IN"/>
        </w:rPr>
        <w:t>nie później niż w ciągu 15 dni po upływie okresu rękojmi za wady wykonania przedmiotu umowy.</w:t>
      </w:r>
    </w:p>
    <w:p w14:paraId="5451D4F7"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13</w:t>
      </w:r>
    </w:p>
    <w:p w14:paraId="6263E29E"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GWARANCJA JAKOŚCI I RĘKOJMIA</w:t>
      </w:r>
    </w:p>
    <w:p w14:paraId="2CF9ADE7" w14:textId="77777777" w:rsidR="007A60AD" w:rsidRPr="007A60AD" w:rsidRDefault="007A60AD">
      <w:pPr>
        <w:widowControl w:val="0"/>
        <w:numPr>
          <w:ilvl w:val="0"/>
          <w:numId w:val="19"/>
        </w:numPr>
        <w:tabs>
          <w:tab w:val="clear" w:pos="360"/>
          <w:tab w:val="num" w:pos="-709"/>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udziela Zamawiającemu gwarancji jakości na przedmiot umowy obejmujący roboty budowlane i zamontowane urządzenia, o których mowa w § 2 ust. 2 i 3 umowy – na okres ……………... miesięcy od dnia podpisania protokołu końcowego odbioru robót.</w:t>
      </w:r>
    </w:p>
    <w:p w14:paraId="01913CFB" w14:textId="77777777" w:rsidR="007A60AD" w:rsidRPr="007A60AD" w:rsidRDefault="007A60AD">
      <w:pPr>
        <w:widowControl w:val="0"/>
        <w:numPr>
          <w:ilvl w:val="0"/>
          <w:numId w:val="19"/>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Okres rękojmi na roboty budowlane, o których mowa w § 2 ust. 2 i 3 umowy, wynosi 60 </w:t>
      </w:r>
      <w:r w:rsidRPr="007A60AD">
        <w:rPr>
          <w:rFonts w:eastAsia="SimSun" w:cstheme="minorHAnsi"/>
          <w:kern w:val="2"/>
          <w:sz w:val="24"/>
          <w:szCs w:val="24"/>
          <w:lang w:eastAsia="zh-CN" w:bidi="hi-IN"/>
        </w:rPr>
        <w:lastRenderedPageBreak/>
        <w:t>miesięcy od dnia podpisania protokołu odbioru końcowego.</w:t>
      </w:r>
    </w:p>
    <w:p w14:paraId="3BDD164A" w14:textId="77777777" w:rsidR="007A60AD" w:rsidRPr="007A60AD" w:rsidRDefault="007A60AD">
      <w:pPr>
        <w:widowControl w:val="0"/>
        <w:numPr>
          <w:ilvl w:val="0"/>
          <w:numId w:val="19"/>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Jeżeli z powodu wad, które ujawnią się w okresie gwarancji i rękojmi, osoby trzecie wystąpią z roszczeniami o naprawienie szkody, której przyczyną powstania była wada, Wykonawca poniesie wszelkie koszty związane z naprawą szkody.</w:t>
      </w:r>
    </w:p>
    <w:p w14:paraId="2BACFC10" w14:textId="6AB97F5F" w:rsidR="007A60AD" w:rsidRPr="007A60AD" w:rsidRDefault="007A60AD">
      <w:pPr>
        <w:widowControl w:val="0"/>
        <w:numPr>
          <w:ilvl w:val="0"/>
          <w:numId w:val="19"/>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O powstałych w okresie gwarancji i rękojmi wadach lub usterkach, Zamawiający powiadomi Wykonawcę na piśmie, niezwłocznie po powzięciu takiej informacji.</w:t>
      </w:r>
    </w:p>
    <w:p w14:paraId="264EB553" w14:textId="77777777" w:rsidR="007A60AD" w:rsidRPr="007A60AD" w:rsidRDefault="007A60AD">
      <w:pPr>
        <w:widowControl w:val="0"/>
        <w:numPr>
          <w:ilvl w:val="0"/>
          <w:numId w:val="19"/>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usuwa zgłoszone w okresie gwarancji i rękojmi wady i usterki w ramach wynagrodzenia, o którym mowa w § 9 ust. 1 umowy.</w:t>
      </w:r>
    </w:p>
    <w:p w14:paraId="348EFDE1" w14:textId="77777777" w:rsidR="007A60AD" w:rsidRPr="007A60AD" w:rsidRDefault="007A60AD">
      <w:pPr>
        <w:widowControl w:val="0"/>
        <w:numPr>
          <w:ilvl w:val="0"/>
          <w:numId w:val="19"/>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iCs/>
          <w:kern w:val="2"/>
          <w:sz w:val="24"/>
          <w:szCs w:val="24"/>
          <w:lang w:eastAsia="zh-CN" w:bidi="hi-IN"/>
        </w:rPr>
        <w:t>Szczegółowe zapisy dotyczące warunków gwarancji zostały określone we wzorze Karty Gwarancyjnej stanowiącej załącznik Nr 3 do umowy.</w:t>
      </w:r>
    </w:p>
    <w:p w14:paraId="6CAE7A93"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7CA1516F"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14</w:t>
      </w:r>
    </w:p>
    <w:p w14:paraId="53BE0F3A" w14:textId="77777777" w:rsidR="007A60AD" w:rsidRPr="007A60AD" w:rsidRDefault="007A60AD" w:rsidP="007A60AD">
      <w:pPr>
        <w:widowControl w:val="0"/>
        <w:suppressAutoHyphens/>
        <w:autoSpaceDE w:val="0"/>
        <w:autoSpaceDN w:val="0"/>
        <w:adjustRightInd w:val="0"/>
        <w:spacing w:after="0" w:line="240" w:lineRule="auto"/>
        <w:jc w:val="center"/>
        <w:textAlignment w:val="baseline"/>
        <w:rPr>
          <w:rFonts w:eastAsia="SimSun" w:cstheme="minorHAnsi"/>
          <w:b/>
          <w:bCs/>
          <w:kern w:val="2"/>
          <w:sz w:val="24"/>
          <w:szCs w:val="24"/>
          <w:lang w:eastAsia="zh-CN" w:bidi="hi-IN"/>
        </w:rPr>
      </w:pPr>
      <w:r w:rsidRPr="007A60AD">
        <w:rPr>
          <w:rFonts w:eastAsia="SimSun" w:cstheme="minorHAnsi"/>
          <w:b/>
          <w:bCs/>
          <w:kern w:val="2"/>
          <w:sz w:val="24"/>
          <w:szCs w:val="24"/>
          <w:lang w:eastAsia="zh-CN" w:bidi="hi-IN"/>
        </w:rPr>
        <w:t>OCHRONA ŚRODOWISKA</w:t>
      </w:r>
    </w:p>
    <w:p w14:paraId="3D5B004F" w14:textId="5C1820E5" w:rsidR="007A60AD" w:rsidRPr="007A60AD" w:rsidRDefault="007A60AD">
      <w:pPr>
        <w:widowControl w:val="0"/>
        <w:numPr>
          <w:ilvl w:val="2"/>
          <w:numId w:val="8"/>
        </w:numPr>
        <w:suppressAutoHyphens/>
        <w:autoSpaceDE w:val="0"/>
        <w:autoSpaceDN w:val="0"/>
        <w:adjustRightInd w:val="0"/>
        <w:spacing w:after="0" w:line="240" w:lineRule="auto"/>
        <w:ind w:left="284" w:hanging="284"/>
        <w:jc w:val="both"/>
        <w:textAlignment w:val="baseline"/>
        <w:rPr>
          <w:rFonts w:eastAsia="SimSun" w:cstheme="minorHAnsi"/>
          <w:bCs/>
          <w:strike/>
          <w:kern w:val="2"/>
          <w:sz w:val="24"/>
          <w:szCs w:val="24"/>
          <w:lang w:eastAsia="zh-CN" w:bidi="hi-IN"/>
        </w:rPr>
      </w:pPr>
      <w:r w:rsidRPr="007A60AD">
        <w:rPr>
          <w:rFonts w:eastAsia="SimSun" w:cstheme="minorHAnsi"/>
          <w:bCs/>
          <w:kern w:val="2"/>
          <w:sz w:val="24"/>
          <w:szCs w:val="24"/>
          <w:lang w:eastAsia="zh-CN" w:bidi="hi-IN"/>
        </w:rPr>
        <w:t xml:space="preserve">Wykonawca podejmie wszelkie kroki, aby chronić środowisko (zarówno na, jak i poza terenem budowy) oraz zapobiegać szkodom i ograniczać ich skutki i uciążliwości dla ludzi </w:t>
      </w:r>
      <w:r w:rsidR="004E1EEB">
        <w:rPr>
          <w:rFonts w:eastAsia="SimSun" w:cstheme="minorHAnsi"/>
          <w:bCs/>
          <w:kern w:val="2"/>
          <w:sz w:val="24"/>
          <w:szCs w:val="24"/>
          <w:lang w:eastAsia="zh-CN" w:bidi="hi-IN"/>
        </w:rPr>
        <w:br/>
      </w:r>
      <w:r w:rsidRPr="007A60AD">
        <w:rPr>
          <w:rFonts w:eastAsia="SimSun" w:cstheme="minorHAnsi"/>
          <w:bCs/>
          <w:kern w:val="2"/>
          <w:sz w:val="24"/>
          <w:szCs w:val="24"/>
          <w:lang w:eastAsia="zh-CN" w:bidi="hi-IN"/>
        </w:rPr>
        <w:t>i własności, a także szkodom w środowisku naturalnym, wynikającym z zanieczyszczeń, hałasu i innych skutków prowadzonych przez niego działań, także w zakresie przestrzegania przepisów ustawy</w:t>
      </w:r>
      <w:r w:rsidRPr="007A60AD">
        <w:rPr>
          <w:rFonts w:eastAsia="SimSun" w:cstheme="minorHAnsi"/>
          <w:kern w:val="2"/>
          <w:sz w:val="24"/>
          <w:szCs w:val="24"/>
          <w:lang w:eastAsia="zh-CN" w:bidi="hi-IN"/>
        </w:rPr>
        <w:t xml:space="preserve"> z dnia 13 września 1996 r. o utrzymaniu czystości i porządku w gminach (Dz. U. z 202</w:t>
      </w:r>
      <w:r w:rsidR="00D52D8B">
        <w:rPr>
          <w:rFonts w:eastAsia="SimSun" w:cstheme="minorHAnsi"/>
          <w:kern w:val="2"/>
          <w:sz w:val="24"/>
          <w:szCs w:val="24"/>
          <w:lang w:eastAsia="zh-CN" w:bidi="hi-IN"/>
        </w:rPr>
        <w:t>2</w:t>
      </w:r>
      <w:r w:rsidRPr="007A60AD">
        <w:rPr>
          <w:rFonts w:eastAsia="SimSun" w:cstheme="minorHAnsi"/>
          <w:kern w:val="2"/>
          <w:sz w:val="24"/>
          <w:szCs w:val="24"/>
          <w:lang w:eastAsia="zh-CN" w:bidi="hi-IN"/>
        </w:rPr>
        <w:t xml:space="preserve"> r. poz. </w:t>
      </w:r>
      <w:r w:rsidR="00D52D8B">
        <w:rPr>
          <w:rFonts w:eastAsia="SimSun" w:cstheme="minorHAnsi"/>
          <w:kern w:val="2"/>
          <w:sz w:val="24"/>
          <w:szCs w:val="24"/>
          <w:lang w:eastAsia="zh-CN" w:bidi="hi-IN"/>
        </w:rPr>
        <w:t>2519</w:t>
      </w:r>
      <w:r w:rsidRPr="007A60AD">
        <w:rPr>
          <w:rFonts w:eastAsia="SimSun" w:cstheme="minorHAnsi"/>
          <w:kern w:val="2"/>
          <w:sz w:val="24"/>
          <w:szCs w:val="24"/>
          <w:lang w:eastAsia="zh-CN" w:bidi="hi-IN"/>
        </w:rPr>
        <w:t xml:space="preserve"> z</w:t>
      </w:r>
      <w:r w:rsidR="00D52D8B">
        <w:rPr>
          <w:rFonts w:eastAsia="SimSun" w:cstheme="minorHAnsi"/>
          <w:kern w:val="2"/>
          <w:sz w:val="24"/>
          <w:szCs w:val="24"/>
          <w:lang w:eastAsia="zh-CN" w:bidi="hi-IN"/>
        </w:rPr>
        <w:t xml:space="preserve"> </w:t>
      </w:r>
      <w:proofErr w:type="spellStart"/>
      <w:r w:rsidR="00D52D8B">
        <w:rPr>
          <w:rFonts w:eastAsia="SimSun" w:cstheme="minorHAnsi"/>
          <w:kern w:val="2"/>
          <w:sz w:val="24"/>
          <w:szCs w:val="24"/>
          <w:lang w:eastAsia="zh-CN" w:bidi="hi-IN"/>
        </w:rPr>
        <w:t>późn</w:t>
      </w:r>
      <w:proofErr w:type="spellEnd"/>
      <w:r w:rsidR="00D52D8B">
        <w:rPr>
          <w:rFonts w:eastAsia="SimSun" w:cstheme="minorHAnsi"/>
          <w:kern w:val="2"/>
          <w:sz w:val="24"/>
          <w:szCs w:val="24"/>
          <w:lang w:eastAsia="zh-CN" w:bidi="hi-IN"/>
        </w:rPr>
        <w:t>.</w:t>
      </w:r>
      <w:r w:rsidRPr="007A60AD">
        <w:rPr>
          <w:rFonts w:eastAsia="SimSun" w:cstheme="minorHAnsi"/>
          <w:kern w:val="2"/>
          <w:sz w:val="24"/>
          <w:szCs w:val="24"/>
          <w:lang w:eastAsia="zh-CN" w:bidi="hi-IN"/>
        </w:rPr>
        <w:t xml:space="preserve"> zm. ) oraz </w:t>
      </w:r>
      <w:r w:rsidRPr="007A60AD">
        <w:rPr>
          <w:rFonts w:eastAsia="SimSun" w:cstheme="minorHAnsi"/>
          <w:bCs/>
          <w:kern w:val="2"/>
          <w:sz w:val="24"/>
          <w:szCs w:val="24"/>
          <w:lang w:eastAsia="zh-CN" w:bidi="hi-IN"/>
        </w:rPr>
        <w:t>ustawy</w:t>
      </w:r>
      <w:r w:rsidRPr="007A60AD">
        <w:rPr>
          <w:rFonts w:eastAsia="SimSun" w:cstheme="minorHAnsi"/>
          <w:kern w:val="2"/>
          <w:sz w:val="24"/>
          <w:szCs w:val="24"/>
          <w:lang w:eastAsia="zh-CN" w:bidi="hi-IN"/>
        </w:rPr>
        <w:t xml:space="preserve"> z dnia 14 grudnia 2012 r. </w:t>
      </w:r>
      <w:r w:rsidRPr="007A60AD">
        <w:rPr>
          <w:rFonts w:eastAsia="SimSun" w:cstheme="minorHAnsi"/>
          <w:bCs/>
          <w:kern w:val="2"/>
          <w:sz w:val="24"/>
          <w:szCs w:val="24"/>
          <w:lang w:eastAsia="zh-CN" w:bidi="hi-IN"/>
        </w:rPr>
        <w:t>o odpadach (Dz. U. z 202</w:t>
      </w:r>
      <w:r w:rsidR="00D52D8B">
        <w:rPr>
          <w:rFonts w:eastAsia="SimSun" w:cstheme="minorHAnsi"/>
          <w:bCs/>
          <w:kern w:val="2"/>
          <w:sz w:val="24"/>
          <w:szCs w:val="24"/>
          <w:lang w:eastAsia="zh-CN" w:bidi="hi-IN"/>
        </w:rPr>
        <w:t>2</w:t>
      </w:r>
      <w:r w:rsidRPr="007A60AD">
        <w:rPr>
          <w:rFonts w:eastAsia="SimSun" w:cstheme="minorHAnsi"/>
          <w:bCs/>
          <w:kern w:val="2"/>
          <w:sz w:val="24"/>
          <w:szCs w:val="24"/>
          <w:lang w:eastAsia="zh-CN" w:bidi="hi-IN"/>
        </w:rPr>
        <w:t xml:space="preserve"> r. poz. </w:t>
      </w:r>
      <w:r w:rsidR="00D52D8B">
        <w:rPr>
          <w:rFonts w:eastAsia="SimSun" w:cstheme="minorHAnsi"/>
          <w:bCs/>
          <w:kern w:val="2"/>
          <w:sz w:val="24"/>
          <w:szCs w:val="24"/>
          <w:lang w:eastAsia="zh-CN" w:bidi="hi-IN"/>
        </w:rPr>
        <w:t>69</w:t>
      </w:r>
      <w:r w:rsidRPr="007A60AD">
        <w:rPr>
          <w:rFonts w:eastAsia="SimSun" w:cstheme="minorHAnsi"/>
          <w:bCs/>
          <w:kern w:val="2"/>
          <w:sz w:val="24"/>
          <w:szCs w:val="24"/>
          <w:lang w:eastAsia="zh-CN" w:bidi="hi-IN"/>
        </w:rPr>
        <w:t>9 z</w:t>
      </w:r>
      <w:r w:rsidR="00D52D8B">
        <w:rPr>
          <w:rFonts w:eastAsia="SimSun" w:cstheme="minorHAnsi"/>
          <w:bCs/>
          <w:kern w:val="2"/>
          <w:sz w:val="24"/>
          <w:szCs w:val="24"/>
          <w:lang w:eastAsia="zh-CN" w:bidi="hi-IN"/>
        </w:rPr>
        <w:t xml:space="preserve"> </w:t>
      </w:r>
      <w:proofErr w:type="spellStart"/>
      <w:r w:rsidR="00D52D8B">
        <w:rPr>
          <w:rFonts w:eastAsia="SimSun" w:cstheme="minorHAnsi"/>
          <w:bCs/>
          <w:kern w:val="2"/>
          <w:sz w:val="24"/>
          <w:szCs w:val="24"/>
          <w:lang w:eastAsia="zh-CN" w:bidi="hi-IN"/>
        </w:rPr>
        <w:t>późn</w:t>
      </w:r>
      <w:proofErr w:type="spellEnd"/>
      <w:r w:rsidR="00D52D8B">
        <w:rPr>
          <w:rFonts w:eastAsia="SimSun" w:cstheme="minorHAnsi"/>
          <w:bCs/>
          <w:kern w:val="2"/>
          <w:sz w:val="24"/>
          <w:szCs w:val="24"/>
          <w:lang w:eastAsia="zh-CN" w:bidi="hi-IN"/>
        </w:rPr>
        <w:t>.</w:t>
      </w:r>
      <w:r w:rsidRPr="007A60AD">
        <w:rPr>
          <w:rFonts w:eastAsia="SimSun" w:cstheme="minorHAnsi"/>
          <w:bCs/>
          <w:kern w:val="2"/>
          <w:sz w:val="24"/>
          <w:szCs w:val="24"/>
          <w:lang w:eastAsia="zh-CN" w:bidi="hi-IN"/>
        </w:rPr>
        <w:t xml:space="preserve"> zm.).</w:t>
      </w:r>
    </w:p>
    <w:p w14:paraId="6727A12D" w14:textId="24B2C7BC" w:rsidR="007A60AD" w:rsidRPr="007A60AD" w:rsidRDefault="007A60AD">
      <w:pPr>
        <w:widowControl w:val="0"/>
        <w:numPr>
          <w:ilvl w:val="0"/>
          <w:numId w:val="8"/>
        </w:numPr>
        <w:suppressAutoHyphens/>
        <w:autoSpaceDE w:val="0"/>
        <w:autoSpaceDN w:val="0"/>
        <w:adjustRightInd w:val="0"/>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bCs/>
          <w:kern w:val="2"/>
          <w:sz w:val="24"/>
          <w:szCs w:val="24"/>
          <w:lang w:eastAsia="zh-CN" w:bidi="hi-IN"/>
        </w:rPr>
        <w:t xml:space="preserve">Wykonawca zobowiązany jest do gromadzenia danych na temat sposobu postępowania  </w:t>
      </w:r>
      <w:r w:rsidR="004E1EEB">
        <w:rPr>
          <w:rFonts w:eastAsia="SimSun" w:cstheme="minorHAnsi"/>
          <w:bCs/>
          <w:kern w:val="2"/>
          <w:sz w:val="24"/>
          <w:szCs w:val="24"/>
          <w:lang w:eastAsia="zh-CN" w:bidi="hi-IN"/>
        </w:rPr>
        <w:br/>
      </w:r>
      <w:r w:rsidRPr="007A60AD">
        <w:rPr>
          <w:rFonts w:eastAsia="SimSun" w:cstheme="minorHAnsi"/>
          <w:bCs/>
          <w:kern w:val="2"/>
          <w:sz w:val="24"/>
          <w:szCs w:val="24"/>
          <w:lang w:eastAsia="zh-CN" w:bidi="hi-IN"/>
        </w:rPr>
        <w:t>z odpadami powstałymi w toku realizacji prac i udostępniania ich na każde żądanie Zamawiającego.</w:t>
      </w:r>
    </w:p>
    <w:p w14:paraId="765F2A50" w14:textId="77777777" w:rsidR="007A60AD" w:rsidRPr="007A60AD" w:rsidRDefault="007A60AD">
      <w:pPr>
        <w:widowControl w:val="0"/>
        <w:numPr>
          <w:ilvl w:val="0"/>
          <w:numId w:val="8"/>
        </w:numPr>
        <w:suppressAutoHyphens/>
        <w:autoSpaceDE w:val="0"/>
        <w:autoSpaceDN w:val="0"/>
        <w:adjustRightInd w:val="0"/>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bCs/>
          <w:kern w:val="2"/>
          <w:sz w:val="24"/>
          <w:szCs w:val="24"/>
          <w:lang w:eastAsia="zh-CN" w:bidi="hi-IN"/>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14:paraId="3BE73FA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318144BB"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15</w:t>
      </w:r>
    </w:p>
    <w:p w14:paraId="47367EB8" w14:textId="77777777" w:rsidR="007A60AD" w:rsidRPr="007A60AD" w:rsidRDefault="007A60AD" w:rsidP="007A60AD">
      <w:pPr>
        <w:widowControl w:val="0"/>
        <w:suppressAutoHyphens/>
        <w:spacing w:after="0" w:line="240" w:lineRule="auto"/>
        <w:ind w:left="426" w:hanging="426"/>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PODWYKONAWSTWO</w:t>
      </w:r>
    </w:p>
    <w:p w14:paraId="10A828F2" w14:textId="79A54944"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Strony umowy ustalają, że roboty zostaną wykonane przez wykonawcę osobiście bądź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z udziałem podwykonawców.</w:t>
      </w:r>
    </w:p>
    <w:p w14:paraId="1E378610"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oświadcza, że zamierza powierzyć realizację następującej części zamówienia następującym podwykonawcom:</w:t>
      </w:r>
    </w:p>
    <w:p w14:paraId="531EC57D" w14:textId="3AC87472" w:rsidR="007A60AD" w:rsidRDefault="007A60AD">
      <w:pPr>
        <w:pStyle w:val="Akapitzlist"/>
        <w:numPr>
          <w:ilvl w:val="1"/>
          <w:numId w:val="36"/>
        </w:numPr>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Nazwa podwykonawcy: …………………... </w:t>
      </w:r>
    </w:p>
    <w:p w14:paraId="5E8B36A8" w14:textId="2C9D9709" w:rsidR="007A60AD" w:rsidRDefault="007A60AD">
      <w:pPr>
        <w:pStyle w:val="Akapitzlist"/>
        <w:numPr>
          <w:ilvl w:val="1"/>
          <w:numId w:val="36"/>
        </w:numPr>
        <w:jc w:val="both"/>
        <w:rPr>
          <w:rFonts w:eastAsia="SimSun" w:cstheme="minorHAnsi"/>
          <w:kern w:val="2"/>
          <w:sz w:val="24"/>
          <w:szCs w:val="24"/>
          <w:lang w:eastAsia="zh-CN" w:bidi="hi-IN"/>
        </w:rPr>
      </w:pPr>
      <w:r w:rsidRPr="00D52D8B">
        <w:rPr>
          <w:rFonts w:eastAsia="SimSun" w:cstheme="minorHAnsi"/>
          <w:kern w:val="2"/>
          <w:sz w:val="24"/>
          <w:szCs w:val="24"/>
          <w:lang w:eastAsia="zh-CN" w:bidi="hi-IN"/>
        </w:rPr>
        <w:t xml:space="preserve">zakres i opis powierzonej części zamówienia: …………………….. </w:t>
      </w:r>
    </w:p>
    <w:p w14:paraId="5FEA86D5" w14:textId="18C398CA" w:rsidR="007A60AD" w:rsidRPr="00D52D8B" w:rsidRDefault="007A60AD">
      <w:pPr>
        <w:pStyle w:val="Akapitzlist"/>
        <w:numPr>
          <w:ilvl w:val="1"/>
          <w:numId w:val="36"/>
        </w:numPr>
        <w:jc w:val="both"/>
        <w:rPr>
          <w:rFonts w:eastAsia="SimSun" w:cstheme="minorHAnsi"/>
          <w:kern w:val="2"/>
          <w:sz w:val="24"/>
          <w:szCs w:val="24"/>
          <w:lang w:eastAsia="zh-CN" w:bidi="hi-IN"/>
        </w:rPr>
      </w:pPr>
      <w:r w:rsidRPr="00D52D8B">
        <w:rPr>
          <w:rFonts w:eastAsia="SimSun" w:cstheme="minorHAnsi"/>
          <w:kern w:val="2"/>
          <w:sz w:val="24"/>
          <w:szCs w:val="24"/>
          <w:lang w:eastAsia="zh-CN" w:bidi="hi-IN"/>
        </w:rPr>
        <w:t xml:space="preserve">podwykonawca jest/nie jest* podmiotem, na którego zasoby Wykonawca powołuje się na zasadach określonych w art. 118 ustawy </w:t>
      </w:r>
      <w:proofErr w:type="spellStart"/>
      <w:r w:rsidRPr="00D52D8B">
        <w:rPr>
          <w:rFonts w:eastAsia="SimSun" w:cstheme="minorHAnsi"/>
          <w:kern w:val="2"/>
          <w:sz w:val="24"/>
          <w:szCs w:val="24"/>
          <w:lang w:eastAsia="zh-CN" w:bidi="hi-IN"/>
        </w:rPr>
        <w:t>Pzp</w:t>
      </w:r>
      <w:proofErr w:type="spellEnd"/>
      <w:r w:rsidRPr="00D52D8B">
        <w:rPr>
          <w:rFonts w:eastAsia="SimSun" w:cstheme="minorHAnsi"/>
          <w:kern w:val="2"/>
          <w:sz w:val="24"/>
          <w:szCs w:val="24"/>
          <w:lang w:eastAsia="zh-CN" w:bidi="hi-IN"/>
        </w:rPr>
        <w:t>.</w:t>
      </w:r>
    </w:p>
    <w:p w14:paraId="43437AA3"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0EC49037"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Jeżeli zmiana albo rezygnacja z podwykonawcy dotyczy podmiotu, na którego zasoby Wykonawca powoływał się na zasadach określonych w art. 118 ustawy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  w celu wykazania spełnienia warunków udziału w postępowaniu, Wykonawca jest zobowiązany wykazać Zamawiającemu, że:</w:t>
      </w:r>
    </w:p>
    <w:p w14:paraId="25DD4F05" w14:textId="54F8AAF7" w:rsidR="007A60AD" w:rsidRPr="007A60AD" w:rsidRDefault="007A60AD">
      <w:pPr>
        <w:widowControl w:val="0"/>
        <w:numPr>
          <w:ilvl w:val="0"/>
          <w:numId w:val="56"/>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proponowany inny podwykonawca lub Wykonawca samodzielnie spełnia je w stopniu nie mniejszym niż podwykonawca, na którego zasoby Wykonawca powoływał się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lastRenderedPageBreak/>
        <w:t xml:space="preserve">w trakcie postępowania o udzielenie zamówienia oraz </w:t>
      </w:r>
    </w:p>
    <w:p w14:paraId="362D3FC5" w14:textId="77777777" w:rsidR="007A60AD" w:rsidRPr="007A60AD" w:rsidRDefault="007A60AD">
      <w:pPr>
        <w:widowControl w:val="0"/>
        <w:numPr>
          <w:ilvl w:val="0"/>
          <w:numId w:val="56"/>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brak jest podstaw do wykluczenia proponowanego podwykonawcy.</w:t>
      </w:r>
    </w:p>
    <w:p w14:paraId="00F430F4" w14:textId="4E3AF113"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i/>
          <w:color w:val="FF0000"/>
          <w:kern w:val="2"/>
          <w:sz w:val="24"/>
          <w:szCs w:val="24"/>
          <w:lang w:eastAsia="zh-CN" w:bidi="hi-IN"/>
        </w:rPr>
      </w:pPr>
      <w:r w:rsidRPr="007A60AD">
        <w:rPr>
          <w:rFonts w:eastAsia="SimSun" w:cstheme="minorHAnsi"/>
          <w:kern w:val="2"/>
          <w:sz w:val="24"/>
          <w:szCs w:val="24"/>
          <w:lang w:eastAsia="zh-CN" w:bidi="hi-IN"/>
        </w:rPr>
        <w:t>Przepisu ust. 4</w:t>
      </w:r>
      <w:r w:rsidR="0044792E">
        <w:rPr>
          <w:rFonts w:eastAsia="SimSun" w:cstheme="minorHAnsi"/>
          <w:kern w:val="2"/>
          <w:sz w:val="24"/>
          <w:szCs w:val="24"/>
          <w:lang w:eastAsia="zh-CN" w:bidi="hi-IN"/>
        </w:rPr>
        <w:t xml:space="preserve"> niniejszego paragrafu</w:t>
      </w:r>
      <w:r w:rsidRPr="007A60AD">
        <w:rPr>
          <w:rFonts w:eastAsia="SimSun" w:cstheme="minorHAnsi"/>
          <w:kern w:val="2"/>
          <w:sz w:val="24"/>
          <w:szCs w:val="24"/>
          <w:lang w:eastAsia="zh-CN" w:bidi="hi-IN"/>
        </w:rPr>
        <w:t xml:space="preserve"> nie stosuje się wobec podwykonawców niebędących podmiotami, na których zasoby Wykonawca powoływał się na zasadach określonych w art. 118 ustawy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w:t>
      </w:r>
    </w:p>
    <w:p w14:paraId="33069F96"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color w:val="FF0000"/>
          <w:kern w:val="2"/>
          <w:sz w:val="24"/>
          <w:szCs w:val="24"/>
          <w:lang w:eastAsia="zh-CN" w:bidi="hi-IN"/>
        </w:rPr>
      </w:pPr>
      <w:r w:rsidRPr="007A60AD">
        <w:rPr>
          <w:rFonts w:eastAsia="SimSun" w:cstheme="minorHAnsi"/>
          <w:kern w:val="2"/>
          <w:sz w:val="24"/>
          <w:szCs w:val="24"/>
          <w:lang w:eastAsia="zh-CN" w:bidi="hi-IN"/>
        </w:rPr>
        <w:t xml:space="preserve">Zamawiający zastrzega sobie prawo  </w:t>
      </w:r>
      <w:r w:rsidRPr="007A60AD">
        <w:rPr>
          <w:rFonts w:eastAsia="SimSun" w:cstheme="minorHAnsi"/>
          <w:iCs/>
          <w:kern w:val="2"/>
          <w:sz w:val="24"/>
          <w:szCs w:val="24"/>
          <w:lang w:eastAsia="zh-CN" w:bidi="hi-IN"/>
        </w:rPr>
        <w:t xml:space="preserve">weryfikacji podstawy wykluczenia podwykonawcy niebędącego podmiotem trzecim, na zasadach określonych w art. 462 ust. 5 ustawy </w:t>
      </w:r>
      <w:proofErr w:type="spellStart"/>
      <w:r w:rsidRPr="007A60AD">
        <w:rPr>
          <w:rFonts w:eastAsia="SimSun" w:cstheme="minorHAnsi"/>
          <w:iCs/>
          <w:kern w:val="2"/>
          <w:sz w:val="24"/>
          <w:szCs w:val="24"/>
          <w:lang w:eastAsia="zh-CN" w:bidi="hi-IN"/>
        </w:rPr>
        <w:t>Pzp</w:t>
      </w:r>
      <w:proofErr w:type="spellEnd"/>
      <w:r w:rsidRPr="007A60AD">
        <w:rPr>
          <w:rFonts w:eastAsia="SimSun" w:cstheme="minorHAnsi"/>
          <w:iCs/>
          <w:kern w:val="2"/>
          <w:sz w:val="24"/>
          <w:szCs w:val="24"/>
          <w:lang w:eastAsia="zh-CN" w:bidi="hi-IN"/>
        </w:rPr>
        <w:t>.</w:t>
      </w:r>
    </w:p>
    <w:p w14:paraId="20251802"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Postanowienia dotyczące podwykonawcy odnoszą się wprost również do dalszego podwykonawcy oraz umów zawieranych między podwykonawcą i dalszym podwykonawcą lub między dalszymi podwykonawcami.</w:t>
      </w:r>
    </w:p>
    <w:p w14:paraId="4A16D3E3"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8CB94C6"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celu powierzenia wykonania części zamówienia podwykonawcy, wykonawca zawiera umowę o podwykonawstwo w rozumieniu art. 7 pkt 27 ustawy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w:t>
      </w:r>
    </w:p>
    <w:p w14:paraId="65176843"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Każdy projekt umowy i umowa o podwykonawstwo musi zawierać postanowienia niesprzeczne z postanowieniami niniejszej umowy oraz będzie zawierać w szczególności: </w:t>
      </w:r>
    </w:p>
    <w:p w14:paraId="4E07C79A" w14:textId="62C3A9E8" w:rsidR="007A60AD" w:rsidRDefault="007A60AD">
      <w:pPr>
        <w:pStyle w:val="Akapitzlist"/>
        <w:numPr>
          <w:ilvl w:val="1"/>
          <w:numId w:val="37"/>
        </w:numPr>
        <w:tabs>
          <w:tab w:val="num" w:pos="-1843"/>
        </w:tabs>
        <w:ind w:left="567" w:hanging="283"/>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określenie Stron, z tym zastrzeżeniem, że w przypadku, gdy zamówienie publiczne zostało udzielone Wykonawcom, którzy wspólnie ubiegali się o jego udzielenie (konsorcjum) i wspólnie występują w niniejszej umowie jako Wykonawca, umowa </w:t>
      </w:r>
      <w:r w:rsidR="004E1EEB">
        <w:rPr>
          <w:rFonts w:eastAsia="SimSun" w:cstheme="minorHAnsi"/>
          <w:kern w:val="2"/>
          <w:sz w:val="24"/>
          <w:szCs w:val="24"/>
          <w:lang w:eastAsia="zh-CN" w:bidi="hi-IN"/>
        </w:rPr>
        <w:br/>
      </w:r>
      <w:r w:rsidRPr="00073837">
        <w:rPr>
          <w:rFonts w:eastAsia="SimSun" w:cstheme="minorHAnsi"/>
          <w:kern w:val="2"/>
          <w:sz w:val="24"/>
          <w:szCs w:val="24"/>
          <w:lang w:eastAsia="zh-CN" w:bidi="hi-IN"/>
        </w:rPr>
        <w:t>o podwykonawstwo powinna być zawarta ze wszystkimi członkami konsorcjum, a nie tylko z jednym lub niektórymi z nich,</w:t>
      </w:r>
    </w:p>
    <w:p w14:paraId="1B81430D" w14:textId="05501BE0" w:rsidR="007A60AD" w:rsidRDefault="007A60AD">
      <w:pPr>
        <w:pStyle w:val="Akapitzlist"/>
        <w:numPr>
          <w:ilvl w:val="1"/>
          <w:numId w:val="37"/>
        </w:numPr>
        <w:tabs>
          <w:tab w:val="num" w:pos="-1843"/>
        </w:tabs>
        <w:jc w:val="both"/>
        <w:rPr>
          <w:rFonts w:eastAsia="SimSun" w:cstheme="minorHAnsi"/>
          <w:kern w:val="2"/>
          <w:sz w:val="24"/>
          <w:szCs w:val="24"/>
          <w:lang w:eastAsia="zh-CN" w:bidi="hi-IN"/>
        </w:rPr>
      </w:pPr>
      <w:r w:rsidRPr="00073837">
        <w:rPr>
          <w:rFonts w:eastAsia="SimSun" w:cstheme="minorHAnsi"/>
          <w:kern w:val="2"/>
          <w:sz w:val="24"/>
          <w:szCs w:val="24"/>
          <w:lang w:eastAsia="zh-CN" w:bidi="hi-IN"/>
        </w:rPr>
        <w:t>zakres robót przewidzianych do wykonania,</w:t>
      </w:r>
    </w:p>
    <w:p w14:paraId="48F616F9" w14:textId="25347227" w:rsidR="007A60AD" w:rsidRDefault="007A60AD">
      <w:pPr>
        <w:pStyle w:val="Akapitzlist"/>
        <w:numPr>
          <w:ilvl w:val="1"/>
          <w:numId w:val="37"/>
        </w:numPr>
        <w:tabs>
          <w:tab w:val="num" w:pos="-1843"/>
        </w:tabs>
        <w:jc w:val="both"/>
        <w:rPr>
          <w:rFonts w:eastAsia="SimSun" w:cstheme="minorHAnsi"/>
          <w:kern w:val="2"/>
          <w:sz w:val="24"/>
          <w:szCs w:val="24"/>
          <w:lang w:eastAsia="zh-CN" w:bidi="hi-IN"/>
        </w:rPr>
      </w:pPr>
      <w:r w:rsidRPr="00073837">
        <w:rPr>
          <w:rFonts w:eastAsia="SimSun" w:cstheme="minorHAnsi"/>
          <w:kern w:val="2"/>
          <w:sz w:val="24"/>
          <w:szCs w:val="24"/>
          <w:lang w:eastAsia="zh-CN" w:bidi="hi-IN"/>
        </w:rPr>
        <w:t>termin realizacji robót, który będzie zgodny z terminem wykonania niniejszej umowy,</w:t>
      </w:r>
    </w:p>
    <w:p w14:paraId="7167162D" w14:textId="77777777" w:rsidR="00D52D8B" w:rsidRDefault="007A60AD">
      <w:pPr>
        <w:pStyle w:val="Akapitzlist"/>
        <w:numPr>
          <w:ilvl w:val="1"/>
          <w:numId w:val="37"/>
        </w:numPr>
        <w:tabs>
          <w:tab w:val="num" w:pos="-1843"/>
        </w:tabs>
        <w:jc w:val="both"/>
        <w:rPr>
          <w:rFonts w:eastAsia="SimSun" w:cstheme="minorHAnsi"/>
          <w:kern w:val="2"/>
          <w:sz w:val="24"/>
          <w:szCs w:val="24"/>
          <w:lang w:eastAsia="zh-CN" w:bidi="hi-IN"/>
        </w:rPr>
      </w:pPr>
      <w:r w:rsidRPr="00073837">
        <w:rPr>
          <w:rFonts w:eastAsia="SimSun" w:cstheme="minorHAnsi"/>
          <w:kern w:val="2"/>
          <w:sz w:val="24"/>
          <w:szCs w:val="24"/>
          <w:lang w:eastAsia="zh-CN" w:bidi="hi-IN"/>
        </w:rPr>
        <w:t xml:space="preserve">terminy i zasady dokonywania odbioru, </w:t>
      </w:r>
    </w:p>
    <w:p w14:paraId="2AAF2070" w14:textId="6B42814B" w:rsidR="00073837" w:rsidRPr="00D52D8B" w:rsidRDefault="007A60AD">
      <w:pPr>
        <w:pStyle w:val="Akapitzlist"/>
        <w:numPr>
          <w:ilvl w:val="1"/>
          <w:numId w:val="37"/>
        </w:numPr>
        <w:tabs>
          <w:tab w:val="num" w:pos="-1843"/>
        </w:tabs>
        <w:jc w:val="both"/>
        <w:rPr>
          <w:rFonts w:eastAsia="SimSun" w:cstheme="minorHAnsi"/>
          <w:kern w:val="2"/>
          <w:sz w:val="24"/>
          <w:szCs w:val="24"/>
          <w:lang w:eastAsia="zh-CN" w:bidi="hi-IN"/>
        </w:rPr>
      </w:pPr>
      <w:r w:rsidRPr="00D52D8B">
        <w:rPr>
          <w:rFonts w:eastAsia="SimSun" w:cstheme="minorHAnsi"/>
          <w:kern w:val="2"/>
          <w:sz w:val="24"/>
          <w:szCs w:val="24"/>
          <w:lang w:eastAsia="zh-CN" w:bidi="hi-IN"/>
        </w:rPr>
        <w:t>wynagrodzenie i zasady płatności za wykonanie robót, z zastrzeżeniem że nie będzie ono wyższe od wynagrodzenia za wykonanie tego samego zakresu robót należnego Wykonawcy od Zamawiającego (wynikającego z kosztorysu ofertowego i niniejszej umowy) oraz, że rozliczenia za wykonane roboty przez podwykonawcę lub dalszego podwykonawcę nie będą dłuższe niż 30 dni,</w:t>
      </w:r>
    </w:p>
    <w:p w14:paraId="745FCB58" w14:textId="075A23DE"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podwykonawca lub dalszy podwykonawca zamierzający zawrzeć umowę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1A08F146" w14:textId="281EB56C"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bookmarkStart w:id="5" w:name="_Hlk64312964"/>
      <w:r w:rsidRPr="007A60AD">
        <w:rPr>
          <w:rFonts w:eastAsia="SimSun" w:cstheme="minorHAnsi"/>
          <w:kern w:val="2"/>
          <w:sz w:val="24"/>
          <w:szCs w:val="24"/>
          <w:lang w:eastAsia="zh-CN" w:bidi="hi-IN"/>
        </w:rPr>
        <w:t xml:space="preserve">Zamawiający w </w:t>
      </w:r>
      <w:r w:rsidRPr="007A60AD">
        <w:rPr>
          <w:rFonts w:eastAsia="SimSun" w:cstheme="minorHAnsi"/>
          <w:color w:val="000000"/>
          <w:kern w:val="2"/>
          <w:sz w:val="24"/>
          <w:szCs w:val="24"/>
          <w:lang w:eastAsia="zh-CN" w:bidi="hi-IN"/>
        </w:rPr>
        <w:t>terminie 7</w:t>
      </w:r>
      <w:r w:rsidRPr="007A60AD">
        <w:rPr>
          <w:rFonts w:eastAsia="SimSun" w:cstheme="minorHAnsi"/>
          <w:color w:val="FF0000"/>
          <w:kern w:val="2"/>
          <w:sz w:val="24"/>
          <w:szCs w:val="24"/>
          <w:lang w:eastAsia="zh-CN" w:bidi="hi-IN"/>
        </w:rPr>
        <w:t xml:space="preserve"> </w:t>
      </w:r>
      <w:r w:rsidRPr="007A60AD">
        <w:rPr>
          <w:rFonts w:eastAsia="SimSun" w:cstheme="minorHAnsi"/>
          <w:kern w:val="2"/>
          <w:sz w:val="24"/>
          <w:szCs w:val="24"/>
          <w:lang w:eastAsia="zh-CN" w:bidi="hi-IN"/>
        </w:rPr>
        <w:t xml:space="preserve">dni od otrzymania od Wykonawcy projektu umowy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o podwykonawstwo, może wnieść do niej pisemne zastrzeżenia. Jeżeli tego nie uczyni, oznaczać to będzie akceptację projektu umowy przez Zamawiającego.</w:t>
      </w:r>
    </w:p>
    <w:bookmarkEnd w:id="5"/>
    <w:p w14:paraId="641CB91C" w14:textId="3D22A56F"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przypadku zgłoszenia przez Zamawiającego zastrzeżeń do projektu umowy o podwykonawstwo, Wykonawca, podwykonawca lub dalszy podwykonawca ma obowiązek przedłożyć zmieniony projekt umowy o podwykonawstwo, uwzględniający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w całości zastrzeżenia Zamawiającego. W takim przypadku termin do zgłoszenia zastrzeżeń przez Zamawiającego, o którym mowa w ust. 12 umowy, rozpoczyna bieg na nowo.</w:t>
      </w:r>
    </w:p>
    <w:p w14:paraId="3CF6473B"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podwykonawca lub dalszy podwykonawca jest zobowiązany przedłożyć </w:t>
      </w:r>
      <w:r w:rsidRPr="007A60AD">
        <w:rPr>
          <w:rFonts w:eastAsia="SimSun" w:cstheme="minorHAnsi"/>
          <w:kern w:val="2"/>
          <w:sz w:val="24"/>
          <w:szCs w:val="24"/>
          <w:lang w:eastAsia="zh-CN" w:bidi="hi-IN"/>
        </w:rPr>
        <w:lastRenderedPageBreak/>
        <w:t xml:space="preserve">Zamawiającemu, poświadczoną przez przedkładającego za zgodność z oryginałem, kopię zawartej umowy o podwykonawstwo o treści zgodnej z zaakceptowanym uprzednio przez Zamawiającego projektem, w terminie do 7 dni od daty jej zawarcia. </w:t>
      </w:r>
    </w:p>
    <w:p w14:paraId="4F177707"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bookmarkStart w:id="6" w:name="_Hlk64313064"/>
      <w:r w:rsidRPr="007A60AD">
        <w:rPr>
          <w:rFonts w:eastAsia="SimSun" w:cstheme="minorHAnsi"/>
          <w:kern w:val="2"/>
          <w:sz w:val="24"/>
          <w:szCs w:val="24"/>
          <w:lang w:eastAsia="zh-CN" w:bidi="hi-IN"/>
        </w:rPr>
        <w:t xml:space="preserve">Zamawiający </w:t>
      </w:r>
      <w:r w:rsidRPr="007A60AD">
        <w:rPr>
          <w:rFonts w:eastAsia="SimSun" w:cstheme="minorHAnsi"/>
          <w:color w:val="000000"/>
          <w:kern w:val="2"/>
          <w:sz w:val="24"/>
          <w:szCs w:val="24"/>
          <w:lang w:eastAsia="zh-CN" w:bidi="hi-IN"/>
        </w:rPr>
        <w:t>w terminie do 7</w:t>
      </w:r>
      <w:r w:rsidRPr="007A60AD">
        <w:rPr>
          <w:rFonts w:eastAsia="SimSun" w:cstheme="minorHAnsi"/>
          <w:color w:val="FF0000"/>
          <w:kern w:val="2"/>
          <w:sz w:val="24"/>
          <w:szCs w:val="24"/>
          <w:lang w:eastAsia="zh-CN" w:bidi="hi-IN"/>
        </w:rPr>
        <w:t xml:space="preserve"> </w:t>
      </w:r>
      <w:r w:rsidRPr="007A60AD">
        <w:rPr>
          <w:rFonts w:eastAsia="SimSun" w:cstheme="minorHAnsi"/>
          <w:kern w:val="2"/>
          <w:sz w:val="24"/>
          <w:szCs w:val="24"/>
          <w:lang w:eastAsia="zh-CN" w:bidi="hi-IN"/>
        </w:rPr>
        <w:t xml:space="preserve">dni od doręczenia mu kopii umowy o podwykonawstwo może zgłosić sprzeciw do treści tej umowy. Jeżeli tego nie uczyni, oznaczać to będzie akceptację umowy o podwykonawstwo. </w:t>
      </w:r>
    </w:p>
    <w:bookmarkEnd w:id="6"/>
    <w:p w14:paraId="523E2427" w14:textId="75316BD0"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Zamawiający jest uprawniony do zgłaszania pisemnych zastrzeżeń do projektu umowy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podwykonawstwo lub sprzeciwu do umowy o podwykonawstwo, w szczególności gdy: </w:t>
      </w:r>
    </w:p>
    <w:p w14:paraId="34FDD97D" w14:textId="4E7ED959" w:rsidR="007A60AD"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nie będzie spełniała wymagań określonych w dokumentach zamówienia,</w:t>
      </w:r>
    </w:p>
    <w:p w14:paraId="098D6AC7" w14:textId="3BFCF203" w:rsidR="007A60AD"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będzie przewidywała termin zapłaty wynagrodzenia dłuższy niż 30 dni od dnia doręczenia Wykonawcy, podwykonawcy lub dalszemu podwykonawcy faktury lub rachunku, potwierdzających wykonanie zleconego świadczenia,</w:t>
      </w:r>
    </w:p>
    <w:p w14:paraId="11460A05" w14:textId="1C0ABDF7" w:rsidR="007A60AD"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będzie zawierała zapisy uzależniające dokonanie zapłaty na rzecz podwykonawcy od odbioru robót przez Zamawiającego lub od zapłaty należności Wykonawcy przez Zamawiającego,</w:t>
      </w:r>
    </w:p>
    <w:p w14:paraId="46FB1E5C" w14:textId="4DB82E70" w:rsidR="007A60AD"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 xml:space="preserve">nie będzie zawierała uregulowań dotyczących zawierania umów na roboty budowlane </w:t>
      </w:r>
      <w:r w:rsidR="004E1EEB">
        <w:rPr>
          <w:rFonts w:eastAsia="SimSun" w:cstheme="minorHAnsi"/>
          <w:kern w:val="2"/>
          <w:sz w:val="24"/>
          <w:szCs w:val="24"/>
          <w:lang w:eastAsia="zh-CN" w:bidi="hi-IN"/>
        </w:rPr>
        <w:br/>
      </w:r>
      <w:r w:rsidRPr="00AF74D2">
        <w:rPr>
          <w:rFonts w:eastAsia="SimSun" w:cstheme="minorHAnsi"/>
          <w:kern w:val="2"/>
          <w:sz w:val="24"/>
          <w:szCs w:val="24"/>
          <w:lang w:eastAsia="zh-CN" w:bidi="hi-IN"/>
        </w:rPr>
        <w:t>z dalszymi podwykonawcami w szczególności zapisów warunkujących podpisanie tych umów od zgody Wykonawcy i od akceptacji Zamawiającego,</w:t>
      </w:r>
    </w:p>
    <w:p w14:paraId="2AC88045" w14:textId="28E5969B" w:rsidR="007A60AD"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będzie zawierać postanowienia, które w ocenie Zamawiającego będą mogły utrudniać lub uniemożliwiać prawidłową lub terminową realizację niniejszej umowy, zgodnie z jej treścią,</w:t>
      </w:r>
    </w:p>
    <w:p w14:paraId="68EDB087" w14:textId="77777777" w:rsidR="007A60AD" w:rsidRPr="00AF74D2" w:rsidRDefault="007A60AD">
      <w:pPr>
        <w:pStyle w:val="Akapitzlist"/>
        <w:numPr>
          <w:ilvl w:val="1"/>
          <w:numId w:val="38"/>
        </w:numPr>
        <w:tabs>
          <w:tab w:val="num" w:pos="-1843"/>
        </w:tabs>
        <w:ind w:left="567" w:hanging="283"/>
        <w:jc w:val="both"/>
        <w:rPr>
          <w:rFonts w:eastAsia="SimSun" w:cstheme="minorHAnsi"/>
          <w:kern w:val="2"/>
          <w:sz w:val="24"/>
          <w:szCs w:val="24"/>
          <w:lang w:eastAsia="zh-CN" w:bidi="hi-IN"/>
        </w:rPr>
      </w:pPr>
      <w:r w:rsidRPr="00AF74D2">
        <w:rPr>
          <w:rFonts w:eastAsia="SimSun" w:cstheme="minorHAnsi"/>
          <w:kern w:val="2"/>
          <w:sz w:val="24"/>
          <w:szCs w:val="24"/>
          <w:lang w:eastAsia="zh-CN" w:bidi="hi-IN"/>
        </w:rPr>
        <w:t xml:space="preserve">będzie zawierała postanowienia niezgodne z art. 463 ustawy </w:t>
      </w:r>
      <w:proofErr w:type="spellStart"/>
      <w:r w:rsidRPr="00AF74D2">
        <w:rPr>
          <w:rFonts w:eastAsia="SimSun" w:cstheme="minorHAnsi"/>
          <w:kern w:val="2"/>
          <w:sz w:val="24"/>
          <w:szCs w:val="24"/>
          <w:lang w:eastAsia="zh-CN" w:bidi="hi-IN"/>
        </w:rPr>
        <w:t>Pzp</w:t>
      </w:r>
      <w:proofErr w:type="spellEnd"/>
      <w:r w:rsidRPr="00AF74D2">
        <w:rPr>
          <w:rFonts w:eastAsia="SimSun" w:cstheme="minorHAnsi"/>
          <w:kern w:val="2"/>
          <w:sz w:val="24"/>
          <w:szCs w:val="24"/>
          <w:lang w:eastAsia="zh-CN" w:bidi="hi-IN"/>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19A269B" w14:textId="2DDA5921"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Uregulowania niniejszego paragrafu obowiązują także przy zmianach projektów umów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podwykonawstwo jak i zmianach umów o podwykonawstwo. </w:t>
      </w:r>
    </w:p>
    <w:p w14:paraId="11C7A994" w14:textId="2C9A03AF"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9 ust. 1. Wyłączenie nie dotyczy umów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podwykonawstwo o wartości większej niż 50.000 zł. </w:t>
      </w:r>
    </w:p>
    <w:p w14:paraId="33C15F1F" w14:textId="2B8C08FF"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przypadku, o którym mowa w ust. 18 niniejszego paragrafu, jeżeli termin zapłaty wynagrodzenia jest dłuższy niż 30 dni, Zamawiający poinformuje o tym Wykonawcę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i wezwie go do zmiany tej umowy pod rygorem wystąpienia o zapłatę kary umownej. </w:t>
      </w:r>
    </w:p>
    <w:p w14:paraId="1C6AEAC3"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Procedurę, o której mowa w ust. 18 i 19 niniejszego paragrafu, stosuje się również do wszystkich zmian umów o podwykonawstwo, których przedmiotem są dostawy lub usługi. </w:t>
      </w:r>
    </w:p>
    <w:p w14:paraId="4CBD0967" w14:textId="3641EFDC"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powierzając realizację robót podwykonawcy, jest zobowiązany do dokonania we własnym zakresie zapłaty wymagalnego wynagrodzenia należnego podwykonawcy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z zachowaniem terminów płatności określonych w umowie z podwykonawcą. </w:t>
      </w:r>
    </w:p>
    <w:p w14:paraId="0B1E8C5A" w14:textId="1A9BA0DE"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w:t>
      </w:r>
      <w:r w:rsidRPr="007A60AD">
        <w:rPr>
          <w:rFonts w:eastAsia="SimSun" w:cstheme="minorHAnsi"/>
          <w:kern w:val="2"/>
          <w:sz w:val="24"/>
          <w:szCs w:val="24"/>
          <w:lang w:eastAsia="zh-CN" w:bidi="hi-IN"/>
        </w:rPr>
        <w:lastRenderedPageBreak/>
        <w:t xml:space="preserve">zaakceptowaną przez Zamawiającego umowę o podwykonawstwo, której przedmiotem są roboty budowlane lub który zawarł przedłożoną Zamawiającemu umowę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o podwykonawstwo, której przedmiotem są dostawy lub usługi, na zasadach określonych w art. 465 ustawy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w:t>
      </w:r>
    </w:p>
    <w:p w14:paraId="2DFAFEE9"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Times" w:cstheme="minorHAnsi"/>
          <w:kern w:val="2"/>
          <w:sz w:val="24"/>
          <w:szCs w:val="24"/>
          <w:lang w:eastAsia="zh-CN" w:bidi="hi-IN"/>
        </w:rPr>
        <w:t xml:space="preserve">Zamawiający, przed dokonaniem bezpośredniej zapłaty umożliwi Wykonawcy zgłoszenie, pisemnie, uwag dotyczących zasadności bezpośredniej zapłaty wynagrodzenia podwykonawcy lub dalszemu </w:t>
      </w:r>
      <w:r w:rsidRPr="007A60AD">
        <w:rPr>
          <w:rFonts w:eastAsia="SimSun" w:cstheme="minorHAnsi"/>
          <w:kern w:val="2"/>
          <w:sz w:val="24"/>
          <w:szCs w:val="24"/>
          <w:lang w:eastAsia="zh-CN" w:bidi="hi-IN"/>
        </w:rPr>
        <w:t>podwykonawcy</w:t>
      </w:r>
      <w:r w:rsidRPr="007A60AD">
        <w:rPr>
          <w:rFonts w:eastAsia="Times" w:cstheme="minorHAnsi"/>
          <w:kern w:val="2"/>
          <w:sz w:val="24"/>
          <w:szCs w:val="24"/>
          <w:lang w:eastAsia="zh-CN" w:bidi="hi-IN"/>
        </w:rPr>
        <w:t>. Zamawiający informuje o terminie zgłaszania uwag, nie krótszym niż 7 dni od dnia doręczenia tej informacji.</w:t>
      </w:r>
    </w:p>
    <w:p w14:paraId="1111FC8D" w14:textId="77777777" w:rsidR="007A60AD" w:rsidRPr="007A60AD" w:rsidRDefault="007A60AD">
      <w:pPr>
        <w:widowControl w:val="0"/>
        <w:numPr>
          <w:ilvl w:val="0"/>
          <w:numId w:val="20"/>
        </w:numPr>
        <w:tabs>
          <w:tab w:val="num" w:pos="-1843"/>
        </w:tabs>
        <w:suppressAutoHyphens/>
        <w:spacing w:after="0" w:line="240" w:lineRule="auto"/>
        <w:ind w:left="426" w:hanging="426"/>
        <w:jc w:val="both"/>
        <w:textAlignment w:val="baseline"/>
        <w:rPr>
          <w:rFonts w:eastAsia="SimSun" w:cstheme="minorHAnsi"/>
          <w:kern w:val="2"/>
          <w:sz w:val="24"/>
          <w:szCs w:val="24"/>
          <w:lang w:eastAsia="zh-CN" w:bidi="hi-IN"/>
        </w:rPr>
      </w:pPr>
      <w:r w:rsidRPr="007A60AD">
        <w:rPr>
          <w:rFonts w:eastAsia="Times" w:cstheme="minorHAnsi"/>
          <w:kern w:val="2"/>
          <w:sz w:val="24"/>
          <w:szCs w:val="24"/>
          <w:lang w:eastAsia="zh-CN" w:bidi="hi-IN"/>
        </w:rPr>
        <w:t>W przypadku zgłoszenia uwag, o których mowa w ust. 23 niniejszego paragrafu, w terminie wskazanym przez Zamawiającego, Zamawiający może:</w:t>
      </w:r>
    </w:p>
    <w:p w14:paraId="7A1260C5" w14:textId="7F80759A" w:rsidR="007A60AD" w:rsidRDefault="007A60AD">
      <w:pPr>
        <w:pStyle w:val="Akapitzlist"/>
        <w:numPr>
          <w:ilvl w:val="1"/>
          <w:numId w:val="39"/>
        </w:numPr>
        <w:ind w:left="851" w:hanging="425"/>
        <w:jc w:val="both"/>
        <w:rPr>
          <w:rFonts w:eastAsia="Times" w:cstheme="minorHAnsi"/>
          <w:bCs/>
          <w:sz w:val="24"/>
          <w:szCs w:val="24"/>
          <w:lang w:eastAsia="pl-PL"/>
        </w:rPr>
      </w:pPr>
      <w:r w:rsidRPr="00AF74D2">
        <w:rPr>
          <w:rFonts w:eastAsia="Times" w:cstheme="minorHAnsi"/>
          <w:bCs/>
          <w:sz w:val="24"/>
          <w:szCs w:val="24"/>
          <w:lang w:eastAsia="pl-PL"/>
        </w:rPr>
        <w:t>nie dokonać bezpośredniej zapłaty wynagrodzenia podwykonawcy lub dalszemu podwykonawcy, jeżeli Wykonawca wykaże niezasadność takiej zapłaty albo</w:t>
      </w:r>
    </w:p>
    <w:p w14:paraId="2E176492" w14:textId="5CFE1EC7" w:rsidR="007A60AD" w:rsidRDefault="007A60AD">
      <w:pPr>
        <w:pStyle w:val="Akapitzlist"/>
        <w:numPr>
          <w:ilvl w:val="1"/>
          <w:numId w:val="39"/>
        </w:numPr>
        <w:ind w:left="851" w:hanging="425"/>
        <w:jc w:val="both"/>
        <w:rPr>
          <w:rFonts w:eastAsia="Times" w:cstheme="minorHAnsi"/>
          <w:bCs/>
          <w:sz w:val="24"/>
          <w:szCs w:val="24"/>
          <w:lang w:eastAsia="pl-PL"/>
        </w:rPr>
      </w:pPr>
      <w:r w:rsidRPr="00AF74D2">
        <w:rPr>
          <w:rFonts w:eastAsia="Times" w:cstheme="minorHAnsi"/>
          <w:bCs/>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7A0A62" w14:textId="77777777" w:rsidR="007A60AD" w:rsidRPr="00AF74D2" w:rsidRDefault="007A60AD">
      <w:pPr>
        <w:pStyle w:val="Akapitzlist"/>
        <w:numPr>
          <w:ilvl w:val="1"/>
          <w:numId w:val="39"/>
        </w:numPr>
        <w:ind w:left="851" w:hanging="425"/>
        <w:jc w:val="both"/>
        <w:rPr>
          <w:rFonts w:eastAsia="Times" w:cstheme="minorHAnsi"/>
          <w:bCs/>
          <w:sz w:val="24"/>
          <w:szCs w:val="24"/>
          <w:lang w:eastAsia="pl-PL"/>
        </w:rPr>
      </w:pPr>
      <w:r w:rsidRPr="00AF74D2">
        <w:rPr>
          <w:rFonts w:eastAsia="Times" w:cstheme="minorHAnsi"/>
          <w:bCs/>
          <w:sz w:val="24"/>
          <w:szCs w:val="24"/>
          <w:lang w:eastAsia="pl-PL"/>
        </w:rPr>
        <w:t>dokonać bezpośredniej zapłaty wynagrodzenia podwykonawcy lub dalszemu podwykonawcy, jeżeli podwykonawca lub dalszy podwykonawca wykaże zasadność takiej zapłaty.</w:t>
      </w:r>
    </w:p>
    <w:p w14:paraId="2EED272C" w14:textId="37FC8742" w:rsidR="007A60AD" w:rsidRPr="007A60AD" w:rsidRDefault="007A60AD">
      <w:pPr>
        <w:widowControl w:val="0"/>
        <w:numPr>
          <w:ilvl w:val="0"/>
          <w:numId w:val="20"/>
        </w:numPr>
        <w:suppressAutoHyphens/>
        <w:autoSpaceDE w:val="0"/>
        <w:autoSpaceDN w:val="0"/>
        <w:adjustRightInd w:val="0"/>
        <w:spacing w:after="0" w:line="240" w:lineRule="auto"/>
        <w:ind w:left="426" w:hanging="426"/>
        <w:jc w:val="both"/>
        <w:textAlignment w:val="baseline"/>
        <w:rPr>
          <w:rFonts w:eastAsia="Times" w:cstheme="minorHAnsi"/>
          <w:bCs/>
          <w:sz w:val="24"/>
          <w:szCs w:val="24"/>
          <w:lang w:eastAsia="pl-PL"/>
        </w:rPr>
      </w:pPr>
      <w:r w:rsidRPr="007A60AD">
        <w:rPr>
          <w:rFonts w:eastAsia="Times" w:cstheme="minorHAnsi"/>
          <w:bCs/>
          <w:sz w:val="24"/>
          <w:szCs w:val="24"/>
          <w:lang w:eastAsia="pl-PL"/>
        </w:rPr>
        <w:t xml:space="preserve">W przypadku dokonania bezpośredniej zapłaty podwykonawcy lub dalszemu </w:t>
      </w:r>
      <w:r w:rsidRPr="007A60AD">
        <w:rPr>
          <w:rFonts w:eastAsia="Times New Roman" w:cstheme="minorHAnsi"/>
          <w:bCs/>
          <w:sz w:val="24"/>
          <w:szCs w:val="24"/>
          <w:lang w:eastAsia="pl-PL"/>
        </w:rPr>
        <w:t>podwykonawcy</w:t>
      </w:r>
      <w:r w:rsidRPr="007A60AD">
        <w:rPr>
          <w:rFonts w:eastAsia="Times" w:cstheme="minorHAnsi"/>
          <w:bCs/>
          <w:sz w:val="24"/>
          <w:szCs w:val="24"/>
          <w:lang w:eastAsia="pl-PL"/>
        </w:rPr>
        <w:t xml:space="preserve"> Zamawiający potrąci kwotę wypłaconego wynagrodzenia </w:t>
      </w:r>
      <w:r w:rsidR="004E1EEB">
        <w:rPr>
          <w:rFonts w:eastAsia="Times" w:cstheme="minorHAnsi"/>
          <w:bCs/>
          <w:sz w:val="24"/>
          <w:szCs w:val="24"/>
          <w:lang w:eastAsia="pl-PL"/>
        </w:rPr>
        <w:br/>
      </w:r>
      <w:r w:rsidRPr="007A60AD">
        <w:rPr>
          <w:rFonts w:eastAsia="Times" w:cstheme="minorHAnsi"/>
          <w:bCs/>
          <w:sz w:val="24"/>
          <w:szCs w:val="24"/>
          <w:lang w:eastAsia="pl-PL"/>
        </w:rPr>
        <w:t>z wynagrodzenia należnego Wykonawcy.</w:t>
      </w:r>
    </w:p>
    <w:p w14:paraId="5B048718" w14:textId="77777777" w:rsidR="007A60AD" w:rsidRPr="007A60AD" w:rsidRDefault="007A60AD" w:rsidP="007A60AD">
      <w:pPr>
        <w:widowControl w:val="0"/>
        <w:suppressAutoHyphens/>
        <w:spacing w:after="0" w:line="240" w:lineRule="auto"/>
        <w:ind w:left="426" w:hanging="426"/>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 niepotrzebne skreślić</w:t>
      </w:r>
    </w:p>
    <w:p w14:paraId="57BF81D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68E4813F"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16</w:t>
      </w:r>
    </w:p>
    <w:p w14:paraId="213F48EC" w14:textId="77777777" w:rsidR="007A60AD" w:rsidRPr="007A60AD" w:rsidRDefault="007A60AD" w:rsidP="007A60AD">
      <w:pPr>
        <w:widowControl w:val="0"/>
        <w:tabs>
          <w:tab w:val="center" w:pos="5038"/>
          <w:tab w:val="right" w:pos="9574"/>
        </w:tabs>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ODSTĄPIENIE OD UMOWY</w:t>
      </w:r>
    </w:p>
    <w:p w14:paraId="13DD42F4" w14:textId="4F0E585C" w:rsidR="007A60AD" w:rsidRPr="00D52D8B" w:rsidRDefault="007A60AD">
      <w:pPr>
        <w:pStyle w:val="Akapitzlist"/>
        <w:numPr>
          <w:ilvl w:val="0"/>
          <w:numId w:val="40"/>
        </w:numPr>
        <w:jc w:val="both"/>
        <w:rPr>
          <w:rFonts w:eastAsia="SimSun" w:cstheme="minorHAnsi"/>
          <w:kern w:val="2"/>
          <w:sz w:val="24"/>
          <w:szCs w:val="24"/>
          <w:lang w:eastAsia="zh-CN" w:bidi="hi-IN"/>
        </w:rPr>
      </w:pPr>
      <w:r w:rsidRPr="00D52D8B">
        <w:rPr>
          <w:rFonts w:eastAsia="SimSun" w:cstheme="minorHAnsi"/>
          <w:kern w:val="2"/>
          <w:sz w:val="24"/>
          <w:szCs w:val="24"/>
          <w:shd w:val="clear" w:color="auto" w:fill="FFFFFF"/>
          <w:lang w:eastAsia="zh-CN" w:bidi="hi-IN"/>
        </w:rPr>
        <w:t xml:space="preserve">Zamawiający jest uprawniony do odstąpienia od umowy </w:t>
      </w:r>
      <w:r w:rsidRPr="00D52D8B">
        <w:rPr>
          <w:rFonts w:eastAsia="SimSun" w:cstheme="minorHAnsi"/>
          <w:kern w:val="2"/>
          <w:sz w:val="24"/>
          <w:szCs w:val="24"/>
          <w:lang w:eastAsia="zh-CN" w:bidi="hi-IN"/>
        </w:rPr>
        <w:t xml:space="preserve">(w całości lub w części) </w:t>
      </w:r>
      <w:r w:rsidRPr="00D52D8B">
        <w:rPr>
          <w:rFonts w:eastAsia="SimSun" w:cstheme="minorHAnsi"/>
          <w:kern w:val="2"/>
          <w:sz w:val="24"/>
          <w:szCs w:val="24"/>
          <w:lang w:eastAsia="zh-CN" w:bidi="hi-IN"/>
        </w:rPr>
        <w:br/>
        <w:t xml:space="preserve">w przypadkach określonych w obowiązujących przepisach prawa oraz </w:t>
      </w:r>
      <w:r w:rsidRPr="00D52D8B">
        <w:rPr>
          <w:rFonts w:eastAsia="SimSun" w:cstheme="minorHAnsi"/>
          <w:kern w:val="2"/>
          <w:sz w:val="24"/>
          <w:szCs w:val="24"/>
          <w:shd w:val="clear" w:color="auto" w:fill="FFFFFF"/>
          <w:lang w:eastAsia="zh-CN" w:bidi="hi-IN"/>
        </w:rPr>
        <w:t>gdy:</w:t>
      </w:r>
    </w:p>
    <w:p w14:paraId="2A5E4D7A" w14:textId="782E86DE"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 xml:space="preserve">nastąpiła likwidacja Wykonawcy (postawienie w stan likwidacji), bądź został złożony wniosek o wszczęcie w stosunku do Wykonawcy któregokolwiek z postępowań wskazanych w przepisach ustawy z dnia 28.02.2003 r. prawo upadłościowe </w:t>
      </w:r>
      <w:r w:rsidRPr="00AF74D2">
        <w:rPr>
          <w:rFonts w:eastAsia="SimSun" w:cstheme="minorHAnsi"/>
          <w:bCs/>
          <w:kern w:val="2"/>
          <w:sz w:val="24"/>
          <w:szCs w:val="24"/>
          <w:lang w:eastAsia="zh-CN" w:bidi="hi-IN"/>
        </w:rPr>
        <w:t>(Dz.U. </w:t>
      </w:r>
      <w:r w:rsidR="004E1EEB">
        <w:rPr>
          <w:rFonts w:eastAsia="SimSun" w:cstheme="minorHAnsi"/>
          <w:bCs/>
          <w:kern w:val="2"/>
          <w:sz w:val="24"/>
          <w:szCs w:val="24"/>
          <w:lang w:eastAsia="zh-CN" w:bidi="hi-IN"/>
        </w:rPr>
        <w:br/>
      </w:r>
      <w:r w:rsidRPr="00AF74D2">
        <w:rPr>
          <w:rFonts w:eastAsia="SimSun" w:cstheme="minorHAnsi"/>
          <w:bCs/>
          <w:kern w:val="2"/>
          <w:sz w:val="24"/>
          <w:szCs w:val="24"/>
          <w:lang w:eastAsia="zh-CN" w:bidi="hi-IN"/>
        </w:rPr>
        <w:t>z 202</w:t>
      </w:r>
      <w:r w:rsidR="00D52D8B">
        <w:rPr>
          <w:rFonts w:eastAsia="SimSun" w:cstheme="minorHAnsi"/>
          <w:bCs/>
          <w:kern w:val="2"/>
          <w:sz w:val="24"/>
          <w:szCs w:val="24"/>
          <w:lang w:eastAsia="zh-CN" w:bidi="hi-IN"/>
        </w:rPr>
        <w:t>2</w:t>
      </w:r>
      <w:r w:rsidRPr="00AF74D2">
        <w:rPr>
          <w:rFonts w:eastAsia="SimSun" w:cstheme="minorHAnsi"/>
          <w:bCs/>
          <w:kern w:val="2"/>
          <w:sz w:val="24"/>
          <w:szCs w:val="24"/>
          <w:lang w:eastAsia="zh-CN" w:bidi="hi-IN"/>
        </w:rPr>
        <w:t xml:space="preserve"> r. poz. </w:t>
      </w:r>
      <w:r w:rsidR="00D52D8B">
        <w:rPr>
          <w:rFonts w:eastAsia="SimSun" w:cstheme="minorHAnsi"/>
          <w:bCs/>
          <w:kern w:val="2"/>
          <w:sz w:val="24"/>
          <w:szCs w:val="24"/>
          <w:lang w:eastAsia="zh-CN" w:bidi="hi-IN"/>
        </w:rPr>
        <w:t>1520</w:t>
      </w:r>
      <w:r w:rsidRPr="00AF74D2">
        <w:rPr>
          <w:rFonts w:eastAsia="SimSun" w:cstheme="minorHAnsi"/>
          <w:bCs/>
          <w:kern w:val="2"/>
          <w:sz w:val="24"/>
          <w:szCs w:val="24"/>
          <w:lang w:eastAsia="zh-CN" w:bidi="hi-IN"/>
        </w:rPr>
        <w:t xml:space="preserve"> z</w:t>
      </w:r>
      <w:r w:rsidR="00D52D8B">
        <w:rPr>
          <w:rFonts w:eastAsia="SimSun" w:cstheme="minorHAnsi"/>
          <w:bCs/>
          <w:kern w:val="2"/>
          <w:sz w:val="24"/>
          <w:szCs w:val="24"/>
          <w:lang w:eastAsia="zh-CN" w:bidi="hi-IN"/>
        </w:rPr>
        <w:t xml:space="preserve"> </w:t>
      </w:r>
      <w:proofErr w:type="spellStart"/>
      <w:r w:rsidR="00D52D8B">
        <w:rPr>
          <w:rFonts w:eastAsia="SimSun" w:cstheme="minorHAnsi"/>
          <w:bCs/>
          <w:kern w:val="2"/>
          <w:sz w:val="24"/>
          <w:szCs w:val="24"/>
          <w:lang w:eastAsia="zh-CN" w:bidi="hi-IN"/>
        </w:rPr>
        <w:t>późn</w:t>
      </w:r>
      <w:proofErr w:type="spellEnd"/>
      <w:r w:rsidR="00D52D8B">
        <w:rPr>
          <w:rFonts w:eastAsia="SimSun" w:cstheme="minorHAnsi"/>
          <w:bCs/>
          <w:kern w:val="2"/>
          <w:sz w:val="24"/>
          <w:szCs w:val="24"/>
          <w:lang w:eastAsia="zh-CN" w:bidi="hi-IN"/>
        </w:rPr>
        <w:t>.</w:t>
      </w:r>
      <w:r w:rsidRPr="00AF74D2">
        <w:rPr>
          <w:rFonts w:eastAsia="SimSun" w:cstheme="minorHAnsi"/>
          <w:bCs/>
          <w:kern w:val="2"/>
          <w:sz w:val="24"/>
          <w:szCs w:val="24"/>
          <w:lang w:eastAsia="zh-CN" w:bidi="hi-IN"/>
        </w:rPr>
        <w:t xml:space="preserve"> zm.).</w:t>
      </w:r>
      <w:r w:rsidRPr="00AF74D2">
        <w:rPr>
          <w:rFonts w:eastAsia="SimSun" w:cstheme="minorHAnsi"/>
          <w:kern w:val="2"/>
          <w:sz w:val="24"/>
          <w:szCs w:val="24"/>
          <w:shd w:val="clear" w:color="auto" w:fill="FFFFFF"/>
          <w:lang w:eastAsia="zh-CN" w:bidi="hi-IN"/>
        </w:rPr>
        <w:t xml:space="preserve"> lub ustawy z dnia 15 maja 2015 r. Prawo restrukturyzacyjne </w:t>
      </w:r>
      <w:r w:rsidRPr="00AF74D2">
        <w:rPr>
          <w:rFonts w:eastAsia="SimSun" w:cstheme="minorHAnsi"/>
          <w:bCs/>
          <w:kern w:val="2"/>
          <w:sz w:val="24"/>
          <w:szCs w:val="24"/>
          <w:lang w:eastAsia="zh-CN" w:bidi="hi-IN"/>
        </w:rPr>
        <w:t>(Dz. U. z 202</w:t>
      </w:r>
      <w:r w:rsidR="00224C64">
        <w:rPr>
          <w:rFonts w:eastAsia="SimSun" w:cstheme="minorHAnsi"/>
          <w:bCs/>
          <w:kern w:val="2"/>
          <w:sz w:val="24"/>
          <w:szCs w:val="24"/>
          <w:lang w:eastAsia="zh-CN" w:bidi="hi-IN"/>
        </w:rPr>
        <w:t>2</w:t>
      </w:r>
      <w:r w:rsidRPr="00AF74D2">
        <w:rPr>
          <w:rFonts w:eastAsia="SimSun" w:cstheme="minorHAnsi"/>
          <w:bCs/>
          <w:kern w:val="2"/>
          <w:sz w:val="24"/>
          <w:szCs w:val="24"/>
          <w:lang w:eastAsia="zh-CN" w:bidi="hi-IN"/>
        </w:rPr>
        <w:t xml:space="preserve"> r. poz. </w:t>
      </w:r>
      <w:r w:rsidR="00224C64">
        <w:rPr>
          <w:rFonts w:eastAsia="SimSun" w:cstheme="minorHAnsi"/>
          <w:bCs/>
          <w:kern w:val="2"/>
          <w:sz w:val="24"/>
          <w:szCs w:val="24"/>
          <w:lang w:eastAsia="zh-CN" w:bidi="hi-IN"/>
        </w:rPr>
        <w:t xml:space="preserve">2309 z </w:t>
      </w:r>
      <w:proofErr w:type="spellStart"/>
      <w:r w:rsidR="00224C64">
        <w:rPr>
          <w:rFonts w:eastAsia="SimSun" w:cstheme="minorHAnsi"/>
          <w:bCs/>
          <w:kern w:val="2"/>
          <w:sz w:val="24"/>
          <w:szCs w:val="24"/>
          <w:lang w:eastAsia="zh-CN" w:bidi="hi-IN"/>
        </w:rPr>
        <w:t>późn</w:t>
      </w:r>
      <w:proofErr w:type="spellEnd"/>
      <w:r w:rsidR="00224C64">
        <w:rPr>
          <w:rFonts w:eastAsia="SimSun" w:cstheme="minorHAnsi"/>
          <w:bCs/>
          <w:kern w:val="2"/>
          <w:sz w:val="24"/>
          <w:szCs w:val="24"/>
          <w:lang w:eastAsia="zh-CN" w:bidi="hi-IN"/>
        </w:rPr>
        <w:t>.</w:t>
      </w:r>
      <w:r w:rsidRPr="00AF74D2">
        <w:rPr>
          <w:rFonts w:eastAsia="SimSun" w:cstheme="minorHAnsi"/>
          <w:bCs/>
          <w:kern w:val="2"/>
          <w:sz w:val="24"/>
          <w:szCs w:val="24"/>
          <w:lang w:eastAsia="zh-CN" w:bidi="hi-IN"/>
        </w:rPr>
        <w:t xml:space="preserve"> zm.)</w:t>
      </w:r>
      <w:r w:rsidRPr="00AF74D2">
        <w:rPr>
          <w:rFonts w:eastAsia="SimSun" w:cstheme="minorHAnsi"/>
          <w:kern w:val="2"/>
          <w:sz w:val="24"/>
          <w:szCs w:val="24"/>
          <w:shd w:val="clear" w:color="auto" w:fill="FFFFFF"/>
          <w:lang w:eastAsia="zh-CN" w:bidi="hi-IN"/>
        </w:rPr>
        <w:t>,</w:t>
      </w:r>
    </w:p>
    <w:p w14:paraId="7ECF1C0E" w14:textId="5E493A79"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zostanie wszczęte postępowanie egzekucyjne w stosunku do Wykonawcy i w wyniku postępowania egzekucyjnego nastąpi zajęcie majątku Wykonawcy niezbędnego do realizacji umowy lub jego części lub należności, przysługujących Wykonawcy ze strony Zamawiającego,</w:t>
      </w:r>
    </w:p>
    <w:p w14:paraId="6A744403" w14:textId="1CE98E1E"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Wykonawca nie rozpoczął robót w terminie 30 dni od daty przekazania terenu budowy,</w:t>
      </w:r>
    </w:p>
    <w:p w14:paraId="09621BE8" w14:textId="7B9BB118"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Wykonawca przerwał z przyczyn leżących po stronie Wykonawcy realizację przedmiotu umowy i przerwa ta trwa dłużej niż 30 dni,</w:t>
      </w:r>
    </w:p>
    <w:p w14:paraId="13D54D94" w14:textId="5EED073E"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 xml:space="preserve">Wykonawca realizuje roboty przewidziane niniejszą umową w sposób niezgodny </w:t>
      </w:r>
      <w:r w:rsidR="004E1EEB">
        <w:rPr>
          <w:rFonts w:eastAsia="SimSun" w:cstheme="minorHAnsi"/>
          <w:kern w:val="2"/>
          <w:sz w:val="24"/>
          <w:szCs w:val="24"/>
          <w:shd w:val="clear" w:color="auto" w:fill="FFFFFF"/>
          <w:lang w:eastAsia="zh-CN" w:bidi="hi-IN"/>
        </w:rPr>
        <w:br/>
      </w:r>
      <w:r w:rsidRPr="00AF74D2">
        <w:rPr>
          <w:rFonts w:eastAsia="SimSun" w:cstheme="minorHAnsi"/>
          <w:kern w:val="2"/>
          <w:sz w:val="24"/>
          <w:szCs w:val="24"/>
          <w:shd w:val="clear" w:color="auto" w:fill="FFFFFF"/>
          <w:lang w:eastAsia="zh-CN" w:bidi="hi-IN"/>
        </w:rPr>
        <w:t>z dokumentacją projektową, specyfikacjami technicznymi wykonania i odbioru robót, wskazaniami Zamawiającego lub niniejszą umową, w szczególności jeżeli Wykonawca będzie wbudowywał materiały i urządzenia o cechach technicznych i użytkowych gorszych w stosunku do przewidzianych w dokumentacji projektowej,</w:t>
      </w:r>
    </w:p>
    <w:p w14:paraId="790DE660" w14:textId="180A38BD"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 xml:space="preserve">Wykonawca lekceważy swoje obowiązki, polegające na niewykonywaniu poleceń Zamawiającego lub jego upoważnionych przedstawicieli pomimo pisemnego wezwania </w:t>
      </w:r>
      <w:r w:rsidRPr="00AF74D2">
        <w:rPr>
          <w:rFonts w:eastAsia="SimSun" w:cstheme="minorHAnsi"/>
          <w:kern w:val="2"/>
          <w:sz w:val="24"/>
          <w:szCs w:val="24"/>
          <w:shd w:val="clear" w:color="auto" w:fill="FFFFFF"/>
          <w:lang w:eastAsia="zh-CN" w:bidi="hi-IN"/>
        </w:rPr>
        <w:lastRenderedPageBreak/>
        <w:t>dotycząca danego obowiązku,</w:t>
      </w:r>
    </w:p>
    <w:p w14:paraId="254BF93F" w14:textId="4D41661C"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Wykonawca wprowadził niezatwierdzonego podwykonawcę na budowę,</w:t>
      </w:r>
    </w:p>
    <w:p w14:paraId="6EA5AFD7" w14:textId="463BC371"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 xml:space="preserve">Wykonawca nie reguluje w terminie płatności należnych zaakceptowanym </w:t>
      </w:r>
      <w:r w:rsidR="004E1EEB">
        <w:rPr>
          <w:rFonts w:eastAsia="SimSun" w:cstheme="minorHAnsi"/>
          <w:kern w:val="2"/>
          <w:sz w:val="24"/>
          <w:szCs w:val="24"/>
          <w:shd w:val="clear" w:color="auto" w:fill="FFFFFF"/>
          <w:lang w:eastAsia="zh-CN" w:bidi="hi-IN"/>
        </w:rPr>
        <w:br/>
      </w:r>
      <w:r w:rsidRPr="00AF74D2">
        <w:rPr>
          <w:rFonts w:eastAsia="SimSun" w:cstheme="minorHAnsi"/>
          <w:kern w:val="2"/>
          <w:sz w:val="24"/>
          <w:szCs w:val="24"/>
          <w:shd w:val="clear" w:color="auto" w:fill="FFFFFF"/>
          <w:lang w:eastAsia="zh-CN" w:bidi="hi-IN"/>
        </w:rPr>
        <w:t xml:space="preserve">i zatwierdzonym podwykonawcom, </w:t>
      </w:r>
    </w:p>
    <w:p w14:paraId="6557AFA8" w14:textId="4A80CC6D"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jeżeli Zamawiający, na każdym etapie realizacji umowy uzna, że Wykonawca nie posiada wymaganych zdolności, jeżeli zaangażowanie zasobów technicznych lub zawodowych Wykonawcy w inne przedsięwzięcia gospodarcze Wykonawcy może mieć negatywny wpływ na realizację zamówienia,</w:t>
      </w:r>
    </w:p>
    <w:p w14:paraId="6FFAB73D" w14:textId="75D51F51" w:rsidR="007A60AD" w:rsidRPr="00AF74D2" w:rsidRDefault="007A60AD">
      <w:pPr>
        <w:pStyle w:val="Akapitzlist"/>
        <w:numPr>
          <w:ilvl w:val="1"/>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w terminie do 30 dni od dnia uzyskania przez Zamawiającego wiedzy o okoliczności uzasadniającej odstąpienie.</w:t>
      </w:r>
    </w:p>
    <w:p w14:paraId="00549EFE" w14:textId="1BF2319C" w:rsidR="007A60AD" w:rsidRPr="00AF74D2" w:rsidRDefault="007A60AD">
      <w:pPr>
        <w:pStyle w:val="Akapitzlist"/>
        <w:numPr>
          <w:ilvl w:val="0"/>
          <w:numId w:val="40"/>
        </w:numPr>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Wykonawcy nie przysługuje żadne odszkodowanie, w tym z tytułu utraconych korzyści na skutek odstąpienia od umowy w trybie ust. 1.</w:t>
      </w:r>
    </w:p>
    <w:p w14:paraId="49642541" w14:textId="306D8A52" w:rsidR="007A60AD" w:rsidRPr="00AF74D2" w:rsidRDefault="007A60AD">
      <w:pPr>
        <w:pStyle w:val="Akapitzlist"/>
        <w:numPr>
          <w:ilvl w:val="0"/>
          <w:numId w:val="40"/>
        </w:numPr>
        <w:jc w:val="both"/>
        <w:rPr>
          <w:rFonts w:eastAsia="SimSun" w:cstheme="minorHAnsi"/>
          <w:kern w:val="2"/>
          <w:sz w:val="24"/>
          <w:szCs w:val="24"/>
          <w:lang w:eastAsia="zh-CN" w:bidi="hi-IN"/>
        </w:rPr>
      </w:pPr>
      <w:r w:rsidRPr="00AF74D2">
        <w:rPr>
          <w:rFonts w:eastAsia="SimSun" w:cstheme="minorHAnsi"/>
          <w:kern w:val="2"/>
          <w:sz w:val="24"/>
          <w:szCs w:val="24"/>
          <w:lang w:eastAsia="zh-CN" w:bidi="hi-IN"/>
        </w:rPr>
        <w:t>Zamawiającemu przysługuje ponadto, prawo odstąpienia od umowy w przypadku konieczności wielokrotnego (dwukrotnego) dokonania</w:t>
      </w:r>
      <w:bookmarkStart w:id="7" w:name="mip50686871"/>
      <w:bookmarkEnd w:id="7"/>
      <w:r w:rsidRPr="00AF74D2">
        <w:rPr>
          <w:rFonts w:eastAsia="SimSun" w:cstheme="minorHAnsi"/>
          <w:kern w:val="2"/>
          <w:sz w:val="24"/>
          <w:szCs w:val="24"/>
          <w:lang w:eastAsia="zh-CN" w:bidi="hi-IN"/>
        </w:rPr>
        <w:t xml:space="preserve"> bezpośredniej zapłaty podwykonawcy lub dalszemu podwykonawcy, którzy zawarli zaakceptowane przez Zamawiającego umowy o podwykonawstwo, których przedmiotem są roboty budowlane, lub którzy zawarli przedłożone Zamawiającemu umowy o podwykonawstwo, których przedmiotem są dostawy lub usługi, na sumę większą niż 5% wartości umowy</w:t>
      </w:r>
    </w:p>
    <w:p w14:paraId="21F6042F" w14:textId="229C331F" w:rsidR="007A60AD" w:rsidRPr="00AF74D2" w:rsidRDefault="007A60AD">
      <w:pPr>
        <w:pStyle w:val="Akapitzlist"/>
        <w:numPr>
          <w:ilvl w:val="0"/>
          <w:numId w:val="40"/>
        </w:numPr>
        <w:overflowPunct w:val="0"/>
        <w:autoSpaceDE w:val="0"/>
        <w:autoSpaceDN w:val="0"/>
        <w:adjustRightInd w:val="0"/>
        <w:jc w:val="both"/>
        <w:rPr>
          <w:rFonts w:eastAsia="SimSun" w:cstheme="minorHAnsi"/>
          <w:kern w:val="2"/>
          <w:sz w:val="24"/>
          <w:szCs w:val="24"/>
          <w:lang w:eastAsia="zh-CN" w:bidi="hi-IN"/>
        </w:rPr>
      </w:pPr>
      <w:r w:rsidRPr="00AF74D2">
        <w:rPr>
          <w:rFonts w:eastAsia="SimSun" w:cstheme="minorHAnsi"/>
          <w:kern w:val="2"/>
          <w:sz w:val="24"/>
          <w:szCs w:val="24"/>
          <w:lang w:eastAsia="zh-CN" w:bidi="hi-IN"/>
        </w:rPr>
        <w:t>Wykonawcy przysługuje prawo odstąpienia od umowy lub jej  części  w terminie 30 dni od dnia zaistnienia  jednej z  poniższych okoliczności:</w:t>
      </w:r>
    </w:p>
    <w:p w14:paraId="760B5191" w14:textId="77777777" w:rsidR="007A60AD" w:rsidRPr="007A60AD" w:rsidRDefault="007A60AD">
      <w:pPr>
        <w:widowControl w:val="0"/>
        <w:numPr>
          <w:ilvl w:val="0"/>
          <w:numId w:val="10"/>
        </w:numPr>
        <w:tabs>
          <w:tab w:val="left" w:pos="284"/>
        </w:tabs>
        <w:suppressAutoHyphens/>
        <w:overflowPunct w:val="0"/>
        <w:autoSpaceDE w:val="0"/>
        <w:autoSpaceDN w:val="0"/>
        <w:adjustRightInd w:val="0"/>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Zamawiający nie wywiązuje się z obowiązku zapłaty faktury mimo dodatkowego wezwania w terminie 30 dni od upływu terminu na zapłatę,</w:t>
      </w:r>
    </w:p>
    <w:p w14:paraId="2B45275B" w14:textId="77777777" w:rsidR="007A60AD" w:rsidRPr="007A60AD" w:rsidRDefault="007A60AD">
      <w:pPr>
        <w:widowControl w:val="0"/>
        <w:numPr>
          <w:ilvl w:val="0"/>
          <w:numId w:val="10"/>
        </w:numPr>
        <w:tabs>
          <w:tab w:val="left" w:pos="284"/>
        </w:tabs>
        <w:suppressAutoHyphens/>
        <w:overflowPunct w:val="0"/>
        <w:autoSpaceDE w:val="0"/>
        <w:autoSpaceDN w:val="0"/>
        <w:adjustRightInd w:val="0"/>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Zamawiający odmawia bez uzasadnionej przyczyny odbioru przedmiotu umowy,</w:t>
      </w:r>
    </w:p>
    <w:p w14:paraId="17039551" w14:textId="77777777" w:rsidR="007A60AD" w:rsidRPr="007A60AD" w:rsidRDefault="007A60AD">
      <w:pPr>
        <w:widowControl w:val="0"/>
        <w:numPr>
          <w:ilvl w:val="0"/>
          <w:numId w:val="10"/>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shd w:val="clear" w:color="auto" w:fill="FFFFFF"/>
          <w:lang w:eastAsia="zh-CN" w:bidi="hi-IN"/>
        </w:rPr>
        <w:t>Zamawiający opóźnia się z przekazaniem terenu budowy przez okres dłuższy niż 30 dni,</w:t>
      </w:r>
    </w:p>
    <w:p w14:paraId="7F84144C" w14:textId="77777777" w:rsidR="007A60AD" w:rsidRPr="007A60AD" w:rsidRDefault="007A60AD">
      <w:pPr>
        <w:widowControl w:val="0"/>
        <w:numPr>
          <w:ilvl w:val="0"/>
          <w:numId w:val="10"/>
        </w:numPr>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shd w:val="clear" w:color="auto" w:fill="FFFFFF"/>
          <w:lang w:eastAsia="zh-CN" w:bidi="hi-IN"/>
        </w:rPr>
        <w:t>Zamawiający opóźnia się z przeprowadzeniem odbioru całości robót względem terminów określonych niniejszą umową przez okres dłuższy niż 30 dni.</w:t>
      </w:r>
    </w:p>
    <w:p w14:paraId="090B9994" w14:textId="7DC5B1CB" w:rsidR="007A60AD" w:rsidRPr="00C17153" w:rsidRDefault="007A60AD">
      <w:pPr>
        <w:pStyle w:val="Akapitzlist"/>
        <w:numPr>
          <w:ilvl w:val="0"/>
          <w:numId w:val="40"/>
        </w:numPr>
        <w:tabs>
          <w:tab w:val="left" w:pos="284"/>
        </w:tabs>
        <w:overflowPunct w:val="0"/>
        <w:autoSpaceDE w:val="0"/>
        <w:autoSpaceDN w:val="0"/>
        <w:adjustRightInd w:val="0"/>
        <w:jc w:val="both"/>
        <w:rPr>
          <w:rFonts w:eastAsia="SimSun" w:cstheme="minorHAnsi"/>
          <w:kern w:val="2"/>
          <w:sz w:val="24"/>
          <w:szCs w:val="24"/>
          <w:lang w:eastAsia="zh-CN" w:bidi="hi-IN"/>
        </w:rPr>
      </w:pPr>
      <w:r w:rsidRPr="00C17153">
        <w:rPr>
          <w:rFonts w:eastAsia="SimSun" w:cstheme="minorHAnsi"/>
          <w:kern w:val="2"/>
          <w:sz w:val="24"/>
          <w:szCs w:val="24"/>
          <w:lang w:eastAsia="zh-CN" w:bidi="hi-IN"/>
        </w:rPr>
        <w:t xml:space="preserve">Zamawiający może odstąpić od umowy w terminie 30 dni od dnia powzięcia wiadomości </w:t>
      </w:r>
      <w:r w:rsidR="004E1EEB" w:rsidRPr="00C17153">
        <w:rPr>
          <w:rFonts w:eastAsia="SimSun" w:cstheme="minorHAnsi"/>
          <w:kern w:val="2"/>
          <w:sz w:val="24"/>
          <w:szCs w:val="24"/>
          <w:lang w:eastAsia="zh-CN" w:bidi="hi-IN"/>
        </w:rPr>
        <w:br/>
      </w:r>
      <w:r w:rsidRPr="00C17153">
        <w:rPr>
          <w:rFonts w:eastAsia="SimSun" w:cstheme="minorHAnsi"/>
          <w:kern w:val="2"/>
          <w:sz w:val="24"/>
          <w:szCs w:val="24"/>
          <w:lang w:eastAsia="zh-CN" w:bidi="hi-IN"/>
        </w:rPr>
        <w:t>o wystąpieniu co najmniej jednej z następujących okoliczności:</w:t>
      </w:r>
    </w:p>
    <w:p w14:paraId="19FBCDE3" w14:textId="77777777" w:rsidR="00C17153" w:rsidRPr="00C17153" w:rsidRDefault="007A60AD">
      <w:pPr>
        <w:widowControl w:val="0"/>
        <w:numPr>
          <w:ilvl w:val="0"/>
          <w:numId w:val="11"/>
        </w:numPr>
        <w:tabs>
          <w:tab w:val="left" w:pos="284"/>
        </w:tabs>
        <w:suppressAutoHyphens/>
        <w:overflowPunct w:val="0"/>
        <w:autoSpaceDE w:val="0"/>
        <w:autoSpaceDN w:val="0"/>
        <w:adjustRightInd w:val="0"/>
        <w:spacing w:after="0" w:line="240" w:lineRule="auto"/>
        <w:ind w:left="709" w:hanging="425"/>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 xml:space="preserve">Wykonawca w rażący sposób naruszył warunki umowy i pomimo pisemnego wezwania do naprawienia w terminie ustalonym przez Zamawiającego, w dalszym ciągu Wykonawca narusza warunki umowy. </w:t>
      </w:r>
    </w:p>
    <w:p w14:paraId="1D0F80E2" w14:textId="5A701C55" w:rsidR="007A60AD" w:rsidRPr="00C17153" w:rsidRDefault="007A60AD">
      <w:pPr>
        <w:widowControl w:val="0"/>
        <w:numPr>
          <w:ilvl w:val="0"/>
          <w:numId w:val="11"/>
        </w:numPr>
        <w:tabs>
          <w:tab w:val="left" w:pos="284"/>
        </w:tabs>
        <w:suppressAutoHyphens/>
        <w:overflowPunct w:val="0"/>
        <w:autoSpaceDE w:val="0"/>
        <w:autoSpaceDN w:val="0"/>
        <w:adjustRightInd w:val="0"/>
        <w:spacing w:after="0" w:line="240" w:lineRule="auto"/>
        <w:ind w:left="709" w:hanging="425"/>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Za  rażące naruszenie warunków umowy należy rozumieć w szczególności :</w:t>
      </w:r>
    </w:p>
    <w:p w14:paraId="76D027D4" w14:textId="77777777" w:rsidR="007A60AD" w:rsidRPr="00C17153" w:rsidRDefault="007A60AD">
      <w:pPr>
        <w:widowControl w:val="0"/>
        <w:numPr>
          <w:ilvl w:val="5"/>
          <w:numId w:val="21"/>
        </w:numPr>
        <w:tabs>
          <w:tab w:val="left" w:pos="284"/>
        </w:tabs>
        <w:suppressAutoHyphens/>
        <w:overflowPunct w:val="0"/>
        <w:autoSpaceDE w:val="0"/>
        <w:autoSpaceDN w:val="0"/>
        <w:adjustRightInd w:val="0"/>
        <w:spacing w:after="0" w:line="240" w:lineRule="auto"/>
        <w:ind w:left="993" w:hanging="284"/>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Wykonawca tak dalece opóźnia się z wykonywaniem robót i pomimo pisemnego wezwania do podjęcia działań mających na celu przyspieszenie robót, w dalszym ciągu wykonuje je niedbale, że dalsze wykonywanie umowy jest niecelowe,</w:t>
      </w:r>
    </w:p>
    <w:p w14:paraId="2A94E608" w14:textId="2442C098" w:rsidR="007A60AD" w:rsidRPr="00C17153" w:rsidRDefault="007A60AD">
      <w:pPr>
        <w:widowControl w:val="0"/>
        <w:numPr>
          <w:ilvl w:val="5"/>
          <w:numId w:val="21"/>
        </w:numPr>
        <w:tabs>
          <w:tab w:val="left" w:pos="284"/>
        </w:tabs>
        <w:suppressAutoHyphens/>
        <w:overflowPunct w:val="0"/>
        <w:autoSpaceDE w:val="0"/>
        <w:autoSpaceDN w:val="0"/>
        <w:adjustRightInd w:val="0"/>
        <w:spacing w:after="0" w:line="240" w:lineRule="auto"/>
        <w:ind w:left="993" w:hanging="284"/>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 xml:space="preserve">Wykonawca nie usuwa z terenu budowy zgromadzonych odpadów lub zbędnych materiałów lub zbędnego do wykonywania robót sprzętu technicznego, co zagraża bezpieczeństwu na budowie i pomimo pisemnego wezwania do naprawienia </w:t>
      </w:r>
      <w:r w:rsidR="004E1EEB" w:rsidRPr="00C17153">
        <w:rPr>
          <w:rFonts w:eastAsia="SimSun" w:cstheme="minorHAnsi"/>
          <w:kern w:val="2"/>
          <w:sz w:val="24"/>
          <w:szCs w:val="24"/>
          <w:lang w:eastAsia="zh-CN" w:bidi="hi-IN"/>
        </w:rPr>
        <w:br/>
      </w:r>
      <w:r w:rsidRPr="00C17153">
        <w:rPr>
          <w:rFonts w:eastAsia="SimSun" w:cstheme="minorHAnsi"/>
          <w:kern w:val="2"/>
          <w:sz w:val="24"/>
          <w:szCs w:val="24"/>
          <w:lang w:eastAsia="zh-CN" w:bidi="hi-IN"/>
        </w:rPr>
        <w:t>w nakazanym przez Zamawiającego terminie, w dalszym ciągu nie wykonuje poleceń Inżyniera i Zamawiającego,</w:t>
      </w:r>
    </w:p>
    <w:p w14:paraId="2D4977AE" w14:textId="77777777" w:rsidR="007A60AD" w:rsidRPr="00C17153" w:rsidRDefault="007A60AD">
      <w:pPr>
        <w:widowControl w:val="0"/>
        <w:numPr>
          <w:ilvl w:val="5"/>
          <w:numId w:val="21"/>
        </w:numPr>
        <w:tabs>
          <w:tab w:val="left" w:pos="284"/>
        </w:tabs>
        <w:suppressAutoHyphens/>
        <w:overflowPunct w:val="0"/>
        <w:autoSpaceDE w:val="0"/>
        <w:autoSpaceDN w:val="0"/>
        <w:adjustRightInd w:val="0"/>
        <w:spacing w:after="0" w:line="240" w:lineRule="auto"/>
        <w:ind w:left="993" w:hanging="284"/>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Wykonawca wykonuje roboty przy użyciu niesprawnego sprzętu co zagraża bezpieczeństwu na budowie i pomimo pisemnego wezwania do niezwłocznego naprawienia, w dalszym ciągu nie wykonuje poleceń Inżyniera i Zamawiającego,</w:t>
      </w:r>
    </w:p>
    <w:p w14:paraId="76811F94" w14:textId="77777777" w:rsidR="007A60AD" w:rsidRPr="00C17153" w:rsidRDefault="007A60AD">
      <w:pPr>
        <w:widowControl w:val="0"/>
        <w:numPr>
          <w:ilvl w:val="5"/>
          <w:numId w:val="21"/>
        </w:numPr>
        <w:tabs>
          <w:tab w:val="left" w:pos="284"/>
        </w:tabs>
        <w:suppressAutoHyphens/>
        <w:overflowPunct w:val="0"/>
        <w:autoSpaceDE w:val="0"/>
        <w:autoSpaceDN w:val="0"/>
        <w:adjustRightInd w:val="0"/>
        <w:spacing w:after="0" w:line="240" w:lineRule="auto"/>
        <w:ind w:left="993" w:hanging="284"/>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Wykonawca wykonuje roboty budowlane przez osoby lub podmioty nie zgłoszone do Zamawiającego, co stwierdzone zostanie przez Inżyniera i pomimo pisemnego wezwania do usunięcia tych osób lub podmiotów, w dalszym ciągu nie wykonuje polecenia,</w:t>
      </w:r>
    </w:p>
    <w:p w14:paraId="52A57B02" w14:textId="77777777" w:rsidR="007A60AD" w:rsidRPr="00C17153" w:rsidRDefault="007A60AD">
      <w:pPr>
        <w:widowControl w:val="0"/>
        <w:numPr>
          <w:ilvl w:val="5"/>
          <w:numId w:val="21"/>
        </w:numPr>
        <w:tabs>
          <w:tab w:val="left" w:pos="284"/>
        </w:tabs>
        <w:suppressAutoHyphens/>
        <w:overflowPunct w:val="0"/>
        <w:autoSpaceDE w:val="0"/>
        <w:autoSpaceDN w:val="0"/>
        <w:adjustRightInd w:val="0"/>
        <w:spacing w:after="0" w:line="240" w:lineRule="auto"/>
        <w:ind w:left="993" w:hanging="284"/>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lastRenderedPageBreak/>
        <w:t>Wykonawca w rażący sposób narusza obowiązki pracownicze, w szczególności :</w:t>
      </w:r>
    </w:p>
    <w:p w14:paraId="316CDA83" w14:textId="77777777" w:rsidR="007A60AD" w:rsidRPr="00C17153" w:rsidRDefault="007A60AD">
      <w:pPr>
        <w:widowControl w:val="0"/>
        <w:numPr>
          <w:ilvl w:val="0"/>
          <w:numId w:val="15"/>
        </w:numPr>
        <w:tabs>
          <w:tab w:val="left" w:pos="284"/>
        </w:tabs>
        <w:suppressAutoHyphens/>
        <w:overflowPunct w:val="0"/>
        <w:autoSpaceDE w:val="0"/>
        <w:autoSpaceDN w:val="0"/>
        <w:adjustRightInd w:val="0"/>
        <w:spacing w:after="0" w:line="240" w:lineRule="auto"/>
        <w:ind w:left="1276" w:hanging="283"/>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nie przestrzega ustalonego czasu pracy,</w:t>
      </w:r>
    </w:p>
    <w:p w14:paraId="3807A4D0" w14:textId="77777777" w:rsidR="007A60AD" w:rsidRPr="00C17153" w:rsidRDefault="007A60AD">
      <w:pPr>
        <w:widowControl w:val="0"/>
        <w:numPr>
          <w:ilvl w:val="0"/>
          <w:numId w:val="15"/>
        </w:numPr>
        <w:tabs>
          <w:tab w:val="left" w:pos="284"/>
        </w:tabs>
        <w:suppressAutoHyphens/>
        <w:overflowPunct w:val="0"/>
        <w:autoSpaceDE w:val="0"/>
        <w:autoSpaceDN w:val="0"/>
        <w:adjustRightInd w:val="0"/>
        <w:spacing w:after="0" w:line="240" w:lineRule="auto"/>
        <w:ind w:left="1276" w:hanging="283"/>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pracownicy nie zostali wyposażeni w odzież ochronną,</w:t>
      </w:r>
    </w:p>
    <w:p w14:paraId="184A9582" w14:textId="77777777" w:rsidR="007A60AD" w:rsidRPr="00C17153" w:rsidRDefault="007A60AD">
      <w:pPr>
        <w:widowControl w:val="0"/>
        <w:numPr>
          <w:ilvl w:val="0"/>
          <w:numId w:val="15"/>
        </w:numPr>
        <w:tabs>
          <w:tab w:val="left" w:pos="284"/>
        </w:tabs>
        <w:suppressAutoHyphens/>
        <w:overflowPunct w:val="0"/>
        <w:autoSpaceDE w:val="0"/>
        <w:autoSpaceDN w:val="0"/>
        <w:adjustRightInd w:val="0"/>
        <w:spacing w:after="0" w:line="240" w:lineRule="auto"/>
        <w:ind w:left="1276" w:hanging="283"/>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pracownicy wykonują czynności na budowie bez zabezpieczenia,</w:t>
      </w:r>
    </w:p>
    <w:p w14:paraId="00565CD2" w14:textId="77777777" w:rsidR="007A60AD" w:rsidRPr="00C17153" w:rsidRDefault="007A60AD">
      <w:pPr>
        <w:widowControl w:val="0"/>
        <w:numPr>
          <w:ilvl w:val="0"/>
          <w:numId w:val="15"/>
        </w:numPr>
        <w:tabs>
          <w:tab w:val="left" w:pos="284"/>
        </w:tabs>
        <w:suppressAutoHyphens/>
        <w:overflowPunct w:val="0"/>
        <w:autoSpaceDE w:val="0"/>
        <w:autoSpaceDN w:val="0"/>
        <w:adjustRightInd w:val="0"/>
        <w:spacing w:after="0" w:line="240" w:lineRule="auto"/>
        <w:ind w:left="1276" w:hanging="283"/>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 xml:space="preserve">nie reaguje na zachowania pracownika, który w </w:t>
      </w:r>
      <w:r w:rsidRPr="00C17153">
        <w:rPr>
          <w:rFonts w:eastAsia="SimSun" w:cstheme="minorHAnsi"/>
          <w:color w:val="020303"/>
          <w:kern w:val="2"/>
          <w:sz w:val="24"/>
          <w:szCs w:val="24"/>
          <w:lang w:eastAsia="zh-CN" w:bidi="hi-IN"/>
        </w:rPr>
        <w:t>wyjątkowo lekceważący sposób wykonuje swoje obowiązki, jeżeli pracownik zatrudniony jest na stanowisku nakazującym szczególną przezorność i ostrożność w działaniu,</w:t>
      </w:r>
    </w:p>
    <w:p w14:paraId="0C33876F" w14:textId="77777777" w:rsidR="007A60AD" w:rsidRPr="007A60AD" w:rsidRDefault="007A60AD" w:rsidP="00C17153">
      <w:pPr>
        <w:widowControl w:val="0"/>
        <w:tabs>
          <w:tab w:val="left" w:pos="993"/>
        </w:tabs>
        <w:suppressAutoHyphens/>
        <w:overflowPunct w:val="0"/>
        <w:autoSpaceDE w:val="0"/>
        <w:autoSpaceDN w:val="0"/>
        <w:adjustRightInd w:val="0"/>
        <w:spacing w:after="0" w:line="240" w:lineRule="auto"/>
        <w:ind w:left="993" w:firstLine="283"/>
        <w:jc w:val="both"/>
        <w:textAlignment w:val="baseline"/>
        <w:rPr>
          <w:rFonts w:eastAsia="SimSun" w:cstheme="minorHAnsi"/>
          <w:kern w:val="2"/>
          <w:sz w:val="24"/>
          <w:szCs w:val="24"/>
          <w:lang w:eastAsia="zh-CN" w:bidi="hi-IN"/>
        </w:rPr>
      </w:pPr>
      <w:r w:rsidRPr="00C17153">
        <w:rPr>
          <w:rFonts w:eastAsia="SimSun" w:cstheme="minorHAnsi"/>
          <w:kern w:val="2"/>
          <w:sz w:val="24"/>
          <w:szCs w:val="24"/>
          <w:lang w:eastAsia="zh-CN" w:bidi="hi-IN"/>
        </w:rPr>
        <w:t>i pomimo pisemnego wezwania w dalszym ciągu narusza obowiązki pracownicze.</w:t>
      </w:r>
    </w:p>
    <w:p w14:paraId="2FDF6812" w14:textId="17E7F62E" w:rsidR="007A60AD" w:rsidRPr="00AF74D2" w:rsidRDefault="007A60AD">
      <w:pPr>
        <w:pStyle w:val="Akapitzlist"/>
        <w:numPr>
          <w:ilvl w:val="0"/>
          <w:numId w:val="40"/>
        </w:numPr>
        <w:tabs>
          <w:tab w:val="left" w:pos="284"/>
        </w:tabs>
        <w:overflowPunct w:val="0"/>
        <w:autoSpaceDE w:val="0"/>
        <w:autoSpaceDN w:val="0"/>
        <w:adjustRightInd w:val="0"/>
        <w:jc w:val="both"/>
        <w:rPr>
          <w:rFonts w:eastAsia="SimSun" w:cstheme="minorHAnsi"/>
          <w:kern w:val="2"/>
          <w:sz w:val="24"/>
          <w:szCs w:val="24"/>
          <w:lang w:eastAsia="zh-CN" w:bidi="hi-IN"/>
        </w:rPr>
      </w:pPr>
      <w:r w:rsidRPr="00AF74D2">
        <w:rPr>
          <w:rFonts w:eastAsia="SimSun" w:cstheme="minorHAnsi"/>
          <w:kern w:val="2"/>
          <w:sz w:val="24"/>
          <w:szCs w:val="24"/>
          <w:lang w:eastAsia="zh-CN" w:bidi="hi-IN"/>
        </w:rPr>
        <w:t>Zamawiający może odstąpić od umowy, jeżeli zachodzi co najmniej jedna z następujących okoliczności:</w:t>
      </w:r>
    </w:p>
    <w:p w14:paraId="28A84BFA" w14:textId="77777777" w:rsidR="007A60AD" w:rsidRPr="007A60AD" w:rsidRDefault="007A60AD">
      <w:pPr>
        <w:widowControl w:val="0"/>
        <w:numPr>
          <w:ilvl w:val="0"/>
          <w:numId w:val="24"/>
        </w:numPr>
        <w:suppressAutoHyphens/>
        <w:overflowPunct w:val="0"/>
        <w:autoSpaceDE w:val="0"/>
        <w:autoSpaceDN w:val="0"/>
        <w:adjustRightInd w:val="0"/>
        <w:spacing w:after="0" w:line="240" w:lineRule="auto"/>
        <w:ind w:left="993" w:hanging="426"/>
        <w:jc w:val="both"/>
        <w:textAlignment w:val="baseline"/>
        <w:rPr>
          <w:rFonts w:eastAsia="SimSun" w:cstheme="minorHAnsi"/>
          <w:kern w:val="2"/>
          <w:sz w:val="24"/>
          <w:szCs w:val="24"/>
          <w:lang w:eastAsia="zh-CN" w:bidi="hi-IN"/>
        </w:rPr>
      </w:pPr>
      <w:r w:rsidRPr="007A60AD">
        <w:rPr>
          <w:rFonts w:eastAsia="Times" w:cstheme="minorHAnsi"/>
          <w:kern w:val="2"/>
          <w:sz w:val="24"/>
          <w:szCs w:val="24"/>
          <w:lang w:eastAsia="zh-CN" w:bidi="hi-I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7916B" w14:textId="77777777" w:rsidR="007A60AD" w:rsidRPr="007A60AD" w:rsidRDefault="007A60AD">
      <w:pPr>
        <w:widowControl w:val="0"/>
        <w:numPr>
          <w:ilvl w:val="0"/>
          <w:numId w:val="24"/>
        </w:numPr>
        <w:suppressAutoHyphens/>
        <w:overflowPunct w:val="0"/>
        <w:autoSpaceDE w:val="0"/>
        <w:autoSpaceDN w:val="0"/>
        <w:adjustRightInd w:val="0"/>
        <w:spacing w:after="0" w:line="240" w:lineRule="auto"/>
        <w:ind w:left="1134" w:hanging="567"/>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w chwili zawarcia umowy podlegał wykluczeniu z postępowania na podstawie art. 108 ust. 1 </w:t>
      </w:r>
      <w:proofErr w:type="spellStart"/>
      <w:r w:rsidRPr="007A60AD">
        <w:rPr>
          <w:rFonts w:eastAsia="SimSun" w:cstheme="minorHAnsi"/>
          <w:kern w:val="2"/>
          <w:sz w:val="24"/>
          <w:szCs w:val="24"/>
          <w:lang w:eastAsia="zh-CN" w:bidi="hi-IN"/>
        </w:rPr>
        <w:t>Pzp</w:t>
      </w:r>
      <w:proofErr w:type="spellEnd"/>
      <w:r w:rsidRPr="007A60AD">
        <w:rPr>
          <w:rFonts w:eastAsia="SimSun" w:cstheme="minorHAnsi"/>
          <w:kern w:val="2"/>
          <w:sz w:val="24"/>
          <w:szCs w:val="24"/>
          <w:lang w:eastAsia="zh-CN" w:bidi="hi-IN"/>
        </w:rPr>
        <w:t>,</w:t>
      </w:r>
    </w:p>
    <w:p w14:paraId="1512A508" w14:textId="77777777" w:rsidR="007A60AD" w:rsidRPr="007A60AD" w:rsidRDefault="007A60AD">
      <w:pPr>
        <w:widowControl w:val="0"/>
        <w:numPr>
          <w:ilvl w:val="0"/>
          <w:numId w:val="24"/>
        </w:numPr>
        <w:suppressAutoHyphens/>
        <w:overflowPunct w:val="0"/>
        <w:autoSpaceDE w:val="0"/>
        <w:autoSpaceDN w:val="0"/>
        <w:adjustRightInd w:val="0"/>
        <w:spacing w:after="0" w:line="240" w:lineRule="auto"/>
        <w:ind w:left="1134" w:hanging="567"/>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przepisów prawa Unii Europejskiej. </w:t>
      </w:r>
    </w:p>
    <w:p w14:paraId="0751D5F6" w14:textId="77777777" w:rsidR="007A60AD" w:rsidRPr="007A60AD" w:rsidRDefault="007A60AD" w:rsidP="007A60AD">
      <w:pPr>
        <w:widowControl w:val="0"/>
        <w:suppressAutoHyphens/>
        <w:spacing w:after="0" w:line="240" w:lineRule="auto"/>
        <w:jc w:val="both"/>
        <w:textAlignment w:val="baseline"/>
        <w:rPr>
          <w:rFonts w:eastAsia="SimSun" w:cstheme="minorHAnsi"/>
          <w:kern w:val="2"/>
          <w:sz w:val="24"/>
          <w:szCs w:val="24"/>
          <w:lang w:eastAsia="zh-CN" w:bidi="hi-IN"/>
        </w:rPr>
      </w:pPr>
    </w:p>
    <w:p w14:paraId="6989FEBA"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17</w:t>
      </w:r>
    </w:p>
    <w:p w14:paraId="6DFE26E5" w14:textId="77777777" w:rsidR="007A60AD" w:rsidRPr="007A60AD" w:rsidRDefault="007A60AD" w:rsidP="007A60AD">
      <w:pPr>
        <w:widowControl w:val="0"/>
        <w:suppressAutoHyphens/>
        <w:spacing w:after="0" w:line="240" w:lineRule="auto"/>
        <w:jc w:val="center"/>
        <w:textAlignment w:val="baseline"/>
        <w:rPr>
          <w:rFonts w:eastAsia="SimSun" w:cstheme="minorHAnsi"/>
          <w:spacing w:val="-6"/>
          <w:kern w:val="2"/>
          <w:sz w:val="24"/>
          <w:szCs w:val="24"/>
          <w:lang w:eastAsia="zh-CN" w:bidi="hi-IN"/>
        </w:rPr>
      </w:pPr>
      <w:r w:rsidRPr="007A60AD">
        <w:rPr>
          <w:rFonts w:eastAsia="SimSun" w:cstheme="minorHAnsi"/>
          <w:b/>
          <w:bCs/>
          <w:spacing w:val="-6"/>
          <w:kern w:val="2"/>
          <w:sz w:val="24"/>
          <w:szCs w:val="24"/>
          <w:shd w:val="clear" w:color="auto" w:fill="FFFFFF"/>
          <w:lang w:eastAsia="zh-CN" w:bidi="hi-IN"/>
        </w:rPr>
        <w:t>OBOWIĄZKI WYKONAWCY I ZAMAWIAJĄCEGO W ZWIĄZKU Z ODSTĄPIENIEM OD UMOWY</w:t>
      </w:r>
    </w:p>
    <w:p w14:paraId="4A270CA9" w14:textId="51E2331A" w:rsidR="007A60AD" w:rsidRPr="00AF74D2" w:rsidRDefault="007A60AD">
      <w:pPr>
        <w:pStyle w:val="Akapitzlist"/>
        <w:numPr>
          <w:ilvl w:val="3"/>
          <w:numId w:val="25"/>
        </w:numPr>
        <w:ind w:hanging="502"/>
        <w:jc w:val="both"/>
        <w:rPr>
          <w:rFonts w:eastAsia="SimSun" w:cstheme="minorHAnsi"/>
          <w:kern w:val="2"/>
          <w:sz w:val="24"/>
          <w:szCs w:val="24"/>
          <w:lang w:eastAsia="zh-CN" w:bidi="hi-IN"/>
        </w:rPr>
      </w:pPr>
      <w:r w:rsidRPr="00AF74D2">
        <w:rPr>
          <w:rFonts w:eastAsia="SimSun" w:cstheme="minorHAnsi"/>
          <w:kern w:val="2"/>
          <w:sz w:val="24"/>
          <w:szCs w:val="24"/>
          <w:lang w:eastAsia="zh-CN" w:bidi="hi-IN"/>
        </w:rPr>
        <w:t>W przypadku odstąpienia od umowy Strony mają następujące obowiązki szczegółowe:</w:t>
      </w:r>
    </w:p>
    <w:p w14:paraId="571D97C5" w14:textId="2FE346D6" w:rsidR="007A60AD"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AF74D2">
        <w:rPr>
          <w:rFonts w:eastAsia="SimSun" w:cstheme="minorHAnsi"/>
          <w:kern w:val="2"/>
          <w:sz w:val="24"/>
          <w:szCs w:val="24"/>
          <w:lang w:eastAsia="zh-CN" w:bidi="hi-IN"/>
        </w:rPr>
        <w:t xml:space="preserve">w terminie 7 dni od daty odstąpienia od umowy Wykonawca zgłosi do Zamawiającego gotowość do odbioru robót w celu sporządzenia szczegółowego protokołu inwentaryzacji prac w toku wg stanu na dzień złożenia oświadczenia </w:t>
      </w:r>
      <w:r w:rsidR="004E1EEB">
        <w:rPr>
          <w:rFonts w:eastAsia="SimSun" w:cstheme="minorHAnsi"/>
          <w:kern w:val="2"/>
          <w:sz w:val="24"/>
          <w:szCs w:val="24"/>
          <w:lang w:eastAsia="zh-CN" w:bidi="hi-IN"/>
        </w:rPr>
        <w:br/>
      </w:r>
      <w:r w:rsidRPr="00AF74D2">
        <w:rPr>
          <w:rFonts w:eastAsia="SimSun" w:cstheme="minorHAnsi"/>
          <w:kern w:val="2"/>
          <w:sz w:val="24"/>
          <w:szCs w:val="24"/>
          <w:lang w:eastAsia="zh-CN" w:bidi="hi-IN"/>
        </w:rPr>
        <w:t>o odstąpieniu od umowy,</w:t>
      </w:r>
    </w:p>
    <w:p w14:paraId="25543B62" w14:textId="78D9191F" w:rsidR="007A60AD" w:rsidRPr="00204CC6"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 terminie do 21 dni od dnia zgłoszenia gotowości do odbioru robót po odstąpienia od umowy, Wykonawca przy udziale co najmniej Zamawiającego i Inżyniera, sporządzi szczegółowy protokół odbioru robót przerwanych i robót zabezpieczających ( tzw. protokół z inwentaryzacji) według stanu na dzień odstąpienia wraz z określeniem kwot wynagrodzenia należnych Wykonawcy. Protokół z inwentaryzacji stanowi podstawę do wystawienia przez Wykonawcę faktury,</w:t>
      </w:r>
    </w:p>
    <w:p w14:paraId="2B76D7C6" w14:textId="7B993A0A" w:rsidR="007A60AD" w:rsidRPr="00204CC6"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Wykonawca zobowiązany jest do dokonania i dostarczenia Zamawiającemu inwentaryzacji robót  według stanu na dzień odstąpienia,</w:t>
      </w:r>
    </w:p>
    <w:p w14:paraId="0940911D" w14:textId="6F0DB750" w:rsidR="007A60AD"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Wykonawca zabezpieczy przerwane prace w zakresie obustronnie uzgodnionym na koszt tej Strony, która ponosi odpowiedzialność za odstąpienie od umowy,</w:t>
      </w:r>
    </w:p>
    <w:p w14:paraId="0D0BB245" w14:textId="341E061E" w:rsidR="007A60AD"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Wykonawca nieodpłatnie sporządzi wykaz tych materiałów, które nie mogą być wykorzystane przez Wykonawcę do realizacji innych prac nie objętych umową, jeżeli odstąpienie nastąpiło z winy leżącej po stronie Zamawiającego,</w:t>
      </w:r>
    </w:p>
    <w:p w14:paraId="14C2C567" w14:textId="50CC4B84" w:rsidR="007A60AD"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Wykonawca zgłosi do dokonania przez Zamawiającego odbiór prac przerwanych oraz prac zabezpieczających, jeżeli odstąpienie od umowy nastąpiło z winy leżącej po stronie Wykonawcy,</w:t>
      </w:r>
    </w:p>
    <w:p w14:paraId="0F1BCD13" w14:textId="77777777" w:rsidR="007A60AD" w:rsidRPr="00204CC6" w:rsidRDefault="007A60AD">
      <w:pPr>
        <w:pStyle w:val="Akapitzlist"/>
        <w:numPr>
          <w:ilvl w:val="1"/>
          <w:numId w:val="9"/>
        </w:numPr>
        <w:tabs>
          <w:tab w:val="right" w:pos="-2410"/>
          <w:tab w:val="right" w:pos="-709"/>
          <w:tab w:val="center" w:pos="-567"/>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lastRenderedPageBreak/>
        <w:t>Wykonawca na własny koszt w terminie 14 dni usunie z terenu budowy urządzenia zaplecza przez niego dostarczone lub wniesione.</w:t>
      </w:r>
    </w:p>
    <w:p w14:paraId="16005B4C" w14:textId="77777777" w:rsidR="00204CC6" w:rsidRDefault="007A60AD">
      <w:pPr>
        <w:pStyle w:val="Akapitzlist"/>
        <w:numPr>
          <w:ilvl w:val="2"/>
          <w:numId w:val="25"/>
        </w:numPr>
        <w:tabs>
          <w:tab w:val="left" w:pos="-2268"/>
        </w:tabs>
        <w:ind w:left="284" w:hanging="284"/>
        <w:jc w:val="both"/>
        <w:rPr>
          <w:rFonts w:eastAsia="SimSun" w:cstheme="minorHAnsi"/>
          <w:kern w:val="2"/>
          <w:sz w:val="24"/>
          <w:szCs w:val="24"/>
          <w:lang w:eastAsia="zh-CN" w:bidi="hi-IN"/>
        </w:rPr>
      </w:pPr>
      <w:r w:rsidRPr="00AF74D2">
        <w:rPr>
          <w:rFonts w:eastAsia="SimSun" w:cstheme="minorHAnsi"/>
          <w:kern w:val="2"/>
          <w:sz w:val="24"/>
          <w:szCs w:val="24"/>
          <w:lang w:eastAsia="zh-CN" w:bidi="hi-IN"/>
        </w:rPr>
        <w:t>Zamawiający w razie odstąpienia od umowy przez Wykonawcę z winy leżącej po stronie Zamawiającego, obowiązany jest do:</w:t>
      </w:r>
    </w:p>
    <w:p w14:paraId="13AAD7F1" w14:textId="48293327" w:rsidR="007A60AD" w:rsidRDefault="007A60AD">
      <w:pPr>
        <w:pStyle w:val="Akapitzlist"/>
        <w:numPr>
          <w:ilvl w:val="1"/>
          <w:numId w:val="41"/>
        </w:numPr>
        <w:tabs>
          <w:tab w:val="left" w:pos="-2268"/>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dokonania odbioru prac przerwanych oraz do zapłaty wynagrodzenia za prace, które zostały wykonane do dnia odstąpienia od umowy,</w:t>
      </w:r>
    </w:p>
    <w:p w14:paraId="1C2AEB34" w14:textId="2B5D17A4" w:rsidR="007A60AD" w:rsidRDefault="007A60AD">
      <w:pPr>
        <w:pStyle w:val="Akapitzlist"/>
        <w:numPr>
          <w:ilvl w:val="1"/>
          <w:numId w:val="41"/>
        </w:numPr>
        <w:tabs>
          <w:tab w:val="left" w:pos="-2268"/>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odkupienia materiałów, o których mowa w ust. 1 pkt. 5 niniejszego paragrafu,</w:t>
      </w:r>
    </w:p>
    <w:p w14:paraId="358DFBA3" w14:textId="47A4EAE1" w:rsidR="007A60AD" w:rsidRPr="00204CC6" w:rsidRDefault="007A60AD">
      <w:pPr>
        <w:pStyle w:val="Akapitzlist"/>
        <w:numPr>
          <w:ilvl w:val="1"/>
          <w:numId w:val="41"/>
        </w:numPr>
        <w:tabs>
          <w:tab w:val="left" w:pos="-2268"/>
        </w:tabs>
        <w:ind w:left="1134" w:hanging="567"/>
        <w:jc w:val="both"/>
        <w:rPr>
          <w:rFonts w:eastAsia="SimSun" w:cstheme="minorHAnsi"/>
          <w:kern w:val="2"/>
          <w:sz w:val="24"/>
          <w:szCs w:val="24"/>
          <w:lang w:eastAsia="zh-CN" w:bidi="hi-IN"/>
        </w:rPr>
      </w:pPr>
      <w:r w:rsidRPr="00204CC6">
        <w:rPr>
          <w:rFonts w:eastAsia="SimSun" w:cstheme="minorHAnsi"/>
          <w:kern w:val="2"/>
          <w:sz w:val="24"/>
          <w:szCs w:val="24"/>
          <w:lang w:eastAsia="zh-CN" w:bidi="hi-IN"/>
        </w:rPr>
        <w:t>przejęcia od Wykonawcy pod swój dozór terenu budowy.</w:t>
      </w:r>
    </w:p>
    <w:p w14:paraId="22FB7C93" w14:textId="03776418" w:rsidR="007A60AD"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 przypadku odstąpienia od umowy przez Wykonawcę lub Zamawiającego, Wykonawca ma obowiązek:</w:t>
      </w:r>
    </w:p>
    <w:p w14:paraId="24E6DD82" w14:textId="014548E7" w:rsidR="007A60AD" w:rsidRPr="00204CC6" w:rsidRDefault="007A60AD">
      <w:pPr>
        <w:pStyle w:val="Akapitzlist"/>
        <w:numPr>
          <w:ilvl w:val="1"/>
          <w:numId w:val="41"/>
        </w:numPr>
        <w:ind w:left="1134" w:hanging="567"/>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47CC905B" w14:textId="77777777" w:rsidR="007A60AD" w:rsidRPr="00204CC6" w:rsidRDefault="007A60AD">
      <w:pPr>
        <w:pStyle w:val="Akapitzlist"/>
        <w:numPr>
          <w:ilvl w:val="1"/>
          <w:numId w:val="41"/>
        </w:numPr>
        <w:ind w:left="1134" w:hanging="567"/>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przekazać znajdujące się w jego posiadaniu dokumenty, w tym należące do Zamawiającego, urządzenia, materiały i inne prace, za które Wykonawca otrzymał płatność oraz inną, sporządzoną przez niego lub na jego rzecz, dokumentację - projekt budowlany   - najpóźniej w terminie wskazanym przez Zamawiającego.</w:t>
      </w:r>
    </w:p>
    <w:p w14:paraId="0DCABB85" w14:textId="5ECD5144" w:rsidR="007A60AD"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588833B" w14:textId="3D213B63" w:rsidR="007A60AD"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 xml:space="preserve">Wykonawca niezwłocznie, a najpóźniej w terminie do 21 dni od dnia zawiadomienia </w:t>
      </w:r>
      <w:r w:rsidR="004E1EEB">
        <w:rPr>
          <w:rFonts w:eastAsia="SimSun" w:cstheme="minorHAnsi"/>
          <w:kern w:val="2"/>
          <w:sz w:val="24"/>
          <w:szCs w:val="24"/>
          <w:shd w:val="clear" w:color="auto" w:fill="FFFFFF"/>
          <w:lang w:eastAsia="zh-CN" w:bidi="hi-IN"/>
        </w:rPr>
        <w:br/>
      </w:r>
      <w:r w:rsidRPr="00204CC6">
        <w:rPr>
          <w:rFonts w:eastAsia="SimSun" w:cstheme="minorHAnsi"/>
          <w:kern w:val="2"/>
          <w:sz w:val="24"/>
          <w:szCs w:val="24"/>
          <w:shd w:val="clear" w:color="auto" w:fill="FFFFFF"/>
          <w:lang w:eastAsia="zh-CN" w:bidi="hi-IN"/>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511F44D3" w14:textId="1A7931ED" w:rsidR="007A60AD"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 xml:space="preserve">W przypadku odstąpienia od umowy przez Wykonawcę lub Zamawiającego, Zamawiający zobowiązany jest do dokonania w terminie do 21 dni do odbioru robót przerwanych </w:t>
      </w:r>
      <w:r w:rsidR="004E1EEB">
        <w:rPr>
          <w:rFonts w:eastAsia="SimSun" w:cstheme="minorHAnsi"/>
          <w:kern w:val="2"/>
          <w:sz w:val="24"/>
          <w:szCs w:val="24"/>
          <w:shd w:val="clear" w:color="auto" w:fill="FFFFFF"/>
          <w:lang w:eastAsia="zh-CN" w:bidi="hi-IN"/>
        </w:rPr>
        <w:br/>
      </w:r>
      <w:r w:rsidRPr="00204CC6">
        <w:rPr>
          <w:rFonts w:eastAsia="SimSun" w:cstheme="minorHAnsi"/>
          <w:kern w:val="2"/>
          <w:sz w:val="24"/>
          <w:szCs w:val="24"/>
          <w:shd w:val="clear" w:color="auto" w:fill="FFFFFF"/>
          <w:lang w:eastAsia="zh-CN" w:bidi="hi-IN"/>
        </w:rPr>
        <w:t xml:space="preserve">i zabezpieczających oraz przejęcia od Wykonawcy pod swój dozór terenu budowy </w:t>
      </w:r>
      <w:r w:rsidR="004E1EEB">
        <w:rPr>
          <w:rFonts w:eastAsia="SimSun" w:cstheme="minorHAnsi"/>
          <w:kern w:val="2"/>
          <w:sz w:val="24"/>
          <w:szCs w:val="24"/>
          <w:shd w:val="clear" w:color="auto" w:fill="FFFFFF"/>
          <w:lang w:eastAsia="zh-CN" w:bidi="hi-IN"/>
        </w:rPr>
        <w:br/>
      </w:r>
      <w:r w:rsidRPr="00204CC6">
        <w:rPr>
          <w:rFonts w:eastAsia="SimSun" w:cstheme="minorHAnsi"/>
          <w:kern w:val="2"/>
          <w:sz w:val="24"/>
          <w:szCs w:val="24"/>
          <w:shd w:val="clear" w:color="auto" w:fill="FFFFFF"/>
          <w:lang w:eastAsia="zh-CN" w:bidi="hi-IN"/>
        </w:rPr>
        <w:t>z zastrzeżeniem wykonania przez Wykonawcę ust. 5.</w:t>
      </w:r>
    </w:p>
    <w:p w14:paraId="37A03D0D" w14:textId="2E0595CD" w:rsidR="007A60AD"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B68A05F" w14:textId="77777777" w:rsidR="00204CC6" w:rsidRPr="00204CC6" w:rsidRDefault="007A60AD">
      <w:pPr>
        <w:pStyle w:val="Akapitzlist"/>
        <w:numPr>
          <w:ilvl w:val="0"/>
          <w:numId w:val="41"/>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Wykonawca ma obowiązek zastosowania się do zawartych w oświadczeniu o odstąpieniu poleceń Zamawiającego dotyczących ochrony własności lub bezpieczeństwa robót</w:t>
      </w:r>
      <w:r w:rsidR="00204CC6">
        <w:rPr>
          <w:rFonts w:eastAsia="SimSun" w:cstheme="minorHAnsi"/>
          <w:kern w:val="2"/>
          <w:sz w:val="24"/>
          <w:szCs w:val="24"/>
          <w:shd w:val="clear" w:color="auto" w:fill="FFFFFF"/>
          <w:lang w:eastAsia="zh-CN" w:bidi="hi-IN"/>
        </w:rPr>
        <w:t>.</w:t>
      </w:r>
    </w:p>
    <w:p w14:paraId="1E3BEBA4" w14:textId="58BF3BDE" w:rsidR="007A60AD" w:rsidRPr="00204CC6" w:rsidRDefault="007A60AD">
      <w:pPr>
        <w:pStyle w:val="Akapitzlist"/>
        <w:numPr>
          <w:ilvl w:val="0"/>
          <w:numId w:val="41"/>
        </w:numPr>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Zamawiający w razie odstąpienia od umowy z przyczyn, za które Wykonawca nie odpowiada, obowiązany jest do:</w:t>
      </w:r>
    </w:p>
    <w:p w14:paraId="7BCBC6DE" w14:textId="1DD8E1D2" w:rsidR="007A60AD" w:rsidRPr="00AF74D2" w:rsidRDefault="007A60AD">
      <w:pPr>
        <w:pStyle w:val="Akapitzlist"/>
        <w:numPr>
          <w:ilvl w:val="1"/>
          <w:numId w:val="35"/>
        </w:numPr>
        <w:ind w:left="709" w:hanging="283"/>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dokonania odbioru robót przerwanych w terminie do 21 dni od daty zgłoszenia gotowości do odbioru robót przerwanych oraz do zapłaty wynagrodzenia za roboty, które zostały wykonane do dnia odstąpienia na zasadach określonych w umowie,</w:t>
      </w:r>
    </w:p>
    <w:p w14:paraId="5399401D" w14:textId="77777777" w:rsidR="007A60AD" w:rsidRPr="00AF74D2" w:rsidRDefault="007A60AD">
      <w:pPr>
        <w:pStyle w:val="Akapitzlist"/>
        <w:numPr>
          <w:ilvl w:val="1"/>
          <w:numId w:val="35"/>
        </w:numPr>
        <w:ind w:left="709" w:hanging="283"/>
        <w:jc w:val="both"/>
        <w:rPr>
          <w:rFonts w:eastAsia="SimSun" w:cstheme="minorHAnsi"/>
          <w:kern w:val="2"/>
          <w:sz w:val="24"/>
          <w:szCs w:val="24"/>
          <w:lang w:eastAsia="zh-CN" w:bidi="hi-IN"/>
        </w:rPr>
      </w:pPr>
      <w:r w:rsidRPr="00AF74D2">
        <w:rPr>
          <w:rFonts w:eastAsia="SimSun" w:cstheme="minorHAnsi"/>
          <w:kern w:val="2"/>
          <w:sz w:val="24"/>
          <w:szCs w:val="24"/>
          <w:shd w:val="clear" w:color="auto" w:fill="FFFFFF"/>
          <w:lang w:eastAsia="zh-CN" w:bidi="hi-IN"/>
        </w:rPr>
        <w:t>przejęcia od Wykonawcy terenu budowy pod swój dozór w terminie 14 dni od daty podpisania protokołu z inwentaryzacji, o którym mowa w ust. 1.</w:t>
      </w:r>
    </w:p>
    <w:p w14:paraId="393D6FFA" w14:textId="0BAE03B0" w:rsidR="007A60AD" w:rsidRPr="00204CC6" w:rsidRDefault="007A60AD">
      <w:pPr>
        <w:pStyle w:val="Akapitzlist"/>
        <w:numPr>
          <w:ilvl w:val="0"/>
          <w:numId w:val="35"/>
        </w:numPr>
        <w:jc w:val="both"/>
        <w:rPr>
          <w:rFonts w:eastAsia="SimSun" w:cstheme="minorHAnsi"/>
          <w:kern w:val="2"/>
          <w:sz w:val="24"/>
          <w:szCs w:val="24"/>
          <w:lang w:eastAsia="zh-CN" w:bidi="hi-IN"/>
        </w:rPr>
      </w:pPr>
      <w:r w:rsidRPr="00204CC6">
        <w:rPr>
          <w:rFonts w:eastAsia="SimSun" w:cstheme="minorHAnsi"/>
          <w:spacing w:val="-6"/>
          <w:kern w:val="2"/>
          <w:sz w:val="24"/>
          <w:szCs w:val="24"/>
          <w:shd w:val="clear" w:color="auto" w:fill="FFFFFF"/>
          <w:lang w:eastAsia="zh-CN" w:bidi="hi-IN"/>
        </w:rPr>
        <w:t>Wykonawca udziela rękojmi i gwarancji jakości w zakresie określonym w umowie na część przedmiotu umowy wykonaną przed odstąpieniem od umowy.</w:t>
      </w:r>
    </w:p>
    <w:p w14:paraId="04FDA2B0" w14:textId="79865AA2" w:rsidR="007A60AD" w:rsidRPr="00204CC6" w:rsidRDefault="007A60AD">
      <w:pPr>
        <w:pStyle w:val="Akapitzlist"/>
        <w:numPr>
          <w:ilvl w:val="0"/>
          <w:numId w:val="35"/>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 xml:space="preserve">Zamawiający zapłaci Wykonawcy wynagrodzenie za roboty wykonane do dnia odstąpienia </w:t>
      </w:r>
      <w:r w:rsidRPr="00204CC6">
        <w:rPr>
          <w:rFonts w:eastAsia="SimSun" w:cstheme="minorHAnsi"/>
          <w:kern w:val="2"/>
          <w:sz w:val="24"/>
          <w:szCs w:val="24"/>
          <w:shd w:val="clear" w:color="auto" w:fill="FFFFFF"/>
          <w:lang w:eastAsia="zh-CN" w:bidi="hi-IN"/>
        </w:rPr>
        <w:lastRenderedPageBreak/>
        <w:t xml:space="preserve">według cen na dzień </w:t>
      </w:r>
      <w:r w:rsidRPr="00204CC6">
        <w:rPr>
          <w:rFonts w:eastAsia="SimSun" w:cstheme="minorHAnsi"/>
          <w:kern w:val="2"/>
          <w:sz w:val="24"/>
          <w:szCs w:val="24"/>
          <w:lang w:eastAsia="zh-CN" w:bidi="hi-IN"/>
        </w:rPr>
        <w:t xml:space="preserve">rozwiązania lub </w:t>
      </w:r>
      <w:r w:rsidRPr="00204CC6">
        <w:rPr>
          <w:rFonts w:eastAsia="SimSun" w:cstheme="minorHAnsi"/>
          <w:kern w:val="2"/>
          <w:sz w:val="24"/>
          <w:szCs w:val="24"/>
          <w:shd w:val="clear" w:color="auto" w:fill="FFFFFF"/>
          <w:lang w:eastAsia="zh-CN" w:bidi="hi-IN"/>
        </w:rPr>
        <w:t>odstąpienia, pomniejszone o roszczenia</w:t>
      </w:r>
      <w:r w:rsidR="004E1EEB">
        <w:rPr>
          <w:rFonts w:eastAsia="SimSun" w:cstheme="minorHAnsi"/>
          <w:kern w:val="2"/>
          <w:sz w:val="24"/>
          <w:szCs w:val="24"/>
          <w:shd w:val="clear" w:color="auto" w:fill="FFFFFF"/>
          <w:lang w:eastAsia="zh-CN" w:bidi="hi-IN"/>
        </w:rPr>
        <w:t xml:space="preserve"> </w:t>
      </w:r>
      <w:r w:rsidRPr="00204CC6">
        <w:rPr>
          <w:rFonts w:eastAsia="SimSun" w:cstheme="minorHAnsi"/>
          <w:kern w:val="2"/>
          <w:sz w:val="24"/>
          <w:szCs w:val="24"/>
          <w:shd w:val="clear" w:color="auto" w:fill="FFFFFF"/>
          <w:lang w:eastAsia="zh-CN" w:bidi="hi-IN"/>
        </w:rPr>
        <w:t>Zamawiającego z tytułu kar umownych oraz ewentualne roszczenia o obniżenie ceny na podstawie rękojmi i gwarancji lub inne roszczenia odszkodowawcze. Pokryje też koszty za zakupione materiały nienadające się do wbudowania w inny obiekt, o ile odstąpienie nastąpiło z przyczyn niezależnych od Wykonawcy.</w:t>
      </w:r>
    </w:p>
    <w:p w14:paraId="1156FDC0" w14:textId="3553C252" w:rsidR="007A60AD" w:rsidRPr="00204CC6" w:rsidRDefault="007A60AD">
      <w:pPr>
        <w:pStyle w:val="Akapitzlist"/>
        <w:numPr>
          <w:ilvl w:val="0"/>
          <w:numId w:val="35"/>
        </w:numPr>
        <w:jc w:val="both"/>
        <w:rPr>
          <w:rFonts w:eastAsia="SimSun" w:cstheme="minorHAnsi"/>
          <w:kern w:val="2"/>
          <w:sz w:val="24"/>
          <w:szCs w:val="24"/>
          <w:lang w:eastAsia="zh-CN" w:bidi="hi-IN"/>
        </w:rPr>
      </w:pPr>
      <w:r w:rsidRPr="00204CC6">
        <w:rPr>
          <w:rFonts w:eastAsia="SimSun" w:cstheme="minorHAnsi"/>
          <w:kern w:val="2"/>
          <w:sz w:val="24"/>
          <w:szCs w:val="24"/>
          <w:shd w:val="clear" w:color="auto" w:fill="FFFFFF"/>
          <w:lang w:eastAsia="zh-CN" w:bidi="hi-IN"/>
        </w:rPr>
        <w:t>Koszty dodatkowe poniesione na zabezpieczenie robót i terenu budowy oraz wszelkie inne uzasadnione koszty związane z odstąpieniem od umowy ponosi Strona, z przyczyn której nastąpiło odstąpienie od umowy.</w:t>
      </w:r>
    </w:p>
    <w:p w14:paraId="515170FC" w14:textId="77777777" w:rsidR="007A60AD" w:rsidRPr="007A60AD" w:rsidRDefault="007A60AD" w:rsidP="007A60AD">
      <w:pPr>
        <w:widowControl w:val="0"/>
        <w:tabs>
          <w:tab w:val="left" w:pos="426"/>
          <w:tab w:val="left" w:pos="567"/>
        </w:tabs>
        <w:suppressAutoHyphens/>
        <w:spacing w:after="0" w:line="240" w:lineRule="auto"/>
        <w:jc w:val="center"/>
        <w:textAlignment w:val="baseline"/>
        <w:rPr>
          <w:rFonts w:eastAsia="SimSun" w:cstheme="minorHAnsi"/>
          <w:b/>
          <w:kern w:val="2"/>
          <w:sz w:val="24"/>
          <w:szCs w:val="24"/>
          <w:lang w:eastAsia="zh-CN" w:bidi="hi-IN"/>
        </w:rPr>
      </w:pPr>
    </w:p>
    <w:p w14:paraId="3C686344" w14:textId="77777777" w:rsidR="007A60AD" w:rsidRPr="007A60AD" w:rsidRDefault="007A60AD" w:rsidP="007A60AD">
      <w:pPr>
        <w:widowControl w:val="0"/>
        <w:tabs>
          <w:tab w:val="left" w:pos="426"/>
          <w:tab w:val="left" w:pos="567"/>
        </w:tabs>
        <w:suppressAutoHyphens/>
        <w:spacing w:after="0" w:line="240" w:lineRule="auto"/>
        <w:jc w:val="center"/>
        <w:textAlignment w:val="baseline"/>
        <w:rPr>
          <w:rFonts w:eastAsia="SimSun" w:cstheme="minorHAnsi"/>
          <w:b/>
          <w:kern w:val="2"/>
          <w:sz w:val="24"/>
          <w:szCs w:val="24"/>
          <w:lang w:eastAsia="zh-CN" w:bidi="hi-IN"/>
        </w:rPr>
      </w:pPr>
      <w:r w:rsidRPr="00C17153">
        <w:rPr>
          <w:rFonts w:eastAsia="SimSun" w:cstheme="minorHAnsi"/>
          <w:b/>
          <w:kern w:val="2"/>
          <w:sz w:val="24"/>
          <w:szCs w:val="24"/>
          <w:lang w:eastAsia="zh-CN" w:bidi="hi-IN"/>
        </w:rPr>
        <w:t>§ 18</w:t>
      </w:r>
    </w:p>
    <w:p w14:paraId="0BB4FAE1"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WARUNKI ZMIANY UMOWY</w:t>
      </w:r>
    </w:p>
    <w:p w14:paraId="39092EAE" w14:textId="77777777" w:rsidR="007A60AD" w:rsidRPr="007A60AD" w:rsidRDefault="007A60AD">
      <w:pPr>
        <w:widowControl w:val="0"/>
        <w:numPr>
          <w:ilvl w:val="0"/>
          <w:numId w:val="7"/>
        </w:numPr>
        <w:tabs>
          <w:tab w:val="clear" w:pos="360"/>
          <w:tab w:val="num" w:pos="284"/>
        </w:tabs>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Zamawiający przewiduje możliwość dokonania zmiany w zawartej umowie na podstawie art. 455 ust. 1 ustawy Prawo zamówień publicznych w niżej wymienionych przypadkach:</w:t>
      </w:r>
    </w:p>
    <w:p w14:paraId="305091BE" w14:textId="7E655058" w:rsidR="007A60AD" w:rsidRPr="00204CC6" w:rsidRDefault="007A60AD">
      <w:pPr>
        <w:pStyle w:val="Akapitzlist"/>
        <w:numPr>
          <w:ilvl w:val="1"/>
          <w:numId w:val="42"/>
        </w:numPr>
        <w:ind w:left="993" w:hanging="426"/>
        <w:jc w:val="both"/>
        <w:rPr>
          <w:rFonts w:eastAsia="SimSun" w:cstheme="minorHAnsi"/>
          <w:kern w:val="2"/>
          <w:sz w:val="24"/>
          <w:szCs w:val="24"/>
          <w:lang w:eastAsia="zh-CN" w:bidi="hi-IN"/>
        </w:rPr>
      </w:pPr>
      <w:r w:rsidRPr="00204CC6">
        <w:rPr>
          <w:rFonts w:eastAsia="SimSun" w:cstheme="minorHAnsi"/>
          <w:kern w:val="2"/>
          <w:sz w:val="24"/>
          <w:szCs w:val="24"/>
          <w:lang w:eastAsia="zh-CN" w:bidi="hi-IN"/>
        </w:rPr>
        <w:t xml:space="preserve">Zamawiający dopuszcza przedłużenie terminu wykonania przedmiotu umowy o czas opóźnienia, jeżeli takie opóźnienie ma lub będzie miało wpływ na wykonanie umowy w przypadku </w:t>
      </w:r>
      <w:r w:rsidRPr="00204CC6">
        <w:rPr>
          <w:rFonts w:eastAsia="Calibri" w:cstheme="minorHAnsi"/>
          <w:color w:val="000000"/>
          <w:kern w:val="2"/>
          <w:sz w:val="24"/>
          <w:szCs w:val="24"/>
          <w:lang w:eastAsia="zh-CN" w:bidi="hi-IN"/>
        </w:rPr>
        <w:t xml:space="preserve">utrudnień spowodowanych stanem epidemii w kraju, które miały wpływ na: </w:t>
      </w:r>
    </w:p>
    <w:p w14:paraId="1DF3F945" w14:textId="77777777" w:rsidR="007A60AD" w:rsidRPr="007A60AD" w:rsidRDefault="007A60AD">
      <w:pPr>
        <w:widowControl w:val="0"/>
        <w:numPr>
          <w:ilvl w:val="0"/>
          <w:numId w:val="57"/>
        </w:numPr>
        <w:suppressAutoHyphens/>
        <w:autoSpaceDE w:val="0"/>
        <w:autoSpaceDN w:val="0"/>
        <w:adjustRightInd w:val="0"/>
        <w:spacing w:after="0" w:line="240" w:lineRule="auto"/>
        <w:ind w:left="993" w:hanging="283"/>
        <w:textAlignment w:val="baseline"/>
        <w:rPr>
          <w:rFonts w:eastAsia="Calibri" w:cstheme="minorHAnsi"/>
          <w:color w:val="000000"/>
          <w:kern w:val="2"/>
          <w:sz w:val="24"/>
          <w:szCs w:val="24"/>
          <w:lang w:eastAsia="zh-CN" w:bidi="hi-IN"/>
        </w:rPr>
      </w:pPr>
      <w:r w:rsidRPr="007A60AD">
        <w:rPr>
          <w:rFonts w:eastAsia="Calibri" w:cstheme="minorHAnsi"/>
          <w:color w:val="000000"/>
          <w:kern w:val="2"/>
          <w:sz w:val="24"/>
          <w:szCs w:val="24"/>
          <w:lang w:eastAsia="zh-CN" w:bidi="hi-IN"/>
        </w:rPr>
        <w:t xml:space="preserve">  dostęp do zakupu materiałów budowalnych, </w:t>
      </w:r>
    </w:p>
    <w:p w14:paraId="33AE9E57" w14:textId="77777777" w:rsidR="007A60AD" w:rsidRPr="007A60AD" w:rsidRDefault="007A60AD">
      <w:pPr>
        <w:widowControl w:val="0"/>
        <w:numPr>
          <w:ilvl w:val="0"/>
          <w:numId w:val="57"/>
        </w:numPr>
        <w:suppressAutoHyphens/>
        <w:autoSpaceDE w:val="0"/>
        <w:autoSpaceDN w:val="0"/>
        <w:adjustRightInd w:val="0"/>
        <w:spacing w:after="0" w:line="240" w:lineRule="auto"/>
        <w:ind w:left="993" w:hanging="283"/>
        <w:textAlignment w:val="baseline"/>
        <w:rPr>
          <w:rFonts w:eastAsia="Calibri" w:cstheme="minorHAnsi"/>
          <w:color w:val="000000"/>
          <w:kern w:val="2"/>
          <w:sz w:val="24"/>
          <w:szCs w:val="24"/>
          <w:lang w:eastAsia="zh-CN" w:bidi="hi-IN"/>
        </w:rPr>
      </w:pPr>
      <w:r w:rsidRPr="007A60AD">
        <w:rPr>
          <w:rFonts w:eastAsia="Calibri" w:cstheme="minorHAnsi"/>
          <w:color w:val="000000"/>
          <w:kern w:val="2"/>
          <w:sz w:val="24"/>
          <w:szCs w:val="24"/>
          <w:lang w:eastAsia="zh-CN" w:bidi="hi-IN"/>
        </w:rPr>
        <w:t xml:space="preserve">  transport materiałów,</w:t>
      </w:r>
    </w:p>
    <w:p w14:paraId="4CFD3404" w14:textId="77777777" w:rsidR="007A60AD" w:rsidRPr="007A60AD" w:rsidRDefault="007A60AD">
      <w:pPr>
        <w:widowControl w:val="0"/>
        <w:numPr>
          <w:ilvl w:val="0"/>
          <w:numId w:val="57"/>
        </w:numPr>
        <w:suppressAutoHyphens/>
        <w:autoSpaceDE w:val="0"/>
        <w:autoSpaceDN w:val="0"/>
        <w:adjustRightInd w:val="0"/>
        <w:spacing w:after="0" w:line="240" w:lineRule="auto"/>
        <w:ind w:left="993" w:hanging="283"/>
        <w:textAlignment w:val="baseline"/>
        <w:rPr>
          <w:rFonts w:eastAsia="Calibri" w:cstheme="minorHAnsi"/>
          <w:color w:val="000000"/>
          <w:kern w:val="2"/>
          <w:sz w:val="24"/>
          <w:szCs w:val="24"/>
          <w:lang w:eastAsia="zh-CN" w:bidi="hi-IN"/>
        </w:rPr>
      </w:pPr>
      <w:r w:rsidRPr="007A60AD">
        <w:rPr>
          <w:rFonts w:eastAsia="Calibri" w:cstheme="minorHAnsi"/>
          <w:color w:val="000000"/>
          <w:kern w:val="2"/>
          <w:sz w:val="24"/>
          <w:szCs w:val="24"/>
          <w:lang w:eastAsia="zh-CN" w:bidi="hi-IN"/>
        </w:rPr>
        <w:t xml:space="preserve">  ograniczony czas pracy pracowników,</w:t>
      </w:r>
    </w:p>
    <w:p w14:paraId="28C15113" w14:textId="77777777" w:rsidR="007A60AD" w:rsidRPr="007A60AD" w:rsidRDefault="007A60AD">
      <w:pPr>
        <w:widowControl w:val="0"/>
        <w:numPr>
          <w:ilvl w:val="0"/>
          <w:numId w:val="57"/>
        </w:numPr>
        <w:suppressAutoHyphens/>
        <w:autoSpaceDE w:val="0"/>
        <w:autoSpaceDN w:val="0"/>
        <w:adjustRightInd w:val="0"/>
        <w:spacing w:after="0" w:line="240" w:lineRule="auto"/>
        <w:ind w:left="993" w:hanging="283"/>
        <w:textAlignment w:val="baseline"/>
        <w:rPr>
          <w:rFonts w:eastAsia="Calibri" w:cstheme="minorHAnsi"/>
          <w:color w:val="000000"/>
          <w:kern w:val="2"/>
          <w:sz w:val="24"/>
          <w:szCs w:val="24"/>
          <w:lang w:eastAsia="zh-CN" w:bidi="hi-IN"/>
        </w:rPr>
      </w:pPr>
      <w:r w:rsidRPr="007A60AD">
        <w:rPr>
          <w:rFonts w:eastAsia="Calibri" w:cstheme="minorHAnsi"/>
          <w:color w:val="000000"/>
          <w:kern w:val="2"/>
          <w:sz w:val="24"/>
          <w:szCs w:val="24"/>
          <w:lang w:eastAsia="zh-CN" w:bidi="hi-IN"/>
        </w:rPr>
        <w:t xml:space="preserve">  przemieszczanie się ludzi i sprzętu,</w:t>
      </w:r>
    </w:p>
    <w:p w14:paraId="1B5014A8" w14:textId="3BF6FD77" w:rsidR="007A60AD" w:rsidRPr="00204CC6" w:rsidRDefault="007A60AD">
      <w:pPr>
        <w:widowControl w:val="0"/>
        <w:numPr>
          <w:ilvl w:val="0"/>
          <w:numId w:val="57"/>
        </w:numPr>
        <w:suppressAutoHyphens/>
        <w:autoSpaceDE w:val="0"/>
        <w:autoSpaceDN w:val="0"/>
        <w:adjustRightInd w:val="0"/>
        <w:spacing w:after="0" w:line="240" w:lineRule="auto"/>
        <w:ind w:left="993" w:hanging="283"/>
        <w:jc w:val="both"/>
        <w:textAlignment w:val="baseline"/>
        <w:rPr>
          <w:rFonts w:eastAsia="SimSun" w:cstheme="minorHAnsi"/>
          <w:kern w:val="2"/>
          <w:sz w:val="24"/>
          <w:szCs w:val="24"/>
          <w:lang w:eastAsia="zh-CN" w:bidi="hi-IN"/>
        </w:rPr>
      </w:pPr>
      <w:r w:rsidRPr="007A60AD">
        <w:rPr>
          <w:rFonts w:eastAsia="Calibri" w:cstheme="minorHAnsi"/>
          <w:color w:val="000000"/>
          <w:kern w:val="2"/>
          <w:sz w:val="24"/>
          <w:szCs w:val="24"/>
          <w:lang w:eastAsia="zh-CN" w:bidi="hi-IN"/>
        </w:rPr>
        <w:t xml:space="preserve">  wykonanie części robót przez podwykonawców, jeżeli opóźnienia były</w:t>
      </w:r>
      <w:r w:rsidR="009A6CDF">
        <w:rPr>
          <w:rFonts w:eastAsia="Calibri" w:cstheme="minorHAnsi"/>
          <w:color w:val="000000"/>
          <w:kern w:val="2"/>
          <w:sz w:val="24"/>
          <w:szCs w:val="24"/>
          <w:lang w:eastAsia="zh-CN" w:bidi="hi-IN"/>
        </w:rPr>
        <w:t xml:space="preserve">    </w:t>
      </w:r>
      <w:r w:rsidRPr="007A60AD">
        <w:rPr>
          <w:rFonts w:eastAsia="Calibri" w:cstheme="minorHAnsi"/>
          <w:color w:val="000000"/>
          <w:kern w:val="2"/>
          <w:sz w:val="24"/>
          <w:szCs w:val="24"/>
          <w:lang w:eastAsia="zh-CN" w:bidi="hi-IN"/>
        </w:rPr>
        <w:t>spowodowane okolicznościami, o których mowa w niniejszym punkcie.</w:t>
      </w:r>
    </w:p>
    <w:p w14:paraId="6A3520D5" w14:textId="324FFCA7" w:rsidR="007A60AD" w:rsidRDefault="007A60AD">
      <w:pPr>
        <w:pStyle w:val="Akapitzlist"/>
        <w:numPr>
          <w:ilvl w:val="0"/>
          <w:numId w:val="42"/>
        </w:numPr>
        <w:autoSpaceDE w:val="0"/>
        <w:autoSpaceDN w:val="0"/>
        <w:adjustRightInd w:val="0"/>
        <w:jc w:val="both"/>
        <w:rPr>
          <w:rFonts w:eastAsia="SimSun" w:cstheme="minorHAnsi"/>
          <w:kern w:val="2"/>
          <w:sz w:val="24"/>
          <w:szCs w:val="24"/>
          <w:lang w:eastAsia="zh-CN" w:bidi="hi-IN"/>
        </w:rPr>
      </w:pPr>
      <w:r w:rsidRPr="005E2C76">
        <w:rPr>
          <w:rFonts w:eastAsia="SimSun" w:cstheme="minorHAnsi"/>
          <w:kern w:val="2"/>
          <w:sz w:val="24"/>
          <w:szCs w:val="24"/>
          <w:lang w:eastAsia="zh-CN" w:bidi="hi-IN"/>
        </w:rPr>
        <w:t xml:space="preserve">W uzasadnionych przypadkach Zamawiający może dopuścić wprowadzanie zmian </w:t>
      </w:r>
      <w:r w:rsidR="004E1EEB">
        <w:rPr>
          <w:rFonts w:eastAsia="SimSun" w:cstheme="minorHAnsi"/>
          <w:kern w:val="2"/>
          <w:sz w:val="24"/>
          <w:szCs w:val="24"/>
          <w:lang w:eastAsia="zh-CN" w:bidi="hi-IN"/>
        </w:rPr>
        <w:br/>
      </w:r>
      <w:r w:rsidRPr="005E2C76">
        <w:rPr>
          <w:rFonts w:eastAsia="SimSun" w:cstheme="minorHAnsi"/>
          <w:kern w:val="2"/>
          <w:sz w:val="24"/>
          <w:szCs w:val="24"/>
          <w:lang w:eastAsia="zh-CN" w:bidi="hi-IN"/>
        </w:rPr>
        <w:t>w stosunku do dokumentacji projektowej, w trakcie prowadzenia inwestycji w zakresie technologii wykonania elementów robót. Dopuszcza się je tylko, gdy proponowane przez Inżyniera lub Zamawiającego rozwiązanie jest lepsze funkcjonalnie od tego, jakie przewiduje projekt i nie prowadzi do zmiany wynagrodzenia Wykonawcy o więcej niż 5% należnego wynagrodzenia</w:t>
      </w:r>
      <w:r w:rsidR="005E2C76">
        <w:rPr>
          <w:rFonts w:eastAsia="SimSun" w:cstheme="minorHAnsi"/>
          <w:kern w:val="2"/>
          <w:sz w:val="24"/>
          <w:szCs w:val="24"/>
          <w:lang w:eastAsia="zh-CN" w:bidi="hi-IN"/>
        </w:rPr>
        <w:t>.</w:t>
      </w:r>
    </w:p>
    <w:p w14:paraId="1339873D" w14:textId="77777777" w:rsidR="007A60AD" w:rsidRPr="005E2C76" w:rsidRDefault="007A60AD">
      <w:pPr>
        <w:pStyle w:val="Akapitzlist"/>
        <w:numPr>
          <w:ilvl w:val="0"/>
          <w:numId w:val="42"/>
        </w:numPr>
        <w:autoSpaceDE w:val="0"/>
        <w:autoSpaceDN w:val="0"/>
        <w:adjustRightInd w:val="0"/>
        <w:jc w:val="both"/>
        <w:rPr>
          <w:rFonts w:eastAsia="SimSun" w:cstheme="minorHAnsi"/>
          <w:kern w:val="2"/>
          <w:sz w:val="24"/>
          <w:szCs w:val="24"/>
          <w:lang w:eastAsia="zh-CN" w:bidi="hi-IN"/>
        </w:rPr>
      </w:pPr>
      <w:r w:rsidRPr="005E2C76">
        <w:rPr>
          <w:rFonts w:eastAsia="SimSun" w:cstheme="minorHAnsi"/>
          <w:spacing w:val="-6"/>
          <w:kern w:val="2"/>
          <w:sz w:val="24"/>
          <w:szCs w:val="24"/>
          <w:shd w:val="clear" w:color="auto" w:fill="FFFFFF"/>
          <w:lang w:eastAsia="zh-CN" w:bidi="hi-IN"/>
        </w:rPr>
        <w:t xml:space="preserve">Zamawiający dopuszcza inne zmiany postanowień umowy, takie jak: </w:t>
      </w:r>
    </w:p>
    <w:p w14:paraId="2105EC4E" w14:textId="419C59A0" w:rsidR="007A60AD" w:rsidRPr="007A60AD" w:rsidRDefault="007A60AD">
      <w:pPr>
        <w:widowControl w:val="0"/>
        <w:numPr>
          <w:ilvl w:val="0"/>
          <w:numId w:val="16"/>
        </w:numPr>
        <w:tabs>
          <w:tab w:val="clear" w:pos="360"/>
        </w:tabs>
        <w:suppressAutoHyphens/>
        <w:spacing w:after="0" w:line="240" w:lineRule="auto"/>
        <w:ind w:left="993" w:hanging="284"/>
        <w:jc w:val="both"/>
        <w:textAlignment w:val="baseline"/>
        <w:rPr>
          <w:rFonts w:eastAsia="SimSun" w:cstheme="minorHAnsi"/>
          <w:spacing w:val="-6"/>
          <w:kern w:val="2"/>
          <w:sz w:val="24"/>
          <w:szCs w:val="24"/>
          <w:lang w:eastAsia="zh-CN" w:bidi="hi-IN"/>
        </w:rPr>
      </w:pPr>
      <w:r w:rsidRPr="007A60AD">
        <w:rPr>
          <w:rFonts w:eastAsia="SimSun" w:cstheme="minorHAnsi"/>
          <w:spacing w:val="-6"/>
          <w:kern w:val="2"/>
          <w:sz w:val="24"/>
          <w:szCs w:val="24"/>
          <w:shd w:val="clear" w:color="auto" w:fill="FFFFFF"/>
          <w:lang w:eastAsia="zh-CN" w:bidi="hi-IN"/>
        </w:rPr>
        <w:t xml:space="preserve">zmiany technologii wykonywania robót i/lub rodzaju materiałów, z których będą wykonane roboty budowlane, w przypadku w szczególności zaprzestania produkcji materiału bądź wycofania i wprowadzenia przez producenta materiału o parametrach </w:t>
      </w:r>
      <w:r w:rsidR="004E1EEB">
        <w:rPr>
          <w:rFonts w:eastAsia="SimSun" w:cstheme="minorHAnsi"/>
          <w:spacing w:val="-6"/>
          <w:kern w:val="2"/>
          <w:sz w:val="24"/>
          <w:szCs w:val="24"/>
          <w:shd w:val="clear" w:color="auto" w:fill="FFFFFF"/>
          <w:lang w:eastAsia="zh-CN" w:bidi="hi-IN"/>
        </w:rPr>
        <w:br/>
      </w:r>
      <w:r w:rsidRPr="007A60AD">
        <w:rPr>
          <w:rFonts w:eastAsia="SimSun" w:cstheme="minorHAnsi"/>
          <w:spacing w:val="-6"/>
          <w:kern w:val="2"/>
          <w:sz w:val="24"/>
          <w:szCs w:val="24"/>
          <w:shd w:val="clear" w:color="auto" w:fill="FFFFFF"/>
          <w:lang w:eastAsia="zh-CN" w:bidi="hi-IN"/>
        </w:rPr>
        <w:t>i cechach użytkowych lepszych lub jakościowo wyższych lub technologicznie nowszych albo właściwszych w zaistniałej sytuacji. Zmiana rodzaju materiałów wymaga pisemnej akceptacji Zamawiającego, uzyskanie której wymaga przedstawienia przez Wykonawcę szczegółowego uzasadnienia zmiany wraz z pisemnym potwierdzeniem producenta parametrów nowych materiałów. Zmiana rodzaju materiałów i/lub technologii realizacji, jeśli nie powoduje zmiany wynagrodzenia nie wymaga sporządzenia aneksu do umowy,</w:t>
      </w:r>
    </w:p>
    <w:p w14:paraId="7B472833" w14:textId="77777777" w:rsidR="007A60AD" w:rsidRPr="007A60AD" w:rsidRDefault="007A60AD">
      <w:pPr>
        <w:widowControl w:val="0"/>
        <w:numPr>
          <w:ilvl w:val="0"/>
          <w:numId w:val="16"/>
        </w:numPr>
        <w:tabs>
          <w:tab w:val="clear" w:pos="360"/>
        </w:tabs>
        <w:suppressAutoHyphens/>
        <w:spacing w:after="0" w:line="240" w:lineRule="auto"/>
        <w:ind w:left="993" w:hanging="284"/>
        <w:jc w:val="both"/>
        <w:textAlignment w:val="baseline"/>
        <w:rPr>
          <w:rFonts w:eastAsia="SimSun" w:cstheme="minorHAnsi"/>
          <w:spacing w:val="-6"/>
          <w:kern w:val="2"/>
          <w:sz w:val="24"/>
          <w:szCs w:val="24"/>
          <w:lang w:eastAsia="zh-CN" w:bidi="hi-IN"/>
        </w:rPr>
      </w:pPr>
      <w:r w:rsidRPr="007A60AD">
        <w:rPr>
          <w:rFonts w:eastAsia="SimSun" w:cstheme="minorHAnsi"/>
          <w:spacing w:val="-6"/>
          <w:kern w:val="2"/>
          <w:sz w:val="24"/>
          <w:szCs w:val="24"/>
          <w:shd w:val="clear" w:color="auto" w:fill="FFFFFF"/>
          <w:lang w:eastAsia="zh-CN" w:bidi="hi-IN"/>
        </w:rPr>
        <w:t>zmiana umowy w zakresie podwykonawców, za uprzednią zgodą Zamawiającego, tj. możliwe powierzenie podwykonawcom innej części robót niż wskazana w ofercie Wykonawcy, rezygnacja z planowanego podwykonawstwa, a także możliwa zmiana podwykonawcy na etapie realizacji robót, o ile nie sprzeciwia się to postanowieniom SWZ,</w:t>
      </w:r>
    </w:p>
    <w:p w14:paraId="73DE31BF" w14:textId="5E8BC6B2" w:rsidR="007A60AD" w:rsidRPr="007A60AD" w:rsidRDefault="007A60AD">
      <w:pPr>
        <w:widowControl w:val="0"/>
        <w:numPr>
          <w:ilvl w:val="0"/>
          <w:numId w:val="16"/>
        </w:numPr>
        <w:tabs>
          <w:tab w:val="clear" w:pos="360"/>
        </w:tabs>
        <w:suppressAutoHyphens/>
        <w:spacing w:after="0" w:line="240" w:lineRule="auto"/>
        <w:ind w:left="993" w:hanging="284"/>
        <w:jc w:val="both"/>
        <w:textAlignment w:val="baseline"/>
        <w:rPr>
          <w:rFonts w:eastAsia="SimSun" w:cstheme="minorHAnsi"/>
          <w:spacing w:val="-6"/>
          <w:kern w:val="2"/>
          <w:sz w:val="24"/>
          <w:szCs w:val="24"/>
          <w:lang w:eastAsia="zh-CN" w:bidi="hi-IN"/>
        </w:rPr>
      </w:pPr>
      <w:r w:rsidRPr="007A60AD">
        <w:rPr>
          <w:rFonts w:eastAsia="SimSun" w:cstheme="minorHAnsi"/>
          <w:spacing w:val="-6"/>
          <w:kern w:val="2"/>
          <w:sz w:val="24"/>
          <w:szCs w:val="24"/>
          <w:shd w:val="clear" w:color="auto" w:fill="FFFFFF"/>
          <w:lang w:eastAsia="zh-CN" w:bidi="hi-IN"/>
        </w:rPr>
        <w:t xml:space="preserve">zmiana sposobu rozliczania umowy (inne terminy rozliczania lub za inne części wykonanych robót), jeżeli będzie to wynikało ze zmiany technologii wykonania przedmiotu umowy lub będzie to wynikało z możliwości finansowych Zamawiającego pod warunkiem, że nie będzie to prowadziło do wydłużenia terminu zakończenia </w:t>
      </w:r>
      <w:r w:rsidRPr="007A60AD">
        <w:rPr>
          <w:rFonts w:eastAsia="SimSun" w:cstheme="minorHAnsi"/>
          <w:spacing w:val="-6"/>
          <w:kern w:val="2"/>
          <w:sz w:val="24"/>
          <w:szCs w:val="24"/>
          <w:shd w:val="clear" w:color="auto" w:fill="FFFFFF"/>
          <w:lang w:eastAsia="zh-CN" w:bidi="hi-IN"/>
        </w:rPr>
        <w:lastRenderedPageBreak/>
        <w:t xml:space="preserve">wykonywania przedmiotu umowy.  </w:t>
      </w:r>
    </w:p>
    <w:p w14:paraId="2E276B18" w14:textId="77777777" w:rsidR="007A60AD" w:rsidRPr="007A60AD" w:rsidRDefault="007A60AD">
      <w:pPr>
        <w:widowControl w:val="0"/>
        <w:numPr>
          <w:ilvl w:val="0"/>
          <w:numId w:val="16"/>
        </w:numPr>
        <w:tabs>
          <w:tab w:val="clear" w:pos="360"/>
        </w:tabs>
        <w:suppressAutoHyphens/>
        <w:spacing w:after="0" w:line="240" w:lineRule="auto"/>
        <w:ind w:left="993" w:hanging="284"/>
        <w:jc w:val="both"/>
        <w:textAlignment w:val="baseline"/>
        <w:rPr>
          <w:rFonts w:eastAsia="SimSun" w:cstheme="minorHAnsi"/>
          <w:spacing w:val="-6"/>
          <w:kern w:val="2"/>
          <w:sz w:val="24"/>
          <w:szCs w:val="24"/>
          <w:lang w:eastAsia="zh-CN" w:bidi="hi-IN"/>
        </w:rPr>
      </w:pPr>
      <w:r w:rsidRPr="007A60AD">
        <w:rPr>
          <w:rFonts w:eastAsia="SimSun" w:cstheme="minorHAnsi"/>
          <w:spacing w:val="-6"/>
          <w:kern w:val="2"/>
          <w:sz w:val="24"/>
          <w:szCs w:val="24"/>
          <w:shd w:val="clear" w:color="auto" w:fill="FFFFFF"/>
          <w:lang w:eastAsia="zh-CN" w:bidi="hi-IN"/>
        </w:rPr>
        <w:t>zmiana wynikająca z przejęcia zobowiązań przez Zamawiającego względem podwykonawców Wykonawcy.</w:t>
      </w:r>
    </w:p>
    <w:p w14:paraId="39443131" w14:textId="53D72959" w:rsidR="007A60AD" w:rsidRPr="005E2C76" w:rsidRDefault="007A60AD">
      <w:pPr>
        <w:pStyle w:val="Akapitzlist"/>
        <w:numPr>
          <w:ilvl w:val="0"/>
          <w:numId w:val="42"/>
        </w:numPr>
        <w:jc w:val="both"/>
        <w:rPr>
          <w:rFonts w:eastAsia="SimSun" w:cstheme="minorHAnsi"/>
          <w:kern w:val="2"/>
          <w:sz w:val="24"/>
          <w:szCs w:val="24"/>
          <w:lang w:eastAsia="zh-CN" w:bidi="hi-IN"/>
        </w:rPr>
      </w:pPr>
      <w:r w:rsidRPr="005E2C76">
        <w:rPr>
          <w:rFonts w:eastAsia="SimSun" w:cstheme="minorHAnsi"/>
          <w:kern w:val="2"/>
          <w:sz w:val="24"/>
          <w:szCs w:val="24"/>
          <w:lang w:eastAsia="zh-CN" w:bidi="hi-IN"/>
        </w:rPr>
        <w:t>W przypadku ograniczenia zakresu przedmiotu umowy, ale nie więcej niż o 10%, wynagrodzenie przysługujące Wykonawcy zostanie pomniejszone, przy czym Zamawiający zapłaci za wszystkie udokumentowane poniesione już  koszty tego zakresu rzeczowego.</w:t>
      </w:r>
    </w:p>
    <w:p w14:paraId="081FE47E" w14:textId="77777777" w:rsidR="007A60AD" w:rsidRPr="007A60AD" w:rsidRDefault="007A60AD">
      <w:pPr>
        <w:widowControl w:val="0"/>
        <w:numPr>
          <w:ilvl w:val="0"/>
          <w:numId w:val="42"/>
        </w:numPr>
        <w:suppressAutoHyphens/>
        <w:spacing w:after="0" w:line="240" w:lineRule="auto"/>
        <w:ind w:left="426" w:hanging="426"/>
        <w:contextualSpacing/>
        <w:jc w:val="both"/>
        <w:textAlignment w:val="baseline"/>
        <w:rPr>
          <w:rFonts w:eastAsia="SimSun" w:cstheme="minorHAnsi"/>
          <w:kern w:val="2"/>
          <w:sz w:val="24"/>
          <w:szCs w:val="24"/>
          <w:lang w:eastAsia="zh-CN" w:bidi="hi-IN"/>
        </w:rPr>
      </w:pPr>
      <w:r w:rsidRPr="007A60AD">
        <w:rPr>
          <w:rFonts w:eastAsia="SimSun" w:cstheme="minorHAnsi"/>
          <w:bCs/>
          <w:kern w:val="2"/>
          <w:sz w:val="24"/>
          <w:szCs w:val="24"/>
          <w:lang w:eastAsia="zh-CN" w:bidi="hi-IN"/>
        </w:rPr>
        <w:t xml:space="preserve">Jeżeli w toku realizacji przedmiotu umowy Strony ustalą wykonanie robót zamiennych, to roboty pierwotnie planowane zostaną wyłączone z zakresu podstawowego przedmiotu umowy na podstawie zakresu zmian określonych w protokołach konieczności oraz na podstawie cen jednostkowych i czynników kalkulacyjnych określonych w kosztorysie ofertowym Wykonawcy, </w:t>
      </w:r>
      <w:r w:rsidRPr="007A60AD">
        <w:rPr>
          <w:rFonts w:eastAsia="SimSun" w:cstheme="minorHAnsi"/>
          <w:spacing w:val="-6"/>
          <w:kern w:val="2"/>
          <w:sz w:val="24"/>
          <w:szCs w:val="24"/>
          <w:shd w:val="clear" w:color="auto" w:fill="FFFFFF"/>
          <w:lang w:eastAsia="zh-CN" w:bidi="hi-IN"/>
        </w:rPr>
        <w:t>a w przypadku braku takich elementów rozliczeniowych, podstawą będą powszechnie stosowane katalogi KNR i ceny rynku lokalnego.</w:t>
      </w:r>
    </w:p>
    <w:p w14:paraId="4A8D7862" w14:textId="77777777" w:rsidR="007A60AD" w:rsidRPr="007A60AD" w:rsidRDefault="007A60AD" w:rsidP="005E2C76">
      <w:pPr>
        <w:widowControl w:val="0"/>
        <w:suppressAutoHyphens/>
        <w:spacing w:after="0" w:line="240" w:lineRule="auto"/>
        <w:ind w:left="426"/>
        <w:jc w:val="both"/>
        <w:textAlignment w:val="baseline"/>
        <w:rPr>
          <w:rFonts w:eastAsia="SimSun" w:cstheme="minorHAnsi"/>
          <w:kern w:val="2"/>
          <w:sz w:val="24"/>
          <w:szCs w:val="24"/>
          <w:lang w:eastAsia="zh-CN" w:bidi="hi-IN"/>
        </w:rPr>
      </w:pPr>
      <w:r w:rsidRPr="007A60AD">
        <w:rPr>
          <w:rFonts w:eastAsia="SimSun" w:cstheme="minorHAnsi"/>
          <w:bCs/>
          <w:kern w:val="2"/>
          <w:sz w:val="24"/>
          <w:szCs w:val="24"/>
          <w:lang w:eastAsia="zh-CN" w:bidi="hi-IN"/>
        </w:rPr>
        <w:t xml:space="preserve">Zakres robót zamiennych zostanie określony w protokole konieczności oraz przedmiarze robót sporządzonym przez Inżyniera. Natomiast wynagrodzenie z tytułu wykonania robót zamiennych zostanie ustalone na podstawie kosztorysu ofertowego Wykonawcy. </w:t>
      </w:r>
      <w:r w:rsidRPr="007A60AD">
        <w:rPr>
          <w:rFonts w:eastAsia="SimSun" w:cstheme="minorHAnsi"/>
          <w:kern w:val="2"/>
          <w:sz w:val="24"/>
          <w:szCs w:val="24"/>
          <w:lang w:eastAsia="zh-CN" w:bidi="hi-IN"/>
        </w:rPr>
        <w:t>Warunkiem wprowadzenia zmian do umowy będzie potwierdzenie powstałych okoliczności w formie opisowej i ich uzasadnienie w protokole konieczności.</w:t>
      </w:r>
    </w:p>
    <w:p w14:paraId="305033CD" w14:textId="2627297E" w:rsidR="007A60AD" w:rsidRPr="005E2C76" w:rsidRDefault="007A60AD">
      <w:pPr>
        <w:pStyle w:val="Akapitzlist"/>
        <w:numPr>
          <w:ilvl w:val="0"/>
          <w:numId w:val="42"/>
        </w:numPr>
        <w:jc w:val="both"/>
        <w:rPr>
          <w:rFonts w:eastAsia="SimSun" w:cstheme="minorHAnsi"/>
          <w:kern w:val="2"/>
          <w:sz w:val="24"/>
          <w:szCs w:val="24"/>
          <w:lang w:eastAsia="zh-CN" w:bidi="hi-IN"/>
        </w:rPr>
      </w:pPr>
      <w:r w:rsidRPr="005E2C76">
        <w:rPr>
          <w:rFonts w:eastAsia="SimSun" w:cstheme="minorHAnsi"/>
          <w:kern w:val="2"/>
          <w:sz w:val="24"/>
          <w:szCs w:val="24"/>
          <w:lang w:eastAsia="zh-CN" w:bidi="hi-IN"/>
        </w:rPr>
        <w:t xml:space="preserve">Strony przewidują możliwość zmiany wysokości wynagrodzenia należnego Wykonawcy, </w:t>
      </w:r>
      <w:r w:rsidR="004E1EEB">
        <w:rPr>
          <w:rFonts w:eastAsia="SimSun" w:cstheme="minorHAnsi"/>
          <w:kern w:val="2"/>
          <w:sz w:val="24"/>
          <w:szCs w:val="24"/>
          <w:lang w:eastAsia="zh-CN" w:bidi="hi-IN"/>
        </w:rPr>
        <w:br/>
      </w:r>
      <w:r w:rsidRPr="005E2C76">
        <w:rPr>
          <w:rFonts w:eastAsia="SimSun" w:cstheme="minorHAnsi"/>
          <w:kern w:val="2"/>
          <w:sz w:val="24"/>
          <w:szCs w:val="24"/>
          <w:lang w:eastAsia="zh-CN" w:bidi="hi-IN"/>
        </w:rPr>
        <w:t>o którym mowa w § 9 ust. 1 umowy w przypadku wystąpienia jednej z następujących okoliczności:</w:t>
      </w:r>
    </w:p>
    <w:p w14:paraId="0FDFFE0B" w14:textId="5CC23559" w:rsidR="007A60AD" w:rsidRPr="00740229" w:rsidRDefault="007A60AD">
      <w:pPr>
        <w:pStyle w:val="Akapitzlist"/>
        <w:numPr>
          <w:ilvl w:val="1"/>
          <w:numId w:val="51"/>
        </w:numPr>
        <w:ind w:left="993" w:hanging="426"/>
        <w:jc w:val="both"/>
        <w:rPr>
          <w:rFonts w:eastAsia="SimSun" w:cstheme="minorHAnsi"/>
          <w:kern w:val="2"/>
          <w:sz w:val="24"/>
          <w:szCs w:val="24"/>
          <w:lang w:eastAsia="zh-CN" w:bidi="hi-IN"/>
        </w:rPr>
      </w:pPr>
      <w:r w:rsidRPr="00740229">
        <w:rPr>
          <w:rFonts w:eastAsia="SimSun" w:cstheme="minorHAnsi"/>
          <w:kern w:val="2"/>
          <w:sz w:val="24"/>
          <w:szCs w:val="24"/>
          <w:lang w:eastAsia="zh-CN" w:bidi="hi-IN"/>
        </w:rPr>
        <w:t>zmiany stawki podatku od towarów i usług oraz podatku akcyzowego,</w:t>
      </w:r>
    </w:p>
    <w:p w14:paraId="1F2192D0" w14:textId="1FA60353" w:rsidR="007A60AD" w:rsidRDefault="007A60AD">
      <w:pPr>
        <w:pStyle w:val="Akapitzlist"/>
        <w:numPr>
          <w:ilvl w:val="1"/>
          <w:numId w:val="51"/>
        </w:numPr>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zmiany wysokości minimalnego wynagrodzenia za pracę albo wysokości minimalnej stawki godzinowej, ustalonych na podstawie przepisów ustawy z dnia 10 października 2002 r. o minimalnym wynagrodzeniu za pracę, (Dz. U. z 2020r poz. 2207),</w:t>
      </w:r>
    </w:p>
    <w:p w14:paraId="6609EC7C" w14:textId="5FEAFB88" w:rsidR="007A60AD" w:rsidRDefault="007A60AD">
      <w:pPr>
        <w:pStyle w:val="Akapitzlist"/>
        <w:numPr>
          <w:ilvl w:val="1"/>
          <w:numId w:val="51"/>
        </w:numPr>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zmiany zasad podlegania ubezpieczeniom społecznym lub ubezpieczeniu zdrowotnemu lub wysokości stawki składki na ubezpieczenia społeczne lub zdrowotne,</w:t>
      </w:r>
    </w:p>
    <w:p w14:paraId="25C2305C" w14:textId="476F7C7F" w:rsidR="007A60AD" w:rsidRPr="009A6CDF" w:rsidRDefault="007A60AD">
      <w:pPr>
        <w:pStyle w:val="Akapitzlist"/>
        <w:numPr>
          <w:ilvl w:val="1"/>
          <w:numId w:val="51"/>
        </w:numPr>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zmiany zasad gromadzenia i wysokości wpłat do pracowniczych planów kapitałowych, o których mowa w ustawie z dnia 4 października 2018 r.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o pracowniczych planach kapitałowych</w:t>
      </w:r>
      <w:r w:rsidR="005E2C76">
        <w:rPr>
          <w:rFonts w:eastAsia="SimSun" w:cstheme="minorHAnsi"/>
          <w:kern w:val="2"/>
          <w:sz w:val="24"/>
          <w:szCs w:val="24"/>
          <w:lang w:eastAsia="zh-CN" w:bidi="hi-IN"/>
        </w:rPr>
        <w:t xml:space="preserve"> (Dz.U. z 2023 poz. 46)</w:t>
      </w:r>
    </w:p>
    <w:p w14:paraId="25C5EEB3" w14:textId="77777777" w:rsidR="007A60AD" w:rsidRPr="007A60AD" w:rsidRDefault="007A60AD" w:rsidP="007A60AD">
      <w:pPr>
        <w:widowControl w:val="0"/>
        <w:suppressAutoHyphens/>
        <w:spacing w:after="0" w:line="240" w:lineRule="auto"/>
        <w:ind w:left="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na zasadach określonych w ust. 5 -15 niniejszego paragrafu, jeżeli zmiany te będą miały wpływ na koszty wykonania zamówienia przez Wykonawcę.</w:t>
      </w:r>
    </w:p>
    <w:p w14:paraId="35630220" w14:textId="051C91BE"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Zmiana wysokości wynagrodzenia należnego Wykonawcy w przypadku zaistnienia przesłanki, o której mowa w ust.</w:t>
      </w:r>
      <w:r w:rsidR="005E2C76">
        <w:rPr>
          <w:rFonts w:eastAsia="SimSun" w:cstheme="minorHAnsi"/>
          <w:kern w:val="2"/>
          <w:sz w:val="24"/>
          <w:szCs w:val="24"/>
          <w:lang w:eastAsia="zh-CN" w:bidi="hi-IN"/>
        </w:rPr>
        <w:t xml:space="preserve"> 6</w:t>
      </w:r>
      <w:r w:rsidRPr="009A6CDF">
        <w:rPr>
          <w:rFonts w:eastAsia="SimSun" w:cstheme="minorHAnsi"/>
          <w:kern w:val="2"/>
          <w:sz w:val="24"/>
          <w:szCs w:val="24"/>
          <w:lang w:eastAsia="zh-CN" w:bidi="hi-IN"/>
        </w:rPr>
        <w:t xml:space="preserve"> pkt 1, będzie odnosić się wyłącznie do części przedmiotu umowy niezrealizowanej po dniu wejścia w życie przepisów zmieniających stawkę podatku od towarów i usług lub stawkę podatku akcyzowego, do której zastosowanie znajdzie zmiana stawki podatku od towarów i usług lub zmiana stawki podatku akcyzowego.</w:t>
      </w:r>
    </w:p>
    <w:p w14:paraId="325548D6" w14:textId="119144C8"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W przypadku zmiany, o której mowa w ust. </w:t>
      </w:r>
      <w:r w:rsidR="005E2C76">
        <w:rPr>
          <w:rFonts w:eastAsia="SimSun" w:cstheme="minorHAnsi"/>
          <w:kern w:val="2"/>
          <w:sz w:val="24"/>
          <w:szCs w:val="24"/>
          <w:lang w:eastAsia="zh-CN" w:bidi="hi-IN"/>
        </w:rPr>
        <w:t>6</w:t>
      </w:r>
      <w:r w:rsidRPr="009A6CDF">
        <w:rPr>
          <w:rFonts w:eastAsia="SimSun" w:cstheme="minorHAnsi"/>
          <w:kern w:val="2"/>
          <w:sz w:val="24"/>
          <w:szCs w:val="24"/>
          <w:lang w:eastAsia="zh-CN" w:bidi="hi-IN"/>
        </w:rPr>
        <w:t xml:space="preserve"> pkt 1, wartość wynagrodzenia netto nie zmieni się, a wartość wynagrodzenia brutto zostanie wyliczona na podstawie nowych przepisów.</w:t>
      </w:r>
    </w:p>
    <w:p w14:paraId="0CD810F6" w14:textId="1B9D31D9"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Zmiana wysokości wynagrodzenia w przypadku zaistnienia przesłanki, o której mowa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 xml:space="preserve">w ust. </w:t>
      </w:r>
      <w:r w:rsidR="005E2C76">
        <w:rPr>
          <w:rFonts w:eastAsia="SimSun" w:cstheme="minorHAnsi"/>
          <w:kern w:val="2"/>
          <w:sz w:val="24"/>
          <w:szCs w:val="24"/>
          <w:lang w:eastAsia="zh-CN" w:bidi="hi-IN"/>
        </w:rPr>
        <w:t xml:space="preserve">6 </w:t>
      </w:r>
      <w:r w:rsidRPr="009A6CDF">
        <w:rPr>
          <w:rFonts w:eastAsia="SimSun" w:cstheme="minorHAnsi"/>
          <w:kern w:val="2"/>
          <w:sz w:val="24"/>
          <w:szCs w:val="24"/>
          <w:lang w:eastAsia="zh-CN" w:bidi="hi-IN"/>
        </w:rPr>
        <w:t>pkt</w:t>
      </w:r>
      <w:r w:rsidR="005E2C76">
        <w:rPr>
          <w:rFonts w:eastAsia="SimSun" w:cstheme="minorHAnsi"/>
          <w:kern w:val="2"/>
          <w:sz w:val="24"/>
          <w:szCs w:val="24"/>
          <w:lang w:eastAsia="zh-CN" w:bidi="hi-IN"/>
        </w:rPr>
        <w:t xml:space="preserve"> </w:t>
      </w:r>
      <w:r w:rsidRPr="009A6CDF">
        <w:rPr>
          <w:rFonts w:eastAsia="SimSun" w:cstheme="minorHAnsi"/>
          <w:kern w:val="2"/>
          <w:sz w:val="24"/>
          <w:szCs w:val="24"/>
          <w:lang w:eastAsia="zh-CN" w:bidi="hi-IN"/>
        </w:rPr>
        <w:t>2 i 3</w:t>
      </w:r>
      <w:r w:rsidR="005E2C76">
        <w:rPr>
          <w:rFonts w:eastAsia="SimSun" w:cstheme="minorHAnsi"/>
          <w:kern w:val="2"/>
          <w:sz w:val="24"/>
          <w:szCs w:val="24"/>
          <w:lang w:eastAsia="zh-CN" w:bidi="hi-IN"/>
        </w:rPr>
        <w:t>,</w:t>
      </w:r>
      <w:r w:rsidRPr="009A6CDF">
        <w:rPr>
          <w:rFonts w:eastAsia="SimSun" w:cstheme="minorHAnsi"/>
          <w:kern w:val="2"/>
          <w:sz w:val="24"/>
          <w:szCs w:val="24"/>
          <w:lang w:eastAsia="zh-CN" w:bidi="hi-IN"/>
        </w:rPr>
        <w:t xml:space="preserve">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lastRenderedPageBreak/>
        <w:t>w zakresie zasad podlegania ubezpieczeniom społecznym lub ubezpieczeniu zdrowotnemu lub w zakresie wysokości stawki składki na ubezpieczenia społeczne lub zdrowotne.</w:t>
      </w:r>
    </w:p>
    <w:p w14:paraId="580F7153" w14:textId="788E04EE"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W przypadku zmiany, o której mowa w ust. </w:t>
      </w:r>
      <w:r w:rsidR="00125CC1">
        <w:rPr>
          <w:rFonts w:eastAsia="SimSun" w:cstheme="minorHAnsi"/>
          <w:kern w:val="2"/>
          <w:sz w:val="24"/>
          <w:szCs w:val="24"/>
          <w:lang w:eastAsia="zh-CN" w:bidi="hi-IN"/>
        </w:rPr>
        <w:t>6</w:t>
      </w:r>
      <w:r w:rsidRPr="009A6CDF">
        <w:rPr>
          <w:rFonts w:eastAsia="SimSun" w:cstheme="minorHAnsi"/>
          <w:kern w:val="2"/>
          <w:sz w:val="24"/>
          <w:szCs w:val="24"/>
          <w:lang w:eastAsia="zh-CN" w:bidi="hi-IN"/>
        </w:rPr>
        <w:t xml:space="preserve"> pkt </w:t>
      </w:r>
      <w:r w:rsidR="00125CC1">
        <w:rPr>
          <w:rFonts w:eastAsia="SimSun" w:cstheme="minorHAnsi"/>
          <w:kern w:val="2"/>
          <w:sz w:val="24"/>
          <w:szCs w:val="24"/>
          <w:lang w:eastAsia="zh-CN" w:bidi="hi-IN"/>
        </w:rPr>
        <w:t xml:space="preserve"> </w:t>
      </w:r>
      <w:r w:rsidRPr="009A6CDF">
        <w:rPr>
          <w:rFonts w:eastAsia="SimSun" w:cstheme="minorHAnsi"/>
          <w:kern w:val="2"/>
          <w:sz w:val="24"/>
          <w:szCs w:val="24"/>
          <w:lang w:eastAsia="zh-CN" w:bidi="hi-IN"/>
        </w:rPr>
        <w:t xml:space="preserve">2,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o których mowa w zdaniu poprzedzającym, odpowiadającej zakresowi, w jakim wykonują oni prace bezpośrednio związane z realizacją przedmiotu umowy.</w:t>
      </w:r>
    </w:p>
    <w:p w14:paraId="637B73B0" w14:textId="2E704D55"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W przypadku zmiany, o której mowa w ust. </w:t>
      </w:r>
      <w:r w:rsidR="00125CC1">
        <w:rPr>
          <w:rFonts w:eastAsia="SimSun" w:cstheme="minorHAnsi"/>
          <w:kern w:val="2"/>
          <w:sz w:val="24"/>
          <w:szCs w:val="24"/>
          <w:lang w:eastAsia="zh-CN" w:bidi="hi-IN"/>
        </w:rPr>
        <w:t>6</w:t>
      </w:r>
      <w:r w:rsidRPr="009A6CDF">
        <w:rPr>
          <w:rFonts w:eastAsia="SimSun" w:cstheme="minorHAnsi"/>
          <w:kern w:val="2"/>
          <w:sz w:val="24"/>
          <w:szCs w:val="24"/>
          <w:lang w:eastAsia="zh-CN" w:bidi="hi-IN"/>
        </w:rPr>
        <w:t xml:space="preserve"> pkt 3, wynagrodzenie Wykonawcy ulegnie zmianie o kwotę odpowiadającą zmianie kosztu Wykonawcy ponoszonego w związku z wypłatą wynagrodzenia pracownikom zatrudnionych do realizacji przedmiotu umowy.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2120E6B" w14:textId="316BF1C3"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W przypadku zmiany, o której mowa w ust. </w:t>
      </w:r>
      <w:r w:rsidR="00125CC1">
        <w:rPr>
          <w:rFonts w:eastAsia="SimSun" w:cstheme="minorHAnsi"/>
          <w:kern w:val="2"/>
          <w:sz w:val="24"/>
          <w:szCs w:val="24"/>
          <w:lang w:eastAsia="zh-CN" w:bidi="hi-IN"/>
        </w:rPr>
        <w:t xml:space="preserve">6 </w:t>
      </w:r>
      <w:r w:rsidRPr="009A6CDF">
        <w:rPr>
          <w:rFonts w:eastAsia="SimSun" w:cstheme="minorHAnsi"/>
          <w:kern w:val="2"/>
          <w:sz w:val="24"/>
          <w:szCs w:val="24"/>
          <w:lang w:eastAsia="zh-CN" w:bidi="hi-IN"/>
        </w:rPr>
        <w:t>pkt 4, wynagrodzenie Wykonawcy ulegnie zmianie o kwotę odpowiadającą zmianie kosztu Wykonawcy ponoszonego w związku ze zmianą zasad gromadzenia i wysokości wpłat do pracowniczych planów kapitałowych, o których mowa w ustawie z dnia 4 października 2018 r. o pracowniczych planach kapitałowych.</w:t>
      </w:r>
    </w:p>
    <w:p w14:paraId="59BFCC6D" w14:textId="6ED73CC0" w:rsidR="007A60AD"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W celu dokonania zmian, o których mowa w ust. 4, Wykonawca najpóźniej w terminie 30 dni od dnia wejścia w życie przepisów wprowadzających zmiany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E125C39" w14:textId="6DE7AA07" w:rsidR="007A60AD" w:rsidRPr="009A6CDF" w:rsidRDefault="007A60AD">
      <w:pPr>
        <w:pStyle w:val="Akapitzlist"/>
        <w:numPr>
          <w:ilvl w:val="0"/>
          <w:numId w:val="42"/>
        </w:numPr>
        <w:tabs>
          <w:tab w:val="left" w:pos="-567"/>
        </w:tabs>
        <w:ind w:left="426"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Do wniosku o którym mowa w ust. 1</w:t>
      </w:r>
      <w:r w:rsidR="00125CC1">
        <w:rPr>
          <w:rFonts w:eastAsia="SimSun" w:cstheme="minorHAnsi"/>
          <w:kern w:val="2"/>
          <w:sz w:val="24"/>
          <w:szCs w:val="24"/>
          <w:lang w:eastAsia="zh-CN" w:bidi="hi-IN"/>
        </w:rPr>
        <w:t>3</w:t>
      </w:r>
      <w:r w:rsidRPr="009A6CDF">
        <w:rPr>
          <w:rFonts w:eastAsia="SimSun" w:cstheme="minorHAnsi"/>
          <w:kern w:val="2"/>
          <w:sz w:val="24"/>
          <w:szCs w:val="24"/>
          <w:lang w:eastAsia="zh-CN" w:bidi="hi-IN"/>
        </w:rPr>
        <w:t xml:space="preserve"> Wykonawca zobowiązany jest dołączyć dokumenty, z których będzie wynikać, w jakim zakresie zmiany te mają wpływ na koszty wykonania umowy, w szczególności:</w:t>
      </w:r>
    </w:p>
    <w:p w14:paraId="1168BC65" w14:textId="02307411" w:rsidR="007A60AD" w:rsidRDefault="007A60AD">
      <w:pPr>
        <w:pStyle w:val="Akapitzlist"/>
        <w:numPr>
          <w:ilvl w:val="1"/>
          <w:numId w:val="43"/>
        </w:numPr>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w:t>
      </w:r>
      <w:r w:rsidR="00125CC1">
        <w:rPr>
          <w:rFonts w:eastAsia="SimSun" w:cstheme="minorHAnsi"/>
          <w:kern w:val="2"/>
          <w:sz w:val="24"/>
          <w:szCs w:val="24"/>
          <w:lang w:eastAsia="zh-CN" w:bidi="hi-IN"/>
        </w:rPr>
        <w:t>6</w:t>
      </w:r>
      <w:r w:rsidRPr="009A6CDF">
        <w:rPr>
          <w:rFonts w:eastAsia="SimSun" w:cstheme="minorHAnsi"/>
          <w:kern w:val="2"/>
          <w:sz w:val="24"/>
          <w:szCs w:val="24"/>
          <w:lang w:eastAsia="zh-CN" w:bidi="hi-IN"/>
        </w:rPr>
        <w:t xml:space="preserve"> pkt 2, lub </w:t>
      </w:r>
    </w:p>
    <w:p w14:paraId="7A101F51" w14:textId="7B601A04" w:rsidR="007A60AD" w:rsidRPr="009A6CDF" w:rsidRDefault="007A60AD">
      <w:pPr>
        <w:pStyle w:val="Akapitzlist"/>
        <w:numPr>
          <w:ilvl w:val="1"/>
          <w:numId w:val="43"/>
        </w:numPr>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 xml:space="preserve">o której mowa w ust. </w:t>
      </w:r>
      <w:r w:rsidR="00125CC1">
        <w:rPr>
          <w:rFonts w:eastAsia="SimSun" w:cstheme="minorHAnsi"/>
          <w:kern w:val="2"/>
          <w:sz w:val="24"/>
          <w:szCs w:val="24"/>
          <w:lang w:eastAsia="zh-CN" w:bidi="hi-IN"/>
        </w:rPr>
        <w:t>6</w:t>
      </w:r>
      <w:r w:rsidRPr="009A6CDF">
        <w:rPr>
          <w:rFonts w:eastAsia="SimSun" w:cstheme="minorHAnsi"/>
          <w:kern w:val="2"/>
          <w:sz w:val="24"/>
          <w:szCs w:val="24"/>
          <w:lang w:eastAsia="zh-CN" w:bidi="hi-IN"/>
        </w:rPr>
        <w:t xml:space="preserve"> pkt 3.</w:t>
      </w:r>
    </w:p>
    <w:p w14:paraId="578E6235" w14:textId="4CFFF156" w:rsidR="007A60AD" w:rsidRPr="009A6CDF" w:rsidRDefault="007A60AD">
      <w:pPr>
        <w:pStyle w:val="Akapitzlist"/>
        <w:numPr>
          <w:ilvl w:val="0"/>
          <w:numId w:val="42"/>
        </w:numPr>
        <w:tabs>
          <w:tab w:val="left" w:pos="-2835"/>
        </w:tabs>
        <w:autoSpaceDE w:val="0"/>
        <w:ind w:left="284" w:hanging="426"/>
        <w:jc w:val="both"/>
        <w:rPr>
          <w:rFonts w:eastAsia="SimSun" w:cstheme="minorHAnsi"/>
          <w:bCs/>
          <w:kern w:val="2"/>
          <w:sz w:val="24"/>
          <w:szCs w:val="24"/>
          <w:lang w:eastAsia="zh-CN" w:bidi="hi-IN"/>
        </w:rPr>
      </w:pPr>
      <w:r w:rsidRPr="009A6CDF">
        <w:rPr>
          <w:rFonts w:eastAsia="SimSun" w:cstheme="minorHAnsi"/>
          <w:kern w:val="2"/>
          <w:sz w:val="24"/>
          <w:szCs w:val="24"/>
          <w:lang w:eastAsia="zh-CN" w:bidi="hi-IN"/>
        </w:rPr>
        <w:lastRenderedPageBreak/>
        <w:t>Zamawiający w terminie 30 dni od dnia złożenia wniosku, o którym mowa w ust. 1</w:t>
      </w:r>
      <w:r w:rsidR="00125CC1">
        <w:rPr>
          <w:rFonts w:eastAsia="SimSun" w:cstheme="minorHAnsi"/>
          <w:kern w:val="2"/>
          <w:sz w:val="24"/>
          <w:szCs w:val="24"/>
          <w:lang w:eastAsia="zh-CN" w:bidi="hi-IN"/>
        </w:rPr>
        <w:t>3</w:t>
      </w:r>
      <w:r w:rsidRPr="009A6CDF">
        <w:rPr>
          <w:rFonts w:eastAsia="SimSun" w:cstheme="minorHAnsi"/>
          <w:kern w:val="2"/>
          <w:sz w:val="24"/>
          <w:szCs w:val="24"/>
          <w:lang w:eastAsia="zh-CN" w:bidi="hi-IN"/>
        </w:rPr>
        <w:t xml:space="preserve"> może zwrócić się do Wykonawcy o jego uzupełnienie poprzez przekazanie dodatkowych wyjaśnień, informacji, dokumentów - przekaże Wykonawcy informację o zakresie zmian wynagrodzenia należnego Wykonawcy, albo informację o braku podstaw do dokonania zmian wraz z uzasadnieniem.</w:t>
      </w:r>
    </w:p>
    <w:p w14:paraId="0C5A67CB" w14:textId="1451CF0C" w:rsidR="007A60AD" w:rsidRPr="009A6CDF" w:rsidRDefault="007A60AD">
      <w:pPr>
        <w:pStyle w:val="Akapitzlist"/>
        <w:numPr>
          <w:ilvl w:val="0"/>
          <w:numId w:val="42"/>
        </w:numPr>
        <w:tabs>
          <w:tab w:val="left" w:pos="-2835"/>
        </w:tabs>
        <w:autoSpaceDE w:val="0"/>
        <w:ind w:left="284" w:hanging="426"/>
        <w:jc w:val="both"/>
        <w:rPr>
          <w:rFonts w:eastAsia="SimSun" w:cstheme="minorHAnsi"/>
          <w:bCs/>
          <w:kern w:val="2"/>
          <w:sz w:val="24"/>
          <w:szCs w:val="24"/>
          <w:lang w:eastAsia="zh-CN" w:bidi="hi-IN"/>
        </w:rPr>
      </w:pPr>
      <w:r w:rsidRPr="009A6CDF">
        <w:rPr>
          <w:rFonts w:eastAsia="SimSun" w:cstheme="minorHAnsi"/>
          <w:kern w:val="2"/>
          <w:sz w:val="24"/>
          <w:szCs w:val="24"/>
          <w:lang w:eastAsia="zh-CN" w:bidi="hi-IN"/>
        </w:rPr>
        <w:t>Zamawiający w terminie 30 dni od otrzymania kompletnego wniosku zajmie wobec niego pisemne stanowisko; za dzień przekazania stanowiska, uznaje się dzień jego wysłania na adres właściwy dla doręczeń pism dla Wykonawcy.</w:t>
      </w:r>
    </w:p>
    <w:p w14:paraId="034C96BD" w14:textId="5FC54FB3" w:rsidR="007A60AD" w:rsidRPr="009A6CDF" w:rsidRDefault="007A60AD">
      <w:pPr>
        <w:pStyle w:val="Akapitzlist"/>
        <w:numPr>
          <w:ilvl w:val="0"/>
          <w:numId w:val="42"/>
        </w:numPr>
        <w:tabs>
          <w:tab w:val="left" w:pos="-2835"/>
        </w:tabs>
        <w:autoSpaceDE w:val="0"/>
        <w:ind w:left="284" w:hanging="426"/>
        <w:jc w:val="both"/>
        <w:rPr>
          <w:rFonts w:eastAsia="SimSun" w:cstheme="minorHAnsi"/>
          <w:bCs/>
          <w:kern w:val="2"/>
          <w:sz w:val="24"/>
          <w:szCs w:val="24"/>
          <w:lang w:eastAsia="zh-CN" w:bidi="hi-IN"/>
        </w:rPr>
      </w:pPr>
      <w:r w:rsidRPr="009A6CDF">
        <w:rPr>
          <w:rFonts w:eastAsia="SimSun" w:cstheme="minorHAnsi"/>
          <w:kern w:val="2"/>
          <w:sz w:val="24"/>
          <w:szCs w:val="24"/>
          <w:lang w:eastAsia="zh-CN" w:bidi="hi-IN"/>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2C3F88C8" w14:textId="77777777" w:rsidR="007A60AD" w:rsidRPr="009A6CDF" w:rsidRDefault="007A60AD">
      <w:pPr>
        <w:pStyle w:val="Akapitzlist"/>
        <w:numPr>
          <w:ilvl w:val="0"/>
          <w:numId w:val="42"/>
        </w:numPr>
        <w:tabs>
          <w:tab w:val="left" w:pos="-2835"/>
        </w:tabs>
        <w:autoSpaceDE w:val="0"/>
        <w:ind w:left="284" w:hanging="426"/>
        <w:jc w:val="both"/>
        <w:rPr>
          <w:rFonts w:eastAsia="SimSun" w:cstheme="minorHAnsi"/>
          <w:bCs/>
          <w:kern w:val="2"/>
          <w:sz w:val="24"/>
          <w:szCs w:val="24"/>
          <w:lang w:eastAsia="zh-CN" w:bidi="hi-IN"/>
        </w:rPr>
      </w:pPr>
      <w:r w:rsidRPr="009A6CDF">
        <w:rPr>
          <w:rFonts w:eastAsia="SimSun" w:cstheme="minorHAnsi"/>
          <w:bCs/>
          <w:kern w:val="2"/>
          <w:sz w:val="24"/>
          <w:szCs w:val="24"/>
          <w:lang w:eastAsia="zh-CN" w:bidi="hi-IN"/>
        </w:rPr>
        <w:t>Dopuszczalne zmiany odnoszące się do przedmiotu umowy.</w:t>
      </w:r>
    </w:p>
    <w:p w14:paraId="1C6F3C60" w14:textId="6D86C45A" w:rsidR="007A60AD" w:rsidRPr="009A6CDF" w:rsidRDefault="007A60AD">
      <w:pPr>
        <w:pStyle w:val="Akapitzlist"/>
        <w:numPr>
          <w:ilvl w:val="1"/>
          <w:numId w:val="44"/>
        </w:numPr>
        <w:autoSpaceDE w:val="0"/>
        <w:autoSpaceDN w:val="0"/>
        <w:adjustRightInd w:val="0"/>
        <w:ind w:left="993" w:hanging="426"/>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dopuszczalna jest zmiana przedmiotu zamówienia poprzez zmianę zakresu robót (należy tu rozumieć : robót budowlanych) przewidzianych w dokumentacji projektowej w przypadku: </w:t>
      </w:r>
    </w:p>
    <w:p w14:paraId="726BDF93" w14:textId="77777777" w:rsidR="007A60AD" w:rsidRPr="007A60AD" w:rsidRDefault="007A60AD">
      <w:pPr>
        <w:widowControl w:val="0"/>
        <w:numPr>
          <w:ilvl w:val="5"/>
          <w:numId w:val="26"/>
        </w:numPr>
        <w:suppressAutoHyphens/>
        <w:autoSpaceDE w:val="0"/>
        <w:autoSpaceDN w:val="0"/>
        <w:adjustRightInd w:val="0"/>
        <w:spacing w:after="0" w:line="240" w:lineRule="auto"/>
        <w:ind w:left="1418"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 konieczności wykonania robót zamiennych, których wykonanie ma na celu prawidłowe zrealizowanie przedmiotu zamówienia, a konieczność ich wykonania wynika z wad dokumentacji projektowej, </w:t>
      </w:r>
    </w:p>
    <w:p w14:paraId="2F6D0D27" w14:textId="77777777" w:rsidR="007A60AD" w:rsidRPr="007A60AD" w:rsidRDefault="007A60AD">
      <w:pPr>
        <w:widowControl w:val="0"/>
        <w:numPr>
          <w:ilvl w:val="5"/>
          <w:numId w:val="26"/>
        </w:numPr>
        <w:suppressAutoHyphens/>
        <w:autoSpaceDE w:val="0"/>
        <w:autoSpaceDN w:val="0"/>
        <w:adjustRightInd w:val="0"/>
        <w:spacing w:after="0" w:line="240" w:lineRule="auto"/>
        <w:ind w:left="1418"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 konieczności wykonania robót dodatkowych niezbędnych do prawidłowego wykonania przedmiotu umowy, które nie zostały przewidziane w dokumentacji projektowej przekazanej przez Zamawiającego, </w:t>
      </w:r>
    </w:p>
    <w:p w14:paraId="059E69AA" w14:textId="1FA049AF" w:rsidR="007A60AD" w:rsidRDefault="007A60AD">
      <w:pPr>
        <w:widowControl w:val="0"/>
        <w:numPr>
          <w:ilvl w:val="5"/>
          <w:numId w:val="26"/>
        </w:numPr>
        <w:suppressAutoHyphens/>
        <w:autoSpaceDE w:val="0"/>
        <w:autoSpaceDN w:val="0"/>
        <w:adjustRightInd w:val="0"/>
        <w:spacing w:after="0" w:line="240" w:lineRule="auto"/>
        <w:ind w:left="1418"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 zmiany dokumentacji projektowej wykonane z inicjatywy Zamawiającego ze względu na stwierdzone wady, co spowoduje konieczność wykonania robót zamiennych, </w:t>
      </w:r>
    </w:p>
    <w:p w14:paraId="29483FBA" w14:textId="37B760CE" w:rsidR="007A60AD" w:rsidRDefault="007A60AD">
      <w:pPr>
        <w:pStyle w:val="Akapitzlist"/>
        <w:numPr>
          <w:ilvl w:val="1"/>
          <w:numId w:val="44"/>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dopuszczalna jest zmiana zakresu robót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10% zakresu rzeczowego lub finansowego przedmiotu zamówienia.  Wynagrodzenie wykonawcy zmniejsza się odpowiednio w stosunku do zmniejszonego zakresu robót z uwzględnieniem mechanizmu opisanego ust. 26 niniejszego paragrafu.</w:t>
      </w:r>
    </w:p>
    <w:p w14:paraId="53C19969" w14:textId="2B3E774E" w:rsidR="007A60AD" w:rsidRDefault="007A60AD">
      <w:pPr>
        <w:pStyle w:val="Akapitzlist"/>
        <w:numPr>
          <w:ilvl w:val="1"/>
          <w:numId w:val="44"/>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w:t>
      </w:r>
      <w:r w:rsidRPr="009A6CDF">
        <w:rPr>
          <w:rFonts w:eastAsia="SimSun" w:cstheme="minorHAnsi"/>
          <w:color w:val="FF0000"/>
          <w:kern w:val="2"/>
          <w:sz w:val="24"/>
          <w:szCs w:val="24"/>
          <w:lang w:eastAsia="zh-CN" w:bidi="hi-IN"/>
        </w:rPr>
        <w:t xml:space="preserve"> </w:t>
      </w:r>
      <w:r w:rsidRPr="009A6CDF">
        <w:rPr>
          <w:rFonts w:eastAsia="SimSun" w:cstheme="minorHAnsi"/>
          <w:kern w:val="2"/>
          <w:sz w:val="24"/>
          <w:szCs w:val="24"/>
          <w:lang w:eastAsia="zh-CN" w:bidi="hi-IN"/>
        </w:rPr>
        <w:t>możliwość wykonania przedmiotu umowy, tj. w szczególności powoduje opóźnienie w postępie robót, a wykonawca, pomimo zachowania należytej staranności, nie mógł temu zapobiec,</w:t>
      </w:r>
    </w:p>
    <w:p w14:paraId="45273EFD" w14:textId="77777777" w:rsidR="007A60AD" w:rsidRPr="009A6CDF" w:rsidRDefault="007A60AD">
      <w:pPr>
        <w:pStyle w:val="Akapitzlist"/>
        <w:numPr>
          <w:ilvl w:val="1"/>
          <w:numId w:val="44"/>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dopuszczalna jest zmiana technologii wykonania robót lub materiałów przewidzianych w dokumentacji projektowej, jeżeli w wyniku rozwoju technicznego lub technologicznego możliwe jest wykonanie robót przy zastosowaniu innej technologii lub materiałów, które: </w:t>
      </w:r>
    </w:p>
    <w:p w14:paraId="0DA854B1" w14:textId="77777777" w:rsidR="007A60AD" w:rsidRPr="007A60AD" w:rsidRDefault="007A60AD">
      <w:pPr>
        <w:widowControl w:val="0"/>
        <w:numPr>
          <w:ilvl w:val="0"/>
          <w:numId w:val="58"/>
        </w:numPr>
        <w:suppressAutoHyphens/>
        <w:autoSpaceDE w:val="0"/>
        <w:autoSpaceDN w:val="0"/>
        <w:adjustRightInd w:val="0"/>
        <w:spacing w:after="0" w:line="240" w:lineRule="auto"/>
        <w:ind w:left="1560" w:hanging="426"/>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podwyższą jakość wykonanych robót, </w:t>
      </w:r>
    </w:p>
    <w:p w14:paraId="0DC5C98B" w14:textId="77777777" w:rsidR="007A60AD" w:rsidRPr="007A60AD" w:rsidRDefault="007A60AD">
      <w:pPr>
        <w:widowControl w:val="0"/>
        <w:numPr>
          <w:ilvl w:val="0"/>
          <w:numId w:val="58"/>
        </w:numPr>
        <w:suppressAutoHyphens/>
        <w:autoSpaceDE w:val="0"/>
        <w:autoSpaceDN w:val="0"/>
        <w:adjustRightInd w:val="0"/>
        <w:spacing w:after="0" w:line="240" w:lineRule="auto"/>
        <w:ind w:left="1560" w:hanging="426"/>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zmniejszą koszty realizacji umowy lub koszty eksploatacji, </w:t>
      </w:r>
    </w:p>
    <w:p w14:paraId="77D198A8" w14:textId="77777777" w:rsidR="007A60AD" w:rsidRPr="007A60AD" w:rsidRDefault="007A60AD">
      <w:pPr>
        <w:widowControl w:val="0"/>
        <w:numPr>
          <w:ilvl w:val="0"/>
          <w:numId w:val="58"/>
        </w:numPr>
        <w:suppressAutoHyphens/>
        <w:autoSpaceDE w:val="0"/>
        <w:autoSpaceDN w:val="0"/>
        <w:adjustRightInd w:val="0"/>
        <w:spacing w:after="0" w:line="240" w:lineRule="auto"/>
        <w:ind w:left="1560" w:hanging="426"/>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pozwolą na skrócenie terminu wykonania umowy lub </w:t>
      </w:r>
    </w:p>
    <w:p w14:paraId="3EDA69F4" w14:textId="77777777" w:rsidR="007A60AD" w:rsidRPr="007A60AD" w:rsidRDefault="007A60AD">
      <w:pPr>
        <w:widowControl w:val="0"/>
        <w:numPr>
          <w:ilvl w:val="0"/>
          <w:numId w:val="58"/>
        </w:numPr>
        <w:suppressAutoHyphens/>
        <w:autoSpaceDE w:val="0"/>
        <w:autoSpaceDN w:val="0"/>
        <w:adjustRightInd w:val="0"/>
        <w:spacing w:after="0" w:line="240" w:lineRule="auto"/>
        <w:ind w:left="1560" w:hanging="426"/>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lastRenderedPageBreak/>
        <w:t xml:space="preserve">pozwolą na wydłużenie okresu eksploatacji robót po ich zakończeniu. </w:t>
      </w:r>
    </w:p>
    <w:p w14:paraId="5C1F9878" w14:textId="30D2F986" w:rsidR="007A60AD" w:rsidRPr="009A6CDF" w:rsidRDefault="007A60AD">
      <w:pPr>
        <w:pStyle w:val="Akapitzlist"/>
        <w:numPr>
          <w:ilvl w:val="0"/>
          <w:numId w:val="42"/>
        </w:numPr>
        <w:autoSpaceDE w:val="0"/>
        <w:autoSpaceDN w:val="0"/>
        <w:adjustRightInd w:val="0"/>
        <w:ind w:left="426" w:hanging="426"/>
        <w:jc w:val="both"/>
        <w:rPr>
          <w:rFonts w:eastAsia="SimSun" w:cstheme="minorHAnsi"/>
          <w:kern w:val="2"/>
          <w:sz w:val="24"/>
          <w:szCs w:val="24"/>
          <w:lang w:eastAsia="zh-CN" w:bidi="hi-IN"/>
        </w:rPr>
      </w:pPr>
      <w:r w:rsidRPr="009A6CDF">
        <w:rPr>
          <w:rFonts w:eastAsia="SimSun" w:cstheme="minorHAnsi"/>
          <w:bCs/>
          <w:kern w:val="2"/>
          <w:sz w:val="24"/>
          <w:szCs w:val="24"/>
          <w:lang w:eastAsia="zh-CN" w:bidi="hi-IN"/>
        </w:rPr>
        <w:t>D</w:t>
      </w:r>
      <w:r w:rsidRPr="009A6CDF">
        <w:rPr>
          <w:rFonts w:eastAsia="SimSun" w:cstheme="minorHAnsi"/>
          <w:kern w:val="2"/>
          <w:sz w:val="24"/>
          <w:szCs w:val="24"/>
          <w:lang w:eastAsia="zh-CN" w:bidi="hi-IN"/>
        </w:rPr>
        <w:t xml:space="preserve">opuszczalna jest zmiana sposobu przeprowadzenia odbiorów częściowych, odbioru końcowego, prób lub testów, w sytuacji gdy taka zmiana okaże się konieczna do prawidłowej oceny należytego wykonania przedmiotu zamówienia przez wykonawcę,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w szczególności gdy zmianie ulegnie technologia wykonania poszczególnych robót.</w:t>
      </w:r>
    </w:p>
    <w:p w14:paraId="432923D6" w14:textId="77777777" w:rsidR="007A60AD" w:rsidRPr="007A60AD" w:rsidRDefault="007A60AD">
      <w:pPr>
        <w:widowControl w:val="0"/>
        <w:numPr>
          <w:ilvl w:val="0"/>
          <w:numId w:val="42"/>
        </w:numPr>
        <w:suppressAutoHyphens/>
        <w:autoSpaceDE w:val="0"/>
        <w:autoSpaceDN w:val="0"/>
        <w:adjustRightInd w:val="0"/>
        <w:spacing w:after="0" w:line="240" w:lineRule="auto"/>
        <w:ind w:left="426" w:hanging="426"/>
        <w:textAlignment w:val="baseline"/>
        <w:rPr>
          <w:rFonts w:eastAsia="SimSun" w:cstheme="minorHAnsi"/>
          <w:kern w:val="2"/>
          <w:sz w:val="24"/>
          <w:szCs w:val="24"/>
          <w:lang w:eastAsia="zh-CN" w:bidi="hi-IN"/>
        </w:rPr>
      </w:pPr>
      <w:r w:rsidRPr="007A60AD">
        <w:rPr>
          <w:rFonts w:eastAsia="SimSun" w:cstheme="minorHAnsi"/>
          <w:bCs/>
          <w:kern w:val="2"/>
          <w:sz w:val="24"/>
          <w:szCs w:val="24"/>
          <w:lang w:eastAsia="zh-CN" w:bidi="hi-IN"/>
        </w:rPr>
        <w:t xml:space="preserve">Dopuszczalna jest zmiana terminu wykonania umowy w przypadku: </w:t>
      </w:r>
    </w:p>
    <w:p w14:paraId="1C50A655" w14:textId="62E1C7FC" w:rsidR="007A60AD" w:rsidRDefault="007A60AD">
      <w:pPr>
        <w:pStyle w:val="Akapitzlist"/>
        <w:numPr>
          <w:ilvl w:val="1"/>
          <w:numId w:val="45"/>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wstrzymania wykonania umowy przez Zamawiającego z przyczyn nieleżących po stronie Wykonawcy, o ile takie działanie powoduje, że nie jest możliwe wykonanie umowy w dotychczas ustalonym terminie,</w:t>
      </w:r>
    </w:p>
    <w:p w14:paraId="5D09B955" w14:textId="4E731A46" w:rsidR="007A60AD" w:rsidRDefault="007A60AD">
      <w:pPr>
        <w:pStyle w:val="Akapitzlist"/>
        <w:numPr>
          <w:ilvl w:val="1"/>
          <w:numId w:val="45"/>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wystąpienia awarii na terenie budowy, za którą odpowiedzialności nie ponosi Wykonawca, skutkującej koniecznością wstrzymania wykonania robót budowlanych przez Wykonawcę,</w:t>
      </w:r>
    </w:p>
    <w:p w14:paraId="5917E365" w14:textId="27BD6DFF" w:rsidR="007A60AD" w:rsidRDefault="007A60AD">
      <w:pPr>
        <w:pStyle w:val="Akapitzlist"/>
        <w:numPr>
          <w:ilvl w:val="1"/>
          <w:numId w:val="45"/>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zmiany po upływie składania ofert powszechnie obowiązujących przepisów prawa, które miały wpływ na możliwość wykonania umowy w terminie w niej ustalonym;</w:t>
      </w:r>
    </w:p>
    <w:p w14:paraId="101D0DCC" w14:textId="28BB5D14" w:rsidR="007A60AD" w:rsidRPr="005B3B55" w:rsidRDefault="007A60AD">
      <w:pPr>
        <w:pStyle w:val="Akapitzlist"/>
        <w:numPr>
          <w:ilvl w:val="1"/>
          <w:numId w:val="45"/>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 xml:space="preserve">wystąpienia warunków siły wyższej, które uniemożliwiły wykonanie umowy </w:t>
      </w:r>
      <w:r w:rsidR="004E1EEB">
        <w:rPr>
          <w:rFonts w:eastAsia="SimSun" w:cstheme="minorHAnsi"/>
          <w:kern w:val="2"/>
          <w:sz w:val="24"/>
          <w:szCs w:val="24"/>
          <w:lang w:eastAsia="zh-CN" w:bidi="hi-IN"/>
        </w:rPr>
        <w:br/>
      </w:r>
      <w:r w:rsidRPr="009A6CDF">
        <w:rPr>
          <w:rFonts w:eastAsia="SimSun" w:cstheme="minorHAnsi"/>
          <w:kern w:val="2"/>
          <w:sz w:val="24"/>
          <w:szCs w:val="24"/>
          <w:lang w:eastAsia="zh-CN" w:bidi="hi-IN"/>
        </w:rPr>
        <w:t xml:space="preserve">w dotychczas ustalonym terminie, </w:t>
      </w:r>
      <w:r w:rsidR="005B3B55">
        <w:rPr>
          <w:rFonts w:eastAsia="SimSun" w:cstheme="minorHAnsi"/>
          <w:kern w:val="2"/>
          <w:sz w:val="24"/>
          <w:szCs w:val="24"/>
          <w:lang w:eastAsia="zh-CN" w:bidi="hi-IN"/>
        </w:rPr>
        <w:t xml:space="preserve">i w tym przypadku </w:t>
      </w:r>
      <w:r w:rsidRPr="005B3B55">
        <w:rPr>
          <w:rFonts w:eastAsia="SimSun" w:cstheme="minorHAnsi"/>
          <w:kern w:val="2"/>
          <w:sz w:val="24"/>
          <w:szCs w:val="24"/>
          <w:lang w:eastAsia="zh-CN" w:bidi="hi-IN"/>
        </w:rPr>
        <w:t>termin umowy może ulec zmianie o czas, w jakim wyżej wskazane okoliczności wpłynęły na termin wykonania umowy przez wykonawcę, to jest uniemożliwiły Wykonawcy terminową realizację przedmiotu umowy.</w:t>
      </w:r>
    </w:p>
    <w:p w14:paraId="45A6F645" w14:textId="77777777" w:rsidR="007A60AD" w:rsidRPr="007A60AD" w:rsidRDefault="007A60AD">
      <w:pPr>
        <w:widowControl w:val="0"/>
        <w:numPr>
          <w:ilvl w:val="0"/>
          <w:numId w:val="42"/>
        </w:numPr>
        <w:suppressAutoHyphens/>
        <w:autoSpaceDE w:val="0"/>
        <w:autoSpaceDN w:val="0"/>
        <w:adjustRightInd w:val="0"/>
        <w:spacing w:after="0" w:line="240" w:lineRule="auto"/>
        <w:ind w:left="426" w:hanging="426"/>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Dopuszczalna jest zmiana wysokości wynagrodzenia Wykonawcy w przypadku: </w:t>
      </w:r>
    </w:p>
    <w:p w14:paraId="31428085" w14:textId="50EAF687" w:rsidR="007A60AD" w:rsidRDefault="007A60AD">
      <w:pPr>
        <w:pStyle w:val="Akapitzlist"/>
        <w:numPr>
          <w:ilvl w:val="1"/>
          <w:numId w:val="46"/>
        </w:numPr>
        <w:autoSpaceDE w:val="0"/>
        <w:autoSpaceDN w:val="0"/>
        <w:adjustRightInd w:val="0"/>
        <w:ind w:left="1134" w:hanging="567"/>
        <w:jc w:val="both"/>
        <w:rPr>
          <w:rFonts w:eastAsia="SimSun" w:cstheme="minorHAnsi"/>
          <w:kern w:val="2"/>
          <w:sz w:val="24"/>
          <w:szCs w:val="24"/>
          <w:lang w:eastAsia="zh-CN" w:bidi="hi-IN"/>
        </w:rPr>
      </w:pPr>
      <w:r w:rsidRPr="009A6CDF">
        <w:rPr>
          <w:rFonts w:eastAsia="SimSun" w:cstheme="minorHAnsi"/>
          <w:kern w:val="2"/>
          <w:sz w:val="24"/>
          <w:szCs w:val="24"/>
          <w:lang w:eastAsia="zh-CN" w:bidi="hi-IN"/>
        </w:rPr>
        <w:t>zmiany technologii wykonania robót lub materiałów zastosowanych do ich realizacji,</w:t>
      </w:r>
    </w:p>
    <w:p w14:paraId="5F4944C8" w14:textId="77777777" w:rsidR="007A60AD" w:rsidRPr="00AB238F" w:rsidRDefault="007A60AD">
      <w:pPr>
        <w:pStyle w:val="Akapitzlist"/>
        <w:numPr>
          <w:ilvl w:val="1"/>
          <w:numId w:val="46"/>
        </w:numPr>
        <w:autoSpaceDE w:val="0"/>
        <w:autoSpaceDN w:val="0"/>
        <w:adjustRightInd w:val="0"/>
        <w:ind w:left="1134" w:hanging="567"/>
        <w:jc w:val="both"/>
        <w:rPr>
          <w:rFonts w:eastAsia="SimSun" w:cstheme="minorHAnsi"/>
          <w:kern w:val="2"/>
          <w:sz w:val="24"/>
          <w:szCs w:val="24"/>
          <w:lang w:eastAsia="zh-CN" w:bidi="hi-IN"/>
        </w:rPr>
      </w:pPr>
      <w:r w:rsidRPr="00AB238F">
        <w:rPr>
          <w:rFonts w:eastAsia="SimSun" w:cstheme="minorHAnsi"/>
          <w:kern w:val="2"/>
          <w:sz w:val="24"/>
          <w:szCs w:val="24"/>
          <w:lang w:eastAsia="zh-CN" w:bidi="hi-IN"/>
        </w:rPr>
        <w:t>spełnienia się innych okoliczności uprawniających do zmiany umowy, jeżeli mają one wpływ na wysokość wynagrodzenia. W takim wypadku zmiana wynagrodzenia jest dopuszczalna w zakresie, w jakim zmiany te mają wpływ na wysokość wynagrodzenia wykonawcy.</w:t>
      </w:r>
    </w:p>
    <w:p w14:paraId="18E09E07" w14:textId="77024EB3" w:rsidR="007A60AD" w:rsidRP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może ubiegać się o zmianę wysokości wynagrodzenia należnego w przypadku zmiany ceny materiałów lub kosztów związanych z realizacją zamówienia. Wysokość wynagrodzenia Wykonawcy w rozliczeniu okresowym może podlegać waloryzacji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w oparciu o wskaźnik zmiany cen usług lub towarów ustalany przez Prezesa Głównego Urzędu Statystycznego i ogłaszany w Dzienniku Urzędowym RP „Monitor Polski”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w przypadku, gdy zmiana cen przekroczy 5 % w odniesieniu do miesiąca zawarcia umowy.</w:t>
      </w:r>
    </w:p>
    <w:p w14:paraId="7C1B1F32" w14:textId="2E9223C3" w:rsidR="007A60AD" w:rsidRP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Pierwsza waloryzacja może nastąpić nie wcześniej niż po 12 miesiącach od podpisania umowy   i będzie wyliczona, jako średnia arytmetyczna ze wskaźnika, o którym mowa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w ust. 2</w:t>
      </w:r>
      <w:r w:rsidR="005B3B55">
        <w:rPr>
          <w:rFonts w:eastAsia="SimSun" w:cstheme="minorHAnsi"/>
          <w:kern w:val="2"/>
          <w:sz w:val="24"/>
          <w:szCs w:val="24"/>
          <w:lang w:eastAsia="zh-CN" w:bidi="hi-IN"/>
        </w:rPr>
        <w:t>2</w:t>
      </w:r>
      <w:r w:rsidRPr="007A60AD">
        <w:rPr>
          <w:rFonts w:eastAsia="SimSun" w:cstheme="minorHAnsi"/>
          <w:kern w:val="2"/>
          <w:sz w:val="24"/>
          <w:szCs w:val="24"/>
          <w:lang w:eastAsia="zh-CN" w:bidi="hi-IN"/>
        </w:rPr>
        <w:t xml:space="preserve"> za okres poprzednich 12 miesięcy.  Waloryzacja wynagrodzenia należnego Wykonawcy w przypadku zmiany ceny materiałów lub kosztów związanych z realizacją zamówienia dotyczyć będzie robót niezrealizowanych do dnia złożenia wniosku.</w:t>
      </w:r>
    </w:p>
    <w:p w14:paraId="3788CB42" w14:textId="77777777" w:rsidR="007A60AD" w:rsidRP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Kolejna waloryzacja może być dokonana po upływie 4 miesięcy od poprzedniej waloryzacji i będzie wyliczana jako średnia arytmetyczna ze wskaźnika za okres, który upłynął od poprzedniej waloryzacji. </w:t>
      </w:r>
    </w:p>
    <w:p w14:paraId="15EA73D4" w14:textId="77777777" w:rsidR="007A60AD" w:rsidRP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Każde wystąpienie z wnioskiem o zmianę wynagrodzenia Wykonawca będzie zobowiązany udokumentować konieczność zmiany wynagrodzenia w odniesieniu do terminów i cen materiałów z dnia składania ofert.</w:t>
      </w:r>
    </w:p>
    <w:p w14:paraId="5E6A3F1D" w14:textId="77777777" w:rsidR="007A60AD" w:rsidRP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Calibri" w:cstheme="minorHAnsi"/>
          <w:kern w:val="2"/>
          <w:sz w:val="24"/>
          <w:szCs w:val="24"/>
          <w:lang w:eastAsia="zh-CN" w:bidi="hi-IN"/>
        </w:rPr>
        <w:t xml:space="preserve">W przypadku złożenia wniosku o zmianę druga Strona jest zobowiązana w terminie 10 dni roboczych od dnia otrzymania wniosku do ustosunkowania się do niego. Przede wszystkim druga Strona może: </w:t>
      </w:r>
    </w:p>
    <w:p w14:paraId="2D043718" w14:textId="59C2BF2D" w:rsidR="007A60AD" w:rsidRDefault="007A60AD">
      <w:pPr>
        <w:pStyle w:val="Akapitzlist"/>
        <w:numPr>
          <w:ilvl w:val="0"/>
          <w:numId w:val="59"/>
        </w:numPr>
        <w:autoSpaceDE w:val="0"/>
        <w:autoSpaceDN w:val="0"/>
        <w:adjustRightInd w:val="0"/>
        <w:jc w:val="both"/>
        <w:rPr>
          <w:rFonts w:eastAsia="Calibri" w:cstheme="minorHAnsi"/>
          <w:kern w:val="2"/>
          <w:sz w:val="24"/>
          <w:szCs w:val="24"/>
          <w:lang w:eastAsia="zh-CN" w:bidi="hi-IN"/>
        </w:rPr>
      </w:pPr>
      <w:r w:rsidRPr="005B3B55">
        <w:rPr>
          <w:rFonts w:eastAsia="Calibri" w:cstheme="minorHAnsi"/>
          <w:kern w:val="2"/>
          <w:sz w:val="24"/>
          <w:szCs w:val="24"/>
          <w:lang w:eastAsia="zh-CN" w:bidi="hi-IN"/>
        </w:rPr>
        <w:t xml:space="preserve">zaakceptować wniosek o zmianę, </w:t>
      </w:r>
    </w:p>
    <w:p w14:paraId="15C25B5A" w14:textId="5229957E" w:rsidR="007A60AD" w:rsidRDefault="007A60AD">
      <w:pPr>
        <w:pStyle w:val="Akapitzlist"/>
        <w:numPr>
          <w:ilvl w:val="0"/>
          <w:numId w:val="59"/>
        </w:numPr>
        <w:autoSpaceDE w:val="0"/>
        <w:autoSpaceDN w:val="0"/>
        <w:adjustRightInd w:val="0"/>
        <w:jc w:val="both"/>
        <w:rPr>
          <w:rFonts w:eastAsia="Calibri" w:cstheme="minorHAnsi"/>
          <w:kern w:val="2"/>
          <w:sz w:val="24"/>
          <w:szCs w:val="24"/>
          <w:lang w:eastAsia="zh-CN" w:bidi="hi-IN"/>
        </w:rPr>
      </w:pPr>
      <w:r w:rsidRPr="005B3B55">
        <w:rPr>
          <w:rFonts w:eastAsia="Calibri" w:cstheme="minorHAnsi"/>
          <w:kern w:val="2"/>
          <w:sz w:val="24"/>
          <w:szCs w:val="24"/>
          <w:lang w:eastAsia="zh-CN" w:bidi="hi-IN"/>
        </w:rPr>
        <w:lastRenderedPageBreak/>
        <w:t xml:space="preserve">wezwać Stronę wnioskującą o zmianę do uzupełnienia wniosku lub przedstawienia dodatkowych wyjaśnień wraz ze stosownym uzasadnieniem takiego wezwania, </w:t>
      </w:r>
    </w:p>
    <w:p w14:paraId="5C37580C" w14:textId="6E56FE4C" w:rsidR="007A60AD" w:rsidRDefault="007A60AD">
      <w:pPr>
        <w:pStyle w:val="Akapitzlist"/>
        <w:numPr>
          <w:ilvl w:val="0"/>
          <w:numId w:val="59"/>
        </w:numPr>
        <w:autoSpaceDE w:val="0"/>
        <w:autoSpaceDN w:val="0"/>
        <w:adjustRightInd w:val="0"/>
        <w:jc w:val="both"/>
        <w:rPr>
          <w:rFonts w:eastAsia="Calibri" w:cstheme="minorHAnsi"/>
          <w:kern w:val="2"/>
          <w:sz w:val="24"/>
          <w:szCs w:val="24"/>
          <w:lang w:eastAsia="zh-CN" w:bidi="hi-IN"/>
        </w:rPr>
      </w:pPr>
      <w:r w:rsidRPr="005B3B55">
        <w:rPr>
          <w:rFonts w:eastAsia="Calibri" w:cstheme="minorHAnsi"/>
          <w:kern w:val="2"/>
          <w:sz w:val="24"/>
          <w:szCs w:val="24"/>
          <w:lang w:eastAsia="zh-CN" w:bidi="hi-IN"/>
        </w:rPr>
        <w:t>odrzucić wniosek o zmianę (odrzucenie wniosku o zmianę powinno zawierać uzasadnienie),</w:t>
      </w:r>
    </w:p>
    <w:p w14:paraId="07FDF620" w14:textId="3772B7B2" w:rsidR="007A60AD" w:rsidRPr="005B3B55" w:rsidRDefault="007A60AD">
      <w:pPr>
        <w:pStyle w:val="Akapitzlist"/>
        <w:numPr>
          <w:ilvl w:val="0"/>
          <w:numId w:val="59"/>
        </w:numPr>
        <w:autoSpaceDE w:val="0"/>
        <w:autoSpaceDN w:val="0"/>
        <w:adjustRightInd w:val="0"/>
        <w:jc w:val="both"/>
        <w:rPr>
          <w:rFonts w:eastAsia="Calibri" w:cstheme="minorHAnsi"/>
          <w:kern w:val="2"/>
          <w:sz w:val="24"/>
          <w:szCs w:val="24"/>
          <w:lang w:eastAsia="zh-CN" w:bidi="hi-IN"/>
        </w:rPr>
      </w:pPr>
      <w:r w:rsidRPr="005B3B55">
        <w:rPr>
          <w:rFonts w:eastAsia="Calibri" w:cstheme="minorHAnsi"/>
          <w:kern w:val="2"/>
          <w:sz w:val="24"/>
          <w:szCs w:val="24"/>
          <w:lang w:eastAsia="zh-CN" w:bidi="hi-IN"/>
        </w:rPr>
        <w:t xml:space="preserve">zaproponować podjęcie negocjacji treści umowy w zakresie wnioskowanej zmiany, </w:t>
      </w:r>
      <w:r w:rsidR="004E1EEB">
        <w:rPr>
          <w:rFonts w:eastAsia="Calibri" w:cstheme="minorHAnsi"/>
          <w:kern w:val="2"/>
          <w:sz w:val="24"/>
          <w:szCs w:val="24"/>
          <w:lang w:eastAsia="zh-CN" w:bidi="hi-IN"/>
        </w:rPr>
        <w:br/>
      </w:r>
      <w:r w:rsidRPr="005B3B55">
        <w:rPr>
          <w:rFonts w:eastAsia="Calibri" w:cstheme="minorHAnsi"/>
          <w:kern w:val="2"/>
          <w:sz w:val="24"/>
          <w:szCs w:val="24"/>
          <w:lang w:eastAsia="zh-CN" w:bidi="hi-IN"/>
        </w:rPr>
        <w:t>z negocjacji treści zmiany umowy Strony sporządzą notatkę przedstawiającą przebieg spotkania i jego ustalenia,</w:t>
      </w:r>
    </w:p>
    <w:p w14:paraId="34D7DAC7" w14:textId="46FE08EC" w:rsidR="007A60AD"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Calibri" w:cstheme="minorHAnsi"/>
          <w:kern w:val="2"/>
          <w:sz w:val="24"/>
          <w:szCs w:val="24"/>
          <w:lang w:eastAsia="zh-CN" w:bidi="hi-IN"/>
        </w:rPr>
      </w:pPr>
      <w:r w:rsidRPr="007A60AD">
        <w:rPr>
          <w:rFonts w:eastAsia="Calibri" w:cstheme="minorHAnsi"/>
          <w:kern w:val="2"/>
          <w:sz w:val="24"/>
          <w:szCs w:val="24"/>
          <w:lang w:eastAsia="zh-CN" w:bidi="hi-IN"/>
        </w:rPr>
        <w:t>Maksymalna wartość zmiany wynagrodzenia, jaką dopuszcza Zamawiający w efekcie zastosowani</w:t>
      </w:r>
      <w:r w:rsidR="00AB238F">
        <w:rPr>
          <w:rFonts w:eastAsia="Calibri" w:cstheme="minorHAnsi"/>
          <w:kern w:val="2"/>
          <w:sz w:val="24"/>
          <w:szCs w:val="24"/>
          <w:lang w:eastAsia="zh-CN" w:bidi="hi-IN"/>
        </w:rPr>
        <w:t>a</w:t>
      </w:r>
      <w:r w:rsidRPr="007A60AD">
        <w:rPr>
          <w:rFonts w:eastAsia="Calibri" w:cstheme="minorHAnsi"/>
          <w:kern w:val="2"/>
          <w:sz w:val="24"/>
          <w:szCs w:val="24"/>
          <w:lang w:eastAsia="zh-CN" w:bidi="hi-IN"/>
        </w:rPr>
        <w:t xml:space="preserve"> powyższych postanowień, nie powinna przekroczyć 10% wartości całkowitego wynagrodzenia  Wykonawcy. W przypadku zaistnienia nadzwyczajnej sytuacji, której żadna ze Stron umowy nie mogła przewidzieć i w wyniku której jedna ze Stron może ponieść rażącą stratę, możliwe będzie dokonanie innych zmian, w tym również zmiany wysokości dopuszczalnego wskaźnika wynagrodzenia. Zmiana wynagrodzenia, o której </w:t>
      </w:r>
      <w:r w:rsidR="004E1EEB">
        <w:rPr>
          <w:rFonts w:eastAsia="Calibri" w:cstheme="minorHAnsi"/>
          <w:kern w:val="2"/>
          <w:sz w:val="24"/>
          <w:szCs w:val="24"/>
          <w:lang w:eastAsia="zh-CN" w:bidi="hi-IN"/>
        </w:rPr>
        <w:br/>
      </w:r>
      <w:r w:rsidRPr="007A60AD">
        <w:rPr>
          <w:rFonts w:eastAsia="Calibri" w:cstheme="minorHAnsi"/>
          <w:kern w:val="2"/>
          <w:sz w:val="24"/>
          <w:szCs w:val="24"/>
          <w:lang w:eastAsia="zh-CN" w:bidi="hi-IN"/>
        </w:rPr>
        <w:t>w zdaniu poprzednim, będzie możliwa wyłącznie w sytuacji możliwości</w:t>
      </w:r>
      <w:r w:rsidR="00AB238F">
        <w:rPr>
          <w:rFonts w:eastAsia="Calibri" w:cstheme="minorHAnsi"/>
          <w:kern w:val="2"/>
          <w:sz w:val="24"/>
          <w:szCs w:val="24"/>
          <w:lang w:eastAsia="zh-CN" w:bidi="hi-IN"/>
        </w:rPr>
        <w:t xml:space="preserve"> </w:t>
      </w:r>
      <w:r w:rsidRPr="007A60AD">
        <w:rPr>
          <w:rFonts w:eastAsia="Calibri" w:cstheme="minorHAnsi"/>
          <w:kern w:val="2"/>
          <w:sz w:val="24"/>
          <w:szCs w:val="24"/>
          <w:lang w:eastAsia="zh-CN" w:bidi="hi-IN"/>
        </w:rPr>
        <w:t>finansowych Zamawiającego.</w:t>
      </w:r>
    </w:p>
    <w:p w14:paraId="57F0E420" w14:textId="77777777" w:rsidR="007A60AD" w:rsidRPr="00AB238F" w:rsidRDefault="007A60AD">
      <w:pPr>
        <w:widowControl w:val="0"/>
        <w:numPr>
          <w:ilvl w:val="0"/>
          <w:numId w:val="42"/>
        </w:numPr>
        <w:suppressAutoHyphens/>
        <w:autoSpaceDE w:val="0"/>
        <w:autoSpaceDN w:val="0"/>
        <w:adjustRightInd w:val="0"/>
        <w:spacing w:after="0" w:line="240" w:lineRule="auto"/>
        <w:ind w:left="426" w:hanging="426"/>
        <w:jc w:val="both"/>
        <w:textAlignment w:val="baseline"/>
        <w:rPr>
          <w:rFonts w:eastAsia="Calibri" w:cstheme="minorHAnsi"/>
          <w:kern w:val="2"/>
          <w:sz w:val="24"/>
          <w:szCs w:val="24"/>
          <w:lang w:eastAsia="zh-CN" w:bidi="hi-IN"/>
        </w:rPr>
      </w:pPr>
      <w:r w:rsidRPr="00AB238F">
        <w:rPr>
          <w:rFonts w:eastAsia="SimSun" w:cstheme="minorHAnsi"/>
          <w:kern w:val="2"/>
          <w:sz w:val="24"/>
          <w:szCs w:val="24"/>
          <w:lang w:eastAsia="zh-CN" w:bidi="hi-IN"/>
        </w:rPr>
        <w:t xml:space="preserve">Sposób ustalenia zmiany wysokości wynagrodzenia : </w:t>
      </w:r>
    </w:p>
    <w:p w14:paraId="4F6C85AD" w14:textId="1CF65529" w:rsidR="007A60AD" w:rsidRDefault="007A60AD">
      <w:pPr>
        <w:pStyle w:val="Akapitzlist"/>
        <w:numPr>
          <w:ilvl w:val="1"/>
          <w:numId w:val="47"/>
        </w:numPr>
        <w:autoSpaceDE w:val="0"/>
        <w:autoSpaceDN w:val="0"/>
        <w:adjustRightInd w:val="0"/>
        <w:ind w:left="1418" w:hanging="567"/>
        <w:rPr>
          <w:rFonts w:eastAsia="SimSun" w:cstheme="minorHAnsi"/>
          <w:kern w:val="2"/>
          <w:sz w:val="24"/>
          <w:szCs w:val="24"/>
          <w:lang w:eastAsia="zh-CN" w:bidi="hi-IN"/>
        </w:rPr>
      </w:pPr>
      <w:r w:rsidRPr="00C84040">
        <w:rPr>
          <w:rFonts w:eastAsia="SimSun" w:cstheme="minorHAnsi"/>
          <w:kern w:val="2"/>
          <w:sz w:val="24"/>
          <w:szCs w:val="24"/>
          <w:lang w:eastAsia="zh-CN" w:bidi="hi-IN"/>
        </w:rPr>
        <w:t>wysokość wynagrodzenia ze względu na zmianę przedmiotu umowy zostanie ustalona na podstawie kosztorysu złożonego przez Wykonawcę przed</w:t>
      </w:r>
      <w:r w:rsidR="005B3B55">
        <w:rPr>
          <w:rFonts w:eastAsia="SimSun" w:cstheme="minorHAnsi"/>
          <w:kern w:val="2"/>
          <w:sz w:val="24"/>
          <w:szCs w:val="24"/>
          <w:lang w:eastAsia="zh-CN" w:bidi="hi-IN"/>
        </w:rPr>
        <w:t xml:space="preserve"> </w:t>
      </w:r>
      <w:r w:rsidRPr="00C84040">
        <w:rPr>
          <w:rFonts w:eastAsia="SimSun" w:cstheme="minorHAnsi"/>
          <w:kern w:val="2"/>
          <w:sz w:val="24"/>
          <w:szCs w:val="24"/>
          <w:lang w:eastAsia="zh-CN" w:bidi="hi-IN"/>
        </w:rPr>
        <w:t>zawarciem umowy,</w:t>
      </w:r>
    </w:p>
    <w:p w14:paraId="115126D3" w14:textId="63D9EB55" w:rsidR="007A60AD" w:rsidRPr="00C84040" w:rsidRDefault="007A60AD">
      <w:pPr>
        <w:pStyle w:val="Akapitzlist"/>
        <w:numPr>
          <w:ilvl w:val="1"/>
          <w:numId w:val="47"/>
        </w:numPr>
        <w:autoSpaceDE w:val="0"/>
        <w:autoSpaceDN w:val="0"/>
        <w:adjustRightInd w:val="0"/>
        <w:ind w:left="1418" w:hanging="567"/>
        <w:jc w:val="both"/>
        <w:rPr>
          <w:rFonts w:eastAsia="SimSun" w:cstheme="minorHAnsi"/>
          <w:kern w:val="2"/>
          <w:sz w:val="24"/>
          <w:szCs w:val="24"/>
          <w:lang w:eastAsia="zh-CN" w:bidi="hi-IN"/>
        </w:rPr>
      </w:pPr>
      <w:r w:rsidRPr="00C84040">
        <w:rPr>
          <w:rFonts w:eastAsia="SimSun" w:cstheme="minorHAnsi"/>
          <w:kern w:val="2"/>
          <w:sz w:val="24"/>
          <w:szCs w:val="24"/>
          <w:lang w:eastAsia="zh-CN" w:bidi="hi-IN"/>
        </w:rPr>
        <w:t xml:space="preserve">jeżeli nie jest możliwe ustalenie zmiany wysokości wynagrodzenia zgodnie z pkt. </w:t>
      </w:r>
      <w:r w:rsidR="00740229">
        <w:rPr>
          <w:rFonts w:eastAsia="SimSun" w:cstheme="minorHAnsi"/>
          <w:kern w:val="2"/>
          <w:sz w:val="24"/>
          <w:szCs w:val="24"/>
          <w:lang w:eastAsia="zh-CN" w:bidi="hi-IN"/>
        </w:rPr>
        <w:t>2</w:t>
      </w:r>
      <w:r w:rsidR="005B3B55">
        <w:rPr>
          <w:rFonts w:eastAsia="SimSun" w:cstheme="minorHAnsi"/>
          <w:kern w:val="2"/>
          <w:sz w:val="24"/>
          <w:szCs w:val="24"/>
          <w:lang w:eastAsia="zh-CN" w:bidi="hi-IN"/>
        </w:rPr>
        <w:t xml:space="preserve">8pkt </w:t>
      </w:r>
      <w:r w:rsidR="00740229">
        <w:rPr>
          <w:rFonts w:eastAsia="SimSun" w:cstheme="minorHAnsi"/>
          <w:kern w:val="2"/>
          <w:sz w:val="24"/>
          <w:szCs w:val="24"/>
          <w:lang w:eastAsia="zh-CN" w:bidi="hi-IN"/>
        </w:rPr>
        <w:t>.</w:t>
      </w:r>
      <w:r w:rsidRPr="00C84040">
        <w:rPr>
          <w:rFonts w:eastAsia="SimSun" w:cstheme="minorHAnsi"/>
          <w:kern w:val="2"/>
          <w:sz w:val="24"/>
          <w:szCs w:val="24"/>
          <w:lang w:eastAsia="zh-CN" w:bidi="hi-IN"/>
        </w:rPr>
        <w:t xml:space="preserve">1), w szczególności rodzaje robót lub materiałów nie występują </w:t>
      </w:r>
      <w:r w:rsidR="004E1EEB">
        <w:rPr>
          <w:rFonts w:eastAsia="SimSun" w:cstheme="minorHAnsi"/>
          <w:kern w:val="2"/>
          <w:sz w:val="24"/>
          <w:szCs w:val="24"/>
          <w:lang w:eastAsia="zh-CN" w:bidi="hi-IN"/>
        </w:rPr>
        <w:br/>
      </w:r>
      <w:r w:rsidRPr="00C84040">
        <w:rPr>
          <w:rFonts w:eastAsia="SimSun" w:cstheme="minorHAnsi"/>
          <w:kern w:val="2"/>
          <w:sz w:val="24"/>
          <w:szCs w:val="24"/>
          <w:lang w:eastAsia="zh-CN" w:bidi="hi-IN"/>
        </w:rPr>
        <w:t xml:space="preserve">w kosztorysie ofertowym lub z innych przyczyn ustalenie wysokości wynagrodzenia nie jest możliwe, wynagrodzenie jest ustalone na podstawie kosztorysu dodatkowego wykonawcy, który zostanie przygotowany zgodnie </w:t>
      </w:r>
      <w:r w:rsidR="004E1EEB">
        <w:rPr>
          <w:rFonts w:eastAsia="SimSun" w:cstheme="minorHAnsi"/>
          <w:kern w:val="2"/>
          <w:sz w:val="24"/>
          <w:szCs w:val="24"/>
          <w:lang w:eastAsia="zh-CN" w:bidi="hi-IN"/>
        </w:rPr>
        <w:br/>
      </w:r>
      <w:r w:rsidRPr="00C84040">
        <w:rPr>
          <w:rFonts w:eastAsia="SimSun" w:cstheme="minorHAnsi"/>
          <w:kern w:val="2"/>
          <w:sz w:val="24"/>
          <w:szCs w:val="24"/>
          <w:lang w:eastAsia="zh-CN" w:bidi="hi-IN"/>
        </w:rPr>
        <w:t xml:space="preserve">z poniższymi zasadami: </w:t>
      </w:r>
    </w:p>
    <w:p w14:paraId="714B327C" w14:textId="3A260F32" w:rsidR="007A60AD" w:rsidRPr="007A60AD" w:rsidRDefault="007A60AD">
      <w:pPr>
        <w:widowControl w:val="0"/>
        <w:numPr>
          <w:ilvl w:val="0"/>
          <w:numId w:val="27"/>
        </w:numPr>
        <w:suppressAutoHyphens/>
        <w:autoSpaceDE w:val="0"/>
        <w:autoSpaceDN w:val="0"/>
        <w:adjustRightInd w:val="0"/>
        <w:spacing w:after="0" w:line="240" w:lineRule="auto"/>
        <w:ind w:left="1701" w:hanging="283"/>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ceny jednostkowe będą odzwierciedlać realną wartość robót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 xml:space="preserve">z uwzględnieniem zysku nie wyższego niż 5%, </w:t>
      </w:r>
    </w:p>
    <w:p w14:paraId="6CDCA3F9" w14:textId="77777777" w:rsidR="007A60AD" w:rsidRPr="007A60AD" w:rsidRDefault="007A60AD">
      <w:pPr>
        <w:widowControl w:val="0"/>
        <w:numPr>
          <w:ilvl w:val="0"/>
          <w:numId w:val="27"/>
        </w:numPr>
        <w:suppressAutoHyphens/>
        <w:autoSpaceDE w:val="0"/>
        <w:autoSpaceDN w:val="0"/>
        <w:adjustRightInd w:val="0"/>
        <w:spacing w:after="0" w:line="240" w:lineRule="auto"/>
        <w:ind w:left="1701" w:hanging="283"/>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ceny jednostkowe będą nie wyższe niż ceny rynkowe odpowiadające zakresowi robót lub zmienianych materiałów, </w:t>
      </w:r>
    </w:p>
    <w:p w14:paraId="678B7B12" w14:textId="77777777" w:rsidR="007A60AD" w:rsidRPr="007A60AD" w:rsidRDefault="007A60AD">
      <w:pPr>
        <w:widowControl w:val="0"/>
        <w:numPr>
          <w:ilvl w:val="0"/>
          <w:numId w:val="27"/>
        </w:numPr>
        <w:suppressAutoHyphens/>
        <w:autoSpaceDE w:val="0"/>
        <w:autoSpaceDN w:val="0"/>
        <w:adjustRightInd w:val="0"/>
        <w:spacing w:after="0" w:line="240" w:lineRule="auto"/>
        <w:ind w:left="1701" w:hanging="283"/>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kosztorys będzie uwzględniać ceny nie wyższe niż ceny jednostkowe wynikające z ogólnie dostępnych cenników, np. SEKOCENBUD,</w:t>
      </w:r>
    </w:p>
    <w:p w14:paraId="6CFD45DE" w14:textId="2B98AB3F" w:rsidR="007A60AD" w:rsidRDefault="007A60AD">
      <w:pPr>
        <w:widowControl w:val="0"/>
        <w:numPr>
          <w:ilvl w:val="0"/>
          <w:numId w:val="27"/>
        </w:numPr>
        <w:suppressAutoHyphens/>
        <w:autoSpaceDE w:val="0"/>
        <w:autoSpaceDN w:val="0"/>
        <w:adjustRightInd w:val="0"/>
        <w:spacing w:after="0" w:line="240" w:lineRule="auto"/>
        <w:ind w:left="1701" w:hanging="283"/>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do opracowania kosztorysu dodatkowego będą stosowane powszechnie dostępne katalogi np. KNR lub KNNR.</w:t>
      </w:r>
    </w:p>
    <w:p w14:paraId="4B6E37CE" w14:textId="3A7D1A81" w:rsidR="007A60AD" w:rsidRPr="005B3B55" w:rsidRDefault="007A60AD">
      <w:pPr>
        <w:pStyle w:val="Akapitzlist"/>
        <w:numPr>
          <w:ilvl w:val="0"/>
          <w:numId w:val="42"/>
        </w:numPr>
        <w:autoSpaceDE w:val="0"/>
        <w:autoSpaceDN w:val="0"/>
        <w:adjustRightInd w:val="0"/>
        <w:jc w:val="both"/>
        <w:rPr>
          <w:rFonts w:eastAsia="SimSun" w:cstheme="minorHAnsi"/>
          <w:kern w:val="2"/>
          <w:sz w:val="24"/>
          <w:szCs w:val="24"/>
          <w:lang w:eastAsia="zh-CN" w:bidi="hi-IN"/>
        </w:rPr>
      </w:pPr>
      <w:r w:rsidRPr="005B3B55">
        <w:rPr>
          <w:rFonts w:eastAsia="SimSun" w:cstheme="minorHAnsi"/>
          <w:kern w:val="2"/>
          <w:sz w:val="24"/>
          <w:szCs w:val="24"/>
          <w:lang w:eastAsia="zh-CN" w:bidi="hi-IN"/>
        </w:rPr>
        <w:t xml:space="preserve">Zamawiający może wnieść zastrzeżenia do kosztorysu dodatkowego Wykonawcy, do których Wykonawca powinien ustosunkować się w terminie 5 dni od dnia przekazania uwag przez Zamawiającego. W razie sporu Stron co do wysokości wynagrodzenia, Strony mogą powołać niezależnego kosztorysanta, który dokona wyceny zakresu robót i materiałów </w:t>
      </w:r>
      <w:r w:rsidR="004E1EEB">
        <w:rPr>
          <w:rFonts w:eastAsia="SimSun" w:cstheme="minorHAnsi"/>
          <w:kern w:val="2"/>
          <w:sz w:val="24"/>
          <w:szCs w:val="24"/>
          <w:lang w:eastAsia="zh-CN" w:bidi="hi-IN"/>
        </w:rPr>
        <w:br/>
      </w:r>
      <w:r w:rsidRPr="005B3B55">
        <w:rPr>
          <w:rFonts w:eastAsia="SimSun" w:cstheme="minorHAnsi"/>
          <w:kern w:val="2"/>
          <w:sz w:val="24"/>
          <w:szCs w:val="24"/>
          <w:lang w:eastAsia="zh-CN" w:bidi="hi-IN"/>
        </w:rPr>
        <w:t xml:space="preserve">z zastrzeżeniem, że wycena odbędzie się z zachowaniem zasad przewidzianych w </w:t>
      </w:r>
      <w:r w:rsidR="005B3B55">
        <w:rPr>
          <w:rFonts w:eastAsia="SimSun" w:cstheme="minorHAnsi"/>
          <w:kern w:val="2"/>
          <w:sz w:val="24"/>
          <w:szCs w:val="24"/>
          <w:lang w:eastAsia="zh-CN" w:bidi="hi-IN"/>
        </w:rPr>
        <w:t>ust. 28 ust</w:t>
      </w:r>
      <w:r w:rsidR="00740229" w:rsidRPr="005B3B55">
        <w:rPr>
          <w:rFonts w:eastAsia="SimSun" w:cstheme="minorHAnsi"/>
          <w:kern w:val="2"/>
          <w:sz w:val="24"/>
          <w:szCs w:val="24"/>
          <w:lang w:eastAsia="zh-CN" w:bidi="hi-IN"/>
        </w:rPr>
        <w:t>.</w:t>
      </w:r>
      <w:r w:rsidRPr="005B3B55">
        <w:rPr>
          <w:rFonts w:eastAsia="SimSun" w:cstheme="minorHAnsi"/>
          <w:kern w:val="2"/>
          <w:sz w:val="24"/>
          <w:szCs w:val="24"/>
          <w:lang w:eastAsia="zh-CN" w:bidi="hi-IN"/>
        </w:rPr>
        <w:t>2</w:t>
      </w:r>
      <w:r w:rsidR="005B3B55">
        <w:rPr>
          <w:rFonts w:eastAsia="SimSun" w:cstheme="minorHAnsi"/>
          <w:kern w:val="2"/>
          <w:sz w:val="24"/>
          <w:szCs w:val="24"/>
          <w:lang w:eastAsia="zh-CN" w:bidi="hi-IN"/>
        </w:rPr>
        <w:t xml:space="preserve"> </w:t>
      </w:r>
      <w:r w:rsidR="00224C64">
        <w:rPr>
          <w:rFonts w:eastAsia="SimSun" w:cstheme="minorHAnsi"/>
          <w:kern w:val="2"/>
          <w:sz w:val="24"/>
          <w:szCs w:val="24"/>
          <w:lang w:eastAsia="zh-CN" w:bidi="hi-IN"/>
        </w:rPr>
        <w:t xml:space="preserve">lit. </w:t>
      </w:r>
      <w:r w:rsidRPr="005B3B55">
        <w:rPr>
          <w:rFonts w:eastAsia="SimSun" w:cstheme="minorHAnsi"/>
          <w:kern w:val="2"/>
          <w:sz w:val="24"/>
          <w:szCs w:val="24"/>
          <w:lang w:eastAsia="zh-CN" w:bidi="hi-IN"/>
        </w:rPr>
        <w:t xml:space="preserve">a - c. Koszt wynagrodzenia kosztorysanta ponoszą Strony w równych częściach. </w:t>
      </w:r>
    </w:p>
    <w:p w14:paraId="5E5FB1E0" w14:textId="77777777" w:rsidR="007A60AD" w:rsidRPr="007A60AD" w:rsidRDefault="007A60AD">
      <w:pPr>
        <w:widowControl w:val="0"/>
        <w:numPr>
          <w:ilvl w:val="0"/>
          <w:numId w:val="42"/>
        </w:numPr>
        <w:suppressAutoHyphens/>
        <w:autoSpaceDE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Times" w:cstheme="minorHAnsi"/>
          <w:b/>
          <w:kern w:val="2"/>
          <w:sz w:val="24"/>
          <w:szCs w:val="24"/>
          <w:lang w:eastAsia="zh-CN" w:bidi="hi-IN"/>
        </w:rPr>
        <w:t>Wykonawca, którego wynagrodzenie zostało zmienione, zobowiązany jest do zmiany wynagrodzenia przysługującego podwykonawcy, z którym zawarł umowę, w zakresie odpowiadającym zmianom kosztów dotyczących zobowiązania podwykonawcy.</w:t>
      </w:r>
    </w:p>
    <w:p w14:paraId="1837C8A0" w14:textId="77777777" w:rsidR="007A60AD" w:rsidRPr="007A60AD" w:rsidRDefault="007A60AD">
      <w:pPr>
        <w:widowControl w:val="0"/>
        <w:numPr>
          <w:ilvl w:val="0"/>
          <w:numId w:val="42"/>
        </w:numPr>
        <w:suppressAutoHyphens/>
        <w:autoSpaceDE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i uprawnienia potwierdzające spełnienie warunków udziału w postępowaniu przez wykonawcę.</w:t>
      </w:r>
    </w:p>
    <w:p w14:paraId="2F186B55" w14:textId="77777777" w:rsidR="007A60AD" w:rsidRPr="007A60AD" w:rsidRDefault="007A60AD">
      <w:pPr>
        <w:widowControl w:val="0"/>
        <w:numPr>
          <w:ilvl w:val="0"/>
          <w:numId w:val="42"/>
        </w:numPr>
        <w:suppressAutoHyphens/>
        <w:autoSpaceDE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lastRenderedPageBreak/>
        <w:t>Dopuszczalna jest również zmiana podwykonawcy, na którego zdolnościach technicznych lub zawodowych lub sytuacji finansowej polegał wykonawca ubiegając się o zawarcie umowy, w sytuacji gdy nie dysponuje już zasobami wskazanego w ofercie podmiotu – jeżeli wykaże on, że zastępujący go podmiot spełnia określone w dokumentach zamówienia warunki udziału w postępowaniu.</w:t>
      </w:r>
    </w:p>
    <w:p w14:paraId="56DA611D" w14:textId="65D7F52B" w:rsidR="007A60AD" w:rsidRPr="007A60AD" w:rsidRDefault="007A60AD">
      <w:pPr>
        <w:widowControl w:val="0"/>
        <w:numPr>
          <w:ilvl w:val="0"/>
          <w:numId w:val="42"/>
        </w:numPr>
        <w:suppressAutoHyphens/>
        <w:autoSpaceDE w:val="0"/>
        <w:spacing w:after="0" w:line="240" w:lineRule="auto"/>
        <w:ind w:left="426" w:hanging="426"/>
        <w:jc w:val="both"/>
        <w:textAlignment w:val="baseline"/>
        <w:rPr>
          <w:rFonts w:eastAsia="SimSun" w:cstheme="minorHAnsi"/>
          <w:kern w:val="2"/>
          <w:sz w:val="24"/>
          <w:szCs w:val="24"/>
          <w:lang w:eastAsia="zh-CN" w:bidi="hi-IN"/>
        </w:rPr>
      </w:pPr>
      <w:r w:rsidRPr="007A60AD">
        <w:rPr>
          <w:rFonts w:eastAsia="Times" w:cstheme="minorHAnsi"/>
          <w:kern w:val="2"/>
          <w:sz w:val="24"/>
          <w:szCs w:val="24"/>
          <w:lang w:eastAsia="zh-CN" w:bidi="hi-IN"/>
        </w:rPr>
        <w:t xml:space="preserve">Dopuszczalna jest zmiana umowy bez przeprowadzenia nowego postępowania </w:t>
      </w:r>
      <w:r w:rsidR="004E1EEB">
        <w:rPr>
          <w:rFonts w:eastAsia="Times" w:cstheme="minorHAnsi"/>
          <w:kern w:val="2"/>
          <w:sz w:val="24"/>
          <w:szCs w:val="24"/>
          <w:lang w:eastAsia="zh-CN" w:bidi="hi-IN"/>
        </w:rPr>
        <w:br/>
      </w:r>
      <w:r w:rsidRPr="007A60AD">
        <w:rPr>
          <w:rFonts w:eastAsia="Times" w:cstheme="minorHAnsi"/>
          <w:kern w:val="2"/>
          <w:sz w:val="24"/>
          <w:szCs w:val="24"/>
          <w:lang w:eastAsia="zh-CN" w:bidi="hi-IN"/>
        </w:rPr>
        <w:t>o udzielenie zamówienia :</w:t>
      </w:r>
    </w:p>
    <w:p w14:paraId="5E24213F" w14:textId="77777777" w:rsidR="00C84040" w:rsidRDefault="007A60AD">
      <w:pPr>
        <w:pStyle w:val="Akapitzlist"/>
        <w:keepNext/>
        <w:numPr>
          <w:ilvl w:val="1"/>
          <w:numId w:val="48"/>
        </w:numPr>
        <w:ind w:hanging="294"/>
        <w:jc w:val="both"/>
        <w:rPr>
          <w:rFonts w:eastAsia="Times" w:cstheme="minorHAnsi"/>
          <w:bCs/>
          <w:sz w:val="24"/>
          <w:szCs w:val="24"/>
          <w:lang w:eastAsia="pl-PL"/>
        </w:rPr>
      </w:pPr>
      <w:r w:rsidRPr="00C84040">
        <w:rPr>
          <w:rFonts w:eastAsia="Times" w:cstheme="minorHAnsi"/>
          <w:bCs/>
          <w:sz w:val="24"/>
          <w:szCs w:val="24"/>
          <w:lang w:eastAsia="pl-PL"/>
        </w:rPr>
        <w:t>gdy nowy wykonawca ma zastąpić dotychczasowego wykonawcę :</w:t>
      </w:r>
    </w:p>
    <w:p w14:paraId="46E81269" w14:textId="28E54D23" w:rsidR="007A60AD" w:rsidRDefault="007A60AD">
      <w:pPr>
        <w:pStyle w:val="Akapitzlist"/>
        <w:keepNext/>
        <w:numPr>
          <w:ilvl w:val="2"/>
          <w:numId w:val="49"/>
        </w:numPr>
        <w:ind w:left="1560" w:hanging="284"/>
        <w:jc w:val="both"/>
        <w:rPr>
          <w:rFonts w:eastAsia="Times" w:cstheme="minorHAnsi"/>
          <w:bCs/>
          <w:sz w:val="24"/>
          <w:szCs w:val="24"/>
          <w:lang w:eastAsia="pl-PL"/>
        </w:rPr>
      </w:pPr>
      <w:r w:rsidRPr="00C84040">
        <w:rPr>
          <w:rFonts w:eastAsia="Times" w:cstheme="minorHAnsi"/>
          <w:bCs/>
          <w:sz w:val="24"/>
          <w:szCs w:val="24"/>
          <w:lang w:eastAsia="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4E1EEB">
        <w:rPr>
          <w:rFonts w:eastAsia="Times" w:cstheme="minorHAnsi"/>
          <w:bCs/>
          <w:sz w:val="24"/>
          <w:szCs w:val="24"/>
          <w:lang w:eastAsia="pl-PL"/>
        </w:rPr>
        <w:br/>
      </w:r>
      <w:r w:rsidRPr="00C84040">
        <w:rPr>
          <w:rFonts w:eastAsia="Times" w:cstheme="minorHAnsi"/>
          <w:bCs/>
          <w:sz w:val="24"/>
          <w:szCs w:val="24"/>
          <w:lang w:eastAsia="pl-PL"/>
        </w:rPr>
        <w:t>w postępowaniu, nie zachodzą wobec niego podstawy wykluczenia oraz nie pociąga to za sobą innych istotnych zmian umowy, a także nie ma na celu uniknięcia stosowania przepisów ustawy, lub</w:t>
      </w:r>
    </w:p>
    <w:p w14:paraId="5017206F" w14:textId="77777777" w:rsidR="007A60AD" w:rsidRPr="00C84040" w:rsidRDefault="007A60AD">
      <w:pPr>
        <w:pStyle w:val="Akapitzlist"/>
        <w:keepNext/>
        <w:numPr>
          <w:ilvl w:val="2"/>
          <w:numId w:val="49"/>
        </w:numPr>
        <w:ind w:left="1560" w:hanging="426"/>
        <w:jc w:val="both"/>
        <w:rPr>
          <w:rFonts w:eastAsia="Times" w:cstheme="minorHAnsi"/>
          <w:bCs/>
          <w:sz w:val="24"/>
          <w:szCs w:val="24"/>
          <w:lang w:eastAsia="pl-PL"/>
        </w:rPr>
      </w:pPr>
      <w:r w:rsidRPr="00C84040">
        <w:rPr>
          <w:rFonts w:eastAsia="Times" w:cstheme="minorHAnsi"/>
          <w:bCs/>
          <w:sz w:val="24"/>
          <w:szCs w:val="24"/>
          <w:lang w:eastAsia="pl-PL"/>
        </w:rPr>
        <w:t>w wyniku przejęcia przez Zamawiającego zobowiązań Wykonawcy względem jego podwykonawców, w przypadku uchylania się od obowiązku zapłaty odpowiednio przez Wykonawcę, podwykonawcę lub dalszego podwykonawcę,</w:t>
      </w:r>
    </w:p>
    <w:p w14:paraId="6EA5A638" w14:textId="20E322CC" w:rsidR="00C84040" w:rsidRPr="00AB4B12" w:rsidRDefault="007A60AD">
      <w:pPr>
        <w:pStyle w:val="Akapitzlist"/>
        <w:keepNext/>
        <w:numPr>
          <w:ilvl w:val="1"/>
          <w:numId w:val="48"/>
        </w:numPr>
        <w:jc w:val="both"/>
        <w:rPr>
          <w:rFonts w:eastAsia="Times" w:cstheme="minorHAnsi"/>
          <w:bCs/>
          <w:sz w:val="24"/>
          <w:szCs w:val="24"/>
          <w:lang w:eastAsia="pl-PL"/>
        </w:rPr>
      </w:pPr>
      <w:r w:rsidRPr="00AB4B12">
        <w:rPr>
          <w:rFonts w:eastAsia="Times" w:cstheme="minorHAnsi"/>
          <w:bCs/>
          <w:sz w:val="24"/>
          <w:szCs w:val="24"/>
          <w:lang w:eastAsia="pl-PL"/>
        </w:rPr>
        <w:t>jeżeli dotyczy realizacji, przez dotychczasowego Wykonawcę, dodatkowych usług, których nie uwzględniono w zamówieniu podstawowym, o ile stały się one niezbędne i zostały spełnione łącznie następujące warunki:</w:t>
      </w:r>
    </w:p>
    <w:p w14:paraId="29443114" w14:textId="77777777" w:rsidR="007A60AD" w:rsidRPr="007A60AD" w:rsidRDefault="007A60AD">
      <w:pPr>
        <w:widowControl w:val="0"/>
        <w:numPr>
          <w:ilvl w:val="2"/>
          <w:numId w:val="28"/>
        </w:numPr>
        <w:tabs>
          <w:tab w:val="clear" w:pos="1080"/>
          <w:tab w:val="num" w:pos="1276"/>
        </w:tabs>
        <w:suppressAutoHyphens/>
        <w:spacing w:after="0" w:line="240" w:lineRule="auto"/>
        <w:ind w:left="1701" w:hanging="283"/>
        <w:jc w:val="both"/>
        <w:textAlignment w:val="baseline"/>
        <w:rPr>
          <w:rFonts w:eastAsia="Times" w:cstheme="minorHAnsi"/>
          <w:bCs/>
          <w:sz w:val="24"/>
          <w:szCs w:val="24"/>
          <w:lang w:eastAsia="pl-PL"/>
        </w:rPr>
      </w:pPr>
      <w:r w:rsidRPr="007A60AD">
        <w:rPr>
          <w:rFonts w:eastAsia="Times" w:cstheme="minorHAnsi"/>
          <w:bCs/>
          <w:sz w:val="24"/>
          <w:szCs w:val="24"/>
          <w:lang w:eastAsia="pl-PL"/>
        </w:rPr>
        <w:t>zmiana Wykonawcy nie może zostać dokonana z powodów ekonomicznych lub technicznych, w szczególności dotyczących zamienności lub interoperacyjności wyposażenia, usług w ramach zamówienia podstawowego,</w:t>
      </w:r>
    </w:p>
    <w:p w14:paraId="381B9CBD" w14:textId="77777777" w:rsidR="007A60AD" w:rsidRPr="007A60AD" w:rsidRDefault="007A60AD">
      <w:pPr>
        <w:widowControl w:val="0"/>
        <w:numPr>
          <w:ilvl w:val="2"/>
          <w:numId w:val="28"/>
        </w:numPr>
        <w:tabs>
          <w:tab w:val="clear" w:pos="1080"/>
          <w:tab w:val="num" w:pos="1418"/>
        </w:tabs>
        <w:suppressAutoHyphens/>
        <w:spacing w:after="0" w:line="240" w:lineRule="auto"/>
        <w:ind w:left="1701" w:hanging="283"/>
        <w:jc w:val="both"/>
        <w:textAlignment w:val="baseline"/>
        <w:rPr>
          <w:rFonts w:eastAsia="Times" w:cstheme="minorHAnsi"/>
          <w:bCs/>
          <w:sz w:val="24"/>
          <w:szCs w:val="24"/>
          <w:lang w:eastAsia="pl-PL"/>
        </w:rPr>
      </w:pPr>
      <w:r w:rsidRPr="007A60AD">
        <w:rPr>
          <w:rFonts w:eastAsia="Times" w:cstheme="minorHAnsi"/>
          <w:bCs/>
          <w:sz w:val="24"/>
          <w:szCs w:val="24"/>
          <w:lang w:eastAsia="pl-PL"/>
        </w:rPr>
        <w:t>zmiana Wykonawcy spowodowałaby istotną niedogodność lub znaczne zwiększenie kosztów dla Zamawiającego,</w:t>
      </w:r>
    </w:p>
    <w:p w14:paraId="1658DBA6" w14:textId="77777777" w:rsidR="007A60AD" w:rsidRPr="007A60AD" w:rsidRDefault="007A60AD">
      <w:pPr>
        <w:widowControl w:val="0"/>
        <w:numPr>
          <w:ilvl w:val="2"/>
          <w:numId w:val="28"/>
        </w:numPr>
        <w:tabs>
          <w:tab w:val="clear" w:pos="1080"/>
          <w:tab w:val="num" w:pos="1276"/>
        </w:tabs>
        <w:suppressAutoHyphens/>
        <w:spacing w:after="0" w:line="240" w:lineRule="auto"/>
        <w:ind w:left="1701" w:hanging="283"/>
        <w:jc w:val="both"/>
        <w:textAlignment w:val="baseline"/>
        <w:rPr>
          <w:rFonts w:eastAsia="Times" w:cstheme="minorHAnsi"/>
          <w:bCs/>
          <w:sz w:val="24"/>
          <w:szCs w:val="24"/>
          <w:lang w:eastAsia="pl-PL"/>
        </w:rPr>
      </w:pPr>
      <w:r w:rsidRPr="007A60AD">
        <w:rPr>
          <w:rFonts w:eastAsia="Times" w:cstheme="minorHAnsi"/>
          <w:bCs/>
          <w:sz w:val="24"/>
          <w:szCs w:val="24"/>
          <w:lang w:eastAsia="pl-PL"/>
        </w:rPr>
        <w:t xml:space="preserve">wzrost ceny spowodowany każdą kolejną zmianą nie przekracza 50% wartości pierwotnej umowy, </w:t>
      </w:r>
    </w:p>
    <w:p w14:paraId="69EF32BD" w14:textId="12C7A39D" w:rsidR="007A60AD" w:rsidRPr="00C84040" w:rsidRDefault="007A60AD">
      <w:pPr>
        <w:pStyle w:val="Akapitzlist"/>
        <w:numPr>
          <w:ilvl w:val="1"/>
          <w:numId w:val="48"/>
        </w:numPr>
        <w:ind w:left="709" w:hanging="425"/>
        <w:jc w:val="both"/>
        <w:rPr>
          <w:rFonts w:eastAsia="Times" w:cstheme="minorHAnsi"/>
          <w:bCs/>
          <w:sz w:val="24"/>
          <w:szCs w:val="24"/>
          <w:lang w:eastAsia="pl-PL"/>
        </w:rPr>
      </w:pPr>
      <w:r w:rsidRPr="00C84040">
        <w:rPr>
          <w:rFonts w:eastAsia="Times" w:cstheme="minorHAnsi"/>
          <w:bCs/>
          <w:sz w:val="24"/>
          <w:szCs w:val="24"/>
          <w:lang w:eastAsia="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87A68C9" w14:textId="7FCCFB5F" w:rsidR="007A60AD" w:rsidRDefault="007A60AD">
      <w:pPr>
        <w:pStyle w:val="Akapitzlist"/>
        <w:numPr>
          <w:ilvl w:val="0"/>
          <w:numId w:val="42"/>
        </w:numPr>
        <w:autoSpaceDE w:val="0"/>
        <w:ind w:left="426" w:hanging="426"/>
        <w:jc w:val="both"/>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Każda ze Stron umowy może zawnioskować o jej zmianę. W celu dokonania zmiany umowy Strona o to wnioskująca zobowiązana jest do złożenia drugiej Stronie propozycji zmiany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w terminie 7 dni od dnia zaistnienia okoliczności będących podstawą zmiany.</w:t>
      </w:r>
    </w:p>
    <w:p w14:paraId="2B129E9E" w14:textId="16DA3AA5" w:rsidR="007A60AD" w:rsidRDefault="007A60AD">
      <w:pPr>
        <w:pStyle w:val="Akapitzlist"/>
        <w:numPr>
          <w:ilvl w:val="0"/>
          <w:numId w:val="42"/>
        </w:numPr>
        <w:autoSpaceDE w:val="0"/>
        <w:ind w:left="426" w:hanging="426"/>
        <w:jc w:val="both"/>
        <w:rPr>
          <w:rFonts w:eastAsia="SimSun" w:cstheme="minorHAnsi"/>
          <w:kern w:val="2"/>
          <w:sz w:val="24"/>
          <w:szCs w:val="24"/>
          <w:lang w:eastAsia="zh-CN" w:bidi="hi-IN"/>
        </w:rPr>
      </w:pPr>
      <w:r w:rsidRPr="00EF4D38">
        <w:rPr>
          <w:rFonts w:eastAsia="SimSun" w:cstheme="minorHAnsi"/>
          <w:kern w:val="2"/>
          <w:sz w:val="24"/>
          <w:szCs w:val="24"/>
          <w:lang w:eastAsia="zh-CN" w:bidi="hi-IN"/>
        </w:rPr>
        <w:t xml:space="preserve">Wniosek o zmianę umowy powinien zawierać co najmniej: </w:t>
      </w:r>
    </w:p>
    <w:p w14:paraId="045BE4B3" w14:textId="6F9228BA" w:rsidR="007A60AD" w:rsidRDefault="007A60AD">
      <w:pPr>
        <w:pStyle w:val="Akapitzlist"/>
        <w:numPr>
          <w:ilvl w:val="1"/>
          <w:numId w:val="50"/>
        </w:numPr>
        <w:autoSpaceDE w:val="0"/>
        <w:ind w:left="1134" w:hanging="425"/>
        <w:jc w:val="both"/>
        <w:rPr>
          <w:rFonts w:eastAsia="SimSun" w:cstheme="minorHAnsi"/>
          <w:kern w:val="2"/>
          <w:sz w:val="24"/>
          <w:szCs w:val="24"/>
          <w:lang w:eastAsia="zh-CN" w:bidi="hi-IN"/>
        </w:rPr>
      </w:pPr>
      <w:r w:rsidRPr="007A60AD">
        <w:rPr>
          <w:rFonts w:eastAsia="SimSun" w:cstheme="minorHAnsi"/>
          <w:kern w:val="2"/>
          <w:sz w:val="24"/>
          <w:szCs w:val="24"/>
          <w:lang w:eastAsia="zh-CN" w:bidi="hi-IN"/>
        </w:rPr>
        <w:t>zakres proponowanej zmiany,</w:t>
      </w:r>
    </w:p>
    <w:p w14:paraId="54615D93" w14:textId="7494826A" w:rsidR="007A60AD" w:rsidRDefault="007A60AD">
      <w:pPr>
        <w:pStyle w:val="Akapitzlist"/>
        <w:numPr>
          <w:ilvl w:val="1"/>
          <w:numId w:val="50"/>
        </w:numPr>
        <w:autoSpaceDE w:val="0"/>
        <w:ind w:left="1134" w:hanging="425"/>
        <w:jc w:val="both"/>
        <w:rPr>
          <w:rFonts w:eastAsia="SimSun" w:cstheme="minorHAnsi"/>
          <w:kern w:val="2"/>
          <w:sz w:val="24"/>
          <w:szCs w:val="24"/>
          <w:lang w:eastAsia="zh-CN" w:bidi="hi-IN"/>
        </w:rPr>
      </w:pPr>
      <w:r w:rsidRPr="00EF4D38">
        <w:rPr>
          <w:rFonts w:eastAsia="SimSun" w:cstheme="minorHAnsi"/>
          <w:kern w:val="2"/>
          <w:sz w:val="24"/>
          <w:szCs w:val="24"/>
          <w:lang w:eastAsia="zh-CN" w:bidi="hi-IN"/>
        </w:rPr>
        <w:t>opis okoliczności faktycznych uprawniających do dokonania zmiany,</w:t>
      </w:r>
    </w:p>
    <w:p w14:paraId="364FB33C" w14:textId="7B0A91F4" w:rsidR="007A60AD" w:rsidRDefault="007A60AD">
      <w:pPr>
        <w:pStyle w:val="Akapitzlist"/>
        <w:numPr>
          <w:ilvl w:val="1"/>
          <w:numId w:val="50"/>
        </w:numPr>
        <w:autoSpaceDE w:val="0"/>
        <w:ind w:left="1134" w:hanging="425"/>
        <w:jc w:val="both"/>
        <w:rPr>
          <w:rFonts w:eastAsia="SimSun" w:cstheme="minorHAnsi"/>
          <w:kern w:val="2"/>
          <w:sz w:val="24"/>
          <w:szCs w:val="24"/>
          <w:lang w:eastAsia="zh-CN" w:bidi="hi-IN"/>
        </w:rPr>
      </w:pPr>
      <w:r w:rsidRPr="00EF4D38">
        <w:rPr>
          <w:rFonts w:eastAsia="SimSun" w:cstheme="minorHAnsi"/>
          <w:kern w:val="2"/>
          <w:sz w:val="24"/>
          <w:szCs w:val="24"/>
          <w:lang w:eastAsia="zh-CN" w:bidi="hi-IN"/>
        </w:rPr>
        <w:t xml:space="preserve">podstawę dokonania zmiany, to jest podstawę prawną wynikającą z przepisów ustawy lub postanowień umowy, </w:t>
      </w:r>
    </w:p>
    <w:p w14:paraId="2A9BCEAE" w14:textId="77777777" w:rsidR="007A60AD" w:rsidRPr="00EF4D38" w:rsidRDefault="007A60AD">
      <w:pPr>
        <w:pStyle w:val="Akapitzlist"/>
        <w:numPr>
          <w:ilvl w:val="1"/>
          <w:numId w:val="50"/>
        </w:numPr>
        <w:autoSpaceDE w:val="0"/>
        <w:ind w:left="1134" w:hanging="425"/>
        <w:jc w:val="both"/>
        <w:rPr>
          <w:rFonts w:eastAsia="SimSun" w:cstheme="minorHAnsi"/>
          <w:kern w:val="2"/>
          <w:sz w:val="24"/>
          <w:szCs w:val="24"/>
          <w:lang w:eastAsia="zh-CN" w:bidi="hi-IN"/>
        </w:rPr>
      </w:pPr>
      <w:r w:rsidRPr="00EF4D38">
        <w:rPr>
          <w:rFonts w:eastAsia="SimSun" w:cstheme="minorHAnsi"/>
          <w:kern w:val="2"/>
          <w:sz w:val="24"/>
          <w:szCs w:val="24"/>
          <w:lang w:eastAsia="zh-CN" w:bidi="hi-IN"/>
        </w:rPr>
        <w:t>informacje i dowody potwierdzające, że zostały spełnione okoliczności uzasadniające dokonanie zmiany umowy; dowodami są wszelkie dokumenty, które uzasadniają dokonanie proponowanej zmiany.</w:t>
      </w:r>
    </w:p>
    <w:p w14:paraId="3654A06F" w14:textId="77777777" w:rsidR="007A60AD" w:rsidRPr="007A60AD" w:rsidRDefault="007A60AD">
      <w:pPr>
        <w:widowControl w:val="0"/>
        <w:numPr>
          <w:ilvl w:val="0"/>
          <w:numId w:val="42"/>
        </w:numPr>
        <w:suppressAutoHyphens/>
        <w:spacing w:after="0" w:line="240" w:lineRule="auto"/>
        <w:ind w:left="426" w:hanging="426"/>
        <w:contextualSpacing/>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Zmiana umowy wymaga formy pisemnej pod rygorem nieważności. </w:t>
      </w:r>
    </w:p>
    <w:p w14:paraId="679B9724" w14:textId="77777777"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p>
    <w:p w14:paraId="76026A91" w14:textId="38687F50" w:rsidR="007A60AD" w:rsidRPr="007A60AD" w:rsidRDefault="007A60AD" w:rsidP="008F7982">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19</w:t>
      </w:r>
    </w:p>
    <w:p w14:paraId="55BF298C"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ROZSTRZYGANIE SPORÓW</w:t>
      </w:r>
    </w:p>
    <w:p w14:paraId="21A9B6DA" w14:textId="77777777" w:rsidR="007A60AD" w:rsidRPr="007A60AD" w:rsidRDefault="007A60AD">
      <w:pPr>
        <w:widowControl w:val="0"/>
        <w:numPr>
          <w:ilvl w:val="4"/>
          <w:numId w:val="5"/>
        </w:numPr>
        <w:tabs>
          <w:tab w:val="num" w:pos="284"/>
        </w:tabs>
        <w:suppressAutoHyphens/>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bCs/>
          <w:kern w:val="2"/>
          <w:sz w:val="24"/>
          <w:szCs w:val="24"/>
          <w:lang w:eastAsia="zh-CN" w:bidi="hi-IN"/>
        </w:rPr>
        <w:t>Strony zgodnie postanawiają, że wszelkie ewentualne spory, które powstaną na tle realizacji umowy będą w pierwszej kolejności rozwiązywane w drodze polubownej.</w:t>
      </w:r>
    </w:p>
    <w:p w14:paraId="06D89E9E" w14:textId="77777777" w:rsidR="007A60AD" w:rsidRPr="007A60AD" w:rsidRDefault="007A60AD">
      <w:pPr>
        <w:widowControl w:val="0"/>
        <w:numPr>
          <w:ilvl w:val="4"/>
          <w:numId w:val="5"/>
        </w:numPr>
        <w:tabs>
          <w:tab w:val="num" w:pos="284"/>
        </w:tabs>
        <w:suppressAutoHyphens/>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bCs/>
          <w:kern w:val="2"/>
          <w:sz w:val="24"/>
          <w:szCs w:val="24"/>
          <w:lang w:eastAsia="zh-CN" w:bidi="hi-IN"/>
        </w:rPr>
        <w:t>W przypadku braku rozwiązań polubownych w terminie 30 dni od dnia zgłoszenia problemu, Strona niezadowolona, upoważniona będzie wystąpić na drogę sądową.</w:t>
      </w:r>
    </w:p>
    <w:p w14:paraId="3F49C992" w14:textId="77777777" w:rsidR="007A60AD" w:rsidRPr="007A60AD" w:rsidRDefault="007A60AD">
      <w:pPr>
        <w:widowControl w:val="0"/>
        <w:numPr>
          <w:ilvl w:val="4"/>
          <w:numId w:val="5"/>
        </w:numPr>
        <w:tabs>
          <w:tab w:val="num" w:pos="284"/>
        </w:tabs>
        <w:suppressAutoHyphens/>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bCs/>
          <w:kern w:val="2"/>
          <w:sz w:val="24"/>
          <w:szCs w:val="24"/>
          <w:lang w:eastAsia="zh-CN" w:bidi="hi-IN"/>
        </w:rPr>
        <w:t>W sytuacji, o której mowa w ust. 2 niniejszego paragrafu, do rozstrzygnięcia sporu będzie</w:t>
      </w:r>
      <w:r w:rsidRPr="007A60AD">
        <w:rPr>
          <w:rFonts w:eastAsia="SimSun" w:cstheme="minorHAnsi"/>
          <w:bCs/>
          <w:color w:val="548DD4"/>
          <w:kern w:val="2"/>
          <w:sz w:val="24"/>
          <w:szCs w:val="24"/>
          <w:lang w:eastAsia="zh-CN" w:bidi="hi-IN"/>
        </w:rPr>
        <w:t xml:space="preserve"> </w:t>
      </w:r>
      <w:r w:rsidRPr="007A60AD">
        <w:rPr>
          <w:rFonts w:eastAsia="SimSun" w:cstheme="minorHAnsi"/>
          <w:bCs/>
          <w:kern w:val="2"/>
          <w:sz w:val="24"/>
          <w:szCs w:val="24"/>
          <w:lang w:eastAsia="zh-CN" w:bidi="hi-IN"/>
        </w:rPr>
        <w:t>sąd powszechny właściwy miejscowo dla siedziby Zamawiającego.</w:t>
      </w:r>
    </w:p>
    <w:p w14:paraId="0CC6CC65" w14:textId="77777777" w:rsidR="007A60AD" w:rsidRPr="007A60AD" w:rsidRDefault="007A60AD">
      <w:pPr>
        <w:widowControl w:val="0"/>
        <w:numPr>
          <w:ilvl w:val="4"/>
          <w:numId w:val="5"/>
        </w:numPr>
        <w:tabs>
          <w:tab w:val="num" w:pos="284"/>
        </w:tabs>
        <w:suppressAutoHyphens/>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kern w:val="2"/>
          <w:sz w:val="24"/>
          <w:szCs w:val="24"/>
          <w:lang w:eastAsia="zh-CN" w:bidi="hi-IN"/>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419BF6D0" w14:textId="3734DFC8" w:rsidR="007A60AD" w:rsidRPr="008F7982" w:rsidRDefault="007A60AD">
      <w:pPr>
        <w:widowControl w:val="0"/>
        <w:numPr>
          <w:ilvl w:val="4"/>
          <w:numId w:val="5"/>
        </w:numPr>
        <w:tabs>
          <w:tab w:val="num" w:pos="284"/>
        </w:tabs>
        <w:suppressAutoHyphens/>
        <w:spacing w:after="0" w:line="240" w:lineRule="auto"/>
        <w:ind w:left="284" w:hanging="284"/>
        <w:jc w:val="both"/>
        <w:textAlignment w:val="baseline"/>
        <w:rPr>
          <w:rFonts w:eastAsia="SimSun" w:cstheme="minorHAnsi"/>
          <w:bCs/>
          <w:kern w:val="2"/>
          <w:sz w:val="24"/>
          <w:szCs w:val="24"/>
          <w:lang w:eastAsia="zh-CN" w:bidi="hi-IN"/>
        </w:rPr>
      </w:pPr>
      <w:r w:rsidRPr="007A60AD">
        <w:rPr>
          <w:rFonts w:eastAsia="SimSun" w:cstheme="minorHAnsi"/>
          <w:kern w:val="2"/>
          <w:sz w:val="24"/>
          <w:szCs w:val="24"/>
          <w:lang w:eastAsia="zh-CN" w:bidi="hi-IN"/>
        </w:rPr>
        <w:t>Umowa o mediację lub inne polubowne rozwiązanie sporu może być zawarta także przez wyrażenie przez stronę zgody na mediację lub inne polubowne rozwiązanie sporu, gdy druga strona złożyła wniosek, o którym mowa w ust. 4.</w:t>
      </w:r>
    </w:p>
    <w:p w14:paraId="0279C338" w14:textId="77777777" w:rsidR="008F7982" w:rsidRPr="007A60AD" w:rsidRDefault="008F7982" w:rsidP="008F7982">
      <w:pPr>
        <w:widowControl w:val="0"/>
        <w:tabs>
          <w:tab w:val="num" w:pos="2160"/>
        </w:tabs>
        <w:suppressAutoHyphens/>
        <w:spacing w:after="0" w:line="240" w:lineRule="auto"/>
        <w:ind w:left="284"/>
        <w:jc w:val="both"/>
        <w:textAlignment w:val="baseline"/>
        <w:rPr>
          <w:rFonts w:eastAsia="SimSun" w:cstheme="minorHAnsi"/>
          <w:bCs/>
          <w:kern w:val="2"/>
          <w:sz w:val="24"/>
          <w:szCs w:val="24"/>
          <w:lang w:eastAsia="zh-CN" w:bidi="hi-IN"/>
        </w:rPr>
      </w:pPr>
    </w:p>
    <w:p w14:paraId="5D56FB03" w14:textId="5021AE9F" w:rsidR="007A60AD" w:rsidRPr="007A60AD" w:rsidRDefault="007A60AD" w:rsidP="007A60AD">
      <w:pPr>
        <w:keepNext/>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 2</w:t>
      </w:r>
      <w:r w:rsidR="008F7982">
        <w:rPr>
          <w:rFonts w:eastAsia="SimSun" w:cstheme="minorHAnsi"/>
          <w:b/>
          <w:kern w:val="2"/>
          <w:sz w:val="24"/>
          <w:szCs w:val="24"/>
          <w:lang w:eastAsia="zh-CN" w:bidi="hi-IN"/>
        </w:rPr>
        <w:t>0</w:t>
      </w:r>
    </w:p>
    <w:p w14:paraId="6CE879AE" w14:textId="77777777" w:rsidR="007A60AD" w:rsidRPr="007A60AD" w:rsidRDefault="007A60AD" w:rsidP="007A60AD">
      <w:pPr>
        <w:keepNext/>
        <w:widowControl w:val="0"/>
        <w:suppressAutoHyphens/>
        <w:spacing w:after="0" w:line="240" w:lineRule="auto"/>
        <w:jc w:val="center"/>
        <w:textAlignment w:val="baseline"/>
        <w:outlineLvl w:val="0"/>
        <w:rPr>
          <w:rFonts w:eastAsia="SimSun" w:cstheme="minorHAnsi"/>
          <w:b/>
          <w:kern w:val="2"/>
          <w:sz w:val="24"/>
          <w:szCs w:val="24"/>
          <w:lang w:eastAsia="zh-CN" w:bidi="hi-IN"/>
        </w:rPr>
      </w:pPr>
      <w:r w:rsidRPr="007A60AD">
        <w:rPr>
          <w:rFonts w:eastAsia="SimSun" w:cstheme="minorHAnsi"/>
          <w:b/>
          <w:kern w:val="2"/>
          <w:sz w:val="24"/>
          <w:szCs w:val="24"/>
          <w:lang w:eastAsia="zh-CN" w:bidi="hi-IN"/>
        </w:rPr>
        <w:t>POSTANOWIENIA KOŃCOWE</w:t>
      </w:r>
    </w:p>
    <w:p w14:paraId="2D90EF04" w14:textId="74267421"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Wykonawca oświadcza, że jest w pełni uprawniony do zawarcia umowy na warunkach </w:t>
      </w:r>
      <w:r w:rsidR="004E1EEB">
        <w:rPr>
          <w:rFonts w:eastAsia="SimSun" w:cstheme="minorHAnsi"/>
          <w:kern w:val="2"/>
          <w:sz w:val="24"/>
          <w:szCs w:val="24"/>
          <w:lang w:eastAsia="zh-CN" w:bidi="hi-IN"/>
        </w:rPr>
        <w:br/>
      </w:r>
      <w:r w:rsidRPr="007A60AD">
        <w:rPr>
          <w:rFonts w:eastAsia="SimSun" w:cstheme="minorHAnsi"/>
          <w:kern w:val="2"/>
          <w:sz w:val="24"/>
          <w:szCs w:val="24"/>
          <w:lang w:eastAsia="zh-CN" w:bidi="hi-IN"/>
        </w:rPr>
        <w:t>w niej określonych, a osoby występujące w jego imieniu przy zawarciu umowy są należycie umocowane do jego reprezentacji.</w:t>
      </w:r>
    </w:p>
    <w:p w14:paraId="2C2E2806" w14:textId="2E9DB4EB"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Wszelka korespondencja związana z realizacją umowy sporządzona w formie elektronicznej lub w formie pisemnej, w języku polskim będzie przekazywana za pośrednictwem</w:t>
      </w:r>
      <w:r w:rsidR="00224C64">
        <w:rPr>
          <w:rFonts w:eastAsia="SimSun" w:cstheme="minorHAnsi"/>
          <w:kern w:val="2"/>
          <w:sz w:val="24"/>
          <w:szCs w:val="24"/>
          <w:lang w:eastAsia="zh-CN" w:bidi="hi-IN"/>
        </w:rPr>
        <w:t xml:space="preserve"> </w:t>
      </w:r>
      <w:r w:rsidRPr="007A60AD">
        <w:rPr>
          <w:rFonts w:eastAsia="SimSun" w:cstheme="minorHAnsi"/>
          <w:kern w:val="2"/>
          <w:sz w:val="24"/>
          <w:szCs w:val="24"/>
          <w:lang w:eastAsia="zh-CN" w:bidi="hi-IN"/>
        </w:rPr>
        <w:t>poczty elektronicznej lub innego środka służącego do przekazywania informacji na odległość (w tym niezbędne powiadomienia, informacje, wnioski, itp.), na wskazane poniżej adresy:</w:t>
      </w:r>
    </w:p>
    <w:p w14:paraId="3E2D786F" w14:textId="77777777" w:rsidR="00EF4D38" w:rsidRDefault="00EF4D38" w:rsidP="007A60AD">
      <w:pPr>
        <w:widowControl w:val="0"/>
        <w:suppressAutoHyphens/>
        <w:spacing w:after="120" w:line="240" w:lineRule="auto"/>
        <w:ind w:left="284"/>
        <w:jc w:val="both"/>
        <w:textAlignment w:val="baseline"/>
        <w:rPr>
          <w:rFonts w:eastAsia="SimSun" w:cstheme="minorHAnsi"/>
          <w:kern w:val="2"/>
          <w:sz w:val="24"/>
          <w:szCs w:val="24"/>
          <w:lang w:eastAsia="zh-CN" w:bidi="hi-IN"/>
        </w:rPr>
      </w:pPr>
    </w:p>
    <w:p w14:paraId="01C2312B" w14:textId="04CCC1A5" w:rsidR="007A60AD" w:rsidRPr="007A60AD" w:rsidRDefault="007A60AD" w:rsidP="007A60AD">
      <w:pPr>
        <w:widowControl w:val="0"/>
        <w:suppressAutoHyphens/>
        <w:spacing w:after="120" w:line="240" w:lineRule="auto"/>
        <w:ind w:left="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5"/>
        <w:gridCol w:w="7091"/>
      </w:tblGrid>
      <w:tr w:rsidR="007A60AD" w:rsidRPr="007A60AD" w14:paraId="517014DB" w14:textId="77777777" w:rsidTr="001656FF">
        <w:trPr>
          <w:trHeight w:val="340"/>
        </w:trPr>
        <w:tc>
          <w:tcPr>
            <w:tcW w:w="1554" w:type="dxa"/>
            <w:vAlign w:val="center"/>
          </w:tcPr>
          <w:p w14:paraId="11E500F0" w14:textId="77777777" w:rsidR="007A60AD" w:rsidRPr="007A60AD" w:rsidRDefault="007A60AD" w:rsidP="001656FF">
            <w:pPr>
              <w:widowControl w:val="0"/>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Adres</w:t>
            </w:r>
          </w:p>
        </w:tc>
        <w:tc>
          <w:tcPr>
            <w:tcW w:w="7659" w:type="dxa"/>
            <w:vAlign w:val="center"/>
          </w:tcPr>
          <w:p w14:paraId="1961A127" w14:textId="77777777" w:rsidR="007A60AD" w:rsidRPr="007A60AD" w:rsidRDefault="007A60AD" w:rsidP="001656FF">
            <w:pPr>
              <w:widowControl w:val="0"/>
              <w:suppressAutoHyphens/>
              <w:spacing w:after="0" w:line="240" w:lineRule="auto"/>
              <w:jc w:val="center"/>
              <w:textAlignment w:val="baseline"/>
              <w:rPr>
                <w:rFonts w:eastAsia="SimSun" w:cstheme="minorHAnsi"/>
                <w:kern w:val="2"/>
                <w:sz w:val="24"/>
                <w:szCs w:val="24"/>
                <w:lang w:eastAsia="zh-CN" w:bidi="hi-IN"/>
              </w:rPr>
            </w:pPr>
            <w:r w:rsidRPr="007A60AD">
              <w:rPr>
                <w:rFonts w:eastAsia="SimSun" w:cstheme="minorHAnsi"/>
                <w:b/>
                <w:kern w:val="2"/>
                <w:sz w:val="24"/>
                <w:szCs w:val="24"/>
                <w:lang w:eastAsia="zh-CN" w:bidi="hi-IN"/>
              </w:rPr>
              <w:t xml:space="preserve">81-731 Sopot ul. Bitwy pod Płowcami 63/65 </w:t>
            </w:r>
          </w:p>
        </w:tc>
      </w:tr>
      <w:tr w:rsidR="007A60AD" w:rsidRPr="007A60AD" w14:paraId="69B45FDF" w14:textId="77777777" w:rsidTr="001656FF">
        <w:trPr>
          <w:trHeight w:val="340"/>
        </w:trPr>
        <w:tc>
          <w:tcPr>
            <w:tcW w:w="1554" w:type="dxa"/>
            <w:vAlign w:val="center"/>
          </w:tcPr>
          <w:p w14:paraId="53DCFE88" w14:textId="77777777" w:rsidR="007A60AD" w:rsidRPr="007A60AD" w:rsidRDefault="007A60AD" w:rsidP="001656FF">
            <w:pPr>
              <w:widowControl w:val="0"/>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Telefon</w:t>
            </w:r>
          </w:p>
        </w:tc>
        <w:tc>
          <w:tcPr>
            <w:tcW w:w="7659" w:type="dxa"/>
          </w:tcPr>
          <w:p w14:paraId="601D939A" w14:textId="77777777" w:rsidR="007A60AD" w:rsidRPr="007A60AD" w:rsidRDefault="007A60AD" w:rsidP="001656FF">
            <w:pPr>
              <w:widowControl w:val="0"/>
              <w:suppressAutoHyphens/>
              <w:spacing w:after="0" w:line="240" w:lineRule="auto"/>
              <w:jc w:val="center"/>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 xml:space="preserve">58 551 12 28  </w:t>
            </w:r>
          </w:p>
        </w:tc>
      </w:tr>
      <w:tr w:rsidR="007A60AD" w:rsidRPr="007A60AD" w14:paraId="7EB94988" w14:textId="77777777" w:rsidTr="001656FF">
        <w:trPr>
          <w:trHeight w:val="340"/>
        </w:trPr>
        <w:tc>
          <w:tcPr>
            <w:tcW w:w="1554" w:type="dxa"/>
            <w:vAlign w:val="center"/>
          </w:tcPr>
          <w:p w14:paraId="47CEE18D" w14:textId="77777777" w:rsidR="007A60AD" w:rsidRPr="007A60AD" w:rsidRDefault="007A60AD" w:rsidP="001656FF">
            <w:pPr>
              <w:widowControl w:val="0"/>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e-mail</w:t>
            </w:r>
          </w:p>
        </w:tc>
        <w:tc>
          <w:tcPr>
            <w:tcW w:w="7659" w:type="dxa"/>
          </w:tcPr>
          <w:p w14:paraId="66AFBB82" w14:textId="77777777" w:rsidR="007A60AD" w:rsidRPr="007A60AD" w:rsidRDefault="007A60AD" w:rsidP="001656FF">
            <w:pPr>
              <w:widowControl w:val="0"/>
              <w:suppressAutoHyphens/>
              <w:spacing w:after="0" w:line="240" w:lineRule="auto"/>
              <w:jc w:val="center"/>
              <w:textAlignment w:val="baseline"/>
              <w:rPr>
                <w:rFonts w:eastAsia="SimSun" w:cstheme="minorHAnsi"/>
                <w:b/>
                <w:kern w:val="2"/>
                <w:sz w:val="24"/>
                <w:szCs w:val="24"/>
                <w:lang w:eastAsia="zh-CN" w:bidi="hi-IN"/>
              </w:rPr>
            </w:pPr>
            <w:r w:rsidRPr="007A60AD">
              <w:rPr>
                <w:rFonts w:cstheme="minorHAnsi"/>
                <w:sz w:val="24"/>
                <w:szCs w:val="24"/>
              </w:rPr>
              <w:t>sekretariat@sanatorium-helios.com.pl</w:t>
            </w:r>
            <w:hyperlink r:id="rId20" w:history="1"/>
            <w:r w:rsidRPr="007A60AD">
              <w:rPr>
                <w:rFonts w:eastAsia="SimSun" w:cstheme="minorHAnsi"/>
                <w:color w:val="0563C1" w:themeColor="hyperlink"/>
                <w:kern w:val="2"/>
                <w:sz w:val="24"/>
                <w:szCs w:val="24"/>
                <w:u w:val="single"/>
                <w:lang w:eastAsia="zh-CN" w:bidi="hi-IN"/>
              </w:rPr>
              <w:t xml:space="preserve"> </w:t>
            </w:r>
          </w:p>
        </w:tc>
      </w:tr>
    </w:tbl>
    <w:p w14:paraId="705194F7" w14:textId="77777777" w:rsidR="00EF4D38" w:rsidRDefault="00EF4D38" w:rsidP="007A60AD">
      <w:pPr>
        <w:widowControl w:val="0"/>
        <w:suppressAutoHyphens/>
        <w:spacing w:after="120" w:line="240" w:lineRule="auto"/>
        <w:ind w:left="284"/>
        <w:jc w:val="both"/>
        <w:textAlignment w:val="baseline"/>
        <w:rPr>
          <w:rFonts w:eastAsia="SimSun" w:cstheme="minorHAnsi"/>
          <w:kern w:val="2"/>
          <w:sz w:val="24"/>
          <w:szCs w:val="24"/>
          <w:lang w:eastAsia="zh-CN" w:bidi="hi-IN"/>
        </w:rPr>
      </w:pPr>
    </w:p>
    <w:p w14:paraId="2546E869" w14:textId="0A6C1AEC" w:rsidR="007A60AD" w:rsidRPr="007A60AD" w:rsidRDefault="007A60AD" w:rsidP="007A60AD">
      <w:pPr>
        <w:widowControl w:val="0"/>
        <w:suppressAutoHyphens/>
        <w:spacing w:after="120" w:line="240" w:lineRule="auto"/>
        <w:ind w:left="284"/>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dla Wykonawcy:</w:t>
      </w:r>
    </w:p>
    <w:tbl>
      <w:tblPr>
        <w:tblW w:w="858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6"/>
        <w:gridCol w:w="7277"/>
      </w:tblGrid>
      <w:tr w:rsidR="007A60AD" w:rsidRPr="007A60AD" w14:paraId="79DFD91D" w14:textId="77777777" w:rsidTr="00EF4D38">
        <w:trPr>
          <w:trHeight w:val="484"/>
        </w:trPr>
        <w:tc>
          <w:tcPr>
            <w:tcW w:w="1306" w:type="dxa"/>
            <w:vAlign w:val="center"/>
          </w:tcPr>
          <w:p w14:paraId="2C4EBD51" w14:textId="77777777" w:rsidR="007A60AD" w:rsidRPr="007A60AD" w:rsidRDefault="007A60AD" w:rsidP="001656FF">
            <w:pPr>
              <w:widowControl w:val="0"/>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Adres</w:t>
            </w:r>
          </w:p>
        </w:tc>
        <w:tc>
          <w:tcPr>
            <w:tcW w:w="7277" w:type="dxa"/>
            <w:vAlign w:val="center"/>
          </w:tcPr>
          <w:p w14:paraId="14BB8B68" w14:textId="19573669" w:rsidR="007A60AD" w:rsidRPr="007A60AD" w:rsidRDefault="00EF4D38" w:rsidP="001656FF">
            <w:pPr>
              <w:widowControl w:val="0"/>
              <w:suppressAutoHyphens/>
              <w:spacing w:after="0" w:line="240" w:lineRule="auto"/>
              <w:jc w:val="center"/>
              <w:textAlignment w:val="baseline"/>
              <w:rPr>
                <w:rFonts w:eastAsia="SimSun" w:cstheme="minorHAnsi"/>
                <w:kern w:val="2"/>
                <w:sz w:val="24"/>
                <w:szCs w:val="24"/>
                <w:lang w:eastAsia="zh-CN" w:bidi="hi-IN"/>
              </w:rPr>
            </w:pPr>
            <w:r>
              <w:rPr>
                <w:rFonts w:eastAsia="SimSun" w:cstheme="minorHAnsi"/>
                <w:kern w:val="2"/>
                <w:sz w:val="24"/>
                <w:szCs w:val="24"/>
                <w:lang w:eastAsia="zh-CN" w:bidi="hi-IN"/>
              </w:rPr>
              <w:t xml:space="preserve"> </w:t>
            </w:r>
          </w:p>
        </w:tc>
      </w:tr>
      <w:tr w:rsidR="00EF4D38" w:rsidRPr="007A60AD" w14:paraId="7A948069" w14:textId="77777777" w:rsidTr="00EF4D38">
        <w:trPr>
          <w:trHeight w:val="548"/>
        </w:trPr>
        <w:tc>
          <w:tcPr>
            <w:tcW w:w="1306" w:type="dxa"/>
            <w:vAlign w:val="center"/>
          </w:tcPr>
          <w:p w14:paraId="62880880" w14:textId="0D0FECA9" w:rsidR="00EF4D38" w:rsidRPr="007A60AD" w:rsidRDefault="00EF4D38" w:rsidP="001656FF">
            <w:pPr>
              <w:widowControl w:val="0"/>
              <w:suppressAutoHyphens/>
              <w:spacing w:after="0" w:line="240" w:lineRule="auto"/>
              <w:jc w:val="both"/>
              <w:textAlignment w:val="baseline"/>
              <w:rPr>
                <w:rFonts w:eastAsia="SimSun" w:cstheme="minorHAnsi"/>
                <w:kern w:val="2"/>
                <w:sz w:val="24"/>
                <w:szCs w:val="24"/>
                <w:lang w:eastAsia="zh-CN" w:bidi="hi-IN"/>
              </w:rPr>
            </w:pPr>
            <w:r>
              <w:rPr>
                <w:rFonts w:eastAsia="SimSun" w:cstheme="minorHAnsi"/>
                <w:kern w:val="2"/>
                <w:sz w:val="24"/>
                <w:szCs w:val="24"/>
                <w:lang w:eastAsia="zh-CN" w:bidi="hi-IN"/>
              </w:rPr>
              <w:t>Telefon</w:t>
            </w:r>
          </w:p>
        </w:tc>
        <w:tc>
          <w:tcPr>
            <w:tcW w:w="7277" w:type="dxa"/>
            <w:vAlign w:val="center"/>
          </w:tcPr>
          <w:p w14:paraId="17BAF6A3" w14:textId="77777777" w:rsidR="00EF4D38" w:rsidRPr="007A60AD" w:rsidRDefault="00EF4D38" w:rsidP="00EF4D38">
            <w:pPr>
              <w:widowControl w:val="0"/>
              <w:suppressAutoHyphens/>
              <w:spacing w:after="0" w:line="240" w:lineRule="auto"/>
              <w:textAlignment w:val="baseline"/>
              <w:rPr>
                <w:rFonts w:eastAsia="SimSun" w:cstheme="minorHAnsi"/>
                <w:kern w:val="2"/>
                <w:sz w:val="24"/>
                <w:szCs w:val="24"/>
                <w:lang w:eastAsia="zh-CN" w:bidi="hi-IN"/>
              </w:rPr>
            </w:pPr>
          </w:p>
        </w:tc>
      </w:tr>
      <w:tr w:rsidR="007A60AD" w:rsidRPr="007A60AD" w14:paraId="187B1263" w14:textId="77777777" w:rsidTr="00EF4D38">
        <w:trPr>
          <w:trHeight w:val="324"/>
        </w:trPr>
        <w:tc>
          <w:tcPr>
            <w:tcW w:w="1306" w:type="dxa"/>
            <w:vAlign w:val="center"/>
          </w:tcPr>
          <w:p w14:paraId="1B99208D" w14:textId="77777777" w:rsidR="007A60AD" w:rsidRPr="007A60AD" w:rsidRDefault="007A60AD" w:rsidP="001656FF">
            <w:pPr>
              <w:widowControl w:val="0"/>
              <w:suppressAutoHyphens/>
              <w:spacing w:after="0" w:line="240" w:lineRule="auto"/>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e-mail</w:t>
            </w:r>
          </w:p>
        </w:tc>
        <w:tc>
          <w:tcPr>
            <w:tcW w:w="7277" w:type="dxa"/>
            <w:vAlign w:val="center"/>
          </w:tcPr>
          <w:p w14:paraId="5C82942B" w14:textId="6351A811" w:rsidR="007A60AD" w:rsidRPr="007A60AD" w:rsidRDefault="00EF4D38" w:rsidP="001656FF">
            <w:pPr>
              <w:widowControl w:val="0"/>
              <w:suppressAutoHyphens/>
              <w:spacing w:after="0" w:line="240" w:lineRule="auto"/>
              <w:jc w:val="both"/>
              <w:textAlignment w:val="baseline"/>
              <w:rPr>
                <w:rFonts w:eastAsia="SimSun" w:cstheme="minorHAnsi"/>
                <w:kern w:val="2"/>
                <w:sz w:val="24"/>
                <w:szCs w:val="24"/>
                <w:lang w:eastAsia="zh-CN" w:bidi="hi-IN"/>
              </w:rPr>
            </w:pPr>
            <w:r>
              <w:rPr>
                <w:rFonts w:eastAsia="SimSun" w:cstheme="minorHAnsi"/>
                <w:kern w:val="2"/>
                <w:sz w:val="24"/>
                <w:szCs w:val="24"/>
                <w:lang w:eastAsia="zh-CN" w:bidi="hi-IN"/>
              </w:rPr>
              <w:t xml:space="preserve"> </w:t>
            </w:r>
          </w:p>
        </w:tc>
      </w:tr>
    </w:tbl>
    <w:p w14:paraId="0BDDD22B" w14:textId="77777777" w:rsidR="00EF4D38" w:rsidRDefault="00EF4D38" w:rsidP="00EF4D38">
      <w:pPr>
        <w:widowControl w:val="0"/>
        <w:suppressAutoHyphens/>
        <w:spacing w:after="0" w:line="240" w:lineRule="auto"/>
        <w:jc w:val="both"/>
        <w:textAlignment w:val="baseline"/>
        <w:rPr>
          <w:rFonts w:eastAsia="SimSun" w:cstheme="minorHAnsi"/>
          <w:kern w:val="2"/>
          <w:sz w:val="24"/>
          <w:szCs w:val="24"/>
          <w:lang w:eastAsia="zh-CN" w:bidi="hi-IN"/>
        </w:rPr>
      </w:pPr>
    </w:p>
    <w:p w14:paraId="0CED55CA" w14:textId="77777777" w:rsidR="00EF4D38" w:rsidRDefault="00EF4D38" w:rsidP="00EF4D38">
      <w:pPr>
        <w:widowControl w:val="0"/>
        <w:suppressAutoHyphens/>
        <w:spacing w:after="0" w:line="240" w:lineRule="auto"/>
        <w:ind w:left="284"/>
        <w:jc w:val="both"/>
        <w:textAlignment w:val="baseline"/>
        <w:rPr>
          <w:rFonts w:eastAsia="SimSun" w:cstheme="minorHAnsi"/>
          <w:kern w:val="2"/>
          <w:sz w:val="24"/>
          <w:szCs w:val="24"/>
          <w:lang w:eastAsia="zh-CN" w:bidi="hi-IN"/>
        </w:rPr>
      </w:pPr>
    </w:p>
    <w:p w14:paraId="447D0E7F" w14:textId="57D47730" w:rsidR="007A60AD" w:rsidRPr="00EF4D38"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EF4D38">
        <w:rPr>
          <w:rFonts w:eastAsia="SimSun" w:cstheme="minorHAnsi"/>
          <w:kern w:val="2"/>
          <w:sz w:val="24"/>
          <w:szCs w:val="24"/>
          <w:lang w:eastAsia="zh-CN" w:bidi="hi-IN"/>
        </w:rPr>
        <w:t>Wszelkie zmiany umowy wymagają zachowania formy elektronicznej lub formy pisemnej pod rygorem nieważności. Mogą być dokonywane na piśmie.</w:t>
      </w:r>
    </w:p>
    <w:p w14:paraId="0CA1F043" w14:textId="40601346"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color w:val="000000"/>
          <w:kern w:val="2"/>
          <w:sz w:val="24"/>
          <w:szCs w:val="24"/>
          <w:lang w:eastAsia="zh-CN" w:bidi="hi-IN"/>
        </w:rPr>
      </w:pPr>
      <w:r w:rsidRPr="007A60AD">
        <w:rPr>
          <w:rFonts w:eastAsia="SimSun" w:cstheme="minorHAnsi"/>
          <w:color w:val="000000"/>
          <w:kern w:val="2"/>
          <w:sz w:val="24"/>
          <w:szCs w:val="24"/>
          <w:lang w:eastAsia="zh-CN" w:bidi="hi-IN"/>
        </w:rPr>
        <w:t xml:space="preserve">W zakresie nieuregulowanym umową zastosowanie mają przepisy ustawy </w:t>
      </w:r>
      <w:proofErr w:type="spellStart"/>
      <w:r w:rsidRPr="007A60AD">
        <w:rPr>
          <w:rFonts w:eastAsia="SimSun" w:cstheme="minorHAnsi"/>
          <w:color w:val="000000"/>
          <w:kern w:val="2"/>
          <w:sz w:val="24"/>
          <w:szCs w:val="24"/>
          <w:lang w:eastAsia="zh-CN" w:bidi="hi-IN"/>
        </w:rPr>
        <w:t>Pzp</w:t>
      </w:r>
      <w:proofErr w:type="spellEnd"/>
      <w:r w:rsidRPr="007A60AD">
        <w:rPr>
          <w:rFonts w:eastAsia="SimSun" w:cstheme="minorHAnsi"/>
          <w:color w:val="000000"/>
          <w:kern w:val="2"/>
          <w:sz w:val="24"/>
          <w:szCs w:val="24"/>
          <w:lang w:eastAsia="zh-CN" w:bidi="hi-IN"/>
        </w:rPr>
        <w:t xml:space="preserve"> </w:t>
      </w:r>
      <w:r w:rsidR="00224C64">
        <w:rPr>
          <w:rFonts w:eastAsia="SimSun" w:cstheme="minorHAnsi"/>
          <w:color w:val="000000"/>
          <w:kern w:val="2"/>
          <w:sz w:val="24"/>
          <w:szCs w:val="24"/>
          <w:lang w:eastAsia="zh-CN" w:bidi="hi-IN"/>
        </w:rPr>
        <w:t xml:space="preserve">oraz </w:t>
      </w:r>
      <w:r w:rsidRPr="007A60AD">
        <w:rPr>
          <w:rFonts w:eastAsia="SimSun" w:cstheme="minorHAnsi"/>
          <w:color w:val="000000"/>
          <w:kern w:val="2"/>
          <w:sz w:val="24"/>
          <w:szCs w:val="24"/>
          <w:lang w:eastAsia="zh-CN" w:bidi="hi-IN"/>
        </w:rPr>
        <w:t xml:space="preserve">przepisy Kodeksu cywilnego, a także ustawy Prawo budowlane, wraz z przepisami odrębnymi </w:t>
      </w:r>
      <w:r w:rsidRPr="007A60AD">
        <w:rPr>
          <w:rFonts w:eastAsia="SimSun" w:cstheme="minorHAnsi"/>
          <w:color w:val="000000"/>
          <w:kern w:val="2"/>
          <w:sz w:val="24"/>
          <w:szCs w:val="24"/>
          <w:lang w:eastAsia="zh-CN" w:bidi="hi-IN"/>
        </w:rPr>
        <w:lastRenderedPageBreak/>
        <w:t>mogącymi mieć zastosowanie do przedmiotu umowy.</w:t>
      </w:r>
    </w:p>
    <w:p w14:paraId="3B8AF0D0" w14:textId="02420B55"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color w:val="000000"/>
          <w:kern w:val="2"/>
          <w:sz w:val="24"/>
          <w:szCs w:val="24"/>
          <w:lang w:eastAsia="zh-CN" w:bidi="hi-IN"/>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zwanego dalej RODO), dla których administratorem danych jest  SP ZOZ sanatorium Uzdrowiskowe MSWiA </w:t>
      </w:r>
      <w:r w:rsidR="004E1EEB">
        <w:rPr>
          <w:rFonts w:eastAsia="SimSun" w:cstheme="minorHAnsi"/>
          <w:color w:val="000000"/>
          <w:kern w:val="2"/>
          <w:sz w:val="24"/>
          <w:szCs w:val="24"/>
          <w:lang w:eastAsia="zh-CN" w:bidi="hi-IN"/>
        </w:rPr>
        <w:br/>
      </w:r>
      <w:r w:rsidRPr="007A60AD">
        <w:rPr>
          <w:rFonts w:eastAsia="SimSun" w:cstheme="minorHAnsi"/>
          <w:color w:val="000000"/>
          <w:kern w:val="2"/>
          <w:sz w:val="24"/>
          <w:szCs w:val="24"/>
          <w:lang w:eastAsia="zh-CN" w:bidi="hi-IN"/>
        </w:rPr>
        <w:t>w Sopocie.</w:t>
      </w:r>
    </w:p>
    <w:p w14:paraId="5C45376C" w14:textId="77777777"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color w:val="000000"/>
          <w:kern w:val="2"/>
          <w:sz w:val="24"/>
          <w:szCs w:val="24"/>
          <w:lang w:eastAsia="zh-CN" w:bidi="hi-IN"/>
        </w:rPr>
        <w:t xml:space="preserve">Zamawiający oświadcza, że realizuje obowiązki administratora danych osobowych </w:t>
      </w:r>
    </w:p>
    <w:p w14:paraId="666C1E99" w14:textId="77777777"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color w:val="000000"/>
          <w:kern w:val="2"/>
          <w:sz w:val="24"/>
          <w:szCs w:val="24"/>
          <w:lang w:eastAsia="zh-CN" w:bidi="hi-IN"/>
        </w:rPr>
        <w:t>Każda ze stron jest zobowiązana niezwłocznie informować drugą stronę o wszelkich zmianach adresów ich siedzib i danych kontaktowych.</w:t>
      </w:r>
    </w:p>
    <w:p w14:paraId="5CDEB0CB" w14:textId="77777777" w:rsidR="007A60AD" w:rsidRPr="007A60AD" w:rsidRDefault="007A60AD">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color w:val="000000"/>
          <w:kern w:val="2"/>
          <w:sz w:val="24"/>
          <w:szCs w:val="24"/>
          <w:lang w:eastAsia="zh-CN" w:bidi="hi-IN"/>
        </w:rPr>
        <w:t>Niniejsza umowa jest jawna i podlega udostępnieniu na zasadach określonych w przepisach o dostępie do informacji publicznej.</w:t>
      </w:r>
    </w:p>
    <w:p w14:paraId="08A80FC1" w14:textId="5DA02FFA" w:rsidR="007A60AD" w:rsidRPr="00AB4B12" w:rsidRDefault="007A60AD" w:rsidP="00AB4B12">
      <w:pPr>
        <w:widowControl w:val="0"/>
        <w:numPr>
          <w:ilvl w:val="0"/>
          <w:numId w:val="6"/>
        </w:numPr>
        <w:suppressAutoHyphens/>
        <w:spacing w:after="0" w:line="240" w:lineRule="auto"/>
        <w:ind w:left="284" w:hanging="284"/>
        <w:jc w:val="both"/>
        <w:textAlignment w:val="baseline"/>
        <w:rPr>
          <w:rFonts w:eastAsia="SimSun" w:cstheme="minorHAnsi"/>
          <w:kern w:val="2"/>
          <w:sz w:val="24"/>
          <w:szCs w:val="24"/>
          <w:lang w:eastAsia="zh-CN" w:bidi="hi-IN"/>
        </w:rPr>
      </w:pPr>
      <w:r w:rsidRPr="007A60AD">
        <w:rPr>
          <w:rFonts w:eastAsia="SimSun" w:cstheme="minorHAnsi"/>
          <w:color w:val="000000"/>
          <w:kern w:val="2"/>
          <w:sz w:val="24"/>
          <w:szCs w:val="24"/>
          <w:lang w:eastAsia="zh-CN" w:bidi="hi-IN"/>
        </w:rPr>
        <w:t>Integralną część umowy stanowią:</w:t>
      </w:r>
    </w:p>
    <w:p w14:paraId="4E23178A" w14:textId="48AA7EDA" w:rsidR="00EF4D38" w:rsidRDefault="00EF4D38">
      <w:pPr>
        <w:pStyle w:val="Akapitzlist"/>
        <w:numPr>
          <w:ilvl w:val="1"/>
          <w:numId w:val="12"/>
        </w:numPr>
        <w:ind w:left="851" w:hanging="491"/>
        <w:rPr>
          <w:rFonts w:eastAsia="SimSun" w:cstheme="minorHAnsi"/>
          <w:color w:val="000000"/>
          <w:kern w:val="2"/>
          <w:sz w:val="24"/>
          <w:szCs w:val="24"/>
          <w:lang w:eastAsia="zh-CN" w:bidi="hi-IN"/>
        </w:rPr>
      </w:pPr>
      <w:r w:rsidRPr="00EF4D38">
        <w:rPr>
          <w:rFonts w:eastAsia="SimSun" w:cstheme="minorHAnsi"/>
          <w:color w:val="000000"/>
          <w:kern w:val="2"/>
          <w:sz w:val="24"/>
          <w:szCs w:val="24"/>
          <w:lang w:eastAsia="zh-CN" w:bidi="hi-IN"/>
        </w:rPr>
        <w:t>Specyfikacja warunków zamówienia ( SWZ ) bez załączników</w:t>
      </w:r>
    </w:p>
    <w:p w14:paraId="327117D6" w14:textId="1EBAC941" w:rsidR="007A60AD" w:rsidRDefault="007A60AD">
      <w:pPr>
        <w:pStyle w:val="Akapitzlist"/>
        <w:numPr>
          <w:ilvl w:val="1"/>
          <w:numId w:val="12"/>
        </w:numPr>
        <w:ind w:left="851" w:hanging="491"/>
        <w:rPr>
          <w:rFonts w:eastAsia="SimSun" w:cstheme="minorHAnsi"/>
          <w:color w:val="000000"/>
          <w:kern w:val="2"/>
          <w:sz w:val="24"/>
          <w:szCs w:val="24"/>
          <w:lang w:eastAsia="zh-CN" w:bidi="hi-IN"/>
        </w:rPr>
      </w:pPr>
      <w:r w:rsidRPr="00EF4D38">
        <w:rPr>
          <w:rFonts w:eastAsia="SimSun" w:cstheme="minorHAnsi"/>
          <w:color w:val="000000"/>
          <w:kern w:val="2"/>
          <w:sz w:val="24"/>
          <w:szCs w:val="24"/>
          <w:lang w:eastAsia="zh-CN" w:bidi="hi-IN"/>
        </w:rPr>
        <w:t>Oferta Wykonawcy</w:t>
      </w:r>
    </w:p>
    <w:p w14:paraId="37AC337A" w14:textId="395A3C85" w:rsidR="007A60AD" w:rsidRDefault="007A60AD">
      <w:pPr>
        <w:pStyle w:val="Akapitzlist"/>
        <w:numPr>
          <w:ilvl w:val="1"/>
          <w:numId w:val="12"/>
        </w:numPr>
        <w:ind w:left="851" w:hanging="491"/>
        <w:rPr>
          <w:rFonts w:eastAsia="SimSun" w:cstheme="minorHAnsi"/>
          <w:color w:val="000000"/>
          <w:kern w:val="2"/>
          <w:sz w:val="24"/>
          <w:szCs w:val="24"/>
          <w:lang w:eastAsia="zh-CN" w:bidi="hi-IN"/>
        </w:rPr>
      </w:pPr>
      <w:r w:rsidRPr="00EF4D38">
        <w:rPr>
          <w:rFonts w:eastAsia="SimSun" w:cstheme="minorHAnsi"/>
          <w:color w:val="000000"/>
          <w:kern w:val="2"/>
          <w:sz w:val="24"/>
          <w:szCs w:val="24"/>
          <w:lang w:eastAsia="zh-CN" w:bidi="hi-IN"/>
        </w:rPr>
        <w:t>Wzór Karty Gwarancyjnej</w:t>
      </w:r>
    </w:p>
    <w:p w14:paraId="643F94C7" w14:textId="77777777" w:rsidR="007A60AD" w:rsidRPr="00EF4D38" w:rsidRDefault="007A60AD">
      <w:pPr>
        <w:pStyle w:val="Akapitzlist"/>
        <w:numPr>
          <w:ilvl w:val="1"/>
          <w:numId w:val="12"/>
        </w:numPr>
        <w:ind w:left="851" w:hanging="491"/>
        <w:rPr>
          <w:rFonts w:eastAsia="SimSun" w:cstheme="minorHAnsi"/>
          <w:color w:val="000000"/>
          <w:kern w:val="2"/>
          <w:sz w:val="24"/>
          <w:szCs w:val="24"/>
          <w:lang w:eastAsia="zh-CN" w:bidi="hi-IN"/>
        </w:rPr>
      </w:pPr>
      <w:r w:rsidRPr="00EF4D38">
        <w:rPr>
          <w:rFonts w:eastAsia="SimSun" w:cstheme="minorHAnsi"/>
          <w:kern w:val="2"/>
          <w:sz w:val="24"/>
          <w:szCs w:val="24"/>
          <w:lang w:eastAsia="zh-CN" w:bidi="hi-IN"/>
        </w:rPr>
        <w:t>Wykaz pracowników przeznaczonych do realizacji przedmiotu umowy zatrudnionych na umowę o pracę.</w:t>
      </w:r>
    </w:p>
    <w:p w14:paraId="763B7EBD" w14:textId="77777777" w:rsidR="007A60AD" w:rsidRPr="007A60AD" w:rsidRDefault="007A60AD">
      <w:pPr>
        <w:widowControl w:val="0"/>
        <w:numPr>
          <w:ilvl w:val="0"/>
          <w:numId w:val="6"/>
        </w:numPr>
        <w:suppressAutoHyphens/>
        <w:spacing w:after="0" w:line="240" w:lineRule="auto"/>
        <w:ind w:left="284" w:hanging="426"/>
        <w:jc w:val="both"/>
        <w:textAlignment w:val="baseline"/>
        <w:rPr>
          <w:rFonts w:eastAsia="SimSun" w:cstheme="minorHAnsi"/>
          <w:kern w:val="2"/>
          <w:sz w:val="24"/>
          <w:szCs w:val="24"/>
          <w:lang w:eastAsia="zh-CN" w:bidi="hi-IN"/>
        </w:rPr>
      </w:pPr>
      <w:r w:rsidRPr="007A60AD">
        <w:rPr>
          <w:rFonts w:eastAsia="SimSun" w:cstheme="minorHAnsi"/>
          <w:kern w:val="2"/>
          <w:sz w:val="24"/>
          <w:szCs w:val="24"/>
          <w:lang w:eastAsia="zh-CN" w:bidi="hi-IN"/>
        </w:rPr>
        <w:t>Umowa została sporządzona w 2 jednobrzmiących egzemplarzach, z których każdy uważany jest za oryginalny – z tego 1 egzemplarz dla Zamawiającego i 1 egzemplarz dla Wykonawcy.</w:t>
      </w:r>
    </w:p>
    <w:p w14:paraId="637A20CE" w14:textId="77777777" w:rsidR="007A60AD" w:rsidRPr="007A60AD" w:rsidRDefault="007A60AD" w:rsidP="007A60AD">
      <w:pPr>
        <w:widowControl w:val="0"/>
        <w:suppressAutoHyphens/>
        <w:spacing w:after="0" w:line="240" w:lineRule="auto"/>
        <w:jc w:val="both"/>
        <w:textAlignment w:val="baseline"/>
        <w:rPr>
          <w:rFonts w:eastAsia="SimSun" w:cstheme="minorHAnsi"/>
          <w:kern w:val="2"/>
          <w:sz w:val="24"/>
          <w:szCs w:val="24"/>
          <w:lang w:eastAsia="zh-CN" w:bidi="hi-IN"/>
        </w:rPr>
      </w:pPr>
    </w:p>
    <w:tbl>
      <w:tblPr>
        <w:tblW w:w="0" w:type="auto"/>
        <w:tblLook w:val="04A0" w:firstRow="1" w:lastRow="0" w:firstColumn="1" w:lastColumn="0" w:noHBand="0" w:noVBand="1"/>
      </w:tblPr>
      <w:tblGrid>
        <w:gridCol w:w="4543"/>
        <w:gridCol w:w="4529"/>
      </w:tblGrid>
      <w:tr w:rsidR="007A60AD" w:rsidRPr="007A60AD" w14:paraId="5102FF4D" w14:textId="77777777" w:rsidTr="001656FF">
        <w:trPr>
          <w:trHeight w:val="454"/>
        </w:trPr>
        <w:tc>
          <w:tcPr>
            <w:tcW w:w="4649" w:type="dxa"/>
            <w:vAlign w:val="center"/>
          </w:tcPr>
          <w:p w14:paraId="5F495A52" w14:textId="77777777" w:rsidR="007A60AD" w:rsidRPr="007A60AD" w:rsidRDefault="007A60AD" w:rsidP="001656FF">
            <w:pPr>
              <w:widowControl w:val="0"/>
              <w:suppressAutoHyphens/>
              <w:spacing w:after="0" w:line="240" w:lineRule="auto"/>
              <w:jc w:val="both"/>
              <w:textAlignment w:val="baseline"/>
              <w:rPr>
                <w:rFonts w:eastAsia="SimSun" w:cstheme="minorHAnsi"/>
                <w:b/>
                <w:bCs/>
                <w:kern w:val="2"/>
                <w:sz w:val="24"/>
                <w:szCs w:val="24"/>
                <w:lang w:eastAsia="zh-CN" w:bidi="hi-IN"/>
              </w:rPr>
            </w:pPr>
            <w:r w:rsidRPr="007A60AD">
              <w:rPr>
                <w:rFonts w:eastAsia="SimSun" w:cstheme="minorHAnsi"/>
                <w:b/>
                <w:kern w:val="2"/>
                <w:sz w:val="24"/>
                <w:szCs w:val="24"/>
                <w:lang w:eastAsia="zh-CN" w:bidi="hi-IN"/>
              </w:rPr>
              <w:t>ZAMAWIAJĄCY</w:t>
            </w:r>
          </w:p>
        </w:tc>
        <w:tc>
          <w:tcPr>
            <w:tcW w:w="4639" w:type="dxa"/>
            <w:vAlign w:val="center"/>
          </w:tcPr>
          <w:p w14:paraId="1C1AF3AD" w14:textId="77777777" w:rsidR="007A60AD" w:rsidRPr="007A60AD" w:rsidRDefault="007A60AD" w:rsidP="001656FF">
            <w:pPr>
              <w:widowControl w:val="0"/>
              <w:suppressAutoHyphens/>
              <w:spacing w:after="0" w:line="240" w:lineRule="auto"/>
              <w:jc w:val="right"/>
              <w:textAlignment w:val="baseline"/>
              <w:rPr>
                <w:rFonts w:eastAsia="SimSun" w:cstheme="minorHAnsi"/>
                <w:b/>
                <w:kern w:val="2"/>
                <w:sz w:val="24"/>
                <w:szCs w:val="24"/>
                <w:lang w:eastAsia="zh-CN" w:bidi="hi-IN"/>
              </w:rPr>
            </w:pPr>
            <w:r w:rsidRPr="007A60AD">
              <w:rPr>
                <w:rFonts w:eastAsia="SimSun" w:cstheme="minorHAnsi"/>
                <w:b/>
                <w:kern w:val="2"/>
                <w:sz w:val="24"/>
                <w:szCs w:val="24"/>
                <w:lang w:eastAsia="zh-CN" w:bidi="hi-IN"/>
              </w:rPr>
              <w:t>WYKONAWCA</w:t>
            </w:r>
          </w:p>
        </w:tc>
      </w:tr>
    </w:tbl>
    <w:p w14:paraId="724D832D" w14:textId="73CCEBF1" w:rsidR="00151D93" w:rsidRPr="004E1EEB" w:rsidRDefault="00151D93" w:rsidP="004E1EEB">
      <w:pPr>
        <w:widowControl w:val="0"/>
        <w:suppressAutoHyphens/>
        <w:spacing w:after="0" w:line="240" w:lineRule="auto"/>
        <w:textAlignment w:val="baseline"/>
        <w:rPr>
          <w:rFonts w:eastAsia="SimSun" w:cstheme="minorHAnsi"/>
          <w:kern w:val="2"/>
          <w:sz w:val="24"/>
          <w:szCs w:val="24"/>
          <w:lang w:eastAsia="zh-CN" w:bidi="hi-IN"/>
        </w:rPr>
      </w:pPr>
    </w:p>
    <w:sectPr w:rsidR="00151D93" w:rsidRPr="004E1EEB">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165B4" w14:textId="77777777" w:rsidR="001E2303" w:rsidRDefault="001E2303" w:rsidP="007A60AD">
      <w:pPr>
        <w:spacing w:after="0" w:line="240" w:lineRule="auto"/>
      </w:pPr>
      <w:r>
        <w:separator/>
      </w:r>
    </w:p>
  </w:endnote>
  <w:endnote w:type="continuationSeparator" w:id="0">
    <w:p w14:paraId="34D59E07" w14:textId="77777777" w:rsidR="001E2303" w:rsidRDefault="001E2303" w:rsidP="007A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IDFont+F3">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41545"/>
      <w:docPartObj>
        <w:docPartGallery w:val="Page Numbers (Bottom of Page)"/>
        <w:docPartUnique/>
      </w:docPartObj>
    </w:sdtPr>
    <w:sdtContent>
      <w:p w14:paraId="506D23E2" w14:textId="7FC1A044" w:rsidR="007A60AD" w:rsidRDefault="007A60AD">
        <w:pPr>
          <w:pStyle w:val="Stopka"/>
          <w:jc w:val="right"/>
        </w:pPr>
        <w:r>
          <w:fldChar w:fldCharType="begin"/>
        </w:r>
        <w:r>
          <w:instrText>PAGE   \* MERGEFORMAT</w:instrText>
        </w:r>
        <w:r>
          <w:fldChar w:fldCharType="separate"/>
        </w:r>
        <w:r>
          <w:t>2</w:t>
        </w:r>
        <w:r>
          <w:fldChar w:fldCharType="end"/>
        </w:r>
      </w:p>
    </w:sdtContent>
  </w:sdt>
  <w:p w14:paraId="5AE4CAA8" w14:textId="77777777" w:rsidR="007A60AD" w:rsidRDefault="007A6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79CF5" w14:textId="77777777" w:rsidR="001E2303" w:rsidRDefault="001E2303" w:rsidP="007A60AD">
      <w:pPr>
        <w:spacing w:after="0" w:line="240" w:lineRule="auto"/>
      </w:pPr>
      <w:r>
        <w:separator/>
      </w:r>
    </w:p>
  </w:footnote>
  <w:footnote w:type="continuationSeparator" w:id="0">
    <w:p w14:paraId="5B9D2CEF" w14:textId="77777777" w:rsidR="001E2303" w:rsidRDefault="001E2303" w:rsidP="007A60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10"/>
    <w:lvl w:ilvl="0">
      <w:start w:val="1"/>
      <w:numFmt w:val="decimal"/>
      <w:lvlText w:val="%1)"/>
      <w:lvlJc w:val="left"/>
      <w:pPr>
        <w:tabs>
          <w:tab w:val="num" w:pos="0"/>
        </w:tabs>
        <w:ind w:left="928" w:hanging="360"/>
      </w:pPr>
      <w:rPr>
        <w:rFonts w:ascii="Symbol" w:hAnsi="Symbol" w:cs="OpenSymbol"/>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E"/>
    <w:multiLevelType w:val="multilevel"/>
    <w:tmpl w:val="60D66416"/>
    <w:lvl w:ilvl="0">
      <w:start w:val="1"/>
      <w:numFmt w:val="decimal"/>
      <w:lvlText w:val="%1)"/>
      <w:lvlJc w:val="left"/>
      <w:pPr>
        <w:tabs>
          <w:tab w:val="num" w:pos="0"/>
        </w:tabs>
        <w:ind w:left="360" w:hanging="360"/>
      </w:pPr>
      <w:rPr>
        <w:rFonts w:ascii="Calibri" w:hAnsi="Calibri" w:cs="Calibri" w:hint="default"/>
        <w:i w:val="0"/>
        <w:iCs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tabs>
          <w:tab w:val="num" w:pos="0"/>
        </w:tabs>
        <w:ind w:left="1038" w:hanging="754"/>
      </w:pPr>
      <w:rPr>
        <w:rFonts w:ascii="Calibri" w:eastAsia="Times New Roman" w:hAnsi="Calibri" w:cs="Times New Roman"/>
        <w:b w:val="0"/>
        <w:strike w:val="0"/>
        <w:d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4"/>
        <w:szCs w:val="24"/>
      </w:rPr>
    </w:lvl>
    <w:lvl w:ilvl="4">
      <w:start w:val="1"/>
      <w:numFmt w:val="bullet"/>
      <w:lvlText w:val=""/>
      <w:lvlJc w:val="left"/>
      <w:pPr>
        <w:tabs>
          <w:tab w:val="num" w:pos="0"/>
        </w:tabs>
        <w:ind w:left="2232" w:hanging="792"/>
      </w:pPr>
      <w:rPr>
        <w:rFonts w:ascii="Symbol" w:hAnsi="Symbol" w:cs="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1E7376C"/>
    <w:multiLevelType w:val="hybridMultilevel"/>
    <w:tmpl w:val="AED6D400"/>
    <w:lvl w:ilvl="0" w:tplc="3040710C">
      <w:start w:val="1"/>
      <w:numFmt w:val="bullet"/>
      <w:lvlText w:val=""/>
      <w:lvlJc w:val="left"/>
      <w:pPr>
        <w:ind w:left="1637" w:hanging="360"/>
      </w:pPr>
      <w:rPr>
        <w:rFonts w:ascii="Symbol" w:hAnsi="Symbol" w:hint="default"/>
      </w:rPr>
    </w:lvl>
    <w:lvl w:ilvl="1" w:tplc="04150019">
      <w:start w:val="1"/>
      <w:numFmt w:val="lowerLetter"/>
      <w:lvlText w:val="%2."/>
      <w:lvlJc w:val="left"/>
      <w:pPr>
        <w:ind w:left="1800" w:hanging="360"/>
      </w:pPr>
    </w:lvl>
    <w:lvl w:ilvl="2" w:tplc="0E82EB44">
      <w:start w:val="1"/>
      <w:numFmt w:val="decimal"/>
      <w:lvlText w:val="%3)"/>
      <w:lvlJc w:val="left"/>
      <w:pPr>
        <w:ind w:left="2700" w:hanging="360"/>
      </w:pPr>
      <w:rPr>
        <w:rFonts w:hint="default"/>
      </w:rPr>
    </w:lvl>
    <w:lvl w:ilvl="3" w:tplc="90603CC4">
      <w:start w:val="10"/>
      <w:numFmt w:val="decimal"/>
      <w:lvlText w:val="%4"/>
      <w:lvlJc w:val="left"/>
      <w:pPr>
        <w:ind w:left="3240" w:hanging="360"/>
      </w:pPr>
      <w:rPr>
        <w:rFonts w:ascii="Times New Roman" w:hAnsi="Times New Roman" w:cs="Times New Roman" w:hint="default"/>
        <w:b w:val="0"/>
        <w:sz w:val="24"/>
      </w:rPr>
    </w:lvl>
    <w:lvl w:ilvl="4" w:tplc="33628A16">
      <w:start w:val="1"/>
      <w:numFmt w:val="decimal"/>
      <w:lvlText w:val="%5."/>
      <w:lvlJc w:val="left"/>
      <w:pPr>
        <w:ind w:left="3960" w:hanging="360"/>
      </w:pPr>
      <w:rPr>
        <w:rFonts w:hint="default"/>
      </w:rPr>
    </w:lvl>
    <w:lvl w:ilvl="5" w:tplc="04150017">
      <w:start w:val="1"/>
      <w:numFmt w:val="lowerLetter"/>
      <w:lvlText w:val="%6)"/>
      <w:lvlJc w:val="left"/>
      <w:pPr>
        <w:ind w:left="4860" w:hanging="360"/>
      </w:pPr>
      <w:rPr>
        <w:rFonts w:hint="default"/>
      </w:rPr>
    </w:lvl>
    <w:lvl w:ilvl="6" w:tplc="24F6667A">
      <w:start w:val="1"/>
      <w:numFmt w:val="lowerLetter"/>
      <w:lvlText w:val="%7)"/>
      <w:lvlJc w:val="left"/>
      <w:pPr>
        <w:ind w:left="5400" w:hanging="360"/>
      </w:pPr>
      <w:rPr>
        <w:rFonts w:hint="default"/>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 w15:restartNumberingAfterBreak="0">
    <w:nsid w:val="056A752B"/>
    <w:multiLevelType w:val="multilevel"/>
    <w:tmpl w:val="C5585512"/>
    <w:lvl w:ilvl="0">
      <w:start w:val="1"/>
      <w:numFmt w:val="decimal"/>
      <w:lvlText w:val="%1."/>
      <w:lvlJc w:val="left"/>
      <w:pPr>
        <w:ind w:left="540" w:hanging="540"/>
      </w:pPr>
      <w:rPr>
        <w:rFonts w:hint="default"/>
      </w:rPr>
    </w:lvl>
    <w:lvl w:ilvl="1">
      <w:start w:val="1"/>
      <w:numFmt w:val="decimal"/>
      <w:lvlText w:val="%2)"/>
      <w:lvlJc w:val="left"/>
      <w:pPr>
        <w:ind w:left="720" w:hanging="360"/>
      </w:pPr>
    </w:lvl>
    <w:lvl w:ilvl="2">
      <w:start w:val="1"/>
      <w:numFmt w:val="lowerLetter"/>
      <w:lvlText w:val="%3)"/>
      <w:lvlJc w:val="lef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C20858"/>
    <w:multiLevelType w:val="multilevel"/>
    <w:tmpl w:val="4694197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FD6B14"/>
    <w:multiLevelType w:val="multilevel"/>
    <w:tmpl w:val="4F3AB36A"/>
    <w:lvl w:ilvl="0">
      <w:start w:val="4"/>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1A4ADB"/>
    <w:multiLevelType w:val="hybridMultilevel"/>
    <w:tmpl w:val="42EA61E8"/>
    <w:lvl w:ilvl="0" w:tplc="04150011">
      <w:start w:val="1"/>
      <w:numFmt w:val="decimal"/>
      <w:lvlText w:val="%1)"/>
      <w:lvlJc w:val="left"/>
      <w:pPr>
        <w:tabs>
          <w:tab w:val="num" w:pos="360"/>
        </w:tabs>
        <w:ind w:left="360" w:hanging="360"/>
      </w:pPr>
      <w:rPr>
        <w:rFonts w:hint="default"/>
      </w:rPr>
    </w:lvl>
    <w:lvl w:ilvl="1" w:tplc="E11EB7AC">
      <w:start w:val="1"/>
      <w:numFmt w:val="decimal"/>
      <w:lvlText w:val="%2)"/>
      <w:lvlJc w:val="left"/>
      <w:pPr>
        <w:tabs>
          <w:tab w:val="num" w:pos="-464"/>
        </w:tabs>
        <w:ind w:left="-464" w:hanging="360"/>
      </w:pPr>
      <w:rPr>
        <w:rFonts w:hint="default"/>
      </w:rPr>
    </w:lvl>
    <w:lvl w:ilvl="2" w:tplc="0415001B">
      <w:start w:val="1"/>
      <w:numFmt w:val="lowerRoman"/>
      <w:lvlText w:val="%3."/>
      <w:lvlJc w:val="right"/>
      <w:pPr>
        <w:tabs>
          <w:tab w:val="num" w:pos="256"/>
        </w:tabs>
        <w:ind w:left="256" w:hanging="180"/>
      </w:pPr>
    </w:lvl>
    <w:lvl w:ilvl="3" w:tplc="0415000F">
      <w:start w:val="1"/>
      <w:numFmt w:val="decimal"/>
      <w:lvlText w:val="%4."/>
      <w:lvlJc w:val="left"/>
      <w:pPr>
        <w:tabs>
          <w:tab w:val="num" w:pos="976"/>
        </w:tabs>
        <w:ind w:left="976" w:hanging="360"/>
      </w:pPr>
    </w:lvl>
    <w:lvl w:ilvl="4" w:tplc="04150019" w:tentative="1">
      <w:start w:val="1"/>
      <w:numFmt w:val="lowerLetter"/>
      <w:lvlText w:val="%5."/>
      <w:lvlJc w:val="left"/>
      <w:pPr>
        <w:tabs>
          <w:tab w:val="num" w:pos="1696"/>
        </w:tabs>
        <w:ind w:left="1696" w:hanging="360"/>
      </w:pPr>
    </w:lvl>
    <w:lvl w:ilvl="5" w:tplc="0415001B" w:tentative="1">
      <w:start w:val="1"/>
      <w:numFmt w:val="lowerRoman"/>
      <w:lvlText w:val="%6."/>
      <w:lvlJc w:val="right"/>
      <w:pPr>
        <w:tabs>
          <w:tab w:val="num" w:pos="2416"/>
        </w:tabs>
        <w:ind w:left="2416" w:hanging="180"/>
      </w:pPr>
    </w:lvl>
    <w:lvl w:ilvl="6" w:tplc="0415000F" w:tentative="1">
      <w:start w:val="1"/>
      <w:numFmt w:val="decimal"/>
      <w:lvlText w:val="%7."/>
      <w:lvlJc w:val="left"/>
      <w:pPr>
        <w:tabs>
          <w:tab w:val="num" w:pos="3136"/>
        </w:tabs>
        <w:ind w:left="3136" w:hanging="360"/>
      </w:pPr>
    </w:lvl>
    <w:lvl w:ilvl="7" w:tplc="04150019" w:tentative="1">
      <w:start w:val="1"/>
      <w:numFmt w:val="lowerLetter"/>
      <w:lvlText w:val="%8."/>
      <w:lvlJc w:val="left"/>
      <w:pPr>
        <w:tabs>
          <w:tab w:val="num" w:pos="3856"/>
        </w:tabs>
        <w:ind w:left="3856" w:hanging="360"/>
      </w:pPr>
    </w:lvl>
    <w:lvl w:ilvl="8" w:tplc="0415001B" w:tentative="1">
      <w:start w:val="1"/>
      <w:numFmt w:val="lowerRoman"/>
      <w:lvlText w:val="%9."/>
      <w:lvlJc w:val="right"/>
      <w:pPr>
        <w:tabs>
          <w:tab w:val="num" w:pos="4576"/>
        </w:tabs>
        <w:ind w:left="4576" w:hanging="180"/>
      </w:pPr>
    </w:lvl>
  </w:abstractNum>
  <w:abstractNum w:abstractNumId="9" w15:restartNumberingAfterBreak="0">
    <w:nsid w:val="11940F7A"/>
    <w:multiLevelType w:val="hybridMultilevel"/>
    <w:tmpl w:val="B33C7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B300C1"/>
    <w:multiLevelType w:val="multilevel"/>
    <w:tmpl w:val="54DA845C"/>
    <w:lvl w:ilvl="0">
      <w:start w:val="2"/>
      <w:numFmt w:val="decimal"/>
      <w:lvlText w:val="%1."/>
      <w:lvlJc w:val="left"/>
      <w:pPr>
        <w:ind w:left="360" w:hanging="360"/>
      </w:pPr>
      <w:rPr>
        <w:rFonts w:hint="default"/>
      </w:rPr>
    </w:lvl>
    <w:lvl w:ilvl="1">
      <w:start w:val="1"/>
      <w:numFmt w:val="decimal"/>
      <w:lvlText w:val="%2)"/>
      <w:lvlJc w:val="left"/>
      <w:pPr>
        <w:ind w:left="1004" w:hanging="360"/>
      </w:p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6C53226"/>
    <w:multiLevelType w:val="multilevel"/>
    <w:tmpl w:val="A334757C"/>
    <w:lvl w:ilvl="0">
      <w:start w:val="32"/>
      <w:numFmt w:val="decimal"/>
      <w:lvlText w:val="%1"/>
      <w:lvlJc w:val="left"/>
      <w:pPr>
        <w:ind w:left="420" w:hanging="420"/>
      </w:pPr>
      <w:rPr>
        <w:rFonts w:hint="default"/>
      </w:rPr>
    </w:lvl>
    <w:lvl w:ilvl="1">
      <w:start w:val="1"/>
      <w:numFmt w:val="decimal"/>
      <w:lvlText w:val="%2)"/>
      <w:lvlJc w:val="left"/>
      <w:pPr>
        <w:ind w:left="720" w:hanging="360"/>
      </w:p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173B611F"/>
    <w:multiLevelType w:val="multilevel"/>
    <w:tmpl w:val="7BD04D66"/>
    <w:lvl w:ilvl="0">
      <w:start w:val="16"/>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806562F"/>
    <w:multiLevelType w:val="multilevel"/>
    <w:tmpl w:val="0D6E8D78"/>
    <w:lvl w:ilvl="0">
      <w:start w:val="4"/>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0B1E21"/>
    <w:multiLevelType w:val="multilevel"/>
    <w:tmpl w:val="2A44D552"/>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5" w15:restartNumberingAfterBreak="0">
    <w:nsid w:val="1A1C5983"/>
    <w:multiLevelType w:val="multilevel"/>
    <w:tmpl w:val="FEE4F922"/>
    <w:lvl w:ilvl="0">
      <w:start w:val="1"/>
      <w:numFmt w:val="decimal"/>
      <w:lvlText w:val="%1."/>
      <w:lvlJc w:val="left"/>
      <w:pPr>
        <w:ind w:left="720" w:hanging="360"/>
      </w:pPr>
      <w:rPr>
        <w:rFonts w:hint="default"/>
        <w:b w:val="0"/>
        <w:i w:val="0"/>
        <w:sz w:val="24"/>
        <w:szCs w:val="24"/>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9329C8"/>
    <w:multiLevelType w:val="hybridMultilevel"/>
    <w:tmpl w:val="C4F8E9BA"/>
    <w:lvl w:ilvl="0" w:tplc="2750A8BE">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26C74E67"/>
    <w:multiLevelType w:val="multilevel"/>
    <w:tmpl w:val="511E686C"/>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231F83"/>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94445E5"/>
    <w:multiLevelType w:val="multilevel"/>
    <w:tmpl w:val="CF184CAA"/>
    <w:lvl w:ilvl="0">
      <w:start w:val="18"/>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4" w15:restartNumberingAfterBreak="0">
    <w:nsid w:val="34136CF4"/>
    <w:multiLevelType w:val="multilevel"/>
    <w:tmpl w:val="3E2692A4"/>
    <w:lvl w:ilvl="0">
      <w:start w:val="10"/>
      <w:numFmt w:val="decimal"/>
      <w:lvlText w:val="%1"/>
      <w:lvlJc w:val="left"/>
      <w:pPr>
        <w:ind w:left="420" w:hanging="42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641AB"/>
    <w:multiLevelType w:val="multilevel"/>
    <w:tmpl w:val="DD300E44"/>
    <w:lvl w:ilvl="0">
      <w:start w:val="1"/>
      <w:numFmt w:val="decimal"/>
      <w:lvlText w:val="%1)"/>
      <w:lvlJc w:val="left"/>
      <w:pPr>
        <w:tabs>
          <w:tab w:val="num" w:pos="360"/>
        </w:tabs>
        <w:ind w:left="360" w:hanging="360"/>
      </w:pPr>
      <w:rPr>
        <w:sz w:val="24"/>
      </w:rPr>
    </w:lvl>
    <w:lvl w:ilvl="1">
      <w:start w:val="1"/>
      <w:numFmt w:val="decimal"/>
      <w:lvlText w:val="%2)"/>
      <w:lvlJc w:val="left"/>
      <w:pPr>
        <w:tabs>
          <w:tab w:val="num" w:pos="720"/>
        </w:tabs>
        <w:ind w:left="720" w:hanging="360"/>
      </w:pPr>
      <w:rPr>
        <w:rFonts w:ascii="Calibri" w:hAnsi="Calibri" w:cs="Arial"/>
        <w:sz w:val="24"/>
      </w:rPr>
    </w:lvl>
    <w:lvl w:ilvl="2">
      <w:start w:val="1"/>
      <w:numFmt w:val="lowerLetter"/>
      <w:lvlText w:val="%3)"/>
      <w:lvlJc w:val="left"/>
      <w:pPr>
        <w:tabs>
          <w:tab w:val="num" w:pos="1080"/>
        </w:tabs>
        <w:ind w:left="1080" w:hanging="360"/>
      </w:pPr>
      <w:rPr>
        <w:rFonts w:ascii="Calibri" w:hAnsi="Calibri" w:cs="Arial"/>
        <w:sz w:val="24"/>
      </w:rPr>
    </w:lvl>
    <w:lvl w:ilvl="3">
      <w:start w:val="1"/>
      <w:numFmt w:val="decimal"/>
      <w:lvlText w:val="(%4)"/>
      <w:lvlJc w:val="left"/>
      <w:pPr>
        <w:tabs>
          <w:tab w:val="num" w:pos="1440"/>
        </w:tabs>
        <w:ind w:left="1440" w:hanging="360"/>
      </w:pPr>
      <w:rPr>
        <w:rFonts w:ascii="Calibri" w:hAnsi="Calibri" w:cs="Arial"/>
        <w:sz w:val="24"/>
      </w:rPr>
    </w:lvl>
    <w:lvl w:ilvl="4">
      <w:start w:val="1"/>
      <w:numFmt w:val="lowerLetter"/>
      <w:lvlText w:val="(%5)"/>
      <w:lvlJc w:val="left"/>
      <w:pPr>
        <w:tabs>
          <w:tab w:val="num" w:pos="1800"/>
        </w:tabs>
        <w:ind w:left="1800" w:hanging="360"/>
      </w:pPr>
      <w:rPr>
        <w:rFonts w:ascii="Calibri" w:hAnsi="Calibri" w:cs="Arial"/>
        <w:sz w:val="24"/>
      </w:rPr>
    </w:lvl>
    <w:lvl w:ilvl="5">
      <w:start w:val="1"/>
      <w:numFmt w:val="lowerRoman"/>
      <w:lvlText w:val="(%6)"/>
      <w:lvlJc w:val="left"/>
      <w:pPr>
        <w:tabs>
          <w:tab w:val="num" w:pos="2160"/>
        </w:tabs>
        <w:ind w:left="2160" w:hanging="360"/>
      </w:pPr>
      <w:rPr>
        <w:rFonts w:ascii="Calibri" w:hAnsi="Calibri" w:cs="Arial"/>
        <w:sz w:val="24"/>
      </w:rPr>
    </w:lvl>
    <w:lvl w:ilvl="6">
      <w:start w:val="1"/>
      <w:numFmt w:val="decimal"/>
      <w:lvlText w:val="%7."/>
      <w:lvlJc w:val="left"/>
      <w:pPr>
        <w:tabs>
          <w:tab w:val="num" w:pos="2520"/>
        </w:tabs>
        <w:ind w:left="2520" w:hanging="360"/>
      </w:pPr>
      <w:rPr>
        <w:rFonts w:ascii="Calibri" w:hAnsi="Calibri" w:cs="Arial"/>
        <w:sz w:val="24"/>
      </w:rPr>
    </w:lvl>
    <w:lvl w:ilvl="7">
      <w:start w:val="1"/>
      <w:numFmt w:val="lowerLetter"/>
      <w:lvlText w:val="%8."/>
      <w:lvlJc w:val="left"/>
      <w:pPr>
        <w:tabs>
          <w:tab w:val="num" w:pos="2880"/>
        </w:tabs>
        <w:ind w:left="2880" w:hanging="360"/>
      </w:pPr>
      <w:rPr>
        <w:rFonts w:ascii="Calibri" w:hAnsi="Calibri" w:cs="Arial"/>
        <w:sz w:val="24"/>
      </w:rPr>
    </w:lvl>
    <w:lvl w:ilvl="8">
      <w:start w:val="1"/>
      <w:numFmt w:val="lowerRoman"/>
      <w:lvlText w:val="%9."/>
      <w:lvlJc w:val="left"/>
      <w:pPr>
        <w:tabs>
          <w:tab w:val="num" w:pos="3240"/>
        </w:tabs>
        <w:ind w:left="3240" w:hanging="360"/>
      </w:pPr>
      <w:rPr>
        <w:rFonts w:ascii="Calibri" w:hAnsi="Calibri" w:cs="Arial"/>
        <w:sz w:val="24"/>
      </w:rPr>
    </w:lvl>
  </w:abstractNum>
  <w:abstractNum w:abstractNumId="26" w15:restartNumberingAfterBreak="0">
    <w:nsid w:val="34AC6B50"/>
    <w:multiLevelType w:val="multilevel"/>
    <w:tmpl w:val="ECD2D836"/>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7E5782F"/>
    <w:multiLevelType w:val="multilevel"/>
    <w:tmpl w:val="6344BBD2"/>
    <w:lvl w:ilvl="0">
      <w:start w:val="16"/>
      <w:numFmt w:val="decimal"/>
      <w:lvlText w:val="%1."/>
      <w:lvlJc w:val="left"/>
      <w:pPr>
        <w:ind w:left="480" w:hanging="48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9114E2"/>
    <w:multiLevelType w:val="multilevel"/>
    <w:tmpl w:val="4C7E1422"/>
    <w:lvl w:ilvl="0">
      <w:start w:val="30"/>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lowerLetter"/>
      <w:lvlText w:val="%3)"/>
      <w:lvlJc w:val="left"/>
      <w:pPr>
        <w:ind w:left="720" w:hanging="360"/>
      </w:p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3F7062AF"/>
    <w:multiLevelType w:val="multilevel"/>
    <w:tmpl w:val="F4027B0E"/>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1" w15:restartNumberingAfterBreak="0">
    <w:nsid w:val="47944C4D"/>
    <w:multiLevelType w:val="multilevel"/>
    <w:tmpl w:val="7102BBD2"/>
    <w:lvl w:ilvl="0">
      <w:start w:val="19"/>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4795574A"/>
    <w:multiLevelType w:val="hybridMultilevel"/>
    <w:tmpl w:val="08423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5654C"/>
    <w:multiLevelType w:val="multilevel"/>
    <w:tmpl w:val="E75AE65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B833692"/>
    <w:multiLevelType w:val="hybridMultilevel"/>
    <w:tmpl w:val="98F45D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E708ED"/>
    <w:multiLevelType w:val="hybridMultilevel"/>
    <w:tmpl w:val="A2784B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FC114A"/>
    <w:multiLevelType w:val="hybridMultilevel"/>
    <w:tmpl w:val="67AEDB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E1A79B5"/>
    <w:multiLevelType w:val="hybridMultilevel"/>
    <w:tmpl w:val="E716C8A4"/>
    <w:lvl w:ilvl="0" w:tplc="304071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4F63444F"/>
    <w:multiLevelType w:val="hybridMultilevel"/>
    <w:tmpl w:val="9DD47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6746D5"/>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9D5B8D"/>
    <w:multiLevelType w:val="multilevel"/>
    <w:tmpl w:val="59C2E7CE"/>
    <w:lvl w:ilvl="0">
      <w:start w:val="30"/>
      <w:numFmt w:val="decimal"/>
      <w:lvlText w:val="%1."/>
      <w:lvlJc w:val="left"/>
      <w:pPr>
        <w:ind w:left="480" w:hanging="48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1C402BC"/>
    <w:multiLevelType w:val="multilevel"/>
    <w:tmpl w:val="6A5225EE"/>
    <w:lvl w:ilvl="0">
      <w:start w:val="26"/>
      <w:numFmt w:val="decimal"/>
      <w:lvlText w:val="%1."/>
      <w:lvlJc w:val="left"/>
      <w:pPr>
        <w:ind w:left="480" w:hanging="48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56C5062"/>
    <w:multiLevelType w:val="hybridMultilevel"/>
    <w:tmpl w:val="05E2F08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B43BBA"/>
    <w:multiLevelType w:val="hybridMultilevel"/>
    <w:tmpl w:val="01B60AA4"/>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30368E"/>
    <w:multiLevelType w:val="multilevel"/>
    <w:tmpl w:val="39FE1768"/>
    <w:lvl w:ilvl="0">
      <w:start w:val="6"/>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5" w15:restartNumberingAfterBreak="0">
    <w:nsid w:val="5B3665CC"/>
    <w:multiLevelType w:val="multilevel"/>
    <w:tmpl w:val="8660A108"/>
    <w:lvl w:ilvl="0">
      <w:start w:val="1"/>
      <w:numFmt w:val="decimal"/>
      <w:lvlText w:val="%1."/>
      <w:lvlJc w:val="left"/>
      <w:pPr>
        <w:ind w:left="360" w:hanging="36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FAB79ED"/>
    <w:multiLevelType w:val="multilevel"/>
    <w:tmpl w:val="88221D9A"/>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color w:val="auto"/>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7" w15:restartNumberingAfterBreak="0">
    <w:nsid w:val="60B673F0"/>
    <w:multiLevelType w:val="hybridMultilevel"/>
    <w:tmpl w:val="F5E040F8"/>
    <w:lvl w:ilvl="0" w:tplc="04150017">
      <w:start w:val="1"/>
      <w:numFmt w:val="lowerLetter"/>
      <w:lvlText w:val="%1)"/>
      <w:lvlJc w:val="left"/>
      <w:pPr>
        <w:ind w:left="1070"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8" w15:restartNumberingAfterBreak="0">
    <w:nsid w:val="623A2101"/>
    <w:multiLevelType w:val="hybridMultilevel"/>
    <w:tmpl w:val="ABDEF21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hint="default"/>
      </w:rPr>
    </w:lvl>
    <w:lvl w:ilvl="1" w:tplc="E11EB7AC">
      <w:start w:val="1"/>
      <w:numFmt w:val="decimal"/>
      <w:lvlText w:val="%2)"/>
      <w:lvlJc w:val="left"/>
      <w:pPr>
        <w:tabs>
          <w:tab w:val="num" w:pos="-464"/>
        </w:tabs>
        <w:ind w:left="-464" w:hanging="360"/>
      </w:pPr>
      <w:rPr>
        <w:rFonts w:hint="default"/>
      </w:rPr>
    </w:lvl>
    <w:lvl w:ilvl="2" w:tplc="0415001B">
      <w:start w:val="1"/>
      <w:numFmt w:val="lowerRoman"/>
      <w:lvlText w:val="%3."/>
      <w:lvlJc w:val="right"/>
      <w:pPr>
        <w:tabs>
          <w:tab w:val="num" w:pos="256"/>
        </w:tabs>
        <w:ind w:left="256" w:hanging="180"/>
      </w:pPr>
    </w:lvl>
    <w:lvl w:ilvl="3" w:tplc="0415000F">
      <w:start w:val="1"/>
      <w:numFmt w:val="decimal"/>
      <w:lvlText w:val="%4."/>
      <w:lvlJc w:val="left"/>
      <w:pPr>
        <w:tabs>
          <w:tab w:val="num" w:pos="976"/>
        </w:tabs>
        <w:ind w:left="976" w:hanging="360"/>
      </w:pPr>
    </w:lvl>
    <w:lvl w:ilvl="4" w:tplc="04150019" w:tentative="1">
      <w:start w:val="1"/>
      <w:numFmt w:val="lowerLetter"/>
      <w:lvlText w:val="%5."/>
      <w:lvlJc w:val="left"/>
      <w:pPr>
        <w:tabs>
          <w:tab w:val="num" w:pos="1696"/>
        </w:tabs>
        <w:ind w:left="1696" w:hanging="360"/>
      </w:pPr>
    </w:lvl>
    <w:lvl w:ilvl="5" w:tplc="0415001B" w:tentative="1">
      <w:start w:val="1"/>
      <w:numFmt w:val="lowerRoman"/>
      <w:lvlText w:val="%6."/>
      <w:lvlJc w:val="right"/>
      <w:pPr>
        <w:tabs>
          <w:tab w:val="num" w:pos="2416"/>
        </w:tabs>
        <w:ind w:left="2416" w:hanging="180"/>
      </w:pPr>
    </w:lvl>
    <w:lvl w:ilvl="6" w:tplc="0415000F" w:tentative="1">
      <w:start w:val="1"/>
      <w:numFmt w:val="decimal"/>
      <w:lvlText w:val="%7."/>
      <w:lvlJc w:val="left"/>
      <w:pPr>
        <w:tabs>
          <w:tab w:val="num" w:pos="3136"/>
        </w:tabs>
        <w:ind w:left="3136" w:hanging="360"/>
      </w:pPr>
    </w:lvl>
    <w:lvl w:ilvl="7" w:tplc="04150019" w:tentative="1">
      <w:start w:val="1"/>
      <w:numFmt w:val="lowerLetter"/>
      <w:lvlText w:val="%8."/>
      <w:lvlJc w:val="left"/>
      <w:pPr>
        <w:tabs>
          <w:tab w:val="num" w:pos="3856"/>
        </w:tabs>
        <w:ind w:left="3856" w:hanging="360"/>
      </w:pPr>
    </w:lvl>
    <w:lvl w:ilvl="8" w:tplc="0415001B" w:tentative="1">
      <w:start w:val="1"/>
      <w:numFmt w:val="lowerRoman"/>
      <w:lvlText w:val="%9."/>
      <w:lvlJc w:val="right"/>
      <w:pPr>
        <w:tabs>
          <w:tab w:val="num" w:pos="4576"/>
        </w:tabs>
        <w:ind w:left="4576" w:hanging="180"/>
      </w:pPr>
    </w:lvl>
  </w:abstractNum>
  <w:abstractNum w:abstractNumId="50" w15:restartNumberingAfterBreak="0">
    <w:nsid w:val="63AD3EAF"/>
    <w:multiLevelType w:val="multilevel"/>
    <w:tmpl w:val="C92A0B1C"/>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7C66647"/>
    <w:multiLevelType w:val="hybridMultilevel"/>
    <w:tmpl w:val="F0707CF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90C3B3D"/>
    <w:multiLevelType w:val="multilevel"/>
    <w:tmpl w:val="9C20F07E"/>
    <w:lvl w:ilvl="0">
      <w:start w:val="24"/>
      <w:numFmt w:val="decimal"/>
      <w:lvlText w:val="%1."/>
      <w:lvlJc w:val="left"/>
      <w:pPr>
        <w:ind w:left="480" w:hanging="48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B142050"/>
    <w:multiLevelType w:val="multilevel"/>
    <w:tmpl w:val="36048DE4"/>
    <w:lvl w:ilvl="0">
      <w:start w:val="1"/>
      <w:numFmt w:val="decimal"/>
      <w:lvlText w:val="%1."/>
      <w:lvlJc w:val="left"/>
      <w:pPr>
        <w:ind w:left="360" w:hanging="360"/>
      </w:pPr>
      <w:rPr>
        <w:rFonts w:hint="default"/>
      </w:rPr>
    </w:lvl>
    <w:lvl w:ilvl="1">
      <w:start w:val="1"/>
      <w:numFmt w:val="decimal"/>
      <w:lvlText w:val="%2)"/>
      <w:lvlJc w:val="left"/>
      <w:pPr>
        <w:ind w:left="100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CED7D43"/>
    <w:multiLevelType w:val="hybridMultilevel"/>
    <w:tmpl w:val="95E26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0E4557"/>
    <w:multiLevelType w:val="multilevel"/>
    <w:tmpl w:val="AC001204"/>
    <w:lvl w:ilvl="0">
      <w:start w:val="1"/>
      <w:numFmt w:val="decimal"/>
      <w:lvlText w:val="%1)"/>
      <w:lvlJc w:val="left"/>
      <w:pPr>
        <w:tabs>
          <w:tab w:val="num" w:pos="720"/>
        </w:tabs>
      </w:pPr>
      <w:rPr>
        <w:rFonts w:hint="default"/>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57" w15:restartNumberingAfterBreak="0">
    <w:nsid w:val="76F147E4"/>
    <w:multiLevelType w:val="hybridMultilevel"/>
    <w:tmpl w:val="1C36A1C0"/>
    <w:lvl w:ilvl="0" w:tplc="D0140A76">
      <w:start w:val="1"/>
      <w:numFmt w:val="decimal"/>
      <w:lvlText w:val="%1)"/>
      <w:lvlJc w:val="left"/>
      <w:pPr>
        <w:ind w:left="644" w:hanging="360"/>
      </w:pPr>
      <w:rPr>
        <w:rFonts w:eastAsia="Times"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AB32D2"/>
    <w:multiLevelType w:val="hybridMultilevel"/>
    <w:tmpl w:val="EEE8C148"/>
    <w:lvl w:ilvl="0" w:tplc="04150011">
      <w:start w:val="1"/>
      <w:numFmt w:val="decimal"/>
      <w:lvlText w:val="%1)"/>
      <w:lvlJc w:val="left"/>
      <w:pPr>
        <w:tabs>
          <w:tab w:val="num" w:pos="644"/>
        </w:tabs>
        <w:ind w:left="644" w:hanging="360"/>
      </w:pPr>
      <w:rPr>
        <w:rFonts w:hint="default"/>
        <w:strike w:val="0"/>
        <w:color w:val="auto"/>
      </w:rPr>
    </w:lvl>
    <w:lvl w:ilvl="1" w:tplc="FFFFFFFF">
      <w:start w:val="1"/>
      <w:numFmt w:val="bullet"/>
      <w:lvlText w:val=""/>
      <w:lvlJc w:val="left"/>
      <w:pPr>
        <w:tabs>
          <w:tab w:val="num" w:pos="1364"/>
        </w:tabs>
        <w:ind w:left="1364" w:hanging="360"/>
      </w:pPr>
      <w:rPr>
        <w:rFonts w:ascii="Symbol" w:hAnsi="Symbol" w:hint="default"/>
        <w:strike w:val="0"/>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59" w15:restartNumberingAfterBreak="0">
    <w:nsid w:val="77EC6C53"/>
    <w:multiLevelType w:val="multilevel"/>
    <w:tmpl w:val="F58A5AE0"/>
    <w:lvl w:ilvl="0">
      <w:start w:val="1"/>
      <w:numFmt w:val="decimal"/>
      <w:lvlText w:val="%1."/>
      <w:lvlJc w:val="left"/>
      <w:pPr>
        <w:ind w:left="360" w:hanging="360"/>
      </w:pPr>
      <w:rPr>
        <w:rFonts w:hint="default"/>
        <w:b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Calibri" w:eastAsia="Times New Roman" w:hAnsi="Calibri" w:cs="Times New Roman"/>
        <w:b w:val="0"/>
        <w: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A8A4169"/>
    <w:multiLevelType w:val="multilevel"/>
    <w:tmpl w:val="D5DC1B94"/>
    <w:lvl w:ilvl="0">
      <w:start w:val="12"/>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4D15BF"/>
    <w:multiLevelType w:val="multilevel"/>
    <w:tmpl w:val="D96EDBFC"/>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30644080">
    <w:abstractNumId w:val="55"/>
  </w:num>
  <w:num w:numId="2" w16cid:durableId="543830856">
    <w:abstractNumId w:val="39"/>
  </w:num>
  <w:num w:numId="3" w16cid:durableId="158084487">
    <w:abstractNumId w:val="46"/>
  </w:num>
  <w:num w:numId="4" w16cid:durableId="1374573732">
    <w:abstractNumId w:val="19"/>
  </w:num>
  <w:num w:numId="5" w16cid:durableId="1348798304">
    <w:abstractNumId w:val="14"/>
  </w:num>
  <w:num w:numId="6" w16cid:durableId="671374905">
    <w:abstractNumId w:val="20"/>
  </w:num>
  <w:num w:numId="7" w16cid:durableId="1856338582">
    <w:abstractNumId w:val="49"/>
  </w:num>
  <w:num w:numId="8" w16cid:durableId="68160767">
    <w:abstractNumId w:val="59"/>
  </w:num>
  <w:num w:numId="9" w16cid:durableId="747700272">
    <w:abstractNumId w:val="15"/>
  </w:num>
  <w:num w:numId="10" w16cid:durableId="767820489">
    <w:abstractNumId w:val="9"/>
  </w:num>
  <w:num w:numId="11" w16cid:durableId="2014801440">
    <w:abstractNumId w:val="36"/>
  </w:num>
  <w:num w:numId="12" w16cid:durableId="560556919">
    <w:abstractNumId w:val="50"/>
  </w:num>
  <w:num w:numId="13" w16cid:durableId="637610466">
    <w:abstractNumId w:val="22"/>
  </w:num>
  <w:num w:numId="14" w16cid:durableId="1680349436">
    <w:abstractNumId w:val="43"/>
  </w:num>
  <w:num w:numId="15" w16cid:durableId="722367995">
    <w:abstractNumId w:val="37"/>
  </w:num>
  <w:num w:numId="16" w16cid:durableId="2004313397">
    <w:abstractNumId w:val="8"/>
  </w:num>
  <w:num w:numId="17" w16cid:durableId="1468203192">
    <w:abstractNumId w:val="17"/>
  </w:num>
  <w:num w:numId="18" w16cid:durableId="1299997404">
    <w:abstractNumId w:val="4"/>
  </w:num>
  <w:num w:numId="19" w16cid:durableId="679895764">
    <w:abstractNumId w:val="30"/>
  </w:num>
  <w:num w:numId="20" w16cid:durableId="644162115">
    <w:abstractNumId w:val="23"/>
  </w:num>
  <w:num w:numId="21" w16cid:durableId="540287606">
    <w:abstractNumId w:val="42"/>
  </w:num>
  <w:num w:numId="22" w16cid:durableId="851797241">
    <w:abstractNumId w:val="35"/>
  </w:num>
  <w:num w:numId="23" w16cid:durableId="1710837754">
    <w:abstractNumId w:val="29"/>
  </w:num>
  <w:num w:numId="24" w16cid:durableId="1667898330">
    <w:abstractNumId w:val="57"/>
  </w:num>
  <w:num w:numId="25" w16cid:durableId="622031592">
    <w:abstractNumId w:val="2"/>
  </w:num>
  <w:num w:numId="26" w16cid:durableId="1436483830">
    <w:abstractNumId w:val="3"/>
  </w:num>
  <w:num w:numId="27" w16cid:durableId="1426026490">
    <w:abstractNumId w:val="48"/>
  </w:num>
  <w:num w:numId="28" w16cid:durableId="2143766275">
    <w:abstractNumId w:val="25"/>
  </w:num>
  <w:num w:numId="29" w16cid:durableId="679625233">
    <w:abstractNumId w:val="38"/>
  </w:num>
  <w:num w:numId="30" w16cid:durableId="1759710444">
    <w:abstractNumId w:val="61"/>
  </w:num>
  <w:num w:numId="31" w16cid:durableId="1538856083">
    <w:abstractNumId w:val="33"/>
  </w:num>
  <w:num w:numId="32" w16cid:durableId="912399022">
    <w:abstractNumId w:val="18"/>
  </w:num>
  <w:num w:numId="33" w16cid:durableId="2044357336">
    <w:abstractNumId w:val="13"/>
  </w:num>
  <w:num w:numId="34" w16cid:durableId="1240406374">
    <w:abstractNumId w:val="5"/>
  </w:num>
  <w:num w:numId="35" w16cid:durableId="1276597515">
    <w:abstractNumId w:val="44"/>
  </w:num>
  <w:num w:numId="36" w16cid:durableId="385226240">
    <w:abstractNumId w:val="6"/>
  </w:num>
  <w:num w:numId="37" w16cid:durableId="689646144">
    <w:abstractNumId w:val="24"/>
  </w:num>
  <w:num w:numId="38" w16cid:durableId="1470979689">
    <w:abstractNumId w:val="27"/>
  </w:num>
  <w:num w:numId="39" w16cid:durableId="1459647959">
    <w:abstractNumId w:val="52"/>
  </w:num>
  <w:num w:numId="40" w16cid:durableId="1116145911">
    <w:abstractNumId w:val="45"/>
  </w:num>
  <w:num w:numId="41" w16cid:durableId="1798599605">
    <w:abstractNumId w:val="10"/>
  </w:num>
  <w:num w:numId="42" w16cid:durableId="1757436129">
    <w:abstractNumId w:val="53"/>
  </w:num>
  <w:num w:numId="43" w16cid:durableId="1306164377">
    <w:abstractNumId w:val="60"/>
  </w:num>
  <w:num w:numId="44" w16cid:durableId="2060477027">
    <w:abstractNumId w:val="12"/>
  </w:num>
  <w:num w:numId="45" w16cid:durableId="1653215370">
    <w:abstractNumId w:val="21"/>
  </w:num>
  <w:num w:numId="46" w16cid:durableId="111094352">
    <w:abstractNumId w:val="31"/>
  </w:num>
  <w:num w:numId="47" w16cid:durableId="1063941653">
    <w:abstractNumId w:val="41"/>
  </w:num>
  <w:num w:numId="48" w16cid:durableId="964653032">
    <w:abstractNumId w:val="40"/>
  </w:num>
  <w:num w:numId="49" w16cid:durableId="924459286">
    <w:abstractNumId w:val="28"/>
  </w:num>
  <w:num w:numId="50" w16cid:durableId="676736718">
    <w:abstractNumId w:val="11"/>
  </w:num>
  <w:num w:numId="51" w16cid:durableId="450368009">
    <w:abstractNumId w:val="7"/>
  </w:num>
  <w:num w:numId="52" w16cid:durableId="1672179311">
    <w:abstractNumId w:val="56"/>
  </w:num>
  <w:num w:numId="53" w16cid:durableId="727723803">
    <w:abstractNumId w:val="34"/>
  </w:num>
  <w:num w:numId="54" w16cid:durableId="1816986035">
    <w:abstractNumId w:val="54"/>
  </w:num>
  <w:num w:numId="55" w16cid:durableId="637078928">
    <w:abstractNumId w:val="26"/>
  </w:num>
  <w:num w:numId="56" w16cid:durableId="1921522892">
    <w:abstractNumId w:val="58"/>
  </w:num>
  <w:num w:numId="57" w16cid:durableId="214319364">
    <w:abstractNumId w:val="47"/>
  </w:num>
  <w:num w:numId="58" w16cid:durableId="1864897940">
    <w:abstractNumId w:val="51"/>
  </w:num>
  <w:num w:numId="59" w16cid:durableId="2056924137">
    <w:abstractNumId w:val="32"/>
  </w:num>
  <w:num w:numId="60" w16cid:durableId="1645161918">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0AD"/>
    <w:rsid w:val="00073837"/>
    <w:rsid w:val="000F643D"/>
    <w:rsid w:val="00125CC1"/>
    <w:rsid w:val="00151D93"/>
    <w:rsid w:val="00197FFD"/>
    <w:rsid w:val="001E2303"/>
    <w:rsid w:val="00204CC6"/>
    <w:rsid w:val="00224C64"/>
    <w:rsid w:val="00234902"/>
    <w:rsid w:val="002E1C3A"/>
    <w:rsid w:val="002E5D46"/>
    <w:rsid w:val="003107C1"/>
    <w:rsid w:val="0044792E"/>
    <w:rsid w:val="004E1EEB"/>
    <w:rsid w:val="005022B7"/>
    <w:rsid w:val="0054600F"/>
    <w:rsid w:val="005B3B55"/>
    <w:rsid w:val="005E2C76"/>
    <w:rsid w:val="00690D63"/>
    <w:rsid w:val="00740229"/>
    <w:rsid w:val="00766C31"/>
    <w:rsid w:val="007A60AD"/>
    <w:rsid w:val="0081670E"/>
    <w:rsid w:val="00870B3B"/>
    <w:rsid w:val="008F01D1"/>
    <w:rsid w:val="008F7982"/>
    <w:rsid w:val="009354C2"/>
    <w:rsid w:val="009A6CDF"/>
    <w:rsid w:val="009B3429"/>
    <w:rsid w:val="00A22141"/>
    <w:rsid w:val="00A753D7"/>
    <w:rsid w:val="00AB238F"/>
    <w:rsid w:val="00AB4B12"/>
    <w:rsid w:val="00AF74D2"/>
    <w:rsid w:val="00BD7D8B"/>
    <w:rsid w:val="00C17153"/>
    <w:rsid w:val="00C43DC3"/>
    <w:rsid w:val="00C47C1D"/>
    <w:rsid w:val="00C80A08"/>
    <w:rsid w:val="00C84040"/>
    <w:rsid w:val="00C91A50"/>
    <w:rsid w:val="00CB5D0A"/>
    <w:rsid w:val="00D52D8B"/>
    <w:rsid w:val="00E17776"/>
    <w:rsid w:val="00E41EA7"/>
    <w:rsid w:val="00EF4D38"/>
    <w:rsid w:val="00F20632"/>
    <w:rsid w:val="00FB7996"/>
    <w:rsid w:val="00FE51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DC1E"/>
  <w15:chartTrackingRefBased/>
  <w15:docId w15:val="{1519A4BD-8306-4A4A-B785-1384D22F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60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 Znak,Akapit z listą BS Znak,CW_Lista Znak,Colorful List - Accent 11 Znak,Akapit z listą4 Znak,Akapit z listą1 Znak,Średnia siatka 1 — akcent 21 Znak,sw tekst Znak,Wypunktowanie Znak,Colorful List - Accent 111 Znak"/>
    <w:link w:val="Akapitzlist"/>
    <w:uiPriority w:val="34"/>
    <w:qFormat/>
    <w:locked/>
    <w:rsid w:val="007A60AD"/>
    <w:rPr>
      <w:szCs w:val="21"/>
    </w:rPr>
  </w:style>
  <w:style w:type="paragraph" w:styleId="Akapitzlist">
    <w:name w:val="List Paragraph"/>
    <w:aliases w:val="List Paragraph,Akapit z listą BS,CW_Lista,Colorful List - Accent 11,Akapit z listą4,Akapit z listą1,Średnia siatka 1 — akcent 21,sw tekst,Wypunktowanie,Colorful List - Accent 111,Kolorowa lista — akcent 12,Asia 2  Akapit z listą,Obiekt,L1"/>
    <w:basedOn w:val="Normalny"/>
    <w:link w:val="AkapitzlistZnak"/>
    <w:uiPriority w:val="34"/>
    <w:qFormat/>
    <w:rsid w:val="007A60AD"/>
    <w:pPr>
      <w:widowControl w:val="0"/>
      <w:suppressAutoHyphens/>
      <w:spacing w:after="0" w:line="240" w:lineRule="auto"/>
      <w:ind w:left="720"/>
      <w:contextualSpacing/>
      <w:textAlignment w:val="baseline"/>
    </w:pPr>
    <w:rPr>
      <w:szCs w:val="21"/>
    </w:rPr>
  </w:style>
  <w:style w:type="character" w:styleId="Hipercze">
    <w:name w:val="Hyperlink"/>
    <w:basedOn w:val="Domylnaczcionkaakapitu"/>
    <w:unhideWhenUsed/>
    <w:rsid w:val="007A60AD"/>
    <w:rPr>
      <w:color w:val="0563C1" w:themeColor="hyperlink"/>
      <w:u w:val="single"/>
    </w:rPr>
  </w:style>
  <w:style w:type="paragraph" w:styleId="Nagwek">
    <w:name w:val="header"/>
    <w:basedOn w:val="Normalny"/>
    <w:link w:val="NagwekZnak"/>
    <w:uiPriority w:val="99"/>
    <w:unhideWhenUsed/>
    <w:rsid w:val="007A60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0AD"/>
  </w:style>
  <w:style w:type="paragraph" w:styleId="Stopka">
    <w:name w:val="footer"/>
    <w:basedOn w:val="Normalny"/>
    <w:link w:val="StopkaZnak"/>
    <w:uiPriority w:val="99"/>
    <w:unhideWhenUsed/>
    <w:rsid w:val="007A60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0AD"/>
  </w:style>
  <w:style w:type="character" w:styleId="Odwoaniedokomentarza">
    <w:name w:val="annotation reference"/>
    <w:basedOn w:val="Domylnaczcionkaakapitu"/>
    <w:uiPriority w:val="99"/>
    <w:semiHidden/>
    <w:unhideWhenUsed/>
    <w:rsid w:val="00CB5D0A"/>
    <w:rPr>
      <w:sz w:val="16"/>
      <w:szCs w:val="16"/>
    </w:rPr>
  </w:style>
  <w:style w:type="paragraph" w:styleId="Tekstkomentarza">
    <w:name w:val="annotation text"/>
    <w:basedOn w:val="Normalny"/>
    <w:link w:val="TekstkomentarzaZnak"/>
    <w:uiPriority w:val="99"/>
    <w:unhideWhenUsed/>
    <w:rsid w:val="00CB5D0A"/>
    <w:pPr>
      <w:spacing w:line="240" w:lineRule="auto"/>
    </w:pPr>
    <w:rPr>
      <w:sz w:val="20"/>
      <w:szCs w:val="20"/>
    </w:rPr>
  </w:style>
  <w:style w:type="character" w:customStyle="1" w:styleId="TekstkomentarzaZnak">
    <w:name w:val="Tekst komentarza Znak"/>
    <w:basedOn w:val="Domylnaczcionkaakapitu"/>
    <w:link w:val="Tekstkomentarza"/>
    <w:uiPriority w:val="99"/>
    <w:rsid w:val="00CB5D0A"/>
    <w:rPr>
      <w:sz w:val="20"/>
      <w:szCs w:val="20"/>
    </w:rPr>
  </w:style>
  <w:style w:type="paragraph" w:styleId="Tematkomentarza">
    <w:name w:val="annotation subject"/>
    <w:basedOn w:val="Tekstkomentarza"/>
    <w:next w:val="Tekstkomentarza"/>
    <w:link w:val="TematkomentarzaZnak"/>
    <w:uiPriority w:val="99"/>
    <w:semiHidden/>
    <w:unhideWhenUsed/>
    <w:rsid w:val="00CB5D0A"/>
    <w:rPr>
      <w:b/>
      <w:bCs/>
    </w:rPr>
  </w:style>
  <w:style w:type="character" w:customStyle="1" w:styleId="TematkomentarzaZnak">
    <w:name w:val="Temat komentarza Znak"/>
    <w:basedOn w:val="TekstkomentarzaZnak"/>
    <w:link w:val="Tematkomentarza"/>
    <w:uiPriority w:val="99"/>
    <w:semiHidden/>
    <w:rsid w:val="00CB5D0A"/>
    <w:rPr>
      <w:b/>
      <w:bCs/>
      <w:sz w:val="20"/>
      <w:szCs w:val="20"/>
    </w:rPr>
  </w:style>
  <w:style w:type="character" w:styleId="Nierozpoznanawzmianka">
    <w:name w:val="Unresolved Mention"/>
    <w:basedOn w:val="Domylnaczcionkaakapitu"/>
    <w:uiPriority w:val="99"/>
    <w:semiHidden/>
    <w:unhideWhenUsed/>
    <w:rsid w:val="00CB5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62558">
      <w:bodyDiv w:val="1"/>
      <w:marLeft w:val="0"/>
      <w:marRight w:val="0"/>
      <w:marTop w:val="0"/>
      <w:marBottom w:val="0"/>
      <w:divBdr>
        <w:top w:val="none" w:sz="0" w:space="0" w:color="auto"/>
        <w:left w:val="none" w:sz="0" w:space="0" w:color="auto"/>
        <w:bottom w:val="none" w:sz="0" w:space="0" w:color="auto"/>
        <w:right w:val="none" w:sz="0" w:space="0" w:color="auto"/>
      </w:divBdr>
      <w:divsChild>
        <w:div w:id="1050690353">
          <w:marLeft w:val="0"/>
          <w:marRight w:val="0"/>
          <w:marTop w:val="0"/>
          <w:marBottom w:val="0"/>
          <w:divBdr>
            <w:top w:val="none" w:sz="0" w:space="0" w:color="auto"/>
            <w:left w:val="none" w:sz="0" w:space="0" w:color="auto"/>
            <w:bottom w:val="none" w:sz="0" w:space="0" w:color="auto"/>
            <w:right w:val="none" w:sz="0" w:space="0" w:color="auto"/>
          </w:divBdr>
        </w:div>
      </w:divsChild>
    </w:div>
    <w:div w:id="1357852276">
      <w:bodyDiv w:val="1"/>
      <w:marLeft w:val="0"/>
      <w:marRight w:val="0"/>
      <w:marTop w:val="0"/>
      <w:marBottom w:val="0"/>
      <w:divBdr>
        <w:top w:val="none" w:sz="0" w:space="0" w:color="auto"/>
        <w:left w:val="none" w:sz="0" w:space="0" w:color="auto"/>
        <w:bottom w:val="none" w:sz="0" w:space="0" w:color="auto"/>
        <w:right w:val="none" w:sz="0" w:space="0" w:color="auto"/>
      </w:divBdr>
      <w:divsChild>
        <w:div w:id="208224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Pow%C3%B3d%C5%BA" TargetMode="External"/><Relationship Id="rId13" Type="http://schemas.openxmlformats.org/officeDocument/2006/relationships/hyperlink" Target="http://pl.wikipedia.org/wiki/Tornado" TargetMode="External"/><Relationship Id="rId18" Type="http://schemas.openxmlformats.org/officeDocument/2006/relationships/hyperlink" Target="http://pl.wikipedia.org/wiki/Osuwisko"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pl.wikipedia.org/wiki/Zjawisko_naturalne" TargetMode="External"/><Relationship Id="rId12" Type="http://schemas.openxmlformats.org/officeDocument/2006/relationships/hyperlink" Target="http://pl.wikipedia.org/wiki/Huragan" TargetMode="External"/><Relationship Id="rId17" Type="http://schemas.openxmlformats.org/officeDocument/2006/relationships/hyperlink" Target="http://pl.wikipedia.org/wiki/Mr%C3%B3z" TargetMode="External"/><Relationship Id="rId2" Type="http://schemas.openxmlformats.org/officeDocument/2006/relationships/styles" Target="styles.xml"/><Relationship Id="rId16" Type="http://schemas.openxmlformats.org/officeDocument/2006/relationships/hyperlink" Target="http://pl.wikipedia.org/wiki/Upa%C5%82" TargetMode="External"/><Relationship Id="rId20" Type="http://schemas.openxmlformats.org/officeDocument/2006/relationships/hyperlink" Target="mailto:ug@swiekatowo.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wikipedia.org/wiki/Trz%C4%99sienie_ziemi" TargetMode="External"/><Relationship Id="rId5" Type="http://schemas.openxmlformats.org/officeDocument/2006/relationships/footnotes" Target="footnotes.xml"/><Relationship Id="rId15" Type="http://schemas.openxmlformats.org/officeDocument/2006/relationships/hyperlink" Target="http://pl.wikipedia.org/wiki/%C5%9Anieg" TargetMode="External"/><Relationship Id="rId23" Type="http://schemas.openxmlformats.org/officeDocument/2006/relationships/theme" Target="theme/theme1.xml"/><Relationship Id="rId10" Type="http://schemas.openxmlformats.org/officeDocument/2006/relationships/hyperlink" Target="http://pl.wikipedia.org/wiki/Po%C5%BCar" TargetMode="External"/><Relationship Id="rId19" Type="http://schemas.openxmlformats.org/officeDocument/2006/relationships/hyperlink" Target="mailto:faktury@sanatorium-helios.com.pl." TargetMode="External"/><Relationship Id="rId4" Type="http://schemas.openxmlformats.org/officeDocument/2006/relationships/webSettings" Target="webSettings.xml"/><Relationship Id="rId9" Type="http://schemas.openxmlformats.org/officeDocument/2006/relationships/hyperlink" Target="http://pl.wikipedia.org/wiki/Susza" TargetMode="External"/><Relationship Id="rId14" Type="http://schemas.openxmlformats.org/officeDocument/2006/relationships/hyperlink" Target="http://pl.wikipedia.org/wiki/Opad_atmosferyczny"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12776</Words>
  <Characters>76661</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Groth</dc:creator>
  <cp:keywords/>
  <dc:description/>
  <cp:lastModifiedBy>Anna Gotzek-Bałdowska</cp:lastModifiedBy>
  <cp:revision>3</cp:revision>
  <dcterms:created xsi:type="dcterms:W3CDTF">2023-04-06T11:58:00Z</dcterms:created>
  <dcterms:modified xsi:type="dcterms:W3CDTF">2023-04-06T11:59:00Z</dcterms:modified>
</cp:coreProperties>
</file>