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E49C" w14:textId="0FC7396D" w:rsidR="00A062AE" w:rsidRDefault="00F93CBF" w:rsidP="006869A4">
      <w:pPr>
        <w:shd w:val="clear" w:color="auto" w:fill="D9D9D9" w:themeFill="background1" w:themeFillShade="D9"/>
        <w:rPr>
          <w:rFonts w:ascii="Times New Roman" w:hAnsi="Times New Roman" w:cs="Times New Roman"/>
          <w:b/>
          <w:i/>
          <w:sz w:val="20"/>
          <w:szCs w:val="20"/>
          <w:lang w:val="pl-PL"/>
        </w:rPr>
      </w:pPr>
      <w:r>
        <w:rPr>
          <w:rFonts w:ascii="Times New Roman" w:hAnsi="Times New Roman" w:cs="Times New Roman"/>
          <w:b/>
          <w:bCs/>
          <w:iCs/>
          <w:sz w:val="20"/>
          <w:szCs w:val="20"/>
          <w:lang w:val="pl-PL"/>
        </w:rPr>
        <w:t xml:space="preserve">Załącznik nr </w:t>
      </w:r>
      <w:r w:rsidR="003C1BBB">
        <w:rPr>
          <w:rFonts w:ascii="Times New Roman" w:hAnsi="Times New Roman" w:cs="Times New Roman"/>
          <w:b/>
          <w:bCs/>
          <w:iCs/>
          <w:sz w:val="20"/>
          <w:szCs w:val="20"/>
          <w:lang w:val="pl-PL"/>
        </w:rPr>
        <w:t>10</w:t>
      </w:r>
      <w:r>
        <w:rPr>
          <w:rFonts w:ascii="Times New Roman" w:hAnsi="Times New Roman" w:cs="Times New Roman"/>
          <w:b/>
          <w:bCs/>
          <w:iCs/>
          <w:sz w:val="20"/>
          <w:szCs w:val="20"/>
          <w:lang w:val="pl-PL"/>
        </w:rPr>
        <w:t xml:space="preserve"> do SWZ </w:t>
      </w:r>
    </w:p>
    <w:p w14:paraId="59B25073" w14:textId="30C583E0" w:rsidR="006668DE" w:rsidRPr="00254832" w:rsidRDefault="00254832" w:rsidP="00254832">
      <w:pPr>
        <w:jc w:val="right"/>
        <w:rPr>
          <w:rFonts w:ascii="Times New Roman" w:hAnsi="Times New Roman" w:cs="Times New Roman"/>
          <w:b/>
          <w:color w:val="FF0000"/>
          <w:lang w:val="pl-PL"/>
        </w:rPr>
      </w:pPr>
      <w:r w:rsidRPr="00254832">
        <w:rPr>
          <w:rFonts w:ascii="Times New Roman" w:hAnsi="Times New Roman" w:cs="Times New Roman"/>
          <w:b/>
          <w:color w:val="FF0000"/>
          <w:lang w:val="pl-PL"/>
        </w:rPr>
        <w:t>Aktualizacja z 31.07.2023 r.</w:t>
      </w:r>
    </w:p>
    <w:p w14:paraId="35E16935" w14:textId="77777777" w:rsidR="00254832" w:rsidRDefault="00254832" w:rsidP="00254832">
      <w:pPr>
        <w:jc w:val="right"/>
        <w:rPr>
          <w:rFonts w:ascii="Times New Roman" w:hAnsi="Times New Roman" w:cs="Times New Roman"/>
          <w:b/>
          <w:lang w:val="pl-PL"/>
        </w:rPr>
      </w:pPr>
    </w:p>
    <w:p w14:paraId="0F183FA9" w14:textId="56CEE19E" w:rsidR="00A062AE" w:rsidRDefault="00F93CBF" w:rsidP="006869A4">
      <w:pPr>
        <w:jc w:val="center"/>
        <w:rPr>
          <w:rFonts w:ascii="Times New Roman" w:hAnsi="Times New Roman" w:cs="Times New Roman"/>
          <w:b/>
          <w:lang w:val="pl-PL"/>
        </w:rPr>
      </w:pPr>
      <w:r>
        <w:rPr>
          <w:rFonts w:ascii="Times New Roman" w:hAnsi="Times New Roman" w:cs="Times New Roman"/>
          <w:b/>
          <w:lang w:val="pl-PL"/>
        </w:rPr>
        <w:t>UMOWA Nr</w:t>
      </w:r>
      <w:r w:rsidR="00A6569C" w:rsidRPr="00A95152">
        <w:rPr>
          <w:rFonts w:ascii="Times New Roman" w:hAnsi="Times New Roman" w:cs="Times New Roman"/>
          <w:bCs/>
          <w:lang w:val="pl-PL" w:eastAsia="ar-SA"/>
        </w:rPr>
        <w:t>………………………….</w:t>
      </w:r>
    </w:p>
    <w:p w14:paraId="304EE7EC" w14:textId="77777777" w:rsidR="00A062AE" w:rsidRDefault="00A062AE" w:rsidP="006869A4">
      <w:pPr>
        <w:rPr>
          <w:rFonts w:ascii="Times New Roman" w:hAnsi="Times New Roman" w:cs="Times New Roman"/>
          <w:lang w:val="pl-PL"/>
        </w:rPr>
      </w:pPr>
    </w:p>
    <w:p w14:paraId="5E24250B" w14:textId="77777777" w:rsidR="00A062AE" w:rsidRDefault="00F93CBF" w:rsidP="006869A4">
      <w:pPr>
        <w:pStyle w:val="Tekstpodstawowy"/>
        <w:spacing w:line="240" w:lineRule="auto"/>
        <w:jc w:val="both"/>
        <w:rPr>
          <w:rFonts w:ascii="Times New Roman" w:hAnsi="Times New Roman" w:cs="Times New Roman"/>
          <w:b w:val="0"/>
          <w:bCs/>
          <w:sz w:val="24"/>
          <w:szCs w:val="24"/>
          <w:lang w:eastAsia="ar-SA"/>
        </w:rPr>
      </w:pPr>
      <w:r>
        <w:rPr>
          <w:rFonts w:ascii="Times New Roman" w:hAnsi="Times New Roman" w:cs="Times New Roman"/>
          <w:b w:val="0"/>
          <w:bCs/>
          <w:sz w:val="24"/>
          <w:szCs w:val="24"/>
          <w:lang w:eastAsia="ar-SA"/>
        </w:rPr>
        <w:t xml:space="preserve">Umowa zawarta w Golubiu-Dobrzyniu w dniu  ……………………….………………  pomiędzy: </w:t>
      </w:r>
    </w:p>
    <w:p w14:paraId="2BAE0ECF" w14:textId="77777777" w:rsidR="00A062AE" w:rsidRDefault="00F93CBF" w:rsidP="006869A4">
      <w:pPr>
        <w:pStyle w:val="Tekstpodstawowy"/>
        <w:spacing w:line="240" w:lineRule="auto"/>
        <w:jc w:val="both"/>
        <w:rPr>
          <w:rFonts w:ascii="Times New Roman" w:hAnsi="Times New Roman" w:cs="Times New Roman"/>
          <w:b w:val="0"/>
          <w:bCs/>
          <w:sz w:val="24"/>
          <w:szCs w:val="24"/>
        </w:rPr>
      </w:pPr>
      <w:r>
        <w:rPr>
          <w:rFonts w:ascii="Times New Roman" w:hAnsi="Times New Roman" w:cs="Times New Roman"/>
          <w:b w:val="0"/>
          <w:bCs/>
          <w:sz w:val="24"/>
          <w:szCs w:val="24"/>
        </w:rPr>
        <w:t>Gminą Golub-Dobrzyń z siedzibą w Golubiu-Dobrzyniu, ul. Plac 1000-lecia 25, 87-400 Golub-Dobrzyń, NIP 5030037022 REGON 871118589, zwaną dalej „Zamawiającym”, reprezentowaną przez:</w:t>
      </w:r>
    </w:p>
    <w:p w14:paraId="4F7ADFAF" w14:textId="77777777" w:rsidR="00A062AE" w:rsidRDefault="00F93CBF" w:rsidP="006869A4">
      <w:pPr>
        <w:pStyle w:val="Tekstpodstawowy"/>
        <w:spacing w:line="240"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Marka </w:t>
      </w:r>
      <w:proofErr w:type="spellStart"/>
      <w:r>
        <w:rPr>
          <w:rFonts w:ascii="Times New Roman" w:hAnsi="Times New Roman" w:cs="Times New Roman"/>
          <w:b w:val="0"/>
          <w:bCs/>
          <w:sz w:val="24"/>
          <w:szCs w:val="24"/>
        </w:rPr>
        <w:t>Ryłowicza</w:t>
      </w:r>
      <w:proofErr w:type="spellEnd"/>
      <w:r>
        <w:rPr>
          <w:rFonts w:ascii="Times New Roman" w:hAnsi="Times New Roman" w:cs="Times New Roman"/>
          <w:b w:val="0"/>
          <w:bCs/>
          <w:sz w:val="24"/>
          <w:szCs w:val="24"/>
        </w:rPr>
        <w:t xml:space="preserve"> - Wójta Gminy </w:t>
      </w:r>
    </w:p>
    <w:p w14:paraId="37E4172A" w14:textId="46CFD45D" w:rsidR="00A062AE" w:rsidRDefault="00F93CBF" w:rsidP="006869A4">
      <w:pPr>
        <w:pStyle w:val="Lista"/>
        <w:spacing w:line="240" w:lineRule="auto"/>
        <w:jc w:val="both"/>
        <w:rPr>
          <w:rFonts w:ascii="Times New Roman" w:hAnsi="Times New Roman" w:cs="Times New Roman"/>
          <w:b w:val="0"/>
          <w:bCs/>
          <w:sz w:val="24"/>
          <w:szCs w:val="24"/>
          <w:u w:val="single"/>
        </w:rPr>
      </w:pPr>
      <w:r>
        <w:rPr>
          <w:rFonts w:ascii="Times New Roman" w:hAnsi="Times New Roman" w:cs="Times New Roman"/>
          <w:b w:val="0"/>
          <w:bCs/>
          <w:sz w:val="24"/>
          <w:szCs w:val="24"/>
        </w:rPr>
        <w:t xml:space="preserve">przy kontrasygnacie Iwony Katarzyny Górskiej - Skarbnika Gminy </w:t>
      </w:r>
    </w:p>
    <w:p w14:paraId="445970E3" w14:textId="77777777" w:rsidR="00A062AE" w:rsidRDefault="00A062AE" w:rsidP="006869A4">
      <w:pPr>
        <w:pStyle w:val="Stopka"/>
        <w:tabs>
          <w:tab w:val="clear" w:pos="4536"/>
          <w:tab w:val="clear" w:pos="9072"/>
        </w:tabs>
        <w:jc w:val="both"/>
        <w:rPr>
          <w:rFonts w:ascii="Times New Roman" w:hAnsi="Times New Roman" w:cs="Times New Roman"/>
          <w:bCs/>
          <w:lang w:val="pl-PL"/>
        </w:rPr>
      </w:pPr>
    </w:p>
    <w:p w14:paraId="364C8B02" w14:textId="77777777" w:rsidR="00A062AE" w:rsidRDefault="00F93CBF" w:rsidP="006869A4">
      <w:pPr>
        <w:pStyle w:val="Stopka"/>
        <w:tabs>
          <w:tab w:val="clear" w:pos="4536"/>
          <w:tab w:val="clear" w:pos="9072"/>
        </w:tabs>
        <w:jc w:val="both"/>
        <w:rPr>
          <w:rFonts w:ascii="Times New Roman" w:hAnsi="Times New Roman" w:cs="Times New Roman"/>
          <w:bCs/>
          <w:lang w:val="pl-PL"/>
        </w:rPr>
      </w:pPr>
      <w:r>
        <w:rPr>
          <w:rFonts w:ascii="Times New Roman" w:hAnsi="Times New Roman" w:cs="Times New Roman"/>
          <w:bCs/>
          <w:lang w:val="pl-PL"/>
        </w:rPr>
        <w:t xml:space="preserve">a </w:t>
      </w:r>
    </w:p>
    <w:p w14:paraId="317D9DB3" w14:textId="77777777" w:rsidR="00A062AE" w:rsidRDefault="00A062AE" w:rsidP="006869A4">
      <w:pPr>
        <w:pStyle w:val="Bezodstpw"/>
        <w:rPr>
          <w:lang w:val="pl-PL"/>
        </w:rPr>
      </w:pPr>
    </w:p>
    <w:p w14:paraId="3B17AAED" w14:textId="77777777" w:rsidR="00A062AE" w:rsidRDefault="00F93CBF" w:rsidP="006869A4">
      <w:pPr>
        <w:pStyle w:val="Bezodstpw"/>
        <w:jc w:val="both"/>
        <w:rPr>
          <w:rFonts w:ascii="Times New Roman" w:hAnsi="Times New Roman" w:cs="Times New Roman"/>
          <w:bCs/>
          <w:lang w:val="pl-PL"/>
        </w:rPr>
      </w:pPr>
      <w:r>
        <w:rPr>
          <w:rFonts w:ascii="Times New Roman" w:hAnsi="Times New Roman" w:cs="Times New Roman"/>
          <w:bCs/>
          <w:lang w:val="pl-PL"/>
        </w:rPr>
        <w:t>…………………………………………………………………………………………………</w:t>
      </w:r>
    </w:p>
    <w:p w14:paraId="16052A34" w14:textId="77777777" w:rsidR="00A062AE" w:rsidRDefault="00F93CBF" w:rsidP="006869A4">
      <w:pPr>
        <w:pStyle w:val="Tekstpodstawowy"/>
        <w:spacing w:line="240"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zwanym dalej „Wykonawcą”, reprezentowanym przez:</w:t>
      </w:r>
    </w:p>
    <w:p w14:paraId="5F30DA24" w14:textId="77777777" w:rsidR="00A062AE" w:rsidRDefault="00F93CBF" w:rsidP="006869A4">
      <w:pPr>
        <w:pStyle w:val="Tekstpodstawowy"/>
        <w:spacing w:line="240" w:lineRule="auto"/>
        <w:jc w:val="both"/>
        <w:rPr>
          <w:rFonts w:ascii="Times New Roman" w:hAnsi="Times New Roman" w:cs="Times New Roman"/>
          <w:b w:val="0"/>
          <w:bCs/>
          <w:sz w:val="24"/>
          <w:szCs w:val="24"/>
        </w:rPr>
      </w:pPr>
      <w:r>
        <w:rPr>
          <w:rFonts w:ascii="Times New Roman" w:hAnsi="Times New Roman" w:cs="Times New Roman"/>
          <w:b w:val="0"/>
          <w:bCs/>
          <w:sz w:val="24"/>
          <w:szCs w:val="24"/>
        </w:rPr>
        <w:t>- ………………………………………..</w:t>
      </w:r>
    </w:p>
    <w:p w14:paraId="702D7B54" w14:textId="77777777" w:rsidR="00A062AE" w:rsidRDefault="00A062AE" w:rsidP="006869A4">
      <w:pPr>
        <w:pStyle w:val="Tekstpodstawowy"/>
        <w:spacing w:line="240" w:lineRule="auto"/>
        <w:jc w:val="both"/>
        <w:rPr>
          <w:rFonts w:ascii="Times New Roman" w:hAnsi="Times New Roman" w:cs="Times New Roman"/>
          <w:b w:val="0"/>
          <w:bCs/>
          <w:sz w:val="24"/>
          <w:szCs w:val="24"/>
        </w:rPr>
      </w:pPr>
    </w:p>
    <w:p w14:paraId="1BE14712" w14:textId="77777777" w:rsidR="00A062AE" w:rsidRDefault="00F93CBF" w:rsidP="006869A4">
      <w:pPr>
        <w:widowControl/>
        <w:suppressAutoHyphens w:val="0"/>
        <w:rPr>
          <w:rFonts w:ascii="Times New Roman" w:eastAsia="Songti SC" w:hAnsi="Times New Roman" w:cs="Times New Roman"/>
          <w:color w:val="auto"/>
          <w:kern w:val="0"/>
          <w:lang w:val="pl-PL" w:bidi="ar-SA"/>
        </w:rPr>
      </w:pPr>
      <w:r>
        <w:rPr>
          <w:rFonts w:ascii="Times New Roman" w:eastAsia="Songti SC" w:hAnsi="Times New Roman" w:cs="Times New Roman"/>
          <w:color w:val="auto"/>
          <w:kern w:val="0"/>
          <w:lang w:val="pl-PL" w:bidi="ar-SA"/>
        </w:rPr>
        <w:t>łącznie w dalszej części zwanymi również: „Stronami",</w:t>
      </w:r>
    </w:p>
    <w:p w14:paraId="09A499D5" w14:textId="77777777" w:rsidR="00A909BC" w:rsidRDefault="00A909BC" w:rsidP="006869A4">
      <w:pPr>
        <w:pStyle w:val="Tekstpodstawowy"/>
        <w:spacing w:line="240" w:lineRule="auto"/>
      </w:pPr>
      <w:bookmarkStart w:id="0" w:name="bookmark5"/>
      <w:bookmarkStart w:id="1" w:name="bookmark4"/>
      <w:bookmarkEnd w:id="0"/>
      <w:bookmarkEnd w:id="1"/>
    </w:p>
    <w:p w14:paraId="51B5FE74" w14:textId="0691F176" w:rsidR="00A6569C" w:rsidRPr="00C500F5" w:rsidRDefault="00A909BC" w:rsidP="006869A4">
      <w:pPr>
        <w:jc w:val="both"/>
        <w:rPr>
          <w:rFonts w:ascii="Times New Roman" w:hAnsi="Times New Roman" w:cs="Times New Roman"/>
          <w:lang w:val="pl-PL"/>
        </w:rPr>
      </w:pPr>
      <w:r w:rsidRPr="00F614B9">
        <w:rPr>
          <w:rFonts w:ascii="Times New Roman" w:hAnsi="Times New Roman" w:cs="Times New Roman"/>
          <w:lang w:val="pl-PL"/>
        </w:rPr>
        <w:t xml:space="preserve">W związku z wyborem oferty Wykonawcy, w wyniku przeprowadzonego postępowania o udzielenie zamówienia publicznego, zgodnie ustawą z dnia 11 września 2019 r. Prawo zamówień publicznych (Dz. U. z 2022 r., poz. 1710 ze zm.), w trybie podstawowym pn.: </w:t>
      </w:r>
      <w:bookmarkStart w:id="2" w:name="_Hlk117760011"/>
      <w:r w:rsidR="00C500F5" w:rsidRPr="0007215B">
        <w:rPr>
          <w:rFonts w:ascii="Times New Roman" w:hAnsi="Times New Roman" w:cs="Times New Roman"/>
          <w:b/>
          <w:bCs/>
          <w:lang w:val="pl-PL"/>
        </w:rPr>
        <w:t>„Likwidacja barier transportowych - zakup autobusu do przewozu osób niepełnosprawnych  w Gminie Golub-Dobrzyń”</w:t>
      </w:r>
      <w:bookmarkEnd w:id="2"/>
      <w:r w:rsidR="00E67266">
        <w:rPr>
          <w:rFonts w:ascii="Times New Roman" w:hAnsi="Times New Roman" w:cs="Times New Roman"/>
          <w:lang w:val="pl-PL"/>
        </w:rPr>
        <w:t xml:space="preserve"> </w:t>
      </w:r>
      <w:r w:rsidRPr="00F614B9">
        <w:rPr>
          <w:rFonts w:ascii="Times New Roman" w:hAnsi="Times New Roman" w:cs="Times New Roman"/>
          <w:lang w:val="pl-PL"/>
        </w:rPr>
        <w:t>realizowan</w:t>
      </w:r>
      <w:r w:rsidR="00F614B9">
        <w:rPr>
          <w:rFonts w:ascii="Times New Roman" w:hAnsi="Times New Roman" w:cs="Times New Roman"/>
          <w:lang w:val="pl-PL"/>
        </w:rPr>
        <w:t>e</w:t>
      </w:r>
      <w:r w:rsidRPr="00F614B9">
        <w:rPr>
          <w:rFonts w:ascii="Times New Roman" w:hAnsi="Times New Roman" w:cs="Times New Roman"/>
          <w:lang w:val="pl-PL"/>
        </w:rPr>
        <w:t xml:space="preserve"> przy </w:t>
      </w:r>
      <w:r w:rsidRPr="00E67266">
        <w:rPr>
          <w:rFonts w:ascii="Times New Roman" w:hAnsi="Times New Roman" w:cs="Times New Roman"/>
          <w:lang w:val="pl-PL"/>
        </w:rPr>
        <w:t xml:space="preserve">dofinansowaniu </w:t>
      </w:r>
      <w:r w:rsidR="00C500F5" w:rsidRPr="00C500F5">
        <w:rPr>
          <w:rFonts w:ascii="Times New Roman" w:hAnsi="Times New Roman" w:cs="Times New Roman"/>
          <w:lang w:val="pl-PL"/>
        </w:rPr>
        <w:t>ze środków Państwowego Funduszu Rehabilitacji Osób Niepełnosprawnych (PFRON) w ramach programu „Wyrównywania różnic między regionami III" w obszarze D w ramach projektu „Likwidacja barier transportowych- zakup autobusu do przewozu osób niepełnosprawnych w Gminie Golub-Dobrzyń"</w:t>
      </w:r>
      <w:r w:rsidRPr="00E67266">
        <w:rPr>
          <w:rFonts w:ascii="Times New Roman" w:hAnsi="Times New Roman" w:cs="Times New Roman"/>
          <w:lang w:val="pl-PL"/>
        </w:rPr>
        <w:t>, Strony zawierają umowę o następującej treści:</w:t>
      </w:r>
    </w:p>
    <w:p w14:paraId="5EEDF40B" w14:textId="77777777" w:rsidR="00F614B9" w:rsidRPr="00F614B9" w:rsidRDefault="00F614B9" w:rsidP="006869A4">
      <w:pPr>
        <w:pStyle w:val="Bezodstpw"/>
        <w:jc w:val="both"/>
        <w:rPr>
          <w:rFonts w:ascii="Times New Roman" w:hAnsi="Times New Roman" w:cs="Times New Roman"/>
          <w:lang w:val="pl-PL"/>
        </w:rPr>
      </w:pPr>
    </w:p>
    <w:p w14:paraId="2A166B66" w14:textId="77777777" w:rsidR="00A909BC" w:rsidRDefault="00A909BC" w:rsidP="006869A4">
      <w:pPr>
        <w:pStyle w:val="Bodytext2"/>
        <w:rPr>
          <w:b/>
          <w:bCs/>
          <w:sz w:val="24"/>
          <w:szCs w:val="24"/>
        </w:rPr>
      </w:pPr>
    </w:p>
    <w:p w14:paraId="6DB99D54" w14:textId="77777777" w:rsidR="00C500F5" w:rsidRPr="00BF0F73" w:rsidRDefault="00C500F5" w:rsidP="00C500F5">
      <w:pPr>
        <w:pStyle w:val="Textbody"/>
        <w:spacing w:after="0"/>
        <w:jc w:val="center"/>
        <w:rPr>
          <w:b/>
        </w:rPr>
      </w:pPr>
      <w:r w:rsidRPr="00BF0F73">
        <w:rPr>
          <w:b/>
        </w:rPr>
        <w:t>§ 1.</w:t>
      </w:r>
    </w:p>
    <w:p w14:paraId="04D586C5" w14:textId="77777777" w:rsidR="00C500F5" w:rsidRPr="00BF0F73" w:rsidRDefault="00C500F5" w:rsidP="00C500F5">
      <w:pPr>
        <w:pStyle w:val="Textbody"/>
        <w:spacing w:after="0"/>
        <w:jc w:val="center"/>
        <w:rPr>
          <w:b/>
        </w:rPr>
      </w:pPr>
      <w:r w:rsidRPr="00BF0F73">
        <w:rPr>
          <w:b/>
        </w:rPr>
        <w:t xml:space="preserve">PRZEDMIOT UMOWY </w:t>
      </w:r>
    </w:p>
    <w:p w14:paraId="0E9FF2BC" w14:textId="77777777" w:rsidR="00C500F5" w:rsidRDefault="00C500F5" w:rsidP="00C500F5">
      <w:pPr>
        <w:pStyle w:val="Textbody"/>
        <w:numPr>
          <w:ilvl w:val="0"/>
          <w:numId w:val="56"/>
        </w:numPr>
        <w:spacing w:before="240" w:after="0"/>
      </w:pPr>
      <w:r w:rsidRPr="00BF0F73">
        <w:t xml:space="preserve">Przedmiotem umowy jest </w:t>
      </w:r>
    </w:p>
    <w:p w14:paraId="292FCE7F" w14:textId="1801A47D" w:rsidR="00C500F5" w:rsidRDefault="00C500F5" w:rsidP="00C500F5">
      <w:pPr>
        <w:pStyle w:val="Textbody"/>
        <w:spacing w:before="240" w:after="0"/>
        <w:ind w:left="360"/>
        <w:rPr>
          <w:b/>
        </w:rPr>
      </w:pPr>
      <w:r w:rsidRPr="0007215B">
        <w:rPr>
          <w:b/>
          <w:bCs/>
        </w:rPr>
        <w:t>„Likwidacja barier transportowych - zakup autobusu do przewozu osób niepełnosprawnych w Gminie Golub-Dobrzyń”</w:t>
      </w:r>
      <w:r>
        <w:rPr>
          <w:b/>
        </w:rPr>
        <w:t>.</w:t>
      </w:r>
    </w:p>
    <w:p w14:paraId="0940B69F" w14:textId="602F5F1A" w:rsidR="003221AE" w:rsidRPr="00A95152" w:rsidRDefault="003221AE" w:rsidP="003221AE">
      <w:pPr>
        <w:pStyle w:val="Akapitzlist"/>
        <w:ind w:left="284"/>
        <w:jc w:val="both"/>
        <w:rPr>
          <w:rFonts w:ascii="Times New Roman" w:hAnsi="Times New Roman" w:cs="Times New Roman"/>
          <w:lang w:val="pl-PL"/>
        </w:rPr>
      </w:pPr>
      <w:r w:rsidRPr="003221AE">
        <w:rPr>
          <w:rFonts w:ascii="Times New Roman" w:hAnsi="Times New Roman" w:cs="Times New Roman"/>
          <w:lang w:val="pl-PL"/>
        </w:rPr>
        <w:t>Zamówienie polega na dostawie autobusu przystosowanego do przewozu min. 2</w:t>
      </w:r>
      <w:r w:rsidR="00245950">
        <w:rPr>
          <w:rFonts w:ascii="Times New Roman" w:hAnsi="Times New Roman" w:cs="Times New Roman"/>
          <w:lang w:val="pl-PL"/>
        </w:rPr>
        <w:t>0</w:t>
      </w:r>
      <w:r w:rsidRPr="003221AE">
        <w:rPr>
          <w:rFonts w:ascii="Times New Roman" w:hAnsi="Times New Roman" w:cs="Times New Roman"/>
          <w:lang w:val="pl-PL"/>
        </w:rPr>
        <w:t xml:space="preserve"> osób (w tym</w:t>
      </w:r>
      <w:r w:rsidRPr="00A95152">
        <w:rPr>
          <w:rFonts w:ascii="Times New Roman" w:hAnsi="Times New Roman" w:cs="Times New Roman"/>
          <w:lang w:val="pl-PL"/>
        </w:rPr>
        <w:t xml:space="preserve"> </w:t>
      </w:r>
      <w:r w:rsidRPr="003221AE">
        <w:rPr>
          <w:rFonts w:ascii="Times New Roman" w:hAnsi="Times New Roman" w:cs="Times New Roman"/>
          <w:lang w:val="pl-PL"/>
        </w:rPr>
        <w:t>kierowca, opiekun) specjalnie przystosowanym do przewozu osób na wózkach inwalidzkich (minimum dwa stanowiska do przewozu osób niepełnosprawnych na wózkach inwalidzkich/ zamiennie z miejscami pasażerskimi).</w:t>
      </w:r>
    </w:p>
    <w:p w14:paraId="2A119A75" w14:textId="77777777" w:rsidR="00C500F5" w:rsidRPr="00C500F5" w:rsidRDefault="00C500F5" w:rsidP="00C500F5">
      <w:pPr>
        <w:pStyle w:val="Textbody"/>
        <w:numPr>
          <w:ilvl w:val="0"/>
          <w:numId w:val="56"/>
        </w:numPr>
        <w:spacing w:before="240" w:after="0"/>
        <w:jc w:val="both"/>
      </w:pPr>
      <w:r w:rsidRPr="00C500F5">
        <w:t>Integralnymi składnikami niniejszej umowy jest:</w:t>
      </w:r>
    </w:p>
    <w:p w14:paraId="005F3673" w14:textId="456738AB" w:rsidR="00C500F5" w:rsidRPr="00C500F5" w:rsidRDefault="00C500F5" w:rsidP="00C500F5">
      <w:pPr>
        <w:pStyle w:val="Akapitzlist"/>
        <w:numPr>
          <w:ilvl w:val="1"/>
          <w:numId w:val="57"/>
        </w:numPr>
        <w:autoSpaceDE w:val="0"/>
        <w:autoSpaceDN w:val="0"/>
        <w:adjustRightInd w:val="0"/>
        <w:jc w:val="both"/>
        <w:rPr>
          <w:rFonts w:ascii="Times New Roman" w:hAnsi="Times New Roman" w:cs="Times New Roman"/>
          <w:lang w:val="pl-PL"/>
        </w:rPr>
      </w:pPr>
      <w:r w:rsidRPr="00C500F5">
        <w:rPr>
          <w:rFonts w:ascii="Times New Roman" w:hAnsi="Times New Roman" w:cs="Times New Roman"/>
          <w:lang w:val="pl-PL"/>
        </w:rPr>
        <w:t>Oferta Wykonawcy z dnia …….wraz załącznikami.</w:t>
      </w:r>
    </w:p>
    <w:p w14:paraId="5FB8993D" w14:textId="77777777" w:rsidR="00C500F5" w:rsidRPr="00C500F5" w:rsidRDefault="00C500F5" w:rsidP="00C500F5">
      <w:pPr>
        <w:pStyle w:val="Akapitzlist"/>
        <w:numPr>
          <w:ilvl w:val="1"/>
          <w:numId w:val="57"/>
        </w:numPr>
        <w:autoSpaceDE w:val="0"/>
        <w:autoSpaceDN w:val="0"/>
        <w:adjustRightInd w:val="0"/>
        <w:jc w:val="both"/>
        <w:rPr>
          <w:rFonts w:ascii="Times New Roman" w:hAnsi="Times New Roman" w:cs="Times New Roman"/>
          <w:lang w:val="pl-PL"/>
        </w:rPr>
      </w:pPr>
      <w:r w:rsidRPr="00C500F5">
        <w:rPr>
          <w:rFonts w:ascii="Times New Roman" w:hAnsi="Times New Roman" w:cs="Times New Roman"/>
          <w:lang w:val="pl-PL"/>
        </w:rPr>
        <w:t xml:space="preserve">SWZ z załącznikami. </w:t>
      </w:r>
    </w:p>
    <w:p w14:paraId="47DBB398" w14:textId="77777777" w:rsidR="00C500F5" w:rsidRPr="00CD73C0" w:rsidRDefault="00C500F5" w:rsidP="00C500F5">
      <w:pPr>
        <w:pStyle w:val="Textbody"/>
        <w:numPr>
          <w:ilvl w:val="0"/>
          <w:numId w:val="56"/>
        </w:numPr>
        <w:spacing w:before="240" w:after="0"/>
        <w:jc w:val="both"/>
      </w:pPr>
      <w:r w:rsidRPr="00C500F5">
        <w:t>Wykonawca gwarantuje, że</w:t>
      </w:r>
      <w:r w:rsidRPr="00CD73C0">
        <w:t xml:space="preserve"> dostarczona w ramach umowy </w:t>
      </w:r>
      <w:r>
        <w:t>autobus</w:t>
      </w:r>
      <w:r w:rsidRPr="00CD73C0">
        <w:t xml:space="preserve"> </w:t>
      </w:r>
      <w:r>
        <w:t>stanowi jego własność</w:t>
      </w:r>
      <w:r>
        <w:br/>
      </w:r>
      <w:r w:rsidRPr="00CD73C0">
        <w:t xml:space="preserve"> i nie jest obciążony jakimikolwiek prawami osób trzecich.</w:t>
      </w:r>
    </w:p>
    <w:p w14:paraId="5285AECD" w14:textId="77777777" w:rsidR="00C500F5" w:rsidRDefault="00C500F5" w:rsidP="00C500F5">
      <w:pPr>
        <w:pStyle w:val="Textbody"/>
        <w:spacing w:after="0"/>
        <w:rPr>
          <w:b/>
        </w:rPr>
      </w:pPr>
    </w:p>
    <w:p w14:paraId="7D8318FB" w14:textId="77777777" w:rsidR="003221AE" w:rsidRDefault="003221AE" w:rsidP="00C500F5">
      <w:pPr>
        <w:pStyle w:val="Textbody"/>
        <w:spacing w:after="0"/>
        <w:jc w:val="center"/>
        <w:rPr>
          <w:b/>
        </w:rPr>
      </w:pPr>
    </w:p>
    <w:p w14:paraId="6559E28E" w14:textId="77777777" w:rsidR="003221AE" w:rsidRDefault="003221AE" w:rsidP="00254832">
      <w:pPr>
        <w:pStyle w:val="Textbody"/>
        <w:spacing w:after="0"/>
        <w:rPr>
          <w:b/>
        </w:rPr>
      </w:pPr>
    </w:p>
    <w:p w14:paraId="6D8FCD7B" w14:textId="0EB232F7" w:rsidR="00C500F5" w:rsidRPr="00BF0F73" w:rsidRDefault="00C500F5" w:rsidP="00C500F5">
      <w:pPr>
        <w:pStyle w:val="Textbody"/>
        <w:spacing w:after="0"/>
        <w:jc w:val="center"/>
        <w:rPr>
          <w:b/>
        </w:rPr>
      </w:pPr>
      <w:r w:rsidRPr="00BF0F73">
        <w:rPr>
          <w:b/>
        </w:rPr>
        <w:lastRenderedPageBreak/>
        <w:t>§ 2.</w:t>
      </w:r>
    </w:p>
    <w:p w14:paraId="40CACDD0" w14:textId="77777777" w:rsidR="00C500F5" w:rsidRDefault="00C500F5" w:rsidP="00C500F5">
      <w:pPr>
        <w:pStyle w:val="Textbody"/>
        <w:spacing w:after="0"/>
        <w:jc w:val="center"/>
        <w:rPr>
          <w:b/>
        </w:rPr>
      </w:pPr>
      <w:r w:rsidRPr="00BF0F73">
        <w:rPr>
          <w:b/>
        </w:rPr>
        <w:t xml:space="preserve">TERMIN REALIZACJI </w:t>
      </w:r>
    </w:p>
    <w:p w14:paraId="494931A0" w14:textId="77777777" w:rsidR="00C500F5" w:rsidRPr="00BF0F73" w:rsidRDefault="00C500F5" w:rsidP="00C500F5">
      <w:pPr>
        <w:pStyle w:val="Textbody"/>
        <w:spacing w:after="0"/>
        <w:jc w:val="center"/>
        <w:rPr>
          <w:b/>
        </w:rPr>
      </w:pPr>
    </w:p>
    <w:p w14:paraId="3F466E38" w14:textId="615A2A76" w:rsidR="00C500F5" w:rsidRPr="00C500F5" w:rsidRDefault="00C500F5" w:rsidP="00C500F5">
      <w:pPr>
        <w:autoSpaceDE w:val="0"/>
        <w:autoSpaceDN w:val="0"/>
        <w:adjustRightInd w:val="0"/>
        <w:rPr>
          <w:rFonts w:ascii="Times New Roman" w:hAnsi="Times New Roman"/>
          <w:lang w:val="pl-PL" w:eastAsia="pl-PL"/>
        </w:rPr>
      </w:pPr>
      <w:r w:rsidRPr="00C500F5">
        <w:rPr>
          <w:rFonts w:ascii="Times New Roman" w:hAnsi="Times New Roman"/>
          <w:lang w:val="pl-PL" w:eastAsia="pl-PL"/>
        </w:rPr>
        <w:t xml:space="preserve">Przedmiot umowy dostarczony zostanie w terminie </w:t>
      </w:r>
      <w:r w:rsidRPr="00C500F5">
        <w:rPr>
          <w:rFonts w:ascii="Times New Roman" w:hAnsi="Times New Roman"/>
          <w:b/>
          <w:bCs/>
          <w:lang w:val="pl-PL" w:eastAsia="pl-PL"/>
        </w:rPr>
        <w:t>do 1</w:t>
      </w:r>
      <w:r w:rsidR="00A67A79">
        <w:rPr>
          <w:rFonts w:ascii="Times New Roman" w:hAnsi="Times New Roman"/>
          <w:b/>
          <w:bCs/>
          <w:lang w:val="pl-PL" w:eastAsia="pl-PL"/>
        </w:rPr>
        <w:t>6</w:t>
      </w:r>
      <w:r w:rsidRPr="00C500F5">
        <w:rPr>
          <w:rFonts w:ascii="Times New Roman" w:hAnsi="Times New Roman"/>
          <w:b/>
          <w:bCs/>
          <w:lang w:val="pl-PL" w:eastAsia="pl-PL"/>
        </w:rPr>
        <w:t xml:space="preserve"> października 2023 r</w:t>
      </w:r>
      <w:r w:rsidRPr="00C500F5">
        <w:rPr>
          <w:rFonts w:ascii="Times New Roman" w:hAnsi="Times New Roman"/>
          <w:lang w:val="pl-PL" w:eastAsia="pl-PL"/>
        </w:rPr>
        <w:t xml:space="preserve">. </w:t>
      </w:r>
    </w:p>
    <w:p w14:paraId="0BFF2307" w14:textId="77777777" w:rsidR="00C500F5" w:rsidRPr="00A95152" w:rsidRDefault="00C500F5" w:rsidP="00C500F5">
      <w:pPr>
        <w:autoSpaceDE w:val="0"/>
        <w:jc w:val="center"/>
        <w:rPr>
          <w:rFonts w:ascii="Times New Roman" w:eastAsia="Times New Roman" w:hAnsi="Times New Roman"/>
          <w:b/>
          <w:bCs/>
          <w:lang w:val="pl-PL" w:eastAsia="ar-SA"/>
        </w:rPr>
      </w:pPr>
    </w:p>
    <w:p w14:paraId="4BE6781B" w14:textId="77777777" w:rsidR="00BB63EB" w:rsidRPr="00A95152" w:rsidRDefault="00BB63EB" w:rsidP="00C500F5">
      <w:pPr>
        <w:autoSpaceDE w:val="0"/>
        <w:jc w:val="center"/>
        <w:rPr>
          <w:rFonts w:ascii="Times New Roman" w:eastAsia="Times New Roman" w:hAnsi="Times New Roman"/>
          <w:b/>
          <w:bCs/>
          <w:lang w:val="pl-PL" w:eastAsia="ar-SA"/>
        </w:rPr>
      </w:pPr>
    </w:p>
    <w:p w14:paraId="55EF7E5C" w14:textId="58A1A291" w:rsidR="00C500F5" w:rsidRPr="00BF0F73" w:rsidRDefault="00C500F5" w:rsidP="00C500F5">
      <w:pPr>
        <w:autoSpaceDE w:val="0"/>
        <w:jc w:val="center"/>
        <w:rPr>
          <w:rFonts w:ascii="Times New Roman" w:eastAsia="Times New Roman" w:hAnsi="Times New Roman"/>
          <w:b/>
          <w:bCs/>
          <w:lang w:eastAsia="ar-SA"/>
        </w:rPr>
      </w:pPr>
      <w:r w:rsidRPr="00BF0F73">
        <w:rPr>
          <w:rFonts w:ascii="Times New Roman" w:eastAsia="Times New Roman" w:hAnsi="Times New Roman"/>
          <w:b/>
          <w:bCs/>
          <w:lang w:eastAsia="ar-SA"/>
        </w:rPr>
        <w:t>§ 3.</w:t>
      </w:r>
    </w:p>
    <w:p w14:paraId="5FCF7FD0" w14:textId="77777777" w:rsidR="00C500F5" w:rsidRPr="00BF0F73" w:rsidRDefault="00C500F5" w:rsidP="00C500F5">
      <w:pPr>
        <w:autoSpaceDE w:val="0"/>
        <w:spacing w:after="240"/>
        <w:jc w:val="center"/>
        <w:rPr>
          <w:rFonts w:ascii="Times New Roman" w:eastAsia="Times New Roman" w:hAnsi="Times New Roman"/>
          <w:b/>
          <w:bCs/>
          <w:lang w:eastAsia="ar-SA"/>
        </w:rPr>
      </w:pPr>
      <w:r w:rsidRPr="00BF0F73">
        <w:rPr>
          <w:rFonts w:ascii="Times New Roman" w:eastAsia="Times New Roman" w:hAnsi="Times New Roman"/>
          <w:b/>
          <w:bCs/>
          <w:lang w:eastAsia="ar-SA"/>
        </w:rPr>
        <w:t xml:space="preserve">REALIZACJA PRZEDMIOTU UMOWY </w:t>
      </w:r>
    </w:p>
    <w:p w14:paraId="36673A16" w14:textId="24171FFB" w:rsidR="00C500F5" w:rsidRPr="00BF0F73" w:rsidRDefault="00C500F5" w:rsidP="00C500F5">
      <w:pPr>
        <w:pStyle w:val="Textbody"/>
        <w:numPr>
          <w:ilvl w:val="0"/>
          <w:numId w:val="49"/>
        </w:numPr>
        <w:spacing w:after="0"/>
        <w:ind w:left="426" w:hanging="426"/>
        <w:jc w:val="both"/>
      </w:pPr>
      <w:r w:rsidRPr="00BF0F73">
        <w:t xml:space="preserve">Przedmiot umowy zostanie dostarczony na adres: Urząd Gminy </w:t>
      </w:r>
      <w:r w:rsidR="00BB63EB">
        <w:t>Golub-Dobrzyń</w:t>
      </w:r>
      <w:r w:rsidRPr="00BF0F73">
        <w:t xml:space="preserve">, </w:t>
      </w:r>
      <w:r w:rsidR="00BB63EB">
        <w:t xml:space="preserve">Pl. 1000- </w:t>
      </w:r>
      <w:proofErr w:type="spellStart"/>
      <w:r w:rsidR="00BB63EB">
        <w:t>lecia</w:t>
      </w:r>
      <w:proofErr w:type="spellEnd"/>
      <w:r w:rsidR="00BB63EB">
        <w:t xml:space="preserve"> 25</w:t>
      </w:r>
      <w:r w:rsidRPr="00BF0F73">
        <w:t>,</w:t>
      </w:r>
      <w:r w:rsidR="00BB63EB">
        <w:t xml:space="preserve"> 87-400 Golub-Dobrzyń</w:t>
      </w:r>
      <w:r w:rsidRPr="00BF0F73">
        <w:t xml:space="preserve">. </w:t>
      </w:r>
    </w:p>
    <w:p w14:paraId="312C2A92" w14:textId="77777777" w:rsidR="00C500F5" w:rsidRPr="00BF0F73" w:rsidRDefault="00C500F5" w:rsidP="00C500F5">
      <w:pPr>
        <w:pStyle w:val="Textbody"/>
        <w:numPr>
          <w:ilvl w:val="0"/>
          <w:numId w:val="49"/>
        </w:numPr>
        <w:spacing w:after="0"/>
        <w:ind w:left="426" w:hanging="426"/>
        <w:jc w:val="both"/>
      </w:pPr>
      <w:r w:rsidRPr="00BF0F73">
        <w:t>Dostarczenie przedmiotu umowy zostanie stwierdzone protokołem odbioru końcowego podpisanym przez Przedstawicieli obu Stron umowy zgodnie z załącznikiem nr 1 do umowy.</w:t>
      </w:r>
    </w:p>
    <w:p w14:paraId="0669EEF2" w14:textId="77777777" w:rsidR="00C500F5" w:rsidRPr="00BF0F73" w:rsidRDefault="00C500F5" w:rsidP="00C500F5">
      <w:pPr>
        <w:pStyle w:val="Textbody"/>
        <w:numPr>
          <w:ilvl w:val="0"/>
          <w:numId w:val="49"/>
        </w:numPr>
        <w:spacing w:after="0"/>
        <w:ind w:left="426" w:hanging="426"/>
        <w:jc w:val="both"/>
      </w:pPr>
      <w:r>
        <w:t xml:space="preserve">Cena określona w 7 § ust. 1 </w:t>
      </w:r>
      <w:r w:rsidRPr="00BF0F73">
        <w:t>umowy obejmuje również: transport przedmiotu umowy do miejsca wskazanego przez Zamawiającego.</w:t>
      </w:r>
    </w:p>
    <w:p w14:paraId="29006D77" w14:textId="77777777" w:rsidR="00C500F5" w:rsidRPr="00BF0F73" w:rsidRDefault="00C500F5" w:rsidP="00C500F5">
      <w:pPr>
        <w:pStyle w:val="Textbody"/>
        <w:numPr>
          <w:ilvl w:val="0"/>
          <w:numId w:val="49"/>
        </w:numPr>
        <w:spacing w:after="0"/>
        <w:ind w:left="426" w:hanging="426"/>
        <w:jc w:val="both"/>
      </w:pPr>
      <w:r w:rsidRPr="00BF0F73">
        <w:t xml:space="preserve">Przed podpisaniem protokołu odbioru, osoba pełniąca nadzór nad umową po stronie Zamawiającego, ma prawo skontrolować dostawę pod względem jej zgodności z umową oraz ewentualnych usterek i wad. </w:t>
      </w:r>
    </w:p>
    <w:p w14:paraId="107446E0" w14:textId="77777777" w:rsidR="00C500F5" w:rsidRPr="00BF0F73" w:rsidRDefault="00C500F5" w:rsidP="00C500F5">
      <w:pPr>
        <w:pStyle w:val="Textbody"/>
        <w:numPr>
          <w:ilvl w:val="0"/>
          <w:numId w:val="49"/>
        </w:numPr>
        <w:spacing w:after="0"/>
        <w:ind w:left="426" w:hanging="426"/>
        <w:jc w:val="both"/>
      </w:pPr>
      <w:r w:rsidRPr="00BF0F73">
        <w:t>Jeżeli Zamawiający odmówi odbioru przedmiotu umowy z powodu wad (przedmiot umowy posiadający wadę zmniejszającą jego wartość lub użyteczność, został wydany</w:t>
      </w:r>
      <w:r w:rsidRPr="00BF0F73">
        <w:br/>
        <w:t xml:space="preserve">w stanie niekompletnym, nie posiada użyteczności zgodnych z przeznaczeniem) lub niezgodności z umową (przedmiot umowny nie odpowiada opisowi, który stanowi załącznik do umowy, brakuje dokumentów i akcesoriów), nie sporządza protokołu odbioru a przekazuje na piśmie zastrzeżenia co do dostarczonego przedmiotu umowy. </w:t>
      </w:r>
    </w:p>
    <w:p w14:paraId="57CFAE47" w14:textId="77777777" w:rsidR="00C500F5" w:rsidRPr="00BF0F73" w:rsidRDefault="00C500F5" w:rsidP="00C500F5">
      <w:pPr>
        <w:pStyle w:val="Textbody"/>
        <w:numPr>
          <w:ilvl w:val="0"/>
          <w:numId w:val="49"/>
        </w:numPr>
        <w:spacing w:after="0"/>
        <w:ind w:left="426" w:hanging="426"/>
        <w:jc w:val="both"/>
      </w:pPr>
      <w:r w:rsidRPr="00BF0F73">
        <w:t>Jeżeli</w:t>
      </w:r>
      <w:r>
        <w:t xml:space="preserve"> sytuacja o której mowa w ust. 5</w:t>
      </w:r>
      <w:r w:rsidRPr="00BF0F73">
        <w:t xml:space="preserve"> wystąpi pierwszy raz, Zamawiający naliczy karę u</w:t>
      </w:r>
      <w:r>
        <w:t xml:space="preserve">mowną o której mowa w § 9 ust. 1 pkt. 2 </w:t>
      </w:r>
      <w:r w:rsidRPr="00BF0F73">
        <w:t>niniejszej umowy i ustali z Wykonawca nowy termin odbioru przedmiotu umowy.</w:t>
      </w:r>
    </w:p>
    <w:p w14:paraId="555DCEC1" w14:textId="77777777" w:rsidR="00C500F5" w:rsidRDefault="00C500F5" w:rsidP="00C500F5">
      <w:pPr>
        <w:pStyle w:val="Textbody"/>
        <w:numPr>
          <w:ilvl w:val="0"/>
          <w:numId w:val="49"/>
        </w:numPr>
        <w:spacing w:after="0"/>
        <w:ind w:left="426" w:hanging="426"/>
        <w:jc w:val="both"/>
      </w:pPr>
      <w:r w:rsidRPr="00BF0F73">
        <w:t xml:space="preserve">Jeżeli </w:t>
      </w:r>
      <w:r>
        <w:t>sytuacja, o której mowa w ust. 5</w:t>
      </w:r>
      <w:r w:rsidRPr="00BF0F73">
        <w:t xml:space="preserve"> wystąpi po raz drugi, Zamawiający odstąpi od umowy  (w terminie 10 dni kalendarzowych, złoży pisemne oświadczenie o odstąpieniu od umowy) z przyczyn lezących po stronie Wykonawcy i naliczy karę umowną o której mowa w § 9 ust.</w:t>
      </w:r>
      <w:r>
        <w:t>1 pkt. 3 niniejszej umowy.</w:t>
      </w:r>
    </w:p>
    <w:p w14:paraId="3ADB2DF7" w14:textId="77777777" w:rsidR="00C6556B" w:rsidRPr="00C6556B" w:rsidRDefault="00C500F5" w:rsidP="00C6556B">
      <w:pPr>
        <w:pStyle w:val="Textbody"/>
        <w:numPr>
          <w:ilvl w:val="0"/>
          <w:numId w:val="49"/>
        </w:numPr>
        <w:spacing w:after="0"/>
        <w:ind w:left="426" w:hanging="426"/>
        <w:jc w:val="both"/>
        <w:rPr>
          <w:b/>
          <w:bCs/>
          <w:lang w:eastAsia="ar-SA"/>
        </w:rPr>
      </w:pPr>
      <w:r>
        <w:t>Zamawiający oświadcza, iż przedmiot umowy jest dofinansowany ze środków PFRON</w:t>
      </w:r>
      <w:r>
        <w:br/>
        <w:t xml:space="preserve">w ramach „Programu wyrównywania różnic między regionami III” </w:t>
      </w:r>
    </w:p>
    <w:p w14:paraId="7974D234" w14:textId="77777777" w:rsidR="00C6556B" w:rsidRPr="00C6556B" w:rsidRDefault="00C6556B" w:rsidP="00C6556B">
      <w:pPr>
        <w:pStyle w:val="Textbody"/>
        <w:spacing w:after="0"/>
        <w:ind w:left="426"/>
        <w:jc w:val="both"/>
        <w:rPr>
          <w:b/>
          <w:bCs/>
          <w:lang w:eastAsia="ar-SA"/>
        </w:rPr>
      </w:pPr>
    </w:p>
    <w:p w14:paraId="05C7B72B" w14:textId="057F232B" w:rsidR="00C500F5" w:rsidRPr="00BF0F73" w:rsidRDefault="00C500F5" w:rsidP="00C6556B">
      <w:pPr>
        <w:pStyle w:val="Textbody"/>
        <w:spacing w:after="0"/>
        <w:ind w:left="426"/>
        <w:jc w:val="center"/>
        <w:rPr>
          <w:b/>
          <w:bCs/>
          <w:lang w:eastAsia="ar-SA"/>
        </w:rPr>
      </w:pPr>
      <w:r w:rsidRPr="00BF0F73">
        <w:rPr>
          <w:b/>
          <w:bCs/>
          <w:lang w:eastAsia="ar-SA"/>
        </w:rPr>
        <w:t>§ 4.</w:t>
      </w:r>
    </w:p>
    <w:p w14:paraId="59CAAF88" w14:textId="77777777" w:rsidR="00C500F5" w:rsidRPr="00BF0F73" w:rsidRDefault="00C500F5" w:rsidP="00C500F5">
      <w:pPr>
        <w:autoSpaceDE w:val="0"/>
        <w:spacing w:before="240" w:after="240"/>
        <w:jc w:val="center"/>
        <w:rPr>
          <w:rFonts w:ascii="Times New Roman" w:eastAsia="Times New Roman" w:hAnsi="Times New Roman"/>
          <w:b/>
          <w:bCs/>
          <w:lang w:eastAsia="ar-SA"/>
        </w:rPr>
      </w:pPr>
      <w:r w:rsidRPr="00BF0F73">
        <w:rPr>
          <w:rFonts w:ascii="Times New Roman" w:eastAsia="Times New Roman" w:hAnsi="Times New Roman"/>
          <w:b/>
          <w:bCs/>
          <w:lang w:eastAsia="ar-SA"/>
        </w:rPr>
        <w:t xml:space="preserve">ODPOWIEDZIALNOŚC WYKONAWCY </w:t>
      </w:r>
    </w:p>
    <w:p w14:paraId="4FBCD61D" w14:textId="77777777" w:rsidR="00C500F5" w:rsidRPr="00C6556B" w:rsidRDefault="00C500F5" w:rsidP="00C500F5">
      <w:pPr>
        <w:pStyle w:val="Akapitzlist"/>
        <w:numPr>
          <w:ilvl w:val="0"/>
          <w:numId w:val="58"/>
        </w:numPr>
        <w:autoSpaceDE w:val="0"/>
        <w:autoSpaceDN w:val="0"/>
        <w:ind w:left="426" w:hanging="426"/>
        <w:jc w:val="both"/>
        <w:rPr>
          <w:rFonts w:ascii="Times New Roman" w:hAnsi="Times New Roman" w:cs="Times New Roman"/>
          <w:bCs/>
          <w:lang w:val="pl-PL" w:eastAsia="ar-SA"/>
        </w:rPr>
      </w:pPr>
      <w:r w:rsidRPr="00C6556B">
        <w:rPr>
          <w:rFonts w:ascii="Times New Roman" w:hAnsi="Times New Roman" w:cs="Times New Roman"/>
          <w:bCs/>
          <w:lang w:val="pl-PL" w:eastAsia="ar-SA"/>
        </w:rPr>
        <w:t>Wykonawca zobowiązuje się do właściwego zabezpieczenia przedmiotu umowy do czasu protokolarnego odbioru przez Zamawiającego.</w:t>
      </w:r>
    </w:p>
    <w:p w14:paraId="1A6EEAFB" w14:textId="77777777" w:rsidR="00C500F5" w:rsidRPr="00C6556B" w:rsidRDefault="00C500F5" w:rsidP="00C500F5">
      <w:pPr>
        <w:pStyle w:val="Textbody"/>
        <w:numPr>
          <w:ilvl w:val="0"/>
          <w:numId w:val="58"/>
        </w:numPr>
        <w:spacing w:after="0"/>
        <w:ind w:left="426" w:hanging="426"/>
        <w:jc w:val="both"/>
      </w:pPr>
      <w:r w:rsidRPr="00C6556B">
        <w:t xml:space="preserve">Wykonawca oświadcza, że dostarczony autobus jest zgodny z warunkami określonymi przez Zamawiającego w opisie przedmiotu zamówienia stanowiącym załącznik nr 1 do Specyfikacji Warunków Zamówienia. Ponadto w przypadku dostarczenia autobusu niezgodnego z warunkami określonymi przez Zamawiającego Wykonawca zobowiązuje się do pokrycia wszelkich szkód finansowych i nie finansowych wyrządzonych na rzecz Zamawiającego w tym pokrycia finansowego szkód materialnych i niematerialnych w tym również wypłaty kwoty nieotrzymanego dofinansowania, o którym mowa w </w:t>
      </w:r>
      <w:r w:rsidRPr="00C6556B">
        <w:rPr>
          <w:bCs/>
          <w:lang w:eastAsia="ar-SA"/>
        </w:rPr>
        <w:t xml:space="preserve">§ 3 ust. 8 niniejszej umowy. </w:t>
      </w:r>
    </w:p>
    <w:p w14:paraId="2C396DDC" w14:textId="77777777" w:rsidR="00C500F5" w:rsidRPr="00C6556B" w:rsidRDefault="00C500F5" w:rsidP="00C500F5">
      <w:pPr>
        <w:pStyle w:val="Akapitzlist"/>
        <w:numPr>
          <w:ilvl w:val="0"/>
          <w:numId w:val="58"/>
        </w:numPr>
        <w:autoSpaceDE w:val="0"/>
        <w:autoSpaceDN w:val="0"/>
        <w:ind w:left="426" w:hanging="426"/>
        <w:jc w:val="both"/>
        <w:rPr>
          <w:rFonts w:ascii="Times New Roman" w:hAnsi="Times New Roman" w:cs="Times New Roman"/>
          <w:bCs/>
          <w:lang w:val="pl-PL" w:eastAsia="ar-SA"/>
        </w:rPr>
      </w:pPr>
      <w:r w:rsidRPr="00C6556B">
        <w:rPr>
          <w:rFonts w:ascii="Times New Roman" w:hAnsi="Times New Roman" w:cs="Times New Roman"/>
          <w:bCs/>
          <w:lang w:val="pl-PL" w:eastAsia="ar-SA"/>
        </w:rPr>
        <w:t>Wykonawca przyjmuje na siebie pełną odpowiedzialność za świadczone dostawy, zapewnienie warunków bezpieczeństwa oraz metody organizacyjno-techniczne stosowane w trakcie realizacji umowy.</w:t>
      </w:r>
    </w:p>
    <w:p w14:paraId="3238601F" w14:textId="77777777" w:rsidR="00C500F5" w:rsidRPr="00C6556B" w:rsidRDefault="00C500F5" w:rsidP="00C500F5">
      <w:pPr>
        <w:pStyle w:val="Akapitzlist"/>
        <w:numPr>
          <w:ilvl w:val="0"/>
          <w:numId w:val="58"/>
        </w:numPr>
        <w:autoSpaceDE w:val="0"/>
        <w:autoSpaceDN w:val="0"/>
        <w:ind w:left="426" w:hanging="426"/>
        <w:jc w:val="both"/>
        <w:rPr>
          <w:rFonts w:ascii="Times New Roman" w:hAnsi="Times New Roman" w:cs="Times New Roman"/>
          <w:bCs/>
          <w:lang w:val="pl-PL" w:eastAsia="ar-SA"/>
        </w:rPr>
      </w:pPr>
      <w:r w:rsidRPr="00C6556B">
        <w:rPr>
          <w:rFonts w:ascii="Times New Roman" w:hAnsi="Times New Roman" w:cs="Times New Roman"/>
          <w:bCs/>
          <w:lang w:val="pl-PL" w:eastAsia="ar-SA"/>
        </w:rPr>
        <w:t xml:space="preserve">W przypadku wystąpienia wad niemożliwych do usunięcia Zamawiającemu przysługuje prawo dostąpienia od umowy. </w:t>
      </w:r>
    </w:p>
    <w:p w14:paraId="37CC5EE0" w14:textId="77777777" w:rsidR="00C500F5" w:rsidRPr="00C6556B" w:rsidRDefault="00C500F5" w:rsidP="00C500F5">
      <w:pPr>
        <w:pStyle w:val="Akapitzlist"/>
        <w:numPr>
          <w:ilvl w:val="0"/>
          <w:numId w:val="58"/>
        </w:numPr>
        <w:autoSpaceDE w:val="0"/>
        <w:autoSpaceDN w:val="0"/>
        <w:ind w:left="426" w:hanging="426"/>
        <w:jc w:val="both"/>
        <w:rPr>
          <w:rFonts w:ascii="Times New Roman" w:hAnsi="Times New Roman" w:cs="Times New Roman"/>
          <w:bCs/>
          <w:lang w:val="pl-PL" w:eastAsia="ar-SA"/>
        </w:rPr>
      </w:pPr>
      <w:r w:rsidRPr="00C6556B">
        <w:rPr>
          <w:rFonts w:ascii="Times New Roman" w:hAnsi="Times New Roman" w:cs="Times New Roman"/>
          <w:bCs/>
          <w:lang w:val="pl-PL" w:eastAsia="ar-SA"/>
        </w:rPr>
        <w:t xml:space="preserve">Strony ustalają, ze przedmiot zostanie wykonany w całości przez Wykonawcę/ część zostanie </w:t>
      </w:r>
      <w:r w:rsidRPr="00C6556B">
        <w:rPr>
          <w:rFonts w:ascii="Times New Roman" w:hAnsi="Times New Roman" w:cs="Times New Roman"/>
          <w:bCs/>
          <w:lang w:val="pl-PL" w:eastAsia="ar-SA"/>
        </w:rPr>
        <w:lastRenderedPageBreak/>
        <w:t>wykonana przez podwykonawcę: …………………………………………….</w:t>
      </w:r>
    </w:p>
    <w:p w14:paraId="5C324B24" w14:textId="77777777" w:rsidR="00C6556B" w:rsidRPr="00A95152" w:rsidRDefault="00C6556B" w:rsidP="00C500F5">
      <w:pPr>
        <w:autoSpaceDE w:val="0"/>
        <w:jc w:val="center"/>
        <w:rPr>
          <w:rFonts w:ascii="Times New Roman" w:hAnsi="Times New Roman"/>
          <w:b/>
          <w:bCs/>
          <w:lang w:val="pl-PL" w:eastAsia="ar-SA"/>
        </w:rPr>
      </w:pPr>
    </w:p>
    <w:p w14:paraId="229532E1" w14:textId="77777777" w:rsidR="00C6556B" w:rsidRPr="00A95152" w:rsidRDefault="00C6556B" w:rsidP="00C500F5">
      <w:pPr>
        <w:autoSpaceDE w:val="0"/>
        <w:jc w:val="center"/>
        <w:rPr>
          <w:rFonts w:ascii="Times New Roman" w:hAnsi="Times New Roman"/>
          <w:b/>
          <w:bCs/>
          <w:lang w:val="pl-PL" w:eastAsia="ar-SA"/>
        </w:rPr>
      </w:pPr>
    </w:p>
    <w:p w14:paraId="36609A82" w14:textId="10798FFA" w:rsidR="00C500F5" w:rsidRPr="00BF0F73" w:rsidRDefault="00C500F5" w:rsidP="00C500F5">
      <w:pPr>
        <w:autoSpaceDE w:val="0"/>
        <w:jc w:val="center"/>
        <w:rPr>
          <w:rFonts w:ascii="Times New Roman" w:hAnsi="Times New Roman"/>
          <w:b/>
          <w:bCs/>
          <w:lang w:eastAsia="ar-SA"/>
        </w:rPr>
      </w:pPr>
      <w:r w:rsidRPr="00BF0F73">
        <w:rPr>
          <w:rFonts w:ascii="Times New Roman" w:hAnsi="Times New Roman"/>
          <w:b/>
          <w:bCs/>
          <w:lang w:eastAsia="ar-SA"/>
        </w:rPr>
        <w:t>§ 5.</w:t>
      </w:r>
    </w:p>
    <w:p w14:paraId="33142C9E" w14:textId="77777777" w:rsidR="00C500F5" w:rsidRPr="00BF0F73" w:rsidRDefault="00C500F5" w:rsidP="00C500F5">
      <w:pPr>
        <w:autoSpaceDE w:val="0"/>
        <w:spacing w:before="240" w:after="240"/>
        <w:jc w:val="center"/>
        <w:rPr>
          <w:rFonts w:ascii="Times New Roman" w:hAnsi="Times New Roman"/>
          <w:b/>
          <w:bCs/>
          <w:lang w:eastAsia="ar-SA"/>
        </w:rPr>
      </w:pPr>
      <w:r w:rsidRPr="00BF0F73">
        <w:rPr>
          <w:rFonts w:ascii="Times New Roman" w:hAnsi="Times New Roman"/>
          <w:b/>
          <w:bCs/>
          <w:lang w:eastAsia="ar-SA"/>
        </w:rPr>
        <w:t xml:space="preserve">GWARANCJA </w:t>
      </w:r>
    </w:p>
    <w:p w14:paraId="28007680" w14:textId="77777777" w:rsidR="00C500F5" w:rsidRPr="00C6556B" w:rsidRDefault="00C500F5" w:rsidP="00C500F5">
      <w:pPr>
        <w:pStyle w:val="Akapitzlist"/>
        <w:numPr>
          <w:ilvl w:val="0"/>
          <w:numId w:val="59"/>
        </w:numPr>
        <w:autoSpaceDE w:val="0"/>
        <w:autoSpaceDN w:val="0"/>
        <w:jc w:val="both"/>
        <w:rPr>
          <w:rFonts w:ascii="Times New Roman" w:hAnsi="Times New Roman" w:cs="Times New Roman"/>
          <w:bCs/>
          <w:lang w:val="pl-PL" w:eastAsia="ar-SA"/>
        </w:rPr>
      </w:pPr>
      <w:r w:rsidRPr="00C6556B">
        <w:rPr>
          <w:rFonts w:ascii="Times New Roman" w:hAnsi="Times New Roman" w:cs="Times New Roman"/>
          <w:bCs/>
          <w:lang w:val="pl-PL" w:eastAsia="ar-SA"/>
        </w:rPr>
        <w:t>Na przedmiot umowy Wykonawca udzieli gwarancji jakości tj. …………………………….</w:t>
      </w:r>
    </w:p>
    <w:p w14:paraId="34CEE2D2" w14:textId="77777777" w:rsidR="00C500F5" w:rsidRPr="00C6556B" w:rsidRDefault="00C500F5" w:rsidP="00C500F5">
      <w:pPr>
        <w:pStyle w:val="Akapitzlist"/>
        <w:numPr>
          <w:ilvl w:val="0"/>
          <w:numId w:val="59"/>
        </w:numPr>
        <w:autoSpaceDE w:val="0"/>
        <w:autoSpaceDN w:val="0"/>
        <w:jc w:val="both"/>
        <w:rPr>
          <w:rFonts w:ascii="Times New Roman" w:hAnsi="Times New Roman" w:cs="Times New Roman"/>
          <w:bCs/>
          <w:lang w:val="pl-PL" w:eastAsia="ar-SA"/>
        </w:rPr>
      </w:pPr>
      <w:r w:rsidRPr="00C6556B">
        <w:rPr>
          <w:rFonts w:ascii="Times New Roman" w:hAnsi="Times New Roman" w:cs="Times New Roman"/>
          <w:bCs/>
          <w:lang w:val="pl-PL" w:eastAsia="ar-SA"/>
        </w:rPr>
        <w:t>Bieg terminu gwarancji rozpoczyna się z dniem podpisania bezusterkowego protokołu odbioru przez osobę uprawnione ze strony Wykonawcy i Zamawiającego.</w:t>
      </w:r>
    </w:p>
    <w:p w14:paraId="7FE04F5A" w14:textId="77777777" w:rsidR="00C500F5" w:rsidRPr="00C6556B" w:rsidRDefault="00C500F5" w:rsidP="00C500F5">
      <w:pPr>
        <w:pStyle w:val="Akapitzlist"/>
        <w:numPr>
          <w:ilvl w:val="0"/>
          <w:numId w:val="59"/>
        </w:numPr>
        <w:autoSpaceDE w:val="0"/>
        <w:autoSpaceDN w:val="0"/>
        <w:jc w:val="both"/>
        <w:rPr>
          <w:rFonts w:ascii="Times New Roman" w:hAnsi="Times New Roman" w:cs="Times New Roman"/>
          <w:bCs/>
          <w:lang w:val="pl-PL" w:eastAsia="ar-SA"/>
        </w:rPr>
      </w:pPr>
      <w:r w:rsidRPr="00C6556B">
        <w:rPr>
          <w:rFonts w:ascii="Times New Roman" w:hAnsi="Times New Roman" w:cs="Times New Roman"/>
          <w:lang w:val="pl-PL"/>
        </w:rPr>
        <w:t>Okres rękojmi jest równy okresowi gwarancji.</w:t>
      </w:r>
    </w:p>
    <w:p w14:paraId="5B513152" w14:textId="77777777" w:rsidR="00C500F5" w:rsidRPr="00C6556B" w:rsidRDefault="00C500F5" w:rsidP="00C500F5">
      <w:pPr>
        <w:pStyle w:val="Akapitzlist"/>
        <w:numPr>
          <w:ilvl w:val="0"/>
          <w:numId w:val="59"/>
        </w:numPr>
        <w:autoSpaceDE w:val="0"/>
        <w:autoSpaceDN w:val="0"/>
        <w:jc w:val="both"/>
        <w:rPr>
          <w:rFonts w:ascii="Times New Roman" w:hAnsi="Times New Roman" w:cs="Times New Roman"/>
          <w:bCs/>
          <w:lang w:val="pl-PL" w:eastAsia="ar-SA"/>
        </w:rPr>
      </w:pPr>
      <w:r w:rsidRPr="00C6556B">
        <w:rPr>
          <w:rFonts w:ascii="Times New Roman" w:hAnsi="Times New Roman" w:cs="Times New Roman"/>
          <w:bCs/>
          <w:lang w:val="pl-PL" w:eastAsia="ar-SA"/>
        </w:rPr>
        <w:t>W okresie trwania gwarancji Wykonawca pokrywa koszty wszelkich napraw i wymiany niesprawnych części autobusu.</w:t>
      </w:r>
    </w:p>
    <w:p w14:paraId="54DDF9EB" w14:textId="77777777" w:rsidR="00C500F5" w:rsidRPr="00C6556B" w:rsidRDefault="00C500F5" w:rsidP="00C500F5">
      <w:pPr>
        <w:pStyle w:val="Akapitzlist"/>
        <w:numPr>
          <w:ilvl w:val="0"/>
          <w:numId w:val="59"/>
        </w:numPr>
        <w:autoSpaceDE w:val="0"/>
        <w:autoSpaceDN w:val="0"/>
        <w:jc w:val="both"/>
        <w:rPr>
          <w:rFonts w:ascii="Times New Roman" w:hAnsi="Times New Roman" w:cs="Times New Roman"/>
          <w:bCs/>
          <w:lang w:val="pl-PL" w:eastAsia="ar-SA"/>
        </w:rPr>
      </w:pPr>
      <w:r w:rsidRPr="00C6556B">
        <w:rPr>
          <w:rFonts w:ascii="Times New Roman" w:hAnsi="Times New Roman" w:cs="Times New Roman"/>
          <w:bCs/>
          <w:lang w:val="pl-PL" w:eastAsia="ar-SA"/>
        </w:rPr>
        <w:t xml:space="preserve">W razie, gdy naprawa autokaru potrwa dłużej niż 14 dni kalendarzowych, okres gwarancji będzie wydłużony o czas naprawy. </w:t>
      </w:r>
    </w:p>
    <w:p w14:paraId="62C9921F" w14:textId="77777777" w:rsidR="00C500F5" w:rsidRPr="00C6556B" w:rsidRDefault="00C500F5" w:rsidP="00C500F5">
      <w:pPr>
        <w:pStyle w:val="Akapitzlist"/>
        <w:numPr>
          <w:ilvl w:val="0"/>
          <w:numId w:val="59"/>
        </w:numPr>
        <w:autoSpaceDE w:val="0"/>
        <w:autoSpaceDN w:val="0"/>
        <w:jc w:val="both"/>
        <w:rPr>
          <w:rFonts w:ascii="Times New Roman" w:hAnsi="Times New Roman" w:cs="Times New Roman"/>
          <w:bCs/>
          <w:lang w:val="pl-PL" w:eastAsia="ar-SA"/>
        </w:rPr>
      </w:pPr>
      <w:r w:rsidRPr="00C6556B">
        <w:rPr>
          <w:rFonts w:ascii="Times New Roman" w:hAnsi="Times New Roman" w:cs="Times New Roman"/>
          <w:lang w:val="pl-PL"/>
        </w:rPr>
        <w:t>Gwarancja Wykonawcy nie obejmuje sytuacji wynikających z niezgodnego</w:t>
      </w:r>
      <w:r w:rsidRPr="00C6556B">
        <w:rPr>
          <w:rFonts w:ascii="Times New Roman" w:hAnsi="Times New Roman" w:cs="Times New Roman"/>
          <w:lang w:val="pl-PL"/>
        </w:rPr>
        <w:br/>
        <w:t xml:space="preserve">z przeznaczeniem użycia autokaru, zniszczeń lub wypadków będących skutkiem niedbałości lub nienależytej konserwacji lub wynikających z normalnego zużycia materiałów eksploatacyjnych. </w:t>
      </w:r>
    </w:p>
    <w:p w14:paraId="69F7A2B9" w14:textId="77777777" w:rsidR="00C500F5" w:rsidRPr="00C6556B" w:rsidRDefault="00C500F5" w:rsidP="00C500F5">
      <w:pPr>
        <w:pStyle w:val="Akapitzlist"/>
        <w:numPr>
          <w:ilvl w:val="0"/>
          <w:numId w:val="59"/>
        </w:numPr>
        <w:autoSpaceDE w:val="0"/>
        <w:autoSpaceDN w:val="0"/>
        <w:jc w:val="both"/>
        <w:rPr>
          <w:rFonts w:ascii="Times New Roman" w:hAnsi="Times New Roman" w:cs="Times New Roman"/>
          <w:bCs/>
          <w:lang w:val="pl-PL" w:eastAsia="ar-SA"/>
        </w:rPr>
      </w:pPr>
      <w:r w:rsidRPr="00C6556B">
        <w:rPr>
          <w:rFonts w:ascii="Times New Roman" w:hAnsi="Times New Roman" w:cs="Times New Roman"/>
          <w:lang w:val="pl-PL"/>
        </w:rPr>
        <w:t xml:space="preserve">Wykonawca upoważnia Zamawiającego do dokonania drobnych napraw przedmiotu umowy, bez utraty uprawnień gwarancyjnych. </w:t>
      </w:r>
    </w:p>
    <w:p w14:paraId="5C2A8FE3" w14:textId="77777777" w:rsidR="00C500F5" w:rsidRPr="00C6556B" w:rsidRDefault="00C500F5" w:rsidP="00C500F5">
      <w:pPr>
        <w:pStyle w:val="Akapitzlist"/>
        <w:numPr>
          <w:ilvl w:val="0"/>
          <w:numId w:val="59"/>
        </w:numPr>
        <w:autoSpaceDE w:val="0"/>
        <w:autoSpaceDN w:val="0"/>
        <w:jc w:val="both"/>
        <w:rPr>
          <w:rFonts w:ascii="Times New Roman" w:hAnsi="Times New Roman" w:cs="Times New Roman"/>
          <w:bCs/>
          <w:lang w:val="pl-PL" w:eastAsia="ar-SA"/>
        </w:rPr>
      </w:pPr>
      <w:r w:rsidRPr="00C6556B">
        <w:rPr>
          <w:rFonts w:ascii="Times New Roman" w:hAnsi="Times New Roman" w:cs="Times New Roman"/>
          <w:lang w:val="pl-PL"/>
        </w:rPr>
        <w:t xml:space="preserve">W każdym przypadku, gdy w okresie obowiązywania gwarancji Wykonawca nie wykona naprawy gwarancyjnej/usunięcia usterki w terminie wskazanym w ust. 3, Zamawiający będzie miał prawo do powierzenia wykonania prac w tym zakresie innemu, wybranemu przez siebie podmiotowi na koszt i ryzyko Wykonawcy, lub naliczy kary umowne. Wykonawca zwróci Zamawiającemu koszty takich prac w terminie 7 dni od otrzymania wezwania od Zamawiającego. </w:t>
      </w:r>
    </w:p>
    <w:p w14:paraId="67DEDAE5" w14:textId="77777777" w:rsidR="00C500F5" w:rsidRPr="00C6556B" w:rsidRDefault="00C500F5" w:rsidP="00C500F5">
      <w:pPr>
        <w:autoSpaceDE w:val="0"/>
        <w:ind w:left="360"/>
        <w:rPr>
          <w:rFonts w:ascii="Times New Roman" w:hAnsi="Times New Roman"/>
          <w:b/>
          <w:bCs/>
          <w:lang w:val="pl-PL" w:eastAsia="ar-SA"/>
        </w:rPr>
      </w:pPr>
    </w:p>
    <w:p w14:paraId="6B805E74" w14:textId="77777777" w:rsidR="00C500F5" w:rsidRPr="00BF0F73" w:rsidRDefault="00C500F5" w:rsidP="00C500F5">
      <w:pPr>
        <w:autoSpaceDE w:val="0"/>
        <w:jc w:val="center"/>
        <w:rPr>
          <w:rFonts w:ascii="Times New Roman" w:hAnsi="Times New Roman"/>
          <w:b/>
          <w:bCs/>
          <w:lang w:eastAsia="ar-SA"/>
        </w:rPr>
      </w:pPr>
      <w:r w:rsidRPr="00BF0F73">
        <w:rPr>
          <w:rFonts w:ascii="Times New Roman" w:hAnsi="Times New Roman"/>
          <w:b/>
          <w:bCs/>
          <w:lang w:eastAsia="ar-SA"/>
        </w:rPr>
        <w:t>§ 6.</w:t>
      </w:r>
    </w:p>
    <w:p w14:paraId="36B46B1F" w14:textId="77777777" w:rsidR="00C500F5" w:rsidRPr="00BF0F73" w:rsidRDefault="00C500F5" w:rsidP="00C500F5">
      <w:pPr>
        <w:autoSpaceDE w:val="0"/>
        <w:spacing w:before="240"/>
        <w:jc w:val="center"/>
        <w:rPr>
          <w:rFonts w:ascii="Times New Roman" w:hAnsi="Times New Roman"/>
          <w:b/>
          <w:bCs/>
          <w:lang w:eastAsia="ar-SA"/>
        </w:rPr>
      </w:pPr>
      <w:r w:rsidRPr="00BF0F73">
        <w:rPr>
          <w:rFonts w:ascii="Times New Roman" w:hAnsi="Times New Roman"/>
          <w:b/>
          <w:bCs/>
          <w:lang w:eastAsia="ar-SA"/>
        </w:rPr>
        <w:t>PRZEDSTAWICIELE STRON</w:t>
      </w:r>
    </w:p>
    <w:p w14:paraId="427E5C27" w14:textId="77777777" w:rsidR="00C500F5" w:rsidRPr="00C6556B" w:rsidRDefault="00C500F5" w:rsidP="00C500F5">
      <w:pPr>
        <w:pStyle w:val="Akapitzlist"/>
        <w:numPr>
          <w:ilvl w:val="0"/>
          <w:numId w:val="60"/>
        </w:numPr>
        <w:autoSpaceDE w:val="0"/>
        <w:autoSpaceDN w:val="0"/>
        <w:spacing w:before="240"/>
        <w:jc w:val="both"/>
        <w:rPr>
          <w:rFonts w:ascii="Times New Roman" w:hAnsi="Times New Roman" w:cs="Times New Roman"/>
          <w:bCs/>
          <w:lang w:val="pl-PL" w:eastAsia="ar-SA"/>
        </w:rPr>
      </w:pPr>
      <w:r w:rsidRPr="00C6556B">
        <w:rPr>
          <w:rFonts w:ascii="Times New Roman" w:hAnsi="Times New Roman" w:cs="Times New Roman"/>
          <w:bCs/>
          <w:lang w:val="pl-PL" w:eastAsia="ar-SA"/>
        </w:rPr>
        <w:t>Wyznacza się przedstawiciela Zamawiającego do nadzoru wykonywania obowiązków</w:t>
      </w:r>
      <w:r w:rsidRPr="00C6556B">
        <w:rPr>
          <w:rFonts w:ascii="Times New Roman" w:hAnsi="Times New Roman" w:cs="Times New Roman"/>
          <w:bCs/>
          <w:lang w:val="pl-PL" w:eastAsia="ar-SA"/>
        </w:rPr>
        <w:br/>
        <w:t>i uprawnień wynikających z umowy oraz podejmowania decyzji w sprawach realizacji zamówienia ………………………………………………….</w:t>
      </w:r>
    </w:p>
    <w:p w14:paraId="04A2207C" w14:textId="77777777" w:rsidR="00C500F5" w:rsidRPr="00C6556B" w:rsidRDefault="00C500F5" w:rsidP="00C500F5">
      <w:pPr>
        <w:pStyle w:val="Akapitzlist"/>
        <w:numPr>
          <w:ilvl w:val="0"/>
          <w:numId w:val="60"/>
        </w:numPr>
        <w:autoSpaceDE w:val="0"/>
        <w:autoSpaceDN w:val="0"/>
        <w:spacing w:before="240"/>
        <w:jc w:val="both"/>
        <w:rPr>
          <w:rFonts w:ascii="Times New Roman" w:hAnsi="Times New Roman" w:cs="Times New Roman"/>
          <w:bCs/>
          <w:lang w:val="pl-PL" w:eastAsia="ar-SA"/>
        </w:rPr>
      </w:pPr>
      <w:r w:rsidRPr="00C6556B">
        <w:rPr>
          <w:rFonts w:ascii="Times New Roman" w:hAnsi="Times New Roman" w:cs="Times New Roman"/>
          <w:bCs/>
          <w:lang w:val="pl-PL" w:eastAsia="ar-SA"/>
        </w:rPr>
        <w:t xml:space="preserve">Przedstawicielem Wykonawcy będzie ……………………………………………. </w:t>
      </w:r>
    </w:p>
    <w:p w14:paraId="5AC4E021" w14:textId="77777777" w:rsidR="00C500F5" w:rsidRPr="00C6556B" w:rsidRDefault="00C500F5" w:rsidP="00C500F5">
      <w:pPr>
        <w:pStyle w:val="Akapitzlist"/>
        <w:numPr>
          <w:ilvl w:val="0"/>
          <w:numId w:val="60"/>
        </w:numPr>
        <w:autoSpaceDE w:val="0"/>
        <w:autoSpaceDN w:val="0"/>
        <w:spacing w:before="240"/>
        <w:jc w:val="both"/>
        <w:rPr>
          <w:rFonts w:ascii="Times New Roman" w:hAnsi="Times New Roman" w:cs="Times New Roman"/>
          <w:bCs/>
          <w:lang w:val="pl-PL" w:eastAsia="ar-SA"/>
        </w:rPr>
      </w:pPr>
      <w:r w:rsidRPr="00C6556B">
        <w:rPr>
          <w:rFonts w:ascii="Times New Roman" w:hAnsi="Times New Roman" w:cs="Times New Roman"/>
          <w:bCs/>
          <w:lang w:val="pl-PL" w:eastAsia="ar-SA"/>
        </w:rPr>
        <w:t>Strony umowy zastrzegają sobie prawo zmiany osoby wskazanej w ust. 1 i 2. Dokonanie zmiany wymaga powiadomienie na piśmie, zmiana nie wymaga podpisania aneksu do umowy.</w:t>
      </w:r>
    </w:p>
    <w:p w14:paraId="4DD73CD6" w14:textId="77777777" w:rsidR="00C500F5" w:rsidRPr="00A95152" w:rsidRDefault="00C500F5" w:rsidP="00C500F5">
      <w:pPr>
        <w:autoSpaceDE w:val="0"/>
        <w:rPr>
          <w:rFonts w:ascii="Times New Roman" w:eastAsia="Times New Roman" w:hAnsi="Times New Roman"/>
          <w:b/>
          <w:bCs/>
          <w:lang w:val="pl-PL" w:eastAsia="ar-SA"/>
        </w:rPr>
      </w:pPr>
    </w:p>
    <w:p w14:paraId="5545B854" w14:textId="77777777" w:rsidR="00C500F5" w:rsidRPr="00A95152" w:rsidRDefault="00C500F5" w:rsidP="00C500F5">
      <w:pPr>
        <w:autoSpaceDE w:val="0"/>
        <w:jc w:val="center"/>
        <w:rPr>
          <w:rFonts w:ascii="Times New Roman" w:eastAsia="Times New Roman" w:hAnsi="Times New Roman"/>
          <w:b/>
          <w:bCs/>
          <w:lang w:val="pl-PL" w:eastAsia="ar-SA"/>
        </w:rPr>
      </w:pPr>
    </w:p>
    <w:p w14:paraId="6EBD5F81" w14:textId="77777777" w:rsidR="00C500F5" w:rsidRPr="00BF0F73" w:rsidRDefault="00C500F5" w:rsidP="00C500F5">
      <w:pPr>
        <w:autoSpaceDE w:val="0"/>
        <w:jc w:val="center"/>
        <w:rPr>
          <w:rFonts w:ascii="Times New Roman" w:eastAsia="Times New Roman" w:hAnsi="Times New Roman"/>
          <w:b/>
          <w:bCs/>
          <w:lang w:eastAsia="ar-SA"/>
        </w:rPr>
      </w:pPr>
      <w:r w:rsidRPr="00BF0F73">
        <w:rPr>
          <w:rFonts w:ascii="Times New Roman" w:eastAsia="Times New Roman" w:hAnsi="Times New Roman"/>
          <w:b/>
          <w:bCs/>
          <w:lang w:eastAsia="ar-SA"/>
        </w:rPr>
        <w:t>§ 7.</w:t>
      </w:r>
    </w:p>
    <w:p w14:paraId="7205D4C4" w14:textId="77777777" w:rsidR="00C500F5" w:rsidRPr="00BF0F73" w:rsidRDefault="00C500F5" w:rsidP="00C500F5">
      <w:pPr>
        <w:autoSpaceDE w:val="0"/>
        <w:spacing w:before="240" w:after="240"/>
        <w:jc w:val="center"/>
        <w:rPr>
          <w:rFonts w:ascii="Times New Roman" w:eastAsia="Times New Roman" w:hAnsi="Times New Roman"/>
          <w:b/>
          <w:bCs/>
          <w:lang w:eastAsia="ar-SA"/>
        </w:rPr>
      </w:pPr>
      <w:r w:rsidRPr="00BF0F73">
        <w:rPr>
          <w:rFonts w:ascii="Times New Roman" w:eastAsia="Times New Roman" w:hAnsi="Times New Roman"/>
          <w:b/>
          <w:bCs/>
          <w:lang w:eastAsia="ar-SA"/>
        </w:rPr>
        <w:t xml:space="preserve">WYNAGRODZENIE </w:t>
      </w:r>
    </w:p>
    <w:p w14:paraId="64C05B9C" w14:textId="77777777" w:rsidR="00C500F5" w:rsidRPr="00BF0F73" w:rsidRDefault="00C500F5" w:rsidP="00C500F5">
      <w:pPr>
        <w:pStyle w:val="Textbody"/>
        <w:numPr>
          <w:ilvl w:val="0"/>
          <w:numId w:val="50"/>
        </w:numPr>
        <w:spacing w:after="0"/>
        <w:ind w:left="426" w:hanging="426"/>
        <w:jc w:val="both"/>
      </w:pPr>
      <w:r w:rsidRPr="00BF0F73">
        <w:t>Za wykonanie przedmiotu Umowy, określonego w §1 niniejszej Umowy, Strony ustalają wynagrodze</w:t>
      </w:r>
      <w:r>
        <w:t xml:space="preserve">nie w wysokości </w:t>
      </w:r>
      <w:r>
        <w:rPr>
          <w:b/>
        </w:rPr>
        <w:t xml:space="preserve">brutto ……………………………. zł. </w:t>
      </w:r>
      <w:r w:rsidRPr="00BF0F73">
        <w:t xml:space="preserve"> (słownie złotych: </w:t>
      </w:r>
      <w:r>
        <w:t xml:space="preserve">), w tym podatek VAT w wysokości …………………… </w:t>
      </w:r>
      <w:r w:rsidRPr="00BF0F73">
        <w:t xml:space="preserve">zł, </w:t>
      </w:r>
      <w:r>
        <w:t>wartość netto w wysokości ………………………………….</w:t>
      </w:r>
      <w:r w:rsidRPr="00BF0F73">
        <w:t>zł.</w:t>
      </w:r>
    </w:p>
    <w:p w14:paraId="42876BFA" w14:textId="77777777" w:rsidR="00C500F5" w:rsidRPr="00BF0F73" w:rsidRDefault="00C500F5" w:rsidP="00C500F5">
      <w:pPr>
        <w:pStyle w:val="Textbody"/>
        <w:numPr>
          <w:ilvl w:val="0"/>
          <w:numId w:val="50"/>
        </w:numPr>
        <w:spacing w:after="0"/>
        <w:ind w:left="426" w:hanging="426"/>
        <w:jc w:val="both"/>
      </w:pPr>
      <w:r w:rsidRPr="00BF0F73">
        <w:t>Wynagrodzenie obejmuje całość nakładów niezbędnych do zreal</w:t>
      </w:r>
      <w:r>
        <w:t>izowania zadania wynikające z SWZ oraz załączników do S</w:t>
      </w:r>
      <w:r w:rsidRPr="00BF0F73">
        <w:t>WZ, jak również nieujęte w tych mat</w:t>
      </w:r>
      <w:r>
        <w:t>eriałach,</w:t>
      </w:r>
      <w:r>
        <w:br/>
      </w:r>
      <w:r w:rsidRPr="00BF0F73">
        <w:t xml:space="preserve">a niezbędne do wykonania zadania. </w:t>
      </w:r>
    </w:p>
    <w:p w14:paraId="60463CC5" w14:textId="77777777" w:rsidR="00C500F5" w:rsidRPr="00BF0F73" w:rsidRDefault="00C500F5" w:rsidP="00C500F5">
      <w:pPr>
        <w:pStyle w:val="Textbody"/>
        <w:numPr>
          <w:ilvl w:val="0"/>
          <w:numId w:val="50"/>
        </w:numPr>
        <w:spacing w:after="0"/>
        <w:ind w:left="426" w:hanging="426"/>
        <w:jc w:val="both"/>
      </w:pPr>
      <w:r w:rsidRPr="00BF0F73">
        <w:lastRenderedPageBreak/>
        <w:t>Niedoszacowanie, pominięcie lub brak rozpoznania zakresu przedmiotu umowy nie może być podstawą do żądania zmiany wynagrodzenia określonego w ust. 1 niniejszego paragrafu.</w:t>
      </w:r>
    </w:p>
    <w:p w14:paraId="01964170" w14:textId="77777777" w:rsidR="00C500F5" w:rsidRPr="00A95152" w:rsidRDefault="00C500F5" w:rsidP="00C500F5">
      <w:pPr>
        <w:tabs>
          <w:tab w:val="left" w:pos="187"/>
        </w:tabs>
        <w:ind w:left="187" w:hanging="187"/>
        <w:jc w:val="center"/>
        <w:rPr>
          <w:rFonts w:ascii="Times New Roman" w:eastAsia="Times New Roman" w:hAnsi="Times New Roman"/>
          <w:b/>
          <w:bCs/>
          <w:lang w:val="pl-PL" w:eastAsia="ar-SA"/>
        </w:rPr>
      </w:pPr>
    </w:p>
    <w:p w14:paraId="7C59206E" w14:textId="77777777" w:rsidR="00C500F5" w:rsidRPr="00BF0F73" w:rsidRDefault="00C500F5" w:rsidP="00C500F5">
      <w:pPr>
        <w:tabs>
          <w:tab w:val="left" w:pos="187"/>
        </w:tabs>
        <w:ind w:left="187" w:hanging="187"/>
        <w:jc w:val="center"/>
        <w:rPr>
          <w:rFonts w:ascii="Times New Roman" w:eastAsia="Times New Roman" w:hAnsi="Times New Roman"/>
          <w:b/>
          <w:bCs/>
          <w:lang w:eastAsia="ar-SA"/>
        </w:rPr>
      </w:pPr>
      <w:r w:rsidRPr="00BF0F73">
        <w:rPr>
          <w:rFonts w:ascii="Times New Roman" w:eastAsia="Times New Roman" w:hAnsi="Times New Roman"/>
          <w:b/>
          <w:bCs/>
          <w:lang w:eastAsia="ar-SA"/>
        </w:rPr>
        <w:t>§ 8.</w:t>
      </w:r>
    </w:p>
    <w:p w14:paraId="023E0564" w14:textId="77777777" w:rsidR="00C500F5" w:rsidRPr="00BF0F73" w:rsidRDefault="00C500F5" w:rsidP="00C500F5">
      <w:pPr>
        <w:tabs>
          <w:tab w:val="left" w:pos="187"/>
        </w:tabs>
        <w:ind w:left="187" w:hanging="187"/>
        <w:rPr>
          <w:rFonts w:ascii="Times New Roman" w:eastAsia="Times New Roman" w:hAnsi="Times New Roman"/>
          <w:b/>
          <w:bCs/>
          <w:lang w:eastAsia="ar-SA"/>
        </w:rPr>
      </w:pPr>
    </w:p>
    <w:p w14:paraId="20617BDC" w14:textId="77777777" w:rsidR="00C500F5" w:rsidRPr="00BF0F73" w:rsidRDefault="00C500F5" w:rsidP="00C500F5">
      <w:pPr>
        <w:tabs>
          <w:tab w:val="left" w:pos="187"/>
        </w:tabs>
        <w:ind w:left="187" w:hanging="187"/>
        <w:jc w:val="center"/>
        <w:rPr>
          <w:rFonts w:ascii="Times New Roman" w:eastAsia="Times New Roman" w:hAnsi="Times New Roman"/>
          <w:b/>
          <w:bCs/>
          <w:lang w:eastAsia="ar-SA"/>
        </w:rPr>
      </w:pPr>
      <w:r w:rsidRPr="00BF0F73">
        <w:rPr>
          <w:rFonts w:ascii="Times New Roman" w:eastAsia="Times New Roman" w:hAnsi="Times New Roman"/>
          <w:b/>
          <w:bCs/>
          <w:lang w:eastAsia="ar-SA"/>
        </w:rPr>
        <w:t xml:space="preserve">WARUNKI PŁATNOŚCI </w:t>
      </w:r>
    </w:p>
    <w:p w14:paraId="56D9790B" w14:textId="77777777" w:rsidR="00C500F5" w:rsidRPr="00BF0F73" w:rsidRDefault="00C500F5" w:rsidP="00C500F5">
      <w:pPr>
        <w:tabs>
          <w:tab w:val="left" w:pos="187"/>
        </w:tabs>
        <w:ind w:left="187" w:hanging="187"/>
        <w:jc w:val="center"/>
        <w:rPr>
          <w:rFonts w:ascii="Times New Roman" w:eastAsia="Times New Roman" w:hAnsi="Times New Roman"/>
          <w:b/>
          <w:bCs/>
          <w:lang w:eastAsia="ar-SA"/>
        </w:rPr>
      </w:pPr>
    </w:p>
    <w:p w14:paraId="70058ED5" w14:textId="6D78687B" w:rsidR="00C500F5" w:rsidRPr="00C6556B" w:rsidRDefault="00C500F5" w:rsidP="00C500F5">
      <w:pPr>
        <w:pStyle w:val="Akapitzlist"/>
        <w:numPr>
          <w:ilvl w:val="0"/>
          <w:numId w:val="61"/>
        </w:numPr>
        <w:autoSpaceDE w:val="0"/>
        <w:autoSpaceDN w:val="0"/>
        <w:adjustRightInd w:val="0"/>
        <w:jc w:val="both"/>
        <w:rPr>
          <w:rFonts w:ascii="Times New Roman" w:hAnsi="Times New Roman" w:cs="Times New Roman"/>
          <w:lang w:val="pl-PL"/>
        </w:rPr>
      </w:pPr>
      <w:r w:rsidRPr="00C6556B">
        <w:rPr>
          <w:rFonts w:ascii="Times New Roman" w:hAnsi="Times New Roman" w:cs="Times New Roman"/>
          <w:lang w:val="pl-PL"/>
        </w:rPr>
        <w:t xml:space="preserve">Wykonawca wystawi fakturę w terminie do </w:t>
      </w:r>
      <w:r w:rsidR="00C6556B">
        <w:rPr>
          <w:rFonts w:ascii="Times New Roman" w:hAnsi="Times New Roman" w:cs="Times New Roman"/>
          <w:lang w:val="pl-PL"/>
        </w:rPr>
        <w:t>14</w:t>
      </w:r>
      <w:r w:rsidRPr="00C6556B">
        <w:rPr>
          <w:rFonts w:ascii="Times New Roman" w:hAnsi="Times New Roman" w:cs="Times New Roman"/>
          <w:lang w:val="pl-PL"/>
        </w:rPr>
        <w:t xml:space="preserve"> dni od daty podpisania protokołu odbioru przedmiotu umowy wolnego od wad i usterek.</w:t>
      </w:r>
    </w:p>
    <w:p w14:paraId="20457A8A" w14:textId="7407B105" w:rsidR="00C500F5" w:rsidRPr="00C6556B" w:rsidRDefault="00C500F5" w:rsidP="00C500F5">
      <w:pPr>
        <w:pStyle w:val="Akapitzlist"/>
        <w:numPr>
          <w:ilvl w:val="0"/>
          <w:numId w:val="61"/>
        </w:numPr>
        <w:autoSpaceDE w:val="0"/>
        <w:autoSpaceDN w:val="0"/>
        <w:adjustRightInd w:val="0"/>
        <w:jc w:val="both"/>
        <w:rPr>
          <w:rFonts w:ascii="Times New Roman" w:hAnsi="Times New Roman" w:cs="Times New Roman"/>
          <w:lang w:val="pl-PL"/>
        </w:rPr>
      </w:pPr>
      <w:r w:rsidRPr="00C6556B">
        <w:rPr>
          <w:rFonts w:ascii="Times New Roman" w:hAnsi="Times New Roman" w:cs="Times New Roman"/>
          <w:lang w:val="pl-PL"/>
        </w:rPr>
        <w:t xml:space="preserve">Wynagrodzenie będzie płatne przez Zamawiającego przelewem bankowym na rachunek Wykonawcy wskazany w fakturze, w terminie </w:t>
      </w:r>
      <w:r w:rsidR="00C6556B">
        <w:rPr>
          <w:rFonts w:ascii="Times New Roman" w:hAnsi="Times New Roman" w:cs="Times New Roman"/>
          <w:lang w:val="pl-PL"/>
        </w:rPr>
        <w:t>21</w:t>
      </w:r>
      <w:r w:rsidRPr="00C6556B">
        <w:rPr>
          <w:rFonts w:ascii="Times New Roman" w:hAnsi="Times New Roman" w:cs="Times New Roman"/>
          <w:lang w:val="pl-PL"/>
        </w:rPr>
        <w:t xml:space="preserve"> dni od daty otrzymania prawidłowo wystawionej faktury.</w:t>
      </w:r>
    </w:p>
    <w:p w14:paraId="247ACF09" w14:textId="77777777" w:rsidR="00C500F5" w:rsidRPr="00C6556B" w:rsidRDefault="00C500F5" w:rsidP="00C500F5">
      <w:pPr>
        <w:pStyle w:val="Akapitzlist"/>
        <w:numPr>
          <w:ilvl w:val="0"/>
          <w:numId w:val="61"/>
        </w:numPr>
        <w:autoSpaceDE w:val="0"/>
        <w:autoSpaceDN w:val="0"/>
        <w:adjustRightInd w:val="0"/>
        <w:jc w:val="both"/>
        <w:rPr>
          <w:rFonts w:ascii="Times New Roman" w:hAnsi="Times New Roman" w:cs="Times New Roman"/>
          <w:lang w:val="pl-PL"/>
        </w:rPr>
      </w:pPr>
      <w:r w:rsidRPr="00C6556B">
        <w:rPr>
          <w:rFonts w:ascii="Times New Roman" w:hAnsi="Times New Roman" w:cs="Times New Roman"/>
          <w:lang w:val="pl-PL"/>
        </w:rPr>
        <w:t xml:space="preserve">Wykonawca oświadcza, że numer rachunku rozliczeniowego wskazany we wszystkich fakturach, które będą wystawione w jego imieniu, jest rachunkiem/nie jest rachunkiem*, dla którego zgodnie z Rozdziałem 3a ustawy z dnia 29 sierpnia 1997 r. Prawo bankowe (t. j. Dz. U. z 2019 r. poz. 2357 z </w:t>
      </w:r>
      <w:proofErr w:type="spellStart"/>
      <w:r w:rsidRPr="00C6556B">
        <w:rPr>
          <w:rFonts w:ascii="Times New Roman" w:hAnsi="Times New Roman" w:cs="Times New Roman"/>
          <w:lang w:val="pl-PL"/>
        </w:rPr>
        <w:t>późn</w:t>
      </w:r>
      <w:proofErr w:type="spellEnd"/>
      <w:r w:rsidRPr="00C6556B">
        <w:rPr>
          <w:rFonts w:ascii="Times New Roman" w:hAnsi="Times New Roman" w:cs="Times New Roman"/>
          <w:lang w:val="pl-PL"/>
        </w:rPr>
        <w:t>. zm.) prowadzony jest rachunek VAT.</w:t>
      </w:r>
    </w:p>
    <w:p w14:paraId="16654A03" w14:textId="77777777" w:rsidR="00C500F5" w:rsidRPr="00C6556B" w:rsidRDefault="00C500F5" w:rsidP="00C500F5">
      <w:pPr>
        <w:pStyle w:val="Akapitzlist"/>
        <w:numPr>
          <w:ilvl w:val="0"/>
          <w:numId w:val="61"/>
        </w:numPr>
        <w:autoSpaceDE w:val="0"/>
        <w:autoSpaceDN w:val="0"/>
        <w:adjustRightInd w:val="0"/>
        <w:jc w:val="both"/>
        <w:rPr>
          <w:rFonts w:ascii="Times New Roman" w:hAnsi="Times New Roman" w:cs="Times New Roman"/>
          <w:lang w:val="pl-PL"/>
        </w:rPr>
      </w:pPr>
      <w:r w:rsidRPr="00C6556B">
        <w:rPr>
          <w:rFonts w:ascii="Times New Roman" w:hAnsi="Times New Roman" w:cs="Times New Roman"/>
          <w:lang w:val="pl-PL"/>
        </w:rPr>
        <w:t>Jeśli numer rachunku rozliczeniowego wskazany przez Wykonawcę jest rachunkiem, dla którego zgodnie z Rozdziałem 3a ustawy z dnia 29 sierpnia 1997 r. Prawo bankowe (</w:t>
      </w:r>
      <w:proofErr w:type="spellStart"/>
      <w:r w:rsidRPr="00C6556B">
        <w:rPr>
          <w:rFonts w:ascii="Times New Roman" w:hAnsi="Times New Roman" w:cs="Times New Roman"/>
          <w:lang w:val="pl-PL"/>
        </w:rPr>
        <w:t>t.j</w:t>
      </w:r>
      <w:proofErr w:type="spellEnd"/>
      <w:r w:rsidRPr="00C6556B">
        <w:rPr>
          <w:rFonts w:ascii="Times New Roman" w:hAnsi="Times New Roman" w:cs="Times New Roman"/>
          <w:lang w:val="pl-PL"/>
        </w:rPr>
        <w:t xml:space="preserve">. Dz. U. z 2019 r. poz. 2357 z </w:t>
      </w:r>
      <w:proofErr w:type="spellStart"/>
      <w:r w:rsidRPr="00C6556B">
        <w:rPr>
          <w:rFonts w:ascii="Times New Roman" w:hAnsi="Times New Roman" w:cs="Times New Roman"/>
          <w:lang w:val="pl-PL"/>
        </w:rPr>
        <w:t>późn</w:t>
      </w:r>
      <w:proofErr w:type="spellEnd"/>
      <w:r w:rsidRPr="00C6556B">
        <w:rPr>
          <w:rFonts w:ascii="Times New Roman" w:hAnsi="Times New Roman" w:cs="Times New Roman"/>
          <w:lang w:val="pl-PL"/>
        </w:rPr>
        <w:t>. zm.) prowadzony jest rachunek VAT to:</w:t>
      </w:r>
    </w:p>
    <w:p w14:paraId="46D52257" w14:textId="77777777" w:rsidR="00C500F5" w:rsidRPr="00C6556B" w:rsidRDefault="00C500F5" w:rsidP="006B136B">
      <w:pPr>
        <w:pStyle w:val="Akapitzlist"/>
        <w:widowControl/>
        <w:numPr>
          <w:ilvl w:val="0"/>
          <w:numId w:val="67"/>
        </w:numPr>
        <w:suppressAutoHyphens w:val="0"/>
        <w:autoSpaceDE w:val="0"/>
        <w:autoSpaceDN w:val="0"/>
        <w:adjustRightInd w:val="0"/>
        <w:spacing w:line="276" w:lineRule="auto"/>
        <w:ind w:left="709" w:hanging="283"/>
        <w:contextualSpacing/>
        <w:jc w:val="both"/>
        <w:rPr>
          <w:rFonts w:ascii="Times New Roman" w:hAnsi="Times New Roman" w:cs="Times New Roman"/>
          <w:lang w:val="pl-PL"/>
        </w:rPr>
      </w:pPr>
      <w:r w:rsidRPr="00C6556B">
        <w:rPr>
          <w:rFonts w:ascii="Times New Roman" w:hAnsi="Times New Roman" w:cs="Times New Roman"/>
          <w:lang w:val="pl-PL"/>
        </w:rPr>
        <w:t xml:space="preserve">Zamawiający oświadcza, że będzie realizować płatności za faktury z zastosowaniem mechanizmu podzielonej płatności tzw. </w:t>
      </w:r>
      <w:proofErr w:type="spellStart"/>
      <w:r w:rsidRPr="00C6556B">
        <w:rPr>
          <w:rFonts w:ascii="Times New Roman" w:hAnsi="Times New Roman" w:cs="Times New Roman"/>
          <w:lang w:val="pl-PL"/>
        </w:rPr>
        <w:t>split</w:t>
      </w:r>
      <w:proofErr w:type="spellEnd"/>
      <w:r w:rsidRPr="00C6556B">
        <w:rPr>
          <w:rFonts w:ascii="Times New Roman" w:hAnsi="Times New Roman" w:cs="Times New Roman"/>
          <w:lang w:val="pl-PL"/>
        </w:rPr>
        <w:t xml:space="preserve"> </w:t>
      </w:r>
      <w:proofErr w:type="spellStart"/>
      <w:r w:rsidRPr="00C6556B">
        <w:rPr>
          <w:rFonts w:ascii="Times New Roman" w:hAnsi="Times New Roman" w:cs="Times New Roman"/>
          <w:lang w:val="pl-PL"/>
        </w:rPr>
        <w:t>payment</w:t>
      </w:r>
      <w:proofErr w:type="spellEnd"/>
      <w:r w:rsidRPr="00C6556B">
        <w:rPr>
          <w:rFonts w:ascii="Times New Roman" w:hAnsi="Times New Roman" w:cs="Times New Roman"/>
          <w:lang w:val="pl-PL"/>
        </w:rPr>
        <w:t xml:space="preserve">. </w:t>
      </w:r>
    </w:p>
    <w:p w14:paraId="799347DB" w14:textId="1528F286" w:rsidR="00C500F5" w:rsidRPr="00C6556B" w:rsidRDefault="00C500F5" w:rsidP="006B136B">
      <w:pPr>
        <w:pStyle w:val="Akapitzlist"/>
        <w:widowControl/>
        <w:numPr>
          <w:ilvl w:val="0"/>
          <w:numId w:val="67"/>
        </w:numPr>
        <w:suppressAutoHyphens w:val="0"/>
        <w:autoSpaceDE w:val="0"/>
        <w:autoSpaceDN w:val="0"/>
        <w:adjustRightInd w:val="0"/>
        <w:spacing w:line="276" w:lineRule="auto"/>
        <w:ind w:left="709" w:hanging="283"/>
        <w:jc w:val="both"/>
        <w:rPr>
          <w:rFonts w:ascii="Times New Roman" w:hAnsi="Times New Roman" w:cs="Times New Roman"/>
          <w:lang w:val="pl-PL"/>
        </w:rPr>
      </w:pPr>
      <w:r w:rsidRPr="00C6556B">
        <w:rPr>
          <w:rFonts w:ascii="Times New Roman" w:hAnsi="Times New Roman" w:cs="Times New Roman"/>
          <w:lang w:val="pl-PL"/>
        </w:rPr>
        <w:t xml:space="preserve">Podzieloną płatność tzw. </w:t>
      </w:r>
      <w:proofErr w:type="spellStart"/>
      <w:r w:rsidRPr="00C6556B">
        <w:rPr>
          <w:rFonts w:ascii="Times New Roman" w:hAnsi="Times New Roman" w:cs="Times New Roman"/>
          <w:lang w:val="pl-PL"/>
        </w:rPr>
        <w:t>split</w:t>
      </w:r>
      <w:proofErr w:type="spellEnd"/>
      <w:r w:rsidRPr="00C6556B">
        <w:rPr>
          <w:rFonts w:ascii="Times New Roman" w:hAnsi="Times New Roman" w:cs="Times New Roman"/>
          <w:lang w:val="pl-PL"/>
        </w:rPr>
        <w:t xml:space="preserve"> </w:t>
      </w:r>
      <w:proofErr w:type="spellStart"/>
      <w:r w:rsidRPr="00C6556B">
        <w:rPr>
          <w:rFonts w:ascii="Times New Roman" w:hAnsi="Times New Roman" w:cs="Times New Roman"/>
          <w:lang w:val="pl-PL"/>
        </w:rPr>
        <w:t>payment</w:t>
      </w:r>
      <w:proofErr w:type="spellEnd"/>
      <w:r w:rsidRPr="00C6556B">
        <w:rPr>
          <w:rFonts w:ascii="Times New Roman" w:hAnsi="Times New Roman" w:cs="Times New Roman"/>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w:t>
      </w:r>
      <w:r w:rsidR="003221AE">
        <w:rPr>
          <w:rFonts w:ascii="Times New Roman" w:hAnsi="Times New Roman" w:cs="Times New Roman"/>
          <w:lang w:val="pl-PL"/>
        </w:rPr>
        <w:t xml:space="preserve"> </w:t>
      </w:r>
      <w:r w:rsidRPr="00C6556B">
        <w:rPr>
          <w:rFonts w:ascii="Times New Roman" w:hAnsi="Times New Roman" w:cs="Times New Roman"/>
          <w:lang w:val="pl-PL"/>
        </w:rPr>
        <w:t>z VAT, opodatkowane stawką 0%.</w:t>
      </w:r>
    </w:p>
    <w:p w14:paraId="22389E1D" w14:textId="77777777" w:rsidR="00C500F5" w:rsidRPr="00C6556B" w:rsidRDefault="00C500F5" w:rsidP="00C500F5">
      <w:pPr>
        <w:pStyle w:val="Akapitzlist"/>
        <w:autoSpaceDE w:val="0"/>
        <w:adjustRightInd w:val="0"/>
        <w:ind w:left="360"/>
        <w:jc w:val="both"/>
        <w:rPr>
          <w:rFonts w:ascii="Times New Roman" w:hAnsi="Times New Roman" w:cs="Times New Roman"/>
          <w:lang w:val="pl-PL"/>
        </w:rPr>
      </w:pPr>
    </w:p>
    <w:p w14:paraId="71167442" w14:textId="77777777" w:rsidR="00C500F5" w:rsidRPr="00C6556B" w:rsidRDefault="00C500F5" w:rsidP="00C500F5">
      <w:pPr>
        <w:pStyle w:val="Akapitzlist"/>
        <w:numPr>
          <w:ilvl w:val="0"/>
          <w:numId w:val="61"/>
        </w:numPr>
        <w:autoSpaceDE w:val="0"/>
        <w:autoSpaceDN w:val="0"/>
        <w:adjustRightInd w:val="0"/>
        <w:contextualSpacing/>
        <w:jc w:val="both"/>
        <w:rPr>
          <w:rFonts w:ascii="Times New Roman" w:hAnsi="Times New Roman" w:cs="Times New Roman"/>
          <w:lang w:val="pl-PL"/>
        </w:rPr>
      </w:pPr>
      <w:r w:rsidRPr="00C6556B">
        <w:rPr>
          <w:rFonts w:ascii="Times New Roman" w:hAnsi="Times New Roman" w:cs="Times New Roman"/>
          <w:lang w:val="pl-PL"/>
        </w:rPr>
        <w:t>Zamawiający uprawniony jest do potrącenia z wynagrodzenia Wykonawcy wszelkich należnych jemu na podstawie niniejszej umowy kwot, w szczególności z tytułu kar umownych.</w:t>
      </w:r>
    </w:p>
    <w:p w14:paraId="0576EAE3" w14:textId="77777777" w:rsidR="00C500F5" w:rsidRPr="00C6556B" w:rsidRDefault="00C500F5" w:rsidP="00C500F5">
      <w:pPr>
        <w:pStyle w:val="Akapitzlist"/>
        <w:numPr>
          <w:ilvl w:val="0"/>
          <w:numId w:val="61"/>
        </w:numPr>
        <w:autoSpaceDE w:val="0"/>
        <w:autoSpaceDN w:val="0"/>
        <w:adjustRightInd w:val="0"/>
        <w:contextualSpacing/>
        <w:jc w:val="both"/>
        <w:rPr>
          <w:rFonts w:ascii="Times New Roman" w:hAnsi="Times New Roman" w:cs="Times New Roman"/>
          <w:lang w:val="pl-PL"/>
        </w:rPr>
      </w:pPr>
      <w:r w:rsidRPr="00C6556B">
        <w:rPr>
          <w:rFonts w:ascii="Times New Roman" w:hAnsi="Times New Roman" w:cs="Times New Roman"/>
          <w:lang w:val="pl-PL"/>
        </w:rPr>
        <w:t>Wynagrodzenie nie podlega waloryzacji z wyjątkiem podwyższenia stawki podatku od towarów i usług.</w:t>
      </w:r>
    </w:p>
    <w:p w14:paraId="3E1DB0F3" w14:textId="3C73BF03" w:rsidR="00C500F5" w:rsidRPr="00C6556B" w:rsidRDefault="00C500F5" w:rsidP="00C500F5">
      <w:pPr>
        <w:pStyle w:val="Akapitzlist"/>
        <w:numPr>
          <w:ilvl w:val="0"/>
          <w:numId w:val="61"/>
        </w:numPr>
        <w:autoSpaceDE w:val="0"/>
        <w:autoSpaceDN w:val="0"/>
        <w:adjustRightInd w:val="0"/>
        <w:jc w:val="both"/>
        <w:rPr>
          <w:rFonts w:ascii="Times New Roman" w:hAnsi="Times New Roman" w:cs="Times New Roman"/>
          <w:lang w:val="pl-PL"/>
        </w:rPr>
      </w:pPr>
      <w:r w:rsidRPr="00C6556B">
        <w:rPr>
          <w:rFonts w:ascii="Times New Roman" w:hAnsi="Times New Roman" w:cs="Times New Roman"/>
          <w:lang w:val="pl-PL"/>
        </w:rPr>
        <w:t xml:space="preserve">Zamawiający informuje, że fakturę za realizację przedmiotu umowy należy wystawić na: </w:t>
      </w:r>
      <w:r w:rsidR="00C6556B">
        <w:rPr>
          <w:rFonts w:ascii="Times New Roman" w:hAnsi="Times New Roman" w:cs="Times New Roman"/>
          <w:b/>
          <w:lang w:val="pl-PL"/>
        </w:rPr>
        <w:t>Gmina Golub-Dobrzyń,</w:t>
      </w:r>
      <w:r w:rsidRPr="00C6556B">
        <w:rPr>
          <w:rFonts w:ascii="Times New Roman" w:hAnsi="Times New Roman" w:cs="Times New Roman"/>
          <w:b/>
          <w:lang w:val="pl-PL"/>
        </w:rPr>
        <w:t xml:space="preserve"> </w:t>
      </w:r>
      <w:r w:rsidR="00C6556B">
        <w:rPr>
          <w:rFonts w:ascii="Times New Roman" w:hAnsi="Times New Roman" w:cs="Times New Roman"/>
          <w:b/>
          <w:lang w:val="pl-PL"/>
        </w:rPr>
        <w:t>Pl. 1000-lecia 25, 87-400 Golub-Dobrzyń,</w:t>
      </w:r>
      <w:r w:rsidRPr="00C6556B">
        <w:rPr>
          <w:rFonts w:ascii="Times New Roman" w:hAnsi="Times New Roman" w:cs="Times New Roman"/>
          <w:b/>
          <w:lang w:val="pl-PL"/>
        </w:rPr>
        <w:t xml:space="preserve"> NIP </w:t>
      </w:r>
      <w:r w:rsidR="00C6556B">
        <w:rPr>
          <w:rFonts w:ascii="Times New Roman" w:hAnsi="Times New Roman" w:cs="Times New Roman"/>
          <w:b/>
          <w:lang w:val="pl-PL"/>
        </w:rPr>
        <w:t>5030037022</w:t>
      </w:r>
      <w:r w:rsidRPr="00C6556B">
        <w:rPr>
          <w:rFonts w:ascii="Times New Roman" w:hAnsi="Times New Roman" w:cs="Times New Roman"/>
          <w:lang w:val="pl-PL"/>
        </w:rPr>
        <w:t>.</w:t>
      </w:r>
    </w:p>
    <w:p w14:paraId="141A33BF" w14:textId="77777777" w:rsidR="00C500F5" w:rsidRPr="00C6556B" w:rsidRDefault="00C500F5" w:rsidP="00C500F5">
      <w:pPr>
        <w:pStyle w:val="Akapitzlist"/>
        <w:numPr>
          <w:ilvl w:val="0"/>
          <w:numId w:val="61"/>
        </w:numPr>
        <w:autoSpaceDE w:val="0"/>
        <w:autoSpaceDN w:val="0"/>
        <w:adjustRightInd w:val="0"/>
        <w:jc w:val="both"/>
        <w:rPr>
          <w:rFonts w:ascii="Times New Roman" w:hAnsi="Times New Roman" w:cs="Times New Roman"/>
          <w:lang w:val="pl-PL"/>
        </w:rPr>
      </w:pPr>
      <w:r w:rsidRPr="00C6556B">
        <w:rPr>
          <w:rFonts w:ascii="Times New Roman" w:hAnsi="Times New Roman" w:cs="Times New Roman"/>
          <w:lang w:val="pl-PL"/>
        </w:rPr>
        <w:t xml:space="preserve">Za dzień dokonania płatności strony uznają datę obciążenia rachunku Zamawiającego. </w:t>
      </w:r>
    </w:p>
    <w:p w14:paraId="4C3FD537" w14:textId="77777777" w:rsidR="00C500F5" w:rsidRPr="00C6556B" w:rsidRDefault="00C500F5" w:rsidP="00C500F5">
      <w:pPr>
        <w:pStyle w:val="Akapitzlist"/>
        <w:numPr>
          <w:ilvl w:val="0"/>
          <w:numId w:val="61"/>
        </w:numPr>
        <w:autoSpaceDE w:val="0"/>
        <w:autoSpaceDN w:val="0"/>
        <w:adjustRightInd w:val="0"/>
        <w:jc w:val="both"/>
        <w:rPr>
          <w:rFonts w:ascii="Times New Roman" w:hAnsi="Times New Roman" w:cs="Times New Roman"/>
          <w:lang w:val="pl-PL"/>
        </w:rPr>
      </w:pPr>
      <w:r w:rsidRPr="00C6556B">
        <w:rPr>
          <w:rFonts w:ascii="Times New Roman" w:hAnsi="Times New Roman" w:cs="Times New Roman"/>
          <w:lang w:val="pl-PL"/>
        </w:rPr>
        <w:t xml:space="preserve">Wierzytelności wynikające z umowy nie mogą być przenoszone na osobę trzecią bez zgody Zamawiającego. </w:t>
      </w:r>
    </w:p>
    <w:p w14:paraId="47E38CFA" w14:textId="77777777" w:rsidR="00C500F5" w:rsidRPr="00A95152" w:rsidRDefault="00C500F5" w:rsidP="00C500F5">
      <w:pPr>
        <w:autoSpaceDE w:val="0"/>
        <w:jc w:val="center"/>
        <w:rPr>
          <w:rFonts w:ascii="Times New Roman" w:eastAsia="Times New Roman" w:hAnsi="Times New Roman"/>
          <w:b/>
          <w:bCs/>
          <w:lang w:val="pl-PL" w:eastAsia="ar-SA"/>
        </w:rPr>
      </w:pPr>
    </w:p>
    <w:p w14:paraId="7FA41F2B" w14:textId="77777777" w:rsidR="00C500F5" w:rsidRPr="00A95152" w:rsidRDefault="00C500F5" w:rsidP="00C500F5">
      <w:pPr>
        <w:autoSpaceDE w:val="0"/>
        <w:jc w:val="center"/>
        <w:rPr>
          <w:rFonts w:ascii="Times New Roman" w:eastAsia="Times New Roman" w:hAnsi="Times New Roman"/>
          <w:b/>
          <w:bCs/>
          <w:lang w:val="pl-PL" w:eastAsia="ar-SA"/>
        </w:rPr>
      </w:pPr>
      <w:r w:rsidRPr="00A95152">
        <w:rPr>
          <w:rFonts w:ascii="Times New Roman" w:eastAsia="Times New Roman" w:hAnsi="Times New Roman"/>
          <w:b/>
          <w:bCs/>
          <w:lang w:val="pl-PL" w:eastAsia="ar-SA"/>
        </w:rPr>
        <w:t>§ 9.</w:t>
      </w:r>
    </w:p>
    <w:p w14:paraId="564CB858" w14:textId="77777777" w:rsidR="00C500F5" w:rsidRPr="00A95152" w:rsidRDefault="00C500F5" w:rsidP="00C500F5">
      <w:pPr>
        <w:autoSpaceDE w:val="0"/>
        <w:jc w:val="center"/>
        <w:rPr>
          <w:rFonts w:ascii="Times New Roman" w:eastAsia="Times New Roman" w:hAnsi="Times New Roman"/>
          <w:b/>
          <w:bCs/>
          <w:lang w:val="pl-PL" w:eastAsia="ar-SA"/>
        </w:rPr>
      </w:pPr>
    </w:p>
    <w:p w14:paraId="5848EE65" w14:textId="77777777" w:rsidR="00C500F5" w:rsidRPr="00A95152" w:rsidRDefault="00C500F5" w:rsidP="00C500F5">
      <w:pPr>
        <w:autoSpaceDE w:val="0"/>
        <w:jc w:val="center"/>
        <w:rPr>
          <w:rFonts w:ascii="Times New Roman" w:eastAsia="Times New Roman" w:hAnsi="Times New Roman"/>
          <w:b/>
          <w:bCs/>
          <w:lang w:val="pl-PL" w:eastAsia="ar-SA"/>
        </w:rPr>
      </w:pPr>
      <w:r w:rsidRPr="00A95152">
        <w:rPr>
          <w:rFonts w:ascii="Times New Roman" w:eastAsia="Times New Roman" w:hAnsi="Times New Roman"/>
          <w:b/>
          <w:bCs/>
          <w:lang w:val="pl-PL" w:eastAsia="ar-SA"/>
        </w:rPr>
        <w:t xml:space="preserve">KARY I ODSZKODOWANIA </w:t>
      </w:r>
    </w:p>
    <w:p w14:paraId="00EE7E26" w14:textId="77777777" w:rsidR="00C500F5" w:rsidRPr="00A95152" w:rsidRDefault="00C500F5" w:rsidP="00C500F5">
      <w:pPr>
        <w:autoSpaceDE w:val="0"/>
        <w:jc w:val="both"/>
        <w:rPr>
          <w:rFonts w:ascii="Times New Roman" w:eastAsia="Times New Roman" w:hAnsi="Times New Roman"/>
          <w:b/>
          <w:bCs/>
          <w:lang w:val="pl-PL" w:eastAsia="ar-SA"/>
        </w:rPr>
      </w:pPr>
    </w:p>
    <w:p w14:paraId="586A2908" w14:textId="77777777" w:rsidR="00C500F5" w:rsidRPr="00BF0F73" w:rsidRDefault="00C500F5" w:rsidP="00C500F5">
      <w:pPr>
        <w:pStyle w:val="Textbody"/>
        <w:spacing w:after="0"/>
        <w:ind w:left="426" w:hanging="426"/>
        <w:jc w:val="both"/>
      </w:pPr>
      <w:r w:rsidRPr="00BF0F73">
        <w:t>1.</w:t>
      </w:r>
      <w:r w:rsidRPr="00BF0F73">
        <w:tab/>
        <w:t>Wykonawca zapłaci Zamawiającemu kary umowne z tytułu:</w:t>
      </w:r>
    </w:p>
    <w:p w14:paraId="7BB4FEB5" w14:textId="5E0BCACF" w:rsidR="00C500F5" w:rsidRPr="00BF0F73" w:rsidRDefault="00C500F5" w:rsidP="00C500F5">
      <w:pPr>
        <w:pStyle w:val="Textbody"/>
        <w:spacing w:after="0"/>
        <w:ind w:left="851" w:hanging="425"/>
        <w:jc w:val="both"/>
      </w:pPr>
      <w:r w:rsidRPr="00BF0F73">
        <w:t xml:space="preserve">1) </w:t>
      </w:r>
      <w:r w:rsidRPr="00BF0F73">
        <w:tab/>
        <w:t>opóźnienia w zakończeniu wykonywania pr</w:t>
      </w:r>
      <w:r>
        <w:t xml:space="preserve">zedmiotu umowy – w wysokości </w:t>
      </w:r>
      <w:r w:rsidR="006B136B">
        <w:t xml:space="preserve">0,1 </w:t>
      </w:r>
      <w:r w:rsidRPr="00BF0F73">
        <w:t>% wynagrodzenia umownego brutto, określonego w §7 ust. 1 umowy, za każdy dzień opóźnienia (termin zakończenia przedmiotu umowy określono w §2 umowy),</w:t>
      </w:r>
    </w:p>
    <w:p w14:paraId="699C5326" w14:textId="028880E5" w:rsidR="00C500F5" w:rsidRPr="00BF0F73" w:rsidRDefault="00C500F5" w:rsidP="00C500F5">
      <w:pPr>
        <w:pStyle w:val="Textbody"/>
        <w:spacing w:after="0"/>
        <w:ind w:left="851" w:hanging="425"/>
        <w:jc w:val="both"/>
      </w:pPr>
      <w:r w:rsidRPr="00BF0F73">
        <w:t>2)</w:t>
      </w:r>
      <w:r w:rsidRPr="00BF0F73">
        <w:tab/>
        <w:t>opóźnienia w usunięciu wad, usterek stwierdzonych w okresie gwarancji i rękojmi, przy odbiorze końcowym, przeglądzi</w:t>
      </w:r>
      <w:r>
        <w:t xml:space="preserve">e gwarancyjnym – w wysokości </w:t>
      </w:r>
      <w:r w:rsidR="006B136B">
        <w:t>0,</w:t>
      </w:r>
      <w:r w:rsidR="00A95152">
        <w:t>1</w:t>
      </w:r>
      <w:r w:rsidR="006B136B">
        <w:t xml:space="preserve"> </w:t>
      </w:r>
      <w:r w:rsidRPr="00BF0F73">
        <w:t>% wynagrodzenia brutto, określonego w §7 ust. 1 umowy za każdy dzień opóźnienia liczonego od dnia wyznaczonego na usunięcie wad, usterek,</w:t>
      </w:r>
    </w:p>
    <w:p w14:paraId="2D2EBA23" w14:textId="77777777" w:rsidR="00C500F5" w:rsidRPr="00BF0F73" w:rsidRDefault="00C500F5" w:rsidP="00C500F5">
      <w:pPr>
        <w:pStyle w:val="Textbody"/>
        <w:spacing w:after="0"/>
        <w:ind w:left="851" w:hanging="425"/>
        <w:jc w:val="both"/>
      </w:pPr>
      <w:r w:rsidRPr="00BF0F73">
        <w:t>3)</w:t>
      </w:r>
      <w:r w:rsidRPr="00BF0F73">
        <w:tab/>
        <w:t>odstąpienia od umowy z przyczyn zależn</w:t>
      </w:r>
      <w:r>
        <w:t>ych od Wykonawcy – w wysokości 10</w:t>
      </w:r>
      <w:r w:rsidRPr="00BF0F73">
        <w:t>% wynagrodzenia umownego brutto, określonego w §7 ust. 1 umowy,</w:t>
      </w:r>
    </w:p>
    <w:p w14:paraId="74A7A8AE" w14:textId="77777777" w:rsidR="00C500F5" w:rsidRPr="00BF0F73" w:rsidRDefault="00C500F5" w:rsidP="00C500F5">
      <w:pPr>
        <w:pStyle w:val="Textbody"/>
        <w:spacing w:after="0"/>
        <w:ind w:left="851" w:hanging="425"/>
        <w:jc w:val="both"/>
      </w:pPr>
      <w:r w:rsidRPr="00BF0F73">
        <w:lastRenderedPageBreak/>
        <w:t>4)</w:t>
      </w:r>
      <w:r w:rsidRPr="00BF0F73">
        <w:tab/>
        <w:t>braku zapłaty lub nieterminowej zapłaty wynagrodzenia należnego podwykonawcom lub dalszym podwykonawcom – wysokości 0,1% wynagrodzenia umownego brutto, określonego w §7 ust. 1 umowy, za każdy rozpoczęty dzień opóźnienia,</w:t>
      </w:r>
    </w:p>
    <w:p w14:paraId="5EFEFE7D" w14:textId="77777777" w:rsidR="00C500F5" w:rsidRPr="00BF0F73" w:rsidRDefault="00C500F5" w:rsidP="00C500F5">
      <w:pPr>
        <w:pStyle w:val="Textbody"/>
        <w:spacing w:after="0"/>
        <w:ind w:left="851" w:hanging="425"/>
        <w:jc w:val="both"/>
      </w:pPr>
      <w:r w:rsidRPr="00BF0F73">
        <w:t>5)</w:t>
      </w:r>
      <w:r w:rsidRPr="00BF0F73">
        <w:tab/>
        <w:t>nieprzedłożenia do zaakceptowania projektu umowy o podwykonawstwo lub projektu jej zmiany – w wysokości 0,1% wynagrodzenia umownego brutto, określonego w §7 ust. 1 umowy,</w:t>
      </w:r>
    </w:p>
    <w:p w14:paraId="7775F52C" w14:textId="77777777" w:rsidR="00C500F5" w:rsidRPr="00BF0F73" w:rsidRDefault="00C500F5" w:rsidP="00C500F5">
      <w:pPr>
        <w:pStyle w:val="Textbody"/>
        <w:spacing w:after="0"/>
        <w:ind w:left="851" w:hanging="425"/>
        <w:jc w:val="both"/>
      </w:pPr>
      <w:r w:rsidRPr="00BF0F73">
        <w:t>6)</w:t>
      </w:r>
      <w:r w:rsidRPr="00BF0F73">
        <w:tab/>
        <w:t>nieprzedłożenia poświadczonej za zgodność z oryginałem kopii umowy</w:t>
      </w:r>
      <w:r w:rsidRPr="00BF0F73">
        <w:br/>
        <w:t>o podwykonawstwo lub jej zmiany - w wysokości 0,1% wynagrodzenia umownego brutto, określonego w §7 ust. 1 umowy,</w:t>
      </w:r>
    </w:p>
    <w:p w14:paraId="034B8B2E" w14:textId="77777777" w:rsidR="00C500F5" w:rsidRDefault="00C500F5" w:rsidP="00C500F5">
      <w:pPr>
        <w:pStyle w:val="Textbody"/>
        <w:spacing w:after="0"/>
        <w:ind w:left="851" w:hanging="425"/>
        <w:jc w:val="both"/>
      </w:pPr>
      <w:r w:rsidRPr="00BF0F73">
        <w:t>8)</w:t>
      </w:r>
      <w:r w:rsidRPr="00BF0F73">
        <w:tab/>
        <w:t>braku powiadomienia Zamawiającego o wystąpieniu okoliczności z § 12 ust. 1 lit.</w:t>
      </w:r>
      <w:r>
        <w:t xml:space="preserve"> </w:t>
      </w:r>
      <w:r w:rsidRPr="00BF0F73">
        <w:t>b</w:t>
      </w:r>
      <w:r w:rsidRPr="00BF0F73">
        <w:br/>
        <w:t>- w wysokości 0,1% wynagrodzenia umownego brutto, określonego w § 7 ust.</w:t>
      </w:r>
      <w:r w:rsidRPr="00BF0F73">
        <w:br/>
        <w:t>1 umowy, za każdy rozpoczęty dzień opóźnienia,</w:t>
      </w:r>
    </w:p>
    <w:p w14:paraId="0427104C" w14:textId="77777777" w:rsidR="00C500F5" w:rsidRDefault="00C500F5" w:rsidP="00C500F5">
      <w:pPr>
        <w:pStyle w:val="Textbody"/>
        <w:spacing w:after="0"/>
        <w:ind w:left="851" w:hanging="425"/>
        <w:jc w:val="both"/>
      </w:pPr>
      <w:r>
        <w:t>9)</w:t>
      </w:r>
      <w:r>
        <w:tab/>
        <w:t>dostarczenia autobusu niezgodnego z opisem zamówienia stanowiącym załącznik nr 1 do SWZ 20</w:t>
      </w:r>
      <w:r w:rsidRPr="00BF0F73">
        <w:t>% wynagrodzenia umownego brutto, określonego w §7 ust. 1 umowy</w:t>
      </w:r>
      <w:r>
        <w:t>.</w:t>
      </w:r>
    </w:p>
    <w:p w14:paraId="69A8EA02" w14:textId="77777777" w:rsidR="00C500F5" w:rsidRPr="00BF0F73" w:rsidRDefault="00C500F5" w:rsidP="00C500F5">
      <w:pPr>
        <w:pStyle w:val="Textbody"/>
        <w:spacing w:after="0"/>
        <w:ind w:left="851" w:hanging="425"/>
        <w:jc w:val="both"/>
      </w:pPr>
    </w:p>
    <w:p w14:paraId="10263A9E" w14:textId="77777777" w:rsidR="00C500F5" w:rsidRPr="00BF0F73" w:rsidRDefault="00C500F5" w:rsidP="00C500F5">
      <w:pPr>
        <w:pStyle w:val="Textbody"/>
        <w:spacing w:after="0"/>
        <w:ind w:left="454" w:hanging="454"/>
        <w:jc w:val="both"/>
      </w:pPr>
      <w:r w:rsidRPr="00BF0F73">
        <w:t>2.     Zamawiający zapłaci Wykonawcy kary umowne z tytułu odstąpienia od umowy z przyczyn zależnyc</w:t>
      </w:r>
      <w:r>
        <w:t>h od Zamawiającego w wysokości 10</w:t>
      </w:r>
      <w:r w:rsidRPr="00BF0F73">
        <w:t>% wynagrodzenia umownego brutto, określonego w § 7 ust. 1 umowy z zastrzeżeniem § 12 ust.1 lit</w:t>
      </w:r>
      <w:r>
        <w:t>.</w:t>
      </w:r>
      <w:r w:rsidRPr="00BF0F73">
        <w:t xml:space="preserve"> a umowy.</w:t>
      </w:r>
    </w:p>
    <w:p w14:paraId="25A3792C" w14:textId="77777777" w:rsidR="00C500F5" w:rsidRPr="00BF0F73" w:rsidRDefault="00C500F5" w:rsidP="00C500F5">
      <w:pPr>
        <w:pStyle w:val="Textbody"/>
        <w:spacing w:after="0"/>
        <w:ind w:left="426" w:hanging="426"/>
        <w:jc w:val="both"/>
      </w:pPr>
      <w:r w:rsidRPr="00BF0F73">
        <w:t>3.</w:t>
      </w:r>
      <w:r w:rsidRPr="00BF0F73">
        <w:tab/>
        <w:t>Zastosowanie kary umownej mają charakter zaliczany, co oznacza, że w wypadku, gdy ich wysokość nie pokrywa całości wyrządzonej Stronom szkody, Strony mogą dochodzić naprawienia szkody na zasadach ogólnych w pełnej jej wysokości.</w:t>
      </w:r>
    </w:p>
    <w:p w14:paraId="0B6C4230" w14:textId="77777777" w:rsidR="00C500F5" w:rsidRPr="00BF0F73" w:rsidRDefault="00C500F5" w:rsidP="00C500F5">
      <w:pPr>
        <w:pStyle w:val="Textbody"/>
        <w:spacing w:after="0"/>
        <w:ind w:left="426" w:hanging="426"/>
        <w:jc w:val="both"/>
      </w:pPr>
      <w:r w:rsidRPr="00BF0F73">
        <w:t>4.</w:t>
      </w:r>
      <w:r w:rsidRPr="00BF0F73">
        <w:tab/>
        <w:t>Zamawiający zastrzega sobie prawo potrącenia kar umownych z wynagrodzenia umownego.</w:t>
      </w:r>
    </w:p>
    <w:p w14:paraId="5333DD90" w14:textId="77777777" w:rsidR="00C500F5" w:rsidRPr="00BF0F73" w:rsidRDefault="00C500F5" w:rsidP="00C500F5">
      <w:pPr>
        <w:pStyle w:val="Textbody"/>
        <w:spacing w:after="0"/>
        <w:ind w:left="426" w:hanging="426"/>
        <w:jc w:val="both"/>
      </w:pPr>
      <w:r w:rsidRPr="00BF0F73">
        <w:t>5.</w:t>
      </w:r>
      <w:r w:rsidRPr="00BF0F73">
        <w:tab/>
        <w:t>Wykonawca w przypadku naliczenia kar przez Zamawiającego wyraża zgodę na potrącenie należnej kwoty z wynagrodzenia p</w:t>
      </w:r>
      <w:r>
        <w:t xml:space="preserve">rzysługującego Wykonawcy lub z </w:t>
      </w:r>
      <w:r w:rsidRPr="00BF0F73">
        <w:t>zabezpieczenia należytego wykonania umowy.</w:t>
      </w:r>
    </w:p>
    <w:p w14:paraId="07C7CB03" w14:textId="77777777" w:rsidR="00C500F5" w:rsidRPr="00A95152" w:rsidRDefault="00C500F5" w:rsidP="00C500F5">
      <w:pPr>
        <w:autoSpaceDE w:val="0"/>
        <w:jc w:val="center"/>
        <w:rPr>
          <w:rFonts w:ascii="Times New Roman" w:eastAsia="Times New Roman" w:hAnsi="Times New Roman"/>
          <w:b/>
          <w:bCs/>
          <w:lang w:val="pl-PL" w:eastAsia="ar-SA"/>
        </w:rPr>
      </w:pPr>
    </w:p>
    <w:p w14:paraId="16C3E292" w14:textId="77777777" w:rsidR="00C500F5" w:rsidRDefault="00C500F5" w:rsidP="00C500F5">
      <w:pPr>
        <w:autoSpaceDE w:val="0"/>
        <w:jc w:val="center"/>
        <w:rPr>
          <w:rFonts w:ascii="Times New Roman" w:eastAsia="Times New Roman" w:hAnsi="Times New Roman"/>
          <w:b/>
          <w:bCs/>
          <w:lang w:eastAsia="ar-SA"/>
        </w:rPr>
      </w:pPr>
      <w:r w:rsidRPr="00BF0F73">
        <w:rPr>
          <w:rFonts w:ascii="Times New Roman" w:eastAsia="Times New Roman" w:hAnsi="Times New Roman"/>
          <w:b/>
          <w:bCs/>
          <w:lang w:eastAsia="ar-SA"/>
        </w:rPr>
        <w:t>§ 10</w:t>
      </w:r>
      <w:r>
        <w:rPr>
          <w:rFonts w:ascii="Times New Roman" w:eastAsia="Times New Roman" w:hAnsi="Times New Roman"/>
          <w:b/>
          <w:bCs/>
          <w:lang w:eastAsia="ar-SA"/>
        </w:rPr>
        <w:t>.</w:t>
      </w:r>
    </w:p>
    <w:p w14:paraId="73D7C285" w14:textId="77777777" w:rsidR="00C500F5" w:rsidRPr="00BF0F73" w:rsidRDefault="00C500F5" w:rsidP="00C500F5">
      <w:pPr>
        <w:autoSpaceDE w:val="0"/>
        <w:jc w:val="center"/>
        <w:rPr>
          <w:rFonts w:ascii="Times New Roman" w:eastAsia="Times New Roman" w:hAnsi="Times New Roman"/>
          <w:b/>
          <w:bCs/>
          <w:lang w:eastAsia="ar-SA"/>
        </w:rPr>
      </w:pPr>
    </w:p>
    <w:p w14:paraId="374E4D19" w14:textId="77777777" w:rsidR="00C500F5" w:rsidRPr="00BF0F73" w:rsidRDefault="00C500F5" w:rsidP="00C500F5">
      <w:pPr>
        <w:pStyle w:val="Textbody"/>
        <w:spacing w:after="0"/>
        <w:jc w:val="center"/>
        <w:rPr>
          <w:b/>
        </w:rPr>
      </w:pPr>
      <w:r w:rsidRPr="00BF0F73">
        <w:rPr>
          <w:b/>
        </w:rPr>
        <w:t xml:space="preserve">ZMIANY UMOWY </w:t>
      </w:r>
    </w:p>
    <w:p w14:paraId="51F07765" w14:textId="77777777" w:rsidR="00C500F5" w:rsidRPr="00BF0F73" w:rsidRDefault="00C500F5" w:rsidP="00C500F5">
      <w:pPr>
        <w:pStyle w:val="Textbody"/>
        <w:spacing w:after="0"/>
        <w:jc w:val="both"/>
      </w:pPr>
    </w:p>
    <w:p w14:paraId="11214A31" w14:textId="77777777" w:rsidR="00C500F5" w:rsidRPr="00BF0F73" w:rsidRDefault="00C500F5" w:rsidP="00C500F5">
      <w:pPr>
        <w:pStyle w:val="Textbody"/>
        <w:numPr>
          <w:ilvl w:val="0"/>
          <w:numId w:val="52"/>
        </w:numPr>
        <w:spacing w:after="0"/>
        <w:ind w:left="426" w:hanging="426"/>
        <w:jc w:val="both"/>
      </w:pPr>
      <w:r w:rsidRPr="00BF0F73">
        <w:t>Wykonawca nie może przenieść praw i obowiązków wynikających z niniejszej umowy na inny podmiot.</w:t>
      </w:r>
    </w:p>
    <w:p w14:paraId="4527EDE0" w14:textId="77777777" w:rsidR="00C500F5" w:rsidRPr="00BF0F73" w:rsidRDefault="00C500F5" w:rsidP="00C500F5">
      <w:pPr>
        <w:pStyle w:val="Textbody"/>
        <w:numPr>
          <w:ilvl w:val="0"/>
          <w:numId w:val="52"/>
        </w:numPr>
        <w:spacing w:after="0"/>
        <w:ind w:left="426" w:hanging="426"/>
        <w:jc w:val="both"/>
      </w:pPr>
      <w:r w:rsidRPr="00BF0F73">
        <w:t>Wszelkie zmiany niniejszej umowy wymagają formy pisemnej pod rygorem nieważności.</w:t>
      </w:r>
    </w:p>
    <w:p w14:paraId="27DD8D6F" w14:textId="77777777" w:rsidR="00C500F5" w:rsidRPr="00BF0F73" w:rsidRDefault="00C500F5" w:rsidP="00C500F5">
      <w:pPr>
        <w:pStyle w:val="Textbody"/>
        <w:numPr>
          <w:ilvl w:val="0"/>
          <w:numId w:val="52"/>
        </w:numPr>
        <w:spacing w:after="0"/>
        <w:ind w:left="426" w:hanging="426"/>
        <w:jc w:val="both"/>
      </w:pPr>
      <w:r w:rsidRPr="00BF0F73">
        <w:t>Zamawiający zastrzega sobie możliwość dokonania zmiany umowy w sytuacji zaistnienia jednej lub kilku z poniższych okoliczności powodujących:</w:t>
      </w:r>
    </w:p>
    <w:p w14:paraId="798793BE" w14:textId="77777777" w:rsidR="00C500F5" w:rsidRPr="00BF0F73" w:rsidRDefault="00C500F5" w:rsidP="00C500F5">
      <w:pPr>
        <w:pStyle w:val="Textbody"/>
        <w:numPr>
          <w:ilvl w:val="0"/>
          <w:numId w:val="62"/>
        </w:numPr>
        <w:spacing w:after="0"/>
        <w:jc w:val="both"/>
      </w:pPr>
      <w:r w:rsidRPr="00BF0F73">
        <w:t>konieczność zmiany terminu realizacji spowodowanej:</w:t>
      </w:r>
    </w:p>
    <w:p w14:paraId="613BD79B" w14:textId="77777777" w:rsidR="00C500F5" w:rsidRPr="00BF0F73" w:rsidRDefault="00C500F5" w:rsidP="00C500F5">
      <w:pPr>
        <w:pStyle w:val="Textbody"/>
        <w:numPr>
          <w:ilvl w:val="0"/>
          <w:numId w:val="48"/>
        </w:numPr>
        <w:spacing w:after="0"/>
        <w:jc w:val="both"/>
      </w:pPr>
      <w:r w:rsidRPr="00BF0F73">
        <w:t>koniecznością zmiany sposobu wykonania umowy, o ile zmiana taka jest konieczna  w celu prawidłowego wykonania umowy;</w:t>
      </w:r>
    </w:p>
    <w:p w14:paraId="4FCB519D" w14:textId="77777777" w:rsidR="00C500F5" w:rsidRPr="00BF0F73" w:rsidRDefault="00C500F5" w:rsidP="00C500F5">
      <w:pPr>
        <w:pStyle w:val="Textbody"/>
        <w:numPr>
          <w:ilvl w:val="0"/>
          <w:numId w:val="48"/>
        </w:numPr>
        <w:spacing w:after="0"/>
        <w:jc w:val="both"/>
      </w:pPr>
      <w:r w:rsidRPr="00BF0F73">
        <w:t>następstwem okoliczności, za które odpowiedzialność ponosi Zamawiający,</w:t>
      </w:r>
      <w:r w:rsidRPr="00BF0F73">
        <w:br/>
        <w:t>w szczególności czasowe wstrzymanie realizacji umowy przez Zamawiającego;</w:t>
      </w:r>
    </w:p>
    <w:p w14:paraId="4606DAFD" w14:textId="77777777" w:rsidR="00C500F5" w:rsidRPr="00BF0F73" w:rsidRDefault="00C500F5" w:rsidP="00C500F5">
      <w:pPr>
        <w:pStyle w:val="Textbody"/>
        <w:numPr>
          <w:ilvl w:val="0"/>
          <w:numId w:val="48"/>
        </w:numPr>
        <w:spacing w:after="0"/>
        <w:jc w:val="both"/>
      </w:pPr>
      <w:r w:rsidRPr="00BF0F73">
        <w:t>wystąpieniem opóźnienia w dokonaniu określonych czynności lub ich zaniechanie przez właściwe organy administracji państwowej, które nie są następstwem okoliczności, za które Wykonawca ponosi odpowiedzialność;</w:t>
      </w:r>
    </w:p>
    <w:p w14:paraId="100BE56B" w14:textId="77777777" w:rsidR="00C500F5" w:rsidRPr="00BF0F73" w:rsidRDefault="00C500F5" w:rsidP="00C500F5">
      <w:pPr>
        <w:pStyle w:val="Textbody"/>
        <w:numPr>
          <w:ilvl w:val="0"/>
          <w:numId w:val="48"/>
        </w:numPr>
        <w:spacing w:after="0"/>
        <w:jc w:val="both"/>
      </w:pPr>
      <w:r w:rsidRPr="00BF0F73">
        <w:t>wstrzymanie realizacji przedmiotu umowy przez Zamawiającego ze względu na czynniki, których Zamawiający nie mógł przewidzieć;</w:t>
      </w:r>
    </w:p>
    <w:p w14:paraId="336CF49E" w14:textId="77777777" w:rsidR="00C500F5" w:rsidRPr="00BF0F73" w:rsidRDefault="00C500F5" w:rsidP="00C500F5">
      <w:pPr>
        <w:pStyle w:val="Textbody"/>
        <w:numPr>
          <w:ilvl w:val="0"/>
          <w:numId w:val="48"/>
        </w:numPr>
        <w:spacing w:after="0"/>
        <w:jc w:val="both"/>
      </w:pPr>
      <w:r w:rsidRPr="00BF0F73">
        <w:t>inne przyczyny zewnętrzne niezależne od Zamawiającego oraz Wykonawcy skutkujące niemożliwością wykonania przedmiotu umowy w ustalonym terminie;</w:t>
      </w:r>
    </w:p>
    <w:p w14:paraId="75F11475" w14:textId="77777777" w:rsidR="00C500F5" w:rsidRPr="00BF0F73" w:rsidRDefault="00C500F5" w:rsidP="00C500F5">
      <w:pPr>
        <w:pStyle w:val="Textbody"/>
        <w:spacing w:after="0"/>
        <w:jc w:val="both"/>
      </w:pPr>
    </w:p>
    <w:p w14:paraId="3CAABC26" w14:textId="77777777" w:rsidR="00C500F5" w:rsidRPr="00BF0F73" w:rsidRDefault="00C500F5" w:rsidP="00C500F5">
      <w:pPr>
        <w:pStyle w:val="Textbody"/>
        <w:numPr>
          <w:ilvl w:val="0"/>
          <w:numId w:val="62"/>
        </w:numPr>
        <w:spacing w:after="0"/>
        <w:jc w:val="both"/>
      </w:pPr>
      <w:r w:rsidRPr="00BF0F73">
        <w:t>w przypadku zmiany wysokości obowiązującej stawki podatku VAT w sytuacji, gdy</w:t>
      </w:r>
      <w:r w:rsidRPr="00BF0F73">
        <w:br/>
        <w:t xml:space="preserve">w trakcie realizacji przedmiotu Umowy nastąpi zmiana stawki podatku VAT dla prac objętych przedmiotem Umowy. W takim przypadku Zamawiający dopuszcza możliwość zmiany wysokości wynagrodzenia o kwotę równą różnicy w kwocie podatku, jednakże </w:t>
      </w:r>
      <w:r w:rsidRPr="00BF0F73">
        <w:lastRenderedPageBreak/>
        <w:t xml:space="preserve">wyłącznie co do części wynagrodzenia za roboty, których do dnia zmiany stawki podatku VAT jeszcze nie wykonano; </w:t>
      </w:r>
    </w:p>
    <w:p w14:paraId="7D00CA27" w14:textId="77777777" w:rsidR="00C500F5" w:rsidRPr="00BF0F73" w:rsidRDefault="00C500F5" w:rsidP="00C500F5">
      <w:pPr>
        <w:pStyle w:val="Textbody"/>
        <w:numPr>
          <w:ilvl w:val="0"/>
          <w:numId w:val="62"/>
        </w:numPr>
        <w:spacing w:after="0"/>
        <w:jc w:val="both"/>
      </w:pPr>
      <w:r w:rsidRPr="00BF0F73">
        <w:t>w</w:t>
      </w:r>
      <w:r w:rsidRPr="00BF0F73">
        <w:rPr>
          <w:bCs/>
        </w:rPr>
        <w:t xml:space="preserve"> uzasadnionych przypadkach, w ramach przedmiotowego zamówienia, dopuszcza się zmianę Umowy, za zgodą Zamawiającego, polegającą na zmianie możliwości wykonania dostaw w inny sposób niż określono to w opisie przedmiotu zamówienia. Przedmiotowe zmiany muszą być korzystne dla Zamawiającego (zamiany na materiały, urządzenia, sprzęt posiadające co najmniej takie parametry techniczne, jakościowe</w:t>
      </w:r>
      <w:r w:rsidRPr="00BF0F73">
        <w:rPr>
          <w:bCs/>
        </w:rPr>
        <w:br/>
        <w:t>i cechy użytkowe, jak te, które stanowiły podstawę wyboru oferty) i nie mogą prowadzić do zwiększenia wynagrodzenia Wykonawcy. Zmiana sposobu wykonania dostaw, o której mowa powyżej może być dokonana jedynie za zgodą Zamawiającego i może nastąpić w szczególności na skutek zmian technologicznych spowodowanych np. następującymi okolicznościami:</w:t>
      </w:r>
    </w:p>
    <w:p w14:paraId="22583DE5" w14:textId="77777777" w:rsidR="00C500F5" w:rsidRPr="00C6556B" w:rsidRDefault="00C500F5" w:rsidP="00C500F5">
      <w:pPr>
        <w:pStyle w:val="Akapitzlist"/>
        <w:ind w:left="1560" w:hanging="426"/>
        <w:jc w:val="both"/>
        <w:rPr>
          <w:rFonts w:ascii="Times New Roman" w:hAnsi="Times New Roman" w:cs="Times New Roman"/>
          <w:bCs/>
          <w:lang w:val="pl-PL"/>
        </w:rPr>
      </w:pPr>
      <w:r w:rsidRPr="00C6556B">
        <w:rPr>
          <w:rFonts w:ascii="Times New Roman" w:hAnsi="Times New Roman" w:cs="Times New Roman"/>
          <w:bCs/>
          <w:lang w:val="pl-PL"/>
        </w:rPr>
        <w:t>a)</w:t>
      </w:r>
      <w:r w:rsidRPr="00C6556B">
        <w:rPr>
          <w:rFonts w:ascii="Times New Roman" w:hAnsi="Times New Roman" w:cs="Times New Roman"/>
          <w:bCs/>
          <w:lang w:val="pl-PL"/>
        </w:rPr>
        <w:tab/>
        <w:t>niedostępność na rynku urządzeń wskazanych w opisie przedmiotu zamówienia spowodowana zaprzestaniem produkcji lub wycofaniem z rynku tych urządzeń,</w:t>
      </w:r>
    </w:p>
    <w:p w14:paraId="2E4B3A42" w14:textId="77777777" w:rsidR="00C500F5" w:rsidRPr="00C6556B" w:rsidRDefault="00C500F5" w:rsidP="00C500F5">
      <w:pPr>
        <w:pStyle w:val="Akapitzlist"/>
        <w:ind w:left="1560" w:hanging="426"/>
        <w:jc w:val="both"/>
        <w:rPr>
          <w:rFonts w:ascii="Times New Roman" w:hAnsi="Times New Roman" w:cs="Times New Roman"/>
          <w:bCs/>
          <w:lang w:val="pl-PL"/>
        </w:rPr>
      </w:pPr>
      <w:r w:rsidRPr="00C6556B">
        <w:rPr>
          <w:rFonts w:ascii="Times New Roman" w:hAnsi="Times New Roman" w:cs="Times New Roman"/>
          <w:bCs/>
          <w:lang w:val="pl-PL"/>
        </w:rPr>
        <w:t>b)</w:t>
      </w:r>
      <w:r w:rsidRPr="00C6556B">
        <w:rPr>
          <w:rFonts w:ascii="Times New Roman" w:hAnsi="Times New Roman" w:cs="Times New Roman"/>
          <w:bCs/>
          <w:lang w:val="pl-PL"/>
        </w:rPr>
        <w:tab/>
        <w:t>pojawienie się na rynku materiałów lub urządzeń nowszej generacji pozwalających na zaoszczędzenie kosztów eksploatacji wykonanego przedmiotu umowy,</w:t>
      </w:r>
    </w:p>
    <w:p w14:paraId="1706B512" w14:textId="77777777" w:rsidR="00C500F5" w:rsidRPr="00C6556B" w:rsidRDefault="00C500F5" w:rsidP="00C500F5">
      <w:pPr>
        <w:pStyle w:val="Akapitzlist"/>
        <w:numPr>
          <w:ilvl w:val="0"/>
          <w:numId w:val="63"/>
        </w:numPr>
        <w:autoSpaceDN w:val="0"/>
        <w:jc w:val="both"/>
        <w:rPr>
          <w:rFonts w:ascii="Times New Roman" w:hAnsi="Times New Roman" w:cs="Times New Roman"/>
          <w:bCs/>
          <w:lang w:val="pl-PL"/>
        </w:rPr>
      </w:pPr>
      <w:r w:rsidRPr="00C6556B">
        <w:rPr>
          <w:rFonts w:ascii="Times New Roman" w:hAnsi="Times New Roman" w:cs="Times New Roman"/>
          <w:bCs/>
          <w:lang w:val="pl-PL"/>
        </w:rPr>
        <w:t>pozwolą osiągnąć obniżenie kosztów eksploatacji, lepsze parametry techniczne, użytkowe, estetyczne od przyjętych w opisie przedmiotu zamówienia,</w:t>
      </w:r>
    </w:p>
    <w:p w14:paraId="775D24C4" w14:textId="77777777" w:rsidR="00C500F5" w:rsidRPr="00BF0F73" w:rsidRDefault="00C500F5" w:rsidP="00C500F5">
      <w:pPr>
        <w:pStyle w:val="Textbody"/>
        <w:spacing w:after="0"/>
        <w:ind w:left="1134" w:hanging="425"/>
        <w:jc w:val="both"/>
      </w:pPr>
      <w:r w:rsidRPr="00BF0F73">
        <w:t>4)</w:t>
      </w:r>
      <w:r w:rsidRPr="00BF0F73">
        <w:tab/>
        <w:t>oznaczenia danych dotyczących Zamawiającego i/lub Wykonawcy;</w:t>
      </w:r>
    </w:p>
    <w:p w14:paraId="4B585A01" w14:textId="77777777" w:rsidR="00C500F5" w:rsidRPr="00BF0F73" w:rsidRDefault="00C500F5" w:rsidP="00C500F5">
      <w:pPr>
        <w:pStyle w:val="Textbody"/>
        <w:spacing w:after="0"/>
        <w:ind w:left="1134" w:hanging="425"/>
        <w:jc w:val="both"/>
      </w:pPr>
      <w:r w:rsidRPr="00BF0F73">
        <w:t>5)</w:t>
      </w:r>
      <w:r w:rsidRPr="00BF0F73">
        <w:tab/>
        <w:t>rozszerzenia odpowiedzialności z tytułu rękojmi za wady oraz przedłużenie terminu udzielonej gwarancji jakości w przypadku zaproponowania takiego rozwiązania przez Wykonawcę;</w:t>
      </w:r>
    </w:p>
    <w:p w14:paraId="1781BA4C" w14:textId="77777777" w:rsidR="00C500F5" w:rsidRPr="00BF0F73" w:rsidRDefault="00C500F5" w:rsidP="00C500F5">
      <w:pPr>
        <w:pStyle w:val="Textbody"/>
        <w:spacing w:after="0"/>
        <w:ind w:left="1134" w:hanging="425"/>
        <w:jc w:val="both"/>
      </w:pPr>
      <w:r w:rsidRPr="00BF0F73">
        <w:t>6)</w:t>
      </w:r>
      <w:r w:rsidRPr="00BF0F73">
        <w:tab/>
        <w:t>podwykonawstwa:</w:t>
      </w:r>
    </w:p>
    <w:p w14:paraId="66D4B898" w14:textId="77777777" w:rsidR="00C500F5" w:rsidRPr="00BF0F73" w:rsidRDefault="00C500F5" w:rsidP="00C500F5">
      <w:pPr>
        <w:pStyle w:val="Textbody"/>
        <w:numPr>
          <w:ilvl w:val="0"/>
          <w:numId w:val="53"/>
        </w:numPr>
        <w:spacing w:after="0"/>
        <w:ind w:left="1560" w:hanging="426"/>
        <w:jc w:val="both"/>
      </w:pPr>
      <w:r w:rsidRPr="00BF0F73">
        <w:t>zmiana zakresu powierzonych podwykonawcom,</w:t>
      </w:r>
    </w:p>
    <w:p w14:paraId="09BA87E6" w14:textId="77777777" w:rsidR="00C500F5" w:rsidRPr="00BF0F73" w:rsidRDefault="00C500F5" w:rsidP="00C500F5">
      <w:pPr>
        <w:pStyle w:val="Textbody"/>
        <w:numPr>
          <w:ilvl w:val="0"/>
          <w:numId w:val="53"/>
        </w:numPr>
        <w:spacing w:after="0"/>
        <w:ind w:left="1560" w:hanging="426"/>
        <w:jc w:val="both"/>
      </w:pPr>
      <w:r w:rsidRPr="00BF0F73">
        <w:t>zmiana podwykonawcy (pod warunkiem odpowiedniego zgłoszenia i po akceptacji),</w:t>
      </w:r>
    </w:p>
    <w:p w14:paraId="53FC2C83" w14:textId="77777777" w:rsidR="00C500F5" w:rsidRPr="00BF0F73" w:rsidRDefault="00C500F5" w:rsidP="00C500F5">
      <w:pPr>
        <w:pStyle w:val="Textbody"/>
        <w:numPr>
          <w:ilvl w:val="0"/>
          <w:numId w:val="53"/>
        </w:numPr>
        <w:spacing w:after="0"/>
        <w:ind w:left="1560" w:hanging="426"/>
        <w:jc w:val="both"/>
      </w:pPr>
      <w:r w:rsidRPr="00BF0F73">
        <w:t>rezygnacja z podwykonawcy;</w:t>
      </w:r>
    </w:p>
    <w:p w14:paraId="0C449302" w14:textId="77777777" w:rsidR="00C500F5" w:rsidRPr="00BF0F73" w:rsidRDefault="00C500F5" w:rsidP="00C500F5">
      <w:pPr>
        <w:pStyle w:val="Textbody"/>
        <w:numPr>
          <w:ilvl w:val="0"/>
          <w:numId w:val="53"/>
        </w:numPr>
        <w:spacing w:after="0"/>
        <w:ind w:left="1560" w:hanging="426"/>
        <w:jc w:val="both"/>
      </w:pPr>
      <w:r w:rsidRPr="00BF0F73">
        <w:t>powierzenia wykonania części zamówienia podwykonawcy (ów) w trakcie realizacji zadania, jeżeli Wykonawca nie zakładał wykonania zamówienia przy pomocy podwykonawcy (ów) na etapie złożenia oferty lub rozszerzenia zakresu podwykonawstwa w porównaniu do wskazanego w ofercie Wykonawcy;</w:t>
      </w:r>
    </w:p>
    <w:p w14:paraId="3DC8590B" w14:textId="77777777" w:rsidR="00C500F5" w:rsidRPr="00BF0F73" w:rsidRDefault="00C500F5" w:rsidP="00C500F5">
      <w:pPr>
        <w:pStyle w:val="Textbody"/>
        <w:numPr>
          <w:ilvl w:val="0"/>
          <w:numId w:val="64"/>
        </w:numPr>
        <w:spacing w:after="0"/>
        <w:jc w:val="both"/>
      </w:pPr>
      <w:r w:rsidRPr="00BF0F73">
        <w:rPr>
          <w:bCs/>
        </w:rPr>
        <w:t>Wszystkie powyższe postanowienia stanowią katalog zmian, na które Zamawiający może wyrazić zgodę. Nie stanowią jednocześnie zobowiązania do wyrażenia takiej zgody.</w:t>
      </w:r>
    </w:p>
    <w:p w14:paraId="4A0CC001" w14:textId="77777777" w:rsidR="00C500F5" w:rsidRPr="00BF0F73" w:rsidRDefault="00C500F5" w:rsidP="00C500F5">
      <w:pPr>
        <w:ind w:left="705" w:hanging="705"/>
        <w:jc w:val="both"/>
        <w:rPr>
          <w:rFonts w:ascii="Times New Roman" w:hAnsi="Times New Roman"/>
        </w:rPr>
      </w:pPr>
    </w:p>
    <w:p w14:paraId="662ECB5D" w14:textId="77777777" w:rsidR="00C500F5" w:rsidRPr="00C6556B" w:rsidRDefault="00C500F5" w:rsidP="00C500F5">
      <w:pPr>
        <w:pStyle w:val="Akapitzlist"/>
        <w:numPr>
          <w:ilvl w:val="0"/>
          <w:numId w:val="64"/>
        </w:numPr>
        <w:autoSpaceDN w:val="0"/>
        <w:jc w:val="both"/>
        <w:rPr>
          <w:rFonts w:ascii="Times New Roman" w:hAnsi="Times New Roman" w:cs="Times New Roman"/>
          <w:lang w:val="pl-PL"/>
        </w:rPr>
      </w:pPr>
      <w:r w:rsidRPr="00C6556B">
        <w:rPr>
          <w:rFonts w:ascii="Times New Roman" w:hAnsi="Times New Roman" w:cs="Times New Roman"/>
          <w:lang w:val="pl-PL"/>
        </w:rPr>
        <w:t>Wprowadzenie zmiany postanowień umowy wymaga aneksu sporządzonego w formie pisemnej pod rygorem nieważności.</w:t>
      </w:r>
    </w:p>
    <w:p w14:paraId="2C3CA94B" w14:textId="77777777" w:rsidR="00C500F5" w:rsidRDefault="00C500F5" w:rsidP="00C500F5">
      <w:pPr>
        <w:pStyle w:val="Textbody"/>
        <w:spacing w:after="0"/>
        <w:jc w:val="center"/>
        <w:rPr>
          <w:b/>
        </w:rPr>
      </w:pPr>
    </w:p>
    <w:p w14:paraId="2E377B6A" w14:textId="77777777" w:rsidR="00C500F5" w:rsidRPr="00BF0F73" w:rsidRDefault="00C500F5" w:rsidP="00C500F5">
      <w:pPr>
        <w:pStyle w:val="Textbody"/>
        <w:spacing w:after="0"/>
        <w:jc w:val="center"/>
        <w:rPr>
          <w:b/>
        </w:rPr>
      </w:pPr>
    </w:p>
    <w:p w14:paraId="21864AD5" w14:textId="77777777" w:rsidR="00C500F5" w:rsidRDefault="00C500F5" w:rsidP="00C500F5">
      <w:pPr>
        <w:pStyle w:val="Textbody"/>
        <w:spacing w:after="0"/>
        <w:jc w:val="center"/>
        <w:rPr>
          <w:b/>
        </w:rPr>
      </w:pPr>
      <w:r w:rsidRPr="00BF0F73">
        <w:rPr>
          <w:b/>
        </w:rPr>
        <w:t>§ 11</w:t>
      </w:r>
      <w:r>
        <w:rPr>
          <w:b/>
        </w:rPr>
        <w:t>.</w:t>
      </w:r>
    </w:p>
    <w:p w14:paraId="37F17F22" w14:textId="77777777" w:rsidR="00C500F5" w:rsidRPr="00BF0F73" w:rsidRDefault="00C500F5" w:rsidP="00C500F5">
      <w:pPr>
        <w:pStyle w:val="Textbody"/>
        <w:spacing w:after="0"/>
        <w:jc w:val="center"/>
        <w:rPr>
          <w:b/>
        </w:rPr>
      </w:pPr>
      <w:r w:rsidRPr="00BF0F73">
        <w:rPr>
          <w:b/>
        </w:rPr>
        <w:t xml:space="preserve">PODWYKONAWSTWO </w:t>
      </w:r>
    </w:p>
    <w:p w14:paraId="46A70634" w14:textId="77777777" w:rsidR="00C500F5" w:rsidRPr="00BF0F73" w:rsidRDefault="00C500F5" w:rsidP="00C500F5">
      <w:pPr>
        <w:pStyle w:val="Textbody"/>
        <w:spacing w:after="0"/>
        <w:jc w:val="center"/>
        <w:rPr>
          <w:b/>
        </w:rPr>
      </w:pPr>
    </w:p>
    <w:p w14:paraId="10A5E457" w14:textId="77777777" w:rsidR="00C500F5" w:rsidRPr="00BF0F73" w:rsidRDefault="00C500F5" w:rsidP="00C500F5">
      <w:pPr>
        <w:pStyle w:val="Textbody"/>
        <w:numPr>
          <w:ilvl w:val="1"/>
          <w:numId w:val="51"/>
        </w:numPr>
        <w:spacing w:after="0"/>
        <w:ind w:hanging="708"/>
        <w:jc w:val="both"/>
      </w:pPr>
      <w:r w:rsidRPr="00BF0F73">
        <w:t xml:space="preserve">Zamówienie zostanie zrealizowane </w:t>
      </w:r>
      <w:r w:rsidRPr="00C60084">
        <w:t>przy udziale</w:t>
      </w:r>
      <w:r w:rsidRPr="00BF0F73">
        <w:t xml:space="preserve"> / bez udziału Podwykonawcy</w:t>
      </w:r>
      <w:r w:rsidRPr="00BF0F73">
        <w:br/>
        <w:t>w zakresie: ……………………………………………………………………………...</w:t>
      </w:r>
    </w:p>
    <w:p w14:paraId="4735A337" w14:textId="77777777" w:rsidR="00C500F5" w:rsidRPr="00BF0F73" w:rsidRDefault="00C500F5" w:rsidP="00C500F5">
      <w:pPr>
        <w:pStyle w:val="Textbody"/>
        <w:numPr>
          <w:ilvl w:val="1"/>
          <w:numId w:val="51"/>
        </w:numPr>
        <w:spacing w:after="0"/>
        <w:ind w:hanging="708"/>
        <w:jc w:val="both"/>
      </w:pPr>
      <w:r w:rsidRPr="00BF0F73">
        <w:t>Zlecenie wykonania części przedmiotu umowy Podwykonawcy, objętych przedmiotem zamówienia, nie zmienia treści zobowiązań Wykonawcy wobec Zamawiającego za wykonanie całości zamówienia.</w:t>
      </w:r>
    </w:p>
    <w:p w14:paraId="6FC34500" w14:textId="77777777" w:rsidR="00C500F5" w:rsidRPr="00BF0F73" w:rsidRDefault="00C500F5" w:rsidP="00C500F5">
      <w:pPr>
        <w:pStyle w:val="Textbody"/>
        <w:numPr>
          <w:ilvl w:val="1"/>
          <w:numId w:val="51"/>
        </w:numPr>
        <w:spacing w:after="0"/>
        <w:ind w:hanging="708"/>
        <w:jc w:val="both"/>
      </w:pPr>
      <w:r w:rsidRPr="00BF0F73">
        <w:t>Wykonawca odpowiada za działania, zaniedbania, zaniechania i uchybienia Podwykonawcy, tak jak za działania własne.</w:t>
      </w:r>
    </w:p>
    <w:p w14:paraId="313B10E7" w14:textId="77777777" w:rsidR="00C500F5" w:rsidRPr="00BF0F73" w:rsidRDefault="00C500F5" w:rsidP="00C500F5">
      <w:pPr>
        <w:pStyle w:val="Textbody"/>
        <w:numPr>
          <w:ilvl w:val="1"/>
          <w:numId w:val="51"/>
        </w:numPr>
        <w:spacing w:after="0"/>
        <w:ind w:hanging="708"/>
        <w:jc w:val="both"/>
      </w:pPr>
      <w:r w:rsidRPr="00BF0F73">
        <w:t>Do zawarcia przez Wykonawcę umowy z Podwykonawcą jest wymagana pisemna zgoda Zamawiającego.</w:t>
      </w:r>
    </w:p>
    <w:p w14:paraId="42044A28" w14:textId="14EA843E" w:rsidR="00C500F5" w:rsidRPr="00BF0F73" w:rsidRDefault="00C500F5" w:rsidP="00C500F5">
      <w:pPr>
        <w:pStyle w:val="Textbody"/>
        <w:numPr>
          <w:ilvl w:val="1"/>
          <w:numId w:val="51"/>
        </w:numPr>
        <w:spacing w:after="0"/>
        <w:ind w:hanging="708"/>
        <w:jc w:val="both"/>
      </w:pPr>
      <w:r w:rsidRPr="00BF0F73">
        <w:lastRenderedPageBreak/>
        <w:t xml:space="preserve">Wykonawca, lub </w:t>
      </w:r>
      <w:r w:rsidR="00245950">
        <w:t>P</w:t>
      </w:r>
      <w:r w:rsidRPr="00BF0F73">
        <w:t xml:space="preserve">odwykonawca ma obowiązek przedłożenia Zamawiającemu projektu umowy o podwykonawstwo, a także projektu jej zmiany nie później niż 14 dni przed jej zawarciem, przy czym </w:t>
      </w:r>
      <w:r w:rsidR="00245950">
        <w:t>P</w:t>
      </w:r>
      <w:r w:rsidRPr="00BF0F73">
        <w:t>odwykonawca jest obowiązany dołączyć zg</w:t>
      </w:r>
      <w:r>
        <w:t>odę Wykonawcy na zawarcie umowy</w:t>
      </w:r>
      <w:r w:rsidR="006B136B">
        <w:t xml:space="preserve"> </w:t>
      </w:r>
      <w:r w:rsidRPr="00BF0F73">
        <w:t xml:space="preserve">o podwykonawstwo. </w:t>
      </w:r>
    </w:p>
    <w:p w14:paraId="399DAB03" w14:textId="77777777" w:rsidR="00C500F5" w:rsidRPr="00BF0F73" w:rsidRDefault="00C500F5" w:rsidP="00C500F5">
      <w:pPr>
        <w:pStyle w:val="Textbody"/>
        <w:numPr>
          <w:ilvl w:val="1"/>
          <w:numId w:val="51"/>
        </w:numPr>
        <w:spacing w:after="0"/>
        <w:ind w:hanging="708"/>
        <w:jc w:val="both"/>
      </w:pPr>
      <w:r w:rsidRPr="00BF0F73">
        <w:t>Niezgłoszenie w formie pisemnej zastrzeżeń do projektu umowy o podwykonawstwo,</w:t>
      </w:r>
      <w:r w:rsidRPr="00BF0F73">
        <w:br/>
        <w:t>w terminie 7 dni od dnia przedłożenia projektu umowy o podwykonawstwo uważa się</w:t>
      </w:r>
      <w:r w:rsidRPr="00BF0F73">
        <w:br/>
        <w:t xml:space="preserve">za akceptację projektu umowy przez Zamawiającego. </w:t>
      </w:r>
    </w:p>
    <w:p w14:paraId="70B65AB1" w14:textId="77777777" w:rsidR="00C500F5" w:rsidRPr="00BF0F73" w:rsidRDefault="00C500F5" w:rsidP="00C500F5">
      <w:pPr>
        <w:pStyle w:val="Default"/>
        <w:numPr>
          <w:ilvl w:val="1"/>
          <w:numId w:val="51"/>
        </w:numPr>
        <w:suppressAutoHyphens w:val="0"/>
        <w:autoSpaceDE w:val="0"/>
        <w:autoSpaceDN w:val="0"/>
        <w:adjustRightInd w:val="0"/>
        <w:ind w:hanging="708"/>
        <w:jc w:val="both"/>
        <w:rPr>
          <w:color w:val="auto"/>
        </w:rPr>
      </w:pPr>
      <w:r w:rsidRPr="00BF0F73">
        <w:rPr>
          <w:color w:val="auto"/>
        </w:rPr>
        <w:t>W przypadku odmowy akceptacji umowy podstawowej, Wykonawca nie może polecić Podwykonawcy przystąpienia do realizacji zadania.</w:t>
      </w:r>
    </w:p>
    <w:p w14:paraId="1EC238E1" w14:textId="43E31E30" w:rsidR="00C500F5" w:rsidRPr="00BF0F73" w:rsidRDefault="00C500F5" w:rsidP="00C500F5">
      <w:pPr>
        <w:pStyle w:val="Default"/>
        <w:numPr>
          <w:ilvl w:val="1"/>
          <w:numId w:val="51"/>
        </w:numPr>
        <w:suppressAutoHyphens w:val="0"/>
        <w:autoSpaceDE w:val="0"/>
        <w:autoSpaceDN w:val="0"/>
        <w:adjustRightInd w:val="0"/>
        <w:ind w:hanging="708"/>
        <w:jc w:val="both"/>
        <w:rPr>
          <w:color w:val="auto"/>
        </w:rPr>
      </w:pPr>
      <w:r w:rsidRPr="00BF0F73">
        <w:rPr>
          <w:color w:val="auto"/>
        </w:rPr>
        <w:t>Wykonawca lub Podwykonawca przedkłada Zamawiającemu poświadczoną (przez siebie) za zgodność z oryginałem kopię zawartej umowy</w:t>
      </w:r>
      <w:r w:rsidR="006B136B">
        <w:rPr>
          <w:color w:val="auto"/>
        </w:rPr>
        <w:t xml:space="preserve"> </w:t>
      </w:r>
      <w:r w:rsidRPr="00BF0F73">
        <w:rPr>
          <w:color w:val="auto"/>
        </w:rPr>
        <w:t xml:space="preserve">o podwykonawstwo w terminie 7 dni od dnia jej zawarcia. </w:t>
      </w:r>
    </w:p>
    <w:p w14:paraId="1C0CDDE4" w14:textId="77777777" w:rsidR="00C500F5" w:rsidRPr="00BF0F73" w:rsidRDefault="00C500F5" w:rsidP="00C500F5">
      <w:pPr>
        <w:pStyle w:val="Default"/>
        <w:numPr>
          <w:ilvl w:val="1"/>
          <w:numId w:val="51"/>
        </w:numPr>
        <w:suppressAutoHyphens w:val="0"/>
        <w:autoSpaceDE w:val="0"/>
        <w:autoSpaceDN w:val="0"/>
        <w:adjustRightInd w:val="0"/>
        <w:ind w:hanging="708"/>
        <w:jc w:val="both"/>
        <w:rPr>
          <w:color w:val="auto"/>
        </w:rPr>
      </w:pPr>
      <w:r w:rsidRPr="00BF0F73">
        <w:rPr>
          <w:color w:val="auto"/>
        </w:rPr>
        <w:t xml:space="preserve">Zmiana do projektu umowy o podwykonawstwo oraz zmiana do umowy o podwykonawstwo wymaga poinformowania Zamawiającego zgodnie z zasadami przewidzianymi dla zgłoszenia projektu umowy o podwykonawstwo oraz umowy o podwykonawstwo. </w:t>
      </w:r>
    </w:p>
    <w:p w14:paraId="34A9389D" w14:textId="77777777" w:rsidR="00C500F5" w:rsidRPr="00BF0F73" w:rsidRDefault="00C500F5" w:rsidP="00C500F5">
      <w:pPr>
        <w:pStyle w:val="Textbody"/>
        <w:numPr>
          <w:ilvl w:val="1"/>
          <w:numId w:val="51"/>
        </w:numPr>
        <w:spacing w:after="0"/>
        <w:ind w:hanging="708"/>
        <w:jc w:val="both"/>
      </w:pPr>
      <w:r w:rsidRPr="00BF0F73">
        <w:t>W przypadku powierzenia przez Wykonawcę części zakresu przedmiotu umowy Podwykonawcy Wykonawca zobowiązuje się przedłożyć Zamawiającemu dowody potwierdzające zapłatę wymagalnego wynagrodzenia podwykonawcom lub dalszym podwykonawcom.</w:t>
      </w:r>
    </w:p>
    <w:p w14:paraId="5AEDAF22" w14:textId="607A95AC" w:rsidR="00C500F5" w:rsidRPr="00BF0F73" w:rsidRDefault="00C500F5" w:rsidP="00C500F5">
      <w:pPr>
        <w:pStyle w:val="Textbody"/>
        <w:numPr>
          <w:ilvl w:val="1"/>
          <w:numId w:val="51"/>
        </w:numPr>
        <w:spacing w:after="0"/>
        <w:ind w:hanging="708"/>
        <w:jc w:val="both"/>
      </w:pPr>
      <w:r w:rsidRPr="00BF0F73">
        <w:t>W razie braku dowodu zapłaty wynagrodzenia podwykonawcy, o którym mowa w pkt 10 Zamawiający dokona bezpośredniej zapłaty wymagalnego wynagrodzenia</w:t>
      </w:r>
      <w:r w:rsidR="006B136B">
        <w:t xml:space="preserve"> </w:t>
      </w:r>
      <w:r w:rsidRPr="00BF0F73">
        <w:t>przysługującego podwykonawcy lub dalszemu podwykonawcy, który zawarł</w:t>
      </w:r>
      <w:r w:rsidR="006B136B">
        <w:t xml:space="preserve"> </w:t>
      </w:r>
      <w:r w:rsidRPr="00BF0F73">
        <w:t>zaakceptowaną przez Zamawiającego umowę o podwykonawstwo.</w:t>
      </w:r>
    </w:p>
    <w:p w14:paraId="6B648BDB" w14:textId="77777777" w:rsidR="00C500F5" w:rsidRPr="00BF0F73" w:rsidRDefault="00C500F5" w:rsidP="00C500F5">
      <w:pPr>
        <w:pStyle w:val="Textbody"/>
        <w:numPr>
          <w:ilvl w:val="1"/>
          <w:numId w:val="51"/>
        </w:numPr>
        <w:spacing w:after="0"/>
        <w:ind w:hanging="708"/>
        <w:jc w:val="both"/>
      </w:pPr>
      <w:r w:rsidRPr="00BF0F73">
        <w:t>Wynagrodzenie, o którym mowa w pkt 10, dotyczy wyłącznie należności powstałych po zaakceptowaniu przez Zamawiającego umowy o podwykonawstwo.</w:t>
      </w:r>
    </w:p>
    <w:p w14:paraId="0B564EF7" w14:textId="77777777" w:rsidR="00C500F5" w:rsidRPr="00BF0F73" w:rsidRDefault="00C500F5" w:rsidP="00C500F5">
      <w:pPr>
        <w:pStyle w:val="Textbody"/>
        <w:numPr>
          <w:ilvl w:val="1"/>
          <w:numId w:val="51"/>
        </w:numPr>
        <w:spacing w:after="0"/>
        <w:ind w:hanging="708"/>
        <w:jc w:val="both"/>
      </w:pPr>
      <w:r w:rsidRPr="00BF0F73">
        <w:t>Bezpośrednia zapłata obejmuje wyłącznie należne wynagrodzenie, bez odsetek, należnych podwykonawcy lub dalszemu podwykonawcy.</w:t>
      </w:r>
    </w:p>
    <w:p w14:paraId="09201DB2" w14:textId="77777777" w:rsidR="00C500F5" w:rsidRPr="00BF0F73" w:rsidRDefault="00C500F5" w:rsidP="00C500F5">
      <w:pPr>
        <w:pStyle w:val="Textbody"/>
        <w:numPr>
          <w:ilvl w:val="1"/>
          <w:numId w:val="51"/>
        </w:numPr>
        <w:spacing w:after="0"/>
        <w:ind w:hanging="708"/>
        <w:jc w:val="both"/>
      </w:pPr>
      <w:r w:rsidRPr="00BF0F73">
        <w:t>Przed dokonaniem bezpośredniej zapłaty Zamawiający poinformuje o tym fakcie Wykonawcę, któremu w terminie 7 dni przysługuje prawo zgłoszenia w formie pisemnej uwag dotyczących zasadności bezpośredniej zapłaty wynagrodzenia podwykonawcy lub dalszemu podwykonawcy.</w:t>
      </w:r>
    </w:p>
    <w:p w14:paraId="301FDF7A" w14:textId="77777777" w:rsidR="00C500F5" w:rsidRPr="00C6556B" w:rsidRDefault="00C500F5" w:rsidP="00C500F5">
      <w:pPr>
        <w:pStyle w:val="Textbody"/>
        <w:numPr>
          <w:ilvl w:val="1"/>
          <w:numId w:val="51"/>
        </w:numPr>
        <w:spacing w:after="0"/>
        <w:ind w:hanging="708"/>
        <w:jc w:val="both"/>
      </w:pPr>
      <w:r w:rsidRPr="00C6556B">
        <w:t>W razie zgłoszenia uwag przez Wykonawcę, o których mowa w pkt 14 Zamawiający może:</w:t>
      </w:r>
    </w:p>
    <w:p w14:paraId="51CD0C6F" w14:textId="77777777" w:rsidR="00C500F5" w:rsidRPr="00C6556B" w:rsidRDefault="00C500F5" w:rsidP="00C500F5">
      <w:pPr>
        <w:pStyle w:val="Akapitzlist"/>
        <w:numPr>
          <w:ilvl w:val="1"/>
          <w:numId w:val="54"/>
        </w:numPr>
        <w:autoSpaceDN w:val="0"/>
        <w:ind w:left="1276" w:hanging="567"/>
        <w:jc w:val="both"/>
        <w:rPr>
          <w:rFonts w:ascii="Times New Roman" w:hAnsi="Times New Roman" w:cs="Times New Roman"/>
          <w:lang w:val="pl-PL"/>
        </w:rPr>
      </w:pPr>
      <w:bookmarkStart w:id="3" w:name="mip44788009"/>
      <w:bookmarkEnd w:id="3"/>
      <w:r w:rsidRPr="00C6556B">
        <w:rPr>
          <w:rFonts w:ascii="Times New Roman" w:hAnsi="Times New Roman" w:cs="Times New Roman"/>
          <w:lang w:val="pl-PL"/>
        </w:rPr>
        <w:t>nie dokonać bezpośredniej zapłaty wynagrodzenia podwykonawcy lub dalszemu podwykonawcy, jeżeli wykonawca wykaże niezasadność takiej zapłaty albo</w:t>
      </w:r>
    </w:p>
    <w:p w14:paraId="4262D23E" w14:textId="77777777" w:rsidR="00C500F5" w:rsidRPr="00C6556B" w:rsidRDefault="00C500F5" w:rsidP="00C500F5">
      <w:pPr>
        <w:pStyle w:val="Akapitzlist"/>
        <w:numPr>
          <w:ilvl w:val="1"/>
          <w:numId w:val="54"/>
        </w:numPr>
        <w:autoSpaceDN w:val="0"/>
        <w:ind w:left="1276" w:hanging="567"/>
        <w:jc w:val="both"/>
        <w:rPr>
          <w:rFonts w:ascii="Times New Roman" w:hAnsi="Times New Roman" w:cs="Times New Roman"/>
          <w:lang w:val="pl-PL"/>
        </w:rPr>
      </w:pPr>
      <w:bookmarkStart w:id="4" w:name="mip44788010"/>
      <w:bookmarkEnd w:id="4"/>
      <w:r w:rsidRPr="00C6556B">
        <w:rPr>
          <w:rFonts w:ascii="Times New Roman" w:hAnsi="Times New Roman" w:cs="Times New Roman"/>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287F25" w14:textId="1E9DFF08" w:rsidR="00C500F5" w:rsidRPr="00C6556B" w:rsidRDefault="00C500F5" w:rsidP="00C500F5">
      <w:pPr>
        <w:pStyle w:val="Akapitzlist"/>
        <w:numPr>
          <w:ilvl w:val="1"/>
          <w:numId w:val="54"/>
        </w:numPr>
        <w:autoSpaceDN w:val="0"/>
        <w:ind w:left="1276" w:hanging="567"/>
        <w:jc w:val="both"/>
        <w:rPr>
          <w:rFonts w:ascii="Times New Roman" w:hAnsi="Times New Roman" w:cs="Times New Roman"/>
          <w:lang w:val="pl-PL"/>
        </w:rPr>
      </w:pPr>
      <w:bookmarkStart w:id="5" w:name="mip44788011"/>
      <w:bookmarkEnd w:id="5"/>
      <w:r w:rsidRPr="00C6556B">
        <w:rPr>
          <w:rFonts w:ascii="Times New Roman" w:hAnsi="Times New Roman" w:cs="Times New Roman"/>
          <w:lang w:val="pl-PL"/>
        </w:rPr>
        <w:t>dokonać bezpośredniej zapłaty wynagrodzenia podwykonawcy lub dalszemu podwykonawcy, jeżeli podwykonawca wykaże zasadność takiej zapłaty.</w:t>
      </w:r>
    </w:p>
    <w:p w14:paraId="00A29A7E" w14:textId="77777777" w:rsidR="00C500F5" w:rsidRPr="00C6556B" w:rsidRDefault="00C500F5" w:rsidP="00C500F5">
      <w:pPr>
        <w:pStyle w:val="Akapitzlist"/>
        <w:numPr>
          <w:ilvl w:val="1"/>
          <w:numId w:val="51"/>
        </w:numPr>
        <w:autoSpaceDN w:val="0"/>
        <w:ind w:hanging="708"/>
        <w:jc w:val="both"/>
        <w:rPr>
          <w:rFonts w:ascii="Times New Roman" w:hAnsi="Times New Roman" w:cs="Times New Roman"/>
          <w:lang w:val="pl-PL"/>
        </w:rPr>
      </w:pPr>
      <w:r w:rsidRPr="00C6556B">
        <w:rPr>
          <w:rFonts w:ascii="Times New Roman" w:hAnsi="Times New Roman" w:cs="Times New Roman"/>
          <w:lang w:val="pl-PL"/>
        </w:rPr>
        <w:t>W przypadku dokonania bezpośredniej zapłaty podwykonawcy lub dalszemu podwykonawcy Zamawiający potrąca kwotę wypłaconego wynagrodzenia</w:t>
      </w:r>
      <w:r w:rsidRPr="00C6556B">
        <w:rPr>
          <w:rFonts w:ascii="Times New Roman" w:hAnsi="Times New Roman" w:cs="Times New Roman"/>
          <w:lang w:val="pl-PL"/>
        </w:rPr>
        <w:br/>
        <w:t>z wynagrodzenia należnego Wykonawcy.</w:t>
      </w:r>
    </w:p>
    <w:p w14:paraId="790D8466" w14:textId="77777777" w:rsidR="00C500F5" w:rsidRPr="00BF0F73" w:rsidRDefault="00C500F5" w:rsidP="00C500F5">
      <w:pPr>
        <w:pStyle w:val="Textbody"/>
        <w:spacing w:after="0"/>
        <w:jc w:val="both"/>
        <w:rPr>
          <w:b/>
        </w:rPr>
      </w:pPr>
    </w:p>
    <w:p w14:paraId="169D38D7" w14:textId="77777777" w:rsidR="00C500F5" w:rsidRDefault="00C500F5" w:rsidP="00C500F5">
      <w:pPr>
        <w:pStyle w:val="Textbody"/>
        <w:spacing w:after="0"/>
        <w:jc w:val="center"/>
        <w:rPr>
          <w:b/>
        </w:rPr>
      </w:pPr>
      <w:r w:rsidRPr="00BF0F73">
        <w:rPr>
          <w:b/>
        </w:rPr>
        <w:t>§ 12</w:t>
      </w:r>
      <w:r>
        <w:rPr>
          <w:b/>
        </w:rPr>
        <w:t>.</w:t>
      </w:r>
    </w:p>
    <w:p w14:paraId="289A51D2" w14:textId="77777777" w:rsidR="00C500F5" w:rsidRPr="00BF0F73" w:rsidRDefault="00C500F5" w:rsidP="00C500F5">
      <w:pPr>
        <w:pStyle w:val="Textbody"/>
        <w:spacing w:after="0"/>
        <w:jc w:val="center"/>
        <w:rPr>
          <w:b/>
        </w:rPr>
      </w:pPr>
      <w:r w:rsidRPr="00BF0F73">
        <w:rPr>
          <w:b/>
        </w:rPr>
        <w:t xml:space="preserve">PRAWO ODSTĄPIENIA OD UMOWY </w:t>
      </w:r>
    </w:p>
    <w:p w14:paraId="4341A43B" w14:textId="77777777" w:rsidR="00C500F5" w:rsidRPr="00BF0F73" w:rsidRDefault="00C500F5" w:rsidP="00C500F5">
      <w:pPr>
        <w:pStyle w:val="Textbody"/>
        <w:spacing w:after="0"/>
        <w:jc w:val="both"/>
        <w:rPr>
          <w:b/>
        </w:rPr>
      </w:pPr>
    </w:p>
    <w:p w14:paraId="48463517" w14:textId="77777777" w:rsidR="00C500F5" w:rsidRPr="00C6556B" w:rsidRDefault="00C500F5" w:rsidP="00C500F5">
      <w:pPr>
        <w:ind w:left="426" w:hanging="426"/>
        <w:jc w:val="both"/>
        <w:rPr>
          <w:rFonts w:ascii="Times New Roman" w:hAnsi="Times New Roman"/>
          <w:lang w:val="pl-PL"/>
        </w:rPr>
      </w:pPr>
      <w:r w:rsidRPr="00A95152">
        <w:rPr>
          <w:rFonts w:ascii="Times New Roman" w:hAnsi="Times New Roman"/>
          <w:lang w:val="pl-PL"/>
        </w:rPr>
        <w:t>1.</w:t>
      </w:r>
      <w:r w:rsidRPr="00A95152">
        <w:rPr>
          <w:rFonts w:ascii="Times New Roman" w:hAnsi="Times New Roman"/>
          <w:lang w:val="pl-PL"/>
        </w:rPr>
        <w:tab/>
      </w:r>
      <w:r w:rsidRPr="00C6556B">
        <w:rPr>
          <w:rFonts w:ascii="Times New Roman" w:hAnsi="Times New Roman"/>
          <w:lang w:val="pl-PL"/>
        </w:rPr>
        <w:t>Zamawiającemu przysługuje prawo odstąpienia od umowy:</w:t>
      </w:r>
    </w:p>
    <w:p w14:paraId="486F7C09" w14:textId="77777777" w:rsidR="00C500F5" w:rsidRPr="00C6556B" w:rsidRDefault="00C500F5" w:rsidP="00C500F5">
      <w:pPr>
        <w:pStyle w:val="Textbody"/>
        <w:spacing w:after="0"/>
        <w:ind w:left="993" w:hanging="567"/>
        <w:jc w:val="both"/>
      </w:pPr>
      <w:r w:rsidRPr="00C6556B">
        <w:t>a)</w:t>
      </w:r>
      <w:r w:rsidRPr="00C6556B">
        <w:tab/>
        <w:t>w razie zaistnienia istotnej zmiany okoliczności powodującej, że wykonanie umowy nie leży</w:t>
      </w:r>
      <w:r w:rsidRPr="00BF0F73">
        <w:t xml:space="preserve"> w interesie publicznym, czego nie można było przewidzieć w chwili zawarcia</w:t>
      </w:r>
      <w:r>
        <w:t xml:space="preserve"> </w:t>
      </w:r>
      <w:r w:rsidRPr="00C6556B">
        <w:t xml:space="preserve">umowy, lub dalsze wykonywanie umowy może zagrozić istotnemu interesowi </w:t>
      </w:r>
      <w:r w:rsidRPr="00C6556B">
        <w:lastRenderedPageBreak/>
        <w:t>bezpieczeństwu publicznemu, Zamawiający może odstąpić od umowy</w:t>
      </w:r>
      <w:r w:rsidRPr="00C6556B">
        <w:br/>
        <w:t>w terminie 30 dni od powzięcia wiadomości o powyższych okolicznościach,</w:t>
      </w:r>
    </w:p>
    <w:p w14:paraId="77F64673" w14:textId="77777777" w:rsidR="00C500F5" w:rsidRPr="00C6556B" w:rsidRDefault="00C500F5" w:rsidP="00C500F5">
      <w:pPr>
        <w:ind w:left="993" w:hanging="567"/>
        <w:jc w:val="both"/>
        <w:rPr>
          <w:rFonts w:ascii="Times New Roman" w:hAnsi="Times New Roman"/>
          <w:lang w:val="pl-PL"/>
        </w:rPr>
      </w:pPr>
      <w:r w:rsidRPr="00C6556B">
        <w:rPr>
          <w:rFonts w:ascii="Times New Roman" w:hAnsi="Times New Roman"/>
          <w:lang w:val="pl-PL"/>
        </w:rPr>
        <w:t>b)</w:t>
      </w:r>
      <w:r w:rsidRPr="00C6556B">
        <w:rPr>
          <w:rFonts w:ascii="Times New Roman" w:hAnsi="Times New Roman"/>
          <w:lang w:val="pl-PL"/>
        </w:rPr>
        <w:tab/>
        <w:t>jeżeli toczy się przeciwko Wykonawcy postępowanie egzekucyjne, lub zajęto składniki majątku Wykonawcy albo przysługujące mu wierzytelności za pracę lub świadczone usługi,</w:t>
      </w:r>
    </w:p>
    <w:p w14:paraId="3DF99A2C" w14:textId="77777777" w:rsidR="00C500F5" w:rsidRPr="00C6556B" w:rsidRDefault="00C500F5" w:rsidP="00C500F5">
      <w:pPr>
        <w:ind w:left="993" w:hanging="567"/>
        <w:jc w:val="both"/>
        <w:rPr>
          <w:rFonts w:ascii="Times New Roman" w:hAnsi="Times New Roman"/>
          <w:lang w:val="pl-PL"/>
        </w:rPr>
      </w:pPr>
      <w:r w:rsidRPr="00C6556B">
        <w:rPr>
          <w:rFonts w:ascii="Times New Roman" w:hAnsi="Times New Roman"/>
          <w:lang w:val="pl-PL"/>
        </w:rPr>
        <w:t>c)</w:t>
      </w:r>
      <w:r w:rsidRPr="00C6556B">
        <w:rPr>
          <w:rFonts w:ascii="Times New Roman" w:hAnsi="Times New Roman"/>
          <w:lang w:val="pl-PL"/>
        </w:rPr>
        <w:tab/>
        <w:t>jeżeli Wykonawca nie rozpoczął realizacji umowy z uzasadnionych przyczyn oraz nie kontynuuje jej pomimo wezwania Zamawiającego złożonego na piśmie,</w:t>
      </w:r>
    </w:p>
    <w:p w14:paraId="2B9C4F25" w14:textId="77777777" w:rsidR="00C500F5" w:rsidRPr="00C6556B" w:rsidRDefault="00C500F5" w:rsidP="00C500F5">
      <w:pPr>
        <w:tabs>
          <w:tab w:val="left" w:pos="720"/>
        </w:tabs>
        <w:ind w:left="993" w:hanging="567"/>
        <w:jc w:val="both"/>
        <w:rPr>
          <w:rFonts w:ascii="Times New Roman" w:hAnsi="Times New Roman"/>
          <w:lang w:val="pl-PL"/>
        </w:rPr>
      </w:pPr>
      <w:r w:rsidRPr="00C6556B">
        <w:rPr>
          <w:rFonts w:ascii="Times New Roman" w:hAnsi="Times New Roman"/>
          <w:lang w:val="pl-PL"/>
        </w:rPr>
        <w:t>e)</w:t>
      </w:r>
      <w:r w:rsidRPr="00C6556B">
        <w:rPr>
          <w:rFonts w:ascii="Times New Roman" w:hAnsi="Times New Roman"/>
          <w:lang w:val="pl-PL"/>
        </w:rPr>
        <w:tab/>
      </w:r>
      <w:r w:rsidRPr="00C6556B">
        <w:rPr>
          <w:rFonts w:ascii="Times New Roman" w:hAnsi="Times New Roman"/>
          <w:lang w:val="pl-PL"/>
        </w:rPr>
        <w:tab/>
        <w:t>jeżeli zostanie wszczęte postępowanie upadłościowe lub postępowanie likwidacyjne</w:t>
      </w:r>
      <w:r w:rsidRPr="00C6556B">
        <w:rPr>
          <w:rFonts w:ascii="Times New Roman" w:hAnsi="Times New Roman"/>
          <w:lang w:val="pl-PL"/>
        </w:rPr>
        <w:br/>
        <w:t>w stosunku do Wykonawcy,</w:t>
      </w:r>
    </w:p>
    <w:p w14:paraId="26950B05" w14:textId="77777777" w:rsidR="00C500F5" w:rsidRPr="00C6556B" w:rsidRDefault="00C500F5" w:rsidP="00C500F5">
      <w:pPr>
        <w:tabs>
          <w:tab w:val="left" w:pos="720"/>
        </w:tabs>
        <w:ind w:left="993" w:hanging="567"/>
        <w:jc w:val="both"/>
        <w:rPr>
          <w:rFonts w:ascii="Times New Roman" w:hAnsi="Times New Roman"/>
          <w:lang w:val="pl-PL"/>
        </w:rPr>
      </w:pPr>
      <w:r w:rsidRPr="00C6556B">
        <w:rPr>
          <w:rFonts w:ascii="Times New Roman" w:hAnsi="Times New Roman"/>
          <w:lang w:val="pl-PL"/>
        </w:rPr>
        <w:t>f)</w:t>
      </w:r>
      <w:r w:rsidRPr="00C6556B">
        <w:rPr>
          <w:rFonts w:ascii="Times New Roman" w:hAnsi="Times New Roman"/>
          <w:lang w:val="pl-PL"/>
        </w:rPr>
        <w:tab/>
      </w:r>
      <w:r w:rsidRPr="00C6556B">
        <w:rPr>
          <w:rFonts w:ascii="Times New Roman" w:hAnsi="Times New Roman"/>
          <w:lang w:val="pl-PL"/>
        </w:rPr>
        <w:tab/>
        <w:t>jeżeli zostanie ogłoszona upadłość lub rozwiązanie firmy Wykonawcy,</w:t>
      </w:r>
    </w:p>
    <w:p w14:paraId="3ED48AB8" w14:textId="77777777" w:rsidR="00C500F5" w:rsidRPr="00C6556B" w:rsidRDefault="00C500F5" w:rsidP="00C500F5">
      <w:pPr>
        <w:tabs>
          <w:tab w:val="left" w:pos="720"/>
        </w:tabs>
        <w:ind w:left="993" w:hanging="567"/>
        <w:jc w:val="both"/>
        <w:rPr>
          <w:rFonts w:ascii="Times New Roman" w:hAnsi="Times New Roman"/>
          <w:lang w:val="pl-PL"/>
        </w:rPr>
      </w:pPr>
      <w:r w:rsidRPr="00C6556B">
        <w:rPr>
          <w:rFonts w:ascii="Times New Roman" w:hAnsi="Times New Roman"/>
          <w:lang w:val="pl-PL"/>
        </w:rPr>
        <w:t>g)</w:t>
      </w:r>
      <w:r w:rsidRPr="00C6556B">
        <w:rPr>
          <w:rFonts w:ascii="Times New Roman" w:hAnsi="Times New Roman"/>
          <w:lang w:val="pl-PL"/>
        </w:rPr>
        <w:tab/>
      </w:r>
      <w:r w:rsidRPr="00C6556B">
        <w:rPr>
          <w:rFonts w:ascii="Times New Roman" w:hAnsi="Times New Roman"/>
          <w:lang w:val="pl-PL"/>
        </w:rPr>
        <w:tab/>
        <w:t>jeżeli Wykonawca wykonuje przedmiot umowy niezgodnie z zapisami umowy.</w:t>
      </w:r>
    </w:p>
    <w:p w14:paraId="7ADA8EC1" w14:textId="77777777" w:rsidR="00C500F5" w:rsidRPr="00C6556B" w:rsidRDefault="00C500F5" w:rsidP="00C500F5">
      <w:pPr>
        <w:tabs>
          <w:tab w:val="left" w:pos="720"/>
        </w:tabs>
        <w:ind w:left="426" w:hanging="426"/>
        <w:jc w:val="both"/>
        <w:rPr>
          <w:rFonts w:ascii="Times New Roman" w:hAnsi="Times New Roman"/>
          <w:lang w:val="pl-PL"/>
        </w:rPr>
      </w:pPr>
      <w:r w:rsidRPr="00C6556B">
        <w:rPr>
          <w:rFonts w:ascii="Times New Roman" w:hAnsi="Times New Roman"/>
          <w:lang w:val="pl-PL"/>
        </w:rPr>
        <w:t>2.</w:t>
      </w:r>
      <w:r w:rsidRPr="00C6556B">
        <w:rPr>
          <w:rFonts w:ascii="Times New Roman" w:hAnsi="Times New Roman"/>
          <w:lang w:val="pl-PL"/>
        </w:rPr>
        <w:tab/>
        <w:t>Wykonawcy przysługuje prawo odstąpienia od umowy, jeżeli Zamawiający zawiadomi wykonawcę, iż wobec zaistnienia uprzednio nieprzewidzianych okoliczności nie będzie mógł spełnić swoich zobowiązań umownych wobec Wykonawcy.</w:t>
      </w:r>
    </w:p>
    <w:p w14:paraId="2DA3811E" w14:textId="77777777" w:rsidR="00C500F5" w:rsidRPr="00C6556B" w:rsidRDefault="00C500F5" w:rsidP="00C500F5">
      <w:pPr>
        <w:tabs>
          <w:tab w:val="left" w:pos="720"/>
        </w:tabs>
        <w:ind w:left="426" w:hanging="426"/>
        <w:jc w:val="both"/>
        <w:rPr>
          <w:rFonts w:ascii="Times New Roman" w:hAnsi="Times New Roman"/>
          <w:lang w:val="pl-PL"/>
        </w:rPr>
      </w:pPr>
      <w:r w:rsidRPr="00C6556B">
        <w:rPr>
          <w:rFonts w:ascii="Times New Roman" w:hAnsi="Times New Roman"/>
          <w:lang w:val="pl-PL"/>
        </w:rPr>
        <w:t>3.</w:t>
      </w:r>
      <w:r w:rsidRPr="00C6556B">
        <w:rPr>
          <w:rFonts w:ascii="Times New Roman" w:hAnsi="Times New Roman"/>
          <w:lang w:val="pl-PL"/>
        </w:rPr>
        <w:tab/>
        <w:t>Odstąpienie od umowy wymaga zachowania formy pisemnej pod rygorem nieważności   takiego oświadczenia i powinno zawierać uzasadnienie.</w:t>
      </w:r>
    </w:p>
    <w:p w14:paraId="749D313D" w14:textId="77777777" w:rsidR="00C500F5" w:rsidRPr="00C6556B" w:rsidRDefault="00C500F5" w:rsidP="00C500F5">
      <w:pPr>
        <w:tabs>
          <w:tab w:val="left" w:pos="720"/>
        </w:tabs>
        <w:ind w:left="426" w:hanging="426"/>
        <w:jc w:val="both"/>
        <w:rPr>
          <w:rFonts w:ascii="Times New Roman" w:hAnsi="Times New Roman"/>
          <w:lang w:val="pl-PL"/>
        </w:rPr>
      </w:pPr>
      <w:r w:rsidRPr="00C6556B">
        <w:rPr>
          <w:rFonts w:ascii="Times New Roman" w:hAnsi="Times New Roman"/>
          <w:lang w:val="pl-PL"/>
        </w:rPr>
        <w:t>4.</w:t>
      </w:r>
      <w:r w:rsidRPr="00C6556B">
        <w:rPr>
          <w:rFonts w:ascii="Times New Roman" w:hAnsi="Times New Roman"/>
          <w:lang w:val="pl-PL"/>
        </w:rPr>
        <w:tab/>
        <w:t>Wykonawca jest obowiązany powiadomić Zamawiającego na piśmie o wystąpieniu okoliczności opisanych w § 12 ust. 1 lit. b umowy w terminie 3 dni od wystąpienia którejkolwiek z tych okoliczności.</w:t>
      </w:r>
    </w:p>
    <w:p w14:paraId="4D76ED17" w14:textId="77777777" w:rsidR="00C500F5" w:rsidRDefault="00C500F5" w:rsidP="00C500F5">
      <w:pPr>
        <w:pStyle w:val="Textbody"/>
        <w:spacing w:before="120" w:after="0"/>
        <w:jc w:val="center"/>
        <w:rPr>
          <w:b/>
        </w:rPr>
      </w:pPr>
    </w:p>
    <w:p w14:paraId="667275FA" w14:textId="77777777" w:rsidR="00C500F5" w:rsidRDefault="00C500F5" w:rsidP="00C500F5">
      <w:pPr>
        <w:pStyle w:val="Textbody"/>
        <w:spacing w:before="120" w:after="0"/>
        <w:jc w:val="center"/>
        <w:rPr>
          <w:b/>
        </w:rPr>
      </w:pPr>
      <w:r w:rsidRPr="00BF0F73">
        <w:rPr>
          <w:b/>
        </w:rPr>
        <w:t>§ 13</w:t>
      </w:r>
      <w:r>
        <w:rPr>
          <w:b/>
        </w:rPr>
        <w:t>.</w:t>
      </w:r>
    </w:p>
    <w:p w14:paraId="5024E3DE" w14:textId="77777777" w:rsidR="00C500F5" w:rsidRPr="00BF0F73" w:rsidRDefault="00C500F5" w:rsidP="00C500F5">
      <w:pPr>
        <w:pStyle w:val="Textbody"/>
        <w:spacing w:before="120" w:after="0"/>
        <w:jc w:val="center"/>
        <w:rPr>
          <w:b/>
        </w:rPr>
      </w:pPr>
      <w:r w:rsidRPr="00BF0F73">
        <w:rPr>
          <w:b/>
        </w:rPr>
        <w:t xml:space="preserve">UREGULOWANIA </w:t>
      </w:r>
    </w:p>
    <w:p w14:paraId="324692A4" w14:textId="77777777" w:rsidR="00C500F5" w:rsidRPr="00BF0F73" w:rsidRDefault="00C500F5" w:rsidP="00C500F5">
      <w:pPr>
        <w:pStyle w:val="Textbody"/>
        <w:spacing w:after="0"/>
        <w:ind w:left="510" w:hanging="510"/>
        <w:jc w:val="both"/>
        <w:rPr>
          <w:b/>
        </w:rPr>
      </w:pPr>
    </w:p>
    <w:p w14:paraId="587472FF" w14:textId="77777777" w:rsidR="00C500F5" w:rsidRPr="00BF0F73" w:rsidRDefault="00C500F5" w:rsidP="00C500F5">
      <w:pPr>
        <w:pStyle w:val="Textbody"/>
        <w:numPr>
          <w:ilvl w:val="0"/>
          <w:numId w:val="65"/>
        </w:numPr>
        <w:spacing w:after="0"/>
        <w:ind w:left="510" w:hanging="510"/>
        <w:jc w:val="both"/>
      </w:pPr>
      <w:r w:rsidRPr="00BF0F73">
        <w:t>W sprawach nieuregulowanych niniejszą umową stosuje się przepisy ustawy Prawo zamówień publicznych, Kodeksu Cywilnego i inne odpowiednie przepisy prawa mające zastosowanie do niniejszej umowy.</w:t>
      </w:r>
    </w:p>
    <w:p w14:paraId="066C7D2D" w14:textId="77777777" w:rsidR="00C500F5" w:rsidRPr="00BF0F73" w:rsidRDefault="00C500F5" w:rsidP="00C500F5">
      <w:pPr>
        <w:pStyle w:val="Textbody"/>
        <w:numPr>
          <w:ilvl w:val="0"/>
          <w:numId w:val="65"/>
        </w:numPr>
        <w:spacing w:after="0"/>
        <w:ind w:left="510" w:hanging="510"/>
        <w:jc w:val="both"/>
      </w:pPr>
      <w:r w:rsidRPr="00BF0F73">
        <w:t>Wszelkie spory, mogące wyniknąć z tytułu niniejszej umowy, będą rozstrzygane przez sąd właściwy miejscowo dla siedziby Zamawiającego.</w:t>
      </w:r>
    </w:p>
    <w:p w14:paraId="5DD782CA" w14:textId="7EDA285B" w:rsidR="00FB11AE" w:rsidRPr="00FB11AE" w:rsidRDefault="00C500F5" w:rsidP="00FB11AE">
      <w:pPr>
        <w:pStyle w:val="Textbody"/>
        <w:numPr>
          <w:ilvl w:val="0"/>
          <w:numId w:val="65"/>
        </w:numPr>
        <w:spacing w:after="0"/>
        <w:ind w:left="510" w:hanging="510"/>
        <w:jc w:val="both"/>
      </w:pPr>
      <w:r>
        <w:t xml:space="preserve">Umowę sporządzono </w:t>
      </w:r>
      <w:r w:rsidR="00FB11AE" w:rsidRPr="00A6569C">
        <w:t xml:space="preserve">w czterech jednobrzmiących egzemplarzach, trzy egzemplarze </w:t>
      </w:r>
      <w:r w:rsidR="00FB11AE" w:rsidRPr="00A6569C">
        <w:br/>
        <w:t>dla Zamawiającego i jeden dla Wykonawcy</w:t>
      </w:r>
      <w:r w:rsidRPr="00BF0F73">
        <w:t>.</w:t>
      </w:r>
    </w:p>
    <w:p w14:paraId="3C59ACBA" w14:textId="77777777" w:rsidR="00C500F5" w:rsidRDefault="00C500F5" w:rsidP="00C500F5">
      <w:pPr>
        <w:pStyle w:val="Textbody"/>
        <w:spacing w:before="120" w:after="0"/>
        <w:jc w:val="center"/>
        <w:rPr>
          <w:b/>
        </w:rPr>
      </w:pPr>
    </w:p>
    <w:p w14:paraId="57443748" w14:textId="77777777" w:rsidR="00C500F5" w:rsidRDefault="00C500F5" w:rsidP="00C500F5">
      <w:pPr>
        <w:pStyle w:val="Textbody"/>
        <w:spacing w:before="120" w:after="0"/>
        <w:jc w:val="center"/>
        <w:rPr>
          <w:b/>
        </w:rPr>
      </w:pPr>
      <w:r w:rsidRPr="00BF0F73">
        <w:rPr>
          <w:b/>
        </w:rPr>
        <w:t>§ 14</w:t>
      </w:r>
    </w:p>
    <w:p w14:paraId="6F09AB95" w14:textId="77777777" w:rsidR="00C500F5" w:rsidRPr="00BF0F73" w:rsidRDefault="00C500F5" w:rsidP="00C500F5">
      <w:pPr>
        <w:pStyle w:val="Textbody"/>
        <w:spacing w:before="120" w:after="0"/>
        <w:jc w:val="center"/>
        <w:rPr>
          <w:b/>
        </w:rPr>
      </w:pPr>
      <w:r w:rsidRPr="00BF0F73">
        <w:rPr>
          <w:b/>
        </w:rPr>
        <w:t xml:space="preserve">KLAUZULA INFORMACYJNA </w:t>
      </w:r>
    </w:p>
    <w:p w14:paraId="61085895" w14:textId="77777777" w:rsidR="00C500F5" w:rsidRPr="00BF0F73" w:rsidRDefault="00C500F5" w:rsidP="00C500F5">
      <w:pPr>
        <w:pStyle w:val="Textbody"/>
        <w:spacing w:after="0"/>
        <w:jc w:val="center"/>
        <w:rPr>
          <w:b/>
        </w:rPr>
      </w:pPr>
    </w:p>
    <w:p w14:paraId="45B9695F" w14:textId="77777777" w:rsidR="00C6556B" w:rsidRPr="00007037" w:rsidRDefault="00C6556B" w:rsidP="00C6556B">
      <w:pPr>
        <w:pStyle w:val="Teksttreci0"/>
        <w:numPr>
          <w:ilvl w:val="0"/>
          <w:numId w:val="45"/>
        </w:numPr>
        <w:spacing w:line="276" w:lineRule="auto"/>
        <w:jc w:val="both"/>
        <w:rPr>
          <w:sz w:val="24"/>
          <w:szCs w:val="24"/>
        </w:rPr>
      </w:pPr>
      <w:r w:rsidRPr="00007037">
        <w:rPr>
          <w:sz w:val="24"/>
          <w:szCs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bookmarkStart w:id="6" w:name="bookmark332"/>
      <w:bookmarkStart w:id="7" w:name="bookmark335"/>
      <w:bookmarkEnd w:id="6"/>
      <w:bookmarkEnd w:id="7"/>
    </w:p>
    <w:p w14:paraId="2928D8FC" w14:textId="0B40DD11" w:rsidR="00C6556B" w:rsidRPr="00007037" w:rsidRDefault="00C6556B" w:rsidP="00C6556B">
      <w:pPr>
        <w:pStyle w:val="Teksttreci0"/>
        <w:numPr>
          <w:ilvl w:val="0"/>
          <w:numId w:val="45"/>
        </w:numPr>
        <w:spacing w:line="276" w:lineRule="auto"/>
        <w:jc w:val="both"/>
        <w:rPr>
          <w:rStyle w:val="Hipercze"/>
          <w:sz w:val="24"/>
          <w:szCs w:val="24"/>
        </w:rPr>
      </w:pPr>
      <w:r w:rsidRPr="00007037">
        <w:rPr>
          <w:sz w:val="24"/>
          <w:szCs w:val="24"/>
        </w:rPr>
        <w:t xml:space="preserve">Administratorem Pani/Pana danych osobowych jest </w:t>
      </w:r>
      <w:r w:rsidRPr="00007037">
        <w:rPr>
          <w:rStyle w:val="Pogrubienie"/>
          <w:sz w:val="24"/>
          <w:szCs w:val="24"/>
          <w:shd w:val="clear" w:color="auto" w:fill="FFFFFF"/>
        </w:rPr>
        <w:t>Urząd Gminy Golub-Dobrzyń</w:t>
      </w:r>
      <w:r w:rsidRPr="00007037">
        <w:rPr>
          <w:sz w:val="24"/>
          <w:szCs w:val="24"/>
        </w:rPr>
        <w:t>,</w:t>
      </w:r>
      <w:r w:rsidR="00FB11AE">
        <w:rPr>
          <w:sz w:val="24"/>
          <w:szCs w:val="24"/>
        </w:rPr>
        <w:t xml:space="preserve"> </w:t>
      </w:r>
      <w:r w:rsidRPr="00007037">
        <w:rPr>
          <w:sz w:val="24"/>
          <w:szCs w:val="24"/>
          <w:shd w:val="clear" w:color="auto" w:fill="FFFFFF"/>
        </w:rPr>
        <w:t>ul. Plac1000-lecia 25</w:t>
      </w:r>
      <w:r w:rsidRPr="00007037">
        <w:rPr>
          <w:sz w:val="24"/>
          <w:szCs w:val="24"/>
        </w:rPr>
        <w:t xml:space="preserve">; </w:t>
      </w:r>
      <w:r w:rsidRPr="00007037">
        <w:rPr>
          <w:sz w:val="24"/>
          <w:szCs w:val="24"/>
          <w:shd w:val="clear" w:color="auto" w:fill="FFFFFF"/>
        </w:rPr>
        <w:t xml:space="preserve">87-400 Golub-Dobrzyń, </w:t>
      </w:r>
      <w:hyperlink r:id="rId7" w:history="1">
        <w:r w:rsidRPr="000B2C63">
          <w:rPr>
            <w:rStyle w:val="Hipercze"/>
            <w:sz w:val="24"/>
            <w:szCs w:val="24"/>
            <w:shd w:val="clear" w:color="auto" w:fill="FFFFFF"/>
          </w:rPr>
          <w:t>sekretariat@uggolub-dobrzyn.pl</w:t>
        </w:r>
      </w:hyperlink>
    </w:p>
    <w:p w14:paraId="764D87D5" w14:textId="0C91BA94" w:rsidR="00C500F5" w:rsidRPr="00C6556B" w:rsidRDefault="00C500F5" w:rsidP="00C6556B">
      <w:pPr>
        <w:ind w:left="426"/>
        <w:jc w:val="both"/>
        <w:rPr>
          <w:rFonts w:ascii="Times New Roman" w:hAnsi="Times New Roman"/>
          <w:lang w:val="pl-PL"/>
        </w:rPr>
      </w:pPr>
      <w:r w:rsidRPr="00C6556B">
        <w:rPr>
          <w:rFonts w:ascii="Times New Roman" w:hAnsi="Times New Roman"/>
          <w:lang w:val="pl-PL"/>
        </w:rPr>
        <w:t xml:space="preserve">dane osobowe Wykonawcy przetwarzane będą na podstawie art.6 ust.1 </w:t>
      </w:r>
      <w:proofErr w:type="spellStart"/>
      <w:r w:rsidRPr="00C6556B">
        <w:rPr>
          <w:rFonts w:ascii="Times New Roman" w:hAnsi="Times New Roman"/>
          <w:lang w:val="pl-PL"/>
        </w:rPr>
        <w:t>lit.c</w:t>
      </w:r>
      <w:proofErr w:type="spellEnd"/>
      <w:r w:rsidRPr="00C6556B">
        <w:rPr>
          <w:rFonts w:ascii="Times New Roman" w:hAnsi="Times New Roman"/>
          <w:i/>
          <w:lang w:val="pl-PL"/>
        </w:rPr>
        <w:t xml:space="preserve"> </w:t>
      </w:r>
      <w:r w:rsidRPr="00C6556B">
        <w:rPr>
          <w:rFonts w:ascii="Times New Roman" w:hAnsi="Times New Roman"/>
          <w:lang w:val="pl-PL"/>
        </w:rPr>
        <w:t xml:space="preserve">RODO w celu związanym z postępowaniem o udzielenie zamówienia publicznego pn.: </w:t>
      </w:r>
      <w:r w:rsidR="00C6556B" w:rsidRPr="00C6556B">
        <w:rPr>
          <w:rFonts w:ascii="Times New Roman" w:hAnsi="Times New Roman" w:cs="Times New Roman"/>
          <w:b/>
          <w:bCs/>
          <w:lang w:val="pl-PL"/>
        </w:rPr>
        <w:t>„Likwidacja barier transportowych - zakup autobusu do przewozu osób niepełnosprawnych  w Gminie Golub-Dobrzyń”</w:t>
      </w:r>
      <w:r w:rsidRPr="00C6556B">
        <w:rPr>
          <w:rFonts w:ascii="Times New Roman" w:hAnsi="Times New Roman"/>
          <w:b/>
          <w:lang w:val="pl-PL"/>
        </w:rPr>
        <w:t xml:space="preserve"> </w:t>
      </w:r>
      <w:r w:rsidRPr="00C6556B">
        <w:rPr>
          <w:rFonts w:ascii="Times New Roman" w:hAnsi="Times New Roman"/>
          <w:lang w:val="pl-PL"/>
        </w:rPr>
        <w:t xml:space="preserve">prowadzonym w trybie podstawowym bez negocjacji na podstawie </w:t>
      </w:r>
      <w:r w:rsidRPr="00C6556B">
        <w:rPr>
          <w:rFonts w:ascii="Times New Roman" w:eastAsia="Times New Roman" w:hAnsi="Times New Roman"/>
          <w:lang w:val="pl-PL"/>
        </w:rPr>
        <w:t xml:space="preserve">ustawy z dnia 11 września Prawo zamówień publicznych (Dz. U. z 2019 r. poz. 2019 z </w:t>
      </w:r>
      <w:proofErr w:type="spellStart"/>
      <w:r w:rsidRPr="00C6556B">
        <w:rPr>
          <w:rFonts w:ascii="Times New Roman" w:eastAsia="Times New Roman" w:hAnsi="Times New Roman"/>
          <w:lang w:val="pl-PL"/>
        </w:rPr>
        <w:t>późn</w:t>
      </w:r>
      <w:proofErr w:type="spellEnd"/>
      <w:r w:rsidRPr="00C6556B">
        <w:rPr>
          <w:rFonts w:ascii="Times New Roman" w:eastAsia="Times New Roman" w:hAnsi="Times New Roman"/>
          <w:lang w:val="pl-PL"/>
        </w:rPr>
        <w:t>. zm.)</w:t>
      </w:r>
      <w:r w:rsidRPr="00C6556B">
        <w:rPr>
          <w:rFonts w:ascii="Times New Roman" w:hAnsi="Times New Roman"/>
          <w:lang w:val="pl-PL"/>
        </w:rPr>
        <w:t>;</w:t>
      </w:r>
    </w:p>
    <w:p w14:paraId="7B819313" w14:textId="77777777" w:rsidR="003221AE" w:rsidRPr="00007037" w:rsidRDefault="003221AE" w:rsidP="003221AE">
      <w:pPr>
        <w:pStyle w:val="Teksttreci0"/>
        <w:numPr>
          <w:ilvl w:val="0"/>
          <w:numId w:val="68"/>
        </w:numPr>
        <w:spacing w:line="276" w:lineRule="auto"/>
        <w:jc w:val="both"/>
        <w:rPr>
          <w:sz w:val="24"/>
          <w:szCs w:val="24"/>
        </w:rPr>
      </w:pPr>
      <w:r w:rsidRPr="00007037">
        <w:rPr>
          <w:sz w:val="24"/>
          <w:szCs w:val="24"/>
        </w:rPr>
        <w:t xml:space="preserve">Urząd Gminy Golub-Dobrzyń posiada inspektora ochrony danych osobowych. Kontakt z inspektorem jest możliwy pod adresem e-mail: </w:t>
      </w:r>
      <w:hyperlink r:id="rId8" w:history="1">
        <w:r w:rsidRPr="00007037">
          <w:rPr>
            <w:rStyle w:val="Hipercze"/>
            <w:sz w:val="24"/>
            <w:szCs w:val="24"/>
          </w:rPr>
          <w:t>IOD@uggolub-dobrzyn.pl</w:t>
        </w:r>
      </w:hyperlink>
      <w:r w:rsidRPr="00007037">
        <w:rPr>
          <w:sz w:val="24"/>
          <w:szCs w:val="24"/>
        </w:rPr>
        <w:t xml:space="preserve"> lub pocztą </w:t>
      </w:r>
      <w:r w:rsidRPr="00007037">
        <w:rPr>
          <w:sz w:val="24"/>
          <w:szCs w:val="24"/>
        </w:rPr>
        <w:lastRenderedPageBreak/>
        <w:t xml:space="preserve">tradycyjną na adres Urzędu Gminy z dopiskiem – Inspektor Ochrony Danych,  </w:t>
      </w:r>
    </w:p>
    <w:p w14:paraId="34F4358A" w14:textId="77777777" w:rsidR="003221AE" w:rsidRPr="00007037" w:rsidRDefault="003221AE" w:rsidP="003221AE">
      <w:pPr>
        <w:pStyle w:val="Teksttreci0"/>
        <w:numPr>
          <w:ilvl w:val="0"/>
          <w:numId w:val="68"/>
        </w:numPr>
        <w:spacing w:line="276" w:lineRule="auto"/>
        <w:jc w:val="both"/>
        <w:rPr>
          <w:sz w:val="24"/>
          <w:szCs w:val="24"/>
        </w:rPr>
      </w:pPr>
      <w:r w:rsidRPr="00007037">
        <w:rPr>
          <w:sz w:val="24"/>
          <w:szCs w:val="24"/>
        </w:rPr>
        <w:t>Pani/Pana dane osobowe przetwarzane będą na podstawie art. 6 ust. 1 lit. c RODO w celu związanym z niniejszym postępowaniem o udzielenie zamówienia publicznego, a po zawarciu umowy również na podstawie art. 6 ust. 1 lit. b RODO.</w:t>
      </w:r>
      <w:bookmarkStart w:id="8" w:name="bookmark336"/>
      <w:bookmarkStart w:id="9" w:name="bookmark337"/>
      <w:bookmarkEnd w:id="8"/>
      <w:bookmarkEnd w:id="9"/>
    </w:p>
    <w:p w14:paraId="17B6CFDE" w14:textId="77777777" w:rsidR="003221AE" w:rsidRPr="00007037" w:rsidRDefault="003221AE" w:rsidP="003221AE">
      <w:pPr>
        <w:pStyle w:val="Teksttreci0"/>
        <w:numPr>
          <w:ilvl w:val="0"/>
          <w:numId w:val="68"/>
        </w:numPr>
        <w:spacing w:line="276" w:lineRule="auto"/>
        <w:jc w:val="both"/>
        <w:rPr>
          <w:sz w:val="24"/>
          <w:szCs w:val="24"/>
        </w:rPr>
      </w:pPr>
      <w:r w:rsidRPr="00007037">
        <w:rPr>
          <w:sz w:val="24"/>
          <w:szCs w:val="24"/>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w:t>
      </w:r>
    </w:p>
    <w:p w14:paraId="5B513E3B" w14:textId="77777777" w:rsidR="003221AE" w:rsidRPr="00007037" w:rsidRDefault="003221AE" w:rsidP="003221AE">
      <w:pPr>
        <w:pStyle w:val="Teksttreci0"/>
        <w:numPr>
          <w:ilvl w:val="0"/>
          <w:numId w:val="68"/>
        </w:numPr>
        <w:spacing w:line="276" w:lineRule="auto"/>
        <w:jc w:val="both"/>
        <w:rPr>
          <w:sz w:val="24"/>
          <w:szCs w:val="24"/>
        </w:rPr>
      </w:pPr>
      <w:r w:rsidRPr="00007037">
        <w:rPr>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ze zm.), dalej „ustawa </w:t>
      </w:r>
      <w:proofErr w:type="spellStart"/>
      <w:r w:rsidRPr="00007037">
        <w:rPr>
          <w:sz w:val="24"/>
          <w:szCs w:val="24"/>
        </w:rPr>
        <w:t>Pzp</w:t>
      </w:r>
      <w:proofErr w:type="spellEnd"/>
      <w:r w:rsidRPr="00007037">
        <w:rPr>
          <w:sz w:val="24"/>
          <w:szCs w:val="24"/>
        </w:rPr>
        <w:t>”. Mogą one zostać również przekazane podmiotom współpracującym z administratorem w oparciu o umowy powierzenia zawarte zgodnie z 28 RODO, m.in. w związku ze wsparciem w zakresie IT, czy obsługą korespondencji.</w:t>
      </w:r>
    </w:p>
    <w:p w14:paraId="56CD3B51" w14:textId="77777777" w:rsidR="003221AE" w:rsidRPr="00007037" w:rsidRDefault="003221AE" w:rsidP="003221AE">
      <w:pPr>
        <w:pStyle w:val="Teksttreci0"/>
        <w:numPr>
          <w:ilvl w:val="0"/>
          <w:numId w:val="68"/>
        </w:numPr>
        <w:spacing w:line="276" w:lineRule="auto"/>
        <w:jc w:val="both"/>
        <w:rPr>
          <w:sz w:val="24"/>
          <w:szCs w:val="24"/>
        </w:rPr>
      </w:pPr>
      <w:r w:rsidRPr="00007037">
        <w:rPr>
          <w:sz w:val="24"/>
          <w:szCs w:val="24"/>
        </w:rPr>
        <w:t xml:space="preserve">Pani/Pana dane osobowe zawarte w protokole postępowania o udzielenie zamówienia publicznego będą przechowywane, zgodnie z art. 78 oraz 79 ustawy </w:t>
      </w:r>
      <w:proofErr w:type="spellStart"/>
      <w:r w:rsidRPr="00007037">
        <w:rPr>
          <w:sz w:val="24"/>
          <w:szCs w:val="24"/>
        </w:rPr>
        <w:t>Pzp</w:t>
      </w:r>
      <w:proofErr w:type="spellEnd"/>
      <w:r w:rsidRPr="00007037">
        <w:rPr>
          <w:sz w:val="24"/>
          <w:szCs w:val="24"/>
        </w:rPr>
        <w:t>, przez okres 4 lat od dnia zakończenia postępowania o udzielenie zamówienia, chyba że okres obowiązywania umowy w sprawie zamówienia publicznego przekracza 4 lata- przez cały czas obowiązywania tej umowy.</w:t>
      </w:r>
      <w:bookmarkStart w:id="10" w:name="bookmark338"/>
      <w:bookmarkEnd w:id="10"/>
    </w:p>
    <w:p w14:paraId="1A69831F" w14:textId="77777777" w:rsidR="003221AE" w:rsidRPr="00007037" w:rsidRDefault="003221AE" w:rsidP="003221AE">
      <w:pPr>
        <w:pStyle w:val="Teksttreci0"/>
        <w:numPr>
          <w:ilvl w:val="0"/>
          <w:numId w:val="68"/>
        </w:numPr>
        <w:spacing w:line="276" w:lineRule="auto"/>
        <w:jc w:val="both"/>
        <w:rPr>
          <w:sz w:val="24"/>
          <w:szCs w:val="24"/>
        </w:rPr>
      </w:pPr>
      <w:r w:rsidRPr="00007037">
        <w:rPr>
          <w:sz w:val="24"/>
          <w:szCs w:val="24"/>
        </w:rPr>
        <w:t xml:space="preserve">Obowiązek podania przez Panią/Pana danych osobowych bezpośrednio Pani/Pana dotyczących jest wymogiem ustawowym określonym w przepisach ustawy </w:t>
      </w:r>
      <w:proofErr w:type="spellStart"/>
      <w:r w:rsidRPr="00007037">
        <w:rPr>
          <w:sz w:val="24"/>
          <w:szCs w:val="24"/>
        </w:rPr>
        <w:t>Pzp</w:t>
      </w:r>
      <w:proofErr w:type="spellEnd"/>
      <w:r w:rsidRPr="00007037">
        <w:rPr>
          <w:sz w:val="24"/>
          <w:szCs w:val="24"/>
        </w:rPr>
        <w:t xml:space="preserve">, związanym z udziałem w postępowaniu o udzielenie zamówienia publicznego; konsekwencje niepodania określonych danych wynikają z ustawy </w:t>
      </w:r>
      <w:proofErr w:type="spellStart"/>
      <w:r w:rsidRPr="00007037">
        <w:rPr>
          <w:sz w:val="24"/>
          <w:szCs w:val="24"/>
        </w:rPr>
        <w:t>Pzp</w:t>
      </w:r>
      <w:proofErr w:type="spellEnd"/>
      <w:r w:rsidRPr="00007037">
        <w:rPr>
          <w:sz w:val="24"/>
          <w:szCs w:val="24"/>
        </w:rPr>
        <w:t>.</w:t>
      </w:r>
      <w:bookmarkStart w:id="11" w:name="bookmark339"/>
      <w:bookmarkEnd w:id="11"/>
    </w:p>
    <w:p w14:paraId="5CD7F6EE" w14:textId="77777777" w:rsidR="003221AE" w:rsidRPr="00007037" w:rsidRDefault="003221AE" w:rsidP="003221AE">
      <w:pPr>
        <w:pStyle w:val="Teksttreci0"/>
        <w:numPr>
          <w:ilvl w:val="0"/>
          <w:numId w:val="68"/>
        </w:numPr>
        <w:spacing w:line="276" w:lineRule="auto"/>
        <w:jc w:val="both"/>
        <w:rPr>
          <w:sz w:val="24"/>
          <w:szCs w:val="24"/>
        </w:rPr>
      </w:pPr>
      <w:r w:rsidRPr="00007037">
        <w:rPr>
          <w:sz w:val="24"/>
          <w:szCs w:val="24"/>
        </w:rPr>
        <w:t>W odniesieniu do Pani/Pana danych osobowych decyzje nie będą podejmowane w sposób zautomatyzowany, stosowanie do art. 22 RODO.</w:t>
      </w:r>
      <w:bookmarkStart w:id="12" w:name="bookmark340"/>
      <w:bookmarkEnd w:id="12"/>
    </w:p>
    <w:p w14:paraId="6428EAEA" w14:textId="77777777" w:rsidR="003221AE" w:rsidRPr="00007037" w:rsidRDefault="003221AE" w:rsidP="003221AE">
      <w:pPr>
        <w:pStyle w:val="Teksttreci0"/>
        <w:numPr>
          <w:ilvl w:val="0"/>
          <w:numId w:val="68"/>
        </w:numPr>
        <w:spacing w:line="276" w:lineRule="auto"/>
        <w:jc w:val="both"/>
        <w:rPr>
          <w:sz w:val="24"/>
          <w:szCs w:val="24"/>
        </w:rPr>
      </w:pPr>
      <w:r w:rsidRPr="00007037">
        <w:rPr>
          <w:sz w:val="24"/>
          <w:szCs w:val="24"/>
        </w:rPr>
        <w:t>Wykonawca jak i osoby których dane Wykonawca przekazał w ramach obowiązku informacyjnego wskazanego w art. 14 RODO posiadają:</w:t>
      </w:r>
      <w:bookmarkStart w:id="13" w:name="bookmark341"/>
      <w:bookmarkEnd w:id="13"/>
    </w:p>
    <w:p w14:paraId="10C906C6" w14:textId="77777777" w:rsidR="003221AE" w:rsidRPr="00007037" w:rsidRDefault="003221AE" w:rsidP="003221AE">
      <w:pPr>
        <w:pStyle w:val="Teksttreci0"/>
        <w:numPr>
          <w:ilvl w:val="0"/>
          <w:numId w:val="69"/>
        </w:numPr>
        <w:spacing w:line="276" w:lineRule="auto"/>
        <w:ind w:left="1134" w:hanging="283"/>
        <w:jc w:val="both"/>
        <w:rPr>
          <w:sz w:val="24"/>
          <w:szCs w:val="24"/>
        </w:rPr>
      </w:pPr>
      <w:r w:rsidRPr="00007037">
        <w:rPr>
          <w:sz w:val="24"/>
          <w:szCs w:val="24"/>
        </w:rPr>
        <w:t>na podstawie art. 15 RODO prawo dostępu do danych osobowych; 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w:t>
      </w:r>
      <w:bookmarkStart w:id="14" w:name="bookmark342"/>
      <w:bookmarkEnd w:id="14"/>
    </w:p>
    <w:p w14:paraId="0B15A5C3" w14:textId="77777777" w:rsidR="003221AE" w:rsidRPr="00007037" w:rsidRDefault="003221AE" w:rsidP="003221AE">
      <w:pPr>
        <w:pStyle w:val="Teksttreci0"/>
        <w:numPr>
          <w:ilvl w:val="0"/>
          <w:numId w:val="69"/>
        </w:numPr>
        <w:spacing w:line="276" w:lineRule="auto"/>
        <w:ind w:left="1134" w:hanging="283"/>
        <w:jc w:val="both"/>
        <w:rPr>
          <w:sz w:val="24"/>
          <w:szCs w:val="24"/>
        </w:rPr>
      </w:pPr>
      <w:r w:rsidRPr="00007037">
        <w:rPr>
          <w:sz w:val="24"/>
          <w:szCs w:val="24"/>
        </w:rPr>
        <w:t xml:space="preserve">na podstawie art. 16 RODO prawo do sprostowania danych osobowych (skorzystanie z prawa do sprostowania nie może skutkować zmianą wyniku postępowania o udzielenie zamówienia publicznego ani zmianą postanowień umowy w zakresie niezgodnym z ustawą </w:t>
      </w:r>
      <w:proofErr w:type="spellStart"/>
      <w:r w:rsidRPr="00007037">
        <w:rPr>
          <w:sz w:val="24"/>
          <w:szCs w:val="24"/>
        </w:rPr>
        <w:t>Pzp</w:t>
      </w:r>
      <w:proofErr w:type="spellEnd"/>
      <w:r w:rsidRPr="00007037">
        <w:rPr>
          <w:sz w:val="24"/>
          <w:szCs w:val="24"/>
        </w:rPr>
        <w:t xml:space="preserve"> oraz nie może naruszać integralności protokołu oraz jego załączników);</w:t>
      </w:r>
      <w:bookmarkStart w:id="15" w:name="bookmark343"/>
      <w:bookmarkEnd w:id="15"/>
    </w:p>
    <w:p w14:paraId="5884D66C" w14:textId="77777777" w:rsidR="003221AE" w:rsidRPr="00007037" w:rsidRDefault="003221AE" w:rsidP="003221AE">
      <w:pPr>
        <w:pStyle w:val="Teksttreci0"/>
        <w:numPr>
          <w:ilvl w:val="0"/>
          <w:numId w:val="69"/>
        </w:numPr>
        <w:spacing w:line="276" w:lineRule="auto"/>
        <w:ind w:left="1134" w:hanging="283"/>
        <w:jc w:val="both"/>
        <w:rPr>
          <w:sz w:val="24"/>
          <w:szCs w:val="24"/>
        </w:rPr>
      </w:pPr>
      <w:r w:rsidRPr="00007037">
        <w:rPr>
          <w:sz w:val="24"/>
          <w:szCs w:val="24"/>
        </w:rPr>
        <w:t xml:space="preserve">na podstawie art. 18 RODO prawo żądania od administratora ograniczenia </w:t>
      </w:r>
      <w:r w:rsidRPr="00007037">
        <w:rPr>
          <w:sz w:val="24"/>
          <w:szCs w:val="24"/>
        </w:rPr>
        <w:lastRenderedPageBreak/>
        <w:t>przetwarzania danych osobowych przy czym takie żądanie nie ogranicza przetwarzania tych danych osobowych do czasu zakończenia tego postępowania. Zastosowanie mają również ograniczenia,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bookmarkStart w:id="16" w:name="bookmark344"/>
      <w:bookmarkEnd w:id="16"/>
    </w:p>
    <w:p w14:paraId="7B22C9FE" w14:textId="77777777" w:rsidR="003221AE" w:rsidRPr="003221AE" w:rsidRDefault="003221AE" w:rsidP="003221AE">
      <w:pPr>
        <w:pStyle w:val="Teksttreci0"/>
        <w:numPr>
          <w:ilvl w:val="0"/>
          <w:numId w:val="69"/>
        </w:numPr>
        <w:spacing w:line="276" w:lineRule="auto"/>
        <w:ind w:left="1134" w:hanging="283"/>
        <w:jc w:val="both"/>
        <w:rPr>
          <w:sz w:val="24"/>
          <w:szCs w:val="24"/>
        </w:rPr>
      </w:pPr>
      <w:r w:rsidRPr="00007037">
        <w:rPr>
          <w:sz w:val="24"/>
          <w:szCs w:val="24"/>
        </w:rPr>
        <w:t xml:space="preserve">prawo do wniesienia skargi do Prezesa Urzędu Ochrony Danych Osobowych, gdy uzna Pani/Pan, że przetwarzanie danych osobowych Pani/Pana dotyczących narusza </w:t>
      </w:r>
      <w:r w:rsidRPr="003221AE">
        <w:rPr>
          <w:sz w:val="24"/>
          <w:szCs w:val="24"/>
        </w:rPr>
        <w:t>przepisy RODO.</w:t>
      </w:r>
    </w:p>
    <w:p w14:paraId="00AC1089" w14:textId="77777777" w:rsidR="003221AE" w:rsidRPr="003221AE" w:rsidRDefault="003221AE" w:rsidP="003221AE">
      <w:pPr>
        <w:pStyle w:val="Akapitzlist"/>
        <w:widowControl/>
        <w:numPr>
          <w:ilvl w:val="0"/>
          <w:numId w:val="68"/>
        </w:numPr>
        <w:suppressAutoHyphens w:val="0"/>
        <w:spacing w:after="160" w:line="276" w:lineRule="auto"/>
        <w:contextualSpacing/>
        <w:jc w:val="both"/>
        <w:rPr>
          <w:rFonts w:ascii="Times New Roman" w:hAnsi="Times New Roman" w:cs="Times New Roman"/>
          <w:lang w:val="pl-PL"/>
        </w:rPr>
      </w:pPr>
      <w:bookmarkStart w:id="17" w:name="bookmark345"/>
      <w:bookmarkStart w:id="18" w:name="bookmark346"/>
      <w:bookmarkEnd w:id="17"/>
      <w:bookmarkEnd w:id="18"/>
      <w:r w:rsidRPr="003221AE">
        <w:rPr>
          <w:rFonts w:ascii="Times New Roman" w:hAnsi="Times New Roman" w:cs="Times New Roman"/>
          <w:lang w:val="pl-PL"/>
        </w:rPr>
        <w:t>Wykonawcy jak i osobom których dane Wykonawca przekazał w ramach obowiązku informacyjnego wskazanego w art. 14 RODO nie przysługuje:</w:t>
      </w:r>
    </w:p>
    <w:p w14:paraId="6403039A" w14:textId="77777777" w:rsidR="003221AE" w:rsidRPr="003221AE" w:rsidRDefault="003221AE" w:rsidP="003221AE">
      <w:pPr>
        <w:pStyle w:val="Akapitzlist"/>
        <w:widowControl/>
        <w:numPr>
          <w:ilvl w:val="0"/>
          <w:numId w:val="70"/>
        </w:numPr>
        <w:suppressAutoHyphens w:val="0"/>
        <w:spacing w:after="160" w:line="276" w:lineRule="auto"/>
        <w:ind w:left="1134" w:hanging="283"/>
        <w:contextualSpacing/>
        <w:jc w:val="both"/>
        <w:rPr>
          <w:rFonts w:ascii="Times New Roman" w:hAnsi="Times New Roman" w:cs="Times New Roman"/>
          <w:lang w:val="pl-PL"/>
        </w:rPr>
      </w:pPr>
      <w:r w:rsidRPr="003221AE">
        <w:rPr>
          <w:rFonts w:ascii="Times New Roman" w:hAnsi="Times New Roman" w:cs="Times New Roman"/>
          <w:lang w:val="pl-PL"/>
        </w:rPr>
        <w:t>w związku z art. 17 ust. 3 lit. b, d lub e RODO prawo do usunięcia danych osobowych;</w:t>
      </w:r>
      <w:bookmarkStart w:id="19" w:name="bookmark347"/>
      <w:bookmarkEnd w:id="19"/>
    </w:p>
    <w:p w14:paraId="62AE0EC0" w14:textId="77777777" w:rsidR="003221AE" w:rsidRPr="003221AE" w:rsidRDefault="003221AE" w:rsidP="003221AE">
      <w:pPr>
        <w:pStyle w:val="Akapitzlist"/>
        <w:widowControl/>
        <w:numPr>
          <w:ilvl w:val="0"/>
          <w:numId w:val="70"/>
        </w:numPr>
        <w:suppressAutoHyphens w:val="0"/>
        <w:spacing w:after="160" w:line="276" w:lineRule="auto"/>
        <w:ind w:left="1134" w:hanging="283"/>
        <w:contextualSpacing/>
        <w:jc w:val="both"/>
        <w:rPr>
          <w:rFonts w:ascii="Times New Roman" w:hAnsi="Times New Roman" w:cs="Times New Roman"/>
          <w:lang w:val="pl-PL"/>
        </w:rPr>
      </w:pPr>
      <w:r w:rsidRPr="003221AE">
        <w:rPr>
          <w:rFonts w:ascii="Times New Roman" w:hAnsi="Times New Roman" w:cs="Times New Roman"/>
          <w:lang w:val="pl-PL"/>
        </w:rPr>
        <w:t>prawo do przenoszenia danych osobowych, o którym mowa w art. 20 RODO;</w:t>
      </w:r>
      <w:bookmarkStart w:id="20" w:name="bookmark348"/>
      <w:bookmarkEnd w:id="20"/>
    </w:p>
    <w:p w14:paraId="4A78BEF4" w14:textId="77777777" w:rsidR="003221AE" w:rsidRPr="003221AE" w:rsidRDefault="003221AE" w:rsidP="003221AE">
      <w:pPr>
        <w:pStyle w:val="Akapitzlist"/>
        <w:widowControl/>
        <w:numPr>
          <w:ilvl w:val="0"/>
          <w:numId w:val="70"/>
        </w:numPr>
        <w:suppressAutoHyphens w:val="0"/>
        <w:spacing w:after="160" w:line="276" w:lineRule="auto"/>
        <w:ind w:left="1134" w:hanging="283"/>
        <w:contextualSpacing/>
        <w:jc w:val="both"/>
        <w:rPr>
          <w:rFonts w:ascii="Times New Roman" w:hAnsi="Times New Roman" w:cs="Times New Roman"/>
          <w:lang w:val="pl-PL"/>
        </w:rPr>
      </w:pPr>
      <w:r w:rsidRPr="003221AE">
        <w:rPr>
          <w:rFonts w:ascii="Times New Roman" w:hAnsi="Times New Roman" w:cs="Times New Roman"/>
          <w:lang w:val="pl-PL"/>
        </w:rPr>
        <w:t>na podstawie art. 21 RODO prawo sprzeciwu, wobec przetwarzania danych osobowych, gdyż podstawą prawną przetwarzania Pani/Pana danych osobowych jest art. 6 ust. 1 lit. c RODO.</w:t>
      </w:r>
    </w:p>
    <w:p w14:paraId="085A6E77" w14:textId="77777777" w:rsidR="00C500F5" w:rsidRPr="00A95152" w:rsidRDefault="00C500F5" w:rsidP="00C500F5">
      <w:pPr>
        <w:pStyle w:val="Akapitzlist"/>
        <w:widowControl/>
        <w:suppressAutoHyphens w:val="0"/>
        <w:ind w:left="993"/>
        <w:contextualSpacing/>
        <w:jc w:val="both"/>
        <w:rPr>
          <w:rFonts w:ascii="Times New Roman" w:hAnsi="Times New Roman" w:cs="Times New Roman"/>
          <w:i/>
          <w:lang w:val="pl-PL"/>
        </w:rPr>
      </w:pPr>
    </w:p>
    <w:p w14:paraId="104C9171" w14:textId="77777777" w:rsidR="00C500F5" w:rsidRPr="00BF0F73" w:rsidRDefault="00C500F5" w:rsidP="00C500F5">
      <w:pPr>
        <w:pStyle w:val="Textbody"/>
        <w:spacing w:after="0"/>
        <w:jc w:val="center"/>
        <w:rPr>
          <w:b/>
        </w:rPr>
      </w:pPr>
      <w:r w:rsidRPr="00BF0F73">
        <w:rPr>
          <w:b/>
        </w:rPr>
        <w:t>§ 15</w:t>
      </w:r>
      <w:r>
        <w:rPr>
          <w:b/>
        </w:rPr>
        <w:t>.</w:t>
      </w:r>
    </w:p>
    <w:p w14:paraId="64745718" w14:textId="77777777" w:rsidR="00C500F5" w:rsidRPr="00BF0F73" w:rsidRDefault="00C500F5" w:rsidP="00C500F5">
      <w:pPr>
        <w:pStyle w:val="Textbody"/>
        <w:spacing w:after="0"/>
        <w:jc w:val="center"/>
        <w:rPr>
          <w:b/>
        </w:rPr>
      </w:pPr>
      <w:r w:rsidRPr="00BF0F73">
        <w:rPr>
          <w:b/>
        </w:rPr>
        <w:t xml:space="preserve">ZAŁĄCZNIKI </w:t>
      </w:r>
    </w:p>
    <w:p w14:paraId="5E3E12A7" w14:textId="77777777" w:rsidR="00C500F5" w:rsidRPr="00BF0F73" w:rsidRDefault="00C500F5" w:rsidP="00C500F5">
      <w:pPr>
        <w:pStyle w:val="Textbody"/>
        <w:spacing w:after="0"/>
        <w:jc w:val="center"/>
        <w:rPr>
          <w:b/>
        </w:rPr>
      </w:pPr>
    </w:p>
    <w:p w14:paraId="0E5E6FD5" w14:textId="77777777" w:rsidR="00C500F5" w:rsidRPr="00BF0F73" w:rsidRDefault="00C500F5" w:rsidP="00C500F5">
      <w:pPr>
        <w:pStyle w:val="Textbody"/>
        <w:spacing w:after="0"/>
        <w:jc w:val="both"/>
      </w:pPr>
      <w:r w:rsidRPr="00BF0F73">
        <w:t>Integralną częścią umowy są:</w:t>
      </w:r>
    </w:p>
    <w:p w14:paraId="57F4E5B7" w14:textId="77777777" w:rsidR="00C500F5" w:rsidRPr="00BF0F73" w:rsidRDefault="00C500F5" w:rsidP="00C500F5">
      <w:pPr>
        <w:pStyle w:val="Textbody"/>
        <w:numPr>
          <w:ilvl w:val="0"/>
          <w:numId w:val="44"/>
        </w:numPr>
        <w:spacing w:after="0"/>
        <w:jc w:val="both"/>
      </w:pPr>
      <w:r>
        <w:t xml:space="preserve">Specyfikacja </w:t>
      </w:r>
      <w:r w:rsidRPr="00BF0F73">
        <w:t>warunków zamówienia</w:t>
      </w:r>
      <w:r>
        <w:t xml:space="preserve"> z załącznikami</w:t>
      </w:r>
      <w:r w:rsidRPr="00BF0F73">
        <w:t>,</w:t>
      </w:r>
    </w:p>
    <w:p w14:paraId="691D852E" w14:textId="77777777" w:rsidR="00C500F5" w:rsidRPr="00BF0F73" w:rsidRDefault="00C500F5" w:rsidP="00C500F5">
      <w:pPr>
        <w:pStyle w:val="Textbody"/>
        <w:numPr>
          <w:ilvl w:val="0"/>
          <w:numId w:val="44"/>
        </w:numPr>
        <w:spacing w:after="0"/>
        <w:jc w:val="both"/>
      </w:pPr>
      <w:r w:rsidRPr="00BF0F73">
        <w:t>Oferta przetargowa Wykonawcy.</w:t>
      </w:r>
    </w:p>
    <w:p w14:paraId="2C8B1E8A" w14:textId="77777777" w:rsidR="00C500F5" w:rsidRPr="00BF0F73" w:rsidRDefault="00C500F5" w:rsidP="00C500F5">
      <w:pPr>
        <w:pStyle w:val="Textbody"/>
        <w:spacing w:after="0"/>
        <w:jc w:val="center"/>
        <w:rPr>
          <w:b/>
        </w:rPr>
      </w:pPr>
    </w:p>
    <w:p w14:paraId="0E913517" w14:textId="77777777" w:rsidR="003221AE" w:rsidRDefault="003221AE" w:rsidP="00C500F5">
      <w:pPr>
        <w:pStyle w:val="Textbody"/>
        <w:spacing w:after="0"/>
        <w:ind w:firstLine="708"/>
        <w:jc w:val="both"/>
        <w:rPr>
          <w:b/>
        </w:rPr>
      </w:pPr>
    </w:p>
    <w:p w14:paraId="05106687" w14:textId="77777777" w:rsidR="003221AE" w:rsidRDefault="003221AE" w:rsidP="00C500F5">
      <w:pPr>
        <w:pStyle w:val="Textbody"/>
        <w:spacing w:after="0"/>
        <w:ind w:firstLine="708"/>
        <w:jc w:val="both"/>
        <w:rPr>
          <w:b/>
        </w:rPr>
      </w:pPr>
    </w:p>
    <w:p w14:paraId="701F4C07" w14:textId="73AE6973" w:rsidR="00C500F5" w:rsidRPr="00BF0F73" w:rsidRDefault="00C500F5" w:rsidP="00C500F5">
      <w:pPr>
        <w:pStyle w:val="Textbody"/>
        <w:spacing w:after="0"/>
        <w:ind w:firstLine="708"/>
        <w:jc w:val="both"/>
        <w:rPr>
          <w:b/>
        </w:rPr>
      </w:pPr>
      <w:r>
        <w:rPr>
          <w:b/>
        </w:rPr>
        <w:t>Wykonawca:</w:t>
      </w:r>
      <w:r>
        <w:rPr>
          <w:b/>
        </w:rPr>
        <w:tab/>
      </w:r>
      <w:r>
        <w:rPr>
          <w:b/>
        </w:rPr>
        <w:tab/>
      </w:r>
      <w:r>
        <w:rPr>
          <w:b/>
        </w:rPr>
        <w:tab/>
      </w:r>
      <w:r>
        <w:rPr>
          <w:b/>
        </w:rPr>
        <w:tab/>
      </w:r>
      <w:r>
        <w:rPr>
          <w:b/>
        </w:rPr>
        <w:tab/>
      </w:r>
      <w:r>
        <w:rPr>
          <w:b/>
        </w:rPr>
        <w:tab/>
      </w:r>
      <w:r>
        <w:rPr>
          <w:b/>
        </w:rPr>
        <w:tab/>
      </w:r>
      <w:r w:rsidRPr="00BF0F73">
        <w:rPr>
          <w:b/>
        </w:rPr>
        <w:t>Zamawiający:</w:t>
      </w:r>
    </w:p>
    <w:p w14:paraId="7BB495B6" w14:textId="77777777" w:rsidR="00C500F5" w:rsidRPr="00BF0F73" w:rsidRDefault="00C500F5" w:rsidP="00C500F5">
      <w:pPr>
        <w:pStyle w:val="Textbody"/>
        <w:spacing w:after="0"/>
        <w:ind w:firstLine="708"/>
        <w:jc w:val="both"/>
      </w:pPr>
    </w:p>
    <w:p w14:paraId="59E059FB" w14:textId="77777777" w:rsidR="00C500F5" w:rsidRDefault="00C500F5" w:rsidP="00C500F5">
      <w:pPr>
        <w:pStyle w:val="Tekstpodstawowy"/>
        <w:spacing w:line="240" w:lineRule="auto"/>
        <w:rPr>
          <w:rFonts w:ascii="Times New Roman" w:hAnsi="Times New Roman"/>
          <w:sz w:val="24"/>
          <w:szCs w:val="24"/>
        </w:rPr>
      </w:pPr>
    </w:p>
    <w:p w14:paraId="0EE8DD8F" w14:textId="77777777" w:rsidR="00C500F5" w:rsidRPr="00BF0F73" w:rsidRDefault="00C500F5" w:rsidP="00C500F5">
      <w:pPr>
        <w:pStyle w:val="Tekstpodstawowy"/>
        <w:spacing w:line="240" w:lineRule="auto"/>
        <w:rPr>
          <w:rFonts w:ascii="Times New Roman" w:hAnsi="Times New Roman"/>
          <w:sz w:val="24"/>
          <w:szCs w:val="24"/>
        </w:rPr>
      </w:pPr>
    </w:p>
    <w:p w14:paraId="09EC7CBB" w14:textId="77777777" w:rsidR="003221AE" w:rsidRDefault="003221AE" w:rsidP="00C500F5">
      <w:pPr>
        <w:pStyle w:val="Tekstpodstawowy"/>
        <w:spacing w:line="240" w:lineRule="auto"/>
        <w:ind w:left="4956" w:firstLine="708"/>
        <w:rPr>
          <w:rFonts w:ascii="Times New Roman" w:hAnsi="Times New Roman"/>
          <w:sz w:val="24"/>
          <w:szCs w:val="24"/>
        </w:rPr>
      </w:pPr>
    </w:p>
    <w:p w14:paraId="16887598" w14:textId="613A055C" w:rsidR="00C500F5" w:rsidRPr="00BF0F73" w:rsidRDefault="00C500F5" w:rsidP="00C500F5">
      <w:pPr>
        <w:pStyle w:val="Tekstpodstawowy"/>
        <w:spacing w:line="240" w:lineRule="auto"/>
        <w:ind w:left="4956" w:firstLine="708"/>
        <w:rPr>
          <w:rFonts w:ascii="Times New Roman" w:hAnsi="Times New Roman"/>
          <w:sz w:val="24"/>
          <w:szCs w:val="24"/>
        </w:rPr>
      </w:pPr>
      <w:r w:rsidRPr="00BF0F73">
        <w:rPr>
          <w:rFonts w:ascii="Times New Roman" w:hAnsi="Times New Roman"/>
          <w:sz w:val="24"/>
          <w:szCs w:val="24"/>
        </w:rPr>
        <w:t>Kontrasygnata skarbnika:</w:t>
      </w:r>
    </w:p>
    <w:p w14:paraId="0C13F601" w14:textId="77777777" w:rsidR="00C500F5" w:rsidRPr="00BF0F73" w:rsidRDefault="00C500F5" w:rsidP="00C500F5">
      <w:pPr>
        <w:pStyle w:val="Tekstpodstawowy"/>
        <w:spacing w:line="240" w:lineRule="auto"/>
        <w:ind w:left="4956" w:firstLine="708"/>
        <w:rPr>
          <w:rFonts w:ascii="Times New Roman" w:hAnsi="Times New Roman"/>
          <w:sz w:val="24"/>
          <w:szCs w:val="24"/>
        </w:rPr>
      </w:pPr>
    </w:p>
    <w:p w14:paraId="74D13729" w14:textId="77777777" w:rsidR="00C500F5" w:rsidRPr="00BF0F73" w:rsidRDefault="00C500F5" w:rsidP="00C500F5">
      <w:pPr>
        <w:pStyle w:val="Tekstpodstawowy"/>
        <w:spacing w:line="240" w:lineRule="auto"/>
        <w:ind w:left="4956" w:firstLine="708"/>
        <w:rPr>
          <w:rFonts w:ascii="Times New Roman" w:hAnsi="Times New Roman"/>
          <w:sz w:val="24"/>
          <w:szCs w:val="24"/>
        </w:rPr>
      </w:pPr>
    </w:p>
    <w:p w14:paraId="193E25F2" w14:textId="77777777" w:rsidR="00C500F5" w:rsidRPr="00BF0F73" w:rsidRDefault="00C500F5" w:rsidP="00C500F5">
      <w:pPr>
        <w:rPr>
          <w:rFonts w:ascii="Times New Roman" w:eastAsia="Times New Roman" w:hAnsi="Times New Roman"/>
          <w:b/>
          <w:lang w:eastAsia="ar-SA"/>
        </w:rPr>
      </w:pPr>
      <w:r w:rsidRPr="00BF0F73">
        <w:rPr>
          <w:rFonts w:ascii="Times New Roman" w:hAnsi="Times New Roman"/>
        </w:rPr>
        <w:br w:type="page"/>
      </w:r>
    </w:p>
    <w:p w14:paraId="004266BF" w14:textId="77777777" w:rsidR="00C500F5" w:rsidRPr="003221AE" w:rsidRDefault="00C500F5" w:rsidP="00C500F5">
      <w:pPr>
        <w:jc w:val="right"/>
        <w:rPr>
          <w:rFonts w:ascii="Times New Roman" w:eastAsia="Times New Roman" w:hAnsi="Times New Roman"/>
          <w:b/>
          <w:sz w:val="20"/>
          <w:szCs w:val="20"/>
          <w:lang w:val="pl-PL" w:eastAsia="ar-SA"/>
        </w:rPr>
      </w:pPr>
      <w:r w:rsidRPr="003221AE">
        <w:rPr>
          <w:rFonts w:ascii="Times New Roman" w:eastAsia="Times New Roman" w:hAnsi="Times New Roman"/>
          <w:b/>
          <w:sz w:val="20"/>
          <w:szCs w:val="20"/>
          <w:lang w:val="pl-PL" w:eastAsia="ar-SA"/>
        </w:rPr>
        <w:lastRenderedPageBreak/>
        <w:t>Załącznik nr 1 do umowy Nr …………………. z dnia………………</w:t>
      </w:r>
    </w:p>
    <w:p w14:paraId="0E6C58D9" w14:textId="77777777" w:rsidR="00C500F5" w:rsidRPr="003221AE" w:rsidRDefault="00C500F5" w:rsidP="00C500F5">
      <w:pPr>
        <w:jc w:val="right"/>
        <w:rPr>
          <w:rFonts w:ascii="Times New Roman" w:eastAsia="Times New Roman" w:hAnsi="Times New Roman"/>
          <w:b/>
          <w:lang w:val="pl-PL" w:eastAsia="ar-SA"/>
        </w:rPr>
      </w:pPr>
    </w:p>
    <w:p w14:paraId="7C1EEE64" w14:textId="77777777" w:rsidR="003221AE" w:rsidRDefault="003221AE" w:rsidP="00C500F5">
      <w:pPr>
        <w:pStyle w:val="Nagwek1"/>
        <w:ind w:right="5"/>
        <w:jc w:val="center"/>
        <w:rPr>
          <w:b/>
          <w:i w:val="0"/>
          <w:szCs w:val="24"/>
        </w:rPr>
      </w:pPr>
    </w:p>
    <w:p w14:paraId="6D993DCB" w14:textId="50EBAB7E" w:rsidR="00C500F5" w:rsidRPr="003221AE" w:rsidRDefault="00C500F5" w:rsidP="00C500F5">
      <w:pPr>
        <w:pStyle w:val="Nagwek1"/>
        <w:ind w:right="5"/>
        <w:jc w:val="center"/>
        <w:rPr>
          <w:b/>
          <w:i w:val="0"/>
          <w:szCs w:val="24"/>
        </w:rPr>
      </w:pPr>
      <w:r w:rsidRPr="003221AE">
        <w:rPr>
          <w:b/>
          <w:i w:val="0"/>
          <w:szCs w:val="24"/>
        </w:rPr>
        <w:t>PROTOKÓŁ ODBIORU KOŃCOWEGO PRZEDMIOTU UMOWY</w:t>
      </w:r>
    </w:p>
    <w:p w14:paraId="2AE48F76" w14:textId="7496FBAE" w:rsidR="00C500F5" w:rsidRPr="003221AE" w:rsidRDefault="003221AE" w:rsidP="003221AE">
      <w:pPr>
        <w:jc w:val="center"/>
        <w:rPr>
          <w:rFonts w:ascii="Times New Roman" w:hAnsi="Times New Roman" w:cs="Times New Roman"/>
          <w:lang w:val="pl-PL"/>
        </w:rPr>
      </w:pPr>
      <w:r w:rsidRPr="003221AE">
        <w:rPr>
          <w:rFonts w:ascii="Times New Roman" w:hAnsi="Times New Roman" w:cs="Times New Roman"/>
          <w:lang w:val="pl-PL"/>
        </w:rPr>
        <w:t>dot. postępowania pod nazwą: „Likwidacja barier transportowych - zakup autobusu do przewozu osób niepełnosprawnych  w Gminie Golub-Dobrzyń”</w:t>
      </w:r>
    </w:p>
    <w:p w14:paraId="533A5AA3" w14:textId="77777777" w:rsidR="003221AE" w:rsidRPr="003221AE" w:rsidRDefault="003221AE" w:rsidP="003221AE">
      <w:pPr>
        <w:jc w:val="center"/>
        <w:rPr>
          <w:rFonts w:ascii="Times New Roman" w:hAnsi="Times New Roman"/>
          <w:lang w:val="pl-PL"/>
        </w:rPr>
      </w:pPr>
    </w:p>
    <w:p w14:paraId="1D607185" w14:textId="3B8D11B0" w:rsidR="00C500F5" w:rsidRPr="003221AE" w:rsidRDefault="00C500F5" w:rsidP="00C500F5">
      <w:pPr>
        <w:ind w:right="2260"/>
        <w:rPr>
          <w:rFonts w:ascii="Times New Roman" w:hAnsi="Times New Roman"/>
          <w:lang w:val="pl-PL"/>
        </w:rPr>
      </w:pPr>
      <w:r w:rsidRPr="003221AE">
        <w:rPr>
          <w:rFonts w:ascii="Times New Roman" w:hAnsi="Times New Roman"/>
          <w:lang w:val="pl-PL"/>
        </w:rPr>
        <w:t>sporządzony w dniu…………………202</w:t>
      </w:r>
      <w:r w:rsidR="003221AE" w:rsidRPr="003221AE">
        <w:rPr>
          <w:rFonts w:ascii="Times New Roman" w:hAnsi="Times New Roman"/>
          <w:lang w:val="pl-PL"/>
        </w:rPr>
        <w:t>3</w:t>
      </w:r>
      <w:r w:rsidRPr="003221AE">
        <w:rPr>
          <w:rFonts w:ascii="Times New Roman" w:hAnsi="Times New Roman"/>
          <w:lang w:val="pl-PL"/>
        </w:rPr>
        <w:t xml:space="preserve"> r. w </w:t>
      </w:r>
      <w:r w:rsidR="003221AE" w:rsidRPr="003221AE">
        <w:rPr>
          <w:rFonts w:ascii="Times New Roman" w:hAnsi="Times New Roman"/>
          <w:lang w:val="pl-PL"/>
        </w:rPr>
        <w:t>Golubiu-Dobrzyniu</w:t>
      </w:r>
      <w:r w:rsidRPr="003221AE">
        <w:rPr>
          <w:rFonts w:ascii="Times New Roman" w:hAnsi="Times New Roman"/>
          <w:lang w:val="pl-PL"/>
        </w:rPr>
        <w:t xml:space="preserve">  pomiędzy: </w:t>
      </w:r>
    </w:p>
    <w:p w14:paraId="17EFB204" w14:textId="2FD72062" w:rsidR="00C500F5" w:rsidRPr="003221AE" w:rsidRDefault="00C500F5" w:rsidP="00C500F5">
      <w:pPr>
        <w:pStyle w:val="Textbody"/>
        <w:spacing w:after="0"/>
        <w:jc w:val="both"/>
        <w:rPr>
          <w:b/>
        </w:rPr>
      </w:pPr>
      <w:r w:rsidRPr="003221AE">
        <w:rPr>
          <w:b/>
        </w:rPr>
        <w:t xml:space="preserve">Gminą </w:t>
      </w:r>
      <w:r w:rsidR="003221AE" w:rsidRPr="003221AE">
        <w:rPr>
          <w:b/>
        </w:rPr>
        <w:t>Golub-Dobrzyń</w:t>
      </w:r>
      <w:r w:rsidRPr="003221AE">
        <w:rPr>
          <w:b/>
        </w:rPr>
        <w:t xml:space="preserve"> </w:t>
      </w:r>
    </w:p>
    <w:p w14:paraId="618D0DDB" w14:textId="6B22719F" w:rsidR="00C500F5" w:rsidRPr="00BF0F73" w:rsidRDefault="00C500F5" w:rsidP="00C500F5">
      <w:pPr>
        <w:pStyle w:val="Textbody"/>
        <w:spacing w:after="0"/>
        <w:jc w:val="both"/>
      </w:pPr>
      <w:r w:rsidRPr="00BF0F73">
        <w:rPr>
          <w:b/>
        </w:rPr>
        <w:t xml:space="preserve">ul. </w:t>
      </w:r>
      <w:r w:rsidR="003221AE">
        <w:rPr>
          <w:b/>
        </w:rPr>
        <w:t>Pl.1000-lecia 25</w:t>
      </w:r>
      <w:r w:rsidRPr="00BF0F73">
        <w:t xml:space="preserve">, </w:t>
      </w:r>
      <w:r w:rsidR="003221AE">
        <w:rPr>
          <w:b/>
        </w:rPr>
        <w:t>87-400 Golub-Dobrzyń</w:t>
      </w:r>
    </w:p>
    <w:p w14:paraId="7B59728E" w14:textId="49803951" w:rsidR="00C500F5" w:rsidRPr="00BF0F73" w:rsidRDefault="00C500F5" w:rsidP="00C500F5">
      <w:pPr>
        <w:pStyle w:val="Textbody"/>
        <w:spacing w:after="0"/>
        <w:jc w:val="both"/>
      </w:pPr>
      <w:r w:rsidRPr="00BF0F73">
        <w:t xml:space="preserve">NIP </w:t>
      </w:r>
      <w:r w:rsidRPr="00BF0F73">
        <w:tab/>
      </w:r>
      <w:r w:rsidR="003221AE">
        <w:t>5030037022</w:t>
      </w:r>
      <w:r w:rsidRPr="00BF0F73">
        <w:tab/>
      </w:r>
      <w:r w:rsidRPr="00BF0F73">
        <w:tab/>
        <w:t xml:space="preserve">REGON </w:t>
      </w:r>
      <w:r w:rsidR="003221AE">
        <w:rPr>
          <w:bCs/>
        </w:rPr>
        <w:t>871118589</w:t>
      </w:r>
    </w:p>
    <w:p w14:paraId="318CB649" w14:textId="77777777" w:rsidR="00C500F5" w:rsidRPr="00BF0F73" w:rsidRDefault="00C500F5" w:rsidP="00C500F5">
      <w:pPr>
        <w:pStyle w:val="Textbody"/>
        <w:spacing w:after="0"/>
        <w:jc w:val="both"/>
      </w:pPr>
      <w:r w:rsidRPr="00BF0F73">
        <w:t>reprezentowaną przez:</w:t>
      </w:r>
    </w:p>
    <w:p w14:paraId="7E39DC5E" w14:textId="77777777" w:rsidR="00C500F5" w:rsidRPr="00BF0F73" w:rsidRDefault="00C500F5" w:rsidP="00C500F5">
      <w:pPr>
        <w:pStyle w:val="Textbody"/>
        <w:numPr>
          <w:ilvl w:val="0"/>
          <w:numId w:val="55"/>
        </w:numPr>
        <w:spacing w:after="0"/>
        <w:jc w:val="both"/>
        <w:textAlignment w:val="baseline"/>
      </w:pPr>
      <w:r>
        <w:rPr>
          <w:b/>
        </w:rPr>
        <w:t>………………………………………….</w:t>
      </w:r>
      <w:r w:rsidRPr="00BF0F73">
        <w:t xml:space="preserve">, </w:t>
      </w:r>
    </w:p>
    <w:p w14:paraId="0CC7F7CA" w14:textId="77777777" w:rsidR="00C500F5" w:rsidRPr="00BF0F73" w:rsidRDefault="00C500F5" w:rsidP="00C500F5">
      <w:pPr>
        <w:pStyle w:val="Tekstpodstawowy"/>
        <w:spacing w:line="240" w:lineRule="auto"/>
        <w:rPr>
          <w:rFonts w:ascii="Times New Roman" w:hAnsi="Times New Roman"/>
          <w:b w:val="0"/>
          <w:sz w:val="24"/>
          <w:szCs w:val="24"/>
        </w:rPr>
      </w:pPr>
      <w:r w:rsidRPr="00BF0F73">
        <w:rPr>
          <w:rFonts w:ascii="Times New Roman" w:hAnsi="Times New Roman"/>
          <w:sz w:val="24"/>
          <w:szCs w:val="24"/>
        </w:rPr>
        <w:t xml:space="preserve">zwanym w dalszej części umowy </w:t>
      </w:r>
      <w:r w:rsidRPr="00BF0F73">
        <w:rPr>
          <w:rFonts w:ascii="Times New Roman" w:hAnsi="Times New Roman"/>
          <w:bCs/>
          <w:sz w:val="24"/>
          <w:szCs w:val="24"/>
        </w:rPr>
        <w:t>„Zamawiającym”</w:t>
      </w:r>
      <w:r w:rsidRPr="00BF0F73">
        <w:rPr>
          <w:rFonts w:ascii="Times New Roman" w:hAnsi="Times New Roman"/>
          <w:sz w:val="24"/>
          <w:szCs w:val="24"/>
        </w:rPr>
        <w:t>,</w:t>
      </w:r>
    </w:p>
    <w:p w14:paraId="6E79BAC0" w14:textId="77777777" w:rsidR="00C500F5" w:rsidRPr="00BF0F73" w:rsidRDefault="00C500F5" w:rsidP="00C500F5">
      <w:pPr>
        <w:pStyle w:val="Textbody"/>
        <w:spacing w:after="0"/>
        <w:jc w:val="both"/>
      </w:pPr>
      <w:r w:rsidRPr="00BF0F73">
        <w:t>a</w:t>
      </w:r>
    </w:p>
    <w:p w14:paraId="4EFE44B2" w14:textId="77777777" w:rsidR="00C500F5" w:rsidRDefault="00C500F5" w:rsidP="00C500F5">
      <w:pPr>
        <w:pStyle w:val="Textbody"/>
        <w:spacing w:after="0"/>
        <w:jc w:val="both"/>
        <w:rPr>
          <w:b/>
        </w:rPr>
      </w:pPr>
      <w:r>
        <w:rPr>
          <w:b/>
        </w:rPr>
        <w:t>…………………………………………….</w:t>
      </w:r>
    </w:p>
    <w:p w14:paraId="0B9E3EB4" w14:textId="77777777" w:rsidR="00C500F5" w:rsidRPr="00BF0F73" w:rsidRDefault="00C500F5" w:rsidP="00C500F5">
      <w:pPr>
        <w:pStyle w:val="Textbody"/>
        <w:spacing w:after="0"/>
        <w:jc w:val="both"/>
      </w:pPr>
      <w:r w:rsidRPr="00BF0F73">
        <w:t xml:space="preserve">NIP </w:t>
      </w:r>
      <w:r>
        <w:t xml:space="preserve">……………………. </w:t>
      </w:r>
      <w:r>
        <w:tab/>
        <w:t>R</w:t>
      </w:r>
      <w:r w:rsidRPr="00BF0F73">
        <w:t>EGON</w:t>
      </w:r>
      <w:r>
        <w:t xml:space="preserve"> ………………………</w:t>
      </w:r>
    </w:p>
    <w:p w14:paraId="50D8314B" w14:textId="77777777" w:rsidR="00C500F5" w:rsidRPr="00BF0F73" w:rsidRDefault="00C500F5" w:rsidP="00C500F5">
      <w:pPr>
        <w:pStyle w:val="Textbody"/>
        <w:spacing w:after="0"/>
        <w:jc w:val="both"/>
      </w:pPr>
      <w:r w:rsidRPr="00BF0F73">
        <w:t>reprezentowanym przez:</w:t>
      </w:r>
    </w:p>
    <w:p w14:paraId="10E7E30A" w14:textId="77777777" w:rsidR="00C500F5" w:rsidRPr="00BF0F73" w:rsidRDefault="00C500F5" w:rsidP="00C500F5">
      <w:pPr>
        <w:pStyle w:val="Textbody"/>
        <w:spacing w:after="0"/>
        <w:jc w:val="both"/>
      </w:pPr>
      <w:r w:rsidRPr="00BF0F73">
        <w:t>1)</w:t>
      </w:r>
      <w:r>
        <w:t xml:space="preserve"> ……………………………….</w:t>
      </w:r>
    </w:p>
    <w:p w14:paraId="2AFDB37A" w14:textId="77777777" w:rsidR="00C500F5" w:rsidRDefault="00C500F5" w:rsidP="00C500F5">
      <w:pPr>
        <w:pStyle w:val="Tekstpodstawowy"/>
        <w:spacing w:line="240" w:lineRule="auto"/>
        <w:rPr>
          <w:rFonts w:ascii="Times New Roman" w:hAnsi="Times New Roman"/>
          <w:sz w:val="24"/>
          <w:szCs w:val="24"/>
        </w:rPr>
      </w:pPr>
    </w:p>
    <w:p w14:paraId="61DB15AD" w14:textId="77777777" w:rsidR="00C500F5" w:rsidRPr="00BF0F73" w:rsidRDefault="00C500F5" w:rsidP="00C500F5">
      <w:pPr>
        <w:pStyle w:val="Tekstpodstawowy"/>
        <w:spacing w:line="240" w:lineRule="auto"/>
        <w:rPr>
          <w:rFonts w:ascii="Times New Roman" w:hAnsi="Times New Roman"/>
          <w:b w:val="0"/>
          <w:sz w:val="24"/>
          <w:szCs w:val="24"/>
        </w:rPr>
      </w:pPr>
      <w:r>
        <w:rPr>
          <w:rFonts w:ascii="Times New Roman" w:hAnsi="Times New Roman"/>
          <w:sz w:val="24"/>
          <w:szCs w:val="24"/>
        </w:rPr>
        <w:t>zwanym w dalszej części protokołu</w:t>
      </w:r>
      <w:r w:rsidRPr="00BF0F73">
        <w:rPr>
          <w:rFonts w:ascii="Times New Roman" w:hAnsi="Times New Roman"/>
          <w:sz w:val="24"/>
          <w:szCs w:val="24"/>
        </w:rPr>
        <w:t xml:space="preserve"> „Wykonawcą”,</w:t>
      </w:r>
    </w:p>
    <w:p w14:paraId="2CDB7D31" w14:textId="77777777" w:rsidR="00C500F5" w:rsidRPr="00A95152" w:rsidRDefault="00C500F5" w:rsidP="00C500F5">
      <w:pPr>
        <w:spacing w:after="19" w:line="259" w:lineRule="auto"/>
        <w:rPr>
          <w:rFonts w:ascii="Times New Roman" w:hAnsi="Times New Roman"/>
          <w:lang w:val="pl-PL"/>
        </w:rPr>
      </w:pPr>
      <w:r w:rsidRPr="00A95152">
        <w:rPr>
          <w:rFonts w:ascii="Times New Roman" w:hAnsi="Times New Roman"/>
          <w:lang w:val="pl-PL"/>
        </w:rPr>
        <w:t xml:space="preserve"> </w:t>
      </w:r>
    </w:p>
    <w:p w14:paraId="7B5E977D" w14:textId="76344E6D" w:rsidR="00C500F5" w:rsidRPr="003221AE" w:rsidRDefault="00C500F5" w:rsidP="00C500F5">
      <w:pPr>
        <w:spacing w:after="17"/>
        <w:rPr>
          <w:rFonts w:ascii="Times New Roman" w:eastAsia="Times New Roman" w:hAnsi="Times New Roman"/>
          <w:b/>
          <w:lang w:val="pl-PL"/>
        </w:rPr>
      </w:pPr>
      <w:r w:rsidRPr="003221AE">
        <w:rPr>
          <w:rFonts w:ascii="Times New Roman" w:eastAsia="Times New Roman" w:hAnsi="Times New Roman"/>
          <w:b/>
          <w:lang w:val="pl-PL"/>
        </w:rPr>
        <w:t>W związku z zawartą umową nr……………. z dnia…………….. 202</w:t>
      </w:r>
      <w:r w:rsidR="003221AE" w:rsidRPr="003221AE">
        <w:rPr>
          <w:rFonts w:ascii="Times New Roman" w:eastAsia="Times New Roman" w:hAnsi="Times New Roman"/>
          <w:b/>
          <w:lang w:val="pl-PL"/>
        </w:rPr>
        <w:t>3</w:t>
      </w:r>
      <w:r w:rsidRPr="003221AE">
        <w:rPr>
          <w:rFonts w:ascii="Times New Roman" w:eastAsia="Times New Roman" w:hAnsi="Times New Roman"/>
          <w:b/>
          <w:lang w:val="pl-PL"/>
        </w:rPr>
        <w:t xml:space="preserve"> r. </w:t>
      </w:r>
    </w:p>
    <w:p w14:paraId="76E69CAE" w14:textId="77777777" w:rsidR="00C500F5" w:rsidRPr="003221AE" w:rsidRDefault="00C500F5" w:rsidP="00C500F5">
      <w:pPr>
        <w:spacing w:after="17"/>
        <w:rPr>
          <w:rFonts w:ascii="Times New Roman" w:hAnsi="Times New Roman"/>
          <w:b/>
          <w:lang w:val="pl-PL"/>
        </w:rPr>
      </w:pPr>
      <w:r w:rsidRPr="003221AE">
        <w:rPr>
          <w:rFonts w:ascii="Times New Roman" w:eastAsia="Times New Roman" w:hAnsi="Times New Roman"/>
          <w:b/>
          <w:lang w:val="pl-PL"/>
        </w:rPr>
        <w:t xml:space="preserve">Strony niniejszego protokołu stwierdzają co następuje: </w:t>
      </w:r>
    </w:p>
    <w:p w14:paraId="0815AC3C" w14:textId="46B1910A" w:rsidR="00C500F5" w:rsidRPr="00710D45" w:rsidRDefault="00C500F5" w:rsidP="00C500F5">
      <w:pPr>
        <w:pStyle w:val="Textbody"/>
        <w:numPr>
          <w:ilvl w:val="0"/>
          <w:numId w:val="66"/>
        </w:numPr>
        <w:spacing w:before="240" w:after="0"/>
        <w:jc w:val="both"/>
      </w:pPr>
      <w:r w:rsidRPr="00BF0F73">
        <w:t xml:space="preserve">W dniu ........................... Wykonawca dostarczył przedmiot ww. umowy obejmujący </w:t>
      </w:r>
      <w:r w:rsidR="003221AE" w:rsidRPr="003C1000">
        <w:t>dostawie autobusu przystosowanego do przewozu min. 21 osób (w tym kierowca, opiekun) specjalnie przystosowanym do przewozu osób na wózkach inwalidzkich (minimum dwa stanowiska do przewozu osób niepełnosprawnych na wózkach inwalidzkich/ zamiennie z miejscami pasażerskimi)</w:t>
      </w:r>
      <w:r w:rsidR="003221AE" w:rsidRPr="0007215B">
        <w:rPr>
          <w:b/>
          <w:bCs/>
        </w:rPr>
        <w:t xml:space="preserve"> </w:t>
      </w:r>
      <w:r w:rsidRPr="00710D45">
        <w:t>do miejsca wskazanego przez Zamawiającego zgodn</w:t>
      </w:r>
      <w:r>
        <w:t>y/ niezgodny* ze złożona ofertą</w:t>
      </w:r>
      <w:r w:rsidRPr="00710D45">
        <w:t xml:space="preserve"> i opisem</w:t>
      </w:r>
      <w:r>
        <w:t xml:space="preserve"> zwartym w S</w:t>
      </w:r>
      <w:r w:rsidRPr="00710D45">
        <w:t xml:space="preserve">WZ.  </w:t>
      </w:r>
    </w:p>
    <w:p w14:paraId="427D385D" w14:textId="77777777" w:rsidR="00C500F5" w:rsidRPr="00FB11AE" w:rsidRDefault="00C500F5" w:rsidP="00C500F5">
      <w:pPr>
        <w:widowControl/>
        <w:numPr>
          <w:ilvl w:val="0"/>
          <w:numId w:val="66"/>
        </w:numPr>
        <w:suppressAutoHyphens w:val="0"/>
        <w:spacing w:after="95"/>
        <w:jc w:val="both"/>
        <w:rPr>
          <w:rFonts w:ascii="Times New Roman" w:hAnsi="Times New Roman"/>
          <w:lang w:val="pl-PL"/>
        </w:rPr>
      </w:pPr>
      <w:r w:rsidRPr="00FB11AE">
        <w:rPr>
          <w:rFonts w:ascii="Times New Roman" w:hAnsi="Times New Roman"/>
          <w:lang w:val="pl-PL"/>
        </w:rPr>
        <w:t>Zamawiający oświadcza, iż dostarczony przedmiot umowy jest kompletny/ niekompletny* oraz odpowiada/ nie odpowiada * ofercie złożonego Wykonawcy.</w:t>
      </w:r>
    </w:p>
    <w:p w14:paraId="58E814F6" w14:textId="77777777" w:rsidR="00C500F5" w:rsidRPr="005952CE" w:rsidRDefault="00C500F5" w:rsidP="00C500F5">
      <w:pPr>
        <w:pStyle w:val="Textbody"/>
        <w:numPr>
          <w:ilvl w:val="0"/>
          <w:numId w:val="66"/>
        </w:numPr>
        <w:spacing w:after="95"/>
        <w:jc w:val="both"/>
      </w:pPr>
      <w:r>
        <w:t>Wykonawca oświadcza</w:t>
      </w:r>
      <w:r w:rsidRPr="005952CE">
        <w:t xml:space="preserve">, że </w:t>
      </w:r>
      <w:r>
        <w:t xml:space="preserve">dostarczony </w:t>
      </w:r>
      <w:r w:rsidRPr="005952CE">
        <w:t>autobus jest zgodny z warunkami określonymi przez Zamawiającego w opisie przedmiotu zamówienia stanowiącym załącznik nr 1 do S</w:t>
      </w:r>
      <w:r>
        <w:t xml:space="preserve">pecyfikacji Warunków Zamówienia i zawartą umową. </w:t>
      </w:r>
    </w:p>
    <w:p w14:paraId="5A78FEA7" w14:textId="77777777" w:rsidR="00C500F5" w:rsidRPr="00FB11AE" w:rsidRDefault="00C500F5" w:rsidP="00C500F5">
      <w:pPr>
        <w:widowControl/>
        <w:numPr>
          <w:ilvl w:val="0"/>
          <w:numId w:val="66"/>
        </w:numPr>
        <w:suppressAutoHyphens w:val="0"/>
        <w:spacing w:after="95"/>
        <w:jc w:val="both"/>
        <w:rPr>
          <w:rFonts w:ascii="Times New Roman" w:hAnsi="Times New Roman"/>
          <w:lang w:val="pl-PL"/>
        </w:rPr>
      </w:pPr>
      <w:r w:rsidRPr="00FB11AE">
        <w:rPr>
          <w:rFonts w:ascii="Times New Roman" w:hAnsi="Times New Roman"/>
          <w:lang w:val="pl-PL"/>
        </w:rPr>
        <w:t>Wykonawca przekazał następujące dokumenty:</w:t>
      </w:r>
    </w:p>
    <w:p w14:paraId="6ECE2BF9" w14:textId="77777777" w:rsidR="00C500F5" w:rsidRPr="00FB11AE" w:rsidRDefault="00C500F5" w:rsidP="00C500F5">
      <w:pPr>
        <w:spacing w:after="95"/>
        <w:jc w:val="both"/>
        <w:rPr>
          <w:rFonts w:ascii="Times New Roman" w:hAnsi="Times New Roman"/>
          <w:lang w:val="pl-PL"/>
        </w:rPr>
      </w:pPr>
      <w:r w:rsidRPr="00FB11AE">
        <w:rPr>
          <w:rFonts w:ascii="Times New Roman" w:hAnsi="Times New Roman"/>
          <w:lang w:val="pl-PL"/>
        </w:rPr>
        <w:t>-……………………………………………………….</w:t>
      </w:r>
    </w:p>
    <w:p w14:paraId="7679F174" w14:textId="77777777" w:rsidR="00C500F5" w:rsidRPr="00FB11AE" w:rsidRDefault="00C500F5" w:rsidP="00C500F5">
      <w:pPr>
        <w:spacing w:after="95"/>
        <w:jc w:val="both"/>
        <w:rPr>
          <w:rFonts w:ascii="Times New Roman" w:hAnsi="Times New Roman"/>
          <w:lang w:val="pl-PL"/>
        </w:rPr>
      </w:pPr>
      <w:r w:rsidRPr="00FB11AE">
        <w:rPr>
          <w:rFonts w:ascii="Times New Roman" w:hAnsi="Times New Roman"/>
          <w:lang w:val="pl-PL"/>
        </w:rPr>
        <w:t>-……………………………………………………….</w:t>
      </w:r>
    </w:p>
    <w:p w14:paraId="54354AE3" w14:textId="11F160D3" w:rsidR="00C500F5" w:rsidRPr="00FB11AE" w:rsidRDefault="00C500F5" w:rsidP="00FB11AE">
      <w:pPr>
        <w:spacing w:after="95"/>
        <w:jc w:val="both"/>
        <w:rPr>
          <w:rFonts w:ascii="Times New Roman" w:hAnsi="Times New Roman"/>
          <w:lang w:val="pl-PL"/>
        </w:rPr>
      </w:pPr>
      <w:r w:rsidRPr="00FB11AE">
        <w:rPr>
          <w:rFonts w:ascii="Times New Roman" w:hAnsi="Times New Roman"/>
          <w:lang w:val="pl-PL"/>
        </w:rPr>
        <w:t xml:space="preserve">Uwagi Zamawiającego odnośnie dostarczonego autobusu: </w:t>
      </w:r>
    </w:p>
    <w:p w14:paraId="1B86C088" w14:textId="77777777" w:rsidR="00C500F5" w:rsidRPr="00FB11AE" w:rsidRDefault="00C500F5" w:rsidP="00C500F5">
      <w:pPr>
        <w:rPr>
          <w:rFonts w:ascii="Times New Roman" w:hAnsi="Times New Roman"/>
          <w:lang w:val="pl-PL"/>
        </w:rPr>
      </w:pPr>
      <w:r w:rsidRPr="00FB11AE">
        <w:rPr>
          <w:rFonts w:ascii="Times New Roman" w:hAnsi="Times New Roman"/>
          <w:lang w:val="pl-PL"/>
        </w:rPr>
        <w:t>.......................................................................................................................................................</w:t>
      </w:r>
    </w:p>
    <w:p w14:paraId="1B94E19F" w14:textId="77777777" w:rsidR="00C500F5" w:rsidRPr="00FB11AE" w:rsidRDefault="00C500F5" w:rsidP="00C500F5">
      <w:pPr>
        <w:ind w:left="-3"/>
        <w:rPr>
          <w:rFonts w:ascii="Times New Roman" w:hAnsi="Times New Roman"/>
          <w:lang w:val="pl-PL"/>
        </w:rPr>
      </w:pPr>
      <w:r w:rsidRPr="00FB11AE">
        <w:rPr>
          <w:rFonts w:ascii="Times New Roman" w:hAnsi="Times New Roman"/>
          <w:lang w:val="pl-PL"/>
        </w:rPr>
        <w:t xml:space="preserve">Niniejszy protokół sporządzono w trzech jednobrzmiących egzemplarzach. Dwa egzemplarze protokołu otrzymuje Zamawiający a jeden Wykonawca. </w:t>
      </w:r>
    </w:p>
    <w:p w14:paraId="39A05DCA" w14:textId="77777777" w:rsidR="00C500F5" w:rsidRPr="00FB11AE" w:rsidRDefault="00C500F5" w:rsidP="00C500F5">
      <w:pPr>
        <w:ind w:left="-3"/>
        <w:rPr>
          <w:rFonts w:ascii="Times New Roman" w:hAnsi="Times New Roman"/>
          <w:lang w:val="pl-PL"/>
        </w:rPr>
      </w:pPr>
    </w:p>
    <w:p w14:paraId="583ADDBB" w14:textId="77777777" w:rsidR="00C500F5" w:rsidRPr="00A95152" w:rsidRDefault="00C500F5" w:rsidP="00C500F5">
      <w:pPr>
        <w:spacing w:line="259" w:lineRule="auto"/>
        <w:jc w:val="center"/>
        <w:rPr>
          <w:rFonts w:ascii="Times New Roman" w:hAnsi="Times New Roman"/>
          <w:lang w:val="pl-PL"/>
        </w:rPr>
      </w:pPr>
      <w:r w:rsidRPr="00A95152">
        <w:rPr>
          <w:rFonts w:ascii="Times New Roman" w:hAnsi="Times New Roman"/>
          <w:lang w:val="pl-PL"/>
        </w:rPr>
        <w:t xml:space="preserve">............................................... </w:t>
      </w:r>
      <w:r w:rsidRPr="00A95152">
        <w:rPr>
          <w:rFonts w:ascii="Times New Roman" w:hAnsi="Times New Roman"/>
          <w:lang w:val="pl-PL"/>
        </w:rPr>
        <w:tab/>
        <w:t xml:space="preserve"> </w:t>
      </w:r>
      <w:r w:rsidRPr="00A95152">
        <w:rPr>
          <w:rFonts w:ascii="Times New Roman" w:hAnsi="Times New Roman"/>
          <w:lang w:val="pl-PL"/>
        </w:rPr>
        <w:tab/>
        <w:t xml:space="preserve"> </w:t>
      </w:r>
      <w:r w:rsidRPr="00A95152">
        <w:rPr>
          <w:rFonts w:ascii="Times New Roman" w:hAnsi="Times New Roman"/>
          <w:lang w:val="pl-PL"/>
        </w:rPr>
        <w:tab/>
        <w:t>................................................</w:t>
      </w:r>
    </w:p>
    <w:p w14:paraId="6559367C" w14:textId="77777777" w:rsidR="00C500F5" w:rsidRPr="00BF0F73" w:rsidRDefault="00C500F5" w:rsidP="00C500F5">
      <w:pPr>
        <w:pStyle w:val="Nagwek1"/>
        <w:tabs>
          <w:tab w:val="center" w:pos="2358"/>
          <w:tab w:val="center" w:pos="3193"/>
          <w:tab w:val="center" w:pos="3901"/>
          <w:tab w:val="center" w:pos="4609"/>
          <w:tab w:val="center" w:pos="5317"/>
          <w:tab w:val="center" w:pos="6662"/>
        </w:tabs>
        <w:ind w:left="0"/>
        <w:rPr>
          <w:szCs w:val="24"/>
        </w:rPr>
      </w:pPr>
      <w:r w:rsidRPr="00BF0F73">
        <w:rPr>
          <w:rFonts w:eastAsia="Calibri"/>
          <w:szCs w:val="24"/>
        </w:rPr>
        <w:tab/>
      </w:r>
      <w:r w:rsidRPr="00BF0F73">
        <w:rPr>
          <w:szCs w:val="24"/>
        </w:rPr>
        <w:t xml:space="preserve">Wykonawca </w:t>
      </w:r>
      <w:r w:rsidRPr="00BF0F73">
        <w:rPr>
          <w:szCs w:val="24"/>
        </w:rPr>
        <w:tab/>
        <w:t xml:space="preserve"> </w:t>
      </w:r>
      <w:r w:rsidRPr="00BF0F73">
        <w:rPr>
          <w:szCs w:val="24"/>
        </w:rPr>
        <w:tab/>
        <w:t xml:space="preserve"> </w:t>
      </w:r>
      <w:r w:rsidRPr="00BF0F73">
        <w:rPr>
          <w:szCs w:val="24"/>
        </w:rPr>
        <w:tab/>
        <w:t xml:space="preserve"> </w:t>
      </w:r>
      <w:r w:rsidRPr="00BF0F73">
        <w:rPr>
          <w:szCs w:val="24"/>
        </w:rPr>
        <w:tab/>
        <w:t xml:space="preserve"> </w:t>
      </w:r>
      <w:r w:rsidRPr="00BF0F73">
        <w:rPr>
          <w:szCs w:val="24"/>
        </w:rPr>
        <w:tab/>
        <w:t xml:space="preserve">Zamawiający </w:t>
      </w:r>
    </w:p>
    <w:p w14:paraId="2A8C0DF0" w14:textId="77777777" w:rsidR="00C500F5" w:rsidRPr="00A95152" w:rsidRDefault="00C500F5" w:rsidP="00C500F5">
      <w:pPr>
        <w:pBdr>
          <w:bottom w:val="single" w:sz="12" w:space="1" w:color="auto"/>
        </w:pBdr>
        <w:rPr>
          <w:rFonts w:ascii="Times New Roman" w:hAnsi="Times New Roman"/>
          <w:sz w:val="16"/>
          <w:szCs w:val="16"/>
          <w:lang w:val="pl-PL"/>
        </w:rPr>
      </w:pPr>
    </w:p>
    <w:p w14:paraId="3F1C5CAA" w14:textId="5439C2B0" w:rsidR="00A062AE" w:rsidRPr="00FB11AE" w:rsidRDefault="00C500F5" w:rsidP="006869A4">
      <w:pPr>
        <w:rPr>
          <w:rFonts w:ascii="Times New Roman" w:hAnsi="Times New Roman"/>
          <w:lang w:val="pl-PL"/>
        </w:rPr>
      </w:pPr>
      <w:r w:rsidRPr="00FB11AE">
        <w:rPr>
          <w:rFonts w:ascii="Times New Roman" w:hAnsi="Times New Roman"/>
          <w:lang w:val="pl-PL"/>
        </w:rPr>
        <w:t>*</w:t>
      </w:r>
      <w:r w:rsidRPr="00FB11AE">
        <w:rPr>
          <w:rFonts w:ascii="Times New Roman" w:hAnsi="Times New Roman"/>
          <w:lang w:val="pl-PL"/>
        </w:rPr>
        <w:tab/>
        <w:t xml:space="preserve">niewłaściwe skreślić </w:t>
      </w:r>
      <w:bookmarkStart w:id="21" w:name="_Hlk71789032"/>
      <w:bookmarkEnd w:id="21"/>
    </w:p>
    <w:sectPr w:rsidR="00A062AE" w:rsidRPr="00FB11AE" w:rsidSect="00B057C9">
      <w:headerReference w:type="default" r:id="rId9"/>
      <w:footerReference w:type="default" r:id="rId10"/>
      <w:pgSz w:w="11906" w:h="16838"/>
      <w:pgMar w:top="1134" w:right="1134" w:bottom="1134" w:left="1134" w:header="567" w:footer="459" w:gutter="284"/>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28B6" w14:textId="77777777" w:rsidR="00F91102" w:rsidRDefault="00F91102">
      <w:r>
        <w:separator/>
      </w:r>
    </w:p>
  </w:endnote>
  <w:endnote w:type="continuationSeparator" w:id="0">
    <w:p w14:paraId="6EED51AD" w14:textId="77777777" w:rsidR="00F91102" w:rsidRDefault="00F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0FE7" w14:textId="77777777" w:rsidR="00A062AE" w:rsidRDefault="00A062AE">
    <w:pPr>
      <w:ind w:right="-2"/>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DF9F" w14:textId="77777777" w:rsidR="00F91102" w:rsidRDefault="00F91102">
      <w:r>
        <w:separator/>
      </w:r>
    </w:p>
  </w:footnote>
  <w:footnote w:type="continuationSeparator" w:id="0">
    <w:p w14:paraId="62F26395" w14:textId="77777777" w:rsidR="00F91102" w:rsidRDefault="00F9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486A" w14:textId="77777777" w:rsidR="00A062AE" w:rsidRDefault="00A062AE">
    <w:pPr>
      <w:pStyle w:val="Nagwek"/>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931"/>
    <w:multiLevelType w:val="hybridMultilevel"/>
    <w:tmpl w:val="4ABEC71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52456B2"/>
    <w:multiLevelType w:val="hybridMultilevel"/>
    <w:tmpl w:val="446074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8426D2"/>
    <w:multiLevelType w:val="multilevel"/>
    <w:tmpl w:val="017C32FA"/>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ABA2855"/>
    <w:multiLevelType w:val="multilevel"/>
    <w:tmpl w:val="E0001AE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B1172"/>
    <w:multiLevelType w:val="multilevel"/>
    <w:tmpl w:val="BDC6E9BA"/>
    <w:lvl w:ilvl="0">
      <w:start w:val="1"/>
      <w:numFmt w:val="decimal"/>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start w:val="1"/>
      <w:numFmt w:val="decimal"/>
      <w:lvlText w:val="%1.%2."/>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F055E58"/>
    <w:multiLevelType w:val="hybridMultilevel"/>
    <w:tmpl w:val="62968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110D4"/>
    <w:multiLevelType w:val="hybridMultilevel"/>
    <w:tmpl w:val="979A9798"/>
    <w:lvl w:ilvl="0" w:tplc="B8947CBE">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6B6117"/>
    <w:multiLevelType w:val="multilevel"/>
    <w:tmpl w:val="D3842A46"/>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8" w15:restartNumberingAfterBreak="0">
    <w:nsid w:val="15824530"/>
    <w:multiLevelType w:val="hybridMultilevel"/>
    <w:tmpl w:val="246E0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5A7B0A"/>
    <w:multiLevelType w:val="hybridMultilevel"/>
    <w:tmpl w:val="0A0816EE"/>
    <w:lvl w:ilvl="0" w:tplc="B8947CB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D0F6CBB"/>
    <w:multiLevelType w:val="hybridMultilevel"/>
    <w:tmpl w:val="34E49DF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F11023A"/>
    <w:multiLevelType w:val="multilevel"/>
    <w:tmpl w:val="3190D1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0BC03A9"/>
    <w:multiLevelType w:val="multilevel"/>
    <w:tmpl w:val="566A9BA2"/>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169719C"/>
    <w:multiLevelType w:val="multilevel"/>
    <w:tmpl w:val="974E0CC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245D33DC"/>
    <w:multiLevelType w:val="hybridMultilevel"/>
    <w:tmpl w:val="5C661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F03D1E"/>
    <w:multiLevelType w:val="hybridMultilevel"/>
    <w:tmpl w:val="D96A5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3244F"/>
    <w:multiLevelType w:val="hybridMultilevel"/>
    <w:tmpl w:val="4878B21C"/>
    <w:lvl w:ilvl="0" w:tplc="F9A4CBCE">
      <w:start w:val="1"/>
      <w:numFmt w:val="lowerLetter"/>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E56132"/>
    <w:multiLevelType w:val="hybridMultilevel"/>
    <w:tmpl w:val="82D6DC8E"/>
    <w:lvl w:ilvl="0" w:tplc="04150011">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4D4A83C6">
      <w:start w:val="1"/>
      <w:numFmt w:val="decimal"/>
      <w:lvlText w:val="%4."/>
      <w:lvlJc w:val="left"/>
      <w:pPr>
        <w:ind w:left="2520" w:hanging="360"/>
      </w:pPr>
      <w:rPr>
        <w:b/>
      </w:rPr>
    </w:lvl>
    <w:lvl w:ilvl="4" w:tplc="6CBCDB1E">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6B16FD"/>
    <w:multiLevelType w:val="hybridMultilevel"/>
    <w:tmpl w:val="CFD484D8"/>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B2F5659"/>
    <w:multiLevelType w:val="hybridMultilevel"/>
    <w:tmpl w:val="AA4CA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3142EA"/>
    <w:multiLevelType w:val="hybridMultilevel"/>
    <w:tmpl w:val="B154766E"/>
    <w:lvl w:ilvl="0" w:tplc="D97E69F4">
      <w:start w:val="3"/>
      <w:numFmt w:val="lowerLetter"/>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1" w15:restartNumberingAfterBreak="0">
    <w:nsid w:val="2C782924"/>
    <w:multiLevelType w:val="hybridMultilevel"/>
    <w:tmpl w:val="CD560BDE"/>
    <w:lvl w:ilvl="0" w:tplc="0415000F">
      <w:start w:val="1"/>
      <w:numFmt w:val="decimal"/>
      <w:lvlText w:val="%1."/>
      <w:lvlJc w:val="left"/>
      <w:pPr>
        <w:ind w:left="360" w:hanging="360"/>
      </w:pPr>
      <w:rPr>
        <w:rFonts w:hint="default"/>
        <w:i w:val="0"/>
        <w:caps w:val="0"/>
        <w:strike w:val="0"/>
        <w:dstrike w:val="0"/>
        <w:vanish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7F3CAE"/>
    <w:multiLevelType w:val="multilevel"/>
    <w:tmpl w:val="D12AB33C"/>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2C882973"/>
    <w:multiLevelType w:val="hybridMultilevel"/>
    <w:tmpl w:val="5706D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454BC0"/>
    <w:multiLevelType w:val="multilevel"/>
    <w:tmpl w:val="96663728"/>
    <w:lvl w:ilvl="0">
      <w:start w:val="1"/>
      <w:numFmt w:val="lowerLetter"/>
      <w:lvlText w:val="%1)"/>
      <w:lvlJc w:val="left"/>
      <w:pPr>
        <w:tabs>
          <w:tab w:val="num" w:pos="0"/>
        </w:tabs>
        <w:ind w:left="740" w:hanging="360"/>
      </w:pPr>
    </w:lvl>
    <w:lvl w:ilvl="1">
      <w:start w:val="1"/>
      <w:numFmt w:val="lowerLetter"/>
      <w:lvlText w:val="%2."/>
      <w:lvlJc w:val="left"/>
      <w:pPr>
        <w:tabs>
          <w:tab w:val="num" w:pos="0"/>
        </w:tabs>
        <w:ind w:left="1460" w:hanging="360"/>
      </w:pPr>
    </w:lvl>
    <w:lvl w:ilvl="2">
      <w:start w:val="1"/>
      <w:numFmt w:val="lowerRoman"/>
      <w:lvlText w:val="%3."/>
      <w:lvlJc w:val="right"/>
      <w:pPr>
        <w:tabs>
          <w:tab w:val="num" w:pos="0"/>
        </w:tabs>
        <w:ind w:left="2180" w:hanging="180"/>
      </w:pPr>
    </w:lvl>
    <w:lvl w:ilvl="3">
      <w:start w:val="1"/>
      <w:numFmt w:val="decimal"/>
      <w:lvlText w:val="%4."/>
      <w:lvlJc w:val="left"/>
      <w:pPr>
        <w:tabs>
          <w:tab w:val="num" w:pos="0"/>
        </w:tabs>
        <w:ind w:left="2900" w:hanging="360"/>
      </w:pPr>
    </w:lvl>
    <w:lvl w:ilvl="4">
      <w:start w:val="1"/>
      <w:numFmt w:val="lowerLetter"/>
      <w:lvlText w:val="%5."/>
      <w:lvlJc w:val="left"/>
      <w:pPr>
        <w:tabs>
          <w:tab w:val="num" w:pos="0"/>
        </w:tabs>
        <w:ind w:left="3620" w:hanging="360"/>
      </w:pPr>
    </w:lvl>
    <w:lvl w:ilvl="5">
      <w:start w:val="1"/>
      <w:numFmt w:val="lowerRoman"/>
      <w:lvlText w:val="%6."/>
      <w:lvlJc w:val="right"/>
      <w:pPr>
        <w:tabs>
          <w:tab w:val="num" w:pos="0"/>
        </w:tabs>
        <w:ind w:left="4340" w:hanging="180"/>
      </w:pPr>
    </w:lvl>
    <w:lvl w:ilvl="6">
      <w:start w:val="1"/>
      <w:numFmt w:val="decimal"/>
      <w:lvlText w:val="%7."/>
      <w:lvlJc w:val="left"/>
      <w:pPr>
        <w:tabs>
          <w:tab w:val="num" w:pos="0"/>
        </w:tabs>
        <w:ind w:left="5060" w:hanging="360"/>
      </w:pPr>
    </w:lvl>
    <w:lvl w:ilvl="7">
      <w:start w:val="1"/>
      <w:numFmt w:val="lowerLetter"/>
      <w:lvlText w:val="%8."/>
      <w:lvlJc w:val="left"/>
      <w:pPr>
        <w:tabs>
          <w:tab w:val="num" w:pos="0"/>
        </w:tabs>
        <w:ind w:left="5780" w:hanging="360"/>
      </w:pPr>
    </w:lvl>
    <w:lvl w:ilvl="8">
      <w:start w:val="1"/>
      <w:numFmt w:val="lowerRoman"/>
      <w:lvlText w:val="%9."/>
      <w:lvlJc w:val="right"/>
      <w:pPr>
        <w:tabs>
          <w:tab w:val="num" w:pos="0"/>
        </w:tabs>
        <w:ind w:left="6500" w:hanging="180"/>
      </w:pPr>
    </w:lvl>
  </w:abstractNum>
  <w:abstractNum w:abstractNumId="25" w15:restartNumberingAfterBreak="0">
    <w:nsid w:val="2EA94F95"/>
    <w:multiLevelType w:val="hybridMultilevel"/>
    <w:tmpl w:val="D6DC5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CF01C0"/>
    <w:multiLevelType w:val="multilevel"/>
    <w:tmpl w:val="8EEA51D8"/>
    <w:lvl w:ilvl="0">
      <w:start w:val="8"/>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3060208B"/>
    <w:multiLevelType w:val="multilevel"/>
    <w:tmpl w:val="A95012D8"/>
    <w:lvl w:ilvl="0">
      <w:start w:val="1"/>
      <w:numFmt w:val="decimal"/>
      <w:lvlText w:val="%1."/>
      <w:lvlJc w:val="left"/>
      <w:pPr>
        <w:ind w:left="708" w:firstLine="0"/>
      </w:pPr>
      <w:rPr>
        <w:rFonts w:hint="default"/>
        <w:b w:val="0"/>
      </w:rPr>
    </w:lvl>
    <w:lvl w:ilvl="1">
      <w:start w:val="1"/>
      <w:numFmt w:val="decimal"/>
      <w:lvlText w:val="%2."/>
      <w:lvlJc w:val="left"/>
      <w:pPr>
        <w:ind w:left="708" w:firstLine="0"/>
      </w:pPr>
      <w:rPr>
        <w:rFonts w:hint="default"/>
      </w:rPr>
    </w:lvl>
    <w:lvl w:ilvl="2">
      <w:start w:val="1"/>
      <w:numFmt w:val="decimal"/>
      <w:lvlText w:val="%3."/>
      <w:lvlJc w:val="left"/>
      <w:pPr>
        <w:ind w:left="708" w:firstLine="0"/>
      </w:pPr>
      <w:rPr>
        <w:rFonts w:hint="default"/>
      </w:rPr>
    </w:lvl>
    <w:lvl w:ilvl="3">
      <w:start w:val="1"/>
      <w:numFmt w:val="decimal"/>
      <w:lvlText w:val="%4."/>
      <w:lvlJc w:val="left"/>
      <w:pPr>
        <w:ind w:left="708" w:firstLine="0"/>
      </w:pPr>
      <w:rPr>
        <w:rFonts w:hint="default"/>
      </w:rPr>
    </w:lvl>
    <w:lvl w:ilvl="4">
      <w:start w:val="1"/>
      <w:numFmt w:val="decimal"/>
      <w:lvlText w:val="%5."/>
      <w:lvlJc w:val="left"/>
      <w:pPr>
        <w:ind w:left="708" w:firstLine="0"/>
      </w:pPr>
      <w:rPr>
        <w:rFonts w:hint="default"/>
      </w:rPr>
    </w:lvl>
    <w:lvl w:ilvl="5">
      <w:start w:val="1"/>
      <w:numFmt w:val="decimal"/>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decimal"/>
      <w:lvlText w:val="%8."/>
      <w:lvlJc w:val="left"/>
      <w:pPr>
        <w:ind w:left="708" w:firstLine="0"/>
      </w:pPr>
      <w:rPr>
        <w:rFonts w:hint="default"/>
      </w:rPr>
    </w:lvl>
    <w:lvl w:ilvl="8">
      <w:start w:val="1"/>
      <w:numFmt w:val="decimal"/>
      <w:lvlText w:val="%9."/>
      <w:lvlJc w:val="left"/>
      <w:pPr>
        <w:ind w:left="708" w:firstLine="0"/>
      </w:pPr>
      <w:rPr>
        <w:rFonts w:hint="default"/>
      </w:rPr>
    </w:lvl>
  </w:abstractNum>
  <w:abstractNum w:abstractNumId="28" w15:restartNumberingAfterBreak="0">
    <w:nsid w:val="310719D2"/>
    <w:multiLevelType w:val="hybridMultilevel"/>
    <w:tmpl w:val="32A42A88"/>
    <w:name w:val="WW8Num82532222223"/>
    <w:lvl w:ilvl="0" w:tplc="2F2ADF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41733E"/>
    <w:multiLevelType w:val="multilevel"/>
    <w:tmpl w:val="A9C6B8FE"/>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363E1B22"/>
    <w:multiLevelType w:val="hybridMultilevel"/>
    <w:tmpl w:val="5D52A0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B613DCD"/>
    <w:multiLevelType w:val="multilevel"/>
    <w:tmpl w:val="D2AA5714"/>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3E575128"/>
    <w:multiLevelType w:val="hybridMultilevel"/>
    <w:tmpl w:val="6682EAE8"/>
    <w:lvl w:ilvl="0" w:tplc="B8947CB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E9E066F"/>
    <w:multiLevelType w:val="hybridMultilevel"/>
    <w:tmpl w:val="F14C77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F124B16"/>
    <w:multiLevelType w:val="hybridMultilevel"/>
    <w:tmpl w:val="5E86C476"/>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0D7480"/>
    <w:multiLevelType w:val="hybridMultilevel"/>
    <w:tmpl w:val="841494C0"/>
    <w:name w:val="WW8Num8253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3331FB"/>
    <w:multiLevelType w:val="multilevel"/>
    <w:tmpl w:val="405EE030"/>
    <w:lvl w:ilvl="0">
      <w:start w:val="1"/>
      <w:numFmt w:val="decimal"/>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0F36729"/>
    <w:multiLevelType w:val="hybridMultilevel"/>
    <w:tmpl w:val="B420AEF8"/>
    <w:lvl w:ilvl="0" w:tplc="B8947CBE">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15:restartNumberingAfterBreak="0">
    <w:nsid w:val="45BB640C"/>
    <w:multiLevelType w:val="hybridMultilevel"/>
    <w:tmpl w:val="D034F0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6C53A95"/>
    <w:multiLevelType w:val="multilevel"/>
    <w:tmpl w:val="6D88905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48506A7E"/>
    <w:multiLevelType w:val="hybridMultilevel"/>
    <w:tmpl w:val="632E71CE"/>
    <w:name w:val="WW8Num825322222222"/>
    <w:lvl w:ilvl="0" w:tplc="8FA8B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551AF7"/>
    <w:multiLevelType w:val="hybridMultilevel"/>
    <w:tmpl w:val="6DF4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35068F"/>
    <w:multiLevelType w:val="hybridMultilevel"/>
    <w:tmpl w:val="B41C1D4E"/>
    <w:lvl w:ilvl="0" w:tplc="04150011">
      <w:start w:val="1"/>
      <w:numFmt w:val="decimal"/>
      <w:lvlText w:val="%1)"/>
      <w:lvlJc w:val="left"/>
      <w:pPr>
        <w:ind w:left="786" w:hanging="360"/>
      </w:pPr>
      <w:rPr>
        <w:b w:val="0"/>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4D4A83C6">
      <w:start w:val="1"/>
      <w:numFmt w:val="decimal"/>
      <w:lvlText w:val="%4."/>
      <w:lvlJc w:val="left"/>
      <w:pPr>
        <w:ind w:left="2946" w:hanging="360"/>
      </w:pPr>
      <w:rPr>
        <w:b/>
      </w:rPr>
    </w:lvl>
    <w:lvl w:ilvl="4" w:tplc="6CBCDB1E">
      <w:start w:val="1"/>
      <w:numFmt w:val="decimal"/>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00C1A92"/>
    <w:multiLevelType w:val="hybridMultilevel"/>
    <w:tmpl w:val="C5D2856E"/>
    <w:lvl w:ilvl="0" w:tplc="04150017">
      <w:start w:val="1"/>
      <w:numFmt w:val="lowerLetter"/>
      <w:lvlText w:val="%1)"/>
      <w:lvlJc w:val="left"/>
      <w:pPr>
        <w:ind w:left="720" w:hanging="360"/>
      </w:pPr>
    </w:lvl>
    <w:lvl w:ilvl="1" w:tplc="9C4E0DD2">
      <w:start w:val="1"/>
      <w:numFmt w:val="decimal"/>
      <w:lvlText w:val="%2)"/>
      <w:lvlJc w:val="left"/>
      <w:pPr>
        <w:ind w:left="1545" w:hanging="465"/>
      </w:pPr>
      <w:rPr>
        <w:rFonts w:hint="default"/>
      </w:rPr>
    </w:lvl>
    <w:lvl w:ilvl="2" w:tplc="2C76FBB0">
      <w:start w:val="16"/>
      <w:numFmt w:val="decimal"/>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3E2CD8"/>
    <w:multiLevelType w:val="hybridMultilevel"/>
    <w:tmpl w:val="5040F7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0756320"/>
    <w:multiLevelType w:val="hybridMultilevel"/>
    <w:tmpl w:val="0B446E22"/>
    <w:lvl w:ilvl="0" w:tplc="7EFC038E">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843B8"/>
    <w:multiLevelType w:val="multilevel"/>
    <w:tmpl w:val="5E4C095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51DB7A2E"/>
    <w:multiLevelType w:val="hybridMultilevel"/>
    <w:tmpl w:val="3D9619A4"/>
    <w:lvl w:ilvl="0" w:tplc="CE647A16">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2F1C54"/>
    <w:multiLevelType w:val="hybridMultilevel"/>
    <w:tmpl w:val="F3387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D70B91"/>
    <w:multiLevelType w:val="hybridMultilevel"/>
    <w:tmpl w:val="F52404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7EF4412"/>
    <w:multiLevelType w:val="hybridMultilevel"/>
    <w:tmpl w:val="21645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9A641B"/>
    <w:multiLevelType w:val="hybridMultilevel"/>
    <w:tmpl w:val="7D629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BB6678"/>
    <w:multiLevelType w:val="hybridMultilevel"/>
    <w:tmpl w:val="FDB826A0"/>
    <w:lvl w:ilvl="0" w:tplc="F67CB5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AD0A50"/>
    <w:multiLevelType w:val="hybridMultilevel"/>
    <w:tmpl w:val="B9DEEACE"/>
    <w:lvl w:ilvl="0" w:tplc="400EB0E4">
      <w:start w:val="1"/>
      <w:numFmt w:val="lowerLetter"/>
      <w:lvlText w:val="%1)"/>
      <w:lvlJc w:val="left"/>
      <w:pPr>
        <w:ind w:left="1146"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C23ED1"/>
    <w:multiLevelType w:val="hybridMultilevel"/>
    <w:tmpl w:val="512EC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CA4A45"/>
    <w:multiLevelType w:val="hybridMultilevel"/>
    <w:tmpl w:val="12D84652"/>
    <w:name w:val="WW8Num825322222233"/>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E85F5F"/>
    <w:multiLevelType w:val="multilevel"/>
    <w:tmpl w:val="08C001A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15:restartNumberingAfterBreak="0">
    <w:nsid w:val="6C3B65AC"/>
    <w:multiLevelType w:val="hybridMultilevel"/>
    <w:tmpl w:val="0DA24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8C73DD"/>
    <w:multiLevelType w:val="hybridMultilevel"/>
    <w:tmpl w:val="7C3A6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2D72E5"/>
    <w:multiLevelType w:val="hybridMultilevel"/>
    <w:tmpl w:val="15E68802"/>
    <w:name w:val="WW8Num825322222234"/>
    <w:lvl w:ilvl="0" w:tplc="920C4E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C14371"/>
    <w:multiLevelType w:val="hybridMultilevel"/>
    <w:tmpl w:val="5282C1C8"/>
    <w:lvl w:ilvl="0" w:tplc="04150017">
      <w:start w:val="1"/>
      <w:numFmt w:val="lowerLetter"/>
      <w:lvlText w:val="%1)"/>
      <w:lvlJc w:val="left"/>
      <w:pPr>
        <w:ind w:left="1068" w:hanging="360"/>
      </w:pPr>
    </w:lvl>
    <w:lvl w:ilvl="1" w:tplc="C77EC230">
      <w:start w:val="1"/>
      <w:numFmt w:val="lowerLetter"/>
      <w:lvlText w:val="%2)"/>
      <w:lvlJc w:val="left"/>
      <w:pPr>
        <w:tabs>
          <w:tab w:val="num" w:pos="1788"/>
        </w:tabs>
        <w:ind w:left="1788" w:hanging="360"/>
      </w:pPr>
      <w:rPr>
        <w:rFonts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70873D58"/>
    <w:multiLevelType w:val="multilevel"/>
    <w:tmpl w:val="410A835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0D14D62"/>
    <w:multiLevelType w:val="multilevel"/>
    <w:tmpl w:val="FF260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14B1D2D"/>
    <w:multiLevelType w:val="hybridMultilevel"/>
    <w:tmpl w:val="5834591A"/>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731A6C86"/>
    <w:multiLevelType w:val="hybridMultilevel"/>
    <w:tmpl w:val="3B2A230A"/>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5367AD6"/>
    <w:multiLevelType w:val="multilevel"/>
    <w:tmpl w:val="91EEC9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656257A"/>
    <w:multiLevelType w:val="hybridMultilevel"/>
    <w:tmpl w:val="F716B62E"/>
    <w:name w:val="WW8Num8253222222332"/>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74D14D5"/>
    <w:multiLevelType w:val="multilevel"/>
    <w:tmpl w:val="D2B612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AC23EBC"/>
    <w:multiLevelType w:val="hybridMultilevel"/>
    <w:tmpl w:val="EA30C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AFE430C"/>
    <w:multiLevelType w:val="multilevel"/>
    <w:tmpl w:val="B808A0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7F3D0EE9"/>
    <w:multiLevelType w:val="hybridMultilevel"/>
    <w:tmpl w:val="58BCABCA"/>
    <w:lvl w:ilvl="0" w:tplc="101E9B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4887049">
    <w:abstractNumId w:val="61"/>
  </w:num>
  <w:num w:numId="2" w16cid:durableId="836195563">
    <w:abstractNumId w:val="3"/>
  </w:num>
  <w:num w:numId="3" w16cid:durableId="883568093">
    <w:abstractNumId w:val="46"/>
  </w:num>
  <w:num w:numId="4" w16cid:durableId="756824913">
    <w:abstractNumId w:val="39"/>
  </w:num>
  <w:num w:numId="5" w16cid:durableId="1500270089">
    <w:abstractNumId w:val="12"/>
  </w:num>
  <w:num w:numId="6" w16cid:durableId="1664774561">
    <w:abstractNumId w:val="11"/>
  </w:num>
  <w:num w:numId="7" w16cid:durableId="595093314">
    <w:abstractNumId w:val="2"/>
  </w:num>
  <w:num w:numId="8" w16cid:durableId="745614418">
    <w:abstractNumId w:val="4"/>
  </w:num>
  <w:num w:numId="9" w16cid:durableId="315037476">
    <w:abstractNumId w:val="22"/>
  </w:num>
  <w:num w:numId="10" w16cid:durableId="645823126">
    <w:abstractNumId w:val="31"/>
  </w:num>
  <w:num w:numId="11" w16cid:durableId="2033606318">
    <w:abstractNumId w:val="24"/>
  </w:num>
  <w:num w:numId="12" w16cid:durableId="1289312162">
    <w:abstractNumId w:val="13"/>
  </w:num>
  <w:num w:numId="13" w16cid:durableId="1234511864">
    <w:abstractNumId w:val="67"/>
  </w:num>
  <w:num w:numId="14" w16cid:durableId="252711146">
    <w:abstractNumId w:val="29"/>
  </w:num>
  <w:num w:numId="15" w16cid:durableId="1870138385">
    <w:abstractNumId w:val="36"/>
  </w:num>
  <w:num w:numId="16" w16cid:durableId="323242299">
    <w:abstractNumId w:val="62"/>
  </w:num>
  <w:num w:numId="17" w16cid:durableId="19137131">
    <w:abstractNumId w:val="56"/>
  </w:num>
  <w:num w:numId="18" w16cid:durableId="711154447">
    <w:abstractNumId w:val="65"/>
  </w:num>
  <w:num w:numId="19" w16cid:durableId="1850827515">
    <w:abstractNumId w:val="69"/>
  </w:num>
  <w:num w:numId="20" w16cid:durableId="3828737">
    <w:abstractNumId w:val="45"/>
  </w:num>
  <w:num w:numId="21" w16cid:durableId="1003970121">
    <w:abstractNumId w:val="52"/>
  </w:num>
  <w:num w:numId="22" w16cid:durableId="1171259864">
    <w:abstractNumId w:val="26"/>
  </w:num>
  <w:num w:numId="23" w16cid:durableId="916941573">
    <w:abstractNumId w:val="57"/>
  </w:num>
  <w:num w:numId="24" w16cid:durableId="394594760">
    <w:abstractNumId w:val="44"/>
  </w:num>
  <w:num w:numId="25" w16cid:durableId="36971136">
    <w:abstractNumId w:val="8"/>
  </w:num>
  <w:num w:numId="26" w16cid:durableId="562788204">
    <w:abstractNumId w:val="30"/>
  </w:num>
  <w:num w:numId="27" w16cid:durableId="1675106058">
    <w:abstractNumId w:val="23"/>
  </w:num>
  <w:num w:numId="28" w16cid:durableId="882861390">
    <w:abstractNumId w:val="15"/>
  </w:num>
  <w:num w:numId="29" w16cid:durableId="2032023487">
    <w:abstractNumId w:val="68"/>
  </w:num>
  <w:num w:numId="30" w16cid:durableId="1587760445">
    <w:abstractNumId w:val="48"/>
  </w:num>
  <w:num w:numId="31" w16cid:durableId="321860132">
    <w:abstractNumId w:val="63"/>
  </w:num>
  <w:num w:numId="32" w16cid:durableId="676345438">
    <w:abstractNumId w:val="18"/>
  </w:num>
  <w:num w:numId="33" w16cid:durableId="1052999649">
    <w:abstractNumId w:val="25"/>
  </w:num>
  <w:num w:numId="34" w16cid:durableId="1237089950">
    <w:abstractNumId w:val="37"/>
  </w:num>
  <w:num w:numId="35" w16cid:durableId="536351688">
    <w:abstractNumId w:val="50"/>
  </w:num>
  <w:num w:numId="36" w16cid:durableId="1349139675">
    <w:abstractNumId w:val="49"/>
  </w:num>
  <w:num w:numId="37" w16cid:durableId="636767689">
    <w:abstractNumId w:val="58"/>
  </w:num>
  <w:num w:numId="38" w16cid:durableId="834152421">
    <w:abstractNumId w:val="38"/>
  </w:num>
  <w:num w:numId="39" w16cid:durableId="607658151">
    <w:abstractNumId w:val="54"/>
  </w:num>
  <w:num w:numId="40" w16cid:durableId="1499884108">
    <w:abstractNumId w:val="32"/>
  </w:num>
  <w:num w:numId="41" w16cid:durableId="1538932019">
    <w:abstractNumId w:val="9"/>
  </w:num>
  <w:num w:numId="42" w16cid:durableId="1227692018">
    <w:abstractNumId w:val="51"/>
  </w:num>
  <w:num w:numId="43" w16cid:durableId="1619069830">
    <w:abstractNumId w:val="33"/>
  </w:num>
  <w:num w:numId="44" w16cid:durableId="906457115">
    <w:abstractNumId w:val="19"/>
  </w:num>
  <w:num w:numId="45" w16cid:durableId="366219347">
    <w:abstractNumId w:val="21"/>
  </w:num>
  <w:num w:numId="46" w16cid:durableId="1936934271">
    <w:abstractNumId w:val="53"/>
  </w:num>
  <w:num w:numId="47" w16cid:durableId="1808743860">
    <w:abstractNumId w:val="16"/>
  </w:num>
  <w:num w:numId="48" w16cid:durableId="1581478813">
    <w:abstractNumId w:val="60"/>
  </w:num>
  <w:num w:numId="49" w16cid:durableId="252981744">
    <w:abstractNumId w:val="70"/>
  </w:num>
  <w:num w:numId="50" w16cid:durableId="2038655540">
    <w:abstractNumId w:val="5"/>
  </w:num>
  <w:num w:numId="51" w16cid:durableId="174615494">
    <w:abstractNumId w:val="27"/>
  </w:num>
  <w:num w:numId="52" w16cid:durableId="1624312514">
    <w:abstractNumId w:val="10"/>
  </w:num>
  <w:num w:numId="53" w16cid:durableId="1425683360">
    <w:abstractNumId w:val="0"/>
  </w:num>
  <w:num w:numId="54" w16cid:durableId="1042705628">
    <w:abstractNumId w:val="43"/>
  </w:num>
  <w:num w:numId="55" w16cid:durableId="198511642">
    <w:abstractNumId w:val="47"/>
  </w:num>
  <w:num w:numId="56" w16cid:durableId="1668051761">
    <w:abstractNumId w:val="35"/>
  </w:num>
  <w:num w:numId="57" w16cid:durableId="2130665968">
    <w:abstractNumId w:val="17"/>
  </w:num>
  <w:num w:numId="58" w16cid:durableId="1846893896">
    <w:abstractNumId w:val="40"/>
  </w:num>
  <w:num w:numId="59" w16cid:durableId="1687099089">
    <w:abstractNumId w:val="28"/>
  </w:num>
  <w:num w:numId="60" w16cid:durableId="299072296">
    <w:abstractNumId w:val="55"/>
  </w:num>
  <w:num w:numId="61" w16cid:durableId="305284191">
    <w:abstractNumId w:val="66"/>
  </w:num>
  <w:num w:numId="62" w16cid:durableId="669986159">
    <w:abstractNumId w:val="42"/>
  </w:num>
  <w:num w:numId="63" w16cid:durableId="902372040">
    <w:abstractNumId w:val="20"/>
  </w:num>
  <w:num w:numId="64" w16cid:durableId="309941933">
    <w:abstractNumId w:val="59"/>
  </w:num>
  <w:num w:numId="65" w16cid:durableId="1803427121">
    <w:abstractNumId w:val="7"/>
  </w:num>
  <w:num w:numId="66" w16cid:durableId="617681611">
    <w:abstractNumId w:val="1"/>
  </w:num>
  <w:num w:numId="67" w16cid:durableId="473834279">
    <w:abstractNumId w:val="14"/>
  </w:num>
  <w:num w:numId="68" w16cid:durableId="2096053861">
    <w:abstractNumId w:val="34"/>
  </w:num>
  <w:num w:numId="69" w16cid:durableId="103430811">
    <w:abstractNumId w:val="6"/>
  </w:num>
  <w:num w:numId="70" w16cid:durableId="455179679">
    <w:abstractNumId w:val="64"/>
  </w:num>
  <w:num w:numId="71" w16cid:durableId="1359618893">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AE"/>
    <w:rsid w:val="00010309"/>
    <w:rsid w:val="0001657D"/>
    <w:rsid w:val="00024F2D"/>
    <w:rsid w:val="00027A95"/>
    <w:rsid w:val="00034D77"/>
    <w:rsid w:val="00052408"/>
    <w:rsid w:val="000542D6"/>
    <w:rsid w:val="0008117E"/>
    <w:rsid w:val="00083130"/>
    <w:rsid w:val="000B0943"/>
    <w:rsid w:val="000F6705"/>
    <w:rsid w:val="0012093F"/>
    <w:rsid w:val="00142C40"/>
    <w:rsid w:val="00190E8B"/>
    <w:rsid w:val="001A70D8"/>
    <w:rsid w:val="001C77C7"/>
    <w:rsid w:val="001E31F0"/>
    <w:rsid w:val="00235960"/>
    <w:rsid w:val="002363D3"/>
    <w:rsid w:val="00245950"/>
    <w:rsid w:val="00251BDB"/>
    <w:rsid w:val="00254832"/>
    <w:rsid w:val="002624F6"/>
    <w:rsid w:val="00274502"/>
    <w:rsid w:val="002C24D4"/>
    <w:rsid w:val="002F3630"/>
    <w:rsid w:val="002F4D42"/>
    <w:rsid w:val="003156BE"/>
    <w:rsid w:val="003221AE"/>
    <w:rsid w:val="003251ED"/>
    <w:rsid w:val="003263DB"/>
    <w:rsid w:val="00332ED9"/>
    <w:rsid w:val="00365594"/>
    <w:rsid w:val="0039289C"/>
    <w:rsid w:val="003A6D72"/>
    <w:rsid w:val="003C1BBB"/>
    <w:rsid w:val="003D7A37"/>
    <w:rsid w:val="003F1F8A"/>
    <w:rsid w:val="00403BBD"/>
    <w:rsid w:val="00430599"/>
    <w:rsid w:val="00432F38"/>
    <w:rsid w:val="00436CE5"/>
    <w:rsid w:val="004469FF"/>
    <w:rsid w:val="00447DA5"/>
    <w:rsid w:val="004A5CDF"/>
    <w:rsid w:val="004B30FC"/>
    <w:rsid w:val="004D13CD"/>
    <w:rsid w:val="004E1937"/>
    <w:rsid w:val="004E1A4B"/>
    <w:rsid w:val="004F2F4D"/>
    <w:rsid w:val="004F712B"/>
    <w:rsid w:val="00510445"/>
    <w:rsid w:val="0052078D"/>
    <w:rsid w:val="00547105"/>
    <w:rsid w:val="005511F8"/>
    <w:rsid w:val="005A0F9F"/>
    <w:rsid w:val="005C1826"/>
    <w:rsid w:val="005C2142"/>
    <w:rsid w:val="005D5FB3"/>
    <w:rsid w:val="005D625C"/>
    <w:rsid w:val="00617888"/>
    <w:rsid w:val="00630338"/>
    <w:rsid w:val="00657B4B"/>
    <w:rsid w:val="00665090"/>
    <w:rsid w:val="006668DE"/>
    <w:rsid w:val="00674DB0"/>
    <w:rsid w:val="006869A4"/>
    <w:rsid w:val="00693B9F"/>
    <w:rsid w:val="0069749A"/>
    <w:rsid w:val="006B136B"/>
    <w:rsid w:val="007056B9"/>
    <w:rsid w:val="00716B39"/>
    <w:rsid w:val="00771ED7"/>
    <w:rsid w:val="007836C4"/>
    <w:rsid w:val="007F13C4"/>
    <w:rsid w:val="007F1467"/>
    <w:rsid w:val="007F5BDA"/>
    <w:rsid w:val="00805A3A"/>
    <w:rsid w:val="00822866"/>
    <w:rsid w:val="0082309D"/>
    <w:rsid w:val="00831506"/>
    <w:rsid w:val="00836594"/>
    <w:rsid w:val="00864795"/>
    <w:rsid w:val="008762CF"/>
    <w:rsid w:val="008D48C1"/>
    <w:rsid w:val="0092490C"/>
    <w:rsid w:val="009500E0"/>
    <w:rsid w:val="00950C22"/>
    <w:rsid w:val="00950D7B"/>
    <w:rsid w:val="0095713B"/>
    <w:rsid w:val="0096621D"/>
    <w:rsid w:val="009A688D"/>
    <w:rsid w:val="009C22BC"/>
    <w:rsid w:val="009D2C8A"/>
    <w:rsid w:val="009F41EE"/>
    <w:rsid w:val="00A062AE"/>
    <w:rsid w:val="00A2417B"/>
    <w:rsid w:val="00A4628A"/>
    <w:rsid w:val="00A53022"/>
    <w:rsid w:val="00A6569C"/>
    <w:rsid w:val="00A67A79"/>
    <w:rsid w:val="00A909BC"/>
    <w:rsid w:val="00A91D5C"/>
    <w:rsid w:val="00A95152"/>
    <w:rsid w:val="00AA7E8E"/>
    <w:rsid w:val="00B057C9"/>
    <w:rsid w:val="00B066B0"/>
    <w:rsid w:val="00B33EF0"/>
    <w:rsid w:val="00B80CDD"/>
    <w:rsid w:val="00B80F46"/>
    <w:rsid w:val="00B925D6"/>
    <w:rsid w:val="00BA7864"/>
    <w:rsid w:val="00BB14F7"/>
    <w:rsid w:val="00BB63EB"/>
    <w:rsid w:val="00BE4DC3"/>
    <w:rsid w:val="00C44B1A"/>
    <w:rsid w:val="00C500F5"/>
    <w:rsid w:val="00C5318F"/>
    <w:rsid w:val="00C6556B"/>
    <w:rsid w:val="00CA4930"/>
    <w:rsid w:val="00CA653A"/>
    <w:rsid w:val="00CB627B"/>
    <w:rsid w:val="00D30650"/>
    <w:rsid w:val="00D42D6A"/>
    <w:rsid w:val="00D715CF"/>
    <w:rsid w:val="00D824C1"/>
    <w:rsid w:val="00DF3C73"/>
    <w:rsid w:val="00E06212"/>
    <w:rsid w:val="00E438E3"/>
    <w:rsid w:val="00E472D6"/>
    <w:rsid w:val="00E67266"/>
    <w:rsid w:val="00E97471"/>
    <w:rsid w:val="00EA54AF"/>
    <w:rsid w:val="00EE0424"/>
    <w:rsid w:val="00EF2EA7"/>
    <w:rsid w:val="00EF43F6"/>
    <w:rsid w:val="00F0216F"/>
    <w:rsid w:val="00F25C13"/>
    <w:rsid w:val="00F614B9"/>
    <w:rsid w:val="00F614FD"/>
    <w:rsid w:val="00F7259D"/>
    <w:rsid w:val="00F74CBB"/>
    <w:rsid w:val="00F91102"/>
    <w:rsid w:val="00F93CBF"/>
    <w:rsid w:val="00F9729B"/>
    <w:rsid w:val="00FB11AE"/>
    <w:rsid w:val="00FC1992"/>
    <w:rsid w:val="00FD71A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4370"/>
  <w15:docId w15:val="{70AFF3EB-7EFF-4DF4-A79B-657A5269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FA9"/>
    <w:pPr>
      <w:widowControl w:val="0"/>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Normalny"/>
    <w:link w:val="Nagwek1Znak"/>
    <w:qFormat/>
    <w:rsid w:val="00C500F5"/>
    <w:pPr>
      <w:keepNext/>
      <w:widowControl/>
      <w:spacing w:line="360" w:lineRule="auto"/>
      <w:ind w:left="720"/>
      <w:outlineLvl w:val="0"/>
    </w:pPr>
    <w:rPr>
      <w:rFonts w:ascii="Times New Roman" w:eastAsia="Times New Roman" w:hAnsi="Times New Roman" w:cs="Times New Roman"/>
      <w:bCs/>
      <w:i/>
      <w:iCs/>
      <w:color w:val="auto"/>
      <w:kern w:val="0"/>
      <w:szCs w:val="20"/>
      <w:lang w:val="pl-PL"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214FA9"/>
  </w:style>
  <w:style w:type="character" w:customStyle="1" w:styleId="NagwekZnak">
    <w:name w:val="Nagłówek Znak"/>
    <w:basedOn w:val="Domylnaczcionkaakapitu"/>
    <w:uiPriority w:val="99"/>
    <w:semiHidden/>
    <w:qFormat/>
    <w:rsid w:val="00214FA9"/>
    <w:rPr>
      <w:rFonts w:ascii="Calibri" w:eastAsia="Lucida Sans Unicode" w:hAnsi="Calibri" w:cs="Tahoma"/>
      <w:color w:val="000000"/>
      <w:kern w:val="2"/>
      <w:sz w:val="24"/>
      <w:szCs w:val="24"/>
      <w:lang w:val="en-US" w:eastAsia="zh-CN" w:bidi="en-US"/>
    </w:rPr>
  </w:style>
  <w:style w:type="character" w:customStyle="1" w:styleId="NagwekZnak1">
    <w:name w:val="Nagłówek Znak1"/>
    <w:basedOn w:val="Domylnaczcionkaakapitu"/>
    <w:link w:val="Nagwek"/>
    <w:qFormat/>
    <w:rsid w:val="00214FA9"/>
    <w:rPr>
      <w:rFonts w:ascii="Calibri" w:eastAsia="Lucida Sans Unicode" w:hAnsi="Calibri" w:cs="Tahoma"/>
      <w:color w:val="000000"/>
      <w:kern w:val="2"/>
      <w:sz w:val="24"/>
      <w:szCs w:val="20"/>
      <w:lang w:eastAsia="zh-CN" w:bidi="en-US"/>
    </w:rPr>
  </w:style>
  <w:style w:type="character" w:customStyle="1" w:styleId="TekstpodstawowyZnak">
    <w:name w:val="Tekst podstawowy Znak"/>
    <w:basedOn w:val="Domylnaczcionkaakapitu"/>
    <w:uiPriority w:val="99"/>
    <w:semiHidden/>
    <w:qFormat/>
    <w:rsid w:val="00214FA9"/>
    <w:rPr>
      <w:rFonts w:ascii="Calibri" w:eastAsia="Lucida Sans Unicode" w:hAnsi="Calibri" w:cs="Tahoma"/>
      <w:color w:val="000000"/>
      <w:kern w:val="2"/>
      <w:sz w:val="24"/>
      <w:szCs w:val="24"/>
      <w:lang w:val="en-US" w:eastAsia="zh-CN" w:bidi="en-US"/>
    </w:rPr>
  </w:style>
  <w:style w:type="character" w:customStyle="1" w:styleId="TekstpodstawowyZnak1">
    <w:name w:val="Tekst podstawowy Znak1"/>
    <w:basedOn w:val="Domylnaczcionkaakapitu"/>
    <w:link w:val="Tekstpodstawowy"/>
    <w:qFormat/>
    <w:rsid w:val="00214FA9"/>
    <w:rPr>
      <w:rFonts w:ascii="Calibri" w:eastAsia="Lucida Sans Unicode" w:hAnsi="Calibri" w:cs="Tahoma"/>
      <w:b/>
      <w:color w:val="000000"/>
      <w:kern w:val="2"/>
      <w:sz w:val="40"/>
      <w:szCs w:val="44"/>
      <w:lang w:eastAsia="zh-CN" w:bidi="en-US"/>
    </w:rPr>
  </w:style>
  <w:style w:type="character" w:customStyle="1" w:styleId="StopkaZnak">
    <w:name w:val="Stopka Znak"/>
    <w:basedOn w:val="Domylnaczcionkaakapitu"/>
    <w:link w:val="Stopka"/>
    <w:qFormat/>
    <w:rsid w:val="00214FA9"/>
    <w:rPr>
      <w:rFonts w:ascii="Calibri" w:eastAsia="Lucida Sans Unicode" w:hAnsi="Calibri" w:cs="Tahoma"/>
      <w:color w:val="000000"/>
      <w:kern w:val="2"/>
      <w:sz w:val="24"/>
      <w:szCs w:val="24"/>
      <w:lang w:val="en-US" w:eastAsia="zh-CN" w:bidi="en-US"/>
    </w:rPr>
  </w:style>
  <w:style w:type="paragraph" w:styleId="Nagwek">
    <w:name w:val="header"/>
    <w:basedOn w:val="Normalny"/>
    <w:next w:val="Tekstpodstawowy"/>
    <w:link w:val="NagwekZnak1"/>
    <w:rsid w:val="00214FA9"/>
    <w:pPr>
      <w:suppressLineNumbers/>
      <w:tabs>
        <w:tab w:val="center" w:pos="4536"/>
        <w:tab w:val="right" w:pos="9072"/>
      </w:tabs>
    </w:pPr>
    <w:rPr>
      <w:szCs w:val="20"/>
      <w:lang w:val="pl-PL"/>
    </w:rPr>
  </w:style>
  <w:style w:type="paragraph" w:styleId="Tekstpodstawowy">
    <w:name w:val="Body Text"/>
    <w:basedOn w:val="Normalny"/>
    <w:link w:val="TekstpodstawowyZnak1"/>
    <w:rsid w:val="00214FA9"/>
    <w:pPr>
      <w:spacing w:line="360" w:lineRule="auto"/>
      <w:jc w:val="center"/>
    </w:pPr>
    <w:rPr>
      <w:b/>
      <w:sz w:val="40"/>
      <w:szCs w:val="44"/>
      <w:lang w:val="pl-PL"/>
    </w:rPr>
  </w:style>
  <w:style w:type="paragraph" w:styleId="Lista">
    <w:name w:val="List"/>
    <w:basedOn w:val="Tekstpodstawowy"/>
    <w:rsid w:val="00214FA9"/>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rsid w:val="00214FA9"/>
    <w:pPr>
      <w:suppressLineNumbers/>
      <w:tabs>
        <w:tab w:val="center" w:pos="4536"/>
        <w:tab w:val="right" w:pos="9072"/>
      </w:tabs>
    </w:pPr>
  </w:style>
  <w:style w:type="paragraph" w:customStyle="1" w:styleId="Default">
    <w:name w:val="Default"/>
    <w:uiPriority w:val="99"/>
    <w:qFormat/>
    <w:rsid w:val="00214FA9"/>
    <w:rPr>
      <w:rFonts w:ascii="Times New Roman" w:eastAsia="Times New Roman" w:hAnsi="Times New Roman" w:cs="Times New Roman"/>
      <w:color w:val="000000"/>
      <w:sz w:val="24"/>
      <w:szCs w:val="24"/>
      <w:lang w:eastAsia="zh-CN"/>
    </w:rPr>
  </w:style>
  <w:style w:type="paragraph" w:styleId="Akapitzlist">
    <w:name w:val="List Paragraph"/>
    <w:aliases w:val="CW_Lista,L1,Numerowanie,Akapit z listą5,T_SZ_List Paragraph,normalny tekst,Akapit z listą BS,Kolorowa lista — akcent 11,List Paragraph,2 heading,A_wyliczenie,K-P_odwolanie,maz_wyliczenie,opis dzialania,Asia 2  Akapit z listą,tekst normaln"/>
    <w:basedOn w:val="Normalny"/>
    <w:link w:val="AkapitzlistZnak"/>
    <w:uiPriority w:val="34"/>
    <w:qFormat/>
    <w:rsid w:val="00214FA9"/>
    <w:pPr>
      <w:ind w:left="708"/>
    </w:pPr>
  </w:style>
  <w:style w:type="paragraph" w:styleId="Bezodstpw">
    <w:name w:val="No Spacing"/>
    <w:uiPriority w:val="1"/>
    <w:qFormat/>
    <w:rsid w:val="00214FA9"/>
    <w:pPr>
      <w:widowControl w:val="0"/>
    </w:pPr>
    <w:rPr>
      <w:rFonts w:ascii="Calibri" w:eastAsia="Lucida Sans Unicode" w:hAnsi="Calibri" w:cs="Tahoma"/>
      <w:color w:val="000000"/>
      <w:kern w:val="2"/>
      <w:sz w:val="24"/>
      <w:szCs w:val="24"/>
      <w:lang w:val="en-US" w:eastAsia="zh-CN" w:bidi="en-US"/>
    </w:rPr>
  </w:style>
  <w:style w:type="paragraph" w:customStyle="1" w:styleId="Bodytext3">
    <w:name w:val="Body text (3)"/>
    <w:basedOn w:val="Normalny"/>
    <w:qFormat/>
    <w:rsid w:val="00A6569C"/>
    <w:pPr>
      <w:widowControl/>
      <w:shd w:val="clear" w:color="auto" w:fill="FFFFFF"/>
      <w:spacing w:after="120"/>
      <w:ind w:left="2480"/>
    </w:pPr>
    <w:rPr>
      <w:rFonts w:ascii="Arial" w:eastAsia="Arial" w:hAnsi="Arial" w:cs="Arial"/>
      <w:color w:val="auto"/>
      <w:sz w:val="20"/>
      <w:szCs w:val="20"/>
      <w:lang w:val="pl-PL" w:eastAsia="en-US" w:bidi="ar-SA"/>
    </w:rPr>
  </w:style>
  <w:style w:type="paragraph" w:customStyle="1" w:styleId="Heading1">
    <w:name w:val="Heading #1"/>
    <w:basedOn w:val="Normalny"/>
    <w:qFormat/>
    <w:rsid w:val="00A6569C"/>
    <w:pPr>
      <w:widowControl/>
      <w:shd w:val="clear" w:color="auto" w:fill="FFFFFF"/>
      <w:spacing w:line="264" w:lineRule="auto"/>
      <w:jc w:val="center"/>
      <w:outlineLvl w:val="0"/>
    </w:pPr>
    <w:rPr>
      <w:rFonts w:ascii="Arial Narrow" w:eastAsia="Arial Narrow" w:hAnsi="Arial Narrow" w:cs="Arial Narrow"/>
      <w:b/>
      <w:bCs/>
      <w:color w:val="auto"/>
      <w:sz w:val="20"/>
      <w:szCs w:val="20"/>
      <w:lang w:val="pl-PL" w:eastAsia="en-US" w:bidi="ar-SA"/>
    </w:rPr>
  </w:style>
  <w:style w:type="paragraph" w:customStyle="1" w:styleId="Bodytext2">
    <w:name w:val="Body text (2)"/>
    <w:basedOn w:val="Normalny"/>
    <w:qFormat/>
    <w:rsid w:val="00A6569C"/>
    <w:pPr>
      <w:widowControl/>
      <w:shd w:val="clear" w:color="auto" w:fill="FFFFFF"/>
      <w:jc w:val="center"/>
    </w:pPr>
    <w:rPr>
      <w:rFonts w:ascii="Times New Roman" w:eastAsia="Times New Roman" w:hAnsi="Times New Roman" w:cs="Times New Roman"/>
      <w:color w:val="auto"/>
      <w:sz w:val="22"/>
      <w:szCs w:val="22"/>
      <w:lang w:val="pl-PL" w:eastAsia="en-US" w:bidi="ar-SA"/>
    </w:rPr>
  </w:style>
  <w:style w:type="character" w:styleId="Tekstzastpczy">
    <w:name w:val="Placeholder Text"/>
    <w:basedOn w:val="Domylnaczcionkaakapitu"/>
    <w:uiPriority w:val="99"/>
    <w:semiHidden/>
    <w:rsid w:val="003263DB"/>
    <w:rPr>
      <w:color w:val="808080"/>
    </w:rPr>
  </w:style>
  <w:style w:type="character" w:styleId="Uwydatnienie">
    <w:name w:val="Emphasis"/>
    <w:basedOn w:val="Domylnaczcionkaakapitu"/>
    <w:uiPriority w:val="20"/>
    <w:qFormat/>
    <w:rsid w:val="00D715CF"/>
    <w:rPr>
      <w:i/>
      <w:iCs/>
    </w:rPr>
  </w:style>
  <w:style w:type="character" w:customStyle="1" w:styleId="Nagwek1Znak">
    <w:name w:val="Nagłówek 1 Znak"/>
    <w:basedOn w:val="Domylnaczcionkaakapitu"/>
    <w:link w:val="Nagwek1"/>
    <w:rsid w:val="00C500F5"/>
    <w:rPr>
      <w:rFonts w:ascii="Times New Roman" w:eastAsia="Times New Roman" w:hAnsi="Times New Roman" w:cs="Times New Roman"/>
      <w:bCs/>
      <w:i/>
      <w:iCs/>
      <w:sz w:val="24"/>
      <w:szCs w:val="20"/>
      <w:lang w:eastAsia="ar-SA"/>
    </w:rPr>
  </w:style>
  <w:style w:type="character" w:customStyle="1" w:styleId="AkapitzlistZnak">
    <w:name w:val="Akapit z listą Znak"/>
    <w:aliases w:val="CW_Lista Znak,L1 Znak,Numerowanie Znak,Akapit z listą5 Znak,T_SZ_List Paragraph Znak,normalny tekst Znak,Akapit z listą BS Znak,Kolorowa lista — akcent 11 Znak,List Paragraph Znak,2 heading Znak,A_wyliczenie Znak,K-P_odwolanie Znak"/>
    <w:link w:val="Akapitzlist"/>
    <w:uiPriority w:val="34"/>
    <w:qFormat/>
    <w:rsid w:val="00C500F5"/>
    <w:rPr>
      <w:rFonts w:ascii="Calibri" w:eastAsia="Lucida Sans Unicode" w:hAnsi="Calibri" w:cs="Tahoma"/>
      <w:color w:val="000000"/>
      <w:kern w:val="2"/>
      <w:sz w:val="24"/>
      <w:szCs w:val="24"/>
      <w:lang w:val="en-US" w:eastAsia="zh-CN" w:bidi="en-US"/>
    </w:rPr>
  </w:style>
  <w:style w:type="character" w:styleId="Hipercze">
    <w:name w:val="Hyperlink"/>
    <w:basedOn w:val="Domylnaczcionkaakapitu"/>
    <w:unhideWhenUsed/>
    <w:rsid w:val="00C500F5"/>
    <w:rPr>
      <w:color w:val="0000FF"/>
      <w:u w:val="single"/>
    </w:rPr>
  </w:style>
  <w:style w:type="paragraph" w:customStyle="1" w:styleId="Textbody">
    <w:name w:val="Text body"/>
    <w:basedOn w:val="Normalny"/>
    <w:rsid w:val="00C500F5"/>
    <w:pPr>
      <w:widowControl/>
      <w:autoSpaceDN w:val="0"/>
      <w:spacing w:after="120"/>
    </w:pPr>
    <w:rPr>
      <w:rFonts w:ascii="Times New Roman" w:eastAsia="Times New Roman" w:hAnsi="Times New Roman" w:cs="Times New Roman"/>
      <w:color w:val="auto"/>
      <w:kern w:val="3"/>
      <w:lang w:val="pl-PL" w:eastAsia="pl-PL" w:bidi="ar-SA"/>
    </w:rPr>
  </w:style>
  <w:style w:type="character" w:customStyle="1" w:styleId="Teksttreci">
    <w:name w:val="Tekst treści_"/>
    <w:basedOn w:val="Domylnaczcionkaakapitu"/>
    <w:link w:val="Teksttreci0"/>
    <w:locked/>
    <w:rsid w:val="00C6556B"/>
    <w:rPr>
      <w:rFonts w:ascii="Times New Roman" w:eastAsia="Times New Roman" w:hAnsi="Times New Roman" w:cs="Times New Roman"/>
      <w:sz w:val="20"/>
      <w:szCs w:val="20"/>
    </w:rPr>
  </w:style>
  <w:style w:type="paragraph" w:customStyle="1" w:styleId="Teksttreci0">
    <w:name w:val="Tekst treści"/>
    <w:basedOn w:val="Normalny"/>
    <w:link w:val="Teksttreci"/>
    <w:rsid w:val="00C6556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C65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golub-dobrzyn.pl" TargetMode="External"/><Relationship Id="rId3" Type="http://schemas.openxmlformats.org/officeDocument/2006/relationships/settings" Target="settings.xml"/><Relationship Id="rId7" Type="http://schemas.openxmlformats.org/officeDocument/2006/relationships/hyperlink" Target="mailto:sekretariat@uggolub-dobrzy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11</Pages>
  <Words>4150</Words>
  <Characters>24903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dc:description/>
  <cp:lastModifiedBy>Mariusz Zieliński</cp:lastModifiedBy>
  <cp:revision>43</cp:revision>
  <cp:lastPrinted>2023-07-25T10:55:00Z</cp:lastPrinted>
  <dcterms:created xsi:type="dcterms:W3CDTF">2021-06-02T08:36:00Z</dcterms:created>
  <dcterms:modified xsi:type="dcterms:W3CDTF">2023-07-31T08:41:00Z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