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0"/>
        </w:numPr>
        <w:spacing w:lineRule="auto" w:line="240" w:before="0" w:after="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>
      <w:pPr>
        <w:pStyle w:val="Heading3"/>
        <w:numPr>
          <w:ilvl w:val="0"/>
          <w:numId w:val="0"/>
        </w:numPr>
        <w:spacing w:lineRule="auto" w:line="36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KTÓRE BĘDĄ UCZESTNICZYĆ W WYKONYWANIU ZAMÓWIENIA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b/>
        </w:rPr>
      </w:pPr>
      <w:r>
        <w:rPr>
          <w:b/>
        </w:rPr>
        <w:t>WYKONAWCA:</w:t>
      </w:r>
    </w:p>
    <w:p>
      <w:pPr>
        <w:pStyle w:val="NoSpacing"/>
        <w:spacing w:lineRule="auto" w:line="276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76"/>
        <w:gridCol w:w="1849"/>
        <w:gridCol w:w="1978"/>
        <w:gridCol w:w="1910"/>
        <w:gridCol w:w="1918"/>
        <w:gridCol w:w="2072"/>
        <w:gridCol w:w="23"/>
        <w:gridCol w:w="36"/>
      </w:tblGrid>
      <w:tr>
        <w:trPr>
          <w:trHeight w:val="696" w:hRule="atLeast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spacing w:lineRule="auto" w:line="276"/>
        <w:jc w:val="center"/>
        <w:rPr>
          <w:rFonts w:eastAsia="SimSun;宋体"/>
          <w:bCs/>
          <w:iCs/>
          <w:sz w:val="22"/>
          <w:szCs w:val="22"/>
          <w:lang w:bidi="hi-IN"/>
        </w:rPr>
      </w:pPr>
      <w:r>
        <w:rPr>
          <w:rFonts w:eastAsia="SimSun;宋体"/>
          <w:bCs/>
          <w:iCs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526" w:footer="419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6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Symbol" w:hAnsi="Symbol" w:cs="Symbol"/>
      <w:sz w:val="20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eastAsia="Times New Roman" w:cs="Times New Roman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eastAsia="Times New Roman" w:cs="Times New Roman"/>
      <w:color w:val="000000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Domylnaczcionkaakapitu1" w:customStyle="1">
    <w:name w:val="Domyślna czcionka akapitu1"/>
    <w:qFormat/>
    <w:rPr/>
  </w:style>
  <w:style w:type="character" w:styleId="Luchili" w:customStyle="1">
    <w:name w:val="luc_hili"/>
    <w:qFormat/>
    <w:rPr/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suppressAutoHyphens w:val="false"/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1</Pages>
  <Words>171</Words>
  <Characters>1363</Characters>
  <CharactersWithSpaces>1508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2024-04-29T14:56:46Z</dcterms:modified>
  <cp:revision>23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