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605C83">
        <w:rPr>
          <w:rFonts w:cs="Times New Roman"/>
          <w:b/>
        </w:rPr>
        <w:t>6</w:t>
      </w:r>
      <w:r w:rsidR="003102EA">
        <w:rPr>
          <w:rFonts w:cs="Times New Roman"/>
          <w:b/>
        </w:rPr>
        <w:t>.2022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605C83" w:rsidRPr="00605C83">
        <w:rPr>
          <w:b/>
        </w:rPr>
        <w:t>Remont kapitalny zabytkowego mostu nad rzeką Regą w miejscowości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4A06D6">
        <w:rPr>
          <w:rFonts w:eastAsia="Arial Unicode MS" w:cs="Arial"/>
        </w:rPr>
      </w:r>
      <w:r w:rsidR="004A06D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4A06D6">
        <w:rPr>
          <w:rFonts w:eastAsia="Arial Unicode MS" w:cs="Arial"/>
        </w:rPr>
      </w:r>
      <w:r w:rsidR="004A06D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4A06D6">
        <w:rPr>
          <w:rFonts w:eastAsia="Arial Unicode MS" w:cs="Arial"/>
        </w:rPr>
      </w:r>
      <w:r w:rsidR="004A06D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  <w:bookmarkStart w:id="0" w:name="_GoBack"/>
      <w:bookmarkEnd w:id="0"/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lastRenderedPageBreak/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D6" w:rsidRDefault="004A06D6" w:rsidP="0038231F">
      <w:pPr>
        <w:spacing w:after="0" w:line="240" w:lineRule="auto"/>
      </w:pPr>
      <w:r>
        <w:separator/>
      </w:r>
    </w:p>
  </w:endnote>
  <w:endnote w:type="continuationSeparator" w:id="0">
    <w:p w:rsidR="004A06D6" w:rsidRDefault="004A06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D6" w:rsidRDefault="004A06D6" w:rsidP="0038231F">
      <w:pPr>
        <w:spacing w:after="0" w:line="240" w:lineRule="auto"/>
      </w:pPr>
      <w:r>
        <w:separator/>
      </w:r>
    </w:p>
  </w:footnote>
  <w:footnote w:type="continuationSeparator" w:id="0">
    <w:p w:rsidR="004A06D6" w:rsidRDefault="004A06D6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606E-D255-422D-80EF-67307C8B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76</cp:revision>
  <cp:lastPrinted>2017-02-21T10:39:00Z</cp:lastPrinted>
  <dcterms:created xsi:type="dcterms:W3CDTF">2017-02-07T09:47:00Z</dcterms:created>
  <dcterms:modified xsi:type="dcterms:W3CDTF">2022-06-30T08:25:00Z</dcterms:modified>
</cp:coreProperties>
</file>