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7874" w14:textId="77777777" w:rsidR="00E36548" w:rsidRPr="00A13963" w:rsidRDefault="00E36548" w:rsidP="00E36548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410B28C8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2B0992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  <w:r w:rsidR="00C874F0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DC17B7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6B43DE52" w14:textId="0F8FE055" w:rsidR="00DA728F" w:rsidRPr="00DA728F" w:rsidRDefault="00F80D74" w:rsidP="00DA728F">
      <w:pPr>
        <w:spacing w:after="0" w:line="240" w:lineRule="auto"/>
        <w:ind w:left="851" w:hanging="851"/>
        <w:rPr>
          <w:b/>
          <w:bCs/>
          <w:i/>
          <w:iCs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="00C874F0" w:rsidRPr="00C874F0">
        <w:t xml:space="preserve"> </w:t>
      </w:r>
      <w:r w:rsidR="009E3CCF" w:rsidRPr="009E3CCF">
        <w:rPr>
          <w:b/>
          <w:bCs/>
        </w:rPr>
        <w:t>„</w:t>
      </w:r>
      <w:r w:rsidR="00DA728F" w:rsidRPr="00DA728F">
        <w:rPr>
          <w:b/>
          <w:bCs/>
          <w:i/>
          <w:iCs/>
        </w:rPr>
        <w:t>Budowa ścieżki rowerowej R-10 na odcinku ŁN oraz wykonanie oznakowania SOR (Stałej Organizacji Ruchu) i budowy miejsca postojowego odcinka NO”</w:t>
      </w:r>
    </w:p>
    <w:p w14:paraId="6CCC8E23" w14:textId="25B4E534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143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6152"/>
        <w:gridCol w:w="1417"/>
        <w:gridCol w:w="1560"/>
        <w:gridCol w:w="1417"/>
        <w:gridCol w:w="1701"/>
      </w:tblGrid>
      <w:tr w:rsidR="00F80D74" w:rsidRPr="00A13963" w14:paraId="7CE89A41" w14:textId="77777777" w:rsidTr="009350F0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70ED7C9" w14:textId="0A0841EB" w:rsidR="00F80D74" w:rsidRPr="00A13963" w:rsidRDefault="00F80D74" w:rsidP="00317CE0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 w:rsidR="00CE74BE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 zakresu musi wynikać czy </w:t>
            </w:r>
            <w:r w:rsidR="002D1320" w:rsidRPr="002D1320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przedmiotem </w:t>
            </w:r>
            <w:r w:rsidR="00CE74BE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roboty </w:t>
            </w:r>
            <w:r w:rsidR="002D1320" w:rsidRPr="002D1320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była </w:t>
            </w:r>
            <w:r w:rsidR="002B0992" w:rsidRPr="002B0992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budowa lub przebudowa ścieżek /  tras rowerowych o nawierzchni asfaltowej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9350F0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9350F0" w:rsidRPr="00A13963" w14:paraId="6C40EFE1" w14:textId="77777777" w:rsidTr="009350F0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C9BF194" w14:textId="77CB86A7" w:rsidR="009350F0" w:rsidRPr="00A13963" w:rsidRDefault="000E16E3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8FAFE3" w14:textId="001D1C18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745B37E8" w14:textId="377AE12C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A7CB212" w14:textId="543CB1B9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4CC840DE" w14:textId="141A690C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96D66CE" w14:textId="60576715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0DC4BA" w14:textId="77777777" w:rsidR="009350F0" w:rsidRPr="00A13963" w:rsidRDefault="009350F0" w:rsidP="009350F0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7C0423" w:rsidRPr="00A13963" w14:paraId="45136292" w14:textId="77777777" w:rsidTr="009350F0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83963DF" w14:textId="66B6B97D" w:rsidR="007C0423" w:rsidRPr="00A13963" w:rsidRDefault="000E16E3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B92D50" w14:textId="77777777" w:rsidR="007C0423" w:rsidRPr="00A13963" w:rsidRDefault="007C0423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470C44F5" w14:textId="77777777" w:rsidR="007C0423" w:rsidRPr="00A13963" w:rsidRDefault="007C0423" w:rsidP="009350F0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BE3E40" w14:textId="77777777" w:rsidR="007C0423" w:rsidRPr="00A13963" w:rsidRDefault="007C0423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966EF85" w14:textId="77777777" w:rsidR="007C0423" w:rsidRPr="00A13963" w:rsidRDefault="007C0423" w:rsidP="009350F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CFFAC17" w14:textId="77777777" w:rsidR="007C0423" w:rsidRPr="00A13963" w:rsidRDefault="007C0423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79C1F9" w14:textId="77777777" w:rsidR="007C0423" w:rsidRPr="00A13963" w:rsidRDefault="007C0423" w:rsidP="009350F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6665B3B2" w14:textId="77777777" w:rsidTr="009350F0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269BDB5F" w:rsidR="00F80D74" w:rsidRPr="00A13963" w:rsidRDefault="000E16E3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6152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1F141B14" w:rsidR="00F80D74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615F8410" w14:textId="77777777" w:rsidR="00CE74BE" w:rsidRPr="00A13963" w:rsidRDefault="00CE74BE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C111B2F" w:rsidR="00F80D74" w:rsidRDefault="00F80D74" w:rsidP="00F80D74">
      <w:pPr>
        <w:rPr>
          <w:rFonts w:ascii="Calibri" w:eastAsia="Calibri" w:hAnsi="Calibri" w:cs="Times New Roman"/>
        </w:rPr>
      </w:pPr>
    </w:p>
    <w:p w14:paraId="374CE18C" w14:textId="21E669F4" w:rsidR="00F01B75" w:rsidRPr="00A13963" w:rsidRDefault="00F01B75" w:rsidP="00F80D7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Warunki udziału w postępowani</w:t>
      </w:r>
      <w:r w:rsidR="00560DC8">
        <w:rPr>
          <w:rFonts w:ascii="Calibri" w:eastAsia="Calibri" w:hAnsi="Calibri" w:cs="Times New Roman"/>
        </w:rPr>
        <w:t>u:</w:t>
      </w:r>
    </w:p>
    <w:p w14:paraId="4E3DFFC2" w14:textId="77777777" w:rsidR="004C1826" w:rsidRDefault="004C1826" w:rsidP="004C1826">
      <w:pPr>
        <w:pStyle w:val="Akapitzlist"/>
        <w:numPr>
          <w:ilvl w:val="0"/>
          <w:numId w:val="3"/>
        </w:numPr>
      </w:pPr>
      <w:r>
        <w:t xml:space="preserve">Wykonawca winien wykazać, że w okresie ostatnich pięciu lat przed upływem terminu składania ofert, a jeżeli okres prowadzenia działalności jest krótszy - w tym okresie, wykonał co najmniej dwie roboty budowlane, których przedmiotem była budowa lub przebudowa ścieżek /  tras rowerowych o nawierzchni asfaltowej, gdzie wartość robót drogowych wynosiła nie mniej niż 250.000 złotych brutto dla każdej z tych robót. </w:t>
      </w:r>
    </w:p>
    <w:sectPr w:rsidR="004C1826" w:rsidSect="00E36548">
      <w:footerReference w:type="default" r:id="rId7"/>
      <w:pgSz w:w="16838" w:h="11906" w:orient="landscape"/>
      <w:pgMar w:top="568" w:right="56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9679EF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C4D"/>
    <w:multiLevelType w:val="hybridMultilevel"/>
    <w:tmpl w:val="4DA0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7193"/>
    <w:multiLevelType w:val="hybridMultilevel"/>
    <w:tmpl w:val="5C78D544"/>
    <w:lvl w:ilvl="0" w:tplc="1B4EF256">
      <w:start w:val="1"/>
      <w:numFmt w:val="decimal"/>
      <w:lvlText w:val="%1)"/>
      <w:lvlJc w:val="left"/>
      <w:pPr>
        <w:ind w:left="1515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76E23A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74B"/>
    <w:rsid w:val="000E16E3"/>
    <w:rsid w:val="002B0992"/>
    <w:rsid w:val="002C6EB2"/>
    <w:rsid w:val="002D1320"/>
    <w:rsid w:val="00317CE0"/>
    <w:rsid w:val="00395D45"/>
    <w:rsid w:val="004C1826"/>
    <w:rsid w:val="00560DC8"/>
    <w:rsid w:val="007C0423"/>
    <w:rsid w:val="008B6DAF"/>
    <w:rsid w:val="008D5BDD"/>
    <w:rsid w:val="009350F0"/>
    <w:rsid w:val="009679EF"/>
    <w:rsid w:val="009E3CCF"/>
    <w:rsid w:val="00AF4D1C"/>
    <w:rsid w:val="00C874F0"/>
    <w:rsid w:val="00CE74BE"/>
    <w:rsid w:val="00D13385"/>
    <w:rsid w:val="00D211D9"/>
    <w:rsid w:val="00D44142"/>
    <w:rsid w:val="00D65D61"/>
    <w:rsid w:val="00DA728F"/>
    <w:rsid w:val="00DC17B7"/>
    <w:rsid w:val="00DC2DD9"/>
    <w:rsid w:val="00E36548"/>
    <w:rsid w:val="00F01B75"/>
    <w:rsid w:val="00F63A62"/>
    <w:rsid w:val="00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basedOn w:val="Normalny"/>
    <w:uiPriority w:val="34"/>
    <w:qFormat/>
    <w:rsid w:val="00D4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4</cp:revision>
  <dcterms:created xsi:type="dcterms:W3CDTF">2021-09-06T11:27:00Z</dcterms:created>
  <dcterms:modified xsi:type="dcterms:W3CDTF">2021-09-09T06:46:00Z</dcterms:modified>
</cp:coreProperties>
</file>