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6E915E74"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E60D18">
        <w:rPr>
          <w:rFonts w:ascii="Times New Roman" w:hAnsi="Times New Roman" w:cs="Times New Roman"/>
          <w:b/>
          <w:bCs/>
          <w:color w:val="000000"/>
          <w:sz w:val="24"/>
          <w:szCs w:val="24"/>
        </w:rPr>
        <w:t>15.07</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3786DFC6"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5B2CC1">
        <w:rPr>
          <w:rFonts w:ascii="Times New Roman" w:hAnsi="Times New Roman" w:cs="Times New Roman"/>
          <w:b/>
          <w:bCs/>
          <w:color w:val="000000"/>
          <w:sz w:val="24"/>
          <w:szCs w:val="24"/>
        </w:rPr>
        <w:t>1</w:t>
      </w:r>
      <w:r w:rsidR="00E60D18">
        <w:rPr>
          <w:rFonts w:ascii="Times New Roman" w:hAnsi="Times New Roman" w:cs="Times New Roman"/>
          <w:b/>
          <w:bCs/>
          <w:color w:val="000000"/>
          <w:sz w:val="24"/>
          <w:szCs w:val="24"/>
        </w:rPr>
        <w:t>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21E33D0" w14:textId="0E15A990" w:rsidR="00EA406A" w:rsidRDefault="001A6AC3" w:rsidP="0080303B">
      <w:pPr>
        <w:adjustRightInd w:val="0"/>
        <w:jc w:val="center"/>
        <w:rPr>
          <w:rFonts w:ascii="Times New Roman" w:hAnsi="Times New Roman" w:cs="Times New Roman"/>
          <w:b/>
          <w:bCs/>
        </w:rPr>
      </w:pPr>
      <w:bookmarkStart w:id="0" w:name="_Hlk57115876"/>
      <w:bookmarkStart w:id="1" w:name="_Hlk529447498"/>
      <w:r w:rsidRPr="001A6AC3">
        <w:rPr>
          <w:rFonts w:ascii="Times New Roman" w:hAnsi="Times New Roman"/>
          <w:b/>
        </w:rPr>
        <w:t>„</w:t>
      </w:r>
      <w:r w:rsidR="001B1107">
        <w:rPr>
          <w:rFonts w:ascii="Times New Roman" w:hAnsi="Times New Roman" w:cs="Times New Roman"/>
          <w:b/>
          <w:bCs/>
        </w:rPr>
        <w:t>Modernizację obiektów szkolnych w miejscowości Służewo i Stawki</w:t>
      </w:r>
      <w:r w:rsidR="00EA406A">
        <w:rPr>
          <w:rFonts w:ascii="Times New Roman" w:hAnsi="Times New Roman" w:cs="Times New Roman"/>
          <w:b/>
          <w:bCs/>
        </w:rPr>
        <w:t>,</w:t>
      </w:r>
    </w:p>
    <w:p w14:paraId="27E4A7DC" w14:textId="5FCE172E" w:rsidR="001A6AC3" w:rsidRPr="0080303B" w:rsidRDefault="001B1107" w:rsidP="0080303B">
      <w:pPr>
        <w:adjustRightInd w:val="0"/>
        <w:jc w:val="center"/>
        <w:rPr>
          <w:rFonts w:ascii="Times New Roman" w:hAnsi="Times New Roman" w:cs="Times New Roman"/>
          <w:b/>
        </w:rPr>
      </w:pPr>
      <w:r>
        <w:rPr>
          <w:rFonts w:ascii="Times New Roman" w:hAnsi="Times New Roman" w:cs="Times New Roman"/>
          <w:b/>
          <w:bCs/>
        </w:rPr>
        <w:t>g</w:t>
      </w:r>
      <w:r w:rsidR="00EA406A">
        <w:rPr>
          <w:rFonts w:ascii="Times New Roman" w:hAnsi="Times New Roman" w:cs="Times New Roman"/>
          <w:b/>
          <w:bCs/>
        </w:rPr>
        <w:t>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C13B07"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229AC0B0" w:rsidR="00660B45" w:rsidRPr="000C36F9" w:rsidRDefault="00B65DB1" w:rsidP="0071731F">
      <w:pPr>
        <w:pStyle w:val="Akapitzlist"/>
        <w:numPr>
          <w:ilvl w:val="0"/>
          <w:numId w:val="65"/>
        </w:numPr>
        <w:tabs>
          <w:tab w:val="left" w:pos="284"/>
        </w:tabs>
        <w:adjustRightInd w:val="0"/>
        <w:ind w:left="0" w:firstLine="0"/>
        <w:rPr>
          <w:rFonts w:ascii="Times New Roman" w:hAnsi="Times New Roman" w:cs="Times New Roman"/>
        </w:rPr>
      </w:pPr>
      <w:r w:rsidRPr="000C36F9">
        <w:rPr>
          <w:rFonts w:ascii="Times New Roman" w:hAnsi="Times New Roman"/>
        </w:rPr>
        <w:t xml:space="preserve">Przedmiot zamówienia </w:t>
      </w:r>
      <w:r w:rsidR="00412388" w:rsidRPr="000C36F9">
        <w:rPr>
          <w:rFonts w:ascii="Times New Roman" w:hAnsi="Times New Roman"/>
        </w:rPr>
        <w:t xml:space="preserve">obejmuje </w:t>
      </w:r>
      <w:r w:rsidR="001B1107" w:rsidRPr="000C36F9">
        <w:rPr>
          <w:rFonts w:ascii="Times New Roman" w:hAnsi="Times New Roman"/>
        </w:rPr>
        <w:t>modernizację</w:t>
      </w:r>
      <w:r w:rsidR="000C36F9" w:rsidRPr="000C36F9">
        <w:rPr>
          <w:rFonts w:ascii="Times New Roman" w:hAnsi="Times New Roman" w:cs="Times New Roman"/>
        </w:rPr>
        <w:t xml:space="preserve"> obiektów szkolnych w miejscowości Służewo i Stawki, gmina Aleksandrów Kujawski.</w:t>
      </w:r>
    </w:p>
    <w:p w14:paraId="6568D00A" w14:textId="01020EB7" w:rsidR="000C36F9" w:rsidRDefault="000C36F9" w:rsidP="009460AB">
      <w:pPr>
        <w:pStyle w:val="Akapitzlist"/>
        <w:numPr>
          <w:ilvl w:val="0"/>
          <w:numId w:val="28"/>
        </w:numPr>
        <w:tabs>
          <w:tab w:val="left" w:pos="284"/>
        </w:tabs>
        <w:adjustRightInd w:val="0"/>
        <w:spacing w:before="0"/>
        <w:ind w:left="0" w:firstLine="0"/>
        <w:rPr>
          <w:rFonts w:ascii="Times New Roman" w:hAnsi="Times New Roman" w:cs="Times New Roman"/>
        </w:rPr>
      </w:pPr>
      <w:r w:rsidRPr="00911677">
        <w:rPr>
          <w:rFonts w:ascii="Times New Roman" w:hAnsi="Times New Roman" w:cs="Times New Roman"/>
          <w:bCs/>
          <w:iCs/>
        </w:rPr>
        <w:t>Zamówienie podzielone jest na 2 części:</w:t>
      </w:r>
    </w:p>
    <w:p w14:paraId="698EA335" w14:textId="432157C4" w:rsidR="00E73FE7" w:rsidRPr="00D176F6" w:rsidRDefault="000C36F9" w:rsidP="009460AB">
      <w:pPr>
        <w:pStyle w:val="Akapitzlist"/>
        <w:numPr>
          <w:ilvl w:val="0"/>
          <w:numId w:val="57"/>
        </w:numPr>
        <w:tabs>
          <w:tab w:val="left" w:pos="284"/>
        </w:tabs>
        <w:adjustRightInd w:val="0"/>
        <w:spacing w:before="0"/>
        <w:rPr>
          <w:rFonts w:ascii="Times New Roman" w:hAnsi="Times New Roman" w:cs="Times New Roman"/>
        </w:rPr>
      </w:pPr>
      <w:r>
        <w:rPr>
          <w:rFonts w:ascii="Times New Roman" w:hAnsi="Times New Roman" w:cs="Times New Roman"/>
          <w:u w:val="single"/>
        </w:rPr>
        <w:t>Część</w:t>
      </w:r>
      <w:r w:rsidR="00682AC8" w:rsidRPr="00682AC8">
        <w:rPr>
          <w:rFonts w:ascii="Times New Roman" w:hAnsi="Times New Roman" w:cs="Times New Roman"/>
          <w:u w:val="single"/>
        </w:rPr>
        <w:t xml:space="preserve"> 1</w:t>
      </w:r>
      <w:r>
        <w:rPr>
          <w:rFonts w:ascii="Times New Roman" w:hAnsi="Times New Roman" w:cs="Times New Roman"/>
          <w:u w:val="single"/>
        </w:rPr>
        <w:t xml:space="preserve"> zamówienia</w:t>
      </w:r>
      <w:r w:rsidR="00682AC8" w:rsidRPr="00682AC8">
        <w:rPr>
          <w:rFonts w:ascii="Times New Roman" w:hAnsi="Times New Roman" w:cs="Times New Roman"/>
          <w:u w:val="single"/>
        </w:rPr>
        <w:t>:</w:t>
      </w:r>
      <w:r w:rsidR="00682AC8">
        <w:rPr>
          <w:rFonts w:ascii="Times New Roman" w:hAnsi="Times New Roman" w:cs="Times New Roman"/>
        </w:rPr>
        <w:t xml:space="preserve"> </w:t>
      </w:r>
      <w:bookmarkStart w:id="2" w:name="_Hlk99962825"/>
      <w:r w:rsidR="00682AC8">
        <w:rPr>
          <w:rFonts w:ascii="Times New Roman" w:hAnsi="Times New Roman" w:cs="Times New Roman"/>
        </w:rPr>
        <w:t xml:space="preserve">Modernizacja obiektu szkolnego </w:t>
      </w:r>
      <w:r w:rsidR="00682AC8" w:rsidRPr="00055F9E">
        <w:rPr>
          <w:rFonts w:ascii="Times New Roman" w:hAnsi="Times New Roman" w:cs="Times New Roman"/>
        </w:rPr>
        <w:t>w miejscowości Służewo</w:t>
      </w:r>
      <w:r w:rsidR="00682AC8" w:rsidRPr="00D176F6">
        <w:rPr>
          <w:rFonts w:ascii="Times New Roman" w:hAnsi="Times New Roman" w:cs="Times New Roman"/>
        </w:rPr>
        <w:t xml:space="preserve">, </w:t>
      </w:r>
      <w:r w:rsidR="00682AC8">
        <w:rPr>
          <w:rFonts w:ascii="Times New Roman" w:hAnsi="Times New Roman" w:cs="Times New Roman"/>
        </w:rPr>
        <w:t>g</w:t>
      </w:r>
      <w:r w:rsidR="00682AC8" w:rsidRPr="00D176F6">
        <w:rPr>
          <w:rFonts w:ascii="Times New Roman" w:hAnsi="Times New Roman" w:cs="Times New Roman"/>
        </w:rPr>
        <w:t>mina Aleksandrów Kujawski</w:t>
      </w:r>
      <w:r w:rsidR="00682AC8">
        <w:rPr>
          <w:rFonts w:ascii="Times New Roman" w:hAnsi="Times New Roman" w:cs="Times New Roman"/>
        </w:rPr>
        <w:t>.</w:t>
      </w:r>
    </w:p>
    <w:bookmarkEnd w:id="2"/>
    <w:p w14:paraId="24C975B2" w14:textId="762426A6" w:rsidR="00005643" w:rsidRDefault="00E87FB5" w:rsidP="00682AC8">
      <w:pPr>
        <w:pStyle w:val="Default"/>
        <w:tabs>
          <w:tab w:val="left" w:pos="284"/>
        </w:tabs>
        <w:ind w:left="708"/>
        <w:jc w:val="both"/>
        <w:rPr>
          <w:bCs/>
          <w:sz w:val="22"/>
          <w:szCs w:val="22"/>
        </w:rPr>
      </w:pPr>
      <w:r w:rsidRPr="0058242A">
        <w:rPr>
          <w:bCs/>
          <w:sz w:val="22"/>
          <w:szCs w:val="22"/>
        </w:rPr>
        <w:t>Szczegółowy zakres zamówienia oraz warunki realizacji określone zostały w dokumentacji projektowej, specyfikacji technicznej wykonania i odbioru robót budowlanych</w:t>
      </w:r>
      <w:r w:rsidRPr="00041C92">
        <w:rPr>
          <w:bCs/>
          <w:color w:val="000000" w:themeColor="text1"/>
          <w:sz w:val="22"/>
          <w:szCs w:val="22"/>
        </w:rPr>
        <w:t>, przedmiarze</w:t>
      </w:r>
      <w:r w:rsidR="0084287A">
        <w:rPr>
          <w:bCs/>
          <w:color w:val="000000" w:themeColor="text1"/>
          <w:sz w:val="22"/>
          <w:szCs w:val="22"/>
        </w:rPr>
        <w:t xml:space="preserve"> </w:t>
      </w:r>
      <w:r w:rsidRPr="00041C92">
        <w:rPr>
          <w:bCs/>
          <w:color w:val="000000" w:themeColor="text1"/>
          <w:sz w:val="22"/>
          <w:szCs w:val="22"/>
        </w:rPr>
        <w:t xml:space="preserve">stanowiących załącznik nr </w:t>
      </w:r>
      <w:r w:rsidR="00AE0D21" w:rsidRPr="00041C92">
        <w:rPr>
          <w:bCs/>
          <w:color w:val="000000" w:themeColor="text1"/>
          <w:sz w:val="22"/>
          <w:szCs w:val="22"/>
        </w:rPr>
        <w:t>11</w:t>
      </w:r>
      <w:r w:rsidRPr="00041C92">
        <w:rPr>
          <w:bCs/>
          <w:color w:val="000000" w:themeColor="text1"/>
          <w:sz w:val="22"/>
          <w:szCs w:val="22"/>
        </w:rPr>
        <w:t xml:space="preserve"> do Specyfikacji</w:t>
      </w:r>
      <w:r w:rsidRPr="00041C92">
        <w:rPr>
          <w:color w:val="000000" w:themeColor="text1"/>
          <w:sz w:val="22"/>
          <w:szCs w:val="22"/>
        </w:rPr>
        <w:t xml:space="preserve"> </w:t>
      </w:r>
      <w:r w:rsidRPr="00041C92">
        <w:rPr>
          <w:bCs/>
          <w:color w:val="000000" w:themeColor="text1"/>
          <w:sz w:val="22"/>
          <w:szCs w:val="22"/>
        </w:rPr>
        <w:t>Warunków Zamówienia</w:t>
      </w:r>
      <w:r w:rsidRPr="0058242A">
        <w:rPr>
          <w:bCs/>
          <w:sz w:val="22"/>
          <w:szCs w:val="22"/>
        </w:rPr>
        <w:t xml:space="preserve">,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19422E2D" w14:textId="44EC95AA" w:rsidR="00682AC8" w:rsidRPr="00682AC8" w:rsidRDefault="000C36F9" w:rsidP="009460AB">
      <w:pPr>
        <w:pStyle w:val="Default"/>
        <w:numPr>
          <w:ilvl w:val="0"/>
          <w:numId w:val="57"/>
        </w:numPr>
        <w:tabs>
          <w:tab w:val="left" w:pos="284"/>
        </w:tabs>
        <w:jc w:val="both"/>
        <w:rPr>
          <w:bCs/>
          <w:sz w:val="22"/>
          <w:szCs w:val="22"/>
        </w:rPr>
      </w:pPr>
      <w:r w:rsidRPr="000C36F9">
        <w:rPr>
          <w:sz w:val="22"/>
          <w:szCs w:val="22"/>
          <w:u w:val="single"/>
        </w:rPr>
        <w:t>Część 2 zamówienia</w:t>
      </w:r>
      <w:r w:rsidR="00682AC8" w:rsidRPr="000C36F9">
        <w:rPr>
          <w:sz w:val="22"/>
          <w:szCs w:val="22"/>
          <w:u w:val="single"/>
        </w:rPr>
        <w:t>:</w:t>
      </w:r>
      <w:r w:rsidR="00682AC8" w:rsidRPr="00682AC8">
        <w:rPr>
          <w:sz w:val="22"/>
          <w:szCs w:val="22"/>
        </w:rPr>
        <w:t xml:space="preserve"> </w:t>
      </w:r>
      <w:bookmarkStart w:id="3" w:name="_Hlk99962842"/>
      <w:r w:rsidR="00682AC8" w:rsidRPr="00682AC8">
        <w:rPr>
          <w:sz w:val="22"/>
          <w:szCs w:val="22"/>
        </w:rPr>
        <w:t>Modernizacja obiektu szkolnego w miejscowości Stawki, gmina Aleksandrów Kujawski</w:t>
      </w:r>
      <w:r w:rsidR="00682AC8">
        <w:rPr>
          <w:sz w:val="22"/>
          <w:szCs w:val="22"/>
        </w:rPr>
        <w:t>.</w:t>
      </w:r>
    </w:p>
    <w:bookmarkEnd w:id="3"/>
    <w:p w14:paraId="0CB9513B" w14:textId="5C87FC6D" w:rsidR="00682AC8" w:rsidRPr="00682AC8" w:rsidRDefault="00682AC8" w:rsidP="00682AC8">
      <w:pPr>
        <w:pStyle w:val="Default"/>
        <w:tabs>
          <w:tab w:val="left" w:pos="284"/>
        </w:tabs>
        <w:ind w:left="720"/>
        <w:jc w:val="both"/>
        <w:rPr>
          <w:bCs/>
          <w:sz w:val="22"/>
          <w:szCs w:val="22"/>
        </w:rPr>
      </w:pPr>
      <w:r w:rsidRPr="0058242A">
        <w:rPr>
          <w:bCs/>
          <w:sz w:val="22"/>
          <w:szCs w:val="22"/>
        </w:rPr>
        <w:t xml:space="preserve">Szczegółowy zakres zamówienia oraz warunki realizacji określone zostały w dokumentacji projektowej, specyfikacji technicznej wykonania i odbioru robót budowlanych, </w:t>
      </w:r>
      <w:r w:rsidRPr="00041C92">
        <w:rPr>
          <w:bCs/>
          <w:color w:val="000000" w:themeColor="text1"/>
          <w:sz w:val="22"/>
          <w:szCs w:val="22"/>
        </w:rPr>
        <w:t>przedmiarze</w:t>
      </w:r>
      <w:r w:rsidR="0058438B">
        <w:rPr>
          <w:bCs/>
          <w:color w:val="000000" w:themeColor="text1"/>
          <w:sz w:val="22"/>
          <w:szCs w:val="22"/>
        </w:rPr>
        <w:t xml:space="preserve"> </w:t>
      </w:r>
      <w:r w:rsidRPr="00041C92">
        <w:rPr>
          <w:bCs/>
          <w:color w:val="000000" w:themeColor="text1"/>
          <w:sz w:val="22"/>
          <w:szCs w:val="22"/>
        </w:rPr>
        <w:t xml:space="preserve">stanowiących załącznik nr </w:t>
      </w:r>
      <w:r w:rsidR="00AE0D21" w:rsidRPr="00041C92">
        <w:rPr>
          <w:bCs/>
          <w:color w:val="000000" w:themeColor="text1"/>
          <w:sz w:val="22"/>
          <w:szCs w:val="22"/>
        </w:rPr>
        <w:t>12</w:t>
      </w:r>
      <w:r w:rsidRPr="00041C92">
        <w:rPr>
          <w:bCs/>
          <w:color w:val="000000" w:themeColor="text1"/>
          <w:sz w:val="22"/>
          <w:szCs w:val="22"/>
        </w:rPr>
        <w:t xml:space="preserve"> do Specyfikacji</w:t>
      </w:r>
      <w:r w:rsidRPr="00041C92">
        <w:rPr>
          <w:color w:val="000000" w:themeColor="text1"/>
          <w:sz w:val="22"/>
          <w:szCs w:val="22"/>
        </w:rPr>
        <w:t xml:space="preserve"> </w:t>
      </w:r>
      <w:r w:rsidRPr="00041C92">
        <w:rPr>
          <w:bCs/>
          <w:color w:val="000000" w:themeColor="text1"/>
          <w:sz w:val="22"/>
          <w:szCs w:val="22"/>
        </w:rPr>
        <w:t xml:space="preserve">Warunków </w:t>
      </w:r>
      <w:r w:rsidRPr="0058242A">
        <w:rPr>
          <w:bCs/>
          <w:sz w:val="22"/>
          <w:szCs w:val="22"/>
        </w:rPr>
        <w:t xml:space="preserve">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04259D15" w14:textId="77777777" w:rsidR="00041C92" w:rsidRPr="00AA11D8" w:rsidRDefault="00041C92" w:rsidP="00041C92">
      <w:pPr>
        <w:pStyle w:val="Akapitzlist"/>
        <w:widowControl/>
        <w:numPr>
          <w:ilvl w:val="0"/>
          <w:numId w:val="28"/>
        </w:numPr>
        <w:tabs>
          <w:tab w:val="left" w:pos="284"/>
        </w:tabs>
        <w:adjustRightInd w:val="0"/>
        <w:ind w:left="0" w:firstLine="0"/>
        <w:rPr>
          <w:rFonts w:ascii="Times New Roman" w:eastAsiaTheme="minorHAnsi" w:hAnsi="Times New Roman" w:cs="Times New Roman"/>
          <w:color w:val="000000"/>
        </w:rPr>
      </w:pPr>
      <w:r w:rsidRPr="000867C8">
        <w:rPr>
          <w:rFonts w:ascii="Times New Roman" w:eastAsiaTheme="minorHAnsi" w:hAnsi="Times New Roman" w:cs="Times New Roman"/>
        </w:rPr>
        <w:t xml:space="preserve">Wizja lokalna ma charakter wyłącznie fakultatywny. </w:t>
      </w:r>
      <w:r w:rsidRPr="000867C8">
        <w:rPr>
          <w:rFonts w:ascii="Times New Roman" w:hAnsi="Times New Roman" w:cs="Times New Roman"/>
        </w:rPr>
        <w:t>Zaleca się wykonawcom dokonanie wizji lokalnej w terenie, dla którego będzie realizowany przedmiot zamówienia, w celu uzyskania informacji niezbędnych do przygotowania oferty oraz zawarcia umowy i wykonania zamówienia.</w:t>
      </w:r>
      <w:r>
        <w:rPr>
          <w:rFonts w:ascii="Times New Roman" w:hAnsi="Times New Roman" w:cs="Times New Roman"/>
        </w:rPr>
        <w:t xml:space="preserve"> </w:t>
      </w:r>
      <w:r w:rsidRPr="000867C8">
        <w:rPr>
          <w:rFonts w:ascii="Times New Roman" w:eastAsiaTheme="minorHAnsi" w:hAnsi="Times New Roman" w:cs="Times New Roman"/>
        </w:rPr>
        <w:t>Termin wizji lokalnej i szczegóły techniczne jej przeprowadzenia wymagają uzgodnienia z Zamawiającym.</w:t>
      </w:r>
    </w:p>
    <w:p w14:paraId="3B35426E" w14:textId="30A59C30" w:rsidR="0082358C" w:rsidRPr="00041C92" w:rsidRDefault="0082358C" w:rsidP="0082358C">
      <w:pPr>
        <w:pStyle w:val="Default"/>
        <w:numPr>
          <w:ilvl w:val="0"/>
          <w:numId w:val="28"/>
        </w:numPr>
        <w:tabs>
          <w:tab w:val="left" w:pos="284"/>
        </w:tabs>
        <w:ind w:left="0" w:firstLine="0"/>
        <w:jc w:val="both"/>
        <w:rPr>
          <w:bCs/>
          <w:color w:val="000000" w:themeColor="text1"/>
          <w:sz w:val="22"/>
          <w:szCs w:val="22"/>
        </w:rPr>
      </w:pPr>
      <w:r w:rsidRPr="00041C92">
        <w:rPr>
          <w:color w:val="000000" w:themeColor="text1"/>
          <w:sz w:val="22"/>
          <w:szCs w:val="22"/>
        </w:rPr>
        <w:lastRenderedPageBreak/>
        <w:t xml:space="preserve">W związku z prowadzeniem robót budowlanych w funkcjonującym budynku szkoły w miejscowości Służewo i Stawki należy przewidzieć takie etapowanie prac, aby przy zachowaniu wszelkich wymogów technologicznych zapewnić bezpieczne funkcjonowanie placówki i prowadzić roboty budowlane </w:t>
      </w:r>
      <w:r w:rsidRPr="00041C92">
        <w:rPr>
          <w:color w:val="000000" w:themeColor="text1"/>
          <w:sz w:val="22"/>
          <w:szCs w:val="22"/>
        </w:rPr>
        <w:br/>
        <w:t xml:space="preserve">w sposób nie utrudniający funkcjonowaniu tego budynku. </w:t>
      </w:r>
    </w:p>
    <w:p w14:paraId="5983D078" w14:textId="208F46EE" w:rsidR="007431F9" w:rsidRPr="005E076D" w:rsidRDefault="007431F9" w:rsidP="009460AB">
      <w:pPr>
        <w:pStyle w:val="Default"/>
        <w:numPr>
          <w:ilvl w:val="0"/>
          <w:numId w:val="28"/>
        </w:numPr>
        <w:tabs>
          <w:tab w:val="left" w:pos="284"/>
        </w:tabs>
        <w:ind w:left="0" w:firstLine="0"/>
        <w:jc w:val="both"/>
        <w:rPr>
          <w:bCs/>
          <w:color w:val="auto"/>
          <w:sz w:val="22"/>
          <w:szCs w:val="22"/>
        </w:rPr>
      </w:pPr>
      <w:r w:rsidRPr="005E076D">
        <w:rPr>
          <w:color w:val="auto"/>
          <w:sz w:val="22"/>
          <w:szCs w:val="22"/>
        </w:rPr>
        <w:t>Zamawiający dopuszcza składani</w:t>
      </w:r>
      <w:r w:rsidR="0082358C">
        <w:rPr>
          <w:color w:val="auto"/>
          <w:sz w:val="22"/>
          <w:szCs w:val="22"/>
        </w:rPr>
        <w:t>e</w:t>
      </w:r>
      <w:r w:rsidRPr="005E076D">
        <w:rPr>
          <w:color w:val="auto"/>
          <w:sz w:val="22"/>
          <w:szCs w:val="22"/>
        </w:rPr>
        <w:t xml:space="preserve"> ofert częściowych. </w:t>
      </w:r>
    </w:p>
    <w:p w14:paraId="48C5CEE8" w14:textId="61ACE9AC" w:rsidR="000C36F9" w:rsidRPr="005E076D" w:rsidRDefault="000C1026" w:rsidP="000C36F9">
      <w:pPr>
        <w:pStyle w:val="Default"/>
        <w:tabs>
          <w:tab w:val="left" w:pos="284"/>
        </w:tabs>
        <w:jc w:val="both"/>
        <w:rPr>
          <w:color w:val="auto"/>
          <w:sz w:val="22"/>
          <w:szCs w:val="22"/>
        </w:rPr>
      </w:pPr>
      <w:r w:rsidRPr="005E076D">
        <w:rPr>
          <w:color w:val="auto"/>
          <w:sz w:val="22"/>
          <w:szCs w:val="22"/>
        </w:rPr>
        <w:t xml:space="preserve">Zamawiający dopuszcza możliwości składania ofert częściowych z uwagi na specyfikę przedmiotu zamówienia, </w:t>
      </w:r>
      <w:r w:rsidR="003555BF" w:rsidRPr="005E076D">
        <w:rPr>
          <w:color w:val="auto"/>
          <w:sz w:val="22"/>
          <w:szCs w:val="22"/>
        </w:rPr>
        <w:t>szczególny charakter zamówienia, ponadto mając na uwadze względy formalne m. in. dotrzymanie wyznaczonego terminu realizacji zamówienia, ponadto logistyczne i techniczne, organizacyjne lub ekonomiczne dotyczące wykonania przedmiotu tegoż zamówienia.</w:t>
      </w:r>
    </w:p>
    <w:p w14:paraId="418D44F3" w14:textId="3ED56520" w:rsidR="003555BF" w:rsidRDefault="003555BF" w:rsidP="000C36F9">
      <w:pPr>
        <w:pStyle w:val="Default"/>
        <w:tabs>
          <w:tab w:val="left" w:pos="284"/>
        </w:tabs>
        <w:jc w:val="both"/>
        <w:rPr>
          <w:color w:val="auto"/>
          <w:sz w:val="22"/>
          <w:szCs w:val="22"/>
        </w:rPr>
      </w:pPr>
    </w:p>
    <w:p w14:paraId="1B955BDD" w14:textId="77777777" w:rsidR="004D4238" w:rsidRPr="005E076D" w:rsidRDefault="004D4238" w:rsidP="000C36F9">
      <w:pPr>
        <w:pStyle w:val="Default"/>
        <w:tabs>
          <w:tab w:val="left" w:pos="284"/>
        </w:tabs>
        <w:jc w:val="both"/>
        <w:rPr>
          <w:color w:val="auto"/>
          <w:sz w:val="22"/>
          <w:szCs w:val="22"/>
        </w:rPr>
      </w:pPr>
    </w:p>
    <w:p w14:paraId="60DEC0B1" w14:textId="246B7074" w:rsidR="00005643" w:rsidRPr="000C36F9" w:rsidRDefault="00005643" w:rsidP="0052160B">
      <w:pPr>
        <w:pStyle w:val="Default"/>
        <w:numPr>
          <w:ilvl w:val="0"/>
          <w:numId w:val="28"/>
        </w:numPr>
        <w:tabs>
          <w:tab w:val="left" w:pos="284"/>
        </w:tabs>
        <w:ind w:hanging="720"/>
        <w:jc w:val="both"/>
        <w:rPr>
          <w:color w:val="00B050"/>
          <w:sz w:val="22"/>
          <w:szCs w:val="22"/>
        </w:rPr>
      </w:pPr>
      <w:r w:rsidRPr="00CB7D80">
        <w:rPr>
          <w:sz w:val="22"/>
          <w:szCs w:val="22"/>
        </w:rPr>
        <w:t>Wspólny</w:t>
      </w:r>
      <w:r w:rsidRPr="00005643">
        <w:rPr>
          <w:sz w:val="22"/>
          <w:szCs w:val="22"/>
        </w:rPr>
        <w:t xml:space="preserve"> Słownik Zamówień (CPV)</w:t>
      </w:r>
    </w:p>
    <w:p w14:paraId="59C528E3" w14:textId="34C5F04C" w:rsidR="00E03783" w:rsidRPr="00915759" w:rsidRDefault="0052160B" w:rsidP="0052160B">
      <w:pPr>
        <w:adjustRightInd w:val="0"/>
        <w:rPr>
          <w:rFonts w:ascii="Times New Roman" w:hAnsi="Times New Roman" w:cs="Times New Roman"/>
          <w:color w:val="000000" w:themeColor="text1"/>
        </w:rPr>
      </w:pPr>
      <w:r w:rsidRPr="00915759">
        <w:rPr>
          <w:rFonts w:ascii="Times New Roman" w:eastAsiaTheme="minorHAnsi" w:hAnsi="Times New Roman" w:cs="Times New Roman"/>
          <w:color w:val="000000" w:themeColor="text1"/>
        </w:rPr>
        <w:t xml:space="preserve">45453000-7 </w:t>
      </w:r>
      <w:r w:rsidR="00915759" w:rsidRPr="00915759">
        <w:rPr>
          <w:rFonts w:ascii="Times New Roman" w:eastAsiaTheme="minorHAnsi" w:hAnsi="Times New Roman" w:cs="Times New Roman"/>
          <w:color w:val="000000" w:themeColor="text1"/>
        </w:rPr>
        <w:t>–</w:t>
      </w:r>
      <w:r w:rsidRPr="00915759">
        <w:rPr>
          <w:rFonts w:ascii="Times New Roman" w:eastAsiaTheme="minorHAnsi" w:hAnsi="Times New Roman" w:cs="Times New Roman"/>
          <w:color w:val="000000" w:themeColor="text1"/>
        </w:rPr>
        <w:t xml:space="preserve"> </w:t>
      </w:r>
      <w:r w:rsidRPr="00915759">
        <w:rPr>
          <w:rFonts w:ascii="Times New Roman" w:hAnsi="Times New Roman" w:cs="Times New Roman"/>
          <w:color w:val="000000" w:themeColor="text1"/>
        </w:rPr>
        <w:t>Roboty remontowe i renowacyjne</w:t>
      </w:r>
    </w:p>
    <w:p w14:paraId="2CD5C7E8" w14:textId="5BC81E71" w:rsidR="00005643" w:rsidRPr="00915759" w:rsidRDefault="001B1107" w:rsidP="00005643">
      <w:pPr>
        <w:adjustRightInd w:val="0"/>
        <w:rPr>
          <w:rFonts w:ascii="Times New Roman" w:eastAsiaTheme="minorHAnsi" w:hAnsi="Times New Roman" w:cs="Times New Roman"/>
          <w:color w:val="000000" w:themeColor="text1"/>
        </w:rPr>
      </w:pPr>
      <w:r w:rsidRPr="00915759">
        <w:rPr>
          <w:rFonts w:ascii="Times New Roman" w:eastAsiaTheme="minorHAnsi" w:hAnsi="Times New Roman" w:cs="Times New Roman"/>
          <w:color w:val="000000" w:themeColor="text1"/>
        </w:rPr>
        <w:t>45110000 –1 –</w:t>
      </w:r>
      <w:r w:rsidR="009B33A1" w:rsidRPr="00915759">
        <w:rPr>
          <w:rFonts w:ascii="Times New Roman" w:eastAsiaTheme="minorHAnsi" w:hAnsi="Times New Roman" w:cs="Times New Roman"/>
          <w:color w:val="000000" w:themeColor="text1"/>
        </w:rPr>
        <w:t xml:space="preserve"> </w:t>
      </w:r>
      <w:r w:rsidR="004D4238" w:rsidRPr="004D4238">
        <w:rPr>
          <w:rFonts w:ascii="Times New Roman" w:hAnsi="Times New Roman" w:cs="Times New Roman"/>
        </w:rPr>
        <w:t>Roboty w zakresie burzenia i rozbiórki obiektów budowlanych; roboty ziemne</w:t>
      </w:r>
    </w:p>
    <w:p w14:paraId="5BD8316E" w14:textId="5A698B1F" w:rsidR="00E03783" w:rsidRPr="00915759" w:rsidRDefault="00E03783" w:rsidP="00005643">
      <w:pPr>
        <w:adjustRightInd w:val="0"/>
        <w:rPr>
          <w:rFonts w:ascii="Times New Roman" w:hAnsi="Times New Roman" w:cs="Times New Roman"/>
          <w:color w:val="000000" w:themeColor="text1"/>
        </w:rPr>
      </w:pPr>
      <w:r w:rsidRPr="00915759">
        <w:rPr>
          <w:rStyle w:val="Pogrubienie"/>
          <w:rFonts w:ascii="Times New Roman" w:hAnsi="Times New Roman" w:cs="Times New Roman"/>
          <w:b w:val="0"/>
          <w:bCs w:val="0"/>
          <w:color w:val="000000" w:themeColor="text1"/>
        </w:rPr>
        <w:t>45443000 - 4</w:t>
      </w:r>
      <w:r w:rsidRPr="00915759">
        <w:rPr>
          <w:rFonts w:ascii="Times New Roman" w:hAnsi="Times New Roman" w:cs="Times New Roman"/>
          <w:b/>
          <w:bCs/>
          <w:color w:val="000000" w:themeColor="text1"/>
        </w:rPr>
        <w:t xml:space="preserve">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w:t>
      </w:r>
      <w:r w:rsidR="00915759">
        <w:rPr>
          <w:rFonts w:ascii="Times New Roman" w:hAnsi="Times New Roman" w:cs="Times New Roman"/>
          <w:color w:val="000000" w:themeColor="text1"/>
        </w:rPr>
        <w:t>R</w:t>
      </w:r>
      <w:r w:rsidRPr="00915759">
        <w:rPr>
          <w:rFonts w:ascii="Times New Roman" w:hAnsi="Times New Roman" w:cs="Times New Roman"/>
          <w:color w:val="000000" w:themeColor="text1"/>
        </w:rPr>
        <w:t>oboty elewacyjne</w:t>
      </w:r>
    </w:p>
    <w:p w14:paraId="5BB29505" w14:textId="295DDF1E" w:rsidR="000C217B" w:rsidRPr="00915759" w:rsidRDefault="000C217B" w:rsidP="00005643">
      <w:pPr>
        <w:adjustRightInd w:val="0"/>
        <w:rPr>
          <w:rFonts w:ascii="Times New Roman" w:eastAsiaTheme="minorHAnsi" w:hAnsi="Times New Roman" w:cs="Times New Roman"/>
          <w:color w:val="000000" w:themeColor="text1"/>
        </w:rPr>
      </w:pPr>
      <w:r w:rsidRPr="00915759">
        <w:rPr>
          <w:rFonts w:ascii="Times New Roman" w:hAnsi="Times New Roman" w:cs="Times New Roman"/>
          <w:color w:val="000000" w:themeColor="text1"/>
        </w:rPr>
        <w:t xml:space="preserve">45442100-8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w:t>
      </w:r>
      <w:r w:rsidRPr="00915759">
        <w:rPr>
          <w:rFonts w:ascii="Times New Roman" w:hAnsi="Times New Roman" w:cs="Times New Roman"/>
          <w:color w:val="000000" w:themeColor="text1"/>
        </w:rPr>
        <w:t>Roboty malarskie</w:t>
      </w:r>
    </w:p>
    <w:p w14:paraId="7F28909F" w14:textId="10CCD702" w:rsidR="00A806B1" w:rsidRPr="00915759" w:rsidRDefault="009B33A1" w:rsidP="00005643">
      <w:pPr>
        <w:adjustRightInd w:val="0"/>
        <w:rPr>
          <w:rFonts w:ascii="Times New Roman" w:eastAsiaTheme="minorHAnsi" w:hAnsi="Times New Roman" w:cs="Times New Roman"/>
          <w:color w:val="000000" w:themeColor="text1"/>
        </w:rPr>
      </w:pPr>
      <w:r w:rsidRPr="00915759">
        <w:rPr>
          <w:rFonts w:ascii="Times New Roman" w:eastAsiaTheme="minorHAnsi" w:hAnsi="Times New Roman" w:cs="Times New Roman"/>
          <w:color w:val="000000" w:themeColor="text1"/>
        </w:rPr>
        <w:t xml:space="preserve">45262311- 4 – </w:t>
      </w:r>
      <w:r w:rsidR="004D4238" w:rsidRPr="004D4238">
        <w:rPr>
          <w:rFonts w:ascii="Times New Roman" w:hAnsi="Times New Roman" w:cs="Times New Roman"/>
        </w:rPr>
        <w:t>Betonowanie konstrukcji</w:t>
      </w:r>
    </w:p>
    <w:p w14:paraId="6F83D401" w14:textId="33E02319" w:rsidR="00005643" w:rsidRPr="00915759" w:rsidRDefault="009B33A1" w:rsidP="00005643">
      <w:pPr>
        <w:adjustRightInd w:val="0"/>
        <w:rPr>
          <w:rFonts w:ascii="Times New Roman" w:eastAsiaTheme="minorHAnsi" w:hAnsi="Times New Roman" w:cs="Times New Roman"/>
          <w:color w:val="000000" w:themeColor="text1"/>
        </w:rPr>
      </w:pPr>
      <w:r w:rsidRPr="00915759">
        <w:rPr>
          <w:rFonts w:ascii="Times New Roman" w:eastAsiaTheme="minorHAnsi" w:hAnsi="Times New Roman" w:cs="Times New Roman"/>
          <w:color w:val="000000" w:themeColor="text1"/>
        </w:rPr>
        <w:t xml:space="preserve">45442100 – 8 </w:t>
      </w:r>
      <w:r w:rsidR="00CB7D80" w:rsidRPr="00915759">
        <w:rPr>
          <w:rFonts w:ascii="Times New Roman" w:eastAsiaTheme="minorHAnsi" w:hAnsi="Times New Roman" w:cs="Times New Roman"/>
          <w:color w:val="000000" w:themeColor="text1"/>
        </w:rPr>
        <w:t xml:space="preserve">– </w:t>
      </w:r>
      <w:r w:rsidRPr="00915759">
        <w:rPr>
          <w:rFonts w:ascii="Times New Roman" w:eastAsiaTheme="minorHAnsi" w:hAnsi="Times New Roman" w:cs="Times New Roman"/>
          <w:color w:val="000000" w:themeColor="text1"/>
        </w:rPr>
        <w:t xml:space="preserve">Roboty malarskie </w:t>
      </w:r>
    </w:p>
    <w:p w14:paraId="14B96489" w14:textId="282B25BE" w:rsidR="00E03783" w:rsidRPr="00915759" w:rsidRDefault="00E03783" w:rsidP="00005643">
      <w:pPr>
        <w:adjustRightInd w:val="0"/>
        <w:rPr>
          <w:rFonts w:ascii="Times New Roman" w:hAnsi="Times New Roman" w:cs="Times New Roman"/>
          <w:color w:val="000000" w:themeColor="text1"/>
        </w:rPr>
      </w:pPr>
      <w:r w:rsidRPr="00915759">
        <w:rPr>
          <w:rStyle w:val="Pogrubienie"/>
          <w:rFonts w:ascii="Times New Roman" w:hAnsi="Times New Roman" w:cs="Times New Roman"/>
          <w:b w:val="0"/>
          <w:bCs w:val="0"/>
          <w:color w:val="000000" w:themeColor="text1"/>
        </w:rPr>
        <w:t xml:space="preserve">45400000 </w:t>
      </w:r>
      <w:r w:rsidR="00915759">
        <w:rPr>
          <w:rStyle w:val="Pogrubienie"/>
          <w:rFonts w:ascii="Times New Roman" w:hAnsi="Times New Roman" w:cs="Times New Roman"/>
          <w:b w:val="0"/>
          <w:bCs w:val="0"/>
          <w:color w:val="000000" w:themeColor="text1"/>
        </w:rPr>
        <w:t>–</w:t>
      </w:r>
      <w:r w:rsidRPr="00915759">
        <w:rPr>
          <w:rStyle w:val="Pogrubienie"/>
          <w:rFonts w:ascii="Times New Roman" w:hAnsi="Times New Roman" w:cs="Times New Roman"/>
          <w:b w:val="0"/>
          <w:bCs w:val="0"/>
          <w:color w:val="000000" w:themeColor="text1"/>
        </w:rPr>
        <w:t xml:space="preserve"> 1</w:t>
      </w:r>
      <w:r w:rsidR="00915759">
        <w:rPr>
          <w:rFonts w:ascii="Times New Roman" w:hAnsi="Times New Roman" w:cs="Times New Roman"/>
          <w:color w:val="000000" w:themeColor="text1"/>
        </w:rPr>
        <w:t xml:space="preserve">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R</w:t>
      </w:r>
      <w:r w:rsidRPr="00915759">
        <w:rPr>
          <w:rFonts w:ascii="Times New Roman" w:hAnsi="Times New Roman" w:cs="Times New Roman"/>
          <w:color w:val="000000" w:themeColor="text1"/>
        </w:rPr>
        <w:t>oboty wykończeniowe w zakresie obiektów budowlanych,</w:t>
      </w:r>
    </w:p>
    <w:p w14:paraId="1F29D1CB" w14:textId="1931F69C" w:rsidR="000C217B" w:rsidRPr="00915759" w:rsidRDefault="000C217B" w:rsidP="00005643">
      <w:pPr>
        <w:adjustRightInd w:val="0"/>
        <w:rPr>
          <w:rFonts w:ascii="Times New Roman" w:hAnsi="Times New Roman" w:cs="Times New Roman"/>
          <w:color w:val="000000" w:themeColor="text1"/>
        </w:rPr>
      </w:pPr>
      <w:r w:rsidRPr="00915759">
        <w:rPr>
          <w:rFonts w:ascii="Times New Roman" w:hAnsi="Times New Roman" w:cs="Times New Roman"/>
          <w:color w:val="000000" w:themeColor="text1"/>
        </w:rPr>
        <w:t xml:space="preserve">45421146-9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w:t>
      </w:r>
      <w:r w:rsidRPr="00915759">
        <w:rPr>
          <w:rFonts w:ascii="Times New Roman" w:hAnsi="Times New Roman" w:cs="Times New Roman"/>
          <w:color w:val="000000" w:themeColor="text1"/>
        </w:rPr>
        <w:t>Instalowanie sufitów podwieszanych</w:t>
      </w:r>
    </w:p>
    <w:p w14:paraId="5FD2BF97" w14:textId="06E9CE63" w:rsidR="000C217B" w:rsidRPr="00915759" w:rsidRDefault="000C217B" w:rsidP="00005643">
      <w:pPr>
        <w:adjustRightInd w:val="0"/>
        <w:rPr>
          <w:rFonts w:ascii="Times New Roman" w:hAnsi="Times New Roman" w:cs="Times New Roman"/>
          <w:color w:val="000000" w:themeColor="text1"/>
        </w:rPr>
      </w:pPr>
      <w:r w:rsidRPr="00915759">
        <w:rPr>
          <w:rFonts w:ascii="Times New Roman" w:hAnsi="Times New Roman" w:cs="Times New Roman"/>
          <w:color w:val="000000" w:themeColor="text1"/>
        </w:rPr>
        <w:t xml:space="preserve">45324000-4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w:t>
      </w:r>
      <w:r w:rsidRPr="00915759">
        <w:rPr>
          <w:rFonts w:ascii="Times New Roman" w:hAnsi="Times New Roman" w:cs="Times New Roman"/>
          <w:color w:val="000000" w:themeColor="text1"/>
        </w:rPr>
        <w:t>Roboty w zakresie okładziny tynkowej</w:t>
      </w:r>
    </w:p>
    <w:p w14:paraId="44EDF7E1" w14:textId="1C4ED372" w:rsidR="0054480F" w:rsidRPr="00915759" w:rsidRDefault="00C13B07" w:rsidP="00005643">
      <w:pPr>
        <w:adjustRightInd w:val="0"/>
        <w:rPr>
          <w:rFonts w:ascii="Times New Roman" w:hAnsi="Times New Roman" w:cs="Times New Roman"/>
          <w:color w:val="000000" w:themeColor="text1"/>
        </w:rPr>
      </w:pPr>
      <w:hyperlink r:id="rId12" w:history="1">
        <w:r w:rsidR="0054480F" w:rsidRPr="00915759">
          <w:rPr>
            <w:rStyle w:val="Hipercze"/>
            <w:rFonts w:ascii="Times New Roman" w:hAnsi="Times New Roman" w:cs="Times New Roman"/>
            <w:color w:val="000000" w:themeColor="text1"/>
            <w:u w:val="none"/>
          </w:rPr>
          <w:t>45261410-1</w:t>
        </w:r>
      </w:hyperlink>
      <w:r w:rsidR="0054480F" w:rsidRPr="00915759">
        <w:rPr>
          <w:rFonts w:ascii="Times New Roman" w:hAnsi="Times New Roman" w:cs="Times New Roman"/>
          <w:color w:val="000000" w:themeColor="text1"/>
        </w:rPr>
        <w:t xml:space="preserve"> – Izolowanie dachu</w:t>
      </w:r>
    </w:p>
    <w:p w14:paraId="60C5C4C3" w14:textId="3557B5D7" w:rsidR="00E03783" w:rsidRPr="00915759" w:rsidRDefault="00E03783" w:rsidP="00005643">
      <w:pPr>
        <w:adjustRightInd w:val="0"/>
        <w:rPr>
          <w:rFonts w:ascii="Times New Roman" w:eastAsiaTheme="minorHAnsi" w:hAnsi="Times New Roman" w:cs="Times New Roman"/>
          <w:color w:val="000000" w:themeColor="text1"/>
        </w:rPr>
      </w:pPr>
      <w:r w:rsidRPr="00915759">
        <w:rPr>
          <w:rStyle w:val="Pogrubienie"/>
          <w:rFonts w:ascii="Times New Roman" w:hAnsi="Times New Roman" w:cs="Times New Roman"/>
          <w:b w:val="0"/>
          <w:bCs w:val="0"/>
          <w:color w:val="000000" w:themeColor="text1"/>
        </w:rPr>
        <w:t>45421000 - 4</w:t>
      </w:r>
      <w:r w:rsidRPr="00915759">
        <w:rPr>
          <w:rFonts w:ascii="Times New Roman" w:hAnsi="Times New Roman" w:cs="Times New Roman"/>
          <w:color w:val="000000" w:themeColor="text1"/>
        </w:rPr>
        <w:t xml:space="preserve">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R</w:t>
      </w:r>
      <w:r w:rsidRPr="00915759">
        <w:rPr>
          <w:rFonts w:ascii="Times New Roman" w:hAnsi="Times New Roman" w:cs="Times New Roman"/>
          <w:color w:val="000000" w:themeColor="text1"/>
        </w:rPr>
        <w:t>oboty w zakresie stolarki budowlanej</w:t>
      </w:r>
    </w:p>
    <w:p w14:paraId="087AEEC4" w14:textId="3F826C6A" w:rsidR="009B33A1" w:rsidRPr="004D4238" w:rsidRDefault="009B33A1" w:rsidP="00005643">
      <w:pPr>
        <w:adjustRightInd w:val="0"/>
        <w:rPr>
          <w:rFonts w:ascii="Times New Roman" w:eastAsiaTheme="minorHAnsi" w:hAnsi="Times New Roman" w:cs="Times New Roman"/>
          <w:color w:val="000000" w:themeColor="text1"/>
        </w:rPr>
      </w:pPr>
      <w:r w:rsidRPr="00915759">
        <w:rPr>
          <w:rFonts w:ascii="Times New Roman" w:eastAsiaTheme="minorHAnsi" w:hAnsi="Times New Roman" w:cs="Times New Roman"/>
          <w:color w:val="000000" w:themeColor="text1"/>
        </w:rPr>
        <w:t xml:space="preserve">45421131-1 – </w:t>
      </w:r>
      <w:r w:rsidR="004D4238" w:rsidRPr="004D4238">
        <w:rPr>
          <w:rFonts w:ascii="Times New Roman" w:hAnsi="Times New Roman" w:cs="Times New Roman"/>
        </w:rPr>
        <w:t>Instalowanie drzwi</w:t>
      </w:r>
    </w:p>
    <w:p w14:paraId="747A98AF" w14:textId="3347D6DE" w:rsidR="00E03783" w:rsidRPr="00915759" w:rsidRDefault="00E03783" w:rsidP="00005643">
      <w:pPr>
        <w:adjustRightInd w:val="0"/>
        <w:rPr>
          <w:rFonts w:ascii="Times New Roman" w:eastAsiaTheme="minorHAnsi" w:hAnsi="Times New Roman" w:cs="Times New Roman"/>
          <w:color w:val="000000" w:themeColor="text1"/>
        </w:rPr>
      </w:pPr>
      <w:r w:rsidRPr="00915759">
        <w:rPr>
          <w:rStyle w:val="Pogrubienie"/>
          <w:rFonts w:ascii="Times New Roman" w:hAnsi="Times New Roman" w:cs="Times New Roman"/>
          <w:b w:val="0"/>
          <w:bCs w:val="0"/>
          <w:color w:val="000000" w:themeColor="text1"/>
        </w:rPr>
        <w:t>45330000 - 9</w:t>
      </w:r>
      <w:r w:rsidRPr="00915759">
        <w:rPr>
          <w:rFonts w:ascii="Times New Roman" w:hAnsi="Times New Roman" w:cs="Times New Roman"/>
          <w:color w:val="000000" w:themeColor="text1"/>
        </w:rPr>
        <w:t xml:space="preserve"> </w:t>
      </w:r>
      <w:r w:rsidR="00915759" w:rsidRPr="00915759">
        <w:rPr>
          <w:rFonts w:ascii="Times New Roman" w:eastAsiaTheme="minorHAnsi" w:hAnsi="Times New Roman" w:cs="Times New Roman"/>
          <w:color w:val="000000" w:themeColor="text1"/>
        </w:rPr>
        <w:t>–</w:t>
      </w:r>
      <w:r w:rsidR="00915759">
        <w:rPr>
          <w:rFonts w:ascii="Times New Roman" w:eastAsiaTheme="minorHAnsi" w:hAnsi="Times New Roman" w:cs="Times New Roman"/>
          <w:color w:val="000000" w:themeColor="text1"/>
        </w:rPr>
        <w:t xml:space="preserve"> R</w:t>
      </w:r>
      <w:r w:rsidRPr="00915759">
        <w:rPr>
          <w:rFonts w:ascii="Times New Roman" w:hAnsi="Times New Roman" w:cs="Times New Roman"/>
          <w:color w:val="000000" w:themeColor="text1"/>
        </w:rPr>
        <w:t xml:space="preserve">oboty instalacyjne </w:t>
      </w:r>
      <w:proofErr w:type="spellStart"/>
      <w:r w:rsidRPr="00915759">
        <w:rPr>
          <w:rFonts w:ascii="Times New Roman" w:hAnsi="Times New Roman" w:cs="Times New Roman"/>
          <w:color w:val="000000" w:themeColor="text1"/>
        </w:rPr>
        <w:t>wodno</w:t>
      </w:r>
      <w:proofErr w:type="spellEnd"/>
      <w:r w:rsidRPr="00915759">
        <w:rPr>
          <w:rFonts w:ascii="Times New Roman" w:hAnsi="Times New Roman" w:cs="Times New Roman"/>
          <w:color w:val="000000" w:themeColor="text1"/>
        </w:rPr>
        <w:t xml:space="preserve"> – kanalizacyjne i sanitarne</w:t>
      </w:r>
    </w:p>
    <w:p w14:paraId="2DBE752A" w14:textId="530E3FB5" w:rsidR="009B33A1" w:rsidRPr="00915759" w:rsidRDefault="009B33A1" w:rsidP="00005643">
      <w:pPr>
        <w:adjustRightInd w:val="0"/>
        <w:rPr>
          <w:rFonts w:ascii="Times New Roman" w:eastAsiaTheme="minorHAnsi" w:hAnsi="Times New Roman" w:cs="Times New Roman"/>
          <w:color w:val="000000" w:themeColor="text1"/>
        </w:rPr>
      </w:pPr>
      <w:r w:rsidRPr="00915759">
        <w:rPr>
          <w:rFonts w:ascii="Times New Roman" w:eastAsiaTheme="minorHAnsi" w:hAnsi="Times New Roman" w:cs="Times New Roman"/>
          <w:color w:val="000000" w:themeColor="text1"/>
        </w:rPr>
        <w:t>45310000-3 – Roboty w zakresie instalacji elektrycznych</w:t>
      </w:r>
    </w:p>
    <w:p w14:paraId="1D67032A" w14:textId="77777777" w:rsidR="00CB7D80" w:rsidRPr="009B33A1" w:rsidRDefault="00CB7D80" w:rsidP="00005643">
      <w:pPr>
        <w:adjustRightInd w:val="0"/>
        <w:rPr>
          <w:rFonts w:ascii="Times New Roman" w:eastAsiaTheme="minorHAnsi" w:hAnsi="Times New Roman" w:cs="Times New Roman"/>
          <w:color w:val="00B050"/>
        </w:rPr>
      </w:pPr>
    </w:p>
    <w:p w14:paraId="57A66918" w14:textId="77777777"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Rządowego Funduszu „Polski Ład” Program Inwestycji Strategicznych</w:t>
      </w:r>
      <w:r w:rsidRPr="007A5E5A">
        <w:rPr>
          <w:rFonts w:ascii="Times New Roman" w:hAnsi="Times New Roman" w:cs="Times New Roman"/>
          <w:b/>
        </w:rPr>
        <w:t>.</w:t>
      </w:r>
    </w:p>
    <w:p w14:paraId="778748F9" w14:textId="77777777" w:rsidR="00CB7D80" w:rsidRPr="00AC702D" w:rsidRDefault="00CB7D80" w:rsidP="00CB7D80">
      <w:pPr>
        <w:adjustRightInd w:val="0"/>
        <w:ind w:left="284"/>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lastRenderedPageBreak/>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0287BE03" w:rsidR="00CB7D80" w:rsidRPr="00B57209" w:rsidRDefault="00CB7D80" w:rsidP="007431F9">
      <w:pPr>
        <w:adjustRightInd w:val="0"/>
        <w:ind w:left="360"/>
        <w:jc w:val="both"/>
        <w:rPr>
          <w:rFonts w:ascii="Times New Roman" w:hAnsi="Times New Roman" w:cs="Times New Roman"/>
        </w:rPr>
      </w:pPr>
      <w:r w:rsidRPr="00B57209">
        <w:rPr>
          <w:rFonts w:ascii="Times New Roman" w:eastAsia="Calibri" w:hAnsi="Times New Roman" w:cs="Times New Roman"/>
          <w:bCs/>
          <w:color w:val="000000"/>
        </w:rPr>
        <w:t>na „</w:t>
      </w:r>
      <w:bookmarkStart w:id="4" w:name="_Hlk100581166"/>
      <w:r w:rsidR="007431F9" w:rsidRPr="007431F9">
        <w:rPr>
          <w:rFonts w:ascii="Times New Roman" w:hAnsi="Times New Roman" w:cs="Times New Roman"/>
        </w:rPr>
        <w:t>Modernizację obiektów szkolnych w miejscowości Służewo i Stawki,</w:t>
      </w:r>
      <w:r w:rsidR="007431F9">
        <w:rPr>
          <w:rFonts w:ascii="Times New Roman" w:hAnsi="Times New Roman" w:cs="Times New Roman"/>
        </w:rPr>
        <w:t xml:space="preserve"> </w:t>
      </w:r>
      <w:r w:rsidR="007431F9" w:rsidRPr="007431F9">
        <w:rPr>
          <w:rFonts w:ascii="Times New Roman" w:hAnsi="Times New Roman" w:cs="Times New Roman"/>
        </w:rPr>
        <w:t>gmina Aleksandrów Kujawski</w:t>
      </w:r>
      <w:bookmarkEnd w:id="4"/>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4913AC74" w:rsidR="00CA0628" w:rsidRDefault="00AD0835" w:rsidP="008A4873">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8A4873">
        <w:rPr>
          <w:rFonts w:ascii="Times New Roman" w:hAnsi="Times New Roman" w:cs="Times New Roman"/>
        </w:rPr>
        <w:t xml:space="preserve">do </w:t>
      </w:r>
      <w:r w:rsidR="00820BF3">
        <w:rPr>
          <w:rFonts w:ascii="Times New Roman" w:hAnsi="Times New Roman" w:cs="Times New Roman"/>
        </w:rPr>
        <w:t>11</w:t>
      </w:r>
      <w:r w:rsidR="00CA0628" w:rsidRPr="00CA0628">
        <w:rPr>
          <w:rFonts w:ascii="Times New Roman" w:hAnsi="Times New Roman" w:cs="Times New Roman"/>
        </w:rPr>
        <w:t xml:space="preserve"> miesięcy od dnia podpisania umowy</w:t>
      </w:r>
      <w:r w:rsidR="008A4873">
        <w:rPr>
          <w:rFonts w:ascii="Times New Roman" w:hAnsi="Times New Roman" w:cs="Times New Roman"/>
        </w:rPr>
        <w:t xml:space="preserve">, przy czym wymagany termin wykonania poszczególnych zadań wynosi: </w:t>
      </w:r>
    </w:p>
    <w:p w14:paraId="5DAEE9BD" w14:textId="5DBEF77A" w:rsidR="008A4873" w:rsidRPr="003555BF" w:rsidRDefault="003555BF" w:rsidP="008A4873">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008A4873" w:rsidRPr="003555BF">
        <w:rPr>
          <w:rFonts w:ascii="Times New Roman" w:hAnsi="Times New Roman" w:cs="Times New Roman"/>
        </w:rPr>
        <w:t xml:space="preserve">: </w:t>
      </w:r>
      <w:r w:rsidRPr="003555BF">
        <w:rPr>
          <w:rFonts w:ascii="Times New Roman" w:hAnsi="Times New Roman" w:cs="Times New Roman"/>
        </w:rPr>
        <w:t>11</w:t>
      </w:r>
      <w:r w:rsidR="008A4873" w:rsidRPr="003555BF">
        <w:rPr>
          <w:rFonts w:ascii="Times New Roman" w:hAnsi="Times New Roman" w:cs="Times New Roman"/>
        </w:rPr>
        <w:t xml:space="preserve"> miesięcy licząc od dnia podpisania umowy.</w:t>
      </w:r>
    </w:p>
    <w:p w14:paraId="45C097B6" w14:textId="3A276FFD" w:rsidR="0085673F" w:rsidRPr="003555BF" w:rsidRDefault="003555BF" w:rsidP="0085673F">
      <w:pPr>
        <w:widowControl/>
        <w:autoSpaceDE/>
        <w:autoSpaceDN/>
        <w:jc w:val="both"/>
        <w:rPr>
          <w:rFonts w:ascii="Times New Roman" w:hAnsi="Times New Roman" w:cs="Times New Roman"/>
        </w:rPr>
      </w:pPr>
      <w:r w:rsidRPr="003555BF">
        <w:rPr>
          <w:rFonts w:ascii="Times New Roman" w:hAnsi="Times New Roman" w:cs="Times New Roman"/>
          <w:u w:val="single"/>
        </w:rPr>
        <w:t>Część 2 zamówienia:</w:t>
      </w:r>
      <w:r w:rsidR="0085673F" w:rsidRPr="003555BF">
        <w:rPr>
          <w:rFonts w:ascii="Times New Roman" w:hAnsi="Times New Roman" w:cs="Times New Roman"/>
        </w:rPr>
        <w:t xml:space="preserve"> </w:t>
      </w:r>
      <w:r w:rsidRPr="003555BF">
        <w:rPr>
          <w:rFonts w:ascii="Times New Roman" w:hAnsi="Times New Roman" w:cs="Times New Roman"/>
        </w:rPr>
        <w:t>11</w:t>
      </w:r>
      <w:r w:rsidR="0085673F" w:rsidRPr="003555BF">
        <w:rPr>
          <w:rFonts w:ascii="Times New Roman" w:hAnsi="Times New Roman" w:cs="Times New Roman"/>
        </w:rPr>
        <w:t xml:space="preserve"> miesięcy licząc od dnia podpisania umowy.</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232F22B" w:rsidR="009B5CC8"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478119D0" w14:textId="2D87B83D" w:rsidR="003555BF" w:rsidRPr="001D404A" w:rsidRDefault="003555BF" w:rsidP="009B5CC8">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 xml:space="preserve">1.4.1. </w:t>
      </w:r>
      <w:r w:rsidRPr="003B31A1">
        <w:rPr>
          <w:rFonts w:ascii="Times New Roman" w:eastAsiaTheme="minorHAnsi" w:hAnsi="Times New Roman" w:cs="Times New Roman"/>
        </w:rPr>
        <w:t>część 1 zamówienia</w:t>
      </w:r>
    </w:p>
    <w:p w14:paraId="38F93E3E" w14:textId="472CF670" w:rsidR="00CB3074" w:rsidRPr="00F25BBE" w:rsidRDefault="009B5CC8" w:rsidP="009B5CC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w:t>
      </w:r>
      <w:r w:rsidR="00F157B4" w:rsidRPr="00F25BBE">
        <w:rPr>
          <w:rFonts w:eastAsiaTheme="minorHAnsi"/>
          <w:color w:val="auto"/>
          <w:sz w:val="22"/>
          <w:szCs w:val="22"/>
        </w:rPr>
        <w:t xml:space="preserve">rozbudowie lub przebudowie </w:t>
      </w:r>
      <w:r w:rsidR="007431F9" w:rsidRPr="00F25BBE">
        <w:rPr>
          <w:rFonts w:eastAsiaTheme="minorHAnsi"/>
          <w:color w:val="auto"/>
          <w:sz w:val="22"/>
          <w:szCs w:val="22"/>
        </w:rPr>
        <w:t xml:space="preserve">lub modernizacji </w:t>
      </w:r>
      <w:r w:rsidR="000F0D86" w:rsidRPr="00F25BBE">
        <w:rPr>
          <w:rFonts w:eastAsiaTheme="minorHAnsi"/>
          <w:color w:val="auto"/>
          <w:sz w:val="22"/>
          <w:szCs w:val="22"/>
        </w:rPr>
        <w:t xml:space="preserve">lub remont </w:t>
      </w:r>
      <w:r w:rsidR="007431F9" w:rsidRPr="00F25BBE">
        <w:rPr>
          <w:rFonts w:eastAsiaTheme="minorHAnsi"/>
          <w:color w:val="auto"/>
          <w:sz w:val="22"/>
          <w:szCs w:val="22"/>
        </w:rPr>
        <w:t>obiektów budowlanych budynków</w:t>
      </w:r>
      <w:r w:rsidRPr="00F25BBE">
        <w:rPr>
          <w:rFonts w:eastAsiaTheme="minorHAnsi"/>
          <w:color w:val="auto"/>
          <w:sz w:val="22"/>
          <w:szCs w:val="22"/>
        </w:rPr>
        <w:t xml:space="preserve"> o wartości co najmniej </w:t>
      </w:r>
      <w:r w:rsidR="00915759" w:rsidRPr="00F25BBE">
        <w:rPr>
          <w:rFonts w:eastAsiaTheme="minorHAnsi"/>
          <w:color w:val="auto"/>
          <w:sz w:val="22"/>
          <w:szCs w:val="22"/>
        </w:rPr>
        <w:t>5</w:t>
      </w:r>
      <w:r w:rsidR="00F157B4" w:rsidRPr="00F25BBE">
        <w:rPr>
          <w:rFonts w:eastAsiaTheme="minorHAnsi"/>
          <w:color w:val="auto"/>
          <w:sz w:val="22"/>
          <w:szCs w:val="22"/>
        </w:rPr>
        <w:t>00</w:t>
      </w:r>
      <w:r w:rsidRPr="00F25BBE">
        <w:rPr>
          <w:rFonts w:eastAsiaTheme="minorHAnsi"/>
          <w:color w:val="auto"/>
          <w:sz w:val="22"/>
          <w:szCs w:val="22"/>
        </w:rPr>
        <w:t xml:space="preserve"> 000,00 zł brutto;</w:t>
      </w:r>
    </w:p>
    <w:p w14:paraId="3D99CB09" w14:textId="0FCC5074" w:rsidR="003555BF" w:rsidRPr="00F25BBE" w:rsidRDefault="003555BF" w:rsidP="003555BF">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1.4.2. część 2 zamówienia</w:t>
      </w:r>
    </w:p>
    <w:p w14:paraId="17473F86" w14:textId="7B011403" w:rsidR="003555BF" w:rsidRDefault="003555BF" w:rsidP="009B5CC8">
      <w:pPr>
        <w:pStyle w:val="Default"/>
        <w:jc w:val="both"/>
        <w:rPr>
          <w:rFonts w:eastAsiaTheme="minorHAnsi"/>
          <w:sz w:val="22"/>
          <w:szCs w:val="22"/>
        </w:rPr>
      </w:pPr>
      <w:r w:rsidRPr="00F25BBE">
        <w:rPr>
          <w:rFonts w:eastAsiaTheme="minorHAnsi"/>
          <w:color w:val="auto"/>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rozbudowie lub przebudowie lub modernizacji </w:t>
      </w:r>
      <w:r w:rsidR="000F0D86" w:rsidRPr="00F25BBE">
        <w:rPr>
          <w:rFonts w:eastAsiaTheme="minorHAnsi"/>
          <w:color w:val="auto"/>
          <w:sz w:val="22"/>
          <w:szCs w:val="22"/>
        </w:rPr>
        <w:t xml:space="preserve">lub remont </w:t>
      </w:r>
      <w:r w:rsidRPr="00F25BBE">
        <w:rPr>
          <w:rFonts w:eastAsiaTheme="minorHAnsi"/>
          <w:color w:val="auto"/>
          <w:sz w:val="22"/>
          <w:szCs w:val="22"/>
        </w:rPr>
        <w:t xml:space="preserve">obiektów budowlanych budynków o wartości co najmniej </w:t>
      </w:r>
      <w:r w:rsidR="00915759" w:rsidRPr="00F25BBE">
        <w:rPr>
          <w:rFonts w:eastAsiaTheme="minorHAnsi"/>
          <w:color w:val="auto"/>
          <w:sz w:val="22"/>
          <w:szCs w:val="22"/>
        </w:rPr>
        <w:t>5</w:t>
      </w:r>
      <w:r w:rsidRPr="00F25BBE">
        <w:rPr>
          <w:rFonts w:eastAsiaTheme="minorHAnsi"/>
          <w:color w:val="auto"/>
          <w:sz w:val="22"/>
          <w:szCs w:val="22"/>
        </w:rPr>
        <w:t xml:space="preserve">00 000,00 zł </w:t>
      </w:r>
      <w:r w:rsidRPr="009B5CC8">
        <w:rPr>
          <w:rFonts w:eastAsiaTheme="minorHAnsi"/>
          <w:sz w:val="22"/>
          <w:szCs w:val="22"/>
        </w:rPr>
        <w:t>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3F1E8308"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005526F1">
        <w:rPr>
          <w:rFonts w:ascii="Times New Roman" w:eastAsiaTheme="minorHAnsi" w:hAnsi="Times New Roman" w:cs="Times New Roman"/>
        </w:rPr>
        <w:t>a</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5526F1">
        <w:rPr>
          <w:rFonts w:ascii="Times New Roman" w:eastAsiaTheme="minorHAnsi" w:hAnsi="Times New Roman" w:cs="Times New Roman"/>
        </w:rPr>
        <w:t xml:space="preserve"> </w:t>
      </w:r>
      <w:r w:rsidR="005526F1" w:rsidRPr="003B31A1">
        <w:rPr>
          <w:rFonts w:ascii="Times New Roman" w:eastAsiaTheme="minorHAnsi" w:hAnsi="Times New Roman" w:cs="Times New Roman"/>
        </w:rPr>
        <w:t>– część 1 zamówienia, 6b „Wykaz robót budowlanych” do SWZ – część 2 zamówienia</w:t>
      </w:r>
      <w:r w:rsidR="005526F1">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654DC0DE" w:rsidR="009B5CC8" w:rsidRPr="00AE0D21"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1.4.2. Dysponują lub będą dysponować osobami zdolnymi do wykonania zamówienia</w:t>
      </w:r>
      <w:r w:rsidR="00C617DB">
        <w:rPr>
          <w:rFonts w:ascii="Times New Roman" w:eastAsiaTheme="minorHAnsi" w:hAnsi="Times New Roman" w:cs="Times New Roman"/>
          <w:color w:val="000000"/>
          <w:sz w:val="22"/>
          <w:szCs w:val="22"/>
        </w:rPr>
        <w:t xml:space="preserve"> w części 1 i części 2 zamówienia</w:t>
      </w:r>
      <w:r w:rsidRPr="006E2A2B">
        <w:rPr>
          <w:rFonts w:ascii="Times New Roman" w:eastAsiaTheme="minorHAnsi" w:hAnsi="Times New Roman" w:cs="Times New Roman"/>
          <w:color w:val="000000"/>
          <w:sz w:val="22"/>
          <w:szCs w:val="22"/>
        </w:rPr>
        <w:t xml:space="preserve">,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5" w:name="_Hlk31714655"/>
      <w:r w:rsidRPr="00265F5F">
        <w:rPr>
          <w:rFonts w:ascii="Times New Roman" w:hAnsi="Times New Roman" w:cs="Times New Roman"/>
          <w:bCs/>
          <w:sz w:val="22"/>
          <w:szCs w:val="22"/>
        </w:rPr>
        <w:t xml:space="preserve">do kierowania robotami budowlanymi w specjalności inżynieryjnej </w:t>
      </w:r>
      <w:r w:rsidR="00752744" w:rsidRPr="00752744">
        <w:rPr>
          <w:rFonts w:ascii="Times New Roman" w:hAnsi="Times New Roman"/>
          <w:sz w:val="22"/>
          <w:szCs w:val="22"/>
        </w:rPr>
        <w:t>konstrukcyjno- budowlane</w:t>
      </w:r>
      <w:r w:rsidR="007431F9" w:rsidRPr="00AE0D21">
        <w:rPr>
          <w:rFonts w:ascii="Times New Roman" w:hAnsi="Times New Roman"/>
          <w:sz w:val="22"/>
          <w:szCs w:val="22"/>
        </w:rPr>
        <w:t>,</w:t>
      </w:r>
      <w:r w:rsidR="007431F9" w:rsidRPr="00D06E19">
        <w:rPr>
          <w:rFonts w:ascii="Times New Roman" w:hAnsi="Times New Roman"/>
          <w:color w:val="FF0000"/>
          <w:sz w:val="22"/>
          <w:szCs w:val="22"/>
        </w:rPr>
        <w:t xml:space="preserve"> </w:t>
      </w:r>
      <w:r w:rsidR="00D06E19" w:rsidRPr="00AE0D21">
        <w:rPr>
          <w:rFonts w:ascii="Times New Roman" w:hAnsi="Times New Roman" w:cs="Times New Roman"/>
          <w:sz w:val="22"/>
          <w:szCs w:val="22"/>
          <w:lang w:eastAsia="pl-PL"/>
        </w:rPr>
        <w:t>w specjalności instalacyjnej w zakresie sieci, instalacji i urządzeń elektrycznych i elektroenergetycznych</w:t>
      </w:r>
      <w:r w:rsidR="00D06E19" w:rsidRPr="00AE0D21">
        <w:rPr>
          <w:rFonts w:ascii="Times New Roman" w:hAnsi="Times New Roman"/>
          <w:sz w:val="22"/>
          <w:szCs w:val="22"/>
        </w:rPr>
        <w:t xml:space="preserve">, </w:t>
      </w:r>
      <w:r w:rsidR="006F79CC" w:rsidRPr="00774976">
        <w:rPr>
          <w:rFonts w:ascii="Times New Roman" w:hAnsi="Times New Roman"/>
          <w:sz w:val="22"/>
          <w:szCs w:val="22"/>
        </w:rPr>
        <w:t xml:space="preserve">w zakresie specjalności </w:t>
      </w:r>
      <w:r w:rsidR="006F79CC" w:rsidRPr="00774976">
        <w:rPr>
          <w:rFonts w:ascii="Times New Roman" w:hAnsi="Times New Roman"/>
          <w:bCs/>
          <w:kern w:val="32"/>
          <w:sz w:val="22"/>
          <w:szCs w:val="22"/>
        </w:rPr>
        <w:t>instalacyjnej w zakresie sieci, instalacji i urządzeń cieplnych, wentylacyjnych, gazowych, wodociągowych i kanalizacyjnych</w:t>
      </w:r>
      <w:r w:rsidR="00752744" w:rsidRPr="00AE0D21">
        <w:rPr>
          <w:rFonts w:ascii="Times New Roman" w:hAnsi="Times New Roman"/>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29480F8D"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w:t>
      </w:r>
      <w:r w:rsidR="005526F1" w:rsidRPr="005526F1">
        <w:rPr>
          <w:rFonts w:ascii="Times New Roman" w:eastAsiaTheme="minorHAnsi" w:hAnsi="Times New Roman" w:cs="Times New Roman"/>
          <w:sz w:val="22"/>
          <w:szCs w:val="22"/>
        </w:rPr>
        <w:t>a</w:t>
      </w:r>
      <w:r w:rsidRPr="005526F1">
        <w:rPr>
          <w:rFonts w:ascii="Times New Roman" w:eastAsiaTheme="minorHAnsi" w:hAnsi="Times New Roman" w:cs="Times New Roman"/>
          <w:sz w:val="22"/>
          <w:szCs w:val="22"/>
        </w:rPr>
        <w:t xml:space="preserve"> „Wykaz osób”</w:t>
      </w:r>
      <w:r w:rsidR="005526F1" w:rsidRPr="005526F1">
        <w:rPr>
          <w:rFonts w:ascii="Times New Roman" w:eastAsiaTheme="minorHAnsi" w:hAnsi="Times New Roman" w:cs="Times New Roman"/>
          <w:sz w:val="22"/>
          <w:szCs w:val="22"/>
        </w:rPr>
        <w:t xml:space="preserve"> – część 1 zamówienia, 7b  „Wykaz osób” – część 2 zamówienia</w:t>
      </w:r>
      <w:r w:rsidR="005526F1">
        <w:rPr>
          <w:rFonts w:ascii="Times New Roman" w:eastAsiaTheme="minorHAnsi" w:hAnsi="Times New Roman" w:cs="Times New Roman"/>
          <w:sz w:val="22"/>
          <w:szCs w:val="22"/>
        </w:rPr>
        <w:t>.</w:t>
      </w:r>
    </w:p>
    <w:bookmarkEnd w:id="5"/>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73D38E03"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6a– część 1 zamówienia, 6b– część 2 zamówienia</w:t>
      </w:r>
      <w:r w:rsidRPr="00091E07">
        <w:rPr>
          <w:rFonts w:ascii="Times New Roman" w:eastAsiaTheme="minorHAnsi" w:hAnsi="Times New Roman" w:cs="Times New Roman"/>
        </w:rPr>
        <w:t xml:space="preserve">; </w:t>
      </w:r>
    </w:p>
    <w:p w14:paraId="6F634A43" w14:textId="6757A0A2"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lastRenderedPageBreak/>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7a  – część 1 zamówienia, 7b  – część 2 zamówienia</w:t>
      </w:r>
      <w:r>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w:t>
      </w:r>
      <w:r w:rsidR="00A8637C" w:rsidRPr="00A8637C">
        <w:rPr>
          <w:rFonts w:ascii="Times New Roman" w:eastAsiaTheme="minorHAnsi" w:hAnsi="Times New Roman" w:cs="Times New Roman"/>
          <w:color w:val="000000"/>
        </w:rPr>
        <w:lastRenderedPageBreak/>
        <w:t xml:space="preserve">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xml:space="preserve">. Jeżeli zdolności techniczne lub zawodowe lub sytuacja ekonomiczna lub finansowa, podmiotu, o którym mowa w ust. 1, nie potwierdzają spełnienia przez wykonawcę warunków udziału w </w:t>
      </w:r>
      <w:r w:rsidR="00DA2A69" w:rsidRPr="00DA2A69">
        <w:rPr>
          <w:rFonts w:ascii="Times New Roman" w:eastAsiaTheme="minorHAnsi" w:hAnsi="Times New Roman" w:cs="Times New Roman"/>
        </w:rPr>
        <w:lastRenderedPageBreak/>
        <w:t>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C13B07" w:rsidP="00A440E8">
      <w:pPr>
        <w:pStyle w:val="Default"/>
        <w:ind w:firstLine="284"/>
        <w:jc w:val="both"/>
        <w:rPr>
          <w:sz w:val="22"/>
          <w:szCs w:val="22"/>
        </w:rPr>
      </w:pPr>
      <w:hyperlink r:id="rId13"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50338094"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D06E19" w:rsidRPr="00D06E19">
        <w:rPr>
          <w:rFonts w:ascii="Times New Roman" w:hAnsi="Times New Roman" w:cs="Times New Roman"/>
          <w:i/>
          <w:iCs/>
        </w:rPr>
        <w:t>Modernizacja obiektów szkolnych w miejscowości Służewo i Stawki,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4"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64D1A7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D06E19">
        <w:rPr>
          <w:rFonts w:cs="Times New Roman"/>
          <w:sz w:val="22"/>
          <w:szCs w:val="22"/>
        </w:rPr>
        <w:t>1</w:t>
      </w:r>
      <w:r w:rsidR="00E60D18">
        <w:rPr>
          <w:rFonts w:cs="Times New Roman"/>
          <w:sz w:val="22"/>
          <w:szCs w:val="22"/>
        </w:rPr>
        <w:t>8</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5"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50265DF9" w14:textId="77777777" w:rsidR="00E63A33" w:rsidRPr="00541CE3" w:rsidRDefault="00E63A33" w:rsidP="00E63A33">
      <w:pPr>
        <w:pStyle w:val="NormalnyWeb"/>
        <w:numPr>
          <w:ilvl w:val="0"/>
          <w:numId w:val="8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Wykonawca jest związany ofertą od dnia terminu składania ofert tj. 30 dni. Bieg terminu związania ofertą rozpoczyna się wraz z upływem terminu składania ofert.</w:t>
      </w:r>
    </w:p>
    <w:p w14:paraId="6AEFE6C8" w14:textId="77777777" w:rsidR="00E63A33" w:rsidRPr="00541CE3" w:rsidRDefault="00E63A33" w:rsidP="00E63A33">
      <w:pPr>
        <w:pStyle w:val="NormalnyWeb"/>
        <w:numPr>
          <w:ilvl w:val="0"/>
          <w:numId w:val="8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E63A33">
      <w:pPr>
        <w:pStyle w:val="NormalnyWeb"/>
        <w:numPr>
          <w:ilvl w:val="0"/>
          <w:numId w:val="8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049E9BE2" w14:textId="77777777" w:rsidR="00E63A33" w:rsidRPr="00541CE3" w:rsidRDefault="00E63A33" w:rsidP="00E63A33">
      <w:pPr>
        <w:pStyle w:val="NormalnyWeb"/>
        <w:numPr>
          <w:ilvl w:val="0"/>
          <w:numId w:val="8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CEEA18" w14:textId="77777777" w:rsidR="00E63A33" w:rsidRPr="00541CE3" w:rsidRDefault="00E63A33" w:rsidP="00E63A33">
      <w:pPr>
        <w:pStyle w:val="NormalnyWeb"/>
        <w:numPr>
          <w:ilvl w:val="0"/>
          <w:numId w:val="8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5293C6F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6"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D06E19" w:rsidRPr="00D06E19">
        <w:rPr>
          <w:rFonts w:ascii="Times New Roman" w:hAnsi="Times New Roman" w:cs="Times New Roman"/>
          <w:i/>
          <w:iCs/>
        </w:rPr>
        <w:t>Modernizacja obiektów szkolnych w miejscowości Służewo i Stawki,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lastRenderedPageBreak/>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9480E5B"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CF029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w:t>
      </w:r>
      <w:r w:rsidRPr="00BF3D58">
        <w:rPr>
          <w:rFonts w:eastAsiaTheme="minorHAnsi"/>
          <w:b w:val="0"/>
          <w:bCs w:val="0"/>
          <w:color w:val="000000"/>
          <w:sz w:val="22"/>
          <w:szCs w:val="22"/>
        </w:rPr>
        <w:lastRenderedPageBreak/>
        <w:t xml:space="preserve">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lastRenderedPageBreak/>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3D36369"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7"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D06E19" w:rsidRPr="00D06E19">
        <w:rPr>
          <w:rFonts w:ascii="Times New Roman" w:hAnsi="Times New Roman" w:cs="Times New Roman"/>
          <w:i/>
          <w:iCs/>
        </w:rPr>
        <w:t>Modernizacja obiektów szkolnych w miejscowości Służewo i Stawki,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3B760E9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60D18">
        <w:rPr>
          <w:rFonts w:ascii="Times New Roman" w:hAnsi="Times New Roman" w:cs="Times New Roman"/>
          <w:b/>
          <w:bCs/>
        </w:rPr>
        <w:t>01.08</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A50CC0C"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60D18">
        <w:rPr>
          <w:rFonts w:ascii="Times New Roman" w:hAnsi="Times New Roman" w:cs="Times New Roman"/>
          <w:b/>
          <w:bCs/>
        </w:rPr>
        <w:t>01.08</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rsidP="0071731F">
      <w:pPr>
        <w:widowControl/>
        <w:numPr>
          <w:ilvl w:val="0"/>
          <w:numId w:val="77"/>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rsidP="0071731F">
      <w:pPr>
        <w:pStyle w:val="Standard"/>
        <w:numPr>
          <w:ilvl w:val="0"/>
          <w:numId w:val="64"/>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rsidP="0071731F">
      <w:pPr>
        <w:pStyle w:val="Standard"/>
        <w:numPr>
          <w:ilvl w:val="0"/>
          <w:numId w:val="64"/>
        </w:numPr>
        <w:jc w:val="both"/>
        <w:textAlignment w:val="auto"/>
        <w:rPr>
          <w:sz w:val="22"/>
          <w:szCs w:val="22"/>
        </w:rPr>
      </w:pPr>
      <w:r w:rsidRPr="00A57DAE">
        <w:rPr>
          <w:sz w:val="22"/>
          <w:szCs w:val="22"/>
        </w:rPr>
        <w:t>handlu ludźmi, o którym mowa w art. 189a Kodeksu karnego,</w:t>
      </w:r>
    </w:p>
    <w:p w14:paraId="4C3D429D" w14:textId="77777777" w:rsidR="00A57DAE" w:rsidRDefault="00A57DAE" w:rsidP="0071731F">
      <w:pPr>
        <w:pStyle w:val="Standard"/>
        <w:numPr>
          <w:ilvl w:val="0"/>
          <w:numId w:val="64"/>
        </w:numPr>
        <w:jc w:val="both"/>
        <w:textAlignment w:val="auto"/>
        <w:rPr>
          <w:sz w:val="22"/>
          <w:szCs w:val="22"/>
        </w:rPr>
      </w:pPr>
      <w:r w:rsidRPr="00A57DAE">
        <w:rPr>
          <w:sz w:val="22"/>
          <w:szCs w:val="22"/>
        </w:rPr>
        <w:t xml:space="preserve">o którym mowa </w:t>
      </w:r>
      <w:r w:rsidRPr="00946AB3">
        <w:rPr>
          <w:sz w:val="22"/>
          <w:szCs w:val="22"/>
        </w:rPr>
        <w:t xml:space="preserve">w </w:t>
      </w:r>
      <w:hyperlink r:id="rId18"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9"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0"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1"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3231B443" w14:textId="77777777" w:rsidR="00A57DAE" w:rsidRDefault="00A57DAE" w:rsidP="0071731F">
      <w:pPr>
        <w:pStyle w:val="Standard"/>
        <w:numPr>
          <w:ilvl w:val="0"/>
          <w:numId w:val="64"/>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rsidP="0071731F">
      <w:pPr>
        <w:pStyle w:val="Standard"/>
        <w:numPr>
          <w:ilvl w:val="0"/>
          <w:numId w:val="64"/>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77777777" w:rsidR="00A57DAE" w:rsidRDefault="00A57DAE" w:rsidP="0071731F">
      <w:pPr>
        <w:pStyle w:val="Standard"/>
        <w:numPr>
          <w:ilvl w:val="0"/>
          <w:numId w:val="64"/>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37EC341C" w14:textId="77777777" w:rsidR="00A57DAE" w:rsidRDefault="00A57DAE" w:rsidP="0071731F">
      <w:pPr>
        <w:pStyle w:val="Standard"/>
        <w:numPr>
          <w:ilvl w:val="0"/>
          <w:numId w:val="64"/>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rsidP="0071731F">
      <w:pPr>
        <w:pStyle w:val="Standard"/>
        <w:numPr>
          <w:ilvl w:val="0"/>
          <w:numId w:val="64"/>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lastRenderedPageBreak/>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rsidP="0071731F">
      <w:pPr>
        <w:pStyle w:val="Tekstpodstawowy"/>
        <w:widowControl/>
        <w:numPr>
          <w:ilvl w:val="0"/>
          <w:numId w:val="8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rsidP="0071731F">
      <w:pPr>
        <w:pStyle w:val="Tekstpodstawowy"/>
        <w:widowControl/>
        <w:numPr>
          <w:ilvl w:val="0"/>
          <w:numId w:val="7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rsidP="0071731F">
      <w:pPr>
        <w:pStyle w:val="Tekstpodstawowy"/>
        <w:widowControl/>
        <w:numPr>
          <w:ilvl w:val="0"/>
          <w:numId w:val="8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rsidP="0071731F">
      <w:pPr>
        <w:pStyle w:val="Tekstpodstawowy"/>
        <w:widowControl/>
        <w:numPr>
          <w:ilvl w:val="0"/>
          <w:numId w:val="8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rsidP="0071731F">
      <w:pPr>
        <w:pStyle w:val="Tekstpodstawowy"/>
        <w:widowControl/>
        <w:numPr>
          <w:ilvl w:val="0"/>
          <w:numId w:val="7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rsidP="0071731F">
      <w:pPr>
        <w:pStyle w:val="Tekstpodstawowy"/>
        <w:widowControl/>
        <w:numPr>
          <w:ilvl w:val="0"/>
          <w:numId w:val="7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rsidP="0071731F">
      <w:pPr>
        <w:pStyle w:val="Tekstpodstawowy"/>
        <w:widowControl/>
        <w:numPr>
          <w:ilvl w:val="0"/>
          <w:numId w:val="7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rsidP="0071731F">
      <w:pPr>
        <w:pStyle w:val="Tekstpodstawowy"/>
        <w:widowControl/>
        <w:numPr>
          <w:ilvl w:val="0"/>
          <w:numId w:val="8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rsidP="0071731F">
      <w:pPr>
        <w:pStyle w:val="Tekstpodstawowy"/>
        <w:widowControl/>
        <w:numPr>
          <w:ilvl w:val="0"/>
          <w:numId w:val="8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rsidP="0071731F">
      <w:pPr>
        <w:pStyle w:val="Tekstpodstawowy"/>
        <w:widowControl/>
        <w:numPr>
          <w:ilvl w:val="0"/>
          <w:numId w:val="8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rsidP="0071731F">
      <w:pPr>
        <w:pStyle w:val="Tekstpodstawowy"/>
        <w:widowControl/>
        <w:numPr>
          <w:ilvl w:val="0"/>
          <w:numId w:val="8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rsidP="0071731F">
      <w:pPr>
        <w:pStyle w:val="Tekstpodstawowy"/>
        <w:widowControl/>
        <w:numPr>
          <w:ilvl w:val="0"/>
          <w:numId w:val="8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rsidP="0071731F">
      <w:pPr>
        <w:pStyle w:val="Tekstpodstawowy"/>
        <w:widowControl/>
        <w:numPr>
          <w:ilvl w:val="0"/>
          <w:numId w:val="8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rsidP="0071731F">
      <w:pPr>
        <w:pStyle w:val="Tekstpodstawowy"/>
        <w:widowControl/>
        <w:numPr>
          <w:ilvl w:val="0"/>
          <w:numId w:val="8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rsidP="0071731F">
      <w:pPr>
        <w:pStyle w:val="Tekstpodstawowy"/>
        <w:widowControl/>
        <w:numPr>
          <w:ilvl w:val="0"/>
          <w:numId w:val="8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4898D45E"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626825" w:rsidRPr="002B5E38">
        <w:rPr>
          <w:rFonts w:ascii="Times New Roman" w:eastAsia="Arial Unicode MS" w:hAnsi="Times New Roman" w:cs="Times New Roman"/>
        </w:rPr>
        <w:t>11i  12</w:t>
      </w:r>
      <w:r w:rsidRPr="002B5E38">
        <w:rPr>
          <w:rFonts w:ascii="Times New Roman" w:eastAsia="Arial Unicode MS" w:hAnsi="Times New Roman" w:cs="Times New Roman"/>
        </w:rPr>
        <w:t xml:space="preserve">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w:t>
      </w:r>
      <w:r w:rsidRPr="002B5E38">
        <w:rPr>
          <w:rFonts w:ascii="Times New Roman" w:eastAsia="Arial Unicode MS" w:hAnsi="Times New Roman" w:cs="Times New Roman"/>
        </w:rPr>
        <w:lastRenderedPageBreak/>
        <w:t>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626825" w:rsidRPr="002B5E38">
        <w:rPr>
          <w:rFonts w:ascii="Times New Roman" w:eastAsia="Arial Unicode MS" w:hAnsi="Times New Roman" w:cs="Times New Roman"/>
        </w:rPr>
        <w:t>11, 12</w:t>
      </w:r>
      <w:r w:rsidRPr="002B5E38">
        <w:rPr>
          <w:rFonts w:ascii="Times New Roman" w:eastAsia="Arial Unicode MS" w:hAnsi="Times New Roman" w:cs="Times New Roman"/>
        </w:rPr>
        <w:t xml:space="preserve"> 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77777777" w:rsidR="000F0D86" w:rsidRDefault="00282E46" w:rsidP="0071731F">
      <w:pPr>
        <w:pStyle w:val="NormalnyWeb"/>
        <w:numPr>
          <w:ilvl w:val="0"/>
          <w:numId w:val="66"/>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dla każdej części zamówienia 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6"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6"/>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7"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7DC8085A"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w:t>
      </w:r>
    </w:p>
    <w:p w14:paraId="5F96F47B" w14:textId="13D46BAB" w:rsidR="003A0F20" w:rsidRPr="00F119BA" w:rsidRDefault="003A0F20" w:rsidP="003A0F20">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 xml:space="preserve">.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935A754"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56077">
        <w:rPr>
          <w:rFonts w:cs="Times New Roman"/>
          <w:sz w:val="22"/>
          <w:szCs w:val="22"/>
        </w:rPr>
        <w:t xml:space="preserve"> </w:t>
      </w:r>
      <w:r w:rsidR="00356077" w:rsidRPr="003B31A1">
        <w:rPr>
          <w:rFonts w:cs="Times New Roman"/>
          <w:sz w:val="22"/>
          <w:szCs w:val="22"/>
        </w:rPr>
        <w:t>dla każdej części zamówienia</w:t>
      </w:r>
      <w:r>
        <w:rPr>
          <w:rFonts w:cs="Times New Roman"/>
          <w:sz w:val="22"/>
          <w:szCs w:val="22"/>
        </w:rPr>
        <w:t>.</w:t>
      </w:r>
    </w:p>
    <w:p w14:paraId="25CC22DF" w14:textId="699BB298" w:rsidR="003A0F20" w:rsidRPr="00F119BA" w:rsidRDefault="003A0F20" w:rsidP="003A0F20">
      <w:pPr>
        <w:pStyle w:val="NormalnyWeb"/>
        <w:spacing w:before="0" w:after="0"/>
        <w:rPr>
          <w:rFonts w:cs="Times New Roman"/>
          <w:sz w:val="22"/>
          <w:szCs w:val="22"/>
        </w:rPr>
      </w:pPr>
      <w:r w:rsidRPr="00F119BA">
        <w:rPr>
          <w:rFonts w:cs="Times New Roman"/>
          <w:sz w:val="22"/>
          <w:szCs w:val="22"/>
        </w:rPr>
        <w:lastRenderedPageBreak/>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23628886" w14:textId="3DB90773"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161C4969" w14:textId="40D4FC4B"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5638F49F" w14:textId="3C020FC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8"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CF1FD0">
        <w:rPr>
          <w:sz w:val="22"/>
          <w:szCs w:val="22"/>
        </w:rPr>
        <w:t xml:space="preserve"> </w:t>
      </w:r>
      <w:r w:rsidR="00CF1FD0" w:rsidRPr="003B31A1">
        <w:rPr>
          <w:rFonts w:cs="Times New Roman"/>
          <w:sz w:val="22"/>
          <w:szCs w:val="22"/>
        </w:rPr>
        <w:t>dla każdej części zamówienia</w:t>
      </w:r>
      <w:r w:rsidRPr="007B2BAE">
        <w:rPr>
          <w:rFonts w:cs="Times New Roman"/>
          <w:sz w:val="22"/>
          <w:szCs w:val="22"/>
        </w:rPr>
        <w:t>.</w:t>
      </w:r>
      <w:bookmarkEnd w:id="8"/>
    </w:p>
    <w:p w14:paraId="620D496F" w14:textId="6A15E31A"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sidR="00CF1FD0">
        <w:rPr>
          <w:color w:val="000000"/>
          <w:sz w:val="22"/>
          <w:szCs w:val="22"/>
        </w:rPr>
        <w:t xml:space="preserve"> </w:t>
      </w:r>
      <w:r w:rsidR="00CF1FD0" w:rsidRPr="003B31A1">
        <w:rPr>
          <w:rFonts w:cs="Times New Roman"/>
          <w:sz w:val="22"/>
          <w:szCs w:val="22"/>
        </w:rPr>
        <w:t>dla każdej części zamówienia</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7"/>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lastRenderedPageBreak/>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75CDB113"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0D199F40" w14:textId="77777777" w:rsidR="007D5447" w:rsidRPr="00896B83" w:rsidRDefault="007D5447" w:rsidP="007D5447">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77777777" w:rsidR="00CF1FD0" w:rsidRPr="007D5447" w:rsidRDefault="00CF1FD0" w:rsidP="0071731F">
      <w:pPr>
        <w:pStyle w:val="Tekstpodstawowy"/>
        <w:widowControl/>
        <w:numPr>
          <w:ilvl w:val="0"/>
          <w:numId w:val="67"/>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p>
    <w:p w14:paraId="6B90D6DA" w14:textId="6AA0D0DC" w:rsidR="00CF1FD0" w:rsidRPr="007D5447" w:rsidRDefault="00CF1FD0" w:rsidP="0071731F">
      <w:pPr>
        <w:pStyle w:val="Tekstpodstawowy"/>
        <w:widowControl/>
        <w:numPr>
          <w:ilvl w:val="0"/>
          <w:numId w:val="68"/>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część 1 zamówienia:</w:t>
      </w:r>
      <w:r w:rsidRPr="007D5447">
        <w:rPr>
          <w:rFonts w:ascii="Times New Roman" w:hAnsi="Times New Roman" w:cs="Times New Roman"/>
          <w:bCs/>
          <w:sz w:val="22"/>
          <w:szCs w:val="22"/>
        </w:rPr>
        <w:t xml:space="preserve"> </w:t>
      </w:r>
      <w:r w:rsidR="007D5447" w:rsidRPr="007D5447">
        <w:rPr>
          <w:rFonts w:ascii="Times New Roman" w:hAnsi="Times New Roman" w:cs="Times New Roman"/>
          <w:bCs/>
          <w:sz w:val="22"/>
          <w:szCs w:val="22"/>
        </w:rPr>
        <w:t>11 000</w:t>
      </w:r>
      <w:r w:rsidRPr="007D5447">
        <w:rPr>
          <w:rFonts w:ascii="Times New Roman" w:hAnsi="Times New Roman" w:cs="Times New Roman"/>
          <w:bCs/>
          <w:sz w:val="22"/>
          <w:szCs w:val="22"/>
        </w:rPr>
        <w:t xml:space="preserve">,00 zł </w:t>
      </w:r>
    </w:p>
    <w:p w14:paraId="3384A466" w14:textId="6F0089F3" w:rsidR="00CF1FD0" w:rsidRPr="007D5447" w:rsidRDefault="00CF1FD0" w:rsidP="0071731F">
      <w:pPr>
        <w:pStyle w:val="Tekstpodstawowy"/>
        <w:widowControl/>
        <w:numPr>
          <w:ilvl w:val="0"/>
          <w:numId w:val="68"/>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lastRenderedPageBreak/>
        <w:t>część 2 zamówienia:</w:t>
      </w:r>
      <w:r w:rsidRPr="007D5447">
        <w:rPr>
          <w:rFonts w:ascii="Times New Roman" w:hAnsi="Times New Roman" w:cs="Times New Roman"/>
          <w:bCs/>
          <w:sz w:val="22"/>
          <w:szCs w:val="22"/>
        </w:rPr>
        <w:t xml:space="preserve"> </w:t>
      </w:r>
      <w:r w:rsidR="007D5447" w:rsidRPr="007D5447">
        <w:rPr>
          <w:rFonts w:ascii="Times New Roman" w:hAnsi="Times New Roman" w:cs="Times New Roman"/>
          <w:bCs/>
          <w:sz w:val="22"/>
          <w:szCs w:val="22"/>
        </w:rPr>
        <w:t>9</w:t>
      </w:r>
      <w:r w:rsidRPr="007D5447">
        <w:rPr>
          <w:rFonts w:ascii="Times New Roman" w:hAnsi="Times New Roman" w:cs="Times New Roman"/>
          <w:bCs/>
          <w:sz w:val="22"/>
          <w:szCs w:val="22"/>
        </w:rPr>
        <w:t xml:space="preserve"> 000,00 zł </w:t>
      </w:r>
    </w:p>
    <w:p w14:paraId="7ECE12AD" w14:textId="77777777" w:rsidR="009D1ECF" w:rsidRPr="00A06D23" w:rsidRDefault="009D1ECF" w:rsidP="0071731F">
      <w:pPr>
        <w:pStyle w:val="Tekstpodstawowy"/>
        <w:widowControl/>
        <w:numPr>
          <w:ilvl w:val="0"/>
          <w:numId w:val="6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42AF6105" w14:textId="03ABE719" w:rsidR="009D1ECF" w:rsidRPr="007C7EC5" w:rsidRDefault="009D1ECF" w:rsidP="007C7EC5">
      <w:pPr>
        <w:widowControl/>
        <w:adjustRightInd w:val="0"/>
        <w:jc w:val="both"/>
        <w:rPr>
          <w:rFonts w:ascii="Times New Roman" w:hAnsi="Times New Roman" w:cs="Times New Roman"/>
          <w:b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00CF1FD0" w:rsidRPr="003B31A1">
        <w:rPr>
          <w:rFonts w:ascii="Times New Roman" w:hAnsi="Times New Roman" w:cs="Times New Roman"/>
          <w:bCs/>
        </w:rPr>
        <w:t>Wadium – nr referencyjny ZP.271.</w:t>
      </w:r>
      <w:r w:rsidR="007C7EC5">
        <w:rPr>
          <w:rFonts w:ascii="Times New Roman" w:hAnsi="Times New Roman" w:cs="Times New Roman"/>
          <w:bCs/>
        </w:rPr>
        <w:t>1</w:t>
      </w:r>
      <w:r w:rsidR="00E60D18">
        <w:rPr>
          <w:rFonts w:ascii="Times New Roman" w:hAnsi="Times New Roman" w:cs="Times New Roman"/>
          <w:bCs/>
        </w:rPr>
        <w:t>8</w:t>
      </w:r>
      <w:r w:rsidR="00CF1FD0" w:rsidRPr="003B31A1">
        <w:rPr>
          <w:rFonts w:ascii="Times New Roman" w:hAnsi="Times New Roman" w:cs="Times New Roman"/>
          <w:bCs/>
        </w:rPr>
        <w:t>.2022.</w:t>
      </w:r>
      <w:r w:rsidR="007C7EC5">
        <w:rPr>
          <w:rFonts w:ascii="Times New Roman" w:hAnsi="Times New Roman" w:cs="Times New Roman"/>
          <w:bCs/>
        </w:rPr>
        <w:t>EW</w:t>
      </w:r>
      <w:r w:rsidR="00CF1FD0" w:rsidRPr="003B31A1">
        <w:rPr>
          <w:rFonts w:ascii="Times New Roman" w:hAnsi="Times New Roman" w:cs="Times New Roman"/>
          <w:bCs/>
        </w:rPr>
        <w:t xml:space="preserve"> </w:t>
      </w:r>
      <w:r w:rsidR="00CF1FD0" w:rsidRPr="003B31A1">
        <w:rPr>
          <w:rFonts w:ascii="Times New Roman" w:hAnsi="Times New Roman" w:cs="Times New Roman"/>
        </w:rPr>
        <w:t>„</w:t>
      </w:r>
      <w:r w:rsidR="007C7EC5" w:rsidRPr="007431F9">
        <w:rPr>
          <w:rFonts w:ascii="Times New Roman" w:hAnsi="Times New Roman" w:cs="Times New Roman"/>
        </w:rPr>
        <w:t>Modernizacj</w:t>
      </w:r>
      <w:r w:rsidR="007C7EC5">
        <w:rPr>
          <w:rFonts w:ascii="Times New Roman" w:hAnsi="Times New Roman" w:cs="Times New Roman"/>
        </w:rPr>
        <w:t>a</w:t>
      </w:r>
      <w:r w:rsidR="007C7EC5" w:rsidRPr="007431F9">
        <w:rPr>
          <w:rFonts w:ascii="Times New Roman" w:hAnsi="Times New Roman" w:cs="Times New Roman"/>
        </w:rPr>
        <w:t xml:space="preserve"> obiektów szkolnych w miejscowości Służewo i Stawki,</w:t>
      </w:r>
      <w:r w:rsidR="007C7EC5">
        <w:rPr>
          <w:rFonts w:ascii="Times New Roman" w:hAnsi="Times New Roman" w:cs="Times New Roman"/>
        </w:rPr>
        <w:t xml:space="preserve"> </w:t>
      </w:r>
      <w:r w:rsidR="007C7EC5" w:rsidRPr="007431F9">
        <w:rPr>
          <w:rFonts w:ascii="Times New Roman" w:hAnsi="Times New Roman" w:cs="Times New Roman"/>
        </w:rPr>
        <w:t>gmina Aleksandrów Kujawski</w:t>
      </w:r>
      <w:r w:rsidR="00CF1FD0" w:rsidRPr="003B31A1">
        <w:rPr>
          <w:rFonts w:ascii="Times New Roman" w:hAnsi="Times New Roman" w:cs="Times New Roman"/>
        </w:rPr>
        <w:t>”</w:t>
      </w:r>
      <w:r w:rsidR="00CF1FD0" w:rsidRPr="003B31A1">
        <w:rPr>
          <w:rFonts w:ascii="Times New Roman" w:hAnsi="Times New Roman" w:cs="Times New Roman"/>
          <w:bCs/>
        </w:rPr>
        <w:t xml:space="preserve">  część 1</w:t>
      </w:r>
      <w:r w:rsidR="007C7EC5">
        <w:rPr>
          <w:rFonts w:ascii="Times New Roman" w:hAnsi="Times New Roman" w:cs="Times New Roman"/>
          <w:bCs/>
        </w:rPr>
        <w:t xml:space="preserve"> lub </w:t>
      </w:r>
      <w:r w:rsidR="00CF1FD0" w:rsidRPr="003B31A1">
        <w:rPr>
          <w:rFonts w:ascii="Times New Roman" w:hAnsi="Times New Roman" w:cs="Times New Roman"/>
          <w:bCs/>
        </w:rPr>
        <w:t xml:space="preserve">2.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rsidP="0071731F">
      <w:pPr>
        <w:pStyle w:val="Tekstpodstawowy"/>
        <w:widowControl/>
        <w:numPr>
          <w:ilvl w:val="0"/>
          <w:numId w:val="6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rsidP="0071731F">
      <w:pPr>
        <w:pStyle w:val="Tekstpodstawowy"/>
        <w:widowControl/>
        <w:numPr>
          <w:ilvl w:val="0"/>
          <w:numId w:val="6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0E40B8EB"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36D7B433"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7D5447">
        <w:rPr>
          <w:rFonts w:ascii="Times New Roman" w:eastAsia="Calibri" w:hAnsi="Times New Roman" w:cs="Times New Roman"/>
          <w:color w:val="000000"/>
          <w:sz w:val="22"/>
          <w:szCs w:val="22"/>
        </w:rPr>
        <w:t>S</w:t>
      </w:r>
      <w:r>
        <w:rPr>
          <w:rFonts w:ascii="Times New Roman" w:eastAsia="Calibri" w:hAnsi="Times New Roman" w:cs="Times New Roman"/>
          <w:color w:val="000000"/>
          <w:sz w:val="22"/>
          <w:szCs w:val="22"/>
        </w:rPr>
        <w:t>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rsidP="009460AB">
      <w:pPr>
        <w:pStyle w:val="Tekstpodstawowy"/>
        <w:widowControl/>
        <w:numPr>
          <w:ilvl w:val="0"/>
          <w:numId w:val="5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rsidP="0071731F">
      <w:pPr>
        <w:pStyle w:val="Tekstpodstawowy"/>
        <w:widowControl/>
        <w:numPr>
          <w:ilvl w:val="0"/>
          <w:numId w:val="6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AB126D9" w14:textId="77777777" w:rsidR="009D1ECF" w:rsidRDefault="009D1ECF" w:rsidP="0071731F">
      <w:pPr>
        <w:pStyle w:val="Tekstpodstawowy"/>
        <w:widowControl/>
        <w:numPr>
          <w:ilvl w:val="0"/>
          <w:numId w:val="69"/>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w:t>
      </w:r>
      <w:r w:rsidRPr="00B22DF8">
        <w:rPr>
          <w:rFonts w:ascii="Times New Roman" w:eastAsiaTheme="minorHAnsi" w:hAnsi="Times New Roman" w:cs="Times New Roman"/>
          <w:color w:val="000000"/>
        </w:rPr>
        <w:lastRenderedPageBreak/>
        <w:t xml:space="preserve">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9" w:name="__RefHeading__11984_46135782"/>
      <w:bookmarkStart w:id="10"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9"/>
      <w:bookmarkEnd w:id="10"/>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rsidP="009460AB">
      <w:pPr>
        <w:widowControl/>
        <w:numPr>
          <w:ilvl w:val="0"/>
          <w:numId w:val="55"/>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rsidP="009460AB">
      <w:pPr>
        <w:widowControl/>
        <w:numPr>
          <w:ilvl w:val="0"/>
          <w:numId w:val="55"/>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rsidP="009460AB">
      <w:pPr>
        <w:widowControl/>
        <w:numPr>
          <w:ilvl w:val="0"/>
          <w:numId w:val="55"/>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rsidP="009460AB">
      <w:pPr>
        <w:widowControl/>
        <w:numPr>
          <w:ilvl w:val="0"/>
          <w:numId w:val="55"/>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rsidP="009460AB">
      <w:pPr>
        <w:widowControl/>
        <w:numPr>
          <w:ilvl w:val="0"/>
          <w:numId w:val="55"/>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7094B8FF"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 xml:space="preserve">KBS Aleksandrów Kujawski numer: 64 9537 0000 0010 5356 2000 0027 z podaniem tytułu: „zabezpieczenie </w:t>
      </w:r>
      <w:r w:rsidRPr="009D1ECF">
        <w:rPr>
          <w:rFonts w:ascii="Times New Roman" w:hAnsi="Times New Roman" w:cs="Times New Roman"/>
        </w:rPr>
        <w:lastRenderedPageBreak/>
        <w:t>należytego wykonania umowy, nazwa zadania, nr sprawy</w:t>
      </w:r>
      <w:r w:rsidRPr="009D1ECF">
        <w:rPr>
          <w:rFonts w:ascii="Times New Roman" w:hAnsi="Times New Roman" w:cs="Times New Roman"/>
          <w:bCs/>
        </w:rPr>
        <w:t xml:space="preserve"> ZP.271.</w:t>
      </w:r>
      <w:r w:rsidR="0038590E">
        <w:rPr>
          <w:rFonts w:ascii="Times New Roman" w:hAnsi="Times New Roman" w:cs="Times New Roman"/>
          <w:bCs/>
        </w:rPr>
        <w:t>1</w:t>
      </w:r>
      <w:r w:rsidR="005051D0">
        <w:rPr>
          <w:rFonts w:ascii="Times New Roman" w:hAnsi="Times New Roman" w:cs="Times New Roman"/>
          <w:bCs/>
        </w:rPr>
        <w:t>8</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w:t>
      </w:r>
      <w:r w:rsidRPr="009D1ECF">
        <w:rPr>
          <w:rFonts w:ascii="Times New Roman" w:hAnsi="Times New Roman" w:cs="Times New Roman"/>
        </w:rPr>
        <w:lastRenderedPageBreak/>
        <w:t xml:space="preserve">osobowych jest Marcin Brzdęk kontakt mail: </w:t>
      </w:r>
      <w:hyperlink r:id="rId22" w:history="1">
        <w:r w:rsidRPr="009D1ECF">
          <w:rPr>
            <w:rStyle w:val="size"/>
            <w:rFonts w:ascii="Times New Roman" w:hAnsi="Times New Roman" w:cs="Times New Roman"/>
            <w:color w:val="0070C0"/>
            <w:u w:val="single"/>
          </w:rPr>
          <w:t>inspektorochronydanych@gmina-aleksandrowkujawski.pl</w:t>
        </w:r>
      </w:hyperlink>
    </w:p>
    <w:p w14:paraId="5FF070BA" w14:textId="599BBE0F"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E73FE7">
        <w:rPr>
          <w:rFonts w:ascii="Times New Roman" w:hAnsi="Times New Roman" w:cs="Times New Roman"/>
          <w:bCs/>
        </w:rPr>
        <w:t>1</w:t>
      </w:r>
      <w:r w:rsidR="00E60D18">
        <w:rPr>
          <w:rFonts w:ascii="Times New Roman" w:hAnsi="Times New Roman" w:cs="Times New Roman"/>
          <w:bCs/>
        </w:rPr>
        <w:t>8</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616832DA"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9D1ECF">
        <w:rPr>
          <w:rFonts w:ascii="Times New Roman" w:hAnsi="Times New Roman" w:cs="Times New Roman"/>
        </w:rPr>
        <w:t>21</w:t>
      </w:r>
      <w:r w:rsidRPr="009D1ECF">
        <w:rPr>
          <w:rFonts w:ascii="Times New Roman" w:hAnsi="Times New Roman" w:cs="Times New Roman"/>
        </w:rPr>
        <w:t xml:space="preserve"> r. poz. </w:t>
      </w:r>
      <w:r w:rsidR="00B1117C" w:rsidRPr="009D1ECF">
        <w:rPr>
          <w:rFonts w:ascii="Times New Roman" w:hAnsi="Times New Roman" w:cs="Times New Roman"/>
        </w:rPr>
        <w:t>112</w:t>
      </w:r>
      <w:r w:rsidRPr="009D1ECF">
        <w:rPr>
          <w:rFonts w:ascii="Times New Roman" w:hAnsi="Times New Roman" w:cs="Times New Roman"/>
        </w:rPr>
        <w:t xml:space="preserve">9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1E613430"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5526F1">
        <w:rPr>
          <w:rFonts w:ascii="Times New Roman" w:eastAsiaTheme="minorHAnsi" w:hAnsi="Times New Roman" w:cs="Times New Roman"/>
          <w:color w:val="000000"/>
          <w:sz w:val="16"/>
          <w:szCs w:val="16"/>
        </w:rPr>
        <w:t xml:space="preserve">a </w:t>
      </w:r>
      <w:r w:rsidR="005526F1" w:rsidRPr="003B31A1">
        <w:rPr>
          <w:rFonts w:ascii="Times New Roman" w:eastAsiaTheme="minorHAnsi" w:hAnsi="Times New Roman" w:cs="Times New Roman"/>
          <w:sz w:val="20"/>
          <w:szCs w:val="20"/>
        </w:rPr>
        <w:t xml:space="preserve">– </w:t>
      </w:r>
      <w:r w:rsidR="005526F1" w:rsidRPr="005526F1">
        <w:rPr>
          <w:rFonts w:ascii="Times New Roman" w:eastAsiaTheme="minorHAnsi" w:hAnsi="Times New Roman" w:cs="Times New Roman"/>
          <w:sz w:val="16"/>
          <w:szCs w:val="16"/>
        </w:rPr>
        <w:t>część 1 zamówienia</w:t>
      </w:r>
      <w:r w:rsidR="00D13AD8">
        <w:rPr>
          <w:rFonts w:ascii="Times New Roman" w:eastAsiaTheme="minorHAnsi" w:hAnsi="Times New Roman" w:cs="Times New Roman"/>
          <w:sz w:val="16"/>
          <w:szCs w:val="16"/>
        </w:rPr>
        <w:t>,</w:t>
      </w:r>
    </w:p>
    <w:p w14:paraId="4AC813C8" w14:textId="121BCB47" w:rsidR="00283518" w:rsidRPr="005526F1"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00D13AD8">
        <w:rPr>
          <w:rFonts w:ascii="Times New Roman" w:eastAsiaTheme="minorHAnsi" w:hAnsi="Times New Roman" w:cs="Times New Roman"/>
          <w:sz w:val="16"/>
          <w:szCs w:val="16"/>
        </w:rPr>
        <w:t>,</w:t>
      </w:r>
    </w:p>
    <w:p w14:paraId="3EE26365" w14:textId="4F52169B"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7a – część 1 zamówienia</w:t>
      </w:r>
      <w:r w:rsidR="00D13AD8">
        <w:rPr>
          <w:rFonts w:ascii="Times New Roman" w:eastAsiaTheme="minorHAnsi" w:hAnsi="Times New Roman" w:cs="Times New Roman"/>
          <w:sz w:val="16"/>
          <w:szCs w:val="16"/>
        </w:rPr>
        <w:t>,</w:t>
      </w:r>
    </w:p>
    <w:p w14:paraId="78ABB286" w14:textId="1B3A1629" w:rsidR="00283518" w:rsidRPr="000A626A"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sidR="00D13AD8">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11"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1"/>
    <w:p w14:paraId="1234A036" w14:textId="440D9410" w:rsidR="00105AC1" w:rsidRPr="00682AC8"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682AC8">
        <w:rPr>
          <w:rFonts w:ascii="Times New Roman" w:eastAsia="Calibri" w:hAnsi="Times New Roman" w:cs="Times New Roman"/>
          <w:bCs/>
          <w:sz w:val="16"/>
          <w:szCs w:val="16"/>
        </w:rPr>
        <w:t xml:space="preserve">modernizacji obiektu szkolnego w miejscowości Służewo </w:t>
      </w:r>
      <w:r w:rsidRPr="00105AC1">
        <w:rPr>
          <w:rFonts w:ascii="Times New Roman" w:eastAsiaTheme="minorHAnsi" w:hAnsi="Times New Roman" w:cs="Times New Roman"/>
          <w:color w:val="000000"/>
          <w:sz w:val="16"/>
          <w:szCs w:val="16"/>
        </w:rPr>
        <w:t xml:space="preserve">– załącznik nr </w:t>
      </w:r>
      <w:r w:rsidR="00CD1B1B">
        <w:rPr>
          <w:rFonts w:ascii="Times New Roman" w:eastAsiaTheme="minorHAnsi" w:hAnsi="Times New Roman" w:cs="Times New Roman"/>
          <w:color w:val="000000"/>
          <w:sz w:val="16"/>
          <w:szCs w:val="16"/>
        </w:rPr>
        <w:t>11</w:t>
      </w:r>
      <w:r w:rsidR="00D13AD8">
        <w:rPr>
          <w:rFonts w:ascii="Times New Roman" w:eastAsiaTheme="minorHAnsi" w:hAnsi="Times New Roman" w:cs="Times New Roman"/>
          <w:color w:val="000000"/>
          <w:sz w:val="16"/>
          <w:szCs w:val="16"/>
        </w:rPr>
        <w:t>,</w:t>
      </w:r>
    </w:p>
    <w:p w14:paraId="338E17AC" w14:textId="17022161" w:rsidR="00C60E45" w:rsidRPr="0055387B"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modernizacji obiektu szkolnego w miejscowości Stawki </w:t>
      </w:r>
      <w:r w:rsidRPr="00105AC1">
        <w:rPr>
          <w:rFonts w:ascii="Times New Roman" w:eastAsiaTheme="minorHAnsi" w:hAnsi="Times New Roman" w:cs="Times New Roman"/>
          <w:color w:val="000000"/>
          <w:sz w:val="16"/>
          <w:szCs w:val="16"/>
        </w:rPr>
        <w:t>– załącznik nr</w:t>
      </w:r>
      <w:r w:rsidR="000A626A">
        <w:rPr>
          <w:rFonts w:ascii="Times New Roman" w:eastAsiaTheme="minorHAnsi" w:hAnsi="Times New Roman" w:cs="Times New Roman"/>
          <w:color w:val="000000"/>
          <w:sz w:val="16"/>
          <w:szCs w:val="16"/>
        </w:rPr>
        <w:t xml:space="preserve"> 1</w:t>
      </w:r>
      <w:r w:rsidR="00CD1B1B">
        <w:rPr>
          <w:rFonts w:ascii="Times New Roman" w:eastAsiaTheme="minorHAnsi" w:hAnsi="Times New Roman" w:cs="Times New Roman"/>
          <w:color w:val="000000"/>
          <w:sz w:val="16"/>
          <w:szCs w:val="16"/>
        </w:rPr>
        <w:t>2</w:t>
      </w:r>
      <w:r>
        <w:rPr>
          <w:rFonts w:ascii="Times New Roman" w:eastAsiaTheme="minorHAnsi" w:hAnsi="Times New Roman" w:cs="Times New Roman"/>
          <w:color w:val="000000"/>
          <w:sz w:val="16"/>
          <w:szCs w:val="16"/>
        </w:rPr>
        <w:t>.</w:t>
      </w:r>
    </w:p>
    <w:p w14:paraId="3D0AEC3C" w14:textId="30FA1C82" w:rsidR="00C60E45" w:rsidRDefault="00C60E45" w:rsidP="00F95117">
      <w:pPr>
        <w:widowControl/>
        <w:tabs>
          <w:tab w:val="left" w:pos="360"/>
          <w:tab w:val="left" w:pos="5760"/>
          <w:tab w:val="left" w:pos="5940"/>
        </w:tabs>
        <w:autoSpaceDE/>
        <w:autoSpaceDN/>
        <w:rPr>
          <w:rFonts w:ascii="Times New Roman" w:hAnsi="Times New Roman" w:cs="Times New Roman"/>
        </w:rPr>
      </w:pPr>
    </w:p>
    <w:p w14:paraId="062476BB" w14:textId="77777777" w:rsidR="00395C28" w:rsidRDefault="00395C28"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74371BD"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73FE7">
        <w:rPr>
          <w:rFonts w:ascii="Times New Roman" w:hAnsi="Times New Roman" w:cs="Times New Roman"/>
          <w:bCs/>
        </w:rPr>
        <w:t>1</w:t>
      </w:r>
      <w:r w:rsidR="00374E00">
        <w:rPr>
          <w:rFonts w:ascii="Times New Roman" w:hAnsi="Times New Roman" w:cs="Times New Roman"/>
          <w:bCs/>
        </w:rPr>
        <w:t>8</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5294E2F9" w14:textId="210AD515" w:rsidR="000648C9" w:rsidRPr="00125EA6" w:rsidRDefault="003533FE" w:rsidP="00125EA6">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E73FE7" w:rsidRPr="00D06E19">
        <w:rPr>
          <w:rFonts w:ascii="Times New Roman" w:hAnsi="Times New Roman" w:cs="Times New Roman"/>
          <w:i/>
          <w:iCs/>
        </w:rPr>
        <w:t>Modernizacja obiektów szkolnych w miejscowości Służewo i Stawki,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6F1AFF7A" w14:textId="77777777" w:rsidR="00F57510" w:rsidRPr="000648C9" w:rsidRDefault="00F57510" w:rsidP="006A118D">
      <w:pPr>
        <w:jc w:val="both"/>
      </w:pPr>
    </w:p>
    <w:p w14:paraId="379D421F" w14:textId="77777777" w:rsidR="006240F4" w:rsidRPr="006240F4" w:rsidRDefault="006240F4" w:rsidP="006240F4">
      <w:pPr>
        <w:tabs>
          <w:tab w:val="left" w:pos="284"/>
        </w:tabs>
        <w:adjustRightInd w:val="0"/>
        <w:jc w:val="both"/>
        <w:rPr>
          <w:rFonts w:ascii="Times New Roman" w:hAnsi="Times New Roman" w:cs="Times New Roman"/>
          <w:b/>
          <w:bCs/>
        </w:rPr>
      </w:pPr>
      <w:r w:rsidRPr="006240F4">
        <w:rPr>
          <w:rFonts w:ascii="Times New Roman" w:hAnsi="Times New Roman" w:cs="Times New Roman"/>
          <w:b/>
          <w:bCs/>
          <w:u w:val="single"/>
        </w:rPr>
        <w:t>Część 1 zamówienia:</w:t>
      </w:r>
      <w:r w:rsidRPr="006240F4">
        <w:rPr>
          <w:rFonts w:ascii="Times New Roman" w:hAnsi="Times New Roman" w:cs="Times New Roman"/>
          <w:b/>
          <w:bCs/>
        </w:rPr>
        <w:t xml:space="preserve"> Modernizacja obiektu szkolnego w miejscowości Służewo, gmina Aleksandrów Kujawski</w:t>
      </w:r>
    </w:p>
    <w:p w14:paraId="4D6832D9" w14:textId="77777777" w:rsidR="00F95117" w:rsidRDefault="00F95117" w:rsidP="00F57510">
      <w:pPr>
        <w:rPr>
          <w:rFonts w:ascii="Times New Roman" w:hAnsi="Times New Roman"/>
          <w:b/>
          <w:bCs/>
        </w:rPr>
      </w:pPr>
    </w:p>
    <w:p w14:paraId="79DB2248" w14:textId="2799AC00" w:rsidR="00F57510" w:rsidRPr="006240F4" w:rsidRDefault="00F57510" w:rsidP="00F57510">
      <w:pPr>
        <w:rPr>
          <w:rFonts w:ascii="Times New Roman" w:hAnsi="Times New Roman"/>
        </w:rPr>
      </w:pPr>
      <w:r w:rsidRPr="006240F4">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7EC687A" w14:textId="2C69C05C" w:rsidR="00BE6106" w:rsidRDefault="00BE6106" w:rsidP="00E675EC">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0055E03" w14:textId="18F49C11" w:rsidR="006240F4" w:rsidRDefault="006240F4" w:rsidP="00E675EC">
      <w:pPr>
        <w:rPr>
          <w:rFonts w:ascii="Times New Roman" w:hAnsi="Times New Roman" w:cs="Times New Roman"/>
        </w:rPr>
      </w:pPr>
    </w:p>
    <w:p w14:paraId="418F69B8" w14:textId="2A4A4692" w:rsidR="006240F4" w:rsidRDefault="006240F4" w:rsidP="006240F4">
      <w:pPr>
        <w:jc w:val="both"/>
        <w:rPr>
          <w:rFonts w:ascii="Times New Roman" w:hAnsi="Times New Roman" w:cs="Times New Roman"/>
          <w:b/>
          <w:bCs/>
        </w:rPr>
      </w:pPr>
      <w:r w:rsidRPr="006240F4">
        <w:rPr>
          <w:rFonts w:ascii="Times New Roman" w:hAnsi="Times New Roman" w:cs="Times New Roman"/>
          <w:b/>
          <w:bCs/>
          <w:u w:val="single"/>
        </w:rPr>
        <w:t>Część 2 zamówienia:</w:t>
      </w:r>
      <w:r w:rsidRPr="006240F4">
        <w:rPr>
          <w:rFonts w:ascii="Times New Roman" w:hAnsi="Times New Roman" w:cs="Times New Roman"/>
          <w:b/>
          <w:bCs/>
        </w:rPr>
        <w:t xml:space="preserve"> Modernizacja obiektu szkolnego w miejscowości Stawki, gmina Aleksandrów Kujawski</w:t>
      </w:r>
    </w:p>
    <w:p w14:paraId="7E82079B" w14:textId="77777777" w:rsidR="006240F4" w:rsidRPr="006240F4" w:rsidRDefault="006240F4" w:rsidP="006240F4">
      <w:pPr>
        <w:jc w:val="both"/>
        <w:rPr>
          <w:rFonts w:ascii="Times New Roman" w:hAnsi="Times New Roman" w:cs="Times New Roman"/>
          <w:b/>
          <w:bCs/>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4A1F353D" w:rsidR="006240F4" w:rsidRPr="000648C9"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 xml:space="preserve">Oświadczamy, że podana powyżej cena obejmuje realizację wszystkich zobowiązań wykonawcy </w:t>
      </w:r>
      <w:r w:rsidRPr="005F66C3">
        <w:rPr>
          <w:rFonts w:ascii="Times New Roman" w:hAnsi="Times New Roman" w:cs="Times New Roman"/>
          <w:color w:val="000000"/>
        </w:rPr>
        <w:lastRenderedPageBreak/>
        <w:t>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2"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4B449C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35D28">
        <w:rPr>
          <w:rFonts w:ascii="Times New Roman" w:hAnsi="Times New Roman" w:cs="Times New Roman"/>
        </w:rPr>
        <w:t>2</w:t>
      </w:r>
      <w:r w:rsidRPr="005261D5">
        <w:rPr>
          <w:rFonts w:ascii="Times New Roman" w:hAnsi="Times New Roman" w:cs="Times New Roman"/>
        </w:rPr>
        <w:t xml:space="preserve"> r., poz. </w:t>
      </w:r>
      <w:r w:rsidR="00D35D28">
        <w:rPr>
          <w:rFonts w:ascii="Times New Roman" w:hAnsi="Times New Roman" w:cs="Times New Roman"/>
        </w:rPr>
        <w:t>931</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3DC760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2022 r., poz. 931</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3"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71731F">
      <w:pPr>
        <w:pStyle w:val="Akapitzlist"/>
        <w:widowControl/>
        <w:numPr>
          <w:ilvl w:val="0"/>
          <w:numId w:val="8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71731F">
      <w:pPr>
        <w:pStyle w:val="Akapitzlist"/>
        <w:widowControl/>
        <w:numPr>
          <w:ilvl w:val="0"/>
          <w:numId w:val="8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71731F">
      <w:pPr>
        <w:pStyle w:val="Akapitzlist"/>
        <w:widowControl/>
        <w:numPr>
          <w:ilvl w:val="0"/>
          <w:numId w:val="8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t>
      </w:r>
      <w:r w:rsidRPr="00714371">
        <w:rPr>
          <w:rFonts w:ascii="Times New Roman" w:eastAsia="Times New Roman" w:hAnsi="Times New Roman" w:cs="Times New Roman"/>
          <w:i/>
          <w:sz w:val="18"/>
          <w:szCs w:val="24"/>
          <w:lang w:eastAsia="zh-CN"/>
        </w:rPr>
        <w:lastRenderedPageBreak/>
        <w:t>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3"/>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322DD6E8" w14:textId="77777777" w:rsidR="00002CD7" w:rsidRPr="00002CD7" w:rsidRDefault="00002CD7" w:rsidP="00002CD7">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3DE6555" w14:textId="25E24433" w:rsidR="00B34525" w:rsidRPr="00002CD7" w:rsidRDefault="00B34525" w:rsidP="00002CD7">
      <w:pPr>
        <w:rPr>
          <w:rFonts w:ascii="Times New Roman" w:hAnsi="Times New Roman" w:cs="Times New Roman"/>
        </w:rPr>
      </w:pPr>
    </w:p>
    <w:bookmarkEnd w:id="12"/>
    <w:p w14:paraId="745F1597" w14:textId="7ECC437A" w:rsidR="00B34525" w:rsidRDefault="00B34525" w:rsidP="003533FE">
      <w:pPr>
        <w:jc w:val="right"/>
        <w:rPr>
          <w:rFonts w:ascii="Times New Roman" w:hAnsi="Times New Roman" w:cs="Times New Roman"/>
        </w:rPr>
      </w:pPr>
    </w:p>
    <w:p w14:paraId="7D45A8CF" w14:textId="746A1963" w:rsidR="00B34525" w:rsidRDefault="00B34525" w:rsidP="003533FE">
      <w:pPr>
        <w:jc w:val="right"/>
        <w:rPr>
          <w:rFonts w:ascii="Times New Roman" w:hAnsi="Times New Roman" w:cs="Times New Roman"/>
        </w:rPr>
      </w:pPr>
    </w:p>
    <w:p w14:paraId="255CE579" w14:textId="77DC2C32" w:rsidR="00B34525" w:rsidRDefault="00B34525" w:rsidP="003533FE">
      <w:pPr>
        <w:jc w:val="right"/>
        <w:rPr>
          <w:rFonts w:ascii="Times New Roman" w:hAnsi="Times New Roman" w:cs="Times New Roman"/>
        </w:rPr>
      </w:pPr>
    </w:p>
    <w:p w14:paraId="549860D1" w14:textId="74C70611" w:rsidR="00B34525" w:rsidRDefault="00B34525" w:rsidP="003533FE">
      <w:pPr>
        <w:jc w:val="right"/>
        <w:rPr>
          <w:rFonts w:ascii="Times New Roman" w:hAnsi="Times New Roman" w:cs="Times New Roman"/>
        </w:rPr>
      </w:pPr>
    </w:p>
    <w:p w14:paraId="1240B9B5" w14:textId="58210E39" w:rsidR="00B34525" w:rsidRDefault="00B34525" w:rsidP="003533FE">
      <w:pPr>
        <w:jc w:val="right"/>
        <w:rPr>
          <w:rFonts w:ascii="Times New Roman" w:hAnsi="Times New Roman" w:cs="Times New Roman"/>
        </w:rPr>
      </w:pPr>
    </w:p>
    <w:p w14:paraId="072B86C3" w14:textId="2BDDA974" w:rsidR="00B34525" w:rsidRDefault="00B34525" w:rsidP="003533FE">
      <w:pPr>
        <w:jc w:val="right"/>
        <w:rPr>
          <w:rFonts w:ascii="Times New Roman" w:hAnsi="Times New Roman" w:cs="Times New Roman"/>
        </w:rPr>
      </w:pPr>
    </w:p>
    <w:p w14:paraId="71BA8CF9" w14:textId="1CBF1163" w:rsidR="00B34525" w:rsidRDefault="00B34525" w:rsidP="003533FE">
      <w:pPr>
        <w:jc w:val="right"/>
        <w:rPr>
          <w:rFonts w:ascii="Times New Roman" w:hAnsi="Times New Roman" w:cs="Times New Roman"/>
        </w:rPr>
      </w:pPr>
    </w:p>
    <w:p w14:paraId="690AD037" w14:textId="5EE2B23C" w:rsidR="00B34525" w:rsidRDefault="00B34525" w:rsidP="003533FE">
      <w:pPr>
        <w:jc w:val="right"/>
        <w:rPr>
          <w:rFonts w:ascii="Times New Roman" w:hAnsi="Times New Roman" w:cs="Times New Roman"/>
        </w:rPr>
      </w:pPr>
    </w:p>
    <w:p w14:paraId="39DC82FC" w14:textId="5B99D98F" w:rsidR="00B34525" w:rsidRDefault="00B34525" w:rsidP="003533FE">
      <w:pPr>
        <w:jc w:val="right"/>
        <w:rPr>
          <w:rFonts w:ascii="Times New Roman" w:hAnsi="Times New Roman" w:cs="Times New Roman"/>
        </w:rPr>
      </w:pPr>
    </w:p>
    <w:p w14:paraId="2D06E3A0" w14:textId="671583C0" w:rsidR="00B34525" w:rsidRDefault="00B34525" w:rsidP="00626825">
      <w:pPr>
        <w:rPr>
          <w:rFonts w:ascii="Times New Roman" w:hAnsi="Times New Roman" w:cs="Times New Roman"/>
        </w:rPr>
      </w:pPr>
    </w:p>
    <w:p w14:paraId="3F6C414E" w14:textId="37121E09" w:rsidR="00C60E45" w:rsidRDefault="00C60E45" w:rsidP="00626825">
      <w:pPr>
        <w:rPr>
          <w:rFonts w:ascii="Times New Roman" w:hAnsi="Times New Roman" w:cs="Times New Roman"/>
        </w:rPr>
      </w:pPr>
    </w:p>
    <w:p w14:paraId="4D170ACC" w14:textId="0806118C" w:rsidR="00C60E45" w:rsidRDefault="00C60E45" w:rsidP="00626825">
      <w:pPr>
        <w:rPr>
          <w:rFonts w:ascii="Times New Roman" w:hAnsi="Times New Roman" w:cs="Times New Roman"/>
        </w:rPr>
      </w:pPr>
    </w:p>
    <w:p w14:paraId="6BDBEEBD" w14:textId="6F62C26B" w:rsidR="00C60E45" w:rsidRDefault="00C60E45" w:rsidP="00626825">
      <w:pPr>
        <w:rPr>
          <w:rFonts w:ascii="Times New Roman" w:hAnsi="Times New Roman" w:cs="Times New Roman"/>
        </w:rPr>
      </w:pPr>
    </w:p>
    <w:p w14:paraId="3AC96328" w14:textId="5AEDB8BE" w:rsidR="00C60E45" w:rsidRDefault="00C60E45" w:rsidP="00626825">
      <w:pPr>
        <w:rPr>
          <w:rFonts w:ascii="Times New Roman" w:hAnsi="Times New Roman" w:cs="Times New Roman"/>
        </w:rPr>
      </w:pPr>
    </w:p>
    <w:p w14:paraId="6CD5283D" w14:textId="4875967C" w:rsidR="00C60E45" w:rsidRDefault="00C60E45" w:rsidP="00626825">
      <w:pPr>
        <w:rPr>
          <w:rFonts w:ascii="Times New Roman" w:hAnsi="Times New Roman" w:cs="Times New Roman"/>
        </w:rPr>
      </w:pPr>
    </w:p>
    <w:p w14:paraId="621AE34B" w14:textId="3C8EA2B1" w:rsidR="00C60E45" w:rsidRDefault="00C60E45" w:rsidP="00626825">
      <w:pPr>
        <w:rPr>
          <w:rFonts w:ascii="Times New Roman" w:hAnsi="Times New Roman" w:cs="Times New Roman"/>
        </w:rPr>
      </w:pPr>
    </w:p>
    <w:p w14:paraId="47043019" w14:textId="06B61A15" w:rsidR="00C60E45" w:rsidRDefault="00C60E45" w:rsidP="00626825">
      <w:pPr>
        <w:rPr>
          <w:rFonts w:ascii="Times New Roman" w:hAnsi="Times New Roman" w:cs="Times New Roman"/>
        </w:rPr>
      </w:pPr>
    </w:p>
    <w:p w14:paraId="131359CB" w14:textId="68688321" w:rsidR="00C60E45" w:rsidRDefault="00C60E45" w:rsidP="00626825">
      <w:pPr>
        <w:rPr>
          <w:rFonts w:ascii="Times New Roman" w:hAnsi="Times New Roman" w:cs="Times New Roman"/>
        </w:rPr>
      </w:pPr>
    </w:p>
    <w:p w14:paraId="0C7B86A6" w14:textId="79E932DE" w:rsidR="00C60E45" w:rsidRDefault="00C60E45" w:rsidP="00626825">
      <w:pPr>
        <w:rPr>
          <w:rFonts w:ascii="Times New Roman" w:hAnsi="Times New Roman" w:cs="Times New Roman"/>
        </w:rPr>
      </w:pPr>
    </w:p>
    <w:p w14:paraId="02516111" w14:textId="77777777" w:rsidR="00C60E45" w:rsidRDefault="00C60E45" w:rsidP="00626825">
      <w:pPr>
        <w:rPr>
          <w:rFonts w:ascii="Times New Roman" w:hAnsi="Times New Roman" w:cs="Times New Roman"/>
        </w:rPr>
      </w:pPr>
    </w:p>
    <w:p w14:paraId="3AB0253E" w14:textId="77777777" w:rsidR="00B34525" w:rsidRDefault="00B34525" w:rsidP="003533FE">
      <w:pPr>
        <w:jc w:val="right"/>
        <w:rPr>
          <w:rFonts w:ascii="Times New Roman" w:hAnsi="Times New Roman" w:cs="Times New Roman"/>
        </w:rPr>
      </w:pPr>
    </w:p>
    <w:p w14:paraId="7B7B3735" w14:textId="5D6ACAD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58757F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1</w:t>
      </w:r>
      <w:r w:rsidR="00374E00">
        <w:rPr>
          <w:rFonts w:ascii="Times New Roman" w:hAnsi="Times New Roman" w:cs="Times New Roman"/>
          <w:bCs/>
        </w:rPr>
        <w:t>8</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002D9FB8"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125EA6" w:rsidRPr="00125EA6">
        <w:rPr>
          <w:i/>
          <w:iCs/>
          <w:sz w:val="22"/>
          <w:szCs w:val="22"/>
        </w:rPr>
        <w:t>Modernizacja obiektów szkolnych w miejscowości Służewo i Stawki,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bookmarkStart w:id="14"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BA0E2D">
      <w:pPr>
        <w:pStyle w:val="Standard"/>
        <w:ind w:left="644"/>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75F840B5" w14:textId="77777777" w:rsidR="00BA0E2D" w:rsidRPr="003B31A1" w:rsidRDefault="00BA0E2D" w:rsidP="00BA0E2D">
      <w:pPr>
        <w:pStyle w:val="Standard"/>
        <w:ind w:left="1276" w:hanging="142"/>
        <w:jc w:val="both"/>
        <w:rPr>
          <w:sz w:val="21"/>
          <w:szCs w:val="21"/>
        </w:rPr>
      </w:pPr>
      <w:r w:rsidRPr="003B31A1">
        <w:rPr>
          <w:sz w:val="21"/>
          <w:szCs w:val="21"/>
        </w:rPr>
        <w:t>1) będącego osobą fizyczną, którego prawomocnie skazano za przestępstwo:</w:t>
      </w:r>
    </w:p>
    <w:p w14:paraId="4FD765A6" w14:textId="77777777" w:rsidR="00BA0E2D" w:rsidRPr="003B31A1" w:rsidRDefault="00BA0E2D" w:rsidP="00BA0E2D">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156381ED" w14:textId="77777777" w:rsidR="00BA0E2D" w:rsidRPr="003B31A1" w:rsidRDefault="00BA0E2D" w:rsidP="00BA0E2D">
      <w:pPr>
        <w:pStyle w:val="Standard"/>
        <w:ind w:left="1701" w:hanging="283"/>
        <w:jc w:val="both"/>
        <w:rPr>
          <w:sz w:val="21"/>
          <w:szCs w:val="21"/>
        </w:rPr>
      </w:pPr>
      <w:r w:rsidRPr="003B31A1">
        <w:rPr>
          <w:sz w:val="21"/>
          <w:szCs w:val="21"/>
        </w:rPr>
        <w:t>b) handlu ludźmi, o którym mowa w art. 189a Kodeksu karnego,</w:t>
      </w:r>
    </w:p>
    <w:p w14:paraId="257C14CD" w14:textId="77777777" w:rsidR="00BA0E2D" w:rsidRPr="003B31A1" w:rsidRDefault="00BA0E2D" w:rsidP="00BA0E2D">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3"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4"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5"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6"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2436BCB0" w14:textId="77777777" w:rsidR="00BA0E2D" w:rsidRPr="003B31A1" w:rsidRDefault="00BA0E2D" w:rsidP="00BA0E2D">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F178F6" w14:textId="77777777" w:rsidR="00BA0E2D" w:rsidRPr="003B31A1" w:rsidRDefault="00BA0E2D" w:rsidP="00BA0E2D">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64BA6B14" w14:textId="77777777" w:rsidR="00BA0E2D" w:rsidRPr="003B31A1" w:rsidRDefault="00BA0E2D" w:rsidP="00BA0E2D">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5EAAC5D1" w14:textId="77777777" w:rsidR="00BA0E2D" w:rsidRPr="003B31A1" w:rsidRDefault="00BA0E2D" w:rsidP="00BA0E2D">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73BDD0" w14:textId="77777777" w:rsidR="00BA0E2D" w:rsidRPr="003B31A1" w:rsidRDefault="00BA0E2D" w:rsidP="00BA0E2D">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6B45BB10" w14:textId="77777777" w:rsidR="00BA0E2D" w:rsidRPr="003B31A1" w:rsidRDefault="00BA0E2D" w:rsidP="00BA0E2D">
      <w:pPr>
        <w:pStyle w:val="Standard"/>
        <w:ind w:left="1418" w:hanging="283"/>
        <w:jc w:val="both"/>
        <w:rPr>
          <w:sz w:val="21"/>
          <w:szCs w:val="21"/>
        </w:rPr>
      </w:pPr>
      <w:r w:rsidRPr="003B31A1">
        <w:rPr>
          <w:sz w:val="21"/>
          <w:szCs w:val="21"/>
        </w:rPr>
        <w:t>– lub za odpowiedni czyn zabroniony określony w przepisach prawa obcego;</w:t>
      </w:r>
    </w:p>
    <w:p w14:paraId="6D26413B" w14:textId="77777777" w:rsidR="00BA0E2D" w:rsidRPr="003B31A1" w:rsidRDefault="00BA0E2D" w:rsidP="00BA0E2D">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BA0E2D">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BA0E2D">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BA0E2D">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BA0E2D">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76A05D84" w:rsidR="007D5E85" w:rsidRDefault="003F3383" w:rsidP="00650177">
      <w:pPr>
        <w:pStyle w:val="Standard"/>
        <w:spacing w:line="360" w:lineRule="auto"/>
        <w:ind w:right="28" w:firstLine="644"/>
        <w:jc w:val="both"/>
        <w:rPr>
          <w:sz w:val="21"/>
          <w:szCs w:val="21"/>
        </w:rPr>
      </w:pPr>
      <w:r w:rsidRPr="003533FE">
        <w:rPr>
          <w:sz w:val="21"/>
          <w:szCs w:val="21"/>
        </w:rPr>
        <w:t>2) ………………………………………………..</w:t>
      </w:r>
    </w:p>
    <w:p w14:paraId="01307F8D" w14:textId="77777777" w:rsidR="00626825" w:rsidRDefault="00626825" w:rsidP="00650177">
      <w:pPr>
        <w:pStyle w:val="Standard"/>
        <w:spacing w:line="360" w:lineRule="auto"/>
        <w:ind w:right="28" w:firstLine="644"/>
        <w:jc w:val="both"/>
        <w:rPr>
          <w:sz w:val="21"/>
          <w:szCs w:val="21"/>
        </w:rPr>
      </w:pPr>
    </w:p>
    <w:p w14:paraId="7924E94E" w14:textId="1ABBF1A5" w:rsidR="007158C0" w:rsidRPr="007158C0" w:rsidRDefault="007158C0" w:rsidP="007158C0">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0971FBDD" w14:textId="1817552B" w:rsidR="007158C0" w:rsidRPr="007158C0" w:rsidRDefault="007158C0" w:rsidP="007158C0">
      <w:pPr>
        <w:pStyle w:val="Standard"/>
        <w:spacing w:line="360" w:lineRule="auto"/>
        <w:ind w:right="28"/>
        <w:jc w:val="both"/>
        <w:rPr>
          <w:sz w:val="21"/>
          <w:szCs w:val="21"/>
          <w:lang w:val="x-none"/>
        </w:rPr>
      </w:pPr>
    </w:p>
    <w:p w14:paraId="7FFF1003" w14:textId="15B41C29" w:rsidR="003F3383" w:rsidRPr="00296AC4" w:rsidRDefault="00DE1FA1" w:rsidP="007D5E85">
      <w:pPr>
        <w:jc w:val="both"/>
        <w:rPr>
          <w:rFonts w:ascii="Times New Roman" w:hAnsi="Times New Roman" w:cs="Times New Roman"/>
          <w:sz w:val="21"/>
          <w:szCs w:val="21"/>
        </w:rPr>
      </w:pPr>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125EA6" w:rsidRPr="00296AC4">
        <w:rPr>
          <w:rFonts w:ascii="Times New Roman" w:hAnsi="Times New Roman" w:cs="Times New Roman"/>
          <w:i/>
          <w:iCs/>
          <w:sz w:val="21"/>
          <w:szCs w:val="21"/>
        </w:rPr>
        <w:t>Modernizacja obiektów szkolnych w miejscowości Służewo i Stawki, gmina Aleksandrów Kujawski</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6BCBB836"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4E3B4566" w14:textId="77777777" w:rsidR="00DE1FA1" w:rsidRPr="00296AC4" w:rsidRDefault="00DE1FA1" w:rsidP="003533FE">
      <w:pPr>
        <w:rPr>
          <w:rFonts w:ascii="Times New Roman" w:hAnsi="Times New Roman" w:cs="Times New Roman"/>
          <w:sz w:val="21"/>
          <w:szCs w:val="21"/>
        </w:rPr>
      </w:pPr>
    </w:p>
    <w:p w14:paraId="240B71AC" w14:textId="1138DB8A" w:rsidR="008D4481" w:rsidRDefault="008D4481" w:rsidP="003533FE">
      <w:pPr>
        <w:jc w:val="right"/>
        <w:rPr>
          <w:rFonts w:ascii="Times New Roman" w:hAnsi="Times New Roman" w:cs="Times New Roman"/>
          <w:i/>
          <w:sz w:val="20"/>
          <w:szCs w:val="20"/>
        </w:rPr>
      </w:pPr>
    </w:p>
    <w:p w14:paraId="4D4B0969" w14:textId="52B4D789" w:rsidR="00002CD7" w:rsidRDefault="00002CD7" w:rsidP="003533FE">
      <w:pPr>
        <w:jc w:val="right"/>
        <w:rPr>
          <w:rFonts w:ascii="Times New Roman" w:hAnsi="Times New Roman" w:cs="Times New Roman"/>
          <w:i/>
          <w:sz w:val="20"/>
          <w:szCs w:val="20"/>
        </w:rPr>
      </w:pPr>
    </w:p>
    <w:p w14:paraId="7EBD8D2A" w14:textId="48DD81C3" w:rsidR="00002CD7" w:rsidRDefault="00002CD7" w:rsidP="003533FE">
      <w:pPr>
        <w:jc w:val="right"/>
        <w:rPr>
          <w:rFonts w:ascii="Times New Roman" w:hAnsi="Times New Roman" w:cs="Times New Roman"/>
          <w:i/>
          <w:sz w:val="20"/>
          <w:szCs w:val="20"/>
        </w:rPr>
      </w:pPr>
    </w:p>
    <w:p w14:paraId="36B2A754" w14:textId="77777777" w:rsidR="00002CD7" w:rsidRPr="00002CD7" w:rsidRDefault="00002CD7" w:rsidP="00002CD7">
      <w:pPr>
        <w:jc w:val="right"/>
        <w:rPr>
          <w:rFonts w:ascii="Times New Roman" w:hAnsi="Times New Roman" w:cs="Times New Roman"/>
        </w:rPr>
      </w:pPr>
    </w:p>
    <w:p w14:paraId="7ECA24A4" w14:textId="77777777" w:rsidR="00002CD7" w:rsidRPr="00002CD7" w:rsidRDefault="00002CD7" w:rsidP="00002CD7">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BECB3B2" w14:textId="77777777" w:rsidR="00002CD7" w:rsidRPr="00002CD7" w:rsidRDefault="00002CD7" w:rsidP="00002CD7">
      <w:pPr>
        <w:rPr>
          <w:rFonts w:ascii="Times New Roman" w:hAnsi="Times New Roman" w:cs="Times New Roman"/>
        </w:rPr>
      </w:pPr>
    </w:p>
    <w:bookmarkEnd w:id="14"/>
    <w:p w14:paraId="74C7F944" w14:textId="32B680EB" w:rsidR="00002CD7" w:rsidRDefault="00002CD7" w:rsidP="003533FE">
      <w:pPr>
        <w:jc w:val="right"/>
        <w:rPr>
          <w:rFonts w:ascii="Times New Roman" w:hAnsi="Times New Roman" w:cs="Times New Roman"/>
        </w:rPr>
      </w:pPr>
    </w:p>
    <w:p w14:paraId="1E7C7544" w14:textId="27AB6688" w:rsidR="00002CD7" w:rsidRDefault="00002CD7" w:rsidP="003533FE">
      <w:pPr>
        <w:jc w:val="right"/>
        <w:rPr>
          <w:rFonts w:ascii="Times New Roman" w:hAnsi="Times New Roman" w:cs="Times New Roman"/>
        </w:rPr>
      </w:pPr>
    </w:p>
    <w:p w14:paraId="7589250D" w14:textId="295F6606" w:rsidR="00002CD7" w:rsidRDefault="00002CD7" w:rsidP="003533FE">
      <w:pPr>
        <w:jc w:val="right"/>
        <w:rPr>
          <w:rFonts w:ascii="Times New Roman" w:hAnsi="Times New Roman" w:cs="Times New Roman"/>
        </w:rPr>
      </w:pPr>
    </w:p>
    <w:p w14:paraId="4BD9C939" w14:textId="7D096FC3" w:rsidR="00002CD7" w:rsidRDefault="00002CD7" w:rsidP="003533FE">
      <w:pPr>
        <w:jc w:val="right"/>
        <w:rPr>
          <w:rFonts w:ascii="Times New Roman" w:hAnsi="Times New Roman" w:cs="Times New Roman"/>
        </w:rPr>
      </w:pPr>
    </w:p>
    <w:p w14:paraId="6E1186CB" w14:textId="316D1CCC" w:rsidR="00002CD7" w:rsidRDefault="00002CD7" w:rsidP="003533FE">
      <w:pPr>
        <w:jc w:val="right"/>
        <w:rPr>
          <w:rFonts w:ascii="Times New Roman" w:hAnsi="Times New Roman" w:cs="Times New Roman"/>
        </w:rPr>
      </w:pPr>
    </w:p>
    <w:p w14:paraId="41F68C1C" w14:textId="2A69EB62" w:rsidR="00002CD7" w:rsidRDefault="00002CD7" w:rsidP="003533FE">
      <w:pPr>
        <w:jc w:val="right"/>
        <w:rPr>
          <w:rFonts w:ascii="Times New Roman" w:hAnsi="Times New Roman" w:cs="Times New Roman"/>
        </w:rPr>
      </w:pPr>
    </w:p>
    <w:p w14:paraId="3C77E6F1" w14:textId="5EE38B4F" w:rsidR="00002CD7" w:rsidRDefault="00002CD7" w:rsidP="003533FE">
      <w:pPr>
        <w:jc w:val="right"/>
        <w:rPr>
          <w:rFonts w:ascii="Times New Roman" w:hAnsi="Times New Roman" w:cs="Times New Roman"/>
        </w:rPr>
      </w:pPr>
    </w:p>
    <w:p w14:paraId="5A6434C8" w14:textId="5149C9C0" w:rsidR="00002CD7" w:rsidRDefault="00002CD7" w:rsidP="003533FE">
      <w:pPr>
        <w:jc w:val="right"/>
        <w:rPr>
          <w:rFonts w:ascii="Times New Roman" w:hAnsi="Times New Roman" w:cs="Times New Roman"/>
        </w:rPr>
      </w:pPr>
    </w:p>
    <w:p w14:paraId="16CDB693" w14:textId="6CE1E77D" w:rsidR="00002CD7" w:rsidRDefault="00002CD7" w:rsidP="003533FE">
      <w:pPr>
        <w:jc w:val="right"/>
        <w:rPr>
          <w:rFonts w:ascii="Times New Roman" w:hAnsi="Times New Roman" w:cs="Times New Roman"/>
        </w:rPr>
      </w:pPr>
    </w:p>
    <w:p w14:paraId="317A8831" w14:textId="44C79B4A" w:rsidR="00002CD7" w:rsidRDefault="00002CD7" w:rsidP="003533FE">
      <w:pPr>
        <w:jc w:val="right"/>
        <w:rPr>
          <w:rFonts w:ascii="Times New Roman" w:hAnsi="Times New Roman" w:cs="Times New Roman"/>
        </w:rPr>
      </w:pPr>
    </w:p>
    <w:p w14:paraId="389D3768" w14:textId="02635C3D" w:rsidR="00002CD7" w:rsidRDefault="00002CD7" w:rsidP="003533FE">
      <w:pPr>
        <w:jc w:val="right"/>
        <w:rPr>
          <w:rFonts w:ascii="Times New Roman" w:hAnsi="Times New Roman" w:cs="Times New Roman"/>
        </w:rPr>
      </w:pPr>
    </w:p>
    <w:p w14:paraId="38D64044" w14:textId="0E6C3BB6" w:rsidR="00002CD7" w:rsidRDefault="00002CD7" w:rsidP="003533FE">
      <w:pPr>
        <w:jc w:val="right"/>
        <w:rPr>
          <w:rFonts w:ascii="Times New Roman" w:hAnsi="Times New Roman" w:cs="Times New Roman"/>
        </w:rPr>
      </w:pPr>
    </w:p>
    <w:p w14:paraId="693B78C6" w14:textId="299544F5" w:rsidR="00002CD7" w:rsidRDefault="00002CD7" w:rsidP="003533FE">
      <w:pPr>
        <w:jc w:val="right"/>
        <w:rPr>
          <w:rFonts w:ascii="Times New Roman" w:hAnsi="Times New Roman" w:cs="Times New Roman"/>
        </w:rPr>
      </w:pPr>
    </w:p>
    <w:p w14:paraId="5E833C99" w14:textId="6BB8B25D" w:rsidR="00002CD7" w:rsidRDefault="00002CD7" w:rsidP="003533FE">
      <w:pPr>
        <w:jc w:val="right"/>
        <w:rPr>
          <w:rFonts w:ascii="Times New Roman" w:hAnsi="Times New Roman" w:cs="Times New Roman"/>
        </w:rPr>
      </w:pPr>
    </w:p>
    <w:p w14:paraId="279F927F" w14:textId="2FC3DD97" w:rsidR="00002CD7" w:rsidRDefault="00002CD7" w:rsidP="003533FE">
      <w:pPr>
        <w:jc w:val="right"/>
        <w:rPr>
          <w:rFonts w:ascii="Times New Roman" w:hAnsi="Times New Roman" w:cs="Times New Roman"/>
        </w:rPr>
      </w:pPr>
    </w:p>
    <w:p w14:paraId="0818C054" w14:textId="3896FB28" w:rsidR="00002CD7" w:rsidRDefault="00002CD7" w:rsidP="003533FE">
      <w:pPr>
        <w:jc w:val="right"/>
        <w:rPr>
          <w:rFonts w:ascii="Times New Roman" w:hAnsi="Times New Roman" w:cs="Times New Roman"/>
        </w:rPr>
      </w:pPr>
    </w:p>
    <w:p w14:paraId="132E008E" w14:textId="66D804F3" w:rsidR="00002CD7" w:rsidRDefault="00002CD7" w:rsidP="003533FE">
      <w:pPr>
        <w:jc w:val="right"/>
        <w:rPr>
          <w:rFonts w:ascii="Times New Roman" w:hAnsi="Times New Roman" w:cs="Times New Roman"/>
        </w:rPr>
      </w:pPr>
    </w:p>
    <w:p w14:paraId="0842D56B" w14:textId="07021602" w:rsidR="00002CD7" w:rsidRDefault="00002CD7" w:rsidP="003533FE">
      <w:pPr>
        <w:jc w:val="right"/>
        <w:rPr>
          <w:rFonts w:ascii="Times New Roman" w:hAnsi="Times New Roman" w:cs="Times New Roman"/>
        </w:rPr>
      </w:pPr>
    </w:p>
    <w:p w14:paraId="7612FDAD" w14:textId="519AC378" w:rsidR="00002CD7" w:rsidRDefault="00002CD7" w:rsidP="003533FE">
      <w:pPr>
        <w:jc w:val="right"/>
        <w:rPr>
          <w:rFonts w:ascii="Times New Roman" w:hAnsi="Times New Roman" w:cs="Times New Roman"/>
        </w:rPr>
      </w:pPr>
    </w:p>
    <w:p w14:paraId="3949A28B" w14:textId="58ED8111" w:rsidR="00002CD7" w:rsidRDefault="00002CD7" w:rsidP="003533FE">
      <w:pPr>
        <w:jc w:val="right"/>
        <w:rPr>
          <w:rFonts w:ascii="Times New Roman" w:hAnsi="Times New Roman" w:cs="Times New Roman"/>
        </w:rPr>
      </w:pPr>
    </w:p>
    <w:p w14:paraId="2A7D4976" w14:textId="2377F701" w:rsidR="00002CD7" w:rsidRDefault="00002CD7" w:rsidP="003533FE">
      <w:pPr>
        <w:jc w:val="right"/>
        <w:rPr>
          <w:rFonts w:ascii="Times New Roman" w:hAnsi="Times New Roman" w:cs="Times New Roman"/>
        </w:rPr>
      </w:pPr>
    </w:p>
    <w:p w14:paraId="4C4BB19C" w14:textId="0EE99C1F" w:rsidR="00002CD7" w:rsidRDefault="00002CD7" w:rsidP="003533FE">
      <w:pPr>
        <w:jc w:val="right"/>
        <w:rPr>
          <w:rFonts w:ascii="Times New Roman" w:hAnsi="Times New Roman" w:cs="Times New Roman"/>
        </w:rPr>
      </w:pPr>
    </w:p>
    <w:p w14:paraId="3316FAB3" w14:textId="139C69AA" w:rsidR="00002CD7" w:rsidRDefault="00002CD7" w:rsidP="003533FE">
      <w:pPr>
        <w:jc w:val="right"/>
        <w:rPr>
          <w:rFonts w:ascii="Times New Roman" w:hAnsi="Times New Roman" w:cs="Times New Roman"/>
        </w:rPr>
      </w:pPr>
    </w:p>
    <w:p w14:paraId="728E60EB" w14:textId="5B29001F" w:rsidR="00002CD7" w:rsidRDefault="00002CD7" w:rsidP="003533FE">
      <w:pPr>
        <w:jc w:val="right"/>
        <w:rPr>
          <w:rFonts w:ascii="Times New Roman" w:hAnsi="Times New Roman" w:cs="Times New Roman"/>
        </w:rPr>
      </w:pPr>
    </w:p>
    <w:p w14:paraId="4EF67CB4" w14:textId="611ADE41" w:rsidR="00002CD7" w:rsidRDefault="00002CD7" w:rsidP="003533FE">
      <w:pPr>
        <w:jc w:val="right"/>
        <w:rPr>
          <w:rFonts w:ascii="Times New Roman" w:hAnsi="Times New Roman" w:cs="Times New Roman"/>
        </w:rPr>
      </w:pPr>
    </w:p>
    <w:p w14:paraId="5ECD4DC9" w14:textId="052E00A0" w:rsidR="00002CD7" w:rsidRDefault="00002CD7" w:rsidP="003533FE">
      <w:pPr>
        <w:jc w:val="right"/>
        <w:rPr>
          <w:rFonts w:ascii="Times New Roman" w:hAnsi="Times New Roman" w:cs="Times New Roman"/>
        </w:rPr>
      </w:pPr>
    </w:p>
    <w:p w14:paraId="50DA9D1E" w14:textId="6DCA5B11" w:rsidR="00002CD7" w:rsidRDefault="00002CD7" w:rsidP="003533FE">
      <w:pPr>
        <w:jc w:val="right"/>
        <w:rPr>
          <w:rFonts w:ascii="Times New Roman" w:hAnsi="Times New Roman" w:cs="Times New Roman"/>
        </w:rPr>
      </w:pPr>
    </w:p>
    <w:p w14:paraId="07148CD9" w14:textId="3A6C0313" w:rsidR="00002CD7" w:rsidRDefault="00002CD7" w:rsidP="003533FE">
      <w:pPr>
        <w:jc w:val="right"/>
        <w:rPr>
          <w:rFonts w:ascii="Times New Roman" w:hAnsi="Times New Roman" w:cs="Times New Roman"/>
        </w:rPr>
      </w:pPr>
    </w:p>
    <w:p w14:paraId="5CBECA1D" w14:textId="1E5CAF0D" w:rsidR="00002CD7" w:rsidRDefault="00002CD7" w:rsidP="003533FE">
      <w:pPr>
        <w:jc w:val="right"/>
        <w:rPr>
          <w:rFonts w:ascii="Times New Roman" w:hAnsi="Times New Roman" w:cs="Times New Roman"/>
        </w:rPr>
      </w:pPr>
    </w:p>
    <w:p w14:paraId="64B44A81" w14:textId="07058ABE" w:rsidR="00002CD7" w:rsidRDefault="00002CD7" w:rsidP="003533FE">
      <w:pPr>
        <w:jc w:val="right"/>
        <w:rPr>
          <w:rFonts w:ascii="Times New Roman" w:hAnsi="Times New Roman" w:cs="Times New Roman"/>
        </w:rPr>
      </w:pPr>
    </w:p>
    <w:p w14:paraId="7AA84C07" w14:textId="2579916F" w:rsidR="00C60E45" w:rsidRDefault="00C60E45" w:rsidP="003533FE">
      <w:pPr>
        <w:jc w:val="right"/>
        <w:rPr>
          <w:rFonts w:ascii="Times New Roman" w:hAnsi="Times New Roman" w:cs="Times New Roman"/>
        </w:rPr>
      </w:pPr>
    </w:p>
    <w:p w14:paraId="43CD256B" w14:textId="30214866" w:rsidR="00C60E45" w:rsidRDefault="00C60E45" w:rsidP="003533FE">
      <w:pPr>
        <w:jc w:val="right"/>
        <w:rPr>
          <w:rFonts w:ascii="Times New Roman" w:hAnsi="Times New Roman" w:cs="Times New Roman"/>
        </w:rPr>
      </w:pPr>
    </w:p>
    <w:p w14:paraId="07E33252" w14:textId="320E2F49" w:rsidR="00C60E45" w:rsidRDefault="00C60E45" w:rsidP="003533FE">
      <w:pPr>
        <w:jc w:val="right"/>
        <w:rPr>
          <w:rFonts w:ascii="Times New Roman" w:hAnsi="Times New Roman" w:cs="Times New Roman"/>
        </w:rPr>
      </w:pPr>
    </w:p>
    <w:p w14:paraId="6538BF89" w14:textId="4D18D791" w:rsidR="00C60E45" w:rsidRDefault="00C60E45" w:rsidP="003533FE">
      <w:pPr>
        <w:jc w:val="right"/>
        <w:rPr>
          <w:rFonts w:ascii="Times New Roman" w:hAnsi="Times New Roman" w:cs="Times New Roman"/>
        </w:rPr>
      </w:pPr>
    </w:p>
    <w:p w14:paraId="4D12A5A0" w14:textId="5F68BDB2" w:rsidR="00C60E45" w:rsidRDefault="00C60E45" w:rsidP="003533FE">
      <w:pPr>
        <w:jc w:val="right"/>
        <w:rPr>
          <w:rFonts w:ascii="Times New Roman" w:hAnsi="Times New Roman" w:cs="Times New Roman"/>
        </w:rPr>
      </w:pPr>
    </w:p>
    <w:p w14:paraId="504235F2" w14:textId="171C6E6A" w:rsidR="00C60E45" w:rsidRDefault="00C60E45" w:rsidP="003533FE">
      <w:pPr>
        <w:jc w:val="right"/>
        <w:rPr>
          <w:rFonts w:ascii="Times New Roman" w:hAnsi="Times New Roman" w:cs="Times New Roman"/>
        </w:rPr>
      </w:pPr>
    </w:p>
    <w:p w14:paraId="38C4A8C2" w14:textId="6B8AE28E" w:rsidR="00C60E45" w:rsidRDefault="00C60E45" w:rsidP="003533FE">
      <w:pPr>
        <w:jc w:val="right"/>
        <w:rPr>
          <w:rFonts w:ascii="Times New Roman" w:hAnsi="Times New Roman" w:cs="Times New Roman"/>
        </w:rPr>
      </w:pPr>
    </w:p>
    <w:p w14:paraId="4A2257BF" w14:textId="228D2576" w:rsidR="00C60E45" w:rsidRDefault="00C60E45" w:rsidP="003533FE">
      <w:pPr>
        <w:jc w:val="right"/>
        <w:rPr>
          <w:rFonts w:ascii="Times New Roman" w:hAnsi="Times New Roman" w:cs="Times New Roman"/>
        </w:rPr>
      </w:pPr>
    </w:p>
    <w:p w14:paraId="1BE2E900" w14:textId="77777777" w:rsidR="00C60E45" w:rsidRDefault="00C60E45" w:rsidP="003533FE">
      <w:pPr>
        <w:jc w:val="right"/>
        <w:rPr>
          <w:rFonts w:ascii="Times New Roman" w:hAnsi="Times New Roman" w:cs="Times New Roman"/>
        </w:rPr>
      </w:pPr>
    </w:p>
    <w:p w14:paraId="2326A9A9" w14:textId="77777777" w:rsidR="00002CD7" w:rsidRDefault="00002CD7" w:rsidP="003533FE">
      <w:pPr>
        <w:jc w:val="right"/>
        <w:rPr>
          <w:rFonts w:ascii="Times New Roman" w:hAnsi="Times New Roman" w:cs="Times New Roman"/>
        </w:rPr>
      </w:pPr>
    </w:p>
    <w:p w14:paraId="2604D83C" w14:textId="3C99FB98" w:rsidR="008D4481" w:rsidRDefault="008D4481" w:rsidP="00DE1FA1">
      <w:pPr>
        <w:rPr>
          <w:rFonts w:ascii="Times New Roman" w:hAnsi="Times New Roman" w:cs="Times New Roman"/>
        </w:rPr>
      </w:pPr>
    </w:p>
    <w:p w14:paraId="7A55D8F9" w14:textId="77777777" w:rsidR="00626825" w:rsidRDefault="00626825" w:rsidP="00DE1FA1">
      <w:pPr>
        <w:rPr>
          <w:rFonts w:ascii="Times New Roman" w:hAnsi="Times New Roman" w:cs="Times New Roman"/>
        </w:rPr>
      </w:pPr>
    </w:p>
    <w:p w14:paraId="36EB51E2" w14:textId="06A0A113" w:rsidR="008D4481" w:rsidRDefault="008D4481" w:rsidP="008D4481">
      <w:pPr>
        <w:jc w:val="right"/>
        <w:rPr>
          <w:rFonts w:ascii="Times New Roman" w:hAnsi="Times New Roman" w:cs="Times New Roman"/>
        </w:rPr>
      </w:pPr>
      <w:bookmarkStart w:id="15"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302428E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1</w:t>
      </w:r>
      <w:r w:rsidR="00374E00">
        <w:rPr>
          <w:rFonts w:ascii="Times New Roman" w:hAnsi="Times New Roman" w:cs="Times New Roman"/>
          <w:bCs/>
        </w:rPr>
        <w:t>8</w:t>
      </w:r>
      <w:r>
        <w:rPr>
          <w:rFonts w:ascii="Times New Roman" w:hAnsi="Times New Roman" w:cs="Times New Roman"/>
          <w:bCs/>
        </w:rPr>
        <w:t>.2022</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36959BAE" w:rsidR="007158C0" w:rsidRPr="007158C0" w:rsidRDefault="007158C0" w:rsidP="007158C0">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Pr="007158C0">
        <w:rPr>
          <w:rFonts w:ascii="Times New Roman" w:hAnsi="Times New Roman" w:cs="Times New Roman"/>
          <w:i/>
          <w:iCs/>
        </w:rPr>
        <w:t>Modernizacja obiektów szkolnych w miejscowości Służewo i Stawki, gmina Aleksandrów Kujawski</w:t>
      </w:r>
      <w:r w:rsidRPr="007158C0">
        <w:rPr>
          <w:rFonts w:ascii="Times New Roman" w:hAnsi="Times New Roman" w:cs="Times New Roman"/>
        </w:rPr>
        <w:t>”</w:t>
      </w:r>
      <w:r w:rsidRPr="007158C0">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71731F">
      <w:pPr>
        <w:widowControl/>
        <w:numPr>
          <w:ilvl w:val="0"/>
          <w:numId w:val="8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71731F">
      <w:pPr>
        <w:widowControl/>
        <w:numPr>
          <w:ilvl w:val="0"/>
          <w:numId w:val="8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77777777" w:rsidR="007158C0" w:rsidRPr="007158C0" w:rsidRDefault="007158C0" w:rsidP="0071731F">
      <w:pPr>
        <w:widowControl/>
        <w:numPr>
          <w:ilvl w:val="0"/>
          <w:numId w:val="8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0A2A5139"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„Modernizacja obiektów szkolnych w miejscowości Służewo i Stawki,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5"/>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3F6F355B" w14:textId="77777777" w:rsidR="008D4481" w:rsidRDefault="008D4481" w:rsidP="003533FE">
      <w:pPr>
        <w:jc w:val="right"/>
        <w:rPr>
          <w:rFonts w:ascii="Times New Roman" w:hAnsi="Times New Roman" w:cs="Times New Roman"/>
        </w:rPr>
      </w:pPr>
    </w:p>
    <w:p w14:paraId="52D9528F" w14:textId="77777777" w:rsidR="008D4481" w:rsidRDefault="008D4481" w:rsidP="003533FE">
      <w:pPr>
        <w:jc w:val="right"/>
        <w:rPr>
          <w:rFonts w:ascii="Times New Roman" w:hAnsi="Times New Roman" w:cs="Times New Roman"/>
        </w:rPr>
      </w:pPr>
    </w:p>
    <w:p w14:paraId="773BCAA6" w14:textId="77777777" w:rsidR="008D4481" w:rsidRDefault="008D4481" w:rsidP="00002CD7">
      <w:pPr>
        <w:rPr>
          <w:rFonts w:ascii="Times New Roman" w:hAnsi="Times New Roman" w:cs="Times New Roman"/>
        </w:rPr>
      </w:pPr>
    </w:p>
    <w:p w14:paraId="0D843A6E" w14:textId="77777777" w:rsidR="008D4481" w:rsidRDefault="008D4481"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EDB0119"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.1</w:t>
      </w:r>
      <w:r w:rsidR="00374E00">
        <w:rPr>
          <w:rFonts w:ascii="Times New Roman" w:hAnsi="Times New Roman" w:cs="Times New Roman"/>
          <w:bCs/>
        </w:rPr>
        <w:t>8</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7F6C7D17"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125EA6" w:rsidRPr="00125EA6">
        <w:rPr>
          <w:rFonts w:ascii="Times New Roman" w:hAnsi="Times New Roman" w:cs="Times New Roman"/>
          <w:i/>
          <w:iCs/>
        </w:rPr>
        <w:t>Modernizacja obiektów szkolnych w miejscowości Służewo i Stawki,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5B78F9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002CD7">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10E135DD" w14:textId="405792E5" w:rsidR="00412388"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125EA6" w:rsidRPr="00125EA6">
        <w:rPr>
          <w:rFonts w:ascii="Times New Roman" w:hAnsi="Times New Roman" w:cs="Times New Roman"/>
          <w:i/>
          <w:iCs/>
          <w:sz w:val="20"/>
          <w:szCs w:val="20"/>
        </w:rPr>
        <w:t>Modernizacja obiektów szkolnych w miejscowości Służewo i Stawki, gmina Aleksandrów Kujawski</w:t>
      </w:r>
      <w:r w:rsidRPr="006B101C">
        <w:rPr>
          <w:rFonts w:ascii="Times New Roman" w:hAnsi="Times New Roman" w:cs="Times New Roman"/>
          <w:sz w:val="20"/>
          <w:szCs w:val="20"/>
        </w:rPr>
        <w:t>”</w:t>
      </w:r>
      <w:r w:rsidR="006240F4">
        <w:rPr>
          <w:rFonts w:ascii="Times New Roman" w:hAnsi="Times New Roman" w:cs="Times New Roman"/>
          <w:sz w:val="20"/>
          <w:szCs w:val="20"/>
        </w:rPr>
        <w:t xml:space="preserve"> </w:t>
      </w:r>
      <w:r w:rsidR="006240F4" w:rsidRPr="003053D0">
        <w:rPr>
          <w:rFonts w:ascii="Times New Roman" w:hAnsi="Times New Roman" w:cs="Times New Roman"/>
          <w:sz w:val="20"/>
        </w:rPr>
        <w:t>w zakresie następujących części zamówienia:</w:t>
      </w:r>
      <w:r w:rsidRPr="00CB7D59">
        <w:rPr>
          <w:rFonts w:ascii="Times New Roman" w:hAnsi="Times New Roman" w:cs="Times New Roman"/>
          <w:sz w:val="20"/>
          <w:szCs w:val="20"/>
        </w:rPr>
        <w:t xml:space="preserve"> </w:t>
      </w:r>
    </w:p>
    <w:p w14:paraId="6032866F" w14:textId="06180C57" w:rsidR="00412388" w:rsidRPr="00412388" w:rsidRDefault="006240F4" w:rsidP="009460AB">
      <w:pPr>
        <w:pStyle w:val="Akapitzlist"/>
        <w:numPr>
          <w:ilvl w:val="0"/>
          <w:numId w:val="58"/>
        </w:numPr>
        <w:tabs>
          <w:tab w:val="left" w:pos="284"/>
        </w:tabs>
        <w:adjustRightInd w:val="0"/>
        <w:spacing w:before="0"/>
        <w:rPr>
          <w:rFonts w:ascii="Times New Roman" w:hAnsi="Times New Roman" w:cs="Times New Roman"/>
          <w:sz w:val="20"/>
          <w:szCs w:val="20"/>
        </w:rPr>
      </w:pPr>
      <w:r>
        <w:rPr>
          <w:rFonts w:ascii="Times New Roman" w:hAnsi="Times New Roman" w:cs="Times New Roman"/>
          <w:sz w:val="20"/>
          <w:szCs w:val="20"/>
          <w:u w:val="single"/>
        </w:rPr>
        <w:t xml:space="preserve">Część </w:t>
      </w:r>
      <w:r w:rsidR="00412388" w:rsidRPr="00412388">
        <w:rPr>
          <w:rFonts w:ascii="Times New Roman" w:hAnsi="Times New Roman" w:cs="Times New Roman"/>
          <w:sz w:val="20"/>
          <w:szCs w:val="20"/>
          <w:u w:val="single"/>
        </w:rPr>
        <w:t>1</w:t>
      </w:r>
      <w:r>
        <w:rPr>
          <w:rFonts w:ascii="Times New Roman" w:hAnsi="Times New Roman" w:cs="Times New Roman"/>
          <w:sz w:val="20"/>
          <w:szCs w:val="20"/>
          <w:u w:val="single"/>
        </w:rPr>
        <w:t xml:space="preserve"> zamówienia</w:t>
      </w:r>
      <w:r w:rsidR="00412388" w:rsidRPr="00412388">
        <w:rPr>
          <w:rFonts w:ascii="Times New Roman" w:hAnsi="Times New Roman" w:cs="Times New Roman"/>
          <w:sz w:val="20"/>
          <w:szCs w:val="20"/>
          <w:u w:val="single"/>
        </w:rPr>
        <w:t>:</w:t>
      </w:r>
      <w:r w:rsidR="00412388" w:rsidRPr="00412388">
        <w:rPr>
          <w:rFonts w:ascii="Times New Roman" w:hAnsi="Times New Roman" w:cs="Times New Roman"/>
          <w:sz w:val="20"/>
          <w:szCs w:val="20"/>
        </w:rPr>
        <w:t xml:space="preserve"> Modernizacja obiektu szkolnego w miejscowości Służewo, gmina Aleksandrów Kujawski</w:t>
      </w:r>
      <w:r w:rsidR="00412388">
        <w:rPr>
          <w:rFonts w:ascii="Times New Roman" w:hAnsi="Times New Roman" w:cs="Times New Roman"/>
          <w:sz w:val="20"/>
          <w:szCs w:val="20"/>
        </w:rPr>
        <w:t>,</w:t>
      </w:r>
    </w:p>
    <w:p w14:paraId="27DAF01E" w14:textId="6F2D6AB5" w:rsidR="00412388" w:rsidRPr="00412388" w:rsidRDefault="006240F4" w:rsidP="009460AB">
      <w:pPr>
        <w:pStyle w:val="Default"/>
        <w:numPr>
          <w:ilvl w:val="0"/>
          <w:numId w:val="58"/>
        </w:numPr>
        <w:tabs>
          <w:tab w:val="left" w:pos="284"/>
        </w:tabs>
        <w:jc w:val="both"/>
        <w:rPr>
          <w:bCs/>
          <w:sz w:val="20"/>
          <w:szCs w:val="20"/>
        </w:rPr>
      </w:pPr>
      <w:r>
        <w:rPr>
          <w:sz w:val="20"/>
          <w:szCs w:val="20"/>
          <w:u w:val="single"/>
        </w:rPr>
        <w:t>Część 2 zamówienia</w:t>
      </w:r>
      <w:r w:rsidRPr="00412388">
        <w:rPr>
          <w:sz w:val="20"/>
          <w:szCs w:val="20"/>
          <w:u w:val="single"/>
        </w:rPr>
        <w:t>:</w:t>
      </w:r>
      <w:r w:rsidRPr="00412388">
        <w:rPr>
          <w:sz w:val="20"/>
          <w:szCs w:val="20"/>
        </w:rPr>
        <w:t xml:space="preserve"> </w:t>
      </w:r>
      <w:r w:rsidR="00412388" w:rsidRPr="00412388">
        <w:rPr>
          <w:sz w:val="20"/>
          <w:szCs w:val="20"/>
        </w:rPr>
        <w:t>Modernizacja obiektu szkolnego w miejscowości Stawki, gmina Aleksandrów Kujawski.</w:t>
      </w:r>
    </w:p>
    <w:p w14:paraId="6D972DB7" w14:textId="75436DBF" w:rsidR="000D726B" w:rsidRPr="00412388"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41238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412388">
        <w:rPr>
          <w:rFonts w:ascii="Times New Roman" w:hAnsi="Times New Roman" w:cs="Times New Roman"/>
          <w:bCs/>
          <w:color w:val="000000"/>
          <w:sz w:val="20"/>
        </w:rPr>
        <w:t>ZP.271.</w:t>
      </w:r>
      <w:r w:rsidR="00412388">
        <w:rPr>
          <w:rFonts w:ascii="Times New Roman" w:hAnsi="Times New Roman" w:cs="Times New Roman"/>
          <w:bCs/>
          <w:color w:val="000000"/>
          <w:sz w:val="20"/>
        </w:rPr>
        <w:t>1</w:t>
      </w:r>
      <w:r w:rsidR="00374E00">
        <w:rPr>
          <w:rFonts w:ascii="Times New Roman" w:hAnsi="Times New Roman" w:cs="Times New Roman"/>
          <w:bCs/>
          <w:color w:val="000000"/>
          <w:sz w:val="20"/>
        </w:rPr>
        <w:t>8</w:t>
      </w:r>
      <w:r w:rsidR="00412388">
        <w:rPr>
          <w:rFonts w:ascii="Times New Roman" w:hAnsi="Times New Roman" w:cs="Times New Roman"/>
          <w:bCs/>
          <w:color w:val="000000"/>
          <w:sz w:val="20"/>
        </w:rPr>
        <w:t>.</w:t>
      </w:r>
      <w:r w:rsidRPr="00412388">
        <w:rPr>
          <w:rFonts w:ascii="Times New Roman" w:hAnsi="Times New Roman" w:cs="Times New Roman"/>
          <w:bCs/>
          <w:color w:val="000000"/>
          <w:sz w:val="20"/>
        </w:rPr>
        <w:t>2022.EW</w:t>
      </w:r>
      <w:r w:rsidRPr="0041238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772AD864" w14:textId="77777777" w:rsidR="001E033E" w:rsidRPr="00E87009"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51A1C04D" w14:textId="45F3F80D" w:rsidR="00982959" w:rsidRPr="00982959" w:rsidRDefault="001E033E" w:rsidP="00982959">
      <w:pPr>
        <w:widowControl/>
        <w:autoSpaceDE/>
        <w:autoSpaceDN/>
        <w:jc w:val="both"/>
        <w:rPr>
          <w:rFonts w:ascii="Times New Roman" w:hAnsi="Times New Roman" w:cs="Times New Roman"/>
          <w:sz w:val="20"/>
          <w:szCs w:val="20"/>
        </w:rPr>
      </w:pPr>
      <w:r w:rsidRPr="00623A68">
        <w:rPr>
          <w:rFonts w:ascii="Times New Roman" w:hAnsi="Times New Roman" w:cs="Times New Roman"/>
          <w:sz w:val="20"/>
          <w:szCs w:val="20"/>
        </w:rPr>
        <w:t xml:space="preserve">1. </w:t>
      </w:r>
      <w:r w:rsidR="00982959" w:rsidRPr="00982959">
        <w:rPr>
          <w:rFonts w:ascii="Times New Roman" w:hAnsi="Times New Roman" w:cs="Times New Roman"/>
          <w:sz w:val="20"/>
          <w:szCs w:val="20"/>
        </w:rPr>
        <w:t>Termin realizacji zamówienia wynosi</w:t>
      </w:r>
      <w:r w:rsidR="006240F4">
        <w:rPr>
          <w:rFonts w:ascii="Times New Roman" w:hAnsi="Times New Roman" w:cs="Times New Roman"/>
          <w:sz w:val="20"/>
          <w:szCs w:val="20"/>
        </w:rPr>
        <w:t>:</w:t>
      </w:r>
      <w:r w:rsidR="00982959" w:rsidRPr="00982959">
        <w:rPr>
          <w:rFonts w:ascii="Times New Roman" w:hAnsi="Times New Roman" w:cs="Times New Roman"/>
          <w:sz w:val="20"/>
          <w:szCs w:val="20"/>
        </w:rPr>
        <w:t xml:space="preserve"> </w:t>
      </w:r>
    </w:p>
    <w:p w14:paraId="7862CDC2" w14:textId="056C190B" w:rsidR="00982959" w:rsidRDefault="006240F4" w:rsidP="0071731F">
      <w:pPr>
        <w:pStyle w:val="WW-Normal"/>
        <w:numPr>
          <w:ilvl w:val="0"/>
          <w:numId w:val="70"/>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11</w:t>
      </w:r>
      <w:r w:rsidR="00982959" w:rsidRPr="006240F4">
        <w:rPr>
          <w:rFonts w:ascii="Times New Roman" w:hAnsi="Times New Roman" w:cs="Times New Roman"/>
          <w:sz w:val="20"/>
          <w:szCs w:val="20"/>
        </w:rPr>
        <w:t xml:space="preserve"> miesięcy</w:t>
      </w:r>
      <w:r w:rsidR="00982959" w:rsidRPr="00982959">
        <w:rPr>
          <w:rFonts w:ascii="Times New Roman" w:hAnsi="Times New Roman" w:cs="Times New Roman"/>
          <w:sz w:val="20"/>
          <w:szCs w:val="20"/>
        </w:rPr>
        <w:t xml:space="preserve"> licząc od dnia podpisania umowy</w:t>
      </w:r>
      <w:r w:rsidR="00982959">
        <w:rPr>
          <w:rFonts w:ascii="Times New Roman" w:hAnsi="Times New Roman" w:cs="Times New Roman"/>
          <w:sz w:val="20"/>
          <w:szCs w:val="20"/>
        </w:rPr>
        <w:t xml:space="preserve"> </w:t>
      </w:r>
      <w:r w:rsidR="00982959" w:rsidRPr="00982959">
        <w:rPr>
          <w:rFonts w:ascii="Times New Roman" w:hAnsi="Times New Roman" w:cs="Times New Roman"/>
          <w:sz w:val="20"/>
          <w:szCs w:val="20"/>
        </w:rPr>
        <w:t xml:space="preserve">(tj. do dnia </w:t>
      </w:r>
      <w:r w:rsidR="00982959" w:rsidRPr="00982959">
        <w:rPr>
          <w:rFonts w:ascii="Times New Roman" w:hAnsi="Times New Roman" w:cs="Times New Roman"/>
          <w:color w:val="auto"/>
          <w:sz w:val="20"/>
          <w:szCs w:val="20"/>
        </w:rPr>
        <w:t>…………….. r.)</w:t>
      </w:r>
      <w:r w:rsidR="00982959">
        <w:rPr>
          <w:rFonts w:ascii="Times New Roman" w:hAnsi="Times New Roman" w:cs="Times New Roman"/>
          <w:color w:val="auto"/>
          <w:sz w:val="20"/>
          <w:szCs w:val="20"/>
        </w:rPr>
        <w:t>,</w:t>
      </w:r>
    </w:p>
    <w:p w14:paraId="1F0980E8" w14:textId="7153F379" w:rsidR="006240F4" w:rsidRPr="006240F4" w:rsidRDefault="006240F4" w:rsidP="0071731F">
      <w:pPr>
        <w:pStyle w:val="WW-Normal"/>
        <w:numPr>
          <w:ilvl w:val="0"/>
          <w:numId w:val="70"/>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Pr>
          <w:rFonts w:ascii="Times New Roman" w:hAnsi="Times New Roman" w:cs="Times New Roman"/>
          <w:sz w:val="20"/>
          <w:szCs w:val="20"/>
        </w:rPr>
        <w:t>2</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11</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057FE6E" w14:textId="03B420C9"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sidR="007416A5" w:rsidRPr="000B1A3B">
        <w:rPr>
          <w:rFonts w:ascii="Times New Roman" w:hAnsi="Times New Roman" w:cs="Times New Roman"/>
          <w:sz w:val="20"/>
        </w:rPr>
        <w:t>odrębnie dla każdej części zamówienia</w:t>
      </w:r>
      <w:r w:rsidR="007416A5" w:rsidRPr="00623A68">
        <w:rPr>
          <w:rFonts w:ascii="Times New Roman" w:hAnsi="Times New Roman" w:cs="Times New Roman"/>
          <w:bCs/>
          <w:sz w:val="20"/>
          <w:szCs w:val="20"/>
        </w:rPr>
        <w:t xml:space="preserve"> </w:t>
      </w:r>
      <w:r w:rsidRPr="00623A68">
        <w:rPr>
          <w:rFonts w:ascii="Times New Roman" w:hAnsi="Times New Roman" w:cs="Times New Roman"/>
          <w:bCs/>
          <w:sz w:val="20"/>
          <w:szCs w:val="20"/>
        </w:rP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sidR="007416A5">
        <w:rPr>
          <w:rFonts w:ascii="Times New Roman" w:hAnsi="Times New Roman" w:cs="Times New Roman"/>
          <w:bCs/>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0829E9D6"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W terminie 7 dni od daty zawarcia umowy, Wykonawca zobowiązany jest do przedłożenia Zamawiającemu zaakceptowanego przez inspektora nadzoru harmonogramu rzeczowo-finansowego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 xml:space="preserve">odrębnie dla każdej </w:t>
      </w:r>
      <w:r w:rsidR="007416A5" w:rsidRPr="000B1A3B">
        <w:rPr>
          <w:rFonts w:ascii="Times New Roman" w:hAnsi="Times New Roman" w:cs="Times New Roman"/>
          <w:sz w:val="20"/>
        </w:rPr>
        <w:lastRenderedPageBreak/>
        <w:t>części zamówienia</w:t>
      </w:r>
      <w:r w:rsidRPr="00623A68">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5716B3BA"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4484A8A7"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1) ze strony Zamawiającego: ………………………….</w:t>
      </w:r>
    </w:p>
    <w:p w14:paraId="3046EDD4" w14:textId="77777777" w:rsidR="001E033E" w:rsidRPr="00623A68" w:rsidRDefault="001E033E" w:rsidP="001E033E">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3A47E720"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w:t>
      </w:r>
      <w:r w:rsidR="00982959">
        <w:rPr>
          <w:rFonts w:ascii="Times New Roman" w:hAnsi="Times New Roman" w:cs="Times New Roman"/>
          <w:sz w:val="20"/>
          <w:szCs w:val="20"/>
        </w:rPr>
        <w:t>7</w:t>
      </w:r>
      <w:r w:rsidRPr="00623A68">
        <w:rPr>
          <w:rFonts w:ascii="Times New Roman" w:hAnsi="Times New Roman" w:cs="Times New Roman"/>
          <w:sz w:val="20"/>
          <w:szCs w:val="20"/>
        </w:rPr>
        <w:t xml:space="preserve"> dni </w:t>
      </w:r>
      <w:r w:rsidRPr="00E87009">
        <w:rPr>
          <w:rFonts w:ascii="Times New Roman" w:hAnsi="Times New Roman" w:cs="Times New Roman"/>
          <w:sz w:val="20"/>
          <w:szCs w:val="20"/>
        </w:rPr>
        <w:t xml:space="preserve">od dnia </w:t>
      </w:r>
      <w:r w:rsidR="00982959">
        <w:rPr>
          <w:rFonts w:ascii="Times New Roman" w:hAnsi="Times New Roman" w:cs="Times New Roman"/>
          <w:sz w:val="20"/>
          <w:szCs w:val="20"/>
        </w:rPr>
        <w:t xml:space="preserve">podpisania umowy </w:t>
      </w:r>
      <w:r w:rsidR="000F16AC" w:rsidRPr="000B1A3B">
        <w:rPr>
          <w:rFonts w:ascii="Times New Roman" w:hAnsi="Times New Roman" w:cs="Times New Roman"/>
          <w:sz w:val="20"/>
        </w:rPr>
        <w:t>odrębnie dla każdej części zamówienia</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w:t>
      </w:r>
      <w:r w:rsidR="002C1906">
        <w:rPr>
          <w:rFonts w:ascii="Times New Roman" w:hAnsi="Times New Roman" w:cs="Times New Roman"/>
          <w:sz w:val="20"/>
          <w:szCs w:val="20"/>
        </w:rPr>
        <w:t>.</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2AA77559"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 xml:space="preserve">odbioru wykonanych robót stanowiących przedmiot niniejszej umowy </w:t>
      </w:r>
      <w:r w:rsidR="000F16AC" w:rsidRPr="000B1A3B">
        <w:rPr>
          <w:rFonts w:ascii="Times New Roman" w:hAnsi="Times New Roman" w:cs="Times New Roman"/>
          <w:sz w:val="20"/>
        </w:rPr>
        <w:t>odrębnie dla każdej części zamówienia</w:t>
      </w:r>
      <w:r w:rsidR="000F16AC" w:rsidRPr="00623A68">
        <w:rPr>
          <w:rFonts w:ascii="Times New Roman" w:hAnsi="Times New Roman" w:cs="Times New Roman"/>
          <w:sz w:val="20"/>
          <w:szCs w:val="20"/>
        </w:rPr>
        <w:t xml:space="preserve"> </w:t>
      </w:r>
      <w:r w:rsidRPr="00623A68">
        <w:rPr>
          <w:rFonts w:ascii="Times New Roman" w:hAnsi="Times New Roman" w:cs="Times New Roman"/>
          <w:sz w:val="20"/>
          <w:szCs w:val="20"/>
        </w:rPr>
        <w:t>zgodnie z § 6 niniejszej umowy.</w:t>
      </w:r>
      <w:r w:rsidRPr="00623A68">
        <w:rPr>
          <w:rFonts w:ascii="Times New Roman" w:eastAsia="Calibri" w:hAnsi="Times New Roman" w:cs="Times New Roman"/>
          <w:bCs/>
          <w:sz w:val="20"/>
          <w:szCs w:val="20"/>
        </w:rPr>
        <w:t xml:space="preserve"> </w:t>
      </w:r>
    </w:p>
    <w:p w14:paraId="73C669D3" w14:textId="77777777" w:rsidR="001E033E" w:rsidRPr="00623A68" w:rsidRDefault="001E033E" w:rsidP="001E033E">
      <w:pPr>
        <w:pStyle w:val="WW-Normal"/>
        <w:rPr>
          <w:rFonts w:ascii="Times New Roman" w:hAnsi="Times New Roman" w:cs="Times New Roman"/>
          <w:b/>
          <w:bCs/>
          <w:sz w:val="20"/>
          <w:szCs w:val="20"/>
        </w:rPr>
      </w:pPr>
    </w:p>
    <w:p w14:paraId="1DD6C1E9"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9460AB">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77777777"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2352 ze zm.).</w:t>
      </w:r>
    </w:p>
    <w:p w14:paraId="4B88D74E" w14:textId="2564BFDD" w:rsidR="001E033E" w:rsidRPr="00AA68FC"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w:t>
      </w:r>
      <w:r w:rsidR="002C1906" w:rsidRPr="00AA68FC">
        <w:rPr>
          <w:rFonts w:ascii="Times New Roman" w:hAnsi="Times New Roman"/>
          <w:color w:val="auto"/>
          <w:sz w:val="20"/>
          <w:szCs w:val="20"/>
        </w:rPr>
        <w:t>ego</w:t>
      </w:r>
      <w:r w:rsidRPr="00AA68FC">
        <w:rPr>
          <w:rFonts w:ascii="Times New Roman" w:hAnsi="Times New Roman"/>
          <w:color w:val="auto"/>
          <w:sz w:val="20"/>
          <w:szCs w:val="20"/>
        </w:rPr>
        <w:t xml:space="preserve"> przez Starostę Aleksandrowskiego.</w:t>
      </w:r>
    </w:p>
    <w:p w14:paraId="5BB8AFBD" w14:textId="77777777" w:rsidR="001E033E" w:rsidRPr="00E87009"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02B2C58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sidR="00D00773">
        <w:rPr>
          <w:rFonts w:ascii="Times New Roman" w:hAnsi="Times New Roman" w:cs="Times New Roman"/>
          <w:bCs/>
          <w:sz w:val="20"/>
          <w:szCs w:val="20"/>
        </w:rPr>
        <w:t>11</w:t>
      </w:r>
      <w:r w:rsidRPr="00623A68">
        <w:rPr>
          <w:rFonts w:ascii="Times New Roman" w:hAnsi="Times New Roman" w:cs="Times New Roman"/>
          <w:bCs/>
          <w:sz w:val="20"/>
          <w:szCs w:val="20"/>
        </w:rPr>
        <w:t>.</w:t>
      </w:r>
    </w:p>
    <w:p w14:paraId="673EE27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76831FC3" w14:textId="77777777" w:rsidR="00742484" w:rsidRDefault="001E033E" w:rsidP="00742484">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58F8F88A" w14:textId="10330639" w:rsidR="00742484" w:rsidRPr="007D5447" w:rsidRDefault="00742484" w:rsidP="00742484">
      <w:pPr>
        <w:pStyle w:val="WW-Normal"/>
        <w:numPr>
          <w:ilvl w:val="3"/>
          <w:numId w:val="33"/>
        </w:numPr>
        <w:tabs>
          <w:tab w:val="left" w:pos="426"/>
        </w:tabs>
        <w:ind w:left="426" w:hanging="426"/>
        <w:jc w:val="both"/>
        <w:rPr>
          <w:rFonts w:ascii="Times New Roman" w:hAnsi="Times New Roman" w:cs="Times New Roman"/>
          <w:color w:val="auto"/>
          <w:sz w:val="20"/>
          <w:szCs w:val="20"/>
        </w:rPr>
      </w:pPr>
      <w:r w:rsidRPr="00FA6A61">
        <w:rPr>
          <w:rFonts w:ascii="Times New Roman" w:hAnsi="Times New Roman"/>
          <w:color w:val="auto"/>
          <w:sz w:val="20"/>
          <w:szCs w:val="20"/>
        </w:rPr>
        <w:t>Wykonawca będzie prowadził roboty na terenie czynnego obiektu Szkoły Podstawowej w miejscowości Służewo i Stawki. O</w:t>
      </w:r>
      <w:r w:rsidRPr="00FA6A61">
        <w:rPr>
          <w:rFonts w:ascii="Times New Roman" w:hAnsi="Times New Roman"/>
          <w:color w:val="auto"/>
          <w:spacing w:val="2"/>
          <w:sz w:val="20"/>
          <w:szCs w:val="20"/>
        </w:rPr>
        <w:t>znakowanie i zabezpieczenie miejsca robót należy prowadzić w</w:t>
      </w:r>
      <w:r w:rsidRPr="00FA6A61">
        <w:rPr>
          <w:rFonts w:ascii="Times New Roman" w:hAnsi="Times New Roman"/>
          <w:iCs/>
          <w:color w:val="auto"/>
          <w:spacing w:val="1"/>
          <w:sz w:val="20"/>
          <w:szCs w:val="20"/>
        </w:rPr>
        <w:t xml:space="preserve"> porozumieniu z Inwestorem</w:t>
      </w:r>
      <w:r w:rsidR="00F071A6" w:rsidRPr="00FA6A61">
        <w:rPr>
          <w:rFonts w:ascii="Times New Roman" w:hAnsi="Times New Roman"/>
          <w:iCs/>
          <w:color w:val="auto"/>
          <w:spacing w:val="1"/>
          <w:sz w:val="20"/>
          <w:szCs w:val="20"/>
        </w:rPr>
        <w:t xml:space="preserve"> </w:t>
      </w:r>
      <w:r w:rsidR="00F071A6" w:rsidRPr="007D5447">
        <w:rPr>
          <w:rFonts w:ascii="Times New Roman" w:hAnsi="Times New Roman"/>
          <w:iCs/>
          <w:color w:val="auto"/>
          <w:spacing w:val="1"/>
          <w:sz w:val="20"/>
          <w:szCs w:val="20"/>
        </w:rPr>
        <w:t>oraz Dyrektorem placówki</w:t>
      </w:r>
      <w:r w:rsidRPr="007D5447">
        <w:rPr>
          <w:rFonts w:ascii="Times New Roman" w:hAnsi="Times New Roman"/>
          <w:iCs/>
          <w:color w:val="auto"/>
          <w:spacing w:val="1"/>
          <w:sz w:val="20"/>
          <w:szCs w:val="20"/>
        </w:rPr>
        <w:t>,</w:t>
      </w:r>
      <w:r w:rsidRPr="007D5447">
        <w:rPr>
          <w:rFonts w:ascii="Times New Roman" w:hAnsi="Times New Roman"/>
          <w:color w:val="auto"/>
          <w:spacing w:val="1"/>
          <w:sz w:val="20"/>
          <w:szCs w:val="20"/>
        </w:rPr>
        <w:t xml:space="preserve"> prowadzić stałą kontrolę </w:t>
      </w:r>
      <w:r w:rsidRPr="007D5447">
        <w:rPr>
          <w:rFonts w:ascii="Times New Roman" w:hAnsi="Times New Roman"/>
          <w:color w:val="auto"/>
          <w:spacing w:val="-1"/>
          <w:sz w:val="20"/>
          <w:szCs w:val="20"/>
        </w:rPr>
        <w:t xml:space="preserve">wykonanego oznakowania, </w:t>
      </w:r>
      <w:r w:rsidRPr="007D5447">
        <w:rPr>
          <w:rFonts w:ascii="Times New Roman" w:hAnsi="Times New Roman"/>
          <w:color w:val="auto"/>
          <w:spacing w:val="3"/>
          <w:sz w:val="20"/>
          <w:szCs w:val="20"/>
        </w:rPr>
        <w:t>wygrodzenia ternu w najbliższym sąsiedztwie prowadzonych robót z wyznaczeniem przejść i dojazdów do budynku szkoły z zachowaniem szczególnego bezpieczeństwa dla osób postronnych (dzieci i młodzieży przebywających w obiekcie szkolnym)</w:t>
      </w:r>
      <w:r w:rsidRPr="007D5447">
        <w:rPr>
          <w:rFonts w:ascii="Times New Roman" w:hAnsi="Times New Roman"/>
          <w:color w:val="auto"/>
          <w:sz w:val="20"/>
          <w:szCs w:val="20"/>
        </w:rPr>
        <w:t>. Wszelkie ustalenia dotyczące korzystania z terenu oraz budynku w zakresie możliwości zapewnienie dojazdu na plac budowy przez istniejący wjazd, możliwość korzystania z wody czy zasilania z budynku szkoły należy uzgadniać z Dyrektorem Szkoły Podstawowej w miejscowości Służewo i Stawki.</w:t>
      </w:r>
    </w:p>
    <w:p w14:paraId="02E24031" w14:textId="28085468" w:rsidR="00717786" w:rsidRPr="007D5447" w:rsidRDefault="00717786" w:rsidP="00742484">
      <w:pPr>
        <w:pStyle w:val="WW-Normal"/>
        <w:numPr>
          <w:ilvl w:val="3"/>
          <w:numId w:val="33"/>
        </w:numPr>
        <w:tabs>
          <w:tab w:val="left" w:pos="426"/>
        </w:tabs>
        <w:ind w:left="426" w:hanging="426"/>
        <w:jc w:val="both"/>
        <w:rPr>
          <w:rFonts w:ascii="Times New Roman" w:hAnsi="Times New Roman" w:cs="Times New Roman"/>
          <w:color w:val="auto"/>
          <w:sz w:val="20"/>
          <w:szCs w:val="20"/>
        </w:rPr>
      </w:pPr>
      <w:r w:rsidRPr="007D5447">
        <w:rPr>
          <w:rFonts w:ascii="Times New Roman" w:hAnsi="Times New Roman"/>
          <w:color w:val="auto"/>
          <w:sz w:val="20"/>
          <w:szCs w:val="20"/>
        </w:rPr>
        <w:t xml:space="preserve">Wykonawca zobowiązany jest do uzyskania </w:t>
      </w:r>
      <w:r w:rsidR="00FA6A61" w:rsidRPr="007D5447">
        <w:rPr>
          <w:rFonts w:ascii="Times New Roman" w:hAnsi="Times New Roman"/>
          <w:color w:val="auto"/>
          <w:sz w:val="20"/>
          <w:szCs w:val="20"/>
        </w:rPr>
        <w:t xml:space="preserve">pozwoleń </w:t>
      </w:r>
      <w:r w:rsidR="007F4650" w:rsidRPr="007D5447">
        <w:rPr>
          <w:rFonts w:ascii="Times New Roman" w:hAnsi="Times New Roman"/>
          <w:color w:val="auto"/>
          <w:sz w:val="20"/>
          <w:szCs w:val="20"/>
        </w:rPr>
        <w:t xml:space="preserve">lub decyzji lub opinii </w:t>
      </w:r>
      <w:r w:rsidR="00FA6A61" w:rsidRPr="007D5447">
        <w:rPr>
          <w:rFonts w:ascii="Times New Roman" w:hAnsi="Times New Roman"/>
          <w:color w:val="auto"/>
          <w:sz w:val="20"/>
          <w:szCs w:val="20"/>
        </w:rPr>
        <w:t>wymaganych prawem</w:t>
      </w:r>
      <w:r w:rsidR="006F025C" w:rsidRPr="007D5447">
        <w:rPr>
          <w:rFonts w:ascii="Times New Roman" w:hAnsi="Times New Roman"/>
          <w:color w:val="auto"/>
          <w:sz w:val="20"/>
          <w:szCs w:val="20"/>
        </w:rPr>
        <w:t xml:space="preserve"> </w:t>
      </w:r>
      <w:r w:rsidR="007F4650" w:rsidRPr="007D5447">
        <w:rPr>
          <w:rFonts w:ascii="Times New Roman" w:hAnsi="Times New Roman"/>
          <w:color w:val="auto"/>
          <w:sz w:val="20"/>
          <w:szCs w:val="20"/>
        </w:rPr>
        <w:t>dla obiektu Szkoły Podstawowej w miejscowości Służewo i Stawki (</w:t>
      </w:r>
      <w:r w:rsidR="007F4650" w:rsidRPr="007D5447">
        <w:rPr>
          <w:rFonts w:ascii="Times New Roman" w:hAnsi="Times New Roman"/>
          <w:bCs/>
          <w:iCs/>
          <w:color w:val="auto"/>
          <w:sz w:val="20"/>
          <w:szCs w:val="20"/>
        </w:rPr>
        <w:t xml:space="preserve"> jeżeli wystąpi konieczność uzyskania takich </w:t>
      </w:r>
      <w:r w:rsidR="006F259D" w:rsidRPr="007D5447">
        <w:rPr>
          <w:rFonts w:ascii="Times New Roman" w:hAnsi="Times New Roman"/>
          <w:bCs/>
          <w:iCs/>
          <w:color w:val="auto"/>
          <w:sz w:val="20"/>
          <w:szCs w:val="20"/>
        </w:rPr>
        <w:t>dokumentów</w:t>
      </w:r>
      <w:r w:rsidR="007F4650" w:rsidRPr="007D5447">
        <w:rPr>
          <w:rFonts w:ascii="Times New Roman" w:hAnsi="Times New Roman"/>
          <w:bCs/>
          <w:iCs/>
          <w:color w:val="auto"/>
          <w:sz w:val="20"/>
          <w:szCs w:val="20"/>
        </w:rPr>
        <w:t>)</w:t>
      </w:r>
      <w:r w:rsidR="006F259D" w:rsidRPr="007D5447">
        <w:rPr>
          <w:rFonts w:ascii="Times New Roman" w:hAnsi="Times New Roman"/>
          <w:bCs/>
          <w:iCs/>
          <w:color w:val="auto"/>
          <w:sz w:val="20"/>
          <w:szCs w:val="20"/>
        </w:rPr>
        <w:t>.</w:t>
      </w:r>
    </w:p>
    <w:p w14:paraId="071674D5" w14:textId="77777777" w:rsidR="001E033E" w:rsidRPr="007D5447" w:rsidRDefault="001E033E" w:rsidP="001E033E">
      <w:pPr>
        <w:pStyle w:val="WW-Normal"/>
        <w:rPr>
          <w:rFonts w:ascii="Times New Roman" w:hAnsi="Times New Roman" w:cs="Times New Roman"/>
          <w:b/>
          <w:bCs/>
          <w:color w:val="auto"/>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3721C541" w:rsidR="001E033E" w:rsidRPr="00623A68" w:rsidRDefault="001E033E" w:rsidP="009460AB">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681D8C08" w14:textId="7013185A"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30FA9DB2" w:rsidR="001E033E"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19808FE1" w14:textId="51594C40" w:rsidR="005730EA" w:rsidRPr="005730EA" w:rsidRDefault="005730EA" w:rsidP="006F259D">
      <w:pPr>
        <w:adjustRightInd w:val="0"/>
        <w:ind w:left="426"/>
        <w:rPr>
          <w:rFonts w:ascii="Times New Roman" w:hAnsi="Times New Roman" w:cs="Times New Roman"/>
          <w:sz w:val="20"/>
          <w:szCs w:val="20"/>
        </w:rPr>
      </w:pPr>
      <w:r>
        <w:rPr>
          <w:rFonts w:ascii="Times New Roman" w:hAnsi="Times New Roman" w:cs="Times New Roman"/>
          <w:sz w:val="20"/>
          <w:szCs w:val="20"/>
        </w:rPr>
        <w:t xml:space="preserve">7) </w:t>
      </w:r>
      <w:r w:rsidR="006F259D" w:rsidRPr="00A627DB">
        <w:rPr>
          <w:rFonts w:ascii="Times New Roman" w:hAnsi="Times New Roman"/>
          <w:sz w:val="20"/>
          <w:szCs w:val="20"/>
        </w:rPr>
        <w:t>pozwolenia lub decyzje lub opinie wymagane prawem dla obiekt</w:t>
      </w:r>
      <w:r w:rsidR="006F259D" w:rsidRPr="00FA6A61">
        <w:rPr>
          <w:rFonts w:ascii="Times New Roman" w:hAnsi="Times New Roman"/>
          <w:sz w:val="20"/>
          <w:szCs w:val="20"/>
        </w:rPr>
        <w:t>u Szkoły Podstawowej w miejscowości Służewo i Stawki</w:t>
      </w:r>
      <w:r w:rsidR="006F259D">
        <w:rPr>
          <w:rFonts w:ascii="Times New Roman" w:hAnsi="Times New Roman"/>
          <w:sz w:val="20"/>
          <w:szCs w:val="20"/>
        </w:rPr>
        <w:t xml:space="preserve"> </w:t>
      </w:r>
      <w:r w:rsidR="006F259D" w:rsidRPr="0018023A">
        <w:rPr>
          <w:rFonts w:ascii="Times New Roman" w:hAnsi="Times New Roman"/>
          <w:sz w:val="20"/>
          <w:szCs w:val="20"/>
        </w:rPr>
        <w:t>(</w:t>
      </w:r>
      <w:r w:rsidR="006F259D" w:rsidRPr="0018023A">
        <w:rPr>
          <w:rFonts w:ascii="Times New Roman" w:hAnsi="Times New Roman"/>
          <w:bCs/>
          <w:iCs/>
          <w:sz w:val="20"/>
          <w:szCs w:val="20"/>
        </w:rPr>
        <w:t xml:space="preserve"> jeżeli wystąpi konieczność </w:t>
      </w:r>
      <w:r w:rsidR="006F259D">
        <w:rPr>
          <w:rFonts w:ascii="Times New Roman" w:hAnsi="Times New Roman"/>
          <w:bCs/>
          <w:iCs/>
          <w:sz w:val="20"/>
          <w:szCs w:val="20"/>
        </w:rPr>
        <w:t>przedstawienia</w:t>
      </w:r>
      <w:r w:rsidR="006F259D" w:rsidRPr="0018023A">
        <w:rPr>
          <w:rFonts w:ascii="Times New Roman" w:hAnsi="Times New Roman"/>
          <w:bCs/>
          <w:iCs/>
          <w:sz w:val="20"/>
          <w:szCs w:val="20"/>
        </w:rPr>
        <w:t xml:space="preserve"> takich </w:t>
      </w:r>
      <w:r w:rsidR="006F259D">
        <w:rPr>
          <w:rFonts w:ascii="Times New Roman" w:hAnsi="Times New Roman"/>
          <w:bCs/>
          <w:iCs/>
          <w:sz w:val="20"/>
          <w:szCs w:val="20"/>
        </w:rPr>
        <w:t>dokumentów</w:t>
      </w:r>
      <w:r w:rsidR="006F259D" w:rsidRPr="006F259D">
        <w:rPr>
          <w:rFonts w:ascii="Times New Roman" w:hAnsi="Times New Roman"/>
          <w:bCs/>
          <w:iCs/>
          <w:sz w:val="20"/>
          <w:szCs w:val="20"/>
        </w:rPr>
        <w:t>)</w:t>
      </w:r>
      <w:r w:rsidR="006F025C" w:rsidRPr="006F259D">
        <w:rPr>
          <w:rFonts w:ascii="Times New Roman" w:hAnsi="Times New Roman"/>
          <w:sz w:val="20"/>
          <w:szCs w:val="20"/>
        </w:rPr>
        <w:t>,</w:t>
      </w:r>
    </w:p>
    <w:p w14:paraId="6E3CF187" w14:textId="15D0529A" w:rsidR="001E033E" w:rsidRPr="005730EA" w:rsidRDefault="005730EA" w:rsidP="001E033E">
      <w:pPr>
        <w:pStyle w:val="WW-Normal"/>
        <w:tabs>
          <w:tab w:val="left" w:pos="426"/>
        </w:tabs>
        <w:ind w:left="426"/>
        <w:jc w:val="both"/>
        <w:rPr>
          <w:rFonts w:ascii="Times New Roman" w:hAnsi="Times New Roman" w:cs="Times New Roman"/>
          <w:color w:val="auto"/>
          <w:sz w:val="20"/>
          <w:szCs w:val="20"/>
        </w:rPr>
      </w:pPr>
      <w:r>
        <w:rPr>
          <w:rFonts w:ascii="Times New Roman" w:hAnsi="Times New Roman" w:cs="Times New Roman"/>
          <w:color w:val="auto"/>
          <w:sz w:val="20"/>
          <w:szCs w:val="20"/>
        </w:rPr>
        <w:t>8</w:t>
      </w:r>
      <w:r w:rsidR="001E033E" w:rsidRPr="005730EA">
        <w:rPr>
          <w:rFonts w:ascii="Times New Roman" w:hAnsi="Times New Roman" w:cs="Times New Roman"/>
          <w:color w:val="auto"/>
          <w:sz w:val="20"/>
          <w:szCs w:val="20"/>
        </w:rPr>
        <w:t xml:space="preserve">) oryginały mapy zasadniczej powstałej w wyniku geodezyjnej inwentaryzacji powykonawczej </w:t>
      </w:r>
      <w:r w:rsidR="001E033E" w:rsidRPr="005730EA">
        <w:rPr>
          <w:rFonts w:ascii="Times New Roman" w:hAnsi="Times New Roman"/>
          <w:color w:val="auto"/>
          <w:sz w:val="20"/>
          <w:szCs w:val="20"/>
        </w:rPr>
        <w:t>z potwierdzeniem przyjęcia do państwowego zasobu geodezyjnego i kartograficznego wystawionym przez Starostę Aleksandrowskiego.</w:t>
      </w:r>
    </w:p>
    <w:p w14:paraId="3AD442B5" w14:textId="65FF3D05" w:rsidR="001E033E" w:rsidRPr="00623A68" w:rsidRDefault="005730EA" w:rsidP="005730EA">
      <w:pPr>
        <w:adjustRightInd w:val="0"/>
        <w:ind w:left="426"/>
        <w:rPr>
          <w:rFonts w:ascii="Times New Roman" w:hAnsi="Times New Roman" w:cs="Times New Roman"/>
          <w:sz w:val="20"/>
          <w:szCs w:val="20"/>
        </w:rPr>
      </w:pPr>
      <w:r>
        <w:rPr>
          <w:rFonts w:ascii="Times New Roman" w:hAnsi="Times New Roman" w:cs="Times New Roman"/>
          <w:sz w:val="20"/>
          <w:szCs w:val="20"/>
        </w:rPr>
        <w:t>9</w:t>
      </w:r>
      <w:r w:rsidR="001E033E" w:rsidRPr="0018023A">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Odbiór końcowy przedmiotu umowy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sz w:val="20"/>
          <w:szCs w:val="20"/>
        </w:rPr>
        <w:t xml:space="preserve"> </w:t>
      </w:r>
      <w:r w:rsidR="001E033E" w:rsidRPr="00623A68">
        <w:rPr>
          <w:rFonts w:ascii="Times New Roman" w:hAnsi="Times New Roman" w:cs="Times New Roman"/>
          <w:sz w:val="20"/>
          <w:szCs w:val="20"/>
        </w:rPr>
        <w:t>nastąpi w terminie 14 dni od dnia potwierdzenia przez inspektora nadzoru spełnienia przez Wykonawcę warunków określonych w ust. 1.</w:t>
      </w:r>
    </w:p>
    <w:p w14:paraId="7C0FEE6B" w14:textId="6F5FA294"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Inspektor nadzoru dokona potwierdzenia spełnienia przez Wykonawcę warunków określonych w ust. 1 nie później niż w terminie 14 dni od dnia zgłoszenia robót</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przez Wykonawcę, do odbioru Zamawiającemu. </w:t>
      </w:r>
    </w:p>
    <w:p w14:paraId="0A3A88D1" w14:textId="5FB7E570"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 xml:space="preserve">zawierający wszelkie ustalenia dokonane w toku odbioru, jak również terminy wyznaczone przez Zamawiającego na usunięcie ujawnionych wad. </w:t>
      </w:r>
    </w:p>
    <w:p w14:paraId="029F7CD7"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03A44495"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Wszystkie czynności związane z odbiorem robót, wymagają formy pisemnej protokołu podpisanego przez Zamawiającego i Wykonawcę, pod rygorem nieważności</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w:t>
      </w:r>
    </w:p>
    <w:p w14:paraId="5312AC7F" w14:textId="77777777" w:rsidR="001E033E"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41ACDA21"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r w:rsidR="00E50BAE">
        <w:rPr>
          <w:sz w:val="20"/>
          <w:szCs w:val="20"/>
        </w:rPr>
        <w:t xml:space="preserve"> </w:t>
      </w:r>
      <w:r w:rsidR="00CB3C52" w:rsidRPr="000B1A3B">
        <w:rPr>
          <w:sz w:val="20"/>
        </w:rPr>
        <w:t>odrębnie dla każdej części zamówienia</w:t>
      </w:r>
      <w:r w:rsidRPr="00623A68">
        <w:rPr>
          <w:sz w:val="20"/>
          <w:szCs w:val="20"/>
        </w:rPr>
        <w:t>.</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43488E0E" w:rsidR="000D726B" w:rsidRPr="005E6492" w:rsidRDefault="001E033E" w:rsidP="000D726B">
      <w:pPr>
        <w:pStyle w:val="Standard"/>
        <w:widowControl w:val="0"/>
        <w:jc w:val="both"/>
        <w:rPr>
          <w:sz w:val="20"/>
          <w:szCs w:val="20"/>
        </w:rPr>
      </w:pPr>
      <w:r w:rsidRPr="00623A68">
        <w:rPr>
          <w:sz w:val="20"/>
          <w:szCs w:val="20"/>
        </w:rPr>
        <w:t>2. Wykonawca będzie wystawiał fakturę</w:t>
      </w:r>
      <w:r w:rsidR="00CB3C52">
        <w:rPr>
          <w:sz w:val="20"/>
          <w:szCs w:val="20"/>
        </w:rPr>
        <w:t xml:space="preserve"> </w:t>
      </w:r>
      <w:r w:rsidR="00CB3C52" w:rsidRPr="005730EA">
        <w:rPr>
          <w:sz w:val="20"/>
        </w:rPr>
        <w:t>odrębnie dla każdej części zamówienia</w:t>
      </w:r>
      <w:r w:rsidRPr="005730EA">
        <w:rPr>
          <w:sz w:val="20"/>
          <w:szCs w:val="20"/>
        </w:rPr>
        <w:t xml:space="preserve"> </w:t>
      </w:r>
      <w:r w:rsidRPr="00623A68">
        <w:rPr>
          <w:sz w:val="20"/>
          <w:szCs w:val="20"/>
        </w:rPr>
        <w:t xml:space="preserve">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00AAC35A" w:rsidR="001E033E" w:rsidRPr="005730EA"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00CB3C52">
        <w:rPr>
          <w:sz w:val="20"/>
          <w:szCs w:val="20"/>
        </w:rPr>
        <w:t xml:space="preserve"> </w:t>
      </w:r>
      <w:r w:rsidR="00CB3C52" w:rsidRPr="005730EA">
        <w:rPr>
          <w:sz w:val="20"/>
        </w:rPr>
        <w:t>odrębnie dla każdej części zamówienia</w:t>
      </w:r>
      <w:r w:rsidRPr="005730EA">
        <w:rPr>
          <w:sz w:val="20"/>
          <w:szCs w:val="20"/>
        </w:rPr>
        <w:t>.</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F904366"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t>
      </w:r>
      <w:r w:rsidR="00CB3C52" w:rsidRPr="005730EA">
        <w:rPr>
          <w:sz w:val="20"/>
        </w:rPr>
        <w:t>odrębnie dla każdej części zamówienia</w:t>
      </w:r>
      <w:r w:rsidR="00CB3C52" w:rsidRPr="005730EA">
        <w:rPr>
          <w:sz w:val="20"/>
          <w:szCs w:val="20"/>
        </w:rPr>
        <w:t xml:space="preserve"> </w:t>
      </w:r>
      <w:r w:rsidRPr="005730EA">
        <w:rPr>
          <w:sz w:val="20"/>
          <w:szCs w:val="20"/>
        </w:rPr>
        <w:t xml:space="preserve">wynosi </w:t>
      </w:r>
      <w:r w:rsidR="001436AD" w:rsidRPr="005730EA">
        <w:rPr>
          <w:sz w:val="20"/>
          <w:szCs w:val="20"/>
        </w:rPr>
        <w:t>nie dłużej niż 35</w:t>
      </w:r>
      <w:r w:rsidRPr="005730EA">
        <w:rPr>
          <w:sz w:val="20"/>
          <w:szCs w:val="20"/>
        </w:rPr>
        <w:t xml:space="preserve"> </w:t>
      </w:r>
      <w:r w:rsidRPr="00623A68">
        <w:rPr>
          <w:sz w:val="20"/>
          <w:szCs w:val="20"/>
        </w:rPr>
        <w:t>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lastRenderedPageBreak/>
        <w:t>9</w:t>
      </w:r>
      <w:r w:rsidR="001E033E" w:rsidRPr="001627F4">
        <w:rPr>
          <w:sz w:val="20"/>
          <w:szCs w:val="20"/>
        </w:rPr>
        <w:t>. W przypadku nieterminowej płatności faktury Wykonawcy przysługuje prawo dochodzenia odsetek w ustawowej wysokości za opóźnienie.</w:t>
      </w:r>
    </w:p>
    <w:p w14:paraId="5BBC9450" w14:textId="0C12EA01" w:rsidR="001E033E" w:rsidRPr="00852999" w:rsidRDefault="001E033E" w:rsidP="00852999">
      <w:pPr>
        <w:pStyle w:val="Standard"/>
        <w:widowControl w:val="0"/>
        <w:jc w:val="both"/>
        <w:rPr>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090F879" w14:textId="6A00C30C"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sidR="00CB3C52">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1499020B" w14:textId="1CEDE44B"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sidR="00CB3C52">
        <w:rPr>
          <w:rFonts w:ascii="Times New Roman" w:hAnsi="Times New Roman" w:cs="Times New Roman"/>
          <w:color w:val="auto"/>
          <w:sz w:val="20"/>
          <w:szCs w:val="20"/>
        </w:rPr>
        <w:t>a i 5b</w:t>
      </w:r>
      <w:r w:rsidRPr="00623A68">
        <w:rPr>
          <w:rFonts w:ascii="Times New Roman" w:hAnsi="Times New Roman" w:cs="Times New Roman"/>
          <w:color w:val="auto"/>
          <w:sz w:val="20"/>
          <w:szCs w:val="20"/>
        </w:rPr>
        <w:t xml:space="preserve"> do umowy.</w:t>
      </w:r>
    </w:p>
    <w:p w14:paraId="4CF0096E" w14:textId="6C142EBD"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sidR="006C46E6">
        <w:rPr>
          <w:rFonts w:ascii="Times New Roman" w:hAnsi="Times New Roman" w:cs="Times New Roman"/>
          <w:color w:val="auto"/>
          <w:sz w:val="20"/>
          <w:szCs w:val="20"/>
        </w:rPr>
        <w:t xml:space="preserve"> </w:t>
      </w:r>
      <w:r w:rsidR="006C46E6"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2FA6ABF6"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64DD29CA" w14:textId="77777777" w:rsidR="001E033E" w:rsidRPr="00623A68" w:rsidRDefault="001E033E"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16BF8D59" w:rsidR="001E033E" w:rsidRPr="009857C9" w:rsidRDefault="001E033E" w:rsidP="009460AB">
      <w:pPr>
        <w:pStyle w:val="WW-Normal"/>
        <w:numPr>
          <w:ilvl w:val="7"/>
          <w:numId w:val="3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sidR="009857C9">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42F65C8" w14:textId="74C811F3" w:rsidR="006C46E6" w:rsidRDefault="006C46E6" w:rsidP="0071731F">
      <w:pPr>
        <w:widowControl/>
        <w:numPr>
          <w:ilvl w:val="0"/>
          <w:numId w:val="71"/>
        </w:numPr>
        <w:tabs>
          <w:tab w:val="left" w:pos="709"/>
          <w:tab w:val="left" w:pos="851"/>
        </w:tabs>
        <w:adjustRightInd w:val="0"/>
        <w:ind w:hanging="294"/>
        <w:jc w:val="both"/>
        <w:rPr>
          <w:rFonts w:ascii="Times New Roman" w:hAnsi="Times New Roman" w:cs="Times New Roman"/>
          <w:b/>
          <w:iCs/>
          <w:sz w:val="20"/>
          <w:u w:val="single"/>
        </w:rPr>
      </w:pPr>
      <w:r>
        <w:rPr>
          <w:rFonts w:ascii="Times New Roman" w:hAnsi="Times New Roman" w:cs="Times New Roman"/>
          <w:sz w:val="20"/>
          <w:szCs w:val="20"/>
        </w:rPr>
        <w:tab/>
      </w:r>
      <w:r w:rsidRPr="00976D0C">
        <w:rPr>
          <w:rFonts w:ascii="Times New Roman" w:hAnsi="Times New Roman" w:cs="Times New Roman"/>
          <w:b/>
          <w:iCs/>
          <w:sz w:val="20"/>
          <w:u w:val="single"/>
        </w:rPr>
        <w:t>Część nr 1 zamówienia</w:t>
      </w:r>
    </w:p>
    <w:p w14:paraId="5DC24F03" w14:textId="77777777" w:rsidR="006C46E6" w:rsidRPr="006C46E6" w:rsidRDefault="006C46E6" w:rsidP="006C46E6">
      <w:pPr>
        <w:tabs>
          <w:tab w:val="left" w:pos="284"/>
        </w:tabs>
        <w:adjustRightInd w:val="0"/>
        <w:ind w:left="426"/>
        <w:rPr>
          <w:rFonts w:ascii="Times New Roman" w:hAnsi="Times New Roman" w:cs="Times New Roman"/>
          <w:sz w:val="20"/>
          <w:szCs w:val="20"/>
        </w:rPr>
      </w:pPr>
      <w:r w:rsidRPr="006C46E6">
        <w:rPr>
          <w:rFonts w:ascii="Times New Roman" w:hAnsi="Times New Roman" w:cs="Times New Roman"/>
          <w:sz w:val="20"/>
          <w:szCs w:val="20"/>
        </w:rPr>
        <w:t>Modernizacja obiektu szkolnego w miejscowości Służewo, gmina Aleksandrów Kujawski</w:t>
      </w:r>
    </w:p>
    <w:p w14:paraId="12EF99B7" w14:textId="59609986" w:rsidR="001E033E" w:rsidRPr="009B5C78" w:rsidRDefault="001E033E" w:rsidP="001E033E">
      <w:pPr>
        <w:pStyle w:val="WW-Normal"/>
        <w:tabs>
          <w:tab w:val="left" w:pos="426"/>
        </w:tabs>
        <w:jc w:val="both"/>
        <w:rPr>
          <w:rFonts w:ascii="Times New Roman" w:hAnsi="Times New Roman" w:cs="Times New Roman"/>
          <w:sz w:val="16"/>
          <w:szCs w:val="16"/>
        </w:rPr>
      </w:pPr>
    </w:p>
    <w:p w14:paraId="0CE8B27D" w14:textId="77777777" w:rsidR="001E033E" w:rsidRPr="009857C9" w:rsidRDefault="001E033E" w:rsidP="001E033E">
      <w:pPr>
        <w:pStyle w:val="WW-Normal"/>
        <w:tabs>
          <w:tab w:val="left" w:pos="426"/>
        </w:tabs>
        <w:jc w:val="both"/>
        <w:rPr>
          <w:rFonts w:ascii="Times New Roman" w:hAnsi="Times New Roman" w:cs="Times New Roman"/>
          <w:sz w:val="20"/>
          <w:szCs w:val="20"/>
        </w:rPr>
      </w:pPr>
      <w:r w:rsidRPr="009857C9">
        <w:rPr>
          <w:rFonts w:ascii="Times New Roman" w:hAnsi="Times New Roman" w:cs="Times New Roman"/>
          <w:sz w:val="20"/>
          <w:szCs w:val="20"/>
        </w:rPr>
        <w:tab/>
        <w:t xml:space="preserve">brutto ………………………………………..….. zł </w:t>
      </w:r>
    </w:p>
    <w:p w14:paraId="561410F1" w14:textId="77777777" w:rsidR="001E033E" w:rsidRPr="009B5C78" w:rsidRDefault="001E033E" w:rsidP="001E033E">
      <w:pPr>
        <w:pStyle w:val="WW-Normal"/>
        <w:tabs>
          <w:tab w:val="left" w:pos="426"/>
        </w:tabs>
        <w:ind w:left="720"/>
        <w:jc w:val="both"/>
        <w:rPr>
          <w:rFonts w:ascii="Times New Roman" w:hAnsi="Times New Roman" w:cs="Times New Roman"/>
          <w:sz w:val="16"/>
          <w:szCs w:val="16"/>
        </w:rPr>
      </w:pPr>
    </w:p>
    <w:p w14:paraId="5ADADBD8" w14:textId="1FF943F2" w:rsidR="001E033E" w:rsidRPr="009857C9" w:rsidRDefault="001E033E" w:rsidP="001E033E">
      <w:pPr>
        <w:pStyle w:val="WW-Normal"/>
        <w:tabs>
          <w:tab w:val="left" w:pos="426"/>
        </w:tabs>
        <w:ind w:left="426"/>
        <w:jc w:val="both"/>
        <w:rPr>
          <w:rFonts w:ascii="Times New Roman" w:hAnsi="Times New Roman" w:cs="Times New Roman"/>
          <w:sz w:val="20"/>
          <w:szCs w:val="20"/>
        </w:rPr>
      </w:pPr>
      <w:r w:rsidRPr="009857C9">
        <w:rPr>
          <w:rFonts w:ascii="Times New Roman" w:hAnsi="Times New Roman" w:cs="Times New Roman"/>
          <w:sz w:val="20"/>
          <w:szCs w:val="20"/>
        </w:rPr>
        <w:t xml:space="preserve">(słownie: ………………………………………………………………………………...………… ..../100 gr.)  </w:t>
      </w:r>
    </w:p>
    <w:p w14:paraId="747F2B01" w14:textId="4DA1C830" w:rsidR="00DF5F30" w:rsidRPr="009B5C78" w:rsidRDefault="00DF5F30" w:rsidP="001E033E">
      <w:pPr>
        <w:pStyle w:val="WW-Normal"/>
        <w:tabs>
          <w:tab w:val="left" w:pos="426"/>
        </w:tabs>
        <w:ind w:left="426"/>
        <w:jc w:val="both"/>
        <w:rPr>
          <w:rFonts w:ascii="Times New Roman" w:hAnsi="Times New Roman" w:cs="Times New Roman"/>
          <w:sz w:val="16"/>
          <w:szCs w:val="16"/>
        </w:rPr>
      </w:pPr>
    </w:p>
    <w:p w14:paraId="1930D5B2" w14:textId="2B015E07" w:rsidR="001E033E" w:rsidRPr="006C46E6" w:rsidRDefault="006C46E6" w:rsidP="0071731F">
      <w:pPr>
        <w:pStyle w:val="WW-Normal"/>
        <w:numPr>
          <w:ilvl w:val="0"/>
          <w:numId w:val="72"/>
        </w:numPr>
        <w:ind w:hanging="294"/>
        <w:jc w:val="both"/>
        <w:rPr>
          <w:rFonts w:ascii="Times New Roman" w:hAnsi="Times New Roman" w:cs="Times New Roman"/>
          <w:color w:val="auto"/>
          <w:sz w:val="20"/>
          <w:szCs w:val="20"/>
        </w:rPr>
      </w:pPr>
      <w:r w:rsidRPr="00976D0C">
        <w:rPr>
          <w:rFonts w:ascii="Times New Roman" w:hAnsi="Times New Roman" w:cs="Times New Roman"/>
          <w:b/>
          <w:iCs/>
          <w:sz w:val="20"/>
          <w:u w:val="single"/>
        </w:rPr>
        <w:t xml:space="preserve">Część nr </w:t>
      </w:r>
      <w:r>
        <w:rPr>
          <w:rFonts w:ascii="Times New Roman" w:hAnsi="Times New Roman" w:cs="Times New Roman"/>
          <w:b/>
          <w:iCs/>
          <w:sz w:val="20"/>
          <w:u w:val="single"/>
        </w:rPr>
        <w:t>2</w:t>
      </w:r>
      <w:r w:rsidRPr="00976D0C">
        <w:rPr>
          <w:rFonts w:ascii="Times New Roman" w:hAnsi="Times New Roman" w:cs="Times New Roman"/>
          <w:b/>
          <w:iCs/>
          <w:sz w:val="20"/>
          <w:u w:val="single"/>
        </w:rPr>
        <w:t xml:space="preserve"> zamówienia</w:t>
      </w:r>
    </w:p>
    <w:p w14:paraId="12D0D968" w14:textId="77777777" w:rsidR="006C46E6" w:rsidRPr="006C46E6" w:rsidRDefault="006C46E6" w:rsidP="006C46E6">
      <w:pPr>
        <w:ind w:left="426"/>
        <w:rPr>
          <w:rFonts w:ascii="Times New Roman" w:hAnsi="Times New Roman" w:cs="Times New Roman"/>
          <w:sz w:val="20"/>
          <w:szCs w:val="20"/>
        </w:rPr>
      </w:pPr>
      <w:r w:rsidRPr="006C46E6">
        <w:rPr>
          <w:rFonts w:ascii="Times New Roman" w:hAnsi="Times New Roman" w:cs="Times New Roman"/>
          <w:sz w:val="20"/>
          <w:szCs w:val="20"/>
        </w:rPr>
        <w:t>Modernizacja obiektu szkolnego w miejscowości Stawki, gmina Aleksandrów Kujawski</w:t>
      </w:r>
    </w:p>
    <w:p w14:paraId="6E80FAB2" w14:textId="1760D43D" w:rsidR="006C46E6" w:rsidRPr="009B5C78" w:rsidRDefault="006C46E6" w:rsidP="006C46E6">
      <w:pPr>
        <w:pStyle w:val="WW-Normal"/>
        <w:jc w:val="both"/>
        <w:rPr>
          <w:rFonts w:ascii="Times New Roman" w:hAnsi="Times New Roman" w:cs="Times New Roman"/>
          <w:b/>
          <w:bCs/>
          <w:color w:val="auto"/>
          <w:sz w:val="16"/>
          <w:szCs w:val="16"/>
        </w:rPr>
      </w:pPr>
    </w:p>
    <w:p w14:paraId="358B56BD" w14:textId="7DDD34B6" w:rsidR="006C46E6" w:rsidRPr="009857C9" w:rsidRDefault="006C46E6" w:rsidP="006C46E6">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sidRPr="009857C9">
        <w:rPr>
          <w:rFonts w:ascii="Times New Roman" w:hAnsi="Times New Roman" w:cs="Times New Roman"/>
          <w:sz w:val="20"/>
          <w:szCs w:val="20"/>
        </w:rPr>
        <w:t xml:space="preserve">brutto ………………………………………..….. zł </w:t>
      </w:r>
    </w:p>
    <w:p w14:paraId="3D8B615C" w14:textId="77777777" w:rsidR="006C46E6" w:rsidRPr="009B5C78" w:rsidRDefault="006C46E6" w:rsidP="006C46E6">
      <w:pPr>
        <w:pStyle w:val="WW-Normal"/>
        <w:tabs>
          <w:tab w:val="left" w:pos="426"/>
        </w:tabs>
        <w:ind w:left="720"/>
        <w:jc w:val="both"/>
        <w:rPr>
          <w:rFonts w:ascii="Times New Roman" w:hAnsi="Times New Roman" w:cs="Times New Roman"/>
          <w:sz w:val="16"/>
          <w:szCs w:val="16"/>
        </w:rPr>
      </w:pPr>
    </w:p>
    <w:p w14:paraId="2722D1F4" w14:textId="77777777" w:rsidR="006C46E6" w:rsidRPr="009857C9" w:rsidRDefault="006C46E6" w:rsidP="006C46E6">
      <w:pPr>
        <w:pStyle w:val="WW-Normal"/>
        <w:tabs>
          <w:tab w:val="left" w:pos="426"/>
        </w:tabs>
        <w:ind w:left="426"/>
        <w:jc w:val="both"/>
        <w:rPr>
          <w:rFonts w:ascii="Times New Roman" w:hAnsi="Times New Roman" w:cs="Times New Roman"/>
          <w:sz w:val="20"/>
          <w:szCs w:val="20"/>
        </w:rPr>
      </w:pPr>
      <w:r w:rsidRPr="009857C9">
        <w:rPr>
          <w:rFonts w:ascii="Times New Roman" w:hAnsi="Times New Roman" w:cs="Times New Roman"/>
          <w:sz w:val="20"/>
          <w:szCs w:val="20"/>
        </w:rPr>
        <w:t xml:space="preserve">(słownie: ………………………………………………………………………………...………… ..../100 gr.)  </w:t>
      </w:r>
    </w:p>
    <w:p w14:paraId="78BAE90C" w14:textId="77777777" w:rsidR="006C46E6" w:rsidRPr="009B5C78" w:rsidRDefault="006C46E6" w:rsidP="006C46E6">
      <w:pPr>
        <w:pStyle w:val="WW-Normal"/>
        <w:jc w:val="both"/>
        <w:rPr>
          <w:rFonts w:ascii="Times New Roman" w:hAnsi="Times New Roman" w:cs="Times New Roman"/>
          <w:b/>
          <w:bCs/>
          <w:color w:val="auto"/>
          <w:sz w:val="16"/>
          <w:szCs w:val="16"/>
        </w:rPr>
      </w:pPr>
    </w:p>
    <w:p w14:paraId="4F48BCD4" w14:textId="77777777" w:rsidR="00C741B4" w:rsidRPr="00C741B4" w:rsidRDefault="001E033E" w:rsidP="009460AB">
      <w:pPr>
        <w:pStyle w:val="WW-Normal"/>
        <w:numPr>
          <w:ilvl w:val="7"/>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3BFD0F4A" w14:textId="77777777" w:rsidR="007E5442" w:rsidRPr="007E5442" w:rsidRDefault="00C741B4" w:rsidP="007E5442">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741B4">
        <w:rPr>
          <w:rFonts w:ascii="Times New Roman" w:hAnsi="Times New Roman" w:cs="Times New Roman"/>
          <w:sz w:val="20"/>
          <w:szCs w:val="20"/>
        </w:rPr>
        <w:t xml:space="preserve">Zamawiający oświadcza, że zadanie będzie finansowane w części ze środków </w:t>
      </w:r>
      <w:r>
        <w:rPr>
          <w:rFonts w:ascii="Times New Roman" w:hAnsi="Times New Roman" w:cs="Times New Roman"/>
          <w:sz w:val="20"/>
          <w:szCs w:val="20"/>
        </w:rPr>
        <w:t>p</w:t>
      </w:r>
      <w:r w:rsidRPr="00C741B4">
        <w:rPr>
          <w:rFonts w:ascii="Times New Roman" w:hAnsi="Times New Roman" w:cs="Times New Roman"/>
          <w:sz w:val="20"/>
          <w:szCs w:val="20"/>
        </w:rPr>
        <w:t>rzyznanych Zamawiającemu w ramach Rządowego Funduszu Polski Ład: Program Inwestycji Strategicznych, ustanowiony uchwałą Rady Ministrów nr 84/2021 z dnia 1 lipca 2021 r.</w:t>
      </w:r>
    </w:p>
    <w:p w14:paraId="6B961553" w14:textId="7AD4E77D" w:rsidR="00B81D36" w:rsidRPr="005730EA" w:rsidRDefault="007E5442" w:rsidP="00B81D36">
      <w:pPr>
        <w:pStyle w:val="WW-Normal"/>
        <w:numPr>
          <w:ilvl w:val="7"/>
          <w:numId w:val="34"/>
        </w:numPr>
        <w:tabs>
          <w:tab w:val="left" w:pos="426"/>
        </w:tabs>
        <w:ind w:left="426" w:hanging="426"/>
        <w:jc w:val="both"/>
        <w:rPr>
          <w:rFonts w:ascii="Times New Roman" w:hAnsi="Times New Roman" w:cs="Times New Roman"/>
          <w:color w:val="auto"/>
          <w:sz w:val="22"/>
          <w:szCs w:val="22"/>
        </w:rPr>
      </w:pPr>
      <w:r w:rsidRPr="005730EA">
        <w:rPr>
          <w:rFonts w:ascii="Times New Roman" w:hAnsi="Times New Roman" w:cs="Times New Roman"/>
          <w:color w:val="auto"/>
          <w:sz w:val="20"/>
          <w:szCs w:val="20"/>
        </w:rPr>
        <w:t xml:space="preserve">Zamawiający </w:t>
      </w:r>
      <w:r w:rsidRPr="005730EA">
        <w:rPr>
          <w:rFonts w:ascii="Times New Roman" w:eastAsiaTheme="minorHAnsi" w:hAnsi="Times New Roman" w:cs="Times New Roman"/>
          <w:color w:val="auto"/>
          <w:sz w:val="20"/>
          <w:szCs w:val="20"/>
        </w:rPr>
        <w:t>udzieli zaliczki w zakresie realizacji przedmiotu zamówienia, która zostanie wypłacona Wykonawcy zgodnie z warunkami wypłat dofinansowania z Programu Rządowy Fundusz Polski Ład: Program Inwestycji Strategicznych w wysokości 5% wynagrodzenia należnego Wykonawcy</w:t>
      </w:r>
      <w:r w:rsidR="009B5C78">
        <w:rPr>
          <w:rFonts w:ascii="Times New Roman" w:eastAsiaTheme="minorHAnsi" w:hAnsi="Times New Roman" w:cs="Times New Roman"/>
          <w:color w:val="auto"/>
          <w:sz w:val="20"/>
          <w:szCs w:val="20"/>
        </w:rPr>
        <w:t xml:space="preserve"> po wykonaniu zakresu prac zgodnie z harmonogramem rzeczowo-finansowym o wartości nie przekraczającej ………………. zł brutto </w:t>
      </w:r>
      <w:r w:rsidRPr="005730EA">
        <w:rPr>
          <w:rFonts w:ascii="Times New Roman" w:eastAsiaTheme="minorHAnsi" w:hAnsi="Times New Roman" w:cs="Times New Roman"/>
          <w:color w:val="auto"/>
          <w:sz w:val="20"/>
          <w:szCs w:val="20"/>
        </w:rPr>
        <w:t xml:space="preserve">w terminie </w:t>
      </w:r>
      <w:r w:rsidR="004F0993" w:rsidRPr="005730EA">
        <w:rPr>
          <w:rFonts w:ascii="Times New Roman" w:eastAsiaTheme="minorHAnsi" w:hAnsi="Times New Roman" w:cs="Times New Roman"/>
          <w:color w:val="auto"/>
          <w:sz w:val="20"/>
          <w:szCs w:val="20"/>
        </w:rPr>
        <w:t>nie dłuższym niż</w:t>
      </w:r>
      <w:r w:rsidRPr="005730EA">
        <w:rPr>
          <w:rFonts w:ascii="Times New Roman" w:eastAsiaTheme="minorHAnsi" w:hAnsi="Times New Roman" w:cs="Times New Roman"/>
          <w:color w:val="auto"/>
          <w:sz w:val="20"/>
          <w:szCs w:val="20"/>
        </w:rPr>
        <w:t xml:space="preserve"> </w:t>
      </w:r>
      <w:r w:rsidR="004F0993" w:rsidRPr="005730EA">
        <w:rPr>
          <w:rFonts w:ascii="Times New Roman" w:eastAsiaTheme="minorHAnsi" w:hAnsi="Times New Roman" w:cs="Times New Roman"/>
          <w:color w:val="auto"/>
          <w:sz w:val="20"/>
          <w:szCs w:val="20"/>
        </w:rPr>
        <w:t>35</w:t>
      </w:r>
      <w:r w:rsidRPr="005730EA">
        <w:rPr>
          <w:rFonts w:ascii="Times New Roman" w:eastAsiaTheme="minorHAnsi" w:hAnsi="Times New Roman" w:cs="Times New Roman"/>
          <w:color w:val="auto"/>
          <w:sz w:val="20"/>
          <w:szCs w:val="20"/>
        </w:rPr>
        <w:t xml:space="preserve"> dni </w:t>
      </w:r>
      <w:r w:rsidR="009B5C78">
        <w:rPr>
          <w:rFonts w:ascii="Times New Roman" w:eastAsiaTheme="minorHAnsi" w:hAnsi="Times New Roman" w:cs="Times New Roman"/>
          <w:color w:val="auto"/>
          <w:sz w:val="20"/>
          <w:szCs w:val="20"/>
        </w:rPr>
        <w:t xml:space="preserve">od dnia otrzymania </w:t>
      </w:r>
      <w:r w:rsidRPr="005730EA">
        <w:rPr>
          <w:rFonts w:ascii="Times New Roman" w:eastAsiaTheme="minorHAnsi" w:hAnsi="Times New Roman" w:cs="Times New Roman"/>
          <w:color w:val="auto"/>
          <w:sz w:val="20"/>
          <w:szCs w:val="20"/>
        </w:rPr>
        <w:t>faktury zaliczkowej</w:t>
      </w:r>
      <w:r w:rsidR="00B81D36" w:rsidRPr="005730EA">
        <w:rPr>
          <w:rFonts w:ascii="Times New Roman" w:eastAsiaTheme="minorHAnsi" w:hAnsi="Times New Roman" w:cs="Times New Roman"/>
          <w:color w:val="auto"/>
          <w:sz w:val="20"/>
          <w:szCs w:val="20"/>
        </w:rPr>
        <w:t xml:space="preserve"> </w:t>
      </w:r>
      <w:r w:rsidR="00B81D36" w:rsidRPr="005730EA">
        <w:rPr>
          <w:rFonts w:ascii="Times New Roman" w:hAnsi="Times New Roman" w:cs="Times New Roman"/>
          <w:color w:val="auto"/>
          <w:sz w:val="20"/>
        </w:rPr>
        <w:t>odrębnie dla każdej części zamówienia</w:t>
      </w:r>
      <w:r w:rsidR="00B81D36" w:rsidRPr="005730EA">
        <w:rPr>
          <w:rFonts w:ascii="Times New Roman" w:eastAsiaTheme="minorHAnsi" w:hAnsi="Times New Roman" w:cs="Times New Roman"/>
          <w:color w:val="auto"/>
          <w:sz w:val="22"/>
          <w:szCs w:val="22"/>
        </w:rPr>
        <w:t>.</w:t>
      </w:r>
    </w:p>
    <w:p w14:paraId="2060B9C5" w14:textId="0E6A5404" w:rsidR="00B81D36" w:rsidRPr="005730EA" w:rsidRDefault="00991875" w:rsidP="00B81D36">
      <w:pPr>
        <w:pStyle w:val="WW-Normal"/>
        <w:numPr>
          <w:ilvl w:val="7"/>
          <w:numId w:val="34"/>
        </w:numPr>
        <w:tabs>
          <w:tab w:val="left" w:pos="426"/>
        </w:tabs>
        <w:ind w:left="426" w:hanging="426"/>
        <w:jc w:val="both"/>
        <w:rPr>
          <w:rFonts w:ascii="Times New Roman" w:hAnsi="Times New Roman" w:cs="Times New Roman"/>
          <w:color w:val="auto"/>
          <w:sz w:val="22"/>
          <w:szCs w:val="22"/>
        </w:rPr>
      </w:pPr>
      <w:r w:rsidRPr="005730EA">
        <w:rPr>
          <w:rFonts w:ascii="Times New Roman" w:eastAsiaTheme="minorHAnsi" w:hAnsi="Times New Roman" w:cs="Times New Roman"/>
          <w:color w:val="auto"/>
          <w:sz w:val="20"/>
          <w:szCs w:val="20"/>
        </w:rPr>
        <w:t xml:space="preserve">Zamawiający przekaże Wykonawcy na wskazane konto podane na fakturze zaliczkowej zaliczkę </w:t>
      </w:r>
      <w:r w:rsidR="00995565" w:rsidRPr="005730EA">
        <w:rPr>
          <w:rFonts w:ascii="Times New Roman" w:eastAsiaTheme="minorHAnsi" w:hAnsi="Times New Roman" w:cs="Times New Roman"/>
          <w:color w:val="auto"/>
          <w:sz w:val="20"/>
          <w:szCs w:val="20"/>
        </w:rPr>
        <w:t xml:space="preserve">tj. </w:t>
      </w:r>
      <w:r w:rsidRPr="005730EA">
        <w:rPr>
          <w:rFonts w:ascii="Times New Roman" w:eastAsiaTheme="minorHAnsi" w:hAnsi="Times New Roman" w:cs="Times New Roman"/>
          <w:color w:val="auto"/>
          <w:sz w:val="20"/>
          <w:szCs w:val="20"/>
        </w:rPr>
        <w:t>w wysokości ………………………………. zł (słownie …………………………. …./100 gr.)</w:t>
      </w:r>
      <w:r w:rsidR="00B81D36" w:rsidRPr="005730EA">
        <w:rPr>
          <w:rFonts w:ascii="Times New Roman" w:eastAsiaTheme="minorHAnsi" w:hAnsi="Times New Roman" w:cs="Times New Roman"/>
          <w:color w:val="auto"/>
          <w:sz w:val="20"/>
          <w:szCs w:val="20"/>
        </w:rPr>
        <w:t xml:space="preserve"> dla części 1 zamówienia </w:t>
      </w:r>
      <w:r w:rsidR="00B81D36" w:rsidRPr="005730EA">
        <w:rPr>
          <w:rFonts w:ascii="Times New Roman" w:hAnsi="Times New Roman" w:cs="Times New Roman"/>
          <w:color w:val="auto"/>
          <w:sz w:val="20"/>
          <w:szCs w:val="20"/>
        </w:rPr>
        <w:t>Modernizacja obiektu szkolnego w miejscowości Służewo, gmina Aleksandrów Kujawsk</w:t>
      </w:r>
      <w:r w:rsidR="00B81D36" w:rsidRPr="005730EA">
        <w:rPr>
          <w:rFonts w:ascii="Times New Roman" w:hAnsi="Times New Roman" w:cs="Times New Roman"/>
          <w:color w:val="auto"/>
          <w:sz w:val="22"/>
          <w:szCs w:val="22"/>
        </w:rPr>
        <w:t>i.</w:t>
      </w:r>
    </w:p>
    <w:p w14:paraId="4FB7A63A" w14:textId="150691CF" w:rsidR="00857DB4" w:rsidRPr="005730EA" w:rsidRDefault="00B81D36" w:rsidP="00B81D36">
      <w:pPr>
        <w:pStyle w:val="WW-Normal"/>
        <w:numPr>
          <w:ilvl w:val="7"/>
          <w:numId w:val="34"/>
        </w:numPr>
        <w:tabs>
          <w:tab w:val="left" w:pos="426"/>
        </w:tabs>
        <w:ind w:left="426" w:hanging="426"/>
        <w:jc w:val="both"/>
        <w:rPr>
          <w:rFonts w:ascii="Times New Roman" w:hAnsi="Times New Roman" w:cs="Times New Roman"/>
          <w:color w:val="auto"/>
          <w:sz w:val="22"/>
          <w:szCs w:val="22"/>
        </w:rPr>
      </w:pPr>
      <w:r w:rsidRPr="005730EA">
        <w:rPr>
          <w:rFonts w:ascii="Times New Roman" w:eastAsiaTheme="minorHAnsi" w:hAnsi="Times New Roman" w:cs="Times New Roman"/>
          <w:color w:val="auto"/>
          <w:sz w:val="20"/>
          <w:szCs w:val="20"/>
        </w:rPr>
        <w:t xml:space="preserve">Zamawiający przekaże Wykonawcy na wskazane konto podane na fakturze zaliczkowej zaliczkę </w:t>
      </w:r>
      <w:r w:rsidR="00995565" w:rsidRPr="005730EA">
        <w:rPr>
          <w:rFonts w:ascii="Times New Roman" w:eastAsiaTheme="minorHAnsi" w:hAnsi="Times New Roman" w:cs="Times New Roman"/>
          <w:color w:val="auto"/>
          <w:sz w:val="20"/>
          <w:szCs w:val="20"/>
        </w:rPr>
        <w:t xml:space="preserve">tj. </w:t>
      </w:r>
      <w:r w:rsidRPr="005730EA">
        <w:rPr>
          <w:rFonts w:ascii="Times New Roman" w:eastAsiaTheme="minorHAnsi" w:hAnsi="Times New Roman" w:cs="Times New Roman"/>
          <w:color w:val="auto"/>
          <w:sz w:val="20"/>
          <w:szCs w:val="20"/>
        </w:rPr>
        <w:t xml:space="preserve">w wysokości ………………………………. zł (słownie …………………………. …./100 gr.) dla części 2 zamówienia </w:t>
      </w:r>
      <w:r w:rsidRPr="005730EA">
        <w:rPr>
          <w:rFonts w:ascii="Times New Roman" w:hAnsi="Times New Roman" w:cs="Times New Roman"/>
          <w:color w:val="auto"/>
          <w:sz w:val="20"/>
          <w:szCs w:val="20"/>
        </w:rPr>
        <w:t>Modernizacja obiektu szkolnego w miejscowości Stawki, gmina Aleksandrów Kujawski.</w:t>
      </w:r>
    </w:p>
    <w:p w14:paraId="74F0D013" w14:textId="4274F367" w:rsidR="001D7883" w:rsidRPr="005730EA" w:rsidRDefault="00857DB4"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Rozliczenie pozostałych 95 % kwoty należnego wynagrodzenia wykonawcy za wykonanie robót objętych zamówieniem </w:t>
      </w:r>
      <w:r w:rsidR="005730EA" w:rsidRPr="00A627DB">
        <w:rPr>
          <w:rFonts w:ascii="Times New Roman" w:hAnsi="Times New Roman" w:cs="Times New Roman"/>
          <w:color w:val="auto"/>
          <w:sz w:val="20"/>
        </w:rPr>
        <w:t>odrębnie dla każdej części zamówienia</w:t>
      </w:r>
      <w:r w:rsidR="005730EA" w:rsidRPr="00A627DB">
        <w:rPr>
          <w:rFonts w:ascii="Times New Roman" w:eastAsiaTheme="minorHAnsi" w:hAnsi="Times New Roman" w:cs="Times New Roman"/>
          <w:color w:val="auto"/>
          <w:sz w:val="20"/>
          <w:szCs w:val="20"/>
        </w:rPr>
        <w:t xml:space="preserve"> </w:t>
      </w:r>
      <w:r w:rsidRPr="005730EA">
        <w:rPr>
          <w:rFonts w:ascii="Times New Roman" w:eastAsiaTheme="minorHAnsi" w:hAnsi="Times New Roman" w:cs="Times New Roman"/>
          <w:color w:val="auto"/>
          <w:sz w:val="20"/>
          <w:szCs w:val="20"/>
        </w:rPr>
        <w:t xml:space="preserve">nastąpi po złożeniu faktury końcowego rozliczenia, nie wcześniej jak po zakończeniu i odebraniu wszystkich robót na podstawie protokołów końcowego odbioru robót bez istotnych wad oraz zatwierdzonymi dokumentacjami powykonawczymi zaakceptowanymi przez Nadzór Inwestorski i zatwierdzonymi przez Zamawiającego. </w:t>
      </w:r>
    </w:p>
    <w:p w14:paraId="0A6DBA61" w14:textId="16EE1324" w:rsidR="001D7883" w:rsidRPr="00A627DB"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lastRenderedPageBreak/>
        <w:t xml:space="preserve">Zapłata wynagrodzenia dla Wykonawcy nastąpi po odbiorze końcowym przedmiotu zamówienia w terminie nie dłuższym niż 35 dni od dnia dokonania końcowego odbioru robót przez </w:t>
      </w:r>
      <w:r w:rsidRPr="00A627DB">
        <w:rPr>
          <w:rFonts w:ascii="Times New Roman" w:eastAsiaTheme="minorHAnsi" w:hAnsi="Times New Roman" w:cs="Times New Roman"/>
          <w:color w:val="auto"/>
          <w:sz w:val="20"/>
          <w:szCs w:val="20"/>
        </w:rPr>
        <w:t>Zamawiającego</w:t>
      </w:r>
      <w:r w:rsidR="005730EA" w:rsidRPr="00A627DB">
        <w:rPr>
          <w:rFonts w:ascii="Times New Roman" w:eastAsiaTheme="minorHAnsi" w:hAnsi="Times New Roman" w:cs="Times New Roman"/>
          <w:color w:val="auto"/>
          <w:sz w:val="20"/>
          <w:szCs w:val="20"/>
        </w:rPr>
        <w:t xml:space="preserve"> </w:t>
      </w:r>
      <w:r w:rsidR="005730EA" w:rsidRPr="00A627DB">
        <w:rPr>
          <w:rFonts w:ascii="Times New Roman" w:hAnsi="Times New Roman" w:cs="Times New Roman"/>
          <w:color w:val="auto"/>
          <w:sz w:val="20"/>
        </w:rPr>
        <w:t>odrębnie dla każdej części zamówienia</w:t>
      </w:r>
      <w:r w:rsidRPr="00A627DB">
        <w:rPr>
          <w:rFonts w:ascii="Times New Roman" w:eastAsiaTheme="minorHAnsi" w:hAnsi="Times New Roman" w:cs="Times New Roman"/>
          <w:color w:val="auto"/>
          <w:sz w:val="20"/>
          <w:szCs w:val="20"/>
        </w:rPr>
        <w:t xml:space="preserve">. </w:t>
      </w:r>
    </w:p>
    <w:p w14:paraId="50D27268" w14:textId="77777777" w:rsidR="001D7883" w:rsidRPr="005730EA"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6C89020B" w14:textId="77777777" w:rsidR="00B46545" w:rsidRPr="005730EA" w:rsidRDefault="001D7883"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17420023" w14:textId="57CADE32" w:rsidR="00857DB4" w:rsidRPr="005730EA" w:rsidRDefault="00B46545"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E5575E0" w14:textId="20F1B113" w:rsidR="00CA127C" w:rsidRPr="00857DB4" w:rsidRDefault="00CA127C" w:rsidP="00857DB4">
      <w:pPr>
        <w:pStyle w:val="WW-Normal"/>
        <w:numPr>
          <w:ilvl w:val="7"/>
          <w:numId w:val="3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 xml:space="preserve">W przypadku zawarcia umowy/umów o podwykonawstwo, o których mowa w § </w:t>
      </w:r>
      <w:r w:rsidR="006D5AEB" w:rsidRPr="00857DB4">
        <w:rPr>
          <w:rFonts w:ascii="Times New Roman" w:hAnsi="Times New Roman" w:cs="Times New Roman"/>
          <w:sz w:val="20"/>
          <w:szCs w:val="20"/>
        </w:rPr>
        <w:t>15</w:t>
      </w:r>
      <w:r w:rsidRPr="00857DB4">
        <w:rPr>
          <w:rFonts w:ascii="Times New Roman" w:hAnsi="Times New Roman" w:cs="Times New Roman"/>
          <w:sz w:val="20"/>
          <w:szCs w:val="20"/>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F980565" w14:textId="77777777" w:rsidR="00CA127C" w:rsidRPr="00001A02" w:rsidRDefault="00CA127C" w:rsidP="0071731F">
      <w:pPr>
        <w:widowControl/>
        <w:numPr>
          <w:ilvl w:val="0"/>
          <w:numId w:val="59"/>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613A033" w14:textId="77777777" w:rsidR="00CA127C" w:rsidRPr="00001A02" w:rsidRDefault="00CA127C" w:rsidP="0071731F">
      <w:pPr>
        <w:widowControl/>
        <w:numPr>
          <w:ilvl w:val="0"/>
          <w:numId w:val="59"/>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18BA8BBD" w14:textId="77777777" w:rsidR="006D5AEB" w:rsidRDefault="00CA127C" w:rsidP="0071731F">
      <w:pPr>
        <w:widowControl/>
        <w:numPr>
          <w:ilvl w:val="0"/>
          <w:numId w:val="74"/>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006D5AEB">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1B2F14" w14:textId="799FA377" w:rsidR="007C372C" w:rsidRDefault="00CA127C" w:rsidP="0071731F">
      <w:pPr>
        <w:widowControl/>
        <w:numPr>
          <w:ilvl w:val="0"/>
          <w:numId w:val="74"/>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BE0A6B">
        <w:rPr>
          <w:rFonts w:ascii="Times New Roman" w:hAnsi="Times New Roman" w:cs="Times New Roman"/>
          <w:sz w:val="20"/>
          <w:szCs w:val="20"/>
        </w:rPr>
        <w:t>3</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C31DB" w14:textId="77777777" w:rsidR="007C372C" w:rsidRDefault="00CA127C" w:rsidP="0071731F">
      <w:pPr>
        <w:widowControl/>
        <w:numPr>
          <w:ilvl w:val="0"/>
          <w:numId w:val="7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3BFBD7" w14:textId="7D526A73" w:rsidR="00AD0C5E" w:rsidRDefault="00CA127C" w:rsidP="0071731F">
      <w:pPr>
        <w:widowControl/>
        <w:numPr>
          <w:ilvl w:val="0"/>
          <w:numId w:val="7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BE0A6B">
        <w:rPr>
          <w:rFonts w:ascii="Times New Roman" w:hAnsi="Times New Roman" w:cs="Times New Roman"/>
          <w:sz w:val="20"/>
          <w:szCs w:val="20"/>
        </w:rPr>
        <w:t>3</w:t>
      </w:r>
      <w:r w:rsidRPr="007C372C">
        <w:rPr>
          <w:rFonts w:ascii="Times New Roman" w:hAnsi="Times New Roman" w:cs="Times New Roman"/>
          <w:sz w:val="20"/>
          <w:szCs w:val="20"/>
        </w:rPr>
        <w:t>. Zamawiający poinformuje o terminie zgłaszania uwag, nie krótszym niż 7 dni od dnia doręczenia tej informacji.</w:t>
      </w:r>
    </w:p>
    <w:p w14:paraId="3967DD76" w14:textId="4665923D" w:rsidR="00CA127C" w:rsidRPr="00AD0C5E" w:rsidRDefault="00CA127C" w:rsidP="0071731F">
      <w:pPr>
        <w:widowControl/>
        <w:numPr>
          <w:ilvl w:val="0"/>
          <w:numId w:val="74"/>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W przypadku zgłoszenia uwag, o których mowa w ust. 1</w:t>
      </w:r>
      <w:r w:rsidR="00BE0A6B">
        <w:rPr>
          <w:rFonts w:ascii="Times New Roman" w:hAnsi="Times New Roman" w:cs="Times New Roman"/>
          <w:sz w:val="20"/>
          <w:szCs w:val="20"/>
        </w:rPr>
        <w:t>6</w:t>
      </w:r>
      <w:r w:rsidRPr="00AD0C5E">
        <w:rPr>
          <w:rFonts w:ascii="Times New Roman" w:hAnsi="Times New Roman" w:cs="Times New Roman"/>
          <w:sz w:val="20"/>
          <w:szCs w:val="20"/>
        </w:rPr>
        <w:t>, w terminie wskazanym przez Zamawiającego, Zamawiający może:</w:t>
      </w:r>
    </w:p>
    <w:p w14:paraId="60A7C6D7" w14:textId="77777777" w:rsidR="00CA127C" w:rsidRPr="00001A02" w:rsidRDefault="00CA127C" w:rsidP="0071731F">
      <w:pPr>
        <w:widowControl/>
        <w:numPr>
          <w:ilvl w:val="0"/>
          <w:numId w:val="6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1F84112E" w14:textId="77777777" w:rsidR="00CA127C" w:rsidRPr="00001A02" w:rsidRDefault="00CA127C" w:rsidP="0071731F">
      <w:pPr>
        <w:widowControl/>
        <w:numPr>
          <w:ilvl w:val="0"/>
          <w:numId w:val="6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93DDBA4" w14:textId="77777777" w:rsidR="00AD0C5E" w:rsidRDefault="00CA127C" w:rsidP="0071731F">
      <w:pPr>
        <w:widowControl/>
        <w:numPr>
          <w:ilvl w:val="0"/>
          <w:numId w:val="6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03BED2BA" w14:textId="68D43C50" w:rsidR="00BC4C57" w:rsidRDefault="00CA127C"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BE0A6B">
        <w:rPr>
          <w:rFonts w:ascii="Times New Roman" w:hAnsi="Times New Roman" w:cs="Times New Roman"/>
          <w:sz w:val="20"/>
          <w:szCs w:val="20"/>
        </w:rPr>
        <w:t>3</w:t>
      </w:r>
      <w:r w:rsidRPr="00AD0C5E">
        <w:rPr>
          <w:rFonts w:ascii="Times New Roman" w:hAnsi="Times New Roman" w:cs="Times New Roman"/>
          <w:sz w:val="20"/>
          <w:szCs w:val="20"/>
        </w:rPr>
        <w:t>, Zamawiający potrąci kwotę wypłaconego wynagrodzenia z wynagrodzenia należnego Wykonawcy.</w:t>
      </w:r>
    </w:p>
    <w:p w14:paraId="290A30A4" w14:textId="77777777" w:rsidR="00BC4C57" w:rsidRDefault="00CA127C"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sidR="00BC4C57">
        <w:rPr>
          <w:rFonts w:ascii="Times New Roman" w:hAnsi="Times New Roman" w:cs="Times New Roman"/>
          <w:sz w:val="20"/>
          <w:szCs w:val="20"/>
        </w:rPr>
        <w:t>10</w:t>
      </w:r>
      <w:r w:rsidRPr="00BC4C57">
        <w:rPr>
          <w:rFonts w:ascii="Times New Roman" w:hAnsi="Times New Roman" w:cs="Times New Roman"/>
          <w:sz w:val="20"/>
          <w:szCs w:val="20"/>
        </w:rPr>
        <w:t xml:space="preserve"> ust. </w:t>
      </w:r>
      <w:r w:rsidR="00BC4C57">
        <w:rPr>
          <w:rFonts w:ascii="Times New Roman" w:hAnsi="Times New Roman" w:cs="Times New Roman"/>
          <w:sz w:val="20"/>
          <w:szCs w:val="20"/>
        </w:rPr>
        <w:t>1</w:t>
      </w:r>
      <w:r w:rsidRPr="00BC4C57">
        <w:rPr>
          <w:rFonts w:ascii="Times New Roman" w:hAnsi="Times New Roman" w:cs="Times New Roman"/>
          <w:sz w:val="20"/>
          <w:szCs w:val="20"/>
        </w:rPr>
        <w:t>.</w:t>
      </w:r>
    </w:p>
    <w:p w14:paraId="3827E80A" w14:textId="2E78B0C5" w:rsidR="00BC4C57" w:rsidRDefault="00CA127C"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BE0A6B">
        <w:rPr>
          <w:rFonts w:ascii="Times New Roman" w:hAnsi="Times New Roman" w:cs="Times New Roman"/>
          <w:sz w:val="20"/>
          <w:szCs w:val="20"/>
        </w:rPr>
        <w:t>3</w:t>
      </w:r>
      <w:r w:rsidRPr="00BC4C57">
        <w:rPr>
          <w:rFonts w:ascii="Times New Roman" w:hAnsi="Times New Roman" w:cs="Times New Roman"/>
          <w:sz w:val="20"/>
          <w:szCs w:val="20"/>
        </w:rPr>
        <w:t>-</w:t>
      </w:r>
      <w:r w:rsidR="00BC4C57">
        <w:rPr>
          <w:rFonts w:ascii="Times New Roman" w:hAnsi="Times New Roman" w:cs="Times New Roman"/>
          <w:sz w:val="20"/>
          <w:szCs w:val="20"/>
        </w:rPr>
        <w:t>1</w:t>
      </w:r>
      <w:r w:rsidR="00BE0A6B">
        <w:rPr>
          <w:rFonts w:ascii="Times New Roman" w:hAnsi="Times New Roman" w:cs="Times New Roman"/>
          <w:sz w:val="20"/>
          <w:szCs w:val="20"/>
        </w:rPr>
        <w:t>8</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64D33775" w14:textId="77777777" w:rsidR="00B46545" w:rsidRDefault="00CA127C"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lastRenderedPageBreak/>
        <w:t>W przypadku nieterminowej płatności faktury Wykonawcy przysługuje prawo dochodzenia odsetek w ustawowej wysokości.</w:t>
      </w:r>
    </w:p>
    <w:p w14:paraId="3A26A0A6" w14:textId="77777777" w:rsidR="00B46545" w:rsidRDefault="001E033E"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D138204" w14:textId="25D08C99" w:rsidR="00B46545" w:rsidRDefault="001E033E"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BC4C57" w:rsidRPr="00B46545">
        <w:rPr>
          <w:rFonts w:ascii="Times New Roman" w:hAnsi="Times New Roman" w:cs="Times New Roman"/>
          <w:sz w:val="20"/>
          <w:szCs w:val="20"/>
        </w:rPr>
        <w:t>1</w:t>
      </w:r>
      <w:r w:rsidR="00BE0A6B">
        <w:rPr>
          <w:rFonts w:ascii="Times New Roman" w:hAnsi="Times New Roman" w:cs="Times New Roman"/>
          <w:sz w:val="20"/>
          <w:szCs w:val="20"/>
        </w:rPr>
        <w:t>5</w:t>
      </w:r>
      <w:r w:rsidRPr="00B46545">
        <w:rPr>
          <w:rFonts w:ascii="Times New Roman" w:hAnsi="Times New Roman" w:cs="Times New Roman"/>
          <w:sz w:val="20"/>
          <w:szCs w:val="20"/>
        </w:rPr>
        <w:t>-</w:t>
      </w:r>
      <w:r w:rsidR="00A10C22" w:rsidRPr="00B46545">
        <w:rPr>
          <w:rFonts w:ascii="Times New Roman" w:hAnsi="Times New Roman" w:cs="Times New Roman"/>
          <w:sz w:val="20"/>
          <w:szCs w:val="20"/>
        </w:rPr>
        <w:t>1</w:t>
      </w:r>
      <w:r w:rsidR="00BE0A6B">
        <w:rPr>
          <w:rFonts w:ascii="Times New Roman" w:hAnsi="Times New Roman" w:cs="Times New Roman"/>
          <w:sz w:val="20"/>
          <w:szCs w:val="20"/>
        </w:rPr>
        <w:t>7</w:t>
      </w:r>
      <w:r w:rsidRPr="00B46545">
        <w:rPr>
          <w:rFonts w:ascii="Times New Roman" w:hAnsi="Times New Roman" w:cs="Times New Roman"/>
          <w:sz w:val="20"/>
          <w:szCs w:val="20"/>
        </w:rPr>
        <w:t>.</w:t>
      </w:r>
    </w:p>
    <w:p w14:paraId="4359618B" w14:textId="06AF609A" w:rsidR="001E033E" w:rsidRPr="00B46545" w:rsidRDefault="001E033E" w:rsidP="0071731F">
      <w:pPr>
        <w:pStyle w:val="Akapitzlist"/>
        <w:widowControl/>
        <w:numPr>
          <w:ilvl w:val="0"/>
          <w:numId w:val="7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56FFE75D"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2B95BBE" w14:textId="77777777" w:rsidR="00A10C22" w:rsidRDefault="001E033E" w:rsidP="0071731F">
      <w:pPr>
        <w:pStyle w:val="WW-Normal"/>
        <w:numPr>
          <w:ilvl w:val="0"/>
          <w:numId w:val="7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05E6CFAA" w:rsidR="001E033E" w:rsidRPr="00A10C22" w:rsidRDefault="001E033E" w:rsidP="0071731F">
      <w:pPr>
        <w:pStyle w:val="WW-Normal"/>
        <w:numPr>
          <w:ilvl w:val="0"/>
          <w:numId w:val="76"/>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6566735A" w14:textId="581D92AD" w:rsidR="001E033E" w:rsidRPr="009857C9" w:rsidRDefault="001E033E" w:rsidP="009460AB">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sidR="009857C9">
        <w:rPr>
          <w:rFonts w:ascii="Times New Roman" w:hAnsi="Times New Roman" w:cs="Times New Roman"/>
          <w:sz w:val="20"/>
          <w:szCs w:val="20"/>
        </w:rPr>
        <w:t>.</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284D1020"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r w:rsidR="00EE53EF">
        <w:rPr>
          <w:sz w:val="20"/>
          <w:szCs w:val="20"/>
        </w:rPr>
        <w:t xml:space="preserve"> </w:t>
      </w:r>
      <w:r w:rsidR="00EE53EF" w:rsidRPr="000B1A3B">
        <w:rPr>
          <w:sz w:val="20"/>
        </w:rPr>
        <w:t>odrębnie dla każdej części zamówienia</w:t>
      </w:r>
      <w:r w:rsidRPr="00623A68">
        <w:rPr>
          <w:sz w:val="20"/>
          <w:szCs w:val="20"/>
        </w:rPr>
        <w:t>.</w:t>
      </w:r>
    </w:p>
    <w:p w14:paraId="737FF878" w14:textId="0C69CDF8"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sidR="009D4CBA" w:rsidRPr="009D4CBA">
        <w:rPr>
          <w:sz w:val="20"/>
          <w:szCs w:val="20"/>
        </w:rPr>
        <w:t xml:space="preserve">5 </w:t>
      </w:r>
      <w:r w:rsidRPr="009D4CBA">
        <w:rPr>
          <w:sz w:val="20"/>
          <w:szCs w:val="20"/>
        </w:rPr>
        <w:t>%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0F6C05CA" w14:textId="7EAAC4C7"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3E26C2F7" w14:textId="7CD4FB57" w:rsidR="001E033E" w:rsidRPr="009D4CBA" w:rsidRDefault="001E033E" w:rsidP="001E033E">
      <w:pPr>
        <w:pStyle w:val="Standard"/>
        <w:widowControl w:val="0"/>
        <w:jc w:val="both"/>
        <w:rPr>
          <w:sz w:val="20"/>
          <w:szCs w:val="20"/>
        </w:rPr>
      </w:pPr>
      <w:r w:rsidRPr="009D4CBA">
        <w:rPr>
          <w:sz w:val="20"/>
          <w:szCs w:val="20"/>
        </w:rPr>
        <w:t>4. Za brak zmiany umowy o podwykonawstwo w zakresie terminu zapłaty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70125A7D" w14:textId="38C67869"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r w:rsidR="00EE53EF">
        <w:rPr>
          <w:sz w:val="20"/>
          <w:szCs w:val="20"/>
        </w:rPr>
        <w:t xml:space="preserve"> </w:t>
      </w:r>
      <w:r w:rsidR="00EE53EF" w:rsidRPr="000B1A3B">
        <w:rPr>
          <w:sz w:val="20"/>
        </w:rPr>
        <w:t>odrębnie dla każdej części zamówienia</w:t>
      </w:r>
      <w:r w:rsidRPr="009D4CBA">
        <w:rPr>
          <w:sz w:val="20"/>
          <w:szCs w:val="20"/>
        </w:rPr>
        <w:t>.</w:t>
      </w:r>
    </w:p>
    <w:p w14:paraId="0B2668AC" w14:textId="49F0FDF7"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r w:rsidR="00EE53EF">
        <w:rPr>
          <w:sz w:val="20"/>
          <w:szCs w:val="20"/>
        </w:rPr>
        <w:t xml:space="preserve"> </w:t>
      </w:r>
      <w:r w:rsidR="00EE53EF" w:rsidRPr="000B1A3B">
        <w:rPr>
          <w:sz w:val="20"/>
        </w:rPr>
        <w:t>odrębnie dla każdej części zamówienia</w:t>
      </w:r>
      <w:r w:rsidRPr="00623A68">
        <w:rPr>
          <w:sz w:val="20"/>
          <w:szCs w:val="20"/>
        </w:rPr>
        <w:t>.</w:t>
      </w:r>
    </w:p>
    <w:p w14:paraId="5B8A3A51" w14:textId="04841803"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60EC193B" w14:textId="4A2304F4"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lastRenderedPageBreak/>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2E77BD48"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00EE53EF" w:rsidRPr="000B1A3B">
        <w:rPr>
          <w:sz w:val="20"/>
        </w:rPr>
        <w:t>odrębnie dla każdej części zamówienia</w:t>
      </w:r>
      <w:r w:rsidR="00EE53EF" w:rsidRPr="00623A68">
        <w:rPr>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266A1B1B"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sidR="00EE53EF">
        <w:rPr>
          <w:sz w:val="20"/>
          <w:szCs w:val="20"/>
        </w:rPr>
        <w:t xml:space="preserve">t </w:t>
      </w:r>
      <w:r w:rsidR="00EE53EF" w:rsidRPr="000B1A3B">
        <w:rPr>
          <w:sz w:val="20"/>
        </w:rPr>
        <w:t>odrębnie dla każdej części zamówienia</w:t>
      </w:r>
      <w:r w:rsidR="00EE53EF" w:rsidRPr="00623A68">
        <w:rPr>
          <w:sz w:val="20"/>
          <w:szCs w:val="20"/>
        </w:rPr>
        <w:t xml:space="preserve"> </w:t>
      </w:r>
      <w:r w:rsidRPr="00623A68">
        <w:rPr>
          <w:sz w:val="20"/>
          <w:szCs w:val="20"/>
        </w:rPr>
        <w:t xml:space="preserve">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9460AB">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9460AB">
      <w:pPr>
        <w:pStyle w:val="Standard"/>
        <w:widowControl w:val="0"/>
        <w:numPr>
          <w:ilvl w:val="0"/>
          <w:numId w:val="52"/>
        </w:numPr>
        <w:jc w:val="both"/>
        <w:rPr>
          <w:sz w:val="20"/>
          <w:szCs w:val="20"/>
        </w:rPr>
      </w:pPr>
      <w:r w:rsidRPr="00623A68">
        <w:rPr>
          <w:sz w:val="20"/>
          <w:szCs w:val="20"/>
        </w:rPr>
        <w:lastRenderedPageBreak/>
        <w:t>Wszystkie powyższe postanowienia w ust. 1 pkt 1), 2) i 3) stanowią katalog zmian, na które Zamawiający może wyrazić zgodę. Nie stanowią jednocześnie zobowiązania do wyrażenia takiej zgody.</w:t>
      </w:r>
    </w:p>
    <w:p w14:paraId="5DAEA62C" w14:textId="77777777" w:rsidR="001E033E" w:rsidRPr="001627F4" w:rsidRDefault="001E033E" w:rsidP="009460AB">
      <w:pPr>
        <w:pStyle w:val="Standard"/>
        <w:widowControl w:val="0"/>
        <w:numPr>
          <w:ilvl w:val="0"/>
          <w:numId w:val="52"/>
        </w:numPr>
        <w:jc w:val="both"/>
        <w:rPr>
          <w:sz w:val="20"/>
          <w:szCs w:val="20"/>
        </w:rPr>
      </w:pPr>
      <w:r w:rsidRPr="001627F4">
        <w:rPr>
          <w:sz w:val="20"/>
          <w:szCs w:val="20"/>
        </w:rPr>
        <w:t>Zamawiający przewiduje również możliwość dokonywania nieistotnych zmian postanowień umowy, które nie dotyczą treści oferty, na podstawie której dokonano wyboru Wykonawcy.</w:t>
      </w:r>
    </w:p>
    <w:p w14:paraId="1029C66C" w14:textId="77777777" w:rsidR="001E033E" w:rsidRPr="001627F4" w:rsidRDefault="001E033E" w:rsidP="009460AB">
      <w:pPr>
        <w:pStyle w:val="Standard"/>
        <w:widowControl w:val="0"/>
        <w:numPr>
          <w:ilvl w:val="0"/>
          <w:numId w:val="52"/>
        </w:numPr>
        <w:jc w:val="both"/>
        <w:rPr>
          <w:sz w:val="20"/>
          <w:szCs w:val="20"/>
        </w:rPr>
      </w:pPr>
      <w:r w:rsidRPr="001627F4">
        <w:rPr>
          <w:sz w:val="20"/>
          <w:szCs w:val="20"/>
        </w:rPr>
        <w:t>Nie stanowią zmiany umowy:</w:t>
      </w:r>
    </w:p>
    <w:p w14:paraId="2DADC7F2" w14:textId="77777777" w:rsidR="001E033E" w:rsidRPr="001627F4" w:rsidRDefault="001E033E" w:rsidP="009460AB">
      <w:pPr>
        <w:pStyle w:val="Standard"/>
        <w:widowControl w:val="0"/>
        <w:numPr>
          <w:ilvl w:val="0"/>
          <w:numId w:val="53"/>
        </w:numPr>
        <w:jc w:val="both"/>
        <w:rPr>
          <w:sz w:val="20"/>
          <w:szCs w:val="20"/>
        </w:rPr>
      </w:pPr>
      <w:r w:rsidRPr="001627F4">
        <w:rPr>
          <w:sz w:val="20"/>
          <w:szCs w:val="20"/>
        </w:rPr>
        <w:t>zmiana danych związanych z obsługą organizacyjno-administracyjną umowy,</w:t>
      </w:r>
    </w:p>
    <w:p w14:paraId="7EDC56EB" w14:textId="77777777" w:rsidR="001E033E" w:rsidRPr="001627F4" w:rsidRDefault="001E033E" w:rsidP="009460AB">
      <w:pPr>
        <w:pStyle w:val="Standard"/>
        <w:widowControl w:val="0"/>
        <w:numPr>
          <w:ilvl w:val="0"/>
          <w:numId w:val="53"/>
        </w:numPr>
        <w:jc w:val="both"/>
        <w:rPr>
          <w:sz w:val="20"/>
          <w:szCs w:val="20"/>
        </w:rPr>
      </w:pPr>
      <w:r w:rsidRPr="001627F4">
        <w:rPr>
          <w:sz w:val="20"/>
          <w:szCs w:val="20"/>
        </w:rPr>
        <w:t>zmiana danych teleadresowych.</w:t>
      </w:r>
    </w:p>
    <w:p w14:paraId="65FF6490" w14:textId="77777777" w:rsidR="001E033E" w:rsidRPr="001627F4" w:rsidRDefault="001E033E" w:rsidP="009460AB">
      <w:pPr>
        <w:pStyle w:val="Standard"/>
        <w:widowControl w:val="0"/>
        <w:numPr>
          <w:ilvl w:val="0"/>
          <w:numId w:val="52"/>
        </w:numPr>
        <w:jc w:val="both"/>
        <w:rPr>
          <w:sz w:val="20"/>
          <w:szCs w:val="20"/>
        </w:rPr>
      </w:pPr>
      <w:r w:rsidRPr="001627F4">
        <w:rPr>
          <w:sz w:val="20"/>
          <w:szCs w:val="20"/>
        </w:rPr>
        <w:t>Strona występująca o zmianę postanowień zawartej umowy zobowiązana jest do udokumentowania zaistnienia okoliczności, o których mowa w ust. 1. Wniosek o zmianę postanowień umowy musi być wyrażony na piśmie.</w:t>
      </w:r>
    </w:p>
    <w:p w14:paraId="11C1D76F" w14:textId="4CA7EA00" w:rsidR="001E033E" w:rsidRDefault="001E033E" w:rsidP="009460AB">
      <w:pPr>
        <w:widowControl/>
        <w:numPr>
          <w:ilvl w:val="0"/>
          <w:numId w:val="52"/>
        </w:numPr>
        <w:autoSpaceDE/>
        <w:autoSpaceDN/>
        <w:jc w:val="both"/>
        <w:rPr>
          <w:rFonts w:ascii="Times New Roman" w:hAnsi="Times New Roman" w:cs="Times New Roman"/>
          <w:bCs/>
          <w:sz w:val="20"/>
          <w:szCs w:val="20"/>
        </w:rPr>
      </w:pPr>
      <w:r w:rsidRPr="001627F4">
        <w:rPr>
          <w:rFonts w:ascii="Times New Roman" w:hAnsi="Times New Roman" w:cs="Times New Roman"/>
          <w:bCs/>
          <w:sz w:val="20"/>
          <w:szCs w:val="20"/>
        </w:rPr>
        <w:t>Zmiana umowy może nastąpić wyłącznie w formie pisemnego aneksu pod rygorem nieważności.</w:t>
      </w:r>
    </w:p>
    <w:p w14:paraId="54727F1C" w14:textId="77777777" w:rsidR="001E033E" w:rsidRPr="00623A68" w:rsidRDefault="001E033E" w:rsidP="001E033E">
      <w:pPr>
        <w:pStyle w:val="Tekstpodstawowy"/>
        <w:rPr>
          <w:rFonts w:ascii="Times New Roman" w:hAnsi="Times New Roman" w:cs="Times New Roman"/>
          <w:bCs/>
          <w:sz w:val="20"/>
          <w:szCs w:val="20"/>
        </w:rPr>
      </w:pPr>
    </w:p>
    <w:p w14:paraId="4783417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6F706E54"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018DA413" w14:textId="77777777" w:rsidR="009D4CBA" w:rsidRPr="00623A68" w:rsidRDefault="009D4CBA" w:rsidP="00D35BAE">
      <w:pPr>
        <w:pStyle w:val="WW-Normal"/>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219D1624"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1B12BA">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1B12BA">
        <w:rPr>
          <w:rFonts w:ascii="Times New Roman" w:hAnsi="Times New Roman" w:cs="Times New Roman"/>
          <w:sz w:val="20"/>
          <w:szCs w:val="20"/>
        </w:rPr>
        <w:t>931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lastRenderedPageBreak/>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9460AB">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9460AB">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0C126422" w14:textId="12730CE7" w:rsidR="004E614D"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sz w:val="20"/>
          <w:szCs w:val="20"/>
        </w:rPr>
        <w:t xml:space="preserve">Dla zapewnienia należytego wykonania umowy Wykonawca wniósł zabezpieczenie należytego wykonania </w:t>
      </w:r>
      <w:r w:rsidRPr="00623A68">
        <w:rPr>
          <w:sz w:val="20"/>
          <w:szCs w:val="20"/>
        </w:rPr>
        <w:lastRenderedPageBreak/>
        <w:t>umowy</w:t>
      </w:r>
      <w:r w:rsidR="004E614D">
        <w:rPr>
          <w:sz w:val="20"/>
          <w:szCs w:val="20"/>
        </w:rPr>
        <w:t>:</w:t>
      </w:r>
    </w:p>
    <w:p w14:paraId="30930A86" w14:textId="49D4DF46" w:rsidR="004E614D" w:rsidRDefault="004E614D" w:rsidP="0071731F">
      <w:pPr>
        <w:pStyle w:val="Akapitzlist"/>
        <w:numPr>
          <w:ilvl w:val="0"/>
          <w:numId w:val="73"/>
        </w:numPr>
        <w:tabs>
          <w:tab w:val="left" w:pos="284"/>
        </w:tabs>
        <w:adjustRightInd w:val="0"/>
        <w:rPr>
          <w:rFonts w:ascii="Times New Roman" w:hAnsi="Times New Roman" w:cs="Times New Roman"/>
          <w:sz w:val="20"/>
          <w:szCs w:val="20"/>
        </w:rPr>
      </w:pPr>
      <w:r w:rsidRPr="004E614D">
        <w:rPr>
          <w:rFonts w:ascii="Times New Roman" w:hAnsi="Times New Roman" w:cs="Times New Roman"/>
          <w:sz w:val="20"/>
          <w:szCs w:val="20"/>
          <w:u w:val="single"/>
        </w:rPr>
        <w:t>Część 1 zamówienia:</w:t>
      </w:r>
      <w:r w:rsidRPr="004E614D">
        <w:rPr>
          <w:rFonts w:ascii="Times New Roman" w:hAnsi="Times New Roman" w:cs="Times New Roman"/>
          <w:sz w:val="20"/>
          <w:szCs w:val="20"/>
        </w:rPr>
        <w:t xml:space="preserve"> Modernizacja obiektu szkolnego w miejscowości Służewo, gmina Aleksandrów Kujawski</w:t>
      </w:r>
    </w:p>
    <w:p w14:paraId="6C476EF8" w14:textId="77777777" w:rsidR="004E614D" w:rsidRPr="00623A68" w:rsidRDefault="004E614D" w:rsidP="004E614D">
      <w:pPr>
        <w:pStyle w:val="Standard"/>
        <w:widowControl w:val="0"/>
        <w:tabs>
          <w:tab w:val="left" w:pos="426"/>
        </w:tabs>
        <w:ind w:left="720"/>
        <w:jc w:val="both"/>
        <w:textAlignment w:val="auto"/>
        <w:rPr>
          <w:sz w:val="20"/>
          <w:szCs w:val="20"/>
        </w:rPr>
      </w:pPr>
      <w:r w:rsidRPr="00623A68">
        <w:rPr>
          <w:sz w:val="20"/>
          <w:szCs w:val="20"/>
        </w:rPr>
        <w:t>w wysokości ………………… zł w formie …………………………</w:t>
      </w:r>
    </w:p>
    <w:p w14:paraId="06866117" w14:textId="77777777" w:rsidR="004E614D" w:rsidRPr="004E614D" w:rsidRDefault="004E614D" w:rsidP="004E614D">
      <w:pPr>
        <w:tabs>
          <w:tab w:val="left" w:pos="284"/>
        </w:tabs>
        <w:adjustRightInd w:val="0"/>
        <w:ind w:left="360"/>
        <w:rPr>
          <w:rFonts w:ascii="Times New Roman" w:hAnsi="Times New Roman" w:cs="Times New Roman"/>
          <w:sz w:val="20"/>
          <w:szCs w:val="20"/>
        </w:rPr>
      </w:pPr>
    </w:p>
    <w:p w14:paraId="7CDD4A68" w14:textId="73EB9A80" w:rsidR="004E614D" w:rsidRPr="004E614D" w:rsidRDefault="004E614D" w:rsidP="0071731F">
      <w:pPr>
        <w:pStyle w:val="Akapitzlist"/>
        <w:numPr>
          <w:ilvl w:val="0"/>
          <w:numId w:val="73"/>
        </w:numPr>
        <w:tabs>
          <w:tab w:val="left" w:pos="284"/>
        </w:tabs>
        <w:adjustRightInd w:val="0"/>
        <w:rPr>
          <w:rFonts w:ascii="Times New Roman" w:hAnsi="Times New Roman" w:cs="Times New Roman"/>
          <w:sz w:val="20"/>
          <w:szCs w:val="20"/>
        </w:rPr>
      </w:pPr>
      <w:r w:rsidRPr="004E614D">
        <w:rPr>
          <w:rFonts w:ascii="Times New Roman" w:hAnsi="Times New Roman" w:cs="Times New Roman"/>
          <w:sz w:val="20"/>
          <w:szCs w:val="20"/>
          <w:u w:val="single"/>
        </w:rPr>
        <w:t>Część 2 zamówienia:</w:t>
      </w:r>
      <w:r w:rsidRPr="004E614D">
        <w:rPr>
          <w:rFonts w:ascii="Times New Roman" w:hAnsi="Times New Roman" w:cs="Times New Roman"/>
          <w:sz w:val="20"/>
          <w:szCs w:val="20"/>
        </w:rPr>
        <w:t xml:space="preserve"> Modernizacja obiektu szkolnego w miejscowości Stawki, gmina Aleksandrów Kujawski</w:t>
      </w:r>
    </w:p>
    <w:p w14:paraId="39D2E049" w14:textId="62F87C8D" w:rsidR="001E033E" w:rsidRPr="00623A68" w:rsidRDefault="004E614D" w:rsidP="004E614D">
      <w:pPr>
        <w:pStyle w:val="Standard"/>
        <w:widowControl w:val="0"/>
        <w:tabs>
          <w:tab w:val="left" w:pos="426"/>
        </w:tabs>
        <w:ind w:left="360"/>
        <w:jc w:val="both"/>
        <w:textAlignment w:val="auto"/>
        <w:rPr>
          <w:sz w:val="20"/>
          <w:szCs w:val="20"/>
        </w:rPr>
      </w:pPr>
      <w:r>
        <w:rPr>
          <w:sz w:val="20"/>
          <w:szCs w:val="20"/>
        </w:rPr>
        <w:tab/>
      </w:r>
      <w:r>
        <w:rPr>
          <w:sz w:val="20"/>
          <w:szCs w:val="20"/>
        </w:rPr>
        <w:tab/>
      </w:r>
      <w:r w:rsidRPr="00623A68">
        <w:rPr>
          <w:sz w:val="20"/>
          <w:szCs w:val="20"/>
        </w:rPr>
        <w:t>w wysokości</w:t>
      </w:r>
      <w:r w:rsidR="001E033E" w:rsidRPr="00623A68">
        <w:rPr>
          <w:sz w:val="20"/>
          <w:szCs w:val="20"/>
        </w:rPr>
        <w:t xml:space="preserve"> ………………… zł w formie …………………………</w:t>
      </w:r>
    </w:p>
    <w:p w14:paraId="69F31886"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3CFAE7A9"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00961325"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11A1BF6C" w14:textId="77777777" w:rsidR="001E033E" w:rsidRPr="00623A68" w:rsidRDefault="001E033E" w:rsidP="001E033E">
      <w:pPr>
        <w:pStyle w:val="WW-Normal"/>
        <w:rPr>
          <w:rFonts w:ascii="Times New Roman" w:hAnsi="Times New Roman" w:cs="Times New Roman"/>
          <w:b/>
          <w:bCs/>
          <w:sz w:val="20"/>
          <w:szCs w:val="20"/>
        </w:rPr>
      </w:pPr>
    </w:p>
    <w:p w14:paraId="0539527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9460AB">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9460AB">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w:t>
      </w:r>
      <w:r w:rsidRPr="00623A68">
        <w:rPr>
          <w:rFonts w:ascii="Times New Roman" w:eastAsia="Calibri" w:hAnsi="Times New Roman" w:cs="Times New Roman"/>
          <w:bCs/>
          <w:color w:val="000000"/>
          <w:sz w:val="20"/>
          <w:szCs w:val="20"/>
        </w:rPr>
        <w:lastRenderedPageBreak/>
        <w:t xml:space="preserve">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17642129" w14:textId="196C53A0"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7758D7B1" w14:textId="77777777" w:rsidR="000D7904" w:rsidRPr="00001A02" w:rsidRDefault="000D7904" w:rsidP="000D7904">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26578B2D" w14:textId="6E6375B6" w:rsidR="000D7904" w:rsidRPr="00001A02" w:rsidRDefault="000D7904" w:rsidP="0071731F">
      <w:pPr>
        <w:pStyle w:val="Akapitzlist"/>
        <w:numPr>
          <w:ilvl w:val="6"/>
          <w:numId w:val="6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2021 r. poz. 1129 ze zm.) oraz art. 5 ust. 2  ustawy z dnia 19 lipca 2019 r. o zapewnieniu dostępności osobom ze szczególnymi potrzebami (Dz. U. z 2020 poz. 1062</w:t>
      </w:r>
      <w:r w:rsidR="00BB560D">
        <w:rPr>
          <w:rFonts w:ascii="Times New Roman" w:hAnsi="Times New Roman" w:cs="Times New Roman"/>
          <w:sz w:val="20"/>
          <w:szCs w:val="20"/>
        </w:rPr>
        <w:t xml:space="preserve"> ze zm.</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07830A27" w14:textId="77777777" w:rsidR="000D7904" w:rsidRPr="00001A02" w:rsidRDefault="000D7904" w:rsidP="0071731F">
      <w:pPr>
        <w:pStyle w:val="Akapitzlist"/>
        <w:numPr>
          <w:ilvl w:val="6"/>
          <w:numId w:val="6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929349D" w14:textId="77777777" w:rsidR="000D7904" w:rsidRDefault="000D7904" w:rsidP="0071731F">
      <w:pPr>
        <w:pStyle w:val="Akapitzlist"/>
        <w:numPr>
          <w:ilvl w:val="6"/>
          <w:numId w:val="6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4CD43896" w14:textId="77777777" w:rsidR="000D7904" w:rsidRDefault="000D7904" w:rsidP="000D7904">
      <w:pPr>
        <w:rPr>
          <w:rFonts w:ascii="Times New Roman" w:hAnsi="Times New Roman" w:cs="Times New Roman"/>
          <w:b/>
          <w:sz w:val="20"/>
          <w:szCs w:val="20"/>
        </w:rPr>
      </w:pPr>
    </w:p>
    <w:p w14:paraId="048BAC43" w14:textId="6D5FA983"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D5C2AAD"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3DE32B8"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E4CB110"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2F315BBA"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98A8CB"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62902C64"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5003DE74" w14:textId="77777777" w:rsidR="000D7904" w:rsidRPr="00001A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3F79F815" w14:textId="77777777" w:rsidR="000D7904" w:rsidRPr="00323702" w:rsidRDefault="000D7904" w:rsidP="0071731F">
      <w:pPr>
        <w:widowControl/>
        <w:numPr>
          <w:ilvl w:val="0"/>
          <w:numId w:val="6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bookmarkEnd w:id="17"/>
    <w:p w14:paraId="63EF1586" w14:textId="56D39123" w:rsidR="000D7904" w:rsidRDefault="000D7904" w:rsidP="000D7904">
      <w:pPr>
        <w:pStyle w:val="WW-Normal"/>
        <w:jc w:val="center"/>
        <w:rPr>
          <w:rFonts w:ascii="Times New Roman" w:hAnsi="Times New Roman" w:cs="Times New Roman"/>
          <w:b/>
          <w:bCs/>
          <w:sz w:val="20"/>
          <w:szCs w:val="20"/>
        </w:rPr>
      </w:pPr>
    </w:p>
    <w:p w14:paraId="0D73D79D" w14:textId="30236B17" w:rsidR="00115738" w:rsidRDefault="00115738" w:rsidP="000D7904">
      <w:pPr>
        <w:pStyle w:val="WW-Normal"/>
        <w:jc w:val="center"/>
        <w:rPr>
          <w:rFonts w:ascii="Times New Roman" w:hAnsi="Times New Roman" w:cs="Times New Roman"/>
          <w:b/>
          <w:bCs/>
          <w:sz w:val="20"/>
          <w:szCs w:val="20"/>
        </w:rPr>
      </w:pPr>
    </w:p>
    <w:p w14:paraId="59D02F04" w14:textId="77777777" w:rsidR="00115738" w:rsidRDefault="00115738" w:rsidP="000D7904">
      <w:pPr>
        <w:pStyle w:val="WW-Normal"/>
        <w:jc w:val="center"/>
        <w:rPr>
          <w:rFonts w:ascii="Times New Roman" w:hAnsi="Times New Roman" w:cs="Times New Roman"/>
          <w:b/>
          <w:bCs/>
          <w:sz w:val="20"/>
          <w:szCs w:val="20"/>
        </w:rPr>
      </w:pPr>
    </w:p>
    <w:p w14:paraId="7CEC57C7" w14:textId="77777777" w:rsidR="00A627DB" w:rsidRDefault="00A627DB" w:rsidP="000D7904">
      <w:pPr>
        <w:pStyle w:val="WW-Normal"/>
        <w:jc w:val="center"/>
        <w:rPr>
          <w:rFonts w:ascii="Times New Roman" w:hAnsi="Times New Roman" w:cs="Times New Roman"/>
          <w:b/>
          <w:bCs/>
          <w:sz w:val="20"/>
          <w:szCs w:val="20"/>
        </w:rPr>
      </w:pPr>
    </w:p>
    <w:p w14:paraId="452F25B4" w14:textId="413A8425" w:rsidR="000D7904" w:rsidRPr="00001A02"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23</w:t>
      </w:r>
    </w:p>
    <w:p w14:paraId="3CC64FB2" w14:textId="77777777" w:rsidR="000D7904" w:rsidRPr="00323702" w:rsidRDefault="000D7904" w:rsidP="000D7904">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1EEC2952" w14:textId="32FC6A52" w:rsidR="000D7904"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64F9F778" w14:textId="77777777" w:rsidR="000D7904" w:rsidRPr="00071311" w:rsidRDefault="000D7904" w:rsidP="000D7904">
      <w:pPr>
        <w:pStyle w:val="WW-Normal"/>
        <w:jc w:val="center"/>
        <w:rPr>
          <w:rFonts w:ascii="Times New Roman" w:hAnsi="Times New Roman" w:cs="Times New Roman"/>
          <w:color w:val="auto"/>
          <w:sz w:val="20"/>
          <w:szCs w:val="20"/>
        </w:rPr>
      </w:pPr>
      <w:r w:rsidRPr="00071311">
        <w:rPr>
          <w:rFonts w:ascii="Times New Roman" w:hAnsi="Times New Roman" w:cs="Times New Roman"/>
          <w:b/>
          <w:bCs/>
          <w:color w:val="auto"/>
          <w:sz w:val="20"/>
          <w:szCs w:val="20"/>
        </w:rPr>
        <w:t>Rozwiązywanie sporów</w:t>
      </w:r>
    </w:p>
    <w:p w14:paraId="649797C6" w14:textId="4523DF7F" w:rsidR="000D7904" w:rsidRPr="006057C9" w:rsidRDefault="000D7904" w:rsidP="0071731F">
      <w:pPr>
        <w:pStyle w:val="WW-Normal"/>
        <w:numPr>
          <w:ilvl w:val="0"/>
          <w:numId w:val="63"/>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sidR="00EF7991">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26A67753" w14:textId="77777777" w:rsidR="000D7904" w:rsidRPr="00323702" w:rsidRDefault="000D7904" w:rsidP="0071731F">
      <w:pPr>
        <w:pStyle w:val="WW-Normal"/>
        <w:numPr>
          <w:ilvl w:val="0"/>
          <w:numId w:val="63"/>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5B3C704F" w14:textId="17E44EFA" w:rsidR="000D7904" w:rsidRPr="007F421C" w:rsidRDefault="000D7904" w:rsidP="000D7904">
      <w:pPr>
        <w:pStyle w:val="WW-Normal"/>
        <w:jc w:val="center"/>
        <w:rPr>
          <w:rFonts w:ascii="Times New Roman" w:hAnsi="Times New Roman" w:cs="Times New Roman"/>
          <w:b/>
          <w:bCs/>
          <w:color w:val="auto"/>
          <w:sz w:val="20"/>
          <w:szCs w:val="20"/>
        </w:rPr>
      </w:pPr>
      <w:r w:rsidRPr="00071311">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25</w:t>
      </w:r>
    </w:p>
    <w:p w14:paraId="38AD79A4" w14:textId="77777777" w:rsidR="000D7904" w:rsidRPr="00001A02" w:rsidRDefault="000D7904" w:rsidP="000D7904">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7220547A"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5D55CC99"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3E12F8EF" w14:textId="77777777" w:rsidR="000D7904" w:rsidRDefault="000D7904" w:rsidP="001E033E">
      <w:pPr>
        <w:pStyle w:val="WW-Normal"/>
        <w:rPr>
          <w:rFonts w:ascii="Times New Roman" w:hAnsi="Times New Roman" w:cs="Times New Roman"/>
          <w:bCs/>
          <w:sz w:val="18"/>
          <w:szCs w:val="18"/>
        </w:rPr>
      </w:pPr>
    </w:p>
    <w:p w14:paraId="568A0189" w14:textId="77777777" w:rsidR="00EF7991" w:rsidRDefault="00EF7991" w:rsidP="001E033E">
      <w:pPr>
        <w:pStyle w:val="WW-Normal"/>
        <w:rPr>
          <w:rFonts w:ascii="Times New Roman" w:hAnsi="Times New Roman" w:cs="Times New Roman"/>
          <w:bCs/>
          <w:sz w:val="18"/>
          <w:szCs w:val="18"/>
        </w:rPr>
      </w:pPr>
    </w:p>
    <w:p w14:paraId="0693B3EF" w14:textId="0C41E20F" w:rsidR="001E033E" w:rsidRPr="000D7904" w:rsidRDefault="001E033E" w:rsidP="001E033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6B6A88C0" w14:textId="78E4B4F3"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Dokumentacja projektowa</w:t>
      </w:r>
      <w:r w:rsidR="00412388" w:rsidRPr="000D7904">
        <w:rPr>
          <w:rFonts w:ascii="Times New Roman" w:eastAsia="Calibri" w:hAnsi="Times New Roman" w:cs="Times New Roman"/>
          <w:bCs/>
          <w:sz w:val="18"/>
          <w:szCs w:val="18"/>
        </w:rPr>
        <w:t xml:space="preserve"> – modernizacja obiektów szkolnych w miejscowościach Służewo i Stawki </w:t>
      </w:r>
    </w:p>
    <w:p w14:paraId="710D1F0A"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1F6CB50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286A7549"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72248E4"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952FE5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2E6A15A2" w14:textId="359F3983" w:rsidR="001E033E" w:rsidRPr="00852999"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Wzór harmonogramu rzeczowo-finansowego robót</w:t>
      </w:r>
    </w:p>
    <w:p w14:paraId="386E1681" w14:textId="19ECCB43" w:rsidR="00852999" w:rsidRDefault="00852999" w:rsidP="00852999">
      <w:pPr>
        <w:pStyle w:val="WW-Normal"/>
        <w:jc w:val="both"/>
        <w:rPr>
          <w:rFonts w:ascii="Times New Roman" w:eastAsia="Calibri" w:hAnsi="Times New Roman" w:cs="Times New Roman"/>
          <w:bCs/>
          <w:sz w:val="18"/>
          <w:szCs w:val="18"/>
        </w:rPr>
      </w:pPr>
    </w:p>
    <w:p w14:paraId="2C3E7B8B" w14:textId="741651CB" w:rsidR="00852999" w:rsidRDefault="00852999" w:rsidP="00852999">
      <w:pPr>
        <w:pStyle w:val="WW-Normal"/>
        <w:jc w:val="both"/>
        <w:rPr>
          <w:rFonts w:ascii="Times New Roman" w:eastAsia="Calibri" w:hAnsi="Times New Roman" w:cs="Times New Roman"/>
          <w:bCs/>
          <w:sz w:val="18"/>
          <w:szCs w:val="18"/>
        </w:rPr>
      </w:pPr>
    </w:p>
    <w:p w14:paraId="174CD1D5" w14:textId="77777777" w:rsidR="00852999" w:rsidRPr="000D7904" w:rsidRDefault="00852999" w:rsidP="00852999">
      <w:pPr>
        <w:pStyle w:val="WW-Normal"/>
        <w:jc w:val="both"/>
        <w:rPr>
          <w:rFonts w:ascii="Times New Roman" w:hAnsi="Times New Roman" w:cs="Times New Roman"/>
          <w:sz w:val="18"/>
          <w:szCs w:val="18"/>
        </w:rPr>
      </w:pPr>
    </w:p>
    <w:p w14:paraId="36CCA944" w14:textId="77777777" w:rsidR="001E033E" w:rsidRPr="00623A68" w:rsidRDefault="001E033E" w:rsidP="001E033E">
      <w:pPr>
        <w:ind w:firstLine="708"/>
        <w:jc w:val="center"/>
        <w:rPr>
          <w:rFonts w:ascii="Times New Roman" w:hAnsi="Times New Roman" w:cs="Times New Roman"/>
          <w:sz w:val="20"/>
          <w:szCs w:val="20"/>
        </w:rPr>
      </w:pPr>
    </w:p>
    <w:p w14:paraId="64865F22" w14:textId="5F9D6C31" w:rsidR="001E033E" w:rsidRPr="00623A68" w:rsidRDefault="000D7904" w:rsidP="000D7904">
      <w:pPr>
        <w:rPr>
          <w:rFonts w:ascii="Times New Roman" w:hAnsi="Times New Roman" w:cs="Times New Roman"/>
          <w:sz w:val="20"/>
          <w:szCs w:val="20"/>
        </w:rPr>
      </w:pPr>
      <w:r>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Zamawiający </w:t>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t xml:space="preserve">                         Wykonawca</w:t>
      </w:r>
    </w:p>
    <w:p w14:paraId="11FC757E" w14:textId="77777777" w:rsidR="001E033E" w:rsidRPr="00623A68" w:rsidRDefault="001E033E" w:rsidP="001E033E">
      <w:pPr>
        <w:rPr>
          <w:rFonts w:ascii="Times New Roman" w:hAnsi="Times New Roman" w:cs="Times New Roman"/>
          <w:b/>
          <w:sz w:val="20"/>
          <w:szCs w:val="20"/>
        </w:rPr>
      </w:pPr>
    </w:p>
    <w:p w14:paraId="753A64E8" w14:textId="791AA03B" w:rsidR="001E033E" w:rsidRDefault="001E033E" w:rsidP="001E033E">
      <w:pPr>
        <w:rPr>
          <w:rFonts w:ascii="Times New Roman" w:hAnsi="Times New Roman" w:cs="Times New Roman"/>
          <w:b/>
          <w:sz w:val="20"/>
          <w:szCs w:val="20"/>
        </w:rPr>
      </w:pPr>
    </w:p>
    <w:p w14:paraId="0D81FF0F" w14:textId="11245942" w:rsidR="00852999" w:rsidRDefault="00852999" w:rsidP="001E033E">
      <w:pPr>
        <w:rPr>
          <w:rFonts w:ascii="Times New Roman" w:hAnsi="Times New Roman" w:cs="Times New Roman"/>
          <w:b/>
          <w:sz w:val="20"/>
          <w:szCs w:val="20"/>
        </w:rPr>
      </w:pPr>
    </w:p>
    <w:p w14:paraId="3A80E629" w14:textId="77777777" w:rsidR="00852999" w:rsidRPr="00623A68" w:rsidRDefault="00852999" w:rsidP="001E033E">
      <w:pPr>
        <w:rPr>
          <w:rFonts w:ascii="Times New Roman" w:hAnsi="Times New Roman" w:cs="Times New Roman"/>
          <w:b/>
          <w:sz w:val="20"/>
          <w:szCs w:val="20"/>
        </w:rPr>
      </w:pPr>
    </w:p>
    <w:p w14:paraId="5C3E0E5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53BA102D" w14:textId="4F228D3C" w:rsidR="001E033E" w:rsidRDefault="001E033E" w:rsidP="001E033E">
      <w:pPr>
        <w:rPr>
          <w:rFonts w:ascii="Times New Roman" w:hAnsi="Times New Roman" w:cs="Times New Roman"/>
          <w:b/>
          <w:sz w:val="20"/>
          <w:szCs w:val="20"/>
        </w:rPr>
      </w:pPr>
    </w:p>
    <w:p w14:paraId="7B9105C5" w14:textId="059741A5" w:rsidR="00852999" w:rsidRDefault="00852999" w:rsidP="001E033E">
      <w:pPr>
        <w:rPr>
          <w:rFonts w:ascii="Times New Roman" w:hAnsi="Times New Roman" w:cs="Times New Roman"/>
          <w:b/>
          <w:sz w:val="20"/>
          <w:szCs w:val="20"/>
        </w:rPr>
      </w:pPr>
    </w:p>
    <w:p w14:paraId="16BDF9C9" w14:textId="77777777" w:rsidR="00852999" w:rsidRPr="00623A68" w:rsidRDefault="00852999" w:rsidP="001E033E">
      <w:pPr>
        <w:rPr>
          <w:rFonts w:ascii="Times New Roman" w:hAnsi="Times New Roman" w:cs="Times New Roman"/>
          <w:b/>
          <w:sz w:val="20"/>
          <w:szCs w:val="20"/>
        </w:rPr>
      </w:pPr>
    </w:p>
    <w:p w14:paraId="677A4AA5" w14:textId="77777777" w:rsidR="001E033E" w:rsidRPr="00623A68" w:rsidRDefault="001E033E" w:rsidP="001E033E">
      <w:pPr>
        <w:rPr>
          <w:rFonts w:ascii="Times New Roman" w:hAnsi="Times New Roman" w:cs="Times New Roman"/>
          <w:b/>
          <w:sz w:val="20"/>
          <w:szCs w:val="20"/>
        </w:rPr>
      </w:pPr>
    </w:p>
    <w:p w14:paraId="598E9D1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4F2E676E" w14:textId="77777777" w:rsidR="001E033E" w:rsidRPr="000B3462" w:rsidRDefault="001E033E" w:rsidP="001E033E">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4242D781" w14:textId="148A32D9" w:rsidR="001E033E" w:rsidRDefault="001E033E" w:rsidP="001E033E">
      <w:pPr>
        <w:pStyle w:val="Standard"/>
        <w:rPr>
          <w:sz w:val="22"/>
          <w:szCs w:val="22"/>
        </w:rPr>
      </w:pPr>
    </w:p>
    <w:p w14:paraId="14CD5CEA" w14:textId="25724BAF" w:rsidR="00EF7991" w:rsidRDefault="00EF7991" w:rsidP="001E033E">
      <w:pPr>
        <w:pStyle w:val="Standard"/>
        <w:rPr>
          <w:sz w:val="22"/>
          <w:szCs w:val="22"/>
        </w:rPr>
      </w:pPr>
    </w:p>
    <w:p w14:paraId="2CCE47C6" w14:textId="00A4508C" w:rsidR="00EF7991" w:rsidRDefault="00EF7991" w:rsidP="001E033E">
      <w:pPr>
        <w:pStyle w:val="Standard"/>
        <w:rPr>
          <w:sz w:val="22"/>
          <w:szCs w:val="22"/>
        </w:rPr>
      </w:pPr>
    </w:p>
    <w:p w14:paraId="3AB2C7A0" w14:textId="77A12AE0" w:rsidR="00EF7991" w:rsidRDefault="00EF7991" w:rsidP="001E033E">
      <w:pPr>
        <w:pStyle w:val="Standard"/>
        <w:rPr>
          <w:sz w:val="22"/>
          <w:szCs w:val="22"/>
        </w:rPr>
      </w:pPr>
    </w:p>
    <w:p w14:paraId="7CF6D24D" w14:textId="23EEC8CA" w:rsidR="00EF7991" w:rsidRDefault="00EF7991" w:rsidP="001E033E">
      <w:pPr>
        <w:pStyle w:val="Standard"/>
        <w:rPr>
          <w:sz w:val="22"/>
          <w:szCs w:val="22"/>
        </w:rPr>
      </w:pPr>
    </w:p>
    <w:p w14:paraId="1A99A7C1" w14:textId="13C55DB3" w:rsidR="00EF7991" w:rsidRDefault="00EF7991" w:rsidP="001E033E">
      <w:pPr>
        <w:pStyle w:val="Standard"/>
        <w:rPr>
          <w:sz w:val="22"/>
          <w:szCs w:val="22"/>
        </w:rPr>
      </w:pPr>
    </w:p>
    <w:p w14:paraId="15A8538D" w14:textId="759A128C" w:rsidR="00EF7991" w:rsidRDefault="00EF7991" w:rsidP="001E033E">
      <w:pPr>
        <w:pStyle w:val="Standard"/>
        <w:rPr>
          <w:sz w:val="22"/>
          <w:szCs w:val="22"/>
        </w:rPr>
      </w:pPr>
    </w:p>
    <w:p w14:paraId="32C68C42" w14:textId="05FF7C26" w:rsidR="00EF7991" w:rsidRDefault="00EF7991" w:rsidP="001E033E">
      <w:pPr>
        <w:pStyle w:val="Standard"/>
        <w:rPr>
          <w:sz w:val="22"/>
          <w:szCs w:val="22"/>
        </w:rPr>
      </w:pPr>
    </w:p>
    <w:p w14:paraId="354A6BD0" w14:textId="2E5DC132" w:rsidR="00EF7991" w:rsidRDefault="00EF7991" w:rsidP="001E033E">
      <w:pPr>
        <w:pStyle w:val="Standard"/>
        <w:rPr>
          <w:sz w:val="22"/>
          <w:szCs w:val="22"/>
        </w:rPr>
      </w:pPr>
    </w:p>
    <w:p w14:paraId="5DC97407" w14:textId="14751AB8" w:rsidR="00C60E45" w:rsidRDefault="00C60E45" w:rsidP="001E033E">
      <w:pPr>
        <w:pStyle w:val="Standard"/>
        <w:rPr>
          <w:sz w:val="22"/>
          <w:szCs w:val="22"/>
        </w:rPr>
      </w:pPr>
    </w:p>
    <w:p w14:paraId="6B8EC714" w14:textId="5F7839FB" w:rsidR="00C60E45" w:rsidRDefault="00C60E45" w:rsidP="001E033E">
      <w:pPr>
        <w:pStyle w:val="Standard"/>
        <w:rPr>
          <w:sz w:val="22"/>
          <w:szCs w:val="22"/>
        </w:rPr>
      </w:pPr>
    </w:p>
    <w:p w14:paraId="3ED16F8C" w14:textId="11F0736B" w:rsidR="00EF7991" w:rsidRDefault="00EF7991" w:rsidP="001E033E">
      <w:pPr>
        <w:pStyle w:val="Standard"/>
        <w:rPr>
          <w:sz w:val="22"/>
          <w:szCs w:val="22"/>
        </w:rPr>
      </w:pPr>
    </w:p>
    <w:p w14:paraId="508888BE" w14:textId="77777777" w:rsidR="00A627DB" w:rsidRDefault="00A627DB" w:rsidP="001E033E">
      <w:pPr>
        <w:pStyle w:val="Standard"/>
        <w:rPr>
          <w:sz w:val="22"/>
          <w:szCs w:val="22"/>
        </w:rPr>
      </w:pPr>
    </w:p>
    <w:p w14:paraId="4462122B" w14:textId="24275C57" w:rsidR="000D42E2" w:rsidRDefault="000D42E2" w:rsidP="000D42E2">
      <w:pPr>
        <w:pStyle w:val="Standard"/>
        <w:rPr>
          <w:sz w:val="20"/>
          <w:szCs w:val="20"/>
        </w:rPr>
      </w:pPr>
    </w:p>
    <w:p w14:paraId="7D62AD5A" w14:textId="60C02360"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77777777" w:rsidR="00EF7991" w:rsidRDefault="00EF7991"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3371AE36" w14:textId="77777777" w:rsidR="00A627DB" w:rsidRDefault="00A627DB" w:rsidP="001E033E">
      <w:pPr>
        <w:pStyle w:val="Standard"/>
        <w:jc w:val="both"/>
        <w:rPr>
          <w:sz w:val="20"/>
          <w:szCs w:val="20"/>
        </w:rPr>
      </w:pPr>
    </w:p>
    <w:p w14:paraId="68E6AEB5" w14:textId="2F784166" w:rsidR="001E033E" w:rsidRPr="00A627DB" w:rsidRDefault="001E033E" w:rsidP="001E033E">
      <w:pPr>
        <w:pStyle w:val="Standard"/>
        <w:jc w:val="both"/>
        <w:rPr>
          <w:sz w:val="20"/>
          <w:szCs w:val="20"/>
        </w:rPr>
      </w:pPr>
      <w:r w:rsidRPr="00A627DB">
        <w:rPr>
          <w:sz w:val="20"/>
          <w:szCs w:val="20"/>
        </w:rPr>
        <w:t>Dotyczy wykonanego w ramach umowy Nr …..................................z dnia........................................</w:t>
      </w:r>
    </w:p>
    <w:p w14:paraId="23C8A8BC" w14:textId="77777777" w:rsidR="00A627DB" w:rsidRPr="00A627DB" w:rsidRDefault="001E033E" w:rsidP="001E033E">
      <w:pPr>
        <w:adjustRightInd w:val="0"/>
        <w:jc w:val="both"/>
        <w:rPr>
          <w:rFonts w:ascii="Times New Roman" w:hAnsi="Times New Roman" w:cs="Times New Roman"/>
          <w:sz w:val="20"/>
          <w:szCs w:val="20"/>
        </w:rPr>
      </w:pPr>
      <w:r w:rsidRPr="00A627DB">
        <w:rPr>
          <w:rFonts w:ascii="Times New Roman" w:hAnsi="Times New Roman" w:cs="Times New Roman"/>
          <w:sz w:val="20"/>
          <w:szCs w:val="20"/>
        </w:rPr>
        <w:t xml:space="preserve">zadania pn. </w:t>
      </w:r>
      <w:r w:rsidRPr="00A627DB">
        <w:rPr>
          <w:rFonts w:ascii="Times New Roman" w:eastAsia="Calibri" w:hAnsi="Times New Roman" w:cs="Times New Roman"/>
          <w:bCs/>
          <w:sz w:val="20"/>
          <w:szCs w:val="20"/>
        </w:rPr>
        <w:t>„</w:t>
      </w:r>
      <w:r w:rsidR="00D35BAE" w:rsidRPr="00A627DB">
        <w:rPr>
          <w:rFonts w:ascii="Times New Roman" w:hAnsi="Times New Roman" w:cs="Times New Roman"/>
          <w:sz w:val="20"/>
          <w:szCs w:val="20"/>
        </w:rPr>
        <w:t>Modernizacj</w:t>
      </w:r>
      <w:r w:rsidR="00725079" w:rsidRPr="00A627DB">
        <w:rPr>
          <w:rFonts w:ascii="Times New Roman" w:hAnsi="Times New Roman" w:cs="Times New Roman"/>
          <w:sz w:val="20"/>
          <w:szCs w:val="20"/>
        </w:rPr>
        <w:t>a</w:t>
      </w:r>
      <w:r w:rsidR="00D35BAE" w:rsidRPr="00A627DB">
        <w:rPr>
          <w:rFonts w:ascii="Times New Roman" w:hAnsi="Times New Roman" w:cs="Times New Roman"/>
          <w:sz w:val="20"/>
          <w:szCs w:val="20"/>
        </w:rPr>
        <w:t xml:space="preserve"> obiektów szkolnych w miejscowości Służewo i Stawki, gmina Aleksandrów Kujawski</w:t>
      </w:r>
      <w:r w:rsidRPr="00A627DB">
        <w:rPr>
          <w:rFonts w:ascii="Times New Roman" w:hAnsi="Times New Roman" w:cs="Times New Roman"/>
          <w:sz w:val="20"/>
          <w:szCs w:val="20"/>
        </w:rPr>
        <w:t>”</w:t>
      </w:r>
    </w:p>
    <w:p w14:paraId="768AFB23" w14:textId="28140962" w:rsidR="00A627DB" w:rsidRPr="00A627DB" w:rsidRDefault="00A627DB" w:rsidP="00A627DB">
      <w:pPr>
        <w:tabs>
          <w:tab w:val="left" w:pos="284"/>
        </w:tabs>
        <w:adjustRightInd w:val="0"/>
        <w:rPr>
          <w:rFonts w:ascii="Times New Roman" w:hAnsi="Times New Roman" w:cs="Times New Roman"/>
          <w:sz w:val="20"/>
          <w:szCs w:val="20"/>
        </w:rPr>
      </w:pPr>
      <w:r w:rsidRPr="00A627DB">
        <w:rPr>
          <w:rFonts w:ascii="Times New Roman" w:hAnsi="Times New Roman" w:cs="Times New Roman"/>
          <w:sz w:val="20"/>
          <w:szCs w:val="20"/>
          <w:u w:val="single"/>
        </w:rPr>
        <w:t>Część 1 zamówienia:</w:t>
      </w:r>
      <w:r w:rsidRPr="00A627DB">
        <w:rPr>
          <w:rFonts w:ascii="Times New Roman" w:hAnsi="Times New Roman" w:cs="Times New Roman"/>
          <w:sz w:val="20"/>
          <w:szCs w:val="20"/>
        </w:rPr>
        <w:t xml:space="preserve"> Modernizacja obiektu szkolnego w miejscowości Służewo, gmina Aleksandrów Kujawski.</w:t>
      </w:r>
      <w:r>
        <w:rPr>
          <w:rFonts w:ascii="Times New Roman" w:hAnsi="Times New Roman" w:cs="Times New Roman"/>
          <w:sz w:val="20"/>
          <w:szCs w:val="20"/>
        </w:rPr>
        <w:t>*</w:t>
      </w:r>
    </w:p>
    <w:p w14:paraId="3545C2A9" w14:textId="2B352463" w:rsidR="001E033E" w:rsidRDefault="00A627DB" w:rsidP="00A627DB">
      <w:pPr>
        <w:pStyle w:val="Default"/>
        <w:tabs>
          <w:tab w:val="left" w:pos="284"/>
        </w:tabs>
        <w:jc w:val="both"/>
        <w:rPr>
          <w:sz w:val="20"/>
          <w:szCs w:val="20"/>
        </w:rPr>
      </w:pPr>
      <w:r w:rsidRPr="00A627DB">
        <w:rPr>
          <w:sz w:val="20"/>
          <w:szCs w:val="20"/>
          <w:u w:val="single"/>
        </w:rPr>
        <w:t>Część 2 zamówienia:</w:t>
      </w:r>
      <w:r w:rsidRPr="00A627DB">
        <w:rPr>
          <w:sz w:val="20"/>
          <w:szCs w:val="20"/>
        </w:rPr>
        <w:t xml:space="preserve"> Modernizacja obiektu szkolnego w miejscowości Stawki, gmina Aleksandrów Kujawski.</w:t>
      </w:r>
      <w:r>
        <w:rPr>
          <w:sz w:val="20"/>
          <w:szCs w:val="20"/>
        </w:rPr>
        <w:t>*</w:t>
      </w:r>
    </w:p>
    <w:p w14:paraId="30C1AA7B" w14:textId="77777777" w:rsidR="00A627DB" w:rsidRPr="00087E46" w:rsidRDefault="00A627DB" w:rsidP="00A627DB">
      <w:pPr>
        <w:pStyle w:val="Default"/>
        <w:tabs>
          <w:tab w:val="left" w:pos="284"/>
        </w:tabs>
        <w:jc w:val="both"/>
        <w:rPr>
          <w:bCs/>
          <w:sz w:val="20"/>
          <w:szCs w:val="20"/>
        </w:rPr>
      </w:pP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0DDA7710"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lastRenderedPageBreak/>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2F409093" w:rsidR="00613C59" w:rsidRPr="00A627DB" w:rsidRDefault="00A627DB" w:rsidP="000D42E2">
      <w:pPr>
        <w:pStyle w:val="Standard"/>
        <w:rPr>
          <w:bCs/>
          <w:sz w:val="20"/>
          <w:szCs w:val="20"/>
        </w:rPr>
      </w:pPr>
      <w:r w:rsidRPr="00A627DB">
        <w:rPr>
          <w:bCs/>
          <w:i/>
          <w:sz w:val="18"/>
          <w:szCs w:val="18"/>
        </w:rPr>
        <w:t>*Niepotrzebne skreślić</w:t>
      </w:r>
    </w:p>
    <w:p w14:paraId="48E5D670" w14:textId="34605990" w:rsidR="00A627DB" w:rsidRDefault="00A627DB" w:rsidP="000D42E2">
      <w:pPr>
        <w:pStyle w:val="Standard"/>
        <w:rPr>
          <w:sz w:val="20"/>
          <w:szCs w:val="20"/>
        </w:rPr>
      </w:pPr>
    </w:p>
    <w:p w14:paraId="6F58AFBE" w14:textId="385B0256" w:rsidR="00A627DB" w:rsidRDefault="00A627DB" w:rsidP="000D42E2">
      <w:pPr>
        <w:pStyle w:val="Standard"/>
        <w:rPr>
          <w:sz w:val="20"/>
          <w:szCs w:val="20"/>
        </w:rPr>
      </w:pPr>
    </w:p>
    <w:p w14:paraId="16756FE4" w14:textId="32523EB8" w:rsidR="00A627DB" w:rsidRDefault="00A627DB" w:rsidP="000D42E2">
      <w:pPr>
        <w:pStyle w:val="Standard"/>
        <w:rPr>
          <w:sz w:val="20"/>
          <w:szCs w:val="20"/>
        </w:rPr>
      </w:pPr>
    </w:p>
    <w:p w14:paraId="183CD7DC" w14:textId="7131E38B" w:rsidR="00A627DB" w:rsidRDefault="00A627DB" w:rsidP="000D42E2">
      <w:pPr>
        <w:pStyle w:val="Standard"/>
        <w:rPr>
          <w:sz w:val="20"/>
          <w:szCs w:val="20"/>
        </w:rPr>
      </w:pPr>
    </w:p>
    <w:p w14:paraId="21F3366C" w14:textId="0A7B8882" w:rsidR="00A627DB" w:rsidRDefault="00A627DB" w:rsidP="000D42E2">
      <w:pPr>
        <w:pStyle w:val="Standard"/>
        <w:rPr>
          <w:sz w:val="20"/>
          <w:szCs w:val="20"/>
        </w:rPr>
      </w:pPr>
    </w:p>
    <w:p w14:paraId="40308A57" w14:textId="2137FE67" w:rsidR="00A627DB" w:rsidRDefault="00A627DB" w:rsidP="000D42E2">
      <w:pPr>
        <w:pStyle w:val="Standard"/>
        <w:rPr>
          <w:sz w:val="20"/>
          <w:szCs w:val="20"/>
        </w:rPr>
      </w:pPr>
    </w:p>
    <w:p w14:paraId="7C27843D" w14:textId="13091BAA" w:rsidR="00A627DB" w:rsidRDefault="00A627DB" w:rsidP="000D42E2">
      <w:pPr>
        <w:pStyle w:val="Standard"/>
        <w:rPr>
          <w:sz w:val="20"/>
          <w:szCs w:val="20"/>
        </w:rPr>
      </w:pPr>
    </w:p>
    <w:p w14:paraId="5F76F3D7" w14:textId="717569F3" w:rsidR="00A627DB" w:rsidRDefault="00A627DB" w:rsidP="000D42E2">
      <w:pPr>
        <w:pStyle w:val="Standard"/>
        <w:rPr>
          <w:sz w:val="20"/>
          <w:szCs w:val="20"/>
        </w:rPr>
      </w:pPr>
    </w:p>
    <w:p w14:paraId="406E903B" w14:textId="6C9FF222" w:rsidR="00A627DB" w:rsidRDefault="00A627DB" w:rsidP="000D42E2">
      <w:pPr>
        <w:pStyle w:val="Standard"/>
        <w:rPr>
          <w:sz w:val="20"/>
          <w:szCs w:val="20"/>
        </w:rPr>
      </w:pPr>
    </w:p>
    <w:p w14:paraId="4F19063A" w14:textId="0E10ACED" w:rsidR="00A627DB" w:rsidRDefault="00A627DB" w:rsidP="000D42E2">
      <w:pPr>
        <w:pStyle w:val="Standard"/>
        <w:rPr>
          <w:sz w:val="20"/>
          <w:szCs w:val="20"/>
        </w:rPr>
      </w:pPr>
    </w:p>
    <w:p w14:paraId="30C6A902" w14:textId="504E924F" w:rsidR="00A627DB" w:rsidRDefault="00A627DB" w:rsidP="000D42E2">
      <w:pPr>
        <w:pStyle w:val="Standard"/>
        <w:rPr>
          <w:sz w:val="20"/>
          <w:szCs w:val="20"/>
        </w:rPr>
      </w:pPr>
    </w:p>
    <w:p w14:paraId="714FBFB5" w14:textId="1B7A68E2" w:rsidR="00A627DB" w:rsidRDefault="00A627DB" w:rsidP="000D42E2">
      <w:pPr>
        <w:pStyle w:val="Standard"/>
        <w:rPr>
          <w:sz w:val="20"/>
          <w:szCs w:val="20"/>
        </w:rPr>
      </w:pPr>
    </w:p>
    <w:p w14:paraId="42166FC2" w14:textId="71CA2E27" w:rsidR="00A627DB" w:rsidRDefault="00A627DB" w:rsidP="000D42E2">
      <w:pPr>
        <w:pStyle w:val="Standard"/>
        <w:rPr>
          <w:sz w:val="20"/>
          <w:szCs w:val="20"/>
        </w:rPr>
      </w:pPr>
    </w:p>
    <w:p w14:paraId="745995B6" w14:textId="2BD15796" w:rsidR="00A627DB" w:rsidRDefault="00A627DB" w:rsidP="000D42E2">
      <w:pPr>
        <w:pStyle w:val="Standard"/>
        <w:rPr>
          <w:sz w:val="20"/>
          <w:szCs w:val="20"/>
        </w:rPr>
      </w:pPr>
    </w:p>
    <w:p w14:paraId="1919E1B2" w14:textId="10F43917" w:rsidR="00A627DB" w:rsidRDefault="00A627DB" w:rsidP="000D42E2">
      <w:pPr>
        <w:pStyle w:val="Standard"/>
        <w:rPr>
          <w:sz w:val="20"/>
          <w:szCs w:val="20"/>
        </w:rPr>
      </w:pPr>
    </w:p>
    <w:p w14:paraId="043EEF84" w14:textId="7D774B5A" w:rsidR="00A627DB" w:rsidRDefault="00A627DB" w:rsidP="000D42E2">
      <w:pPr>
        <w:pStyle w:val="Standard"/>
        <w:rPr>
          <w:sz w:val="20"/>
          <w:szCs w:val="20"/>
        </w:rPr>
      </w:pPr>
    </w:p>
    <w:p w14:paraId="6492C8EF" w14:textId="6E3361CC" w:rsidR="00A627DB" w:rsidRDefault="00A627DB" w:rsidP="000D42E2">
      <w:pPr>
        <w:pStyle w:val="Standard"/>
        <w:rPr>
          <w:sz w:val="20"/>
          <w:szCs w:val="20"/>
        </w:rPr>
      </w:pPr>
    </w:p>
    <w:p w14:paraId="443BBB4E" w14:textId="428D8444" w:rsidR="00A627DB" w:rsidRDefault="00A627DB" w:rsidP="000D42E2">
      <w:pPr>
        <w:pStyle w:val="Standard"/>
        <w:rPr>
          <w:sz w:val="20"/>
          <w:szCs w:val="20"/>
        </w:rPr>
      </w:pPr>
    </w:p>
    <w:p w14:paraId="4A17F1E1" w14:textId="13A72207" w:rsidR="00A627DB" w:rsidRDefault="00A627DB" w:rsidP="000D42E2">
      <w:pPr>
        <w:pStyle w:val="Standard"/>
        <w:rPr>
          <w:sz w:val="20"/>
          <w:szCs w:val="20"/>
        </w:rPr>
      </w:pPr>
    </w:p>
    <w:p w14:paraId="0DD11F7E" w14:textId="2AB1DA0D" w:rsidR="00A627DB" w:rsidRDefault="00A627DB" w:rsidP="000D42E2">
      <w:pPr>
        <w:pStyle w:val="Standard"/>
        <w:rPr>
          <w:sz w:val="20"/>
          <w:szCs w:val="20"/>
        </w:rPr>
      </w:pPr>
    </w:p>
    <w:p w14:paraId="0406DDD2" w14:textId="16788481" w:rsidR="00A627DB" w:rsidRDefault="00A627DB" w:rsidP="000D42E2">
      <w:pPr>
        <w:pStyle w:val="Standard"/>
        <w:rPr>
          <w:sz w:val="20"/>
          <w:szCs w:val="20"/>
        </w:rPr>
      </w:pPr>
    </w:p>
    <w:p w14:paraId="287FF9B8" w14:textId="509BCBCE" w:rsidR="00A627DB" w:rsidRDefault="00A627DB" w:rsidP="000D42E2">
      <w:pPr>
        <w:pStyle w:val="Standard"/>
        <w:rPr>
          <w:sz w:val="20"/>
          <w:szCs w:val="20"/>
        </w:rPr>
      </w:pPr>
    </w:p>
    <w:p w14:paraId="03E66E03" w14:textId="3A172A34" w:rsidR="00A627DB" w:rsidRDefault="00A627DB" w:rsidP="000D42E2">
      <w:pPr>
        <w:pStyle w:val="Standard"/>
        <w:rPr>
          <w:sz w:val="20"/>
          <w:szCs w:val="20"/>
        </w:rPr>
      </w:pPr>
    </w:p>
    <w:p w14:paraId="25BAE0D0" w14:textId="0D4F4FD3" w:rsidR="00A627DB" w:rsidRDefault="00A627DB" w:rsidP="000D42E2">
      <w:pPr>
        <w:pStyle w:val="Standard"/>
        <w:rPr>
          <w:sz w:val="20"/>
          <w:szCs w:val="20"/>
        </w:rPr>
      </w:pPr>
    </w:p>
    <w:p w14:paraId="36B61756" w14:textId="02AA153D" w:rsidR="00A627DB" w:rsidRDefault="00A627DB" w:rsidP="000D42E2">
      <w:pPr>
        <w:pStyle w:val="Standard"/>
        <w:rPr>
          <w:sz w:val="20"/>
          <w:szCs w:val="20"/>
        </w:rPr>
      </w:pPr>
    </w:p>
    <w:p w14:paraId="51FD7437" w14:textId="03603E86" w:rsidR="00A627DB" w:rsidRDefault="00A627DB" w:rsidP="000D42E2">
      <w:pPr>
        <w:pStyle w:val="Standard"/>
        <w:rPr>
          <w:sz w:val="20"/>
          <w:szCs w:val="20"/>
        </w:rPr>
      </w:pPr>
    </w:p>
    <w:p w14:paraId="1E4B4B4F" w14:textId="4994EB1E" w:rsidR="00A627DB" w:rsidRDefault="00A627DB" w:rsidP="000D42E2">
      <w:pPr>
        <w:pStyle w:val="Standard"/>
        <w:rPr>
          <w:sz w:val="20"/>
          <w:szCs w:val="20"/>
        </w:rPr>
      </w:pPr>
    </w:p>
    <w:p w14:paraId="710CBA6F" w14:textId="10591AAE" w:rsidR="00A627DB" w:rsidRDefault="00A627DB" w:rsidP="000D42E2">
      <w:pPr>
        <w:pStyle w:val="Standard"/>
        <w:rPr>
          <w:sz w:val="20"/>
          <w:szCs w:val="20"/>
        </w:rPr>
      </w:pPr>
    </w:p>
    <w:p w14:paraId="45613D7B" w14:textId="3E808155" w:rsidR="00A627DB" w:rsidRDefault="00A627DB" w:rsidP="000D42E2">
      <w:pPr>
        <w:pStyle w:val="Standard"/>
        <w:rPr>
          <w:sz w:val="20"/>
          <w:szCs w:val="20"/>
        </w:rPr>
      </w:pPr>
    </w:p>
    <w:p w14:paraId="62EE7810" w14:textId="7180E403" w:rsidR="00A627DB" w:rsidRDefault="00A627DB" w:rsidP="000D42E2">
      <w:pPr>
        <w:pStyle w:val="Standard"/>
        <w:rPr>
          <w:sz w:val="20"/>
          <w:szCs w:val="20"/>
        </w:rPr>
      </w:pPr>
    </w:p>
    <w:p w14:paraId="78B83DFF" w14:textId="4F2F6A07" w:rsidR="00A627DB" w:rsidRDefault="00A627DB" w:rsidP="000D42E2">
      <w:pPr>
        <w:pStyle w:val="Standard"/>
        <w:rPr>
          <w:sz w:val="20"/>
          <w:szCs w:val="20"/>
        </w:rPr>
      </w:pPr>
    </w:p>
    <w:p w14:paraId="69037B43" w14:textId="459CA8AF" w:rsidR="00A627DB" w:rsidRDefault="00A627DB" w:rsidP="000D42E2">
      <w:pPr>
        <w:pStyle w:val="Standard"/>
        <w:rPr>
          <w:sz w:val="20"/>
          <w:szCs w:val="20"/>
        </w:rPr>
      </w:pPr>
    </w:p>
    <w:p w14:paraId="26001845" w14:textId="6CAFC89C" w:rsidR="00A627DB" w:rsidRDefault="00A627DB" w:rsidP="000D42E2">
      <w:pPr>
        <w:pStyle w:val="Standard"/>
        <w:rPr>
          <w:sz w:val="20"/>
          <w:szCs w:val="20"/>
        </w:rPr>
      </w:pPr>
    </w:p>
    <w:p w14:paraId="2EAFF5B2" w14:textId="2F716C3B" w:rsidR="00A627DB" w:rsidRDefault="00A627DB" w:rsidP="000D42E2">
      <w:pPr>
        <w:pStyle w:val="Standard"/>
        <w:rPr>
          <w:sz w:val="20"/>
          <w:szCs w:val="20"/>
        </w:rPr>
      </w:pPr>
    </w:p>
    <w:p w14:paraId="2D51E09C" w14:textId="39229DF5" w:rsidR="00A627DB" w:rsidRDefault="00A627DB" w:rsidP="000D42E2">
      <w:pPr>
        <w:pStyle w:val="Standard"/>
        <w:rPr>
          <w:sz w:val="20"/>
          <w:szCs w:val="20"/>
        </w:rPr>
      </w:pPr>
    </w:p>
    <w:p w14:paraId="00129F51" w14:textId="65769BB3" w:rsidR="00A627DB" w:rsidRDefault="00A627DB" w:rsidP="000D42E2">
      <w:pPr>
        <w:pStyle w:val="Standard"/>
        <w:rPr>
          <w:sz w:val="20"/>
          <w:szCs w:val="20"/>
        </w:rPr>
      </w:pPr>
    </w:p>
    <w:p w14:paraId="1240017E" w14:textId="3C85E942" w:rsidR="00A627DB" w:rsidRDefault="00A627DB" w:rsidP="000D42E2">
      <w:pPr>
        <w:pStyle w:val="Standard"/>
        <w:rPr>
          <w:sz w:val="20"/>
          <w:szCs w:val="20"/>
        </w:rPr>
      </w:pPr>
    </w:p>
    <w:p w14:paraId="78526270" w14:textId="0B975E3F" w:rsidR="00A627DB" w:rsidRDefault="00A627DB" w:rsidP="000D42E2">
      <w:pPr>
        <w:pStyle w:val="Standard"/>
        <w:rPr>
          <w:sz w:val="20"/>
          <w:szCs w:val="20"/>
        </w:rPr>
      </w:pPr>
    </w:p>
    <w:p w14:paraId="49075E98" w14:textId="3AC4C08A" w:rsidR="00A627DB" w:rsidRDefault="00A627DB" w:rsidP="000D42E2">
      <w:pPr>
        <w:pStyle w:val="Standard"/>
        <w:rPr>
          <w:sz w:val="20"/>
          <w:szCs w:val="20"/>
        </w:rPr>
      </w:pPr>
    </w:p>
    <w:p w14:paraId="291B4760" w14:textId="168DEE2B" w:rsidR="00A627DB" w:rsidRDefault="00A627DB" w:rsidP="000D42E2">
      <w:pPr>
        <w:pStyle w:val="Standard"/>
        <w:rPr>
          <w:sz w:val="20"/>
          <w:szCs w:val="20"/>
        </w:rPr>
      </w:pPr>
    </w:p>
    <w:p w14:paraId="5DF69540" w14:textId="57C8A9D7" w:rsidR="00A627DB" w:rsidRDefault="00A627DB" w:rsidP="000D42E2">
      <w:pPr>
        <w:pStyle w:val="Standard"/>
        <w:rPr>
          <w:sz w:val="20"/>
          <w:szCs w:val="20"/>
        </w:rPr>
      </w:pPr>
    </w:p>
    <w:p w14:paraId="48288508" w14:textId="55845B46" w:rsidR="00A627DB" w:rsidRDefault="00A627DB" w:rsidP="000D42E2">
      <w:pPr>
        <w:pStyle w:val="Standard"/>
        <w:rPr>
          <w:sz w:val="20"/>
          <w:szCs w:val="20"/>
        </w:rPr>
      </w:pPr>
    </w:p>
    <w:p w14:paraId="51AE5E53" w14:textId="29658473" w:rsidR="00A627DB" w:rsidRDefault="00A627DB" w:rsidP="000D42E2">
      <w:pPr>
        <w:pStyle w:val="Standard"/>
        <w:rPr>
          <w:sz w:val="20"/>
          <w:szCs w:val="20"/>
        </w:rPr>
      </w:pPr>
    </w:p>
    <w:p w14:paraId="3696F1A4" w14:textId="57C0ED74" w:rsidR="00A627DB" w:rsidRDefault="00A627DB" w:rsidP="000D42E2">
      <w:pPr>
        <w:pStyle w:val="Standard"/>
        <w:rPr>
          <w:sz w:val="20"/>
          <w:szCs w:val="20"/>
        </w:rPr>
      </w:pPr>
    </w:p>
    <w:p w14:paraId="1F6262EB" w14:textId="1C799ACE" w:rsidR="00A627DB" w:rsidRDefault="00A627DB" w:rsidP="000D42E2">
      <w:pPr>
        <w:pStyle w:val="Standard"/>
        <w:rPr>
          <w:sz w:val="20"/>
          <w:szCs w:val="20"/>
        </w:rPr>
      </w:pPr>
    </w:p>
    <w:p w14:paraId="0034849E" w14:textId="79D04237" w:rsidR="00A627DB" w:rsidRDefault="00A627DB" w:rsidP="000D42E2">
      <w:pPr>
        <w:pStyle w:val="Standard"/>
        <w:rPr>
          <w:sz w:val="20"/>
          <w:szCs w:val="20"/>
        </w:rPr>
      </w:pPr>
    </w:p>
    <w:p w14:paraId="45892740" w14:textId="39B3A070" w:rsidR="00A627DB" w:rsidRDefault="00A627DB" w:rsidP="000D42E2">
      <w:pPr>
        <w:pStyle w:val="Standard"/>
        <w:rPr>
          <w:sz w:val="20"/>
          <w:szCs w:val="20"/>
        </w:rPr>
      </w:pPr>
    </w:p>
    <w:p w14:paraId="3B1EA887" w14:textId="22341398" w:rsidR="00A627DB" w:rsidRDefault="00A627DB" w:rsidP="000D42E2">
      <w:pPr>
        <w:pStyle w:val="Standard"/>
        <w:rPr>
          <w:sz w:val="20"/>
          <w:szCs w:val="20"/>
        </w:rPr>
      </w:pPr>
    </w:p>
    <w:p w14:paraId="42E06BCF" w14:textId="3694C9E1" w:rsidR="00A627DB" w:rsidRDefault="00A627DB" w:rsidP="000D42E2">
      <w:pPr>
        <w:pStyle w:val="Standard"/>
        <w:rPr>
          <w:sz w:val="20"/>
          <w:szCs w:val="20"/>
        </w:rPr>
      </w:pPr>
    </w:p>
    <w:p w14:paraId="051182E0" w14:textId="0BD67F74" w:rsidR="00A627DB" w:rsidRDefault="00A627DB" w:rsidP="000D42E2">
      <w:pPr>
        <w:pStyle w:val="Standard"/>
        <w:rPr>
          <w:sz w:val="20"/>
          <w:szCs w:val="20"/>
        </w:rPr>
      </w:pPr>
    </w:p>
    <w:p w14:paraId="3EE441D5" w14:textId="55BE672A" w:rsidR="00A627DB" w:rsidRDefault="00A627DB" w:rsidP="000D42E2">
      <w:pPr>
        <w:pStyle w:val="Standard"/>
        <w:rPr>
          <w:sz w:val="20"/>
          <w:szCs w:val="20"/>
        </w:rPr>
      </w:pPr>
    </w:p>
    <w:p w14:paraId="0488877C" w14:textId="04C24FA1" w:rsidR="00A627DB" w:rsidRDefault="00A627DB" w:rsidP="000D42E2">
      <w:pPr>
        <w:pStyle w:val="Standard"/>
        <w:rPr>
          <w:sz w:val="20"/>
          <w:szCs w:val="20"/>
        </w:rPr>
      </w:pPr>
    </w:p>
    <w:p w14:paraId="2D759414" w14:textId="12BE8CC6" w:rsidR="00A627DB" w:rsidRDefault="00A627DB" w:rsidP="000D42E2">
      <w:pPr>
        <w:pStyle w:val="Standard"/>
        <w:rPr>
          <w:sz w:val="20"/>
          <w:szCs w:val="20"/>
        </w:rPr>
      </w:pPr>
    </w:p>
    <w:p w14:paraId="332B42AD" w14:textId="1DA9A9E9" w:rsidR="00A627DB" w:rsidRDefault="00A627DB" w:rsidP="000D42E2">
      <w:pPr>
        <w:pStyle w:val="Standard"/>
        <w:rPr>
          <w:sz w:val="20"/>
          <w:szCs w:val="20"/>
        </w:rPr>
      </w:pPr>
    </w:p>
    <w:p w14:paraId="10E818ED" w14:textId="77777777" w:rsidR="00A627DB" w:rsidRDefault="00A627DB"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51C77BE0"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25079">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7313DA6D" w:rsidR="00613C59"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725079">
        <w:rPr>
          <w:rFonts w:ascii="Times New Roman" w:eastAsia="Calibri" w:hAnsi="Times New Roman" w:cs="Times New Roman"/>
          <w:b/>
          <w:sz w:val="20"/>
          <w:szCs w:val="20"/>
        </w:rPr>
        <w:t>„</w:t>
      </w:r>
      <w:r w:rsidR="00725079" w:rsidRPr="00725079">
        <w:rPr>
          <w:rFonts w:ascii="Times New Roman" w:hAnsi="Times New Roman" w:cs="Times New Roman"/>
          <w:b/>
          <w:sz w:val="20"/>
          <w:szCs w:val="20"/>
        </w:rPr>
        <w:t>Modernizacji obiektów szkolnych w miejscowości Służewo i Stawki, gmina Aleksandrów Kujawski</w:t>
      </w:r>
      <w:r w:rsidRPr="00725079">
        <w:rPr>
          <w:rFonts w:ascii="Times New Roman" w:hAnsi="Times New Roman" w:cs="Times New Roman"/>
          <w:b/>
          <w:sz w:val="20"/>
          <w:szCs w:val="20"/>
        </w:rPr>
        <w:t>”</w:t>
      </w:r>
    </w:p>
    <w:p w14:paraId="7475DDC5" w14:textId="77777777" w:rsidR="008E6F12" w:rsidRPr="00A627DB" w:rsidRDefault="008E6F12" w:rsidP="008E6F12">
      <w:pPr>
        <w:tabs>
          <w:tab w:val="left" w:pos="284"/>
        </w:tabs>
        <w:adjustRightInd w:val="0"/>
        <w:rPr>
          <w:rFonts w:ascii="Times New Roman" w:hAnsi="Times New Roman" w:cs="Times New Roman"/>
          <w:sz w:val="20"/>
          <w:szCs w:val="20"/>
        </w:rPr>
      </w:pPr>
      <w:r w:rsidRPr="00A627DB">
        <w:rPr>
          <w:rFonts w:ascii="Times New Roman" w:hAnsi="Times New Roman" w:cs="Times New Roman"/>
          <w:sz w:val="20"/>
          <w:szCs w:val="20"/>
          <w:u w:val="single"/>
        </w:rPr>
        <w:t>Część 1 zamówienia:</w:t>
      </w:r>
      <w:r w:rsidRPr="00A627DB">
        <w:rPr>
          <w:rFonts w:ascii="Times New Roman" w:hAnsi="Times New Roman" w:cs="Times New Roman"/>
          <w:sz w:val="20"/>
          <w:szCs w:val="20"/>
        </w:rPr>
        <w:t xml:space="preserve"> Modernizacja obiektu szkolnego w miejscowości Służewo, gmina Aleksandrów Kujawski.</w:t>
      </w:r>
      <w:r>
        <w:rPr>
          <w:rFonts w:ascii="Times New Roman" w:hAnsi="Times New Roman" w:cs="Times New Roman"/>
          <w:sz w:val="20"/>
          <w:szCs w:val="20"/>
        </w:rPr>
        <w:t>*</w:t>
      </w:r>
    </w:p>
    <w:p w14:paraId="5BAF7059" w14:textId="20E8CF12" w:rsidR="008E6F12" w:rsidRPr="008E6F12" w:rsidRDefault="008E6F12" w:rsidP="008E6F12">
      <w:pPr>
        <w:pStyle w:val="Default"/>
        <w:tabs>
          <w:tab w:val="left" w:pos="284"/>
        </w:tabs>
        <w:jc w:val="both"/>
        <w:rPr>
          <w:sz w:val="20"/>
          <w:szCs w:val="20"/>
        </w:rPr>
      </w:pPr>
      <w:r w:rsidRPr="00A627DB">
        <w:rPr>
          <w:sz w:val="20"/>
          <w:szCs w:val="20"/>
          <w:u w:val="single"/>
        </w:rPr>
        <w:t>Część 2 zamówienia:</w:t>
      </w:r>
      <w:r w:rsidRPr="00A627DB">
        <w:rPr>
          <w:sz w:val="20"/>
          <w:szCs w:val="20"/>
        </w:rPr>
        <w:t xml:space="preserve"> Modernizacja obiektu szkolnego w miejscowości Stawki, gmina Aleksandrów Kujawski.</w:t>
      </w:r>
      <w:r>
        <w:rPr>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4652C7">
        <w:tc>
          <w:tcPr>
            <w:tcW w:w="1387" w:type="dxa"/>
            <w:vMerge w:val="restart"/>
            <w:shd w:val="clear" w:color="auto" w:fill="auto"/>
          </w:tcPr>
          <w:p w14:paraId="7C2189AC" w14:textId="77777777" w:rsidR="00613C59" w:rsidRPr="00C82436" w:rsidRDefault="00613C59" w:rsidP="004652C7">
            <w:pPr>
              <w:pStyle w:val="Standard"/>
              <w:jc w:val="center"/>
              <w:rPr>
                <w:sz w:val="20"/>
                <w:szCs w:val="20"/>
              </w:rPr>
            </w:pPr>
            <w:r w:rsidRPr="00C82436">
              <w:rPr>
                <w:sz w:val="20"/>
                <w:szCs w:val="20"/>
              </w:rPr>
              <w:t>Lp.</w:t>
            </w:r>
          </w:p>
          <w:p w14:paraId="2DAB9248" w14:textId="77777777" w:rsidR="00613C59" w:rsidRDefault="00613C59" w:rsidP="004652C7">
            <w:pPr>
              <w:pStyle w:val="Standard"/>
              <w:jc w:val="center"/>
              <w:rPr>
                <w:sz w:val="20"/>
                <w:szCs w:val="20"/>
              </w:rPr>
            </w:pPr>
          </w:p>
          <w:p w14:paraId="2A17A54E" w14:textId="77777777" w:rsidR="00613C59" w:rsidRPr="006D553A" w:rsidRDefault="00613C59" w:rsidP="004652C7">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4652C7">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4652C7">
            <w:pPr>
              <w:pStyle w:val="Standard"/>
              <w:jc w:val="center"/>
              <w:rPr>
                <w:sz w:val="20"/>
                <w:szCs w:val="20"/>
              </w:rPr>
            </w:pPr>
            <w:r w:rsidRPr="00C82436">
              <w:rPr>
                <w:sz w:val="20"/>
                <w:szCs w:val="20"/>
              </w:rPr>
              <w:t>Termin</w:t>
            </w:r>
          </w:p>
          <w:p w14:paraId="072B8210" w14:textId="77777777" w:rsidR="00613C59" w:rsidRPr="00C82436" w:rsidRDefault="00613C59" w:rsidP="004652C7">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4652C7">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4652C7">
            <w:pPr>
              <w:pStyle w:val="Standard"/>
              <w:rPr>
                <w:sz w:val="20"/>
                <w:szCs w:val="20"/>
              </w:rPr>
            </w:pPr>
            <w:r w:rsidRPr="00C82436">
              <w:rPr>
                <w:sz w:val="20"/>
                <w:szCs w:val="20"/>
              </w:rPr>
              <w:t>Wartości robót rozpisane na kolejne miesiące realizacji.</w:t>
            </w:r>
          </w:p>
        </w:tc>
      </w:tr>
      <w:tr w:rsidR="00613C59" w:rsidRPr="00C82436" w14:paraId="58B01BD5" w14:textId="77777777" w:rsidTr="004652C7">
        <w:tc>
          <w:tcPr>
            <w:tcW w:w="1387" w:type="dxa"/>
            <w:vMerge/>
            <w:shd w:val="clear" w:color="auto" w:fill="auto"/>
          </w:tcPr>
          <w:p w14:paraId="6FF8C951" w14:textId="77777777" w:rsidR="00613C59" w:rsidRPr="00C82436" w:rsidRDefault="00613C59" w:rsidP="004652C7">
            <w:pPr>
              <w:pStyle w:val="Standard"/>
              <w:rPr>
                <w:sz w:val="20"/>
                <w:szCs w:val="20"/>
              </w:rPr>
            </w:pPr>
          </w:p>
        </w:tc>
        <w:tc>
          <w:tcPr>
            <w:tcW w:w="1670" w:type="dxa"/>
            <w:vMerge/>
            <w:shd w:val="clear" w:color="auto" w:fill="auto"/>
          </w:tcPr>
          <w:p w14:paraId="3650191E" w14:textId="77777777" w:rsidR="00613C59" w:rsidRPr="00C82436" w:rsidRDefault="00613C59" w:rsidP="004652C7">
            <w:pPr>
              <w:pStyle w:val="Standard"/>
              <w:rPr>
                <w:sz w:val="20"/>
                <w:szCs w:val="20"/>
              </w:rPr>
            </w:pPr>
          </w:p>
        </w:tc>
        <w:tc>
          <w:tcPr>
            <w:tcW w:w="1402" w:type="dxa"/>
            <w:vMerge/>
            <w:shd w:val="clear" w:color="auto" w:fill="auto"/>
          </w:tcPr>
          <w:p w14:paraId="39E074EE" w14:textId="77777777" w:rsidR="00613C59" w:rsidRPr="00C82436" w:rsidRDefault="00613C59" w:rsidP="004652C7">
            <w:pPr>
              <w:pStyle w:val="Standard"/>
              <w:rPr>
                <w:sz w:val="20"/>
                <w:szCs w:val="20"/>
              </w:rPr>
            </w:pPr>
          </w:p>
        </w:tc>
        <w:tc>
          <w:tcPr>
            <w:tcW w:w="1399" w:type="dxa"/>
            <w:vMerge/>
            <w:shd w:val="clear" w:color="auto" w:fill="auto"/>
          </w:tcPr>
          <w:p w14:paraId="72F2B0EA" w14:textId="77777777" w:rsidR="00613C59" w:rsidRPr="00C82436" w:rsidRDefault="00613C59" w:rsidP="004652C7">
            <w:pPr>
              <w:pStyle w:val="Standard"/>
              <w:rPr>
                <w:sz w:val="20"/>
                <w:szCs w:val="20"/>
              </w:rPr>
            </w:pPr>
          </w:p>
        </w:tc>
        <w:tc>
          <w:tcPr>
            <w:tcW w:w="2759" w:type="dxa"/>
            <w:gridSpan w:val="2"/>
            <w:shd w:val="clear" w:color="auto" w:fill="auto"/>
          </w:tcPr>
          <w:p w14:paraId="6379F4C5" w14:textId="77777777" w:rsidR="00613C59" w:rsidRPr="00C82436" w:rsidRDefault="00613C59" w:rsidP="004652C7">
            <w:pPr>
              <w:pStyle w:val="Standard"/>
              <w:jc w:val="center"/>
              <w:rPr>
                <w:sz w:val="20"/>
                <w:szCs w:val="20"/>
              </w:rPr>
            </w:pPr>
            <w:r w:rsidRPr="00C82436">
              <w:rPr>
                <w:sz w:val="20"/>
                <w:szCs w:val="20"/>
              </w:rPr>
              <w:t>nazwa miesiąca/rok</w:t>
            </w:r>
          </w:p>
        </w:tc>
      </w:tr>
      <w:tr w:rsidR="00613C59" w:rsidRPr="00C82436" w14:paraId="5B975354" w14:textId="77777777" w:rsidTr="004652C7">
        <w:tc>
          <w:tcPr>
            <w:tcW w:w="1387" w:type="dxa"/>
            <w:vMerge/>
            <w:shd w:val="clear" w:color="auto" w:fill="auto"/>
          </w:tcPr>
          <w:p w14:paraId="7728944A" w14:textId="77777777" w:rsidR="00613C59" w:rsidRPr="00C82436" w:rsidRDefault="00613C59" w:rsidP="004652C7">
            <w:pPr>
              <w:pStyle w:val="Standard"/>
              <w:rPr>
                <w:sz w:val="20"/>
                <w:szCs w:val="20"/>
              </w:rPr>
            </w:pPr>
          </w:p>
        </w:tc>
        <w:tc>
          <w:tcPr>
            <w:tcW w:w="1670" w:type="dxa"/>
            <w:vMerge/>
            <w:shd w:val="clear" w:color="auto" w:fill="auto"/>
          </w:tcPr>
          <w:p w14:paraId="6ACDD9E2" w14:textId="77777777" w:rsidR="00613C59" w:rsidRPr="00C82436" w:rsidRDefault="00613C59" w:rsidP="004652C7">
            <w:pPr>
              <w:pStyle w:val="Standard"/>
              <w:rPr>
                <w:sz w:val="20"/>
                <w:szCs w:val="20"/>
              </w:rPr>
            </w:pPr>
          </w:p>
        </w:tc>
        <w:tc>
          <w:tcPr>
            <w:tcW w:w="1402" w:type="dxa"/>
            <w:vMerge/>
            <w:shd w:val="clear" w:color="auto" w:fill="auto"/>
          </w:tcPr>
          <w:p w14:paraId="762CAECE" w14:textId="77777777" w:rsidR="00613C59" w:rsidRPr="00C82436" w:rsidRDefault="00613C59" w:rsidP="004652C7">
            <w:pPr>
              <w:pStyle w:val="Standard"/>
              <w:rPr>
                <w:sz w:val="20"/>
                <w:szCs w:val="20"/>
              </w:rPr>
            </w:pPr>
          </w:p>
        </w:tc>
        <w:tc>
          <w:tcPr>
            <w:tcW w:w="1399" w:type="dxa"/>
            <w:vMerge/>
            <w:shd w:val="clear" w:color="auto" w:fill="auto"/>
          </w:tcPr>
          <w:p w14:paraId="2B3B10D8" w14:textId="77777777" w:rsidR="00613C59" w:rsidRPr="00C82436" w:rsidRDefault="00613C59" w:rsidP="004652C7">
            <w:pPr>
              <w:pStyle w:val="Standard"/>
              <w:rPr>
                <w:sz w:val="20"/>
                <w:szCs w:val="20"/>
              </w:rPr>
            </w:pPr>
          </w:p>
        </w:tc>
        <w:tc>
          <w:tcPr>
            <w:tcW w:w="1379" w:type="dxa"/>
            <w:shd w:val="clear" w:color="auto" w:fill="auto"/>
          </w:tcPr>
          <w:p w14:paraId="1401F9A0" w14:textId="77777777" w:rsidR="00613C59" w:rsidRPr="00C82436" w:rsidRDefault="00613C59" w:rsidP="004652C7">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4652C7">
            <w:pPr>
              <w:pStyle w:val="Standard"/>
              <w:jc w:val="center"/>
              <w:rPr>
                <w:sz w:val="20"/>
                <w:szCs w:val="20"/>
              </w:rPr>
            </w:pPr>
            <w:r w:rsidRPr="00C82436">
              <w:rPr>
                <w:sz w:val="20"/>
                <w:szCs w:val="20"/>
              </w:rPr>
              <w:t>……/……</w:t>
            </w:r>
          </w:p>
        </w:tc>
      </w:tr>
      <w:tr w:rsidR="00613C59" w:rsidRPr="00C82436" w14:paraId="6167BE25" w14:textId="77777777" w:rsidTr="004652C7">
        <w:tc>
          <w:tcPr>
            <w:tcW w:w="1387" w:type="dxa"/>
            <w:shd w:val="clear" w:color="auto" w:fill="auto"/>
          </w:tcPr>
          <w:p w14:paraId="5764B566" w14:textId="77777777" w:rsidR="00613C59" w:rsidRPr="00C82436" w:rsidRDefault="00613C59" w:rsidP="004652C7">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4652C7">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4652C7">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4652C7">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4652C7">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4652C7">
            <w:pPr>
              <w:pStyle w:val="Standard"/>
              <w:jc w:val="center"/>
              <w:rPr>
                <w:sz w:val="20"/>
                <w:szCs w:val="20"/>
              </w:rPr>
            </w:pPr>
            <w:r w:rsidRPr="00C82436">
              <w:rPr>
                <w:sz w:val="20"/>
                <w:szCs w:val="20"/>
              </w:rPr>
              <w:t>6</w:t>
            </w:r>
          </w:p>
        </w:tc>
      </w:tr>
      <w:tr w:rsidR="00613C59" w:rsidRPr="00C82436" w14:paraId="4CF3D1B2" w14:textId="77777777" w:rsidTr="004652C7">
        <w:tc>
          <w:tcPr>
            <w:tcW w:w="1387" w:type="dxa"/>
            <w:shd w:val="clear" w:color="auto" w:fill="auto"/>
          </w:tcPr>
          <w:p w14:paraId="63F66AE7" w14:textId="77777777" w:rsidR="00613C59" w:rsidRPr="00C82436" w:rsidRDefault="00613C59" w:rsidP="004652C7">
            <w:pPr>
              <w:pStyle w:val="Standard"/>
              <w:jc w:val="center"/>
              <w:rPr>
                <w:b/>
                <w:sz w:val="20"/>
                <w:szCs w:val="20"/>
              </w:rPr>
            </w:pPr>
          </w:p>
          <w:p w14:paraId="7F701B79" w14:textId="77777777" w:rsidR="00613C59" w:rsidRPr="00C82436" w:rsidRDefault="00613C59" w:rsidP="004652C7">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4652C7">
            <w:pPr>
              <w:pStyle w:val="Standard"/>
              <w:rPr>
                <w:sz w:val="20"/>
                <w:szCs w:val="20"/>
              </w:rPr>
            </w:pPr>
          </w:p>
        </w:tc>
        <w:tc>
          <w:tcPr>
            <w:tcW w:w="1402" w:type="dxa"/>
            <w:shd w:val="clear" w:color="auto" w:fill="auto"/>
          </w:tcPr>
          <w:p w14:paraId="09A802FF" w14:textId="77777777" w:rsidR="00613C59" w:rsidRPr="00C82436" w:rsidRDefault="00613C59" w:rsidP="004652C7">
            <w:pPr>
              <w:pStyle w:val="Standard"/>
              <w:rPr>
                <w:sz w:val="20"/>
                <w:szCs w:val="20"/>
              </w:rPr>
            </w:pPr>
          </w:p>
        </w:tc>
        <w:tc>
          <w:tcPr>
            <w:tcW w:w="1399" w:type="dxa"/>
            <w:shd w:val="clear" w:color="auto" w:fill="auto"/>
          </w:tcPr>
          <w:p w14:paraId="0D87A7A3" w14:textId="77777777" w:rsidR="00613C59" w:rsidRPr="00C82436" w:rsidRDefault="00613C59" w:rsidP="004652C7">
            <w:pPr>
              <w:pStyle w:val="Standard"/>
              <w:rPr>
                <w:sz w:val="20"/>
                <w:szCs w:val="20"/>
              </w:rPr>
            </w:pPr>
          </w:p>
        </w:tc>
        <w:tc>
          <w:tcPr>
            <w:tcW w:w="1379" w:type="dxa"/>
            <w:shd w:val="clear" w:color="auto" w:fill="auto"/>
          </w:tcPr>
          <w:p w14:paraId="2836D821" w14:textId="77777777" w:rsidR="00613C59" w:rsidRPr="00C82436" w:rsidRDefault="00613C59" w:rsidP="004652C7">
            <w:pPr>
              <w:pStyle w:val="Standard"/>
              <w:rPr>
                <w:sz w:val="20"/>
                <w:szCs w:val="20"/>
              </w:rPr>
            </w:pPr>
          </w:p>
        </w:tc>
        <w:tc>
          <w:tcPr>
            <w:tcW w:w="1380" w:type="dxa"/>
            <w:shd w:val="clear" w:color="auto" w:fill="auto"/>
          </w:tcPr>
          <w:p w14:paraId="5B0E4181" w14:textId="77777777" w:rsidR="00613C59" w:rsidRPr="00C82436" w:rsidRDefault="00613C59" w:rsidP="004652C7">
            <w:pPr>
              <w:pStyle w:val="Standard"/>
              <w:rPr>
                <w:sz w:val="20"/>
                <w:szCs w:val="20"/>
              </w:rPr>
            </w:pPr>
          </w:p>
        </w:tc>
      </w:tr>
      <w:tr w:rsidR="00613C59" w:rsidRPr="00C82436" w14:paraId="41DC7053" w14:textId="77777777" w:rsidTr="004652C7">
        <w:tc>
          <w:tcPr>
            <w:tcW w:w="1387" w:type="dxa"/>
            <w:shd w:val="clear" w:color="auto" w:fill="auto"/>
          </w:tcPr>
          <w:p w14:paraId="40C07FB7" w14:textId="77777777" w:rsidR="00613C59" w:rsidRPr="00C82436" w:rsidRDefault="00613C59" w:rsidP="004652C7">
            <w:pPr>
              <w:pStyle w:val="Standard"/>
              <w:jc w:val="center"/>
              <w:rPr>
                <w:b/>
                <w:sz w:val="20"/>
                <w:szCs w:val="20"/>
              </w:rPr>
            </w:pPr>
          </w:p>
          <w:p w14:paraId="33F07875" w14:textId="77777777" w:rsidR="00613C59" w:rsidRPr="00C82436" w:rsidRDefault="00613C59" w:rsidP="004652C7">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4652C7">
            <w:pPr>
              <w:pStyle w:val="Standard"/>
              <w:rPr>
                <w:sz w:val="20"/>
                <w:szCs w:val="20"/>
              </w:rPr>
            </w:pPr>
          </w:p>
        </w:tc>
        <w:tc>
          <w:tcPr>
            <w:tcW w:w="1402" w:type="dxa"/>
            <w:shd w:val="clear" w:color="auto" w:fill="auto"/>
          </w:tcPr>
          <w:p w14:paraId="4D16562C" w14:textId="77777777" w:rsidR="00613C59" w:rsidRPr="00C82436" w:rsidRDefault="00613C59" w:rsidP="004652C7">
            <w:pPr>
              <w:pStyle w:val="Standard"/>
              <w:rPr>
                <w:sz w:val="20"/>
                <w:szCs w:val="20"/>
              </w:rPr>
            </w:pPr>
          </w:p>
        </w:tc>
        <w:tc>
          <w:tcPr>
            <w:tcW w:w="1399" w:type="dxa"/>
            <w:shd w:val="clear" w:color="auto" w:fill="auto"/>
          </w:tcPr>
          <w:p w14:paraId="6CF4A328" w14:textId="77777777" w:rsidR="00613C59" w:rsidRPr="00C82436" w:rsidRDefault="00613C59" w:rsidP="004652C7">
            <w:pPr>
              <w:pStyle w:val="Standard"/>
              <w:rPr>
                <w:sz w:val="20"/>
                <w:szCs w:val="20"/>
              </w:rPr>
            </w:pPr>
          </w:p>
        </w:tc>
        <w:tc>
          <w:tcPr>
            <w:tcW w:w="1379" w:type="dxa"/>
            <w:shd w:val="clear" w:color="auto" w:fill="auto"/>
          </w:tcPr>
          <w:p w14:paraId="0024392F" w14:textId="77777777" w:rsidR="00613C59" w:rsidRPr="00C82436" w:rsidRDefault="00613C59" w:rsidP="004652C7">
            <w:pPr>
              <w:pStyle w:val="Standard"/>
              <w:rPr>
                <w:sz w:val="20"/>
                <w:szCs w:val="20"/>
              </w:rPr>
            </w:pPr>
          </w:p>
        </w:tc>
        <w:tc>
          <w:tcPr>
            <w:tcW w:w="1380" w:type="dxa"/>
            <w:shd w:val="clear" w:color="auto" w:fill="auto"/>
          </w:tcPr>
          <w:p w14:paraId="08B27919" w14:textId="77777777" w:rsidR="00613C59" w:rsidRPr="00C82436" w:rsidRDefault="00613C59" w:rsidP="004652C7">
            <w:pPr>
              <w:pStyle w:val="Standard"/>
              <w:rPr>
                <w:sz w:val="20"/>
                <w:szCs w:val="20"/>
              </w:rPr>
            </w:pPr>
          </w:p>
        </w:tc>
      </w:tr>
      <w:tr w:rsidR="00613C59" w:rsidRPr="00C82436" w14:paraId="296C8745" w14:textId="77777777" w:rsidTr="004652C7">
        <w:tc>
          <w:tcPr>
            <w:tcW w:w="1387" w:type="dxa"/>
            <w:shd w:val="clear" w:color="auto" w:fill="auto"/>
          </w:tcPr>
          <w:p w14:paraId="40CE09DE" w14:textId="77777777" w:rsidR="00613C59" w:rsidRPr="00C82436" w:rsidRDefault="00613C59" w:rsidP="004652C7">
            <w:pPr>
              <w:pStyle w:val="Standard"/>
              <w:jc w:val="center"/>
              <w:rPr>
                <w:b/>
                <w:sz w:val="20"/>
                <w:szCs w:val="20"/>
              </w:rPr>
            </w:pPr>
          </w:p>
          <w:p w14:paraId="3B5D5F84" w14:textId="77777777" w:rsidR="00613C59" w:rsidRPr="00C82436" w:rsidRDefault="00613C59" w:rsidP="004652C7">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4652C7">
            <w:pPr>
              <w:pStyle w:val="Standard"/>
              <w:rPr>
                <w:sz w:val="20"/>
                <w:szCs w:val="20"/>
              </w:rPr>
            </w:pPr>
          </w:p>
        </w:tc>
        <w:tc>
          <w:tcPr>
            <w:tcW w:w="1402" w:type="dxa"/>
            <w:shd w:val="clear" w:color="auto" w:fill="auto"/>
          </w:tcPr>
          <w:p w14:paraId="3B4A06D0" w14:textId="77777777" w:rsidR="00613C59" w:rsidRPr="00C82436" w:rsidRDefault="00613C59" w:rsidP="004652C7">
            <w:pPr>
              <w:pStyle w:val="Standard"/>
              <w:rPr>
                <w:sz w:val="20"/>
                <w:szCs w:val="20"/>
              </w:rPr>
            </w:pPr>
          </w:p>
        </w:tc>
        <w:tc>
          <w:tcPr>
            <w:tcW w:w="1399" w:type="dxa"/>
            <w:shd w:val="clear" w:color="auto" w:fill="auto"/>
          </w:tcPr>
          <w:p w14:paraId="21F43A4C" w14:textId="77777777" w:rsidR="00613C59" w:rsidRPr="00C82436" w:rsidRDefault="00613C59" w:rsidP="004652C7">
            <w:pPr>
              <w:pStyle w:val="Standard"/>
              <w:rPr>
                <w:sz w:val="20"/>
                <w:szCs w:val="20"/>
              </w:rPr>
            </w:pPr>
          </w:p>
        </w:tc>
        <w:tc>
          <w:tcPr>
            <w:tcW w:w="1379" w:type="dxa"/>
            <w:shd w:val="clear" w:color="auto" w:fill="auto"/>
          </w:tcPr>
          <w:p w14:paraId="316D3C31" w14:textId="77777777" w:rsidR="00613C59" w:rsidRPr="00C82436" w:rsidRDefault="00613C59" w:rsidP="004652C7">
            <w:pPr>
              <w:pStyle w:val="Standard"/>
              <w:rPr>
                <w:sz w:val="20"/>
                <w:szCs w:val="20"/>
              </w:rPr>
            </w:pPr>
          </w:p>
        </w:tc>
        <w:tc>
          <w:tcPr>
            <w:tcW w:w="1380" w:type="dxa"/>
            <w:shd w:val="clear" w:color="auto" w:fill="auto"/>
          </w:tcPr>
          <w:p w14:paraId="46AB01B0" w14:textId="77777777" w:rsidR="00613C59" w:rsidRPr="00C82436" w:rsidRDefault="00613C59" w:rsidP="004652C7">
            <w:pPr>
              <w:pStyle w:val="Standard"/>
              <w:rPr>
                <w:sz w:val="20"/>
                <w:szCs w:val="20"/>
              </w:rPr>
            </w:pPr>
          </w:p>
        </w:tc>
      </w:tr>
      <w:tr w:rsidR="00613C59" w:rsidRPr="00C82436" w14:paraId="533321CC" w14:textId="77777777" w:rsidTr="004652C7">
        <w:tc>
          <w:tcPr>
            <w:tcW w:w="3057" w:type="dxa"/>
            <w:gridSpan w:val="2"/>
            <w:shd w:val="clear" w:color="auto" w:fill="auto"/>
          </w:tcPr>
          <w:p w14:paraId="438E1CBC" w14:textId="77777777" w:rsidR="00613C59" w:rsidRPr="00C82436" w:rsidRDefault="00613C59" w:rsidP="004652C7">
            <w:pPr>
              <w:pStyle w:val="Standard"/>
              <w:jc w:val="right"/>
              <w:rPr>
                <w:b/>
                <w:sz w:val="20"/>
                <w:szCs w:val="20"/>
              </w:rPr>
            </w:pPr>
          </w:p>
          <w:p w14:paraId="3DF13AC1" w14:textId="77777777" w:rsidR="00613C59" w:rsidRPr="00C82436" w:rsidRDefault="00613C59" w:rsidP="004652C7">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4652C7">
            <w:pPr>
              <w:pStyle w:val="Standard"/>
              <w:rPr>
                <w:sz w:val="20"/>
                <w:szCs w:val="20"/>
              </w:rPr>
            </w:pPr>
          </w:p>
        </w:tc>
        <w:tc>
          <w:tcPr>
            <w:tcW w:w="1399" w:type="dxa"/>
            <w:shd w:val="clear" w:color="auto" w:fill="auto"/>
          </w:tcPr>
          <w:p w14:paraId="2AF752C8"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5CC0DC2A" w14:textId="77777777" w:rsidTr="004652C7">
        <w:tc>
          <w:tcPr>
            <w:tcW w:w="3057" w:type="dxa"/>
            <w:gridSpan w:val="2"/>
            <w:shd w:val="clear" w:color="auto" w:fill="auto"/>
          </w:tcPr>
          <w:p w14:paraId="6BA46F2A" w14:textId="77777777" w:rsidR="00613C59" w:rsidRPr="00C82436" w:rsidRDefault="00613C59" w:rsidP="004652C7">
            <w:pPr>
              <w:pStyle w:val="Standard"/>
              <w:jc w:val="right"/>
              <w:rPr>
                <w:b/>
                <w:sz w:val="20"/>
                <w:szCs w:val="20"/>
              </w:rPr>
            </w:pPr>
          </w:p>
          <w:p w14:paraId="1E499938" w14:textId="77777777" w:rsidR="00613C59" w:rsidRPr="00C82436" w:rsidRDefault="00613C59" w:rsidP="004652C7">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4652C7">
            <w:pPr>
              <w:pStyle w:val="Standard"/>
              <w:rPr>
                <w:sz w:val="20"/>
                <w:szCs w:val="20"/>
              </w:rPr>
            </w:pPr>
          </w:p>
        </w:tc>
        <w:tc>
          <w:tcPr>
            <w:tcW w:w="1399" w:type="dxa"/>
            <w:shd w:val="clear" w:color="auto" w:fill="auto"/>
          </w:tcPr>
          <w:p w14:paraId="586B010C"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77A5AD20" w14:textId="77777777" w:rsidTr="004652C7">
        <w:tc>
          <w:tcPr>
            <w:tcW w:w="3057" w:type="dxa"/>
            <w:gridSpan w:val="2"/>
            <w:shd w:val="clear" w:color="auto" w:fill="auto"/>
          </w:tcPr>
          <w:p w14:paraId="6DCB19DC" w14:textId="77777777" w:rsidR="00613C59" w:rsidRPr="00C82436" w:rsidRDefault="00613C59" w:rsidP="004652C7">
            <w:pPr>
              <w:pStyle w:val="Standard"/>
              <w:jc w:val="right"/>
              <w:rPr>
                <w:b/>
                <w:sz w:val="20"/>
                <w:szCs w:val="20"/>
              </w:rPr>
            </w:pPr>
          </w:p>
          <w:p w14:paraId="23AC0EA0" w14:textId="77777777" w:rsidR="00613C59" w:rsidRPr="00C82436" w:rsidRDefault="00613C59" w:rsidP="004652C7">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4652C7">
            <w:pPr>
              <w:pStyle w:val="Standard"/>
              <w:rPr>
                <w:sz w:val="20"/>
                <w:szCs w:val="20"/>
              </w:rPr>
            </w:pPr>
          </w:p>
        </w:tc>
        <w:tc>
          <w:tcPr>
            <w:tcW w:w="1399" w:type="dxa"/>
            <w:shd w:val="clear" w:color="auto" w:fill="auto"/>
          </w:tcPr>
          <w:p w14:paraId="65FEA0AE"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4652C7">
            <w:pPr>
              <w:pStyle w:val="Standard"/>
              <w:jc w:val="center"/>
              <w:rPr>
                <w:sz w:val="20"/>
                <w:szCs w:val="20"/>
              </w:rPr>
            </w:pPr>
            <w:r w:rsidRPr="00C82436">
              <w:rPr>
                <w:sz w:val="20"/>
                <w:szCs w:val="20"/>
              </w:rPr>
              <w:t>(zł, gr)</w:t>
            </w:r>
          </w:p>
        </w:tc>
      </w:tr>
    </w:tbl>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9460AB">
      <w:pPr>
        <w:pStyle w:val="Standard"/>
        <w:numPr>
          <w:ilvl w:val="3"/>
          <w:numId w:val="54"/>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9460AB">
      <w:pPr>
        <w:pStyle w:val="Standard"/>
        <w:numPr>
          <w:ilvl w:val="3"/>
          <w:numId w:val="54"/>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65B3EE97" w14:textId="77777777" w:rsidR="008E6F12" w:rsidRPr="00A627DB" w:rsidRDefault="008E6F12" w:rsidP="008E6F12">
      <w:pPr>
        <w:pStyle w:val="Standard"/>
        <w:rPr>
          <w:bCs/>
          <w:sz w:val="20"/>
          <w:szCs w:val="20"/>
        </w:rPr>
      </w:pPr>
      <w:r w:rsidRPr="00A627DB">
        <w:rPr>
          <w:bCs/>
          <w:i/>
          <w:sz w:val="18"/>
          <w:szCs w:val="18"/>
        </w:rPr>
        <w:t>*Niepotrzebne skreślić</w:t>
      </w:r>
    </w:p>
    <w:p w14:paraId="59CF5A4D" w14:textId="77777777" w:rsidR="00613C59" w:rsidRDefault="00613C59" w:rsidP="00613C59">
      <w:pPr>
        <w:pStyle w:val="Standard"/>
        <w:rPr>
          <w:sz w:val="20"/>
          <w:szCs w:val="20"/>
        </w:rPr>
      </w:pPr>
    </w:p>
    <w:p w14:paraId="12AE077D" w14:textId="42D51123" w:rsidR="00613C59" w:rsidRDefault="00613C59" w:rsidP="000D42E2">
      <w:pPr>
        <w:pStyle w:val="Standard"/>
        <w:rPr>
          <w:sz w:val="20"/>
          <w:szCs w:val="20"/>
        </w:rPr>
      </w:pPr>
    </w:p>
    <w:p w14:paraId="02FF5658" w14:textId="77777777" w:rsidR="008E6F12" w:rsidRDefault="008E6F12" w:rsidP="000D42E2">
      <w:pPr>
        <w:pStyle w:val="Standard"/>
        <w:rPr>
          <w:sz w:val="20"/>
          <w:szCs w:val="20"/>
        </w:rPr>
      </w:pPr>
    </w:p>
    <w:p w14:paraId="1D9873DA" w14:textId="7CA144EA" w:rsidR="00613C59" w:rsidRDefault="00613C59" w:rsidP="000D42E2">
      <w:pPr>
        <w:pStyle w:val="Standard"/>
        <w:rPr>
          <w:sz w:val="20"/>
          <w:szCs w:val="20"/>
        </w:rPr>
      </w:pPr>
    </w:p>
    <w:p w14:paraId="09A65313" w14:textId="6DB89AEC"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5B002D">
        <w:rPr>
          <w:rFonts w:ascii="Times New Roman" w:hAnsi="Times New Roman" w:cs="Times New Roman"/>
        </w:rPr>
        <w:t>a</w:t>
      </w:r>
      <w:r>
        <w:rPr>
          <w:rFonts w:ascii="Times New Roman" w:hAnsi="Times New Roman" w:cs="Times New Roman"/>
        </w:rPr>
        <w:t xml:space="preserve">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22EE775D"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25079">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6162A43" w14:textId="62297C4C" w:rsidR="00613C59" w:rsidRDefault="005B002D" w:rsidP="00142FFD">
      <w:pPr>
        <w:adjustRightInd w:val="0"/>
        <w:jc w:val="both"/>
        <w:rPr>
          <w:rFonts w:ascii="Times New Roman" w:hAnsi="Times New Roman" w:cs="Times New Roman"/>
          <w:b/>
          <w:sz w:val="20"/>
          <w:szCs w:val="20"/>
        </w:rPr>
      </w:pPr>
      <w:r w:rsidRPr="007B2DAB">
        <w:rPr>
          <w:rFonts w:ascii="Times New Roman" w:hAnsi="Times New Roman" w:cs="Times New Roman"/>
          <w:u w:val="single"/>
        </w:rPr>
        <w:t>Część 1 zamówienia:</w:t>
      </w:r>
      <w:r w:rsidRPr="007B2DAB">
        <w:rPr>
          <w:rFonts w:ascii="Times New Roman" w:hAnsi="Times New Roman" w:cs="Times New Roman"/>
        </w:rPr>
        <w:t xml:space="preserve"> Modernizacja obiektu szkolnego w miejscowości Służewo, gmina Aleksandrów Kujawski</w:t>
      </w: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4652C7">
            <w:pPr>
              <w:jc w:val="center"/>
              <w:rPr>
                <w:rFonts w:ascii="Times New Roman" w:hAnsi="Times New Roman" w:cs="Times New Roman"/>
                <w:b/>
                <w:sz w:val="20"/>
                <w:szCs w:val="20"/>
              </w:rPr>
            </w:pPr>
          </w:p>
          <w:p w14:paraId="567A6E10" w14:textId="77777777" w:rsidR="00613C59" w:rsidRPr="00C70FFA" w:rsidRDefault="00613C59" w:rsidP="004652C7">
            <w:pPr>
              <w:jc w:val="center"/>
              <w:rPr>
                <w:rFonts w:ascii="Times New Roman" w:hAnsi="Times New Roman" w:cs="Times New Roman"/>
                <w:b/>
                <w:sz w:val="20"/>
                <w:szCs w:val="20"/>
              </w:rPr>
            </w:pPr>
          </w:p>
          <w:p w14:paraId="31DD3461"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4652C7">
            <w:pPr>
              <w:ind w:right="-70"/>
              <w:jc w:val="center"/>
              <w:rPr>
                <w:rFonts w:ascii="Times New Roman" w:hAnsi="Times New Roman" w:cs="Times New Roman"/>
                <w:b/>
                <w:sz w:val="20"/>
                <w:szCs w:val="20"/>
              </w:rPr>
            </w:pPr>
          </w:p>
          <w:p w14:paraId="450BEFDB" w14:textId="77777777" w:rsidR="00613C59" w:rsidRPr="00C70FFA" w:rsidRDefault="00613C59" w:rsidP="004652C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4652C7">
            <w:pPr>
              <w:jc w:val="center"/>
              <w:rPr>
                <w:rFonts w:ascii="Times New Roman" w:hAnsi="Times New Roman" w:cs="Times New Roman"/>
                <w:b/>
                <w:sz w:val="20"/>
                <w:szCs w:val="20"/>
              </w:rPr>
            </w:pPr>
          </w:p>
          <w:p w14:paraId="1634FFC5"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4652C7">
            <w:pPr>
              <w:jc w:val="center"/>
              <w:rPr>
                <w:rFonts w:ascii="Times New Roman" w:hAnsi="Times New Roman" w:cs="Times New Roman"/>
                <w:b/>
                <w:sz w:val="20"/>
                <w:szCs w:val="20"/>
              </w:rPr>
            </w:pPr>
          </w:p>
          <w:p w14:paraId="27A67532"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4652C7">
            <w:pPr>
              <w:jc w:val="center"/>
              <w:rPr>
                <w:rFonts w:ascii="Times New Roman" w:hAnsi="Times New Roman" w:cs="Times New Roman"/>
                <w:b/>
                <w:sz w:val="20"/>
                <w:szCs w:val="20"/>
              </w:rPr>
            </w:pPr>
          </w:p>
          <w:p w14:paraId="4512C9E0"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4652C7">
            <w:pPr>
              <w:jc w:val="center"/>
              <w:rPr>
                <w:rFonts w:ascii="Times New Roman" w:hAnsi="Times New Roman" w:cs="Times New Roman"/>
                <w:b/>
                <w:sz w:val="20"/>
                <w:szCs w:val="20"/>
              </w:rPr>
            </w:pPr>
          </w:p>
          <w:p w14:paraId="36E3444E"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4652C7">
            <w:pPr>
              <w:jc w:val="center"/>
              <w:rPr>
                <w:rFonts w:ascii="Times New Roman" w:hAnsi="Times New Roman" w:cs="Times New Roman"/>
                <w:sz w:val="20"/>
                <w:szCs w:val="20"/>
              </w:rPr>
            </w:pPr>
          </w:p>
          <w:p w14:paraId="219661BB" w14:textId="77777777" w:rsidR="00613C59" w:rsidRPr="00C70FFA" w:rsidRDefault="00613C59" w:rsidP="004652C7">
            <w:pPr>
              <w:jc w:val="center"/>
              <w:rPr>
                <w:rFonts w:ascii="Times New Roman" w:hAnsi="Times New Roman" w:cs="Times New Roman"/>
                <w:sz w:val="20"/>
                <w:szCs w:val="20"/>
              </w:rPr>
            </w:pPr>
          </w:p>
          <w:p w14:paraId="213010B6" w14:textId="77777777" w:rsidR="00613C59" w:rsidRPr="00C70FFA" w:rsidRDefault="00613C59" w:rsidP="004652C7">
            <w:pPr>
              <w:jc w:val="center"/>
              <w:rPr>
                <w:rFonts w:ascii="Times New Roman" w:hAnsi="Times New Roman" w:cs="Times New Roman"/>
                <w:sz w:val="20"/>
                <w:szCs w:val="20"/>
              </w:rPr>
            </w:pPr>
          </w:p>
          <w:p w14:paraId="4BFDDE6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4652C7">
            <w:pPr>
              <w:jc w:val="both"/>
              <w:rPr>
                <w:rFonts w:ascii="Times New Roman" w:hAnsi="Times New Roman" w:cs="Times New Roman"/>
                <w:sz w:val="20"/>
                <w:szCs w:val="20"/>
              </w:rPr>
            </w:pPr>
          </w:p>
        </w:tc>
      </w:tr>
      <w:tr w:rsidR="00613C59" w:rsidRPr="00C70FFA" w14:paraId="70C5A43A"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4652C7">
            <w:pPr>
              <w:jc w:val="center"/>
              <w:rPr>
                <w:rFonts w:ascii="Times New Roman" w:hAnsi="Times New Roman" w:cs="Times New Roman"/>
                <w:sz w:val="20"/>
                <w:szCs w:val="20"/>
              </w:rPr>
            </w:pPr>
          </w:p>
          <w:p w14:paraId="5E0657C1" w14:textId="77777777" w:rsidR="00613C59" w:rsidRPr="00C70FFA" w:rsidRDefault="00613C59" w:rsidP="004652C7">
            <w:pPr>
              <w:jc w:val="center"/>
              <w:rPr>
                <w:rFonts w:ascii="Times New Roman" w:hAnsi="Times New Roman" w:cs="Times New Roman"/>
                <w:sz w:val="20"/>
                <w:szCs w:val="20"/>
              </w:rPr>
            </w:pPr>
          </w:p>
          <w:p w14:paraId="34616D3E" w14:textId="77777777" w:rsidR="00613C59" w:rsidRPr="00C70FFA" w:rsidRDefault="00613C59" w:rsidP="004652C7">
            <w:pPr>
              <w:jc w:val="center"/>
              <w:rPr>
                <w:rFonts w:ascii="Times New Roman" w:hAnsi="Times New Roman" w:cs="Times New Roman"/>
                <w:sz w:val="20"/>
                <w:szCs w:val="20"/>
              </w:rPr>
            </w:pPr>
          </w:p>
          <w:p w14:paraId="18A8C41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4652C7">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5BC12DE3" w:rsidR="00087E46" w:rsidRDefault="00087E46" w:rsidP="000D42E2">
      <w:pPr>
        <w:pStyle w:val="Standard"/>
        <w:rPr>
          <w:sz w:val="20"/>
          <w:szCs w:val="20"/>
        </w:rPr>
      </w:pPr>
    </w:p>
    <w:p w14:paraId="2DE6E6C4" w14:textId="540FF8D9" w:rsidR="005B002D" w:rsidRPr="00AB3469" w:rsidRDefault="005B002D" w:rsidP="005B002D">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6b</w:t>
      </w:r>
    </w:p>
    <w:p w14:paraId="0E2FB450" w14:textId="77777777" w:rsidR="005B002D" w:rsidRPr="00736B22" w:rsidRDefault="005B002D" w:rsidP="005B002D">
      <w:pPr>
        <w:jc w:val="right"/>
        <w:rPr>
          <w:rFonts w:ascii="Times New Roman" w:hAnsi="Times New Roman" w:cs="Times New Roman"/>
        </w:rPr>
      </w:pPr>
    </w:p>
    <w:p w14:paraId="57252300" w14:textId="77777777" w:rsidR="005B002D" w:rsidRPr="00C82436" w:rsidRDefault="005B002D" w:rsidP="005B002D">
      <w:pPr>
        <w:pStyle w:val="Standard"/>
        <w:rPr>
          <w:sz w:val="20"/>
          <w:szCs w:val="20"/>
        </w:rPr>
      </w:pPr>
    </w:p>
    <w:p w14:paraId="46BC8AD8" w14:textId="310308DA" w:rsidR="005B002D" w:rsidRPr="00414E54" w:rsidRDefault="005B002D" w:rsidP="005B002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.2022.EW</w:t>
      </w:r>
    </w:p>
    <w:p w14:paraId="4A276420" w14:textId="77777777" w:rsidR="005B002D" w:rsidRPr="00414E54" w:rsidRDefault="005B002D" w:rsidP="005B002D">
      <w:pPr>
        <w:rPr>
          <w:rFonts w:ascii="Times New Roman" w:hAnsi="Times New Roman" w:cs="Times New Roman"/>
          <w:sz w:val="20"/>
          <w:szCs w:val="20"/>
        </w:rPr>
      </w:pPr>
    </w:p>
    <w:p w14:paraId="6438E96D" w14:textId="77777777" w:rsidR="005B002D" w:rsidRPr="00414E54" w:rsidRDefault="005B002D" w:rsidP="005B002D">
      <w:pPr>
        <w:rPr>
          <w:rFonts w:ascii="Times New Roman" w:hAnsi="Times New Roman" w:cs="Times New Roman"/>
          <w:sz w:val="20"/>
          <w:szCs w:val="20"/>
        </w:rPr>
      </w:pPr>
    </w:p>
    <w:p w14:paraId="765FF793" w14:textId="77777777" w:rsidR="005B002D" w:rsidRPr="00414E54" w:rsidRDefault="005B002D" w:rsidP="005B002D">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5AA9C1B4" w14:textId="77777777" w:rsidR="005B002D" w:rsidRPr="00414E54" w:rsidRDefault="005B002D" w:rsidP="005B002D">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3D79079C" w14:textId="77777777" w:rsidR="005B002D" w:rsidRPr="00C70FFA" w:rsidRDefault="005B002D" w:rsidP="005B002D">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D847138" w14:textId="77777777" w:rsidR="00142FFD" w:rsidRPr="007B2DAB" w:rsidRDefault="00142FFD" w:rsidP="00142FFD">
      <w:pPr>
        <w:jc w:val="both"/>
        <w:rPr>
          <w:rFonts w:ascii="Times New Roman" w:hAnsi="Times New Roman" w:cs="Times New Roman"/>
        </w:rPr>
      </w:pPr>
      <w:r w:rsidRPr="007B2DAB">
        <w:rPr>
          <w:rFonts w:ascii="Times New Roman" w:hAnsi="Times New Roman" w:cs="Times New Roman"/>
          <w:u w:val="single"/>
        </w:rPr>
        <w:t>Część 2 zamówienia:</w:t>
      </w:r>
      <w:r w:rsidRPr="007B2DAB">
        <w:rPr>
          <w:rFonts w:ascii="Times New Roman" w:hAnsi="Times New Roman" w:cs="Times New Roman"/>
        </w:rPr>
        <w:t xml:space="preserve"> Modernizacja obiektu szkolnego w miejscowości Stawki, gmina Aleksandrów Kujawski</w:t>
      </w:r>
    </w:p>
    <w:p w14:paraId="399EA6FE" w14:textId="77777777" w:rsidR="005B002D" w:rsidRDefault="005B002D"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61A4B285" w14:textId="77777777" w:rsidR="005B002D" w:rsidRPr="00C70FFA" w:rsidRDefault="005B002D" w:rsidP="005B002D">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77777777" w:rsidR="005B002D" w:rsidRDefault="005B002D"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77777777" w:rsidR="00717786" w:rsidRDefault="00717786" w:rsidP="000D42E2">
      <w:pPr>
        <w:pStyle w:val="Standard"/>
        <w:rPr>
          <w:sz w:val="20"/>
          <w:szCs w:val="20"/>
        </w:rPr>
      </w:pPr>
    </w:p>
    <w:p w14:paraId="6087045A" w14:textId="4E843D8E"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142FFD">
        <w:rPr>
          <w:rFonts w:ascii="Times New Roman" w:hAnsi="Times New Roman" w:cs="Times New Roman"/>
        </w:rPr>
        <w:t>a</w:t>
      </w:r>
      <w:r>
        <w:rPr>
          <w:rFonts w:ascii="Times New Roman" w:hAnsi="Times New Roman" w:cs="Times New Roman"/>
        </w:rPr>
        <w:t xml:space="preserve"> </w:t>
      </w:r>
    </w:p>
    <w:p w14:paraId="36BED5C6" w14:textId="77777777" w:rsidR="00613C59" w:rsidRPr="00C70FFA" w:rsidRDefault="00613C59" w:rsidP="00613C59">
      <w:pPr>
        <w:rPr>
          <w:rFonts w:ascii="Times New Roman" w:hAnsi="Times New Roman" w:cs="Times New Roman"/>
          <w:sz w:val="20"/>
          <w:szCs w:val="20"/>
        </w:rPr>
      </w:pPr>
    </w:p>
    <w:p w14:paraId="521BE80B" w14:textId="69CA648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725079">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4680530" w14:textId="027DFBD0" w:rsidR="00142FFD" w:rsidRPr="00142FFD" w:rsidRDefault="00142FFD" w:rsidP="00142FFD">
      <w:pPr>
        <w:tabs>
          <w:tab w:val="left" w:pos="284"/>
        </w:tabs>
        <w:adjustRightInd w:val="0"/>
        <w:jc w:val="both"/>
        <w:rPr>
          <w:rFonts w:ascii="Times New Roman" w:hAnsi="Times New Roman" w:cs="Times New Roman"/>
        </w:rPr>
      </w:pPr>
      <w:r w:rsidRPr="007B2DAB">
        <w:rPr>
          <w:rFonts w:ascii="Times New Roman" w:hAnsi="Times New Roman" w:cs="Times New Roman"/>
          <w:u w:val="single"/>
        </w:rPr>
        <w:t>Część 1 zamówienia:</w:t>
      </w:r>
      <w:r w:rsidRPr="007B2DAB">
        <w:rPr>
          <w:rFonts w:ascii="Times New Roman" w:hAnsi="Times New Roman" w:cs="Times New Roman"/>
        </w:rPr>
        <w:t xml:space="preserve"> Modernizacja obiektu szkolnego w miejscowości Służewo, gmina Aleksandrów</w:t>
      </w:r>
      <w:r>
        <w:rPr>
          <w:rFonts w:ascii="Times New Roman" w:hAnsi="Times New Roman" w:cs="Times New Roman"/>
        </w:rPr>
        <w:t xml:space="preserve"> </w:t>
      </w:r>
      <w:r w:rsidRPr="007B2DAB">
        <w:rPr>
          <w:rFonts w:ascii="Times New Roman" w:hAnsi="Times New Roman" w:cs="Times New Roman"/>
        </w:rPr>
        <w:t>Kujawski</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4652C7">
            <w:pPr>
              <w:rPr>
                <w:rFonts w:ascii="Times New Roman" w:hAnsi="Times New Roman" w:cs="Times New Roman"/>
                <w:b/>
                <w:sz w:val="20"/>
              </w:rPr>
            </w:pPr>
          </w:p>
          <w:p w14:paraId="3A9BE30D"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4652C7">
            <w:pPr>
              <w:ind w:right="-70"/>
              <w:jc w:val="center"/>
              <w:rPr>
                <w:rFonts w:ascii="Times New Roman" w:hAnsi="Times New Roman" w:cs="Times New Roman"/>
                <w:b/>
                <w:sz w:val="20"/>
              </w:rPr>
            </w:pPr>
          </w:p>
          <w:p w14:paraId="18CCA83D" w14:textId="77777777" w:rsidR="00613C59" w:rsidRPr="00414E54" w:rsidRDefault="00613C59" w:rsidP="004652C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4652C7">
            <w:pPr>
              <w:jc w:val="center"/>
              <w:rPr>
                <w:rFonts w:ascii="Times New Roman" w:hAnsi="Times New Roman" w:cs="Times New Roman"/>
                <w:b/>
                <w:sz w:val="20"/>
              </w:rPr>
            </w:pPr>
          </w:p>
          <w:p w14:paraId="1AA1CBC6"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4652C7">
            <w:pPr>
              <w:jc w:val="center"/>
              <w:rPr>
                <w:rFonts w:ascii="Times New Roman" w:hAnsi="Times New Roman" w:cs="Times New Roman"/>
                <w:b/>
                <w:sz w:val="20"/>
              </w:rPr>
            </w:pPr>
          </w:p>
          <w:p w14:paraId="18146455"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4652C7">
            <w:pPr>
              <w:jc w:val="center"/>
              <w:rPr>
                <w:rFonts w:ascii="Times New Roman" w:hAnsi="Times New Roman" w:cs="Times New Roman"/>
                <w:b/>
                <w:sz w:val="20"/>
              </w:rPr>
            </w:pPr>
          </w:p>
          <w:p w14:paraId="4AD1B41C"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613C59" w:rsidRPr="00414E54" w14:paraId="4FDFB82E" w14:textId="77777777" w:rsidTr="004652C7">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2A59841" w14:textId="77777777" w:rsidR="00613C59" w:rsidRDefault="00613C59" w:rsidP="004652C7">
            <w:pPr>
              <w:jc w:val="center"/>
              <w:rPr>
                <w:rFonts w:ascii="Times New Roman" w:hAnsi="Times New Roman" w:cs="Times New Roman"/>
                <w:sz w:val="20"/>
              </w:rPr>
            </w:pPr>
          </w:p>
          <w:p w14:paraId="55CEDFB6" w14:textId="77777777" w:rsidR="00613C59" w:rsidRDefault="00613C59" w:rsidP="004652C7">
            <w:pPr>
              <w:jc w:val="center"/>
              <w:rPr>
                <w:rFonts w:ascii="Times New Roman" w:hAnsi="Times New Roman" w:cs="Times New Roman"/>
                <w:sz w:val="20"/>
              </w:rPr>
            </w:pPr>
          </w:p>
          <w:p w14:paraId="7C692ABF" w14:textId="77777777" w:rsidR="00613C59" w:rsidRDefault="00613C59" w:rsidP="004652C7">
            <w:pPr>
              <w:jc w:val="center"/>
              <w:rPr>
                <w:rFonts w:ascii="Times New Roman" w:hAnsi="Times New Roman" w:cs="Times New Roman"/>
                <w:sz w:val="20"/>
              </w:rPr>
            </w:pPr>
          </w:p>
          <w:p w14:paraId="6999D539" w14:textId="77777777" w:rsidR="00613C59" w:rsidRDefault="00613C59" w:rsidP="004652C7">
            <w:pPr>
              <w:jc w:val="center"/>
              <w:rPr>
                <w:rFonts w:ascii="Times New Roman" w:hAnsi="Times New Roman" w:cs="Times New Roman"/>
                <w:sz w:val="20"/>
              </w:rPr>
            </w:pPr>
          </w:p>
          <w:p w14:paraId="4D95E504" w14:textId="51FE9056" w:rsidR="00613C59" w:rsidRPr="00414E54" w:rsidRDefault="00087E46" w:rsidP="004652C7">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A7FA738" w14:textId="77777777" w:rsidR="00613C59" w:rsidRPr="00414E54" w:rsidRDefault="00613C59" w:rsidP="004652C7">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E3EBDDF" w14:textId="77777777" w:rsidR="00613C59" w:rsidRDefault="00613C59" w:rsidP="004652C7">
            <w:pPr>
              <w:jc w:val="both"/>
              <w:rPr>
                <w:rFonts w:ascii="Times New Roman" w:hAnsi="Times New Roman" w:cs="Times New Roman"/>
                <w:sz w:val="20"/>
                <w:szCs w:val="20"/>
              </w:rPr>
            </w:pPr>
          </w:p>
          <w:p w14:paraId="28070C80" w14:textId="77777777" w:rsidR="00613C59" w:rsidRDefault="00613C59" w:rsidP="004652C7">
            <w:pPr>
              <w:jc w:val="both"/>
              <w:rPr>
                <w:rFonts w:ascii="Times New Roman" w:hAnsi="Times New Roman" w:cs="Times New Roman"/>
                <w:sz w:val="20"/>
                <w:szCs w:val="20"/>
              </w:rPr>
            </w:pPr>
          </w:p>
          <w:p w14:paraId="317740F9" w14:textId="77777777" w:rsidR="00613C59" w:rsidRDefault="00613C59" w:rsidP="004652C7">
            <w:pPr>
              <w:jc w:val="both"/>
              <w:rPr>
                <w:rFonts w:ascii="Times New Roman" w:hAnsi="Times New Roman" w:cs="Times New Roman"/>
                <w:sz w:val="20"/>
                <w:szCs w:val="20"/>
              </w:rPr>
            </w:pPr>
          </w:p>
          <w:p w14:paraId="47046C52" w14:textId="77777777" w:rsidR="00613C59" w:rsidRPr="00414E54" w:rsidRDefault="00613C59" w:rsidP="004652C7">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0FBC53CB" w14:textId="77777777" w:rsidR="00613C59" w:rsidRPr="0018023A" w:rsidRDefault="00613C59" w:rsidP="004652C7">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85E7C85" w14:textId="617D1B24" w:rsidR="00613C59" w:rsidRPr="008E6F12" w:rsidRDefault="00613C59" w:rsidP="004652C7">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8E6F12" w:rsidRPr="008E6F12">
              <w:rPr>
                <w:rFonts w:ascii="Times New Roman" w:hAnsi="Times New Roman"/>
                <w:bCs/>
                <w:kern w:val="32"/>
                <w:sz w:val="20"/>
                <w:szCs w:val="20"/>
              </w:rPr>
              <w:t>sieci, instalacji i urządzeń cieplnych, wentylacyjnych, gazowych, wodociągowych i kanalizacyjnych</w:t>
            </w:r>
          </w:p>
          <w:p w14:paraId="2314D409" w14:textId="77777777" w:rsidR="00087E46" w:rsidRDefault="00087E46" w:rsidP="004652C7">
            <w:pPr>
              <w:jc w:val="both"/>
              <w:rPr>
                <w:rFonts w:ascii="Times New Roman" w:hAnsi="Times New Roman" w:cs="Times New Roman"/>
                <w:sz w:val="20"/>
              </w:rPr>
            </w:pPr>
          </w:p>
          <w:p w14:paraId="3A796EA4"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965AF3"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kern w:val="32"/>
                <w:sz w:val="20"/>
              </w:rPr>
              <w:t>………………………………</w:t>
            </w:r>
          </w:p>
          <w:p w14:paraId="46E74998" w14:textId="01E49D76" w:rsidR="00087E46" w:rsidRPr="00414E54" w:rsidRDefault="00087E46" w:rsidP="004652C7">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FF248F"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Samodzielnie na podstawie:</w:t>
            </w:r>
          </w:p>
          <w:p w14:paraId="242A61B6"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w:t>
            </w:r>
          </w:p>
          <w:p w14:paraId="08F33BD7"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64B6DD6"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w:t>
            </w:r>
          </w:p>
          <w:p w14:paraId="46C19690"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0BB9FAD7" w14:textId="77777777" w:rsidR="00613C59" w:rsidRPr="006E2A2B" w:rsidRDefault="00613C59" w:rsidP="004652C7">
            <w:pPr>
              <w:jc w:val="both"/>
              <w:rPr>
                <w:rFonts w:ascii="Times New Roman" w:hAnsi="Times New Roman" w:cs="Times New Roman"/>
                <w:sz w:val="20"/>
              </w:rPr>
            </w:pPr>
          </w:p>
          <w:p w14:paraId="78D8CC7D" w14:textId="77777777" w:rsidR="00613C59" w:rsidRPr="006E2A2B" w:rsidRDefault="00613C59" w:rsidP="004652C7">
            <w:pPr>
              <w:jc w:val="both"/>
              <w:rPr>
                <w:rFonts w:ascii="Times New Roman" w:hAnsi="Times New Roman" w:cs="Times New Roman"/>
                <w:sz w:val="20"/>
              </w:rPr>
            </w:pPr>
          </w:p>
          <w:p w14:paraId="3029D511" w14:textId="77777777" w:rsidR="00613C59" w:rsidRPr="00414E54" w:rsidRDefault="00613C59" w:rsidP="004652C7">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A84797" w:rsidRPr="00414E54" w14:paraId="2D4F0E8B"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6D17D16" w14:textId="77777777" w:rsidR="00A84797" w:rsidRDefault="00A84797" w:rsidP="00531763">
            <w:pPr>
              <w:jc w:val="center"/>
              <w:rPr>
                <w:rFonts w:ascii="Times New Roman" w:hAnsi="Times New Roman" w:cs="Times New Roman"/>
                <w:sz w:val="20"/>
              </w:rPr>
            </w:pPr>
          </w:p>
          <w:p w14:paraId="709661A5" w14:textId="77777777" w:rsidR="00A84797" w:rsidRDefault="00A84797" w:rsidP="00531763">
            <w:pPr>
              <w:jc w:val="center"/>
              <w:rPr>
                <w:rFonts w:ascii="Times New Roman" w:hAnsi="Times New Roman" w:cs="Times New Roman"/>
                <w:sz w:val="20"/>
              </w:rPr>
            </w:pPr>
          </w:p>
          <w:p w14:paraId="0D703F97" w14:textId="77777777" w:rsidR="00C06A06" w:rsidRDefault="00C06A06" w:rsidP="00531763">
            <w:pPr>
              <w:jc w:val="center"/>
              <w:rPr>
                <w:rFonts w:ascii="Times New Roman" w:hAnsi="Times New Roman" w:cs="Times New Roman"/>
                <w:sz w:val="20"/>
              </w:rPr>
            </w:pPr>
          </w:p>
          <w:p w14:paraId="222B2821" w14:textId="77777777" w:rsidR="00C06A06" w:rsidRDefault="00C06A06" w:rsidP="00531763">
            <w:pPr>
              <w:jc w:val="center"/>
              <w:rPr>
                <w:rFonts w:ascii="Times New Roman" w:hAnsi="Times New Roman" w:cs="Times New Roman"/>
                <w:sz w:val="20"/>
              </w:rPr>
            </w:pPr>
          </w:p>
          <w:p w14:paraId="3A08A8AA" w14:textId="1B7AA8FA" w:rsidR="00A84797" w:rsidRDefault="00725079" w:rsidP="00531763">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793B420B" w14:textId="77777777" w:rsidR="00A84797" w:rsidRPr="00414E54" w:rsidRDefault="00A84797"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330058" w14:textId="77777777" w:rsidR="00C06A06" w:rsidRDefault="00C06A06" w:rsidP="00C06A06">
            <w:pPr>
              <w:jc w:val="both"/>
              <w:rPr>
                <w:rFonts w:ascii="Times New Roman" w:hAnsi="Times New Roman" w:cs="Times New Roman"/>
                <w:sz w:val="20"/>
              </w:rPr>
            </w:pPr>
          </w:p>
          <w:p w14:paraId="6DF64571" w14:textId="77777777" w:rsidR="00C06A06" w:rsidRDefault="00C06A06" w:rsidP="00C06A06">
            <w:pPr>
              <w:jc w:val="both"/>
              <w:rPr>
                <w:rFonts w:ascii="Times New Roman" w:hAnsi="Times New Roman" w:cs="Times New Roman"/>
                <w:sz w:val="20"/>
              </w:rPr>
            </w:pPr>
          </w:p>
          <w:p w14:paraId="05C0F1C4" w14:textId="77777777" w:rsidR="00C06A06" w:rsidRDefault="00C06A06" w:rsidP="00C06A06">
            <w:pPr>
              <w:jc w:val="both"/>
              <w:rPr>
                <w:rFonts w:ascii="Times New Roman" w:hAnsi="Times New Roman" w:cs="Times New Roman"/>
                <w:sz w:val="20"/>
              </w:rPr>
            </w:pPr>
          </w:p>
          <w:p w14:paraId="7C0D18D2" w14:textId="77777777" w:rsidR="00C06A06" w:rsidRDefault="00C06A06" w:rsidP="00C06A06">
            <w:pPr>
              <w:jc w:val="both"/>
              <w:rPr>
                <w:rFonts w:ascii="Times New Roman" w:hAnsi="Times New Roman" w:cs="Times New Roman"/>
                <w:sz w:val="20"/>
              </w:rPr>
            </w:pPr>
          </w:p>
          <w:p w14:paraId="77541A51" w14:textId="560795DD"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BBEE066" w14:textId="66D47335" w:rsidR="00C06A06" w:rsidRDefault="00C06A06" w:rsidP="00C06A06">
            <w:pPr>
              <w:jc w:val="both"/>
              <w:rPr>
                <w:rFonts w:ascii="Times New Roman" w:hAnsi="Times New Roman" w:cs="Times New Roman"/>
                <w:sz w:val="20"/>
              </w:rPr>
            </w:pPr>
            <w:r w:rsidRPr="00C06A06">
              <w:rPr>
                <w:rFonts w:ascii="Times New Roman" w:hAnsi="Times New Roman" w:cs="Times New Roman"/>
                <w:sz w:val="20"/>
              </w:rPr>
              <w:t xml:space="preserve"> </w:t>
            </w:r>
          </w:p>
          <w:p w14:paraId="71619A5A" w14:textId="71798759" w:rsidR="00A84797" w:rsidRDefault="00A84797" w:rsidP="00C06A06">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25A6DB8"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2300E3A"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konstrukcyjno- budowlane</w:t>
            </w:r>
          </w:p>
          <w:p w14:paraId="489E8D81" w14:textId="77777777" w:rsidR="00C06A06" w:rsidRPr="00C06A06" w:rsidRDefault="00C06A06" w:rsidP="00C06A06">
            <w:pPr>
              <w:jc w:val="both"/>
              <w:rPr>
                <w:rFonts w:ascii="Times New Roman" w:hAnsi="Times New Roman" w:cs="Times New Roman"/>
                <w:sz w:val="20"/>
              </w:rPr>
            </w:pPr>
          </w:p>
          <w:p w14:paraId="05A75DD1"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nr:</w:t>
            </w:r>
          </w:p>
          <w:p w14:paraId="1C132A7E" w14:textId="77777777" w:rsidR="00C06A06" w:rsidRDefault="00C06A06" w:rsidP="00C06A06">
            <w:pPr>
              <w:jc w:val="both"/>
              <w:rPr>
                <w:rFonts w:ascii="Times New Roman" w:hAnsi="Times New Roman" w:cs="Times New Roman"/>
                <w:kern w:val="32"/>
                <w:sz w:val="20"/>
              </w:rPr>
            </w:pPr>
            <w:r w:rsidRPr="00FA64DC">
              <w:rPr>
                <w:rFonts w:ascii="Times New Roman" w:hAnsi="Times New Roman" w:cs="Times New Roman"/>
                <w:kern w:val="32"/>
                <w:sz w:val="20"/>
              </w:rPr>
              <w:t>………………………………</w:t>
            </w:r>
          </w:p>
          <w:p w14:paraId="486B605D" w14:textId="77777777" w:rsidR="00A84797" w:rsidRPr="00071311" w:rsidRDefault="00A84797"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3ABBD1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Samodzielnie na podstawie:</w:t>
            </w:r>
          </w:p>
          <w:p w14:paraId="1E8342DA"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870F3"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501E641" w14:textId="77777777" w:rsidR="00C06A06" w:rsidRPr="00FA64DC" w:rsidRDefault="00C06A06" w:rsidP="00C06A06">
            <w:pPr>
              <w:jc w:val="center"/>
              <w:rPr>
                <w:rFonts w:ascii="Times New Roman" w:hAnsi="Times New Roman" w:cs="Times New Roman"/>
                <w:sz w:val="20"/>
              </w:rPr>
            </w:pPr>
            <w:r w:rsidRPr="00FA64DC">
              <w:rPr>
                <w:rFonts w:ascii="Times New Roman" w:hAnsi="Times New Roman" w:cs="Times New Roman"/>
                <w:sz w:val="20"/>
              </w:rPr>
              <w:t>/</w:t>
            </w:r>
          </w:p>
          <w:p w14:paraId="44EB2C7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D16D8A9" w14:textId="77777777" w:rsidR="00C06A06" w:rsidRPr="00FA64DC" w:rsidRDefault="00C06A06" w:rsidP="00C06A06">
            <w:pPr>
              <w:jc w:val="both"/>
              <w:rPr>
                <w:rFonts w:ascii="Times New Roman" w:hAnsi="Times New Roman" w:cs="Times New Roman"/>
                <w:sz w:val="20"/>
              </w:rPr>
            </w:pPr>
          </w:p>
          <w:p w14:paraId="40827AAD" w14:textId="77777777" w:rsidR="00C06A06"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5C9864" w14:textId="77777777" w:rsidR="00A84797" w:rsidRPr="00FA64DC" w:rsidRDefault="00A84797" w:rsidP="00531763">
            <w:pPr>
              <w:jc w:val="both"/>
              <w:rPr>
                <w:rFonts w:ascii="Times New Roman" w:hAnsi="Times New Roman" w:cs="Times New Roman"/>
                <w:sz w:val="20"/>
              </w:rPr>
            </w:pPr>
          </w:p>
        </w:tc>
      </w:tr>
      <w:tr w:rsidR="00725079" w:rsidRPr="00414E54" w14:paraId="5379B5B2" w14:textId="77777777" w:rsidTr="00E10888">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58824086" w14:textId="77777777" w:rsidR="00725079" w:rsidRDefault="00725079" w:rsidP="00725079">
            <w:pPr>
              <w:jc w:val="center"/>
              <w:rPr>
                <w:rFonts w:ascii="Times New Roman" w:hAnsi="Times New Roman" w:cs="Times New Roman"/>
                <w:sz w:val="20"/>
              </w:rPr>
            </w:pPr>
          </w:p>
          <w:p w14:paraId="44538EEF" w14:textId="77777777" w:rsidR="00725079" w:rsidRDefault="00725079" w:rsidP="00725079">
            <w:pPr>
              <w:jc w:val="center"/>
              <w:rPr>
                <w:rFonts w:ascii="Times New Roman" w:hAnsi="Times New Roman" w:cs="Times New Roman"/>
                <w:sz w:val="20"/>
              </w:rPr>
            </w:pPr>
          </w:p>
          <w:p w14:paraId="79E5A96E" w14:textId="77777777" w:rsidR="00725079" w:rsidRDefault="00725079" w:rsidP="00725079">
            <w:pPr>
              <w:jc w:val="center"/>
              <w:rPr>
                <w:rFonts w:ascii="Times New Roman" w:hAnsi="Times New Roman" w:cs="Times New Roman"/>
                <w:sz w:val="20"/>
              </w:rPr>
            </w:pPr>
          </w:p>
          <w:p w14:paraId="2EC39FF4" w14:textId="77777777" w:rsidR="00725079" w:rsidRDefault="00725079" w:rsidP="00725079">
            <w:pPr>
              <w:jc w:val="center"/>
              <w:rPr>
                <w:rFonts w:ascii="Times New Roman" w:hAnsi="Times New Roman" w:cs="Times New Roman"/>
                <w:sz w:val="20"/>
              </w:rPr>
            </w:pPr>
          </w:p>
          <w:p w14:paraId="2A18BBEB" w14:textId="21DC31D4" w:rsidR="00725079" w:rsidRDefault="00725079" w:rsidP="00725079">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1EDE397" w14:textId="77777777" w:rsidR="00725079" w:rsidRPr="00414E54" w:rsidRDefault="00725079" w:rsidP="00725079">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8E741B3" w14:textId="77777777" w:rsidR="00725079" w:rsidRDefault="00725079" w:rsidP="00725079">
            <w:pPr>
              <w:jc w:val="both"/>
              <w:rPr>
                <w:rFonts w:ascii="Times New Roman" w:hAnsi="Times New Roman" w:cs="Times New Roman"/>
                <w:sz w:val="20"/>
              </w:rPr>
            </w:pPr>
          </w:p>
          <w:p w14:paraId="6AD04598" w14:textId="77777777" w:rsidR="00725079" w:rsidRDefault="00725079" w:rsidP="00725079">
            <w:pPr>
              <w:jc w:val="both"/>
              <w:rPr>
                <w:rFonts w:ascii="Times New Roman" w:hAnsi="Times New Roman" w:cs="Times New Roman"/>
                <w:sz w:val="20"/>
              </w:rPr>
            </w:pPr>
          </w:p>
          <w:p w14:paraId="530AC2B1" w14:textId="77777777" w:rsidR="00725079" w:rsidRDefault="00725079" w:rsidP="00725079">
            <w:pPr>
              <w:jc w:val="both"/>
              <w:rPr>
                <w:rFonts w:ascii="Times New Roman" w:hAnsi="Times New Roman" w:cs="Times New Roman"/>
                <w:sz w:val="20"/>
              </w:rPr>
            </w:pPr>
          </w:p>
          <w:p w14:paraId="5EDBDE7C" w14:textId="77777777" w:rsidR="00725079" w:rsidRDefault="00725079" w:rsidP="00725079">
            <w:pPr>
              <w:jc w:val="both"/>
              <w:rPr>
                <w:rFonts w:ascii="Times New Roman" w:hAnsi="Times New Roman" w:cs="Times New Roman"/>
                <w:sz w:val="20"/>
              </w:rPr>
            </w:pPr>
          </w:p>
          <w:p w14:paraId="33F32140"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114F64CD" w14:textId="77777777" w:rsidR="00725079" w:rsidRDefault="00725079" w:rsidP="00725079">
            <w:pPr>
              <w:jc w:val="both"/>
              <w:rPr>
                <w:rFonts w:ascii="Times New Roman" w:hAnsi="Times New Roman" w:cs="Times New Roman"/>
                <w:sz w:val="20"/>
              </w:rPr>
            </w:pPr>
            <w:r w:rsidRPr="00C06A06">
              <w:rPr>
                <w:rFonts w:ascii="Times New Roman" w:hAnsi="Times New Roman" w:cs="Times New Roman"/>
                <w:sz w:val="20"/>
              </w:rPr>
              <w:t xml:space="preserve"> </w:t>
            </w:r>
          </w:p>
          <w:p w14:paraId="6E40DAB0" w14:textId="77777777" w:rsidR="00725079" w:rsidRDefault="00725079" w:rsidP="0072507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2DDACA11"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31625C7" w14:textId="56883D8E" w:rsidR="00E10888" w:rsidRPr="00484C9D" w:rsidRDefault="00E10888" w:rsidP="00E10888">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72BA80E7" w14:textId="77777777" w:rsidR="00725079" w:rsidRPr="00C06A06" w:rsidRDefault="00725079" w:rsidP="00725079">
            <w:pPr>
              <w:jc w:val="both"/>
              <w:rPr>
                <w:rFonts w:ascii="Times New Roman" w:hAnsi="Times New Roman" w:cs="Times New Roman"/>
                <w:sz w:val="20"/>
              </w:rPr>
            </w:pPr>
          </w:p>
          <w:p w14:paraId="77F01EB7"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Uprawnienia nr:</w:t>
            </w:r>
          </w:p>
          <w:p w14:paraId="51D75BF9" w14:textId="77777777" w:rsidR="00725079" w:rsidRDefault="00725079" w:rsidP="00725079">
            <w:pPr>
              <w:jc w:val="both"/>
              <w:rPr>
                <w:rFonts w:ascii="Times New Roman" w:hAnsi="Times New Roman" w:cs="Times New Roman"/>
                <w:kern w:val="32"/>
                <w:sz w:val="20"/>
              </w:rPr>
            </w:pPr>
            <w:r w:rsidRPr="00FA64DC">
              <w:rPr>
                <w:rFonts w:ascii="Times New Roman" w:hAnsi="Times New Roman" w:cs="Times New Roman"/>
                <w:kern w:val="32"/>
                <w:sz w:val="20"/>
              </w:rPr>
              <w:t>………………………………</w:t>
            </w:r>
          </w:p>
          <w:p w14:paraId="4912930A" w14:textId="77777777" w:rsidR="00725079" w:rsidRPr="00C06A06" w:rsidRDefault="00725079" w:rsidP="0072507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DF04549"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Samodzielnie na podstawie:</w:t>
            </w:r>
          </w:p>
          <w:p w14:paraId="159ED598"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974D40E"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1F7DA87" w14:textId="77777777" w:rsidR="00725079" w:rsidRPr="00FA64DC" w:rsidRDefault="00725079" w:rsidP="00725079">
            <w:pPr>
              <w:jc w:val="center"/>
              <w:rPr>
                <w:rFonts w:ascii="Times New Roman" w:hAnsi="Times New Roman" w:cs="Times New Roman"/>
                <w:sz w:val="20"/>
              </w:rPr>
            </w:pPr>
            <w:r w:rsidRPr="00FA64DC">
              <w:rPr>
                <w:rFonts w:ascii="Times New Roman" w:hAnsi="Times New Roman" w:cs="Times New Roman"/>
                <w:sz w:val="20"/>
              </w:rPr>
              <w:t>/</w:t>
            </w:r>
          </w:p>
          <w:p w14:paraId="7C8744C8"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C66A164" w14:textId="77777777" w:rsidR="00725079" w:rsidRPr="00FA64DC" w:rsidRDefault="00725079" w:rsidP="00725079">
            <w:pPr>
              <w:jc w:val="both"/>
              <w:rPr>
                <w:rFonts w:ascii="Times New Roman" w:hAnsi="Times New Roman" w:cs="Times New Roman"/>
                <w:sz w:val="20"/>
              </w:rPr>
            </w:pPr>
          </w:p>
          <w:p w14:paraId="384A7988" w14:textId="77777777" w:rsidR="00725079" w:rsidRDefault="00725079" w:rsidP="0072507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689FBF45" w14:textId="77777777" w:rsidR="00725079" w:rsidRPr="00FA64DC" w:rsidRDefault="00725079" w:rsidP="00725079">
            <w:pPr>
              <w:jc w:val="both"/>
              <w:rPr>
                <w:rFonts w:ascii="Times New Roman" w:hAnsi="Times New Roman" w:cs="Times New Roman"/>
                <w:sz w:val="20"/>
              </w:rPr>
            </w:pPr>
          </w:p>
        </w:tc>
      </w:tr>
    </w:tbl>
    <w:p w14:paraId="54A98FBB" w14:textId="77777777" w:rsidR="00613C59" w:rsidRDefault="00613C59" w:rsidP="00613C59">
      <w:pPr>
        <w:ind w:right="-143"/>
        <w:jc w:val="both"/>
        <w:rPr>
          <w:b/>
          <w:color w:val="000000"/>
          <w:sz w:val="20"/>
        </w:rPr>
      </w:pPr>
    </w:p>
    <w:p w14:paraId="2D68190E" w14:textId="37EEA316" w:rsidR="00613C59"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AD88D" w14:textId="606349E2"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BB478C9" w14:textId="5C164A80" w:rsidR="00142FFD" w:rsidRDefault="00613C59" w:rsidP="0071778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817541E" w14:textId="4BFC2617" w:rsidR="00142FFD" w:rsidRPr="00736B22" w:rsidRDefault="00142FFD" w:rsidP="00142FF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7b </w:t>
      </w:r>
    </w:p>
    <w:p w14:paraId="2202D9AB" w14:textId="77777777" w:rsidR="00142FFD" w:rsidRPr="00C70FFA" w:rsidRDefault="00142FFD" w:rsidP="00142FFD">
      <w:pPr>
        <w:rPr>
          <w:rFonts w:ascii="Times New Roman" w:hAnsi="Times New Roman" w:cs="Times New Roman"/>
          <w:sz w:val="20"/>
          <w:szCs w:val="20"/>
        </w:rPr>
      </w:pPr>
    </w:p>
    <w:p w14:paraId="626535A2" w14:textId="7CFD71AD" w:rsidR="00142FFD" w:rsidRPr="00C82436" w:rsidRDefault="00142FFD" w:rsidP="00142FF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.2022.EW</w:t>
      </w:r>
    </w:p>
    <w:p w14:paraId="5FC770C0" w14:textId="77777777" w:rsidR="00142FFD" w:rsidRPr="00736B22" w:rsidRDefault="00142FFD" w:rsidP="00142FFD">
      <w:pPr>
        <w:rPr>
          <w:rFonts w:ascii="Times New Roman" w:hAnsi="Times New Roman" w:cs="Times New Roman"/>
        </w:rPr>
      </w:pPr>
    </w:p>
    <w:p w14:paraId="013D5AFB" w14:textId="77777777" w:rsidR="00142FFD" w:rsidRPr="00C70FFA" w:rsidRDefault="00142FFD" w:rsidP="00142FFD">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9D811DF" w14:textId="77777777" w:rsidR="00142FFD" w:rsidRPr="00C70FFA" w:rsidRDefault="00142FFD" w:rsidP="00142FF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13264D0" w14:textId="77777777" w:rsidR="00142FFD" w:rsidRDefault="00142FFD" w:rsidP="00142FFD">
      <w:pPr>
        <w:rPr>
          <w:rFonts w:ascii="Times New Roman" w:hAnsi="Times New Roman" w:cs="Times New Roman"/>
          <w:sz w:val="20"/>
          <w:szCs w:val="20"/>
        </w:rPr>
      </w:pPr>
    </w:p>
    <w:p w14:paraId="65526BDF" w14:textId="77777777" w:rsidR="00142FFD" w:rsidRPr="00414E54" w:rsidRDefault="00142FFD" w:rsidP="00142FFD">
      <w:pPr>
        <w:rPr>
          <w:rFonts w:ascii="Times New Roman" w:hAnsi="Times New Roman" w:cs="Times New Roman"/>
          <w:sz w:val="20"/>
        </w:rPr>
      </w:pPr>
    </w:p>
    <w:p w14:paraId="2601262D" w14:textId="77777777" w:rsidR="00142FFD" w:rsidRPr="00414E54" w:rsidRDefault="00142FFD" w:rsidP="00142FFD">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5224FDC" w14:textId="77777777" w:rsidR="00142FFD" w:rsidRDefault="00142FFD" w:rsidP="00142FFD">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090A426A" w14:textId="77777777" w:rsidR="00142FFD" w:rsidRPr="007B2DAB" w:rsidRDefault="00142FFD" w:rsidP="00142FFD">
      <w:pPr>
        <w:jc w:val="both"/>
        <w:rPr>
          <w:rFonts w:ascii="Times New Roman" w:hAnsi="Times New Roman" w:cs="Times New Roman"/>
        </w:rPr>
      </w:pPr>
      <w:r w:rsidRPr="007B2DAB">
        <w:rPr>
          <w:rFonts w:ascii="Times New Roman" w:hAnsi="Times New Roman" w:cs="Times New Roman"/>
          <w:u w:val="single"/>
        </w:rPr>
        <w:t>Część 2 zamówienia:</w:t>
      </w:r>
      <w:r w:rsidRPr="007B2DAB">
        <w:rPr>
          <w:rFonts w:ascii="Times New Roman" w:hAnsi="Times New Roman" w:cs="Times New Roman"/>
        </w:rPr>
        <w:t xml:space="preserve"> Modernizacja obiektu szkolnego w miejscowości Stawki, gmina Aleksandrów Kujawski</w:t>
      </w: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AA4E0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68D6DF94" w14:textId="1B07A84B" w:rsidR="00142FFD" w:rsidRDefault="00142FFD" w:rsidP="00AA4E01">
            <w:pPr>
              <w:jc w:val="both"/>
              <w:rPr>
                <w:rFonts w:ascii="Times New Roman" w:hAnsi="Times New Roman"/>
                <w:bCs/>
                <w:kern w:val="32"/>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8E6F12" w:rsidRPr="008E6F12">
              <w:rPr>
                <w:rFonts w:ascii="Times New Roman" w:hAnsi="Times New Roman"/>
                <w:bCs/>
                <w:kern w:val="32"/>
                <w:sz w:val="20"/>
                <w:szCs w:val="20"/>
              </w:rPr>
              <w:t>sieci, instalacji i urządzeń cieplnych, wentylacyjnych, gazowych, wodociągowych i kanalizacyjnych</w:t>
            </w:r>
          </w:p>
          <w:p w14:paraId="0FD0157F" w14:textId="77777777" w:rsidR="008E6F12" w:rsidRPr="008E6F12" w:rsidRDefault="008E6F12" w:rsidP="00AA4E01">
            <w:pPr>
              <w:jc w:val="both"/>
              <w:rPr>
                <w:rFonts w:ascii="Times New Roman" w:hAnsi="Times New Roman" w:cs="Times New Roman"/>
                <w:sz w:val="20"/>
                <w:szCs w:val="20"/>
              </w:rPr>
            </w:pPr>
          </w:p>
          <w:p w14:paraId="164C2907" w14:textId="77777777" w:rsidR="00142FFD" w:rsidRPr="00FA64DC" w:rsidRDefault="00142FFD" w:rsidP="00AA4E0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2CEB97A"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kern w:val="32"/>
                <w:sz w:val="20"/>
              </w:rPr>
              <w:t>………………………………</w:t>
            </w:r>
          </w:p>
          <w:p w14:paraId="4FAE3F2F" w14:textId="77777777" w:rsidR="00142FFD" w:rsidRPr="00414E54" w:rsidRDefault="00142FFD" w:rsidP="00AA4E0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142FFD" w:rsidRPr="00414E54" w14:paraId="697B78E8" w14:textId="77777777" w:rsidTr="00AA4E0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4E71479F" w14:textId="77777777" w:rsidR="00142FFD" w:rsidRDefault="00142FFD" w:rsidP="00AA4E01">
            <w:pPr>
              <w:jc w:val="center"/>
              <w:rPr>
                <w:rFonts w:ascii="Times New Roman" w:hAnsi="Times New Roman" w:cs="Times New Roman"/>
                <w:sz w:val="20"/>
              </w:rPr>
            </w:pPr>
          </w:p>
          <w:p w14:paraId="6AD577B3" w14:textId="77777777" w:rsidR="00142FFD" w:rsidRDefault="00142FFD" w:rsidP="00AA4E01">
            <w:pPr>
              <w:jc w:val="center"/>
              <w:rPr>
                <w:rFonts w:ascii="Times New Roman" w:hAnsi="Times New Roman" w:cs="Times New Roman"/>
                <w:sz w:val="20"/>
              </w:rPr>
            </w:pPr>
          </w:p>
          <w:p w14:paraId="1A5DFF2C" w14:textId="77777777" w:rsidR="00142FFD" w:rsidRDefault="00142FFD" w:rsidP="00AA4E01">
            <w:pPr>
              <w:jc w:val="center"/>
              <w:rPr>
                <w:rFonts w:ascii="Times New Roman" w:hAnsi="Times New Roman" w:cs="Times New Roman"/>
                <w:sz w:val="20"/>
              </w:rPr>
            </w:pPr>
          </w:p>
          <w:p w14:paraId="2312F940" w14:textId="77777777" w:rsidR="00142FFD" w:rsidRDefault="00142FFD" w:rsidP="00AA4E01">
            <w:pPr>
              <w:jc w:val="center"/>
              <w:rPr>
                <w:rFonts w:ascii="Times New Roman" w:hAnsi="Times New Roman" w:cs="Times New Roman"/>
                <w:sz w:val="20"/>
              </w:rPr>
            </w:pPr>
          </w:p>
          <w:p w14:paraId="29F0E3EB" w14:textId="77777777" w:rsidR="00142FFD" w:rsidRDefault="00142FFD" w:rsidP="00AA4E0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96475C8"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E07311B" w14:textId="77777777" w:rsidR="00142FFD" w:rsidRDefault="00142FFD" w:rsidP="00AA4E01">
            <w:pPr>
              <w:jc w:val="both"/>
              <w:rPr>
                <w:rFonts w:ascii="Times New Roman" w:hAnsi="Times New Roman" w:cs="Times New Roman"/>
                <w:sz w:val="20"/>
              </w:rPr>
            </w:pPr>
          </w:p>
          <w:p w14:paraId="34F39C2C" w14:textId="77777777" w:rsidR="00142FFD" w:rsidRDefault="00142FFD" w:rsidP="00AA4E01">
            <w:pPr>
              <w:jc w:val="both"/>
              <w:rPr>
                <w:rFonts w:ascii="Times New Roman" w:hAnsi="Times New Roman" w:cs="Times New Roman"/>
                <w:sz w:val="20"/>
              </w:rPr>
            </w:pPr>
          </w:p>
          <w:p w14:paraId="00BB02C7" w14:textId="77777777" w:rsidR="00142FFD" w:rsidRDefault="00142FFD" w:rsidP="00AA4E01">
            <w:pPr>
              <w:jc w:val="both"/>
              <w:rPr>
                <w:rFonts w:ascii="Times New Roman" w:hAnsi="Times New Roman" w:cs="Times New Roman"/>
                <w:sz w:val="20"/>
              </w:rPr>
            </w:pPr>
          </w:p>
          <w:p w14:paraId="21664803" w14:textId="77777777" w:rsidR="00142FFD" w:rsidRDefault="00142FFD" w:rsidP="00AA4E01">
            <w:pPr>
              <w:jc w:val="both"/>
              <w:rPr>
                <w:rFonts w:ascii="Times New Roman" w:hAnsi="Times New Roman" w:cs="Times New Roman"/>
                <w:sz w:val="20"/>
              </w:rPr>
            </w:pPr>
          </w:p>
          <w:p w14:paraId="6BE56C03"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5B6D9B06" w14:textId="77777777" w:rsidR="00142FFD" w:rsidRDefault="00142FFD" w:rsidP="00AA4E01">
            <w:pPr>
              <w:jc w:val="both"/>
              <w:rPr>
                <w:rFonts w:ascii="Times New Roman" w:hAnsi="Times New Roman" w:cs="Times New Roman"/>
                <w:sz w:val="20"/>
              </w:rPr>
            </w:pPr>
            <w:r w:rsidRPr="00C06A06">
              <w:rPr>
                <w:rFonts w:ascii="Times New Roman" w:hAnsi="Times New Roman" w:cs="Times New Roman"/>
                <w:sz w:val="20"/>
              </w:rPr>
              <w:t xml:space="preserve"> </w:t>
            </w:r>
          </w:p>
          <w:p w14:paraId="16E11504" w14:textId="77777777" w:rsidR="00142FFD" w:rsidRDefault="00142FFD" w:rsidP="00AA4E0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53EFFA24"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385C200E"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konstrukcyjno- budowlane</w:t>
            </w:r>
          </w:p>
          <w:p w14:paraId="41467EEB" w14:textId="77777777" w:rsidR="00142FFD" w:rsidRPr="00C06A06" w:rsidRDefault="00142FFD" w:rsidP="00AA4E01">
            <w:pPr>
              <w:jc w:val="both"/>
              <w:rPr>
                <w:rFonts w:ascii="Times New Roman" w:hAnsi="Times New Roman" w:cs="Times New Roman"/>
                <w:sz w:val="20"/>
              </w:rPr>
            </w:pPr>
          </w:p>
          <w:p w14:paraId="487FE24D"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Uprawnienia nr:</w:t>
            </w:r>
          </w:p>
          <w:p w14:paraId="6D197125" w14:textId="77777777" w:rsidR="00142FFD" w:rsidRDefault="00142FFD" w:rsidP="00AA4E01">
            <w:pPr>
              <w:jc w:val="both"/>
              <w:rPr>
                <w:rFonts w:ascii="Times New Roman" w:hAnsi="Times New Roman" w:cs="Times New Roman"/>
                <w:kern w:val="32"/>
                <w:sz w:val="20"/>
              </w:rPr>
            </w:pPr>
            <w:r w:rsidRPr="00FA64DC">
              <w:rPr>
                <w:rFonts w:ascii="Times New Roman" w:hAnsi="Times New Roman" w:cs="Times New Roman"/>
                <w:kern w:val="32"/>
                <w:sz w:val="20"/>
              </w:rPr>
              <w:t>………………………………</w:t>
            </w:r>
          </w:p>
          <w:p w14:paraId="04169C18" w14:textId="77777777" w:rsidR="00142FFD" w:rsidRPr="00071311" w:rsidRDefault="00142FFD" w:rsidP="00AA4E0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26EFDBD"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Samodzielnie na podstawie:</w:t>
            </w:r>
          </w:p>
          <w:p w14:paraId="27091E45"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3DAF20B"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1845395" w14:textId="77777777" w:rsidR="00142FFD" w:rsidRPr="00FA64DC" w:rsidRDefault="00142FFD" w:rsidP="00AA4E01">
            <w:pPr>
              <w:jc w:val="center"/>
              <w:rPr>
                <w:rFonts w:ascii="Times New Roman" w:hAnsi="Times New Roman" w:cs="Times New Roman"/>
                <w:sz w:val="20"/>
              </w:rPr>
            </w:pPr>
            <w:r w:rsidRPr="00FA64DC">
              <w:rPr>
                <w:rFonts w:ascii="Times New Roman" w:hAnsi="Times New Roman" w:cs="Times New Roman"/>
                <w:sz w:val="20"/>
              </w:rPr>
              <w:t>/</w:t>
            </w:r>
          </w:p>
          <w:p w14:paraId="6C874ED2"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DE7CA5F" w14:textId="77777777" w:rsidR="00142FFD" w:rsidRPr="00FA64DC" w:rsidRDefault="00142FFD" w:rsidP="00AA4E01">
            <w:pPr>
              <w:jc w:val="both"/>
              <w:rPr>
                <w:rFonts w:ascii="Times New Roman" w:hAnsi="Times New Roman" w:cs="Times New Roman"/>
                <w:sz w:val="20"/>
              </w:rPr>
            </w:pPr>
          </w:p>
          <w:p w14:paraId="604B708E" w14:textId="77777777" w:rsidR="00142FFD" w:rsidRDefault="00142FFD" w:rsidP="00AA4E0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4929F3D1" w14:textId="77777777" w:rsidR="00142FFD" w:rsidRPr="00FA64DC" w:rsidRDefault="00142FFD" w:rsidP="00AA4E01">
            <w:pPr>
              <w:jc w:val="both"/>
              <w:rPr>
                <w:rFonts w:ascii="Times New Roman" w:hAnsi="Times New Roman" w:cs="Times New Roman"/>
                <w:sz w:val="20"/>
              </w:rPr>
            </w:pPr>
          </w:p>
        </w:tc>
      </w:tr>
      <w:tr w:rsidR="00142FFD" w:rsidRPr="00414E54" w14:paraId="470513E0" w14:textId="77777777" w:rsidTr="00626825">
        <w:trPr>
          <w:trHeight w:hRule="exact" w:val="2561"/>
        </w:trPr>
        <w:tc>
          <w:tcPr>
            <w:tcW w:w="497" w:type="dxa"/>
            <w:tcBorders>
              <w:top w:val="single" w:sz="4" w:space="0" w:color="auto"/>
              <w:left w:val="single" w:sz="4" w:space="0" w:color="auto"/>
              <w:bottom w:val="single" w:sz="4" w:space="0" w:color="auto"/>
              <w:right w:val="single" w:sz="4" w:space="0" w:color="auto"/>
            </w:tcBorders>
          </w:tcPr>
          <w:p w14:paraId="40DA5045" w14:textId="77777777" w:rsidR="00142FFD" w:rsidRDefault="00142FFD" w:rsidP="00AA4E01">
            <w:pPr>
              <w:jc w:val="center"/>
              <w:rPr>
                <w:rFonts w:ascii="Times New Roman" w:hAnsi="Times New Roman" w:cs="Times New Roman"/>
                <w:sz w:val="20"/>
              </w:rPr>
            </w:pPr>
          </w:p>
          <w:p w14:paraId="124647CD" w14:textId="77777777" w:rsidR="00142FFD" w:rsidRDefault="00142FFD" w:rsidP="00AA4E01">
            <w:pPr>
              <w:jc w:val="center"/>
              <w:rPr>
                <w:rFonts w:ascii="Times New Roman" w:hAnsi="Times New Roman" w:cs="Times New Roman"/>
                <w:sz w:val="20"/>
              </w:rPr>
            </w:pPr>
          </w:p>
          <w:p w14:paraId="2D3D4A0E" w14:textId="77777777" w:rsidR="00142FFD" w:rsidRDefault="00142FFD" w:rsidP="00AA4E01">
            <w:pPr>
              <w:jc w:val="center"/>
              <w:rPr>
                <w:rFonts w:ascii="Times New Roman" w:hAnsi="Times New Roman" w:cs="Times New Roman"/>
                <w:sz w:val="20"/>
              </w:rPr>
            </w:pPr>
          </w:p>
          <w:p w14:paraId="234ED8F9" w14:textId="77777777" w:rsidR="00142FFD" w:rsidRDefault="00142FFD" w:rsidP="00AA4E01">
            <w:pPr>
              <w:jc w:val="center"/>
              <w:rPr>
                <w:rFonts w:ascii="Times New Roman" w:hAnsi="Times New Roman" w:cs="Times New Roman"/>
                <w:sz w:val="20"/>
              </w:rPr>
            </w:pPr>
          </w:p>
          <w:p w14:paraId="22E692CA" w14:textId="77777777" w:rsidR="00142FFD" w:rsidRDefault="00142FFD" w:rsidP="00AA4E01">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029A0A0E"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A80772D" w14:textId="77777777" w:rsidR="00142FFD" w:rsidRDefault="00142FFD" w:rsidP="00AA4E01">
            <w:pPr>
              <w:jc w:val="both"/>
              <w:rPr>
                <w:rFonts w:ascii="Times New Roman" w:hAnsi="Times New Roman" w:cs="Times New Roman"/>
                <w:sz w:val="20"/>
              </w:rPr>
            </w:pPr>
          </w:p>
          <w:p w14:paraId="5D68ED1D" w14:textId="77777777" w:rsidR="00142FFD" w:rsidRDefault="00142FFD" w:rsidP="00AA4E01">
            <w:pPr>
              <w:jc w:val="both"/>
              <w:rPr>
                <w:rFonts w:ascii="Times New Roman" w:hAnsi="Times New Roman" w:cs="Times New Roman"/>
                <w:sz w:val="20"/>
              </w:rPr>
            </w:pPr>
          </w:p>
          <w:p w14:paraId="1D5D545E" w14:textId="77777777" w:rsidR="00142FFD" w:rsidRDefault="00142FFD" w:rsidP="00AA4E01">
            <w:pPr>
              <w:jc w:val="both"/>
              <w:rPr>
                <w:rFonts w:ascii="Times New Roman" w:hAnsi="Times New Roman" w:cs="Times New Roman"/>
                <w:sz w:val="20"/>
              </w:rPr>
            </w:pPr>
          </w:p>
          <w:p w14:paraId="207A6408" w14:textId="77777777" w:rsidR="00142FFD" w:rsidRDefault="00142FFD" w:rsidP="00AA4E01">
            <w:pPr>
              <w:jc w:val="both"/>
              <w:rPr>
                <w:rFonts w:ascii="Times New Roman" w:hAnsi="Times New Roman" w:cs="Times New Roman"/>
                <w:sz w:val="20"/>
              </w:rPr>
            </w:pPr>
          </w:p>
          <w:p w14:paraId="125C3E22"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77C84CCE" w14:textId="77777777" w:rsidR="00142FFD" w:rsidRDefault="00142FFD" w:rsidP="00AA4E01">
            <w:pPr>
              <w:jc w:val="both"/>
              <w:rPr>
                <w:rFonts w:ascii="Times New Roman" w:hAnsi="Times New Roman" w:cs="Times New Roman"/>
                <w:sz w:val="20"/>
              </w:rPr>
            </w:pPr>
            <w:r w:rsidRPr="00C06A06">
              <w:rPr>
                <w:rFonts w:ascii="Times New Roman" w:hAnsi="Times New Roman" w:cs="Times New Roman"/>
                <w:sz w:val="20"/>
              </w:rPr>
              <w:t xml:space="preserve"> </w:t>
            </w:r>
          </w:p>
          <w:p w14:paraId="5A376C5A" w14:textId="77777777" w:rsidR="00142FFD" w:rsidRDefault="00142FFD" w:rsidP="00AA4E0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1B4499BB"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31CA5707" w14:textId="77777777" w:rsidR="00142FFD" w:rsidRPr="00484C9D" w:rsidRDefault="00142FFD" w:rsidP="00AA4E01">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3A7974F2" w14:textId="77777777" w:rsidR="00142FFD" w:rsidRPr="00C06A06" w:rsidRDefault="00142FFD" w:rsidP="00AA4E01">
            <w:pPr>
              <w:jc w:val="both"/>
              <w:rPr>
                <w:rFonts w:ascii="Times New Roman" w:hAnsi="Times New Roman" w:cs="Times New Roman"/>
                <w:sz w:val="20"/>
              </w:rPr>
            </w:pPr>
          </w:p>
          <w:p w14:paraId="608833BD" w14:textId="77777777" w:rsidR="00142FFD" w:rsidRPr="00C06A06" w:rsidRDefault="00142FFD" w:rsidP="00AA4E01">
            <w:pPr>
              <w:jc w:val="both"/>
              <w:rPr>
                <w:rFonts w:ascii="Times New Roman" w:hAnsi="Times New Roman" w:cs="Times New Roman"/>
                <w:sz w:val="20"/>
              </w:rPr>
            </w:pPr>
            <w:r w:rsidRPr="00C06A06">
              <w:rPr>
                <w:rFonts w:ascii="Times New Roman" w:hAnsi="Times New Roman" w:cs="Times New Roman"/>
                <w:sz w:val="20"/>
              </w:rPr>
              <w:t>Uprawnienia nr:</w:t>
            </w:r>
          </w:p>
          <w:p w14:paraId="6435D2F8" w14:textId="77777777" w:rsidR="00142FFD" w:rsidRDefault="00142FFD" w:rsidP="00AA4E01">
            <w:pPr>
              <w:jc w:val="both"/>
              <w:rPr>
                <w:rFonts w:ascii="Times New Roman" w:hAnsi="Times New Roman" w:cs="Times New Roman"/>
                <w:kern w:val="32"/>
                <w:sz w:val="20"/>
              </w:rPr>
            </w:pPr>
            <w:r w:rsidRPr="00FA64DC">
              <w:rPr>
                <w:rFonts w:ascii="Times New Roman" w:hAnsi="Times New Roman" w:cs="Times New Roman"/>
                <w:kern w:val="32"/>
                <w:sz w:val="20"/>
              </w:rPr>
              <w:t>………………………………</w:t>
            </w:r>
          </w:p>
          <w:p w14:paraId="7FEB50DA" w14:textId="77777777" w:rsidR="00142FFD" w:rsidRPr="00C06A06" w:rsidRDefault="00142FFD" w:rsidP="00AA4E0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0189B675"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Samodzielnie na podstawie:</w:t>
            </w:r>
          </w:p>
          <w:p w14:paraId="1B295257"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B48910D"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9F15C9A" w14:textId="77777777" w:rsidR="00142FFD" w:rsidRPr="00FA64DC" w:rsidRDefault="00142FFD" w:rsidP="00AA4E01">
            <w:pPr>
              <w:jc w:val="center"/>
              <w:rPr>
                <w:rFonts w:ascii="Times New Roman" w:hAnsi="Times New Roman" w:cs="Times New Roman"/>
                <w:sz w:val="20"/>
              </w:rPr>
            </w:pPr>
            <w:r w:rsidRPr="00FA64DC">
              <w:rPr>
                <w:rFonts w:ascii="Times New Roman" w:hAnsi="Times New Roman" w:cs="Times New Roman"/>
                <w:sz w:val="20"/>
              </w:rPr>
              <w:t>/</w:t>
            </w:r>
          </w:p>
          <w:p w14:paraId="4B7A5CF8" w14:textId="77777777" w:rsidR="00142FFD" w:rsidRPr="00FA64DC" w:rsidRDefault="00142FFD" w:rsidP="00AA4E0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04D7029" w14:textId="77777777" w:rsidR="00142FFD" w:rsidRPr="00FA64DC" w:rsidRDefault="00142FFD" w:rsidP="00AA4E01">
            <w:pPr>
              <w:jc w:val="both"/>
              <w:rPr>
                <w:rFonts w:ascii="Times New Roman" w:hAnsi="Times New Roman" w:cs="Times New Roman"/>
                <w:sz w:val="20"/>
              </w:rPr>
            </w:pPr>
          </w:p>
          <w:p w14:paraId="25D4951C" w14:textId="77777777" w:rsidR="00142FFD" w:rsidRDefault="00142FFD" w:rsidP="00AA4E0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67692032" w14:textId="77777777" w:rsidR="00142FFD" w:rsidRPr="00FA64DC" w:rsidRDefault="00142FFD" w:rsidP="00AA4E01">
            <w:pPr>
              <w:jc w:val="both"/>
              <w:rPr>
                <w:rFonts w:ascii="Times New Roman" w:hAnsi="Times New Roman" w:cs="Times New Roman"/>
                <w:sz w:val="20"/>
              </w:rPr>
            </w:pP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558423C8" w14:textId="5E3503D0" w:rsidR="00142FFD" w:rsidRDefault="00142FFD" w:rsidP="00142FFD">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0EE87EC" w14:textId="6B564DE4" w:rsidR="000A626A" w:rsidRPr="00736B22" w:rsidRDefault="000A626A" w:rsidP="000A626A">
      <w:pPr>
        <w:jc w:val="right"/>
        <w:rPr>
          <w:rFonts w:ascii="Times New Roman" w:hAnsi="Times New Roman" w:cs="Times New Roman"/>
        </w:rPr>
      </w:pPr>
      <w:bookmarkStart w:id="18"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09E157A2" w14:textId="77777777" w:rsidR="000A626A" w:rsidRPr="00C70FFA" w:rsidRDefault="000A626A" w:rsidP="000A626A">
      <w:pPr>
        <w:rPr>
          <w:rFonts w:ascii="Times New Roman" w:hAnsi="Times New Roman" w:cs="Times New Roman"/>
          <w:sz w:val="20"/>
          <w:szCs w:val="20"/>
        </w:rPr>
      </w:pPr>
    </w:p>
    <w:p w14:paraId="24EB8EBC" w14:textId="4C72A5FD"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637B842C" w:rsidR="009F7BBB" w:rsidRPr="009F7BBB" w:rsidRDefault="009F7BBB" w:rsidP="009F7BBB">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Pr>
          <w:rFonts w:ascii="Times New Roman" w:hAnsi="Times New Roman" w:cs="Times New Roman"/>
          <w:b/>
          <w:bCs/>
        </w:rPr>
        <w:t xml:space="preserve">Modernizacja obiektów szkolnych w miejscowości Służewo </w:t>
      </w:r>
      <w:r>
        <w:rPr>
          <w:rFonts w:ascii="Times New Roman" w:hAnsi="Times New Roman" w:cs="Times New Roman"/>
          <w:b/>
          <w:bCs/>
        </w:rPr>
        <w:br/>
        <w:t>i Stawki, gmina Aleksandrów Kujawski</w:t>
      </w:r>
      <w:r>
        <w:rPr>
          <w:rFonts w:ascii="Times New Roman" w:hAnsi="Times New Roman" w:cs="Times New Roman"/>
          <w:b/>
          <w:bCs/>
          <w:i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71731F">
      <w:pPr>
        <w:numPr>
          <w:ilvl w:val="0"/>
          <w:numId w:val="84"/>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71731F">
      <w:pPr>
        <w:numPr>
          <w:ilvl w:val="0"/>
          <w:numId w:val="84"/>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659DC72A" w14:textId="4035D470" w:rsidR="000A626A" w:rsidRDefault="000A626A" w:rsidP="00C06A06">
      <w:pPr>
        <w:jc w:val="center"/>
        <w:rPr>
          <w:rFonts w:ascii="Times New Roman" w:hAnsi="Times New Roman" w:cs="Times New Roman"/>
          <w:sz w:val="20"/>
          <w:szCs w:val="20"/>
        </w:rPr>
      </w:pPr>
    </w:p>
    <w:p w14:paraId="60A6E039" w14:textId="33438E2B" w:rsidR="003333A4" w:rsidRDefault="003333A4" w:rsidP="00626825">
      <w:pPr>
        <w:rPr>
          <w:rFonts w:ascii="Times New Roman" w:hAnsi="Times New Roman" w:cs="Times New Roman"/>
          <w:sz w:val="20"/>
          <w:szCs w:val="20"/>
        </w:rPr>
      </w:pPr>
    </w:p>
    <w:p w14:paraId="41B1C5A9" w14:textId="77777777" w:rsidR="00626825" w:rsidRDefault="00626825" w:rsidP="00626825">
      <w:pPr>
        <w:rPr>
          <w:rFonts w:ascii="Times New Roman" w:hAnsi="Times New Roman" w:cs="Times New Roman"/>
        </w:rPr>
      </w:pPr>
    </w:p>
    <w:p w14:paraId="59C5C735" w14:textId="77777777" w:rsidR="003E5E07" w:rsidRDefault="003E5E07" w:rsidP="003E5E07">
      <w:pPr>
        <w:jc w:val="right"/>
        <w:rPr>
          <w:rFonts w:ascii="Times New Roman" w:hAnsi="Times New Roman" w:cs="Times New Roman"/>
        </w:rPr>
      </w:pPr>
    </w:p>
    <w:p w14:paraId="13781712" w14:textId="26D2FC2D"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72104B8" w14:textId="77777777" w:rsidR="003E5E07" w:rsidRPr="00736B22" w:rsidRDefault="003E5E07" w:rsidP="003E5E07">
      <w:pPr>
        <w:jc w:val="right"/>
        <w:rPr>
          <w:rFonts w:ascii="Times New Roman" w:hAnsi="Times New Roman" w:cs="Times New Roman"/>
        </w:rPr>
      </w:pPr>
    </w:p>
    <w:p w14:paraId="0119C6B7" w14:textId="77777777" w:rsidR="003E5E07" w:rsidRPr="00C70FFA" w:rsidRDefault="003E5E07" w:rsidP="003E5E07">
      <w:pPr>
        <w:rPr>
          <w:rFonts w:ascii="Times New Roman" w:hAnsi="Times New Roman" w:cs="Times New Roman"/>
          <w:sz w:val="20"/>
          <w:szCs w:val="20"/>
        </w:rPr>
      </w:pPr>
    </w:p>
    <w:p w14:paraId="54E8FE4C" w14:textId="4ABA176A"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.2022.EW</w:t>
      </w:r>
    </w:p>
    <w:p w14:paraId="09707CB6" w14:textId="77777777" w:rsidR="003E5E07" w:rsidRPr="00736B22" w:rsidRDefault="003E5E07" w:rsidP="003E5E07">
      <w:pPr>
        <w:rPr>
          <w:rFonts w:ascii="Times New Roman" w:hAnsi="Times New Roman" w:cs="Times New Roman"/>
        </w:rPr>
      </w:pP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973B56" w:rsidRDefault="003E5E07" w:rsidP="003E5E07">
      <w:pPr>
        <w:jc w:val="center"/>
        <w:rPr>
          <w:rFonts w:ascii="Times New Roman" w:hAnsi="Times New Roman" w:cs="Times New Roman"/>
          <w:b/>
          <w:bCs/>
          <w:sz w:val="20"/>
          <w:szCs w:val="20"/>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3E5E07" w:rsidRDefault="003E5E07" w:rsidP="003E5E07">
      <w:pPr>
        <w:tabs>
          <w:tab w:val="left" w:pos="540"/>
        </w:tabs>
        <w:jc w:val="center"/>
        <w:rPr>
          <w:rFonts w:ascii="Times New Roman" w:hAnsi="Times New Roman" w:cs="Times New Roman"/>
        </w:rPr>
      </w:pPr>
    </w:p>
    <w:p w14:paraId="7287039A" w14:textId="77777777" w:rsidR="003E5E07" w:rsidRPr="009F7BBB" w:rsidRDefault="003E5E07" w:rsidP="003E5E07">
      <w:pPr>
        <w:adjustRightInd w:val="0"/>
        <w:jc w:val="both"/>
        <w:rPr>
          <w:rFonts w:ascii="Times New Roman" w:hAnsi="Times New Roman" w:cs="Times New Roman"/>
          <w:b/>
          <w:b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Pr>
          <w:rFonts w:ascii="Times New Roman" w:hAnsi="Times New Roman" w:cs="Times New Roman"/>
          <w:b/>
          <w:bCs/>
        </w:rPr>
        <w:t xml:space="preserve">Modernizacja obiektów szkolnych w miejscowości Służewo </w:t>
      </w:r>
      <w:r>
        <w:rPr>
          <w:rFonts w:ascii="Times New Roman" w:hAnsi="Times New Roman" w:cs="Times New Roman"/>
          <w:b/>
          <w:bCs/>
        </w:rPr>
        <w:br/>
        <w:t>i Stawki, gmina Aleksandrów Kujawski</w:t>
      </w:r>
      <w:r>
        <w:rPr>
          <w:rFonts w:ascii="Times New Roman" w:hAnsi="Times New Roman" w:cs="Times New Roman"/>
          <w:b/>
          <w:bCs/>
          <w:iCs/>
        </w:rPr>
        <w:t xml:space="preserve">” </w:t>
      </w:r>
    </w:p>
    <w:p w14:paraId="68FC916C" w14:textId="40A22800" w:rsidR="003E5E07" w:rsidRPr="003166B6" w:rsidRDefault="003E5E07" w:rsidP="003E5E07">
      <w:pPr>
        <w:jc w:val="both"/>
        <w:rPr>
          <w:rFonts w:ascii="Times New Roman" w:hAnsi="Times New Roman" w:cs="Times New Roman"/>
          <w:b/>
          <w:color w:val="000000"/>
          <w:spacing w:val="-2"/>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0C102F36" w:rsidR="003E5E07" w:rsidRPr="00406309" w:rsidRDefault="003E5E07" w:rsidP="003E5E07">
      <w:pPr>
        <w:tabs>
          <w:tab w:val="left" w:pos="360"/>
        </w:tabs>
        <w:spacing w:before="60" w:after="120"/>
        <w:jc w:val="both"/>
        <w:rPr>
          <w:rFonts w:ascii="Times New Roman" w:hAnsi="Times New Roman" w:cs="Times New Roman"/>
          <w:b/>
          <w:color w:val="000000"/>
          <w:spacing w:val="-2"/>
          <w:lang w:eastAsia="ar-SA"/>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Pr>
          <w:rFonts w:ascii="Times New Roman" w:hAnsi="Times New Roman" w:cs="Times New Roman"/>
          <w:b/>
          <w:bCs/>
        </w:rPr>
        <w:t>Modernizacja obiektów szkolnych w miejscowości Służewo i Stawki,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71731F">
      <w:pPr>
        <w:pStyle w:val="Akapitzlist"/>
        <w:numPr>
          <w:ilvl w:val="0"/>
          <w:numId w:val="87"/>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F76F8A9" w:rsidR="003E5E07" w:rsidRPr="003166B6" w:rsidRDefault="003E5E07" w:rsidP="003E5E07">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 lub 1.4.2. lub 1.4.3. </w:t>
      </w:r>
      <w:r w:rsidRPr="003166B6">
        <w:rPr>
          <w:rFonts w:ascii="Times New Roman" w:hAnsi="Times New Roman" w:cs="Times New Roman"/>
          <w:i/>
          <w:sz w:val="18"/>
          <w:szCs w:val="20"/>
          <w:lang w:eastAsia="ar-SA"/>
        </w:rPr>
        <w:t xml:space="preserve">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71731F">
      <w:pPr>
        <w:numPr>
          <w:ilvl w:val="0"/>
          <w:numId w:val="87"/>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71731F">
      <w:pPr>
        <w:widowControl/>
        <w:numPr>
          <w:ilvl w:val="0"/>
          <w:numId w:val="8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71731F">
      <w:pPr>
        <w:widowControl/>
        <w:numPr>
          <w:ilvl w:val="0"/>
          <w:numId w:val="8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t>
      </w:r>
      <w:r w:rsidRPr="003166B6">
        <w:rPr>
          <w:rFonts w:ascii="Times New Roman" w:hAnsi="Times New Roman" w:cs="Times New Roman"/>
          <w:lang w:eastAsia="ar-SA"/>
        </w:rPr>
        <w:lastRenderedPageBreak/>
        <w:t xml:space="preserve">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2426DCBE" w14:textId="77777777" w:rsidR="003E5E07" w:rsidRPr="00133877" w:rsidRDefault="003E5E07" w:rsidP="003E5E07">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4605F415" w14:textId="77777777" w:rsidR="003E5E07" w:rsidRDefault="003E5E07" w:rsidP="00973B56">
      <w:pPr>
        <w:jc w:val="right"/>
        <w:rPr>
          <w:rFonts w:ascii="Times New Roman" w:hAnsi="Times New Roman" w:cs="Times New Roman"/>
        </w:rPr>
      </w:pPr>
    </w:p>
    <w:p w14:paraId="39F27747" w14:textId="77777777" w:rsidR="003E5E07" w:rsidRDefault="003E5E07" w:rsidP="00973B56">
      <w:pPr>
        <w:jc w:val="right"/>
        <w:rPr>
          <w:rFonts w:ascii="Times New Roman" w:hAnsi="Times New Roman" w:cs="Times New Roman"/>
        </w:rPr>
      </w:pPr>
    </w:p>
    <w:p w14:paraId="3833FF02" w14:textId="77777777" w:rsidR="003E5E07" w:rsidRDefault="003E5E07" w:rsidP="00973B56">
      <w:pPr>
        <w:jc w:val="right"/>
        <w:rPr>
          <w:rFonts w:ascii="Times New Roman" w:hAnsi="Times New Roman" w:cs="Times New Roman"/>
        </w:rPr>
      </w:pPr>
    </w:p>
    <w:p w14:paraId="27C0500E" w14:textId="77777777" w:rsidR="003E5E07" w:rsidRDefault="003E5E07" w:rsidP="00973B56">
      <w:pPr>
        <w:jc w:val="right"/>
        <w:rPr>
          <w:rFonts w:ascii="Times New Roman" w:hAnsi="Times New Roman" w:cs="Times New Roman"/>
        </w:rPr>
      </w:pPr>
    </w:p>
    <w:p w14:paraId="081A9577" w14:textId="77777777" w:rsidR="003E5E07" w:rsidRDefault="003E5E07" w:rsidP="00973B56">
      <w:pPr>
        <w:jc w:val="right"/>
        <w:rPr>
          <w:rFonts w:ascii="Times New Roman" w:hAnsi="Times New Roman" w:cs="Times New Roman"/>
        </w:rPr>
      </w:pPr>
    </w:p>
    <w:p w14:paraId="23ABA94F" w14:textId="77777777" w:rsidR="003E5E07" w:rsidRDefault="003E5E07" w:rsidP="00973B56">
      <w:pPr>
        <w:jc w:val="right"/>
        <w:rPr>
          <w:rFonts w:ascii="Times New Roman" w:hAnsi="Times New Roman" w:cs="Times New Roman"/>
        </w:rPr>
      </w:pPr>
    </w:p>
    <w:p w14:paraId="6FE33687" w14:textId="77777777" w:rsidR="003E5E07" w:rsidRDefault="003E5E07" w:rsidP="00973B56">
      <w:pPr>
        <w:jc w:val="right"/>
        <w:rPr>
          <w:rFonts w:ascii="Times New Roman" w:hAnsi="Times New Roman" w:cs="Times New Roman"/>
        </w:rPr>
      </w:pPr>
    </w:p>
    <w:p w14:paraId="4761D54E" w14:textId="77777777" w:rsidR="003E5E07" w:rsidRDefault="003E5E07" w:rsidP="00973B56">
      <w:pPr>
        <w:jc w:val="right"/>
        <w:rPr>
          <w:rFonts w:ascii="Times New Roman" w:hAnsi="Times New Roman" w:cs="Times New Roman"/>
        </w:rPr>
      </w:pPr>
    </w:p>
    <w:p w14:paraId="49E99F3E" w14:textId="77777777" w:rsidR="003E5E07" w:rsidRDefault="003E5E07" w:rsidP="00973B56">
      <w:pPr>
        <w:jc w:val="right"/>
        <w:rPr>
          <w:rFonts w:ascii="Times New Roman" w:hAnsi="Times New Roman" w:cs="Times New Roman"/>
        </w:rPr>
      </w:pPr>
    </w:p>
    <w:p w14:paraId="5EA23437" w14:textId="77777777" w:rsidR="003E5E07" w:rsidRDefault="003E5E07" w:rsidP="00973B56">
      <w:pPr>
        <w:jc w:val="right"/>
        <w:rPr>
          <w:rFonts w:ascii="Times New Roman" w:hAnsi="Times New Roman" w:cs="Times New Roman"/>
        </w:rPr>
      </w:pPr>
    </w:p>
    <w:p w14:paraId="6F7C9C3F" w14:textId="77777777" w:rsidR="003E5E07" w:rsidRDefault="003E5E07" w:rsidP="00973B56">
      <w:pPr>
        <w:jc w:val="right"/>
        <w:rPr>
          <w:rFonts w:ascii="Times New Roman" w:hAnsi="Times New Roman" w:cs="Times New Roman"/>
        </w:rPr>
      </w:pPr>
    </w:p>
    <w:p w14:paraId="33CEC3CB" w14:textId="77777777" w:rsidR="003E5E07" w:rsidRDefault="003E5E07" w:rsidP="00973B56">
      <w:pPr>
        <w:jc w:val="right"/>
        <w:rPr>
          <w:rFonts w:ascii="Times New Roman" w:hAnsi="Times New Roman" w:cs="Times New Roman"/>
        </w:rPr>
      </w:pPr>
    </w:p>
    <w:p w14:paraId="3328BD8A" w14:textId="77777777" w:rsidR="003E5E07" w:rsidRDefault="003E5E07" w:rsidP="00973B56">
      <w:pPr>
        <w:jc w:val="right"/>
        <w:rPr>
          <w:rFonts w:ascii="Times New Roman" w:hAnsi="Times New Roman" w:cs="Times New Roman"/>
        </w:rPr>
      </w:pPr>
    </w:p>
    <w:p w14:paraId="32206FEE" w14:textId="77777777" w:rsidR="003E5E07" w:rsidRDefault="003E5E07" w:rsidP="00973B56">
      <w:pPr>
        <w:jc w:val="right"/>
        <w:rPr>
          <w:rFonts w:ascii="Times New Roman" w:hAnsi="Times New Roman" w:cs="Times New Roman"/>
        </w:rPr>
      </w:pPr>
    </w:p>
    <w:p w14:paraId="4EA90BE9" w14:textId="77777777" w:rsidR="003E5E07" w:rsidRDefault="003E5E07" w:rsidP="00973B56">
      <w:pPr>
        <w:jc w:val="right"/>
        <w:rPr>
          <w:rFonts w:ascii="Times New Roman" w:hAnsi="Times New Roman" w:cs="Times New Roman"/>
        </w:rPr>
      </w:pPr>
    </w:p>
    <w:p w14:paraId="57D498EF" w14:textId="77777777" w:rsidR="003E5E07" w:rsidRDefault="003E5E07" w:rsidP="00973B56">
      <w:pPr>
        <w:jc w:val="right"/>
        <w:rPr>
          <w:rFonts w:ascii="Times New Roman" w:hAnsi="Times New Roman" w:cs="Times New Roman"/>
        </w:rPr>
      </w:pPr>
    </w:p>
    <w:p w14:paraId="07478487" w14:textId="77777777" w:rsidR="003E5E07" w:rsidRDefault="003E5E07" w:rsidP="00973B56">
      <w:pPr>
        <w:jc w:val="right"/>
        <w:rPr>
          <w:rFonts w:ascii="Times New Roman" w:hAnsi="Times New Roman" w:cs="Times New Roman"/>
        </w:rPr>
      </w:pPr>
    </w:p>
    <w:p w14:paraId="5A61AA57" w14:textId="77777777" w:rsidR="003E5E07" w:rsidRDefault="003E5E07" w:rsidP="00973B56">
      <w:pPr>
        <w:jc w:val="right"/>
        <w:rPr>
          <w:rFonts w:ascii="Times New Roman" w:hAnsi="Times New Roman" w:cs="Times New Roman"/>
        </w:rPr>
      </w:pPr>
    </w:p>
    <w:p w14:paraId="325978BC" w14:textId="77777777" w:rsidR="003E5E07" w:rsidRDefault="003E5E07" w:rsidP="00973B56">
      <w:pPr>
        <w:jc w:val="right"/>
        <w:rPr>
          <w:rFonts w:ascii="Times New Roman" w:hAnsi="Times New Roman" w:cs="Times New Roman"/>
        </w:rPr>
      </w:pPr>
    </w:p>
    <w:p w14:paraId="2AFCD5AF" w14:textId="77777777" w:rsidR="003E5E07" w:rsidRDefault="003E5E07" w:rsidP="00973B56">
      <w:pPr>
        <w:jc w:val="right"/>
        <w:rPr>
          <w:rFonts w:ascii="Times New Roman" w:hAnsi="Times New Roman" w:cs="Times New Roman"/>
        </w:rPr>
      </w:pPr>
    </w:p>
    <w:p w14:paraId="19CDD938" w14:textId="77777777" w:rsidR="003E5E07" w:rsidRDefault="003E5E07" w:rsidP="00973B56">
      <w:pPr>
        <w:jc w:val="right"/>
        <w:rPr>
          <w:rFonts w:ascii="Times New Roman" w:hAnsi="Times New Roman" w:cs="Times New Roman"/>
        </w:rPr>
      </w:pPr>
    </w:p>
    <w:p w14:paraId="3533D00D" w14:textId="77777777" w:rsidR="003E5E07" w:rsidRDefault="003E5E07" w:rsidP="00973B56">
      <w:pPr>
        <w:jc w:val="right"/>
        <w:rPr>
          <w:rFonts w:ascii="Times New Roman" w:hAnsi="Times New Roman" w:cs="Times New Roman"/>
        </w:rPr>
      </w:pPr>
    </w:p>
    <w:p w14:paraId="54657BE3" w14:textId="77777777" w:rsidR="003E5E07" w:rsidRDefault="003E5E07" w:rsidP="00973B56">
      <w:pPr>
        <w:jc w:val="right"/>
        <w:rPr>
          <w:rFonts w:ascii="Times New Roman" w:hAnsi="Times New Roman" w:cs="Times New Roman"/>
        </w:rPr>
      </w:pPr>
    </w:p>
    <w:p w14:paraId="635F08B7" w14:textId="77777777" w:rsidR="003E5E07" w:rsidRDefault="003E5E07" w:rsidP="00973B56">
      <w:pPr>
        <w:jc w:val="right"/>
        <w:rPr>
          <w:rFonts w:ascii="Times New Roman" w:hAnsi="Times New Roman" w:cs="Times New Roman"/>
        </w:rPr>
      </w:pPr>
    </w:p>
    <w:p w14:paraId="1BCBB8A2" w14:textId="77777777" w:rsidR="003E5E07" w:rsidRDefault="003E5E07" w:rsidP="00973B56">
      <w:pPr>
        <w:jc w:val="right"/>
        <w:rPr>
          <w:rFonts w:ascii="Times New Roman" w:hAnsi="Times New Roman" w:cs="Times New Roman"/>
        </w:rPr>
      </w:pPr>
    </w:p>
    <w:p w14:paraId="78865A21" w14:textId="77777777" w:rsidR="003E5E07" w:rsidRDefault="003E5E07" w:rsidP="00973B56">
      <w:pPr>
        <w:jc w:val="right"/>
        <w:rPr>
          <w:rFonts w:ascii="Times New Roman" w:hAnsi="Times New Roman" w:cs="Times New Roman"/>
        </w:rPr>
      </w:pPr>
    </w:p>
    <w:p w14:paraId="127F3D09" w14:textId="77777777" w:rsidR="003E5E07" w:rsidRDefault="003E5E07" w:rsidP="00973B56">
      <w:pPr>
        <w:jc w:val="right"/>
        <w:rPr>
          <w:rFonts w:ascii="Times New Roman" w:hAnsi="Times New Roman" w:cs="Times New Roman"/>
        </w:rPr>
      </w:pPr>
    </w:p>
    <w:p w14:paraId="7C7D6341" w14:textId="77777777" w:rsidR="003E5E07" w:rsidRDefault="003E5E07" w:rsidP="00973B56">
      <w:pPr>
        <w:jc w:val="right"/>
        <w:rPr>
          <w:rFonts w:ascii="Times New Roman" w:hAnsi="Times New Roman" w:cs="Times New Roman"/>
        </w:rPr>
      </w:pPr>
    </w:p>
    <w:p w14:paraId="019BD55E" w14:textId="77777777" w:rsidR="003E5E07" w:rsidRDefault="003E5E07" w:rsidP="00973B56">
      <w:pPr>
        <w:jc w:val="right"/>
        <w:rPr>
          <w:rFonts w:ascii="Times New Roman" w:hAnsi="Times New Roman" w:cs="Times New Roman"/>
        </w:rPr>
      </w:pPr>
    </w:p>
    <w:p w14:paraId="276B1825" w14:textId="77777777" w:rsidR="003E5E07" w:rsidRDefault="003E5E07" w:rsidP="00973B56">
      <w:pPr>
        <w:jc w:val="right"/>
        <w:rPr>
          <w:rFonts w:ascii="Times New Roman" w:hAnsi="Times New Roman" w:cs="Times New Roman"/>
        </w:rPr>
      </w:pPr>
    </w:p>
    <w:p w14:paraId="16E2CCB8" w14:textId="77777777" w:rsidR="003E5E07" w:rsidRDefault="003E5E07" w:rsidP="00973B56">
      <w:pPr>
        <w:jc w:val="right"/>
        <w:rPr>
          <w:rFonts w:ascii="Times New Roman" w:hAnsi="Times New Roman" w:cs="Times New Roman"/>
        </w:rPr>
      </w:pPr>
    </w:p>
    <w:p w14:paraId="12E8F1A4" w14:textId="77777777" w:rsidR="003E5E07" w:rsidRDefault="003E5E07" w:rsidP="00973B56">
      <w:pPr>
        <w:jc w:val="right"/>
        <w:rPr>
          <w:rFonts w:ascii="Times New Roman" w:hAnsi="Times New Roman" w:cs="Times New Roman"/>
        </w:rPr>
      </w:pPr>
    </w:p>
    <w:p w14:paraId="234BFF5F" w14:textId="77777777" w:rsidR="003E5E07" w:rsidRDefault="003E5E07" w:rsidP="00973B56">
      <w:pPr>
        <w:jc w:val="right"/>
        <w:rPr>
          <w:rFonts w:ascii="Times New Roman" w:hAnsi="Times New Roman" w:cs="Times New Roman"/>
        </w:rPr>
      </w:pPr>
    </w:p>
    <w:p w14:paraId="07919802" w14:textId="77777777" w:rsidR="003E5E07" w:rsidRDefault="003E5E07" w:rsidP="00973B56">
      <w:pPr>
        <w:jc w:val="right"/>
        <w:rPr>
          <w:rFonts w:ascii="Times New Roman" w:hAnsi="Times New Roman" w:cs="Times New Roman"/>
        </w:rPr>
      </w:pPr>
    </w:p>
    <w:p w14:paraId="31A9A7D5" w14:textId="77777777" w:rsidR="003E5E07" w:rsidRDefault="003E5E07" w:rsidP="00973B56">
      <w:pPr>
        <w:jc w:val="right"/>
        <w:rPr>
          <w:rFonts w:ascii="Times New Roman" w:hAnsi="Times New Roman" w:cs="Times New Roman"/>
        </w:rPr>
      </w:pPr>
    </w:p>
    <w:p w14:paraId="77102645" w14:textId="77777777" w:rsidR="003E5E07" w:rsidRDefault="003E5E07" w:rsidP="00973B56">
      <w:pPr>
        <w:jc w:val="right"/>
        <w:rPr>
          <w:rFonts w:ascii="Times New Roman" w:hAnsi="Times New Roman" w:cs="Times New Roman"/>
        </w:rPr>
      </w:pPr>
    </w:p>
    <w:p w14:paraId="2C628C5D" w14:textId="77777777" w:rsidR="003E5E07" w:rsidRDefault="003E5E07" w:rsidP="00973B56">
      <w:pPr>
        <w:jc w:val="right"/>
        <w:rPr>
          <w:rFonts w:ascii="Times New Roman" w:hAnsi="Times New Roman" w:cs="Times New Roman"/>
        </w:rPr>
      </w:pPr>
    </w:p>
    <w:p w14:paraId="7C6EDCEC" w14:textId="77777777" w:rsidR="003E5E07" w:rsidRDefault="003E5E07" w:rsidP="00973B56">
      <w:pPr>
        <w:jc w:val="right"/>
        <w:rPr>
          <w:rFonts w:ascii="Times New Roman" w:hAnsi="Times New Roman" w:cs="Times New Roman"/>
        </w:rPr>
      </w:pPr>
    </w:p>
    <w:p w14:paraId="59942785" w14:textId="77777777" w:rsidR="003E5E07" w:rsidRDefault="003E5E07" w:rsidP="00973B56">
      <w:pPr>
        <w:jc w:val="right"/>
        <w:rPr>
          <w:rFonts w:ascii="Times New Roman" w:hAnsi="Times New Roman" w:cs="Times New Roman"/>
        </w:rPr>
      </w:pPr>
    </w:p>
    <w:p w14:paraId="26F3873A" w14:textId="77777777" w:rsidR="003E5E07" w:rsidRDefault="003E5E07" w:rsidP="00973B56">
      <w:pPr>
        <w:jc w:val="right"/>
        <w:rPr>
          <w:rFonts w:ascii="Times New Roman" w:hAnsi="Times New Roman" w:cs="Times New Roman"/>
        </w:rPr>
      </w:pPr>
    </w:p>
    <w:p w14:paraId="3865769C" w14:textId="77777777" w:rsidR="003E5E07" w:rsidRDefault="003E5E07" w:rsidP="00973B56">
      <w:pPr>
        <w:jc w:val="right"/>
        <w:rPr>
          <w:rFonts w:ascii="Times New Roman" w:hAnsi="Times New Roman" w:cs="Times New Roman"/>
        </w:rPr>
      </w:pPr>
    </w:p>
    <w:p w14:paraId="0F3D6754" w14:textId="77777777" w:rsidR="003E5E07" w:rsidRDefault="003E5E07" w:rsidP="00973B56">
      <w:pPr>
        <w:jc w:val="right"/>
        <w:rPr>
          <w:rFonts w:ascii="Times New Roman" w:hAnsi="Times New Roman" w:cs="Times New Roman"/>
        </w:rPr>
      </w:pPr>
    </w:p>
    <w:p w14:paraId="5B311228" w14:textId="77777777" w:rsidR="003E5E07" w:rsidRDefault="003E5E07" w:rsidP="00973B56">
      <w:pPr>
        <w:jc w:val="right"/>
        <w:rPr>
          <w:rFonts w:ascii="Times New Roman" w:hAnsi="Times New Roman" w:cs="Times New Roman"/>
        </w:rPr>
      </w:pPr>
    </w:p>
    <w:p w14:paraId="02022397" w14:textId="77777777" w:rsidR="003E5E07" w:rsidRDefault="003E5E07" w:rsidP="00973B56">
      <w:pPr>
        <w:jc w:val="right"/>
        <w:rPr>
          <w:rFonts w:ascii="Times New Roman" w:hAnsi="Times New Roman" w:cs="Times New Roman"/>
        </w:rPr>
      </w:pPr>
    </w:p>
    <w:p w14:paraId="778D08D6" w14:textId="77777777" w:rsidR="003E5E07" w:rsidRDefault="003E5E07" w:rsidP="00973B56">
      <w:pPr>
        <w:jc w:val="right"/>
        <w:rPr>
          <w:rFonts w:ascii="Times New Roman" w:hAnsi="Times New Roman" w:cs="Times New Roman"/>
        </w:rPr>
      </w:pPr>
    </w:p>
    <w:p w14:paraId="212F39DA" w14:textId="77777777" w:rsidR="003E5E07" w:rsidRDefault="003E5E07" w:rsidP="00973B56">
      <w:pPr>
        <w:jc w:val="right"/>
        <w:rPr>
          <w:rFonts w:ascii="Times New Roman" w:hAnsi="Times New Roman" w:cs="Times New Roman"/>
        </w:rPr>
      </w:pPr>
    </w:p>
    <w:p w14:paraId="29EF3173" w14:textId="77777777" w:rsidR="003E5E07" w:rsidRDefault="003E5E07" w:rsidP="00973B56">
      <w:pPr>
        <w:jc w:val="right"/>
        <w:rPr>
          <w:rFonts w:ascii="Times New Roman" w:hAnsi="Times New Roman" w:cs="Times New Roman"/>
        </w:rPr>
      </w:pPr>
    </w:p>
    <w:p w14:paraId="7CE03373" w14:textId="77777777" w:rsidR="003E5E07" w:rsidRDefault="003E5E07" w:rsidP="00973B56">
      <w:pPr>
        <w:jc w:val="right"/>
        <w:rPr>
          <w:rFonts w:ascii="Times New Roman" w:hAnsi="Times New Roman" w:cs="Times New Roman"/>
        </w:rPr>
      </w:pPr>
    </w:p>
    <w:p w14:paraId="100F2F66" w14:textId="77777777" w:rsidR="003E5E07" w:rsidRDefault="003E5E07" w:rsidP="00973B56">
      <w:pPr>
        <w:jc w:val="right"/>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6E9279A2"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.2022.EW</w:t>
      </w:r>
    </w:p>
    <w:p w14:paraId="1372C23B" w14:textId="77777777" w:rsidR="00973B56" w:rsidRPr="00736B22" w:rsidRDefault="00973B56" w:rsidP="00973B56">
      <w:pPr>
        <w:rPr>
          <w:rFonts w:ascii="Times New Roman" w:hAnsi="Times New Roman" w:cs="Times New Roman"/>
        </w:rPr>
      </w:pPr>
    </w:p>
    <w:p w14:paraId="34921565" w14:textId="77777777" w:rsidR="00973B56" w:rsidRDefault="00973B56" w:rsidP="00973B56">
      <w:pPr>
        <w:tabs>
          <w:tab w:val="center" w:pos="1260"/>
        </w:tabs>
        <w:rPr>
          <w:sz w:val="20"/>
        </w:rPr>
      </w:pPr>
      <w:r>
        <w:rPr>
          <w:sz w:val="20"/>
        </w:rPr>
        <w:tab/>
      </w: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0DDDCE6E"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Pr>
          <w:rFonts w:ascii="Times New Roman" w:hAnsi="Times New Roman" w:cs="Times New Roman"/>
          <w:b/>
          <w:bCs/>
        </w:rPr>
        <w:t xml:space="preserve">Modernizacja obiektów szkolnych w miejscowości Służewo </w:t>
      </w:r>
      <w:r>
        <w:rPr>
          <w:rFonts w:ascii="Times New Roman" w:hAnsi="Times New Roman" w:cs="Times New Roman"/>
          <w:b/>
          <w:bCs/>
        </w:rPr>
        <w:br/>
        <w:t>i Stawki, gmina Aleksandrów Kujawski</w:t>
      </w:r>
      <w:r w:rsidRPr="004127B6">
        <w:rPr>
          <w:rFonts w:ascii="Times New Roman" w:hAnsi="Times New Roman"/>
          <w:b/>
        </w:rPr>
        <w:t xml:space="preserve"> </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1BE5C709"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1.4.1., </w:t>
      </w:r>
      <w:r>
        <w:rPr>
          <w:rFonts w:ascii="Times New Roman" w:hAnsi="Times New Roman" w:cs="Times New Roman"/>
        </w:rPr>
        <w:t xml:space="preserve"> </w:t>
      </w:r>
      <w:r w:rsidR="00563356" w:rsidRPr="003166B6">
        <w:rPr>
          <w:rFonts w:ascii="Times New Roman" w:hAnsi="Times New Roman" w:cs="Times New Roman"/>
        </w:rPr>
        <w:t>ust. 1 pkt</w:t>
      </w:r>
      <w:r w:rsidR="00563356">
        <w:rPr>
          <w:rFonts w:ascii="Times New Roman" w:hAnsi="Times New Roman" w:cs="Times New Roman"/>
        </w:rPr>
        <w:t>.</w:t>
      </w:r>
      <w:r w:rsidR="00563356"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1.4.2. </w:t>
      </w:r>
      <w:r>
        <w:rPr>
          <w:rFonts w:ascii="Times New Roman" w:hAnsi="Times New Roman" w:cs="Times New Roman"/>
        </w:rPr>
        <w:t xml:space="preserve">lub </w:t>
      </w:r>
      <w:r w:rsidR="00563356" w:rsidRPr="003166B6">
        <w:rPr>
          <w:rFonts w:ascii="Times New Roman" w:hAnsi="Times New Roman" w:cs="Times New Roman"/>
        </w:rPr>
        <w:t>ust. 1 pkt</w:t>
      </w:r>
      <w:r w:rsidR="00563356">
        <w:rPr>
          <w:rFonts w:ascii="Times New Roman" w:hAnsi="Times New Roman" w:cs="Times New Roman"/>
        </w:rPr>
        <w:t>.</w:t>
      </w:r>
      <w:r w:rsidR="00563356"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1.4.2. 3. </w:t>
      </w:r>
      <w:r w:rsidRPr="003166B6">
        <w:rPr>
          <w:rFonts w:ascii="Times New Roman" w:hAnsi="Times New Roman" w:cs="Times New Roman"/>
        </w:rPr>
        <w:t>SWZ:</w:t>
      </w:r>
    </w:p>
    <w:p w14:paraId="44788A0D" w14:textId="77777777" w:rsidR="00973B56" w:rsidRPr="003166B6" w:rsidRDefault="00973B56" w:rsidP="00973B56">
      <w:pPr>
        <w:tabs>
          <w:tab w:val="left" w:pos="360"/>
        </w:tabs>
        <w:jc w:val="both"/>
        <w:rPr>
          <w:rFonts w:ascii="Times New Roman" w:hAnsi="Times New Roman" w:cs="Times New Roman"/>
          <w:b/>
          <w:spacing w:val="-2"/>
        </w:rPr>
      </w:pPr>
    </w:p>
    <w:p w14:paraId="5F54E352" w14:textId="77777777" w:rsidR="00973B56" w:rsidRDefault="00973B56" w:rsidP="0071731F">
      <w:pPr>
        <w:pStyle w:val="Akapitzlist"/>
        <w:widowControl/>
        <w:numPr>
          <w:ilvl w:val="0"/>
          <w:numId w:val="85"/>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71731F">
      <w:pPr>
        <w:pStyle w:val="Akapitzlist"/>
        <w:widowControl/>
        <w:numPr>
          <w:ilvl w:val="0"/>
          <w:numId w:val="8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71731F">
      <w:pPr>
        <w:pStyle w:val="Akapitzlist"/>
        <w:widowControl/>
        <w:numPr>
          <w:ilvl w:val="0"/>
          <w:numId w:val="8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71731F">
      <w:pPr>
        <w:pStyle w:val="Akapitzlist"/>
        <w:widowControl/>
        <w:numPr>
          <w:ilvl w:val="0"/>
          <w:numId w:val="8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5868D0E9" w14:textId="77777777" w:rsidR="00973B56" w:rsidRDefault="00973B56" w:rsidP="0071731F">
      <w:pPr>
        <w:pStyle w:val="Akapitzlist"/>
        <w:widowControl/>
        <w:numPr>
          <w:ilvl w:val="0"/>
          <w:numId w:val="8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77777777" w:rsidR="00973B56" w:rsidRPr="003166B6" w:rsidRDefault="00973B56" w:rsidP="00973B56">
      <w:pPr>
        <w:rPr>
          <w:rFonts w:ascii="Times New Roman" w:hAnsi="Times New Roman" w:cs="Times New Roman"/>
          <w:b/>
          <w:i/>
          <w:lang w:eastAsia="ar-SA"/>
        </w:rPr>
      </w:pP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sectPr w:rsidR="00973B56" w:rsidRPr="00C06A06" w:rsidSect="007B09CE">
      <w:headerReference w:type="default" r:id="rId27"/>
      <w:footerReference w:type="default" r:id="rId2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5FA3" w14:textId="77777777" w:rsidR="00C13B07" w:rsidRDefault="00C13B07" w:rsidP="003533FE">
      <w:r>
        <w:separator/>
      </w:r>
    </w:p>
  </w:endnote>
  <w:endnote w:type="continuationSeparator" w:id="0">
    <w:p w14:paraId="49C2020A" w14:textId="77777777" w:rsidR="00C13B07" w:rsidRDefault="00C13B07"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B3C8" w14:textId="77777777" w:rsidR="00C13B07" w:rsidRDefault="00C13B07" w:rsidP="003533FE">
      <w:r>
        <w:separator/>
      </w:r>
    </w:p>
  </w:footnote>
  <w:footnote w:type="continuationSeparator" w:id="0">
    <w:p w14:paraId="4C7CD102" w14:textId="77777777" w:rsidR="00C13B07" w:rsidRDefault="00C13B07"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02D" w14:textId="2AE47B28" w:rsidR="00980D0B" w:rsidRDefault="00980D0B">
    <w:pPr>
      <w:pStyle w:val="Nagwek"/>
    </w:pPr>
    <w:r>
      <w:rPr>
        <w:noProof/>
      </w:rPr>
      <w:drawing>
        <wp:anchor distT="0" distB="0" distL="114300" distR="114300" simplePos="0" relativeHeight="251659264" behindDoc="0" locked="0" layoutInCell="1" allowOverlap="1" wp14:anchorId="1A55764B" wp14:editId="7F20B410">
          <wp:simplePos x="0" y="0"/>
          <wp:positionH relativeFrom="margin">
            <wp:posOffset>3623661</wp:posOffset>
          </wp:positionH>
          <wp:positionV relativeFrom="topMargin">
            <wp:align>bottom</wp:align>
          </wp:positionV>
          <wp:extent cx="2190750" cy="812165"/>
          <wp:effectExtent l="0" t="0" r="0" b="6985"/>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1C57FF"/>
    <w:multiLevelType w:val="hybridMultilevel"/>
    <w:tmpl w:val="19BA7702"/>
    <w:lvl w:ilvl="0" w:tplc="6E02D0C6">
      <w:start w:val="13"/>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C071A6"/>
    <w:multiLevelType w:val="hybridMultilevel"/>
    <w:tmpl w:val="26329588"/>
    <w:lvl w:ilvl="0" w:tplc="6B6EF1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6" w15:restartNumberingAfterBreak="0">
    <w:nsid w:val="27F92F49"/>
    <w:multiLevelType w:val="hybridMultilevel"/>
    <w:tmpl w:val="AF087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DB5763"/>
    <w:multiLevelType w:val="hybridMultilevel"/>
    <w:tmpl w:val="AF08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DE57566"/>
    <w:multiLevelType w:val="hybridMultilevel"/>
    <w:tmpl w:val="45B0D820"/>
    <w:lvl w:ilvl="0" w:tplc="DFD2156C">
      <w:start w:val="25"/>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8C51CD5"/>
    <w:multiLevelType w:val="multilevel"/>
    <w:tmpl w:val="FD26374E"/>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2"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1F26FC"/>
    <w:multiLevelType w:val="hybridMultilevel"/>
    <w:tmpl w:val="C0EA89A8"/>
    <w:lvl w:ilvl="0" w:tplc="5BB0C74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557F3B"/>
    <w:multiLevelType w:val="hybridMultilevel"/>
    <w:tmpl w:val="BBEE1D00"/>
    <w:lvl w:ilvl="0" w:tplc="EA9C244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BF100D"/>
    <w:multiLevelType w:val="hybridMultilevel"/>
    <w:tmpl w:val="0E24CAE6"/>
    <w:lvl w:ilvl="0" w:tplc="22429C26">
      <w:start w:val="18"/>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68C0A5D"/>
    <w:multiLevelType w:val="hybridMultilevel"/>
    <w:tmpl w:val="8FB6DA6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5C0526"/>
    <w:multiLevelType w:val="hybridMultilevel"/>
    <w:tmpl w:val="C8F05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DAD094E"/>
    <w:multiLevelType w:val="hybridMultilevel"/>
    <w:tmpl w:val="5FA47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4"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79" w15:restartNumberingAfterBreak="0">
    <w:nsid w:val="687A4CA3"/>
    <w:multiLevelType w:val="hybridMultilevel"/>
    <w:tmpl w:val="AF08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6"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8"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2"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FC0493E"/>
    <w:multiLevelType w:val="hybridMultilevel"/>
    <w:tmpl w:val="AF08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2805043">
    <w:abstractNumId w:val="29"/>
  </w:num>
  <w:num w:numId="2" w16cid:durableId="564099983">
    <w:abstractNumId w:val="49"/>
  </w:num>
  <w:num w:numId="3" w16cid:durableId="538468668">
    <w:abstractNumId w:val="4"/>
  </w:num>
  <w:num w:numId="4" w16cid:durableId="456070914">
    <w:abstractNumId w:val="89"/>
  </w:num>
  <w:num w:numId="5" w16cid:durableId="1430858112">
    <w:abstractNumId w:val="69"/>
  </w:num>
  <w:num w:numId="6" w16cid:durableId="1040132749">
    <w:abstractNumId w:val="57"/>
  </w:num>
  <w:num w:numId="7" w16cid:durableId="2012635488">
    <w:abstractNumId w:val="13"/>
  </w:num>
  <w:num w:numId="8" w16cid:durableId="1618102889">
    <w:abstractNumId w:val="54"/>
  </w:num>
  <w:num w:numId="9" w16cid:durableId="321082470">
    <w:abstractNumId w:val="82"/>
  </w:num>
  <w:num w:numId="10" w16cid:durableId="1209148678">
    <w:abstractNumId w:val="83"/>
  </w:num>
  <w:num w:numId="11" w16cid:durableId="1530610097">
    <w:abstractNumId w:val="68"/>
  </w:num>
  <w:num w:numId="12" w16cid:durableId="920607015">
    <w:abstractNumId w:val="47"/>
  </w:num>
  <w:num w:numId="13" w16cid:durableId="631641739">
    <w:abstractNumId w:val="19"/>
  </w:num>
  <w:num w:numId="14" w16cid:durableId="676465209">
    <w:abstractNumId w:val="50"/>
  </w:num>
  <w:num w:numId="15" w16cid:durableId="1107432758">
    <w:abstractNumId w:val="65"/>
  </w:num>
  <w:num w:numId="16" w16cid:durableId="1849758545">
    <w:abstractNumId w:val="80"/>
  </w:num>
  <w:num w:numId="17" w16cid:durableId="377320967">
    <w:abstractNumId w:val="5"/>
  </w:num>
  <w:num w:numId="18" w16cid:durableId="887107633">
    <w:abstractNumId w:val="40"/>
  </w:num>
  <w:num w:numId="19" w16cid:durableId="1707754069">
    <w:abstractNumId w:val="12"/>
  </w:num>
  <w:num w:numId="20" w16cid:durableId="316342621">
    <w:abstractNumId w:val="21"/>
  </w:num>
  <w:num w:numId="21" w16cid:durableId="1098990972">
    <w:abstractNumId w:val="44"/>
  </w:num>
  <w:num w:numId="22" w16cid:durableId="753085710">
    <w:abstractNumId w:val="84"/>
  </w:num>
  <w:num w:numId="23" w16cid:durableId="969243683">
    <w:abstractNumId w:val="62"/>
  </w:num>
  <w:num w:numId="24" w16cid:durableId="660083731">
    <w:abstractNumId w:val="7"/>
  </w:num>
  <w:num w:numId="25" w16cid:durableId="759720024">
    <w:abstractNumId w:val="81"/>
  </w:num>
  <w:num w:numId="26" w16cid:durableId="1571887421">
    <w:abstractNumId w:val="8"/>
  </w:num>
  <w:num w:numId="27" w16cid:durableId="856432178">
    <w:abstractNumId w:val="17"/>
  </w:num>
  <w:num w:numId="28" w16cid:durableId="2121948404">
    <w:abstractNumId w:val="53"/>
  </w:num>
  <w:num w:numId="29" w16cid:durableId="1068577982">
    <w:abstractNumId w:val="66"/>
  </w:num>
  <w:num w:numId="30" w16cid:durableId="457338683">
    <w:abstractNumId w:val="72"/>
  </w:num>
  <w:num w:numId="31" w16cid:durableId="1951084751">
    <w:abstractNumId w:val="43"/>
  </w:num>
  <w:num w:numId="32" w16cid:durableId="1681272082">
    <w:abstractNumId w:val="6"/>
  </w:num>
  <w:num w:numId="33" w16cid:durableId="1322006616">
    <w:abstractNumId w:val="42"/>
  </w:num>
  <w:num w:numId="34" w16cid:durableId="502474958">
    <w:abstractNumId w:val="41"/>
  </w:num>
  <w:num w:numId="35" w16cid:durableId="77405669">
    <w:abstractNumId w:val="24"/>
  </w:num>
  <w:num w:numId="36" w16cid:durableId="1430082478">
    <w:abstractNumId w:val="48"/>
  </w:num>
  <w:num w:numId="37" w16cid:durableId="1525167043">
    <w:abstractNumId w:val="75"/>
  </w:num>
  <w:num w:numId="38" w16cid:durableId="252326179">
    <w:abstractNumId w:val="92"/>
  </w:num>
  <w:num w:numId="39" w16cid:durableId="231939138">
    <w:abstractNumId w:val="88"/>
  </w:num>
  <w:num w:numId="40" w16cid:durableId="2066294627">
    <w:abstractNumId w:val="51"/>
  </w:num>
  <w:num w:numId="41" w16cid:durableId="1937204038">
    <w:abstractNumId w:val="11"/>
  </w:num>
  <w:num w:numId="42" w16cid:durableId="563685641">
    <w:abstractNumId w:val="15"/>
  </w:num>
  <w:num w:numId="43" w16cid:durableId="1540316052">
    <w:abstractNumId w:val="61"/>
  </w:num>
  <w:num w:numId="44" w16cid:durableId="1704481518">
    <w:abstractNumId w:val="32"/>
  </w:num>
  <w:num w:numId="45" w16cid:durableId="404765448">
    <w:abstractNumId w:val="78"/>
  </w:num>
  <w:num w:numId="46" w16cid:durableId="89862082">
    <w:abstractNumId w:val="58"/>
  </w:num>
  <w:num w:numId="47" w16cid:durableId="66925238">
    <w:abstractNumId w:val="85"/>
  </w:num>
  <w:num w:numId="48" w16cid:durableId="55082479">
    <w:abstractNumId w:val="25"/>
  </w:num>
  <w:num w:numId="49" w16cid:durableId="58330667">
    <w:abstractNumId w:val="73"/>
  </w:num>
  <w:num w:numId="50" w16cid:durableId="1052730805">
    <w:abstractNumId w:val="18"/>
  </w:num>
  <w:num w:numId="51" w16cid:durableId="1187525585">
    <w:abstractNumId w:val="36"/>
  </w:num>
  <w:num w:numId="52" w16cid:durableId="411858447">
    <w:abstractNumId w:val="10"/>
  </w:num>
  <w:num w:numId="53" w16cid:durableId="1557281014">
    <w:abstractNumId w:val="70"/>
  </w:num>
  <w:num w:numId="54" w16cid:durableId="170224637">
    <w:abstractNumId w:val="56"/>
  </w:num>
  <w:num w:numId="55" w16cid:durableId="881939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3612202">
    <w:abstractNumId w:val="20"/>
  </w:num>
  <w:num w:numId="57" w16cid:durableId="115491282">
    <w:abstractNumId w:val="26"/>
  </w:num>
  <w:num w:numId="58" w16cid:durableId="274869897">
    <w:abstractNumId w:val="30"/>
  </w:num>
  <w:num w:numId="59" w16cid:durableId="1913352820">
    <w:abstractNumId w:val="28"/>
  </w:num>
  <w:num w:numId="60" w16cid:durableId="2060398825">
    <w:abstractNumId w:val="31"/>
  </w:num>
  <w:num w:numId="61" w16cid:durableId="1181511654">
    <w:abstractNumId w:val="91"/>
  </w:num>
  <w:num w:numId="62" w16cid:durableId="367142396">
    <w:abstractNumId w:val="64"/>
  </w:num>
  <w:num w:numId="63" w16cid:durableId="1237937778">
    <w:abstractNumId w:val="77"/>
  </w:num>
  <w:num w:numId="64" w16cid:durableId="1871644933">
    <w:abstractNumId w:val="38"/>
  </w:num>
  <w:num w:numId="65" w16cid:durableId="1973902931">
    <w:abstractNumId w:val="74"/>
  </w:num>
  <w:num w:numId="66" w16cid:durableId="45304008">
    <w:abstractNumId w:val="46"/>
  </w:num>
  <w:num w:numId="67" w16cid:durableId="1956330446">
    <w:abstractNumId w:val="86"/>
  </w:num>
  <w:num w:numId="68" w16cid:durableId="1343120112">
    <w:abstractNumId w:val="35"/>
  </w:num>
  <w:num w:numId="69" w16cid:durableId="1159809942">
    <w:abstractNumId w:val="37"/>
  </w:num>
  <w:num w:numId="70" w16cid:durableId="1164903008">
    <w:abstractNumId w:val="55"/>
  </w:num>
  <w:num w:numId="71" w16cid:durableId="1578394877">
    <w:abstractNumId w:val="63"/>
  </w:num>
  <w:num w:numId="72" w16cid:durableId="878319144">
    <w:abstractNumId w:val="45"/>
  </w:num>
  <w:num w:numId="73" w16cid:durableId="1234315875">
    <w:abstractNumId w:val="71"/>
  </w:num>
  <w:num w:numId="74" w16cid:durableId="1172376542">
    <w:abstractNumId w:val="3"/>
  </w:num>
  <w:num w:numId="75" w16cid:durableId="1024674611">
    <w:abstractNumId w:val="60"/>
  </w:num>
  <w:num w:numId="76" w16cid:durableId="445274943">
    <w:abstractNumId w:val="34"/>
  </w:num>
  <w:num w:numId="77" w16cid:durableId="1853370930">
    <w:abstractNumId w:val="59"/>
  </w:num>
  <w:num w:numId="78" w16cid:durableId="1137532959">
    <w:abstractNumId w:val="33"/>
  </w:num>
  <w:num w:numId="79" w16cid:durableId="1507548439">
    <w:abstractNumId w:val="23"/>
  </w:num>
  <w:num w:numId="80" w16cid:durableId="1876187065">
    <w:abstractNumId w:val="87"/>
  </w:num>
  <w:num w:numId="81" w16cid:durableId="973020014">
    <w:abstractNumId w:val="52"/>
  </w:num>
  <w:num w:numId="82" w16cid:durableId="296957063">
    <w:abstractNumId w:val="27"/>
  </w:num>
  <w:num w:numId="83" w16cid:durableId="2104496091">
    <w:abstractNumId w:val="16"/>
  </w:num>
  <w:num w:numId="84" w16cid:durableId="1804885301">
    <w:abstractNumId w:val="2"/>
  </w:num>
  <w:num w:numId="85" w16cid:durableId="1509755923">
    <w:abstractNumId w:val="39"/>
  </w:num>
  <w:num w:numId="86" w16cid:durableId="452485949">
    <w:abstractNumId w:val="67"/>
  </w:num>
  <w:num w:numId="87" w16cid:durableId="1974944023">
    <w:abstractNumId w:val="22"/>
  </w:num>
  <w:num w:numId="88" w16cid:durableId="38435209">
    <w:abstractNumId w:val="90"/>
  </w:num>
  <w:num w:numId="89" w16cid:durableId="748429460">
    <w:abstractNumId w:val="76"/>
  </w:num>
  <w:num w:numId="90" w16cid:durableId="84109070">
    <w:abstractNumId w:val="9"/>
  </w:num>
  <w:num w:numId="91" w16cid:durableId="1422023239">
    <w:abstractNumId w:val="93"/>
  </w:num>
  <w:num w:numId="92" w16cid:durableId="1490974983">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CD7"/>
    <w:rsid w:val="00005643"/>
    <w:rsid w:val="00013313"/>
    <w:rsid w:val="000167DE"/>
    <w:rsid w:val="000210CB"/>
    <w:rsid w:val="0002678B"/>
    <w:rsid w:val="00030787"/>
    <w:rsid w:val="00032B7E"/>
    <w:rsid w:val="000409C2"/>
    <w:rsid w:val="00041C92"/>
    <w:rsid w:val="00043584"/>
    <w:rsid w:val="0005302F"/>
    <w:rsid w:val="00055DC2"/>
    <w:rsid w:val="00063DD3"/>
    <w:rsid w:val="000648C9"/>
    <w:rsid w:val="000653BF"/>
    <w:rsid w:val="00080276"/>
    <w:rsid w:val="00086E94"/>
    <w:rsid w:val="00087E46"/>
    <w:rsid w:val="00091E07"/>
    <w:rsid w:val="00094CEF"/>
    <w:rsid w:val="000A108B"/>
    <w:rsid w:val="000A4730"/>
    <w:rsid w:val="000A626A"/>
    <w:rsid w:val="000A650C"/>
    <w:rsid w:val="000B1A3B"/>
    <w:rsid w:val="000B3462"/>
    <w:rsid w:val="000B3D59"/>
    <w:rsid w:val="000B621A"/>
    <w:rsid w:val="000C1026"/>
    <w:rsid w:val="000C217B"/>
    <w:rsid w:val="000C2A9D"/>
    <w:rsid w:val="000C36F9"/>
    <w:rsid w:val="000D42E2"/>
    <w:rsid w:val="000D726B"/>
    <w:rsid w:val="000D7904"/>
    <w:rsid w:val="000F0543"/>
    <w:rsid w:val="000F0C58"/>
    <w:rsid w:val="000F0D86"/>
    <w:rsid w:val="000F16AC"/>
    <w:rsid w:val="00100345"/>
    <w:rsid w:val="0010048F"/>
    <w:rsid w:val="0010366B"/>
    <w:rsid w:val="00105AC1"/>
    <w:rsid w:val="001075B4"/>
    <w:rsid w:val="00115738"/>
    <w:rsid w:val="00116305"/>
    <w:rsid w:val="001175D8"/>
    <w:rsid w:val="0012357B"/>
    <w:rsid w:val="00125EA6"/>
    <w:rsid w:val="00126E0A"/>
    <w:rsid w:val="00133877"/>
    <w:rsid w:val="00137605"/>
    <w:rsid w:val="00142FC8"/>
    <w:rsid w:val="00142FFD"/>
    <w:rsid w:val="001436AD"/>
    <w:rsid w:val="00145220"/>
    <w:rsid w:val="00154BA6"/>
    <w:rsid w:val="00157759"/>
    <w:rsid w:val="001622D1"/>
    <w:rsid w:val="00162B2A"/>
    <w:rsid w:val="0016481C"/>
    <w:rsid w:val="001706A9"/>
    <w:rsid w:val="00172C3D"/>
    <w:rsid w:val="0017740E"/>
    <w:rsid w:val="0018023A"/>
    <w:rsid w:val="001804E8"/>
    <w:rsid w:val="001A2868"/>
    <w:rsid w:val="001A6AC3"/>
    <w:rsid w:val="001B1107"/>
    <w:rsid w:val="001B12BA"/>
    <w:rsid w:val="001B3E10"/>
    <w:rsid w:val="001C481D"/>
    <w:rsid w:val="001C5C8F"/>
    <w:rsid w:val="001D404A"/>
    <w:rsid w:val="001D7883"/>
    <w:rsid w:val="001E033E"/>
    <w:rsid w:val="00210482"/>
    <w:rsid w:val="00210525"/>
    <w:rsid w:val="00213936"/>
    <w:rsid w:val="002169AB"/>
    <w:rsid w:val="00217EFE"/>
    <w:rsid w:val="002262FF"/>
    <w:rsid w:val="0023655C"/>
    <w:rsid w:val="002366DD"/>
    <w:rsid w:val="0026116F"/>
    <w:rsid w:val="002630AF"/>
    <w:rsid w:val="002726A6"/>
    <w:rsid w:val="0027564B"/>
    <w:rsid w:val="002802A4"/>
    <w:rsid w:val="00282E46"/>
    <w:rsid w:val="00283518"/>
    <w:rsid w:val="00296AC4"/>
    <w:rsid w:val="002B1AB3"/>
    <w:rsid w:val="002B5E38"/>
    <w:rsid w:val="002C1906"/>
    <w:rsid w:val="002D7F53"/>
    <w:rsid w:val="002E2794"/>
    <w:rsid w:val="002E2864"/>
    <w:rsid w:val="00301AA0"/>
    <w:rsid w:val="0030262A"/>
    <w:rsid w:val="00302B46"/>
    <w:rsid w:val="003053D0"/>
    <w:rsid w:val="0030547E"/>
    <w:rsid w:val="00312BB8"/>
    <w:rsid w:val="003250E7"/>
    <w:rsid w:val="0032687E"/>
    <w:rsid w:val="0032764B"/>
    <w:rsid w:val="003306A3"/>
    <w:rsid w:val="003333A4"/>
    <w:rsid w:val="0034307B"/>
    <w:rsid w:val="00343E11"/>
    <w:rsid w:val="0034615B"/>
    <w:rsid w:val="003533FE"/>
    <w:rsid w:val="003555BF"/>
    <w:rsid w:val="00356077"/>
    <w:rsid w:val="00360053"/>
    <w:rsid w:val="0036017C"/>
    <w:rsid w:val="003629C0"/>
    <w:rsid w:val="003651C9"/>
    <w:rsid w:val="00367ABC"/>
    <w:rsid w:val="0037127E"/>
    <w:rsid w:val="00373896"/>
    <w:rsid w:val="00374387"/>
    <w:rsid w:val="00374E00"/>
    <w:rsid w:val="00377699"/>
    <w:rsid w:val="00380C22"/>
    <w:rsid w:val="00383059"/>
    <w:rsid w:val="003836F4"/>
    <w:rsid w:val="0038590E"/>
    <w:rsid w:val="00395C28"/>
    <w:rsid w:val="00396B34"/>
    <w:rsid w:val="00397F72"/>
    <w:rsid w:val="003A0BC7"/>
    <w:rsid w:val="003A0F20"/>
    <w:rsid w:val="003A6EEC"/>
    <w:rsid w:val="003A70A2"/>
    <w:rsid w:val="003B25D6"/>
    <w:rsid w:val="003B46FA"/>
    <w:rsid w:val="003B4837"/>
    <w:rsid w:val="003C71F1"/>
    <w:rsid w:val="003D17E8"/>
    <w:rsid w:val="003D6CE7"/>
    <w:rsid w:val="003E5E07"/>
    <w:rsid w:val="003E7BF7"/>
    <w:rsid w:val="003F09B6"/>
    <w:rsid w:val="003F2E73"/>
    <w:rsid w:val="003F3383"/>
    <w:rsid w:val="003F4289"/>
    <w:rsid w:val="003F518E"/>
    <w:rsid w:val="0040131F"/>
    <w:rsid w:val="00412388"/>
    <w:rsid w:val="00414182"/>
    <w:rsid w:val="00414E54"/>
    <w:rsid w:val="00421F7C"/>
    <w:rsid w:val="00425724"/>
    <w:rsid w:val="0043328A"/>
    <w:rsid w:val="0043395C"/>
    <w:rsid w:val="00434532"/>
    <w:rsid w:val="00440807"/>
    <w:rsid w:val="004423BE"/>
    <w:rsid w:val="00443BB7"/>
    <w:rsid w:val="00457C67"/>
    <w:rsid w:val="00457F6F"/>
    <w:rsid w:val="004625BC"/>
    <w:rsid w:val="004652C7"/>
    <w:rsid w:val="0046614D"/>
    <w:rsid w:val="0046670D"/>
    <w:rsid w:val="004675E7"/>
    <w:rsid w:val="00474188"/>
    <w:rsid w:val="00477354"/>
    <w:rsid w:val="004834BC"/>
    <w:rsid w:val="00490DED"/>
    <w:rsid w:val="004A6B2D"/>
    <w:rsid w:val="004B3C3C"/>
    <w:rsid w:val="004C26A6"/>
    <w:rsid w:val="004C4DA0"/>
    <w:rsid w:val="004D4238"/>
    <w:rsid w:val="004E0932"/>
    <w:rsid w:val="004E26CF"/>
    <w:rsid w:val="004E5A19"/>
    <w:rsid w:val="004E614D"/>
    <w:rsid w:val="004F0993"/>
    <w:rsid w:val="004F1798"/>
    <w:rsid w:val="004F2688"/>
    <w:rsid w:val="004F2A7C"/>
    <w:rsid w:val="005051D0"/>
    <w:rsid w:val="005066E6"/>
    <w:rsid w:val="005078A8"/>
    <w:rsid w:val="005102AF"/>
    <w:rsid w:val="00510D06"/>
    <w:rsid w:val="005205D8"/>
    <w:rsid w:val="0052160B"/>
    <w:rsid w:val="005266DB"/>
    <w:rsid w:val="00531636"/>
    <w:rsid w:val="00531763"/>
    <w:rsid w:val="00536E37"/>
    <w:rsid w:val="0054480F"/>
    <w:rsid w:val="00544E2B"/>
    <w:rsid w:val="005526F1"/>
    <w:rsid w:val="0055387B"/>
    <w:rsid w:val="00563356"/>
    <w:rsid w:val="00563EE2"/>
    <w:rsid w:val="005670E0"/>
    <w:rsid w:val="00567147"/>
    <w:rsid w:val="005730EA"/>
    <w:rsid w:val="005739CF"/>
    <w:rsid w:val="0057409F"/>
    <w:rsid w:val="0057777C"/>
    <w:rsid w:val="00581E15"/>
    <w:rsid w:val="0058242A"/>
    <w:rsid w:val="0058438B"/>
    <w:rsid w:val="005870AD"/>
    <w:rsid w:val="00592B35"/>
    <w:rsid w:val="005A348A"/>
    <w:rsid w:val="005B002D"/>
    <w:rsid w:val="005B1711"/>
    <w:rsid w:val="005B2CC1"/>
    <w:rsid w:val="005C0380"/>
    <w:rsid w:val="005C21C3"/>
    <w:rsid w:val="005C337C"/>
    <w:rsid w:val="005C4222"/>
    <w:rsid w:val="005E076D"/>
    <w:rsid w:val="005E215B"/>
    <w:rsid w:val="005F0131"/>
    <w:rsid w:val="00604C2E"/>
    <w:rsid w:val="00605BBE"/>
    <w:rsid w:val="00612202"/>
    <w:rsid w:val="00613C59"/>
    <w:rsid w:val="006163A5"/>
    <w:rsid w:val="0061642A"/>
    <w:rsid w:val="00621E65"/>
    <w:rsid w:val="00623A68"/>
    <w:rsid w:val="00623B54"/>
    <w:rsid w:val="006240F4"/>
    <w:rsid w:val="00626825"/>
    <w:rsid w:val="00650177"/>
    <w:rsid w:val="006607D8"/>
    <w:rsid w:val="00660B45"/>
    <w:rsid w:val="00670908"/>
    <w:rsid w:val="00672C15"/>
    <w:rsid w:val="0067439B"/>
    <w:rsid w:val="00681B26"/>
    <w:rsid w:val="00682AC8"/>
    <w:rsid w:val="006847B7"/>
    <w:rsid w:val="00684E5F"/>
    <w:rsid w:val="006916CB"/>
    <w:rsid w:val="006A118D"/>
    <w:rsid w:val="006A22FC"/>
    <w:rsid w:val="006B101C"/>
    <w:rsid w:val="006C0CC9"/>
    <w:rsid w:val="006C2139"/>
    <w:rsid w:val="006C46E6"/>
    <w:rsid w:val="006C4E4F"/>
    <w:rsid w:val="006C7D7B"/>
    <w:rsid w:val="006D1766"/>
    <w:rsid w:val="006D3766"/>
    <w:rsid w:val="006D5AEB"/>
    <w:rsid w:val="006D7655"/>
    <w:rsid w:val="006E2A2B"/>
    <w:rsid w:val="006F0243"/>
    <w:rsid w:val="006F025C"/>
    <w:rsid w:val="006F259D"/>
    <w:rsid w:val="006F3855"/>
    <w:rsid w:val="006F79CC"/>
    <w:rsid w:val="00710A28"/>
    <w:rsid w:val="00712911"/>
    <w:rsid w:val="00712E19"/>
    <w:rsid w:val="00714423"/>
    <w:rsid w:val="007158C0"/>
    <w:rsid w:val="0071731F"/>
    <w:rsid w:val="00717786"/>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56C2"/>
    <w:rsid w:val="00776ED2"/>
    <w:rsid w:val="0079207E"/>
    <w:rsid w:val="00792500"/>
    <w:rsid w:val="007953A0"/>
    <w:rsid w:val="00795C0C"/>
    <w:rsid w:val="00796A22"/>
    <w:rsid w:val="007A26CF"/>
    <w:rsid w:val="007A76EC"/>
    <w:rsid w:val="007B09CE"/>
    <w:rsid w:val="007B0B1D"/>
    <w:rsid w:val="007B39CE"/>
    <w:rsid w:val="007C0352"/>
    <w:rsid w:val="007C03AE"/>
    <w:rsid w:val="007C372C"/>
    <w:rsid w:val="007C3CC5"/>
    <w:rsid w:val="007C7EC5"/>
    <w:rsid w:val="007D5447"/>
    <w:rsid w:val="007D5C55"/>
    <w:rsid w:val="007D5E85"/>
    <w:rsid w:val="007E1002"/>
    <w:rsid w:val="007E180C"/>
    <w:rsid w:val="007E3218"/>
    <w:rsid w:val="007E5442"/>
    <w:rsid w:val="007E7510"/>
    <w:rsid w:val="007F4650"/>
    <w:rsid w:val="007F70E6"/>
    <w:rsid w:val="00801B85"/>
    <w:rsid w:val="0080301D"/>
    <w:rsid w:val="0080303B"/>
    <w:rsid w:val="008104B0"/>
    <w:rsid w:val="00811AD1"/>
    <w:rsid w:val="00815356"/>
    <w:rsid w:val="00820BF3"/>
    <w:rsid w:val="0082358C"/>
    <w:rsid w:val="00835931"/>
    <w:rsid w:val="00835F34"/>
    <w:rsid w:val="0083791B"/>
    <w:rsid w:val="0084007E"/>
    <w:rsid w:val="0084287A"/>
    <w:rsid w:val="00843E09"/>
    <w:rsid w:val="0084451E"/>
    <w:rsid w:val="008478AD"/>
    <w:rsid w:val="00847EEB"/>
    <w:rsid w:val="00852999"/>
    <w:rsid w:val="0085673F"/>
    <w:rsid w:val="00856A9F"/>
    <w:rsid w:val="00857DB4"/>
    <w:rsid w:val="008722FB"/>
    <w:rsid w:val="00874ED9"/>
    <w:rsid w:val="00876B09"/>
    <w:rsid w:val="00876B3F"/>
    <w:rsid w:val="00876DF4"/>
    <w:rsid w:val="008906F5"/>
    <w:rsid w:val="008A27F6"/>
    <w:rsid w:val="008A47B5"/>
    <w:rsid w:val="008A4873"/>
    <w:rsid w:val="008A5CF2"/>
    <w:rsid w:val="008A66DD"/>
    <w:rsid w:val="008B1079"/>
    <w:rsid w:val="008B76FF"/>
    <w:rsid w:val="008C3E91"/>
    <w:rsid w:val="008C48A7"/>
    <w:rsid w:val="008D104E"/>
    <w:rsid w:val="008D4481"/>
    <w:rsid w:val="008E077E"/>
    <w:rsid w:val="008E4B6D"/>
    <w:rsid w:val="008E6F12"/>
    <w:rsid w:val="008F6D15"/>
    <w:rsid w:val="00903CC7"/>
    <w:rsid w:val="00911677"/>
    <w:rsid w:val="00915759"/>
    <w:rsid w:val="009204B2"/>
    <w:rsid w:val="00933465"/>
    <w:rsid w:val="00933EDA"/>
    <w:rsid w:val="009433CE"/>
    <w:rsid w:val="009460AB"/>
    <w:rsid w:val="00946AB3"/>
    <w:rsid w:val="00950B2E"/>
    <w:rsid w:val="00954FD8"/>
    <w:rsid w:val="00957719"/>
    <w:rsid w:val="0096180A"/>
    <w:rsid w:val="00963B08"/>
    <w:rsid w:val="00963DC4"/>
    <w:rsid w:val="00964282"/>
    <w:rsid w:val="00966609"/>
    <w:rsid w:val="009710E9"/>
    <w:rsid w:val="00973B56"/>
    <w:rsid w:val="009740DE"/>
    <w:rsid w:val="00976D0C"/>
    <w:rsid w:val="00980D0B"/>
    <w:rsid w:val="00982959"/>
    <w:rsid w:val="009857C9"/>
    <w:rsid w:val="00990B74"/>
    <w:rsid w:val="00991875"/>
    <w:rsid w:val="00995565"/>
    <w:rsid w:val="009A178B"/>
    <w:rsid w:val="009A1F25"/>
    <w:rsid w:val="009A20A8"/>
    <w:rsid w:val="009A28B9"/>
    <w:rsid w:val="009A6681"/>
    <w:rsid w:val="009B33A1"/>
    <w:rsid w:val="009B3FB2"/>
    <w:rsid w:val="009B4AA7"/>
    <w:rsid w:val="009B5C78"/>
    <w:rsid w:val="009B5CC8"/>
    <w:rsid w:val="009C06D6"/>
    <w:rsid w:val="009C449D"/>
    <w:rsid w:val="009C4EEA"/>
    <w:rsid w:val="009D1B3D"/>
    <w:rsid w:val="009D1ECF"/>
    <w:rsid w:val="009D3EB5"/>
    <w:rsid w:val="009D4CBA"/>
    <w:rsid w:val="009D4F6A"/>
    <w:rsid w:val="009D626A"/>
    <w:rsid w:val="009E16E1"/>
    <w:rsid w:val="009E3B16"/>
    <w:rsid w:val="009E619B"/>
    <w:rsid w:val="009F7BBB"/>
    <w:rsid w:val="00A0098E"/>
    <w:rsid w:val="00A02A19"/>
    <w:rsid w:val="00A044B5"/>
    <w:rsid w:val="00A06D83"/>
    <w:rsid w:val="00A0796F"/>
    <w:rsid w:val="00A10C22"/>
    <w:rsid w:val="00A10E56"/>
    <w:rsid w:val="00A138F2"/>
    <w:rsid w:val="00A14144"/>
    <w:rsid w:val="00A22C9E"/>
    <w:rsid w:val="00A23072"/>
    <w:rsid w:val="00A2590D"/>
    <w:rsid w:val="00A25916"/>
    <w:rsid w:val="00A31231"/>
    <w:rsid w:val="00A316F0"/>
    <w:rsid w:val="00A353F3"/>
    <w:rsid w:val="00A35690"/>
    <w:rsid w:val="00A362C0"/>
    <w:rsid w:val="00A36C92"/>
    <w:rsid w:val="00A36D02"/>
    <w:rsid w:val="00A440E8"/>
    <w:rsid w:val="00A45ADB"/>
    <w:rsid w:val="00A50553"/>
    <w:rsid w:val="00A5751B"/>
    <w:rsid w:val="00A57DAE"/>
    <w:rsid w:val="00A627DB"/>
    <w:rsid w:val="00A66442"/>
    <w:rsid w:val="00A701F9"/>
    <w:rsid w:val="00A73E35"/>
    <w:rsid w:val="00A76FF6"/>
    <w:rsid w:val="00A80127"/>
    <w:rsid w:val="00A806B1"/>
    <w:rsid w:val="00A81288"/>
    <w:rsid w:val="00A8147A"/>
    <w:rsid w:val="00A84797"/>
    <w:rsid w:val="00A85DA2"/>
    <w:rsid w:val="00A8637C"/>
    <w:rsid w:val="00A90C65"/>
    <w:rsid w:val="00AA13F1"/>
    <w:rsid w:val="00AA4E01"/>
    <w:rsid w:val="00AA5ADD"/>
    <w:rsid w:val="00AA68FC"/>
    <w:rsid w:val="00AB7D4E"/>
    <w:rsid w:val="00AC702D"/>
    <w:rsid w:val="00AC7CE5"/>
    <w:rsid w:val="00AD0835"/>
    <w:rsid w:val="00AD0C5E"/>
    <w:rsid w:val="00AD2DB1"/>
    <w:rsid w:val="00AD5A27"/>
    <w:rsid w:val="00AE0D21"/>
    <w:rsid w:val="00B1117C"/>
    <w:rsid w:val="00B11446"/>
    <w:rsid w:val="00B201D6"/>
    <w:rsid w:val="00B213A8"/>
    <w:rsid w:val="00B3092C"/>
    <w:rsid w:val="00B34525"/>
    <w:rsid w:val="00B46545"/>
    <w:rsid w:val="00B51790"/>
    <w:rsid w:val="00B51EC8"/>
    <w:rsid w:val="00B5365F"/>
    <w:rsid w:val="00B53970"/>
    <w:rsid w:val="00B57209"/>
    <w:rsid w:val="00B65DB1"/>
    <w:rsid w:val="00B70DA6"/>
    <w:rsid w:val="00B71404"/>
    <w:rsid w:val="00B755E5"/>
    <w:rsid w:val="00B81D36"/>
    <w:rsid w:val="00B853C8"/>
    <w:rsid w:val="00BA0466"/>
    <w:rsid w:val="00BA0E2D"/>
    <w:rsid w:val="00BA4054"/>
    <w:rsid w:val="00BB1DA1"/>
    <w:rsid w:val="00BB560D"/>
    <w:rsid w:val="00BB5C12"/>
    <w:rsid w:val="00BC4C57"/>
    <w:rsid w:val="00BC65FB"/>
    <w:rsid w:val="00BD0401"/>
    <w:rsid w:val="00BD218A"/>
    <w:rsid w:val="00BD56B5"/>
    <w:rsid w:val="00BE0A6B"/>
    <w:rsid w:val="00BE0B23"/>
    <w:rsid w:val="00BE1674"/>
    <w:rsid w:val="00BE6106"/>
    <w:rsid w:val="00C008A7"/>
    <w:rsid w:val="00C0553F"/>
    <w:rsid w:val="00C06A06"/>
    <w:rsid w:val="00C13B07"/>
    <w:rsid w:val="00C1425A"/>
    <w:rsid w:val="00C16709"/>
    <w:rsid w:val="00C21623"/>
    <w:rsid w:val="00C41CEA"/>
    <w:rsid w:val="00C52411"/>
    <w:rsid w:val="00C5305C"/>
    <w:rsid w:val="00C55D9B"/>
    <w:rsid w:val="00C564C7"/>
    <w:rsid w:val="00C57ECE"/>
    <w:rsid w:val="00C60E45"/>
    <w:rsid w:val="00C617DB"/>
    <w:rsid w:val="00C6627B"/>
    <w:rsid w:val="00C70A61"/>
    <w:rsid w:val="00C70B44"/>
    <w:rsid w:val="00C70FFA"/>
    <w:rsid w:val="00C741B4"/>
    <w:rsid w:val="00C74CB7"/>
    <w:rsid w:val="00C82436"/>
    <w:rsid w:val="00C8514F"/>
    <w:rsid w:val="00C86347"/>
    <w:rsid w:val="00C866D8"/>
    <w:rsid w:val="00C922FB"/>
    <w:rsid w:val="00C92B48"/>
    <w:rsid w:val="00C95AA7"/>
    <w:rsid w:val="00C9640F"/>
    <w:rsid w:val="00CA0628"/>
    <w:rsid w:val="00CA11D3"/>
    <w:rsid w:val="00CA127C"/>
    <w:rsid w:val="00CA404F"/>
    <w:rsid w:val="00CB0728"/>
    <w:rsid w:val="00CB24EA"/>
    <w:rsid w:val="00CB3074"/>
    <w:rsid w:val="00CB3C52"/>
    <w:rsid w:val="00CB6DF2"/>
    <w:rsid w:val="00CB7861"/>
    <w:rsid w:val="00CB7D80"/>
    <w:rsid w:val="00CC587F"/>
    <w:rsid w:val="00CC633F"/>
    <w:rsid w:val="00CD1B1B"/>
    <w:rsid w:val="00CE14EC"/>
    <w:rsid w:val="00CE65AA"/>
    <w:rsid w:val="00CF029F"/>
    <w:rsid w:val="00CF09A6"/>
    <w:rsid w:val="00CF1FD0"/>
    <w:rsid w:val="00D00773"/>
    <w:rsid w:val="00D02B8B"/>
    <w:rsid w:val="00D06E19"/>
    <w:rsid w:val="00D13AD8"/>
    <w:rsid w:val="00D176F6"/>
    <w:rsid w:val="00D23691"/>
    <w:rsid w:val="00D264AD"/>
    <w:rsid w:val="00D32258"/>
    <w:rsid w:val="00D35BAE"/>
    <w:rsid w:val="00D35D28"/>
    <w:rsid w:val="00D40BF8"/>
    <w:rsid w:val="00D47796"/>
    <w:rsid w:val="00D51157"/>
    <w:rsid w:val="00D605A9"/>
    <w:rsid w:val="00D65B54"/>
    <w:rsid w:val="00D71A27"/>
    <w:rsid w:val="00D7234C"/>
    <w:rsid w:val="00D734AC"/>
    <w:rsid w:val="00D908AA"/>
    <w:rsid w:val="00D94A18"/>
    <w:rsid w:val="00D95807"/>
    <w:rsid w:val="00DA2A69"/>
    <w:rsid w:val="00DB00B5"/>
    <w:rsid w:val="00DB17FE"/>
    <w:rsid w:val="00DC3C6D"/>
    <w:rsid w:val="00DD52FA"/>
    <w:rsid w:val="00DD54B6"/>
    <w:rsid w:val="00DE0DAD"/>
    <w:rsid w:val="00DE1FA1"/>
    <w:rsid w:val="00DE56B3"/>
    <w:rsid w:val="00DF01F0"/>
    <w:rsid w:val="00DF1A9B"/>
    <w:rsid w:val="00DF5F30"/>
    <w:rsid w:val="00E03783"/>
    <w:rsid w:val="00E06E66"/>
    <w:rsid w:val="00E10888"/>
    <w:rsid w:val="00E157AF"/>
    <w:rsid w:val="00E219F2"/>
    <w:rsid w:val="00E22EB3"/>
    <w:rsid w:val="00E3308C"/>
    <w:rsid w:val="00E35C8C"/>
    <w:rsid w:val="00E434C9"/>
    <w:rsid w:val="00E50BAE"/>
    <w:rsid w:val="00E525E2"/>
    <w:rsid w:val="00E60D18"/>
    <w:rsid w:val="00E61AEB"/>
    <w:rsid w:val="00E62AA0"/>
    <w:rsid w:val="00E62C95"/>
    <w:rsid w:val="00E63A33"/>
    <w:rsid w:val="00E675EC"/>
    <w:rsid w:val="00E677AE"/>
    <w:rsid w:val="00E70CC2"/>
    <w:rsid w:val="00E713E9"/>
    <w:rsid w:val="00E73FE7"/>
    <w:rsid w:val="00E81B62"/>
    <w:rsid w:val="00E87009"/>
    <w:rsid w:val="00E87FB5"/>
    <w:rsid w:val="00E91CBA"/>
    <w:rsid w:val="00E93812"/>
    <w:rsid w:val="00E97A4B"/>
    <w:rsid w:val="00EA406A"/>
    <w:rsid w:val="00EA6A2E"/>
    <w:rsid w:val="00EB6FA0"/>
    <w:rsid w:val="00EC1F2E"/>
    <w:rsid w:val="00ED0102"/>
    <w:rsid w:val="00ED5223"/>
    <w:rsid w:val="00EE53EF"/>
    <w:rsid w:val="00EE6005"/>
    <w:rsid w:val="00EE7A33"/>
    <w:rsid w:val="00EF7991"/>
    <w:rsid w:val="00F00766"/>
    <w:rsid w:val="00F06681"/>
    <w:rsid w:val="00F071A6"/>
    <w:rsid w:val="00F10887"/>
    <w:rsid w:val="00F119BA"/>
    <w:rsid w:val="00F12AEC"/>
    <w:rsid w:val="00F157B4"/>
    <w:rsid w:val="00F20788"/>
    <w:rsid w:val="00F2193C"/>
    <w:rsid w:val="00F22507"/>
    <w:rsid w:val="00F233E7"/>
    <w:rsid w:val="00F25872"/>
    <w:rsid w:val="00F25BBE"/>
    <w:rsid w:val="00F31491"/>
    <w:rsid w:val="00F32F30"/>
    <w:rsid w:val="00F373AF"/>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3C03"/>
    <w:rsid w:val="00FC613D"/>
    <w:rsid w:val="00FD2019"/>
    <w:rsid w:val="00FD4CCB"/>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platformazakupowa.pl/pn/gmina-aleksandrowkujawski/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portalzp.pl/kody-cpv/szczegoly/izolowanie-dachu-6961" TargetMode="External"/><Relationship Id="rId17" Type="http://schemas.openxmlformats.org/officeDocument/2006/relationships/hyperlink" Target="https://platformazakupowa.pl/pn/gmina-aleksandrowkujawski/proceedings"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sekretariat@gmina-aleksandrowkujawski.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marcin.brzdek@gmina-aleksandrowkujawski.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A372-9DDE-4570-8BD5-46C85CEC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61</Pages>
  <Words>26325</Words>
  <Characters>157955</Characters>
  <Application>Microsoft Office Word</Application>
  <DocSecurity>0</DocSecurity>
  <Lines>1316</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12</cp:revision>
  <cp:lastPrinted>2022-06-29T10:44:00Z</cp:lastPrinted>
  <dcterms:created xsi:type="dcterms:W3CDTF">2022-06-28T14:21:00Z</dcterms:created>
  <dcterms:modified xsi:type="dcterms:W3CDTF">2022-07-14T10:59:00Z</dcterms:modified>
</cp:coreProperties>
</file>