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9A54" w14:textId="77777777" w:rsidR="00AD52ED" w:rsidRPr="00AD52ED" w:rsidRDefault="00AD52ED" w:rsidP="00AD52ED">
      <w:pPr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b/>
          <w:bCs/>
          <w:color w:val="333333"/>
          <w:szCs w:val="96"/>
          <w:lang w:eastAsia="ar-SA"/>
        </w:rPr>
        <w:t>Przedsiębiorstwo Gospodarki Mieszkaniowej Sp. z o.o.</w:t>
      </w:r>
    </w:p>
    <w:p w14:paraId="1AA9418A" w14:textId="0F8BFAEB" w:rsidR="00AD52ED" w:rsidRPr="00AD52ED" w:rsidRDefault="00AD52ED" w:rsidP="00AD52ED">
      <w:pPr>
        <w:tabs>
          <w:tab w:val="left" w:pos="7656"/>
        </w:tabs>
        <w:suppressAutoHyphens/>
        <w:spacing w:after="0" w:line="280" w:lineRule="exact"/>
        <w:jc w:val="right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 xml:space="preserve">ul. Tuwima 4                                                                                          </w:t>
      </w:r>
      <w:r w:rsidR="00D50787">
        <w:rPr>
          <w:rFonts w:ascii="Trebuchet MS" w:eastAsia="Calibri" w:hAnsi="Trebuchet MS" w:cs="Trebuchet MS"/>
          <w:color w:val="333333"/>
          <w:szCs w:val="18"/>
          <w:lang w:eastAsia="ar-SA"/>
        </w:rPr>
        <w:t xml:space="preserve">Słupsk </w:t>
      </w:r>
      <w:r w:rsidR="005735B8">
        <w:rPr>
          <w:rFonts w:ascii="Trebuchet MS" w:eastAsia="Calibri" w:hAnsi="Trebuchet MS" w:cs="Trebuchet MS"/>
          <w:color w:val="333333"/>
          <w:szCs w:val="18"/>
          <w:lang w:eastAsia="ar-SA"/>
        </w:rPr>
        <w:t>2</w:t>
      </w:r>
      <w:r w:rsidR="00E678BA">
        <w:rPr>
          <w:rFonts w:ascii="Trebuchet MS" w:eastAsia="Calibri" w:hAnsi="Trebuchet MS" w:cs="Trebuchet MS"/>
          <w:color w:val="333333"/>
          <w:szCs w:val="18"/>
          <w:lang w:eastAsia="ar-SA"/>
        </w:rPr>
        <w:t>1</w:t>
      </w:r>
      <w:r w:rsidR="00E77D46">
        <w:rPr>
          <w:rFonts w:ascii="Trebuchet MS" w:eastAsia="Calibri" w:hAnsi="Trebuchet MS" w:cs="Trebuchet MS"/>
          <w:color w:val="333333"/>
          <w:szCs w:val="18"/>
          <w:lang w:eastAsia="ar-SA"/>
        </w:rPr>
        <w:t>.0</w:t>
      </w:r>
      <w:r w:rsidR="0037519F">
        <w:rPr>
          <w:rFonts w:ascii="Trebuchet MS" w:eastAsia="Calibri" w:hAnsi="Trebuchet MS" w:cs="Trebuchet MS"/>
          <w:color w:val="333333"/>
          <w:szCs w:val="18"/>
          <w:lang w:eastAsia="ar-SA"/>
        </w:rPr>
        <w:t>6</w:t>
      </w: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>.202</w:t>
      </w:r>
      <w:r w:rsidR="00555C37">
        <w:rPr>
          <w:rFonts w:ascii="Trebuchet MS" w:eastAsia="Calibri" w:hAnsi="Trebuchet MS" w:cs="Trebuchet MS"/>
          <w:color w:val="333333"/>
          <w:szCs w:val="18"/>
          <w:lang w:eastAsia="ar-SA"/>
        </w:rPr>
        <w:t>3</w:t>
      </w:r>
    </w:p>
    <w:p w14:paraId="6A44075F" w14:textId="77777777" w:rsidR="00AD52ED" w:rsidRPr="00AD52ED" w:rsidRDefault="00AD52ED" w:rsidP="00AD52ED">
      <w:pPr>
        <w:tabs>
          <w:tab w:val="left" w:pos="7044"/>
        </w:tabs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w w:val="103"/>
          <w:sz w:val="26"/>
          <w:lang w:eastAsia="ar-SA"/>
        </w:rPr>
      </w:pP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>76-200 Słupsk</w:t>
      </w: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ab/>
      </w:r>
    </w:p>
    <w:p w14:paraId="4EDBC936" w14:textId="77777777" w:rsidR="00AD52ED" w:rsidRPr="00AD52ED" w:rsidRDefault="00AD52ED" w:rsidP="00AD52ED">
      <w:pPr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noProof/>
          <w:color w:val="333333"/>
          <w:w w:val="103"/>
          <w:sz w:val="26"/>
          <w:lang w:eastAsia="pl-PL"/>
        </w:rPr>
        <w:drawing>
          <wp:anchor distT="0" distB="0" distL="114935" distR="114935" simplePos="0" relativeHeight="251659264" behindDoc="1" locked="0" layoutInCell="1" allowOverlap="1" wp14:anchorId="2DF9274A" wp14:editId="4A65113B">
            <wp:simplePos x="0" y="0"/>
            <wp:positionH relativeFrom="column">
              <wp:posOffset>-92075</wp:posOffset>
            </wp:positionH>
            <wp:positionV relativeFrom="paragraph">
              <wp:posOffset>120015</wp:posOffset>
            </wp:positionV>
            <wp:extent cx="847725" cy="875030"/>
            <wp:effectExtent l="0" t="0" r="952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0690" w14:textId="77777777" w:rsidR="00AD52ED" w:rsidRPr="00AD52ED" w:rsidRDefault="00AD52ED" w:rsidP="00AD52ED">
      <w:pPr>
        <w:tabs>
          <w:tab w:val="left" w:pos="1410"/>
        </w:tabs>
        <w:suppressAutoHyphens/>
        <w:spacing w:after="0" w:line="240" w:lineRule="auto"/>
        <w:jc w:val="both"/>
        <w:rPr>
          <w:rFonts w:ascii="Trebuchet MS" w:eastAsia="Calibri" w:hAnsi="Trebuchet MS" w:cs="Trebuchet MS"/>
          <w:color w:val="333333"/>
          <w:w w:val="103"/>
          <w:sz w:val="40"/>
          <w:szCs w:val="40"/>
          <w:lang w:eastAsia="ar-SA"/>
        </w:rPr>
      </w:pPr>
      <w:r w:rsidRPr="00AD52ED">
        <w:rPr>
          <w:rFonts w:ascii="Trebuchet MS" w:eastAsia="Calibri" w:hAnsi="Trebuchet MS" w:cs="Trebuchet MS"/>
          <w:b/>
          <w:bCs/>
          <w:color w:val="333333"/>
          <w:w w:val="103"/>
          <w:sz w:val="56"/>
          <w:szCs w:val="56"/>
          <w:lang w:eastAsia="ar-SA"/>
        </w:rPr>
        <w:t xml:space="preserve">       PGM</w:t>
      </w:r>
      <w:r w:rsidRPr="00AD52ED">
        <w:rPr>
          <w:rFonts w:ascii="Trebuchet MS" w:eastAsia="Calibri" w:hAnsi="Trebuchet MS" w:cs="Trebuchet MS"/>
          <w:color w:val="333333"/>
          <w:w w:val="103"/>
          <w:sz w:val="32"/>
          <w:szCs w:val="32"/>
          <w:lang w:eastAsia="ar-SA"/>
        </w:rPr>
        <w:br/>
        <w:t xml:space="preserve">            Słupsk</w:t>
      </w:r>
    </w:p>
    <w:p w14:paraId="34DFBC5F" w14:textId="77777777" w:rsidR="00AD52ED" w:rsidRPr="00D91F6B" w:rsidRDefault="00AD52ED" w:rsidP="00AD52ED">
      <w:pPr>
        <w:rPr>
          <w:rFonts w:ascii="Times New Roman" w:hAnsi="Times New Roman" w:cs="Times New Roman"/>
          <w:b/>
          <w:sz w:val="24"/>
          <w:szCs w:val="24"/>
        </w:rPr>
      </w:pPr>
    </w:p>
    <w:p w14:paraId="064A5E3C" w14:textId="77777777" w:rsidR="00AD52ED" w:rsidRPr="00AD52ED" w:rsidRDefault="00AD52ED" w:rsidP="00C36162">
      <w:pPr>
        <w:tabs>
          <w:tab w:val="left" w:pos="5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6B">
        <w:rPr>
          <w:rFonts w:ascii="Times New Roman" w:hAnsi="Times New Roman" w:cs="Times New Roman"/>
          <w:b/>
          <w:sz w:val="24"/>
          <w:szCs w:val="24"/>
        </w:rPr>
        <w:tab/>
      </w:r>
      <w:r w:rsidR="00C36162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6E0DCF7A" w14:textId="77777777" w:rsidR="00AD52ED" w:rsidRPr="00AD52ED" w:rsidRDefault="002B3803" w:rsidP="002B3803">
      <w:pPr>
        <w:tabs>
          <w:tab w:val="left" w:pos="375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2DD778E" w14:textId="00CB3539" w:rsidR="00AD52ED" w:rsidRPr="00AD52ED" w:rsidRDefault="00AD52ED" w:rsidP="00AD52E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52ED">
        <w:rPr>
          <w:rFonts w:ascii="Times New Roman" w:eastAsia="Calibri" w:hAnsi="Times New Roman" w:cs="Times New Roman"/>
          <w:sz w:val="24"/>
          <w:szCs w:val="24"/>
        </w:rPr>
        <w:t xml:space="preserve">Nr sprawy </w:t>
      </w:r>
      <w:r w:rsidR="00711FA2">
        <w:rPr>
          <w:rFonts w:ascii="Times New Roman" w:eastAsia="Calibri" w:hAnsi="Times New Roman" w:cs="Times New Roman"/>
          <w:sz w:val="24"/>
          <w:szCs w:val="24"/>
        </w:rPr>
        <w:t>1</w:t>
      </w:r>
      <w:r w:rsidR="005735B8">
        <w:rPr>
          <w:rFonts w:ascii="Times New Roman" w:eastAsia="Calibri" w:hAnsi="Times New Roman" w:cs="Times New Roman"/>
          <w:sz w:val="24"/>
          <w:szCs w:val="24"/>
        </w:rPr>
        <w:t>2</w:t>
      </w:r>
      <w:r w:rsidR="00936D82">
        <w:rPr>
          <w:rFonts w:ascii="Times New Roman" w:eastAsia="Calibri" w:hAnsi="Times New Roman" w:cs="Times New Roman"/>
          <w:sz w:val="24"/>
          <w:szCs w:val="24"/>
        </w:rPr>
        <w:t>/DIT/P/</w:t>
      </w:r>
      <w:r w:rsidR="00214305">
        <w:rPr>
          <w:rFonts w:ascii="Times New Roman" w:eastAsia="Calibri" w:hAnsi="Times New Roman" w:cs="Times New Roman"/>
          <w:sz w:val="24"/>
          <w:szCs w:val="24"/>
        </w:rPr>
        <w:t>RB</w:t>
      </w:r>
      <w:r w:rsidR="00936D82">
        <w:rPr>
          <w:rFonts w:ascii="Times New Roman" w:eastAsia="Calibri" w:hAnsi="Times New Roman" w:cs="Times New Roman"/>
          <w:sz w:val="24"/>
          <w:szCs w:val="24"/>
        </w:rPr>
        <w:t>/202</w:t>
      </w:r>
      <w:r w:rsidR="00C713A1">
        <w:rPr>
          <w:rFonts w:ascii="Times New Roman" w:eastAsia="Calibri" w:hAnsi="Times New Roman" w:cs="Times New Roman"/>
          <w:sz w:val="24"/>
          <w:szCs w:val="24"/>
        </w:rPr>
        <w:t>3</w:t>
      </w:r>
      <w:r w:rsidR="00E676B9">
        <w:rPr>
          <w:rFonts w:ascii="Times New Roman" w:eastAsia="Calibri" w:hAnsi="Times New Roman" w:cs="Times New Roman"/>
          <w:sz w:val="24"/>
          <w:szCs w:val="24"/>
        </w:rPr>
        <w:t>/ZP.I</w:t>
      </w:r>
    </w:p>
    <w:p w14:paraId="25403C5C" w14:textId="77777777" w:rsidR="00BF070C" w:rsidRDefault="00BF070C" w:rsidP="00D9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2C584A9F" w14:textId="77777777" w:rsidR="00173AB7" w:rsidRDefault="00E122AC" w:rsidP="00E1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ZAWIADOMIENIE </w:t>
      </w:r>
      <w:r w:rsidR="00C3616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O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UNIEWAŻNIENIU POSTĘP</w:t>
      </w:r>
      <w:r w:rsidR="00A40F5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OWANIA</w:t>
      </w:r>
    </w:p>
    <w:p w14:paraId="52338E40" w14:textId="77777777" w:rsidR="00936D82" w:rsidRDefault="00936D82" w:rsidP="00AD52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1EE51AF3" w14:textId="121D9C2F" w:rsidR="00AD52ED" w:rsidRPr="0037519F" w:rsidRDefault="00AD52ED" w:rsidP="003751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2ED">
        <w:rPr>
          <w:rFonts w:ascii="Times New Roman" w:eastAsia="Calibri" w:hAnsi="Times New Roman" w:cs="Times New Roman"/>
          <w:sz w:val="24"/>
          <w:szCs w:val="24"/>
        </w:rPr>
        <w:t>dot.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postępowania  </w:t>
      </w:r>
      <w:r w:rsidR="00936D82" w:rsidRPr="00936D8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37519F" w:rsidRPr="003751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Wymiana </w:t>
      </w:r>
      <w:r w:rsidR="005735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bieżąca konserwacja instalacji wodno-kanalizacyjnej, gazowej, co i cwu w nieruchomościach będących własnością Miasta </w:t>
      </w:r>
      <w:r w:rsidR="0037519F" w:rsidRPr="0037519F">
        <w:rPr>
          <w:rFonts w:ascii="Times New Roman" w:eastAsia="Calibri" w:hAnsi="Times New Roman" w:cs="Times New Roman"/>
          <w:b/>
          <w:bCs/>
          <w:sz w:val="24"/>
          <w:szCs w:val="24"/>
        </w:rPr>
        <w:t>Słupsk, a zarządzanych przez PGM Sp. z o.o.</w:t>
      </w:r>
      <w:r w:rsidR="005735B8">
        <w:rPr>
          <w:rFonts w:ascii="Times New Roman" w:eastAsia="Calibri" w:hAnsi="Times New Roman" w:cs="Times New Roman"/>
          <w:b/>
          <w:bCs/>
          <w:sz w:val="24"/>
          <w:szCs w:val="24"/>
        </w:rPr>
        <w:t>- IV postępowanie”</w:t>
      </w:r>
    </w:p>
    <w:p w14:paraId="38ADA8C9" w14:textId="07AFE307" w:rsidR="005072D7" w:rsidRPr="00AD52ED" w:rsidRDefault="00AD52ED" w:rsidP="00AD52ED">
      <w:pPr>
        <w:spacing w:line="256" w:lineRule="auto"/>
        <w:rPr>
          <w:rFonts w:ascii="Times New Roman" w:eastAsia="Times New Roman" w:hAnsi="Times New Roman" w:cs="Times New Roman"/>
          <w:lang w:eastAsia="ar-SA"/>
        </w:rPr>
      </w:pPr>
      <w:r w:rsidRPr="00AD52E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685E9BD" w14:textId="3ED89272" w:rsidR="00EB0763" w:rsidRDefault="00AD52ED" w:rsidP="0037519F">
      <w:pPr>
        <w:spacing w:after="0" w:line="256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zgodnie z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art. 2</w:t>
      </w:r>
      <w:r w:rsidR="00A40F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="00EB076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B710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pkt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5735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</w:t>
      </w:r>
      <w:r w:rsidR="008669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86552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0D7AA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związku z art. 457 ust.1 pkt 1 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ustawy z dnia 29 stycznia 2004 r. Prawo zamówień publicznych (Dz. U. z 202</w:t>
      </w:r>
      <w:r w:rsidR="002804F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r. poz. 1</w:t>
      </w:r>
      <w:r w:rsidR="002804F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710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ze zm.) </w:t>
      </w:r>
      <w:r w:rsidR="00A40F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unieważnia przedmiotowe</w:t>
      </w:r>
      <w:r w:rsidR="008669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postępowanie</w:t>
      </w:r>
      <w:r w:rsidR="00EB076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ponieważ </w:t>
      </w:r>
      <w:r w:rsidR="005735B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</w:t>
      </w:r>
    </w:p>
    <w:p w14:paraId="11EFB5F6" w14:textId="4A64B613" w:rsidR="00D549ED" w:rsidRDefault="00D549ED" w:rsidP="00AD52ED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4245CC9" w14:textId="77777777" w:rsidR="007E606F" w:rsidRDefault="007E606F" w:rsidP="00AE0D0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1615280" w14:textId="36D2894E" w:rsidR="00D45F8D" w:rsidRPr="00EB0763" w:rsidRDefault="00D549ED" w:rsidP="00EB076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4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Uzasadnienie</w:t>
      </w:r>
    </w:p>
    <w:p w14:paraId="3737015B" w14:textId="4CEC105F" w:rsidR="006B166C" w:rsidRDefault="006B166C" w:rsidP="0037519F">
      <w:pPr>
        <w:tabs>
          <w:tab w:val="left" w:pos="6180"/>
        </w:tabs>
        <w:suppressAutoHyphens/>
        <w:spacing w:after="0" w:line="40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 przedmiotowym postępowaniu</w:t>
      </w:r>
      <w:r w:rsidR="002143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Zamawiający błędnie określił warunek udziału w postępowaniu odnoszący się do</w:t>
      </w:r>
      <w:r w:rsidR="002E0901" w:rsidRPr="002E0901">
        <w:t xml:space="preserve"> </w:t>
      </w:r>
      <w:r w:rsidR="002E0901" w:rsidRPr="002E090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zdolności technicznej lub zawodowej</w:t>
      </w:r>
      <w:r w:rsidR="002143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w punkcie 10.2.4.3 SWZ </w:t>
      </w:r>
      <w:r w:rsidR="00AB00C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oraz w ogłoszeniu o zamówieniu.</w:t>
      </w:r>
    </w:p>
    <w:p w14:paraId="01C3610D" w14:textId="686DA901" w:rsidR="0037519F" w:rsidRDefault="0037519F" w:rsidP="0037519F">
      <w:pPr>
        <w:suppressAutoHyphens/>
        <w:spacing w:after="0" w:line="40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Mając na uwadze </w:t>
      </w:r>
      <w:r w:rsidR="002143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powyższy fakt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Zamawiający unieważnia przedmiotowe postępowanie.</w:t>
      </w:r>
    </w:p>
    <w:p w14:paraId="59427ED0" w14:textId="77777777" w:rsidR="0037519F" w:rsidRPr="0037519F" w:rsidRDefault="0037519F" w:rsidP="0037519F">
      <w:pPr>
        <w:tabs>
          <w:tab w:val="left" w:pos="6180"/>
        </w:tabs>
        <w:suppressAutoHyphens/>
        <w:spacing w:after="0" w:line="40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0386D2C" w14:textId="66F42E36" w:rsidR="00BF070C" w:rsidRDefault="00173AB7" w:rsidP="00AD52ED">
      <w:pPr>
        <w:tabs>
          <w:tab w:val="left" w:pos="6180"/>
        </w:tabs>
        <w:suppressAutoHyphens/>
        <w:spacing w:after="0" w:line="400" w:lineRule="exact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14:paraId="2FC0E224" w14:textId="77777777" w:rsidR="00AD52ED" w:rsidRPr="00870B88" w:rsidRDefault="00BF070C" w:rsidP="00AD52ED">
      <w:pPr>
        <w:tabs>
          <w:tab w:val="left" w:pos="6180"/>
        </w:tabs>
        <w:suppressAutoHyphens/>
        <w:spacing w:after="0" w:line="400" w:lineRule="exact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173AB7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</w:t>
      </w:r>
      <w:r w:rsidR="00AD52ED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>Podpisała:</w:t>
      </w:r>
    </w:p>
    <w:p w14:paraId="15B0440D" w14:textId="77777777" w:rsidR="00AD52ED" w:rsidRPr="00870B88" w:rsidRDefault="00AD52ED" w:rsidP="00AD52ED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ab/>
      </w:r>
      <w:r w:rsidR="00E122AC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</w:t>
      </w: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>Agnieszka Zwierz</w:t>
      </w:r>
    </w:p>
    <w:p w14:paraId="262F7510" w14:textId="77777777" w:rsidR="00AD52ED" w:rsidRPr="00870B88" w:rsidRDefault="00AD52ED" w:rsidP="00AD52ED">
      <w:pPr>
        <w:rPr>
          <w:sz w:val="24"/>
          <w:szCs w:val="24"/>
        </w:rPr>
      </w:pP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ab/>
        <w:t xml:space="preserve">                                                      </w:t>
      </w:r>
      <w:r w:rsidR="008C6F0D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</w:t>
      </w: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Prezes Zarządu</w:t>
      </w:r>
    </w:p>
    <w:sectPr w:rsidR="00AD52ED" w:rsidRPr="00870B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473" w14:textId="77777777" w:rsidR="00431D1A" w:rsidRDefault="00431D1A" w:rsidP="00BF070C">
      <w:pPr>
        <w:spacing w:after="0" w:line="240" w:lineRule="auto"/>
      </w:pPr>
      <w:r>
        <w:separator/>
      </w:r>
    </w:p>
  </w:endnote>
  <w:endnote w:type="continuationSeparator" w:id="0">
    <w:p w14:paraId="06FD633E" w14:textId="77777777" w:rsidR="00431D1A" w:rsidRDefault="00431D1A" w:rsidP="00BF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BAD2" w14:textId="77777777" w:rsidR="00BF070C" w:rsidRPr="00936D82" w:rsidRDefault="00BF070C" w:rsidP="00BF070C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eastAsia="ar-SA"/>
      </w:rPr>
    </w:pPr>
  </w:p>
  <w:p w14:paraId="6695DAC3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1DF647D4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faks: +48 59 842 80 48</w:t>
    </w: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BF070C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BF070C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BF070C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0C2E5374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68444EE6" w14:textId="77777777" w:rsidR="00BF070C" w:rsidRPr="00AD52ED" w:rsidRDefault="00BF070C" w:rsidP="00BF070C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AD52ED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1F93AB84" w14:textId="77777777" w:rsidR="00BF070C" w:rsidRPr="00126B84" w:rsidRDefault="00BF070C" w:rsidP="00BF070C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AD52ED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7F27B83F" w14:textId="77777777" w:rsidR="00BF070C" w:rsidRDefault="00BF070C">
    <w:pPr>
      <w:pStyle w:val="Stopka"/>
    </w:pPr>
  </w:p>
  <w:p w14:paraId="31D44C2A" w14:textId="77777777" w:rsidR="00BF070C" w:rsidRDefault="00BF0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EBFD" w14:textId="77777777" w:rsidR="00431D1A" w:rsidRDefault="00431D1A" w:rsidP="00BF070C">
      <w:pPr>
        <w:spacing w:after="0" w:line="240" w:lineRule="auto"/>
      </w:pPr>
      <w:r>
        <w:separator/>
      </w:r>
    </w:p>
  </w:footnote>
  <w:footnote w:type="continuationSeparator" w:id="0">
    <w:p w14:paraId="7F8E71D3" w14:textId="77777777" w:rsidR="00431D1A" w:rsidRDefault="00431D1A" w:rsidP="00BF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5D2E"/>
    <w:multiLevelType w:val="multilevel"/>
    <w:tmpl w:val="E17499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25300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ED"/>
    <w:rsid w:val="00013BE9"/>
    <w:rsid w:val="00043336"/>
    <w:rsid w:val="000A681D"/>
    <w:rsid w:val="000D7AA9"/>
    <w:rsid w:val="000F44AB"/>
    <w:rsid w:val="001143F8"/>
    <w:rsid w:val="00126B84"/>
    <w:rsid w:val="00173AB7"/>
    <w:rsid w:val="001D6753"/>
    <w:rsid w:val="00206F57"/>
    <w:rsid w:val="00214305"/>
    <w:rsid w:val="002804FB"/>
    <w:rsid w:val="002B3803"/>
    <w:rsid w:val="002D1B7F"/>
    <w:rsid w:val="002E0901"/>
    <w:rsid w:val="0037519F"/>
    <w:rsid w:val="0039416C"/>
    <w:rsid w:val="0042104D"/>
    <w:rsid w:val="00431D1A"/>
    <w:rsid w:val="0045329B"/>
    <w:rsid w:val="005072D7"/>
    <w:rsid w:val="005557C4"/>
    <w:rsid w:val="00555C37"/>
    <w:rsid w:val="005735B8"/>
    <w:rsid w:val="00593E2F"/>
    <w:rsid w:val="00595D84"/>
    <w:rsid w:val="005A0EB0"/>
    <w:rsid w:val="005D4B96"/>
    <w:rsid w:val="00601A8A"/>
    <w:rsid w:val="00631AB3"/>
    <w:rsid w:val="00641146"/>
    <w:rsid w:val="006B166C"/>
    <w:rsid w:val="0071180C"/>
    <w:rsid w:val="00711FA2"/>
    <w:rsid w:val="00715AF2"/>
    <w:rsid w:val="00720CBC"/>
    <w:rsid w:val="007E606F"/>
    <w:rsid w:val="00802515"/>
    <w:rsid w:val="008027D1"/>
    <w:rsid w:val="0086552B"/>
    <w:rsid w:val="008669EC"/>
    <w:rsid w:val="00870B88"/>
    <w:rsid w:val="00886B2B"/>
    <w:rsid w:val="008C1434"/>
    <w:rsid w:val="008C6F0D"/>
    <w:rsid w:val="008F4405"/>
    <w:rsid w:val="00930089"/>
    <w:rsid w:val="00936D82"/>
    <w:rsid w:val="00937894"/>
    <w:rsid w:val="00962BC0"/>
    <w:rsid w:val="009A7187"/>
    <w:rsid w:val="00A22BCC"/>
    <w:rsid w:val="00A2473C"/>
    <w:rsid w:val="00A40F55"/>
    <w:rsid w:val="00A66B9C"/>
    <w:rsid w:val="00AB00C2"/>
    <w:rsid w:val="00AB4ECB"/>
    <w:rsid w:val="00AD52ED"/>
    <w:rsid w:val="00AE0D09"/>
    <w:rsid w:val="00B42B3A"/>
    <w:rsid w:val="00B710E8"/>
    <w:rsid w:val="00BA51E7"/>
    <w:rsid w:val="00BF070C"/>
    <w:rsid w:val="00C022A8"/>
    <w:rsid w:val="00C36162"/>
    <w:rsid w:val="00C713A1"/>
    <w:rsid w:val="00D14764"/>
    <w:rsid w:val="00D457A0"/>
    <w:rsid w:val="00D45F8D"/>
    <w:rsid w:val="00D50787"/>
    <w:rsid w:val="00D549ED"/>
    <w:rsid w:val="00D91F6B"/>
    <w:rsid w:val="00E122AC"/>
    <w:rsid w:val="00E32CC1"/>
    <w:rsid w:val="00E37021"/>
    <w:rsid w:val="00E42A7A"/>
    <w:rsid w:val="00E676B9"/>
    <w:rsid w:val="00E678BA"/>
    <w:rsid w:val="00E77D46"/>
    <w:rsid w:val="00E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99B"/>
  <w15:chartTrackingRefBased/>
  <w15:docId w15:val="{FF7A148A-6139-45BF-A89B-585EB25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70C"/>
  </w:style>
  <w:style w:type="paragraph" w:styleId="Stopka">
    <w:name w:val="footer"/>
    <w:basedOn w:val="Normalny"/>
    <w:link w:val="StopkaZnak"/>
    <w:uiPriority w:val="99"/>
    <w:unhideWhenUsed/>
    <w:rsid w:val="00BF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Anita Bogdańska</cp:lastModifiedBy>
  <cp:revision>6</cp:revision>
  <cp:lastPrinted>2023-06-21T06:25:00Z</cp:lastPrinted>
  <dcterms:created xsi:type="dcterms:W3CDTF">2023-06-20T11:13:00Z</dcterms:created>
  <dcterms:modified xsi:type="dcterms:W3CDTF">2023-06-21T06:26:00Z</dcterms:modified>
</cp:coreProperties>
</file>