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3B" w:rsidRDefault="00372F3B">
      <w:bookmarkStart w:id="0" w:name="_GoBack"/>
      <w:bookmarkEnd w:id="0"/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72F3B" w:rsidTr="00372F3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2F3B" w:rsidRDefault="00372F3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372F3B" w:rsidTr="00372F3B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2F3B" w:rsidRDefault="00372F3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72F3B" w:rsidTr="00372F3B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3B" w:rsidRPr="00372F3B" w:rsidRDefault="00372F3B">
            <w:pPr>
              <w:spacing w:after="0" w:line="240" w:lineRule="auto"/>
              <w:ind w:right="207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>Przedmiot zamówienia: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 xml:space="preserve"> w </w:t>
            </w:r>
            <w:r w:rsidRPr="00372F3B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2F3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:rsidR="00372F3B" w:rsidRPr="00372F3B" w:rsidRDefault="00372F3B">
            <w:pPr>
              <w:pStyle w:val="Default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372F3B">
              <w:rPr>
                <w:rFonts w:ascii="Arial" w:eastAsia="Arial-BoldMT" w:hAnsi="Arial" w:cs="Arial"/>
                <w:sz w:val="20"/>
                <w:szCs w:val="20"/>
              </w:rPr>
              <w:t>Poprawa stanu infrastruktury poprzez rozbudowę remizy w Cewkowie, przebudowę budynku wielofunkcyjnego oraz budowę boiska sportowego w Starym Dzikowie</w:t>
            </w:r>
            <w:r w:rsidRPr="00372F3B">
              <w:rPr>
                <w:rFonts w:ascii="Arial" w:eastAsia="Arial-BoldMT" w:hAnsi="Arial" w:cs="Arial"/>
                <w:b/>
                <w:sz w:val="20"/>
                <w:szCs w:val="20"/>
              </w:rPr>
              <w:t>“</w:t>
            </w: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” w ramach Rządowego Funduszu Polski Ład: Program Inwestycji </w:t>
            </w: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Strategicznych – druga</w:t>
            </w: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72F3B" w:rsidRDefault="00372F3B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Stary Dzików</w:t>
            </w:r>
          </w:p>
        </w:tc>
      </w:tr>
      <w:tr w:rsidR="00372F3B" w:rsidTr="00372F3B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:rsidR="00372F3B" w:rsidRDefault="00372F3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372F3B" w:rsidRDefault="00372F3B" w:rsidP="00372F3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72F3B" w:rsidTr="00372F3B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:rsidR="00372F3B" w:rsidRDefault="00372F3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:rsidR="00372F3B" w:rsidRDefault="00372F3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:rsidR="00372F3B" w:rsidRDefault="00372F3B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72F3B" w:rsidTr="00372F3B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72F3B" w:rsidTr="00372F3B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:rsidR="00372F3B" w:rsidRDefault="00372F3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:rsidR="00372F3B" w:rsidRDefault="00372F3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w ramach jednego zadania inwestycyjnego pn. 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 od momentu przekazania terenu (terenów) budowy do podpisania protokołu odbioru końcowego robót budowlanych;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:rsidR="00372F3B" w:rsidRDefault="00372F3B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:rsidR="00372F3B" w:rsidRDefault="00372F3B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:rsidR="00372F3B" w:rsidRDefault="00372F3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:rsidR="00372F3B" w:rsidRDefault="00372F3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:rsidR="00372F3B" w:rsidRDefault="00372F3B" w:rsidP="00372F3B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:rsidR="00372F3B" w:rsidRDefault="00372F3B" w:rsidP="00372F3B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Oświadczam, że wskazane powyżej osoby pełniące funkcyjne  wymienione w poz. 1 - 3 w zakresie robót budowlanych, kierowały pracami budowlanymi, we właściwych sobie branżach.*</w:t>
      </w:r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1" w:name="_Hlk16165745"/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2F3B" w:rsidTr="00372F3B">
        <w:trPr>
          <w:trHeight w:val="74"/>
        </w:trPr>
        <w:tc>
          <w:tcPr>
            <w:tcW w:w="4427" w:type="dxa"/>
          </w:tcPr>
          <w:p w:rsidR="00372F3B" w:rsidRDefault="00372F3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hideMark/>
          </w:tcPr>
          <w:p w:rsidR="00372F3B" w:rsidRDefault="00372F3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:rsidR="00372F3B" w:rsidRDefault="00372F3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372F3B" w:rsidRDefault="00372F3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</w:r>
    </w:p>
    <w:p w:rsidR="00372F3B" w:rsidRDefault="00372F3B" w:rsidP="00372F3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bookmarkEnd w:id="1"/>
    </w:p>
    <w:p w:rsidR="00372F3B" w:rsidRDefault="00372F3B"/>
    <w:sectPr w:rsidR="00372F3B" w:rsidSect="00372F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84" w:rsidRDefault="00954F84" w:rsidP="00372F3B">
      <w:pPr>
        <w:spacing w:after="0" w:line="240" w:lineRule="auto"/>
      </w:pPr>
      <w:r>
        <w:separator/>
      </w:r>
    </w:p>
  </w:endnote>
  <w:endnote w:type="continuationSeparator" w:id="0">
    <w:p w:rsidR="00954F84" w:rsidRDefault="00954F84" w:rsidP="003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84" w:rsidRDefault="00954F84" w:rsidP="00372F3B">
      <w:pPr>
        <w:spacing w:after="0" w:line="240" w:lineRule="auto"/>
      </w:pPr>
      <w:r>
        <w:separator/>
      </w:r>
    </w:p>
  </w:footnote>
  <w:footnote w:type="continuationSeparator" w:id="0">
    <w:p w:rsidR="00954F84" w:rsidRDefault="00954F84" w:rsidP="003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3B" w:rsidRDefault="00372F3B" w:rsidP="00372F3B">
    <w:pPr>
      <w:pStyle w:val="Nagwek"/>
      <w:jc w:val="center"/>
      <w:rPr>
        <w:sz w:val="20"/>
        <w:szCs w:val="20"/>
      </w:rPr>
    </w:pPr>
    <w:r>
      <w:tab/>
    </w:r>
    <w:r w:rsidRPr="00C54F6D">
      <w:rPr>
        <w:noProof/>
      </w:rPr>
      <w:drawing>
        <wp:inline distT="0" distB="0" distL="0" distR="0" wp14:anchorId="28CC8684" wp14:editId="49514B39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</w:rPr>
      <w:drawing>
        <wp:inline distT="0" distB="0" distL="0" distR="0" wp14:anchorId="4EBF984E" wp14:editId="2742D6EF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F3B" w:rsidRDefault="00372F3B">
    <w:pPr>
      <w:pStyle w:val="Nagwek"/>
    </w:pPr>
  </w:p>
  <w:p w:rsidR="00372F3B" w:rsidRDefault="00372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8"/>
    <w:rsid w:val="00317800"/>
    <w:rsid w:val="00372F3B"/>
    <w:rsid w:val="00954F84"/>
    <w:rsid w:val="00B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B3F7-9210-42F7-BD3F-BF95B49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3B"/>
    <w:pPr>
      <w:spacing w:after="11" w:line="268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72F3B"/>
    <w:rPr>
      <w:rFonts w:ascii="Arial" w:eastAsia="Arial" w:hAnsi="Arial" w:cs="Arial"/>
      <w:color w:val="000000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372F3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72F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customStyle="1" w:styleId="TableGrid">
    <w:name w:val="TableGrid"/>
    <w:rsid w:val="00372F3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3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3B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2023-01-17T08:27:00Z</dcterms:created>
  <dcterms:modified xsi:type="dcterms:W3CDTF">2023-01-17T08:29:00Z</dcterms:modified>
</cp:coreProperties>
</file>