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3D" w:rsidRDefault="00770A3D" w:rsidP="00DB448B">
      <w:pPr>
        <w:pStyle w:val="Tytu"/>
        <w:jc w:val="right"/>
        <w:rPr>
          <w:rFonts w:ascii="Times New Roman" w:hAnsi="Times New Roman"/>
          <w:szCs w:val="24"/>
        </w:rPr>
      </w:pPr>
    </w:p>
    <w:p w:rsidR="004445DD" w:rsidRPr="00DD61A5" w:rsidRDefault="004445DD" w:rsidP="00DB448B">
      <w:pPr>
        <w:pStyle w:val="Tytu"/>
        <w:jc w:val="right"/>
        <w:rPr>
          <w:rFonts w:ascii="Times New Roman" w:hAnsi="Times New Roman"/>
          <w:szCs w:val="24"/>
        </w:rPr>
      </w:pPr>
      <w:r w:rsidRPr="00DD61A5">
        <w:rPr>
          <w:rFonts w:ascii="Times New Roman" w:hAnsi="Times New Roman"/>
          <w:szCs w:val="24"/>
        </w:rPr>
        <w:t>Załącznik nr 3</w:t>
      </w:r>
    </w:p>
    <w:p w:rsidR="00770A3D" w:rsidRDefault="00770A3D" w:rsidP="00DB448B">
      <w:pPr>
        <w:pStyle w:val="Tytu"/>
        <w:rPr>
          <w:rFonts w:ascii="Times New Roman" w:hAnsi="Times New Roman"/>
          <w:szCs w:val="24"/>
        </w:rPr>
      </w:pPr>
    </w:p>
    <w:p w:rsidR="004445DD" w:rsidRPr="0049041D" w:rsidRDefault="004445DD" w:rsidP="00DB448B">
      <w:pPr>
        <w:pStyle w:val="Tytu"/>
        <w:rPr>
          <w:rFonts w:ascii="Times New Roman" w:hAnsi="Times New Roman"/>
          <w:szCs w:val="24"/>
        </w:rPr>
      </w:pPr>
      <w:r w:rsidRPr="0049041D">
        <w:rPr>
          <w:rFonts w:ascii="Times New Roman" w:hAnsi="Times New Roman"/>
          <w:szCs w:val="24"/>
        </w:rPr>
        <w:t>Projektowane postanowienia umowy</w:t>
      </w:r>
    </w:p>
    <w:p w:rsidR="004445DD" w:rsidRPr="0049041D" w:rsidRDefault="004445DD" w:rsidP="00DB448B">
      <w:pPr>
        <w:pStyle w:val="Bezodstpw"/>
        <w:jc w:val="center"/>
        <w:rPr>
          <w:b/>
          <w:sz w:val="24"/>
          <w:szCs w:val="24"/>
        </w:rPr>
      </w:pPr>
    </w:p>
    <w:p w:rsidR="004445DD" w:rsidRPr="0049041D" w:rsidRDefault="004445DD" w:rsidP="00DB448B">
      <w:pPr>
        <w:pStyle w:val="Bezodstpw"/>
        <w:jc w:val="center"/>
        <w:rPr>
          <w:b/>
          <w:sz w:val="24"/>
          <w:szCs w:val="24"/>
        </w:rPr>
      </w:pPr>
      <w:r w:rsidRPr="0049041D">
        <w:rPr>
          <w:b/>
          <w:sz w:val="24"/>
          <w:szCs w:val="24"/>
        </w:rPr>
        <w:t xml:space="preserve">Umowa  </w:t>
      </w:r>
      <w:r w:rsidR="006309AD" w:rsidRPr="0049041D">
        <w:rPr>
          <w:b/>
          <w:sz w:val="24"/>
          <w:szCs w:val="24"/>
        </w:rPr>
        <w:t>nr</w:t>
      </w:r>
      <w:r w:rsidRPr="0049041D">
        <w:rPr>
          <w:b/>
          <w:sz w:val="24"/>
          <w:szCs w:val="24"/>
        </w:rPr>
        <w:t xml:space="preserve">         /2</w:t>
      </w:r>
      <w:r w:rsidR="00827328" w:rsidRPr="0049041D">
        <w:rPr>
          <w:b/>
          <w:sz w:val="24"/>
          <w:szCs w:val="24"/>
        </w:rPr>
        <w:t>4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 xml:space="preserve">zawarta </w:t>
      </w:r>
      <w:r w:rsidR="00C503B8" w:rsidRPr="0049041D">
        <w:rPr>
          <w:rFonts w:cs="Times New Roman"/>
        </w:rPr>
        <w:t xml:space="preserve">w Suchej Beskidzkiej </w:t>
      </w:r>
      <w:r w:rsidRPr="0049041D">
        <w:rPr>
          <w:rFonts w:cs="Times New Roman"/>
        </w:rPr>
        <w:t>w dniu ……...202</w:t>
      </w:r>
      <w:r w:rsidR="00827328" w:rsidRPr="0049041D">
        <w:rPr>
          <w:rFonts w:cs="Times New Roman"/>
        </w:rPr>
        <w:t>4</w:t>
      </w:r>
      <w:r w:rsidR="00C503B8" w:rsidRPr="0049041D">
        <w:rPr>
          <w:rFonts w:cs="Times New Roman"/>
        </w:rPr>
        <w:t xml:space="preserve"> </w:t>
      </w:r>
      <w:r w:rsidRPr="0049041D">
        <w:rPr>
          <w:rFonts w:cs="Times New Roman"/>
        </w:rPr>
        <w:t>r.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  <w:r w:rsidRPr="0049041D">
        <w:rPr>
          <w:rFonts w:cs="Times New Roman"/>
        </w:rPr>
        <w:t>pomiędzy:</w:t>
      </w:r>
    </w:p>
    <w:p w:rsidR="00DB448B" w:rsidRPr="0049041D" w:rsidRDefault="00DB448B" w:rsidP="0049041D">
      <w:pPr>
        <w:pStyle w:val="Tekstpodstawowy"/>
        <w:spacing w:after="0"/>
        <w:jc w:val="both"/>
        <w:rPr>
          <w:rFonts w:cs="Times New Roman"/>
        </w:rPr>
      </w:pPr>
    </w:p>
    <w:p w:rsidR="007C446F" w:rsidRPr="0049041D" w:rsidRDefault="002875FD" w:rsidP="0049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b/>
          <w:bCs/>
          <w:sz w:val="24"/>
          <w:szCs w:val="24"/>
        </w:rPr>
        <w:t xml:space="preserve">Zespołem Opieki Zdrowotnej w Suchej Beskidzkiej </w:t>
      </w:r>
      <w:r w:rsidRPr="0049041D">
        <w:rPr>
          <w:rFonts w:ascii="Times New Roman" w:hAnsi="Times New Roman"/>
          <w:sz w:val="24"/>
          <w:szCs w:val="24"/>
        </w:rPr>
        <w:t xml:space="preserve">z siedzibą w Suchej Beskidzkiej, przy ul. Szpitalnej 22, 34-200 Sucha Beskidzka, wpisanym do rejestru stowarzyszeń, innych organizacji społecznych i zawodowych, fundacji oraz samodzielnych publicznych zakładów opieki zdrowotnej KRS prowadzonego przez Sąd Rejonowy dla Krakowa –Śródmieścia w Krakowie, XII Wydział Gospodarczy pod numerem KRS: 0000079161, posiadający numer NIP: 5521274352, numer REGON: 000304415, </w:t>
      </w:r>
    </w:p>
    <w:p w:rsidR="002875FD" w:rsidRPr="0049041D" w:rsidRDefault="007C446F" w:rsidP="00490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sz w:val="24"/>
          <w:szCs w:val="24"/>
        </w:rPr>
        <w:t>z</w:t>
      </w:r>
      <w:r w:rsidR="002875FD" w:rsidRPr="0049041D">
        <w:rPr>
          <w:rFonts w:ascii="Times New Roman" w:hAnsi="Times New Roman"/>
          <w:sz w:val="24"/>
          <w:szCs w:val="24"/>
        </w:rPr>
        <w:t xml:space="preserve">wanym dalej w treści umowy </w:t>
      </w:r>
      <w:r w:rsidR="002875FD" w:rsidRPr="0049041D">
        <w:rPr>
          <w:rFonts w:ascii="Times New Roman" w:hAnsi="Times New Roman"/>
          <w:b/>
          <w:sz w:val="24"/>
          <w:szCs w:val="24"/>
        </w:rPr>
        <w:t>„Zamawiającym”</w:t>
      </w:r>
      <w:r w:rsidR="002875FD" w:rsidRPr="0049041D">
        <w:rPr>
          <w:rFonts w:ascii="Times New Roman" w:hAnsi="Times New Roman"/>
          <w:sz w:val="24"/>
          <w:szCs w:val="24"/>
        </w:rPr>
        <w:t>, w imieniu którego działa:</w:t>
      </w:r>
    </w:p>
    <w:p w:rsidR="002875FD" w:rsidRPr="0049041D" w:rsidRDefault="002875FD" w:rsidP="0049041D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lek. Marek Haber - Dyrektor Zespołu</w:t>
      </w:r>
    </w:p>
    <w:p w:rsidR="006309AD" w:rsidRPr="0049041D" w:rsidRDefault="004445DD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 xml:space="preserve">a </w:t>
      </w:r>
    </w:p>
    <w:p w:rsidR="004445DD" w:rsidRPr="0049041D" w:rsidRDefault="006309AD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…………….</w:t>
      </w:r>
      <w:r w:rsidR="007C446F" w:rsidRPr="0049041D">
        <w:rPr>
          <w:rFonts w:cs="Times New Roman"/>
        </w:rPr>
        <w:t>…………………………….</w:t>
      </w:r>
    </w:p>
    <w:p w:rsidR="004445DD" w:rsidRPr="0049041D" w:rsidRDefault="004445DD" w:rsidP="00DB448B">
      <w:pPr>
        <w:pStyle w:val="Tekstpodstawowy"/>
        <w:tabs>
          <w:tab w:val="left" w:pos="2970"/>
        </w:tabs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>KRS: , Regon:  , NIP:</w:t>
      </w:r>
      <w:r w:rsidRPr="0049041D">
        <w:rPr>
          <w:rFonts w:cs="Times New Roman"/>
        </w:rPr>
        <w:tab/>
      </w:r>
    </w:p>
    <w:p w:rsidR="004445DD" w:rsidRPr="0049041D" w:rsidRDefault="004445DD" w:rsidP="00DB448B">
      <w:pPr>
        <w:pStyle w:val="Tekstpodstawowy"/>
        <w:spacing w:after="0"/>
        <w:jc w:val="both"/>
        <w:rPr>
          <w:rFonts w:cs="Times New Roman"/>
        </w:rPr>
      </w:pPr>
      <w:r w:rsidRPr="0049041D">
        <w:rPr>
          <w:rFonts w:cs="Times New Roman"/>
        </w:rPr>
        <w:t xml:space="preserve">zwaną dalej w treści umowy </w:t>
      </w:r>
      <w:r w:rsidRPr="0049041D">
        <w:rPr>
          <w:rFonts w:cs="Times New Roman"/>
          <w:b/>
        </w:rPr>
        <w:t>„</w:t>
      </w:r>
      <w:r w:rsidR="007C446F" w:rsidRPr="0049041D">
        <w:rPr>
          <w:rFonts w:cs="Times New Roman"/>
          <w:b/>
        </w:rPr>
        <w:t>Wykonawcą</w:t>
      </w:r>
      <w:r w:rsidRPr="0049041D">
        <w:rPr>
          <w:rFonts w:cs="Times New Roman"/>
          <w:b/>
        </w:rPr>
        <w:t>”</w:t>
      </w:r>
      <w:r w:rsidRPr="0049041D">
        <w:rPr>
          <w:rFonts w:cs="Times New Roman"/>
        </w:rPr>
        <w:t xml:space="preserve"> w imieniu, której działa:</w:t>
      </w:r>
    </w:p>
    <w:p w:rsidR="00DB448B" w:rsidRPr="0049041D" w:rsidRDefault="00DB448B" w:rsidP="00DB448B">
      <w:pPr>
        <w:pStyle w:val="Tekstpodstawowy"/>
        <w:spacing w:after="0"/>
        <w:rPr>
          <w:rFonts w:cs="Times New Roman"/>
        </w:rPr>
      </w:pPr>
    </w:p>
    <w:p w:rsidR="004445DD" w:rsidRPr="0049041D" w:rsidRDefault="007C446F" w:rsidP="00DB448B">
      <w:pPr>
        <w:pStyle w:val="Tekstpodstawowy"/>
        <w:spacing w:after="0"/>
        <w:rPr>
          <w:rFonts w:cs="Times New Roman"/>
        </w:rPr>
      </w:pPr>
      <w:r w:rsidRPr="0049041D">
        <w:rPr>
          <w:rFonts w:cs="Times New Roman"/>
        </w:rPr>
        <w:t>……………………………………</w:t>
      </w:r>
    </w:p>
    <w:p w:rsidR="004445DD" w:rsidRPr="0049041D" w:rsidRDefault="004445DD" w:rsidP="00DB448B">
      <w:pPr>
        <w:pStyle w:val="Tekstpodstawowy"/>
        <w:spacing w:after="0"/>
        <w:jc w:val="center"/>
        <w:rPr>
          <w:rFonts w:cs="Times New Roman"/>
        </w:rPr>
      </w:pPr>
    </w:p>
    <w:p w:rsidR="00827328" w:rsidRPr="0049041D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9041D">
        <w:rPr>
          <w:rFonts w:ascii="Times New Roman" w:hAnsi="Times New Roman"/>
          <w:sz w:val="24"/>
          <w:szCs w:val="24"/>
        </w:rPr>
        <w:t xml:space="preserve">W wyniku wyboru oferty </w:t>
      </w:r>
      <w:r w:rsidR="006F350B" w:rsidRPr="0049041D">
        <w:rPr>
          <w:rFonts w:ascii="Times New Roman" w:hAnsi="Times New Roman"/>
          <w:sz w:val="24"/>
          <w:szCs w:val="24"/>
        </w:rPr>
        <w:t>Wykon</w:t>
      </w:r>
      <w:r w:rsidRPr="0049041D">
        <w:rPr>
          <w:rFonts w:ascii="Times New Roman" w:hAnsi="Times New Roman"/>
          <w:sz w:val="24"/>
          <w:szCs w:val="24"/>
        </w:rPr>
        <w:t xml:space="preserve">awcy złożonej w toku postępowania o udzielenie zamówienia w trybie </w:t>
      </w:r>
      <w:r w:rsidR="009541AF" w:rsidRPr="0049041D">
        <w:rPr>
          <w:rFonts w:ascii="Times New Roman" w:hAnsi="Times New Roman"/>
          <w:sz w:val="24"/>
          <w:szCs w:val="24"/>
        </w:rPr>
        <w:t>podstawowym Wariant I</w:t>
      </w:r>
      <w:r w:rsidRPr="0049041D">
        <w:rPr>
          <w:rFonts w:ascii="Times New Roman" w:hAnsi="Times New Roman"/>
          <w:sz w:val="24"/>
          <w:szCs w:val="24"/>
        </w:rPr>
        <w:t xml:space="preserve"> na </w:t>
      </w:r>
      <w:r w:rsidR="00827328" w:rsidRPr="0049041D">
        <w:rPr>
          <w:rFonts w:ascii="Times New Roman" w:hAnsi="Times New Roman"/>
          <w:b/>
          <w:sz w:val="24"/>
          <w:szCs w:val="24"/>
        </w:rPr>
        <w:t xml:space="preserve">Dostawa stołu roboczego ze zlewem i sprężonym powietrzem </w:t>
      </w:r>
      <w:r w:rsidR="00827328" w:rsidRPr="0049041D">
        <w:rPr>
          <w:rFonts w:ascii="Times New Roman" w:hAnsi="Times New Roman"/>
          <w:b/>
          <w:color w:val="000000"/>
          <w:sz w:val="24"/>
          <w:szCs w:val="24"/>
        </w:rPr>
        <w:t>finansowanego w ramach inwestycji . „Modernizacja i doposażenie Szpitalnego Oddziału Ratunkowego w Suchej Beskidzkiej</w:t>
      </w:r>
    </w:p>
    <w:p w:rsidR="00827328" w:rsidRPr="0049041D" w:rsidRDefault="00827328" w:rsidP="00770A3D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041D">
        <w:rPr>
          <w:rFonts w:ascii="Times New Roman" w:hAnsi="Times New Roman"/>
          <w:b/>
          <w:color w:val="000000"/>
          <w:sz w:val="24"/>
          <w:szCs w:val="24"/>
        </w:rPr>
        <w:t>wraz z doposażeniem współpracujących pracowni diagnostycznych”</w:t>
      </w:r>
    </w:p>
    <w:p w:rsidR="00916B9D" w:rsidRPr="0049041D" w:rsidRDefault="004445DD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49041D">
        <w:rPr>
          <w:rFonts w:ascii="Times New Roman" w:hAnsi="Times New Roman"/>
          <w:bCs/>
          <w:sz w:val="24"/>
          <w:szCs w:val="24"/>
        </w:rPr>
        <w:t xml:space="preserve"> (</w:t>
      </w:r>
      <w:r w:rsidR="00B41A7D" w:rsidRPr="0049041D">
        <w:rPr>
          <w:rFonts w:ascii="Times New Roman" w:hAnsi="Times New Roman"/>
          <w:sz w:val="24"/>
          <w:szCs w:val="24"/>
        </w:rPr>
        <w:t>znak: ZOZ.V.010/DZP/</w:t>
      </w:r>
      <w:r w:rsidR="00827328" w:rsidRPr="0049041D">
        <w:rPr>
          <w:rFonts w:ascii="Times New Roman" w:hAnsi="Times New Roman"/>
          <w:sz w:val="24"/>
          <w:szCs w:val="24"/>
        </w:rPr>
        <w:t>20</w:t>
      </w:r>
      <w:r w:rsidRPr="0049041D">
        <w:rPr>
          <w:rFonts w:ascii="Times New Roman" w:hAnsi="Times New Roman"/>
          <w:sz w:val="24"/>
          <w:szCs w:val="24"/>
        </w:rPr>
        <w:t>/2</w:t>
      </w:r>
      <w:r w:rsidR="00827328" w:rsidRPr="0049041D">
        <w:rPr>
          <w:rFonts w:ascii="Times New Roman" w:hAnsi="Times New Roman"/>
          <w:sz w:val="24"/>
          <w:szCs w:val="24"/>
        </w:rPr>
        <w:t>4</w:t>
      </w:r>
      <w:r w:rsidRPr="0049041D">
        <w:rPr>
          <w:rFonts w:ascii="Times New Roman" w:hAnsi="Times New Roman"/>
          <w:sz w:val="24"/>
          <w:szCs w:val="24"/>
        </w:rPr>
        <w:t xml:space="preserve">) prowadzonego przez </w:t>
      </w:r>
      <w:r w:rsidR="007C446F" w:rsidRPr="0049041D">
        <w:rPr>
          <w:rFonts w:ascii="Times New Roman" w:hAnsi="Times New Roman"/>
          <w:sz w:val="24"/>
          <w:szCs w:val="24"/>
        </w:rPr>
        <w:t>Z</w:t>
      </w:r>
      <w:r w:rsidRPr="0049041D">
        <w:rPr>
          <w:rFonts w:ascii="Times New Roman" w:hAnsi="Times New Roman"/>
          <w:sz w:val="24"/>
          <w:szCs w:val="24"/>
        </w:rPr>
        <w:t>amawiającego, została zawarta umowa o następującej treści:</w:t>
      </w:r>
    </w:p>
    <w:p w:rsidR="007C446F" w:rsidRPr="0049041D" w:rsidRDefault="007C446F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</w:p>
    <w:p w:rsidR="004445DD" w:rsidRPr="0049041D" w:rsidRDefault="004445DD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49041D">
        <w:rPr>
          <w:rFonts w:cs="Times New Roman"/>
          <w:b/>
        </w:rPr>
        <w:t>§ 1</w:t>
      </w:r>
    </w:p>
    <w:p w:rsidR="004445DD" w:rsidRPr="0049041D" w:rsidRDefault="007C446F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49041D">
        <w:rPr>
          <w:rFonts w:cs="Times New Roman"/>
          <w:b/>
        </w:rPr>
        <w:t xml:space="preserve">Przedmiot umowy </w:t>
      </w:r>
    </w:p>
    <w:p w:rsidR="004445DD" w:rsidRPr="00DD61A5" w:rsidRDefault="00DD61A5" w:rsidP="00834557">
      <w:pPr>
        <w:pStyle w:val="Akapitzlist"/>
        <w:numPr>
          <w:ilvl w:val="0"/>
          <w:numId w:val="29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 a Wykonawca zobowiązuje się do</w:t>
      </w:r>
      <w:r w:rsidR="004445DD" w:rsidRPr="00DD61A5">
        <w:rPr>
          <w:rFonts w:ascii="Times New Roman" w:hAnsi="Times New Roman"/>
          <w:sz w:val="24"/>
          <w:szCs w:val="24"/>
        </w:rPr>
        <w:t xml:space="preserve"> dostaw</w:t>
      </w:r>
      <w:r>
        <w:rPr>
          <w:rFonts w:ascii="Times New Roman" w:hAnsi="Times New Roman"/>
          <w:sz w:val="24"/>
          <w:szCs w:val="24"/>
        </w:rPr>
        <w:t xml:space="preserve">y </w:t>
      </w:r>
      <w:r w:rsidR="00827328">
        <w:rPr>
          <w:rFonts w:ascii="Times New Roman" w:hAnsi="Times New Roman"/>
          <w:sz w:val="24"/>
          <w:szCs w:val="24"/>
        </w:rPr>
        <w:t>stołu roboczego</w:t>
      </w:r>
      <w:r w:rsidR="007C446F" w:rsidRPr="00DD61A5">
        <w:rPr>
          <w:rFonts w:ascii="Times New Roman" w:hAnsi="Times New Roman"/>
          <w:sz w:val="24"/>
          <w:szCs w:val="24"/>
        </w:rPr>
        <w:t xml:space="preserve"> zgodnie z</w:t>
      </w:r>
      <w:r w:rsidR="00C503B8" w:rsidRPr="00DD61A5">
        <w:rPr>
          <w:rFonts w:ascii="Times New Roman" w:hAnsi="Times New Roman"/>
          <w:sz w:val="24"/>
          <w:szCs w:val="24"/>
        </w:rPr>
        <w:t>e</w:t>
      </w:r>
      <w:r w:rsidR="007C446F" w:rsidRPr="00DD61A5">
        <w:rPr>
          <w:rFonts w:ascii="Times New Roman" w:hAnsi="Times New Roman"/>
          <w:sz w:val="24"/>
          <w:szCs w:val="24"/>
        </w:rPr>
        <w:t xml:space="preserve"> złożoną ofertą</w:t>
      </w:r>
      <w:r w:rsidR="00B41A7D" w:rsidRPr="00DD61A5">
        <w:rPr>
          <w:rFonts w:ascii="Times New Roman" w:hAnsi="Times New Roman"/>
          <w:sz w:val="24"/>
          <w:szCs w:val="24"/>
        </w:rPr>
        <w:t>.</w:t>
      </w:r>
    </w:p>
    <w:p w:rsidR="004445DD" w:rsidRDefault="004445DD" w:rsidP="00834557">
      <w:pPr>
        <w:pStyle w:val="Tekstpodstawowy2"/>
        <w:widowControl/>
        <w:numPr>
          <w:ilvl w:val="0"/>
          <w:numId w:val="29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Szczegółowy opis</w:t>
      </w:r>
      <w:r w:rsidR="007C446F" w:rsidRPr="00DD61A5">
        <w:rPr>
          <w:rFonts w:cs="Times New Roman"/>
        </w:rPr>
        <w:t xml:space="preserve"> przedmiotu umowy </w:t>
      </w:r>
      <w:r w:rsidRPr="00DD61A5">
        <w:rPr>
          <w:rFonts w:cs="Times New Roman"/>
        </w:rPr>
        <w:t>określ</w:t>
      </w:r>
      <w:r w:rsidR="007C446F" w:rsidRPr="00DD61A5">
        <w:rPr>
          <w:rFonts w:cs="Times New Roman"/>
        </w:rPr>
        <w:t>ony jest w</w:t>
      </w:r>
      <w:r w:rsidRPr="00DD61A5">
        <w:rPr>
          <w:rFonts w:cs="Times New Roman"/>
        </w:rPr>
        <w:t xml:space="preserve"> załącznik</w:t>
      </w:r>
      <w:r w:rsidR="007C446F" w:rsidRPr="00DD61A5">
        <w:rPr>
          <w:rFonts w:cs="Times New Roman"/>
        </w:rPr>
        <w:t>u</w:t>
      </w:r>
      <w:r w:rsidRPr="00DD61A5">
        <w:rPr>
          <w:rFonts w:cs="Times New Roman"/>
        </w:rPr>
        <w:t xml:space="preserve"> nr 1 stanowiący</w:t>
      </w:r>
      <w:r w:rsidR="007C446F" w:rsidRPr="00DD61A5">
        <w:rPr>
          <w:rFonts w:cs="Times New Roman"/>
        </w:rPr>
        <w:t>m</w:t>
      </w:r>
      <w:r w:rsidRPr="00DD61A5">
        <w:rPr>
          <w:rFonts w:cs="Times New Roman"/>
        </w:rPr>
        <w:t xml:space="preserve"> integralną część umowy. </w:t>
      </w:r>
    </w:p>
    <w:p w:rsidR="00770A3D" w:rsidRPr="004F7278" w:rsidRDefault="00770A3D" w:rsidP="00834557">
      <w:pPr>
        <w:pStyle w:val="Tekstpodstawowy2"/>
        <w:widowControl/>
        <w:numPr>
          <w:ilvl w:val="0"/>
          <w:numId w:val="29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4F7278">
        <w:rPr>
          <w:rFonts w:cs="Times New Roman"/>
        </w:rPr>
        <w:t>Wykonawca zobowiązuje się do wykonania umowy zgodnie z wymaganiami dotyczącymi przedmiotu zamówienia określonymi w SWZ oraz postanowieniami oferty złożonej w ramach postępowania o udzielenie zamówienia publicznego znak: ZOZ.V.010/DZP/</w:t>
      </w:r>
      <w:r>
        <w:rPr>
          <w:rFonts w:cs="Times New Roman"/>
        </w:rPr>
        <w:t>20</w:t>
      </w:r>
      <w:r w:rsidRPr="004F7278">
        <w:rPr>
          <w:rFonts w:cs="Times New Roman"/>
        </w:rPr>
        <w:t>/24.</w:t>
      </w:r>
    </w:p>
    <w:p w:rsidR="00770A3D" w:rsidRPr="00DD61A5" w:rsidRDefault="00770A3D" w:rsidP="00770A3D">
      <w:pPr>
        <w:pStyle w:val="Tekstpodstawowy2"/>
        <w:widowControl/>
        <w:suppressAutoHyphens w:val="0"/>
        <w:spacing w:after="0" w:line="276" w:lineRule="auto"/>
        <w:jc w:val="both"/>
        <w:rPr>
          <w:rFonts w:cs="Times New Roman"/>
        </w:rPr>
      </w:pPr>
    </w:p>
    <w:p w:rsidR="00BB62B2" w:rsidRPr="00DD61A5" w:rsidRDefault="00BB62B2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2</w:t>
      </w:r>
    </w:p>
    <w:p w:rsidR="004445DD" w:rsidRPr="00DD61A5" w:rsidRDefault="00AB2BE1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Wartość umowy</w:t>
      </w:r>
    </w:p>
    <w:p w:rsidR="004445DD" w:rsidRPr="00DD61A5" w:rsidRDefault="00AB2BE1" w:rsidP="00770A3D">
      <w:pPr>
        <w:pStyle w:val="Lista"/>
        <w:widowControl/>
        <w:suppressAutoHyphens w:val="0"/>
        <w:spacing w:after="0" w:line="276" w:lineRule="auto"/>
        <w:rPr>
          <w:rFonts w:cs="Times New Roman"/>
        </w:rPr>
      </w:pPr>
      <w:r w:rsidRPr="00DD61A5">
        <w:rPr>
          <w:rFonts w:cs="Times New Roman"/>
        </w:rPr>
        <w:t xml:space="preserve">1. </w:t>
      </w:r>
      <w:r w:rsidR="004445DD" w:rsidRPr="00DD61A5">
        <w:rPr>
          <w:rFonts w:cs="Times New Roman"/>
        </w:rPr>
        <w:t>Strony uzgadniają wartość umowy</w:t>
      </w:r>
    </w:p>
    <w:p w:rsidR="004445DD" w:rsidRPr="00DD61A5" w:rsidRDefault="004445DD" w:rsidP="00770A3D">
      <w:pPr>
        <w:pStyle w:val="Lista-kontynuacja"/>
        <w:tabs>
          <w:tab w:val="num" w:pos="0"/>
        </w:tabs>
        <w:spacing w:after="0" w:line="276" w:lineRule="auto"/>
        <w:ind w:left="0"/>
        <w:rPr>
          <w:sz w:val="24"/>
          <w:szCs w:val="24"/>
        </w:rPr>
      </w:pPr>
      <w:r w:rsidRPr="00DD61A5">
        <w:rPr>
          <w:sz w:val="24"/>
          <w:szCs w:val="24"/>
        </w:rPr>
        <w:t xml:space="preserve">netto: _____________ zł </w:t>
      </w:r>
    </w:p>
    <w:p w:rsidR="004445DD" w:rsidRPr="00DD61A5" w:rsidRDefault="004445DD" w:rsidP="00834557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lastRenderedPageBreak/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4445DD" w:rsidRPr="00DD61A5" w:rsidRDefault="004445DD" w:rsidP="00834557">
      <w:pPr>
        <w:pStyle w:val="Tekstpodstawowy"/>
        <w:tabs>
          <w:tab w:val="num" w:pos="0"/>
        </w:tabs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brutto: _____________ zł </w:t>
      </w:r>
    </w:p>
    <w:p w:rsidR="004445DD" w:rsidRPr="00DD61A5" w:rsidRDefault="004445DD" w:rsidP="00834557">
      <w:pPr>
        <w:tabs>
          <w:tab w:val="num" w:pos="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(</w:t>
      </w:r>
      <w:r w:rsidR="007C446F" w:rsidRPr="00DD61A5">
        <w:rPr>
          <w:rFonts w:ascii="Times New Roman" w:hAnsi="Times New Roman"/>
          <w:sz w:val="24"/>
          <w:szCs w:val="24"/>
        </w:rPr>
        <w:t xml:space="preserve">słownie: </w:t>
      </w:r>
      <w:r w:rsidRPr="00DD61A5">
        <w:rPr>
          <w:rFonts w:ascii="Times New Roman" w:hAnsi="Times New Roman"/>
          <w:sz w:val="24"/>
          <w:szCs w:val="24"/>
        </w:rPr>
        <w:t>__________________________________________________________________)</w:t>
      </w:r>
    </w:p>
    <w:p w:rsidR="000C4E02" w:rsidRPr="00DD61A5" w:rsidRDefault="005C1DA6" w:rsidP="0083455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0C4E02" w:rsidRPr="00DD61A5">
        <w:rPr>
          <w:rFonts w:ascii="Times New Roman" w:hAnsi="Times New Roman"/>
          <w:sz w:val="24"/>
        </w:rPr>
        <w:t>Ceny zawierają koszty związane z dostawą przedmiotu umowy do Zamawiającego (transport, opakowanie, czynności związane z przygotowaniem dostawy, ubezpieczenia, przesyłka itp.).</w:t>
      </w:r>
    </w:p>
    <w:p w:rsidR="004445DD" w:rsidRPr="00DD61A5" w:rsidRDefault="000C4E02" w:rsidP="0083455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</w:rPr>
        <w:t xml:space="preserve">3. </w:t>
      </w:r>
      <w:r w:rsidR="005C1DA6" w:rsidRPr="00DD61A5">
        <w:rPr>
          <w:rFonts w:ascii="Times New Roman" w:hAnsi="Times New Roman"/>
          <w:sz w:val="24"/>
          <w:szCs w:val="24"/>
        </w:rPr>
        <w:t>Wykonawca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zobowiązuje się do należytego opakowania </w:t>
      </w:r>
      <w:r w:rsidR="00770A3D">
        <w:rPr>
          <w:rFonts w:ascii="Times New Roman" w:hAnsi="Times New Roman"/>
          <w:sz w:val="24"/>
          <w:szCs w:val="24"/>
        </w:rPr>
        <w:t>przedmiotu umowy</w:t>
      </w:r>
      <w:r w:rsidR="004445DD" w:rsidRPr="00DD61A5">
        <w:rPr>
          <w:rFonts w:ascii="Times New Roman" w:hAnsi="Times New Roman"/>
          <w:sz w:val="24"/>
          <w:szCs w:val="24"/>
        </w:rPr>
        <w:t>, ubezpieczenia go na czas załadunku, transportu i wyładunku oraz dostarczenia go środkiem transportu gwarantującym odpowiednie zabezpieczenie.</w:t>
      </w:r>
      <w:r w:rsidRPr="00DD61A5">
        <w:rPr>
          <w:rFonts w:ascii="Times New Roman" w:hAnsi="Times New Roman"/>
        </w:rPr>
        <w:t xml:space="preserve"> </w:t>
      </w:r>
    </w:p>
    <w:p w:rsidR="007C446F" w:rsidRPr="00DD61A5" w:rsidRDefault="007C446F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3</w:t>
      </w:r>
    </w:p>
    <w:p w:rsidR="004445DD" w:rsidRPr="00DD61A5" w:rsidRDefault="006F350B" w:rsidP="00770A3D">
      <w:pPr>
        <w:pStyle w:val="Nagwek2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DD61A5">
        <w:rPr>
          <w:rFonts w:ascii="Times New Roman" w:hAnsi="Times New Roman" w:cs="Times New Roman"/>
          <w:b/>
        </w:rPr>
        <w:t>Warunki płatności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1. Płatność za dostarczony, oferowany </w:t>
      </w:r>
      <w:r w:rsidR="00AD55AF">
        <w:rPr>
          <w:rFonts w:cs="Times New Roman"/>
        </w:rPr>
        <w:t>stół</w:t>
      </w:r>
      <w:r w:rsidRPr="00DD61A5">
        <w:rPr>
          <w:rFonts w:cs="Times New Roman"/>
        </w:rPr>
        <w:t xml:space="preserve"> (określony w § 1) realizowana będzie</w:t>
      </w:r>
      <w:r w:rsidR="006309AD" w:rsidRPr="00DD61A5">
        <w:rPr>
          <w:rFonts w:cs="Times New Roman"/>
        </w:rPr>
        <w:t xml:space="preserve"> </w:t>
      </w:r>
      <w:r w:rsidRPr="00DD61A5">
        <w:rPr>
          <w:rFonts w:cs="Times New Roman"/>
        </w:rPr>
        <w:t>przelewem bankowym w terminie do 60 dni od daty wystawienia faktury i protokołu odbioru.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2.Podstawą zapłaty za należycie wykonany przedmiot umowy, o którym mowa w § 1     niniejszej umowy będzie podpisanie przez obie Strony protokołu odbioru przedmiotu umowy stwierdzającego jego kompletność i przydatność do użytku zgodnie z  przeznaczeniem. </w:t>
      </w:r>
    </w:p>
    <w:p w:rsidR="004445DD" w:rsidRPr="00DD61A5" w:rsidRDefault="004445DD" w:rsidP="00834557">
      <w:pPr>
        <w:pStyle w:val="Lista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3. Protokół, o którym mowa wyżej, winien zostać sporządzony niezwłocznie po dokonaniu dostawy </w:t>
      </w:r>
      <w:r w:rsidR="00AD55AF">
        <w:rPr>
          <w:rFonts w:cs="Times New Roman"/>
        </w:rPr>
        <w:t>przedmiotu umowy</w:t>
      </w:r>
      <w:r w:rsidRPr="00DD61A5">
        <w:rPr>
          <w:rFonts w:cs="Times New Roman"/>
        </w:rPr>
        <w:t>.</w:t>
      </w:r>
    </w:p>
    <w:p w:rsidR="00EE1356" w:rsidRPr="00DD61A5" w:rsidRDefault="00EE1356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4</w:t>
      </w:r>
    </w:p>
    <w:p w:rsidR="004445DD" w:rsidRPr="00DD61A5" w:rsidRDefault="006F350B" w:rsidP="00770A3D">
      <w:pPr>
        <w:pStyle w:val="Nagwek1"/>
        <w:numPr>
          <w:ilvl w:val="0"/>
          <w:numId w:val="0"/>
        </w:numPr>
        <w:spacing w:line="276" w:lineRule="auto"/>
        <w:ind w:hanging="432"/>
        <w:rPr>
          <w:rFonts w:cs="Times New Roman"/>
        </w:rPr>
      </w:pPr>
      <w:r w:rsidRPr="00DD61A5">
        <w:rPr>
          <w:rFonts w:cs="Times New Roman"/>
        </w:rPr>
        <w:t>Warunki  i termin dostawy</w:t>
      </w:r>
    </w:p>
    <w:p w:rsidR="004445DD" w:rsidRPr="00770A3D" w:rsidRDefault="004445DD" w:rsidP="00834557">
      <w:pPr>
        <w:pStyle w:val="Tekstpodstawowy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1.  Dostawa </w:t>
      </w:r>
      <w:r w:rsidR="00AD55AF">
        <w:rPr>
          <w:rFonts w:cs="Times New Roman"/>
        </w:rPr>
        <w:t>przedmiotu umowy</w:t>
      </w:r>
      <w:r w:rsidR="000B2504" w:rsidRPr="00DD61A5">
        <w:rPr>
          <w:rFonts w:cs="Times New Roman"/>
        </w:rPr>
        <w:t xml:space="preserve"> nastąpi </w:t>
      </w:r>
      <w:r w:rsidR="000B2504" w:rsidRPr="00770A3D">
        <w:rPr>
          <w:rFonts w:cs="Times New Roman"/>
        </w:rPr>
        <w:t xml:space="preserve">w terminie </w:t>
      </w:r>
      <w:r w:rsidR="00407784" w:rsidRPr="00770A3D">
        <w:rPr>
          <w:rFonts w:cs="Times New Roman"/>
        </w:rPr>
        <w:t xml:space="preserve">do </w:t>
      </w:r>
      <w:r w:rsidR="00EA5A41" w:rsidRPr="00770A3D">
        <w:rPr>
          <w:rFonts w:cs="Times New Roman"/>
        </w:rPr>
        <w:t>3 miesięcy</w:t>
      </w:r>
      <w:r w:rsidRPr="00770A3D">
        <w:rPr>
          <w:rFonts w:cs="Times New Roman"/>
        </w:rPr>
        <w:t xml:space="preserve"> od </w:t>
      </w:r>
      <w:r w:rsidR="006309AD" w:rsidRPr="00770A3D">
        <w:rPr>
          <w:rFonts w:cs="Times New Roman"/>
        </w:rPr>
        <w:t xml:space="preserve">daty </w:t>
      </w:r>
      <w:r w:rsidRPr="00770A3D">
        <w:rPr>
          <w:rFonts w:cs="Times New Roman"/>
        </w:rPr>
        <w:t>podpisania umowy.</w:t>
      </w:r>
    </w:p>
    <w:p w:rsidR="004445DD" w:rsidRPr="00DD61A5" w:rsidRDefault="004445DD" w:rsidP="00834557">
      <w:pPr>
        <w:pStyle w:val="Tekstpodstawowy"/>
        <w:spacing w:after="0" w:line="276" w:lineRule="auto"/>
        <w:jc w:val="both"/>
        <w:rPr>
          <w:rFonts w:cs="Times New Roman"/>
        </w:rPr>
      </w:pPr>
      <w:r w:rsidRPr="00DD61A5">
        <w:rPr>
          <w:rFonts w:cs="Times New Roman"/>
        </w:rPr>
        <w:t xml:space="preserve">2.  </w:t>
      </w:r>
      <w:r w:rsidR="006309AD"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Pr="00DD61A5">
        <w:rPr>
          <w:rFonts w:cs="Times New Roman"/>
        </w:rPr>
        <w:t xml:space="preserve"> zobowiązuje się do poinformowania Zamawiającego o planowanym terminie dostawy </w:t>
      </w:r>
      <w:r w:rsidR="0072541E">
        <w:rPr>
          <w:rFonts w:cs="Times New Roman"/>
        </w:rPr>
        <w:t xml:space="preserve">przedmiotu umowy </w:t>
      </w:r>
      <w:r w:rsidRPr="00DD61A5">
        <w:rPr>
          <w:rFonts w:cs="Times New Roman"/>
        </w:rPr>
        <w:t xml:space="preserve">w formie pisemnej na adres email:  </w:t>
      </w:r>
      <w:hyperlink r:id="rId8" w:history="1">
        <w:r w:rsidRPr="00DD61A5">
          <w:rPr>
            <w:rStyle w:val="Hipercze"/>
            <w:rFonts w:cs="Times New Roman"/>
            <w:color w:val="auto"/>
          </w:rPr>
          <w:t>tolo@zozsuchabeskidzka.pl</w:t>
        </w:r>
      </w:hyperlink>
      <w:r w:rsidRPr="00DD61A5">
        <w:rPr>
          <w:rFonts w:cs="Times New Roman"/>
        </w:rPr>
        <w:t xml:space="preserve">  oraz </w:t>
      </w:r>
      <w:r w:rsidR="00714C45" w:rsidRPr="00DD61A5">
        <w:rPr>
          <w:rFonts w:cs="Times New Roman"/>
        </w:rPr>
        <w:t xml:space="preserve">zamowienia@zozsuchabeskidzka.pl </w:t>
      </w:r>
      <w:r w:rsidRPr="00DD61A5">
        <w:rPr>
          <w:rFonts w:cs="Times New Roman"/>
        </w:rPr>
        <w:t>na 3 dni robocze przed  planowaną</w:t>
      </w:r>
      <w:r w:rsidR="006309AD" w:rsidRPr="00DD61A5">
        <w:rPr>
          <w:rFonts w:cs="Times New Roman"/>
        </w:rPr>
        <w:t xml:space="preserve"> datą</w:t>
      </w:r>
      <w:r w:rsidRPr="00DD61A5">
        <w:rPr>
          <w:rFonts w:cs="Times New Roman"/>
        </w:rPr>
        <w:t xml:space="preserve"> dostaw</w:t>
      </w:r>
      <w:r w:rsidR="006309AD" w:rsidRPr="00DD61A5">
        <w:rPr>
          <w:rFonts w:cs="Times New Roman"/>
        </w:rPr>
        <w:t>y</w:t>
      </w:r>
      <w:r w:rsidRPr="00DD61A5">
        <w:rPr>
          <w:rFonts w:cs="Times New Roman"/>
        </w:rPr>
        <w:t>.</w:t>
      </w:r>
    </w:p>
    <w:p w:rsidR="004445DD" w:rsidRPr="00DD61A5" w:rsidRDefault="004445DD" w:rsidP="00834557">
      <w:pPr>
        <w:pStyle w:val="Listapunktowana2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4"/>
          <w:szCs w:val="24"/>
        </w:rPr>
      </w:pPr>
      <w:r w:rsidRPr="00DD61A5">
        <w:rPr>
          <w:sz w:val="24"/>
          <w:szCs w:val="24"/>
        </w:rPr>
        <w:t xml:space="preserve">3.  Zamawiający zobowiązuje się do przestrzegania instrukcji użytkowania </w:t>
      </w:r>
      <w:r w:rsidR="0072541E">
        <w:rPr>
          <w:sz w:val="24"/>
          <w:szCs w:val="24"/>
        </w:rPr>
        <w:t>przedmiotu umowy.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4.</w:t>
      </w:r>
      <w:r w:rsidR="00277DD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bCs/>
          <w:sz w:val="24"/>
          <w:szCs w:val="24"/>
        </w:rPr>
        <w:t>Protokół uruchomienia</w:t>
      </w:r>
      <w:r w:rsidRPr="00DD61A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zostanie podpisany z chwilą, gdy możliwe będzie rozpoczęcie   korzystania </w:t>
      </w:r>
      <w:r w:rsidR="0072541E">
        <w:rPr>
          <w:rFonts w:ascii="Times New Roman" w:eastAsiaTheme="minorHAnsi" w:hAnsi="Times New Roman"/>
          <w:sz w:val="24"/>
          <w:szCs w:val="24"/>
        </w:rPr>
        <w:t>z 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zgodnie z przeznaczeniem.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5. Przy dokonywaniu odbiorów Strony będą stosować następujące zasady: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Zamawiający może odmówić podpisania Protokołu uruchomienia </w:t>
      </w:r>
      <w:r w:rsidR="0072541E">
        <w:rPr>
          <w:rFonts w:ascii="Times New Roman" w:eastAsiaTheme="minorHAnsi" w:hAnsi="Times New Roman"/>
          <w:sz w:val="24"/>
          <w:szCs w:val="24"/>
        </w:rPr>
        <w:t>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w przypadku stwierdzenia na podstawie dokumentacji, że dostarczony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nie jest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przedmiotem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wymienionym w załączniku nr 1 do Umowy;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b) Zamawiający może odmówić podpisania protokołu w przypadku stwierdzenia wad </w:t>
      </w:r>
      <w:r w:rsidR="0072541E">
        <w:rPr>
          <w:rFonts w:ascii="Times New Roman" w:eastAsiaTheme="minorHAnsi" w:hAnsi="Times New Roman"/>
          <w:sz w:val="24"/>
          <w:szCs w:val="24"/>
        </w:rPr>
        <w:t>przedmiotu umowy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innych niż wady nieistotne. W takim przypadku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będzie zobowiązany do usunięcia tych wad na własny koszt w terminie wyznaczonym przez Zamawiającego i ponownego zgłoszenia do odbioru. Odnośnie wad nieistotnych stwierdzonych podczas tego odbioru strony ustalą sposób i tryb ich usunięcia na koszt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awcy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6. </w:t>
      </w:r>
      <w:r w:rsidR="00CA639C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realizacji Umowy zobowiązuje się: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a) nie blokować dróg wjazdowych na teren ZOZ Sucha Beskidzka,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b) ściśle współpracowa</w:t>
      </w:r>
      <w:r w:rsidR="00B41A7D" w:rsidRPr="00DD61A5">
        <w:rPr>
          <w:rFonts w:ascii="Times New Roman" w:eastAsiaTheme="minorHAnsi" w:hAnsi="Times New Roman"/>
          <w:sz w:val="24"/>
          <w:szCs w:val="24"/>
        </w:rPr>
        <w:t>ć z Zamawiającym przy dostawie.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 xml:space="preserve">7. 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Wykonawca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 podczas dostawy </w:t>
      </w:r>
      <w:r w:rsidR="0072541E">
        <w:rPr>
          <w:rFonts w:ascii="Times New Roman" w:eastAsiaTheme="minorHAnsi" w:hAnsi="Times New Roman"/>
          <w:sz w:val="24"/>
          <w:szCs w:val="24"/>
        </w:rPr>
        <w:t xml:space="preserve">przedmiotu umowy 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zobowiązuje się ponadto: </w:t>
      </w:r>
    </w:p>
    <w:p w:rsidR="004445DD" w:rsidRPr="00DD61A5" w:rsidRDefault="004445DD" w:rsidP="008345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61A5">
        <w:rPr>
          <w:rFonts w:ascii="Times New Roman" w:eastAsiaTheme="minorHAnsi" w:hAnsi="Times New Roman"/>
          <w:sz w:val="24"/>
          <w:szCs w:val="24"/>
        </w:rPr>
        <w:t>a) dostarczyć Zamawiającemu instrukcję obsługi w języku pol</w:t>
      </w:r>
      <w:r w:rsidR="006309AD" w:rsidRPr="00DD61A5">
        <w:rPr>
          <w:rFonts w:ascii="Times New Roman" w:eastAsiaTheme="minorHAnsi" w:hAnsi="Times New Roman"/>
          <w:sz w:val="24"/>
          <w:szCs w:val="24"/>
        </w:rPr>
        <w:t>skim w formie elektronicznej i papierowej</w:t>
      </w:r>
      <w:r w:rsidRPr="00DD61A5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4445DD" w:rsidRPr="00DD61A5" w:rsidRDefault="00277DDB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b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>) dostarczyć Zamawiającemu instrukcję konserwacji, mycia</w:t>
      </w:r>
      <w:r w:rsidR="00827328">
        <w:rPr>
          <w:rFonts w:ascii="Times New Roman" w:eastAsiaTheme="minorHAnsi" w:hAnsi="Times New Roman"/>
          <w:sz w:val="24"/>
          <w:szCs w:val="24"/>
        </w:rPr>
        <w:t xml:space="preserve"> i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dezynfekcji– </w:t>
      </w:r>
      <w:r w:rsidR="003B6005" w:rsidRPr="00DD61A5">
        <w:rPr>
          <w:rFonts w:ascii="Times New Roman" w:eastAsiaTheme="minorHAnsi" w:hAnsi="Times New Roman"/>
          <w:sz w:val="24"/>
          <w:szCs w:val="24"/>
        </w:rPr>
        <w:t>Wykon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awca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gwarantuje, że wykonan</w:t>
      </w:r>
      <w:r w:rsidR="00827328">
        <w:rPr>
          <w:rFonts w:ascii="Times New Roman" w:eastAsiaTheme="minorHAnsi" w:hAnsi="Times New Roman"/>
          <w:sz w:val="24"/>
          <w:szCs w:val="24"/>
        </w:rPr>
        <w:t xml:space="preserve">ie czynności konserwacji, mycia i 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dezynfekcji zgodnie z przekazaną przez </w:t>
      </w:r>
      <w:r w:rsidR="003B6005" w:rsidRPr="00DD61A5">
        <w:rPr>
          <w:rFonts w:ascii="Times New Roman" w:eastAsiaTheme="minorHAnsi" w:hAnsi="Times New Roman"/>
          <w:sz w:val="24"/>
          <w:szCs w:val="24"/>
        </w:rPr>
        <w:t>Wykona</w:t>
      </w:r>
      <w:r w:rsidR="001C7291" w:rsidRPr="00DD61A5">
        <w:rPr>
          <w:rFonts w:ascii="Times New Roman" w:eastAsiaTheme="minorHAnsi" w:hAnsi="Times New Roman"/>
          <w:sz w:val="24"/>
          <w:szCs w:val="24"/>
        </w:rPr>
        <w:t>wcę</w:t>
      </w:r>
      <w:r w:rsidR="004445DD" w:rsidRPr="00DD61A5">
        <w:rPr>
          <w:rFonts w:ascii="Times New Roman" w:eastAsiaTheme="minorHAnsi" w:hAnsi="Times New Roman"/>
          <w:sz w:val="24"/>
          <w:szCs w:val="24"/>
        </w:rPr>
        <w:t xml:space="preserve"> instrukcją nie spowodują utraty gwarancji. </w:t>
      </w:r>
    </w:p>
    <w:p w:rsidR="00CB7A62" w:rsidRPr="00DD61A5" w:rsidRDefault="00CB7A62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B6005" w:rsidRPr="00DD61A5" w:rsidRDefault="003B6005" w:rsidP="00770A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5</w:t>
      </w:r>
    </w:p>
    <w:p w:rsidR="004445DD" w:rsidRPr="00DD61A5" w:rsidRDefault="006F350B" w:rsidP="00770A3D">
      <w:pPr>
        <w:spacing w:after="0" w:line="276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Gwarancja</w:t>
      </w:r>
    </w:p>
    <w:p w:rsidR="004445DD" w:rsidRPr="00DD61A5" w:rsidRDefault="0072541E" w:rsidP="00770A3D">
      <w:pPr>
        <w:pStyle w:val="Lista"/>
        <w:widowControl/>
        <w:numPr>
          <w:ilvl w:val="0"/>
          <w:numId w:val="31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Przedmiot umowy</w:t>
      </w:r>
      <w:r w:rsidR="004445DD" w:rsidRPr="00DD61A5">
        <w:rPr>
          <w:rFonts w:cs="Times New Roman"/>
        </w:rPr>
        <w:t xml:space="preserve"> określony w § 1 objęty jest …….. miesięczną gwarancją. Wraz z podpisaniem protokołu </w:t>
      </w:r>
      <w:r w:rsidR="003B6005" w:rsidRPr="00DD61A5">
        <w:rPr>
          <w:rFonts w:cs="Times New Roman"/>
        </w:rPr>
        <w:t>Wykon</w:t>
      </w:r>
      <w:r w:rsidR="001C7291" w:rsidRPr="00DD61A5">
        <w:rPr>
          <w:rFonts w:cs="Times New Roman"/>
        </w:rPr>
        <w:t>awca</w:t>
      </w:r>
      <w:r w:rsidR="004445DD" w:rsidRPr="00DD61A5">
        <w:rPr>
          <w:rFonts w:cs="Times New Roman"/>
        </w:rPr>
        <w:t xml:space="preserve"> dostarczy Zamawiającemu kartę gwarancyjną.</w:t>
      </w:r>
    </w:p>
    <w:p w:rsidR="004445DD" w:rsidRPr="00DD61A5" w:rsidRDefault="003B6005" w:rsidP="00770A3D">
      <w:pPr>
        <w:pStyle w:val="Lista"/>
        <w:widowControl/>
        <w:numPr>
          <w:ilvl w:val="0"/>
          <w:numId w:val="31"/>
        </w:numPr>
        <w:suppressAutoHyphens w:val="0"/>
        <w:spacing w:after="0" w:line="276" w:lineRule="auto"/>
        <w:ind w:left="0"/>
        <w:jc w:val="both"/>
        <w:rPr>
          <w:rFonts w:cs="Times New Roman"/>
        </w:rPr>
      </w:pPr>
      <w:r w:rsidRPr="00DD61A5">
        <w:rPr>
          <w:rFonts w:cs="Times New Roman"/>
        </w:rPr>
        <w:t>Wykona</w:t>
      </w:r>
      <w:r w:rsidR="001C7291" w:rsidRPr="00DD61A5">
        <w:rPr>
          <w:rFonts w:cs="Times New Roman"/>
        </w:rPr>
        <w:t>wca</w:t>
      </w:r>
      <w:r w:rsidR="004445DD" w:rsidRPr="00DD61A5">
        <w:rPr>
          <w:rFonts w:cs="Times New Roman"/>
        </w:rPr>
        <w:t xml:space="preserve"> odpowiada przed Zamawiającym za wady wskazane w protokole uruchomienia </w:t>
      </w:r>
      <w:r w:rsidR="0072541E">
        <w:rPr>
          <w:rFonts w:cs="Times New Roman"/>
        </w:rPr>
        <w:t>przedmiotu umowy</w:t>
      </w:r>
      <w:r w:rsidR="004445DD" w:rsidRPr="00DD61A5">
        <w:rPr>
          <w:rFonts w:cs="Times New Roman"/>
        </w:rPr>
        <w:t xml:space="preserve"> oraz wady ujawnione w okresie gwarancji i rękojmi.</w:t>
      </w:r>
    </w:p>
    <w:p w:rsidR="00A16E31" w:rsidRPr="00DD61A5" w:rsidRDefault="00A16E31" w:rsidP="00770A3D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CB7A62" w:rsidRPr="00DD61A5" w:rsidRDefault="00714C45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napToGrid w:val="0"/>
          <w:sz w:val="24"/>
          <w:szCs w:val="24"/>
        </w:rPr>
        <w:t>§ 6</w:t>
      </w:r>
    </w:p>
    <w:p w:rsidR="00CB7A62" w:rsidRDefault="006F350B" w:rsidP="00770A3D">
      <w:pPr>
        <w:spacing w:after="0" w:line="276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reklamacji</w:t>
      </w:r>
    </w:p>
    <w:p w:rsidR="00277DDB" w:rsidRDefault="00277DDB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A62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1. </w:t>
      </w:r>
      <w:r w:rsidR="00CB7A62" w:rsidRPr="00DD61A5">
        <w:rPr>
          <w:rFonts w:ascii="Times New Roman" w:hAnsi="Times New Roman"/>
          <w:sz w:val="24"/>
          <w:szCs w:val="24"/>
        </w:rPr>
        <w:t>Wykonawca gwarantuje, że przedmiot umowy jest wolny od wad.</w:t>
      </w:r>
    </w:p>
    <w:p w:rsidR="00CB7A62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2. </w:t>
      </w:r>
      <w:r w:rsidR="00CB7A62" w:rsidRPr="00DD61A5">
        <w:rPr>
          <w:rFonts w:ascii="Times New Roman" w:hAnsi="Times New Roman"/>
          <w:sz w:val="24"/>
          <w:szCs w:val="24"/>
        </w:rPr>
        <w:t>O stwierdzonych wadach Zamawiający zawiadomi Wykonawcę na piśmie</w:t>
      </w:r>
      <w:r w:rsidR="00D068C1" w:rsidRPr="00DD61A5">
        <w:rPr>
          <w:rFonts w:ascii="Times New Roman" w:hAnsi="Times New Roman"/>
          <w:sz w:val="24"/>
          <w:szCs w:val="24"/>
        </w:rPr>
        <w:t xml:space="preserve"> oraz prześle protokół reklamacyjny</w:t>
      </w:r>
      <w:r w:rsidR="00CB7A62" w:rsidRPr="00DD61A5">
        <w:rPr>
          <w:rFonts w:ascii="Times New Roman" w:hAnsi="Times New Roman"/>
          <w:sz w:val="24"/>
          <w:szCs w:val="24"/>
        </w:rPr>
        <w:t xml:space="preserve">, nie później niż w ciągu 7 dni od daty </w:t>
      </w:r>
      <w:r w:rsidR="00D068C1" w:rsidRPr="00DD61A5">
        <w:rPr>
          <w:rFonts w:ascii="Times New Roman" w:hAnsi="Times New Roman"/>
          <w:sz w:val="24"/>
          <w:szCs w:val="24"/>
        </w:rPr>
        <w:t>powzięcia informacji</w:t>
      </w:r>
      <w:r w:rsidR="00CB7A62" w:rsidRPr="00DD61A5">
        <w:rPr>
          <w:rFonts w:ascii="Times New Roman" w:hAnsi="Times New Roman"/>
          <w:sz w:val="24"/>
          <w:szCs w:val="24"/>
        </w:rPr>
        <w:t xml:space="preserve"> o wadzie.</w:t>
      </w:r>
    </w:p>
    <w:p w:rsidR="00D068C1" w:rsidRPr="00DD61A5" w:rsidRDefault="00A16E31" w:rsidP="0083455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3. </w:t>
      </w:r>
      <w:r w:rsidR="00D068C1" w:rsidRPr="00DD61A5">
        <w:rPr>
          <w:rFonts w:ascii="Times New Roman" w:hAnsi="Times New Roman"/>
          <w:sz w:val="24"/>
          <w:szCs w:val="24"/>
        </w:rPr>
        <w:t>Wykonawca rozpatrzy reklamację i udzieli na nią odpowiedzi w ci</w:t>
      </w:r>
      <w:r w:rsidR="00714C45" w:rsidRPr="00DD61A5">
        <w:rPr>
          <w:rFonts w:ascii="Times New Roman" w:hAnsi="Times New Roman"/>
          <w:sz w:val="24"/>
          <w:szCs w:val="24"/>
        </w:rPr>
        <w:t>ągu 7 dni od jej otrzymania. Dalsze czynności dotyczące postępowania reklamacyjnego Wykonawca zobowiązany jest realizować niezwłocznie i  z należytą starannością.</w:t>
      </w:r>
      <w:bookmarkStart w:id="0" w:name="_GoBack"/>
      <w:bookmarkEnd w:id="0"/>
    </w:p>
    <w:p w:rsidR="00322A92" w:rsidRDefault="00D068C1" w:rsidP="00770A3D">
      <w:pPr>
        <w:pStyle w:val="Lista"/>
        <w:widowControl/>
        <w:suppressAutoHyphens w:val="0"/>
        <w:spacing w:after="0" w:line="276" w:lineRule="auto"/>
        <w:ind w:left="360"/>
        <w:jc w:val="both"/>
        <w:rPr>
          <w:rFonts w:cs="Times New Roman"/>
        </w:rPr>
      </w:pPr>
      <w:r w:rsidRPr="00DD61A5">
        <w:rPr>
          <w:rFonts w:cs="Times New Roman"/>
        </w:rPr>
        <w:t xml:space="preserve">    </w:t>
      </w:r>
      <w:r w:rsidR="004445DD" w:rsidRPr="00DD61A5">
        <w:rPr>
          <w:rFonts w:cs="Times New Roman"/>
        </w:rPr>
        <w:t xml:space="preserve">            </w:t>
      </w:r>
    </w:p>
    <w:p w:rsidR="00322A92" w:rsidRPr="00322A92" w:rsidRDefault="00322A92" w:rsidP="00322A9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22A92">
        <w:rPr>
          <w:rFonts w:ascii="Times New Roman" w:hAnsi="Times New Roman"/>
          <w:b/>
        </w:rPr>
        <w:t>§</w:t>
      </w:r>
      <w:r w:rsidRPr="00322A92">
        <w:rPr>
          <w:rFonts w:ascii="Times New Roman" w:hAnsi="Times New Roman"/>
          <w:b/>
          <w:snapToGrid w:val="0"/>
          <w:sz w:val="24"/>
          <w:szCs w:val="24"/>
        </w:rPr>
        <w:t xml:space="preserve"> 6’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22A92">
        <w:rPr>
          <w:rFonts w:ascii="Times New Roman" w:hAnsi="Times New Roman"/>
          <w:b/>
          <w:sz w:val="24"/>
          <w:szCs w:val="24"/>
        </w:rPr>
        <w:t xml:space="preserve">1. Wykonawca zobowiązany jest do poddawania się kontroli przeprowadzanej przez Ministra Zdrowia zgodnie z zasadami określonymi w ust. 2 i 3 poniżej, w szczególności </w:t>
      </w: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do przekazywania wymaganej dokumentacji, udzielania wyjaśnień dotyczących realizacji przedmiotu umowy oraz zezwalania kontrolującym na wejście na teren, na którym realizowany jest przedmiot umowy. 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2. Minister Zdrowia może w każdym czasie, w tym także w okresie 5 lat od dnia zakończenia realizacji zadania inwestycyjnego, o którym mowa w </w:t>
      </w:r>
      <w:r w:rsidRPr="00322A92">
        <w:rPr>
          <w:rFonts w:ascii="Times New Roman" w:hAnsi="Times New Roman"/>
          <w:b/>
          <w:sz w:val="24"/>
          <w:szCs w:val="24"/>
        </w:rPr>
        <w:t xml:space="preserve">umowie 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DOI/FM/SMPL/74/MDSOR/2023/436/419 na udzielenie dotacji celowej na finansowanie realizacji inwestycji pn. „Modernizacja i doposażenie Szpitalnego Oddziału Ratunkowego w Suchej Beskidzkiej wraz z doposażeniem współpracujących pracowni diagnostycznych”  z  dnia 11.12.2023 r. </w:t>
      </w:r>
      <w:r w:rsidRPr="00322A92">
        <w:rPr>
          <w:rFonts w:ascii="Times New Roman" w:hAnsi="Times New Roman"/>
          <w:b/>
          <w:sz w:val="24"/>
          <w:szCs w:val="24"/>
        </w:rPr>
        <w:t>z</w:t>
      </w:r>
      <w:r w:rsidRPr="00322A92">
        <w:rPr>
          <w:rFonts w:ascii="Times New Roman" w:eastAsiaTheme="minorHAnsi" w:hAnsi="Times New Roman"/>
          <w:b/>
          <w:sz w:val="24"/>
          <w:szCs w:val="24"/>
        </w:rPr>
        <w:t>awartej przez Zamawiającego ze Skarbem Państwa – Ministrem Zdrowia (zwanego dalej: zadaniem inwestycyjnym), w tym oddania do użytkowania na zasadach określonych w art. 54 i 55 ustawy Prawo budowlane, jeśli przepisy te mają zastosowanie do przedmiotu umowy, przeprowadzić kontrolę wykonywania przez Wykonawcę zadań wynikających z przedmiotu umowy na zasadach i w trybie określonych w ustawie z dnia 15 lipca 2011 r. o kontroli w administracji rządowej (Dz. U. z 2020 r. poz. 224).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>3. Kontrola, o której mowa w ust. 2, może w szczególności obejmować: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1) zgodność realizowanych zadań z umową zawartą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r.,  opisem zadania inwestycyjnego oraz przepisami powszechnie obowiązującymi;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>2) legalność, gospodarność, celowość i rzetelność w wykorzystaniu środków publicznych otrzymanych na realizację zadania inwestycyjnego;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3) sposób i rodzaj prowadzenia dokumentacji, określonej w przepisach oraz w umowie zawartej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>4) stan realizacji zadania inwestycyjnego oraz terminowości jego zakończenia w tym oddania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>do użytkowania;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5) terminowość rozliczenia realizacji umowy zawartej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6) ocenę prawidłowości dokonywania rozliczenia umowy zawartej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7) prawidłowość wykonywania obowiązków informacyjnych, o których mowa w § 5 ust. 3 i 5 umowy zawartej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r.;</w:t>
      </w:r>
    </w:p>
    <w:p w:rsidR="00322A92" w:rsidRPr="00322A92" w:rsidRDefault="00322A92" w:rsidP="00322A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322A92">
        <w:rPr>
          <w:rFonts w:ascii="Times New Roman" w:eastAsiaTheme="minorHAnsi" w:hAnsi="Times New Roman"/>
          <w:b/>
          <w:sz w:val="24"/>
          <w:szCs w:val="24"/>
        </w:rPr>
        <w:t xml:space="preserve">8) prawidłowość wykorzystania inwestycji zgodnie z § 5 ust. 1 i 2 umowy zawartej przez Zamawiającego ze Skarbem Państwa – Ministrem Zdrowia </w:t>
      </w:r>
      <w:r w:rsidRPr="00322A92">
        <w:rPr>
          <w:rFonts w:ascii="Times New Roman" w:hAnsi="Times New Roman"/>
          <w:b/>
          <w:sz w:val="24"/>
          <w:szCs w:val="24"/>
        </w:rPr>
        <w:t xml:space="preserve">nr </w:t>
      </w:r>
      <w:r w:rsidRPr="00322A92">
        <w:rPr>
          <w:rFonts w:ascii="Times New Roman" w:eastAsiaTheme="minorHAnsi" w:hAnsi="Times New Roman"/>
          <w:b/>
          <w:sz w:val="24"/>
          <w:szCs w:val="24"/>
        </w:rPr>
        <w:t>DOI/FM/SMPL/74/MDSOR/2023/436/419 z  dnia 11.12.2023 r.</w:t>
      </w:r>
    </w:p>
    <w:p w:rsidR="00322A92" w:rsidRPr="00322A92" w:rsidRDefault="00322A92" w:rsidP="00322A92">
      <w:pPr>
        <w:pStyle w:val="Lista"/>
        <w:widowControl/>
        <w:suppressAutoHyphens w:val="0"/>
        <w:spacing w:after="0" w:line="276" w:lineRule="auto"/>
        <w:jc w:val="both"/>
        <w:rPr>
          <w:rFonts w:cs="Times New Roman"/>
          <w:b/>
        </w:rPr>
      </w:pPr>
      <w:r w:rsidRPr="00322A92">
        <w:rPr>
          <w:b/>
        </w:rPr>
        <w:t xml:space="preserve">4. Wykonawca ma prawo wglądu do umowy </w:t>
      </w:r>
      <w:r w:rsidRPr="00322A92">
        <w:rPr>
          <w:rFonts w:eastAsiaTheme="minorHAnsi"/>
          <w:b/>
        </w:rPr>
        <w:t xml:space="preserve">zawartej przez Zamawiającego ze Skarbem Państwa – Ministrem Zdrowia </w:t>
      </w:r>
      <w:r w:rsidRPr="00322A92">
        <w:rPr>
          <w:b/>
        </w:rPr>
        <w:t xml:space="preserve">nr </w:t>
      </w:r>
      <w:r w:rsidRPr="00322A92">
        <w:rPr>
          <w:rFonts w:eastAsiaTheme="minorHAnsi"/>
          <w:b/>
        </w:rPr>
        <w:t>DOI/FM/SMPL/74/MDSOR/2023/436/419 na udzielenie dotacji celowej na finansowanie realizacji inwestycji pn. „Modernizacja i doposażenie Szpitalnego Oddziału Ratunkowego w Suchej Beskidzkiej wraz z doposażeniem współpracujących pracowni diagnostycznych”   z  dnia 11.12.2023 r., w terminie ustalonym uprzednio z Zamawiającym</w:t>
      </w:r>
    </w:p>
    <w:p w:rsidR="00322A92" w:rsidRPr="00DD61A5" w:rsidRDefault="00322A92" w:rsidP="00770A3D">
      <w:pPr>
        <w:pStyle w:val="Lista"/>
        <w:widowControl/>
        <w:suppressAutoHyphens w:val="0"/>
        <w:spacing w:after="0" w:line="276" w:lineRule="auto"/>
        <w:ind w:left="360"/>
        <w:jc w:val="both"/>
        <w:rPr>
          <w:rFonts w:cs="Times New Roman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7</w:t>
      </w:r>
    </w:p>
    <w:p w:rsidR="004445DD" w:rsidRPr="00DD61A5" w:rsidRDefault="006F350B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Kary umowne</w:t>
      </w:r>
    </w:p>
    <w:p w:rsidR="004445DD" w:rsidRPr="00DD61A5" w:rsidRDefault="00CA639C" w:rsidP="00770A3D">
      <w:pPr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awca</w:t>
      </w:r>
      <w:r w:rsidR="004445DD" w:rsidRPr="00DD61A5">
        <w:rPr>
          <w:rFonts w:ascii="Times New Roman" w:hAnsi="Times New Roman"/>
          <w:sz w:val="24"/>
          <w:szCs w:val="24"/>
        </w:rPr>
        <w:t xml:space="preserve"> zobowiązany jest do zapłaty kar umownych w wysokości</w:t>
      </w:r>
    </w:p>
    <w:p w:rsidR="00714C45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445DD" w:rsidRPr="00DD61A5">
        <w:rPr>
          <w:rFonts w:ascii="Times New Roman" w:hAnsi="Times New Roman"/>
          <w:sz w:val="24"/>
          <w:szCs w:val="24"/>
        </w:rPr>
        <w:t xml:space="preserve">% wartości brutto towaru nie dostarczonego w terminie, za każdy rozpoczęty dzień zwłoki </w:t>
      </w:r>
      <w:r w:rsidR="003B6005" w:rsidRPr="00DD61A5">
        <w:rPr>
          <w:rFonts w:ascii="Times New Roman" w:hAnsi="Times New Roman"/>
          <w:sz w:val="24"/>
          <w:szCs w:val="24"/>
        </w:rPr>
        <w:t xml:space="preserve">w </w:t>
      </w:r>
      <w:r w:rsidR="004445DD" w:rsidRPr="00DD61A5">
        <w:rPr>
          <w:rFonts w:ascii="Times New Roman" w:hAnsi="Times New Roman"/>
          <w:sz w:val="24"/>
          <w:szCs w:val="24"/>
        </w:rPr>
        <w:t xml:space="preserve">realizacji przedmiotu umowy jeżeli niezrealizowanie części umowy nastąpiło z winy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="004445DD" w:rsidRPr="00DD61A5">
        <w:rPr>
          <w:rFonts w:ascii="Times New Roman" w:hAnsi="Times New Roman"/>
          <w:sz w:val="24"/>
          <w:szCs w:val="24"/>
        </w:rPr>
        <w:t>.</w:t>
      </w:r>
    </w:p>
    <w:p w:rsidR="00D068C1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4C45" w:rsidRPr="00DD61A5">
        <w:rPr>
          <w:rFonts w:ascii="Times New Roman" w:hAnsi="Times New Roman"/>
          <w:sz w:val="24"/>
          <w:szCs w:val="24"/>
        </w:rPr>
        <w:t xml:space="preserve">0,00 złotych brutto za każdy rozpoczęty dzień zwłoki w  rozpatrzeniu reklamacji w terminie określonym w </w:t>
      </w:r>
      <w:r w:rsidR="00714C45" w:rsidRPr="00DD61A5">
        <w:rPr>
          <w:rFonts w:ascii="Times New Roman" w:hAnsi="Times New Roman"/>
          <w:snapToGrid w:val="0"/>
          <w:sz w:val="24"/>
          <w:szCs w:val="24"/>
        </w:rPr>
        <w:t>§ 6 ust. 3 niniejszej umowy.</w:t>
      </w:r>
    </w:p>
    <w:p w:rsidR="004445DD" w:rsidRPr="00DD61A5" w:rsidRDefault="00277DDB" w:rsidP="00770A3D">
      <w:pPr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45DD" w:rsidRPr="00DD61A5">
        <w:rPr>
          <w:rFonts w:ascii="Times New Roman" w:hAnsi="Times New Roman"/>
          <w:sz w:val="24"/>
          <w:szCs w:val="24"/>
        </w:rPr>
        <w:t xml:space="preserve">% wartości brutto umowy w przypadku odstąpienia od umowy lub rozwiązania umowy przez </w:t>
      </w:r>
      <w:r w:rsidR="003B6005" w:rsidRPr="00DD61A5">
        <w:rPr>
          <w:rFonts w:ascii="Times New Roman" w:hAnsi="Times New Roman"/>
          <w:sz w:val="24"/>
          <w:szCs w:val="24"/>
        </w:rPr>
        <w:t>Z</w:t>
      </w:r>
      <w:r w:rsidR="004445DD" w:rsidRPr="00DD61A5">
        <w:rPr>
          <w:rFonts w:ascii="Times New Roman" w:hAnsi="Times New Roman"/>
          <w:sz w:val="24"/>
          <w:szCs w:val="24"/>
        </w:rPr>
        <w:t xml:space="preserve">amawiającego z przyczyn leżących po stronie </w:t>
      </w:r>
      <w:r w:rsidR="003B6005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="004445DD" w:rsidRPr="00DD61A5">
        <w:rPr>
          <w:rFonts w:ascii="Times New Roman" w:hAnsi="Times New Roman"/>
          <w:sz w:val="24"/>
          <w:szCs w:val="24"/>
        </w:rPr>
        <w:t>.</w:t>
      </w:r>
    </w:p>
    <w:p w:rsidR="004445DD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Łączna wartość kar umownych nałożonych na </w:t>
      </w:r>
      <w:r w:rsidR="00CA639C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Wykona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wcę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nie może przekroczyć 20% Wynagrodzenia </w:t>
      </w:r>
      <w:r w:rsidR="001C7291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brutto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, o którym mowa w § 2. </w:t>
      </w:r>
    </w:p>
    <w:p w:rsidR="00A16E31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W przypadku gdy wysokość szkody poniesionej przez Zamawiającego </w:t>
      </w:r>
      <w:r w:rsidR="007F0C72"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przewyższa wartość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kary umownej,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Zamawiający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jest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 xml:space="preserve"> 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uprawniony do 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dochodzenia odszkodowania na zasadach ogólnych</w:t>
      </w:r>
      <w:r w:rsidRPr="00DD61A5">
        <w:rPr>
          <w:rFonts w:ascii="Times New Roman" w:hAnsi="Times New Roman"/>
          <w:kern w:val="2"/>
          <w:sz w:val="24"/>
          <w:szCs w:val="24"/>
          <w:lang w:eastAsia="hi-IN" w:bidi="hi-IN"/>
        </w:rPr>
        <w:t>, wynikających z przepisów Kodeksu Cywilnego</w:t>
      </w:r>
      <w:r w:rsidRPr="00DD61A5">
        <w:rPr>
          <w:rFonts w:ascii="Times New Roman" w:hAnsi="Times New Roman"/>
          <w:kern w:val="2"/>
          <w:sz w:val="24"/>
          <w:szCs w:val="24"/>
          <w:lang w:val="x-none" w:eastAsia="hi-IN" w:bidi="hi-IN"/>
        </w:rPr>
        <w:t>.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t xml:space="preserve">Przed naliczeniem kary umownej Zamawiający wzywa </w:t>
      </w:r>
      <w:r w:rsidRPr="00DD61A5">
        <w:rPr>
          <w:rFonts w:ascii="Times New Roman" w:eastAsia="MS Mincho" w:hAnsi="Times New Roman"/>
          <w:sz w:val="24"/>
          <w:szCs w:val="24"/>
        </w:rPr>
        <w:t>Wykonawc</w:t>
      </w:r>
      <w:r w:rsidRPr="00DD61A5">
        <w:rPr>
          <w:rFonts w:ascii="Times New Roman" w:hAnsi="Times New Roman"/>
          <w:sz w:val="24"/>
        </w:rPr>
        <w:t>ę do szczegółowego podania przyczyn niewykonania lub nienależytego wykonania umowy. Wykonawca zobowiązany jest podać przyczyny niewykonania lub nienależytego wykonania umowy w terminie 3 dni roboczych od daty otrzymania wezwania.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eastAsia="MS Mincho" w:hAnsi="Times New Roman"/>
          <w:sz w:val="24"/>
          <w:szCs w:val="24"/>
        </w:rPr>
        <w:t>Wykonawca</w:t>
      </w:r>
      <w:r w:rsidRPr="00DD61A5">
        <w:rPr>
          <w:rFonts w:ascii="Times New Roman" w:hAnsi="Times New Roman"/>
          <w:sz w:val="24"/>
        </w:rPr>
        <w:t xml:space="preserve"> jest zobowiązany do zapłaty kary umownej w terminie 10 dni od daty otrzymania informacji o jej naliczeniu. </w:t>
      </w:r>
    </w:p>
    <w:p w:rsidR="00A16E31" w:rsidRPr="00DD61A5" w:rsidRDefault="00A16E31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</w:rPr>
        <w:lastRenderedPageBreak/>
        <w:t xml:space="preserve">Naliczenie przez Zamawiającego, bądź zapłata przez </w:t>
      </w:r>
      <w:r w:rsidRPr="00DD61A5">
        <w:rPr>
          <w:rFonts w:ascii="Times New Roman" w:eastAsia="MS Mincho" w:hAnsi="Times New Roman"/>
          <w:sz w:val="24"/>
          <w:szCs w:val="24"/>
        </w:rPr>
        <w:t>Wykonawcę</w:t>
      </w:r>
      <w:r w:rsidRPr="00DD61A5">
        <w:rPr>
          <w:rFonts w:ascii="Times New Roman" w:hAnsi="Times New Roman"/>
          <w:sz w:val="24"/>
        </w:rPr>
        <w:t xml:space="preserve"> kary umownej nie zwalnia go z zobowiązań wynikających z niniejszej umowy.</w:t>
      </w:r>
    </w:p>
    <w:p w:rsidR="004445DD" w:rsidRPr="00DD61A5" w:rsidRDefault="004445DD" w:rsidP="00770A3D">
      <w:pPr>
        <w:pStyle w:val="Akapitzlist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/>
          <w:kern w:val="2"/>
          <w:sz w:val="24"/>
          <w:szCs w:val="24"/>
          <w:lang w:val="x-none" w:eastAsia="hi-IN" w:bidi="hi-IN"/>
        </w:rPr>
      </w:pPr>
      <w:r w:rsidRPr="00DD61A5">
        <w:rPr>
          <w:rFonts w:ascii="Times New Roman" w:hAnsi="Times New Roman"/>
          <w:sz w:val="24"/>
          <w:szCs w:val="24"/>
        </w:rPr>
        <w:t xml:space="preserve">W przypadku trwającej co najmniej 14 dni zwłoki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w realizacji przedmiotu umowy, Zamawiający ma prawo odstąpić od umowy pod warunkiem uprzedniego wezwania </w:t>
      </w:r>
      <w:r w:rsidR="007F0C72" w:rsidRPr="00DD61A5">
        <w:rPr>
          <w:rFonts w:ascii="Times New Roman" w:hAnsi="Times New Roman"/>
          <w:sz w:val="24"/>
          <w:szCs w:val="24"/>
        </w:rPr>
        <w:t>Wykon</w:t>
      </w:r>
      <w:r w:rsidR="001C7291" w:rsidRPr="00DD61A5">
        <w:rPr>
          <w:rFonts w:ascii="Times New Roman" w:hAnsi="Times New Roman"/>
          <w:sz w:val="24"/>
          <w:szCs w:val="24"/>
        </w:rPr>
        <w:t>awcy</w:t>
      </w:r>
      <w:r w:rsidRPr="00DD61A5">
        <w:rPr>
          <w:rFonts w:ascii="Times New Roman" w:hAnsi="Times New Roman"/>
          <w:sz w:val="24"/>
          <w:szCs w:val="24"/>
        </w:rPr>
        <w:t xml:space="preserve"> do wykonania umowy w dodatkowym 7- dniowym terminie. Oświadczenie o odstąpieniu od umowy wymaga formy pisemnej i może być złożone w ciągu 30 dni od bezskutecznego upływu w/w dodatkowego terminu.</w:t>
      </w:r>
    </w:p>
    <w:p w:rsidR="00EE1356" w:rsidRPr="00DD61A5" w:rsidRDefault="00EE1356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DB448B" w:rsidRPr="00DD61A5" w:rsidRDefault="00DB448B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§ 8</w:t>
      </w:r>
    </w:p>
    <w:p w:rsidR="004445DD" w:rsidRPr="00DD61A5" w:rsidRDefault="006F350B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Warunki i zakres zmiany umowy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Wszelkie zmiany niniejszej umowy wymagają zgody obu Stron wyrażonej </w:t>
      </w:r>
      <w:r w:rsidRPr="00DD61A5">
        <w:rPr>
          <w:rFonts w:ascii="Times New Roman" w:hAnsi="Times New Roman"/>
          <w:sz w:val="24"/>
          <w:szCs w:val="24"/>
        </w:rPr>
        <w:br/>
        <w:t xml:space="preserve">w formie pisemnej pod rygorem nieważności. 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Zmiany umowy są dopuszczalne wyłącznie w zakresie dozwolonym przez art. 45</w:t>
      </w:r>
      <w:r w:rsidR="00EC71D1" w:rsidRPr="00DD61A5">
        <w:rPr>
          <w:rFonts w:ascii="Times New Roman" w:hAnsi="Times New Roman"/>
          <w:sz w:val="24"/>
          <w:szCs w:val="24"/>
        </w:rPr>
        <w:t>5</w:t>
      </w:r>
      <w:r w:rsidRPr="00DD61A5">
        <w:rPr>
          <w:rFonts w:ascii="Times New Roman" w:hAnsi="Times New Roman"/>
          <w:sz w:val="24"/>
          <w:szCs w:val="24"/>
        </w:rPr>
        <w:t xml:space="preserve"> ustawy Prawo Zamówień Publicznych.</w:t>
      </w:r>
    </w:p>
    <w:p w:rsidR="004445DD" w:rsidRPr="00DD61A5" w:rsidRDefault="004445DD" w:rsidP="00770A3D">
      <w:pPr>
        <w:numPr>
          <w:ilvl w:val="0"/>
          <w:numId w:val="24"/>
        </w:numPr>
        <w:tabs>
          <w:tab w:val="left" w:pos="426"/>
        </w:tabs>
        <w:suppressAutoHyphens/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Z zastrzeżeniem formy przewidzianej w ust. 1 niniejszego paragrafu, Strony dopuszczają możliwość zmiany umowy w następującym zakresie: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zmiany terminu realizacji przedmiotu umowy, o którym mowa w § 4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>, w przypadku zaistnienia okoliczności, których nie można było przewidzieć w chwili zawarcia umowy,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bCs/>
          <w:sz w:val="24"/>
          <w:szCs w:val="24"/>
        </w:rPr>
      </w:pPr>
      <w:r w:rsidRPr="00DD61A5">
        <w:rPr>
          <w:b w:val="0"/>
          <w:bCs/>
          <w:sz w:val="24"/>
          <w:szCs w:val="24"/>
        </w:rPr>
        <w:t xml:space="preserve">obniżenia wynagrodzenia umownego, o którym mowa § 2 ust. 1 </w:t>
      </w:r>
      <w:r w:rsidRPr="00DD61A5">
        <w:rPr>
          <w:b w:val="0"/>
          <w:sz w:val="24"/>
          <w:szCs w:val="24"/>
        </w:rPr>
        <w:t>niniejszej umowy</w:t>
      </w:r>
      <w:r w:rsidRPr="00DD61A5">
        <w:rPr>
          <w:b w:val="0"/>
          <w:bCs/>
          <w:sz w:val="24"/>
          <w:szCs w:val="24"/>
        </w:rPr>
        <w:t xml:space="preserve">, spowodowanego obniżeniem ceny netto </w:t>
      </w:r>
      <w:r w:rsidR="0072541E">
        <w:rPr>
          <w:b w:val="0"/>
          <w:bCs/>
          <w:sz w:val="24"/>
          <w:szCs w:val="24"/>
        </w:rPr>
        <w:t>przedmiotu umowy</w:t>
      </w:r>
      <w:r w:rsidRPr="00DD61A5">
        <w:rPr>
          <w:b w:val="0"/>
          <w:bCs/>
          <w:sz w:val="24"/>
          <w:szCs w:val="24"/>
        </w:rPr>
        <w:t xml:space="preserve"> lub obniżeniem stawki VAT,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</w:t>
      </w:r>
      <w:r w:rsidR="0072541E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>, który ma być dostarczony w ramach realizacji przedmiotu niniejszej umowy, s</w:t>
      </w:r>
      <w:r w:rsidR="0072541E">
        <w:rPr>
          <w:b w:val="0"/>
          <w:sz w:val="24"/>
          <w:szCs w:val="24"/>
        </w:rPr>
        <w:t xml:space="preserve">tołem </w:t>
      </w:r>
      <w:r w:rsidRPr="00DD61A5">
        <w:rPr>
          <w:b w:val="0"/>
          <w:sz w:val="24"/>
          <w:szCs w:val="24"/>
        </w:rPr>
        <w:t xml:space="preserve"> nowym posiadającym co najmniej takie same parametry jakie posiadał </w:t>
      </w:r>
      <w:r w:rsidR="0072541E">
        <w:rPr>
          <w:b w:val="0"/>
          <w:sz w:val="24"/>
          <w:szCs w:val="24"/>
        </w:rPr>
        <w:t>stół</w:t>
      </w:r>
      <w:r w:rsidRPr="00DD61A5">
        <w:rPr>
          <w:b w:val="0"/>
          <w:sz w:val="24"/>
          <w:szCs w:val="24"/>
        </w:rPr>
        <w:t xml:space="preserve"> będący podstawą wyboru oferty </w:t>
      </w:r>
      <w:r w:rsidR="00CA639C" w:rsidRPr="00DD61A5">
        <w:rPr>
          <w:b w:val="0"/>
          <w:sz w:val="24"/>
          <w:szCs w:val="24"/>
        </w:rPr>
        <w:t>Wykona</w:t>
      </w:r>
      <w:r w:rsidR="001C7291" w:rsidRPr="00DD61A5">
        <w:rPr>
          <w:b w:val="0"/>
          <w:sz w:val="24"/>
          <w:szCs w:val="24"/>
        </w:rPr>
        <w:t>wcy</w:t>
      </w:r>
      <w:r w:rsidRPr="00DD61A5">
        <w:rPr>
          <w:b w:val="0"/>
          <w:sz w:val="24"/>
          <w:szCs w:val="24"/>
        </w:rPr>
        <w:t xml:space="preserve"> w przypadku wycofania lub wstrzymania produkcji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, który ma być dostarczony, pod warunkiem, iż cena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 nie ulegnie zwiększeniu,</w:t>
      </w:r>
    </w:p>
    <w:p w:rsidR="004445DD" w:rsidRPr="00DD61A5" w:rsidRDefault="004445DD" w:rsidP="00770A3D">
      <w:pPr>
        <w:pStyle w:val="Podtytu"/>
        <w:numPr>
          <w:ilvl w:val="1"/>
          <w:numId w:val="25"/>
        </w:numPr>
        <w:tabs>
          <w:tab w:val="left" w:pos="360"/>
        </w:tabs>
        <w:spacing w:line="276" w:lineRule="auto"/>
        <w:ind w:left="0"/>
        <w:rPr>
          <w:b w:val="0"/>
          <w:sz w:val="24"/>
          <w:szCs w:val="24"/>
        </w:rPr>
      </w:pPr>
      <w:r w:rsidRPr="00DD61A5">
        <w:rPr>
          <w:b w:val="0"/>
          <w:sz w:val="24"/>
          <w:szCs w:val="24"/>
        </w:rPr>
        <w:t xml:space="preserve">zastąpienia </w:t>
      </w:r>
      <w:r w:rsidR="00834557">
        <w:rPr>
          <w:b w:val="0"/>
          <w:sz w:val="24"/>
          <w:szCs w:val="24"/>
        </w:rPr>
        <w:t>stołu</w:t>
      </w:r>
      <w:r w:rsidRPr="00DD61A5">
        <w:rPr>
          <w:b w:val="0"/>
          <w:sz w:val="24"/>
          <w:szCs w:val="24"/>
        </w:rPr>
        <w:t xml:space="preserve">, który ma być dostarczony w ramach realizacji przedmiotu niniejszej umowy, </w:t>
      </w:r>
      <w:r w:rsidR="00834557">
        <w:rPr>
          <w:b w:val="0"/>
          <w:sz w:val="24"/>
          <w:szCs w:val="24"/>
        </w:rPr>
        <w:t>stołem</w:t>
      </w:r>
      <w:r w:rsidRPr="00DD61A5">
        <w:rPr>
          <w:b w:val="0"/>
          <w:sz w:val="24"/>
          <w:szCs w:val="24"/>
        </w:rPr>
        <w:t xml:space="preserve"> o wyższej jakości, w przypadkach, których nie można było przewidzieć w chwili zawierania umowy, pod warunkiem, iż cena nie ulegnie zwiększeniu.</w:t>
      </w:r>
    </w:p>
    <w:p w:rsidR="006C6EE0" w:rsidRPr="00DD61A5" w:rsidRDefault="006C6EE0" w:rsidP="00770A3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B7A62" w:rsidRPr="00DD61A5" w:rsidRDefault="00CB7A62" w:rsidP="00770A3D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 xml:space="preserve">§ </w:t>
      </w:r>
      <w:r w:rsidR="00755BD9" w:rsidRPr="00DD61A5">
        <w:rPr>
          <w:rFonts w:ascii="Times New Roman" w:hAnsi="Times New Roman"/>
          <w:b/>
          <w:sz w:val="24"/>
          <w:szCs w:val="24"/>
        </w:rPr>
        <w:t>9</w:t>
      </w:r>
    </w:p>
    <w:p w:rsidR="004445DD" w:rsidRPr="00DD61A5" w:rsidRDefault="004445DD" w:rsidP="00770A3D">
      <w:pPr>
        <w:pStyle w:val="Nagwek1"/>
        <w:numPr>
          <w:ilvl w:val="0"/>
          <w:numId w:val="0"/>
        </w:numPr>
        <w:spacing w:line="276" w:lineRule="auto"/>
        <w:rPr>
          <w:rFonts w:cs="Times New Roman"/>
        </w:rPr>
      </w:pPr>
      <w:r w:rsidRPr="00DD61A5">
        <w:rPr>
          <w:rFonts w:cs="Times New Roman"/>
        </w:rPr>
        <w:t>POSTANOWIENIA KOŃCOWE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zmiany i uzupełnienia niniejszej umowy wymagają formy pisemnej pod rygorem nieważności.</w:t>
      </w:r>
    </w:p>
    <w:p w:rsidR="004445DD" w:rsidRPr="00DD61A5" w:rsidRDefault="00CA639C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Wykona</w:t>
      </w:r>
      <w:r w:rsidR="004445DD" w:rsidRPr="00DD61A5">
        <w:rPr>
          <w:rFonts w:ascii="Times New Roman" w:hAnsi="Times New Roman"/>
          <w:sz w:val="24"/>
          <w:szCs w:val="24"/>
        </w:rPr>
        <w:t>wca nie może przenieść wierzytelności na osobę trzecią bez zgody podmiotu tworzącego wyrażonej w formie pisemnej pod rygorem nieważności zgodnie z art. 54 ust. 5 i 6 Ustawy o działalności leczniczej.</w:t>
      </w:r>
    </w:p>
    <w:p w:rsidR="00755BD9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Wyklucza się stosowanie przez strony umowy konstrukcji prawnej, o której mowa w art.518 Kodeksu Cywilnego ( w szczególności </w:t>
      </w:r>
      <w:r w:rsidR="00CA639C" w:rsidRPr="00DD61A5">
        <w:rPr>
          <w:rFonts w:ascii="Times New Roman" w:hAnsi="Times New Roman"/>
          <w:sz w:val="24"/>
          <w:szCs w:val="24"/>
        </w:rPr>
        <w:t>Wykona</w:t>
      </w:r>
      <w:r w:rsidRPr="00DD61A5">
        <w:rPr>
          <w:rFonts w:ascii="Times New Roman" w:hAnsi="Times New Roman"/>
          <w:sz w:val="24"/>
          <w:szCs w:val="24"/>
        </w:rPr>
        <w:t>wca nie może zawrzeć umowy poręczenia z podmiotem trzecim) oraz wszelkich innych konstrukcji prawnych skutkujących zmiana podmiotową po stronie wierzyciela.</w:t>
      </w:r>
    </w:p>
    <w:p w:rsidR="00755BD9" w:rsidRPr="00DD61A5" w:rsidRDefault="00755BD9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 xml:space="preserve">W sprawach nieuregulowanych niniejszą umową mają zastosowanie przepisy ustawy Prawo Zamówień Publicznych z dnia 11.09.2019 r. (Dz.U. z 2023 r. poz. 1605 ze zm.), Kodeksu </w:t>
      </w:r>
      <w:r w:rsidRPr="00DD61A5">
        <w:rPr>
          <w:rFonts w:ascii="Times New Roman" w:hAnsi="Times New Roman"/>
          <w:sz w:val="24"/>
          <w:szCs w:val="24"/>
        </w:rPr>
        <w:lastRenderedPageBreak/>
        <w:t>Cywilnego (Dz.U. z 2023 r. poz. 1610 ze zm.) oraz ustawy z 08.03.2013r. o przeciwdziałaniu nadmiernym opóźnieniom w transakcjach handlowych (Dz.U. z 2023 r. poz. 1790 ze zm.).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4445DD" w:rsidRPr="00DD61A5" w:rsidRDefault="004445DD" w:rsidP="00770A3D">
      <w:pPr>
        <w:pStyle w:val="Akapitzlist"/>
        <w:numPr>
          <w:ilvl w:val="0"/>
          <w:numId w:val="26"/>
        </w:numPr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>Strony zobowiązują się do ugodowego i w dobrej wierze rozwiązywania wszelkich sporów mogących powstać na tle wykonywania umowy.</w:t>
      </w:r>
    </w:p>
    <w:p w:rsidR="004445DD" w:rsidRPr="00DD61A5" w:rsidRDefault="004445DD" w:rsidP="00770A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45DD" w:rsidRPr="00DD61A5" w:rsidRDefault="004445DD" w:rsidP="00770A3D">
      <w:pPr>
        <w:pStyle w:val="Tekstpodstawowy"/>
        <w:spacing w:after="0" w:line="276" w:lineRule="auto"/>
        <w:jc w:val="center"/>
        <w:rPr>
          <w:rFonts w:cs="Times New Roman"/>
          <w:b/>
        </w:rPr>
      </w:pPr>
      <w:r w:rsidRPr="00DD61A5">
        <w:rPr>
          <w:rFonts w:cs="Times New Roman"/>
          <w:b/>
        </w:rPr>
        <w:t>§ 1</w:t>
      </w:r>
      <w:r w:rsidR="00755BD9" w:rsidRPr="00DD61A5">
        <w:rPr>
          <w:rFonts w:cs="Times New Roman"/>
          <w:b/>
        </w:rPr>
        <w:t>0</w:t>
      </w:r>
    </w:p>
    <w:p w:rsidR="004445DD" w:rsidRPr="00DD61A5" w:rsidRDefault="004445DD" w:rsidP="00770A3D">
      <w:pPr>
        <w:pStyle w:val="Tekstpodstawowy"/>
        <w:spacing w:after="0" w:line="276" w:lineRule="auto"/>
        <w:rPr>
          <w:rFonts w:cs="Times New Roman"/>
        </w:rPr>
      </w:pPr>
      <w:r w:rsidRPr="00DD61A5">
        <w:rPr>
          <w:rFonts w:cs="Times New Roman"/>
        </w:rPr>
        <w:t xml:space="preserve">Umowa została sporządzona w </w:t>
      </w:r>
      <w:r w:rsidR="00CA639C" w:rsidRPr="00DD61A5">
        <w:rPr>
          <w:rFonts w:cs="Times New Roman"/>
        </w:rPr>
        <w:t>dwóch</w:t>
      </w:r>
      <w:r w:rsidRPr="00DD61A5">
        <w:rPr>
          <w:rFonts w:cs="Times New Roman"/>
        </w:rPr>
        <w:t xml:space="preserve"> jednobrzmiących egzemplarzach, po jednym dla każdej ze Stron.</w:t>
      </w:r>
    </w:p>
    <w:p w:rsidR="004445DD" w:rsidRPr="00DD61A5" w:rsidRDefault="004445DD" w:rsidP="00770A3D">
      <w:pPr>
        <w:pStyle w:val="Tekstpodstawowy"/>
        <w:spacing w:after="0" w:line="276" w:lineRule="auto"/>
        <w:rPr>
          <w:rFonts w:cs="Times New Roman"/>
          <w:sz w:val="20"/>
          <w:szCs w:val="20"/>
        </w:rPr>
      </w:pPr>
    </w:p>
    <w:p w:rsidR="004445DD" w:rsidRPr="00DD61A5" w:rsidRDefault="004445DD" w:rsidP="00770A3D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>Załączniki do umowy:</w:t>
      </w:r>
    </w:p>
    <w:p w:rsidR="004445DD" w:rsidRPr="00DD61A5" w:rsidRDefault="00CA639C" w:rsidP="00770A3D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DD61A5">
        <w:rPr>
          <w:rFonts w:ascii="Times New Roman" w:hAnsi="Times New Roman"/>
          <w:sz w:val="20"/>
          <w:szCs w:val="20"/>
        </w:rPr>
        <w:t xml:space="preserve">- </w:t>
      </w:r>
      <w:r w:rsidR="009B16D4">
        <w:rPr>
          <w:rFonts w:ascii="Times New Roman" w:hAnsi="Times New Roman"/>
          <w:sz w:val="20"/>
          <w:szCs w:val="20"/>
        </w:rPr>
        <w:t>Szczegółowy opis przedmiotu umowy</w:t>
      </w:r>
      <w:r w:rsidR="004445DD" w:rsidRPr="00DD61A5">
        <w:rPr>
          <w:rFonts w:ascii="Times New Roman" w:hAnsi="Times New Roman"/>
          <w:sz w:val="20"/>
          <w:szCs w:val="20"/>
        </w:rPr>
        <w:t xml:space="preserve"> – załącznik nr 1</w:t>
      </w:r>
    </w:p>
    <w:p w:rsidR="004445DD" w:rsidRPr="00DD61A5" w:rsidRDefault="004445DD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ab/>
      </w:r>
    </w:p>
    <w:p w:rsidR="00CA639C" w:rsidRPr="00DD61A5" w:rsidRDefault="00CA639C" w:rsidP="00770A3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45DD" w:rsidRPr="00DD61A5" w:rsidRDefault="00CA639C" w:rsidP="00770A3D">
      <w:pPr>
        <w:spacing w:after="0"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D61A5">
        <w:rPr>
          <w:rFonts w:ascii="Times New Roman" w:hAnsi="Times New Roman"/>
          <w:b/>
          <w:sz w:val="24"/>
          <w:szCs w:val="24"/>
        </w:rPr>
        <w:t>Wykonawca</w:t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</w:r>
      <w:r w:rsidR="004445DD" w:rsidRPr="00DD61A5">
        <w:rPr>
          <w:rFonts w:ascii="Times New Roman" w:hAnsi="Times New Roman"/>
          <w:b/>
          <w:sz w:val="24"/>
          <w:szCs w:val="24"/>
        </w:rPr>
        <w:tab/>
        <w:t xml:space="preserve">Zamawiający </w:t>
      </w:r>
    </w:p>
    <w:p w:rsidR="008273E8" w:rsidRPr="00DD61A5" w:rsidRDefault="0028061F" w:rsidP="00770A3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D61A5">
        <w:rPr>
          <w:rFonts w:ascii="Times New Roman" w:hAnsi="Times New Roman"/>
          <w:sz w:val="24"/>
          <w:szCs w:val="24"/>
        </w:rPr>
        <w:tab/>
      </w:r>
      <w:r w:rsidRPr="00DD61A5">
        <w:rPr>
          <w:rFonts w:ascii="Times New Roman" w:hAnsi="Times New Roman"/>
          <w:sz w:val="24"/>
          <w:szCs w:val="24"/>
        </w:rPr>
        <w:tab/>
        <w:t xml:space="preserve"> </w:t>
      </w:r>
    </w:p>
    <w:p w:rsidR="00F6226A" w:rsidRPr="00DD61A5" w:rsidRDefault="00F6226A" w:rsidP="00770A3D">
      <w:pPr>
        <w:spacing w:after="0" w:line="276" w:lineRule="auto"/>
        <w:jc w:val="center"/>
        <w:rPr>
          <w:rFonts w:ascii="Times New Roman" w:hAnsi="Times New Roman"/>
          <w:sz w:val="24"/>
        </w:rPr>
      </w:pPr>
      <w:r w:rsidRPr="00DD61A5">
        <w:rPr>
          <w:rFonts w:ascii="Times New Roman" w:hAnsi="Times New Roman"/>
          <w:sz w:val="24"/>
          <w:szCs w:val="24"/>
        </w:rPr>
        <w:br/>
      </w:r>
    </w:p>
    <w:p w:rsidR="00DB448B" w:rsidRPr="00DD61A5" w:rsidRDefault="00DB448B" w:rsidP="00770A3D">
      <w:pPr>
        <w:spacing w:after="0" w:line="276" w:lineRule="auto"/>
        <w:rPr>
          <w:rFonts w:ascii="Times New Roman" w:hAnsi="Times New Roman"/>
          <w:sz w:val="24"/>
        </w:rPr>
      </w:pPr>
    </w:p>
    <w:sectPr w:rsidR="00DB448B" w:rsidRPr="00DD61A5" w:rsidSect="00827328">
      <w:headerReference w:type="first" r:id="rId9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95" w:rsidRDefault="00962F95" w:rsidP="008273E8">
      <w:pPr>
        <w:spacing w:after="0" w:line="240" w:lineRule="auto"/>
      </w:pPr>
      <w:r>
        <w:separator/>
      </w:r>
    </w:p>
  </w:endnote>
  <w:end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95" w:rsidRDefault="00962F95" w:rsidP="008273E8">
      <w:pPr>
        <w:spacing w:after="0" w:line="240" w:lineRule="auto"/>
      </w:pPr>
      <w:r>
        <w:separator/>
      </w:r>
    </w:p>
  </w:footnote>
  <w:footnote w:type="continuationSeparator" w:id="0">
    <w:p w:rsidR="00962F95" w:rsidRDefault="00962F95" w:rsidP="0082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E8" w:rsidRDefault="00827328" w:rsidP="008273E8">
    <w:pPr>
      <w:pStyle w:val="Nagwek"/>
      <w:tabs>
        <w:tab w:val="clear" w:pos="4536"/>
        <w:tab w:val="clear" w:pos="9072"/>
        <w:tab w:val="left" w:pos="3300"/>
      </w:tabs>
    </w:pPr>
    <w:r>
      <w:rPr>
        <w:noProof/>
        <w:lang w:eastAsia="pl-PL"/>
      </w:rPr>
      <w:drawing>
        <wp:inline distT="0" distB="0" distL="0" distR="0" wp14:anchorId="2D23DE4F" wp14:editId="5414562A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9A66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2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823"/>
        </w:tabs>
        <w:ind w:left="823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57714B"/>
    <w:multiLevelType w:val="hybridMultilevel"/>
    <w:tmpl w:val="21F2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327B5"/>
    <w:multiLevelType w:val="hybridMultilevel"/>
    <w:tmpl w:val="D480CAAE"/>
    <w:lvl w:ilvl="0" w:tplc="F836F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7B67845"/>
    <w:multiLevelType w:val="multilevel"/>
    <w:tmpl w:val="85B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376B7"/>
    <w:multiLevelType w:val="hybridMultilevel"/>
    <w:tmpl w:val="184C6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B3166B8"/>
    <w:multiLevelType w:val="hybridMultilevel"/>
    <w:tmpl w:val="4EA0D588"/>
    <w:lvl w:ilvl="0" w:tplc="6A769E46">
      <w:start w:val="1"/>
      <w:numFmt w:val="decimal"/>
      <w:lvlText w:val="%1)"/>
      <w:lvlJc w:val="left"/>
      <w:pPr>
        <w:ind w:left="1287" w:hanging="360"/>
      </w:pPr>
      <w:rPr>
        <w:rFonts w:ascii="Times New Roman" w:eastAsia="MS Mincho" w:hAnsi="Times New Roman" w:cs="Times New Roman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606F8A"/>
    <w:multiLevelType w:val="hybridMultilevel"/>
    <w:tmpl w:val="4F7CDCCA"/>
    <w:lvl w:ilvl="0" w:tplc="ECD68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13" w15:restartNumberingAfterBreak="0">
    <w:nsid w:val="1BEB2A2D"/>
    <w:multiLevelType w:val="hybridMultilevel"/>
    <w:tmpl w:val="63CE62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76D3"/>
    <w:multiLevelType w:val="singleLevel"/>
    <w:tmpl w:val="FFC8600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2"/>
      </w:rPr>
    </w:lvl>
  </w:abstractNum>
  <w:abstractNum w:abstractNumId="16" w15:restartNumberingAfterBreak="0">
    <w:nsid w:val="2B552201"/>
    <w:multiLevelType w:val="hybridMultilevel"/>
    <w:tmpl w:val="54525272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C380029"/>
    <w:multiLevelType w:val="hybridMultilevel"/>
    <w:tmpl w:val="A03465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6547E"/>
    <w:multiLevelType w:val="hybridMultilevel"/>
    <w:tmpl w:val="2BD4C6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49002B9"/>
    <w:multiLevelType w:val="hybridMultilevel"/>
    <w:tmpl w:val="07242D46"/>
    <w:lvl w:ilvl="0" w:tplc="BC04996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1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57692993"/>
    <w:multiLevelType w:val="singleLevel"/>
    <w:tmpl w:val="FAB6C5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</w:abstractNum>
  <w:abstractNum w:abstractNumId="24" w15:restartNumberingAfterBreak="0">
    <w:nsid w:val="5C491C3F"/>
    <w:multiLevelType w:val="hybridMultilevel"/>
    <w:tmpl w:val="A7A8561A"/>
    <w:lvl w:ilvl="0" w:tplc="B8ECA3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41D50"/>
    <w:multiLevelType w:val="hybridMultilevel"/>
    <w:tmpl w:val="EED62EEC"/>
    <w:lvl w:ilvl="0" w:tplc="DDA48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0030D"/>
    <w:multiLevelType w:val="hybridMultilevel"/>
    <w:tmpl w:val="F6D02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46B66"/>
    <w:multiLevelType w:val="hybridMultilevel"/>
    <w:tmpl w:val="E6A4A12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7293201"/>
    <w:multiLevelType w:val="multilevel"/>
    <w:tmpl w:val="F048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A4151F6"/>
    <w:multiLevelType w:val="hybridMultilevel"/>
    <w:tmpl w:val="F92474D2"/>
    <w:lvl w:ilvl="0" w:tplc="C0C60FF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7CB628BC"/>
    <w:multiLevelType w:val="hybridMultilevel"/>
    <w:tmpl w:val="CACA3D62"/>
    <w:lvl w:ilvl="0" w:tplc="50F654A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7"/>
  </w:num>
  <w:num w:numId="5">
    <w:abstractNumId w:val="0"/>
  </w:num>
  <w:num w:numId="6">
    <w:abstractNumId w:val="1"/>
  </w:num>
  <w:num w:numId="7">
    <w:abstractNumId w:val="22"/>
  </w:num>
  <w:num w:numId="8">
    <w:abstractNumId w:val="10"/>
  </w:num>
  <w:num w:numId="9">
    <w:abstractNumId w:val="12"/>
  </w:num>
  <w:num w:numId="10">
    <w:abstractNumId w:val="17"/>
  </w:num>
  <w:num w:numId="11">
    <w:abstractNumId w:val="29"/>
  </w:num>
  <w:num w:numId="12">
    <w:abstractNumId w:val="19"/>
  </w:num>
  <w:num w:numId="13">
    <w:abstractNumId w:val="32"/>
  </w:num>
  <w:num w:numId="14">
    <w:abstractNumId w:val="2"/>
  </w:num>
  <w:num w:numId="15">
    <w:abstractNumId w:val="3"/>
  </w:num>
  <w:num w:numId="16">
    <w:abstractNumId w:val="31"/>
  </w:num>
  <w:num w:numId="17">
    <w:abstractNumId w:val="7"/>
  </w:num>
  <w:num w:numId="18">
    <w:abstractNumId w:val="20"/>
  </w:num>
  <w:num w:numId="19">
    <w:abstractNumId w:val="16"/>
  </w:num>
  <w:num w:numId="20">
    <w:abstractNumId w:val="13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28"/>
    <w:lvlOverride w:ilvl="0">
      <w:startOverride w:val="2"/>
    </w:lvlOverride>
  </w:num>
  <w:num w:numId="24">
    <w:abstractNumId w:val="2"/>
    <w:lvlOverride w:ilvl="0">
      <w:startOverride w:val="1"/>
    </w:lvlOverride>
  </w:num>
  <w:num w:numId="2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9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5"/>
  </w:num>
  <w:num w:numId="38">
    <w:abstractNumId w:val="8"/>
  </w:num>
  <w:num w:numId="39">
    <w:abstractNumId w:val="9"/>
  </w:num>
  <w:num w:numId="40">
    <w:abstractNumId w:val="23"/>
  </w:num>
  <w:num w:numId="41">
    <w:abstractNumId w:val="1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8"/>
    <w:rsid w:val="000525E0"/>
    <w:rsid w:val="00066AFF"/>
    <w:rsid w:val="000B2504"/>
    <w:rsid w:val="000C10DB"/>
    <w:rsid w:val="000C14B8"/>
    <w:rsid w:val="000C4E02"/>
    <w:rsid w:val="0017241B"/>
    <w:rsid w:val="00182503"/>
    <w:rsid w:val="00196C86"/>
    <w:rsid w:val="001B626C"/>
    <w:rsid w:val="001C536F"/>
    <w:rsid w:val="001C7291"/>
    <w:rsid w:val="00221CDF"/>
    <w:rsid w:val="00277DDB"/>
    <w:rsid w:val="0028061F"/>
    <w:rsid w:val="00282FBA"/>
    <w:rsid w:val="00283698"/>
    <w:rsid w:val="002875FD"/>
    <w:rsid w:val="002C284F"/>
    <w:rsid w:val="00322A92"/>
    <w:rsid w:val="003A2BCC"/>
    <w:rsid w:val="003B6005"/>
    <w:rsid w:val="00407784"/>
    <w:rsid w:val="004445DD"/>
    <w:rsid w:val="004640D5"/>
    <w:rsid w:val="0047741F"/>
    <w:rsid w:val="0049041D"/>
    <w:rsid w:val="004C1C6F"/>
    <w:rsid w:val="00507E9C"/>
    <w:rsid w:val="005260FE"/>
    <w:rsid w:val="00550834"/>
    <w:rsid w:val="00567367"/>
    <w:rsid w:val="0058722E"/>
    <w:rsid w:val="005A140C"/>
    <w:rsid w:val="005A5D48"/>
    <w:rsid w:val="005B5A09"/>
    <w:rsid w:val="005C1DA6"/>
    <w:rsid w:val="00606349"/>
    <w:rsid w:val="006309AD"/>
    <w:rsid w:val="00632D70"/>
    <w:rsid w:val="00681756"/>
    <w:rsid w:val="006B550F"/>
    <w:rsid w:val="006C6EE0"/>
    <w:rsid w:val="006D5EA2"/>
    <w:rsid w:val="006F350B"/>
    <w:rsid w:val="00714C45"/>
    <w:rsid w:val="0072541E"/>
    <w:rsid w:val="00740BC1"/>
    <w:rsid w:val="00755BD9"/>
    <w:rsid w:val="00770A3D"/>
    <w:rsid w:val="00792273"/>
    <w:rsid w:val="007A14E1"/>
    <w:rsid w:val="007B0F27"/>
    <w:rsid w:val="007C446F"/>
    <w:rsid w:val="007F0C72"/>
    <w:rsid w:val="00827328"/>
    <w:rsid w:val="008273E8"/>
    <w:rsid w:val="00834557"/>
    <w:rsid w:val="008901B2"/>
    <w:rsid w:val="008D1C50"/>
    <w:rsid w:val="008D7A99"/>
    <w:rsid w:val="00916B9D"/>
    <w:rsid w:val="00946D0B"/>
    <w:rsid w:val="009541AF"/>
    <w:rsid w:val="0096046B"/>
    <w:rsid w:val="00962F95"/>
    <w:rsid w:val="00973E68"/>
    <w:rsid w:val="009B16D4"/>
    <w:rsid w:val="009C4CE3"/>
    <w:rsid w:val="009C65EB"/>
    <w:rsid w:val="009E27F6"/>
    <w:rsid w:val="009E7589"/>
    <w:rsid w:val="00A16E31"/>
    <w:rsid w:val="00A54463"/>
    <w:rsid w:val="00AA0539"/>
    <w:rsid w:val="00AB2BE1"/>
    <w:rsid w:val="00AC3F4B"/>
    <w:rsid w:val="00AD4C86"/>
    <w:rsid w:val="00AD55AF"/>
    <w:rsid w:val="00AD685F"/>
    <w:rsid w:val="00AE7560"/>
    <w:rsid w:val="00B075C5"/>
    <w:rsid w:val="00B41A7D"/>
    <w:rsid w:val="00BA6257"/>
    <w:rsid w:val="00BB62B2"/>
    <w:rsid w:val="00C503B8"/>
    <w:rsid w:val="00C7343B"/>
    <w:rsid w:val="00CA0D05"/>
    <w:rsid w:val="00CA639C"/>
    <w:rsid w:val="00CB7A62"/>
    <w:rsid w:val="00CE610F"/>
    <w:rsid w:val="00CF1822"/>
    <w:rsid w:val="00D068C1"/>
    <w:rsid w:val="00D36CE8"/>
    <w:rsid w:val="00D7486F"/>
    <w:rsid w:val="00DB448B"/>
    <w:rsid w:val="00DD61A5"/>
    <w:rsid w:val="00DE200D"/>
    <w:rsid w:val="00DE2A75"/>
    <w:rsid w:val="00E00EF4"/>
    <w:rsid w:val="00E23E11"/>
    <w:rsid w:val="00E44FCA"/>
    <w:rsid w:val="00E703AB"/>
    <w:rsid w:val="00EA5A41"/>
    <w:rsid w:val="00EC71D1"/>
    <w:rsid w:val="00EE1356"/>
    <w:rsid w:val="00F043D3"/>
    <w:rsid w:val="00F304F1"/>
    <w:rsid w:val="00F53B79"/>
    <w:rsid w:val="00F6226A"/>
    <w:rsid w:val="00F73B7D"/>
    <w:rsid w:val="00F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ADD394A"/>
  <w15:docId w15:val="{64D04A74-A551-49F4-BDD1-A6213EC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73E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E9C"/>
    <w:pPr>
      <w:keepNext/>
      <w:widowControl w:val="0"/>
      <w:numPr>
        <w:numId w:val="4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7E9C"/>
    <w:pPr>
      <w:keepNext/>
      <w:widowControl w:val="0"/>
      <w:numPr>
        <w:ilvl w:val="1"/>
        <w:numId w:val="4"/>
      </w:numPr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07E9C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E8"/>
  </w:style>
  <w:style w:type="paragraph" w:styleId="Stopka">
    <w:name w:val="footer"/>
    <w:basedOn w:val="Normalny"/>
    <w:link w:val="StopkaZnak"/>
    <w:uiPriority w:val="99"/>
    <w:unhideWhenUsed/>
    <w:rsid w:val="0082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3E8"/>
  </w:style>
  <w:style w:type="character" w:customStyle="1" w:styleId="highlight">
    <w:name w:val="highlight"/>
    <w:basedOn w:val="Domylnaczcionkaakapitu"/>
    <w:rsid w:val="00F043D3"/>
  </w:style>
  <w:style w:type="character" w:styleId="Hipercze">
    <w:name w:val="Hyperlink"/>
    <w:basedOn w:val="Domylnaczcionkaakapitu"/>
    <w:uiPriority w:val="99"/>
    <w:semiHidden/>
    <w:unhideWhenUsed/>
    <w:rsid w:val="00F043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50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6046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6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610F"/>
    <w:rPr>
      <w:rFonts w:ascii="Consolas" w:eastAsia="Calibri" w:hAnsi="Consolas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07E9C"/>
    <w:rPr>
      <w:rFonts w:ascii="Times New Roman" w:eastAsia="Times New Roman" w:hAnsi="Times New Roman" w:cs="Mangal"/>
      <w:b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07E9C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507E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07E9C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uiPriority w:val="99"/>
    <w:rsid w:val="00507E9C"/>
  </w:style>
  <w:style w:type="paragraph" w:styleId="Tekstpodstawowywcity">
    <w:name w:val="Body Text Indent"/>
    <w:basedOn w:val="Normalny"/>
    <w:link w:val="TekstpodstawowywcityZnak"/>
    <w:uiPriority w:val="99"/>
    <w:rsid w:val="00507E9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uiPriority w:val="99"/>
    <w:rsid w:val="00507E9C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07E9C"/>
    <w:pPr>
      <w:widowControl w:val="0"/>
      <w:suppressAutoHyphens/>
      <w:spacing w:after="120" w:line="48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7E9C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Lista-kontynuacja">
    <w:name w:val="List Continue"/>
    <w:basedOn w:val="Normalny"/>
    <w:uiPriority w:val="99"/>
    <w:rsid w:val="00507E9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507E9C"/>
    <w:pPr>
      <w:widowControl/>
      <w:suppressAutoHyphens w:val="0"/>
      <w:ind w:firstLine="210"/>
    </w:pPr>
    <w:rPr>
      <w:rFonts w:cs="Times New Roman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7E9C"/>
    <w:rPr>
      <w:rFonts w:ascii="Times New Roman" w:eastAsia="Times New Roman" w:hAnsi="Times New Roman" w:cs="Times New Roman"/>
      <w:kern w:val="1"/>
      <w:sz w:val="20"/>
      <w:szCs w:val="20"/>
      <w:lang w:eastAsia="pl-PL" w:bidi="hi-IN"/>
    </w:rPr>
  </w:style>
  <w:style w:type="paragraph" w:styleId="Podtytu">
    <w:name w:val="Subtitle"/>
    <w:basedOn w:val="Normalny"/>
    <w:next w:val="Tekstpodstawowy"/>
    <w:link w:val="PodtytuZnak"/>
    <w:qFormat/>
    <w:rsid w:val="00507E9C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507E9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Lista2">
    <w:name w:val="List 2"/>
    <w:basedOn w:val="Normalny"/>
    <w:uiPriority w:val="99"/>
    <w:unhideWhenUsed/>
    <w:rsid w:val="00507E9C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4445D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445DD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44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B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@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9628-8867-491C-A219-929AAE94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1939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User</cp:lastModifiedBy>
  <cp:revision>52</cp:revision>
  <cp:lastPrinted>2020-12-22T10:32:00Z</cp:lastPrinted>
  <dcterms:created xsi:type="dcterms:W3CDTF">2021-09-13T09:29:00Z</dcterms:created>
  <dcterms:modified xsi:type="dcterms:W3CDTF">2024-03-14T10:25:00Z</dcterms:modified>
</cp:coreProperties>
</file>