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BBDA" w14:textId="18C3E2B3" w:rsidR="006C7E45" w:rsidRPr="006C7E45" w:rsidRDefault="006C7E45" w:rsidP="006C7E45">
      <w:pPr>
        <w:tabs>
          <w:tab w:val="left" w:pos="0"/>
        </w:tabs>
        <w:spacing w:line="240" w:lineRule="auto"/>
        <w:jc w:val="right"/>
        <w:rPr>
          <w:rFonts w:cstheme="minorHAnsi"/>
        </w:rPr>
      </w:pPr>
      <w:r w:rsidRPr="006C7E45">
        <w:rPr>
          <w:rFonts w:cstheme="minorHAnsi"/>
        </w:rPr>
        <w:t xml:space="preserve">                                                                                                                                                       Warszawa, 1</w:t>
      </w:r>
      <w:r w:rsidR="0079178B">
        <w:rPr>
          <w:rFonts w:cstheme="minorHAnsi"/>
        </w:rPr>
        <w:t>8</w:t>
      </w:r>
      <w:r w:rsidRPr="006C7E45">
        <w:rPr>
          <w:rFonts w:cstheme="minorHAnsi"/>
        </w:rPr>
        <w:t xml:space="preserve">.04.2024 r. </w:t>
      </w:r>
    </w:p>
    <w:p w14:paraId="27736A12" w14:textId="77777777" w:rsidR="006C7E45" w:rsidRPr="006C7E45" w:rsidRDefault="006C7E45" w:rsidP="006C7E45">
      <w:pPr>
        <w:tabs>
          <w:tab w:val="left" w:pos="0"/>
        </w:tabs>
        <w:spacing w:line="240" w:lineRule="auto"/>
        <w:rPr>
          <w:rFonts w:cstheme="minorHAnsi"/>
        </w:rPr>
      </w:pPr>
      <w:r w:rsidRPr="006C7E45">
        <w:rPr>
          <w:rFonts w:cstheme="minorHAnsi"/>
        </w:rPr>
        <w:t>Pełnomocnik Zamawiającego:</w:t>
      </w:r>
      <w:r w:rsidRPr="006C7E45">
        <w:rPr>
          <w:rFonts w:cstheme="minorHAnsi"/>
        </w:rPr>
        <w:br/>
        <w:t>New Power Sp. z o.o., ul. Chełmżyńska 180A, 04-464 Warszawa</w:t>
      </w:r>
    </w:p>
    <w:p w14:paraId="11B90025" w14:textId="77777777" w:rsidR="006C7E45" w:rsidRPr="006C7E45" w:rsidRDefault="006C7E45" w:rsidP="006C7E45">
      <w:pPr>
        <w:spacing w:line="276" w:lineRule="auto"/>
        <w:rPr>
          <w:rFonts w:cstheme="minorHAnsi"/>
        </w:rPr>
      </w:pPr>
      <w:r w:rsidRPr="006C7E45">
        <w:rPr>
          <w:rFonts w:cstheme="minorHAnsi"/>
        </w:rPr>
        <w:t xml:space="preserve">Reprezentujący: </w:t>
      </w:r>
      <w:r w:rsidRPr="006C7E45">
        <w:rPr>
          <w:rFonts w:cstheme="minorHAnsi"/>
        </w:rPr>
        <w:br/>
      </w:r>
      <w:bookmarkStart w:id="0" w:name="_Hlk93653874"/>
      <w:r w:rsidRPr="006C7E45">
        <w:rPr>
          <w:rFonts w:cstheme="minorHAnsi"/>
        </w:rPr>
        <w:t>Rejonowe Przedsiębiorstwo Wodociągów i Kanalizacji w Brzesku Sp. z o.o.</w:t>
      </w:r>
      <w:bookmarkEnd w:id="0"/>
      <w:r w:rsidRPr="006C7E45">
        <w:rPr>
          <w:rFonts w:cstheme="minorHAnsi"/>
        </w:rPr>
        <w:t>, ul. Solskiego 13, 32 - 800 Brzesko</w:t>
      </w:r>
    </w:p>
    <w:p w14:paraId="0147497C" w14:textId="77777777" w:rsidR="006C7E45" w:rsidRPr="006C7E45" w:rsidRDefault="006C7E45" w:rsidP="006C7E45">
      <w:pPr>
        <w:rPr>
          <w:rFonts w:cstheme="minorHAnsi"/>
        </w:rPr>
      </w:pPr>
    </w:p>
    <w:p w14:paraId="26DADCCF" w14:textId="42635163" w:rsidR="006C7E45" w:rsidRPr="006C7E45" w:rsidRDefault="006C7E45" w:rsidP="006C7E45">
      <w:pPr>
        <w:spacing w:line="240" w:lineRule="auto"/>
        <w:jc w:val="both"/>
        <w:rPr>
          <w:rFonts w:cstheme="minorHAnsi"/>
        </w:rPr>
      </w:pPr>
      <w:r w:rsidRPr="006C7E45">
        <w:rPr>
          <w:rFonts w:cstheme="minorHAnsi"/>
        </w:rPr>
        <w:t xml:space="preserve">                                            ODPOWIEDZI NR </w:t>
      </w:r>
      <w:r w:rsidR="007E0E1A">
        <w:rPr>
          <w:rFonts w:cstheme="minorHAnsi"/>
        </w:rPr>
        <w:t>2</w:t>
      </w:r>
      <w:r w:rsidRPr="006C7E45">
        <w:rPr>
          <w:rFonts w:cstheme="minorHAnsi"/>
        </w:rPr>
        <w:t xml:space="preserve"> NA ZAPYTANIA WYKONAWCÓW</w:t>
      </w:r>
    </w:p>
    <w:p w14:paraId="3555C4F9" w14:textId="56183782" w:rsidR="006C7E45" w:rsidRPr="006C7E45" w:rsidRDefault="006C7E45" w:rsidP="006C7E45">
      <w:pPr>
        <w:pStyle w:val="Default"/>
        <w:jc w:val="both"/>
        <w:rPr>
          <w:rFonts w:asciiTheme="minorHAnsi" w:hAnsiTheme="minorHAnsi" w:cstheme="minorHAnsi"/>
          <w:color w:val="auto"/>
          <w:sz w:val="22"/>
          <w:szCs w:val="22"/>
        </w:rPr>
      </w:pPr>
      <w:r w:rsidRPr="006C7E45">
        <w:rPr>
          <w:rFonts w:asciiTheme="minorHAnsi" w:hAnsiTheme="minorHAnsi" w:cstheme="minorHAnsi"/>
          <w:color w:val="auto"/>
          <w:sz w:val="22"/>
          <w:szCs w:val="22"/>
        </w:rPr>
        <w:t xml:space="preserve">Pełnomocnik Zamawiającego – Rejonowego Przedsiębiorstwa Wodociągów i Kanalizacji w Brzesku Sp. z o.o. prowadząc postępowanie o udzieleniu zamówienia publicznego w trybie przetargu nieograniczonego na realizację zadania: ZAKUP ENERGII ELEKTRYCZNEJ NA POTRZEBY REJONOWEGO PRZEDSIĘBIORSTWA WODOCIĄGÓW I KANALIZACJI W BRZESKU SP. Z O.O. przesyła niniejszym pismem treść zapytań, które w dniu 08.04.2024 r. wpłynęły drogą elektroniczną na platformę </w:t>
      </w:r>
      <w:hyperlink r:id="rId9" w:history="1">
        <w:r w:rsidRPr="006C7E45">
          <w:rPr>
            <w:rStyle w:val="Hipercze"/>
            <w:rFonts w:asciiTheme="minorHAnsi" w:hAnsiTheme="minorHAnsi" w:cstheme="minorHAnsi"/>
            <w:color w:val="auto"/>
            <w:sz w:val="22"/>
            <w:szCs w:val="22"/>
            <w:shd w:val="clear" w:color="auto" w:fill="FFFFFF"/>
          </w:rPr>
          <w:t>https://platformazakupowa.pl/transakcja/906321</w:t>
        </w:r>
      </w:hyperlink>
      <w:r w:rsidRPr="006C7E45">
        <w:rPr>
          <w:rFonts w:asciiTheme="minorHAnsi" w:hAnsiTheme="minorHAnsi" w:cstheme="minorHAnsi"/>
          <w:color w:val="auto"/>
          <w:sz w:val="22"/>
          <w:szCs w:val="22"/>
        </w:rPr>
        <w:t>, dotyczących przedmiotowego postępowania wraz z odpowiedziami, dotyczących ogłoszenia nr 2024/S 062-183823.</w:t>
      </w:r>
    </w:p>
    <w:p w14:paraId="27AC9A2A" w14:textId="77777777" w:rsidR="006C7E45" w:rsidRPr="006C7E45" w:rsidRDefault="006C7E45">
      <w:pPr>
        <w:rPr>
          <w:rFonts w:cstheme="minorHAnsi"/>
          <w:shd w:val="clear" w:color="auto" w:fill="FFFFFF"/>
        </w:rPr>
      </w:pPr>
    </w:p>
    <w:p w14:paraId="168A8898" w14:textId="77777777" w:rsidR="006C7E45" w:rsidRPr="006C7E45" w:rsidRDefault="006C7E45">
      <w:pPr>
        <w:rPr>
          <w:rFonts w:cstheme="minorHAnsi"/>
          <w:shd w:val="clear" w:color="auto" w:fill="FFFFFF"/>
        </w:rPr>
      </w:pPr>
      <w:r w:rsidRPr="006C7E45">
        <w:rPr>
          <w:rFonts w:cstheme="minorHAnsi"/>
          <w:shd w:val="clear" w:color="auto" w:fill="FFFFFF"/>
        </w:rPr>
        <w:t>Pytanie 1</w:t>
      </w:r>
    </w:p>
    <w:p w14:paraId="42D705B7" w14:textId="032233D5" w:rsidR="006C7E45" w:rsidRPr="006C7E45" w:rsidRDefault="00F00C43" w:rsidP="006C7E45">
      <w:pPr>
        <w:jc w:val="both"/>
        <w:rPr>
          <w:rFonts w:cstheme="minorHAnsi"/>
          <w:shd w:val="clear" w:color="auto" w:fill="FFFFFF"/>
        </w:rPr>
      </w:pPr>
      <w:r w:rsidRPr="006C7E45">
        <w:rPr>
          <w:rFonts w:cstheme="minorHAnsi"/>
          <w:shd w:val="clear" w:color="auto" w:fill="FFFFFF"/>
        </w:rPr>
        <w:t>Dotyczy zapisu § 6 ust 3 zał.4 Projektowane postanowienia umowy</w:t>
      </w:r>
      <w:r w:rsidR="006C7E45" w:rsidRPr="006C7E45">
        <w:rPr>
          <w:rFonts w:cstheme="minorHAnsi"/>
        </w:rPr>
        <w:t xml:space="preserve">. </w:t>
      </w:r>
      <w:r w:rsidRPr="006C7E45">
        <w:rPr>
          <w:rFonts w:cstheme="minorHAnsi"/>
          <w:shd w:val="clear" w:color="auto" w:fill="FFFFFF"/>
        </w:rPr>
        <w:t>Prosimy o zmianę zapisów „Niedopłata będzie podlegać doliczeniu do pierwszej wystawianej faktury VAT.”</w:t>
      </w:r>
      <w:r w:rsidRPr="006C7E45">
        <w:rPr>
          <w:rFonts w:cstheme="minorHAnsi"/>
        </w:rPr>
        <w:br/>
      </w:r>
      <w:r w:rsidRPr="006C7E45">
        <w:rPr>
          <w:rFonts w:cstheme="minorHAnsi"/>
          <w:shd w:val="clear" w:color="auto" w:fill="FFFFFF"/>
        </w:rPr>
        <w:t>Niedopłata powinna być opłacona zgodnie z wskazanym terminem płatności na fakturze korygującej.</w:t>
      </w:r>
    </w:p>
    <w:p w14:paraId="68B0AA4D" w14:textId="55A4E811" w:rsidR="006C7E45" w:rsidRPr="006C7E45" w:rsidRDefault="006C7E45">
      <w:pPr>
        <w:rPr>
          <w:rFonts w:cstheme="minorHAnsi"/>
          <w:shd w:val="clear" w:color="auto" w:fill="FFFFFF"/>
        </w:rPr>
      </w:pPr>
      <w:r w:rsidRPr="006C7E45">
        <w:rPr>
          <w:rFonts w:cstheme="minorHAnsi"/>
          <w:shd w:val="clear" w:color="auto" w:fill="FFFFFF"/>
        </w:rPr>
        <w:t>Odpowiedź 1</w:t>
      </w:r>
    </w:p>
    <w:p w14:paraId="2E337E56" w14:textId="254C5A0D" w:rsidR="006C7E45" w:rsidRPr="006C7E45" w:rsidRDefault="006C7E45" w:rsidP="006C7E45">
      <w:pPr>
        <w:spacing w:line="240" w:lineRule="auto"/>
        <w:jc w:val="both"/>
        <w:rPr>
          <w:rFonts w:cstheme="minorHAnsi"/>
        </w:rPr>
      </w:pPr>
      <w:r w:rsidRPr="006C7E45">
        <w:rPr>
          <w:rFonts w:cstheme="minorHAnsi"/>
        </w:rPr>
        <w:t xml:space="preserve">Pełnomocnik Zamawiającego informuje, że zapis </w:t>
      </w:r>
      <w:r w:rsidRPr="006C7E45">
        <w:rPr>
          <w:rFonts w:cstheme="minorHAnsi"/>
          <w:shd w:val="clear" w:color="auto" w:fill="FFFFFF"/>
        </w:rPr>
        <w:t>§ 6 ust. 3 Załącznika nr 4 do SWZ pozostaje bez zmian.</w:t>
      </w:r>
    </w:p>
    <w:p w14:paraId="7E84AA36" w14:textId="77777777" w:rsidR="006C7E45" w:rsidRPr="006C7E45" w:rsidRDefault="006C7E45">
      <w:pPr>
        <w:rPr>
          <w:rFonts w:cstheme="minorHAnsi"/>
          <w:shd w:val="clear" w:color="auto" w:fill="FFFFFF"/>
        </w:rPr>
      </w:pPr>
    </w:p>
    <w:p w14:paraId="5F10B1C3" w14:textId="77777777" w:rsidR="006C7E45" w:rsidRPr="006C7E45" w:rsidRDefault="006C7E45">
      <w:pPr>
        <w:rPr>
          <w:rFonts w:cstheme="minorHAnsi"/>
          <w:shd w:val="clear" w:color="auto" w:fill="FFFFFF"/>
        </w:rPr>
      </w:pPr>
      <w:r w:rsidRPr="006C7E45">
        <w:rPr>
          <w:rFonts w:cstheme="minorHAnsi"/>
          <w:shd w:val="clear" w:color="auto" w:fill="FFFFFF"/>
        </w:rPr>
        <w:t>Pytanie 2</w:t>
      </w:r>
    </w:p>
    <w:p w14:paraId="73C9CC12" w14:textId="5D4299BC" w:rsidR="006E534D" w:rsidRPr="006C7E45" w:rsidRDefault="00F00C43">
      <w:pPr>
        <w:rPr>
          <w:rFonts w:cstheme="minorHAnsi"/>
          <w:shd w:val="clear" w:color="auto" w:fill="FFFFFF"/>
        </w:rPr>
      </w:pPr>
      <w:r w:rsidRPr="006C7E45">
        <w:rPr>
          <w:rFonts w:cstheme="minorHAnsi"/>
          <w:shd w:val="clear" w:color="auto" w:fill="FFFFFF"/>
        </w:rPr>
        <w:t>Dotyczy zapisu § 6 ust 5 zał.4 Projektowane postanowienia umowy</w:t>
      </w:r>
      <w:r w:rsidRPr="006C7E45">
        <w:rPr>
          <w:rFonts w:cstheme="minorHAnsi"/>
        </w:rPr>
        <w:br/>
      </w:r>
      <w:r w:rsidRPr="006C7E45">
        <w:rPr>
          <w:rFonts w:cstheme="minorHAnsi"/>
          <w:shd w:val="clear" w:color="auto" w:fill="FFFFFF"/>
        </w:rPr>
        <w:t>Z uwagi na brak możliwości automatycznego przedłużenia terminu płatności faktury w przypadku opóźnienia w jej dostarczeniu, bez informacji od Zamawiającego w tym zakresie, Wykonawca prosi o dodanie zdania w poniższej treści: „Fakt udokumentowania wpływu faktur/y w terminie krótszym niż 23 dni od terminu płatności ciąży na Zamawiającym.” oraz wykreślenie zdania ostatniego w całości.</w:t>
      </w:r>
    </w:p>
    <w:p w14:paraId="7AEC1CB5" w14:textId="225CE4E6" w:rsidR="006C7E45" w:rsidRPr="006C7E45" w:rsidRDefault="006C7E45">
      <w:pPr>
        <w:rPr>
          <w:rFonts w:cstheme="minorHAnsi"/>
          <w:shd w:val="clear" w:color="auto" w:fill="FFFFFF"/>
        </w:rPr>
      </w:pPr>
      <w:r w:rsidRPr="006C7E45">
        <w:rPr>
          <w:rFonts w:cstheme="minorHAnsi"/>
          <w:shd w:val="clear" w:color="auto" w:fill="FFFFFF"/>
        </w:rPr>
        <w:t>Odpowiedź 2</w:t>
      </w:r>
    </w:p>
    <w:p w14:paraId="233FF231" w14:textId="6E81AF02" w:rsidR="006C7E45" w:rsidRPr="005C3366" w:rsidRDefault="006C7E45">
      <w:pPr>
        <w:rPr>
          <w:rFonts w:cstheme="minorHAnsi"/>
          <w:shd w:val="clear" w:color="auto" w:fill="FFFFFF"/>
        </w:rPr>
      </w:pPr>
      <w:r w:rsidRPr="005C3366">
        <w:rPr>
          <w:rFonts w:cstheme="minorHAnsi"/>
        </w:rPr>
        <w:t xml:space="preserve">Pełnomocnik Zamawiającego informuje, że zapis </w:t>
      </w:r>
      <w:r w:rsidRPr="005C3366">
        <w:rPr>
          <w:rFonts w:cstheme="minorHAnsi"/>
          <w:shd w:val="clear" w:color="auto" w:fill="FFFFFF"/>
        </w:rPr>
        <w:t>§ 6 ust. 5 Załącznika nr 4 do SWZ otrzymuje brzmienie:</w:t>
      </w:r>
    </w:p>
    <w:p w14:paraId="739CBE0E" w14:textId="018AEB78" w:rsidR="006C7E45" w:rsidRPr="006C7E45" w:rsidRDefault="006C7E45" w:rsidP="006C7E45">
      <w:pPr>
        <w:tabs>
          <w:tab w:val="left" w:pos="567"/>
        </w:tabs>
        <w:overflowPunct w:val="0"/>
        <w:autoSpaceDE w:val="0"/>
        <w:autoSpaceDN w:val="0"/>
        <w:adjustRightInd w:val="0"/>
        <w:spacing w:after="0" w:line="276" w:lineRule="auto"/>
        <w:jc w:val="both"/>
        <w:textAlignment w:val="baseline"/>
        <w:rPr>
          <w:rFonts w:cstheme="minorHAnsi"/>
          <w:i/>
        </w:rPr>
      </w:pPr>
      <w:r w:rsidRPr="005C3366">
        <w:rPr>
          <w:rFonts w:cstheme="minorHAnsi"/>
          <w:i/>
        </w:rPr>
        <w:t xml:space="preserve">Strony ustalają następujący sposób rozliczeń, w którym Wykonawca wystawia Zamawiającemu na koniec okresu rozliczeniowego stosowanego przez OSD fakturę rozliczeniową, z terminem płatności określonym na 30 dni od daty prawidłowego wystawienia faktury VAT przez Wykonawcę, przelewem na konto Wykonawcy. Wykonawca zobowiązany jest do doręczenia faktury na co najmniej 23 dni przed określonym terminem płatności. W razie niezachowania tego terminu, termin płatności wskazany w fakturze VAT zostanie automatycznie przedłużony o czas opóźnienia. </w:t>
      </w:r>
      <w:r w:rsidRPr="005C3366">
        <w:rPr>
          <w:rFonts w:cstheme="minorHAnsi"/>
          <w:i/>
          <w:shd w:val="clear" w:color="auto" w:fill="FFFFFF"/>
        </w:rPr>
        <w:t xml:space="preserve">W razie niezachowania tego terminu, termin płatności wskazany w fakturze VAT zostanie na pisemny wniosek Zamawiającego </w:t>
      </w:r>
      <w:r w:rsidRPr="005C3366">
        <w:rPr>
          <w:rFonts w:cstheme="minorHAnsi"/>
          <w:i/>
          <w:shd w:val="clear" w:color="auto" w:fill="FFFFFF"/>
        </w:rPr>
        <w:lastRenderedPageBreak/>
        <w:t>(Odbiorcy) przedłużony o czas opóźnienia. Fakt udokumentowania wpływu faktury w terminie krótszym niż 23 dni od terminu płatności ciąży na Zamawiającym (Odbiorcy).</w:t>
      </w:r>
    </w:p>
    <w:p w14:paraId="254AF0E0" w14:textId="77777777" w:rsidR="00532CFC" w:rsidRPr="00824338" w:rsidRDefault="00532CFC" w:rsidP="00532CFC">
      <w:pPr>
        <w:tabs>
          <w:tab w:val="left" w:pos="0"/>
        </w:tabs>
        <w:spacing w:line="240" w:lineRule="auto"/>
        <w:ind w:firstLine="708"/>
        <w:jc w:val="right"/>
        <w:rPr>
          <w:rFonts w:cstheme="minorHAnsi"/>
          <w:sz w:val="20"/>
          <w:szCs w:val="20"/>
        </w:rPr>
      </w:pPr>
    </w:p>
    <w:p w14:paraId="4707967E" w14:textId="77777777" w:rsidR="00532CFC" w:rsidRPr="00824338" w:rsidRDefault="00532CFC" w:rsidP="00532CFC">
      <w:pPr>
        <w:tabs>
          <w:tab w:val="left" w:pos="0"/>
        </w:tabs>
        <w:spacing w:line="240" w:lineRule="auto"/>
        <w:ind w:firstLine="708"/>
        <w:jc w:val="right"/>
        <w:rPr>
          <w:rFonts w:cstheme="minorHAnsi"/>
          <w:sz w:val="20"/>
          <w:szCs w:val="20"/>
        </w:rPr>
      </w:pPr>
      <w:r w:rsidRPr="00824338">
        <w:rPr>
          <w:rFonts w:cstheme="minorHAnsi"/>
          <w:sz w:val="20"/>
          <w:szCs w:val="20"/>
        </w:rPr>
        <w:t xml:space="preserve">/-/ Justyna Szepietowska </w:t>
      </w:r>
    </w:p>
    <w:p w14:paraId="092546CE" w14:textId="77777777" w:rsidR="00532CFC" w:rsidRPr="00824338" w:rsidRDefault="00532CFC" w:rsidP="00532CFC">
      <w:pPr>
        <w:tabs>
          <w:tab w:val="left" w:pos="0"/>
        </w:tabs>
        <w:spacing w:line="240" w:lineRule="auto"/>
        <w:jc w:val="right"/>
        <w:rPr>
          <w:rFonts w:cstheme="minorHAnsi"/>
          <w:sz w:val="20"/>
          <w:szCs w:val="20"/>
        </w:rPr>
      </w:pPr>
      <w:r w:rsidRPr="00824338">
        <w:rPr>
          <w:rFonts w:cstheme="minorHAnsi"/>
          <w:sz w:val="20"/>
          <w:szCs w:val="20"/>
        </w:rPr>
        <w:t xml:space="preserve">      Pełnomocnik Zamawiającego </w:t>
      </w:r>
    </w:p>
    <w:p w14:paraId="273D22ED" w14:textId="77777777" w:rsidR="006C7E45" w:rsidRPr="006C7E45" w:rsidRDefault="006C7E45">
      <w:pPr>
        <w:rPr>
          <w:rFonts w:cstheme="minorHAnsi"/>
        </w:rPr>
      </w:pPr>
    </w:p>
    <w:sectPr w:rsidR="006C7E45" w:rsidRPr="006C7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6DE0"/>
    <w:multiLevelType w:val="hybridMultilevel"/>
    <w:tmpl w:val="0A2EE94C"/>
    <w:lvl w:ilvl="0" w:tplc="C922AE18">
      <w:start w:val="1"/>
      <w:numFmt w:val="decimal"/>
      <w:lvlText w:val="%1."/>
      <w:lvlJc w:val="left"/>
      <w:pPr>
        <w:tabs>
          <w:tab w:val="num" w:pos="360"/>
        </w:tabs>
        <w:ind w:left="283" w:hanging="283"/>
      </w:pPr>
      <w:rPr>
        <w:rFonts w:hint="default"/>
        <w:b/>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3506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C0"/>
    <w:rsid w:val="002203D7"/>
    <w:rsid w:val="00532CFC"/>
    <w:rsid w:val="005C3366"/>
    <w:rsid w:val="006C7E45"/>
    <w:rsid w:val="006E534D"/>
    <w:rsid w:val="0079178B"/>
    <w:rsid w:val="007E0E1A"/>
    <w:rsid w:val="00A65AC0"/>
    <w:rsid w:val="00F00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5B27"/>
  <w15:chartTrackingRefBased/>
  <w15:docId w15:val="{804D09D6-359F-4508-A331-3920C81D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E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C7E45"/>
    <w:rPr>
      <w:color w:val="0563C1" w:themeColor="hyperlink"/>
      <w:u w:val="single"/>
    </w:rPr>
  </w:style>
  <w:style w:type="paragraph" w:customStyle="1" w:styleId="Default">
    <w:name w:val="Default"/>
    <w:rsid w:val="006C7E45"/>
    <w:pPr>
      <w:autoSpaceDE w:val="0"/>
      <w:autoSpaceDN w:val="0"/>
      <w:adjustRightInd w:val="0"/>
      <w:spacing w:after="0" w:line="240" w:lineRule="auto"/>
    </w:pPr>
    <w:rPr>
      <w:rFonts w:ascii="Liberation Sans" w:hAnsi="Liberation Sans" w:cs="Liberation San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latformazakupowa.pl/transakcja/9063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2" ma:contentTypeDescription="Utwórz nowy dokument." ma:contentTypeScope="" ma:versionID="f2d7b098ce6b62e59f2afba0578b1217">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b77970992bba3eb7fe79a065616be8fc"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UCR76KNYMX3U-1951954605-599980</_dlc_DocId>
    <_dlc_DocIdUrl xmlns="cf92b6ff-5ccf-4221-9bd9-e608a8edb1c8">
      <Url>https://plnewpower.sharepoint.com/sites/wspolny/_layouts/15/DocIdRedir.aspx?ID=UCR76KNYMX3U-1951954605-599980</Url>
      <Description>UCR76KNYMX3U-1951954605-599980</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D210FF-B75B-4A58-94D1-2A2E36466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8A998-94E5-42B0-8A9B-D767D64801B0}">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3.xml><?xml version="1.0" encoding="utf-8"?>
<ds:datastoreItem xmlns:ds="http://schemas.openxmlformats.org/officeDocument/2006/customXml" ds:itemID="{61F38735-66A4-4973-9A62-C5AB052AEA74}">
  <ds:schemaRefs>
    <ds:schemaRef ds:uri="http://schemas.microsoft.com/sharepoint/v3/contenttype/forms"/>
  </ds:schemaRefs>
</ds:datastoreItem>
</file>

<file path=customXml/itemProps4.xml><?xml version="1.0" encoding="utf-8"?>
<ds:datastoreItem xmlns:ds="http://schemas.openxmlformats.org/officeDocument/2006/customXml" ds:itemID="{931C98A1-18F5-408E-84F4-362D5FFED0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2553</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Szepietowska</dc:creator>
  <cp:keywords/>
  <dc:description/>
  <cp:lastModifiedBy>Justyna Szepietowska</cp:lastModifiedBy>
  <cp:revision>8</cp:revision>
  <dcterms:created xsi:type="dcterms:W3CDTF">2024-04-15T10:39:00Z</dcterms:created>
  <dcterms:modified xsi:type="dcterms:W3CDTF">2024-04-18T09:26:00Z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dfa29f7b-9bbf-4347-9c53-1dd6df467cf6</vt:lpwstr>
  </property>
  <property fmtid="{D5CDD505-2E9C-101B-9397-08002B2CF9AE}" pid="4" name="MediaServiceImageTags">
    <vt:lpwstr/>
  </property>
</Properties>
</file>