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55FE" w14:textId="13BCEE97" w:rsidR="0083268B" w:rsidRPr="001A50F3" w:rsidRDefault="00D05E25" w:rsidP="009852EC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F708F8">
        <w:rPr>
          <w:b/>
          <w:bCs/>
        </w:rPr>
        <w:t>21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1A50F3"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54DFC28D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F708F8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1DD2A2FD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3F751675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</w:t>
      </w:r>
      <w:r w:rsidR="00EF29C4">
        <w:rPr>
          <w:bCs/>
          <w:sz w:val="20"/>
          <w:szCs w:val="20"/>
        </w:rPr>
        <w:t xml:space="preserve">na </w:t>
      </w:r>
      <w:r w:rsidR="00DC6739">
        <w:rPr>
          <w:b/>
          <w:sz w:val="20"/>
          <w:szCs w:val="20"/>
        </w:rPr>
        <w:t xml:space="preserve">sukcesywne dostawy </w:t>
      </w:r>
      <w:r w:rsidR="00F708F8">
        <w:rPr>
          <w:b/>
          <w:sz w:val="20"/>
          <w:szCs w:val="20"/>
        </w:rPr>
        <w:t>etykiet i kalek do druku</w:t>
      </w:r>
      <w:r w:rsidR="00E2114C" w:rsidRPr="0079042F">
        <w:rPr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 xml:space="preserve">– wezwanie do złożenia oświadczeń lub dokumentów w trybie art. </w:t>
      </w:r>
      <w:r w:rsidR="00DC6739">
        <w:rPr>
          <w:bCs/>
          <w:sz w:val="20"/>
          <w:szCs w:val="20"/>
        </w:rPr>
        <w:t>274</w:t>
      </w:r>
      <w:r w:rsidRPr="0079042F">
        <w:rPr>
          <w:bCs/>
          <w:sz w:val="20"/>
          <w:szCs w:val="20"/>
        </w:rPr>
        <w:t xml:space="preserve">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793D660" w14:textId="4FC4728B" w:rsidR="001B25E9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</w:t>
      </w:r>
      <w:r w:rsidR="001B25E9">
        <w:rPr>
          <w:rFonts w:ascii="Franklin Gothic Book" w:hAnsi="Franklin Gothic Book"/>
          <w:sz w:val="20"/>
          <w:szCs w:val="20"/>
          <w:lang w:eastAsia="pl-PL"/>
        </w:rPr>
        <w:t xml:space="preserve"> nie zachodzą/zachodzą*:</w:t>
      </w:r>
    </w:p>
    <w:p w14:paraId="49775957" w14:textId="77777777" w:rsidR="001B25E9" w:rsidRDefault="001B25E9" w:rsidP="001B25E9">
      <w:pPr>
        <w:pStyle w:val="Akapitzlist"/>
        <w:numPr>
          <w:ilvl w:val="0"/>
          <w:numId w:val="96"/>
        </w:numPr>
        <w:ind w:left="284" w:hanging="284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Franklin Gothic Book" w:hAnsi="Franklin Gothic Book"/>
          <w:sz w:val="20"/>
          <w:szCs w:val="20"/>
          <w:lang w:eastAsia="pl-PL"/>
        </w:rPr>
        <w:t>.</w:t>
      </w:r>
    </w:p>
    <w:p w14:paraId="544E6A8E" w14:textId="77777777" w:rsidR="00AC3E53" w:rsidRDefault="00AC3E53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3D34" w14:textId="77777777" w:rsidR="003C095E" w:rsidRDefault="003C095E">
      <w:r>
        <w:separator/>
      </w:r>
    </w:p>
  </w:endnote>
  <w:endnote w:type="continuationSeparator" w:id="0">
    <w:p w14:paraId="135C3C1F" w14:textId="77777777" w:rsidR="003C095E" w:rsidRDefault="003C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4D92" w14:textId="77777777" w:rsidR="003C095E" w:rsidRDefault="003C095E">
      <w:r>
        <w:separator/>
      </w:r>
    </w:p>
  </w:footnote>
  <w:footnote w:type="continuationSeparator" w:id="0">
    <w:p w14:paraId="0D095545" w14:textId="77777777" w:rsidR="003C095E" w:rsidRDefault="003C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37C0A440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1EE3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1B35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D57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50F3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426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3C3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095E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06DA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100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0C9F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B6E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518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739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BD9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8F8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3</cp:revision>
  <cp:lastPrinted>2021-02-04T11:36:00Z</cp:lastPrinted>
  <dcterms:created xsi:type="dcterms:W3CDTF">2023-06-16T19:40:00Z</dcterms:created>
  <dcterms:modified xsi:type="dcterms:W3CDTF">2023-08-14T10:19:00Z</dcterms:modified>
</cp:coreProperties>
</file>