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A031AF">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A031AF">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1"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7968B5D1" w14:textId="77777777" w:rsidR="005E6054"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EFCD120" w:rsidR="00270AB2" w:rsidRPr="001371AB" w:rsidRDefault="005E6054"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5E6054">
        <w:rPr>
          <w:rFonts w:ascii="Times New Roman" w:eastAsia="Times New Roman" w:hAnsi="Times New Roman" w:cs="Times New Roman"/>
          <w:b/>
          <w:bCs/>
          <w:color w:val="auto"/>
          <w:sz w:val="22"/>
          <w:szCs w:val="22"/>
          <w:u w:val="single"/>
          <w:lang w:eastAsia="en-US" w:bidi="ar-SA"/>
        </w:rPr>
        <w:t>www.wegliniec.pl</w:t>
      </w:r>
    </w:p>
    <w:p w14:paraId="29D88699" w14:textId="77777777" w:rsidR="00270AB2" w:rsidRPr="006D479B"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53EFA126" w:rsidR="00270AB2" w:rsidRPr="001371AB" w:rsidRDefault="00270AB2" w:rsidP="005E6054">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2E30D23"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F24BFA">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bookmarkStart w:id="4" w:name="_Hlk124491954"/>
      <w:r w:rsidR="000B475F" w:rsidRPr="000B475F">
        <w:rPr>
          <w:rFonts w:ascii="Times New Roman" w:hAnsi="Times New Roman" w:cs="Times New Roman"/>
        </w:rPr>
        <w:t>t.j. Dz. U. z 2022 r. poz. 1710 z późn. zm.</w:t>
      </w:r>
      <w:bookmarkEnd w:id="4"/>
      <w:r w:rsidRPr="001371AB">
        <w:rPr>
          <w:rFonts w:ascii="Times New Roman" w:hAnsi="Times New Roman" w:cs="Times New Roman"/>
        </w:rPr>
        <w:t>)</w:t>
      </w:r>
    </w:p>
    <w:p w14:paraId="1E89A68B" w14:textId="2C0E3920"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A33F83">
        <w:rPr>
          <w:rStyle w:val="Teksttreci2Pogrubienie"/>
          <w:rFonts w:ascii="Times New Roman" w:hAnsi="Times New Roman" w:cs="Times New Roman"/>
          <w:b w:val="0"/>
          <w:bCs w:val="0"/>
          <w:color w:val="auto"/>
          <w:sz w:val="22"/>
          <w:szCs w:val="22"/>
        </w:rPr>
        <w:t>(</w:t>
      </w:r>
      <w:r w:rsidRPr="009A795E">
        <w:rPr>
          <w:rStyle w:val="Teksttreci2Pogrubienie"/>
          <w:rFonts w:ascii="Times New Roman" w:hAnsi="Times New Roman" w:cs="Times New Roman"/>
          <w:color w:val="auto"/>
          <w:sz w:val="22"/>
          <w:szCs w:val="22"/>
        </w:rPr>
        <w:t xml:space="preserve">Wariant </w:t>
      </w:r>
      <w:r w:rsidR="00F24BFA" w:rsidRPr="009A795E">
        <w:rPr>
          <w:rStyle w:val="Teksttreci2Pogrubienie"/>
          <w:rFonts w:ascii="Times New Roman" w:hAnsi="Times New Roman" w:cs="Times New Roman"/>
          <w:color w:val="auto"/>
          <w:sz w:val="22"/>
          <w:szCs w:val="22"/>
        </w:rPr>
        <w:t>I</w:t>
      </w:r>
      <w:r w:rsidRPr="009A795E">
        <w:rPr>
          <w:rStyle w:val="Teksttreci2Pogrubienie"/>
          <w:rFonts w:ascii="Times New Roman" w:hAnsi="Times New Roman" w:cs="Times New Roman"/>
          <w:color w:val="auto"/>
          <w:sz w:val="22"/>
          <w:szCs w:val="22"/>
        </w:rPr>
        <w:t xml:space="preserve">I </w:t>
      </w:r>
      <w:r w:rsidR="00F24BFA" w:rsidRPr="009A795E">
        <w:rPr>
          <w:rFonts w:ascii="Times New Roman" w:hAnsi="Times New Roman" w:cs="Times New Roman"/>
          <w:color w:val="auto"/>
          <w:sz w:val="22"/>
          <w:szCs w:val="22"/>
        </w:rPr>
        <w:t>–</w:t>
      </w:r>
      <w:r w:rsidRPr="009A795E">
        <w:rPr>
          <w:rFonts w:ascii="Times New Roman" w:hAnsi="Times New Roman" w:cs="Times New Roman"/>
          <w:color w:val="auto"/>
          <w:sz w:val="22"/>
          <w:szCs w:val="22"/>
        </w:rPr>
        <w:t xml:space="preserve"> </w:t>
      </w:r>
      <w:r w:rsidR="00F24BFA" w:rsidRPr="00F24BFA">
        <w:rPr>
          <w:rFonts w:ascii="Times New Roman" w:hAnsi="Times New Roman" w:cs="Times New Roman"/>
          <w:color w:val="auto"/>
          <w:sz w:val="22"/>
          <w:szCs w:val="22"/>
        </w:rPr>
        <w:t>z możliwością</w:t>
      </w:r>
      <w:r w:rsidRPr="00F24BFA">
        <w:rPr>
          <w:rFonts w:ascii="Times New Roman" w:hAnsi="Times New Roman" w:cs="Times New Roman"/>
          <w:color w:val="auto"/>
          <w:sz w:val="22"/>
          <w:szCs w:val="22"/>
        </w:rPr>
        <w:t xml:space="preserve">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F24BFA">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315134" w:rsidRDefault="00994195">
      <w:pPr>
        <w:pStyle w:val="Teksttreci20"/>
        <w:shd w:val="clear" w:color="auto" w:fill="auto"/>
        <w:spacing w:before="0" w:after="0" w:line="220" w:lineRule="exact"/>
        <w:ind w:right="40" w:firstLine="0"/>
        <w:rPr>
          <w:rFonts w:ascii="Times New Roman" w:hAnsi="Times New Roman" w:cs="Times New Roman"/>
          <w:sz w:val="20"/>
          <w:szCs w:val="20"/>
        </w:rPr>
      </w:pPr>
    </w:p>
    <w:p w14:paraId="396F0716" w14:textId="63C0190E" w:rsidR="00106F69" w:rsidRPr="00106F69" w:rsidRDefault="00903945" w:rsidP="00717815">
      <w:pPr>
        <w:widowControl/>
        <w:spacing w:after="160" w:line="259" w:lineRule="auto"/>
        <w:contextualSpacing/>
        <w:jc w:val="center"/>
        <w:rPr>
          <w:rFonts w:ascii="Times New Roman" w:eastAsia="Times New Roman" w:hAnsi="Times New Roman" w:cs="Times New Roman"/>
          <w:color w:val="auto"/>
          <w:sz w:val="22"/>
          <w:szCs w:val="22"/>
          <w:lang w:eastAsia="en-US" w:bidi="ar-SA"/>
        </w:rPr>
      </w:pPr>
      <w:bookmarkStart w:id="5" w:name="bookmark4"/>
      <w:bookmarkStart w:id="6" w:name="_Hlk34732641"/>
      <w:r>
        <w:rPr>
          <w:rFonts w:ascii="Times New Roman" w:eastAsia="Times New Roman" w:hAnsi="Times New Roman" w:cs="Times New Roman"/>
          <w:b/>
          <w:color w:val="auto"/>
          <w:sz w:val="22"/>
          <w:szCs w:val="22"/>
          <w:lang w:eastAsia="en-US" w:bidi="ar-SA"/>
        </w:rPr>
        <w:t>„</w:t>
      </w:r>
      <w:r w:rsidR="00106F69" w:rsidRPr="00106F69">
        <w:rPr>
          <w:rFonts w:ascii="Times New Roman" w:eastAsia="Times New Roman" w:hAnsi="Times New Roman" w:cs="Times New Roman"/>
          <w:b/>
          <w:color w:val="auto"/>
          <w:sz w:val="22"/>
          <w:szCs w:val="22"/>
          <w:lang w:eastAsia="en-US" w:bidi="ar-SA"/>
        </w:rPr>
        <w:t>Pełnienie funkcji inspektora nadzoru  inwestorskiego nad realizacją zadania „Budowa Sali sportowej w Czerwonej Wodzie w systemie zaprojektuj i wybuduj”</w:t>
      </w:r>
    </w:p>
    <w:bookmarkEnd w:id="5"/>
    <w:bookmarkEnd w:id="6"/>
    <w:p w14:paraId="4ED823A2" w14:textId="77777777" w:rsidR="00106F69" w:rsidRDefault="00106F69" w:rsidP="004110DB">
      <w:pPr>
        <w:pStyle w:val="Teksttreci20"/>
        <w:shd w:val="clear" w:color="auto" w:fill="auto"/>
        <w:spacing w:before="0" w:after="1477" w:line="256" w:lineRule="exact"/>
        <w:ind w:right="40" w:firstLine="0"/>
        <w:jc w:val="left"/>
        <w:rPr>
          <w:rFonts w:ascii="Times New Roman" w:hAnsi="Times New Roman" w:cs="Times New Roman"/>
          <w:sz w:val="22"/>
          <w:szCs w:val="22"/>
        </w:rPr>
      </w:pPr>
    </w:p>
    <w:p w14:paraId="56DF7952" w14:textId="77777777" w:rsidR="00106F69" w:rsidRPr="001371AB" w:rsidRDefault="00106F69" w:rsidP="004110DB">
      <w:pPr>
        <w:pStyle w:val="Teksttreci20"/>
        <w:shd w:val="clear" w:color="auto" w:fill="auto"/>
        <w:spacing w:before="0" w:after="1477" w:line="256" w:lineRule="exact"/>
        <w:ind w:right="40" w:firstLine="0"/>
        <w:jc w:val="left"/>
        <w:rPr>
          <w:rFonts w:ascii="Times New Roman" w:hAnsi="Times New Roman" w:cs="Times New Roman"/>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002728" w:rsidRDefault="00002728">
                            <w:pPr>
                              <w:pStyle w:val="Podpisobrazu"/>
                              <w:shd w:val="clear" w:color="auto" w:fill="auto"/>
                              <w:spacing w:line="210" w:lineRule="exact"/>
                            </w:pPr>
                          </w:p>
                          <w:p w14:paraId="76818955" w14:textId="77777777" w:rsidR="00002728" w:rsidRDefault="00002728">
                            <w:pPr>
                              <w:pStyle w:val="Podpisobrazu"/>
                              <w:shd w:val="clear" w:color="auto" w:fill="auto"/>
                              <w:spacing w:line="210" w:lineRule="exact"/>
                            </w:pPr>
                          </w:p>
                          <w:p w14:paraId="627E80E1" w14:textId="77777777" w:rsidR="00002728" w:rsidRDefault="00002728">
                            <w:pPr>
                              <w:pStyle w:val="Podpisobrazu"/>
                              <w:shd w:val="clear" w:color="auto" w:fill="auto"/>
                              <w:spacing w:line="210" w:lineRule="exact"/>
                            </w:pPr>
                          </w:p>
                          <w:p w14:paraId="7BE20CBA" w14:textId="77777777" w:rsidR="00002728" w:rsidRDefault="00002728">
                            <w:pPr>
                              <w:pStyle w:val="Podpisobrazu"/>
                              <w:shd w:val="clear" w:color="auto" w:fill="auto"/>
                              <w:spacing w:line="210" w:lineRule="exact"/>
                            </w:pPr>
                          </w:p>
                          <w:p w14:paraId="45C83361" w14:textId="26DD47A4" w:rsidR="00002728" w:rsidRPr="00B66403" w:rsidRDefault="00002728" w:rsidP="00B66403">
                            <w:pPr>
                              <w:pStyle w:val="Podpisobrazu"/>
                            </w:pPr>
                            <w:r w:rsidRPr="00B66403">
                              <w:t xml:space="preserve">ZATWIERDZAM: </w:t>
                            </w:r>
                            <w:r w:rsidR="004B7648" w:rsidRPr="00F766FC">
                              <w:rPr>
                                <w:color w:val="auto"/>
                              </w:rPr>
                              <w:t>Burmistrz Gminy i Miasta Węgliniec</w:t>
                            </w:r>
                          </w:p>
                          <w:p w14:paraId="2A0F4584" w14:textId="77777777" w:rsidR="00002728" w:rsidRDefault="00002728">
                            <w:pPr>
                              <w:pStyle w:val="Podpisobrazu"/>
                              <w:shd w:val="clear" w:color="auto" w:fill="auto"/>
                              <w:spacing w:line="210" w:lineRule="exact"/>
                            </w:pPr>
                          </w:p>
                          <w:p w14:paraId="26EA9BDE" w14:textId="77777777" w:rsidR="00002728" w:rsidRDefault="00002728">
                            <w:pPr>
                              <w:pStyle w:val="Podpisobrazu"/>
                              <w:shd w:val="clear" w:color="auto" w:fill="auto"/>
                              <w:spacing w:line="210" w:lineRule="exact"/>
                            </w:pPr>
                          </w:p>
                          <w:p w14:paraId="116A4EFF" w14:textId="77777777" w:rsidR="00002728" w:rsidRDefault="00002728">
                            <w:pPr>
                              <w:pStyle w:val="Podpisobrazu"/>
                              <w:shd w:val="clear" w:color="auto" w:fill="auto"/>
                              <w:spacing w:line="210" w:lineRule="exact"/>
                            </w:pPr>
                          </w:p>
                          <w:p w14:paraId="648A7384" w14:textId="77777777" w:rsidR="00002728" w:rsidRDefault="00002728">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002728" w:rsidRDefault="00002728">
                      <w:pPr>
                        <w:pStyle w:val="Podpisobrazu"/>
                        <w:shd w:val="clear" w:color="auto" w:fill="auto"/>
                        <w:spacing w:line="210" w:lineRule="exact"/>
                      </w:pPr>
                    </w:p>
                    <w:p w14:paraId="76818955" w14:textId="77777777" w:rsidR="00002728" w:rsidRDefault="00002728">
                      <w:pPr>
                        <w:pStyle w:val="Podpisobrazu"/>
                        <w:shd w:val="clear" w:color="auto" w:fill="auto"/>
                        <w:spacing w:line="210" w:lineRule="exact"/>
                      </w:pPr>
                    </w:p>
                    <w:p w14:paraId="627E80E1" w14:textId="77777777" w:rsidR="00002728" w:rsidRDefault="00002728">
                      <w:pPr>
                        <w:pStyle w:val="Podpisobrazu"/>
                        <w:shd w:val="clear" w:color="auto" w:fill="auto"/>
                        <w:spacing w:line="210" w:lineRule="exact"/>
                      </w:pPr>
                    </w:p>
                    <w:p w14:paraId="7BE20CBA" w14:textId="77777777" w:rsidR="00002728" w:rsidRDefault="00002728">
                      <w:pPr>
                        <w:pStyle w:val="Podpisobrazu"/>
                        <w:shd w:val="clear" w:color="auto" w:fill="auto"/>
                        <w:spacing w:line="210" w:lineRule="exact"/>
                      </w:pPr>
                    </w:p>
                    <w:p w14:paraId="45C83361" w14:textId="26DD47A4" w:rsidR="00002728" w:rsidRPr="00B66403" w:rsidRDefault="00002728" w:rsidP="00B66403">
                      <w:pPr>
                        <w:pStyle w:val="Podpisobrazu"/>
                      </w:pPr>
                      <w:r w:rsidRPr="00B66403">
                        <w:t xml:space="preserve">ZATWIERDZAM: </w:t>
                      </w:r>
                      <w:r w:rsidR="004B7648" w:rsidRPr="00F766FC">
                        <w:rPr>
                          <w:color w:val="auto"/>
                        </w:rPr>
                        <w:t>Burmistrz Gminy i Miasta Węgliniec</w:t>
                      </w:r>
                    </w:p>
                    <w:p w14:paraId="2A0F4584" w14:textId="77777777" w:rsidR="00002728" w:rsidRDefault="00002728">
                      <w:pPr>
                        <w:pStyle w:val="Podpisobrazu"/>
                        <w:shd w:val="clear" w:color="auto" w:fill="auto"/>
                        <w:spacing w:line="210" w:lineRule="exact"/>
                      </w:pPr>
                    </w:p>
                    <w:p w14:paraId="26EA9BDE" w14:textId="77777777" w:rsidR="00002728" w:rsidRDefault="00002728">
                      <w:pPr>
                        <w:pStyle w:val="Podpisobrazu"/>
                        <w:shd w:val="clear" w:color="auto" w:fill="auto"/>
                        <w:spacing w:line="210" w:lineRule="exact"/>
                      </w:pPr>
                    </w:p>
                    <w:p w14:paraId="116A4EFF" w14:textId="77777777" w:rsidR="00002728" w:rsidRDefault="00002728">
                      <w:pPr>
                        <w:pStyle w:val="Podpisobrazu"/>
                        <w:shd w:val="clear" w:color="auto" w:fill="auto"/>
                        <w:spacing w:line="210" w:lineRule="exact"/>
                      </w:pPr>
                    </w:p>
                    <w:p w14:paraId="648A7384" w14:textId="77777777" w:rsidR="00002728" w:rsidRDefault="00002728">
                      <w:pPr>
                        <w:jc w:val="center"/>
                        <w:rPr>
                          <w:sz w:val="2"/>
                          <w:szCs w:val="2"/>
                        </w:rPr>
                      </w:pPr>
                    </w:p>
                  </w:txbxContent>
                </v:textbox>
                <w10:wrap type="square" side="left" anchorx="margin"/>
              </v:shape>
            </w:pict>
          </mc:Fallback>
        </mc:AlternateContent>
      </w:r>
    </w:p>
    <w:p w14:paraId="46749761" w14:textId="27382AAE"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Pr="001371AB">
        <w:rPr>
          <w:rFonts w:ascii="Times New Roman" w:hAnsi="Times New Roman" w:cs="Times New Roman"/>
          <w:sz w:val="22"/>
          <w:szCs w:val="22"/>
        </w:rPr>
        <w:t xml:space="preserve"> </w:t>
      </w:r>
      <w:r w:rsidR="00FC0BAA">
        <w:rPr>
          <w:rFonts w:ascii="Times New Roman" w:hAnsi="Times New Roman" w:cs="Times New Roman"/>
          <w:sz w:val="22"/>
          <w:szCs w:val="22"/>
        </w:rPr>
        <w:t>1</w:t>
      </w:r>
      <w:r w:rsidR="00106F69">
        <w:rPr>
          <w:rFonts w:ascii="Times New Roman" w:hAnsi="Times New Roman" w:cs="Times New Roman"/>
          <w:sz w:val="22"/>
          <w:szCs w:val="22"/>
        </w:rPr>
        <w:t>3</w:t>
      </w:r>
      <w:r w:rsidR="00FC0BAA">
        <w:rPr>
          <w:rFonts w:ascii="Times New Roman" w:hAnsi="Times New Roman" w:cs="Times New Roman"/>
          <w:sz w:val="22"/>
          <w:szCs w:val="22"/>
        </w:rPr>
        <w:t>.07</w:t>
      </w:r>
      <w:r w:rsidRPr="000675F1">
        <w:rPr>
          <w:rFonts w:ascii="Times New Roman" w:hAnsi="Times New Roman" w:cs="Times New Roman"/>
          <w:color w:val="auto"/>
          <w:sz w:val="22"/>
          <w:szCs w:val="22"/>
        </w:rPr>
        <w:t>.202</w:t>
      </w:r>
      <w:r w:rsidR="00444FA7">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77777777" w:rsidR="00481225" w:rsidRPr="001371AB" w:rsidRDefault="00B479F5">
      <w:pPr>
        <w:pStyle w:val="Teksttreci20"/>
        <w:shd w:val="clear" w:color="auto" w:fill="auto"/>
        <w:spacing w:before="0" w:after="0" w:line="238" w:lineRule="exact"/>
        <w:ind w:right="40" w:firstLine="0"/>
        <w:rPr>
          <w:rFonts w:ascii="Times New Roman" w:hAnsi="Times New Roman" w:cs="Times New Roman"/>
          <w:sz w:val="22"/>
          <w:szCs w:val="22"/>
        </w:rPr>
      </w:pPr>
      <w:r w:rsidRPr="001371AB">
        <w:rPr>
          <w:rFonts w:ascii="Times New Roman" w:hAnsi="Times New Roman" w:cs="Times New Roman"/>
          <w:sz w:val="22"/>
          <w:szCs w:val="22"/>
        </w:rPr>
        <w:br w:type="page"/>
      </w:r>
    </w:p>
    <w:p w14:paraId="11924443" w14:textId="77777777" w:rsidR="00994195" w:rsidRPr="001371AB" w:rsidRDefault="00994195">
      <w:pPr>
        <w:pStyle w:val="Teksttreci30"/>
        <w:shd w:val="clear" w:color="auto" w:fill="auto"/>
        <w:spacing w:after="0" w:line="210" w:lineRule="exact"/>
        <w:ind w:firstLine="0"/>
        <w:rPr>
          <w:rFonts w:ascii="Times New Roman" w:hAnsi="Times New Roman" w:cs="Times New Roman"/>
          <w:sz w:val="22"/>
          <w:szCs w:val="22"/>
        </w:rPr>
      </w:pP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9B6258">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379A3C12"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bookmarkStart w:id="7" w:name="_Hlk113610714"/>
      <w:r w:rsidR="000B475F" w:rsidRPr="000B475F">
        <w:rPr>
          <w:rFonts w:ascii="Times New Roman" w:hAnsi="Times New Roman" w:cs="Times New Roman"/>
          <w:color w:val="auto"/>
          <w:sz w:val="22"/>
          <w:szCs w:val="22"/>
        </w:rPr>
        <w:t>t.j. Dz. U. z 2022 r. poz. 1710 z późn. zm.</w:t>
      </w:r>
      <w:bookmarkEnd w:id="7"/>
      <w:r w:rsidRPr="006D479B">
        <w:rPr>
          <w:rFonts w:ascii="Times New Roman" w:hAnsi="Times New Roman" w:cs="Times New Roman"/>
          <w:color w:val="auto"/>
          <w:sz w:val="22"/>
          <w:szCs w:val="22"/>
        </w:rPr>
        <w:t>).</w:t>
      </w:r>
    </w:p>
    <w:p w14:paraId="2CB8368A" w14:textId="3F7AFB85"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r w:rsidR="00D62863">
        <w:rPr>
          <w:rFonts w:ascii="Times New Roman" w:hAnsi="Times New Roman" w:cs="Times New Roman"/>
          <w:color w:val="auto"/>
          <w:sz w:val="22"/>
          <w:szCs w:val="22"/>
        </w:rPr>
        <w:t>”</w:t>
      </w:r>
      <w:r w:rsidRPr="006D479B">
        <w:rPr>
          <w:rFonts w:ascii="Times New Roman" w:hAnsi="Times New Roman" w:cs="Times New Roman"/>
          <w:color w:val="auto"/>
          <w:sz w:val="22"/>
          <w:szCs w:val="22"/>
        </w:rPr>
        <w:t>.</w:t>
      </w:r>
    </w:p>
    <w:p w14:paraId="32112440" w14:textId="4C2B3E89"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 ust. 1 pkt 1 oraz art. 275 ust </w:t>
      </w:r>
      <w:r w:rsidR="00F24BF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A30D0D">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0B475F" w:rsidRPr="000B475F">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71126F4"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0B475F" w:rsidRPr="000B475F">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320AF77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w:t>
      </w:r>
      <w:r w:rsidR="00A30D0D">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0B475F" w:rsidRPr="000B475F">
        <w:rPr>
          <w:rFonts w:ascii="Times New Roman" w:hAnsi="Times New Roman" w:cs="Times New Roman"/>
          <w:color w:val="auto"/>
          <w:sz w:val="22"/>
          <w:szCs w:val="22"/>
        </w:rPr>
        <w:t>t.j. Dz. U. z 2022 r. poz. 1710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w:t>
      </w:r>
      <w:r w:rsidR="000B475F" w:rsidRPr="000B475F">
        <w:rPr>
          <w:rFonts w:ascii="Times New Roman" w:hAnsi="Times New Roman" w:cs="Times New Roman"/>
          <w:color w:val="auto"/>
          <w:sz w:val="22"/>
          <w:szCs w:val="22"/>
        </w:rPr>
        <w:t>t.j. Dz. U. z 2022 r. poz. 1360 z późn. zm.</w:t>
      </w:r>
      <w:r w:rsidRPr="00586970">
        <w:rPr>
          <w:rFonts w:ascii="Times New Roman" w:hAnsi="Times New Roman" w:cs="Times New Roman"/>
          <w:color w:val="auto"/>
          <w:sz w:val="22"/>
          <w:szCs w:val="22"/>
        </w:rPr>
        <w:t>)</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5F279899" w14:textId="1B74A26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007C59D4" w:rsidRPr="00586970">
          <w:rPr>
            <w:rStyle w:val="Hipercze"/>
            <w:rFonts w:ascii="Times New Roman" w:hAnsi="Times New Roman" w:cs="Times New Roman"/>
            <w:color w:val="auto"/>
            <w:sz w:val="22"/>
            <w:szCs w:val="22"/>
            <w:lang w:eastAsia="en-US" w:bidi="en-US"/>
          </w:rPr>
          <w:t>http://wegliniec.pl/</w:t>
        </w:r>
      </w:hyperlink>
    </w:p>
    <w:p w14:paraId="0D1618AD" w14:textId="7777777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23BD5853" w14:textId="44918261" w:rsidR="00481225" w:rsidRPr="00B47FCA" w:rsidRDefault="00B479F5">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0A72AB">
        <w:rPr>
          <w:rFonts w:ascii="Times New Roman" w:hAnsi="Times New Roman" w:cs="Times New Roman"/>
          <w:color w:val="auto"/>
          <w:sz w:val="22"/>
          <w:szCs w:val="22"/>
        </w:rPr>
        <w:t xml:space="preserve">Urząd Zamówień </w:t>
      </w:r>
      <w:r w:rsidRPr="00B47FCA">
        <w:rPr>
          <w:rFonts w:ascii="Times New Roman" w:hAnsi="Times New Roman" w:cs="Times New Roman"/>
          <w:color w:val="auto"/>
          <w:sz w:val="22"/>
          <w:szCs w:val="22"/>
        </w:rPr>
        <w:t>Publicznych,</w:t>
      </w:r>
      <w:r w:rsidR="00276CD9" w:rsidRPr="00B47FCA">
        <w:rPr>
          <w:rFonts w:ascii="Times New Roman" w:hAnsi="Times New Roman" w:cs="Times New Roman"/>
          <w:color w:val="auto"/>
          <w:sz w:val="22"/>
          <w:szCs w:val="22"/>
        </w:rPr>
        <w:t xml:space="preserve"> </w:t>
      </w:r>
      <w:r w:rsidR="00276CD9" w:rsidRPr="00B47FCA">
        <w:rPr>
          <w:rFonts w:ascii="Times New Roman" w:hAnsi="Times New Roman" w:cs="Times New Roman"/>
          <w:color w:val="auto"/>
          <w:sz w:val="22"/>
          <w:szCs w:val="22"/>
          <w:lang w:eastAsia="en-US" w:bidi="en-US"/>
        </w:rPr>
        <w:t xml:space="preserve">platformazakupowa.pl: </w:t>
      </w:r>
      <w:bookmarkStart w:id="8" w:name="_Hlk125109228"/>
      <w:r w:rsidR="00276CD9" w:rsidRPr="00B47FCA">
        <w:rPr>
          <w:rFonts w:ascii="Times New Roman" w:hAnsi="Times New Roman" w:cs="Times New Roman"/>
          <w:color w:val="auto"/>
          <w:sz w:val="22"/>
          <w:szCs w:val="22"/>
          <w:u w:val="single"/>
          <w:lang w:eastAsia="en-US" w:bidi="en-US"/>
        </w:rPr>
        <w:t>https://platformazakupowa.pl/pn/wegliniec</w:t>
      </w:r>
      <w:bookmarkEnd w:id="8"/>
    </w:p>
    <w:p w14:paraId="31F239D3" w14:textId="77777777" w:rsidR="00481225" w:rsidRPr="00B47FCA"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Ustalenia odnośnie zapisu dat</w:t>
      </w:r>
    </w:p>
    <w:p w14:paraId="34A12D0B" w14:textId="77777777" w:rsidR="00481225" w:rsidRPr="00B47FCA"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Wszelkie daty umieszczone w niniejszej specyfikacji, pisane są w systemie: dzień/miesiąc/rok</w:t>
      </w:r>
    </w:p>
    <w:p w14:paraId="2649CD39" w14:textId="2C076A80" w:rsidR="00481225" w:rsidRPr="00B47FCA"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B47FCA">
        <w:rPr>
          <w:rStyle w:val="PogrubienieTeksttreci512pt"/>
          <w:rFonts w:ascii="Times New Roman" w:hAnsi="Times New Roman" w:cs="Times New Roman"/>
          <w:i/>
          <w:iCs/>
          <w:color w:val="auto"/>
          <w:sz w:val="22"/>
          <w:szCs w:val="22"/>
        </w:rPr>
        <w:t xml:space="preserve">Rozdział </w:t>
      </w:r>
      <w:r w:rsidRPr="00B47FCA">
        <w:rPr>
          <w:rStyle w:val="Teksttreci5Maelitery"/>
          <w:rFonts w:ascii="Times New Roman" w:hAnsi="Times New Roman" w:cs="Times New Roman"/>
          <w:b/>
          <w:bCs/>
          <w:i/>
          <w:iCs/>
          <w:color w:val="auto"/>
        </w:rPr>
        <w:t>2</w:t>
      </w:r>
      <w:r w:rsidRPr="002F317E">
        <w:rPr>
          <w:rStyle w:val="Teksttreci5Maelitery"/>
          <w:rFonts w:ascii="Times New Roman" w:hAnsi="Times New Roman" w:cs="Times New Roman"/>
          <w:b/>
          <w:bCs/>
          <w:i/>
          <w:iCs/>
          <w:color w:val="auto"/>
        </w:rPr>
        <w:t>.</w:t>
      </w:r>
      <w:r w:rsidRPr="00B47FCA">
        <w:rPr>
          <w:rStyle w:val="Teksttreci5Maelitery"/>
          <w:rFonts w:ascii="Times New Roman" w:hAnsi="Times New Roman" w:cs="Times New Roman"/>
          <w:i/>
          <w:iCs/>
          <w:color w:val="auto"/>
        </w:rPr>
        <w:t xml:space="preserve"> </w:t>
      </w:r>
      <w:r w:rsidR="00031470" w:rsidRPr="00B47FCA">
        <w:rPr>
          <w:rFonts w:ascii="Times New Roman" w:hAnsi="Times New Roman" w:cs="Times New Roman"/>
          <w:i w:val="0"/>
          <w:iCs w:val="0"/>
          <w:color w:val="auto"/>
          <w:u w:val="single"/>
        </w:rPr>
        <w:t>NAZWA ORAZ ADRES ZAMAWIAJĄCEGO, NUMER TELEFONU, ADRES POCZTY E</w:t>
      </w:r>
      <w:r w:rsidRPr="00B47FCA">
        <w:rPr>
          <w:rFonts w:ascii="Times New Roman" w:hAnsi="Times New Roman" w:cs="Times New Roman"/>
          <w:i w:val="0"/>
          <w:iCs w:val="0"/>
          <w:color w:val="auto"/>
          <w:u w:val="single"/>
        </w:rPr>
        <w:t xml:space="preserve">LEKTRONICZNEI ORAZ STRONY INTERNETOWEJ PROWADZONEGO POSTĘPOWANIA </w:t>
      </w:r>
      <w:r w:rsidRPr="00B47FCA">
        <w:rPr>
          <w:rFonts w:ascii="Times New Roman" w:hAnsi="Times New Roman" w:cs="Times New Roman"/>
          <w:color w:val="auto"/>
          <w:u w:val="single"/>
        </w:rPr>
        <w:t>(</w:t>
      </w:r>
      <w:r w:rsidR="00031470" w:rsidRPr="00B47FCA">
        <w:rPr>
          <w:rFonts w:ascii="Times New Roman" w:hAnsi="Times New Roman" w:cs="Times New Roman"/>
          <w:color w:val="auto"/>
          <w:u w:val="single"/>
        </w:rPr>
        <w:t>ART. 281 UST. 1 PKT L USTAWY PZP)</w:t>
      </w:r>
    </w:p>
    <w:p w14:paraId="7852CF75" w14:textId="77777777" w:rsidR="00481225" w:rsidRPr="00B47FCA"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Nazwa oraz adres Zamawiającego</w:t>
      </w:r>
    </w:p>
    <w:p w14:paraId="1BEDADD9" w14:textId="77777777" w:rsidR="00481225" w:rsidRPr="00B47FCA"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 xml:space="preserve">Gmina </w:t>
      </w:r>
      <w:r w:rsidR="00642155" w:rsidRPr="00B47FCA">
        <w:rPr>
          <w:rFonts w:ascii="Times New Roman" w:hAnsi="Times New Roman" w:cs="Times New Roman"/>
          <w:color w:val="auto"/>
          <w:sz w:val="22"/>
          <w:szCs w:val="22"/>
        </w:rPr>
        <w:t>Węgliniec</w:t>
      </w:r>
    </w:p>
    <w:p w14:paraId="08331881" w14:textId="39D83AF8" w:rsidR="00913C72" w:rsidRPr="00B47FCA"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ul.</w:t>
      </w:r>
      <w:r w:rsidR="00F146B4" w:rsidRPr="00B47FCA">
        <w:rPr>
          <w:rFonts w:ascii="Times New Roman" w:hAnsi="Times New Roman" w:cs="Times New Roman"/>
          <w:color w:val="auto"/>
          <w:sz w:val="22"/>
          <w:szCs w:val="22"/>
        </w:rPr>
        <w:t xml:space="preserve"> </w:t>
      </w:r>
      <w:r w:rsidRPr="00B47FCA">
        <w:rPr>
          <w:rFonts w:ascii="Times New Roman" w:hAnsi="Times New Roman" w:cs="Times New Roman"/>
          <w:color w:val="auto"/>
          <w:sz w:val="22"/>
          <w:szCs w:val="22"/>
        </w:rPr>
        <w:t>Sikorskiego 3</w:t>
      </w:r>
    </w:p>
    <w:p w14:paraId="2B3FC8F5" w14:textId="77777777" w:rsidR="00913C72" w:rsidRPr="00B47FCA"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59-940 Węgliniec</w:t>
      </w:r>
    </w:p>
    <w:p w14:paraId="490D2C68" w14:textId="77777777" w:rsidR="00481225" w:rsidRPr="00B47FCA"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B47FCA">
        <w:rPr>
          <w:rFonts w:ascii="Times New Roman" w:hAnsi="Times New Roman" w:cs="Times New Roman"/>
          <w:color w:val="auto"/>
          <w:sz w:val="22"/>
          <w:szCs w:val="22"/>
        </w:rPr>
        <w:t xml:space="preserve">NIP: </w:t>
      </w:r>
      <w:r w:rsidR="00642155" w:rsidRPr="00B47FCA">
        <w:rPr>
          <w:rFonts w:ascii="Times New Roman" w:hAnsi="Times New Roman" w:cs="Times New Roman"/>
          <w:color w:val="auto"/>
          <w:sz w:val="22"/>
          <w:szCs w:val="22"/>
        </w:rPr>
        <w:t>615 – 18 – 08 660</w:t>
      </w:r>
      <w:r w:rsidRPr="00B47FCA">
        <w:rPr>
          <w:rFonts w:ascii="Times New Roman" w:hAnsi="Times New Roman" w:cs="Times New Roman"/>
          <w:color w:val="auto"/>
          <w:sz w:val="22"/>
          <w:szCs w:val="22"/>
        </w:rPr>
        <w:t xml:space="preserve"> REGON: </w:t>
      </w:r>
      <w:r w:rsidR="00642155" w:rsidRPr="00B47FCA">
        <w:rPr>
          <w:rFonts w:ascii="Times New Roman" w:hAnsi="Times New Roman" w:cs="Times New Roman"/>
          <w:color w:val="auto"/>
          <w:sz w:val="22"/>
          <w:szCs w:val="22"/>
        </w:rPr>
        <w:t>230821411</w:t>
      </w:r>
    </w:p>
    <w:p w14:paraId="196D5D9D" w14:textId="77777777" w:rsidR="00481225" w:rsidRPr="00B47FCA"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Numer telefonu, adres poczty elektronicznej</w:t>
      </w:r>
    </w:p>
    <w:p w14:paraId="13ACFC9F" w14:textId="77777777" w:rsidR="00481225" w:rsidRPr="00B47FCA"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 xml:space="preserve">numer telefonu: +48 </w:t>
      </w:r>
      <w:r w:rsidR="00642155" w:rsidRPr="00B47FCA">
        <w:rPr>
          <w:rFonts w:ascii="Times New Roman" w:hAnsi="Times New Roman" w:cs="Times New Roman"/>
          <w:color w:val="auto"/>
          <w:sz w:val="22"/>
          <w:szCs w:val="22"/>
        </w:rPr>
        <w:t>75 77 11 435</w:t>
      </w:r>
    </w:p>
    <w:p w14:paraId="6E641628" w14:textId="77777777" w:rsidR="00481225" w:rsidRPr="00B47FCA"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 xml:space="preserve">adres poczty elektronicznej (e-mail): </w:t>
      </w:r>
      <w:hyperlink r:id="rId10" w:history="1">
        <w:r w:rsidR="00642155" w:rsidRPr="00B47FCA">
          <w:rPr>
            <w:rStyle w:val="Hipercze"/>
            <w:rFonts w:ascii="Times New Roman" w:hAnsi="Times New Roman" w:cs="Times New Roman"/>
            <w:color w:val="auto"/>
            <w:sz w:val="22"/>
            <w:szCs w:val="22"/>
            <w:lang w:eastAsia="en-US" w:bidi="en-US"/>
          </w:rPr>
          <w:t>wegliniec@wegliniec.pl</w:t>
        </w:r>
      </w:hyperlink>
    </w:p>
    <w:p w14:paraId="10B2F7CB" w14:textId="1F952251" w:rsidR="00481225" w:rsidRPr="00B47FCA" w:rsidRDefault="00B479F5" w:rsidP="00C31740">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strona internetowa prowadzonego postępowania:</w:t>
      </w:r>
      <w:r w:rsidR="00276CD9" w:rsidRPr="00B47FCA">
        <w:rPr>
          <w:rFonts w:ascii="Times New Roman" w:hAnsi="Times New Roman" w:cs="Times New Roman"/>
          <w:color w:val="auto"/>
          <w:sz w:val="22"/>
          <w:szCs w:val="22"/>
        </w:rPr>
        <w:t xml:space="preserve"> </w:t>
      </w:r>
      <w:r w:rsidR="00276CD9" w:rsidRPr="00B47FCA">
        <w:rPr>
          <w:rFonts w:ascii="Times New Roman" w:hAnsi="Times New Roman" w:cs="Times New Roman"/>
          <w:color w:val="auto"/>
          <w:sz w:val="22"/>
          <w:szCs w:val="22"/>
          <w:u w:val="single"/>
          <w:lang w:eastAsia="en-US" w:bidi="en-US"/>
        </w:rPr>
        <w:t>https://platformazakupowa.pl/pn/wegliniec</w:t>
      </w:r>
    </w:p>
    <w:p w14:paraId="17F5FAEC" w14:textId="1F237560" w:rsidR="00031470" w:rsidRPr="00B47FCA" w:rsidRDefault="00B479F5" w:rsidP="00323ACD">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B47FCA">
        <w:rPr>
          <w:rStyle w:val="Teksttreci312ptKursywa"/>
          <w:rFonts w:ascii="Times New Roman" w:hAnsi="Times New Roman" w:cs="Times New Roman"/>
          <w:b/>
          <w:bCs/>
          <w:color w:val="auto"/>
          <w:sz w:val="22"/>
          <w:szCs w:val="22"/>
        </w:rPr>
        <w:t>Rozdział 3.</w:t>
      </w:r>
      <w:r w:rsidRPr="00B47FCA">
        <w:rPr>
          <w:rStyle w:val="Teksttreci312ptBezpogrubienia"/>
          <w:rFonts w:ascii="Times New Roman" w:hAnsi="Times New Roman" w:cs="Times New Roman"/>
          <w:color w:val="auto"/>
          <w:sz w:val="22"/>
          <w:szCs w:val="22"/>
        </w:rPr>
        <w:t xml:space="preserve"> </w:t>
      </w:r>
      <w:r w:rsidR="00031470" w:rsidRPr="00B47FCA">
        <w:rPr>
          <w:rStyle w:val="Teksttreci3Maelitery"/>
          <w:rFonts w:ascii="Times New Roman" w:hAnsi="Times New Roman" w:cs="Times New Roman"/>
          <w:color w:val="auto"/>
          <w:sz w:val="22"/>
          <w:szCs w:val="22"/>
        </w:rPr>
        <w:t>ADRES STRONY INTERNETOWEJ, NA KTÓREJ UDOSTĘPNIANE BĘDĄ ZMIANY I</w:t>
      </w:r>
      <w:r w:rsidR="0093122D" w:rsidRPr="00B47FCA">
        <w:rPr>
          <w:rStyle w:val="Teksttreci3Maelitery"/>
          <w:rFonts w:ascii="Times New Roman" w:hAnsi="Times New Roman" w:cs="Times New Roman"/>
          <w:color w:val="auto"/>
          <w:sz w:val="22"/>
          <w:szCs w:val="22"/>
        </w:rPr>
        <w:t> </w:t>
      </w:r>
      <w:r w:rsidR="00031470" w:rsidRPr="00B47FCA">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B47FCA">
        <w:rPr>
          <w:rStyle w:val="Teksttreci39ptBezpogrubieniaKursywaMaelitery"/>
          <w:rFonts w:ascii="Times New Roman" w:hAnsi="Times New Roman" w:cs="Times New Roman"/>
          <w:color w:val="auto"/>
          <w:sz w:val="22"/>
          <w:szCs w:val="22"/>
        </w:rPr>
        <w:t>ART. 281 UST. 1 PKT 2 USTAWY PZP)</w:t>
      </w:r>
    </w:p>
    <w:p w14:paraId="1797C01D" w14:textId="77777777" w:rsidR="00276CD9" w:rsidRPr="00B47FCA" w:rsidRDefault="00276CD9" w:rsidP="00276CD9">
      <w:pPr>
        <w:pStyle w:val="Teksttreci20"/>
        <w:shd w:val="clear" w:color="auto" w:fill="auto"/>
        <w:spacing w:before="0" w:after="0" w:line="210" w:lineRule="exact"/>
        <w:ind w:firstLine="0"/>
        <w:jc w:val="both"/>
        <w:rPr>
          <w:rFonts w:ascii="Times New Roman" w:hAnsi="Times New Roman" w:cs="Times New Roman"/>
          <w:color w:val="auto"/>
          <w:sz w:val="22"/>
          <w:szCs w:val="22"/>
          <w:u w:val="single"/>
          <w:lang w:eastAsia="en-US" w:bidi="en-US"/>
        </w:rPr>
      </w:pPr>
    </w:p>
    <w:p w14:paraId="0FA71810" w14:textId="0C89A551" w:rsidR="00913C72" w:rsidRPr="00B47FCA" w:rsidRDefault="00276CD9" w:rsidP="00276CD9">
      <w:pPr>
        <w:pStyle w:val="Teksttreci20"/>
        <w:shd w:val="clear" w:color="auto" w:fill="auto"/>
        <w:spacing w:before="0" w:after="317" w:line="210" w:lineRule="exact"/>
        <w:ind w:firstLine="0"/>
        <w:jc w:val="both"/>
        <w:rPr>
          <w:rStyle w:val="PogrubienieTeksttreci712pt"/>
          <w:rFonts w:ascii="Times New Roman" w:hAnsi="Times New Roman" w:cs="Times New Roman"/>
          <w:b w:val="0"/>
          <w:bCs w:val="0"/>
          <w:i w:val="0"/>
          <w:iCs w:val="0"/>
          <w:color w:val="auto"/>
          <w:sz w:val="22"/>
          <w:szCs w:val="22"/>
          <w:u w:val="none"/>
        </w:rPr>
      </w:pPr>
      <w:r w:rsidRPr="00B47FCA">
        <w:rPr>
          <w:rFonts w:ascii="Times New Roman" w:hAnsi="Times New Roman" w:cs="Times New Roman"/>
          <w:color w:val="auto"/>
          <w:sz w:val="22"/>
          <w:szCs w:val="22"/>
          <w:u w:val="single"/>
          <w:lang w:eastAsia="en-US" w:bidi="en-US"/>
        </w:rPr>
        <w:t>https://platformazakupowa.pl/pn/wegliniec</w:t>
      </w:r>
    </w:p>
    <w:p w14:paraId="28E58AB5" w14:textId="5DEBE0B3" w:rsidR="00031470" w:rsidRPr="00444FA7" w:rsidRDefault="00B479F5" w:rsidP="00444FA7">
      <w:pPr>
        <w:pStyle w:val="Teksttreci70"/>
        <w:shd w:val="clear" w:color="auto" w:fill="auto"/>
        <w:spacing w:before="0" w:after="150" w:line="240" w:lineRule="exact"/>
        <w:ind w:firstLine="0"/>
        <w:rPr>
          <w:rStyle w:val="Teksttreci6Bezkursywy"/>
          <w:rFonts w:ascii="Times New Roman" w:hAnsi="Times New Roman" w:cs="Times New Roman"/>
          <w:i/>
          <w:iCs/>
          <w:color w:val="auto"/>
          <w:sz w:val="22"/>
          <w:szCs w:val="22"/>
        </w:rPr>
      </w:pPr>
      <w:r w:rsidRPr="00586970">
        <w:rPr>
          <w:rStyle w:val="PogrubienieTeksttreci712pt"/>
          <w:rFonts w:ascii="Times New Roman" w:hAnsi="Times New Roman" w:cs="Times New Roman"/>
          <w:i/>
          <w:iCs/>
          <w:color w:val="auto"/>
          <w:sz w:val="22"/>
          <w:szCs w:val="22"/>
        </w:rPr>
        <w:t>Rozdział 4</w:t>
      </w:r>
      <w:r w:rsidRPr="002F317E">
        <w:rPr>
          <w:rStyle w:val="PogrubienieTeksttreci712pt"/>
          <w:rFonts w:ascii="Times New Roman" w:hAnsi="Times New Roman" w:cs="Times New Roman"/>
          <w:i/>
          <w:iCs/>
          <w:color w:val="auto"/>
          <w:sz w:val="22"/>
          <w:szCs w:val="22"/>
        </w:rPr>
        <w:t>.</w:t>
      </w:r>
      <w:r w:rsidRPr="002F317E">
        <w:rPr>
          <w:rStyle w:val="Teksttreci712ptBezkursywy"/>
          <w:rFonts w:ascii="Times New Roman" w:hAnsi="Times New Roman" w:cs="Times New Roman"/>
          <w:i/>
          <w:iCs/>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3A598AE5" w14:textId="6B6829B5"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0B475F">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w:t>
      </w:r>
      <w:r w:rsidRPr="00A30D0D">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0B475F" w:rsidRPr="000B475F">
        <w:rPr>
          <w:rFonts w:ascii="Times New Roman" w:hAnsi="Times New Roman" w:cs="Times New Roman"/>
          <w:color w:val="auto"/>
          <w:sz w:val="22"/>
          <w:szCs w:val="22"/>
        </w:rPr>
        <w:t>t.j. Dz. U. z 2022 r. poz. 1710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A30D0D" w:rsidRDefault="00481225" w:rsidP="00015622">
      <w:pPr>
        <w:pStyle w:val="Teksttreci60"/>
        <w:shd w:val="clear" w:color="auto" w:fill="auto"/>
        <w:ind w:firstLine="0"/>
        <w:rPr>
          <w:rFonts w:ascii="Times New Roman" w:hAnsi="Times New Roman" w:cs="Times New Roman"/>
          <w:i w:val="0"/>
          <w:iCs w:val="0"/>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9"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006BC0">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9"/>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04693108" w14:textId="0C47D35B" w:rsidR="00F24BFA" w:rsidRPr="009A795E" w:rsidRDefault="00F24BFA" w:rsidP="00F24BFA">
      <w:pPr>
        <w:spacing w:after="315" w:line="259" w:lineRule="exact"/>
        <w:jc w:val="both"/>
        <w:rPr>
          <w:rFonts w:ascii="Times New Roman" w:eastAsia="Palatino Linotype" w:hAnsi="Times New Roman" w:cs="Times New Roman"/>
          <w:i/>
          <w:iCs/>
          <w:color w:val="auto"/>
          <w:sz w:val="22"/>
          <w:szCs w:val="22"/>
        </w:rPr>
      </w:pPr>
      <w:r w:rsidRPr="009A795E">
        <w:rPr>
          <w:rFonts w:ascii="Times New Roman" w:eastAsia="Palatino Linotype" w:hAnsi="Times New Roman" w:cs="Times New Roman"/>
          <w:color w:val="auto"/>
          <w:sz w:val="22"/>
          <w:szCs w:val="22"/>
          <w:shd w:val="clear" w:color="auto" w:fill="FFFFFF"/>
        </w:rPr>
        <w:t xml:space="preserve">Zamawiający przewiduje wybór najkorzystniejszej oferty </w:t>
      </w:r>
      <w:r w:rsidRPr="009A795E">
        <w:rPr>
          <w:rFonts w:ascii="Times New Roman" w:eastAsia="Palatino Linotype" w:hAnsi="Times New Roman" w:cs="Times New Roman"/>
          <w:b/>
          <w:bCs/>
          <w:color w:val="auto"/>
          <w:sz w:val="22"/>
          <w:szCs w:val="22"/>
          <w:shd w:val="clear" w:color="auto" w:fill="FFFFFF"/>
        </w:rPr>
        <w:t xml:space="preserve">z możliwością prowadzenia negocjacji tj. stosując WARIANT II - </w:t>
      </w:r>
      <w:r w:rsidRPr="009A795E">
        <w:rPr>
          <w:rFonts w:ascii="Times New Roman" w:eastAsia="Palatino Linotype" w:hAnsi="Times New Roman" w:cs="Times New Roman"/>
          <w:color w:val="auto"/>
          <w:sz w:val="22"/>
          <w:szCs w:val="22"/>
          <w:shd w:val="clear" w:color="auto" w:fill="FFFFFF"/>
        </w:rPr>
        <w:t xml:space="preserve">zgodnie z </w:t>
      </w:r>
      <w:r w:rsidRPr="009A795E">
        <w:rPr>
          <w:rFonts w:ascii="Times New Roman" w:eastAsia="Palatino Linotype" w:hAnsi="Times New Roman" w:cs="Times New Roman"/>
          <w:i/>
          <w:iCs/>
          <w:color w:val="auto"/>
          <w:sz w:val="22"/>
          <w:szCs w:val="22"/>
        </w:rPr>
        <w:t>art 275 pkt 2</w:t>
      </w:r>
      <w:r w:rsidRPr="009A795E">
        <w:rPr>
          <w:rFonts w:ascii="Times New Roman" w:eastAsia="Palatino Linotype" w:hAnsi="Times New Roman" w:cs="Times New Roman"/>
          <w:color w:val="auto"/>
          <w:sz w:val="22"/>
          <w:szCs w:val="22"/>
          <w:shd w:val="clear" w:color="auto" w:fill="FFFFFF"/>
        </w:rPr>
        <w:t>)</w:t>
      </w:r>
      <w:r w:rsidRPr="009A795E">
        <w:rPr>
          <w:rFonts w:ascii="Times New Roman" w:eastAsia="Palatino Linotype" w:hAnsi="Times New Roman" w:cs="Times New Roman"/>
          <w:b/>
          <w:bCs/>
          <w:color w:val="auto"/>
          <w:sz w:val="22"/>
          <w:szCs w:val="22"/>
          <w:shd w:val="clear" w:color="auto" w:fill="FFFFFF"/>
        </w:rPr>
        <w:t xml:space="preserve"> </w:t>
      </w:r>
      <w:r w:rsidRPr="009A795E">
        <w:rPr>
          <w:rFonts w:ascii="Times New Roman" w:eastAsia="Palatino Linotype" w:hAnsi="Times New Roman" w:cs="Times New Roman"/>
          <w:i/>
          <w:iCs/>
          <w:color w:val="auto"/>
          <w:sz w:val="22"/>
          <w:szCs w:val="22"/>
        </w:rPr>
        <w:t xml:space="preserve">ustawy z dnia 11 września 2019 </w:t>
      </w:r>
      <w:r w:rsidRPr="009A795E">
        <w:rPr>
          <w:rFonts w:ascii="Times New Roman" w:eastAsia="Palatino Linotype" w:hAnsi="Times New Roman" w:cs="Times New Roman"/>
          <w:i/>
          <w:iCs/>
          <w:color w:val="auto"/>
          <w:sz w:val="22"/>
          <w:szCs w:val="22"/>
          <w:shd w:val="clear" w:color="auto" w:fill="FFFFFF"/>
        </w:rPr>
        <w:t>r.</w:t>
      </w:r>
      <w:r w:rsidRPr="009A795E">
        <w:rPr>
          <w:rFonts w:ascii="Times New Roman" w:eastAsia="Palatino Linotype" w:hAnsi="Times New Roman" w:cs="Times New Roman"/>
          <w:b/>
          <w:bCs/>
          <w:i/>
          <w:iCs/>
          <w:color w:val="auto"/>
          <w:sz w:val="22"/>
          <w:szCs w:val="22"/>
          <w:shd w:val="clear" w:color="auto" w:fill="FFFFFF"/>
        </w:rPr>
        <w:t xml:space="preserve"> </w:t>
      </w:r>
      <w:r w:rsidRPr="009A795E">
        <w:rPr>
          <w:rFonts w:ascii="Times New Roman" w:eastAsia="Palatino Linotype" w:hAnsi="Times New Roman" w:cs="Times New Roman"/>
          <w:i/>
          <w:iCs/>
          <w:color w:val="auto"/>
          <w:sz w:val="22"/>
          <w:szCs w:val="22"/>
          <w:shd w:val="clear" w:color="auto" w:fill="FFFFFF"/>
        </w:rPr>
        <w:t>-</w:t>
      </w:r>
      <w:r w:rsidRPr="009A795E">
        <w:rPr>
          <w:rFonts w:ascii="Times New Roman" w:eastAsia="Palatino Linotype" w:hAnsi="Times New Roman" w:cs="Times New Roman"/>
          <w:b/>
          <w:bCs/>
          <w:color w:val="auto"/>
          <w:sz w:val="22"/>
          <w:szCs w:val="22"/>
          <w:shd w:val="clear" w:color="auto" w:fill="FFFFFF"/>
        </w:rPr>
        <w:t xml:space="preserve"> </w:t>
      </w:r>
      <w:r w:rsidRPr="009A795E">
        <w:rPr>
          <w:rFonts w:ascii="Times New Roman" w:eastAsia="Palatino Linotype" w:hAnsi="Times New Roman" w:cs="Times New Roman"/>
          <w:i/>
          <w:iCs/>
          <w:color w:val="auto"/>
          <w:sz w:val="22"/>
          <w:szCs w:val="22"/>
        </w:rPr>
        <w:t>Prawo zamówień publicznych (</w:t>
      </w:r>
      <w:r w:rsidR="009A795E" w:rsidRPr="009A795E">
        <w:rPr>
          <w:rFonts w:ascii="Times New Roman" w:eastAsia="Palatino Linotype" w:hAnsi="Times New Roman" w:cs="Times New Roman"/>
          <w:i/>
          <w:iCs/>
          <w:color w:val="auto"/>
          <w:sz w:val="22"/>
          <w:szCs w:val="22"/>
        </w:rPr>
        <w:t>t.j. Dz. U. z 2022 r. poz. 1710 z późn. zm.</w:t>
      </w:r>
      <w:r w:rsidRPr="009A795E">
        <w:rPr>
          <w:rFonts w:ascii="Times New Roman" w:eastAsia="Palatino Linotype" w:hAnsi="Times New Roman" w:cs="Times New Roman"/>
          <w:i/>
          <w:iCs/>
          <w:color w:val="auto"/>
          <w:sz w:val="22"/>
          <w:szCs w:val="22"/>
        </w:rPr>
        <w:t>).</w:t>
      </w:r>
    </w:p>
    <w:p w14:paraId="528AB82E" w14:textId="77777777" w:rsidR="00F24BFA" w:rsidRPr="009A795E" w:rsidRDefault="00F24BFA" w:rsidP="00F24BFA">
      <w:pPr>
        <w:shd w:val="clear" w:color="auto" w:fill="FFFFFF"/>
        <w:spacing w:before="240" w:after="315" w:line="259" w:lineRule="exact"/>
        <w:jc w:val="both"/>
        <w:rPr>
          <w:rFonts w:ascii="Times New Roman" w:eastAsia="Palatino Linotype" w:hAnsi="Times New Roman" w:cs="Times New Roman"/>
          <w:color w:val="auto"/>
          <w:sz w:val="22"/>
          <w:szCs w:val="22"/>
        </w:rPr>
      </w:pPr>
      <w:r w:rsidRPr="009A795E">
        <w:rPr>
          <w:rFonts w:ascii="Times New Roman" w:eastAsia="Palatino Linotype" w:hAnsi="Times New Roman" w:cs="Times New Roman"/>
          <w:color w:val="auto"/>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9A795E">
        <w:rPr>
          <w:rFonts w:ascii="Times New Roman" w:eastAsia="Palatino Linotype" w:hAnsi="Times New Roman" w:cs="Times New Roman"/>
          <w:b/>
          <w:bCs/>
          <w:color w:val="auto"/>
          <w:sz w:val="22"/>
          <w:szCs w:val="22"/>
        </w:rPr>
        <w:t>rozdziale 21 SWZ</w:t>
      </w:r>
      <w:r w:rsidRPr="009A795E">
        <w:rPr>
          <w:rFonts w:ascii="Times New Roman" w:eastAsia="Palatino Linotype" w:hAnsi="Times New Roman" w:cs="Times New Roman"/>
          <w:color w:val="auto"/>
          <w:sz w:val="22"/>
          <w:szCs w:val="22"/>
        </w:rPr>
        <w:t>.</w:t>
      </w:r>
    </w:p>
    <w:p w14:paraId="3507BEFD" w14:textId="338D8878" w:rsidR="00481225" w:rsidRPr="009B6258"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9B6258">
        <w:rPr>
          <w:rStyle w:val="Teksttreci811ptBezpogrubieniaMaelitery"/>
          <w:rFonts w:ascii="Times New Roman" w:hAnsi="Times New Roman" w:cs="Times New Roman"/>
          <w:color w:val="auto"/>
        </w:rPr>
        <w:t xml:space="preserve">OPIS PRZEDMIOTU ZAMÓWIENIA </w:t>
      </w:r>
      <w:r w:rsidR="00031470" w:rsidRPr="002707FA">
        <w:rPr>
          <w:rStyle w:val="Teksttreci8Maelitery"/>
          <w:rFonts w:ascii="Times New Roman" w:hAnsi="Times New Roman" w:cs="Times New Roman"/>
          <w:i/>
          <w:iCs/>
          <w:color w:val="auto"/>
          <w:sz w:val="22"/>
          <w:szCs w:val="22"/>
        </w:rPr>
        <w:t xml:space="preserve">(ART. </w:t>
      </w:r>
      <w:r w:rsidR="00031470" w:rsidRPr="002707FA">
        <w:rPr>
          <w:rStyle w:val="Teksttreci8CalibriBezpogrubienia"/>
          <w:rFonts w:ascii="Times New Roman" w:hAnsi="Times New Roman" w:cs="Times New Roman"/>
          <w:i/>
          <w:iCs/>
          <w:color w:val="auto"/>
          <w:sz w:val="22"/>
          <w:szCs w:val="22"/>
        </w:rPr>
        <w:t>281</w:t>
      </w:r>
      <w:r w:rsidR="00031470" w:rsidRPr="002707FA">
        <w:rPr>
          <w:rStyle w:val="Teksttreci81"/>
          <w:rFonts w:ascii="Times New Roman" w:hAnsi="Times New Roman" w:cs="Times New Roman"/>
          <w:i/>
          <w:iCs/>
          <w:color w:val="auto"/>
          <w:sz w:val="22"/>
          <w:szCs w:val="22"/>
        </w:rPr>
        <w:t xml:space="preserve"> </w:t>
      </w:r>
      <w:r w:rsidR="00031470" w:rsidRPr="002707FA">
        <w:rPr>
          <w:rStyle w:val="Teksttreci8Maelitery"/>
          <w:rFonts w:ascii="Times New Roman" w:hAnsi="Times New Roman" w:cs="Times New Roman"/>
          <w:i/>
          <w:iCs/>
          <w:color w:val="auto"/>
          <w:sz w:val="22"/>
          <w:szCs w:val="22"/>
        </w:rPr>
        <w:t>UST. 1 PKT  5 USTAWY PZP)</w:t>
      </w:r>
    </w:p>
    <w:p w14:paraId="0536BA2B" w14:textId="77777777" w:rsidR="00481225" w:rsidRPr="00F24BFA" w:rsidRDefault="00B479F5" w:rsidP="00043FF6">
      <w:pPr>
        <w:pStyle w:val="Teksttreci30"/>
        <w:numPr>
          <w:ilvl w:val="0"/>
          <w:numId w:val="4"/>
        </w:numPr>
        <w:shd w:val="clear" w:color="auto" w:fill="auto"/>
        <w:tabs>
          <w:tab w:val="left" w:pos="426"/>
        </w:tabs>
        <w:spacing w:after="33" w:line="210" w:lineRule="exact"/>
        <w:ind w:left="426" w:hanging="284"/>
        <w:jc w:val="both"/>
        <w:rPr>
          <w:rFonts w:ascii="Times New Roman" w:hAnsi="Times New Roman" w:cs="Times New Roman"/>
          <w:color w:val="auto"/>
          <w:sz w:val="22"/>
          <w:szCs w:val="22"/>
        </w:rPr>
      </w:pPr>
      <w:r w:rsidRPr="00F24BFA">
        <w:rPr>
          <w:rFonts w:ascii="Times New Roman" w:hAnsi="Times New Roman" w:cs="Times New Roman"/>
          <w:color w:val="auto"/>
          <w:sz w:val="22"/>
          <w:szCs w:val="22"/>
        </w:rPr>
        <w:t>Opis przedmiotu zamówienia</w:t>
      </w:r>
    </w:p>
    <w:p w14:paraId="73DC4468" w14:textId="773DCE43" w:rsidR="00106F69" w:rsidRPr="00106F69" w:rsidRDefault="00106F69">
      <w:pPr>
        <w:widowControl/>
        <w:numPr>
          <w:ilvl w:val="0"/>
          <w:numId w:val="60"/>
        </w:numPr>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heme="minorHAnsi" w:hAnsi="Times New Roman" w:cs="Times New Roman"/>
          <w:color w:val="auto"/>
          <w:sz w:val="22"/>
          <w:szCs w:val="22"/>
          <w:lang w:eastAsia="en-US" w:bidi="ar-SA"/>
        </w:rPr>
        <w:t xml:space="preserve">Zakres rzeczowy przedmiotu umowy i wykonania zamówienia publicznego, o którym mowa w § 1 umowy, obejmuje nadzór inwestorski całego procesu inwestycyjnego, przy projektowaniu i wykonaniu robót budowlanych, w specjalności konstrukcyjno – budowlanej, zakresie sieci, instalacji i urządzeń cieplnych, wentylacyjnych, wodociągowych i kanalizacyjnych, instalacji elektrycznych, instalacji teletechnicznej, gazowych oraz wszystkie czynności wynikające z prawa budowlanego, </w:t>
      </w:r>
      <w:r w:rsidRPr="00106F69">
        <w:rPr>
          <w:rFonts w:ascii="Times New Roman" w:eastAsia="Times New Roman" w:hAnsi="Times New Roman" w:cs="Times New Roman"/>
          <w:color w:val="333333"/>
          <w:sz w:val="22"/>
          <w:szCs w:val="22"/>
          <w:shd w:val="clear" w:color="auto" w:fill="FFFFFF"/>
          <w:lang w:bidi="ar-SA"/>
        </w:rPr>
        <w:t>Rozporządzenia Ministra Infrastruktury i Rozwoju z dnia 16 października 2015 r. zmieniające rozporządzenie w sprawie dziennika budowy, montażu i rozbiórki, tablicy informacyjnej oraz ogłoszenia zawierającego dane dotyczące bezpieczeństwa pracy i ochrony zdrowia (Dz. U. poz. 1775) i wykonania umowy z wykonawcą robót budowlanych pod nazwą „Budowa Sali sportowej w Czerwonej Wodzie</w:t>
      </w:r>
      <w:r w:rsidR="002342FC">
        <w:rPr>
          <w:rFonts w:ascii="Times New Roman" w:eastAsia="Times New Roman" w:hAnsi="Times New Roman" w:cs="Times New Roman"/>
          <w:color w:val="333333"/>
          <w:sz w:val="22"/>
          <w:szCs w:val="22"/>
          <w:shd w:val="clear" w:color="auto" w:fill="FFFFFF"/>
          <w:lang w:bidi="ar-SA"/>
        </w:rPr>
        <w:t xml:space="preserve"> </w:t>
      </w:r>
      <w:r w:rsidRPr="00106F69">
        <w:rPr>
          <w:rFonts w:ascii="Times New Roman" w:eastAsia="Times New Roman" w:hAnsi="Times New Roman" w:cs="Times New Roman"/>
          <w:color w:val="333333"/>
          <w:sz w:val="22"/>
          <w:szCs w:val="22"/>
          <w:shd w:val="clear" w:color="auto" w:fill="FFFFFF"/>
          <w:lang w:bidi="ar-SA"/>
        </w:rPr>
        <w:t>- w systemie zaprojektuj i wybuduj</w:t>
      </w:r>
      <w:r w:rsidR="002342FC">
        <w:rPr>
          <w:rFonts w:ascii="Times New Roman" w:eastAsia="Times New Roman" w:hAnsi="Times New Roman" w:cs="Times New Roman"/>
          <w:color w:val="333333"/>
          <w:sz w:val="22"/>
          <w:szCs w:val="22"/>
          <w:shd w:val="clear" w:color="auto" w:fill="FFFFFF"/>
          <w:lang w:bidi="ar-SA"/>
        </w:rPr>
        <w:t>”</w:t>
      </w:r>
      <w:r w:rsidRPr="00106F69">
        <w:rPr>
          <w:rFonts w:ascii="Times New Roman" w:eastAsia="Times New Roman" w:hAnsi="Times New Roman" w:cs="Times New Roman"/>
          <w:color w:val="333333"/>
          <w:sz w:val="22"/>
          <w:szCs w:val="22"/>
          <w:shd w:val="clear" w:color="auto" w:fill="FFFFFF"/>
          <w:lang w:bidi="ar-SA"/>
        </w:rPr>
        <w:t>.</w:t>
      </w:r>
    </w:p>
    <w:p w14:paraId="64394184" w14:textId="77777777" w:rsidR="00106F69" w:rsidRPr="00106F69" w:rsidRDefault="00106F69">
      <w:pPr>
        <w:widowControl/>
        <w:numPr>
          <w:ilvl w:val="0"/>
          <w:numId w:val="60"/>
        </w:numPr>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Zakres rzeczowy robót budowlanych:</w:t>
      </w:r>
    </w:p>
    <w:p w14:paraId="03935460" w14:textId="77777777" w:rsidR="00106F69" w:rsidRPr="00106F69" w:rsidRDefault="00106F69" w:rsidP="00106F69">
      <w:pPr>
        <w:widowControl/>
        <w:spacing w:line="276"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3.1. Branża budowlana:</w:t>
      </w:r>
    </w:p>
    <w:p w14:paraId="46189E2C"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color w:val="auto"/>
          <w:sz w:val="22"/>
          <w:szCs w:val="22"/>
          <w:lang w:eastAsia="en-US" w:bidi="ar-SA"/>
        </w:rPr>
        <w:t>3.1.1. roboty rozbiórkowe i przygotowawcze</w:t>
      </w:r>
      <w:r w:rsidRPr="00106F69">
        <w:rPr>
          <w:rFonts w:ascii="Times New Roman" w:eastAsia="Times New Roman" w:hAnsi="Times New Roman" w:cs="Times New Roman"/>
          <w:bCs/>
          <w:color w:val="auto"/>
          <w:sz w:val="22"/>
          <w:szCs w:val="22"/>
          <w:lang w:eastAsia="en-US" w:bidi="ar-SA"/>
        </w:rPr>
        <w:t xml:space="preserve">; </w:t>
      </w:r>
    </w:p>
    <w:p w14:paraId="3978D9C6"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3.1.2. roboty ziemne ;</w:t>
      </w:r>
    </w:p>
    <w:p w14:paraId="6C4747F6"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3.1.3. fundamenty;</w:t>
      </w:r>
    </w:p>
    <w:p w14:paraId="05A089B4"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3.1.4. roboty murowe – ściany konstrukcyjne parteru i piętra;</w:t>
      </w:r>
    </w:p>
    <w:p w14:paraId="7ACF7011"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3.1.5. roboty żelbetowe;</w:t>
      </w:r>
    </w:p>
    <w:p w14:paraId="030B266E"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 xml:space="preserve">3.1.6. posadzki – konstrukcja; </w:t>
      </w:r>
    </w:p>
    <w:p w14:paraId="5DCDECF3"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3.1.7. stolarka okienna i drzwiowa;</w:t>
      </w:r>
    </w:p>
    <w:p w14:paraId="40081FD0"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3.1.8. więźba dachowa;</w:t>
      </w:r>
    </w:p>
    <w:p w14:paraId="12B950DF"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3.1.9. pokrycie dachu;</w:t>
      </w:r>
    </w:p>
    <w:p w14:paraId="6A603A79"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3.1.10. sufit podwieszany;</w:t>
      </w:r>
    </w:p>
    <w:p w14:paraId="08B02E65"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3.1.11. ścianki G-K;</w:t>
      </w:r>
    </w:p>
    <w:p w14:paraId="69F08486"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3.1.12. roboty wykończeniowe;</w:t>
      </w:r>
    </w:p>
    <w:p w14:paraId="4B18EC7C"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3.1.13. elewacja;</w:t>
      </w:r>
    </w:p>
    <w:p w14:paraId="163528CA"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3.1.14. zagospodarowanie terenu (ogrodzenie, tereny utwardzone i zieleń, place zabaw);</w:t>
      </w:r>
    </w:p>
    <w:p w14:paraId="106A9BC3"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p>
    <w:p w14:paraId="64E63B2A"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 xml:space="preserve">3.2.Branża sanitarna: </w:t>
      </w:r>
    </w:p>
    <w:p w14:paraId="6F78A45B"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3.2.1.instalacja kanalizacyjna;</w:t>
      </w:r>
    </w:p>
    <w:p w14:paraId="024618B2"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3.2.2. instalacja wodociągowa;</w:t>
      </w:r>
    </w:p>
    <w:p w14:paraId="562E0BDA"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3.2.3. instalacja wodna hydrantowa ppoż.;</w:t>
      </w:r>
    </w:p>
    <w:p w14:paraId="3F8983F6"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 xml:space="preserve">3.2.4. instalacja ogrzewania </w:t>
      </w:r>
    </w:p>
    <w:p w14:paraId="19985614"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3.2.5. instalacja wentylacyjna;</w:t>
      </w:r>
    </w:p>
    <w:p w14:paraId="042AEB5A"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3.2.6. instalacja źródła ciepła –piec gazowy;</w:t>
      </w:r>
    </w:p>
    <w:p w14:paraId="7D938401"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3.2.7. przyłącze wodociągowe i instalacja wodociągowa doziemna;</w:t>
      </w:r>
    </w:p>
    <w:p w14:paraId="1F3C0FEE"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3.2.8. przyłącze do istniejącego zbiornika bezodpływowego (szamba)</w:t>
      </w:r>
    </w:p>
    <w:p w14:paraId="5E3BD0C9"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3.2.9. przyłącze instalacji gazowej,</w:t>
      </w:r>
    </w:p>
    <w:p w14:paraId="37C5991E"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p>
    <w:p w14:paraId="328FF588"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3.3. Branża elektryczna:</w:t>
      </w:r>
    </w:p>
    <w:p w14:paraId="57CB2FE2"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lastRenderedPageBreak/>
        <w:t>3.3.1. oświetlenie;</w:t>
      </w:r>
    </w:p>
    <w:p w14:paraId="28F8C3E6"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3.3.2. gniazda;</w:t>
      </w:r>
    </w:p>
    <w:p w14:paraId="6A801D61"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3.3.3. obwody niskoprądowe;</w:t>
      </w:r>
    </w:p>
    <w:p w14:paraId="4FF3EF60"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 xml:space="preserve">3.3.4. przyłącze WLZ; </w:t>
      </w:r>
    </w:p>
    <w:p w14:paraId="5C33073F"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3.3.5. instalacja fotowoltaiczna;</w:t>
      </w:r>
    </w:p>
    <w:p w14:paraId="2CA9DFC5"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3.3.6. instalacja odgromowa;</w:t>
      </w:r>
    </w:p>
    <w:p w14:paraId="0BFA40EA"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r w:rsidRPr="00106F69">
        <w:rPr>
          <w:rFonts w:ascii="Times New Roman" w:eastAsia="Times New Roman" w:hAnsi="Times New Roman" w:cs="Times New Roman"/>
          <w:bCs/>
          <w:color w:val="auto"/>
          <w:sz w:val="22"/>
          <w:szCs w:val="22"/>
          <w:lang w:eastAsia="en-US" w:bidi="ar-SA"/>
        </w:rPr>
        <w:t>3.3.7. usunięcie kolizji sieci elektroenergetycznej.</w:t>
      </w:r>
    </w:p>
    <w:p w14:paraId="1A991B44" w14:textId="77777777" w:rsidR="00106F69" w:rsidRPr="00106F69" w:rsidRDefault="00106F69" w:rsidP="00106F69">
      <w:pPr>
        <w:widowControl/>
        <w:spacing w:line="276" w:lineRule="auto"/>
        <w:jc w:val="both"/>
        <w:rPr>
          <w:rFonts w:ascii="Times New Roman" w:eastAsia="Times New Roman" w:hAnsi="Times New Roman" w:cs="Times New Roman"/>
          <w:bCs/>
          <w:color w:val="auto"/>
          <w:sz w:val="22"/>
          <w:szCs w:val="22"/>
          <w:lang w:eastAsia="en-US" w:bidi="ar-SA"/>
        </w:rPr>
      </w:pPr>
    </w:p>
    <w:p w14:paraId="7EB7B366" w14:textId="77777777" w:rsidR="00106F69" w:rsidRPr="002342FC" w:rsidRDefault="00106F69">
      <w:pPr>
        <w:widowControl/>
        <w:numPr>
          <w:ilvl w:val="0"/>
          <w:numId w:val="60"/>
        </w:numPr>
        <w:spacing w:after="160" w:line="259" w:lineRule="auto"/>
        <w:contextualSpacing/>
        <w:rPr>
          <w:rFonts w:ascii="Times New Roman" w:eastAsia="Calibri" w:hAnsi="Times New Roman" w:cs="Times New Roman"/>
          <w:sz w:val="22"/>
          <w:szCs w:val="22"/>
        </w:rPr>
      </w:pPr>
      <w:r w:rsidRPr="002342FC">
        <w:rPr>
          <w:rFonts w:ascii="Times New Roman" w:eastAsia="Calibri" w:hAnsi="Times New Roman" w:cs="Times New Roman"/>
          <w:sz w:val="22"/>
          <w:szCs w:val="22"/>
        </w:rPr>
        <w:t xml:space="preserve">Częstotliwość obecności koordynatora zespołu inspektorów  (inspektor - konstruktor) minimum 1 raz w tygodniu, pozostali inspektorzy branżowi według potrzeb lub zaawansowania prac na wezwanie Wykonawcy lub Zamawiającego z 1 dniowym wyprzedzeniem. </w:t>
      </w:r>
    </w:p>
    <w:p w14:paraId="686A5CFE" w14:textId="77777777" w:rsidR="00106F69" w:rsidRPr="00106F69" w:rsidRDefault="00106F69">
      <w:pPr>
        <w:widowControl/>
        <w:numPr>
          <w:ilvl w:val="0"/>
          <w:numId w:val="60"/>
        </w:numPr>
        <w:spacing w:after="160" w:line="259" w:lineRule="auto"/>
        <w:contextualSpacing/>
        <w:rPr>
          <w:rFonts w:ascii="Times New Roman" w:eastAsia="Calibri" w:hAnsi="Times New Roman" w:cs="Times New Roman"/>
          <w:color w:val="auto"/>
          <w:sz w:val="22"/>
          <w:szCs w:val="22"/>
          <w:lang w:eastAsia="en-US" w:bidi="ar-SA"/>
        </w:rPr>
      </w:pPr>
      <w:r w:rsidRPr="00106F69">
        <w:rPr>
          <w:rFonts w:ascii="Times New Roman" w:eastAsia="Calibri" w:hAnsi="Times New Roman" w:cs="Times New Roman"/>
          <w:color w:val="auto"/>
          <w:sz w:val="22"/>
          <w:szCs w:val="22"/>
          <w:lang w:eastAsia="en-US" w:bidi="ar-SA"/>
        </w:rPr>
        <w:t>Doświadczenie koordynatora zespołu inspektorów minimum 5 lat po uzyskaniu uprawnień –kierowania robotami i projektowe bez ograniczeń , pozostali inspektorzy branżowi  3 lat po uzyskaniu uprawnień - uprawnienia do kierowania i projektowe bez ograniczeń.</w:t>
      </w:r>
    </w:p>
    <w:p w14:paraId="537E6FBD" w14:textId="77777777" w:rsidR="00106F69" w:rsidRPr="00106F69" w:rsidRDefault="00106F69">
      <w:pPr>
        <w:widowControl/>
        <w:numPr>
          <w:ilvl w:val="0"/>
          <w:numId w:val="60"/>
        </w:numPr>
        <w:suppressAutoHyphens/>
        <w:autoSpaceDE w:val="0"/>
        <w:autoSpaceDN w:val="0"/>
        <w:adjustRightInd w:val="0"/>
        <w:spacing w:after="160" w:line="259" w:lineRule="auto"/>
        <w:jc w:val="both"/>
        <w:rPr>
          <w:rFonts w:ascii="Times New Roman" w:eastAsia="Times New Roman" w:hAnsi="Times New Roman" w:cs="Times New Roman"/>
          <w:b/>
          <w:bCs/>
          <w:sz w:val="22"/>
          <w:szCs w:val="22"/>
          <w:lang w:eastAsia="en-US" w:bidi="ar-SA"/>
        </w:rPr>
      </w:pPr>
      <w:r w:rsidRPr="00106F69">
        <w:rPr>
          <w:rFonts w:ascii="Times New Roman" w:eastAsia="Times New Roman" w:hAnsi="Times New Roman" w:cs="Times New Roman"/>
          <w:b/>
          <w:bCs/>
          <w:color w:val="auto"/>
          <w:sz w:val="22"/>
          <w:szCs w:val="22"/>
          <w:lang w:eastAsia="en-US" w:bidi="ar-SA"/>
        </w:rPr>
        <w:t xml:space="preserve">Roboty budowlane nadzorowane będą przez zespół nadzoru inwestorskiego w niżej wymienionych specjalnościach: </w:t>
      </w:r>
    </w:p>
    <w:p w14:paraId="34917BFB" w14:textId="77777777" w:rsidR="00106F69" w:rsidRPr="00106F69" w:rsidRDefault="00106F69">
      <w:pPr>
        <w:widowControl/>
        <w:numPr>
          <w:ilvl w:val="0"/>
          <w:numId w:val="58"/>
        </w:numPr>
        <w:suppressAutoHyphens/>
        <w:autoSpaceDE w:val="0"/>
        <w:autoSpaceDN w:val="0"/>
        <w:adjustRightInd w:val="0"/>
        <w:spacing w:after="160" w:line="259" w:lineRule="auto"/>
        <w:jc w:val="both"/>
        <w:rPr>
          <w:rFonts w:ascii="Times New Roman" w:eastAsia="Times New Roman" w:hAnsi="Times New Roman" w:cs="Times New Roman"/>
          <w:b/>
          <w:bCs/>
          <w:color w:val="auto"/>
          <w:sz w:val="22"/>
          <w:szCs w:val="22"/>
          <w:lang w:eastAsia="en-US" w:bidi="ar-SA"/>
        </w:rPr>
      </w:pPr>
      <w:r w:rsidRPr="00106F69">
        <w:rPr>
          <w:rFonts w:ascii="Times New Roman" w:eastAsia="Times New Roman" w:hAnsi="Times New Roman" w:cs="Times New Roman"/>
          <w:b/>
          <w:bCs/>
          <w:color w:val="auto"/>
          <w:sz w:val="22"/>
          <w:szCs w:val="22"/>
          <w:lang w:eastAsia="en-US" w:bidi="ar-SA"/>
        </w:rPr>
        <w:t xml:space="preserve">instalacyjnej w zakresie sieci, instalacji i urządzeń cieplnych, wentylacyjnych, gazowych, wodociągowych i kanalizacyjnych; </w:t>
      </w:r>
    </w:p>
    <w:p w14:paraId="4C4E0940" w14:textId="77777777" w:rsidR="00106F69" w:rsidRPr="00106F69" w:rsidRDefault="00106F69">
      <w:pPr>
        <w:widowControl/>
        <w:numPr>
          <w:ilvl w:val="0"/>
          <w:numId w:val="58"/>
        </w:numPr>
        <w:suppressAutoHyphens/>
        <w:autoSpaceDE w:val="0"/>
        <w:autoSpaceDN w:val="0"/>
        <w:adjustRightInd w:val="0"/>
        <w:spacing w:after="160" w:line="259" w:lineRule="auto"/>
        <w:jc w:val="both"/>
        <w:rPr>
          <w:rFonts w:ascii="Times New Roman" w:eastAsia="Times New Roman" w:hAnsi="Times New Roman" w:cs="Times New Roman"/>
          <w:b/>
          <w:bCs/>
          <w:color w:val="auto"/>
          <w:sz w:val="22"/>
          <w:szCs w:val="22"/>
          <w:lang w:eastAsia="en-US" w:bidi="ar-SA"/>
        </w:rPr>
      </w:pPr>
      <w:r w:rsidRPr="00106F69">
        <w:rPr>
          <w:rFonts w:ascii="Times New Roman" w:eastAsia="Times New Roman" w:hAnsi="Times New Roman" w:cs="Times New Roman"/>
          <w:b/>
          <w:bCs/>
          <w:color w:val="auto"/>
          <w:sz w:val="22"/>
          <w:szCs w:val="22"/>
          <w:lang w:eastAsia="en-US" w:bidi="ar-SA"/>
        </w:rPr>
        <w:t xml:space="preserve">konstrukcyjno-budowlanej; z pełnieniem funkcji koordynatora zespołu nadzoru inwestorskiego, </w:t>
      </w:r>
    </w:p>
    <w:p w14:paraId="68C5B783" w14:textId="77777777" w:rsidR="00106F69" w:rsidRPr="00106F69" w:rsidRDefault="00106F69" w:rsidP="00106F69">
      <w:pPr>
        <w:widowControl/>
        <w:suppressAutoHyphens/>
        <w:autoSpaceDE w:val="0"/>
        <w:autoSpaceDN w:val="0"/>
        <w:adjustRightInd w:val="0"/>
        <w:ind w:left="532"/>
        <w:jc w:val="both"/>
        <w:rPr>
          <w:rFonts w:ascii="Times New Roman" w:eastAsia="Times New Roman" w:hAnsi="Times New Roman" w:cs="Times New Roman"/>
          <w:b/>
          <w:bCs/>
          <w:sz w:val="22"/>
          <w:szCs w:val="22"/>
          <w:lang w:eastAsia="en-US" w:bidi="ar-SA"/>
        </w:rPr>
      </w:pPr>
      <w:r w:rsidRPr="00106F69">
        <w:rPr>
          <w:rFonts w:ascii="Times New Roman" w:eastAsia="Times New Roman" w:hAnsi="Times New Roman" w:cs="Times New Roman"/>
          <w:b/>
          <w:bCs/>
          <w:color w:val="auto"/>
          <w:sz w:val="22"/>
          <w:szCs w:val="22"/>
          <w:lang w:eastAsia="en-US" w:bidi="ar-SA"/>
        </w:rPr>
        <w:t xml:space="preserve">3) instalacyjnej w zakresie sieci, instalacji i urządzeń elektrycznych i elektroenergetycznych. </w:t>
      </w:r>
    </w:p>
    <w:p w14:paraId="041DFF93" w14:textId="77777777" w:rsidR="00106F69" w:rsidRPr="002342FC" w:rsidRDefault="00106F69">
      <w:pPr>
        <w:widowControl/>
        <w:numPr>
          <w:ilvl w:val="0"/>
          <w:numId w:val="60"/>
        </w:numPr>
        <w:suppressAutoHyphens/>
        <w:autoSpaceDE w:val="0"/>
        <w:autoSpaceDN w:val="0"/>
        <w:adjustRightInd w:val="0"/>
        <w:spacing w:after="160" w:line="259" w:lineRule="auto"/>
        <w:jc w:val="both"/>
        <w:rPr>
          <w:rFonts w:ascii="Times New Roman" w:eastAsia="Times New Roman" w:hAnsi="Times New Roman" w:cs="Times New Roman"/>
          <w:color w:val="000000" w:themeColor="text1"/>
          <w:sz w:val="22"/>
          <w:szCs w:val="22"/>
          <w:lang w:eastAsia="en-US" w:bidi="ar-SA"/>
        </w:rPr>
      </w:pPr>
      <w:r w:rsidRPr="00106F69">
        <w:rPr>
          <w:rFonts w:ascii="Times New Roman" w:eastAsia="Times New Roman" w:hAnsi="Times New Roman" w:cs="Times New Roman"/>
          <w:color w:val="000000" w:themeColor="text1"/>
          <w:sz w:val="22"/>
          <w:szCs w:val="22"/>
          <w:lang w:eastAsia="en-US" w:bidi="ar-SA"/>
        </w:rPr>
        <w:t>Zakres usług obejmuje pełnienie funkcji inspektora nadzoru w specjalnościach, o których mowa w pkt. 7 zgodnie z art. 25-26 ustawy z dnia 7 lipca 1994r. Prawo budowlane (Dz. U. z 2023r. poz. 682 z późn. zm</w:t>
      </w:r>
      <w:r w:rsidRPr="002342FC">
        <w:rPr>
          <w:rFonts w:ascii="Times New Roman" w:eastAsia="Times New Roman" w:hAnsi="Times New Roman" w:cs="Times New Roman"/>
          <w:color w:val="000000" w:themeColor="text1"/>
          <w:sz w:val="22"/>
          <w:szCs w:val="22"/>
          <w:lang w:eastAsia="en-US" w:bidi="ar-SA"/>
        </w:rPr>
        <w:t xml:space="preserve">) w szczególności: </w:t>
      </w:r>
    </w:p>
    <w:p w14:paraId="0DE25BDC" w14:textId="77777777" w:rsidR="00106F69" w:rsidRPr="002342FC" w:rsidRDefault="00106F69">
      <w:pPr>
        <w:widowControl/>
        <w:numPr>
          <w:ilvl w:val="0"/>
          <w:numId w:val="61"/>
        </w:numPr>
        <w:spacing w:after="160" w:line="259" w:lineRule="auto"/>
        <w:contextualSpacing/>
        <w:jc w:val="both"/>
        <w:rPr>
          <w:rFonts w:ascii="Times New Roman" w:hAnsi="Times New Roman" w:cs="Times New Roman"/>
          <w:sz w:val="22"/>
          <w:szCs w:val="22"/>
        </w:rPr>
      </w:pPr>
      <w:r w:rsidRPr="002342FC">
        <w:rPr>
          <w:rFonts w:ascii="Times New Roman" w:hAnsi="Times New Roman" w:cs="Times New Roman"/>
          <w:sz w:val="22"/>
          <w:szCs w:val="22"/>
        </w:rPr>
        <w:t>uzgodnienia z Zamawiającym i Wykonawcą robót budowlanych na etapie przygotowywania koncepcji projektu oraz projektu budowlanego i wykonawczego wielobranżowego, wraz z jego sprawdzeniem zgodności z programem funkcjonalno – użytkowym dla przedmiotowej inwestycji.</w:t>
      </w:r>
    </w:p>
    <w:p w14:paraId="3FEAB5E7" w14:textId="77777777" w:rsidR="00106F69" w:rsidRPr="002342FC" w:rsidRDefault="00106F69">
      <w:pPr>
        <w:widowControl/>
        <w:numPr>
          <w:ilvl w:val="0"/>
          <w:numId w:val="61"/>
        </w:numPr>
        <w:shd w:val="clear" w:color="auto" w:fill="FFFFFF"/>
        <w:tabs>
          <w:tab w:val="left" w:pos="4662"/>
        </w:tabs>
        <w:spacing w:before="475" w:after="200" w:line="276" w:lineRule="auto"/>
        <w:ind w:right="10"/>
        <w:contextualSpacing/>
        <w:jc w:val="both"/>
        <w:rPr>
          <w:rFonts w:ascii="Times New Roman" w:hAnsi="Times New Roman" w:cs="Times New Roman"/>
          <w:sz w:val="22"/>
          <w:szCs w:val="22"/>
        </w:rPr>
      </w:pPr>
      <w:r w:rsidRPr="002342FC">
        <w:rPr>
          <w:rFonts w:ascii="Times New Roman" w:hAnsi="Times New Roman" w:cs="Times New Roman"/>
          <w:sz w:val="22"/>
          <w:szCs w:val="22"/>
        </w:rPr>
        <w:t xml:space="preserve">weryfikacja dokumentacji projektowej wielobranżowej wymienionej w </w:t>
      </w:r>
      <w:r w:rsidRPr="002342FC">
        <w:rPr>
          <w:rFonts w:asciiTheme="majorBidi" w:hAnsiTheme="majorBidi" w:cstheme="majorBidi"/>
          <w:bCs/>
          <w:sz w:val="22"/>
          <w:szCs w:val="22"/>
        </w:rPr>
        <w:t>§ 2 pkt 2</w:t>
      </w:r>
      <w:r w:rsidRPr="002342FC">
        <w:rPr>
          <w:rFonts w:ascii="Times New Roman" w:hAnsi="Times New Roman" w:cs="Times New Roman"/>
          <w:sz w:val="22"/>
          <w:szCs w:val="22"/>
        </w:rPr>
        <w:t xml:space="preserve">  zakończonej wydaniem opinii w zakresie zgodności z obowiązującymi przepisami i zasadami wiedzy technicznej.</w:t>
      </w:r>
    </w:p>
    <w:p w14:paraId="2A51347D" w14:textId="77777777" w:rsidR="00106F69" w:rsidRPr="002342FC" w:rsidRDefault="00106F69">
      <w:pPr>
        <w:widowControl/>
        <w:numPr>
          <w:ilvl w:val="0"/>
          <w:numId w:val="61"/>
        </w:numPr>
        <w:spacing w:after="160" w:line="259" w:lineRule="auto"/>
        <w:contextualSpacing/>
        <w:jc w:val="both"/>
        <w:rPr>
          <w:rFonts w:ascii="Times New Roman" w:hAnsi="Times New Roman" w:cs="Times New Roman"/>
          <w:sz w:val="22"/>
          <w:szCs w:val="22"/>
        </w:rPr>
      </w:pPr>
      <w:r w:rsidRPr="002342FC">
        <w:rPr>
          <w:rFonts w:ascii="Times New Roman" w:hAnsi="Times New Roman" w:cs="Times New Roman"/>
          <w:sz w:val="22"/>
          <w:szCs w:val="22"/>
        </w:rPr>
        <w:t>weryfikacja kosztorysów i specyfikacji technicznych wykonania i odbioru robót wykonanych przez wykonawcę robót budowlanych</w:t>
      </w:r>
    </w:p>
    <w:p w14:paraId="08576386" w14:textId="77777777" w:rsidR="00106F69" w:rsidRPr="002342FC" w:rsidRDefault="00106F69">
      <w:pPr>
        <w:widowControl/>
        <w:numPr>
          <w:ilvl w:val="0"/>
          <w:numId w:val="61"/>
        </w:numPr>
        <w:spacing w:after="160" w:line="259" w:lineRule="auto"/>
        <w:contextualSpacing/>
        <w:jc w:val="both"/>
        <w:rPr>
          <w:rFonts w:ascii="Times New Roman" w:hAnsi="Times New Roman" w:cs="Times New Roman"/>
          <w:sz w:val="22"/>
          <w:szCs w:val="22"/>
        </w:rPr>
      </w:pPr>
      <w:r w:rsidRPr="002342FC">
        <w:rPr>
          <w:rFonts w:ascii="Times New Roman" w:hAnsi="Times New Roman" w:cs="Times New Roman"/>
          <w:sz w:val="22"/>
          <w:szCs w:val="22"/>
        </w:rPr>
        <w:t>analizę merytoryczną dokumentacji technicznej celem właściwej realizacji pod względem kolejności robót, zastosowanych materiałów i rozwiązań technicznych,</w:t>
      </w:r>
    </w:p>
    <w:p w14:paraId="1B91C36E" w14:textId="77777777" w:rsidR="00106F69" w:rsidRPr="002342FC" w:rsidRDefault="00106F69">
      <w:pPr>
        <w:widowControl/>
        <w:numPr>
          <w:ilvl w:val="0"/>
          <w:numId w:val="61"/>
        </w:numPr>
        <w:spacing w:after="160" w:line="259" w:lineRule="auto"/>
        <w:contextualSpacing/>
        <w:jc w:val="both"/>
        <w:rPr>
          <w:rFonts w:ascii="Times New Roman" w:hAnsi="Times New Roman" w:cs="Times New Roman"/>
          <w:sz w:val="22"/>
          <w:szCs w:val="22"/>
        </w:rPr>
      </w:pPr>
      <w:r w:rsidRPr="002342FC">
        <w:rPr>
          <w:rFonts w:ascii="Times New Roman" w:hAnsi="Times New Roman" w:cs="Times New Roman"/>
          <w:sz w:val="22"/>
          <w:szCs w:val="22"/>
        </w:rPr>
        <w:t>dokonywanie w imieniu Zamawiającego wszelkich zawiadomień właściwych organów zgodnie z obowiązującymi przepisami, a w szczególności ustawy Prawo budowlane, w tym m.in. o terminie rozpoczęcia budowy i zakończeniu budowy,</w:t>
      </w:r>
    </w:p>
    <w:p w14:paraId="42030BD5" w14:textId="77777777" w:rsidR="00106F69" w:rsidRPr="002342FC" w:rsidRDefault="00106F69">
      <w:pPr>
        <w:widowControl/>
        <w:numPr>
          <w:ilvl w:val="0"/>
          <w:numId w:val="61"/>
        </w:numPr>
        <w:spacing w:after="160" w:line="259" w:lineRule="auto"/>
        <w:contextualSpacing/>
        <w:jc w:val="both"/>
        <w:rPr>
          <w:sz w:val="22"/>
          <w:szCs w:val="22"/>
        </w:rPr>
      </w:pPr>
      <w:r w:rsidRPr="002342FC">
        <w:rPr>
          <w:rFonts w:ascii="Times New Roman" w:hAnsi="Times New Roman" w:cs="Times New Roman"/>
          <w:sz w:val="22"/>
          <w:szCs w:val="22"/>
        </w:rPr>
        <w:t xml:space="preserve">przygotowanie niezbędnych dokumentów do przekazania placu budowy oraz udział w przekazaniu placu budowy przez Zamawiającego. </w:t>
      </w:r>
      <w:r w:rsidRPr="002342FC">
        <w:rPr>
          <w:rFonts w:ascii="Times New Roman" w:eastAsia="Times New Roman" w:hAnsi="Times New Roman" w:cs="Times New Roman"/>
          <w:sz w:val="22"/>
          <w:szCs w:val="22"/>
        </w:rPr>
        <w:t>Z przekazania terenu budowy koordynator zespołu nadzoru inwestorskiego sporządzi protokół,</w:t>
      </w:r>
      <w:r w:rsidRPr="002342FC">
        <w:rPr>
          <w:sz w:val="22"/>
          <w:szCs w:val="22"/>
        </w:rPr>
        <w:t xml:space="preserve"> </w:t>
      </w:r>
    </w:p>
    <w:p w14:paraId="09E9BF0D"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lang w:eastAsia="en-US"/>
        </w:rPr>
      </w:pPr>
      <w:r w:rsidRPr="002342FC">
        <w:rPr>
          <w:rFonts w:ascii="Times New Roman" w:hAnsi="Times New Roman" w:cs="Times New Roman"/>
          <w:sz w:val="22"/>
          <w:szCs w:val="22"/>
        </w:rPr>
        <w:t xml:space="preserve">przekazanie wykonawcy robót budowlanych dziennika budowy oraz weryfikowanie bieżących pisemnych zapisów w dzienniku budowy, </w:t>
      </w:r>
    </w:p>
    <w:p w14:paraId="675312F0"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lang w:eastAsia="en-US"/>
        </w:rPr>
      </w:pPr>
      <w:r w:rsidRPr="002342FC">
        <w:rPr>
          <w:rFonts w:ascii="Times New Roman" w:hAnsi="Times New Roman" w:cs="Times New Roman"/>
          <w:sz w:val="22"/>
          <w:szCs w:val="22"/>
        </w:rPr>
        <w:t>nadzór nad zgodnością wykonawstwa robót z dokumentacją projektową, umową o wykonanie robót budowlanych, wymaganiami Zamawiającego oraz obowiązującymi przepisami, wiedzą techniczną i sztuką budowlaną, w zakresie rozwiązań funkcjonalno-użytkowych, technicznych, technologicznych i materiałowych, jakości, trwałości i estetyki wykonania,</w:t>
      </w:r>
    </w:p>
    <w:p w14:paraId="790A6A62"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ochrona interesów Zamawiającego w zakresie spraw technicznych i ekonomicznych w ramach dokumentacji projektowej, o której mowa w pkt. 3 niniejszego rozdziału, prawa budowlanego oraz umowy na realizację robót budowlanych, </w:t>
      </w:r>
    </w:p>
    <w:p w14:paraId="1FA032B5"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nadzór nad prawidłowością dokumentowania robót związanych z wywożeniem, składowaniem lub utylizacją materiałów odpadowych i pochodzących z rozbiórki w ramach realizowanych robót budowlanych, </w:t>
      </w:r>
    </w:p>
    <w:p w14:paraId="5FC5FC07"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weryfikacja przedkładanych przez wykonawcę robót budowlanych potwierdzeń zagospodarowania odpadów, zgodnie z powszechnie obowiązującymi przepisami, </w:t>
      </w:r>
    </w:p>
    <w:p w14:paraId="4962942D"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lastRenderedPageBreak/>
        <w:t xml:space="preserve">reprezentowanie zamawiającego na terenie budowy, </w:t>
      </w:r>
    </w:p>
    <w:p w14:paraId="65DB50F2"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wydawanie wykonawcy robót budowlanych wszystkich poleceń na piśmie, a także prowadzenie korespondencji z wykonawcą robót budowlanych i zamawiającym, </w:t>
      </w:r>
    </w:p>
    <w:p w14:paraId="29BD4283"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dojazd i pobyt na placu budowy w ilości niezbędnej do prawidłowego sprawowania nadzoru w odpowiedniej branży, począwszy od dnia rozpoczęcia robót budowlanych nie rzadziej jednak niż raz w tygodniu, a także na każde wezwanie zamawiającego i wykonawcy robót budowlanych, </w:t>
      </w:r>
    </w:p>
    <w:p w14:paraId="5CAD52F6"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pobyt na terenie budowy koordynatora zespołu nadzoru inwestorskiego oraz inspektorów odpowiedniej branży, każdorazowo będzie potwierdzony w dzienniku budowy oraz w sporządzonym przez koordynatora zespołu nadzoru inwestorskiego protokole, </w:t>
      </w:r>
    </w:p>
    <w:p w14:paraId="00548A20"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rozwiązywanie bieżących problemów technicznych w trakcie realizacji zadania, nadzorowanie zgodności wykonywanych robót budowlanych z projektem budowlanym, pozwoleniem na budowę, specyfikacją techniczną wykonania i odbioru robót budowlanych, przepisami prawa i zasadami wiedzy technicznej, </w:t>
      </w:r>
    </w:p>
    <w:p w14:paraId="4643B089"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uzgadnianie niezbędnych zmian w dokumentacji projektowej z jej autorem oraz wnioskowanie do zamawiającego o wprowadzenie ich przez projektanta w ramach nadzoru autorskiego, jeżeli zajdzie konieczność zmian, </w:t>
      </w:r>
    </w:p>
    <w:p w14:paraId="2DD8597B"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sprawdzenie przed rozpoczęciem robót budowlanych, czy spełnione zostały wymagania dotyczące bezpieczeństwa ruchu (obejmujące również poruszanie się po terenie budowy) oraz czy prace budowlane zostały zorganizowane z uwzględnieniem zasad bezpieczeństwa i ochrony zdrowia, </w:t>
      </w:r>
    </w:p>
    <w:p w14:paraId="5FED8026"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przeprowadzanie regularnych inspekcji terenu budowy sprawdzających m.in.: prawidłowość i jakość wykonywanych robót, zabezpieczenie bezpieczeństwa i zdrowia, jakość używanych materiałów, itp., </w:t>
      </w:r>
    </w:p>
    <w:p w14:paraId="355A220C"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egzekwowanie od wykonawcy robót budowlanych zabezpieczenia przeciwpożarowego na terenie budowy oraz utrzymania ogólnego porządku na budowie, </w:t>
      </w:r>
    </w:p>
    <w:p w14:paraId="5DD903F1"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zapewnienie, aby były przestrzegane przedsięwzięcia dla ochrony środowiska w czasie trwania budowy i po wykonaniu obiektów stałych, </w:t>
      </w:r>
    </w:p>
    <w:p w14:paraId="69792FBB"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zatwierdzanie przez poszczególnych inspektorów nadzoru inwestorskiego w swoich branżach (specjalnościach) ewentualnych rysunków roboczych wykonawcy robót budowlanych i niezbędnych korekt tych rysunków, </w:t>
      </w:r>
    </w:p>
    <w:p w14:paraId="69290A73"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bieżące zgłaszanie nadzorowi autorskiemu zastrzeżeń i ewentualnych zmian, wprowadzonych przez zamawiającego lub wykonawcę robót budowlanych, </w:t>
      </w:r>
    </w:p>
    <w:p w14:paraId="6682BEBC"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zaopiniowanie przez koordynatora zespołu inspektorów nadzoru inwestorskiego projektu organizacji ruchu na czas budowy sporządzonego przez wykonawcę robót budowlanych oraz zatwierdzenie przez koordynatora zespołu inspektorów nadzoru inwestorskiego proponowanych metod wykonania robót budowlanych, włączając w to roboty tymczasowe zaproponowane przez wykonawcę robót budowlanych, w terminie do 7 dni roboczych od dnia otrzymania, po uprzednim zatwierdzeniu przez inspektora nadzoru odpowiedniej branży, </w:t>
      </w:r>
    </w:p>
    <w:p w14:paraId="40DC0DC9"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kontrolowanie przez każdego z inspektorów w swojej branży źródeł pozyskania materiałów oraz sprawdzanie uprawnień, dokumentów i świadectw potwierdzających umiejętność personelu realizującego roboty, np. obsługę maszyn, </w:t>
      </w:r>
    </w:p>
    <w:p w14:paraId="5509A98A"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zatwierdzanie atestów i receptur przedstawionych przez wykonawcę robót budowlanych, każdy inspektor nadzoru inwestorskiego w swojej branży, </w:t>
      </w:r>
    </w:p>
    <w:p w14:paraId="6EBA04F2"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sprawdzanie i potwierdzanie, przed wbudowaniem, jakości stosowanych i dostarczanych materiałów budowlanych, urządzeń i wyposażenia w zakresie dopuszczenia do stosowania w budownictwie zgodnie z wymogami określonymi w ustawie z dnia 16.04.2004r. o wyrobach budowlanych (Dz.U. z 2021r., poz. 1213), każdy inspektor nadzoru inwestorskiego w swojej branży, </w:t>
      </w:r>
    </w:p>
    <w:p w14:paraId="715CB4BE"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zatwierdzenie materiałów budowlanych, urządzeń i wyposażenia przewidzianych przez wykonawcę robót budowlanych do wbudowania oraz formułowanie zaleceń dotyczących wszelkich certyfikatów, atestów, dokumentów jakości, aprobat, deklaracji zgodności, gwarancji, praw własności, itp., w celu nie dopuszczenia do wbudowania materiałów wadliwych lub nie dopuszczonych do stosowania, każdy inspektor nadzoru inwestorskiego w swojej branży, </w:t>
      </w:r>
    </w:p>
    <w:p w14:paraId="0C8ECE8B"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kontrolowanie sposobu składowania i przechowywania materiałów, </w:t>
      </w:r>
    </w:p>
    <w:p w14:paraId="5D96652A"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czuwanie nad jakością wykonywanych robót, każdy inspektor nadzoru inwestorskiego w swojej branży, </w:t>
      </w:r>
    </w:p>
    <w:p w14:paraId="6DB3DEB6"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organizowanie, prowadzenie i protokołowanie przez koordynatora zespołu inwestorskiego cotygodniowych rad budowy z udziałem: kierownika budowy, kierowników robót danej branży, </w:t>
      </w:r>
      <w:r w:rsidRPr="002342FC">
        <w:rPr>
          <w:rFonts w:ascii="Times New Roman" w:eastAsia="Times New Roman" w:hAnsi="Times New Roman" w:cs="Times New Roman"/>
          <w:sz w:val="22"/>
          <w:szCs w:val="22"/>
        </w:rPr>
        <w:lastRenderedPageBreak/>
        <w:t xml:space="preserve">inspektorów nadzoru inwestorskiego danej branży, przedstawicieli wykonawcy robót budowlanych oraz przedstawicieli zamawiającego, </w:t>
      </w:r>
    </w:p>
    <w:p w14:paraId="2873DFE2"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organizowanie, oraz przeprowadzenie przez koordynatora zespołu nadzoru inwestorskiego odbiorów robót ulegających zakryciu lub zanikających, oraz odbiorów: częściowych i końcowego robót, tj. podjęcie wszelkich niezbędnych czynności dla prawidłowego przeprowadzenia w/w odbiorów z udziałem zamawiającego, wykonawcy robót budowlanych i pozostałych inspektorów nadzoru inwestorskiego, </w:t>
      </w:r>
    </w:p>
    <w:p w14:paraId="0060AD02"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sporządzanie protokołów odbiorów częściowych robót z uwzględnieniem zapisów harmonogramu rzeczowo – finansowego realizacji zamówienia potwierdzonego przez Zamawiającego.</w:t>
      </w:r>
    </w:p>
    <w:p w14:paraId="17D9D948"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nadzorowanie wykonania przez wykonawcę robót zaleceń komisji odbiorowej i usunięcia stwierdzonych wad, usterek dających się naprawić, </w:t>
      </w:r>
    </w:p>
    <w:p w14:paraId="1B715170" w14:textId="77777777" w:rsidR="00106F69" w:rsidRPr="002342FC"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sz w:val="22"/>
          <w:szCs w:val="22"/>
        </w:rPr>
      </w:pPr>
      <w:r w:rsidRPr="002342FC">
        <w:rPr>
          <w:rFonts w:ascii="Times New Roman" w:eastAsia="Times New Roman" w:hAnsi="Times New Roman" w:cs="Times New Roman"/>
          <w:sz w:val="22"/>
          <w:szCs w:val="22"/>
        </w:rPr>
        <w:t xml:space="preserve">uczestniczenie w próbach i odbiorach technicznych przez inspektorów nadzoru inwestorskiego poszczególnych branż, potwierdzanie faktycznie wykonanych robót budowlanych oraz usuniętych wad, zapewnienie nadzoru i akceptacji przeprowadzonych testów technologicznych rozruchów urządzeń i wyposażenia, </w:t>
      </w:r>
    </w:p>
    <w:p w14:paraId="654DF2F5" w14:textId="77777777" w:rsidR="00106F69" w:rsidRPr="002342FC"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2342FC">
        <w:rPr>
          <w:rFonts w:ascii="Times New Roman" w:eastAsia="Times New Roman" w:hAnsi="Times New Roman" w:cs="Times New Roman"/>
          <w:color w:val="auto"/>
          <w:sz w:val="22"/>
          <w:szCs w:val="22"/>
          <w:lang w:eastAsia="en-US" w:bidi="ar-SA"/>
        </w:rPr>
        <w:t xml:space="preserve">pełnienie nadzoru przez inspektorów nadzoru inwestorskiego poszczególnych branż nad przeprowadzeniem wszelkich testów, prób i rozruchów oraz przeglądów, </w:t>
      </w:r>
    </w:p>
    <w:p w14:paraId="7A6E9909"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zatwierdzenie przez koordynatora zespołu nadzoru inwestorskiego, przyjętych przez inspektorów nadzoru inwestorskiego poszczególnych branż, opracowanych przez wykonawcę robót budowlanych: wszelkich wymaganych instrukcji eksploatacyjnych, dokumentacji rozruchowej i instrukcji obsługi, w celu ułatwienia przekazywania obiektu do eksploatacji przyszłemu użytkownikowi, </w:t>
      </w:r>
    </w:p>
    <w:p w14:paraId="7FF1EE05"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akceptacja wyników wszelkich prób przed oddaniem obiektu do eksploatacji przez koordynatora zespołu nadzoru inwestorskiego, </w:t>
      </w:r>
    </w:p>
    <w:p w14:paraId="7F452A7A"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sporządzanie przez koordynatora zespołu nadzoru inwestorskiego pisemnych opinii dotyczących wad obiektu uznanych za nie nadające się do usunięcia oraz wnioskowanie o obniżenie wynagrodzenia wykonawcy robót z określeniem utraty wartości robót budowlanych i kwot obniżonego wynagrodzenia za te roboty. Opinia powinna być potwierdzona przez inspektorów nadzoru inwestorskiego poszczególnych branż, </w:t>
      </w:r>
    </w:p>
    <w:p w14:paraId="1B7B837B"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żądanie od wykonawcy robót budowlanych, kierownika budowy lub kierowników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 </w:t>
      </w:r>
    </w:p>
    <w:p w14:paraId="6C6FD495"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kontrola jakości robót w zakresie zgodności z dokumentacją projektową, normami i specyfikacjami technicznymi, w zakresie wymaganych prób i badań w zaakceptowanym laboratorium dla potwierdzenia osiągnięcia zakładanych parametrów przy odbiorze końcowym, przez każdego inspektora nadzoru inwestorskiego w swojej branży, </w:t>
      </w:r>
    </w:p>
    <w:p w14:paraId="193B3C3C"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sprawdzanie przez koordynatora zespołu nadzoru inwestorskiego oraz inspektorów nadzoru inwestorskiego poszczególnych branż poprawności opracowania dokumentacji powykonawczej oraz ocena jej zgodności z faktycznie wykonanymi robotami budowlanymi, weryfikacja rysunków powykonawczych dostarczonych przez wykonawcę robót oraz weryfikacja robót zinwentaryzowanych na geodezyjnych mapach powykonawczych, </w:t>
      </w:r>
    </w:p>
    <w:p w14:paraId="1082970D"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weryfikacja przez inspektorów nadzoru inwestorskiego poszczególnych branż i zatwierdzenie przez koordynatora zespołu nadzoru inwestorskiego przygotowanych przez wykonawcę robót budowlanych dokumentów wymaganych do zgłoszenia zakończenia budowy do organu nadzoru budowlanego, </w:t>
      </w:r>
    </w:p>
    <w:p w14:paraId="7CE98B9C"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dokonywanie raz w roku przeglądu gwarancyjnego w okresie gwarancji przez zespół inspektorów nadzoru inwestorskiego przy współudziale wykonawcy robót i zamawiającego oraz dokonanie przeglądu pogwarancyjnego i sporządzenie stosownych protokołów z tych przeglądów,</w:t>
      </w:r>
    </w:p>
    <w:p w14:paraId="269DE13A"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lastRenderedPageBreak/>
        <w:t xml:space="preserve">pisemne informowanie zamawiającego o wszelkich okolicznościach mogących mieć wpływ na terminowość oraz poprawność prowadzonych przez wykonawcę robót budowlanych, oraz zaistnienia okoliczności nieprzewidzianych w dokumentacji projektowej, </w:t>
      </w:r>
    </w:p>
    <w:p w14:paraId="11D623CC"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sporządzanie pisemnych opinii dotyczących wad obiektu, przyczyn niedotrzymania terminu na realizację robót budowlanych w terminie do 7 dni roboczych od dnia ich zaistnienia. Opinia powinna być potwierdzona przez inspektorów nadzoru inwestorskiego poszczególnych branż, </w:t>
      </w:r>
    </w:p>
    <w:p w14:paraId="5F2805A6"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w przypadku odstąpienia od umowy przez strony umowy o roboty budowlane: </w:t>
      </w:r>
    </w:p>
    <w:p w14:paraId="1D6DA885" w14:textId="77777777" w:rsidR="00106F69" w:rsidRPr="00106F69" w:rsidRDefault="00106F69">
      <w:pPr>
        <w:widowControl/>
        <w:numPr>
          <w:ilvl w:val="0"/>
          <w:numId w:val="62"/>
        </w:numPr>
        <w:suppressAutoHyphens/>
        <w:autoSpaceDE w:val="0"/>
        <w:autoSpaceDN w:val="0"/>
        <w:adjustRightInd w:val="0"/>
        <w:spacing w:after="160" w:line="259" w:lineRule="auto"/>
        <w:contextualSpacing/>
        <w:jc w:val="both"/>
        <w:rPr>
          <w:rFonts w:ascii="Times New Roman" w:eastAsia="Times New Roman" w:hAnsi="Times New Roman" w:cs="Times New Roman"/>
        </w:rPr>
      </w:pPr>
      <w:r w:rsidRPr="00106F69">
        <w:rPr>
          <w:rFonts w:ascii="Times New Roman" w:eastAsia="Times New Roman" w:hAnsi="Times New Roman" w:cs="Times New Roman"/>
        </w:rPr>
        <w:t xml:space="preserve">nadzorowanie robót budowlanych będących kontynuacją umowy na roboty budowlane, </w:t>
      </w:r>
    </w:p>
    <w:p w14:paraId="12E6A96C" w14:textId="77777777" w:rsidR="00106F69" w:rsidRPr="00106F69" w:rsidRDefault="00106F69">
      <w:pPr>
        <w:widowControl/>
        <w:numPr>
          <w:ilvl w:val="0"/>
          <w:numId w:val="62"/>
        </w:numPr>
        <w:suppressAutoHyphens/>
        <w:autoSpaceDE w:val="0"/>
        <w:autoSpaceDN w:val="0"/>
        <w:adjustRightInd w:val="0"/>
        <w:spacing w:after="160" w:line="259" w:lineRule="auto"/>
        <w:contextualSpacing/>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przeprowadzenie inwentaryzacji robót w toku, a także wycena kosztów tych robót w celu ostatecznego ich rozliczenia, </w:t>
      </w:r>
    </w:p>
    <w:p w14:paraId="35FE4311" w14:textId="77777777" w:rsidR="00106F69" w:rsidRPr="00106F69" w:rsidRDefault="00106F69">
      <w:pPr>
        <w:widowControl/>
        <w:numPr>
          <w:ilvl w:val="0"/>
          <w:numId w:val="62"/>
        </w:numPr>
        <w:suppressAutoHyphens/>
        <w:autoSpaceDE w:val="0"/>
        <w:autoSpaceDN w:val="0"/>
        <w:adjustRightInd w:val="0"/>
        <w:spacing w:after="160" w:line="259" w:lineRule="auto"/>
        <w:contextualSpacing/>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pełnienie nadzoru nad przejęciem placu budowy, nad robotami zabezpieczającymi, itp.. </w:t>
      </w:r>
    </w:p>
    <w:p w14:paraId="765FAACE" w14:textId="77777777" w:rsidR="00106F69" w:rsidRPr="00106F69" w:rsidRDefault="00106F69">
      <w:pPr>
        <w:widowControl/>
        <w:numPr>
          <w:ilvl w:val="0"/>
          <w:numId w:val="61"/>
        </w:numPr>
        <w:suppressAutoHyphens/>
        <w:autoSpaceDE w:val="0"/>
        <w:autoSpaceDN w:val="0"/>
        <w:adjustRightInd w:val="0"/>
        <w:spacing w:after="160" w:line="259" w:lineRule="auto"/>
        <w:contextualSpacing/>
        <w:jc w:val="both"/>
        <w:rPr>
          <w:rFonts w:ascii="Times New Roman" w:eastAsia="Times New Roman" w:hAnsi="Times New Roman" w:cs="Times New Roman"/>
        </w:rPr>
      </w:pPr>
      <w:r w:rsidRPr="00106F69">
        <w:rPr>
          <w:rFonts w:ascii="Times New Roman" w:eastAsia="Times New Roman" w:hAnsi="Times New Roman" w:cs="Times New Roman"/>
        </w:rPr>
        <w:t xml:space="preserve">w przypadku sporów sądowych i innych sporów oraz spraw związanych z realizacją zamówienia, przekazanie w ustalonym terminie dokumentów i informacji o które wystąpi zamawiający, </w:t>
      </w:r>
    </w:p>
    <w:p w14:paraId="4F28938D"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koordynator zespołu inspektorów nadzoru inwestorskiego przygotuje materiały, o które wystąpi zamawiający, a w przypadku konieczności będzie brał udział w spotkaniach z przedstawicielami mediów tj. radio, telewizja, prasa. </w:t>
      </w:r>
    </w:p>
    <w:p w14:paraId="62B165A8" w14:textId="77777777" w:rsidR="00106F69" w:rsidRPr="00106F69" w:rsidRDefault="00106F69">
      <w:pPr>
        <w:widowControl/>
        <w:numPr>
          <w:ilvl w:val="0"/>
          <w:numId w:val="61"/>
        </w:numPr>
        <w:suppressAutoHyphens/>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106F69">
        <w:rPr>
          <w:rFonts w:ascii="Times New Roman" w:eastAsia="Times New Roman" w:hAnsi="Times New Roman" w:cs="Times New Roman"/>
          <w:color w:val="auto"/>
          <w:sz w:val="22"/>
          <w:szCs w:val="22"/>
          <w:lang w:eastAsia="en-US" w:bidi="ar-SA"/>
        </w:rPr>
        <w:t xml:space="preserve">przygotowanie przez koordynatora zespołu nadzoru inwestorskiego końcowego sprawozdania z realizacji robót budowlanych i przekazanie w terminie na 5 dni przed planowanym zakończeniem robót budowlanych, nie później jednak niż w dniu odbioru końcowego robót budowlanych. </w:t>
      </w:r>
    </w:p>
    <w:p w14:paraId="35D6586B" w14:textId="77777777" w:rsidR="00B341CA" w:rsidRPr="002A72FC" w:rsidRDefault="00B341CA" w:rsidP="00B341CA">
      <w:pPr>
        <w:widowControl/>
        <w:tabs>
          <w:tab w:val="left" w:pos="426"/>
        </w:tabs>
        <w:suppressAutoHyphens/>
        <w:jc w:val="both"/>
        <w:rPr>
          <w:rFonts w:ascii="Times New Roman" w:eastAsia="Times New Roman" w:hAnsi="Times New Roman" w:cs="Times New Roman"/>
          <w:color w:val="auto"/>
          <w:sz w:val="22"/>
          <w:szCs w:val="22"/>
          <w:lang w:val="x-none" w:eastAsia="en-US" w:bidi="ar-SA"/>
        </w:rPr>
      </w:pPr>
    </w:p>
    <w:p w14:paraId="1300E7D1" w14:textId="11B3DADC" w:rsidR="00481225" w:rsidRPr="001F6399" w:rsidRDefault="00B479F5" w:rsidP="00835A8D">
      <w:pPr>
        <w:pStyle w:val="Teksttreci30"/>
        <w:shd w:val="clear" w:color="auto" w:fill="auto"/>
        <w:tabs>
          <w:tab w:val="left" w:pos="355"/>
        </w:tabs>
        <w:spacing w:after="32" w:line="210" w:lineRule="exact"/>
        <w:ind w:firstLine="0"/>
        <w:jc w:val="both"/>
        <w:rPr>
          <w:rFonts w:ascii="Times New Roman" w:hAnsi="Times New Roman" w:cs="Times New Roman"/>
          <w:color w:val="auto"/>
          <w:sz w:val="22"/>
          <w:szCs w:val="22"/>
        </w:rPr>
      </w:pPr>
      <w:r w:rsidRPr="00C50989">
        <w:rPr>
          <w:rFonts w:ascii="Times New Roman" w:hAnsi="Times New Roman" w:cs="Times New Roman"/>
          <w:color w:val="auto"/>
          <w:sz w:val="22"/>
          <w:szCs w:val="22"/>
        </w:rPr>
        <w:t xml:space="preserve">Nomenklatura </w:t>
      </w:r>
      <w:r w:rsidRPr="001F6399">
        <w:rPr>
          <w:rFonts w:ascii="Times New Roman" w:hAnsi="Times New Roman" w:cs="Times New Roman"/>
          <w:color w:val="auto"/>
          <w:sz w:val="22"/>
          <w:szCs w:val="22"/>
        </w:rPr>
        <w:t>Wspólnego Słownika Zamówień - Nazwy i Kody CPV:</w:t>
      </w:r>
    </w:p>
    <w:p w14:paraId="24C9FA5E" w14:textId="22ACA26A" w:rsidR="00481225" w:rsidRPr="001F6399"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6399">
        <w:rPr>
          <w:rFonts w:ascii="Times New Roman" w:hAnsi="Times New Roman" w:cs="Times New Roman"/>
          <w:color w:val="auto"/>
          <w:sz w:val="22"/>
          <w:szCs w:val="22"/>
        </w:rPr>
        <w:t>przedmiot główny:</w:t>
      </w:r>
    </w:p>
    <w:p w14:paraId="6F63D182" w14:textId="77777777" w:rsidR="003A7881" w:rsidRPr="003A7881" w:rsidRDefault="003A7881" w:rsidP="003A7881">
      <w:pPr>
        <w:widowControl/>
        <w:suppressAutoHyphens/>
        <w:autoSpaceDE w:val="0"/>
        <w:autoSpaceDN w:val="0"/>
        <w:adjustRightInd w:val="0"/>
        <w:ind w:left="532"/>
        <w:jc w:val="both"/>
        <w:rPr>
          <w:rFonts w:ascii="Times New Roman" w:eastAsia="Times New Roman" w:hAnsi="Times New Roman" w:cs="Times New Roman"/>
          <w:color w:val="auto"/>
          <w:sz w:val="22"/>
          <w:szCs w:val="22"/>
          <w:lang w:eastAsia="en-US" w:bidi="ar-SA"/>
        </w:rPr>
      </w:pPr>
      <w:r w:rsidRPr="003A7881">
        <w:rPr>
          <w:rFonts w:ascii="Times New Roman" w:eastAsia="Times New Roman" w:hAnsi="Times New Roman" w:cs="Times New Roman"/>
          <w:color w:val="auto"/>
          <w:sz w:val="22"/>
          <w:szCs w:val="22"/>
          <w:lang w:eastAsia="en-US" w:bidi="ar-SA"/>
        </w:rPr>
        <w:t>Główny kod CPV: 71520000-9 Usługi nadzoru budowlanego,</w:t>
      </w:r>
    </w:p>
    <w:p w14:paraId="636952C6" w14:textId="77777777" w:rsidR="003A7881" w:rsidRPr="003A7881" w:rsidRDefault="003A7881" w:rsidP="003A7881">
      <w:pPr>
        <w:widowControl/>
        <w:suppressAutoHyphens/>
        <w:autoSpaceDE w:val="0"/>
        <w:autoSpaceDN w:val="0"/>
        <w:adjustRightInd w:val="0"/>
        <w:ind w:left="532"/>
        <w:jc w:val="both"/>
        <w:rPr>
          <w:rFonts w:ascii="Times New Roman" w:eastAsia="Times New Roman" w:hAnsi="Times New Roman" w:cs="Times New Roman"/>
          <w:color w:val="auto"/>
          <w:sz w:val="22"/>
          <w:szCs w:val="22"/>
          <w:lang w:eastAsia="en-US" w:bidi="ar-SA"/>
        </w:rPr>
      </w:pPr>
      <w:r w:rsidRPr="003A7881">
        <w:rPr>
          <w:rFonts w:ascii="Times New Roman" w:eastAsia="Times New Roman" w:hAnsi="Times New Roman" w:cs="Times New Roman"/>
          <w:color w:val="auto"/>
          <w:sz w:val="22"/>
          <w:szCs w:val="22"/>
          <w:lang w:eastAsia="en-US" w:bidi="ar-SA"/>
        </w:rPr>
        <w:t xml:space="preserve">Dodatkowy kod CPV: 71540000-5 Usługi zarządzania budową, </w:t>
      </w:r>
    </w:p>
    <w:p w14:paraId="5A995B28" w14:textId="6915BF79" w:rsidR="003A7881" w:rsidRPr="003A7881" w:rsidRDefault="003A7881" w:rsidP="003A7881">
      <w:pPr>
        <w:widowControl/>
        <w:suppressAutoHyphens/>
        <w:autoSpaceDE w:val="0"/>
        <w:autoSpaceDN w:val="0"/>
        <w:adjustRightInd w:val="0"/>
        <w:ind w:left="532"/>
        <w:jc w:val="both"/>
        <w:rPr>
          <w:rFonts w:ascii="Times New Roman" w:eastAsia="Times New Roman" w:hAnsi="Times New Roman" w:cs="Times New Roman"/>
          <w:color w:val="auto"/>
          <w:sz w:val="22"/>
          <w:szCs w:val="22"/>
          <w:lang w:eastAsia="en-US" w:bidi="ar-SA"/>
        </w:rPr>
      </w:pPr>
      <w:r w:rsidRPr="003A7881">
        <w:rPr>
          <w:rFonts w:ascii="Times New Roman" w:eastAsia="Times New Roman" w:hAnsi="Times New Roman" w:cs="Times New Roman"/>
          <w:color w:val="auto"/>
          <w:sz w:val="22"/>
          <w:szCs w:val="22"/>
          <w:lang w:eastAsia="en-US" w:bidi="ar-SA"/>
        </w:rPr>
        <w:t xml:space="preserve">                                   </w:t>
      </w:r>
      <w:r w:rsidR="001D034E">
        <w:rPr>
          <w:rFonts w:ascii="Times New Roman" w:eastAsia="Times New Roman" w:hAnsi="Times New Roman" w:cs="Times New Roman"/>
          <w:color w:val="auto"/>
          <w:sz w:val="22"/>
          <w:szCs w:val="22"/>
          <w:lang w:eastAsia="en-US" w:bidi="ar-SA"/>
        </w:rPr>
        <w:t xml:space="preserve">  </w:t>
      </w:r>
      <w:r w:rsidRPr="003A7881">
        <w:rPr>
          <w:rFonts w:ascii="Times New Roman" w:eastAsia="Times New Roman" w:hAnsi="Times New Roman" w:cs="Times New Roman"/>
          <w:color w:val="auto"/>
          <w:sz w:val="22"/>
          <w:szCs w:val="22"/>
          <w:lang w:eastAsia="en-US" w:bidi="ar-SA"/>
        </w:rPr>
        <w:t>71630000-3 Usługi kontroli i nadzoru technicznego.</w:t>
      </w:r>
    </w:p>
    <w:p w14:paraId="7212C74B" w14:textId="17643E53" w:rsidR="00CC12E4" w:rsidRPr="001F6399" w:rsidRDefault="00CC12E4" w:rsidP="00CC2F10">
      <w:pPr>
        <w:widowControl/>
        <w:autoSpaceDE w:val="0"/>
        <w:autoSpaceDN w:val="0"/>
        <w:adjustRightInd w:val="0"/>
        <w:rPr>
          <w:rStyle w:val="PogrubienieTeksttreci712pt"/>
          <w:rFonts w:ascii="Times New Roman" w:hAnsi="Times New Roman" w:cs="Times New Roman"/>
          <w:color w:val="auto"/>
          <w:sz w:val="22"/>
          <w:szCs w:val="22"/>
        </w:rPr>
      </w:pPr>
    </w:p>
    <w:p w14:paraId="017A10BC" w14:textId="1EE3FD89" w:rsidR="00481225" w:rsidRPr="001F6399"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1F6399">
        <w:rPr>
          <w:rStyle w:val="PogrubienieTeksttreci712pt"/>
          <w:rFonts w:ascii="Times New Roman" w:hAnsi="Times New Roman" w:cs="Times New Roman"/>
          <w:i/>
          <w:iCs/>
          <w:color w:val="auto"/>
          <w:sz w:val="22"/>
          <w:szCs w:val="22"/>
        </w:rPr>
        <w:t>Rozdział</w:t>
      </w:r>
      <w:r w:rsidRPr="001F6399">
        <w:rPr>
          <w:rStyle w:val="Teksttreci712ptBezkursywy"/>
          <w:rFonts w:ascii="Times New Roman" w:hAnsi="Times New Roman" w:cs="Times New Roman"/>
          <w:color w:val="auto"/>
          <w:sz w:val="22"/>
          <w:szCs w:val="22"/>
        </w:rPr>
        <w:t xml:space="preserve"> </w:t>
      </w:r>
      <w:r w:rsidRPr="001F6399">
        <w:rPr>
          <w:rStyle w:val="Teksttreci7FranklinGothicBook13ptBezkursywy"/>
          <w:rFonts w:ascii="Times New Roman" w:hAnsi="Times New Roman" w:cs="Times New Roman"/>
          <w:i/>
          <w:iCs/>
          <w:color w:val="auto"/>
          <w:sz w:val="22"/>
          <w:szCs w:val="22"/>
        </w:rPr>
        <w:t>7</w:t>
      </w:r>
      <w:r w:rsidRPr="001F6399">
        <w:rPr>
          <w:rStyle w:val="Teksttreci7Corbel95ptBezkursywy"/>
          <w:rFonts w:ascii="Times New Roman" w:hAnsi="Times New Roman" w:cs="Times New Roman"/>
          <w:i/>
          <w:iCs/>
          <w:color w:val="auto"/>
          <w:sz w:val="22"/>
          <w:szCs w:val="22"/>
        </w:rPr>
        <w:t>.</w:t>
      </w:r>
      <w:r w:rsidRPr="001F6399">
        <w:rPr>
          <w:rStyle w:val="Teksttreci7Corbel95ptBezkursywy"/>
          <w:rFonts w:ascii="Times New Roman" w:hAnsi="Times New Roman" w:cs="Times New Roman"/>
          <w:color w:val="auto"/>
          <w:sz w:val="22"/>
          <w:szCs w:val="22"/>
        </w:rPr>
        <w:t xml:space="preserve"> </w:t>
      </w:r>
      <w:r w:rsidR="0097753A" w:rsidRPr="001F6399">
        <w:rPr>
          <w:rStyle w:val="Teksttreci7105ptMaelitery"/>
          <w:rFonts w:ascii="Times New Roman" w:hAnsi="Times New Roman" w:cs="Times New Roman"/>
          <w:color w:val="auto"/>
          <w:sz w:val="22"/>
          <w:szCs w:val="22"/>
        </w:rPr>
        <w:t xml:space="preserve">OPIS CZĘŚCI  ZAMÓWIENIA </w:t>
      </w:r>
      <w:r w:rsidR="0097753A" w:rsidRPr="001F6399">
        <w:rPr>
          <w:rStyle w:val="Teksttreci7Maelitery"/>
          <w:rFonts w:ascii="Times New Roman" w:hAnsi="Times New Roman" w:cs="Times New Roman"/>
          <w:i/>
          <w:iCs/>
          <w:color w:val="auto"/>
          <w:sz w:val="22"/>
          <w:szCs w:val="22"/>
        </w:rPr>
        <w:t>(ART. 281 UST. 2 PKT 4 USTAWY PZP)</w:t>
      </w:r>
    </w:p>
    <w:p w14:paraId="2D393E1D" w14:textId="0370E78A" w:rsidR="00A10C10" w:rsidRPr="001F6399" w:rsidRDefault="00A10C10" w:rsidP="003A788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1F6399">
        <w:rPr>
          <w:rStyle w:val="Teksttreci3Bezpogrubienia"/>
          <w:rFonts w:ascii="Times New Roman" w:hAnsi="Times New Roman" w:cs="Times New Roman"/>
          <w:color w:val="auto"/>
          <w:sz w:val="22"/>
          <w:szCs w:val="22"/>
        </w:rPr>
        <w:t>Zamawiający</w:t>
      </w:r>
      <w:r w:rsidR="003A7881">
        <w:rPr>
          <w:rStyle w:val="Teksttreci3Bezpogrubienia"/>
          <w:rFonts w:ascii="Times New Roman" w:hAnsi="Times New Roman" w:cs="Times New Roman"/>
          <w:color w:val="auto"/>
          <w:sz w:val="22"/>
          <w:szCs w:val="22"/>
        </w:rPr>
        <w:t xml:space="preserve"> nie </w:t>
      </w:r>
      <w:r w:rsidRPr="001F6399">
        <w:rPr>
          <w:rStyle w:val="Teksttreci3Bezpogrubienia"/>
          <w:rFonts w:ascii="Times New Roman" w:hAnsi="Times New Roman" w:cs="Times New Roman"/>
          <w:color w:val="auto"/>
          <w:sz w:val="22"/>
          <w:szCs w:val="22"/>
        </w:rPr>
        <w:t xml:space="preserve"> </w:t>
      </w:r>
      <w:r w:rsidRPr="001F6399">
        <w:rPr>
          <w:rStyle w:val="Teksttreci31"/>
          <w:rFonts w:ascii="Times New Roman" w:hAnsi="Times New Roman" w:cs="Times New Roman"/>
          <w:color w:val="auto"/>
          <w:sz w:val="22"/>
          <w:szCs w:val="22"/>
        </w:rPr>
        <w:t>dopuszcza</w:t>
      </w:r>
      <w:r w:rsidRPr="001F6399">
        <w:rPr>
          <w:rFonts w:ascii="Times New Roman" w:hAnsi="Times New Roman" w:cs="Times New Roman"/>
          <w:color w:val="auto"/>
          <w:sz w:val="22"/>
          <w:szCs w:val="22"/>
        </w:rPr>
        <w:t xml:space="preserve"> </w:t>
      </w:r>
      <w:r w:rsidRPr="001F6399">
        <w:rPr>
          <w:rStyle w:val="Teksttreci3Bezpogrubienia"/>
          <w:rFonts w:ascii="Times New Roman" w:hAnsi="Times New Roman" w:cs="Times New Roman"/>
          <w:color w:val="auto"/>
          <w:sz w:val="22"/>
          <w:szCs w:val="22"/>
        </w:rPr>
        <w:t xml:space="preserve">możliwości złożenia </w:t>
      </w:r>
      <w:r w:rsidRPr="001F6399">
        <w:rPr>
          <w:rFonts w:ascii="Times New Roman" w:hAnsi="Times New Roman" w:cs="Times New Roman"/>
          <w:color w:val="auto"/>
          <w:sz w:val="22"/>
          <w:szCs w:val="22"/>
        </w:rPr>
        <w:t>oferty częściowej</w:t>
      </w:r>
    </w:p>
    <w:p w14:paraId="5F208392" w14:textId="77777777" w:rsidR="00A10C10" w:rsidRDefault="00A10C10" w:rsidP="00A10C10">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65D2B95B" w14:textId="4DF8DC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2707FA">
        <w:rPr>
          <w:rStyle w:val="Teksttreci69ptMaelitery"/>
          <w:rFonts w:ascii="Times New Roman" w:hAnsi="Times New Roman" w:cs="Times New Roman"/>
          <w:i/>
          <w:iCs/>
          <w:color w:val="auto"/>
          <w:sz w:val="22"/>
          <w:szCs w:val="22"/>
        </w:rPr>
        <w:t>(ART. 281 UST. 2</w:t>
      </w:r>
      <w:r w:rsidR="0097753A" w:rsidRPr="002707FA">
        <w:rPr>
          <w:rStyle w:val="Teksttreci69pt"/>
          <w:rFonts w:ascii="Times New Roman" w:hAnsi="Times New Roman" w:cs="Times New Roman"/>
          <w:i/>
          <w:iCs/>
          <w:color w:val="auto"/>
          <w:sz w:val="22"/>
          <w:szCs w:val="22"/>
        </w:rPr>
        <w:t xml:space="preserve"> PKT 6</w:t>
      </w:r>
      <w:r w:rsidR="0097753A" w:rsidRPr="002707FA">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A30D0D">
        <w:rPr>
          <w:rFonts w:ascii="Times New Roman" w:hAnsi="Times New Roman" w:cs="Times New Roman"/>
          <w:b w:val="0"/>
          <w:bCs w:val="0"/>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2342E944" w:rsidR="00481225" w:rsidRPr="00B66403"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B66403">
        <w:rPr>
          <w:rStyle w:val="PogrubienieTeksttreci712pt"/>
          <w:rFonts w:ascii="Times New Roman" w:hAnsi="Times New Roman" w:cs="Times New Roman"/>
          <w:i/>
          <w:iCs/>
          <w:color w:val="auto"/>
          <w:sz w:val="22"/>
          <w:szCs w:val="22"/>
        </w:rPr>
        <w:t xml:space="preserve">Rozdział 9. </w:t>
      </w:r>
      <w:r w:rsidR="0097753A" w:rsidRPr="00B66403">
        <w:rPr>
          <w:rStyle w:val="Teksttreci7105ptMaelitery"/>
          <w:rFonts w:ascii="Times New Roman" w:hAnsi="Times New Roman" w:cs="Times New Roman"/>
          <w:color w:val="auto"/>
          <w:sz w:val="22"/>
          <w:szCs w:val="22"/>
        </w:rPr>
        <w:t xml:space="preserve">TERMIN WYKONANIA ZAMÓWIENIA </w:t>
      </w:r>
      <w:r w:rsidR="0097753A" w:rsidRPr="002707FA">
        <w:rPr>
          <w:rStyle w:val="Teksttreci7105ptMaelitery"/>
          <w:rFonts w:ascii="Times New Roman" w:hAnsi="Times New Roman" w:cs="Times New Roman"/>
          <w:i/>
          <w:iCs/>
          <w:color w:val="auto"/>
          <w:sz w:val="22"/>
          <w:szCs w:val="22"/>
        </w:rPr>
        <w:t>(</w:t>
      </w:r>
      <w:r w:rsidR="0097753A" w:rsidRPr="002707FA">
        <w:rPr>
          <w:rStyle w:val="Teksttreci7Maelitery"/>
          <w:rFonts w:ascii="Times New Roman" w:hAnsi="Times New Roman" w:cs="Times New Roman"/>
          <w:i/>
          <w:iCs/>
          <w:color w:val="auto"/>
          <w:sz w:val="22"/>
          <w:szCs w:val="22"/>
        </w:rPr>
        <w:t>ART. 281 UST. 1 PKT</w:t>
      </w:r>
      <w:r w:rsidR="0097753A" w:rsidRPr="002707FA">
        <w:rPr>
          <w:rStyle w:val="Teksttreci71"/>
          <w:rFonts w:ascii="Times New Roman" w:hAnsi="Times New Roman" w:cs="Times New Roman"/>
          <w:i/>
          <w:iCs/>
          <w:color w:val="auto"/>
          <w:sz w:val="22"/>
          <w:szCs w:val="22"/>
        </w:rPr>
        <w:t xml:space="preserve"> 6 </w:t>
      </w:r>
      <w:r w:rsidR="0097753A" w:rsidRPr="002707FA">
        <w:rPr>
          <w:rStyle w:val="Teksttreci7Maelitery"/>
          <w:rFonts w:ascii="Times New Roman" w:hAnsi="Times New Roman" w:cs="Times New Roman"/>
          <w:i/>
          <w:iCs/>
          <w:color w:val="auto"/>
          <w:sz w:val="22"/>
          <w:szCs w:val="22"/>
        </w:rPr>
        <w:t>USTAWY PZP)</w:t>
      </w:r>
    </w:p>
    <w:p w14:paraId="0F4FA3D0" w14:textId="655D9C79" w:rsidR="006B0F31" w:rsidRPr="006B0F31" w:rsidRDefault="00740F39">
      <w:pPr>
        <w:pStyle w:val="Akapitzlist"/>
        <w:widowControl/>
        <w:numPr>
          <w:ilvl w:val="1"/>
          <w:numId w:val="59"/>
        </w:numPr>
        <w:spacing w:after="160" w:line="259" w:lineRule="auto"/>
        <w:jc w:val="both"/>
        <w:rPr>
          <w:rFonts w:ascii="Times New Roman" w:eastAsia="Times New Roman" w:hAnsi="Times New Roman" w:cs="Times New Roman"/>
          <w:b/>
          <w:bCs/>
          <w:color w:val="auto"/>
          <w:sz w:val="22"/>
          <w:szCs w:val="22"/>
          <w:lang w:eastAsia="en-US" w:bidi="ar-SA"/>
        </w:rPr>
      </w:pPr>
      <w:r>
        <w:rPr>
          <w:rFonts w:ascii="Times New Roman" w:eastAsia="Times New Roman" w:hAnsi="Times New Roman" w:cs="Times New Roman"/>
          <w:color w:val="auto"/>
          <w:sz w:val="22"/>
          <w:szCs w:val="22"/>
          <w:lang w:eastAsia="en-US" w:bidi="ar-SA"/>
        </w:rPr>
        <w:t xml:space="preserve">Etap I </w:t>
      </w:r>
      <w:r w:rsidR="006B0F31" w:rsidRPr="006B0F31">
        <w:rPr>
          <w:rFonts w:ascii="Times New Roman" w:eastAsia="Times New Roman" w:hAnsi="Times New Roman" w:cs="Times New Roman"/>
          <w:color w:val="auto"/>
          <w:sz w:val="22"/>
          <w:szCs w:val="22"/>
          <w:lang w:eastAsia="en-US" w:bidi="ar-SA"/>
        </w:rPr>
        <w:t>od dnia podpisania Umowy, w okresie sporządzania  projektu budowlanego i do uzyskania decyzji o pozwoleniu na budowę lub skutecznego</w:t>
      </w:r>
      <w:r w:rsidR="00106F69">
        <w:rPr>
          <w:rFonts w:ascii="Times New Roman" w:eastAsia="Times New Roman" w:hAnsi="Times New Roman" w:cs="Times New Roman"/>
          <w:color w:val="auto"/>
          <w:sz w:val="22"/>
          <w:szCs w:val="22"/>
          <w:lang w:eastAsia="en-US" w:bidi="ar-SA"/>
        </w:rPr>
        <w:t xml:space="preserve"> zgłoszenia</w:t>
      </w:r>
      <w:r w:rsidR="006B0F31" w:rsidRPr="006B0F31">
        <w:rPr>
          <w:rFonts w:ascii="Times New Roman" w:eastAsia="Times New Roman" w:hAnsi="Times New Roman" w:cs="Times New Roman"/>
          <w:color w:val="auto"/>
          <w:sz w:val="22"/>
          <w:szCs w:val="22"/>
          <w:lang w:eastAsia="en-US" w:bidi="ar-SA"/>
        </w:rPr>
        <w:t xml:space="preserve"> zamiaru wykonania robót budowlanych </w:t>
      </w:r>
      <w:r w:rsidR="006B0F31" w:rsidRPr="006B0F31">
        <w:rPr>
          <w:rFonts w:ascii="Times New Roman" w:eastAsia="Times New Roman" w:hAnsi="Times New Roman" w:cs="Times New Roman"/>
          <w:b/>
          <w:bCs/>
          <w:color w:val="auto"/>
          <w:sz w:val="22"/>
          <w:szCs w:val="22"/>
          <w:lang w:eastAsia="en-US" w:bidi="ar-SA"/>
        </w:rPr>
        <w:t>tj. do 0</w:t>
      </w:r>
      <w:r>
        <w:rPr>
          <w:rFonts w:ascii="Times New Roman" w:eastAsia="Times New Roman" w:hAnsi="Times New Roman" w:cs="Times New Roman"/>
          <w:b/>
          <w:bCs/>
          <w:color w:val="auto"/>
          <w:sz w:val="22"/>
          <w:szCs w:val="22"/>
          <w:lang w:eastAsia="en-US" w:bidi="ar-SA"/>
        </w:rPr>
        <w:t>7.09</w:t>
      </w:r>
      <w:r w:rsidR="006B0F31" w:rsidRPr="006B0F31">
        <w:rPr>
          <w:rFonts w:ascii="Times New Roman" w:eastAsia="Times New Roman" w:hAnsi="Times New Roman" w:cs="Times New Roman"/>
          <w:b/>
          <w:bCs/>
          <w:color w:val="auto"/>
          <w:sz w:val="22"/>
          <w:szCs w:val="22"/>
          <w:lang w:eastAsia="en-US" w:bidi="ar-SA"/>
        </w:rPr>
        <w:t>.2023r.</w:t>
      </w:r>
    </w:p>
    <w:p w14:paraId="7D4C252C" w14:textId="0ED97B9D" w:rsidR="006B0F31" w:rsidRPr="00740F39" w:rsidRDefault="00740F39">
      <w:pPr>
        <w:widowControl/>
        <w:numPr>
          <w:ilvl w:val="1"/>
          <w:numId w:val="59"/>
        </w:numPr>
        <w:spacing w:after="160" w:line="259" w:lineRule="auto"/>
        <w:contextualSpacing/>
        <w:jc w:val="both"/>
        <w:rPr>
          <w:rFonts w:ascii="Times New Roman" w:eastAsia="Times New Roman" w:hAnsi="Times New Roman" w:cs="Times New Roman"/>
          <w:b/>
          <w:bCs/>
          <w:color w:val="auto"/>
          <w:sz w:val="22"/>
          <w:szCs w:val="22"/>
          <w:lang w:eastAsia="en-US" w:bidi="ar-SA"/>
        </w:rPr>
      </w:pPr>
      <w:r>
        <w:rPr>
          <w:rFonts w:ascii="Times New Roman" w:eastAsia="Times New Roman" w:hAnsi="Times New Roman" w:cs="Times New Roman"/>
          <w:color w:val="auto"/>
          <w:sz w:val="22"/>
          <w:szCs w:val="22"/>
          <w:lang w:eastAsia="en-US" w:bidi="ar-SA"/>
        </w:rPr>
        <w:t>Etap II -</w:t>
      </w:r>
      <w:r w:rsidR="001D034E">
        <w:rPr>
          <w:rFonts w:ascii="Times New Roman" w:eastAsia="Times New Roman" w:hAnsi="Times New Roman" w:cs="Times New Roman"/>
          <w:color w:val="auto"/>
          <w:sz w:val="22"/>
          <w:szCs w:val="22"/>
          <w:lang w:eastAsia="en-US" w:bidi="ar-SA"/>
        </w:rPr>
        <w:t xml:space="preserve"> </w:t>
      </w:r>
      <w:r w:rsidR="006B0F31" w:rsidRPr="006B0F31">
        <w:rPr>
          <w:rFonts w:ascii="Times New Roman" w:eastAsia="Times New Roman" w:hAnsi="Times New Roman" w:cs="Times New Roman"/>
          <w:color w:val="auto"/>
          <w:sz w:val="22"/>
          <w:szCs w:val="22"/>
          <w:lang w:eastAsia="en-US" w:bidi="ar-SA"/>
        </w:rPr>
        <w:t>w okresie  sporządzania projektów wykonawczych, prowadzenia robót budowlanych i ich odbioru , aż do dnia oddania obiektu do użytkowania i dokonania odbioru końcowego Obiektu oraz w</w:t>
      </w:r>
      <w:r w:rsidR="001D034E">
        <w:rPr>
          <w:rFonts w:ascii="Times New Roman" w:eastAsia="Times New Roman" w:hAnsi="Times New Roman" w:cs="Times New Roman"/>
          <w:color w:val="auto"/>
          <w:sz w:val="22"/>
          <w:szCs w:val="22"/>
          <w:lang w:eastAsia="en-US" w:bidi="ar-SA"/>
        </w:rPr>
        <w:t> </w:t>
      </w:r>
      <w:r w:rsidR="006B0F31" w:rsidRPr="006B0F31">
        <w:rPr>
          <w:rFonts w:ascii="Times New Roman" w:eastAsia="Times New Roman" w:hAnsi="Times New Roman" w:cs="Times New Roman"/>
          <w:color w:val="auto"/>
          <w:sz w:val="22"/>
          <w:szCs w:val="22"/>
          <w:lang w:eastAsia="en-US" w:bidi="ar-SA"/>
        </w:rPr>
        <w:t xml:space="preserve">okresie usuwania wad i usterek w/w branżach na etapie odbioru końcowego Obiektu </w:t>
      </w:r>
      <w:r w:rsidR="006B0F31" w:rsidRPr="006B0F31">
        <w:rPr>
          <w:rFonts w:ascii="Times New Roman" w:eastAsia="Times New Roman" w:hAnsi="Times New Roman" w:cs="Times New Roman"/>
          <w:b/>
          <w:bCs/>
          <w:color w:val="auto"/>
          <w:sz w:val="22"/>
          <w:szCs w:val="22"/>
          <w:lang w:eastAsia="en-US" w:bidi="ar-SA"/>
        </w:rPr>
        <w:t xml:space="preserve">tj. </w:t>
      </w:r>
      <w:r w:rsidR="006B0F31" w:rsidRPr="00740F39">
        <w:rPr>
          <w:rFonts w:ascii="Times New Roman" w:eastAsia="Times New Roman" w:hAnsi="Times New Roman" w:cs="Times New Roman"/>
          <w:b/>
          <w:bCs/>
          <w:color w:val="auto"/>
          <w:sz w:val="22"/>
          <w:szCs w:val="22"/>
          <w:lang w:eastAsia="en-US" w:bidi="ar-SA"/>
        </w:rPr>
        <w:t>do 2</w:t>
      </w:r>
      <w:r w:rsidRPr="00740F39">
        <w:rPr>
          <w:rFonts w:ascii="Times New Roman" w:eastAsia="Times New Roman" w:hAnsi="Times New Roman" w:cs="Times New Roman"/>
          <w:b/>
          <w:bCs/>
          <w:color w:val="auto"/>
          <w:sz w:val="22"/>
          <w:szCs w:val="22"/>
          <w:lang w:eastAsia="en-US" w:bidi="ar-SA"/>
        </w:rPr>
        <w:t>3</w:t>
      </w:r>
      <w:r w:rsidR="006B0F31" w:rsidRPr="00740F39">
        <w:rPr>
          <w:rFonts w:ascii="Times New Roman" w:eastAsia="Times New Roman" w:hAnsi="Times New Roman" w:cs="Times New Roman"/>
          <w:b/>
          <w:bCs/>
          <w:color w:val="auto"/>
          <w:sz w:val="22"/>
          <w:szCs w:val="22"/>
          <w:lang w:eastAsia="en-US" w:bidi="ar-SA"/>
        </w:rPr>
        <w:t>.12.2024r.</w:t>
      </w:r>
      <w:r w:rsidR="006B0F31" w:rsidRPr="00740F39">
        <w:rPr>
          <w:rFonts w:ascii="Times New Roman" w:eastAsia="Times New Roman" w:hAnsi="Times New Roman" w:cs="Times New Roman"/>
          <w:color w:val="auto"/>
          <w:sz w:val="22"/>
          <w:szCs w:val="22"/>
          <w:lang w:eastAsia="en-US" w:bidi="ar-SA"/>
        </w:rPr>
        <w:t xml:space="preserve"> </w:t>
      </w:r>
    </w:p>
    <w:p w14:paraId="3AD3787A" w14:textId="74210EEA"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2707FA">
        <w:rPr>
          <w:rStyle w:val="PogrubienieTeksttreci6Calibri10ptMaelitery"/>
          <w:rFonts w:ascii="Times New Roman" w:hAnsi="Times New Roman" w:cs="Times New Roman"/>
          <w:b w:val="0"/>
          <w:bCs w:val="0"/>
          <w:i/>
          <w:iCs/>
          <w:color w:val="auto"/>
          <w:sz w:val="22"/>
          <w:szCs w:val="22"/>
        </w:rPr>
        <w:t>(ART.</w:t>
      </w:r>
      <w:r w:rsidR="0097753A" w:rsidRPr="002707FA">
        <w:rPr>
          <w:rStyle w:val="PogrubienieTeksttreci6Calibri10ptMaelitery"/>
          <w:rFonts w:ascii="Times New Roman" w:hAnsi="Times New Roman" w:cs="Times New Roman"/>
          <w:i/>
          <w:iCs/>
          <w:color w:val="auto"/>
          <w:sz w:val="22"/>
          <w:szCs w:val="22"/>
        </w:rPr>
        <w:t xml:space="preserve"> </w:t>
      </w:r>
      <w:r w:rsidR="0097753A" w:rsidRPr="002707FA">
        <w:rPr>
          <w:rStyle w:val="Teksttreci69ptMaelitery"/>
          <w:rFonts w:ascii="Times New Roman" w:hAnsi="Times New Roman" w:cs="Times New Roman"/>
          <w:i/>
          <w:iCs/>
          <w:color w:val="auto"/>
          <w:sz w:val="22"/>
          <w:szCs w:val="22"/>
        </w:rPr>
        <w:t xml:space="preserve">281 UST. 1 PKT 7 USTAWY </w:t>
      </w:r>
      <w:r w:rsidR="0097753A" w:rsidRPr="002707FA">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77777777"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r w:rsidRPr="00816A8D">
        <w:rPr>
          <w:rFonts w:ascii="Times New Roman" w:hAnsi="Times New Roman" w:cs="Times New Roman"/>
          <w:color w:val="auto"/>
          <w:sz w:val="22"/>
          <w:szCs w:val="22"/>
        </w:rPr>
        <w:t xml:space="preserve">Zamawiający </w:t>
      </w:r>
      <w:r w:rsidRPr="00816A8D">
        <w:rPr>
          <w:rStyle w:val="Teksttreci2Pogrubienie0"/>
          <w:rFonts w:ascii="Times New Roman" w:hAnsi="Times New Roman" w:cs="Times New Roman"/>
          <w:color w:val="auto"/>
          <w:sz w:val="22"/>
          <w:szCs w:val="22"/>
        </w:rPr>
        <w:t>nie przewiduje</w:t>
      </w:r>
      <w:r w:rsidRPr="00816A8D">
        <w:rPr>
          <w:rStyle w:val="Teksttreci2Pogrubienie"/>
          <w:rFonts w:ascii="Times New Roman" w:hAnsi="Times New Roman" w:cs="Times New Roman"/>
          <w:color w:val="auto"/>
          <w:sz w:val="22"/>
          <w:szCs w:val="22"/>
        </w:rPr>
        <w:t xml:space="preserve"> udzielenia zaliczek </w:t>
      </w:r>
      <w:r w:rsidRPr="00816A8D">
        <w:rPr>
          <w:rFonts w:ascii="Times New Roman" w:hAnsi="Times New Roman" w:cs="Times New Roman"/>
          <w:color w:val="auto"/>
          <w:sz w:val="22"/>
          <w:szCs w:val="22"/>
        </w:rPr>
        <w:t>na poczet wykonania zamówienia</w:t>
      </w:r>
      <w:r w:rsidR="00913C72" w:rsidRPr="00816A8D">
        <w:rPr>
          <w:rFonts w:ascii="Times New Roman" w:hAnsi="Times New Roman" w:cs="Times New Roman"/>
          <w:color w:val="auto"/>
          <w:sz w:val="22"/>
          <w:szCs w:val="22"/>
        </w:rPr>
        <w:t>,</w:t>
      </w:r>
      <w:r w:rsidRPr="00816A8D">
        <w:rPr>
          <w:rFonts w:ascii="Times New Roman" w:hAnsi="Times New Roman" w:cs="Times New Roman"/>
          <w:color w:val="auto"/>
          <w:sz w:val="22"/>
          <w:szCs w:val="22"/>
        </w:rPr>
        <w:t xml:space="preserve"> o których mowa w </w:t>
      </w:r>
      <w:r w:rsidRPr="00816A8D">
        <w:rPr>
          <w:rStyle w:val="Teksttreci2Kursywa"/>
          <w:rFonts w:ascii="Times New Roman" w:hAnsi="Times New Roman" w:cs="Times New Roman"/>
          <w:color w:val="auto"/>
          <w:sz w:val="22"/>
          <w:szCs w:val="22"/>
        </w:rPr>
        <w:t xml:space="preserve">art. </w:t>
      </w:r>
      <w:r w:rsidRPr="00816A8D">
        <w:rPr>
          <w:rStyle w:val="Teksttreci2Kursywa"/>
          <w:rFonts w:ascii="Times New Roman" w:hAnsi="Times New Roman" w:cs="Times New Roman"/>
          <w:color w:val="auto"/>
          <w:sz w:val="22"/>
          <w:szCs w:val="22"/>
        </w:rPr>
        <w:lastRenderedPageBreak/>
        <w:t>442 ustawy pzp.</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Rozdział 11.</w:t>
      </w:r>
      <w:r w:rsidRPr="00A30D0D">
        <w:rPr>
          <w:rStyle w:val="PogrubienieTeksttreci512pt"/>
          <w:rFonts w:ascii="Times New Roman" w:hAnsi="Times New Roman" w:cs="Times New Roman"/>
          <w:b w:val="0"/>
          <w:bCs w:val="0"/>
          <w:i/>
          <w:iCs/>
          <w:color w:val="auto"/>
          <w:sz w:val="22"/>
          <w:szCs w:val="22"/>
        </w:rPr>
        <w:t xml:space="preserve">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2707FA">
        <w:rPr>
          <w:rStyle w:val="Teksttreci71"/>
          <w:rFonts w:ascii="Times New Roman" w:hAnsi="Times New Roman" w:cs="Times New Roman"/>
          <w:i/>
          <w:iCs/>
          <w:color w:val="auto"/>
          <w:sz w:val="22"/>
          <w:szCs w:val="22"/>
        </w:rPr>
        <w:t xml:space="preserve">(ART. 281 </w:t>
      </w:r>
      <w:r w:rsidR="0097753A" w:rsidRPr="002707FA">
        <w:rPr>
          <w:rStyle w:val="Teksttreci7Maelitery"/>
          <w:rFonts w:ascii="Times New Roman" w:hAnsi="Times New Roman" w:cs="Times New Roman"/>
          <w:i/>
          <w:iCs/>
          <w:color w:val="auto"/>
          <w:sz w:val="22"/>
          <w:szCs w:val="22"/>
        </w:rPr>
        <w:t>UST. 1 PKT 8 USTAWY PZP)</w:t>
      </w:r>
    </w:p>
    <w:p w14:paraId="4712BEEB" w14:textId="77777777" w:rsidR="00935042" w:rsidRPr="00384A70" w:rsidRDefault="00935042">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Postępowanie prowadzone jest w języku polskim </w:t>
      </w:r>
      <w:bookmarkStart w:id="10" w:name="_Hlk125356436"/>
      <w:r w:rsidRPr="00384A70">
        <w:rPr>
          <w:rFonts w:ascii="Times New Roman" w:hAnsi="Times New Roman" w:cs="Times New Roman"/>
          <w:b w:val="0"/>
          <w:bCs w:val="0"/>
          <w:color w:val="auto"/>
          <w:sz w:val="22"/>
          <w:szCs w:val="22"/>
        </w:rPr>
        <w:t xml:space="preserve">za pośrednictwem platformazakupowa.pl pod adresem: </w:t>
      </w:r>
    </w:p>
    <w:p w14:paraId="35331EA1" w14:textId="77777777" w:rsidR="0093504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https://platformazakupowa.pl/pn/wegliniec  </w:t>
      </w:r>
    </w:p>
    <w:bookmarkEnd w:id="10"/>
    <w:p w14:paraId="052AD77D" w14:textId="77777777" w:rsidR="00935042" w:rsidRPr="00384A70" w:rsidRDefault="00935042">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 celu skrócenia czasu udzielenia odpowiedzi na pytania komunikacja między zamawiającym a wykonawcami w zakresie:</w:t>
      </w:r>
    </w:p>
    <w:p w14:paraId="57999772" w14:textId="7B8963E6" w:rsidR="00935042" w:rsidRPr="00384A70" w:rsidRDefault="00935042">
      <w:pPr>
        <w:pStyle w:val="Teksttreci30"/>
        <w:numPr>
          <w:ilvl w:val="2"/>
          <w:numId w:val="40"/>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Zamawiającemu pytań do treści SWZ;</w:t>
      </w:r>
    </w:p>
    <w:p w14:paraId="3A53E3BB" w14:textId="77777777" w:rsidR="00935042" w:rsidRPr="00384A70" w:rsidRDefault="00935042">
      <w:pPr>
        <w:pStyle w:val="Teksttreci30"/>
        <w:numPr>
          <w:ilvl w:val="2"/>
          <w:numId w:val="40"/>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odpowiedzi na wezwanie Zamawiającego do złożenia podmiotowych środków dowodowych;</w:t>
      </w:r>
    </w:p>
    <w:p w14:paraId="3F544551" w14:textId="77777777" w:rsidR="00935042" w:rsidRPr="00384A70" w:rsidRDefault="00935042">
      <w:pPr>
        <w:pStyle w:val="Teksttreci30"/>
        <w:numPr>
          <w:ilvl w:val="2"/>
          <w:numId w:val="40"/>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1EF3F9BD" w14:textId="77777777" w:rsidR="00935042" w:rsidRPr="00384A70" w:rsidRDefault="00935042">
      <w:pPr>
        <w:pStyle w:val="Teksttreci30"/>
        <w:numPr>
          <w:ilvl w:val="2"/>
          <w:numId w:val="40"/>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0C07BD0" w14:textId="77777777" w:rsidR="00935042" w:rsidRPr="00384A70" w:rsidRDefault="00935042">
      <w:pPr>
        <w:pStyle w:val="Teksttreci30"/>
        <w:numPr>
          <w:ilvl w:val="2"/>
          <w:numId w:val="40"/>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435A9E39" w14:textId="77777777" w:rsidR="00935042" w:rsidRPr="00384A70" w:rsidRDefault="00935042">
      <w:pPr>
        <w:pStyle w:val="Teksttreci30"/>
        <w:numPr>
          <w:ilvl w:val="2"/>
          <w:numId w:val="40"/>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przesłania odpowiedzi na inne wezwania Zamawiającego wynikające z ustawy - Prawo zamówień publicznych;</w:t>
      </w:r>
    </w:p>
    <w:p w14:paraId="0674CB60" w14:textId="77777777" w:rsidR="00935042" w:rsidRPr="00384A70" w:rsidRDefault="00935042">
      <w:pPr>
        <w:pStyle w:val="Teksttreci30"/>
        <w:numPr>
          <w:ilvl w:val="2"/>
          <w:numId w:val="40"/>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wniosków, informacji, oświadczeń Wykonawcy;</w:t>
      </w:r>
    </w:p>
    <w:p w14:paraId="49AACD1C" w14:textId="77777777" w:rsidR="00935042" w:rsidRPr="00384A70" w:rsidRDefault="00935042">
      <w:pPr>
        <w:pStyle w:val="Teksttreci30"/>
        <w:numPr>
          <w:ilvl w:val="2"/>
          <w:numId w:val="40"/>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przesyłania odwołania/inne</w:t>
      </w:r>
    </w:p>
    <w:p w14:paraId="388B7D98" w14:textId="77777777" w:rsidR="0093504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5A5E0290" w14:textId="77777777" w:rsidR="0093504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395400D" w14:textId="77777777" w:rsidR="00935042" w:rsidRPr="00384A70" w:rsidRDefault="00935042">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FC72895" w14:textId="77777777" w:rsidR="00935042" w:rsidRPr="00384A70" w:rsidRDefault="00935042">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6CD19E" w14:textId="77777777" w:rsidR="00935042" w:rsidRPr="00384A70" w:rsidRDefault="00935042">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7B26D0B" w14:textId="77777777" w:rsidR="00935042" w:rsidRPr="00384A70" w:rsidRDefault="00935042">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stały dostęp do sieci Internet o gwarantowanej przepustowości nie mniejszej niż 512 kb/s,</w:t>
      </w:r>
    </w:p>
    <w:p w14:paraId="730E263F" w14:textId="77777777" w:rsidR="00935042" w:rsidRPr="00384A70" w:rsidRDefault="00935042">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00DE2445" w14:textId="77777777" w:rsidR="00935042" w:rsidRPr="00384A70" w:rsidRDefault="00935042">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zainstalowana dowolna, inna przeglądarka internetowa niż Internet Explorer,</w:t>
      </w:r>
    </w:p>
    <w:p w14:paraId="65221566" w14:textId="77777777" w:rsidR="00935042" w:rsidRPr="00384A70" w:rsidRDefault="00935042">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włączona obsługa JavaScript,</w:t>
      </w:r>
    </w:p>
    <w:p w14:paraId="679BDBF2" w14:textId="77777777" w:rsidR="00935042" w:rsidRPr="00384A70" w:rsidRDefault="00935042">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zainstalowany program Adobe Acrobat Reader lub inny obsługujący format plików .pdf,</w:t>
      </w:r>
    </w:p>
    <w:p w14:paraId="6151BBD0" w14:textId="77777777" w:rsidR="00935042" w:rsidRPr="00384A70" w:rsidRDefault="00935042">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Szyfrowanie na platformazakupowa.pl odbywa się za pomocą protokołu TLS 1.3.</w:t>
      </w:r>
    </w:p>
    <w:p w14:paraId="179EFFCB" w14:textId="77777777" w:rsidR="00935042" w:rsidRPr="00384A70" w:rsidRDefault="00935042">
      <w:pPr>
        <w:pStyle w:val="Teksttreci30"/>
        <w:numPr>
          <w:ilvl w:val="0"/>
          <w:numId w:val="53"/>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49C7D16F" w14:textId="77777777" w:rsidR="00935042" w:rsidRPr="00384A70" w:rsidRDefault="00935042">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Wykonawca, przystępując do niniejszego postępowania o udzielenie zamówienia publicznego:</w:t>
      </w:r>
    </w:p>
    <w:p w14:paraId="11BA5C21" w14:textId="77777777" w:rsidR="00935042" w:rsidRPr="00384A70" w:rsidRDefault="00935042">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56D186F" w14:textId="77777777" w:rsidR="00935042" w:rsidRPr="00384A70" w:rsidRDefault="00935042">
      <w:pPr>
        <w:pStyle w:val="Teksttreci30"/>
        <w:numPr>
          <w:ilvl w:val="0"/>
          <w:numId w:val="52"/>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lastRenderedPageBreak/>
        <w:t xml:space="preserve">zapoznał i stosuje się do Instrukcji składania ofert/wniosków dostępnej pod linkiem. </w:t>
      </w:r>
    </w:p>
    <w:p w14:paraId="354F27E0" w14:textId="77777777" w:rsidR="00935042" w:rsidRPr="00384A70" w:rsidRDefault="00935042">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C14BC8A" w14:textId="0E74FF69" w:rsidR="0093504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Taka oferta zostanie uznana przez Zamawiającego za ofertę handlową i nie będzie brana pod uwagę w przedmiotowym postępowaniu ponieważ nie został spełniony obowiązek narzucony w art. 221 Ustawy Prawo </w:t>
      </w:r>
      <w:bookmarkStart w:id="11" w:name="_Hlk125442945"/>
      <w:r w:rsidRPr="00384A70">
        <w:rPr>
          <w:rFonts w:ascii="Times New Roman" w:hAnsi="Times New Roman" w:cs="Times New Roman"/>
          <w:b w:val="0"/>
          <w:bCs w:val="0"/>
          <w:color w:val="auto"/>
          <w:sz w:val="22"/>
          <w:szCs w:val="22"/>
        </w:rPr>
        <w:t>Zamówień Publicznych.</w:t>
      </w:r>
      <w:bookmarkEnd w:id="11"/>
    </w:p>
    <w:p w14:paraId="26E73CE3" w14:textId="77777777" w:rsidR="00935042" w:rsidRPr="00384A70" w:rsidRDefault="00935042">
      <w:pPr>
        <w:pStyle w:val="Teksttreci30"/>
        <w:numPr>
          <w:ilvl w:val="1"/>
          <w:numId w:val="51"/>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0D65EF38" w14:textId="39770AD4" w:rsidR="00913C72" w:rsidRPr="00384A70" w:rsidRDefault="00935042" w:rsidP="00935042">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https://platformazakupowa.pl/strona/45-instrukcje</w:t>
      </w:r>
    </w:p>
    <w:p w14:paraId="7801B2F5" w14:textId="66368DCC" w:rsidR="001906B8" w:rsidRPr="00A30D0D" w:rsidRDefault="001906B8" w:rsidP="00935042">
      <w:pPr>
        <w:pStyle w:val="Teksttreci20"/>
        <w:shd w:val="clear" w:color="auto" w:fill="auto"/>
        <w:tabs>
          <w:tab w:val="left" w:pos="329"/>
        </w:tabs>
        <w:spacing w:before="0" w:after="0" w:line="252" w:lineRule="exact"/>
        <w:ind w:firstLine="0"/>
        <w:jc w:val="both"/>
        <w:rPr>
          <w:rStyle w:val="Teksttreci611pt"/>
          <w:rFonts w:ascii="Times New Roman" w:hAnsi="Times New Roman" w:cs="Times New Roman"/>
          <w:i w:val="0"/>
          <w:iCs w:val="0"/>
          <w:color w:val="auto"/>
          <w:u w:val="none"/>
        </w:rPr>
      </w:pPr>
    </w:p>
    <w:p w14:paraId="389E82E2" w14:textId="2298DCD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2707FA">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r w:rsidRPr="00A6552D">
        <w:rPr>
          <w:rFonts w:ascii="Times New Roman" w:hAnsi="Times New Roman" w:cs="Times New Roman"/>
          <w:i w:val="0"/>
          <w:iCs w:val="0"/>
          <w:color w:val="auto"/>
          <w:sz w:val="22"/>
          <w:szCs w:val="22"/>
        </w:rPr>
        <w:t>)</w:t>
      </w:r>
    </w:p>
    <w:p w14:paraId="4B070979" w14:textId="572F1C95"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9B6258">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2707FA">
        <w:rPr>
          <w:rStyle w:val="Teksttreci71"/>
          <w:rFonts w:ascii="Times New Roman" w:hAnsi="Times New Roman" w:cs="Times New Roman"/>
          <w:i/>
          <w:iCs/>
          <w:color w:val="auto"/>
          <w:sz w:val="22"/>
          <w:szCs w:val="22"/>
        </w:rPr>
        <w:t>(ART. 281 UST. 1 PKT 10 USTAWY PZP)</w:t>
      </w:r>
    </w:p>
    <w:p w14:paraId="08798820" w14:textId="77777777" w:rsidR="005E391B" w:rsidRPr="001F6399" w:rsidRDefault="005E391B" w:rsidP="00913C72">
      <w:pPr>
        <w:pStyle w:val="Teksttreci60"/>
        <w:shd w:val="clear" w:color="auto" w:fill="auto"/>
        <w:spacing w:after="9" w:line="220" w:lineRule="exact"/>
        <w:ind w:firstLine="0"/>
        <w:rPr>
          <w:rFonts w:ascii="Times New Roman" w:hAnsi="Times New Roman" w:cs="Times New Roman"/>
          <w:i w:val="0"/>
          <w:iCs w:val="0"/>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71879714" w:rsidR="00481225" w:rsidRPr="00211715" w:rsidRDefault="006B0F31"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Renata Bursy - Sochoń</w:t>
      </w:r>
      <w:r w:rsidR="00B479F5" w:rsidRPr="00211715">
        <w:rPr>
          <w:rFonts w:ascii="Times New Roman" w:hAnsi="Times New Roman" w:cs="Times New Roman"/>
          <w:color w:val="000000" w:themeColor="text1"/>
          <w:sz w:val="22"/>
          <w:szCs w:val="22"/>
        </w:rPr>
        <w:t xml:space="preserve">, telefon kontaktowy: +48 </w:t>
      </w:r>
      <w:r w:rsidR="002E3813" w:rsidRPr="00211715">
        <w:rPr>
          <w:rFonts w:ascii="Times New Roman" w:hAnsi="Times New Roman" w:cs="Times New Roman"/>
          <w:color w:val="000000" w:themeColor="text1"/>
          <w:sz w:val="22"/>
          <w:szCs w:val="22"/>
        </w:rPr>
        <w:t>75 77 11</w:t>
      </w:r>
      <w:r w:rsidR="00112780" w:rsidRPr="00211715">
        <w:rPr>
          <w:rFonts w:ascii="Times New Roman" w:hAnsi="Times New Roman" w:cs="Times New Roman"/>
          <w:color w:val="000000" w:themeColor="text1"/>
          <w:sz w:val="22"/>
          <w:szCs w:val="22"/>
        </w:rPr>
        <w:t xml:space="preserve"> </w:t>
      </w:r>
      <w:r w:rsidR="002E3813" w:rsidRPr="00211715">
        <w:rPr>
          <w:rFonts w:ascii="Times New Roman" w:hAnsi="Times New Roman" w:cs="Times New Roman"/>
          <w:color w:val="000000" w:themeColor="text1"/>
          <w:sz w:val="22"/>
          <w:szCs w:val="22"/>
        </w:rPr>
        <w:t xml:space="preserve">435 wew. </w:t>
      </w:r>
      <w:r>
        <w:rPr>
          <w:rFonts w:ascii="Times New Roman" w:hAnsi="Times New Roman" w:cs="Times New Roman"/>
          <w:color w:val="000000" w:themeColor="text1"/>
          <w:sz w:val="22"/>
          <w:szCs w:val="22"/>
        </w:rPr>
        <w:t>37</w:t>
      </w:r>
    </w:p>
    <w:p w14:paraId="3414EC90" w14:textId="77777777" w:rsidR="00481225" w:rsidRPr="00211715"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000000" w:themeColor="text1"/>
          <w:sz w:val="22"/>
          <w:szCs w:val="22"/>
        </w:rPr>
      </w:pPr>
      <w:r w:rsidRPr="00211715">
        <w:rPr>
          <w:rFonts w:ascii="Times New Roman" w:hAnsi="Times New Roman" w:cs="Times New Roman"/>
          <w:color w:val="000000" w:themeColor="text1"/>
          <w:sz w:val="22"/>
          <w:szCs w:val="22"/>
        </w:rPr>
        <w:t>w godz. 8</w:t>
      </w:r>
      <w:r w:rsidRPr="00211715">
        <w:rPr>
          <w:rFonts w:ascii="Times New Roman" w:hAnsi="Times New Roman" w:cs="Times New Roman"/>
          <w:color w:val="000000" w:themeColor="text1"/>
          <w:sz w:val="22"/>
          <w:szCs w:val="22"/>
          <w:vertAlign w:val="superscript"/>
        </w:rPr>
        <w:t>00</w:t>
      </w:r>
      <w:r w:rsidRPr="00211715">
        <w:rPr>
          <w:rFonts w:ascii="Times New Roman" w:hAnsi="Times New Roman" w:cs="Times New Roman"/>
          <w:color w:val="000000" w:themeColor="text1"/>
          <w:sz w:val="22"/>
          <w:szCs w:val="22"/>
        </w:rPr>
        <w:t>-1</w:t>
      </w:r>
      <w:r w:rsidR="002E3813" w:rsidRPr="00211715">
        <w:rPr>
          <w:rFonts w:ascii="Times New Roman" w:hAnsi="Times New Roman" w:cs="Times New Roman"/>
          <w:color w:val="000000" w:themeColor="text1"/>
          <w:sz w:val="22"/>
          <w:szCs w:val="22"/>
        </w:rPr>
        <w:t>4</w:t>
      </w:r>
      <w:r w:rsidRPr="00211715">
        <w:rPr>
          <w:rFonts w:ascii="Times New Roman" w:hAnsi="Times New Roman" w:cs="Times New Roman"/>
          <w:color w:val="000000" w:themeColor="text1"/>
          <w:sz w:val="22"/>
          <w:szCs w:val="22"/>
          <w:vertAlign w:val="superscript"/>
        </w:rPr>
        <w:t>00</w:t>
      </w:r>
      <w:r w:rsidRPr="00211715">
        <w:rPr>
          <w:rFonts w:ascii="Times New Roman" w:hAnsi="Times New Roman" w:cs="Times New Roman"/>
          <w:color w:val="000000" w:themeColor="text1"/>
          <w:sz w:val="22"/>
          <w:szCs w:val="22"/>
        </w:rPr>
        <w:t xml:space="preserve"> (poniedziałek-piątek) </w:t>
      </w:r>
    </w:p>
    <w:p w14:paraId="21C420DD" w14:textId="77777777" w:rsidR="00481225" w:rsidRPr="002672E3"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000000" w:themeColor="text1"/>
          <w:sz w:val="22"/>
          <w:szCs w:val="22"/>
        </w:rPr>
      </w:pPr>
      <w:r w:rsidRPr="002672E3">
        <w:rPr>
          <w:rFonts w:ascii="Times New Roman" w:hAnsi="Times New Roman" w:cs="Times New Roman"/>
          <w:color w:val="000000" w:themeColor="text1"/>
          <w:sz w:val="22"/>
          <w:szCs w:val="22"/>
        </w:rPr>
        <w:t>w zakresie dotyczącym spraw proceduralnych:</w:t>
      </w:r>
    </w:p>
    <w:p w14:paraId="7C2D7BDF" w14:textId="69C581ED" w:rsidR="00481225" w:rsidRPr="002672E3"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2672E3">
        <w:rPr>
          <w:rFonts w:ascii="Times New Roman" w:hAnsi="Times New Roman" w:cs="Times New Roman"/>
          <w:color w:val="000000" w:themeColor="text1"/>
          <w:sz w:val="22"/>
          <w:szCs w:val="22"/>
        </w:rPr>
        <w:t>Barbara Czapiewska</w:t>
      </w:r>
      <w:r w:rsidR="00B479F5" w:rsidRPr="002672E3">
        <w:rPr>
          <w:rFonts w:ascii="Times New Roman" w:hAnsi="Times New Roman" w:cs="Times New Roman"/>
          <w:color w:val="000000" w:themeColor="text1"/>
          <w:sz w:val="22"/>
          <w:szCs w:val="22"/>
        </w:rPr>
        <w:t xml:space="preserve">, telefon kontaktowy: +48 </w:t>
      </w:r>
      <w:r w:rsidRPr="002672E3">
        <w:rPr>
          <w:rFonts w:ascii="Times New Roman" w:hAnsi="Times New Roman" w:cs="Times New Roman"/>
          <w:color w:val="000000" w:themeColor="text1"/>
          <w:sz w:val="22"/>
          <w:szCs w:val="22"/>
        </w:rPr>
        <w:t>75 77 11 435 wew. 39</w:t>
      </w:r>
    </w:p>
    <w:p w14:paraId="68EAF7BA" w14:textId="40D4A3A4" w:rsidR="002E3813" w:rsidRPr="00874D72" w:rsidRDefault="00B479F5" w:rsidP="00874D72">
      <w:pPr>
        <w:pStyle w:val="Teksttreci20"/>
        <w:shd w:val="clear" w:color="auto" w:fill="auto"/>
        <w:spacing w:before="0" w:after="0" w:line="256" w:lineRule="exact"/>
        <w:ind w:left="1740" w:firstLine="0"/>
        <w:jc w:val="both"/>
        <w:rPr>
          <w:rStyle w:val="Hipercze"/>
          <w:rFonts w:ascii="Times New Roman" w:hAnsi="Times New Roman" w:cs="Times New Roman"/>
          <w:color w:val="auto"/>
          <w:sz w:val="22"/>
          <w:szCs w:val="22"/>
          <w:u w:val="none"/>
        </w:rPr>
      </w:pPr>
      <w:r w:rsidRPr="00816A8D">
        <w:rPr>
          <w:rFonts w:ascii="Times New Roman" w:hAnsi="Times New Roman" w:cs="Times New Roman"/>
          <w:color w:val="auto"/>
          <w:sz w:val="22"/>
          <w:szCs w:val="22"/>
        </w:rPr>
        <w:t>w godz. 8</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-1</w:t>
      </w:r>
      <w:r w:rsidR="002E3813" w:rsidRPr="00816A8D">
        <w:rPr>
          <w:rFonts w:ascii="Times New Roman" w:hAnsi="Times New Roman" w:cs="Times New Roman"/>
          <w:color w:val="auto"/>
          <w:sz w:val="22"/>
          <w:szCs w:val="22"/>
        </w:rPr>
        <w:t>4</w:t>
      </w:r>
      <w:r w:rsidRPr="00816A8D">
        <w:rPr>
          <w:rFonts w:ascii="Times New Roman" w:hAnsi="Times New Roman" w:cs="Times New Roman"/>
          <w:color w:val="auto"/>
          <w:sz w:val="22"/>
          <w:szCs w:val="22"/>
          <w:vertAlign w:val="superscript"/>
        </w:rPr>
        <w:t>00</w:t>
      </w:r>
      <w:r w:rsidRPr="00816A8D">
        <w:rPr>
          <w:rFonts w:ascii="Times New Roman" w:hAnsi="Times New Roman" w:cs="Times New Roman"/>
          <w:color w:val="auto"/>
          <w:sz w:val="22"/>
          <w:szCs w:val="22"/>
        </w:rPr>
        <w:t xml:space="preserve"> (poniedziałek-piątek)</w:t>
      </w:r>
    </w:p>
    <w:p w14:paraId="613B8A12" w14:textId="77777777" w:rsidR="00070FB1" w:rsidRPr="00070FB1" w:rsidRDefault="00070FB1" w:rsidP="00070FB1">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p>
    <w:p w14:paraId="192E807A" w14:textId="0B81CCAC"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2707FA">
        <w:rPr>
          <w:rStyle w:val="Teksttreci7Maelitery"/>
          <w:rFonts w:ascii="Times New Roman" w:hAnsi="Times New Roman" w:cs="Times New Roman"/>
          <w:i/>
          <w:iCs/>
          <w:color w:val="auto"/>
          <w:sz w:val="22"/>
          <w:szCs w:val="22"/>
        </w:rPr>
        <w:t xml:space="preserve">(ART.281 UST. </w:t>
      </w:r>
      <w:r w:rsidR="00D13F8C" w:rsidRPr="002707FA">
        <w:rPr>
          <w:rStyle w:val="Teksttreci7Maelitery"/>
          <w:rFonts w:ascii="Times New Roman" w:hAnsi="Times New Roman" w:cs="Times New Roman"/>
          <w:i/>
          <w:iCs/>
          <w:color w:val="auto"/>
          <w:sz w:val="22"/>
          <w:szCs w:val="22"/>
        </w:rPr>
        <w:t>1</w:t>
      </w:r>
      <w:r w:rsidR="005E391B" w:rsidRPr="002707FA">
        <w:rPr>
          <w:rStyle w:val="Teksttreci7Maelitery"/>
          <w:rFonts w:ascii="Times New Roman" w:hAnsi="Times New Roman" w:cs="Times New Roman"/>
          <w:i/>
          <w:iCs/>
          <w:color w:val="auto"/>
          <w:sz w:val="22"/>
          <w:szCs w:val="22"/>
        </w:rPr>
        <w:t xml:space="preserve"> PKT 11 USTAWY PZP)</w:t>
      </w:r>
    </w:p>
    <w:p w14:paraId="28037CFF" w14:textId="456B39B4" w:rsidR="00481225" w:rsidRPr="00665320" w:rsidRDefault="00B479F5" w:rsidP="005F3D89">
      <w:pPr>
        <w:pStyle w:val="Teksttreci20"/>
        <w:numPr>
          <w:ilvl w:val="0"/>
          <w:numId w:val="5"/>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2672E3">
        <w:rPr>
          <w:rStyle w:val="Teksttreci2Kursywa"/>
          <w:rFonts w:ascii="Times New Roman" w:hAnsi="Times New Roman" w:cs="Times New Roman"/>
          <w:b/>
          <w:bCs/>
          <w:color w:val="000000" w:themeColor="text1"/>
          <w:sz w:val="22"/>
          <w:szCs w:val="22"/>
        </w:rPr>
        <w:t xml:space="preserve">do </w:t>
      </w:r>
      <w:r w:rsidRPr="00FD7AE1">
        <w:rPr>
          <w:rStyle w:val="Teksttreci2Kursywa"/>
          <w:rFonts w:ascii="Times New Roman" w:hAnsi="Times New Roman" w:cs="Times New Roman"/>
          <w:b/>
          <w:bCs/>
          <w:color w:val="auto"/>
          <w:sz w:val="22"/>
          <w:szCs w:val="22"/>
        </w:rPr>
        <w:t xml:space="preserve">dnia </w:t>
      </w:r>
      <w:r w:rsidR="009F6F59">
        <w:rPr>
          <w:rStyle w:val="Teksttreci2Kursywa"/>
          <w:rFonts w:ascii="Times New Roman" w:hAnsi="Times New Roman" w:cs="Times New Roman"/>
          <w:b/>
          <w:bCs/>
          <w:color w:val="auto"/>
          <w:sz w:val="22"/>
          <w:szCs w:val="22"/>
        </w:rPr>
        <w:t>20</w:t>
      </w:r>
      <w:r w:rsidR="006B0F31">
        <w:rPr>
          <w:rStyle w:val="Teksttreci2Kursywa"/>
          <w:rFonts w:ascii="Times New Roman" w:hAnsi="Times New Roman" w:cs="Times New Roman"/>
          <w:b/>
          <w:bCs/>
          <w:color w:val="auto"/>
          <w:sz w:val="22"/>
          <w:szCs w:val="22"/>
        </w:rPr>
        <w:t>.08</w:t>
      </w:r>
      <w:r w:rsidR="00211715" w:rsidRPr="00FD7AE1">
        <w:rPr>
          <w:rStyle w:val="Teksttreci2Kursywa"/>
          <w:rFonts w:ascii="Times New Roman" w:hAnsi="Times New Roman" w:cs="Times New Roman"/>
          <w:b/>
          <w:bCs/>
          <w:color w:val="auto"/>
          <w:sz w:val="22"/>
          <w:szCs w:val="22"/>
        </w:rPr>
        <w:t>.202</w:t>
      </w:r>
      <w:r w:rsidR="00444FA7" w:rsidRPr="00FD7AE1">
        <w:rPr>
          <w:rStyle w:val="Teksttreci2Kursywa"/>
          <w:rFonts w:ascii="Times New Roman" w:hAnsi="Times New Roman" w:cs="Times New Roman"/>
          <w:b/>
          <w:bCs/>
          <w:color w:val="auto"/>
          <w:sz w:val="22"/>
          <w:szCs w:val="22"/>
        </w:rPr>
        <w:t>3</w:t>
      </w:r>
      <w:r w:rsidR="00211715" w:rsidRPr="00FD7AE1">
        <w:rPr>
          <w:rStyle w:val="Teksttreci2Kursywa"/>
          <w:rFonts w:ascii="Times New Roman" w:hAnsi="Times New Roman" w:cs="Times New Roman"/>
          <w:b/>
          <w:bCs/>
          <w:color w:val="auto"/>
          <w:sz w:val="22"/>
          <w:szCs w:val="22"/>
        </w:rPr>
        <w:t>r.</w:t>
      </w:r>
    </w:p>
    <w:p w14:paraId="28DF10B7" w14:textId="2B6FB64D" w:rsidR="00481225" w:rsidRPr="004A00F6" w:rsidRDefault="00B479F5" w:rsidP="005F3D89">
      <w:pPr>
        <w:pStyle w:val="Teksttreci20"/>
        <w:numPr>
          <w:ilvl w:val="0"/>
          <w:numId w:val="5"/>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A30B24">
        <w:rPr>
          <w:rFonts w:ascii="Times New Roman" w:hAnsi="Times New Roman" w:cs="Times New Roman"/>
          <w:color w:val="auto"/>
          <w:sz w:val="22"/>
          <w:szCs w:val="22"/>
        </w:rPr>
        <w:t xml:space="preserve">W przypadku gdy wybór najkorzystniejszej oferty nie nastąpi przed upływem terminu związania ofertą </w:t>
      </w:r>
      <w:r w:rsidR="00A30B24" w:rsidRPr="002672E3">
        <w:rPr>
          <w:rFonts w:ascii="Times New Roman" w:hAnsi="Times New Roman" w:cs="Times New Roman"/>
          <w:color w:val="000000" w:themeColor="text1"/>
          <w:sz w:val="22"/>
          <w:szCs w:val="22"/>
        </w:rPr>
        <w:t xml:space="preserve">wskazanego w </w:t>
      </w:r>
      <w:r w:rsidR="00A30B24" w:rsidRPr="002672E3">
        <w:rPr>
          <w:rFonts w:ascii="Times New Roman" w:hAnsi="Times New Roman" w:cs="Times New Roman"/>
          <w:b/>
          <w:bCs/>
          <w:color w:val="000000" w:themeColor="text1"/>
          <w:sz w:val="22"/>
          <w:szCs w:val="22"/>
        </w:rPr>
        <w:t>pkt 1</w:t>
      </w:r>
      <w:r w:rsidR="00A30B24" w:rsidRPr="002672E3">
        <w:rPr>
          <w:rFonts w:ascii="Times New Roman" w:hAnsi="Times New Roman" w:cs="Times New Roman"/>
          <w:color w:val="000000" w:themeColor="text1"/>
          <w:sz w:val="22"/>
          <w:szCs w:val="22"/>
        </w:rPr>
        <w:t xml:space="preserve">, </w:t>
      </w:r>
      <w:r w:rsidR="00A30B24">
        <w:rPr>
          <w:rFonts w:ascii="Times New Roman" w:hAnsi="Times New Roman" w:cs="Times New Roman"/>
          <w:color w:val="auto"/>
          <w:sz w:val="22"/>
          <w:szCs w:val="22"/>
        </w:rPr>
        <w:t>Z</w:t>
      </w:r>
      <w:r w:rsidRPr="00A30B24">
        <w:rPr>
          <w:rFonts w:ascii="Times New Roman" w:hAnsi="Times New Roman" w:cs="Times New Roman"/>
          <w:color w:val="auto"/>
          <w:sz w:val="22"/>
          <w:szCs w:val="22"/>
        </w:rPr>
        <w:t xml:space="preserve">amawiający przed upływem terminu związania ofertą zwraca się jednokrotnie do </w:t>
      </w:r>
      <w:r w:rsidR="00A30B24">
        <w:rPr>
          <w:rFonts w:ascii="Times New Roman" w:hAnsi="Times New Roman" w:cs="Times New Roman"/>
          <w:color w:val="auto"/>
          <w:sz w:val="22"/>
          <w:szCs w:val="22"/>
        </w:rPr>
        <w:t>W</w:t>
      </w:r>
      <w:r w:rsidRPr="00A30B24">
        <w:rPr>
          <w:rFonts w:ascii="Times New Roman" w:hAnsi="Times New Roman" w:cs="Times New Roman"/>
          <w:color w:val="auto"/>
          <w:sz w:val="22"/>
          <w:szCs w:val="22"/>
        </w:rPr>
        <w:t>ykonawców o wyrażenie zgody na przedłuż</w:t>
      </w:r>
      <w:r w:rsidRPr="004A00F6">
        <w:rPr>
          <w:rFonts w:ascii="Times New Roman" w:hAnsi="Times New Roman" w:cs="Times New Roman"/>
          <w:color w:val="auto"/>
          <w:sz w:val="22"/>
          <w:szCs w:val="22"/>
        </w:rPr>
        <w:t xml:space="preserve">enie tego terminu o wskazany przez niego okres, nie dłuższy niż 30 dni </w:t>
      </w:r>
      <w:r w:rsidRPr="004A00F6">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F146B4">
      <w:pPr>
        <w:pStyle w:val="Teksttreci20"/>
        <w:numPr>
          <w:ilvl w:val="0"/>
          <w:numId w:val="5"/>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4A00F6">
        <w:rPr>
          <w:rFonts w:ascii="Times New Roman" w:hAnsi="Times New Roman" w:cs="Times New Roman"/>
          <w:color w:val="auto"/>
          <w:sz w:val="22"/>
          <w:szCs w:val="22"/>
        </w:rPr>
        <w:t>Przedłużenie terminu związania ofertą o którym m</w:t>
      </w:r>
      <w:r w:rsidRPr="00816A8D">
        <w:rPr>
          <w:rFonts w:ascii="Times New Roman" w:hAnsi="Times New Roman" w:cs="Times New Roman"/>
          <w:color w:val="auto"/>
          <w:sz w:val="22"/>
          <w:szCs w:val="22"/>
        </w:rPr>
        <w:t xml:space="preserve">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[art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2707FA" w:rsidRDefault="00B479F5">
      <w:pPr>
        <w:pStyle w:val="Teksttreci60"/>
        <w:shd w:val="clear" w:color="auto" w:fill="auto"/>
        <w:spacing w:after="206" w:line="240" w:lineRule="exact"/>
        <w:ind w:left="340" w:hanging="340"/>
        <w:rPr>
          <w:rFonts w:ascii="Times New Roman" w:hAnsi="Times New Roman" w:cs="Times New Roman"/>
          <w:i w:val="0"/>
          <w:iCs w:val="0"/>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2707FA">
        <w:rPr>
          <w:rStyle w:val="Teksttreci69ptMaelitery"/>
          <w:rFonts w:ascii="Times New Roman" w:hAnsi="Times New Roman" w:cs="Times New Roman"/>
          <w:i/>
          <w:iCs/>
          <w:color w:val="auto"/>
          <w:sz w:val="22"/>
          <w:szCs w:val="22"/>
        </w:rPr>
        <w:t xml:space="preserve">(ART. </w:t>
      </w:r>
      <w:r w:rsidR="005E391B" w:rsidRPr="002707FA">
        <w:rPr>
          <w:rStyle w:val="Teksttreci6Calibri"/>
          <w:rFonts w:ascii="Times New Roman" w:hAnsi="Times New Roman" w:cs="Times New Roman"/>
          <w:i/>
          <w:iCs/>
          <w:color w:val="auto"/>
          <w:sz w:val="22"/>
          <w:szCs w:val="22"/>
        </w:rPr>
        <w:t>28</w:t>
      </w:r>
      <w:r w:rsidR="005E391B" w:rsidRPr="002707FA">
        <w:rPr>
          <w:rStyle w:val="PogrubienieTeksttreci612pt"/>
          <w:rFonts w:ascii="Times New Roman" w:hAnsi="Times New Roman" w:cs="Times New Roman"/>
          <w:b w:val="0"/>
          <w:bCs w:val="0"/>
          <w:i/>
          <w:iCs/>
          <w:color w:val="auto"/>
          <w:sz w:val="22"/>
          <w:szCs w:val="22"/>
        </w:rPr>
        <w:t>1</w:t>
      </w:r>
      <w:r w:rsidR="005E391B" w:rsidRPr="002707FA">
        <w:rPr>
          <w:rStyle w:val="PogrubienieTeksttreci612pt"/>
          <w:rFonts w:ascii="Times New Roman" w:hAnsi="Times New Roman" w:cs="Times New Roman"/>
          <w:i/>
          <w:iCs/>
          <w:color w:val="auto"/>
          <w:sz w:val="22"/>
          <w:szCs w:val="22"/>
        </w:rPr>
        <w:t xml:space="preserve"> </w:t>
      </w:r>
      <w:r w:rsidR="005E391B" w:rsidRPr="002707FA">
        <w:rPr>
          <w:rStyle w:val="Teksttreci69ptMaelitery"/>
          <w:rFonts w:ascii="Times New Roman" w:hAnsi="Times New Roman" w:cs="Times New Roman"/>
          <w:i/>
          <w:iCs/>
          <w:color w:val="auto"/>
          <w:sz w:val="22"/>
          <w:szCs w:val="22"/>
        </w:rPr>
        <w:t>UST. 1</w:t>
      </w:r>
      <w:r w:rsidR="005E391B" w:rsidRPr="002707FA">
        <w:rPr>
          <w:rStyle w:val="PogrubienieTeksttreci612ptMaelitery"/>
          <w:rFonts w:ascii="Times New Roman" w:hAnsi="Times New Roman" w:cs="Times New Roman"/>
          <w:i/>
          <w:iCs/>
          <w:color w:val="auto"/>
          <w:sz w:val="22"/>
          <w:szCs w:val="22"/>
        </w:rPr>
        <w:t xml:space="preserve"> </w:t>
      </w:r>
      <w:r w:rsidR="005E391B" w:rsidRPr="002707FA">
        <w:rPr>
          <w:rStyle w:val="Teksttreci69ptMaelitery"/>
          <w:rFonts w:ascii="Times New Roman" w:hAnsi="Times New Roman" w:cs="Times New Roman"/>
          <w:i/>
          <w:iCs/>
          <w:color w:val="auto"/>
          <w:sz w:val="22"/>
          <w:szCs w:val="22"/>
        </w:rPr>
        <w:t>PKT 12</w:t>
      </w:r>
      <w:r w:rsidR="005E391B" w:rsidRPr="002707FA">
        <w:rPr>
          <w:rStyle w:val="PogrubienieTeksttreci612ptMaelitery"/>
          <w:rFonts w:ascii="Times New Roman" w:hAnsi="Times New Roman" w:cs="Times New Roman"/>
          <w:i/>
          <w:iCs/>
          <w:color w:val="auto"/>
          <w:sz w:val="22"/>
          <w:szCs w:val="22"/>
        </w:rPr>
        <w:t xml:space="preserve"> </w:t>
      </w:r>
      <w:r w:rsidR="005E391B" w:rsidRPr="002707FA">
        <w:rPr>
          <w:rStyle w:val="Teksttreci69ptMaelitery"/>
          <w:rFonts w:ascii="Times New Roman" w:hAnsi="Times New Roman" w:cs="Times New Roman"/>
          <w:i/>
          <w:iCs/>
          <w:color w:val="auto"/>
          <w:sz w:val="22"/>
          <w:szCs w:val="22"/>
        </w:rPr>
        <w:t>USTAWY PZP)</w:t>
      </w:r>
    </w:p>
    <w:p w14:paraId="1B88EA27" w14:textId="306E84EF" w:rsidR="00481225" w:rsidRPr="00B47FCA" w:rsidRDefault="00B479F5">
      <w:pPr>
        <w:pStyle w:val="Teksttreci30"/>
        <w:numPr>
          <w:ilvl w:val="0"/>
          <w:numId w:val="43"/>
        </w:numPr>
        <w:shd w:val="clear" w:color="auto" w:fill="auto"/>
        <w:spacing w:after="0" w:line="256" w:lineRule="exact"/>
        <w:ind w:left="284" w:hanging="284"/>
        <w:jc w:val="both"/>
        <w:rPr>
          <w:rFonts w:ascii="Times New Roman" w:hAnsi="Times New Roman" w:cs="Times New Roman"/>
          <w:color w:val="auto"/>
          <w:sz w:val="22"/>
          <w:szCs w:val="22"/>
        </w:rPr>
      </w:pPr>
      <w:r w:rsidRPr="00B47FCA">
        <w:rPr>
          <w:rFonts w:ascii="Times New Roman" w:hAnsi="Times New Roman" w:cs="Times New Roman"/>
          <w:color w:val="auto"/>
          <w:sz w:val="22"/>
          <w:szCs w:val="22"/>
        </w:rPr>
        <w:t>Złożenie oferty</w:t>
      </w:r>
    </w:p>
    <w:p w14:paraId="1BD370EA" w14:textId="77777777" w:rsidR="006B3ABE" w:rsidRPr="00384A70" w:rsidRDefault="006B3ABE">
      <w:pPr>
        <w:pStyle w:val="Teksttreci20"/>
        <w:numPr>
          <w:ilvl w:val="1"/>
          <w:numId w:val="54"/>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99F8220" w14:textId="77777777" w:rsidR="006B3ABE" w:rsidRPr="00384A70" w:rsidRDefault="006B3ABE">
      <w:pPr>
        <w:pStyle w:val="Teksttreci20"/>
        <w:numPr>
          <w:ilvl w:val="1"/>
          <w:numId w:val="54"/>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w:t>
      </w:r>
      <w:r w:rsidRPr="00384A70">
        <w:rPr>
          <w:rFonts w:ascii="Times New Roman" w:hAnsi="Times New Roman" w:cs="Times New Roman"/>
          <w:color w:val="auto"/>
          <w:sz w:val="22"/>
          <w:szCs w:val="22"/>
        </w:rP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74FB32F" w14:textId="77777777" w:rsidR="006B3ABE" w:rsidRPr="00384A70" w:rsidRDefault="006B3ABE">
      <w:pPr>
        <w:pStyle w:val="Teksttreci20"/>
        <w:numPr>
          <w:ilvl w:val="1"/>
          <w:numId w:val="54"/>
        </w:numPr>
        <w:tabs>
          <w:tab w:val="left" w:pos="800"/>
        </w:tabs>
        <w:spacing w:before="0" w:after="0" w:line="240" w:lineRule="auto"/>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Oferta powinna być:</w:t>
      </w:r>
    </w:p>
    <w:p w14:paraId="6799D655" w14:textId="0415B8A2" w:rsidR="006B3ABE" w:rsidRPr="00384A70" w:rsidRDefault="006B3ABE">
      <w:pPr>
        <w:pStyle w:val="Teksttreci20"/>
        <w:numPr>
          <w:ilvl w:val="2"/>
          <w:numId w:val="43"/>
        </w:numPr>
        <w:spacing w:before="0" w:after="0" w:line="240" w:lineRule="auto"/>
        <w:ind w:left="1134" w:hanging="142"/>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sporządzona na podstawie załączników niniejszej SWZ w języku polskim,</w:t>
      </w:r>
    </w:p>
    <w:p w14:paraId="13C066EE" w14:textId="77777777" w:rsidR="006B3ABE" w:rsidRPr="00384A70" w:rsidRDefault="006B3ABE">
      <w:pPr>
        <w:pStyle w:val="Teksttreci20"/>
        <w:numPr>
          <w:ilvl w:val="2"/>
          <w:numId w:val="43"/>
        </w:numPr>
        <w:spacing w:before="0" w:after="0" w:line="240" w:lineRule="auto"/>
        <w:ind w:left="1134" w:hanging="142"/>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złożona przy użyciu środków komunikacji elektronicznej tzn. za pośrednictwem platformazakupowa.pl,</w:t>
      </w:r>
    </w:p>
    <w:p w14:paraId="57396917" w14:textId="383D383C" w:rsidR="006B3ABE" w:rsidRPr="00384A70" w:rsidRDefault="006B3ABE">
      <w:pPr>
        <w:pStyle w:val="Teksttreci20"/>
        <w:numPr>
          <w:ilvl w:val="2"/>
          <w:numId w:val="43"/>
        </w:numPr>
        <w:spacing w:before="0" w:after="0" w:line="240" w:lineRule="auto"/>
        <w:ind w:left="1134" w:hanging="142"/>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podpisana kwalifikowanym podpisem elektronicznym lub podpisem zaufanym lub podpisem osobistym przez osobę/osoby upoważnioną/upoważnione</w:t>
      </w:r>
      <w:r w:rsidR="004A00F6" w:rsidRPr="00384A70">
        <w:rPr>
          <w:rFonts w:ascii="Times New Roman" w:hAnsi="Times New Roman" w:cs="Times New Roman"/>
          <w:color w:val="auto"/>
          <w:sz w:val="22"/>
          <w:szCs w:val="22"/>
        </w:rPr>
        <w:t>.</w:t>
      </w:r>
    </w:p>
    <w:p w14:paraId="50816CC6" w14:textId="77777777" w:rsidR="006B3ABE" w:rsidRPr="00384A70" w:rsidRDefault="006B3ABE">
      <w:pPr>
        <w:pStyle w:val="Teksttreci20"/>
        <w:numPr>
          <w:ilvl w:val="1"/>
          <w:numId w:val="54"/>
        </w:numPr>
        <w:tabs>
          <w:tab w:val="left" w:pos="800"/>
        </w:tabs>
        <w:spacing w:before="0" w:after="0" w:line="240" w:lineRule="auto"/>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4A70">
        <w:rPr>
          <w:rFonts w:ascii="Times New Roman" w:hAnsi="Times New Roman" w:cs="Times New Roman"/>
          <w:color w:val="auto"/>
          <w:sz w:val="22"/>
          <w:szCs w:val="22"/>
        </w:rPr>
        <w:t>eIDAS</w:t>
      </w:r>
      <w:proofErr w:type="spellEnd"/>
      <w:r w:rsidRPr="00384A70">
        <w:rPr>
          <w:rFonts w:ascii="Times New Roman" w:hAnsi="Times New Roman" w:cs="Times New Roman"/>
          <w:color w:val="auto"/>
          <w:sz w:val="22"/>
          <w:szCs w:val="22"/>
        </w:rPr>
        <w:t>) (UE) nr 910/2014 - od 1 lipca 2016 roku”.</w:t>
      </w:r>
    </w:p>
    <w:p w14:paraId="1036C478" w14:textId="77777777" w:rsidR="006B3ABE" w:rsidRPr="00384A70" w:rsidRDefault="006B3ABE">
      <w:pPr>
        <w:pStyle w:val="Teksttreci20"/>
        <w:numPr>
          <w:ilvl w:val="1"/>
          <w:numId w:val="54"/>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201BEF96" w14:textId="77777777" w:rsidR="006B3ABE" w:rsidRPr="00384A70" w:rsidRDefault="006B3ABE">
      <w:pPr>
        <w:pStyle w:val="Teksttreci20"/>
        <w:numPr>
          <w:ilvl w:val="1"/>
          <w:numId w:val="54"/>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C3059C" w14:textId="77777777" w:rsidR="006B3ABE" w:rsidRPr="00384A70" w:rsidRDefault="006B3ABE">
      <w:pPr>
        <w:pStyle w:val="Teksttreci20"/>
        <w:numPr>
          <w:ilvl w:val="1"/>
          <w:numId w:val="54"/>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56BB33BF" w14:textId="77777777" w:rsidR="006B3ABE" w:rsidRPr="00384A70" w:rsidRDefault="006B3ABE" w:rsidP="00975D75">
      <w:pPr>
        <w:pStyle w:val="Teksttreci20"/>
        <w:tabs>
          <w:tab w:val="left" w:pos="800"/>
        </w:tabs>
        <w:spacing w:after="0" w:line="256" w:lineRule="exact"/>
        <w:ind w:left="709" w:firstLine="0"/>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https://platformazakupowa.pl/strona/45-instrukcje</w:t>
      </w:r>
    </w:p>
    <w:p w14:paraId="66BD0CD0" w14:textId="77777777" w:rsidR="006B3ABE" w:rsidRPr="00384A70" w:rsidRDefault="006B3ABE">
      <w:pPr>
        <w:pStyle w:val="Teksttreci20"/>
        <w:numPr>
          <w:ilvl w:val="1"/>
          <w:numId w:val="54"/>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Każdy z wykonawców może złożyć tylko jedną ofertę. Złożenie większej liczby ofert lub oferty zawierającej propozycje wariantowe podlegać będą odrzuceniu.</w:t>
      </w:r>
    </w:p>
    <w:p w14:paraId="7DA16D03" w14:textId="77777777" w:rsidR="006B3ABE" w:rsidRPr="00384A70" w:rsidRDefault="006B3ABE">
      <w:pPr>
        <w:pStyle w:val="Teksttreci20"/>
        <w:numPr>
          <w:ilvl w:val="1"/>
          <w:numId w:val="54"/>
        </w:numPr>
        <w:tabs>
          <w:tab w:val="left" w:pos="800"/>
        </w:tabs>
        <w:spacing w:after="0" w:line="256" w:lineRule="exact"/>
        <w:ind w:left="709"/>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Ceny oferty muszą zawierać wszystkie koszty, jakie musi ponieść wykonawca, aby zrealizować zamówienie z najwyższą starannością oraz ewentualne rabaty.</w:t>
      </w:r>
    </w:p>
    <w:p w14:paraId="34E00A0C" w14:textId="77777777" w:rsidR="006B3ABE" w:rsidRPr="00384A70" w:rsidRDefault="006B3ABE">
      <w:pPr>
        <w:pStyle w:val="Teksttreci20"/>
        <w:numPr>
          <w:ilvl w:val="1"/>
          <w:numId w:val="54"/>
        </w:numPr>
        <w:tabs>
          <w:tab w:val="left" w:pos="426"/>
        </w:tabs>
        <w:spacing w:after="0" w:line="256" w:lineRule="exact"/>
        <w:ind w:left="709" w:hanging="426"/>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EE2EE0" w14:textId="77777777" w:rsidR="006B3ABE" w:rsidRPr="00384A70" w:rsidRDefault="006B3ABE">
      <w:pPr>
        <w:pStyle w:val="Teksttreci20"/>
        <w:numPr>
          <w:ilvl w:val="1"/>
          <w:numId w:val="54"/>
        </w:numPr>
        <w:tabs>
          <w:tab w:val="left" w:pos="426"/>
        </w:tabs>
        <w:spacing w:after="0" w:line="256" w:lineRule="exact"/>
        <w:ind w:left="709" w:hanging="426"/>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4E14E0" w14:textId="28A2E074" w:rsidR="006B3ABE" w:rsidRPr="00384A70" w:rsidRDefault="006B3ABE">
      <w:pPr>
        <w:pStyle w:val="Teksttreci20"/>
        <w:numPr>
          <w:ilvl w:val="1"/>
          <w:numId w:val="54"/>
        </w:numPr>
        <w:tabs>
          <w:tab w:val="left" w:pos="426"/>
        </w:tabs>
        <w:spacing w:after="0" w:line="256" w:lineRule="exact"/>
        <w:ind w:left="709" w:hanging="426"/>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63839822" w14:textId="77777777" w:rsidR="006B3ABE" w:rsidRPr="00384A70" w:rsidRDefault="006B3ABE" w:rsidP="006B3ABE">
      <w:pPr>
        <w:pStyle w:val="Teksttreci30"/>
        <w:numPr>
          <w:ilvl w:val="0"/>
          <w:numId w:val="6"/>
        </w:numPr>
        <w:shd w:val="clear" w:color="auto" w:fill="auto"/>
        <w:tabs>
          <w:tab w:val="left" w:pos="295"/>
        </w:tabs>
        <w:spacing w:after="0" w:line="256" w:lineRule="exact"/>
        <w:ind w:firstLine="0"/>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Uwagi dotyczące postaci składanych dokumentów:</w:t>
      </w:r>
    </w:p>
    <w:p w14:paraId="4A704A7C" w14:textId="77777777" w:rsidR="006B3ABE" w:rsidRPr="00384A70" w:rsidRDefault="006B3ABE">
      <w:pPr>
        <w:pStyle w:val="Teksttreci30"/>
        <w:numPr>
          <w:ilvl w:val="1"/>
          <w:numId w:val="55"/>
        </w:numPr>
        <w:tabs>
          <w:tab w:val="left" w:pos="921"/>
        </w:tabs>
        <w:spacing w:after="0" w:line="256" w:lineRule="exact"/>
        <w:ind w:left="709"/>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653BC" w14:textId="77777777" w:rsidR="006B3ABE" w:rsidRPr="00384A70" w:rsidRDefault="006B3ABE">
      <w:pPr>
        <w:pStyle w:val="Teksttreci30"/>
        <w:numPr>
          <w:ilvl w:val="1"/>
          <w:numId w:val="55"/>
        </w:numPr>
        <w:tabs>
          <w:tab w:val="left" w:pos="921"/>
        </w:tabs>
        <w:spacing w:after="0" w:line="256" w:lineRule="exact"/>
        <w:ind w:left="709"/>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Poniżej przedstawiamy listę sugerowanych zapisów do specyfikacji:</w:t>
      </w:r>
    </w:p>
    <w:p w14:paraId="2F272139"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rekomenduje wykorzystanie formatów: .pdf .doc .xls .jpg (.jpeg) ze szczególnym wskazaniem na .pdf</w:t>
      </w:r>
    </w:p>
    <w:p w14:paraId="0B325DF4"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 celu ewentualnej kompresji danych Zamawiający rekomenduje wykorzystanie jednego z formatów:</w:t>
      </w:r>
    </w:p>
    <w:p w14:paraId="264B0FBE" w14:textId="77777777" w:rsidR="006B3ABE" w:rsidRPr="00384A70" w:rsidRDefault="006B3ABE">
      <w:pPr>
        <w:pStyle w:val="Teksttreci30"/>
        <w:numPr>
          <w:ilvl w:val="0"/>
          <w:numId w:val="56"/>
        </w:numPr>
        <w:tabs>
          <w:tab w:val="left" w:pos="1418"/>
        </w:tabs>
        <w:spacing w:after="0" w:line="256" w:lineRule="exact"/>
        <w:ind w:left="1276"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.zip </w:t>
      </w:r>
    </w:p>
    <w:p w14:paraId="28A7A50C" w14:textId="77777777" w:rsidR="006B3ABE" w:rsidRPr="00384A70" w:rsidRDefault="006B3ABE">
      <w:pPr>
        <w:pStyle w:val="Teksttreci30"/>
        <w:numPr>
          <w:ilvl w:val="0"/>
          <w:numId w:val="56"/>
        </w:numPr>
        <w:tabs>
          <w:tab w:val="left" w:pos="1418"/>
        </w:tabs>
        <w:spacing w:after="0" w:line="256" w:lineRule="exact"/>
        <w:ind w:left="1276" w:hanging="28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lastRenderedPageBreak/>
        <w:t>.7Z</w:t>
      </w:r>
    </w:p>
    <w:p w14:paraId="4273799A"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Wśród formatów powszechnych a NIE występujących w rozporządzeniu występują: .rar .gif .bmp .numbers .pages. Dokumenty złożone w takich plikach zostaną uznane za złożone nieskutecznie.</w:t>
      </w:r>
    </w:p>
    <w:p w14:paraId="630CE448"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09E881C"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CD84781"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Pliki w innych formatach niż PDF zaleca się opatrzyć zewnętrznym podpisem XAdES. Wykonawca powinien pamiętać, aby plik z podpisem przekazywać łącznie z dokumentem podpisywanym.</w:t>
      </w:r>
    </w:p>
    <w:p w14:paraId="703BF594"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74932A4"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zaleca, aby Wykonawca z odpowiednim wyprzedzeniem przetestował możliwość prawidłowego wykorzystania wybranej metody podpisania plików oferty.</w:t>
      </w:r>
    </w:p>
    <w:p w14:paraId="5E288B6D"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Zaleca się, aby komunikacja z wykonawcami odbywała się tylko na Platformie za pośrednictwem formularza “Wyślij wiadomość do zamawiającego”, nie za pośrednictwem adresu email.</w:t>
      </w:r>
    </w:p>
    <w:p w14:paraId="5479CA3C"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Osobą składającą ofertę powinna być osoba kontaktowa podawana w dokumentacji.</w:t>
      </w:r>
    </w:p>
    <w:p w14:paraId="5F504061"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4C2A840"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Podczas podpisywania plików zaleca się stosowanie algorytmu skrótu SHA2 zamiast SHA1.  </w:t>
      </w:r>
    </w:p>
    <w:p w14:paraId="5ABD5F03"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 xml:space="preserve">Jeśli wykonawca pakuje dokumenty np. w plik ZIP zalecamy wcześniejsze podpisanie każdego ze skompresowanych plików. </w:t>
      </w:r>
    </w:p>
    <w:p w14:paraId="01A35EBE" w14:textId="77777777"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rekomenduje wykorzystanie podpisu z kwalifikowanym znacznikiem czasu.</w:t>
      </w:r>
    </w:p>
    <w:p w14:paraId="479ED9C3" w14:textId="01D27371" w:rsidR="006B3ABE" w:rsidRPr="00384A70" w:rsidRDefault="006B3ABE">
      <w:pPr>
        <w:pStyle w:val="Teksttreci30"/>
        <w:numPr>
          <w:ilvl w:val="0"/>
          <w:numId w:val="57"/>
        </w:numPr>
        <w:tabs>
          <w:tab w:val="left" w:pos="1134"/>
        </w:tabs>
        <w:spacing w:after="0" w:line="256" w:lineRule="exact"/>
        <w:ind w:left="993"/>
        <w:jc w:val="both"/>
        <w:rPr>
          <w:rFonts w:ascii="Times New Roman" w:hAnsi="Times New Roman" w:cs="Times New Roman"/>
          <w:b w:val="0"/>
          <w:bCs w:val="0"/>
          <w:color w:val="auto"/>
          <w:sz w:val="22"/>
          <w:szCs w:val="22"/>
        </w:rPr>
      </w:pPr>
      <w:r w:rsidRPr="00384A70">
        <w:rPr>
          <w:rFonts w:ascii="Times New Roman" w:hAnsi="Times New Roman" w:cs="Times New Roman"/>
          <w:b w:val="0"/>
          <w:bCs w:val="0"/>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6F8B0F7" w14:textId="77777777" w:rsidR="00481225" w:rsidRPr="009A0AD7" w:rsidRDefault="00B479F5" w:rsidP="0001691F">
      <w:pPr>
        <w:pStyle w:val="Teksttreci30"/>
        <w:numPr>
          <w:ilvl w:val="0"/>
          <w:numId w:val="6"/>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9A0AD7">
        <w:rPr>
          <w:rFonts w:ascii="Times New Roman" w:hAnsi="Times New Roman" w:cs="Times New Roman"/>
          <w:color w:val="auto"/>
          <w:sz w:val="22"/>
          <w:szCs w:val="22"/>
        </w:rPr>
        <w:t>Wraz z ofertą należy złożyć następujące dokumenty:</w:t>
      </w:r>
    </w:p>
    <w:p w14:paraId="7DA9C03B" w14:textId="509D91DB" w:rsidR="00481225" w:rsidRPr="009A0AD7" w:rsidRDefault="00B479F5" w:rsidP="0001691F">
      <w:pPr>
        <w:pStyle w:val="Teksttreci60"/>
        <w:numPr>
          <w:ilvl w:val="1"/>
          <w:numId w:val="6"/>
        </w:numPr>
        <w:shd w:val="clear" w:color="auto" w:fill="auto"/>
        <w:tabs>
          <w:tab w:val="left" w:pos="821"/>
        </w:tabs>
        <w:ind w:left="880"/>
        <w:rPr>
          <w:rFonts w:ascii="Times New Roman" w:hAnsi="Times New Roman" w:cs="Times New Roman"/>
          <w:color w:val="auto"/>
          <w:sz w:val="22"/>
          <w:szCs w:val="22"/>
        </w:rPr>
      </w:pPr>
      <w:r w:rsidRPr="009A0AD7">
        <w:rPr>
          <w:rStyle w:val="Teksttreci6PogrubienieBezkursywy"/>
          <w:rFonts w:ascii="Times New Roman" w:hAnsi="Times New Roman" w:cs="Times New Roman"/>
          <w:color w:val="auto"/>
          <w:sz w:val="22"/>
          <w:szCs w:val="22"/>
        </w:rPr>
        <w:t>OŚWIADCZ</w:t>
      </w:r>
      <w:r w:rsidR="00D13F8C" w:rsidRPr="009A0AD7">
        <w:rPr>
          <w:rStyle w:val="Teksttreci6PogrubienieBezkursywy"/>
          <w:rFonts w:ascii="Times New Roman" w:hAnsi="Times New Roman" w:cs="Times New Roman"/>
          <w:color w:val="auto"/>
          <w:sz w:val="22"/>
          <w:szCs w:val="22"/>
        </w:rPr>
        <w:t>ENIA</w:t>
      </w:r>
      <w:r w:rsidRPr="009A0AD7">
        <w:rPr>
          <w:rStyle w:val="Teksttreci6PogrubienieBezkursywy"/>
          <w:rFonts w:ascii="Times New Roman" w:hAnsi="Times New Roman" w:cs="Times New Roman"/>
          <w:color w:val="auto"/>
          <w:sz w:val="22"/>
          <w:szCs w:val="22"/>
        </w:rPr>
        <w:t xml:space="preserve"> WSTĘPNE </w:t>
      </w:r>
      <w:r w:rsidRPr="009A0AD7">
        <w:rPr>
          <w:rFonts w:ascii="Times New Roman" w:hAnsi="Times New Roman" w:cs="Times New Roman"/>
          <w:color w:val="auto"/>
          <w:sz w:val="22"/>
          <w:szCs w:val="22"/>
        </w:rPr>
        <w:t>[art. 125 ust</w:t>
      </w:r>
      <w:r w:rsidR="00974218">
        <w:rPr>
          <w:rFonts w:ascii="Times New Roman" w:hAnsi="Times New Roman" w:cs="Times New Roman"/>
          <w:color w:val="auto"/>
          <w:sz w:val="22"/>
          <w:szCs w:val="22"/>
        </w:rPr>
        <w:t>.</w:t>
      </w:r>
      <w:r w:rsidRPr="009A0AD7">
        <w:rPr>
          <w:rFonts w:ascii="Times New Roman" w:hAnsi="Times New Roman" w:cs="Times New Roman"/>
          <w:color w:val="auto"/>
          <w:sz w:val="22"/>
          <w:szCs w:val="22"/>
        </w:rPr>
        <w:t xml:space="preserve"> 1 ustawy pzp].</w:t>
      </w:r>
    </w:p>
    <w:p w14:paraId="744082BA" w14:textId="480A2DC0" w:rsidR="00481225" w:rsidRPr="00021CD4" w:rsidRDefault="00B479F5" w:rsidP="0001691F">
      <w:pPr>
        <w:pStyle w:val="Teksttreci30"/>
        <w:numPr>
          <w:ilvl w:val="2"/>
          <w:numId w:val="6"/>
        </w:numPr>
        <w:shd w:val="clear" w:color="auto" w:fill="auto"/>
        <w:tabs>
          <w:tab w:val="left" w:pos="1429"/>
        </w:tabs>
        <w:spacing w:after="0" w:line="256" w:lineRule="exact"/>
        <w:ind w:left="1260" w:hanging="520"/>
        <w:jc w:val="both"/>
        <w:rPr>
          <w:rFonts w:ascii="Times New Roman" w:hAnsi="Times New Roman" w:cs="Times New Roman"/>
          <w:color w:val="auto"/>
          <w:sz w:val="22"/>
          <w:szCs w:val="22"/>
        </w:rPr>
      </w:pPr>
      <w:r w:rsidRPr="009A0AD7">
        <w:rPr>
          <w:rFonts w:ascii="Times New Roman" w:hAnsi="Times New Roman" w:cs="Times New Roman"/>
          <w:color w:val="auto"/>
          <w:sz w:val="22"/>
          <w:szCs w:val="22"/>
        </w:rPr>
        <w:t xml:space="preserve">oświadczenie o spełnianiu warunków udziału w postępowaniu </w:t>
      </w:r>
      <w:r w:rsidRPr="00280567">
        <w:rPr>
          <w:rStyle w:val="Teksttreci3Bezpogrubienia"/>
          <w:rFonts w:ascii="Times New Roman" w:hAnsi="Times New Roman" w:cs="Times New Roman"/>
          <w:b/>
          <w:bCs/>
          <w:color w:val="auto"/>
          <w:sz w:val="22"/>
          <w:szCs w:val="22"/>
        </w:rPr>
        <w:t>-</w:t>
      </w:r>
      <w:r w:rsidRPr="009A0AD7">
        <w:rPr>
          <w:rStyle w:val="Teksttreci3Bezpogrubienia"/>
          <w:rFonts w:ascii="Times New Roman" w:hAnsi="Times New Roman" w:cs="Times New Roman"/>
          <w:color w:val="auto"/>
          <w:sz w:val="22"/>
          <w:szCs w:val="22"/>
        </w:rPr>
        <w:t xml:space="preserve"> którego wzór stanow</w:t>
      </w:r>
      <w:r w:rsidR="00D879C5" w:rsidRPr="009A0AD7">
        <w:rPr>
          <w:rStyle w:val="Teksttreci3Bezpogrubienia"/>
          <w:rFonts w:ascii="Times New Roman" w:hAnsi="Times New Roman" w:cs="Times New Roman"/>
          <w:color w:val="auto"/>
          <w:sz w:val="22"/>
          <w:szCs w:val="22"/>
        </w:rPr>
        <w:t>i</w:t>
      </w:r>
      <w:r w:rsidRPr="009A0AD7">
        <w:rPr>
          <w:rStyle w:val="Teksttreci3Bezpogrubienia"/>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załącznik nr </w:t>
      </w:r>
      <w:r w:rsidRPr="003C2C9E">
        <w:rPr>
          <w:rStyle w:val="Teksttreci3Bezpogrubienia"/>
          <w:rFonts w:ascii="Times New Roman" w:hAnsi="Times New Roman" w:cs="Times New Roman"/>
          <w:b/>
          <w:bCs/>
          <w:color w:val="auto"/>
          <w:sz w:val="22"/>
          <w:szCs w:val="22"/>
        </w:rPr>
        <w:t>2 do SWZ</w:t>
      </w:r>
      <w:r w:rsidRPr="00C76C58">
        <w:rPr>
          <w:rStyle w:val="Teksttreci3Bezpogrubienia"/>
          <w:rFonts w:ascii="Times New Roman" w:hAnsi="Times New Roman" w:cs="Times New Roman"/>
          <w:color w:val="auto"/>
          <w:sz w:val="22"/>
          <w:szCs w:val="22"/>
        </w:rPr>
        <w:t>,</w:t>
      </w:r>
    </w:p>
    <w:p w14:paraId="6F5E8B6F" w14:textId="75CD1A93" w:rsidR="00481225" w:rsidRPr="00D7408C" w:rsidRDefault="00B479F5" w:rsidP="0001691F">
      <w:pPr>
        <w:pStyle w:val="Teksttreci30"/>
        <w:numPr>
          <w:ilvl w:val="2"/>
          <w:numId w:val="6"/>
        </w:numPr>
        <w:shd w:val="clear" w:color="auto" w:fill="auto"/>
        <w:tabs>
          <w:tab w:val="left" w:pos="1276"/>
        </w:tabs>
        <w:spacing w:after="0" w:line="256" w:lineRule="exact"/>
        <w:ind w:left="740" w:firstLine="0"/>
        <w:jc w:val="both"/>
        <w:rPr>
          <w:rFonts w:ascii="Times New Roman" w:hAnsi="Times New Roman" w:cs="Times New Roman"/>
          <w:color w:val="auto"/>
          <w:sz w:val="22"/>
          <w:szCs w:val="22"/>
        </w:rPr>
      </w:pPr>
      <w:r w:rsidRPr="00021CD4">
        <w:rPr>
          <w:rFonts w:ascii="Times New Roman" w:hAnsi="Times New Roman" w:cs="Times New Roman"/>
          <w:color w:val="auto"/>
          <w:sz w:val="22"/>
          <w:szCs w:val="22"/>
        </w:rPr>
        <w:t xml:space="preserve">oświadczenie o niepodleganiu </w:t>
      </w:r>
      <w:r w:rsidRPr="00D7408C">
        <w:rPr>
          <w:rFonts w:ascii="Times New Roman" w:hAnsi="Times New Roman" w:cs="Times New Roman"/>
          <w:color w:val="auto"/>
          <w:sz w:val="22"/>
          <w:szCs w:val="22"/>
        </w:rPr>
        <w:t xml:space="preserve">wykluczeniu </w:t>
      </w:r>
      <w:r w:rsidRPr="00D7408C">
        <w:rPr>
          <w:rStyle w:val="Teksttreci3Bezpogrubienia"/>
          <w:rFonts w:ascii="Times New Roman" w:hAnsi="Times New Roman" w:cs="Times New Roman"/>
          <w:color w:val="auto"/>
          <w:sz w:val="22"/>
          <w:szCs w:val="22"/>
        </w:rPr>
        <w:t xml:space="preserve">na podstawie </w:t>
      </w:r>
      <w:r w:rsidR="00974218" w:rsidRPr="00D7408C">
        <w:rPr>
          <w:rStyle w:val="Teksttreci3BezpogrubieniaKursywa"/>
          <w:rFonts w:ascii="Times New Roman" w:hAnsi="Times New Roman" w:cs="Times New Roman"/>
          <w:color w:val="auto"/>
          <w:sz w:val="22"/>
          <w:szCs w:val="22"/>
        </w:rPr>
        <w:t>art.</w:t>
      </w:r>
      <w:r w:rsidRPr="00D7408C">
        <w:rPr>
          <w:rStyle w:val="Teksttreci3BezpogrubieniaKursywa"/>
          <w:rFonts w:ascii="Times New Roman" w:hAnsi="Times New Roman" w:cs="Times New Roman"/>
          <w:color w:val="auto"/>
          <w:sz w:val="22"/>
          <w:szCs w:val="22"/>
        </w:rPr>
        <w:t xml:space="preserve"> 108 ust</w:t>
      </w:r>
      <w:r w:rsidR="00974218" w:rsidRPr="00D7408C">
        <w:rPr>
          <w:rStyle w:val="Teksttreci3BezpogrubieniaKursywa"/>
          <w:rFonts w:ascii="Times New Roman" w:hAnsi="Times New Roman" w:cs="Times New Roman"/>
          <w:color w:val="auto"/>
          <w:sz w:val="22"/>
          <w:szCs w:val="22"/>
        </w:rPr>
        <w:t>.</w:t>
      </w:r>
      <w:r w:rsidRPr="00D7408C">
        <w:rPr>
          <w:rStyle w:val="Teksttreci3BezpogrubieniaKursywa"/>
          <w:rFonts w:ascii="Times New Roman" w:hAnsi="Times New Roman" w:cs="Times New Roman"/>
          <w:color w:val="auto"/>
          <w:sz w:val="22"/>
          <w:szCs w:val="22"/>
        </w:rPr>
        <w:t xml:space="preserve"> 1 pkt 1 -</w:t>
      </w:r>
    </w:p>
    <w:p w14:paraId="19180116" w14:textId="4EAE57DF" w:rsidR="00481225" w:rsidRPr="006D479B" w:rsidRDefault="00B479F5" w:rsidP="009A0AD7">
      <w:pPr>
        <w:pStyle w:val="Teksttreci60"/>
        <w:shd w:val="clear" w:color="auto" w:fill="auto"/>
        <w:ind w:left="1260" w:firstLine="0"/>
        <w:rPr>
          <w:rFonts w:ascii="Times New Roman" w:hAnsi="Times New Roman" w:cs="Times New Roman"/>
          <w:color w:val="FF0000"/>
          <w:sz w:val="22"/>
          <w:szCs w:val="22"/>
        </w:rPr>
      </w:pPr>
      <w:r w:rsidRPr="00D7408C">
        <w:rPr>
          <w:rFonts w:ascii="Times New Roman" w:hAnsi="Times New Roman" w:cs="Times New Roman"/>
          <w:color w:val="auto"/>
          <w:sz w:val="22"/>
          <w:szCs w:val="22"/>
        </w:rPr>
        <w:t xml:space="preserve">6 i </w:t>
      </w:r>
      <w:r w:rsidR="00974218" w:rsidRPr="00D7408C">
        <w:rPr>
          <w:rFonts w:ascii="Times New Roman" w:hAnsi="Times New Roman" w:cs="Times New Roman"/>
          <w:color w:val="auto"/>
          <w:sz w:val="22"/>
          <w:szCs w:val="22"/>
        </w:rPr>
        <w:t>art.</w:t>
      </w:r>
      <w:r w:rsidRPr="00D7408C">
        <w:rPr>
          <w:rFonts w:ascii="Times New Roman" w:hAnsi="Times New Roman" w:cs="Times New Roman"/>
          <w:color w:val="auto"/>
          <w:sz w:val="22"/>
          <w:szCs w:val="22"/>
        </w:rPr>
        <w:t xml:space="preserve"> 109 ust</w:t>
      </w:r>
      <w:r w:rsidR="00974218" w:rsidRPr="00D7408C">
        <w:rPr>
          <w:rFonts w:ascii="Times New Roman" w:hAnsi="Times New Roman" w:cs="Times New Roman"/>
          <w:color w:val="auto"/>
          <w:sz w:val="22"/>
          <w:szCs w:val="22"/>
        </w:rPr>
        <w:t>.</w:t>
      </w:r>
      <w:r w:rsidRPr="00D7408C">
        <w:rPr>
          <w:rFonts w:ascii="Times New Roman" w:hAnsi="Times New Roman" w:cs="Times New Roman"/>
          <w:color w:val="auto"/>
          <w:sz w:val="22"/>
          <w:szCs w:val="22"/>
        </w:rPr>
        <w:t xml:space="preserve"> 1, pkt 4, ustawy pzp -</w:t>
      </w:r>
      <w:r w:rsidRPr="00D7408C">
        <w:rPr>
          <w:rStyle w:val="Teksttreci6Bezkursywy"/>
          <w:rFonts w:ascii="Times New Roman" w:hAnsi="Times New Roman" w:cs="Times New Roman"/>
          <w:color w:val="auto"/>
          <w:sz w:val="22"/>
          <w:szCs w:val="22"/>
        </w:rPr>
        <w:t xml:space="preserve"> którego wzór </w:t>
      </w:r>
      <w:r w:rsidRPr="00C76C58">
        <w:rPr>
          <w:rStyle w:val="Teksttreci6Bezkursywy"/>
          <w:rFonts w:ascii="Times New Roman" w:hAnsi="Times New Roman" w:cs="Times New Roman"/>
          <w:color w:val="auto"/>
          <w:sz w:val="22"/>
          <w:szCs w:val="22"/>
        </w:rPr>
        <w:t xml:space="preserve">stanowo </w:t>
      </w:r>
      <w:r w:rsidRPr="00C76C58">
        <w:rPr>
          <w:rStyle w:val="Teksttreci6PogrubienieBezkursywy"/>
          <w:rFonts w:ascii="Times New Roman" w:hAnsi="Times New Roman" w:cs="Times New Roman"/>
          <w:color w:val="auto"/>
          <w:sz w:val="22"/>
          <w:szCs w:val="22"/>
        </w:rPr>
        <w:t xml:space="preserve">załącznik nr 3 </w:t>
      </w:r>
      <w:r w:rsidRPr="00C76C58">
        <w:rPr>
          <w:rStyle w:val="Teksttreci6Bezkursywy"/>
          <w:rFonts w:ascii="Times New Roman" w:hAnsi="Times New Roman" w:cs="Times New Roman"/>
          <w:color w:val="auto"/>
          <w:sz w:val="22"/>
          <w:szCs w:val="22"/>
        </w:rPr>
        <w:t>do SW</w:t>
      </w:r>
      <w:r w:rsidRPr="00FC6BCD">
        <w:rPr>
          <w:rStyle w:val="Teksttreci6Bezkursywy"/>
          <w:rFonts w:ascii="Times New Roman" w:hAnsi="Times New Roman" w:cs="Times New Roman"/>
          <w:color w:val="auto"/>
          <w:sz w:val="22"/>
          <w:szCs w:val="22"/>
        </w:rPr>
        <w:t>Z.</w:t>
      </w:r>
    </w:p>
    <w:p w14:paraId="48EE61DD" w14:textId="77777777" w:rsidR="00481225" w:rsidRPr="00593138" w:rsidRDefault="00B479F5" w:rsidP="0001691F">
      <w:pPr>
        <w:pStyle w:val="Teksttreci20"/>
        <w:numPr>
          <w:ilvl w:val="0"/>
          <w:numId w:val="7"/>
        </w:numPr>
        <w:shd w:val="clear" w:color="auto" w:fill="auto"/>
        <w:tabs>
          <w:tab w:val="left" w:pos="1706"/>
        </w:tabs>
        <w:spacing w:before="0" w:after="120" w:line="256" w:lineRule="exact"/>
        <w:ind w:left="1720" w:hanging="30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w przypadku wspólnego ubiegania się o zamówienie przez wykonawców, oświadczenie o niepodleganiu wykluczenia składa każdy w wykonawców.</w:t>
      </w:r>
    </w:p>
    <w:p w14:paraId="7C2D2FF3" w14:textId="5756BF3E" w:rsidR="00481225" w:rsidRPr="00D7408C" w:rsidRDefault="00B479F5" w:rsidP="006B3ABE">
      <w:pPr>
        <w:pStyle w:val="Teksttreci20"/>
        <w:shd w:val="clear" w:color="auto" w:fill="auto"/>
        <w:spacing w:before="0" w:after="180" w:line="256" w:lineRule="exact"/>
        <w:ind w:left="709" w:firstLine="0"/>
        <w:jc w:val="both"/>
        <w:rPr>
          <w:rFonts w:ascii="Times New Roman" w:hAnsi="Times New Roman" w:cs="Times New Roman"/>
          <w:color w:val="auto"/>
          <w:sz w:val="22"/>
          <w:szCs w:val="22"/>
        </w:rPr>
      </w:pPr>
      <w:r w:rsidRPr="00D7408C">
        <w:rPr>
          <w:rStyle w:val="Teksttreci2Pogrubienie0"/>
          <w:rFonts w:ascii="Times New Roman" w:hAnsi="Times New Roman" w:cs="Times New Roman"/>
          <w:color w:val="auto"/>
          <w:sz w:val="22"/>
          <w:szCs w:val="22"/>
        </w:rPr>
        <w:t>Uwag</w:t>
      </w:r>
      <w:r w:rsidRPr="00D7408C">
        <w:rPr>
          <w:rStyle w:val="Teksttreci2Pogrubienie"/>
          <w:rFonts w:ascii="Times New Roman" w:hAnsi="Times New Roman" w:cs="Times New Roman"/>
          <w:color w:val="auto"/>
          <w:sz w:val="22"/>
          <w:szCs w:val="22"/>
        </w:rPr>
        <w:t xml:space="preserve">a: </w:t>
      </w:r>
      <w:r w:rsidRPr="00D7408C">
        <w:rPr>
          <w:rFonts w:ascii="Times New Roman"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D7408C">
        <w:rPr>
          <w:rStyle w:val="Teksttreci2Pogrubienie"/>
          <w:rFonts w:ascii="Times New Roman" w:hAnsi="Times New Roman" w:cs="Times New Roman"/>
          <w:color w:val="auto"/>
          <w:sz w:val="22"/>
          <w:szCs w:val="22"/>
        </w:rPr>
        <w:t>oświadczenie podmiotu udostępniającego zasoby, potwierdzające brak podstaw wykluczenia tego podmiotu oraz odpowiednio spełnianie warunków udziału w</w:t>
      </w:r>
      <w:r w:rsidR="00FC6BCD">
        <w:rPr>
          <w:rStyle w:val="Teksttreci2Pogrubienie"/>
          <w:rFonts w:ascii="Times New Roman" w:hAnsi="Times New Roman" w:cs="Times New Roman"/>
          <w:color w:val="auto"/>
          <w:sz w:val="22"/>
          <w:szCs w:val="22"/>
        </w:rPr>
        <w:t> </w:t>
      </w:r>
      <w:r w:rsidRPr="00D7408C">
        <w:rPr>
          <w:rStyle w:val="Teksttreci2Pogrubienie"/>
          <w:rFonts w:ascii="Times New Roman" w:hAnsi="Times New Roman" w:cs="Times New Roman"/>
          <w:color w:val="auto"/>
          <w:sz w:val="22"/>
          <w:szCs w:val="22"/>
        </w:rPr>
        <w:t xml:space="preserve">postępowaniu, </w:t>
      </w:r>
      <w:r w:rsidRPr="00D7408C">
        <w:rPr>
          <w:rFonts w:ascii="Times New Roman" w:hAnsi="Times New Roman" w:cs="Times New Roman"/>
          <w:color w:val="auto"/>
          <w:sz w:val="22"/>
          <w:szCs w:val="22"/>
        </w:rPr>
        <w:t>w zakresie, w</w:t>
      </w:r>
      <w:r w:rsidR="006B3ABE">
        <w:rPr>
          <w:rFonts w:ascii="Times New Roman" w:hAnsi="Times New Roman" w:cs="Times New Roman"/>
          <w:color w:val="auto"/>
          <w:sz w:val="22"/>
          <w:szCs w:val="22"/>
        </w:rPr>
        <w:t> </w:t>
      </w:r>
      <w:r w:rsidRPr="00D7408C">
        <w:rPr>
          <w:rFonts w:ascii="Times New Roman" w:hAnsi="Times New Roman" w:cs="Times New Roman"/>
          <w:color w:val="auto"/>
          <w:sz w:val="22"/>
          <w:szCs w:val="22"/>
        </w:rPr>
        <w:t xml:space="preserve">jakim wykonawca powołuje się na jego zasoby </w:t>
      </w:r>
      <w:r w:rsidRPr="00D7408C">
        <w:rPr>
          <w:rStyle w:val="Teksttreci2Kursywa"/>
          <w:rFonts w:ascii="Times New Roman" w:hAnsi="Times New Roman" w:cs="Times New Roman"/>
          <w:color w:val="auto"/>
          <w:sz w:val="22"/>
          <w:szCs w:val="22"/>
        </w:rPr>
        <w:t>[art. 125 ust 5 ustawy pzp].</w:t>
      </w:r>
    </w:p>
    <w:p w14:paraId="6C958738" w14:textId="7D1E7D89" w:rsidR="00481225" w:rsidRPr="00D7408C" w:rsidRDefault="00B479F5" w:rsidP="0081144D">
      <w:pPr>
        <w:pStyle w:val="Teksttreci20"/>
        <w:numPr>
          <w:ilvl w:val="1"/>
          <w:numId w:val="6"/>
        </w:numPr>
        <w:shd w:val="clear" w:color="auto" w:fill="auto"/>
        <w:spacing w:before="0" w:after="0" w:line="256" w:lineRule="exact"/>
        <w:ind w:left="709" w:hanging="425"/>
        <w:jc w:val="both"/>
        <w:rPr>
          <w:rFonts w:ascii="Times New Roman" w:hAnsi="Times New Roman" w:cs="Times New Roman"/>
          <w:color w:val="auto"/>
          <w:sz w:val="22"/>
          <w:szCs w:val="22"/>
        </w:rPr>
      </w:pPr>
      <w:r w:rsidRPr="00D7408C">
        <w:rPr>
          <w:rStyle w:val="Teksttreci2Pogrubienie"/>
          <w:rFonts w:ascii="Times New Roman" w:hAnsi="Times New Roman" w:cs="Times New Roman"/>
          <w:color w:val="auto"/>
          <w:sz w:val="22"/>
          <w:szCs w:val="22"/>
        </w:rPr>
        <w:t xml:space="preserve">ZOBOWIĄZANIE PODMIOTU UDOSTĘPNIAJĄCEGO ZASOBY </w:t>
      </w:r>
      <w:r w:rsidRPr="00D7408C">
        <w:rPr>
          <w:rStyle w:val="Teksttreci2Kursywa"/>
          <w:rFonts w:ascii="Times New Roman" w:hAnsi="Times New Roman" w:cs="Times New Roman"/>
          <w:color w:val="auto"/>
          <w:sz w:val="22"/>
          <w:szCs w:val="22"/>
        </w:rPr>
        <w:t xml:space="preserve">[art. 118 ust 3 ustawy pzp]. </w:t>
      </w:r>
      <w:r w:rsidRPr="00D7408C">
        <w:rPr>
          <w:rFonts w:ascii="Times New Roman" w:hAnsi="Times New Roman" w:cs="Times New Roman"/>
          <w:color w:val="auto"/>
          <w:sz w:val="22"/>
          <w:szCs w:val="22"/>
        </w:rPr>
        <w:t xml:space="preserve">Wykonawca, który polega na zdolnościach lub sytuacji podmiotów udostępniających zasoby, składa wraz z ofertą, </w:t>
      </w:r>
      <w:r w:rsidRPr="00D7408C">
        <w:rPr>
          <w:rStyle w:val="Teksttreci2Pogrubienie"/>
          <w:rFonts w:ascii="Times New Roman" w:hAnsi="Times New Roman" w:cs="Times New Roman"/>
          <w:color w:val="auto"/>
          <w:sz w:val="22"/>
          <w:szCs w:val="22"/>
        </w:rPr>
        <w:t xml:space="preserve">zobowiązanie podmiotu udostępniającego zasoby </w:t>
      </w:r>
      <w:r w:rsidRPr="00D7408C">
        <w:rPr>
          <w:rFonts w:ascii="Times New Roman" w:hAnsi="Times New Roman" w:cs="Times New Roman"/>
          <w:color w:val="auto"/>
          <w:sz w:val="22"/>
          <w:szCs w:val="22"/>
        </w:rPr>
        <w:t>do</w:t>
      </w:r>
      <w:r w:rsidR="00471E04" w:rsidRPr="00D7408C">
        <w:rPr>
          <w:rFonts w:ascii="Times New Roman" w:hAnsi="Times New Roman" w:cs="Times New Roman"/>
          <w:color w:val="auto"/>
          <w:sz w:val="22"/>
          <w:szCs w:val="22"/>
        </w:rPr>
        <w:t xml:space="preserve"> </w:t>
      </w:r>
      <w:r w:rsidRPr="00D7408C">
        <w:rPr>
          <w:rFonts w:ascii="Times New Roman" w:hAnsi="Times New Roman" w:cs="Times New Roman"/>
          <w:color w:val="auto"/>
          <w:sz w:val="22"/>
          <w:szCs w:val="22"/>
        </w:rPr>
        <w:t xml:space="preserve">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D7408C">
        <w:rPr>
          <w:rStyle w:val="Teksttreci2Pogrubienie"/>
          <w:rFonts w:ascii="Times New Roman" w:hAnsi="Times New Roman" w:cs="Times New Roman"/>
          <w:color w:val="auto"/>
          <w:sz w:val="22"/>
          <w:szCs w:val="22"/>
        </w:rPr>
        <w:t xml:space="preserve">załącznik nr </w:t>
      </w:r>
      <w:r w:rsidR="00A41FFA">
        <w:rPr>
          <w:rStyle w:val="Teksttreci2Pogrubienie"/>
          <w:rFonts w:ascii="Times New Roman" w:hAnsi="Times New Roman" w:cs="Times New Roman"/>
          <w:color w:val="auto"/>
          <w:sz w:val="22"/>
          <w:szCs w:val="22"/>
        </w:rPr>
        <w:t>8</w:t>
      </w:r>
      <w:r w:rsidRPr="00D7408C">
        <w:rPr>
          <w:rStyle w:val="Teksttreci2Pogrubienie"/>
          <w:rFonts w:ascii="Times New Roman" w:hAnsi="Times New Roman" w:cs="Times New Roman"/>
          <w:color w:val="auto"/>
          <w:sz w:val="22"/>
          <w:szCs w:val="22"/>
        </w:rPr>
        <w:t xml:space="preserve"> </w:t>
      </w:r>
      <w:r w:rsidRPr="00D7408C">
        <w:rPr>
          <w:rFonts w:ascii="Times New Roman" w:hAnsi="Times New Roman" w:cs="Times New Roman"/>
          <w:color w:val="auto"/>
          <w:sz w:val="22"/>
          <w:szCs w:val="22"/>
        </w:rPr>
        <w:t xml:space="preserve">do </w:t>
      </w:r>
      <w:r w:rsidRPr="00D7408C">
        <w:rPr>
          <w:rStyle w:val="Teksttreci2Pogrubienie"/>
          <w:rFonts w:ascii="Times New Roman" w:hAnsi="Times New Roman" w:cs="Times New Roman"/>
          <w:color w:val="auto"/>
          <w:sz w:val="22"/>
          <w:szCs w:val="22"/>
        </w:rPr>
        <w:t>SWZ.</w:t>
      </w:r>
    </w:p>
    <w:p w14:paraId="3F71589E" w14:textId="5E40AA80" w:rsidR="00481225" w:rsidRPr="00D7408C" w:rsidRDefault="00B479F5" w:rsidP="004416EE">
      <w:pPr>
        <w:pStyle w:val="Teksttreci20"/>
        <w:shd w:val="clear" w:color="auto" w:fill="auto"/>
        <w:spacing w:before="0" w:after="0" w:line="256" w:lineRule="exact"/>
        <w:ind w:left="709" w:firstLine="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Zobowiązanie podmiotu udostępniającego zasoby potwierdza, że stosunek łączący wykonawcę z</w:t>
      </w:r>
      <w:r w:rsidR="00D7408C" w:rsidRPr="00D7408C">
        <w:rPr>
          <w:rFonts w:ascii="Times New Roman" w:hAnsi="Times New Roman" w:cs="Times New Roman"/>
          <w:color w:val="auto"/>
          <w:sz w:val="22"/>
          <w:szCs w:val="22"/>
        </w:rPr>
        <w:t> </w:t>
      </w:r>
      <w:r w:rsidRPr="00D7408C">
        <w:rPr>
          <w:rFonts w:ascii="Times New Roman" w:hAnsi="Times New Roman" w:cs="Times New Roman"/>
          <w:color w:val="auto"/>
          <w:sz w:val="22"/>
          <w:szCs w:val="22"/>
        </w:rPr>
        <w:t xml:space="preserve">podmiotami udostępniającymi zasoby gwarantuje rzeczywisty dostęp do tych zasobów oraz określa w szczególności </w:t>
      </w:r>
      <w:r w:rsidRPr="00D7408C">
        <w:rPr>
          <w:rStyle w:val="Teksttreci2Kursywa"/>
          <w:rFonts w:ascii="Times New Roman" w:hAnsi="Times New Roman" w:cs="Times New Roman"/>
          <w:color w:val="auto"/>
          <w:sz w:val="22"/>
          <w:szCs w:val="22"/>
        </w:rPr>
        <w:t>[art. 118 ust 4 ustawy pzp].:</w:t>
      </w:r>
    </w:p>
    <w:p w14:paraId="7A61872D" w14:textId="77777777" w:rsidR="00481225" w:rsidRPr="00D7408C" w:rsidRDefault="00B479F5" w:rsidP="0001691F">
      <w:pPr>
        <w:pStyle w:val="Teksttreci20"/>
        <w:numPr>
          <w:ilvl w:val="0"/>
          <w:numId w:val="8"/>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zakres dostępnych wykonawcy zasobów podmiotu udostępniającego zasoby;</w:t>
      </w:r>
    </w:p>
    <w:p w14:paraId="0A8BCB21" w14:textId="77777777" w:rsidR="00481225" w:rsidRPr="00D7408C" w:rsidRDefault="00B479F5" w:rsidP="0001691F">
      <w:pPr>
        <w:pStyle w:val="Teksttreci20"/>
        <w:numPr>
          <w:ilvl w:val="0"/>
          <w:numId w:val="8"/>
        </w:numPr>
        <w:shd w:val="clear" w:color="auto" w:fill="auto"/>
        <w:tabs>
          <w:tab w:val="left" w:pos="1169"/>
        </w:tabs>
        <w:spacing w:before="0" w:after="0" w:line="259"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2FFC552E" w14:textId="0DA9C3EA" w:rsidR="00481225" w:rsidRPr="00D7408C" w:rsidRDefault="00B479F5" w:rsidP="0001691F">
      <w:pPr>
        <w:pStyle w:val="Teksttreci20"/>
        <w:numPr>
          <w:ilvl w:val="0"/>
          <w:numId w:val="8"/>
        </w:numPr>
        <w:shd w:val="clear" w:color="auto" w:fill="auto"/>
        <w:tabs>
          <w:tab w:val="left" w:pos="1169"/>
        </w:tabs>
        <w:spacing w:before="0" w:after="57" w:line="256"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sidRPr="00D7408C">
        <w:rPr>
          <w:rFonts w:ascii="Times New Roman" w:hAnsi="Times New Roman" w:cs="Times New Roman"/>
          <w:color w:val="auto"/>
          <w:sz w:val="22"/>
          <w:szCs w:val="22"/>
        </w:rPr>
        <w:lastRenderedPageBreak/>
        <w:t>wskazane zdolności dotyczą</w:t>
      </w:r>
      <w:r w:rsidR="00B858EA">
        <w:rPr>
          <w:rFonts w:ascii="Times New Roman" w:hAnsi="Times New Roman" w:cs="Times New Roman"/>
          <w:color w:val="auto"/>
          <w:sz w:val="22"/>
          <w:szCs w:val="22"/>
        </w:rPr>
        <w:t>.</w:t>
      </w:r>
    </w:p>
    <w:p w14:paraId="7E5C9548" w14:textId="77777777" w:rsidR="00481225" w:rsidRPr="00021CD4" w:rsidRDefault="00B479F5">
      <w:pPr>
        <w:pStyle w:val="Teksttreci30"/>
        <w:shd w:val="clear" w:color="auto" w:fill="auto"/>
        <w:spacing w:after="60"/>
        <w:ind w:left="1540" w:hanging="780"/>
        <w:jc w:val="left"/>
        <w:rPr>
          <w:rFonts w:ascii="Times New Roman" w:hAnsi="Times New Roman" w:cs="Times New Roman"/>
          <w:color w:val="auto"/>
          <w:sz w:val="22"/>
          <w:szCs w:val="22"/>
        </w:rPr>
      </w:pPr>
      <w:r w:rsidRPr="00D7408C">
        <w:rPr>
          <w:rStyle w:val="Teksttreci31"/>
          <w:rFonts w:ascii="Times New Roman" w:hAnsi="Times New Roman" w:cs="Times New Roman"/>
          <w:b/>
          <w:bCs/>
          <w:color w:val="auto"/>
          <w:sz w:val="22"/>
          <w:szCs w:val="22"/>
        </w:rPr>
        <w:t>Uwag</w:t>
      </w:r>
      <w:r w:rsidRPr="00D7408C">
        <w:rPr>
          <w:rFonts w:ascii="Times New Roman" w:hAnsi="Times New Roman" w:cs="Times New Roman"/>
          <w:color w:val="auto"/>
          <w:sz w:val="22"/>
          <w:szCs w:val="22"/>
        </w:rPr>
        <w:t xml:space="preserve">a: Dokument ma być złożony wraz z ofertą tylko w sytuacji gdy wykonawca </w:t>
      </w:r>
      <w:r w:rsidR="00471E04" w:rsidRPr="00D7408C">
        <w:rPr>
          <w:rFonts w:ascii="Times New Roman" w:hAnsi="Times New Roman" w:cs="Times New Roman"/>
          <w:color w:val="auto"/>
          <w:sz w:val="22"/>
          <w:szCs w:val="22"/>
        </w:rPr>
        <w:t>p</w:t>
      </w:r>
      <w:r w:rsidRPr="00D7408C">
        <w:rPr>
          <w:rFonts w:ascii="Times New Roman" w:hAnsi="Times New Roman" w:cs="Times New Roman"/>
          <w:color w:val="auto"/>
          <w:sz w:val="22"/>
          <w:szCs w:val="22"/>
        </w:rPr>
        <w:t>owołuje się na zasoby innego podmiotu.</w:t>
      </w:r>
    </w:p>
    <w:p w14:paraId="40D7E79D" w14:textId="77777777" w:rsidR="00481225" w:rsidRPr="00021CD4" w:rsidRDefault="00B479F5" w:rsidP="0001691F">
      <w:pPr>
        <w:pStyle w:val="Teksttreci30"/>
        <w:numPr>
          <w:ilvl w:val="1"/>
          <w:numId w:val="6"/>
        </w:numPr>
        <w:shd w:val="clear" w:color="auto" w:fill="auto"/>
        <w:tabs>
          <w:tab w:val="left" w:pos="851"/>
        </w:tabs>
        <w:spacing w:after="0"/>
        <w:ind w:left="760" w:hanging="440"/>
        <w:jc w:val="both"/>
        <w:rPr>
          <w:rFonts w:ascii="Times New Roman" w:hAnsi="Times New Roman" w:cs="Times New Roman"/>
          <w:color w:val="auto"/>
          <w:sz w:val="22"/>
          <w:szCs w:val="22"/>
        </w:rPr>
      </w:pPr>
      <w:r w:rsidRPr="00021CD4">
        <w:rPr>
          <w:rFonts w:ascii="Times New Roman" w:hAnsi="Times New Roman" w:cs="Times New Roman"/>
          <w:color w:val="auto"/>
          <w:sz w:val="22"/>
          <w:szCs w:val="22"/>
        </w:rPr>
        <w:t>OŚWIADCZENIE WYKONAWCÓW WSPÓLNIE UBIEGAJĄCY SIĘ O UDZELENIE ZAMÓWIENIA (konsorcjum, spółka cywilna itp.)</w:t>
      </w:r>
    </w:p>
    <w:p w14:paraId="35DD40A3" w14:textId="0A7B4210" w:rsidR="00481225" w:rsidRPr="00021CD4" w:rsidRDefault="00B479F5" w:rsidP="0001691F">
      <w:pPr>
        <w:pStyle w:val="Teksttreci20"/>
        <w:numPr>
          <w:ilvl w:val="0"/>
          <w:numId w:val="9"/>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021CD4">
        <w:rPr>
          <w:rFonts w:ascii="Times New Roman" w:hAnsi="Times New Roman" w:cs="Times New Roman"/>
          <w:color w:val="auto"/>
          <w:sz w:val="22"/>
          <w:szCs w:val="22"/>
        </w:rPr>
        <w:t xml:space="preserve">W przypadku, o którym mowa w </w:t>
      </w:r>
      <w:r w:rsidRPr="00021CD4">
        <w:rPr>
          <w:rStyle w:val="Teksttreci2Kursywa"/>
          <w:rFonts w:ascii="Times New Roman" w:hAnsi="Times New Roman" w:cs="Times New Roman"/>
          <w:color w:val="auto"/>
          <w:sz w:val="22"/>
          <w:szCs w:val="22"/>
        </w:rPr>
        <w:t>art. 117 ust. 2 i 3 ustawy pzp,</w:t>
      </w:r>
      <w:r w:rsidRPr="00021CD4">
        <w:rPr>
          <w:rFonts w:ascii="Times New Roman" w:hAnsi="Times New Roman" w:cs="Times New Roman"/>
          <w:color w:val="auto"/>
          <w:sz w:val="22"/>
          <w:szCs w:val="22"/>
        </w:rPr>
        <w:t xml:space="preserve"> wykonawcy wspólnie ubiegający się o udzielenie zamówienia dołączają do oferty </w:t>
      </w:r>
      <w:r w:rsidRPr="00021CD4">
        <w:rPr>
          <w:rStyle w:val="Teksttreci2Pogrubienie"/>
          <w:rFonts w:ascii="Times New Roman" w:hAnsi="Times New Roman" w:cs="Times New Roman"/>
          <w:color w:val="auto"/>
          <w:sz w:val="22"/>
          <w:szCs w:val="22"/>
        </w:rPr>
        <w:t xml:space="preserve">oświadczenie, z którego wynika, które usługi wykonają poszczególni wykonawcy </w:t>
      </w:r>
      <w:r w:rsidRPr="00021CD4">
        <w:rPr>
          <w:rStyle w:val="Teksttreci2Kursywa"/>
          <w:rFonts w:ascii="Times New Roman" w:hAnsi="Times New Roman" w:cs="Times New Roman"/>
          <w:color w:val="auto"/>
          <w:sz w:val="22"/>
          <w:szCs w:val="22"/>
        </w:rPr>
        <w:t>[art. 117 ust. 4 ustawy pzp]</w:t>
      </w:r>
      <w:r w:rsidRPr="00021CD4">
        <w:rPr>
          <w:rFonts w:ascii="Times New Roman" w:hAnsi="Times New Roman" w:cs="Times New Roman"/>
          <w:color w:val="auto"/>
          <w:sz w:val="22"/>
          <w:szCs w:val="22"/>
        </w:rPr>
        <w:t xml:space="preserve"> - wzór oświadczenia stanowi </w:t>
      </w:r>
      <w:r w:rsidRPr="00021CD4">
        <w:rPr>
          <w:rStyle w:val="Teksttreci2Pogrubienie"/>
          <w:rFonts w:ascii="Times New Roman" w:hAnsi="Times New Roman" w:cs="Times New Roman"/>
          <w:color w:val="auto"/>
          <w:sz w:val="22"/>
          <w:szCs w:val="22"/>
        </w:rPr>
        <w:t xml:space="preserve">załącznik nr </w:t>
      </w:r>
      <w:r w:rsidR="00A41FFA">
        <w:rPr>
          <w:rStyle w:val="Teksttreci2Pogrubienie"/>
          <w:rFonts w:ascii="Times New Roman" w:hAnsi="Times New Roman" w:cs="Times New Roman"/>
          <w:color w:val="auto"/>
          <w:sz w:val="22"/>
          <w:szCs w:val="22"/>
        </w:rPr>
        <w:t>9</w:t>
      </w:r>
      <w:r w:rsidRPr="00021CD4">
        <w:rPr>
          <w:rStyle w:val="Teksttreci2Pogrubienie"/>
          <w:rFonts w:ascii="Times New Roman" w:hAnsi="Times New Roman" w:cs="Times New Roman"/>
          <w:color w:val="auto"/>
          <w:sz w:val="22"/>
          <w:szCs w:val="22"/>
        </w:rPr>
        <w:t xml:space="preserve"> </w:t>
      </w:r>
      <w:r w:rsidRPr="00021CD4">
        <w:rPr>
          <w:rFonts w:ascii="Times New Roman" w:hAnsi="Times New Roman" w:cs="Times New Roman"/>
          <w:color w:val="auto"/>
          <w:sz w:val="22"/>
          <w:szCs w:val="22"/>
        </w:rPr>
        <w:t>do SWZ.</w:t>
      </w:r>
    </w:p>
    <w:p w14:paraId="04057573" w14:textId="77777777" w:rsidR="00481225" w:rsidRPr="00407D78" w:rsidRDefault="00B479F5" w:rsidP="0001691F">
      <w:pPr>
        <w:pStyle w:val="Teksttreci20"/>
        <w:numPr>
          <w:ilvl w:val="0"/>
          <w:numId w:val="9"/>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Warunek dotyczący uprawnień do prowadzenia określonej działalności gospodarczej lub zawodowej, o którym mowa w </w:t>
      </w:r>
      <w:r w:rsidRPr="00407D78">
        <w:rPr>
          <w:rStyle w:val="Teksttreci2Kursywa"/>
          <w:rFonts w:ascii="Times New Roman" w:hAnsi="Times New Roman" w:cs="Times New Roman"/>
          <w:color w:val="auto"/>
          <w:sz w:val="22"/>
          <w:szCs w:val="22"/>
        </w:rPr>
        <w:t>art. 112 ust. 2 pkt 2 ustawy pzp,</w:t>
      </w:r>
      <w:r w:rsidRPr="00407D78">
        <w:rPr>
          <w:rFonts w:ascii="Times New Roman"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407D78">
        <w:rPr>
          <w:rStyle w:val="Teksttreci2Kursywa"/>
          <w:rFonts w:ascii="Times New Roman" w:hAnsi="Times New Roman" w:cs="Times New Roman"/>
          <w:color w:val="auto"/>
          <w:sz w:val="22"/>
          <w:szCs w:val="22"/>
        </w:rPr>
        <w:t>[art. 117 ust. 2 ustawy pzp]</w:t>
      </w:r>
    </w:p>
    <w:p w14:paraId="60777426" w14:textId="77777777" w:rsidR="00481225" w:rsidRPr="00407D78" w:rsidRDefault="00B479F5" w:rsidP="0001691F">
      <w:pPr>
        <w:pStyle w:val="Teksttreci20"/>
        <w:numPr>
          <w:ilvl w:val="0"/>
          <w:numId w:val="9"/>
        </w:numPr>
        <w:shd w:val="clear" w:color="auto" w:fill="auto"/>
        <w:tabs>
          <w:tab w:val="left" w:pos="1169"/>
        </w:tabs>
        <w:spacing w:before="0" w:after="6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407D78">
        <w:rPr>
          <w:rStyle w:val="Teksttreci2Kursywa"/>
          <w:rFonts w:ascii="Times New Roman" w:hAnsi="Times New Roman" w:cs="Times New Roman"/>
          <w:color w:val="auto"/>
          <w:sz w:val="22"/>
          <w:szCs w:val="22"/>
        </w:rPr>
        <w:t>[art. 117 ust. 3 ustawy pzp]</w:t>
      </w:r>
    </w:p>
    <w:p w14:paraId="61AFB88F" w14:textId="77777777" w:rsidR="00481225" w:rsidRPr="00407D78" w:rsidRDefault="00B479F5">
      <w:pPr>
        <w:pStyle w:val="Teksttreci30"/>
        <w:shd w:val="clear" w:color="auto" w:fill="auto"/>
        <w:spacing w:after="60" w:line="256" w:lineRule="exact"/>
        <w:ind w:left="760" w:firstLine="0"/>
        <w:jc w:val="both"/>
        <w:rPr>
          <w:rFonts w:ascii="Times New Roman" w:hAnsi="Times New Roman" w:cs="Times New Roman"/>
          <w:color w:val="auto"/>
          <w:sz w:val="22"/>
          <w:szCs w:val="22"/>
        </w:rPr>
      </w:pPr>
      <w:r w:rsidRPr="00407D78">
        <w:rPr>
          <w:rStyle w:val="Teksttreci31"/>
          <w:rFonts w:ascii="Times New Roman" w:hAnsi="Times New Roman" w:cs="Times New Roman"/>
          <w:b/>
          <w:bCs/>
          <w:color w:val="auto"/>
          <w:sz w:val="22"/>
          <w:szCs w:val="22"/>
        </w:rPr>
        <w:t>Uwag</w:t>
      </w:r>
      <w:r w:rsidRPr="00407D78">
        <w:rPr>
          <w:rFonts w:ascii="Times New Roman" w:hAnsi="Times New Roman" w:cs="Times New Roman"/>
          <w:color w:val="auto"/>
          <w:sz w:val="22"/>
          <w:szCs w:val="22"/>
        </w:rPr>
        <w:t>a: Oświadczenie ma być złożone wraz z ofertą (jeżeli dotyczy). Oświadczenie ma być podpisane przez każdego w wykonawców występujących wspólnie.</w:t>
      </w:r>
    </w:p>
    <w:p w14:paraId="2D482F3A" w14:textId="77777777" w:rsidR="00481225" w:rsidRPr="00407D78" w:rsidRDefault="00B479F5" w:rsidP="0001691F">
      <w:pPr>
        <w:pStyle w:val="Teksttreci30"/>
        <w:numPr>
          <w:ilvl w:val="1"/>
          <w:numId w:val="6"/>
        </w:numPr>
        <w:shd w:val="clear" w:color="auto" w:fill="auto"/>
        <w:tabs>
          <w:tab w:val="left" w:pos="791"/>
        </w:tabs>
        <w:spacing w:after="0" w:line="256" w:lineRule="exact"/>
        <w:ind w:left="320" w:firstLine="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PEŁNOMOCNICTWA</w:t>
      </w:r>
    </w:p>
    <w:p w14:paraId="45487F6A" w14:textId="77777777" w:rsidR="00481225" w:rsidRPr="00407D78" w:rsidRDefault="00B479F5">
      <w:pPr>
        <w:pStyle w:val="Teksttreci20"/>
        <w:shd w:val="clear" w:color="auto" w:fill="auto"/>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Mają być złożone w formie oryginału lub kopii poświadczonej notarialnie (jeżeli dotyczy):</w:t>
      </w:r>
    </w:p>
    <w:p w14:paraId="094CD9F5" w14:textId="77777777" w:rsidR="00481225" w:rsidRPr="00407D78" w:rsidRDefault="00B479F5" w:rsidP="0001691F">
      <w:pPr>
        <w:pStyle w:val="Teksttreci20"/>
        <w:numPr>
          <w:ilvl w:val="0"/>
          <w:numId w:val="10"/>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 przypadku podpisania oferty przez osoby nie wymienione w odpisie z właściwego rejestru - pełnomocnictwo do podpisania oferty lub podpisania oferty i zawarcia umowy,</w:t>
      </w:r>
    </w:p>
    <w:p w14:paraId="64523450" w14:textId="26BC44B1" w:rsidR="00481225" w:rsidRPr="00407D78" w:rsidRDefault="00B479F5" w:rsidP="0001691F">
      <w:pPr>
        <w:pStyle w:val="Teksttreci20"/>
        <w:numPr>
          <w:ilvl w:val="0"/>
          <w:numId w:val="10"/>
        </w:numPr>
        <w:shd w:val="clear" w:color="auto" w:fill="auto"/>
        <w:tabs>
          <w:tab w:val="left" w:pos="1169"/>
        </w:tabs>
        <w:spacing w:before="0" w:after="6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 przypadku podmiotów występujących wspólnie pełnomocnictwo podpisane przez upoważnionych przedstawicieli każdego z podmiotów występujących wspólnie, do reprezentowania w postępowaniu o udzielenie zamówienia albo reprezentowania w</w:t>
      </w:r>
      <w:r w:rsidR="0093122D">
        <w:rPr>
          <w:rFonts w:ascii="Times New Roman" w:hAnsi="Times New Roman" w:cs="Times New Roman"/>
          <w:color w:val="auto"/>
          <w:sz w:val="22"/>
          <w:szCs w:val="22"/>
        </w:rPr>
        <w:t> </w:t>
      </w:r>
      <w:r w:rsidRPr="00407D78">
        <w:rPr>
          <w:rFonts w:ascii="Times New Roman" w:hAnsi="Times New Roman" w:cs="Times New Roman"/>
          <w:color w:val="auto"/>
          <w:sz w:val="22"/>
          <w:szCs w:val="22"/>
        </w:rPr>
        <w:t>postępowaniu i zawarcia umowy w sprawie zamówienia publicznego - pełnomocnictwo może być sporządzone wg. wzoru stanow</w:t>
      </w:r>
      <w:r w:rsidRPr="00C76C58">
        <w:rPr>
          <w:rFonts w:ascii="Times New Roman" w:hAnsi="Times New Roman" w:cs="Times New Roman"/>
          <w:color w:val="auto"/>
          <w:sz w:val="22"/>
          <w:szCs w:val="22"/>
        </w:rPr>
        <w:t xml:space="preserve">iącego </w:t>
      </w:r>
      <w:r w:rsidRPr="00C76C58">
        <w:rPr>
          <w:rStyle w:val="Teksttreci2Pogrubienie"/>
          <w:rFonts w:ascii="Times New Roman" w:hAnsi="Times New Roman" w:cs="Times New Roman"/>
          <w:color w:val="auto"/>
          <w:sz w:val="22"/>
          <w:szCs w:val="22"/>
        </w:rPr>
        <w:t xml:space="preserve">załącznik nr </w:t>
      </w:r>
      <w:r w:rsidR="00A41FFA">
        <w:rPr>
          <w:rStyle w:val="Teksttreci2Pogrubienie"/>
          <w:rFonts w:ascii="Times New Roman" w:hAnsi="Times New Roman" w:cs="Times New Roman"/>
          <w:color w:val="auto"/>
          <w:sz w:val="22"/>
          <w:szCs w:val="22"/>
        </w:rPr>
        <w:t>7</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do </w:t>
      </w:r>
      <w:r w:rsidRPr="00407D78">
        <w:rPr>
          <w:rFonts w:ascii="Times New Roman" w:hAnsi="Times New Roman" w:cs="Times New Roman"/>
          <w:color w:val="auto"/>
          <w:sz w:val="22"/>
          <w:szCs w:val="22"/>
        </w:rPr>
        <w:t>SWZ.</w:t>
      </w:r>
    </w:p>
    <w:p w14:paraId="40ADD6A0" w14:textId="77777777" w:rsidR="00481225" w:rsidRPr="00407D78" w:rsidRDefault="00B479F5" w:rsidP="0001691F">
      <w:pPr>
        <w:pStyle w:val="Teksttreci30"/>
        <w:numPr>
          <w:ilvl w:val="1"/>
          <w:numId w:val="6"/>
        </w:numPr>
        <w:shd w:val="clear" w:color="auto" w:fill="auto"/>
        <w:tabs>
          <w:tab w:val="left" w:pos="791"/>
        </w:tabs>
        <w:spacing w:after="0" w:line="256" w:lineRule="exact"/>
        <w:ind w:left="320" w:firstLine="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INNE DOKUMENTY</w:t>
      </w:r>
    </w:p>
    <w:p w14:paraId="3856E2CB" w14:textId="174BED0E" w:rsidR="00481225" w:rsidRPr="00440978" w:rsidRDefault="00B479F5" w:rsidP="00440978">
      <w:pPr>
        <w:pStyle w:val="Teksttreci30"/>
        <w:numPr>
          <w:ilvl w:val="0"/>
          <w:numId w:val="11"/>
        </w:numPr>
        <w:shd w:val="clear" w:color="auto" w:fill="auto"/>
        <w:tabs>
          <w:tab w:val="left" w:pos="1169"/>
        </w:tabs>
        <w:spacing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Wypełniony i podpisany formularz oferty - którego wzór stanowi załącznik nr 1</w:t>
      </w:r>
      <w:r w:rsidR="00931AD3">
        <w:rPr>
          <w:rFonts w:ascii="Times New Roman" w:hAnsi="Times New Roman" w:cs="Times New Roman"/>
          <w:color w:val="auto"/>
          <w:sz w:val="22"/>
          <w:szCs w:val="22"/>
        </w:rPr>
        <w:t xml:space="preserve"> </w:t>
      </w:r>
      <w:r w:rsidRPr="00440978">
        <w:rPr>
          <w:rFonts w:ascii="Times New Roman" w:hAnsi="Times New Roman" w:cs="Times New Roman"/>
          <w:color w:val="auto"/>
          <w:sz w:val="22"/>
          <w:szCs w:val="22"/>
        </w:rPr>
        <w:t>do SWZ.</w:t>
      </w:r>
    </w:p>
    <w:p w14:paraId="61341CD0" w14:textId="5F1347C8" w:rsidR="00481225" w:rsidRPr="00407D78" w:rsidRDefault="00B479F5" w:rsidP="00C72AC7">
      <w:pPr>
        <w:pStyle w:val="Teksttreci20"/>
        <w:numPr>
          <w:ilvl w:val="0"/>
          <w:numId w:val="6"/>
        </w:numPr>
        <w:shd w:val="clear" w:color="auto" w:fill="auto"/>
        <w:tabs>
          <w:tab w:val="left" w:pos="298"/>
        </w:tabs>
        <w:spacing w:before="0" w:after="89" w:line="210" w:lineRule="exact"/>
        <w:ind w:left="284" w:hanging="284"/>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407D78">
        <w:rPr>
          <w:rStyle w:val="Teksttreci2Pogrubienie"/>
          <w:rFonts w:ascii="Times New Roman" w:hAnsi="Times New Roman" w:cs="Times New Roman"/>
          <w:color w:val="auto"/>
          <w:sz w:val="22"/>
          <w:szCs w:val="22"/>
        </w:rPr>
        <w:t xml:space="preserve">Jeżeli osoba podpisująca ofertę działa na podstawie pełnomocnictwa </w:t>
      </w:r>
      <w:r w:rsidRPr="00407D78">
        <w:rPr>
          <w:rFonts w:ascii="Times New Roman" w:hAnsi="Times New Roman" w:cs="Times New Roman"/>
          <w:color w:val="auto"/>
          <w:sz w:val="22"/>
          <w:szCs w:val="22"/>
        </w:rPr>
        <w:t xml:space="preserve">- patrz: </w:t>
      </w:r>
      <w:r w:rsidRPr="00407D78">
        <w:rPr>
          <w:rStyle w:val="Teksttreci2Pogrubienie"/>
          <w:rFonts w:ascii="Times New Roman" w:hAnsi="Times New Roman" w:cs="Times New Roman"/>
          <w:color w:val="auto"/>
          <w:sz w:val="22"/>
          <w:szCs w:val="22"/>
        </w:rPr>
        <w:t>pkt 3.4 ppkt a) SWZ, to pełnomocnictwo to musi obejmować</w:t>
      </w:r>
      <w:r w:rsidR="00642155" w:rsidRPr="00407D78">
        <w:rPr>
          <w:rStyle w:val="Teksttreci2Pogrubienie"/>
          <w:rFonts w:ascii="Times New Roman" w:hAnsi="Times New Roman" w:cs="Times New Roman"/>
          <w:color w:val="auto"/>
          <w:sz w:val="22"/>
          <w:szCs w:val="22"/>
        </w:rPr>
        <w:t xml:space="preserve"> </w:t>
      </w:r>
      <w:r w:rsidRPr="00407D78">
        <w:rPr>
          <w:rFonts w:ascii="Times New Roman" w:hAnsi="Times New Roman" w:cs="Times New Roman"/>
          <w:color w:val="auto"/>
          <w:sz w:val="22"/>
          <w:szCs w:val="22"/>
        </w:rPr>
        <w:t>uprawnienie do podpisania oferty. Pełnomocnictwo musi zostać złożone wraz z ofertą w</w:t>
      </w:r>
      <w:r w:rsidR="00642155" w:rsidRPr="00407D78">
        <w:rPr>
          <w:rFonts w:ascii="Times New Roman" w:hAnsi="Times New Roman" w:cs="Times New Roman"/>
          <w:color w:val="auto"/>
          <w:sz w:val="22"/>
          <w:szCs w:val="22"/>
        </w:rPr>
        <w:t xml:space="preserve"> </w:t>
      </w:r>
      <w:r w:rsidRPr="00407D78">
        <w:rPr>
          <w:rFonts w:ascii="Times New Roman" w:hAnsi="Times New Roman" w:cs="Times New Roman"/>
          <w:color w:val="auto"/>
          <w:sz w:val="22"/>
          <w:szCs w:val="22"/>
        </w:rPr>
        <w:t>oryginale lub notarialnie poświadczonej kopii.</w:t>
      </w:r>
    </w:p>
    <w:p w14:paraId="27425452" w14:textId="77777777" w:rsidR="00481225" w:rsidRPr="00431A19" w:rsidRDefault="00B479F5" w:rsidP="0001691F">
      <w:pPr>
        <w:pStyle w:val="Teksttreci30"/>
        <w:numPr>
          <w:ilvl w:val="0"/>
          <w:numId w:val="6"/>
        </w:numPr>
        <w:shd w:val="clear" w:color="auto" w:fill="auto"/>
        <w:tabs>
          <w:tab w:val="left" w:pos="295"/>
        </w:tabs>
        <w:spacing w:after="0" w:line="256" w:lineRule="exact"/>
        <w:ind w:firstLine="0"/>
        <w:jc w:val="both"/>
        <w:rPr>
          <w:rFonts w:ascii="Times New Roman" w:hAnsi="Times New Roman" w:cs="Times New Roman"/>
          <w:color w:val="auto"/>
          <w:sz w:val="22"/>
          <w:szCs w:val="22"/>
        </w:rPr>
      </w:pPr>
      <w:r w:rsidRPr="00431A19">
        <w:rPr>
          <w:rStyle w:val="Teksttreci31"/>
          <w:rFonts w:ascii="Times New Roman" w:hAnsi="Times New Roman" w:cs="Times New Roman"/>
          <w:b/>
          <w:bCs/>
          <w:color w:val="auto"/>
          <w:sz w:val="22"/>
          <w:szCs w:val="22"/>
        </w:rPr>
        <w:t>Zasady składania oferty przez podmioty występujące wspólnie:</w:t>
      </w:r>
    </w:p>
    <w:p w14:paraId="36A991D3" w14:textId="3AF834ED" w:rsidR="00481225" w:rsidRPr="00431A19" w:rsidRDefault="00B479F5" w:rsidP="0001691F">
      <w:pPr>
        <w:pStyle w:val="Teksttreci30"/>
        <w:numPr>
          <w:ilvl w:val="1"/>
          <w:numId w:val="6"/>
        </w:numPr>
        <w:shd w:val="clear" w:color="auto" w:fill="auto"/>
        <w:tabs>
          <w:tab w:val="left" w:pos="758"/>
        </w:tabs>
        <w:spacing w:after="0" w:line="256" w:lineRule="exact"/>
        <w:ind w:left="700" w:hanging="420"/>
        <w:jc w:val="both"/>
        <w:rPr>
          <w:rFonts w:ascii="Times New Roman" w:hAnsi="Times New Roman" w:cs="Times New Roman"/>
          <w:color w:val="auto"/>
          <w:sz w:val="22"/>
          <w:szCs w:val="22"/>
        </w:rPr>
      </w:pPr>
      <w:r w:rsidRPr="00431A19">
        <w:rPr>
          <w:rFonts w:ascii="Times New Roman" w:hAnsi="Times New Roman" w:cs="Times New Roman"/>
          <w:color w:val="auto"/>
          <w:sz w:val="22"/>
          <w:szCs w:val="22"/>
        </w:rPr>
        <w:t>Wymagane oświadczenia wskazane w pkt 3.1 SWZ powinny być złożone przez każdego wykonawcę wspólnie ubiegającego się o zamówienie.</w:t>
      </w:r>
    </w:p>
    <w:p w14:paraId="224C22CC" w14:textId="4A6F7F1B" w:rsidR="00481225" w:rsidRPr="001F7472"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W przypadku, o którym mowa w </w:t>
      </w:r>
      <w:r w:rsidRPr="001F7472">
        <w:rPr>
          <w:rStyle w:val="Teksttreci2Kursywa"/>
          <w:rFonts w:ascii="Times New Roman" w:hAnsi="Times New Roman" w:cs="Times New Roman"/>
          <w:color w:val="auto"/>
          <w:sz w:val="22"/>
          <w:szCs w:val="22"/>
        </w:rPr>
        <w:t>art. 117 ust. 2 i 3 stawy pzp,</w:t>
      </w:r>
      <w:r w:rsidRPr="001F7472">
        <w:rPr>
          <w:rFonts w:ascii="Times New Roman" w:hAnsi="Times New Roman" w:cs="Times New Roman"/>
          <w:color w:val="auto"/>
          <w:sz w:val="22"/>
          <w:szCs w:val="22"/>
        </w:rPr>
        <w:t xml:space="preserve"> wykonawcy wspólnie ubiegający się o</w:t>
      </w:r>
      <w:r w:rsidR="001F7472" w:rsidRPr="001F7472">
        <w:rPr>
          <w:rFonts w:ascii="Times New Roman" w:hAnsi="Times New Roman" w:cs="Times New Roman"/>
          <w:color w:val="auto"/>
          <w:sz w:val="22"/>
          <w:szCs w:val="22"/>
        </w:rPr>
        <w:t> </w:t>
      </w:r>
      <w:r w:rsidRPr="001F7472">
        <w:rPr>
          <w:rFonts w:ascii="Times New Roman" w:hAnsi="Times New Roman" w:cs="Times New Roman"/>
          <w:color w:val="auto"/>
          <w:sz w:val="22"/>
          <w:szCs w:val="22"/>
        </w:rPr>
        <w:t xml:space="preserve">udzielenie zamówienia (konsorcjum, spółka cywilna itp.) dołączają do oferty </w:t>
      </w:r>
      <w:r w:rsidRPr="001F7472">
        <w:rPr>
          <w:rStyle w:val="Teksttreci2Pogrubienie"/>
          <w:rFonts w:ascii="Times New Roman" w:hAnsi="Times New Roman" w:cs="Times New Roman"/>
          <w:color w:val="auto"/>
          <w:sz w:val="22"/>
          <w:szCs w:val="22"/>
        </w:rPr>
        <w:t>oświadczenie, z</w:t>
      </w:r>
      <w:r w:rsidR="001F7472" w:rsidRPr="001F7472">
        <w:rPr>
          <w:rStyle w:val="Teksttreci2Pogrubienie"/>
          <w:rFonts w:ascii="Times New Roman" w:hAnsi="Times New Roman" w:cs="Times New Roman"/>
          <w:color w:val="auto"/>
          <w:sz w:val="22"/>
          <w:szCs w:val="22"/>
        </w:rPr>
        <w:t> </w:t>
      </w:r>
      <w:r w:rsidRPr="001F7472">
        <w:rPr>
          <w:rStyle w:val="Teksttreci2Pogrubienie"/>
          <w:rFonts w:ascii="Times New Roman" w:hAnsi="Times New Roman" w:cs="Times New Roman"/>
          <w:color w:val="auto"/>
          <w:sz w:val="22"/>
          <w:szCs w:val="22"/>
        </w:rPr>
        <w:t xml:space="preserve">którego wynika, które roboty budowlane, dostawy lub usługi wykonają poszczególni wykonawcy </w:t>
      </w:r>
      <w:r w:rsidRPr="001F7472">
        <w:rPr>
          <w:rStyle w:val="Teksttreci2Kursywa"/>
          <w:rFonts w:ascii="Times New Roman" w:hAnsi="Times New Roman" w:cs="Times New Roman"/>
          <w:color w:val="auto"/>
          <w:sz w:val="22"/>
          <w:szCs w:val="22"/>
        </w:rPr>
        <w:t>[art. 117 ust. 4 ustawy pzp]</w:t>
      </w:r>
      <w:r w:rsidRPr="001F7472">
        <w:rPr>
          <w:rFonts w:ascii="Times New Roman" w:hAnsi="Times New Roman" w:cs="Times New Roman"/>
          <w:color w:val="auto"/>
          <w:sz w:val="22"/>
          <w:szCs w:val="22"/>
        </w:rPr>
        <w:t xml:space="preserve"> - wzór oświadczenia stanowi </w:t>
      </w:r>
      <w:r w:rsidRPr="001F7472">
        <w:rPr>
          <w:rStyle w:val="Teksttreci2Pogrubienie"/>
          <w:rFonts w:ascii="Times New Roman" w:hAnsi="Times New Roman" w:cs="Times New Roman"/>
          <w:color w:val="auto"/>
          <w:sz w:val="22"/>
          <w:szCs w:val="22"/>
        </w:rPr>
        <w:t xml:space="preserve">załącznik nr </w:t>
      </w:r>
      <w:r w:rsidR="00A41FFA">
        <w:rPr>
          <w:rStyle w:val="Teksttreci2Pogrubienie"/>
          <w:rFonts w:ascii="Times New Roman" w:hAnsi="Times New Roman" w:cs="Times New Roman"/>
          <w:color w:val="auto"/>
          <w:sz w:val="22"/>
          <w:szCs w:val="22"/>
        </w:rPr>
        <w:t>9</w:t>
      </w:r>
      <w:r w:rsidRPr="001F7472">
        <w:rPr>
          <w:rStyle w:val="Teksttreci2Pogrubienie"/>
          <w:rFonts w:ascii="Times New Roman" w:hAnsi="Times New Roman" w:cs="Times New Roman"/>
          <w:color w:val="auto"/>
          <w:sz w:val="22"/>
          <w:szCs w:val="22"/>
        </w:rPr>
        <w:t xml:space="preserve"> do SWZ.</w:t>
      </w:r>
    </w:p>
    <w:p w14:paraId="5DDFA919" w14:textId="7896F750" w:rsidR="00481225" w:rsidRPr="0093122D"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 xml:space="preserve">Wykonawcy składający ofertę wspólną zobowiązani są do </w:t>
      </w:r>
      <w:r w:rsidRPr="0093122D">
        <w:rPr>
          <w:rStyle w:val="Teksttreci2Pogrubienie"/>
          <w:rFonts w:ascii="Times New Roman" w:hAnsi="Times New Roman" w:cs="Times New Roman"/>
          <w:color w:val="auto"/>
          <w:sz w:val="22"/>
          <w:szCs w:val="22"/>
        </w:rPr>
        <w:t xml:space="preserve">ustanowienia Pełnomocnika </w:t>
      </w:r>
      <w:r w:rsidRPr="0093122D">
        <w:rPr>
          <w:rFonts w:ascii="Times New Roman" w:hAnsi="Times New Roman" w:cs="Times New Roman"/>
          <w:color w:val="auto"/>
          <w:sz w:val="22"/>
          <w:szCs w:val="22"/>
        </w:rPr>
        <w:t xml:space="preserve">do reprezentowania ich w postępowaniu albo Pełnomocnika do reprezentowania ich w postępowaniu oraz do zawarcia umowy w sprawie zamówienia - patrz: </w:t>
      </w:r>
      <w:r w:rsidRPr="0093122D">
        <w:rPr>
          <w:rStyle w:val="Teksttreci2Pogrubienie"/>
          <w:rFonts w:ascii="Times New Roman" w:hAnsi="Times New Roman" w:cs="Times New Roman"/>
          <w:color w:val="auto"/>
          <w:sz w:val="22"/>
          <w:szCs w:val="22"/>
        </w:rPr>
        <w:t xml:space="preserve">pkt 3.4 ppkt b) SWZ. </w:t>
      </w:r>
      <w:r w:rsidRPr="0093122D">
        <w:rPr>
          <w:rFonts w:ascii="Times New Roman" w:hAnsi="Times New Roman" w:cs="Times New Roman"/>
          <w:color w:val="auto"/>
          <w:sz w:val="22"/>
          <w:szCs w:val="22"/>
        </w:rPr>
        <w:t xml:space="preserve">Dokument lub dokumenty zawierający ustanowienie Pełnomocnika (wzór pełnomocnictwa stanowi </w:t>
      </w:r>
      <w:r w:rsidRPr="0093122D">
        <w:rPr>
          <w:rStyle w:val="Teksttreci2Pogrubienie"/>
          <w:rFonts w:ascii="Times New Roman" w:hAnsi="Times New Roman" w:cs="Times New Roman"/>
          <w:color w:val="auto"/>
          <w:sz w:val="22"/>
          <w:szCs w:val="22"/>
        </w:rPr>
        <w:t xml:space="preserve">załącznik nr </w:t>
      </w:r>
      <w:r w:rsidR="00A41FFA">
        <w:rPr>
          <w:rStyle w:val="Teksttreci2Pogrubienie"/>
          <w:rFonts w:ascii="Times New Roman" w:hAnsi="Times New Roman" w:cs="Times New Roman"/>
          <w:color w:val="auto"/>
          <w:sz w:val="22"/>
          <w:szCs w:val="22"/>
        </w:rPr>
        <w:t>7</w:t>
      </w:r>
      <w:r w:rsidRPr="0093122D">
        <w:rPr>
          <w:rStyle w:val="Teksttreci2Pogrubienie"/>
          <w:rFonts w:ascii="Times New Roman" w:hAnsi="Times New Roman" w:cs="Times New Roman"/>
          <w:color w:val="auto"/>
          <w:sz w:val="22"/>
          <w:szCs w:val="22"/>
        </w:rPr>
        <w:t xml:space="preserve"> </w:t>
      </w:r>
      <w:r w:rsidRPr="0093122D">
        <w:rPr>
          <w:rFonts w:ascii="Times New Roman"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93122D">
        <w:rPr>
          <w:rStyle w:val="Teksttreci2Pogrubienie"/>
          <w:rFonts w:ascii="Times New Roman" w:hAnsi="Times New Roman" w:cs="Times New Roman"/>
          <w:color w:val="auto"/>
          <w:sz w:val="22"/>
          <w:szCs w:val="22"/>
        </w:rPr>
        <w:t xml:space="preserve">Dokument (lub dokumenty) zawierający ustanowienie Pełnomocnika </w:t>
      </w:r>
      <w:r w:rsidRPr="0093122D">
        <w:rPr>
          <w:rFonts w:ascii="Times New Roman"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6D479B">
        <w:rPr>
          <w:rFonts w:ascii="Times New Roman" w:hAnsi="Times New Roman" w:cs="Times New Roman"/>
          <w:color w:val="FF0000"/>
          <w:sz w:val="22"/>
          <w:szCs w:val="22"/>
        </w:rPr>
        <w:t xml:space="preserve"> </w:t>
      </w:r>
      <w:r w:rsidRPr="0093122D">
        <w:rPr>
          <w:rFonts w:ascii="Times New Roman" w:hAnsi="Times New Roman" w:cs="Times New Roman"/>
          <w:color w:val="auto"/>
          <w:sz w:val="22"/>
          <w:szCs w:val="22"/>
        </w:rPr>
        <w:t xml:space="preserve">Ustanowienie przedmiotowego Pełnomocnika może zostać zawarte w umowie o współdziałaniu złożonej wraz z ofertą. </w:t>
      </w:r>
      <w:r w:rsidRPr="0093122D">
        <w:rPr>
          <w:rStyle w:val="Teksttreci21"/>
          <w:rFonts w:ascii="Times New Roman" w:hAnsi="Times New Roman" w:cs="Times New Roman"/>
          <w:color w:val="auto"/>
          <w:sz w:val="22"/>
          <w:szCs w:val="22"/>
        </w:rPr>
        <w:t>Dokument (lub dokumenty! zawierający ustanowienie Pełnomocnika musi zostać złożony wraz z ofertą w</w:t>
      </w:r>
      <w:r w:rsidR="0093122D" w:rsidRPr="0093122D">
        <w:rPr>
          <w:rStyle w:val="Teksttreci21"/>
          <w:rFonts w:ascii="Times New Roman" w:hAnsi="Times New Roman" w:cs="Times New Roman"/>
          <w:color w:val="auto"/>
          <w:sz w:val="22"/>
          <w:szCs w:val="22"/>
        </w:rPr>
        <w:t> </w:t>
      </w:r>
      <w:r w:rsidRPr="0093122D">
        <w:rPr>
          <w:rStyle w:val="Teksttreci21"/>
          <w:rFonts w:ascii="Times New Roman" w:hAnsi="Times New Roman" w:cs="Times New Roman"/>
          <w:color w:val="auto"/>
          <w:sz w:val="22"/>
          <w:szCs w:val="22"/>
        </w:rPr>
        <w:t xml:space="preserve">formie oryginału lub notarialnie poświadczonej kopii. Do dokumentu lub dokumentów! zawierającego ustanowienie Pełnomocnika należy załączyć dokumenty potwierdzające, że osoba </w:t>
      </w:r>
      <w:r w:rsidRPr="0093122D">
        <w:rPr>
          <w:rStyle w:val="Teksttreci21"/>
          <w:rFonts w:ascii="Times New Roman" w:hAnsi="Times New Roman" w:cs="Times New Roman"/>
          <w:color w:val="auto"/>
          <w:sz w:val="22"/>
          <w:szCs w:val="22"/>
        </w:rPr>
        <w:lastRenderedPageBreak/>
        <w:t>udzielająca pełnomocnictwa była upoważniona do reprezentowania wykonawców w chwili udzielania pełnomocnictwa</w:t>
      </w:r>
      <w:r w:rsidRPr="0093122D">
        <w:rPr>
          <w:rFonts w:ascii="Times New Roman" w:hAnsi="Times New Roman" w:cs="Times New Roman"/>
          <w:color w:val="auto"/>
          <w:sz w:val="22"/>
          <w:szCs w:val="22"/>
        </w:rPr>
        <w:t xml:space="preserve"> (co można wykazać w szczególności przez załączenie odpisu z</w:t>
      </w:r>
      <w:r w:rsidR="0093122D" w:rsidRPr="0093122D">
        <w:rPr>
          <w:rFonts w:ascii="Times New Roman" w:hAnsi="Times New Roman" w:cs="Times New Roman"/>
          <w:color w:val="auto"/>
          <w:sz w:val="22"/>
          <w:szCs w:val="22"/>
        </w:rPr>
        <w:t> </w:t>
      </w:r>
      <w:r w:rsidRPr="0093122D">
        <w:rPr>
          <w:rFonts w:ascii="Times New Roman" w:hAnsi="Times New Roman" w:cs="Times New Roman"/>
          <w:color w:val="auto"/>
          <w:sz w:val="22"/>
          <w:szCs w:val="22"/>
        </w:rPr>
        <w:t xml:space="preserve">Krajowego Rejestru Sądowego lub informacji odpowiadającej odpisowi aktualnemu Rejestru Przedsiębiorców pobieranej na podstawie </w:t>
      </w:r>
      <w:r w:rsidRPr="0093122D">
        <w:rPr>
          <w:rStyle w:val="Teksttreci2Kursywa"/>
          <w:rFonts w:ascii="Times New Roman" w:hAnsi="Times New Roman" w:cs="Times New Roman"/>
          <w:color w:val="auto"/>
          <w:sz w:val="22"/>
          <w:szCs w:val="22"/>
        </w:rPr>
        <w:t>art. 4 ust. 4aa ustawy z dnia 20 sierpnia 1997 r. o</w:t>
      </w:r>
      <w:r w:rsidR="0093122D" w:rsidRPr="0093122D">
        <w:rPr>
          <w:rStyle w:val="Teksttreci2Kursywa"/>
          <w:rFonts w:ascii="Times New Roman" w:hAnsi="Times New Roman" w:cs="Times New Roman"/>
          <w:color w:val="auto"/>
          <w:sz w:val="22"/>
          <w:szCs w:val="22"/>
        </w:rPr>
        <w:t> </w:t>
      </w:r>
      <w:r w:rsidRPr="0093122D">
        <w:rPr>
          <w:rStyle w:val="Teksttreci2Kursywa"/>
          <w:rFonts w:ascii="Times New Roman" w:hAnsi="Times New Roman" w:cs="Times New Roman"/>
          <w:color w:val="auto"/>
          <w:sz w:val="22"/>
          <w:szCs w:val="22"/>
        </w:rPr>
        <w:t>Krajowym Rejestrze Sadowym (tj. Dz. U. z 2007 r. Nr 168, poz. 1186, ze zm.)</w:t>
      </w:r>
      <w:r w:rsidRPr="0093122D">
        <w:rPr>
          <w:rFonts w:ascii="Times New Roman" w:hAnsi="Times New Roman" w:cs="Times New Roman"/>
          <w:color w:val="auto"/>
          <w:sz w:val="22"/>
          <w:szCs w:val="22"/>
        </w:rPr>
        <w:t xml:space="preserve"> albo zaświadczenie o</w:t>
      </w:r>
      <w:r w:rsidR="0093122D" w:rsidRPr="0093122D">
        <w:rPr>
          <w:rFonts w:ascii="Times New Roman" w:hAnsi="Times New Roman" w:cs="Times New Roman"/>
          <w:color w:val="auto"/>
          <w:sz w:val="22"/>
          <w:szCs w:val="22"/>
        </w:rPr>
        <w:t> </w:t>
      </w:r>
      <w:r w:rsidRPr="0093122D">
        <w:rPr>
          <w:rFonts w:ascii="Times New Roman" w:hAnsi="Times New Roman" w:cs="Times New Roman"/>
          <w:color w:val="auto"/>
          <w:sz w:val="22"/>
          <w:szCs w:val="22"/>
        </w:rPr>
        <w:t xml:space="preserve">wpisie do Centralnej Ewidencji i Informacji o Działalności Gospodarczej zgodnie z </w:t>
      </w:r>
      <w:r w:rsidRPr="0093122D">
        <w:rPr>
          <w:rStyle w:val="Teksttreci2Kursywa"/>
          <w:rFonts w:ascii="Times New Roman" w:hAnsi="Times New Roman" w:cs="Times New Roman"/>
          <w:color w:val="auto"/>
          <w:sz w:val="22"/>
          <w:szCs w:val="22"/>
        </w:rPr>
        <w:t>art. 38 ust. 4 ustawy o swobodzie działalności gospodarczej z dnia 2 lipca 2004 r. [tj. Dz.U. z 2015 r., poz. 584, ze zm.).</w:t>
      </w:r>
    </w:p>
    <w:p w14:paraId="68671EBD" w14:textId="77777777" w:rsidR="00481225" w:rsidRPr="0093122D" w:rsidRDefault="00B479F5">
      <w:pPr>
        <w:pStyle w:val="Teksttreci20"/>
        <w:shd w:val="clear" w:color="auto" w:fill="auto"/>
        <w:spacing w:before="0" w:after="0" w:line="256" w:lineRule="exact"/>
        <w:ind w:left="700" w:firstLine="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Elektroniczna kopia pełnomocnictwa nie może być uwierzytelniana przez upełnomocnionego.</w:t>
      </w:r>
    </w:p>
    <w:p w14:paraId="57131FC3" w14:textId="77777777" w:rsidR="00481225" w:rsidRPr="0093122D"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Oferta wspólna składana przez dwóch lub więcej wykonawców, powinna spełniać następujące wymagania:</w:t>
      </w:r>
    </w:p>
    <w:p w14:paraId="13B65349" w14:textId="77777777" w:rsidR="00481225" w:rsidRPr="0093122D" w:rsidRDefault="00B479F5" w:rsidP="0001691F">
      <w:pPr>
        <w:pStyle w:val="Teksttreci20"/>
        <w:numPr>
          <w:ilvl w:val="0"/>
          <w:numId w:val="12"/>
        </w:numPr>
        <w:shd w:val="clear" w:color="auto" w:fill="auto"/>
        <w:tabs>
          <w:tab w:val="left" w:pos="1016"/>
        </w:tabs>
        <w:spacing w:before="0" w:after="0" w:line="256" w:lineRule="exact"/>
        <w:ind w:left="980" w:hanging="28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54A5CA05" w14:textId="77777777" w:rsidR="00481225" w:rsidRPr="0093122D" w:rsidRDefault="00B479F5" w:rsidP="0001691F">
      <w:pPr>
        <w:pStyle w:val="Teksttreci20"/>
        <w:numPr>
          <w:ilvl w:val="0"/>
          <w:numId w:val="12"/>
        </w:numPr>
        <w:shd w:val="clear" w:color="auto" w:fill="auto"/>
        <w:tabs>
          <w:tab w:val="left" w:pos="1031"/>
        </w:tabs>
        <w:spacing w:before="0" w:after="0" w:line="256" w:lineRule="exact"/>
        <w:ind w:left="980" w:hanging="28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77440BFD" w14:textId="3996696C" w:rsidR="00481225" w:rsidRPr="0093122D" w:rsidRDefault="00B479F5" w:rsidP="0001691F">
      <w:pPr>
        <w:pStyle w:val="Teksttreci30"/>
        <w:numPr>
          <w:ilvl w:val="1"/>
          <w:numId w:val="6"/>
        </w:numPr>
        <w:shd w:val="clear" w:color="auto" w:fill="auto"/>
        <w:tabs>
          <w:tab w:val="left" w:pos="758"/>
        </w:tabs>
        <w:spacing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 xml:space="preserve">Wykonawca, który powołuje się na zasoby innych podmiotów, o których mowa w </w:t>
      </w:r>
      <w:r w:rsidR="001F7472" w:rsidRPr="0093122D">
        <w:rPr>
          <w:rStyle w:val="Teksttreci31"/>
          <w:rFonts w:ascii="Times New Roman" w:hAnsi="Times New Roman" w:cs="Times New Roman"/>
          <w:b/>
          <w:bCs/>
          <w:color w:val="auto"/>
          <w:sz w:val="22"/>
          <w:szCs w:val="22"/>
        </w:rPr>
        <w:t>r</w:t>
      </w:r>
      <w:r w:rsidRPr="0093122D">
        <w:rPr>
          <w:rStyle w:val="Teksttreci31"/>
          <w:rFonts w:ascii="Times New Roman" w:hAnsi="Times New Roman" w:cs="Times New Roman"/>
          <w:b/>
          <w:bCs/>
          <w:color w:val="auto"/>
          <w:sz w:val="22"/>
          <w:szCs w:val="22"/>
        </w:rPr>
        <w:t>ozdziale 24 pkt 3 SWZ</w:t>
      </w:r>
      <w:r w:rsidR="001F7472" w:rsidRPr="0093122D">
        <w:rPr>
          <w:rStyle w:val="Teksttreci31"/>
          <w:rFonts w:ascii="Times New Roman" w:hAnsi="Times New Roman" w:cs="Times New Roman"/>
          <w:b/>
          <w:bCs/>
          <w:color w:val="auto"/>
          <w:sz w:val="22"/>
          <w:szCs w:val="22"/>
        </w:rPr>
        <w:t>,</w:t>
      </w:r>
      <w:r w:rsidRPr="0093122D">
        <w:rPr>
          <w:rFonts w:ascii="Times New Roman" w:hAnsi="Times New Roman" w:cs="Times New Roman"/>
          <w:color w:val="auto"/>
          <w:sz w:val="22"/>
          <w:szCs w:val="22"/>
        </w:rPr>
        <w:t xml:space="preserve"> w celu wykazania braku istnienia wobec nich podstaw wykluczenia oraz spełniania, w zakresie, w jakim powołuje się na ich zasoby, warunków udziału w postępowaniu, </w:t>
      </w:r>
      <w:r w:rsidRPr="0093122D">
        <w:rPr>
          <w:rStyle w:val="Teksttreci31"/>
          <w:rFonts w:ascii="Times New Roman" w:hAnsi="Times New Roman" w:cs="Times New Roman"/>
          <w:b/>
          <w:bCs/>
          <w:color w:val="auto"/>
          <w:sz w:val="22"/>
          <w:szCs w:val="22"/>
        </w:rPr>
        <w:t xml:space="preserve">składa oświadczenia wskazane w </w:t>
      </w:r>
      <w:r w:rsidR="001F7472" w:rsidRPr="0093122D">
        <w:rPr>
          <w:rStyle w:val="Teksttreci31"/>
          <w:rFonts w:ascii="Times New Roman" w:hAnsi="Times New Roman" w:cs="Times New Roman"/>
          <w:b/>
          <w:bCs/>
          <w:color w:val="auto"/>
          <w:sz w:val="22"/>
          <w:szCs w:val="22"/>
        </w:rPr>
        <w:t>r</w:t>
      </w:r>
      <w:r w:rsidRPr="0093122D">
        <w:rPr>
          <w:rStyle w:val="Teksttreci31"/>
          <w:rFonts w:ascii="Times New Roman" w:hAnsi="Times New Roman" w:cs="Times New Roman"/>
          <w:b/>
          <w:bCs/>
          <w:color w:val="auto"/>
          <w:sz w:val="22"/>
          <w:szCs w:val="22"/>
        </w:rPr>
        <w:t>ozdziale 15 pkt 3.1.2 SWZ zawierające informacje dotyczące t</w:t>
      </w:r>
      <w:r w:rsidR="00312342" w:rsidRPr="0093122D">
        <w:rPr>
          <w:rStyle w:val="Teksttreci31"/>
          <w:rFonts w:ascii="Times New Roman" w:hAnsi="Times New Roman" w:cs="Times New Roman"/>
          <w:b/>
          <w:bCs/>
          <w:color w:val="auto"/>
          <w:sz w:val="22"/>
          <w:szCs w:val="22"/>
        </w:rPr>
        <w:t>y</w:t>
      </w:r>
      <w:r w:rsidRPr="0093122D">
        <w:rPr>
          <w:rStyle w:val="Teksttreci31"/>
          <w:rFonts w:ascii="Times New Roman" w:hAnsi="Times New Roman" w:cs="Times New Roman"/>
          <w:b/>
          <w:bCs/>
          <w:color w:val="auto"/>
          <w:sz w:val="22"/>
          <w:szCs w:val="22"/>
        </w:rPr>
        <w:t>ch podmiotów.</w:t>
      </w:r>
    </w:p>
    <w:p w14:paraId="088CD184" w14:textId="77777777" w:rsidR="00481225" w:rsidRPr="00021CD4"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Wszelka korespondencja oraz rozliczenia dokonywane będą wyłącznie z Pełnomocnikiem.</w:t>
      </w:r>
    </w:p>
    <w:p w14:paraId="1D4E57F2" w14:textId="77777777" w:rsidR="00481225" w:rsidRPr="001F7472" w:rsidRDefault="00B479F5" w:rsidP="0001691F">
      <w:pPr>
        <w:pStyle w:val="Teksttreci20"/>
        <w:numPr>
          <w:ilvl w:val="1"/>
          <w:numId w:val="6"/>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021CD4">
        <w:rPr>
          <w:rFonts w:ascii="Times New Roman" w:hAnsi="Times New Roman" w:cs="Times New Roman"/>
          <w:color w:val="auto"/>
          <w:sz w:val="22"/>
          <w:szCs w:val="22"/>
        </w:rPr>
        <w:t>Wypełniając formularz oferty, jak również inne dokumenty, powołując się na wykonawcę, w miej</w:t>
      </w:r>
      <w:r w:rsidRPr="001F7472">
        <w:rPr>
          <w:rFonts w:ascii="Times New Roman" w:hAnsi="Times New Roman" w:cs="Times New Roman"/>
          <w:color w:val="auto"/>
          <w:sz w:val="22"/>
          <w:szCs w:val="22"/>
        </w:rPr>
        <w:t>scu np. nazwa i adres wykonawcy, należy wpisać dane dotyczące wykonawców wspólnie ubiegających się o udzielenie zamówienia, a nie Pełnomocnika tych wykonawców.</w:t>
      </w:r>
    </w:p>
    <w:p w14:paraId="6190B215" w14:textId="77777777" w:rsidR="00481225" w:rsidRPr="001F7472" w:rsidRDefault="00B479F5" w:rsidP="0001691F">
      <w:pPr>
        <w:pStyle w:val="Teksttreci30"/>
        <w:numPr>
          <w:ilvl w:val="0"/>
          <w:numId w:val="6"/>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Informacje zastrzeżone w ofercie - tajemnica przedsiębiorstwa:</w:t>
      </w:r>
    </w:p>
    <w:p w14:paraId="070CC14D" w14:textId="3A2219A4" w:rsidR="00481225" w:rsidRPr="001F7472" w:rsidRDefault="00B479F5" w:rsidP="0001691F">
      <w:pPr>
        <w:pStyle w:val="Teksttreci20"/>
        <w:numPr>
          <w:ilvl w:val="1"/>
          <w:numId w:val="6"/>
        </w:numPr>
        <w:shd w:val="clear" w:color="auto" w:fill="auto"/>
        <w:tabs>
          <w:tab w:val="left" w:pos="771"/>
        </w:tabs>
        <w:spacing w:before="0" w:after="0" w:line="256" w:lineRule="exact"/>
        <w:ind w:left="860" w:hanging="56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Postępowanie o udzielenie zamówienia jest jawne. </w:t>
      </w:r>
      <w:r w:rsidR="001F7472" w:rsidRPr="001F7472">
        <w:rPr>
          <w:rFonts w:ascii="Times New Roman" w:hAnsi="Times New Roman" w:cs="Times New Roman"/>
          <w:color w:val="auto"/>
          <w:sz w:val="22"/>
          <w:szCs w:val="22"/>
        </w:rPr>
        <w:t>[</w:t>
      </w:r>
      <w:r w:rsidRPr="001F7472">
        <w:rPr>
          <w:rStyle w:val="Teksttreci2Kursywa"/>
          <w:rFonts w:ascii="Times New Roman" w:hAnsi="Times New Roman" w:cs="Times New Roman"/>
          <w:color w:val="auto"/>
          <w:sz w:val="22"/>
          <w:szCs w:val="22"/>
        </w:rPr>
        <w:t>art. 18 ust 1 ustawy pzp]</w:t>
      </w:r>
    </w:p>
    <w:p w14:paraId="0F604925" w14:textId="77777777" w:rsidR="00481225" w:rsidRPr="001F7472" w:rsidRDefault="00B479F5" w:rsidP="0001691F">
      <w:pPr>
        <w:pStyle w:val="Teksttreci20"/>
        <w:numPr>
          <w:ilvl w:val="1"/>
          <w:numId w:val="6"/>
        </w:numPr>
        <w:shd w:val="clear" w:color="auto" w:fill="auto"/>
        <w:tabs>
          <w:tab w:val="left" w:pos="771"/>
        </w:tabs>
        <w:spacing w:before="0" w:after="0" w:line="256" w:lineRule="exact"/>
        <w:ind w:left="740" w:hanging="44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Nie ujawnia się informacji stanowiących tajemnicę przedsiębiorstwa w rozumieniu przepisów </w:t>
      </w:r>
      <w:r w:rsidRPr="001F7472">
        <w:rPr>
          <w:rStyle w:val="Teksttreci2Kursywa"/>
          <w:rFonts w:ascii="Times New Roman" w:hAnsi="Times New Roman" w:cs="Times New Roman"/>
          <w:color w:val="auto"/>
          <w:sz w:val="22"/>
          <w:szCs w:val="22"/>
        </w:rPr>
        <w:t>ustawy z dnia 16 kwietnia 1993r. o zwalczaniu nieuczciwej konkurencji (Dz.U. z 2019r. poz. 1010 i 1649],</w:t>
      </w:r>
      <w:r w:rsidRPr="001F7472">
        <w:rPr>
          <w:rFonts w:ascii="Times New Roman"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1F7472">
        <w:rPr>
          <w:rStyle w:val="Teksttreci2Kursywa"/>
          <w:rFonts w:ascii="Times New Roman" w:hAnsi="Times New Roman" w:cs="Times New Roman"/>
          <w:color w:val="auto"/>
          <w:sz w:val="22"/>
          <w:szCs w:val="22"/>
        </w:rPr>
        <w:t>art. 222 ust. 5 ustawy pzp. [art. 18 ust 3 ustawy pzp]</w:t>
      </w:r>
    </w:p>
    <w:p w14:paraId="7BE2BD52" w14:textId="0B89844E" w:rsidR="00481225" w:rsidRPr="001F7472" w:rsidRDefault="00B479F5" w:rsidP="0001691F">
      <w:pPr>
        <w:pStyle w:val="Teksttreci20"/>
        <w:numPr>
          <w:ilvl w:val="1"/>
          <w:numId w:val="6"/>
        </w:numPr>
        <w:shd w:val="clear" w:color="auto" w:fill="auto"/>
        <w:tabs>
          <w:tab w:val="left" w:pos="771"/>
        </w:tabs>
        <w:spacing w:before="0" w:after="0" w:line="256" w:lineRule="exact"/>
        <w:ind w:left="740" w:hanging="44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021CD4">
        <w:rPr>
          <w:rFonts w:ascii="Times New Roman" w:hAnsi="Times New Roman" w:cs="Times New Roman"/>
          <w:color w:val="auto"/>
          <w:sz w:val="22"/>
          <w:szCs w:val="22"/>
        </w:rPr>
        <w:t xml:space="preserve"> </w:t>
      </w:r>
      <w:r w:rsidRPr="001F7472">
        <w:rPr>
          <w:rFonts w:ascii="Times New Roman" w:hAnsi="Times New Roman" w:cs="Times New Roman"/>
          <w:color w:val="auto"/>
          <w:sz w:val="22"/>
          <w:szCs w:val="22"/>
        </w:rPr>
        <w:t>l, z późn. zm.10)), zwanego dalej „rozporządzeniem 2016/679", w celu umożliwienia korzystania ze środków ochrony prawnej, o których mowa w dziale IX, do upływu terminu na ich wniesienie</w:t>
      </w:r>
      <w:r w:rsidR="001F7472" w:rsidRPr="001F7472">
        <w:rPr>
          <w:rFonts w:ascii="Times New Roman" w:hAnsi="Times New Roman" w:cs="Times New Roman"/>
          <w:color w:val="auto"/>
          <w:sz w:val="22"/>
          <w:szCs w:val="22"/>
        </w:rPr>
        <w:t>.</w:t>
      </w:r>
      <w:r w:rsidRPr="001F7472">
        <w:rPr>
          <w:rFonts w:ascii="Times New Roman" w:hAnsi="Times New Roman" w:cs="Times New Roman"/>
          <w:color w:val="auto"/>
          <w:sz w:val="22"/>
          <w:szCs w:val="22"/>
        </w:rPr>
        <w:t xml:space="preserve"> </w:t>
      </w:r>
      <w:r w:rsidRPr="001F7472">
        <w:rPr>
          <w:rStyle w:val="Teksttreci2Kursywa"/>
          <w:rFonts w:ascii="Times New Roman" w:hAnsi="Times New Roman" w:cs="Times New Roman"/>
          <w:color w:val="auto"/>
          <w:sz w:val="22"/>
          <w:szCs w:val="22"/>
        </w:rPr>
        <w:t>[art. 18 ust 6 usta wy pzp]</w:t>
      </w:r>
    </w:p>
    <w:p w14:paraId="17A7F868" w14:textId="3F1E13C9" w:rsidR="00FB51F6" w:rsidRPr="00021CD4" w:rsidRDefault="00B479F5" w:rsidP="006B3ABE">
      <w:pPr>
        <w:pStyle w:val="Teksttreci20"/>
        <w:numPr>
          <w:ilvl w:val="1"/>
          <w:numId w:val="6"/>
        </w:numPr>
        <w:shd w:val="clear" w:color="auto" w:fill="auto"/>
        <w:tabs>
          <w:tab w:val="left" w:pos="775"/>
        </w:tabs>
        <w:spacing w:before="0" w:after="0" w:line="256" w:lineRule="exact"/>
        <w:ind w:left="740" w:hanging="440"/>
        <w:jc w:val="both"/>
        <w:rPr>
          <w:rFonts w:ascii="Times New Roman" w:hAnsi="Times New Roman" w:cs="Times New Roman"/>
          <w:color w:val="00B050"/>
          <w:sz w:val="22"/>
          <w:szCs w:val="22"/>
        </w:rPr>
      </w:pPr>
      <w:r w:rsidRPr="001F7472">
        <w:rPr>
          <w:rFonts w:ascii="Times New Roman"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1F7472">
        <w:rPr>
          <w:rStyle w:val="Teksttreci2Kursywa"/>
          <w:rFonts w:ascii="Times New Roman" w:hAnsi="Times New Roman" w:cs="Times New Roman"/>
          <w:color w:val="auto"/>
          <w:sz w:val="22"/>
          <w:szCs w:val="22"/>
        </w:rPr>
        <w:t>art. 11 ust. 4 ustawy z dnia 16 kwietnia 1993r. o zwalczaniu nieuczciwej konkurencji [Dz.U. z 2019r. poz. 1010 i 1649].</w:t>
      </w:r>
      <w:r w:rsidRPr="001F7472">
        <w:rPr>
          <w:rFonts w:ascii="Times New Roman" w:hAnsi="Times New Roman" w:cs="Times New Roman"/>
          <w:color w:val="auto"/>
          <w:sz w:val="22"/>
          <w:szCs w:val="22"/>
        </w:rPr>
        <w:t xml:space="preserve"> Powyższe zasady mają zastosowanie do informacji stanowiących tajemnicę przedsiębiorstwa, zawartych w szczególności w oświadczeniach, wyjaśnieniach i</w:t>
      </w:r>
      <w:r w:rsidR="001F7472" w:rsidRPr="001F7472">
        <w:rPr>
          <w:rFonts w:ascii="Times New Roman" w:hAnsi="Times New Roman" w:cs="Times New Roman"/>
          <w:color w:val="auto"/>
          <w:sz w:val="22"/>
          <w:szCs w:val="22"/>
        </w:rPr>
        <w:t> </w:t>
      </w:r>
      <w:r w:rsidRPr="001F7472">
        <w:rPr>
          <w:rFonts w:ascii="Times New Roman" w:hAnsi="Times New Roman" w:cs="Times New Roman"/>
          <w:color w:val="auto"/>
          <w:sz w:val="22"/>
          <w:szCs w:val="22"/>
        </w:rPr>
        <w:t>dokumentach składanych przez wykonawcę w toku postępowania o udzielenie zamówienia publicznego, przy czym wskazanie tych informacji oraz wykazanie, że stanowią one tajemnicę przedsiębiorstwa p</w:t>
      </w:r>
      <w:r w:rsidRPr="00021CD4">
        <w:rPr>
          <w:rFonts w:ascii="Times New Roman" w:hAnsi="Times New Roman" w:cs="Times New Roman"/>
          <w:color w:val="auto"/>
          <w:sz w:val="22"/>
          <w:szCs w:val="22"/>
        </w:rPr>
        <w:t>owinno nastąpić przed upływem terminu do złożenia przez wykonawcę wyjaśnień lub uzupełnień.</w:t>
      </w:r>
    </w:p>
    <w:p w14:paraId="6AE8C9C8" w14:textId="77777777" w:rsidR="006B3ABE" w:rsidRPr="00384A70" w:rsidRDefault="006B3ABE" w:rsidP="006B3ABE">
      <w:pPr>
        <w:numPr>
          <w:ilvl w:val="0"/>
          <w:numId w:val="6"/>
        </w:numPr>
        <w:tabs>
          <w:tab w:val="left" w:pos="298"/>
        </w:tabs>
        <w:spacing w:line="256" w:lineRule="exact"/>
        <w:jc w:val="both"/>
        <w:rPr>
          <w:rFonts w:ascii="Times New Roman" w:eastAsia="Palatino Linotype" w:hAnsi="Times New Roman" w:cs="Times New Roman"/>
          <w:b/>
          <w:bCs/>
          <w:color w:val="auto"/>
          <w:sz w:val="22"/>
          <w:szCs w:val="22"/>
        </w:rPr>
      </w:pPr>
      <w:r w:rsidRPr="00384A70">
        <w:rPr>
          <w:rFonts w:ascii="Times New Roman" w:eastAsia="Palatino Linotype" w:hAnsi="Times New Roman" w:cs="Times New Roman"/>
          <w:b/>
          <w:bCs/>
          <w:color w:val="auto"/>
          <w:sz w:val="22"/>
          <w:szCs w:val="22"/>
        </w:rPr>
        <w:t>Wymogi formalne dotyczące przygotowania oferty:</w:t>
      </w:r>
    </w:p>
    <w:p w14:paraId="7F91EA39"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Wykonawca może złożyć tylko jedną ofertę </w:t>
      </w:r>
      <w:r w:rsidRPr="00384A70">
        <w:rPr>
          <w:rFonts w:ascii="Times New Roman" w:eastAsia="Palatino Linotype" w:hAnsi="Times New Roman" w:cs="Times New Roman"/>
          <w:i/>
          <w:iCs/>
          <w:color w:val="auto"/>
          <w:sz w:val="22"/>
          <w:szCs w:val="22"/>
        </w:rPr>
        <w:t>[art. 218 ust. 1 ustawy pzp].</w:t>
      </w:r>
    </w:p>
    <w:p w14:paraId="1BD3948E"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384A70">
        <w:rPr>
          <w:rFonts w:ascii="Times New Roman" w:eastAsia="Palatino Linotype" w:hAnsi="Times New Roman" w:cs="Times New Roman"/>
          <w:i/>
          <w:iCs/>
          <w:color w:val="auto"/>
          <w:sz w:val="22"/>
          <w:szCs w:val="22"/>
        </w:rPr>
        <w:t>[art. 218 ust. 2 ustawy pzp].</w:t>
      </w:r>
    </w:p>
    <w:p w14:paraId="1EF6CB34"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Ofertę należy sporządzić w języku polskim </w:t>
      </w:r>
      <w:r w:rsidRPr="00384A70">
        <w:rPr>
          <w:rFonts w:ascii="Times New Roman" w:eastAsia="Palatino Linotype" w:hAnsi="Times New Roman" w:cs="Times New Roman"/>
          <w:i/>
          <w:iCs/>
          <w:color w:val="auto"/>
          <w:sz w:val="22"/>
          <w:szCs w:val="22"/>
        </w:rPr>
        <w:t>[art. 20 ust. 2 ustawy pzp].</w:t>
      </w:r>
    </w:p>
    <w:p w14:paraId="7CDE4588"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Dokumenty sporządzone w języku obcym są składane wraz z tłumaczeniem na język polski.</w:t>
      </w:r>
    </w:p>
    <w:p w14:paraId="761E62B9"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06BE37D7"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lastRenderedPageBreak/>
        <w:t>Oferta oraz oświadczenie muszą być czytelne.</w:t>
      </w:r>
    </w:p>
    <w:p w14:paraId="4A70E47C"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384A70">
        <w:rPr>
          <w:rFonts w:ascii="Times New Roman" w:eastAsia="Palatino Linotype" w:hAnsi="Times New Roman" w:cs="Times New Roman"/>
          <w:i/>
          <w:iCs/>
          <w:color w:val="auto"/>
          <w:sz w:val="22"/>
          <w:szCs w:val="22"/>
        </w:rPr>
        <w:t>[art. 7 ust 16 ustawy pzp]</w:t>
      </w:r>
    </w:p>
    <w:p w14:paraId="67FA376B"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 xml:space="preserve">Wykonawca zobowiązany jest złożyć dokumenty zapisane w formacie np. </w:t>
      </w:r>
      <w:r w:rsidRPr="00384A70">
        <w:rPr>
          <w:rFonts w:ascii="Times New Roman" w:eastAsia="Palatino Linotype" w:hAnsi="Times New Roman" w:cs="Times New Roman"/>
          <w:b/>
          <w:bCs/>
          <w:color w:val="auto"/>
          <w:sz w:val="22"/>
          <w:szCs w:val="22"/>
        </w:rPr>
        <w:t xml:space="preserve">.pdf, </w:t>
      </w:r>
      <w:r w:rsidRPr="00384A70">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52D03ED" w14:textId="77777777" w:rsidR="006B3ABE" w:rsidRPr="00384A70" w:rsidRDefault="006B3ABE" w:rsidP="006B3ABE">
      <w:pPr>
        <w:numPr>
          <w:ilvl w:val="1"/>
          <w:numId w:val="6"/>
        </w:numPr>
        <w:spacing w:line="256" w:lineRule="exact"/>
        <w:ind w:left="709" w:hanging="425"/>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2AFC5ED6" w14:textId="77777777" w:rsidR="006B3ABE" w:rsidRPr="00384A70" w:rsidRDefault="006B3ABE" w:rsidP="006B3ABE">
      <w:pPr>
        <w:numPr>
          <w:ilvl w:val="1"/>
          <w:numId w:val="6"/>
        </w:numPr>
        <w:tabs>
          <w:tab w:val="left" w:pos="897"/>
        </w:tabs>
        <w:spacing w:line="256" w:lineRule="exact"/>
        <w:ind w:left="709" w:hanging="567"/>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2ECEF303" w14:textId="77777777" w:rsidR="006B3ABE" w:rsidRPr="00384A70" w:rsidRDefault="006B3ABE" w:rsidP="006B3ABE">
      <w:pPr>
        <w:numPr>
          <w:ilvl w:val="1"/>
          <w:numId w:val="6"/>
        </w:numPr>
        <w:tabs>
          <w:tab w:val="left" w:pos="897"/>
        </w:tabs>
        <w:spacing w:line="256" w:lineRule="exact"/>
        <w:ind w:left="709" w:hanging="567"/>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544D8791" w14:textId="77777777" w:rsidR="006B3ABE" w:rsidRPr="00384A70" w:rsidRDefault="006B3ABE" w:rsidP="006B3ABE">
      <w:pPr>
        <w:numPr>
          <w:ilvl w:val="1"/>
          <w:numId w:val="6"/>
        </w:numPr>
        <w:tabs>
          <w:tab w:val="left" w:pos="897"/>
        </w:tabs>
        <w:spacing w:line="256" w:lineRule="exact"/>
        <w:ind w:left="709" w:hanging="567"/>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Oferta winna być złożona przed upływem terminu składania ofert.</w:t>
      </w:r>
    </w:p>
    <w:p w14:paraId="3D569879" w14:textId="77777777" w:rsidR="006B3ABE" w:rsidRPr="00384A70" w:rsidRDefault="006B3ABE" w:rsidP="006B3ABE">
      <w:pPr>
        <w:numPr>
          <w:ilvl w:val="1"/>
          <w:numId w:val="6"/>
        </w:numPr>
        <w:tabs>
          <w:tab w:val="left" w:pos="897"/>
        </w:tabs>
        <w:spacing w:line="256" w:lineRule="exact"/>
        <w:ind w:left="709" w:hanging="567"/>
        <w:jc w:val="both"/>
        <w:rPr>
          <w:rFonts w:ascii="Times New Roman" w:eastAsia="Palatino Linotype" w:hAnsi="Times New Roman" w:cs="Times New Roman"/>
          <w:color w:val="auto"/>
          <w:sz w:val="22"/>
          <w:szCs w:val="22"/>
        </w:rPr>
      </w:pPr>
      <w:r w:rsidRPr="00384A70">
        <w:rPr>
          <w:rFonts w:ascii="Times New Roman" w:eastAsia="Palatino Linotype" w:hAnsi="Times New Roman" w:cs="Times New Roman"/>
          <w:color w:val="auto"/>
          <w:sz w:val="22"/>
          <w:szCs w:val="22"/>
        </w:rPr>
        <w:t>Koszty związane z przygotowaniem i złożeniem oferty ponosi składający ofertę.</w:t>
      </w:r>
    </w:p>
    <w:p w14:paraId="7013F721" w14:textId="7B099CD5" w:rsidR="006B3ABE" w:rsidRPr="00384A70" w:rsidRDefault="006B3ABE" w:rsidP="006B3ABE">
      <w:pPr>
        <w:numPr>
          <w:ilvl w:val="1"/>
          <w:numId w:val="6"/>
        </w:numPr>
        <w:tabs>
          <w:tab w:val="left" w:pos="897"/>
        </w:tabs>
        <w:spacing w:line="256" w:lineRule="exact"/>
        <w:ind w:left="709" w:hanging="567"/>
        <w:jc w:val="both"/>
        <w:rPr>
          <w:rStyle w:val="PogrubienieTeksttreci612pt"/>
          <w:rFonts w:ascii="Times New Roman" w:hAnsi="Times New Roman" w:cs="Times New Roman"/>
          <w:b w:val="0"/>
          <w:bCs w:val="0"/>
          <w:i w:val="0"/>
          <w:iCs w:val="0"/>
          <w:color w:val="auto"/>
          <w:sz w:val="22"/>
          <w:szCs w:val="22"/>
          <w:u w:val="none"/>
        </w:rPr>
      </w:pPr>
      <w:r w:rsidRPr="00384A70">
        <w:rPr>
          <w:rFonts w:ascii="Times New Roman" w:eastAsia="Palatino Linotype" w:hAnsi="Times New Roman" w:cs="Times New Roman"/>
          <w:color w:val="auto"/>
          <w:sz w:val="22"/>
          <w:szCs w:val="22"/>
        </w:rPr>
        <w:t>Zamawiający nie przewiduje zwrotu kosztów udziału w postępowaniu.</w:t>
      </w:r>
    </w:p>
    <w:p w14:paraId="3BF701E9" w14:textId="77777777" w:rsidR="006B3ABE" w:rsidRDefault="006B3ABE">
      <w:pPr>
        <w:pStyle w:val="Teksttreci60"/>
        <w:shd w:val="clear" w:color="auto" w:fill="auto"/>
        <w:spacing w:after="214" w:line="240" w:lineRule="exact"/>
        <w:ind w:left="340" w:hanging="340"/>
        <w:rPr>
          <w:rStyle w:val="PogrubienieTeksttreci612pt"/>
          <w:rFonts w:ascii="Times New Roman" w:hAnsi="Times New Roman" w:cs="Times New Roman"/>
          <w:i/>
          <w:iCs/>
          <w:color w:val="auto"/>
          <w:sz w:val="22"/>
          <w:szCs w:val="22"/>
        </w:rPr>
      </w:pPr>
    </w:p>
    <w:p w14:paraId="5FE1703E" w14:textId="3AD296FC" w:rsidR="00481225" w:rsidRPr="00431A19" w:rsidRDefault="00B479F5">
      <w:pPr>
        <w:pStyle w:val="Teksttreci60"/>
        <w:shd w:val="clear" w:color="auto" w:fill="auto"/>
        <w:spacing w:after="214" w:line="240" w:lineRule="exact"/>
        <w:ind w:left="340" w:hanging="340"/>
        <w:rPr>
          <w:rFonts w:ascii="Times New Roman" w:hAnsi="Times New Roman" w:cs="Times New Roman"/>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006366A2" w:rsidRPr="009B6258">
        <w:rPr>
          <w:rStyle w:val="Teksttreci6Maelitery"/>
          <w:rFonts w:ascii="Times New Roman" w:hAnsi="Times New Roman" w:cs="Times New Roman"/>
          <w:color w:val="auto"/>
          <w:sz w:val="22"/>
          <w:szCs w:val="22"/>
        </w:rPr>
        <w:t xml:space="preserve">SPOSÓB ORAZ TERMIN SKŁADANIA OFERT </w:t>
      </w:r>
      <w:r w:rsidR="006366A2" w:rsidRPr="002707FA">
        <w:rPr>
          <w:rStyle w:val="Teksttreci6Maelitery"/>
          <w:rFonts w:ascii="Times New Roman" w:hAnsi="Times New Roman" w:cs="Times New Roman"/>
          <w:i/>
          <w:iCs/>
          <w:color w:val="auto"/>
          <w:sz w:val="22"/>
          <w:szCs w:val="22"/>
        </w:rPr>
        <w:t>(</w:t>
      </w:r>
      <w:r w:rsidR="006366A2" w:rsidRPr="002707FA">
        <w:rPr>
          <w:rStyle w:val="Teksttreci6Calibri10ptMaelitery"/>
          <w:rFonts w:ascii="Times New Roman" w:hAnsi="Times New Roman" w:cs="Times New Roman"/>
          <w:i/>
          <w:iCs/>
          <w:color w:val="auto"/>
          <w:sz w:val="22"/>
          <w:szCs w:val="22"/>
        </w:rPr>
        <w:t xml:space="preserve">ART. </w:t>
      </w:r>
      <w:r w:rsidR="006366A2" w:rsidRPr="002707FA">
        <w:rPr>
          <w:rStyle w:val="Teksttreci69ptMaelitery"/>
          <w:rFonts w:ascii="Times New Roman" w:hAnsi="Times New Roman" w:cs="Times New Roman"/>
          <w:i/>
          <w:iCs/>
          <w:color w:val="auto"/>
          <w:sz w:val="22"/>
          <w:szCs w:val="22"/>
        </w:rPr>
        <w:t xml:space="preserve">281 </w:t>
      </w:r>
      <w:r w:rsidR="006366A2" w:rsidRPr="002707FA">
        <w:rPr>
          <w:rStyle w:val="Teksttreci6Calibri10ptMaelitery"/>
          <w:rFonts w:ascii="Times New Roman" w:hAnsi="Times New Roman" w:cs="Times New Roman"/>
          <w:i/>
          <w:iCs/>
          <w:color w:val="auto"/>
          <w:sz w:val="22"/>
          <w:szCs w:val="22"/>
        </w:rPr>
        <w:t xml:space="preserve">UST. </w:t>
      </w:r>
      <w:r w:rsidR="006366A2" w:rsidRPr="002707FA">
        <w:rPr>
          <w:rStyle w:val="Teksttreci69ptMaelitery"/>
          <w:rFonts w:ascii="Times New Roman" w:hAnsi="Times New Roman" w:cs="Times New Roman"/>
          <w:i/>
          <w:iCs/>
          <w:color w:val="auto"/>
          <w:sz w:val="22"/>
          <w:szCs w:val="22"/>
        </w:rPr>
        <w:t xml:space="preserve">I PKT 13 </w:t>
      </w:r>
      <w:r w:rsidR="006366A2" w:rsidRPr="002707FA">
        <w:rPr>
          <w:rStyle w:val="Teksttreci6Calibri10ptMaelitery"/>
          <w:rFonts w:ascii="Times New Roman" w:hAnsi="Times New Roman" w:cs="Times New Roman"/>
          <w:i/>
          <w:iCs/>
          <w:color w:val="auto"/>
          <w:sz w:val="22"/>
          <w:szCs w:val="22"/>
        </w:rPr>
        <w:t xml:space="preserve">USTAWY </w:t>
      </w:r>
      <w:r w:rsidR="006366A2" w:rsidRPr="002707FA">
        <w:rPr>
          <w:rStyle w:val="Teksttreci69ptMaelitery"/>
          <w:rFonts w:ascii="Times New Roman" w:hAnsi="Times New Roman" w:cs="Times New Roman"/>
          <w:i/>
          <w:iCs/>
          <w:color w:val="auto"/>
          <w:sz w:val="22"/>
          <w:szCs w:val="22"/>
        </w:rPr>
        <w:t>PZP)</w:t>
      </w:r>
    </w:p>
    <w:p w14:paraId="199891BD" w14:textId="322F0220"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 xml:space="preserve">Ofertę wraz z wymaganymi dokumentami należy umieścić na </w:t>
      </w:r>
      <w:hyperlink r:id="rId11">
        <w:r w:rsidRPr="00B87798">
          <w:rPr>
            <w:rFonts w:ascii="Times New Roman" w:eastAsia="Calibri" w:hAnsi="Times New Roman" w:cs="Times New Roman"/>
            <w:color w:val="auto"/>
            <w:sz w:val="22"/>
            <w:szCs w:val="22"/>
          </w:rPr>
          <w:t>platformazakupowa.pl</w:t>
        </w:r>
      </w:hyperlink>
      <w:r w:rsidRPr="00B87798">
        <w:rPr>
          <w:rFonts w:ascii="Times New Roman" w:eastAsia="Calibri" w:hAnsi="Times New Roman" w:cs="Times New Roman"/>
          <w:color w:val="auto"/>
          <w:sz w:val="22"/>
          <w:szCs w:val="22"/>
        </w:rPr>
        <w:t xml:space="preserve"> pod adresem: </w:t>
      </w:r>
      <w:r w:rsidRPr="00B87798">
        <w:rPr>
          <w:rFonts w:ascii="Times New Roman" w:eastAsia="Calibri" w:hAnsi="Times New Roman" w:cs="Times New Roman"/>
          <w:color w:val="auto"/>
          <w:sz w:val="22"/>
          <w:szCs w:val="22"/>
          <w:u w:val="single"/>
        </w:rPr>
        <w:t>https://platformazakupowa.pl/pn/wegliniec</w:t>
      </w:r>
      <w:r w:rsidRPr="00B87798">
        <w:rPr>
          <w:rFonts w:ascii="Times New Roman" w:eastAsia="Calibri" w:hAnsi="Times New Roman" w:cs="Times New Roman"/>
          <w:color w:val="auto"/>
          <w:sz w:val="22"/>
          <w:szCs w:val="22"/>
        </w:rPr>
        <w:t xml:space="preserve">, w myśl Ustawy na stronie internetowej prowadzonego postępowania </w:t>
      </w:r>
      <w:r w:rsidRPr="00B87798">
        <w:rPr>
          <w:rFonts w:ascii="Times New Roman" w:hAnsi="Times New Roman" w:cs="Times New Roman"/>
          <w:b/>
          <w:bCs/>
          <w:color w:val="auto"/>
          <w:sz w:val="22"/>
          <w:szCs w:val="22"/>
        </w:rPr>
        <w:t xml:space="preserve">do dnia </w:t>
      </w:r>
      <w:r w:rsidR="006B0F31">
        <w:rPr>
          <w:rFonts w:ascii="Times New Roman" w:hAnsi="Times New Roman" w:cs="Times New Roman"/>
          <w:b/>
          <w:bCs/>
          <w:color w:val="auto"/>
          <w:sz w:val="22"/>
          <w:szCs w:val="22"/>
        </w:rPr>
        <w:t>2</w:t>
      </w:r>
      <w:r w:rsidR="00740F39">
        <w:rPr>
          <w:rFonts w:ascii="Times New Roman" w:hAnsi="Times New Roman" w:cs="Times New Roman"/>
          <w:b/>
          <w:bCs/>
          <w:color w:val="auto"/>
          <w:sz w:val="22"/>
          <w:szCs w:val="22"/>
        </w:rPr>
        <w:t>1</w:t>
      </w:r>
      <w:r w:rsidRPr="00B87798">
        <w:rPr>
          <w:rFonts w:ascii="Times New Roman" w:hAnsi="Times New Roman" w:cs="Times New Roman"/>
          <w:b/>
          <w:bCs/>
          <w:color w:val="auto"/>
          <w:sz w:val="22"/>
          <w:szCs w:val="22"/>
        </w:rPr>
        <w:t>/0</w:t>
      </w:r>
      <w:r w:rsidR="006B0F31">
        <w:rPr>
          <w:rFonts w:ascii="Times New Roman" w:hAnsi="Times New Roman" w:cs="Times New Roman"/>
          <w:b/>
          <w:bCs/>
          <w:color w:val="auto"/>
          <w:sz w:val="22"/>
          <w:szCs w:val="22"/>
        </w:rPr>
        <w:t>7</w:t>
      </w:r>
      <w:r w:rsidRPr="00B87798">
        <w:rPr>
          <w:rFonts w:ascii="Times New Roman" w:hAnsi="Times New Roman" w:cs="Times New Roman"/>
          <w:b/>
          <w:bCs/>
          <w:color w:val="auto"/>
          <w:sz w:val="22"/>
          <w:szCs w:val="22"/>
        </w:rPr>
        <w:t xml:space="preserve">/2023r. do godz. </w:t>
      </w:r>
      <w:r w:rsidR="00B87798" w:rsidRPr="00B87798">
        <w:rPr>
          <w:rFonts w:ascii="Times New Roman" w:hAnsi="Times New Roman" w:cs="Times New Roman"/>
          <w:b/>
          <w:bCs/>
          <w:color w:val="auto"/>
          <w:sz w:val="22"/>
          <w:szCs w:val="22"/>
        </w:rPr>
        <w:t>10</w:t>
      </w:r>
      <w:r w:rsidRPr="00B87798">
        <w:rPr>
          <w:rFonts w:ascii="Times New Roman" w:hAnsi="Times New Roman" w:cs="Times New Roman"/>
          <w:b/>
          <w:bCs/>
          <w:color w:val="auto"/>
          <w:sz w:val="22"/>
          <w:szCs w:val="22"/>
          <w:vertAlign w:val="superscript"/>
        </w:rPr>
        <w:t>00</w:t>
      </w:r>
      <w:r w:rsidRPr="00B87798">
        <w:rPr>
          <w:rFonts w:ascii="Times New Roman" w:hAnsi="Times New Roman" w:cs="Times New Roman"/>
          <w:b/>
          <w:bCs/>
          <w:color w:val="auto"/>
          <w:sz w:val="22"/>
          <w:szCs w:val="22"/>
        </w:rPr>
        <w:t xml:space="preserve"> </w:t>
      </w:r>
      <w:r w:rsidRPr="00B87798">
        <w:rPr>
          <w:rFonts w:ascii="Times New Roman" w:hAnsi="Times New Roman" w:cs="Times New Roman"/>
          <w:i/>
          <w:iCs/>
          <w:color w:val="auto"/>
          <w:sz w:val="22"/>
          <w:szCs w:val="22"/>
        </w:rPr>
        <w:t>(dzień/miesiąc/rok)</w:t>
      </w:r>
    </w:p>
    <w:p w14:paraId="1C596A67" w14:textId="77777777"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Do oferty należy dołączyć wszystkie wymagane w SWZ dokumenty.</w:t>
      </w:r>
    </w:p>
    <w:p w14:paraId="44540380" w14:textId="77777777"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1CE2834E" w14:textId="77777777"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B87798">
        <w:rPr>
          <w:rFonts w:ascii="Times New Roman" w:eastAsia="Calibri" w:hAnsi="Times New Roman" w:cs="Times New Roman"/>
          <w:color w:val="auto"/>
          <w:sz w:val="22"/>
          <w:szCs w:val="22"/>
          <w:u w:val="single"/>
        </w:rPr>
        <w:t>platformazakupowa.pl</w:t>
      </w:r>
      <w:r w:rsidRPr="00B87798">
        <w:rPr>
          <w:rFonts w:ascii="Times New Roman" w:eastAsia="Calibri" w:hAnsi="Times New Roman" w:cs="Times New Roman"/>
          <w:color w:val="auto"/>
          <w:sz w:val="22"/>
          <w:szCs w:val="22"/>
        </w:rPr>
        <w:t xml:space="preserve">, wykonawca powinien złożyć podpis bezpośrednio na dokumentach przesłanych za pośrednictwem </w:t>
      </w:r>
      <w:r w:rsidRPr="00B87798">
        <w:rPr>
          <w:rFonts w:ascii="Times New Roman" w:eastAsia="Calibri" w:hAnsi="Times New Roman" w:cs="Times New Roman"/>
          <w:color w:val="auto"/>
          <w:sz w:val="22"/>
          <w:szCs w:val="22"/>
          <w:u w:val="single"/>
        </w:rPr>
        <w:t>platformazakupowa.pl</w:t>
      </w:r>
      <w:r w:rsidRPr="00B87798">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BD7D14A" w14:textId="77777777"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279DF29" w14:textId="593C5D65" w:rsidR="006B3ABE" w:rsidRPr="00B87798" w:rsidRDefault="006B3ABE" w:rsidP="006B3ABE">
      <w:pPr>
        <w:pStyle w:val="Teksttreci20"/>
        <w:numPr>
          <w:ilvl w:val="0"/>
          <w:numId w:val="13"/>
        </w:numPr>
        <w:shd w:val="clear" w:color="auto" w:fill="auto"/>
        <w:spacing w:before="0" w:after="0" w:line="240" w:lineRule="auto"/>
        <w:ind w:left="340" w:hanging="340"/>
        <w:jc w:val="both"/>
        <w:rPr>
          <w:rFonts w:ascii="Times New Roman" w:hAnsi="Times New Roman" w:cs="Times New Roman"/>
          <w:color w:val="auto"/>
          <w:sz w:val="22"/>
          <w:szCs w:val="22"/>
        </w:rPr>
      </w:pPr>
      <w:r w:rsidRPr="00B87798">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2">
        <w:r w:rsidRPr="00B87798">
          <w:rPr>
            <w:rFonts w:ascii="Times New Roman" w:eastAsia="Calibri" w:hAnsi="Times New Roman" w:cs="Times New Roman"/>
            <w:color w:val="auto"/>
            <w:sz w:val="22"/>
            <w:szCs w:val="22"/>
            <w:u w:val="single"/>
          </w:rPr>
          <w:t>https://platformazakupowa.pl/strona/45-instrukcje</w:t>
        </w:r>
      </w:hyperlink>
    </w:p>
    <w:p w14:paraId="08BAFD91" w14:textId="77777777" w:rsidR="006B3ABE" w:rsidRPr="00B87798" w:rsidRDefault="006B3ABE" w:rsidP="00431A19">
      <w:pPr>
        <w:pStyle w:val="Teksttreci60"/>
        <w:shd w:val="clear" w:color="auto" w:fill="auto"/>
        <w:spacing w:after="210" w:line="240" w:lineRule="exact"/>
        <w:ind w:left="340" w:hanging="340"/>
        <w:rPr>
          <w:rStyle w:val="PogrubienieTeksttreci612pt"/>
          <w:rFonts w:ascii="Times New Roman" w:hAnsi="Times New Roman" w:cs="Times New Roman"/>
          <w:i/>
          <w:iCs/>
          <w:color w:val="auto"/>
          <w:sz w:val="22"/>
          <w:szCs w:val="22"/>
        </w:rPr>
      </w:pPr>
    </w:p>
    <w:p w14:paraId="6A7CC7B6" w14:textId="21850FC7" w:rsidR="00481225" w:rsidRPr="00B87798" w:rsidRDefault="00B479F5" w:rsidP="00431A19">
      <w:pPr>
        <w:pStyle w:val="Teksttreci60"/>
        <w:shd w:val="clear" w:color="auto" w:fill="auto"/>
        <w:spacing w:after="210" w:line="240" w:lineRule="exact"/>
        <w:ind w:left="340" w:hanging="340"/>
        <w:rPr>
          <w:rFonts w:ascii="Times New Roman" w:hAnsi="Times New Roman" w:cs="Times New Roman"/>
          <w:color w:val="auto"/>
          <w:sz w:val="22"/>
          <w:szCs w:val="22"/>
        </w:rPr>
      </w:pPr>
      <w:r w:rsidRPr="00B87798">
        <w:rPr>
          <w:rStyle w:val="PogrubienieTeksttreci612pt"/>
          <w:rFonts w:ascii="Times New Roman" w:hAnsi="Times New Roman" w:cs="Times New Roman"/>
          <w:i/>
          <w:iCs/>
          <w:color w:val="auto"/>
          <w:sz w:val="22"/>
          <w:szCs w:val="22"/>
        </w:rPr>
        <w:t xml:space="preserve">Rozdział 17. </w:t>
      </w:r>
      <w:r w:rsidR="006366A2" w:rsidRPr="00B87798">
        <w:rPr>
          <w:rStyle w:val="Teksttreci6Maelitery"/>
          <w:rFonts w:ascii="Times New Roman" w:hAnsi="Times New Roman" w:cs="Times New Roman"/>
          <w:color w:val="auto"/>
          <w:sz w:val="22"/>
          <w:szCs w:val="22"/>
        </w:rPr>
        <w:t xml:space="preserve">TERMIN OTWARCIA OFERT </w:t>
      </w:r>
      <w:r w:rsidR="006366A2" w:rsidRPr="00B87798">
        <w:rPr>
          <w:rStyle w:val="Teksttreci6Maelitery"/>
          <w:rFonts w:ascii="Times New Roman" w:hAnsi="Times New Roman" w:cs="Times New Roman"/>
          <w:i/>
          <w:iCs/>
          <w:color w:val="auto"/>
          <w:sz w:val="22"/>
          <w:szCs w:val="22"/>
        </w:rPr>
        <w:t>(</w:t>
      </w:r>
      <w:r w:rsidR="006366A2" w:rsidRPr="00B87798">
        <w:rPr>
          <w:rStyle w:val="Teksttreci69ptMaelitery"/>
          <w:rFonts w:ascii="Times New Roman" w:hAnsi="Times New Roman" w:cs="Times New Roman"/>
          <w:i/>
          <w:iCs/>
          <w:color w:val="auto"/>
          <w:sz w:val="22"/>
          <w:szCs w:val="22"/>
        </w:rPr>
        <w:t>ART.</w:t>
      </w:r>
      <w:r w:rsidR="006366A2" w:rsidRPr="00B87798">
        <w:rPr>
          <w:rStyle w:val="Teksttreci69pt"/>
          <w:rFonts w:ascii="Times New Roman" w:hAnsi="Times New Roman" w:cs="Times New Roman"/>
          <w:i/>
          <w:iCs/>
          <w:color w:val="auto"/>
          <w:sz w:val="22"/>
          <w:szCs w:val="22"/>
        </w:rPr>
        <w:t xml:space="preserve"> 281 </w:t>
      </w:r>
      <w:r w:rsidR="006366A2" w:rsidRPr="00B87798">
        <w:rPr>
          <w:rStyle w:val="Teksttreci6Calibri10ptMaelitery"/>
          <w:rFonts w:ascii="Times New Roman" w:hAnsi="Times New Roman" w:cs="Times New Roman"/>
          <w:i/>
          <w:iCs/>
          <w:color w:val="auto"/>
          <w:sz w:val="22"/>
          <w:szCs w:val="22"/>
        </w:rPr>
        <w:t>UST. 1</w:t>
      </w:r>
      <w:r w:rsidR="006366A2" w:rsidRPr="00B87798">
        <w:rPr>
          <w:rStyle w:val="Teksttreci69ptMaelitery"/>
          <w:rFonts w:ascii="Times New Roman" w:hAnsi="Times New Roman" w:cs="Times New Roman"/>
          <w:i/>
          <w:iCs/>
          <w:color w:val="auto"/>
          <w:sz w:val="22"/>
          <w:szCs w:val="22"/>
        </w:rPr>
        <w:t xml:space="preserve"> PKT 14 </w:t>
      </w:r>
      <w:r w:rsidR="006366A2" w:rsidRPr="00B87798">
        <w:rPr>
          <w:rStyle w:val="Teksttreci6Calibri10ptMaelitery"/>
          <w:rFonts w:ascii="Times New Roman" w:hAnsi="Times New Roman" w:cs="Times New Roman"/>
          <w:i/>
          <w:iCs/>
          <w:color w:val="auto"/>
          <w:sz w:val="22"/>
          <w:szCs w:val="22"/>
        </w:rPr>
        <w:t xml:space="preserve">USTAWY </w:t>
      </w:r>
      <w:r w:rsidR="006366A2" w:rsidRPr="00B87798">
        <w:rPr>
          <w:rStyle w:val="Teksttreci69ptMaelitery"/>
          <w:rFonts w:ascii="Times New Roman" w:hAnsi="Times New Roman" w:cs="Times New Roman"/>
          <w:i/>
          <w:iCs/>
          <w:color w:val="auto"/>
          <w:sz w:val="22"/>
          <w:szCs w:val="22"/>
        </w:rPr>
        <w:t>PZP)</w:t>
      </w:r>
    </w:p>
    <w:p w14:paraId="4B4E2EF0" w14:textId="77777777" w:rsidR="006B3ABE" w:rsidRPr="00B87798" w:rsidRDefault="006B3ABE" w:rsidP="006B3ABE">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Otwarcie ofert następuje niezwłocznie po upływie terminu składania ofert, nie później niż następnego dnia po dniu, w którym upłynął termin składania ofert.</w:t>
      </w:r>
    </w:p>
    <w:p w14:paraId="7AA142C8" w14:textId="261524AD" w:rsidR="006B3ABE" w:rsidRPr="00B87798" w:rsidRDefault="006B3ABE" w:rsidP="006B3ABE">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b/>
          <w:bCs/>
          <w:color w:val="auto"/>
          <w:sz w:val="22"/>
          <w:szCs w:val="22"/>
        </w:rPr>
        <w:t xml:space="preserve">Otwarcie złożonych ofert </w:t>
      </w:r>
      <w:r w:rsidRPr="00B87798">
        <w:rPr>
          <w:rFonts w:ascii="Times New Roman" w:hAnsi="Times New Roman" w:cs="Times New Roman"/>
          <w:color w:val="auto"/>
          <w:sz w:val="22"/>
          <w:szCs w:val="22"/>
        </w:rPr>
        <w:t xml:space="preserve">nastąpi w </w:t>
      </w:r>
      <w:r w:rsidRPr="00B87798">
        <w:rPr>
          <w:rFonts w:ascii="Times New Roman" w:hAnsi="Times New Roman" w:cs="Times New Roman"/>
          <w:b/>
          <w:bCs/>
          <w:color w:val="auto"/>
          <w:sz w:val="22"/>
          <w:szCs w:val="22"/>
        </w:rPr>
        <w:t xml:space="preserve">dniu: </w:t>
      </w:r>
      <w:r w:rsidR="006B0F31">
        <w:rPr>
          <w:rFonts w:ascii="Times New Roman" w:hAnsi="Times New Roman" w:cs="Times New Roman"/>
          <w:b/>
          <w:bCs/>
          <w:color w:val="auto"/>
          <w:sz w:val="22"/>
          <w:szCs w:val="22"/>
        </w:rPr>
        <w:t>2</w:t>
      </w:r>
      <w:r w:rsidR="00740F39">
        <w:rPr>
          <w:rFonts w:ascii="Times New Roman" w:hAnsi="Times New Roman" w:cs="Times New Roman"/>
          <w:b/>
          <w:bCs/>
          <w:color w:val="auto"/>
          <w:sz w:val="22"/>
          <w:szCs w:val="22"/>
        </w:rPr>
        <w:t>1</w:t>
      </w:r>
      <w:r w:rsidRPr="00B87798">
        <w:rPr>
          <w:rFonts w:ascii="Times New Roman" w:hAnsi="Times New Roman" w:cs="Times New Roman"/>
          <w:b/>
          <w:bCs/>
          <w:color w:val="auto"/>
          <w:sz w:val="22"/>
          <w:szCs w:val="22"/>
        </w:rPr>
        <w:t>/0</w:t>
      </w:r>
      <w:r w:rsidR="006B0F31">
        <w:rPr>
          <w:rFonts w:ascii="Times New Roman" w:hAnsi="Times New Roman" w:cs="Times New Roman"/>
          <w:b/>
          <w:bCs/>
          <w:color w:val="auto"/>
          <w:sz w:val="22"/>
          <w:szCs w:val="22"/>
        </w:rPr>
        <w:t>7</w:t>
      </w:r>
      <w:r w:rsidRPr="00B87798">
        <w:rPr>
          <w:rFonts w:ascii="Times New Roman" w:hAnsi="Times New Roman" w:cs="Times New Roman"/>
          <w:b/>
          <w:bCs/>
          <w:color w:val="auto"/>
          <w:sz w:val="22"/>
          <w:szCs w:val="22"/>
        </w:rPr>
        <w:t xml:space="preserve">/2023r. o godz. </w:t>
      </w:r>
      <w:r w:rsidR="00B87798">
        <w:rPr>
          <w:rFonts w:ascii="Times New Roman" w:hAnsi="Times New Roman" w:cs="Times New Roman"/>
          <w:b/>
          <w:bCs/>
          <w:color w:val="auto"/>
          <w:sz w:val="22"/>
          <w:szCs w:val="22"/>
        </w:rPr>
        <w:t>1</w:t>
      </w:r>
      <w:r w:rsidR="00B87798" w:rsidRPr="00B87798">
        <w:rPr>
          <w:rFonts w:ascii="Times New Roman" w:hAnsi="Times New Roman" w:cs="Times New Roman"/>
          <w:b/>
          <w:bCs/>
          <w:color w:val="auto"/>
          <w:sz w:val="22"/>
          <w:szCs w:val="22"/>
        </w:rPr>
        <w:t>0</w:t>
      </w:r>
      <w:r w:rsidRPr="00B87798">
        <w:rPr>
          <w:rFonts w:ascii="Times New Roman" w:hAnsi="Times New Roman" w:cs="Times New Roman"/>
          <w:b/>
          <w:bCs/>
          <w:color w:val="auto"/>
          <w:sz w:val="22"/>
          <w:szCs w:val="22"/>
          <w:vertAlign w:val="superscript"/>
        </w:rPr>
        <w:t>15</w:t>
      </w:r>
      <w:r w:rsidRPr="00B87798">
        <w:rPr>
          <w:rFonts w:ascii="Times New Roman" w:hAnsi="Times New Roman" w:cs="Times New Roman"/>
          <w:b/>
          <w:bCs/>
          <w:i/>
          <w:iCs/>
          <w:color w:val="auto"/>
          <w:sz w:val="22"/>
          <w:szCs w:val="22"/>
        </w:rPr>
        <w:t xml:space="preserve"> </w:t>
      </w:r>
      <w:r w:rsidRPr="00B87798">
        <w:rPr>
          <w:rFonts w:ascii="Times New Roman" w:hAnsi="Times New Roman" w:cs="Times New Roman"/>
          <w:i/>
          <w:iCs/>
          <w:color w:val="auto"/>
          <w:sz w:val="22"/>
          <w:szCs w:val="22"/>
        </w:rPr>
        <w:t>(dzień/miesiąc/rok)</w:t>
      </w:r>
    </w:p>
    <w:p w14:paraId="3650420B" w14:textId="77777777" w:rsidR="006B3ABE" w:rsidRPr="00B87798" w:rsidRDefault="006B3ABE" w:rsidP="006B3ABE">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768184" w14:textId="77777777" w:rsidR="006B3ABE" w:rsidRPr="00B87798" w:rsidRDefault="006B3ABE" w:rsidP="006B3ABE">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Zamawiający poinformuje o zmianie terminu otwarcia ofert na stronie internetowej prowadzonego postępowania.</w:t>
      </w:r>
    </w:p>
    <w:p w14:paraId="75BF6427" w14:textId="77777777" w:rsidR="005005B2" w:rsidRPr="00B87798" w:rsidRDefault="006B3ABE" w:rsidP="005005B2">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B87798">
        <w:rPr>
          <w:rFonts w:ascii="Times New Roman" w:hAnsi="Times New Roman" w:cs="Times New Roman"/>
          <w:i/>
          <w:iCs/>
          <w:color w:val="auto"/>
          <w:sz w:val="22"/>
          <w:szCs w:val="22"/>
        </w:rPr>
        <w:t>[art. 222 ust 4 ustawy pzp].</w:t>
      </w:r>
    </w:p>
    <w:p w14:paraId="38324003" w14:textId="72605C3C" w:rsidR="006B3ABE" w:rsidRPr="00B87798" w:rsidRDefault="006B3ABE" w:rsidP="005005B2">
      <w:pPr>
        <w:pStyle w:val="Teksttreci20"/>
        <w:numPr>
          <w:ilvl w:val="0"/>
          <w:numId w:val="14"/>
        </w:numPr>
        <w:shd w:val="clear" w:color="auto" w:fill="auto"/>
        <w:tabs>
          <w:tab w:val="left" w:pos="291"/>
        </w:tabs>
        <w:spacing w:before="0" w:after="0" w:line="256" w:lineRule="exact"/>
        <w:ind w:left="340" w:hanging="340"/>
        <w:jc w:val="both"/>
        <w:rPr>
          <w:rFonts w:ascii="Times New Roman" w:hAnsi="Times New Roman" w:cs="Times New Roman"/>
          <w:color w:val="auto"/>
          <w:sz w:val="22"/>
          <w:szCs w:val="22"/>
        </w:rPr>
      </w:pPr>
      <w:r w:rsidRPr="00B87798">
        <w:rPr>
          <w:rFonts w:ascii="Times New Roman" w:hAnsi="Times New Roman" w:cs="Times New Roman"/>
          <w:color w:val="auto"/>
          <w:sz w:val="22"/>
          <w:szCs w:val="22"/>
        </w:rPr>
        <w:t>Zamawiający, niezwłocznie po otwarciu ofert, udostępnia na stronie internetowej prowadzonego postępowania informacje o:</w:t>
      </w:r>
    </w:p>
    <w:p w14:paraId="7ACE8775" w14:textId="5DE69A15" w:rsidR="006B3ABE" w:rsidRPr="00B87798" w:rsidRDefault="006B3ABE">
      <w:pPr>
        <w:pStyle w:val="Akapitzlist"/>
        <w:numPr>
          <w:ilvl w:val="1"/>
          <w:numId w:val="50"/>
        </w:numPr>
        <w:shd w:val="clear" w:color="auto" w:fill="FFFFFF"/>
        <w:tabs>
          <w:tab w:val="clear" w:pos="1080"/>
          <w:tab w:val="left" w:pos="851"/>
          <w:tab w:val="num" w:pos="1418"/>
        </w:tabs>
        <w:spacing w:before="60" w:line="259" w:lineRule="exact"/>
        <w:ind w:left="709"/>
        <w:jc w:val="both"/>
        <w:rPr>
          <w:rFonts w:ascii="Times New Roman" w:eastAsia="Palatino Linotype" w:hAnsi="Times New Roman" w:cs="Times New Roman"/>
          <w:color w:val="auto"/>
          <w:sz w:val="22"/>
          <w:szCs w:val="22"/>
        </w:rPr>
      </w:pPr>
      <w:r w:rsidRPr="00B87798">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602F8192" w14:textId="77777777" w:rsidR="006B3ABE" w:rsidRPr="00B87798" w:rsidRDefault="006B3ABE">
      <w:pPr>
        <w:numPr>
          <w:ilvl w:val="1"/>
          <w:numId w:val="50"/>
        </w:numPr>
        <w:shd w:val="clear" w:color="auto" w:fill="FFFFFF"/>
        <w:tabs>
          <w:tab w:val="left" w:pos="851"/>
        </w:tabs>
        <w:spacing w:before="60" w:line="259" w:lineRule="exact"/>
        <w:ind w:left="709"/>
        <w:jc w:val="both"/>
        <w:rPr>
          <w:rFonts w:ascii="Times New Roman" w:eastAsia="Palatino Linotype" w:hAnsi="Times New Roman" w:cs="Times New Roman"/>
          <w:color w:val="auto"/>
          <w:sz w:val="22"/>
          <w:szCs w:val="22"/>
        </w:rPr>
      </w:pPr>
      <w:r w:rsidRPr="00B87798">
        <w:rPr>
          <w:rFonts w:ascii="Times New Roman" w:eastAsia="Palatino Linotype" w:hAnsi="Times New Roman" w:cs="Times New Roman"/>
          <w:color w:val="auto"/>
          <w:sz w:val="22"/>
          <w:szCs w:val="22"/>
        </w:rPr>
        <w:lastRenderedPageBreak/>
        <w:t>cenach lub kosztach zawartych w ofertach.</w:t>
      </w:r>
    </w:p>
    <w:p w14:paraId="198AB7CD" w14:textId="77777777" w:rsidR="006B3ABE" w:rsidRPr="00B87798" w:rsidRDefault="006B3ABE" w:rsidP="006B3ABE">
      <w:pPr>
        <w:shd w:val="clear" w:color="auto" w:fill="FFFFFF"/>
        <w:tabs>
          <w:tab w:val="left" w:pos="567"/>
        </w:tabs>
        <w:spacing w:before="60" w:line="259" w:lineRule="exact"/>
        <w:ind w:left="284"/>
        <w:jc w:val="both"/>
        <w:rPr>
          <w:rFonts w:ascii="Times New Roman" w:eastAsia="Palatino Linotype" w:hAnsi="Times New Roman" w:cs="Times New Roman"/>
          <w:color w:val="auto"/>
          <w:sz w:val="22"/>
          <w:szCs w:val="22"/>
        </w:rPr>
      </w:pPr>
      <w:r w:rsidRPr="00B87798">
        <w:rPr>
          <w:rFonts w:ascii="Times New Roman" w:eastAsia="Palatino Linotype" w:hAnsi="Times New Roman" w:cs="Times New Roman"/>
          <w:color w:val="auto"/>
          <w:sz w:val="22"/>
          <w:szCs w:val="22"/>
        </w:rPr>
        <w:t>Informacja zostanie opublikowana na stronie postępowania na platformazakupowa.pl w sekcji ,,Komunikaty” .</w:t>
      </w:r>
    </w:p>
    <w:p w14:paraId="79B9ED50" w14:textId="11E43407" w:rsidR="006B3ABE" w:rsidRPr="00B87798" w:rsidRDefault="006B3ABE" w:rsidP="005005B2">
      <w:pPr>
        <w:pStyle w:val="Akapitzlist"/>
        <w:numPr>
          <w:ilvl w:val="0"/>
          <w:numId w:val="14"/>
        </w:numPr>
        <w:shd w:val="clear" w:color="auto" w:fill="FFFFFF"/>
        <w:tabs>
          <w:tab w:val="left" w:pos="567"/>
        </w:tabs>
        <w:spacing w:before="60" w:line="259" w:lineRule="exact"/>
        <w:ind w:left="284" w:hanging="284"/>
        <w:jc w:val="both"/>
        <w:rPr>
          <w:rFonts w:ascii="Times New Roman" w:eastAsia="Palatino Linotype" w:hAnsi="Times New Roman" w:cs="Times New Roman"/>
          <w:color w:val="auto"/>
          <w:sz w:val="22"/>
          <w:szCs w:val="22"/>
        </w:rPr>
      </w:pPr>
      <w:r w:rsidRPr="00B87798">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19829BD2" w14:textId="0C2960FE" w:rsidR="00481225" w:rsidRPr="00B87798" w:rsidRDefault="006B3ABE" w:rsidP="00B87798">
      <w:pPr>
        <w:pStyle w:val="Teksttreci20"/>
        <w:shd w:val="clear" w:color="auto" w:fill="auto"/>
        <w:tabs>
          <w:tab w:val="left" w:pos="567"/>
        </w:tabs>
        <w:spacing w:before="0" w:after="0" w:line="259" w:lineRule="exact"/>
        <w:ind w:firstLine="0"/>
        <w:jc w:val="both"/>
        <w:rPr>
          <w:rFonts w:ascii="Times New Roman" w:hAnsi="Times New Roman" w:cs="Times New Roman"/>
          <w:color w:val="auto"/>
          <w:sz w:val="22"/>
          <w:szCs w:val="22"/>
        </w:rPr>
      </w:pPr>
      <w:r w:rsidRPr="00B87798">
        <w:rPr>
          <w:rFonts w:ascii="Times New Roman" w:eastAsia="Arial Unicode MS" w:hAnsi="Times New Roman" w:cs="Times New Roman"/>
          <w:b/>
          <w:bCs/>
          <w:color w:val="auto"/>
          <w:sz w:val="22"/>
          <w:szCs w:val="22"/>
        </w:rPr>
        <w:t>Uwaga!</w:t>
      </w:r>
      <w:r w:rsidRPr="00B87798">
        <w:rPr>
          <w:rFonts w:ascii="Times New Roman" w:eastAsia="Arial Unicode MS" w:hAnsi="Times New Roman" w:cs="Times New Roman"/>
          <w:color w:val="auto"/>
          <w:sz w:val="22"/>
          <w:szCs w:val="22"/>
        </w:rPr>
        <w:t xml:space="preserve"> Zgodnie z Ustawą Prawo Zamówień Publicznych </w:t>
      </w:r>
      <w:r w:rsidRPr="00B87798">
        <w:rPr>
          <w:rFonts w:ascii="Times New Roman" w:eastAsia="Arial Unicode MS" w:hAnsi="Times New Roman" w:cs="Times New Roman"/>
          <w:b/>
          <w:bCs/>
          <w:color w:val="auto"/>
          <w:sz w:val="22"/>
          <w:szCs w:val="22"/>
        </w:rPr>
        <w:t>Zamawiający nie ma obowiązku przeprowadzania jawnej sesji otwarcia ofert</w:t>
      </w:r>
      <w:r w:rsidRPr="00B87798">
        <w:rPr>
          <w:rFonts w:ascii="Times New Roman" w:eastAsia="Arial Unicode MS"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r w:rsidR="00B87798" w:rsidRPr="00B87798">
        <w:rPr>
          <w:rFonts w:ascii="Times New Roman" w:eastAsia="Arial Unicode MS" w:hAnsi="Times New Roman" w:cs="Times New Roman"/>
          <w:color w:val="auto"/>
          <w:sz w:val="22"/>
          <w:szCs w:val="22"/>
        </w:rPr>
        <w:t>.</w:t>
      </w:r>
    </w:p>
    <w:p w14:paraId="15047A0F" w14:textId="77777777" w:rsidR="00B87798" w:rsidRDefault="00B87798"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6400FD5B"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2707FA">
        <w:rPr>
          <w:rStyle w:val="Teksttreci91"/>
          <w:rFonts w:ascii="Times New Roman" w:hAnsi="Times New Roman" w:cs="Times New Roman"/>
          <w:i/>
          <w:iCs/>
          <w:color w:val="auto"/>
          <w:sz w:val="22"/>
          <w:szCs w:val="22"/>
        </w:rPr>
        <w:t>(ART. 281 UST. 1 PKT 15 USTAWY PZP)</w:t>
      </w:r>
    </w:p>
    <w:p w14:paraId="24CEA591" w14:textId="77777777" w:rsidR="006366A2" w:rsidRPr="00021CD4" w:rsidRDefault="006366A2"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5"/>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6"/>
        </w:numPr>
        <w:shd w:val="clear" w:color="auto" w:fill="auto"/>
        <w:tabs>
          <w:tab w:val="left" w:pos="1418"/>
        </w:tabs>
        <w:spacing w:before="0" w:after="0" w:line="256" w:lineRule="exact"/>
        <w:ind w:left="993" w:hanging="284"/>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1757ACC4" w14:textId="77777777" w:rsidR="005E6054" w:rsidRPr="005E6054" w:rsidRDefault="00B479F5">
      <w:pPr>
        <w:pStyle w:val="Teksttreci20"/>
        <w:numPr>
          <w:ilvl w:val="0"/>
          <w:numId w:val="16"/>
        </w:numPr>
        <w:shd w:val="clear" w:color="auto" w:fill="auto"/>
        <w:tabs>
          <w:tab w:val="left" w:pos="1418"/>
        </w:tabs>
        <w:spacing w:before="0" w:after="0" w:line="256" w:lineRule="exact"/>
        <w:ind w:left="993" w:hanging="284"/>
        <w:jc w:val="both"/>
        <w:rPr>
          <w:rStyle w:val="Teksttreci2Kursywa"/>
          <w:rFonts w:ascii="Times New Roman" w:hAnsi="Times New Roman" w:cs="Times New Roman"/>
          <w:i w:val="0"/>
          <w:iCs w:val="0"/>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756620FE" w14:textId="3161FDF0" w:rsidR="005E6054" w:rsidRPr="005E6054" w:rsidRDefault="005E6054">
      <w:pPr>
        <w:pStyle w:val="Teksttreci20"/>
        <w:numPr>
          <w:ilvl w:val="0"/>
          <w:numId w:val="16"/>
        </w:numPr>
        <w:shd w:val="clear" w:color="auto" w:fill="auto"/>
        <w:tabs>
          <w:tab w:val="left" w:pos="1418"/>
        </w:tabs>
        <w:spacing w:before="0" w:after="0" w:line="256" w:lineRule="exact"/>
        <w:ind w:left="993" w:hanging="284"/>
        <w:jc w:val="both"/>
        <w:rPr>
          <w:rStyle w:val="Teksttreci6Bezkursywy"/>
          <w:rFonts w:ascii="Times New Roman" w:hAnsi="Times New Roman" w:cs="Times New Roman"/>
          <w:i w:val="0"/>
          <w:iCs w:val="0"/>
          <w:color w:val="auto"/>
          <w:sz w:val="22"/>
          <w:szCs w:val="22"/>
        </w:rPr>
      </w:pPr>
      <w:r w:rsidRPr="005E6054">
        <w:rPr>
          <w:rStyle w:val="Teksttreci6Bezkursywy"/>
          <w:rFonts w:ascii="Times New Roman" w:hAnsi="Times New Roman" w:cs="Times New Roman"/>
          <w:i w:val="0"/>
          <w:iCs w:val="0"/>
          <w:color w:val="auto"/>
          <w:sz w:val="22"/>
          <w:szCs w:val="22"/>
        </w:rPr>
        <w:t xml:space="preserve">o którym mowa w </w:t>
      </w:r>
      <w:r w:rsidRPr="005E6054">
        <w:rPr>
          <w:rStyle w:val="Teksttreci6Bezkursywy"/>
          <w:rFonts w:ascii="Times New Roman" w:hAnsi="Times New Roman" w:cs="Times New Roman"/>
          <w:color w:val="auto"/>
          <w:sz w:val="22"/>
          <w:szCs w:val="22"/>
        </w:rPr>
        <w:t>art. 228-230a, art. 250a Kodeksu karnego w art. 46-48 ustawy z dnia 25 czerwca 2010r. o sporcie (Dz. U. z 2020r.,poz. 1133 oraz z 2021r. poz.2054) lub w art. 54 ust. 1-4 ustawy z dnia 12 maja 2011r. o refundacji leków, środków spożywczych specjalnego przeznaczenia żywieniowego oraz wyrobów medycznych (Dz.U. z 2021r. poz. 523, 1292, 1559 i 2054),</w:t>
      </w:r>
    </w:p>
    <w:p w14:paraId="4B293E6B" w14:textId="77777777" w:rsidR="00481225" w:rsidRPr="00547CF5" w:rsidRDefault="00B479F5">
      <w:pPr>
        <w:pStyle w:val="Teksttreci20"/>
        <w:numPr>
          <w:ilvl w:val="0"/>
          <w:numId w:val="16"/>
        </w:numPr>
        <w:shd w:val="clear" w:color="auto" w:fill="auto"/>
        <w:tabs>
          <w:tab w:val="left" w:pos="1418"/>
        </w:tabs>
        <w:spacing w:before="0" w:after="0" w:line="256" w:lineRule="exact"/>
        <w:ind w:left="993" w:hanging="284"/>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6"/>
        </w:numPr>
        <w:shd w:val="clear" w:color="auto" w:fill="auto"/>
        <w:tabs>
          <w:tab w:val="left" w:pos="1418"/>
        </w:tabs>
        <w:spacing w:before="0" w:after="0" w:line="256" w:lineRule="exact"/>
        <w:ind w:left="993" w:hanging="284"/>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6"/>
        </w:numPr>
        <w:shd w:val="clear" w:color="auto" w:fill="auto"/>
        <w:tabs>
          <w:tab w:val="left" w:pos="1418"/>
        </w:tabs>
        <w:ind w:left="993" w:hanging="284"/>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6"/>
        </w:numPr>
        <w:shd w:val="clear" w:color="auto" w:fill="auto"/>
        <w:tabs>
          <w:tab w:val="left" w:pos="1418"/>
        </w:tabs>
        <w:spacing w:before="0" w:after="0" w:line="256" w:lineRule="exact"/>
        <w:ind w:left="993" w:hanging="284"/>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6"/>
        </w:numPr>
        <w:shd w:val="clear" w:color="auto" w:fill="auto"/>
        <w:tabs>
          <w:tab w:val="left" w:pos="1418"/>
        </w:tabs>
        <w:ind w:left="993" w:hanging="284"/>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08AE33B4" w:rsidR="00481225" w:rsidRDefault="00B479F5">
      <w:pPr>
        <w:pStyle w:val="Teksttreci20"/>
        <w:numPr>
          <w:ilvl w:val="1"/>
          <w:numId w:val="15"/>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 xml:space="preserve">ustawy z dnia 16 lutego 2007r. o ochronie </w:t>
      </w:r>
      <w:r w:rsidRPr="00547CF5">
        <w:rPr>
          <w:rStyle w:val="Teksttreci2Kursywa"/>
          <w:rFonts w:ascii="Times New Roman" w:hAnsi="Times New Roman" w:cs="Times New Roman"/>
          <w:color w:val="auto"/>
          <w:sz w:val="22"/>
          <w:szCs w:val="22"/>
        </w:rPr>
        <w:lastRenderedPageBreak/>
        <w:t>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2C7B7165" w14:textId="358ADCED" w:rsidR="005E6054" w:rsidRPr="005E6054" w:rsidRDefault="005E6054">
      <w:pPr>
        <w:pStyle w:val="Teksttreci20"/>
        <w:numPr>
          <w:ilvl w:val="0"/>
          <w:numId w:val="15"/>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16BA08B6" w14:textId="70B5AAA5" w:rsidR="005E6054" w:rsidRPr="005E6054" w:rsidRDefault="005E6054">
      <w:pPr>
        <w:pStyle w:val="Teksttreci20"/>
        <w:numPr>
          <w:ilvl w:val="1"/>
          <w:numId w:val="15"/>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wykonawcę wymienionego w wykazach określonych w rozporządzeniu 765/2006 i rozporządzeniu 269/2014 albo wpisanego na listę na podstawie decyzji w sprawie wpisu na listę rozstrzygającej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zastosowaniu środka, o którym mowa w art. 1 pkt 3 ustawy;</w:t>
      </w:r>
    </w:p>
    <w:p w14:paraId="79ECD97F" w14:textId="75A44B83" w:rsidR="005E6054" w:rsidRPr="005E6054" w:rsidRDefault="005E6054">
      <w:pPr>
        <w:pStyle w:val="Teksttreci20"/>
        <w:numPr>
          <w:ilvl w:val="1"/>
          <w:numId w:val="15"/>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wykonawcę, którego beneficjentem rzeczywistym w rozumieniu ustawy z dnia 1 marca 2018 r.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hAnsi="Times New Roman" w:cs="Times New Roman"/>
          <w:color w:val="auto"/>
          <w:sz w:val="22"/>
          <w:szCs w:val="22"/>
        </w:rPr>
        <w:t> </w:t>
      </w:r>
      <w:r w:rsidRPr="005E6054">
        <w:rPr>
          <w:rFonts w:ascii="Times New Roman" w:hAnsi="Times New Roman" w:cs="Times New Roman"/>
          <w:color w:val="auto"/>
          <w:sz w:val="22"/>
          <w:szCs w:val="22"/>
        </w:rPr>
        <w:t xml:space="preserve">zastosowaniu środka, o którym mowa w art. 1 pkt 3 ustawy; </w:t>
      </w:r>
    </w:p>
    <w:p w14:paraId="0E60E3DC" w14:textId="140886E3" w:rsidR="005E6054" w:rsidRPr="005E6054" w:rsidRDefault="005E6054">
      <w:pPr>
        <w:pStyle w:val="Teksttreci20"/>
        <w:numPr>
          <w:ilvl w:val="1"/>
          <w:numId w:val="15"/>
        </w:numPr>
        <w:tabs>
          <w:tab w:val="left" w:pos="709"/>
        </w:tabs>
        <w:spacing w:after="0" w:line="256" w:lineRule="exact"/>
        <w:ind w:left="709" w:hanging="425"/>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7309068" w14:textId="77777777" w:rsidR="005E6054" w:rsidRDefault="005E6054">
      <w:pPr>
        <w:pStyle w:val="Teksttreci20"/>
        <w:numPr>
          <w:ilvl w:val="0"/>
          <w:numId w:val="15"/>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1E024541" w14:textId="544571EE" w:rsidR="005E6054" w:rsidRPr="00021CD4" w:rsidRDefault="005E6054">
      <w:pPr>
        <w:pStyle w:val="Teksttreci20"/>
        <w:numPr>
          <w:ilvl w:val="0"/>
          <w:numId w:val="15"/>
        </w:numPr>
        <w:tabs>
          <w:tab w:val="left" w:pos="284"/>
        </w:tabs>
        <w:spacing w:after="0" w:line="256" w:lineRule="exact"/>
        <w:ind w:left="284" w:hanging="284"/>
        <w:jc w:val="both"/>
        <w:rPr>
          <w:rFonts w:ascii="Times New Roman" w:hAnsi="Times New Roman" w:cs="Times New Roman"/>
          <w:color w:val="auto"/>
          <w:sz w:val="22"/>
          <w:szCs w:val="22"/>
        </w:rPr>
      </w:pPr>
      <w:r w:rsidRPr="005E6054">
        <w:rPr>
          <w:rFonts w:ascii="Times New Roman" w:hAnsi="Times New Roman" w:cs="Times New Roman"/>
          <w:color w:val="auto"/>
          <w:sz w:val="22"/>
          <w:szCs w:val="22"/>
        </w:rPr>
        <w:t xml:space="preserve">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w:t>
      </w:r>
      <w:r w:rsidRPr="00021CD4">
        <w:rPr>
          <w:rFonts w:ascii="Times New Roman" w:hAnsi="Times New Roman" w:cs="Times New Roman"/>
          <w:color w:val="auto"/>
          <w:sz w:val="22"/>
          <w:szCs w:val="22"/>
        </w:rPr>
        <w:t>mieszkania wraz z tłumaczeniem na język polski.</w:t>
      </w:r>
    </w:p>
    <w:p w14:paraId="65F186AE" w14:textId="77777777" w:rsidR="00245BFD" w:rsidRPr="00021CD4"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Default="00B479F5" w:rsidP="00245BFD">
      <w:pPr>
        <w:pStyle w:val="Teksttreci30"/>
        <w:shd w:val="clear" w:color="auto" w:fill="auto"/>
        <w:spacing w:after="0" w:line="240" w:lineRule="exact"/>
        <w:ind w:firstLine="0"/>
        <w:jc w:val="both"/>
        <w:rPr>
          <w:rFonts w:ascii="Times New Roman" w:hAnsi="Times New Roman" w:cs="Times New Roman"/>
          <w:color w:val="auto"/>
          <w:sz w:val="22"/>
          <w:szCs w:val="22"/>
          <w:u w:val="single"/>
        </w:rPr>
      </w:pPr>
      <w:r w:rsidRPr="005E6054">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2707FA">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7"/>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7"/>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7"/>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7"/>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7"/>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7"/>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7"/>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Pr="001D67DE">
        <w:rPr>
          <w:rFonts w:ascii="Times New Roman" w:hAnsi="Times New Roman" w:cs="Times New Roman"/>
          <w:color w:val="auto"/>
          <w:sz w:val="22"/>
          <w:szCs w:val="22"/>
        </w:rPr>
        <w:lastRenderedPageBreak/>
        <w:t>zamawiającym;</w:t>
      </w:r>
    </w:p>
    <w:p w14:paraId="74414C78" w14:textId="75579655" w:rsidR="00481225" w:rsidRPr="001D67DE" w:rsidRDefault="00B479F5">
      <w:pPr>
        <w:pStyle w:val="Teksttreci20"/>
        <w:numPr>
          <w:ilvl w:val="2"/>
          <w:numId w:val="17"/>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8"/>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8"/>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8"/>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8"/>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8"/>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7"/>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6BD81794"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9B6258">
        <w:rPr>
          <w:rStyle w:val="Teksttreci111"/>
          <w:rFonts w:ascii="Times New Roman" w:hAnsi="Times New Roman" w:cs="Times New Roman"/>
          <w:b/>
          <w:bCs/>
          <w:i/>
          <w:iCs/>
          <w:color w:val="auto"/>
        </w:rPr>
        <w:t>Rozdział 20</w:t>
      </w:r>
      <w:r w:rsidRPr="009B6258">
        <w:rPr>
          <w:rStyle w:val="Teksttreci111"/>
          <w:rFonts w:ascii="Times New Roman" w:hAnsi="Times New Roman" w:cs="Times New Roman"/>
          <w:i/>
          <w:iCs/>
          <w:color w:val="auto"/>
        </w:rPr>
        <w:t>.</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2707FA">
        <w:rPr>
          <w:rStyle w:val="Teksttreci11Maelitery"/>
          <w:rFonts w:ascii="Times New Roman" w:hAnsi="Times New Roman" w:cs="Times New Roman"/>
          <w:i/>
          <w:iCs/>
          <w:color w:val="auto"/>
        </w:rPr>
        <w:t xml:space="preserve">(ART. 281 UST. </w:t>
      </w:r>
      <w:r w:rsidR="00864528" w:rsidRPr="002707FA">
        <w:rPr>
          <w:rStyle w:val="Teksttreci11Maelitery"/>
          <w:rFonts w:ascii="Times New Roman" w:hAnsi="Times New Roman" w:cs="Times New Roman"/>
          <w:i/>
          <w:iCs/>
          <w:color w:val="auto"/>
        </w:rPr>
        <w:t>1</w:t>
      </w:r>
      <w:r w:rsidR="00266D50" w:rsidRPr="002707FA">
        <w:rPr>
          <w:rStyle w:val="Teksttreci11Maelitery"/>
          <w:rFonts w:ascii="Times New Roman" w:hAnsi="Times New Roman" w:cs="Times New Roman"/>
          <w:i/>
          <w:iCs/>
          <w:color w:val="auto"/>
        </w:rPr>
        <w:t xml:space="preserve"> PKT 16 USTAWY </w:t>
      </w:r>
      <w:r w:rsidR="00266D50" w:rsidRPr="002707FA">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9"/>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5E64703B"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1D1561">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9"/>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9"/>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9"/>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9"/>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9"/>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Cena oferty musi obejmować wszystkie koszty i składniki związane z realizacją zamówienia wynikające bezpośrednio z SWZ, </w:t>
      </w:r>
      <w:r w:rsidRPr="007C0894">
        <w:rPr>
          <w:rFonts w:ascii="Times New Roman" w:hAnsi="Times New Roman" w:cs="Times New Roman"/>
          <w:color w:val="000000" w:themeColor="text1"/>
          <w:sz w:val="22"/>
          <w:szCs w:val="22"/>
        </w:rPr>
        <w:t xml:space="preserve">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1D1561"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 xml:space="preserve">zamówienia określonego w opisie przedmiotu zamówienia i jej nie ujęcia w wynagrodzeniu, wykonawcy nie przysługują względem zamawiającego żadne roszczenia z powyższego tytułu, a w szczególności roszczenie o dodatkowe </w:t>
      </w:r>
      <w:r w:rsidRPr="001D1561">
        <w:rPr>
          <w:rFonts w:ascii="Times New Roman" w:hAnsi="Times New Roman" w:cs="Times New Roman"/>
          <w:color w:val="auto"/>
          <w:sz w:val="22"/>
          <w:szCs w:val="22"/>
        </w:rPr>
        <w:t>wynagrodzenie.</w:t>
      </w:r>
    </w:p>
    <w:p w14:paraId="517172DE" w14:textId="14A4CCCF" w:rsidR="00481225" w:rsidRPr="001D1561"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1D1561">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1D1561"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1D1561">
        <w:rPr>
          <w:rFonts w:ascii="Times New Roman" w:hAnsi="Times New Roman" w:cs="Times New Roman"/>
          <w:color w:val="auto"/>
          <w:sz w:val="22"/>
          <w:szCs w:val="22"/>
        </w:rPr>
        <w:lastRenderedPageBreak/>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9F6411"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w:t>
      </w:r>
      <w:r w:rsidRPr="009F6411">
        <w:rPr>
          <w:rFonts w:ascii="Times New Roman" w:hAnsi="Times New Roman" w:cs="Times New Roman"/>
          <w:color w:val="auto"/>
          <w:sz w:val="22"/>
          <w:szCs w:val="22"/>
        </w:rPr>
        <w:t>tku VAT</w:t>
      </w:r>
      <w:r w:rsidR="00F35FE8" w:rsidRPr="009F6411">
        <w:rPr>
          <w:rFonts w:ascii="Times New Roman" w:hAnsi="Times New Roman" w:cs="Times New Roman"/>
          <w:color w:val="auto"/>
          <w:sz w:val="22"/>
          <w:szCs w:val="22"/>
        </w:rPr>
        <w:t>.</w:t>
      </w:r>
    </w:p>
    <w:p w14:paraId="624EAC27" w14:textId="77777777" w:rsidR="00481225" w:rsidRPr="009F6411" w:rsidRDefault="00B479F5">
      <w:pPr>
        <w:pStyle w:val="Teksttreci20"/>
        <w:numPr>
          <w:ilvl w:val="0"/>
          <w:numId w:val="19"/>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9F6411">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9F6411">
        <w:rPr>
          <w:rFonts w:ascii="Times New Roman" w:hAnsi="Times New Roman" w:cs="Times New Roman"/>
          <w:color w:val="auto"/>
          <w:sz w:val="22"/>
          <w:szCs w:val="22"/>
        </w:rPr>
        <w:t xml:space="preserve"> </w:t>
      </w:r>
      <w:r w:rsidRPr="009F6411">
        <w:rPr>
          <w:rFonts w:ascii="Times New Roman" w:hAnsi="Times New Roman" w:cs="Times New Roman"/>
          <w:color w:val="auto"/>
          <w:sz w:val="22"/>
          <w:szCs w:val="22"/>
        </w:rPr>
        <w:t>jednoznaczności składanej oferty zarówno w zakresie cenowo-przedmiotowym, jak również odnośnie terminu realizacji.</w:t>
      </w:r>
    </w:p>
    <w:p w14:paraId="1248C404" w14:textId="77777777" w:rsidR="00F35FE8" w:rsidRPr="00C0267D" w:rsidRDefault="00F35FE8" w:rsidP="007D3AEF">
      <w:pPr>
        <w:pStyle w:val="Teksttreci60"/>
        <w:shd w:val="clear" w:color="auto" w:fill="auto"/>
        <w:spacing w:line="240" w:lineRule="exact"/>
        <w:ind w:left="420" w:hanging="420"/>
        <w:rPr>
          <w:rStyle w:val="PogrubienieTeksttreci612pt"/>
          <w:rFonts w:ascii="Times New Roman" w:hAnsi="Times New Roman" w:cs="Times New Roman"/>
          <w:i/>
          <w:iCs/>
          <w:color w:val="auto"/>
          <w:sz w:val="22"/>
          <w:szCs w:val="22"/>
        </w:rPr>
      </w:pPr>
    </w:p>
    <w:p w14:paraId="5531F8C7" w14:textId="71979539" w:rsidR="00481225" w:rsidRPr="00C0267D" w:rsidRDefault="00B479F5" w:rsidP="00F35FE8">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C0267D">
        <w:rPr>
          <w:rStyle w:val="PogrubienieTeksttreci612pt"/>
          <w:rFonts w:ascii="Times New Roman" w:hAnsi="Times New Roman" w:cs="Times New Roman"/>
          <w:i/>
          <w:iCs/>
          <w:color w:val="auto"/>
          <w:sz w:val="22"/>
          <w:szCs w:val="22"/>
        </w:rPr>
        <w:t xml:space="preserve">Rozdział 21. </w:t>
      </w:r>
      <w:r w:rsidR="00864528" w:rsidRPr="00C0267D">
        <w:rPr>
          <w:rStyle w:val="Teksttreci6Maelitery"/>
          <w:rFonts w:ascii="Times New Roman" w:hAnsi="Times New Roman" w:cs="Times New Roman"/>
          <w:color w:val="auto"/>
          <w:sz w:val="22"/>
          <w:szCs w:val="22"/>
        </w:rPr>
        <w:t>OPIS KRYTERIÓW OCENY OFERT, WRAZ Z PODANIEM WAG TYCH KRYTERIÓW, I</w:t>
      </w:r>
      <w:r w:rsidR="00290278" w:rsidRPr="00C0267D">
        <w:rPr>
          <w:rStyle w:val="Teksttreci6Maelitery"/>
          <w:rFonts w:ascii="Times New Roman" w:hAnsi="Times New Roman" w:cs="Times New Roman"/>
          <w:color w:val="auto"/>
          <w:sz w:val="22"/>
          <w:szCs w:val="22"/>
        </w:rPr>
        <w:t> </w:t>
      </w:r>
      <w:r w:rsidR="00864528" w:rsidRPr="00C0267D">
        <w:rPr>
          <w:rStyle w:val="Teksttreci7105pt"/>
          <w:rFonts w:ascii="Times New Roman" w:hAnsi="Times New Roman" w:cs="Times New Roman"/>
          <w:color w:val="auto"/>
          <w:sz w:val="22"/>
          <w:szCs w:val="22"/>
        </w:rPr>
        <w:t xml:space="preserve">SPOSOBU OCENY OFERT </w:t>
      </w:r>
      <w:r w:rsidR="00864528" w:rsidRPr="002707FA">
        <w:rPr>
          <w:rStyle w:val="Teksttreci7Maelitery"/>
          <w:rFonts w:ascii="Times New Roman" w:hAnsi="Times New Roman" w:cs="Times New Roman"/>
          <w:i/>
          <w:iCs/>
          <w:color w:val="auto"/>
          <w:sz w:val="22"/>
          <w:szCs w:val="22"/>
        </w:rPr>
        <w:t>(</w:t>
      </w:r>
      <w:r w:rsidR="00006BC0">
        <w:rPr>
          <w:rStyle w:val="Teksttreci7Maelitery"/>
          <w:rFonts w:ascii="Times New Roman" w:hAnsi="Times New Roman" w:cs="Times New Roman"/>
          <w:i/>
          <w:iCs/>
          <w:color w:val="auto"/>
          <w:sz w:val="22"/>
          <w:szCs w:val="22"/>
        </w:rPr>
        <w:t>ART.</w:t>
      </w:r>
      <w:r w:rsidR="00864528" w:rsidRPr="002707FA">
        <w:rPr>
          <w:rStyle w:val="Teksttreci7Maelitery"/>
          <w:rFonts w:ascii="Times New Roman" w:hAnsi="Times New Roman" w:cs="Times New Roman"/>
          <w:i/>
          <w:iCs/>
          <w:color w:val="auto"/>
          <w:sz w:val="22"/>
          <w:szCs w:val="22"/>
        </w:rPr>
        <w:t xml:space="preserve"> 281 UST. 1 PKT 17 USTAWY PZP)</w:t>
      </w:r>
    </w:p>
    <w:p w14:paraId="3CF70147" w14:textId="77777777" w:rsidR="00A13F5E" w:rsidRPr="009A795E" w:rsidRDefault="00A13F5E" w:rsidP="0068375E">
      <w:pPr>
        <w:shd w:val="clear" w:color="auto" w:fill="FFFFFF"/>
        <w:tabs>
          <w:tab w:val="left" w:pos="965"/>
        </w:tabs>
        <w:spacing w:line="276" w:lineRule="auto"/>
        <w:ind w:left="14" w:right="1766" w:firstLine="706"/>
        <w:jc w:val="center"/>
        <w:rPr>
          <w:rFonts w:ascii="Times New Roman" w:eastAsia="Times New Roman" w:hAnsi="Times New Roman" w:cs="Times New Roman"/>
          <w:b/>
          <w:color w:val="00B050"/>
        </w:rPr>
      </w:pPr>
    </w:p>
    <w:p w14:paraId="25F9A6FB" w14:textId="0D1193F4" w:rsidR="00A13F5E" w:rsidRPr="00384A70" w:rsidRDefault="00A13F5E" w:rsidP="00223DD6">
      <w:pPr>
        <w:shd w:val="clear" w:color="auto" w:fill="FFFFFF"/>
        <w:tabs>
          <w:tab w:val="left" w:pos="965"/>
        </w:tabs>
        <w:spacing w:after="200" w:line="276" w:lineRule="auto"/>
        <w:ind w:right="32"/>
        <w:jc w:val="center"/>
        <w:rPr>
          <w:rFonts w:ascii="Times New Roman" w:eastAsia="Times New Roman" w:hAnsi="Times New Roman" w:cs="Times New Roman"/>
          <w:color w:val="auto"/>
        </w:rPr>
      </w:pPr>
      <w:r w:rsidRPr="00384A70">
        <w:rPr>
          <w:rFonts w:ascii="Times New Roman" w:eastAsia="Times New Roman" w:hAnsi="Times New Roman" w:cs="Times New Roman"/>
          <w:b/>
          <w:color w:val="auto"/>
        </w:rPr>
        <w:t xml:space="preserve">Cena (koszt) </w:t>
      </w:r>
      <w:r w:rsidR="00C0267D" w:rsidRPr="00384A70">
        <w:rPr>
          <w:rFonts w:ascii="Times New Roman" w:eastAsia="Times New Roman" w:hAnsi="Times New Roman" w:cs="Times New Roman"/>
          <w:b/>
          <w:bCs/>
          <w:color w:val="auto"/>
        </w:rPr>
        <w:t>–</w:t>
      </w:r>
      <w:r w:rsidRPr="00384A70">
        <w:rPr>
          <w:rFonts w:ascii="Times New Roman" w:eastAsia="Times New Roman" w:hAnsi="Times New Roman" w:cs="Times New Roman"/>
          <w:b/>
          <w:color w:val="auto"/>
        </w:rPr>
        <w:t xml:space="preserve"> waga kryterium </w:t>
      </w:r>
      <w:r w:rsidR="00315134" w:rsidRPr="00384A70">
        <w:rPr>
          <w:rFonts w:ascii="Times New Roman" w:eastAsia="Times New Roman" w:hAnsi="Times New Roman" w:cs="Times New Roman"/>
          <w:b/>
          <w:color w:val="auto"/>
        </w:rPr>
        <w:t>6</w:t>
      </w:r>
      <w:r w:rsidRPr="00384A70">
        <w:rPr>
          <w:rFonts w:ascii="Times New Roman" w:eastAsia="Times New Roman" w:hAnsi="Times New Roman" w:cs="Times New Roman"/>
          <w:b/>
          <w:color w:val="auto"/>
        </w:rPr>
        <w:t>0%</w:t>
      </w:r>
    </w:p>
    <w:p w14:paraId="574E3D70" w14:textId="3A840554" w:rsidR="003C6A94" w:rsidRPr="00384A70"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sz w:val="22"/>
          <w:szCs w:val="22"/>
        </w:rPr>
      </w:pPr>
      <w:r w:rsidRPr="00384A70">
        <w:rPr>
          <w:rFonts w:ascii="Times New Roman" w:eastAsia="Times New Roman" w:hAnsi="Times New Roman" w:cs="Times New Roman"/>
          <w:color w:val="auto"/>
          <w:sz w:val="22"/>
          <w:szCs w:val="22"/>
        </w:rPr>
        <w:t xml:space="preserve">W trakcie oceny kolejno rozpatrywanym i ocenianym ofertom przyznane zostaną punkty według wzoru: C=(C </w:t>
      </w:r>
      <w:r w:rsidRPr="00384A70">
        <w:rPr>
          <w:rFonts w:ascii="Times New Roman" w:eastAsia="Times New Roman" w:hAnsi="Times New Roman" w:cs="Times New Roman"/>
          <w:color w:val="auto"/>
          <w:sz w:val="22"/>
          <w:szCs w:val="22"/>
          <w:vertAlign w:val="subscript"/>
        </w:rPr>
        <w:t>min</w:t>
      </w:r>
      <w:r w:rsidRPr="00384A70">
        <w:rPr>
          <w:rFonts w:ascii="Times New Roman" w:eastAsia="Times New Roman" w:hAnsi="Times New Roman" w:cs="Times New Roman"/>
          <w:color w:val="auto"/>
          <w:sz w:val="22"/>
          <w:szCs w:val="22"/>
        </w:rPr>
        <w:t xml:space="preserve"> : C </w:t>
      </w:r>
      <w:r w:rsidRPr="00384A70">
        <w:rPr>
          <w:rFonts w:ascii="Times New Roman" w:eastAsia="Times New Roman" w:hAnsi="Times New Roman" w:cs="Times New Roman"/>
          <w:color w:val="auto"/>
          <w:sz w:val="22"/>
          <w:szCs w:val="22"/>
          <w:vertAlign w:val="subscript"/>
        </w:rPr>
        <w:t>oferty</w:t>
      </w:r>
      <w:r w:rsidRPr="00384A70">
        <w:rPr>
          <w:rFonts w:ascii="Times New Roman" w:eastAsia="Times New Roman" w:hAnsi="Times New Roman" w:cs="Times New Roman"/>
          <w:color w:val="auto"/>
          <w:sz w:val="22"/>
          <w:szCs w:val="22"/>
        </w:rPr>
        <w:t xml:space="preserve">) × </w:t>
      </w:r>
      <w:r w:rsidR="00315134" w:rsidRPr="00384A70">
        <w:rPr>
          <w:rFonts w:ascii="Times New Roman" w:eastAsia="Times New Roman" w:hAnsi="Times New Roman" w:cs="Times New Roman"/>
          <w:color w:val="auto"/>
          <w:sz w:val="22"/>
          <w:szCs w:val="22"/>
        </w:rPr>
        <w:t>6</w:t>
      </w:r>
      <w:r w:rsidRPr="00384A70">
        <w:rPr>
          <w:rFonts w:ascii="Times New Roman" w:eastAsia="Times New Roman" w:hAnsi="Times New Roman" w:cs="Times New Roman"/>
          <w:color w:val="auto"/>
          <w:sz w:val="22"/>
          <w:szCs w:val="22"/>
        </w:rPr>
        <w:t>0, gdzie C</w:t>
      </w:r>
      <w:r w:rsidRPr="00384A70">
        <w:rPr>
          <w:rFonts w:ascii="Times New Roman" w:eastAsia="Times New Roman" w:hAnsi="Times New Roman" w:cs="Times New Roman"/>
          <w:color w:val="auto"/>
          <w:sz w:val="22"/>
          <w:szCs w:val="22"/>
          <w:vertAlign w:val="subscript"/>
        </w:rPr>
        <w:t>min</w:t>
      </w:r>
      <w:r w:rsidRPr="00384A70">
        <w:rPr>
          <w:rFonts w:ascii="Times New Roman" w:eastAsia="Times New Roman" w:hAnsi="Times New Roman" w:cs="Times New Roman"/>
          <w:color w:val="auto"/>
          <w:sz w:val="22"/>
          <w:szCs w:val="22"/>
        </w:rPr>
        <w:t xml:space="preserve"> oznacza najniższą cenę spośród ofert nie</w:t>
      </w:r>
      <w:r w:rsidR="002E0800" w:rsidRPr="00384A70">
        <w:rPr>
          <w:rFonts w:ascii="Times New Roman" w:eastAsia="Times New Roman" w:hAnsi="Times New Roman" w:cs="Times New Roman"/>
          <w:color w:val="auto"/>
          <w:sz w:val="22"/>
          <w:szCs w:val="22"/>
        </w:rPr>
        <w:t xml:space="preserve"> </w:t>
      </w:r>
      <w:r w:rsidRPr="00384A70">
        <w:rPr>
          <w:rFonts w:ascii="Times New Roman" w:eastAsia="Times New Roman" w:hAnsi="Times New Roman" w:cs="Times New Roman"/>
          <w:color w:val="auto"/>
          <w:sz w:val="22"/>
          <w:szCs w:val="22"/>
        </w:rPr>
        <w:t>podlegających odrzuceniu, a</w:t>
      </w:r>
      <w:r w:rsidR="00C0267D" w:rsidRPr="00384A70">
        <w:rPr>
          <w:rFonts w:ascii="Times New Roman" w:eastAsia="Times New Roman" w:hAnsi="Times New Roman" w:cs="Times New Roman"/>
          <w:color w:val="auto"/>
          <w:sz w:val="22"/>
          <w:szCs w:val="22"/>
        </w:rPr>
        <w:t> </w:t>
      </w:r>
      <w:r w:rsidRPr="00384A70">
        <w:rPr>
          <w:rFonts w:ascii="Times New Roman" w:eastAsia="Times New Roman" w:hAnsi="Times New Roman" w:cs="Times New Roman"/>
          <w:color w:val="auto"/>
          <w:sz w:val="22"/>
          <w:szCs w:val="22"/>
        </w:rPr>
        <w:t>C</w:t>
      </w:r>
      <w:r w:rsidRPr="00384A70">
        <w:rPr>
          <w:rFonts w:ascii="Times New Roman" w:eastAsia="Times New Roman" w:hAnsi="Times New Roman" w:cs="Times New Roman"/>
          <w:color w:val="auto"/>
          <w:sz w:val="22"/>
          <w:szCs w:val="22"/>
          <w:vertAlign w:val="subscript"/>
        </w:rPr>
        <w:t>oferty</w:t>
      </w:r>
      <w:r w:rsidRPr="00384A70">
        <w:rPr>
          <w:rFonts w:ascii="Times New Roman" w:eastAsia="Times New Roman" w:hAnsi="Times New Roman" w:cs="Times New Roman"/>
          <w:color w:val="auto"/>
          <w:sz w:val="22"/>
          <w:szCs w:val="22"/>
        </w:rPr>
        <w:t xml:space="preserve"> cenę </w:t>
      </w:r>
      <w:r w:rsidRPr="00384A70">
        <w:rPr>
          <w:rFonts w:ascii="Times New Roman" w:eastAsia="Times New Roman" w:hAnsi="Times New Roman" w:cs="Times New Roman"/>
          <w:color w:val="auto"/>
          <w:spacing w:val="-2"/>
          <w:sz w:val="22"/>
          <w:szCs w:val="22"/>
        </w:rPr>
        <w:t>badanej oferty.</w:t>
      </w:r>
    </w:p>
    <w:p w14:paraId="7EF27963" w14:textId="2C22F4DE" w:rsidR="00914BC7" w:rsidRPr="00914BC7" w:rsidRDefault="00914BC7" w:rsidP="00914BC7">
      <w:pPr>
        <w:widowControl/>
        <w:shd w:val="clear" w:color="auto" w:fill="FFFFFF"/>
        <w:suppressAutoHyphens/>
        <w:spacing w:after="160" w:line="274" w:lineRule="exact"/>
        <w:ind w:left="360"/>
        <w:contextualSpacing/>
        <w:rPr>
          <w:rFonts w:ascii="Times New Roman" w:eastAsia="Times New Roman" w:hAnsi="Times New Roman" w:cs="Times New Roman"/>
          <w:b/>
          <w:bCs/>
          <w:color w:val="auto"/>
          <w:sz w:val="22"/>
          <w:szCs w:val="22"/>
          <w:lang w:eastAsia="en-US" w:bidi="ar-SA"/>
        </w:rPr>
      </w:pPr>
      <w:r w:rsidRPr="00914BC7">
        <w:rPr>
          <w:rFonts w:ascii="Times New Roman" w:eastAsia="Times New Roman" w:hAnsi="Times New Roman" w:cs="Times New Roman"/>
          <w:b/>
          <w:bCs/>
          <w:color w:val="auto"/>
          <w:sz w:val="22"/>
          <w:szCs w:val="22"/>
          <w:lang w:eastAsia="en-US" w:bidi="ar-SA"/>
        </w:rPr>
        <w:t>Termin w jakim inspektor nadzoru inwestorskiego zadeklaruje, że stawi się na terenie budowy w odpowiedzi na nieplanowane wezwanie telefoniczne złożone przez przedstawiciela Zamawiającego (T) -</w:t>
      </w:r>
      <w:r w:rsidRPr="00914BC7">
        <w:rPr>
          <w:rFonts w:ascii="Times New Roman" w:eastAsia="Times New Roman" w:hAnsi="Times New Roman" w:cs="Times New Roman"/>
          <w:b/>
          <w:bCs/>
          <w:sz w:val="22"/>
          <w:szCs w:val="22"/>
          <w:lang w:eastAsia="en-US" w:bidi="ar-SA"/>
        </w:rPr>
        <w:t xml:space="preserve"> waga kryterium </w:t>
      </w:r>
      <w:r>
        <w:rPr>
          <w:rFonts w:ascii="Times New Roman" w:eastAsia="Times New Roman" w:hAnsi="Times New Roman" w:cs="Times New Roman"/>
          <w:b/>
          <w:bCs/>
          <w:sz w:val="22"/>
          <w:szCs w:val="22"/>
          <w:lang w:eastAsia="en-US" w:bidi="ar-SA"/>
        </w:rPr>
        <w:t>4</w:t>
      </w:r>
      <w:r w:rsidRPr="00914BC7">
        <w:rPr>
          <w:rFonts w:ascii="Times New Roman" w:eastAsia="Times New Roman" w:hAnsi="Times New Roman" w:cs="Times New Roman"/>
          <w:b/>
          <w:bCs/>
          <w:sz w:val="22"/>
          <w:szCs w:val="22"/>
          <w:lang w:eastAsia="en-US" w:bidi="ar-SA"/>
        </w:rPr>
        <w:t>0%.</w:t>
      </w:r>
      <w:r w:rsidRPr="00914BC7">
        <w:rPr>
          <w:rFonts w:ascii="Times New Roman" w:eastAsia="Times New Roman" w:hAnsi="Times New Roman" w:cs="Times New Roman"/>
          <w:b/>
          <w:bCs/>
          <w:color w:val="auto"/>
          <w:sz w:val="22"/>
          <w:szCs w:val="22"/>
          <w:lang w:eastAsia="en-US" w:bidi="ar-SA"/>
        </w:rPr>
        <w:t xml:space="preserve"> </w:t>
      </w:r>
    </w:p>
    <w:p w14:paraId="3727C1E0" w14:textId="77777777" w:rsidR="00914BC7" w:rsidRPr="00914BC7" w:rsidRDefault="00914BC7" w:rsidP="00914BC7">
      <w:pPr>
        <w:widowControl/>
        <w:shd w:val="clear" w:color="auto" w:fill="FFFFFF"/>
        <w:spacing w:after="200" w:line="274" w:lineRule="exact"/>
        <w:ind w:left="5"/>
        <w:outlineLvl w:val="0"/>
        <w:rPr>
          <w:rFonts w:ascii="Times New Roman" w:eastAsia="Times New Roman" w:hAnsi="Times New Roman" w:cs="Times New Roman"/>
          <w:color w:val="auto"/>
          <w:sz w:val="22"/>
          <w:szCs w:val="22"/>
          <w:lang w:eastAsia="en-US" w:bidi="ar-SA"/>
        </w:rPr>
      </w:pPr>
      <w:r w:rsidRPr="00914BC7">
        <w:rPr>
          <w:rFonts w:ascii="Times New Roman" w:eastAsia="Times New Roman" w:hAnsi="Times New Roman" w:cs="Times New Roman"/>
          <w:color w:val="auto"/>
          <w:sz w:val="22"/>
          <w:szCs w:val="22"/>
          <w:lang w:eastAsia="en-US" w:bidi="ar-SA"/>
        </w:rPr>
        <w:t>Oferty będą oceniane w następujący sposób :</w:t>
      </w:r>
    </w:p>
    <w:p w14:paraId="0B459268" w14:textId="77777777" w:rsidR="00914BC7" w:rsidRPr="00914BC7" w:rsidRDefault="00914BC7" w:rsidP="00914BC7">
      <w:pPr>
        <w:widowControl/>
        <w:shd w:val="clear" w:color="auto" w:fill="FFFFFF"/>
        <w:spacing w:after="200" w:line="274" w:lineRule="exact"/>
        <w:ind w:left="5"/>
        <w:outlineLvl w:val="0"/>
        <w:rPr>
          <w:rFonts w:ascii="Times New Roman" w:eastAsia="Times New Roman" w:hAnsi="Times New Roman" w:cs="Times New Roman"/>
          <w:color w:val="auto"/>
          <w:sz w:val="22"/>
          <w:szCs w:val="22"/>
          <w:lang w:eastAsia="en-US" w:bidi="ar-SA"/>
        </w:rPr>
      </w:pPr>
      <w:r w:rsidRPr="00914BC7">
        <w:rPr>
          <w:rFonts w:ascii="Times New Roman" w:eastAsia="Times New Roman" w:hAnsi="Times New Roman" w:cs="Times New Roman"/>
          <w:color w:val="auto"/>
          <w:sz w:val="22"/>
          <w:szCs w:val="22"/>
          <w:lang w:eastAsia="en-US" w:bidi="ar-SA"/>
        </w:rPr>
        <w:t xml:space="preserve">-  oferta, w której przewidziano zadeklarowano termin stawienia się na terenie budowy 72 godziny i więcej  w odpowiedzi na nieplanowane wezwanie  </w:t>
      </w:r>
      <w:proofErr w:type="spellStart"/>
      <w:r w:rsidRPr="00914BC7">
        <w:rPr>
          <w:rFonts w:ascii="Times New Roman" w:eastAsia="Times New Roman" w:hAnsi="Times New Roman" w:cs="Times New Roman"/>
          <w:color w:val="auto"/>
          <w:sz w:val="22"/>
          <w:szCs w:val="22"/>
          <w:lang w:eastAsia="en-US" w:bidi="ar-SA"/>
        </w:rPr>
        <w:t>Tmax</w:t>
      </w:r>
      <w:proofErr w:type="spellEnd"/>
      <w:r w:rsidRPr="00914BC7">
        <w:rPr>
          <w:rFonts w:ascii="Times New Roman" w:eastAsia="Times New Roman" w:hAnsi="Times New Roman" w:cs="Times New Roman"/>
          <w:color w:val="auto"/>
          <w:sz w:val="22"/>
          <w:szCs w:val="22"/>
          <w:lang w:eastAsia="en-US" w:bidi="ar-SA"/>
        </w:rPr>
        <w:t xml:space="preserve"> = 72 uzyska 0 pkt. </w:t>
      </w:r>
    </w:p>
    <w:p w14:paraId="070E6611" w14:textId="77777777" w:rsidR="00914BC7" w:rsidRPr="00914BC7" w:rsidRDefault="00914BC7" w:rsidP="00914BC7">
      <w:pPr>
        <w:widowControl/>
        <w:shd w:val="clear" w:color="auto" w:fill="FFFFFF"/>
        <w:spacing w:after="200" w:line="274" w:lineRule="exact"/>
        <w:ind w:left="5"/>
        <w:rPr>
          <w:rFonts w:ascii="Times New Roman" w:eastAsia="Times New Roman" w:hAnsi="Times New Roman" w:cs="Times New Roman"/>
          <w:color w:val="auto"/>
          <w:sz w:val="22"/>
          <w:szCs w:val="22"/>
          <w:lang w:eastAsia="en-US" w:bidi="ar-SA"/>
        </w:rPr>
      </w:pPr>
      <w:r w:rsidRPr="00914BC7">
        <w:rPr>
          <w:rFonts w:ascii="Times New Roman" w:eastAsia="Times New Roman" w:hAnsi="Times New Roman" w:cs="Times New Roman"/>
          <w:color w:val="auto"/>
          <w:sz w:val="22"/>
          <w:szCs w:val="22"/>
          <w:lang w:eastAsia="en-US" w:bidi="ar-SA"/>
        </w:rPr>
        <w:t xml:space="preserve">pozostałe oferty są punktowane według wzoru: </w:t>
      </w:r>
      <w:r w:rsidRPr="00914BC7">
        <w:rPr>
          <w:rFonts w:ascii="Times New Roman" w:eastAsia="Times New Roman" w:hAnsi="Times New Roman" w:cs="Times New Roman"/>
          <w:b/>
          <w:bCs/>
          <w:color w:val="auto"/>
          <w:sz w:val="22"/>
          <w:szCs w:val="22"/>
          <w:lang w:eastAsia="en-US" w:bidi="ar-SA"/>
        </w:rPr>
        <w:t>T= (</w:t>
      </w:r>
      <w:proofErr w:type="spellStart"/>
      <w:r w:rsidRPr="00914BC7">
        <w:rPr>
          <w:rFonts w:ascii="Times New Roman" w:eastAsia="Times New Roman" w:hAnsi="Times New Roman" w:cs="Times New Roman"/>
          <w:b/>
          <w:bCs/>
          <w:color w:val="auto"/>
          <w:sz w:val="22"/>
          <w:szCs w:val="22"/>
          <w:lang w:eastAsia="en-US" w:bidi="ar-SA"/>
        </w:rPr>
        <w:t>Tn:To</w:t>
      </w:r>
      <w:proofErr w:type="spellEnd"/>
      <w:r w:rsidRPr="00914BC7">
        <w:rPr>
          <w:rFonts w:ascii="Times New Roman" w:eastAsia="Times New Roman" w:hAnsi="Times New Roman" w:cs="Times New Roman"/>
          <w:b/>
          <w:bCs/>
          <w:color w:val="auto"/>
          <w:sz w:val="22"/>
          <w:szCs w:val="22"/>
          <w:lang w:eastAsia="en-US" w:bidi="ar-SA"/>
        </w:rPr>
        <w:t xml:space="preserve">)x 20, </w:t>
      </w:r>
      <w:r w:rsidRPr="00914BC7">
        <w:rPr>
          <w:rFonts w:ascii="Times New Roman" w:eastAsia="Times New Roman" w:hAnsi="Times New Roman" w:cs="Times New Roman"/>
          <w:color w:val="auto"/>
          <w:sz w:val="22"/>
          <w:szCs w:val="22"/>
          <w:lang w:eastAsia="en-US" w:bidi="ar-SA"/>
        </w:rPr>
        <w:t xml:space="preserve">gdzie </w:t>
      </w:r>
      <w:proofErr w:type="spellStart"/>
      <w:r w:rsidRPr="00914BC7">
        <w:rPr>
          <w:rFonts w:ascii="Times New Roman" w:eastAsia="Times New Roman" w:hAnsi="Times New Roman" w:cs="Times New Roman"/>
          <w:color w:val="auto"/>
          <w:sz w:val="22"/>
          <w:szCs w:val="22"/>
          <w:lang w:eastAsia="en-US" w:bidi="ar-SA"/>
        </w:rPr>
        <w:t>Tn</w:t>
      </w:r>
      <w:proofErr w:type="spellEnd"/>
      <w:r w:rsidRPr="00914BC7">
        <w:rPr>
          <w:rFonts w:ascii="Times New Roman" w:eastAsia="Times New Roman" w:hAnsi="Times New Roman" w:cs="Times New Roman"/>
          <w:color w:val="auto"/>
          <w:sz w:val="22"/>
          <w:szCs w:val="22"/>
          <w:lang w:eastAsia="en-US" w:bidi="ar-SA"/>
        </w:rPr>
        <w:t xml:space="preserve"> = termin najkrótszy zadeklarowany przez wykonawcę, a To = termin zadeklarowany w ocenianej ofercie.</w:t>
      </w:r>
    </w:p>
    <w:p w14:paraId="15B8028B" w14:textId="77777777" w:rsidR="006250D8" w:rsidRPr="004B1E4B" w:rsidRDefault="001B353F">
      <w:pPr>
        <w:pStyle w:val="Teksttreci20"/>
        <w:numPr>
          <w:ilvl w:val="0"/>
          <w:numId w:val="45"/>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Punkty przyznane poszczególnych kryteriach danej oferty zostaną do siebie dodane.</w:t>
      </w:r>
    </w:p>
    <w:p w14:paraId="0D224AC4" w14:textId="77777777" w:rsidR="006250D8" w:rsidRPr="004B1E4B" w:rsidRDefault="001B353F">
      <w:pPr>
        <w:pStyle w:val="Teksttreci20"/>
        <w:numPr>
          <w:ilvl w:val="0"/>
          <w:numId w:val="45"/>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Kryteria liczbowe obliczane będą w wartościach liczbowych z dokładnością do 2 miejsc po przecinku.</w:t>
      </w:r>
    </w:p>
    <w:p w14:paraId="382D942B" w14:textId="77777777" w:rsidR="006250D8" w:rsidRPr="004B1E4B" w:rsidRDefault="001B353F">
      <w:pPr>
        <w:pStyle w:val="Teksttreci20"/>
        <w:numPr>
          <w:ilvl w:val="0"/>
          <w:numId w:val="45"/>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Jeżeli zostaną złożone dwie oferty, które uzyskają tę samą liczb punktów, Zamawiający wezwie Wykonawców do złożenia w wyznaczonym terminie ofert dodatkowych.</w:t>
      </w:r>
    </w:p>
    <w:p w14:paraId="6E302C4D" w14:textId="308D4F72" w:rsidR="001B353F" w:rsidRPr="004B1E4B" w:rsidRDefault="001B353F">
      <w:pPr>
        <w:pStyle w:val="Teksttreci20"/>
        <w:numPr>
          <w:ilvl w:val="0"/>
          <w:numId w:val="45"/>
        </w:numPr>
        <w:shd w:val="clear" w:color="auto" w:fill="auto"/>
        <w:tabs>
          <w:tab w:val="left" w:pos="426"/>
        </w:tabs>
        <w:spacing w:before="0" w:after="0" w:line="256" w:lineRule="exact"/>
        <w:ind w:left="426"/>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Zamówienie zostanie udzielone wykonawcy, który uzyska najwyższą ilość punktów.</w:t>
      </w:r>
    </w:p>
    <w:p w14:paraId="4BADAE0E" w14:textId="77777777" w:rsidR="00B7046C" w:rsidRPr="00B7046C" w:rsidRDefault="00B7046C" w:rsidP="00B7046C">
      <w:pPr>
        <w:pStyle w:val="Teksttreci20"/>
        <w:shd w:val="clear" w:color="auto" w:fill="auto"/>
        <w:tabs>
          <w:tab w:val="left" w:pos="324"/>
        </w:tabs>
        <w:spacing w:before="0" w:after="0" w:line="256" w:lineRule="exact"/>
        <w:ind w:left="426" w:firstLine="0"/>
        <w:jc w:val="both"/>
        <w:rPr>
          <w:rFonts w:ascii="Times New Roman" w:hAnsi="Times New Roman" w:cs="Times New Roman"/>
          <w:color w:val="auto"/>
          <w:sz w:val="22"/>
          <w:szCs w:val="22"/>
        </w:rPr>
      </w:pPr>
    </w:p>
    <w:p w14:paraId="621296E6" w14:textId="77777777" w:rsidR="004B1E4B" w:rsidRDefault="004B1E4B" w:rsidP="00E93E5C">
      <w:pPr>
        <w:pStyle w:val="Teksttreci60"/>
        <w:shd w:val="clear" w:color="auto" w:fill="auto"/>
        <w:spacing w:after="32" w:line="220" w:lineRule="exact"/>
        <w:ind w:firstLine="0"/>
        <w:rPr>
          <w:rStyle w:val="Teksttreci611pt"/>
          <w:rFonts w:ascii="Times New Roman" w:hAnsi="Times New Roman" w:cs="Times New Roman"/>
          <w:b/>
          <w:bCs/>
          <w:i/>
          <w:iCs/>
          <w:color w:val="auto"/>
        </w:rPr>
      </w:pPr>
    </w:p>
    <w:p w14:paraId="260117D9" w14:textId="77777777" w:rsidR="004B1E4B" w:rsidRDefault="004B1E4B" w:rsidP="00E93E5C">
      <w:pPr>
        <w:pStyle w:val="Teksttreci60"/>
        <w:shd w:val="clear" w:color="auto" w:fill="auto"/>
        <w:spacing w:after="32" w:line="220" w:lineRule="exact"/>
        <w:ind w:firstLine="0"/>
        <w:rPr>
          <w:rStyle w:val="Teksttreci611pt"/>
          <w:rFonts w:ascii="Times New Roman" w:hAnsi="Times New Roman" w:cs="Times New Roman"/>
          <w:b/>
          <w:bCs/>
          <w:i/>
          <w:iCs/>
          <w:color w:val="auto"/>
        </w:rPr>
      </w:pPr>
    </w:p>
    <w:p w14:paraId="6B71DC42" w14:textId="7E33D862"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F02A8B">
        <w:rPr>
          <w:rStyle w:val="Teksttreci69ptMaelitery"/>
          <w:rFonts w:ascii="Times New Roman" w:hAnsi="Times New Roman" w:cs="Times New Roman"/>
          <w:i/>
          <w:iCs/>
          <w:color w:val="auto"/>
          <w:sz w:val="22"/>
          <w:szCs w:val="22"/>
        </w:rPr>
        <w:t xml:space="preserve">(ART. 281 </w:t>
      </w:r>
      <w:r w:rsidR="002B5DFF" w:rsidRPr="00F02A8B">
        <w:rPr>
          <w:rStyle w:val="Teksttreci71"/>
          <w:rFonts w:ascii="Times New Roman" w:hAnsi="Times New Roman" w:cs="Times New Roman"/>
          <w:i/>
          <w:iCs/>
          <w:color w:val="auto"/>
          <w:sz w:val="22"/>
          <w:szCs w:val="22"/>
        </w:rPr>
        <w:t>UST. 1 PKT 18 USTAWY PZP)</w:t>
      </w:r>
    </w:p>
    <w:p w14:paraId="46B613ED" w14:textId="77777777" w:rsidR="002B5DFF" w:rsidRPr="000524AD" w:rsidRDefault="002B5DFF" w:rsidP="007D3AEF">
      <w:pPr>
        <w:pStyle w:val="Teksttreci60"/>
        <w:shd w:val="clear" w:color="auto" w:fill="auto"/>
        <w:spacing w:after="32" w:line="220" w:lineRule="exact"/>
        <w:ind w:left="340" w:hanging="340"/>
        <w:rPr>
          <w:rFonts w:ascii="Times New Roman" w:hAnsi="Times New Roman" w:cs="Times New Roman"/>
          <w:i w:val="0"/>
          <w:iCs w:val="0"/>
          <w:color w:val="auto"/>
          <w:sz w:val="22"/>
          <w:szCs w:val="22"/>
        </w:rPr>
      </w:pPr>
    </w:p>
    <w:p w14:paraId="0A1BBAD4" w14:textId="74C6C0EE" w:rsidR="00481225" w:rsidRPr="00E93E5C" w:rsidRDefault="00B479F5">
      <w:pPr>
        <w:pStyle w:val="Teksttreci20"/>
        <w:numPr>
          <w:ilvl w:val="0"/>
          <w:numId w:val="20"/>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008412E1">
        <w:rPr>
          <w:rStyle w:val="Teksttreci2Kursywa"/>
          <w:rFonts w:ascii="Times New Roman" w:hAnsi="Times New Roman" w:cs="Times New Roman"/>
          <w:color w:val="auto"/>
          <w:sz w:val="22"/>
          <w:szCs w:val="22"/>
        </w:rPr>
        <w:t>art.</w:t>
      </w:r>
      <w:r w:rsidRPr="00E93E5C">
        <w:rPr>
          <w:rStyle w:val="Teksttreci2Kursywa"/>
          <w:rFonts w:ascii="Times New Roman" w:hAnsi="Times New Roman" w:cs="Times New Roman"/>
          <w:color w:val="auto"/>
          <w:sz w:val="22"/>
          <w:szCs w:val="22"/>
        </w:rPr>
        <w:t xml:space="preserve">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20"/>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20"/>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20"/>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 xml:space="preserve">załącznik nr </w:t>
      </w:r>
      <w:r w:rsidRPr="00EA45FB">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20"/>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20"/>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05F7112"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EA45FB">
        <w:rPr>
          <w:rStyle w:val="Teksttreci6Maelitery"/>
          <w:rFonts w:ascii="Times New Roman" w:hAnsi="Times New Roman" w:cs="Times New Roman"/>
          <w:color w:val="auto"/>
          <w:sz w:val="22"/>
          <w:szCs w:val="22"/>
        </w:rPr>
        <w:t xml:space="preserve"> </w:t>
      </w:r>
      <w:r w:rsidR="002B5DFF" w:rsidRPr="00F02A8B">
        <w:rPr>
          <w:rStyle w:val="Teksttreci71"/>
          <w:rFonts w:ascii="Times New Roman" w:hAnsi="Times New Roman" w:cs="Times New Roman"/>
          <w:i/>
          <w:iCs/>
          <w:color w:val="auto"/>
          <w:sz w:val="22"/>
          <w:szCs w:val="22"/>
        </w:rPr>
        <w:t>(ART. 281 UST. 1 PKT 1 9 USTAWY PZP)</w:t>
      </w:r>
    </w:p>
    <w:p w14:paraId="7D6B8DE0" w14:textId="77777777" w:rsidR="002B5DFF" w:rsidRPr="000524AD"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38D3E2B9" w:rsidR="00481225" w:rsidRPr="00593138" w:rsidRDefault="00B479F5">
      <w:pPr>
        <w:pStyle w:val="Teksttreci20"/>
        <w:numPr>
          <w:ilvl w:val="0"/>
          <w:numId w:val="21"/>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21"/>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21"/>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2"/>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2"/>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21"/>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3"/>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3"/>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3"/>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21"/>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21"/>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21"/>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F02A8B">
        <w:rPr>
          <w:rStyle w:val="Teksttreci69pt"/>
          <w:rFonts w:ascii="Times New Roman" w:hAnsi="Times New Roman" w:cs="Times New Roman"/>
          <w:i/>
          <w:iCs/>
          <w:color w:val="auto"/>
          <w:sz w:val="22"/>
          <w:szCs w:val="22"/>
        </w:rPr>
        <w:t>(</w:t>
      </w:r>
      <w:r w:rsidR="0082554C" w:rsidRPr="00F02A8B">
        <w:rPr>
          <w:rStyle w:val="Teksttreci69ptMaelitery"/>
          <w:rFonts w:ascii="Times New Roman" w:hAnsi="Times New Roman" w:cs="Times New Roman"/>
          <w:i/>
          <w:iCs/>
          <w:color w:val="auto"/>
          <w:sz w:val="22"/>
          <w:szCs w:val="22"/>
        </w:rPr>
        <w:t>ART.</w:t>
      </w:r>
      <w:r w:rsidR="0082554C" w:rsidRPr="00F02A8B">
        <w:rPr>
          <w:rStyle w:val="Teksttreci69pt"/>
          <w:rFonts w:ascii="Times New Roman" w:hAnsi="Times New Roman" w:cs="Times New Roman"/>
          <w:i/>
          <w:iCs/>
          <w:color w:val="auto"/>
          <w:sz w:val="22"/>
          <w:szCs w:val="22"/>
        </w:rPr>
        <w:t xml:space="preserve"> 281 </w:t>
      </w:r>
      <w:r w:rsidR="0082554C" w:rsidRPr="00F02A8B">
        <w:rPr>
          <w:rStyle w:val="Teksttreci69ptMaelitery"/>
          <w:rFonts w:ascii="Times New Roman" w:hAnsi="Times New Roman" w:cs="Times New Roman"/>
          <w:i/>
          <w:iCs/>
          <w:color w:val="auto"/>
          <w:sz w:val="22"/>
          <w:szCs w:val="22"/>
        </w:rPr>
        <w:t xml:space="preserve">UST. 2 PKT 2 USTAWY </w:t>
      </w:r>
      <w:r w:rsidR="0082554C" w:rsidRPr="00F02A8B">
        <w:rPr>
          <w:rStyle w:val="Teksttreci91"/>
          <w:rFonts w:ascii="Times New Roman" w:hAnsi="Times New Roman" w:cs="Times New Roman"/>
          <w:i/>
          <w:iCs/>
          <w:color w:val="auto"/>
          <w:sz w:val="22"/>
          <w:szCs w:val="22"/>
        </w:rPr>
        <w:t>PZP)</w:t>
      </w:r>
    </w:p>
    <w:p w14:paraId="346A8E0D" w14:textId="77777777" w:rsidR="0082554C" w:rsidRPr="000524AD"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4"/>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4"/>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4"/>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4"/>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B858EA" w:rsidRDefault="00B479F5">
      <w:pPr>
        <w:pStyle w:val="Teksttreci30"/>
        <w:numPr>
          <w:ilvl w:val="1"/>
          <w:numId w:val="24"/>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B858EA">
        <w:rPr>
          <w:rFonts w:ascii="Times New Roman" w:hAnsi="Times New Roman" w:cs="Times New Roman"/>
          <w:color w:val="auto"/>
          <w:sz w:val="22"/>
          <w:szCs w:val="22"/>
        </w:rPr>
        <w:t xml:space="preserve">zdolności do występowania w obrocie gospodarczym </w:t>
      </w:r>
      <w:r w:rsidRPr="00B858EA">
        <w:rPr>
          <w:rStyle w:val="Teksttreci3BezpogrubieniaKursywa"/>
          <w:rFonts w:ascii="Times New Roman" w:hAnsi="Times New Roman" w:cs="Times New Roman"/>
          <w:color w:val="auto"/>
          <w:sz w:val="22"/>
          <w:szCs w:val="22"/>
        </w:rPr>
        <w:t>[art. 113 ustawy pzp]:</w:t>
      </w:r>
    </w:p>
    <w:p w14:paraId="1476F969" w14:textId="77777777" w:rsidR="00481225" w:rsidRPr="00B858EA"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B858EA">
        <w:rPr>
          <w:rStyle w:val="Teksttreci21"/>
          <w:rFonts w:ascii="Times New Roman" w:hAnsi="Times New Roman" w:cs="Times New Roman"/>
          <w:color w:val="auto"/>
          <w:sz w:val="22"/>
          <w:szCs w:val="22"/>
        </w:rPr>
        <w:t>Opis spełnienia warunków:</w:t>
      </w:r>
    </w:p>
    <w:p w14:paraId="334AF58E" w14:textId="77777777" w:rsidR="00481225" w:rsidRPr="00B858EA" w:rsidRDefault="00B479F5" w:rsidP="001D034E">
      <w:pPr>
        <w:pStyle w:val="Teksttreci20"/>
        <w:shd w:val="clear" w:color="auto" w:fill="auto"/>
        <w:tabs>
          <w:tab w:val="left" w:pos="9214"/>
        </w:tabs>
        <w:spacing w:before="0" w:after="0" w:line="259" w:lineRule="exact"/>
        <w:ind w:left="1140" w:right="32" w:firstLine="0"/>
        <w:jc w:val="both"/>
        <w:rPr>
          <w:rFonts w:ascii="Times New Roman" w:hAnsi="Times New Roman" w:cs="Times New Roman"/>
          <w:color w:val="auto"/>
          <w:sz w:val="22"/>
          <w:szCs w:val="22"/>
        </w:rPr>
      </w:pPr>
      <w:bookmarkStart w:id="12" w:name="_Hlk113606561"/>
      <w:r w:rsidRPr="00B858EA">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bookmarkEnd w:id="12"/>
    <w:p w14:paraId="5DBB1C34" w14:textId="77777777" w:rsidR="00481225" w:rsidRPr="00B858EA" w:rsidRDefault="00B479F5">
      <w:pPr>
        <w:pStyle w:val="Teksttreci30"/>
        <w:numPr>
          <w:ilvl w:val="1"/>
          <w:numId w:val="24"/>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B858EA">
        <w:rPr>
          <w:rFonts w:ascii="Times New Roman" w:hAnsi="Times New Roman" w:cs="Times New Roman"/>
          <w:color w:val="auto"/>
          <w:sz w:val="22"/>
          <w:szCs w:val="22"/>
        </w:rPr>
        <w:t xml:space="preserve">uprawnień do prowadzenia określonej działalności gospodarczej lub zawodowej o ile wynika z odrębnych przepisów </w:t>
      </w:r>
      <w:r w:rsidRPr="00B858EA">
        <w:rPr>
          <w:rStyle w:val="Teksttreci3BezpogrubieniaKursywa"/>
          <w:rFonts w:ascii="Times New Roman" w:hAnsi="Times New Roman" w:cs="Times New Roman"/>
          <w:color w:val="auto"/>
          <w:sz w:val="22"/>
          <w:szCs w:val="22"/>
        </w:rPr>
        <w:t>[art. 114 ustawy pzp]:</w:t>
      </w:r>
    </w:p>
    <w:p w14:paraId="6E35EC00" w14:textId="65CF85FC" w:rsidR="00481225" w:rsidRPr="00B858EA" w:rsidRDefault="00B479F5" w:rsidP="000071A4">
      <w:pPr>
        <w:pStyle w:val="Teksttreci20"/>
        <w:shd w:val="clear" w:color="auto" w:fill="auto"/>
        <w:spacing w:before="0" w:after="0" w:line="263" w:lineRule="exact"/>
        <w:ind w:left="1840" w:hanging="700"/>
        <w:jc w:val="both"/>
        <w:rPr>
          <w:rStyle w:val="Teksttreci21"/>
          <w:rFonts w:ascii="Times New Roman" w:hAnsi="Times New Roman" w:cs="Times New Roman"/>
          <w:color w:val="auto"/>
          <w:sz w:val="22"/>
          <w:szCs w:val="22"/>
        </w:rPr>
      </w:pPr>
      <w:r w:rsidRPr="00B858EA">
        <w:rPr>
          <w:rStyle w:val="Teksttreci21"/>
          <w:rFonts w:ascii="Times New Roman" w:hAnsi="Times New Roman" w:cs="Times New Roman"/>
          <w:color w:val="auto"/>
          <w:sz w:val="22"/>
          <w:szCs w:val="22"/>
        </w:rPr>
        <w:t>Opis spełnienia warunków:</w:t>
      </w:r>
    </w:p>
    <w:p w14:paraId="25ABB888" w14:textId="6458CC63" w:rsidR="00481225" w:rsidRPr="00B66403" w:rsidRDefault="00B66403" w:rsidP="00B66403">
      <w:pPr>
        <w:pStyle w:val="Teksttreci20"/>
        <w:shd w:val="clear" w:color="auto" w:fill="auto"/>
        <w:spacing w:before="0" w:after="0" w:line="263" w:lineRule="exact"/>
        <w:ind w:left="1140" w:firstLine="0"/>
        <w:jc w:val="both"/>
        <w:rPr>
          <w:rFonts w:ascii="Times New Roman" w:hAnsi="Times New Roman" w:cs="Times New Roman"/>
          <w:color w:val="auto"/>
          <w:sz w:val="22"/>
          <w:szCs w:val="22"/>
        </w:rPr>
      </w:pPr>
      <w:r w:rsidRPr="00B66403">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B66403" w:rsidRDefault="00B479F5">
      <w:pPr>
        <w:pStyle w:val="Teksttreci30"/>
        <w:numPr>
          <w:ilvl w:val="1"/>
          <w:numId w:val="24"/>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B66403">
        <w:rPr>
          <w:rFonts w:ascii="Times New Roman" w:hAnsi="Times New Roman" w:cs="Times New Roman"/>
          <w:color w:val="auto"/>
          <w:sz w:val="22"/>
          <w:szCs w:val="22"/>
        </w:rPr>
        <w:t xml:space="preserve">sytuacji ekonomicznej lub finansowej </w:t>
      </w:r>
      <w:r w:rsidRPr="00B66403">
        <w:rPr>
          <w:rStyle w:val="Teksttreci3BezpogrubieniaKursywa"/>
          <w:rFonts w:ascii="Times New Roman" w:hAnsi="Times New Roman" w:cs="Times New Roman"/>
          <w:color w:val="auto"/>
          <w:sz w:val="22"/>
          <w:szCs w:val="22"/>
        </w:rPr>
        <w:t>[art. 115 ustawy pzp]:</w:t>
      </w:r>
    </w:p>
    <w:p w14:paraId="06F530CE" w14:textId="77777777" w:rsidR="00481225" w:rsidRPr="00FB51F6"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FB51F6">
        <w:rPr>
          <w:rStyle w:val="Teksttreci21"/>
          <w:rFonts w:ascii="Times New Roman" w:hAnsi="Times New Roman" w:cs="Times New Roman"/>
          <w:color w:val="auto"/>
          <w:sz w:val="22"/>
          <w:szCs w:val="22"/>
        </w:rPr>
        <w:t>Opis spełnienia warunków:</w:t>
      </w:r>
    </w:p>
    <w:p w14:paraId="075E0277" w14:textId="77777777" w:rsidR="00481225" w:rsidRPr="00FB51F6"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FB51F6">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FB51F6" w:rsidRDefault="00AC6BF5">
      <w:pPr>
        <w:pStyle w:val="Teksttreci30"/>
        <w:numPr>
          <w:ilvl w:val="1"/>
          <w:numId w:val="24"/>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FB51F6">
        <w:rPr>
          <w:rFonts w:ascii="Times New Roman" w:hAnsi="Times New Roman" w:cs="Times New Roman"/>
          <w:color w:val="auto"/>
          <w:sz w:val="22"/>
          <w:szCs w:val="22"/>
        </w:rPr>
        <w:t>z</w:t>
      </w:r>
      <w:r w:rsidR="00B479F5" w:rsidRPr="00FB51F6">
        <w:rPr>
          <w:rFonts w:ascii="Times New Roman" w:hAnsi="Times New Roman" w:cs="Times New Roman"/>
          <w:color w:val="auto"/>
          <w:sz w:val="22"/>
          <w:szCs w:val="22"/>
        </w:rPr>
        <w:t xml:space="preserve">dolności technicznej lub zawodowej </w:t>
      </w:r>
      <w:r w:rsidR="00B479F5" w:rsidRPr="00FB51F6">
        <w:rPr>
          <w:rStyle w:val="Teksttreci3BezpogrubieniaKursywa"/>
          <w:rFonts w:ascii="Times New Roman" w:hAnsi="Times New Roman" w:cs="Times New Roman"/>
          <w:color w:val="auto"/>
          <w:sz w:val="22"/>
          <w:szCs w:val="22"/>
        </w:rPr>
        <w:t>[art. 116 ustawy pzp]:</w:t>
      </w:r>
    </w:p>
    <w:p w14:paraId="2C964178" w14:textId="77777777" w:rsidR="00481225" w:rsidRPr="00FB51F6"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FB51F6">
        <w:rPr>
          <w:rStyle w:val="Teksttreci21"/>
          <w:rFonts w:ascii="Times New Roman" w:hAnsi="Times New Roman" w:cs="Times New Roman"/>
          <w:color w:val="auto"/>
          <w:sz w:val="22"/>
          <w:szCs w:val="22"/>
        </w:rPr>
        <w:t>Opis spełnienia warunków:</w:t>
      </w:r>
    </w:p>
    <w:p w14:paraId="1B5A6792" w14:textId="77777777" w:rsidR="00481225" w:rsidRPr="00FB51F6"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FB51F6">
        <w:rPr>
          <w:rFonts w:ascii="Times New Roman" w:hAnsi="Times New Roman" w:cs="Times New Roman"/>
          <w:color w:val="auto"/>
          <w:sz w:val="22"/>
          <w:szCs w:val="22"/>
        </w:rPr>
        <w:t>Warunek ten zostanie spełniony, jeżeli wykonawca:</w:t>
      </w:r>
    </w:p>
    <w:p w14:paraId="53B29B2A" w14:textId="77777777" w:rsidR="007171A6" w:rsidRPr="00914BC7" w:rsidRDefault="007171A6">
      <w:pPr>
        <w:pStyle w:val="Teksttreci20"/>
        <w:numPr>
          <w:ilvl w:val="2"/>
          <w:numId w:val="24"/>
        </w:numPr>
        <w:shd w:val="clear" w:color="auto" w:fill="auto"/>
        <w:tabs>
          <w:tab w:val="left" w:pos="1701"/>
        </w:tabs>
        <w:spacing w:before="0" w:after="0" w:line="259" w:lineRule="exact"/>
        <w:ind w:left="1134" w:hanging="567"/>
        <w:jc w:val="both"/>
        <w:rPr>
          <w:rFonts w:ascii="Times New Roman" w:hAnsi="Times New Roman" w:cs="Times New Roman"/>
          <w:color w:val="auto"/>
          <w:sz w:val="22"/>
          <w:szCs w:val="22"/>
        </w:rPr>
      </w:pPr>
      <w:r w:rsidRPr="00914BC7">
        <w:rPr>
          <w:rFonts w:ascii="Times New Roman" w:eastAsia="Times New Roman" w:hAnsi="Times New Roman" w:cs="Times New Roman"/>
          <w:sz w:val="22"/>
          <w:szCs w:val="22"/>
        </w:rPr>
        <w:t xml:space="preserve">wykonali nie wcześniej niż w okresie ostatnich trzech lat przed upływem terminu składania ofert, a jeżeli okres prowadzenia działalności jest krótszy – w tym okresie: co najmniej dwie </w:t>
      </w:r>
      <w:r w:rsidRPr="00914BC7">
        <w:rPr>
          <w:rFonts w:ascii="Times New Roman" w:eastAsia="Times New Roman" w:hAnsi="Times New Roman" w:cs="Times New Roman"/>
          <w:sz w:val="22"/>
          <w:szCs w:val="22"/>
        </w:rPr>
        <w:lastRenderedPageBreak/>
        <w:t xml:space="preserve">usługi, której przedmiotem było sprawowanie nadzoru nad dokumentacją projektową oraz nad robotami budowlanymi (nadzór inwestorski/inżyniera kontraktu/inwestor zastępczy/kierownik budowy/kierownik robót) nad robotami budowlanymi polegającymi na budowie, przebudowie, remoncie </w:t>
      </w:r>
      <w:r w:rsidRPr="00914BC7">
        <w:rPr>
          <w:rFonts w:ascii="Times New Roman" w:hAnsi="Times New Roman" w:cs="Times New Roman"/>
          <w:sz w:val="22"/>
          <w:szCs w:val="22"/>
        </w:rPr>
        <w:t xml:space="preserve">kubaturowego obiektu użyteczności publicznej o kubaturze minimum  </w:t>
      </w:r>
      <w:r w:rsidRPr="00914BC7">
        <w:rPr>
          <w:rFonts w:ascii="Times New Roman" w:hAnsi="Times New Roman" w:cs="Times New Roman"/>
          <w:color w:val="000000" w:themeColor="text1"/>
          <w:sz w:val="22"/>
          <w:szCs w:val="22"/>
        </w:rPr>
        <w:t>5 000 m</w:t>
      </w:r>
      <w:r w:rsidRPr="00914BC7">
        <w:rPr>
          <w:rFonts w:ascii="Times New Roman" w:hAnsi="Times New Roman" w:cs="Times New Roman"/>
          <w:color w:val="000000" w:themeColor="text1"/>
          <w:sz w:val="22"/>
          <w:szCs w:val="22"/>
          <w:vertAlign w:val="superscript"/>
        </w:rPr>
        <w:t>3</w:t>
      </w:r>
      <w:r w:rsidRPr="00914BC7">
        <w:rPr>
          <w:rFonts w:ascii="Times New Roman" w:eastAsia="Times New Roman" w:hAnsi="Times New Roman" w:cs="Times New Roman"/>
          <w:sz w:val="22"/>
          <w:szCs w:val="22"/>
        </w:rPr>
        <w:t>,</w:t>
      </w:r>
      <w:r w:rsidRPr="00914BC7">
        <w:rPr>
          <w:rFonts w:ascii="Times New Roman" w:hAnsi="Times New Roman" w:cs="Times New Roman"/>
          <w:sz w:val="22"/>
          <w:szCs w:val="22"/>
        </w:rPr>
        <w:t xml:space="preserve"> </w:t>
      </w:r>
      <w:r w:rsidRPr="00914BC7">
        <w:rPr>
          <w:rFonts w:ascii="Times New Roman" w:eastAsia="Times New Roman" w:hAnsi="Times New Roman" w:cs="Times New Roman"/>
          <w:sz w:val="22"/>
          <w:szCs w:val="22"/>
        </w:rPr>
        <w:t>z podaniem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057C67D2" w14:textId="77777777" w:rsidR="00481225" w:rsidRPr="00914BC7"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914BC7">
        <w:rPr>
          <w:rFonts w:ascii="Times New Roman" w:hAnsi="Times New Roman" w:cs="Times New Roman"/>
          <w:color w:val="auto"/>
          <w:sz w:val="22"/>
          <w:szCs w:val="22"/>
        </w:rPr>
        <w:t>Warunek ten ma być spełniony:</w:t>
      </w:r>
    </w:p>
    <w:p w14:paraId="10A78456" w14:textId="77777777" w:rsidR="00481225" w:rsidRPr="007761FD"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samodzielnie przez wykonawcę, lub</w:t>
      </w:r>
    </w:p>
    <w:p w14:paraId="058C8EB1" w14:textId="78F4EE4F" w:rsidR="00481225" w:rsidRPr="007761FD"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przez minimum jeden inny podmiot udostępniający wykonawcy swoją wiedze i</w:t>
      </w:r>
      <w:r w:rsidR="00251E0A" w:rsidRPr="007761FD">
        <w:rPr>
          <w:rFonts w:ascii="Times New Roman" w:hAnsi="Times New Roman" w:cs="Times New Roman"/>
          <w:color w:val="auto"/>
          <w:sz w:val="22"/>
          <w:szCs w:val="22"/>
        </w:rPr>
        <w:t> </w:t>
      </w:r>
      <w:r w:rsidRPr="007761FD">
        <w:rPr>
          <w:rFonts w:ascii="Times New Roman" w:hAnsi="Times New Roman" w:cs="Times New Roman"/>
          <w:color w:val="auto"/>
          <w:sz w:val="22"/>
          <w:szCs w:val="22"/>
        </w:rPr>
        <w:t>doświadczenie i który zrealizuje te</w:t>
      </w:r>
      <w:r w:rsidR="00175A06" w:rsidRPr="007761FD">
        <w:rPr>
          <w:rFonts w:ascii="Times New Roman" w:hAnsi="Times New Roman" w:cs="Times New Roman"/>
          <w:color w:val="auto"/>
          <w:sz w:val="22"/>
          <w:szCs w:val="22"/>
        </w:rPr>
        <w:t xml:space="preserve"> </w:t>
      </w:r>
      <w:r w:rsidR="007171A6">
        <w:rPr>
          <w:rFonts w:ascii="Times New Roman" w:hAnsi="Times New Roman" w:cs="Times New Roman"/>
          <w:color w:val="auto"/>
          <w:sz w:val="22"/>
          <w:szCs w:val="22"/>
        </w:rPr>
        <w:t>usługi</w:t>
      </w:r>
      <w:r w:rsidRPr="007761FD">
        <w:rPr>
          <w:rFonts w:ascii="Times New Roman" w:hAnsi="Times New Roman" w:cs="Times New Roman"/>
          <w:color w:val="auto"/>
          <w:sz w:val="22"/>
          <w:szCs w:val="22"/>
        </w:rPr>
        <w:t>,</w:t>
      </w:r>
      <w:r w:rsidR="00251E0A" w:rsidRPr="007761FD">
        <w:rPr>
          <w:rFonts w:ascii="Times New Roman" w:hAnsi="Times New Roman" w:cs="Times New Roman"/>
          <w:color w:val="auto"/>
          <w:sz w:val="22"/>
          <w:szCs w:val="22"/>
        </w:rPr>
        <w:t xml:space="preserve"> </w:t>
      </w:r>
      <w:r w:rsidRPr="007761FD">
        <w:rPr>
          <w:rFonts w:ascii="Times New Roman" w:hAnsi="Times New Roman" w:cs="Times New Roman"/>
          <w:color w:val="auto"/>
          <w:sz w:val="22"/>
          <w:szCs w:val="22"/>
        </w:rPr>
        <w:t>lub</w:t>
      </w:r>
    </w:p>
    <w:p w14:paraId="7C4ADFA8" w14:textId="40A08668" w:rsidR="00481225" w:rsidRPr="007761FD"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w przypadku wykonawców wspólnych - samodzielnie przez minimum jednego z</w:t>
      </w:r>
      <w:r w:rsidR="00251E0A" w:rsidRPr="007761FD">
        <w:rPr>
          <w:rFonts w:ascii="Times New Roman" w:hAnsi="Times New Roman" w:cs="Times New Roman"/>
          <w:color w:val="auto"/>
          <w:sz w:val="22"/>
          <w:szCs w:val="22"/>
        </w:rPr>
        <w:t> </w:t>
      </w:r>
      <w:r w:rsidRPr="007761FD">
        <w:rPr>
          <w:rFonts w:ascii="Times New Roman" w:hAnsi="Times New Roman" w:cs="Times New Roman"/>
          <w:color w:val="auto"/>
          <w:sz w:val="22"/>
          <w:szCs w:val="22"/>
        </w:rPr>
        <w:t>wykonawców występujących wspólnie.</w:t>
      </w:r>
    </w:p>
    <w:p w14:paraId="5F733B8C" w14:textId="77777777" w:rsidR="00481225" w:rsidRPr="007761FD"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7761FD">
        <w:rPr>
          <w:rStyle w:val="Teksttreci21"/>
          <w:rFonts w:ascii="Times New Roman" w:hAnsi="Times New Roman" w:cs="Times New Roman"/>
          <w:color w:val="auto"/>
          <w:sz w:val="22"/>
          <w:szCs w:val="22"/>
        </w:rPr>
        <w:t>Uwagi:</w:t>
      </w:r>
    </w:p>
    <w:p w14:paraId="62C04C17" w14:textId="600A064C" w:rsidR="00481225" w:rsidRPr="007761FD" w:rsidRDefault="00251E0A">
      <w:pPr>
        <w:pStyle w:val="Teksttreci20"/>
        <w:numPr>
          <w:ilvl w:val="0"/>
          <w:numId w:val="25"/>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J</w:t>
      </w:r>
      <w:r w:rsidR="00B479F5" w:rsidRPr="007761FD">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7761FD">
        <w:rPr>
          <w:rFonts w:ascii="Times New Roman" w:hAnsi="Times New Roman" w:cs="Times New Roman"/>
          <w:color w:val="auto"/>
          <w:sz w:val="22"/>
          <w:szCs w:val="22"/>
        </w:rPr>
        <w:t> </w:t>
      </w:r>
      <w:r w:rsidR="00B479F5" w:rsidRPr="007761FD">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7761FD">
        <w:rPr>
          <w:rFonts w:ascii="Times New Roman" w:hAnsi="Times New Roman" w:cs="Times New Roman"/>
          <w:color w:val="auto"/>
          <w:sz w:val="22"/>
          <w:szCs w:val="22"/>
        </w:rPr>
        <w:t> </w:t>
      </w:r>
      <w:r w:rsidR="00B479F5" w:rsidRPr="007761FD">
        <w:rPr>
          <w:rFonts w:ascii="Times New Roman" w:hAnsi="Times New Roman" w:cs="Times New Roman"/>
          <w:color w:val="auto"/>
          <w:sz w:val="22"/>
          <w:szCs w:val="22"/>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4E73FAD8" w:rsidR="00481225" w:rsidRPr="007761FD" w:rsidRDefault="00B479F5">
      <w:pPr>
        <w:pStyle w:val="Teksttreci20"/>
        <w:numPr>
          <w:ilvl w:val="0"/>
          <w:numId w:val="25"/>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Zamawiający uzna za spełniony warunek SWZ również w przypadku, gdy doświadczenie wykazane przez wykonawcę obejmuje szerszy zakres od wymaganych przez zamawiającego.</w:t>
      </w:r>
    </w:p>
    <w:p w14:paraId="2AEE72DE" w14:textId="65E0C5BB" w:rsidR="006F1508" w:rsidRPr="004B1E4B" w:rsidRDefault="00B479F5">
      <w:pPr>
        <w:pStyle w:val="Teksttreci20"/>
        <w:numPr>
          <w:ilvl w:val="2"/>
          <w:numId w:val="24"/>
        </w:numPr>
        <w:shd w:val="clear" w:color="auto" w:fill="auto"/>
        <w:tabs>
          <w:tab w:val="left" w:pos="1276"/>
          <w:tab w:val="left" w:pos="1418"/>
          <w:tab w:val="left" w:pos="1701"/>
        </w:tabs>
        <w:spacing w:before="0" w:after="0" w:line="256" w:lineRule="exact"/>
        <w:ind w:left="1134" w:hanging="567"/>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wykaże, że dysponuje co najmniej</w:t>
      </w:r>
      <w:r w:rsidR="00175A06" w:rsidRPr="004B1E4B">
        <w:rPr>
          <w:rFonts w:ascii="Times New Roman" w:hAnsi="Times New Roman" w:cs="Times New Roman"/>
          <w:color w:val="auto"/>
          <w:sz w:val="22"/>
          <w:szCs w:val="22"/>
        </w:rPr>
        <w:t>:</w:t>
      </w:r>
      <w:r w:rsidRPr="004B1E4B">
        <w:rPr>
          <w:rFonts w:ascii="Times New Roman" w:hAnsi="Times New Roman" w:cs="Times New Roman"/>
          <w:color w:val="auto"/>
          <w:sz w:val="22"/>
          <w:szCs w:val="22"/>
        </w:rPr>
        <w:t xml:space="preserve"> </w:t>
      </w:r>
    </w:p>
    <w:p w14:paraId="6B599936" w14:textId="77777777" w:rsidR="007171A6" w:rsidRPr="00717815" w:rsidRDefault="007171A6" w:rsidP="00717815">
      <w:pPr>
        <w:pStyle w:val="Akapitzlist"/>
        <w:ind w:left="993" w:hanging="273"/>
        <w:jc w:val="both"/>
        <w:rPr>
          <w:rFonts w:asciiTheme="majorBidi" w:hAnsiTheme="majorBidi" w:cstheme="majorBidi"/>
          <w:sz w:val="22"/>
          <w:szCs w:val="22"/>
        </w:rPr>
      </w:pPr>
      <w:r w:rsidRPr="00717815">
        <w:rPr>
          <w:rFonts w:asciiTheme="majorBidi" w:hAnsiTheme="majorBidi" w:cstheme="majorBidi"/>
          <w:sz w:val="22"/>
          <w:szCs w:val="22"/>
        </w:rPr>
        <w:t xml:space="preserve">a) jedną osobą z uprawnieniami budowlanymi do kierowania robotami w specjalności konstrukcyjno-budowlanej bez ograniczeń w rozumieniu ustawy z dnia 7 lipca 1994 r. Prawo budowlane (Dz. U. z 2019r. poz. 1186 z późn. zm.) oraz </w:t>
      </w:r>
      <w:r w:rsidRPr="00717815">
        <w:rPr>
          <w:rFonts w:ascii="Times New Roman" w:eastAsia="Times New Roman" w:hAnsi="Times New Roman"/>
          <w:sz w:val="22"/>
          <w:szCs w:val="22"/>
        </w:rPr>
        <w:t>Rozporządzenia Ministra Inwestycji i Rozwoju z dnia 29 kwietnia 2019r. w sprawie przygotowania zawodowego do wykonywania samodzielnych funkcji technicznych w budownictwie (Dz. U. z 2019r. poz. 831),</w:t>
      </w:r>
      <w:r w:rsidRPr="00717815">
        <w:rPr>
          <w:rFonts w:asciiTheme="majorBidi" w:hAnsiTheme="majorBidi" w:cstheme="majorBidi"/>
          <w:sz w:val="22"/>
          <w:szCs w:val="22"/>
        </w:rPr>
        <w:t xml:space="preserve"> która będzie pełniła funkcję koordynatora zespołu nadzoru inwestorskiego;</w:t>
      </w:r>
    </w:p>
    <w:p w14:paraId="6757A660" w14:textId="77777777" w:rsidR="007171A6" w:rsidRPr="00717815" w:rsidRDefault="007171A6" w:rsidP="00717815">
      <w:pPr>
        <w:pStyle w:val="Akapitzlist"/>
        <w:ind w:left="993" w:hanging="273"/>
        <w:jc w:val="both"/>
        <w:rPr>
          <w:rFonts w:ascii="Times New Roman" w:eastAsia="Times New Roman" w:hAnsi="Times New Roman"/>
          <w:sz w:val="22"/>
          <w:szCs w:val="22"/>
        </w:rPr>
      </w:pPr>
      <w:r w:rsidRPr="00717815">
        <w:rPr>
          <w:rFonts w:asciiTheme="majorBidi" w:hAnsiTheme="majorBidi" w:cstheme="majorBidi"/>
          <w:sz w:val="22"/>
          <w:szCs w:val="22"/>
        </w:rPr>
        <w:t xml:space="preserve">b) jedną osobą z uprawnieniami budowlanymi do kierowania robotami w specjalności instalacyjnej w zakresie sieci, instalacji i urządzeń cieplnych, wentylacyjnych, gazowych, wodociągowych i kanalizacyjnych bez ograniczeń w rozumieniu ustawy z dnia 7 lipca 1994 r. Prawo budowlane (Dz. U. z 2019r., poz. 1186 z późn. zm. ) oraz </w:t>
      </w:r>
      <w:r w:rsidRPr="00717815">
        <w:rPr>
          <w:rFonts w:ascii="Times New Roman" w:eastAsia="Times New Roman" w:hAnsi="Times New Roman"/>
          <w:sz w:val="22"/>
          <w:szCs w:val="22"/>
        </w:rPr>
        <w:t>Rozporządzenia Ministra Inwestycji i Rozwoju z dnia 29 kwietnia 2019r. w sprawie przygotowania zawodowego do wykonywania samodzielnych funkcji technicznych w budownictwie (Dz. U. z 2019r. poz. 831);</w:t>
      </w:r>
    </w:p>
    <w:p w14:paraId="28969129" w14:textId="77777777" w:rsidR="007171A6" w:rsidRPr="00717815" w:rsidRDefault="007171A6" w:rsidP="00717815">
      <w:pPr>
        <w:pStyle w:val="Akapitzlist"/>
        <w:ind w:left="993" w:hanging="273"/>
        <w:jc w:val="both"/>
        <w:rPr>
          <w:rFonts w:ascii="Times New Roman" w:eastAsia="Times New Roman" w:hAnsi="Times New Roman"/>
          <w:sz w:val="22"/>
          <w:szCs w:val="22"/>
        </w:rPr>
      </w:pPr>
      <w:r w:rsidRPr="00717815">
        <w:rPr>
          <w:rFonts w:asciiTheme="majorBidi" w:hAnsiTheme="majorBidi" w:cstheme="majorBidi"/>
          <w:sz w:val="22"/>
          <w:szCs w:val="22"/>
        </w:rPr>
        <w:t xml:space="preserve">c) jedną osobą z uprawnieniami budowlanymi do kierowania robotami w specjalności instalacyjnej w zakresie sieci, instalacji i urządzeń elektrycznych i elektroenergetycznych bez ograniczeń w rozumieniu ustawy z dnia 7 lipca 1994 r. Prawo budowlane (Dz. U. z 2019r. poz. 1186 z późn. zm.) oraz </w:t>
      </w:r>
      <w:r w:rsidRPr="00717815">
        <w:rPr>
          <w:rFonts w:ascii="Times New Roman" w:eastAsia="Times New Roman" w:hAnsi="Times New Roman"/>
          <w:sz w:val="22"/>
          <w:szCs w:val="22"/>
        </w:rPr>
        <w:t>Rozporządzenia Ministra Inwestycji i Rozwoju z dnia 29 kwietnia 2019r. w sprawie przygotowania zawodowego do wykonywania samodzielnych funkcji technicznych w budownictwie (Dz. U. z 2019r. poz. 831);</w:t>
      </w:r>
    </w:p>
    <w:p w14:paraId="334B9508" w14:textId="77777777" w:rsidR="007171A6" w:rsidRPr="008F0FEA" w:rsidRDefault="007171A6" w:rsidP="001D034E">
      <w:pPr>
        <w:pStyle w:val="Akapitzlist"/>
        <w:numPr>
          <w:ilvl w:val="0"/>
          <w:numId w:val="24"/>
        </w:numPr>
        <w:ind w:left="567" w:hanging="283"/>
        <w:jc w:val="both"/>
        <w:rPr>
          <w:rFonts w:asciiTheme="majorBidi" w:hAnsiTheme="majorBidi" w:cstheme="majorBidi"/>
          <w:bCs/>
        </w:rPr>
      </w:pPr>
      <w:r w:rsidRPr="008F0FEA">
        <w:rPr>
          <w:rFonts w:asciiTheme="majorBidi" w:hAnsiTheme="majorBidi" w:cstheme="majorBidi"/>
          <w:bCs/>
        </w:rPr>
        <w:t>Zamawiający uzna odpowiadające wyżej wymienionym i ważne uprawnienia budowlane  wydane na podstawie wcześniej obowiązujących przepisów, jeżeli będą potwierdzać  nieograniczony zakres.</w:t>
      </w:r>
    </w:p>
    <w:p w14:paraId="75A12427" w14:textId="77777777" w:rsidR="007171A6" w:rsidRPr="008F0FEA" w:rsidRDefault="007171A6" w:rsidP="001D034E">
      <w:pPr>
        <w:pStyle w:val="Akapitzlist"/>
        <w:numPr>
          <w:ilvl w:val="0"/>
          <w:numId w:val="24"/>
        </w:numPr>
        <w:autoSpaceDE w:val="0"/>
        <w:autoSpaceDN w:val="0"/>
        <w:adjustRightInd w:val="0"/>
        <w:ind w:left="567" w:hanging="283"/>
        <w:jc w:val="both"/>
        <w:rPr>
          <w:rFonts w:ascii="Times New Roman" w:hAnsi="Times New Roman"/>
        </w:rPr>
      </w:pPr>
      <w:r w:rsidRPr="008F0FEA">
        <w:rPr>
          <w:rFonts w:ascii="Times New Roman" w:hAnsi="Times New Roman"/>
        </w:rPr>
        <w:t xml:space="preserve">Zamawiający, określając wymogi w zakresie posiadanych uprawnień budowlanych, dopuszcza równoważne kwalifikacje, zdobyte w innych państwach, na zasadach określonych w art. 12 ustawy z dnia 7 lipca 1994r. Prawo Budowlane, z uwzględnieniem postanowień ustawy </w:t>
      </w:r>
      <w:r w:rsidRPr="008F0FEA">
        <w:rPr>
          <w:rFonts w:ascii="Times New Roman" w:hAnsi="Times New Roman"/>
          <w:shd w:val="clear" w:color="auto" w:fill="FFFFFF"/>
        </w:rPr>
        <w:t>z dnia 22 grudnia 2015 r. o zasadach uznawania kwalifikacji zawodowych nabytych w państwach członkowskich Unii Europejskiej</w:t>
      </w:r>
      <w:r w:rsidRPr="008F0FEA">
        <w:rPr>
          <w:rFonts w:ascii="Times New Roman" w:hAnsi="Times New Roman"/>
        </w:rPr>
        <w:t xml:space="preserve"> (Dz. U. z 2018r., poz. 2272 z późn. zm.) oraz na podstawie art. </w:t>
      </w:r>
      <w:smartTag w:uri="urn:schemas-microsoft-com:office:smarttags" w:element="metricconverter">
        <w:smartTagPr>
          <w:attr w:name="ProductID" w:val="20 a"/>
        </w:smartTagPr>
        <w:r w:rsidRPr="008F0FEA">
          <w:rPr>
            <w:rFonts w:ascii="Times New Roman" w:hAnsi="Times New Roman"/>
          </w:rPr>
          <w:t>20 a</w:t>
        </w:r>
      </w:smartTag>
      <w:r w:rsidRPr="008F0FEA">
        <w:rPr>
          <w:rFonts w:ascii="Times New Roman" w:hAnsi="Times New Roman"/>
        </w:rPr>
        <w:t>) ustawy z dnia 15 grudnia 2000r.o samorządach zawodowych architektów, inżynierów budownictwa oraz urbanistów (t. jedn. Dz. U. z 2016 roku,  poz. 1725 z późn. zm.).</w:t>
      </w:r>
    </w:p>
    <w:p w14:paraId="41F4DA9D" w14:textId="77777777" w:rsidR="007171A6" w:rsidRPr="007171A6" w:rsidRDefault="007171A6" w:rsidP="001D034E">
      <w:pPr>
        <w:pStyle w:val="Akapitzlist"/>
        <w:numPr>
          <w:ilvl w:val="0"/>
          <w:numId w:val="24"/>
        </w:numPr>
        <w:shd w:val="clear" w:color="auto" w:fill="FFFFFF"/>
        <w:tabs>
          <w:tab w:val="left" w:pos="567"/>
        </w:tabs>
        <w:ind w:left="567" w:right="24" w:hanging="425"/>
        <w:jc w:val="both"/>
        <w:rPr>
          <w:rFonts w:ascii="Times New Roman" w:eastAsia="Times New Roman" w:hAnsi="Times New Roman" w:cs="Times New Roman"/>
          <w:b/>
          <w:bCs/>
        </w:rPr>
      </w:pPr>
      <w:r w:rsidRPr="007171A6">
        <w:rPr>
          <w:rFonts w:ascii="Times New Roman" w:eastAsia="Times New Roman" w:hAnsi="Times New Roman" w:cs="Times New Roman"/>
          <w:b/>
          <w:bCs/>
        </w:rPr>
        <w:lastRenderedPageBreak/>
        <w:t>W przypadku oferty składanej wspólnie przez kilku Wykonawców, warunek Wykonawcy mogą spełniać łącznie.</w:t>
      </w:r>
    </w:p>
    <w:p w14:paraId="484C2053" w14:textId="13014FB8" w:rsidR="00481225" w:rsidRPr="007761FD" w:rsidRDefault="00B479F5" w:rsidP="001D034E">
      <w:pPr>
        <w:pStyle w:val="Teksttreci30"/>
        <w:shd w:val="clear" w:color="auto" w:fill="auto"/>
        <w:spacing w:after="0"/>
        <w:ind w:left="567" w:firstLine="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WAŻNE:</w:t>
      </w:r>
    </w:p>
    <w:p w14:paraId="2B80E8F2" w14:textId="739A7EBE" w:rsidR="00481225" w:rsidRPr="007761FD"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sidRPr="007761FD">
        <w:rPr>
          <w:rFonts w:ascii="Times New Roman" w:hAnsi="Times New Roman" w:cs="Times New Roman"/>
          <w:color w:val="auto"/>
          <w:sz w:val="22"/>
          <w:szCs w:val="22"/>
        </w:rPr>
        <w:t xml:space="preserve"> </w:t>
      </w:r>
      <w:r w:rsidRPr="007761FD">
        <w:rPr>
          <w:rFonts w:ascii="Times New Roman" w:hAnsi="Times New Roman" w:cs="Times New Roman"/>
          <w:color w:val="auto"/>
          <w:sz w:val="22"/>
          <w:szCs w:val="22"/>
        </w:rPr>
        <w:t xml:space="preserve">inne przedsięwzięcia gospodarcze wykonawcy może mieć negatywny wpływ na realizację zamówienia </w:t>
      </w:r>
      <w:r w:rsidRPr="007761FD">
        <w:rPr>
          <w:rStyle w:val="Teksttreci2Kursywa"/>
          <w:rFonts w:ascii="Times New Roman" w:hAnsi="Times New Roman" w:cs="Times New Roman"/>
          <w:color w:val="auto"/>
          <w:sz w:val="22"/>
          <w:szCs w:val="22"/>
        </w:rPr>
        <w:t>[art. 116 ust. 2 ustawy pzp].</w:t>
      </w:r>
    </w:p>
    <w:p w14:paraId="2D7500D6" w14:textId="5643F784" w:rsidR="00481225" w:rsidRPr="007761FD"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7761FD">
        <w:rPr>
          <w:rFonts w:ascii="Times New Roman" w:hAnsi="Times New Roman" w:cs="Times New Roman"/>
          <w:color w:val="auto"/>
          <w:sz w:val="22"/>
          <w:szCs w:val="22"/>
        </w:rPr>
        <w:t>J</w:t>
      </w:r>
      <w:r w:rsidR="00B479F5" w:rsidRPr="007761FD">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7761FD">
        <w:rPr>
          <w:rFonts w:ascii="Times New Roman" w:hAnsi="Times New Roman" w:cs="Times New Roman"/>
          <w:color w:val="auto"/>
          <w:sz w:val="22"/>
          <w:szCs w:val="22"/>
        </w:rPr>
        <w:t xml:space="preserve"> </w:t>
      </w:r>
      <w:r w:rsidR="00B479F5" w:rsidRPr="007761FD">
        <w:rPr>
          <w:rFonts w:ascii="Times New Roman" w:hAnsi="Times New Roman" w:cs="Times New Roman"/>
          <w:color w:val="auto"/>
          <w:sz w:val="22"/>
          <w:szCs w:val="22"/>
        </w:rPr>
        <w:t>o którym mowa w</w:t>
      </w:r>
      <w:r w:rsidRPr="007761FD">
        <w:rPr>
          <w:rFonts w:ascii="Times New Roman" w:hAnsi="Times New Roman" w:cs="Times New Roman"/>
          <w:color w:val="auto"/>
          <w:sz w:val="22"/>
          <w:szCs w:val="22"/>
        </w:rPr>
        <w:t> </w:t>
      </w:r>
      <w:r w:rsidR="00B479F5" w:rsidRPr="007761FD">
        <w:rPr>
          <w:rStyle w:val="Teksttreci2Pogrubienie"/>
          <w:rFonts w:ascii="Times New Roman" w:hAnsi="Times New Roman" w:cs="Times New Roman"/>
          <w:color w:val="auto"/>
          <w:sz w:val="22"/>
          <w:szCs w:val="22"/>
        </w:rPr>
        <w:t xml:space="preserve">rozdziale 25 pkt 2.1 SWZ, </w:t>
      </w:r>
      <w:r w:rsidR="00B479F5" w:rsidRPr="007761FD">
        <w:rPr>
          <w:rFonts w:ascii="Times New Roman" w:hAnsi="Times New Roman" w:cs="Times New Roman"/>
          <w:color w:val="auto"/>
          <w:sz w:val="22"/>
          <w:szCs w:val="22"/>
        </w:rPr>
        <w:t xml:space="preserve">dotyczy </w:t>
      </w:r>
      <w:r w:rsidR="007B2471" w:rsidRPr="007761FD">
        <w:rPr>
          <w:rFonts w:ascii="Times New Roman" w:hAnsi="Times New Roman" w:cs="Times New Roman"/>
          <w:color w:val="auto"/>
          <w:sz w:val="22"/>
          <w:szCs w:val="22"/>
        </w:rPr>
        <w:t>robót budowlanych</w:t>
      </w:r>
      <w:r w:rsidR="00B479F5" w:rsidRPr="007761FD">
        <w:rPr>
          <w:rFonts w:ascii="Times New Roman" w:hAnsi="Times New Roman" w:cs="Times New Roman"/>
          <w:color w:val="auto"/>
          <w:sz w:val="22"/>
          <w:szCs w:val="22"/>
        </w:rPr>
        <w:t xml:space="preserve"> faktycznie przez niego wykonanych</w:t>
      </w:r>
      <w:r w:rsidRPr="007761FD">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4"/>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4"/>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4"/>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ozdziale 15, pkt 3.1 SWZ</w:t>
      </w:r>
      <w:r w:rsidRPr="003F130A">
        <w:rPr>
          <w:rStyle w:val="Teksttreci2Pogrubienie"/>
          <w:rFonts w:ascii="Times New Roman" w:hAnsi="Times New Roman" w:cs="Times New Roman"/>
          <w:b w:val="0"/>
          <w:bCs w:val="0"/>
          <w:color w:val="auto"/>
          <w:sz w:val="22"/>
          <w:szCs w:val="22"/>
        </w:rPr>
        <w:t xml:space="preserve"> (</w:t>
      </w:r>
      <w:r w:rsidRPr="00C76C58">
        <w:rPr>
          <w:rStyle w:val="Teksttreci2Pogrubienie"/>
          <w:rFonts w:ascii="Times New Roman" w:hAnsi="Times New Roman" w:cs="Times New Roman"/>
          <w:color w:val="auto"/>
          <w:sz w:val="22"/>
          <w:szCs w:val="22"/>
        </w:rPr>
        <w:t xml:space="preserve">załączniki nr 2 i 3 </w:t>
      </w:r>
      <w:r w:rsidRPr="00C76C58">
        <w:rPr>
          <w:rFonts w:ascii="Times New Roman" w:hAnsi="Times New Roman" w:cs="Times New Roman"/>
          <w:color w:val="auto"/>
          <w:sz w:val="22"/>
          <w:szCs w:val="22"/>
        </w:rPr>
        <w:t>do SWZ).</w:t>
      </w:r>
    </w:p>
    <w:p w14:paraId="675E9FC2" w14:textId="15C10D43" w:rsidR="00481225" w:rsidRPr="00F43E32" w:rsidRDefault="00B479F5">
      <w:pPr>
        <w:pStyle w:val="Teksttreci20"/>
        <w:numPr>
          <w:ilvl w:val="1"/>
          <w:numId w:val="24"/>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A41FFA">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4"/>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6"/>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6"/>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6"/>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6"/>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6"/>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6"/>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Wykonawca nie może, po upływie terminu składania wniosków o dopuszczenie do udziału </w:t>
      </w:r>
      <w:r w:rsidRPr="00756FBE">
        <w:rPr>
          <w:rFonts w:ascii="Times New Roman" w:hAnsi="Times New Roman" w:cs="Times New Roman"/>
          <w:color w:val="auto"/>
          <w:sz w:val="22"/>
          <w:szCs w:val="22"/>
        </w:rPr>
        <w:lastRenderedPageBreak/>
        <w:t>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B23ED1">
        <w:rPr>
          <w:rStyle w:val="PogrubienieTeksttreci612pt"/>
          <w:rFonts w:ascii="Times New Roman" w:hAnsi="Times New Roman" w:cs="Times New Roman"/>
          <w:b w:val="0"/>
          <w:bCs w:val="0"/>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F02A8B">
        <w:rPr>
          <w:rStyle w:val="Teksttreci7105pt"/>
          <w:rFonts w:ascii="Times New Roman" w:hAnsi="Times New Roman" w:cs="Times New Roman"/>
          <w:i/>
          <w:iCs/>
          <w:color w:val="auto"/>
          <w:sz w:val="22"/>
          <w:szCs w:val="22"/>
        </w:rPr>
        <w:t>(</w:t>
      </w:r>
      <w:r w:rsidR="0082554C" w:rsidRPr="00F02A8B">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AD3CDE" w:rsidRDefault="00B479F5">
      <w:pPr>
        <w:pStyle w:val="Teksttreci30"/>
        <w:numPr>
          <w:ilvl w:val="0"/>
          <w:numId w:val="27"/>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AD3CDE">
        <w:rPr>
          <w:rStyle w:val="Teksttreci3Bezpogrubienia"/>
          <w:rFonts w:ascii="Times New Roman" w:hAnsi="Times New Roman" w:cs="Times New Roman"/>
          <w:color w:val="auto"/>
          <w:sz w:val="22"/>
          <w:szCs w:val="22"/>
        </w:rPr>
        <w:t xml:space="preserve">Zamawiający </w:t>
      </w:r>
      <w:r w:rsidRPr="00AD3CDE">
        <w:rPr>
          <w:rFonts w:ascii="Times New Roman" w:hAnsi="Times New Roman" w:cs="Times New Roman"/>
          <w:color w:val="auto"/>
          <w:sz w:val="22"/>
          <w:szCs w:val="22"/>
        </w:rPr>
        <w:t xml:space="preserve">żąda złożenia podmiotowych środków dowodowych </w:t>
      </w:r>
      <w:r w:rsidRPr="00AD3CDE">
        <w:rPr>
          <w:rStyle w:val="Teksttreci3Bezpogrubienia"/>
          <w:rFonts w:ascii="Times New Roman" w:hAnsi="Times New Roman" w:cs="Times New Roman"/>
          <w:color w:val="auto"/>
          <w:sz w:val="22"/>
          <w:szCs w:val="22"/>
        </w:rPr>
        <w:t xml:space="preserve">na potwierdzenie </w:t>
      </w:r>
      <w:r w:rsidRPr="00AD3CDE">
        <w:rPr>
          <w:rFonts w:ascii="Times New Roman" w:hAnsi="Times New Roman" w:cs="Times New Roman"/>
          <w:color w:val="auto"/>
          <w:sz w:val="22"/>
          <w:szCs w:val="22"/>
        </w:rPr>
        <w:t xml:space="preserve">spełnienia warunków udziału w postępowaniu </w:t>
      </w:r>
      <w:r w:rsidRPr="00AD3CDE">
        <w:rPr>
          <w:rStyle w:val="Teksttreci3Bezpogrubienia"/>
          <w:rFonts w:ascii="Times New Roman" w:hAnsi="Times New Roman" w:cs="Times New Roman"/>
          <w:color w:val="auto"/>
          <w:sz w:val="22"/>
          <w:szCs w:val="22"/>
        </w:rPr>
        <w:t xml:space="preserve">oraz na potwierdzenia </w:t>
      </w:r>
      <w:r w:rsidRPr="00AD3CDE">
        <w:rPr>
          <w:rFonts w:ascii="Times New Roman" w:hAnsi="Times New Roman" w:cs="Times New Roman"/>
          <w:color w:val="auto"/>
          <w:sz w:val="22"/>
          <w:szCs w:val="22"/>
        </w:rPr>
        <w:t xml:space="preserve">braku podstaw wykluczenia wykonawcy </w:t>
      </w:r>
      <w:r w:rsidRPr="00AD3CDE">
        <w:rPr>
          <w:rStyle w:val="Teksttreci3Bezpogrubienia"/>
          <w:rFonts w:ascii="Times New Roman" w:hAnsi="Times New Roman" w:cs="Times New Roman"/>
          <w:color w:val="auto"/>
          <w:sz w:val="22"/>
          <w:szCs w:val="22"/>
        </w:rPr>
        <w:t>z udziału w postępowaniu o udzielenie zamówienia publicznego.</w:t>
      </w:r>
    </w:p>
    <w:p w14:paraId="38308BB9" w14:textId="22DF2180" w:rsidR="00481225" w:rsidRPr="00F24BFA" w:rsidRDefault="00B479F5">
      <w:pPr>
        <w:pStyle w:val="Teksttreci20"/>
        <w:numPr>
          <w:ilvl w:val="0"/>
          <w:numId w:val="27"/>
        </w:numPr>
        <w:shd w:val="clear" w:color="auto" w:fill="auto"/>
        <w:tabs>
          <w:tab w:val="left" w:pos="355"/>
        </w:tabs>
        <w:spacing w:before="0" w:after="0" w:line="256" w:lineRule="exact"/>
        <w:ind w:left="400" w:hanging="400"/>
        <w:jc w:val="both"/>
        <w:rPr>
          <w:rStyle w:val="Teksttreci2Kursywa"/>
          <w:rFonts w:ascii="Times New Roman" w:hAnsi="Times New Roman" w:cs="Times New Roman"/>
          <w:i w:val="0"/>
          <w:iCs w:val="0"/>
          <w:color w:val="auto"/>
          <w:sz w:val="22"/>
          <w:szCs w:val="22"/>
        </w:rPr>
      </w:pPr>
      <w:r w:rsidRPr="00AD3CDE">
        <w:rPr>
          <w:rFonts w:ascii="Times New Roman" w:hAnsi="Times New Roman" w:cs="Times New Roman"/>
          <w:color w:val="auto"/>
          <w:sz w:val="22"/>
          <w:szCs w:val="22"/>
        </w:rPr>
        <w:t xml:space="preserve">Zamawiający w celu potwierdzenia </w:t>
      </w:r>
      <w:r w:rsidRPr="00AD3CDE">
        <w:rPr>
          <w:rStyle w:val="Teksttreci2Pogrubienie"/>
          <w:rFonts w:ascii="Times New Roman" w:hAnsi="Times New Roman" w:cs="Times New Roman"/>
          <w:color w:val="auto"/>
          <w:sz w:val="22"/>
          <w:szCs w:val="22"/>
        </w:rPr>
        <w:t xml:space="preserve">spełnienia warunków udziału w postępowaniu, </w:t>
      </w:r>
      <w:r w:rsidRPr="00AD3CDE">
        <w:rPr>
          <w:rFonts w:ascii="Times New Roman" w:hAnsi="Times New Roman" w:cs="Times New Roman"/>
          <w:color w:val="auto"/>
          <w:sz w:val="22"/>
          <w:szCs w:val="22"/>
        </w:rPr>
        <w:t xml:space="preserve">wezwie wykonawcę, którego oferta została najwyżej oceniona, do złożenia w wyznaczonym terminie, nie krótszym niż </w:t>
      </w:r>
      <w:r w:rsidRPr="00AD3CDE">
        <w:rPr>
          <w:rStyle w:val="Teksttreci2Pogrubienie"/>
          <w:rFonts w:ascii="Times New Roman" w:hAnsi="Times New Roman" w:cs="Times New Roman"/>
          <w:color w:val="auto"/>
          <w:sz w:val="22"/>
          <w:szCs w:val="22"/>
        </w:rPr>
        <w:t xml:space="preserve">5 dni </w:t>
      </w:r>
      <w:r w:rsidRPr="00AD3CDE">
        <w:rPr>
          <w:rFonts w:ascii="Times New Roman" w:hAnsi="Times New Roman" w:cs="Times New Roman"/>
          <w:color w:val="auto"/>
          <w:sz w:val="22"/>
          <w:szCs w:val="22"/>
        </w:rPr>
        <w:t xml:space="preserve">od dnia wezwania, następujących </w:t>
      </w:r>
      <w:r w:rsidRPr="00AD3CDE">
        <w:rPr>
          <w:rStyle w:val="Teksttreci2Pogrubienie"/>
          <w:rFonts w:ascii="Times New Roman" w:hAnsi="Times New Roman" w:cs="Times New Roman"/>
          <w:color w:val="auto"/>
          <w:sz w:val="22"/>
          <w:szCs w:val="22"/>
        </w:rPr>
        <w:t xml:space="preserve">podmiotowych środków dowodowych, </w:t>
      </w:r>
      <w:r w:rsidRPr="00F24BFA">
        <w:rPr>
          <w:rFonts w:ascii="Times New Roman" w:hAnsi="Times New Roman" w:cs="Times New Roman"/>
          <w:color w:val="auto"/>
          <w:sz w:val="22"/>
          <w:szCs w:val="22"/>
        </w:rPr>
        <w:t xml:space="preserve">aktualnych na dzień złożenia tj. </w:t>
      </w:r>
      <w:r w:rsidRPr="00F24BFA">
        <w:rPr>
          <w:rStyle w:val="Teksttreci2Kursywa"/>
          <w:rFonts w:ascii="Times New Roman" w:hAnsi="Times New Roman" w:cs="Times New Roman"/>
          <w:color w:val="auto"/>
          <w:sz w:val="22"/>
          <w:szCs w:val="22"/>
        </w:rPr>
        <w:t>[art. 274 ust. 1 ustawy pzp]:</w:t>
      </w:r>
    </w:p>
    <w:p w14:paraId="6B2A3448" w14:textId="44D6388A" w:rsidR="006F1508" w:rsidRPr="004B1E4B" w:rsidRDefault="006F1508">
      <w:pPr>
        <w:pStyle w:val="Teksttreci20"/>
        <w:numPr>
          <w:ilvl w:val="1"/>
          <w:numId w:val="27"/>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bookmarkStart w:id="13" w:name="_Hlk76643567"/>
      <w:r w:rsidRPr="004B1E4B">
        <w:rPr>
          <w:rFonts w:ascii="Times New Roman" w:eastAsia="Times New Roman" w:hAnsi="Times New Roman" w:cs="Times New Roman"/>
          <w:b/>
          <w:color w:val="auto"/>
          <w:sz w:val="22"/>
          <w:szCs w:val="22"/>
        </w:rPr>
        <w:t xml:space="preserve">wykaz </w:t>
      </w:r>
      <w:r w:rsidR="0034350D" w:rsidRPr="004B1E4B">
        <w:rPr>
          <w:rFonts w:ascii="Times New Roman" w:eastAsia="Times New Roman" w:hAnsi="Times New Roman" w:cs="Times New Roman"/>
          <w:b/>
          <w:color w:val="auto"/>
          <w:sz w:val="22"/>
          <w:szCs w:val="22"/>
        </w:rPr>
        <w:t>usług</w:t>
      </w:r>
      <w:r w:rsidRPr="004B1E4B">
        <w:rPr>
          <w:rFonts w:ascii="Times New Roman" w:eastAsia="Times New Roman" w:hAnsi="Times New Roman" w:cs="Times New Roman"/>
          <w:color w:val="auto"/>
          <w:sz w:val="22"/>
          <w:szCs w:val="22"/>
        </w:rPr>
        <w:t xml:space="preserve"> wykonanych</w:t>
      </w:r>
      <w:r w:rsidR="00AD3CDE" w:rsidRPr="004B1E4B">
        <w:rPr>
          <w:rFonts w:ascii="Times New Roman" w:eastAsia="Times New Roman" w:hAnsi="Times New Roman" w:cs="Times New Roman"/>
          <w:color w:val="auto"/>
          <w:sz w:val="22"/>
          <w:szCs w:val="22"/>
        </w:rPr>
        <w:t xml:space="preserve">, a w przypadku świadczeń powtarzających się lub ciągłych również wykonywanych, w okresie ostatnich 3 </w:t>
      </w:r>
      <w:r w:rsidRPr="004B1E4B">
        <w:rPr>
          <w:rFonts w:ascii="Times New Roman" w:eastAsia="Times New Roman" w:hAnsi="Times New Roman" w:cs="Times New Roman"/>
          <w:color w:val="auto"/>
          <w:sz w:val="22"/>
          <w:szCs w:val="22"/>
        </w:rPr>
        <w:t>lat, a jeżeli okres prowadzenia  działalności jest krótszy – w</w:t>
      </w:r>
      <w:r w:rsidR="008340D5" w:rsidRPr="004B1E4B">
        <w:rPr>
          <w:rFonts w:ascii="Times New Roman" w:eastAsia="Times New Roman" w:hAnsi="Times New Roman" w:cs="Times New Roman"/>
          <w:color w:val="auto"/>
          <w:sz w:val="22"/>
          <w:szCs w:val="22"/>
        </w:rPr>
        <w:t> </w:t>
      </w:r>
      <w:r w:rsidRPr="004B1E4B">
        <w:rPr>
          <w:rFonts w:ascii="Times New Roman" w:eastAsia="Times New Roman" w:hAnsi="Times New Roman" w:cs="Times New Roman"/>
          <w:color w:val="auto"/>
          <w:sz w:val="22"/>
          <w:szCs w:val="22"/>
        </w:rPr>
        <w:t xml:space="preserve">tym okresie, wraz z podaniem ich wartości, </w:t>
      </w:r>
      <w:r w:rsidR="00AD3CDE" w:rsidRPr="004B1E4B">
        <w:rPr>
          <w:rFonts w:ascii="Times New Roman" w:eastAsia="Times New Roman" w:hAnsi="Times New Roman" w:cs="Times New Roman"/>
          <w:color w:val="auto"/>
          <w:sz w:val="22"/>
          <w:szCs w:val="22"/>
        </w:rPr>
        <w:t>przedmiotu,</w:t>
      </w:r>
      <w:r w:rsidRPr="004B1E4B">
        <w:rPr>
          <w:rFonts w:ascii="Times New Roman" w:eastAsia="Times New Roman" w:hAnsi="Times New Roman" w:cs="Times New Roman"/>
          <w:color w:val="auto"/>
          <w:sz w:val="22"/>
          <w:szCs w:val="22"/>
        </w:rPr>
        <w:t xml:space="preserve"> dat</w:t>
      </w:r>
      <w:r w:rsidR="007B2471" w:rsidRPr="004B1E4B">
        <w:rPr>
          <w:rFonts w:ascii="Times New Roman" w:eastAsia="Times New Roman" w:hAnsi="Times New Roman" w:cs="Times New Roman"/>
          <w:color w:val="auto"/>
          <w:sz w:val="22"/>
          <w:szCs w:val="22"/>
        </w:rPr>
        <w:t xml:space="preserve"> </w:t>
      </w:r>
      <w:r w:rsidRPr="004B1E4B">
        <w:rPr>
          <w:rFonts w:ascii="Times New Roman" w:eastAsia="Times New Roman" w:hAnsi="Times New Roman" w:cs="Times New Roman"/>
          <w:color w:val="auto"/>
          <w:sz w:val="22"/>
          <w:szCs w:val="22"/>
        </w:rPr>
        <w:t xml:space="preserve">wykonania i podmiotów, na rzecz których </w:t>
      </w:r>
      <w:r w:rsidR="0034350D" w:rsidRPr="004B1E4B">
        <w:rPr>
          <w:rFonts w:ascii="Times New Roman" w:eastAsia="Times New Roman" w:hAnsi="Times New Roman" w:cs="Times New Roman"/>
          <w:color w:val="auto"/>
          <w:sz w:val="22"/>
          <w:szCs w:val="22"/>
        </w:rPr>
        <w:t>usługi</w:t>
      </w:r>
      <w:r w:rsidRPr="004B1E4B">
        <w:rPr>
          <w:rFonts w:ascii="Times New Roman" w:eastAsia="Times New Roman" w:hAnsi="Times New Roman" w:cs="Times New Roman"/>
          <w:color w:val="auto"/>
          <w:sz w:val="22"/>
          <w:szCs w:val="22"/>
        </w:rPr>
        <w:t xml:space="preserve"> te zostały wykonane</w:t>
      </w:r>
      <w:r w:rsidR="00AD3CDE" w:rsidRPr="004B1E4B">
        <w:rPr>
          <w:rFonts w:ascii="Times New Roman" w:eastAsia="Times New Roman" w:hAnsi="Times New Roman" w:cs="Times New Roman"/>
          <w:color w:val="auto"/>
          <w:sz w:val="22"/>
          <w:szCs w:val="22"/>
        </w:rPr>
        <w:t xml:space="preserve"> lub są wykonywane</w:t>
      </w:r>
      <w:r w:rsidRPr="004B1E4B">
        <w:rPr>
          <w:rFonts w:ascii="Times New Roman" w:eastAsia="Times New Roman" w:hAnsi="Times New Roman" w:cs="Times New Roman"/>
          <w:color w:val="auto"/>
          <w:sz w:val="22"/>
          <w:szCs w:val="22"/>
        </w:rPr>
        <w:t xml:space="preserve">, </w:t>
      </w:r>
      <w:r w:rsidR="00AD3CDE" w:rsidRPr="004B1E4B">
        <w:rPr>
          <w:rFonts w:ascii="Times New Roman" w:eastAsia="Times New Roman" w:hAnsi="Times New Roman" w:cs="Times New Roman"/>
          <w:color w:val="auto"/>
          <w:sz w:val="22"/>
          <w:szCs w:val="22"/>
        </w:rPr>
        <w:t>oraz</w:t>
      </w:r>
      <w:r w:rsidRPr="004B1E4B">
        <w:rPr>
          <w:rFonts w:ascii="Times New Roman" w:eastAsia="Times New Roman" w:hAnsi="Times New Roman" w:cs="Times New Roman"/>
          <w:color w:val="auto"/>
          <w:sz w:val="22"/>
          <w:szCs w:val="22"/>
        </w:rPr>
        <w:t xml:space="preserve"> załączeniem dowodów określających</w:t>
      </w:r>
      <w:r w:rsidR="00AD3CDE" w:rsidRPr="004B1E4B">
        <w:rPr>
          <w:rFonts w:ascii="Times New Roman" w:eastAsia="Times New Roman" w:hAnsi="Times New Roman" w:cs="Times New Roman"/>
          <w:color w:val="auto"/>
          <w:sz w:val="22"/>
          <w:szCs w:val="22"/>
        </w:rPr>
        <w:t>,</w:t>
      </w:r>
      <w:r w:rsidRPr="004B1E4B">
        <w:rPr>
          <w:rFonts w:ascii="Times New Roman" w:eastAsia="Times New Roman" w:hAnsi="Times New Roman" w:cs="Times New Roman"/>
          <w:color w:val="auto"/>
          <w:sz w:val="22"/>
          <w:szCs w:val="22"/>
        </w:rPr>
        <w:t xml:space="preserve"> czy te </w:t>
      </w:r>
      <w:r w:rsidR="0034350D" w:rsidRPr="004B1E4B">
        <w:rPr>
          <w:rFonts w:ascii="Times New Roman" w:eastAsia="Times New Roman" w:hAnsi="Times New Roman" w:cs="Times New Roman"/>
          <w:color w:val="auto"/>
          <w:sz w:val="22"/>
          <w:szCs w:val="22"/>
        </w:rPr>
        <w:t>usługi</w:t>
      </w:r>
      <w:r w:rsidRPr="004B1E4B">
        <w:rPr>
          <w:rFonts w:ascii="Times New Roman" w:eastAsia="Times New Roman" w:hAnsi="Times New Roman" w:cs="Times New Roman"/>
          <w:color w:val="auto"/>
          <w:sz w:val="22"/>
          <w:szCs w:val="22"/>
        </w:rPr>
        <w:t xml:space="preserve"> zostały wykonane </w:t>
      </w:r>
      <w:r w:rsidR="00AD3CDE" w:rsidRPr="004B1E4B">
        <w:rPr>
          <w:rFonts w:ascii="Times New Roman" w:eastAsia="Times New Roman" w:hAnsi="Times New Roman" w:cs="Times New Roman"/>
          <w:color w:val="auto"/>
          <w:sz w:val="22"/>
          <w:szCs w:val="22"/>
        </w:rPr>
        <w:t xml:space="preserve">lub są wykonywane </w:t>
      </w:r>
      <w:r w:rsidRPr="004B1E4B">
        <w:rPr>
          <w:rFonts w:ascii="Times New Roman" w:eastAsia="Times New Roman" w:hAnsi="Times New Roman" w:cs="Times New Roman"/>
          <w:color w:val="auto"/>
          <w:sz w:val="22"/>
          <w:szCs w:val="22"/>
        </w:rPr>
        <w:t xml:space="preserve">należycie, przy czym dowodami, o których mowa, są referencje bądź inne dokumenty </w:t>
      </w:r>
      <w:r w:rsidR="00753C7A" w:rsidRPr="004B1E4B">
        <w:rPr>
          <w:rFonts w:ascii="Times New Roman" w:eastAsia="Times New Roman" w:hAnsi="Times New Roman" w:cs="Times New Roman"/>
          <w:color w:val="auto"/>
          <w:sz w:val="22"/>
          <w:szCs w:val="22"/>
        </w:rPr>
        <w:t xml:space="preserve">sporządzone </w:t>
      </w:r>
      <w:r w:rsidRPr="004B1E4B">
        <w:rPr>
          <w:rFonts w:ascii="Times New Roman" w:eastAsia="Times New Roman" w:hAnsi="Times New Roman" w:cs="Times New Roman"/>
          <w:color w:val="auto"/>
          <w:sz w:val="22"/>
          <w:szCs w:val="22"/>
        </w:rPr>
        <w:t xml:space="preserve">przez podmiot, na rzecz którego </w:t>
      </w:r>
      <w:r w:rsidR="0034350D" w:rsidRPr="004B1E4B">
        <w:rPr>
          <w:rFonts w:ascii="Times New Roman" w:eastAsia="Times New Roman" w:hAnsi="Times New Roman" w:cs="Times New Roman"/>
          <w:color w:val="auto"/>
          <w:sz w:val="22"/>
          <w:szCs w:val="22"/>
        </w:rPr>
        <w:t>usługi</w:t>
      </w:r>
      <w:r w:rsidRPr="004B1E4B">
        <w:rPr>
          <w:rFonts w:ascii="Times New Roman" w:eastAsia="Times New Roman" w:hAnsi="Times New Roman" w:cs="Times New Roman"/>
          <w:color w:val="auto"/>
          <w:sz w:val="22"/>
          <w:szCs w:val="22"/>
        </w:rPr>
        <w:t xml:space="preserve"> </w:t>
      </w:r>
      <w:r w:rsidR="00753C7A" w:rsidRPr="004B1E4B">
        <w:rPr>
          <w:rFonts w:ascii="Times New Roman" w:eastAsia="Times New Roman" w:hAnsi="Times New Roman" w:cs="Times New Roman"/>
          <w:color w:val="auto"/>
          <w:sz w:val="22"/>
          <w:szCs w:val="22"/>
        </w:rPr>
        <w:t>zostały</w:t>
      </w:r>
      <w:r w:rsidRPr="004B1E4B">
        <w:rPr>
          <w:rFonts w:ascii="Times New Roman" w:eastAsia="Times New Roman" w:hAnsi="Times New Roman" w:cs="Times New Roman"/>
          <w:color w:val="auto"/>
          <w:sz w:val="22"/>
          <w:szCs w:val="22"/>
        </w:rPr>
        <w:t xml:space="preserve"> wykonywane,</w:t>
      </w:r>
      <w:r w:rsidR="005E0D3C" w:rsidRPr="004B1E4B">
        <w:rPr>
          <w:rFonts w:ascii="Times New Roman" w:eastAsia="Times New Roman" w:hAnsi="Times New Roman" w:cs="Times New Roman"/>
          <w:color w:val="auto"/>
          <w:sz w:val="22"/>
          <w:szCs w:val="22"/>
        </w:rPr>
        <w:t xml:space="preserve"> a w przypadku świadczeń powtarzających się lub ciągłych są wykonywane,</w:t>
      </w:r>
      <w:r w:rsidRPr="004B1E4B">
        <w:rPr>
          <w:rFonts w:ascii="Times New Roman" w:eastAsia="Times New Roman" w:hAnsi="Times New Roman" w:cs="Times New Roman"/>
          <w:color w:val="auto"/>
          <w:sz w:val="22"/>
          <w:szCs w:val="22"/>
        </w:rPr>
        <w:t xml:space="preserve"> a jeżeli z</w:t>
      </w:r>
      <w:r w:rsidR="005E0D3C" w:rsidRPr="004B1E4B">
        <w:rPr>
          <w:rFonts w:ascii="Times New Roman" w:eastAsia="Times New Roman" w:hAnsi="Times New Roman" w:cs="Times New Roman"/>
          <w:color w:val="auto"/>
          <w:sz w:val="22"/>
          <w:szCs w:val="22"/>
        </w:rPr>
        <w:t> </w:t>
      </w:r>
      <w:r w:rsidR="00753C7A" w:rsidRPr="004B1E4B">
        <w:rPr>
          <w:rFonts w:ascii="Times New Roman" w:eastAsia="Times New Roman" w:hAnsi="Times New Roman" w:cs="Times New Roman"/>
          <w:color w:val="auto"/>
          <w:sz w:val="22"/>
          <w:szCs w:val="22"/>
        </w:rPr>
        <w:t xml:space="preserve">Wykonawca z przyczyn niezależnych od niego nie jest </w:t>
      </w:r>
      <w:r w:rsidRPr="004B1E4B">
        <w:rPr>
          <w:rFonts w:ascii="Times New Roman" w:eastAsia="Times New Roman" w:hAnsi="Times New Roman" w:cs="Times New Roman"/>
          <w:color w:val="auto"/>
          <w:sz w:val="22"/>
          <w:szCs w:val="22"/>
        </w:rPr>
        <w:t xml:space="preserve">w stanie uzyskać tych dokumentów – </w:t>
      </w:r>
      <w:r w:rsidR="005E0D3C" w:rsidRPr="004B1E4B">
        <w:rPr>
          <w:rFonts w:ascii="Times New Roman" w:eastAsia="Times New Roman" w:hAnsi="Times New Roman" w:cs="Times New Roman"/>
          <w:color w:val="auto"/>
          <w:sz w:val="22"/>
          <w:szCs w:val="22"/>
        </w:rPr>
        <w:t>oświadczenie Wykonawcy; w przypadku świadczeń powtarzających się lub ciągłych nadal wykonywanych referencje bądź inne dokumenty potwierdzające ich należyte wykonywanie powinny być wystawione w okresie ostatnich 3 miesięcy.</w:t>
      </w:r>
    </w:p>
    <w:p w14:paraId="3572293C" w14:textId="77777777" w:rsidR="00481225" w:rsidRPr="004B1E4B"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Wykaz należy przygotować wg wzoru stanowiącego </w:t>
      </w:r>
      <w:r w:rsidRPr="004B1E4B">
        <w:rPr>
          <w:rStyle w:val="Teksttreci2Pogrubienie"/>
          <w:rFonts w:ascii="Times New Roman" w:hAnsi="Times New Roman" w:cs="Times New Roman"/>
          <w:color w:val="auto"/>
          <w:sz w:val="22"/>
          <w:szCs w:val="22"/>
        </w:rPr>
        <w:t xml:space="preserve">załącznik nr 5 </w:t>
      </w:r>
      <w:r w:rsidRPr="004B1E4B">
        <w:rPr>
          <w:rFonts w:ascii="Times New Roman" w:hAnsi="Times New Roman" w:cs="Times New Roman"/>
          <w:color w:val="auto"/>
          <w:sz w:val="22"/>
          <w:szCs w:val="22"/>
        </w:rPr>
        <w:t>do SWZ.</w:t>
      </w:r>
    </w:p>
    <w:p w14:paraId="77A4BB82" w14:textId="2F25C5C9" w:rsidR="00481225" w:rsidRPr="004B1E4B"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4B1E4B">
        <w:rPr>
          <w:rStyle w:val="Teksttreci2Pogrubienie"/>
          <w:rFonts w:ascii="Times New Roman" w:hAnsi="Times New Roman" w:cs="Times New Roman"/>
          <w:color w:val="auto"/>
          <w:sz w:val="22"/>
          <w:szCs w:val="22"/>
        </w:rPr>
        <w:t>r</w:t>
      </w:r>
      <w:r w:rsidRPr="004B1E4B">
        <w:rPr>
          <w:rStyle w:val="Teksttreci2Pogrubienie"/>
          <w:rFonts w:ascii="Times New Roman" w:hAnsi="Times New Roman" w:cs="Times New Roman"/>
          <w:color w:val="auto"/>
          <w:sz w:val="22"/>
          <w:szCs w:val="22"/>
        </w:rPr>
        <w:t>ozdziału 24 pkt 2.4.1 SWZ.</w:t>
      </w:r>
    </w:p>
    <w:p w14:paraId="546773C6" w14:textId="2DA22384" w:rsidR="00AD3CDE" w:rsidRPr="004B1E4B" w:rsidRDefault="00B479F5" w:rsidP="00AD3CDE">
      <w:pPr>
        <w:pStyle w:val="Teksttreci20"/>
        <w:shd w:val="clear" w:color="auto" w:fill="auto"/>
        <w:spacing w:before="0" w:after="57" w:line="256" w:lineRule="exact"/>
        <w:ind w:left="880" w:firstLine="0"/>
        <w:jc w:val="both"/>
        <w:rPr>
          <w:rFonts w:ascii="Times New Roman" w:hAnsi="Times New Roman" w:cs="Times New Roman"/>
          <w:color w:val="auto"/>
          <w:sz w:val="22"/>
          <w:szCs w:val="22"/>
          <w:u w:val="single"/>
        </w:rPr>
      </w:pPr>
      <w:bookmarkStart w:id="14" w:name="_Hlk76643609"/>
      <w:bookmarkEnd w:id="13"/>
      <w:r w:rsidRPr="004B1E4B">
        <w:rPr>
          <w:rStyle w:val="Teksttreci21"/>
          <w:rFonts w:ascii="Times New Roman" w:hAnsi="Times New Roman" w:cs="Times New Roman"/>
          <w:color w:val="auto"/>
          <w:sz w:val="22"/>
          <w:szCs w:val="22"/>
        </w:rPr>
        <w:t>W przypadku wykonawców wspólnie ubiegających się o udzielenie zamówienia</w:t>
      </w:r>
      <w:r w:rsidR="005E0D3C" w:rsidRPr="004B1E4B">
        <w:rPr>
          <w:rStyle w:val="Teksttreci21"/>
          <w:rFonts w:ascii="Times New Roman" w:hAnsi="Times New Roman" w:cs="Times New Roman"/>
          <w:color w:val="auto"/>
          <w:sz w:val="22"/>
          <w:szCs w:val="22"/>
        </w:rPr>
        <w:t>,</w:t>
      </w:r>
      <w:r w:rsidRPr="004B1E4B">
        <w:rPr>
          <w:rStyle w:val="Teksttreci21"/>
          <w:rFonts w:ascii="Times New Roman" w:hAnsi="Times New Roman" w:cs="Times New Roman"/>
          <w:color w:val="auto"/>
          <w:sz w:val="22"/>
          <w:szCs w:val="22"/>
        </w:rPr>
        <w:t xml:space="preserve"> dokument ten/ dokumenty te składa przynajmniej </w:t>
      </w:r>
      <w:r w:rsidR="0082554C" w:rsidRPr="004B1E4B">
        <w:rPr>
          <w:rStyle w:val="Teksttreci21"/>
          <w:rFonts w:ascii="Times New Roman" w:hAnsi="Times New Roman" w:cs="Times New Roman"/>
          <w:color w:val="auto"/>
          <w:sz w:val="22"/>
          <w:szCs w:val="22"/>
        </w:rPr>
        <w:t>j</w:t>
      </w:r>
      <w:r w:rsidRPr="004B1E4B">
        <w:rPr>
          <w:rStyle w:val="Teksttreci21"/>
          <w:rFonts w:ascii="Times New Roman" w:hAnsi="Times New Roman" w:cs="Times New Roman"/>
          <w:color w:val="auto"/>
          <w:sz w:val="22"/>
          <w:szCs w:val="22"/>
        </w:rPr>
        <w:t>eden z wykonawców.</w:t>
      </w:r>
    </w:p>
    <w:bookmarkEnd w:id="14"/>
    <w:p w14:paraId="36820445" w14:textId="77777777" w:rsidR="007761FD" w:rsidRPr="004B1E4B" w:rsidRDefault="007761FD">
      <w:pPr>
        <w:numPr>
          <w:ilvl w:val="1"/>
          <w:numId w:val="27"/>
        </w:numPr>
        <w:tabs>
          <w:tab w:val="left" w:pos="1134"/>
        </w:tabs>
        <w:spacing w:line="259" w:lineRule="exact"/>
        <w:ind w:left="851" w:hanging="425"/>
        <w:jc w:val="both"/>
        <w:rPr>
          <w:rFonts w:ascii="Times New Roman" w:hAnsi="Times New Roman" w:cs="Times New Roman"/>
          <w:color w:val="auto"/>
          <w:sz w:val="22"/>
          <w:szCs w:val="22"/>
        </w:rPr>
      </w:pPr>
      <w:r w:rsidRPr="004B1E4B">
        <w:rPr>
          <w:rFonts w:ascii="Times New Roman" w:eastAsia="Palatino Linotype" w:hAnsi="Times New Roman" w:cs="Times New Roman"/>
          <w:b/>
          <w:bCs/>
          <w:color w:val="auto"/>
          <w:sz w:val="22"/>
          <w:szCs w:val="22"/>
        </w:rPr>
        <w:t xml:space="preserve">wykazu osób, </w:t>
      </w:r>
      <w:r w:rsidRPr="004B1E4B">
        <w:rPr>
          <w:rFonts w:ascii="Times New Roman" w:hAnsi="Times New Roman" w:cs="Times New Roman"/>
          <w:color w:val="auto"/>
          <w:sz w:val="22"/>
          <w:szCs w:val="22"/>
        </w:rPr>
        <w:t>skierowanych przez wykonawcę do realizacji zamówienia publicznego, w szczególności odpowiedzialnych za świadczenie usług ,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4EA89DB" w14:textId="21E25381" w:rsidR="007761FD" w:rsidRPr="004B1E4B" w:rsidRDefault="007761FD" w:rsidP="007761FD">
      <w:pPr>
        <w:spacing w:line="256" w:lineRule="exact"/>
        <w:ind w:left="88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Wykaz osób przewidzianych do realizacji zamówienia należy przygotować wg wzoru stanowiącego </w:t>
      </w:r>
      <w:r w:rsidRPr="004B1E4B">
        <w:rPr>
          <w:rFonts w:ascii="Times New Roman" w:eastAsia="Palatino Linotype" w:hAnsi="Times New Roman" w:cs="Times New Roman"/>
          <w:b/>
          <w:bCs/>
          <w:color w:val="auto"/>
          <w:sz w:val="22"/>
          <w:szCs w:val="22"/>
        </w:rPr>
        <w:t xml:space="preserve">załącznik nr </w:t>
      </w:r>
      <w:r w:rsidR="00A41FFA">
        <w:rPr>
          <w:rFonts w:ascii="Times New Roman" w:eastAsia="Palatino Linotype" w:hAnsi="Times New Roman" w:cs="Times New Roman"/>
          <w:b/>
          <w:bCs/>
          <w:color w:val="auto"/>
          <w:sz w:val="22"/>
          <w:szCs w:val="22"/>
        </w:rPr>
        <w:t>6</w:t>
      </w:r>
      <w:r w:rsidRPr="004B1E4B">
        <w:rPr>
          <w:rFonts w:ascii="Times New Roman" w:eastAsia="Palatino Linotype" w:hAnsi="Times New Roman" w:cs="Times New Roman"/>
          <w:b/>
          <w:bCs/>
          <w:color w:val="auto"/>
          <w:sz w:val="22"/>
          <w:szCs w:val="22"/>
        </w:rPr>
        <w:t xml:space="preserve"> </w:t>
      </w:r>
      <w:r w:rsidRPr="004B1E4B">
        <w:rPr>
          <w:rFonts w:ascii="Times New Roman" w:hAnsi="Times New Roman" w:cs="Times New Roman"/>
          <w:color w:val="auto"/>
          <w:sz w:val="22"/>
          <w:szCs w:val="22"/>
        </w:rPr>
        <w:t>do SWZ.</w:t>
      </w:r>
    </w:p>
    <w:p w14:paraId="24B778A4" w14:textId="6884CB54" w:rsidR="007761FD" w:rsidRPr="004B1E4B" w:rsidRDefault="007761FD" w:rsidP="007761FD">
      <w:pPr>
        <w:spacing w:line="256" w:lineRule="exact"/>
        <w:ind w:left="88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W przedmiotowym wykazie osób wykonawca winien wskazać informacje w zakresie określonym w warunkach z </w:t>
      </w:r>
      <w:r w:rsidRPr="004B1E4B">
        <w:rPr>
          <w:rFonts w:ascii="Times New Roman" w:eastAsia="Palatino Linotype" w:hAnsi="Times New Roman" w:cs="Times New Roman"/>
          <w:b/>
          <w:bCs/>
          <w:color w:val="auto"/>
          <w:sz w:val="22"/>
          <w:szCs w:val="22"/>
        </w:rPr>
        <w:t>rozdziału 24 pkt 2.4.3 SWZ.</w:t>
      </w:r>
    </w:p>
    <w:p w14:paraId="2D9BFC81" w14:textId="77777777" w:rsidR="007761FD" w:rsidRPr="004B1E4B" w:rsidRDefault="007761FD" w:rsidP="007761FD">
      <w:pPr>
        <w:spacing w:line="256" w:lineRule="exact"/>
        <w:ind w:left="880"/>
        <w:jc w:val="both"/>
        <w:rPr>
          <w:rFonts w:ascii="Times New Roman" w:hAnsi="Times New Roman" w:cs="Times New Roman"/>
          <w:color w:val="auto"/>
          <w:sz w:val="22"/>
          <w:szCs w:val="22"/>
        </w:rPr>
      </w:pPr>
      <w:r w:rsidRPr="004B1E4B">
        <w:rPr>
          <w:rFonts w:ascii="Times New Roman" w:hAnsi="Times New Roman" w:cs="Times New Roman"/>
          <w:color w:val="auto"/>
          <w:sz w:val="22"/>
          <w:szCs w:val="22"/>
        </w:rPr>
        <w:t xml:space="preserve">Do wykazu </w:t>
      </w:r>
      <w:r w:rsidRPr="004B1E4B">
        <w:rPr>
          <w:rFonts w:ascii="Times New Roman" w:eastAsia="Palatino Linotype" w:hAnsi="Times New Roman" w:cs="Times New Roman"/>
          <w:color w:val="auto"/>
          <w:sz w:val="22"/>
          <w:szCs w:val="22"/>
          <w:u w:val="single"/>
        </w:rPr>
        <w:t>można</w:t>
      </w:r>
      <w:r w:rsidRPr="004B1E4B">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 o wpisie do właściwej Izby Zawodowej.</w:t>
      </w:r>
    </w:p>
    <w:p w14:paraId="1079E63A" w14:textId="11D2FF33" w:rsidR="007761FD" w:rsidRPr="004B1E4B" w:rsidRDefault="007761FD" w:rsidP="007761FD">
      <w:pPr>
        <w:spacing w:line="256" w:lineRule="exact"/>
        <w:ind w:left="880"/>
        <w:jc w:val="both"/>
        <w:rPr>
          <w:rFonts w:ascii="Times New Roman" w:eastAsia="Palatino Linotype" w:hAnsi="Times New Roman" w:cs="Times New Roman"/>
          <w:color w:val="auto"/>
          <w:sz w:val="22"/>
          <w:szCs w:val="22"/>
          <w:u w:val="single"/>
        </w:rPr>
      </w:pPr>
      <w:bookmarkStart w:id="15" w:name="_Hlk78176995"/>
      <w:r w:rsidRPr="004B1E4B">
        <w:rPr>
          <w:rFonts w:ascii="Times New Roman" w:eastAsia="Palatino Linotype" w:hAnsi="Times New Roman" w:cs="Times New Roman"/>
          <w:color w:val="auto"/>
          <w:sz w:val="22"/>
          <w:szCs w:val="22"/>
          <w:u w:val="single"/>
        </w:rPr>
        <w:t>Wykonawcy wspólnie ubiegający się o udzielenie zamówienia muszą wykazać, że łącznie spełniają ten warunek.</w:t>
      </w:r>
      <w:bookmarkEnd w:id="15"/>
    </w:p>
    <w:p w14:paraId="0B2017FF" w14:textId="3C340901" w:rsidR="00481225" w:rsidRPr="006262D4" w:rsidRDefault="00B479F5">
      <w:pPr>
        <w:pStyle w:val="Teksttreci20"/>
        <w:numPr>
          <w:ilvl w:val="0"/>
          <w:numId w:val="27"/>
        </w:numPr>
        <w:shd w:val="clear" w:color="auto" w:fill="auto"/>
        <w:tabs>
          <w:tab w:val="left" w:pos="851"/>
        </w:tabs>
        <w:spacing w:before="0" w:after="0" w:line="259" w:lineRule="exact"/>
        <w:ind w:left="284" w:hanging="284"/>
        <w:jc w:val="both"/>
        <w:rPr>
          <w:rFonts w:ascii="Times New Roman" w:hAnsi="Times New Roman" w:cs="Times New Roman"/>
          <w:color w:val="auto"/>
          <w:sz w:val="22"/>
          <w:szCs w:val="22"/>
        </w:rPr>
      </w:pPr>
      <w:r w:rsidRPr="006262D4">
        <w:rPr>
          <w:rStyle w:val="Teksttreci2Pogrubienie"/>
          <w:rFonts w:ascii="Times New Roman" w:hAnsi="Times New Roman" w:cs="Times New Roman"/>
          <w:color w:val="auto"/>
          <w:sz w:val="22"/>
          <w:szCs w:val="22"/>
        </w:rPr>
        <w:t xml:space="preserve">W celu potwierdzenia braku podstaw wykluczenia wykonawcy z udziału w postępowaniu </w:t>
      </w:r>
      <w:r w:rsidRPr="006262D4">
        <w:rPr>
          <w:rFonts w:ascii="Times New Roman" w:hAnsi="Times New Roman" w:cs="Times New Roman"/>
          <w:color w:val="auto"/>
          <w:sz w:val="22"/>
          <w:szCs w:val="22"/>
        </w:rPr>
        <w:t>o</w:t>
      </w:r>
      <w:r w:rsidR="00FE0F4E" w:rsidRPr="006262D4">
        <w:rPr>
          <w:rFonts w:ascii="Times New Roman" w:hAnsi="Times New Roman" w:cs="Times New Roman"/>
          <w:color w:val="auto"/>
          <w:sz w:val="22"/>
          <w:szCs w:val="22"/>
        </w:rPr>
        <w:t> </w:t>
      </w:r>
      <w:r w:rsidRPr="006262D4">
        <w:rPr>
          <w:rFonts w:ascii="Times New Roman" w:hAnsi="Times New Roman" w:cs="Times New Roman"/>
          <w:color w:val="auto"/>
          <w:sz w:val="22"/>
          <w:szCs w:val="22"/>
        </w:rPr>
        <w:t xml:space="preserve">udzielenie zamówienia publicznego </w:t>
      </w:r>
      <w:r w:rsidRPr="006262D4">
        <w:rPr>
          <w:rStyle w:val="Teksttreci2Kursywa"/>
          <w:rFonts w:ascii="Times New Roman" w:hAnsi="Times New Roman" w:cs="Times New Roman"/>
          <w:color w:val="auto"/>
          <w:sz w:val="22"/>
          <w:szCs w:val="22"/>
        </w:rPr>
        <w:t xml:space="preserve">[na podstawie art. 108 i 109 ustawy pzp], </w:t>
      </w:r>
      <w:r w:rsidRPr="006262D4">
        <w:rPr>
          <w:rStyle w:val="Teksttreci2Pogrubienie"/>
          <w:rFonts w:ascii="Times New Roman" w:hAnsi="Times New Roman" w:cs="Times New Roman"/>
          <w:color w:val="auto"/>
          <w:sz w:val="22"/>
          <w:szCs w:val="22"/>
        </w:rPr>
        <w:t xml:space="preserve">zamawiający </w:t>
      </w:r>
      <w:r w:rsidRPr="006262D4">
        <w:rPr>
          <w:rFonts w:ascii="Times New Roman" w:hAnsi="Times New Roman" w:cs="Times New Roman"/>
          <w:color w:val="auto"/>
          <w:sz w:val="22"/>
          <w:szCs w:val="22"/>
        </w:rPr>
        <w:t xml:space="preserve">wezwie wykonawcę, którego oferta została najwyżej oceniona, do złożenia w wyznaczonym terminie, nie krótszym niż </w:t>
      </w:r>
      <w:r w:rsidRPr="006262D4">
        <w:rPr>
          <w:rStyle w:val="Teksttreci2Pogrubienie"/>
          <w:rFonts w:ascii="Times New Roman" w:hAnsi="Times New Roman" w:cs="Times New Roman"/>
          <w:color w:val="auto"/>
          <w:sz w:val="22"/>
          <w:szCs w:val="22"/>
        </w:rPr>
        <w:t xml:space="preserve">5 dni </w:t>
      </w:r>
      <w:r w:rsidRPr="006262D4">
        <w:rPr>
          <w:rFonts w:ascii="Times New Roman" w:hAnsi="Times New Roman" w:cs="Times New Roman"/>
          <w:color w:val="auto"/>
          <w:sz w:val="22"/>
          <w:szCs w:val="22"/>
        </w:rPr>
        <w:t xml:space="preserve">od dnia wezwania, następujących </w:t>
      </w:r>
      <w:r w:rsidRPr="006262D4">
        <w:rPr>
          <w:rStyle w:val="Teksttreci2Pogrubienie"/>
          <w:rFonts w:ascii="Times New Roman" w:hAnsi="Times New Roman" w:cs="Times New Roman"/>
          <w:color w:val="auto"/>
          <w:sz w:val="22"/>
          <w:szCs w:val="22"/>
        </w:rPr>
        <w:t xml:space="preserve">podmiotowych środków dowodowych, </w:t>
      </w:r>
      <w:r w:rsidRPr="006262D4">
        <w:rPr>
          <w:rFonts w:ascii="Times New Roman" w:hAnsi="Times New Roman" w:cs="Times New Roman"/>
          <w:color w:val="auto"/>
          <w:sz w:val="22"/>
          <w:szCs w:val="22"/>
        </w:rPr>
        <w:t xml:space="preserve">aktualnych na dzień złożenia tj. </w:t>
      </w:r>
      <w:r w:rsidRPr="006262D4">
        <w:rPr>
          <w:rStyle w:val="Teksttreci2Kursywa"/>
          <w:rFonts w:ascii="Times New Roman" w:hAnsi="Times New Roman" w:cs="Times New Roman"/>
          <w:color w:val="auto"/>
          <w:sz w:val="22"/>
          <w:szCs w:val="22"/>
        </w:rPr>
        <w:t>[art. 274 ust. 1 ustawy pzp]:</w:t>
      </w:r>
    </w:p>
    <w:p w14:paraId="23B2619A" w14:textId="69B7DB08" w:rsidR="00481225" w:rsidRPr="008340D5" w:rsidRDefault="00B479F5">
      <w:pPr>
        <w:pStyle w:val="Teksttreci30"/>
        <w:numPr>
          <w:ilvl w:val="1"/>
          <w:numId w:val="27"/>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8340D5">
        <w:rPr>
          <w:rFonts w:ascii="Times New Roman" w:hAnsi="Times New Roman" w:cs="Times New Roman"/>
          <w:color w:val="auto"/>
          <w:sz w:val="22"/>
          <w:szCs w:val="22"/>
        </w:rPr>
        <w:t>odpisu lub informacji z Krajowego Rejestru sądowego lub z Centralnej Ewidencji</w:t>
      </w:r>
      <w:r w:rsidR="00B34A12" w:rsidRPr="008340D5">
        <w:rPr>
          <w:rFonts w:ascii="Times New Roman" w:hAnsi="Times New Roman" w:cs="Times New Roman"/>
          <w:color w:val="auto"/>
          <w:sz w:val="22"/>
          <w:szCs w:val="22"/>
        </w:rPr>
        <w:t xml:space="preserve"> </w:t>
      </w:r>
      <w:r w:rsidRPr="008340D5">
        <w:rPr>
          <w:rStyle w:val="Teksttreci2Pogrubienie"/>
          <w:rFonts w:ascii="Times New Roman" w:hAnsi="Times New Roman" w:cs="Times New Roman"/>
          <w:color w:val="auto"/>
          <w:sz w:val="22"/>
          <w:szCs w:val="22"/>
        </w:rPr>
        <w:t xml:space="preserve">Informacji o Działalności Gospodarczej </w:t>
      </w:r>
      <w:r w:rsidRPr="008340D5">
        <w:rPr>
          <w:rFonts w:ascii="Times New Roman" w:hAnsi="Times New Roman" w:cs="Times New Roman"/>
          <w:color w:val="auto"/>
          <w:sz w:val="22"/>
          <w:szCs w:val="22"/>
        </w:rPr>
        <w:t xml:space="preserve">w zakresie </w:t>
      </w:r>
      <w:r w:rsidRPr="008340D5">
        <w:rPr>
          <w:rStyle w:val="Teksttreci2Kursywa"/>
          <w:rFonts w:ascii="Times New Roman" w:hAnsi="Times New Roman" w:cs="Times New Roman"/>
          <w:color w:val="auto"/>
          <w:sz w:val="22"/>
          <w:szCs w:val="22"/>
        </w:rPr>
        <w:t xml:space="preserve">art. 109 ust. 1 pkt 4 ustawy pzp, </w:t>
      </w:r>
      <w:r w:rsidRPr="008340D5">
        <w:rPr>
          <w:rFonts w:ascii="Times New Roman" w:hAnsi="Times New Roman" w:cs="Times New Roman"/>
          <w:color w:val="auto"/>
          <w:sz w:val="22"/>
          <w:szCs w:val="22"/>
        </w:rPr>
        <w:t>sporządzonych nie wcześniej niż 3 miesiące przed jej złożeniem, jeżeli odrębne przepisy wymagają wpisu do rejestru lub ewidencji</w:t>
      </w:r>
      <w:r w:rsidR="00F5459C">
        <w:rPr>
          <w:rFonts w:ascii="Times New Roman" w:hAnsi="Times New Roman" w:cs="Times New Roman"/>
          <w:color w:val="auto"/>
          <w:sz w:val="22"/>
          <w:szCs w:val="22"/>
        </w:rPr>
        <w:t>.</w:t>
      </w:r>
    </w:p>
    <w:p w14:paraId="0D572000" w14:textId="6AAC13C8" w:rsidR="00481225" w:rsidRPr="006262D4"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6262D4">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6262D4">
        <w:rPr>
          <w:rStyle w:val="Teksttreci21"/>
          <w:rFonts w:ascii="Times New Roman" w:hAnsi="Times New Roman" w:cs="Times New Roman"/>
          <w:color w:val="auto"/>
          <w:sz w:val="22"/>
          <w:szCs w:val="22"/>
        </w:rPr>
        <w:t>(</w:t>
      </w:r>
      <w:r w:rsidR="003E3FF4" w:rsidRPr="006262D4">
        <w:rPr>
          <w:rStyle w:val="Teksttreci21"/>
          <w:rFonts w:ascii="Times New Roman" w:hAnsi="Times New Roman" w:cs="Times New Roman"/>
          <w:color w:val="auto"/>
          <w:sz w:val="22"/>
          <w:szCs w:val="22"/>
        </w:rPr>
        <w:t>j</w:t>
      </w:r>
      <w:r w:rsidRPr="006262D4">
        <w:rPr>
          <w:rStyle w:val="Teksttreci21"/>
          <w:rFonts w:ascii="Times New Roman" w:hAnsi="Times New Roman" w:cs="Times New Roman"/>
          <w:color w:val="auto"/>
          <w:sz w:val="22"/>
          <w:szCs w:val="22"/>
        </w:rPr>
        <w:t>eśli dotyczy).</w:t>
      </w:r>
    </w:p>
    <w:p w14:paraId="71DBF6A8" w14:textId="4F4B072D" w:rsidR="00481225" w:rsidRPr="002407BA" w:rsidRDefault="00FE0F4E">
      <w:pPr>
        <w:pStyle w:val="Teksttreci20"/>
        <w:numPr>
          <w:ilvl w:val="0"/>
          <w:numId w:val="27"/>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2407BA">
        <w:rPr>
          <w:rFonts w:ascii="Times New Roman" w:hAnsi="Times New Roman" w:cs="Times New Roman"/>
          <w:color w:val="auto"/>
          <w:sz w:val="22"/>
          <w:szCs w:val="22"/>
        </w:rPr>
        <w:t>J</w:t>
      </w:r>
      <w:r w:rsidR="00B479F5" w:rsidRPr="002407BA">
        <w:rPr>
          <w:rFonts w:ascii="Times New Roman" w:hAnsi="Times New Roman" w:cs="Times New Roman"/>
          <w:color w:val="auto"/>
          <w:sz w:val="22"/>
          <w:szCs w:val="22"/>
        </w:rPr>
        <w:t>eżeli wykonawca polega na zdolnościach technicznych lub zawodowych lub sytuacji</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finansowej lub</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lastRenderedPageBreak/>
        <w:t>ekonomicznej podmiotów udostępniających zasoby na zasadach określonych</w:t>
      </w:r>
      <w:r w:rsidR="003E3FF4"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w:t>
      </w:r>
      <w:r w:rsidR="003E3FF4" w:rsidRPr="002407BA">
        <w:rPr>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art.</w:t>
      </w:r>
      <w:r w:rsidR="003E3FF4"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118</w:t>
      </w:r>
      <w:r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ustawy</w:t>
      </w:r>
      <w:r w:rsidRPr="002407BA">
        <w:rPr>
          <w:rStyle w:val="Teksttreci2Kursywa"/>
          <w:rFonts w:ascii="Times New Roman" w:hAnsi="Times New Roman" w:cs="Times New Roman"/>
          <w:color w:val="auto"/>
          <w:sz w:val="22"/>
          <w:szCs w:val="22"/>
        </w:rPr>
        <w:t xml:space="preserve"> </w:t>
      </w:r>
      <w:r w:rsidR="00B479F5" w:rsidRPr="002407BA">
        <w:rPr>
          <w:rStyle w:val="Teksttreci2Kursywa"/>
          <w:rFonts w:ascii="Times New Roman" w:hAnsi="Times New Roman" w:cs="Times New Roman"/>
          <w:color w:val="auto"/>
          <w:sz w:val="22"/>
          <w:szCs w:val="22"/>
        </w:rPr>
        <w:t>pzp,</w:t>
      </w:r>
      <w:r w:rsidRPr="002407BA">
        <w:rPr>
          <w:rStyle w:val="Teksttreci2Kursywa"/>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zamawiający</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żąda</w:t>
      </w:r>
      <w:r w:rsidR="003E3FF4"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od</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wykonawcy</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przedstawienia</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wyżej</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wymienionych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podmiotowych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środków</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dowodowych</w:t>
      </w:r>
      <w:r w:rsidRPr="002407BA">
        <w:rPr>
          <w:rFonts w:ascii="Times New Roman" w:hAnsi="Times New Roman" w:cs="Times New Roman"/>
          <w:color w:val="auto"/>
          <w:sz w:val="22"/>
          <w:szCs w:val="22"/>
        </w:rPr>
        <w:t xml:space="preserve"> </w:t>
      </w:r>
      <w:r w:rsidR="00B479F5" w:rsidRPr="002407BA">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5679B88D" w:rsidR="00F23C4B" w:rsidRPr="00B66403" w:rsidRDefault="00B479F5">
      <w:pPr>
        <w:pStyle w:val="Teksttreci20"/>
        <w:numPr>
          <w:ilvl w:val="0"/>
          <w:numId w:val="27"/>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8340D5">
        <w:rPr>
          <w:rFonts w:ascii="Times New Roman" w:hAnsi="Times New Roman" w:cs="Times New Roman"/>
          <w:color w:val="auto"/>
          <w:sz w:val="22"/>
          <w:szCs w:val="22"/>
        </w:rPr>
        <w:t>Jeżeli wykonawca zamierza powierzyć wykonanie części zamówienia</w:t>
      </w:r>
      <w:r w:rsidR="003E3FF4"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podwykonawcy, który nie jest podmiotem udostępniającym zasoby na zasadach określonych</w:t>
      </w:r>
      <w:r w:rsidR="003E3FF4"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w:t>
      </w:r>
      <w:r w:rsidR="00F23C4B" w:rsidRPr="008340D5">
        <w:rPr>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art.</w:t>
      </w:r>
      <w:r w:rsidRPr="008340D5">
        <w:rPr>
          <w:rStyle w:val="Teksttreci2Kursywa"/>
          <w:rFonts w:ascii="Times New Roman" w:hAnsi="Times New Roman" w:cs="Times New Roman"/>
          <w:color w:val="auto"/>
          <w:sz w:val="22"/>
          <w:szCs w:val="22"/>
        </w:rPr>
        <w:tab/>
        <w:t>118</w:t>
      </w:r>
      <w:r w:rsidR="00F23C4B" w:rsidRPr="008340D5">
        <w:rPr>
          <w:rStyle w:val="Teksttreci2Kursywa"/>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ustawy</w:t>
      </w:r>
      <w:r w:rsidR="00F23C4B" w:rsidRPr="008340D5">
        <w:rPr>
          <w:rStyle w:val="Teksttreci2Kursywa"/>
          <w:rFonts w:ascii="Times New Roman" w:hAnsi="Times New Roman" w:cs="Times New Roman"/>
          <w:color w:val="auto"/>
          <w:sz w:val="22"/>
          <w:szCs w:val="22"/>
        </w:rPr>
        <w:t xml:space="preserve"> </w:t>
      </w:r>
      <w:r w:rsidRPr="008340D5">
        <w:rPr>
          <w:rStyle w:val="Teksttreci2Kursywa"/>
          <w:rFonts w:ascii="Times New Roman" w:hAnsi="Times New Roman" w:cs="Times New Roman"/>
          <w:color w:val="auto"/>
          <w:sz w:val="22"/>
          <w:szCs w:val="22"/>
        </w:rPr>
        <w:t>pzp,</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zamawiający</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żąda</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od</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wykonawcy</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przedstawienia</w:t>
      </w:r>
      <w:r w:rsidR="002C66E1"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wyżej</w:t>
      </w:r>
      <w:r w:rsidR="002C66E1"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wymienionych</w:t>
      </w:r>
      <w:r w:rsidR="008340D5"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podmiotowych</w:t>
      </w:r>
      <w:r w:rsidRPr="008340D5">
        <w:rPr>
          <w:rFonts w:ascii="Times New Roman" w:hAnsi="Times New Roman" w:cs="Times New Roman"/>
          <w:color w:val="auto"/>
          <w:sz w:val="22"/>
          <w:szCs w:val="22"/>
        </w:rPr>
        <w:tab/>
        <w:t>środków</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dowodowych</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dotyczących</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tych podwykonawców, potwierdzających że nie zachodzą wobec tych podwykonawców</w:t>
      </w:r>
      <w:r w:rsidR="00F23C4B" w:rsidRPr="008340D5">
        <w:rPr>
          <w:rFonts w:ascii="Times New Roman" w:hAnsi="Times New Roman" w:cs="Times New Roman"/>
          <w:color w:val="auto"/>
          <w:sz w:val="22"/>
          <w:szCs w:val="22"/>
        </w:rPr>
        <w:t xml:space="preserve"> </w:t>
      </w:r>
      <w:r w:rsidRPr="008340D5">
        <w:rPr>
          <w:rFonts w:ascii="Times New Roman" w:hAnsi="Times New Roman" w:cs="Times New Roman"/>
          <w:color w:val="auto"/>
          <w:sz w:val="22"/>
          <w:szCs w:val="22"/>
        </w:rPr>
        <w:t>podstawy wykluczenia z postępowania.</w:t>
      </w:r>
    </w:p>
    <w:p w14:paraId="7C73EC81" w14:textId="3FD66A15" w:rsidR="00481225" w:rsidRPr="002407BA"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2407BA">
        <w:rPr>
          <w:rStyle w:val="Teksttreci31"/>
          <w:rFonts w:ascii="Times New Roman" w:hAnsi="Times New Roman" w:cs="Times New Roman"/>
          <w:b/>
          <w:bCs/>
          <w:color w:val="auto"/>
          <w:sz w:val="22"/>
          <w:szCs w:val="22"/>
        </w:rPr>
        <w:t>UWAGA:</w:t>
      </w:r>
    </w:p>
    <w:p w14:paraId="064513EB" w14:textId="769B9806" w:rsidR="00481225" w:rsidRPr="001B2F7A" w:rsidRDefault="00B479F5">
      <w:pPr>
        <w:pStyle w:val="Teksttreci20"/>
        <w:numPr>
          <w:ilvl w:val="0"/>
          <w:numId w:val="28"/>
        </w:numPr>
        <w:shd w:val="clear" w:color="auto" w:fill="auto"/>
        <w:spacing w:before="0" w:after="0" w:line="256" w:lineRule="exact"/>
        <w:ind w:left="284" w:hanging="30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1B2F7A">
        <w:rPr>
          <w:rStyle w:val="Teksttreci2Kursywa"/>
          <w:rFonts w:ascii="Times New Roman" w:hAnsi="Times New Roman" w:cs="Times New Roman"/>
          <w:color w:val="auto"/>
          <w:sz w:val="22"/>
          <w:szCs w:val="22"/>
        </w:rPr>
        <w:t>[art. 274 ust. 2 ustawy pzp].</w:t>
      </w:r>
    </w:p>
    <w:p w14:paraId="2319C603" w14:textId="5FD036FD" w:rsidR="00481225" w:rsidRPr="001B2F7A" w:rsidRDefault="003A5D30">
      <w:pPr>
        <w:pStyle w:val="Teksttreci20"/>
        <w:numPr>
          <w:ilvl w:val="0"/>
          <w:numId w:val="28"/>
        </w:numPr>
        <w:shd w:val="clear" w:color="auto" w:fill="auto"/>
        <w:spacing w:before="0" w:after="0" w:line="256" w:lineRule="exact"/>
        <w:ind w:left="284" w:hanging="30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J</w:t>
      </w:r>
      <w:r w:rsidR="00B479F5" w:rsidRPr="001B2F7A">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1B2F7A">
        <w:rPr>
          <w:rStyle w:val="Teksttreci2Kursywa"/>
          <w:rFonts w:ascii="Times New Roman" w:hAnsi="Times New Roman" w:cs="Times New Roman"/>
          <w:color w:val="auto"/>
          <w:sz w:val="22"/>
          <w:szCs w:val="22"/>
        </w:rPr>
        <w:t>[art. 274 ust. 3 ustawy pzp].</w:t>
      </w:r>
    </w:p>
    <w:p w14:paraId="2ECE17F0" w14:textId="3182FB62" w:rsidR="00481225" w:rsidRPr="001B2F7A" w:rsidRDefault="00B479F5">
      <w:pPr>
        <w:pStyle w:val="Teksttreci20"/>
        <w:numPr>
          <w:ilvl w:val="0"/>
          <w:numId w:val="28"/>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1B2F7A">
        <w:rPr>
          <w:rFonts w:ascii="Times New Roman" w:hAnsi="Times New Roman" w:cs="Times New Roman"/>
          <w:color w:val="auto"/>
          <w:sz w:val="22"/>
          <w:szCs w:val="22"/>
        </w:rPr>
        <w:t> </w:t>
      </w:r>
      <w:r w:rsidRPr="001B2F7A">
        <w:rPr>
          <w:rFonts w:ascii="Times New Roman" w:hAnsi="Times New Roman" w:cs="Times New Roman"/>
          <w:color w:val="auto"/>
          <w:sz w:val="22"/>
          <w:szCs w:val="22"/>
        </w:rPr>
        <w:t xml:space="preserve">rozumieniu </w:t>
      </w:r>
      <w:r w:rsidRPr="001B2F7A">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1B2F7A">
        <w:rPr>
          <w:rFonts w:ascii="Times New Roman" w:hAnsi="Times New Roman" w:cs="Times New Roman"/>
          <w:color w:val="auto"/>
          <w:sz w:val="22"/>
          <w:szCs w:val="22"/>
        </w:rPr>
        <w:t xml:space="preserve"> o ile wykonawca wskazał w oświadczeniu, o którym mowa w </w:t>
      </w:r>
      <w:r w:rsidRPr="001B2F7A">
        <w:rPr>
          <w:rStyle w:val="Teksttreci2Kursywa"/>
          <w:rFonts w:ascii="Times New Roman" w:hAnsi="Times New Roman" w:cs="Times New Roman"/>
          <w:color w:val="auto"/>
          <w:sz w:val="22"/>
          <w:szCs w:val="22"/>
        </w:rPr>
        <w:t>art. 125 ust. 1 ustawy pzp,</w:t>
      </w:r>
      <w:r w:rsidRPr="001B2F7A">
        <w:rPr>
          <w:rFonts w:ascii="Times New Roman" w:hAnsi="Times New Roman" w:cs="Times New Roman"/>
          <w:color w:val="auto"/>
          <w:sz w:val="22"/>
          <w:szCs w:val="22"/>
        </w:rPr>
        <w:t xml:space="preserve"> dane umożliwiające dostęp do tych środków, </w:t>
      </w:r>
      <w:r w:rsidRPr="001B2F7A">
        <w:rPr>
          <w:rStyle w:val="Teksttreci2Kursywa"/>
          <w:rFonts w:ascii="Times New Roman" w:hAnsi="Times New Roman" w:cs="Times New Roman"/>
          <w:color w:val="auto"/>
          <w:sz w:val="22"/>
          <w:szCs w:val="22"/>
        </w:rPr>
        <w:t>[art. 274 ust. 4 ustawy pzp].</w:t>
      </w:r>
    </w:p>
    <w:p w14:paraId="33792A87" w14:textId="77777777" w:rsidR="00481225" w:rsidRPr="001B2F7A" w:rsidRDefault="00B479F5">
      <w:pPr>
        <w:pStyle w:val="Teksttreci30"/>
        <w:numPr>
          <w:ilvl w:val="0"/>
          <w:numId w:val="28"/>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Wykonawca nie jest zobowiązany do złożenia:</w:t>
      </w:r>
    </w:p>
    <w:p w14:paraId="4A615CCD" w14:textId="77777777" w:rsidR="00481225" w:rsidRPr="001B2F7A" w:rsidRDefault="00B479F5">
      <w:pPr>
        <w:pStyle w:val="Teksttreci20"/>
        <w:numPr>
          <w:ilvl w:val="0"/>
          <w:numId w:val="29"/>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1B2F7A">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1B2F7A">
        <w:rPr>
          <w:rStyle w:val="Teksttreci2Kursywa"/>
          <w:rFonts w:ascii="Times New Roman" w:hAnsi="Times New Roman" w:cs="Times New Roman"/>
          <w:color w:val="auto"/>
          <w:sz w:val="22"/>
          <w:szCs w:val="22"/>
        </w:rPr>
        <w:t>[art. 127 ust. 2 ustawy pzp].</w:t>
      </w:r>
    </w:p>
    <w:p w14:paraId="1432038F" w14:textId="129F110E" w:rsidR="00481225" w:rsidRPr="00E036DE" w:rsidRDefault="00B479F5">
      <w:pPr>
        <w:pStyle w:val="Teksttreci20"/>
        <w:numPr>
          <w:ilvl w:val="0"/>
          <w:numId w:val="29"/>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odpisu lub informacji z Krajowego Rejestru Sądowego bądź Centralnej Ewidencji i Informacji o</w:t>
      </w:r>
      <w:r w:rsidR="00F03C7D"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Działalności Gospodarczej jeżeli zamawiający może je uzyskać za pomocą bezpłatnych i</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ogólnodostępnych baz danych, o ile wykonawca dostarczył dane umożliwiające dostęp do tych dokumentów </w:t>
      </w:r>
      <w:r w:rsidRPr="00E036DE">
        <w:rPr>
          <w:rStyle w:val="Teksttreci2Kursywa"/>
          <w:rFonts w:ascii="Times New Roman" w:hAnsi="Times New Roman" w:cs="Times New Roman"/>
          <w:color w:val="auto"/>
          <w:sz w:val="22"/>
          <w:szCs w:val="22"/>
        </w:rPr>
        <w:t>[§13 rozp. o którym mowa</w:t>
      </w:r>
      <w:r w:rsidRPr="00E036DE">
        <w:rPr>
          <w:rFonts w:ascii="Times New Roman" w:hAnsi="Times New Roman" w:cs="Times New Roman"/>
          <w:color w:val="auto"/>
          <w:sz w:val="22"/>
          <w:szCs w:val="22"/>
        </w:rPr>
        <w:t xml:space="preserve"> w </w:t>
      </w:r>
      <w:r w:rsidRPr="00E036DE">
        <w:rPr>
          <w:rStyle w:val="Teksttreci2Kursywa"/>
          <w:rFonts w:ascii="Times New Roman" w:hAnsi="Times New Roman" w:cs="Times New Roman"/>
          <w:color w:val="auto"/>
          <w:sz w:val="22"/>
          <w:szCs w:val="22"/>
        </w:rPr>
        <w:t>art. 128 ust. 6 ustawy pzp].</w:t>
      </w:r>
    </w:p>
    <w:p w14:paraId="5DBF4BAE" w14:textId="77777777" w:rsidR="00481225" w:rsidRPr="00E036DE" w:rsidRDefault="00B479F5">
      <w:pPr>
        <w:pStyle w:val="Teksttreci20"/>
        <w:numPr>
          <w:ilvl w:val="0"/>
          <w:numId w:val="28"/>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E036DE">
        <w:rPr>
          <w:rStyle w:val="Teksttreci2Kursywa"/>
          <w:rFonts w:ascii="Times New Roman" w:hAnsi="Times New Roman" w:cs="Times New Roman"/>
          <w:color w:val="auto"/>
          <w:sz w:val="22"/>
          <w:szCs w:val="22"/>
        </w:rPr>
        <w:t>§13 ust. 1 rozp. o którym mowa w art. 128 ust. 6 ustawy pzp,</w:t>
      </w:r>
      <w:r w:rsidRPr="00E036DE">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E036DE" w:rsidRDefault="00B479F5">
      <w:pPr>
        <w:pStyle w:val="Teksttreci20"/>
        <w:numPr>
          <w:ilvl w:val="0"/>
          <w:numId w:val="28"/>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E036DE">
        <w:rPr>
          <w:rStyle w:val="Teksttreci2Kursywa"/>
          <w:rFonts w:ascii="Times New Roman" w:hAnsi="Times New Roman" w:cs="Times New Roman"/>
          <w:color w:val="auto"/>
          <w:sz w:val="22"/>
          <w:szCs w:val="22"/>
        </w:rPr>
        <w:t>art. 70 ustawy pzp.</w:t>
      </w:r>
    </w:p>
    <w:p w14:paraId="0CA3A15C" w14:textId="77777777" w:rsidR="00481225" w:rsidRPr="00E036DE" w:rsidRDefault="00B479F5">
      <w:pPr>
        <w:pStyle w:val="Teksttreci30"/>
        <w:numPr>
          <w:ilvl w:val="0"/>
          <w:numId w:val="28"/>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E036DE" w:rsidRDefault="00B479F5">
      <w:pPr>
        <w:pStyle w:val="Teksttreci20"/>
        <w:numPr>
          <w:ilvl w:val="1"/>
          <w:numId w:val="28"/>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Zamiast:</w:t>
      </w:r>
    </w:p>
    <w:p w14:paraId="3CBD7085" w14:textId="60444F16" w:rsidR="00481225" w:rsidRPr="00E036DE" w:rsidRDefault="00B479F5">
      <w:pPr>
        <w:pStyle w:val="Teksttreci20"/>
        <w:numPr>
          <w:ilvl w:val="2"/>
          <w:numId w:val="28"/>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odpisu albo informacji z Krajowego Rejestru Sądowego lub z Centralnej Ewidencji i</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Informacji o Działalności Gospodarczej, o których mowa w </w:t>
      </w:r>
      <w:r w:rsidRPr="00E036DE">
        <w:rPr>
          <w:rStyle w:val="Teksttreci2Pogrubienie"/>
          <w:rFonts w:ascii="Times New Roman" w:hAnsi="Times New Roman" w:cs="Times New Roman"/>
          <w:color w:val="auto"/>
          <w:sz w:val="22"/>
          <w:szCs w:val="22"/>
        </w:rPr>
        <w:t xml:space="preserve">Rozdziale 25 ust. 3 pkt 3.1 </w:t>
      </w:r>
      <w:r w:rsidRPr="00E036DE">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E036DE" w:rsidRDefault="00B479F5">
      <w:pPr>
        <w:pStyle w:val="Teksttreci20"/>
        <w:numPr>
          <w:ilvl w:val="0"/>
          <w:numId w:val="30"/>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E036DE" w:rsidRDefault="00B479F5">
      <w:pPr>
        <w:pStyle w:val="Teksttreci20"/>
        <w:numPr>
          <w:ilvl w:val="0"/>
          <w:numId w:val="30"/>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podobnej procedury przewidzianej w przepisach miejsca wszczęcia tej procedury.</w:t>
      </w:r>
    </w:p>
    <w:p w14:paraId="13460A96" w14:textId="379ADD07" w:rsidR="00481225" w:rsidRPr="00E036DE"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Dokument ten powinien być wystawiony nie wcześniej niż 3 miesiące przed jego złożeniem. </w:t>
      </w:r>
      <w:r w:rsidRPr="00E036DE">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036DE" w:rsidRDefault="00B479F5">
      <w:pPr>
        <w:pStyle w:val="Teksttreci20"/>
        <w:numPr>
          <w:ilvl w:val="1"/>
          <w:numId w:val="28"/>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036DE">
        <w:rPr>
          <w:rStyle w:val="Teksttreci2Kursywa"/>
          <w:rFonts w:ascii="Times New Roman" w:hAnsi="Times New Roman" w:cs="Times New Roman"/>
          <w:color w:val="auto"/>
          <w:sz w:val="22"/>
          <w:szCs w:val="22"/>
        </w:rPr>
        <w:t>§3 ust. 1 rozporządzenia Ministra Rozwoju, Pracy i Technologii z</w:t>
      </w:r>
      <w:r w:rsidR="00EA26EF" w:rsidRPr="00E036DE">
        <w:rPr>
          <w:rStyle w:val="Teksttreci2Kursywa"/>
          <w:rFonts w:ascii="Times New Roman" w:hAnsi="Times New Roman" w:cs="Times New Roman"/>
          <w:color w:val="auto"/>
          <w:sz w:val="22"/>
          <w:szCs w:val="22"/>
        </w:rPr>
        <w:t> </w:t>
      </w:r>
      <w:r w:rsidRPr="00E036DE">
        <w:rPr>
          <w:rStyle w:val="Teksttreci2Kursywa"/>
          <w:rFonts w:ascii="Times New Roman" w:hAnsi="Times New Roman" w:cs="Times New Roman"/>
          <w:color w:val="auto"/>
          <w:sz w:val="22"/>
          <w:szCs w:val="22"/>
        </w:rPr>
        <w:t xml:space="preserve">dnia 23.12.2020 r. w sprawie podmiotowych środków dowodowych oraz innych dokumentów lub </w:t>
      </w:r>
      <w:r w:rsidRPr="00E036DE">
        <w:rPr>
          <w:rStyle w:val="Teksttreci2Kursywa"/>
          <w:rFonts w:ascii="Times New Roman" w:hAnsi="Times New Roman" w:cs="Times New Roman"/>
          <w:color w:val="auto"/>
          <w:sz w:val="22"/>
          <w:szCs w:val="22"/>
        </w:rPr>
        <w:lastRenderedPageBreak/>
        <w:t>oświadczeń, jakich może żądać zamawiający od wykonawcy,</w:t>
      </w:r>
      <w:r w:rsidRPr="00E036DE">
        <w:rPr>
          <w:rFonts w:ascii="Times New Roman" w:hAnsi="Times New Roman" w:cs="Times New Roman"/>
          <w:color w:val="auto"/>
          <w:sz w:val="22"/>
          <w:szCs w:val="22"/>
        </w:rPr>
        <w:t xml:space="preserve"> lub gdy dokumenty te nie odnoszą się do wszystkich przypadków, o których mowa w </w:t>
      </w:r>
      <w:r w:rsidRPr="00E036DE">
        <w:rPr>
          <w:rStyle w:val="Teksttreci2Kursywa"/>
          <w:rFonts w:ascii="Times New Roman" w:hAnsi="Times New Roman" w:cs="Times New Roman"/>
          <w:color w:val="auto"/>
          <w:sz w:val="22"/>
          <w:szCs w:val="22"/>
        </w:rPr>
        <w:t>art. 108 ust. 1 pkt 1, 2 i 4, art. 109 ust. 1 pkt 1, 2 lit. a i b oraz pkt 3 ustawy pzp,</w:t>
      </w:r>
      <w:r w:rsidRPr="00E036DE">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036DE">
        <w:rPr>
          <w:rStyle w:val="Teksttreci2Kursywa"/>
          <w:rFonts w:ascii="Times New Roman" w:hAnsi="Times New Roman" w:cs="Times New Roman"/>
          <w:color w:val="auto"/>
          <w:sz w:val="22"/>
          <w:szCs w:val="22"/>
        </w:rPr>
        <w:t>§3 ust 2 rozp. o którym mowa w art. 128 ust 6 ustawy pzp</w:t>
      </w:r>
      <w:r w:rsidRPr="00E036DE">
        <w:rPr>
          <w:rFonts w:ascii="Times New Roman" w:hAnsi="Times New Roman" w:cs="Times New Roman"/>
          <w:color w:val="auto"/>
          <w:sz w:val="22"/>
          <w:szCs w:val="22"/>
        </w:rPr>
        <w:t xml:space="preserve"> stosuje się.</w:t>
      </w:r>
    </w:p>
    <w:p w14:paraId="0117BFF4" w14:textId="41DDBE5F" w:rsidR="00481225" w:rsidRPr="00E036DE" w:rsidRDefault="00B479F5">
      <w:pPr>
        <w:pStyle w:val="Teksttreci20"/>
        <w:numPr>
          <w:ilvl w:val="1"/>
          <w:numId w:val="28"/>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036DE">
        <w:rPr>
          <w:rFonts w:ascii="Times New Roman" w:hAnsi="Times New Roman" w:cs="Times New Roman"/>
          <w:color w:val="auto"/>
          <w:sz w:val="22"/>
          <w:szCs w:val="22"/>
        </w:rPr>
        <w:t xml:space="preserve">W celu potwierdzenia braku podstawy wykluczenia z postępowania, o której mowa w </w:t>
      </w:r>
      <w:r w:rsidR="00EA26EF" w:rsidRPr="00E036DE">
        <w:rPr>
          <w:rStyle w:val="Teksttreci2Kursywa"/>
          <w:rFonts w:ascii="Times New Roman" w:hAnsi="Times New Roman" w:cs="Times New Roman"/>
          <w:color w:val="auto"/>
          <w:sz w:val="22"/>
          <w:szCs w:val="22"/>
        </w:rPr>
        <w:t>art.</w:t>
      </w:r>
      <w:r w:rsidRPr="00E036DE">
        <w:rPr>
          <w:rStyle w:val="Teksttreci2Kursywa"/>
          <w:rFonts w:ascii="Times New Roman" w:hAnsi="Times New Roman" w:cs="Times New Roman"/>
          <w:color w:val="auto"/>
          <w:sz w:val="22"/>
          <w:szCs w:val="22"/>
        </w:rPr>
        <w:t xml:space="preserve"> 109 ust</w:t>
      </w:r>
      <w:r w:rsidR="00EA26EF" w:rsidRPr="00E036DE">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1 pkt 1 ustawy pzp,</w:t>
      </w:r>
      <w:r w:rsidRPr="00E036DE">
        <w:rPr>
          <w:rFonts w:ascii="Times New Roman" w:hAnsi="Times New Roman" w:cs="Times New Roman"/>
          <w:color w:val="auto"/>
          <w:sz w:val="22"/>
          <w:szCs w:val="22"/>
        </w:rPr>
        <w:t xml:space="preserve"> zamawiający może żądać dodatkowego dokumentu wystawionego w kraju, w</w:t>
      </w:r>
      <w:r w:rsidR="00EA26EF" w:rsidRPr="00E036DE">
        <w:rPr>
          <w:rFonts w:ascii="Times New Roman" w:hAnsi="Times New Roman" w:cs="Times New Roman"/>
          <w:color w:val="auto"/>
          <w:sz w:val="22"/>
          <w:szCs w:val="22"/>
        </w:rPr>
        <w:t> </w:t>
      </w:r>
      <w:r w:rsidRPr="00E036DE">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036DE">
        <w:rPr>
          <w:rStyle w:val="Teksttreci2Kursywa"/>
          <w:rFonts w:ascii="Times New Roman" w:hAnsi="Times New Roman" w:cs="Times New Roman"/>
          <w:color w:val="auto"/>
          <w:sz w:val="22"/>
          <w:szCs w:val="22"/>
        </w:rPr>
        <w:t>§3 ust</w:t>
      </w:r>
      <w:r w:rsidR="00A35A2A">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2 i 3 rozp. o którym mowa w </w:t>
      </w:r>
      <w:r w:rsidR="00A35A2A">
        <w:rPr>
          <w:rStyle w:val="Teksttreci2Kursywa"/>
          <w:rFonts w:ascii="Times New Roman" w:hAnsi="Times New Roman" w:cs="Times New Roman"/>
          <w:color w:val="auto"/>
          <w:sz w:val="22"/>
          <w:szCs w:val="22"/>
        </w:rPr>
        <w:t>art.</w:t>
      </w:r>
      <w:r w:rsidRPr="00E036DE">
        <w:rPr>
          <w:rStyle w:val="Teksttreci2Kursywa"/>
          <w:rFonts w:ascii="Times New Roman" w:hAnsi="Times New Roman" w:cs="Times New Roman"/>
          <w:color w:val="auto"/>
          <w:sz w:val="22"/>
          <w:szCs w:val="22"/>
        </w:rPr>
        <w:t xml:space="preserve"> 128 ust</w:t>
      </w:r>
      <w:r w:rsidR="00A35A2A">
        <w:rPr>
          <w:rStyle w:val="Teksttreci2Kursywa"/>
          <w:rFonts w:ascii="Times New Roman" w:hAnsi="Times New Roman" w:cs="Times New Roman"/>
          <w:color w:val="auto"/>
          <w:sz w:val="22"/>
          <w:szCs w:val="22"/>
        </w:rPr>
        <w:t>.</w:t>
      </w:r>
      <w:r w:rsidRPr="00E036DE">
        <w:rPr>
          <w:rStyle w:val="Teksttreci2Kursywa"/>
          <w:rFonts w:ascii="Times New Roman" w:hAnsi="Times New Roman" w:cs="Times New Roman"/>
          <w:color w:val="auto"/>
          <w:sz w:val="22"/>
          <w:szCs w:val="22"/>
        </w:rPr>
        <w:t xml:space="preserve"> 6 ustawy pzp</w:t>
      </w:r>
      <w:r w:rsidRPr="00E036DE">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9B6258">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F02A8B">
        <w:rPr>
          <w:rStyle w:val="PogrubienieTeksttreci6Calibri10ptMaelitery"/>
          <w:rFonts w:ascii="Times New Roman" w:hAnsi="Times New Roman" w:cs="Times New Roman"/>
          <w:b w:val="0"/>
          <w:bCs w:val="0"/>
          <w:i/>
          <w:iCs/>
          <w:color w:val="auto"/>
          <w:sz w:val="22"/>
          <w:szCs w:val="22"/>
        </w:rPr>
        <w:t>(ART.</w:t>
      </w:r>
      <w:r w:rsidR="0082360E" w:rsidRPr="00F02A8B">
        <w:rPr>
          <w:rStyle w:val="PogrubienieTeksttreci6Calibri10ptMaelitery"/>
          <w:rFonts w:ascii="Times New Roman" w:hAnsi="Times New Roman" w:cs="Times New Roman"/>
          <w:i/>
          <w:iCs/>
          <w:color w:val="auto"/>
          <w:sz w:val="22"/>
          <w:szCs w:val="22"/>
        </w:rPr>
        <w:t xml:space="preserve"> </w:t>
      </w:r>
      <w:r w:rsidR="0082360E" w:rsidRPr="00F02A8B">
        <w:rPr>
          <w:rStyle w:val="Teksttreci69pt"/>
          <w:rFonts w:ascii="Times New Roman" w:hAnsi="Times New Roman" w:cs="Times New Roman"/>
          <w:i/>
          <w:iCs/>
          <w:color w:val="auto"/>
          <w:sz w:val="22"/>
          <w:szCs w:val="22"/>
        </w:rPr>
        <w:t xml:space="preserve">281 </w:t>
      </w:r>
      <w:r w:rsidR="0082360E" w:rsidRPr="00F02A8B">
        <w:rPr>
          <w:rStyle w:val="PogrubienieTeksttreci6Calibri10ptMaelitery"/>
          <w:rFonts w:ascii="Times New Roman" w:hAnsi="Times New Roman" w:cs="Times New Roman"/>
          <w:b w:val="0"/>
          <w:bCs w:val="0"/>
          <w:i/>
          <w:iCs/>
          <w:color w:val="auto"/>
          <w:sz w:val="22"/>
          <w:szCs w:val="22"/>
        </w:rPr>
        <w:t>UST. 2 PKT</w:t>
      </w:r>
      <w:r w:rsidR="0082360E" w:rsidRPr="00F02A8B">
        <w:rPr>
          <w:rStyle w:val="PogrubienieTeksttreci6Calibri10ptMaelitery"/>
          <w:rFonts w:ascii="Times New Roman" w:hAnsi="Times New Roman" w:cs="Times New Roman"/>
          <w:i/>
          <w:iCs/>
          <w:color w:val="auto"/>
          <w:sz w:val="22"/>
          <w:szCs w:val="22"/>
        </w:rPr>
        <w:t xml:space="preserve"> </w:t>
      </w:r>
      <w:r w:rsidR="0082360E" w:rsidRPr="00F02A8B">
        <w:rPr>
          <w:rStyle w:val="Teksttreci69pt"/>
          <w:rFonts w:ascii="Times New Roman" w:hAnsi="Times New Roman" w:cs="Times New Roman"/>
          <w:i/>
          <w:iCs/>
          <w:color w:val="auto"/>
          <w:sz w:val="22"/>
          <w:szCs w:val="22"/>
        </w:rPr>
        <w:t xml:space="preserve">7 </w:t>
      </w:r>
      <w:r w:rsidR="0082360E" w:rsidRPr="00F02A8B">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1"/>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1"/>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1"/>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1"/>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6C2AD2">
      <w:pPr>
        <w:pStyle w:val="Teksttreci20"/>
        <w:shd w:val="clear" w:color="auto" w:fill="auto"/>
        <w:spacing w:before="0" w:after="0" w:line="240" w:lineRule="auto"/>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lastRenderedPageBreak/>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1CAB689D" w:rsidR="0082360E" w:rsidRPr="003675B4" w:rsidRDefault="00B479F5" w:rsidP="009326A9">
      <w:pPr>
        <w:pStyle w:val="Teksttreci60"/>
        <w:shd w:val="clear" w:color="auto" w:fill="auto"/>
        <w:spacing w:line="240" w:lineRule="auto"/>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F02A8B">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F02A8B" w:rsidRPr="00F02A8B">
        <w:rPr>
          <w:rStyle w:val="Teksttreci7Maelitery"/>
          <w:rFonts w:ascii="Times New Roman" w:hAnsi="Times New Roman" w:cs="Times New Roman"/>
          <w:i/>
          <w:iCs/>
          <w:color w:val="auto"/>
          <w:sz w:val="22"/>
          <w:szCs w:val="22"/>
        </w:rPr>
        <w:t>(</w:t>
      </w:r>
      <w:r w:rsidR="0082360E" w:rsidRPr="00F02A8B">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7397E0AC" w14:textId="77777777" w:rsidR="009B6258" w:rsidRDefault="009B6258" w:rsidP="009326A9">
      <w:pPr>
        <w:pStyle w:val="Teksttreci60"/>
        <w:shd w:val="clear" w:color="auto" w:fill="auto"/>
        <w:spacing w:line="240" w:lineRule="auto"/>
        <w:ind w:firstLine="0"/>
        <w:rPr>
          <w:rStyle w:val="PogrubienieTeksttreci612pt"/>
          <w:rFonts w:ascii="Times New Roman" w:hAnsi="Times New Roman" w:cs="Times New Roman"/>
          <w:i/>
          <w:iCs/>
          <w:color w:val="auto"/>
          <w:sz w:val="22"/>
          <w:szCs w:val="22"/>
        </w:rPr>
      </w:pPr>
    </w:p>
    <w:p w14:paraId="2513F404" w14:textId="1568E14C" w:rsidR="00481225" w:rsidRPr="003675B4" w:rsidRDefault="00B479F5" w:rsidP="009326A9">
      <w:pPr>
        <w:pStyle w:val="Teksttreci60"/>
        <w:shd w:val="clear" w:color="auto" w:fill="auto"/>
        <w:spacing w:line="240" w:lineRule="auto"/>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F02A8B">
        <w:rPr>
          <w:rStyle w:val="Teksttreci61"/>
          <w:rFonts w:ascii="Times New Roman" w:hAnsi="Times New Roman" w:cs="Times New Roman"/>
          <w:i/>
          <w:iCs/>
          <w:color w:val="auto"/>
          <w:sz w:val="22"/>
          <w:szCs w:val="22"/>
        </w:rPr>
        <w:t>(</w:t>
      </w:r>
      <w:r w:rsidR="0082360E" w:rsidRPr="00F02A8B">
        <w:rPr>
          <w:rStyle w:val="Teksttreci71"/>
          <w:rFonts w:ascii="Times New Roman" w:hAnsi="Times New Roman" w:cs="Times New Roman"/>
          <w:i/>
          <w:iCs/>
          <w:color w:val="auto"/>
          <w:sz w:val="22"/>
          <w:szCs w:val="22"/>
        </w:rPr>
        <w:t xml:space="preserve">ART. 281 UST. 2 PKT 9 USTAWY </w:t>
      </w:r>
      <w:r w:rsidR="0082360E" w:rsidRPr="00F02A8B">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9326A9">
      <w:pPr>
        <w:pStyle w:val="Teksttreci20"/>
        <w:shd w:val="clear" w:color="auto" w:fill="auto"/>
        <w:spacing w:before="0" w:after="0" w:line="240" w:lineRule="auto"/>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526759">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383DCDEE" w14:textId="77777777" w:rsidR="009B6258" w:rsidRDefault="009B6258" w:rsidP="009326A9">
      <w:pPr>
        <w:pStyle w:val="Teksttreci70"/>
        <w:shd w:val="clear" w:color="auto" w:fill="auto"/>
        <w:spacing w:before="0" w:after="0" w:line="240" w:lineRule="auto"/>
        <w:ind w:firstLine="0"/>
        <w:jc w:val="both"/>
        <w:rPr>
          <w:rStyle w:val="PogrubienieTeksttreci712pt"/>
          <w:rFonts w:ascii="Times New Roman" w:hAnsi="Times New Roman" w:cs="Times New Roman"/>
          <w:i/>
          <w:iCs/>
          <w:color w:val="auto"/>
          <w:sz w:val="22"/>
          <w:szCs w:val="22"/>
        </w:rPr>
      </w:pPr>
    </w:p>
    <w:p w14:paraId="587C4E4B" w14:textId="24930BF0" w:rsidR="00CF30C6" w:rsidRPr="00756FBE" w:rsidRDefault="00B479F5" w:rsidP="009326A9">
      <w:pPr>
        <w:pStyle w:val="Teksttreci70"/>
        <w:shd w:val="clear" w:color="auto" w:fill="auto"/>
        <w:spacing w:before="0" w:after="0" w:line="240" w:lineRule="auto"/>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F02A8B">
        <w:rPr>
          <w:rStyle w:val="Teksttreci71"/>
          <w:rFonts w:ascii="Times New Roman" w:hAnsi="Times New Roman" w:cs="Times New Roman"/>
          <w:i/>
          <w:iCs/>
          <w:color w:val="auto"/>
          <w:sz w:val="22"/>
          <w:szCs w:val="22"/>
        </w:rPr>
        <w:t>(</w:t>
      </w:r>
      <w:r w:rsidR="0082360E" w:rsidRPr="00F02A8B">
        <w:rPr>
          <w:rStyle w:val="Teksttreci7Maelitery"/>
          <w:rFonts w:ascii="Times New Roman" w:hAnsi="Times New Roman" w:cs="Times New Roman"/>
          <w:i/>
          <w:iCs/>
          <w:color w:val="auto"/>
          <w:sz w:val="22"/>
          <w:szCs w:val="22"/>
        </w:rPr>
        <w:t>ART.</w:t>
      </w:r>
      <w:r w:rsidR="0082360E" w:rsidRPr="00F02A8B">
        <w:rPr>
          <w:rStyle w:val="Teksttreci71"/>
          <w:rFonts w:ascii="Times New Roman" w:hAnsi="Times New Roman" w:cs="Times New Roman"/>
          <w:i/>
          <w:iCs/>
          <w:color w:val="auto"/>
          <w:sz w:val="22"/>
          <w:szCs w:val="22"/>
        </w:rPr>
        <w:t xml:space="preserve"> 281 </w:t>
      </w:r>
      <w:r w:rsidR="0082360E" w:rsidRPr="00F02A8B">
        <w:rPr>
          <w:rStyle w:val="Teksttreci7Maelitery"/>
          <w:rFonts w:ascii="Times New Roman" w:hAnsi="Times New Roman" w:cs="Times New Roman"/>
          <w:i/>
          <w:iCs/>
          <w:color w:val="auto"/>
          <w:sz w:val="22"/>
          <w:szCs w:val="22"/>
        </w:rPr>
        <w:t>UST. 2 PKT IO USTAWY PZP)</w:t>
      </w:r>
    </w:p>
    <w:p w14:paraId="72990B2E" w14:textId="0B5DE89D" w:rsidR="007C0894" w:rsidRPr="0089293C" w:rsidRDefault="007C0894" w:rsidP="00B66403">
      <w:pPr>
        <w:pStyle w:val="Teksttreci70"/>
        <w:shd w:val="clear" w:color="auto" w:fill="auto"/>
        <w:spacing w:after="0" w:line="240" w:lineRule="auto"/>
        <w:ind w:firstLine="0"/>
        <w:rPr>
          <w:rStyle w:val="PogrubienieTeksttreci612pt"/>
          <w:rFonts w:ascii="Times New Roman" w:hAnsi="Times New Roman" w:cs="Times New Roman"/>
          <w:color w:val="auto"/>
          <w:sz w:val="22"/>
          <w:szCs w:val="22"/>
        </w:rPr>
      </w:pPr>
      <w:r w:rsidRPr="0089293C">
        <w:rPr>
          <w:rStyle w:val="PogrubienieTeksttreci612pt"/>
          <w:rFonts w:ascii="Times New Roman" w:hAnsi="Times New Roman" w:cs="Times New Roman"/>
          <w:b w:val="0"/>
          <w:bCs w:val="0"/>
          <w:color w:val="auto"/>
          <w:sz w:val="22"/>
          <w:szCs w:val="22"/>
          <w:u w:val="none"/>
        </w:rPr>
        <w:t>Zamawiający</w:t>
      </w:r>
      <w:r w:rsidRPr="0089293C">
        <w:rPr>
          <w:rStyle w:val="PogrubienieTeksttreci612pt"/>
          <w:rFonts w:ascii="Times New Roman" w:hAnsi="Times New Roman" w:cs="Times New Roman"/>
          <w:color w:val="auto"/>
          <w:sz w:val="22"/>
          <w:szCs w:val="22"/>
          <w:u w:val="none"/>
        </w:rPr>
        <w:t xml:space="preserve"> </w:t>
      </w:r>
      <w:r w:rsidRPr="0089293C">
        <w:rPr>
          <w:rStyle w:val="PogrubienieTeksttreci612pt"/>
          <w:rFonts w:ascii="Times New Roman" w:hAnsi="Times New Roman" w:cs="Times New Roman"/>
          <w:color w:val="auto"/>
          <w:sz w:val="22"/>
          <w:szCs w:val="22"/>
        </w:rPr>
        <w:t>nie wymaga</w:t>
      </w:r>
      <w:r w:rsidRPr="0089293C">
        <w:rPr>
          <w:rStyle w:val="PogrubienieTeksttreci612pt"/>
          <w:rFonts w:ascii="Times New Roman" w:hAnsi="Times New Roman" w:cs="Times New Roman"/>
          <w:color w:val="auto"/>
          <w:sz w:val="22"/>
          <w:szCs w:val="22"/>
          <w:u w:val="none"/>
        </w:rPr>
        <w:t xml:space="preserve"> </w:t>
      </w:r>
      <w:r w:rsidRPr="0089293C">
        <w:rPr>
          <w:rStyle w:val="PogrubienieTeksttreci612pt"/>
          <w:rFonts w:ascii="Times New Roman" w:hAnsi="Times New Roman" w:cs="Times New Roman"/>
          <w:b w:val="0"/>
          <w:bCs w:val="0"/>
          <w:color w:val="auto"/>
          <w:sz w:val="22"/>
          <w:szCs w:val="22"/>
          <w:u w:val="none"/>
        </w:rPr>
        <w:t>wniesienia wadium</w:t>
      </w:r>
      <w:r w:rsidR="00526759" w:rsidRPr="0089293C">
        <w:rPr>
          <w:rStyle w:val="PogrubienieTeksttreci612pt"/>
          <w:rFonts w:ascii="Times New Roman" w:hAnsi="Times New Roman" w:cs="Times New Roman"/>
          <w:b w:val="0"/>
          <w:bCs w:val="0"/>
          <w:color w:val="auto"/>
          <w:sz w:val="22"/>
          <w:szCs w:val="22"/>
          <w:u w:val="none"/>
        </w:rPr>
        <w:t>.</w:t>
      </w:r>
    </w:p>
    <w:p w14:paraId="6977786E" w14:textId="77777777" w:rsidR="009B6258" w:rsidRDefault="009B6258" w:rsidP="009326A9">
      <w:pPr>
        <w:pStyle w:val="Teksttreci70"/>
        <w:shd w:val="clear" w:color="auto" w:fill="auto"/>
        <w:spacing w:before="0" w:after="0" w:line="240" w:lineRule="auto"/>
        <w:ind w:firstLine="0"/>
        <w:rPr>
          <w:rStyle w:val="PogrubienieTeksttreci612pt"/>
          <w:rFonts w:ascii="Times New Roman" w:hAnsi="Times New Roman" w:cs="Times New Roman"/>
          <w:i/>
          <w:iCs/>
          <w:color w:val="auto"/>
          <w:sz w:val="22"/>
          <w:szCs w:val="22"/>
        </w:rPr>
      </w:pPr>
    </w:p>
    <w:p w14:paraId="142E4290" w14:textId="4B4F59D6" w:rsidR="00481225" w:rsidRPr="00F02A8B" w:rsidRDefault="00B479F5" w:rsidP="004F5F69">
      <w:pPr>
        <w:pStyle w:val="Teksttreci70"/>
        <w:shd w:val="clear" w:color="auto" w:fill="auto"/>
        <w:spacing w:before="0" w:after="0" w:line="240" w:lineRule="auto"/>
        <w:ind w:firstLine="0"/>
        <w:jc w:val="both"/>
        <w:rPr>
          <w:rFonts w:ascii="Times New Roman" w:hAnsi="Times New Roman" w:cs="Times New Roman"/>
          <w:i w:val="0"/>
          <w:iCs w:val="0"/>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B72C2F">
        <w:rPr>
          <w:rStyle w:val="Teksttreci61"/>
          <w:rFonts w:ascii="Times New Roman" w:hAnsi="Times New Roman" w:cs="Times New Roman"/>
          <w:color w:val="auto"/>
          <w:sz w:val="22"/>
          <w:szCs w:val="22"/>
        </w:rPr>
        <w:t>I</w:t>
      </w:r>
      <w:r w:rsidR="0082360E" w:rsidRPr="00734490">
        <w:rPr>
          <w:rStyle w:val="Teksttreci61"/>
          <w:rFonts w:ascii="Times New Roman" w:hAnsi="Times New Roman" w:cs="Times New Roman"/>
          <w:color w:val="auto"/>
          <w:sz w:val="22"/>
          <w:szCs w:val="22"/>
        </w:rPr>
        <w:t xml:space="preserve"> 8 USTAWY PZP</w:t>
      </w:r>
      <w:r w:rsidR="00E036DE">
        <w:rPr>
          <w:rStyle w:val="Teksttreci61"/>
          <w:rFonts w:ascii="Times New Roman" w:hAnsi="Times New Roman" w:cs="Times New Roman"/>
          <w:color w:val="auto"/>
          <w:sz w:val="22"/>
          <w:szCs w:val="22"/>
        </w:rPr>
        <w:t>,</w:t>
      </w:r>
      <w:r w:rsidR="0082360E" w:rsidRPr="00734490">
        <w:rPr>
          <w:rStyle w:val="Teksttreci61"/>
          <w:rFonts w:ascii="Times New Roman" w:hAnsi="Times New Roman" w:cs="Times New Roman"/>
          <w:color w:val="auto"/>
          <w:sz w:val="22"/>
          <w:szCs w:val="22"/>
        </w:rPr>
        <w:t xml:space="preserve"> JEŻELI ZAMAWIAJĄCY PRZEWIDUJE UDZIELENIE TAKICH ZAMÓWIEŃ </w:t>
      </w:r>
      <w:r w:rsidR="0082360E" w:rsidRPr="00F02A8B">
        <w:rPr>
          <w:rStyle w:val="Teksttreci61"/>
          <w:rFonts w:ascii="Times New Roman" w:hAnsi="Times New Roman" w:cs="Times New Roman"/>
          <w:i/>
          <w:iCs/>
          <w:color w:val="auto"/>
          <w:sz w:val="22"/>
          <w:szCs w:val="22"/>
        </w:rPr>
        <w:t>(</w:t>
      </w:r>
      <w:r w:rsidR="0082360E" w:rsidRPr="00F02A8B">
        <w:rPr>
          <w:rStyle w:val="Teksttreci69pt"/>
          <w:rFonts w:ascii="Times New Roman" w:hAnsi="Times New Roman" w:cs="Times New Roman"/>
          <w:i/>
          <w:iCs/>
          <w:color w:val="auto"/>
          <w:sz w:val="22"/>
          <w:szCs w:val="22"/>
        </w:rPr>
        <w:t xml:space="preserve">ART. 281 </w:t>
      </w:r>
      <w:r w:rsidR="0082360E" w:rsidRPr="00F02A8B">
        <w:rPr>
          <w:rStyle w:val="Teksttreci69ptMaelitery"/>
          <w:rFonts w:ascii="Times New Roman" w:hAnsi="Times New Roman" w:cs="Times New Roman"/>
          <w:i/>
          <w:iCs/>
          <w:color w:val="auto"/>
          <w:sz w:val="22"/>
          <w:szCs w:val="22"/>
        </w:rPr>
        <w:t>UST. 2 PKT 11 USTAWY PZP)</w:t>
      </w:r>
    </w:p>
    <w:p w14:paraId="2B244C84" w14:textId="0F5999AB" w:rsidR="00A64078" w:rsidRPr="00FD7AE1" w:rsidRDefault="00A64078" w:rsidP="00444FA7">
      <w:pPr>
        <w:spacing w:before="240" w:line="252" w:lineRule="exact"/>
        <w:jc w:val="both"/>
        <w:rPr>
          <w:rFonts w:ascii="Times New Roman" w:eastAsia="Palatino Linotype" w:hAnsi="Times New Roman" w:cs="Times New Roman"/>
          <w:i/>
          <w:iCs/>
          <w:color w:val="auto"/>
          <w:sz w:val="22"/>
          <w:szCs w:val="22"/>
          <w:shd w:val="clear" w:color="auto" w:fill="FFFFFF"/>
        </w:rPr>
      </w:pPr>
      <w:r w:rsidRPr="00FD7AE1">
        <w:rPr>
          <w:rFonts w:ascii="Times New Roman" w:eastAsia="Palatino Linotype" w:hAnsi="Times New Roman" w:cs="Times New Roman"/>
          <w:color w:val="auto"/>
          <w:sz w:val="22"/>
          <w:szCs w:val="22"/>
        </w:rPr>
        <w:t>Zamawiający</w:t>
      </w:r>
      <w:r w:rsidRPr="00FD7AE1">
        <w:rPr>
          <w:rFonts w:ascii="Times New Roman" w:eastAsia="Palatino Linotype" w:hAnsi="Times New Roman" w:cs="Times New Roman"/>
          <w:b/>
          <w:bCs/>
          <w:color w:val="auto"/>
          <w:sz w:val="22"/>
          <w:szCs w:val="22"/>
          <w:shd w:val="clear" w:color="auto" w:fill="FFFFFF"/>
        </w:rPr>
        <w:t xml:space="preserve"> </w:t>
      </w:r>
      <w:r w:rsidRPr="00FD7AE1">
        <w:rPr>
          <w:rFonts w:ascii="Times New Roman" w:eastAsia="Palatino Linotype" w:hAnsi="Times New Roman" w:cs="Times New Roman"/>
          <w:b/>
          <w:bCs/>
          <w:color w:val="auto"/>
          <w:sz w:val="22"/>
          <w:szCs w:val="22"/>
          <w:u w:val="single"/>
          <w:shd w:val="clear" w:color="auto" w:fill="FFFFFF"/>
        </w:rPr>
        <w:t>przewiduje</w:t>
      </w:r>
      <w:r w:rsidRPr="00FD7AE1">
        <w:rPr>
          <w:rFonts w:ascii="Times New Roman" w:eastAsia="Palatino Linotype" w:hAnsi="Times New Roman" w:cs="Times New Roman"/>
          <w:b/>
          <w:bCs/>
          <w:color w:val="auto"/>
          <w:sz w:val="22"/>
          <w:szCs w:val="22"/>
          <w:shd w:val="clear" w:color="auto" w:fill="FFFFFF"/>
        </w:rPr>
        <w:t xml:space="preserve"> </w:t>
      </w:r>
      <w:r w:rsidRPr="00FD7AE1">
        <w:rPr>
          <w:rFonts w:ascii="Times New Roman" w:eastAsia="Palatino Linotype" w:hAnsi="Times New Roman" w:cs="Times New Roman"/>
          <w:color w:val="auto"/>
          <w:sz w:val="22"/>
          <w:szCs w:val="22"/>
        </w:rPr>
        <w:t>możliwości udzielenia zamówień w trybie z wolnej ręki, o których mowa w </w:t>
      </w:r>
      <w:r w:rsidRPr="00FD7AE1">
        <w:rPr>
          <w:rFonts w:ascii="Times New Roman" w:eastAsia="Palatino Linotype" w:hAnsi="Times New Roman" w:cs="Times New Roman"/>
          <w:i/>
          <w:iCs/>
          <w:color w:val="auto"/>
          <w:sz w:val="22"/>
          <w:szCs w:val="22"/>
          <w:shd w:val="clear" w:color="auto" w:fill="FFFFFF"/>
        </w:rPr>
        <w:t xml:space="preserve">art. </w:t>
      </w:r>
      <w:bookmarkStart w:id="16" w:name="_Hlk78277188"/>
      <w:r w:rsidRPr="00FD7AE1">
        <w:rPr>
          <w:rFonts w:ascii="Times New Roman" w:eastAsia="Palatino Linotype" w:hAnsi="Times New Roman" w:cs="Times New Roman"/>
          <w:i/>
          <w:iCs/>
          <w:color w:val="auto"/>
          <w:sz w:val="22"/>
          <w:szCs w:val="22"/>
          <w:shd w:val="clear" w:color="auto" w:fill="FFFFFF"/>
        </w:rPr>
        <w:t xml:space="preserve">214 ust. 1 pkt 7 </w:t>
      </w:r>
      <w:bookmarkEnd w:id="16"/>
      <w:r w:rsidRPr="00FD7AE1">
        <w:rPr>
          <w:rFonts w:ascii="Times New Roman" w:eastAsia="Palatino Linotype" w:hAnsi="Times New Roman" w:cs="Times New Roman"/>
          <w:i/>
          <w:iCs/>
          <w:color w:val="auto"/>
          <w:sz w:val="22"/>
          <w:szCs w:val="22"/>
          <w:shd w:val="clear" w:color="auto" w:fill="FFFFFF"/>
        </w:rPr>
        <w:t>ustawy pzp.</w:t>
      </w:r>
    </w:p>
    <w:p w14:paraId="53F9C439" w14:textId="4272B48A" w:rsidR="00A64078" w:rsidRPr="00FD7AE1" w:rsidRDefault="00A64078">
      <w:pPr>
        <w:widowControl/>
        <w:numPr>
          <w:ilvl w:val="0"/>
          <w:numId w:val="46"/>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FD7AE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FD7AE1">
        <w:rPr>
          <w:rFonts w:ascii="Times New Roman" w:eastAsia="Palatino Linotype" w:hAnsi="Times New Roman" w:cs="Times New Roman"/>
          <w:i/>
          <w:iCs/>
          <w:color w:val="auto"/>
          <w:sz w:val="22"/>
          <w:szCs w:val="22"/>
          <w:shd w:val="clear" w:color="auto" w:fill="FFFFFF"/>
        </w:rPr>
        <w:t xml:space="preserve">214 ust. 1 pkt 7 </w:t>
      </w:r>
      <w:r w:rsidRPr="00FD7AE1">
        <w:rPr>
          <w:rFonts w:ascii="Times New Roman" w:eastAsia="Times New Roman" w:hAnsi="Times New Roman" w:cs="Times New Roman"/>
          <w:color w:val="auto"/>
          <w:sz w:val="22"/>
          <w:szCs w:val="22"/>
          <w:lang w:eastAsia="en-US" w:bidi="ar-SA"/>
        </w:rPr>
        <w:t xml:space="preserve"> ustawy Pzp o wartości do </w:t>
      </w:r>
      <w:r w:rsidR="008A74CD">
        <w:rPr>
          <w:rFonts w:ascii="Times New Roman" w:eastAsia="Times New Roman" w:hAnsi="Times New Roman" w:cs="Times New Roman"/>
          <w:color w:val="auto"/>
          <w:sz w:val="22"/>
          <w:szCs w:val="22"/>
          <w:lang w:eastAsia="en-US" w:bidi="ar-SA"/>
        </w:rPr>
        <w:t>5</w:t>
      </w:r>
      <w:r w:rsidRPr="00FD7AE1">
        <w:rPr>
          <w:rFonts w:ascii="Times New Roman" w:eastAsia="Times New Roman" w:hAnsi="Times New Roman" w:cs="Times New Roman"/>
          <w:color w:val="auto"/>
          <w:sz w:val="22"/>
          <w:szCs w:val="22"/>
          <w:lang w:eastAsia="en-US" w:bidi="ar-SA"/>
        </w:rPr>
        <w:t>0% wartości zamówienia podstawowego.</w:t>
      </w:r>
    </w:p>
    <w:p w14:paraId="5AFFE9FB" w14:textId="14020914" w:rsidR="00A64078" w:rsidRPr="00FD7AE1" w:rsidRDefault="00A64078">
      <w:pPr>
        <w:widowControl/>
        <w:numPr>
          <w:ilvl w:val="0"/>
          <w:numId w:val="46"/>
        </w:numPr>
        <w:suppressAutoHyphens/>
        <w:autoSpaceDE w:val="0"/>
        <w:autoSpaceDN w:val="0"/>
        <w:adjustRightInd w:val="0"/>
        <w:spacing w:after="160" w:line="259" w:lineRule="auto"/>
        <w:jc w:val="both"/>
        <w:rPr>
          <w:rStyle w:val="Teksttreci312ptKursywa"/>
          <w:rFonts w:ascii="Times New Roman" w:eastAsia="Times New Roman" w:hAnsi="Times New Roman" w:cs="Times New Roman"/>
          <w:b w:val="0"/>
          <w:bCs w:val="0"/>
          <w:i w:val="0"/>
          <w:iCs w:val="0"/>
          <w:color w:val="auto"/>
          <w:sz w:val="22"/>
          <w:szCs w:val="22"/>
          <w:u w:val="none"/>
          <w:lang w:eastAsia="en-US" w:bidi="ar-SA"/>
        </w:rPr>
      </w:pPr>
      <w:r w:rsidRPr="00FD7AE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0BB6D792" w14:textId="63D41A4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0B56DE" w:rsidRDefault="00B479F5">
      <w:pPr>
        <w:pStyle w:val="Teksttreci20"/>
        <w:numPr>
          <w:ilvl w:val="0"/>
          <w:numId w:val="44"/>
        </w:numPr>
        <w:shd w:val="clear" w:color="auto" w:fill="auto"/>
        <w:spacing w:before="0" w:after="0" w:line="240" w:lineRule="auto"/>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Zamawiający </w:t>
      </w:r>
      <w:r w:rsidRPr="000B56DE">
        <w:rPr>
          <w:rStyle w:val="Teksttreci2Pogrubienie0"/>
          <w:rFonts w:ascii="Times New Roman" w:hAnsi="Times New Roman" w:cs="Times New Roman"/>
          <w:color w:val="000000" w:themeColor="text1"/>
          <w:sz w:val="22"/>
          <w:szCs w:val="22"/>
        </w:rPr>
        <w:t>nie wymag</w:t>
      </w:r>
      <w:r w:rsidRPr="000B56DE">
        <w:rPr>
          <w:rStyle w:val="Teksttreci2Pogrubienie"/>
          <w:rFonts w:ascii="Times New Roman" w:hAnsi="Times New Roman" w:cs="Times New Roman"/>
          <w:color w:val="000000" w:themeColor="text1"/>
          <w:sz w:val="22"/>
          <w:szCs w:val="22"/>
          <w:u w:val="single"/>
        </w:rPr>
        <w:t>a</w:t>
      </w:r>
      <w:r w:rsidRPr="000B56DE">
        <w:rPr>
          <w:rStyle w:val="Teksttreci2Pogrubienie"/>
          <w:rFonts w:ascii="Times New Roman" w:hAnsi="Times New Roman" w:cs="Times New Roman"/>
          <w:color w:val="000000" w:themeColor="text1"/>
          <w:sz w:val="22"/>
          <w:szCs w:val="22"/>
        </w:rPr>
        <w:t xml:space="preserve"> </w:t>
      </w:r>
      <w:r w:rsidRPr="000B56DE">
        <w:rPr>
          <w:rFonts w:ascii="Times New Roman" w:hAnsi="Times New Roman" w:cs="Times New Roman"/>
          <w:color w:val="000000" w:themeColor="text1"/>
          <w:sz w:val="22"/>
          <w:szCs w:val="22"/>
        </w:rPr>
        <w:t>odbycia przez wykonawcą wizji lokalnej.</w:t>
      </w:r>
    </w:p>
    <w:p w14:paraId="2EDB84AE" w14:textId="251145E6" w:rsidR="00481225" w:rsidRPr="000B56DE" w:rsidRDefault="00B479F5">
      <w:pPr>
        <w:pStyle w:val="Teksttreci20"/>
        <w:numPr>
          <w:ilvl w:val="0"/>
          <w:numId w:val="44"/>
        </w:numPr>
        <w:shd w:val="clear" w:color="auto" w:fill="auto"/>
        <w:spacing w:before="0" w:after="0" w:line="240" w:lineRule="auto"/>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Zamawiający </w:t>
      </w:r>
      <w:r w:rsidRPr="000B56DE">
        <w:rPr>
          <w:rStyle w:val="Teksttreci2Pogrubienie0"/>
          <w:rFonts w:ascii="Times New Roman" w:hAnsi="Times New Roman" w:cs="Times New Roman"/>
          <w:color w:val="000000" w:themeColor="text1"/>
          <w:sz w:val="22"/>
          <w:szCs w:val="22"/>
        </w:rPr>
        <w:t>nie wymag</w:t>
      </w:r>
      <w:r w:rsidRPr="000B56DE">
        <w:rPr>
          <w:rStyle w:val="Teksttreci2Pogrubienie"/>
          <w:rFonts w:ascii="Times New Roman" w:hAnsi="Times New Roman" w:cs="Times New Roman"/>
          <w:color w:val="000000" w:themeColor="text1"/>
          <w:sz w:val="22"/>
          <w:szCs w:val="22"/>
          <w:u w:val="single"/>
        </w:rPr>
        <w:t>a</w:t>
      </w:r>
      <w:r w:rsidRPr="000B56DE">
        <w:rPr>
          <w:rStyle w:val="Teksttreci2Pogrubienie"/>
          <w:rFonts w:ascii="Times New Roman" w:hAnsi="Times New Roman" w:cs="Times New Roman"/>
          <w:color w:val="000000" w:themeColor="text1"/>
          <w:sz w:val="22"/>
          <w:szCs w:val="22"/>
        </w:rPr>
        <w:t xml:space="preserve"> </w:t>
      </w:r>
      <w:r w:rsidRPr="000B56DE">
        <w:rPr>
          <w:rFonts w:ascii="Times New Roman" w:hAnsi="Times New Roman" w:cs="Times New Roman"/>
          <w:color w:val="000000" w:themeColor="text1"/>
          <w:sz w:val="22"/>
          <w:szCs w:val="22"/>
        </w:rPr>
        <w:t>sprawdzenia przez wykonawcę dokumentów niezbędnych do realizacji zamówienia dostępnych na miejscu u zamawiającego.</w:t>
      </w:r>
    </w:p>
    <w:p w14:paraId="5C466714" w14:textId="77777777" w:rsidR="009B6258" w:rsidRDefault="009B6258" w:rsidP="009326A9">
      <w:pPr>
        <w:pStyle w:val="Teksttreci30"/>
        <w:shd w:val="clear" w:color="auto" w:fill="auto"/>
        <w:spacing w:after="0" w:line="240" w:lineRule="auto"/>
        <w:ind w:firstLine="0"/>
        <w:jc w:val="both"/>
        <w:rPr>
          <w:rStyle w:val="Teksttreci312ptKursywa"/>
          <w:rFonts w:ascii="Times New Roman" w:hAnsi="Times New Roman" w:cs="Times New Roman"/>
          <w:b/>
          <w:bCs/>
          <w:color w:val="auto"/>
          <w:sz w:val="22"/>
          <w:szCs w:val="22"/>
        </w:rPr>
      </w:pPr>
    </w:p>
    <w:p w14:paraId="16018EF8" w14:textId="2753FE10" w:rsidR="00481225" w:rsidRPr="00734490" w:rsidRDefault="00B479F5" w:rsidP="009326A9">
      <w:pPr>
        <w:pStyle w:val="Teksttreci30"/>
        <w:shd w:val="clear" w:color="auto" w:fill="auto"/>
        <w:spacing w:after="0" w:line="240" w:lineRule="auto"/>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2"/>
        </w:numPr>
        <w:shd w:val="clear" w:color="auto" w:fill="auto"/>
        <w:tabs>
          <w:tab w:val="left" w:pos="851"/>
        </w:tabs>
        <w:spacing w:before="0" w:after="0" w:line="252" w:lineRule="exact"/>
        <w:ind w:left="851" w:hanging="425"/>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2"/>
        </w:numPr>
        <w:shd w:val="clear" w:color="auto" w:fill="auto"/>
        <w:tabs>
          <w:tab w:val="left" w:pos="851"/>
        </w:tabs>
        <w:spacing w:before="0" w:after="0" w:line="252" w:lineRule="exact"/>
        <w:ind w:left="851" w:hanging="425"/>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1066351" w14:textId="77777777" w:rsidR="002820F2" w:rsidRDefault="002820F2"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37983D80"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lastRenderedPageBreak/>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rsidP="00444FA7">
      <w:pPr>
        <w:pStyle w:val="Teksttreci20"/>
        <w:shd w:val="clear" w:color="auto" w:fill="auto"/>
        <w:spacing w:before="0" w:after="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41CF04E7" w14:textId="77777777" w:rsidR="00444FA7" w:rsidRDefault="00444FA7" w:rsidP="00CF30C6">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382AB874" w14:textId="53C4D93E"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 xml:space="preserve">USTAWY PZP </w:t>
      </w:r>
      <w:r w:rsidR="00FB2307" w:rsidRPr="00F02A8B">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6C6FE8" w:rsidRDefault="00B479F5">
      <w:pPr>
        <w:pStyle w:val="Teksttreci30"/>
        <w:numPr>
          <w:ilvl w:val="0"/>
          <w:numId w:val="33"/>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6C6FE8">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6C6FE8">
        <w:rPr>
          <w:rStyle w:val="Teksttreci3Kursywa"/>
          <w:rFonts w:ascii="Times New Roman" w:hAnsi="Times New Roman" w:cs="Times New Roman"/>
          <w:b/>
          <w:bCs/>
          <w:color w:val="auto"/>
          <w:sz w:val="22"/>
          <w:szCs w:val="22"/>
        </w:rPr>
        <w:t>[art 60 ustawy pzp].:</w:t>
      </w:r>
    </w:p>
    <w:p w14:paraId="5E830825" w14:textId="3174CDBD" w:rsidR="00481225" w:rsidRPr="006C6FE8" w:rsidRDefault="00B479F5">
      <w:pPr>
        <w:pStyle w:val="Teksttreci20"/>
        <w:numPr>
          <w:ilvl w:val="1"/>
          <w:numId w:val="33"/>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6C6FE8">
        <w:rPr>
          <w:rFonts w:ascii="Times New Roman" w:hAnsi="Times New Roman" w:cs="Times New Roman"/>
          <w:color w:val="auto"/>
          <w:sz w:val="22"/>
          <w:szCs w:val="22"/>
        </w:rPr>
        <w:t xml:space="preserve">Zamawiający </w:t>
      </w:r>
      <w:r w:rsidRPr="006C6FE8">
        <w:rPr>
          <w:rStyle w:val="Teksttreci2Pogrubienie0"/>
          <w:rFonts w:ascii="Times New Roman" w:hAnsi="Times New Roman" w:cs="Times New Roman"/>
          <w:color w:val="auto"/>
          <w:sz w:val="22"/>
          <w:szCs w:val="22"/>
        </w:rPr>
        <w:t>nie zastrzeg</w:t>
      </w:r>
      <w:r w:rsidRPr="006C6FE8">
        <w:rPr>
          <w:rStyle w:val="Teksttreci2Pogrubienie"/>
          <w:rFonts w:ascii="Times New Roman" w:hAnsi="Times New Roman" w:cs="Times New Roman"/>
          <w:color w:val="auto"/>
          <w:sz w:val="22"/>
          <w:szCs w:val="22"/>
          <w:u w:val="single"/>
        </w:rPr>
        <w:t>a</w:t>
      </w:r>
      <w:r w:rsidRPr="006C6FE8">
        <w:rPr>
          <w:rStyle w:val="Teksttreci2Pogrubienie"/>
          <w:rFonts w:ascii="Times New Roman" w:hAnsi="Times New Roman" w:cs="Times New Roman"/>
          <w:color w:val="auto"/>
          <w:sz w:val="22"/>
          <w:szCs w:val="22"/>
        </w:rPr>
        <w:t xml:space="preserve"> </w:t>
      </w:r>
      <w:r w:rsidRPr="006C6FE8">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6C6FE8">
        <w:rPr>
          <w:rFonts w:ascii="Times New Roman" w:hAnsi="Times New Roman" w:cs="Times New Roman"/>
          <w:color w:val="auto"/>
          <w:sz w:val="22"/>
          <w:szCs w:val="22"/>
        </w:rPr>
        <w:t xml:space="preserve"> na </w:t>
      </w:r>
      <w:r w:rsidR="006116E8" w:rsidRPr="006C6FE8">
        <w:rPr>
          <w:rFonts w:ascii="Times New Roman" w:hAnsi="Times New Roman" w:cs="Times New Roman"/>
          <w:color w:val="auto"/>
          <w:sz w:val="22"/>
          <w:szCs w:val="22"/>
        </w:rPr>
        <w:t>roboty budowlane</w:t>
      </w:r>
      <w:r w:rsidR="006C6FE8" w:rsidRPr="006C6FE8">
        <w:rPr>
          <w:rFonts w:ascii="Times New Roman" w:hAnsi="Times New Roman" w:cs="Times New Roman"/>
          <w:color w:val="auto"/>
          <w:sz w:val="22"/>
          <w:szCs w:val="22"/>
        </w:rPr>
        <w:t xml:space="preserve"> lub usługi</w:t>
      </w:r>
      <w:r w:rsidR="003C5AAF" w:rsidRPr="006C6FE8">
        <w:rPr>
          <w:rFonts w:ascii="Times New Roman" w:hAnsi="Times New Roman" w:cs="Times New Roman"/>
          <w:color w:val="auto"/>
          <w:sz w:val="22"/>
          <w:szCs w:val="22"/>
        </w:rPr>
        <w:t>.</w:t>
      </w:r>
    </w:p>
    <w:p w14:paraId="63DC645B" w14:textId="77777777" w:rsidR="00481225" w:rsidRPr="006C6FE8" w:rsidRDefault="00B479F5">
      <w:pPr>
        <w:pStyle w:val="Teksttreci30"/>
        <w:numPr>
          <w:ilvl w:val="0"/>
          <w:numId w:val="33"/>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6C6FE8">
        <w:rPr>
          <w:rFonts w:ascii="Times New Roman" w:hAnsi="Times New Roman" w:cs="Times New Roman"/>
          <w:color w:val="auto"/>
          <w:sz w:val="22"/>
          <w:szCs w:val="22"/>
        </w:rPr>
        <w:t xml:space="preserve">Informacje o zastrzeżeniu obowiązku osobistego wykonania przez wykonawcę kluczowych zadań </w:t>
      </w:r>
      <w:r w:rsidRPr="006C6FE8">
        <w:rPr>
          <w:rStyle w:val="Teksttreci3Kursywa"/>
          <w:rFonts w:ascii="Times New Roman" w:hAnsi="Times New Roman" w:cs="Times New Roman"/>
          <w:b/>
          <w:bCs/>
          <w:color w:val="auto"/>
          <w:sz w:val="22"/>
          <w:szCs w:val="22"/>
        </w:rPr>
        <w:t>[art. 121 ustawy pzp].:</w:t>
      </w:r>
    </w:p>
    <w:p w14:paraId="1902ED00" w14:textId="5220453B" w:rsidR="00481225" w:rsidRPr="006C6FE8" w:rsidRDefault="00B479F5">
      <w:pPr>
        <w:pStyle w:val="Teksttreci20"/>
        <w:numPr>
          <w:ilvl w:val="1"/>
          <w:numId w:val="33"/>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6C6FE8">
        <w:rPr>
          <w:rFonts w:ascii="Times New Roman" w:hAnsi="Times New Roman" w:cs="Times New Roman"/>
          <w:color w:val="auto"/>
          <w:sz w:val="22"/>
          <w:szCs w:val="22"/>
        </w:rPr>
        <w:t xml:space="preserve">Zamawiający </w:t>
      </w:r>
      <w:r w:rsidRPr="006C6FE8">
        <w:rPr>
          <w:rStyle w:val="Teksttreci2Pogrubienie0"/>
          <w:rFonts w:ascii="Times New Roman" w:hAnsi="Times New Roman" w:cs="Times New Roman"/>
          <w:color w:val="auto"/>
          <w:sz w:val="22"/>
          <w:szCs w:val="22"/>
        </w:rPr>
        <w:t>nie zastrzeg</w:t>
      </w:r>
      <w:r w:rsidRPr="006C6FE8">
        <w:rPr>
          <w:rStyle w:val="Teksttreci2Pogrubienie"/>
          <w:rFonts w:ascii="Times New Roman" w:hAnsi="Times New Roman" w:cs="Times New Roman"/>
          <w:color w:val="auto"/>
          <w:sz w:val="22"/>
          <w:szCs w:val="22"/>
          <w:u w:val="single"/>
        </w:rPr>
        <w:t>a</w:t>
      </w:r>
      <w:r w:rsidRPr="006C6FE8">
        <w:rPr>
          <w:rStyle w:val="Teksttreci2Pogrubienie"/>
          <w:rFonts w:ascii="Times New Roman" w:hAnsi="Times New Roman" w:cs="Times New Roman"/>
          <w:color w:val="auto"/>
          <w:sz w:val="22"/>
          <w:szCs w:val="22"/>
        </w:rPr>
        <w:t xml:space="preserve"> </w:t>
      </w:r>
      <w:r w:rsidRPr="006C6FE8">
        <w:rPr>
          <w:rFonts w:ascii="Times New Roman" w:hAnsi="Times New Roman" w:cs="Times New Roman"/>
          <w:color w:val="auto"/>
          <w:sz w:val="22"/>
          <w:szCs w:val="22"/>
        </w:rPr>
        <w:t>obowiązku osobistego wykonania przez wykonawcę kluczowych zadań dotyczących zamówień</w:t>
      </w:r>
      <w:r w:rsidR="003C5AAF" w:rsidRPr="006C6FE8">
        <w:rPr>
          <w:rFonts w:ascii="Times New Roman" w:hAnsi="Times New Roman" w:cs="Times New Roman"/>
          <w:color w:val="auto"/>
          <w:sz w:val="22"/>
          <w:szCs w:val="22"/>
        </w:rPr>
        <w:t xml:space="preserve"> na</w:t>
      </w:r>
      <w:r w:rsidR="006116E8" w:rsidRPr="006C6FE8">
        <w:rPr>
          <w:rFonts w:ascii="Times New Roman" w:hAnsi="Times New Roman" w:cs="Times New Roman"/>
          <w:color w:val="auto"/>
          <w:sz w:val="22"/>
          <w:szCs w:val="22"/>
        </w:rPr>
        <w:t xml:space="preserve"> roboty budowlane</w:t>
      </w:r>
      <w:r w:rsidR="006C6FE8" w:rsidRPr="006C6FE8">
        <w:rPr>
          <w:rFonts w:ascii="Times New Roman" w:hAnsi="Times New Roman" w:cs="Times New Roman"/>
          <w:color w:val="auto"/>
          <w:sz w:val="22"/>
          <w:szCs w:val="22"/>
        </w:rPr>
        <w:t xml:space="preserve"> lub usługi</w:t>
      </w:r>
      <w:r w:rsidR="003C5AAF" w:rsidRPr="006C6FE8">
        <w:rPr>
          <w:rFonts w:ascii="Times New Roman" w:hAnsi="Times New Roman" w:cs="Times New Roman"/>
          <w:color w:val="auto"/>
          <w:sz w:val="22"/>
          <w:szCs w:val="22"/>
        </w:rPr>
        <w:t>.</w:t>
      </w:r>
    </w:p>
    <w:p w14:paraId="6D2BFF2C" w14:textId="77777777" w:rsidR="006C6FE8" w:rsidRDefault="006C6FE8" w:rsidP="00FB2307">
      <w:pPr>
        <w:pStyle w:val="Teksttreci30"/>
        <w:shd w:val="clear" w:color="auto" w:fill="auto"/>
        <w:spacing w:after="66" w:line="240" w:lineRule="exact"/>
        <w:ind w:firstLine="0"/>
        <w:jc w:val="both"/>
        <w:rPr>
          <w:rStyle w:val="Teksttreci312ptKursywa"/>
          <w:rFonts w:ascii="Times New Roman" w:hAnsi="Times New Roman" w:cs="Times New Roman"/>
          <w:b/>
          <w:bCs/>
          <w:color w:val="auto"/>
          <w:sz w:val="22"/>
          <w:szCs w:val="22"/>
        </w:rPr>
      </w:pPr>
    </w:p>
    <w:p w14:paraId="70037C75" w14:textId="3932CE95"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9949D8"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440C4DC4" w:rsidR="00481225" w:rsidRPr="009949D8"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9949D8">
        <w:rPr>
          <w:rFonts w:ascii="Times New Roman" w:hAnsi="Times New Roman" w:cs="Times New Roman"/>
          <w:color w:val="auto"/>
          <w:sz w:val="22"/>
          <w:szCs w:val="22"/>
        </w:rPr>
        <w:t xml:space="preserve">Zamawiający </w:t>
      </w:r>
      <w:r w:rsidRPr="009949D8">
        <w:rPr>
          <w:rStyle w:val="Teksttreci2Pogrubienie0"/>
          <w:rFonts w:ascii="Times New Roman" w:hAnsi="Times New Roman" w:cs="Times New Roman"/>
          <w:color w:val="auto"/>
          <w:sz w:val="22"/>
          <w:szCs w:val="22"/>
        </w:rPr>
        <w:t xml:space="preserve">nie </w:t>
      </w:r>
      <w:r w:rsidR="00FB2307" w:rsidRPr="009949D8">
        <w:rPr>
          <w:rStyle w:val="Teksttreci2Pogrubienie0"/>
          <w:rFonts w:ascii="Times New Roman" w:hAnsi="Times New Roman" w:cs="Times New Roman"/>
          <w:color w:val="auto"/>
          <w:sz w:val="22"/>
          <w:szCs w:val="22"/>
        </w:rPr>
        <w:t>przewiduje  zawarcia umowy ramowej</w:t>
      </w:r>
      <w:r w:rsidR="00F03C7D" w:rsidRPr="009949D8">
        <w:rPr>
          <w:rStyle w:val="Teksttreci2Pogrubienie0"/>
          <w:rFonts w:ascii="Times New Roman" w:hAnsi="Times New Roman" w:cs="Times New Roman"/>
          <w:color w:val="auto"/>
          <w:sz w:val="22"/>
          <w:szCs w:val="22"/>
        </w:rPr>
        <w:t>.</w:t>
      </w:r>
    </w:p>
    <w:p w14:paraId="10EC68EA" w14:textId="77777777" w:rsidR="00197515" w:rsidRPr="009949D8"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9949D8"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9949D8">
        <w:rPr>
          <w:rStyle w:val="Teksttreci312ptKursywa"/>
          <w:rFonts w:ascii="Times New Roman" w:hAnsi="Times New Roman" w:cs="Times New Roman"/>
          <w:b/>
          <w:bCs/>
          <w:color w:val="auto"/>
          <w:sz w:val="22"/>
          <w:szCs w:val="22"/>
        </w:rPr>
        <w:t>Rozdział 36.</w:t>
      </w:r>
      <w:r w:rsidRPr="009949D8">
        <w:rPr>
          <w:rStyle w:val="Teksttreci312ptBezpogrubienia"/>
          <w:rFonts w:ascii="Times New Roman" w:hAnsi="Times New Roman" w:cs="Times New Roman"/>
          <w:color w:val="auto"/>
          <w:sz w:val="22"/>
          <w:szCs w:val="22"/>
        </w:rPr>
        <w:t xml:space="preserve"> </w:t>
      </w:r>
      <w:r w:rsidR="00FB2307" w:rsidRPr="009949D8">
        <w:rPr>
          <w:rStyle w:val="Teksttreci3Maelitery"/>
          <w:rFonts w:ascii="Times New Roman" w:hAnsi="Times New Roman" w:cs="Times New Roman"/>
          <w:color w:val="auto"/>
          <w:sz w:val="22"/>
          <w:szCs w:val="22"/>
        </w:rPr>
        <w:t>INFORMACJE O PRZEWIDYWANYM WYBORZE NAJKORZYSTNIEJSZEJ OFERTY Z</w:t>
      </w:r>
      <w:r w:rsidR="004E3AF1" w:rsidRPr="009949D8">
        <w:rPr>
          <w:rStyle w:val="Teksttreci3Maelitery"/>
          <w:rFonts w:ascii="Times New Roman" w:hAnsi="Times New Roman" w:cs="Times New Roman"/>
          <w:color w:val="auto"/>
          <w:sz w:val="22"/>
          <w:szCs w:val="22"/>
        </w:rPr>
        <w:t> </w:t>
      </w:r>
      <w:r w:rsidR="00FB2307" w:rsidRPr="009949D8">
        <w:rPr>
          <w:rStyle w:val="Teksttreci31"/>
          <w:rFonts w:ascii="Times New Roman" w:hAnsi="Times New Roman" w:cs="Times New Roman"/>
          <w:color w:val="auto"/>
          <w:sz w:val="22"/>
          <w:szCs w:val="22"/>
        </w:rPr>
        <w:t>ZASTOSOWANIEM AUKC</w:t>
      </w:r>
      <w:r w:rsidR="004E3AF1" w:rsidRPr="009949D8">
        <w:rPr>
          <w:rStyle w:val="Teksttreci31"/>
          <w:rFonts w:ascii="Times New Roman" w:hAnsi="Times New Roman" w:cs="Times New Roman"/>
          <w:color w:val="auto"/>
          <w:sz w:val="22"/>
          <w:szCs w:val="22"/>
        </w:rPr>
        <w:t>JI</w:t>
      </w:r>
      <w:r w:rsidR="00FB2307" w:rsidRPr="009949D8">
        <w:rPr>
          <w:rStyle w:val="Teksttreci31"/>
          <w:rFonts w:ascii="Times New Roman" w:hAnsi="Times New Roman" w:cs="Times New Roman"/>
          <w:color w:val="auto"/>
          <w:sz w:val="22"/>
          <w:szCs w:val="22"/>
        </w:rPr>
        <w:t xml:space="preserve"> ELEKTRONICZNE</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 xml:space="preserve"> WRAZ Z INFORMAC</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 xml:space="preserve">AMI, O KTÓRYCH MOWA W ART. </w:t>
      </w:r>
      <w:r w:rsidR="00FB2307" w:rsidRPr="009949D8">
        <w:rPr>
          <w:rStyle w:val="Teksttreci312pt0"/>
          <w:rFonts w:ascii="Times New Roman" w:hAnsi="Times New Roman" w:cs="Times New Roman"/>
          <w:color w:val="auto"/>
          <w:sz w:val="22"/>
          <w:szCs w:val="22"/>
        </w:rPr>
        <w:t xml:space="preserve">230 </w:t>
      </w:r>
      <w:r w:rsidR="00FB2307" w:rsidRPr="009949D8">
        <w:rPr>
          <w:rStyle w:val="Teksttreci31"/>
          <w:rFonts w:ascii="Times New Roman" w:hAnsi="Times New Roman" w:cs="Times New Roman"/>
          <w:color w:val="auto"/>
          <w:sz w:val="22"/>
          <w:szCs w:val="22"/>
        </w:rPr>
        <w:t>USTAWY PZP</w:t>
      </w:r>
      <w:r w:rsidR="004E3AF1" w:rsidRPr="009949D8">
        <w:rPr>
          <w:rStyle w:val="Teksttreci31"/>
          <w:rFonts w:ascii="Times New Roman" w:hAnsi="Times New Roman" w:cs="Times New Roman"/>
          <w:color w:val="auto"/>
          <w:sz w:val="22"/>
          <w:szCs w:val="22"/>
        </w:rPr>
        <w:t xml:space="preserve"> J</w:t>
      </w:r>
      <w:r w:rsidR="00FB2307" w:rsidRPr="009949D8">
        <w:rPr>
          <w:rStyle w:val="Teksttreci31"/>
          <w:rFonts w:ascii="Times New Roman" w:hAnsi="Times New Roman" w:cs="Times New Roman"/>
          <w:color w:val="auto"/>
          <w:sz w:val="22"/>
          <w:szCs w:val="22"/>
        </w:rPr>
        <w:t>EŻELI ZAMAWIA</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ĄCY PRZEWIDU</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E AUKC</w:t>
      </w:r>
      <w:r w:rsidR="004E3AF1" w:rsidRPr="009949D8">
        <w:rPr>
          <w:rStyle w:val="Teksttreci31"/>
          <w:rFonts w:ascii="Times New Roman" w:hAnsi="Times New Roman" w:cs="Times New Roman"/>
          <w:color w:val="auto"/>
          <w:sz w:val="22"/>
          <w:szCs w:val="22"/>
        </w:rPr>
        <w:t>J</w:t>
      </w:r>
      <w:r w:rsidR="00FB2307" w:rsidRPr="009949D8">
        <w:rPr>
          <w:rStyle w:val="Teksttreci31"/>
          <w:rFonts w:ascii="Times New Roman" w:hAnsi="Times New Roman" w:cs="Times New Roman"/>
          <w:color w:val="auto"/>
          <w:sz w:val="22"/>
          <w:szCs w:val="22"/>
        </w:rPr>
        <w:t xml:space="preserve">Ę ELEKTRONICZNĄ </w:t>
      </w:r>
      <w:r w:rsidR="00FB2307" w:rsidRPr="009949D8">
        <w:rPr>
          <w:rStyle w:val="Teksttreci39ptBezpogrubieniaKursywaMaelitery"/>
          <w:rFonts w:ascii="Times New Roman" w:hAnsi="Times New Roman" w:cs="Times New Roman"/>
          <w:color w:val="auto"/>
          <w:sz w:val="22"/>
          <w:szCs w:val="22"/>
        </w:rPr>
        <w:t xml:space="preserve">(ART. 281 UST. 2 </w:t>
      </w:r>
      <w:r w:rsidR="00FB2307" w:rsidRPr="009949D8">
        <w:rPr>
          <w:rStyle w:val="Teksttreci71"/>
          <w:rFonts w:ascii="Times New Roman" w:hAnsi="Times New Roman" w:cs="Times New Roman"/>
          <w:b w:val="0"/>
          <w:bCs w:val="0"/>
          <w:color w:val="auto"/>
          <w:sz w:val="22"/>
          <w:szCs w:val="22"/>
        </w:rPr>
        <w:t>PKT 17 USTAWY PZP)</w:t>
      </w:r>
    </w:p>
    <w:p w14:paraId="478F23E9" w14:textId="77777777" w:rsidR="00FB2307" w:rsidRPr="009949D8"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rsidP="00821AF4">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9949D8">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6E83FB7" w14:textId="77777777" w:rsidR="00821AF4" w:rsidRDefault="00821AF4" w:rsidP="00B4789C">
      <w:pPr>
        <w:pStyle w:val="Teksttreci30"/>
        <w:shd w:val="clear" w:color="auto" w:fill="auto"/>
        <w:spacing w:after="0" w:line="302" w:lineRule="exact"/>
        <w:ind w:firstLine="0"/>
        <w:jc w:val="both"/>
        <w:rPr>
          <w:rStyle w:val="Teksttreci312ptKursywa"/>
          <w:rFonts w:ascii="Times New Roman" w:hAnsi="Times New Roman" w:cs="Times New Roman"/>
          <w:b/>
          <w:bCs/>
          <w:color w:val="auto"/>
          <w:sz w:val="22"/>
          <w:szCs w:val="22"/>
        </w:rPr>
      </w:pPr>
    </w:p>
    <w:p w14:paraId="0DF8130A" w14:textId="6BDFE1D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13C62D94" w14:textId="77777777" w:rsidR="009949D8" w:rsidRDefault="009949D8" w:rsidP="00B4789C">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0E2E3A07" w14:textId="1B908EE2"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F02A8B">
        <w:rPr>
          <w:rStyle w:val="Teksttreci3Maelitery"/>
          <w:rFonts w:ascii="Times New Roman" w:hAnsi="Times New Roman" w:cs="Times New Roman"/>
          <w:color w:val="auto"/>
          <w:sz w:val="22"/>
          <w:szCs w:val="22"/>
        </w:rPr>
        <w:t>J</w:t>
      </w:r>
      <w:r w:rsidR="00FB2307" w:rsidRPr="00F02A8B">
        <w:rPr>
          <w:rStyle w:val="PogrubienieTeksttreci7105ptBezkursywy"/>
          <w:rFonts w:ascii="Times New Roman" w:hAnsi="Times New Roman" w:cs="Times New Roman"/>
          <w:i w:val="0"/>
          <w:iCs w:val="0"/>
          <w:color w:val="auto"/>
          <w:sz w:val="22"/>
          <w:szCs w:val="22"/>
        </w:rPr>
        <w:t xml:space="preserve">EŻELI ZAMAWIAIĄCY </w:t>
      </w:r>
      <w:r w:rsidR="00B4789C" w:rsidRPr="00F02A8B">
        <w:rPr>
          <w:rStyle w:val="PogrubienieTeksttreci7105ptBezkursywy"/>
          <w:rFonts w:ascii="Times New Roman" w:hAnsi="Times New Roman" w:cs="Times New Roman"/>
          <w:i w:val="0"/>
          <w:iCs w:val="0"/>
          <w:color w:val="auto"/>
          <w:sz w:val="22"/>
          <w:szCs w:val="22"/>
        </w:rPr>
        <w:t>J</w:t>
      </w:r>
      <w:r w:rsidR="00FB2307" w:rsidRPr="00F02A8B">
        <w:rPr>
          <w:rStyle w:val="PogrubienieTeksttreci7105ptBezkursywy"/>
          <w:rFonts w:ascii="Times New Roman" w:hAnsi="Times New Roman" w:cs="Times New Roman"/>
          <w:i w:val="0"/>
          <w:iCs w:val="0"/>
          <w:color w:val="auto"/>
          <w:sz w:val="22"/>
          <w:szCs w:val="22"/>
        </w:rPr>
        <w:t>E PRZEWIDU</w:t>
      </w:r>
      <w:r w:rsidR="00B4789C" w:rsidRPr="00F02A8B">
        <w:rPr>
          <w:rStyle w:val="PogrubienieTeksttreci7105ptBezkursywy"/>
          <w:rFonts w:ascii="Times New Roman" w:hAnsi="Times New Roman" w:cs="Times New Roman"/>
          <w:i w:val="0"/>
          <w:iCs w:val="0"/>
          <w:color w:val="auto"/>
          <w:sz w:val="22"/>
          <w:szCs w:val="22"/>
        </w:rPr>
        <w:t>J</w:t>
      </w:r>
      <w:r w:rsidR="00FB2307" w:rsidRPr="00F02A8B">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B4789C">
        <w:rPr>
          <w:rStyle w:val="PogrubienieTeksttreci7105ptBezkursywy"/>
          <w:rFonts w:ascii="Times New Roman" w:hAnsi="Times New Roman" w:cs="Times New Roman"/>
          <w:b/>
          <w:bCs/>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5FEB5F14" w:rsidR="00932FE3" w:rsidRPr="009949D8" w:rsidRDefault="008A0E30" w:rsidP="009949D8">
      <w:pPr>
        <w:widowControl/>
        <w:suppressAutoHyphens/>
        <w:spacing w:before="240" w:line="260" w:lineRule="atLeast"/>
        <w:jc w:val="both"/>
        <w:rPr>
          <w:rFonts w:ascii="Times New Roman" w:eastAsia="Times New Roman" w:hAnsi="Times New Roman" w:cs="Times New Roman"/>
          <w:color w:val="auto"/>
          <w:sz w:val="22"/>
          <w:szCs w:val="22"/>
          <w:lang w:eastAsia="ar-SA" w:bidi="ar-SA"/>
        </w:rPr>
      </w:pPr>
      <w:r w:rsidRPr="009949D8">
        <w:rPr>
          <w:rFonts w:ascii="Times New Roman" w:eastAsia="Times New Roman" w:hAnsi="Times New Roman" w:cs="Times New Roman"/>
          <w:color w:val="auto"/>
          <w:sz w:val="22"/>
          <w:szCs w:val="22"/>
          <w:lang w:eastAsia="ar-SA" w:bidi="ar-SA"/>
        </w:rPr>
        <w:t xml:space="preserve">Zamawiający </w:t>
      </w:r>
      <w:r w:rsidRPr="009949D8">
        <w:rPr>
          <w:rFonts w:ascii="Times New Roman" w:eastAsia="Times New Roman" w:hAnsi="Times New Roman" w:cs="Times New Roman"/>
          <w:b/>
          <w:bCs/>
          <w:color w:val="auto"/>
          <w:sz w:val="22"/>
          <w:szCs w:val="22"/>
          <w:u w:val="single"/>
          <w:lang w:eastAsia="ar-SA" w:bidi="ar-SA"/>
        </w:rPr>
        <w:t>nie będzie żądał</w:t>
      </w:r>
      <w:r w:rsidRPr="009949D8">
        <w:rPr>
          <w:rFonts w:ascii="Times New Roman" w:eastAsia="Times New Roman" w:hAnsi="Times New Roman" w:cs="Times New Roman"/>
          <w:color w:val="auto"/>
          <w:sz w:val="22"/>
          <w:szCs w:val="22"/>
          <w:lang w:eastAsia="ar-SA" w:bidi="ar-SA"/>
        </w:rPr>
        <w:t xml:space="preserve"> od wykonawcy wniesienia zabezpieczenia należytego wykonania umowy.</w:t>
      </w:r>
    </w:p>
    <w:p w14:paraId="1EBB88E6" w14:textId="77777777" w:rsidR="00984510" w:rsidRPr="009949D8"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9B6258">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514F0B60" w14:textId="5070AF14" w:rsidR="00481225" w:rsidRPr="00384A70" w:rsidRDefault="00E50274">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84A70">
        <w:rPr>
          <w:rFonts w:ascii="Times New Roman" w:hAnsi="Times New Roman" w:cs="Times New Roman"/>
          <w:color w:val="auto"/>
          <w:sz w:val="22"/>
          <w:szCs w:val="22"/>
        </w:rPr>
        <w:t>Wykonawca może zwrócić się do zamawiającego z wnioskiem o wyjaśnienie treści SWZ, kierując swoje zapytania do zamawiającego na adres e-mail: wegliniec@wegliniec.pl</w:t>
      </w:r>
      <w:r w:rsidRPr="00384A70">
        <w:rPr>
          <w:rFonts w:ascii="Times New Roman" w:hAnsi="Times New Roman" w:cs="Times New Roman"/>
          <w:color w:val="auto"/>
          <w:sz w:val="22"/>
          <w:szCs w:val="22"/>
          <w:lang w:eastAsia="en-US" w:bidi="en-US"/>
        </w:rPr>
        <w:t xml:space="preserve"> </w:t>
      </w:r>
      <w:r w:rsidRPr="00384A70">
        <w:rPr>
          <w:rFonts w:ascii="Times New Roman" w:hAnsi="Times New Roman" w:cs="Times New Roman"/>
          <w:color w:val="auto"/>
          <w:sz w:val="22"/>
          <w:szCs w:val="22"/>
        </w:rPr>
        <w:t>lub za pośrednictwem platformazakupowa.pl pod adresem: https://platformazakupowa.pl/pn/wegliniec</w:t>
      </w:r>
    </w:p>
    <w:p w14:paraId="6748F6F6" w14:textId="4C12A054" w:rsidR="00481225" w:rsidRPr="00320942" w:rsidRDefault="00B479F5">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Zamawiający jest obowiązany udzielić wyjaśnień niezwłocznie, jednak nie później niż</w:t>
      </w:r>
      <w:r w:rsidR="00320942" w:rsidRPr="00320942">
        <w:rPr>
          <w:rFonts w:ascii="Times New Roman" w:hAnsi="Times New Roman" w:cs="Times New Roman"/>
          <w:color w:val="auto"/>
          <w:sz w:val="22"/>
          <w:szCs w:val="22"/>
        </w:rPr>
        <w:t xml:space="preserve"> </w:t>
      </w:r>
      <w:r w:rsidRPr="00320942">
        <w:rPr>
          <w:rFonts w:ascii="Times New Roman" w:hAnsi="Times New Roman" w:cs="Times New Roman"/>
          <w:color w:val="auto"/>
          <w:sz w:val="22"/>
          <w:szCs w:val="22"/>
        </w:rPr>
        <w:t xml:space="preserve">na </w:t>
      </w:r>
      <w:r w:rsidRPr="00320942">
        <w:rPr>
          <w:rStyle w:val="Teksttreci2Pogrubienie"/>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sidR="00320942">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 xml:space="preserve">[art. 284 ust 2 ustawy </w:t>
      </w:r>
      <w:r w:rsidRPr="00320942">
        <w:rPr>
          <w:rStyle w:val="Teksttreci2Kursywa"/>
          <w:rFonts w:ascii="Times New Roman" w:hAnsi="Times New Roman" w:cs="Times New Roman"/>
          <w:color w:val="auto"/>
          <w:sz w:val="22"/>
          <w:szCs w:val="22"/>
        </w:rPr>
        <w:lastRenderedPageBreak/>
        <w:t>pzp]</w:t>
      </w:r>
    </w:p>
    <w:p w14:paraId="753733B3" w14:textId="3A008BBC" w:rsidR="00481225" w:rsidRPr="00320942" w:rsidRDefault="00320942">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J</w:t>
      </w:r>
      <w:r w:rsidR="00B479F5" w:rsidRPr="00320942">
        <w:rPr>
          <w:rFonts w:ascii="Times New Roman" w:hAnsi="Times New Roman" w:cs="Times New Roman"/>
          <w:color w:val="auto"/>
          <w:sz w:val="22"/>
          <w:szCs w:val="22"/>
        </w:rPr>
        <w:t xml:space="preserve">eżeli zamawiający nie udzieli wyjaśnień w terminie, o którym mowa w </w:t>
      </w:r>
      <w:r w:rsidR="00B479F5" w:rsidRPr="00320942">
        <w:rPr>
          <w:rStyle w:val="Teksttreci2Kursywa"/>
          <w:rFonts w:ascii="Times New Roman" w:hAnsi="Times New Roman" w:cs="Times New Roman"/>
          <w:color w:val="auto"/>
          <w:sz w:val="22"/>
          <w:szCs w:val="22"/>
        </w:rPr>
        <w:t>art. 284 ust. 2 ustawy pzp,</w:t>
      </w:r>
      <w:r w:rsidR="00B479F5"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00B479F5" w:rsidRPr="00320942">
        <w:rPr>
          <w:rStyle w:val="Teksttreci2Kursywa"/>
          <w:rFonts w:ascii="Times New Roman" w:hAnsi="Times New Roman" w:cs="Times New Roman"/>
          <w:color w:val="auto"/>
          <w:sz w:val="22"/>
          <w:szCs w:val="22"/>
        </w:rPr>
        <w:t>[art. 284 ust 3 ustawy pzp]</w:t>
      </w:r>
    </w:p>
    <w:p w14:paraId="61C74F4A" w14:textId="77777777" w:rsidR="00481225" w:rsidRPr="00320942" w:rsidRDefault="00B479F5">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3639AE10" w14:textId="77777777" w:rsidR="00481225" w:rsidRPr="00320942" w:rsidRDefault="00B479F5">
      <w:pPr>
        <w:pStyle w:val="Teksttreci20"/>
        <w:numPr>
          <w:ilvl w:val="0"/>
          <w:numId w:val="35"/>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5DD77008" w14:textId="42DAA437" w:rsidR="00481225" w:rsidRPr="00320942" w:rsidRDefault="00B479F5">
      <w:pPr>
        <w:pStyle w:val="Teksttreci20"/>
        <w:numPr>
          <w:ilvl w:val="0"/>
          <w:numId w:val="35"/>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w:t>
      </w:r>
      <w:r w:rsidR="00320942" w:rsidRPr="00320942">
        <w:rPr>
          <w:rFonts w:ascii="Times New Roman" w:hAnsi="Times New Roman" w:cs="Times New Roman"/>
          <w:color w:val="auto"/>
          <w:sz w:val="22"/>
          <w:szCs w:val="22"/>
        </w:rPr>
        <w:t xml:space="preserve"> stronie internetowej prowadzonego postpowania, a w przypadku, o którym mowa w art. </w:t>
      </w:r>
      <w:r w:rsidRPr="00320942">
        <w:rPr>
          <w:rFonts w:ascii="Times New Roman" w:hAnsi="Times New Roman" w:cs="Times New Roman"/>
          <w:color w:val="auto"/>
          <w:sz w:val="22"/>
          <w:szCs w:val="22"/>
        </w:rPr>
        <w:t xml:space="preserve">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2CF1C30A" w14:textId="47B86D7C" w:rsidR="00481225" w:rsidRPr="00B07E4A" w:rsidRDefault="00B479F5">
      <w:pPr>
        <w:pStyle w:val="Teksttreci20"/>
        <w:numPr>
          <w:ilvl w:val="0"/>
          <w:numId w:val="35"/>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B07E4A">
        <w:rPr>
          <w:rStyle w:val="Teksttreci2Pogrubienie"/>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w:t>
      </w:r>
      <w:r w:rsidR="00B07E4A" w:rsidRPr="00B07E4A">
        <w:rPr>
          <w:rStyle w:val="Teksttreci2PogrubienieKursywa"/>
          <w:rFonts w:ascii="Times New Roman" w:hAnsi="Times New Roman" w:cs="Times New Roman"/>
          <w:b w:val="0"/>
          <w:bCs w:val="0"/>
          <w:color w:val="auto"/>
          <w:sz w:val="22"/>
          <w:szCs w:val="22"/>
        </w:rPr>
        <w:t>art.</w:t>
      </w:r>
      <w:r w:rsidRPr="00B07E4A">
        <w:rPr>
          <w:rStyle w:val="Teksttreci2PogrubienieKursywa"/>
          <w:rFonts w:ascii="Times New Roman" w:hAnsi="Times New Roman" w:cs="Times New Roman"/>
          <w:b w:val="0"/>
          <w:bCs w:val="0"/>
          <w:color w:val="auto"/>
          <w:sz w:val="22"/>
          <w:szCs w:val="22"/>
        </w:rPr>
        <w:t xml:space="preserve"> 285 ustawy pzp]</w:t>
      </w:r>
    </w:p>
    <w:p w14:paraId="51D43232" w14:textId="77777777" w:rsidR="00481225" w:rsidRPr="00B07E4A" w:rsidRDefault="00B479F5">
      <w:pPr>
        <w:pStyle w:val="Teksttreci20"/>
        <w:numPr>
          <w:ilvl w:val="0"/>
          <w:numId w:val="35"/>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549680A7" w14:textId="77777777" w:rsidR="00481225" w:rsidRPr="00B07E4A" w:rsidRDefault="00B479F5">
      <w:pPr>
        <w:pStyle w:val="Teksttreci20"/>
        <w:numPr>
          <w:ilvl w:val="0"/>
          <w:numId w:val="35"/>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2CD2745D" w14:textId="77777777" w:rsidR="00481225" w:rsidRPr="00B07E4A" w:rsidRDefault="00B479F5">
      <w:pPr>
        <w:pStyle w:val="Teksttreci20"/>
        <w:numPr>
          <w:ilvl w:val="0"/>
          <w:numId w:val="35"/>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20C6EAA1" w14:textId="77777777" w:rsidR="00481225" w:rsidRPr="00B07E4A" w:rsidRDefault="00B479F5">
      <w:pPr>
        <w:pStyle w:val="Teksttreci20"/>
        <w:numPr>
          <w:ilvl w:val="0"/>
          <w:numId w:val="35"/>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0A23E9F9" w14:textId="695456BB" w:rsidR="00481225" w:rsidRPr="00B07E4A" w:rsidRDefault="00B479F5">
      <w:pPr>
        <w:pStyle w:val="Teksttreci20"/>
        <w:numPr>
          <w:ilvl w:val="0"/>
          <w:numId w:val="35"/>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Dokonaną zmianę treści SWZ zamawiający udostępnia na stronie internetowej prowadzonego postępowania</w:t>
      </w:r>
      <w:r w:rsidR="00B07E4A" w:rsidRPr="00B07E4A">
        <w:rPr>
          <w:rFonts w:ascii="Times New Roman" w:hAnsi="Times New Roman" w:cs="Times New Roman"/>
          <w:color w:val="auto"/>
          <w:sz w:val="22"/>
          <w:szCs w:val="22"/>
        </w:rPr>
        <w:t>.</w:t>
      </w:r>
      <w:r w:rsidRPr="00B07E4A">
        <w:rPr>
          <w:rFonts w:ascii="Times New Roman" w:hAnsi="Times New Roman" w:cs="Times New Roman"/>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7 ustawy pzp]</w:t>
      </w:r>
    </w:p>
    <w:p w14:paraId="1ED3B3E0" w14:textId="37F711DF" w:rsidR="00481225" w:rsidRPr="00B07E4A" w:rsidRDefault="00B07E4A">
      <w:pPr>
        <w:pStyle w:val="Teksttreci20"/>
        <w:numPr>
          <w:ilvl w:val="0"/>
          <w:numId w:val="35"/>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J</w:t>
      </w:r>
      <w:r w:rsidR="00B479F5" w:rsidRPr="00B07E4A">
        <w:rPr>
          <w:rFonts w:ascii="Times New Roman" w:hAnsi="Times New Roman" w:cs="Times New Roman"/>
          <w:color w:val="auto"/>
          <w:sz w:val="22"/>
          <w:szCs w:val="22"/>
        </w:rPr>
        <w:t xml:space="preserve">eżeli zmiana dotyczy części SWZ, które nie zostały udostępnione na stronie internetowej prowadzonego postępowania, zgodnie z </w:t>
      </w:r>
      <w:r w:rsidR="00B479F5" w:rsidRPr="00B07E4A">
        <w:rPr>
          <w:rStyle w:val="Teksttreci2PogrubienieKursywa"/>
          <w:rFonts w:ascii="Times New Roman" w:hAnsi="Times New Roman" w:cs="Times New Roman"/>
          <w:color w:val="auto"/>
          <w:sz w:val="22"/>
          <w:szCs w:val="22"/>
        </w:rPr>
        <w:t>art. 280 ust. 2 i 3 ustawy pzp,</w:t>
      </w:r>
      <w:r w:rsidR="00B479F5" w:rsidRPr="00B07E4A">
        <w:rPr>
          <w:rStyle w:val="Teksttreci2Pogrubienie"/>
          <w:rFonts w:ascii="Times New Roman" w:hAnsi="Times New Roman" w:cs="Times New Roman"/>
          <w:color w:val="auto"/>
          <w:sz w:val="22"/>
          <w:szCs w:val="22"/>
        </w:rPr>
        <w:t xml:space="preserve"> </w:t>
      </w:r>
      <w:r w:rsidR="00B479F5" w:rsidRPr="00B07E4A">
        <w:rPr>
          <w:rFonts w:ascii="Times New Roman" w:hAnsi="Times New Roman" w:cs="Times New Roman"/>
          <w:color w:val="auto"/>
          <w:sz w:val="22"/>
          <w:szCs w:val="22"/>
        </w:rPr>
        <w:t>dokonaną zmianę treści SWZ przekazuje w inny sposób wskazany w ogłoszeniu o zamówieni</w:t>
      </w:r>
      <w:r w:rsidRPr="00B07E4A">
        <w:rPr>
          <w:rFonts w:ascii="Times New Roman" w:hAnsi="Times New Roman" w:cs="Times New Roman"/>
          <w:color w:val="auto"/>
          <w:sz w:val="22"/>
          <w:szCs w:val="22"/>
        </w:rPr>
        <w:t>u.</w:t>
      </w:r>
      <w:r w:rsidR="00B479F5" w:rsidRPr="00B07E4A">
        <w:rPr>
          <w:rFonts w:ascii="Times New Roman" w:hAnsi="Times New Roman" w:cs="Times New Roman"/>
          <w:b/>
          <w:bCs/>
          <w:color w:val="auto"/>
          <w:sz w:val="22"/>
          <w:szCs w:val="22"/>
        </w:rPr>
        <w:t xml:space="preserve"> </w:t>
      </w:r>
      <w:r w:rsidR="00B479F5" w:rsidRPr="00B07E4A">
        <w:rPr>
          <w:rStyle w:val="Teksttreci2PogrubienieKursywa"/>
          <w:rFonts w:ascii="Times New Roman" w:hAnsi="Times New Roman" w:cs="Times New Roman"/>
          <w:b w:val="0"/>
          <w:bCs w:val="0"/>
          <w:color w:val="auto"/>
          <w:sz w:val="22"/>
          <w:szCs w:val="22"/>
        </w:rPr>
        <w:t>[art. 286 ust. 9 ustawy pzp]</w:t>
      </w:r>
    </w:p>
    <w:p w14:paraId="01889F86" w14:textId="6F7B9E7D" w:rsidR="00376BF2" w:rsidRPr="00A42189" w:rsidRDefault="00B479F5">
      <w:pPr>
        <w:pStyle w:val="Teksttreci20"/>
        <w:numPr>
          <w:ilvl w:val="0"/>
          <w:numId w:val="35"/>
        </w:numPr>
        <w:shd w:val="clear" w:color="auto" w:fill="auto"/>
        <w:tabs>
          <w:tab w:val="left" w:pos="422"/>
        </w:tabs>
        <w:spacing w:before="0" w:after="0" w:line="256" w:lineRule="exact"/>
        <w:ind w:left="460" w:hanging="460"/>
        <w:jc w:val="both"/>
        <w:rPr>
          <w:rStyle w:val="PogrubienieTeksttreci612pt"/>
          <w:rFonts w:ascii="Times New Roman" w:hAnsi="Times New Roman" w:cs="Times New Roman"/>
          <w:b w:val="0"/>
          <w:bCs w:val="0"/>
          <w:i w:val="0"/>
          <w:iCs w:val="0"/>
          <w:color w:val="auto"/>
          <w:sz w:val="22"/>
          <w:szCs w:val="22"/>
          <w:u w:val="none"/>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art. 267 ust. 2 pkt 6 ustawy pzp</w:t>
      </w:r>
      <w:r w:rsidR="00B07E4A" w:rsidRPr="00B07E4A">
        <w:rPr>
          <w:rStyle w:val="Teksttreci2PogrubienieKursywa"/>
          <w:rFonts w:ascii="Times New Roman" w:hAnsi="Times New Roman" w:cs="Times New Roman"/>
          <w:color w:val="auto"/>
          <w:sz w:val="22"/>
          <w:szCs w:val="22"/>
        </w:rPr>
        <w:t>.</w:t>
      </w:r>
      <w:r w:rsidRPr="00B07E4A">
        <w:rPr>
          <w:rStyle w:val="Teksttreci2PogrubienieKursywa"/>
          <w:rFonts w:ascii="Times New Roman" w:hAnsi="Times New Roman" w:cs="Times New Roman"/>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29477011" w14:textId="77777777" w:rsidR="004743AC" w:rsidRDefault="004743AC">
      <w:pPr>
        <w:pStyle w:val="Teksttreci60"/>
        <w:shd w:val="clear" w:color="auto" w:fill="auto"/>
        <w:spacing w:after="186" w:line="240" w:lineRule="exact"/>
        <w:ind w:left="460" w:hanging="460"/>
        <w:rPr>
          <w:rStyle w:val="PogrubienieTeksttreci612pt"/>
          <w:rFonts w:ascii="Times New Roman" w:hAnsi="Times New Roman" w:cs="Times New Roman"/>
          <w:i/>
          <w:iCs/>
          <w:color w:val="auto"/>
          <w:sz w:val="22"/>
          <w:szCs w:val="22"/>
        </w:rPr>
      </w:pPr>
    </w:p>
    <w:p w14:paraId="67360790" w14:textId="6A00519A"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2"/>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6"/>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6"/>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6"/>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7"/>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7"/>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6"/>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9949D8" w:rsidRDefault="00B479F5">
      <w:pPr>
        <w:pStyle w:val="Teksttreci20"/>
        <w:numPr>
          <w:ilvl w:val="0"/>
          <w:numId w:val="36"/>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auto"/>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 xml:space="preserve">lub złożonych podmiotowych środków dowodowych </w:t>
      </w:r>
      <w:r w:rsidRPr="009949D8">
        <w:rPr>
          <w:rFonts w:ascii="Times New Roman" w:hAnsi="Times New Roman" w:cs="Times New Roman"/>
          <w:color w:val="auto"/>
          <w:sz w:val="22"/>
          <w:szCs w:val="22"/>
        </w:rPr>
        <w:t>lub innych dokumentów lub oświadczeń składanych w postępowaniu</w:t>
      </w:r>
      <w:r w:rsidR="00581362" w:rsidRPr="009949D8">
        <w:rPr>
          <w:rFonts w:ascii="Times New Roman" w:hAnsi="Times New Roman" w:cs="Times New Roman"/>
          <w:color w:val="auto"/>
          <w:sz w:val="22"/>
          <w:szCs w:val="22"/>
        </w:rPr>
        <w:t>.</w:t>
      </w:r>
      <w:r w:rsidRPr="009949D8">
        <w:rPr>
          <w:rFonts w:ascii="Times New Roman" w:hAnsi="Times New Roman" w:cs="Times New Roman"/>
          <w:color w:val="auto"/>
          <w:sz w:val="22"/>
          <w:szCs w:val="22"/>
        </w:rPr>
        <w:t xml:space="preserve"> </w:t>
      </w:r>
      <w:r w:rsidRPr="009949D8">
        <w:rPr>
          <w:rStyle w:val="Teksttreci2PogrubienieKursywa"/>
          <w:rFonts w:ascii="Times New Roman" w:hAnsi="Times New Roman" w:cs="Times New Roman"/>
          <w:b w:val="0"/>
          <w:bCs w:val="0"/>
          <w:color w:val="auto"/>
          <w:sz w:val="22"/>
          <w:szCs w:val="22"/>
        </w:rPr>
        <w:t>[art. 128 u</w:t>
      </w:r>
      <w:r w:rsidR="00912FA8" w:rsidRPr="009949D8">
        <w:rPr>
          <w:rStyle w:val="Teksttreci2PogrubienieKursywa"/>
          <w:rFonts w:ascii="Times New Roman" w:hAnsi="Times New Roman" w:cs="Times New Roman"/>
          <w:b w:val="0"/>
          <w:bCs w:val="0"/>
          <w:color w:val="auto"/>
          <w:sz w:val="22"/>
          <w:szCs w:val="22"/>
        </w:rPr>
        <w:t>st. 4</w:t>
      </w:r>
      <w:r w:rsidR="00581362" w:rsidRPr="009949D8">
        <w:rPr>
          <w:rStyle w:val="Teksttreci2PogrubienieKursywa"/>
          <w:rFonts w:ascii="Times New Roman" w:hAnsi="Times New Roman" w:cs="Times New Roman"/>
          <w:b w:val="0"/>
          <w:bCs w:val="0"/>
          <w:color w:val="auto"/>
          <w:sz w:val="22"/>
          <w:szCs w:val="22"/>
        </w:rPr>
        <w:t xml:space="preserve"> ustawy</w:t>
      </w:r>
      <w:r w:rsidR="00912FA8" w:rsidRPr="009949D8">
        <w:rPr>
          <w:rStyle w:val="Teksttreci2PogrubienieKursywa"/>
          <w:rFonts w:ascii="Times New Roman" w:hAnsi="Times New Roman" w:cs="Times New Roman"/>
          <w:b w:val="0"/>
          <w:bCs w:val="0"/>
          <w:color w:val="auto"/>
          <w:sz w:val="22"/>
          <w:szCs w:val="22"/>
        </w:rPr>
        <w:t xml:space="preserve"> pzp</w:t>
      </w:r>
      <w:r w:rsidR="00581362" w:rsidRPr="009949D8">
        <w:rPr>
          <w:rStyle w:val="Teksttreci2PogrubienieKursywa"/>
          <w:rFonts w:ascii="Times New Roman" w:hAnsi="Times New Roman" w:cs="Times New Roman"/>
          <w:b w:val="0"/>
          <w:bCs w:val="0"/>
          <w:color w:val="auto"/>
          <w:sz w:val="22"/>
          <w:szCs w:val="22"/>
        </w:rPr>
        <w:t>]</w:t>
      </w:r>
      <w:r w:rsidR="00912FA8" w:rsidRPr="009949D8">
        <w:rPr>
          <w:rStyle w:val="Teksttreci2PogrubienieKursywa"/>
          <w:rFonts w:ascii="Times New Roman" w:hAnsi="Times New Roman" w:cs="Times New Roman"/>
          <w:color w:val="auto"/>
          <w:sz w:val="22"/>
          <w:szCs w:val="22"/>
        </w:rPr>
        <w:t xml:space="preserve"> </w:t>
      </w:r>
    </w:p>
    <w:p w14:paraId="002776D3" w14:textId="4C621DF0" w:rsidR="00481225" w:rsidRPr="009949D8" w:rsidRDefault="00B479F5">
      <w:pPr>
        <w:pStyle w:val="Teksttreci20"/>
        <w:numPr>
          <w:ilvl w:val="0"/>
          <w:numId w:val="41"/>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9949D8">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1"/>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1"/>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1"/>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1"/>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1"/>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1"/>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1"/>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1"/>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1"/>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1"/>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1"/>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1"/>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1"/>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B47FCA">
      <w:pPr>
        <w:pStyle w:val="Teksttreci20"/>
        <w:shd w:val="clear" w:color="auto" w:fill="auto"/>
        <w:spacing w:before="0" w:after="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9949D8">
        <w:rPr>
          <w:rStyle w:val="Teksttreci2PogrubienieKursywa"/>
          <w:rFonts w:ascii="Times New Roman" w:hAnsi="Times New Roman" w:cs="Times New Roman"/>
          <w:b w:val="0"/>
          <w:bCs w:val="0"/>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1"/>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 xml:space="preserve">[art. </w:t>
      </w:r>
      <w:r w:rsidRPr="00CA6C8E">
        <w:rPr>
          <w:rStyle w:val="Teksttreci2PogrubienieKursywa"/>
          <w:rFonts w:ascii="Times New Roman" w:hAnsi="Times New Roman" w:cs="Times New Roman"/>
          <w:b w:val="0"/>
          <w:bCs w:val="0"/>
          <w:color w:val="auto"/>
          <w:sz w:val="22"/>
          <w:szCs w:val="22"/>
        </w:rPr>
        <w:lastRenderedPageBreak/>
        <w:t>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1"/>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1"/>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1"/>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1"/>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1"/>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1"/>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1"/>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8"/>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34CF3718" w:rsidR="00481225" w:rsidRPr="00CA6C8E" w:rsidRDefault="00B479F5">
      <w:pPr>
        <w:pStyle w:val="Teksttreci30"/>
        <w:numPr>
          <w:ilvl w:val="0"/>
          <w:numId w:val="38"/>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r w:rsidR="009949D8">
        <w:rPr>
          <w:rFonts w:ascii="Times New Roman" w:hAnsi="Times New Roman" w:cs="Times New Roman"/>
          <w:color w:val="auto"/>
          <w:sz w:val="22"/>
          <w:szCs w:val="22"/>
        </w:rPr>
        <w:t>.</w:t>
      </w:r>
    </w:p>
    <w:p w14:paraId="782508CA" w14:textId="77777777" w:rsidR="00481225" w:rsidRPr="00CA6C8E" w:rsidRDefault="00B479F5">
      <w:pPr>
        <w:pStyle w:val="Teksttreci20"/>
        <w:numPr>
          <w:ilvl w:val="1"/>
          <w:numId w:val="38"/>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9"/>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9"/>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8"/>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8"/>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8"/>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8"/>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0B56DE" w:rsidRDefault="00B479F5">
      <w:pPr>
        <w:pStyle w:val="Teksttreci20"/>
        <w:numPr>
          <w:ilvl w:val="1"/>
          <w:numId w:val="38"/>
        </w:numPr>
        <w:shd w:val="clear" w:color="auto" w:fill="auto"/>
        <w:spacing w:before="0" w:after="0" w:line="256" w:lineRule="exact"/>
        <w:ind w:left="851" w:hanging="371"/>
        <w:jc w:val="both"/>
        <w:rPr>
          <w:rFonts w:ascii="Times New Roman" w:hAnsi="Times New Roman" w:cs="Times New Roman"/>
          <w:color w:val="000000" w:themeColor="text1"/>
          <w:sz w:val="22"/>
          <w:szCs w:val="22"/>
        </w:rPr>
      </w:pPr>
      <w:r w:rsidRPr="00CA6C8E">
        <w:rPr>
          <w:rFonts w:ascii="Times New Roman" w:hAnsi="Times New Roman" w:cs="Times New Roman"/>
          <w:color w:val="auto"/>
          <w:sz w:val="22"/>
          <w:szCs w:val="22"/>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w:t>
      </w:r>
      <w:r w:rsidRPr="000B56DE">
        <w:rPr>
          <w:rFonts w:ascii="Times New Roman" w:hAnsi="Times New Roman" w:cs="Times New Roman"/>
          <w:color w:val="000000" w:themeColor="text1"/>
          <w:sz w:val="22"/>
          <w:szCs w:val="22"/>
        </w:rPr>
        <w:t>przewidziana w</w:t>
      </w:r>
      <w:r w:rsidR="00CA6C8E" w:rsidRPr="000B56DE">
        <w:rPr>
          <w:rFonts w:ascii="Times New Roman" w:hAnsi="Times New Roman" w:cs="Times New Roman"/>
          <w:color w:val="000000" w:themeColor="text1"/>
          <w:sz w:val="22"/>
          <w:szCs w:val="22"/>
        </w:rPr>
        <w:t> </w:t>
      </w:r>
      <w:r w:rsidRPr="000B56DE">
        <w:rPr>
          <w:rFonts w:ascii="Times New Roman" w:hAnsi="Times New Roman" w:cs="Times New Roman"/>
          <w:color w:val="000000" w:themeColor="text1"/>
          <w:sz w:val="22"/>
          <w:szCs w:val="22"/>
        </w:rPr>
        <w:t>ogłoszeniu o zamówieniu</w:t>
      </w:r>
      <w:r w:rsidR="00CA6C8E" w:rsidRPr="000B56DE">
        <w:rPr>
          <w:rFonts w:ascii="Times New Roman" w:hAnsi="Times New Roman" w:cs="Times New Roman"/>
          <w:color w:val="000000" w:themeColor="text1"/>
          <w:sz w:val="22"/>
          <w:szCs w:val="22"/>
        </w:rPr>
        <w:t xml:space="preserve">. </w:t>
      </w:r>
      <w:r w:rsidRPr="000B56DE">
        <w:rPr>
          <w:rStyle w:val="Teksttreci2Kursywa"/>
          <w:rFonts w:ascii="Times New Roman" w:hAnsi="Times New Roman" w:cs="Times New Roman"/>
          <w:color w:val="000000" w:themeColor="text1"/>
          <w:sz w:val="22"/>
          <w:szCs w:val="22"/>
        </w:rPr>
        <w:t>[art. 310 ust. ustawy pzp]</w:t>
      </w:r>
    </w:p>
    <w:p w14:paraId="0130B71F" w14:textId="77777777" w:rsidR="006B70EA" w:rsidRDefault="006B70EA">
      <w:pPr>
        <w:pStyle w:val="Teksttreci60"/>
        <w:shd w:val="clear" w:color="auto" w:fill="auto"/>
        <w:spacing w:after="219" w:line="240" w:lineRule="exact"/>
        <w:ind w:firstLine="0"/>
        <w:rPr>
          <w:rStyle w:val="PogrubienieTeksttreci612pt0"/>
          <w:rFonts w:ascii="Times New Roman" w:hAnsi="Times New Roman" w:cs="Times New Roman"/>
          <w:i/>
          <w:iCs/>
          <w:color w:val="000000" w:themeColor="text1"/>
          <w:sz w:val="22"/>
          <w:szCs w:val="22"/>
        </w:rPr>
      </w:pPr>
    </w:p>
    <w:p w14:paraId="5A8D2B2B" w14:textId="06D7003C" w:rsidR="00481225" w:rsidRPr="000B56DE" w:rsidRDefault="00B479F5">
      <w:pPr>
        <w:pStyle w:val="Teksttreci60"/>
        <w:shd w:val="clear" w:color="auto" w:fill="auto"/>
        <w:spacing w:after="219" w:line="240" w:lineRule="exact"/>
        <w:ind w:firstLine="0"/>
        <w:rPr>
          <w:rFonts w:ascii="Times New Roman" w:hAnsi="Times New Roman" w:cs="Times New Roman"/>
          <w:color w:val="000000" w:themeColor="text1"/>
          <w:sz w:val="22"/>
          <w:szCs w:val="22"/>
        </w:rPr>
      </w:pPr>
      <w:r w:rsidRPr="000B56DE">
        <w:rPr>
          <w:rStyle w:val="PogrubienieTeksttreci612pt0"/>
          <w:rFonts w:ascii="Times New Roman" w:hAnsi="Times New Roman" w:cs="Times New Roman"/>
          <w:i/>
          <w:iCs/>
          <w:color w:val="000000" w:themeColor="text1"/>
          <w:sz w:val="22"/>
          <w:szCs w:val="22"/>
        </w:rPr>
        <w:t xml:space="preserve">Rozdział 41. </w:t>
      </w:r>
      <w:r w:rsidR="00912FA8" w:rsidRPr="000B56DE">
        <w:rPr>
          <w:rStyle w:val="Teksttreci6Maelitery"/>
          <w:rFonts w:ascii="Times New Roman" w:hAnsi="Times New Roman" w:cs="Times New Roman"/>
          <w:color w:val="000000" w:themeColor="text1"/>
          <w:sz w:val="22"/>
          <w:szCs w:val="22"/>
        </w:rPr>
        <w:t>PODWYKONAWCY</w:t>
      </w:r>
    </w:p>
    <w:p w14:paraId="74BDF792" w14:textId="77777777" w:rsidR="00481225" w:rsidRPr="000B56DE" w:rsidRDefault="00B479F5">
      <w:pPr>
        <w:pStyle w:val="Teksttreci20"/>
        <w:shd w:val="clear" w:color="auto" w:fill="auto"/>
        <w:spacing w:before="0" w:after="427" w:line="248" w:lineRule="exact"/>
        <w:ind w:firstLine="0"/>
        <w:jc w:val="both"/>
        <w:rPr>
          <w:rFonts w:ascii="Times New Roman" w:hAnsi="Times New Roman" w:cs="Times New Roman"/>
          <w:color w:val="000000" w:themeColor="text1"/>
          <w:sz w:val="22"/>
          <w:szCs w:val="22"/>
        </w:rPr>
      </w:pPr>
      <w:r w:rsidRPr="000B56DE">
        <w:rPr>
          <w:rFonts w:ascii="Times New Roman" w:hAnsi="Times New Roman" w:cs="Times New Roman"/>
          <w:color w:val="000000" w:themeColor="text1"/>
          <w:sz w:val="22"/>
          <w:szCs w:val="22"/>
        </w:rPr>
        <w:t xml:space="preserve">Szczegółowe zapisy odnośnie Podwykonawstwa, zawarto we wzorze umowy stanowiącym </w:t>
      </w:r>
      <w:r w:rsidRPr="000B56DE">
        <w:rPr>
          <w:rStyle w:val="Teksttreci2Pogrubienie"/>
          <w:rFonts w:ascii="Times New Roman" w:hAnsi="Times New Roman" w:cs="Times New Roman"/>
          <w:color w:val="000000" w:themeColor="text1"/>
          <w:sz w:val="22"/>
          <w:szCs w:val="22"/>
        </w:rPr>
        <w:t xml:space="preserve">załącznik nr 4 </w:t>
      </w:r>
      <w:r w:rsidRPr="000B56DE">
        <w:rPr>
          <w:rFonts w:ascii="Times New Roman" w:hAnsi="Times New Roman" w:cs="Times New Roman"/>
          <w:color w:val="000000" w:themeColor="text1"/>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28791858" w14:textId="74148A48" w:rsidR="00AF763B" w:rsidRPr="00384A70" w:rsidRDefault="00AF763B" w:rsidP="00AF763B">
      <w:pPr>
        <w:widowControl/>
        <w:jc w:val="both"/>
        <w:rPr>
          <w:rFonts w:ascii="Times New Roman" w:eastAsia="Calibri" w:hAnsi="Times New Roman" w:cs="Times New Roman"/>
          <w:b/>
          <w:bCs/>
          <w:color w:val="auto"/>
          <w:sz w:val="22"/>
          <w:szCs w:val="22"/>
          <w:lang w:eastAsia="en-US" w:bidi="ar-SA"/>
        </w:rPr>
      </w:pPr>
      <w:r w:rsidRPr="00384A70">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8A7B8D1" w14:textId="3B3A0745" w:rsidR="00AF763B" w:rsidRPr="00384A70" w:rsidRDefault="00AF763B">
      <w:pPr>
        <w:widowControl/>
        <w:numPr>
          <w:ilvl w:val="0"/>
          <w:numId w:val="47"/>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56A0363" w14:textId="44E2C3CE" w:rsidR="00AF763B" w:rsidRPr="00384A70" w:rsidRDefault="00AF763B" w:rsidP="00717815">
      <w:pPr>
        <w:widowControl/>
        <w:numPr>
          <w:ilvl w:val="0"/>
          <w:numId w:val="47"/>
        </w:numPr>
        <w:spacing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384A70">
        <w:rPr>
          <w:rFonts w:ascii="Times New Roman" w:eastAsia="Calibri" w:hAnsi="Times New Roman" w:cs="Times New Roman"/>
          <w:color w:val="auto"/>
          <w:sz w:val="22"/>
          <w:szCs w:val="22"/>
          <w:u w:val="single"/>
          <w:lang w:eastAsia="en-US" w:bidi="ar-SA"/>
        </w:rPr>
        <w:t>januszwyspianski@abi24.eu</w:t>
      </w:r>
      <w:r w:rsidRPr="00384A70">
        <w:rPr>
          <w:rFonts w:ascii="Times New Roman" w:eastAsia="Calibri" w:hAnsi="Times New Roman" w:cs="Times New Roman"/>
          <w:color w:val="auto"/>
          <w:sz w:val="22"/>
          <w:szCs w:val="22"/>
          <w:lang w:eastAsia="en-US" w:bidi="ar-SA"/>
        </w:rPr>
        <w:t>, oraz numerem telefonu: +48 600 246 497.</w:t>
      </w:r>
    </w:p>
    <w:p w14:paraId="3D69F623" w14:textId="26C7189D" w:rsidR="00914BC7" w:rsidRPr="00914BC7" w:rsidRDefault="00AF763B" w:rsidP="00717815">
      <w:pPr>
        <w:pStyle w:val="Akapitzlist"/>
        <w:widowControl/>
        <w:numPr>
          <w:ilvl w:val="0"/>
          <w:numId w:val="47"/>
        </w:numPr>
        <w:spacing w:line="256" w:lineRule="auto"/>
        <w:ind w:left="426"/>
        <w:jc w:val="both"/>
        <w:rPr>
          <w:rFonts w:ascii="Times New Roman" w:eastAsia="Calibri" w:hAnsi="Times New Roman" w:cs="Times New Roman"/>
          <w:color w:val="auto"/>
          <w:sz w:val="22"/>
          <w:szCs w:val="22"/>
          <w:lang w:eastAsia="en-US" w:bidi="ar-SA"/>
        </w:rPr>
      </w:pPr>
      <w:r w:rsidRPr="00914BC7">
        <w:rPr>
          <w:rFonts w:ascii="Times New Roman" w:eastAsia="Calibri" w:hAnsi="Times New Roman" w:cs="Times New Roman"/>
          <w:color w:val="auto"/>
          <w:sz w:val="22"/>
          <w:szCs w:val="22"/>
          <w:lang w:eastAsia="en-US" w:bidi="ar-SA"/>
        </w:rPr>
        <w:t>Pani/Pana dane osobowe przetwarzane będą na podstawie art. 6 ust. 1 lit. c RODO w celu związanym z</w:t>
      </w:r>
      <w:r w:rsidR="00815BF2" w:rsidRPr="00914BC7">
        <w:rPr>
          <w:rFonts w:ascii="Times New Roman" w:eastAsia="Calibri" w:hAnsi="Times New Roman" w:cs="Times New Roman"/>
          <w:color w:val="auto"/>
          <w:sz w:val="22"/>
          <w:szCs w:val="22"/>
          <w:lang w:eastAsia="en-US" w:bidi="ar-SA"/>
        </w:rPr>
        <w:t> </w:t>
      </w:r>
      <w:r w:rsidRPr="00914BC7">
        <w:rPr>
          <w:rFonts w:ascii="Times New Roman" w:eastAsia="Calibri" w:hAnsi="Times New Roman" w:cs="Times New Roman"/>
          <w:color w:val="auto"/>
          <w:sz w:val="22"/>
          <w:szCs w:val="22"/>
          <w:lang w:eastAsia="en-US" w:bidi="ar-SA"/>
        </w:rPr>
        <w:t xml:space="preserve">przedmiotowym postępowaniem o udzielenie zamówienia publicznego, prowadzonym w trybie podstawowym – </w:t>
      </w:r>
      <w:r w:rsidR="00717815" w:rsidRPr="00717815">
        <w:rPr>
          <w:rFonts w:ascii="Times New Roman" w:eastAsia="Times New Roman" w:hAnsi="Times New Roman" w:cs="Times New Roman"/>
          <w:b/>
          <w:bCs/>
          <w:color w:val="auto"/>
          <w:sz w:val="22"/>
          <w:szCs w:val="22"/>
          <w:lang w:eastAsia="en-US" w:bidi="ar-SA"/>
        </w:rPr>
        <w:t>Pełnienie funkcji inspektora nadzoru  inwestorskiego nad realizacją zadania „Budowa Sali sportowej w Czerwonej Wodzie w systemie zaprojektuj i wybuduj</w:t>
      </w:r>
      <w:r w:rsidR="00914BC7" w:rsidRPr="00914BC7">
        <w:rPr>
          <w:rFonts w:ascii="Times New Roman" w:eastAsia="Times New Roman" w:hAnsi="Times New Roman" w:cs="Times New Roman"/>
          <w:b/>
          <w:color w:val="auto"/>
          <w:sz w:val="22"/>
          <w:szCs w:val="22"/>
          <w:lang w:eastAsia="en-US" w:bidi="ar-SA"/>
        </w:rPr>
        <w:t>”</w:t>
      </w:r>
      <w:r w:rsidR="00914BC7">
        <w:rPr>
          <w:rFonts w:ascii="Times New Roman" w:eastAsia="Times New Roman" w:hAnsi="Times New Roman" w:cs="Times New Roman"/>
          <w:b/>
          <w:color w:val="auto"/>
          <w:sz w:val="22"/>
          <w:szCs w:val="22"/>
          <w:lang w:eastAsia="en-US" w:bidi="ar-SA"/>
        </w:rPr>
        <w:t xml:space="preserve"> </w:t>
      </w:r>
    </w:p>
    <w:p w14:paraId="36B52450" w14:textId="36859320" w:rsidR="00AF763B" w:rsidRPr="00914BC7" w:rsidRDefault="00AF763B" w:rsidP="00717815">
      <w:pPr>
        <w:pStyle w:val="Akapitzlist"/>
        <w:widowControl/>
        <w:numPr>
          <w:ilvl w:val="0"/>
          <w:numId w:val="47"/>
        </w:numPr>
        <w:spacing w:line="256" w:lineRule="auto"/>
        <w:ind w:left="426"/>
        <w:jc w:val="both"/>
        <w:rPr>
          <w:rFonts w:ascii="Times New Roman" w:eastAsia="Calibri" w:hAnsi="Times New Roman" w:cs="Times New Roman"/>
          <w:color w:val="auto"/>
          <w:sz w:val="22"/>
          <w:szCs w:val="22"/>
          <w:lang w:eastAsia="en-US" w:bidi="ar-SA"/>
        </w:rPr>
      </w:pPr>
      <w:r w:rsidRPr="00914BC7">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5E3EDD6A" w14:textId="7F11E225" w:rsidR="00AF763B" w:rsidRPr="00384A70" w:rsidRDefault="00AF763B">
      <w:pPr>
        <w:widowControl/>
        <w:numPr>
          <w:ilvl w:val="0"/>
          <w:numId w:val="47"/>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CC108DF" w14:textId="40D316B7" w:rsidR="00AF763B" w:rsidRPr="00384A70" w:rsidRDefault="00AF763B">
      <w:pPr>
        <w:widowControl/>
        <w:numPr>
          <w:ilvl w:val="0"/>
          <w:numId w:val="47"/>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w:t>
      </w:r>
      <w:r w:rsidR="0076058D" w:rsidRPr="00384A70">
        <w:rPr>
          <w:rFonts w:ascii="Times New Roman" w:eastAsia="Calibri" w:hAnsi="Times New Roman" w:cs="Times New Roman"/>
          <w:color w:val="auto"/>
          <w:sz w:val="22"/>
          <w:szCs w:val="22"/>
          <w:lang w:eastAsia="en-US" w:bidi="ar-SA"/>
        </w:rPr>
        <w:t> </w:t>
      </w:r>
      <w:r w:rsidRPr="00384A70">
        <w:rPr>
          <w:rFonts w:ascii="Times New Roman" w:eastAsia="Calibri" w:hAnsi="Times New Roman" w:cs="Times New Roman"/>
          <w:color w:val="auto"/>
          <w:sz w:val="22"/>
          <w:szCs w:val="22"/>
          <w:lang w:eastAsia="en-US" w:bidi="ar-SA"/>
        </w:rPr>
        <w:t>postępowaniu o udzielenie zamówienia publicznego.</w:t>
      </w:r>
    </w:p>
    <w:p w14:paraId="047E12EE" w14:textId="77777777" w:rsidR="00AF763B" w:rsidRPr="00384A70" w:rsidRDefault="00AF763B">
      <w:pPr>
        <w:widowControl/>
        <w:numPr>
          <w:ilvl w:val="0"/>
          <w:numId w:val="47"/>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73A8E59C" w14:textId="77777777" w:rsidR="00AF763B" w:rsidRPr="00384A70" w:rsidRDefault="00AF763B">
      <w:pPr>
        <w:widowControl/>
        <w:numPr>
          <w:ilvl w:val="0"/>
          <w:numId w:val="47"/>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posiada Pani/Pan:</w:t>
      </w:r>
    </w:p>
    <w:p w14:paraId="317D97DF" w14:textId="353783AE" w:rsidR="00AF763B" w:rsidRPr="00384A70" w:rsidRDefault="00AF763B">
      <w:pPr>
        <w:widowControl/>
        <w:numPr>
          <w:ilvl w:val="1"/>
          <w:numId w:val="48"/>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na podstawie art. 15 RODO prawo dostępu do danych osobowych Pani/Pana dotyczących (w</w:t>
      </w:r>
      <w:r w:rsidR="0076058D" w:rsidRPr="00384A70">
        <w:rPr>
          <w:rFonts w:ascii="Times New Roman" w:eastAsia="Calibri" w:hAnsi="Times New Roman" w:cs="Times New Roman"/>
          <w:color w:val="auto"/>
          <w:sz w:val="22"/>
          <w:szCs w:val="22"/>
          <w:lang w:eastAsia="en-US" w:bidi="ar-SA"/>
        </w:rPr>
        <w:t> </w:t>
      </w:r>
      <w:r w:rsidRPr="00384A70">
        <w:rPr>
          <w:rFonts w:ascii="Times New Roman" w:eastAsia="Calibri" w:hAnsi="Times New Roman" w:cs="Times New Roman"/>
          <w:color w:val="auto"/>
          <w:sz w:val="22"/>
          <w:szCs w:val="22"/>
          <w:lang w:eastAsia="en-US" w:bidi="ar-SA"/>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A3805C7" w14:textId="497C7046" w:rsidR="00AF763B" w:rsidRPr="00384A70" w:rsidRDefault="00AF763B">
      <w:pPr>
        <w:widowControl/>
        <w:numPr>
          <w:ilvl w:val="1"/>
          <w:numId w:val="48"/>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2426CE0" w14:textId="77777777" w:rsidR="00AF763B" w:rsidRPr="00384A70" w:rsidRDefault="00AF763B">
      <w:pPr>
        <w:widowControl/>
        <w:numPr>
          <w:ilvl w:val="1"/>
          <w:numId w:val="48"/>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384A70">
        <w:rPr>
          <w:rFonts w:ascii="Times New Roman" w:eastAsia="Calibri" w:hAnsi="Times New Roman" w:cs="Times New Roman"/>
          <w:color w:val="auto"/>
          <w:sz w:val="22"/>
          <w:szCs w:val="22"/>
          <w:lang w:eastAsia="en-US" w:bidi="ar-SA"/>
        </w:rPr>
        <w:lastRenderedPageBreak/>
        <w:t>prawnej, lub z uwagi na ważne względy interesu publicznego Unii Europejskiej lub państwa członkowskiego);</w:t>
      </w:r>
    </w:p>
    <w:p w14:paraId="19578F17" w14:textId="10F013D6" w:rsidR="00AF763B" w:rsidRPr="00384A70" w:rsidRDefault="00AF763B">
      <w:pPr>
        <w:widowControl/>
        <w:numPr>
          <w:ilvl w:val="1"/>
          <w:numId w:val="48"/>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4F19244B" w14:textId="77777777" w:rsidR="00AF763B" w:rsidRPr="00384A70" w:rsidRDefault="00AF763B">
      <w:pPr>
        <w:widowControl/>
        <w:numPr>
          <w:ilvl w:val="0"/>
          <w:numId w:val="47"/>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nie przysługuje Pani/Panu:</w:t>
      </w:r>
    </w:p>
    <w:p w14:paraId="12924144" w14:textId="77777777" w:rsidR="00AF763B" w:rsidRPr="00384A70" w:rsidRDefault="00AF763B">
      <w:pPr>
        <w:widowControl/>
        <w:numPr>
          <w:ilvl w:val="0"/>
          <w:numId w:val="49"/>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w związku z art. 17 ust. 3 lit. b, d lub e RODO prawo do usunięcia danych osobowych;</w:t>
      </w:r>
    </w:p>
    <w:p w14:paraId="0FDE9663" w14:textId="77777777" w:rsidR="00AF763B" w:rsidRPr="00384A70" w:rsidRDefault="00AF763B">
      <w:pPr>
        <w:widowControl/>
        <w:numPr>
          <w:ilvl w:val="0"/>
          <w:numId w:val="49"/>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prawo do przenoszenia danych osobowych, o którym mowa w art. 20 RODO;</w:t>
      </w:r>
    </w:p>
    <w:p w14:paraId="693C0EC8" w14:textId="77777777" w:rsidR="00AF763B" w:rsidRPr="00384A70" w:rsidRDefault="00AF763B">
      <w:pPr>
        <w:widowControl/>
        <w:numPr>
          <w:ilvl w:val="0"/>
          <w:numId w:val="49"/>
        </w:numPr>
        <w:spacing w:after="160" w:line="256" w:lineRule="auto"/>
        <w:ind w:left="851"/>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6575E71" w14:textId="0436D777" w:rsidR="00AF763B" w:rsidRPr="00384A70" w:rsidRDefault="00AF763B">
      <w:pPr>
        <w:widowControl/>
        <w:numPr>
          <w:ilvl w:val="0"/>
          <w:numId w:val="47"/>
        </w:numPr>
        <w:spacing w:after="160" w:line="256" w:lineRule="auto"/>
        <w:ind w:left="426"/>
        <w:contextualSpacing/>
        <w:jc w:val="both"/>
        <w:rPr>
          <w:rFonts w:ascii="Times New Roman" w:eastAsia="Calibri" w:hAnsi="Times New Roman" w:cs="Times New Roman"/>
          <w:color w:val="auto"/>
          <w:sz w:val="22"/>
          <w:szCs w:val="22"/>
          <w:lang w:eastAsia="en-US" w:bidi="ar-SA"/>
        </w:rPr>
      </w:pPr>
      <w:r w:rsidRPr="00384A70">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FB3F516" w14:textId="77777777" w:rsidR="00AF763B" w:rsidRDefault="00AF763B" w:rsidP="00815BF2">
      <w:pPr>
        <w:pStyle w:val="Teksttreci60"/>
        <w:shd w:val="clear" w:color="auto" w:fill="auto"/>
        <w:spacing w:line="240" w:lineRule="exact"/>
        <w:ind w:firstLine="0"/>
        <w:rPr>
          <w:rStyle w:val="PogrubienieTeksttreci612pt0"/>
          <w:rFonts w:ascii="Times New Roman" w:hAnsi="Times New Roman" w:cs="Times New Roman"/>
          <w:i/>
          <w:iCs/>
          <w:color w:val="auto"/>
          <w:sz w:val="22"/>
          <w:szCs w:val="22"/>
        </w:rPr>
      </w:pPr>
    </w:p>
    <w:p w14:paraId="63559A05" w14:textId="67E53876"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Pr="008B1275"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1 -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Formularz oferty</w:t>
      </w:r>
    </w:p>
    <w:p w14:paraId="3C14288B" w14:textId="1B74E1AC" w:rsidR="00895327" w:rsidRPr="008B1275"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Załącznik Nr 2 -</w:t>
      </w:r>
      <w:r w:rsidRPr="00B56601">
        <w:rPr>
          <w:rFonts w:ascii="Times New Roman" w:hAnsi="Times New Roman" w:cs="Times New Roman"/>
          <w:b/>
          <w:bCs/>
          <w:color w:val="auto"/>
          <w:sz w:val="22"/>
          <w:szCs w:val="22"/>
        </w:rPr>
        <w:t xml:space="preserve"> </w:t>
      </w:r>
      <w:r w:rsidRPr="008B1275">
        <w:rPr>
          <w:rFonts w:ascii="Times New Roman" w:hAnsi="Times New Roman" w:cs="Times New Roman"/>
          <w:color w:val="auto"/>
          <w:sz w:val="22"/>
          <w:szCs w:val="22"/>
        </w:rPr>
        <w:tab/>
        <w:t xml:space="preserve">Oświadczenie dotyczące spełnienia warunków udziału w postępowaniu </w:t>
      </w:r>
      <w:r w:rsidRPr="008B1275">
        <w:rPr>
          <w:rFonts w:ascii="Times New Roman" w:hAnsi="Times New Roman" w:cs="Times New Roman"/>
          <w:i/>
          <w:iCs/>
          <w:color w:val="auto"/>
          <w:sz w:val="22"/>
          <w:szCs w:val="22"/>
        </w:rPr>
        <w:t>[zgodnie z</w:t>
      </w:r>
      <w:r w:rsidR="001F726F" w:rsidRPr="008B1275">
        <w:rPr>
          <w:rFonts w:ascii="Times New Roman" w:hAnsi="Times New Roman" w:cs="Times New Roman"/>
          <w:i/>
          <w:iCs/>
          <w:color w:val="auto"/>
          <w:sz w:val="22"/>
          <w:szCs w:val="22"/>
        </w:rPr>
        <w:t> </w:t>
      </w:r>
      <w:r w:rsidRPr="008B1275">
        <w:rPr>
          <w:rFonts w:ascii="Times New Roman" w:hAnsi="Times New Roman" w:cs="Times New Roman"/>
          <w:i/>
          <w:iCs/>
          <w:color w:val="auto"/>
          <w:sz w:val="22"/>
          <w:szCs w:val="22"/>
        </w:rPr>
        <w:t>art. 125 ust. 1 ustawy pzp)</w:t>
      </w:r>
    </w:p>
    <w:p w14:paraId="6C642792" w14:textId="6DA628C9" w:rsidR="00895327" w:rsidRPr="008B1275"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Załącznik Nr 3 -</w:t>
      </w:r>
      <w:r w:rsidRPr="00B56601">
        <w:rPr>
          <w:rFonts w:ascii="Times New Roman" w:hAnsi="Times New Roman" w:cs="Times New Roman"/>
          <w:b/>
          <w:bCs/>
          <w:color w:val="auto"/>
          <w:sz w:val="22"/>
          <w:szCs w:val="22"/>
        </w:rPr>
        <w:t xml:space="preserve"> </w:t>
      </w:r>
      <w:r w:rsidRPr="008B1275">
        <w:rPr>
          <w:rFonts w:ascii="Times New Roman" w:hAnsi="Times New Roman" w:cs="Times New Roman"/>
          <w:color w:val="auto"/>
          <w:sz w:val="22"/>
          <w:szCs w:val="22"/>
        </w:rPr>
        <w:tab/>
        <w:t xml:space="preserve">Oświadczenie dotyczące przesłanek wykluczenia z postępowania </w:t>
      </w:r>
      <w:r w:rsidRPr="008B1275">
        <w:rPr>
          <w:rFonts w:ascii="Times New Roman" w:hAnsi="Times New Roman" w:cs="Times New Roman"/>
          <w:i/>
          <w:iCs/>
          <w:color w:val="auto"/>
          <w:sz w:val="22"/>
          <w:szCs w:val="22"/>
        </w:rPr>
        <w:t>[zgodnie z art. 125 ust. 1 ustawy pzp)</w:t>
      </w:r>
    </w:p>
    <w:p w14:paraId="40192F96" w14:textId="2F49D027" w:rsidR="00895327" w:rsidRPr="008B1275"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4 -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Wzór umowy</w:t>
      </w:r>
    </w:p>
    <w:p w14:paraId="594F0C64" w14:textId="20AF994D" w:rsidR="00895327" w:rsidRPr="008B1275"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Załącznik Nr 5 -</w:t>
      </w:r>
      <w:r w:rsidRPr="00B56601">
        <w:rPr>
          <w:rFonts w:ascii="Times New Roman" w:hAnsi="Times New Roman" w:cs="Times New Roman"/>
          <w:b/>
          <w:bCs/>
          <w:color w:val="auto"/>
          <w:sz w:val="22"/>
          <w:szCs w:val="22"/>
        </w:rPr>
        <w:t xml:space="preserve"> </w:t>
      </w:r>
      <w:r w:rsidRPr="008B1275">
        <w:rPr>
          <w:rFonts w:ascii="Times New Roman" w:hAnsi="Times New Roman" w:cs="Times New Roman"/>
          <w:color w:val="auto"/>
          <w:sz w:val="22"/>
          <w:szCs w:val="22"/>
        </w:rPr>
        <w:tab/>
        <w:t xml:space="preserve">Wykaz wykonanych </w:t>
      </w:r>
      <w:r w:rsidR="00315134" w:rsidRPr="008B1275">
        <w:rPr>
          <w:rFonts w:ascii="Times New Roman" w:hAnsi="Times New Roman" w:cs="Times New Roman"/>
          <w:color w:val="auto"/>
          <w:sz w:val="22"/>
          <w:szCs w:val="22"/>
        </w:rPr>
        <w:t>usług</w:t>
      </w:r>
    </w:p>
    <w:p w14:paraId="25BCBD9F" w14:textId="48871DD2" w:rsidR="005C0658" w:rsidRPr="008B1275" w:rsidRDefault="005C0658" w:rsidP="00895327">
      <w:pPr>
        <w:pStyle w:val="Teksttreci20"/>
        <w:spacing w:after="97" w:line="256" w:lineRule="exact"/>
        <w:ind w:left="993"/>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w:t>
      </w:r>
      <w:r w:rsidR="003803D2">
        <w:rPr>
          <w:rFonts w:ascii="Times New Roman" w:hAnsi="Times New Roman" w:cs="Times New Roman"/>
          <w:b/>
          <w:bCs/>
          <w:color w:val="auto"/>
          <w:sz w:val="22"/>
          <w:szCs w:val="22"/>
        </w:rPr>
        <w:t>6</w:t>
      </w:r>
      <w:r w:rsidRPr="008B1275">
        <w:rPr>
          <w:rFonts w:ascii="Times New Roman" w:hAnsi="Times New Roman" w:cs="Times New Roman"/>
          <w:b/>
          <w:bCs/>
          <w:color w:val="auto"/>
          <w:sz w:val="22"/>
          <w:szCs w:val="22"/>
        </w:rPr>
        <w:t xml:space="preserve">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Wykaz osób</w:t>
      </w:r>
    </w:p>
    <w:p w14:paraId="53CB6EA8" w14:textId="639CD53F" w:rsidR="00895327" w:rsidRPr="008B1275"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w:t>
      </w:r>
      <w:r w:rsidR="003803D2">
        <w:rPr>
          <w:rFonts w:ascii="Times New Roman" w:hAnsi="Times New Roman" w:cs="Times New Roman"/>
          <w:b/>
          <w:bCs/>
          <w:color w:val="auto"/>
          <w:sz w:val="22"/>
          <w:szCs w:val="22"/>
        </w:rPr>
        <w:t>7</w:t>
      </w:r>
      <w:r w:rsidRPr="008B1275">
        <w:rPr>
          <w:rFonts w:ascii="Times New Roman" w:hAnsi="Times New Roman" w:cs="Times New Roman"/>
          <w:b/>
          <w:bCs/>
          <w:color w:val="auto"/>
          <w:sz w:val="22"/>
          <w:szCs w:val="22"/>
        </w:rPr>
        <w:t xml:space="preserve"> -</w:t>
      </w:r>
      <w:r w:rsidRPr="00B56601">
        <w:rPr>
          <w:rFonts w:ascii="Times New Roman" w:hAnsi="Times New Roman" w:cs="Times New Roman"/>
          <w:b/>
          <w:bCs/>
          <w:color w:val="auto"/>
          <w:sz w:val="22"/>
          <w:szCs w:val="22"/>
        </w:rPr>
        <w:t xml:space="preserve"> </w:t>
      </w:r>
      <w:r w:rsidRPr="008B1275">
        <w:rPr>
          <w:rFonts w:ascii="Times New Roman" w:hAnsi="Times New Roman" w:cs="Times New Roman"/>
          <w:color w:val="auto"/>
          <w:sz w:val="22"/>
          <w:szCs w:val="22"/>
        </w:rPr>
        <w:tab/>
        <w:t xml:space="preserve">Pełnomocnictwo </w:t>
      </w:r>
      <w:r w:rsidRPr="00B56601">
        <w:rPr>
          <w:rFonts w:ascii="Times New Roman" w:hAnsi="Times New Roman" w:cs="Times New Roman"/>
          <w:color w:val="auto"/>
          <w:sz w:val="22"/>
          <w:szCs w:val="22"/>
        </w:rPr>
        <w:t>-</w:t>
      </w:r>
      <w:r w:rsidRPr="008B1275">
        <w:rPr>
          <w:rFonts w:ascii="Times New Roman" w:hAnsi="Times New Roman" w:cs="Times New Roman"/>
          <w:color w:val="auto"/>
          <w:sz w:val="22"/>
          <w:szCs w:val="22"/>
        </w:rPr>
        <w:t xml:space="preserve"> w przypadku wykonawców wspólnie ubiegających się o</w:t>
      </w:r>
      <w:r w:rsidR="001F726F" w:rsidRPr="008B1275">
        <w:rPr>
          <w:rFonts w:ascii="Times New Roman" w:hAnsi="Times New Roman" w:cs="Times New Roman"/>
          <w:color w:val="auto"/>
          <w:sz w:val="22"/>
          <w:szCs w:val="22"/>
        </w:rPr>
        <w:t> </w:t>
      </w:r>
      <w:r w:rsidRPr="008B1275">
        <w:rPr>
          <w:rFonts w:ascii="Times New Roman" w:hAnsi="Times New Roman" w:cs="Times New Roman"/>
          <w:color w:val="auto"/>
          <w:sz w:val="22"/>
          <w:szCs w:val="22"/>
        </w:rPr>
        <w:t>udzielenie zamówienia publicznego (konsorcjum, spółka cywilna itp.) (wzór)</w:t>
      </w:r>
    </w:p>
    <w:p w14:paraId="3E60F29B" w14:textId="2C6B1E32" w:rsidR="00895327" w:rsidRPr="008B1275"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w:t>
      </w:r>
      <w:r w:rsidR="003803D2">
        <w:rPr>
          <w:rFonts w:ascii="Times New Roman" w:hAnsi="Times New Roman" w:cs="Times New Roman"/>
          <w:b/>
          <w:bCs/>
          <w:color w:val="auto"/>
          <w:sz w:val="22"/>
          <w:szCs w:val="22"/>
        </w:rPr>
        <w:t>8</w:t>
      </w:r>
      <w:r w:rsidRPr="008B1275">
        <w:rPr>
          <w:rFonts w:ascii="Times New Roman" w:hAnsi="Times New Roman" w:cs="Times New Roman"/>
          <w:b/>
          <w:bCs/>
          <w:color w:val="auto"/>
          <w:sz w:val="22"/>
          <w:szCs w:val="22"/>
        </w:rPr>
        <w:t xml:space="preserve">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 xml:space="preserve">Zobowiązanie podmiotu udostępniającego zasoby </w:t>
      </w:r>
      <w:r w:rsidRPr="008B1275">
        <w:rPr>
          <w:rFonts w:ascii="Times New Roman" w:hAnsi="Times New Roman" w:cs="Times New Roman"/>
          <w:i/>
          <w:iCs/>
          <w:color w:val="auto"/>
          <w:sz w:val="22"/>
          <w:szCs w:val="22"/>
        </w:rPr>
        <w:t>(zgodnie z art. 118 ust. 3 ustawy pzp)</w:t>
      </w:r>
    </w:p>
    <w:p w14:paraId="6602A341" w14:textId="48F469A1" w:rsidR="00471E04" w:rsidRPr="0070521D" w:rsidRDefault="00895327" w:rsidP="0070521D">
      <w:pPr>
        <w:pStyle w:val="Teksttreci20"/>
        <w:spacing w:after="97" w:line="256" w:lineRule="exact"/>
        <w:ind w:left="2124" w:hanging="1911"/>
        <w:jc w:val="both"/>
        <w:rPr>
          <w:rFonts w:ascii="Times New Roman" w:hAnsi="Times New Roman" w:cs="Times New Roman"/>
          <w:b/>
          <w:bCs/>
          <w:color w:val="auto"/>
          <w:sz w:val="22"/>
          <w:szCs w:val="22"/>
        </w:rPr>
      </w:pPr>
      <w:r w:rsidRPr="008B1275">
        <w:rPr>
          <w:rFonts w:ascii="Times New Roman" w:hAnsi="Times New Roman" w:cs="Times New Roman"/>
          <w:b/>
          <w:bCs/>
          <w:color w:val="auto"/>
          <w:sz w:val="22"/>
          <w:szCs w:val="22"/>
        </w:rPr>
        <w:t xml:space="preserve">Załącznik Nr </w:t>
      </w:r>
      <w:r w:rsidR="003803D2">
        <w:rPr>
          <w:rFonts w:ascii="Times New Roman" w:hAnsi="Times New Roman" w:cs="Times New Roman"/>
          <w:b/>
          <w:bCs/>
          <w:color w:val="auto"/>
          <w:sz w:val="22"/>
          <w:szCs w:val="22"/>
        </w:rPr>
        <w:t>9</w:t>
      </w:r>
      <w:r w:rsidRPr="008B1275">
        <w:rPr>
          <w:rFonts w:ascii="Times New Roman" w:hAnsi="Times New Roman" w:cs="Times New Roman"/>
          <w:b/>
          <w:bCs/>
          <w:color w:val="auto"/>
          <w:sz w:val="22"/>
          <w:szCs w:val="22"/>
        </w:rPr>
        <w:t xml:space="preserve"> - </w:t>
      </w:r>
      <w:r w:rsidRPr="008B1275">
        <w:rPr>
          <w:rFonts w:ascii="Times New Roman" w:hAnsi="Times New Roman" w:cs="Times New Roman"/>
          <w:b/>
          <w:bCs/>
          <w:color w:val="auto"/>
          <w:sz w:val="22"/>
          <w:szCs w:val="22"/>
        </w:rPr>
        <w:tab/>
      </w:r>
      <w:r w:rsidRPr="008B1275">
        <w:rPr>
          <w:rFonts w:ascii="Times New Roman" w:hAnsi="Times New Roman" w:cs="Times New Roman"/>
          <w:color w:val="auto"/>
          <w:sz w:val="22"/>
          <w:szCs w:val="22"/>
        </w:rPr>
        <w:t xml:space="preserve">Oświadczenie wykonawców </w:t>
      </w:r>
      <w:r w:rsidRPr="00280567">
        <w:rPr>
          <w:rFonts w:ascii="Times New Roman" w:hAnsi="Times New Roman" w:cs="Times New Roman"/>
          <w:color w:val="auto"/>
          <w:sz w:val="22"/>
          <w:szCs w:val="22"/>
        </w:rPr>
        <w:t xml:space="preserve">wspólnie ubiegających się o udzielenie zamówienia </w:t>
      </w:r>
      <w:r w:rsidRPr="00280567">
        <w:rPr>
          <w:rFonts w:ascii="Times New Roman" w:hAnsi="Times New Roman" w:cs="Times New Roman"/>
          <w:i/>
          <w:iCs/>
          <w:color w:val="auto"/>
          <w:sz w:val="22"/>
          <w:szCs w:val="22"/>
        </w:rPr>
        <w:t>(zgodnie z art. 117 ust. 4 ustawy pzp)</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3"/>
      <w:footerReference w:type="default" r:id="rId14"/>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7DFE" w14:textId="77777777" w:rsidR="00FD32BF" w:rsidRDefault="00FD32BF">
      <w:r>
        <w:separator/>
      </w:r>
    </w:p>
  </w:endnote>
  <w:endnote w:type="continuationSeparator" w:id="0">
    <w:p w14:paraId="7FB35B7E" w14:textId="77777777" w:rsidR="00FD32BF" w:rsidRDefault="00FD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002728" w:rsidRDefault="00002728">
    <w:pPr>
      <w:rPr>
        <w:sz w:val="2"/>
        <w:szCs w:val="2"/>
      </w:rPr>
    </w:pPr>
    <w:r>
      <w:rPr>
        <w:noProof/>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002728" w:rsidRDefault="00002728">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Pr>
                              <w:rStyle w:val="NagweklubstopkaPalatinoLinotype75ptBezkursywy"/>
                            </w:rPr>
                            <w:t>#</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002728" w:rsidRDefault="00002728">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Pr>
                        <w:rStyle w:val="NagweklubstopkaPalatinoLinotype75ptBezkursywy"/>
                      </w:rPr>
                      <w:t>#</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DCD5" w14:textId="77777777" w:rsidR="00FD32BF" w:rsidRDefault="00FD32BF"/>
  </w:footnote>
  <w:footnote w:type="continuationSeparator" w:id="0">
    <w:p w14:paraId="311D93BD" w14:textId="77777777" w:rsidR="00FD32BF" w:rsidRDefault="00FD3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002728" w:rsidRDefault="00002728">
    <w:pPr>
      <w:rPr>
        <w:sz w:val="2"/>
        <w:szCs w:val="2"/>
      </w:rPr>
    </w:pPr>
    <w:r>
      <w:rPr>
        <w:noProof/>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4514BE20" w:rsidR="00002728" w:rsidRDefault="00002728">
                          <w:pPr>
                            <w:pStyle w:val="Nagweklubstopka0"/>
                            <w:shd w:val="clear" w:color="auto" w:fill="auto"/>
                            <w:tabs>
                              <w:tab w:val="right" w:pos="8006"/>
                            </w:tabs>
                            <w:spacing w:line="240" w:lineRule="auto"/>
                            <w:jc w:val="left"/>
                          </w:pPr>
                          <w:r>
                            <w:rPr>
                              <w:rStyle w:val="Nagweklubstopka1"/>
                              <w:i/>
                              <w:iCs/>
                            </w:rPr>
                            <w:tab/>
                            <w:t>znak sprawy: ZI.271</w:t>
                          </w:r>
                          <w:r w:rsidR="00A96A15">
                            <w:rPr>
                              <w:rStyle w:val="Nagweklubstopka1"/>
                              <w:i/>
                              <w:iCs/>
                            </w:rPr>
                            <w:t>.</w:t>
                          </w:r>
                          <w:r w:rsidR="003A7881">
                            <w:rPr>
                              <w:rStyle w:val="Nagweklubstopka1"/>
                              <w:i/>
                              <w:iCs/>
                            </w:rPr>
                            <w:t>2</w:t>
                          </w:r>
                          <w:r w:rsidR="00A96A15">
                            <w:rPr>
                              <w:rStyle w:val="Nagweklubstopka1"/>
                              <w:i/>
                              <w:iCs/>
                            </w:rPr>
                            <w:t>3</w:t>
                          </w:r>
                          <w:r>
                            <w:rPr>
                              <w:rStyle w:val="Nagweklubstopka1"/>
                              <w:i/>
                              <w:iCs/>
                            </w:rPr>
                            <w:t>.202</w:t>
                          </w:r>
                          <w:r w:rsidR="00444FA7">
                            <w:rPr>
                              <w:rStyle w:val="Nagweklubstopka1"/>
                              <w:i/>
                              <w:iCs/>
                            </w:rPr>
                            <w:t>3</w:t>
                          </w:r>
                          <w:r>
                            <w:rPr>
                              <w:rStyle w:val="Nagweklubstopka1"/>
                              <w:i/>
                              <w:iCs/>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4514BE20" w:rsidR="00002728" w:rsidRDefault="00002728">
                    <w:pPr>
                      <w:pStyle w:val="Nagweklubstopka0"/>
                      <w:shd w:val="clear" w:color="auto" w:fill="auto"/>
                      <w:tabs>
                        <w:tab w:val="right" w:pos="8006"/>
                      </w:tabs>
                      <w:spacing w:line="240" w:lineRule="auto"/>
                      <w:jc w:val="left"/>
                    </w:pPr>
                    <w:r>
                      <w:rPr>
                        <w:rStyle w:val="Nagweklubstopka1"/>
                        <w:i/>
                        <w:iCs/>
                      </w:rPr>
                      <w:tab/>
                      <w:t>znak sprawy: ZI.271</w:t>
                    </w:r>
                    <w:r w:rsidR="00A96A15">
                      <w:rPr>
                        <w:rStyle w:val="Nagweklubstopka1"/>
                        <w:i/>
                        <w:iCs/>
                      </w:rPr>
                      <w:t>.</w:t>
                    </w:r>
                    <w:r w:rsidR="003A7881">
                      <w:rPr>
                        <w:rStyle w:val="Nagweklubstopka1"/>
                        <w:i/>
                        <w:iCs/>
                      </w:rPr>
                      <w:t>2</w:t>
                    </w:r>
                    <w:r w:rsidR="00A96A15">
                      <w:rPr>
                        <w:rStyle w:val="Nagweklubstopka1"/>
                        <w:i/>
                        <w:iCs/>
                      </w:rPr>
                      <w:t>3</w:t>
                    </w:r>
                    <w:r>
                      <w:rPr>
                        <w:rStyle w:val="Nagweklubstopka1"/>
                        <w:i/>
                        <w:iCs/>
                      </w:rPr>
                      <w:t>.202</w:t>
                    </w:r>
                    <w:r w:rsidR="00444FA7">
                      <w:rPr>
                        <w:rStyle w:val="Nagweklubstopka1"/>
                        <w:i/>
                        <w:iCs/>
                      </w:rPr>
                      <w:t>3</w:t>
                    </w:r>
                    <w:r>
                      <w:rPr>
                        <w:rStyle w:val="Nagweklubstopka1"/>
                        <w:i/>
                        <w:iCs/>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A8A7674"/>
    <w:name w:val="WW8Num2"/>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F0A351A"/>
    <w:name w:val="WW8Num10"/>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12290C"/>
    <w:multiLevelType w:val="hybridMultilevel"/>
    <w:tmpl w:val="11BCB14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B12F00"/>
    <w:multiLevelType w:val="multilevel"/>
    <w:tmpl w:val="E94E143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EE4BA0"/>
    <w:multiLevelType w:val="hybridMultilevel"/>
    <w:tmpl w:val="3DAA2030"/>
    <w:lvl w:ilvl="0" w:tplc="90CEB0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1567A86">
      <w:start w:val="1"/>
      <w:numFmt w:val="decimal"/>
      <w:lvlText w:val="%3)"/>
      <w:lvlJc w:val="right"/>
      <w:pPr>
        <w:ind w:left="2160" w:hanging="180"/>
      </w:pPr>
      <w:rPr>
        <w:rFonts w:ascii="Times New Roman" w:eastAsia="Palatino Linotyp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E35AC7"/>
    <w:multiLevelType w:val="multilevel"/>
    <w:tmpl w:val="9DF0A2F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20"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04219C"/>
    <w:multiLevelType w:val="hybridMultilevel"/>
    <w:tmpl w:val="0EC4B54E"/>
    <w:lvl w:ilvl="0" w:tplc="39E8D96C">
      <w:start w:val="1"/>
      <w:numFmt w:val="decimal"/>
      <w:lvlText w:val="%1)"/>
      <w:lvlJc w:val="right"/>
      <w:pPr>
        <w:ind w:left="1800" w:hanging="180"/>
      </w:pPr>
      <w:rPr>
        <w:rFonts w:ascii="Times New Roman" w:eastAsia="Palatino Linotyp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4270A"/>
    <w:multiLevelType w:val="hybridMultilevel"/>
    <w:tmpl w:val="2D240872"/>
    <w:name w:val="WW8Num9823"/>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7" w15:restartNumberingAfterBreak="0">
    <w:nsid w:val="309A4CFE"/>
    <w:multiLevelType w:val="multilevel"/>
    <w:tmpl w:val="6E82CC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8E25AF"/>
    <w:multiLevelType w:val="hybridMultilevel"/>
    <w:tmpl w:val="96DE3EB8"/>
    <w:lvl w:ilvl="0" w:tplc="DB607DF2">
      <w:start w:val="1"/>
      <w:numFmt w:val="decimal"/>
      <w:lvlText w:val="%1)"/>
      <w:lvlJc w:val="left"/>
      <w:pPr>
        <w:ind w:left="892" w:hanging="360"/>
      </w:pPr>
      <w:rPr>
        <w:rFonts w:cs="Times New Roman" w:hint="default"/>
      </w:rPr>
    </w:lvl>
    <w:lvl w:ilvl="1" w:tplc="04150019">
      <w:start w:val="1"/>
      <w:numFmt w:val="lowerLetter"/>
      <w:lvlText w:val="%2."/>
      <w:lvlJc w:val="left"/>
      <w:pPr>
        <w:ind w:left="1612" w:hanging="360"/>
      </w:pPr>
      <w:rPr>
        <w:rFonts w:cs="Times New Roman"/>
      </w:rPr>
    </w:lvl>
    <w:lvl w:ilvl="2" w:tplc="0415001B">
      <w:start w:val="1"/>
      <w:numFmt w:val="lowerRoman"/>
      <w:lvlText w:val="%3."/>
      <w:lvlJc w:val="right"/>
      <w:pPr>
        <w:ind w:left="2332" w:hanging="180"/>
      </w:pPr>
      <w:rPr>
        <w:rFonts w:cs="Times New Roman"/>
      </w:rPr>
    </w:lvl>
    <w:lvl w:ilvl="3" w:tplc="0415000F">
      <w:start w:val="1"/>
      <w:numFmt w:val="decimal"/>
      <w:lvlText w:val="%4."/>
      <w:lvlJc w:val="left"/>
      <w:pPr>
        <w:ind w:left="3052" w:hanging="360"/>
      </w:pPr>
      <w:rPr>
        <w:rFonts w:cs="Times New Roman"/>
      </w:rPr>
    </w:lvl>
    <w:lvl w:ilvl="4" w:tplc="04150019">
      <w:start w:val="1"/>
      <w:numFmt w:val="lowerLetter"/>
      <w:lvlText w:val="%5."/>
      <w:lvlJc w:val="left"/>
      <w:pPr>
        <w:ind w:left="3772" w:hanging="360"/>
      </w:pPr>
      <w:rPr>
        <w:rFonts w:cs="Times New Roman"/>
      </w:rPr>
    </w:lvl>
    <w:lvl w:ilvl="5" w:tplc="0415001B">
      <w:start w:val="1"/>
      <w:numFmt w:val="lowerRoman"/>
      <w:lvlText w:val="%6."/>
      <w:lvlJc w:val="right"/>
      <w:pPr>
        <w:ind w:left="4492" w:hanging="180"/>
      </w:pPr>
      <w:rPr>
        <w:rFonts w:cs="Times New Roman"/>
      </w:rPr>
    </w:lvl>
    <w:lvl w:ilvl="6" w:tplc="0415000F">
      <w:start w:val="1"/>
      <w:numFmt w:val="decimal"/>
      <w:lvlText w:val="%7."/>
      <w:lvlJc w:val="left"/>
      <w:pPr>
        <w:ind w:left="5212" w:hanging="360"/>
      </w:pPr>
      <w:rPr>
        <w:rFonts w:cs="Times New Roman"/>
      </w:rPr>
    </w:lvl>
    <w:lvl w:ilvl="7" w:tplc="04150019">
      <w:start w:val="1"/>
      <w:numFmt w:val="lowerLetter"/>
      <w:lvlText w:val="%8."/>
      <w:lvlJc w:val="left"/>
      <w:pPr>
        <w:ind w:left="5932" w:hanging="360"/>
      </w:pPr>
      <w:rPr>
        <w:rFonts w:cs="Times New Roman"/>
      </w:rPr>
    </w:lvl>
    <w:lvl w:ilvl="8" w:tplc="0415001B">
      <w:start w:val="1"/>
      <w:numFmt w:val="lowerRoman"/>
      <w:lvlText w:val="%9."/>
      <w:lvlJc w:val="right"/>
      <w:pPr>
        <w:ind w:left="6652" w:hanging="180"/>
      </w:pPr>
      <w:rPr>
        <w:rFonts w:cs="Times New Roman"/>
      </w:rPr>
    </w:lvl>
  </w:abstractNum>
  <w:abstractNum w:abstractNumId="29" w15:restartNumberingAfterBreak="0">
    <w:nsid w:val="35DF6DEF"/>
    <w:multiLevelType w:val="hybridMultilevel"/>
    <w:tmpl w:val="0CEE4A6E"/>
    <w:lvl w:ilvl="0" w:tplc="5FA0EB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14BAE"/>
    <w:multiLevelType w:val="hybridMultilevel"/>
    <w:tmpl w:val="4D30B82E"/>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39E8D96C">
      <w:start w:val="1"/>
      <w:numFmt w:val="decimal"/>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B2195"/>
    <w:multiLevelType w:val="multilevel"/>
    <w:tmpl w:val="45F4355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112494"/>
    <w:multiLevelType w:val="hybridMultilevel"/>
    <w:tmpl w:val="0F68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19377E"/>
    <w:multiLevelType w:val="hybridMultilevel"/>
    <w:tmpl w:val="2FF407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7CFD56C8"/>
    <w:multiLevelType w:val="multilevel"/>
    <w:tmpl w:val="5204E4A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8"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4413389">
    <w:abstractNumId w:val="35"/>
  </w:num>
  <w:num w:numId="2" w16cid:durableId="356155324">
    <w:abstractNumId w:val="39"/>
  </w:num>
  <w:num w:numId="3" w16cid:durableId="893203639">
    <w:abstractNumId w:val="38"/>
  </w:num>
  <w:num w:numId="4" w16cid:durableId="1589995771">
    <w:abstractNumId w:val="27"/>
  </w:num>
  <w:num w:numId="5" w16cid:durableId="645399623">
    <w:abstractNumId w:val="8"/>
  </w:num>
  <w:num w:numId="6" w16cid:durableId="2077044643">
    <w:abstractNumId w:val="58"/>
  </w:num>
  <w:num w:numId="7" w16cid:durableId="1179153670">
    <w:abstractNumId w:val="60"/>
  </w:num>
  <w:num w:numId="8" w16cid:durableId="2018799620">
    <w:abstractNumId w:val="40"/>
  </w:num>
  <w:num w:numId="9" w16cid:durableId="814302822">
    <w:abstractNumId w:val="53"/>
  </w:num>
  <w:num w:numId="10" w16cid:durableId="1785688898">
    <w:abstractNumId w:val="34"/>
  </w:num>
  <w:num w:numId="11" w16cid:durableId="298610857">
    <w:abstractNumId w:val="69"/>
  </w:num>
  <w:num w:numId="12" w16cid:durableId="1189947984">
    <w:abstractNumId w:val="17"/>
  </w:num>
  <w:num w:numId="13" w16cid:durableId="93869994">
    <w:abstractNumId w:val="15"/>
  </w:num>
  <w:num w:numId="14" w16cid:durableId="1946887980">
    <w:abstractNumId w:val="18"/>
  </w:num>
  <w:num w:numId="15" w16cid:durableId="1927611119">
    <w:abstractNumId w:val="30"/>
  </w:num>
  <w:num w:numId="16" w16cid:durableId="160246155">
    <w:abstractNumId w:val="36"/>
  </w:num>
  <w:num w:numId="17" w16cid:durableId="821191416">
    <w:abstractNumId w:val="44"/>
  </w:num>
  <w:num w:numId="18" w16cid:durableId="1570458364">
    <w:abstractNumId w:val="61"/>
  </w:num>
  <w:num w:numId="19" w16cid:durableId="810246650">
    <w:abstractNumId w:val="45"/>
  </w:num>
  <w:num w:numId="20" w16cid:durableId="605887855">
    <w:abstractNumId w:val="21"/>
  </w:num>
  <w:num w:numId="21" w16cid:durableId="1934167620">
    <w:abstractNumId w:val="42"/>
  </w:num>
  <w:num w:numId="22" w16cid:durableId="1593777759">
    <w:abstractNumId w:val="47"/>
  </w:num>
  <w:num w:numId="23" w16cid:durableId="1173107405">
    <w:abstractNumId w:val="11"/>
  </w:num>
  <w:num w:numId="24" w16cid:durableId="198009190">
    <w:abstractNumId w:val="68"/>
  </w:num>
  <w:num w:numId="25" w16cid:durableId="2132627801">
    <w:abstractNumId w:val="65"/>
  </w:num>
  <w:num w:numId="26" w16cid:durableId="1152136674">
    <w:abstractNumId w:val="9"/>
  </w:num>
  <w:num w:numId="27" w16cid:durableId="1747804015">
    <w:abstractNumId w:val="59"/>
  </w:num>
  <w:num w:numId="28" w16cid:durableId="319893889">
    <w:abstractNumId w:val="12"/>
  </w:num>
  <w:num w:numId="29" w16cid:durableId="547449133">
    <w:abstractNumId w:val="33"/>
  </w:num>
  <w:num w:numId="30" w16cid:durableId="603270213">
    <w:abstractNumId w:val="56"/>
  </w:num>
  <w:num w:numId="31" w16cid:durableId="1419330650">
    <w:abstractNumId w:val="48"/>
  </w:num>
  <w:num w:numId="32" w16cid:durableId="305010304">
    <w:abstractNumId w:val="24"/>
  </w:num>
  <w:num w:numId="33" w16cid:durableId="1685325010">
    <w:abstractNumId w:val="54"/>
  </w:num>
  <w:num w:numId="34" w16cid:durableId="1674801717">
    <w:abstractNumId w:val="20"/>
  </w:num>
  <w:num w:numId="35" w16cid:durableId="322241555">
    <w:abstractNumId w:val="14"/>
  </w:num>
  <w:num w:numId="36" w16cid:durableId="1392582137">
    <w:abstractNumId w:val="46"/>
  </w:num>
  <w:num w:numId="37" w16cid:durableId="1512840702">
    <w:abstractNumId w:val="22"/>
  </w:num>
  <w:num w:numId="38" w16cid:durableId="996421024">
    <w:abstractNumId w:val="41"/>
  </w:num>
  <w:num w:numId="39" w16cid:durableId="1368065436">
    <w:abstractNumId w:val="51"/>
  </w:num>
  <w:num w:numId="40" w16cid:durableId="537278441">
    <w:abstractNumId w:val="32"/>
  </w:num>
  <w:num w:numId="41" w16cid:durableId="1370564424">
    <w:abstractNumId w:val="13"/>
  </w:num>
  <w:num w:numId="42" w16cid:durableId="242878011">
    <w:abstractNumId w:val="19"/>
  </w:num>
  <w:num w:numId="43" w16cid:durableId="1968583550">
    <w:abstractNumId w:val="16"/>
  </w:num>
  <w:num w:numId="44" w16cid:durableId="1900239063">
    <w:abstractNumId w:val="57"/>
  </w:num>
  <w:num w:numId="45" w16cid:durableId="909578762">
    <w:abstractNumId w:val="37"/>
  </w:num>
  <w:num w:numId="46" w16cid:durableId="596139202">
    <w:abstractNumId w:val="66"/>
  </w:num>
  <w:num w:numId="47" w16cid:durableId="15001515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80827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36040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69671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6843420">
    <w:abstractNumId w:val="62"/>
  </w:num>
  <w:num w:numId="52" w16cid:durableId="182137078">
    <w:abstractNumId w:val="52"/>
  </w:num>
  <w:num w:numId="53" w16cid:durableId="135418812">
    <w:abstractNumId w:val="50"/>
  </w:num>
  <w:num w:numId="54" w16cid:durableId="1756784537">
    <w:abstractNumId w:val="23"/>
  </w:num>
  <w:num w:numId="55" w16cid:durableId="389236454">
    <w:abstractNumId w:val="43"/>
  </w:num>
  <w:num w:numId="56" w16cid:durableId="690028866">
    <w:abstractNumId w:val="31"/>
  </w:num>
  <w:num w:numId="57" w16cid:durableId="135726004">
    <w:abstractNumId w:val="25"/>
  </w:num>
  <w:num w:numId="58" w16cid:durableId="1910990916">
    <w:abstractNumId w:val="28"/>
  </w:num>
  <w:num w:numId="59" w16cid:durableId="14837350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86137472">
    <w:abstractNumId w:val="10"/>
  </w:num>
  <w:num w:numId="61" w16cid:durableId="1428118162">
    <w:abstractNumId w:val="63"/>
  </w:num>
  <w:num w:numId="62" w16cid:durableId="139711933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25"/>
    <w:rsid w:val="00002728"/>
    <w:rsid w:val="00006BC0"/>
    <w:rsid w:val="000071A4"/>
    <w:rsid w:val="00015622"/>
    <w:rsid w:val="0001691F"/>
    <w:rsid w:val="00020EBC"/>
    <w:rsid w:val="00021CD4"/>
    <w:rsid w:val="000307DE"/>
    <w:rsid w:val="00031470"/>
    <w:rsid w:val="00033D28"/>
    <w:rsid w:val="00036D6B"/>
    <w:rsid w:val="000378B3"/>
    <w:rsid w:val="00043FF6"/>
    <w:rsid w:val="00047BDD"/>
    <w:rsid w:val="00050F29"/>
    <w:rsid w:val="000524AD"/>
    <w:rsid w:val="00060739"/>
    <w:rsid w:val="000675F1"/>
    <w:rsid w:val="00067F42"/>
    <w:rsid w:val="00070FB1"/>
    <w:rsid w:val="0007545F"/>
    <w:rsid w:val="000763C3"/>
    <w:rsid w:val="00090DC4"/>
    <w:rsid w:val="00097FE5"/>
    <w:rsid w:val="000A1EAD"/>
    <w:rsid w:val="000A72AB"/>
    <w:rsid w:val="000B475F"/>
    <w:rsid w:val="000B56DE"/>
    <w:rsid w:val="000B5EE1"/>
    <w:rsid w:val="000C10C8"/>
    <w:rsid w:val="000E18C1"/>
    <w:rsid w:val="000E28A4"/>
    <w:rsid w:val="000E64EF"/>
    <w:rsid w:val="000E725D"/>
    <w:rsid w:val="00106F69"/>
    <w:rsid w:val="0010778D"/>
    <w:rsid w:val="00110C8F"/>
    <w:rsid w:val="00112780"/>
    <w:rsid w:val="00115E0D"/>
    <w:rsid w:val="0011651F"/>
    <w:rsid w:val="00120983"/>
    <w:rsid w:val="00125622"/>
    <w:rsid w:val="00133031"/>
    <w:rsid w:val="00133475"/>
    <w:rsid w:val="00133A46"/>
    <w:rsid w:val="001371AB"/>
    <w:rsid w:val="00137DD7"/>
    <w:rsid w:val="00142E12"/>
    <w:rsid w:val="001477C6"/>
    <w:rsid w:val="00160D71"/>
    <w:rsid w:val="00162F59"/>
    <w:rsid w:val="0016449D"/>
    <w:rsid w:val="00167D72"/>
    <w:rsid w:val="00174285"/>
    <w:rsid w:val="00174817"/>
    <w:rsid w:val="00175979"/>
    <w:rsid w:val="00175A06"/>
    <w:rsid w:val="0017709B"/>
    <w:rsid w:val="001906B8"/>
    <w:rsid w:val="00193C45"/>
    <w:rsid w:val="00195D2E"/>
    <w:rsid w:val="00197515"/>
    <w:rsid w:val="001A0BFA"/>
    <w:rsid w:val="001A6D59"/>
    <w:rsid w:val="001A7FEB"/>
    <w:rsid w:val="001B2F7A"/>
    <w:rsid w:val="001B353F"/>
    <w:rsid w:val="001C7774"/>
    <w:rsid w:val="001D034E"/>
    <w:rsid w:val="001D1561"/>
    <w:rsid w:val="001D67DE"/>
    <w:rsid w:val="001E4C2C"/>
    <w:rsid w:val="001F1E37"/>
    <w:rsid w:val="001F5FF2"/>
    <w:rsid w:val="001F6399"/>
    <w:rsid w:val="001F726F"/>
    <w:rsid w:val="001F7472"/>
    <w:rsid w:val="002025C8"/>
    <w:rsid w:val="00211715"/>
    <w:rsid w:val="00212075"/>
    <w:rsid w:val="002157F4"/>
    <w:rsid w:val="002179E5"/>
    <w:rsid w:val="00223DD6"/>
    <w:rsid w:val="00224EE9"/>
    <w:rsid w:val="0022659D"/>
    <w:rsid w:val="002307CE"/>
    <w:rsid w:val="002342FC"/>
    <w:rsid w:val="002407BA"/>
    <w:rsid w:val="00245BFD"/>
    <w:rsid w:val="00247AC4"/>
    <w:rsid w:val="00251E0A"/>
    <w:rsid w:val="00253577"/>
    <w:rsid w:val="00253D61"/>
    <w:rsid w:val="00257A1C"/>
    <w:rsid w:val="00262AA5"/>
    <w:rsid w:val="00266D50"/>
    <w:rsid w:val="002672E3"/>
    <w:rsid w:val="002707FA"/>
    <w:rsid w:val="00270AB2"/>
    <w:rsid w:val="002730E8"/>
    <w:rsid w:val="0027605B"/>
    <w:rsid w:val="00276764"/>
    <w:rsid w:val="00276CD9"/>
    <w:rsid w:val="00280567"/>
    <w:rsid w:val="002820F2"/>
    <w:rsid w:val="00283E96"/>
    <w:rsid w:val="002856BC"/>
    <w:rsid w:val="00290278"/>
    <w:rsid w:val="00294D6E"/>
    <w:rsid w:val="002958C2"/>
    <w:rsid w:val="002A2938"/>
    <w:rsid w:val="002A72FC"/>
    <w:rsid w:val="002B0A4D"/>
    <w:rsid w:val="002B17B4"/>
    <w:rsid w:val="002B5DFF"/>
    <w:rsid w:val="002C1984"/>
    <w:rsid w:val="002C66E1"/>
    <w:rsid w:val="002D2731"/>
    <w:rsid w:val="002D4C1A"/>
    <w:rsid w:val="002D5492"/>
    <w:rsid w:val="002E00D2"/>
    <w:rsid w:val="002E0800"/>
    <w:rsid w:val="002E3813"/>
    <w:rsid w:val="002E4918"/>
    <w:rsid w:val="002F184D"/>
    <w:rsid w:val="002F317E"/>
    <w:rsid w:val="00300A6F"/>
    <w:rsid w:val="003025B4"/>
    <w:rsid w:val="003049C2"/>
    <w:rsid w:val="00312342"/>
    <w:rsid w:val="00315134"/>
    <w:rsid w:val="00320942"/>
    <w:rsid w:val="0032146E"/>
    <w:rsid w:val="00323ACD"/>
    <w:rsid w:val="00340BCC"/>
    <w:rsid w:val="0034350D"/>
    <w:rsid w:val="003436D5"/>
    <w:rsid w:val="003511F4"/>
    <w:rsid w:val="0035452D"/>
    <w:rsid w:val="003600C7"/>
    <w:rsid w:val="003630AB"/>
    <w:rsid w:val="003643D9"/>
    <w:rsid w:val="003670B6"/>
    <w:rsid w:val="003675B4"/>
    <w:rsid w:val="00376BF2"/>
    <w:rsid w:val="003803D2"/>
    <w:rsid w:val="00384A70"/>
    <w:rsid w:val="003868A5"/>
    <w:rsid w:val="00390508"/>
    <w:rsid w:val="003944BA"/>
    <w:rsid w:val="00394D67"/>
    <w:rsid w:val="00397F7C"/>
    <w:rsid w:val="003A0B6E"/>
    <w:rsid w:val="003A5D30"/>
    <w:rsid w:val="003A7751"/>
    <w:rsid w:val="003A7881"/>
    <w:rsid w:val="003B0052"/>
    <w:rsid w:val="003B4F34"/>
    <w:rsid w:val="003C0E76"/>
    <w:rsid w:val="003C2C9E"/>
    <w:rsid w:val="003C5AAF"/>
    <w:rsid w:val="003C6A94"/>
    <w:rsid w:val="003C7C34"/>
    <w:rsid w:val="003D2288"/>
    <w:rsid w:val="003E3FF4"/>
    <w:rsid w:val="003F130A"/>
    <w:rsid w:val="003F6435"/>
    <w:rsid w:val="00405219"/>
    <w:rsid w:val="00407D78"/>
    <w:rsid w:val="004110DB"/>
    <w:rsid w:val="004167D3"/>
    <w:rsid w:val="004211F5"/>
    <w:rsid w:val="00423F9A"/>
    <w:rsid w:val="00431A19"/>
    <w:rsid w:val="00440978"/>
    <w:rsid w:val="00441277"/>
    <w:rsid w:val="004416EE"/>
    <w:rsid w:val="00444FA7"/>
    <w:rsid w:val="00446256"/>
    <w:rsid w:val="00450E9A"/>
    <w:rsid w:val="004565D0"/>
    <w:rsid w:val="00456653"/>
    <w:rsid w:val="00456710"/>
    <w:rsid w:val="00464989"/>
    <w:rsid w:val="004660ED"/>
    <w:rsid w:val="0046709B"/>
    <w:rsid w:val="00471E04"/>
    <w:rsid w:val="004743AC"/>
    <w:rsid w:val="00481225"/>
    <w:rsid w:val="00482368"/>
    <w:rsid w:val="00491466"/>
    <w:rsid w:val="004A00F6"/>
    <w:rsid w:val="004B1E4B"/>
    <w:rsid w:val="004B1FE4"/>
    <w:rsid w:val="004B7648"/>
    <w:rsid w:val="004C0B7D"/>
    <w:rsid w:val="004E3AF1"/>
    <w:rsid w:val="004F5F69"/>
    <w:rsid w:val="005005B2"/>
    <w:rsid w:val="0051496C"/>
    <w:rsid w:val="00522C97"/>
    <w:rsid w:val="00525CE4"/>
    <w:rsid w:val="00526759"/>
    <w:rsid w:val="00532539"/>
    <w:rsid w:val="00540BC2"/>
    <w:rsid w:val="0054454E"/>
    <w:rsid w:val="00546AE6"/>
    <w:rsid w:val="00547CF5"/>
    <w:rsid w:val="00556E77"/>
    <w:rsid w:val="00560B6D"/>
    <w:rsid w:val="00572027"/>
    <w:rsid w:val="00581362"/>
    <w:rsid w:val="00582CAA"/>
    <w:rsid w:val="00586970"/>
    <w:rsid w:val="0059019F"/>
    <w:rsid w:val="00591F51"/>
    <w:rsid w:val="00593138"/>
    <w:rsid w:val="005953E5"/>
    <w:rsid w:val="005A4E9A"/>
    <w:rsid w:val="005B3B13"/>
    <w:rsid w:val="005C05B3"/>
    <w:rsid w:val="005C0658"/>
    <w:rsid w:val="005C7926"/>
    <w:rsid w:val="005C7A62"/>
    <w:rsid w:val="005D07B6"/>
    <w:rsid w:val="005D3C8B"/>
    <w:rsid w:val="005D3DA0"/>
    <w:rsid w:val="005E0D3C"/>
    <w:rsid w:val="005E391B"/>
    <w:rsid w:val="005E6054"/>
    <w:rsid w:val="005F3D89"/>
    <w:rsid w:val="00600E0C"/>
    <w:rsid w:val="00604642"/>
    <w:rsid w:val="006116E8"/>
    <w:rsid w:val="00620F72"/>
    <w:rsid w:val="006250D8"/>
    <w:rsid w:val="006262D4"/>
    <w:rsid w:val="00627E13"/>
    <w:rsid w:val="006366A2"/>
    <w:rsid w:val="006409CA"/>
    <w:rsid w:val="00641E80"/>
    <w:rsid w:val="006420D8"/>
    <w:rsid w:val="00642155"/>
    <w:rsid w:val="00647AF7"/>
    <w:rsid w:val="00650977"/>
    <w:rsid w:val="00665320"/>
    <w:rsid w:val="00671C03"/>
    <w:rsid w:val="00675C2E"/>
    <w:rsid w:val="00676653"/>
    <w:rsid w:val="0068375E"/>
    <w:rsid w:val="0068675E"/>
    <w:rsid w:val="00686EEF"/>
    <w:rsid w:val="00690AB9"/>
    <w:rsid w:val="0069660D"/>
    <w:rsid w:val="006973BF"/>
    <w:rsid w:val="006A7B37"/>
    <w:rsid w:val="006B0F31"/>
    <w:rsid w:val="006B2715"/>
    <w:rsid w:val="006B3ABE"/>
    <w:rsid w:val="006B481F"/>
    <w:rsid w:val="006B70EA"/>
    <w:rsid w:val="006C2AD2"/>
    <w:rsid w:val="006C6FE8"/>
    <w:rsid w:val="006D0E4E"/>
    <w:rsid w:val="006D13E2"/>
    <w:rsid w:val="006D479B"/>
    <w:rsid w:val="006D796A"/>
    <w:rsid w:val="006E296A"/>
    <w:rsid w:val="006E5486"/>
    <w:rsid w:val="006E75C2"/>
    <w:rsid w:val="006F1508"/>
    <w:rsid w:val="00701E78"/>
    <w:rsid w:val="0070521D"/>
    <w:rsid w:val="00706018"/>
    <w:rsid w:val="00716373"/>
    <w:rsid w:val="007171A6"/>
    <w:rsid w:val="007175BD"/>
    <w:rsid w:val="00717815"/>
    <w:rsid w:val="00734490"/>
    <w:rsid w:val="00740F39"/>
    <w:rsid w:val="00750754"/>
    <w:rsid w:val="00753C7A"/>
    <w:rsid w:val="00756FBE"/>
    <w:rsid w:val="0076058D"/>
    <w:rsid w:val="00773738"/>
    <w:rsid w:val="007752B3"/>
    <w:rsid w:val="007761FD"/>
    <w:rsid w:val="00785C4F"/>
    <w:rsid w:val="00793549"/>
    <w:rsid w:val="007962C1"/>
    <w:rsid w:val="007A78A6"/>
    <w:rsid w:val="007B2471"/>
    <w:rsid w:val="007B6EF5"/>
    <w:rsid w:val="007B721A"/>
    <w:rsid w:val="007B72CB"/>
    <w:rsid w:val="007C0894"/>
    <w:rsid w:val="007C29BD"/>
    <w:rsid w:val="007C3ED0"/>
    <w:rsid w:val="007C59D4"/>
    <w:rsid w:val="007D3AEF"/>
    <w:rsid w:val="007D3B71"/>
    <w:rsid w:val="007D6FC5"/>
    <w:rsid w:val="007E218D"/>
    <w:rsid w:val="007E336F"/>
    <w:rsid w:val="0080746E"/>
    <w:rsid w:val="0081144D"/>
    <w:rsid w:val="00815BF2"/>
    <w:rsid w:val="00815E74"/>
    <w:rsid w:val="00816A8D"/>
    <w:rsid w:val="00820DFC"/>
    <w:rsid w:val="00821AF4"/>
    <w:rsid w:val="0082360E"/>
    <w:rsid w:val="0082554C"/>
    <w:rsid w:val="008340D5"/>
    <w:rsid w:val="00835A8D"/>
    <w:rsid w:val="008412E1"/>
    <w:rsid w:val="00846526"/>
    <w:rsid w:val="00847AF6"/>
    <w:rsid w:val="00847DB2"/>
    <w:rsid w:val="00864528"/>
    <w:rsid w:val="0087435C"/>
    <w:rsid w:val="00874D72"/>
    <w:rsid w:val="00887140"/>
    <w:rsid w:val="0089293C"/>
    <w:rsid w:val="0089488F"/>
    <w:rsid w:val="00895327"/>
    <w:rsid w:val="008A0E30"/>
    <w:rsid w:val="008A74CD"/>
    <w:rsid w:val="008B1275"/>
    <w:rsid w:val="008D20AC"/>
    <w:rsid w:val="008D562F"/>
    <w:rsid w:val="008D6D7E"/>
    <w:rsid w:val="008D7905"/>
    <w:rsid w:val="008E0C07"/>
    <w:rsid w:val="008E6DFD"/>
    <w:rsid w:val="008F27A5"/>
    <w:rsid w:val="00903945"/>
    <w:rsid w:val="009118E6"/>
    <w:rsid w:val="00912FA8"/>
    <w:rsid w:val="00913C72"/>
    <w:rsid w:val="00914BC7"/>
    <w:rsid w:val="0091599F"/>
    <w:rsid w:val="0091758A"/>
    <w:rsid w:val="0092535A"/>
    <w:rsid w:val="009257D6"/>
    <w:rsid w:val="00930FE6"/>
    <w:rsid w:val="0093122D"/>
    <w:rsid w:val="00931AD3"/>
    <w:rsid w:val="00931F5C"/>
    <w:rsid w:val="00931F80"/>
    <w:rsid w:val="00932379"/>
    <w:rsid w:val="009326A9"/>
    <w:rsid w:val="00932FE3"/>
    <w:rsid w:val="00935042"/>
    <w:rsid w:val="00940035"/>
    <w:rsid w:val="0096426B"/>
    <w:rsid w:val="00974218"/>
    <w:rsid w:val="009745FB"/>
    <w:rsid w:val="009755AF"/>
    <w:rsid w:val="00975D75"/>
    <w:rsid w:val="0097753A"/>
    <w:rsid w:val="00977D77"/>
    <w:rsid w:val="00984510"/>
    <w:rsid w:val="00984C84"/>
    <w:rsid w:val="00994195"/>
    <w:rsid w:val="009949D8"/>
    <w:rsid w:val="00996B15"/>
    <w:rsid w:val="009A02E6"/>
    <w:rsid w:val="009A0AD7"/>
    <w:rsid w:val="009A6ABC"/>
    <w:rsid w:val="009A795E"/>
    <w:rsid w:val="009B0C2F"/>
    <w:rsid w:val="009B1339"/>
    <w:rsid w:val="009B6258"/>
    <w:rsid w:val="009C199C"/>
    <w:rsid w:val="009C26A9"/>
    <w:rsid w:val="009C6401"/>
    <w:rsid w:val="009D1C74"/>
    <w:rsid w:val="009D240B"/>
    <w:rsid w:val="009D5286"/>
    <w:rsid w:val="009D6D69"/>
    <w:rsid w:val="009D7D92"/>
    <w:rsid w:val="009E55C7"/>
    <w:rsid w:val="009F1508"/>
    <w:rsid w:val="009F6411"/>
    <w:rsid w:val="009F6F59"/>
    <w:rsid w:val="009F793F"/>
    <w:rsid w:val="00A031AF"/>
    <w:rsid w:val="00A05641"/>
    <w:rsid w:val="00A10C10"/>
    <w:rsid w:val="00A13F5E"/>
    <w:rsid w:val="00A178A3"/>
    <w:rsid w:val="00A25720"/>
    <w:rsid w:val="00A26798"/>
    <w:rsid w:val="00A30B24"/>
    <w:rsid w:val="00A30D0D"/>
    <w:rsid w:val="00A33F83"/>
    <w:rsid w:val="00A35A2A"/>
    <w:rsid w:val="00A401A2"/>
    <w:rsid w:val="00A41FFA"/>
    <w:rsid w:val="00A42189"/>
    <w:rsid w:val="00A54903"/>
    <w:rsid w:val="00A64078"/>
    <w:rsid w:val="00A6552D"/>
    <w:rsid w:val="00A655D8"/>
    <w:rsid w:val="00A7048A"/>
    <w:rsid w:val="00A71CC4"/>
    <w:rsid w:val="00A90D3F"/>
    <w:rsid w:val="00A91F3D"/>
    <w:rsid w:val="00A96A15"/>
    <w:rsid w:val="00AA0651"/>
    <w:rsid w:val="00AB2F78"/>
    <w:rsid w:val="00AC0111"/>
    <w:rsid w:val="00AC6BF5"/>
    <w:rsid w:val="00AD1445"/>
    <w:rsid w:val="00AD3CDE"/>
    <w:rsid w:val="00AE537E"/>
    <w:rsid w:val="00AF12C5"/>
    <w:rsid w:val="00AF22BF"/>
    <w:rsid w:val="00AF6389"/>
    <w:rsid w:val="00AF763B"/>
    <w:rsid w:val="00B05B7F"/>
    <w:rsid w:val="00B07E4A"/>
    <w:rsid w:val="00B07F78"/>
    <w:rsid w:val="00B11F66"/>
    <w:rsid w:val="00B1347F"/>
    <w:rsid w:val="00B21AF9"/>
    <w:rsid w:val="00B23ED1"/>
    <w:rsid w:val="00B326B1"/>
    <w:rsid w:val="00B341CA"/>
    <w:rsid w:val="00B34A12"/>
    <w:rsid w:val="00B4235B"/>
    <w:rsid w:val="00B4789C"/>
    <w:rsid w:val="00B479F5"/>
    <w:rsid w:val="00B47FCA"/>
    <w:rsid w:val="00B5177D"/>
    <w:rsid w:val="00B54E7A"/>
    <w:rsid w:val="00B56601"/>
    <w:rsid w:val="00B6342A"/>
    <w:rsid w:val="00B6381B"/>
    <w:rsid w:val="00B66403"/>
    <w:rsid w:val="00B7046C"/>
    <w:rsid w:val="00B72C2F"/>
    <w:rsid w:val="00B74B2C"/>
    <w:rsid w:val="00B82816"/>
    <w:rsid w:val="00B83522"/>
    <w:rsid w:val="00B858EA"/>
    <w:rsid w:val="00B87798"/>
    <w:rsid w:val="00B946EF"/>
    <w:rsid w:val="00BB42F4"/>
    <w:rsid w:val="00BC1407"/>
    <w:rsid w:val="00BC1E9F"/>
    <w:rsid w:val="00BD17B7"/>
    <w:rsid w:val="00BD6473"/>
    <w:rsid w:val="00BD6FDC"/>
    <w:rsid w:val="00BD751C"/>
    <w:rsid w:val="00BE3A37"/>
    <w:rsid w:val="00BE64B3"/>
    <w:rsid w:val="00BE6BC8"/>
    <w:rsid w:val="00BF4E6A"/>
    <w:rsid w:val="00BF66A0"/>
    <w:rsid w:val="00C0267D"/>
    <w:rsid w:val="00C17404"/>
    <w:rsid w:val="00C17834"/>
    <w:rsid w:val="00C25984"/>
    <w:rsid w:val="00C2605B"/>
    <w:rsid w:val="00C30BB4"/>
    <w:rsid w:val="00C31740"/>
    <w:rsid w:val="00C50989"/>
    <w:rsid w:val="00C5401B"/>
    <w:rsid w:val="00C55E55"/>
    <w:rsid w:val="00C57C3E"/>
    <w:rsid w:val="00C62DBD"/>
    <w:rsid w:val="00C66D82"/>
    <w:rsid w:val="00C72320"/>
    <w:rsid w:val="00C729C8"/>
    <w:rsid w:val="00C72AC7"/>
    <w:rsid w:val="00C76C58"/>
    <w:rsid w:val="00C825E3"/>
    <w:rsid w:val="00C90AE2"/>
    <w:rsid w:val="00C92470"/>
    <w:rsid w:val="00CA2D4D"/>
    <w:rsid w:val="00CA4063"/>
    <w:rsid w:val="00CA5E8E"/>
    <w:rsid w:val="00CA682C"/>
    <w:rsid w:val="00CA6C8E"/>
    <w:rsid w:val="00CB4455"/>
    <w:rsid w:val="00CB5A49"/>
    <w:rsid w:val="00CC12E4"/>
    <w:rsid w:val="00CC2B46"/>
    <w:rsid w:val="00CC2F10"/>
    <w:rsid w:val="00CD0B44"/>
    <w:rsid w:val="00CF2B5D"/>
    <w:rsid w:val="00CF30C6"/>
    <w:rsid w:val="00D015E2"/>
    <w:rsid w:val="00D0313A"/>
    <w:rsid w:val="00D0783A"/>
    <w:rsid w:val="00D13F8C"/>
    <w:rsid w:val="00D31E85"/>
    <w:rsid w:val="00D41415"/>
    <w:rsid w:val="00D418DA"/>
    <w:rsid w:val="00D57302"/>
    <w:rsid w:val="00D62863"/>
    <w:rsid w:val="00D72319"/>
    <w:rsid w:val="00D7408C"/>
    <w:rsid w:val="00D879C5"/>
    <w:rsid w:val="00D911F1"/>
    <w:rsid w:val="00DA17B3"/>
    <w:rsid w:val="00DA7B9F"/>
    <w:rsid w:val="00DD3FB1"/>
    <w:rsid w:val="00DD6493"/>
    <w:rsid w:val="00DE3776"/>
    <w:rsid w:val="00DE3C49"/>
    <w:rsid w:val="00DE6221"/>
    <w:rsid w:val="00DF3A66"/>
    <w:rsid w:val="00DF4DCB"/>
    <w:rsid w:val="00E036DE"/>
    <w:rsid w:val="00E364A3"/>
    <w:rsid w:val="00E415EC"/>
    <w:rsid w:val="00E41C84"/>
    <w:rsid w:val="00E47BA6"/>
    <w:rsid w:val="00E50274"/>
    <w:rsid w:val="00E662AB"/>
    <w:rsid w:val="00E9223D"/>
    <w:rsid w:val="00E93E5C"/>
    <w:rsid w:val="00E97763"/>
    <w:rsid w:val="00EA26EF"/>
    <w:rsid w:val="00EA44CF"/>
    <w:rsid w:val="00EA45FB"/>
    <w:rsid w:val="00EB35F9"/>
    <w:rsid w:val="00EB613B"/>
    <w:rsid w:val="00ED39F1"/>
    <w:rsid w:val="00EE7664"/>
    <w:rsid w:val="00EF3A1C"/>
    <w:rsid w:val="00F02A8B"/>
    <w:rsid w:val="00F03C7D"/>
    <w:rsid w:val="00F0684D"/>
    <w:rsid w:val="00F146B4"/>
    <w:rsid w:val="00F15203"/>
    <w:rsid w:val="00F23C4B"/>
    <w:rsid w:val="00F24BFA"/>
    <w:rsid w:val="00F257CB"/>
    <w:rsid w:val="00F35FE8"/>
    <w:rsid w:val="00F43E32"/>
    <w:rsid w:val="00F5459C"/>
    <w:rsid w:val="00F60562"/>
    <w:rsid w:val="00F60FF2"/>
    <w:rsid w:val="00F6309F"/>
    <w:rsid w:val="00F6350C"/>
    <w:rsid w:val="00F64199"/>
    <w:rsid w:val="00F715D9"/>
    <w:rsid w:val="00F740D4"/>
    <w:rsid w:val="00FB2307"/>
    <w:rsid w:val="00FB51F6"/>
    <w:rsid w:val="00FC0BAA"/>
    <w:rsid w:val="00FC2AAD"/>
    <w:rsid w:val="00FC6BCD"/>
    <w:rsid w:val="00FC7DFA"/>
    <w:rsid w:val="00FD32BF"/>
    <w:rsid w:val="00FD4E04"/>
    <w:rsid w:val="00FD4E0D"/>
    <w:rsid w:val="00FD6BA1"/>
    <w:rsid w:val="00FD7AE1"/>
    <w:rsid w:val="00FE0930"/>
    <w:rsid w:val="00FE0F4E"/>
    <w:rsid w:val="00FE2AE1"/>
    <w:rsid w:val="00FE35EF"/>
    <w:rsid w:val="00FE5068"/>
    <w:rsid w:val="00FE57F8"/>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styleId="Nierozpoznanawzmianka">
    <w:name w:val="Unresolved Mention"/>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Bullet Number,lp1,List Paragraph2,ISCG Numerowanie,lp11,List Paragraph11,Bullet 1,Use Case List Paragraph,Body MS Bullet"/>
    <w:basedOn w:val="Normalny"/>
    <w:link w:val="AkapitzlistZnak"/>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character" w:customStyle="1" w:styleId="WW8Num122z0">
    <w:name w:val="WW8Num122z0"/>
    <w:rsid w:val="00394D67"/>
    <w:rPr>
      <w:rFonts w:ascii="Wingdings" w:hAnsi="Wingdings"/>
    </w:rPr>
  </w:style>
  <w:style w:type="paragraph" w:customStyle="1" w:styleId="Tekstpodstawowy21">
    <w:name w:val="Tekst podstawowy 21"/>
    <w:basedOn w:val="Normalny"/>
    <w:rsid w:val="00394D67"/>
    <w:pPr>
      <w:widowControl/>
      <w:suppressAutoHyphens/>
      <w:jc w:val="both"/>
    </w:pPr>
    <w:rPr>
      <w:rFonts w:ascii="Times New Roman" w:eastAsia="Times New Roman" w:hAnsi="Times New Roman" w:cs="Times New Roman"/>
      <w:color w:val="auto"/>
      <w:lang w:eastAsia="ar-SA" w:bidi="ar-SA"/>
    </w:rPr>
  </w:style>
  <w:style w:type="character" w:styleId="Odwoaniedokomentarza">
    <w:name w:val="annotation reference"/>
    <w:basedOn w:val="Domylnaczcionkaakapitu"/>
    <w:uiPriority w:val="99"/>
    <w:semiHidden/>
    <w:unhideWhenUsed/>
    <w:rsid w:val="00C0267D"/>
    <w:rPr>
      <w:sz w:val="16"/>
      <w:szCs w:val="16"/>
    </w:rPr>
  </w:style>
  <w:style w:type="paragraph" w:styleId="Tekstkomentarza">
    <w:name w:val="annotation text"/>
    <w:basedOn w:val="Normalny"/>
    <w:link w:val="TekstkomentarzaZnak"/>
    <w:uiPriority w:val="99"/>
    <w:semiHidden/>
    <w:unhideWhenUsed/>
    <w:rsid w:val="00C0267D"/>
    <w:rPr>
      <w:sz w:val="20"/>
      <w:szCs w:val="20"/>
    </w:rPr>
  </w:style>
  <w:style w:type="character" w:customStyle="1" w:styleId="TekstkomentarzaZnak">
    <w:name w:val="Tekst komentarza Znak"/>
    <w:basedOn w:val="Domylnaczcionkaakapitu"/>
    <w:link w:val="Tekstkomentarza"/>
    <w:uiPriority w:val="99"/>
    <w:semiHidden/>
    <w:rsid w:val="00C0267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0267D"/>
    <w:rPr>
      <w:b/>
      <w:bCs/>
    </w:rPr>
  </w:style>
  <w:style w:type="character" w:customStyle="1" w:styleId="TematkomentarzaZnak">
    <w:name w:val="Temat komentarza Znak"/>
    <w:basedOn w:val="TekstkomentarzaZnak"/>
    <w:link w:val="Tematkomentarza"/>
    <w:uiPriority w:val="99"/>
    <w:semiHidden/>
    <w:rsid w:val="00C0267D"/>
    <w:rPr>
      <w:b/>
      <w:bCs/>
      <w:color w:val="000000"/>
      <w:sz w:val="20"/>
      <w:szCs w:val="20"/>
    </w:rPr>
  </w:style>
  <w:style w:type="paragraph" w:styleId="Bezodstpw">
    <w:name w:val="No Spacing"/>
    <w:uiPriority w:val="1"/>
    <w:qFormat/>
    <w:rsid w:val="00133031"/>
    <w:pPr>
      <w:widowControl/>
      <w:suppressAutoHyphens/>
    </w:pPr>
    <w:rPr>
      <w:rFonts w:ascii="Times New Roman" w:eastAsia="Times New Roman" w:hAnsi="Times New Roman" w:cs="Times New Roman"/>
      <w:lang w:eastAsia="ar-SA" w:bidi="ar-SA"/>
    </w:rPr>
  </w:style>
  <w:style w:type="paragraph" w:customStyle="1" w:styleId="Akapitzlist1">
    <w:name w:val="Akapit z listą1"/>
    <w:basedOn w:val="Normalny"/>
    <w:rsid w:val="000E725D"/>
    <w:pPr>
      <w:widowControl/>
      <w:spacing w:after="160" w:line="259" w:lineRule="auto"/>
      <w:ind w:left="720"/>
      <w:contextualSpacing/>
    </w:pPr>
    <w:rPr>
      <w:rFonts w:ascii="Calibri" w:eastAsia="Times New Roman" w:hAnsi="Calibri" w:cs="Times New Roman"/>
      <w:color w:val="auto"/>
      <w:sz w:val="22"/>
      <w:szCs w:val="22"/>
      <w:lang w:eastAsia="en-US" w:bidi="ar-SA"/>
    </w:rPr>
  </w:style>
  <w:style w:type="character" w:customStyle="1" w:styleId="AkapitzlistZnak">
    <w:name w:val="Akapit z listą Znak"/>
    <w:aliases w:val="Bullet Number Znak,lp1 Znak,List Paragraph2 Znak,ISCG Numerowanie Znak,lp11 Znak,List Paragraph11 Znak,Bullet 1 Znak,Use Case List Paragraph Znak,Body MS Bullet Znak"/>
    <w:link w:val="Akapitzlist"/>
    <w:uiPriority w:val="34"/>
    <w:locked/>
    <w:rsid w:val="007171A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040">
      <w:bodyDiv w:val="1"/>
      <w:marLeft w:val="0"/>
      <w:marRight w:val="0"/>
      <w:marTop w:val="0"/>
      <w:marBottom w:val="0"/>
      <w:divBdr>
        <w:top w:val="none" w:sz="0" w:space="0" w:color="auto"/>
        <w:left w:val="none" w:sz="0" w:space="0" w:color="auto"/>
        <w:bottom w:val="none" w:sz="0" w:space="0" w:color="auto"/>
        <w:right w:val="none" w:sz="0" w:space="0" w:color="auto"/>
      </w:divBdr>
    </w:div>
    <w:div w:id="143008700">
      <w:bodyDiv w:val="1"/>
      <w:marLeft w:val="0"/>
      <w:marRight w:val="0"/>
      <w:marTop w:val="0"/>
      <w:marBottom w:val="0"/>
      <w:divBdr>
        <w:top w:val="none" w:sz="0" w:space="0" w:color="auto"/>
        <w:left w:val="none" w:sz="0" w:space="0" w:color="auto"/>
        <w:bottom w:val="none" w:sz="0" w:space="0" w:color="auto"/>
        <w:right w:val="none" w:sz="0" w:space="0" w:color="auto"/>
      </w:divBdr>
    </w:div>
    <w:div w:id="628509594">
      <w:bodyDiv w:val="1"/>
      <w:marLeft w:val="0"/>
      <w:marRight w:val="0"/>
      <w:marTop w:val="0"/>
      <w:marBottom w:val="0"/>
      <w:divBdr>
        <w:top w:val="none" w:sz="0" w:space="0" w:color="auto"/>
        <w:left w:val="none" w:sz="0" w:space="0" w:color="auto"/>
        <w:bottom w:val="none" w:sz="0" w:space="0" w:color="auto"/>
        <w:right w:val="none" w:sz="0" w:space="0" w:color="auto"/>
      </w:divBdr>
    </w:div>
    <w:div w:id="822701884">
      <w:bodyDiv w:val="1"/>
      <w:marLeft w:val="0"/>
      <w:marRight w:val="0"/>
      <w:marTop w:val="0"/>
      <w:marBottom w:val="0"/>
      <w:divBdr>
        <w:top w:val="none" w:sz="0" w:space="0" w:color="auto"/>
        <w:left w:val="none" w:sz="0" w:space="0" w:color="auto"/>
        <w:bottom w:val="none" w:sz="0" w:space="0" w:color="auto"/>
        <w:right w:val="none" w:sz="0" w:space="0" w:color="auto"/>
      </w:divBdr>
    </w:div>
    <w:div w:id="1326977795">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821653736">
      <w:bodyDiv w:val="1"/>
      <w:marLeft w:val="0"/>
      <w:marRight w:val="0"/>
      <w:marTop w:val="0"/>
      <w:marBottom w:val="0"/>
      <w:divBdr>
        <w:top w:val="none" w:sz="0" w:space="0" w:color="auto"/>
        <w:left w:val="none" w:sz="0" w:space="0" w:color="auto"/>
        <w:bottom w:val="none" w:sz="0" w:space="0" w:color="auto"/>
        <w:right w:val="none" w:sz="0" w:space="0" w:color="auto"/>
      </w:divBdr>
    </w:div>
    <w:div w:id="2039551001">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0DB3-952D-42E3-A1A6-17A1F7ED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7461</TotalTime>
  <Pages>31</Pages>
  <Words>16979</Words>
  <Characters>101880</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418</cp:revision>
  <cp:lastPrinted>2023-07-11T11:56:00Z</cp:lastPrinted>
  <dcterms:created xsi:type="dcterms:W3CDTF">2021-02-02T09:34:00Z</dcterms:created>
  <dcterms:modified xsi:type="dcterms:W3CDTF">2023-07-13T12:48:00Z</dcterms:modified>
</cp:coreProperties>
</file>