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A1CD3" w14:textId="67FCE989" w:rsidR="008C79A9" w:rsidRPr="0022295B" w:rsidRDefault="00A15989" w:rsidP="00A15989">
      <w:pPr>
        <w:tabs>
          <w:tab w:val="left" w:pos="5535"/>
          <w:tab w:val="right" w:pos="9072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0F2658"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FC3FCA">
        <w:rPr>
          <w:rFonts w:ascii="Arial" w:hAnsi="Arial" w:cs="Arial"/>
          <w:b/>
          <w:sz w:val="20"/>
          <w:szCs w:val="20"/>
        </w:rPr>
        <w:t>1</w:t>
      </w:r>
      <w:r w:rsidR="003771F6">
        <w:rPr>
          <w:rFonts w:ascii="Arial" w:hAnsi="Arial" w:cs="Arial"/>
          <w:b/>
          <w:sz w:val="20"/>
          <w:szCs w:val="20"/>
        </w:rPr>
        <w:t>0</w:t>
      </w:r>
      <w:r w:rsidR="00FC3FCA">
        <w:rPr>
          <w:rFonts w:ascii="Arial" w:hAnsi="Arial" w:cs="Arial"/>
          <w:b/>
          <w:sz w:val="20"/>
          <w:szCs w:val="20"/>
        </w:rPr>
        <w:t xml:space="preserve"> do SWZ</w:t>
      </w:r>
    </w:p>
    <w:p w14:paraId="242120D4" w14:textId="02E1042E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3E310426" w14:textId="240D73F1" w:rsidR="00460284" w:rsidRPr="005E1AC0" w:rsidRDefault="000F2658" w:rsidP="003F101A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O OGÓLNOUNIJNYM ZAKAZIE UDZIAŁU ROSYJSKICH WYKONAWCÓW </w:t>
      </w:r>
      <w:r w:rsidRPr="005E1AC0">
        <w:rPr>
          <w:rFonts w:ascii="Arial" w:eastAsia="Calibri" w:hAnsi="Arial" w:cs="Arial"/>
          <w:b/>
          <w:sz w:val="20"/>
          <w:szCs w:val="20"/>
        </w:rPr>
        <w:br/>
        <w:t xml:space="preserve">W ZAMÓWIENIACH </w:t>
      </w:r>
    </w:p>
    <w:p w14:paraId="11493EAB" w14:textId="54B4E488" w:rsidR="000F2658" w:rsidRPr="0022295B" w:rsidRDefault="000F2658" w:rsidP="0022295B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5k rozporządzenia Rady (UE) nr 833/2014 z dnia 31 lipca 2014 r. dotyczącego środków ograniczających w związku z działaniami Rosji destabilizującymi sytuację na Ukrainie (Dz. Urz. UE nr L 229 z 31.7.2014,  str.1)</w:t>
      </w:r>
    </w:p>
    <w:p w14:paraId="0279D7D2" w14:textId="77777777" w:rsidR="00A15989" w:rsidRDefault="00A15989" w:rsidP="00A1598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iCs/>
          <w:sz w:val="20"/>
          <w:szCs w:val="20"/>
        </w:rPr>
      </w:pPr>
    </w:p>
    <w:p w14:paraId="41F5DF97" w14:textId="70E0FDE9" w:rsidR="000F2658" w:rsidRDefault="000F2658" w:rsidP="00A1598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iCs/>
        </w:rPr>
      </w:pPr>
      <w:r w:rsidRPr="005E1AC0">
        <w:rPr>
          <w:rFonts w:ascii="Arial" w:eastAsia="Calibri" w:hAnsi="Arial" w:cs="Arial"/>
          <w:iCs/>
          <w:sz w:val="20"/>
          <w:szCs w:val="20"/>
        </w:rPr>
        <w:t xml:space="preserve">Przystępując do postępowania na: </w:t>
      </w:r>
    </w:p>
    <w:p w14:paraId="3F229794" w14:textId="6BAE26F5" w:rsidR="003F101A" w:rsidRPr="003F101A" w:rsidRDefault="003F101A" w:rsidP="003F101A">
      <w:pPr>
        <w:spacing w:before="120" w:after="120" w:line="288" w:lineRule="auto"/>
        <w:jc w:val="center"/>
        <w:rPr>
          <w:rFonts w:ascii="Arial" w:hAnsi="Arial" w:cs="Arial"/>
          <w:b/>
          <w:bCs/>
          <w:i/>
          <w:iCs/>
          <w:sz w:val="20"/>
        </w:rPr>
      </w:pPr>
      <w:r w:rsidRPr="003F101A">
        <w:rPr>
          <w:rFonts w:ascii="Arial" w:hAnsi="Arial" w:cs="Arial"/>
          <w:b/>
          <w:bCs/>
          <w:i/>
          <w:iCs/>
          <w:sz w:val="20"/>
        </w:rPr>
        <w:t xml:space="preserve">Dostawa warzyw i owoców dla 42 Bazy Lotnictwa Szkolnego oraz jednostek będących </w:t>
      </w:r>
      <w:r>
        <w:rPr>
          <w:rFonts w:ascii="Arial" w:hAnsi="Arial" w:cs="Arial"/>
          <w:b/>
          <w:bCs/>
          <w:i/>
          <w:iCs/>
          <w:sz w:val="20"/>
        </w:rPr>
        <w:br/>
      </w:r>
      <w:r w:rsidRPr="003F101A">
        <w:rPr>
          <w:rFonts w:ascii="Arial" w:hAnsi="Arial" w:cs="Arial"/>
          <w:b/>
          <w:bCs/>
          <w:i/>
          <w:iCs/>
          <w:sz w:val="20"/>
        </w:rPr>
        <w:t>na jej zaopatrzeniu w 2025 r.</w:t>
      </w:r>
      <w:bookmarkStart w:id="0" w:name="_GoBack"/>
      <w:bookmarkEnd w:id="0"/>
    </w:p>
    <w:p w14:paraId="108F89E9" w14:textId="1A4468FB" w:rsidR="000F2658" w:rsidRPr="005E1AC0" w:rsidRDefault="000F2658" w:rsidP="00A15989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podpisany(ni)……………………………………………………………………..</w:t>
      </w:r>
    </w:p>
    <w:p w14:paraId="6DAA7241" w14:textId="77777777" w:rsidR="000F2658" w:rsidRPr="005E1AC0" w:rsidRDefault="000F2658" w:rsidP="003F101A">
      <w:pPr>
        <w:spacing w:after="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3EEE13CF" w14:textId="42300C79" w:rsidR="000F2658" w:rsidRDefault="000F2658" w:rsidP="000F2658">
      <w:pPr>
        <w:spacing w:line="288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E1AC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E1AC0">
        <w:rPr>
          <w:rFonts w:ascii="Arial" w:eastAsia="Calibri" w:hAnsi="Arial" w:cs="Arial"/>
          <w:i/>
          <w:sz w:val="16"/>
          <w:szCs w:val="16"/>
        </w:rPr>
        <w:t>)</w:t>
      </w:r>
    </w:p>
    <w:p w14:paraId="485B6176" w14:textId="77777777" w:rsidR="003F101A" w:rsidRPr="005E1AC0" w:rsidRDefault="003F101A" w:rsidP="000F2658">
      <w:pPr>
        <w:spacing w:line="288" w:lineRule="auto"/>
        <w:jc w:val="center"/>
        <w:rPr>
          <w:rFonts w:ascii="Arial" w:eastAsia="Calibri" w:hAnsi="Arial" w:cs="Arial"/>
          <w:i/>
          <w:sz w:val="16"/>
          <w:szCs w:val="16"/>
        </w:rPr>
      </w:pPr>
    </w:p>
    <w:p w14:paraId="4E7AD121" w14:textId="77777777" w:rsidR="000F2658" w:rsidRPr="005E1AC0" w:rsidRDefault="000F2658" w:rsidP="000F2658">
      <w:pPr>
        <w:spacing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świadomy odpowiedzialności za składanie fałszywych oświadczeń w związku z art. 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5k rozporządzenia Rady (UE) nr 833/2014 z dnia 31 lipca 2014 r. dotyczącego środków ograniczających w związku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z działaniami Rosji destabilizującymi sytuację na Ukrainie (Dz. Urz. UE nr L 229 z 31.7.2014,  str.1) dodanym do rozporządzenia Rady (UE) nr 833/2014 na mocy art. 1 pkt 23 rozporządzenia 2022/576 (Dz. Urz. UE nr L 111 z 8.4.2022, str. 1) </w:t>
      </w:r>
      <w:r w:rsidRPr="005E1AC0">
        <w:rPr>
          <w:rFonts w:ascii="Arial" w:eastAsia="Calibri" w:hAnsi="Arial" w:cs="Arial"/>
          <w:sz w:val="20"/>
          <w:szCs w:val="20"/>
        </w:rPr>
        <w:t>oświadczam, że:</w:t>
      </w:r>
    </w:p>
    <w:p w14:paraId="58B5AC2A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4C9AA48B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obywatelem rosyjskim lub osobą fizyczną lub prawną, podmiotem lub organem z siedzibą </w:t>
      </w:r>
      <w:r w:rsidRPr="005E1AC0">
        <w:rPr>
          <w:rFonts w:ascii="Arial" w:eastAsia="Calibri" w:hAnsi="Arial" w:cs="Arial"/>
          <w:bCs/>
          <w:sz w:val="20"/>
          <w:szCs w:val="20"/>
        </w:rPr>
        <w:br/>
        <w:t>w Rosji;</w:t>
      </w:r>
    </w:p>
    <w:p w14:paraId="63A747CE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237A857A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osobą prawną, podmiotem lub organem, do których prawa własności bezpośrednio lub pośrednio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>w ponad 50% należą do podmiotu, o którym mowa w lit. a) niniejszego ustępu; lub</w:t>
      </w:r>
    </w:p>
    <w:p w14:paraId="2E5F526B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19E99616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osobą fizyczną lub prawną, podmiotem lub organem działającym w imieniu lub pod kierunkiem podmiotu, o którym mowa w lit. a) lub b) niniejszego ustępu,</w:t>
      </w:r>
    </w:p>
    <w:p w14:paraId="312F7AD9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E1AC0">
        <w:rPr>
          <w:rFonts w:ascii="Arial" w:hAnsi="Arial" w:cs="Arial"/>
          <w:bCs/>
          <w:sz w:val="20"/>
          <w:szCs w:val="20"/>
        </w:rPr>
        <w:t xml:space="preserve">oraz </w:t>
      </w:r>
    </w:p>
    <w:p w14:paraId="05889ACC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korzystam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korzystam</w:t>
      </w:r>
      <w:r w:rsidRPr="005E1AC0">
        <w:rPr>
          <w:rFonts w:ascii="Arial" w:hAnsi="Arial" w:cs="Arial"/>
          <w:bCs/>
          <w:sz w:val="20"/>
          <w:szCs w:val="20"/>
        </w:rPr>
        <w:t xml:space="preserve"> z podwykonawców, dostawców* </w:t>
      </w:r>
    </w:p>
    <w:p w14:paraId="64A72DEB" w14:textId="68D5181D" w:rsidR="000F2658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polegam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 xml:space="preserve">polegam </w:t>
      </w:r>
      <w:r w:rsidRPr="005E1AC0">
        <w:rPr>
          <w:rFonts w:ascii="Arial" w:hAnsi="Arial" w:cs="Arial"/>
          <w:bCs/>
          <w:sz w:val="20"/>
          <w:szCs w:val="20"/>
        </w:rPr>
        <w:t xml:space="preserve">na zdolności podmiotów*, w rozumieniu dyrektyw w sprawie zamówień publicznych, w przypadku gdy przypada na nich </w:t>
      </w:r>
      <w:r w:rsidRPr="005E1AC0">
        <w:rPr>
          <w:rFonts w:ascii="Arial" w:hAnsi="Arial" w:cs="Arial"/>
          <w:sz w:val="20"/>
          <w:szCs w:val="20"/>
        </w:rPr>
        <w:t>ponad 10% wartości zamówienia</w:t>
      </w:r>
      <w:r w:rsidRPr="005E1AC0">
        <w:rPr>
          <w:rFonts w:ascii="Arial" w:hAnsi="Arial" w:cs="Arial"/>
          <w:bCs/>
          <w:sz w:val="20"/>
          <w:szCs w:val="20"/>
        </w:rPr>
        <w:t>.</w:t>
      </w:r>
    </w:p>
    <w:p w14:paraId="520AF071" w14:textId="77777777" w:rsidR="005C0E15" w:rsidRPr="005E1AC0" w:rsidRDefault="005C0E15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78EF9D9B" w14:textId="3EA2DAAA" w:rsidR="000D7B28" w:rsidRPr="00696304" w:rsidRDefault="000F2658" w:rsidP="00696304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sectPr w:rsidR="000D7B28" w:rsidRPr="006963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7E772" w14:textId="77777777" w:rsidR="00FF603F" w:rsidRDefault="00FF603F" w:rsidP="000F2658">
      <w:pPr>
        <w:spacing w:after="0" w:line="240" w:lineRule="auto"/>
      </w:pPr>
      <w:r>
        <w:separator/>
      </w:r>
    </w:p>
  </w:endnote>
  <w:endnote w:type="continuationSeparator" w:id="0">
    <w:p w14:paraId="3107A434" w14:textId="77777777" w:rsidR="00FF603F" w:rsidRDefault="00FF603F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E0E82" w14:textId="38D9810D" w:rsidR="005C0E15" w:rsidRPr="003771F6" w:rsidRDefault="005C0E15" w:rsidP="005C0E15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3771F6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3771F6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14:paraId="073F8913" w14:textId="77777777" w:rsidR="005C0E15" w:rsidRDefault="005C0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69E95" w14:textId="77777777" w:rsidR="00FF603F" w:rsidRDefault="00FF603F" w:rsidP="000F2658">
      <w:pPr>
        <w:spacing w:after="0" w:line="240" w:lineRule="auto"/>
      </w:pPr>
      <w:r>
        <w:separator/>
      </w:r>
    </w:p>
  </w:footnote>
  <w:footnote w:type="continuationSeparator" w:id="0">
    <w:p w14:paraId="28BFDAE5" w14:textId="77777777" w:rsidR="00FF603F" w:rsidRDefault="00FF603F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B919A" w14:textId="32FEA00E" w:rsidR="008E152A" w:rsidRDefault="008E152A" w:rsidP="00A15989">
    <w:pPr>
      <w:pStyle w:val="Nagwek"/>
      <w:spacing w:line="288" w:lineRule="auto"/>
      <w:rPr>
        <w:rFonts w:ascii="Arial" w:hAnsi="Arial" w:cs="Arial"/>
        <w:i/>
      </w:rPr>
    </w:pPr>
    <w:r>
      <w:rPr>
        <w:rFonts w:ascii="Arial" w:hAnsi="Arial" w:cs="Arial"/>
        <w:i/>
      </w:rPr>
      <w:t xml:space="preserve">Znak sprawy: </w:t>
    </w:r>
    <w:r w:rsidR="003F101A">
      <w:rPr>
        <w:rFonts w:ascii="Arial" w:hAnsi="Arial" w:cs="Arial"/>
        <w:i/>
      </w:rPr>
      <w:t>54</w:t>
    </w:r>
    <w:r w:rsidR="00A15989">
      <w:rPr>
        <w:rFonts w:ascii="Arial" w:hAnsi="Arial" w:cs="Arial"/>
        <w:i/>
      </w:rPr>
      <w:t>/PN/2024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10C9E"/>
    <w:rsid w:val="000D7B28"/>
    <w:rsid w:val="000F2658"/>
    <w:rsid w:val="0010378D"/>
    <w:rsid w:val="00161A31"/>
    <w:rsid w:val="0022295B"/>
    <w:rsid w:val="002619FE"/>
    <w:rsid w:val="00344D88"/>
    <w:rsid w:val="003771F6"/>
    <w:rsid w:val="003F101A"/>
    <w:rsid w:val="00460284"/>
    <w:rsid w:val="00476DD2"/>
    <w:rsid w:val="004F235D"/>
    <w:rsid w:val="005C0E15"/>
    <w:rsid w:val="00647022"/>
    <w:rsid w:val="006643D7"/>
    <w:rsid w:val="00696304"/>
    <w:rsid w:val="007B6481"/>
    <w:rsid w:val="007D0556"/>
    <w:rsid w:val="007E176E"/>
    <w:rsid w:val="008C79A9"/>
    <w:rsid w:val="008D1801"/>
    <w:rsid w:val="008D7BE5"/>
    <w:rsid w:val="008E152A"/>
    <w:rsid w:val="009652EC"/>
    <w:rsid w:val="009C52A0"/>
    <w:rsid w:val="00A15989"/>
    <w:rsid w:val="00A36BE9"/>
    <w:rsid w:val="00C01570"/>
    <w:rsid w:val="00CB6C60"/>
    <w:rsid w:val="00D7463A"/>
    <w:rsid w:val="00DF3D87"/>
    <w:rsid w:val="00EC47AC"/>
    <w:rsid w:val="00FC3FCA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6CE34D-84C3-4FCD-800E-7187372AFA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3</cp:revision>
  <cp:lastPrinted>2023-09-08T10:43:00Z</cp:lastPrinted>
  <dcterms:created xsi:type="dcterms:W3CDTF">2024-10-30T12:29:00Z</dcterms:created>
  <dcterms:modified xsi:type="dcterms:W3CDTF">2024-11-20T09:42:00Z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