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47" w:rsidRPr="004E0747" w:rsidRDefault="004E0747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4E0747">
        <w:rPr>
          <w:rFonts w:cs="Calibri"/>
          <w:color w:val="000000"/>
          <w:sz w:val="24"/>
          <w:szCs w:val="24"/>
        </w:rPr>
        <w:t xml:space="preserve">Białystok, </w:t>
      </w:r>
      <w:r w:rsidR="00AE3130">
        <w:rPr>
          <w:rFonts w:cs="Calibri"/>
          <w:color w:val="000000"/>
          <w:sz w:val="24"/>
          <w:szCs w:val="24"/>
        </w:rPr>
        <w:t xml:space="preserve">dn. </w:t>
      </w:r>
      <w:r w:rsidR="005170ED">
        <w:rPr>
          <w:rFonts w:cs="Calibri"/>
          <w:color w:val="000000"/>
          <w:sz w:val="24"/>
          <w:szCs w:val="24"/>
        </w:rPr>
        <w:t>16</w:t>
      </w:r>
      <w:r w:rsidR="00AE3130">
        <w:rPr>
          <w:rFonts w:cs="Calibri"/>
          <w:color w:val="000000"/>
          <w:sz w:val="24"/>
          <w:szCs w:val="24"/>
        </w:rPr>
        <w:t>.</w:t>
      </w:r>
      <w:r w:rsidR="005170ED">
        <w:rPr>
          <w:rFonts w:cs="Calibri"/>
          <w:color w:val="000000"/>
          <w:sz w:val="24"/>
          <w:szCs w:val="24"/>
        </w:rPr>
        <w:t>12</w:t>
      </w:r>
      <w:r w:rsidR="003C4B97">
        <w:rPr>
          <w:rFonts w:cs="Calibri"/>
          <w:color w:val="000000"/>
          <w:sz w:val="24"/>
          <w:szCs w:val="24"/>
        </w:rPr>
        <w:t>.</w:t>
      </w:r>
      <w:r w:rsidRPr="004E0747">
        <w:rPr>
          <w:rFonts w:cs="Calibri"/>
          <w:color w:val="000000"/>
          <w:sz w:val="24"/>
          <w:szCs w:val="24"/>
        </w:rPr>
        <w:t>202</w:t>
      </w:r>
      <w:r w:rsidR="005170ED">
        <w:rPr>
          <w:rFonts w:cs="Calibri"/>
          <w:color w:val="000000"/>
          <w:sz w:val="24"/>
          <w:szCs w:val="24"/>
        </w:rPr>
        <w:t>4</w:t>
      </w:r>
      <w:r w:rsidRPr="004E0747">
        <w:rPr>
          <w:rFonts w:cs="Calibri"/>
          <w:color w:val="000000"/>
          <w:sz w:val="24"/>
          <w:szCs w:val="24"/>
        </w:rPr>
        <w:t xml:space="preserve"> r</w:t>
      </w:r>
    </w:p>
    <w:p w:rsidR="00732369" w:rsidRDefault="00732369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786110" w:rsidRPr="00786110" w:rsidRDefault="00786110" w:rsidP="00786110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ar-SA"/>
        </w:rPr>
      </w:pPr>
      <w:r w:rsidRPr="00786110">
        <w:rPr>
          <w:rFonts w:ascii="Calibri" w:eastAsia="Times New Roman" w:hAnsi="Calibri" w:cs="Calibri"/>
        </w:rPr>
        <w:t xml:space="preserve">Nr sprawy: </w:t>
      </w:r>
      <w:r w:rsidRPr="00786110">
        <w:rPr>
          <w:rFonts w:ascii="Calibri" w:eastAsia="Times New Roman" w:hAnsi="Calibri" w:cs="Calibri"/>
          <w:b/>
          <w:color w:val="000000"/>
          <w:lang w:eastAsia="ar-SA"/>
        </w:rPr>
        <w:t>AZP.25.1.</w:t>
      </w:r>
      <w:r w:rsidR="005170ED">
        <w:rPr>
          <w:rFonts w:ascii="Calibri" w:eastAsia="Times New Roman" w:hAnsi="Calibri" w:cs="Calibri"/>
          <w:b/>
          <w:color w:val="000000"/>
          <w:lang w:eastAsia="ar-SA"/>
        </w:rPr>
        <w:t>54</w:t>
      </w:r>
      <w:r w:rsidRPr="00786110">
        <w:rPr>
          <w:rFonts w:ascii="Calibri" w:eastAsia="Times New Roman" w:hAnsi="Calibri" w:cs="Calibri"/>
          <w:b/>
          <w:color w:val="000000"/>
          <w:lang w:eastAsia="ar-SA"/>
        </w:rPr>
        <w:t>.202</w:t>
      </w:r>
      <w:r w:rsidR="005170ED">
        <w:rPr>
          <w:rFonts w:ascii="Calibri" w:eastAsia="Times New Roman" w:hAnsi="Calibri" w:cs="Calibri"/>
          <w:b/>
          <w:color w:val="000000"/>
          <w:lang w:eastAsia="ar-SA"/>
        </w:rPr>
        <w:t>4</w:t>
      </w:r>
    </w:p>
    <w:p w:rsidR="00786110" w:rsidRPr="00786110" w:rsidRDefault="00786110" w:rsidP="00786110">
      <w:pPr>
        <w:spacing w:after="0" w:line="360" w:lineRule="auto"/>
        <w:jc w:val="both"/>
        <w:rPr>
          <w:rFonts w:ascii="Calibri" w:eastAsia="Times New Roman" w:hAnsi="Calibri" w:cs="Calibri"/>
          <w:b/>
        </w:rPr>
      </w:pPr>
    </w:p>
    <w:p w:rsidR="00786110" w:rsidRPr="00786110" w:rsidRDefault="00786110" w:rsidP="00786110">
      <w:pPr>
        <w:spacing w:after="0" w:line="360" w:lineRule="auto"/>
        <w:jc w:val="both"/>
        <w:rPr>
          <w:rFonts w:ascii="Calibri" w:eastAsia="Times New Roman" w:hAnsi="Calibri" w:cs="Calibri"/>
        </w:rPr>
      </w:pPr>
      <w:r w:rsidRPr="00786110">
        <w:rPr>
          <w:rFonts w:ascii="Calibri" w:eastAsia="Times New Roman" w:hAnsi="Calibri" w:cs="Calibri"/>
          <w:b/>
        </w:rPr>
        <w:t xml:space="preserve">Przedmiot zamówienia: </w:t>
      </w:r>
      <w:r w:rsidRPr="00786110">
        <w:rPr>
          <w:rFonts w:ascii="Calibri" w:eastAsia="Times New Roman" w:hAnsi="Calibri" w:cs="Calibri"/>
        </w:rPr>
        <w:t>Sukcesywne dostawy artykułów biurowych na potrzeby Uniwersytetu Medycznego w Białymstoku.</w:t>
      </w:r>
    </w:p>
    <w:p w:rsidR="00E22C22" w:rsidRDefault="00E22C22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BD5C93" w:rsidRPr="00BB0DCA" w:rsidRDefault="00BD5C93" w:rsidP="00C65D2A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  <w:sz w:val="32"/>
          <w:szCs w:val="24"/>
        </w:rPr>
      </w:pPr>
      <w:r w:rsidRPr="00BB0DCA">
        <w:rPr>
          <w:rFonts w:cs="Calibri"/>
          <w:b/>
          <w:bCs/>
          <w:color w:val="000000"/>
          <w:sz w:val="32"/>
          <w:szCs w:val="24"/>
        </w:rPr>
        <w:t>Informacja z otwarcia ofert</w:t>
      </w:r>
    </w:p>
    <w:p w:rsidR="00A05377" w:rsidRDefault="00BD5C93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9A694D">
        <w:rPr>
          <w:rFonts w:cs="Calibri"/>
          <w:color w:val="000000"/>
          <w:sz w:val="24"/>
          <w:szCs w:val="24"/>
        </w:rPr>
        <w:t>Działając na podstawie art. 222 ust. 5 ustawy z dnia 11 września 2019r.Prawo zamówień publicznych, zwanej dalej „ustawą”, Zamaw</w:t>
      </w:r>
      <w:bookmarkStart w:id="0" w:name="_GoBack"/>
      <w:bookmarkEnd w:id="0"/>
      <w:r w:rsidRPr="009A694D">
        <w:rPr>
          <w:rFonts w:cs="Calibri"/>
          <w:color w:val="000000"/>
          <w:sz w:val="24"/>
          <w:szCs w:val="24"/>
        </w:rPr>
        <w:t>iający przekazuje następujące informacje o:</w:t>
      </w:r>
      <w:r w:rsidR="009A694D">
        <w:rPr>
          <w:rFonts w:cs="Calibri"/>
          <w:color w:val="000000"/>
          <w:sz w:val="24"/>
          <w:szCs w:val="24"/>
        </w:rPr>
        <w:t xml:space="preserve"> n</w:t>
      </w:r>
      <w:r w:rsidRPr="009A694D">
        <w:rPr>
          <w:rFonts w:cs="Calibri"/>
          <w:color w:val="000000"/>
          <w:sz w:val="24"/>
          <w:szCs w:val="24"/>
        </w:rPr>
        <w:t>azwach albo imionach i nazwiskach oraz siedzibach lub miejscach prowadzonej działalności gospodarczej albo miejscach zamieszkania wykonawców, cenach lub kosztach zawartych w ofertach</w:t>
      </w:r>
      <w:r w:rsidR="004E0747">
        <w:rPr>
          <w:rFonts w:cs="Calibri"/>
          <w:color w:val="000000"/>
          <w:sz w:val="24"/>
          <w:szCs w:val="24"/>
        </w:rPr>
        <w:t xml:space="preserve"> j.n.</w:t>
      </w:r>
      <w:r w:rsidR="009A694D">
        <w:rPr>
          <w:rFonts w:cs="Calibri"/>
          <w:color w:val="000000"/>
          <w:sz w:val="24"/>
          <w:szCs w:val="24"/>
        </w:rPr>
        <w:t xml:space="preserve"> </w:t>
      </w:r>
    </w:p>
    <w:p w:rsidR="00A05377" w:rsidRDefault="00A05377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przedmiotowym postępowaniu wpłynęł</w:t>
      </w:r>
      <w:r w:rsidR="00AE3130">
        <w:rPr>
          <w:rFonts w:cs="Calibri"/>
          <w:color w:val="000000"/>
          <w:sz w:val="24"/>
          <w:szCs w:val="24"/>
        </w:rPr>
        <w:t xml:space="preserve">y </w:t>
      </w:r>
      <w:r w:rsidR="005170ED">
        <w:rPr>
          <w:rFonts w:cs="Calibri"/>
          <w:b/>
          <w:color w:val="000000"/>
          <w:sz w:val="24"/>
          <w:szCs w:val="24"/>
        </w:rPr>
        <w:t>trzy</w:t>
      </w:r>
      <w:r w:rsidR="00AE3130" w:rsidRPr="00DB4A1F">
        <w:rPr>
          <w:rFonts w:cs="Calibri"/>
          <w:b/>
          <w:color w:val="000000"/>
          <w:sz w:val="24"/>
          <w:szCs w:val="24"/>
        </w:rPr>
        <w:t xml:space="preserve"> oferty:</w:t>
      </w:r>
    </w:p>
    <w:p w:rsidR="005170ED" w:rsidRPr="005170ED" w:rsidRDefault="00AE3130" w:rsidP="005170ED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C61C9B">
        <w:rPr>
          <w:rFonts w:cs="Calibri"/>
          <w:b/>
          <w:color w:val="000000"/>
          <w:sz w:val="24"/>
          <w:szCs w:val="24"/>
        </w:rPr>
        <w:t>Oferta nr 1</w:t>
      </w:r>
      <w:r>
        <w:rPr>
          <w:rFonts w:cs="Calibri"/>
          <w:color w:val="000000"/>
          <w:sz w:val="24"/>
          <w:szCs w:val="24"/>
        </w:rPr>
        <w:t xml:space="preserve"> </w:t>
      </w:r>
      <w:r w:rsidR="00C61C9B">
        <w:rPr>
          <w:rFonts w:cs="Calibri"/>
          <w:color w:val="000000"/>
          <w:sz w:val="24"/>
          <w:szCs w:val="24"/>
        </w:rPr>
        <w:t xml:space="preserve">złożona przez firmę: </w:t>
      </w:r>
      <w:r w:rsidR="005170ED" w:rsidRPr="005170ED">
        <w:rPr>
          <w:rFonts w:cs="Calibri"/>
          <w:b/>
          <w:color w:val="000000"/>
          <w:sz w:val="24"/>
          <w:szCs w:val="24"/>
        </w:rPr>
        <w:t xml:space="preserve">OFFICE SERVICE SP. Z O.O. </w:t>
      </w:r>
      <w:r w:rsidR="005170ED" w:rsidRPr="005170ED">
        <w:rPr>
          <w:rFonts w:cs="Calibri"/>
          <w:color w:val="000000"/>
          <w:sz w:val="24"/>
          <w:szCs w:val="24"/>
        </w:rPr>
        <w:t>SPÓŁKA KOMANDYTOWA</w:t>
      </w:r>
    </w:p>
    <w:p w:rsidR="00AE3130" w:rsidRDefault="005170ED" w:rsidP="005170ED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5170ED">
        <w:rPr>
          <w:rFonts w:cs="Calibri"/>
          <w:color w:val="000000"/>
          <w:sz w:val="24"/>
          <w:szCs w:val="24"/>
        </w:rPr>
        <w:t xml:space="preserve">ul. </w:t>
      </w:r>
      <w:proofErr w:type="spellStart"/>
      <w:r w:rsidRPr="005170ED">
        <w:rPr>
          <w:rFonts w:cs="Calibri"/>
          <w:color w:val="000000"/>
          <w:sz w:val="24"/>
          <w:szCs w:val="24"/>
        </w:rPr>
        <w:t>Elewatorska</w:t>
      </w:r>
      <w:proofErr w:type="spellEnd"/>
      <w:r w:rsidRPr="005170ED">
        <w:rPr>
          <w:rFonts w:cs="Calibri"/>
          <w:color w:val="000000"/>
          <w:sz w:val="24"/>
          <w:szCs w:val="24"/>
        </w:rPr>
        <w:t xml:space="preserve"> 29, 15-620 Białystok NIP: 966-213-06-92</w:t>
      </w:r>
      <w:r w:rsidR="00C61C9B">
        <w:rPr>
          <w:rFonts w:cs="Calibri"/>
          <w:b/>
          <w:color w:val="000000"/>
          <w:sz w:val="24"/>
          <w:szCs w:val="24"/>
        </w:rPr>
        <w:t xml:space="preserve"> </w:t>
      </w:r>
      <w:r w:rsidR="00AE3130" w:rsidRPr="00C61C9B">
        <w:rPr>
          <w:rFonts w:cs="Calibri"/>
          <w:b/>
          <w:color w:val="000000"/>
          <w:sz w:val="24"/>
          <w:szCs w:val="24"/>
        </w:rPr>
        <w:t>z ceną</w:t>
      </w:r>
      <w:r w:rsidR="00C61C9B" w:rsidRPr="00C61C9B">
        <w:rPr>
          <w:rFonts w:cs="Calibri"/>
          <w:b/>
          <w:color w:val="000000"/>
          <w:sz w:val="24"/>
          <w:szCs w:val="24"/>
        </w:rPr>
        <w:t xml:space="preserve"> brutto</w:t>
      </w:r>
      <w:r w:rsidR="00AE3130" w:rsidRPr="00C61C9B">
        <w:rPr>
          <w:rFonts w:cs="Calibri"/>
          <w:b/>
          <w:color w:val="000000"/>
          <w:sz w:val="24"/>
          <w:szCs w:val="24"/>
        </w:rPr>
        <w:t xml:space="preserve">: </w:t>
      </w:r>
      <w:r w:rsidRPr="005170ED">
        <w:rPr>
          <w:rFonts w:cs="Calibri"/>
          <w:b/>
          <w:color w:val="000000"/>
          <w:sz w:val="24"/>
          <w:szCs w:val="24"/>
        </w:rPr>
        <w:t>313</w:t>
      </w:r>
      <w:r>
        <w:rPr>
          <w:rFonts w:cs="Calibri"/>
          <w:b/>
          <w:color w:val="000000"/>
          <w:sz w:val="24"/>
          <w:szCs w:val="24"/>
        </w:rPr>
        <w:t>.</w:t>
      </w:r>
      <w:r w:rsidRPr="005170ED">
        <w:rPr>
          <w:rFonts w:cs="Calibri"/>
          <w:b/>
          <w:color w:val="000000"/>
          <w:sz w:val="24"/>
          <w:szCs w:val="24"/>
        </w:rPr>
        <w:t>659,84</w:t>
      </w:r>
      <w:r w:rsidR="00C61C9B" w:rsidRPr="00C61C9B">
        <w:rPr>
          <w:rFonts w:cs="Calibri"/>
          <w:b/>
          <w:color w:val="000000"/>
          <w:sz w:val="24"/>
          <w:szCs w:val="24"/>
        </w:rPr>
        <w:t xml:space="preserve"> PLN</w:t>
      </w:r>
      <w:r w:rsidR="00C61C9B">
        <w:rPr>
          <w:rFonts w:cs="Calibri"/>
          <w:color w:val="000000"/>
          <w:sz w:val="24"/>
          <w:szCs w:val="24"/>
        </w:rPr>
        <w:t xml:space="preserve"> </w:t>
      </w:r>
    </w:p>
    <w:p w:rsidR="005170ED" w:rsidRPr="005170ED" w:rsidRDefault="005170ED" w:rsidP="005170ED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color w:val="000000"/>
          <w:sz w:val="24"/>
          <w:szCs w:val="24"/>
        </w:rPr>
      </w:pPr>
      <w:r w:rsidRPr="00C61C9B">
        <w:rPr>
          <w:rFonts w:cs="Calibri"/>
          <w:b/>
          <w:color w:val="000000"/>
          <w:sz w:val="24"/>
          <w:szCs w:val="24"/>
        </w:rPr>
        <w:t xml:space="preserve">Oferta nr </w:t>
      </w:r>
      <w:r>
        <w:rPr>
          <w:rFonts w:cs="Calibri"/>
          <w:b/>
          <w:color w:val="000000"/>
          <w:sz w:val="24"/>
          <w:szCs w:val="24"/>
        </w:rPr>
        <w:t>2</w:t>
      </w:r>
      <w:r>
        <w:rPr>
          <w:rFonts w:cs="Calibri"/>
          <w:color w:val="000000"/>
          <w:sz w:val="24"/>
          <w:szCs w:val="24"/>
        </w:rPr>
        <w:t xml:space="preserve"> złożona przez firmę</w:t>
      </w:r>
      <w:r w:rsidRPr="005170ED">
        <w:t xml:space="preserve"> </w:t>
      </w:r>
      <w:proofErr w:type="spellStart"/>
      <w:r w:rsidRPr="005170ED">
        <w:rPr>
          <w:rFonts w:cs="Calibri"/>
          <w:b/>
          <w:color w:val="000000"/>
          <w:sz w:val="24"/>
          <w:szCs w:val="24"/>
        </w:rPr>
        <w:t>Lyreco</w:t>
      </w:r>
      <w:proofErr w:type="spellEnd"/>
      <w:r w:rsidRPr="005170ED">
        <w:rPr>
          <w:rFonts w:cs="Calibri"/>
          <w:b/>
          <w:color w:val="000000"/>
          <w:sz w:val="24"/>
          <w:szCs w:val="24"/>
        </w:rPr>
        <w:t xml:space="preserve"> Polska S.A</w:t>
      </w:r>
      <w:r w:rsidRPr="005170ED">
        <w:rPr>
          <w:rFonts w:cs="Calibri"/>
          <w:color w:val="000000"/>
          <w:sz w:val="24"/>
          <w:szCs w:val="24"/>
        </w:rPr>
        <w:t>., ul. Sokołowska 33, Sokołów, 05-806 Komorów</w:t>
      </w:r>
      <w:r>
        <w:rPr>
          <w:rFonts w:cs="Calibri"/>
          <w:b/>
          <w:color w:val="000000"/>
          <w:sz w:val="24"/>
          <w:szCs w:val="24"/>
        </w:rPr>
        <w:t xml:space="preserve">, </w:t>
      </w:r>
      <w:r w:rsidRPr="005170ED">
        <w:rPr>
          <w:rFonts w:cs="Calibri"/>
          <w:b/>
          <w:color w:val="000000"/>
          <w:sz w:val="24"/>
          <w:szCs w:val="24"/>
        </w:rPr>
        <w:t>NIP 5212711056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C61C9B">
        <w:rPr>
          <w:rFonts w:cs="Calibri"/>
          <w:b/>
          <w:color w:val="000000"/>
          <w:sz w:val="24"/>
          <w:szCs w:val="24"/>
        </w:rPr>
        <w:t xml:space="preserve">z ceną brutto: </w:t>
      </w:r>
      <w:r w:rsidRPr="005170ED">
        <w:rPr>
          <w:rFonts w:cs="Calibri"/>
          <w:b/>
          <w:color w:val="000000"/>
          <w:sz w:val="24"/>
          <w:szCs w:val="24"/>
        </w:rPr>
        <w:t>383 919,60</w:t>
      </w:r>
      <w:r w:rsidRPr="00C61C9B">
        <w:rPr>
          <w:rFonts w:cs="Calibri"/>
          <w:b/>
          <w:color w:val="000000"/>
          <w:sz w:val="24"/>
          <w:szCs w:val="24"/>
        </w:rPr>
        <w:t xml:space="preserve"> PLN</w:t>
      </w:r>
    </w:p>
    <w:p w:rsidR="003E50BF" w:rsidRDefault="003E50BF" w:rsidP="00C61C9B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color w:val="000000"/>
          <w:sz w:val="24"/>
          <w:szCs w:val="24"/>
        </w:rPr>
      </w:pPr>
      <w:r w:rsidRPr="00CF48FD">
        <w:rPr>
          <w:rFonts w:cs="Calibri"/>
          <w:b/>
          <w:color w:val="000000"/>
          <w:sz w:val="24"/>
          <w:szCs w:val="24"/>
        </w:rPr>
        <w:t>Oferta nr</w:t>
      </w:r>
      <w:r>
        <w:rPr>
          <w:rFonts w:cs="Calibri"/>
          <w:color w:val="000000"/>
          <w:sz w:val="24"/>
          <w:szCs w:val="24"/>
        </w:rPr>
        <w:t xml:space="preserve"> </w:t>
      </w:r>
      <w:r w:rsidR="005170ED" w:rsidRPr="005170ED">
        <w:rPr>
          <w:rFonts w:cs="Calibri"/>
          <w:b/>
          <w:color w:val="000000"/>
          <w:sz w:val="24"/>
          <w:szCs w:val="24"/>
        </w:rPr>
        <w:t>3</w:t>
      </w:r>
      <w:r>
        <w:rPr>
          <w:rFonts w:cs="Calibri"/>
          <w:color w:val="000000"/>
          <w:sz w:val="24"/>
          <w:szCs w:val="24"/>
        </w:rPr>
        <w:t xml:space="preserve"> </w:t>
      </w:r>
      <w:r w:rsidR="00C61C9B">
        <w:rPr>
          <w:rFonts w:cs="Calibri"/>
          <w:color w:val="000000"/>
          <w:sz w:val="24"/>
          <w:szCs w:val="24"/>
        </w:rPr>
        <w:t xml:space="preserve">złożoną przez </w:t>
      </w:r>
      <w:r w:rsidR="00CF48FD">
        <w:rPr>
          <w:rFonts w:cs="Calibri"/>
          <w:color w:val="000000"/>
          <w:sz w:val="24"/>
          <w:szCs w:val="24"/>
        </w:rPr>
        <w:t xml:space="preserve">firmę: </w:t>
      </w:r>
      <w:proofErr w:type="spellStart"/>
      <w:r w:rsidR="00C61C9B" w:rsidRPr="00CF48FD">
        <w:rPr>
          <w:rFonts w:cs="Calibri"/>
          <w:b/>
          <w:color w:val="000000"/>
          <w:sz w:val="24"/>
          <w:szCs w:val="24"/>
        </w:rPr>
        <w:t>Grafix</w:t>
      </w:r>
      <w:proofErr w:type="spellEnd"/>
      <w:r w:rsidR="00C61C9B" w:rsidRPr="00CF48FD">
        <w:rPr>
          <w:rFonts w:cs="Calibri"/>
          <w:b/>
          <w:color w:val="000000"/>
          <w:sz w:val="24"/>
          <w:szCs w:val="24"/>
        </w:rPr>
        <w:t xml:space="preserve"> </w:t>
      </w:r>
      <w:proofErr w:type="spellStart"/>
      <w:r w:rsidR="00C61C9B" w:rsidRPr="00CF48FD">
        <w:rPr>
          <w:rFonts w:cs="Calibri"/>
          <w:b/>
          <w:color w:val="000000"/>
          <w:sz w:val="24"/>
          <w:szCs w:val="24"/>
        </w:rPr>
        <w:t>K.Olszewska</w:t>
      </w:r>
      <w:proofErr w:type="spellEnd"/>
      <w:r w:rsidR="00C61C9B" w:rsidRPr="00CF48FD">
        <w:rPr>
          <w:rFonts w:cs="Calibri"/>
          <w:b/>
          <w:color w:val="000000"/>
          <w:sz w:val="24"/>
          <w:szCs w:val="24"/>
        </w:rPr>
        <w:t xml:space="preserve">-Piotrowska </w:t>
      </w:r>
      <w:proofErr w:type="spellStart"/>
      <w:r w:rsidR="00C61C9B" w:rsidRPr="00CF48FD">
        <w:rPr>
          <w:rFonts w:cs="Calibri"/>
          <w:b/>
          <w:color w:val="000000"/>
          <w:sz w:val="24"/>
          <w:szCs w:val="24"/>
        </w:rPr>
        <w:t>M.Tyrała</w:t>
      </w:r>
      <w:proofErr w:type="spellEnd"/>
      <w:r w:rsidR="00C61C9B" w:rsidRPr="00CF48FD">
        <w:rPr>
          <w:rFonts w:cs="Calibri"/>
          <w:b/>
          <w:color w:val="000000"/>
          <w:sz w:val="24"/>
          <w:szCs w:val="24"/>
        </w:rPr>
        <w:t xml:space="preserve"> Sp j</w:t>
      </w:r>
      <w:r w:rsidR="00CF48FD">
        <w:rPr>
          <w:rFonts w:cs="Calibri"/>
          <w:b/>
          <w:color w:val="000000"/>
          <w:sz w:val="24"/>
          <w:szCs w:val="24"/>
        </w:rPr>
        <w:t>.</w:t>
      </w:r>
      <w:r w:rsidR="00CF48FD">
        <w:rPr>
          <w:rFonts w:cs="Calibri"/>
          <w:color w:val="000000"/>
          <w:sz w:val="24"/>
          <w:szCs w:val="24"/>
        </w:rPr>
        <w:t>, u</w:t>
      </w:r>
      <w:r w:rsidR="00C61C9B" w:rsidRPr="00C61C9B">
        <w:rPr>
          <w:rFonts w:cs="Calibri"/>
          <w:color w:val="000000"/>
          <w:sz w:val="24"/>
          <w:szCs w:val="24"/>
        </w:rPr>
        <w:t>l. Bitwy Białostockiej 2A</w:t>
      </w:r>
      <w:r w:rsidR="00CF48FD">
        <w:rPr>
          <w:rFonts w:cs="Calibri"/>
          <w:color w:val="000000"/>
          <w:sz w:val="24"/>
          <w:szCs w:val="24"/>
        </w:rPr>
        <w:t xml:space="preserve"> </w:t>
      </w:r>
      <w:r w:rsidR="00C61C9B" w:rsidRPr="00C61C9B">
        <w:rPr>
          <w:rFonts w:cs="Calibri"/>
          <w:color w:val="000000"/>
          <w:sz w:val="24"/>
          <w:szCs w:val="24"/>
        </w:rPr>
        <w:t>15-103 Białystok</w:t>
      </w:r>
      <w:r w:rsidR="00882226">
        <w:rPr>
          <w:rFonts w:cs="Calibri"/>
          <w:color w:val="000000"/>
          <w:sz w:val="24"/>
          <w:szCs w:val="24"/>
        </w:rPr>
        <w:t xml:space="preserve">, </w:t>
      </w:r>
      <w:r w:rsidR="00882226" w:rsidRPr="005170ED">
        <w:rPr>
          <w:rFonts w:cs="Calibri"/>
          <w:color w:val="000000"/>
          <w:sz w:val="24"/>
          <w:szCs w:val="24"/>
        </w:rPr>
        <w:t>NIP: 5421809581</w:t>
      </w:r>
      <w:r w:rsidR="00CF48FD">
        <w:rPr>
          <w:rFonts w:cs="Calibri"/>
          <w:color w:val="000000"/>
          <w:sz w:val="24"/>
          <w:szCs w:val="24"/>
        </w:rPr>
        <w:t xml:space="preserve"> </w:t>
      </w:r>
      <w:r w:rsidRPr="00CF48FD">
        <w:rPr>
          <w:rFonts w:cs="Calibri"/>
          <w:b/>
          <w:color w:val="000000"/>
          <w:sz w:val="24"/>
          <w:szCs w:val="24"/>
        </w:rPr>
        <w:t>z ceną</w:t>
      </w:r>
      <w:r w:rsidR="00CF48FD" w:rsidRPr="00CF48FD">
        <w:rPr>
          <w:rFonts w:cs="Calibri"/>
          <w:b/>
          <w:color w:val="000000"/>
          <w:sz w:val="24"/>
          <w:szCs w:val="24"/>
        </w:rPr>
        <w:t xml:space="preserve"> brutto</w:t>
      </w:r>
      <w:r w:rsidRPr="00CF48FD">
        <w:rPr>
          <w:rFonts w:cs="Calibri"/>
          <w:b/>
          <w:color w:val="000000"/>
          <w:sz w:val="24"/>
          <w:szCs w:val="24"/>
        </w:rPr>
        <w:t>:</w:t>
      </w:r>
      <w:r>
        <w:rPr>
          <w:rFonts w:cs="Calibri"/>
          <w:color w:val="000000"/>
          <w:sz w:val="24"/>
          <w:szCs w:val="24"/>
        </w:rPr>
        <w:t xml:space="preserve"> </w:t>
      </w:r>
      <w:r w:rsidR="005170ED">
        <w:rPr>
          <w:rFonts w:cs="Calibri"/>
          <w:b/>
          <w:color w:val="000000"/>
          <w:sz w:val="24"/>
          <w:szCs w:val="24"/>
        </w:rPr>
        <w:t>300.319,10</w:t>
      </w:r>
      <w:r w:rsidR="00CF48FD">
        <w:rPr>
          <w:rFonts w:cs="Calibri"/>
          <w:b/>
          <w:color w:val="000000"/>
          <w:sz w:val="24"/>
          <w:szCs w:val="24"/>
        </w:rPr>
        <w:t xml:space="preserve"> </w:t>
      </w:r>
      <w:r w:rsidR="00CF48FD" w:rsidRPr="00CF48FD">
        <w:rPr>
          <w:rFonts w:cs="Calibri"/>
          <w:b/>
          <w:color w:val="000000"/>
          <w:sz w:val="24"/>
          <w:szCs w:val="24"/>
        </w:rPr>
        <w:t>PLN</w:t>
      </w:r>
    </w:p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732369" w:rsidRDefault="00732369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b/>
          <w:bCs/>
          <w:sz w:val="24"/>
          <w:szCs w:val="24"/>
        </w:rPr>
      </w:pPr>
    </w:p>
    <w:p w:rsidR="009A694D" w:rsidRPr="00C47319" w:rsidRDefault="009A694D" w:rsidP="004E074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="Calibri"/>
          <w:sz w:val="24"/>
          <w:szCs w:val="24"/>
        </w:rPr>
      </w:pPr>
      <w:r w:rsidRPr="00C47319">
        <w:rPr>
          <w:rFonts w:cs="Calibri"/>
          <w:b/>
          <w:bCs/>
          <w:sz w:val="24"/>
          <w:szCs w:val="24"/>
        </w:rPr>
        <w:t xml:space="preserve">W imieniu Zamawiającego </w:t>
      </w:r>
      <w:r w:rsidR="00FD37D8" w:rsidRPr="00C47319">
        <w:rPr>
          <w:rFonts w:cs="Calibri"/>
          <w:b/>
          <w:bCs/>
          <w:sz w:val="24"/>
          <w:szCs w:val="24"/>
        </w:rPr>
        <w:t>mgr Konrad</w:t>
      </w:r>
      <w:r w:rsidR="00FD37D8">
        <w:rPr>
          <w:rFonts w:cs="Calibri"/>
          <w:b/>
          <w:bCs/>
          <w:sz w:val="24"/>
          <w:szCs w:val="24"/>
        </w:rPr>
        <w:t xml:space="preserve"> Raczkowski – Kanclerz UMB …………………………….</w:t>
      </w:r>
    </w:p>
    <w:sectPr w:rsidR="009A694D" w:rsidRPr="00C47319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5E" w:rsidRDefault="00727C5E">
      <w:pPr>
        <w:spacing w:after="0" w:line="240" w:lineRule="auto"/>
      </w:pPr>
      <w:r>
        <w:separator/>
      </w:r>
    </w:p>
  </w:endnote>
  <w:endnote w:type="continuationSeparator" w:id="0">
    <w:p w:rsidR="00727C5E" w:rsidRDefault="0072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5E" w:rsidRDefault="00727C5E">
      <w:pPr>
        <w:spacing w:after="0" w:line="240" w:lineRule="auto"/>
      </w:pPr>
      <w:r>
        <w:separator/>
      </w:r>
    </w:p>
  </w:footnote>
  <w:footnote w:type="continuationSeparator" w:id="0">
    <w:p w:rsidR="00727C5E" w:rsidRDefault="0072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6B" w:rsidRPr="00DD4A6B" w:rsidRDefault="00DD4A6B" w:rsidP="00DD4A6B">
    <w:pPr>
      <w:tabs>
        <w:tab w:val="left" w:pos="1461"/>
      </w:tabs>
      <w:spacing w:after="0" w:line="240" w:lineRule="auto"/>
      <w:rPr>
        <w:rFonts w:ascii="Times New Roman" w:eastAsia="Times New Roman" w:hAnsi="Times New Roman"/>
        <w:noProof/>
        <w:sz w:val="24"/>
        <w:szCs w:val="24"/>
      </w:rPr>
    </w:pPr>
    <w:r w:rsidRPr="00DD4A6B">
      <w:rPr>
        <w:rFonts w:ascii="Times New Roman" w:eastAsia="Times New Roman" w:hAnsi="Times New Roman"/>
        <w:noProof/>
        <w:sz w:val="24"/>
        <w:szCs w:val="24"/>
      </w:rPr>
      <w:tab/>
    </w:r>
  </w:p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80152E"/>
    <w:multiLevelType w:val="hybridMultilevel"/>
    <w:tmpl w:val="7DCECE26"/>
    <w:lvl w:ilvl="0" w:tplc="3F784C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42076C"/>
    <w:multiLevelType w:val="hybridMultilevel"/>
    <w:tmpl w:val="483811F0"/>
    <w:lvl w:ilvl="0" w:tplc="7C66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4192B"/>
    <w:multiLevelType w:val="hybridMultilevel"/>
    <w:tmpl w:val="27CE4E92"/>
    <w:lvl w:ilvl="0" w:tplc="0E842F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06"/>
    <w:rsid w:val="00057D40"/>
    <w:rsid w:val="00067DDF"/>
    <w:rsid w:val="000F2DED"/>
    <w:rsid w:val="00114E90"/>
    <w:rsid w:val="001178AC"/>
    <w:rsid w:val="00167914"/>
    <w:rsid w:val="001955D7"/>
    <w:rsid w:val="001C2706"/>
    <w:rsid w:val="00200C56"/>
    <w:rsid w:val="002214A1"/>
    <w:rsid w:val="00244C28"/>
    <w:rsid w:val="00256D6F"/>
    <w:rsid w:val="00291EEB"/>
    <w:rsid w:val="002A0A03"/>
    <w:rsid w:val="00324C5B"/>
    <w:rsid w:val="003864D0"/>
    <w:rsid w:val="003B29C0"/>
    <w:rsid w:val="003C4B97"/>
    <w:rsid w:val="003E50BF"/>
    <w:rsid w:val="004105E5"/>
    <w:rsid w:val="00412613"/>
    <w:rsid w:val="004403D7"/>
    <w:rsid w:val="00456836"/>
    <w:rsid w:val="004D657B"/>
    <w:rsid w:val="004E0747"/>
    <w:rsid w:val="00515957"/>
    <w:rsid w:val="005170ED"/>
    <w:rsid w:val="005525A7"/>
    <w:rsid w:val="005A62CE"/>
    <w:rsid w:val="006900A4"/>
    <w:rsid w:val="006A227B"/>
    <w:rsid w:val="006E31A6"/>
    <w:rsid w:val="006E505B"/>
    <w:rsid w:val="00727C5E"/>
    <w:rsid w:val="00732369"/>
    <w:rsid w:val="00753637"/>
    <w:rsid w:val="00766112"/>
    <w:rsid w:val="00786110"/>
    <w:rsid w:val="00786561"/>
    <w:rsid w:val="0079018E"/>
    <w:rsid w:val="0079735E"/>
    <w:rsid w:val="007D73C7"/>
    <w:rsid w:val="008265C5"/>
    <w:rsid w:val="00835D0C"/>
    <w:rsid w:val="00882226"/>
    <w:rsid w:val="008B19A9"/>
    <w:rsid w:val="00922BE3"/>
    <w:rsid w:val="0093157D"/>
    <w:rsid w:val="009514F0"/>
    <w:rsid w:val="009A67E3"/>
    <w:rsid w:val="009A694D"/>
    <w:rsid w:val="009F699B"/>
    <w:rsid w:val="00A05377"/>
    <w:rsid w:val="00A2212F"/>
    <w:rsid w:val="00A43AA6"/>
    <w:rsid w:val="00AB10C0"/>
    <w:rsid w:val="00AE3130"/>
    <w:rsid w:val="00B3008F"/>
    <w:rsid w:val="00B75D0D"/>
    <w:rsid w:val="00BB0DCA"/>
    <w:rsid w:val="00BD397B"/>
    <w:rsid w:val="00BD5C93"/>
    <w:rsid w:val="00C31531"/>
    <w:rsid w:val="00C37C07"/>
    <w:rsid w:val="00C47319"/>
    <w:rsid w:val="00C55DA5"/>
    <w:rsid w:val="00C61C9B"/>
    <w:rsid w:val="00C65D2A"/>
    <w:rsid w:val="00C87F73"/>
    <w:rsid w:val="00CF48FD"/>
    <w:rsid w:val="00D11606"/>
    <w:rsid w:val="00D33564"/>
    <w:rsid w:val="00D346C5"/>
    <w:rsid w:val="00D83FEF"/>
    <w:rsid w:val="00DA0B2E"/>
    <w:rsid w:val="00DB4A1F"/>
    <w:rsid w:val="00DC02DF"/>
    <w:rsid w:val="00DD4A6B"/>
    <w:rsid w:val="00E22C22"/>
    <w:rsid w:val="00EE00B2"/>
    <w:rsid w:val="00EE084E"/>
    <w:rsid w:val="00F573D8"/>
    <w:rsid w:val="00F93688"/>
    <w:rsid w:val="00FC6F2C"/>
    <w:rsid w:val="00FD0B72"/>
    <w:rsid w:val="00FD37D8"/>
    <w:rsid w:val="00FE528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4A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Michał Wolański</cp:lastModifiedBy>
  <cp:revision>19</cp:revision>
  <cp:lastPrinted>2024-12-16T08:57:00Z</cp:lastPrinted>
  <dcterms:created xsi:type="dcterms:W3CDTF">2023-04-05T08:20:00Z</dcterms:created>
  <dcterms:modified xsi:type="dcterms:W3CDTF">2024-12-16T08:58:00Z</dcterms:modified>
</cp:coreProperties>
</file>