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8B76" w14:textId="2441FFBA" w:rsidR="00942E91" w:rsidRPr="002E1CA7" w:rsidRDefault="00942E91" w:rsidP="00942E91">
      <w:pPr>
        <w:jc w:val="right"/>
        <w:rPr>
          <w:rFonts w:ascii="Arial Narrow" w:hAnsi="Arial Narrow"/>
          <w:bCs/>
          <w:iCs/>
        </w:rPr>
      </w:pPr>
      <w:r w:rsidRPr="002E1CA7">
        <w:rPr>
          <w:rFonts w:ascii="Arial Narrow" w:hAnsi="Arial Narrow"/>
          <w:bCs/>
          <w:iCs/>
        </w:rPr>
        <w:t xml:space="preserve">Załącznik nr </w:t>
      </w:r>
      <w:r>
        <w:rPr>
          <w:rFonts w:ascii="Arial Narrow" w:hAnsi="Arial Narrow"/>
          <w:bCs/>
          <w:iCs/>
        </w:rPr>
        <w:t>2B</w:t>
      </w:r>
      <w:r w:rsidRPr="002E1CA7">
        <w:rPr>
          <w:rFonts w:ascii="Arial Narrow" w:hAnsi="Arial Narrow"/>
          <w:bCs/>
          <w:iCs/>
        </w:rPr>
        <w:t xml:space="preserve"> do OWZ</w:t>
      </w:r>
    </w:p>
    <w:p w14:paraId="65810036" w14:textId="77777777" w:rsidR="00942E91" w:rsidRPr="002E1CA7" w:rsidRDefault="00942E91" w:rsidP="00942E91">
      <w:pPr>
        <w:jc w:val="right"/>
        <w:rPr>
          <w:rFonts w:ascii="Arial Narrow" w:hAnsi="Arial Narrow"/>
        </w:rPr>
      </w:pPr>
      <w:r w:rsidRPr="002E1CA7">
        <w:rPr>
          <w:rFonts w:ascii="Arial Narrow" w:hAnsi="Arial Narrow"/>
          <w:bCs/>
          <w:iCs/>
        </w:rPr>
        <w:t>ZP.272</w:t>
      </w:r>
      <w:r>
        <w:rPr>
          <w:rFonts w:ascii="Arial Narrow" w:hAnsi="Arial Narrow"/>
          <w:bCs/>
          <w:iCs/>
        </w:rPr>
        <w:t>.1.1.</w:t>
      </w:r>
      <w:r w:rsidRPr="002E1CA7">
        <w:rPr>
          <w:rFonts w:ascii="Arial Narrow" w:hAnsi="Arial Narrow"/>
          <w:bCs/>
          <w:iCs/>
        </w:rPr>
        <w:t>20</w:t>
      </w:r>
      <w:r>
        <w:rPr>
          <w:rFonts w:ascii="Arial Narrow" w:hAnsi="Arial Narrow"/>
          <w:bCs/>
          <w:iCs/>
        </w:rPr>
        <w:t>24</w:t>
      </w:r>
    </w:p>
    <w:p w14:paraId="20F2095C" w14:textId="77777777" w:rsidR="00942E91" w:rsidRPr="002E1CA7" w:rsidRDefault="00942E91" w:rsidP="00942E91">
      <w:pPr>
        <w:rPr>
          <w:rFonts w:ascii="Arial Narrow" w:hAnsi="Arial Narrow"/>
          <w:sz w:val="24"/>
        </w:rPr>
      </w:pPr>
    </w:p>
    <w:p w14:paraId="005DDDED" w14:textId="77777777" w:rsidR="00942E91" w:rsidRPr="009B1671" w:rsidRDefault="00942E91" w:rsidP="00AC2637">
      <w:pPr>
        <w:ind w:left="10632"/>
        <w:rPr>
          <w:rFonts w:ascii="Arial Narrow" w:hAnsi="Arial Narrow"/>
          <w:b/>
          <w:i/>
          <w:sz w:val="24"/>
          <w:szCs w:val="24"/>
        </w:rPr>
      </w:pPr>
      <w:r w:rsidRPr="009B1671">
        <w:rPr>
          <w:rFonts w:ascii="Arial Narrow" w:hAnsi="Arial Narrow"/>
          <w:b/>
          <w:i/>
          <w:sz w:val="24"/>
          <w:szCs w:val="24"/>
        </w:rPr>
        <w:t>Powiat Rypiński</w:t>
      </w:r>
    </w:p>
    <w:p w14:paraId="2C1775DC" w14:textId="77777777" w:rsidR="00942E91" w:rsidRDefault="00942E91" w:rsidP="00AC2637">
      <w:pPr>
        <w:ind w:left="10632"/>
        <w:rPr>
          <w:rFonts w:ascii="Arial Narrow" w:hAnsi="Arial Narrow"/>
          <w:b/>
          <w:i/>
          <w:sz w:val="24"/>
          <w:szCs w:val="24"/>
        </w:rPr>
      </w:pPr>
      <w:r w:rsidRPr="009B1671">
        <w:rPr>
          <w:rFonts w:ascii="Arial Narrow" w:hAnsi="Arial Narrow"/>
          <w:b/>
          <w:i/>
          <w:sz w:val="24"/>
          <w:szCs w:val="24"/>
        </w:rPr>
        <w:t>ul. Warszawska 38</w:t>
      </w:r>
    </w:p>
    <w:p w14:paraId="1B114B92" w14:textId="77777777" w:rsidR="00942E91" w:rsidRPr="00C94914" w:rsidRDefault="00942E91" w:rsidP="00AC2637">
      <w:pPr>
        <w:ind w:left="10632"/>
        <w:rPr>
          <w:rFonts w:ascii="Arial Narrow" w:hAnsi="Arial Narrow"/>
          <w:b/>
          <w:i/>
          <w:sz w:val="24"/>
          <w:szCs w:val="24"/>
        </w:rPr>
      </w:pPr>
      <w:r w:rsidRPr="009B1671">
        <w:rPr>
          <w:rFonts w:ascii="Arial Narrow" w:hAnsi="Arial Narrow"/>
          <w:b/>
          <w:i/>
          <w:sz w:val="24"/>
          <w:szCs w:val="24"/>
        </w:rPr>
        <w:t>87-500 Rypin</w:t>
      </w:r>
    </w:p>
    <w:p w14:paraId="018CEF51" w14:textId="4D93DB6E" w:rsidR="00942E91" w:rsidRPr="009B1671" w:rsidRDefault="00942E91" w:rsidP="00942E91">
      <w:pPr>
        <w:pStyle w:val="Nagwek4"/>
        <w:jc w:val="center"/>
        <w:rPr>
          <w:rFonts w:ascii="Arial Narrow" w:hAnsi="Arial Narrow"/>
          <w:color w:val="auto"/>
          <w:sz w:val="24"/>
          <w:szCs w:val="24"/>
        </w:rPr>
      </w:pPr>
      <w:r w:rsidRPr="009B1671">
        <w:rPr>
          <w:rFonts w:ascii="Arial Narrow" w:hAnsi="Arial Narrow"/>
          <w:color w:val="auto"/>
          <w:sz w:val="24"/>
          <w:szCs w:val="24"/>
        </w:rPr>
        <w:t>OFERTA</w:t>
      </w:r>
      <w:r>
        <w:rPr>
          <w:rFonts w:ascii="Arial Narrow" w:hAnsi="Arial Narrow"/>
          <w:color w:val="auto"/>
          <w:sz w:val="24"/>
          <w:szCs w:val="24"/>
        </w:rPr>
        <w:t xml:space="preserve"> – część 2 zamówienia: </w:t>
      </w:r>
      <w:r w:rsidRPr="00942E91">
        <w:rPr>
          <w:rFonts w:ascii="Arial Narrow" w:hAnsi="Arial Narrow"/>
          <w:color w:val="auto"/>
          <w:sz w:val="24"/>
          <w:szCs w:val="24"/>
        </w:rPr>
        <w:t>dostawa materiałów eksploatacyjnych do urządzeń biurowych</w:t>
      </w:r>
    </w:p>
    <w:p w14:paraId="16C5B0A6" w14:textId="77777777" w:rsidR="00942E91" w:rsidRPr="008A4CC4" w:rsidRDefault="00942E91" w:rsidP="00942E9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Nazwa Wykonawcy/Wykonawców w przypadku oferty wspólnej:</w:t>
      </w:r>
    </w:p>
    <w:p w14:paraId="391688F4" w14:textId="77777777" w:rsidR="00942E91" w:rsidRPr="008A4CC4" w:rsidRDefault="00942E91" w:rsidP="00942E9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3090C3E8" w14:textId="77777777" w:rsidR="00942E91" w:rsidRPr="008A4CC4" w:rsidRDefault="00942E91" w:rsidP="00942E9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Adres*:……………………………………………………………………………………………………………………………</w:t>
      </w:r>
    </w:p>
    <w:p w14:paraId="3CB8738C" w14:textId="77777777" w:rsidR="00942E91" w:rsidRPr="008A4CC4" w:rsidRDefault="00942E91" w:rsidP="00942E9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NIP*:……………………………………………………………………………………………………………………………...</w:t>
      </w:r>
    </w:p>
    <w:p w14:paraId="0B359AA7" w14:textId="77777777" w:rsidR="00942E91" w:rsidRPr="008A4CC4" w:rsidRDefault="00942E91" w:rsidP="00942E9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Adres e-mail* na który zamawiaj</w:t>
      </w:r>
      <w:r w:rsidRPr="008A4CC4">
        <w:rPr>
          <w:rFonts w:ascii="Arial Narrow" w:eastAsia="Calibri" w:hAnsi="Arial Narrow" w:cs="TimesNewRoman"/>
          <w:sz w:val="22"/>
          <w:szCs w:val="22"/>
        </w:rPr>
        <w:t>ą</w:t>
      </w:r>
      <w:r w:rsidRPr="008A4CC4">
        <w:rPr>
          <w:rFonts w:ascii="Arial Narrow" w:eastAsia="Calibri" w:hAnsi="Arial Narrow"/>
          <w:sz w:val="22"/>
          <w:szCs w:val="22"/>
        </w:rPr>
        <w:t>cy ma przesyła</w:t>
      </w:r>
      <w:r w:rsidRPr="008A4CC4">
        <w:rPr>
          <w:rFonts w:ascii="Arial Narrow" w:eastAsia="Calibri" w:hAnsi="Arial Narrow" w:cs="TimesNewRoman"/>
          <w:sz w:val="22"/>
          <w:szCs w:val="22"/>
        </w:rPr>
        <w:t xml:space="preserve">ć </w:t>
      </w:r>
      <w:r w:rsidRPr="008A4CC4">
        <w:rPr>
          <w:rFonts w:ascii="Arial Narrow" w:eastAsia="Calibri" w:hAnsi="Arial Narrow"/>
          <w:sz w:val="22"/>
          <w:szCs w:val="22"/>
        </w:rPr>
        <w:t>korespondencj</w:t>
      </w:r>
      <w:r w:rsidRPr="008A4CC4">
        <w:rPr>
          <w:rFonts w:ascii="Arial Narrow" w:eastAsia="Calibri" w:hAnsi="Arial Narrow" w:cs="TimesNewRoman"/>
          <w:sz w:val="22"/>
          <w:szCs w:val="22"/>
        </w:rPr>
        <w:t>ę</w:t>
      </w:r>
      <w:r w:rsidRPr="008A4CC4">
        <w:rPr>
          <w:rFonts w:ascii="Arial Narrow" w:eastAsia="Calibri" w:hAnsi="Arial Narrow"/>
          <w:sz w:val="22"/>
          <w:szCs w:val="22"/>
        </w:rPr>
        <w:t>……………………………………………………..</w:t>
      </w:r>
    </w:p>
    <w:p w14:paraId="227AB583" w14:textId="77777777" w:rsidR="00942E91" w:rsidRPr="00F3334D" w:rsidRDefault="00942E91" w:rsidP="00942E91">
      <w:pPr>
        <w:rPr>
          <w:rFonts w:ascii="Arial Narrow" w:hAnsi="Arial Narrow"/>
        </w:rPr>
      </w:pPr>
      <w:r w:rsidRPr="00915A75">
        <w:rPr>
          <w:rFonts w:ascii="Arial Narrow" w:hAnsi="Arial Narrow"/>
        </w:rPr>
        <w:t>*-w przypadku oferty wspólnej należy podać dane dotyczące Pełnomocnika Wykonawcy</w:t>
      </w:r>
      <w:r>
        <w:rPr>
          <w:rFonts w:ascii="Arial Narrow" w:hAnsi="Arial Narrow"/>
        </w:rPr>
        <w:t>;</w:t>
      </w:r>
    </w:p>
    <w:p w14:paraId="589228F2" w14:textId="77777777" w:rsidR="00942E91" w:rsidRDefault="00942E91" w:rsidP="00942E91">
      <w:pPr>
        <w:jc w:val="both"/>
        <w:rPr>
          <w:rFonts w:ascii="Arial Narrow" w:hAnsi="Arial Narrow"/>
          <w:sz w:val="22"/>
          <w:szCs w:val="22"/>
        </w:rPr>
      </w:pPr>
    </w:p>
    <w:p w14:paraId="7A39BB41" w14:textId="3BB5E6C3" w:rsidR="00942E91" w:rsidRPr="0044642A" w:rsidRDefault="00942E91" w:rsidP="00942E91">
      <w:pPr>
        <w:ind w:firstLine="708"/>
        <w:jc w:val="both"/>
        <w:rPr>
          <w:rFonts w:ascii="Arial Narrow" w:hAnsi="Arial Narrow"/>
          <w:b/>
          <w:sz w:val="22"/>
          <w:szCs w:val="22"/>
        </w:rPr>
      </w:pPr>
      <w:r w:rsidRPr="0044642A">
        <w:rPr>
          <w:rFonts w:ascii="Arial Narrow" w:hAnsi="Arial Narrow"/>
          <w:sz w:val="22"/>
          <w:szCs w:val="22"/>
        </w:rPr>
        <w:t xml:space="preserve">Odpowiadając na zaproszenie do składania ofert w postępowaniu prowadzonym w trybie </w:t>
      </w:r>
      <w:r w:rsidRPr="0044642A">
        <w:rPr>
          <w:rFonts w:ascii="Arial Narrow" w:hAnsi="Arial Narrow"/>
          <w:b/>
          <w:bCs/>
          <w:sz w:val="22"/>
          <w:szCs w:val="22"/>
        </w:rPr>
        <w:t>zapytania ofertowego</w:t>
      </w:r>
      <w:r w:rsidRPr="0044642A">
        <w:rPr>
          <w:rFonts w:ascii="Arial Narrow" w:hAnsi="Arial Narrow"/>
          <w:sz w:val="22"/>
          <w:szCs w:val="22"/>
        </w:rPr>
        <w:t xml:space="preserve">, zgodnie z </w:t>
      </w:r>
      <w:r w:rsidRPr="0044642A">
        <w:rPr>
          <w:rFonts w:ascii="Arial Narrow" w:hAnsi="Arial Narrow"/>
          <w:i/>
          <w:iCs/>
          <w:sz w:val="22"/>
          <w:szCs w:val="22"/>
        </w:rPr>
        <w:t xml:space="preserve">Regulaminem udzielania zamówień w Starostwie Powiatowym w Rypinie, których wartość jest mniejsza niż 130.000,00 zł netto, </w:t>
      </w:r>
      <w:r w:rsidRPr="0044642A">
        <w:rPr>
          <w:rFonts w:ascii="Arial Narrow" w:hAnsi="Arial Narrow"/>
          <w:sz w:val="22"/>
          <w:szCs w:val="22"/>
        </w:rPr>
        <w:t xml:space="preserve">wprowadzonego zarządzeniem nr 8/2021 Starosty Rypińskiego z dnia 15 marca 2021 r., na dostawa papieru i materiałów eksploatacyjnych do urządzeń biurowych na potrzeby Starostwa Powiatowego w Rypinie – </w:t>
      </w:r>
      <w:r w:rsidRPr="0044642A">
        <w:rPr>
          <w:rFonts w:ascii="Arial Narrow" w:hAnsi="Arial Narrow"/>
          <w:b/>
          <w:bCs/>
          <w:sz w:val="22"/>
          <w:szCs w:val="22"/>
        </w:rPr>
        <w:t xml:space="preserve">część </w:t>
      </w:r>
      <w:r>
        <w:rPr>
          <w:rFonts w:ascii="Arial Narrow" w:hAnsi="Arial Narrow"/>
          <w:b/>
          <w:bCs/>
          <w:sz w:val="22"/>
          <w:szCs w:val="22"/>
        </w:rPr>
        <w:t>2</w:t>
      </w:r>
      <w:r w:rsidRPr="0044642A">
        <w:rPr>
          <w:rFonts w:ascii="Arial Narrow" w:hAnsi="Arial Narrow"/>
          <w:b/>
          <w:bCs/>
          <w:sz w:val="22"/>
          <w:szCs w:val="22"/>
        </w:rPr>
        <w:t xml:space="preserve"> zamówienia: </w:t>
      </w:r>
      <w:r w:rsidRPr="00942E91">
        <w:rPr>
          <w:rFonts w:ascii="Arial Narrow" w:hAnsi="Arial Narrow"/>
          <w:b/>
          <w:bCs/>
          <w:sz w:val="22"/>
          <w:szCs w:val="22"/>
        </w:rPr>
        <w:t>dostawa materiałów eksploatacyjnych do urządzeń biurowych</w:t>
      </w:r>
      <w:r w:rsidRPr="0044642A">
        <w:rPr>
          <w:rFonts w:ascii="Arial Narrow" w:hAnsi="Arial Narrow"/>
          <w:b/>
          <w:sz w:val="22"/>
          <w:szCs w:val="22"/>
        </w:rPr>
        <w:t xml:space="preserve">: </w:t>
      </w:r>
    </w:p>
    <w:p w14:paraId="13D1A9AC" w14:textId="77777777" w:rsidR="00942E91" w:rsidRDefault="00942E91" w:rsidP="00942E91">
      <w:pPr>
        <w:ind w:firstLine="708"/>
        <w:jc w:val="both"/>
        <w:rPr>
          <w:rFonts w:ascii="Arial Narrow" w:hAnsi="Arial Narrow"/>
          <w:b/>
          <w:sz w:val="24"/>
        </w:rPr>
      </w:pPr>
    </w:p>
    <w:p w14:paraId="6D66E51A" w14:textId="0E3582B1" w:rsidR="00942E91" w:rsidRDefault="00942E91" w:rsidP="00942E91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6191C">
        <w:rPr>
          <w:rFonts w:ascii="Arial Narrow" w:hAnsi="Arial Narrow"/>
          <w:bCs/>
          <w:sz w:val="22"/>
          <w:szCs w:val="22"/>
        </w:rPr>
        <w:t>O</w:t>
      </w:r>
      <w:r w:rsidRPr="0096191C">
        <w:rPr>
          <w:rFonts w:ascii="Arial Narrow" w:hAnsi="Arial Narrow"/>
          <w:sz w:val="22"/>
          <w:szCs w:val="22"/>
        </w:rPr>
        <w:t xml:space="preserve">ferujemy wykonanie ww. </w:t>
      </w:r>
      <w:r>
        <w:rPr>
          <w:rFonts w:ascii="Arial Narrow" w:hAnsi="Arial Narrow"/>
          <w:sz w:val="22"/>
          <w:szCs w:val="22"/>
        </w:rPr>
        <w:t xml:space="preserve">przedmiotu </w:t>
      </w:r>
      <w:r w:rsidRPr="0096191C">
        <w:rPr>
          <w:rFonts w:ascii="Arial Narrow" w:hAnsi="Arial Narrow"/>
          <w:sz w:val="22"/>
          <w:szCs w:val="22"/>
        </w:rPr>
        <w:t xml:space="preserve">zamówienia za łączną cenę brutto wskazaną w wierszu nr </w:t>
      </w:r>
      <w:r w:rsidR="00123F99">
        <w:rPr>
          <w:rFonts w:ascii="Arial Narrow" w:hAnsi="Arial Narrow"/>
          <w:sz w:val="22"/>
          <w:szCs w:val="22"/>
        </w:rPr>
        <w:t>70</w:t>
      </w:r>
      <w:r w:rsidRPr="0096191C">
        <w:rPr>
          <w:rFonts w:ascii="Arial Narrow" w:hAnsi="Arial Narrow"/>
          <w:sz w:val="22"/>
          <w:szCs w:val="22"/>
        </w:rPr>
        <w:t xml:space="preserve"> poniższej tabeli, ustaloną na postawie cen jednostkowych wyszczególnionych </w:t>
      </w:r>
      <w:r>
        <w:rPr>
          <w:rFonts w:ascii="Arial Narrow" w:hAnsi="Arial Narrow"/>
          <w:sz w:val="22"/>
          <w:szCs w:val="22"/>
        </w:rPr>
        <w:t xml:space="preserve">w tejże </w:t>
      </w:r>
      <w:r w:rsidRPr="0096191C">
        <w:rPr>
          <w:rFonts w:ascii="Arial Narrow" w:hAnsi="Arial Narrow"/>
          <w:sz w:val="22"/>
          <w:szCs w:val="22"/>
        </w:rPr>
        <w:t>tabeli: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5765"/>
        <w:gridCol w:w="950"/>
        <w:gridCol w:w="2549"/>
        <w:gridCol w:w="1276"/>
        <w:gridCol w:w="992"/>
        <w:gridCol w:w="1843"/>
      </w:tblGrid>
      <w:tr w:rsidR="00123F99" w:rsidRPr="00AD05B5" w14:paraId="12549970" w14:textId="77777777" w:rsidTr="00123F99">
        <w:trPr>
          <w:trHeight w:val="130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14BF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L.p.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D7AE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Asortyment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DE17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Minimalna wydajność (ilość stron A4 przy pokryciu 5%)</w:t>
            </w:r>
          </w:p>
        </w:tc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F4D2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Symbol i producent towaru równoważnego - jeśli dotyczy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D54F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 xml:space="preserve"> Cena jednostkowa netto w PLN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1A4F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 xml:space="preserve">Ilość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4FDAC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 xml:space="preserve"> Wartość netto w PLN (kol. 5 x kol. 6) </w:t>
            </w:r>
          </w:p>
        </w:tc>
      </w:tr>
      <w:tr w:rsidR="00123F99" w:rsidRPr="00AD05B5" w14:paraId="20128201" w14:textId="77777777" w:rsidTr="00123F99">
        <w:trPr>
          <w:trHeight w:val="30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F0B2B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C5446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9F198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65133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5EA78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0C860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3C8FD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7</w:t>
            </w:r>
          </w:p>
        </w:tc>
      </w:tr>
      <w:tr w:rsidR="00123F99" w:rsidRPr="00AD05B5" w14:paraId="59286D5F" w14:textId="77777777" w:rsidTr="00123F99">
        <w:trPr>
          <w:trHeight w:val="51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3004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C027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 xml:space="preserve">Toner HP Q2612A (12A)  lub równoważny do HP LJ 1015, 1020,1022 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6292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2.000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6E8B" w14:textId="1450EC1C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9128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6A06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</w:t>
            </w:r>
            <w:r w:rsidRPr="008E0E9C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2E63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0281F385" w14:textId="77777777" w:rsidTr="00123F99">
        <w:trPr>
          <w:trHeight w:val="60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B471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5893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 xml:space="preserve">Toner HP CE285A (85A)  lub równoważny do HP LJ P1102w  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CD42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05E3" w14:textId="7F7E9834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EB60C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D4D5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  <w:r w:rsidRPr="008E0E9C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CD91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2D5B9EBC" w14:textId="77777777" w:rsidTr="00123F99">
        <w:trPr>
          <w:trHeight w:val="58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DF80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lastRenderedPageBreak/>
              <w:t>3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1576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 xml:space="preserve">Toner HP CB436A (36A)  lub równoważny HP LJ M1120MFP 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FFD2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2.000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FEB8" w14:textId="36A1FF46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CB1D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CB15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E0E9C">
              <w:rPr>
                <w:rFonts w:ascii="Arial Narrow" w:hAnsi="Arial Narrow" w:cs="Calibri"/>
                <w:color w:val="000000"/>
              </w:rPr>
              <w:t>2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E3A3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5A47E3BC" w14:textId="77777777" w:rsidTr="00123F99">
        <w:trPr>
          <w:trHeight w:val="69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66D1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3592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 xml:space="preserve">Toner HP CB435A (35A)  lub równoważny do HP LJ P1005, P1006 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ED1E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1.500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71E3" w14:textId="7FCAE7FC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F113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370E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  <w:r w:rsidRPr="008E0E9C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BCB3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0022750F" w14:textId="77777777" w:rsidTr="00123F99">
        <w:trPr>
          <w:trHeight w:val="72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892CB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3402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Toner HP CE505A (05A)  lub równoważny do HP LJ P2035, HP LJ P2055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2EC2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2.300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8FE2" w14:textId="26329A4C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AEEA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0A5F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  <w:r w:rsidRPr="008E0E9C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9D4D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423C218E" w14:textId="77777777" w:rsidTr="00123F99">
        <w:trPr>
          <w:trHeight w:val="64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6B02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AD05B5">
              <w:rPr>
                <w:rFonts w:ascii="Arial Narrow" w:hAnsi="Arial Narrow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A30C28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Toner OKI 44917602  lub równoważny do OKI B431d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605B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12.000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466B" w14:textId="7E5610E0" w:rsidR="00123F99" w:rsidRPr="00AD05B5" w:rsidRDefault="00123F99" w:rsidP="0011354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5C06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346A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E0E9C">
              <w:rPr>
                <w:rFonts w:ascii="Arial Narrow" w:hAnsi="Arial Narrow" w:cs="Calibri"/>
                <w:color w:val="000000"/>
              </w:rPr>
              <w:t>6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7F00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0FB8B594" w14:textId="77777777" w:rsidTr="00123F99">
        <w:trPr>
          <w:trHeight w:val="64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167C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7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CB5AFB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Bęben OKI 44574302 lub równoważny do OKI B431d</w:t>
            </w:r>
            <w:r>
              <w:rPr>
                <w:rFonts w:ascii="Arial Narrow" w:hAnsi="Arial Narrow" w:cs="Calibri"/>
                <w:color w:val="000000"/>
              </w:rPr>
              <w:t xml:space="preserve"> oraz </w:t>
            </w:r>
            <w:r w:rsidRPr="00AD05B5">
              <w:rPr>
                <w:rFonts w:ascii="Arial Narrow" w:hAnsi="Arial Narrow" w:cs="Calibri"/>
                <w:color w:val="000000"/>
              </w:rPr>
              <w:t>Bęben 44574302 lub równoważny do OKI B432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110C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25.000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C63D" w14:textId="46D25537" w:rsidR="00123F99" w:rsidRPr="00AD05B5" w:rsidRDefault="00123F99" w:rsidP="00113547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D393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77D4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E0E9C">
              <w:rPr>
                <w:rFonts w:ascii="Arial Narrow" w:hAnsi="Arial Narrow" w:cs="Calibri"/>
              </w:rPr>
              <w:t>1</w:t>
            </w:r>
            <w:r>
              <w:rPr>
                <w:rFonts w:ascii="Arial Narrow" w:hAnsi="Arial Narrow" w:cs="Calibri"/>
              </w:rPr>
              <w:t>5</w:t>
            </w:r>
            <w:r w:rsidRPr="008E0E9C">
              <w:rPr>
                <w:rFonts w:ascii="Arial Narrow" w:hAnsi="Arial Narrow" w:cs="Calibri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80084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0E0BC7B9" w14:textId="77777777" w:rsidTr="00123F99">
        <w:trPr>
          <w:trHeight w:val="46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9847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8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50A765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 xml:space="preserve">Toner OKI </w:t>
            </w:r>
            <w:r w:rsidRPr="00AD05B5">
              <w:rPr>
                <w:rFonts w:ascii="Arial Narrow" w:hAnsi="Arial Narrow" w:cs="Calibri"/>
              </w:rPr>
              <w:t>45807106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 lub równoważny do OKI B432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32B219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7.000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2BD8" w14:textId="0E1BF1EE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D13D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EDD8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E0E9C">
              <w:rPr>
                <w:rFonts w:ascii="Arial Narrow" w:hAnsi="Arial Narrow" w:cs="Calibri"/>
              </w:rPr>
              <w:t>20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6BC1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3E0D133D" w14:textId="77777777" w:rsidTr="00123F99">
        <w:trPr>
          <w:trHeight w:val="51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BA61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9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700198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8F02A1">
              <w:rPr>
                <w:rFonts w:ascii="Arial Narrow" w:hAnsi="Arial Narrow"/>
              </w:rPr>
              <w:t>Toner Brother TN-24</w:t>
            </w:r>
            <w:r>
              <w:rPr>
                <w:rFonts w:ascii="Arial Narrow" w:hAnsi="Arial Narrow"/>
              </w:rPr>
              <w:t>2</w:t>
            </w:r>
            <w:r w:rsidRPr="008F02A1">
              <w:rPr>
                <w:rFonts w:ascii="Arial Narrow" w:hAnsi="Arial Narrow"/>
              </w:rPr>
              <w:t>1 do Brother HL-L2372DN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theme="minorHAnsi"/>
              </w:rPr>
              <w:t>oraz Brother MFC-L2712DW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F9DC7E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910F" w14:textId="611CEDDB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CAA4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A60F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54EE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0DFE0356" w14:textId="77777777" w:rsidTr="00123F99">
        <w:trPr>
          <w:trHeight w:val="48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F0C4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0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CC4E5E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8F02A1">
              <w:rPr>
                <w:rFonts w:ascii="Arial Narrow" w:hAnsi="Arial Narrow" w:cstheme="minorHAnsi"/>
                <w:color w:val="000000"/>
                <w:kern w:val="36"/>
              </w:rPr>
              <w:t xml:space="preserve">Bęben Brother DR-2401 do </w:t>
            </w:r>
            <w:r w:rsidRPr="008F02A1">
              <w:rPr>
                <w:rFonts w:ascii="Arial Narrow" w:hAnsi="Arial Narrow" w:cstheme="minorHAnsi"/>
              </w:rPr>
              <w:t>Brother HL-L2372DN</w:t>
            </w:r>
            <w:r>
              <w:rPr>
                <w:rFonts w:ascii="Arial Narrow" w:hAnsi="Arial Narrow" w:cstheme="minorHAnsi"/>
              </w:rPr>
              <w:t xml:space="preserve"> oraz Brother MFC-L2712DW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E74AB6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E46F" w14:textId="2DDDE5D1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58A1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FE51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23D7F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5F02928C" w14:textId="77777777" w:rsidTr="00123F99">
        <w:trPr>
          <w:trHeight w:val="48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B7AE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11.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DD8C52" w14:textId="77777777" w:rsidR="00123F99" w:rsidRPr="008F02A1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8F02A1">
              <w:rPr>
                <w:rFonts w:ascii="Arial Narrow" w:hAnsi="Arial Narrow"/>
              </w:rPr>
              <w:t>Toner Brother TN-3480 do Brother DCP L5500DN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5CCDCE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0B29" w14:textId="34C6550C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24FC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C744" w14:textId="77777777" w:rsidR="00123F99" w:rsidRDefault="00123F99" w:rsidP="00113547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4EF3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123F99" w:rsidRPr="00AD05B5" w14:paraId="31E23BCF" w14:textId="77777777" w:rsidTr="00123F99">
        <w:trPr>
          <w:trHeight w:val="48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EFA3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41ED78" w14:textId="77777777" w:rsidR="00123F99" w:rsidRPr="008F02A1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8F02A1">
              <w:rPr>
                <w:rFonts w:ascii="Arial Narrow" w:hAnsi="Arial Narrow"/>
              </w:rPr>
              <w:t>Beben Brother DR-3400 do Brother DCP L5500DN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4009B5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50.000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4689" w14:textId="37B98A32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D130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4C2A1" w14:textId="77777777" w:rsidR="00123F99" w:rsidRDefault="00123F99" w:rsidP="00113547">
            <w:pPr>
              <w:jc w:val="center"/>
              <w:rPr>
                <w:rFonts w:ascii="Arial Narrow" w:hAnsi="Arial Narrow"/>
              </w:rPr>
            </w:pPr>
          </w:p>
          <w:p w14:paraId="31BB6A10" w14:textId="77777777" w:rsidR="00123F99" w:rsidRDefault="00123F99" w:rsidP="00113547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7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BDE7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123F99" w:rsidRPr="00AD05B5" w14:paraId="55571B86" w14:textId="77777777" w:rsidTr="00123F99">
        <w:trPr>
          <w:trHeight w:val="48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3576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13.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2E98D1BA" w14:textId="77777777" w:rsidR="00123F99" w:rsidRPr="008F02A1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 xml:space="preserve">Toner RICOH 1230D do kserokopiarki NASHUATEC MP2000 i kserokopiarki RICOH Aficio MP2000 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DEBF7"/>
            <w:vAlign w:val="center"/>
          </w:tcPr>
          <w:p w14:paraId="37B28897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DEBF7"/>
            <w:vAlign w:val="center"/>
          </w:tcPr>
          <w:p w14:paraId="572ECF49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19D5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7292D2F2" w14:textId="77777777" w:rsidR="00123F99" w:rsidRDefault="00123F99" w:rsidP="00113547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9490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123F99" w:rsidRPr="00AD05B5" w14:paraId="172CFFE2" w14:textId="77777777" w:rsidTr="00123F99">
        <w:trPr>
          <w:trHeight w:val="48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BAE6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14.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4E59CD84" w14:textId="77777777" w:rsidR="00123F99" w:rsidRPr="008F02A1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Bęben B0399510 do kserokopiarki NASHUATEC MP 2000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DEBF7"/>
            <w:vAlign w:val="center"/>
          </w:tcPr>
          <w:p w14:paraId="662E1120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DEBF7"/>
            <w:vAlign w:val="center"/>
          </w:tcPr>
          <w:p w14:paraId="1053E01B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195D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49DEEF68" w14:textId="77777777" w:rsidR="00123F99" w:rsidRDefault="00123F99" w:rsidP="00113547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54E8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123F99" w:rsidRPr="00AD05B5" w14:paraId="36282850" w14:textId="77777777" w:rsidTr="00123F99">
        <w:trPr>
          <w:trHeight w:val="66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2C09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5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0EE3322F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Toner RICOH 2220D do kserokopiarki Ricoh MP 2852SP, kserokopiarki Gestetner 3212, kserokopiarki Lanier MP2510 i kserokopiarki Ricoh Aficio MP2352SP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DEBF7"/>
            <w:vAlign w:val="center"/>
          </w:tcPr>
          <w:p w14:paraId="3D08F18B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DEBF7"/>
            <w:vAlign w:val="center"/>
          </w:tcPr>
          <w:p w14:paraId="1B272B61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DF76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510486AF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FD917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7C251BA9" w14:textId="77777777" w:rsidTr="00123F99">
        <w:trPr>
          <w:trHeight w:val="60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608D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6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2647D2BF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Toner C2503 (841925) (Czarny) do kserokopiarki Ricoh MP C2003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DEBF7"/>
            <w:vAlign w:val="center"/>
          </w:tcPr>
          <w:p w14:paraId="2C6CB4D7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DEBF7"/>
            <w:vAlign w:val="center"/>
          </w:tcPr>
          <w:p w14:paraId="61627292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3C69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546434CD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10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8034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3993C8A6" w14:textId="77777777" w:rsidTr="00123F99">
        <w:trPr>
          <w:trHeight w:val="61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1B41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7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2A596601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Toner C2503H (841926) (Żółty) do kserokopiarki Ricoh MP C2003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DEBF7"/>
            <w:vAlign w:val="center"/>
          </w:tcPr>
          <w:p w14:paraId="42AB0297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DEBF7"/>
            <w:vAlign w:val="center"/>
          </w:tcPr>
          <w:p w14:paraId="358F269C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FAA6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6C44932F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6CF6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1A474064" w14:textId="77777777" w:rsidTr="00123F99">
        <w:trPr>
          <w:trHeight w:val="64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5361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lastRenderedPageBreak/>
              <w:t>1</w:t>
            </w:r>
            <w:r>
              <w:rPr>
                <w:rFonts w:ascii="Arial Narrow" w:hAnsi="Arial Narrow" w:cs="Calibri"/>
                <w:color w:val="000000"/>
              </w:rPr>
              <w:t>8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16DCB098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Toner C2503H (841928) (Błękitny) do kserokopiarki Ricoh MP C2003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DEBF7"/>
            <w:vAlign w:val="center"/>
          </w:tcPr>
          <w:p w14:paraId="2B6F708A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DEBF7"/>
            <w:vAlign w:val="center"/>
          </w:tcPr>
          <w:p w14:paraId="6D3D363F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001A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04ABD0F9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C86AB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3355183A" w14:textId="77777777" w:rsidTr="00123F99">
        <w:trPr>
          <w:trHeight w:val="69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EFE1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0C686362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Toner C2503H (841927) (Purpurowy) do kserokopiarki Ricoh MP C2003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DEBF7"/>
            <w:vAlign w:val="center"/>
          </w:tcPr>
          <w:p w14:paraId="1BB95582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DEBF7"/>
            <w:vAlign w:val="center"/>
          </w:tcPr>
          <w:p w14:paraId="30122AD4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CF3F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147881A0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9384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7F542B71" w14:textId="77777777" w:rsidTr="00123F99">
        <w:trPr>
          <w:trHeight w:val="73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4ADA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20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2E37689C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Bęben D1882252, D1882254 do kserokopiarki Ricoh MP C2003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DEBF7"/>
            <w:vAlign w:val="center"/>
          </w:tcPr>
          <w:p w14:paraId="1EB4F33A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DEBF7"/>
            <w:vAlign w:val="center"/>
          </w:tcPr>
          <w:p w14:paraId="1EE3C7A6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DB09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6ED5B6CB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7160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6D70425E" w14:textId="77777777" w:rsidTr="00123F99">
        <w:trPr>
          <w:trHeight w:val="61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7766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21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14D86CE2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1A3555">
              <w:rPr>
                <w:rFonts w:ascii="Arial Narrow" w:hAnsi="Arial Narrow" w:cs="Calibri"/>
                <w:color w:val="000000"/>
                <w:lang w:val="en-US"/>
              </w:rPr>
              <w:t>Toner Ricoh Aficio MP W 3600 Black, typ 1160W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DEBF7"/>
            <w:vAlign w:val="center"/>
          </w:tcPr>
          <w:p w14:paraId="4DD5D1FF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DEBF7"/>
            <w:vAlign w:val="center"/>
          </w:tcPr>
          <w:p w14:paraId="1EE610CF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A19F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14:paraId="07885B75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1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5360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0B142EA3" w14:textId="77777777" w:rsidTr="00123F99">
        <w:trPr>
          <w:trHeight w:val="66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0EB5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22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04D3E14B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1A3555">
              <w:rPr>
                <w:rFonts w:ascii="Arial Narrow" w:hAnsi="Arial Narrow" w:cs="Calibri"/>
                <w:color w:val="000000"/>
                <w:lang w:val="en-US"/>
              </w:rPr>
              <w:t>Cartridg C9374A (HP 72 gray) poj. 130 ml do HP Designjet T1100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4F769BD0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144462CA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AC43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627347C0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808A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0D870677" w14:textId="77777777" w:rsidTr="00123F99">
        <w:trPr>
          <w:trHeight w:val="69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4DEA79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3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6828F3D4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1A3555">
              <w:rPr>
                <w:rFonts w:ascii="Arial Narrow" w:hAnsi="Arial Narrow" w:cs="Calibri"/>
                <w:color w:val="000000"/>
                <w:lang w:val="en-US"/>
              </w:rPr>
              <w:t>Cartridg C9370A (HP 72 photo black)  poj. 130 ml do HP Designjet T1100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061EFDFC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6E026A96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BFE59D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75D8B23E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3AD842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415A786C" w14:textId="77777777" w:rsidTr="00123F99">
        <w:trPr>
          <w:trHeight w:val="69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0FB656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45D2B013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1A3555">
              <w:rPr>
                <w:rFonts w:ascii="Arial Narrow" w:hAnsi="Arial Narrow" w:cs="Calibri"/>
                <w:color w:val="000000"/>
                <w:lang w:val="en-US"/>
              </w:rPr>
              <w:t>Cartridg C9403A (HP 72 matte black) poj. 130 ml do HP Designjet T1100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3EB99089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6FEAA41E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716A0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001BB831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75EEE4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2AC3F56B" w14:textId="77777777" w:rsidTr="00123F99">
        <w:trPr>
          <w:trHeight w:val="84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A960F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5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64EB9A95" w14:textId="77777777" w:rsidR="00123F99" w:rsidRPr="00AD05B5" w:rsidRDefault="00123F99" w:rsidP="00113547">
            <w:pPr>
              <w:rPr>
                <w:rFonts w:ascii="Arial Narrow" w:hAnsi="Arial Narrow"/>
              </w:rPr>
            </w:pPr>
            <w:r w:rsidRPr="001A3555">
              <w:rPr>
                <w:rFonts w:ascii="Arial Narrow" w:hAnsi="Arial Narrow" w:cs="Calibri"/>
                <w:color w:val="000000"/>
                <w:lang w:val="en-US"/>
              </w:rPr>
              <w:t>Cartridg C9373A (HP 72 yellow) poj. 130 ml do HP Designjet T1100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3D963DDD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47D02B2A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14C8F8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706E9C58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70DC65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50717762" w14:textId="77777777" w:rsidTr="00123F99">
        <w:trPr>
          <w:trHeight w:val="51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AAE4D6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26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4919ACD9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1A3555">
              <w:rPr>
                <w:rFonts w:ascii="Arial Narrow" w:hAnsi="Arial Narrow" w:cs="Calibri"/>
                <w:color w:val="000000"/>
                <w:lang w:val="en-US"/>
              </w:rPr>
              <w:t>Cartridg C9372A (HP 72 magneta)  poj. 130 ml do HP Designjet T1100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7908E921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65E49132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A30EE6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667F37F6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92D13A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123F99" w:rsidRPr="00AD05B5" w14:paraId="7F0A7D5F" w14:textId="77777777" w:rsidTr="00123F99">
        <w:trPr>
          <w:trHeight w:val="51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FDD839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27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445CD295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1A3555">
              <w:rPr>
                <w:rFonts w:ascii="Arial Narrow" w:hAnsi="Arial Narrow" w:cs="Calibri"/>
                <w:color w:val="000000"/>
                <w:lang w:val="en-US"/>
              </w:rPr>
              <w:t>Cartridg C9371A (HP 72 cyan) poj. 130 ml do HP Designjet T1100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380769BB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0F700F57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093F5E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52D0CCEB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52300F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123F99" w:rsidRPr="00AD05B5" w14:paraId="419D9243" w14:textId="77777777" w:rsidTr="00123F99">
        <w:trPr>
          <w:trHeight w:val="51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78A21E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28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3EF0356F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Tusz PFI-102 (130 ml): MBK do Canon IPF750;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203EC9AE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23CBD056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042897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03960F49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2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D5229C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123F99" w:rsidRPr="00AD05B5" w14:paraId="4B1BC4E0" w14:textId="77777777" w:rsidTr="00123F99">
        <w:trPr>
          <w:trHeight w:val="51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00FB24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29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21AF7603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Tusz PFI-102 (130 ml): BK do Canon IPF750;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634F1413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6BC20593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5CCF18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3C817468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5B8575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123F99" w:rsidRPr="00AD05B5" w14:paraId="504ADB76" w14:textId="77777777" w:rsidTr="00123F99">
        <w:trPr>
          <w:trHeight w:val="51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5CAA62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3</w:t>
            </w:r>
            <w:r>
              <w:rPr>
                <w:rFonts w:ascii="Arial Narrow" w:hAnsi="Arial Narrow" w:cs="Calibri"/>
                <w:color w:val="000000"/>
              </w:rPr>
              <w:t>0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15011F63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Tusz PFI-102 (130 ml):C do Canon IPF750;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671DCBC4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7D1EFDE2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FEC595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50EEAFFB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E21BA1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123F99" w:rsidRPr="00AD05B5" w14:paraId="04072A54" w14:textId="77777777" w:rsidTr="00123F99">
        <w:trPr>
          <w:trHeight w:val="45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D20DF7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3</w:t>
            </w:r>
            <w:r>
              <w:rPr>
                <w:rFonts w:ascii="Arial Narrow" w:hAnsi="Arial Narrow" w:cs="Calibri"/>
                <w:color w:val="000000"/>
              </w:rPr>
              <w:t>1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2F6E9D3D" w14:textId="77777777" w:rsidR="00123F99" w:rsidRPr="001A3555" w:rsidRDefault="00123F99" w:rsidP="00113547">
            <w:pPr>
              <w:rPr>
                <w:rFonts w:ascii="Arial Narrow" w:hAnsi="Arial Narrow" w:cs="Calibri"/>
                <w:color w:val="000000"/>
                <w:lang w:val="en-US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Tusz PFI-102 (130 ml): Y  do Canon IPF750;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41930533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403B5FC7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D61E80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715CD9BB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19D4D8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42D9EAA1" w14:textId="77777777" w:rsidTr="00123F99">
        <w:trPr>
          <w:trHeight w:val="61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EF9369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lastRenderedPageBreak/>
              <w:t>3</w:t>
            </w:r>
            <w:r>
              <w:rPr>
                <w:rFonts w:ascii="Arial Narrow" w:hAnsi="Arial Narrow" w:cs="Calibri"/>
                <w:color w:val="000000"/>
              </w:rPr>
              <w:t>2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7EF6F423" w14:textId="77777777" w:rsidR="00123F99" w:rsidRPr="001A3555" w:rsidRDefault="00123F99" w:rsidP="00113547">
            <w:pPr>
              <w:rPr>
                <w:rFonts w:ascii="Arial Narrow" w:hAnsi="Arial Narrow" w:cs="Calibri"/>
                <w:color w:val="000000"/>
                <w:lang w:val="en-US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Tusz PFI-104(130 ml): M do Canon IPF750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6300F07A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36166BA3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2C1499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571EF6E4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F26357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17613A74" w14:textId="77777777" w:rsidTr="00123F99">
        <w:trPr>
          <w:trHeight w:val="61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0AFD27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3</w:t>
            </w:r>
            <w:r>
              <w:rPr>
                <w:rFonts w:ascii="Arial Narrow" w:hAnsi="Arial Narrow" w:cs="Calibri"/>
                <w:color w:val="000000"/>
              </w:rPr>
              <w:t>3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699E92C3" w14:textId="77777777" w:rsidR="00123F99" w:rsidRPr="001A3555" w:rsidRDefault="00123F99" w:rsidP="00113547">
            <w:pPr>
              <w:rPr>
                <w:rFonts w:ascii="Arial Narrow" w:hAnsi="Arial Narrow" w:cs="Calibri"/>
                <w:color w:val="000000"/>
                <w:lang w:val="en-US"/>
              </w:rPr>
            </w:pPr>
            <w:r w:rsidRPr="008F02A1">
              <w:rPr>
                <w:rFonts w:ascii="Arial Narrow" w:hAnsi="Arial Narrow"/>
              </w:rPr>
              <w:t>T</w:t>
            </w:r>
            <w:r>
              <w:rPr>
                <w:rFonts w:ascii="Arial Narrow" w:hAnsi="Arial Narrow"/>
              </w:rPr>
              <w:t>oner</w:t>
            </w:r>
            <w:r w:rsidRPr="008F02A1">
              <w:rPr>
                <w:rFonts w:ascii="Arial Narrow" w:hAnsi="Arial Narrow"/>
              </w:rPr>
              <w:t xml:space="preserve"> L</w:t>
            </w:r>
            <w:r>
              <w:rPr>
                <w:rFonts w:ascii="Arial Narrow" w:hAnsi="Arial Narrow"/>
              </w:rPr>
              <w:t>exmark</w:t>
            </w:r>
            <w:r w:rsidRPr="008F02A1">
              <w:rPr>
                <w:rFonts w:ascii="Arial Narrow" w:hAnsi="Arial Narrow"/>
              </w:rPr>
              <w:t xml:space="preserve"> 51B2H00 do Lexmark MS617dn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03713BA1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2A093B79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3B5C56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63521EBD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9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722E25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5C1F189A" w14:textId="77777777" w:rsidTr="00123F99">
        <w:trPr>
          <w:trHeight w:val="67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0C3508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3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575B32EB" w14:textId="77777777" w:rsidR="00123F99" w:rsidRPr="001A3555" w:rsidRDefault="00123F99" w:rsidP="00113547">
            <w:pPr>
              <w:rPr>
                <w:rFonts w:ascii="Arial Narrow" w:hAnsi="Arial Narrow" w:cs="Calibri"/>
                <w:color w:val="000000"/>
                <w:lang w:val="en-US"/>
              </w:rPr>
            </w:pPr>
            <w:r w:rsidRPr="008F02A1">
              <w:rPr>
                <w:rFonts w:ascii="Arial Narrow" w:hAnsi="Arial Narrow"/>
              </w:rPr>
              <w:t>Bęben Lexmark Black 500Z (50F0Z00) do Lexmark MS617dn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60BD585B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5AF385FB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67CFBD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68997287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CBA252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722725D7" w14:textId="77777777" w:rsidTr="00123F99">
        <w:trPr>
          <w:trHeight w:val="61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FFAC9B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35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7E8D75EB" w14:textId="77777777" w:rsidR="00123F99" w:rsidRPr="001A3555" w:rsidRDefault="00123F99" w:rsidP="00113547">
            <w:pPr>
              <w:rPr>
                <w:rFonts w:ascii="Arial Narrow" w:hAnsi="Arial Narrow" w:cs="Calibri"/>
                <w:color w:val="000000"/>
                <w:lang w:val="en-US"/>
              </w:rPr>
            </w:pPr>
            <w:r w:rsidRPr="008F02A1">
              <w:rPr>
                <w:rFonts w:ascii="Arial Narrow" w:hAnsi="Arial Narrow"/>
              </w:rPr>
              <w:t>Toner Lexmark 56F2000 do Lexmark MX421ade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13F1C0BE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3C7C02FA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8B155F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7EBFD492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4AD702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7C323791" w14:textId="77777777" w:rsidTr="00123F99">
        <w:trPr>
          <w:trHeight w:val="63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E39932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36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5079092D" w14:textId="77777777" w:rsidR="00123F99" w:rsidRPr="001A3555" w:rsidRDefault="00123F99" w:rsidP="00113547">
            <w:pPr>
              <w:rPr>
                <w:rFonts w:ascii="Arial Narrow" w:hAnsi="Arial Narrow" w:cs="Calibri"/>
                <w:color w:val="000000"/>
                <w:lang w:val="en-US"/>
              </w:rPr>
            </w:pPr>
            <w:r w:rsidRPr="008F02A1">
              <w:rPr>
                <w:rFonts w:ascii="Arial Narrow" w:hAnsi="Arial Narrow"/>
              </w:rPr>
              <w:t>Bęben Lexmark Black 56F0Z00 do Lexmark MX421ade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4E61E068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1BEAE68D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9B70DD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6F458641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3C5FC0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39653065" w14:textId="77777777" w:rsidTr="00123F99">
        <w:trPr>
          <w:trHeight w:val="61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8AA851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37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3B6801F8" w14:textId="77777777" w:rsidR="00123F99" w:rsidRDefault="00123F99" w:rsidP="00113547">
            <w:pPr>
              <w:rPr>
                <w:rFonts w:ascii="Arial Narrow" w:hAnsi="Arial Narrow"/>
              </w:rPr>
            </w:pPr>
          </w:p>
          <w:p w14:paraId="20205911" w14:textId="77777777" w:rsidR="00123F99" w:rsidRDefault="00123F99" w:rsidP="001135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Toner Sharp BP-GT70BA Black</w:t>
            </w:r>
          </w:p>
          <w:p w14:paraId="1405B014" w14:textId="77777777" w:rsidR="00123F99" w:rsidRPr="001A3555" w:rsidRDefault="00123F99" w:rsidP="00113547">
            <w:pPr>
              <w:rPr>
                <w:rFonts w:ascii="Arial Narrow" w:hAnsi="Arial Narrow" w:cs="Calibri"/>
                <w:color w:val="000000"/>
                <w:lang w:val="en-US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3940AD02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0139F2FB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2B4514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</w:tcPr>
          <w:p w14:paraId="4205C517" w14:textId="77777777" w:rsidR="00123F99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  <w:p w14:paraId="7266EADE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4D3132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16B59C53" w14:textId="77777777" w:rsidTr="00123F99">
        <w:trPr>
          <w:trHeight w:val="36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FE5573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38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2D2116E9" w14:textId="77777777" w:rsidR="00123F99" w:rsidRDefault="00123F99" w:rsidP="00113547">
            <w:pPr>
              <w:rPr>
                <w:rFonts w:ascii="Arial Narrow" w:hAnsi="Arial Narrow"/>
              </w:rPr>
            </w:pPr>
          </w:p>
          <w:p w14:paraId="6978C57A" w14:textId="77777777" w:rsidR="00123F99" w:rsidRDefault="00123F99" w:rsidP="001135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Toner Sharp BP-GT70CA Cyan</w:t>
            </w:r>
          </w:p>
          <w:p w14:paraId="593CDB8B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0EBF57DD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5D9A7022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CCA0B2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</w:tcPr>
          <w:p w14:paraId="2D3D8610" w14:textId="77777777" w:rsidR="00123F99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  <w:p w14:paraId="2C4CCC89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4F6A81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0921697E" w14:textId="77777777" w:rsidTr="00123F99">
        <w:trPr>
          <w:trHeight w:val="39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3ADE3D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39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7D6CABF0" w14:textId="77777777" w:rsidR="00123F99" w:rsidRDefault="00123F99" w:rsidP="00113547">
            <w:pPr>
              <w:rPr>
                <w:rFonts w:ascii="Arial Narrow" w:hAnsi="Arial Narrow"/>
              </w:rPr>
            </w:pPr>
          </w:p>
          <w:p w14:paraId="4D0D17F6" w14:textId="77777777" w:rsidR="00123F99" w:rsidRDefault="00123F99" w:rsidP="001135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Toner Sharp BP-GT70MA Magenta</w:t>
            </w:r>
          </w:p>
          <w:p w14:paraId="0A5D294A" w14:textId="77777777" w:rsidR="00123F99" w:rsidRDefault="00123F99" w:rsidP="00113547">
            <w:pPr>
              <w:rPr>
                <w:rFonts w:ascii="Arial Narrow" w:hAnsi="Arial Narrow"/>
              </w:rPr>
            </w:pPr>
          </w:p>
          <w:p w14:paraId="3305A518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7A9B5FCF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35B77D17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469C9E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</w:tcPr>
          <w:p w14:paraId="3EF33B41" w14:textId="77777777" w:rsidR="00123F99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  <w:p w14:paraId="14350EFF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8D1312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21241F62" w14:textId="77777777" w:rsidTr="00123F99">
        <w:trPr>
          <w:trHeight w:val="37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D8B2FB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4</w:t>
            </w:r>
            <w:r>
              <w:rPr>
                <w:rFonts w:ascii="Arial Narrow" w:hAnsi="Arial Narrow" w:cs="Calibri"/>
                <w:color w:val="000000"/>
              </w:rPr>
              <w:t>0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51572777" w14:textId="77777777" w:rsidR="00123F99" w:rsidRDefault="00123F99" w:rsidP="00113547">
            <w:pPr>
              <w:rPr>
                <w:rFonts w:ascii="Arial Narrow" w:hAnsi="Arial Narrow"/>
              </w:rPr>
            </w:pPr>
          </w:p>
          <w:p w14:paraId="1791E9BB" w14:textId="77777777" w:rsidR="00123F99" w:rsidRDefault="00123F99" w:rsidP="001135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Toner Sharp BP-GT70YA Yellow</w:t>
            </w:r>
          </w:p>
          <w:p w14:paraId="53C07B2E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1A428228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04880855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B46983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</w:tcPr>
          <w:p w14:paraId="3140AF1E" w14:textId="77777777" w:rsidR="00123F99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  <w:p w14:paraId="198AD45D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01ABAE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023FA4A4" w14:textId="77777777" w:rsidTr="00123F99">
        <w:trPr>
          <w:trHeight w:val="42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D4BF1C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4</w:t>
            </w:r>
            <w:r>
              <w:rPr>
                <w:rFonts w:ascii="Arial Narrow" w:hAnsi="Arial Narrow" w:cs="Calibri"/>
                <w:color w:val="000000"/>
              </w:rPr>
              <w:t>1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59B433BE" w14:textId="77777777" w:rsidR="00123F99" w:rsidRDefault="00123F99" w:rsidP="00113547">
            <w:pPr>
              <w:rPr>
                <w:rFonts w:ascii="Arial Narrow" w:hAnsi="Arial Narrow"/>
              </w:rPr>
            </w:pPr>
          </w:p>
          <w:p w14:paraId="7131DE0F" w14:textId="77777777" w:rsidR="00123F99" w:rsidRDefault="00123F99" w:rsidP="00113547">
            <w:pPr>
              <w:rPr>
                <w:rFonts w:ascii="Arial Narrow" w:hAnsi="Arial Narrow"/>
              </w:rPr>
            </w:pPr>
            <w:r w:rsidRPr="00FF0CBB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ęben</w:t>
            </w:r>
            <w:r w:rsidRPr="00FF0CBB">
              <w:rPr>
                <w:rFonts w:ascii="Arial Narrow" w:hAnsi="Arial Narrow"/>
              </w:rPr>
              <w:t xml:space="preserve"> CMYK SHARP BP-DR70SA</w:t>
            </w:r>
          </w:p>
          <w:p w14:paraId="2120D4B8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038D66A5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  <w:vAlign w:val="center"/>
          </w:tcPr>
          <w:p w14:paraId="62A78C93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C8CBED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CFFFF" w:fill="DBEEF4"/>
          </w:tcPr>
          <w:p w14:paraId="42442BD9" w14:textId="77777777" w:rsidR="00123F99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  <w:p w14:paraId="4C52FB20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78C58E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2800A4DC" w14:textId="77777777" w:rsidTr="00123F99">
        <w:trPr>
          <w:trHeight w:val="43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9BE910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4</w:t>
            </w:r>
            <w:r>
              <w:rPr>
                <w:rFonts w:ascii="Arial Narrow" w:hAnsi="Arial Narrow" w:cs="Calibri"/>
                <w:color w:val="000000"/>
              </w:rPr>
              <w:t>2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0194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Black Toner Cartridge 44059168 lub równoważny do Oki MC851+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516C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7.000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8117" w14:textId="63F77C06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6315B6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4D676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E4438F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73DE0547" w14:textId="77777777" w:rsidTr="00123F99">
        <w:trPr>
          <w:trHeight w:val="43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C15294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43.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DCA0" w14:textId="77777777" w:rsidR="00123F99" w:rsidRPr="008F02A1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Cyan Toner Cartridge 44059167 lub równoważny do Oki MC851+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85F7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7.300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5C81" w14:textId="285DE68C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329082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CEA8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AAA738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123F99" w:rsidRPr="00AD05B5" w14:paraId="1E48777C" w14:textId="77777777" w:rsidTr="00123F99">
        <w:trPr>
          <w:trHeight w:val="43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7D7CCA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44.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1EF0" w14:textId="77777777" w:rsidR="00123F99" w:rsidRPr="008F02A1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Magenta Toner Cartridge 44059166 lub równoważny do Oki MC851+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49098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7.300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BB8F" w14:textId="35623FB5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D73A76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8EB8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71F81E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123F99" w:rsidRPr="00AD05B5" w14:paraId="431C798E" w14:textId="77777777" w:rsidTr="00123F99">
        <w:trPr>
          <w:trHeight w:val="43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1C88B1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45.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D46E" w14:textId="77777777" w:rsidR="00123F99" w:rsidRPr="008F02A1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Yellow Toner Cartridge 44059165 lub równoważny do Oki MC851+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498A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7.300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1B36" w14:textId="1532DB19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A0A5A2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0879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F50062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123F99" w:rsidRPr="00AD05B5" w14:paraId="014F3F5B" w14:textId="77777777" w:rsidTr="00123F99">
        <w:trPr>
          <w:trHeight w:val="43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702124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lastRenderedPageBreak/>
              <w:t>46.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B432C8" w14:textId="77777777" w:rsidR="00123F99" w:rsidRPr="008F02A1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Bęben OKI 44064012 lub równoważny do  Oki MC851+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C7D2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20.000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A0B9" w14:textId="5B0C077A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D4C674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2389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1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361EFA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123F99" w:rsidRPr="00AD05B5" w14:paraId="5DF1DA04" w14:textId="77777777" w:rsidTr="00123F99">
        <w:trPr>
          <w:trHeight w:val="58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3410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47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6037E2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Bęben OKI 44064009 lub równoważny do  Oki MC851+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B7E3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20.000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50B1" w14:textId="7787B26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45E2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AFB0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1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E2CE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1197336A" w14:textId="77777777" w:rsidTr="00123F99">
        <w:trPr>
          <w:trHeight w:val="61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BBD9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48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4438FD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Bęben OKI 44064011 lub równoważny do  Oki MC851+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34DA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20.000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5B1A" w14:textId="2BD40684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A7FF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BA47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1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0B0F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20B61AB4" w14:textId="77777777" w:rsidTr="00123F99">
        <w:trPr>
          <w:trHeight w:val="64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31D0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49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2FDD44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Bęben OKI 44064010 lub równoważny do  Oki MC851+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5856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20.000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C4E4" w14:textId="000ABB6A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3D03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824C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1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47CC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691F69C3" w14:textId="77777777" w:rsidTr="00123F99">
        <w:trPr>
          <w:trHeight w:val="61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2AB5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50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1227E3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Toner TN-321BK black lub równoważny do Brother DCP-L8400CDNYJ1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09E8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2.500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C5FA" w14:textId="36C49398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C03D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DBBF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4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1B56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1993B923" w14:textId="77777777" w:rsidTr="00123F99">
        <w:trPr>
          <w:trHeight w:val="64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4E87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51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B69870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Toner TN-321C cyan lub równoważny do Brother DCP-L8400CDNYJ1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E339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2.500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3AFB6" w14:textId="2E5F1001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C730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4FC1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9EB7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39DED36D" w14:textId="77777777" w:rsidTr="00123F99">
        <w:trPr>
          <w:trHeight w:val="61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2158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5</w:t>
            </w:r>
            <w:r>
              <w:rPr>
                <w:rFonts w:ascii="Arial Narrow" w:hAnsi="Arial Narrow" w:cs="Calibri"/>
                <w:color w:val="000000"/>
              </w:rPr>
              <w:t>2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361E8F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Toner TN-321M magenta lub równoważny do Brother DCP-L8400CDNYJ1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3BE0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2.500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D7BE" w14:textId="0FF5B90D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65EB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D6AB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1FFB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7F4C7981" w14:textId="77777777" w:rsidTr="00123F99">
        <w:trPr>
          <w:trHeight w:val="57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BE29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5</w:t>
            </w:r>
            <w:r>
              <w:rPr>
                <w:rFonts w:ascii="Arial Narrow" w:hAnsi="Arial Narrow" w:cs="Calibri"/>
                <w:color w:val="000000"/>
              </w:rPr>
              <w:t>3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C90243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Toner TN-321Y yellow  lub równoważny do Brother DCP-L8400CDNYJ1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963C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2.500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6A18" w14:textId="60C8F486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DC94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0D01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C724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2D68F297" w14:textId="77777777" w:rsidTr="00123F99">
        <w:trPr>
          <w:trHeight w:val="64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4A5E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5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D7BF67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Bęben DR-321CL lub równoważny do Brother DCP-L8400CDNYJ1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C8A7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25.000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CA0C8" w14:textId="1859997D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0B12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9964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1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361BB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023BF6AA" w14:textId="77777777" w:rsidTr="00123F99">
        <w:trPr>
          <w:trHeight w:val="60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526A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55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7971E4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Toner HP 30X(230X) lub równowżny do HP Laser Jet Pro MFP M227fdn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1950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3.500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D199" w14:textId="40621DF6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DBFC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20B3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37D1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066277C4" w14:textId="77777777" w:rsidTr="00123F99">
        <w:trPr>
          <w:trHeight w:val="39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91E7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5</w:t>
            </w:r>
            <w:r>
              <w:rPr>
                <w:rFonts w:ascii="Arial Narrow" w:hAnsi="Arial Narrow" w:cs="Calibri"/>
                <w:color w:val="000000"/>
              </w:rPr>
              <w:t>6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5422F6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BĘBEN HP 32A lub równoważny do HP Laser Jet Pro MFP M227fdn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E1241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23.000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2E1E" w14:textId="0F244022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FAF4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5C79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7523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4C524FE9" w14:textId="77777777" w:rsidTr="00123F99">
        <w:trPr>
          <w:trHeight w:val="51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4896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57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8266AE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Toner TN-423BK lub równowżny do  HL-L8260CDW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DFED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/>
              </w:rPr>
              <w:t>6.500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6236" w14:textId="7CBD230D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86AA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E175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F3BD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6034DF7D" w14:textId="77777777" w:rsidTr="00123F99">
        <w:trPr>
          <w:trHeight w:val="51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701B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58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697E7F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Toner TN-423C lub równowżny do  HL-L8260CDW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9AEF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4.000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C9FE" w14:textId="7EF6AD98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092F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5047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8589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799BC347" w14:textId="77777777" w:rsidTr="00123F99">
        <w:trPr>
          <w:trHeight w:val="51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AF06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59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3D799C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Toner TN-423M lub równowżny do  HL-L8260CDW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15E2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4.000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727E" w14:textId="586E946E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1B20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5BD1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1573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7DB0B1FA" w14:textId="77777777" w:rsidTr="00123F99">
        <w:trPr>
          <w:trHeight w:val="51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6736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60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477C86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Toner TN-423Y lub równowżny do  HL-L8260CDW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0ED2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4.000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8EF1" w14:textId="254135AD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88BE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CF05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BF2B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3AEB4032" w14:textId="77777777" w:rsidTr="00123F99">
        <w:trPr>
          <w:trHeight w:val="51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D075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61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521676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BĘBEN DR-421CL lub równoważny do HL-L8260CDW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6D61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30.000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0B24" w14:textId="51B4EF09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22F1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E609A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1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C0BF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3841FCAD" w14:textId="77777777" w:rsidTr="00123F99">
        <w:trPr>
          <w:trHeight w:val="51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8BB6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lastRenderedPageBreak/>
              <w:t>62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9EC53F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Toner TK-1170 lub równowżny do  Kyocera Ecosys M2040dn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CCBD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7.200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5A1B" w14:textId="25430729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A9C7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2DC1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15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25B1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343F349B" w14:textId="77777777" w:rsidTr="00123F99">
        <w:trPr>
          <w:trHeight w:val="51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389C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6</w:t>
            </w:r>
            <w:r>
              <w:rPr>
                <w:rFonts w:ascii="Arial Narrow" w:hAnsi="Arial Narrow" w:cs="Calibri"/>
                <w:color w:val="000000"/>
              </w:rPr>
              <w:t>3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93A89E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Beben DK-1150 lub równowżny do  Kyocera Ecosys M2040dn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771C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100.000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527A" w14:textId="17767009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DBF9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CE80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6 </w:t>
            </w:r>
            <w:r w:rsidRPr="00AD05B5">
              <w:rPr>
                <w:rFonts w:ascii="Arial Narrow" w:hAnsi="Arial Narrow" w:cs="Calibri"/>
                <w:color w:val="000000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E5AE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143DA360" w14:textId="77777777" w:rsidTr="00123F99">
        <w:trPr>
          <w:trHeight w:val="24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E377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6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103F2C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Tusz BTD60BK czarny lub równoważny  do  Brother MFC-T910DW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4709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6.500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0C1E" w14:textId="35B4CF54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D1CF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D63A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5BB7" w14:textId="77777777" w:rsidR="00123F99" w:rsidRPr="00AD05B5" w:rsidRDefault="00123F99" w:rsidP="00113547">
            <w:pPr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  <w:p w14:paraId="3B8263DB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123F99" w:rsidRPr="00AD05B5" w14:paraId="4014D591" w14:textId="77777777" w:rsidTr="00123F99">
        <w:trPr>
          <w:trHeight w:val="24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1530C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5</w:t>
            </w:r>
            <w:r w:rsidRPr="00AD05B5">
              <w:rPr>
                <w:rFonts w:ascii="Arial Narrow" w:hAnsi="Arial Narrow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CBBD89" w14:textId="77777777" w:rsidR="00123F99" w:rsidRPr="00AD05B5" w:rsidRDefault="00123F99" w:rsidP="00113547">
            <w:pPr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Tusz BT5000C niebieski lub równoważny  do  Brother MFC-T910DW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2A3B" w14:textId="77777777" w:rsidR="00123F99" w:rsidRPr="00AD05B5" w:rsidRDefault="00123F99" w:rsidP="00113547">
            <w:pPr>
              <w:jc w:val="center"/>
              <w:rPr>
                <w:rFonts w:ascii="Arial Narrow" w:hAnsi="Arial Narrow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5.000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DDD8" w14:textId="74829CFC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7B17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F01C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11F9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  <w:p w14:paraId="3CA27950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123F99" w:rsidRPr="00AD05B5" w14:paraId="786F961A" w14:textId="77777777" w:rsidTr="00123F99">
        <w:trPr>
          <w:trHeight w:val="24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FDE7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6</w:t>
            </w:r>
            <w:r>
              <w:rPr>
                <w:rFonts w:ascii="Arial Narrow" w:hAnsi="Arial Narrow" w:cs="Calibri"/>
                <w:color w:val="000000"/>
              </w:rPr>
              <w:t>6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868C24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Tusz BT5000M czerwony lub równoważny  do  Brother MFC-T910DW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196B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5.000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FDA1" w14:textId="51CD56B9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0E893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1622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022C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  <w:p w14:paraId="7B153A6E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123F99" w:rsidRPr="00AD05B5" w14:paraId="05D1AC75" w14:textId="77777777" w:rsidTr="00123F99">
        <w:trPr>
          <w:trHeight w:val="24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654B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67</w:t>
            </w:r>
            <w:r w:rsidRPr="00AD05B5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7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E0E635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Tusz BT5000Y żółty lub równoważny  do  Brother MFC-T910DW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51C0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5.000</w:t>
            </w:r>
          </w:p>
        </w:tc>
        <w:tc>
          <w:tcPr>
            <w:tcW w:w="25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0C10" w14:textId="4D84D5B1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AF70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0533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szt.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4121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  <w:p w14:paraId="73C27364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123F99" w:rsidRPr="00AD05B5" w14:paraId="5544B3DC" w14:textId="77777777" w:rsidTr="00123F99">
        <w:trPr>
          <w:trHeight w:val="30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B1FC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68.</w:t>
            </w:r>
          </w:p>
        </w:tc>
        <w:tc>
          <w:tcPr>
            <w:tcW w:w="576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2A5F434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39638B2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9DB48" w14:textId="7C0CEB6E" w:rsidR="00123F99" w:rsidRPr="00AD05B5" w:rsidRDefault="00123F99" w:rsidP="00123F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 xml:space="preserve">  </w:t>
            </w:r>
            <w:r>
              <w:rPr>
                <w:rFonts w:ascii="Arial Narrow" w:hAnsi="Arial Narrow" w:cs="Calibri"/>
                <w:color w:val="000000"/>
              </w:rPr>
              <w:t>Łączna cena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netto (suma wierszy od 1 do </w:t>
            </w:r>
            <w:r>
              <w:rPr>
                <w:rFonts w:ascii="Arial Narrow" w:hAnsi="Arial Narrow" w:cs="Calibri"/>
                <w:color w:val="000000"/>
              </w:rPr>
              <w:t>67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)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E3219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4277FC82" w14:textId="77777777" w:rsidTr="00123F99">
        <w:trPr>
          <w:trHeight w:val="30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E367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69.</w:t>
            </w:r>
          </w:p>
        </w:tc>
        <w:tc>
          <w:tcPr>
            <w:tcW w:w="576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184B027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A667174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71B4C34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D473CC2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0F2BE77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 xml:space="preserve"> VAT ….%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1827E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123F99" w:rsidRPr="00AD05B5" w14:paraId="131FA2CA" w14:textId="77777777" w:rsidTr="00123F99">
        <w:trPr>
          <w:trHeight w:val="30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CDD0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70.</w:t>
            </w:r>
          </w:p>
        </w:tc>
        <w:tc>
          <w:tcPr>
            <w:tcW w:w="576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8CA5C17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63B8252" w14:textId="77777777" w:rsidR="00123F99" w:rsidRPr="00AD05B5" w:rsidRDefault="00123F99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364D2" w14:textId="0D11E40C" w:rsidR="00123F99" w:rsidRPr="00AD05B5" w:rsidRDefault="00123F99" w:rsidP="00123F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 xml:space="preserve">     </w:t>
            </w:r>
            <w:r>
              <w:rPr>
                <w:rFonts w:ascii="Arial Narrow" w:hAnsi="Arial Narrow" w:cs="Calibri"/>
                <w:color w:val="000000"/>
              </w:rPr>
              <w:t>Łączna cena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brutto (suma wierszy </w:t>
            </w:r>
            <w:r>
              <w:rPr>
                <w:rFonts w:ascii="Arial Narrow" w:hAnsi="Arial Narrow" w:cs="Calibri"/>
                <w:color w:val="000000"/>
              </w:rPr>
              <w:t>68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 i </w:t>
            </w:r>
            <w:r>
              <w:rPr>
                <w:rFonts w:ascii="Arial Narrow" w:hAnsi="Arial Narrow" w:cs="Calibri"/>
                <w:color w:val="000000"/>
              </w:rPr>
              <w:t>69</w:t>
            </w:r>
            <w:r w:rsidRPr="00AD05B5">
              <w:rPr>
                <w:rFonts w:ascii="Arial Narrow" w:hAnsi="Arial Narrow" w:cs="Calibri"/>
                <w:color w:val="000000"/>
              </w:rPr>
              <w:t xml:space="preserve">)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FAEBE" w14:textId="77777777" w:rsidR="00123F99" w:rsidRPr="00AD05B5" w:rsidRDefault="00123F99" w:rsidP="00113547">
            <w:pPr>
              <w:rPr>
                <w:rFonts w:ascii="Arial Narrow" w:hAnsi="Arial Narrow" w:cs="Calibri"/>
                <w:color w:val="000000"/>
              </w:rPr>
            </w:pPr>
            <w:r w:rsidRPr="00AD05B5">
              <w:rPr>
                <w:rFonts w:ascii="Arial Narrow" w:hAnsi="Arial Narrow" w:cs="Calibri"/>
                <w:color w:val="000000"/>
              </w:rPr>
              <w:t> </w:t>
            </w:r>
          </w:p>
        </w:tc>
      </w:tr>
    </w:tbl>
    <w:p w14:paraId="19E3CACA" w14:textId="77777777" w:rsidR="00123F99" w:rsidRDefault="00123F99" w:rsidP="00123F99">
      <w:pP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</w:p>
    <w:p w14:paraId="0FBB056D" w14:textId="77777777" w:rsidR="00123F99" w:rsidRPr="0096191C" w:rsidRDefault="00123F99" w:rsidP="00123F99">
      <w:pP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</w:p>
    <w:p w14:paraId="11CE0019" w14:textId="77777777" w:rsidR="00942E91" w:rsidRPr="0044642A" w:rsidRDefault="00942E91" w:rsidP="00942E91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44642A">
        <w:rPr>
          <w:rFonts w:ascii="Arial Narrow" w:hAnsi="Arial Narrow"/>
          <w:b/>
          <w:bCs/>
          <w:sz w:val="22"/>
          <w:szCs w:val="22"/>
        </w:rPr>
        <w:t>Oświadczam/y, że:</w:t>
      </w:r>
    </w:p>
    <w:p w14:paraId="26E674BC" w14:textId="5AAF4A9E" w:rsidR="00942E91" w:rsidRPr="00B202B4" w:rsidRDefault="00942E91" w:rsidP="00942E91">
      <w:pPr>
        <w:pStyle w:val="Tekstpodstawowywcity"/>
        <w:numPr>
          <w:ilvl w:val="1"/>
          <w:numId w:val="1"/>
        </w:num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Wykonawca </w:t>
      </w:r>
      <w:r w:rsidRPr="00B202B4">
        <w:rPr>
          <w:rFonts w:ascii="Arial Narrow" w:hAnsi="Arial Narrow"/>
          <w:color w:val="000000"/>
          <w:sz w:val="22"/>
          <w:szCs w:val="22"/>
        </w:rPr>
        <w:t xml:space="preserve">nie </w:t>
      </w:r>
      <w:r>
        <w:rPr>
          <w:rFonts w:ascii="Arial Narrow" w:hAnsi="Arial Narrow"/>
          <w:color w:val="000000"/>
          <w:sz w:val="22"/>
          <w:szCs w:val="22"/>
        </w:rPr>
        <w:t>jest</w:t>
      </w:r>
      <w:r w:rsidRPr="00B202B4">
        <w:rPr>
          <w:rFonts w:ascii="Arial Narrow" w:hAnsi="Arial Narrow"/>
          <w:color w:val="000000"/>
          <w:sz w:val="22"/>
          <w:szCs w:val="22"/>
        </w:rPr>
        <w:t xml:space="preserve"> powiązan</w:t>
      </w:r>
      <w:r>
        <w:rPr>
          <w:rFonts w:ascii="Arial Narrow" w:hAnsi="Arial Narrow"/>
          <w:color w:val="000000"/>
          <w:sz w:val="22"/>
          <w:szCs w:val="22"/>
        </w:rPr>
        <w:t>y</w:t>
      </w:r>
      <w:r w:rsidRPr="00B202B4">
        <w:rPr>
          <w:rFonts w:ascii="Arial Narrow" w:hAnsi="Arial Narrow"/>
          <w:color w:val="000000"/>
          <w:sz w:val="22"/>
          <w:szCs w:val="22"/>
        </w:rPr>
        <w:t xml:space="preserve"> z </w:t>
      </w:r>
      <w:r>
        <w:rPr>
          <w:rFonts w:ascii="Arial Narrow" w:hAnsi="Arial Narrow"/>
          <w:color w:val="000000"/>
          <w:sz w:val="22"/>
          <w:szCs w:val="22"/>
        </w:rPr>
        <w:t>z</w:t>
      </w:r>
      <w:r w:rsidRPr="00B202B4">
        <w:rPr>
          <w:rFonts w:ascii="Arial Narrow" w:hAnsi="Arial Narrow"/>
          <w:color w:val="000000"/>
          <w:sz w:val="22"/>
          <w:szCs w:val="22"/>
        </w:rPr>
        <w:t xml:space="preserve">amawiającym osobowo lub kapitałowo;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721905DE" w14:textId="77777777" w:rsidR="00942E91" w:rsidRPr="00B202B4" w:rsidRDefault="00942E91" w:rsidP="00942E91">
      <w:pPr>
        <w:pStyle w:val="Tekstpodstawowywcity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B202B4">
        <w:rPr>
          <w:rFonts w:ascii="Arial Narrow" w:hAnsi="Arial Narrow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450310FB" w14:textId="77777777" w:rsidR="00942E91" w:rsidRPr="00B202B4" w:rsidRDefault="00942E91" w:rsidP="00942E91">
      <w:pPr>
        <w:pStyle w:val="Tekstpodstawowywcity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B202B4">
        <w:rPr>
          <w:rFonts w:ascii="Arial Narrow" w:hAnsi="Arial Narrow"/>
          <w:color w:val="000000"/>
          <w:sz w:val="22"/>
          <w:szCs w:val="22"/>
        </w:rPr>
        <w:t xml:space="preserve">b) posiadaniu co najmniej 10 % udziałów lub akcji w spółce; </w:t>
      </w:r>
    </w:p>
    <w:p w14:paraId="21AF466D" w14:textId="77777777" w:rsidR="00942E91" w:rsidRPr="00B202B4" w:rsidRDefault="00942E91" w:rsidP="00942E91">
      <w:pPr>
        <w:pStyle w:val="Tekstpodstawowywcity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B202B4">
        <w:rPr>
          <w:rFonts w:ascii="Arial Narrow" w:hAnsi="Arial Narrow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5C2D83E2" w14:textId="77777777" w:rsidR="00942E91" w:rsidRPr="00B202B4" w:rsidRDefault="00942E91" w:rsidP="00942E91">
      <w:pPr>
        <w:pStyle w:val="Tekstpodstawowywcity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B202B4">
        <w:rPr>
          <w:rFonts w:ascii="Arial Narrow" w:hAnsi="Arial Narrow"/>
          <w:color w:val="000000"/>
          <w:sz w:val="22"/>
          <w:szCs w:val="22"/>
        </w:rPr>
        <w:t xml:space="preserve">d) pozostawaniu w związku małżeńskim, w stosunku pokrewieństwa lub powinowactwa w linii prostej; </w:t>
      </w:r>
    </w:p>
    <w:p w14:paraId="59296F75" w14:textId="77777777" w:rsidR="00942E91" w:rsidRPr="00B202B4" w:rsidRDefault="00942E91" w:rsidP="00942E91">
      <w:pPr>
        <w:pStyle w:val="Tekstpodstawowywcity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B202B4">
        <w:rPr>
          <w:rFonts w:ascii="Arial Narrow" w:hAnsi="Arial Narrow"/>
          <w:color w:val="000000"/>
          <w:sz w:val="22"/>
          <w:szCs w:val="22"/>
        </w:rPr>
        <w:t xml:space="preserve">e) pozostawaniu z wykonawcą w takim stosunku prawnym lub faktycznym, że może to budzić uzasadnione wątpliwości co do bezstronności tych osób. </w:t>
      </w:r>
    </w:p>
    <w:p w14:paraId="25A5CD19" w14:textId="77777777" w:rsidR="00942E91" w:rsidRPr="00851BAE" w:rsidRDefault="00942E91" w:rsidP="00942E91">
      <w:pPr>
        <w:pStyle w:val="Tekstpodstawowywcity"/>
        <w:numPr>
          <w:ilvl w:val="1"/>
          <w:numId w:val="1"/>
        </w:numPr>
        <w:ind w:right="57"/>
        <w:rPr>
          <w:color w:val="000000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Wykonawca </w:t>
      </w:r>
      <w:r w:rsidRPr="00B202B4">
        <w:rPr>
          <w:rFonts w:ascii="Arial Narrow" w:hAnsi="Arial Narrow"/>
          <w:color w:val="000000"/>
          <w:sz w:val="22"/>
          <w:szCs w:val="22"/>
        </w:rPr>
        <w:t>nie zalega z opłacaniem podatków, nie zalega z opłacaniem składek na ubezpieczenia społeczne lub zdrowotne, z wyjątkiem przypadków, gdy wykonawca uzyskał przewidziane prawem zwolnienie, odroczenie lub rozłożenie na raty zaległych płatności lub wstrzymanie w całości wykonania decyzji właściwego organu, przy czym zamawiający może nie wykluczać wykonawcy, jeżeli wykluczenie byłoby w sposób oczywisty nieproporcjonalne, w szczególności gdy kwota zaległych podatków lub składek na ubezpieczenie społeczne jest niewielka.</w:t>
      </w:r>
    </w:p>
    <w:p w14:paraId="64B9F9A4" w14:textId="77777777" w:rsidR="00942E91" w:rsidRPr="0000105F" w:rsidRDefault="00942E91" w:rsidP="00942E91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0105F">
        <w:rPr>
          <w:rFonts w:ascii="Arial Narrow" w:hAnsi="Arial Narrow"/>
          <w:sz w:val="22"/>
          <w:szCs w:val="22"/>
        </w:rPr>
        <w:t>Wykonawca nie podlega wykluczeniu z postępowania na podstawie art.  7 ust. 1 ustawy z dnia 13 kwietnia 2022 r.</w:t>
      </w:r>
      <w:r w:rsidRPr="0000105F">
        <w:rPr>
          <w:rFonts w:ascii="Arial Narrow" w:hAnsi="Arial Narrow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0105F">
        <w:rPr>
          <w:rFonts w:ascii="Arial Narrow" w:hAnsi="Arial Narrow"/>
          <w:iCs/>
          <w:sz w:val="22"/>
          <w:szCs w:val="22"/>
        </w:rPr>
        <w:t xml:space="preserve">(Dz. U. z 2023 poz. 129 z późn.zm.). </w:t>
      </w:r>
    </w:p>
    <w:p w14:paraId="4DAB064F" w14:textId="77777777" w:rsidR="00942E91" w:rsidRPr="0000105F" w:rsidRDefault="00942E91" w:rsidP="00942E91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0105F">
        <w:rPr>
          <w:rFonts w:ascii="Arial Narrow" w:hAnsi="Arial Narrow"/>
          <w:sz w:val="22"/>
          <w:szCs w:val="22"/>
        </w:rPr>
        <w:t>Oświadczam/y, że:</w:t>
      </w:r>
    </w:p>
    <w:p w14:paraId="351DD699" w14:textId="77777777" w:rsidR="00942E91" w:rsidRPr="0000105F" w:rsidRDefault="00942E91" w:rsidP="00942E91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0105F">
        <w:rPr>
          <w:rFonts w:ascii="Arial Narrow" w:hAnsi="Arial Narrow"/>
          <w:sz w:val="22"/>
          <w:szCs w:val="22"/>
        </w:rPr>
        <w:t>Wykonawca zapoznał się z Opisem Warunków Zamówienia wraz z załącznikami i nie wnosi do nich zastrzeżeń oraz zdobył informacje konieczne do przygotowania oferty.</w:t>
      </w:r>
    </w:p>
    <w:p w14:paraId="54BE7383" w14:textId="77777777" w:rsidR="00942E91" w:rsidRPr="00AC2637" w:rsidRDefault="00942E91" w:rsidP="00942E91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C2637">
        <w:rPr>
          <w:rFonts w:ascii="Arial Narrow" w:hAnsi="Arial Narrow"/>
          <w:sz w:val="22"/>
          <w:szCs w:val="22"/>
        </w:rPr>
        <w:lastRenderedPageBreak/>
        <w:t>Wykonawca uważa się za związanego ofertą przez 30 dni od daty otwarcia ofert.</w:t>
      </w:r>
    </w:p>
    <w:p w14:paraId="296250D1" w14:textId="77777777" w:rsidR="00942E91" w:rsidRPr="00AC2637" w:rsidRDefault="00942E91" w:rsidP="00942E91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C2637">
        <w:rPr>
          <w:rFonts w:ascii="Arial Narrow" w:hAnsi="Arial Narrow"/>
          <w:sz w:val="22"/>
          <w:szCs w:val="22"/>
        </w:rPr>
        <w:t>W przypadku wyboru oferty Wykonawcy,  zobowiązuje się on do zawarcia umowy w miejscu i terminie uzgodnionym przez strony.</w:t>
      </w:r>
    </w:p>
    <w:p w14:paraId="3BC32ECE" w14:textId="5F379EC6" w:rsidR="00942E91" w:rsidRPr="00AC2637" w:rsidRDefault="00942E91" w:rsidP="00942E91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C2637">
        <w:rPr>
          <w:rFonts w:ascii="Arial Narrow" w:hAnsi="Arial Narrow"/>
          <w:sz w:val="22"/>
          <w:szCs w:val="22"/>
        </w:rPr>
        <w:t>Wykonawca gwarantuje niezmienność cen jednostkowych netto oferowan</w:t>
      </w:r>
      <w:r w:rsidR="00AC2637" w:rsidRPr="00AC2637">
        <w:rPr>
          <w:rFonts w:ascii="Arial Narrow" w:hAnsi="Arial Narrow"/>
          <w:sz w:val="22"/>
          <w:szCs w:val="22"/>
        </w:rPr>
        <w:t>ych</w:t>
      </w:r>
      <w:r w:rsidRPr="00AC2637">
        <w:rPr>
          <w:rFonts w:ascii="Arial Narrow" w:hAnsi="Arial Narrow"/>
          <w:sz w:val="22"/>
          <w:szCs w:val="22"/>
        </w:rPr>
        <w:t xml:space="preserve"> </w:t>
      </w:r>
      <w:r w:rsidR="00AC2637" w:rsidRPr="00AC2637">
        <w:rPr>
          <w:rFonts w:ascii="Arial Narrow" w:hAnsi="Arial Narrow"/>
          <w:sz w:val="22"/>
          <w:szCs w:val="22"/>
        </w:rPr>
        <w:t>materiałów eksploatacyjnych do urządzeń biurowych</w:t>
      </w:r>
      <w:r w:rsidR="00123F99" w:rsidRPr="00AC2637">
        <w:rPr>
          <w:rFonts w:ascii="Arial Narrow" w:hAnsi="Arial Narrow"/>
          <w:sz w:val="22"/>
          <w:szCs w:val="22"/>
        </w:rPr>
        <w:t>,</w:t>
      </w:r>
      <w:r w:rsidRPr="00AC2637">
        <w:rPr>
          <w:rFonts w:ascii="Arial Narrow" w:hAnsi="Arial Narrow"/>
          <w:sz w:val="22"/>
          <w:szCs w:val="22"/>
        </w:rPr>
        <w:t xml:space="preserve"> wymienionych w pkt 1</w:t>
      </w:r>
      <w:r w:rsidR="00123F99" w:rsidRPr="00AC2637">
        <w:rPr>
          <w:rFonts w:ascii="Arial Narrow" w:hAnsi="Arial Narrow"/>
          <w:sz w:val="22"/>
          <w:szCs w:val="22"/>
        </w:rPr>
        <w:t>,</w:t>
      </w:r>
      <w:r w:rsidRPr="00AC2637">
        <w:rPr>
          <w:rFonts w:ascii="Arial Narrow" w:hAnsi="Arial Narrow"/>
          <w:sz w:val="22"/>
          <w:szCs w:val="22"/>
        </w:rPr>
        <w:t xml:space="preserve"> </w:t>
      </w:r>
      <w:r w:rsidR="00113F57">
        <w:rPr>
          <w:rFonts w:ascii="Arial Narrow" w:hAnsi="Arial Narrow"/>
          <w:sz w:val="22"/>
          <w:szCs w:val="22"/>
        </w:rPr>
        <w:t xml:space="preserve">zwanych dalej towarem, </w:t>
      </w:r>
      <w:r w:rsidRPr="00AC2637">
        <w:rPr>
          <w:rFonts w:ascii="Arial Narrow" w:hAnsi="Arial Narrow"/>
          <w:sz w:val="22"/>
          <w:szCs w:val="22"/>
        </w:rPr>
        <w:t>przez cały okres obowiązywania umowy.</w:t>
      </w:r>
    </w:p>
    <w:p w14:paraId="49E75640" w14:textId="0B447055" w:rsidR="00942E91" w:rsidRPr="00AC2637" w:rsidRDefault="00942E91" w:rsidP="00942E91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C2637">
        <w:rPr>
          <w:rFonts w:ascii="Arial Narrow" w:hAnsi="Arial Narrow"/>
          <w:sz w:val="22"/>
          <w:szCs w:val="22"/>
        </w:rPr>
        <w:t xml:space="preserve">Wykonawca będzie dostarczać </w:t>
      </w:r>
      <w:r w:rsidR="00113F57">
        <w:rPr>
          <w:rFonts w:ascii="Arial Narrow" w:hAnsi="Arial Narrow"/>
          <w:sz w:val="22"/>
          <w:szCs w:val="22"/>
        </w:rPr>
        <w:t>towar</w:t>
      </w:r>
      <w:r w:rsidRPr="00AC2637">
        <w:rPr>
          <w:rFonts w:ascii="Arial Narrow" w:hAnsi="Arial Narrow" w:cs="Arial"/>
          <w:color w:val="000000"/>
          <w:sz w:val="22"/>
          <w:szCs w:val="22"/>
        </w:rPr>
        <w:t xml:space="preserve"> do siedziby Zamawiającego, każdorazowo na odrębne zamówienie, określające jego ilość i rodzaj, przesyłane drogą elektroniczną lub faksem, w ciągu siedmiu dni kalendarzowych od daty złożenia zamówienia</w:t>
      </w:r>
      <w:r w:rsidRPr="00AC2637">
        <w:rPr>
          <w:rFonts w:ascii="Arial Narrow" w:hAnsi="Arial Narrow"/>
          <w:sz w:val="22"/>
          <w:szCs w:val="22"/>
        </w:rPr>
        <w:t>.</w:t>
      </w:r>
    </w:p>
    <w:p w14:paraId="4AE49EAE" w14:textId="6507A273" w:rsidR="00942E91" w:rsidRPr="00AC2637" w:rsidRDefault="00942E91" w:rsidP="00942E91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C2637">
        <w:rPr>
          <w:rFonts w:ascii="Arial Narrow" w:hAnsi="Arial Narrow"/>
          <w:sz w:val="22"/>
          <w:szCs w:val="22"/>
        </w:rPr>
        <w:t xml:space="preserve">Wykonawca będzie dostarczać </w:t>
      </w:r>
      <w:r w:rsidR="00113F57">
        <w:rPr>
          <w:rFonts w:ascii="Arial Narrow" w:hAnsi="Arial Narrow"/>
          <w:sz w:val="22"/>
          <w:szCs w:val="22"/>
        </w:rPr>
        <w:t>towar</w:t>
      </w:r>
      <w:r w:rsidRPr="00AC2637">
        <w:rPr>
          <w:rFonts w:ascii="Arial Narrow" w:hAnsi="Arial Narrow"/>
          <w:sz w:val="22"/>
          <w:szCs w:val="22"/>
        </w:rPr>
        <w:t xml:space="preserve"> </w:t>
      </w:r>
      <w:r w:rsidRPr="00AC2637">
        <w:rPr>
          <w:rFonts w:ascii="Arial Narrow" w:hAnsi="Arial Narrow" w:cs="Arial"/>
          <w:color w:val="000000"/>
          <w:sz w:val="22"/>
          <w:szCs w:val="22"/>
        </w:rPr>
        <w:t>własnym transportem, bez doliczania kosztów dostawy.</w:t>
      </w:r>
    </w:p>
    <w:p w14:paraId="3FA8535A" w14:textId="3489B734" w:rsidR="00942E91" w:rsidRPr="00AC2637" w:rsidRDefault="00942E91" w:rsidP="00942E91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C2637">
        <w:rPr>
          <w:rFonts w:ascii="Arial Narrow" w:hAnsi="Arial Narrow"/>
          <w:sz w:val="22"/>
          <w:szCs w:val="22"/>
        </w:rPr>
        <w:t>Wykonawca udzieli Zamawiającemu ............................. (co najmniej 12 miesięcy) gwarancji na dostarczon</w:t>
      </w:r>
      <w:r w:rsidR="00113F57">
        <w:rPr>
          <w:rFonts w:ascii="Arial Narrow" w:hAnsi="Arial Narrow"/>
          <w:sz w:val="22"/>
          <w:szCs w:val="22"/>
        </w:rPr>
        <w:t>y</w:t>
      </w:r>
      <w:r w:rsidRPr="00AC2637">
        <w:rPr>
          <w:rFonts w:ascii="Arial Narrow" w:hAnsi="Arial Narrow"/>
          <w:sz w:val="22"/>
          <w:szCs w:val="22"/>
        </w:rPr>
        <w:t xml:space="preserve"> </w:t>
      </w:r>
      <w:r w:rsidR="00113F57">
        <w:rPr>
          <w:rFonts w:ascii="Arial Narrow" w:hAnsi="Arial Narrow"/>
          <w:sz w:val="22"/>
          <w:szCs w:val="22"/>
        </w:rPr>
        <w:t>towar</w:t>
      </w:r>
      <w:r w:rsidRPr="00AC2637">
        <w:rPr>
          <w:rFonts w:ascii="Arial Narrow" w:hAnsi="Arial Narrow"/>
          <w:sz w:val="22"/>
          <w:szCs w:val="22"/>
        </w:rPr>
        <w:t>, licząc od dnia dostawy do siedziby Zamawiającego.</w:t>
      </w:r>
    </w:p>
    <w:p w14:paraId="283832A2" w14:textId="3DFCAE0F" w:rsidR="00AC2637" w:rsidRPr="00AC2637" w:rsidRDefault="00942E91" w:rsidP="009E5B15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C2637">
        <w:rPr>
          <w:rFonts w:ascii="Arial Narrow" w:hAnsi="Arial Narrow" w:cs="Arial"/>
          <w:color w:val="000000"/>
          <w:sz w:val="22"/>
          <w:szCs w:val="22"/>
        </w:rPr>
        <w:t>Wykonawca zobowiązuje się do uznania wad ukrytych dostarczon</w:t>
      </w:r>
      <w:r w:rsidR="00113F57">
        <w:rPr>
          <w:rFonts w:ascii="Arial Narrow" w:hAnsi="Arial Narrow" w:cs="Arial"/>
          <w:color w:val="000000"/>
          <w:sz w:val="22"/>
          <w:szCs w:val="22"/>
        </w:rPr>
        <w:t xml:space="preserve">ego </w:t>
      </w:r>
      <w:r w:rsidR="00113F57">
        <w:rPr>
          <w:rFonts w:ascii="Arial Narrow" w:hAnsi="Arial Narrow"/>
          <w:sz w:val="22"/>
          <w:szCs w:val="22"/>
        </w:rPr>
        <w:t>towaru</w:t>
      </w:r>
      <w:r w:rsidRPr="00AC2637">
        <w:rPr>
          <w:rFonts w:ascii="Arial Narrow" w:hAnsi="Arial Narrow" w:cs="Arial"/>
          <w:color w:val="000000"/>
          <w:sz w:val="22"/>
          <w:szCs w:val="22"/>
        </w:rPr>
        <w:t xml:space="preserve"> i bezzwłocznej wymiany </w:t>
      </w:r>
      <w:r w:rsidR="00113F57">
        <w:rPr>
          <w:rFonts w:ascii="Arial Narrow" w:hAnsi="Arial Narrow" w:cs="Arial"/>
          <w:color w:val="000000"/>
          <w:sz w:val="22"/>
          <w:szCs w:val="22"/>
        </w:rPr>
        <w:t>towaru</w:t>
      </w:r>
      <w:r w:rsidRPr="00AC2637">
        <w:rPr>
          <w:rFonts w:ascii="Arial Narrow" w:hAnsi="Arial Narrow" w:cs="Arial"/>
          <w:color w:val="000000"/>
          <w:sz w:val="22"/>
          <w:szCs w:val="22"/>
        </w:rPr>
        <w:t xml:space="preserve"> wadliw</w:t>
      </w:r>
      <w:r w:rsidR="00113F57">
        <w:rPr>
          <w:rFonts w:ascii="Arial Narrow" w:hAnsi="Arial Narrow" w:cs="Arial"/>
          <w:color w:val="000000"/>
          <w:sz w:val="22"/>
          <w:szCs w:val="22"/>
        </w:rPr>
        <w:t>ego</w:t>
      </w:r>
      <w:r w:rsidRPr="00AC2637">
        <w:rPr>
          <w:rFonts w:ascii="Arial Narrow" w:hAnsi="Arial Narrow" w:cs="Arial"/>
          <w:color w:val="000000"/>
          <w:sz w:val="22"/>
          <w:szCs w:val="22"/>
        </w:rPr>
        <w:t>.</w:t>
      </w:r>
    </w:p>
    <w:p w14:paraId="1753FAD3" w14:textId="3F359DDD" w:rsidR="00AC2637" w:rsidRPr="00AC2637" w:rsidRDefault="00AC2637" w:rsidP="009E5B15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C2637">
        <w:rPr>
          <w:rFonts w:ascii="Arial Narrow" w:hAnsi="Arial Narrow"/>
          <w:sz w:val="22"/>
          <w:szCs w:val="22"/>
        </w:rPr>
        <w:t xml:space="preserve">Oświadczamy, że zaoferowane przez </w:t>
      </w:r>
      <w:r>
        <w:rPr>
          <w:rFonts w:ascii="Arial Narrow" w:hAnsi="Arial Narrow"/>
          <w:sz w:val="22"/>
          <w:szCs w:val="22"/>
        </w:rPr>
        <w:t>Wykonawcę</w:t>
      </w:r>
      <w:r w:rsidRPr="00AC2637">
        <w:rPr>
          <w:rFonts w:ascii="Arial Narrow" w:hAnsi="Arial Narrow"/>
          <w:sz w:val="22"/>
          <w:szCs w:val="22"/>
        </w:rPr>
        <w:t xml:space="preserve"> </w:t>
      </w:r>
      <w:r w:rsidRPr="00AC2637">
        <w:rPr>
          <w:rFonts w:ascii="Arial Narrow" w:hAnsi="Arial Narrow" w:cs="Arial"/>
          <w:sz w:val="22"/>
          <w:szCs w:val="22"/>
        </w:rPr>
        <w:t>fabrycznie nowe, nieregenerowane towary równoważne:</w:t>
      </w:r>
    </w:p>
    <w:p w14:paraId="0BCA2315" w14:textId="77777777" w:rsidR="00AC2637" w:rsidRPr="00AC2637" w:rsidRDefault="00AC2637" w:rsidP="00AC2637">
      <w:pPr>
        <w:autoSpaceDE w:val="0"/>
        <w:autoSpaceDN w:val="0"/>
        <w:adjustRightInd w:val="0"/>
        <w:spacing w:after="13"/>
        <w:ind w:left="720"/>
        <w:jc w:val="both"/>
        <w:rPr>
          <w:rFonts w:ascii="Arial Narrow" w:hAnsi="Arial Narrow" w:cs="Arial"/>
          <w:sz w:val="22"/>
          <w:szCs w:val="22"/>
        </w:rPr>
      </w:pPr>
      <w:r w:rsidRPr="00AC2637">
        <w:rPr>
          <w:rFonts w:ascii="Arial Narrow" w:hAnsi="Arial Narrow" w:cs="Arial"/>
          <w:sz w:val="22"/>
          <w:szCs w:val="22"/>
        </w:rPr>
        <w:t xml:space="preserve">a) posiadają takie same lub lepsze parametry techniczne, jakościowe, funkcjonalne oraz użytkowe w porównaniu do towarów oryginalnych; </w:t>
      </w:r>
    </w:p>
    <w:p w14:paraId="64B09978" w14:textId="77777777" w:rsidR="00AC2637" w:rsidRPr="00AC2637" w:rsidRDefault="00AC2637" w:rsidP="00AC2637">
      <w:pPr>
        <w:autoSpaceDE w:val="0"/>
        <w:autoSpaceDN w:val="0"/>
        <w:adjustRightInd w:val="0"/>
        <w:spacing w:after="13"/>
        <w:ind w:left="720"/>
        <w:jc w:val="both"/>
        <w:rPr>
          <w:rFonts w:ascii="Arial Narrow" w:hAnsi="Arial Narrow" w:cs="Arial"/>
          <w:sz w:val="22"/>
          <w:szCs w:val="22"/>
        </w:rPr>
      </w:pPr>
      <w:r w:rsidRPr="00AC2637">
        <w:rPr>
          <w:rFonts w:ascii="Arial Narrow" w:hAnsi="Arial Narrow" w:cs="Arial"/>
          <w:sz w:val="22"/>
          <w:szCs w:val="22"/>
        </w:rPr>
        <w:t xml:space="preserve">b) są w pełni kompatybilne ze sprzętem, do jakiego są zamówione, w szczególności gwarantują nie gorszą niż towary oryginalne producenta sprzętu jakość wydruku, pojemność, kolorystykę, wydajność (co najmniej równą lub większą) a, w przypadku, kiedy towar oryginalny producenta sprzętu posiada wbudowany układ scalony, który monitoruje proces druku i zużycie atramentu/tonera, towar równoważny musi posiadać analogiczną właściwość. Wskaźniki drukarek muszą prawidłowo współpracować z tonerem/tuszem na panelach zarządzających. Oferowane towary równoważne muszą być w pełni kompatybilne z posiadanym przez Zamawiającego sprzętem, tym samym nie mogą powodować ograniczeń funkcji i możliwości sprzętu ani zaniżać jakości wydruku (pełna kompatybilność z oprogramowaniem sprzętu: informowanie o liczbie wydrukowanych stron, poziomie zużycia tonera, tuszu, głowicy – jeśli sprzęt posiada takie możliwości); </w:t>
      </w:r>
    </w:p>
    <w:p w14:paraId="65FC7D50" w14:textId="77777777" w:rsidR="00AC2637" w:rsidRPr="00AC2637" w:rsidRDefault="00AC2637" w:rsidP="00AC2637">
      <w:pPr>
        <w:autoSpaceDE w:val="0"/>
        <w:autoSpaceDN w:val="0"/>
        <w:adjustRightInd w:val="0"/>
        <w:spacing w:after="13"/>
        <w:ind w:left="720"/>
        <w:jc w:val="both"/>
        <w:rPr>
          <w:rFonts w:ascii="Arial Narrow" w:hAnsi="Arial Narrow" w:cs="Arial"/>
          <w:sz w:val="22"/>
          <w:szCs w:val="22"/>
        </w:rPr>
      </w:pPr>
      <w:r w:rsidRPr="00AC2637">
        <w:rPr>
          <w:rFonts w:ascii="Arial Narrow" w:hAnsi="Arial Narrow" w:cs="Arial"/>
          <w:sz w:val="22"/>
          <w:szCs w:val="22"/>
        </w:rPr>
        <w:t xml:space="preserve">c) nie powodują uszkodzenia sprzętu, do którego są dedykowane, a ich zastosowanie nie powoduje utraty gwarancji na ww. sprzęt; </w:t>
      </w:r>
    </w:p>
    <w:p w14:paraId="22605568" w14:textId="77777777" w:rsidR="00AC2637" w:rsidRPr="00AC2637" w:rsidRDefault="00AC2637" w:rsidP="00AC2637">
      <w:pPr>
        <w:autoSpaceDE w:val="0"/>
        <w:autoSpaceDN w:val="0"/>
        <w:adjustRightInd w:val="0"/>
        <w:spacing w:after="13"/>
        <w:ind w:left="720"/>
        <w:jc w:val="both"/>
        <w:rPr>
          <w:rFonts w:ascii="Arial Narrow" w:hAnsi="Arial Narrow" w:cs="Arial"/>
          <w:sz w:val="22"/>
          <w:szCs w:val="22"/>
        </w:rPr>
      </w:pPr>
      <w:r w:rsidRPr="00AC2637">
        <w:rPr>
          <w:rFonts w:ascii="Arial Narrow" w:hAnsi="Arial Narrow" w:cs="Arial"/>
          <w:sz w:val="22"/>
          <w:szCs w:val="22"/>
        </w:rPr>
        <w:t xml:space="preserve">d) są fabrycznie nowe; </w:t>
      </w:r>
    </w:p>
    <w:p w14:paraId="071B02A6" w14:textId="77777777" w:rsidR="00942E91" w:rsidRPr="00AC2637" w:rsidRDefault="00942E91" w:rsidP="00942E91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C2637">
        <w:rPr>
          <w:rFonts w:ascii="Arial Narrow" w:hAnsi="Arial Narrow"/>
          <w:sz w:val="22"/>
          <w:szCs w:val="22"/>
        </w:rPr>
        <w:t>Części zamówienia, których wykonanie Wykonawca zamierza powierzyć podwykonawcom (jeśli dotyczy).</w:t>
      </w:r>
    </w:p>
    <w:p w14:paraId="324143AB" w14:textId="77777777" w:rsidR="00942E91" w:rsidRPr="00AC2637" w:rsidRDefault="00942E91" w:rsidP="00942E91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AC2637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……………………………………………………………………………………………….</w:t>
      </w:r>
    </w:p>
    <w:p w14:paraId="0CCDB4CA" w14:textId="77777777" w:rsidR="00942E91" w:rsidRPr="00AC2637" w:rsidRDefault="00942E91" w:rsidP="00942E9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C2637">
        <w:rPr>
          <w:rFonts w:ascii="Arial Narrow" w:hAnsi="Arial Narrow" w:cs="Arial"/>
          <w:color w:val="000000"/>
          <w:sz w:val="22"/>
          <w:szCs w:val="22"/>
        </w:rPr>
        <w:t>Wykonawca oświadcza, że wypełnił obowiązki informacyjne przewidziane w art. 13 lub art. 14 RODO</w:t>
      </w:r>
      <w:r w:rsidRPr="00AC2637">
        <w:rPr>
          <w:rFonts w:ascii="Arial Narrow" w:hAnsi="Arial Narrow" w:cs="Arial"/>
          <w:color w:val="000000"/>
          <w:sz w:val="22"/>
          <w:szCs w:val="22"/>
          <w:vertAlign w:val="superscript"/>
        </w:rPr>
        <w:t>1)</w:t>
      </w:r>
      <w:r w:rsidRPr="00AC2637">
        <w:rPr>
          <w:rFonts w:ascii="Arial Narrow" w:hAnsi="Arial Narrow" w:cs="Arial"/>
          <w:color w:val="000000"/>
          <w:sz w:val="22"/>
          <w:szCs w:val="22"/>
        </w:rPr>
        <w:t xml:space="preserve"> wobec osób fizycznych, </w:t>
      </w:r>
      <w:r w:rsidRPr="00AC2637">
        <w:rPr>
          <w:rFonts w:ascii="Arial Narrow" w:hAnsi="Arial Narrow" w:cs="Arial"/>
          <w:sz w:val="22"/>
          <w:szCs w:val="22"/>
        </w:rPr>
        <w:t>od których dane osobowe bezpośrednio lub pośrednio pozyskał</w:t>
      </w:r>
      <w:r w:rsidRPr="00AC2637">
        <w:rPr>
          <w:rFonts w:ascii="Arial Narrow" w:hAnsi="Arial Narrow" w:cs="Arial"/>
          <w:color w:val="000000"/>
          <w:sz w:val="22"/>
          <w:szCs w:val="22"/>
        </w:rPr>
        <w:t xml:space="preserve"> w celu ubiegania się o udzielenie zamówienia publicznego w niniejszym postępowaniu*.</w:t>
      </w:r>
    </w:p>
    <w:p w14:paraId="4A9D6FAA" w14:textId="77777777" w:rsidR="00942E91" w:rsidRPr="00C411A2" w:rsidRDefault="00942E91" w:rsidP="00942E91">
      <w:pPr>
        <w:pStyle w:val="Tekstprzypisudolnego"/>
        <w:ind w:left="36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4D1B523" w14:textId="77777777" w:rsidR="00942E91" w:rsidRPr="009A2202" w:rsidRDefault="00942E91" w:rsidP="00942E91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1EB42A" w14:textId="77777777" w:rsidR="00942E91" w:rsidRPr="00C411A2" w:rsidRDefault="00942E91" w:rsidP="00942E91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C411A2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3</w:t>
      </w:r>
      <w:r w:rsidRPr="00C411A2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O</w:t>
      </w:r>
      <w:r w:rsidRPr="00C411A2">
        <w:rPr>
          <w:rFonts w:ascii="Arial Narrow" w:hAnsi="Arial Narrow"/>
          <w:sz w:val="22"/>
          <w:szCs w:val="22"/>
        </w:rPr>
        <w:t>sobą uprawnioną do kontaktów z Zamawiającym w sprawie niniejszego postępowania jest: …………………………………………….. (imię i nazwisko, stanowisko służbowe) tel. ………………………………</w:t>
      </w:r>
    </w:p>
    <w:p w14:paraId="50F28ECA" w14:textId="77777777" w:rsidR="00942E91" w:rsidRPr="00C411A2" w:rsidRDefault="00942E91" w:rsidP="00942E91">
      <w:pPr>
        <w:pStyle w:val="1txt"/>
        <w:rPr>
          <w:rFonts w:ascii="Arial Narrow" w:hAnsi="Arial Narrow"/>
        </w:rPr>
      </w:pPr>
      <w:r w:rsidRPr="00C411A2">
        <w:rPr>
          <w:rFonts w:ascii="Arial Narrow" w:hAnsi="Arial Narrow"/>
        </w:rPr>
        <w:t>1</w:t>
      </w:r>
      <w:r>
        <w:rPr>
          <w:rFonts w:ascii="Arial Narrow" w:hAnsi="Arial Narrow"/>
        </w:rPr>
        <w:t>4</w:t>
      </w:r>
      <w:r w:rsidRPr="00C411A2">
        <w:rPr>
          <w:rFonts w:ascii="Arial Narrow" w:hAnsi="Arial Narrow"/>
        </w:rPr>
        <w:t>.  Załącznikami do niniejszej oferty są:</w:t>
      </w:r>
    </w:p>
    <w:p w14:paraId="045CCBEE" w14:textId="77777777" w:rsidR="00942E91" w:rsidRPr="00C411A2" w:rsidRDefault="00942E91" w:rsidP="00942E91">
      <w:pPr>
        <w:pStyle w:val="2txt"/>
        <w:widowControl/>
        <w:spacing w:line="360" w:lineRule="auto"/>
        <w:rPr>
          <w:rFonts w:ascii="Arial Narrow" w:hAnsi="Arial Narrow"/>
        </w:rPr>
      </w:pPr>
      <w:r w:rsidRPr="00C411A2">
        <w:rPr>
          <w:rFonts w:ascii="Arial Narrow" w:hAnsi="Arial Narrow"/>
        </w:rPr>
        <w:t>1)</w:t>
      </w:r>
      <w:r w:rsidRPr="00C411A2">
        <w:rPr>
          <w:rFonts w:ascii="Arial Narrow" w:hAnsi="Arial Narrow"/>
        </w:rPr>
        <w:tab/>
        <w:t>…………………………………………………………………………………………</w:t>
      </w:r>
    </w:p>
    <w:p w14:paraId="77081631" w14:textId="77777777" w:rsidR="00942E91" w:rsidRPr="00C411A2" w:rsidRDefault="00942E91" w:rsidP="00942E91">
      <w:pPr>
        <w:pStyle w:val="2txt"/>
        <w:widowControl/>
        <w:spacing w:line="360" w:lineRule="auto"/>
        <w:rPr>
          <w:rFonts w:ascii="Arial Narrow" w:hAnsi="Arial Narrow"/>
        </w:rPr>
      </w:pPr>
      <w:r w:rsidRPr="00C411A2">
        <w:rPr>
          <w:rFonts w:ascii="Arial Narrow" w:hAnsi="Arial Narrow"/>
        </w:rPr>
        <w:t>2)</w:t>
      </w:r>
      <w:r w:rsidRPr="00C411A2">
        <w:rPr>
          <w:rFonts w:ascii="Arial Narrow" w:hAnsi="Arial Narrow"/>
        </w:rPr>
        <w:tab/>
      </w:r>
      <w:r w:rsidRPr="00C411A2">
        <w:rPr>
          <w:rFonts w:ascii="Arial Narrow" w:hAnsi="Arial Narrow"/>
        </w:rPr>
        <w:tab/>
      </w:r>
    </w:p>
    <w:p w14:paraId="0C484081" w14:textId="77777777" w:rsidR="00942E91" w:rsidRPr="00C411A2" w:rsidRDefault="00942E91" w:rsidP="00942E91">
      <w:pPr>
        <w:pStyle w:val="2txt"/>
        <w:widowControl/>
        <w:spacing w:line="360" w:lineRule="auto"/>
        <w:rPr>
          <w:rFonts w:ascii="Arial Narrow" w:hAnsi="Arial Narrow"/>
        </w:rPr>
      </w:pPr>
      <w:r w:rsidRPr="00C411A2">
        <w:rPr>
          <w:rFonts w:ascii="Arial Narrow" w:hAnsi="Arial Narrow"/>
        </w:rPr>
        <w:t>3)</w:t>
      </w:r>
      <w:r w:rsidRPr="00C411A2">
        <w:rPr>
          <w:rFonts w:ascii="Arial Narrow" w:hAnsi="Arial Narrow"/>
        </w:rPr>
        <w:tab/>
      </w:r>
      <w:r w:rsidRPr="00C411A2">
        <w:rPr>
          <w:rFonts w:ascii="Arial Narrow" w:hAnsi="Arial Narrow"/>
        </w:rPr>
        <w:tab/>
      </w:r>
    </w:p>
    <w:p w14:paraId="4ADF3B27" w14:textId="77777777" w:rsidR="00942E91" w:rsidRPr="00C411A2" w:rsidRDefault="00942E91" w:rsidP="00942E91">
      <w:pPr>
        <w:pStyle w:val="2txt"/>
        <w:widowControl/>
        <w:spacing w:line="360" w:lineRule="auto"/>
        <w:rPr>
          <w:rFonts w:ascii="Arial Narrow" w:hAnsi="Arial Narrow"/>
        </w:rPr>
      </w:pPr>
      <w:r w:rsidRPr="00C411A2">
        <w:rPr>
          <w:rFonts w:ascii="Arial Narrow" w:hAnsi="Arial Narrow"/>
        </w:rPr>
        <w:t>4)</w:t>
      </w:r>
      <w:r w:rsidRPr="00C411A2">
        <w:rPr>
          <w:rFonts w:ascii="Arial Narrow" w:hAnsi="Arial Narrow"/>
        </w:rPr>
        <w:tab/>
      </w:r>
      <w:r w:rsidRPr="00C411A2">
        <w:rPr>
          <w:rFonts w:ascii="Arial Narrow" w:hAnsi="Arial Narrow"/>
        </w:rPr>
        <w:tab/>
      </w:r>
    </w:p>
    <w:p w14:paraId="70ED1A09" w14:textId="77777777" w:rsidR="00942E91" w:rsidRPr="002E1CA7" w:rsidRDefault="00942E91" w:rsidP="00942E91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2E1CA7">
        <w:rPr>
          <w:rFonts w:ascii="Arial Narrow" w:hAnsi="Arial Narrow" w:cs="Times New Roman"/>
        </w:rPr>
        <w:lastRenderedPageBreak/>
        <w:t xml:space="preserve"> (wpisać nazwy odpowiednich załączników)</w:t>
      </w:r>
    </w:p>
    <w:p w14:paraId="530CC76D" w14:textId="77777777" w:rsidR="00942E91" w:rsidRPr="002E1CA7" w:rsidRDefault="00942E91" w:rsidP="00942E91">
      <w:pPr>
        <w:rPr>
          <w:rFonts w:ascii="Arial Narrow" w:hAnsi="Arial Narrow"/>
          <w:sz w:val="24"/>
        </w:rPr>
      </w:pPr>
    </w:p>
    <w:p w14:paraId="2C4B79B0" w14:textId="77777777" w:rsidR="00942E91" w:rsidRPr="002E1CA7" w:rsidRDefault="00942E91" w:rsidP="00942E91">
      <w:pPr>
        <w:pStyle w:val="Nagwek3"/>
        <w:spacing w:after="0"/>
        <w:ind w:firstLine="5529"/>
        <w:jc w:val="right"/>
        <w:rPr>
          <w:rFonts w:ascii="Arial Narrow" w:hAnsi="Arial Narrow"/>
          <w:b w:val="0"/>
          <w:sz w:val="20"/>
          <w:szCs w:val="20"/>
        </w:rPr>
      </w:pPr>
      <w:r w:rsidRPr="002E1CA7">
        <w:rPr>
          <w:rFonts w:ascii="Arial Narrow" w:hAnsi="Arial Narrow"/>
          <w:b w:val="0"/>
          <w:sz w:val="20"/>
          <w:szCs w:val="20"/>
        </w:rPr>
        <w:t>…………………………………………………..                                                                                                                podpis/ podpisy osób uprawnionych</w:t>
      </w:r>
    </w:p>
    <w:p w14:paraId="66882DA7" w14:textId="56361A6B" w:rsidR="00942E91" w:rsidRDefault="00942E91" w:rsidP="00942E91">
      <w:pPr>
        <w:ind w:left="5387" w:hanging="5528"/>
        <w:jc w:val="center"/>
      </w:pPr>
      <w:r w:rsidRPr="002E1CA7">
        <w:rPr>
          <w:rFonts w:ascii="Arial Narrow" w:hAnsi="Arial Narrow"/>
        </w:rPr>
        <w:t xml:space="preserve">                                                                                     </w:t>
      </w:r>
      <w:r>
        <w:rPr>
          <w:rFonts w:ascii="Arial Narrow" w:hAnsi="Arial Narrow"/>
        </w:rPr>
        <w:t xml:space="preserve">                           </w:t>
      </w:r>
      <w:r w:rsidRPr="002E1CA7">
        <w:rPr>
          <w:rFonts w:ascii="Arial Narrow" w:hAnsi="Arial Narrow"/>
        </w:rPr>
        <w:t xml:space="preserve">   </w:t>
      </w:r>
      <w:r w:rsidR="00AC2637">
        <w:rPr>
          <w:rFonts w:ascii="Arial Narrow" w:hAnsi="Arial Narrow"/>
        </w:rPr>
        <w:t xml:space="preserve">                                                                                                             </w:t>
      </w:r>
      <w:r w:rsidRPr="002E1CA7">
        <w:rPr>
          <w:rFonts w:ascii="Arial Narrow" w:hAnsi="Arial Narrow"/>
        </w:rPr>
        <w:t>do składania oświadczeń woli w imieniu Wykonawcy</w:t>
      </w:r>
    </w:p>
    <w:p w14:paraId="79021332" w14:textId="77777777" w:rsidR="009F01BB" w:rsidRDefault="009F01BB"/>
    <w:sectPr w:rsidR="009F01BB" w:rsidSect="00123F99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6345" w14:textId="77777777" w:rsidR="00077953" w:rsidRDefault="00077953">
      <w:r>
        <w:separator/>
      </w:r>
    </w:p>
  </w:endnote>
  <w:endnote w:type="continuationSeparator" w:id="0">
    <w:p w14:paraId="6DEC438A" w14:textId="77777777" w:rsidR="00077953" w:rsidRDefault="000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3BE8" w14:textId="77777777" w:rsidR="00536695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A2FDC3" w14:textId="77777777" w:rsidR="00536695" w:rsidRDefault="005366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F1A1" w14:textId="77777777" w:rsidR="00536695" w:rsidRPr="00472B5F" w:rsidRDefault="00000000">
    <w:pPr>
      <w:pStyle w:val="Stopka"/>
      <w:framePr w:wrap="around" w:vAnchor="text" w:hAnchor="margin" w:xAlign="right" w:y="1"/>
      <w:rPr>
        <w:rStyle w:val="Numerstrony"/>
        <w:rFonts w:ascii="Arial Narrow" w:hAnsi="Arial Narrow"/>
      </w:rPr>
    </w:pPr>
    <w:r w:rsidRPr="00472B5F">
      <w:rPr>
        <w:rStyle w:val="Numerstrony"/>
        <w:rFonts w:ascii="Arial Narrow" w:hAnsi="Arial Narrow"/>
      </w:rPr>
      <w:fldChar w:fldCharType="begin"/>
    </w:r>
    <w:r w:rsidRPr="00472B5F">
      <w:rPr>
        <w:rStyle w:val="Numerstrony"/>
        <w:rFonts w:ascii="Arial Narrow" w:hAnsi="Arial Narrow"/>
      </w:rPr>
      <w:instrText xml:space="preserve">PAGE  </w:instrText>
    </w:r>
    <w:r w:rsidRPr="00472B5F">
      <w:rPr>
        <w:rStyle w:val="Numerstrony"/>
        <w:rFonts w:ascii="Arial Narrow" w:hAnsi="Arial Narrow"/>
      </w:rPr>
      <w:fldChar w:fldCharType="separate"/>
    </w:r>
    <w:r>
      <w:rPr>
        <w:rStyle w:val="Numerstrony"/>
        <w:rFonts w:ascii="Arial Narrow" w:hAnsi="Arial Narrow"/>
        <w:noProof/>
      </w:rPr>
      <w:t>2</w:t>
    </w:r>
    <w:r w:rsidRPr="00472B5F">
      <w:rPr>
        <w:rStyle w:val="Numerstrony"/>
        <w:rFonts w:ascii="Arial Narrow" w:hAnsi="Arial Narrow"/>
      </w:rPr>
      <w:fldChar w:fldCharType="end"/>
    </w:r>
  </w:p>
  <w:p w14:paraId="600D7BA3" w14:textId="77777777" w:rsidR="00536695" w:rsidRDefault="005366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B39C" w14:textId="77777777" w:rsidR="00077953" w:rsidRDefault="00077953">
      <w:r>
        <w:separator/>
      </w:r>
    </w:p>
  </w:footnote>
  <w:footnote w:type="continuationSeparator" w:id="0">
    <w:p w14:paraId="38140B17" w14:textId="77777777" w:rsidR="00077953" w:rsidRDefault="00077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D1E"/>
    <w:multiLevelType w:val="multilevel"/>
    <w:tmpl w:val="03424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B593D97"/>
    <w:multiLevelType w:val="hybridMultilevel"/>
    <w:tmpl w:val="060E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70606">
    <w:abstractNumId w:val="0"/>
  </w:num>
  <w:num w:numId="2" w16cid:durableId="976032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91"/>
    <w:rsid w:val="00077953"/>
    <w:rsid w:val="00113F57"/>
    <w:rsid w:val="00123F99"/>
    <w:rsid w:val="00536695"/>
    <w:rsid w:val="00942E91"/>
    <w:rsid w:val="009F01BB"/>
    <w:rsid w:val="00A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C209"/>
  <w15:chartTrackingRefBased/>
  <w15:docId w15:val="{8274A67E-F4B3-4444-A090-095C62F0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E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nhideWhenUsed/>
    <w:qFormat/>
    <w:rsid w:val="00942E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E9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42E91"/>
    <w:rPr>
      <w:rFonts w:ascii="Cambria" w:eastAsia="Times New Roman" w:hAnsi="Cambria" w:cs="Times New Roman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E91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42E9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2E9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942E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2E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942E91"/>
  </w:style>
  <w:style w:type="paragraph" w:customStyle="1" w:styleId="Maly">
    <w:name w:val="Maly"/>
    <w:rsid w:val="00942E9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kern w:val="0"/>
      <w:sz w:val="16"/>
      <w:szCs w:val="16"/>
      <w:lang w:eastAsia="pl-PL"/>
      <w14:ligatures w14:val="none"/>
    </w:rPr>
  </w:style>
  <w:style w:type="paragraph" w:customStyle="1" w:styleId="1txt">
    <w:name w:val="1.txt"/>
    <w:rsid w:val="00942E91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2txt">
    <w:name w:val="2.txt"/>
    <w:rsid w:val="00942E91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42E9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42E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2E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wcity">
    <w:name w:val="Tekst podstawowy wci?ty"/>
    <w:basedOn w:val="Normalny"/>
    <w:uiPriority w:val="99"/>
    <w:qFormat/>
    <w:rsid w:val="00942E91"/>
    <w:pPr>
      <w:widowControl w:val="0"/>
      <w:suppressAutoHyphens/>
      <w:ind w:right="51"/>
      <w:jc w:val="both"/>
    </w:pPr>
    <w:rPr>
      <w:rFonts w:eastAsia="N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1931</Words>
  <Characters>11591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Rypiński</dc:creator>
  <cp:keywords/>
  <dc:description/>
  <cp:lastModifiedBy>Powiat Rypiński</cp:lastModifiedBy>
  <cp:revision>5</cp:revision>
  <dcterms:created xsi:type="dcterms:W3CDTF">2024-01-05T11:55:00Z</dcterms:created>
  <dcterms:modified xsi:type="dcterms:W3CDTF">2024-01-08T08:21:00Z</dcterms:modified>
</cp:coreProperties>
</file>