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A833" w14:textId="77777777" w:rsidR="00754E89" w:rsidRPr="008D5FA6" w:rsidRDefault="00754E89" w:rsidP="00754E89">
      <w:pPr>
        <w:spacing w:line="240" w:lineRule="auto"/>
        <w:jc w:val="center"/>
        <w:rPr>
          <w:rFonts w:ascii="Garamond" w:hAnsi="Garamond" w:cs="Times New Roman"/>
          <w:b/>
          <w:sz w:val="34"/>
          <w:szCs w:val="34"/>
        </w:rPr>
      </w:pPr>
      <w:bookmarkStart w:id="0" w:name="_Hlk66014996"/>
    </w:p>
    <w:p w14:paraId="111985D8" w14:textId="66584080" w:rsidR="00754E89" w:rsidRPr="008D5FA6" w:rsidRDefault="00754E89" w:rsidP="00754E89">
      <w:pPr>
        <w:spacing w:line="240" w:lineRule="auto"/>
        <w:jc w:val="center"/>
        <w:rPr>
          <w:rFonts w:ascii="Garamond" w:hAnsi="Garamond" w:cs="Times New Roman"/>
          <w:b/>
          <w:sz w:val="34"/>
          <w:szCs w:val="34"/>
        </w:rPr>
      </w:pPr>
      <w:r w:rsidRPr="008D5FA6">
        <w:rPr>
          <w:rFonts w:ascii="Garamond" w:hAnsi="Garamond" w:cs="Times New Roman"/>
          <w:noProof/>
          <w:lang w:eastAsia="pl-PL"/>
        </w:rPr>
        <w:drawing>
          <wp:inline distT="0" distB="0" distL="0" distR="0" wp14:anchorId="7F8AEE0C" wp14:editId="38C935A2">
            <wp:extent cx="2466975" cy="2878820"/>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0709" cy="2918186"/>
                    </a:xfrm>
                    <a:prstGeom prst="rect">
                      <a:avLst/>
                    </a:prstGeom>
                    <a:noFill/>
                  </pic:spPr>
                </pic:pic>
              </a:graphicData>
            </a:graphic>
          </wp:inline>
        </w:drawing>
      </w:r>
    </w:p>
    <w:p w14:paraId="1B3076BA" w14:textId="77777777" w:rsidR="00754E89" w:rsidRPr="008D5FA6" w:rsidRDefault="00754E89" w:rsidP="00754E89">
      <w:pPr>
        <w:spacing w:line="240" w:lineRule="auto"/>
        <w:jc w:val="center"/>
        <w:rPr>
          <w:rFonts w:ascii="Garamond" w:hAnsi="Garamond" w:cs="Times New Roman"/>
          <w:b/>
          <w:sz w:val="34"/>
          <w:szCs w:val="34"/>
        </w:rPr>
      </w:pPr>
    </w:p>
    <w:p w14:paraId="2D478D72" w14:textId="77777777" w:rsidR="00754E89" w:rsidRPr="008D5FA6" w:rsidRDefault="00754E89" w:rsidP="00754E89">
      <w:pPr>
        <w:spacing w:line="240" w:lineRule="auto"/>
        <w:jc w:val="center"/>
        <w:rPr>
          <w:rFonts w:ascii="Garamond" w:hAnsi="Garamond" w:cs="Times New Roman"/>
          <w:b/>
          <w:sz w:val="34"/>
          <w:szCs w:val="34"/>
        </w:rPr>
      </w:pPr>
    </w:p>
    <w:p w14:paraId="2D0A1A05" w14:textId="77777777" w:rsidR="00754E89" w:rsidRPr="008D5FA6" w:rsidRDefault="00754E89" w:rsidP="00754E89">
      <w:pPr>
        <w:spacing w:line="240" w:lineRule="auto"/>
        <w:jc w:val="center"/>
        <w:rPr>
          <w:rFonts w:ascii="Garamond" w:hAnsi="Garamond" w:cs="Times New Roman"/>
          <w:b/>
          <w:sz w:val="34"/>
          <w:szCs w:val="34"/>
        </w:rPr>
      </w:pPr>
    </w:p>
    <w:p w14:paraId="7794EFDB" w14:textId="77777777" w:rsidR="00754E89" w:rsidRPr="008D5FA6" w:rsidRDefault="00754E89" w:rsidP="00754E89">
      <w:pPr>
        <w:spacing w:line="240" w:lineRule="auto"/>
        <w:jc w:val="center"/>
        <w:rPr>
          <w:rFonts w:ascii="Garamond" w:hAnsi="Garamond" w:cs="Times New Roman"/>
          <w:b/>
          <w:color w:val="2F5496" w:themeColor="accent1" w:themeShade="BF"/>
          <w:sz w:val="32"/>
          <w:szCs w:val="32"/>
        </w:rPr>
      </w:pPr>
      <w:r w:rsidRPr="008D5FA6">
        <w:rPr>
          <w:rFonts w:ascii="Garamond" w:hAnsi="Garamond" w:cs="Times New Roman"/>
          <w:b/>
          <w:color w:val="2F5496" w:themeColor="accent1" w:themeShade="BF"/>
          <w:sz w:val="32"/>
          <w:szCs w:val="32"/>
        </w:rPr>
        <w:t>PROJEKT UMOWY</w:t>
      </w:r>
    </w:p>
    <w:p w14:paraId="27C28DAF" w14:textId="77777777" w:rsidR="00754E89" w:rsidRPr="008D5FA6" w:rsidRDefault="00754E89" w:rsidP="00754E89">
      <w:pPr>
        <w:spacing w:line="240" w:lineRule="auto"/>
        <w:rPr>
          <w:rFonts w:ascii="Garamond" w:hAnsi="Garamond" w:cs="Times New Roman"/>
          <w:sz w:val="20"/>
          <w:szCs w:val="20"/>
        </w:rPr>
      </w:pPr>
    </w:p>
    <w:p w14:paraId="1C5B0ADC" w14:textId="77777777" w:rsidR="009936BE" w:rsidRPr="008D5FA6" w:rsidRDefault="009936BE" w:rsidP="009936BE">
      <w:pPr>
        <w:spacing w:line="240" w:lineRule="auto"/>
        <w:jc w:val="center"/>
        <w:rPr>
          <w:rFonts w:ascii="Garamond" w:hAnsi="Garamond" w:cs="Times New Roman"/>
          <w:b/>
          <w:bCs/>
          <w:sz w:val="48"/>
          <w:szCs w:val="48"/>
        </w:rPr>
      </w:pPr>
      <w:r w:rsidRPr="008D5FA6">
        <w:rPr>
          <w:rFonts w:ascii="Garamond" w:hAnsi="Garamond" w:cs="Times New Roman"/>
          <w:b/>
          <w:bCs/>
          <w:sz w:val="48"/>
          <w:szCs w:val="48"/>
        </w:rPr>
        <w:t xml:space="preserve">Zagospodarowanie terenu ogrodu Placówki Opiekuńczo-Wychowawczej przy ul. Matejki 18/18b w Sochaczewie </w:t>
      </w:r>
    </w:p>
    <w:p w14:paraId="76838A87" w14:textId="77777777" w:rsidR="00A764E8" w:rsidRPr="008D5FA6" w:rsidRDefault="00A764E8" w:rsidP="00A764E8">
      <w:pPr>
        <w:spacing w:line="240" w:lineRule="auto"/>
        <w:jc w:val="center"/>
        <w:rPr>
          <w:rStyle w:val="markedcontent"/>
          <w:rFonts w:ascii="Garamond" w:hAnsi="Garamond" w:cs="Times New Roman"/>
        </w:rPr>
      </w:pPr>
    </w:p>
    <w:p w14:paraId="14E1B700" w14:textId="77777777" w:rsidR="00754E89" w:rsidRPr="008D5FA6" w:rsidRDefault="00754E89" w:rsidP="00754E89">
      <w:pPr>
        <w:spacing w:line="240" w:lineRule="auto"/>
        <w:rPr>
          <w:rFonts w:ascii="Garamond" w:hAnsi="Garamond" w:cs="Times New Roman"/>
          <w:b/>
          <w:bCs/>
          <w:color w:val="4472C4" w:themeColor="accent1"/>
          <w:sz w:val="40"/>
          <w:szCs w:val="40"/>
        </w:rPr>
      </w:pPr>
    </w:p>
    <w:p w14:paraId="32363931" w14:textId="77777777" w:rsidR="00754E89" w:rsidRPr="008D5FA6" w:rsidRDefault="00754E89" w:rsidP="00754E89">
      <w:pPr>
        <w:spacing w:line="240" w:lineRule="auto"/>
        <w:jc w:val="center"/>
        <w:rPr>
          <w:rFonts w:ascii="Garamond" w:hAnsi="Garamond" w:cs="Times New Roman"/>
          <w:b/>
          <w:bCs/>
          <w:color w:val="4472C4" w:themeColor="accent1"/>
          <w:sz w:val="40"/>
          <w:szCs w:val="40"/>
        </w:rPr>
      </w:pPr>
    </w:p>
    <w:p w14:paraId="653CDD7F" w14:textId="40568FC4" w:rsidR="00754E89" w:rsidRPr="008D5FA6" w:rsidRDefault="00754E89" w:rsidP="00754E89">
      <w:pPr>
        <w:spacing w:line="240" w:lineRule="auto"/>
        <w:jc w:val="center"/>
        <w:rPr>
          <w:rFonts w:ascii="Garamond" w:hAnsi="Garamond" w:cs="Times New Roman"/>
          <w:b/>
          <w:color w:val="000000" w:themeColor="text1"/>
          <w:sz w:val="20"/>
          <w:szCs w:val="20"/>
        </w:rPr>
      </w:pPr>
      <w:r w:rsidRPr="008D5FA6">
        <w:rPr>
          <w:rFonts w:ascii="Garamond" w:hAnsi="Garamond" w:cs="Times New Roman"/>
          <w:color w:val="000000" w:themeColor="text1"/>
          <w:sz w:val="20"/>
          <w:szCs w:val="20"/>
        </w:rPr>
        <w:t xml:space="preserve">Dotyczy postępowania nr: </w:t>
      </w:r>
      <w:r w:rsidRPr="008D5FA6">
        <w:rPr>
          <w:rFonts w:ascii="Garamond" w:hAnsi="Garamond" w:cs="Times New Roman"/>
          <w:b/>
          <w:color w:val="000000" w:themeColor="text1"/>
          <w:sz w:val="20"/>
          <w:szCs w:val="20"/>
        </w:rPr>
        <w:t>IMZP.272.</w:t>
      </w:r>
      <w:r w:rsidR="00A764E8" w:rsidRPr="008D5FA6">
        <w:rPr>
          <w:rFonts w:ascii="Garamond" w:hAnsi="Garamond" w:cs="Times New Roman"/>
          <w:b/>
          <w:color w:val="000000" w:themeColor="text1"/>
          <w:sz w:val="20"/>
          <w:szCs w:val="20"/>
        </w:rPr>
        <w:t>0</w:t>
      </w:r>
      <w:r w:rsidR="00F32284" w:rsidRPr="008D5FA6">
        <w:rPr>
          <w:rFonts w:ascii="Garamond" w:hAnsi="Garamond" w:cs="Times New Roman"/>
          <w:b/>
          <w:color w:val="000000" w:themeColor="text1"/>
          <w:sz w:val="20"/>
          <w:szCs w:val="20"/>
        </w:rPr>
        <w:t>5</w:t>
      </w:r>
      <w:r w:rsidRPr="008D5FA6">
        <w:rPr>
          <w:rFonts w:ascii="Garamond" w:hAnsi="Garamond" w:cs="Times New Roman"/>
          <w:b/>
          <w:color w:val="000000" w:themeColor="text1"/>
          <w:sz w:val="20"/>
          <w:szCs w:val="20"/>
        </w:rPr>
        <w:t>.202</w:t>
      </w:r>
      <w:r w:rsidR="00A764E8" w:rsidRPr="008D5FA6">
        <w:rPr>
          <w:rFonts w:ascii="Garamond" w:hAnsi="Garamond" w:cs="Times New Roman"/>
          <w:b/>
          <w:color w:val="000000" w:themeColor="text1"/>
          <w:sz w:val="20"/>
          <w:szCs w:val="20"/>
        </w:rPr>
        <w:t>3</w:t>
      </w:r>
    </w:p>
    <w:p w14:paraId="6B0A4307" w14:textId="77777777" w:rsidR="00754E89" w:rsidRPr="008D5FA6" w:rsidRDefault="00754E89" w:rsidP="00754E89">
      <w:pPr>
        <w:spacing w:line="240" w:lineRule="auto"/>
        <w:rPr>
          <w:rFonts w:ascii="Garamond" w:hAnsi="Garamond" w:cs="Times New Roman"/>
          <w:color w:val="000000" w:themeColor="text1"/>
          <w:sz w:val="20"/>
          <w:szCs w:val="20"/>
        </w:rPr>
      </w:pPr>
    </w:p>
    <w:p w14:paraId="4A44239C" w14:textId="77777777" w:rsidR="00754E89" w:rsidRPr="008D5FA6" w:rsidRDefault="00754E89" w:rsidP="00754E89">
      <w:pPr>
        <w:spacing w:line="240" w:lineRule="auto"/>
        <w:rPr>
          <w:rFonts w:ascii="Garamond" w:hAnsi="Garamond" w:cs="Times New Roman"/>
          <w:color w:val="000000" w:themeColor="text1"/>
          <w:sz w:val="20"/>
          <w:szCs w:val="20"/>
        </w:rPr>
      </w:pPr>
    </w:p>
    <w:p w14:paraId="3316F123" w14:textId="77777777" w:rsidR="00754E89" w:rsidRPr="008D5FA6" w:rsidRDefault="00754E89" w:rsidP="00754E89">
      <w:pPr>
        <w:spacing w:line="240" w:lineRule="auto"/>
        <w:rPr>
          <w:rFonts w:ascii="Garamond" w:hAnsi="Garamond" w:cs="Times New Roman"/>
          <w:color w:val="000000" w:themeColor="text1"/>
          <w:sz w:val="20"/>
          <w:szCs w:val="20"/>
        </w:rPr>
      </w:pPr>
    </w:p>
    <w:p w14:paraId="122DA0E9" w14:textId="77777777" w:rsidR="00754E89" w:rsidRPr="008D5FA6" w:rsidRDefault="00754E89" w:rsidP="00754E89">
      <w:pPr>
        <w:spacing w:line="240" w:lineRule="auto"/>
        <w:rPr>
          <w:rFonts w:ascii="Garamond" w:hAnsi="Garamond" w:cs="Times New Roman"/>
          <w:color w:val="000000" w:themeColor="text1"/>
          <w:sz w:val="20"/>
          <w:szCs w:val="20"/>
        </w:rPr>
      </w:pPr>
    </w:p>
    <w:p w14:paraId="7B82D246" w14:textId="77777777" w:rsidR="00754E89" w:rsidRPr="008D5FA6" w:rsidRDefault="00754E89" w:rsidP="00754E89">
      <w:pPr>
        <w:spacing w:line="240" w:lineRule="auto"/>
        <w:jc w:val="center"/>
        <w:rPr>
          <w:rFonts w:ascii="Garamond" w:hAnsi="Garamond" w:cs="Times New Roman"/>
          <w:b/>
          <w:color w:val="000000" w:themeColor="text1"/>
          <w:sz w:val="20"/>
          <w:szCs w:val="20"/>
        </w:rPr>
      </w:pPr>
    </w:p>
    <w:p w14:paraId="64C9BA25" w14:textId="77777777" w:rsidR="00754E89" w:rsidRPr="008D5FA6" w:rsidRDefault="00754E89" w:rsidP="00754E89">
      <w:pPr>
        <w:spacing w:line="240" w:lineRule="auto"/>
        <w:jc w:val="center"/>
        <w:rPr>
          <w:rFonts w:ascii="Garamond" w:hAnsi="Garamond" w:cs="Times New Roman"/>
          <w:b/>
          <w:color w:val="000000" w:themeColor="text1"/>
          <w:sz w:val="20"/>
          <w:szCs w:val="20"/>
        </w:rPr>
      </w:pPr>
    </w:p>
    <w:p w14:paraId="29F6FAE1" w14:textId="77777777" w:rsidR="00754E89" w:rsidRPr="008D5FA6" w:rsidRDefault="00754E89" w:rsidP="00754E89">
      <w:pPr>
        <w:spacing w:line="240" w:lineRule="auto"/>
        <w:jc w:val="center"/>
        <w:rPr>
          <w:rFonts w:ascii="Garamond" w:hAnsi="Garamond" w:cs="Times New Roman"/>
          <w:b/>
          <w:color w:val="000000" w:themeColor="text1"/>
          <w:sz w:val="20"/>
          <w:szCs w:val="20"/>
        </w:rPr>
      </w:pPr>
    </w:p>
    <w:p w14:paraId="3E7CF3CB" w14:textId="1DB16BCD" w:rsidR="00E21343" w:rsidRPr="008D5FA6" w:rsidRDefault="00E21343" w:rsidP="00754E89">
      <w:pPr>
        <w:spacing w:line="240" w:lineRule="auto"/>
        <w:jc w:val="center"/>
        <w:rPr>
          <w:rFonts w:ascii="Garamond" w:hAnsi="Garamond" w:cs="Times New Roman"/>
          <w:b/>
          <w:color w:val="000000" w:themeColor="text1"/>
          <w:sz w:val="20"/>
          <w:szCs w:val="20"/>
        </w:rPr>
      </w:pPr>
    </w:p>
    <w:p w14:paraId="3A815763" w14:textId="77777777" w:rsidR="004F73B8" w:rsidRPr="008D5FA6" w:rsidRDefault="004F73B8" w:rsidP="00754E89">
      <w:pPr>
        <w:spacing w:line="240" w:lineRule="auto"/>
        <w:jc w:val="center"/>
        <w:rPr>
          <w:rFonts w:ascii="Garamond" w:hAnsi="Garamond" w:cs="Times New Roman"/>
          <w:b/>
          <w:color w:val="000000" w:themeColor="text1"/>
          <w:sz w:val="20"/>
          <w:szCs w:val="20"/>
        </w:rPr>
      </w:pPr>
    </w:p>
    <w:bookmarkEnd w:id="0"/>
    <w:p w14:paraId="3138B728" w14:textId="5A0877CE" w:rsidR="00754E89" w:rsidRPr="008D5FA6" w:rsidRDefault="00754E89" w:rsidP="00754E89">
      <w:pPr>
        <w:spacing w:after="0" w:line="276" w:lineRule="auto"/>
        <w:jc w:val="right"/>
        <w:rPr>
          <w:rFonts w:ascii="Garamond" w:hAnsi="Garamond" w:cs="Times New Roman"/>
          <w:b/>
          <w:bCs/>
          <w:sz w:val="24"/>
          <w:szCs w:val="24"/>
        </w:rPr>
      </w:pPr>
      <w:r w:rsidRPr="008D5FA6">
        <w:rPr>
          <w:rFonts w:ascii="Garamond" w:hAnsi="Garamond" w:cs="Times New Roman"/>
          <w:b/>
          <w:bCs/>
          <w:sz w:val="24"/>
          <w:szCs w:val="24"/>
        </w:rPr>
        <w:t>IMZP.27</w:t>
      </w:r>
      <w:r w:rsidR="00506F91" w:rsidRPr="008D5FA6">
        <w:rPr>
          <w:rFonts w:ascii="Garamond" w:hAnsi="Garamond" w:cs="Times New Roman"/>
          <w:b/>
          <w:bCs/>
          <w:sz w:val="24"/>
          <w:szCs w:val="24"/>
        </w:rPr>
        <w:t>2</w:t>
      </w:r>
      <w:r w:rsidRPr="008D5FA6">
        <w:rPr>
          <w:rFonts w:ascii="Garamond" w:hAnsi="Garamond" w:cs="Times New Roman"/>
          <w:b/>
          <w:bCs/>
          <w:sz w:val="24"/>
          <w:szCs w:val="24"/>
        </w:rPr>
        <w:t>.</w:t>
      </w:r>
      <w:r w:rsidR="004F73B8" w:rsidRPr="008D5FA6">
        <w:rPr>
          <w:rFonts w:ascii="Garamond" w:hAnsi="Garamond" w:cs="Times New Roman"/>
          <w:b/>
          <w:bCs/>
          <w:sz w:val="24"/>
          <w:szCs w:val="24"/>
        </w:rPr>
        <w:t>0</w:t>
      </w:r>
      <w:r w:rsidR="00F32284" w:rsidRPr="008D5FA6">
        <w:rPr>
          <w:rFonts w:ascii="Garamond" w:hAnsi="Garamond" w:cs="Times New Roman"/>
          <w:b/>
          <w:bCs/>
          <w:sz w:val="24"/>
          <w:szCs w:val="24"/>
        </w:rPr>
        <w:t>5</w:t>
      </w:r>
      <w:r w:rsidRPr="008D5FA6">
        <w:rPr>
          <w:rFonts w:ascii="Garamond" w:hAnsi="Garamond" w:cs="Times New Roman"/>
          <w:b/>
          <w:bCs/>
          <w:sz w:val="24"/>
          <w:szCs w:val="24"/>
        </w:rPr>
        <w:t>.202</w:t>
      </w:r>
      <w:r w:rsidR="004F73B8" w:rsidRPr="008D5FA6">
        <w:rPr>
          <w:rFonts w:ascii="Garamond" w:hAnsi="Garamond" w:cs="Times New Roman"/>
          <w:b/>
          <w:bCs/>
          <w:sz w:val="24"/>
          <w:szCs w:val="24"/>
        </w:rPr>
        <w:t>3</w:t>
      </w:r>
      <w:r w:rsidRPr="008D5FA6">
        <w:rPr>
          <w:rFonts w:ascii="Garamond" w:hAnsi="Garamond" w:cs="Times New Roman"/>
          <w:b/>
          <w:bCs/>
          <w:sz w:val="24"/>
          <w:szCs w:val="24"/>
        </w:rPr>
        <w:t xml:space="preserve"> – Załącznik 4 do SWZ</w:t>
      </w:r>
    </w:p>
    <w:p w14:paraId="67D759BD" w14:textId="5E7F453D" w:rsidR="00754E89" w:rsidRPr="008D5FA6" w:rsidRDefault="00754E89" w:rsidP="00754E89">
      <w:pPr>
        <w:spacing w:after="0" w:line="276" w:lineRule="auto"/>
        <w:rPr>
          <w:rFonts w:ascii="Garamond" w:hAnsi="Garamond" w:cs="Times New Roman"/>
          <w:b/>
          <w:bCs/>
          <w:sz w:val="24"/>
          <w:szCs w:val="24"/>
        </w:rPr>
      </w:pPr>
    </w:p>
    <w:p w14:paraId="539024E1" w14:textId="23C101CF" w:rsidR="00E21343" w:rsidRPr="008D5FA6" w:rsidRDefault="00E21343" w:rsidP="00754E89">
      <w:pPr>
        <w:spacing w:after="0" w:line="276" w:lineRule="auto"/>
        <w:rPr>
          <w:rFonts w:ascii="Garamond" w:hAnsi="Garamond" w:cs="Times New Roman"/>
          <w:b/>
          <w:bCs/>
          <w:sz w:val="24"/>
          <w:szCs w:val="24"/>
        </w:rPr>
      </w:pPr>
    </w:p>
    <w:p w14:paraId="3E6F3572" w14:textId="77777777" w:rsidR="00E21343" w:rsidRPr="008D5FA6" w:rsidRDefault="00E21343" w:rsidP="00754E89">
      <w:pPr>
        <w:spacing w:after="0" w:line="276" w:lineRule="auto"/>
        <w:rPr>
          <w:rFonts w:ascii="Garamond" w:hAnsi="Garamond" w:cs="Times New Roman"/>
          <w:b/>
          <w:bCs/>
          <w:sz w:val="24"/>
          <w:szCs w:val="24"/>
        </w:rPr>
      </w:pPr>
    </w:p>
    <w:p w14:paraId="09425065" w14:textId="6F775DAA" w:rsidR="00E21343" w:rsidRPr="008D5FA6" w:rsidRDefault="00754E89" w:rsidP="00764AA4">
      <w:pPr>
        <w:spacing w:after="0" w:line="276" w:lineRule="auto"/>
        <w:jc w:val="center"/>
        <w:rPr>
          <w:rFonts w:ascii="Garamond" w:hAnsi="Garamond" w:cs="Times New Roman"/>
          <w:b/>
          <w:bCs/>
          <w:sz w:val="28"/>
          <w:szCs w:val="24"/>
        </w:rPr>
      </w:pPr>
      <w:r w:rsidRPr="008D5FA6">
        <w:rPr>
          <w:rFonts w:ascii="Garamond" w:hAnsi="Garamond" w:cs="Times New Roman"/>
          <w:b/>
          <w:bCs/>
          <w:sz w:val="28"/>
          <w:szCs w:val="24"/>
        </w:rPr>
        <w:t xml:space="preserve">UMOWA NR </w:t>
      </w:r>
      <w:r w:rsidR="00506F91" w:rsidRPr="008D5FA6">
        <w:rPr>
          <w:rFonts w:ascii="Garamond" w:hAnsi="Garamond" w:cs="Times New Roman"/>
          <w:b/>
          <w:bCs/>
          <w:sz w:val="28"/>
          <w:szCs w:val="24"/>
        </w:rPr>
        <w:t>IM</w:t>
      </w:r>
      <w:r w:rsidRPr="008D5FA6">
        <w:rPr>
          <w:rFonts w:ascii="Garamond" w:hAnsi="Garamond" w:cs="Times New Roman"/>
          <w:b/>
          <w:bCs/>
          <w:sz w:val="28"/>
          <w:szCs w:val="24"/>
        </w:rPr>
        <w:t>ZP.273</w:t>
      </w:r>
      <w:r w:rsidR="00131358" w:rsidRPr="008D5FA6">
        <w:rPr>
          <w:rFonts w:ascii="Garamond" w:hAnsi="Garamond" w:cs="Times New Roman"/>
          <w:b/>
          <w:bCs/>
          <w:sz w:val="28"/>
          <w:szCs w:val="24"/>
        </w:rPr>
        <w:t>…</w:t>
      </w:r>
      <w:r w:rsidRPr="008D5FA6">
        <w:rPr>
          <w:rFonts w:ascii="Garamond" w:hAnsi="Garamond" w:cs="Times New Roman"/>
          <w:b/>
          <w:bCs/>
          <w:sz w:val="28"/>
          <w:szCs w:val="24"/>
        </w:rPr>
        <w:t>.202</w:t>
      </w:r>
      <w:r w:rsidR="004F73B8" w:rsidRPr="008D5FA6">
        <w:rPr>
          <w:rFonts w:ascii="Garamond" w:hAnsi="Garamond" w:cs="Times New Roman"/>
          <w:b/>
          <w:bCs/>
          <w:sz w:val="28"/>
          <w:szCs w:val="24"/>
        </w:rPr>
        <w:t>3</w:t>
      </w:r>
    </w:p>
    <w:p w14:paraId="1898B221" w14:textId="77777777" w:rsidR="00754E89" w:rsidRPr="008D5FA6" w:rsidRDefault="00754E89" w:rsidP="00754E89">
      <w:pPr>
        <w:spacing w:after="0" w:line="276" w:lineRule="auto"/>
        <w:jc w:val="center"/>
        <w:rPr>
          <w:rFonts w:ascii="Garamond" w:hAnsi="Garamond" w:cs="Times New Roman"/>
          <w:bCs/>
          <w:sz w:val="16"/>
          <w:szCs w:val="16"/>
        </w:rPr>
      </w:pPr>
    </w:p>
    <w:p w14:paraId="34F648DF" w14:textId="5F93341D" w:rsidR="00754E89" w:rsidRPr="008D5FA6" w:rsidRDefault="00754E89" w:rsidP="00754E89">
      <w:pPr>
        <w:spacing w:line="276" w:lineRule="auto"/>
        <w:jc w:val="both"/>
        <w:rPr>
          <w:rFonts w:ascii="Garamond" w:hAnsi="Garamond" w:cs="Times New Roman"/>
          <w:bCs/>
          <w:sz w:val="24"/>
          <w:szCs w:val="24"/>
        </w:rPr>
      </w:pPr>
      <w:r w:rsidRPr="008D5FA6">
        <w:rPr>
          <w:rFonts w:ascii="Garamond" w:hAnsi="Garamond" w:cs="Times New Roman"/>
          <w:bCs/>
          <w:sz w:val="24"/>
          <w:szCs w:val="24"/>
        </w:rPr>
        <w:t>Zawarta w dniu…………</w:t>
      </w:r>
      <w:r w:rsidR="003A3B5B" w:rsidRPr="008D5FA6">
        <w:rPr>
          <w:rFonts w:ascii="Garamond" w:hAnsi="Garamond" w:cs="Times New Roman"/>
          <w:bCs/>
          <w:sz w:val="24"/>
          <w:szCs w:val="24"/>
        </w:rPr>
        <w:t>……</w:t>
      </w:r>
      <w:r w:rsidRPr="008D5FA6">
        <w:rPr>
          <w:rFonts w:ascii="Garamond" w:hAnsi="Garamond" w:cs="Times New Roman"/>
          <w:bCs/>
          <w:sz w:val="24"/>
          <w:szCs w:val="24"/>
        </w:rPr>
        <w:t>…… 202</w:t>
      </w:r>
      <w:r w:rsidR="004F73B8" w:rsidRPr="008D5FA6">
        <w:rPr>
          <w:rFonts w:ascii="Garamond" w:hAnsi="Garamond" w:cs="Times New Roman"/>
          <w:bCs/>
          <w:sz w:val="24"/>
          <w:szCs w:val="24"/>
        </w:rPr>
        <w:t>3</w:t>
      </w:r>
      <w:r w:rsidRPr="008D5FA6">
        <w:rPr>
          <w:rFonts w:ascii="Garamond" w:hAnsi="Garamond" w:cs="Times New Roman"/>
          <w:bCs/>
          <w:sz w:val="24"/>
          <w:szCs w:val="24"/>
        </w:rPr>
        <w:t xml:space="preserve"> roku, w Sochaczewie, pomiędzy </w:t>
      </w:r>
      <w:r w:rsidRPr="008D5FA6">
        <w:rPr>
          <w:rFonts w:ascii="Garamond" w:hAnsi="Garamond" w:cs="Times New Roman"/>
          <w:b/>
          <w:bCs/>
          <w:sz w:val="24"/>
          <w:szCs w:val="24"/>
        </w:rPr>
        <w:t>Powiatem Sochaczewskim</w:t>
      </w:r>
      <w:r w:rsidRPr="008D5FA6">
        <w:rPr>
          <w:rFonts w:ascii="Garamond" w:hAnsi="Garamond" w:cs="Times New Roman"/>
          <w:bCs/>
          <w:sz w:val="24"/>
          <w:szCs w:val="24"/>
        </w:rPr>
        <w:t xml:space="preserve"> z siedzibą w Sochaczewie przy ulicy marsz. Józefa Piłsudskiego 65 (NIP: 837 – 15 – 11 – 868), zwanym dalej „</w:t>
      </w:r>
      <w:r w:rsidRPr="008D5FA6">
        <w:rPr>
          <w:rFonts w:ascii="Garamond" w:hAnsi="Garamond" w:cs="Times New Roman"/>
          <w:b/>
          <w:bCs/>
          <w:sz w:val="24"/>
          <w:szCs w:val="24"/>
        </w:rPr>
        <w:t>Zamawiającym</w:t>
      </w:r>
      <w:r w:rsidRPr="008D5FA6">
        <w:rPr>
          <w:rFonts w:ascii="Garamond" w:hAnsi="Garamond" w:cs="Times New Roman"/>
          <w:bCs/>
          <w:sz w:val="24"/>
          <w:szCs w:val="24"/>
        </w:rPr>
        <w:t>”, reprezentowanym przez Zarząd Powiatu, w imieniu którego działają:</w:t>
      </w:r>
    </w:p>
    <w:p w14:paraId="67566548" w14:textId="77777777" w:rsidR="00754E89" w:rsidRPr="008D5FA6" w:rsidRDefault="00754E89" w:rsidP="00754E89">
      <w:pPr>
        <w:numPr>
          <w:ilvl w:val="0"/>
          <w:numId w:val="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t>
      </w:r>
    </w:p>
    <w:p w14:paraId="787865ED" w14:textId="77777777" w:rsidR="00754E89" w:rsidRPr="008D5FA6" w:rsidRDefault="00754E89" w:rsidP="00754E89">
      <w:pPr>
        <w:numPr>
          <w:ilvl w:val="0"/>
          <w:numId w:val="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t>
      </w:r>
    </w:p>
    <w:p w14:paraId="3DEB2F15" w14:textId="74914158" w:rsidR="00754E89" w:rsidRPr="008D5FA6" w:rsidRDefault="00754E89" w:rsidP="00754E89">
      <w:pPr>
        <w:spacing w:after="0" w:line="276" w:lineRule="auto"/>
        <w:jc w:val="both"/>
        <w:rPr>
          <w:rFonts w:ascii="Garamond" w:hAnsi="Garamond" w:cs="Times New Roman"/>
          <w:bCs/>
          <w:sz w:val="24"/>
          <w:szCs w:val="24"/>
        </w:rPr>
      </w:pPr>
      <w:r w:rsidRPr="008D5FA6">
        <w:rPr>
          <w:rFonts w:ascii="Garamond" w:hAnsi="Garamond" w:cs="Times New Roman"/>
          <w:bCs/>
          <w:sz w:val="24"/>
          <w:szCs w:val="24"/>
        </w:rPr>
        <w:t>przy kontrasygnacie Skarbnika Powiatu …………………………………</w:t>
      </w:r>
      <w:r w:rsidR="003A3B5B" w:rsidRPr="008D5FA6">
        <w:rPr>
          <w:rFonts w:ascii="Garamond" w:hAnsi="Garamond" w:cs="Times New Roman"/>
          <w:bCs/>
          <w:sz w:val="24"/>
          <w:szCs w:val="24"/>
        </w:rPr>
        <w:t>……</w:t>
      </w:r>
      <w:r w:rsidRPr="008D5FA6">
        <w:rPr>
          <w:rFonts w:ascii="Garamond" w:hAnsi="Garamond" w:cs="Times New Roman"/>
          <w:bCs/>
          <w:sz w:val="24"/>
          <w:szCs w:val="24"/>
        </w:rPr>
        <w:t>.</w:t>
      </w:r>
    </w:p>
    <w:p w14:paraId="54723922" w14:textId="12B26767" w:rsidR="00506F91" w:rsidRPr="008D5FA6" w:rsidRDefault="00754E89" w:rsidP="00754E89">
      <w:pPr>
        <w:spacing w:after="0" w:line="276" w:lineRule="auto"/>
        <w:jc w:val="both"/>
        <w:rPr>
          <w:rFonts w:ascii="Garamond" w:hAnsi="Garamond" w:cs="Times New Roman"/>
          <w:bCs/>
          <w:sz w:val="24"/>
          <w:szCs w:val="24"/>
        </w:rPr>
      </w:pPr>
      <w:r w:rsidRPr="008D5FA6">
        <w:rPr>
          <w:rFonts w:ascii="Garamond" w:hAnsi="Garamond" w:cs="Times New Roman"/>
          <w:bCs/>
          <w:sz w:val="24"/>
          <w:szCs w:val="24"/>
        </w:rPr>
        <w:t>a:………………………………………………………………………………………………………………………………………………………,</w:t>
      </w:r>
    </w:p>
    <w:p w14:paraId="4BCD842C" w14:textId="1838246C" w:rsidR="00E954DA" w:rsidRPr="008D5FA6" w:rsidRDefault="00E954DA" w:rsidP="00754E89">
      <w:pPr>
        <w:spacing w:after="0" w:line="276" w:lineRule="auto"/>
        <w:jc w:val="both"/>
        <w:rPr>
          <w:rFonts w:ascii="Garamond" w:hAnsi="Garamond" w:cs="Times New Roman"/>
          <w:bCs/>
          <w:sz w:val="24"/>
          <w:szCs w:val="24"/>
        </w:rPr>
      </w:pPr>
      <w:r w:rsidRPr="008D5FA6">
        <w:rPr>
          <w:rFonts w:ascii="Garamond" w:hAnsi="Garamond" w:cs="Times New Roman"/>
          <w:bCs/>
          <w:sz w:val="24"/>
          <w:szCs w:val="24"/>
        </w:rPr>
        <w:t>Reprezentowany przez:</w:t>
      </w:r>
    </w:p>
    <w:p w14:paraId="3CD9F8F5" w14:textId="1426087F" w:rsidR="00E954DA" w:rsidRPr="008D5FA6" w:rsidRDefault="00E954DA" w:rsidP="00754E89">
      <w:pPr>
        <w:spacing w:after="0" w:line="276" w:lineRule="auto"/>
        <w:jc w:val="both"/>
        <w:rPr>
          <w:rFonts w:ascii="Garamond" w:hAnsi="Garamond" w:cs="Times New Roman"/>
          <w:bCs/>
          <w:sz w:val="24"/>
          <w:szCs w:val="24"/>
        </w:rPr>
      </w:pPr>
      <w:r w:rsidRPr="008D5FA6">
        <w:rPr>
          <w:rFonts w:ascii="Garamond" w:hAnsi="Garamond" w:cs="Times New Roman"/>
          <w:bCs/>
          <w:sz w:val="24"/>
          <w:szCs w:val="24"/>
        </w:rPr>
        <w:t>………………………………………………………………………………………………………………………………………………………,</w:t>
      </w:r>
    </w:p>
    <w:p w14:paraId="4275E934" w14:textId="6A6FE89F" w:rsidR="00754E89" w:rsidRPr="00764AA4" w:rsidRDefault="00754E89" w:rsidP="00764AA4">
      <w:p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 zwaną / -</w:t>
      </w:r>
      <w:proofErr w:type="spellStart"/>
      <w:r w:rsidRPr="008D5FA6">
        <w:rPr>
          <w:rFonts w:ascii="Garamond" w:hAnsi="Garamond" w:cs="Times New Roman"/>
          <w:bCs/>
          <w:sz w:val="24"/>
          <w:szCs w:val="24"/>
        </w:rPr>
        <w:t>ym</w:t>
      </w:r>
      <w:proofErr w:type="spellEnd"/>
      <w:r w:rsidRPr="008D5FA6">
        <w:rPr>
          <w:rFonts w:ascii="Garamond" w:hAnsi="Garamond" w:cs="Times New Roman"/>
          <w:bCs/>
          <w:sz w:val="24"/>
          <w:szCs w:val="24"/>
        </w:rPr>
        <w:t xml:space="preserve"> dalej „</w:t>
      </w:r>
      <w:r w:rsidRPr="008D5FA6">
        <w:rPr>
          <w:rFonts w:ascii="Garamond" w:hAnsi="Garamond" w:cs="Times New Roman"/>
          <w:b/>
          <w:bCs/>
          <w:sz w:val="24"/>
          <w:szCs w:val="24"/>
        </w:rPr>
        <w:t>Wykonawcą</w:t>
      </w:r>
      <w:r w:rsidRPr="008D5FA6">
        <w:rPr>
          <w:rFonts w:ascii="Garamond" w:hAnsi="Garamond" w:cs="Times New Roman"/>
          <w:bCs/>
          <w:sz w:val="24"/>
          <w:szCs w:val="24"/>
        </w:rPr>
        <w:t xml:space="preserve">” wyłonionym w wyniku przeprowadzonego postępowania w trybie podstawowym nr </w:t>
      </w:r>
      <w:r w:rsidRPr="008D5FA6">
        <w:rPr>
          <w:rFonts w:ascii="Garamond" w:hAnsi="Garamond" w:cs="Times New Roman"/>
          <w:b/>
          <w:bCs/>
          <w:sz w:val="24"/>
          <w:szCs w:val="24"/>
        </w:rPr>
        <w:t>IMZP.272.</w:t>
      </w:r>
      <w:r w:rsidR="004F73B8" w:rsidRPr="008D5FA6">
        <w:rPr>
          <w:rFonts w:ascii="Garamond" w:hAnsi="Garamond" w:cs="Times New Roman"/>
          <w:b/>
          <w:bCs/>
          <w:sz w:val="24"/>
          <w:szCs w:val="24"/>
        </w:rPr>
        <w:t>0</w:t>
      </w:r>
      <w:r w:rsidR="00F32284" w:rsidRPr="008D5FA6">
        <w:rPr>
          <w:rFonts w:ascii="Garamond" w:hAnsi="Garamond" w:cs="Times New Roman"/>
          <w:b/>
          <w:bCs/>
          <w:sz w:val="24"/>
          <w:szCs w:val="24"/>
        </w:rPr>
        <w:t>5</w:t>
      </w:r>
      <w:r w:rsidRPr="008D5FA6">
        <w:rPr>
          <w:rFonts w:ascii="Garamond" w:hAnsi="Garamond" w:cs="Times New Roman"/>
          <w:b/>
          <w:bCs/>
          <w:sz w:val="24"/>
          <w:szCs w:val="24"/>
        </w:rPr>
        <w:t>.202</w:t>
      </w:r>
      <w:r w:rsidR="004F73B8" w:rsidRPr="008D5FA6">
        <w:rPr>
          <w:rFonts w:ascii="Garamond" w:hAnsi="Garamond" w:cs="Times New Roman"/>
          <w:b/>
          <w:bCs/>
          <w:sz w:val="24"/>
          <w:szCs w:val="24"/>
        </w:rPr>
        <w:t>3</w:t>
      </w:r>
      <w:r w:rsidRPr="008D5FA6">
        <w:rPr>
          <w:rFonts w:ascii="Garamond" w:hAnsi="Garamond" w:cs="Times New Roman"/>
          <w:bCs/>
          <w:sz w:val="24"/>
          <w:szCs w:val="24"/>
        </w:rPr>
        <w:t>, zgodnie z art. 275 ust.1 ustawy z dnia 11 września 2019 roku Prawo zamówień publicznych (Dz. U. 202</w:t>
      </w:r>
      <w:r w:rsidR="001C6918" w:rsidRPr="008D5FA6">
        <w:rPr>
          <w:rFonts w:ascii="Garamond" w:hAnsi="Garamond" w:cs="Times New Roman"/>
          <w:bCs/>
          <w:sz w:val="24"/>
          <w:szCs w:val="24"/>
        </w:rPr>
        <w:t>2</w:t>
      </w:r>
      <w:r w:rsidRPr="008D5FA6">
        <w:rPr>
          <w:rFonts w:ascii="Garamond" w:hAnsi="Garamond" w:cs="Times New Roman"/>
          <w:bCs/>
          <w:sz w:val="24"/>
          <w:szCs w:val="24"/>
        </w:rPr>
        <w:t>, poz. 1</w:t>
      </w:r>
      <w:r w:rsidR="001C6918" w:rsidRPr="008D5FA6">
        <w:rPr>
          <w:rFonts w:ascii="Garamond" w:hAnsi="Garamond" w:cs="Times New Roman"/>
          <w:bCs/>
          <w:sz w:val="24"/>
          <w:szCs w:val="24"/>
        </w:rPr>
        <w:t>710</w:t>
      </w:r>
      <w:r w:rsidRPr="008D5FA6">
        <w:rPr>
          <w:rFonts w:ascii="Garamond" w:hAnsi="Garamond" w:cs="Times New Roman"/>
          <w:bCs/>
          <w:sz w:val="24"/>
          <w:szCs w:val="24"/>
        </w:rPr>
        <w:t xml:space="preserve"> z późn. zm.) – zwaną dalej „ustawą Pzp” lub „Pzp”.</w:t>
      </w:r>
    </w:p>
    <w:p w14:paraId="40804289"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1</w:t>
      </w:r>
    </w:p>
    <w:p w14:paraId="13856906"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Przedmiot umowy</w:t>
      </w:r>
    </w:p>
    <w:p w14:paraId="3023ECA3" w14:textId="347D6341" w:rsidR="004F73B8" w:rsidRPr="008D5FA6" w:rsidRDefault="00754E89" w:rsidP="004F73B8">
      <w:pPr>
        <w:numPr>
          <w:ilvl w:val="0"/>
          <w:numId w:val="3"/>
        </w:numPr>
        <w:spacing w:after="0" w:line="276" w:lineRule="auto"/>
        <w:ind w:left="567" w:hanging="567"/>
        <w:contextualSpacing/>
        <w:jc w:val="both"/>
        <w:rPr>
          <w:rStyle w:val="markedcontent"/>
          <w:rFonts w:ascii="Garamond" w:hAnsi="Garamond" w:cs="Times New Roman"/>
          <w:bCs/>
          <w:sz w:val="24"/>
          <w:szCs w:val="24"/>
        </w:rPr>
      </w:pPr>
      <w:r w:rsidRPr="008D5FA6">
        <w:rPr>
          <w:rFonts w:ascii="Garamond" w:hAnsi="Garamond" w:cs="Times New Roman"/>
          <w:bCs/>
          <w:sz w:val="24"/>
          <w:szCs w:val="24"/>
        </w:rPr>
        <w:t xml:space="preserve">Przedmiotem zamówienia (zwanym dalej także „przedmiotem umowy”) jest </w:t>
      </w:r>
      <w:r w:rsidR="004F73B8" w:rsidRPr="008D5FA6">
        <w:rPr>
          <w:rStyle w:val="markedcontent"/>
          <w:rFonts w:ascii="Garamond" w:hAnsi="Garamond" w:cs="Times New Roman"/>
          <w:sz w:val="24"/>
          <w:szCs w:val="24"/>
        </w:rPr>
        <w:t>zagospodarowanie terenu przy placówce opiekuńczo – wychowawczej</w:t>
      </w:r>
      <w:r w:rsidR="004F73B8" w:rsidRPr="008D5FA6">
        <w:rPr>
          <w:rFonts w:ascii="Garamond" w:hAnsi="Garamond" w:cs="Times New Roman"/>
          <w:sz w:val="24"/>
          <w:szCs w:val="24"/>
        </w:rPr>
        <w:t xml:space="preserve"> </w:t>
      </w:r>
      <w:r w:rsidR="004F73B8" w:rsidRPr="008D5FA6">
        <w:rPr>
          <w:rStyle w:val="markedcontent"/>
          <w:rFonts w:ascii="Garamond" w:hAnsi="Garamond" w:cs="Times New Roman"/>
          <w:sz w:val="24"/>
          <w:szCs w:val="24"/>
        </w:rPr>
        <w:t>„Atria”</w:t>
      </w:r>
      <w:r w:rsidR="009936BE" w:rsidRPr="008D5FA6">
        <w:rPr>
          <w:rStyle w:val="markedcontent"/>
          <w:rFonts w:ascii="Garamond" w:hAnsi="Garamond" w:cs="Times New Roman"/>
          <w:sz w:val="24"/>
          <w:szCs w:val="24"/>
        </w:rPr>
        <w:t xml:space="preserve"> w ramach zadania pod nazwą </w:t>
      </w:r>
      <w:r w:rsidR="00FD4B1D" w:rsidRPr="008D5FA6">
        <w:rPr>
          <w:rStyle w:val="markedcontent"/>
          <w:rFonts w:ascii="Garamond" w:hAnsi="Garamond" w:cs="Times New Roman"/>
          <w:sz w:val="24"/>
          <w:szCs w:val="24"/>
        </w:rPr>
        <w:t>„</w:t>
      </w:r>
      <w:r w:rsidR="009936BE" w:rsidRPr="008D5FA6">
        <w:rPr>
          <w:rFonts w:ascii="Garamond" w:hAnsi="Garamond" w:cs="Times New Roman"/>
          <w:sz w:val="24"/>
          <w:szCs w:val="24"/>
        </w:rPr>
        <w:t>Zagospodarowanie terenu ogrodu Placówki Opiekuńczo-Wychowawczej przy ul. Matejki 18/18b w Sochaczewie”</w:t>
      </w:r>
      <w:r w:rsidR="004F73B8" w:rsidRPr="008D5FA6">
        <w:rPr>
          <w:rStyle w:val="markedcontent"/>
          <w:rFonts w:ascii="Garamond" w:hAnsi="Garamond" w:cs="Times New Roman"/>
          <w:sz w:val="24"/>
          <w:szCs w:val="24"/>
        </w:rPr>
        <w:t xml:space="preserve">. </w:t>
      </w:r>
    </w:p>
    <w:p w14:paraId="43F21420" w14:textId="77777777" w:rsidR="004F73B8" w:rsidRPr="008D5FA6" w:rsidRDefault="004F73B8" w:rsidP="004F73B8">
      <w:pPr>
        <w:numPr>
          <w:ilvl w:val="0"/>
          <w:numId w:val="3"/>
        </w:numPr>
        <w:spacing w:after="0" w:line="276" w:lineRule="auto"/>
        <w:ind w:left="567" w:hanging="567"/>
        <w:contextualSpacing/>
        <w:jc w:val="both"/>
        <w:rPr>
          <w:rFonts w:ascii="Garamond" w:hAnsi="Garamond" w:cs="Times New Roman"/>
          <w:bCs/>
          <w:sz w:val="24"/>
          <w:szCs w:val="24"/>
        </w:rPr>
      </w:pPr>
      <w:r w:rsidRPr="008D5FA6">
        <w:rPr>
          <w:rStyle w:val="markedcontent"/>
          <w:rFonts w:ascii="Garamond" w:hAnsi="Garamond" w:cs="Times New Roman"/>
          <w:sz w:val="24"/>
          <w:szCs w:val="24"/>
        </w:rPr>
        <w:t>Obszar przedmiotu zamówienia znajduje się na działce o numerze 892/5.</w:t>
      </w:r>
      <w:r w:rsidRPr="008D5FA6">
        <w:rPr>
          <w:rFonts w:ascii="Garamond" w:hAnsi="Garamond" w:cs="Times New Roman"/>
          <w:sz w:val="24"/>
          <w:szCs w:val="24"/>
        </w:rPr>
        <w:br/>
      </w:r>
      <w:r w:rsidRPr="008D5FA6">
        <w:rPr>
          <w:rStyle w:val="markedcontent"/>
          <w:rFonts w:ascii="Garamond" w:hAnsi="Garamond" w:cs="Times New Roman"/>
          <w:sz w:val="24"/>
          <w:szCs w:val="24"/>
        </w:rPr>
        <w:t>Teren ten ma służyć wychowankom placówki „Atria” i „</w:t>
      </w:r>
      <w:proofErr w:type="spellStart"/>
      <w:r w:rsidRPr="008D5FA6">
        <w:rPr>
          <w:rStyle w:val="markedcontent"/>
          <w:rFonts w:ascii="Garamond" w:hAnsi="Garamond" w:cs="Times New Roman"/>
          <w:sz w:val="24"/>
          <w:szCs w:val="24"/>
        </w:rPr>
        <w:t>Antares</w:t>
      </w:r>
      <w:proofErr w:type="spellEnd"/>
      <w:r w:rsidRPr="008D5FA6">
        <w:rPr>
          <w:rStyle w:val="markedcontent"/>
          <w:rFonts w:ascii="Garamond" w:hAnsi="Garamond" w:cs="Times New Roman"/>
          <w:sz w:val="24"/>
          <w:szCs w:val="24"/>
        </w:rPr>
        <w:t>” oraz opiekunkom i gościom.</w:t>
      </w:r>
    </w:p>
    <w:p w14:paraId="3FE96C3A" w14:textId="2167EC0F" w:rsidR="004F73B8" w:rsidRPr="008D5FA6" w:rsidRDefault="004F73B8" w:rsidP="004F73B8">
      <w:pPr>
        <w:numPr>
          <w:ilvl w:val="0"/>
          <w:numId w:val="3"/>
        </w:numPr>
        <w:spacing w:after="0" w:line="276" w:lineRule="auto"/>
        <w:ind w:left="567" w:hanging="567"/>
        <w:contextualSpacing/>
        <w:jc w:val="both"/>
        <w:rPr>
          <w:rFonts w:ascii="Garamond" w:hAnsi="Garamond" w:cs="Times New Roman"/>
          <w:bCs/>
          <w:sz w:val="24"/>
          <w:szCs w:val="24"/>
        </w:rPr>
      </w:pPr>
      <w:r w:rsidRPr="008D5FA6">
        <w:rPr>
          <w:rStyle w:val="markedcontent"/>
          <w:rFonts w:ascii="Garamond" w:hAnsi="Garamond" w:cs="Times New Roman"/>
          <w:sz w:val="24"/>
          <w:szCs w:val="24"/>
        </w:rPr>
        <w:t>Celem przedmiotowej inwestycji</w:t>
      </w:r>
      <w:r w:rsidR="00131358" w:rsidRPr="008D5FA6">
        <w:rPr>
          <w:rStyle w:val="markedcontent"/>
          <w:rFonts w:ascii="Garamond" w:hAnsi="Garamond" w:cs="Times New Roman"/>
          <w:sz w:val="24"/>
          <w:szCs w:val="24"/>
        </w:rPr>
        <w:t>,</w:t>
      </w:r>
      <w:r w:rsidRPr="008D5FA6">
        <w:rPr>
          <w:rStyle w:val="markedcontent"/>
          <w:rFonts w:ascii="Garamond" w:hAnsi="Garamond" w:cs="Times New Roman"/>
          <w:sz w:val="24"/>
          <w:szCs w:val="24"/>
        </w:rPr>
        <w:t xml:space="preserve"> jest poprawa funkcjonalności przestrzeni i podniesienie jakości życia wychowanków tych placówek</w:t>
      </w:r>
      <w:r w:rsidR="00131358" w:rsidRPr="008D5FA6">
        <w:rPr>
          <w:rStyle w:val="markedcontent"/>
          <w:rFonts w:ascii="Garamond" w:hAnsi="Garamond" w:cs="Times New Roman"/>
          <w:sz w:val="24"/>
          <w:szCs w:val="24"/>
        </w:rPr>
        <w:t>.</w:t>
      </w:r>
    </w:p>
    <w:p w14:paraId="019B3F62" w14:textId="271036F6" w:rsidR="00593457" w:rsidRPr="008D5FA6" w:rsidRDefault="00593457" w:rsidP="00593457">
      <w:pPr>
        <w:numPr>
          <w:ilvl w:val="0"/>
          <w:numId w:val="3"/>
        </w:numPr>
        <w:spacing w:after="0" w:line="276" w:lineRule="auto"/>
        <w:ind w:left="567" w:hanging="567"/>
        <w:contextualSpacing/>
        <w:jc w:val="both"/>
        <w:rPr>
          <w:rFonts w:ascii="Garamond" w:hAnsi="Garamond" w:cs="Times New Roman"/>
          <w:bCs/>
          <w:sz w:val="24"/>
          <w:szCs w:val="24"/>
        </w:rPr>
      </w:pPr>
      <w:r w:rsidRPr="008D5FA6">
        <w:rPr>
          <w:rStyle w:val="markedcontent"/>
          <w:rFonts w:ascii="Garamond" w:hAnsi="Garamond" w:cs="Times New Roman"/>
          <w:sz w:val="24"/>
          <w:szCs w:val="24"/>
        </w:rPr>
        <w:t>Zakres prac  zagospodarowania terenu przewiduje</w:t>
      </w:r>
      <w:r w:rsidR="00D23D4C">
        <w:rPr>
          <w:rStyle w:val="markedcontent"/>
          <w:rFonts w:ascii="Garamond" w:hAnsi="Garamond" w:cs="Times New Roman"/>
          <w:sz w:val="24"/>
          <w:szCs w:val="24"/>
        </w:rPr>
        <w:t xml:space="preserve"> m.in.</w:t>
      </w:r>
      <w:r w:rsidRPr="008D5FA6">
        <w:rPr>
          <w:rStyle w:val="markedcontent"/>
          <w:rFonts w:ascii="Garamond" w:hAnsi="Garamond" w:cs="Times New Roman"/>
          <w:sz w:val="24"/>
          <w:szCs w:val="24"/>
        </w:rPr>
        <w:t>:</w:t>
      </w:r>
    </w:p>
    <w:p w14:paraId="3BDB525E" w14:textId="77777777" w:rsidR="00593457" w:rsidRPr="008D5FA6" w:rsidRDefault="00593457" w:rsidP="00593457">
      <w:pPr>
        <w:pStyle w:val="Akapitzlist"/>
        <w:numPr>
          <w:ilvl w:val="0"/>
          <w:numId w:val="60"/>
        </w:numPr>
        <w:spacing w:after="0" w:line="276" w:lineRule="auto"/>
        <w:jc w:val="both"/>
        <w:rPr>
          <w:rFonts w:ascii="Garamond" w:hAnsi="Garamond" w:cs="Times New Roman"/>
          <w:sz w:val="24"/>
          <w:szCs w:val="24"/>
        </w:rPr>
      </w:pPr>
      <w:r w:rsidRPr="008D5FA6">
        <w:rPr>
          <w:rStyle w:val="markedcontent"/>
          <w:rFonts w:ascii="Garamond" w:hAnsi="Garamond" w:cs="Times New Roman"/>
          <w:sz w:val="24"/>
          <w:szCs w:val="24"/>
        </w:rPr>
        <w:t>ciągi piesze i nawierzchnie z kostki betonowej i żwiru;</w:t>
      </w:r>
    </w:p>
    <w:p w14:paraId="67F3A9BA" w14:textId="77777777" w:rsidR="00593457" w:rsidRPr="008D5FA6" w:rsidRDefault="00593457" w:rsidP="00593457">
      <w:pPr>
        <w:pStyle w:val="Akapitzlist"/>
        <w:numPr>
          <w:ilvl w:val="0"/>
          <w:numId w:val="60"/>
        </w:numPr>
        <w:spacing w:after="0" w:line="276" w:lineRule="auto"/>
        <w:jc w:val="both"/>
        <w:rPr>
          <w:rFonts w:ascii="Garamond" w:hAnsi="Garamond" w:cs="Times New Roman"/>
          <w:sz w:val="24"/>
          <w:szCs w:val="24"/>
        </w:rPr>
      </w:pPr>
      <w:r w:rsidRPr="008D5FA6">
        <w:rPr>
          <w:rStyle w:val="markedcontent"/>
          <w:rFonts w:ascii="Garamond" w:hAnsi="Garamond" w:cs="Times New Roman"/>
          <w:sz w:val="24"/>
          <w:szCs w:val="24"/>
        </w:rPr>
        <w:t>wyznaczenie przestrzeni na postój samochodów;</w:t>
      </w:r>
    </w:p>
    <w:p w14:paraId="09C3381D" w14:textId="77777777" w:rsidR="00593457" w:rsidRPr="008D5FA6" w:rsidRDefault="00593457" w:rsidP="00593457">
      <w:pPr>
        <w:pStyle w:val="Akapitzlist"/>
        <w:numPr>
          <w:ilvl w:val="0"/>
          <w:numId w:val="60"/>
        </w:numPr>
        <w:spacing w:after="0" w:line="276" w:lineRule="auto"/>
        <w:jc w:val="both"/>
        <w:rPr>
          <w:rStyle w:val="markedcontent"/>
          <w:rFonts w:ascii="Garamond" w:hAnsi="Garamond" w:cs="Times New Roman"/>
          <w:sz w:val="24"/>
          <w:szCs w:val="24"/>
        </w:rPr>
      </w:pPr>
      <w:r w:rsidRPr="008D5FA6">
        <w:rPr>
          <w:rStyle w:val="markedcontent"/>
          <w:rFonts w:ascii="Garamond" w:hAnsi="Garamond" w:cs="Times New Roman"/>
          <w:sz w:val="24"/>
          <w:szCs w:val="24"/>
        </w:rPr>
        <w:t>odtworzenie trawników;</w:t>
      </w:r>
    </w:p>
    <w:p w14:paraId="214C6776" w14:textId="77777777" w:rsidR="00593457" w:rsidRPr="008D5FA6" w:rsidRDefault="00593457" w:rsidP="00593457">
      <w:pPr>
        <w:pStyle w:val="Akapitzlist"/>
        <w:numPr>
          <w:ilvl w:val="0"/>
          <w:numId w:val="60"/>
        </w:numPr>
        <w:spacing w:after="0" w:line="276" w:lineRule="auto"/>
        <w:jc w:val="both"/>
        <w:rPr>
          <w:rFonts w:ascii="Garamond" w:hAnsi="Garamond" w:cs="Times New Roman"/>
          <w:sz w:val="24"/>
          <w:szCs w:val="24"/>
        </w:rPr>
      </w:pPr>
      <w:r w:rsidRPr="008D5FA6">
        <w:rPr>
          <w:rStyle w:val="markedcontent"/>
          <w:rFonts w:ascii="Garamond" w:hAnsi="Garamond" w:cs="Times New Roman"/>
          <w:sz w:val="24"/>
          <w:szCs w:val="24"/>
        </w:rPr>
        <w:t>montaż elementów małej architektury;</w:t>
      </w:r>
    </w:p>
    <w:p w14:paraId="0B29D2D1" w14:textId="77777777" w:rsidR="00593457" w:rsidRPr="008D5FA6" w:rsidRDefault="00593457" w:rsidP="00593457">
      <w:pPr>
        <w:pStyle w:val="Akapitzlist"/>
        <w:numPr>
          <w:ilvl w:val="0"/>
          <w:numId w:val="60"/>
        </w:numPr>
        <w:spacing w:after="0" w:line="276" w:lineRule="auto"/>
        <w:jc w:val="both"/>
        <w:rPr>
          <w:rFonts w:ascii="Garamond" w:hAnsi="Garamond" w:cs="Times New Roman"/>
          <w:sz w:val="24"/>
          <w:szCs w:val="24"/>
        </w:rPr>
      </w:pPr>
      <w:r w:rsidRPr="008D5FA6">
        <w:rPr>
          <w:rStyle w:val="markedcontent"/>
          <w:rFonts w:ascii="Garamond" w:hAnsi="Garamond" w:cs="Times New Roman"/>
          <w:sz w:val="24"/>
          <w:szCs w:val="24"/>
        </w:rPr>
        <w:t>montaż wiat wraz z wyposażeniem;</w:t>
      </w:r>
    </w:p>
    <w:p w14:paraId="5E895133" w14:textId="77777777" w:rsidR="00593457" w:rsidRPr="008D5FA6" w:rsidRDefault="00593457" w:rsidP="00593457">
      <w:pPr>
        <w:pStyle w:val="Akapitzlist"/>
        <w:numPr>
          <w:ilvl w:val="0"/>
          <w:numId w:val="60"/>
        </w:numPr>
        <w:spacing w:after="0" w:line="276" w:lineRule="auto"/>
        <w:jc w:val="both"/>
        <w:rPr>
          <w:rFonts w:ascii="Garamond" w:hAnsi="Garamond" w:cs="Times New Roman"/>
          <w:sz w:val="24"/>
          <w:szCs w:val="24"/>
        </w:rPr>
      </w:pPr>
      <w:r w:rsidRPr="008D5FA6">
        <w:rPr>
          <w:rStyle w:val="markedcontent"/>
          <w:rFonts w:ascii="Garamond" w:hAnsi="Garamond" w:cs="Times New Roman"/>
          <w:sz w:val="24"/>
          <w:szCs w:val="24"/>
        </w:rPr>
        <w:t>montaż nowej bramy i furtki;</w:t>
      </w:r>
    </w:p>
    <w:p w14:paraId="54FCF0FC" w14:textId="77777777" w:rsidR="00593457" w:rsidRPr="008D5FA6" w:rsidRDefault="00593457" w:rsidP="00593457">
      <w:pPr>
        <w:pStyle w:val="Akapitzlist"/>
        <w:numPr>
          <w:ilvl w:val="0"/>
          <w:numId w:val="60"/>
        </w:numPr>
        <w:spacing w:after="0" w:line="276" w:lineRule="auto"/>
        <w:jc w:val="both"/>
        <w:rPr>
          <w:rFonts w:ascii="Garamond" w:hAnsi="Garamond" w:cs="Times New Roman"/>
          <w:sz w:val="24"/>
          <w:szCs w:val="24"/>
        </w:rPr>
      </w:pPr>
      <w:r w:rsidRPr="008D5FA6">
        <w:rPr>
          <w:rStyle w:val="markedcontent"/>
          <w:rFonts w:ascii="Garamond" w:hAnsi="Garamond" w:cs="Times New Roman"/>
          <w:sz w:val="24"/>
          <w:szCs w:val="24"/>
        </w:rPr>
        <w:t>uporządkowanie istniejącej roślinności i nowe nasadzenia;</w:t>
      </w:r>
    </w:p>
    <w:p w14:paraId="06B5DD20" w14:textId="77777777" w:rsidR="00593457" w:rsidRPr="008D5FA6" w:rsidRDefault="00593457" w:rsidP="00593457">
      <w:pPr>
        <w:pStyle w:val="Akapitzlist"/>
        <w:numPr>
          <w:ilvl w:val="0"/>
          <w:numId w:val="60"/>
        </w:numPr>
        <w:spacing w:after="0" w:line="276" w:lineRule="auto"/>
        <w:jc w:val="both"/>
        <w:rPr>
          <w:rFonts w:ascii="Garamond" w:hAnsi="Garamond" w:cs="Times New Roman"/>
          <w:sz w:val="24"/>
          <w:szCs w:val="24"/>
        </w:rPr>
      </w:pPr>
      <w:r w:rsidRPr="008D5FA6">
        <w:rPr>
          <w:rStyle w:val="markedcontent"/>
          <w:rFonts w:ascii="Garamond" w:hAnsi="Garamond" w:cs="Times New Roman"/>
          <w:sz w:val="24"/>
          <w:szCs w:val="24"/>
        </w:rPr>
        <w:t>demontaż istniejących bram;</w:t>
      </w:r>
    </w:p>
    <w:p w14:paraId="09F0C57B" w14:textId="77777777" w:rsidR="00593457" w:rsidRPr="008D5FA6" w:rsidRDefault="00593457" w:rsidP="00593457">
      <w:pPr>
        <w:pStyle w:val="Akapitzlist"/>
        <w:numPr>
          <w:ilvl w:val="0"/>
          <w:numId w:val="60"/>
        </w:numPr>
        <w:spacing w:after="0" w:line="276" w:lineRule="auto"/>
        <w:jc w:val="both"/>
        <w:rPr>
          <w:rFonts w:ascii="Garamond" w:hAnsi="Garamond" w:cs="Times New Roman"/>
          <w:sz w:val="24"/>
          <w:szCs w:val="24"/>
        </w:rPr>
      </w:pPr>
      <w:r w:rsidRPr="008D5FA6">
        <w:rPr>
          <w:rStyle w:val="markedcontent"/>
          <w:rFonts w:ascii="Garamond" w:hAnsi="Garamond" w:cs="Times New Roman"/>
          <w:sz w:val="24"/>
          <w:szCs w:val="24"/>
        </w:rPr>
        <w:t>doprowadzenie wody;</w:t>
      </w:r>
    </w:p>
    <w:p w14:paraId="74D4C3A4" w14:textId="77777777" w:rsidR="00593457" w:rsidRPr="008D5FA6" w:rsidRDefault="00593457" w:rsidP="00593457">
      <w:pPr>
        <w:pStyle w:val="Akapitzlist"/>
        <w:numPr>
          <w:ilvl w:val="0"/>
          <w:numId w:val="60"/>
        </w:numPr>
        <w:spacing w:after="0" w:line="276" w:lineRule="auto"/>
        <w:jc w:val="both"/>
        <w:rPr>
          <w:rStyle w:val="markedcontent"/>
          <w:rFonts w:ascii="Garamond" w:hAnsi="Garamond" w:cs="Times New Roman"/>
          <w:sz w:val="24"/>
          <w:szCs w:val="24"/>
        </w:rPr>
      </w:pPr>
      <w:r w:rsidRPr="008D5FA6">
        <w:rPr>
          <w:rStyle w:val="markedcontent"/>
          <w:rFonts w:ascii="Garamond" w:hAnsi="Garamond" w:cs="Times New Roman"/>
          <w:sz w:val="24"/>
          <w:szCs w:val="24"/>
        </w:rPr>
        <w:t>oświetlenie.</w:t>
      </w:r>
    </w:p>
    <w:p w14:paraId="06149D75" w14:textId="77777777" w:rsidR="00593457" w:rsidRPr="008D5FA6" w:rsidRDefault="00593457" w:rsidP="00593457">
      <w:pPr>
        <w:numPr>
          <w:ilvl w:val="0"/>
          <w:numId w:val="3"/>
        </w:numPr>
        <w:spacing w:after="0" w:line="276" w:lineRule="auto"/>
        <w:ind w:left="567" w:hanging="567"/>
        <w:contextualSpacing/>
        <w:jc w:val="both"/>
        <w:rPr>
          <w:rFonts w:ascii="Garamond" w:hAnsi="Garamond" w:cs="Times New Roman"/>
          <w:bCs/>
          <w:sz w:val="24"/>
          <w:szCs w:val="24"/>
        </w:rPr>
      </w:pPr>
      <w:r w:rsidRPr="008D5FA6">
        <w:rPr>
          <w:rStyle w:val="markedcontent"/>
          <w:rFonts w:ascii="Garamond" w:hAnsi="Garamond" w:cs="Times New Roman"/>
          <w:sz w:val="24"/>
          <w:szCs w:val="24"/>
        </w:rPr>
        <w:t>Projektowane elementy zagospodarowania:</w:t>
      </w:r>
    </w:p>
    <w:p w14:paraId="7906C114" w14:textId="4A3296AD" w:rsidR="00593457" w:rsidRPr="008D5FA6" w:rsidRDefault="00593457" w:rsidP="00593457">
      <w:pPr>
        <w:pStyle w:val="Akapitzlist"/>
        <w:numPr>
          <w:ilvl w:val="0"/>
          <w:numId w:val="62"/>
        </w:numPr>
        <w:spacing w:after="0" w:line="276" w:lineRule="auto"/>
        <w:jc w:val="both"/>
        <w:rPr>
          <w:rFonts w:ascii="Garamond" w:hAnsi="Garamond" w:cs="Times New Roman"/>
          <w:bCs/>
          <w:sz w:val="24"/>
          <w:szCs w:val="24"/>
        </w:rPr>
      </w:pPr>
      <w:r w:rsidRPr="008D5FA6">
        <w:rPr>
          <w:rStyle w:val="markedcontent"/>
          <w:rFonts w:ascii="Garamond" w:hAnsi="Garamond" w:cs="Times New Roman"/>
          <w:sz w:val="24"/>
          <w:szCs w:val="24"/>
        </w:rPr>
        <w:t>Nawierzchnie:</w:t>
      </w:r>
    </w:p>
    <w:p w14:paraId="7914679F" w14:textId="77777777" w:rsidR="00593457" w:rsidRPr="008D5FA6" w:rsidRDefault="00593457" w:rsidP="00593457">
      <w:pPr>
        <w:pStyle w:val="Akapitzlist"/>
        <w:numPr>
          <w:ilvl w:val="0"/>
          <w:numId w:val="63"/>
        </w:numPr>
        <w:spacing w:after="0" w:line="276" w:lineRule="auto"/>
        <w:jc w:val="both"/>
        <w:rPr>
          <w:rFonts w:ascii="Garamond" w:hAnsi="Garamond" w:cs="Times New Roman"/>
          <w:sz w:val="24"/>
          <w:szCs w:val="24"/>
        </w:rPr>
      </w:pPr>
      <w:r w:rsidRPr="008D5FA6">
        <w:rPr>
          <w:rStyle w:val="markedcontent"/>
          <w:rFonts w:ascii="Garamond" w:hAnsi="Garamond" w:cs="Times New Roman"/>
          <w:sz w:val="24"/>
          <w:szCs w:val="24"/>
        </w:rPr>
        <w:t>z kostki betonowej;</w:t>
      </w:r>
    </w:p>
    <w:p w14:paraId="13283277" w14:textId="77777777" w:rsidR="00593457" w:rsidRPr="008D5FA6" w:rsidRDefault="00593457" w:rsidP="00593457">
      <w:pPr>
        <w:pStyle w:val="Akapitzlist"/>
        <w:numPr>
          <w:ilvl w:val="0"/>
          <w:numId w:val="63"/>
        </w:numPr>
        <w:spacing w:after="0" w:line="276" w:lineRule="auto"/>
        <w:jc w:val="both"/>
        <w:rPr>
          <w:rFonts w:ascii="Garamond" w:hAnsi="Garamond" w:cs="Times New Roman"/>
          <w:sz w:val="24"/>
          <w:szCs w:val="24"/>
        </w:rPr>
      </w:pPr>
      <w:r w:rsidRPr="008D5FA6">
        <w:rPr>
          <w:rStyle w:val="markedcontent"/>
          <w:rFonts w:ascii="Garamond" w:hAnsi="Garamond" w:cs="Times New Roman"/>
          <w:sz w:val="24"/>
          <w:szCs w:val="24"/>
        </w:rPr>
        <w:lastRenderedPageBreak/>
        <w:t xml:space="preserve">żwirowe z </w:t>
      </w:r>
      <w:proofErr w:type="spellStart"/>
      <w:r w:rsidRPr="008D5FA6">
        <w:rPr>
          <w:rStyle w:val="markedcontent"/>
          <w:rFonts w:ascii="Garamond" w:hAnsi="Garamond" w:cs="Times New Roman"/>
          <w:sz w:val="24"/>
          <w:szCs w:val="24"/>
        </w:rPr>
        <w:t>geokraty</w:t>
      </w:r>
      <w:proofErr w:type="spellEnd"/>
      <w:r w:rsidRPr="008D5FA6">
        <w:rPr>
          <w:rStyle w:val="markedcontent"/>
          <w:rFonts w:ascii="Garamond" w:hAnsi="Garamond" w:cs="Times New Roman"/>
          <w:sz w:val="24"/>
          <w:szCs w:val="24"/>
        </w:rPr>
        <w:t>;</w:t>
      </w:r>
    </w:p>
    <w:p w14:paraId="0FD2533A" w14:textId="58C5E5C1" w:rsidR="00593457" w:rsidRPr="008D5FA6" w:rsidRDefault="00593457" w:rsidP="00593457">
      <w:pPr>
        <w:pStyle w:val="Akapitzlist"/>
        <w:numPr>
          <w:ilvl w:val="0"/>
          <w:numId w:val="63"/>
        </w:numPr>
        <w:spacing w:after="0" w:line="276" w:lineRule="auto"/>
        <w:jc w:val="both"/>
        <w:rPr>
          <w:rStyle w:val="markedcontent"/>
          <w:rFonts w:ascii="Garamond" w:hAnsi="Garamond" w:cs="Times New Roman"/>
          <w:bCs/>
          <w:sz w:val="24"/>
          <w:szCs w:val="24"/>
        </w:rPr>
      </w:pPr>
      <w:r w:rsidRPr="008D5FA6">
        <w:rPr>
          <w:rStyle w:val="markedcontent"/>
          <w:rFonts w:ascii="Garamond" w:hAnsi="Garamond" w:cs="Times New Roman"/>
          <w:sz w:val="24"/>
          <w:szCs w:val="24"/>
        </w:rPr>
        <w:t xml:space="preserve">żwirowe na </w:t>
      </w:r>
      <w:proofErr w:type="spellStart"/>
      <w:r w:rsidRPr="008D5FA6">
        <w:rPr>
          <w:rStyle w:val="markedcontent"/>
          <w:rFonts w:ascii="Garamond" w:hAnsi="Garamond" w:cs="Times New Roman"/>
          <w:sz w:val="24"/>
          <w:szCs w:val="24"/>
        </w:rPr>
        <w:t>agrowłókninie</w:t>
      </w:r>
      <w:proofErr w:type="spellEnd"/>
      <w:r w:rsidRPr="008D5FA6">
        <w:rPr>
          <w:rStyle w:val="markedcontent"/>
          <w:rFonts w:ascii="Garamond" w:hAnsi="Garamond" w:cs="Times New Roman"/>
          <w:sz w:val="24"/>
          <w:szCs w:val="24"/>
        </w:rPr>
        <w:t>.</w:t>
      </w:r>
    </w:p>
    <w:p w14:paraId="56E83669" w14:textId="5CF2A615" w:rsidR="00593457" w:rsidRPr="008D5FA6" w:rsidRDefault="00593457" w:rsidP="00593457">
      <w:pPr>
        <w:pStyle w:val="Akapitzlist"/>
        <w:numPr>
          <w:ilvl w:val="0"/>
          <w:numId w:val="62"/>
        </w:numPr>
        <w:spacing w:after="0" w:line="276" w:lineRule="auto"/>
        <w:jc w:val="both"/>
        <w:rPr>
          <w:rFonts w:ascii="Garamond" w:hAnsi="Garamond" w:cs="Times New Roman"/>
          <w:bCs/>
          <w:sz w:val="24"/>
          <w:szCs w:val="24"/>
        </w:rPr>
      </w:pPr>
      <w:r w:rsidRPr="008D5FA6">
        <w:rPr>
          <w:rStyle w:val="markedcontent"/>
          <w:rFonts w:ascii="Garamond" w:hAnsi="Garamond" w:cs="Times New Roman"/>
          <w:sz w:val="24"/>
          <w:szCs w:val="24"/>
        </w:rPr>
        <w:t>Oświetlenie terenu</w:t>
      </w:r>
      <w:r w:rsidR="00131358" w:rsidRPr="008D5FA6">
        <w:rPr>
          <w:rStyle w:val="markedcontent"/>
          <w:rFonts w:ascii="Garamond" w:hAnsi="Garamond" w:cs="Times New Roman"/>
          <w:sz w:val="24"/>
          <w:szCs w:val="24"/>
        </w:rPr>
        <w:t>;</w:t>
      </w:r>
      <w:r w:rsidRPr="008D5FA6">
        <w:rPr>
          <w:rStyle w:val="markedcontent"/>
          <w:rFonts w:ascii="Garamond" w:hAnsi="Garamond" w:cs="Times New Roman"/>
          <w:sz w:val="24"/>
          <w:szCs w:val="24"/>
        </w:rPr>
        <w:t xml:space="preserve"> </w:t>
      </w:r>
    </w:p>
    <w:p w14:paraId="4ABE967A" w14:textId="63DA5CD4" w:rsidR="00593457" w:rsidRPr="008D5FA6" w:rsidRDefault="00593457" w:rsidP="00593457">
      <w:pPr>
        <w:pStyle w:val="Akapitzlist"/>
        <w:numPr>
          <w:ilvl w:val="0"/>
          <w:numId w:val="62"/>
        </w:numPr>
        <w:spacing w:after="0" w:line="276" w:lineRule="auto"/>
        <w:jc w:val="both"/>
        <w:rPr>
          <w:rFonts w:ascii="Garamond" w:hAnsi="Garamond" w:cs="Times New Roman"/>
          <w:bCs/>
          <w:sz w:val="24"/>
          <w:szCs w:val="24"/>
        </w:rPr>
      </w:pPr>
      <w:r w:rsidRPr="008D5FA6">
        <w:rPr>
          <w:rStyle w:val="markedcontent"/>
          <w:rFonts w:ascii="Garamond" w:hAnsi="Garamond" w:cs="Times New Roman"/>
          <w:sz w:val="24"/>
          <w:szCs w:val="24"/>
        </w:rPr>
        <w:t>Doprowadzenie wody</w:t>
      </w:r>
      <w:r w:rsidR="00131358" w:rsidRPr="008D5FA6">
        <w:rPr>
          <w:rStyle w:val="markedcontent"/>
          <w:rFonts w:ascii="Garamond" w:hAnsi="Garamond" w:cs="Times New Roman"/>
          <w:sz w:val="24"/>
          <w:szCs w:val="24"/>
        </w:rPr>
        <w:t>;</w:t>
      </w:r>
      <w:r w:rsidRPr="008D5FA6">
        <w:rPr>
          <w:rStyle w:val="markedcontent"/>
          <w:rFonts w:ascii="Garamond" w:hAnsi="Garamond" w:cs="Times New Roman"/>
          <w:sz w:val="24"/>
          <w:szCs w:val="24"/>
        </w:rPr>
        <w:t xml:space="preserve"> </w:t>
      </w:r>
    </w:p>
    <w:p w14:paraId="6CBB54CE" w14:textId="428A1B7B" w:rsidR="00593457" w:rsidRPr="008D5FA6" w:rsidRDefault="00593457" w:rsidP="00593457">
      <w:pPr>
        <w:pStyle w:val="Akapitzlist"/>
        <w:numPr>
          <w:ilvl w:val="0"/>
          <w:numId w:val="62"/>
        </w:numPr>
        <w:spacing w:after="0" w:line="276" w:lineRule="auto"/>
        <w:jc w:val="both"/>
        <w:rPr>
          <w:rFonts w:ascii="Garamond" w:hAnsi="Garamond" w:cs="Times New Roman"/>
          <w:bCs/>
          <w:sz w:val="24"/>
          <w:szCs w:val="24"/>
        </w:rPr>
      </w:pPr>
      <w:r w:rsidRPr="008D5FA6">
        <w:rPr>
          <w:rStyle w:val="markedcontent"/>
          <w:rFonts w:ascii="Garamond" w:hAnsi="Garamond" w:cs="Times New Roman"/>
          <w:sz w:val="24"/>
          <w:szCs w:val="24"/>
        </w:rPr>
        <w:t>Mała architektura (leżaki, hamaki, huśtawka dwustanowiskowa, urządzenia siłowni zewnętrznej, stoły,</w:t>
      </w:r>
      <w:r w:rsidRPr="008D5FA6">
        <w:rPr>
          <w:rFonts w:ascii="Garamond" w:hAnsi="Garamond" w:cs="Times New Roman"/>
          <w:sz w:val="24"/>
          <w:szCs w:val="24"/>
        </w:rPr>
        <w:t xml:space="preserve"> </w:t>
      </w:r>
      <w:r w:rsidRPr="008D5FA6">
        <w:rPr>
          <w:rStyle w:val="markedcontent"/>
          <w:rFonts w:ascii="Garamond" w:hAnsi="Garamond" w:cs="Times New Roman"/>
          <w:sz w:val="24"/>
          <w:szCs w:val="24"/>
        </w:rPr>
        <w:t xml:space="preserve">ławki, wiaty, </w:t>
      </w:r>
      <w:proofErr w:type="spellStart"/>
      <w:r w:rsidRPr="008D5FA6">
        <w:rPr>
          <w:rStyle w:val="markedcontent"/>
          <w:rFonts w:ascii="Garamond" w:hAnsi="Garamond" w:cs="Times New Roman"/>
          <w:sz w:val="24"/>
          <w:szCs w:val="24"/>
        </w:rPr>
        <w:t>grillowisko</w:t>
      </w:r>
      <w:proofErr w:type="spellEnd"/>
      <w:r w:rsidRPr="008D5FA6">
        <w:rPr>
          <w:rStyle w:val="markedcontent"/>
          <w:rFonts w:ascii="Garamond" w:hAnsi="Garamond" w:cs="Times New Roman"/>
          <w:sz w:val="24"/>
          <w:szCs w:val="24"/>
        </w:rPr>
        <w:t>)</w:t>
      </w:r>
      <w:r w:rsidR="0005328E" w:rsidRPr="008D5FA6">
        <w:rPr>
          <w:rStyle w:val="markedcontent"/>
          <w:rFonts w:ascii="Garamond" w:hAnsi="Garamond" w:cs="Times New Roman"/>
          <w:sz w:val="24"/>
          <w:szCs w:val="24"/>
        </w:rPr>
        <w:t>;</w:t>
      </w:r>
    </w:p>
    <w:p w14:paraId="0495073C" w14:textId="474D0D08" w:rsidR="00593457" w:rsidRPr="008D5FA6" w:rsidRDefault="00593457" w:rsidP="00593457">
      <w:pPr>
        <w:pStyle w:val="Akapitzlist"/>
        <w:numPr>
          <w:ilvl w:val="0"/>
          <w:numId w:val="62"/>
        </w:numPr>
        <w:spacing w:after="0" w:line="276" w:lineRule="auto"/>
        <w:jc w:val="both"/>
        <w:rPr>
          <w:rFonts w:ascii="Garamond" w:hAnsi="Garamond" w:cs="Times New Roman"/>
          <w:bCs/>
          <w:sz w:val="24"/>
          <w:szCs w:val="24"/>
        </w:rPr>
      </w:pPr>
      <w:r w:rsidRPr="008D5FA6">
        <w:rPr>
          <w:rStyle w:val="markedcontent"/>
          <w:rFonts w:ascii="Garamond" w:hAnsi="Garamond" w:cs="Times New Roman"/>
          <w:sz w:val="24"/>
          <w:szCs w:val="24"/>
        </w:rPr>
        <w:t>Wymiana fragmentu ogrodzenia (przesunięcie fragmentu ogrodzenia, montaż nowej bramy i furtki)</w:t>
      </w:r>
      <w:r w:rsidR="0005328E" w:rsidRPr="008D5FA6">
        <w:rPr>
          <w:rStyle w:val="markedcontent"/>
          <w:rFonts w:ascii="Garamond" w:hAnsi="Garamond" w:cs="Times New Roman"/>
          <w:sz w:val="24"/>
          <w:szCs w:val="24"/>
        </w:rPr>
        <w:t>;</w:t>
      </w:r>
    </w:p>
    <w:p w14:paraId="5D566F19" w14:textId="71F9D374" w:rsidR="00593457" w:rsidRPr="008D5FA6" w:rsidRDefault="00593457" w:rsidP="00593457">
      <w:pPr>
        <w:pStyle w:val="Akapitzlist"/>
        <w:numPr>
          <w:ilvl w:val="0"/>
          <w:numId w:val="62"/>
        </w:numPr>
        <w:spacing w:after="0" w:line="276" w:lineRule="auto"/>
        <w:jc w:val="both"/>
        <w:rPr>
          <w:rFonts w:ascii="Garamond" w:hAnsi="Garamond" w:cs="Times New Roman"/>
          <w:bCs/>
          <w:sz w:val="24"/>
          <w:szCs w:val="24"/>
        </w:rPr>
      </w:pPr>
      <w:r w:rsidRPr="008D5FA6">
        <w:rPr>
          <w:rStyle w:val="markedcontent"/>
          <w:rFonts w:ascii="Garamond" w:hAnsi="Garamond" w:cs="Times New Roman"/>
          <w:sz w:val="24"/>
          <w:szCs w:val="24"/>
        </w:rPr>
        <w:t>Nowa szata roślinna (nasadzenia drzew, krzewów, roślin okrywowych, trawniki)</w:t>
      </w:r>
      <w:r w:rsidR="0005328E" w:rsidRPr="008D5FA6">
        <w:rPr>
          <w:rStyle w:val="markedcontent"/>
          <w:rFonts w:ascii="Garamond" w:hAnsi="Garamond" w:cs="Times New Roman"/>
          <w:sz w:val="24"/>
          <w:szCs w:val="24"/>
        </w:rPr>
        <w:t>;</w:t>
      </w:r>
    </w:p>
    <w:p w14:paraId="7DDEBD34" w14:textId="55E80C21" w:rsidR="004F73B8" w:rsidRPr="008D5FA6" w:rsidRDefault="00593457" w:rsidP="00593457">
      <w:pPr>
        <w:pStyle w:val="Akapitzlist"/>
        <w:numPr>
          <w:ilvl w:val="0"/>
          <w:numId w:val="62"/>
        </w:numPr>
        <w:spacing w:after="0" w:line="276" w:lineRule="auto"/>
        <w:jc w:val="both"/>
        <w:rPr>
          <w:rFonts w:ascii="Garamond" w:hAnsi="Garamond" w:cs="Times New Roman"/>
          <w:bCs/>
          <w:sz w:val="24"/>
          <w:szCs w:val="24"/>
        </w:rPr>
      </w:pPr>
      <w:r w:rsidRPr="008D5FA6">
        <w:rPr>
          <w:rStyle w:val="markedcontent"/>
          <w:rFonts w:ascii="Garamond" w:hAnsi="Garamond" w:cs="Times New Roman"/>
          <w:sz w:val="24"/>
          <w:szCs w:val="24"/>
        </w:rPr>
        <w:t>Gospodarka istniejącym drzewostanem (ochrona na czas budowy)</w:t>
      </w:r>
      <w:r w:rsidR="0005328E" w:rsidRPr="008D5FA6">
        <w:rPr>
          <w:rStyle w:val="markedcontent"/>
          <w:rFonts w:ascii="Garamond" w:hAnsi="Garamond" w:cs="Times New Roman"/>
          <w:sz w:val="24"/>
          <w:szCs w:val="24"/>
        </w:rPr>
        <w:t>.</w:t>
      </w:r>
      <w:r w:rsidR="00961CD4" w:rsidRPr="008D5FA6">
        <w:rPr>
          <w:rStyle w:val="markedcontent"/>
          <w:rFonts w:ascii="Garamond" w:hAnsi="Garamond" w:cs="Times New Roman"/>
          <w:sz w:val="24"/>
          <w:szCs w:val="24"/>
        </w:rPr>
        <w:t xml:space="preserve"> </w:t>
      </w:r>
    </w:p>
    <w:p w14:paraId="1ECBB0CA" w14:textId="018246B2" w:rsidR="00754E89" w:rsidRPr="008D5FA6" w:rsidRDefault="00754E89" w:rsidP="00754E89">
      <w:pPr>
        <w:numPr>
          <w:ilvl w:val="0"/>
          <w:numId w:val="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Szczegółowy zakres oraz sposób wykonania robót określają w szczególności:</w:t>
      </w:r>
    </w:p>
    <w:p w14:paraId="44270D85" w14:textId="77777777" w:rsidR="000E0C6A" w:rsidRPr="008D5FA6" w:rsidRDefault="00754E89" w:rsidP="00754E89">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 xml:space="preserve">- </w:t>
      </w:r>
      <w:r w:rsidR="00961CD4" w:rsidRPr="008D5FA6">
        <w:rPr>
          <w:rFonts w:ascii="Garamond" w:hAnsi="Garamond" w:cs="Times New Roman"/>
          <w:bCs/>
          <w:sz w:val="24"/>
          <w:szCs w:val="24"/>
        </w:rPr>
        <w:t>projekt budowlano- wykonawczy</w:t>
      </w:r>
      <w:r w:rsidR="000E0C6A" w:rsidRPr="008D5FA6">
        <w:rPr>
          <w:rFonts w:ascii="Garamond" w:hAnsi="Garamond" w:cs="Times New Roman"/>
          <w:bCs/>
          <w:sz w:val="24"/>
          <w:szCs w:val="24"/>
        </w:rPr>
        <w:t>;</w:t>
      </w:r>
    </w:p>
    <w:p w14:paraId="3C06827F" w14:textId="419CF404" w:rsidR="00754E89" w:rsidRPr="008D5FA6" w:rsidRDefault="000E0C6A" w:rsidP="000E0C6A">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 xml:space="preserve">- </w:t>
      </w:r>
      <w:r w:rsidR="00754E89" w:rsidRPr="008D5FA6">
        <w:rPr>
          <w:rFonts w:ascii="Garamond" w:hAnsi="Garamond" w:cs="Times New Roman"/>
          <w:bCs/>
          <w:sz w:val="24"/>
          <w:szCs w:val="24"/>
        </w:rPr>
        <w:t xml:space="preserve">specyfikacja techniczna </w:t>
      </w:r>
      <w:r w:rsidRPr="008D5FA6">
        <w:rPr>
          <w:rFonts w:ascii="Garamond" w:hAnsi="Garamond" w:cs="Times New Roman"/>
          <w:bCs/>
          <w:sz w:val="24"/>
          <w:szCs w:val="24"/>
        </w:rPr>
        <w:t xml:space="preserve">warunków </w:t>
      </w:r>
      <w:r w:rsidR="00754E89" w:rsidRPr="008D5FA6">
        <w:rPr>
          <w:rFonts w:ascii="Garamond" w:hAnsi="Garamond" w:cs="Times New Roman"/>
          <w:bCs/>
          <w:sz w:val="24"/>
          <w:szCs w:val="24"/>
        </w:rPr>
        <w:t>wykonania i odbioru robót (</w:t>
      </w:r>
      <w:proofErr w:type="spellStart"/>
      <w:r w:rsidR="00754E89" w:rsidRPr="008D5FA6">
        <w:rPr>
          <w:rFonts w:ascii="Garamond" w:hAnsi="Garamond" w:cs="Times New Roman"/>
          <w:bCs/>
          <w:sz w:val="24"/>
          <w:szCs w:val="24"/>
        </w:rPr>
        <w:t>ST</w:t>
      </w:r>
      <w:r w:rsidRPr="008D5FA6">
        <w:rPr>
          <w:rFonts w:ascii="Garamond" w:hAnsi="Garamond" w:cs="Times New Roman"/>
          <w:bCs/>
          <w:sz w:val="24"/>
          <w:szCs w:val="24"/>
        </w:rPr>
        <w:t>W</w:t>
      </w:r>
      <w:r w:rsidR="00754E89" w:rsidRPr="008D5FA6">
        <w:rPr>
          <w:rFonts w:ascii="Garamond" w:hAnsi="Garamond" w:cs="Times New Roman"/>
          <w:bCs/>
          <w:sz w:val="24"/>
          <w:szCs w:val="24"/>
        </w:rPr>
        <w:t>WiOR</w:t>
      </w:r>
      <w:proofErr w:type="spellEnd"/>
      <w:r w:rsidR="00754E89" w:rsidRPr="008D5FA6">
        <w:rPr>
          <w:rFonts w:ascii="Garamond" w:hAnsi="Garamond" w:cs="Times New Roman"/>
          <w:bCs/>
          <w:sz w:val="24"/>
          <w:szCs w:val="24"/>
        </w:rPr>
        <w:t>)</w:t>
      </w:r>
      <w:r w:rsidR="006968B8" w:rsidRPr="008D5FA6">
        <w:rPr>
          <w:rFonts w:ascii="Garamond" w:hAnsi="Garamond" w:cs="Times New Roman"/>
          <w:bCs/>
          <w:sz w:val="24"/>
          <w:szCs w:val="24"/>
        </w:rPr>
        <w:t>,</w:t>
      </w:r>
    </w:p>
    <w:p w14:paraId="60C903D9" w14:textId="0EE24095" w:rsidR="00754E89" w:rsidRPr="008D5FA6" w:rsidRDefault="00754E89" w:rsidP="00754E89">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 xml:space="preserve">- </w:t>
      </w:r>
      <w:r w:rsidR="00DB47AF">
        <w:rPr>
          <w:rFonts w:ascii="Garamond" w:hAnsi="Garamond" w:cs="Times New Roman"/>
          <w:bCs/>
          <w:sz w:val="24"/>
          <w:szCs w:val="24"/>
        </w:rPr>
        <w:t>przedmiar robót</w:t>
      </w:r>
      <w:r w:rsidR="006968B8" w:rsidRPr="008D5FA6">
        <w:rPr>
          <w:rFonts w:ascii="Garamond" w:hAnsi="Garamond" w:cs="Times New Roman"/>
          <w:bCs/>
          <w:sz w:val="24"/>
          <w:szCs w:val="24"/>
        </w:rPr>
        <w:t>,</w:t>
      </w:r>
    </w:p>
    <w:p w14:paraId="1AA58123" w14:textId="42D1C984" w:rsidR="00754E89" w:rsidRPr="008D5FA6" w:rsidRDefault="00754E89" w:rsidP="00754E89">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 pozwolenia i decyzje</w:t>
      </w:r>
      <w:r w:rsidR="006968B8" w:rsidRPr="008D5FA6">
        <w:rPr>
          <w:rFonts w:ascii="Garamond" w:hAnsi="Garamond" w:cs="Times New Roman"/>
          <w:bCs/>
          <w:sz w:val="24"/>
          <w:szCs w:val="24"/>
        </w:rPr>
        <w:t>,</w:t>
      </w:r>
    </w:p>
    <w:p w14:paraId="70B4160C" w14:textId="7A95188D" w:rsidR="006968B8" w:rsidRPr="008D5FA6" w:rsidRDefault="006968B8" w:rsidP="00754E89">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 pozostałe załączniki.</w:t>
      </w:r>
    </w:p>
    <w:p w14:paraId="3A6AF1AB" w14:textId="386B5ED6" w:rsidR="00566CAC" w:rsidRDefault="00566CAC" w:rsidP="00754E89">
      <w:pPr>
        <w:pStyle w:val="Akapitzlist"/>
        <w:numPr>
          <w:ilvl w:val="0"/>
          <w:numId w:val="3"/>
        </w:numPr>
        <w:tabs>
          <w:tab w:val="left" w:pos="567"/>
        </w:tabs>
        <w:spacing w:after="0" w:line="276" w:lineRule="auto"/>
        <w:ind w:left="567" w:hanging="567"/>
        <w:jc w:val="both"/>
        <w:rPr>
          <w:rFonts w:ascii="Garamond" w:hAnsi="Garamond" w:cs="Times New Roman"/>
          <w:bCs/>
          <w:sz w:val="24"/>
          <w:szCs w:val="24"/>
        </w:rPr>
      </w:pPr>
      <w:r>
        <w:rPr>
          <w:rFonts w:ascii="Garamond" w:hAnsi="Garamond" w:cs="Times New Roman"/>
          <w:bCs/>
          <w:sz w:val="24"/>
          <w:szCs w:val="24"/>
        </w:rPr>
        <w:t>Wykonawca zobowiązany jest do wykonania tzw. przeglądu zerowego.</w:t>
      </w:r>
    </w:p>
    <w:p w14:paraId="79073630" w14:textId="7DDA4A8D" w:rsidR="00754E89" w:rsidRPr="008D5FA6" w:rsidRDefault="00754E89" w:rsidP="00754E89">
      <w:pPr>
        <w:pStyle w:val="Akapitzlist"/>
        <w:numPr>
          <w:ilvl w:val="0"/>
          <w:numId w:val="3"/>
        </w:numPr>
        <w:tabs>
          <w:tab w:val="left" w:pos="567"/>
        </w:tabs>
        <w:spacing w:after="0" w:line="276" w:lineRule="auto"/>
        <w:ind w:left="567" w:hanging="567"/>
        <w:jc w:val="both"/>
        <w:rPr>
          <w:rFonts w:ascii="Garamond" w:hAnsi="Garamond" w:cs="Times New Roman"/>
          <w:bCs/>
          <w:sz w:val="24"/>
          <w:szCs w:val="24"/>
        </w:rPr>
      </w:pPr>
      <w:r w:rsidRPr="008D5FA6">
        <w:rPr>
          <w:rFonts w:ascii="Garamond" w:hAnsi="Garamond" w:cs="Times New Roman"/>
          <w:bCs/>
          <w:sz w:val="24"/>
          <w:szCs w:val="24"/>
        </w:rPr>
        <w:t xml:space="preserve">Przedmiot umowy musi być wykonany zgodnie z obowiązującymi na dzień odbioru końcowego przepisami i normami, a w szczególności z przepisami Prawa budowlanego oraz na ustalonych niniejszą umową warunkach. </w:t>
      </w:r>
    </w:p>
    <w:p w14:paraId="24B6D6FC" w14:textId="1AC120FF" w:rsidR="00754E89" w:rsidRPr="008D5FA6" w:rsidRDefault="00754E89" w:rsidP="00754E89">
      <w:pPr>
        <w:pStyle w:val="Akapitzlist"/>
        <w:numPr>
          <w:ilvl w:val="0"/>
          <w:numId w:val="3"/>
        </w:numPr>
        <w:tabs>
          <w:tab w:val="left" w:pos="567"/>
        </w:tabs>
        <w:spacing w:after="0" w:line="276" w:lineRule="auto"/>
        <w:ind w:left="567" w:hanging="567"/>
        <w:jc w:val="both"/>
        <w:rPr>
          <w:rFonts w:ascii="Garamond" w:hAnsi="Garamond" w:cs="Times New Roman"/>
          <w:bCs/>
          <w:sz w:val="24"/>
          <w:szCs w:val="24"/>
        </w:rPr>
      </w:pPr>
      <w:r w:rsidRPr="008D5FA6">
        <w:rPr>
          <w:rFonts w:ascii="Garamond" w:hAnsi="Garamond" w:cs="Times New Roman"/>
          <w:bCs/>
          <w:sz w:val="24"/>
          <w:szCs w:val="24"/>
        </w:rPr>
        <w:t xml:space="preserve">Zamawiający dopuszcza wprowadzenie zamiany materiałów i urządzeń przedstawionych </w:t>
      </w:r>
      <w:r w:rsidR="000E0C6A" w:rsidRPr="008D5FA6">
        <w:rPr>
          <w:rFonts w:ascii="Garamond" w:hAnsi="Garamond" w:cs="Times New Roman"/>
          <w:bCs/>
          <w:sz w:val="24"/>
          <w:szCs w:val="24"/>
        </w:rPr>
        <w:br/>
      </w:r>
      <w:r w:rsidRPr="008D5FA6">
        <w:rPr>
          <w:rFonts w:ascii="Garamond" w:hAnsi="Garamond" w:cs="Times New Roman"/>
          <w:bCs/>
          <w:sz w:val="24"/>
          <w:szCs w:val="24"/>
        </w:rPr>
        <w:t xml:space="preserve">w ofercie przetargowej za jego zgodą wyrażoną w formie pisemnej pod rygorem nieważności pod warunkiem, że zmiany te będą korzystne dla Zamawiającego, w szczególności: </w:t>
      </w:r>
    </w:p>
    <w:p w14:paraId="65A08790" w14:textId="3B01D03D" w:rsidR="00754E89" w:rsidRPr="008D5FA6" w:rsidRDefault="00754E89" w:rsidP="00754E89">
      <w:pPr>
        <w:numPr>
          <w:ilvl w:val="1"/>
          <w:numId w:val="2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stanowić będą aktualizację rozwiązań z uwagi na zmiany obowiązujących przepisów,</w:t>
      </w:r>
    </w:p>
    <w:p w14:paraId="5A7D9207" w14:textId="77777777" w:rsidR="00754E89" w:rsidRPr="008D5FA6" w:rsidRDefault="00754E89" w:rsidP="00754E89">
      <w:pPr>
        <w:numPr>
          <w:ilvl w:val="1"/>
          <w:numId w:val="2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wynikać będą z konieczności wykonania robót zamiennych, o których mowa w § 2 ust.2.</w:t>
      </w:r>
    </w:p>
    <w:p w14:paraId="2F34CB32" w14:textId="0EC63E2E" w:rsidR="00754E89" w:rsidRDefault="00754E89" w:rsidP="00754E89">
      <w:pPr>
        <w:pStyle w:val="Akapitzlist"/>
        <w:numPr>
          <w:ilvl w:val="0"/>
          <w:numId w:val="3"/>
        </w:numPr>
        <w:spacing w:after="0" w:line="276" w:lineRule="auto"/>
        <w:ind w:left="567" w:hanging="567"/>
        <w:jc w:val="both"/>
        <w:rPr>
          <w:rFonts w:ascii="Garamond" w:hAnsi="Garamond" w:cs="Times New Roman"/>
          <w:bCs/>
          <w:sz w:val="24"/>
          <w:szCs w:val="24"/>
        </w:rPr>
      </w:pPr>
      <w:r w:rsidRPr="008D5FA6">
        <w:rPr>
          <w:rFonts w:ascii="Garamond" w:hAnsi="Garamond" w:cs="Times New Roman"/>
          <w:bCs/>
          <w:sz w:val="24"/>
          <w:szCs w:val="24"/>
        </w:rPr>
        <w:t xml:space="preserve">Zmiana poszczególnych materiałów i urządzeń przedstawionych w </w:t>
      </w:r>
      <w:r w:rsidR="00261660">
        <w:rPr>
          <w:rFonts w:ascii="Garamond" w:hAnsi="Garamond" w:cs="Times New Roman"/>
          <w:bCs/>
          <w:sz w:val="24"/>
          <w:szCs w:val="24"/>
        </w:rPr>
        <w:t>dokumentacji</w:t>
      </w:r>
      <w:r w:rsidR="00D14173">
        <w:rPr>
          <w:rFonts w:ascii="Garamond" w:hAnsi="Garamond" w:cs="Times New Roman"/>
          <w:bCs/>
          <w:sz w:val="24"/>
          <w:szCs w:val="24"/>
        </w:rPr>
        <w:t xml:space="preserve"> projektowej</w:t>
      </w:r>
      <w:r w:rsidRPr="008D5FA6">
        <w:rPr>
          <w:rFonts w:ascii="Garamond" w:hAnsi="Garamond" w:cs="Times New Roman"/>
          <w:bCs/>
          <w:sz w:val="24"/>
          <w:szCs w:val="24"/>
        </w:rPr>
        <w:t>, jest dopuszczalna pod warunkiem, że zmiana ta nie spowoduje obniżenia parametrów tych materiałów lub urządzeń</w:t>
      </w:r>
      <w:r w:rsidR="00261660">
        <w:rPr>
          <w:rFonts w:ascii="Garamond" w:hAnsi="Garamond" w:cs="Times New Roman"/>
          <w:bCs/>
          <w:sz w:val="24"/>
          <w:szCs w:val="24"/>
        </w:rPr>
        <w:t xml:space="preserve"> oraz zostanie wyrażona zgoda Zamawiającego w formie pisemnej pod rygorem nieważności</w:t>
      </w:r>
      <w:r w:rsidRPr="008D5FA6">
        <w:rPr>
          <w:rFonts w:ascii="Garamond" w:hAnsi="Garamond" w:cs="Times New Roman"/>
          <w:bCs/>
          <w:sz w:val="24"/>
          <w:szCs w:val="24"/>
        </w:rPr>
        <w:t>.</w:t>
      </w:r>
    </w:p>
    <w:p w14:paraId="1B0E2C10" w14:textId="01C87068" w:rsidR="00F00124" w:rsidRPr="008D5FA6" w:rsidRDefault="00F00124" w:rsidP="00754E89">
      <w:pPr>
        <w:pStyle w:val="Akapitzlist"/>
        <w:numPr>
          <w:ilvl w:val="0"/>
          <w:numId w:val="3"/>
        </w:numPr>
        <w:spacing w:after="0" w:line="276" w:lineRule="auto"/>
        <w:ind w:left="567" w:hanging="567"/>
        <w:jc w:val="both"/>
        <w:rPr>
          <w:rFonts w:ascii="Garamond" w:hAnsi="Garamond" w:cs="Times New Roman"/>
          <w:bCs/>
          <w:sz w:val="24"/>
          <w:szCs w:val="24"/>
        </w:rPr>
      </w:pPr>
      <w:r>
        <w:rPr>
          <w:rFonts w:ascii="Garamond" w:hAnsi="Garamond" w:cs="Times New Roman"/>
          <w:bCs/>
          <w:sz w:val="24"/>
          <w:szCs w:val="24"/>
        </w:rPr>
        <w:t>Zmiany, o których mowa w ust. 8 pkt 1) i 9 niniejszego paragrafu nie spowodują wzrostu wynagrodzenia Wykonawcy.</w:t>
      </w:r>
    </w:p>
    <w:p w14:paraId="18AFC07D" w14:textId="6DECCBF5" w:rsidR="00754E89" w:rsidRPr="00F00124" w:rsidRDefault="00754E89" w:rsidP="007A0147">
      <w:pPr>
        <w:pStyle w:val="Akapitzlist"/>
        <w:numPr>
          <w:ilvl w:val="0"/>
          <w:numId w:val="3"/>
        </w:numPr>
        <w:tabs>
          <w:tab w:val="left" w:pos="567"/>
        </w:tabs>
        <w:spacing w:after="0" w:line="276" w:lineRule="auto"/>
        <w:ind w:left="567" w:hanging="567"/>
        <w:jc w:val="both"/>
        <w:rPr>
          <w:rFonts w:ascii="Garamond" w:hAnsi="Garamond" w:cs="Times New Roman"/>
          <w:bCs/>
          <w:sz w:val="24"/>
          <w:szCs w:val="24"/>
        </w:rPr>
      </w:pPr>
      <w:r w:rsidRPr="008D5FA6">
        <w:rPr>
          <w:rFonts w:ascii="Garamond" w:hAnsi="Garamond" w:cs="Times New Roman"/>
          <w:bCs/>
          <w:sz w:val="24"/>
          <w:szCs w:val="24"/>
        </w:rPr>
        <w:t>Wykonawca ma obowiązek pisemnego zgłaszania Zamawiającemu każdorazowej istotnej zmiany harmonogramu, w szczególności w przypadku wydłużenia terminu realizacji elementu lub elementów robót. Zmiany nie mogą dotyczyć kwot stanowiących górną granicę odpowiedzialności inwestora w stosunku do wynagrodzenia podwykonawców wykonujących daną część zamówienia.</w:t>
      </w:r>
      <w:r w:rsidRPr="008D5FA6">
        <w:rPr>
          <w:rFonts w:ascii="Garamond" w:hAnsi="Garamond" w:cs="Times New Roman"/>
          <w:sz w:val="24"/>
          <w:szCs w:val="24"/>
        </w:rPr>
        <w:t xml:space="preserve"> </w:t>
      </w:r>
    </w:p>
    <w:p w14:paraId="54D9E035" w14:textId="433BDE38" w:rsidR="00F00124" w:rsidRPr="008D5FA6" w:rsidRDefault="00F00124" w:rsidP="007A0147">
      <w:pPr>
        <w:pStyle w:val="Akapitzlist"/>
        <w:numPr>
          <w:ilvl w:val="0"/>
          <w:numId w:val="3"/>
        </w:numPr>
        <w:tabs>
          <w:tab w:val="left" w:pos="567"/>
        </w:tabs>
        <w:spacing w:after="0" w:line="276" w:lineRule="auto"/>
        <w:ind w:left="567" w:hanging="567"/>
        <w:jc w:val="both"/>
        <w:rPr>
          <w:rFonts w:ascii="Garamond" w:hAnsi="Garamond" w:cs="Times New Roman"/>
          <w:bCs/>
          <w:sz w:val="24"/>
          <w:szCs w:val="24"/>
        </w:rPr>
      </w:pPr>
      <w:r>
        <w:rPr>
          <w:rFonts w:ascii="Garamond" w:hAnsi="Garamond" w:cs="Times New Roman"/>
          <w:sz w:val="24"/>
          <w:szCs w:val="24"/>
        </w:rPr>
        <w:t>Zadanie jest dofinansowane</w:t>
      </w:r>
      <w:r w:rsidR="00110383">
        <w:rPr>
          <w:rFonts w:ascii="Garamond" w:hAnsi="Garamond" w:cs="Times New Roman"/>
          <w:sz w:val="24"/>
          <w:szCs w:val="24"/>
        </w:rPr>
        <w:t xml:space="preserve"> jest przez Centralny Port Komunikacyjny Sp. z o.o.</w:t>
      </w:r>
    </w:p>
    <w:p w14:paraId="6A99D78B" w14:textId="77777777" w:rsidR="00A6367F" w:rsidRDefault="00A6367F" w:rsidP="00754E89">
      <w:pPr>
        <w:spacing w:after="0" w:line="276" w:lineRule="auto"/>
        <w:ind w:left="567"/>
        <w:jc w:val="center"/>
        <w:rPr>
          <w:rFonts w:ascii="Garamond" w:hAnsi="Garamond" w:cs="Times New Roman"/>
          <w:b/>
          <w:bCs/>
          <w:sz w:val="24"/>
          <w:szCs w:val="24"/>
        </w:rPr>
      </w:pPr>
    </w:p>
    <w:p w14:paraId="322BEAE2" w14:textId="77777777" w:rsidR="00E15C04" w:rsidRDefault="00E15C04" w:rsidP="00764AA4">
      <w:pPr>
        <w:spacing w:after="0" w:line="276" w:lineRule="auto"/>
        <w:rPr>
          <w:rFonts w:ascii="Garamond" w:hAnsi="Garamond" w:cs="Times New Roman"/>
          <w:b/>
          <w:bCs/>
          <w:sz w:val="24"/>
          <w:szCs w:val="24"/>
        </w:rPr>
      </w:pPr>
    </w:p>
    <w:p w14:paraId="297828E5" w14:textId="3124C4AC" w:rsidR="00754E89" w:rsidRPr="008D5FA6" w:rsidRDefault="00754E89" w:rsidP="00754E89">
      <w:pPr>
        <w:spacing w:after="0" w:line="276" w:lineRule="auto"/>
        <w:ind w:left="567"/>
        <w:jc w:val="center"/>
        <w:rPr>
          <w:rFonts w:ascii="Garamond" w:hAnsi="Garamond" w:cs="Times New Roman"/>
          <w:b/>
          <w:bCs/>
          <w:sz w:val="24"/>
          <w:szCs w:val="24"/>
        </w:rPr>
      </w:pPr>
      <w:r w:rsidRPr="008D5FA6">
        <w:rPr>
          <w:rFonts w:ascii="Garamond" w:hAnsi="Garamond" w:cs="Times New Roman"/>
          <w:b/>
          <w:bCs/>
          <w:sz w:val="24"/>
          <w:szCs w:val="24"/>
        </w:rPr>
        <w:t>§ 2</w:t>
      </w:r>
    </w:p>
    <w:p w14:paraId="01C5967D" w14:textId="77777777" w:rsidR="00754E89" w:rsidRPr="008D5FA6" w:rsidRDefault="00754E89" w:rsidP="00754E89">
      <w:pPr>
        <w:spacing w:after="0" w:line="276" w:lineRule="auto"/>
        <w:ind w:left="567"/>
        <w:jc w:val="center"/>
        <w:rPr>
          <w:rFonts w:ascii="Garamond" w:hAnsi="Garamond" w:cs="Times New Roman"/>
          <w:b/>
          <w:bCs/>
          <w:sz w:val="24"/>
          <w:szCs w:val="24"/>
        </w:rPr>
      </w:pPr>
      <w:r w:rsidRPr="008D5FA6">
        <w:rPr>
          <w:rFonts w:ascii="Garamond" w:hAnsi="Garamond" w:cs="Times New Roman"/>
          <w:b/>
          <w:bCs/>
          <w:sz w:val="24"/>
          <w:szCs w:val="24"/>
        </w:rPr>
        <w:t>Roboty zaniechane, roboty zamienne i roboty dodatkowe</w:t>
      </w:r>
    </w:p>
    <w:p w14:paraId="142ADCDB" w14:textId="6EE0AA6A" w:rsidR="00754E89" w:rsidRPr="008D5FA6" w:rsidRDefault="00754E89" w:rsidP="00754E89">
      <w:pPr>
        <w:numPr>
          <w:ilvl w:val="0"/>
          <w:numId w:val="4"/>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zastrzega sobie prawo do rezygnacji z części robót przewidzianych </w:t>
      </w:r>
      <w:r w:rsidR="007A0147" w:rsidRPr="008D5FA6">
        <w:rPr>
          <w:rFonts w:ascii="Garamond" w:hAnsi="Garamond" w:cs="Times New Roman"/>
          <w:bCs/>
          <w:sz w:val="24"/>
          <w:szCs w:val="24"/>
        </w:rPr>
        <w:br/>
      </w:r>
      <w:r w:rsidRPr="008D5FA6">
        <w:rPr>
          <w:rFonts w:ascii="Garamond" w:hAnsi="Garamond" w:cs="Times New Roman"/>
          <w:bCs/>
          <w:sz w:val="24"/>
          <w:szCs w:val="24"/>
        </w:rPr>
        <w:t>w dokumentacji projektowej w sytuacji, gdy ich wykonanie będzie zbędne do prawidłowego, tj. zgodnego z zasadami wiedzy technicznej i obowiązującymi na dzień rezygnacji z robót przepisami, wykonania przedmiotu umowy („</w:t>
      </w:r>
      <w:r w:rsidRPr="008D5FA6">
        <w:rPr>
          <w:rFonts w:ascii="Garamond" w:hAnsi="Garamond" w:cs="Times New Roman"/>
          <w:b/>
          <w:sz w:val="24"/>
          <w:szCs w:val="24"/>
        </w:rPr>
        <w:t>roboty zaniechane</w:t>
      </w:r>
      <w:r w:rsidRPr="008D5FA6">
        <w:rPr>
          <w:rFonts w:ascii="Garamond" w:hAnsi="Garamond" w:cs="Times New Roman"/>
          <w:bCs/>
          <w:sz w:val="24"/>
          <w:szCs w:val="24"/>
        </w:rPr>
        <w:t xml:space="preserve">”). </w:t>
      </w:r>
    </w:p>
    <w:p w14:paraId="4B676DD0" w14:textId="2A8405BD" w:rsidR="00754E89" w:rsidRPr="008D5FA6" w:rsidRDefault="00754E89" w:rsidP="00754E89">
      <w:pPr>
        <w:numPr>
          <w:ilvl w:val="0"/>
          <w:numId w:val="4"/>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dopuszcza możliwość wystąpienia w trakcie realizacji przedmiotu umowy konieczności wykonania robót zamiennych w stosunku do dokumentacji projektowej </w:t>
      </w:r>
      <w:r w:rsidR="00F102EA" w:rsidRPr="008D5FA6">
        <w:rPr>
          <w:rFonts w:ascii="Garamond" w:hAnsi="Garamond" w:cs="Times New Roman"/>
          <w:bCs/>
          <w:sz w:val="24"/>
          <w:szCs w:val="24"/>
        </w:rPr>
        <w:br/>
      </w:r>
      <w:r w:rsidRPr="008D5FA6">
        <w:rPr>
          <w:rFonts w:ascii="Garamond" w:hAnsi="Garamond" w:cs="Times New Roman"/>
          <w:bCs/>
          <w:sz w:val="24"/>
          <w:szCs w:val="24"/>
        </w:rPr>
        <w:lastRenderedPageBreak/>
        <w:t xml:space="preserve">w sytuacji, gdy wykonanie tych robót będzie niezbędne do prawidłowego, tj. zgodnego </w:t>
      </w:r>
      <w:r w:rsidR="00F102EA" w:rsidRPr="008D5FA6">
        <w:rPr>
          <w:rFonts w:ascii="Garamond" w:hAnsi="Garamond" w:cs="Times New Roman"/>
          <w:bCs/>
          <w:sz w:val="24"/>
          <w:szCs w:val="24"/>
        </w:rPr>
        <w:br/>
      </w:r>
      <w:r w:rsidRPr="008D5FA6">
        <w:rPr>
          <w:rFonts w:ascii="Garamond" w:hAnsi="Garamond" w:cs="Times New Roman"/>
          <w:bCs/>
          <w:sz w:val="24"/>
          <w:szCs w:val="24"/>
        </w:rPr>
        <w:t xml:space="preserve">z zasadami wiedzy technicznej i obowiązującymi na dzień odbioru robót przepisami, wykonania przedmiotu umowy. Przez roboty zamienne rozumie się wykonanie elementu zaprojektowanego (występującego) w dokumentacji projektowej, ale w sposób odmienny niż to pierwotnie opisano </w:t>
      </w:r>
      <w:r w:rsidR="00A51048">
        <w:rPr>
          <w:rFonts w:ascii="Garamond" w:hAnsi="Garamond" w:cs="Times New Roman"/>
          <w:bCs/>
          <w:sz w:val="24"/>
          <w:szCs w:val="24"/>
        </w:rPr>
        <w:br/>
      </w:r>
      <w:r w:rsidRPr="008D5FA6">
        <w:rPr>
          <w:rFonts w:ascii="Garamond" w:hAnsi="Garamond" w:cs="Times New Roman"/>
          <w:bCs/>
          <w:sz w:val="24"/>
          <w:szCs w:val="24"/>
        </w:rPr>
        <w:t xml:space="preserve">w dokumentacji projektowej, czyli na podstawie „rozwiązania zamiennego” (przeprojektowania) opracowanego przez autora dokumentacji projektowej </w:t>
      </w:r>
      <w:r w:rsidRPr="008D5FA6">
        <w:rPr>
          <w:rFonts w:ascii="Garamond" w:hAnsi="Garamond" w:cs="Times New Roman"/>
          <w:b/>
          <w:sz w:val="24"/>
          <w:szCs w:val="24"/>
        </w:rPr>
        <w:t>(„roboty zamienne”).</w:t>
      </w:r>
      <w:r w:rsidRPr="008D5FA6">
        <w:rPr>
          <w:rFonts w:ascii="Garamond" w:hAnsi="Garamond" w:cs="Times New Roman"/>
          <w:bCs/>
          <w:sz w:val="24"/>
          <w:szCs w:val="24"/>
        </w:rPr>
        <w:t xml:space="preserve"> Na wykonanie robót zamiennych wymagana jest pisemna (pod rygorem nieważności) zgoda zamawiającego.</w:t>
      </w:r>
    </w:p>
    <w:p w14:paraId="59ECB481" w14:textId="0AB6C441" w:rsidR="00754E89" w:rsidRPr="008D5FA6" w:rsidRDefault="00754E89" w:rsidP="00754E89">
      <w:pPr>
        <w:numPr>
          <w:ilvl w:val="0"/>
          <w:numId w:val="4"/>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Przez dodatkowe roboty rozumie się roboty wykraczające poza zakres niniejszej umowy, lecz mieszczące się w zakresie, o którym mowa w art. 455 Pzp </w:t>
      </w:r>
      <w:r w:rsidRPr="008D5FA6">
        <w:rPr>
          <w:rFonts w:ascii="Garamond" w:hAnsi="Garamond" w:cs="Times New Roman"/>
          <w:b/>
          <w:sz w:val="24"/>
          <w:szCs w:val="24"/>
        </w:rPr>
        <w:t>(„</w:t>
      </w:r>
      <w:r w:rsidR="003A3B5B" w:rsidRPr="008D5FA6">
        <w:rPr>
          <w:rFonts w:ascii="Garamond" w:hAnsi="Garamond" w:cs="Times New Roman"/>
          <w:b/>
          <w:sz w:val="24"/>
          <w:szCs w:val="24"/>
        </w:rPr>
        <w:t>roboty dodatkowe</w:t>
      </w:r>
      <w:r w:rsidRPr="008D5FA6">
        <w:rPr>
          <w:rFonts w:ascii="Garamond" w:hAnsi="Garamond" w:cs="Times New Roman"/>
          <w:b/>
          <w:sz w:val="24"/>
          <w:szCs w:val="24"/>
        </w:rPr>
        <w:t>”).</w:t>
      </w:r>
      <w:r w:rsidRPr="008D5FA6">
        <w:rPr>
          <w:rFonts w:ascii="Garamond" w:hAnsi="Garamond" w:cs="Times New Roman"/>
          <w:bCs/>
          <w:sz w:val="24"/>
          <w:szCs w:val="24"/>
        </w:rPr>
        <w:t xml:space="preserve"> Zlecenie Wykonawcy robót dodatkowych wymaga sporządzenia przez Strony protokołu konieczności na roboty dodatkowe oraz podpisaniu aneksu do umowy pod rygorem nieważności.</w:t>
      </w:r>
    </w:p>
    <w:p w14:paraId="2212F54B" w14:textId="5012E27F" w:rsidR="00357692" w:rsidRPr="008D5FA6" w:rsidRDefault="00357692" w:rsidP="00357692">
      <w:pPr>
        <w:spacing w:after="0" w:line="276" w:lineRule="auto"/>
        <w:ind w:left="567"/>
        <w:contextualSpacing/>
        <w:jc w:val="both"/>
        <w:rPr>
          <w:rFonts w:ascii="Garamond" w:hAnsi="Garamond" w:cs="Times New Roman"/>
          <w:bCs/>
          <w:sz w:val="24"/>
          <w:szCs w:val="24"/>
        </w:rPr>
      </w:pPr>
    </w:p>
    <w:p w14:paraId="7F87F7A0" w14:textId="77777777" w:rsidR="00E21343" w:rsidRPr="008D5FA6" w:rsidRDefault="00E21343" w:rsidP="00357692">
      <w:pPr>
        <w:spacing w:after="0" w:line="276" w:lineRule="auto"/>
        <w:ind w:left="567"/>
        <w:contextualSpacing/>
        <w:jc w:val="both"/>
        <w:rPr>
          <w:rFonts w:ascii="Garamond" w:hAnsi="Garamond" w:cs="Times New Roman"/>
          <w:bCs/>
          <w:sz w:val="24"/>
          <w:szCs w:val="24"/>
        </w:rPr>
      </w:pPr>
    </w:p>
    <w:p w14:paraId="668BFC7D"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3</w:t>
      </w:r>
    </w:p>
    <w:p w14:paraId="2362376E"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Wynagrodzenie</w:t>
      </w:r>
    </w:p>
    <w:p w14:paraId="09F53FA5" w14:textId="77777777" w:rsidR="00754E89" w:rsidRPr="008D5FA6" w:rsidRDefault="00754E89" w:rsidP="00754E89">
      <w:pPr>
        <w:numPr>
          <w:ilvl w:val="2"/>
          <w:numId w:val="19"/>
        </w:numPr>
        <w:tabs>
          <w:tab w:val="left" w:pos="567"/>
        </w:tabs>
        <w:spacing w:after="0" w:line="276" w:lineRule="auto"/>
        <w:ind w:left="567" w:hanging="567"/>
        <w:contextualSpacing/>
        <w:jc w:val="both"/>
        <w:rPr>
          <w:rFonts w:ascii="Garamond" w:hAnsi="Garamond" w:cs="Times New Roman"/>
          <w:u w:val="single"/>
        </w:rPr>
      </w:pPr>
      <w:r w:rsidRPr="008D5FA6">
        <w:rPr>
          <w:rFonts w:ascii="Garamond" w:hAnsi="Garamond" w:cs="Times New Roman"/>
          <w:bCs/>
          <w:sz w:val="24"/>
          <w:szCs w:val="24"/>
        </w:rPr>
        <w:t xml:space="preserve">Za wykonanie przedmiotu umowy, strony ustalają wynagrodzenie, ryczałtowe (zgodnie ze złożoną ofertą) którego definicję określa art. 632 Kodeksu cywilnego, w wysokości: </w:t>
      </w:r>
      <w:r w:rsidRPr="008D5FA6">
        <w:rPr>
          <w:rFonts w:ascii="Garamond" w:hAnsi="Garamond" w:cs="Times New Roman"/>
          <w:b/>
          <w:bCs/>
          <w:sz w:val="24"/>
          <w:szCs w:val="24"/>
        </w:rPr>
        <w:t>……………………………………………………… złotych netto</w:t>
      </w:r>
    </w:p>
    <w:p w14:paraId="209757C3" w14:textId="2CC4319B" w:rsidR="00754E89" w:rsidRPr="008D5FA6" w:rsidRDefault="00754E89" w:rsidP="00754E89">
      <w:pPr>
        <w:tabs>
          <w:tab w:val="left" w:pos="567"/>
        </w:tabs>
        <w:spacing w:after="0" w:line="276" w:lineRule="auto"/>
        <w:ind w:left="567"/>
        <w:contextualSpacing/>
        <w:jc w:val="both"/>
        <w:rPr>
          <w:rFonts w:ascii="Garamond" w:hAnsi="Garamond" w:cs="Times New Roman"/>
          <w:bCs/>
          <w:sz w:val="24"/>
          <w:szCs w:val="24"/>
        </w:rPr>
      </w:pPr>
      <w:r w:rsidRPr="008D5FA6">
        <w:rPr>
          <w:rFonts w:ascii="Garamond" w:hAnsi="Garamond" w:cs="Times New Roman"/>
          <w:b/>
          <w:bCs/>
          <w:sz w:val="24"/>
          <w:szCs w:val="24"/>
        </w:rPr>
        <w:t>(</w:t>
      </w:r>
      <w:r w:rsidR="003A3B5B" w:rsidRPr="008D5FA6">
        <w:rPr>
          <w:rFonts w:ascii="Garamond" w:hAnsi="Garamond" w:cs="Times New Roman"/>
          <w:b/>
          <w:bCs/>
          <w:sz w:val="24"/>
          <w:szCs w:val="24"/>
        </w:rPr>
        <w:t xml:space="preserve">słownie: </w:t>
      </w:r>
      <w:r w:rsidRPr="008D5FA6">
        <w:rPr>
          <w:rFonts w:ascii="Garamond" w:hAnsi="Garamond" w:cs="Times New Roman"/>
          <w:b/>
          <w:bCs/>
          <w:sz w:val="24"/>
          <w:szCs w:val="24"/>
        </w:rPr>
        <w:t>………………………………………………………</w:t>
      </w:r>
      <w:r w:rsidR="003A3B5B" w:rsidRPr="008D5FA6">
        <w:rPr>
          <w:rFonts w:ascii="Garamond" w:hAnsi="Garamond" w:cs="Times New Roman"/>
          <w:b/>
          <w:bCs/>
          <w:sz w:val="24"/>
          <w:szCs w:val="24"/>
        </w:rPr>
        <w:t>……</w:t>
      </w:r>
      <w:r w:rsidRPr="008D5FA6">
        <w:rPr>
          <w:rFonts w:ascii="Garamond" w:hAnsi="Garamond" w:cs="Times New Roman"/>
          <w:b/>
          <w:bCs/>
          <w:sz w:val="24"/>
          <w:szCs w:val="24"/>
        </w:rPr>
        <w:t>) złotych netto</w:t>
      </w:r>
      <w:r w:rsidRPr="008D5FA6">
        <w:rPr>
          <w:rFonts w:ascii="Garamond" w:hAnsi="Garamond" w:cs="Times New Roman"/>
          <w:bCs/>
          <w:sz w:val="24"/>
          <w:szCs w:val="24"/>
        </w:rPr>
        <w:t xml:space="preserve">. </w:t>
      </w:r>
    </w:p>
    <w:p w14:paraId="70CB392B" w14:textId="65F0AB9B" w:rsidR="00754E89" w:rsidRPr="008D5FA6" w:rsidRDefault="00754E89" w:rsidP="00754E89">
      <w:pPr>
        <w:numPr>
          <w:ilvl w:val="2"/>
          <w:numId w:val="19"/>
        </w:numPr>
        <w:tabs>
          <w:tab w:val="left" w:pos="567"/>
        </w:tabs>
        <w:spacing w:after="0" w:line="276" w:lineRule="auto"/>
        <w:ind w:left="567" w:hanging="567"/>
        <w:contextualSpacing/>
        <w:jc w:val="both"/>
        <w:rPr>
          <w:rFonts w:ascii="Garamond" w:hAnsi="Garamond" w:cs="Times New Roman"/>
          <w:u w:val="single"/>
        </w:rPr>
      </w:pPr>
      <w:r w:rsidRPr="008D5FA6">
        <w:rPr>
          <w:rFonts w:ascii="Garamond" w:hAnsi="Garamond" w:cs="Times New Roman"/>
          <w:bCs/>
          <w:sz w:val="24"/>
          <w:szCs w:val="24"/>
        </w:rPr>
        <w:t>Wynagrodzenie zostanie powiększone o podatek od towarów i usług (V</w:t>
      </w:r>
      <w:r w:rsidR="00CC3A0B" w:rsidRPr="008D5FA6">
        <w:rPr>
          <w:rFonts w:ascii="Garamond" w:hAnsi="Garamond" w:cs="Times New Roman"/>
          <w:bCs/>
          <w:sz w:val="24"/>
          <w:szCs w:val="24"/>
        </w:rPr>
        <w:t>AT</w:t>
      </w:r>
      <w:r w:rsidRPr="008D5FA6">
        <w:rPr>
          <w:rFonts w:ascii="Garamond" w:hAnsi="Garamond" w:cs="Times New Roman"/>
          <w:bCs/>
          <w:sz w:val="24"/>
          <w:szCs w:val="24"/>
        </w:rPr>
        <w:t xml:space="preserve">) w stawce obowiązującej w chwili wystawienia faktury. </w:t>
      </w:r>
      <w:r w:rsidRPr="008D5FA6">
        <w:rPr>
          <w:rFonts w:ascii="Garamond" w:hAnsi="Garamond" w:cs="Times New Roman"/>
          <w:sz w:val="24"/>
          <w:szCs w:val="24"/>
        </w:rPr>
        <w:t>Zmiana wynagrodzenia Wykonawcy w tym zakresie nie stanowi zmiany Umowy.  Na dzień zawarcia umowy, po uwzględnianiu aktualnie obowiązującej stawki V</w:t>
      </w:r>
      <w:r w:rsidR="00CC3A0B" w:rsidRPr="008D5FA6">
        <w:rPr>
          <w:rFonts w:ascii="Garamond" w:hAnsi="Garamond" w:cs="Times New Roman"/>
          <w:sz w:val="24"/>
          <w:szCs w:val="24"/>
        </w:rPr>
        <w:t>AT</w:t>
      </w:r>
      <w:r w:rsidRPr="008D5FA6">
        <w:rPr>
          <w:rFonts w:ascii="Garamond" w:hAnsi="Garamond" w:cs="Times New Roman"/>
          <w:sz w:val="24"/>
          <w:szCs w:val="24"/>
        </w:rPr>
        <w:t xml:space="preserve"> 23 %, </w:t>
      </w:r>
      <w:r w:rsidRPr="008D5FA6">
        <w:rPr>
          <w:rFonts w:ascii="Garamond" w:hAnsi="Garamond" w:cs="Times New Roman"/>
          <w:b/>
          <w:sz w:val="24"/>
          <w:szCs w:val="24"/>
        </w:rPr>
        <w:t xml:space="preserve">wynagrodzenie brutto wynosi </w:t>
      </w:r>
      <w:r w:rsidRPr="008D5FA6">
        <w:rPr>
          <w:rFonts w:ascii="Garamond" w:hAnsi="Garamond" w:cs="Times New Roman"/>
          <w:b/>
          <w:bCs/>
          <w:sz w:val="24"/>
          <w:szCs w:val="24"/>
        </w:rPr>
        <w:t>……………………………………………………… złotych brutto</w:t>
      </w:r>
    </w:p>
    <w:p w14:paraId="3F5D1990" w14:textId="6CF449A6" w:rsidR="00754E89" w:rsidRPr="008D5FA6" w:rsidRDefault="00754E89" w:rsidP="00754E89">
      <w:pPr>
        <w:tabs>
          <w:tab w:val="left" w:pos="567"/>
        </w:tabs>
        <w:spacing w:after="0" w:line="276" w:lineRule="auto"/>
        <w:ind w:left="567"/>
        <w:contextualSpacing/>
        <w:jc w:val="both"/>
        <w:rPr>
          <w:rFonts w:ascii="Garamond" w:hAnsi="Garamond" w:cs="Times New Roman"/>
          <w:u w:val="single"/>
        </w:rPr>
      </w:pPr>
      <w:r w:rsidRPr="008D5FA6">
        <w:rPr>
          <w:rFonts w:ascii="Garamond" w:hAnsi="Garamond" w:cs="Times New Roman"/>
          <w:b/>
          <w:bCs/>
          <w:sz w:val="24"/>
          <w:szCs w:val="24"/>
        </w:rPr>
        <w:t>(słownie:</w:t>
      </w:r>
      <w:r w:rsidR="003A3B5B" w:rsidRPr="008D5FA6">
        <w:rPr>
          <w:rFonts w:ascii="Garamond" w:hAnsi="Garamond" w:cs="Times New Roman"/>
          <w:b/>
          <w:bCs/>
          <w:sz w:val="24"/>
          <w:szCs w:val="24"/>
        </w:rPr>
        <w:t xml:space="preserve"> </w:t>
      </w:r>
      <w:r w:rsidRPr="008D5FA6">
        <w:rPr>
          <w:rFonts w:ascii="Garamond" w:hAnsi="Garamond" w:cs="Times New Roman"/>
          <w:b/>
          <w:bCs/>
          <w:sz w:val="24"/>
          <w:szCs w:val="24"/>
        </w:rPr>
        <w:t>………………………………………………………………</w:t>
      </w:r>
      <w:r w:rsidR="003A3B5B" w:rsidRPr="008D5FA6">
        <w:rPr>
          <w:rFonts w:ascii="Garamond" w:hAnsi="Garamond" w:cs="Times New Roman"/>
          <w:b/>
          <w:bCs/>
          <w:sz w:val="24"/>
          <w:szCs w:val="24"/>
        </w:rPr>
        <w:t>……</w:t>
      </w:r>
      <w:r w:rsidRPr="008D5FA6">
        <w:rPr>
          <w:rFonts w:ascii="Garamond" w:hAnsi="Garamond" w:cs="Times New Roman"/>
          <w:b/>
          <w:bCs/>
          <w:sz w:val="24"/>
          <w:szCs w:val="24"/>
        </w:rPr>
        <w:t>) złotych brutto</w:t>
      </w:r>
      <w:r w:rsidRPr="008D5FA6">
        <w:rPr>
          <w:rFonts w:ascii="Garamond" w:hAnsi="Garamond" w:cs="Times New Roman"/>
          <w:bCs/>
          <w:sz w:val="24"/>
          <w:szCs w:val="24"/>
        </w:rPr>
        <w:t xml:space="preserve">. </w:t>
      </w:r>
    </w:p>
    <w:p w14:paraId="71AA755D" w14:textId="6638971F" w:rsidR="00754E89" w:rsidRPr="008D5FA6" w:rsidRDefault="00754E89" w:rsidP="00754E89">
      <w:pPr>
        <w:numPr>
          <w:ilvl w:val="2"/>
          <w:numId w:val="19"/>
        </w:numPr>
        <w:tabs>
          <w:tab w:val="left" w:pos="567"/>
        </w:tabs>
        <w:spacing w:after="0" w:line="276" w:lineRule="auto"/>
        <w:ind w:left="567" w:hanging="567"/>
        <w:contextualSpacing/>
        <w:jc w:val="both"/>
        <w:rPr>
          <w:rFonts w:ascii="Garamond" w:hAnsi="Garamond" w:cs="Times New Roman"/>
          <w:sz w:val="24"/>
          <w:szCs w:val="24"/>
          <w:u w:val="single"/>
        </w:rPr>
      </w:pPr>
      <w:r w:rsidRPr="008D5FA6">
        <w:rPr>
          <w:rFonts w:ascii="Garamond" w:hAnsi="Garamond" w:cs="Times New Roman"/>
          <w:bCs/>
          <w:sz w:val="24"/>
          <w:szCs w:val="24"/>
        </w:rPr>
        <w:t xml:space="preserve">Wynagrodzenie, o którym mowa w ust. 1 niniejszego paragrafu obejmuje wszelkie koszty niezbędne do zrealizowania przedmiotu umowy, w tym wynikające wprost z dokumentacji projektowej, jak również w niej nie ujęte z powodu wad dokumentacji spowodowanych jej niezgodnością </w:t>
      </w:r>
      <w:r w:rsidR="00E15C04">
        <w:rPr>
          <w:rFonts w:ascii="Garamond" w:hAnsi="Garamond" w:cs="Times New Roman"/>
          <w:bCs/>
          <w:sz w:val="24"/>
          <w:szCs w:val="24"/>
        </w:rPr>
        <w:br/>
      </w:r>
      <w:r w:rsidRPr="008D5FA6">
        <w:rPr>
          <w:rFonts w:ascii="Garamond" w:hAnsi="Garamond" w:cs="Times New Roman"/>
          <w:bCs/>
          <w:sz w:val="24"/>
          <w:szCs w:val="24"/>
        </w:rPr>
        <w:t xml:space="preserve">z zasadami wiedzy technicznej lub stanem faktycznym, a bez których nie można wykonać przedmiotu umowy. Niedoszacowanie, pominięcie oraz brak rozpoznania zakresu przedmiotu umowy nie może być podstawą do żądania zmiany wynagrodzenia określonego </w:t>
      </w:r>
      <w:r w:rsidR="00F102EA" w:rsidRPr="008D5FA6">
        <w:rPr>
          <w:rFonts w:ascii="Garamond" w:hAnsi="Garamond" w:cs="Times New Roman"/>
          <w:bCs/>
          <w:sz w:val="24"/>
          <w:szCs w:val="24"/>
        </w:rPr>
        <w:br/>
      </w:r>
      <w:r w:rsidRPr="008D5FA6">
        <w:rPr>
          <w:rFonts w:ascii="Garamond" w:hAnsi="Garamond" w:cs="Times New Roman"/>
          <w:bCs/>
          <w:sz w:val="24"/>
          <w:szCs w:val="24"/>
        </w:rPr>
        <w:t>w ust. 1 niniejszego paragrafu.</w:t>
      </w:r>
    </w:p>
    <w:p w14:paraId="336558A3" w14:textId="77777777" w:rsidR="00754E89" w:rsidRPr="008D5FA6" w:rsidRDefault="00754E89" w:rsidP="00754E89">
      <w:pPr>
        <w:numPr>
          <w:ilvl w:val="2"/>
          <w:numId w:val="19"/>
        </w:numPr>
        <w:tabs>
          <w:tab w:val="left" w:pos="567"/>
        </w:tabs>
        <w:spacing w:after="0" w:line="276" w:lineRule="auto"/>
        <w:ind w:left="567" w:hanging="567"/>
        <w:contextualSpacing/>
        <w:jc w:val="both"/>
        <w:rPr>
          <w:rFonts w:ascii="Garamond" w:hAnsi="Garamond" w:cs="Times New Roman"/>
          <w:sz w:val="24"/>
          <w:szCs w:val="24"/>
        </w:rPr>
      </w:pPr>
      <w:r w:rsidRPr="008D5FA6">
        <w:rPr>
          <w:rFonts w:ascii="Garamond" w:hAnsi="Garamond" w:cs="Times New Roman"/>
          <w:bCs/>
          <w:sz w:val="24"/>
          <w:szCs w:val="24"/>
        </w:rPr>
        <w:t>Wynagrodzenie obejmuje w szczególności koszty:</w:t>
      </w:r>
      <w:r w:rsidRPr="008D5FA6">
        <w:rPr>
          <w:rFonts w:ascii="Garamond" w:hAnsi="Garamond" w:cs="Times New Roman"/>
          <w:sz w:val="24"/>
          <w:szCs w:val="24"/>
        </w:rPr>
        <w:t xml:space="preserve"> </w:t>
      </w:r>
    </w:p>
    <w:p w14:paraId="24942A20" w14:textId="1BA68C5C" w:rsidR="00DA5315" w:rsidRPr="008D5FA6" w:rsidRDefault="00754E89" w:rsidP="003A5990">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 xml:space="preserve">wszelkich robót branży budowlanej, branży sanitarnej i branży </w:t>
      </w:r>
      <w:r w:rsidR="003A3B5B" w:rsidRPr="008D5FA6">
        <w:rPr>
          <w:rFonts w:ascii="Garamond" w:hAnsi="Garamond" w:cs="Times New Roman"/>
          <w:sz w:val="24"/>
          <w:szCs w:val="24"/>
        </w:rPr>
        <w:t>elektrycznej niezbędnych</w:t>
      </w:r>
      <w:r w:rsidRPr="008D5FA6">
        <w:rPr>
          <w:rFonts w:ascii="Garamond" w:hAnsi="Garamond" w:cs="Times New Roman"/>
          <w:sz w:val="24"/>
          <w:szCs w:val="24"/>
        </w:rPr>
        <w:t xml:space="preserve"> do wykonania przedmiotu zamówienia i uzyskania </w:t>
      </w:r>
      <w:r w:rsidR="007A0147" w:rsidRPr="008D5FA6">
        <w:rPr>
          <w:rFonts w:ascii="Garamond" w:hAnsi="Garamond" w:cs="Times New Roman"/>
          <w:sz w:val="24"/>
          <w:szCs w:val="24"/>
        </w:rPr>
        <w:t xml:space="preserve">niezbędnych </w:t>
      </w:r>
      <w:r w:rsidRPr="008D5FA6">
        <w:rPr>
          <w:rFonts w:ascii="Garamond" w:hAnsi="Garamond" w:cs="Times New Roman"/>
          <w:sz w:val="24"/>
          <w:szCs w:val="24"/>
        </w:rPr>
        <w:t>pozwole</w:t>
      </w:r>
      <w:r w:rsidR="007A0147" w:rsidRPr="008D5FA6">
        <w:rPr>
          <w:rFonts w:ascii="Garamond" w:hAnsi="Garamond" w:cs="Times New Roman"/>
          <w:sz w:val="24"/>
          <w:szCs w:val="24"/>
        </w:rPr>
        <w:t>ń</w:t>
      </w:r>
      <w:r w:rsidRPr="008D5FA6">
        <w:rPr>
          <w:rFonts w:ascii="Garamond" w:hAnsi="Garamond" w:cs="Times New Roman"/>
          <w:sz w:val="24"/>
          <w:szCs w:val="24"/>
        </w:rPr>
        <w:t xml:space="preserve"> na bezwarunkowe użytkowanie, </w:t>
      </w:r>
    </w:p>
    <w:p w14:paraId="59228DBB"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wszelkich robót przygotowawczych, wykończeniowych i porządkowych,</w:t>
      </w:r>
    </w:p>
    <w:p w14:paraId="1DA41960"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zorganizowanie, zagospodarowanie i późniejszą likwidację placu budowy,</w:t>
      </w:r>
    </w:p>
    <w:p w14:paraId="3B6E3491"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 xml:space="preserve">ogrodzenia i zabezpieczenia placu budowy, </w:t>
      </w:r>
    </w:p>
    <w:p w14:paraId="0DE37D77"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 xml:space="preserve">zorganizowania i utrzymania zaplecza budowy (woda, energia elektryczna, telefon, dozorowanie budowy), </w:t>
      </w:r>
    </w:p>
    <w:p w14:paraId="6B50E916"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 xml:space="preserve">ewentualnego odwodnienia wykopów i pompowania wody, </w:t>
      </w:r>
    </w:p>
    <w:p w14:paraId="1A0AED4D"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wywozu nadmiaru gruntu, ewentualnej wymiany gruntu, zagęszczenia gruntu,</w:t>
      </w:r>
    </w:p>
    <w:p w14:paraId="303E63A3"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 xml:space="preserve">utylizacji materiałów, </w:t>
      </w:r>
    </w:p>
    <w:p w14:paraId="648134B0"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 xml:space="preserve">przekopów kontrolnych, </w:t>
      </w:r>
    </w:p>
    <w:p w14:paraId="4BCF20EC"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wykonania ewentualnych przekładek w przypadku kolizji z istniejącym uzbrojeniem,</w:t>
      </w:r>
    </w:p>
    <w:p w14:paraId="76753886"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 xml:space="preserve">pełnej obsługi geodezyjnej wraz z inwentaryzacją powykonawczą, </w:t>
      </w:r>
    </w:p>
    <w:p w14:paraId="0A067102"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lastRenderedPageBreak/>
        <w:t xml:space="preserve">wykonania dokumentacji powykonawczej,  </w:t>
      </w:r>
    </w:p>
    <w:p w14:paraId="342A04D0"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 xml:space="preserve">związane z odbiorami wykonanych robót, </w:t>
      </w:r>
    </w:p>
    <w:p w14:paraId="4B07640C"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doprowadzenia terenu do stanu użyteczności publicznej po zakończeniu realizacji robót budowlanych,</w:t>
      </w:r>
    </w:p>
    <w:p w14:paraId="7595FAF2" w14:textId="77777777"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 xml:space="preserve">innych czynności wynikających z umowy, jak również wszelkich innych niezbędnych do wykonania i prawidłowej eksploatacji przedmiotu zamówienia, </w:t>
      </w:r>
    </w:p>
    <w:p w14:paraId="15C906E9" w14:textId="176DE19B" w:rsidR="00754E89" w:rsidRPr="008D5FA6" w:rsidRDefault="00754E89" w:rsidP="00754E89">
      <w:pPr>
        <w:numPr>
          <w:ilvl w:val="0"/>
          <w:numId w:val="28"/>
        </w:numPr>
        <w:spacing w:after="0" w:line="276" w:lineRule="auto"/>
        <w:ind w:left="1134" w:hanging="567"/>
        <w:contextualSpacing/>
        <w:jc w:val="both"/>
        <w:rPr>
          <w:rFonts w:ascii="Garamond" w:hAnsi="Garamond" w:cs="Times New Roman"/>
          <w:sz w:val="24"/>
          <w:szCs w:val="24"/>
        </w:rPr>
      </w:pPr>
      <w:r w:rsidRPr="008D5FA6">
        <w:rPr>
          <w:rFonts w:ascii="Garamond" w:hAnsi="Garamond" w:cs="Times New Roman"/>
          <w:sz w:val="24"/>
          <w:szCs w:val="24"/>
        </w:rPr>
        <w:t xml:space="preserve">koszt uzyskania wszelkich dokumentów niezbędnych do </w:t>
      </w:r>
      <w:r w:rsidR="003476FD">
        <w:rPr>
          <w:rFonts w:ascii="Garamond" w:hAnsi="Garamond" w:cs="Times New Roman"/>
          <w:sz w:val="24"/>
          <w:szCs w:val="24"/>
        </w:rPr>
        <w:t>realizacji zadania</w:t>
      </w:r>
      <w:r w:rsidRPr="008D5FA6">
        <w:rPr>
          <w:rFonts w:ascii="Garamond" w:hAnsi="Garamond" w:cs="Times New Roman"/>
          <w:sz w:val="24"/>
          <w:szCs w:val="24"/>
        </w:rPr>
        <w:t xml:space="preserve">, </w:t>
      </w:r>
    </w:p>
    <w:p w14:paraId="5C1AC8D2" w14:textId="77777777" w:rsidR="00754E89" w:rsidRPr="008D5FA6" w:rsidRDefault="00754E89" w:rsidP="00754E89">
      <w:pPr>
        <w:pStyle w:val="Akapitzlist"/>
        <w:numPr>
          <w:ilvl w:val="0"/>
          <w:numId w:val="28"/>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 xml:space="preserve">ubezpieczenia budowy. </w:t>
      </w:r>
    </w:p>
    <w:p w14:paraId="0A9718A1" w14:textId="7FCDF6CA" w:rsidR="00754E89" w:rsidRPr="008D5FA6" w:rsidRDefault="00754E89" w:rsidP="00754E89">
      <w:pPr>
        <w:numPr>
          <w:ilvl w:val="0"/>
          <w:numId w:val="2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sz w:val="24"/>
          <w:szCs w:val="24"/>
        </w:rPr>
        <w:t xml:space="preserve">Strony przewidują możliwość zmiany umowy poprzez zlecenie wykonania prac nieobjętych dokumentacją projektową </w:t>
      </w:r>
      <w:r w:rsidRPr="008D5FA6">
        <w:rPr>
          <w:rFonts w:ascii="Garamond" w:hAnsi="Garamond" w:cs="Times New Roman"/>
          <w:iCs/>
          <w:color w:val="000000"/>
          <w:sz w:val="24"/>
          <w:szCs w:val="24"/>
        </w:rPr>
        <w:t xml:space="preserve">oraz </w:t>
      </w:r>
      <w:proofErr w:type="spellStart"/>
      <w:r w:rsidRPr="008D5FA6">
        <w:rPr>
          <w:rFonts w:ascii="Garamond" w:hAnsi="Garamond" w:cs="Times New Roman"/>
          <w:iCs/>
          <w:color w:val="000000"/>
          <w:sz w:val="24"/>
          <w:szCs w:val="24"/>
        </w:rPr>
        <w:t>STW</w:t>
      </w:r>
      <w:r w:rsidR="00CC3A0B" w:rsidRPr="008D5FA6">
        <w:rPr>
          <w:rFonts w:ascii="Garamond" w:hAnsi="Garamond" w:cs="Times New Roman"/>
          <w:iCs/>
          <w:color w:val="000000"/>
          <w:sz w:val="24"/>
          <w:szCs w:val="24"/>
        </w:rPr>
        <w:t>W</w:t>
      </w:r>
      <w:r w:rsidRPr="008D5FA6">
        <w:rPr>
          <w:rFonts w:ascii="Garamond" w:hAnsi="Garamond" w:cs="Times New Roman"/>
          <w:iCs/>
          <w:color w:val="000000"/>
          <w:sz w:val="24"/>
          <w:szCs w:val="24"/>
        </w:rPr>
        <w:t>iOR</w:t>
      </w:r>
      <w:proofErr w:type="spellEnd"/>
      <w:r w:rsidRPr="008D5FA6">
        <w:rPr>
          <w:rFonts w:ascii="Garamond" w:hAnsi="Garamond" w:cs="Times New Roman"/>
          <w:sz w:val="24"/>
          <w:szCs w:val="24"/>
        </w:rPr>
        <w:t xml:space="preserve"> na zasadach określonych w art. 454-455 ustawy Prawo zamówień publicznych za dodatkowym wynagrodzeniem. Wykonawca nie może wykonywać prac nieobjętych dokumentacją projektową (projektem budowlanym) bez uprzedniej zgody Zamawiającego wyrażonej na piśmie przez osoby umocowane do reprezentowania Zamawiającego – pod rygorem odmowy zapłaty za wykonane prace.   </w:t>
      </w:r>
    </w:p>
    <w:p w14:paraId="61988106" w14:textId="240A7407" w:rsidR="00754E89" w:rsidRPr="008D5FA6" w:rsidRDefault="00754E89" w:rsidP="00754E89">
      <w:pPr>
        <w:numPr>
          <w:ilvl w:val="0"/>
          <w:numId w:val="2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Sposób wyliczenia wartości robót zaniechanych (§ 2 ust. 1) wynikać będzie z odpowiednich pozycji kosztorysu ofertowego. Należne Wykonawcy wynagrodzenie netto zostanie pomniejszone </w:t>
      </w:r>
      <w:r w:rsidR="00E15C04">
        <w:rPr>
          <w:rFonts w:ascii="Garamond" w:hAnsi="Garamond" w:cs="Times New Roman"/>
          <w:bCs/>
          <w:sz w:val="24"/>
          <w:szCs w:val="24"/>
        </w:rPr>
        <w:br/>
      </w:r>
      <w:r w:rsidRPr="008D5FA6">
        <w:rPr>
          <w:rFonts w:ascii="Garamond" w:hAnsi="Garamond" w:cs="Times New Roman"/>
          <w:bCs/>
          <w:sz w:val="24"/>
          <w:szCs w:val="24"/>
        </w:rPr>
        <w:t>o wartość robót zaniechanych netto. Wartość robót zaniechanych nie może przekroczyć 15% wynagrodzenia umownego netto.</w:t>
      </w:r>
    </w:p>
    <w:p w14:paraId="329AA749" w14:textId="46D5E863" w:rsidR="00754E89" w:rsidRPr="008D5FA6" w:rsidRDefault="00754E89" w:rsidP="00754E89">
      <w:pPr>
        <w:numPr>
          <w:ilvl w:val="0"/>
          <w:numId w:val="2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Rozliczanie robót dodatkowych (§ 2 ust. 3) i robót zamiennych (§ 2 ust.2) odbędzie się na podstawie szczegółowych kosztorysów sporządzonych przez Wykonawcę, a następnie zatwierdzonych przez inspektora nadzoru Inwestorskiego i Zamawiającego oraz przy zastosowaniu następujących danych wyjściowych do kosztorysowania:</w:t>
      </w:r>
    </w:p>
    <w:p w14:paraId="721068C5" w14:textId="055065A2" w:rsidR="00754E89" w:rsidRPr="008D5FA6" w:rsidRDefault="00754E89" w:rsidP="00754E89">
      <w:pPr>
        <w:numPr>
          <w:ilvl w:val="1"/>
          <w:numId w:val="2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ceny jednostkowe robocizny, materiałów i sprzętu oraz wielkości narzutów kosztów ogólnych, kosztów zaopatrzenia materiałowego i zysku będą przyjmowane z kosztorysu szczegółowego, a ilości wykonanych w tym okresie robót – z książki obmiaru. Zamawiający zastrzega sobie możliwość negocjacji;</w:t>
      </w:r>
    </w:p>
    <w:p w14:paraId="7A9031D1" w14:textId="2AEEE044" w:rsidR="00754E89" w:rsidRPr="008D5FA6" w:rsidRDefault="00754E89" w:rsidP="00754E89">
      <w:pPr>
        <w:numPr>
          <w:ilvl w:val="1"/>
          <w:numId w:val="2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przypadku, gdy wystąpią konieczne do wykonania roboty, na które nie określono </w:t>
      </w:r>
      <w:r w:rsidR="00F102EA" w:rsidRPr="008D5FA6">
        <w:rPr>
          <w:rFonts w:ascii="Garamond" w:hAnsi="Garamond" w:cs="Times New Roman"/>
          <w:bCs/>
          <w:sz w:val="24"/>
          <w:szCs w:val="24"/>
        </w:rPr>
        <w:br/>
      </w:r>
      <w:r w:rsidRPr="008D5FA6">
        <w:rPr>
          <w:rFonts w:ascii="Garamond" w:hAnsi="Garamond" w:cs="Times New Roman"/>
          <w:bCs/>
          <w:sz w:val="24"/>
          <w:szCs w:val="24"/>
        </w:rPr>
        <w:t xml:space="preserve">w kosztorysie cen jednostkowych, tzn. takie, których nie można rozliczyć zgodnie </w:t>
      </w:r>
      <w:r w:rsidR="00F102EA" w:rsidRPr="008D5FA6">
        <w:rPr>
          <w:rFonts w:ascii="Garamond" w:hAnsi="Garamond" w:cs="Times New Roman"/>
          <w:bCs/>
          <w:sz w:val="24"/>
          <w:szCs w:val="24"/>
        </w:rPr>
        <w:br/>
      </w:r>
      <w:r w:rsidRPr="008D5FA6">
        <w:rPr>
          <w:rFonts w:ascii="Garamond" w:hAnsi="Garamond" w:cs="Times New Roman"/>
          <w:bCs/>
          <w:sz w:val="24"/>
          <w:szCs w:val="24"/>
        </w:rPr>
        <w:t xml:space="preserve">z punktem „1” niniejszego ustępu, brakujące ceny czynników produkcji zostaną przyjęte </w:t>
      </w:r>
      <w:r w:rsidR="00A6367F">
        <w:rPr>
          <w:rFonts w:ascii="Garamond" w:hAnsi="Garamond" w:cs="Times New Roman"/>
          <w:bCs/>
          <w:sz w:val="24"/>
          <w:szCs w:val="24"/>
        </w:rPr>
        <w:br/>
      </w:r>
      <w:r w:rsidRPr="008D5FA6">
        <w:rPr>
          <w:rFonts w:ascii="Garamond" w:hAnsi="Garamond" w:cs="Times New Roman"/>
          <w:bCs/>
          <w:sz w:val="24"/>
          <w:szCs w:val="24"/>
        </w:rPr>
        <w:t>z zeszytów SEKOCENBUD (jako średnie) za okres ich wbudowania;</w:t>
      </w:r>
    </w:p>
    <w:p w14:paraId="08D420A1" w14:textId="77777777" w:rsidR="00754E89" w:rsidRPr="008D5FA6" w:rsidRDefault="00754E89" w:rsidP="00754E89">
      <w:pPr>
        <w:numPr>
          <w:ilvl w:val="1"/>
          <w:numId w:val="2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lub Katalogi Scalonych Nakładów Rzeczowych, a następnie wycena indywidualna Wykonawcy, zatwierdzona przez Zamawiającego. </w:t>
      </w:r>
    </w:p>
    <w:p w14:paraId="4CF48426" w14:textId="3E601BFC" w:rsidR="00754E89" w:rsidRPr="008D5FA6" w:rsidRDefault="00754E89" w:rsidP="00754E89">
      <w:pPr>
        <w:pStyle w:val="Akapitzlist"/>
        <w:numPr>
          <w:ilvl w:val="0"/>
          <w:numId w:val="21"/>
        </w:numPr>
        <w:spacing w:after="0" w:line="276" w:lineRule="auto"/>
        <w:jc w:val="both"/>
        <w:rPr>
          <w:rFonts w:ascii="Garamond" w:hAnsi="Garamond" w:cs="Times New Roman"/>
          <w:bCs/>
          <w:sz w:val="24"/>
          <w:szCs w:val="24"/>
        </w:rPr>
      </w:pPr>
      <w:r w:rsidRPr="008D5FA6">
        <w:rPr>
          <w:rFonts w:ascii="Garamond" w:hAnsi="Garamond" w:cs="Times New Roman"/>
          <w:color w:val="000000"/>
          <w:sz w:val="24"/>
          <w:szCs w:val="24"/>
          <w:lang w:eastAsia="pl-PL"/>
        </w:rPr>
        <w:t>W przypadku braku wyceny danego elementu roboty w kosztorysie oraz w wydawnictwie Sekocenbud</w:t>
      </w:r>
      <w:r w:rsidR="00434039" w:rsidRPr="008D5FA6">
        <w:rPr>
          <w:rFonts w:ascii="Garamond" w:hAnsi="Garamond" w:cs="Times New Roman"/>
          <w:color w:val="000000"/>
          <w:sz w:val="24"/>
          <w:szCs w:val="24"/>
          <w:lang w:eastAsia="pl-PL"/>
        </w:rPr>
        <w:t>,</w:t>
      </w:r>
      <w:r w:rsidRPr="008D5FA6">
        <w:rPr>
          <w:rFonts w:ascii="Garamond" w:hAnsi="Garamond" w:cs="Times New Roman"/>
          <w:color w:val="000000"/>
          <w:sz w:val="24"/>
          <w:szCs w:val="24"/>
          <w:lang w:eastAsia="pl-PL"/>
        </w:rPr>
        <w:t xml:space="preserve"> zastosowanie znajdzie wycena własna wykonawcy po jej akceptacji przez Inspektora nadzoru i wykazaniu przez wykonawcę, że wycena ta</w:t>
      </w:r>
      <w:r w:rsidR="00434039" w:rsidRPr="008D5FA6">
        <w:rPr>
          <w:rFonts w:ascii="Garamond" w:hAnsi="Garamond" w:cs="Times New Roman"/>
          <w:color w:val="000000"/>
          <w:sz w:val="24"/>
          <w:szCs w:val="24"/>
          <w:lang w:eastAsia="pl-PL"/>
        </w:rPr>
        <w:t>,</w:t>
      </w:r>
      <w:r w:rsidRPr="008D5FA6">
        <w:rPr>
          <w:rFonts w:ascii="Garamond" w:hAnsi="Garamond" w:cs="Times New Roman"/>
          <w:color w:val="000000"/>
          <w:sz w:val="24"/>
          <w:szCs w:val="24"/>
          <w:lang w:eastAsia="pl-PL"/>
        </w:rPr>
        <w:t xml:space="preserve"> jest wyceną nie wyższą od średnich cen rynkowych na podstawie minimum trzech wycen wykonawców/dostawców/producentów.</w:t>
      </w:r>
    </w:p>
    <w:p w14:paraId="0D5D6995" w14:textId="77777777" w:rsidR="00357692" w:rsidRPr="008D5FA6" w:rsidRDefault="00357692" w:rsidP="00754E89">
      <w:pPr>
        <w:spacing w:after="0" w:line="276" w:lineRule="auto"/>
        <w:jc w:val="center"/>
        <w:rPr>
          <w:rFonts w:ascii="Garamond" w:hAnsi="Garamond" w:cs="Times New Roman"/>
          <w:b/>
          <w:bCs/>
          <w:sz w:val="24"/>
          <w:szCs w:val="24"/>
        </w:rPr>
      </w:pPr>
    </w:p>
    <w:p w14:paraId="3D0BC511" w14:textId="77777777" w:rsidR="003476FD" w:rsidRPr="007700B1" w:rsidRDefault="003476FD" w:rsidP="00E15C04">
      <w:pPr>
        <w:numPr>
          <w:ilvl w:val="0"/>
          <w:numId w:val="21"/>
        </w:numPr>
        <w:spacing w:after="0" w:line="276" w:lineRule="auto"/>
        <w:rPr>
          <w:rFonts w:ascii="Garamond" w:hAnsi="Garamond" w:cs="Times New Roman"/>
          <w:sz w:val="24"/>
          <w:szCs w:val="24"/>
        </w:rPr>
      </w:pPr>
      <w:r w:rsidRPr="007700B1">
        <w:rPr>
          <w:rFonts w:ascii="Garamond" w:hAnsi="Garamond" w:cs="Times New Roman"/>
          <w:sz w:val="24"/>
          <w:szCs w:val="24"/>
        </w:rPr>
        <w:t>Podstawą wystawienia faktury końcowej jest podpisany przez Zamawiającego                                    i Wykonawcę protokół odbioru końcowego wystawiony po zakończeniu i odbiorze całości prac, po przekazaniu dokumentacji powykonawczej i inwentaryzacji geodezyjnej.</w:t>
      </w:r>
    </w:p>
    <w:p w14:paraId="74C4337D" w14:textId="77777777" w:rsidR="00357692" w:rsidRDefault="00357692" w:rsidP="00754E89">
      <w:pPr>
        <w:spacing w:after="0" w:line="276" w:lineRule="auto"/>
        <w:jc w:val="center"/>
        <w:rPr>
          <w:rFonts w:ascii="Garamond" w:hAnsi="Garamond" w:cs="Times New Roman"/>
          <w:b/>
          <w:bCs/>
          <w:sz w:val="24"/>
          <w:szCs w:val="24"/>
        </w:rPr>
      </w:pPr>
    </w:p>
    <w:p w14:paraId="230EFB36" w14:textId="77777777" w:rsidR="00C63B2B" w:rsidRPr="008D5FA6" w:rsidRDefault="00C63B2B" w:rsidP="00754E89">
      <w:pPr>
        <w:spacing w:after="0" w:line="276" w:lineRule="auto"/>
        <w:jc w:val="center"/>
        <w:rPr>
          <w:rFonts w:ascii="Garamond" w:hAnsi="Garamond" w:cs="Times New Roman"/>
          <w:b/>
          <w:bCs/>
          <w:sz w:val="24"/>
          <w:szCs w:val="24"/>
        </w:rPr>
      </w:pPr>
    </w:p>
    <w:p w14:paraId="31D9A027" w14:textId="77777777" w:rsidR="00764AA4" w:rsidRDefault="00764AA4" w:rsidP="00754E89">
      <w:pPr>
        <w:spacing w:after="0" w:line="276" w:lineRule="auto"/>
        <w:jc w:val="center"/>
        <w:rPr>
          <w:rFonts w:ascii="Garamond" w:hAnsi="Garamond" w:cs="Times New Roman"/>
          <w:b/>
          <w:bCs/>
          <w:sz w:val="24"/>
          <w:szCs w:val="24"/>
        </w:rPr>
      </w:pPr>
    </w:p>
    <w:p w14:paraId="42852339" w14:textId="623BF958"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lastRenderedPageBreak/>
        <w:t>§ 4</w:t>
      </w:r>
    </w:p>
    <w:p w14:paraId="08A5140F"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Rozliczenie</w:t>
      </w:r>
    </w:p>
    <w:p w14:paraId="33CDC3F8" w14:textId="47676DA0" w:rsidR="00754E89" w:rsidRPr="008D5FA6" w:rsidRDefault="00754E89" w:rsidP="00894967">
      <w:pPr>
        <w:numPr>
          <w:ilvl w:val="1"/>
          <w:numId w:val="53"/>
        </w:numPr>
        <w:overflowPunct w:val="0"/>
        <w:autoSpaceDE w:val="0"/>
        <w:autoSpaceDN w:val="0"/>
        <w:adjustRightInd w:val="0"/>
        <w:spacing w:after="0" w:line="276" w:lineRule="auto"/>
        <w:ind w:left="426" w:hanging="426"/>
        <w:jc w:val="both"/>
        <w:textAlignment w:val="baseline"/>
        <w:rPr>
          <w:rFonts w:ascii="Garamond" w:hAnsi="Garamond" w:cs="Times New Roman"/>
          <w:b/>
          <w:bCs/>
          <w:sz w:val="24"/>
          <w:szCs w:val="24"/>
        </w:rPr>
      </w:pPr>
      <w:bookmarkStart w:id="1" w:name="_Hlk103929699"/>
      <w:r w:rsidRPr="008D5FA6">
        <w:rPr>
          <w:rFonts w:ascii="Garamond" w:hAnsi="Garamond" w:cs="Times New Roman"/>
          <w:sz w:val="24"/>
          <w:szCs w:val="24"/>
        </w:rPr>
        <w:t xml:space="preserve">Strony przewidują rozliczenie wynagrodzenia Wykonawcy </w:t>
      </w:r>
      <w:r w:rsidR="00B049A7" w:rsidRPr="008D5FA6">
        <w:rPr>
          <w:rFonts w:ascii="Garamond" w:hAnsi="Garamond" w:cs="Times New Roman"/>
          <w:sz w:val="24"/>
          <w:szCs w:val="24"/>
        </w:rPr>
        <w:t>na podstawie faktur</w:t>
      </w:r>
      <w:r w:rsidR="003476FD">
        <w:rPr>
          <w:rFonts w:ascii="Garamond" w:hAnsi="Garamond" w:cs="Times New Roman"/>
          <w:sz w:val="24"/>
          <w:szCs w:val="24"/>
        </w:rPr>
        <w:t>y</w:t>
      </w:r>
      <w:r w:rsidR="00894967" w:rsidRPr="008D5FA6">
        <w:rPr>
          <w:rFonts w:ascii="Garamond" w:hAnsi="Garamond" w:cs="Times New Roman"/>
          <w:sz w:val="24"/>
          <w:szCs w:val="24"/>
        </w:rPr>
        <w:t xml:space="preserve"> końcowej</w:t>
      </w:r>
      <w:r w:rsidR="003476FD">
        <w:rPr>
          <w:rFonts w:ascii="Garamond" w:hAnsi="Garamond" w:cs="Times New Roman"/>
          <w:sz w:val="24"/>
          <w:szCs w:val="24"/>
        </w:rPr>
        <w:t xml:space="preserve"> po wykonaniu i odebraniu wszystkich prac stanowiących przedmiot umowy</w:t>
      </w:r>
      <w:r w:rsidRPr="008D5FA6">
        <w:rPr>
          <w:rFonts w:ascii="Garamond" w:hAnsi="Garamond" w:cs="Times New Roman"/>
          <w:b/>
          <w:bCs/>
          <w:sz w:val="24"/>
          <w:szCs w:val="24"/>
        </w:rPr>
        <w:t xml:space="preserve">. </w:t>
      </w:r>
    </w:p>
    <w:p w14:paraId="15F7E323" w14:textId="6F8CB339" w:rsidR="007700B1" w:rsidRDefault="003476FD" w:rsidP="00894967">
      <w:pPr>
        <w:numPr>
          <w:ilvl w:val="0"/>
          <w:numId w:val="64"/>
        </w:numPr>
        <w:spacing w:after="0" w:line="276" w:lineRule="auto"/>
        <w:contextualSpacing/>
        <w:jc w:val="both"/>
        <w:rPr>
          <w:rStyle w:val="markedcontent"/>
          <w:rFonts w:ascii="Garamond" w:hAnsi="Garamond" w:cs="Times New Roman"/>
          <w:bCs/>
          <w:sz w:val="24"/>
          <w:szCs w:val="24"/>
        </w:rPr>
      </w:pPr>
      <w:r>
        <w:rPr>
          <w:rStyle w:val="markedcontent"/>
          <w:rFonts w:ascii="Garamond" w:hAnsi="Garamond" w:cs="Times New Roman"/>
          <w:bCs/>
          <w:sz w:val="24"/>
          <w:szCs w:val="24"/>
        </w:rPr>
        <w:t>Podstawą do wystawienia faktury końcowej będzie podpisany przez Z</w:t>
      </w:r>
      <w:r w:rsidR="00854E74">
        <w:rPr>
          <w:rStyle w:val="markedcontent"/>
          <w:rFonts w:ascii="Garamond" w:hAnsi="Garamond" w:cs="Times New Roman"/>
          <w:bCs/>
          <w:sz w:val="24"/>
          <w:szCs w:val="24"/>
        </w:rPr>
        <w:t>amawiającego</w:t>
      </w:r>
      <w:r>
        <w:rPr>
          <w:rStyle w:val="markedcontent"/>
          <w:rFonts w:ascii="Garamond" w:hAnsi="Garamond" w:cs="Times New Roman"/>
          <w:bCs/>
          <w:sz w:val="24"/>
          <w:szCs w:val="24"/>
        </w:rPr>
        <w:t xml:space="preserve"> i Wykonawcę protokół odbioru końcowego wystawiony po zakończeniu i odbiorze całości </w:t>
      </w:r>
      <w:r w:rsidR="00854E74">
        <w:rPr>
          <w:rStyle w:val="markedcontent"/>
          <w:rFonts w:ascii="Garamond" w:hAnsi="Garamond" w:cs="Times New Roman"/>
          <w:bCs/>
          <w:sz w:val="24"/>
          <w:szCs w:val="24"/>
        </w:rPr>
        <w:t>prac, po przekazaniu dokumentacji powykonawczej i inwentaryzacji geodezyjnej</w:t>
      </w:r>
      <w:r w:rsidR="00B56C30" w:rsidRPr="008D5FA6">
        <w:rPr>
          <w:rStyle w:val="markedcontent"/>
          <w:rFonts w:ascii="Garamond" w:hAnsi="Garamond" w:cs="Times New Roman"/>
          <w:bCs/>
          <w:sz w:val="24"/>
          <w:szCs w:val="24"/>
        </w:rPr>
        <w:t xml:space="preserve"> jak również po przedłożeniu dokumentów</w:t>
      </w:r>
      <w:r w:rsidR="007700B1">
        <w:rPr>
          <w:rStyle w:val="markedcontent"/>
          <w:rFonts w:ascii="Garamond" w:hAnsi="Garamond" w:cs="Times New Roman"/>
          <w:bCs/>
          <w:sz w:val="24"/>
          <w:szCs w:val="24"/>
        </w:rPr>
        <w:t xml:space="preserve"> wskazanych w § 4 ust.3.</w:t>
      </w:r>
    </w:p>
    <w:p w14:paraId="773F6370" w14:textId="7CE18CE2" w:rsidR="00754E89" w:rsidRPr="008D5FA6" w:rsidRDefault="00754E89" w:rsidP="00894967">
      <w:pPr>
        <w:numPr>
          <w:ilvl w:val="0"/>
          <w:numId w:val="64"/>
        </w:numPr>
        <w:spacing w:after="0" w:line="276" w:lineRule="auto"/>
        <w:contextualSpacing/>
        <w:jc w:val="both"/>
        <w:rPr>
          <w:rFonts w:ascii="Garamond" w:hAnsi="Garamond" w:cs="Times New Roman"/>
          <w:bCs/>
          <w:sz w:val="24"/>
          <w:szCs w:val="24"/>
        </w:rPr>
      </w:pPr>
      <w:r w:rsidRPr="008D5FA6">
        <w:rPr>
          <w:rFonts w:ascii="Garamond" w:hAnsi="Garamond" w:cs="Times New Roman"/>
          <w:bCs/>
          <w:sz w:val="24"/>
          <w:szCs w:val="24"/>
        </w:rPr>
        <w:t>Do faktury końcowej, Wykonawca jest zobowiązany dołączyć (jako załącznik) następujące dokumenty:</w:t>
      </w:r>
    </w:p>
    <w:p w14:paraId="55D6BF4A" w14:textId="007C91D2" w:rsidR="00754E89" w:rsidRPr="008D5FA6" w:rsidRDefault="00754E89" w:rsidP="00754E89">
      <w:pPr>
        <w:pStyle w:val="Akapitzlist"/>
        <w:numPr>
          <w:ilvl w:val="0"/>
          <w:numId w:val="30"/>
        </w:numPr>
        <w:tabs>
          <w:tab w:val="left" w:pos="1134"/>
        </w:tabs>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protokół odbioru elementów robót, zgodny z poszczególnymi pozycjami harmonogramu</w:t>
      </w:r>
      <w:r w:rsidR="00434039" w:rsidRPr="008D5FA6">
        <w:rPr>
          <w:rFonts w:ascii="Garamond" w:hAnsi="Garamond" w:cs="Times New Roman"/>
          <w:bCs/>
          <w:sz w:val="24"/>
          <w:szCs w:val="24"/>
        </w:rPr>
        <w:t>;</w:t>
      </w:r>
    </w:p>
    <w:p w14:paraId="2A75609C" w14:textId="403138AD" w:rsidR="00754E89" w:rsidRPr="008D5FA6" w:rsidRDefault="00754E89" w:rsidP="00754E89">
      <w:pPr>
        <w:pStyle w:val="Akapitzlist"/>
        <w:numPr>
          <w:ilvl w:val="0"/>
          <w:numId w:val="30"/>
        </w:numPr>
        <w:spacing w:after="0" w:line="276" w:lineRule="auto"/>
        <w:ind w:left="1134" w:hanging="567"/>
        <w:jc w:val="both"/>
        <w:rPr>
          <w:rFonts w:ascii="Garamond" w:hAnsi="Garamond" w:cs="Times New Roman"/>
          <w:bCs/>
          <w:sz w:val="24"/>
          <w:szCs w:val="24"/>
        </w:rPr>
      </w:pPr>
      <w:r w:rsidRPr="008D5FA6">
        <w:rPr>
          <w:rFonts w:ascii="Garamond" w:hAnsi="Garamond" w:cs="Times New Roman"/>
          <w:bCs/>
          <w:i/>
          <w:iCs/>
          <w:sz w:val="24"/>
          <w:szCs w:val="24"/>
        </w:rPr>
        <w:t>Wykaz podmiotów, które wykonywały roboty, dostawy lub usługi w ramach składanej faktury, tj. faktury nr …. z dnia</w:t>
      </w:r>
      <w:r w:rsidRPr="008D5FA6">
        <w:rPr>
          <w:rFonts w:ascii="Garamond" w:hAnsi="Garamond" w:cs="Times New Roman"/>
          <w:bCs/>
          <w:sz w:val="24"/>
          <w:szCs w:val="24"/>
        </w:rPr>
        <w:t xml:space="preserve"> ….. , zawierający nazwę podmiotu, zakres robót, dostaw lub usług wykonanych przez dany podmiot oraz wartość w złotych należną danemu podmiotowi,  </w:t>
      </w:r>
      <w:r w:rsidR="00854E74" w:rsidRPr="008D5FA6">
        <w:rPr>
          <w:rFonts w:ascii="Garamond" w:hAnsi="Garamond" w:cs="Times New Roman"/>
          <w:bCs/>
          <w:sz w:val="24"/>
          <w:szCs w:val="24"/>
        </w:rPr>
        <w:t>podpis</w:t>
      </w:r>
      <w:r w:rsidR="00854E74">
        <w:rPr>
          <w:rFonts w:ascii="Garamond" w:hAnsi="Garamond" w:cs="Times New Roman"/>
          <w:bCs/>
          <w:sz w:val="24"/>
          <w:szCs w:val="24"/>
        </w:rPr>
        <w:t xml:space="preserve">any przez </w:t>
      </w:r>
      <w:r w:rsidR="00854E74" w:rsidRPr="008D5FA6">
        <w:rPr>
          <w:rFonts w:ascii="Garamond" w:hAnsi="Garamond" w:cs="Times New Roman"/>
          <w:bCs/>
          <w:sz w:val="24"/>
          <w:szCs w:val="24"/>
        </w:rPr>
        <w:t>Wykonawc</w:t>
      </w:r>
      <w:r w:rsidR="00854E74">
        <w:rPr>
          <w:rFonts w:ascii="Garamond" w:hAnsi="Garamond" w:cs="Times New Roman"/>
          <w:bCs/>
          <w:sz w:val="24"/>
          <w:szCs w:val="24"/>
        </w:rPr>
        <w:t>ę</w:t>
      </w:r>
      <w:r w:rsidRPr="008D5FA6">
        <w:rPr>
          <w:rFonts w:ascii="Garamond" w:hAnsi="Garamond" w:cs="Times New Roman"/>
          <w:bCs/>
          <w:sz w:val="24"/>
          <w:szCs w:val="24"/>
        </w:rPr>
        <w:t xml:space="preserve">, oraz inspektora/inspektorów nadzoru Inwestorskiego. Brak wykazu spełniającego powyższe wymagania będzie podstawą do odmowy przyjęcia faktury. </w:t>
      </w:r>
    </w:p>
    <w:p w14:paraId="4658F260" w14:textId="77777777" w:rsidR="00632708" w:rsidRDefault="00632708" w:rsidP="00754E89">
      <w:pPr>
        <w:pStyle w:val="Akapitzlist"/>
        <w:numPr>
          <w:ilvl w:val="0"/>
          <w:numId w:val="30"/>
        </w:numPr>
        <w:spacing w:after="0" w:line="276" w:lineRule="auto"/>
        <w:ind w:left="1134" w:hanging="567"/>
        <w:jc w:val="both"/>
        <w:rPr>
          <w:rFonts w:ascii="Garamond" w:hAnsi="Garamond" w:cs="Times New Roman"/>
          <w:bCs/>
          <w:sz w:val="24"/>
          <w:szCs w:val="24"/>
        </w:rPr>
      </w:pPr>
      <w:r>
        <w:rPr>
          <w:rFonts w:ascii="Garamond" w:hAnsi="Garamond" w:cs="Times New Roman"/>
          <w:bCs/>
          <w:sz w:val="24"/>
          <w:szCs w:val="24"/>
        </w:rPr>
        <w:t xml:space="preserve">Dowody wpłaty </w:t>
      </w:r>
      <w:r w:rsidR="00754E89" w:rsidRPr="008D5FA6">
        <w:rPr>
          <w:rFonts w:ascii="Garamond" w:hAnsi="Garamond" w:cs="Times New Roman"/>
          <w:bCs/>
          <w:sz w:val="24"/>
          <w:szCs w:val="24"/>
        </w:rPr>
        <w:t>potwierdzające, że Podwykonawcy oraz dalsi Podwykonawcy otrzymali należne im wynagrodzenie. Dokumenty te winny zawierać datę otrzymania wynagrodzenia.</w:t>
      </w:r>
    </w:p>
    <w:p w14:paraId="74081BA2" w14:textId="49187EDC" w:rsidR="00754E89" w:rsidRPr="008D5FA6" w:rsidRDefault="00632708" w:rsidP="00754E89">
      <w:pPr>
        <w:pStyle w:val="Akapitzlist"/>
        <w:numPr>
          <w:ilvl w:val="0"/>
          <w:numId w:val="30"/>
        </w:numPr>
        <w:spacing w:after="0" w:line="276" w:lineRule="auto"/>
        <w:ind w:left="1134" w:hanging="567"/>
        <w:jc w:val="both"/>
        <w:rPr>
          <w:rFonts w:ascii="Garamond" w:hAnsi="Garamond" w:cs="Times New Roman"/>
          <w:bCs/>
          <w:sz w:val="24"/>
          <w:szCs w:val="24"/>
        </w:rPr>
      </w:pPr>
      <w:r>
        <w:rPr>
          <w:rFonts w:ascii="Garamond" w:hAnsi="Garamond" w:cs="Times New Roman"/>
          <w:bCs/>
          <w:sz w:val="24"/>
          <w:szCs w:val="24"/>
        </w:rPr>
        <w:t xml:space="preserve">Oświadczenie Podwykonawców i dalszych Podwykonawców w zakresie otrzymanej </w:t>
      </w:r>
      <w:r w:rsidR="00754E89" w:rsidRPr="008D5FA6">
        <w:rPr>
          <w:rFonts w:ascii="Garamond" w:hAnsi="Garamond" w:cs="Times New Roman"/>
          <w:bCs/>
          <w:sz w:val="24"/>
          <w:szCs w:val="24"/>
        </w:rPr>
        <w:t xml:space="preserve"> </w:t>
      </w:r>
      <w:r>
        <w:rPr>
          <w:rFonts w:ascii="Garamond" w:hAnsi="Garamond" w:cs="Times New Roman"/>
          <w:bCs/>
          <w:sz w:val="24"/>
          <w:szCs w:val="24"/>
        </w:rPr>
        <w:t xml:space="preserve">należności. </w:t>
      </w:r>
    </w:p>
    <w:p w14:paraId="76190352" w14:textId="77777777" w:rsidR="00754E89" w:rsidRDefault="00754E89" w:rsidP="00894967">
      <w:pPr>
        <w:numPr>
          <w:ilvl w:val="0"/>
          <w:numId w:val="64"/>
        </w:numPr>
        <w:spacing w:after="0" w:line="276" w:lineRule="auto"/>
        <w:contextualSpacing/>
        <w:jc w:val="both"/>
        <w:rPr>
          <w:rFonts w:ascii="Garamond" w:hAnsi="Garamond" w:cs="Times New Roman"/>
          <w:bCs/>
          <w:sz w:val="24"/>
          <w:szCs w:val="24"/>
        </w:rPr>
      </w:pPr>
      <w:r w:rsidRPr="008D5FA6">
        <w:rPr>
          <w:rFonts w:ascii="Garamond" w:hAnsi="Garamond" w:cs="Times New Roman"/>
          <w:bCs/>
          <w:sz w:val="24"/>
          <w:szCs w:val="24"/>
        </w:rPr>
        <w:t>Zamawiającemu przysługuje prawo potrącania z należnego wynagrodzenia Wykonawcy, kar umownych wskazanych w przedmiotowej umowie.</w:t>
      </w:r>
    </w:p>
    <w:p w14:paraId="52CFA607" w14:textId="5C6E9434" w:rsidR="006706AB" w:rsidRPr="008D5FA6" w:rsidRDefault="006706AB" w:rsidP="00894967">
      <w:pPr>
        <w:numPr>
          <w:ilvl w:val="0"/>
          <w:numId w:val="64"/>
        </w:numPr>
        <w:spacing w:after="0" w:line="276" w:lineRule="auto"/>
        <w:contextualSpacing/>
        <w:jc w:val="both"/>
        <w:rPr>
          <w:rFonts w:ascii="Garamond" w:hAnsi="Garamond" w:cs="Times New Roman"/>
          <w:bCs/>
          <w:sz w:val="24"/>
          <w:szCs w:val="24"/>
        </w:rPr>
      </w:pPr>
      <w:r>
        <w:rPr>
          <w:rFonts w:ascii="Garamond" w:hAnsi="Garamond" w:cs="Times New Roman"/>
          <w:bCs/>
          <w:sz w:val="24"/>
          <w:szCs w:val="24"/>
        </w:rPr>
        <w:t>Zamawiający nie przewiduje zaliczek na poczet wykonywania przedmiotu umowy.</w:t>
      </w:r>
    </w:p>
    <w:p w14:paraId="38A1492A" w14:textId="5FBD9F8B" w:rsidR="00754E89" w:rsidRPr="008D5FA6" w:rsidRDefault="00754E89" w:rsidP="00894967">
      <w:pPr>
        <w:numPr>
          <w:ilvl w:val="0"/>
          <w:numId w:val="64"/>
        </w:numPr>
        <w:spacing w:after="0" w:line="276" w:lineRule="auto"/>
        <w:contextualSpacing/>
        <w:jc w:val="both"/>
        <w:rPr>
          <w:rFonts w:ascii="Garamond" w:hAnsi="Garamond" w:cs="Times New Roman"/>
          <w:bCs/>
          <w:sz w:val="24"/>
          <w:szCs w:val="24"/>
        </w:rPr>
      </w:pPr>
      <w:r w:rsidRPr="008D5FA6">
        <w:rPr>
          <w:rFonts w:ascii="Garamond" w:hAnsi="Garamond" w:cs="Times New Roman"/>
          <w:bCs/>
          <w:sz w:val="24"/>
          <w:szCs w:val="24"/>
        </w:rPr>
        <w:t>Faktury za prace stanowiące przedmiot umowy będą płatne przelewem na konto wskazane na piśmie przez Wykonawcę. Na dzień zawarcia umowy jest to rachunek nr ……………………………………………………</w:t>
      </w:r>
      <w:r w:rsidR="003A3B5B" w:rsidRPr="008D5FA6">
        <w:rPr>
          <w:rFonts w:ascii="Garamond" w:hAnsi="Garamond" w:cs="Times New Roman"/>
          <w:bCs/>
          <w:sz w:val="24"/>
          <w:szCs w:val="24"/>
        </w:rPr>
        <w:t>……</w:t>
      </w:r>
      <w:r w:rsidRPr="008D5FA6">
        <w:rPr>
          <w:rFonts w:ascii="Garamond" w:hAnsi="Garamond" w:cs="Times New Roman"/>
          <w:bCs/>
          <w:sz w:val="24"/>
          <w:szCs w:val="24"/>
        </w:rPr>
        <w:t>.</w:t>
      </w:r>
    </w:p>
    <w:p w14:paraId="1E80AB26" w14:textId="77777777" w:rsidR="00754E89" w:rsidRPr="008D5FA6" w:rsidRDefault="00754E89" w:rsidP="00894967">
      <w:pPr>
        <w:numPr>
          <w:ilvl w:val="0"/>
          <w:numId w:val="64"/>
        </w:numPr>
        <w:tabs>
          <w:tab w:val="left" w:pos="567"/>
        </w:tabs>
        <w:spacing w:after="0" w:line="276" w:lineRule="auto"/>
        <w:contextualSpacing/>
        <w:jc w:val="both"/>
        <w:rPr>
          <w:rFonts w:ascii="Garamond" w:hAnsi="Garamond" w:cs="Times New Roman"/>
          <w:bCs/>
          <w:sz w:val="24"/>
          <w:szCs w:val="24"/>
        </w:rPr>
      </w:pPr>
      <w:r w:rsidRPr="008D5FA6">
        <w:rPr>
          <w:rFonts w:ascii="Garamond" w:eastAsia="Calibri" w:hAnsi="Garamond" w:cs="Times New Roman"/>
          <w:sz w:val="24"/>
          <w:szCs w:val="24"/>
          <w:lang w:eastAsia="pl-PL"/>
        </w:rPr>
        <w:t xml:space="preserve">Wykonawca wskazuje w fakturze: </w:t>
      </w:r>
    </w:p>
    <w:p w14:paraId="493290F1" w14:textId="77777777" w:rsidR="00754E89" w:rsidRPr="008D5FA6" w:rsidRDefault="00754E89" w:rsidP="00754E89">
      <w:pPr>
        <w:numPr>
          <w:ilvl w:val="0"/>
          <w:numId w:val="24"/>
        </w:numPr>
        <w:autoSpaceDE w:val="0"/>
        <w:autoSpaceDN w:val="0"/>
        <w:adjustRightInd w:val="0"/>
        <w:spacing w:after="0" w:line="276" w:lineRule="auto"/>
        <w:ind w:left="1134"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jako nabywcę: Powiat Sochaczewski z siedzibą: ul. marsz. Józefa Piłsudskiego 65, </w:t>
      </w:r>
      <w:r w:rsidRPr="008D5FA6">
        <w:rPr>
          <w:rFonts w:ascii="Garamond" w:eastAsia="Calibri" w:hAnsi="Garamond" w:cs="Times New Roman"/>
          <w:sz w:val="24"/>
          <w:szCs w:val="24"/>
          <w:lang w:eastAsia="pl-PL"/>
        </w:rPr>
        <w:br/>
        <w:t xml:space="preserve">96 – 500 Sochaczew, NIP 837 15 11 868, </w:t>
      </w:r>
    </w:p>
    <w:p w14:paraId="33EF59F9" w14:textId="77777777" w:rsidR="00754E89" w:rsidRPr="008D5FA6" w:rsidRDefault="00754E89" w:rsidP="00754E89">
      <w:pPr>
        <w:numPr>
          <w:ilvl w:val="0"/>
          <w:numId w:val="24"/>
        </w:numPr>
        <w:autoSpaceDE w:val="0"/>
        <w:autoSpaceDN w:val="0"/>
        <w:adjustRightInd w:val="0"/>
        <w:spacing w:after="0" w:line="276" w:lineRule="auto"/>
        <w:ind w:left="1134"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jako odbiorcę (płatnika) faktury: Starostwo Powiatowe w Sochaczewie, ul. marsz. Józefa Piłsudskiego 65, 96 – 500 Sochaczew,</w:t>
      </w:r>
    </w:p>
    <w:p w14:paraId="2D9984CC" w14:textId="6CCAF918" w:rsidR="004A1EF4" w:rsidRPr="00A6367F" w:rsidRDefault="00754E89" w:rsidP="00A6367F">
      <w:pPr>
        <w:numPr>
          <w:ilvl w:val="0"/>
          <w:numId w:val="24"/>
        </w:numPr>
        <w:autoSpaceDE w:val="0"/>
        <w:autoSpaceDN w:val="0"/>
        <w:adjustRightInd w:val="0"/>
        <w:spacing w:after="0" w:line="276" w:lineRule="auto"/>
        <w:ind w:left="1134"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wyszczególnienie wykonanych robót oraz nr umowy, z której wynika płatność. </w:t>
      </w:r>
    </w:p>
    <w:bookmarkEnd w:id="1"/>
    <w:p w14:paraId="3DFFEC1A" w14:textId="77777777" w:rsidR="00E26F3B" w:rsidRPr="008D5FA6" w:rsidRDefault="00E26F3B" w:rsidP="00754E89">
      <w:pPr>
        <w:spacing w:after="0" w:line="276" w:lineRule="auto"/>
        <w:jc w:val="center"/>
        <w:rPr>
          <w:rFonts w:ascii="Garamond" w:hAnsi="Garamond" w:cs="Times New Roman"/>
          <w:b/>
          <w:sz w:val="24"/>
          <w:szCs w:val="24"/>
        </w:rPr>
      </w:pPr>
    </w:p>
    <w:p w14:paraId="1DBF47B2" w14:textId="77777777" w:rsidR="00E26F3B" w:rsidRPr="008D5FA6" w:rsidRDefault="00E26F3B" w:rsidP="00754E89">
      <w:pPr>
        <w:spacing w:after="0" w:line="276" w:lineRule="auto"/>
        <w:jc w:val="center"/>
        <w:rPr>
          <w:rFonts w:ascii="Garamond" w:hAnsi="Garamond" w:cs="Times New Roman"/>
          <w:b/>
          <w:sz w:val="24"/>
          <w:szCs w:val="24"/>
        </w:rPr>
      </w:pPr>
    </w:p>
    <w:p w14:paraId="503B0346" w14:textId="1E116E40" w:rsidR="00754E89" w:rsidRPr="008D5FA6" w:rsidRDefault="00754E89" w:rsidP="00754E89">
      <w:pPr>
        <w:spacing w:after="0" w:line="276" w:lineRule="auto"/>
        <w:jc w:val="center"/>
        <w:rPr>
          <w:rFonts w:ascii="Garamond" w:hAnsi="Garamond" w:cs="Times New Roman"/>
          <w:b/>
          <w:sz w:val="24"/>
          <w:szCs w:val="24"/>
        </w:rPr>
      </w:pPr>
      <w:r w:rsidRPr="008D5FA6">
        <w:rPr>
          <w:rFonts w:ascii="Garamond" w:hAnsi="Garamond" w:cs="Times New Roman"/>
          <w:b/>
          <w:sz w:val="24"/>
          <w:szCs w:val="24"/>
        </w:rPr>
        <w:t>§ 5</w:t>
      </w:r>
    </w:p>
    <w:p w14:paraId="02F972D8" w14:textId="77777777" w:rsidR="00754E89" w:rsidRPr="008D5FA6" w:rsidRDefault="00754E89" w:rsidP="00754E89">
      <w:pPr>
        <w:spacing w:after="0" w:line="276" w:lineRule="auto"/>
        <w:jc w:val="center"/>
        <w:rPr>
          <w:rFonts w:ascii="Garamond" w:hAnsi="Garamond" w:cs="Times New Roman"/>
          <w:b/>
          <w:sz w:val="24"/>
          <w:szCs w:val="24"/>
        </w:rPr>
      </w:pPr>
      <w:r w:rsidRPr="008D5FA6">
        <w:rPr>
          <w:rFonts w:ascii="Garamond" w:hAnsi="Garamond" w:cs="Times New Roman"/>
          <w:b/>
          <w:sz w:val="24"/>
          <w:szCs w:val="24"/>
        </w:rPr>
        <w:t xml:space="preserve"> Obowiązki Wykonawcy w zakresie zgłaszania umów z podwykonawcami</w:t>
      </w:r>
    </w:p>
    <w:p w14:paraId="36B7853D" w14:textId="77777777" w:rsidR="00754E89" w:rsidRPr="008D5FA6" w:rsidRDefault="00754E89" w:rsidP="00754E89">
      <w:pPr>
        <w:numPr>
          <w:ilvl w:val="0"/>
          <w:numId w:val="2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przypadku zawierania umów z podwykonawcami przez Wykonawcę, Wykonawca obowiązany jest do: </w:t>
      </w:r>
    </w:p>
    <w:p w14:paraId="397F348D" w14:textId="77777777" w:rsidR="00754E89" w:rsidRPr="008D5FA6" w:rsidRDefault="00754E89" w:rsidP="00754E89">
      <w:pPr>
        <w:pStyle w:val="Akapitzlist"/>
        <w:numPr>
          <w:ilvl w:val="0"/>
          <w:numId w:val="54"/>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zgłaszania wszystkich projektów umów i ich zmian dotyczących podwykonawstwa na roboty budowlane zgodnie z treścią art. 464 Pzp.</w:t>
      </w:r>
    </w:p>
    <w:p w14:paraId="600FE953" w14:textId="4011FC5F" w:rsidR="00754E89" w:rsidRPr="008D5FA6" w:rsidRDefault="00754E89" w:rsidP="00754E89">
      <w:pPr>
        <w:pStyle w:val="Akapitzlist"/>
        <w:numPr>
          <w:ilvl w:val="0"/>
          <w:numId w:val="54"/>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przedłożenia Zamawiającemu poświadczoną z zgodność z oryginałem kopię umowy </w:t>
      </w:r>
      <w:r w:rsidR="00E15C04">
        <w:rPr>
          <w:rFonts w:ascii="Garamond" w:hAnsi="Garamond" w:cs="Times New Roman"/>
          <w:bCs/>
          <w:sz w:val="24"/>
          <w:szCs w:val="24"/>
        </w:rPr>
        <w:br/>
      </w:r>
      <w:r w:rsidRPr="008D5FA6">
        <w:rPr>
          <w:rFonts w:ascii="Garamond" w:hAnsi="Garamond" w:cs="Times New Roman"/>
          <w:bCs/>
          <w:sz w:val="24"/>
          <w:szCs w:val="24"/>
        </w:rPr>
        <w:t xml:space="preserve">o podwykonawstwo, której przedmiotem są roboty budowalne bez względu na ich wartość, jak </w:t>
      </w:r>
      <w:r w:rsidR="003A3B5B" w:rsidRPr="008D5FA6">
        <w:rPr>
          <w:rFonts w:ascii="Garamond" w:hAnsi="Garamond" w:cs="Times New Roman"/>
          <w:bCs/>
          <w:sz w:val="24"/>
          <w:szCs w:val="24"/>
        </w:rPr>
        <w:t>również dostawy</w:t>
      </w:r>
      <w:r w:rsidRPr="008D5FA6">
        <w:rPr>
          <w:rFonts w:ascii="Garamond" w:hAnsi="Garamond" w:cs="Times New Roman"/>
          <w:bCs/>
          <w:sz w:val="24"/>
          <w:szCs w:val="24"/>
        </w:rPr>
        <w:t xml:space="preserve"> lub usługi o wartości przewyższającej kwotę 50.000 (pięćdziesiąt tysięcy) złotych, w terminie 7 dni od jej zawarcia.</w:t>
      </w:r>
    </w:p>
    <w:p w14:paraId="5D7708C4" w14:textId="77777777" w:rsidR="00754E89" w:rsidRPr="008D5FA6" w:rsidRDefault="00754E89" w:rsidP="00754E89">
      <w:pPr>
        <w:numPr>
          <w:ilvl w:val="0"/>
          <w:numId w:val="2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Zamawiający może, w przypadkach wskazanych w art. 464 ust. 3 Pzp, zgłosić w formie pisemnej pod rygorem nieważności:</w:t>
      </w:r>
    </w:p>
    <w:p w14:paraId="3A982B75" w14:textId="4BF27811" w:rsidR="00754E89" w:rsidRPr="008D5FA6" w:rsidRDefault="00754E89" w:rsidP="00754E89">
      <w:pPr>
        <w:numPr>
          <w:ilvl w:val="0"/>
          <w:numId w:val="31"/>
        </w:numPr>
        <w:spacing w:after="0" w:line="276" w:lineRule="auto"/>
        <w:ind w:hanging="573"/>
        <w:contextualSpacing/>
        <w:jc w:val="both"/>
        <w:rPr>
          <w:rFonts w:ascii="Garamond" w:hAnsi="Garamond" w:cs="Times New Roman"/>
          <w:bCs/>
          <w:sz w:val="24"/>
          <w:szCs w:val="24"/>
        </w:rPr>
      </w:pPr>
      <w:r w:rsidRPr="008D5FA6">
        <w:rPr>
          <w:rFonts w:ascii="Garamond" w:hAnsi="Garamond" w:cs="Times New Roman"/>
          <w:bCs/>
          <w:sz w:val="24"/>
          <w:szCs w:val="24"/>
        </w:rPr>
        <w:t>zastrzeżenia co do treści do projektu umowy o podwykonawstwo lub projektu jej zmiany</w:t>
      </w:r>
      <w:r w:rsidR="00FA5538" w:rsidRPr="008D5FA6">
        <w:rPr>
          <w:rFonts w:ascii="Garamond" w:hAnsi="Garamond" w:cs="Times New Roman"/>
          <w:bCs/>
          <w:sz w:val="24"/>
          <w:szCs w:val="24"/>
        </w:rPr>
        <w:t>,</w:t>
      </w:r>
      <w:r w:rsidRPr="008D5FA6">
        <w:rPr>
          <w:rFonts w:ascii="Garamond" w:hAnsi="Garamond" w:cs="Times New Roman"/>
          <w:bCs/>
          <w:sz w:val="24"/>
          <w:szCs w:val="24"/>
        </w:rPr>
        <w:t xml:space="preserve"> </w:t>
      </w:r>
    </w:p>
    <w:p w14:paraId="666B1DFC" w14:textId="77777777" w:rsidR="00FA5538" w:rsidRPr="008D5FA6" w:rsidRDefault="00754E89" w:rsidP="00FA5538">
      <w:pPr>
        <w:numPr>
          <w:ilvl w:val="0"/>
          <w:numId w:val="31"/>
        </w:numPr>
        <w:spacing w:after="0" w:line="276" w:lineRule="auto"/>
        <w:ind w:hanging="573"/>
        <w:contextualSpacing/>
        <w:jc w:val="both"/>
        <w:rPr>
          <w:rFonts w:ascii="Garamond" w:hAnsi="Garamond" w:cs="Times New Roman"/>
          <w:bCs/>
          <w:sz w:val="24"/>
          <w:szCs w:val="24"/>
        </w:rPr>
      </w:pPr>
      <w:r w:rsidRPr="008D5FA6">
        <w:rPr>
          <w:rFonts w:ascii="Garamond" w:hAnsi="Garamond" w:cs="Times New Roman"/>
          <w:bCs/>
          <w:sz w:val="24"/>
          <w:szCs w:val="24"/>
        </w:rPr>
        <w:lastRenderedPageBreak/>
        <w:t>sprzeciw do zawartej umowy o podwykonawstwo,</w:t>
      </w:r>
      <w:r w:rsidR="00FA5538" w:rsidRPr="008D5FA6">
        <w:rPr>
          <w:rFonts w:ascii="Garamond" w:hAnsi="Garamond" w:cs="Times New Roman"/>
          <w:bCs/>
          <w:sz w:val="24"/>
          <w:szCs w:val="24"/>
        </w:rPr>
        <w:t xml:space="preserve"> </w:t>
      </w:r>
    </w:p>
    <w:p w14:paraId="661C1C50" w14:textId="01956E73" w:rsidR="00754E89" w:rsidRPr="008D5FA6" w:rsidRDefault="00754E89" w:rsidP="00FA5538">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 xml:space="preserve">których przedmiotem są roboty budowlane w </w:t>
      </w:r>
      <w:r w:rsidR="003A3B5B" w:rsidRPr="008D5FA6">
        <w:rPr>
          <w:rFonts w:ascii="Garamond" w:hAnsi="Garamond" w:cs="Times New Roman"/>
          <w:bCs/>
          <w:sz w:val="24"/>
          <w:szCs w:val="24"/>
        </w:rPr>
        <w:t>terminie 7</w:t>
      </w:r>
      <w:r w:rsidRPr="008D5FA6">
        <w:rPr>
          <w:rFonts w:ascii="Garamond" w:hAnsi="Garamond" w:cs="Times New Roman"/>
          <w:bCs/>
          <w:sz w:val="24"/>
          <w:szCs w:val="24"/>
        </w:rPr>
        <w:t xml:space="preserve"> dni. </w:t>
      </w:r>
    </w:p>
    <w:p w14:paraId="5F7704FF" w14:textId="1C2041EE" w:rsidR="00754E89" w:rsidRPr="008D5FA6" w:rsidRDefault="00754E89" w:rsidP="00754E89">
      <w:pPr>
        <w:numPr>
          <w:ilvl w:val="0"/>
          <w:numId w:val="2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Obligatoryjnym elementem umów Wykonawcy z podwykonawcami i dalszymi podwykonawcami powinny być zapisy zobowiązujące podwykonawcę i dalszego podwykonawcę do przedstawiania Wykonawcy protokołów odbiorów częściowych i końcowych podpisanych pomiędzy Wykonawcą, podwykonawcą i dalszymi podwykonawcami. Jeżeli w w/w protokołach zawarte będą zastrzeżenia lub uwagi, Wykonawca zobligowany jest do przedstawienia dokumentu potwierdzającego faktyczne usunięcie przyczyny tych uwag lub zastrzeżeń. </w:t>
      </w:r>
    </w:p>
    <w:p w14:paraId="7407A5F7" w14:textId="77777777" w:rsidR="00754E89" w:rsidRPr="008D5FA6" w:rsidRDefault="00754E89" w:rsidP="00754E89">
      <w:pPr>
        <w:numPr>
          <w:ilvl w:val="0"/>
          <w:numId w:val="2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Zapłata wynagrodzenia na rzecz podwykonawcy może nastąpić wyłącznie na zasadnych określony w Pzp. </w:t>
      </w:r>
    </w:p>
    <w:p w14:paraId="700BB920" w14:textId="01ED0E61" w:rsidR="003B0F66" w:rsidRPr="008D5FA6" w:rsidRDefault="00754E89" w:rsidP="00754E89">
      <w:pPr>
        <w:numPr>
          <w:ilvl w:val="0"/>
          <w:numId w:val="2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zastrzega sobie możliwość żądania od Wykonawcy natychmiastowego usunięcia </w:t>
      </w:r>
      <w:r w:rsidR="003A3B5B" w:rsidRPr="008D5FA6">
        <w:rPr>
          <w:rFonts w:ascii="Garamond" w:hAnsi="Garamond" w:cs="Times New Roman"/>
          <w:bCs/>
          <w:sz w:val="24"/>
          <w:szCs w:val="24"/>
        </w:rPr>
        <w:t>podwykonawcy,</w:t>
      </w:r>
      <w:r w:rsidRPr="008D5FA6">
        <w:rPr>
          <w:rFonts w:ascii="Garamond" w:hAnsi="Garamond" w:cs="Times New Roman"/>
          <w:bCs/>
          <w:sz w:val="24"/>
          <w:szCs w:val="24"/>
        </w:rPr>
        <w:t xml:space="preserve"> wobec którego nie zostały zastosowane zapisy niniejszego paragrafu. </w:t>
      </w:r>
    </w:p>
    <w:p w14:paraId="6476F42E" w14:textId="6FB4396B" w:rsidR="00754E89" w:rsidRPr="008D5FA6" w:rsidRDefault="00754E89" w:rsidP="003B0F66">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W przypadku usunięcia podwykonawcy wszelkie koszty z tym związane ponosi Wykonawca.</w:t>
      </w:r>
    </w:p>
    <w:p w14:paraId="428287DD" w14:textId="52C5DF83" w:rsidR="00754E89" w:rsidRPr="008D5FA6" w:rsidRDefault="003A3B5B" w:rsidP="00754E89">
      <w:pPr>
        <w:numPr>
          <w:ilvl w:val="0"/>
          <w:numId w:val="2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Nieprzedłożenie</w:t>
      </w:r>
      <w:r w:rsidR="00754E89" w:rsidRPr="008D5FA6">
        <w:rPr>
          <w:rFonts w:ascii="Garamond" w:hAnsi="Garamond" w:cs="Times New Roman"/>
          <w:bCs/>
          <w:sz w:val="24"/>
          <w:szCs w:val="24"/>
        </w:rPr>
        <w:t xml:space="preserve"> Zamawiającemu poświadczonych za zgodność z oryginałem kopii zawartych umów o podwykonawstwo</w:t>
      </w:r>
      <w:r w:rsidR="00A301EF" w:rsidRPr="008D5FA6">
        <w:rPr>
          <w:rFonts w:ascii="Garamond" w:hAnsi="Garamond" w:cs="Times New Roman"/>
          <w:bCs/>
          <w:sz w:val="24"/>
          <w:szCs w:val="24"/>
        </w:rPr>
        <w:t xml:space="preserve"> </w:t>
      </w:r>
      <w:r w:rsidR="00754E89" w:rsidRPr="008D5FA6">
        <w:rPr>
          <w:rFonts w:ascii="Garamond" w:hAnsi="Garamond" w:cs="Times New Roman"/>
          <w:bCs/>
          <w:sz w:val="24"/>
          <w:szCs w:val="24"/>
        </w:rPr>
        <w:t xml:space="preserve">w terminie 7 dni od dnia ich zawarcia zwalnia Zamawiającego </w:t>
      </w:r>
      <w:r w:rsidR="00A301EF" w:rsidRPr="008D5FA6">
        <w:rPr>
          <w:rFonts w:ascii="Garamond" w:hAnsi="Garamond" w:cs="Times New Roman"/>
          <w:bCs/>
          <w:sz w:val="24"/>
          <w:szCs w:val="24"/>
        </w:rPr>
        <w:br/>
      </w:r>
      <w:r w:rsidR="00754E89" w:rsidRPr="008D5FA6">
        <w:rPr>
          <w:rFonts w:ascii="Garamond" w:hAnsi="Garamond" w:cs="Times New Roman"/>
          <w:bCs/>
          <w:sz w:val="24"/>
          <w:szCs w:val="24"/>
        </w:rPr>
        <w:t>z solidarnej odpowiedzialności za brak zapłaty wynagrodzenia należnego podwykonawcom lub dalszym podwykonawcom.</w:t>
      </w:r>
    </w:p>
    <w:p w14:paraId="66F9CC8A" w14:textId="77777777" w:rsidR="00C63B2B" w:rsidRPr="008D5FA6" w:rsidRDefault="00C63B2B" w:rsidP="00754E89">
      <w:pPr>
        <w:spacing w:after="0" w:line="276" w:lineRule="auto"/>
        <w:jc w:val="center"/>
        <w:rPr>
          <w:rFonts w:ascii="Garamond" w:hAnsi="Garamond" w:cs="Times New Roman"/>
          <w:b/>
          <w:bCs/>
          <w:sz w:val="24"/>
          <w:szCs w:val="24"/>
        </w:rPr>
      </w:pPr>
    </w:p>
    <w:p w14:paraId="1E230422"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6</w:t>
      </w:r>
    </w:p>
    <w:p w14:paraId="40625555"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Termin realizacji przedmiotu umowy</w:t>
      </w:r>
    </w:p>
    <w:p w14:paraId="17707493" w14:textId="77777777" w:rsidR="00754E89" w:rsidRPr="008D5FA6" w:rsidRDefault="00754E89" w:rsidP="00754E89">
      <w:pPr>
        <w:pStyle w:val="Akapitzlist"/>
        <w:numPr>
          <w:ilvl w:val="0"/>
          <w:numId w:val="55"/>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Terminem rozpoczęcia realizacji przedmiotu umowy przypada na dzień </w:t>
      </w:r>
      <w:r w:rsidRPr="008D5FA6">
        <w:rPr>
          <w:rFonts w:ascii="Garamond" w:hAnsi="Garamond" w:cs="Times New Roman"/>
          <w:b/>
          <w:sz w:val="24"/>
          <w:szCs w:val="24"/>
        </w:rPr>
        <w:t>zawarcia umowy.</w:t>
      </w:r>
    </w:p>
    <w:p w14:paraId="5034E4F2" w14:textId="4C399F5D" w:rsidR="00754E89" w:rsidRPr="008D5FA6" w:rsidRDefault="00754E89" w:rsidP="00754E89">
      <w:pPr>
        <w:pStyle w:val="Akapitzlist"/>
        <w:numPr>
          <w:ilvl w:val="0"/>
          <w:numId w:val="55"/>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Terminem zakończenia przedmiotu umowy nastąpi </w:t>
      </w:r>
      <w:r w:rsidRPr="008D5FA6">
        <w:rPr>
          <w:rFonts w:ascii="Garamond" w:hAnsi="Garamond" w:cs="Times New Roman"/>
          <w:b/>
          <w:bCs/>
          <w:sz w:val="24"/>
          <w:szCs w:val="24"/>
        </w:rPr>
        <w:t xml:space="preserve">do dnia </w:t>
      </w:r>
      <w:r w:rsidR="00E26F3B" w:rsidRPr="008D5FA6">
        <w:rPr>
          <w:rFonts w:ascii="Garamond" w:hAnsi="Garamond" w:cs="Times New Roman"/>
          <w:b/>
          <w:bCs/>
          <w:sz w:val="24"/>
          <w:szCs w:val="24"/>
        </w:rPr>
        <w:t>……</w:t>
      </w:r>
      <w:r w:rsidR="00C05DFE" w:rsidRPr="008D5FA6">
        <w:rPr>
          <w:rFonts w:ascii="Garamond" w:hAnsi="Garamond" w:cs="Times New Roman"/>
          <w:b/>
          <w:bCs/>
          <w:sz w:val="24"/>
          <w:szCs w:val="24"/>
        </w:rPr>
        <w:t>……</w:t>
      </w:r>
      <w:r w:rsidR="00E26F3B" w:rsidRPr="008D5FA6">
        <w:rPr>
          <w:rFonts w:ascii="Garamond" w:hAnsi="Garamond" w:cs="Times New Roman"/>
          <w:b/>
          <w:bCs/>
          <w:sz w:val="24"/>
          <w:szCs w:val="24"/>
        </w:rPr>
        <w:t>.</w:t>
      </w:r>
      <w:r w:rsidRPr="008D5FA6">
        <w:rPr>
          <w:rFonts w:ascii="Garamond" w:hAnsi="Garamond" w:cs="Times New Roman"/>
          <w:b/>
          <w:bCs/>
          <w:sz w:val="24"/>
          <w:szCs w:val="24"/>
        </w:rPr>
        <w:t xml:space="preserve"> roku.</w:t>
      </w:r>
    </w:p>
    <w:p w14:paraId="184004F0" w14:textId="0D0B9B76" w:rsidR="00754E89" w:rsidRPr="008D5FA6" w:rsidRDefault="00754E89" w:rsidP="00754E89">
      <w:pPr>
        <w:pStyle w:val="Akapitzlist"/>
        <w:numPr>
          <w:ilvl w:val="0"/>
          <w:numId w:val="55"/>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Za wykonanie w całości przedmiotu umowy Strony uznają </w:t>
      </w:r>
      <w:r w:rsidR="003A3B5B" w:rsidRPr="008D5FA6">
        <w:rPr>
          <w:rFonts w:ascii="Garamond" w:hAnsi="Garamond" w:cs="Times New Roman"/>
          <w:bCs/>
          <w:sz w:val="24"/>
          <w:szCs w:val="24"/>
        </w:rPr>
        <w:t>dzień,</w:t>
      </w:r>
      <w:r w:rsidRPr="008D5FA6">
        <w:rPr>
          <w:rFonts w:ascii="Garamond" w:hAnsi="Garamond" w:cs="Times New Roman"/>
          <w:bCs/>
          <w:sz w:val="24"/>
          <w:szCs w:val="24"/>
        </w:rPr>
        <w:t xml:space="preserve"> w którym Wykonawca zakończy realizację całości przedmiotu umowy i zgłosi j</w:t>
      </w:r>
      <w:r w:rsidR="00E26F3B" w:rsidRPr="008D5FA6">
        <w:rPr>
          <w:rFonts w:ascii="Garamond" w:hAnsi="Garamond" w:cs="Times New Roman"/>
          <w:bCs/>
          <w:sz w:val="24"/>
          <w:szCs w:val="24"/>
        </w:rPr>
        <w:t>ą</w:t>
      </w:r>
      <w:r w:rsidRPr="008D5FA6">
        <w:rPr>
          <w:rFonts w:ascii="Garamond" w:hAnsi="Garamond" w:cs="Times New Roman"/>
          <w:bCs/>
          <w:sz w:val="24"/>
          <w:szCs w:val="24"/>
        </w:rPr>
        <w:t xml:space="preserve"> pisemnie Zamawiającemu do odbioru </w:t>
      </w:r>
      <w:r w:rsidR="00E15C04">
        <w:rPr>
          <w:rFonts w:ascii="Garamond" w:hAnsi="Garamond" w:cs="Times New Roman"/>
          <w:bCs/>
          <w:sz w:val="24"/>
          <w:szCs w:val="24"/>
        </w:rPr>
        <w:br/>
      </w:r>
      <w:r w:rsidRPr="008D5FA6">
        <w:rPr>
          <w:rFonts w:ascii="Garamond" w:hAnsi="Garamond" w:cs="Times New Roman"/>
          <w:bCs/>
          <w:sz w:val="24"/>
          <w:szCs w:val="24"/>
        </w:rPr>
        <w:t xml:space="preserve">z </w:t>
      </w:r>
      <w:r w:rsidR="00C05DFE" w:rsidRPr="008D5FA6">
        <w:rPr>
          <w:rFonts w:ascii="Garamond" w:hAnsi="Garamond" w:cs="Times New Roman"/>
          <w:bCs/>
          <w:sz w:val="24"/>
          <w:szCs w:val="24"/>
        </w:rPr>
        <w:t>załączonymi dokumentami</w:t>
      </w:r>
      <w:r w:rsidRPr="008D5FA6">
        <w:rPr>
          <w:rFonts w:ascii="Garamond" w:hAnsi="Garamond" w:cs="Times New Roman"/>
          <w:bCs/>
          <w:sz w:val="24"/>
          <w:szCs w:val="24"/>
        </w:rPr>
        <w:t xml:space="preserve"> odbiorowymi określonymi w § 1</w:t>
      </w:r>
      <w:r w:rsidR="007C5DEF" w:rsidRPr="008D5FA6">
        <w:rPr>
          <w:rFonts w:ascii="Garamond" w:hAnsi="Garamond" w:cs="Times New Roman"/>
          <w:bCs/>
          <w:sz w:val="24"/>
          <w:szCs w:val="24"/>
        </w:rPr>
        <w:t>3</w:t>
      </w:r>
      <w:r w:rsidRPr="008D5FA6">
        <w:rPr>
          <w:rFonts w:ascii="Garamond" w:hAnsi="Garamond" w:cs="Times New Roman"/>
          <w:bCs/>
          <w:sz w:val="24"/>
          <w:szCs w:val="24"/>
        </w:rPr>
        <w:t xml:space="preserve">. </w:t>
      </w:r>
    </w:p>
    <w:p w14:paraId="6B0A29AD" w14:textId="77777777" w:rsidR="00754E89" w:rsidRPr="008D5FA6" w:rsidRDefault="00754E89" w:rsidP="00754E89">
      <w:pPr>
        <w:pStyle w:val="Akapitzlist"/>
        <w:numPr>
          <w:ilvl w:val="0"/>
          <w:numId w:val="55"/>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Termin ustalony w § 6 ust. 2 ulegnie przesunięciu w przypadku wystąpienia opóźnień: </w:t>
      </w:r>
    </w:p>
    <w:p w14:paraId="7FEDBE6A" w14:textId="77777777" w:rsidR="00754E89" w:rsidRPr="008D5FA6" w:rsidRDefault="00754E89" w:rsidP="00754E89">
      <w:pPr>
        <w:numPr>
          <w:ilvl w:val="2"/>
          <w:numId w:val="3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będących wynikiem udowodnionych przez Wykonawcę przestojów i opóźnień zawinionych przez Zamawiającego;</w:t>
      </w:r>
    </w:p>
    <w:p w14:paraId="5EAEF05A" w14:textId="16A623A9" w:rsidR="00754E89" w:rsidRPr="008D5FA6" w:rsidRDefault="00754E89" w:rsidP="00754E89">
      <w:pPr>
        <w:numPr>
          <w:ilvl w:val="2"/>
          <w:numId w:val="3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wynikających z działania siły wyższej (np. klęski żywiołowe, strajki generalne lub lokalne, zmiana przepisów prawa w stosunku do obowiązujących w chwili składania </w:t>
      </w:r>
      <w:r w:rsidR="003A3B5B" w:rsidRPr="008D5FA6">
        <w:rPr>
          <w:rFonts w:ascii="Garamond" w:hAnsi="Garamond" w:cs="Times New Roman"/>
          <w:bCs/>
          <w:sz w:val="24"/>
          <w:szCs w:val="24"/>
        </w:rPr>
        <w:t>oferty, mającego</w:t>
      </w:r>
      <w:r w:rsidRPr="008D5FA6">
        <w:rPr>
          <w:rFonts w:ascii="Garamond" w:hAnsi="Garamond" w:cs="Times New Roman"/>
          <w:bCs/>
          <w:sz w:val="24"/>
          <w:szCs w:val="24"/>
        </w:rPr>
        <w:t xml:space="preserve"> bezpośredni wpływ na terminowość wykonywania robót);</w:t>
      </w:r>
    </w:p>
    <w:p w14:paraId="784792AB" w14:textId="77777777" w:rsidR="00754E89" w:rsidRPr="008D5FA6" w:rsidRDefault="00754E89" w:rsidP="00754E89">
      <w:pPr>
        <w:numPr>
          <w:ilvl w:val="2"/>
          <w:numId w:val="3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będących skutkiem wystąpienia warunków atmosferycznych uniemożliwiających wykonywanie robót – fakt ten musi zostać udokumentowany wpisem kierownika budowy do dziennika budowy oraz zgłoszony niezwłocznie Zamawiającemu i musi zostać potwierdzony przez inspektora nadzoru oraz raportami IMGW;</w:t>
      </w:r>
    </w:p>
    <w:p w14:paraId="6CD2B27D" w14:textId="77777777" w:rsidR="00754E89" w:rsidRPr="008D5FA6" w:rsidRDefault="00754E89" w:rsidP="00754E89">
      <w:pPr>
        <w:numPr>
          <w:ilvl w:val="2"/>
          <w:numId w:val="3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powstałych na skutek działań osób trzecich uniemożliwiających wykonanie prac, które to działania nie są konsekwencją winy lub niedbalstwa którejkolwiek ze Stron;</w:t>
      </w:r>
    </w:p>
    <w:p w14:paraId="6A1655BA" w14:textId="77777777" w:rsidR="00754E89" w:rsidRPr="008D5FA6" w:rsidRDefault="00754E89" w:rsidP="00754E89">
      <w:pPr>
        <w:numPr>
          <w:ilvl w:val="2"/>
          <w:numId w:val="3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wynikających z wystąpienia okoliczności, których strony umowy nie były w stanie przewidzieć, pomimo zachowania należytej staranności;</w:t>
      </w:r>
    </w:p>
    <w:p w14:paraId="75E3A532" w14:textId="77777777" w:rsidR="00754E89" w:rsidRPr="008D5FA6" w:rsidRDefault="00754E89" w:rsidP="00754E89">
      <w:pPr>
        <w:numPr>
          <w:ilvl w:val="2"/>
          <w:numId w:val="3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będących skutkiem zlecenia wykonania robót dodatkowych, o ile realizacja dodatkowych robót budowlanych wpływa na termin wykonania niniejszej umowy;</w:t>
      </w:r>
    </w:p>
    <w:p w14:paraId="39456D32" w14:textId="2971D955" w:rsidR="00754E89" w:rsidRPr="008D5FA6" w:rsidRDefault="00754E89" w:rsidP="00754E89">
      <w:pPr>
        <w:numPr>
          <w:ilvl w:val="2"/>
          <w:numId w:val="3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powstałych w związku z wystąpieniem istotnego błędu w dokumentacji projektowej – termin umowny może zostać wydłużony o czas niezbędny na usunięcie przez Wykonawcę wad </w:t>
      </w:r>
      <w:r w:rsidR="00632708">
        <w:rPr>
          <w:rFonts w:ascii="Garamond" w:hAnsi="Garamond" w:cs="Times New Roman"/>
          <w:bCs/>
          <w:sz w:val="24"/>
          <w:szCs w:val="24"/>
        </w:rPr>
        <w:br/>
      </w:r>
      <w:r w:rsidRPr="008D5FA6">
        <w:rPr>
          <w:rFonts w:ascii="Garamond" w:hAnsi="Garamond" w:cs="Times New Roman"/>
          <w:bCs/>
          <w:sz w:val="24"/>
          <w:szCs w:val="24"/>
        </w:rPr>
        <w:t>w dokumentacji projektowej,</w:t>
      </w:r>
    </w:p>
    <w:p w14:paraId="377ADEB9" w14:textId="77777777" w:rsidR="00754E89" w:rsidRPr="008D5FA6" w:rsidRDefault="00754E89" w:rsidP="00754E89">
      <w:pPr>
        <w:numPr>
          <w:ilvl w:val="2"/>
          <w:numId w:val="3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wynikających z robót zamiennych wprowadzonych na życzenie Zamawiającego, o ile realizacja tych prac wpływa na termin wykonania niniejszej umowy.</w:t>
      </w:r>
    </w:p>
    <w:p w14:paraId="7FBF2496" w14:textId="16D3DFEF" w:rsidR="00754E89" w:rsidRPr="008D5FA6" w:rsidRDefault="00754E89" w:rsidP="00754E89">
      <w:pPr>
        <w:pStyle w:val="Akapitzlist"/>
        <w:numPr>
          <w:ilvl w:val="0"/>
          <w:numId w:val="55"/>
        </w:numPr>
        <w:spacing w:after="0" w:line="276" w:lineRule="auto"/>
        <w:jc w:val="both"/>
        <w:rPr>
          <w:rFonts w:ascii="Garamond" w:hAnsi="Garamond" w:cs="Times New Roman"/>
          <w:bCs/>
          <w:sz w:val="24"/>
          <w:szCs w:val="24"/>
        </w:rPr>
      </w:pPr>
      <w:r w:rsidRPr="008D5FA6">
        <w:rPr>
          <w:rFonts w:ascii="Garamond" w:hAnsi="Garamond" w:cs="Times New Roman"/>
          <w:bCs/>
          <w:sz w:val="24"/>
          <w:szCs w:val="24"/>
        </w:rPr>
        <w:lastRenderedPageBreak/>
        <w:t xml:space="preserve">Opóźnienia, o których mowa w ust. 4 muszą być odnotowane w </w:t>
      </w:r>
      <w:r w:rsidR="003A2AA4">
        <w:rPr>
          <w:rFonts w:ascii="Garamond" w:hAnsi="Garamond" w:cs="Times New Roman"/>
          <w:bCs/>
          <w:sz w:val="24"/>
          <w:szCs w:val="24"/>
        </w:rPr>
        <w:t xml:space="preserve">wewnętrznym </w:t>
      </w:r>
      <w:r w:rsidRPr="008D5FA6">
        <w:rPr>
          <w:rFonts w:ascii="Garamond" w:hAnsi="Garamond" w:cs="Times New Roman"/>
          <w:bCs/>
          <w:sz w:val="24"/>
          <w:szCs w:val="24"/>
        </w:rPr>
        <w:t>dzienniku budowy, udokumentowane stosownymi protokołami podpisanymi przez kierownika budowy, inspektora nadzoru Inwestorskiego oraz zaakceptowane przez Zamawiającego.</w:t>
      </w:r>
    </w:p>
    <w:p w14:paraId="62EB9656" w14:textId="594294B6" w:rsidR="00754E89" w:rsidRPr="008D5FA6" w:rsidRDefault="00754E89" w:rsidP="00754E89">
      <w:pPr>
        <w:pStyle w:val="Akapitzlist"/>
        <w:numPr>
          <w:ilvl w:val="0"/>
          <w:numId w:val="55"/>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W przedstawionych w ust. 4 przypadkach wystąpienia opóźnień, strony ustalą nowe terminy, </w:t>
      </w:r>
      <w:r w:rsidR="003A2AA4">
        <w:rPr>
          <w:rFonts w:ascii="Garamond" w:hAnsi="Garamond" w:cs="Times New Roman"/>
          <w:bCs/>
          <w:sz w:val="24"/>
          <w:szCs w:val="24"/>
        </w:rPr>
        <w:br/>
      </w:r>
      <w:r w:rsidRPr="008D5FA6">
        <w:rPr>
          <w:rFonts w:ascii="Garamond" w:hAnsi="Garamond" w:cs="Times New Roman"/>
          <w:bCs/>
          <w:sz w:val="24"/>
          <w:szCs w:val="24"/>
        </w:rPr>
        <w:t>z tym, że maksymalny okres przesunięcia terminu zakończenia realizacji przedmiotu umowy równy będzie okresowi przerwy lub postoju.</w:t>
      </w:r>
    </w:p>
    <w:p w14:paraId="6089D065" w14:textId="09B59F33" w:rsidR="00E21343" w:rsidRPr="00764AA4" w:rsidRDefault="00754E89" w:rsidP="00764AA4">
      <w:pPr>
        <w:pStyle w:val="Akapitzlist"/>
        <w:numPr>
          <w:ilvl w:val="0"/>
          <w:numId w:val="55"/>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t>
      </w:r>
      <w:r w:rsidR="003A2AA4">
        <w:rPr>
          <w:rFonts w:ascii="Garamond" w:hAnsi="Garamond" w:cs="Times New Roman"/>
          <w:bCs/>
          <w:sz w:val="24"/>
          <w:szCs w:val="24"/>
        </w:rPr>
        <w:br/>
      </w:r>
      <w:r w:rsidRPr="008D5FA6">
        <w:rPr>
          <w:rFonts w:ascii="Garamond" w:hAnsi="Garamond" w:cs="Times New Roman"/>
          <w:bCs/>
          <w:sz w:val="24"/>
          <w:szCs w:val="24"/>
        </w:rPr>
        <w:t xml:space="preserve">w niniejszym paragrafie ulega przesunięciu o liczbę dni kalendarzowych, wynikających z przerw, które wystąpiły w okresie realizacji Zamówienia. </w:t>
      </w:r>
    </w:p>
    <w:p w14:paraId="6B8BC917" w14:textId="77777777" w:rsidR="00C63B2B" w:rsidRPr="008D5FA6" w:rsidRDefault="00C63B2B" w:rsidP="00754E89">
      <w:pPr>
        <w:spacing w:after="0" w:line="276" w:lineRule="auto"/>
        <w:jc w:val="center"/>
        <w:rPr>
          <w:rFonts w:ascii="Garamond" w:hAnsi="Garamond" w:cs="Times New Roman"/>
          <w:b/>
          <w:bCs/>
          <w:sz w:val="24"/>
          <w:szCs w:val="24"/>
        </w:rPr>
      </w:pPr>
    </w:p>
    <w:p w14:paraId="7FA673A6"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7</w:t>
      </w:r>
    </w:p>
    <w:p w14:paraId="2FAFA2DD"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Wykaz osób, które będą uczestniczyć w wykonywaniu zamówienia</w:t>
      </w:r>
    </w:p>
    <w:p w14:paraId="0007BFFF" w14:textId="1994FF57" w:rsidR="00754E89" w:rsidRPr="008D5FA6" w:rsidRDefault="00754E89" w:rsidP="00754E89">
      <w:pPr>
        <w:numPr>
          <w:ilvl w:val="1"/>
          <w:numId w:val="6"/>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
          <w:sz w:val="24"/>
          <w:szCs w:val="24"/>
        </w:rPr>
        <w:t>Kierownikiem budowy</w:t>
      </w:r>
      <w:r w:rsidRPr="008D5FA6">
        <w:rPr>
          <w:rFonts w:ascii="Garamond" w:hAnsi="Garamond" w:cs="Times New Roman"/>
          <w:bCs/>
          <w:sz w:val="24"/>
          <w:szCs w:val="24"/>
        </w:rPr>
        <w:t xml:space="preserve"> jest ..............................................................................., posiadający </w:t>
      </w:r>
      <w:r w:rsidR="00F102EA" w:rsidRPr="008D5FA6">
        <w:rPr>
          <w:rFonts w:ascii="Garamond" w:hAnsi="Garamond" w:cs="Times New Roman"/>
          <w:bCs/>
          <w:sz w:val="24"/>
          <w:szCs w:val="24"/>
        </w:rPr>
        <w:br/>
      </w:r>
      <w:r w:rsidRPr="008D5FA6">
        <w:rPr>
          <w:rFonts w:ascii="Garamond" w:hAnsi="Garamond" w:cs="Times New Roman"/>
          <w:bCs/>
          <w:sz w:val="24"/>
          <w:szCs w:val="24"/>
        </w:rPr>
        <w:t>(-a) uprawnienia do kierowania robotami budowlanymi w specjalności konstrukcyjno – budowlanej bez ograniczeń</w:t>
      </w:r>
      <w:r w:rsidRPr="008D5FA6">
        <w:rPr>
          <w:rFonts w:ascii="Garamond" w:hAnsi="Garamond" w:cs="Times New Roman"/>
          <w:sz w:val="24"/>
          <w:szCs w:val="24"/>
        </w:rPr>
        <w:t xml:space="preserve"> </w:t>
      </w:r>
    </w:p>
    <w:p w14:paraId="445D4698" w14:textId="2B6157B8" w:rsidR="00754E89" w:rsidRPr="008D5FA6" w:rsidRDefault="00754E89" w:rsidP="00754E89">
      <w:pPr>
        <w:spacing w:after="0" w:line="276" w:lineRule="auto"/>
        <w:ind w:firstLine="567"/>
        <w:jc w:val="both"/>
        <w:rPr>
          <w:rFonts w:ascii="Garamond" w:hAnsi="Garamond" w:cs="Times New Roman"/>
          <w:bCs/>
          <w:sz w:val="24"/>
          <w:szCs w:val="24"/>
        </w:rPr>
      </w:pPr>
      <w:r w:rsidRPr="008D5FA6">
        <w:rPr>
          <w:rFonts w:ascii="Garamond" w:hAnsi="Garamond" w:cs="Times New Roman"/>
          <w:bCs/>
          <w:sz w:val="24"/>
          <w:szCs w:val="24"/>
        </w:rPr>
        <w:t xml:space="preserve">Nr uprawnień: </w:t>
      </w:r>
      <w:r w:rsidR="003A3B5B" w:rsidRPr="008D5FA6">
        <w:rPr>
          <w:rFonts w:ascii="Garamond" w:hAnsi="Garamond" w:cs="Times New Roman"/>
          <w:bCs/>
          <w:sz w:val="24"/>
          <w:szCs w:val="24"/>
        </w:rPr>
        <w:t>........................................................................................................</w:t>
      </w:r>
    </w:p>
    <w:p w14:paraId="496A0E76" w14:textId="5D8F1CB3" w:rsidR="00754E89" w:rsidRPr="008D5FA6" w:rsidRDefault="00754E89" w:rsidP="00754E89">
      <w:pPr>
        <w:spacing w:after="0" w:line="276" w:lineRule="auto"/>
        <w:ind w:left="567"/>
        <w:jc w:val="both"/>
        <w:rPr>
          <w:rFonts w:ascii="Garamond" w:hAnsi="Garamond" w:cs="Times New Roman"/>
          <w:bCs/>
          <w:sz w:val="24"/>
          <w:szCs w:val="24"/>
        </w:rPr>
      </w:pPr>
      <w:r w:rsidRPr="008D5FA6">
        <w:rPr>
          <w:rFonts w:ascii="Garamond" w:hAnsi="Garamond" w:cs="Times New Roman"/>
          <w:b/>
          <w:sz w:val="24"/>
          <w:szCs w:val="24"/>
        </w:rPr>
        <w:t>Kierownikiem robót budowlanych</w:t>
      </w:r>
      <w:r w:rsidRPr="008D5FA6">
        <w:rPr>
          <w:rFonts w:ascii="Garamond" w:hAnsi="Garamond" w:cs="Times New Roman"/>
          <w:bCs/>
          <w:sz w:val="24"/>
          <w:szCs w:val="24"/>
        </w:rPr>
        <w:t xml:space="preserve"> w zakresie sieci i instalacji elektrycznych jest ................................................................................., posiadający (-a) uprawnienia instalacyjne w zakresie sieci i instalacji elektrycznych bez ograniczeń.</w:t>
      </w:r>
    </w:p>
    <w:p w14:paraId="04B992CC" w14:textId="77777777" w:rsidR="00754E89" w:rsidRPr="008D5FA6" w:rsidRDefault="00754E89" w:rsidP="00754E89">
      <w:pPr>
        <w:spacing w:after="0" w:line="276" w:lineRule="auto"/>
        <w:ind w:left="567"/>
        <w:jc w:val="both"/>
        <w:rPr>
          <w:rFonts w:ascii="Garamond" w:hAnsi="Garamond" w:cs="Times New Roman"/>
          <w:bCs/>
          <w:sz w:val="24"/>
          <w:szCs w:val="24"/>
        </w:rPr>
      </w:pPr>
      <w:r w:rsidRPr="008D5FA6">
        <w:rPr>
          <w:rFonts w:ascii="Garamond" w:hAnsi="Garamond" w:cs="Times New Roman"/>
          <w:bCs/>
          <w:sz w:val="24"/>
          <w:szCs w:val="24"/>
        </w:rPr>
        <w:t>Nr uprawnień: .......................................................................................</w:t>
      </w:r>
    </w:p>
    <w:p w14:paraId="3093ECE6" w14:textId="77777777" w:rsidR="00754E89" w:rsidRPr="008D5FA6" w:rsidRDefault="00754E89" w:rsidP="00754E89">
      <w:pPr>
        <w:numPr>
          <w:ilvl w:val="1"/>
          <w:numId w:val="6"/>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Istnieje możliwość dokonania zmiany kierownika budowy lub kierownika robót branżowych jedynie za uprzednią pisemną zgodą Zamawiającego wyrażoną na piśmie pod rygorem nieważności. </w:t>
      </w:r>
    </w:p>
    <w:p w14:paraId="35F3EFCC" w14:textId="77777777" w:rsidR="00754E89" w:rsidRPr="008D5FA6" w:rsidRDefault="00754E89" w:rsidP="00754E89">
      <w:pPr>
        <w:numPr>
          <w:ilvl w:val="1"/>
          <w:numId w:val="6"/>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Wykonawca z własnej inicjatywy proponuje zmianę osoby wymienionej w ust. 1 niniejszego paragrafu w następujących przypadkach:</w:t>
      </w:r>
    </w:p>
    <w:p w14:paraId="6A434072" w14:textId="77777777" w:rsidR="00754E89" w:rsidRPr="008D5FA6" w:rsidRDefault="00754E89" w:rsidP="00754E89">
      <w:pPr>
        <w:numPr>
          <w:ilvl w:val="0"/>
          <w:numId w:val="35"/>
        </w:numPr>
        <w:tabs>
          <w:tab w:val="left" w:pos="1134"/>
        </w:tabs>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śmierci, choroby lub innych zdarzeń losowych;</w:t>
      </w:r>
    </w:p>
    <w:p w14:paraId="310C3F5D" w14:textId="77777777" w:rsidR="00754E89" w:rsidRPr="008D5FA6" w:rsidRDefault="00754E89" w:rsidP="00754E89">
      <w:pPr>
        <w:numPr>
          <w:ilvl w:val="0"/>
          <w:numId w:val="35"/>
        </w:numPr>
        <w:tabs>
          <w:tab w:val="left" w:pos="1134"/>
        </w:tabs>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jeżeli zmiana tej osoby stanie się konieczna z jakichkolwiek innych przyczyn niezależnych od Wykonawcy.</w:t>
      </w:r>
    </w:p>
    <w:p w14:paraId="3DE7A67B" w14:textId="77777777" w:rsidR="00754E89" w:rsidRPr="008D5FA6" w:rsidRDefault="00754E89" w:rsidP="00754E89">
      <w:pPr>
        <w:numPr>
          <w:ilvl w:val="1"/>
          <w:numId w:val="6"/>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 przypadku zmiany osoby wyszczególnionej w ust. 1 niniejszego paragrafu, nowa osoba powołana do pełnienia w/w obowiązków musi spełniać wymagania określone w SWZ dla danej funkcji.</w:t>
      </w:r>
    </w:p>
    <w:p w14:paraId="7AEA9266" w14:textId="641021D5" w:rsidR="00754E89" w:rsidRPr="008D5FA6" w:rsidRDefault="00754E89" w:rsidP="00754E89">
      <w:pPr>
        <w:numPr>
          <w:ilvl w:val="1"/>
          <w:numId w:val="6"/>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Zamawiający może zażądać od Wykonawcy zmiany osób, o których mowa w ust. 1 niniejszego paragrafu, jeżeli uzna, że nie wykonują należycie swoich obowiązków. Wykonawca obowiązany jest dokonać zmiany tej osoby w terminie nie dłuższym niż 14 dni od daty złożenia wniosku Zamawiającego.</w:t>
      </w:r>
    </w:p>
    <w:p w14:paraId="567570B4" w14:textId="77777777" w:rsidR="00E15C04" w:rsidRDefault="00E15C04" w:rsidP="00764AA4">
      <w:pPr>
        <w:spacing w:after="0" w:line="276" w:lineRule="auto"/>
        <w:rPr>
          <w:rFonts w:ascii="Garamond" w:hAnsi="Garamond" w:cs="Times New Roman"/>
          <w:b/>
          <w:bCs/>
          <w:sz w:val="24"/>
          <w:szCs w:val="24"/>
        </w:rPr>
      </w:pPr>
    </w:p>
    <w:p w14:paraId="43FEEA2C" w14:textId="1702835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8</w:t>
      </w:r>
    </w:p>
    <w:p w14:paraId="256A80F0"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Inspektorzy Nadzoru Inwestorskiego</w:t>
      </w:r>
    </w:p>
    <w:p w14:paraId="01E140B2" w14:textId="6A4C90AC" w:rsidR="00754E89" w:rsidRPr="008D5FA6" w:rsidRDefault="00754E89" w:rsidP="00754E89">
      <w:pPr>
        <w:numPr>
          <w:ilvl w:val="1"/>
          <w:numId w:val="7"/>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powołuje Inspektorów </w:t>
      </w:r>
      <w:r w:rsidR="00880943" w:rsidRPr="008D5FA6">
        <w:rPr>
          <w:rFonts w:ascii="Garamond" w:hAnsi="Garamond" w:cs="Times New Roman"/>
          <w:bCs/>
          <w:sz w:val="24"/>
          <w:szCs w:val="24"/>
        </w:rPr>
        <w:t>N</w:t>
      </w:r>
      <w:r w:rsidRPr="008D5FA6">
        <w:rPr>
          <w:rFonts w:ascii="Garamond" w:hAnsi="Garamond" w:cs="Times New Roman"/>
          <w:bCs/>
          <w:sz w:val="24"/>
          <w:szCs w:val="24"/>
        </w:rPr>
        <w:t xml:space="preserve">adzoru Inwestorskiego. Zakres uprawnień inspektora </w:t>
      </w:r>
      <w:r w:rsidR="00880943" w:rsidRPr="008D5FA6">
        <w:rPr>
          <w:rFonts w:ascii="Garamond" w:hAnsi="Garamond" w:cs="Times New Roman"/>
          <w:bCs/>
          <w:sz w:val="24"/>
          <w:szCs w:val="24"/>
        </w:rPr>
        <w:t>N</w:t>
      </w:r>
      <w:r w:rsidRPr="008D5FA6">
        <w:rPr>
          <w:rFonts w:ascii="Garamond" w:hAnsi="Garamond" w:cs="Times New Roman"/>
          <w:bCs/>
          <w:sz w:val="24"/>
          <w:szCs w:val="24"/>
        </w:rPr>
        <w:t xml:space="preserve">adzoru Inwestorskiego wynika z zapisów art. 25 i 26 ustawy Prawo Budowlane Zamawiający upoważnia </w:t>
      </w:r>
      <w:r w:rsidR="00880943" w:rsidRPr="008D5FA6">
        <w:rPr>
          <w:rFonts w:ascii="Garamond" w:hAnsi="Garamond" w:cs="Times New Roman"/>
          <w:bCs/>
          <w:sz w:val="24"/>
          <w:szCs w:val="24"/>
        </w:rPr>
        <w:t>I</w:t>
      </w:r>
      <w:r w:rsidRPr="008D5FA6">
        <w:rPr>
          <w:rFonts w:ascii="Garamond" w:hAnsi="Garamond" w:cs="Times New Roman"/>
          <w:bCs/>
          <w:sz w:val="24"/>
          <w:szCs w:val="24"/>
        </w:rPr>
        <w:t xml:space="preserve">nspektora </w:t>
      </w:r>
      <w:r w:rsidR="00880943" w:rsidRPr="008D5FA6">
        <w:rPr>
          <w:rFonts w:ascii="Garamond" w:hAnsi="Garamond" w:cs="Times New Roman"/>
          <w:bCs/>
          <w:sz w:val="24"/>
          <w:szCs w:val="24"/>
        </w:rPr>
        <w:t>N</w:t>
      </w:r>
      <w:r w:rsidRPr="008D5FA6">
        <w:rPr>
          <w:rFonts w:ascii="Garamond" w:hAnsi="Garamond" w:cs="Times New Roman"/>
          <w:bCs/>
          <w:sz w:val="24"/>
          <w:szCs w:val="24"/>
        </w:rPr>
        <w:t>adzoru Inwestorskiego do kontrolowania rozliczeń budowy.</w:t>
      </w:r>
    </w:p>
    <w:p w14:paraId="397BA769" w14:textId="3B278E25" w:rsidR="00754E89" w:rsidRPr="008D5FA6" w:rsidRDefault="00754E89" w:rsidP="00754E89">
      <w:pPr>
        <w:numPr>
          <w:ilvl w:val="1"/>
          <w:numId w:val="7"/>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powołuje Inspektorów </w:t>
      </w:r>
      <w:r w:rsidR="00880943" w:rsidRPr="008D5FA6">
        <w:rPr>
          <w:rFonts w:ascii="Garamond" w:hAnsi="Garamond" w:cs="Times New Roman"/>
          <w:bCs/>
          <w:sz w:val="24"/>
          <w:szCs w:val="24"/>
        </w:rPr>
        <w:t>N</w:t>
      </w:r>
      <w:r w:rsidRPr="008D5FA6">
        <w:rPr>
          <w:rFonts w:ascii="Garamond" w:hAnsi="Garamond" w:cs="Times New Roman"/>
          <w:bCs/>
          <w:sz w:val="24"/>
          <w:szCs w:val="24"/>
        </w:rPr>
        <w:t xml:space="preserve">adzoru </w:t>
      </w:r>
      <w:r w:rsidR="00880943" w:rsidRPr="008D5FA6">
        <w:rPr>
          <w:rFonts w:ascii="Garamond" w:hAnsi="Garamond" w:cs="Times New Roman"/>
          <w:bCs/>
          <w:sz w:val="24"/>
          <w:szCs w:val="24"/>
        </w:rPr>
        <w:t>I</w:t>
      </w:r>
      <w:r w:rsidRPr="008D5FA6">
        <w:rPr>
          <w:rFonts w:ascii="Garamond" w:hAnsi="Garamond" w:cs="Times New Roman"/>
          <w:bCs/>
          <w:sz w:val="24"/>
          <w:szCs w:val="24"/>
        </w:rPr>
        <w:t>nwestorskiego w branżach:</w:t>
      </w:r>
    </w:p>
    <w:p w14:paraId="57D22A35" w14:textId="77777777" w:rsidR="00754E89" w:rsidRPr="008D5FA6" w:rsidRDefault="00754E89" w:rsidP="00754E89">
      <w:pPr>
        <w:numPr>
          <w:ilvl w:val="2"/>
          <w:numId w:val="38"/>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konstrukcyjno – budowlanej;</w:t>
      </w:r>
    </w:p>
    <w:p w14:paraId="34AA138A" w14:textId="77777777" w:rsidR="00754E89" w:rsidRPr="008D5FA6" w:rsidRDefault="00754E89" w:rsidP="00754E89">
      <w:pPr>
        <w:numPr>
          <w:ilvl w:val="2"/>
          <w:numId w:val="38"/>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elektrycznej;</w:t>
      </w:r>
    </w:p>
    <w:p w14:paraId="03931F52" w14:textId="77777777" w:rsidR="00754E89" w:rsidRPr="008D5FA6" w:rsidRDefault="00754E89" w:rsidP="00754E89">
      <w:pPr>
        <w:numPr>
          <w:ilvl w:val="0"/>
          <w:numId w:val="25"/>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lastRenderedPageBreak/>
        <w:t>Informacja o osobach pełniących nadzór w poszczególnych branżach zostanie przekazana Wykonawcy w momencie przekazania placu budowy.</w:t>
      </w:r>
    </w:p>
    <w:p w14:paraId="4232F881" w14:textId="77777777" w:rsidR="00E21343" w:rsidRPr="008D5FA6" w:rsidRDefault="00E21343" w:rsidP="00764AA4">
      <w:pPr>
        <w:spacing w:after="0" w:line="276" w:lineRule="auto"/>
        <w:rPr>
          <w:rFonts w:ascii="Garamond" w:hAnsi="Garamond" w:cs="Times New Roman"/>
          <w:b/>
          <w:bCs/>
          <w:sz w:val="24"/>
          <w:szCs w:val="24"/>
        </w:rPr>
      </w:pPr>
    </w:p>
    <w:p w14:paraId="3378E0E6"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9</w:t>
      </w:r>
    </w:p>
    <w:p w14:paraId="3F589811" w14:textId="77777777" w:rsidR="00754E89" w:rsidRPr="008D5FA6" w:rsidRDefault="00754E89" w:rsidP="00754E89">
      <w:pPr>
        <w:spacing w:after="0" w:line="276" w:lineRule="auto"/>
        <w:jc w:val="center"/>
        <w:rPr>
          <w:rFonts w:ascii="Garamond" w:hAnsi="Garamond" w:cs="Times New Roman"/>
          <w:bCs/>
          <w:sz w:val="24"/>
          <w:szCs w:val="24"/>
        </w:rPr>
      </w:pPr>
      <w:r w:rsidRPr="008D5FA6">
        <w:rPr>
          <w:rFonts w:ascii="Garamond" w:hAnsi="Garamond" w:cs="Times New Roman"/>
          <w:b/>
          <w:bCs/>
          <w:sz w:val="24"/>
          <w:szCs w:val="24"/>
        </w:rPr>
        <w:t>Zobowiązania Wykonawcy</w:t>
      </w:r>
    </w:p>
    <w:p w14:paraId="44CEAD13" w14:textId="25DCF21D" w:rsidR="00754E89" w:rsidRPr="008D5FA6" w:rsidRDefault="00754E89" w:rsidP="00754E89">
      <w:pPr>
        <w:numPr>
          <w:ilvl w:val="0"/>
          <w:numId w:val="8"/>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winien na własny koszt zabezpieczyć i oznakować prowadzone roboty oraz dbać </w:t>
      </w:r>
      <w:r w:rsidR="00A51048">
        <w:rPr>
          <w:rFonts w:ascii="Garamond" w:hAnsi="Garamond" w:cs="Times New Roman"/>
          <w:bCs/>
          <w:sz w:val="24"/>
          <w:szCs w:val="24"/>
        </w:rPr>
        <w:br/>
      </w:r>
      <w:r w:rsidRPr="008D5FA6">
        <w:rPr>
          <w:rFonts w:ascii="Garamond" w:hAnsi="Garamond" w:cs="Times New Roman"/>
          <w:bCs/>
          <w:sz w:val="24"/>
          <w:szCs w:val="24"/>
        </w:rPr>
        <w:t>o stan techniczny i prawidłowość oznakowania przez cały czas trwania realizacji przedmiotu umowy.</w:t>
      </w:r>
    </w:p>
    <w:p w14:paraId="47D29721" w14:textId="77777777" w:rsidR="00754E89" w:rsidRPr="008D5FA6" w:rsidRDefault="00754E89" w:rsidP="00754E89">
      <w:pPr>
        <w:numPr>
          <w:ilvl w:val="0"/>
          <w:numId w:val="8"/>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Wykonawca ponosi pełną odpowiedzialność za teren budowy z chwilą przejęcia placu budowy.</w:t>
      </w:r>
    </w:p>
    <w:p w14:paraId="74FCB609" w14:textId="7784EBB1" w:rsidR="00754E89" w:rsidRPr="008D5FA6" w:rsidRDefault="00754E89" w:rsidP="00754E89">
      <w:pPr>
        <w:numPr>
          <w:ilvl w:val="0"/>
          <w:numId w:val="8"/>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przypadku, gdy Wykonawca korzystał będzie z mediów za pośrednictwem </w:t>
      </w:r>
      <w:proofErr w:type="spellStart"/>
      <w:r w:rsidRPr="008D5FA6">
        <w:rPr>
          <w:rFonts w:ascii="Garamond" w:hAnsi="Garamond" w:cs="Times New Roman"/>
          <w:bCs/>
          <w:sz w:val="24"/>
          <w:szCs w:val="24"/>
        </w:rPr>
        <w:t>zalicznikowej</w:t>
      </w:r>
      <w:proofErr w:type="spellEnd"/>
      <w:r w:rsidRPr="008D5FA6">
        <w:rPr>
          <w:rFonts w:ascii="Garamond" w:hAnsi="Garamond" w:cs="Times New Roman"/>
          <w:bCs/>
          <w:sz w:val="24"/>
          <w:szCs w:val="24"/>
        </w:rPr>
        <w:t xml:space="preserve"> instalacji lub sieci, zobowiązany jest do:</w:t>
      </w:r>
    </w:p>
    <w:p w14:paraId="1DE06A70" w14:textId="77777777" w:rsidR="00754E89" w:rsidRPr="008D5FA6" w:rsidRDefault="00754E89" w:rsidP="00754E89">
      <w:pPr>
        <w:numPr>
          <w:ilvl w:val="1"/>
          <w:numId w:val="3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opomiarowania punktów poboru własnym kosztem i staraniem,</w:t>
      </w:r>
    </w:p>
    <w:p w14:paraId="45600535" w14:textId="77777777" w:rsidR="00754E89" w:rsidRPr="008D5FA6" w:rsidRDefault="00754E89" w:rsidP="00754E89">
      <w:pPr>
        <w:numPr>
          <w:ilvl w:val="1"/>
          <w:numId w:val="3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zgłoszenia liczników do oplombowania przez użytkownika,</w:t>
      </w:r>
    </w:p>
    <w:p w14:paraId="0FB496C7" w14:textId="59EEC836" w:rsidR="00754E89" w:rsidRPr="008D5FA6" w:rsidRDefault="00754E89" w:rsidP="00754E89">
      <w:pPr>
        <w:numPr>
          <w:ilvl w:val="1"/>
          <w:numId w:val="3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rozliczenia finansowego z użytkownikiem i załączenia stosownego dokumentu do dokumentów odbiorowych stanowiących załącznik do zgłoszenia o zakończeniu robót </w:t>
      </w:r>
      <w:r w:rsidR="00BF4B7E" w:rsidRPr="008D5FA6">
        <w:rPr>
          <w:rFonts w:ascii="Garamond" w:hAnsi="Garamond" w:cs="Times New Roman"/>
          <w:bCs/>
          <w:sz w:val="24"/>
          <w:szCs w:val="24"/>
        </w:rPr>
        <w:br/>
      </w:r>
      <w:r w:rsidRPr="008D5FA6">
        <w:rPr>
          <w:rFonts w:ascii="Garamond" w:hAnsi="Garamond" w:cs="Times New Roman"/>
          <w:bCs/>
          <w:sz w:val="24"/>
          <w:szCs w:val="24"/>
        </w:rPr>
        <w:t>i ich gotowości do odbioru końcowego.</w:t>
      </w:r>
    </w:p>
    <w:p w14:paraId="1E08FF93" w14:textId="77777777" w:rsidR="00754E89" w:rsidRPr="008D5FA6" w:rsidRDefault="00754E89" w:rsidP="00754E89">
      <w:pPr>
        <w:numPr>
          <w:ilvl w:val="0"/>
          <w:numId w:val="8"/>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Wszelkie czynności niezbędne do wykonania i wykończenia robót oraz usunięcia wad powinny być przeprowadzone w taki sposób, aby nie zakłócać w okolicy placu budowy ładu, porządku i spokoju w zakresie większym niż konieczny. </w:t>
      </w:r>
    </w:p>
    <w:p w14:paraId="5A41757B" w14:textId="3883A5AC" w:rsidR="00754E89" w:rsidRPr="008D5FA6" w:rsidRDefault="00754E89" w:rsidP="00754E89">
      <w:pPr>
        <w:numPr>
          <w:ilvl w:val="0"/>
          <w:numId w:val="8"/>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winien uwzględnić, zabudowania znajdujące się na terenach sąsiednich </w:t>
      </w:r>
      <w:r w:rsidR="00BF4B7E" w:rsidRPr="008D5FA6">
        <w:rPr>
          <w:rFonts w:ascii="Garamond" w:hAnsi="Garamond" w:cs="Times New Roman"/>
          <w:bCs/>
          <w:sz w:val="24"/>
          <w:szCs w:val="24"/>
        </w:rPr>
        <w:br/>
      </w:r>
      <w:r w:rsidRPr="008D5FA6">
        <w:rPr>
          <w:rFonts w:ascii="Garamond" w:hAnsi="Garamond" w:cs="Times New Roman"/>
          <w:bCs/>
          <w:sz w:val="24"/>
          <w:szCs w:val="24"/>
        </w:rPr>
        <w:t xml:space="preserve">i prowadzić prace z poszanowaniem zabudowań sąsiednich. </w:t>
      </w:r>
    </w:p>
    <w:p w14:paraId="1C44C9AD" w14:textId="51A8B3EF" w:rsidR="00754E89" w:rsidRPr="008D5FA6" w:rsidRDefault="00754E89" w:rsidP="00754E89">
      <w:pPr>
        <w:numPr>
          <w:ilvl w:val="0"/>
          <w:numId w:val="8"/>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jako wytwórca odpadów zgodnie z art. 3 ust.1 pkt.32 ustawy o odpadach (Dz.U. </w:t>
      </w:r>
      <w:r w:rsidR="00BF4B7E" w:rsidRPr="008D5FA6">
        <w:rPr>
          <w:rFonts w:ascii="Garamond" w:hAnsi="Garamond" w:cs="Times New Roman"/>
          <w:bCs/>
          <w:sz w:val="24"/>
          <w:szCs w:val="24"/>
        </w:rPr>
        <w:br/>
      </w:r>
      <w:r w:rsidRPr="008D5FA6">
        <w:rPr>
          <w:rFonts w:ascii="Garamond" w:hAnsi="Garamond" w:cs="Times New Roman"/>
          <w:bCs/>
          <w:sz w:val="24"/>
          <w:szCs w:val="24"/>
        </w:rPr>
        <w:t>z 2022 roku, poz. 699 ze zmianami) powstałych w wyniku realizacji robót zobowiązany jest do ich przetransportowania na miejsce składowania / zagospodarowania i przedstawienia Zamawiającemu stosownych dokumentów potwierdzających ich właściwe składowanie lub utylizację.</w:t>
      </w:r>
    </w:p>
    <w:p w14:paraId="15F9AB19" w14:textId="30754EE3" w:rsidR="00754E89" w:rsidRPr="008D5FA6" w:rsidRDefault="00754E89" w:rsidP="00754E89">
      <w:pPr>
        <w:numPr>
          <w:ilvl w:val="0"/>
          <w:numId w:val="8"/>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odpowiada wobec zamawiającego oraz osób trzecich za działania, zaniechanie działania, uchybienia i zaniedbania podwykonawców, w takim samym stopniu jak działania, uchybienia lub zaniechania powstałe z jego winny lub winy jego pracowników. </w:t>
      </w:r>
    </w:p>
    <w:p w14:paraId="262588DE" w14:textId="77777777" w:rsidR="00754E89" w:rsidRPr="008D5FA6" w:rsidRDefault="00754E89" w:rsidP="00754E89">
      <w:pPr>
        <w:numPr>
          <w:ilvl w:val="0"/>
          <w:numId w:val="8"/>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Wykonawca zobowiązuje się do:</w:t>
      </w:r>
    </w:p>
    <w:p w14:paraId="09007BA0" w14:textId="500BCB5D" w:rsidR="00754E89" w:rsidRPr="008D5FA6" w:rsidRDefault="00754E89" w:rsidP="00754E89">
      <w:pPr>
        <w:pStyle w:val="Akapitzlist"/>
        <w:numPr>
          <w:ilvl w:val="1"/>
          <w:numId w:val="37"/>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 xml:space="preserve">przestrzegania przepisów BHP, ochrony znajdujących się na terenie budowy obiektów </w:t>
      </w:r>
      <w:r w:rsidR="00BF4B7E" w:rsidRPr="008D5FA6">
        <w:rPr>
          <w:rFonts w:ascii="Garamond" w:hAnsi="Garamond" w:cs="Times New Roman"/>
          <w:bCs/>
          <w:sz w:val="24"/>
          <w:szCs w:val="24"/>
        </w:rPr>
        <w:br/>
      </w:r>
      <w:r w:rsidRPr="008D5FA6">
        <w:rPr>
          <w:rFonts w:ascii="Garamond" w:hAnsi="Garamond" w:cs="Times New Roman"/>
          <w:bCs/>
          <w:sz w:val="24"/>
          <w:szCs w:val="24"/>
        </w:rPr>
        <w:t>i sieci oraz urządzeń,</w:t>
      </w:r>
    </w:p>
    <w:p w14:paraId="72936DD5" w14:textId="4B05BE98" w:rsidR="00754E89" w:rsidRPr="008D5FA6" w:rsidRDefault="00754E89" w:rsidP="00754E89">
      <w:pPr>
        <w:pStyle w:val="Akapitzlist"/>
        <w:numPr>
          <w:ilvl w:val="1"/>
          <w:numId w:val="37"/>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 xml:space="preserve">prowadzenia prac z </w:t>
      </w:r>
      <w:r w:rsidR="003A3B5B" w:rsidRPr="008D5FA6">
        <w:rPr>
          <w:rFonts w:ascii="Garamond" w:hAnsi="Garamond" w:cs="Times New Roman"/>
          <w:bCs/>
          <w:sz w:val="24"/>
          <w:szCs w:val="24"/>
        </w:rPr>
        <w:t>zapewnieniem w</w:t>
      </w:r>
      <w:r w:rsidRPr="008D5FA6">
        <w:rPr>
          <w:rFonts w:ascii="Garamond" w:hAnsi="Garamond" w:cs="Times New Roman"/>
          <w:bCs/>
          <w:sz w:val="24"/>
          <w:szCs w:val="24"/>
        </w:rPr>
        <w:t xml:space="preserve"> czasie budowy, na terenie budowy w granicach przekazanych przez Zamawiającego, należytego ładu, porządku, </w:t>
      </w:r>
    </w:p>
    <w:p w14:paraId="1CE973E0" w14:textId="77777777" w:rsidR="00754E89" w:rsidRPr="008D5FA6" w:rsidRDefault="00754E89" w:rsidP="00754E89">
      <w:pPr>
        <w:numPr>
          <w:ilvl w:val="1"/>
          <w:numId w:val="3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uzbrojenia terenu i utrzymywania ich we właściwym stanie technicznym, a po zakończeniu budowy uporządkowania terenu,</w:t>
      </w:r>
    </w:p>
    <w:p w14:paraId="430F16A4" w14:textId="77777777" w:rsidR="00754E89" w:rsidRPr="008D5FA6" w:rsidRDefault="00754E89" w:rsidP="00754E89">
      <w:pPr>
        <w:numPr>
          <w:ilvl w:val="1"/>
          <w:numId w:val="3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pełnej odpowiedzialności cywilno– prawnej 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budowy (odbioru końcowego robót),</w:t>
      </w:r>
    </w:p>
    <w:p w14:paraId="34E4693F" w14:textId="77777777" w:rsidR="00754E89" w:rsidRPr="008D5FA6" w:rsidRDefault="00754E89" w:rsidP="00754E89">
      <w:pPr>
        <w:numPr>
          <w:ilvl w:val="1"/>
          <w:numId w:val="3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wykonania przedmiotu umowy z materiałów, które będą spełniać wszelkie wymogi ustawy Prawo budowlane, tj. będą zgodne z kryteriami technicznymi i będą spełniać standardy Unii Europejskiej,</w:t>
      </w:r>
    </w:p>
    <w:p w14:paraId="39A65D4B" w14:textId="77777777" w:rsidR="00754E89" w:rsidRPr="008D5FA6" w:rsidRDefault="00754E89" w:rsidP="00754E89">
      <w:pPr>
        <w:numPr>
          <w:ilvl w:val="1"/>
          <w:numId w:val="3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okazywania Zamawiającemu: danych technicznych, atestów, aprobat odnośnie zastosowanych materiałów i urządzeń, sukcesywnie przed dostarczeniem ich na plac </w:t>
      </w:r>
      <w:r w:rsidRPr="008D5FA6">
        <w:rPr>
          <w:rFonts w:ascii="Garamond" w:hAnsi="Garamond" w:cs="Times New Roman"/>
          <w:bCs/>
          <w:sz w:val="24"/>
          <w:szCs w:val="24"/>
        </w:rPr>
        <w:lastRenderedPageBreak/>
        <w:t>budowy, z uzyskaniem akceptacji Inspektora nadzoru inwestorskiego na zastosowanie tych materiałów i urządzeń,</w:t>
      </w:r>
    </w:p>
    <w:p w14:paraId="3E55E40F" w14:textId="77777777" w:rsidR="00754E89" w:rsidRPr="008D5FA6" w:rsidRDefault="00754E89" w:rsidP="00754E89">
      <w:pPr>
        <w:numPr>
          <w:ilvl w:val="1"/>
          <w:numId w:val="3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przetransportowania i zmagazynowania odpadów powstałych w wyniku realizacji robót na miejsce unieszkodliwiania odpadów i przedstawienia Zamawiającemu stosownych dokumentów,</w:t>
      </w:r>
    </w:p>
    <w:p w14:paraId="001AD6D0" w14:textId="77777777" w:rsidR="00754E89" w:rsidRPr="008D5FA6" w:rsidRDefault="00754E89" w:rsidP="00754E89">
      <w:pPr>
        <w:numPr>
          <w:ilvl w:val="1"/>
          <w:numId w:val="3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zgłoszenia przedmiotu umowy do odbioru ostatecznego najpóźniej na 30 dni przed upływem terminu gwarancji,</w:t>
      </w:r>
    </w:p>
    <w:p w14:paraId="20AFA85B" w14:textId="77777777" w:rsidR="00754E89" w:rsidRPr="008D5FA6" w:rsidRDefault="00754E89" w:rsidP="00754E89">
      <w:pPr>
        <w:numPr>
          <w:ilvl w:val="1"/>
          <w:numId w:val="3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wykonywania robót zgodnie z Polskimi Normami oraz Warunkami Technicznymi Wykonania i Odbioru Robót oraz obowiązującym prawem,</w:t>
      </w:r>
    </w:p>
    <w:p w14:paraId="0DDA66C8" w14:textId="64A887C9" w:rsidR="00754E89" w:rsidRPr="008D5FA6" w:rsidRDefault="00754E89" w:rsidP="00754E89">
      <w:pPr>
        <w:numPr>
          <w:ilvl w:val="1"/>
          <w:numId w:val="3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wykonania przedmiotu umowy zgodnie z obowiązującym prawem, w tym między innymi ustawą z dnia 16 kwietnia 2004 roku o ochronie przyrody (</w:t>
      </w:r>
      <w:r w:rsidR="003A3B5B" w:rsidRPr="008D5FA6">
        <w:rPr>
          <w:rFonts w:ascii="Garamond" w:hAnsi="Garamond" w:cs="Times New Roman"/>
          <w:bCs/>
          <w:sz w:val="24"/>
          <w:szCs w:val="24"/>
        </w:rPr>
        <w:t>t.j.</w:t>
      </w:r>
      <w:r w:rsidRPr="008D5FA6">
        <w:rPr>
          <w:rFonts w:ascii="Garamond" w:hAnsi="Garamond" w:cs="Times New Roman"/>
          <w:bCs/>
          <w:sz w:val="24"/>
          <w:szCs w:val="24"/>
        </w:rPr>
        <w:t xml:space="preserve"> Dz.U. z 202</w:t>
      </w:r>
      <w:r w:rsidR="003D3729" w:rsidRPr="008D5FA6">
        <w:rPr>
          <w:rFonts w:ascii="Garamond" w:hAnsi="Garamond" w:cs="Times New Roman"/>
          <w:bCs/>
          <w:sz w:val="24"/>
          <w:szCs w:val="24"/>
        </w:rPr>
        <w:t>2</w:t>
      </w:r>
      <w:r w:rsidRPr="008D5FA6">
        <w:rPr>
          <w:rFonts w:ascii="Garamond" w:hAnsi="Garamond" w:cs="Times New Roman"/>
          <w:bCs/>
          <w:sz w:val="24"/>
          <w:szCs w:val="24"/>
        </w:rPr>
        <w:t xml:space="preserve"> roku, poz. </w:t>
      </w:r>
      <w:r w:rsidR="00BF4B7E" w:rsidRPr="008D5FA6">
        <w:rPr>
          <w:rFonts w:ascii="Garamond" w:hAnsi="Garamond" w:cs="Times New Roman"/>
          <w:bCs/>
          <w:sz w:val="24"/>
          <w:szCs w:val="24"/>
        </w:rPr>
        <w:t>916</w:t>
      </w:r>
      <w:r w:rsidRPr="008D5FA6">
        <w:rPr>
          <w:rFonts w:ascii="Garamond" w:hAnsi="Garamond" w:cs="Times New Roman"/>
          <w:bCs/>
          <w:sz w:val="24"/>
          <w:szCs w:val="24"/>
        </w:rPr>
        <w:t xml:space="preserve"> </w:t>
      </w:r>
      <w:r w:rsidR="00A51048">
        <w:rPr>
          <w:rFonts w:ascii="Garamond" w:hAnsi="Garamond" w:cs="Times New Roman"/>
          <w:bCs/>
          <w:sz w:val="24"/>
          <w:szCs w:val="24"/>
        </w:rPr>
        <w:br/>
      </w:r>
      <w:r w:rsidRPr="008D5FA6">
        <w:rPr>
          <w:rFonts w:ascii="Garamond" w:hAnsi="Garamond" w:cs="Times New Roman"/>
          <w:bCs/>
          <w:sz w:val="24"/>
          <w:szCs w:val="24"/>
        </w:rPr>
        <w:t>z późn. zmianami),</w:t>
      </w:r>
    </w:p>
    <w:p w14:paraId="0EA5BF9B" w14:textId="77777777" w:rsidR="00754E89" w:rsidRPr="008D5FA6" w:rsidRDefault="00754E89" w:rsidP="00754E89">
      <w:pPr>
        <w:numPr>
          <w:ilvl w:val="1"/>
          <w:numId w:val="3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ponoszenia pełnej odpowiedzialność za szkody powstałe w związku z:</w:t>
      </w:r>
    </w:p>
    <w:p w14:paraId="07B45296" w14:textId="77777777" w:rsidR="00754E89" w:rsidRPr="008D5FA6" w:rsidRDefault="00754E89" w:rsidP="00754E89">
      <w:pPr>
        <w:pStyle w:val="Akapitzlist"/>
        <w:spacing w:after="0" w:line="276" w:lineRule="auto"/>
        <w:ind w:left="1701"/>
        <w:jc w:val="both"/>
        <w:rPr>
          <w:rFonts w:ascii="Garamond" w:hAnsi="Garamond" w:cs="Times New Roman"/>
          <w:bCs/>
          <w:sz w:val="24"/>
          <w:szCs w:val="24"/>
        </w:rPr>
      </w:pPr>
      <w:r w:rsidRPr="008D5FA6">
        <w:rPr>
          <w:rFonts w:ascii="Garamond" w:hAnsi="Garamond" w:cs="Times New Roman"/>
          <w:bCs/>
          <w:sz w:val="24"/>
          <w:szCs w:val="24"/>
        </w:rPr>
        <w:t>- czasowym zajęciem gruntów podczas wykonywania przedmiotu umowy,</w:t>
      </w:r>
    </w:p>
    <w:p w14:paraId="2BD0FD97" w14:textId="77777777" w:rsidR="00754E89" w:rsidRPr="008D5FA6" w:rsidRDefault="00754E89" w:rsidP="00754E89">
      <w:pPr>
        <w:pStyle w:val="Akapitzlist"/>
        <w:spacing w:after="0" w:line="276" w:lineRule="auto"/>
        <w:ind w:left="1701"/>
        <w:jc w:val="both"/>
        <w:rPr>
          <w:rFonts w:ascii="Garamond" w:hAnsi="Garamond" w:cs="Times New Roman"/>
          <w:bCs/>
          <w:sz w:val="24"/>
          <w:szCs w:val="24"/>
        </w:rPr>
      </w:pPr>
      <w:r w:rsidRPr="008D5FA6">
        <w:rPr>
          <w:rFonts w:ascii="Garamond" w:hAnsi="Garamond" w:cs="Times New Roman"/>
          <w:bCs/>
          <w:sz w:val="24"/>
          <w:szCs w:val="24"/>
        </w:rPr>
        <w:t>- zniszczeniem lub uszkodzeniami powstałymi na terenie budowy i w jej okolicy, będące następstwem prowadzonych robót i działań wykonawcy i jego podwykonawców.</w:t>
      </w:r>
    </w:p>
    <w:p w14:paraId="0B9D4D12" w14:textId="77777777" w:rsidR="00754E89" w:rsidRPr="008D5FA6" w:rsidRDefault="00754E89" w:rsidP="00754E89">
      <w:pPr>
        <w:pStyle w:val="Akapitzlist"/>
        <w:numPr>
          <w:ilvl w:val="1"/>
          <w:numId w:val="37"/>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zgłaszania Nadzorowi inwestorskiemu terminu zakończenia robót podlegających zakryciu oraz robót zanikających, przy czym o ile Wykonawca nie dopełni tego obowiązku jest zobowiązany odkryć roboty lub wykonać odpowiednie odkucia bądź otwory niezbędne do zbadania wykonanych robót, a następnie przywrócić je do stanu pierwotnego na własny koszt,</w:t>
      </w:r>
    </w:p>
    <w:p w14:paraId="2CA25C65" w14:textId="7DC49203" w:rsidR="00754E89" w:rsidRPr="008D5FA6" w:rsidRDefault="00754E89" w:rsidP="00754E89">
      <w:pPr>
        <w:pStyle w:val="Akapitzlist"/>
        <w:numPr>
          <w:ilvl w:val="1"/>
          <w:numId w:val="37"/>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 xml:space="preserve">informowania z odpowiednim wyprzedzeniem właścicieli lub użytkowników posesji </w:t>
      </w:r>
      <w:r w:rsidR="003A38BE" w:rsidRPr="008D5FA6">
        <w:rPr>
          <w:rFonts w:ascii="Garamond" w:hAnsi="Garamond" w:cs="Times New Roman"/>
          <w:bCs/>
          <w:sz w:val="24"/>
          <w:szCs w:val="24"/>
        </w:rPr>
        <w:br/>
      </w:r>
      <w:r w:rsidRPr="008D5FA6">
        <w:rPr>
          <w:rFonts w:ascii="Garamond" w:hAnsi="Garamond" w:cs="Times New Roman"/>
          <w:bCs/>
          <w:sz w:val="24"/>
          <w:szCs w:val="24"/>
        </w:rPr>
        <w:t>o utrudnieniach związanych robotami budowlanym w sąsiedztwie posesji i przy wjazdach do nieruchomości oraz uwzględnianie uzasadnionych postulatów właścicieli odnośnie terminu wykonania przebudowy zjazdu do posesji,</w:t>
      </w:r>
    </w:p>
    <w:p w14:paraId="6BBF52A6" w14:textId="77777777" w:rsidR="00754E89" w:rsidRPr="008D5FA6" w:rsidRDefault="00754E89" w:rsidP="00754E89">
      <w:pPr>
        <w:pStyle w:val="Akapitzlist"/>
        <w:numPr>
          <w:ilvl w:val="1"/>
          <w:numId w:val="37"/>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zapewnienie w trakcie robót przejazdu pojazdom ratunkowym (pogotowie ratunkowe, straż pożarna itp.) oraz policji,</w:t>
      </w:r>
    </w:p>
    <w:p w14:paraId="25D2A0D8" w14:textId="77777777" w:rsidR="00754E89" w:rsidRPr="008D5FA6" w:rsidRDefault="00754E89" w:rsidP="00754E89">
      <w:pPr>
        <w:pStyle w:val="Akapitzlist"/>
        <w:numPr>
          <w:ilvl w:val="1"/>
          <w:numId w:val="37"/>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pomocy w transporcie pojemników z odpadami komunalnymi z posesji, do której nie ma czasowego dojazdu w wyniku prowadzonych robót, do najbliższego miejsca, gdzie może dojechać pojazd odbierający odpady,</w:t>
      </w:r>
    </w:p>
    <w:p w14:paraId="1C713FBC" w14:textId="77777777" w:rsidR="00754E89" w:rsidRPr="008D5FA6" w:rsidRDefault="00754E89" w:rsidP="00754E89">
      <w:pPr>
        <w:pStyle w:val="Akapitzlist"/>
        <w:numPr>
          <w:ilvl w:val="1"/>
          <w:numId w:val="37"/>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doprowadzenie do stanu przejezdności pasa drogowego objętego robotami, po zakończeniu dnia pracy,</w:t>
      </w:r>
    </w:p>
    <w:p w14:paraId="3FA6CACA" w14:textId="77777777" w:rsidR="00754E89" w:rsidRPr="008D5FA6" w:rsidRDefault="00754E89" w:rsidP="00754E89">
      <w:pPr>
        <w:pStyle w:val="Akapitzlist"/>
        <w:numPr>
          <w:ilvl w:val="1"/>
          <w:numId w:val="37"/>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 xml:space="preserve">zapewnienia w razie konieczności na własny koszt obsługi saperskiej </w:t>
      </w:r>
    </w:p>
    <w:p w14:paraId="7CBE89C3" w14:textId="77777777" w:rsidR="00754E89" w:rsidRPr="008D5FA6" w:rsidRDefault="00754E89" w:rsidP="00754E89">
      <w:pPr>
        <w:pStyle w:val="Akapitzlist"/>
        <w:numPr>
          <w:ilvl w:val="1"/>
          <w:numId w:val="37"/>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naprawienia zinwentaryzowanych i niezinwentaryzowanych urządzeń podziemnych uszkodzonych w trakcie prowadzenia prac, z tym, że koszt napraw urządzeń zinwentaryzowanych ponosi wyłącznie Wykonawca (koszty naprawy urządzeń niezinwentaryzowanych w zakresie przekraczającym definicję wynagrodzenia ryczałtowego ponosi Zamawiający),</w:t>
      </w:r>
    </w:p>
    <w:p w14:paraId="34B7EAA3" w14:textId="77777777" w:rsidR="00754E89" w:rsidRPr="008D5FA6" w:rsidRDefault="00754E89" w:rsidP="00754E89">
      <w:pPr>
        <w:pStyle w:val="Akapitzlist"/>
        <w:numPr>
          <w:ilvl w:val="1"/>
          <w:numId w:val="37"/>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do udziału i organizowania narad technicznych na budowie przynajmniej raz na 2 tygodnie oraz w przypadku zaistnienia konieczności zgłoszonej przez Inspektora Nadzoru, Zamawiającego lub samego Wykonawcę,</w:t>
      </w:r>
    </w:p>
    <w:p w14:paraId="0EB13F2B" w14:textId="77777777" w:rsidR="00754E89" w:rsidRPr="008D5FA6" w:rsidRDefault="00754E89" w:rsidP="00754E89">
      <w:pPr>
        <w:pStyle w:val="Akapitzlist"/>
        <w:numPr>
          <w:ilvl w:val="1"/>
          <w:numId w:val="37"/>
        </w:numPr>
        <w:spacing w:after="0" w:line="276" w:lineRule="auto"/>
        <w:ind w:left="1134" w:hanging="567"/>
        <w:jc w:val="both"/>
        <w:rPr>
          <w:rFonts w:ascii="Garamond" w:hAnsi="Garamond" w:cs="Times New Roman"/>
          <w:bCs/>
          <w:sz w:val="24"/>
          <w:szCs w:val="24"/>
        </w:rPr>
      </w:pPr>
      <w:r w:rsidRPr="008D5FA6">
        <w:rPr>
          <w:rFonts w:ascii="Garamond" w:hAnsi="Garamond" w:cs="Times New Roman"/>
          <w:bCs/>
          <w:sz w:val="24"/>
          <w:szCs w:val="24"/>
        </w:rPr>
        <w:t>zapewnienia stałej obecności kierownika budowy (kierownika robót budowlano – konstrukcyjnych) oraz kierowników robót branżowych podczas wykonywania robót poszczególnych branż.</w:t>
      </w:r>
    </w:p>
    <w:p w14:paraId="5B043AB3" w14:textId="77777777" w:rsidR="00E21343" w:rsidRPr="008D5FA6" w:rsidRDefault="00E21343" w:rsidP="00754E89">
      <w:pPr>
        <w:spacing w:after="0" w:line="276" w:lineRule="auto"/>
        <w:jc w:val="center"/>
        <w:rPr>
          <w:rFonts w:ascii="Garamond" w:hAnsi="Garamond" w:cs="Times New Roman"/>
          <w:b/>
          <w:bCs/>
          <w:sz w:val="24"/>
          <w:szCs w:val="24"/>
        </w:rPr>
      </w:pPr>
    </w:p>
    <w:p w14:paraId="603036FE" w14:textId="77777777" w:rsidR="00A51048" w:rsidRDefault="00A51048" w:rsidP="00754E89">
      <w:pPr>
        <w:spacing w:after="0" w:line="276" w:lineRule="auto"/>
        <w:jc w:val="center"/>
        <w:rPr>
          <w:rFonts w:ascii="Garamond" w:hAnsi="Garamond" w:cs="Times New Roman"/>
          <w:b/>
          <w:bCs/>
          <w:sz w:val="24"/>
          <w:szCs w:val="24"/>
        </w:rPr>
      </w:pPr>
    </w:p>
    <w:p w14:paraId="40D100D4" w14:textId="2840FCD5"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lastRenderedPageBreak/>
        <w:t>§ 10</w:t>
      </w:r>
    </w:p>
    <w:p w14:paraId="2D19A54D"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Przekazanie placu budowy</w:t>
      </w:r>
    </w:p>
    <w:p w14:paraId="4BE73E1C" w14:textId="77777777" w:rsidR="00754E89" w:rsidRPr="008D5FA6" w:rsidRDefault="00754E89" w:rsidP="00754E89">
      <w:pPr>
        <w:pStyle w:val="Akapitzlist"/>
        <w:numPr>
          <w:ilvl w:val="1"/>
          <w:numId w:val="35"/>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Przekazanie placu budowy nastąpi na podstawie protokołu.</w:t>
      </w:r>
    </w:p>
    <w:p w14:paraId="0146886D" w14:textId="4F7C1FEF" w:rsidR="00754E89" w:rsidRPr="008D5FA6" w:rsidRDefault="00754E89" w:rsidP="00754E89">
      <w:pPr>
        <w:pStyle w:val="Akapitzlist"/>
        <w:numPr>
          <w:ilvl w:val="1"/>
          <w:numId w:val="35"/>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Termin przekazania placu budowy, zostanie uzgodniony pomiędzy Zamawiającym </w:t>
      </w:r>
      <w:r w:rsidR="00DB1FD3" w:rsidRPr="008D5FA6">
        <w:rPr>
          <w:rFonts w:ascii="Garamond" w:hAnsi="Garamond" w:cs="Times New Roman"/>
          <w:bCs/>
          <w:sz w:val="24"/>
          <w:szCs w:val="24"/>
        </w:rPr>
        <w:br/>
      </w:r>
      <w:r w:rsidRPr="008D5FA6">
        <w:rPr>
          <w:rFonts w:ascii="Garamond" w:hAnsi="Garamond" w:cs="Times New Roman"/>
          <w:bCs/>
          <w:sz w:val="24"/>
          <w:szCs w:val="24"/>
        </w:rPr>
        <w:t>i Wykonawcą, nie później jednak niż do 7 dni od daty zawarcia niniejszej umowy.</w:t>
      </w:r>
    </w:p>
    <w:p w14:paraId="09EC5F52" w14:textId="4C4CD160" w:rsidR="00754E89" w:rsidRPr="008D5FA6" w:rsidRDefault="00754E89" w:rsidP="00754E89">
      <w:pPr>
        <w:pStyle w:val="Akapitzlist"/>
        <w:spacing w:after="0" w:line="276" w:lineRule="auto"/>
        <w:rPr>
          <w:rFonts w:ascii="Garamond" w:hAnsi="Garamond" w:cs="Times New Roman"/>
          <w:b/>
          <w:sz w:val="24"/>
          <w:szCs w:val="24"/>
        </w:rPr>
      </w:pPr>
    </w:p>
    <w:p w14:paraId="3A091C61" w14:textId="77777777" w:rsidR="00E21343" w:rsidRPr="008D5FA6" w:rsidRDefault="00E21343" w:rsidP="00754E89">
      <w:pPr>
        <w:pStyle w:val="Akapitzlist"/>
        <w:spacing w:after="0" w:line="276" w:lineRule="auto"/>
        <w:rPr>
          <w:rFonts w:ascii="Garamond" w:hAnsi="Garamond" w:cs="Times New Roman"/>
          <w:b/>
          <w:sz w:val="24"/>
          <w:szCs w:val="24"/>
        </w:rPr>
      </w:pPr>
    </w:p>
    <w:p w14:paraId="4C11763A" w14:textId="77777777" w:rsidR="00754E89" w:rsidRPr="008D5FA6" w:rsidRDefault="00754E89" w:rsidP="00754E89">
      <w:pPr>
        <w:spacing w:after="0" w:line="276" w:lineRule="auto"/>
        <w:jc w:val="center"/>
        <w:rPr>
          <w:rFonts w:ascii="Garamond" w:hAnsi="Garamond" w:cs="Times New Roman"/>
          <w:b/>
          <w:sz w:val="24"/>
          <w:szCs w:val="24"/>
        </w:rPr>
      </w:pPr>
      <w:r w:rsidRPr="008D5FA6">
        <w:rPr>
          <w:rFonts w:ascii="Garamond" w:hAnsi="Garamond" w:cs="Times New Roman"/>
          <w:b/>
          <w:sz w:val="24"/>
          <w:szCs w:val="24"/>
        </w:rPr>
        <w:t xml:space="preserve">§ 11 </w:t>
      </w:r>
    </w:p>
    <w:p w14:paraId="54F15F35" w14:textId="77777777" w:rsidR="00754E89" w:rsidRPr="008D5FA6" w:rsidRDefault="00754E89" w:rsidP="00754E89">
      <w:pPr>
        <w:spacing w:after="0" w:line="276" w:lineRule="auto"/>
        <w:jc w:val="center"/>
        <w:rPr>
          <w:rFonts w:ascii="Garamond" w:hAnsi="Garamond" w:cs="Times New Roman"/>
          <w:b/>
          <w:sz w:val="24"/>
          <w:szCs w:val="24"/>
        </w:rPr>
      </w:pPr>
      <w:r w:rsidRPr="008D5FA6">
        <w:rPr>
          <w:rFonts w:ascii="Garamond" w:hAnsi="Garamond" w:cs="Times New Roman"/>
          <w:b/>
          <w:sz w:val="24"/>
          <w:szCs w:val="24"/>
        </w:rPr>
        <w:t>Zatrudnienie w ramach stosunku pracy</w:t>
      </w:r>
    </w:p>
    <w:p w14:paraId="4505811A" w14:textId="6D206EF5" w:rsidR="008D5FA6" w:rsidRPr="008D5FA6" w:rsidRDefault="008D5FA6" w:rsidP="008D5FA6">
      <w:pPr>
        <w:pStyle w:val="Akapitzlist"/>
        <w:numPr>
          <w:ilvl w:val="1"/>
          <w:numId w:val="65"/>
        </w:numPr>
        <w:autoSpaceDE w:val="0"/>
        <w:autoSpaceDN w:val="0"/>
        <w:adjustRightInd w:val="0"/>
        <w:spacing w:after="68" w:line="276" w:lineRule="auto"/>
        <w:jc w:val="both"/>
        <w:rPr>
          <w:rFonts w:ascii="Garamond" w:hAnsi="Garamond" w:cs="Times New Roman"/>
          <w:color w:val="000000"/>
          <w:sz w:val="25"/>
          <w:szCs w:val="25"/>
        </w:rPr>
      </w:pPr>
      <w:r w:rsidRPr="008D5FA6">
        <w:rPr>
          <w:rFonts w:ascii="Garamond" w:hAnsi="Garamond" w:cs="Times New Roman"/>
          <w:color w:val="000000"/>
          <w:sz w:val="25"/>
          <w:szCs w:val="25"/>
        </w:rPr>
        <w:t xml:space="preserve">Na podstawie art. 95 ustawy Pzp Zamawiający wymaga zatrudnienia, przez wykonawcę (także wspólnika konsorcjum, w przypadku zamówienia wspólnego), podwykonawcę lub dalszego podwykonawcę, osób wykonujących roboty budowlane opisane w projektach branżowych na podstawie umowy o pracę,  w szczególności: roboty ziemne, rozbiórkowe, roboty polegające na montażu urządzeń i obiektów małej architektury, roboty związane z zagospodarowaniem ternu zielonego. </w:t>
      </w:r>
    </w:p>
    <w:p w14:paraId="7F36A07A" w14:textId="0C069DF1" w:rsidR="008D5FA6" w:rsidRPr="008D5FA6" w:rsidRDefault="008D5FA6" w:rsidP="008D5FA6">
      <w:pPr>
        <w:pStyle w:val="Akapitzlist"/>
        <w:numPr>
          <w:ilvl w:val="1"/>
          <w:numId w:val="65"/>
        </w:numPr>
        <w:autoSpaceDE w:val="0"/>
        <w:autoSpaceDN w:val="0"/>
        <w:adjustRightInd w:val="0"/>
        <w:spacing w:after="68" w:line="276" w:lineRule="auto"/>
        <w:jc w:val="both"/>
        <w:rPr>
          <w:rFonts w:ascii="Garamond" w:hAnsi="Garamond" w:cs="Times New Roman"/>
          <w:color w:val="000000"/>
          <w:sz w:val="25"/>
          <w:szCs w:val="25"/>
        </w:rPr>
      </w:pPr>
      <w:r w:rsidRPr="008D5FA6">
        <w:rPr>
          <w:rFonts w:ascii="Garamond" w:hAnsi="Garamond" w:cs="Times New Roman"/>
          <w:color w:val="000000"/>
          <w:sz w:val="25"/>
          <w:szCs w:val="25"/>
        </w:rPr>
        <w:t xml:space="preserve">Zamawiający dopuszcza świadczenie usług na rzecz Wykonawcy, wspólnika konsorcjum </w:t>
      </w:r>
      <w:r w:rsidRPr="008D5FA6">
        <w:rPr>
          <w:rFonts w:ascii="Garamond" w:hAnsi="Garamond" w:cs="Times New Roman"/>
          <w:color w:val="000000"/>
          <w:sz w:val="25"/>
          <w:szCs w:val="25"/>
        </w:rPr>
        <w:br/>
        <w:t>(w przypadku zamówienia wspólnego), podwykonawcy i dalszego podwykonawcy przez osoby fizyczne, prowadzące jednoosobową działalność gospodarczą, o ile sposób i charakter wykonywanych czynności nie mieści się w dyspozycji art. 22 ust. 1 ustawy Kodeks Pracy.</w:t>
      </w:r>
    </w:p>
    <w:p w14:paraId="6DB766F2" w14:textId="104D9981" w:rsidR="008D5FA6" w:rsidRPr="008D5FA6" w:rsidRDefault="008D5FA6" w:rsidP="008D5FA6">
      <w:pPr>
        <w:pStyle w:val="Akapitzlist"/>
        <w:numPr>
          <w:ilvl w:val="1"/>
          <w:numId w:val="65"/>
        </w:numPr>
        <w:autoSpaceDE w:val="0"/>
        <w:autoSpaceDN w:val="0"/>
        <w:adjustRightInd w:val="0"/>
        <w:spacing w:after="68" w:line="276" w:lineRule="auto"/>
        <w:jc w:val="both"/>
        <w:rPr>
          <w:rFonts w:ascii="Garamond" w:hAnsi="Garamond" w:cs="Times New Roman"/>
          <w:color w:val="000000"/>
          <w:sz w:val="25"/>
          <w:szCs w:val="25"/>
        </w:rPr>
      </w:pPr>
      <w:r w:rsidRPr="008D5FA6">
        <w:rPr>
          <w:rFonts w:ascii="Garamond" w:hAnsi="Garamond" w:cs="Times New Roman"/>
          <w:sz w:val="25"/>
          <w:szCs w:val="25"/>
        </w:rPr>
        <w:t xml:space="preserve">Zamawiający wymaga, aby Wykonawca, którego oferta zostanie wybrana, jako najkorzystniejsza przedłożył Zamawiającemu najpóźniej w dniu zawarcia umowy o udzielenie zamówienia publicznego oświadczenia, dot. liczby osób zatrudnionych lub które zostaną zatrudnione na podstawie umowy o pracę wykonujących czynności, o których mowa w zakresie realizacji przedmiotu zamówienia. </w:t>
      </w:r>
    </w:p>
    <w:p w14:paraId="2F8F623A" w14:textId="77777777" w:rsidR="008D5FA6" w:rsidRPr="008D5FA6" w:rsidRDefault="008D5FA6" w:rsidP="008D5FA6">
      <w:pPr>
        <w:pStyle w:val="Akapitzlist"/>
        <w:numPr>
          <w:ilvl w:val="1"/>
          <w:numId w:val="65"/>
        </w:numPr>
        <w:autoSpaceDE w:val="0"/>
        <w:autoSpaceDN w:val="0"/>
        <w:adjustRightInd w:val="0"/>
        <w:spacing w:after="68" w:line="276" w:lineRule="auto"/>
        <w:jc w:val="both"/>
        <w:rPr>
          <w:rFonts w:ascii="Garamond" w:hAnsi="Garamond" w:cs="Times New Roman"/>
          <w:color w:val="000000"/>
          <w:sz w:val="25"/>
          <w:szCs w:val="25"/>
        </w:rPr>
      </w:pPr>
      <w:r w:rsidRPr="008D5FA6">
        <w:rPr>
          <w:rFonts w:ascii="Garamond" w:hAnsi="Garamond" w:cs="Times New Roman"/>
          <w:sz w:val="25"/>
          <w:szCs w:val="25"/>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2AB82356" w14:textId="77777777" w:rsidR="008D5FA6" w:rsidRPr="008D5FA6" w:rsidRDefault="008D5FA6" w:rsidP="008D5FA6">
      <w:pPr>
        <w:pStyle w:val="Akapitzlist"/>
        <w:numPr>
          <w:ilvl w:val="1"/>
          <w:numId w:val="66"/>
        </w:numPr>
        <w:spacing w:after="0" w:line="276" w:lineRule="auto"/>
        <w:ind w:left="567" w:hanging="283"/>
        <w:jc w:val="both"/>
        <w:rPr>
          <w:rFonts w:ascii="Garamond" w:hAnsi="Garamond" w:cs="Times New Roman"/>
          <w:sz w:val="25"/>
          <w:szCs w:val="25"/>
        </w:rPr>
      </w:pPr>
      <w:r w:rsidRPr="008D5FA6">
        <w:rPr>
          <w:rFonts w:ascii="Garamond" w:hAnsi="Garamond" w:cs="Times New Roman"/>
          <w:sz w:val="25"/>
          <w:szCs w:val="25"/>
        </w:rPr>
        <w:t>żądania oświadczeń i dokumentów w zakresie potwierdzenia spełniania ww. wymogów i dokonywania ich oceny,</w:t>
      </w:r>
    </w:p>
    <w:p w14:paraId="75307307" w14:textId="77777777" w:rsidR="008D5FA6" w:rsidRPr="008D5FA6" w:rsidRDefault="008D5FA6" w:rsidP="008D5FA6">
      <w:pPr>
        <w:pStyle w:val="Akapitzlist"/>
        <w:numPr>
          <w:ilvl w:val="1"/>
          <w:numId w:val="66"/>
        </w:numPr>
        <w:spacing w:after="0" w:line="276" w:lineRule="auto"/>
        <w:ind w:left="567" w:hanging="283"/>
        <w:jc w:val="both"/>
        <w:rPr>
          <w:rFonts w:ascii="Garamond" w:hAnsi="Garamond" w:cs="Times New Roman"/>
          <w:sz w:val="25"/>
          <w:szCs w:val="25"/>
        </w:rPr>
      </w:pPr>
      <w:r w:rsidRPr="008D5FA6">
        <w:rPr>
          <w:rFonts w:ascii="Garamond" w:hAnsi="Garamond" w:cs="Times New Roman"/>
          <w:sz w:val="25"/>
          <w:szCs w:val="25"/>
        </w:rPr>
        <w:t>żądania wyjaśnień w przypadku wątpliwości w zakresie potwierdzenia spełniania ww. wymogów,</w:t>
      </w:r>
    </w:p>
    <w:p w14:paraId="5EB9DD1C" w14:textId="77777777" w:rsidR="008D5FA6" w:rsidRPr="008D5FA6" w:rsidRDefault="008D5FA6" w:rsidP="008D5FA6">
      <w:pPr>
        <w:pStyle w:val="Akapitzlist"/>
        <w:numPr>
          <w:ilvl w:val="1"/>
          <w:numId w:val="66"/>
        </w:numPr>
        <w:spacing w:after="0" w:line="276" w:lineRule="auto"/>
        <w:ind w:left="567" w:hanging="283"/>
        <w:jc w:val="both"/>
        <w:rPr>
          <w:rFonts w:ascii="Garamond" w:hAnsi="Garamond" w:cs="Times New Roman"/>
          <w:sz w:val="25"/>
          <w:szCs w:val="25"/>
        </w:rPr>
      </w:pPr>
      <w:r w:rsidRPr="008D5FA6">
        <w:rPr>
          <w:rFonts w:ascii="Garamond" w:hAnsi="Garamond" w:cs="Times New Roman"/>
          <w:sz w:val="25"/>
          <w:szCs w:val="25"/>
        </w:rPr>
        <w:t>przeprowadzania kontroli na miejscu wykonywania świadczenia.</w:t>
      </w:r>
    </w:p>
    <w:p w14:paraId="522E62B5" w14:textId="50F6EC90" w:rsidR="008D5FA6" w:rsidRPr="008D5FA6" w:rsidRDefault="008D5FA6" w:rsidP="008D5FA6">
      <w:pPr>
        <w:pStyle w:val="Akapitzlist"/>
        <w:numPr>
          <w:ilvl w:val="1"/>
          <w:numId w:val="65"/>
        </w:numPr>
        <w:autoSpaceDE w:val="0"/>
        <w:autoSpaceDN w:val="0"/>
        <w:adjustRightInd w:val="0"/>
        <w:spacing w:after="68" w:line="276" w:lineRule="auto"/>
        <w:jc w:val="both"/>
        <w:rPr>
          <w:rFonts w:ascii="Garamond" w:hAnsi="Garamond" w:cs="Times New Roman"/>
          <w:color w:val="000000"/>
          <w:sz w:val="25"/>
          <w:szCs w:val="25"/>
        </w:rPr>
      </w:pPr>
      <w:r w:rsidRPr="008D5FA6">
        <w:rPr>
          <w:rFonts w:ascii="Garamond" w:hAnsi="Garamond" w:cs="Times New Roman"/>
          <w:sz w:val="25"/>
          <w:szCs w:val="25"/>
        </w:rPr>
        <w:t>W trakcie realizacji zamówienia na każde wezwanie Zamawiającego w terminie nie krótszym niż 7 dni kalendarzowych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88D8B0D" w14:textId="2BDE2E59" w:rsidR="008D5FA6" w:rsidRPr="008D5FA6" w:rsidRDefault="008D5FA6" w:rsidP="008D5FA6">
      <w:pPr>
        <w:pStyle w:val="Akapitzlist"/>
        <w:numPr>
          <w:ilvl w:val="2"/>
          <w:numId w:val="67"/>
        </w:numPr>
        <w:spacing w:line="276" w:lineRule="auto"/>
        <w:ind w:left="851" w:hanging="284"/>
        <w:jc w:val="both"/>
        <w:rPr>
          <w:rFonts w:ascii="Garamond" w:hAnsi="Garamond" w:cs="Times New Roman"/>
          <w:sz w:val="25"/>
          <w:szCs w:val="25"/>
        </w:rPr>
      </w:pPr>
      <w:r w:rsidRPr="008D5FA6">
        <w:rPr>
          <w:rFonts w:ascii="Garamond" w:hAnsi="Garamond" w:cs="Times New Roman"/>
          <w:b/>
          <w:bCs/>
          <w:sz w:val="25"/>
          <w:szCs w:val="25"/>
        </w:rPr>
        <w:t xml:space="preserve">oświadczenie Wykonawcy </w:t>
      </w:r>
      <w:r w:rsidRPr="008D5FA6">
        <w:rPr>
          <w:rFonts w:ascii="Garamond" w:hAnsi="Garamond" w:cs="Times New Roman"/>
          <w:sz w:val="25"/>
          <w:szCs w:val="25"/>
        </w:rPr>
        <w:t xml:space="preserve">lub Podwykonawcy o zatrudnieniu na podstawie umowy </w:t>
      </w:r>
      <w:r w:rsidRPr="008D5FA6">
        <w:rPr>
          <w:rFonts w:ascii="Garamond" w:hAnsi="Garamond" w:cs="Times New Roman"/>
          <w:sz w:val="25"/>
          <w:szCs w:val="25"/>
        </w:rPr>
        <w:br/>
        <w:t>o pracę osób wykonujących czynności, których dotyczy wezwanie Zamawiającego. Oświadczenie to powinno zawierać w szczególności: dokładne określenie podmiotu składającego oświadczenie, wskazanie, że objęte wezwaniem czynności wykonują osoby zatrudnione na podstawie umowy o pracę wraz z dokładnym wskazaniem tych osób;</w:t>
      </w:r>
    </w:p>
    <w:p w14:paraId="491C4EA2" w14:textId="77777777" w:rsidR="008D5FA6" w:rsidRPr="008D5FA6" w:rsidRDefault="008D5FA6" w:rsidP="008D5FA6">
      <w:pPr>
        <w:pStyle w:val="Akapitzlist"/>
        <w:numPr>
          <w:ilvl w:val="2"/>
          <w:numId w:val="67"/>
        </w:numPr>
        <w:spacing w:line="276" w:lineRule="auto"/>
        <w:ind w:left="851" w:hanging="284"/>
        <w:jc w:val="both"/>
        <w:rPr>
          <w:rFonts w:ascii="Garamond" w:hAnsi="Garamond" w:cs="Times New Roman"/>
          <w:sz w:val="25"/>
          <w:szCs w:val="25"/>
        </w:rPr>
      </w:pPr>
      <w:r w:rsidRPr="008D5FA6">
        <w:rPr>
          <w:rFonts w:ascii="Garamond" w:hAnsi="Garamond" w:cs="Times New Roman"/>
          <w:sz w:val="25"/>
          <w:szCs w:val="25"/>
        </w:rPr>
        <w:t xml:space="preserve">poświadczoną za zgodność z oryginałem odpowiednio przez Wykonawcę lub Podwykonawcę </w:t>
      </w:r>
      <w:r w:rsidRPr="008D5FA6">
        <w:rPr>
          <w:rFonts w:ascii="Garamond" w:hAnsi="Garamond" w:cs="Times New Roman"/>
          <w:b/>
          <w:bCs/>
          <w:sz w:val="25"/>
          <w:szCs w:val="25"/>
        </w:rPr>
        <w:t>kopię umowy/umów o pracę</w:t>
      </w:r>
      <w:r w:rsidRPr="008D5FA6">
        <w:rPr>
          <w:rFonts w:ascii="Garamond" w:hAnsi="Garamond" w:cs="Times New Roman"/>
          <w:sz w:val="25"/>
          <w:szCs w:val="25"/>
        </w:rPr>
        <w:t xml:space="preserve"> osób wykonujących w trakcie realizacji </w:t>
      </w:r>
      <w:r w:rsidRPr="008D5FA6">
        <w:rPr>
          <w:rFonts w:ascii="Garamond" w:hAnsi="Garamond" w:cs="Times New Roman"/>
          <w:sz w:val="25"/>
          <w:szCs w:val="25"/>
        </w:rPr>
        <w:lastRenderedPageBreak/>
        <w:t>zamówienia czynności, których dotyczy ww. oświadczenie Wykonawcy lub Podwykonawcy (wraz z dokumentem regulującym zakres obowiązków, jeżeli został sporządzony). Kopia umowy/umów powinna zostać zanonimizowana w sposób zapewniający ochronę danych osobowych, zgodnie z przepisami ustawy PZP oraz RODO i ustawy o ochronie danych osobowych (tj. w szczególności bez adresów, PESEL pracowników). Informacje takie jak: imię i nazwisko pracownika, data zawarcia umowy, rodzaj umowy o pracę oraz zakres obowiązków pracownika powinny być możliwe do zidentyfikowania;</w:t>
      </w:r>
    </w:p>
    <w:p w14:paraId="5E017FAE" w14:textId="77777777" w:rsidR="008D5FA6" w:rsidRPr="008D5FA6" w:rsidRDefault="008D5FA6" w:rsidP="008D5FA6">
      <w:pPr>
        <w:pStyle w:val="Akapitzlist"/>
        <w:numPr>
          <w:ilvl w:val="2"/>
          <w:numId w:val="67"/>
        </w:numPr>
        <w:spacing w:line="276" w:lineRule="auto"/>
        <w:ind w:left="851" w:hanging="284"/>
        <w:jc w:val="both"/>
        <w:rPr>
          <w:rFonts w:ascii="Garamond" w:hAnsi="Garamond" w:cs="Times New Roman"/>
          <w:sz w:val="25"/>
          <w:szCs w:val="25"/>
        </w:rPr>
      </w:pPr>
      <w:r w:rsidRPr="008D5FA6">
        <w:rPr>
          <w:rFonts w:ascii="Garamond" w:hAnsi="Garamond" w:cs="Times New Roman"/>
          <w:b/>
          <w:bCs/>
          <w:sz w:val="25"/>
          <w:szCs w:val="25"/>
        </w:rPr>
        <w:t>zaświadczenie właściwego oddziału ZUS</w:t>
      </w:r>
      <w:r w:rsidRPr="008D5FA6">
        <w:rPr>
          <w:rFonts w:ascii="Garamond" w:hAnsi="Garamond" w:cs="Times New Roman"/>
          <w:sz w:val="25"/>
          <w:szCs w:val="25"/>
        </w:rPr>
        <w:t xml:space="preserve">, potwierdzające opłacanie przez Wykonawcę lub Podwykonawcę składek na ubezpieczenia społeczne i zdrowotne </w:t>
      </w:r>
      <w:r w:rsidRPr="008D5FA6">
        <w:rPr>
          <w:rFonts w:ascii="Garamond" w:hAnsi="Garamond" w:cs="Times New Roman"/>
          <w:sz w:val="25"/>
          <w:szCs w:val="25"/>
        </w:rPr>
        <w:br/>
        <w:t>z tytułu zatrudnienia na podstawie umów o pracę za ostatni okres rozliczeniowy;</w:t>
      </w:r>
    </w:p>
    <w:p w14:paraId="7A8C2673" w14:textId="77777777" w:rsidR="008D5FA6" w:rsidRPr="008D5FA6" w:rsidRDefault="008D5FA6" w:rsidP="008D5FA6">
      <w:pPr>
        <w:pStyle w:val="Akapitzlist"/>
        <w:numPr>
          <w:ilvl w:val="2"/>
          <w:numId w:val="67"/>
        </w:numPr>
        <w:spacing w:after="0" w:line="276" w:lineRule="auto"/>
        <w:ind w:left="851" w:hanging="284"/>
        <w:jc w:val="both"/>
        <w:rPr>
          <w:rFonts w:ascii="Garamond" w:hAnsi="Garamond" w:cs="Times New Roman"/>
          <w:sz w:val="25"/>
          <w:szCs w:val="25"/>
        </w:rPr>
      </w:pPr>
      <w:r w:rsidRPr="008D5FA6">
        <w:rPr>
          <w:rFonts w:ascii="Garamond" w:hAnsi="Garamond" w:cs="Times New Roman"/>
          <w:sz w:val="25"/>
          <w:szCs w:val="25"/>
        </w:rPr>
        <w:t xml:space="preserve">poświadczoną za zgodność z oryginałem odpowiednio przez Wykonawcę lub Podwykonawcę </w:t>
      </w:r>
      <w:r w:rsidRPr="008D5FA6">
        <w:rPr>
          <w:rFonts w:ascii="Garamond" w:hAnsi="Garamond" w:cs="Times New Roman"/>
          <w:b/>
          <w:bCs/>
          <w:sz w:val="25"/>
          <w:szCs w:val="25"/>
        </w:rPr>
        <w:t>kopię dowodu potwierdzającego zgłoszenie pracownika przez pracodawcę do ubezpieczeń,</w:t>
      </w:r>
      <w:r w:rsidRPr="008D5FA6">
        <w:rPr>
          <w:rFonts w:ascii="Garamond" w:hAnsi="Garamond" w:cs="Times New Roman"/>
          <w:sz w:val="25"/>
          <w:szCs w:val="25"/>
        </w:rPr>
        <w:t xml:space="preserve"> zanonimizowaną w sposób zapewniający ochronę danych osobowych pracowników, zgodnie z obowiązującym stanem prawnym. </w:t>
      </w:r>
    </w:p>
    <w:p w14:paraId="42E25786" w14:textId="0044924A" w:rsidR="008D5FA6" w:rsidRPr="008D5FA6" w:rsidRDefault="008D5FA6" w:rsidP="008D5FA6">
      <w:pPr>
        <w:pStyle w:val="Akapitzlist"/>
        <w:numPr>
          <w:ilvl w:val="1"/>
          <w:numId w:val="65"/>
        </w:numPr>
        <w:spacing w:after="0" w:line="276" w:lineRule="auto"/>
        <w:jc w:val="both"/>
        <w:rPr>
          <w:rFonts w:ascii="Garamond" w:hAnsi="Garamond" w:cs="Times New Roman"/>
          <w:sz w:val="25"/>
          <w:szCs w:val="25"/>
        </w:rPr>
      </w:pPr>
      <w:r w:rsidRPr="008D5FA6">
        <w:rPr>
          <w:rFonts w:ascii="Garamond" w:hAnsi="Garamond" w:cs="Times New Roman"/>
          <w:sz w:val="25"/>
          <w:szCs w:val="25"/>
        </w:rPr>
        <w:t xml:space="preserve">Z tytułu niespełnienia przez wykonawcę lub podwykonawcę wymogu zatrudnienia na podstawie umowy o pracę osób wykonujących wskazane w ust. 1 czynności Zamawiający przewiduje sankcję w postaci obowiązku zapłaty przez wykonawcę kary umownej </w:t>
      </w:r>
      <w:r w:rsidRPr="008D5FA6">
        <w:rPr>
          <w:rFonts w:ascii="Garamond" w:hAnsi="Garamond" w:cs="Times New Roman"/>
          <w:sz w:val="25"/>
          <w:szCs w:val="25"/>
        </w:rPr>
        <w:br/>
        <w:t xml:space="preserve">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0A2F1A9" w14:textId="6868F1B7" w:rsidR="008D5FA6" w:rsidRPr="008D5FA6" w:rsidRDefault="008D5FA6" w:rsidP="008D5FA6">
      <w:pPr>
        <w:pStyle w:val="Akapitzlist"/>
        <w:numPr>
          <w:ilvl w:val="1"/>
          <w:numId w:val="65"/>
        </w:numPr>
        <w:spacing w:after="0" w:line="276" w:lineRule="auto"/>
        <w:jc w:val="both"/>
        <w:rPr>
          <w:rFonts w:ascii="Garamond" w:hAnsi="Garamond" w:cs="Times New Roman"/>
          <w:sz w:val="25"/>
          <w:szCs w:val="25"/>
        </w:rPr>
      </w:pPr>
      <w:r w:rsidRPr="008D5FA6">
        <w:rPr>
          <w:rFonts w:ascii="Garamond" w:hAnsi="Garamond" w:cs="Times New Roman"/>
          <w:sz w:val="25"/>
          <w:szCs w:val="25"/>
        </w:rPr>
        <w:t>Powyższy wymóg określony  w ust. 1 dotyczy również podwykonawców wykonujących wskazane powyżej prace.</w:t>
      </w:r>
    </w:p>
    <w:p w14:paraId="0D2D10E0" w14:textId="595336C4" w:rsidR="00754E89" w:rsidRPr="008D5FA6" w:rsidRDefault="00754E89" w:rsidP="008D5FA6">
      <w:pPr>
        <w:pStyle w:val="Akapitzlist"/>
        <w:numPr>
          <w:ilvl w:val="1"/>
          <w:numId w:val="65"/>
        </w:numPr>
        <w:spacing w:after="0" w:line="276" w:lineRule="auto"/>
        <w:jc w:val="both"/>
        <w:rPr>
          <w:rFonts w:ascii="Garamond" w:hAnsi="Garamond" w:cs="Times New Roman"/>
          <w:sz w:val="25"/>
          <w:szCs w:val="25"/>
        </w:rPr>
      </w:pPr>
      <w:r w:rsidRPr="008D5FA6">
        <w:rPr>
          <w:rFonts w:ascii="Garamond" w:hAnsi="Garamond" w:cs="Times New Roman"/>
          <w:bCs/>
          <w:sz w:val="24"/>
          <w:szCs w:val="24"/>
        </w:rPr>
        <w:t xml:space="preserve">Naruszenie przez Wykonawcę wymogów określonych w </w:t>
      </w:r>
      <w:r w:rsidR="008D5FA6" w:rsidRPr="008D5FA6">
        <w:rPr>
          <w:rFonts w:ascii="Garamond" w:hAnsi="Garamond" w:cs="Times New Roman"/>
          <w:bCs/>
          <w:sz w:val="24"/>
          <w:szCs w:val="24"/>
        </w:rPr>
        <w:t>niniejszym paragrafie</w:t>
      </w:r>
      <w:r w:rsidRPr="008D5FA6">
        <w:rPr>
          <w:rFonts w:ascii="Garamond" w:hAnsi="Garamond" w:cs="Times New Roman"/>
          <w:bCs/>
          <w:sz w:val="24"/>
          <w:szCs w:val="24"/>
        </w:rPr>
        <w:t xml:space="preserve"> skutkować będzie naliczeniem kary umownej</w:t>
      </w:r>
      <w:r w:rsidR="008D5FA6" w:rsidRPr="008D5FA6">
        <w:rPr>
          <w:rFonts w:ascii="Garamond" w:hAnsi="Garamond" w:cs="Times New Roman"/>
          <w:bCs/>
          <w:sz w:val="24"/>
          <w:szCs w:val="24"/>
        </w:rPr>
        <w:t>,</w:t>
      </w:r>
      <w:r w:rsidRPr="008D5FA6">
        <w:rPr>
          <w:rFonts w:ascii="Garamond" w:hAnsi="Garamond" w:cs="Times New Roman"/>
          <w:bCs/>
          <w:sz w:val="24"/>
          <w:szCs w:val="24"/>
        </w:rPr>
        <w:t xml:space="preserve"> o której mowa w § 1</w:t>
      </w:r>
      <w:r w:rsidR="001526D7" w:rsidRPr="008D5FA6">
        <w:rPr>
          <w:rFonts w:ascii="Garamond" w:hAnsi="Garamond" w:cs="Times New Roman"/>
          <w:bCs/>
          <w:sz w:val="24"/>
          <w:szCs w:val="24"/>
        </w:rPr>
        <w:t>8</w:t>
      </w:r>
      <w:r w:rsidRPr="008D5FA6">
        <w:rPr>
          <w:rFonts w:ascii="Garamond" w:hAnsi="Garamond" w:cs="Times New Roman"/>
          <w:bCs/>
          <w:sz w:val="24"/>
          <w:szCs w:val="24"/>
        </w:rPr>
        <w:t>.</w:t>
      </w:r>
    </w:p>
    <w:p w14:paraId="14ED1FF1" w14:textId="0A927A2D" w:rsidR="00754E89" w:rsidRPr="008D5FA6" w:rsidRDefault="00754E89" w:rsidP="00754E89">
      <w:pPr>
        <w:spacing w:after="0" w:line="276" w:lineRule="auto"/>
        <w:ind w:left="567"/>
        <w:contextualSpacing/>
        <w:jc w:val="both"/>
        <w:rPr>
          <w:rFonts w:ascii="Garamond" w:hAnsi="Garamond" w:cs="Times New Roman"/>
          <w:bCs/>
          <w:sz w:val="24"/>
          <w:szCs w:val="24"/>
          <w:highlight w:val="yellow"/>
        </w:rPr>
      </w:pPr>
    </w:p>
    <w:p w14:paraId="3065C805" w14:textId="77777777" w:rsidR="00E21343" w:rsidRPr="008D5FA6" w:rsidRDefault="00E21343" w:rsidP="00754E89">
      <w:pPr>
        <w:spacing w:after="0" w:line="276" w:lineRule="auto"/>
        <w:ind w:left="567"/>
        <w:contextualSpacing/>
        <w:jc w:val="both"/>
        <w:rPr>
          <w:rFonts w:ascii="Garamond" w:hAnsi="Garamond" w:cs="Times New Roman"/>
          <w:bCs/>
          <w:sz w:val="24"/>
          <w:szCs w:val="24"/>
          <w:highlight w:val="yellow"/>
        </w:rPr>
      </w:pPr>
    </w:p>
    <w:p w14:paraId="67EF2DBA"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12</w:t>
      </w:r>
    </w:p>
    <w:p w14:paraId="5DBA15DB"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xml:space="preserve">Ubezpieczenie </w:t>
      </w:r>
    </w:p>
    <w:p w14:paraId="46E551DE" w14:textId="09AC92EB" w:rsidR="00754E89" w:rsidRPr="008D5FA6" w:rsidRDefault="00754E89" w:rsidP="00754E89">
      <w:pPr>
        <w:numPr>
          <w:ilvl w:val="0"/>
          <w:numId w:val="9"/>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Ubezpieczenie budowy należy do obowiązków Wykonawcy</w:t>
      </w:r>
      <w:r w:rsidR="00031DE8" w:rsidRPr="008D5FA6">
        <w:rPr>
          <w:rFonts w:ascii="Garamond" w:hAnsi="Garamond" w:cs="Times New Roman"/>
          <w:bCs/>
          <w:sz w:val="24"/>
          <w:szCs w:val="24"/>
        </w:rPr>
        <w:t>.</w:t>
      </w:r>
    </w:p>
    <w:p w14:paraId="66828D49" w14:textId="051FC6C7" w:rsidR="00754E89" w:rsidRPr="008D5FA6" w:rsidRDefault="00754E89" w:rsidP="00754E89">
      <w:pPr>
        <w:numPr>
          <w:ilvl w:val="0"/>
          <w:numId w:val="9"/>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Wykonawca zobowiązany jest ubezpieczyć budowę od wszelki</w:t>
      </w:r>
      <w:r w:rsidR="003A3B5B" w:rsidRPr="008D5FA6">
        <w:rPr>
          <w:rFonts w:ascii="Garamond" w:hAnsi="Garamond" w:cs="Times New Roman"/>
          <w:bCs/>
          <w:sz w:val="24"/>
          <w:szCs w:val="24"/>
        </w:rPr>
        <w:t>ego</w:t>
      </w:r>
      <w:r w:rsidRPr="008D5FA6">
        <w:rPr>
          <w:rFonts w:ascii="Garamond" w:hAnsi="Garamond" w:cs="Times New Roman"/>
          <w:bCs/>
          <w:sz w:val="24"/>
          <w:szCs w:val="24"/>
        </w:rPr>
        <w:t xml:space="preserve"> ryzyk</w:t>
      </w:r>
      <w:r w:rsidR="003A3B5B" w:rsidRPr="008D5FA6">
        <w:rPr>
          <w:rFonts w:ascii="Garamond" w:hAnsi="Garamond" w:cs="Times New Roman"/>
          <w:bCs/>
          <w:sz w:val="24"/>
          <w:szCs w:val="24"/>
        </w:rPr>
        <w:t>a</w:t>
      </w:r>
      <w:r w:rsidRPr="008D5FA6">
        <w:rPr>
          <w:rFonts w:ascii="Garamond" w:hAnsi="Garamond" w:cs="Times New Roman"/>
          <w:bCs/>
          <w:sz w:val="24"/>
          <w:szCs w:val="24"/>
        </w:rPr>
        <w:t xml:space="preserve"> i zdarzeń losowych na okres od dnia przejęcia placu budowy do dnia podpisania protokołu końcowego odbioru robót. </w:t>
      </w:r>
    </w:p>
    <w:p w14:paraId="300C1B55" w14:textId="3FB08ADB" w:rsidR="007A1B59" w:rsidRPr="008D5FA6" w:rsidRDefault="00754E89" w:rsidP="00754E89">
      <w:pPr>
        <w:numPr>
          <w:ilvl w:val="0"/>
          <w:numId w:val="2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obowiązany jest zawrzeć umowę ubezpieczenia Odpowiedzialności Cywilnej </w:t>
      </w:r>
      <w:r w:rsidR="009C3454">
        <w:rPr>
          <w:rFonts w:ascii="Garamond" w:hAnsi="Garamond" w:cs="Times New Roman"/>
          <w:bCs/>
          <w:sz w:val="24"/>
          <w:szCs w:val="24"/>
        </w:rPr>
        <w:br/>
      </w:r>
      <w:r w:rsidRPr="008D5FA6">
        <w:rPr>
          <w:rFonts w:ascii="Garamond" w:hAnsi="Garamond" w:cs="Times New Roman"/>
          <w:bCs/>
          <w:sz w:val="24"/>
          <w:szCs w:val="24"/>
        </w:rPr>
        <w:t xml:space="preserve">w zakresie prowadzonej działalności związanej z przedmiotem zamówienia: </w:t>
      </w:r>
    </w:p>
    <w:p w14:paraId="15544093" w14:textId="5ECB73EC" w:rsidR="007A1B59" w:rsidRPr="00C63B2B" w:rsidRDefault="007A1B59" w:rsidP="007A1B59">
      <w:pPr>
        <w:spacing w:after="0" w:line="276" w:lineRule="auto"/>
        <w:ind w:left="567"/>
        <w:contextualSpacing/>
        <w:jc w:val="both"/>
        <w:rPr>
          <w:rFonts w:ascii="Garamond" w:hAnsi="Garamond" w:cs="Times New Roman"/>
          <w:bCs/>
          <w:sz w:val="24"/>
          <w:szCs w:val="24"/>
        </w:rPr>
      </w:pPr>
      <w:r w:rsidRPr="00C63B2B">
        <w:rPr>
          <w:rFonts w:ascii="Garamond" w:hAnsi="Garamond" w:cs="Times New Roman"/>
          <w:bCs/>
          <w:sz w:val="24"/>
          <w:szCs w:val="24"/>
        </w:rPr>
        <w:t xml:space="preserve">- </w:t>
      </w:r>
      <w:r w:rsidR="00754E89" w:rsidRPr="00C63B2B">
        <w:rPr>
          <w:rFonts w:ascii="Garamond" w:hAnsi="Garamond" w:cs="Times New Roman"/>
          <w:bCs/>
          <w:sz w:val="24"/>
          <w:szCs w:val="24"/>
        </w:rPr>
        <w:t xml:space="preserve">na okres od dnia przejęcia placu budowy do dnia podpisania protokołu końcowego odbioru robót w okresie realizacji umowy (do czasu zakończenia robót) na kwotę </w:t>
      </w:r>
      <w:r w:rsidR="009C3454" w:rsidRPr="00C63B2B">
        <w:rPr>
          <w:rFonts w:ascii="Garamond" w:hAnsi="Garamond" w:cs="Times New Roman"/>
          <w:bCs/>
          <w:sz w:val="24"/>
          <w:szCs w:val="24"/>
        </w:rPr>
        <w:t>2</w:t>
      </w:r>
      <w:r w:rsidR="00754E89" w:rsidRPr="00C63B2B">
        <w:rPr>
          <w:rFonts w:ascii="Garamond" w:hAnsi="Garamond" w:cs="Times New Roman"/>
          <w:bCs/>
          <w:sz w:val="24"/>
          <w:szCs w:val="24"/>
        </w:rPr>
        <w:t>00.000,00 (</w:t>
      </w:r>
      <w:r w:rsidR="009C3454" w:rsidRPr="00C63B2B">
        <w:rPr>
          <w:rFonts w:ascii="Garamond" w:hAnsi="Garamond" w:cs="Times New Roman"/>
          <w:bCs/>
          <w:sz w:val="24"/>
          <w:szCs w:val="24"/>
        </w:rPr>
        <w:t>dwieście</w:t>
      </w:r>
      <w:r w:rsidR="0088641F" w:rsidRPr="00C63B2B">
        <w:rPr>
          <w:rFonts w:ascii="Garamond" w:hAnsi="Garamond" w:cs="Times New Roman"/>
          <w:bCs/>
          <w:sz w:val="24"/>
          <w:szCs w:val="24"/>
        </w:rPr>
        <w:t xml:space="preserve"> tysięcy</w:t>
      </w:r>
      <w:r w:rsidR="00754E89" w:rsidRPr="00C63B2B">
        <w:rPr>
          <w:rFonts w:ascii="Garamond" w:hAnsi="Garamond" w:cs="Times New Roman"/>
          <w:bCs/>
          <w:sz w:val="24"/>
          <w:szCs w:val="24"/>
        </w:rPr>
        <w:t>) złotych</w:t>
      </w:r>
      <w:r w:rsidRPr="00C63B2B">
        <w:rPr>
          <w:rFonts w:ascii="Garamond" w:hAnsi="Garamond" w:cs="Times New Roman"/>
          <w:bCs/>
          <w:sz w:val="24"/>
          <w:szCs w:val="24"/>
        </w:rPr>
        <w:t>,</w:t>
      </w:r>
    </w:p>
    <w:p w14:paraId="62229261" w14:textId="77777777" w:rsidR="00E210DF" w:rsidRPr="00C63B2B" w:rsidRDefault="007A1B59" w:rsidP="007A1B59">
      <w:pPr>
        <w:spacing w:after="0" w:line="276" w:lineRule="auto"/>
        <w:ind w:left="567"/>
        <w:contextualSpacing/>
        <w:jc w:val="both"/>
        <w:rPr>
          <w:rFonts w:ascii="Garamond" w:hAnsi="Garamond" w:cs="Times New Roman"/>
          <w:bCs/>
          <w:sz w:val="24"/>
          <w:szCs w:val="24"/>
        </w:rPr>
      </w:pPr>
      <w:r w:rsidRPr="00C63B2B">
        <w:rPr>
          <w:rFonts w:ascii="Garamond" w:hAnsi="Garamond" w:cs="Times New Roman"/>
          <w:bCs/>
          <w:sz w:val="24"/>
          <w:szCs w:val="24"/>
        </w:rPr>
        <w:t xml:space="preserve">- </w:t>
      </w:r>
      <w:r w:rsidR="00754E89" w:rsidRPr="00C63B2B">
        <w:rPr>
          <w:rFonts w:ascii="Garamond" w:hAnsi="Garamond" w:cs="Times New Roman"/>
          <w:bCs/>
          <w:sz w:val="24"/>
          <w:szCs w:val="24"/>
        </w:rPr>
        <w:t xml:space="preserve">w okresie obowiązywania gwarancji i rękojmi na kwotę w wysokości co najmniej </w:t>
      </w:r>
    </w:p>
    <w:p w14:paraId="52EB3AF9" w14:textId="48F6F3DE" w:rsidR="007A1B59" w:rsidRPr="008D5FA6" w:rsidRDefault="009C3454" w:rsidP="007A1B59">
      <w:pPr>
        <w:spacing w:after="0" w:line="276" w:lineRule="auto"/>
        <w:ind w:left="567"/>
        <w:contextualSpacing/>
        <w:jc w:val="both"/>
        <w:rPr>
          <w:rFonts w:ascii="Garamond" w:hAnsi="Garamond" w:cs="Times New Roman"/>
          <w:bCs/>
          <w:sz w:val="24"/>
          <w:szCs w:val="24"/>
        </w:rPr>
      </w:pPr>
      <w:r w:rsidRPr="00C63B2B">
        <w:rPr>
          <w:rFonts w:ascii="Garamond" w:hAnsi="Garamond" w:cs="Times New Roman"/>
          <w:bCs/>
          <w:sz w:val="24"/>
          <w:szCs w:val="24"/>
        </w:rPr>
        <w:t>1</w:t>
      </w:r>
      <w:r w:rsidR="00754E89" w:rsidRPr="00C63B2B">
        <w:rPr>
          <w:rFonts w:ascii="Garamond" w:hAnsi="Garamond" w:cs="Times New Roman"/>
          <w:bCs/>
          <w:sz w:val="24"/>
          <w:szCs w:val="24"/>
        </w:rPr>
        <w:t>00.000,00 (</w:t>
      </w:r>
      <w:r w:rsidRPr="00C63B2B">
        <w:rPr>
          <w:rFonts w:ascii="Garamond" w:hAnsi="Garamond" w:cs="Times New Roman"/>
          <w:bCs/>
          <w:sz w:val="24"/>
          <w:szCs w:val="24"/>
        </w:rPr>
        <w:t>sto</w:t>
      </w:r>
      <w:r w:rsidR="0088641F" w:rsidRPr="00C63B2B">
        <w:rPr>
          <w:rFonts w:ascii="Garamond" w:hAnsi="Garamond" w:cs="Times New Roman"/>
          <w:bCs/>
          <w:sz w:val="24"/>
          <w:szCs w:val="24"/>
        </w:rPr>
        <w:t xml:space="preserve"> tysięcy</w:t>
      </w:r>
      <w:r w:rsidR="00754E89" w:rsidRPr="00C63B2B">
        <w:rPr>
          <w:rFonts w:ascii="Garamond" w:hAnsi="Garamond" w:cs="Times New Roman"/>
          <w:bCs/>
          <w:sz w:val="24"/>
          <w:szCs w:val="24"/>
        </w:rPr>
        <w:t>) złotych.</w:t>
      </w:r>
      <w:r w:rsidR="00754E89" w:rsidRPr="008D5FA6">
        <w:rPr>
          <w:rFonts w:ascii="Garamond" w:hAnsi="Garamond" w:cs="Times New Roman"/>
          <w:bCs/>
          <w:sz w:val="24"/>
          <w:szCs w:val="24"/>
        </w:rPr>
        <w:t xml:space="preserve"> </w:t>
      </w:r>
    </w:p>
    <w:p w14:paraId="1ADB17EA" w14:textId="1EA464A5" w:rsidR="003D48F8" w:rsidRPr="008D5FA6" w:rsidRDefault="007A1B59" w:rsidP="005346FB">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 na okres od dnia przejęcia placu budowy do dnia podpisania protokołu końcowego odbioru robót budowy od wszelki</w:t>
      </w:r>
      <w:r w:rsidR="003A3B5B" w:rsidRPr="008D5FA6">
        <w:rPr>
          <w:rFonts w:ascii="Garamond" w:hAnsi="Garamond" w:cs="Times New Roman"/>
          <w:bCs/>
          <w:sz w:val="24"/>
          <w:szCs w:val="24"/>
        </w:rPr>
        <w:t>ego</w:t>
      </w:r>
      <w:r w:rsidRPr="008D5FA6">
        <w:rPr>
          <w:rFonts w:ascii="Garamond" w:hAnsi="Garamond" w:cs="Times New Roman"/>
          <w:bCs/>
          <w:sz w:val="24"/>
          <w:szCs w:val="24"/>
        </w:rPr>
        <w:t xml:space="preserve"> ryzyk</w:t>
      </w:r>
      <w:r w:rsidR="003A3B5B" w:rsidRPr="008D5FA6">
        <w:rPr>
          <w:rFonts w:ascii="Garamond" w:hAnsi="Garamond" w:cs="Times New Roman"/>
          <w:bCs/>
          <w:sz w:val="24"/>
          <w:szCs w:val="24"/>
        </w:rPr>
        <w:t>a</w:t>
      </w:r>
      <w:r w:rsidRPr="008D5FA6">
        <w:rPr>
          <w:rFonts w:ascii="Garamond" w:hAnsi="Garamond" w:cs="Times New Roman"/>
          <w:bCs/>
          <w:sz w:val="24"/>
          <w:szCs w:val="24"/>
        </w:rPr>
        <w:t xml:space="preserve"> i zdarzeń losowych na wartość 100% umownego wynagrodzenia brutto.</w:t>
      </w:r>
    </w:p>
    <w:p w14:paraId="0D2C4866" w14:textId="752A68E2" w:rsidR="00754E89" w:rsidRPr="008D5FA6" w:rsidRDefault="00754E89" w:rsidP="00754E89">
      <w:pPr>
        <w:numPr>
          <w:ilvl w:val="0"/>
          <w:numId w:val="2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lastRenderedPageBreak/>
        <w:t xml:space="preserve">Po zawarciu każdej z umów ubezpieczenia, jak i po każdorazowym odnowieniu ubezpieczenia, </w:t>
      </w:r>
      <w:r w:rsidR="00151CEC" w:rsidRPr="008D5FA6">
        <w:rPr>
          <w:rFonts w:ascii="Garamond" w:hAnsi="Garamond" w:cs="Times New Roman"/>
          <w:bCs/>
          <w:sz w:val="24"/>
          <w:szCs w:val="24"/>
        </w:rPr>
        <w:t xml:space="preserve">Wykonawca zobowiązany jest do </w:t>
      </w:r>
      <w:r w:rsidRPr="008D5FA6">
        <w:rPr>
          <w:rFonts w:ascii="Garamond" w:hAnsi="Garamond" w:cs="Times New Roman"/>
          <w:bCs/>
          <w:sz w:val="24"/>
          <w:szCs w:val="24"/>
        </w:rPr>
        <w:t xml:space="preserve">przedłożenia Zamawiającemu kopii dokumentu poświadczonej za zgodność z oryginałem przez Wykonawcę, </w:t>
      </w:r>
      <w:r w:rsidR="003A3B5B" w:rsidRPr="008D5FA6">
        <w:rPr>
          <w:rFonts w:ascii="Garamond" w:hAnsi="Garamond" w:cs="Times New Roman"/>
          <w:bCs/>
          <w:sz w:val="24"/>
          <w:szCs w:val="24"/>
        </w:rPr>
        <w:t>potwierdzającego,</w:t>
      </w:r>
      <w:r w:rsidRPr="008D5FA6">
        <w:rPr>
          <w:rFonts w:ascii="Garamond" w:hAnsi="Garamond" w:cs="Times New Roman"/>
          <w:bCs/>
          <w:sz w:val="24"/>
          <w:szCs w:val="24"/>
        </w:rPr>
        <w:t xml:space="preserve"> że jest ubezpieczony od odpowiedzialności cywilnej, w terminie do 14 dni kalendarzowych od daty jego wystawienia.</w:t>
      </w:r>
    </w:p>
    <w:p w14:paraId="76E221E8" w14:textId="77777777" w:rsidR="00754E89" w:rsidRPr="008D5FA6" w:rsidRDefault="00754E89" w:rsidP="00754E89">
      <w:pPr>
        <w:numPr>
          <w:ilvl w:val="0"/>
          <w:numId w:val="23"/>
        </w:numPr>
        <w:spacing w:after="0" w:line="276" w:lineRule="auto"/>
        <w:ind w:left="567" w:hanging="568"/>
        <w:contextualSpacing/>
        <w:jc w:val="both"/>
        <w:rPr>
          <w:rFonts w:ascii="Garamond" w:hAnsi="Garamond" w:cs="Times New Roman"/>
          <w:bCs/>
          <w:sz w:val="24"/>
          <w:szCs w:val="24"/>
        </w:rPr>
      </w:pPr>
      <w:r w:rsidRPr="008D5FA6">
        <w:rPr>
          <w:rFonts w:ascii="Garamond" w:hAnsi="Garamond" w:cs="Times New Roman"/>
          <w:bCs/>
          <w:sz w:val="24"/>
          <w:szCs w:val="24"/>
        </w:rPr>
        <w:t>Ubezpieczenie winno obejmować:</w:t>
      </w:r>
    </w:p>
    <w:p w14:paraId="5C3BAB9A" w14:textId="4316D3DD" w:rsidR="00754E89" w:rsidRPr="008D5FA6" w:rsidRDefault="00754E89" w:rsidP="00754E89">
      <w:pPr>
        <w:numPr>
          <w:ilvl w:val="2"/>
          <w:numId w:val="3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ubezpieczenie w pełnym zakresie od odpowiedzialności cywilnej kontraktowej </w:t>
      </w:r>
      <w:r w:rsidR="0088641F" w:rsidRPr="008D5FA6">
        <w:rPr>
          <w:rFonts w:ascii="Garamond" w:hAnsi="Garamond" w:cs="Times New Roman"/>
          <w:bCs/>
          <w:sz w:val="24"/>
          <w:szCs w:val="24"/>
        </w:rPr>
        <w:br/>
      </w:r>
      <w:r w:rsidRPr="008D5FA6">
        <w:rPr>
          <w:rFonts w:ascii="Garamond" w:hAnsi="Garamond" w:cs="Times New Roman"/>
          <w:bCs/>
          <w:sz w:val="24"/>
          <w:szCs w:val="24"/>
        </w:rPr>
        <w:t>w związku z realizacją niniejszej umowy, ubezpieczenie od zniszczenia wszelkiej własności spowodowanego działaniem, zaniechaniem lub niedopatrzeniem wykonawcy,</w:t>
      </w:r>
    </w:p>
    <w:p w14:paraId="7833298E" w14:textId="77777777" w:rsidR="00754E89" w:rsidRPr="008D5FA6" w:rsidRDefault="00754E89" w:rsidP="00754E89">
      <w:pPr>
        <w:numPr>
          <w:ilvl w:val="2"/>
          <w:numId w:val="3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ubezpieczenie w pełnym zakresie od odpowiedzialności cywilnej deliktowej z tytułu prowadzonej działalności wobec powierzonego mienia i osób trzecich, ubezpieczenie od zniszczenia wszelkiej własności spowodowanego działaniem, zaniechaniem lub niedopatrzeniem wykonawcy,</w:t>
      </w:r>
    </w:p>
    <w:p w14:paraId="5DCE1B07" w14:textId="2061DF9B" w:rsidR="00754E89" w:rsidRPr="008D5FA6" w:rsidRDefault="00754E89" w:rsidP="00754E89">
      <w:pPr>
        <w:numPr>
          <w:ilvl w:val="2"/>
          <w:numId w:val="3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ubezpieczenie całego procesu budowlanego objętego niniejszą umową w zakresie wszystkich ryzyk budowy, obejmujących odpowiedzialnością zamawiającego, wykonawcę </w:t>
      </w:r>
      <w:r w:rsidR="00C63B2B">
        <w:rPr>
          <w:rFonts w:ascii="Garamond" w:hAnsi="Garamond" w:cs="Times New Roman"/>
          <w:bCs/>
          <w:sz w:val="24"/>
          <w:szCs w:val="24"/>
        </w:rPr>
        <w:br/>
      </w:r>
      <w:r w:rsidRPr="008D5FA6">
        <w:rPr>
          <w:rFonts w:ascii="Garamond" w:hAnsi="Garamond" w:cs="Times New Roman"/>
          <w:bCs/>
          <w:sz w:val="24"/>
          <w:szCs w:val="24"/>
        </w:rPr>
        <w:t>i podwykonawców oraz inne podmioty zaangażowane przy realizacji umowy. Ubezpieczenie nie może wyłączać odpowiedzialności ubezpieczyciela po odbiorach częściowych lub przekazaniu części obiektu do eksploatacji.</w:t>
      </w:r>
    </w:p>
    <w:p w14:paraId="46EFD1DB" w14:textId="5369440D" w:rsidR="00754E89" w:rsidRPr="008D5FA6" w:rsidRDefault="00754E89" w:rsidP="00754E89">
      <w:pPr>
        <w:numPr>
          <w:ilvl w:val="0"/>
          <w:numId w:val="2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przypadku </w:t>
      </w:r>
      <w:r w:rsidR="003A3B5B" w:rsidRPr="008D5FA6">
        <w:rPr>
          <w:rFonts w:ascii="Garamond" w:hAnsi="Garamond" w:cs="Times New Roman"/>
          <w:bCs/>
          <w:sz w:val="24"/>
          <w:szCs w:val="24"/>
        </w:rPr>
        <w:t>nieodnowienia</w:t>
      </w:r>
      <w:r w:rsidRPr="008D5FA6">
        <w:rPr>
          <w:rFonts w:ascii="Garamond" w:hAnsi="Garamond" w:cs="Times New Roman"/>
          <w:bCs/>
          <w:sz w:val="24"/>
          <w:szCs w:val="24"/>
        </w:rPr>
        <w:t xml:space="preserve"> ubezpieczenia przez Wykonawcę w trakcie realizacji umowy, Zamawiający może odstąpić od umowy albo ubezpieczyć Wykonawcę na jego koszt. </w:t>
      </w:r>
    </w:p>
    <w:p w14:paraId="79529120" w14:textId="77777777" w:rsidR="00754E89" w:rsidRPr="008D5FA6" w:rsidRDefault="00754E89" w:rsidP="00754E89">
      <w:pPr>
        <w:numPr>
          <w:ilvl w:val="0"/>
          <w:numId w:val="2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Koszty poniesione na ubezpieczenie Wykonawcy, Zamawiający potrąci z wynagrodzenia Wykonawcy, a gdy potrącenie to nie będzie możliwe – z zabezpieczenia należytego wykonania umowy. </w:t>
      </w:r>
    </w:p>
    <w:p w14:paraId="6F967F45" w14:textId="77777777" w:rsidR="00754E89" w:rsidRPr="008D5FA6" w:rsidRDefault="00754E89" w:rsidP="00754E89">
      <w:pPr>
        <w:numPr>
          <w:ilvl w:val="0"/>
          <w:numId w:val="2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7B9D63A3" w14:textId="77777777" w:rsidR="00754E89" w:rsidRPr="008D5FA6" w:rsidRDefault="00754E89" w:rsidP="00754E89">
      <w:pPr>
        <w:numPr>
          <w:ilvl w:val="0"/>
          <w:numId w:val="2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50223E6B" w14:textId="77777777" w:rsidR="00E21343" w:rsidRPr="008D5FA6" w:rsidRDefault="00E21343" w:rsidP="00764AA4">
      <w:pPr>
        <w:spacing w:after="0" w:line="276" w:lineRule="auto"/>
        <w:contextualSpacing/>
        <w:jc w:val="both"/>
        <w:rPr>
          <w:rFonts w:ascii="Garamond" w:hAnsi="Garamond" w:cs="Times New Roman"/>
          <w:bCs/>
          <w:sz w:val="24"/>
          <w:szCs w:val="24"/>
        </w:rPr>
      </w:pPr>
    </w:p>
    <w:p w14:paraId="232B7304"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sz w:val="24"/>
          <w:szCs w:val="24"/>
        </w:rPr>
        <w:t>§ 13</w:t>
      </w:r>
      <w:r w:rsidRPr="008D5FA6">
        <w:rPr>
          <w:rFonts w:ascii="Garamond" w:hAnsi="Garamond" w:cs="Times New Roman"/>
          <w:b/>
          <w:bCs/>
          <w:sz w:val="24"/>
          <w:szCs w:val="24"/>
        </w:rPr>
        <w:t xml:space="preserve"> Odbiory robót</w:t>
      </w:r>
    </w:p>
    <w:p w14:paraId="54E83379" w14:textId="77777777" w:rsidR="00754E89" w:rsidRPr="008D5FA6" w:rsidRDefault="00754E89" w:rsidP="00754E89">
      <w:pPr>
        <w:numPr>
          <w:ilvl w:val="0"/>
          <w:numId w:val="10"/>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Przewiduje się następujący rodzaj odbioru robót:</w:t>
      </w:r>
    </w:p>
    <w:p w14:paraId="6B0B8CAF" w14:textId="6AA063D3" w:rsidR="00754E89" w:rsidRPr="008D5FA6" w:rsidRDefault="00754E89" w:rsidP="00754E89">
      <w:pPr>
        <w:numPr>
          <w:ilvl w:val="1"/>
          <w:numId w:val="40"/>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roboty zanikające- dokonuje Inspektor Nadzoru Inwestorskiego na podstawie pisemnego zgłoszenia w dzienniku budowy, w ciągu </w:t>
      </w:r>
      <w:r w:rsidR="00742D73" w:rsidRPr="008D5FA6">
        <w:rPr>
          <w:rFonts w:ascii="Garamond" w:hAnsi="Garamond" w:cs="Times New Roman"/>
          <w:bCs/>
          <w:sz w:val="24"/>
          <w:szCs w:val="24"/>
        </w:rPr>
        <w:t>7</w:t>
      </w:r>
      <w:r w:rsidRPr="008D5FA6">
        <w:rPr>
          <w:rFonts w:ascii="Garamond" w:hAnsi="Garamond" w:cs="Times New Roman"/>
          <w:bCs/>
          <w:sz w:val="24"/>
          <w:szCs w:val="24"/>
        </w:rPr>
        <w:t xml:space="preserve"> dni od daty zgłoszenia,</w:t>
      </w:r>
    </w:p>
    <w:p w14:paraId="4FF174C3" w14:textId="17F2EC8C" w:rsidR="00754E89" w:rsidRPr="008D5FA6" w:rsidRDefault="00754E89" w:rsidP="00754E89">
      <w:pPr>
        <w:numPr>
          <w:ilvl w:val="1"/>
          <w:numId w:val="40"/>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odbiór końcowy- który polegał </w:t>
      </w:r>
      <w:r w:rsidR="003A3B5B" w:rsidRPr="008D5FA6">
        <w:rPr>
          <w:rFonts w:ascii="Garamond" w:hAnsi="Garamond" w:cs="Times New Roman"/>
          <w:bCs/>
          <w:sz w:val="24"/>
          <w:szCs w:val="24"/>
        </w:rPr>
        <w:t>będzie na</w:t>
      </w:r>
      <w:r w:rsidRPr="008D5FA6">
        <w:rPr>
          <w:rFonts w:ascii="Garamond" w:hAnsi="Garamond" w:cs="Times New Roman"/>
          <w:bCs/>
          <w:sz w:val="24"/>
          <w:szCs w:val="24"/>
        </w:rPr>
        <w:t xml:space="preserve"> sprawdzeniu ilości i jakości wykonanych robót zgodnie z Umową, oraz kompletności dokumentów odbiorowych włącznie </w:t>
      </w:r>
      <w:r w:rsidR="00E15C04">
        <w:rPr>
          <w:rFonts w:ascii="Garamond" w:hAnsi="Garamond" w:cs="Times New Roman"/>
          <w:bCs/>
          <w:sz w:val="24"/>
          <w:szCs w:val="24"/>
        </w:rPr>
        <w:t xml:space="preserve">z </w:t>
      </w:r>
      <w:r w:rsidR="00677D7B">
        <w:rPr>
          <w:rFonts w:ascii="Garamond" w:hAnsi="Garamond" w:cs="Times New Roman"/>
          <w:bCs/>
          <w:sz w:val="24"/>
          <w:szCs w:val="24"/>
        </w:rPr>
        <w:t>przeglądem</w:t>
      </w:r>
      <w:r w:rsidR="00566CAC">
        <w:rPr>
          <w:rFonts w:ascii="Garamond" w:hAnsi="Garamond" w:cs="Times New Roman"/>
          <w:bCs/>
          <w:sz w:val="24"/>
          <w:szCs w:val="24"/>
        </w:rPr>
        <w:t xml:space="preserve"> </w:t>
      </w:r>
      <w:r w:rsidR="00E15C04">
        <w:rPr>
          <w:rFonts w:ascii="Garamond" w:hAnsi="Garamond" w:cs="Times New Roman"/>
          <w:bCs/>
          <w:sz w:val="24"/>
          <w:szCs w:val="24"/>
        </w:rPr>
        <w:t xml:space="preserve">tzw. </w:t>
      </w:r>
      <w:r w:rsidR="00566CAC">
        <w:rPr>
          <w:rFonts w:ascii="Garamond" w:hAnsi="Garamond" w:cs="Times New Roman"/>
          <w:bCs/>
          <w:sz w:val="24"/>
          <w:szCs w:val="24"/>
        </w:rPr>
        <w:t>zerowym</w:t>
      </w:r>
      <w:r w:rsidR="00E15C04">
        <w:rPr>
          <w:rFonts w:ascii="Garamond" w:hAnsi="Garamond" w:cs="Times New Roman"/>
          <w:bCs/>
          <w:sz w:val="24"/>
          <w:szCs w:val="24"/>
        </w:rPr>
        <w:t xml:space="preserve"> </w:t>
      </w:r>
      <w:r w:rsidR="00566CAC">
        <w:rPr>
          <w:rFonts w:ascii="Garamond" w:hAnsi="Garamond" w:cs="Times New Roman"/>
          <w:bCs/>
          <w:sz w:val="24"/>
          <w:szCs w:val="24"/>
        </w:rPr>
        <w:t xml:space="preserve">i </w:t>
      </w:r>
      <w:r w:rsidR="00677D7B">
        <w:rPr>
          <w:rFonts w:ascii="Garamond" w:hAnsi="Garamond" w:cs="Times New Roman"/>
          <w:bCs/>
          <w:sz w:val="24"/>
          <w:szCs w:val="24"/>
        </w:rPr>
        <w:t>inwentaryzacją geodezyjną powykonawczą</w:t>
      </w:r>
      <w:r w:rsidRPr="008D5FA6">
        <w:rPr>
          <w:rFonts w:ascii="Garamond" w:hAnsi="Garamond" w:cs="Times New Roman"/>
          <w:bCs/>
          <w:sz w:val="24"/>
          <w:szCs w:val="24"/>
        </w:rPr>
        <w:t>.</w:t>
      </w:r>
    </w:p>
    <w:p w14:paraId="7D194416" w14:textId="77777777" w:rsidR="00754E89" w:rsidRPr="008D5FA6" w:rsidRDefault="00754E89" w:rsidP="00754E89">
      <w:pPr>
        <w:numPr>
          <w:ilvl w:val="1"/>
          <w:numId w:val="40"/>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odbiór ostateczny- służący potwierdzeniu wypełnienia przez Wykonawcę wszystkich obowiązków wynikających z umowy w związku z upływem terminu rękojmi.</w:t>
      </w:r>
    </w:p>
    <w:p w14:paraId="14550922" w14:textId="306E1505" w:rsidR="0033563F" w:rsidRPr="008D5FA6" w:rsidRDefault="0033563F" w:rsidP="0033563F">
      <w:pPr>
        <w:numPr>
          <w:ilvl w:val="0"/>
          <w:numId w:val="10"/>
        </w:numPr>
        <w:spacing w:line="276" w:lineRule="auto"/>
        <w:ind w:left="567" w:hanging="567"/>
        <w:contextualSpacing/>
        <w:jc w:val="both"/>
        <w:rPr>
          <w:rFonts w:ascii="Garamond" w:hAnsi="Garamond" w:cs="Times New Roman"/>
          <w:bCs/>
          <w:sz w:val="24"/>
          <w:szCs w:val="24"/>
        </w:rPr>
      </w:pPr>
      <w:r w:rsidRPr="008D5FA6">
        <w:rPr>
          <w:rFonts w:ascii="Garamond" w:hAnsi="Garamond" w:cs="Times New Roman"/>
          <w:sz w:val="24"/>
          <w:szCs w:val="24"/>
        </w:rPr>
        <w:t xml:space="preserve">Odbiór robót zanikających i ulegających zakryciu polega na finalnej ocenie ilości i jakości wykonanych </w:t>
      </w:r>
      <w:r w:rsidR="003A3B5B" w:rsidRPr="008D5FA6">
        <w:rPr>
          <w:rFonts w:ascii="Garamond" w:hAnsi="Garamond" w:cs="Times New Roman"/>
          <w:sz w:val="24"/>
          <w:szCs w:val="24"/>
        </w:rPr>
        <w:t>robót,</w:t>
      </w:r>
      <w:r w:rsidRPr="008D5FA6">
        <w:rPr>
          <w:rFonts w:ascii="Garamond" w:hAnsi="Garamond" w:cs="Times New Roman"/>
          <w:sz w:val="24"/>
          <w:szCs w:val="24"/>
        </w:rPr>
        <w:t xml:space="preserve"> które w dalszym procesie realizacji ulegną </w:t>
      </w:r>
      <w:r w:rsidR="003A3B5B" w:rsidRPr="008D5FA6">
        <w:rPr>
          <w:rFonts w:ascii="Garamond" w:hAnsi="Garamond" w:cs="Times New Roman"/>
          <w:sz w:val="24"/>
          <w:szCs w:val="24"/>
        </w:rPr>
        <w:t>zakryciu.</w:t>
      </w:r>
      <w:r w:rsidRPr="008D5FA6">
        <w:rPr>
          <w:rFonts w:ascii="Garamond" w:hAnsi="Garamond" w:cs="Times New Roman"/>
          <w:sz w:val="24"/>
          <w:szCs w:val="24"/>
        </w:rPr>
        <w:t xml:space="preserve"> Odbiór robót zanikających i ulegających zakryciu będzie dokonany w czasie umożliwiającym wykonanie ewentualnych korekt i poprawek bez hamowania ogólnego postępu robót. Odbioru robót dokonuje Inspektor. Gotowość danej części robót do odbioru zgłasza Wykonawca wpisem do dziennika budowy </w:t>
      </w:r>
      <w:r w:rsidR="00A51048">
        <w:rPr>
          <w:rFonts w:ascii="Garamond" w:hAnsi="Garamond" w:cs="Times New Roman"/>
          <w:sz w:val="24"/>
          <w:szCs w:val="24"/>
        </w:rPr>
        <w:br/>
      </w:r>
      <w:r w:rsidRPr="008D5FA6">
        <w:rPr>
          <w:rFonts w:ascii="Garamond" w:hAnsi="Garamond" w:cs="Times New Roman"/>
          <w:sz w:val="24"/>
          <w:szCs w:val="24"/>
        </w:rPr>
        <w:t xml:space="preserve">i jednoczesnym powiadomieniem Inspektora. Jakość i ilość robót ulegających zakryciu ocenia </w:t>
      </w:r>
      <w:r w:rsidRPr="008D5FA6">
        <w:rPr>
          <w:rFonts w:ascii="Garamond" w:hAnsi="Garamond" w:cs="Times New Roman"/>
          <w:sz w:val="24"/>
          <w:szCs w:val="24"/>
        </w:rPr>
        <w:lastRenderedPageBreak/>
        <w:t xml:space="preserve">Inspektor na podstawie dokumentów w oparciu o przeprowadzone pomiary, inwentaryzacje geodezyjne w konfrontacji z dokumentacją </w:t>
      </w:r>
      <w:r w:rsidR="003A3B5B" w:rsidRPr="008D5FA6">
        <w:rPr>
          <w:rFonts w:ascii="Garamond" w:hAnsi="Garamond" w:cs="Times New Roman"/>
          <w:sz w:val="24"/>
          <w:szCs w:val="24"/>
        </w:rPr>
        <w:t>projektową,</w:t>
      </w:r>
      <w:r w:rsidRPr="008D5FA6">
        <w:rPr>
          <w:rFonts w:ascii="Garamond" w:hAnsi="Garamond" w:cs="Times New Roman"/>
          <w:sz w:val="24"/>
          <w:szCs w:val="24"/>
        </w:rPr>
        <w:t xml:space="preserve"> specyfikacją techniczną </w:t>
      </w:r>
      <w:r w:rsidR="009C3454">
        <w:rPr>
          <w:rFonts w:ascii="Garamond" w:hAnsi="Garamond" w:cs="Times New Roman"/>
          <w:sz w:val="24"/>
          <w:szCs w:val="24"/>
        </w:rPr>
        <w:br/>
      </w:r>
      <w:r w:rsidRPr="008D5FA6">
        <w:rPr>
          <w:rFonts w:ascii="Garamond" w:hAnsi="Garamond" w:cs="Times New Roman"/>
          <w:sz w:val="24"/>
          <w:szCs w:val="24"/>
        </w:rPr>
        <w:t xml:space="preserve">i uprzednimi ustaleniami. W przypadku stwierdzenia odchyleń od przyjętych wymagań i innych wcześniejszych ustaleń Inspektor ustala zakres robót poprawkowych lub podejmuje decyzje dotyczące zmian i korekt. W wyjątkowych przypadkach podejmuje decyzję dokonania potrąceń. Przy ocenie odchyleń i podejmowaniu decyzji o robotach poprawkowych lub robotach dodatkowych Inspektor uwzględnia tolerancje i zasady odbioru podane </w:t>
      </w:r>
      <w:r w:rsidR="0088641F" w:rsidRPr="008D5FA6">
        <w:rPr>
          <w:rFonts w:ascii="Garamond" w:hAnsi="Garamond" w:cs="Times New Roman"/>
          <w:sz w:val="24"/>
          <w:szCs w:val="24"/>
        </w:rPr>
        <w:br/>
      </w:r>
      <w:r w:rsidRPr="008D5FA6">
        <w:rPr>
          <w:rFonts w:ascii="Garamond" w:hAnsi="Garamond" w:cs="Times New Roman"/>
          <w:sz w:val="24"/>
          <w:szCs w:val="24"/>
        </w:rPr>
        <w:t xml:space="preserve">w Specyfikacji Technicznej dotyczącej danej części robót. </w:t>
      </w:r>
    </w:p>
    <w:p w14:paraId="54233B0F" w14:textId="65CC0D68" w:rsidR="0033563F" w:rsidRPr="008D5FA6" w:rsidRDefault="0033563F" w:rsidP="0033563F">
      <w:pPr>
        <w:numPr>
          <w:ilvl w:val="0"/>
          <w:numId w:val="10"/>
        </w:numPr>
        <w:spacing w:line="276" w:lineRule="auto"/>
        <w:ind w:left="567" w:hanging="567"/>
        <w:contextualSpacing/>
        <w:jc w:val="both"/>
        <w:rPr>
          <w:rFonts w:ascii="Garamond" w:hAnsi="Garamond" w:cs="Times New Roman"/>
          <w:bCs/>
          <w:sz w:val="24"/>
          <w:szCs w:val="24"/>
        </w:rPr>
      </w:pPr>
      <w:r w:rsidRPr="008D5FA6">
        <w:rPr>
          <w:rFonts w:ascii="Garamond" w:hAnsi="Garamond" w:cs="Times New Roman"/>
          <w:sz w:val="24"/>
          <w:szCs w:val="24"/>
        </w:rPr>
        <w:t xml:space="preserve">Odbiór końcowy polega na finalnej ocenie rzeczywistego wykonania robót w odniesieniu do ich </w:t>
      </w:r>
      <w:r w:rsidR="003A3B5B" w:rsidRPr="008D5FA6">
        <w:rPr>
          <w:rFonts w:ascii="Garamond" w:hAnsi="Garamond" w:cs="Times New Roman"/>
          <w:sz w:val="24"/>
          <w:szCs w:val="24"/>
        </w:rPr>
        <w:t>ilości,</w:t>
      </w:r>
      <w:r w:rsidRPr="008D5FA6">
        <w:rPr>
          <w:rFonts w:ascii="Garamond" w:hAnsi="Garamond" w:cs="Times New Roman"/>
          <w:sz w:val="24"/>
          <w:szCs w:val="24"/>
        </w:rPr>
        <w:t xml:space="preserve"> jakości i wartości. Całkowite zakończenie robót oraz ich gotowość do odbioru końcowego będzie stwierdzona przez Wykonawcę wpisem do dziennika budowy </w:t>
      </w:r>
      <w:r w:rsidR="0088641F" w:rsidRPr="008D5FA6">
        <w:rPr>
          <w:rFonts w:ascii="Garamond" w:hAnsi="Garamond" w:cs="Times New Roman"/>
          <w:sz w:val="24"/>
          <w:szCs w:val="24"/>
        </w:rPr>
        <w:br/>
      </w:r>
      <w:r w:rsidRPr="008D5FA6">
        <w:rPr>
          <w:rFonts w:ascii="Garamond" w:hAnsi="Garamond" w:cs="Times New Roman"/>
          <w:sz w:val="24"/>
          <w:szCs w:val="24"/>
        </w:rPr>
        <w:t>z bezzwłocznym powiadomieniem na piśmie o tym fakcie Inspektora</w:t>
      </w:r>
      <w:r w:rsidR="00480243">
        <w:rPr>
          <w:rFonts w:ascii="Garamond" w:hAnsi="Garamond" w:cs="Times New Roman"/>
          <w:sz w:val="24"/>
          <w:szCs w:val="24"/>
        </w:rPr>
        <w:t>.</w:t>
      </w:r>
      <w:r w:rsidRPr="008D5FA6">
        <w:rPr>
          <w:rFonts w:ascii="Garamond" w:hAnsi="Garamond" w:cs="Times New Roman"/>
          <w:sz w:val="24"/>
          <w:szCs w:val="24"/>
        </w:rPr>
        <w:t xml:space="preserve"> Odbiór końcowy robót nastąpi w terminie ustalonym w dokumentach </w:t>
      </w:r>
      <w:r w:rsidR="003A3B5B" w:rsidRPr="008D5FA6">
        <w:rPr>
          <w:rFonts w:ascii="Garamond" w:hAnsi="Garamond" w:cs="Times New Roman"/>
          <w:sz w:val="24"/>
          <w:szCs w:val="24"/>
        </w:rPr>
        <w:t>kontraktowych.</w:t>
      </w:r>
      <w:r w:rsidRPr="008D5FA6">
        <w:rPr>
          <w:rFonts w:ascii="Garamond" w:hAnsi="Garamond" w:cs="Times New Roman"/>
          <w:sz w:val="24"/>
          <w:szCs w:val="24"/>
        </w:rPr>
        <w:t xml:space="preserve"> Odbioru końcowego robót dokona komisja wyznaczona przez Zamawiającego w obecności Inspektora i Wykonawcy. Komisja odbierająca roboty dokona ich oceny jakościowej na podstawie przedłożonych dokumentów, wyników badań i </w:t>
      </w:r>
      <w:r w:rsidR="003A3B5B" w:rsidRPr="008D5FA6">
        <w:rPr>
          <w:rFonts w:ascii="Garamond" w:hAnsi="Garamond" w:cs="Times New Roman"/>
          <w:sz w:val="24"/>
          <w:szCs w:val="24"/>
        </w:rPr>
        <w:t>pomiarów,</w:t>
      </w:r>
      <w:r w:rsidRPr="008D5FA6">
        <w:rPr>
          <w:rFonts w:ascii="Garamond" w:hAnsi="Garamond" w:cs="Times New Roman"/>
          <w:sz w:val="24"/>
          <w:szCs w:val="24"/>
        </w:rPr>
        <w:t xml:space="preserve"> ocenie wizualnej oraz zgodności wykonania robót z dokumentacją projektowa i specyfikacją techniczną. W toku odbioru końcowego robót komisja zapozna się </w:t>
      </w:r>
      <w:r w:rsidR="00C63B2B">
        <w:rPr>
          <w:rFonts w:ascii="Garamond" w:hAnsi="Garamond" w:cs="Times New Roman"/>
          <w:sz w:val="24"/>
          <w:szCs w:val="24"/>
        </w:rPr>
        <w:br/>
      </w:r>
      <w:r w:rsidRPr="008D5FA6">
        <w:rPr>
          <w:rFonts w:ascii="Garamond" w:hAnsi="Garamond" w:cs="Times New Roman"/>
          <w:sz w:val="24"/>
          <w:szCs w:val="24"/>
        </w:rPr>
        <w:t xml:space="preserve">z realizacją ustaleń przyjętych w trakcie odbiorów robót zanikających </w:t>
      </w:r>
      <w:r w:rsidR="0088641F" w:rsidRPr="008D5FA6">
        <w:rPr>
          <w:rFonts w:ascii="Garamond" w:hAnsi="Garamond" w:cs="Times New Roman"/>
          <w:sz w:val="24"/>
          <w:szCs w:val="24"/>
        </w:rPr>
        <w:br/>
      </w:r>
      <w:r w:rsidRPr="008D5FA6">
        <w:rPr>
          <w:rFonts w:ascii="Garamond" w:hAnsi="Garamond" w:cs="Times New Roman"/>
          <w:sz w:val="24"/>
          <w:szCs w:val="24"/>
        </w:rPr>
        <w:t xml:space="preserve">i ulegających zakryciu, zwłaszcza w zakresie wykonania robót uzupełniających i robót poprawkowych. W przypadku niewykonania wyznaczonych robót poprawkowych lub robót </w:t>
      </w:r>
      <w:r w:rsidR="003A3B5B" w:rsidRPr="008D5FA6">
        <w:rPr>
          <w:rFonts w:ascii="Garamond" w:hAnsi="Garamond" w:cs="Times New Roman"/>
          <w:sz w:val="24"/>
          <w:szCs w:val="24"/>
        </w:rPr>
        <w:t>uzupełniających,</w:t>
      </w:r>
      <w:r w:rsidRPr="008D5FA6">
        <w:rPr>
          <w:rFonts w:ascii="Garamond" w:hAnsi="Garamond" w:cs="Times New Roman"/>
          <w:sz w:val="24"/>
          <w:szCs w:val="24"/>
        </w:rPr>
        <w:t xml:space="preserve"> komisja przerwie swe czynności i ustali nowy termin odbioru </w:t>
      </w:r>
      <w:r w:rsidR="003A3B5B" w:rsidRPr="008D5FA6">
        <w:rPr>
          <w:rFonts w:ascii="Garamond" w:hAnsi="Garamond" w:cs="Times New Roman"/>
          <w:sz w:val="24"/>
          <w:szCs w:val="24"/>
        </w:rPr>
        <w:t>końcowego.</w:t>
      </w:r>
      <w:r w:rsidRPr="008D5FA6">
        <w:rPr>
          <w:rFonts w:ascii="Garamond" w:hAnsi="Garamond" w:cs="Times New Roman"/>
          <w:sz w:val="24"/>
          <w:szCs w:val="24"/>
        </w:rPr>
        <w:t xml:space="preserve"> </w:t>
      </w:r>
      <w:r w:rsidR="0088641F" w:rsidRPr="008D5FA6">
        <w:rPr>
          <w:rFonts w:ascii="Garamond" w:hAnsi="Garamond" w:cs="Times New Roman"/>
          <w:sz w:val="24"/>
          <w:szCs w:val="24"/>
        </w:rPr>
        <w:br/>
      </w:r>
      <w:r w:rsidRPr="008D5FA6">
        <w:rPr>
          <w:rFonts w:ascii="Garamond" w:hAnsi="Garamond" w:cs="Times New Roman"/>
          <w:sz w:val="24"/>
          <w:szCs w:val="24"/>
        </w:rPr>
        <w:t xml:space="preserve">W przypadku stwierdzenia przez komisje, że jakość wykonanych robót w poszczególnych zakresach nieznacznie odbiega od wymaganej dokumentacją projektową i specyfikacją techniczną z uwzględnieniem tolerancji i nie większego wpływu na cechy eksploatacyjne </w:t>
      </w:r>
      <w:r w:rsidR="0088641F" w:rsidRPr="008D5FA6">
        <w:rPr>
          <w:rFonts w:ascii="Garamond" w:hAnsi="Garamond" w:cs="Times New Roman"/>
          <w:sz w:val="24"/>
          <w:szCs w:val="24"/>
        </w:rPr>
        <w:br/>
      </w:r>
      <w:r w:rsidRPr="008D5FA6">
        <w:rPr>
          <w:rFonts w:ascii="Garamond" w:hAnsi="Garamond" w:cs="Times New Roman"/>
          <w:sz w:val="24"/>
          <w:szCs w:val="24"/>
        </w:rPr>
        <w:t xml:space="preserve">i bezpieczeństwo, komisja dokona potrąceń, oceniając pomniejszoną wartość wykonywanych robót w stosunku do wymagań przyjętych w dokumentach kontraktowych. </w:t>
      </w:r>
    </w:p>
    <w:p w14:paraId="46271B36" w14:textId="69B86E27" w:rsidR="0033563F" w:rsidRPr="008D5FA6" w:rsidRDefault="0033563F" w:rsidP="0033563F">
      <w:pPr>
        <w:numPr>
          <w:ilvl w:val="0"/>
          <w:numId w:val="10"/>
        </w:numPr>
        <w:spacing w:line="276" w:lineRule="auto"/>
        <w:ind w:left="567" w:hanging="567"/>
        <w:contextualSpacing/>
        <w:jc w:val="both"/>
        <w:rPr>
          <w:rFonts w:ascii="Garamond" w:hAnsi="Garamond" w:cs="Times New Roman"/>
          <w:bCs/>
          <w:sz w:val="24"/>
          <w:szCs w:val="24"/>
        </w:rPr>
      </w:pPr>
      <w:r w:rsidRPr="008D5FA6">
        <w:rPr>
          <w:rFonts w:ascii="Garamond" w:hAnsi="Garamond" w:cs="Times New Roman"/>
          <w:sz w:val="24"/>
          <w:szCs w:val="24"/>
        </w:rPr>
        <w:t xml:space="preserve">Podstawowym dokumentem do dokonania odbioru końcowego robót jest protokół odbioru końcowego robót sporządzony wg. wzoru ustalonego przez Zamawiającego. Do odbioru końcowego Wykonawca jest zobowiązany przygotować następujące dokumenty: </w:t>
      </w:r>
    </w:p>
    <w:p w14:paraId="24B60A9A" w14:textId="2F86A685" w:rsidR="0033563F" w:rsidRPr="008D5FA6" w:rsidRDefault="0033563F" w:rsidP="004751A8">
      <w:pPr>
        <w:pStyle w:val="Akapitzlist"/>
        <w:numPr>
          <w:ilvl w:val="0"/>
          <w:numId w:val="59"/>
        </w:numPr>
        <w:spacing w:line="276" w:lineRule="auto"/>
        <w:ind w:left="811" w:hanging="357"/>
        <w:jc w:val="both"/>
        <w:rPr>
          <w:rFonts w:ascii="Garamond" w:hAnsi="Garamond" w:cs="Times New Roman"/>
          <w:sz w:val="24"/>
          <w:szCs w:val="24"/>
        </w:rPr>
      </w:pPr>
      <w:r w:rsidRPr="008D5FA6">
        <w:rPr>
          <w:rFonts w:ascii="Garamond" w:hAnsi="Garamond" w:cs="Times New Roman"/>
          <w:sz w:val="24"/>
          <w:szCs w:val="24"/>
        </w:rPr>
        <w:t xml:space="preserve">Dokumentacje projektową z naniesionymi zmianami </w:t>
      </w:r>
    </w:p>
    <w:p w14:paraId="78969C21" w14:textId="3DACF06E" w:rsidR="0033563F" w:rsidRPr="008D5FA6" w:rsidRDefault="0033563F" w:rsidP="004751A8">
      <w:pPr>
        <w:pStyle w:val="Akapitzlist"/>
        <w:numPr>
          <w:ilvl w:val="0"/>
          <w:numId w:val="59"/>
        </w:numPr>
        <w:spacing w:line="276" w:lineRule="auto"/>
        <w:ind w:left="811" w:hanging="357"/>
        <w:jc w:val="both"/>
        <w:rPr>
          <w:rFonts w:ascii="Garamond" w:hAnsi="Garamond" w:cs="Times New Roman"/>
          <w:sz w:val="24"/>
          <w:szCs w:val="24"/>
        </w:rPr>
      </w:pPr>
      <w:r w:rsidRPr="008D5FA6">
        <w:rPr>
          <w:rFonts w:ascii="Garamond" w:hAnsi="Garamond" w:cs="Times New Roman"/>
          <w:sz w:val="24"/>
          <w:szCs w:val="24"/>
        </w:rPr>
        <w:t xml:space="preserve">Uwagi i zalecenia Inspektora, zwłaszcza przy odbiorze robót zanikających i ulegających zakryciu i udokumentowanie wykonania jego zaleceń </w:t>
      </w:r>
    </w:p>
    <w:p w14:paraId="618A6366" w14:textId="058628ED" w:rsidR="0033563F" w:rsidRPr="008D5FA6" w:rsidRDefault="0033563F" w:rsidP="004751A8">
      <w:pPr>
        <w:pStyle w:val="Akapitzlist"/>
        <w:numPr>
          <w:ilvl w:val="0"/>
          <w:numId w:val="59"/>
        </w:numPr>
        <w:spacing w:line="276" w:lineRule="auto"/>
        <w:ind w:left="811" w:hanging="357"/>
        <w:jc w:val="both"/>
        <w:rPr>
          <w:rFonts w:ascii="Garamond" w:hAnsi="Garamond" w:cs="Times New Roman"/>
          <w:sz w:val="24"/>
          <w:szCs w:val="24"/>
        </w:rPr>
      </w:pPr>
      <w:r w:rsidRPr="008D5FA6">
        <w:rPr>
          <w:rFonts w:ascii="Garamond" w:hAnsi="Garamond" w:cs="Times New Roman"/>
          <w:sz w:val="24"/>
          <w:szCs w:val="24"/>
        </w:rPr>
        <w:t xml:space="preserve">Ustalenia technologiczne </w:t>
      </w:r>
    </w:p>
    <w:p w14:paraId="5FA0BC26" w14:textId="06A0997E" w:rsidR="0033563F" w:rsidRPr="008D5FA6" w:rsidRDefault="00743949" w:rsidP="004751A8">
      <w:pPr>
        <w:pStyle w:val="Akapitzlist"/>
        <w:numPr>
          <w:ilvl w:val="0"/>
          <w:numId w:val="59"/>
        </w:numPr>
        <w:spacing w:line="276" w:lineRule="auto"/>
        <w:ind w:left="811" w:hanging="357"/>
        <w:jc w:val="both"/>
        <w:rPr>
          <w:rFonts w:ascii="Garamond" w:hAnsi="Garamond" w:cs="Times New Roman"/>
          <w:sz w:val="24"/>
          <w:szCs w:val="24"/>
        </w:rPr>
      </w:pPr>
      <w:r>
        <w:rPr>
          <w:rFonts w:ascii="Garamond" w:hAnsi="Garamond" w:cs="Times New Roman"/>
          <w:sz w:val="24"/>
          <w:szCs w:val="24"/>
        </w:rPr>
        <w:t xml:space="preserve">Wewnętrzny </w:t>
      </w:r>
      <w:r w:rsidR="0033563F" w:rsidRPr="008D5FA6">
        <w:rPr>
          <w:rFonts w:ascii="Garamond" w:hAnsi="Garamond" w:cs="Times New Roman"/>
          <w:sz w:val="24"/>
          <w:szCs w:val="24"/>
        </w:rPr>
        <w:t xml:space="preserve">Dziennik budowy </w:t>
      </w:r>
    </w:p>
    <w:p w14:paraId="35D702DD" w14:textId="7E9AA2FB" w:rsidR="0033563F" w:rsidRPr="008D5FA6" w:rsidRDefault="0033563F" w:rsidP="004751A8">
      <w:pPr>
        <w:pStyle w:val="Akapitzlist"/>
        <w:numPr>
          <w:ilvl w:val="0"/>
          <w:numId w:val="59"/>
        </w:numPr>
        <w:spacing w:line="276" w:lineRule="auto"/>
        <w:ind w:left="811" w:hanging="357"/>
        <w:jc w:val="both"/>
        <w:rPr>
          <w:rFonts w:ascii="Garamond" w:hAnsi="Garamond" w:cs="Times New Roman"/>
          <w:sz w:val="24"/>
          <w:szCs w:val="24"/>
        </w:rPr>
      </w:pPr>
      <w:r w:rsidRPr="008D5FA6">
        <w:rPr>
          <w:rFonts w:ascii="Garamond" w:hAnsi="Garamond" w:cs="Times New Roman"/>
          <w:sz w:val="24"/>
          <w:szCs w:val="24"/>
        </w:rPr>
        <w:t xml:space="preserve">Wyniki pomiarów kontrolnych oraz badań i oznaczeń laboratoryjnych zgodnie </w:t>
      </w:r>
      <w:r w:rsidR="0088641F" w:rsidRPr="008D5FA6">
        <w:rPr>
          <w:rFonts w:ascii="Garamond" w:hAnsi="Garamond" w:cs="Times New Roman"/>
          <w:sz w:val="24"/>
          <w:szCs w:val="24"/>
        </w:rPr>
        <w:br/>
      </w:r>
      <w:r w:rsidRPr="008D5FA6">
        <w:rPr>
          <w:rFonts w:ascii="Garamond" w:hAnsi="Garamond" w:cs="Times New Roman"/>
          <w:sz w:val="24"/>
          <w:szCs w:val="24"/>
        </w:rPr>
        <w:t xml:space="preserve">z specyfikacją techniczną i programem zapewnienia jakości </w:t>
      </w:r>
    </w:p>
    <w:p w14:paraId="4D246FB4" w14:textId="64E77572" w:rsidR="0033563F" w:rsidRPr="008D5FA6" w:rsidRDefault="0033563F" w:rsidP="004751A8">
      <w:pPr>
        <w:pStyle w:val="Akapitzlist"/>
        <w:numPr>
          <w:ilvl w:val="0"/>
          <w:numId w:val="59"/>
        </w:numPr>
        <w:spacing w:line="276" w:lineRule="auto"/>
        <w:ind w:left="811" w:hanging="357"/>
        <w:jc w:val="both"/>
        <w:rPr>
          <w:rFonts w:ascii="Garamond" w:hAnsi="Garamond" w:cs="Times New Roman"/>
          <w:sz w:val="24"/>
          <w:szCs w:val="24"/>
        </w:rPr>
      </w:pPr>
      <w:r w:rsidRPr="008D5FA6">
        <w:rPr>
          <w:rFonts w:ascii="Garamond" w:hAnsi="Garamond" w:cs="Times New Roman"/>
          <w:sz w:val="24"/>
          <w:szCs w:val="24"/>
        </w:rPr>
        <w:t xml:space="preserve">Atesty jakościowe wbudowanych materiałów </w:t>
      </w:r>
    </w:p>
    <w:p w14:paraId="2A42590C" w14:textId="2E9090AA" w:rsidR="0033563F" w:rsidRDefault="0033563F" w:rsidP="004751A8">
      <w:pPr>
        <w:pStyle w:val="Akapitzlist"/>
        <w:numPr>
          <w:ilvl w:val="0"/>
          <w:numId w:val="59"/>
        </w:numPr>
        <w:spacing w:line="276" w:lineRule="auto"/>
        <w:ind w:left="811" w:hanging="357"/>
        <w:jc w:val="both"/>
        <w:rPr>
          <w:rFonts w:ascii="Garamond" w:hAnsi="Garamond" w:cs="Times New Roman"/>
          <w:sz w:val="24"/>
          <w:szCs w:val="24"/>
        </w:rPr>
      </w:pPr>
      <w:r w:rsidRPr="008D5FA6">
        <w:rPr>
          <w:rFonts w:ascii="Garamond" w:hAnsi="Garamond" w:cs="Times New Roman"/>
          <w:sz w:val="24"/>
          <w:szCs w:val="24"/>
        </w:rPr>
        <w:t xml:space="preserve">Opinię technologiczną sporządzoną na podstawie wszystkich wyników badań i pomiarów załączonych do dokumentów odbioru, a wykonanych zgodnie z programem zapewnienia jakości i specyfikacją techniczną </w:t>
      </w:r>
    </w:p>
    <w:p w14:paraId="31B32A1E" w14:textId="45D9A1D9" w:rsidR="00743949" w:rsidRDefault="00743949" w:rsidP="004751A8">
      <w:pPr>
        <w:pStyle w:val="Akapitzlist"/>
        <w:numPr>
          <w:ilvl w:val="0"/>
          <w:numId w:val="59"/>
        </w:numPr>
        <w:spacing w:line="276" w:lineRule="auto"/>
        <w:ind w:left="811" w:hanging="357"/>
        <w:jc w:val="both"/>
        <w:rPr>
          <w:rFonts w:ascii="Garamond" w:hAnsi="Garamond" w:cs="Times New Roman"/>
          <w:sz w:val="24"/>
          <w:szCs w:val="24"/>
        </w:rPr>
      </w:pPr>
      <w:r>
        <w:rPr>
          <w:rFonts w:ascii="Garamond" w:hAnsi="Garamond" w:cs="Times New Roman"/>
          <w:sz w:val="24"/>
          <w:szCs w:val="24"/>
        </w:rPr>
        <w:t xml:space="preserve">Przegląd tzw. </w:t>
      </w:r>
      <w:r w:rsidR="00E15C04">
        <w:rPr>
          <w:rFonts w:ascii="Garamond" w:hAnsi="Garamond" w:cs="Times New Roman"/>
          <w:sz w:val="24"/>
          <w:szCs w:val="24"/>
        </w:rPr>
        <w:t>z</w:t>
      </w:r>
      <w:r>
        <w:rPr>
          <w:rFonts w:ascii="Garamond" w:hAnsi="Garamond" w:cs="Times New Roman"/>
          <w:sz w:val="24"/>
          <w:szCs w:val="24"/>
        </w:rPr>
        <w:t>erowy</w:t>
      </w:r>
    </w:p>
    <w:p w14:paraId="13FFEBAE" w14:textId="59ABBD22" w:rsidR="00743949" w:rsidRPr="008D5FA6" w:rsidRDefault="00743949" w:rsidP="004751A8">
      <w:pPr>
        <w:pStyle w:val="Akapitzlist"/>
        <w:numPr>
          <w:ilvl w:val="0"/>
          <w:numId w:val="59"/>
        </w:numPr>
        <w:spacing w:line="276" w:lineRule="auto"/>
        <w:ind w:left="811" w:hanging="357"/>
        <w:jc w:val="both"/>
        <w:rPr>
          <w:rFonts w:ascii="Garamond" w:hAnsi="Garamond" w:cs="Times New Roman"/>
          <w:sz w:val="24"/>
          <w:szCs w:val="24"/>
        </w:rPr>
      </w:pPr>
      <w:r>
        <w:rPr>
          <w:rFonts w:ascii="Garamond" w:hAnsi="Garamond" w:cs="Times New Roman"/>
          <w:sz w:val="24"/>
          <w:szCs w:val="24"/>
        </w:rPr>
        <w:t>Spis wymaganych przeglądów i kontroli wraz z podaniem terminów</w:t>
      </w:r>
    </w:p>
    <w:p w14:paraId="6B3BBA52" w14:textId="77777777" w:rsidR="00535424" w:rsidRPr="008D5FA6" w:rsidRDefault="004751A8" w:rsidP="00535424">
      <w:pPr>
        <w:pStyle w:val="Akapitzlist"/>
        <w:numPr>
          <w:ilvl w:val="0"/>
          <w:numId w:val="10"/>
        </w:numPr>
        <w:spacing w:line="276" w:lineRule="auto"/>
        <w:jc w:val="both"/>
        <w:rPr>
          <w:rFonts w:ascii="Garamond" w:hAnsi="Garamond" w:cs="Times New Roman"/>
          <w:bCs/>
          <w:sz w:val="24"/>
          <w:szCs w:val="24"/>
        </w:rPr>
      </w:pPr>
      <w:r w:rsidRPr="008D5FA6">
        <w:rPr>
          <w:rFonts w:ascii="Garamond" w:hAnsi="Garamond" w:cs="Times New Roman"/>
          <w:sz w:val="24"/>
          <w:szCs w:val="24"/>
        </w:rPr>
        <w:t>W przypadku, gdy wg. komisji roboty pod względem przygotowania dokumentacyjnego nie będą gotowe do odbioru końcowego, komisja w porozumieniu z wykonawcą wyznaczy ponowny termin odbioru końcowego robót. Wszystkie zarządzone przez komisje roboty poprawkowe lub uzupełniające będą zestawione wg. wzoru ustalonego przez Zamawiającego</w:t>
      </w:r>
      <w:r w:rsidR="00535424" w:rsidRPr="008D5FA6">
        <w:rPr>
          <w:rFonts w:ascii="Garamond" w:hAnsi="Garamond" w:cs="Times New Roman"/>
          <w:sz w:val="24"/>
          <w:szCs w:val="24"/>
        </w:rPr>
        <w:t>.</w:t>
      </w:r>
      <w:r w:rsidRPr="008D5FA6">
        <w:rPr>
          <w:rFonts w:ascii="Garamond" w:hAnsi="Garamond" w:cs="Times New Roman"/>
          <w:sz w:val="24"/>
          <w:szCs w:val="24"/>
        </w:rPr>
        <w:t xml:space="preserve"> </w:t>
      </w:r>
    </w:p>
    <w:p w14:paraId="1B3146EA" w14:textId="6BD886A7" w:rsidR="00535424" w:rsidRPr="008D5FA6" w:rsidRDefault="0033563F" w:rsidP="00535424">
      <w:pPr>
        <w:pStyle w:val="Akapitzlist"/>
        <w:numPr>
          <w:ilvl w:val="0"/>
          <w:numId w:val="10"/>
        </w:numPr>
        <w:spacing w:line="276" w:lineRule="auto"/>
        <w:jc w:val="both"/>
        <w:rPr>
          <w:rFonts w:ascii="Garamond" w:hAnsi="Garamond" w:cs="Times New Roman"/>
          <w:bCs/>
          <w:sz w:val="24"/>
          <w:szCs w:val="24"/>
        </w:rPr>
      </w:pPr>
      <w:r w:rsidRPr="008D5FA6">
        <w:rPr>
          <w:rFonts w:ascii="Garamond" w:hAnsi="Garamond" w:cs="Times New Roman"/>
          <w:sz w:val="24"/>
          <w:szCs w:val="24"/>
        </w:rPr>
        <w:lastRenderedPageBreak/>
        <w:t>Odbiór ostateczny polega na ocenie wykonanych robót związanych z usunięciem wad stwierdzonych przy odbiorze końcowym i zaistniałych w okresie gwarancyjnym. Odbiór ostateczny będzie dokonany na podstawie oceny wizualnej obiektu z uwzględnieniem zasad odbioru końcowego.</w:t>
      </w:r>
    </w:p>
    <w:p w14:paraId="7CEC16AD" w14:textId="0F8EB428" w:rsidR="00823E58" w:rsidRPr="008D5FA6" w:rsidRDefault="00754E89" w:rsidP="00823E58">
      <w:pPr>
        <w:pStyle w:val="Akapitzlist"/>
        <w:numPr>
          <w:ilvl w:val="0"/>
          <w:numId w:val="10"/>
        </w:numPr>
        <w:spacing w:line="276" w:lineRule="auto"/>
        <w:jc w:val="both"/>
        <w:rPr>
          <w:rFonts w:ascii="Garamond" w:hAnsi="Garamond" w:cs="Times New Roman"/>
          <w:bCs/>
          <w:sz w:val="24"/>
          <w:szCs w:val="24"/>
        </w:rPr>
      </w:pPr>
      <w:r w:rsidRPr="008D5FA6">
        <w:rPr>
          <w:rFonts w:ascii="Garamond" w:hAnsi="Garamond" w:cs="Times New Roman"/>
          <w:bCs/>
          <w:sz w:val="24"/>
          <w:szCs w:val="24"/>
        </w:rPr>
        <w:t xml:space="preserve">Podstawą rozpoczęcia czynności odbioru końcowego będzie zawiadomienie Zamawiającego przez Wykonawcę, w formie pisemnej złożone w Kancelarii Ogólnej Starostwa Powiatowego </w:t>
      </w:r>
      <w:r w:rsidR="000711F5" w:rsidRPr="008D5FA6">
        <w:rPr>
          <w:rFonts w:ascii="Garamond" w:hAnsi="Garamond" w:cs="Times New Roman"/>
          <w:bCs/>
          <w:sz w:val="24"/>
          <w:szCs w:val="24"/>
        </w:rPr>
        <w:br/>
      </w:r>
      <w:r w:rsidRPr="008D5FA6">
        <w:rPr>
          <w:rFonts w:ascii="Garamond" w:hAnsi="Garamond" w:cs="Times New Roman"/>
          <w:bCs/>
          <w:sz w:val="24"/>
          <w:szCs w:val="24"/>
        </w:rPr>
        <w:t xml:space="preserve">w Sochaczewie </w:t>
      </w:r>
      <w:r w:rsidR="006D057F">
        <w:rPr>
          <w:rFonts w:ascii="Garamond" w:hAnsi="Garamond" w:cs="Times New Roman"/>
          <w:bCs/>
          <w:sz w:val="24"/>
          <w:szCs w:val="24"/>
        </w:rPr>
        <w:t>lub</w:t>
      </w:r>
      <w:r w:rsidR="006D057F" w:rsidRPr="008D5FA6">
        <w:rPr>
          <w:rFonts w:ascii="Garamond" w:hAnsi="Garamond" w:cs="Times New Roman"/>
          <w:bCs/>
          <w:sz w:val="24"/>
          <w:szCs w:val="24"/>
        </w:rPr>
        <w:t xml:space="preserve"> </w:t>
      </w:r>
      <w:r w:rsidRPr="008D5FA6">
        <w:rPr>
          <w:rFonts w:ascii="Garamond" w:hAnsi="Garamond" w:cs="Times New Roman"/>
          <w:bCs/>
          <w:sz w:val="24"/>
          <w:szCs w:val="24"/>
        </w:rPr>
        <w:t xml:space="preserve">w formie elektronicznej na adres: </w:t>
      </w:r>
      <w:hyperlink r:id="rId8" w:history="1">
        <w:r w:rsidRPr="008D5FA6">
          <w:rPr>
            <w:rFonts w:ascii="Garamond" w:hAnsi="Garamond" w:cs="Times New Roman"/>
            <w:bCs/>
            <w:sz w:val="24"/>
            <w:szCs w:val="24"/>
            <w:u w:val="single"/>
          </w:rPr>
          <w:t>starostwo@powiatsochaczew.pl</w:t>
        </w:r>
      </w:hyperlink>
      <w:r w:rsidRPr="008D5FA6">
        <w:rPr>
          <w:rFonts w:ascii="Garamond" w:hAnsi="Garamond" w:cs="Times New Roman"/>
          <w:bCs/>
          <w:sz w:val="24"/>
          <w:szCs w:val="24"/>
        </w:rPr>
        <w:t>. Do zawiadomienia należy załączyć oświadczenie Inspektora nadzoru inwestorskiego o zakończeniu robót bez uwag oraz o kompletności dokumentów odbiorowych. Termin odbioru robót zostanie wyznaczony przez Zamawiającego do 7</w:t>
      </w:r>
      <w:r w:rsidRPr="008D5FA6">
        <w:rPr>
          <w:rFonts w:ascii="Garamond" w:hAnsi="Garamond" w:cs="Times New Roman"/>
          <w:b/>
          <w:sz w:val="24"/>
          <w:szCs w:val="24"/>
        </w:rPr>
        <w:t xml:space="preserve"> </w:t>
      </w:r>
      <w:r w:rsidRPr="008D5FA6">
        <w:rPr>
          <w:rFonts w:ascii="Garamond" w:hAnsi="Garamond" w:cs="Times New Roman"/>
          <w:bCs/>
          <w:sz w:val="24"/>
          <w:szCs w:val="24"/>
        </w:rPr>
        <w:t xml:space="preserve">dni roboczych liczonych od daty złożenia zawiadomienia. </w:t>
      </w:r>
    </w:p>
    <w:p w14:paraId="0E9636A6" w14:textId="61BA8488" w:rsidR="00823E58" w:rsidRPr="008D5FA6" w:rsidRDefault="00754E89" w:rsidP="00823E58">
      <w:pPr>
        <w:pStyle w:val="Akapitzlist"/>
        <w:numPr>
          <w:ilvl w:val="0"/>
          <w:numId w:val="10"/>
        </w:numPr>
        <w:spacing w:line="276" w:lineRule="auto"/>
        <w:jc w:val="both"/>
        <w:rPr>
          <w:rFonts w:ascii="Garamond" w:hAnsi="Garamond" w:cs="Times New Roman"/>
          <w:bCs/>
          <w:sz w:val="24"/>
          <w:szCs w:val="24"/>
        </w:rPr>
      </w:pPr>
      <w:r w:rsidRPr="008D5FA6">
        <w:rPr>
          <w:rFonts w:ascii="Garamond" w:hAnsi="Garamond" w:cs="Times New Roman"/>
          <w:bCs/>
          <w:sz w:val="24"/>
          <w:szCs w:val="24"/>
        </w:rPr>
        <w:t>Po dokonaniu czynności odbioru końcowego komisja podpisuje protokół odbioru końcowego. Protokół odbioru końcowego, stanowić będą podstawę do ostatecznego rozliczenia wynagrodzenia.</w:t>
      </w:r>
    </w:p>
    <w:p w14:paraId="5BACF994" w14:textId="77777777" w:rsidR="00823E58" w:rsidRPr="008D5FA6" w:rsidRDefault="00754E89" w:rsidP="00823E58">
      <w:pPr>
        <w:pStyle w:val="Akapitzlist"/>
        <w:numPr>
          <w:ilvl w:val="0"/>
          <w:numId w:val="10"/>
        </w:numPr>
        <w:spacing w:line="276" w:lineRule="auto"/>
        <w:jc w:val="both"/>
        <w:rPr>
          <w:rFonts w:ascii="Garamond" w:hAnsi="Garamond" w:cs="Times New Roman"/>
          <w:bCs/>
          <w:sz w:val="24"/>
          <w:szCs w:val="24"/>
        </w:rPr>
      </w:pPr>
      <w:r w:rsidRPr="008D5FA6">
        <w:rPr>
          <w:rFonts w:ascii="Garamond" w:hAnsi="Garamond" w:cs="Times New Roman"/>
          <w:bCs/>
          <w:sz w:val="24"/>
          <w:szCs w:val="24"/>
        </w:rPr>
        <w:t>Wykonawca ponosi pełną odpowiedzialność za staranność i estetykę realizacji całego przedmiotu umowy.</w:t>
      </w:r>
    </w:p>
    <w:p w14:paraId="7AE03952" w14:textId="77777777" w:rsidR="00E7388B" w:rsidRPr="008D5FA6" w:rsidRDefault="00754E89" w:rsidP="00E7388B">
      <w:pPr>
        <w:pStyle w:val="Akapitzlist"/>
        <w:numPr>
          <w:ilvl w:val="0"/>
          <w:numId w:val="10"/>
        </w:numPr>
        <w:spacing w:line="276" w:lineRule="auto"/>
        <w:jc w:val="both"/>
        <w:rPr>
          <w:rFonts w:ascii="Garamond" w:hAnsi="Garamond" w:cs="Times New Roman"/>
          <w:bCs/>
          <w:sz w:val="24"/>
          <w:szCs w:val="24"/>
        </w:rPr>
      </w:pPr>
      <w:r w:rsidRPr="008D5FA6">
        <w:rPr>
          <w:rFonts w:ascii="Garamond" w:hAnsi="Garamond" w:cs="Times New Roman"/>
          <w:bCs/>
          <w:sz w:val="24"/>
          <w:szCs w:val="24"/>
        </w:rPr>
        <w:t>Jeżeli w toku czynności odbioru końcowego zostanie stwierdzone, że roboty budowlane nie mogą być przedmiotem odbioru z powodu wystąpienia wad Zamawiający odstępuje od czynności odbiorowych, wyznaczając Wykonawcy termin do usunięcia wad</w:t>
      </w:r>
      <w:r w:rsidR="00E7388B" w:rsidRPr="008D5FA6">
        <w:rPr>
          <w:rFonts w:ascii="Garamond" w:hAnsi="Garamond" w:cs="Times New Roman"/>
          <w:bCs/>
          <w:strike/>
          <w:sz w:val="24"/>
          <w:szCs w:val="24"/>
        </w:rPr>
        <w:t>,</w:t>
      </w:r>
      <w:r w:rsidRPr="008D5FA6">
        <w:rPr>
          <w:rFonts w:ascii="Garamond" w:hAnsi="Garamond" w:cs="Times New Roman"/>
          <w:bCs/>
          <w:sz w:val="24"/>
          <w:szCs w:val="24"/>
        </w:rPr>
        <w:t xml:space="preserve"> uwzględniający ich techniczną złożoność</w:t>
      </w:r>
      <w:r w:rsidR="00E7388B" w:rsidRPr="008D5FA6">
        <w:rPr>
          <w:rFonts w:ascii="Garamond" w:hAnsi="Garamond" w:cs="Times New Roman"/>
          <w:bCs/>
          <w:sz w:val="24"/>
          <w:szCs w:val="24"/>
        </w:rPr>
        <w:t>, wyznaczając nowy termin odbioru.</w:t>
      </w:r>
    </w:p>
    <w:p w14:paraId="6FA669CA" w14:textId="77906E31" w:rsidR="00754E89" w:rsidRPr="008D5FA6" w:rsidRDefault="00754E89" w:rsidP="00E7388B">
      <w:pPr>
        <w:pStyle w:val="Akapitzlist"/>
        <w:numPr>
          <w:ilvl w:val="0"/>
          <w:numId w:val="10"/>
        </w:numPr>
        <w:spacing w:line="276" w:lineRule="auto"/>
        <w:jc w:val="both"/>
        <w:rPr>
          <w:rFonts w:ascii="Garamond" w:hAnsi="Garamond" w:cs="Times New Roman"/>
          <w:bCs/>
          <w:sz w:val="24"/>
          <w:szCs w:val="24"/>
        </w:rPr>
      </w:pPr>
      <w:r w:rsidRPr="008D5FA6">
        <w:rPr>
          <w:rFonts w:ascii="Garamond" w:hAnsi="Garamond" w:cs="Times New Roman"/>
          <w:bCs/>
          <w:sz w:val="24"/>
          <w:szCs w:val="24"/>
        </w:rPr>
        <w:t>W przypadku, gdy Wykonawca odmówi usunięcia wad lub nie usunie ich w wyznaczonym przez Zamawiającego terminie, Zamawiający ma prawo:</w:t>
      </w:r>
    </w:p>
    <w:p w14:paraId="5E35524F" w14:textId="536108E4" w:rsidR="00754E89" w:rsidRPr="008D5FA6" w:rsidRDefault="00754E89" w:rsidP="00754E89">
      <w:pPr>
        <w:numPr>
          <w:ilvl w:val="1"/>
          <w:numId w:val="42"/>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zlecić usunięcie wad osobie trzeciej na koszt i ryzyko Wykonawcy, a koszty z tym związane pokryje z niewypłaconej części </w:t>
      </w:r>
      <w:r w:rsidR="003A3B5B" w:rsidRPr="008D5FA6">
        <w:rPr>
          <w:rFonts w:ascii="Garamond" w:hAnsi="Garamond" w:cs="Times New Roman"/>
          <w:bCs/>
          <w:sz w:val="24"/>
          <w:szCs w:val="24"/>
        </w:rPr>
        <w:t>wynagrodzenia lub</w:t>
      </w:r>
      <w:r w:rsidRPr="008D5FA6">
        <w:rPr>
          <w:rFonts w:ascii="Garamond" w:hAnsi="Garamond" w:cs="Times New Roman"/>
          <w:bCs/>
          <w:sz w:val="24"/>
          <w:szCs w:val="24"/>
        </w:rPr>
        <w:t xml:space="preserve"> kwoty zabezpieczenia należytego wykonania umowy, a gdy kwota ta okaże się niewystarczająca, Zamawiający będzie dochodził od Wykonawcy zwrotu kosztów na zasadach ogólnych;</w:t>
      </w:r>
    </w:p>
    <w:p w14:paraId="3EA37824" w14:textId="03CD95A3" w:rsidR="00754E89" w:rsidRPr="008D5FA6" w:rsidRDefault="00754E89" w:rsidP="00754E89">
      <w:pPr>
        <w:numPr>
          <w:ilvl w:val="1"/>
          <w:numId w:val="42"/>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rozpocząć naliczanie kary umownej zgodnie z zapisami niniejszej umowy.</w:t>
      </w:r>
    </w:p>
    <w:p w14:paraId="2044D5F2" w14:textId="602B2F4A" w:rsidR="00754E89" w:rsidRPr="008D5FA6" w:rsidRDefault="00754E89" w:rsidP="00754E89">
      <w:pPr>
        <w:numPr>
          <w:ilvl w:val="0"/>
          <w:numId w:val="10"/>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Podstawą wypłaty wynagrodzenia może być tylko protokół odbioru końcowego bez uwag </w:t>
      </w:r>
      <w:r w:rsidR="00C63B2B">
        <w:rPr>
          <w:rFonts w:ascii="Garamond" w:hAnsi="Garamond" w:cs="Times New Roman"/>
          <w:bCs/>
          <w:sz w:val="24"/>
          <w:szCs w:val="24"/>
        </w:rPr>
        <w:br/>
      </w:r>
      <w:r w:rsidRPr="008D5FA6">
        <w:rPr>
          <w:rFonts w:ascii="Garamond" w:hAnsi="Garamond" w:cs="Times New Roman"/>
          <w:bCs/>
          <w:sz w:val="24"/>
          <w:szCs w:val="24"/>
        </w:rPr>
        <w:t>i zastrzeżeń.</w:t>
      </w:r>
    </w:p>
    <w:p w14:paraId="0BD068BA" w14:textId="77777777" w:rsidR="00754E89" w:rsidRPr="008D5FA6" w:rsidRDefault="00754E89" w:rsidP="00754E89">
      <w:pPr>
        <w:numPr>
          <w:ilvl w:val="0"/>
          <w:numId w:val="10"/>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Wykonawca zobowiązany jest do wykonania operatu kolaudacyjnego, dokumentacji geodezyjnej powykonawczej, dokumentacji powykonawczej – w 3 egzemplarzach w wersji papierowej i w wersji elektronicznej w formacie PDF.</w:t>
      </w:r>
    </w:p>
    <w:p w14:paraId="554E69CE" w14:textId="77777777" w:rsidR="00754E89" w:rsidRPr="008D5FA6" w:rsidRDefault="00754E89" w:rsidP="00754E89">
      <w:pPr>
        <w:spacing w:after="0" w:line="276" w:lineRule="auto"/>
        <w:jc w:val="center"/>
        <w:rPr>
          <w:rFonts w:ascii="Garamond" w:hAnsi="Garamond" w:cs="Times New Roman"/>
          <w:b/>
          <w:bCs/>
          <w:sz w:val="24"/>
          <w:szCs w:val="24"/>
        </w:rPr>
      </w:pPr>
    </w:p>
    <w:p w14:paraId="2EBC07D1" w14:textId="77777777" w:rsidR="00C63B2B" w:rsidRPr="008D5FA6" w:rsidRDefault="00C63B2B" w:rsidP="00764AA4">
      <w:pPr>
        <w:spacing w:after="0" w:line="276" w:lineRule="auto"/>
        <w:rPr>
          <w:rFonts w:ascii="Garamond" w:hAnsi="Garamond" w:cs="Times New Roman"/>
          <w:b/>
          <w:bCs/>
          <w:sz w:val="24"/>
          <w:szCs w:val="24"/>
        </w:rPr>
      </w:pPr>
    </w:p>
    <w:p w14:paraId="3C3DF38E" w14:textId="4CC17213"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14</w:t>
      </w:r>
    </w:p>
    <w:p w14:paraId="2FB561C2" w14:textId="77777777" w:rsidR="00754E89" w:rsidRPr="008D5FA6" w:rsidRDefault="00754E89" w:rsidP="00754E89">
      <w:pPr>
        <w:tabs>
          <w:tab w:val="left" w:pos="567"/>
        </w:tabs>
        <w:spacing w:after="0" w:line="276" w:lineRule="auto"/>
        <w:jc w:val="center"/>
        <w:rPr>
          <w:rFonts w:ascii="Garamond" w:hAnsi="Garamond" w:cs="Times New Roman"/>
          <w:sz w:val="24"/>
          <w:szCs w:val="24"/>
        </w:rPr>
      </w:pPr>
      <w:r w:rsidRPr="008D5FA6">
        <w:rPr>
          <w:rFonts w:ascii="Garamond" w:hAnsi="Garamond" w:cs="Times New Roman"/>
          <w:b/>
          <w:sz w:val="24"/>
          <w:szCs w:val="24"/>
        </w:rPr>
        <w:t>Usuwanie nieprawidłowości i wad stwierdzonych w czasie robót</w:t>
      </w:r>
    </w:p>
    <w:p w14:paraId="5C741AC7" w14:textId="7E84B08B" w:rsidR="00754E89" w:rsidRPr="008D5FA6" w:rsidRDefault="00754E89" w:rsidP="00754E89">
      <w:pPr>
        <w:numPr>
          <w:ilvl w:val="0"/>
          <w:numId w:val="20"/>
        </w:numPr>
        <w:tabs>
          <w:tab w:val="left" w:pos="567"/>
        </w:tabs>
        <w:spacing w:after="0" w:line="276" w:lineRule="auto"/>
        <w:ind w:left="567" w:hanging="567"/>
        <w:contextualSpacing/>
        <w:jc w:val="both"/>
        <w:rPr>
          <w:rFonts w:ascii="Garamond" w:hAnsi="Garamond" w:cs="Times New Roman"/>
          <w:sz w:val="24"/>
          <w:szCs w:val="24"/>
        </w:rPr>
      </w:pPr>
      <w:r w:rsidRPr="008D5FA6">
        <w:rPr>
          <w:rFonts w:ascii="Garamond" w:hAnsi="Garamond" w:cs="Times New Roman"/>
          <w:sz w:val="24"/>
          <w:szCs w:val="24"/>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w:t>
      </w:r>
      <w:r w:rsidR="00C63B2B">
        <w:rPr>
          <w:rFonts w:ascii="Garamond" w:hAnsi="Garamond" w:cs="Times New Roman"/>
          <w:sz w:val="24"/>
          <w:szCs w:val="24"/>
        </w:rPr>
        <w:br/>
      </w:r>
      <w:r w:rsidRPr="008D5FA6">
        <w:rPr>
          <w:rFonts w:ascii="Garamond" w:hAnsi="Garamond" w:cs="Times New Roman"/>
          <w:sz w:val="24"/>
          <w:szCs w:val="24"/>
        </w:rPr>
        <w:t>i nie dłuższym niż 14 dni roboczych. Koszt usunięcia nieprawidłowości lub wad ponosi Wykonawca.</w:t>
      </w:r>
    </w:p>
    <w:p w14:paraId="6D34332F" w14:textId="77777777" w:rsidR="00754E89" w:rsidRPr="008D5FA6" w:rsidRDefault="00754E89" w:rsidP="00754E89">
      <w:pPr>
        <w:numPr>
          <w:ilvl w:val="0"/>
          <w:numId w:val="20"/>
        </w:numPr>
        <w:tabs>
          <w:tab w:val="left" w:pos="567"/>
        </w:tabs>
        <w:spacing w:after="120" w:line="276" w:lineRule="auto"/>
        <w:ind w:left="567" w:hanging="567"/>
        <w:contextualSpacing/>
        <w:jc w:val="both"/>
        <w:rPr>
          <w:rFonts w:ascii="Garamond" w:hAnsi="Garamond" w:cs="Times New Roman"/>
          <w:sz w:val="24"/>
          <w:szCs w:val="24"/>
        </w:rPr>
      </w:pPr>
      <w:r w:rsidRPr="008D5FA6">
        <w:rPr>
          <w:rFonts w:ascii="Garamond" w:hAnsi="Garamond" w:cs="Times New Roman"/>
          <w:sz w:val="24"/>
          <w:szCs w:val="24"/>
        </w:rPr>
        <w:t>Jeżeli dla ustalenia wystąpienia wad i ich przyczyn niezbędne jest dokonanie prób, badań, odkryć lub ekspertyz, Inspektor nadzoru inwestorskiego może polecić Wykonawcy dokonanie tych czynności na koszt Wykonawcy lub dokonać ich samodzielnie, obciążając ich kosztem Wykonawcę.</w:t>
      </w:r>
    </w:p>
    <w:p w14:paraId="069C8BB0" w14:textId="77777777" w:rsidR="00754E89" w:rsidRPr="008D5FA6" w:rsidRDefault="00754E89" w:rsidP="00754E89">
      <w:pPr>
        <w:numPr>
          <w:ilvl w:val="0"/>
          <w:numId w:val="20"/>
        </w:numPr>
        <w:tabs>
          <w:tab w:val="left" w:pos="567"/>
        </w:tabs>
        <w:spacing w:after="120" w:line="276" w:lineRule="auto"/>
        <w:ind w:left="567" w:hanging="567"/>
        <w:contextualSpacing/>
        <w:jc w:val="both"/>
        <w:rPr>
          <w:rFonts w:ascii="Garamond" w:hAnsi="Garamond" w:cs="Times New Roman"/>
          <w:sz w:val="24"/>
          <w:szCs w:val="24"/>
        </w:rPr>
      </w:pPr>
      <w:r w:rsidRPr="008D5FA6">
        <w:rPr>
          <w:rFonts w:ascii="Garamond" w:hAnsi="Garamond" w:cs="Times New Roman"/>
          <w:sz w:val="24"/>
          <w:szCs w:val="24"/>
        </w:rPr>
        <w:t>Jeżeli próby, badania, odkrycia, ekspertyzy nie potwierdzą wadliwości robót, Zamawiający zwraca Wykonawcy koszty ich przeprowadzenia.</w:t>
      </w:r>
    </w:p>
    <w:p w14:paraId="3EA78AEC" w14:textId="23FAE63D" w:rsidR="00754E89" w:rsidRPr="008D5FA6" w:rsidRDefault="00754E89" w:rsidP="00754E89">
      <w:pPr>
        <w:numPr>
          <w:ilvl w:val="0"/>
          <w:numId w:val="20"/>
        </w:numPr>
        <w:tabs>
          <w:tab w:val="left" w:pos="567"/>
        </w:tabs>
        <w:spacing w:after="120" w:line="276" w:lineRule="auto"/>
        <w:ind w:left="567" w:hanging="567"/>
        <w:contextualSpacing/>
        <w:jc w:val="both"/>
        <w:rPr>
          <w:rFonts w:ascii="Garamond" w:hAnsi="Garamond" w:cs="Times New Roman"/>
          <w:sz w:val="24"/>
          <w:szCs w:val="24"/>
        </w:rPr>
      </w:pPr>
      <w:r w:rsidRPr="008D5FA6">
        <w:rPr>
          <w:rFonts w:ascii="Garamond" w:hAnsi="Garamond" w:cs="Times New Roman"/>
          <w:sz w:val="24"/>
          <w:szCs w:val="24"/>
        </w:rPr>
        <w:lastRenderedPageBreak/>
        <w:t>Jeżeli Wykonawca nie usunie wady w terminie wyznaczonym zgodnie z zapisami umowy, Zamawiający może zlecić usunięcie wady przez osoby trzecie na koszt i ryzyko Wykonawcy (</w:t>
      </w:r>
      <w:r w:rsidRPr="008D5FA6">
        <w:rPr>
          <w:rFonts w:ascii="Garamond" w:hAnsi="Garamond" w:cs="Times New Roman"/>
          <w:b/>
          <w:bCs/>
          <w:sz w:val="24"/>
          <w:szCs w:val="24"/>
        </w:rPr>
        <w:t>wykonanie zastępcze</w:t>
      </w:r>
      <w:r w:rsidRPr="008D5FA6">
        <w:rPr>
          <w:rFonts w:ascii="Garamond" w:hAnsi="Garamond" w:cs="Times New Roman"/>
          <w:sz w:val="24"/>
          <w:szCs w:val="24"/>
        </w:rPr>
        <w:t xml:space="preserve">) i potrącić poniesione w związku z tym wydatki z wynagrodzenia Wykonawcy, ewentualnie żądać </w:t>
      </w:r>
      <w:r w:rsidR="003A3B5B" w:rsidRPr="008D5FA6">
        <w:rPr>
          <w:rFonts w:ascii="Garamond" w:hAnsi="Garamond" w:cs="Times New Roman"/>
          <w:sz w:val="24"/>
          <w:szCs w:val="24"/>
        </w:rPr>
        <w:t>zapłaty,</w:t>
      </w:r>
      <w:r w:rsidRPr="008D5FA6">
        <w:rPr>
          <w:rFonts w:ascii="Garamond" w:hAnsi="Garamond" w:cs="Times New Roman"/>
          <w:sz w:val="24"/>
          <w:szCs w:val="24"/>
        </w:rPr>
        <w:t xml:space="preserve"> jeżeli pozostałe do wypłaty wynagrodzenie Wykonawcy okaże się niewystarczające.</w:t>
      </w:r>
    </w:p>
    <w:p w14:paraId="4844F6DE" w14:textId="77777777" w:rsidR="009C3454" w:rsidRDefault="009C3454" w:rsidP="00C63B2B">
      <w:pPr>
        <w:spacing w:after="0" w:line="276" w:lineRule="auto"/>
        <w:rPr>
          <w:rFonts w:ascii="Garamond" w:hAnsi="Garamond" w:cs="Times New Roman"/>
          <w:b/>
          <w:bCs/>
          <w:sz w:val="24"/>
          <w:szCs w:val="24"/>
        </w:rPr>
      </w:pPr>
    </w:p>
    <w:p w14:paraId="7A136708" w14:textId="78DCC380"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15</w:t>
      </w:r>
    </w:p>
    <w:p w14:paraId="55649365" w14:textId="77777777" w:rsidR="00754E89" w:rsidRPr="008D5FA6" w:rsidRDefault="00754E89" w:rsidP="00754E89">
      <w:pPr>
        <w:spacing w:after="0" w:line="276" w:lineRule="auto"/>
        <w:jc w:val="center"/>
        <w:rPr>
          <w:rFonts w:ascii="Garamond" w:hAnsi="Garamond" w:cs="Times New Roman"/>
          <w:bCs/>
          <w:sz w:val="24"/>
          <w:szCs w:val="24"/>
        </w:rPr>
      </w:pPr>
      <w:r w:rsidRPr="008D5FA6">
        <w:rPr>
          <w:rFonts w:ascii="Garamond" w:hAnsi="Garamond" w:cs="Times New Roman"/>
          <w:b/>
          <w:bCs/>
          <w:sz w:val="24"/>
          <w:szCs w:val="24"/>
        </w:rPr>
        <w:t>Rękojmia i gwarancja</w:t>
      </w:r>
    </w:p>
    <w:p w14:paraId="0E775C57" w14:textId="77777777" w:rsidR="00754E89" w:rsidRPr="008D5FA6" w:rsidRDefault="00754E89" w:rsidP="00754E89">
      <w:pPr>
        <w:numPr>
          <w:ilvl w:val="1"/>
          <w:numId w:val="1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Do rękojmi stosuje się przepisy kodeksu cywilnego ze zmianami przewidzianymi w niniejszym paragrafie.</w:t>
      </w:r>
    </w:p>
    <w:p w14:paraId="141E367F" w14:textId="77777777" w:rsidR="00754E89" w:rsidRPr="008D5FA6" w:rsidRDefault="00754E89" w:rsidP="00754E89">
      <w:pPr>
        <w:numPr>
          <w:ilvl w:val="1"/>
          <w:numId w:val="1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Odpowiedzialność Wykonawcy z tytułu rękojmi za wady fizyczne każdego z elementów przedmiotu umowy wynosi 5 lat licząc od dnia odbioru końcowego całego przedmiotu umowy. </w:t>
      </w:r>
    </w:p>
    <w:p w14:paraId="661D6526" w14:textId="4238345C" w:rsidR="00754E89" w:rsidRPr="008D5FA6" w:rsidRDefault="00754E89" w:rsidP="00754E89">
      <w:pPr>
        <w:numPr>
          <w:ilvl w:val="1"/>
          <w:numId w:val="1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Zgodnie ze złożoną ofertą Wykonawca udziela </w:t>
      </w:r>
      <w:r w:rsidR="003A3B5B" w:rsidRPr="008D5FA6">
        <w:rPr>
          <w:rFonts w:ascii="Garamond" w:hAnsi="Garamond" w:cs="Times New Roman"/>
          <w:bCs/>
          <w:sz w:val="24"/>
          <w:szCs w:val="24"/>
        </w:rPr>
        <w:t>……</w:t>
      </w:r>
      <w:r w:rsidRPr="008D5FA6">
        <w:rPr>
          <w:rFonts w:ascii="Garamond" w:hAnsi="Garamond" w:cs="Times New Roman"/>
          <w:bCs/>
          <w:sz w:val="24"/>
          <w:szCs w:val="24"/>
        </w:rPr>
        <w:t xml:space="preserve">. miesięcy gwarancji za wady fizyczne każdego z elementów przedmiotu umowy, licząc od dnia odbioru końcowego całego przedmiotu umowy. </w:t>
      </w:r>
    </w:p>
    <w:p w14:paraId="10BE59CB" w14:textId="77CAD5D2" w:rsidR="00754E89" w:rsidRPr="008D5FA6" w:rsidRDefault="00754E89" w:rsidP="00754E89">
      <w:pPr>
        <w:numPr>
          <w:ilvl w:val="1"/>
          <w:numId w:val="1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wedle swego wyboru, może korzystać z uprawnień przysługujących mu </w:t>
      </w:r>
      <w:r w:rsidR="00F102EA" w:rsidRPr="008D5FA6">
        <w:rPr>
          <w:rFonts w:ascii="Garamond" w:hAnsi="Garamond" w:cs="Times New Roman"/>
          <w:bCs/>
          <w:sz w:val="24"/>
          <w:szCs w:val="24"/>
        </w:rPr>
        <w:br/>
      </w:r>
      <w:r w:rsidRPr="008D5FA6">
        <w:rPr>
          <w:rFonts w:ascii="Garamond" w:hAnsi="Garamond" w:cs="Times New Roman"/>
          <w:bCs/>
          <w:sz w:val="24"/>
          <w:szCs w:val="24"/>
        </w:rPr>
        <w:t>z rękojmi lub gwarancji.</w:t>
      </w:r>
    </w:p>
    <w:p w14:paraId="7187854E" w14:textId="77777777" w:rsidR="00754E89" w:rsidRPr="008D5FA6" w:rsidRDefault="00754E89" w:rsidP="00754E89">
      <w:pPr>
        <w:numPr>
          <w:ilvl w:val="1"/>
          <w:numId w:val="1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odpowiada wobec Zamawiającego zarówno z gwarancji, jak i rękojmi za cały przedmiot umowy, w tym także za części realizowane przez podwykonawców i dalszych podwykonawców. </w:t>
      </w:r>
    </w:p>
    <w:p w14:paraId="7711E2E4" w14:textId="3B79E0EA" w:rsidR="00754E89" w:rsidRPr="008D5FA6" w:rsidRDefault="00754E89" w:rsidP="00754E89">
      <w:pPr>
        <w:numPr>
          <w:ilvl w:val="1"/>
          <w:numId w:val="1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wystawi na rzecz Zamawiającego odrębny dokument gwarancyjny najpóźniej </w:t>
      </w:r>
      <w:r w:rsidR="00F102EA" w:rsidRPr="008D5FA6">
        <w:rPr>
          <w:rFonts w:ascii="Garamond" w:hAnsi="Garamond" w:cs="Times New Roman"/>
          <w:bCs/>
          <w:sz w:val="24"/>
          <w:szCs w:val="24"/>
        </w:rPr>
        <w:br/>
      </w:r>
      <w:r w:rsidRPr="008D5FA6">
        <w:rPr>
          <w:rFonts w:ascii="Garamond" w:hAnsi="Garamond" w:cs="Times New Roman"/>
          <w:bCs/>
          <w:sz w:val="24"/>
          <w:szCs w:val="24"/>
        </w:rPr>
        <w:t>w terminie odbioru końcowego przedmiotu umowy.</w:t>
      </w:r>
    </w:p>
    <w:p w14:paraId="043A31DA" w14:textId="77777777" w:rsidR="00754E89" w:rsidRPr="008D5FA6" w:rsidRDefault="00754E89" w:rsidP="00754E89">
      <w:pPr>
        <w:numPr>
          <w:ilvl w:val="1"/>
          <w:numId w:val="1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niezwłocznie zawiadamia Wykonawcę o ujawnionych wadach i usterkach, wskazując termin ich usunięcia. </w:t>
      </w:r>
    </w:p>
    <w:p w14:paraId="479736C3" w14:textId="4DB632B8" w:rsidR="00754E89" w:rsidRPr="008D5FA6" w:rsidRDefault="00754E89" w:rsidP="00754E89">
      <w:pPr>
        <w:numPr>
          <w:ilvl w:val="1"/>
          <w:numId w:val="1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Jeżeli Wykonawca nie usunie wad ujawnionych w okresie gwarancji i/lub </w:t>
      </w:r>
      <w:r w:rsidR="003A3B5B" w:rsidRPr="008D5FA6">
        <w:rPr>
          <w:rFonts w:ascii="Garamond" w:hAnsi="Garamond" w:cs="Times New Roman"/>
          <w:bCs/>
          <w:sz w:val="24"/>
          <w:szCs w:val="24"/>
        </w:rPr>
        <w:t xml:space="preserve">rękojmi </w:t>
      </w:r>
      <w:r w:rsidR="00F102EA" w:rsidRPr="008D5FA6">
        <w:rPr>
          <w:rFonts w:ascii="Garamond" w:hAnsi="Garamond" w:cs="Times New Roman"/>
          <w:bCs/>
          <w:sz w:val="24"/>
          <w:szCs w:val="24"/>
        </w:rPr>
        <w:br/>
      </w:r>
      <w:r w:rsidR="003A3B5B" w:rsidRPr="008D5FA6">
        <w:rPr>
          <w:rFonts w:ascii="Garamond" w:hAnsi="Garamond" w:cs="Times New Roman"/>
          <w:bCs/>
          <w:sz w:val="24"/>
          <w:szCs w:val="24"/>
        </w:rPr>
        <w:t>w</w:t>
      </w:r>
      <w:r w:rsidRPr="008D5FA6">
        <w:rPr>
          <w:rFonts w:ascii="Garamond" w:hAnsi="Garamond" w:cs="Times New Roman"/>
          <w:bCs/>
          <w:sz w:val="24"/>
          <w:szCs w:val="24"/>
        </w:rPr>
        <w:t xml:space="preserve"> określonym przez Zamawiającego terminie, Zamawiający, po uprzednim zawiadomieniu Wykonawcy, jest uprawniony do zlecenia usunięcia wad i usterek podmiotowi trzeciemu na koszt i ryzyko Wykonawcy oraz naliczania kary umownej zgodnie z </w:t>
      </w:r>
      <w:r w:rsidRPr="008D5FA6">
        <w:rPr>
          <w:rFonts w:ascii="Garamond" w:hAnsi="Garamond" w:cs="Times New Roman"/>
          <w:sz w:val="24"/>
          <w:szCs w:val="24"/>
        </w:rPr>
        <w:t>zapisami umowy.</w:t>
      </w:r>
      <w:r w:rsidRPr="008D5FA6">
        <w:rPr>
          <w:rFonts w:ascii="Garamond" w:hAnsi="Garamond" w:cs="Times New Roman"/>
          <w:b/>
          <w:bCs/>
          <w:sz w:val="24"/>
          <w:szCs w:val="24"/>
        </w:rPr>
        <w:t xml:space="preserve"> </w:t>
      </w:r>
    </w:p>
    <w:p w14:paraId="0F1CA405" w14:textId="77777777" w:rsidR="00754E89" w:rsidRPr="008D5FA6" w:rsidRDefault="00754E89" w:rsidP="00754E89">
      <w:pPr>
        <w:numPr>
          <w:ilvl w:val="1"/>
          <w:numId w:val="1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Odbiór ostateczny zostanie przeprowadzony nie wcześniej niż na 30 dni przed zakończeniem okresu rękojmi i nie później niż w ostatnim dniu obowiązywania rękojmi.</w:t>
      </w:r>
    </w:p>
    <w:p w14:paraId="58CD0ABD" w14:textId="77777777" w:rsidR="00754E89" w:rsidRPr="008D5FA6" w:rsidRDefault="00754E89" w:rsidP="00754E89">
      <w:pPr>
        <w:numPr>
          <w:ilvl w:val="1"/>
          <w:numId w:val="1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Z odbioru ostatecznego sporządza się protokół odbioru ostatecznego robót.</w:t>
      </w:r>
    </w:p>
    <w:p w14:paraId="4D21D3F8" w14:textId="77777777" w:rsidR="00754E89" w:rsidRPr="008D5FA6" w:rsidRDefault="00754E89" w:rsidP="00754E89">
      <w:pPr>
        <w:numPr>
          <w:ilvl w:val="1"/>
          <w:numId w:val="11"/>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14:paraId="25CDACBC" w14:textId="77777777" w:rsidR="00754E89" w:rsidRPr="008D5FA6" w:rsidRDefault="00754E89" w:rsidP="00754E89">
      <w:pPr>
        <w:numPr>
          <w:ilvl w:val="0"/>
          <w:numId w:val="43"/>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Zamawiający przerywa odbiór ostateczny;</w:t>
      </w:r>
    </w:p>
    <w:p w14:paraId="5E686164" w14:textId="77777777" w:rsidR="00754E89" w:rsidRPr="008D5FA6" w:rsidRDefault="00754E89" w:rsidP="00754E89">
      <w:pPr>
        <w:numPr>
          <w:ilvl w:val="0"/>
          <w:numId w:val="43"/>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okres rękojmi przedłuża się automatycznie o kolejne 12 miesięcy;</w:t>
      </w:r>
    </w:p>
    <w:p w14:paraId="656D22E6" w14:textId="18BF75BF" w:rsidR="00754E89" w:rsidRPr="008D5FA6" w:rsidRDefault="00754E89" w:rsidP="00754E89">
      <w:pPr>
        <w:numPr>
          <w:ilvl w:val="0"/>
          <w:numId w:val="43"/>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zobowiązany jest do udzielenia zabezpieczenia należytego wykonania umowy </w:t>
      </w:r>
      <w:r w:rsidR="009C3454">
        <w:rPr>
          <w:rFonts w:ascii="Garamond" w:hAnsi="Garamond" w:cs="Times New Roman"/>
          <w:bCs/>
          <w:sz w:val="24"/>
          <w:szCs w:val="24"/>
        </w:rPr>
        <w:br/>
      </w:r>
      <w:r w:rsidRPr="008D5FA6">
        <w:rPr>
          <w:rFonts w:ascii="Garamond" w:hAnsi="Garamond" w:cs="Times New Roman"/>
          <w:bCs/>
          <w:sz w:val="24"/>
          <w:szCs w:val="24"/>
        </w:rPr>
        <w:t>i usunięcia wad i usterek w stosunku do całego przedmiotu Umowy na minimum 12 miesięcy;</w:t>
      </w:r>
    </w:p>
    <w:p w14:paraId="26E0CF23" w14:textId="0FA17426" w:rsidR="00754E89" w:rsidRPr="008D5FA6" w:rsidRDefault="00754E89" w:rsidP="00754E89">
      <w:pPr>
        <w:numPr>
          <w:ilvl w:val="0"/>
          <w:numId w:val="43"/>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wyznacza nowy termin odbioru ostatecznego do </w:t>
      </w:r>
      <w:r w:rsidR="003A3B5B" w:rsidRPr="008D5FA6">
        <w:rPr>
          <w:rFonts w:ascii="Garamond" w:hAnsi="Garamond" w:cs="Times New Roman"/>
          <w:bCs/>
          <w:sz w:val="24"/>
          <w:szCs w:val="24"/>
        </w:rPr>
        <w:t>upływu,</w:t>
      </w:r>
      <w:r w:rsidRPr="008D5FA6">
        <w:rPr>
          <w:rFonts w:ascii="Garamond" w:hAnsi="Garamond" w:cs="Times New Roman"/>
          <w:bCs/>
          <w:sz w:val="24"/>
          <w:szCs w:val="24"/>
        </w:rPr>
        <w:t xml:space="preserve"> którego Wykonawca jest zobowiązany usunąć stwierdzone wady lub usterki;</w:t>
      </w:r>
    </w:p>
    <w:p w14:paraId="197735AD" w14:textId="6A29D61A" w:rsidR="00754E89" w:rsidRPr="008D5FA6" w:rsidRDefault="00754E89" w:rsidP="00754E89">
      <w:pPr>
        <w:spacing w:after="0" w:line="276" w:lineRule="auto"/>
        <w:jc w:val="center"/>
        <w:rPr>
          <w:rFonts w:ascii="Garamond" w:hAnsi="Garamond" w:cs="Times New Roman"/>
          <w:b/>
          <w:bCs/>
          <w:sz w:val="24"/>
          <w:szCs w:val="24"/>
        </w:rPr>
      </w:pPr>
    </w:p>
    <w:p w14:paraId="6207A080" w14:textId="77777777" w:rsidR="00E21343" w:rsidRPr="008D5FA6" w:rsidRDefault="00E21343" w:rsidP="00754E89">
      <w:pPr>
        <w:spacing w:after="0" w:line="276" w:lineRule="auto"/>
        <w:jc w:val="center"/>
        <w:rPr>
          <w:rFonts w:ascii="Garamond" w:hAnsi="Garamond" w:cs="Times New Roman"/>
          <w:b/>
          <w:bCs/>
          <w:sz w:val="24"/>
          <w:szCs w:val="24"/>
        </w:rPr>
      </w:pPr>
    </w:p>
    <w:p w14:paraId="0D52FE06"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16</w:t>
      </w:r>
    </w:p>
    <w:p w14:paraId="43E7ED4B"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Odstąpienie od umowy</w:t>
      </w:r>
    </w:p>
    <w:p w14:paraId="33872A2B" w14:textId="77777777" w:rsidR="00754E89" w:rsidRPr="008D5FA6" w:rsidRDefault="00754E89" w:rsidP="00754E89">
      <w:pPr>
        <w:numPr>
          <w:ilvl w:val="0"/>
          <w:numId w:val="1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Zamawiającemu przysługuje prawo odstąpienia od umowy w następujących okolicznościach:</w:t>
      </w:r>
    </w:p>
    <w:p w14:paraId="636977E1" w14:textId="77777777" w:rsidR="00754E89" w:rsidRPr="008D5FA6" w:rsidRDefault="00754E89" w:rsidP="00754E89">
      <w:pPr>
        <w:numPr>
          <w:ilvl w:val="0"/>
          <w:numId w:val="4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jeżeli zachodzi co najmniej jedna z następujących okoliczności, o których mowa w art. 456 ust. 1 ustawy Pzp;</w:t>
      </w:r>
    </w:p>
    <w:p w14:paraId="6028DEC9" w14:textId="77777777" w:rsidR="00754E89" w:rsidRPr="008D5FA6" w:rsidRDefault="00754E89" w:rsidP="00754E89">
      <w:pPr>
        <w:numPr>
          <w:ilvl w:val="0"/>
          <w:numId w:val="4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lastRenderedPageBreak/>
        <w:t>Wykonawca nie rozpoczął robót bez uzasadnionych przyczyn lub nie kontynuuje ich, pomimo wezwania Zamawiającego złożonego na piśmie wskazującego ostateczny termin rozpoczęcia lub wznowienia robót;</w:t>
      </w:r>
    </w:p>
    <w:p w14:paraId="1AF79C04" w14:textId="324028E7" w:rsidR="00754E89" w:rsidRPr="008D5FA6" w:rsidRDefault="00754E89" w:rsidP="00754E89">
      <w:pPr>
        <w:numPr>
          <w:ilvl w:val="0"/>
          <w:numId w:val="4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przerwał realizację robót bez uzasadnionej przyczyny i przerwa ta trwa dłużej niż </w:t>
      </w:r>
      <w:r w:rsidR="003A3B5B" w:rsidRPr="008D5FA6">
        <w:rPr>
          <w:rFonts w:ascii="Garamond" w:hAnsi="Garamond" w:cs="Times New Roman"/>
          <w:bCs/>
          <w:sz w:val="24"/>
          <w:szCs w:val="24"/>
        </w:rPr>
        <w:t>14 dni</w:t>
      </w:r>
      <w:r w:rsidRPr="008D5FA6">
        <w:rPr>
          <w:rFonts w:ascii="Garamond" w:hAnsi="Garamond" w:cs="Times New Roman"/>
          <w:bCs/>
          <w:sz w:val="24"/>
          <w:szCs w:val="24"/>
        </w:rPr>
        <w:t xml:space="preserve"> roboczych;</w:t>
      </w:r>
    </w:p>
    <w:p w14:paraId="2828F483" w14:textId="61C4A225" w:rsidR="00754E89" w:rsidRPr="008D5FA6" w:rsidRDefault="00754E89" w:rsidP="00754E89">
      <w:pPr>
        <w:numPr>
          <w:ilvl w:val="0"/>
          <w:numId w:val="4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wykonuje roboty wadliwie, niezgodnie z warunkami postępowania </w:t>
      </w:r>
      <w:r w:rsidR="00F102EA" w:rsidRPr="008D5FA6">
        <w:rPr>
          <w:rFonts w:ascii="Garamond" w:hAnsi="Garamond" w:cs="Times New Roman"/>
          <w:bCs/>
          <w:sz w:val="24"/>
          <w:szCs w:val="24"/>
        </w:rPr>
        <w:br/>
      </w:r>
      <w:r w:rsidRPr="008D5FA6">
        <w:rPr>
          <w:rFonts w:ascii="Garamond" w:hAnsi="Garamond" w:cs="Times New Roman"/>
          <w:bCs/>
          <w:sz w:val="24"/>
          <w:szCs w:val="24"/>
        </w:rPr>
        <w:t>o udzielenia zamówienia, stosuje materiały niezgodne z wymaganiami oraz nie reaguje na uzasadnione polecenia Zamawiającego;</w:t>
      </w:r>
    </w:p>
    <w:p w14:paraId="4638FBC3" w14:textId="7DF0EB4D" w:rsidR="00754E89" w:rsidRPr="008D5FA6" w:rsidRDefault="00754E89" w:rsidP="00754E89">
      <w:pPr>
        <w:numPr>
          <w:ilvl w:val="0"/>
          <w:numId w:val="4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przypadku nie zawarcia lub </w:t>
      </w:r>
      <w:r w:rsidR="003A3B5B" w:rsidRPr="008D5FA6">
        <w:rPr>
          <w:rFonts w:ascii="Garamond" w:hAnsi="Garamond" w:cs="Times New Roman"/>
          <w:bCs/>
          <w:sz w:val="24"/>
          <w:szCs w:val="24"/>
        </w:rPr>
        <w:t>nieodnowienia polisy</w:t>
      </w:r>
      <w:r w:rsidRPr="008D5FA6">
        <w:rPr>
          <w:rFonts w:ascii="Garamond" w:hAnsi="Garamond" w:cs="Times New Roman"/>
          <w:bCs/>
          <w:sz w:val="24"/>
          <w:szCs w:val="24"/>
        </w:rPr>
        <w:t xml:space="preserve"> ubezpieczeniowej, albo </w:t>
      </w:r>
      <w:r w:rsidR="003A3B5B" w:rsidRPr="008D5FA6">
        <w:rPr>
          <w:rFonts w:ascii="Garamond" w:hAnsi="Garamond" w:cs="Times New Roman"/>
          <w:bCs/>
          <w:sz w:val="24"/>
          <w:szCs w:val="24"/>
        </w:rPr>
        <w:t>nieprzedstawienia</w:t>
      </w:r>
      <w:r w:rsidRPr="008D5FA6">
        <w:rPr>
          <w:rFonts w:ascii="Garamond" w:hAnsi="Garamond" w:cs="Times New Roman"/>
          <w:bCs/>
          <w:sz w:val="24"/>
          <w:szCs w:val="24"/>
        </w:rPr>
        <w:t xml:space="preserve"> dowodu zawarcia umowy ubezpieczenia, po uprzednim wezwaniu do dokonania tej czynności w zakreślonym przez Zamawiającego terminie;</w:t>
      </w:r>
    </w:p>
    <w:p w14:paraId="131F4E32" w14:textId="4F8D5575" w:rsidR="00754E89" w:rsidRPr="008D5FA6" w:rsidRDefault="00754E89" w:rsidP="00754E89">
      <w:pPr>
        <w:numPr>
          <w:ilvl w:val="0"/>
          <w:numId w:val="4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lub jeden z członków konsorcjum w przypadku wykonania wspólnego </w:t>
      </w:r>
      <w:r w:rsidR="00F102EA" w:rsidRPr="008D5FA6">
        <w:rPr>
          <w:rFonts w:ascii="Garamond" w:hAnsi="Garamond" w:cs="Times New Roman"/>
          <w:bCs/>
          <w:sz w:val="24"/>
          <w:szCs w:val="24"/>
        </w:rPr>
        <w:br/>
      </w:r>
      <w:r w:rsidRPr="008D5FA6">
        <w:rPr>
          <w:rFonts w:ascii="Garamond" w:hAnsi="Garamond" w:cs="Times New Roman"/>
          <w:bCs/>
          <w:sz w:val="24"/>
          <w:szCs w:val="24"/>
        </w:rPr>
        <w:t>w chwili zawarcia umowy podlegał wykluczeniu na podstawie art. 108 ustawy Pzp</w:t>
      </w:r>
    </w:p>
    <w:p w14:paraId="33078C49" w14:textId="3395D40B" w:rsidR="00754E89" w:rsidRPr="008D5FA6" w:rsidRDefault="00754E89" w:rsidP="00754E89">
      <w:pPr>
        <w:numPr>
          <w:ilvl w:val="0"/>
          <w:numId w:val="44"/>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lub jeden z członków konsorcjum w przypadku wykonania wspólnego </w:t>
      </w:r>
      <w:r w:rsidR="00F102EA" w:rsidRPr="008D5FA6">
        <w:rPr>
          <w:rFonts w:ascii="Garamond" w:hAnsi="Garamond" w:cs="Times New Roman"/>
          <w:bCs/>
          <w:sz w:val="24"/>
          <w:szCs w:val="24"/>
        </w:rPr>
        <w:br/>
      </w:r>
      <w:r w:rsidRPr="008D5FA6">
        <w:rPr>
          <w:rFonts w:ascii="Garamond" w:hAnsi="Garamond" w:cs="Times New Roman"/>
          <w:bCs/>
          <w:sz w:val="24"/>
          <w:szCs w:val="24"/>
        </w:rPr>
        <w:t xml:space="preserve">w chwili zawarcia umowy podlegał wykluczeniu na podstawie </w:t>
      </w:r>
      <w:r w:rsidRPr="008D5FA6">
        <w:rPr>
          <w:rFonts w:ascii="Garamond" w:eastAsia="Times New Roman" w:hAnsi="Garamond" w:cs="Times New Roman"/>
          <w:sz w:val="24"/>
          <w:szCs w:val="24"/>
          <w:lang w:eastAsia="pl-PL"/>
        </w:rPr>
        <w:t xml:space="preserve">art. 7 ust. 1 ustawy </w:t>
      </w:r>
      <w:r w:rsidR="00F102EA" w:rsidRPr="008D5FA6">
        <w:rPr>
          <w:rFonts w:ascii="Garamond" w:eastAsia="Times New Roman" w:hAnsi="Garamond" w:cs="Times New Roman"/>
          <w:sz w:val="24"/>
          <w:szCs w:val="24"/>
          <w:lang w:eastAsia="pl-PL"/>
        </w:rPr>
        <w:br/>
      </w:r>
      <w:r w:rsidRPr="008D5FA6">
        <w:rPr>
          <w:rFonts w:ascii="Garamond" w:hAnsi="Garamond" w:cs="Times New Roman"/>
          <w:sz w:val="24"/>
          <w:szCs w:val="24"/>
        </w:rPr>
        <w:t>o szczególnych rozwiązaniach w zakresie przeciwdziałania wspieraniu agresji na Ukrainę oraz służących ochronie bezpieczeństwa narodowego.</w:t>
      </w:r>
    </w:p>
    <w:p w14:paraId="439DA83B" w14:textId="77777777" w:rsidR="00754E89" w:rsidRPr="008D5FA6" w:rsidRDefault="00754E89" w:rsidP="00754E89">
      <w:pPr>
        <w:numPr>
          <w:ilvl w:val="0"/>
          <w:numId w:val="1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Odstąpienie od umowy może dotyczyć całego zamówienia lub jego niewykonanej części. </w:t>
      </w:r>
    </w:p>
    <w:p w14:paraId="124BC5DD" w14:textId="77777777" w:rsidR="00754E89" w:rsidRPr="008D5FA6" w:rsidRDefault="00754E89" w:rsidP="00754E89">
      <w:pPr>
        <w:numPr>
          <w:ilvl w:val="0"/>
          <w:numId w:val="1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Pod rygorem nieważności odstąpienie od umowy winno nastąpić w formie pisemnej i powinno zawierać uzasadnienie.</w:t>
      </w:r>
    </w:p>
    <w:p w14:paraId="7FF26E5F" w14:textId="77777777" w:rsidR="00754E89" w:rsidRPr="008D5FA6" w:rsidRDefault="00754E89" w:rsidP="00754E89">
      <w:pPr>
        <w:numPr>
          <w:ilvl w:val="0"/>
          <w:numId w:val="1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Wykonawcy przysługuje prawo odstąpienia od umowy, jeżeli:</w:t>
      </w:r>
    </w:p>
    <w:p w14:paraId="12813078" w14:textId="4375B99C" w:rsidR="00754E89" w:rsidRPr="008D5FA6" w:rsidRDefault="00754E89" w:rsidP="00754E89">
      <w:pPr>
        <w:numPr>
          <w:ilvl w:val="0"/>
          <w:numId w:val="45"/>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nie wywiązuje się z obowiązku zapłaty faktur, mimo dodatkowego wezwania </w:t>
      </w:r>
      <w:r w:rsidR="00C63B2B">
        <w:rPr>
          <w:rFonts w:ascii="Garamond" w:hAnsi="Garamond" w:cs="Times New Roman"/>
          <w:bCs/>
          <w:sz w:val="24"/>
          <w:szCs w:val="24"/>
        </w:rPr>
        <w:br/>
      </w:r>
      <w:r w:rsidRPr="008D5FA6">
        <w:rPr>
          <w:rFonts w:ascii="Garamond" w:hAnsi="Garamond" w:cs="Times New Roman"/>
          <w:bCs/>
          <w:sz w:val="24"/>
          <w:szCs w:val="24"/>
        </w:rPr>
        <w:t>w terminie trzech miesięcy od upływu terminu na zapłatę faktur, określonego w niniejszej umowie;</w:t>
      </w:r>
    </w:p>
    <w:p w14:paraId="012D2C1C" w14:textId="165E6BEB" w:rsidR="00754E89" w:rsidRPr="008D5FA6" w:rsidRDefault="00754E89" w:rsidP="00754E89">
      <w:pPr>
        <w:numPr>
          <w:ilvl w:val="0"/>
          <w:numId w:val="45"/>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zawiadomi Wykonawcę, iż wobec zaistnienia uprzednio nieprzewidzianych okoliczności nie będzie mógł spełnić swoich zobowiązań wobec Wykonawcy – odstąpienie od umowy w tym przypadku może nastąpić w terminie 30 dni od powzięcia wiadomości </w:t>
      </w:r>
      <w:r w:rsidR="00C63B2B">
        <w:rPr>
          <w:rFonts w:ascii="Garamond" w:hAnsi="Garamond" w:cs="Times New Roman"/>
          <w:bCs/>
          <w:sz w:val="24"/>
          <w:szCs w:val="24"/>
        </w:rPr>
        <w:br/>
      </w:r>
      <w:r w:rsidRPr="008D5FA6">
        <w:rPr>
          <w:rFonts w:ascii="Garamond" w:hAnsi="Garamond" w:cs="Times New Roman"/>
          <w:bCs/>
          <w:sz w:val="24"/>
          <w:szCs w:val="24"/>
        </w:rPr>
        <w:t>o powyższej okoliczności.</w:t>
      </w:r>
    </w:p>
    <w:p w14:paraId="3D01F0B5" w14:textId="77777777" w:rsidR="00754E89" w:rsidRPr="008D5FA6" w:rsidRDefault="00754E89" w:rsidP="00754E89">
      <w:pPr>
        <w:numPr>
          <w:ilvl w:val="0"/>
          <w:numId w:val="1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 przypadku odstąpienia od umowy, Wykonawcę oraz Zamawiającego obciążają następujące obowiązki szczegółowe:</w:t>
      </w:r>
    </w:p>
    <w:p w14:paraId="0E7C34FD" w14:textId="3F5ECC78" w:rsidR="00754E89" w:rsidRPr="008D5FA6" w:rsidRDefault="00754E89" w:rsidP="00754E89">
      <w:pPr>
        <w:numPr>
          <w:ilvl w:val="1"/>
          <w:numId w:val="4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terminie do 14 dni liczonych od daty odstąpienia od umowy, Wykonawca przy udziale inspektora nadzoru Inwestorskiego sporządzi szczegółowy protokół inwentaryzacji robót </w:t>
      </w:r>
      <w:r w:rsidR="00C63B2B">
        <w:rPr>
          <w:rFonts w:ascii="Garamond" w:hAnsi="Garamond" w:cs="Times New Roman"/>
          <w:bCs/>
          <w:sz w:val="24"/>
          <w:szCs w:val="24"/>
        </w:rPr>
        <w:br/>
      </w:r>
      <w:r w:rsidRPr="008D5FA6">
        <w:rPr>
          <w:rFonts w:ascii="Garamond" w:hAnsi="Garamond" w:cs="Times New Roman"/>
          <w:bCs/>
          <w:sz w:val="24"/>
          <w:szCs w:val="24"/>
        </w:rPr>
        <w:t>w toku, według stanu na dzień odstąpienia;</w:t>
      </w:r>
    </w:p>
    <w:p w14:paraId="4E0975B2" w14:textId="77777777" w:rsidR="00754E89" w:rsidRPr="008D5FA6" w:rsidRDefault="00754E89" w:rsidP="00754E89">
      <w:pPr>
        <w:numPr>
          <w:ilvl w:val="1"/>
          <w:numId w:val="4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Wykonawca zabezpieczy przerwane roboty w zakresie obustronnie uzgodnionym na koszt tej strony, z winy której nastąpiło odstąpienie od umowy;</w:t>
      </w:r>
    </w:p>
    <w:p w14:paraId="5BF518CF" w14:textId="77777777" w:rsidR="00754E89" w:rsidRPr="008D5FA6" w:rsidRDefault="00754E89" w:rsidP="00754E89">
      <w:pPr>
        <w:numPr>
          <w:ilvl w:val="1"/>
          <w:numId w:val="4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64C5B3A9" w14:textId="15F4741A" w:rsidR="00754E89" w:rsidRPr="008D5FA6" w:rsidRDefault="00754E89" w:rsidP="00754E89">
      <w:pPr>
        <w:numPr>
          <w:ilvl w:val="1"/>
          <w:numId w:val="4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zgłosi do dokonania przez inspektora nadzoru Inwestorskiego odbioru robót przerwanych oraz robót zabezpieczających, jeżeli odstąpienie od umowy nastąpiło </w:t>
      </w:r>
      <w:r w:rsidR="00F102EA" w:rsidRPr="008D5FA6">
        <w:rPr>
          <w:rFonts w:ascii="Garamond" w:hAnsi="Garamond" w:cs="Times New Roman"/>
          <w:bCs/>
          <w:sz w:val="24"/>
          <w:szCs w:val="24"/>
        </w:rPr>
        <w:br/>
      </w:r>
      <w:r w:rsidRPr="008D5FA6">
        <w:rPr>
          <w:rFonts w:ascii="Garamond" w:hAnsi="Garamond" w:cs="Times New Roman"/>
          <w:bCs/>
          <w:sz w:val="24"/>
          <w:szCs w:val="24"/>
        </w:rPr>
        <w:t>z przyczyn, za które Wykonawca nie odpowiada;</w:t>
      </w:r>
    </w:p>
    <w:p w14:paraId="0F8A3AE8" w14:textId="77777777" w:rsidR="00754E89" w:rsidRPr="008D5FA6" w:rsidRDefault="00754E89" w:rsidP="00754E89">
      <w:pPr>
        <w:numPr>
          <w:ilvl w:val="1"/>
          <w:numId w:val="4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Wykonawca niezwłocznie, najpóźniej w terminie 30 dni, usunie z terenu budowy urządzenia przez niego dostarczone lub wzniesione, stanowiące zaplecze budowy.</w:t>
      </w:r>
    </w:p>
    <w:p w14:paraId="450287F5" w14:textId="77777777" w:rsidR="00754E89" w:rsidRPr="008D5FA6" w:rsidRDefault="00754E89" w:rsidP="00754E89">
      <w:pPr>
        <w:numPr>
          <w:ilvl w:val="0"/>
          <w:numId w:val="1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 razie odstąpienia od umowy z przyczyn, za które Wykonawca nie ponosi odpowiedzialności, Zamawiający zobowiązany jest w terminie 30 dni, do:</w:t>
      </w:r>
    </w:p>
    <w:p w14:paraId="0D26AC41" w14:textId="77777777" w:rsidR="00754E89" w:rsidRPr="008D5FA6" w:rsidRDefault="00754E89" w:rsidP="00754E89">
      <w:pPr>
        <w:numPr>
          <w:ilvl w:val="1"/>
          <w:numId w:val="4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dokonania odbioru robót przerwanych oraz zapłaty wynagrodzenia za roboty, które zostały wykonane do dnia odstąpienia od umowy;</w:t>
      </w:r>
    </w:p>
    <w:p w14:paraId="1FAB02D2" w14:textId="77777777" w:rsidR="00754E89" w:rsidRPr="008D5FA6" w:rsidRDefault="00754E89" w:rsidP="00754E89">
      <w:pPr>
        <w:numPr>
          <w:ilvl w:val="1"/>
          <w:numId w:val="4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lastRenderedPageBreak/>
        <w:t>odkupienia materiałów, konstrukcji lub urządzeń, określonych w § 16 ust. 5 pkt. c), po cenach przedstawionych w kosztorysie ofertowym;</w:t>
      </w:r>
    </w:p>
    <w:p w14:paraId="7E97F785" w14:textId="77777777" w:rsidR="00754E89" w:rsidRPr="008D5FA6" w:rsidRDefault="00754E89" w:rsidP="00754E89">
      <w:pPr>
        <w:numPr>
          <w:ilvl w:val="1"/>
          <w:numId w:val="4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6FFA33A" w14:textId="77777777" w:rsidR="00754E89" w:rsidRPr="008D5FA6" w:rsidRDefault="00754E89" w:rsidP="00754E89">
      <w:pPr>
        <w:numPr>
          <w:ilvl w:val="1"/>
          <w:numId w:val="47"/>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przejęcia od Wykonawcy pod swój dozór terenu budowy.</w:t>
      </w:r>
    </w:p>
    <w:p w14:paraId="3825AFED" w14:textId="77777777" w:rsidR="00754E89" w:rsidRPr="008D5FA6" w:rsidRDefault="00754E89" w:rsidP="00754E89">
      <w:pPr>
        <w:numPr>
          <w:ilvl w:val="0"/>
          <w:numId w:val="1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Sposób obliczenia należnego wynagrodzenia Wykonawcy z tytułu wykonania części umowy będzie następujący:</w:t>
      </w:r>
    </w:p>
    <w:p w14:paraId="18DAF85B" w14:textId="5E16D592" w:rsidR="00754E89" w:rsidRPr="008D5FA6" w:rsidRDefault="00754E89" w:rsidP="00754E89">
      <w:pPr>
        <w:numPr>
          <w:ilvl w:val="1"/>
          <w:numId w:val="48"/>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przypadku odstąpienia od całego elementu robót określonego w harmonogramie rzeczowo – finansowym, nastąpi odliczenie wartości tego elementu (wynikającej </w:t>
      </w:r>
      <w:r w:rsidR="00F102EA" w:rsidRPr="008D5FA6">
        <w:rPr>
          <w:rFonts w:ascii="Garamond" w:hAnsi="Garamond" w:cs="Times New Roman"/>
          <w:bCs/>
          <w:sz w:val="24"/>
          <w:szCs w:val="24"/>
        </w:rPr>
        <w:br/>
      </w:r>
      <w:r w:rsidRPr="008D5FA6">
        <w:rPr>
          <w:rFonts w:ascii="Garamond" w:hAnsi="Garamond" w:cs="Times New Roman"/>
          <w:bCs/>
          <w:sz w:val="24"/>
          <w:szCs w:val="24"/>
        </w:rPr>
        <w:t>z harmonogramu rzeczowo – finansowego) od ogólnej wartości przedmiotu zamówienia;</w:t>
      </w:r>
    </w:p>
    <w:p w14:paraId="23768C0F" w14:textId="2D0C30DC" w:rsidR="00754E89" w:rsidRPr="008D5FA6" w:rsidRDefault="00754E89" w:rsidP="00754E89">
      <w:pPr>
        <w:numPr>
          <w:ilvl w:val="1"/>
          <w:numId w:val="48"/>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przypadku odstąpienia od części robót z danego elementu określonego </w:t>
      </w:r>
      <w:r w:rsidR="00F102EA" w:rsidRPr="008D5FA6">
        <w:rPr>
          <w:rFonts w:ascii="Garamond" w:hAnsi="Garamond" w:cs="Times New Roman"/>
          <w:bCs/>
          <w:sz w:val="24"/>
          <w:szCs w:val="24"/>
        </w:rPr>
        <w:br/>
      </w:r>
      <w:r w:rsidRPr="008D5FA6">
        <w:rPr>
          <w:rFonts w:ascii="Garamond" w:hAnsi="Garamond" w:cs="Times New Roman"/>
          <w:bCs/>
          <w:sz w:val="24"/>
          <w:szCs w:val="24"/>
        </w:rPr>
        <w:t>w harmonogramie rzeczowo – finansowym, obliczenie wykonanej części tego elementu nastąpi na podstawie kosztorysów powykonawczych, zatwierdzonych przez inspektora/inspektorów nadzoru Inwestorskiego</w:t>
      </w:r>
    </w:p>
    <w:p w14:paraId="15E7DC7D" w14:textId="77777777" w:rsidR="00754E89" w:rsidRPr="008D5FA6" w:rsidRDefault="00754E89" w:rsidP="00754E89">
      <w:pPr>
        <w:numPr>
          <w:ilvl w:val="1"/>
          <w:numId w:val="48"/>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kosztorysy powykonawcze opracowane będą w oparciu o ceny jednostkowe robót przyjętych z kosztorysu, a ilości wykonanych robót z książki obmiarów. </w:t>
      </w:r>
    </w:p>
    <w:p w14:paraId="30F238CE" w14:textId="469252F7" w:rsidR="00E21343" w:rsidRPr="008A5511" w:rsidRDefault="00754E89" w:rsidP="008A5511">
      <w:pPr>
        <w:numPr>
          <w:ilvl w:val="0"/>
          <w:numId w:val="12"/>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6 niniejszego paragrafu.</w:t>
      </w:r>
    </w:p>
    <w:p w14:paraId="73CE5EEB" w14:textId="77777777" w:rsidR="00F102EA" w:rsidRPr="008D5FA6" w:rsidRDefault="00F102EA" w:rsidP="00754E89">
      <w:pPr>
        <w:spacing w:after="0" w:line="276" w:lineRule="auto"/>
        <w:jc w:val="center"/>
        <w:rPr>
          <w:rFonts w:ascii="Garamond" w:hAnsi="Garamond" w:cs="Times New Roman"/>
          <w:b/>
          <w:bCs/>
          <w:sz w:val="24"/>
          <w:szCs w:val="24"/>
        </w:rPr>
      </w:pPr>
    </w:p>
    <w:p w14:paraId="5BA92314" w14:textId="47BB3433"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xml:space="preserve">§ 17 </w:t>
      </w:r>
    </w:p>
    <w:p w14:paraId="02B39EB8"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Zabezpieczenie należytego wykonania umowy</w:t>
      </w:r>
    </w:p>
    <w:p w14:paraId="3FDCB443" w14:textId="5AE2E719" w:rsidR="00754E89" w:rsidRPr="008D5FA6" w:rsidRDefault="00754E89" w:rsidP="00754E89">
      <w:pPr>
        <w:numPr>
          <w:ilvl w:val="0"/>
          <w:numId w:val="15"/>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Wykonawca wniósł zabezpieczenie należytego wykonania umowy w wysokości </w:t>
      </w:r>
      <w:r w:rsidR="00A22AA3" w:rsidRPr="008D5FA6">
        <w:rPr>
          <w:rFonts w:ascii="Garamond" w:hAnsi="Garamond" w:cs="Times New Roman"/>
          <w:bCs/>
          <w:sz w:val="24"/>
          <w:szCs w:val="24"/>
        </w:rPr>
        <w:t xml:space="preserve">3 </w:t>
      </w:r>
      <w:r w:rsidRPr="008D5FA6">
        <w:rPr>
          <w:rFonts w:ascii="Garamond" w:hAnsi="Garamond" w:cs="Times New Roman"/>
          <w:bCs/>
          <w:sz w:val="24"/>
          <w:szCs w:val="24"/>
        </w:rPr>
        <w:t>% wynagrodzenia brutto, co stanowi kwotę w wysokości: …</w:t>
      </w:r>
      <w:r w:rsidR="003A3B5B" w:rsidRPr="008D5FA6">
        <w:rPr>
          <w:rFonts w:ascii="Garamond" w:hAnsi="Garamond" w:cs="Times New Roman"/>
          <w:bCs/>
          <w:sz w:val="24"/>
          <w:szCs w:val="24"/>
        </w:rPr>
        <w:t>……</w:t>
      </w:r>
      <w:r w:rsidRPr="008D5FA6">
        <w:rPr>
          <w:rFonts w:ascii="Garamond" w:hAnsi="Garamond" w:cs="Times New Roman"/>
          <w:bCs/>
          <w:sz w:val="24"/>
          <w:szCs w:val="24"/>
        </w:rPr>
        <w:t>…… zł (słownie złotych: …………………………………</w:t>
      </w:r>
      <w:r w:rsidR="003A3B5B" w:rsidRPr="008D5FA6">
        <w:rPr>
          <w:rFonts w:ascii="Garamond" w:hAnsi="Garamond" w:cs="Times New Roman"/>
          <w:bCs/>
          <w:sz w:val="24"/>
          <w:szCs w:val="24"/>
        </w:rPr>
        <w:t>…………</w:t>
      </w:r>
      <w:r w:rsidRPr="008D5FA6">
        <w:rPr>
          <w:rFonts w:ascii="Garamond" w:hAnsi="Garamond" w:cs="Times New Roman"/>
          <w:bCs/>
          <w:sz w:val="24"/>
          <w:szCs w:val="24"/>
        </w:rPr>
        <w:t>).</w:t>
      </w:r>
    </w:p>
    <w:p w14:paraId="10FC49C2" w14:textId="431C49DD" w:rsidR="00754E89" w:rsidRPr="008D5FA6" w:rsidRDefault="00754E89" w:rsidP="00754E89">
      <w:pPr>
        <w:numPr>
          <w:ilvl w:val="0"/>
          <w:numId w:val="15"/>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Zabezpieczenie zostało wniesione w formie ……………………</w:t>
      </w:r>
      <w:r w:rsidR="003A3B5B" w:rsidRPr="008D5FA6">
        <w:rPr>
          <w:rFonts w:ascii="Garamond" w:hAnsi="Garamond" w:cs="Times New Roman"/>
          <w:bCs/>
          <w:sz w:val="24"/>
          <w:szCs w:val="24"/>
        </w:rPr>
        <w:t>……</w:t>
      </w:r>
      <w:r w:rsidRPr="008D5FA6">
        <w:rPr>
          <w:rFonts w:ascii="Garamond" w:hAnsi="Garamond" w:cs="Times New Roman"/>
          <w:bCs/>
          <w:sz w:val="24"/>
          <w:szCs w:val="24"/>
        </w:rPr>
        <w:t>………….</w:t>
      </w:r>
      <w:r w:rsidR="00A22AA3" w:rsidRPr="008D5FA6">
        <w:rPr>
          <w:rFonts w:ascii="Garamond" w:hAnsi="Garamond" w:cs="Times New Roman"/>
          <w:bCs/>
          <w:sz w:val="24"/>
          <w:szCs w:val="24"/>
        </w:rPr>
        <w:t xml:space="preserve"> </w:t>
      </w:r>
    </w:p>
    <w:p w14:paraId="39A652AC" w14:textId="77777777" w:rsidR="00754E89" w:rsidRPr="008D5FA6" w:rsidRDefault="00754E89" w:rsidP="00754E89">
      <w:pPr>
        <w:numPr>
          <w:ilvl w:val="0"/>
          <w:numId w:val="15"/>
        </w:numPr>
        <w:spacing w:after="0" w:line="276" w:lineRule="auto"/>
        <w:ind w:left="567" w:hanging="567"/>
        <w:contextualSpacing/>
        <w:jc w:val="both"/>
        <w:rPr>
          <w:rStyle w:val="markedcontent"/>
          <w:rFonts w:ascii="Garamond" w:hAnsi="Garamond" w:cs="Times New Roman"/>
          <w:bCs/>
          <w:sz w:val="24"/>
          <w:szCs w:val="24"/>
        </w:rPr>
      </w:pPr>
      <w:r w:rsidRPr="008D5FA6">
        <w:rPr>
          <w:rStyle w:val="markedcontent"/>
          <w:rFonts w:ascii="Garamond" w:hAnsi="Garamond" w:cs="Times New Roman"/>
          <w:sz w:val="24"/>
          <w:szCs w:val="24"/>
        </w:rPr>
        <w:t>Zabezpieczenie należytego wykonania umowy ma na celu zabezpieczenie</w:t>
      </w:r>
      <w:r w:rsidRPr="008D5FA6">
        <w:rPr>
          <w:rFonts w:ascii="Garamond" w:hAnsi="Garamond" w:cs="Times New Roman"/>
          <w:sz w:val="24"/>
          <w:szCs w:val="24"/>
        </w:rPr>
        <w:br/>
      </w:r>
      <w:r w:rsidRPr="008D5FA6">
        <w:rPr>
          <w:rStyle w:val="markedcontent"/>
          <w:rFonts w:ascii="Garamond" w:hAnsi="Garamond" w:cs="Times New Roman"/>
          <w:sz w:val="24"/>
          <w:szCs w:val="24"/>
        </w:rPr>
        <w:t>i ewentualne zaspokojenie roszczeń Zamawiającego z tytułu niewykonania lub</w:t>
      </w:r>
      <w:r w:rsidRPr="008D5FA6">
        <w:rPr>
          <w:rFonts w:ascii="Garamond" w:hAnsi="Garamond" w:cs="Times New Roman"/>
          <w:sz w:val="24"/>
          <w:szCs w:val="24"/>
        </w:rPr>
        <w:br/>
      </w:r>
      <w:r w:rsidRPr="008D5FA6">
        <w:rPr>
          <w:rStyle w:val="markedcontent"/>
          <w:rFonts w:ascii="Garamond" w:hAnsi="Garamond" w:cs="Times New Roman"/>
          <w:sz w:val="24"/>
          <w:szCs w:val="24"/>
        </w:rPr>
        <w:t>nienależytego wykonania umowy przez Wykonawcę oraz roszczeń z tytułu rękojmi za wady fizyczne lub gwarancji powstałych w okresie udzielonej gwarancji od dnia</w:t>
      </w:r>
      <w:r w:rsidRPr="008D5FA6">
        <w:rPr>
          <w:rFonts w:ascii="Garamond" w:hAnsi="Garamond" w:cs="Times New Roman"/>
          <w:sz w:val="24"/>
          <w:szCs w:val="24"/>
        </w:rPr>
        <w:t xml:space="preserve"> </w:t>
      </w:r>
      <w:r w:rsidRPr="008D5FA6">
        <w:rPr>
          <w:rStyle w:val="markedcontent"/>
          <w:rFonts w:ascii="Garamond" w:hAnsi="Garamond" w:cs="Times New Roman"/>
          <w:sz w:val="24"/>
          <w:szCs w:val="24"/>
        </w:rPr>
        <w:t>odbioru końcowego.</w:t>
      </w:r>
    </w:p>
    <w:p w14:paraId="3CBE56FE" w14:textId="77777777" w:rsidR="00754E89" w:rsidRPr="008D5FA6" w:rsidRDefault="00754E89" w:rsidP="00754E89">
      <w:pPr>
        <w:numPr>
          <w:ilvl w:val="0"/>
          <w:numId w:val="15"/>
        </w:numPr>
        <w:spacing w:after="0" w:line="276" w:lineRule="auto"/>
        <w:ind w:left="567" w:hanging="567"/>
        <w:contextualSpacing/>
        <w:jc w:val="both"/>
        <w:rPr>
          <w:rStyle w:val="markedcontent"/>
          <w:rFonts w:ascii="Garamond" w:hAnsi="Garamond" w:cs="Times New Roman"/>
          <w:bCs/>
          <w:sz w:val="24"/>
          <w:szCs w:val="24"/>
        </w:rPr>
      </w:pPr>
      <w:r w:rsidRPr="008D5FA6">
        <w:rPr>
          <w:rStyle w:val="markedcontent"/>
          <w:rFonts w:ascii="Garamond" w:hAnsi="Garamond" w:cs="Times New Roman"/>
          <w:sz w:val="24"/>
          <w:szCs w:val="24"/>
        </w:rPr>
        <w:t>Beneficjentem zabezpieczenia należytego wykonania umowy jest Zamawiający.</w:t>
      </w:r>
    </w:p>
    <w:p w14:paraId="6D1C2530" w14:textId="77777777" w:rsidR="00754E89" w:rsidRPr="008D5FA6" w:rsidRDefault="00754E89" w:rsidP="00754E89">
      <w:pPr>
        <w:numPr>
          <w:ilvl w:val="0"/>
          <w:numId w:val="15"/>
        </w:numPr>
        <w:spacing w:after="0" w:line="276" w:lineRule="auto"/>
        <w:ind w:left="567" w:hanging="567"/>
        <w:contextualSpacing/>
        <w:jc w:val="both"/>
        <w:rPr>
          <w:rStyle w:val="markedcontent"/>
          <w:rFonts w:ascii="Garamond" w:hAnsi="Garamond" w:cs="Times New Roman"/>
          <w:bCs/>
          <w:sz w:val="24"/>
          <w:szCs w:val="24"/>
        </w:rPr>
      </w:pPr>
      <w:r w:rsidRPr="008D5FA6">
        <w:rPr>
          <w:rStyle w:val="markedcontent"/>
          <w:rFonts w:ascii="Garamond" w:hAnsi="Garamond" w:cs="Times New Roman"/>
          <w:sz w:val="24"/>
          <w:szCs w:val="24"/>
        </w:rPr>
        <w:t>Koszty zabezpieczenia należytego wykonania umowy ponosi Wykonawca.</w:t>
      </w:r>
    </w:p>
    <w:p w14:paraId="6BCB9740" w14:textId="77777777" w:rsidR="00754E89" w:rsidRPr="008D5FA6" w:rsidRDefault="00754E89" w:rsidP="00754E89">
      <w:pPr>
        <w:numPr>
          <w:ilvl w:val="0"/>
          <w:numId w:val="15"/>
        </w:numPr>
        <w:spacing w:after="0" w:line="276" w:lineRule="auto"/>
        <w:ind w:left="567" w:hanging="567"/>
        <w:contextualSpacing/>
        <w:jc w:val="both"/>
        <w:rPr>
          <w:rStyle w:val="markedcontent"/>
          <w:rFonts w:ascii="Garamond" w:hAnsi="Garamond" w:cs="Times New Roman"/>
          <w:bCs/>
          <w:sz w:val="24"/>
          <w:szCs w:val="24"/>
        </w:rPr>
      </w:pPr>
      <w:r w:rsidRPr="008D5FA6">
        <w:rPr>
          <w:rStyle w:val="markedcontent"/>
          <w:rFonts w:ascii="Garamond" w:hAnsi="Garamond" w:cs="Times New Roman"/>
          <w:sz w:val="24"/>
          <w:szCs w:val="24"/>
        </w:rPr>
        <w:t>Wykonawca jest zobowiązany zapewnić, aby zabezpieczenie należytego wykonania umowy zachowało moc wiążącą w okresie wykonywania umowy oraz w okresie</w:t>
      </w:r>
      <w:r w:rsidRPr="008D5FA6">
        <w:rPr>
          <w:rFonts w:ascii="Garamond" w:hAnsi="Garamond" w:cs="Times New Roman"/>
          <w:sz w:val="24"/>
          <w:szCs w:val="24"/>
        </w:rPr>
        <w:t xml:space="preserve"> </w:t>
      </w:r>
      <w:r w:rsidRPr="008D5FA6">
        <w:rPr>
          <w:rStyle w:val="markedcontent"/>
          <w:rFonts w:ascii="Garamond" w:hAnsi="Garamond" w:cs="Times New Roman"/>
          <w:sz w:val="24"/>
          <w:szCs w:val="24"/>
        </w:rPr>
        <w:t>rękojmi za wady fizyczne i gwarancji.</w:t>
      </w:r>
    </w:p>
    <w:p w14:paraId="7C7652FB" w14:textId="77777777" w:rsidR="00754E89" w:rsidRPr="008D5FA6" w:rsidRDefault="00754E89" w:rsidP="00754E89">
      <w:pPr>
        <w:numPr>
          <w:ilvl w:val="0"/>
          <w:numId w:val="15"/>
        </w:numPr>
        <w:spacing w:after="0" w:line="276" w:lineRule="auto"/>
        <w:ind w:left="567" w:hanging="567"/>
        <w:contextualSpacing/>
        <w:jc w:val="both"/>
        <w:rPr>
          <w:rFonts w:ascii="Garamond" w:hAnsi="Garamond" w:cs="Times New Roman"/>
          <w:bCs/>
          <w:sz w:val="24"/>
          <w:szCs w:val="24"/>
        </w:rPr>
      </w:pPr>
      <w:r w:rsidRPr="008D5FA6">
        <w:rPr>
          <w:rStyle w:val="markedcontent"/>
          <w:rFonts w:ascii="Garamond" w:hAnsi="Garamond" w:cs="Times New Roman"/>
          <w:sz w:val="24"/>
          <w:szCs w:val="24"/>
        </w:rPr>
        <w:t>W trakcie realizacji umowy Wykonawca może dokonać zmiany formy</w:t>
      </w:r>
      <w:r w:rsidRPr="008D5FA6">
        <w:rPr>
          <w:rFonts w:ascii="Garamond" w:hAnsi="Garamond" w:cs="Times New Roman"/>
          <w:sz w:val="24"/>
          <w:szCs w:val="24"/>
        </w:rPr>
        <w:br/>
      </w:r>
      <w:r w:rsidRPr="008D5FA6">
        <w:rPr>
          <w:rStyle w:val="markedcontent"/>
          <w:rFonts w:ascii="Garamond" w:hAnsi="Garamond" w:cs="Times New Roman"/>
          <w:sz w:val="24"/>
          <w:szCs w:val="24"/>
        </w:rPr>
        <w:t>zabezpieczenia należytego wykonania umowy na jedną lub kilka form, o których</w:t>
      </w:r>
      <w:r w:rsidRPr="008D5FA6">
        <w:rPr>
          <w:rFonts w:ascii="Garamond" w:hAnsi="Garamond" w:cs="Times New Roman"/>
          <w:sz w:val="24"/>
          <w:szCs w:val="24"/>
        </w:rPr>
        <w:br/>
      </w:r>
      <w:r w:rsidRPr="008D5FA6">
        <w:rPr>
          <w:rStyle w:val="markedcontent"/>
          <w:rFonts w:ascii="Garamond" w:hAnsi="Garamond" w:cs="Times New Roman"/>
          <w:sz w:val="24"/>
          <w:szCs w:val="24"/>
        </w:rPr>
        <w:t>mowa w przepisach ustawy – Prawo zamówień publicznych, pod warunkiem, że</w:t>
      </w:r>
      <w:r w:rsidRPr="008D5FA6">
        <w:rPr>
          <w:rFonts w:ascii="Garamond" w:hAnsi="Garamond" w:cs="Times New Roman"/>
          <w:sz w:val="24"/>
          <w:szCs w:val="24"/>
        </w:rPr>
        <w:br/>
      </w:r>
      <w:r w:rsidRPr="008D5FA6">
        <w:rPr>
          <w:rStyle w:val="markedcontent"/>
          <w:rFonts w:ascii="Garamond" w:hAnsi="Garamond" w:cs="Times New Roman"/>
          <w:sz w:val="24"/>
          <w:szCs w:val="24"/>
        </w:rPr>
        <w:t>zmiana formy zabezpieczenia zostanie dokonana z zachowaniem ciągłości</w:t>
      </w:r>
      <w:r w:rsidRPr="008D5FA6">
        <w:rPr>
          <w:rFonts w:ascii="Garamond" w:hAnsi="Garamond" w:cs="Times New Roman"/>
          <w:sz w:val="24"/>
          <w:szCs w:val="24"/>
        </w:rPr>
        <w:br/>
      </w:r>
      <w:r w:rsidRPr="008D5FA6">
        <w:rPr>
          <w:rStyle w:val="markedcontent"/>
          <w:rFonts w:ascii="Garamond" w:hAnsi="Garamond" w:cs="Times New Roman"/>
          <w:sz w:val="24"/>
          <w:szCs w:val="24"/>
        </w:rPr>
        <w:t>zabezpieczenia i bez zmniejszenia jego wysokości.</w:t>
      </w:r>
    </w:p>
    <w:p w14:paraId="625A5434" w14:textId="77777777" w:rsidR="00754E89" w:rsidRPr="008D5FA6" w:rsidRDefault="00754E89" w:rsidP="00754E89">
      <w:pPr>
        <w:numPr>
          <w:ilvl w:val="0"/>
          <w:numId w:val="15"/>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Zwrot zabezpieczenia nastąpi zgodnie z art. 453 ustawy Pzp.</w:t>
      </w:r>
    </w:p>
    <w:p w14:paraId="3E5D33D2" w14:textId="4F1C47C5" w:rsidR="00754E89" w:rsidRPr="008D5FA6" w:rsidRDefault="00754E89" w:rsidP="00754E89">
      <w:pPr>
        <w:numPr>
          <w:ilvl w:val="0"/>
          <w:numId w:val="15"/>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sz w:val="24"/>
          <w:szCs w:val="24"/>
        </w:rPr>
        <w:t xml:space="preserve">Zamawiający zgodnie z art. 453 ust 2 </w:t>
      </w:r>
      <w:r w:rsidR="003A3B5B" w:rsidRPr="008D5FA6">
        <w:rPr>
          <w:rFonts w:ascii="Garamond" w:hAnsi="Garamond" w:cs="Times New Roman"/>
          <w:sz w:val="24"/>
          <w:szCs w:val="24"/>
        </w:rPr>
        <w:t>Pzp pozostawia</w:t>
      </w:r>
      <w:r w:rsidRPr="008D5FA6">
        <w:rPr>
          <w:rFonts w:ascii="Garamond" w:hAnsi="Garamond" w:cs="Times New Roman"/>
          <w:sz w:val="24"/>
          <w:szCs w:val="24"/>
        </w:rPr>
        <w:t xml:space="preserve"> jako formę zabezpieczenia roszczeń </w:t>
      </w:r>
      <w:r w:rsidR="00F102EA" w:rsidRPr="008D5FA6">
        <w:rPr>
          <w:rFonts w:ascii="Garamond" w:hAnsi="Garamond" w:cs="Times New Roman"/>
          <w:sz w:val="24"/>
          <w:szCs w:val="24"/>
        </w:rPr>
        <w:br/>
      </w:r>
      <w:r w:rsidRPr="008D5FA6">
        <w:rPr>
          <w:rFonts w:ascii="Garamond" w:hAnsi="Garamond" w:cs="Times New Roman"/>
          <w:sz w:val="24"/>
          <w:szCs w:val="24"/>
        </w:rPr>
        <w:t xml:space="preserve">z tytułu rękojmi za wady lub gwarancji kwotę nie przekraczającą 30% zabezpieczenia. Pozostałe 70% Wykonawca zwraca zgodnie z art. 453 ust 1 Pzp. </w:t>
      </w:r>
    </w:p>
    <w:p w14:paraId="1899CC78" w14:textId="77777777" w:rsidR="00754E89" w:rsidRPr="008D5FA6" w:rsidRDefault="00754E89" w:rsidP="00754E89">
      <w:pPr>
        <w:numPr>
          <w:ilvl w:val="0"/>
          <w:numId w:val="15"/>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sz w:val="24"/>
          <w:szCs w:val="24"/>
        </w:rPr>
        <w:lastRenderedPageBreak/>
        <w:t>Kwota, o której mowa w ust. 4, jest zwracana nie później niż w 15. dniu po upływie okresu rękojmi za wady lub gwarancji.</w:t>
      </w:r>
    </w:p>
    <w:p w14:paraId="5F45CE84" w14:textId="77777777" w:rsidR="00754E89" w:rsidRPr="008D5FA6" w:rsidRDefault="00754E89" w:rsidP="00754E89">
      <w:pPr>
        <w:numPr>
          <w:ilvl w:val="0"/>
          <w:numId w:val="15"/>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14107D44" w14:textId="5830BC6D" w:rsidR="00754E89" w:rsidRPr="008D5FA6" w:rsidRDefault="00754E89" w:rsidP="00754E89">
      <w:pPr>
        <w:numPr>
          <w:ilvl w:val="0"/>
          <w:numId w:val="15"/>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Gdy wskutek okoliczności, określonych w niniejszej umowie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w:t>
      </w:r>
      <w:r w:rsidR="00E15C04">
        <w:rPr>
          <w:rFonts w:ascii="Garamond" w:hAnsi="Garamond" w:cs="Times New Roman"/>
          <w:bCs/>
          <w:sz w:val="24"/>
          <w:szCs w:val="24"/>
        </w:rPr>
        <w:t xml:space="preserve"> </w:t>
      </w:r>
      <w:r w:rsidRPr="008D5FA6">
        <w:rPr>
          <w:rFonts w:ascii="Garamond" w:hAnsi="Garamond" w:cs="Times New Roman"/>
          <w:bCs/>
          <w:sz w:val="24"/>
          <w:szCs w:val="24"/>
        </w:rPr>
        <w:t>z płatności za wykonanie przedmiotu umowy.</w:t>
      </w:r>
    </w:p>
    <w:p w14:paraId="57A24EFA" w14:textId="77777777" w:rsidR="00754E89" w:rsidRPr="008D5FA6" w:rsidRDefault="00754E89" w:rsidP="00754E89">
      <w:pPr>
        <w:numPr>
          <w:ilvl w:val="0"/>
          <w:numId w:val="15"/>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 trakcie realizacji umowy Wykonawca może dokonać zmiany formy zabezpieczenia na jedną lub kilka form, o których mowa w rozdziale XXII SWZ. Zmiana formy zabezpieczenia musi być dokonana z zachowaniem ciągłości zabezpieczenia i bez zmiany jego wysokości.</w:t>
      </w:r>
    </w:p>
    <w:p w14:paraId="492A095E" w14:textId="77777777" w:rsidR="00754E89" w:rsidRPr="008D5FA6" w:rsidRDefault="00754E89" w:rsidP="00764AA4">
      <w:pPr>
        <w:spacing w:after="0" w:line="276" w:lineRule="auto"/>
        <w:rPr>
          <w:rFonts w:ascii="Garamond" w:hAnsi="Garamond" w:cs="Times New Roman"/>
          <w:b/>
          <w:bCs/>
          <w:sz w:val="24"/>
          <w:szCs w:val="24"/>
        </w:rPr>
      </w:pPr>
    </w:p>
    <w:p w14:paraId="6CB6325D"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xml:space="preserve"> § 18 </w:t>
      </w:r>
    </w:p>
    <w:p w14:paraId="24B7041C"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Kary umowne</w:t>
      </w:r>
    </w:p>
    <w:p w14:paraId="1C25766C" w14:textId="77777777"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Wykonawca zapłaci Zamawiającemu karę umowną:</w:t>
      </w:r>
    </w:p>
    <w:p w14:paraId="643CD550" w14:textId="77777777"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za odstąpienie od umowy przez Zamawiającego z przyczyn, za które odpowiedzialność ponosi Wykonawca – w wysokości 20% wynagrodzenia;</w:t>
      </w:r>
    </w:p>
    <w:p w14:paraId="0CD0543A" w14:textId="55F59035"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za zwłokę w oddaniu określonego w umowie przedmiotu odbioru – w wysokości 0,05%, wynagrodzenia za każdy dzień zwłoki</w:t>
      </w:r>
      <w:r w:rsidR="00981271">
        <w:rPr>
          <w:rFonts w:ascii="Garamond" w:hAnsi="Garamond" w:cs="Times New Roman"/>
          <w:bCs/>
          <w:sz w:val="24"/>
          <w:szCs w:val="24"/>
        </w:rPr>
        <w:t xml:space="preserve">, </w:t>
      </w:r>
      <w:r w:rsidR="00981271" w:rsidRPr="00981271">
        <w:rPr>
          <w:rFonts w:ascii="Garamond" w:hAnsi="Garamond" w:cs="Times New Roman"/>
          <w:bCs/>
          <w:sz w:val="24"/>
          <w:szCs w:val="24"/>
        </w:rPr>
        <w:t xml:space="preserve">przy czym łączna wysokość kary umownej lub suma kar umownych z tego tytułu nie przekroczy 20% wynagrodzenia ryczałtowego łącznego brutto określonego w § </w:t>
      </w:r>
      <w:r w:rsidR="00981271">
        <w:rPr>
          <w:rFonts w:ascii="Garamond" w:hAnsi="Garamond" w:cs="Times New Roman"/>
          <w:bCs/>
          <w:sz w:val="24"/>
          <w:szCs w:val="24"/>
        </w:rPr>
        <w:t>3</w:t>
      </w:r>
      <w:r w:rsidR="00981271" w:rsidRPr="00981271">
        <w:rPr>
          <w:rFonts w:ascii="Garamond" w:hAnsi="Garamond" w:cs="Times New Roman"/>
          <w:bCs/>
          <w:sz w:val="24"/>
          <w:szCs w:val="24"/>
        </w:rPr>
        <w:t xml:space="preserve"> ust. </w:t>
      </w:r>
      <w:r w:rsidR="00981271">
        <w:rPr>
          <w:rFonts w:ascii="Garamond" w:hAnsi="Garamond" w:cs="Times New Roman"/>
          <w:bCs/>
          <w:sz w:val="24"/>
          <w:szCs w:val="24"/>
        </w:rPr>
        <w:t>2</w:t>
      </w:r>
      <w:r w:rsidR="00981271" w:rsidRPr="00981271">
        <w:rPr>
          <w:rFonts w:ascii="Garamond" w:hAnsi="Garamond" w:cs="Times New Roman"/>
          <w:bCs/>
          <w:sz w:val="24"/>
          <w:szCs w:val="24"/>
        </w:rPr>
        <w:t xml:space="preserve"> Umowy</w:t>
      </w:r>
      <w:r w:rsidRPr="008D5FA6">
        <w:rPr>
          <w:rFonts w:ascii="Garamond" w:hAnsi="Garamond" w:cs="Times New Roman"/>
          <w:bCs/>
          <w:sz w:val="24"/>
          <w:szCs w:val="24"/>
        </w:rPr>
        <w:t>;</w:t>
      </w:r>
    </w:p>
    <w:p w14:paraId="2F3BF9B5" w14:textId="77777777"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za nieprzedłożenie do zaakceptowania projektu umowy o podwykonawstwo, której przedmiotem są roboty budowlane lub projektu jej zmiany – w wysokości 500,00 (pięćset) złotych za każdy nieprzedłożony do zaakceptowania projekt umowy lub jej zmiany;</w:t>
      </w:r>
    </w:p>
    <w:p w14:paraId="2AE756EB" w14:textId="39D22E1C"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 nieprzedłożenie poświadczonej za zgodność z oryginałem kopii umowy </w:t>
      </w:r>
      <w:r w:rsidR="00F102EA" w:rsidRPr="008D5FA6">
        <w:rPr>
          <w:rFonts w:ascii="Garamond" w:hAnsi="Garamond" w:cs="Times New Roman"/>
          <w:bCs/>
          <w:sz w:val="24"/>
          <w:szCs w:val="24"/>
        </w:rPr>
        <w:br/>
      </w:r>
      <w:r w:rsidRPr="008D5FA6">
        <w:rPr>
          <w:rFonts w:ascii="Garamond" w:hAnsi="Garamond" w:cs="Times New Roman"/>
          <w:bCs/>
          <w:sz w:val="24"/>
          <w:szCs w:val="24"/>
        </w:rPr>
        <w:t>o podwykonawstwo lub jej zmiany – w wysokości 500,00 (pięćset) złotych za każdą nieprzedłożoną kopię umowy lub jej zmiany;</w:t>
      </w:r>
    </w:p>
    <w:p w14:paraId="07FE37C3" w14:textId="587FC86E"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 nieterminową zapłatę wynagrodzenia należnego podwykonawcom lub dalszym podwykonawcom – w wysokości ustawowych odsetek za </w:t>
      </w:r>
      <w:r w:rsidR="003A3B5B" w:rsidRPr="008D5FA6">
        <w:rPr>
          <w:rFonts w:ascii="Garamond" w:hAnsi="Garamond" w:cs="Times New Roman"/>
          <w:bCs/>
          <w:sz w:val="24"/>
          <w:szCs w:val="24"/>
        </w:rPr>
        <w:t>opóźnienie;</w:t>
      </w:r>
    </w:p>
    <w:p w14:paraId="3EADE4C5" w14:textId="77777777"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za brak zapłaty należnego wynagrodzenia podwykonawcom lub dalszym podwykonawcom – w wysokości 0,5% należnego im wynagrodzenia netto, za każde dokonanie przez Zamawiającego bezpośredniej płatności na rzecz podwykonawców lub dalszych podwykonawców;</w:t>
      </w:r>
    </w:p>
    <w:p w14:paraId="302E247F" w14:textId="32D6F6FB"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 brak dokonania wymaganej przez Zamawiającego zmiany umowy o podwykonawstwo </w:t>
      </w:r>
      <w:r w:rsidR="00C63B2B">
        <w:rPr>
          <w:rFonts w:ascii="Garamond" w:hAnsi="Garamond" w:cs="Times New Roman"/>
          <w:bCs/>
          <w:sz w:val="24"/>
          <w:szCs w:val="24"/>
        </w:rPr>
        <w:br/>
      </w:r>
      <w:r w:rsidRPr="008D5FA6">
        <w:rPr>
          <w:rFonts w:ascii="Garamond" w:hAnsi="Garamond" w:cs="Times New Roman"/>
          <w:bCs/>
          <w:sz w:val="24"/>
          <w:szCs w:val="24"/>
        </w:rPr>
        <w:t xml:space="preserve">w zakresie terminu zapłaty we wskazanym przez Zamawiającego terminie – w wysokości </w:t>
      </w:r>
      <w:r w:rsidR="00981271">
        <w:rPr>
          <w:rFonts w:ascii="Garamond" w:hAnsi="Garamond" w:cs="Times New Roman"/>
          <w:bCs/>
          <w:sz w:val="24"/>
          <w:szCs w:val="24"/>
        </w:rPr>
        <w:br/>
      </w:r>
      <w:r w:rsidRPr="008D5FA6">
        <w:rPr>
          <w:rFonts w:ascii="Garamond" w:hAnsi="Garamond" w:cs="Times New Roman"/>
          <w:bCs/>
          <w:sz w:val="24"/>
          <w:szCs w:val="24"/>
        </w:rPr>
        <w:t>1 000,00 (tysiąc) złotych;</w:t>
      </w:r>
    </w:p>
    <w:p w14:paraId="753AE830" w14:textId="7BCDB76C"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 dopuszczenie do wykonywania przedmiotu umowy innego podmiotu niż Wykonawca </w:t>
      </w:r>
      <w:r w:rsidR="00C63B2B">
        <w:rPr>
          <w:rFonts w:ascii="Garamond" w:hAnsi="Garamond" w:cs="Times New Roman"/>
          <w:bCs/>
          <w:sz w:val="24"/>
          <w:szCs w:val="24"/>
        </w:rPr>
        <w:br/>
      </w:r>
      <w:r w:rsidRPr="008D5FA6">
        <w:rPr>
          <w:rFonts w:ascii="Garamond" w:hAnsi="Garamond" w:cs="Times New Roman"/>
          <w:bCs/>
          <w:sz w:val="24"/>
          <w:szCs w:val="24"/>
        </w:rPr>
        <w:t>(w tym osób prowadzących jednoosobową działalność gospodarczą) lub zaakceptowany przez Zamawiającego podwykonawca lub dalszy podwykonawca – w wysokości 0,1% wynagrodzenia;</w:t>
      </w:r>
    </w:p>
    <w:p w14:paraId="6FEA6149" w14:textId="5D55F1A6"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lastRenderedPageBreak/>
        <w:t xml:space="preserve">za przebywanie na placu budowy osoby świadczącej pracę, o której mowa w § 11 ust.1, niezatrudnionej na umowę o pracę lub za </w:t>
      </w:r>
      <w:r w:rsidR="003A3B5B" w:rsidRPr="008D5FA6">
        <w:rPr>
          <w:rFonts w:ascii="Garamond" w:hAnsi="Garamond" w:cs="Times New Roman"/>
          <w:bCs/>
          <w:sz w:val="24"/>
          <w:szCs w:val="24"/>
        </w:rPr>
        <w:t>nieprzedstawienie</w:t>
      </w:r>
      <w:r w:rsidRPr="008D5FA6">
        <w:rPr>
          <w:rFonts w:ascii="Garamond" w:hAnsi="Garamond" w:cs="Times New Roman"/>
          <w:bCs/>
          <w:sz w:val="24"/>
          <w:szCs w:val="24"/>
        </w:rPr>
        <w:t xml:space="preserve"> dokumentów, o których mowa w § 6 ust 3 w wysokości 1 000,00 (tysiąc) złotych za każdy taki przypadek;</w:t>
      </w:r>
    </w:p>
    <w:p w14:paraId="0DA3246F" w14:textId="1CBE7D1F"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 zwłokę w usunięciu wad ujawnionych przy odbiorze </w:t>
      </w:r>
      <w:r w:rsidR="003A3B5B" w:rsidRPr="008D5FA6">
        <w:rPr>
          <w:rFonts w:ascii="Garamond" w:hAnsi="Garamond" w:cs="Times New Roman"/>
          <w:bCs/>
          <w:sz w:val="24"/>
          <w:szCs w:val="24"/>
        </w:rPr>
        <w:t>końcowym, w</w:t>
      </w:r>
      <w:r w:rsidRPr="008D5FA6">
        <w:rPr>
          <w:rFonts w:ascii="Garamond" w:hAnsi="Garamond" w:cs="Times New Roman"/>
          <w:bCs/>
          <w:sz w:val="24"/>
          <w:szCs w:val="24"/>
        </w:rPr>
        <w:t xml:space="preserve"> okresie gwarancji lub rękojmi albo stwierdzonych w trakcie odbioru ostatecznego w wysokości 0,05%, wynagrodzenia za każdy dzień zwłoki, liczony od dnia wyznaczonego na usunięcie wad;</w:t>
      </w:r>
    </w:p>
    <w:p w14:paraId="46B973FD" w14:textId="77777777"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za brak przekazania dokumentów w terminie, o którym mowa w § 13 ust.3 w wysokości 500,00 (pięćset) złotych za każdy dokument za każdy dzień zwłoki;</w:t>
      </w:r>
    </w:p>
    <w:p w14:paraId="53A39D8E" w14:textId="678AD9D8"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 </w:t>
      </w:r>
      <w:r w:rsidR="003A3B5B" w:rsidRPr="008D5FA6">
        <w:rPr>
          <w:rFonts w:ascii="Garamond" w:hAnsi="Garamond" w:cs="Times New Roman"/>
          <w:bCs/>
          <w:sz w:val="24"/>
          <w:szCs w:val="24"/>
        </w:rPr>
        <w:t>nieprzedłożenie</w:t>
      </w:r>
      <w:r w:rsidRPr="008D5FA6">
        <w:rPr>
          <w:rFonts w:ascii="Garamond" w:hAnsi="Garamond" w:cs="Times New Roman"/>
          <w:bCs/>
          <w:sz w:val="24"/>
          <w:szCs w:val="24"/>
        </w:rPr>
        <w:t xml:space="preserve"> w terminie którejkolwiek z polis, o których mowa w niniejszej umowie, </w:t>
      </w:r>
      <w:r w:rsidR="00C63B2B">
        <w:rPr>
          <w:rFonts w:ascii="Garamond" w:hAnsi="Garamond" w:cs="Times New Roman"/>
          <w:bCs/>
          <w:sz w:val="24"/>
          <w:szCs w:val="24"/>
        </w:rPr>
        <w:br/>
      </w:r>
      <w:r w:rsidRPr="008D5FA6">
        <w:rPr>
          <w:rFonts w:ascii="Garamond" w:hAnsi="Garamond" w:cs="Times New Roman"/>
          <w:bCs/>
          <w:sz w:val="24"/>
          <w:szCs w:val="24"/>
        </w:rPr>
        <w:t xml:space="preserve">a także w przypadku nie przedłożenia przedłużenia polisy, jeżeli jest ono obowiązkowe, </w:t>
      </w:r>
      <w:r w:rsidR="00C63B2B">
        <w:rPr>
          <w:rFonts w:ascii="Garamond" w:hAnsi="Garamond" w:cs="Times New Roman"/>
          <w:bCs/>
          <w:sz w:val="24"/>
          <w:szCs w:val="24"/>
        </w:rPr>
        <w:br/>
      </w:r>
      <w:r w:rsidRPr="008D5FA6">
        <w:rPr>
          <w:rFonts w:ascii="Garamond" w:hAnsi="Garamond" w:cs="Times New Roman"/>
          <w:bCs/>
          <w:sz w:val="24"/>
          <w:szCs w:val="24"/>
        </w:rPr>
        <w:t>w wysokości 1 000,00 (tysiąc) złotych, za każdy dzień zwłoki za każdą polisę odrębnie;</w:t>
      </w:r>
    </w:p>
    <w:p w14:paraId="46E038F6" w14:textId="4E4B354E" w:rsidR="00754E89" w:rsidRPr="008D5FA6" w:rsidRDefault="00754E89" w:rsidP="00754E89">
      <w:pPr>
        <w:numPr>
          <w:ilvl w:val="0"/>
          <w:numId w:val="49"/>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 brak kierownika budowy / kierowników branżowych na placu budowy podczas realizacji prac budowlanych odpowiednich dla danej branży – </w:t>
      </w:r>
      <w:r w:rsidR="003A3B5B" w:rsidRPr="008D5FA6">
        <w:rPr>
          <w:rFonts w:ascii="Garamond" w:hAnsi="Garamond" w:cs="Times New Roman"/>
          <w:bCs/>
          <w:sz w:val="24"/>
          <w:szCs w:val="24"/>
        </w:rPr>
        <w:t>w wysokości</w:t>
      </w:r>
      <w:r w:rsidRPr="008D5FA6">
        <w:rPr>
          <w:rFonts w:ascii="Garamond" w:hAnsi="Garamond" w:cs="Times New Roman"/>
          <w:bCs/>
          <w:sz w:val="24"/>
          <w:szCs w:val="24"/>
        </w:rPr>
        <w:t xml:space="preserve"> 1 000,00 (tysiąc) złotych za każdy stwierdzony przypadek;</w:t>
      </w:r>
    </w:p>
    <w:p w14:paraId="22F6102F" w14:textId="4F3FBC77"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zapłaci Wykonawcy karę umową za odstąpienie od umowy przez Wykonawcę </w:t>
      </w:r>
      <w:r w:rsidR="00F102EA" w:rsidRPr="008D5FA6">
        <w:rPr>
          <w:rFonts w:ascii="Garamond" w:hAnsi="Garamond" w:cs="Times New Roman"/>
          <w:bCs/>
          <w:sz w:val="24"/>
          <w:szCs w:val="24"/>
        </w:rPr>
        <w:br/>
      </w:r>
      <w:r w:rsidRPr="008D5FA6">
        <w:rPr>
          <w:rFonts w:ascii="Garamond" w:hAnsi="Garamond" w:cs="Times New Roman"/>
          <w:bCs/>
          <w:sz w:val="24"/>
          <w:szCs w:val="24"/>
        </w:rPr>
        <w:t xml:space="preserve">z przyczyn, za które ponosi odpowiedzialność Zamawiający – w wysokości 20% wynagrodzenia, za wyjątkiem wystąpienia sytuacji, o których mowa w art. 456 ustawy Pzp. </w:t>
      </w:r>
    </w:p>
    <w:p w14:paraId="54D7943E" w14:textId="5B2E0855"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Podstawą do obliczenia kar umownych o których mowa w § 18 ust 1 pkt. 1, 2, 8 i 10, oraz § 18 ust.2 jest </w:t>
      </w:r>
      <w:r w:rsidR="003A3B5B" w:rsidRPr="008D5FA6">
        <w:rPr>
          <w:rFonts w:ascii="Garamond" w:hAnsi="Garamond" w:cs="Times New Roman"/>
          <w:bCs/>
          <w:sz w:val="24"/>
          <w:szCs w:val="24"/>
        </w:rPr>
        <w:t>wynagrodzenie,</w:t>
      </w:r>
      <w:r w:rsidRPr="008D5FA6">
        <w:rPr>
          <w:rFonts w:ascii="Garamond" w:hAnsi="Garamond" w:cs="Times New Roman"/>
          <w:bCs/>
          <w:sz w:val="24"/>
          <w:szCs w:val="24"/>
        </w:rPr>
        <w:t xml:space="preserve"> o którym mowa w § 3 ust. 4 a w przypadku zmiany umowy </w:t>
      </w:r>
      <w:r w:rsidR="00F102EA" w:rsidRPr="008D5FA6">
        <w:rPr>
          <w:rFonts w:ascii="Garamond" w:hAnsi="Garamond" w:cs="Times New Roman"/>
          <w:bCs/>
          <w:sz w:val="24"/>
          <w:szCs w:val="24"/>
        </w:rPr>
        <w:br/>
      </w:r>
      <w:r w:rsidRPr="008D5FA6">
        <w:rPr>
          <w:rFonts w:ascii="Garamond" w:hAnsi="Garamond" w:cs="Times New Roman"/>
          <w:bCs/>
          <w:sz w:val="24"/>
          <w:szCs w:val="24"/>
        </w:rPr>
        <w:t>i wynagrodzenia w granicach przewidzianych w § 4– wynagrodzenie ustalone w aneksie do umowy.</w:t>
      </w:r>
    </w:p>
    <w:p w14:paraId="6D5EFF10" w14:textId="77777777"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Kary umowne nie dotyczą ewentualnego unieważnienie umowy na podstawie art. 457 Pzp. </w:t>
      </w:r>
    </w:p>
    <w:p w14:paraId="706C0245" w14:textId="77777777"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Kary umowne, o których mowa w niniejszej umowie mogą być potrącane z faktur Wykonawcy lub z zabezpieczenia należytego wykonania umowy, usunięcia wad i usterek bez jego zgody.</w:t>
      </w:r>
    </w:p>
    <w:p w14:paraId="7A9FFBD6" w14:textId="54D4347F"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Kary umowne za przekroczenie terminu, o którym mowa w ust. 1 pkt. b), czyli "za zwłokę </w:t>
      </w:r>
      <w:r w:rsidR="00F102EA" w:rsidRPr="008D5FA6">
        <w:rPr>
          <w:rFonts w:ascii="Garamond" w:hAnsi="Garamond" w:cs="Times New Roman"/>
          <w:bCs/>
          <w:sz w:val="24"/>
          <w:szCs w:val="24"/>
        </w:rPr>
        <w:br/>
      </w:r>
      <w:r w:rsidRPr="008D5FA6">
        <w:rPr>
          <w:rFonts w:ascii="Garamond" w:hAnsi="Garamond" w:cs="Times New Roman"/>
          <w:bCs/>
          <w:sz w:val="24"/>
          <w:szCs w:val="24"/>
        </w:rPr>
        <w:t xml:space="preserve">w oddaniu przedmiotu umowy" oraz "za zwłokę w usunięciu wad stwierdzonych w okresie gwarancyjnym oraz przy odbiorze ostatecznym", o którym mowa w ust. 1 pkt. j) nie mogą przekroczyć </w:t>
      </w:r>
      <w:r w:rsidR="00981271">
        <w:rPr>
          <w:rFonts w:ascii="Garamond" w:hAnsi="Garamond" w:cs="Times New Roman"/>
          <w:bCs/>
          <w:sz w:val="24"/>
          <w:szCs w:val="24"/>
        </w:rPr>
        <w:t>2</w:t>
      </w:r>
      <w:r w:rsidR="00981271" w:rsidRPr="008D5FA6">
        <w:rPr>
          <w:rFonts w:ascii="Garamond" w:hAnsi="Garamond" w:cs="Times New Roman"/>
          <w:bCs/>
          <w:sz w:val="24"/>
          <w:szCs w:val="24"/>
        </w:rPr>
        <w:t>0</w:t>
      </w:r>
      <w:r w:rsidRPr="008D5FA6">
        <w:rPr>
          <w:rFonts w:ascii="Garamond" w:hAnsi="Garamond" w:cs="Times New Roman"/>
          <w:bCs/>
          <w:sz w:val="24"/>
          <w:szCs w:val="24"/>
        </w:rPr>
        <w:t xml:space="preserve">% wynagrodzenia, o którym mowa w § 3 ust. </w:t>
      </w:r>
      <w:r w:rsidR="00981271">
        <w:rPr>
          <w:rFonts w:ascii="Garamond" w:hAnsi="Garamond" w:cs="Times New Roman"/>
          <w:bCs/>
          <w:sz w:val="24"/>
          <w:szCs w:val="24"/>
        </w:rPr>
        <w:t>2</w:t>
      </w:r>
      <w:r w:rsidR="00981271" w:rsidRPr="008D5FA6">
        <w:rPr>
          <w:rFonts w:ascii="Garamond" w:hAnsi="Garamond" w:cs="Times New Roman"/>
          <w:bCs/>
          <w:sz w:val="24"/>
          <w:szCs w:val="24"/>
        </w:rPr>
        <w:t xml:space="preserve"> </w:t>
      </w:r>
      <w:r w:rsidRPr="008D5FA6">
        <w:rPr>
          <w:rFonts w:ascii="Garamond" w:hAnsi="Garamond" w:cs="Times New Roman"/>
          <w:bCs/>
          <w:sz w:val="24"/>
          <w:szCs w:val="24"/>
        </w:rPr>
        <w:t xml:space="preserve">niniejszej </w:t>
      </w:r>
      <w:r w:rsidR="003A3B5B" w:rsidRPr="008D5FA6">
        <w:rPr>
          <w:rFonts w:ascii="Garamond" w:hAnsi="Garamond" w:cs="Times New Roman"/>
          <w:bCs/>
          <w:sz w:val="24"/>
          <w:szCs w:val="24"/>
        </w:rPr>
        <w:t>umowy a</w:t>
      </w:r>
      <w:r w:rsidRPr="008D5FA6">
        <w:rPr>
          <w:rFonts w:ascii="Garamond" w:hAnsi="Garamond" w:cs="Times New Roman"/>
          <w:bCs/>
          <w:sz w:val="24"/>
          <w:szCs w:val="24"/>
        </w:rPr>
        <w:t xml:space="preserve"> w przypadku zmiany umowy i wynagrodzenia w granicach przewidzianych w § 3– wynagrodzenia ustalonego </w:t>
      </w:r>
      <w:r w:rsidR="00C63B2B">
        <w:rPr>
          <w:rFonts w:ascii="Garamond" w:hAnsi="Garamond" w:cs="Times New Roman"/>
          <w:bCs/>
          <w:sz w:val="24"/>
          <w:szCs w:val="24"/>
        </w:rPr>
        <w:br/>
      </w:r>
      <w:r w:rsidRPr="008D5FA6">
        <w:rPr>
          <w:rFonts w:ascii="Garamond" w:hAnsi="Garamond" w:cs="Times New Roman"/>
          <w:bCs/>
          <w:sz w:val="24"/>
          <w:szCs w:val="24"/>
        </w:rPr>
        <w:t xml:space="preserve">w aneksie do </w:t>
      </w:r>
      <w:r w:rsidR="003A3B5B" w:rsidRPr="008D5FA6">
        <w:rPr>
          <w:rFonts w:ascii="Garamond" w:hAnsi="Garamond" w:cs="Times New Roman"/>
          <w:bCs/>
          <w:sz w:val="24"/>
          <w:szCs w:val="24"/>
        </w:rPr>
        <w:t>umowy.</w:t>
      </w:r>
    </w:p>
    <w:p w14:paraId="668D3ACC" w14:textId="77777777"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 przypadku uzgodnienia zmiany terminów realizacji umowy lub jej poszczególnych etapów kara umowna będzie liczona od nowych terminów.</w:t>
      </w:r>
    </w:p>
    <w:p w14:paraId="5315A044" w14:textId="6BEEBDBB"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Łączna wysokość kar umownych dochodzonych przez jedną stronę umowy nie może przekroczyć </w:t>
      </w:r>
      <w:r w:rsidR="00981271">
        <w:rPr>
          <w:rFonts w:ascii="Garamond" w:hAnsi="Garamond" w:cs="Times New Roman"/>
          <w:bCs/>
          <w:sz w:val="24"/>
          <w:szCs w:val="24"/>
        </w:rPr>
        <w:t>2</w:t>
      </w:r>
      <w:r w:rsidR="00981271" w:rsidRPr="008D5FA6">
        <w:rPr>
          <w:rFonts w:ascii="Garamond" w:hAnsi="Garamond" w:cs="Times New Roman"/>
          <w:bCs/>
          <w:sz w:val="24"/>
          <w:szCs w:val="24"/>
        </w:rPr>
        <w:t xml:space="preserve">0 </w:t>
      </w:r>
      <w:r w:rsidRPr="008D5FA6">
        <w:rPr>
          <w:rFonts w:ascii="Garamond" w:hAnsi="Garamond" w:cs="Times New Roman"/>
          <w:bCs/>
          <w:sz w:val="24"/>
          <w:szCs w:val="24"/>
        </w:rPr>
        <w:t xml:space="preserve">% wartości wynagrodzenia netto, o którym mowa w § 3 ust. </w:t>
      </w:r>
      <w:r w:rsidR="00981271">
        <w:rPr>
          <w:rFonts w:ascii="Garamond" w:hAnsi="Garamond" w:cs="Times New Roman"/>
          <w:bCs/>
          <w:sz w:val="24"/>
          <w:szCs w:val="24"/>
        </w:rPr>
        <w:t>2</w:t>
      </w:r>
      <w:r w:rsidR="00981271" w:rsidRPr="008D5FA6">
        <w:rPr>
          <w:rFonts w:ascii="Garamond" w:hAnsi="Garamond" w:cs="Times New Roman"/>
          <w:bCs/>
          <w:sz w:val="24"/>
          <w:szCs w:val="24"/>
        </w:rPr>
        <w:t xml:space="preserve"> </w:t>
      </w:r>
      <w:r w:rsidRPr="008D5FA6">
        <w:rPr>
          <w:rFonts w:ascii="Garamond" w:hAnsi="Garamond" w:cs="Times New Roman"/>
          <w:bCs/>
          <w:sz w:val="24"/>
          <w:szCs w:val="24"/>
        </w:rPr>
        <w:t xml:space="preserve">niniejszej </w:t>
      </w:r>
      <w:r w:rsidR="003A3B5B" w:rsidRPr="008D5FA6">
        <w:rPr>
          <w:rFonts w:ascii="Garamond" w:hAnsi="Garamond" w:cs="Times New Roman"/>
          <w:bCs/>
          <w:sz w:val="24"/>
          <w:szCs w:val="24"/>
        </w:rPr>
        <w:t>umowy a</w:t>
      </w:r>
      <w:r w:rsidRPr="008D5FA6">
        <w:rPr>
          <w:rFonts w:ascii="Garamond" w:hAnsi="Garamond" w:cs="Times New Roman"/>
          <w:bCs/>
          <w:sz w:val="24"/>
          <w:szCs w:val="24"/>
        </w:rPr>
        <w:t xml:space="preserve"> w przypadku zmiany umowy i wynagrodzenia w granicach przewidzianych w § 3– wynagrodzenia ustalonego </w:t>
      </w:r>
      <w:r w:rsidR="00C63B2B">
        <w:rPr>
          <w:rFonts w:ascii="Garamond" w:hAnsi="Garamond" w:cs="Times New Roman"/>
          <w:bCs/>
          <w:sz w:val="24"/>
          <w:szCs w:val="24"/>
        </w:rPr>
        <w:br/>
      </w:r>
      <w:r w:rsidRPr="008D5FA6">
        <w:rPr>
          <w:rFonts w:ascii="Garamond" w:hAnsi="Garamond" w:cs="Times New Roman"/>
          <w:bCs/>
          <w:sz w:val="24"/>
          <w:szCs w:val="24"/>
        </w:rPr>
        <w:t>w aneksie do umowy.</w:t>
      </w:r>
    </w:p>
    <w:p w14:paraId="7FB229B7" w14:textId="4A682EA7"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eastAsia="Calibri" w:hAnsi="Garamond" w:cs="Times New Roman"/>
          <w:sz w:val="24"/>
          <w:szCs w:val="24"/>
        </w:rPr>
        <w:t xml:space="preserve">Zapłata kary umownej przez Wykonawcę lub potrącenie przez Zamawiającego kwoty kary </w:t>
      </w:r>
      <w:r w:rsidR="00F102EA" w:rsidRPr="008D5FA6">
        <w:rPr>
          <w:rFonts w:ascii="Garamond" w:eastAsia="Calibri" w:hAnsi="Garamond" w:cs="Times New Roman"/>
          <w:sz w:val="24"/>
          <w:szCs w:val="24"/>
        </w:rPr>
        <w:br/>
      </w:r>
      <w:r w:rsidRPr="008D5FA6">
        <w:rPr>
          <w:rFonts w:ascii="Garamond" w:eastAsia="Calibri" w:hAnsi="Garamond" w:cs="Times New Roman"/>
          <w:sz w:val="24"/>
          <w:szCs w:val="24"/>
        </w:rPr>
        <w:t>z płatności należnej Wykonawcy, nie zwalnia Wykonawcy z obowiązku ukończenia robót lub jakichkolwiek innych zobowiązań wynikających z niniejszej umowy.</w:t>
      </w:r>
    </w:p>
    <w:p w14:paraId="70F74996" w14:textId="77777777"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color w:val="000000"/>
          <w:sz w:val="24"/>
          <w:szCs w:val="24"/>
        </w:rPr>
        <w:t>Powiadomienie o naliczeniu kary umownej Zamawiający może przekazać wedle własnego uznania:</w:t>
      </w:r>
    </w:p>
    <w:p w14:paraId="59CF0649" w14:textId="77777777" w:rsidR="00754E89" w:rsidRPr="008D5FA6" w:rsidRDefault="00754E89" w:rsidP="00754E89">
      <w:pPr>
        <w:numPr>
          <w:ilvl w:val="0"/>
          <w:numId w:val="56"/>
        </w:numPr>
        <w:tabs>
          <w:tab w:val="left" w:pos="709"/>
        </w:tabs>
        <w:autoSpaceDE w:val="0"/>
        <w:autoSpaceDN w:val="0"/>
        <w:adjustRightInd w:val="0"/>
        <w:spacing w:after="0" w:line="276" w:lineRule="auto"/>
        <w:ind w:left="709" w:hanging="283"/>
        <w:contextualSpacing/>
        <w:jc w:val="both"/>
        <w:rPr>
          <w:rFonts w:ascii="Garamond" w:eastAsia="Calibri" w:hAnsi="Garamond" w:cs="Times New Roman"/>
          <w:color w:val="000000"/>
          <w:sz w:val="24"/>
          <w:szCs w:val="24"/>
        </w:rPr>
      </w:pPr>
      <w:r w:rsidRPr="008D5FA6">
        <w:rPr>
          <w:rFonts w:ascii="Garamond" w:hAnsi="Garamond" w:cs="Times New Roman"/>
          <w:color w:val="000000"/>
          <w:sz w:val="24"/>
          <w:szCs w:val="24"/>
        </w:rPr>
        <w:t xml:space="preserve"> w formie pisemnej listem poleconym za potwierdzeniem odbioru na adres …………………………………………………………………………………………………………………………,</w:t>
      </w:r>
    </w:p>
    <w:p w14:paraId="76311607" w14:textId="77777777" w:rsidR="00754E89" w:rsidRPr="008D5FA6" w:rsidRDefault="00754E89" w:rsidP="00754E89">
      <w:pPr>
        <w:numPr>
          <w:ilvl w:val="0"/>
          <w:numId w:val="56"/>
        </w:numPr>
        <w:tabs>
          <w:tab w:val="left" w:pos="709"/>
        </w:tabs>
        <w:autoSpaceDE w:val="0"/>
        <w:autoSpaceDN w:val="0"/>
        <w:adjustRightInd w:val="0"/>
        <w:spacing w:after="0" w:line="276" w:lineRule="auto"/>
        <w:ind w:left="709" w:hanging="283"/>
        <w:contextualSpacing/>
        <w:jc w:val="both"/>
        <w:rPr>
          <w:rFonts w:ascii="Garamond" w:eastAsia="Calibri" w:hAnsi="Garamond" w:cs="Times New Roman"/>
          <w:color w:val="000000"/>
          <w:sz w:val="24"/>
          <w:szCs w:val="24"/>
        </w:rPr>
      </w:pPr>
      <w:r w:rsidRPr="008D5FA6">
        <w:rPr>
          <w:rFonts w:ascii="Garamond" w:hAnsi="Garamond" w:cs="Times New Roman"/>
          <w:color w:val="000000"/>
          <w:sz w:val="24"/>
          <w:szCs w:val="24"/>
        </w:rPr>
        <w:t xml:space="preserve"> w formie elektronicznej, o której mowa w art. 78</w:t>
      </w:r>
      <w:r w:rsidRPr="008D5FA6">
        <w:rPr>
          <w:rFonts w:ascii="Garamond" w:hAnsi="Garamond" w:cs="Times New Roman"/>
          <w:color w:val="000000"/>
          <w:sz w:val="24"/>
          <w:szCs w:val="24"/>
          <w:vertAlign w:val="superscript"/>
        </w:rPr>
        <w:t>1</w:t>
      </w:r>
      <w:r w:rsidRPr="008D5FA6">
        <w:rPr>
          <w:rFonts w:ascii="Garamond" w:hAnsi="Garamond" w:cs="Times New Roman"/>
          <w:color w:val="000000"/>
          <w:sz w:val="24"/>
          <w:szCs w:val="24"/>
        </w:rPr>
        <w:t xml:space="preserve"> § 1 Kodeksu cywilnego na adres poczty elektronicznej: ………………………………………………………………………………</w:t>
      </w:r>
    </w:p>
    <w:p w14:paraId="5426FFE1" w14:textId="77777777"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Jeżeli szkoda przewyższy wysokość kar umownych, Zamawiający ma prawo dochodzić odszkodowania uzupełniającego na zasadach ogólnych.</w:t>
      </w:r>
    </w:p>
    <w:p w14:paraId="773345F5" w14:textId="77777777"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lastRenderedPageBreak/>
        <w:t xml:space="preserve">W przypadku odstąpienia od umowy </w:t>
      </w:r>
      <w:r w:rsidRPr="008D5FA6">
        <w:rPr>
          <w:rFonts w:ascii="Garamond" w:eastAsia="Calibri" w:hAnsi="Garamond" w:cs="Times New Roman"/>
          <w:sz w:val="24"/>
          <w:szCs w:val="24"/>
        </w:rPr>
        <w:t>Strony zastrzegają sobie prawo dochodzenia odszkodowania uzupełniającego do wysokości poniesionej szkody i utraconych korzyści.</w:t>
      </w:r>
    </w:p>
    <w:p w14:paraId="050FC570" w14:textId="77777777" w:rsidR="00754E89" w:rsidRPr="008D5FA6" w:rsidRDefault="00754E89" w:rsidP="00754E89">
      <w:pPr>
        <w:numPr>
          <w:ilvl w:val="1"/>
          <w:numId w:val="13"/>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Okoliczność, że Zamawiający nie poniósł szkody wskutek działań/zaniechań Wykonawcy, za które umowa przewiduje kary umowne, nie zwalnia Wykonawcy z obowiązku ich zapłaty.</w:t>
      </w:r>
    </w:p>
    <w:p w14:paraId="4B44A0A4" w14:textId="77777777" w:rsidR="00764AA4" w:rsidRPr="008D5FA6" w:rsidRDefault="00764AA4" w:rsidP="00754E89">
      <w:pPr>
        <w:spacing w:after="0" w:line="276" w:lineRule="auto"/>
        <w:jc w:val="center"/>
        <w:rPr>
          <w:rFonts w:ascii="Garamond" w:hAnsi="Garamond" w:cs="Times New Roman"/>
          <w:b/>
          <w:bCs/>
          <w:sz w:val="24"/>
          <w:szCs w:val="24"/>
        </w:rPr>
      </w:pPr>
    </w:p>
    <w:p w14:paraId="6E6B5145" w14:textId="5779F553"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 19</w:t>
      </w:r>
    </w:p>
    <w:p w14:paraId="2619C8EB" w14:textId="77777777" w:rsidR="00754E89" w:rsidRPr="008D5FA6" w:rsidRDefault="00754E89" w:rsidP="00754E89">
      <w:pPr>
        <w:spacing w:after="0" w:line="276" w:lineRule="auto"/>
        <w:jc w:val="center"/>
        <w:rPr>
          <w:rFonts w:ascii="Garamond" w:hAnsi="Garamond" w:cs="Times New Roman"/>
          <w:b/>
          <w:bCs/>
          <w:sz w:val="24"/>
          <w:szCs w:val="24"/>
        </w:rPr>
      </w:pPr>
      <w:r w:rsidRPr="008D5FA6">
        <w:rPr>
          <w:rFonts w:ascii="Garamond" w:hAnsi="Garamond" w:cs="Times New Roman"/>
          <w:b/>
          <w:bCs/>
          <w:sz w:val="24"/>
          <w:szCs w:val="24"/>
        </w:rPr>
        <w:t>Zmiana umowy</w:t>
      </w:r>
    </w:p>
    <w:p w14:paraId="463D94CB" w14:textId="365ECB58" w:rsidR="00754E89" w:rsidRPr="008D5FA6" w:rsidRDefault="00754E89" w:rsidP="00754E89">
      <w:pPr>
        <w:numPr>
          <w:ilvl w:val="1"/>
          <w:numId w:val="14"/>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zakresie zmiany treści umowy zastosowanie mają przepisy ujęte w art. 455 ustawy </w:t>
      </w:r>
      <w:r w:rsidR="003A3B5B" w:rsidRPr="008D5FA6">
        <w:rPr>
          <w:rFonts w:ascii="Garamond" w:hAnsi="Garamond" w:cs="Times New Roman"/>
          <w:bCs/>
          <w:sz w:val="24"/>
          <w:szCs w:val="24"/>
        </w:rPr>
        <w:t>Pzp</w:t>
      </w:r>
      <w:r w:rsidRPr="008D5FA6">
        <w:rPr>
          <w:rFonts w:ascii="Garamond" w:hAnsi="Garamond" w:cs="Times New Roman"/>
          <w:bCs/>
          <w:sz w:val="24"/>
          <w:szCs w:val="24"/>
        </w:rPr>
        <w:t xml:space="preserve"> oraz okoliczności wskazanych w niniejszej umowie.</w:t>
      </w:r>
    </w:p>
    <w:p w14:paraId="43821D24" w14:textId="40F1A7B8" w:rsidR="00754E89" w:rsidRPr="008D5FA6" w:rsidRDefault="00754E89" w:rsidP="00754E89">
      <w:pPr>
        <w:numPr>
          <w:ilvl w:val="1"/>
          <w:numId w:val="14"/>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Zmiana postanowień zawartej umowy może nastąpić za zgodą obu stron wyrażoną na piśmie, </w:t>
      </w:r>
      <w:r w:rsidR="00C63B2B">
        <w:rPr>
          <w:rFonts w:ascii="Garamond" w:hAnsi="Garamond" w:cs="Times New Roman"/>
          <w:bCs/>
          <w:sz w:val="24"/>
          <w:szCs w:val="24"/>
        </w:rPr>
        <w:br/>
      </w:r>
      <w:r w:rsidRPr="008D5FA6">
        <w:rPr>
          <w:rFonts w:ascii="Garamond" w:hAnsi="Garamond" w:cs="Times New Roman"/>
          <w:bCs/>
          <w:sz w:val="24"/>
          <w:szCs w:val="24"/>
        </w:rPr>
        <w:t xml:space="preserve">w formie aneksu do umowy, pod rygorem nieważności. </w:t>
      </w:r>
    </w:p>
    <w:p w14:paraId="71A4CF68" w14:textId="77777777" w:rsidR="00754E89" w:rsidRPr="008D5FA6" w:rsidRDefault="00754E89" w:rsidP="00754E89">
      <w:pPr>
        <w:numPr>
          <w:ilvl w:val="1"/>
          <w:numId w:val="14"/>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Aneks do umowy nie jest wymagany przy zmianach dotyczących: </w:t>
      </w:r>
    </w:p>
    <w:p w14:paraId="5AB5C71C" w14:textId="77777777" w:rsidR="00754E89" w:rsidRPr="008D5FA6" w:rsidRDefault="00754E89" w:rsidP="00754E89">
      <w:pPr>
        <w:pStyle w:val="Akapitzlist"/>
        <w:numPr>
          <w:ilvl w:val="0"/>
          <w:numId w:val="57"/>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zmiany danych teleadresowych, </w:t>
      </w:r>
    </w:p>
    <w:p w14:paraId="0AA4609B" w14:textId="77777777" w:rsidR="00754E89" w:rsidRPr="008D5FA6" w:rsidRDefault="00754E89" w:rsidP="00754E89">
      <w:pPr>
        <w:pStyle w:val="Akapitzlist"/>
        <w:numPr>
          <w:ilvl w:val="0"/>
          <w:numId w:val="57"/>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zmiany osób wskazanych do kontaktów między stronami umowy, </w:t>
      </w:r>
    </w:p>
    <w:p w14:paraId="5F1ACF35" w14:textId="77777777" w:rsidR="00754E89" w:rsidRPr="008D5FA6" w:rsidRDefault="00754E89" w:rsidP="00754E89">
      <w:pPr>
        <w:pStyle w:val="Akapitzlist"/>
        <w:numPr>
          <w:ilvl w:val="0"/>
          <w:numId w:val="57"/>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zmiany danych związanych z obsługą administracyjno – organizacyjną umowy (np. zmiana rachunku bankowego),</w:t>
      </w:r>
    </w:p>
    <w:p w14:paraId="228C073C" w14:textId="77777777" w:rsidR="00754E89" w:rsidRPr="008D5FA6" w:rsidRDefault="00754E89" w:rsidP="00754E89">
      <w:pPr>
        <w:pStyle w:val="Akapitzlist"/>
        <w:numPr>
          <w:ilvl w:val="0"/>
          <w:numId w:val="57"/>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zmiany inspektorów nadzoru inwestorskiego, </w:t>
      </w:r>
    </w:p>
    <w:p w14:paraId="70FE609C" w14:textId="77777777" w:rsidR="00754E89" w:rsidRPr="008D5FA6" w:rsidRDefault="00754E89" w:rsidP="00754E89">
      <w:pPr>
        <w:pStyle w:val="Akapitzlist"/>
        <w:numPr>
          <w:ilvl w:val="0"/>
          <w:numId w:val="57"/>
        </w:numPr>
        <w:spacing w:after="0" w:line="276" w:lineRule="auto"/>
        <w:jc w:val="both"/>
        <w:rPr>
          <w:rFonts w:ascii="Garamond" w:hAnsi="Garamond" w:cs="Times New Roman"/>
          <w:bCs/>
          <w:sz w:val="24"/>
          <w:szCs w:val="24"/>
        </w:rPr>
      </w:pPr>
      <w:r w:rsidRPr="008D5FA6">
        <w:rPr>
          <w:rFonts w:ascii="Garamond" w:hAnsi="Garamond" w:cs="Times New Roman"/>
          <w:bCs/>
          <w:sz w:val="24"/>
          <w:szCs w:val="24"/>
        </w:rPr>
        <w:t xml:space="preserve">zmiana personelu wykonawcy wskazanego w ofercie do realizacji przedmiotu </w:t>
      </w:r>
    </w:p>
    <w:p w14:paraId="69CD3C60" w14:textId="77777777" w:rsidR="00754E89" w:rsidRPr="008D5FA6" w:rsidRDefault="00754E89" w:rsidP="00754E89">
      <w:pPr>
        <w:spacing w:after="0" w:line="276" w:lineRule="auto"/>
        <w:jc w:val="both"/>
        <w:rPr>
          <w:rFonts w:ascii="Garamond" w:hAnsi="Garamond" w:cs="Times New Roman"/>
          <w:bCs/>
          <w:sz w:val="24"/>
          <w:szCs w:val="24"/>
        </w:rPr>
      </w:pPr>
      <w:r w:rsidRPr="008D5FA6">
        <w:rPr>
          <w:rFonts w:ascii="Garamond" w:hAnsi="Garamond" w:cs="Times New Roman"/>
          <w:bCs/>
          <w:sz w:val="24"/>
          <w:szCs w:val="24"/>
        </w:rPr>
        <w:t>w przypadku pisemnego wyrażenia zgody przez Zamawiającego.</w:t>
      </w:r>
    </w:p>
    <w:p w14:paraId="01922AE3" w14:textId="77777777" w:rsidR="00754E89" w:rsidRPr="008D5FA6" w:rsidRDefault="00754E89" w:rsidP="00754E89">
      <w:pPr>
        <w:numPr>
          <w:ilvl w:val="1"/>
          <w:numId w:val="14"/>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Jeżeli Wykonawca dokona samowolnie jakichkolwiek zmian w stosunku do Umowy, w tym dokumentacji projektowej, innej dokumentacji, zatwierdzonych materiałów lub urządzeń itp. Zamawiający może według własnego uznania:</w:t>
      </w:r>
    </w:p>
    <w:p w14:paraId="5F83EB2E" w14:textId="77777777" w:rsidR="00754E89" w:rsidRPr="008D5FA6" w:rsidRDefault="00754E89" w:rsidP="00754E89">
      <w:pPr>
        <w:numPr>
          <w:ilvl w:val="0"/>
          <w:numId w:val="50"/>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zażądać od wykonawcy usunięcia takich zmian, w tym wyburzenia i odbudowania całości lub części robót z wprowadzoną zmianą na koszt Wykonawcy;</w:t>
      </w:r>
    </w:p>
    <w:p w14:paraId="62E21DB3" w14:textId="77777777" w:rsidR="00754E89" w:rsidRPr="008D5FA6" w:rsidRDefault="00754E89" w:rsidP="00754E89">
      <w:pPr>
        <w:numPr>
          <w:ilvl w:val="0"/>
          <w:numId w:val="50"/>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dokonać odbioru robót ze zmianami, pod warunkiem odpowiedniego obniżenia Wynagrodzenia, w obu przypadkach zachowując prawo do żądania odszkodowania za szkody wynikłe z wykonania robót niezgodnie z umową.</w:t>
      </w:r>
    </w:p>
    <w:p w14:paraId="179A471A" w14:textId="19D2A6D8" w:rsidR="00754E89" w:rsidRPr="008D5FA6" w:rsidRDefault="00754E89" w:rsidP="00754E89">
      <w:pPr>
        <w:numPr>
          <w:ilvl w:val="1"/>
          <w:numId w:val="14"/>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Jeżeli siła wyższa uniemożliwia lub uniemożliwi jednej ze Stron wywiązanie się </w:t>
      </w:r>
      <w:r w:rsidR="00F102EA" w:rsidRPr="008D5FA6">
        <w:rPr>
          <w:rFonts w:ascii="Garamond" w:hAnsi="Garamond" w:cs="Times New Roman"/>
          <w:bCs/>
          <w:sz w:val="24"/>
          <w:szCs w:val="24"/>
        </w:rPr>
        <w:br/>
      </w:r>
      <w:r w:rsidRPr="008D5FA6">
        <w:rPr>
          <w:rFonts w:ascii="Garamond" w:hAnsi="Garamond" w:cs="Times New Roman"/>
          <w:bCs/>
          <w:sz w:val="24"/>
          <w:szCs w:val="24"/>
        </w:rPr>
        <w:t>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14A67994" w14:textId="77777777" w:rsidR="00754E89" w:rsidRPr="008D5FA6" w:rsidRDefault="00754E89" w:rsidP="00754E89">
      <w:pPr>
        <w:numPr>
          <w:ilvl w:val="1"/>
          <w:numId w:val="14"/>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w:t>
      </w:r>
      <w:r w:rsidRPr="008D5FA6">
        <w:rPr>
          <w:rFonts w:ascii="Garamond" w:hAnsi="Garamond" w:cs="Times New Roman"/>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8D5FA6">
        <w:rPr>
          <w:rFonts w:ascii="Garamond" w:hAnsi="Garamond" w:cs="Times New Roman"/>
        </w:rPr>
        <w:t xml:space="preserve"> </w:t>
      </w:r>
      <w:r w:rsidRPr="008D5FA6">
        <w:rPr>
          <w:rFonts w:ascii="Garamond" w:hAnsi="Garamond" w:cs="Times New Roman"/>
          <w:sz w:val="24"/>
          <w:szCs w:val="24"/>
        </w:rPr>
        <w:t>wiadomości o tych okolicznościach.</w:t>
      </w:r>
    </w:p>
    <w:p w14:paraId="5192E108" w14:textId="77777777" w:rsidR="00754E89" w:rsidRPr="008D5FA6" w:rsidRDefault="00754E89" w:rsidP="00754E89">
      <w:pPr>
        <w:numPr>
          <w:ilvl w:val="1"/>
          <w:numId w:val="14"/>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0ACFC793" w14:textId="77777777" w:rsidR="00754E89" w:rsidRPr="008D5FA6" w:rsidRDefault="00754E89" w:rsidP="00754E89">
      <w:pPr>
        <w:numPr>
          <w:ilvl w:val="1"/>
          <w:numId w:val="14"/>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lastRenderedPageBreak/>
        <w:t>W przypadku żądania wprowadzenia zmian do umowy zostanie przeprowadzona następująca procedura:</w:t>
      </w:r>
    </w:p>
    <w:p w14:paraId="602819CF" w14:textId="77777777" w:rsidR="00754E89" w:rsidRPr="008D5FA6" w:rsidRDefault="00754E89" w:rsidP="00754E89">
      <w:pPr>
        <w:numPr>
          <w:ilvl w:val="1"/>
          <w:numId w:val="5"/>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Wykonawca prześle Zamawiającemu projekt zmian do umowy (aneks) w terminie co najmniej 14 dni przed datą upływu terminu zakończenia umowy wraz z pisemnym uzasadnieniem</w:t>
      </w:r>
    </w:p>
    <w:p w14:paraId="63214A69" w14:textId="36FCB165" w:rsidR="00754E89" w:rsidRPr="008D5FA6" w:rsidRDefault="00754E89" w:rsidP="00E21343">
      <w:pPr>
        <w:numPr>
          <w:ilvl w:val="1"/>
          <w:numId w:val="5"/>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Zamawiający udzieli pisemnej odpowiedzi lub odeśle podpisany aneks do umowy przed upływem terminu wykonania umowy lub Zamawiający prześle Wykonawcy projekt zmian do umowy (aneks).</w:t>
      </w:r>
    </w:p>
    <w:p w14:paraId="3B3A492B" w14:textId="77777777" w:rsidR="00754E89" w:rsidRPr="008D5FA6" w:rsidRDefault="00754E89" w:rsidP="008A5511">
      <w:pPr>
        <w:spacing w:after="0"/>
        <w:rPr>
          <w:rFonts w:ascii="Garamond" w:hAnsi="Garamond" w:cs="Times New Roman"/>
          <w:b/>
          <w:bCs/>
          <w:sz w:val="24"/>
          <w:szCs w:val="24"/>
        </w:rPr>
      </w:pPr>
    </w:p>
    <w:p w14:paraId="4615D388" w14:textId="4115BA85" w:rsidR="00754E89" w:rsidRPr="008D5FA6" w:rsidRDefault="00754E89" w:rsidP="00754E89">
      <w:pPr>
        <w:spacing w:after="0"/>
        <w:jc w:val="center"/>
        <w:rPr>
          <w:rFonts w:ascii="Garamond" w:hAnsi="Garamond" w:cs="Times New Roman"/>
          <w:b/>
          <w:bCs/>
          <w:sz w:val="24"/>
          <w:szCs w:val="24"/>
        </w:rPr>
      </w:pPr>
      <w:r w:rsidRPr="008D5FA6">
        <w:rPr>
          <w:rFonts w:ascii="Garamond" w:hAnsi="Garamond" w:cs="Times New Roman"/>
          <w:b/>
          <w:bCs/>
          <w:sz w:val="24"/>
          <w:szCs w:val="24"/>
        </w:rPr>
        <w:t>§ 2</w:t>
      </w:r>
      <w:r w:rsidR="008A5511">
        <w:rPr>
          <w:rFonts w:ascii="Garamond" w:hAnsi="Garamond" w:cs="Times New Roman"/>
          <w:b/>
          <w:bCs/>
          <w:sz w:val="24"/>
          <w:szCs w:val="24"/>
        </w:rPr>
        <w:t>0</w:t>
      </w:r>
      <w:r w:rsidRPr="008D5FA6">
        <w:rPr>
          <w:rFonts w:ascii="Garamond" w:hAnsi="Garamond" w:cs="Times New Roman"/>
          <w:b/>
          <w:bCs/>
          <w:sz w:val="24"/>
          <w:szCs w:val="24"/>
        </w:rPr>
        <w:t xml:space="preserve"> </w:t>
      </w:r>
    </w:p>
    <w:p w14:paraId="4E60EB3C" w14:textId="77777777" w:rsidR="00754E89" w:rsidRPr="008D5FA6" w:rsidRDefault="00754E89" w:rsidP="00754E89">
      <w:pPr>
        <w:spacing w:after="0"/>
        <w:jc w:val="center"/>
        <w:rPr>
          <w:rFonts w:ascii="Garamond" w:hAnsi="Garamond" w:cs="Times New Roman"/>
          <w:b/>
          <w:bCs/>
          <w:sz w:val="24"/>
          <w:szCs w:val="24"/>
        </w:rPr>
      </w:pPr>
      <w:r w:rsidRPr="008D5FA6">
        <w:rPr>
          <w:rFonts w:ascii="Garamond" w:hAnsi="Garamond" w:cs="Times New Roman"/>
          <w:b/>
          <w:bCs/>
          <w:sz w:val="24"/>
          <w:szCs w:val="24"/>
        </w:rPr>
        <w:t>Wierzytelności</w:t>
      </w:r>
    </w:p>
    <w:p w14:paraId="772D4D09" w14:textId="77777777" w:rsidR="00754E89" w:rsidRPr="008D5FA6" w:rsidRDefault="00754E89" w:rsidP="00754E89">
      <w:pPr>
        <w:autoSpaceDE w:val="0"/>
        <w:autoSpaceDN w:val="0"/>
        <w:spacing w:after="0"/>
        <w:rPr>
          <w:rFonts w:ascii="Garamond" w:eastAsia="Lucida Sans Unicode" w:hAnsi="Garamond" w:cs="Times New Roman"/>
          <w:kern w:val="3"/>
          <w:sz w:val="24"/>
          <w:szCs w:val="24"/>
          <w:lang w:eastAsia="pl-PL"/>
        </w:rPr>
      </w:pPr>
      <w:r w:rsidRPr="008D5FA6">
        <w:rPr>
          <w:rFonts w:ascii="Garamond" w:eastAsia="Lucida Sans Unicode" w:hAnsi="Garamond" w:cs="Times New Roman"/>
          <w:kern w:val="3"/>
          <w:sz w:val="24"/>
          <w:szCs w:val="24"/>
          <w:lang w:eastAsia="pl-PL"/>
        </w:rPr>
        <w:t>Wykonawca nie może przenieść wierzytelności wynikających z niniejszej umowy na osobę trzecią bez uprzedniej zgody Zamawiającego, wyrażonej w formie pisemnej pod rygorem nieważności.</w:t>
      </w:r>
    </w:p>
    <w:p w14:paraId="1FF15638" w14:textId="77777777" w:rsidR="00754E89" w:rsidRPr="008D5FA6" w:rsidRDefault="00754E89" w:rsidP="00754E89">
      <w:pPr>
        <w:autoSpaceDE w:val="0"/>
        <w:autoSpaceDN w:val="0"/>
        <w:spacing w:after="0"/>
        <w:rPr>
          <w:rFonts w:ascii="Garamond" w:eastAsia="Lucida Sans Unicode" w:hAnsi="Garamond" w:cs="Times New Roman"/>
          <w:kern w:val="3"/>
          <w:sz w:val="24"/>
          <w:szCs w:val="24"/>
          <w:lang w:eastAsia="pl-PL"/>
        </w:rPr>
      </w:pPr>
    </w:p>
    <w:p w14:paraId="0885773E" w14:textId="77777777" w:rsidR="00754E89" w:rsidRPr="008D5FA6" w:rsidRDefault="00754E89" w:rsidP="00754E89">
      <w:pPr>
        <w:widowControl w:val="0"/>
        <w:autoSpaceDE w:val="0"/>
        <w:autoSpaceDN w:val="0"/>
        <w:adjustRightInd w:val="0"/>
        <w:spacing w:after="0" w:line="276" w:lineRule="auto"/>
        <w:jc w:val="center"/>
        <w:rPr>
          <w:rFonts w:ascii="Garamond" w:eastAsia="Calibri" w:hAnsi="Garamond" w:cs="Times New Roman"/>
          <w:b/>
          <w:bCs/>
          <w:sz w:val="24"/>
          <w:szCs w:val="24"/>
          <w:lang w:eastAsia="pl-PL"/>
        </w:rPr>
      </w:pPr>
    </w:p>
    <w:p w14:paraId="033C3149" w14:textId="40066B71" w:rsidR="00754E89" w:rsidRPr="008D5FA6" w:rsidRDefault="00754E89" w:rsidP="00754E89">
      <w:pPr>
        <w:widowControl w:val="0"/>
        <w:autoSpaceDE w:val="0"/>
        <w:autoSpaceDN w:val="0"/>
        <w:adjustRightInd w:val="0"/>
        <w:spacing w:after="0" w:line="276" w:lineRule="auto"/>
        <w:jc w:val="center"/>
        <w:rPr>
          <w:rFonts w:ascii="Garamond" w:eastAsia="Calibri" w:hAnsi="Garamond" w:cs="Times New Roman"/>
          <w:sz w:val="24"/>
          <w:szCs w:val="24"/>
          <w:lang w:eastAsia="pl-PL"/>
        </w:rPr>
      </w:pPr>
      <w:r w:rsidRPr="008D5FA6">
        <w:rPr>
          <w:rFonts w:ascii="Garamond" w:eastAsia="Calibri" w:hAnsi="Garamond" w:cs="Times New Roman"/>
          <w:b/>
          <w:bCs/>
          <w:sz w:val="24"/>
          <w:szCs w:val="24"/>
          <w:lang w:eastAsia="pl-PL"/>
        </w:rPr>
        <w:t>§ 2</w:t>
      </w:r>
      <w:r w:rsidR="008A5511">
        <w:rPr>
          <w:rFonts w:ascii="Garamond" w:eastAsia="Calibri" w:hAnsi="Garamond" w:cs="Times New Roman"/>
          <w:b/>
          <w:bCs/>
          <w:sz w:val="24"/>
          <w:szCs w:val="24"/>
          <w:lang w:eastAsia="pl-PL"/>
        </w:rPr>
        <w:t>1</w:t>
      </w:r>
    </w:p>
    <w:p w14:paraId="373B73FE" w14:textId="77777777" w:rsidR="00754E89" w:rsidRPr="008D5FA6" w:rsidRDefault="00754E89" w:rsidP="00754E89">
      <w:pPr>
        <w:widowControl w:val="0"/>
        <w:autoSpaceDE w:val="0"/>
        <w:autoSpaceDN w:val="0"/>
        <w:adjustRightInd w:val="0"/>
        <w:spacing w:after="0" w:line="276" w:lineRule="auto"/>
        <w:jc w:val="center"/>
        <w:rPr>
          <w:rFonts w:ascii="Garamond" w:eastAsia="Calibri" w:hAnsi="Garamond" w:cs="Times New Roman"/>
          <w:sz w:val="24"/>
          <w:szCs w:val="24"/>
          <w:lang w:eastAsia="pl-PL"/>
        </w:rPr>
      </w:pPr>
      <w:r w:rsidRPr="008D5FA6">
        <w:rPr>
          <w:rFonts w:ascii="Garamond" w:eastAsia="Calibri" w:hAnsi="Garamond" w:cs="Times New Roman"/>
          <w:b/>
          <w:bCs/>
          <w:sz w:val="24"/>
          <w:szCs w:val="24"/>
          <w:lang w:eastAsia="pl-PL"/>
        </w:rPr>
        <w:t>Doręczenia</w:t>
      </w:r>
    </w:p>
    <w:p w14:paraId="7EDDB322" w14:textId="77777777" w:rsidR="00754E89" w:rsidRPr="008D5FA6" w:rsidRDefault="00754E89" w:rsidP="00754E89">
      <w:pPr>
        <w:widowControl w:val="0"/>
        <w:numPr>
          <w:ilvl w:val="0"/>
          <w:numId w:val="17"/>
        </w:numPr>
        <w:autoSpaceDE w:val="0"/>
        <w:autoSpaceDN w:val="0"/>
        <w:adjustRightInd w:val="0"/>
        <w:spacing w:after="0" w:line="276" w:lineRule="auto"/>
        <w:ind w:left="567"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Wszelkie pisma zawierające oświadczenia woli dotyczące realizacji umowy, w szczególności: jej wypowiedzenia, odstąpienia, zmiany, będą doręczane: </w:t>
      </w:r>
    </w:p>
    <w:p w14:paraId="1A2E2AB9" w14:textId="77777777" w:rsidR="00754E89" w:rsidRPr="008D5FA6" w:rsidRDefault="00754E89" w:rsidP="00754E89">
      <w:pPr>
        <w:widowControl w:val="0"/>
        <w:numPr>
          <w:ilvl w:val="0"/>
          <w:numId w:val="51"/>
        </w:numPr>
        <w:autoSpaceDE w:val="0"/>
        <w:autoSpaceDN w:val="0"/>
        <w:adjustRightInd w:val="0"/>
        <w:spacing w:after="0" w:line="276" w:lineRule="auto"/>
        <w:ind w:left="1134"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Zamawiającemu na adres: Starostwo Powiatowe w Sochaczewie, ul. marsz. Józefa Piłsudskiego 65, 96 – 500 Sochaczew, </w:t>
      </w:r>
    </w:p>
    <w:p w14:paraId="7829A8FC" w14:textId="77777777" w:rsidR="00754E89" w:rsidRPr="008D5FA6" w:rsidRDefault="00754E89" w:rsidP="00754E89">
      <w:pPr>
        <w:widowControl w:val="0"/>
        <w:numPr>
          <w:ilvl w:val="0"/>
          <w:numId w:val="51"/>
        </w:numPr>
        <w:autoSpaceDE w:val="0"/>
        <w:autoSpaceDN w:val="0"/>
        <w:adjustRightInd w:val="0"/>
        <w:spacing w:after="0" w:line="276" w:lineRule="auto"/>
        <w:ind w:left="1134"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Wykonawcy na adres: ................................................................... </w:t>
      </w:r>
    </w:p>
    <w:p w14:paraId="7144CB12" w14:textId="11BC1031" w:rsidR="00754E89" w:rsidRPr="008D5FA6" w:rsidRDefault="00754E89" w:rsidP="00754E89">
      <w:pPr>
        <w:widowControl w:val="0"/>
        <w:numPr>
          <w:ilvl w:val="0"/>
          <w:numId w:val="17"/>
        </w:numPr>
        <w:autoSpaceDE w:val="0"/>
        <w:autoSpaceDN w:val="0"/>
        <w:adjustRightInd w:val="0"/>
        <w:spacing w:after="0" w:line="276" w:lineRule="auto"/>
        <w:ind w:left="567"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Strony są zobowiązane do wzajemnego powiadomienia o każdej zmianie adresu wskazanego </w:t>
      </w:r>
      <w:r w:rsidR="00C63B2B">
        <w:rPr>
          <w:rFonts w:ascii="Garamond" w:eastAsia="Calibri" w:hAnsi="Garamond" w:cs="Times New Roman"/>
          <w:sz w:val="24"/>
          <w:szCs w:val="24"/>
          <w:lang w:eastAsia="pl-PL"/>
        </w:rPr>
        <w:br/>
      </w:r>
      <w:r w:rsidRPr="008D5FA6">
        <w:rPr>
          <w:rFonts w:ascii="Garamond" w:eastAsia="Calibri" w:hAnsi="Garamond" w:cs="Times New Roman"/>
          <w:sz w:val="24"/>
          <w:szCs w:val="24"/>
          <w:lang w:eastAsia="pl-PL"/>
        </w:rPr>
        <w:t>w § 22 ust. 1. Powiadomienie winno być pod rygorem nieważności dokonane w formie pisemnej lub elektronicznej na adresy e-mail wskazane w nagłówku umowy.</w:t>
      </w:r>
    </w:p>
    <w:p w14:paraId="772F77BC" w14:textId="0AB86C0C" w:rsidR="00754E89" w:rsidRPr="008D5FA6" w:rsidRDefault="00754E89" w:rsidP="00754E89">
      <w:pPr>
        <w:widowControl w:val="0"/>
        <w:numPr>
          <w:ilvl w:val="0"/>
          <w:numId w:val="17"/>
        </w:numPr>
        <w:autoSpaceDE w:val="0"/>
        <w:autoSpaceDN w:val="0"/>
        <w:adjustRightInd w:val="0"/>
        <w:spacing w:after="0" w:line="276" w:lineRule="auto"/>
        <w:ind w:left="567"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Zaniechanie </w:t>
      </w:r>
      <w:r w:rsidR="003A3B5B" w:rsidRPr="008D5FA6">
        <w:rPr>
          <w:rFonts w:ascii="Garamond" w:eastAsia="Calibri" w:hAnsi="Garamond" w:cs="Times New Roman"/>
          <w:sz w:val="24"/>
          <w:szCs w:val="24"/>
          <w:lang w:eastAsia="pl-PL"/>
        </w:rPr>
        <w:t>obowiązku,</w:t>
      </w:r>
      <w:r w:rsidRPr="008D5FA6">
        <w:rPr>
          <w:rFonts w:ascii="Garamond" w:eastAsia="Calibri" w:hAnsi="Garamond" w:cs="Times New Roman"/>
          <w:sz w:val="24"/>
          <w:szCs w:val="24"/>
          <w:lang w:eastAsia="pl-PL"/>
        </w:rPr>
        <w:t xml:space="preserve"> o którym mowa w § 22 ust. 2 powoduje, że pismo wysłane na adres wskazany w § 22 ust. 1 uznaje się za doręczone. </w:t>
      </w:r>
    </w:p>
    <w:p w14:paraId="73114D6C" w14:textId="3B444464" w:rsidR="00754E89" w:rsidRPr="008D5FA6" w:rsidRDefault="00754E89" w:rsidP="00754E89">
      <w:pPr>
        <w:widowControl w:val="0"/>
        <w:numPr>
          <w:ilvl w:val="0"/>
          <w:numId w:val="17"/>
        </w:numPr>
        <w:autoSpaceDE w:val="0"/>
        <w:autoSpaceDN w:val="0"/>
        <w:adjustRightInd w:val="0"/>
        <w:spacing w:after="0" w:line="276" w:lineRule="auto"/>
        <w:ind w:left="567"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W przypadku </w:t>
      </w:r>
      <w:r w:rsidR="003A3B5B" w:rsidRPr="008D5FA6">
        <w:rPr>
          <w:rFonts w:ascii="Garamond" w:eastAsia="Calibri" w:hAnsi="Garamond" w:cs="Times New Roman"/>
          <w:sz w:val="24"/>
          <w:szCs w:val="24"/>
          <w:lang w:eastAsia="pl-PL"/>
        </w:rPr>
        <w:t>nieodebrania</w:t>
      </w:r>
      <w:r w:rsidRPr="008D5FA6">
        <w:rPr>
          <w:rFonts w:ascii="Garamond" w:eastAsia="Calibri" w:hAnsi="Garamond" w:cs="Times New Roman"/>
          <w:sz w:val="24"/>
          <w:szCs w:val="24"/>
          <w:lang w:eastAsia="pl-PL"/>
        </w:rPr>
        <w:t xml:space="preserve"> korespondencji pocztowej nadanej na adresy wskazane do korespondencji z jakiejkolwiek przyczyny, pismo uznaje się za doręczone z chwilą upływu 7 dni kalendarzowych od drugiego awizo pocztowego. </w:t>
      </w:r>
    </w:p>
    <w:p w14:paraId="79D41840" w14:textId="77777777" w:rsidR="00754E89" w:rsidRPr="008D5FA6" w:rsidRDefault="00754E89" w:rsidP="00754E89">
      <w:pPr>
        <w:widowControl w:val="0"/>
        <w:numPr>
          <w:ilvl w:val="0"/>
          <w:numId w:val="17"/>
        </w:numPr>
        <w:autoSpaceDE w:val="0"/>
        <w:autoSpaceDN w:val="0"/>
        <w:adjustRightInd w:val="0"/>
        <w:spacing w:after="0" w:line="276" w:lineRule="auto"/>
        <w:ind w:left="567"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W przypadku uznania pisma za doręczone w trybie przewidzianymi w § 22 ust.3 lub 4 strona może ponownie wysłać pismo na adres e-mail, wskazany w § 22 ust.6 umowy, co nie zmienia ustalonej w trybie w § 22 ust. 4 daty doręczenia.</w:t>
      </w:r>
    </w:p>
    <w:p w14:paraId="58B33E5E" w14:textId="77777777" w:rsidR="00754E89" w:rsidRPr="008D5FA6" w:rsidRDefault="00754E89" w:rsidP="00754E89">
      <w:pPr>
        <w:widowControl w:val="0"/>
        <w:numPr>
          <w:ilvl w:val="0"/>
          <w:numId w:val="17"/>
        </w:numPr>
        <w:autoSpaceDE w:val="0"/>
        <w:autoSpaceDN w:val="0"/>
        <w:adjustRightInd w:val="0"/>
        <w:spacing w:after="0" w:line="276" w:lineRule="auto"/>
        <w:ind w:left="567"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Przekazywanie informacji związanych z realizacją umowy niezmieniających jej treści (korespondencja robocza), w szczególności: </w:t>
      </w:r>
    </w:p>
    <w:p w14:paraId="6F6C845F" w14:textId="77777777" w:rsidR="00754E89" w:rsidRPr="008D5FA6" w:rsidRDefault="00754E89" w:rsidP="00754E89">
      <w:pPr>
        <w:widowControl w:val="0"/>
        <w:numPr>
          <w:ilvl w:val="0"/>
          <w:numId w:val="52"/>
        </w:numPr>
        <w:autoSpaceDE w:val="0"/>
        <w:autoSpaceDN w:val="0"/>
        <w:adjustRightInd w:val="0"/>
        <w:spacing w:after="0" w:line="276" w:lineRule="auto"/>
        <w:ind w:left="1134"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polecenia inspektora nadzoru inwestorskiego, </w:t>
      </w:r>
    </w:p>
    <w:p w14:paraId="311F23C1" w14:textId="77777777" w:rsidR="00754E89" w:rsidRPr="008D5FA6" w:rsidRDefault="00754E89" w:rsidP="00754E89">
      <w:pPr>
        <w:widowControl w:val="0"/>
        <w:numPr>
          <w:ilvl w:val="0"/>
          <w:numId w:val="52"/>
        </w:numPr>
        <w:autoSpaceDE w:val="0"/>
        <w:autoSpaceDN w:val="0"/>
        <w:adjustRightInd w:val="0"/>
        <w:spacing w:after="0" w:line="276" w:lineRule="auto"/>
        <w:ind w:left="1134"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zawiadomienie o wykryciu wad, </w:t>
      </w:r>
    </w:p>
    <w:p w14:paraId="12AB64AE" w14:textId="77777777" w:rsidR="00754E89" w:rsidRPr="008D5FA6" w:rsidRDefault="00754E89" w:rsidP="00754E89">
      <w:pPr>
        <w:widowControl w:val="0"/>
        <w:numPr>
          <w:ilvl w:val="0"/>
          <w:numId w:val="52"/>
        </w:numPr>
        <w:autoSpaceDE w:val="0"/>
        <w:autoSpaceDN w:val="0"/>
        <w:adjustRightInd w:val="0"/>
        <w:spacing w:after="0" w:line="276" w:lineRule="auto"/>
        <w:ind w:left="1134"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wyznaczenie terminu odbioru robót, </w:t>
      </w:r>
    </w:p>
    <w:p w14:paraId="54421837" w14:textId="77777777" w:rsidR="00754E89" w:rsidRPr="008D5FA6" w:rsidRDefault="00754E89" w:rsidP="00754E89">
      <w:pPr>
        <w:widowControl w:val="0"/>
        <w:numPr>
          <w:ilvl w:val="0"/>
          <w:numId w:val="52"/>
        </w:numPr>
        <w:autoSpaceDE w:val="0"/>
        <w:autoSpaceDN w:val="0"/>
        <w:adjustRightInd w:val="0"/>
        <w:spacing w:after="0" w:line="276" w:lineRule="auto"/>
        <w:ind w:left="1134"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zgłoszenie pisemnych zastrzeżeń odnośnie nienależytego wykonania umowy</w:t>
      </w:r>
    </w:p>
    <w:p w14:paraId="06A7C7E2" w14:textId="602CBBCC" w:rsidR="00754E89" w:rsidRPr="008D5FA6" w:rsidRDefault="003A3B5B" w:rsidP="00754E89">
      <w:pPr>
        <w:widowControl w:val="0"/>
        <w:autoSpaceDE w:val="0"/>
        <w:autoSpaceDN w:val="0"/>
        <w:adjustRightInd w:val="0"/>
        <w:spacing w:after="0" w:line="276" w:lineRule="auto"/>
        <w:ind w:left="1134"/>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mogą następować</w:t>
      </w:r>
      <w:r w:rsidR="00754E89" w:rsidRPr="008D5FA6">
        <w:rPr>
          <w:rFonts w:ascii="Garamond" w:eastAsia="Calibri" w:hAnsi="Garamond" w:cs="Times New Roman"/>
          <w:sz w:val="24"/>
          <w:szCs w:val="24"/>
          <w:lang w:eastAsia="pl-PL"/>
        </w:rPr>
        <w:t xml:space="preserve"> na </w:t>
      </w:r>
      <w:r w:rsidRPr="008D5FA6">
        <w:rPr>
          <w:rFonts w:ascii="Garamond" w:eastAsia="Calibri" w:hAnsi="Garamond" w:cs="Times New Roman"/>
          <w:sz w:val="24"/>
          <w:szCs w:val="24"/>
          <w:lang w:eastAsia="pl-PL"/>
        </w:rPr>
        <w:t>adresy e-mail</w:t>
      </w:r>
      <w:r w:rsidR="00754E89" w:rsidRPr="008D5FA6">
        <w:rPr>
          <w:rFonts w:ascii="Garamond" w:eastAsia="Calibri" w:hAnsi="Garamond" w:cs="Times New Roman"/>
          <w:sz w:val="24"/>
          <w:szCs w:val="24"/>
          <w:lang w:eastAsia="pl-PL"/>
        </w:rPr>
        <w:t>: dla Zamawiającego: ………………………, dla Wykonawcy: …………………………</w:t>
      </w:r>
      <w:r w:rsidRPr="008D5FA6">
        <w:rPr>
          <w:rFonts w:ascii="Garamond" w:eastAsia="Calibri" w:hAnsi="Garamond" w:cs="Times New Roman"/>
          <w:sz w:val="24"/>
          <w:szCs w:val="24"/>
          <w:lang w:eastAsia="pl-PL"/>
        </w:rPr>
        <w:t>……</w:t>
      </w:r>
      <w:r w:rsidR="00754E89" w:rsidRPr="008D5FA6">
        <w:rPr>
          <w:rFonts w:ascii="Garamond" w:eastAsia="Calibri" w:hAnsi="Garamond" w:cs="Times New Roman"/>
          <w:sz w:val="24"/>
          <w:szCs w:val="24"/>
          <w:lang w:eastAsia="pl-PL"/>
        </w:rPr>
        <w:t xml:space="preserve">. </w:t>
      </w:r>
    </w:p>
    <w:p w14:paraId="6DABCAAB" w14:textId="77777777" w:rsidR="00754E89" w:rsidRPr="008D5FA6" w:rsidRDefault="00754E89" w:rsidP="00754E89">
      <w:pPr>
        <w:widowControl w:val="0"/>
        <w:numPr>
          <w:ilvl w:val="0"/>
          <w:numId w:val="17"/>
        </w:numPr>
        <w:autoSpaceDE w:val="0"/>
        <w:autoSpaceDN w:val="0"/>
        <w:adjustRightInd w:val="0"/>
        <w:spacing w:after="0" w:line="276" w:lineRule="auto"/>
        <w:ind w:left="567" w:hanging="567"/>
        <w:contextualSpacing/>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Wiadomość elektroniczna, o której mowa w § 22 ust.5 i 6 wywiera skutki prawne związane ze złożeniem oświadczenia woli lub wiedzy, jeżeli zawiera wskazanie osoby wysyłającej i jej stanowisko lub funkcję.</w:t>
      </w:r>
    </w:p>
    <w:p w14:paraId="728AEA58" w14:textId="77777777" w:rsidR="00754E89" w:rsidRPr="008D5FA6" w:rsidRDefault="00754E89" w:rsidP="00754E89">
      <w:pPr>
        <w:widowControl w:val="0"/>
        <w:numPr>
          <w:ilvl w:val="0"/>
          <w:numId w:val="17"/>
        </w:numPr>
        <w:autoSpaceDE w:val="0"/>
        <w:autoSpaceDN w:val="0"/>
        <w:adjustRightInd w:val="0"/>
        <w:spacing w:after="0" w:line="276" w:lineRule="auto"/>
        <w:ind w:left="567" w:hanging="567"/>
        <w:jc w:val="both"/>
        <w:rPr>
          <w:rFonts w:ascii="Garamond" w:eastAsia="Calibri" w:hAnsi="Garamond" w:cs="Times New Roman"/>
          <w:sz w:val="24"/>
          <w:szCs w:val="24"/>
          <w:lang w:eastAsia="pl-PL"/>
        </w:rPr>
      </w:pPr>
      <w:r w:rsidRPr="008D5FA6">
        <w:rPr>
          <w:rFonts w:ascii="Garamond" w:eastAsia="Calibri" w:hAnsi="Garamond" w:cs="Times New Roman"/>
          <w:sz w:val="24"/>
          <w:szCs w:val="24"/>
          <w:lang w:eastAsia="pl-PL"/>
        </w:rPr>
        <w:t xml:space="preserve">Informacje związane z realizacją umowy mogą być, w zakresie dopuszczalnym przez przepisy prawa, wpisywane do dziennika budowy, co jest równoznaczne z przekazaniem ich Wykonawcy. </w:t>
      </w:r>
    </w:p>
    <w:p w14:paraId="564D2548" w14:textId="77777777" w:rsidR="00754E89" w:rsidRDefault="00754E89" w:rsidP="00754E89">
      <w:pPr>
        <w:widowControl w:val="0"/>
        <w:autoSpaceDE w:val="0"/>
        <w:autoSpaceDN w:val="0"/>
        <w:adjustRightInd w:val="0"/>
        <w:spacing w:after="0" w:line="276" w:lineRule="auto"/>
        <w:jc w:val="center"/>
        <w:rPr>
          <w:rFonts w:ascii="Garamond" w:eastAsia="Calibri" w:hAnsi="Garamond" w:cs="Times New Roman"/>
          <w:b/>
          <w:bCs/>
          <w:sz w:val="24"/>
          <w:szCs w:val="24"/>
          <w:lang w:eastAsia="pl-PL"/>
        </w:rPr>
      </w:pPr>
    </w:p>
    <w:p w14:paraId="17CB5B39" w14:textId="77777777" w:rsidR="00764AA4" w:rsidRPr="008D5FA6" w:rsidRDefault="00764AA4" w:rsidP="00754E89">
      <w:pPr>
        <w:widowControl w:val="0"/>
        <w:autoSpaceDE w:val="0"/>
        <w:autoSpaceDN w:val="0"/>
        <w:adjustRightInd w:val="0"/>
        <w:spacing w:after="0" w:line="276" w:lineRule="auto"/>
        <w:jc w:val="center"/>
        <w:rPr>
          <w:rFonts w:ascii="Garamond" w:eastAsia="Calibri" w:hAnsi="Garamond" w:cs="Times New Roman"/>
          <w:b/>
          <w:bCs/>
          <w:sz w:val="24"/>
          <w:szCs w:val="24"/>
          <w:lang w:eastAsia="pl-PL"/>
        </w:rPr>
      </w:pPr>
    </w:p>
    <w:p w14:paraId="689C29F9" w14:textId="1678F7F7" w:rsidR="00754E89" w:rsidRPr="008D5FA6" w:rsidRDefault="00754E89" w:rsidP="00754E89">
      <w:pPr>
        <w:widowControl w:val="0"/>
        <w:autoSpaceDE w:val="0"/>
        <w:autoSpaceDN w:val="0"/>
        <w:adjustRightInd w:val="0"/>
        <w:spacing w:after="0" w:line="276" w:lineRule="auto"/>
        <w:jc w:val="center"/>
        <w:rPr>
          <w:rFonts w:ascii="Garamond" w:eastAsia="Calibri" w:hAnsi="Garamond" w:cs="Times New Roman"/>
          <w:b/>
          <w:bCs/>
          <w:sz w:val="24"/>
          <w:szCs w:val="24"/>
          <w:lang w:eastAsia="pl-PL"/>
        </w:rPr>
      </w:pPr>
      <w:r w:rsidRPr="008D5FA6">
        <w:rPr>
          <w:rFonts w:ascii="Garamond" w:eastAsia="Calibri" w:hAnsi="Garamond" w:cs="Times New Roman"/>
          <w:b/>
          <w:bCs/>
          <w:sz w:val="24"/>
          <w:szCs w:val="24"/>
          <w:lang w:eastAsia="pl-PL"/>
        </w:rPr>
        <w:t>§ 2</w:t>
      </w:r>
      <w:r w:rsidR="005C58C9">
        <w:rPr>
          <w:rFonts w:ascii="Garamond" w:eastAsia="Calibri" w:hAnsi="Garamond" w:cs="Times New Roman"/>
          <w:b/>
          <w:bCs/>
          <w:sz w:val="24"/>
          <w:szCs w:val="24"/>
          <w:lang w:eastAsia="pl-PL"/>
        </w:rPr>
        <w:t>2</w:t>
      </w:r>
    </w:p>
    <w:p w14:paraId="4A032819" w14:textId="77777777" w:rsidR="00754E89" w:rsidRPr="008D5FA6" w:rsidRDefault="00754E89" w:rsidP="00754E89">
      <w:pPr>
        <w:widowControl w:val="0"/>
        <w:autoSpaceDE w:val="0"/>
        <w:autoSpaceDN w:val="0"/>
        <w:adjustRightInd w:val="0"/>
        <w:spacing w:after="0" w:line="276" w:lineRule="auto"/>
        <w:jc w:val="center"/>
        <w:rPr>
          <w:rFonts w:ascii="Garamond" w:eastAsia="Calibri" w:hAnsi="Garamond" w:cs="Times New Roman"/>
          <w:b/>
          <w:bCs/>
          <w:sz w:val="24"/>
          <w:szCs w:val="24"/>
          <w:lang w:eastAsia="pl-PL"/>
        </w:rPr>
      </w:pPr>
      <w:r w:rsidRPr="008D5FA6">
        <w:rPr>
          <w:rFonts w:ascii="Garamond" w:eastAsia="Calibri" w:hAnsi="Garamond" w:cs="Times New Roman"/>
          <w:b/>
          <w:bCs/>
          <w:sz w:val="24"/>
          <w:szCs w:val="24"/>
          <w:lang w:eastAsia="pl-PL"/>
        </w:rPr>
        <w:t>Zapisy końcowe</w:t>
      </w:r>
    </w:p>
    <w:p w14:paraId="76261D79" w14:textId="77777777" w:rsidR="00754E89" w:rsidRPr="008D5FA6" w:rsidRDefault="00754E89" w:rsidP="00754E89">
      <w:pPr>
        <w:numPr>
          <w:ilvl w:val="1"/>
          <w:numId w:val="16"/>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14:paraId="2F45955B" w14:textId="77777777" w:rsidR="00754E89" w:rsidRPr="008D5FA6" w:rsidRDefault="00754E89" w:rsidP="00754E89">
      <w:pPr>
        <w:numPr>
          <w:ilvl w:val="1"/>
          <w:numId w:val="16"/>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Sądem właściwym dla rozstrzygania sporów wynikłych na tle wykonywania niniejszej umowy jest sąd właściwy miejscowo dla Zmawiającego.</w:t>
      </w:r>
    </w:p>
    <w:p w14:paraId="1B7F9B34" w14:textId="77777777" w:rsidR="00754E89" w:rsidRPr="008D5FA6" w:rsidRDefault="00754E89" w:rsidP="00754E89">
      <w:pPr>
        <w:numPr>
          <w:ilvl w:val="1"/>
          <w:numId w:val="16"/>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Osobami do bieżących kontaktów pomiędzy Stronami są:</w:t>
      </w:r>
    </w:p>
    <w:p w14:paraId="0971D6E3" w14:textId="77777777" w:rsidR="00754E89" w:rsidRPr="008D5FA6" w:rsidRDefault="00754E89" w:rsidP="00754E89">
      <w:pPr>
        <w:spacing w:after="0" w:line="276" w:lineRule="auto"/>
        <w:ind w:left="567"/>
        <w:jc w:val="both"/>
        <w:rPr>
          <w:rFonts w:ascii="Garamond" w:hAnsi="Garamond" w:cs="Times New Roman"/>
          <w:bCs/>
          <w:sz w:val="24"/>
          <w:szCs w:val="24"/>
        </w:rPr>
      </w:pPr>
      <w:r w:rsidRPr="008D5FA6">
        <w:rPr>
          <w:rFonts w:ascii="Garamond" w:hAnsi="Garamond" w:cs="Times New Roman"/>
          <w:bCs/>
          <w:sz w:val="24"/>
          <w:szCs w:val="24"/>
        </w:rPr>
        <w:t>Ze strony Zamawiającego:</w:t>
      </w:r>
    </w:p>
    <w:p w14:paraId="6F4D7065" w14:textId="0BA78C45" w:rsidR="00754E89" w:rsidRPr="008D5FA6" w:rsidRDefault="00754E89" w:rsidP="00754E89">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 tel.: ……………</w:t>
      </w:r>
      <w:r w:rsidR="003A3B5B" w:rsidRPr="008D5FA6">
        <w:rPr>
          <w:rFonts w:ascii="Garamond" w:hAnsi="Garamond" w:cs="Times New Roman"/>
          <w:bCs/>
          <w:sz w:val="24"/>
          <w:szCs w:val="24"/>
        </w:rPr>
        <w:t>……</w:t>
      </w:r>
      <w:r w:rsidRPr="008D5FA6">
        <w:rPr>
          <w:rFonts w:ascii="Garamond" w:hAnsi="Garamond" w:cs="Times New Roman"/>
          <w:bCs/>
          <w:sz w:val="24"/>
          <w:szCs w:val="24"/>
        </w:rPr>
        <w:t>, e-mail: ………………………,</w:t>
      </w:r>
    </w:p>
    <w:p w14:paraId="08DDB9CC" w14:textId="0056C4E4" w:rsidR="00754E89" w:rsidRPr="008D5FA6" w:rsidRDefault="00754E89" w:rsidP="00754E89">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 tel.: ……………</w:t>
      </w:r>
      <w:r w:rsidR="003A3B5B" w:rsidRPr="008D5FA6">
        <w:rPr>
          <w:rFonts w:ascii="Garamond" w:hAnsi="Garamond" w:cs="Times New Roman"/>
          <w:bCs/>
          <w:sz w:val="24"/>
          <w:szCs w:val="24"/>
        </w:rPr>
        <w:t>……</w:t>
      </w:r>
      <w:r w:rsidRPr="008D5FA6">
        <w:rPr>
          <w:rFonts w:ascii="Garamond" w:hAnsi="Garamond" w:cs="Times New Roman"/>
          <w:bCs/>
          <w:sz w:val="24"/>
          <w:szCs w:val="24"/>
        </w:rPr>
        <w:t>, e-mail: ………………………,</w:t>
      </w:r>
    </w:p>
    <w:p w14:paraId="3D2D7830" w14:textId="77777777" w:rsidR="00754E89" w:rsidRPr="008D5FA6" w:rsidRDefault="00754E89" w:rsidP="00754E89">
      <w:pPr>
        <w:spacing w:after="0" w:line="276" w:lineRule="auto"/>
        <w:ind w:left="567"/>
        <w:jc w:val="both"/>
        <w:rPr>
          <w:rFonts w:ascii="Garamond" w:hAnsi="Garamond" w:cs="Times New Roman"/>
          <w:bCs/>
          <w:sz w:val="24"/>
          <w:szCs w:val="24"/>
        </w:rPr>
      </w:pPr>
      <w:r w:rsidRPr="008D5FA6">
        <w:rPr>
          <w:rFonts w:ascii="Garamond" w:hAnsi="Garamond" w:cs="Times New Roman"/>
          <w:bCs/>
          <w:sz w:val="24"/>
          <w:szCs w:val="24"/>
        </w:rPr>
        <w:t>Ze strony Wykonawcy:</w:t>
      </w:r>
    </w:p>
    <w:p w14:paraId="1468A24E" w14:textId="290A802D" w:rsidR="00754E89" w:rsidRPr="008D5FA6" w:rsidRDefault="00754E89" w:rsidP="00754E89">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 tel.: ……………</w:t>
      </w:r>
      <w:r w:rsidR="003A3B5B" w:rsidRPr="008D5FA6">
        <w:rPr>
          <w:rFonts w:ascii="Garamond" w:hAnsi="Garamond" w:cs="Times New Roman"/>
          <w:bCs/>
          <w:sz w:val="24"/>
          <w:szCs w:val="24"/>
        </w:rPr>
        <w:t>……</w:t>
      </w:r>
      <w:r w:rsidRPr="008D5FA6">
        <w:rPr>
          <w:rFonts w:ascii="Garamond" w:hAnsi="Garamond" w:cs="Times New Roman"/>
          <w:bCs/>
          <w:sz w:val="24"/>
          <w:szCs w:val="24"/>
        </w:rPr>
        <w:t>, e-mail: ………………………,</w:t>
      </w:r>
    </w:p>
    <w:p w14:paraId="0D274E26" w14:textId="0D5D7C99" w:rsidR="00754E89" w:rsidRPr="008D5FA6" w:rsidRDefault="00754E89" w:rsidP="00754E89">
      <w:pPr>
        <w:spacing w:after="0" w:line="276" w:lineRule="auto"/>
        <w:ind w:left="567"/>
        <w:contextualSpacing/>
        <w:jc w:val="both"/>
        <w:rPr>
          <w:rFonts w:ascii="Garamond" w:hAnsi="Garamond" w:cs="Times New Roman"/>
          <w:bCs/>
          <w:sz w:val="24"/>
          <w:szCs w:val="24"/>
        </w:rPr>
      </w:pPr>
      <w:r w:rsidRPr="008D5FA6">
        <w:rPr>
          <w:rFonts w:ascii="Garamond" w:hAnsi="Garamond" w:cs="Times New Roman"/>
          <w:bCs/>
          <w:sz w:val="24"/>
          <w:szCs w:val="24"/>
        </w:rPr>
        <w:t>……………………………………, tel.: ……………</w:t>
      </w:r>
      <w:r w:rsidR="003A3B5B" w:rsidRPr="008D5FA6">
        <w:rPr>
          <w:rFonts w:ascii="Garamond" w:hAnsi="Garamond" w:cs="Times New Roman"/>
          <w:bCs/>
          <w:sz w:val="24"/>
          <w:szCs w:val="24"/>
        </w:rPr>
        <w:t>……</w:t>
      </w:r>
      <w:r w:rsidRPr="008D5FA6">
        <w:rPr>
          <w:rFonts w:ascii="Garamond" w:hAnsi="Garamond" w:cs="Times New Roman"/>
          <w:bCs/>
          <w:sz w:val="24"/>
          <w:szCs w:val="24"/>
        </w:rPr>
        <w:t>, e-mail: ………………………,</w:t>
      </w:r>
    </w:p>
    <w:p w14:paraId="37EDCA0B" w14:textId="77777777" w:rsidR="00754E89" w:rsidRPr="008D5FA6" w:rsidRDefault="00754E89" w:rsidP="00754E89">
      <w:pPr>
        <w:numPr>
          <w:ilvl w:val="1"/>
          <w:numId w:val="16"/>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Umowę sporządzono w czterech jednobrzmiących egzemplarzach – trzy egzemplarze dla Zamawiającego i jeden egzemplarz dla Wykonawcy.</w:t>
      </w:r>
    </w:p>
    <w:p w14:paraId="386CD15A" w14:textId="77777777" w:rsidR="00754E89" w:rsidRPr="008D5FA6" w:rsidRDefault="00754E89" w:rsidP="00754E89">
      <w:pPr>
        <w:numPr>
          <w:ilvl w:val="1"/>
          <w:numId w:val="16"/>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Załącznikami do umowy są:</w:t>
      </w:r>
    </w:p>
    <w:p w14:paraId="41A83CDE" w14:textId="4CC17F61" w:rsidR="00754E89" w:rsidRPr="008D5FA6" w:rsidRDefault="00754E89" w:rsidP="00754E89">
      <w:pPr>
        <w:numPr>
          <w:ilvl w:val="2"/>
          <w:numId w:val="2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SWZ– załącznik nr 1,</w:t>
      </w:r>
    </w:p>
    <w:p w14:paraId="6E33DBF3" w14:textId="77777777" w:rsidR="00754E89" w:rsidRPr="008D5FA6" w:rsidRDefault="00754E89" w:rsidP="00754E89">
      <w:pPr>
        <w:numPr>
          <w:ilvl w:val="2"/>
          <w:numId w:val="2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Oferta wykonawcy wraz z załącznikami – załącznik nr 2</w:t>
      </w:r>
    </w:p>
    <w:p w14:paraId="5689E82C" w14:textId="2816759A" w:rsidR="00754E89" w:rsidRPr="008D5FA6" w:rsidRDefault="00754E89" w:rsidP="00754E89">
      <w:pPr>
        <w:numPr>
          <w:ilvl w:val="2"/>
          <w:numId w:val="2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Kosztorys– załącznik nr 3</w:t>
      </w:r>
    </w:p>
    <w:p w14:paraId="039CB33C" w14:textId="0598AA14" w:rsidR="00754E89" w:rsidRPr="008D5FA6" w:rsidRDefault="008974F2" w:rsidP="00754E89">
      <w:pPr>
        <w:numPr>
          <w:ilvl w:val="2"/>
          <w:numId w:val="26"/>
        </w:numPr>
        <w:spacing w:after="0" w:line="276" w:lineRule="auto"/>
        <w:ind w:left="1134" w:hanging="567"/>
        <w:contextualSpacing/>
        <w:jc w:val="both"/>
        <w:rPr>
          <w:rFonts w:ascii="Garamond" w:hAnsi="Garamond" w:cs="Times New Roman"/>
          <w:bCs/>
          <w:sz w:val="24"/>
          <w:szCs w:val="24"/>
        </w:rPr>
      </w:pPr>
      <w:r>
        <w:rPr>
          <w:rFonts w:ascii="Garamond" w:hAnsi="Garamond" w:cs="Times New Roman"/>
          <w:bCs/>
          <w:sz w:val="24"/>
          <w:szCs w:val="24"/>
        </w:rPr>
        <w:t xml:space="preserve">Klauzula- Obowiązek informacyjny </w:t>
      </w:r>
      <w:r w:rsidR="00754E89" w:rsidRPr="008D5FA6">
        <w:rPr>
          <w:rFonts w:ascii="Garamond" w:hAnsi="Garamond" w:cs="Times New Roman"/>
          <w:bCs/>
          <w:sz w:val="24"/>
          <w:szCs w:val="24"/>
        </w:rPr>
        <w:t xml:space="preserve"> – załącznik nr 4</w:t>
      </w:r>
    </w:p>
    <w:p w14:paraId="2D94B0B5" w14:textId="77777777" w:rsidR="00754E89" w:rsidRPr="008D5FA6" w:rsidRDefault="00754E89" w:rsidP="00754E89">
      <w:pPr>
        <w:numPr>
          <w:ilvl w:val="2"/>
          <w:numId w:val="26"/>
        </w:numPr>
        <w:spacing w:after="0" w:line="276" w:lineRule="auto"/>
        <w:ind w:left="1134" w:hanging="567"/>
        <w:contextualSpacing/>
        <w:jc w:val="both"/>
        <w:rPr>
          <w:rFonts w:ascii="Garamond" w:hAnsi="Garamond" w:cs="Times New Roman"/>
          <w:bCs/>
          <w:sz w:val="24"/>
          <w:szCs w:val="24"/>
        </w:rPr>
      </w:pPr>
      <w:r w:rsidRPr="008D5FA6">
        <w:rPr>
          <w:rFonts w:ascii="Garamond" w:hAnsi="Garamond" w:cs="Times New Roman"/>
          <w:bCs/>
          <w:sz w:val="24"/>
          <w:szCs w:val="24"/>
        </w:rPr>
        <w:t>Karta gwarancyjna, wzór – załącznik nr 5</w:t>
      </w:r>
    </w:p>
    <w:p w14:paraId="3C4BD42A" w14:textId="6149BCF5" w:rsidR="00754E89" w:rsidRPr="008D5FA6" w:rsidRDefault="00754E89" w:rsidP="00754E89">
      <w:pPr>
        <w:numPr>
          <w:ilvl w:val="1"/>
          <w:numId w:val="16"/>
        </w:numPr>
        <w:spacing w:after="0" w:line="276"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sprawach nieuregulowanych niniejszą umową mają zastosowanie odpowiednie przepisy kodeksu cywilnego z odrębnościami wnikającymi z innych przepisów, w szczególności </w:t>
      </w:r>
      <w:r w:rsidR="00F102EA" w:rsidRPr="008D5FA6">
        <w:rPr>
          <w:rFonts w:ascii="Garamond" w:hAnsi="Garamond" w:cs="Times New Roman"/>
          <w:bCs/>
          <w:sz w:val="24"/>
          <w:szCs w:val="24"/>
        </w:rPr>
        <w:br/>
      </w:r>
      <w:r w:rsidRPr="008D5FA6">
        <w:rPr>
          <w:rFonts w:ascii="Garamond" w:hAnsi="Garamond" w:cs="Times New Roman"/>
          <w:bCs/>
          <w:sz w:val="24"/>
          <w:szCs w:val="24"/>
        </w:rPr>
        <w:t xml:space="preserve">z ustawy Prawo zamówień publicznych i ustawy Prawo budowlane </w:t>
      </w:r>
    </w:p>
    <w:p w14:paraId="441722E1" w14:textId="77777777" w:rsidR="00754E89" w:rsidRPr="008D5FA6" w:rsidRDefault="00754E89" w:rsidP="00754E89">
      <w:pPr>
        <w:spacing w:after="0" w:line="276" w:lineRule="auto"/>
        <w:jc w:val="both"/>
        <w:rPr>
          <w:rFonts w:ascii="Garamond" w:hAnsi="Garamond" w:cs="Times New Roman"/>
          <w:bCs/>
          <w:sz w:val="24"/>
          <w:szCs w:val="24"/>
        </w:rPr>
      </w:pPr>
    </w:p>
    <w:p w14:paraId="46A1E07D" w14:textId="77777777" w:rsidR="00754E89" w:rsidRPr="008D5FA6" w:rsidRDefault="00754E89" w:rsidP="00754E89">
      <w:pPr>
        <w:widowControl w:val="0"/>
        <w:autoSpaceDE w:val="0"/>
        <w:autoSpaceDN w:val="0"/>
        <w:adjustRightInd w:val="0"/>
        <w:spacing w:after="0" w:line="276" w:lineRule="auto"/>
        <w:jc w:val="both"/>
        <w:rPr>
          <w:rFonts w:ascii="Garamond" w:eastAsia="Calibri" w:hAnsi="Garamond" w:cs="Times New Roman"/>
          <w:sz w:val="24"/>
          <w:szCs w:val="24"/>
          <w:lang w:eastAsia="pl-PL"/>
        </w:rPr>
      </w:pPr>
    </w:p>
    <w:p w14:paraId="4B2DF194" w14:textId="77777777" w:rsidR="00754E89" w:rsidRPr="008D5FA6" w:rsidRDefault="00754E89" w:rsidP="00754E89">
      <w:pPr>
        <w:spacing w:after="0" w:line="276" w:lineRule="auto"/>
        <w:ind w:firstLine="567"/>
        <w:jc w:val="both"/>
        <w:rPr>
          <w:rFonts w:ascii="Garamond" w:hAnsi="Garamond" w:cs="Times New Roman"/>
          <w:b/>
          <w:bCs/>
          <w:sz w:val="24"/>
          <w:szCs w:val="24"/>
        </w:rPr>
      </w:pPr>
    </w:p>
    <w:p w14:paraId="3C999042" w14:textId="77777777" w:rsidR="00754E89" w:rsidRPr="008D5FA6" w:rsidRDefault="00754E89" w:rsidP="00754E89">
      <w:pPr>
        <w:spacing w:after="0" w:line="276" w:lineRule="auto"/>
        <w:ind w:firstLine="567"/>
        <w:jc w:val="both"/>
        <w:rPr>
          <w:rFonts w:ascii="Garamond" w:hAnsi="Garamond" w:cs="Times New Roman"/>
          <w:bCs/>
          <w:sz w:val="24"/>
          <w:szCs w:val="24"/>
        </w:rPr>
      </w:pPr>
      <w:r w:rsidRPr="008D5FA6">
        <w:rPr>
          <w:rFonts w:ascii="Garamond" w:hAnsi="Garamond" w:cs="Times New Roman"/>
          <w:b/>
          <w:bCs/>
          <w:sz w:val="24"/>
          <w:szCs w:val="24"/>
        </w:rPr>
        <w:t xml:space="preserve">ZAMAWIAJĄCY </w:t>
      </w:r>
      <w:r w:rsidRPr="008D5FA6">
        <w:rPr>
          <w:rFonts w:ascii="Garamond" w:hAnsi="Garamond" w:cs="Times New Roman"/>
          <w:b/>
          <w:bCs/>
          <w:sz w:val="24"/>
          <w:szCs w:val="24"/>
        </w:rPr>
        <w:tab/>
      </w:r>
      <w:r w:rsidRPr="008D5FA6">
        <w:rPr>
          <w:rFonts w:ascii="Garamond" w:hAnsi="Garamond" w:cs="Times New Roman"/>
          <w:b/>
          <w:bCs/>
          <w:sz w:val="24"/>
          <w:szCs w:val="24"/>
        </w:rPr>
        <w:tab/>
      </w:r>
      <w:r w:rsidRPr="008D5FA6">
        <w:rPr>
          <w:rFonts w:ascii="Garamond" w:hAnsi="Garamond" w:cs="Times New Roman"/>
          <w:b/>
          <w:bCs/>
          <w:sz w:val="24"/>
          <w:szCs w:val="24"/>
        </w:rPr>
        <w:tab/>
      </w:r>
      <w:r w:rsidRPr="008D5FA6">
        <w:rPr>
          <w:rFonts w:ascii="Garamond" w:hAnsi="Garamond" w:cs="Times New Roman"/>
          <w:b/>
          <w:bCs/>
          <w:sz w:val="24"/>
          <w:szCs w:val="24"/>
        </w:rPr>
        <w:tab/>
      </w:r>
      <w:r w:rsidRPr="008D5FA6">
        <w:rPr>
          <w:rFonts w:ascii="Garamond" w:hAnsi="Garamond" w:cs="Times New Roman"/>
          <w:b/>
          <w:bCs/>
          <w:sz w:val="24"/>
          <w:szCs w:val="24"/>
        </w:rPr>
        <w:tab/>
      </w:r>
      <w:r w:rsidRPr="008D5FA6">
        <w:rPr>
          <w:rFonts w:ascii="Garamond" w:hAnsi="Garamond" w:cs="Times New Roman"/>
          <w:b/>
          <w:bCs/>
          <w:sz w:val="24"/>
          <w:szCs w:val="24"/>
        </w:rPr>
        <w:tab/>
      </w:r>
      <w:r w:rsidRPr="008D5FA6">
        <w:rPr>
          <w:rFonts w:ascii="Garamond" w:hAnsi="Garamond" w:cs="Times New Roman"/>
          <w:b/>
          <w:bCs/>
          <w:sz w:val="24"/>
          <w:szCs w:val="24"/>
        </w:rPr>
        <w:tab/>
        <w:t xml:space="preserve">WYKONAWCA </w:t>
      </w:r>
    </w:p>
    <w:p w14:paraId="6A40177B" w14:textId="77777777" w:rsidR="00754E89" w:rsidRPr="008D5FA6" w:rsidRDefault="00754E89" w:rsidP="00754E89">
      <w:pPr>
        <w:spacing w:after="0" w:line="276" w:lineRule="auto"/>
        <w:ind w:firstLine="567"/>
        <w:jc w:val="both"/>
        <w:rPr>
          <w:rFonts w:ascii="Garamond" w:hAnsi="Garamond" w:cs="Times New Roman"/>
          <w:bCs/>
          <w:sz w:val="24"/>
          <w:szCs w:val="24"/>
        </w:rPr>
      </w:pPr>
    </w:p>
    <w:p w14:paraId="37D1ABEA" w14:textId="77777777" w:rsidR="00754E89" w:rsidRPr="008D5FA6" w:rsidRDefault="00754E89" w:rsidP="00754E89">
      <w:pPr>
        <w:spacing w:after="0" w:line="276" w:lineRule="auto"/>
        <w:ind w:firstLine="567"/>
        <w:jc w:val="both"/>
        <w:rPr>
          <w:rFonts w:ascii="Garamond" w:hAnsi="Garamond" w:cs="Times New Roman"/>
          <w:bCs/>
          <w:sz w:val="24"/>
          <w:szCs w:val="24"/>
        </w:rPr>
      </w:pPr>
    </w:p>
    <w:p w14:paraId="4CF032D7" w14:textId="77777777" w:rsidR="00754E89" w:rsidRPr="008D5FA6" w:rsidRDefault="00754E89" w:rsidP="00A51048">
      <w:pPr>
        <w:spacing w:after="0" w:line="276" w:lineRule="auto"/>
        <w:jc w:val="both"/>
        <w:rPr>
          <w:rFonts w:ascii="Garamond" w:hAnsi="Garamond" w:cs="Times New Roman"/>
          <w:bCs/>
          <w:sz w:val="24"/>
          <w:szCs w:val="24"/>
        </w:rPr>
      </w:pPr>
    </w:p>
    <w:p w14:paraId="35DB33EE" w14:textId="77777777" w:rsidR="00754E89" w:rsidRPr="008D5FA6" w:rsidRDefault="00754E89" w:rsidP="00754E89">
      <w:pPr>
        <w:spacing w:after="0" w:line="276" w:lineRule="auto"/>
        <w:ind w:firstLine="567"/>
        <w:jc w:val="both"/>
        <w:rPr>
          <w:rFonts w:ascii="Garamond" w:hAnsi="Garamond" w:cs="Times New Roman"/>
          <w:bCs/>
          <w:sz w:val="24"/>
          <w:szCs w:val="24"/>
        </w:rPr>
      </w:pPr>
    </w:p>
    <w:p w14:paraId="3564096D" w14:textId="77777777" w:rsidR="00754E89" w:rsidRPr="008D5FA6" w:rsidRDefault="00754E89" w:rsidP="00754E89">
      <w:pPr>
        <w:spacing w:after="0" w:line="276" w:lineRule="auto"/>
        <w:ind w:firstLine="567"/>
        <w:jc w:val="both"/>
        <w:rPr>
          <w:rFonts w:ascii="Garamond" w:hAnsi="Garamond" w:cs="Times New Roman"/>
          <w:bCs/>
          <w:sz w:val="24"/>
          <w:szCs w:val="24"/>
        </w:rPr>
      </w:pPr>
    </w:p>
    <w:p w14:paraId="59CA7DE0" w14:textId="77777777" w:rsidR="00754E89" w:rsidRPr="008D5FA6" w:rsidRDefault="00754E89" w:rsidP="00754E89">
      <w:pPr>
        <w:spacing w:after="0" w:line="276" w:lineRule="auto"/>
        <w:ind w:firstLine="567"/>
        <w:jc w:val="both"/>
        <w:rPr>
          <w:rFonts w:ascii="Garamond" w:hAnsi="Garamond" w:cs="Times New Roman"/>
          <w:bCs/>
          <w:sz w:val="24"/>
          <w:szCs w:val="24"/>
        </w:rPr>
      </w:pPr>
    </w:p>
    <w:p w14:paraId="484BEE10" w14:textId="77777777" w:rsidR="00754E89" w:rsidRPr="008D5FA6" w:rsidRDefault="00754E89" w:rsidP="00754E89">
      <w:pPr>
        <w:spacing w:after="0" w:line="276" w:lineRule="auto"/>
        <w:jc w:val="both"/>
        <w:rPr>
          <w:rFonts w:ascii="Garamond" w:hAnsi="Garamond" w:cs="Times New Roman"/>
          <w:b/>
          <w:bCs/>
          <w:sz w:val="24"/>
          <w:szCs w:val="24"/>
        </w:rPr>
      </w:pPr>
      <w:r w:rsidRPr="008D5FA6">
        <w:rPr>
          <w:rFonts w:ascii="Garamond" w:hAnsi="Garamond" w:cs="Times New Roman"/>
          <w:b/>
          <w:bCs/>
          <w:sz w:val="24"/>
          <w:szCs w:val="24"/>
        </w:rPr>
        <w:t xml:space="preserve">………………………………… </w:t>
      </w:r>
      <w:r w:rsidRPr="008D5FA6">
        <w:rPr>
          <w:rFonts w:ascii="Garamond" w:hAnsi="Garamond" w:cs="Times New Roman"/>
          <w:b/>
          <w:bCs/>
          <w:sz w:val="24"/>
          <w:szCs w:val="24"/>
        </w:rPr>
        <w:tab/>
      </w:r>
      <w:r w:rsidRPr="008D5FA6">
        <w:rPr>
          <w:rFonts w:ascii="Garamond" w:hAnsi="Garamond" w:cs="Times New Roman"/>
          <w:b/>
          <w:bCs/>
          <w:sz w:val="24"/>
          <w:szCs w:val="24"/>
        </w:rPr>
        <w:tab/>
      </w:r>
      <w:r w:rsidRPr="008D5FA6">
        <w:rPr>
          <w:rFonts w:ascii="Garamond" w:hAnsi="Garamond" w:cs="Times New Roman"/>
          <w:b/>
          <w:bCs/>
          <w:sz w:val="24"/>
          <w:szCs w:val="24"/>
        </w:rPr>
        <w:tab/>
      </w:r>
      <w:r w:rsidRPr="008D5FA6">
        <w:rPr>
          <w:rFonts w:ascii="Garamond" w:hAnsi="Garamond" w:cs="Times New Roman"/>
          <w:b/>
          <w:bCs/>
          <w:sz w:val="24"/>
          <w:szCs w:val="24"/>
        </w:rPr>
        <w:tab/>
        <w:t>………………………………………….</w:t>
      </w:r>
    </w:p>
    <w:p w14:paraId="23F8C709" w14:textId="77777777" w:rsidR="00754E89" w:rsidRDefault="00754E89" w:rsidP="00754E89">
      <w:pPr>
        <w:spacing w:line="276" w:lineRule="auto"/>
        <w:rPr>
          <w:rFonts w:ascii="Garamond" w:hAnsi="Garamond" w:cs="Times New Roman"/>
          <w:bCs/>
          <w:sz w:val="24"/>
          <w:szCs w:val="24"/>
        </w:rPr>
      </w:pPr>
    </w:p>
    <w:p w14:paraId="10DBE857" w14:textId="77777777" w:rsidR="00A51048" w:rsidRPr="008D5FA6" w:rsidRDefault="00A51048" w:rsidP="00A51048">
      <w:pPr>
        <w:spacing w:after="0" w:line="276" w:lineRule="auto"/>
        <w:ind w:firstLine="567"/>
        <w:jc w:val="both"/>
        <w:rPr>
          <w:rFonts w:ascii="Garamond" w:hAnsi="Garamond" w:cs="Times New Roman"/>
          <w:bCs/>
          <w:sz w:val="24"/>
          <w:szCs w:val="24"/>
        </w:rPr>
      </w:pPr>
    </w:p>
    <w:p w14:paraId="7255B53C" w14:textId="5F6CFE43" w:rsidR="00A51048" w:rsidRPr="008D5FA6" w:rsidRDefault="00A51048" w:rsidP="00A51048">
      <w:pPr>
        <w:spacing w:line="276" w:lineRule="auto"/>
        <w:rPr>
          <w:rFonts w:ascii="Garamond" w:hAnsi="Garamond" w:cs="Times New Roman"/>
          <w:bCs/>
          <w:sz w:val="24"/>
          <w:szCs w:val="24"/>
        </w:rPr>
      </w:pPr>
      <w:r w:rsidRPr="008D5FA6">
        <w:rPr>
          <w:rFonts w:ascii="Garamond" w:hAnsi="Garamond" w:cs="Times New Roman"/>
          <w:b/>
          <w:bCs/>
          <w:sz w:val="24"/>
          <w:szCs w:val="24"/>
        </w:rPr>
        <w:t>…………………………………</w:t>
      </w:r>
    </w:p>
    <w:p w14:paraId="19F87B57" w14:textId="77777777" w:rsidR="00754E89" w:rsidRDefault="00754E89" w:rsidP="00754E89">
      <w:pPr>
        <w:spacing w:line="276" w:lineRule="auto"/>
        <w:rPr>
          <w:rFonts w:ascii="Garamond" w:hAnsi="Garamond" w:cs="Times New Roman"/>
          <w:bCs/>
          <w:sz w:val="24"/>
          <w:szCs w:val="24"/>
        </w:rPr>
      </w:pPr>
    </w:p>
    <w:p w14:paraId="18A249DE" w14:textId="77777777" w:rsidR="00A51048" w:rsidRDefault="00A51048" w:rsidP="00754E89">
      <w:pPr>
        <w:spacing w:line="276" w:lineRule="auto"/>
        <w:rPr>
          <w:rFonts w:ascii="Garamond" w:hAnsi="Garamond" w:cs="Times New Roman"/>
          <w:bCs/>
          <w:sz w:val="24"/>
          <w:szCs w:val="24"/>
        </w:rPr>
      </w:pPr>
    </w:p>
    <w:p w14:paraId="6D0D18F9" w14:textId="77777777" w:rsidR="00A51048" w:rsidRPr="008D5FA6" w:rsidRDefault="00A51048" w:rsidP="00754E89">
      <w:pPr>
        <w:spacing w:line="276" w:lineRule="auto"/>
        <w:rPr>
          <w:rFonts w:ascii="Garamond" w:hAnsi="Garamond" w:cs="Times New Roman"/>
          <w:bCs/>
          <w:sz w:val="24"/>
          <w:szCs w:val="24"/>
        </w:rPr>
      </w:pPr>
    </w:p>
    <w:p w14:paraId="6CA06EA0" w14:textId="77777777" w:rsidR="00754E89" w:rsidRPr="008D5FA6" w:rsidRDefault="00754E89" w:rsidP="00754E89">
      <w:pPr>
        <w:spacing w:line="276" w:lineRule="auto"/>
        <w:ind w:firstLine="708"/>
        <w:rPr>
          <w:rFonts w:ascii="Garamond" w:hAnsi="Garamond" w:cs="Times New Roman"/>
          <w:b/>
          <w:sz w:val="24"/>
          <w:szCs w:val="24"/>
        </w:rPr>
      </w:pPr>
      <w:r w:rsidRPr="008D5FA6">
        <w:rPr>
          <w:rFonts w:ascii="Garamond" w:hAnsi="Garamond" w:cs="Times New Roman"/>
          <w:b/>
          <w:sz w:val="24"/>
          <w:szCs w:val="24"/>
        </w:rPr>
        <w:lastRenderedPageBreak/>
        <w:t xml:space="preserve">KONTASYGNATA </w:t>
      </w:r>
    </w:p>
    <w:p w14:paraId="61C0EEE7" w14:textId="77777777" w:rsidR="00754E89" w:rsidRPr="008D5FA6" w:rsidRDefault="00754E89" w:rsidP="00754E89">
      <w:pPr>
        <w:spacing w:line="276" w:lineRule="auto"/>
        <w:rPr>
          <w:rFonts w:ascii="Garamond" w:hAnsi="Garamond" w:cs="Times New Roman"/>
          <w:b/>
          <w:sz w:val="24"/>
          <w:szCs w:val="24"/>
        </w:rPr>
      </w:pPr>
    </w:p>
    <w:p w14:paraId="4B3166E7" w14:textId="77777777" w:rsidR="00754E89" w:rsidRPr="008D5FA6" w:rsidRDefault="00754E89" w:rsidP="00754E89">
      <w:pPr>
        <w:spacing w:line="276" w:lineRule="auto"/>
        <w:rPr>
          <w:rFonts w:ascii="Garamond" w:hAnsi="Garamond" w:cs="Times New Roman"/>
          <w:bCs/>
          <w:sz w:val="24"/>
          <w:szCs w:val="24"/>
        </w:rPr>
      </w:pPr>
    </w:p>
    <w:p w14:paraId="41459963" w14:textId="77777777" w:rsidR="00754E89" w:rsidRPr="008D5FA6" w:rsidRDefault="00754E89" w:rsidP="00754E89">
      <w:pPr>
        <w:spacing w:line="276" w:lineRule="auto"/>
        <w:rPr>
          <w:rFonts w:ascii="Garamond" w:hAnsi="Garamond" w:cs="Times New Roman"/>
          <w:bCs/>
          <w:sz w:val="24"/>
          <w:szCs w:val="24"/>
        </w:rPr>
      </w:pPr>
      <w:r w:rsidRPr="008D5FA6">
        <w:rPr>
          <w:rFonts w:ascii="Garamond" w:hAnsi="Garamond" w:cs="Times New Roman"/>
          <w:b/>
          <w:bCs/>
          <w:sz w:val="24"/>
          <w:szCs w:val="24"/>
        </w:rPr>
        <w:t>………………………………………….</w:t>
      </w:r>
    </w:p>
    <w:p w14:paraId="261A5344" w14:textId="77777777" w:rsidR="00754E89" w:rsidRPr="008D5FA6" w:rsidRDefault="00754E89" w:rsidP="00754E89">
      <w:pPr>
        <w:spacing w:line="276" w:lineRule="auto"/>
        <w:rPr>
          <w:rFonts w:ascii="Garamond" w:hAnsi="Garamond" w:cs="Times New Roman"/>
          <w:bCs/>
          <w:sz w:val="24"/>
          <w:szCs w:val="24"/>
        </w:rPr>
      </w:pPr>
    </w:p>
    <w:p w14:paraId="1F10E756" w14:textId="77777777" w:rsidR="00E21343" w:rsidRPr="008D5FA6" w:rsidRDefault="00E21343" w:rsidP="00754E89">
      <w:pPr>
        <w:spacing w:after="0" w:line="360" w:lineRule="auto"/>
        <w:jc w:val="right"/>
        <w:rPr>
          <w:rFonts w:ascii="Garamond" w:hAnsi="Garamond" w:cs="Times New Roman"/>
          <w:b/>
          <w:bCs/>
          <w:sz w:val="24"/>
          <w:szCs w:val="24"/>
        </w:rPr>
      </w:pPr>
    </w:p>
    <w:p w14:paraId="68F409F3" w14:textId="5EE89B59" w:rsidR="00754E89" w:rsidRPr="008D5FA6" w:rsidRDefault="00754E89" w:rsidP="00754E89">
      <w:pPr>
        <w:spacing w:after="0" w:line="360" w:lineRule="auto"/>
        <w:jc w:val="right"/>
        <w:rPr>
          <w:rFonts w:ascii="Garamond" w:hAnsi="Garamond" w:cs="Times New Roman"/>
          <w:b/>
          <w:bCs/>
          <w:sz w:val="24"/>
          <w:szCs w:val="24"/>
        </w:rPr>
      </w:pPr>
      <w:r w:rsidRPr="008D5FA6">
        <w:rPr>
          <w:rFonts w:ascii="Garamond" w:hAnsi="Garamond" w:cs="Times New Roman"/>
          <w:b/>
          <w:bCs/>
          <w:sz w:val="24"/>
          <w:szCs w:val="24"/>
        </w:rPr>
        <w:t>Załącznik Nr 5 do Umowy IMZP.273</w:t>
      </w:r>
      <w:r w:rsidR="00F102EA" w:rsidRPr="008D5FA6">
        <w:rPr>
          <w:rFonts w:ascii="Garamond" w:hAnsi="Garamond" w:cs="Times New Roman"/>
          <w:b/>
          <w:bCs/>
          <w:sz w:val="24"/>
          <w:szCs w:val="24"/>
        </w:rPr>
        <w:t>….</w:t>
      </w:r>
      <w:r w:rsidRPr="008D5FA6">
        <w:rPr>
          <w:rFonts w:ascii="Garamond" w:hAnsi="Garamond" w:cs="Times New Roman"/>
          <w:b/>
          <w:bCs/>
          <w:sz w:val="24"/>
          <w:szCs w:val="24"/>
        </w:rPr>
        <w:t>.202</w:t>
      </w:r>
      <w:r w:rsidR="00F102EA" w:rsidRPr="008D5FA6">
        <w:rPr>
          <w:rFonts w:ascii="Garamond" w:hAnsi="Garamond" w:cs="Times New Roman"/>
          <w:b/>
          <w:bCs/>
          <w:sz w:val="24"/>
          <w:szCs w:val="24"/>
        </w:rPr>
        <w:t>3</w:t>
      </w:r>
    </w:p>
    <w:p w14:paraId="752E8C56" w14:textId="77777777" w:rsidR="00754E89" w:rsidRPr="008D5FA6" w:rsidRDefault="00754E89" w:rsidP="00754E89">
      <w:pPr>
        <w:spacing w:after="0" w:line="360" w:lineRule="auto"/>
        <w:jc w:val="both"/>
        <w:rPr>
          <w:rFonts w:ascii="Garamond" w:hAnsi="Garamond" w:cs="Times New Roman"/>
          <w:bCs/>
          <w:sz w:val="16"/>
          <w:szCs w:val="16"/>
        </w:rPr>
      </w:pPr>
    </w:p>
    <w:p w14:paraId="15CAB003" w14:textId="77777777" w:rsidR="00754E89" w:rsidRPr="008D5FA6" w:rsidRDefault="00754E89" w:rsidP="00754E89">
      <w:pPr>
        <w:spacing w:after="0" w:line="360" w:lineRule="auto"/>
        <w:jc w:val="both"/>
        <w:rPr>
          <w:rFonts w:ascii="Garamond" w:hAnsi="Garamond" w:cs="Times New Roman"/>
          <w:bCs/>
          <w:sz w:val="24"/>
          <w:szCs w:val="24"/>
        </w:rPr>
      </w:pPr>
      <w:r w:rsidRPr="008D5FA6">
        <w:rPr>
          <w:rFonts w:ascii="Garamond" w:hAnsi="Garamond" w:cs="Times New Roman"/>
          <w:bCs/>
          <w:sz w:val="24"/>
          <w:szCs w:val="24"/>
        </w:rPr>
        <w:t xml:space="preserve">.......................................................... </w:t>
      </w:r>
      <w:r w:rsidRPr="008D5FA6">
        <w:rPr>
          <w:rFonts w:ascii="Garamond" w:hAnsi="Garamond" w:cs="Times New Roman"/>
          <w:bCs/>
          <w:sz w:val="24"/>
          <w:szCs w:val="24"/>
        </w:rPr>
        <w:tab/>
      </w:r>
      <w:r w:rsidRPr="008D5FA6">
        <w:rPr>
          <w:rFonts w:ascii="Garamond" w:hAnsi="Garamond" w:cs="Times New Roman"/>
          <w:bCs/>
          <w:sz w:val="24"/>
          <w:szCs w:val="24"/>
        </w:rPr>
        <w:tab/>
      </w:r>
      <w:r w:rsidRPr="008D5FA6">
        <w:rPr>
          <w:rFonts w:ascii="Garamond" w:hAnsi="Garamond" w:cs="Times New Roman"/>
          <w:bCs/>
          <w:sz w:val="24"/>
          <w:szCs w:val="24"/>
        </w:rPr>
        <w:tab/>
        <w:t>................... dnia ...........................</w:t>
      </w:r>
    </w:p>
    <w:p w14:paraId="1BCF24CE" w14:textId="77777777" w:rsidR="00754E89" w:rsidRPr="008D5FA6" w:rsidRDefault="00754E89" w:rsidP="00754E89">
      <w:pPr>
        <w:spacing w:after="0" w:line="360" w:lineRule="auto"/>
        <w:ind w:firstLine="708"/>
        <w:jc w:val="both"/>
        <w:rPr>
          <w:rFonts w:ascii="Garamond" w:hAnsi="Garamond" w:cs="Times New Roman"/>
          <w:bCs/>
          <w:sz w:val="20"/>
          <w:szCs w:val="24"/>
        </w:rPr>
      </w:pPr>
      <w:r w:rsidRPr="008D5FA6">
        <w:rPr>
          <w:rFonts w:ascii="Garamond" w:hAnsi="Garamond" w:cs="Times New Roman"/>
          <w:bCs/>
          <w:sz w:val="20"/>
          <w:szCs w:val="24"/>
        </w:rPr>
        <w:t>/pieczęć firmowa Wykonawcy/</w:t>
      </w:r>
    </w:p>
    <w:p w14:paraId="74C3B1C6" w14:textId="77777777" w:rsidR="00754E89" w:rsidRPr="008D5FA6" w:rsidRDefault="00754E89" w:rsidP="00754E89">
      <w:pPr>
        <w:spacing w:after="0" w:line="360" w:lineRule="auto"/>
        <w:jc w:val="both"/>
        <w:rPr>
          <w:rFonts w:ascii="Garamond" w:hAnsi="Garamond" w:cs="Times New Roman"/>
          <w:bCs/>
          <w:sz w:val="16"/>
          <w:szCs w:val="16"/>
        </w:rPr>
      </w:pPr>
      <w:r w:rsidRPr="008D5FA6">
        <w:rPr>
          <w:rFonts w:ascii="Garamond" w:hAnsi="Garamond" w:cs="Times New Roman"/>
          <w:bCs/>
          <w:sz w:val="24"/>
          <w:szCs w:val="24"/>
        </w:rPr>
        <w:t xml:space="preserve"> </w:t>
      </w:r>
    </w:p>
    <w:p w14:paraId="1287E8F3" w14:textId="77777777" w:rsidR="00754E89" w:rsidRPr="008D5FA6" w:rsidRDefault="00754E89" w:rsidP="00754E89">
      <w:pPr>
        <w:spacing w:after="0" w:line="360" w:lineRule="auto"/>
        <w:jc w:val="center"/>
        <w:rPr>
          <w:rFonts w:ascii="Garamond" w:hAnsi="Garamond" w:cs="Times New Roman"/>
          <w:b/>
          <w:bCs/>
          <w:sz w:val="28"/>
          <w:szCs w:val="24"/>
        </w:rPr>
      </w:pPr>
      <w:r w:rsidRPr="008D5FA6">
        <w:rPr>
          <w:rFonts w:ascii="Garamond" w:hAnsi="Garamond" w:cs="Times New Roman"/>
          <w:b/>
          <w:bCs/>
          <w:sz w:val="28"/>
          <w:szCs w:val="24"/>
        </w:rPr>
        <w:t>KARTA GWARANCYJNA (zapisy minimalne)</w:t>
      </w:r>
    </w:p>
    <w:p w14:paraId="03007B09" w14:textId="590D2B94" w:rsidR="00754E89" w:rsidRPr="008D5FA6" w:rsidRDefault="00754E89" w:rsidP="00754E89">
      <w:pPr>
        <w:spacing w:after="0" w:line="360" w:lineRule="auto"/>
        <w:jc w:val="center"/>
        <w:rPr>
          <w:rFonts w:ascii="Garamond" w:hAnsi="Garamond" w:cs="Times New Roman"/>
          <w:bCs/>
          <w:sz w:val="24"/>
          <w:szCs w:val="24"/>
        </w:rPr>
      </w:pPr>
      <w:r w:rsidRPr="008D5FA6">
        <w:rPr>
          <w:rFonts w:ascii="Garamond" w:hAnsi="Garamond" w:cs="Times New Roman"/>
          <w:bCs/>
          <w:sz w:val="24"/>
          <w:szCs w:val="24"/>
        </w:rPr>
        <w:t>Do umowy nr …………………</w:t>
      </w:r>
      <w:r w:rsidR="003A3B5B" w:rsidRPr="008D5FA6">
        <w:rPr>
          <w:rFonts w:ascii="Garamond" w:hAnsi="Garamond" w:cs="Times New Roman"/>
          <w:bCs/>
          <w:sz w:val="24"/>
          <w:szCs w:val="24"/>
        </w:rPr>
        <w:t>……</w:t>
      </w:r>
      <w:r w:rsidRPr="008D5FA6">
        <w:rPr>
          <w:rFonts w:ascii="Garamond" w:hAnsi="Garamond" w:cs="Times New Roman"/>
          <w:bCs/>
          <w:sz w:val="24"/>
          <w:szCs w:val="24"/>
        </w:rPr>
        <w:t>. z dnia ……………… 202</w:t>
      </w:r>
      <w:r w:rsidR="009C3454">
        <w:rPr>
          <w:rFonts w:ascii="Garamond" w:hAnsi="Garamond" w:cs="Times New Roman"/>
          <w:bCs/>
          <w:sz w:val="24"/>
          <w:szCs w:val="24"/>
        </w:rPr>
        <w:t>3</w:t>
      </w:r>
      <w:r w:rsidRPr="008D5FA6">
        <w:rPr>
          <w:rFonts w:ascii="Garamond" w:hAnsi="Garamond" w:cs="Times New Roman"/>
          <w:bCs/>
          <w:sz w:val="24"/>
          <w:szCs w:val="24"/>
        </w:rPr>
        <w:t xml:space="preserve"> roku o wykonanie robót budowlanych</w:t>
      </w:r>
    </w:p>
    <w:p w14:paraId="447CCA0E" w14:textId="77777777" w:rsidR="00754E89" w:rsidRPr="008D5FA6" w:rsidRDefault="00754E89" w:rsidP="00754E89">
      <w:pPr>
        <w:spacing w:after="0" w:line="360" w:lineRule="auto"/>
        <w:jc w:val="both"/>
        <w:rPr>
          <w:rFonts w:ascii="Garamond" w:hAnsi="Garamond" w:cs="Times New Roman"/>
          <w:bCs/>
          <w:sz w:val="16"/>
          <w:szCs w:val="16"/>
        </w:rPr>
      </w:pPr>
    </w:p>
    <w:p w14:paraId="0260675D" w14:textId="77777777" w:rsidR="00754E89" w:rsidRPr="008D5FA6" w:rsidRDefault="00754E89" w:rsidP="00754E89">
      <w:pPr>
        <w:spacing w:after="0" w:line="360" w:lineRule="auto"/>
        <w:jc w:val="center"/>
        <w:rPr>
          <w:rFonts w:ascii="Garamond" w:hAnsi="Garamond" w:cs="Times New Roman"/>
          <w:b/>
          <w:bCs/>
          <w:sz w:val="24"/>
          <w:szCs w:val="24"/>
        </w:rPr>
      </w:pPr>
      <w:r w:rsidRPr="008D5FA6">
        <w:rPr>
          <w:rFonts w:ascii="Garamond" w:hAnsi="Garamond" w:cs="Times New Roman"/>
          <w:b/>
          <w:bCs/>
          <w:sz w:val="24"/>
          <w:szCs w:val="24"/>
        </w:rPr>
        <w:t>Przedmiot gwarancji</w:t>
      </w:r>
    </w:p>
    <w:p w14:paraId="476A10F5" w14:textId="4C107B26" w:rsidR="00754E89" w:rsidRPr="008D5FA6" w:rsidRDefault="00754E89" w:rsidP="00754E89">
      <w:pPr>
        <w:spacing w:line="240" w:lineRule="auto"/>
        <w:jc w:val="center"/>
        <w:rPr>
          <w:rFonts w:ascii="Garamond" w:hAnsi="Garamond" w:cs="Times New Roman"/>
          <w:b/>
          <w:color w:val="44546A" w:themeColor="text2"/>
        </w:rPr>
      </w:pPr>
      <w:r w:rsidRPr="008D5FA6">
        <w:rPr>
          <w:rFonts w:ascii="Garamond" w:hAnsi="Garamond" w:cs="Times New Roman"/>
          <w:b/>
          <w:sz w:val="24"/>
          <w:szCs w:val="24"/>
        </w:rPr>
        <w:t>„</w:t>
      </w:r>
      <w:r w:rsidR="009C3454" w:rsidRPr="008D5FA6">
        <w:rPr>
          <w:rFonts w:ascii="Garamond" w:hAnsi="Garamond" w:cs="Times New Roman"/>
          <w:sz w:val="24"/>
          <w:szCs w:val="24"/>
        </w:rPr>
        <w:t xml:space="preserve">Zagospodarowanie terenu ogrodu Placówki Opiekuńczo-Wychowawczej przy ul. Matejki 18/18b </w:t>
      </w:r>
      <w:r w:rsidR="009C3454">
        <w:rPr>
          <w:rFonts w:ascii="Garamond" w:hAnsi="Garamond" w:cs="Times New Roman"/>
          <w:sz w:val="24"/>
          <w:szCs w:val="24"/>
        </w:rPr>
        <w:br/>
      </w:r>
      <w:r w:rsidR="009C3454" w:rsidRPr="008D5FA6">
        <w:rPr>
          <w:rFonts w:ascii="Garamond" w:hAnsi="Garamond" w:cs="Times New Roman"/>
          <w:sz w:val="24"/>
          <w:szCs w:val="24"/>
        </w:rPr>
        <w:t>w Sochaczewie</w:t>
      </w:r>
      <w:r w:rsidRPr="008D5FA6">
        <w:rPr>
          <w:rFonts w:ascii="Garamond" w:hAnsi="Garamond" w:cs="Times New Roman"/>
          <w:b/>
          <w:sz w:val="24"/>
          <w:szCs w:val="24"/>
        </w:rPr>
        <w:t>”</w:t>
      </w:r>
      <w:r w:rsidRPr="008D5FA6">
        <w:rPr>
          <w:rFonts w:ascii="Garamond" w:hAnsi="Garamond" w:cs="Times New Roman"/>
          <w:b/>
          <w:iCs/>
          <w:sz w:val="24"/>
          <w:szCs w:val="24"/>
        </w:rPr>
        <w:t xml:space="preserve"> </w:t>
      </w:r>
    </w:p>
    <w:p w14:paraId="4B196D5C" w14:textId="695F1B71" w:rsidR="00754E89" w:rsidRPr="008D5FA6" w:rsidRDefault="00754E89" w:rsidP="00754E89">
      <w:pPr>
        <w:spacing w:after="0" w:line="360" w:lineRule="auto"/>
        <w:jc w:val="center"/>
        <w:rPr>
          <w:rFonts w:ascii="Garamond" w:hAnsi="Garamond" w:cs="Times New Roman"/>
          <w:bCs/>
          <w:sz w:val="24"/>
          <w:szCs w:val="24"/>
        </w:rPr>
      </w:pPr>
    </w:p>
    <w:p w14:paraId="2985318C" w14:textId="77777777" w:rsidR="00754E89" w:rsidRPr="008D5FA6" w:rsidRDefault="00754E89" w:rsidP="00754E89">
      <w:pPr>
        <w:spacing w:after="0" w:line="360" w:lineRule="auto"/>
        <w:jc w:val="both"/>
        <w:rPr>
          <w:rFonts w:ascii="Garamond" w:hAnsi="Garamond" w:cs="Times New Roman"/>
          <w:bCs/>
          <w:sz w:val="16"/>
          <w:szCs w:val="16"/>
        </w:rPr>
      </w:pPr>
    </w:p>
    <w:p w14:paraId="75CA9A81" w14:textId="77777777" w:rsidR="00754E89" w:rsidRPr="008D5FA6" w:rsidRDefault="00754E89" w:rsidP="00754E89">
      <w:pPr>
        <w:spacing w:after="0" w:line="360" w:lineRule="auto"/>
        <w:jc w:val="both"/>
        <w:rPr>
          <w:rFonts w:ascii="Garamond" w:hAnsi="Garamond" w:cs="Times New Roman"/>
          <w:bCs/>
          <w:sz w:val="24"/>
          <w:szCs w:val="24"/>
        </w:rPr>
      </w:pPr>
      <w:r w:rsidRPr="008D5FA6">
        <w:rPr>
          <w:rFonts w:ascii="Garamond" w:hAnsi="Garamond" w:cs="Times New Roman"/>
          <w:bCs/>
          <w:sz w:val="24"/>
          <w:szCs w:val="24"/>
        </w:rPr>
        <w:t>Data odbioru końcowego robót - ....................................................... 202… roku.</w:t>
      </w:r>
    </w:p>
    <w:p w14:paraId="78962E1D" w14:textId="77777777" w:rsidR="00754E89" w:rsidRPr="008D5FA6" w:rsidRDefault="00754E89" w:rsidP="00754E89">
      <w:pPr>
        <w:spacing w:after="0" w:line="360" w:lineRule="auto"/>
        <w:jc w:val="both"/>
        <w:rPr>
          <w:rFonts w:ascii="Garamond" w:hAnsi="Garamond" w:cs="Times New Roman"/>
          <w:bCs/>
          <w:sz w:val="16"/>
          <w:szCs w:val="16"/>
        </w:rPr>
      </w:pPr>
    </w:p>
    <w:p w14:paraId="3473F410" w14:textId="77777777" w:rsidR="00754E89" w:rsidRPr="008D5FA6" w:rsidRDefault="00754E89" w:rsidP="00754E89">
      <w:pPr>
        <w:spacing w:after="0" w:line="360" w:lineRule="auto"/>
        <w:jc w:val="center"/>
        <w:rPr>
          <w:rFonts w:ascii="Garamond" w:hAnsi="Garamond" w:cs="Times New Roman"/>
          <w:b/>
          <w:bCs/>
          <w:sz w:val="24"/>
          <w:szCs w:val="24"/>
        </w:rPr>
      </w:pPr>
      <w:r w:rsidRPr="008D5FA6">
        <w:rPr>
          <w:rFonts w:ascii="Garamond" w:hAnsi="Garamond" w:cs="Times New Roman"/>
          <w:b/>
          <w:bCs/>
          <w:sz w:val="24"/>
          <w:szCs w:val="24"/>
        </w:rPr>
        <w:t>Warunki gwarancji:</w:t>
      </w:r>
    </w:p>
    <w:p w14:paraId="5F66E872" w14:textId="667AE45D" w:rsidR="00754E89" w:rsidRPr="008D5FA6" w:rsidRDefault="00754E89" w:rsidP="00754E89">
      <w:pPr>
        <w:spacing w:after="0" w:line="360" w:lineRule="auto"/>
        <w:jc w:val="both"/>
        <w:rPr>
          <w:rFonts w:ascii="Garamond" w:hAnsi="Garamond" w:cs="Times New Roman"/>
          <w:bCs/>
          <w:sz w:val="24"/>
          <w:szCs w:val="24"/>
        </w:rPr>
      </w:pPr>
      <w:r w:rsidRPr="008D5FA6">
        <w:rPr>
          <w:rFonts w:ascii="Garamond" w:hAnsi="Garamond" w:cs="Times New Roman"/>
          <w:bCs/>
          <w:sz w:val="24"/>
          <w:szCs w:val="24"/>
        </w:rPr>
        <w:t xml:space="preserve">Zgodnie z założeniami zawartymi </w:t>
      </w:r>
      <w:r w:rsidR="003A3B5B" w:rsidRPr="008D5FA6">
        <w:rPr>
          <w:rFonts w:ascii="Garamond" w:hAnsi="Garamond" w:cs="Times New Roman"/>
          <w:bCs/>
          <w:sz w:val="24"/>
          <w:szCs w:val="24"/>
        </w:rPr>
        <w:t>w umowie nr</w:t>
      </w:r>
      <w:r w:rsidRPr="008D5FA6">
        <w:rPr>
          <w:rFonts w:ascii="Garamond" w:hAnsi="Garamond" w:cs="Times New Roman"/>
          <w:bCs/>
          <w:sz w:val="24"/>
          <w:szCs w:val="24"/>
        </w:rPr>
        <w:t xml:space="preserve"> ………</w:t>
      </w:r>
      <w:r w:rsidR="003A3B5B" w:rsidRPr="008D5FA6">
        <w:rPr>
          <w:rFonts w:ascii="Garamond" w:hAnsi="Garamond" w:cs="Times New Roman"/>
          <w:bCs/>
          <w:sz w:val="24"/>
          <w:szCs w:val="24"/>
        </w:rPr>
        <w:t>……</w:t>
      </w:r>
      <w:r w:rsidRPr="008D5FA6">
        <w:rPr>
          <w:rFonts w:ascii="Garamond" w:hAnsi="Garamond" w:cs="Times New Roman"/>
          <w:bCs/>
          <w:sz w:val="24"/>
          <w:szCs w:val="24"/>
        </w:rPr>
        <w:t>……</w:t>
      </w:r>
      <w:r w:rsidR="003A3B5B" w:rsidRPr="008D5FA6">
        <w:rPr>
          <w:rFonts w:ascii="Garamond" w:hAnsi="Garamond" w:cs="Times New Roman"/>
          <w:bCs/>
          <w:sz w:val="24"/>
          <w:szCs w:val="24"/>
        </w:rPr>
        <w:t>……</w:t>
      </w:r>
      <w:r w:rsidRPr="008D5FA6">
        <w:rPr>
          <w:rFonts w:ascii="Garamond" w:hAnsi="Garamond" w:cs="Times New Roman"/>
          <w:bCs/>
          <w:sz w:val="24"/>
          <w:szCs w:val="24"/>
        </w:rPr>
        <w:t>. z dnia …</w:t>
      </w:r>
      <w:r w:rsidR="003A3B5B" w:rsidRPr="008D5FA6">
        <w:rPr>
          <w:rFonts w:ascii="Garamond" w:hAnsi="Garamond" w:cs="Times New Roman"/>
          <w:bCs/>
          <w:sz w:val="24"/>
          <w:szCs w:val="24"/>
        </w:rPr>
        <w:t>……</w:t>
      </w:r>
      <w:r w:rsidRPr="008D5FA6">
        <w:rPr>
          <w:rFonts w:ascii="Garamond" w:hAnsi="Garamond" w:cs="Times New Roman"/>
          <w:bCs/>
          <w:sz w:val="24"/>
          <w:szCs w:val="24"/>
        </w:rPr>
        <w:t>……................. roku, Wykonawca udziela Zamawiającemu gwarancji jakości na okres …</w:t>
      </w:r>
      <w:r w:rsidR="003A3B5B" w:rsidRPr="008D5FA6">
        <w:rPr>
          <w:rFonts w:ascii="Garamond" w:hAnsi="Garamond" w:cs="Times New Roman"/>
          <w:bCs/>
          <w:sz w:val="24"/>
          <w:szCs w:val="24"/>
        </w:rPr>
        <w:t>……</w:t>
      </w:r>
      <w:r w:rsidRPr="008D5FA6">
        <w:rPr>
          <w:rFonts w:ascii="Garamond" w:hAnsi="Garamond" w:cs="Times New Roman"/>
          <w:bCs/>
          <w:sz w:val="24"/>
          <w:szCs w:val="24"/>
        </w:rPr>
        <w:t>. lat na wszystkie wykonane roboty budowlane, licząc od daty odbioru końcowego robót.</w:t>
      </w:r>
    </w:p>
    <w:p w14:paraId="09F04711" w14:textId="3B55CB7C" w:rsidR="00754E89" w:rsidRPr="008D5FA6" w:rsidRDefault="00754E89" w:rsidP="00754E89">
      <w:pPr>
        <w:numPr>
          <w:ilvl w:val="3"/>
          <w:numId w:val="18"/>
        </w:numPr>
        <w:spacing w:after="0" w:line="360"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w:t>
      </w:r>
      <w:r w:rsidR="003A3B5B" w:rsidRPr="008D5FA6">
        <w:rPr>
          <w:rFonts w:ascii="Garamond" w:hAnsi="Garamond" w:cs="Times New Roman"/>
          <w:bCs/>
          <w:sz w:val="24"/>
          <w:szCs w:val="24"/>
        </w:rPr>
        <w:t>atmosferycznych.</w:t>
      </w:r>
    </w:p>
    <w:p w14:paraId="61E30EFF" w14:textId="039EDE54" w:rsidR="00754E89" w:rsidRPr="008D5FA6" w:rsidRDefault="00754E89" w:rsidP="00754E89">
      <w:pPr>
        <w:numPr>
          <w:ilvl w:val="3"/>
          <w:numId w:val="18"/>
        </w:numPr>
        <w:spacing w:after="0" w:line="360"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Zamawiający ma prawo obciążyć Wykonawcę wszelkimi kosztami usunięcia wad w ramach wykonawstwa zastępczego, jeżeli Wykonawca nie przystąpi do ich usunięcia w terminie określonym </w:t>
      </w:r>
      <w:r w:rsidR="003A3B5B" w:rsidRPr="008D5FA6">
        <w:rPr>
          <w:rFonts w:ascii="Garamond" w:hAnsi="Garamond" w:cs="Times New Roman"/>
          <w:bCs/>
          <w:sz w:val="24"/>
          <w:szCs w:val="24"/>
        </w:rPr>
        <w:t>wyżej</w:t>
      </w:r>
      <w:r w:rsidRPr="008D5FA6">
        <w:rPr>
          <w:rFonts w:ascii="Garamond" w:hAnsi="Garamond" w:cs="Times New Roman"/>
          <w:bCs/>
          <w:sz w:val="24"/>
          <w:szCs w:val="24"/>
        </w:rPr>
        <w:t xml:space="preserve"> bądź usunie je nieskutecznie.</w:t>
      </w:r>
    </w:p>
    <w:p w14:paraId="5EC332D6" w14:textId="77777777" w:rsidR="00754E89" w:rsidRPr="008D5FA6" w:rsidRDefault="00754E89" w:rsidP="00754E89">
      <w:pPr>
        <w:numPr>
          <w:ilvl w:val="3"/>
          <w:numId w:val="18"/>
        </w:numPr>
        <w:spacing w:after="0" w:line="360"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lastRenderedPageBreak/>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018232A8" w14:textId="77777777" w:rsidR="00754E89" w:rsidRPr="008D5FA6" w:rsidRDefault="00754E89" w:rsidP="00754E89">
      <w:pPr>
        <w:numPr>
          <w:ilvl w:val="3"/>
          <w:numId w:val="18"/>
        </w:numPr>
        <w:spacing w:after="0" w:line="360"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Uprawnienia Zamawiającego z tytułu gwarancji za wady wykonanego przez Wykonawcę przedmiotu umowy, wygasają po okresie 5 lat od daty końcowego odbioru robót i są niezależne od niniejszej gwarancji.</w:t>
      </w:r>
    </w:p>
    <w:p w14:paraId="7ADE149E" w14:textId="77777777" w:rsidR="00754E89" w:rsidRPr="008D5FA6" w:rsidRDefault="00754E89" w:rsidP="00754E89">
      <w:pPr>
        <w:numPr>
          <w:ilvl w:val="3"/>
          <w:numId w:val="18"/>
        </w:numPr>
        <w:spacing w:after="0" w:line="360"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34C9FD71" w14:textId="77FD3364" w:rsidR="00754E89" w:rsidRPr="008D5FA6" w:rsidRDefault="00754E89" w:rsidP="00754E89">
      <w:pPr>
        <w:numPr>
          <w:ilvl w:val="3"/>
          <w:numId w:val="18"/>
        </w:numPr>
        <w:spacing w:after="0" w:line="360"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Podmiotem uprawnionym do zgłaszania roszczeń z tytułu gwarancji jest Zamawiający. Zgłoszenie takie kierowane będą do Wykonawcy: ……………………, z siedzibą w …………………………………</w:t>
      </w:r>
      <w:r w:rsidR="003A3B5B" w:rsidRPr="008D5FA6">
        <w:rPr>
          <w:rFonts w:ascii="Garamond" w:hAnsi="Garamond" w:cs="Times New Roman"/>
          <w:bCs/>
          <w:sz w:val="24"/>
          <w:szCs w:val="24"/>
        </w:rPr>
        <w:t>……</w:t>
      </w:r>
      <w:r w:rsidRPr="008D5FA6">
        <w:rPr>
          <w:rFonts w:ascii="Garamond" w:hAnsi="Garamond" w:cs="Times New Roman"/>
          <w:bCs/>
          <w:sz w:val="24"/>
          <w:szCs w:val="24"/>
        </w:rPr>
        <w:t>.</w:t>
      </w:r>
    </w:p>
    <w:p w14:paraId="440CA9CC" w14:textId="77777777" w:rsidR="00754E89" w:rsidRPr="008D5FA6" w:rsidRDefault="00754E89" w:rsidP="00754E89">
      <w:pPr>
        <w:numPr>
          <w:ilvl w:val="3"/>
          <w:numId w:val="18"/>
        </w:numPr>
        <w:spacing w:after="0" w:line="360"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34DAD778" w14:textId="77777777" w:rsidR="00754E89" w:rsidRPr="008D5FA6" w:rsidRDefault="00754E89" w:rsidP="00754E89">
      <w:pPr>
        <w:numPr>
          <w:ilvl w:val="3"/>
          <w:numId w:val="18"/>
        </w:numPr>
        <w:spacing w:after="0" w:line="360"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4A88E0B3" w14:textId="77777777" w:rsidR="00754E89" w:rsidRPr="008D5FA6" w:rsidRDefault="00754E89" w:rsidP="00754E89">
      <w:pPr>
        <w:numPr>
          <w:ilvl w:val="3"/>
          <w:numId w:val="18"/>
        </w:numPr>
        <w:spacing w:after="0" w:line="360"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Niniejsza gwarancja nie może obciążać finansowo Zamawiającego, a w okresie gwarancji Wykonawca zobowiązany jest zapewnić nieodpłatne wymagane przeglądy.</w:t>
      </w:r>
    </w:p>
    <w:p w14:paraId="0020FF29" w14:textId="4B6D299C" w:rsidR="00754E89" w:rsidRPr="008D5FA6" w:rsidRDefault="00754E89" w:rsidP="00754E89">
      <w:pPr>
        <w:numPr>
          <w:ilvl w:val="3"/>
          <w:numId w:val="18"/>
        </w:numPr>
        <w:spacing w:after="0" w:line="360"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 xml:space="preserve">Uprawnień z niniejszej gwarancji nie można </w:t>
      </w:r>
      <w:r w:rsidR="003A3B5B" w:rsidRPr="008D5FA6">
        <w:rPr>
          <w:rFonts w:ascii="Garamond" w:hAnsi="Garamond" w:cs="Times New Roman"/>
          <w:bCs/>
          <w:sz w:val="24"/>
          <w:szCs w:val="24"/>
        </w:rPr>
        <w:t>wyłączyć</w:t>
      </w:r>
      <w:r w:rsidRPr="008D5FA6">
        <w:rPr>
          <w:rFonts w:ascii="Garamond" w:hAnsi="Garamond" w:cs="Times New Roman"/>
          <w:bCs/>
          <w:sz w:val="24"/>
          <w:szCs w:val="24"/>
        </w:rPr>
        <w:t xml:space="preserve"> ani zapisy niniejszej gwarancji nie wyłączają odpowiedzialności z tytułu rękojmi oraz gwarancji odrębnych na zastosowane urządzenia i materiały. </w:t>
      </w:r>
    </w:p>
    <w:p w14:paraId="0CE969FE" w14:textId="77777777" w:rsidR="00754E89" w:rsidRPr="008D5FA6" w:rsidRDefault="00754E89" w:rsidP="00754E89">
      <w:pPr>
        <w:numPr>
          <w:ilvl w:val="3"/>
          <w:numId w:val="18"/>
        </w:numPr>
        <w:spacing w:after="0" w:line="360" w:lineRule="auto"/>
        <w:ind w:left="567" w:hanging="567"/>
        <w:contextualSpacing/>
        <w:jc w:val="both"/>
        <w:rPr>
          <w:rFonts w:ascii="Garamond" w:hAnsi="Garamond" w:cs="Times New Roman"/>
          <w:bCs/>
          <w:sz w:val="24"/>
          <w:szCs w:val="24"/>
        </w:rPr>
      </w:pPr>
      <w:r w:rsidRPr="008D5FA6">
        <w:rPr>
          <w:rFonts w:ascii="Garamond" w:hAnsi="Garamond" w:cs="Times New Roman"/>
          <w:bCs/>
          <w:sz w:val="24"/>
          <w:szCs w:val="24"/>
        </w:rPr>
        <w:t>Niezależnie od niniejszej gwarancji, Zamawiającemu przysługują uprawnienia z rękojmi.</w:t>
      </w:r>
    </w:p>
    <w:p w14:paraId="7193DB30" w14:textId="77777777" w:rsidR="00754E89" w:rsidRPr="008D5FA6" w:rsidRDefault="00754E89" w:rsidP="00754E89">
      <w:pPr>
        <w:spacing w:after="0" w:line="360" w:lineRule="auto"/>
        <w:jc w:val="both"/>
        <w:rPr>
          <w:rFonts w:ascii="Garamond" w:hAnsi="Garamond" w:cs="Times New Roman"/>
          <w:bCs/>
          <w:sz w:val="24"/>
          <w:szCs w:val="24"/>
        </w:rPr>
      </w:pPr>
    </w:p>
    <w:p w14:paraId="504CA535" w14:textId="77777777" w:rsidR="00754E89" w:rsidRPr="008D5FA6" w:rsidRDefault="00754E89" w:rsidP="00754E89">
      <w:pPr>
        <w:spacing w:after="0" w:line="360" w:lineRule="auto"/>
        <w:ind w:left="708" w:firstLine="708"/>
        <w:jc w:val="both"/>
        <w:rPr>
          <w:rFonts w:ascii="Garamond" w:hAnsi="Garamond" w:cs="Times New Roman"/>
          <w:b/>
          <w:bCs/>
          <w:sz w:val="24"/>
          <w:szCs w:val="24"/>
        </w:rPr>
      </w:pPr>
      <w:r w:rsidRPr="008D5FA6">
        <w:rPr>
          <w:rFonts w:ascii="Garamond" w:hAnsi="Garamond" w:cs="Times New Roman"/>
          <w:b/>
          <w:bCs/>
          <w:sz w:val="24"/>
          <w:szCs w:val="24"/>
        </w:rPr>
        <w:t xml:space="preserve">Wykonawca: </w:t>
      </w:r>
      <w:r w:rsidRPr="008D5FA6">
        <w:rPr>
          <w:rFonts w:ascii="Garamond" w:hAnsi="Garamond" w:cs="Times New Roman"/>
          <w:b/>
          <w:bCs/>
          <w:sz w:val="24"/>
          <w:szCs w:val="24"/>
        </w:rPr>
        <w:tab/>
      </w:r>
      <w:r w:rsidRPr="008D5FA6">
        <w:rPr>
          <w:rFonts w:ascii="Garamond" w:hAnsi="Garamond" w:cs="Times New Roman"/>
          <w:b/>
          <w:bCs/>
          <w:sz w:val="24"/>
          <w:szCs w:val="24"/>
        </w:rPr>
        <w:tab/>
      </w:r>
      <w:r w:rsidRPr="008D5FA6">
        <w:rPr>
          <w:rFonts w:ascii="Garamond" w:hAnsi="Garamond" w:cs="Times New Roman"/>
          <w:b/>
          <w:bCs/>
          <w:sz w:val="24"/>
          <w:szCs w:val="24"/>
        </w:rPr>
        <w:tab/>
      </w:r>
      <w:r w:rsidRPr="008D5FA6">
        <w:rPr>
          <w:rFonts w:ascii="Garamond" w:hAnsi="Garamond" w:cs="Times New Roman"/>
          <w:b/>
          <w:bCs/>
          <w:sz w:val="24"/>
          <w:szCs w:val="24"/>
        </w:rPr>
        <w:tab/>
      </w:r>
      <w:r w:rsidRPr="008D5FA6">
        <w:rPr>
          <w:rFonts w:ascii="Garamond" w:hAnsi="Garamond" w:cs="Times New Roman"/>
          <w:b/>
          <w:bCs/>
          <w:sz w:val="24"/>
          <w:szCs w:val="24"/>
        </w:rPr>
        <w:tab/>
      </w:r>
      <w:r w:rsidRPr="008D5FA6">
        <w:rPr>
          <w:rFonts w:ascii="Garamond" w:hAnsi="Garamond" w:cs="Times New Roman"/>
          <w:b/>
          <w:bCs/>
          <w:sz w:val="24"/>
          <w:szCs w:val="24"/>
        </w:rPr>
        <w:tab/>
        <w:t>Zamawiający:</w:t>
      </w:r>
    </w:p>
    <w:p w14:paraId="276AB8A6" w14:textId="77777777" w:rsidR="00754E89" w:rsidRPr="008D5FA6" w:rsidRDefault="00754E89" w:rsidP="00754E89">
      <w:pPr>
        <w:spacing w:after="0" w:line="360" w:lineRule="auto"/>
        <w:jc w:val="both"/>
        <w:rPr>
          <w:rFonts w:ascii="Garamond" w:hAnsi="Garamond" w:cs="Times New Roman"/>
          <w:bCs/>
          <w:sz w:val="24"/>
          <w:szCs w:val="24"/>
        </w:rPr>
      </w:pPr>
    </w:p>
    <w:p w14:paraId="443A7C57" w14:textId="77777777" w:rsidR="00754E89" w:rsidRPr="008D5FA6" w:rsidRDefault="00754E89" w:rsidP="00754E89">
      <w:pPr>
        <w:spacing w:after="0" w:line="360" w:lineRule="auto"/>
        <w:jc w:val="both"/>
        <w:rPr>
          <w:rFonts w:ascii="Garamond" w:hAnsi="Garamond" w:cs="Times New Roman"/>
          <w:bCs/>
          <w:sz w:val="24"/>
          <w:szCs w:val="24"/>
        </w:rPr>
      </w:pPr>
    </w:p>
    <w:p w14:paraId="12C0ECC0" w14:textId="77777777" w:rsidR="00754E89" w:rsidRPr="008D5FA6" w:rsidRDefault="00754E89" w:rsidP="00754E89">
      <w:pPr>
        <w:spacing w:after="0" w:line="360" w:lineRule="auto"/>
        <w:jc w:val="both"/>
        <w:rPr>
          <w:rFonts w:ascii="Garamond" w:hAnsi="Garamond" w:cs="Times New Roman"/>
          <w:bCs/>
          <w:sz w:val="24"/>
          <w:szCs w:val="24"/>
        </w:rPr>
      </w:pPr>
    </w:p>
    <w:p w14:paraId="0E473EBF" w14:textId="77777777" w:rsidR="00754E89" w:rsidRPr="008D5FA6" w:rsidRDefault="00754E89" w:rsidP="00754E89">
      <w:pPr>
        <w:spacing w:after="0" w:line="360" w:lineRule="auto"/>
        <w:jc w:val="both"/>
        <w:rPr>
          <w:rFonts w:ascii="Garamond" w:hAnsi="Garamond" w:cs="Times New Roman"/>
          <w:bCs/>
          <w:sz w:val="24"/>
          <w:szCs w:val="24"/>
        </w:rPr>
      </w:pPr>
    </w:p>
    <w:p w14:paraId="5E3ED351" w14:textId="77777777" w:rsidR="00754E89" w:rsidRPr="008D5FA6" w:rsidRDefault="00754E89" w:rsidP="00754E89">
      <w:pPr>
        <w:spacing w:after="0" w:line="360" w:lineRule="auto"/>
        <w:jc w:val="both"/>
        <w:rPr>
          <w:rFonts w:ascii="Garamond" w:hAnsi="Garamond" w:cs="Times New Roman"/>
          <w:bCs/>
          <w:sz w:val="24"/>
          <w:szCs w:val="24"/>
        </w:rPr>
      </w:pPr>
      <w:r w:rsidRPr="008D5FA6">
        <w:rPr>
          <w:rFonts w:ascii="Garamond" w:hAnsi="Garamond" w:cs="Times New Roman"/>
          <w:bCs/>
          <w:sz w:val="24"/>
          <w:szCs w:val="24"/>
        </w:rPr>
        <w:t xml:space="preserve"> ....................................................... </w:t>
      </w:r>
      <w:r w:rsidRPr="008D5FA6">
        <w:rPr>
          <w:rFonts w:ascii="Garamond" w:hAnsi="Garamond" w:cs="Times New Roman"/>
          <w:bCs/>
          <w:sz w:val="24"/>
          <w:szCs w:val="24"/>
        </w:rPr>
        <w:tab/>
      </w:r>
      <w:r w:rsidRPr="008D5FA6">
        <w:rPr>
          <w:rFonts w:ascii="Garamond" w:hAnsi="Garamond" w:cs="Times New Roman"/>
          <w:bCs/>
          <w:sz w:val="24"/>
          <w:szCs w:val="24"/>
        </w:rPr>
        <w:tab/>
      </w:r>
      <w:r w:rsidRPr="008D5FA6">
        <w:rPr>
          <w:rFonts w:ascii="Garamond" w:hAnsi="Garamond" w:cs="Times New Roman"/>
          <w:bCs/>
          <w:sz w:val="24"/>
          <w:szCs w:val="24"/>
        </w:rPr>
        <w:tab/>
      </w:r>
      <w:r w:rsidRPr="008D5FA6">
        <w:rPr>
          <w:rFonts w:ascii="Garamond" w:hAnsi="Garamond" w:cs="Times New Roman"/>
          <w:bCs/>
          <w:sz w:val="24"/>
          <w:szCs w:val="24"/>
        </w:rPr>
        <w:tab/>
        <w:t>...............................................</w:t>
      </w:r>
    </w:p>
    <w:p w14:paraId="2B3DB187" w14:textId="77777777" w:rsidR="00754E89" w:rsidRPr="008D5FA6" w:rsidRDefault="00754E89" w:rsidP="00754E89">
      <w:pPr>
        <w:rPr>
          <w:rFonts w:ascii="Garamond" w:hAnsi="Garamond" w:cs="Times New Roman"/>
        </w:rPr>
      </w:pPr>
    </w:p>
    <w:p w14:paraId="517C9F99" w14:textId="77777777" w:rsidR="00255F67" w:rsidRDefault="00255F67">
      <w:pPr>
        <w:rPr>
          <w:rFonts w:ascii="Garamond" w:hAnsi="Garamond" w:cs="Times New Roman"/>
        </w:rPr>
      </w:pPr>
    </w:p>
    <w:p w14:paraId="225B155F" w14:textId="77777777" w:rsidR="008974F2" w:rsidRDefault="008974F2">
      <w:pPr>
        <w:rPr>
          <w:rFonts w:ascii="Garamond" w:hAnsi="Garamond" w:cs="Times New Roman"/>
        </w:rPr>
      </w:pPr>
    </w:p>
    <w:p w14:paraId="59DCC017" w14:textId="77777777" w:rsidR="008974F2" w:rsidRDefault="008974F2">
      <w:pPr>
        <w:rPr>
          <w:rFonts w:ascii="Garamond" w:hAnsi="Garamond" w:cs="Times New Roman"/>
        </w:rPr>
      </w:pPr>
    </w:p>
    <w:p w14:paraId="2620ABE5" w14:textId="77777777" w:rsidR="008974F2" w:rsidRDefault="008974F2">
      <w:pPr>
        <w:rPr>
          <w:rFonts w:ascii="Garamond" w:hAnsi="Garamond" w:cs="Times New Roman"/>
        </w:rPr>
      </w:pPr>
    </w:p>
    <w:p w14:paraId="1B55EAAA" w14:textId="77777777" w:rsidR="008974F2" w:rsidRDefault="008974F2">
      <w:pPr>
        <w:rPr>
          <w:rFonts w:ascii="Garamond" w:hAnsi="Garamond" w:cs="Times New Roman"/>
        </w:rPr>
      </w:pPr>
    </w:p>
    <w:p w14:paraId="1C9C8530" w14:textId="77777777" w:rsidR="008974F2" w:rsidRDefault="008974F2">
      <w:pPr>
        <w:rPr>
          <w:rFonts w:ascii="Garamond" w:hAnsi="Garamond" w:cs="Times New Roman"/>
        </w:rPr>
      </w:pPr>
    </w:p>
    <w:p w14:paraId="4A683547" w14:textId="0AC87D6C" w:rsidR="008974F2" w:rsidRDefault="008974F2" w:rsidP="008974F2">
      <w:pPr>
        <w:spacing w:after="0" w:line="360" w:lineRule="auto"/>
        <w:jc w:val="right"/>
        <w:rPr>
          <w:rFonts w:ascii="Garamond" w:hAnsi="Garamond" w:cs="Times New Roman"/>
          <w:b/>
          <w:bCs/>
          <w:sz w:val="24"/>
          <w:szCs w:val="24"/>
        </w:rPr>
      </w:pPr>
      <w:r w:rsidRPr="008D5FA6">
        <w:rPr>
          <w:rFonts w:ascii="Garamond" w:hAnsi="Garamond" w:cs="Times New Roman"/>
          <w:b/>
          <w:bCs/>
          <w:sz w:val="24"/>
          <w:szCs w:val="24"/>
        </w:rPr>
        <w:t xml:space="preserve">Załącznik Nr </w:t>
      </w:r>
      <w:r>
        <w:rPr>
          <w:rFonts w:ascii="Garamond" w:hAnsi="Garamond" w:cs="Times New Roman"/>
          <w:b/>
          <w:bCs/>
          <w:sz w:val="24"/>
          <w:szCs w:val="24"/>
        </w:rPr>
        <w:t>4</w:t>
      </w:r>
      <w:r w:rsidRPr="008D5FA6">
        <w:rPr>
          <w:rFonts w:ascii="Garamond" w:hAnsi="Garamond" w:cs="Times New Roman"/>
          <w:b/>
          <w:bCs/>
          <w:sz w:val="24"/>
          <w:szCs w:val="24"/>
        </w:rPr>
        <w:t xml:space="preserve"> do Umowy IMZP.273</w:t>
      </w:r>
      <w:r>
        <w:rPr>
          <w:rFonts w:ascii="Garamond" w:hAnsi="Garamond" w:cs="Times New Roman"/>
          <w:b/>
          <w:bCs/>
          <w:sz w:val="24"/>
          <w:szCs w:val="24"/>
        </w:rPr>
        <w:t>.05.</w:t>
      </w:r>
      <w:r w:rsidRPr="008D5FA6">
        <w:rPr>
          <w:rFonts w:ascii="Garamond" w:hAnsi="Garamond" w:cs="Times New Roman"/>
          <w:b/>
          <w:bCs/>
          <w:sz w:val="24"/>
          <w:szCs w:val="24"/>
        </w:rPr>
        <w:t>2023</w:t>
      </w:r>
    </w:p>
    <w:p w14:paraId="7E8903E7" w14:textId="77777777" w:rsidR="008974F2" w:rsidRDefault="008974F2" w:rsidP="008974F2">
      <w:pPr>
        <w:spacing w:after="0" w:line="360" w:lineRule="auto"/>
        <w:jc w:val="right"/>
        <w:rPr>
          <w:rFonts w:ascii="Garamond" w:hAnsi="Garamond" w:cs="Times New Roman"/>
          <w:b/>
          <w:bCs/>
          <w:sz w:val="24"/>
          <w:szCs w:val="24"/>
        </w:rPr>
      </w:pPr>
    </w:p>
    <w:p w14:paraId="27680723" w14:textId="77777777" w:rsidR="008974F2" w:rsidRDefault="008974F2" w:rsidP="008974F2">
      <w:pPr>
        <w:spacing w:after="0" w:line="360" w:lineRule="auto"/>
        <w:jc w:val="right"/>
        <w:rPr>
          <w:rFonts w:ascii="Garamond" w:hAnsi="Garamond" w:cs="Times New Roman"/>
          <w:b/>
          <w:bCs/>
          <w:sz w:val="24"/>
          <w:szCs w:val="24"/>
        </w:rPr>
      </w:pPr>
    </w:p>
    <w:p w14:paraId="4C5CA3D5" w14:textId="16B81956" w:rsidR="008974F2" w:rsidRPr="008D5FA6" w:rsidRDefault="008974F2" w:rsidP="008974F2">
      <w:pPr>
        <w:spacing w:after="0" w:line="360" w:lineRule="auto"/>
        <w:jc w:val="center"/>
        <w:rPr>
          <w:rFonts w:ascii="Garamond" w:hAnsi="Garamond" w:cs="Times New Roman"/>
          <w:b/>
          <w:bCs/>
          <w:sz w:val="24"/>
          <w:szCs w:val="24"/>
        </w:rPr>
      </w:pPr>
      <w:r>
        <w:rPr>
          <w:rFonts w:ascii="Garamond" w:hAnsi="Garamond" w:cs="Times New Roman"/>
          <w:b/>
          <w:bCs/>
          <w:sz w:val="24"/>
          <w:szCs w:val="24"/>
        </w:rPr>
        <w:t>Obowiązek informacyjny wynikający z art. 14</w:t>
      </w:r>
    </w:p>
    <w:p w14:paraId="26BE7384" w14:textId="7F6E6D68" w:rsidR="008974F2" w:rsidRDefault="008974F2" w:rsidP="008974F2">
      <w:pPr>
        <w:rPr>
          <w:rFonts w:ascii="Garamond" w:hAnsi="Garamond" w:cs="Times New Roman"/>
        </w:rPr>
      </w:pPr>
    </w:p>
    <w:p w14:paraId="1B9A5D64" w14:textId="77777777" w:rsidR="008974F2" w:rsidRPr="00A51048" w:rsidRDefault="008974F2" w:rsidP="008974F2">
      <w:pPr>
        <w:numPr>
          <w:ilvl w:val="0"/>
          <w:numId w:val="71"/>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Zgodnie z wymogami rozporządzenia Parlamentu Europejskiego i Rady (UE) 2016/679 z</w:t>
      </w:r>
      <w:r w:rsidRPr="00A51048">
        <w:rPr>
          <w:rFonts w:ascii="Times New Roman" w:eastAsia="Times New Roman" w:hAnsi="Times New Roman" w:cs="Times New Roman"/>
          <w:color w:val="000000"/>
          <w:sz w:val="24"/>
          <w:szCs w:val="24"/>
          <w:lang w:eastAsia="pl-PL"/>
        </w:rPr>
        <w:t> </w:t>
      </w:r>
      <w:r w:rsidRPr="00A51048">
        <w:rPr>
          <w:rFonts w:ascii="Garamond" w:eastAsia="Times New Roman" w:hAnsi="Garamond" w:cs="Calibri"/>
          <w:color w:val="000000"/>
          <w:sz w:val="24"/>
          <w:szCs w:val="24"/>
          <w:lang w:eastAsia="pl-PL"/>
        </w:rPr>
        <w:t>dnia 27</w:t>
      </w:r>
      <w:r w:rsidRPr="00A51048">
        <w:rPr>
          <w:rFonts w:ascii="Times New Roman" w:eastAsia="Times New Roman" w:hAnsi="Times New Roman" w:cs="Times New Roman"/>
          <w:color w:val="000000"/>
          <w:sz w:val="24"/>
          <w:szCs w:val="24"/>
          <w:lang w:eastAsia="pl-PL"/>
        </w:rPr>
        <w:t> </w:t>
      </w:r>
      <w:r w:rsidRPr="00A51048">
        <w:rPr>
          <w:rFonts w:ascii="Garamond" w:eastAsia="Times New Roman" w:hAnsi="Garamond" w:cs="Calibri"/>
          <w:color w:val="000000"/>
          <w:sz w:val="24"/>
          <w:szCs w:val="24"/>
          <w:lang w:eastAsia="pl-PL"/>
        </w:rPr>
        <w:t>kwietnia 2016 r. w sprawie ochrony os</w:t>
      </w:r>
      <w:r w:rsidRPr="00A51048">
        <w:rPr>
          <w:rFonts w:ascii="Garamond" w:eastAsia="Times New Roman" w:hAnsi="Garamond" w:cs="Garamond"/>
          <w:color w:val="000000"/>
          <w:sz w:val="24"/>
          <w:szCs w:val="24"/>
          <w:lang w:eastAsia="pl-PL"/>
        </w:rPr>
        <w:t>ó</w:t>
      </w:r>
      <w:r w:rsidRPr="00A51048">
        <w:rPr>
          <w:rFonts w:ascii="Garamond" w:eastAsia="Times New Roman" w:hAnsi="Garamond" w:cs="Calibri"/>
          <w:color w:val="000000"/>
          <w:sz w:val="24"/>
          <w:szCs w:val="24"/>
          <w:lang w:eastAsia="pl-PL"/>
        </w:rPr>
        <w:t>b fizycznych w zwi</w:t>
      </w:r>
      <w:r w:rsidRPr="00A51048">
        <w:rPr>
          <w:rFonts w:ascii="Garamond" w:eastAsia="Times New Roman" w:hAnsi="Garamond" w:cs="Garamond"/>
          <w:color w:val="000000"/>
          <w:sz w:val="24"/>
          <w:szCs w:val="24"/>
          <w:lang w:eastAsia="pl-PL"/>
        </w:rPr>
        <w:t>ą</w:t>
      </w:r>
      <w:r w:rsidRPr="00A51048">
        <w:rPr>
          <w:rFonts w:ascii="Garamond" w:eastAsia="Times New Roman" w:hAnsi="Garamond" w:cs="Calibri"/>
          <w:color w:val="000000"/>
          <w:sz w:val="24"/>
          <w:szCs w:val="24"/>
          <w:lang w:eastAsia="pl-PL"/>
        </w:rPr>
        <w:t>zku z</w:t>
      </w:r>
      <w:r w:rsidRPr="00A51048">
        <w:rPr>
          <w:rFonts w:ascii="Times New Roman" w:eastAsia="Times New Roman" w:hAnsi="Times New Roman" w:cs="Times New Roman"/>
          <w:color w:val="000000"/>
          <w:sz w:val="24"/>
          <w:szCs w:val="24"/>
          <w:lang w:eastAsia="pl-PL"/>
        </w:rPr>
        <w:t> </w:t>
      </w:r>
      <w:r w:rsidRPr="00A51048">
        <w:rPr>
          <w:rFonts w:ascii="Garamond" w:eastAsia="Times New Roman" w:hAnsi="Garamond" w:cs="Calibri"/>
          <w:color w:val="000000"/>
          <w:sz w:val="24"/>
          <w:szCs w:val="24"/>
          <w:lang w:eastAsia="pl-PL"/>
        </w:rPr>
        <w:t>przetwarzaniem danych osobowych i w sprawie swobodnego przepływu takich danych oraz uchylenia dyrektywy 95/46/WE (ogólne rozporządzenie o ochronie danych) (Dz. Urz. UE L 119 z 4 maja 2016 r., str. 1 i</w:t>
      </w:r>
      <w:r w:rsidRPr="00A51048">
        <w:rPr>
          <w:rFonts w:ascii="Times New Roman" w:eastAsia="Times New Roman" w:hAnsi="Times New Roman" w:cs="Times New Roman"/>
          <w:color w:val="000000"/>
          <w:sz w:val="24"/>
          <w:szCs w:val="24"/>
          <w:lang w:eastAsia="pl-PL"/>
        </w:rPr>
        <w:t> </w:t>
      </w:r>
      <w:r w:rsidRPr="00A51048">
        <w:rPr>
          <w:rFonts w:ascii="Garamond" w:eastAsia="Times New Roman" w:hAnsi="Garamond" w:cs="Calibri"/>
          <w:color w:val="000000"/>
          <w:sz w:val="24"/>
          <w:szCs w:val="24"/>
          <w:lang w:eastAsia="pl-PL"/>
        </w:rPr>
        <w:t xml:space="preserve">nast.) (dalej jako: </w:t>
      </w:r>
      <w:r w:rsidRPr="00A51048">
        <w:rPr>
          <w:rFonts w:ascii="Garamond" w:eastAsia="Times New Roman" w:hAnsi="Garamond" w:cs="Garamond"/>
          <w:color w:val="000000"/>
          <w:sz w:val="24"/>
          <w:szCs w:val="24"/>
          <w:lang w:eastAsia="pl-PL"/>
        </w:rPr>
        <w:t>„</w:t>
      </w:r>
      <w:r w:rsidRPr="00A51048">
        <w:rPr>
          <w:rFonts w:ascii="Garamond" w:eastAsia="Times New Roman" w:hAnsi="Garamond" w:cs="Calibri"/>
          <w:b/>
          <w:bCs/>
          <w:color w:val="000000"/>
          <w:sz w:val="24"/>
          <w:szCs w:val="24"/>
          <w:lang w:eastAsia="pl-PL"/>
        </w:rPr>
        <w:t>RODO</w:t>
      </w:r>
      <w:r w:rsidRPr="00A51048">
        <w:rPr>
          <w:rFonts w:ascii="Garamond" w:eastAsia="Times New Roman" w:hAnsi="Garamond" w:cs="Calibri"/>
          <w:color w:val="000000"/>
          <w:sz w:val="24"/>
          <w:szCs w:val="24"/>
          <w:lang w:eastAsia="pl-PL"/>
        </w:rPr>
        <w:t xml:space="preserve">”) Spółka informuje, że:  </w:t>
      </w:r>
    </w:p>
    <w:p w14:paraId="0BFD94D5" w14:textId="77777777" w:rsidR="008974F2" w:rsidRPr="00A51048" w:rsidRDefault="008974F2" w:rsidP="008974F2">
      <w:pPr>
        <w:numPr>
          <w:ilvl w:val="0"/>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administratorem (dalej jako: „</w:t>
      </w:r>
      <w:r w:rsidRPr="00A51048">
        <w:rPr>
          <w:rFonts w:ascii="Garamond" w:eastAsia="Times New Roman" w:hAnsi="Garamond" w:cs="Calibri"/>
          <w:b/>
          <w:bCs/>
          <w:color w:val="000000"/>
          <w:sz w:val="24"/>
          <w:szCs w:val="24"/>
          <w:lang w:eastAsia="pl-PL"/>
        </w:rPr>
        <w:t>ADO</w:t>
      </w:r>
      <w:r w:rsidRPr="00A51048">
        <w:rPr>
          <w:rFonts w:ascii="Garamond" w:eastAsia="Times New Roman" w:hAnsi="Garamond" w:cs="Calibri"/>
          <w:color w:val="000000"/>
          <w:sz w:val="24"/>
          <w:szCs w:val="24"/>
          <w:lang w:eastAsia="pl-PL"/>
        </w:rPr>
        <w:t>”) danych osobowych osób fizycznych zaangażowanych po stronie Beneficjenta w zawarcie i</w:t>
      </w:r>
      <w:r w:rsidRPr="00A51048">
        <w:rPr>
          <w:rFonts w:ascii="Times New Roman" w:eastAsia="Times New Roman" w:hAnsi="Times New Roman" w:cs="Times New Roman"/>
          <w:color w:val="000000"/>
          <w:sz w:val="24"/>
          <w:szCs w:val="24"/>
          <w:lang w:eastAsia="pl-PL"/>
        </w:rPr>
        <w:t> </w:t>
      </w:r>
      <w:r w:rsidRPr="00A51048">
        <w:rPr>
          <w:rFonts w:ascii="Garamond" w:eastAsia="Times New Roman" w:hAnsi="Garamond" w:cs="Calibri"/>
          <w:color w:val="000000"/>
          <w:sz w:val="24"/>
          <w:szCs w:val="24"/>
          <w:lang w:eastAsia="pl-PL"/>
        </w:rPr>
        <w:t xml:space="preserve">wykonywanie umowy z ADO (dalej jako: </w:t>
      </w:r>
      <w:r w:rsidRPr="00A51048">
        <w:rPr>
          <w:rFonts w:ascii="Garamond" w:eastAsia="Times New Roman" w:hAnsi="Garamond" w:cs="Garamond"/>
          <w:color w:val="000000"/>
          <w:sz w:val="24"/>
          <w:szCs w:val="24"/>
          <w:lang w:eastAsia="pl-PL"/>
        </w:rPr>
        <w:t>„</w:t>
      </w:r>
      <w:r w:rsidRPr="00A51048">
        <w:rPr>
          <w:rFonts w:ascii="Garamond" w:eastAsia="Times New Roman" w:hAnsi="Garamond" w:cs="Calibri"/>
          <w:b/>
          <w:bCs/>
          <w:color w:val="000000"/>
          <w:sz w:val="24"/>
          <w:szCs w:val="24"/>
          <w:lang w:eastAsia="pl-PL"/>
        </w:rPr>
        <w:t>Dane Osobowe</w:t>
      </w:r>
      <w:r w:rsidRPr="00A51048">
        <w:rPr>
          <w:rFonts w:ascii="Garamond" w:eastAsia="Times New Roman" w:hAnsi="Garamond" w:cs="Calibri"/>
          <w:color w:val="000000"/>
          <w:sz w:val="24"/>
          <w:szCs w:val="24"/>
          <w:lang w:eastAsia="pl-PL"/>
        </w:rPr>
        <w:t>”), jest Centralny Port Komunikacyjny sp. z o. o. z siedzibą w Warszawie (02-305), przy Alejach Jerozolimskich 142B;</w:t>
      </w:r>
    </w:p>
    <w:p w14:paraId="1A435824" w14:textId="77777777" w:rsidR="008974F2" w:rsidRPr="00A51048" w:rsidRDefault="008974F2" w:rsidP="008974F2">
      <w:pPr>
        <w:numPr>
          <w:ilvl w:val="0"/>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kontakt z ADO jest możliwy za pomocą adresu e- mail: sekretariat@cpk.pl, bądź drogą pocztową pod adresem: Al. Jerozolimskie 142B, 02-305 Warszawa;</w:t>
      </w:r>
    </w:p>
    <w:p w14:paraId="24992FBA" w14:textId="77777777" w:rsidR="008974F2" w:rsidRPr="00A51048" w:rsidRDefault="008974F2" w:rsidP="008974F2">
      <w:pPr>
        <w:numPr>
          <w:ilvl w:val="0"/>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 xml:space="preserve">ADO powołał Inspektora Ochrony Danych, z którym kontakt możliwy jest za pomocą adresu e-mail: </w:t>
      </w:r>
      <w:r w:rsidRPr="00A51048">
        <w:rPr>
          <w:rFonts w:ascii="Garamond" w:eastAsia="Times New Roman" w:hAnsi="Garamond" w:cs="Calibri"/>
          <w:color w:val="000000"/>
          <w:sz w:val="24"/>
          <w:szCs w:val="24"/>
          <w:u w:val="single"/>
          <w:lang w:eastAsia="pl-PL"/>
        </w:rPr>
        <w:t>iod@cpk.pl.</w:t>
      </w:r>
    </w:p>
    <w:p w14:paraId="23C8B376" w14:textId="77777777" w:rsidR="008974F2" w:rsidRPr="00A51048" w:rsidRDefault="008974F2" w:rsidP="008974F2">
      <w:pPr>
        <w:numPr>
          <w:ilvl w:val="0"/>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Dane Osobowe przetwarzane przez ADO mogą pochodzić bezpośrednio od osób, których one dotyczą, kontrahenta będącego stroną umowy z ADO lub ze źródeł powszechnie dostępnych (np. KRS). Dane Osobowe przetwarzane przez ADO obejmują w szczególności: imię, nazwisko, telefon, adres mailowy, stanowisko, miejsce pracy;</w:t>
      </w:r>
    </w:p>
    <w:p w14:paraId="659974E1" w14:textId="77777777" w:rsidR="008974F2" w:rsidRPr="00A51048" w:rsidRDefault="008974F2" w:rsidP="008974F2">
      <w:pPr>
        <w:numPr>
          <w:ilvl w:val="0"/>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 xml:space="preserve">Dane Osobowe będą przetwarzane w następujących celach: </w:t>
      </w:r>
    </w:p>
    <w:p w14:paraId="4B25D2B9" w14:textId="77777777" w:rsidR="008974F2" w:rsidRPr="00A51048" w:rsidRDefault="008974F2" w:rsidP="008974F2">
      <w:pPr>
        <w:numPr>
          <w:ilvl w:val="2"/>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zawarcia oraz realizacji Umowy pomiędzy ADO a jego kontrahentem (Powiatem) - podstawę prawną przetwarzania danych osobowych stanowi art. 6 ust. 1 lit b RODO (dotyczy osób będących stroną umowy z ADO) oraz art. 6 ust. 1 lit f RODO (dotyczy pozostałych osób wskazanych po stronie kontrahenta do zawarcia oraz realizacji umowy z ADO np. reprezentantów, osób do kontaktu) gdzie przez prawnie uzasadniony interes ADO rozumie się konieczność zapewnienia prawidłowej realizacji umowy,</w:t>
      </w:r>
    </w:p>
    <w:p w14:paraId="0511EE22" w14:textId="77777777" w:rsidR="008974F2" w:rsidRPr="00A51048" w:rsidRDefault="008974F2" w:rsidP="008974F2">
      <w:pPr>
        <w:numPr>
          <w:ilvl w:val="2"/>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realizacji obowiązków ciążących na ADO a wynikających z obowiązujących przepisów prawa - podstawę prawną przetwarzania danych stanowi art. 6 ust. 1 lit. c RODO w związku z przepisami szczególnymi;</w:t>
      </w:r>
    </w:p>
    <w:p w14:paraId="1BE9498C" w14:textId="77777777" w:rsidR="008974F2" w:rsidRPr="00A51048" w:rsidRDefault="008974F2" w:rsidP="008974F2">
      <w:pPr>
        <w:numPr>
          <w:ilvl w:val="2"/>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wynikających z prawnie uzasadnionych interesów ADO, przez które należy rozumieć ustalenie, dochodzenie lub obronę przed roszczeniami; prowadzenie działalności operacyjnej Spółki, w tym statystyki i raportowania  – podstawę prawną  przetwarzania stanowi art. 6 ust. 1 lit. f RODO;</w:t>
      </w:r>
    </w:p>
    <w:p w14:paraId="5FB7465E" w14:textId="77777777" w:rsidR="008974F2" w:rsidRPr="00A51048" w:rsidRDefault="008974F2" w:rsidP="008974F2">
      <w:pPr>
        <w:numPr>
          <w:ilvl w:val="0"/>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podanie Danych Osobowych jest niezbędne do zawarcia i wykonania Umowy pomiędzy ADO a jego kontrahentem lub podjęcia działań przed jej zawarciem;</w:t>
      </w:r>
    </w:p>
    <w:p w14:paraId="15135B11" w14:textId="77777777" w:rsidR="008974F2" w:rsidRPr="00A51048" w:rsidRDefault="008974F2" w:rsidP="008974F2">
      <w:pPr>
        <w:numPr>
          <w:ilvl w:val="0"/>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 xml:space="preserve">odbiorcami Danych Osobowych mogą być podmioty, z usług których ADO korzysta w ramach swojej działalności, np. dostawcy usług/systemów informatycznych, doradcy </w:t>
      </w:r>
      <w:r w:rsidRPr="00A51048">
        <w:rPr>
          <w:rFonts w:ascii="Garamond" w:eastAsia="Times New Roman" w:hAnsi="Garamond" w:cs="Calibri"/>
          <w:color w:val="000000"/>
          <w:sz w:val="24"/>
          <w:szCs w:val="24"/>
          <w:lang w:eastAsia="pl-PL"/>
        </w:rPr>
        <w:lastRenderedPageBreak/>
        <w:t>prawni/podatkowi, podmioty świadczące usługi pocztowe/kurierskie. Ponadto odbiorcami Danych Osobowych mogą być podmioty uprawnione na podstawie przepisów prawa do dostępu do danych, podmiotom nadzorującym działalność ADO oraz podmiotom z grupy kapitałowej ADO;</w:t>
      </w:r>
    </w:p>
    <w:p w14:paraId="229969A1" w14:textId="77777777" w:rsidR="008974F2" w:rsidRPr="00A51048" w:rsidRDefault="008974F2" w:rsidP="008974F2">
      <w:pPr>
        <w:numPr>
          <w:ilvl w:val="0"/>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 xml:space="preserve">Dane Osobowe będą przetwarzane przez okres niezbędny do realizacji powyżej wymienionych celów ich przetwarzania. Wobec powyższego Dane Osobowe będą przetwarzane przez czas realizacji Umowy zawartej pomiędzy ADO a jego kontrahentem a następnie przez czas, w którym przepisy prawa nakazują ADO przechowywanie danych lub przez okres przedawnienia ewentualnych roszczeń, do dochodzenia których konieczne jest dysponowanie danymi; </w:t>
      </w:r>
    </w:p>
    <w:p w14:paraId="7275FFC8" w14:textId="77777777" w:rsidR="008974F2" w:rsidRPr="00A51048" w:rsidRDefault="008974F2" w:rsidP="008974F2">
      <w:pPr>
        <w:numPr>
          <w:ilvl w:val="0"/>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Dane Osobowe nie będą podlegać zautomatyzowanemu podejmowaniu decyzji w tym profilowaniu, stosownie do brzmienia art. 22 RODO;</w:t>
      </w:r>
    </w:p>
    <w:p w14:paraId="33E281A2" w14:textId="77777777" w:rsidR="008974F2" w:rsidRPr="00A51048" w:rsidRDefault="008974F2" w:rsidP="008974F2">
      <w:pPr>
        <w:numPr>
          <w:ilvl w:val="0"/>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 xml:space="preserve">osobom, których Dane Osobowe są przetwarzane przysługuje:  </w:t>
      </w:r>
    </w:p>
    <w:p w14:paraId="139405F0" w14:textId="77777777" w:rsidR="008974F2" w:rsidRPr="00A51048" w:rsidRDefault="008974F2" w:rsidP="008974F2">
      <w:pPr>
        <w:numPr>
          <w:ilvl w:val="2"/>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prawo dostępu do danych osobowych dotyczących tej osoby stosownie do brzmienia art. 15 RODO;</w:t>
      </w:r>
    </w:p>
    <w:p w14:paraId="30B472BF" w14:textId="77777777" w:rsidR="008974F2" w:rsidRPr="00A51048" w:rsidRDefault="008974F2" w:rsidP="008974F2">
      <w:pPr>
        <w:numPr>
          <w:ilvl w:val="2"/>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prawo do sprostowania danych osobowych stosownie do brzmienia art.</w:t>
      </w:r>
      <w:r w:rsidRPr="00A51048">
        <w:rPr>
          <w:rFonts w:ascii="Times New Roman" w:eastAsia="Times New Roman" w:hAnsi="Times New Roman" w:cs="Times New Roman"/>
          <w:color w:val="000000"/>
          <w:sz w:val="24"/>
          <w:szCs w:val="24"/>
          <w:lang w:eastAsia="pl-PL"/>
        </w:rPr>
        <w:t> </w:t>
      </w:r>
      <w:r w:rsidRPr="00A51048">
        <w:rPr>
          <w:rFonts w:ascii="Garamond" w:eastAsia="Times New Roman" w:hAnsi="Garamond" w:cs="Calibri"/>
          <w:color w:val="000000"/>
          <w:sz w:val="24"/>
          <w:szCs w:val="24"/>
          <w:lang w:eastAsia="pl-PL"/>
        </w:rPr>
        <w:t>16</w:t>
      </w:r>
      <w:r w:rsidRPr="00A51048">
        <w:rPr>
          <w:rFonts w:ascii="Times New Roman" w:eastAsia="Times New Roman" w:hAnsi="Times New Roman" w:cs="Times New Roman"/>
          <w:color w:val="000000"/>
          <w:sz w:val="24"/>
          <w:szCs w:val="24"/>
          <w:lang w:eastAsia="pl-PL"/>
        </w:rPr>
        <w:t> </w:t>
      </w:r>
      <w:r w:rsidRPr="00A51048">
        <w:rPr>
          <w:rFonts w:ascii="Garamond" w:eastAsia="Times New Roman" w:hAnsi="Garamond" w:cs="Calibri"/>
          <w:color w:val="000000"/>
          <w:sz w:val="24"/>
          <w:szCs w:val="24"/>
          <w:lang w:eastAsia="pl-PL"/>
        </w:rPr>
        <w:t>RODO;</w:t>
      </w:r>
    </w:p>
    <w:p w14:paraId="15A2E9D3" w14:textId="77777777" w:rsidR="008974F2" w:rsidRPr="00A51048" w:rsidRDefault="008974F2" w:rsidP="008974F2">
      <w:pPr>
        <w:numPr>
          <w:ilvl w:val="2"/>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 xml:space="preserve">prawo do usunięcia danych, stosownie do brzmienia art. 17 RODO z </w:t>
      </w:r>
      <w:proofErr w:type="spellStart"/>
      <w:r w:rsidRPr="00A51048">
        <w:rPr>
          <w:rFonts w:ascii="Garamond" w:eastAsia="Times New Roman" w:hAnsi="Garamond" w:cs="Calibri"/>
          <w:color w:val="000000"/>
          <w:sz w:val="24"/>
          <w:szCs w:val="24"/>
          <w:lang w:eastAsia="pl-PL"/>
        </w:rPr>
        <w:t>wyłączeniami</w:t>
      </w:r>
      <w:proofErr w:type="spellEnd"/>
      <w:r w:rsidRPr="00A51048">
        <w:rPr>
          <w:rFonts w:ascii="Garamond" w:eastAsia="Times New Roman" w:hAnsi="Garamond" w:cs="Calibri"/>
          <w:color w:val="000000"/>
          <w:sz w:val="24"/>
          <w:szCs w:val="24"/>
          <w:lang w:eastAsia="pl-PL"/>
        </w:rPr>
        <w:t xml:space="preserve"> przewidzianymi w art. 17 ust. 3 RODO;</w:t>
      </w:r>
    </w:p>
    <w:p w14:paraId="25F0EE5D" w14:textId="77777777" w:rsidR="008974F2" w:rsidRPr="00A51048" w:rsidRDefault="008974F2" w:rsidP="008974F2">
      <w:pPr>
        <w:numPr>
          <w:ilvl w:val="2"/>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prawo żądania od administratora ograniczenia przetwarzania danych osobowych stosownie do brzmienia art. 18 RODO, z zastrzeżeniem przypadków, o których mowa w art. 18 ust. 2 RODO;</w:t>
      </w:r>
    </w:p>
    <w:p w14:paraId="26F52DCB" w14:textId="77777777" w:rsidR="008974F2" w:rsidRPr="00A51048" w:rsidRDefault="008974F2" w:rsidP="008974F2">
      <w:pPr>
        <w:numPr>
          <w:ilvl w:val="2"/>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prawo do sprzeciwu stosownie do brzmienia art. 21 RODO w przypadku, kiedy dane były przetwarzane na podstawie art. 6 ust. 1 lit. f RODO;</w:t>
      </w:r>
    </w:p>
    <w:p w14:paraId="26EA8D94" w14:textId="77777777" w:rsidR="008974F2" w:rsidRPr="00A51048" w:rsidRDefault="008974F2" w:rsidP="008974F2">
      <w:pPr>
        <w:numPr>
          <w:ilvl w:val="2"/>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prawo przenoszenia danych na zasadach określonych w art. 20 RODO;</w:t>
      </w:r>
    </w:p>
    <w:p w14:paraId="0F462F86" w14:textId="77777777" w:rsidR="008974F2" w:rsidRPr="00A51048" w:rsidRDefault="008974F2" w:rsidP="008974F2">
      <w:pPr>
        <w:numPr>
          <w:ilvl w:val="2"/>
          <w:numId w:val="72"/>
        </w:numPr>
        <w:spacing w:before="100" w:beforeAutospacing="1" w:after="100" w:afterAutospacing="1" w:line="240" w:lineRule="auto"/>
        <w:rPr>
          <w:rFonts w:ascii="Garamond" w:eastAsia="Times New Roman" w:hAnsi="Garamond" w:cs="Calibri"/>
          <w:color w:val="000000"/>
          <w:sz w:val="24"/>
          <w:szCs w:val="24"/>
          <w:lang w:eastAsia="pl-PL"/>
        </w:rPr>
      </w:pPr>
      <w:r w:rsidRPr="00A51048">
        <w:rPr>
          <w:rFonts w:ascii="Garamond" w:eastAsia="Times New Roman" w:hAnsi="Garamond" w:cs="Calibri"/>
          <w:color w:val="000000"/>
          <w:sz w:val="24"/>
          <w:szCs w:val="24"/>
          <w:lang w:eastAsia="pl-PL"/>
        </w:rPr>
        <w:t>prawo do wniesienia skargi do Prezesa Urzędu Ochrony Danych Osobowych, w</w:t>
      </w:r>
      <w:r w:rsidRPr="00A51048">
        <w:rPr>
          <w:rFonts w:ascii="Times New Roman" w:eastAsia="Times New Roman" w:hAnsi="Times New Roman" w:cs="Times New Roman"/>
          <w:color w:val="000000"/>
          <w:sz w:val="24"/>
          <w:szCs w:val="24"/>
          <w:lang w:eastAsia="pl-PL"/>
        </w:rPr>
        <w:t> </w:t>
      </w:r>
      <w:r w:rsidRPr="00A51048">
        <w:rPr>
          <w:rFonts w:ascii="Garamond" w:eastAsia="Times New Roman" w:hAnsi="Garamond" w:cs="Calibri"/>
          <w:color w:val="000000"/>
          <w:sz w:val="24"/>
          <w:szCs w:val="24"/>
          <w:lang w:eastAsia="pl-PL"/>
        </w:rPr>
        <w:t xml:space="preserve">przypadku uznania, </w:t>
      </w:r>
      <w:r w:rsidRPr="00A51048">
        <w:rPr>
          <w:rFonts w:ascii="Garamond" w:eastAsia="Times New Roman" w:hAnsi="Garamond" w:cs="Garamond"/>
          <w:color w:val="000000"/>
          <w:sz w:val="24"/>
          <w:szCs w:val="24"/>
          <w:lang w:eastAsia="pl-PL"/>
        </w:rPr>
        <w:t>ż</w:t>
      </w:r>
      <w:r w:rsidRPr="00A51048">
        <w:rPr>
          <w:rFonts w:ascii="Garamond" w:eastAsia="Times New Roman" w:hAnsi="Garamond" w:cs="Calibri"/>
          <w:color w:val="000000"/>
          <w:sz w:val="24"/>
          <w:szCs w:val="24"/>
          <w:lang w:eastAsia="pl-PL"/>
        </w:rPr>
        <w:t>e przetwarzanie danych osobowych dotycz</w:t>
      </w:r>
      <w:r w:rsidRPr="00A51048">
        <w:rPr>
          <w:rFonts w:ascii="Garamond" w:eastAsia="Times New Roman" w:hAnsi="Garamond" w:cs="Garamond"/>
          <w:color w:val="000000"/>
          <w:sz w:val="24"/>
          <w:szCs w:val="24"/>
          <w:lang w:eastAsia="pl-PL"/>
        </w:rPr>
        <w:t>ą</w:t>
      </w:r>
      <w:r w:rsidRPr="00A51048">
        <w:rPr>
          <w:rFonts w:ascii="Garamond" w:eastAsia="Times New Roman" w:hAnsi="Garamond" w:cs="Calibri"/>
          <w:color w:val="000000"/>
          <w:sz w:val="24"/>
          <w:szCs w:val="24"/>
          <w:lang w:eastAsia="pl-PL"/>
        </w:rPr>
        <w:t>cych tej osoby narusza przepisy RODO."</w:t>
      </w:r>
    </w:p>
    <w:p w14:paraId="17179085" w14:textId="77777777" w:rsidR="008974F2" w:rsidRPr="00A51048" w:rsidRDefault="008974F2" w:rsidP="008974F2">
      <w:pPr>
        <w:rPr>
          <w:rFonts w:ascii="Garamond" w:hAnsi="Garamond" w:cs="Times New Roman"/>
        </w:rPr>
      </w:pPr>
    </w:p>
    <w:sectPr w:rsidR="008974F2" w:rsidRPr="00A51048" w:rsidSect="00457481">
      <w:footerReference w:type="default" r:id="rId9"/>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B1AE" w14:textId="77777777" w:rsidR="00517060" w:rsidRDefault="00517060">
      <w:pPr>
        <w:spacing w:after="0" w:line="240" w:lineRule="auto"/>
      </w:pPr>
      <w:r>
        <w:separator/>
      </w:r>
    </w:p>
  </w:endnote>
  <w:endnote w:type="continuationSeparator" w:id="0">
    <w:p w14:paraId="3C6A0205" w14:textId="77777777" w:rsidR="00517060" w:rsidRDefault="0051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7456"/>
      <w:docPartObj>
        <w:docPartGallery w:val="Page Numbers (Bottom of Page)"/>
        <w:docPartUnique/>
      </w:docPartObj>
    </w:sdtPr>
    <w:sdtEndPr>
      <w:rPr>
        <w:color w:val="7F7F7F" w:themeColor="background1" w:themeShade="7F"/>
        <w:spacing w:val="60"/>
      </w:rPr>
    </w:sdtEndPr>
    <w:sdtContent>
      <w:p w14:paraId="68143163" w14:textId="77777777" w:rsidR="00457481" w:rsidRDefault="00457481" w:rsidP="00457481">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Pr="001E5860">
          <w:rPr>
            <w:b/>
            <w:bCs/>
            <w:noProof/>
          </w:rPr>
          <w:t>21</w:t>
        </w:r>
        <w:r>
          <w:rPr>
            <w:b/>
            <w:bCs/>
          </w:rPr>
          <w:fldChar w:fldCharType="end"/>
        </w:r>
        <w:r>
          <w:rPr>
            <w:b/>
            <w:bCs/>
          </w:rPr>
          <w:t xml:space="preserve"> | </w:t>
        </w:r>
        <w:r>
          <w:rPr>
            <w:color w:val="7F7F7F" w:themeColor="background1" w:themeShade="7F"/>
            <w:spacing w:val="60"/>
          </w:rPr>
          <w:t>Strona</w:t>
        </w:r>
      </w:p>
    </w:sdtContent>
  </w:sdt>
  <w:p w14:paraId="69B79275" w14:textId="77777777" w:rsidR="00457481" w:rsidRDefault="004574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977F" w14:textId="77777777" w:rsidR="00517060" w:rsidRDefault="00517060">
      <w:pPr>
        <w:spacing w:after="0" w:line="240" w:lineRule="auto"/>
      </w:pPr>
      <w:r>
        <w:separator/>
      </w:r>
    </w:p>
  </w:footnote>
  <w:footnote w:type="continuationSeparator" w:id="0">
    <w:p w14:paraId="024F1B39" w14:textId="77777777" w:rsidR="00517060" w:rsidRDefault="00517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8E"/>
    <w:multiLevelType w:val="hybridMultilevel"/>
    <w:tmpl w:val="5344CB38"/>
    <w:lvl w:ilvl="0" w:tplc="0415000F">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57644"/>
    <w:multiLevelType w:val="hybridMultilevel"/>
    <w:tmpl w:val="4FD29038"/>
    <w:lvl w:ilvl="0" w:tplc="04150017">
      <w:start w:val="1"/>
      <w:numFmt w:val="lowerLetter"/>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B951EA"/>
    <w:multiLevelType w:val="hybridMultilevel"/>
    <w:tmpl w:val="9C24A2A6"/>
    <w:lvl w:ilvl="0" w:tplc="E9BC6C06">
      <w:start w:val="5"/>
      <w:numFmt w:val="decimal"/>
      <w:lvlText w:val="%1."/>
      <w:lvlJc w:val="left"/>
      <w:pPr>
        <w:ind w:left="705" w:hanging="705"/>
      </w:pPr>
      <w:rPr>
        <w:rFonts w:hint="default"/>
        <w:color w:val="000000" w:themeColor="text1"/>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9" w15:restartNumberingAfterBreak="0">
    <w:nsid w:val="06580A13"/>
    <w:multiLevelType w:val="hybridMultilevel"/>
    <w:tmpl w:val="9EFE2334"/>
    <w:lvl w:ilvl="0" w:tplc="04150017">
      <w:start w:val="1"/>
      <w:numFmt w:val="lowerLetter"/>
      <w:lvlText w:val="%1)"/>
      <w:lvlJc w:val="left"/>
      <w:pPr>
        <w:ind w:left="720" w:hanging="360"/>
      </w:pPr>
      <w:rPr>
        <w:rFonts w:hint="default"/>
      </w:rPr>
    </w:lvl>
    <w:lvl w:ilvl="1" w:tplc="0415000F">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3945C9"/>
    <w:multiLevelType w:val="hybridMultilevel"/>
    <w:tmpl w:val="E8629E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B8C2E1E"/>
    <w:multiLevelType w:val="hybridMultilevel"/>
    <w:tmpl w:val="11C883A4"/>
    <w:lvl w:ilvl="0" w:tplc="5EF41284">
      <w:start w:val="1"/>
      <w:numFmt w:val="decimal"/>
      <w:lvlText w:val="%1."/>
      <w:lvlJc w:val="left"/>
      <w:pPr>
        <w:ind w:left="830" w:hanging="4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0C6776D8"/>
    <w:multiLevelType w:val="hybridMultilevel"/>
    <w:tmpl w:val="A84E6A38"/>
    <w:lvl w:ilvl="0" w:tplc="FFFFFFFF">
      <w:start w:val="1"/>
      <w:numFmt w:val="lowerLetter"/>
      <w:lvlText w:val="%1)"/>
      <w:lvlJc w:val="left"/>
      <w:pPr>
        <w:ind w:left="360" w:hanging="360"/>
      </w:pPr>
    </w:lvl>
    <w:lvl w:ilvl="1" w:tplc="04150011">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rPr>
        <w:rFonts w:eastAsiaTheme="minorHAnsi"/>
        <w:b w:val="0"/>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3060E75"/>
    <w:multiLevelType w:val="hybridMultilevel"/>
    <w:tmpl w:val="38626F1C"/>
    <w:lvl w:ilvl="0" w:tplc="04150017">
      <w:start w:val="1"/>
      <w:numFmt w:val="lowerLetter"/>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2C448C"/>
    <w:multiLevelType w:val="hybridMultilevel"/>
    <w:tmpl w:val="669CC640"/>
    <w:lvl w:ilvl="0" w:tplc="FFFFFFFF">
      <w:start w:val="1"/>
      <w:numFmt w:val="decimal"/>
      <w:lvlText w:val="%1)"/>
      <w:lvlJc w:val="left"/>
      <w:pPr>
        <w:tabs>
          <w:tab w:val="num" w:pos="360"/>
        </w:tabs>
        <w:ind w:left="360" w:hanging="360"/>
      </w:pPr>
    </w:lvl>
    <w:lvl w:ilvl="1" w:tplc="2970F6B0">
      <w:start w:val="1"/>
      <w:numFmt w:val="decimal"/>
      <w:lvlText w:val="%2."/>
      <w:lvlJc w:val="left"/>
      <w:pPr>
        <w:tabs>
          <w:tab w:val="num" w:pos="360"/>
        </w:tabs>
        <w:ind w:left="360" w:hanging="360"/>
      </w:pPr>
      <w:rPr>
        <w:rFonts w:hint="default"/>
        <w:b w:val="0"/>
        <w:bCs w:val="0"/>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EB70CD1"/>
    <w:multiLevelType w:val="hybridMultilevel"/>
    <w:tmpl w:val="E196D33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F6D4433"/>
    <w:multiLevelType w:val="hybridMultilevel"/>
    <w:tmpl w:val="3D86872C"/>
    <w:lvl w:ilvl="0" w:tplc="5F8AAF46">
      <w:start w:val="2"/>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184652"/>
    <w:multiLevelType w:val="hybridMultilevel"/>
    <w:tmpl w:val="2FFAE274"/>
    <w:lvl w:ilvl="0" w:tplc="93AA86E4">
      <w:start w:val="5"/>
      <w:numFmt w:val="decimal"/>
      <w:lvlText w:val="%1."/>
      <w:lvlJc w:val="left"/>
      <w:pPr>
        <w:ind w:left="36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305FD0"/>
    <w:multiLevelType w:val="multilevel"/>
    <w:tmpl w:val="DD0A4EA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F76F8A"/>
    <w:multiLevelType w:val="hybridMultilevel"/>
    <w:tmpl w:val="707A80A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F600C9"/>
    <w:multiLevelType w:val="hybridMultilevel"/>
    <w:tmpl w:val="4D2AD296"/>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25036B"/>
    <w:multiLevelType w:val="hybridMultilevel"/>
    <w:tmpl w:val="6BA2A9EE"/>
    <w:lvl w:ilvl="0" w:tplc="E0A0F9FE">
      <w:start w:val="1"/>
      <w:numFmt w:val="bullet"/>
      <w:lvlText w:val=""/>
      <w:lvlJc w:val="left"/>
      <w:pPr>
        <w:ind w:left="720" w:hanging="360"/>
      </w:pPr>
      <w:rPr>
        <w:rFonts w:ascii="Symbol" w:hAnsi="Symbol" w:hint="default"/>
      </w:rPr>
    </w:lvl>
    <w:lvl w:ilvl="1" w:tplc="E0A0F9F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360"/>
      </w:pPr>
    </w:lvl>
    <w:lvl w:ilvl="3" w:tplc="F3580EF6">
      <w:start w:val="1"/>
      <w:numFmt w:val="decimal"/>
      <w:lvlText w:val="%4)"/>
      <w:lvlJc w:val="left"/>
      <w:pPr>
        <w:ind w:left="2880" w:hanging="360"/>
      </w:p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B8E6F2E"/>
    <w:multiLevelType w:val="hybridMultilevel"/>
    <w:tmpl w:val="2490126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3B8E6F7C"/>
    <w:multiLevelType w:val="hybridMultilevel"/>
    <w:tmpl w:val="013E2594"/>
    <w:lvl w:ilvl="0" w:tplc="04150001">
      <w:start w:val="1"/>
      <w:numFmt w:val="bullet"/>
      <w:lvlText w:val=""/>
      <w:lvlJc w:val="left"/>
      <w:pPr>
        <w:ind w:left="1919" w:hanging="360"/>
      </w:pPr>
      <w:rPr>
        <w:rFonts w:ascii="Symbol" w:hAnsi="Symbol" w:hint="default"/>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43"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5839C5"/>
    <w:multiLevelType w:val="multilevel"/>
    <w:tmpl w:val="FC0AB1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447A3831"/>
    <w:multiLevelType w:val="hybridMultilevel"/>
    <w:tmpl w:val="3D6A993A"/>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449A7D0A"/>
    <w:multiLevelType w:val="hybridMultilevel"/>
    <w:tmpl w:val="8472A62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3B14C7"/>
    <w:multiLevelType w:val="hybridMultilevel"/>
    <w:tmpl w:val="80E2C6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4F386FAA"/>
    <w:multiLevelType w:val="hybridMultilevel"/>
    <w:tmpl w:val="4C6C2C9E"/>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07383532">
      <w:start w:val="1"/>
      <w:numFmt w:val="decimal"/>
      <w:lvlText w:val="%3)"/>
      <w:lvlJc w:val="left"/>
      <w:pPr>
        <w:ind w:left="2340" w:hanging="360"/>
      </w:pPr>
      <w:rPr>
        <w:rFonts w:hint="default"/>
        <w:b w:val="0"/>
        <w:bCs/>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5F61BC"/>
    <w:multiLevelType w:val="hybridMultilevel"/>
    <w:tmpl w:val="880C99D6"/>
    <w:lvl w:ilvl="0" w:tplc="8E829450">
      <w:start w:val="1"/>
      <w:numFmt w:val="decimal"/>
      <w:lvlText w:val="%1."/>
      <w:lvlJc w:val="left"/>
      <w:pPr>
        <w:ind w:left="36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AB5CC8"/>
    <w:multiLevelType w:val="hybridMultilevel"/>
    <w:tmpl w:val="D44AD1DC"/>
    <w:lvl w:ilvl="0" w:tplc="0AB64718">
      <w:start w:val="1"/>
      <w:numFmt w:val="upperRoman"/>
      <w:lvlText w:val="%1."/>
      <w:lvlJc w:val="left"/>
      <w:pPr>
        <w:ind w:left="1571" w:hanging="720"/>
      </w:pPr>
      <w:rPr>
        <w:rFonts w:hint="default"/>
        <w:color w:val="000000" w:themeColor="text1"/>
        <w:sz w:val="28"/>
        <w:szCs w:val="28"/>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7A0528"/>
    <w:multiLevelType w:val="hybridMultilevel"/>
    <w:tmpl w:val="0156975A"/>
    <w:lvl w:ilvl="0" w:tplc="2C344854">
      <w:start w:val="3"/>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8D25BB"/>
    <w:multiLevelType w:val="hybridMultilevel"/>
    <w:tmpl w:val="06BA71C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C8E2014"/>
    <w:multiLevelType w:val="hybridMultilevel"/>
    <w:tmpl w:val="D0F84598"/>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5061D3"/>
    <w:multiLevelType w:val="hybridMultilevel"/>
    <w:tmpl w:val="6ACED49A"/>
    <w:lvl w:ilvl="0" w:tplc="BBDC925A">
      <w:start w:val="8"/>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D619AB"/>
    <w:multiLevelType w:val="hybridMultilevel"/>
    <w:tmpl w:val="E196B608"/>
    <w:lvl w:ilvl="0" w:tplc="04150011">
      <w:start w:val="1"/>
      <w:numFmt w:val="decimal"/>
      <w:lvlText w:val="%1)"/>
      <w:lvlJc w:val="left"/>
      <w:pPr>
        <w:ind w:left="720" w:hanging="360"/>
      </w:pPr>
      <w:rPr>
        <w:rFonts w:hint="default"/>
      </w:rPr>
    </w:lvl>
    <w:lvl w:ilvl="1" w:tplc="B86A4338">
      <w:start w:val="1"/>
      <w:numFmt w:val="decimal"/>
      <w:lvlText w:val="%2."/>
      <w:lvlJc w:val="left"/>
      <w:pPr>
        <w:ind w:left="72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5973555">
    <w:abstractNumId w:val="31"/>
  </w:num>
  <w:num w:numId="2" w16cid:durableId="246110553">
    <w:abstractNumId w:val="4"/>
  </w:num>
  <w:num w:numId="3" w16cid:durableId="1944074437">
    <w:abstractNumId w:val="59"/>
  </w:num>
  <w:num w:numId="4" w16cid:durableId="472407637">
    <w:abstractNumId w:val="0"/>
  </w:num>
  <w:num w:numId="5" w16cid:durableId="862283843">
    <w:abstractNumId w:val="44"/>
  </w:num>
  <w:num w:numId="6" w16cid:durableId="374353885">
    <w:abstractNumId w:val="9"/>
  </w:num>
  <w:num w:numId="7" w16cid:durableId="1555699240">
    <w:abstractNumId w:val="49"/>
  </w:num>
  <w:num w:numId="8" w16cid:durableId="683826912">
    <w:abstractNumId w:val="58"/>
  </w:num>
  <w:num w:numId="9" w16cid:durableId="233591892">
    <w:abstractNumId w:val="2"/>
  </w:num>
  <w:num w:numId="10" w16cid:durableId="1654212716">
    <w:abstractNumId w:val="38"/>
  </w:num>
  <w:num w:numId="11" w16cid:durableId="502666335">
    <w:abstractNumId w:val="6"/>
  </w:num>
  <w:num w:numId="12" w16cid:durableId="884873151">
    <w:abstractNumId w:val="21"/>
  </w:num>
  <w:num w:numId="13" w16cid:durableId="631255522">
    <w:abstractNumId w:val="57"/>
  </w:num>
  <w:num w:numId="14" w16cid:durableId="1737972123">
    <w:abstractNumId w:val="29"/>
  </w:num>
  <w:num w:numId="15" w16cid:durableId="1554921524">
    <w:abstractNumId w:val="14"/>
  </w:num>
  <w:num w:numId="16" w16cid:durableId="1839734260">
    <w:abstractNumId w:val="62"/>
  </w:num>
  <w:num w:numId="17" w16cid:durableId="1425422809">
    <w:abstractNumId w:val="65"/>
  </w:num>
  <w:num w:numId="18" w16cid:durableId="14504668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6134467">
    <w:abstractNumId w:val="52"/>
  </w:num>
  <w:num w:numId="20" w16cid:durableId="1492873522">
    <w:abstractNumId w:val="51"/>
  </w:num>
  <w:num w:numId="21" w16cid:durableId="1531915700">
    <w:abstractNumId w:val="26"/>
  </w:num>
  <w:num w:numId="22" w16cid:durableId="162938029">
    <w:abstractNumId w:val="10"/>
  </w:num>
  <w:num w:numId="23" w16cid:durableId="30494277">
    <w:abstractNumId w:val="35"/>
  </w:num>
  <w:num w:numId="24" w16cid:durableId="1673097648">
    <w:abstractNumId w:val="66"/>
  </w:num>
  <w:num w:numId="25" w16cid:durableId="1092773492">
    <w:abstractNumId w:val="30"/>
  </w:num>
  <w:num w:numId="26" w16cid:durableId="854153525">
    <w:abstractNumId w:val="34"/>
  </w:num>
  <w:num w:numId="27" w16cid:durableId="96289139">
    <w:abstractNumId w:val="53"/>
  </w:num>
  <w:num w:numId="28" w16cid:durableId="443352889">
    <w:abstractNumId w:val="67"/>
  </w:num>
  <w:num w:numId="29" w16cid:durableId="1482501253">
    <w:abstractNumId w:val="48"/>
  </w:num>
  <w:num w:numId="30" w16cid:durableId="891845587">
    <w:abstractNumId w:val="41"/>
  </w:num>
  <w:num w:numId="31" w16cid:durableId="520054199">
    <w:abstractNumId w:val="19"/>
  </w:num>
  <w:num w:numId="32" w16cid:durableId="1468469343">
    <w:abstractNumId w:val="25"/>
  </w:num>
  <w:num w:numId="33" w16cid:durableId="1344437419">
    <w:abstractNumId w:val="17"/>
  </w:num>
  <w:num w:numId="34" w16cid:durableId="1981694255">
    <w:abstractNumId w:val="54"/>
  </w:num>
  <w:num w:numId="35" w16cid:durableId="2047557731">
    <w:abstractNumId w:val="70"/>
  </w:num>
  <w:num w:numId="36" w16cid:durableId="1661999313">
    <w:abstractNumId w:val="37"/>
  </w:num>
  <w:num w:numId="37" w16cid:durableId="1056851768">
    <w:abstractNumId w:val="56"/>
  </w:num>
  <w:num w:numId="38" w16cid:durableId="2051804964">
    <w:abstractNumId w:val="5"/>
  </w:num>
  <w:num w:numId="39" w16cid:durableId="55131661">
    <w:abstractNumId w:val="55"/>
  </w:num>
  <w:num w:numId="40" w16cid:durableId="756364641">
    <w:abstractNumId w:val="61"/>
  </w:num>
  <w:num w:numId="41" w16cid:durableId="2010019813">
    <w:abstractNumId w:val="20"/>
  </w:num>
  <w:num w:numId="42" w16cid:durableId="1305308985">
    <w:abstractNumId w:val="1"/>
  </w:num>
  <w:num w:numId="43" w16cid:durableId="523442750">
    <w:abstractNumId w:val="18"/>
  </w:num>
  <w:num w:numId="44" w16cid:durableId="1728723195">
    <w:abstractNumId w:val="11"/>
  </w:num>
  <w:num w:numId="45" w16cid:durableId="1053890868">
    <w:abstractNumId w:val="16"/>
  </w:num>
  <w:num w:numId="46" w16cid:durableId="91362960">
    <w:abstractNumId w:val="12"/>
  </w:num>
  <w:num w:numId="47" w16cid:durableId="1460687110">
    <w:abstractNumId w:val="33"/>
  </w:num>
  <w:num w:numId="48" w16cid:durableId="728966974">
    <w:abstractNumId w:val="32"/>
  </w:num>
  <w:num w:numId="49" w16cid:durableId="738866393">
    <w:abstractNumId w:val="68"/>
  </w:num>
  <w:num w:numId="50" w16cid:durableId="488399703">
    <w:abstractNumId w:val="7"/>
  </w:num>
  <w:num w:numId="51" w16cid:durableId="1216820679">
    <w:abstractNumId w:val="28"/>
  </w:num>
  <w:num w:numId="52" w16cid:durableId="1404527363">
    <w:abstractNumId w:val="40"/>
  </w:num>
  <w:num w:numId="53" w16cid:durableId="587886397">
    <w:abstractNumId w:val="22"/>
  </w:num>
  <w:num w:numId="54" w16cid:durableId="1199975907">
    <w:abstractNumId w:val="50"/>
  </w:num>
  <w:num w:numId="55" w16cid:durableId="230193920">
    <w:abstractNumId w:val="36"/>
  </w:num>
  <w:num w:numId="56" w16cid:durableId="1969967994">
    <w:abstractNumId w:val="45"/>
  </w:num>
  <w:num w:numId="57" w16cid:durableId="1070614570">
    <w:abstractNumId w:val="13"/>
  </w:num>
  <w:num w:numId="58" w16cid:durableId="1138649416">
    <w:abstractNumId w:val="63"/>
  </w:num>
  <w:num w:numId="59" w16cid:durableId="1361004249">
    <w:abstractNumId w:val="3"/>
  </w:num>
  <w:num w:numId="60" w16cid:durableId="466900260">
    <w:abstractNumId w:val="23"/>
  </w:num>
  <w:num w:numId="61" w16cid:durableId="68501819">
    <w:abstractNumId w:val="47"/>
  </w:num>
  <w:num w:numId="62" w16cid:durableId="952519627">
    <w:abstractNumId w:val="64"/>
  </w:num>
  <w:num w:numId="63" w16cid:durableId="1232614219">
    <w:abstractNumId w:val="42"/>
  </w:num>
  <w:num w:numId="64" w16cid:durableId="1321351268">
    <w:abstractNumId w:val="24"/>
  </w:num>
  <w:num w:numId="65" w16cid:durableId="935558305">
    <w:abstractNumId w:val="60"/>
  </w:num>
  <w:num w:numId="66" w16cid:durableId="923533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26160848">
    <w:abstractNumId w:val="39"/>
    <w:lvlOverride w:ilvl="0"/>
    <w:lvlOverride w:ilvl="1"/>
    <w:lvlOverride w:ilvl="2">
      <w:startOverride w:val="1"/>
    </w:lvlOverride>
    <w:lvlOverride w:ilvl="3">
      <w:startOverride w:val="1"/>
    </w:lvlOverride>
    <w:lvlOverride w:ilvl="4"/>
    <w:lvlOverride w:ilvl="5"/>
    <w:lvlOverride w:ilvl="6"/>
    <w:lvlOverride w:ilvl="7"/>
    <w:lvlOverride w:ilvl="8"/>
  </w:num>
  <w:num w:numId="68" w16cid:durableId="1388913068">
    <w:abstractNumId w:val="8"/>
  </w:num>
  <w:num w:numId="69" w16cid:durableId="53086373">
    <w:abstractNumId w:val="69"/>
  </w:num>
  <w:num w:numId="70" w16cid:durableId="1043288409">
    <w:abstractNumId w:val="39"/>
  </w:num>
  <w:num w:numId="71" w16cid:durableId="2041542594">
    <w:abstractNumId w:val="46"/>
  </w:num>
  <w:num w:numId="72" w16cid:durableId="560217256">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89"/>
    <w:rsid w:val="00031DE8"/>
    <w:rsid w:val="0005328E"/>
    <w:rsid w:val="00063E5B"/>
    <w:rsid w:val="000711F5"/>
    <w:rsid w:val="000821B2"/>
    <w:rsid w:val="00085C7A"/>
    <w:rsid w:val="000863BA"/>
    <w:rsid w:val="000B357C"/>
    <w:rsid w:val="000D3526"/>
    <w:rsid w:val="000D66C8"/>
    <w:rsid w:val="000E0C6A"/>
    <w:rsid w:val="00110383"/>
    <w:rsid w:val="00131358"/>
    <w:rsid w:val="00151CEC"/>
    <w:rsid w:val="001526D7"/>
    <w:rsid w:val="00163161"/>
    <w:rsid w:val="00180F98"/>
    <w:rsid w:val="0019458C"/>
    <w:rsid w:val="001C6918"/>
    <w:rsid w:val="001E2810"/>
    <w:rsid w:val="00230A09"/>
    <w:rsid w:val="0023677E"/>
    <w:rsid w:val="00255F67"/>
    <w:rsid w:val="00261660"/>
    <w:rsid w:val="002634D3"/>
    <w:rsid w:val="003008AA"/>
    <w:rsid w:val="0033563F"/>
    <w:rsid w:val="003476FD"/>
    <w:rsid w:val="00357692"/>
    <w:rsid w:val="003A2AA4"/>
    <w:rsid w:val="003A38BE"/>
    <w:rsid w:val="003A3B5B"/>
    <w:rsid w:val="003A5990"/>
    <w:rsid w:val="003B0F66"/>
    <w:rsid w:val="003D3729"/>
    <w:rsid w:val="003D48F8"/>
    <w:rsid w:val="00400679"/>
    <w:rsid w:val="00434039"/>
    <w:rsid w:val="00434BFD"/>
    <w:rsid w:val="00457481"/>
    <w:rsid w:val="004751A8"/>
    <w:rsid w:val="00480243"/>
    <w:rsid w:val="00492476"/>
    <w:rsid w:val="004A1EF4"/>
    <w:rsid w:val="004E7045"/>
    <w:rsid w:val="004F73B8"/>
    <w:rsid w:val="00506F91"/>
    <w:rsid w:val="00517060"/>
    <w:rsid w:val="0053288B"/>
    <w:rsid w:val="005346FB"/>
    <w:rsid w:val="00535424"/>
    <w:rsid w:val="00554ECD"/>
    <w:rsid w:val="00561F4A"/>
    <w:rsid w:val="0056532C"/>
    <w:rsid w:val="00566CAC"/>
    <w:rsid w:val="005817FF"/>
    <w:rsid w:val="00593457"/>
    <w:rsid w:val="005B1E06"/>
    <w:rsid w:val="005C58C9"/>
    <w:rsid w:val="00632708"/>
    <w:rsid w:val="0063609E"/>
    <w:rsid w:val="0065106D"/>
    <w:rsid w:val="006706AB"/>
    <w:rsid w:val="00677D7B"/>
    <w:rsid w:val="006839B9"/>
    <w:rsid w:val="006968B8"/>
    <w:rsid w:val="006C44C6"/>
    <w:rsid w:val="006D057F"/>
    <w:rsid w:val="006F3134"/>
    <w:rsid w:val="00725CC6"/>
    <w:rsid w:val="00742D73"/>
    <w:rsid w:val="00743949"/>
    <w:rsid w:val="00754E89"/>
    <w:rsid w:val="00764AA4"/>
    <w:rsid w:val="007700B1"/>
    <w:rsid w:val="007A0147"/>
    <w:rsid w:val="007A1B59"/>
    <w:rsid w:val="007C5DEF"/>
    <w:rsid w:val="007D01FF"/>
    <w:rsid w:val="00803B53"/>
    <w:rsid w:val="00813310"/>
    <w:rsid w:val="00823E58"/>
    <w:rsid w:val="00834B77"/>
    <w:rsid w:val="00841417"/>
    <w:rsid w:val="00854E74"/>
    <w:rsid w:val="00880943"/>
    <w:rsid w:val="0088641F"/>
    <w:rsid w:val="00894967"/>
    <w:rsid w:val="00896A20"/>
    <w:rsid w:val="008974F2"/>
    <w:rsid w:val="008A5511"/>
    <w:rsid w:val="008C2790"/>
    <w:rsid w:val="008D5FA6"/>
    <w:rsid w:val="009003DA"/>
    <w:rsid w:val="00930EF0"/>
    <w:rsid w:val="00961CD4"/>
    <w:rsid w:val="00981271"/>
    <w:rsid w:val="009936BE"/>
    <w:rsid w:val="009C2643"/>
    <w:rsid w:val="009C3454"/>
    <w:rsid w:val="009C710F"/>
    <w:rsid w:val="00A20EF2"/>
    <w:rsid w:val="00A22AA3"/>
    <w:rsid w:val="00A301EF"/>
    <w:rsid w:val="00A31872"/>
    <w:rsid w:val="00A37334"/>
    <w:rsid w:val="00A51048"/>
    <w:rsid w:val="00A52A6D"/>
    <w:rsid w:val="00A6367F"/>
    <w:rsid w:val="00A764E8"/>
    <w:rsid w:val="00AD7754"/>
    <w:rsid w:val="00AF45BA"/>
    <w:rsid w:val="00B049A7"/>
    <w:rsid w:val="00B1474C"/>
    <w:rsid w:val="00B56C30"/>
    <w:rsid w:val="00BA721F"/>
    <w:rsid w:val="00BD4044"/>
    <w:rsid w:val="00BF4B7E"/>
    <w:rsid w:val="00C018D7"/>
    <w:rsid w:val="00C05DFE"/>
    <w:rsid w:val="00C21653"/>
    <w:rsid w:val="00C23D1F"/>
    <w:rsid w:val="00C32E23"/>
    <w:rsid w:val="00C63B2B"/>
    <w:rsid w:val="00C745EF"/>
    <w:rsid w:val="00CC15B5"/>
    <w:rsid w:val="00CC3A0B"/>
    <w:rsid w:val="00D14173"/>
    <w:rsid w:val="00D23D4C"/>
    <w:rsid w:val="00D42243"/>
    <w:rsid w:val="00D63275"/>
    <w:rsid w:val="00DA5315"/>
    <w:rsid w:val="00DB1FD3"/>
    <w:rsid w:val="00DB47AF"/>
    <w:rsid w:val="00E00DB7"/>
    <w:rsid w:val="00E15C04"/>
    <w:rsid w:val="00E20377"/>
    <w:rsid w:val="00E210DF"/>
    <w:rsid w:val="00E21343"/>
    <w:rsid w:val="00E26F3B"/>
    <w:rsid w:val="00E426DF"/>
    <w:rsid w:val="00E7388B"/>
    <w:rsid w:val="00E954DA"/>
    <w:rsid w:val="00EA1645"/>
    <w:rsid w:val="00EE67E1"/>
    <w:rsid w:val="00F00124"/>
    <w:rsid w:val="00F04335"/>
    <w:rsid w:val="00F102EA"/>
    <w:rsid w:val="00F32284"/>
    <w:rsid w:val="00FA5538"/>
    <w:rsid w:val="00FC7298"/>
    <w:rsid w:val="00FD4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C8B9"/>
  <w15:docId w15:val="{9D242DF8-F021-44B0-8026-23FDC016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E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54E89"/>
    <w:rPr>
      <w:color w:val="0000FF"/>
      <w:u w:val="single"/>
    </w:rPr>
  </w:style>
  <w:style w:type="paragraph" w:styleId="Akapitzlist">
    <w:name w:val="List Paragraph"/>
    <w:aliases w:val="1.Nagłówek,normalny tekst,Akapit z list¹,Kolorowa lista — akcent 12,Obiekt,Nagłowek 3,L1,Numerowanie,Akapit z listą5,CW_Lista,Wypunktowanie,zwykły tekst,T_SZ_List Paragraph,Akapit z listą BS,Kolorowa lista — akcent 11"/>
    <w:basedOn w:val="Normalny"/>
    <w:link w:val="AkapitzlistZnak"/>
    <w:uiPriority w:val="34"/>
    <w:qFormat/>
    <w:rsid w:val="00754E89"/>
    <w:pPr>
      <w:ind w:left="720"/>
      <w:contextualSpacing/>
    </w:pPr>
  </w:style>
  <w:style w:type="character" w:customStyle="1" w:styleId="AkapitzlistZnak">
    <w:name w:val="Akapit z listą Znak"/>
    <w:aliases w:val="1.Nagłówek Znak,normalny tekst Znak,Akapit z list¹ Znak,Kolorowa lista — akcent 12 Znak,Obiekt Znak,Nagłowek 3 Znak,L1 Znak,Numerowanie Znak,Akapit z listą5 Znak,CW_Lista Znak,Wypunktowanie Znak,zwykły tekst Znak"/>
    <w:link w:val="Akapitzlist"/>
    <w:uiPriority w:val="34"/>
    <w:qFormat/>
    <w:rsid w:val="00754E89"/>
  </w:style>
  <w:style w:type="paragraph" w:styleId="Stopka">
    <w:name w:val="footer"/>
    <w:basedOn w:val="Normalny"/>
    <w:link w:val="StopkaZnak"/>
    <w:uiPriority w:val="99"/>
    <w:unhideWhenUsed/>
    <w:rsid w:val="00754E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E89"/>
  </w:style>
  <w:style w:type="character" w:customStyle="1" w:styleId="markedcontent">
    <w:name w:val="markedcontent"/>
    <w:basedOn w:val="Domylnaczcionkaakapitu"/>
    <w:rsid w:val="00754E89"/>
  </w:style>
  <w:style w:type="character" w:customStyle="1" w:styleId="hgkelc">
    <w:name w:val="hgkelc"/>
    <w:basedOn w:val="Domylnaczcionkaakapitu"/>
    <w:rsid w:val="00754E89"/>
  </w:style>
  <w:style w:type="paragraph" w:styleId="Poprawka">
    <w:name w:val="Revision"/>
    <w:hidden/>
    <w:uiPriority w:val="99"/>
    <w:semiHidden/>
    <w:rsid w:val="00D23D4C"/>
    <w:pPr>
      <w:spacing w:after="0" w:line="240" w:lineRule="auto"/>
    </w:pPr>
  </w:style>
  <w:style w:type="character" w:styleId="Odwoaniedokomentarza">
    <w:name w:val="annotation reference"/>
    <w:basedOn w:val="Domylnaczcionkaakapitu"/>
    <w:uiPriority w:val="99"/>
    <w:semiHidden/>
    <w:unhideWhenUsed/>
    <w:rsid w:val="00854E74"/>
    <w:rPr>
      <w:sz w:val="16"/>
      <w:szCs w:val="16"/>
    </w:rPr>
  </w:style>
  <w:style w:type="paragraph" w:styleId="Tekstkomentarza">
    <w:name w:val="annotation text"/>
    <w:basedOn w:val="Normalny"/>
    <w:link w:val="TekstkomentarzaZnak"/>
    <w:uiPriority w:val="99"/>
    <w:semiHidden/>
    <w:unhideWhenUsed/>
    <w:rsid w:val="00854E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4E74"/>
    <w:rPr>
      <w:sz w:val="20"/>
      <w:szCs w:val="20"/>
    </w:rPr>
  </w:style>
  <w:style w:type="paragraph" w:styleId="Tematkomentarza">
    <w:name w:val="annotation subject"/>
    <w:basedOn w:val="Tekstkomentarza"/>
    <w:next w:val="Tekstkomentarza"/>
    <w:link w:val="TematkomentarzaZnak"/>
    <w:uiPriority w:val="99"/>
    <w:semiHidden/>
    <w:unhideWhenUsed/>
    <w:rsid w:val="00854E74"/>
    <w:rPr>
      <w:b/>
      <w:bCs/>
    </w:rPr>
  </w:style>
  <w:style w:type="character" w:customStyle="1" w:styleId="TematkomentarzaZnak">
    <w:name w:val="Temat komentarza Znak"/>
    <w:basedOn w:val="TekstkomentarzaZnak"/>
    <w:link w:val="Tematkomentarza"/>
    <w:uiPriority w:val="99"/>
    <w:semiHidden/>
    <w:rsid w:val="00854E74"/>
    <w:rPr>
      <w:b/>
      <w:bCs/>
      <w:sz w:val="20"/>
      <w:szCs w:val="20"/>
    </w:rPr>
  </w:style>
  <w:style w:type="paragraph" w:styleId="Nagwek">
    <w:name w:val="header"/>
    <w:basedOn w:val="Normalny"/>
    <w:link w:val="NagwekZnak"/>
    <w:uiPriority w:val="99"/>
    <w:unhideWhenUsed/>
    <w:rsid w:val="00E15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839">
      <w:bodyDiv w:val="1"/>
      <w:marLeft w:val="0"/>
      <w:marRight w:val="0"/>
      <w:marTop w:val="0"/>
      <w:marBottom w:val="0"/>
      <w:divBdr>
        <w:top w:val="none" w:sz="0" w:space="0" w:color="auto"/>
        <w:left w:val="none" w:sz="0" w:space="0" w:color="auto"/>
        <w:bottom w:val="none" w:sz="0" w:space="0" w:color="auto"/>
        <w:right w:val="none" w:sz="0" w:space="0" w:color="auto"/>
      </w:divBdr>
      <w:divsChild>
        <w:div w:id="2011592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sochaczew.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10432</Words>
  <Characters>62592</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4</cp:revision>
  <cp:lastPrinted>2023-06-29T09:18:00Z</cp:lastPrinted>
  <dcterms:created xsi:type="dcterms:W3CDTF">2023-06-29T11:05:00Z</dcterms:created>
  <dcterms:modified xsi:type="dcterms:W3CDTF">2023-06-30T10:06:00Z</dcterms:modified>
</cp:coreProperties>
</file>