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39A9C" w14:textId="69C53AA7" w:rsidR="00E71699" w:rsidRDefault="00F70875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 xml:space="preserve">Znak sprawy: </w:t>
      </w:r>
      <w:r w:rsidR="00E6792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>IRP.272.4.</w:t>
      </w:r>
      <w:r w:rsidR="00BC2CEF" w:rsidRPr="008E7E74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20</w:t>
      </w:r>
      <w:r w:rsidR="0048176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>.2023</w:t>
      </w:r>
    </w:p>
    <w:p w14:paraId="0B95F895" w14:textId="205AE67B" w:rsidR="00F70875" w:rsidRPr="00F70875" w:rsidRDefault="00F70875" w:rsidP="00F70875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2"/>
        <w:jc w:val="right"/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pl-PL"/>
        </w:rPr>
      </w:pPr>
      <w:r w:rsidRPr="00F70875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pl-PL"/>
        </w:rPr>
        <w:t>Załącznik nr 1 do SWZ</w:t>
      </w:r>
    </w:p>
    <w:p w14:paraId="6A5F398C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622F98C2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57042FB4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56A6F570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5E22BCDA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75B3D800" w14:textId="77777777" w:rsidR="00E71699" w:rsidRPr="00E71699" w:rsidRDefault="00E71699" w:rsidP="00C16B27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0F726BEB" w14:textId="77777777" w:rsidR="00E71699" w:rsidRPr="00E71699" w:rsidRDefault="00C7138C" w:rsidP="00E716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eastAsia="pl-PL"/>
        </w:rPr>
        <w:t>OPIS PRZEDMIOTU ZAMÓWIENIA</w:t>
      </w:r>
    </w:p>
    <w:p w14:paraId="33A2C9D9" w14:textId="2F479D85" w:rsidR="00E71699" w:rsidRPr="00E71699" w:rsidRDefault="00020F49" w:rsidP="003E0D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  <w:r w:rsidRPr="00020F4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pl-PL"/>
        </w:rPr>
        <w:t xml:space="preserve">Dostawa  urządzenia wielofunkcyjnego na potrzeby </w:t>
      </w:r>
      <w:r w:rsidR="00D434F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pl-PL"/>
        </w:rPr>
        <w:t xml:space="preserve">Zespołu ds. Zarządzania Kryzysowego, Spraw Obronnych i Obywatelskich Starostwa </w:t>
      </w:r>
      <w:r w:rsidRPr="00020F4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pl-PL"/>
        </w:rPr>
        <w:t>Powiatowego w Łęcznej.</w:t>
      </w:r>
    </w:p>
    <w:p w14:paraId="07265B82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60" w:lineRule="auto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65913D40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0FE7B4D7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471167DC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01CA2EE7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44760E70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0014B337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352BE4E7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  <w:r w:rsidRPr="00E7169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>___________________________________________________________________________________</w:t>
      </w:r>
    </w:p>
    <w:p w14:paraId="6FF933EE" w14:textId="1AC0AC25" w:rsidR="00E71699" w:rsidRPr="00E71699" w:rsidRDefault="00481767" w:rsidP="00E71699">
      <w:pPr>
        <w:widowControl w:val="0"/>
        <w:shd w:val="clear" w:color="auto" w:fill="FFFFFF"/>
        <w:autoSpaceDE w:val="0"/>
        <w:autoSpaceDN w:val="0"/>
        <w:adjustRightInd w:val="0"/>
        <w:spacing w:after="0" w:line="371" w:lineRule="exact"/>
        <w:ind w:left="1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pl-PL"/>
        </w:rPr>
        <w:t>Łęczna 2023</w:t>
      </w:r>
    </w:p>
    <w:p w14:paraId="464A19E9" w14:textId="77777777" w:rsidR="00601F20" w:rsidRDefault="00601F20" w:rsidP="00E77EC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B6C19F" w14:textId="77777777" w:rsidR="00C552A1" w:rsidRDefault="00C552A1" w:rsidP="002A3CF9">
      <w:pPr>
        <w:spacing w:after="122" w:line="259" w:lineRule="auto"/>
        <w:rPr>
          <w:rFonts w:ascii="Times New Roman" w:eastAsia="Times New Roman" w:hAnsi="Times New Roman" w:cs="Times New Roman"/>
          <w:color w:val="000000"/>
          <w:sz w:val="26"/>
          <w:lang w:eastAsia="pl-PL"/>
        </w:rPr>
      </w:pPr>
    </w:p>
    <w:p w14:paraId="6D2ED457" w14:textId="77777777" w:rsidR="00C552A1" w:rsidRDefault="00C552A1" w:rsidP="002A3CF9">
      <w:pPr>
        <w:spacing w:after="122" w:line="259" w:lineRule="auto"/>
        <w:rPr>
          <w:rFonts w:ascii="Times New Roman" w:eastAsia="Times New Roman" w:hAnsi="Times New Roman" w:cs="Times New Roman"/>
          <w:color w:val="000000"/>
          <w:sz w:val="26"/>
          <w:lang w:eastAsia="pl-PL"/>
        </w:rPr>
      </w:pPr>
    </w:p>
    <w:p w14:paraId="10057AED" w14:textId="7B3C2BD9" w:rsidR="002A3CF9" w:rsidRPr="002A3CF9" w:rsidRDefault="00C40DDD" w:rsidP="002A3CF9">
      <w:pPr>
        <w:spacing w:after="122" w:line="259" w:lineRule="auto"/>
        <w:rPr>
          <w:rFonts w:ascii="Times New Roman" w:eastAsia="Times New Roman" w:hAnsi="Times New Roman" w:cs="Times New Roman"/>
          <w:color w:val="000000"/>
          <w:sz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pl-PL"/>
        </w:rPr>
        <w:lastRenderedPageBreak/>
        <w:t xml:space="preserve">Zakup </w:t>
      </w:r>
      <w:r w:rsidR="00FA36B6">
        <w:rPr>
          <w:rFonts w:ascii="Times New Roman" w:eastAsia="Times New Roman" w:hAnsi="Times New Roman" w:cs="Times New Roman"/>
          <w:color w:val="000000"/>
          <w:sz w:val="26"/>
          <w:lang w:eastAsia="pl-PL"/>
        </w:rPr>
        <w:t>urządzenia wielofunkcyjnego laserowego kolorowego</w:t>
      </w:r>
    </w:p>
    <w:p w14:paraId="3D4983A8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84C884A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Parametry ogólne:</w:t>
      </w:r>
    </w:p>
    <w:p w14:paraId="3B156AEE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typ drukarki, technologia:</w:t>
      </w:r>
      <w:r w:rsidRPr="002A3CF9">
        <w:rPr>
          <w:rFonts w:ascii="Times New Roman" w:hAnsi="Times New Roman" w:cs="Times New Roman"/>
          <w:bCs/>
          <w:sz w:val="24"/>
          <w:szCs w:val="24"/>
        </w:rPr>
        <w:tab/>
        <w:t>Kolorowa, Laserowa</w:t>
      </w:r>
    </w:p>
    <w:p w14:paraId="3FB40374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funkcje: </w:t>
      </w:r>
      <w:r w:rsidRPr="002A3CF9">
        <w:rPr>
          <w:rFonts w:ascii="Times New Roman" w:hAnsi="Times New Roman" w:cs="Times New Roman"/>
          <w:bCs/>
          <w:sz w:val="24"/>
          <w:szCs w:val="24"/>
        </w:rPr>
        <w:tab/>
        <w:t xml:space="preserve">  Drukowanie, Kopiowanie, Skanowanie</w:t>
      </w:r>
    </w:p>
    <w:p w14:paraId="77F54E8E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wyświetlacz:</w:t>
      </w:r>
      <w:r w:rsidRPr="002A3CF9">
        <w:rPr>
          <w:rFonts w:ascii="Times New Roman" w:hAnsi="Times New Roman" w:cs="Times New Roman"/>
          <w:bCs/>
          <w:sz w:val="24"/>
          <w:szCs w:val="24"/>
        </w:rPr>
        <w:tab/>
        <w:t xml:space="preserve">  Kolorowy ekran dotykowy</w:t>
      </w:r>
    </w:p>
    <w:p w14:paraId="18D3A07D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maksymalny rozmiar papieru:   A4</w:t>
      </w:r>
    </w:p>
    <w:p w14:paraId="09C09B7A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pamięć</w:t>
      </w:r>
      <w:r w:rsidRPr="002A3CF9">
        <w:rPr>
          <w:rFonts w:ascii="Times New Roman" w:hAnsi="Times New Roman" w:cs="Times New Roman"/>
          <w:bCs/>
          <w:sz w:val="24"/>
          <w:szCs w:val="24"/>
        </w:rPr>
        <w:tab/>
        <w:t>:       min. 512 MB</w:t>
      </w:r>
    </w:p>
    <w:p w14:paraId="3D195669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procesor:     min. 800MHz – </w:t>
      </w:r>
      <w:proofErr w:type="spellStart"/>
      <w:r w:rsidRPr="002A3CF9">
        <w:rPr>
          <w:rFonts w:ascii="Times New Roman" w:hAnsi="Times New Roman" w:cs="Times New Roman"/>
          <w:bCs/>
          <w:sz w:val="24"/>
          <w:szCs w:val="24"/>
        </w:rPr>
        <w:t>Sub</w:t>
      </w:r>
      <w:proofErr w:type="spellEnd"/>
      <w:r w:rsidRPr="002A3CF9">
        <w:rPr>
          <w:rFonts w:ascii="Times New Roman" w:hAnsi="Times New Roman" w:cs="Times New Roman"/>
          <w:bCs/>
          <w:sz w:val="24"/>
          <w:szCs w:val="24"/>
        </w:rPr>
        <w:t>: 133Mhz</w:t>
      </w:r>
    </w:p>
    <w:p w14:paraId="1014D1BD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maksymalne obciążenie:   min. </w:t>
      </w:r>
      <w:r w:rsidRPr="002A3C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40,000 stron miesięcznie</w:t>
      </w:r>
    </w:p>
    <w:p w14:paraId="09BF001A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Połączenie:</w:t>
      </w:r>
    </w:p>
    <w:p w14:paraId="7F73A102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połączenie:   Sieć przewodowa</w:t>
      </w:r>
    </w:p>
    <w:p w14:paraId="11F4D971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interfejs lokalny:    min. USB 2.0 Hi-</w:t>
      </w:r>
      <w:proofErr w:type="spellStart"/>
      <w:r w:rsidRPr="002A3CF9">
        <w:rPr>
          <w:rFonts w:ascii="Times New Roman" w:hAnsi="Times New Roman" w:cs="Times New Roman"/>
          <w:bCs/>
          <w:sz w:val="24"/>
          <w:szCs w:val="24"/>
        </w:rPr>
        <w:t>Speed</w:t>
      </w:r>
      <w:proofErr w:type="spellEnd"/>
      <w:r w:rsidRPr="002A3C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468682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A3CF9">
        <w:rPr>
          <w:rFonts w:ascii="Times New Roman" w:hAnsi="Times New Roman" w:cs="Times New Roman"/>
          <w:bCs/>
          <w:sz w:val="24"/>
          <w:szCs w:val="24"/>
          <w:lang w:val="en-US"/>
        </w:rPr>
        <w:t>interfejs sieci przewodowej:</w:t>
      </w:r>
      <w:r w:rsidRPr="002A3CF9">
        <w:rPr>
          <w:rFonts w:ascii="Times New Roman" w:hAnsi="Times New Roman" w:cs="Times New Roman"/>
          <w:bCs/>
          <w:sz w:val="24"/>
          <w:szCs w:val="24"/>
          <w:lang w:val="en-US"/>
        </w:rPr>
        <w:tab/>
        <w:t>Ethernet 10Base-T/100Base-TX/1000Base-T</w:t>
      </w:r>
    </w:p>
    <w:p w14:paraId="21A32DDA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interfejs sieci bezprzewodowej:   IEEE 802.11b/g/n</w:t>
      </w:r>
    </w:p>
    <w:p w14:paraId="0C22CB28" w14:textId="534C90A2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USB Host:   Drukowanie bezpośrednio z pamięci Flash USB (obsługiwane formaty </w:t>
      </w:r>
      <w:r w:rsidRPr="002A3CF9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plików - PDF, JPEG, TIFF, XPS</w:t>
      </w:r>
      <w:r w:rsidR="00EA6696">
        <w:rPr>
          <w:rFonts w:ascii="Times New Roman" w:hAnsi="Times New Roman" w:cs="Times New Roman"/>
          <w:bCs/>
          <w:sz w:val="24"/>
          <w:szCs w:val="24"/>
        </w:rPr>
        <w:t>-opcjonalnie</w:t>
      </w:r>
      <w:r w:rsidRPr="002A3CF9">
        <w:rPr>
          <w:rFonts w:ascii="Times New Roman" w:hAnsi="Times New Roman" w:cs="Times New Roman"/>
          <w:bCs/>
          <w:sz w:val="24"/>
          <w:szCs w:val="24"/>
        </w:rPr>
        <w:t>)</w:t>
      </w:r>
    </w:p>
    <w:p w14:paraId="2DD87188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                     Bezpośrednie skanowanie do pamięci Flash USB (obsługiwane formaty </w:t>
      </w:r>
      <w:r w:rsidRPr="002A3CF9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plików - PDF, JPEG, TIFF, XPS)</w:t>
      </w:r>
    </w:p>
    <w:p w14:paraId="63884A7E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E9EA6AD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Oprogramowanie:</w:t>
      </w:r>
    </w:p>
    <w:p w14:paraId="276D320F" w14:textId="77777777" w:rsidR="002A3CF9" w:rsidRPr="002A3CF9" w:rsidRDefault="002A3CF9" w:rsidP="002A3C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obsługiwane systemy operacyjne:  min. </w:t>
      </w:r>
      <w:r w:rsidRPr="002A3C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  <w:t>Windows 10 (wersja 32 i 64 bitowa)</w:t>
      </w:r>
    </w:p>
    <w:p w14:paraId="232642FE" w14:textId="77777777" w:rsidR="002A3CF9" w:rsidRPr="002A3CF9" w:rsidRDefault="002A3CF9" w:rsidP="002A3CF9">
      <w:pPr>
        <w:spacing w:after="0" w:line="240" w:lineRule="auto"/>
        <w:ind w:left="5162" w:hanging="56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</w:pPr>
      <w:r w:rsidRPr="002A3C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  <w:t>Windows 8 (wersja 32 i 64 bitowa)</w:t>
      </w:r>
    </w:p>
    <w:p w14:paraId="0DE4C013" w14:textId="77777777" w:rsidR="002A3CF9" w:rsidRPr="002A3CF9" w:rsidRDefault="002A3CF9" w:rsidP="002A3CF9">
      <w:pPr>
        <w:spacing w:after="0" w:line="240" w:lineRule="auto"/>
        <w:ind w:left="5162" w:hanging="56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</w:pPr>
      <w:r w:rsidRPr="002A3C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  <w:t>Windows 7 (wersja 32 i 64 bitowa)</w:t>
      </w:r>
    </w:p>
    <w:p w14:paraId="1BA95C6A" w14:textId="77777777" w:rsidR="002A3CF9" w:rsidRPr="002A3CF9" w:rsidRDefault="002A3CF9" w:rsidP="002A3CF9">
      <w:pPr>
        <w:spacing w:after="0" w:line="240" w:lineRule="auto"/>
        <w:ind w:left="5162" w:hanging="56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 w:eastAsia="pl-PL"/>
        </w:rPr>
      </w:pPr>
      <w:r w:rsidRPr="002A3C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 w:eastAsia="pl-PL"/>
        </w:rPr>
        <w:t>Windows Server 2016, 2012, 2012R2 i 2008R2</w:t>
      </w:r>
    </w:p>
    <w:p w14:paraId="4B4B1B3C" w14:textId="77777777" w:rsidR="002A3CF9" w:rsidRPr="002A3CF9" w:rsidRDefault="002A3CF9" w:rsidP="002A3CF9">
      <w:pPr>
        <w:spacing w:after="5" w:line="271" w:lineRule="auto"/>
        <w:ind w:left="5162" w:hanging="56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 w:eastAsia="pl-PL"/>
        </w:rPr>
      </w:pPr>
      <w:r w:rsidRPr="002A3C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 w:eastAsia="pl-PL"/>
        </w:rPr>
        <w:t>Windows Server 2008 (wersja 32 i 64 bitowa)</w:t>
      </w:r>
    </w:p>
    <w:p w14:paraId="1B60A6A3" w14:textId="77777777" w:rsidR="002A3CF9" w:rsidRPr="004975FC" w:rsidRDefault="002A3CF9" w:rsidP="002A3CF9">
      <w:pPr>
        <w:spacing w:after="0"/>
        <w:ind w:left="5162" w:hanging="562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</w:pPr>
      <w:r w:rsidRPr="004975F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  <w:t>Mac OS v10.10.5, v10.11.x, v10.12</w:t>
      </w:r>
    </w:p>
    <w:p w14:paraId="65E58CE2" w14:textId="7B0C2F04" w:rsidR="002A3CF9" w:rsidRPr="004975FC" w:rsidRDefault="002A3CF9" w:rsidP="002A3CF9">
      <w:pPr>
        <w:spacing w:after="0"/>
        <w:ind w:left="5162" w:hanging="562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75F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  <w:t>Linux</w:t>
      </w:r>
      <w:r w:rsidR="00EA6696" w:rsidRPr="004975F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  <w:t xml:space="preserve"> (opcjonalnie)</w:t>
      </w:r>
    </w:p>
    <w:p w14:paraId="325AB9DB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Specyfikacje nośników:</w:t>
      </w:r>
    </w:p>
    <w:p w14:paraId="5D98D4C8" w14:textId="1D74B80C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A3CF9">
        <w:rPr>
          <w:rFonts w:ascii="Times New Roman" w:hAnsi="Times New Roman" w:cs="Times New Roman"/>
          <w:bCs/>
          <w:sz w:val="24"/>
          <w:szCs w:val="24"/>
          <w:lang w:val="en-US"/>
        </w:rPr>
        <w:t>rozmiary:    A4, Letter, A5, A6, Executive, Folio</w:t>
      </w:r>
    </w:p>
    <w:p w14:paraId="4B27EEC6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5FFEDE8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Obsługa papieru:</w:t>
      </w:r>
    </w:p>
    <w:p w14:paraId="5656BE2A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wejście papieru:     Podajnik standardowy – min. 250 arkuszy; </w:t>
      </w:r>
    </w:p>
    <w:p w14:paraId="58CA25C7" w14:textId="77777777" w:rsidR="002A3CF9" w:rsidRPr="002A3CF9" w:rsidRDefault="002A3CF9" w:rsidP="002A3CF9">
      <w:pPr>
        <w:spacing w:after="0"/>
        <w:ind w:left="261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Podajnik wielofunkcyjny – min. 50 arkuszy, </w:t>
      </w:r>
    </w:p>
    <w:p w14:paraId="5E1818EF" w14:textId="77777777" w:rsidR="002A3CF9" w:rsidRPr="002A3CF9" w:rsidRDefault="002A3CF9" w:rsidP="002A3CF9">
      <w:pPr>
        <w:spacing w:after="0"/>
        <w:ind w:left="261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ADF (automatyczny podajnik dokumentów) – min. 50 arkuszy</w:t>
      </w:r>
    </w:p>
    <w:p w14:paraId="5D817A44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B3C5CB1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Kopiowanie:</w:t>
      </w:r>
    </w:p>
    <w:p w14:paraId="65BCD1E8" w14:textId="30D1F70F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rozdzielczość:   </w:t>
      </w:r>
      <w:r w:rsidR="004975FC" w:rsidRPr="002A3CF9">
        <w:rPr>
          <w:rFonts w:ascii="Times New Roman" w:hAnsi="Times New Roman" w:cs="Times New Roman"/>
          <w:bCs/>
          <w:sz w:val="24"/>
          <w:szCs w:val="24"/>
        </w:rPr>
        <w:t>min. 600 x 600 dpi</w:t>
      </w:r>
    </w:p>
    <w:p w14:paraId="17CDA8CB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kopiowanie dwustronne:  Tak</w:t>
      </w:r>
    </w:p>
    <w:p w14:paraId="47D142B8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szybkość:   min. 30 kopii na minutę (kolor i mono)</w:t>
      </w:r>
    </w:p>
    <w:p w14:paraId="41F977EB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współczynnik powiększenia/zmniejszenia:</w:t>
      </w:r>
      <w:r w:rsidRPr="002A3CF9">
        <w:rPr>
          <w:rFonts w:ascii="Times New Roman" w:hAnsi="Times New Roman" w:cs="Times New Roman"/>
          <w:bCs/>
          <w:sz w:val="24"/>
          <w:szCs w:val="24"/>
        </w:rPr>
        <w:tab/>
        <w:t>25% do 400% co 1%</w:t>
      </w:r>
    </w:p>
    <w:p w14:paraId="1A7A3B81" w14:textId="77777777" w:rsidR="002A3CF9" w:rsidRPr="002A3CF9" w:rsidRDefault="002A3CF9" w:rsidP="002A3CF9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E498221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51203A8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Drukowanie:</w:t>
      </w:r>
    </w:p>
    <w:p w14:paraId="5F230B70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rozdzielczość:   min. 600 x 600 </w:t>
      </w:r>
      <w:proofErr w:type="spellStart"/>
      <w:r w:rsidRPr="002A3CF9">
        <w:rPr>
          <w:rFonts w:ascii="Times New Roman" w:hAnsi="Times New Roman" w:cs="Times New Roman"/>
          <w:bCs/>
          <w:sz w:val="24"/>
          <w:szCs w:val="24"/>
        </w:rPr>
        <w:t>dpi</w:t>
      </w:r>
      <w:proofErr w:type="spellEnd"/>
    </w:p>
    <w:p w14:paraId="5E7AA57F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szybkość standardowego drukowania kolorowego A4:    min. 30 strony na minutę</w:t>
      </w:r>
    </w:p>
    <w:p w14:paraId="222BE2DD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lastRenderedPageBreak/>
        <w:t>szybkość standardowego drukowania monochromatycznego A4:   min. 30 strony na minutę</w:t>
      </w:r>
    </w:p>
    <w:p w14:paraId="08AAF714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Automatyczny druk dwustronny:  Tak</w:t>
      </w:r>
    </w:p>
    <w:p w14:paraId="21D575FC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czas wykonania pierwszego wydruku:   mniej niż 15 sekund</w:t>
      </w:r>
    </w:p>
    <w:p w14:paraId="151C1579" w14:textId="39D90C25" w:rsidR="002A3CF9" w:rsidRPr="002A3CF9" w:rsidRDefault="00EA6696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język drukarki:   PCL6,</w:t>
      </w:r>
      <w:r w:rsidR="002A3CF9" w:rsidRPr="002A3CF9">
        <w:rPr>
          <w:rFonts w:ascii="Times New Roman" w:hAnsi="Times New Roman" w:cs="Times New Roman"/>
          <w:bCs/>
          <w:sz w:val="24"/>
          <w:szCs w:val="24"/>
        </w:rPr>
        <w:t xml:space="preserve"> PostScript3 (emulacja), PDF 1.7, XPS 1.0</w:t>
      </w:r>
    </w:p>
    <w:p w14:paraId="71707D06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379469F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Skanowanie:</w:t>
      </w:r>
    </w:p>
    <w:p w14:paraId="5E96E38E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rozdzielczość:</w:t>
      </w:r>
      <w:r w:rsidRPr="002A3CF9">
        <w:rPr>
          <w:rFonts w:ascii="Times New Roman" w:hAnsi="Times New Roman" w:cs="Times New Roman"/>
          <w:bCs/>
          <w:sz w:val="24"/>
          <w:szCs w:val="24"/>
        </w:rPr>
        <w:tab/>
        <w:t xml:space="preserve">    min. 600 x 600 </w:t>
      </w:r>
      <w:proofErr w:type="spellStart"/>
      <w:r w:rsidRPr="002A3CF9">
        <w:rPr>
          <w:rFonts w:ascii="Times New Roman" w:hAnsi="Times New Roman" w:cs="Times New Roman"/>
          <w:bCs/>
          <w:sz w:val="24"/>
          <w:szCs w:val="24"/>
        </w:rPr>
        <w:t>dpi</w:t>
      </w:r>
      <w:proofErr w:type="spellEnd"/>
      <w:r w:rsidRPr="002A3CF9">
        <w:rPr>
          <w:rFonts w:ascii="Times New Roman" w:hAnsi="Times New Roman" w:cs="Times New Roman"/>
          <w:bCs/>
          <w:sz w:val="24"/>
          <w:szCs w:val="24"/>
        </w:rPr>
        <w:t xml:space="preserve"> w każdym z trybów</w:t>
      </w:r>
    </w:p>
    <w:p w14:paraId="5DA4955A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skanowanie dwustronne:   Tak</w:t>
      </w:r>
    </w:p>
    <w:p w14:paraId="0E028493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tryby skanowania:    skanowanie do pamięci USB, skanowanie do komputera lokalnego,</w:t>
      </w:r>
      <w:r w:rsidRPr="002A3CF9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wiadomość e-mail, FTP, SMB</w:t>
      </w:r>
    </w:p>
    <w:p w14:paraId="11A4BDF1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817856A" w14:textId="77777777" w:rsidR="002A3CF9" w:rsidRPr="009E2855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E2855">
        <w:rPr>
          <w:rFonts w:ascii="Times New Roman" w:hAnsi="Times New Roman" w:cs="Times New Roman"/>
          <w:bCs/>
          <w:sz w:val="24"/>
          <w:szCs w:val="24"/>
          <w:u w:val="single"/>
        </w:rPr>
        <w:t>Materiały eksploatacyjne i akcesoria:</w:t>
      </w:r>
    </w:p>
    <w:p w14:paraId="39661C8F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toner o wydajności:   czarny - min. 6.000 stron;  kolory - min. 4.000 stron</w:t>
      </w:r>
    </w:p>
    <w:p w14:paraId="1D6266E7" w14:textId="77777777" w:rsidR="002A3CF9" w:rsidRPr="002A3CF9" w:rsidRDefault="002A3CF9" w:rsidP="002A3CF9">
      <w:pPr>
        <w:spacing w:after="122" w:line="259" w:lineRule="auto"/>
        <w:contextualSpacing/>
        <w:rPr>
          <w:rFonts w:ascii="Times New Roman" w:eastAsia="Times New Roman" w:hAnsi="Times New Roman" w:cs="Times New Roman"/>
          <w:color w:val="000000"/>
          <w:sz w:val="26"/>
          <w:lang w:eastAsia="pl-PL"/>
        </w:rPr>
      </w:pPr>
    </w:p>
    <w:p w14:paraId="6312744C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Akcesoria:</w:t>
      </w:r>
    </w:p>
    <w:p w14:paraId="56047348" w14:textId="77777777" w:rsidR="002A3CF9" w:rsidRPr="00C40DDD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przewód zasilający, dysk z oprogramowaniem, kabel interfejsu do komputera PC</w:t>
      </w:r>
    </w:p>
    <w:p w14:paraId="304CCC95" w14:textId="76235A24" w:rsidR="00FF38DC" w:rsidRPr="00C40DDD" w:rsidRDefault="00FF38DC" w:rsidP="00C40DD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38DC" w:rsidRPr="00C40DDD" w:rsidSect="00E7169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B0E"/>
    <w:multiLevelType w:val="hybridMultilevel"/>
    <w:tmpl w:val="38EAF01A"/>
    <w:lvl w:ilvl="0" w:tplc="D56C12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D549B1"/>
    <w:multiLevelType w:val="hybridMultilevel"/>
    <w:tmpl w:val="8566270A"/>
    <w:lvl w:ilvl="0" w:tplc="D56C12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D971BEA"/>
    <w:multiLevelType w:val="hybridMultilevel"/>
    <w:tmpl w:val="23F6F018"/>
    <w:lvl w:ilvl="0" w:tplc="D56C12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9BA2395"/>
    <w:multiLevelType w:val="hybridMultilevel"/>
    <w:tmpl w:val="84D4385A"/>
    <w:lvl w:ilvl="0" w:tplc="D56C12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3F179A9"/>
    <w:multiLevelType w:val="hybridMultilevel"/>
    <w:tmpl w:val="2E561F96"/>
    <w:lvl w:ilvl="0" w:tplc="D56C12C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DBC4487"/>
    <w:multiLevelType w:val="hybridMultilevel"/>
    <w:tmpl w:val="A02C3364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23EA5"/>
    <w:multiLevelType w:val="hybridMultilevel"/>
    <w:tmpl w:val="2924CCBC"/>
    <w:lvl w:ilvl="0" w:tplc="E1D8D5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55ED1"/>
    <w:multiLevelType w:val="hybridMultilevel"/>
    <w:tmpl w:val="97343386"/>
    <w:lvl w:ilvl="0" w:tplc="D56C12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887270"/>
    <w:multiLevelType w:val="hybridMultilevel"/>
    <w:tmpl w:val="EFBEE476"/>
    <w:lvl w:ilvl="0" w:tplc="D56C12C2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75"/>
    <w:rsid w:val="00020F49"/>
    <w:rsid w:val="00094B97"/>
    <w:rsid w:val="001172AA"/>
    <w:rsid w:val="002A3CF9"/>
    <w:rsid w:val="003409DE"/>
    <w:rsid w:val="003A67C2"/>
    <w:rsid w:val="003E0DE6"/>
    <w:rsid w:val="00415FA0"/>
    <w:rsid w:val="00421ABA"/>
    <w:rsid w:val="00481767"/>
    <w:rsid w:val="004975FC"/>
    <w:rsid w:val="004E37D6"/>
    <w:rsid w:val="0056412F"/>
    <w:rsid w:val="00601F20"/>
    <w:rsid w:val="0064585A"/>
    <w:rsid w:val="007E3975"/>
    <w:rsid w:val="008025E5"/>
    <w:rsid w:val="00824591"/>
    <w:rsid w:val="00841F4F"/>
    <w:rsid w:val="00863E0E"/>
    <w:rsid w:val="008E7E74"/>
    <w:rsid w:val="0095308A"/>
    <w:rsid w:val="009E2855"/>
    <w:rsid w:val="009E7BF6"/>
    <w:rsid w:val="00A01778"/>
    <w:rsid w:val="00A960EF"/>
    <w:rsid w:val="00B11231"/>
    <w:rsid w:val="00B71925"/>
    <w:rsid w:val="00BB4E2C"/>
    <w:rsid w:val="00BC2CEF"/>
    <w:rsid w:val="00C16B27"/>
    <w:rsid w:val="00C40DDD"/>
    <w:rsid w:val="00C552A1"/>
    <w:rsid w:val="00C7138C"/>
    <w:rsid w:val="00CE046A"/>
    <w:rsid w:val="00D21FBF"/>
    <w:rsid w:val="00D434FE"/>
    <w:rsid w:val="00E477F7"/>
    <w:rsid w:val="00E53555"/>
    <w:rsid w:val="00E67350"/>
    <w:rsid w:val="00E67921"/>
    <w:rsid w:val="00E71699"/>
    <w:rsid w:val="00E77EC3"/>
    <w:rsid w:val="00EA6696"/>
    <w:rsid w:val="00EF085D"/>
    <w:rsid w:val="00F6172F"/>
    <w:rsid w:val="00F70875"/>
    <w:rsid w:val="00FA36B6"/>
    <w:rsid w:val="00FB35F0"/>
    <w:rsid w:val="00FB4665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0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975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6172F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975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6172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5E93-A981-4DFA-A38F-90F06A60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 Dylewski</dc:creator>
  <cp:lastModifiedBy>Joanna Cieślik</cp:lastModifiedBy>
  <cp:revision>15</cp:revision>
  <dcterms:created xsi:type="dcterms:W3CDTF">2022-09-22T08:50:00Z</dcterms:created>
  <dcterms:modified xsi:type="dcterms:W3CDTF">2023-05-08T10:32:00Z</dcterms:modified>
</cp:coreProperties>
</file>