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338" w:rsidRPr="00A06338" w:rsidRDefault="00A06338" w:rsidP="00A06338">
      <w:pPr>
        <w:pStyle w:val="Header"/>
        <w:spacing w:before="0" w:after="0"/>
        <w:rPr>
          <w:rFonts w:ascii="Georgia" w:hAnsi="Georgia" w:cs="Georgia"/>
          <w:sz w:val="22"/>
          <w:szCs w:val="22"/>
        </w:rPr>
      </w:pPr>
    </w:p>
    <w:p w:rsidR="00C9143E" w:rsidRPr="00E60300" w:rsidRDefault="00C9143E" w:rsidP="00C9143E">
      <w:pPr>
        <w:pStyle w:val="Legenda1"/>
        <w:spacing w:after="0" w:line="360" w:lineRule="auto"/>
      </w:pPr>
    </w:p>
    <w:p w:rsidR="00C9143E" w:rsidRPr="00E60300" w:rsidRDefault="00C9143E" w:rsidP="00C9143E">
      <w:pPr>
        <w:pStyle w:val="Header"/>
        <w:spacing w:line="360" w:lineRule="auto"/>
        <w:rPr>
          <w:rFonts w:ascii="Georgia" w:hAnsi="Georgia" w:cs="Georgia"/>
        </w:rPr>
      </w:pPr>
      <w:r w:rsidRPr="00E60300">
        <w:rPr>
          <w:rFonts w:ascii="Georgia" w:hAnsi="Georgia"/>
          <w:noProof/>
        </w:rPr>
        <w:drawing>
          <wp:anchor distT="0" distB="0" distL="114300" distR="114300" simplePos="0" relativeHeight="251661312" behindDoc="0" locked="0" layoutInCell="1" allowOverlap="1">
            <wp:simplePos x="0" y="0"/>
            <wp:positionH relativeFrom="column">
              <wp:align>left</wp:align>
            </wp:positionH>
            <wp:positionV relativeFrom="paragraph">
              <wp:posOffset>0</wp:posOffset>
            </wp:positionV>
            <wp:extent cx="952500" cy="952500"/>
            <wp:effectExtent l="19050" t="0" r="0" b="0"/>
            <wp:wrapSquare wrapText="right"/>
            <wp:docPr id="1" name="graf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1"/>
                    <pic:cNvPicPr>
                      <a:picLocks noChangeAspect="1" noChangeArrowheads="1"/>
                    </pic:cNvPicPr>
                  </pic:nvPicPr>
                  <pic:blipFill>
                    <a:blip r:embed="rId8" cstate="print"/>
                    <a:srcRect/>
                    <a:stretch>
                      <a:fillRect/>
                    </a:stretch>
                  </pic:blipFill>
                  <pic:spPr bwMode="auto">
                    <a:xfrm>
                      <a:off x="0" y="0"/>
                      <a:ext cx="952500" cy="952500"/>
                    </a:xfrm>
                    <a:prstGeom prst="rect">
                      <a:avLst/>
                    </a:prstGeom>
                    <a:solidFill>
                      <a:srgbClr val="FFFFFF"/>
                    </a:solidFill>
                    <a:ln w="9525">
                      <a:noFill/>
                      <a:miter lim="800000"/>
                      <a:headEnd/>
                      <a:tailEnd/>
                    </a:ln>
                  </pic:spPr>
                </pic:pic>
              </a:graphicData>
            </a:graphic>
          </wp:anchor>
        </w:drawing>
      </w:r>
    </w:p>
    <w:p w:rsidR="00C9143E" w:rsidRPr="00A06338" w:rsidRDefault="00C9143E" w:rsidP="00C9143E">
      <w:pPr>
        <w:pStyle w:val="Header"/>
        <w:spacing w:before="0" w:after="0"/>
        <w:rPr>
          <w:rFonts w:ascii="Georgia" w:hAnsi="Georgia" w:cs="Georgia"/>
          <w:sz w:val="22"/>
          <w:szCs w:val="22"/>
        </w:rPr>
      </w:pPr>
    </w:p>
    <w:p w:rsidR="00A06338" w:rsidRDefault="00A06338" w:rsidP="00C9143E">
      <w:pPr>
        <w:pStyle w:val="Header"/>
        <w:spacing w:before="0" w:after="0"/>
        <w:jc w:val="center"/>
        <w:rPr>
          <w:rFonts w:ascii="Georgia" w:hAnsi="Georgia" w:cs="Georgia"/>
          <w:sz w:val="18"/>
          <w:szCs w:val="18"/>
        </w:rPr>
      </w:pPr>
    </w:p>
    <w:p w:rsidR="00C9143E" w:rsidRPr="00E60300" w:rsidRDefault="00C9143E" w:rsidP="00C9143E">
      <w:pPr>
        <w:spacing w:line="360" w:lineRule="auto"/>
        <w:rPr>
          <w:rFonts w:ascii="Georgia" w:hAnsi="Georgia" w:cs="Georgia"/>
          <w:b/>
          <w:bCs/>
          <w:sz w:val="20"/>
          <w:szCs w:val="20"/>
        </w:rPr>
      </w:pPr>
    </w:p>
    <w:p w:rsidR="00C9143E" w:rsidRPr="00E60300" w:rsidRDefault="00C9143E" w:rsidP="00C9143E">
      <w:pPr>
        <w:spacing w:line="360" w:lineRule="auto"/>
        <w:jc w:val="center"/>
        <w:rPr>
          <w:rFonts w:ascii="Georgia" w:hAnsi="Georgia" w:cs="Georgia"/>
          <w:b/>
          <w:bCs/>
          <w:sz w:val="20"/>
          <w:szCs w:val="20"/>
        </w:rPr>
      </w:pPr>
    </w:p>
    <w:p w:rsidR="00C9143E" w:rsidRPr="00E60300" w:rsidRDefault="00C9143E" w:rsidP="00C9143E">
      <w:pPr>
        <w:spacing w:line="360" w:lineRule="auto"/>
        <w:rPr>
          <w:rFonts w:ascii="Georgia" w:hAnsi="Georgia" w:cs="Georgia"/>
          <w:b/>
          <w:bCs/>
          <w:sz w:val="20"/>
          <w:szCs w:val="20"/>
        </w:rPr>
      </w:pPr>
    </w:p>
    <w:p w:rsidR="00C9143E" w:rsidRPr="00CC380A" w:rsidRDefault="00C9143E" w:rsidP="00C9143E">
      <w:pPr>
        <w:spacing w:line="360" w:lineRule="auto"/>
        <w:jc w:val="center"/>
        <w:rPr>
          <w:rFonts w:ascii="Georgia" w:hAnsi="Georgia" w:cs="Georgia"/>
          <w:b/>
          <w:bCs/>
          <w:i/>
        </w:rPr>
      </w:pPr>
      <w:r w:rsidRPr="00CC380A">
        <w:rPr>
          <w:rFonts w:ascii="Georgia" w:hAnsi="Georgia" w:cs="Georgia"/>
          <w:b/>
          <w:bCs/>
          <w:i/>
        </w:rPr>
        <w:t>SPECYFIKACJA ISTOTNYCH WARUNKÓW ZAMÓWIENIA</w:t>
      </w:r>
    </w:p>
    <w:p w:rsidR="00C9143E" w:rsidRDefault="00C9143E" w:rsidP="00C9143E">
      <w:pPr>
        <w:spacing w:line="360" w:lineRule="auto"/>
        <w:rPr>
          <w:rFonts w:ascii="Georgia" w:hAnsi="Georgia" w:cs="Georgia"/>
          <w:sz w:val="20"/>
          <w:szCs w:val="20"/>
        </w:rPr>
      </w:pPr>
    </w:p>
    <w:p w:rsidR="00CC380A" w:rsidRPr="00E60300" w:rsidRDefault="00CC380A" w:rsidP="00C9143E">
      <w:pPr>
        <w:spacing w:line="360" w:lineRule="auto"/>
        <w:rPr>
          <w:rFonts w:ascii="Georgia" w:hAnsi="Georgia" w:cs="Georgia"/>
          <w:sz w:val="20"/>
          <w:szCs w:val="20"/>
        </w:rPr>
      </w:pPr>
    </w:p>
    <w:p w:rsidR="00C9143E" w:rsidRPr="00E60300" w:rsidRDefault="00544864" w:rsidP="00C9143E">
      <w:pPr>
        <w:spacing w:line="360" w:lineRule="auto"/>
        <w:rPr>
          <w:rFonts w:ascii="Georgia" w:hAnsi="Georgia" w:cs="Georgia"/>
          <w:sz w:val="20"/>
          <w:szCs w:val="20"/>
        </w:rPr>
      </w:pPr>
      <w:r w:rsidRPr="00544864">
        <w:rPr>
          <w:rFonts w:ascii="Georgia" w:hAnsi="Georgia"/>
          <w:noProof/>
          <w:lang w:eastAsia="pl-PL"/>
        </w:rPr>
        <w:pict>
          <v:shapetype id="_x0000_t202" coordsize="21600,21600" o:spt="202" path="m,l,21600r21600,l21600,xe">
            <v:stroke joinstyle="miter"/>
            <v:path gradientshapeok="t" o:connecttype="rect"/>
          </v:shapetype>
          <v:shape id="_x0000_s1026" type="#_x0000_t202" style="position:absolute;margin-left:12pt;margin-top:3.9pt;width:492pt;height:241.75pt;z-index:251660288;mso-wrap-distance-left:0;mso-wrap-distance-right:0" strokeweight=".5pt">
            <v:fill color2="black"/>
            <v:textbox style="mso-next-textbox:#_x0000_s1026" inset="7.45pt,3.85pt,7.45pt,3.85pt">
              <w:txbxContent>
                <w:p w:rsidR="00805D7B" w:rsidRDefault="00805D7B" w:rsidP="00C9143E">
                  <w:pPr>
                    <w:autoSpaceDE w:val="0"/>
                    <w:spacing w:line="480" w:lineRule="auto"/>
                    <w:jc w:val="center"/>
                    <w:rPr>
                      <w:rFonts w:ascii="Georgia" w:hAnsi="Georgia" w:cs="Georgia"/>
                      <w:i/>
                      <w:iCs/>
                    </w:rPr>
                  </w:pPr>
                </w:p>
                <w:p w:rsidR="00805D7B" w:rsidRPr="00123693" w:rsidRDefault="00805D7B" w:rsidP="00C9143E">
                  <w:pPr>
                    <w:autoSpaceDE w:val="0"/>
                    <w:spacing w:line="480" w:lineRule="auto"/>
                    <w:jc w:val="center"/>
                    <w:rPr>
                      <w:rFonts w:ascii="Georgia" w:hAnsi="Georgia" w:cs="Georgia"/>
                      <w:i/>
                      <w:iCs/>
                    </w:rPr>
                  </w:pPr>
                  <w:r w:rsidRPr="00123693">
                    <w:rPr>
                      <w:rFonts w:ascii="Georgia" w:hAnsi="Georgia" w:cs="Georgia"/>
                      <w:i/>
                      <w:iCs/>
                    </w:rPr>
                    <w:t>POSTĘPOWANIE O UDZIELENIE ZAMÓWIENIA PUBLICZNEGO</w:t>
                  </w:r>
                </w:p>
                <w:p w:rsidR="00805D7B" w:rsidRPr="00123693" w:rsidRDefault="00805D7B" w:rsidP="00C9143E">
                  <w:pPr>
                    <w:autoSpaceDE w:val="0"/>
                    <w:spacing w:line="480" w:lineRule="auto"/>
                    <w:jc w:val="center"/>
                    <w:rPr>
                      <w:rFonts w:ascii="Georgia" w:hAnsi="Georgia" w:cs="Georgia"/>
                      <w:i/>
                      <w:iCs/>
                    </w:rPr>
                  </w:pPr>
                  <w:r w:rsidRPr="00123693">
                    <w:rPr>
                      <w:rFonts w:ascii="Georgia" w:hAnsi="Georgia" w:cs="Georgia"/>
                      <w:i/>
                      <w:iCs/>
                    </w:rPr>
                    <w:t>PROWADZONE W TRYBIE PRZETARGU NIEOGRANICZONEGO</w:t>
                  </w:r>
                </w:p>
                <w:p w:rsidR="00805D7B" w:rsidRPr="00123693" w:rsidRDefault="00805D7B" w:rsidP="00C9143E">
                  <w:pPr>
                    <w:autoSpaceDE w:val="0"/>
                    <w:spacing w:line="480" w:lineRule="auto"/>
                    <w:jc w:val="center"/>
                    <w:rPr>
                      <w:rFonts w:ascii="Georgia" w:hAnsi="Georgia" w:cs="Georgia"/>
                      <w:i/>
                      <w:iCs/>
                    </w:rPr>
                  </w:pPr>
                  <w:r w:rsidRPr="00123693">
                    <w:rPr>
                      <w:rFonts w:ascii="Georgia" w:hAnsi="Georgia" w:cs="Georgia"/>
                      <w:i/>
                      <w:iCs/>
                    </w:rPr>
                    <w:t xml:space="preserve">o wartości przekraczającej kwoty określone w przepisach wydanych na podstawie </w:t>
                  </w:r>
                  <w:r w:rsidRPr="00123693">
                    <w:rPr>
                      <w:rFonts w:ascii="Georgia" w:hAnsi="Georgia" w:cs="Georgia"/>
                      <w:i/>
                      <w:iCs/>
                    </w:rPr>
                    <w:br/>
                    <w:t>art. 11 ust. 8</w:t>
                  </w:r>
                  <w:r>
                    <w:rPr>
                      <w:rFonts w:ascii="Georgia" w:hAnsi="Georgia" w:cs="Georgia"/>
                      <w:i/>
                      <w:iCs/>
                    </w:rPr>
                    <w:t xml:space="preserve"> ustawy z dnia 29 stycznia 2004</w:t>
                  </w:r>
                  <w:r w:rsidRPr="00123693">
                    <w:rPr>
                      <w:rFonts w:ascii="Georgia" w:hAnsi="Georgia" w:cs="Georgia"/>
                      <w:i/>
                      <w:iCs/>
                    </w:rPr>
                    <w:t>r.</w:t>
                  </w:r>
                </w:p>
                <w:p w:rsidR="00805D7B" w:rsidRPr="00123693" w:rsidRDefault="00805D7B" w:rsidP="00C9143E">
                  <w:pPr>
                    <w:autoSpaceDE w:val="0"/>
                    <w:spacing w:line="480" w:lineRule="auto"/>
                    <w:jc w:val="center"/>
                    <w:rPr>
                      <w:rFonts w:ascii="Georgia" w:hAnsi="Georgia" w:cs="Georgia"/>
                      <w:i/>
                      <w:iCs/>
                    </w:rPr>
                  </w:pPr>
                  <w:r w:rsidRPr="00123693">
                    <w:rPr>
                      <w:rFonts w:ascii="Georgia" w:hAnsi="Georgia" w:cs="Georgia"/>
                      <w:i/>
                      <w:iCs/>
                    </w:rPr>
                    <w:t>Prawo zamówień publicznych</w:t>
                  </w:r>
                </w:p>
                <w:p w:rsidR="00805D7B" w:rsidRPr="00123693" w:rsidRDefault="00805D7B" w:rsidP="00C9143E">
                  <w:pPr>
                    <w:autoSpaceDE w:val="0"/>
                    <w:spacing w:line="360" w:lineRule="auto"/>
                    <w:jc w:val="center"/>
                    <w:rPr>
                      <w:rStyle w:val="Domylnaczcionkaakapitu2"/>
                      <w:rFonts w:ascii="Georgia" w:hAnsi="Georgia"/>
                      <w:b/>
                      <w:bCs/>
                      <w:i/>
                      <w:iCs/>
                    </w:rPr>
                  </w:pPr>
                  <w:r>
                    <w:rPr>
                      <w:rFonts w:ascii="Georgia" w:hAnsi="Georgia" w:cs="Georgia"/>
                      <w:i/>
                    </w:rPr>
                    <w:t>(t.j. Dz. U. z 2018</w:t>
                  </w:r>
                  <w:r w:rsidRPr="00123693">
                    <w:rPr>
                      <w:rFonts w:ascii="Georgia" w:hAnsi="Georgia" w:cs="Georgia"/>
                      <w:i/>
                    </w:rPr>
                    <w:t>r, poz. 19</w:t>
                  </w:r>
                  <w:r>
                    <w:rPr>
                      <w:rFonts w:ascii="Georgia" w:hAnsi="Georgia" w:cs="Georgia"/>
                      <w:i/>
                    </w:rPr>
                    <w:t>86</w:t>
                  </w:r>
                  <w:r w:rsidRPr="00123693">
                    <w:rPr>
                      <w:rFonts w:ascii="Georgia" w:hAnsi="Georgia" w:cs="Georgia"/>
                      <w:i/>
                    </w:rPr>
                    <w:t xml:space="preserve"> ze zm.)</w:t>
                  </w:r>
                  <w:r w:rsidRPr="00123693">
                    <w:rPr>
                      <w:rStyle w:val="Domylnaczcionkaakapitu2"/>
                      <w:rFonts w:ascii="Georgia" w:hAnsi="Georgia"/>
                      <w:i/>
                      <w:iCs/>
                    </w:rPr>
                    <w:t xml:space="preserve"> zwanej dalej "ustawą</w:t>
                  </w:r>
                  <w:r w:rsidRPr="00123693">
                    <w:rPr>
                      <w:rStyle w:val="Domylnaczcionkaakapitu2"/>
                      <w:rFonts w:ascii="Georgia" w:hAnsi="Georgia"/>
                      <w:b/>
                      <w:bCs/>
                      <w:i/>
                      <w:iCs/>
                    </w:rPr>
                    <w:t>"</w:t>
                  </w:r>
                </w:p>
                <w:p w:rsidR="00805D7B" w:rsidRPr="00123693" w:rsidRDefault="00805D7B" w:rsidP="00C9143E">
                  <w:pPr>
                    <w:pStyle w:val="Standard"/>
                    <w:autoSpaceDE w:val="0"/>
                    <w:spacing w:after="0" w:line="360" w:lineRule="auto"/>
                    <w:jc w:val="center"/>
                    <w:rPr>
                      <w:sz w:val="24"/>
                      <w:szCs w:val="24"/>
                    </w:rPr>
                  </w:pPr>
                  <w:r w:rsidRPr="00123693">
                    <w:rPr>
                      <w:bCs w:val="0"/>
                      <w:sz w:val="24"/>
                      <w:szCs w:val="24"/>
                    </w:rPr>
                    <w:t xml:space="preserve">na </w:t>
                  </w:r>
                  <w:r>
                    <w:rPr>
                      <w:sz w:val="24"/>
                      <w:szCs w:val="24"/>
                    </w:rPr>
                    <w:t>dostawę sprzętu jednorazowego użytku</w:t>
                  </w:r>
                  <w:r w:rsidRPr="00123693">
                    <w:rPr>
                      <w:sz w:val="24"/>
                      <w:szCs w:val="24"/>
                    </w:rPr>
                    <w:t xml:space="preserve"> </w:t>
                  </w:r>
                </w:p>
                <w:p w:rsidR="00805D7B" w:rsidRPr="00123693" w:rsidRDefault="00805D7B" w:rsidP="00C9143E">
                  <w:pPr>
                    <w:pStyle w:val="Standard"/>
                    <w:autoSpaceDE w:val="0"/>
                    <w:spacing w:after="0" w:line="360" w:lineRule="auto"/>
                    <w:jc w:val="center"/>
                    <w:rPr>
                      <w:bCs w:val="0"/>
                      <w:sz w:val="24"/>
                      <w:szCs w:val="24"/>
                    </w:rPr>
                  </w:pPr>
                  <w:r w:rsidRPr="00123693">
                    <w:rPr>
                      <w:sz w:val="24"/>
                      <w:szCs w:val="24"/>
                    </w:rPr>
                    <w:t>dla ZZOZ w Wadowicach</w:t>
                  </w:r>
                </w:p>
                <w:p w:rsidR="00805D7B" w:rsidRDefault="00805D7B" w:rsidP="00C9143E">
                  <w:pPr>
                    <w:autoSpaceDE w:val="0"/>
                    <w:spacing w:line="480" w:lineRule="auto"/>
                    <w:jc w:val="center"/>
                    <w:rPr>
                      <w:rStyle w:val="Domylnaczcionkaakapitu2"/>
                      <w:b/>
                      <w:bCs/>
                      <w:i/>
                      <w:iCs/>
                    </w:rPr>
                  </w:pPr>
                </w:p>
              </w:txbxContent>
            </v:textbox>
          </v:shape>
        </w:pict>
      </w: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Default="00C9143E" w:rsidP="00C9143E">
      <w:pPr>
        <w:autoSpaceDE w:val="0"/>
        <w:spacing w:line="360" w:lineRule="auto"/>
        <w:rPr>
          <w:rStyle w:val="Domylnaczcionkaakapitu2"/>
          <w:rFonts w:ascii="Georgia" w:hAnsi="Georgia"/>
          <w:sz w:val="20"/>
          <w:szCs w:val="20"/>
        </w:rPr>
      </w:pPr>
    </w:p>
    <w:p w:rsidR="00B040CA" w:rsidRDefault="00B040CA" w:rsidP="00C9143E">
      <w:pPr>
        <w:autoSpaceDE w:val="0"/>
        <w:spacing w:line="360" w:lineRule="auto"/>
        <w:rPr>
          <w:rStyle w:val="Domylnaczcionkaakapitu2"/>
          <w:rFonts w:ascii="Georgia" w:hAnsi="Georgia"/>
          <w:sz w:val="20"/>
          <w:szCs w:val="20"/>
        </w:rPr>
      </w:pPr>
    </w:p>
    <w:p w:rsidR="00B040CA" w:rsidRDefault="00B040CA" w:rsidP="00C9143E">
      <w:pPr>
        <w:autoSpaceDE w:val="0"/>
        <w:spacing w:line="360" w:lineRule="auto"/>
        <w:rPr>
          <w:rStyle w:val="Domylnaczcionkaakapitu2"/>
          <w:rFonts w:ascii="Georgia" w:hAnsi="Georgia"/>
          <w:sz w:val="20"/>
          <w:szCs w:val="20"/>
        </w:rPr>
      </w:pPr>
    </w:p>
    <w:p w:rsidR="00B040CA" w:rsidRPr="00123693" w:rsidRDefault="00B040CA" w:rsidP="00C9143E">
      <w:pPr>
        <w:autoSpaceDE w:val="0"/>
        <w:spacing w:line="360" w:lineRule="auto"/>
        <w:rPr>
          <w:rStyle w:val="Domylnaczcionkaakapitu2"/>
          <w:rFonts w:ascii="Georgia" w:hAnsi="Georgia"/>
          <w:sz w:val="20"/>
          <w:szCs w:val="20"/>
        </w:rPr>
      </w:pPr>
    </w:p>
    <w:p w:rsidR="00A06338" w:rsidRDefault="00A06338" w:rsidP="00C9143E">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w:t>
      </w:r>
      <w:r w:rsidR="00A07C57">
        <w:rPr>
          <w:rStyle w:val="Domylnaczcionkaakapitu2"/>
          <w:rFonts w:ascii="Georgia" w:hAnsi="Georgia"/>
          <w:sz w:val="20"/>
          <w:szCs w:val="20"/>
        </w:rPr>
        <w:t>y</w:t>
      </w:r>
      <w:r w:rsidR="00C9143E" w:rsidRPr="00123693">
        <w:rPr>
          <w:rStyle w:val="Domylnaczcionkaakapitu2"/>
          <w:rFonts w:ascii="Georgia" w:hAnsi="Georgia"/>
          <w:sz w:val="20"/>
          <w:szCs w:val="20"/>
        </w:rPr>
        <w:t>:</w:t>
      </w:r>
    </w:p>
    <w:p w:rsidR="00C9143E" w:rsidRPr="00A06338" w:rsidRDefault="00C9143E" w:rsidP="00C9143E">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rsidR="00A06338" w:rsidRPr="00A06338" w:rsidRDefault="00A06338" w:rsidP="00C9143E">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rsidR="00A06338" w:rsidRPr="00A06338" w:rsidRDefault="00A06338" w:rsidP="00C9143E">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rsidR="00C9143E" w:rsidRDefault="00A06338" w:rsidP="00C9143E">
      <w:pPr>
        <w:autoSpaceDE w:val="0"/>
        <w:spacing w:line="360" w:lineRule="auto"/>
        <w:rPr>
          <w:rFonts w:ascii="Georgia" w:hAnsi="Georgia" w:cs="Georgia"/>
          <w:sz w:val="20"/>
          <w:szCs w:val="20"/>
        </w:rPr>
      </w:pPr>
      <w:r>
        <w:rPr>
          <w:rFonts w:ascii="Georgia" w:hAnsi="Georgia" w:cs="Georgia"/>
          <w:sz w:val="20"/>
          <w:szCs w:val="20"/>
        </w:rPr>
        <w:t>Adres strony</w:t>
      </w:r>
      <w:r w:rsidR="00C9143E" w:rsidRPr="00123693">
        <w:rPr>
          <w:rFonts w:ascii="Georgia" w:hAnsi="Georgia" w:cs="Georgia"/>
          <w:sz w:val="20"/>
          <w:szCs w:val="20"/>
        </w:rPr>
        <w:t xml:space="preserve"> internetow</w:t>
      </w:r>
      <w:r w:rsidR="00A07C57">
        <w:rPr>
          <w:rFonts w:ascii="Georgia" w:hAnsi="Georgia" w:cs="Georgia"/>
          <w:sz w:val="20"/>
          <w:szCs w:val="20"/>
        </w:rPr>
        <w:t>ej</w:t>
      </w:r>
      <w:r w:rsidR="00C9143E" w:rsidRPr="00A06338">
        <w:rPr>
          <w:rFonts w:ascii="Georgia" w:hAnsi="Georgia" w:cs="Georgia"/>
          <w:sz w:val="20"/>
          <w:szCs w:val="20"/>
        </w:rPr>
        <w:t xml:space="preserve">: </w:t>
      </w:r>
      <w:hyperlink r:id="rId9" w:history="1">
        <w:r w:rsidRPr="00A06338">
          <w:rPr>
            <w:rStyle w:val="Hipercze"/>
            <w:rFonts w:ascii="Georgia" w:hAnsi="Georgia" w:cs="Georgia"/>
            <w:sz w:val="20"/>
            <w:szCs w:val="20"/>
          </w:rPr>
          <w:t>www.platformazakupowa.pl/pn/zzozwadowice</w:t>
        </w:r>
      </w:hyperlink>
    </w:p>
    <w:p w:rsidR="00A06338" w:rsidRDefault="00A06338" w:rsidP="00A06338">
      <w:pPr>
        <w:autoSpaceDE w:val="0"/>
        <w:spacing w:line="360" w:lineRule="auto"/>
        <w:rPr>
          <w:rFonts w:ascii="Georgia" w:hAnsi="Georgia" w:cs="Georgia"/>
          <w:i/>
          <w:sz w:val="18"/>
          <w:szCs w:val="18"/>
        </w:rPr>
      </w:pPr>
      <w:r w:rsidRPr="00A06338">
        <w:rPr>
          <w:rFonts w:ascii="Georgia" w:hAnsi="Georgia" w:cs="Georgia"/>
          <w:i/>
          <w:sz w:val="18"/>
          <w:szCs w:val="18"/>
        </w:rPr>
        <w:t xml:space="preserve">(dedykowana platforma zakupowa do obsługi komunikacji w formie elektronicznej </w:t>
      </w:r>
    </w:p>
    <w:p w:rsidR="00A06338" w:rsidRPr="00A06338" w:rsidRDefault="00A06338" w:rsidP="00A06338">
      <w:pPr>
        <w:autoSpaceDE w:val="0"/>
        <w:spacing w:line="360" w:lineRule="auto"/>
        <w:rPr>
          <w:rFonts w:ascii="Georgia" w:hAnsi="Georgia" w:cs="Georgia"/>
          <w:i/>
          <w:sz w:val="18"/>
          <w:szCs w:val="18"/>
        </w:rPr>
      </w:pPr>
      <w:r w:rsidRPr="00A06338">
        <w:rPr>
          <w:rFonts w:ascii="Georgia" w:hAnsi="Georgia" w:cs="Georgia"/>
          <w:i/>
          <w:sz w:val="18"/>
          <w:szCs w:val="18"/>
        </w:rPr>
        <w:t>pomiędzy Zamawiającym a Wykonawcami oraz składania ofert)</w:t>
      </w:r>
    </w:p>
    <w:p w:rsidR="00A06338" w:rsidRPr="00123693" w:rsidRDefault="00A06338" w:rsidP="00C9143E">
      <w:pPr>
        <w:autoSpaceDE w:val="0"/>
        <w:spacing w:line="360" w:lineRule="auto"/>
        <w:rPr>
          <w:rFonts w:ascii="Georgia" w:hAnsi="Georgia" w:cs="Georgia"/>
          <w:sz w:val="20"/>
          <w:szCs w:val="20"/>
        </w:rPr>
      </w:pPr>
      <w:r>
        <w:rPr>
          <w:rFonts w:ascii="Georgia" w:hAnsi="Georgia" w:cs="Georgia"/>
          <w:sz w:val="20"/>
          <w:szCs w:val="20"/>
        </w:rPr>
        <w:t>e-mail: zp@zzozwadowice.pl</w:t>
      </w:r>
    </w:p>
    <w:p w:rsidR="00C9143E" w:rsidRPr="00A07C57" w:rsidRDefault="00C9143E" w:rsidP="00A07C57">
      <w:pPr>
        <w:autoSpaceDE w:val="0"/>
        <w:spacing w:line="360" w:lineRule="auto"/>
        <w:jc w:val="both"/>
        <w:rPr>
          <w:rFonts w:ascii="Georgia" w:hAnsi="Georgia" w:cs="Georgia"/>
          <w:smallCaps/>
          <w:sz w:val="20"/>
          <w:szCs w:val="20"/>
        </w:rPr>
      </w:pPr>
      <w:r w:rsidRPr="00E60300">
        <w:rPr>
          <w:rFonts w:ascii="Georgia" w:hAnsi="Georgia"/>
        </w:rPr>
        <w:br w:type="page"/>
      </w:r>
      <w:r w:rsidRPr="00A07C57">
        <w:rPr>
          <w:rFonts w:ascii="Georgia" w:hAnsi="Georgia"/>
          <w:smallCaps/>
          <w:color w:val="000000"/>
          <w:sz w:val="20"/>
          <w:szCs w:val="20"/>
        </w:rPr>
        <w:lastRenderedPageBreak/>
        <w:t>SPIS TREŚCI</w:t>
      </w:r>
    </w:p>
    <w:p w:rsidR="008672B9" w:rsidRPr="008672B9" w:rsidRDefault="00544864" w:rsidP="008672B9">
      <w:pPr>
        <w:pStyle w:val="Spistreci1"/>
        <w:tabs>
          <w:tab w:val="right" w:leader="dot" w:pos="10194"/>
        </w:tabs>
        <w:spacing w:line="276" w:lineRule="auto"/>
        <w:jc w:val="both"/>
        <w:rPr>
          <w:rFonts w:eastAsiaTheme="minorEastAsia" w:cstheme="minorBidi"/>
          <w:smallCaps/>
          <w:noProof/>
          <w:kern w:val="0"/>
          <w:sz w:val="20"/>
          <w:szCs w:val="20"/>
          <w:lang w:eastAsia="pl-PL"/>
        </w:rPr>
      </w:pPr>
      <w:r w:rsidRPr="00544864">
        <w:rPr>
          <w:smallCaps/>
          <w:color w:val="000000"/>
          <w:kern w:val="20"/>
          <w:sz w:val="20"/>
          <w:szCs w:val="20"/>
        </w:rPr>
        <w:fldChar w:fldCharType="begin"/>
      </w:r>
      <w:r w:rsidR="00C9143E" w:rsidRPr="008672B9">
        <w:rPr>
          <w:smallCaps/>
          <w:color w:val="000000"/>
          <w:kern w:val="20"/>
          <w:sz w:val="20"/>
          <w:szCs w:val="20"/>
        </w:rPr>
        <w:instrText xml:space="preserve"> TOC </w:instrText>
      </w:r>
      <w:r w:rsidRPr="00544864">
        <w:rPr>
          <w:smallCaps/>
          <w:color w:val="000000"/>
          <w:kern w:val="20"/>
          <w:sz w:val="20"/>
          <w:szCs w:val="20"/>
        </w:rPr>
        <w:fldChar w:fldCharType="separate"/>
      </w:r>
      <w:r w:rsidR="008672B9" w:rsidRPr="008672B9">
        <w:rPr>
          <w:smallCaps/>
          <w:noProof/>
          <w:sz w:val="20"/>
          <w:szCs w:val="20"/>
        </w:rPr>
        <w:t>I. Nazwa oraz adres Zamawiającego:</w:t>
      </w:r>
      <w:r w:rsidR="008672B9" w:rsidRPr="008672B9">
        <w:rPr>
          <w:smallCaps/>
          <w:noProof/>
          <w:sz w:val="20"/>
          <w:szCs w:val="20"/>
        </w:rPr>
        <w:tab/>
      </w:r>
      <w:r w:rsidRPr="008672B9">
        <w:rPr>
          <w:smallCaps/>
          <w:noProof/>
          <w:sz w:val="20"/>
          <w:szCs w:val="20"/>
        </w:rPr>
        <w:fldChar w:fldCharType="begin"/>
      </w:r>
      <w:r w:rsidR="008672B9" w:rsidRPr="008672B9">
        <w:rPr>
          <w:smallCaps/>
          <w:noProof/>
          <w:sz w:val="20"/>
          <w:szCs w:val="20"/>
        </w:rPr>
        <w:instrText xml:space="preserve"> PAGEREF _Toc1115827 \h </w:instrText>
      </w:r>
      <w:r w:rsidRPr="008672B9">
        <w:rPr>
          <w:smallCaps/>
          <w:noProof/>
          <w:sz w:val="20"/>
          <w:szCs w:val="20"/>
        </w:rPr>
      </w:r>
      <w:r w:rsidRPr="008672B9">
        <w:rPr>
          <w:smallCaps/>
          <w:noProof/>
          <w:sz w:val="20"/>
          <w:szCs w:val="20"/>
        </w:rPr>
        <w:fldChar w:fldCharType="separate"/>
      </w:r>
      <w:r w:rsidR="000B206C">
        <w:rPr>
          <w:smallCaps/>
          <w:noProof/>
          <w:sz w:val="20"/>
          <w:szCs w:val="20"/>
        </w:rPr>
        <w:t>3</w:t>
      </w:r>
      <w:r w:rsidRPr="008672B9">
        <w:rPr>
          <w:smallCaps/>
          <w:noProof/>
          <w:sz w:val="20"/>
          <w:szCs w:val="20"/>
        </w:rPr>
        <w:fldChar w:fldCharType="end"/>
      </w:r>
    </w:p>
    <w:p w:rsidR="008672B9" w:rsidRPr="008672B9" w:rsidRDefault="008672B9" w:rsidP="008672B9">
      <w:pPr>
        <w:pStyle w:val="Spistreci1"/>
        <w:tabs>
          <w:tab w:val="right" w:leader="dot" w:pos="10194"/>
        </w:tabs>
        <w:spacing w:line="276" w:lineRule="auto"/>
        <w:jc w:val="both"/>
        <w:rPr>
          <w:rFonts w:eastAsiaTheme="minorEastAsia" w:cstheme="minorBidi"/>
          <w:smallCaps/>
          <w:noProof/>
          <w:kern w:val="0"/>
          <w:sz w:val="20"/>
          <w:szCs w:val="20"/>
          <w:lang w:eastAsia="pl-PL"/>
        </w:rPr>
      </w:pPr>
      <w:r w:rsidRPr="008672B9">
        <w:rPr>
          <w:smallCaps/>
          <w:noProof/>
          <w:sz w:val="20"/>
          <w:szCs w:val="20"/>
        </w:rPr>
        <w:t>II. Tryb udzielenia zamówienia:</w:t>
      </w:r>
      <w:r w:rsidRPr="008672B9">
        <w:rPr>
          <w:smallCaps/>
          <w:noProof/>
          <w:sz w:val="20"/>
          <w:szCs w:val="20"/>
        </w:rPr>
        <w:tab/>
      </w:r>
      <w:r w:rsidR="00544864" w:rsidRPr="008672B9">
        <w:rPr>
          <w:smallCaps/>
          <w:noProof/>
          <w:sz w:val="20"/>
          <w:szCs w:val="20"/>
        </w:rPr>
        <w:fldChar w:fldCharType="begin"/>
      </w:r>
      <w:r w:rsidRPr="008672B9">
        <w:rPr>
          <w:smallCaps/>
          <w:noProof/>
          <w:sz w:val="20"/>
          <w:szCs w:val="20"/>
        </w:rPr>
        <w:instrText xml:space="preserve"> PAGEREF _Toc1115828 \h </w:instrText>
      </w:r>
      <w:r w:rsidR="00544864" w:rsidRPr="008672B9">
        <w:rPr>
          <w:smallCaps/>
          <w:noProof/>
          <w:sz w:val="20"/>
          <w:szCs w:val="20"/>
        </w:rPr>
      </w:r>
      <w:r w:rsidR="00544864" w:rsidRPr="008672B9">
        <w:rPr>
          <w:smallCaps/>
          <w:noProof/>
          <w:sz w:val="20"/>
          <w:szCs w:val="20"/>
        </w:rPr>
        <w:fldChar w:fldCharType="separate"/>
      </w:r>
      <w:r w:rsidR="000B206C">
        <w:rPr>
          <w:smallCaps/>
          <w:noProof/>
          <w:sz w:val="20"/>
          <w:szCs w:val="20"/>
        </w:rPr>
        <w:t>3</w:t>
      </w:r>
      <w:r w:rsidR="00544864" w:rsidRPr="008672B9">
        <w:rPr>
          <w:smallCaps/>
          <w:noProof/>
          <w:sz w:val="20"/>
          <w:szCs w:val="20"/>
        </w:rPr>
        <w:fldChar w:fldCharType="end"/>
      </w:r>
    </w:p>
    <w:p w:rsidR="008672B9" w:rsidRPr="008672B9" w:rsidRDefault="008672B9" w:rsidP="008672B9">
      <w:pPr>
        <w:pStyle w:val="Spistreci1"/>
        <w:tabs>
          <w:tab w:val="right" w:leader="dot" w:pos="10194"/>
        </w:tabs>
        <w:spacing w:line="276" w:lineRule="auto"/>
        <w:jc w:val="both"/>
        <w:rPr>
          <w:rFonts w:eastAsiaTheme="minorEastAsia" w:cstheme="minorBidi"/>
          <w:smallCaps/>
          <w:noProof/>
          <w:kern w:val="0"/>
          <w:sz w:val="20"/>
          <w:szCs w:val="20"/>
          <w:lang w:eastAsia="pl-PL"/>
        </w:rPr>
      </w:pPr>
      <w:r w:rsidRPr="008672B9">
        <w:rPr>
          <w:smallCaps/>
          <w:noProof/>
          <w:sz w:val="20"/>
          <w:szCs w:val="20"/>
        </w:rPr>
        <w:t>III. Informacja o przewidywanych zamówieniach uzupełniających</w:t>
      </w:r>
      <w:r w:rsidRPr="008672B9">
        <w:rPr>
          <w:smallCaps/>
          <w:noProof/>
          <w:sz w:val="20"/>
          <w:szCs w:val="20"/>
        </w:rPr>
        <w:tab/>
      </w:r>
      <w:r w:rsidR="00544864" w:rsidRPr="008672B9">
        <w:rPr>
          <w:smallCaps/>
          <w:noProof/>
          <w:sz w:val="20"/>
          <w:szCs w:val="20"/>
        </w:rPr>
        <w:fldChar w:fldCharType="begin"/>
      </w:r>
      <w:r w:rsidRPr="008672B9">
        <w:rPr>
          <w:smallCaps/>
          <w:noProof/>
          <w:sz w:val="20"/>
          <w:szCs w:val="20"/>
        </w:rPr>
        <w:instrText xml:space="preserve"> PAGEREF _Toc1115829 \h </w:instrText>
      </w:r>
      <w:r w:rsidR="00544864" w:rsidRPr="008672B9">
        <w:rPr>
          <w:smallCaps/>
          <w:noProof/>
          <w:sz w:val="20"/>
          <w:szCs w:val="20"/>
        </w:rPr>
      </w:r>
      <w:r w:rsidR="00544864" w:rsidRPr="008672B9">
        <w:rPr>
          <w:smallCaps/>
          <w:noProof/>
          <w:sz w:val="20"/>
          <w:szCs w:val="20"/>
        </w:rPr>
        <w:fldChar w:fldCharType="separate"/>
      </w:r>
      <w:r w:rsidR="000B206C">
        <w:rPr>
          <w:smallCaps/>
          <w:noProof/>
          <w:sz w:val="20"/>
          <w:szCs w:val="20"/>
        </w:rPr>
        <w:t>3</w:t>
      </w:r>
      <w:r w:rsidR="00544864" w:rsidRPr="008672B9">
        <w:rPr>
          <w:smallCaps/>
          <w:noProof/>
          <w:sz w:val="20"/>
          <w:szCs w:val="20"/>
        </w:rPr>
        <w:fldChar w:fldCharType="end"/>
      </w:r>
    </w:p>
    <w:p w:rsidR="008672B9" w:rsidRPr="008672B9" w:rsidRDefault="008672B9" w:rsidP="008672B9">
      <w:pPr>
        <w:pStyle w:val="Spistreci1"/>
        <w:tabs>
          <w:tab w:val="right" w:leader="dot" w:pos="10194"/>
        </w:tabs>
        <w:spacing w:line="276" w:lineRule="auto"/>
        <w:jc w:val="both"/>
        <w:rPr>
          <w:rFonts w:eastAsiaTheme="minorEastAsia" w:cstheme="minorBidi"/>
          <w:smallCaps/>
          <w:noProof/>
          <w:kern w:val="0"/>
          <w:sz w:val="20"/>
          <w:szCs w:val="20"/>
          <w:lang w:eastAsia="pl-PL"/>
        </w:rPr>
      </w:pPr>
      <w:r w:rsidRPr="008672B9">
        <w:rPr>
          <w:smallCaps/>
          <w:noProof/>
          <w:sz w:val="20"/>
          <w:szCs w:val="20"/>
        </w:rPr>
        <w:t>IV. Opis przedmiotu zamówienia</w:t>
      </w:r>
      <w:r w:rsidRPr="008672B9">
        <w:rPr>
          <w:smallCaps/>
          <w:noProof/>
          <w:sz w:val="20"/>
          <w:szCs w:val="20"/>
        </w:rPr>
        <w:tab/>
      </w:r>
      <w:r w:rsidR="00544864" w:rsidRPr="008672B9">
        <w:rPr>
          <w:smallCaps/>
          <w:noProof/>
          <w:sz w:val="20"/>
          <w:szCs w:val="20"/>
        </w:rPr>
        <w:fldChar w:fldCharType="begin"/>
      </w:r>
      <w:r w:rsidRPr="008672B9">
        <w:rPr>
          <w:smallCaps/>
          <w:noProof/>
          <w:sz w:val="20"/>
          <w:szCs w:val="20"/>
        </w:rPr>
        <w:instrText xml:space="preserve"> PAGEREF _Toc1115830 \h </w:instrText>
      </w:r>
      <w:r w:rsidR="00544864" w:rsidRPr="008672B9">
        <w:rPr>
          <w:smallCaps/>
          <w:noProof/>
          <w:sz w:val="20"/>
          <w:szCs w:val="20"/>
        </w:rPr>
      </w:r>
      <w:r w:rsidR="00544864" w:rsidRPr="008672B9">
        <w:rPr>
          <w:smallCaps/>
          <w:noProof/>
          <w:sz w:val="20"/>
          <w:szCs w:val="20"/>
        </w:rPr>
        <w:fldChar w:fldCharType="separate"/>
      </w:r>
      <w:r w:rsidR="000B206C">
        <w:rPr>
          <w:smallCaps/>
          <w:noProof/>
          <w:sz w:val="20"/>
          <w:szCs w:val="20"/>
        </w:rPr>
        <w:t>3</w:t>
      </w:r>
      <w:r w:rsidR="00544864" w:rsidRPr="008672B9">
        <w:rPr>
          <w:smallCaps/>
          <w:noProof/>
          <w:sz w:val="20"/>
          <w:szCs w:val="20"/>
        </w:rPr>
        <w:fldChar w:fldCharType="end"/>
      </w:r>
    </w:p>
    <w:p w:rsidR="008672B9" w:rsidRPr="008672B9" w:rsidRDefault="008672B9" w:rsidP="008672B9">
      <w:pPr>
        <w:pStyle w:val="Spistreci1"/>
        <w:tabs>
          <w:tab w:val="right" w:leader="dot" w:pos="10194"/>
        </w:tabs>
        <w:spacing w:line="276" w:lineRule="auto"/>
        <w:jc w:val="both"/>
        <w:rPr>
          <w:rFonts w:eastAsiaTheme="minorEastAsia" w:cstheme="minorBidi"/>
          <w:smallCaps/>
          <w:noProof/>
          <w:kern w:val="0"/>
          <w:sz w:val="20"/>
          <w:szCs w:val="20"/>
          <w:lang w:eastAsia="pl-PL"/>
        </w:rPr>
      </w:pPr>
      <w:r w:rsidRPr="008672B9">
        <w:rPr>
          <w:smallCaps/>
          <w:noProof/>
          <w:color w:val="000000"/>
          <w:sz w:val="20"/>
          <w:szCs w:val="20"/>
        </w:rPr>
        <w:t>V. Termin wykonania zamówienia</w:t>
      </w:r>
      <w:r w:rsidRPr="008672B9">
        <w:rPr>
          <w:smallCaps/>
          <w:noProof/>
          <w:sz w:val="20"/>
          <w:szCs w:val="20"/>
        </w:rPr>
        <w:tab/>
      </w:r>
      <w:r w:rsidR="00544864" w:rsidRPr="008672B9">
        <w:rPr>
          <w:smallCaps/>
          <w:noProof/>
          <w:sz w:val="20"/>
          <w:szCs w:val="20"/>
        </w:rPr>
        <w:fldChar w:fldCharType="begin"/>
      </w:r>
      <w:r w:rsidRPr="008672B9">
        <w:rPr>
          <w:smallCaps/>
          <w:noProof/>
          <w:sz w:val="20"/>
          <w:szCs w:val="20"/>
        </w:rPr>
        <w:instrText xml:space="preserve"> PAGEREF _Toc1115831 \h </w:instrText>
      </w:r>
      <w:r w:rsidR="00544864" w:rsidRPr="008672B9">
        <w:rPr>
          <w:smallCaps/>
          <w:noProof/>
          <w:sz w:val="20"/>
          <w:szCs w:val="20"/>
        </w:rPr>
      </w:r>
      <w:r w:rsidR="00544864" w:rsidRPr="008672B9">
        <w:rPr>
          <w:smallCaps/>
          <w:noProof/>
          <w:sz w:val="20"/>
          <w:szCs w:val="20"/>
        </w:rPr>
        <w:fldChar w:fldCharType="separate"/>
      </w:r>
      <w:r w:rsidR="000B206C">
        <w:rPr>
          <w:smallCaps/>
          <w:noProof/>
          <w:sz w:val="20"/>
          <w:szCs w:val="20"/>
        </w:rPr>
        <w:t>4</w:t>
      </w:r>
      <w:r w:rsidR="00544864" w:rsidRPr="008672B9">
        <w:rPr>
          <w:smallCaps/>
          <w:noProof/>
          <w:sz w:val="20"/>
          <w:szCs w:val="20"/>
        </w:rPr>
        <w:fldChar w:fldCharType="end"/>
      </w:r>
    </w:p>
    <w:p w:rsidR="008672B9" w:rsidRPr="008672B9" w:rsidRDefault="008672B9" w:rsidP="008672B9">
      <w:pPr>
        <w:pStyle w:val="Spistreci1"/>
        <w:tabs>
          <w:tab w:val="right" w:leader="dot" w:pos="10194"/>
        </w:tabs>
        <w:spacing w:line="276" w:lineRule="auto"/>
        <w:jc w:val="both"/>
        <w:rPr>
          <w:rFonts w:eastAsiaTheme="minorEastAsia" w:cstheme="minorBidi"/>
          <w:smallCaps/>
          <w:noProof/>
          <w:kern w:val="0"/>
          <w:sz w:val="20"/>
          <w:szCs w:val="20"/>
          <w:lang w:eastAsia="pl-PL"/>
        </w:rPr>
      </w:pPr>
      <w:r w:rsidRPr="008672B9">
        <w:rPr>
          <w:smallCaps/>
          <w:noProof/>
          <w:color w:val="000000"/>
          <w:sz w:val="20"/>
          <w:szCs w:val="20"/>
        </w:rPr>
        <w:t>VI. W</w:t>
      </w:r>
      <w:r w:rsidRPr="008672B9">
        <w:rPr>
          <w:smallCaps/>
          <w:noProof/>
          <w:sz w:val="20"/>
          <w:szCs w:val="20"/>
        </w:rPr>
        <w:t>arunki udziału w postępowaniu oraz opis sposobu dokonywania oceny spełniania tych warunków:</w:t>
      </w:r>
      <w:r w:rsidRPr="008672B9">
        <w:rPr>
          <w:smallCaps/>
          <w:noProof/>
          <w:sz w:val="20"/>
          <w:szCs w:val="20"/>
        </w:rPr>
        <w:tab/>
      </w:r>
      <w:r w:rsidR="00544864" w:rsidRPr="008672B9">
        <w:rPr>
          <w:smallCaps/>
          <w:noProof/>
          <w:sz w:val="20"/>
          <w:szCs w:val="20"/>
        </w:rPr>
        <w:fldChar w:fldCharType="begin"/>
      </w:r>
      <w:r w:rsidRPr="008672B9">
        <w:rPr>
          <w:smallCaps/>
          <w:noProof/>
          <w:sz w:val="20"/>
          <w:szCs w:val="20"/>
        </w:rPr>
        <w:instrText xml:space="preserve"> PAGEREF _Toc1115832 \h </w:instrText>
      </w:r>
      <w:r w:rsidR="00544864" w:rsidRPr="008672B9">
        <w:rPr>
          <w:smallCaps/>
          <w:noProof/>
          <w:sz w:val="20"/>
          <w:szCs w:val="20"/>
        </w:rPr>
      </w:r>
      <w:r w:rsidR="00544864" w:rsidRPr="008672B9">
        <w:rPr>
          <w:smallCaps/>
          <w:noProof/>
          <w:sz w:val="20"/>
          <w:szCs w:val="20"/>
        </w:rPr>
        <w:fldChar w:fldCharType="separate"/>
      </w:r>
      <w:r w:rsidR="000B206C">
        <w:rPr>
          <w:smallCaps/>
          <w:noProof/>
          <w:sz w:val="20"/>
          <w:szCs w:val="20"/>
        </w:rPr>
        <w:t>5</w:t>
      </w:r>
      <w:r w:rsidR="00544864" w:rsidRPr="008672B9">
        <w:rPr>
          <w:smallCaps/>
          <w:noProof/>
          <w:sz w:val="20"/>
          <w:szCs w:val="20"/>
        </w:rPr>
        <w:fldChar w:fldCharType="end"/>
      </w:r>
    </w:p>
    <w:p w:rsidR="008672B9" w:rsidRPr="008672B9" w:rsidRDefault="008672B9" w:rsidP="008672B9">
      <w:pPr>
        <w:pStyle w:val="Spistreci1"/>
        <w:tabs>
          <w:tab w:val="right" w:leader="dot" w:pos="10194"/>
        </w:tabs>
        <w:spacing w:line="276" w:lineRule="auto"/>
        <w:jc w:val="both"/>
        <w:rPr>
          <w:rFonts w:eastAsiaTheme="minorEastAsia" w:cstheme="minorBidi"/>
          <w:smallCaps/>
          <w:noProof/>
          <w:kern w:val="0"/>
          <w:sz w:val="20"/>
          <w:szCs w:val="20"/>
          <w:lang w:eastAsia="pl-PL"/>
        </w:rPr>
      </w:pPr>
      <w:r w:rsidRPr="008672B9">
        <w:rPr>
          <w:smallCaps/>
          <w:noProof/>
          <w:color w:val="000000"/>
          <w:sz w:val="20"/>
          <w:szCs w:val="20"/>
        </w:rPr>
        <w:t>VII. Wykaz oświadczeń i dokumentów, jakie mają dostarczyć Wykonawcy w celu potwierdzenia spełniania warunków udziału w postępowaniu oraz spełnienia przez oferowane dostawy wymagań określonych przez Zamawiającego:</w:t>
      </w:r>
      <w:r w:rsidRPr="008672B9">
        <w:rPr>
          <w:smallCaps/>
          <w:noProof/>
          <w:sz w:val="20"/>
          <w:szCs w:val="20"/>
        </w:rPr>
        <w:tab/>
      </w:r>
      <w:r w:rsidR="00544864" w:rsidRPr="008672B9">
        <w:rPr>
          <w:smallCaps/>
          <w:noProof/>
          <w:sz w:val="20"/>
          <w:szCs w:val="20"/>
        </w:rPr>
        <w:fldChar w:fldCharType="begin"/>
      </w:r>
      <w:r w:rsidRPr="008672B9">
        <w:rPr>
          <w:smallCaps/>
          <w:noProof/>
          <w:sz w:val="20"/>
          <w:szCs w:val="20"/>
        </w:rPr>
        <w:instrText xml:space="preserve"> PAGEREF _Toc1115833 \h </w:instrText>
      </w:r>
      <w:r w:rsidR="00544864" w:rsidRPr="008672B9">
        <w:rPr>
          <w:smallCaps/>
          <w:noProof/>
          <w:sz w:val="20"/>
          <w:szCs w:val="20"/>
        </w:rPr>
      </w:r>
      <w:r w:rsidR="00544864" w:rsidRPr="008672B9">
        <w:rPr>
          <w:smallCaps/>
          <w:noProof/>
          <w:sz w:val="20"/>
          <w:szCs w:val="20"/>
        </w:rPr>
        <w:fldChar w:fldCharType="separate"/>
      </w:r>
      <w:r w:rsidR="000B206C">
        <w:rPr>
          <w:smallCaps/>
          <w:noProof/>
          <w:sz w:val="20"/>
          <w:szCs w:val="20"/>
        </w:rPr>
        <w:t>6</w:t>
      </w:r>
      <w:r w:rsidR="00544864" w:rsidRPr="008672B9">
        <w:rPr>
          <w:smallCaps/>
          <w:noProof/>
          <w:sz w:val="20"/>
          <w:szCs w:val="20"/>
        </w:rPr>
        <w:fldChar w:fldCharType="end"/>
      </w:r>
    </w:p>
    <w:p w:rsidR="008672B9" w:rsidRPr="008672B9" w:rsidRDefault="008672B9" w:rsidP="008672B9">
      <w:pPr>
        <w:pStyle w:val="Spistreci1"/>
        <w:tabs>
          <w:tab w:val="right" w:leader="dot" w:pos="10194"/>
        </w:tabs>
        <w:spacing w:line="276" w:lineRule="auto"/>
        <w:jc w:val="both"/>
        <w:rPr>
          <w:rFonts w:eastAsiaTheme="minorEastAsia" w:cstheme="minorBidi"/>
          <w:smallCaps/>
          <w:noProof/>
          <w:kern w:val="0"/>
          <w:sz w:val="20"/>
          <w:szCs w:val="20"/>
          <w:lang w:eastAsia="pl-PL"/>
        </w:rPr>
      </w:pPr>
      <w:r w:rsidRPr="008672B9">
        <w:rPr>
          <w:smallCaps/>
          <w:noProof/>
          <w:color w:val="000000"/>
          <w:sz w:val="20"/>
          <w:szCs w:val="20"/>
        </w:rPr>
        <w:t>VIII. Informacja dla Wykonawców polegających na zasobach innych podmiotów, na zasadach określonych w art. 22 ustawy Pzp oraz zamierzających powierzyć wykonanie część zamówienia podwykonawcom.</w:t>
      </w:r>
      <w:r w:rsidRPr="008672B9">
        <w:rPr>
          <w:smallCaps/>
          <w:noProof/>
          <w:sz w:val="20"/>
          <w:szCs w:val="20"/>
        </w:rPr>
        <w:tab/>
      </w:r>
      <w:r w:rsidR="00544864" w:rsidRPr="008672B9">
        <w:rPr>
          <w:smallCaps/>
          <w:noProof/>
          <w:sz w:val="20"/>
          <w:szCs w:val="20"/>
        </w:rPr>
        <w:fldChar w:fldCharType="begin"/>
      </w:r>
      <w:r w:rsidRPr="008672B9">
        <w:rPr>
          <w:smallCaps/>
          <w:noProof/>
          <w:sz w:val="20"/>
          <w:szCs w:val="20"/>
        </w:rPr>
        <w:instrText xml:space="preserve"> PAGEREF _Toc1115834 \h </w:instrText>
      </w:r>
      <w:r w:rsidR="00544864" w:rsidRPr="008672B9">
        <w:rPr>
          <w:smallCaps/>
          <w:noProof/>
          <w:sz w:val="20"/>
          <w:szCs w:val="20"/>
        </w:rPr>
      </w:r>
      <w:r w:rsidR="00544864" w:rsidRPr="008672B9">
        <w:rPr>
          <w:smallCaps/>
          <w:noProof/>
          <w:sz w:val="20"/>
          <w:szCs w:val="20"/>
        </w:rPr>
        <w:fldChar w:fldCharType="separate"/>
      </w:r>
      <w:r w:rsidR="000B206C">
        <w:rPr>
          <w:smallCaps/>
          <w:noProof/>
          <w:sz w:val="20"/>
          <w:szCs w:val="20"/>
        </w:rPr>
        <w:t>10</w:t>
      </w:r>
      <w:r w:rsidR="00544864" w:rsidRPr="008672B9">
        <w:rPr>
          <w:smallCaps/>
          <w:noProof/>
          <w:sz w:val="20"/>
          <w:szCs w:val="20"/>
        </w:rPr>
        <w:fldChar w:fldCharType="end"/>
      </w:r>
    </w:p>
    <w:p w:rsidR="008672B9" w:rsidRPr="008672B9" w:rsidRDefault="008672B9" w:rsidP="008672B9">
      <w:pPr>
        <w:pStyle w:val="Spistreci1"/>
        <w:tabs>
          <w:tab w:val="right" w:leader="dot" w:pos="10194"/>
        </w:tabs>
        <w:spacing w:line="276" w:lineRule="auto"/>
        <w:jc w:val="both"/>
        <w:rPr>
          <w:rFonts w:eastAsiaTheme="minorEastAsia" w:cstheme="minorBidi"/>
          <w:smallCaps/>
          <w:noProof/>
          <w:kern w:val="0"/>
          <w:sz w:val="20"/>
          <w:szCs w:val="20"/>
          <w:lang w:eastAsia="pl-PL"/>
        </w:rPr>
      </w:pPr>
      <w:r w:rsidRPr="008672B9">
        <w:rPr>
          <w:smallCaps/>
          <w:noProof/>
          <w:color w:val="000000"/>
          <w:sz w:val="20"/>
          <w:szCs w:val="20"/>
        </w:rPr>
        <w:t>IX. Informacja dla Wykonawców wspólnie ubiegających się o udzielnie zmówienia (spółki cywilne/konsorcja)</w:t>
      </w:r>
      <w:r w:rsidRPr="008672B9">
        <w:rPr>
          <w:smallCaps/>
          <w:noProof/>
          <w:sz w:val="20"/>
          <w:szCs w:val="20"/>
        </w:rPr>
        <w:tab/>
      </w:r>
      <w:r w:rsidR="00544864" w:rsidRPr="008672B9">
        <w:rPr>
          <w:smallCaps/>
          <w:noProof/>
          <w:sz w:val="20"/>
          <w:szCs w:val="20"/>
        </w:rPr>
        <w:fldChar w:fldCharType="begin"/>
      </w:r>
      <w:r w:rsidRPr="008672B9">
        <w:rPr>
          <w:smallCaps/>
          <w:noProof/>
          <w:sz w:val="20"/>
          <w:szCs w:val="20"/>
        </w:rPr>
        <w:instrText xml:space="preserve"> PAGEREF _Toc1115835 \h </w:instrText>
      </w:r>
      <w:r w:rsidR="00544864" w:rsidRPr="008672B9">
        <w:rPr>
          <w:smallCaps/>
          <w:noProof/>
          <w:sz w:val="20"/>
          <w:szCs w:val="20"/>
        </w:rPr>
      </w:r>
      <w:r w:rsidR="00544864" w:rsidRPr="008672B9">
        <w:rPr>
          <w:smallCaps/>
          <w:noProof/>
          <w:sz w:val="20"/>
          <w:szCs w:val="20"/>
        </w:rPr>
        <w:fldChar w:fldCharType="separate"/>
      </w:r>
      <w:r w:rsidR="000B206C">
        <w:rPr>
          <w:smallCaps/>
          <w:noProof/>
          <w:sz w:val="20"/>
          <w:szCs w:val="20"/>
        </w:rPr>
        <w:t>11</w:t>
      </w:r>
      <w:r w:rsidR="00544864" w:rsidRPr="008672B9">
        <w:rPr>
          <w:smallCaps/>
          <w:noProof/>
          <w:sz w:val="20"/>
          <w:szCs w:val="20"/>
        </w:rPr>
        <w:fldChar w:fldCharType="end"/>
      </w:r>
    </w:p>
    <w:p w:rsidR="008672B9" w:rsidRPr="008672B9" w:rsidRDefault="008672B9" w:rsidP="008672B9">
      <w:pPr>
        <w:pStyle w:val="Spistreci1"/>
        <w:tabs>
          <w:tab w:val="right" w:leader="dot" w:pos="10194"/>
        </w:tabs>
        <w:spacing w:line="276" w:lineRule="auto"/>
        <w:jc w:val="both"/>
        <w:rPr>
          <w:rFonts w:eastAsiaTheme="minorEastAsia" w:cstheme="minorBidi"/>
          <w:smallCaps/>
          <w:noProof/>
          <w:kern w:val="0"/>
          <w:sz w:val="20"/>
          <w:szCs w:val="20"/>
          <w:lang w:eastAsia="pl-PL"/>
        </w:rPr>
      </w:pPr>
      <w:r w:rsidRPr="008672B9">
        <w:rPr>
          <w:smallCaps/>
          <w:noProof/>
          <w:color w:val="000000"/>
          <w:sz w:val="20"/>
          <w:szCs w:val="20"/>
        </w:rPr>
        <w:t>X. Informacja o sposobie porozumiewania się Zamawiającego z wykonawcami oraz przekazywania oświadczeń i dokumentów, a także wskazanie osób uprawnionych do porozumiewania się z Wykonawcami.</w:t>
      </w:r>
      <w:r w:rsidRPr="008672B9">
        <w:rPr>
          <w:smallCaps/>
          <w:noProof/>
          <w:sz w:val="20"/>
          <w:szCs w:val="20"/>
        </w:rPr>
        <w:tab/>
      </w:r>
      <w:r w:rsidR="00544864" w:rsidRPr="008672B9">
        <w:rPr>
          <w:smallCaps/>
          <w:noProof/>
          <w:sz w:val="20"/>
          <w:szCs w:val="20"/>
        </w:rPr>
        <w:fldChar w:fldCharType="begin"/>
      </w:r>
      <w:r w:rsidRPr="008672B9">
        <w:rPr>
          <w:smallCaps/>
          <w:noProof/>
          <w:sz w:val="20"/>
          <w:szCs w:val="20"/>
        </w:rPr>
        <w:instrText xml:space="preserve"> PAGEREF _Toc1115836 \h </w:instrText>
      </w:r>
      <w:r w:rsidR="00544864" w:rsidRPr="008672B9">
        <w:rPr>
          <w:smallCaps/>
          <w:noProof/>
          <w:sz w:val="20"/>
          <w:szCs w:val="20"/>
        </w:rPr>
      </w:r>
      <w:r w:rsidR="00544864" w:rsidRPr="008672B9">
        <w:rPr>
          <w:smallCaps/>
          <w:noProof/>
          <w:sz w:val="20"/>
          <w:szCs w:val="20"/>
        </w:rPr>
        <w:fldChar w:fldCharType="separate"/>
      </w:r>
      <w:r w:rsidR="000B206C">
        <w:rPr>
          <w:smallCaps/>
          <w:noProof/>
          <w:sz w:val="20"/>
          <w:szCs w:val="20"/>
        </w:rPr>
        <w:t>12</w:t>
      </w:r>
      <w:r w:rsidR="00544864" w:rsidRPr="008672B9">
        <w:rPr>
          <w:smallCaps/>
          <w:noProof/>
          <w:sz w:val="20"/>
          <w:szCs w:val="20"/>
        </w:rPr>
        <w:fldChar w:fldCharType="end"/>
      </w:r>
    </w:p>
    <w:p w:rsidR="008672B9" w:rsidRPr="008672B9" w:rsidRDefault="008672B9" w:rsidP="008672B9">
      <w:pPr>
        <w:pStyle w:val="Spistreci1"/>
        <w:tabs>
          <w:tab w:val="right" w:leader="dot" w:pos="10194"/>
        </w:tabs>
        <w:spacing w:line="276" w:lineRule="auto"/>
        <w:jc w:val="both"/>
        <w:rPr>
          <w:rFonts w:eastAsiaTheme="minorEastAsia" w:cstheme="minorBidi"/>
          <w:smallCaps/>
          <w:noProof/>
          <w:kern w:val="0"/>
          <w:sz w:val="20"/>
          <w:szCs w:val="20"/>
          <w:lang w:eastAsia="pl-PL"/>
        </w:rPr>
      </w:pPr>
      <w:r w:rsidRPr="008672B9">
        <w:rPr>
          <w:smallCaps/>
          <w:noProof/>
          <w:color w:val="000000"/>
          <w:sz w:val="20"/>
          <w:szCs w:val="20"/>
        </w:rPr>
        <w:t>XI. Wymagania dotyczące wadium.</w:t>
      </w:r>
      <w:r w:rsidRPr="008672B9">
        <w:rPr>
          <w:smallCaps/>
          <w:noProof/>
          <w:sz w:val="20"/>
          <w:szCs w:val="20"/>
        </w:rPr>
        <w:tab/>
      </w:r>
      <w:r w:rsidR="00544864" w:rsidRPr="008672B9">
        <w:rPr>
          <w:smallCaps/>
          <w:noProof/>
          <w:sz w:val="20"/>
          <w:szCs w:val="20"/>
        </w:rPr>
        <w:fldChar w:fldCharType="begin"/>
      </w:r>
      <w:r w:rsidRPr="008672B9">
        <w:rPr>
          <w:smallCaps/>
          <w:noProof/>
          <w:sz w:val="20"/>
          <w:szCs w:val="20"/>
        </w:rPr>
        <w:instrText xml:space="preserve"> PAGEREF _Toc1115837 \h </w:instrText>
      </w:r>
      <w:r w:rsidR="00544864" w:rsidRPr="008672B9">
        <w:rPr>
          <w:smallCaps/>
          <w:noProof/>
          <w:sz w:val="20"/>
          <w:szCs w:val="20"/>
        </w:rPr>
      </w:r>
      <w:r w:rsidR="00544864" w:rsidRPr="008672B9">
        <w:rPr>
          <w:smallCaps/>
          <w:noProof/>
          <w:sz w:val="20"/>
          <w:szCs w:val="20"/>
        </w:rPr>
        <w:fldChar w:fldCharType="separate"/>
      </w:r>
      <w:r w:rsidR="000B206C">
        <w:rPr>
          <w:smallCaps/>
          <w:noProof/>
          <w:sz w:val="20"/>
          <w:szCs w:val="20"/>
        </w:rPr>
        <w:t>14</w:t>
      </w:r>
      <w:r w:rsidR="00544864" w:rsidRPr="008672B9">
        <w:rPr>
          <w:smallCaps/>
          <w:noProof/>
          <w:sz w:val="20"/>
          <w:szCs w:val="20"/>
        </w:rPr>
        <w:fldChar w:fldCharType="end"/>
      </w:r>
    </w:p>
    <w:p w:rsidR="008672B9" w:rsidRPr="008672B9" w:rsidRDefault="008672B9" w:rsidP="008672B9">
      <w:pPr>
        <w:pStyle w:val="Spistreci1"/>
        <w:tabs>
          <w:tab w:val="right" w:leader="dot" w:pos="10194"/>
        </w:tabs>
        <w:spacing w:line="276" w:lineRule="auto"/>
        <w:jc w:val="both"/>
        <w:rPr>
          <w:rFonts w:eastAsiaTheme="minorEastAsia" w:cstheme="minorBidi"/>
          <w:smallCaps/>
          <w:noProof/>
          <w:kern w:val="0"/>
          <w:sz w:val="20"/>
          <w:szCs w:val="20"/>
          <w:lang w:eastAsia="pl-PL"/>
        </w:rPr>
      </w:pPr>
      <w:r w:rsidRPr="008672B9">
        <w:rPr>
          <w:smallCaps/>
          <w:noProof/>
          <w:color w:val="000000"/>
          <w:sz w:val="20"/>
          <w:szCs w:val="20"/>
        </w:rPr>
        <w:t>XII. Termin związania ofertą.</w:t>
      </w:r>
      <w:r w:rsidRPr="008672B9">
        <w:rPr>
          <w:smallCaps/>
          <w:noProof/>
          <w:sz w:val="20"/>
          <w:szCs w:val="20"/>
        </w:rPr>
        <w:tab/>
      </w:r>
      <w:r w:rsidR="00544864" w:rsidRPr="008672B9">
        <w:rPr>
          <w:smallCaps/>
          <w:noProof/>
          <w:sz w:val="20"/>
          <w:szCs w:val="20"/>
        </w:rPr>
        <w:fldChar w:fldCharType="begin"/>
      </w:r>
      <w:r w:rsidRPr="008672B9">
        <w:rPr>
          <w:smallCaps/>
          <w:noProof/>
          <w:sz w:val="20"/>
          <w:szCs w:val="20"/>
        </w:rPr>
        <w:instrText xml:space="preserve"> PAGEREF _Toc1115838 \h </w:instrText>
      </w:r>
      <w:r w:rsidR="00544864" w:rsidRPr="008672B9">
        <w:rPr>
          <w:smallCaps/>
          <w:noProof/>
          <w:sz w:val="20"/>
          <w:szCs w:val="20"/>
        </w:rPr>
      </w:r>
      <w:r w:rsidR="00544864" w:rsidRPr="008672B9">
        <w:rPr>
          <w:smallCaps/>
          <w:noProof/>
          <w:sz w:val="20"/>
          <w:szCs w:val="20"/>
        </w:rPr>
        <w:fldChar w:fldCharType="separate"/>
      </w:r>
      <w:r w:rsidR="000B206C">
        <w:rPr>
          <w:smallCaps/>
          <w:noProof/>
          <w:sz w:val="20"/>
          <w:szCs w:val="20"/>
        </w:rPr>
        <w:t>16</w:t>
      </w:r>
      <w:r w:rsidR="00544864" w:rsidRPr="008672B9">
        <w:rPr>
          <w:smallCaps/>
          <w:noProof/>
          <w:sz w:val="20"/>
          <w:szCs w:val="20"/>
        </w:rPr>
        <w:fldChar w:fldCharType="end"/>
      </w:r>
    </w:p>
    <w:p w:rsidR="008672B9" w:rsidRPr="008672B9" w:rsidRDefault="008672B9" w:rsidP="008672B9">
      <w:pPr>
        <w:pStyle w:val="Spistreci1"/>
        <w:tabs>
          <w:tab w:val="right" w:leader="dot" w:pos="10194"/>
        </w:tabs>
        <w:spacing w:line="276" w:lineRule="auto"/>
        <w:jc w:val="both"/>
        <w:rPr>
          <w:rFonts w:eastAsiaTheme="minorEastAsia" w:cstheme="minorBidi"/>
          <w:smallCaps/>
          <w:noProof/>
          <w:kern w:val="0"/>
          <w:sz w:val="20"/>
          <w:szCs w:val="20"/>
          <w:lang w:eastAsia="pl-PL"/>
        </w:rPr>
      </w:pPr>
      <w:r w:rsidRPr="008672B9">
        <w:rPr>
          <w:smallCaps/>
          <w:noProof/>
          <w:color w:val="000000"/>
          <w:sz w:val="20"/>
          <w:szCs w:val="20"/>
        </w:rPr>
        <w:t>XIII. Opis sposobu przygotowania ofert.</w:t>
      </w:r>
      <w:r w:rsidRPr="008672B9">
        <w:rPr>
          <w:smallCaps/>
          <w:noProof/>
          <w:sz w:val="20"/>
          <w:szCs w:val="20"/>
        </w:rPr>
        <w:tab/>
      </w:r>
      <w:r w:rsidR="00544864" w:rsidRPr="008672B9">
        <w:rPr>
          <w:smallCaps/>
          <w:noProof/>
          <w:sz w:val="20"/>
          <w:szCs w:val="20"/>
        </w:rPr>
        <w:fldChar w:fldCharType="begin"/>
      </w:r>
      <w:r w:rsidRPr="008672B9">
        <w:rPr>
          <w:smallCaps/>
          <w:noProof/>
          <w:sz w:val="20"/>
          <w:szCs w:val="20"/>
        </w:rPr>
        <w:instrText xml:space="preserve"> PAGEREF _Toc1115839 \h </w:instrText>
      </w:r>
      <w:r w:rsidR="00544864" w:rsidRPr="008672B9">
        <w:rPr>
          <w:smallCaps/>
          <w:noProof/>
          <w:sz w:val="20"/>
          <w:szCs w:val="20"/>
        </w:rPr>
      </w:r>
      <w:r w:rsidR="00544864" w:rsidRPr="008672B9">
        <w:rPr>
          <w:smallCaps/>
          <w:noProof/>
          <w:sz w:val="20"/>
          <w:szCs w:val="20"/>
        </w:rPr>
        <w:fldChar w:fldCharType="separate"/>
      </w:r>
      <w:r w:rsidR="000B206C">
        <w:rPr>
          <w:smallCaps/>
          <w:noProof/>
          <w:sz w:val="20"/>
          <w:szCs w:val="20"/>
        </w:rPr>
        <w:t>16</w:t>
      </w:r>
      <w:r w:rsidR="00544864" w:rsidRPr="008672B9">
        <w:rPr>
          <w:smallCaps/>
          <w:noProof/>
          <w:sz w:val="20"/>
          <w:szCs w:val="20"/>
        </w:rPr>
        <w:fldChar w:fldCharType="end"/>
      </w:r>
    </w:p>
    <w:p w:rsidR="008672B9" w:rsidRPr="008672B9" w:rsidRDefault="008672B9" w:rsidP="008672B9">
      <w:pPr>
        <w:pStyle w:val="Spistreci1"/>
        <w:tabs>
          <w:tab w:val="right" w:leader="dot" w:pos="10194"/>
        </w:tabs>
        <w:spacing w:line="276" w:lineRule="auto"/>
        <w:jc w:val="both"/>
        <w:rPr>
          <w:rFonts w:eastAsiaTheme="minorEastAsia" w:cstheme="minorBidi"/>
          <w:smallCaps/>
          <w:noProof/>
          <w:kern w:val="0"/>
          <w:sz w:val="20"/>
          <w:szCs w:val="20"/>
          <w:lang w:eastAsia="pl-PL"/>
        </w:rPr>
      </w:pPr>
      <w:r w:rsidRPr="008672B9">
        <w:rPr>
          <w:smallCaps/>
          <w:noProof/>
          <w:color w:val="000000"/>
          <w:sz w:val="20"/>
          <w:szCs w:val="20"/>
        </w:rPr>
        <w:t>XIV. Miejsce oraz termin składania i otwarcia ofert.</w:t>
      </w:r>
      <w:r w:rsidRPr="008672B9">
        <w:rPr>
          <w:smallCaps/>
          <w:noProof/>
          <w:sz w:val="20"/>
          <w:szCs w:val="20"/>
        </w:rPr>
        <w:tab/>
      </w:r>
      <w:r w:rsidR="00544864" w:rsidRPr="008672B9">
        <w:rPr>
          <w:smallCaps/>
          <w:noProof/>
          <w:sz w:val="20"/>
          <w:szCs w:val="20"/>
        </w:rPr>
        <w:fldChar w:fldCharType="begin"/>
      </w:r>
      <w:r w:rsidRPr="008672B9">
        <w:rPr>
          <w:smallCaps/>
          <w:noProof/>
          <w:sz w:val="20"/>
          <w:szCs w:val="20"/>
        </w:rPr>
        <w:instrText xml:space="preserve"> PAGEREF _Toc1115840 \h </w:instrText>
      </w:r>
      <w:r w:rsidR="00544864" w:rsidRPr="008672B9">
        <w:rPr>
          <w:smallCaps/>
          <w:noProof/>
          <w:sz w:val="20"/>
          <w:szCs w:val="20"/>
        </w:rPr>
      </w:r>
      <w:r w:rsidR="00544864" w:rsidRPr="008672B9">
        <w:rPr>
          <w:smallCaps/>
          <w:noProof/>
          <w:sz w:val="20"/>
          <w:szCs w:val="20"/>
        </w:rPr>
        <w:fldChar w:fldCharType="separate"/>
      </w:r>
      <w:r w:rsidR="000B206C">
        <w:rPr>
          <w:smallCaps/>
          <w:noProof/>
          <w:sz w:val="20"/>
          <w:szCs w:val="20"/>
        </w:rPr>
        <w:t>19</w:t>
      </w:r>
      <w:r w:rsidR="00544864" w:rsidRPr="008672B9">
        <w:rPr>
          <w:smallCaps/>
          <w:noProof/>
          <w:sz w:val="20"/>
          <w:szCs w:val="20"/>
        </w:rPr>
        <w:fldChar w:fldCharType="end"/>
      </w:r>
    </w:p>
    <w:p w:rsidR="008672B9" w:rsidRPr="008672B9" w:rsidRDefault="008672B9" w:rsidP="008672B9">
      <w:pPr>
        <w:pStyle w:val="Spistreci1"/>
        <w:tabs>
          <w:tab w:val="right" w:leader="dot" w:pos="10194"/>
        </w:tabs>
        <w:spacing w:line="276" w:lineRule="auto"/>
        <w:jc w:val="both"/>
        <w:rPr>
          <w:rFonts w:eastAsiaTheme="minorEastAsia" w:cstheme="minorBidi"/>
          <w:smallCaps/>
          <w:noProof/>
          <w:kern w:val="0"/>
          <w:sz w:val="20"/>
          <w:szCs w:val="20"/>
          <w:lang w:eastAsia="pl-PL"/>
        </w:rPr>
      </w:pPr>
      <w:r w:rsidRPr="008672B9">
        <w:rPr>
          <w:smallCaps/>
          <w:noProof/>
          <w:color w:val="000000"/>
          <w:sz w:val="20"/>
          <w:szCs w:val="20"/>
        </w:rPr>
        <w:t>XV. Opis sposobu obliczenia ceny:</w:t>
      </w:r>
      <w:r w:rsidRPr="008672B9">
        <w:rPr>
          <w:smallCaps/>
          <w:noProof/>
          <w:sz w:val="20"/>
          <w:szCs w:val="20"/>
        </w:rPr>
        <w:tab/>
      </w:r>
      <w:r w:rsidR="00544864" w:rsidRPr="008672B9">
        <w:rPr>
          <w:smallCaps/>
          <w:noProof/>
          <w:sz w:val="20"/>
          <w:szCs w:val="20"/>
        </w:rPr>
        <w:fldChar w:fldCharType="begin"/>
      </w:r>
      <w:r w:rsidRPr="008672B9">
        <w:rPr>
          <w:smallCaps/>
          <w:noProof/>
          <w:sz w:val="20"/>
          <w:szCs w:val="20"/>
        </w:rPr>
        <w:instrText xml:space="preserve"> PAGEREF _Toc1115841 \h </w:instrText>
      </w:r>
      <w:r w:rsidR="00544864" w:rsidRPr="008672B9">
        <w:rPr>
          <w:smallCaps/>
          <w:noProof/>
          <w:sz w:val="20"/>
          <w:szCs w:val="20"/>
        </w:rPr>
      </w:r>
      <w:r w:rsidR="00544864" w:rsidRPr="008672B9">
        <w:rPr>
          <w:smallCaps/>
          <w:noProof/>
          <w:sz w:val="20"/>
          <w:szCs w:val="20"/>
        </w:rPr>
        <w:fldChar w:fldCharType="separate"/>
      </w:r>
      <w:r w:rsidR="000B206C">
        <w:rPr>
          <w:smallCaps/>
          <w:noProof/>
          <w:sz w:val="20"/>
          <w:szCs w:val="20"/>
        </w:rPr>
        <w:t>20</w:t>
      </w:r>
      <w:r w:rsidR="00544864" w:rsidRPr="008672B9">
        <w:rPr>
          <w:smallCaps/>
          <w:noProof/>
          <w:sz w:val="20"/>
          <w:szCs w:val="20"/>
        </w:rPr>
        <w:fldChar w:fldCharType="end"/>
      </w:r>
    </w:p>
    <w:p w:rsidR="008672B9" w:rsidRPr="008672B9" w:rsidRDefault="008672B9" w:rsidP="008672B9">
      <w:pPr>
        <w:pStyle w:val="Spistreci1"/>
        <w:tabs>
          <w:tab w:val="right" w:leader="dot" w:pos="10194"/>
        </w:tabs>
        <w:spacing w:line="276" w:lineRule="auto"/>
        <w:jc w:val="both"/>
        <w:rPr>
          <w:rFonts w:eastAsiaTheme="minorEastAsia" w:cstheme="minorBidi"/>
          <w:smallCaps/>
          <w:noProof/>
          <w:kern w:val="0"/>
          <w:sz w:val="20"/>
          <w:szCs w:val="20"/>
          <w:lang w:eastAsia="pl-PL"/>
        </w:rPr>
      </w:pPr>
      <w:r w:rsidRPr="008672B9">
        <w:rPr>
          <w:smallCaps/>
          <w:noProof/>
          <w:color w:val="000000"/>
          <w:sz w:val="20"/>
          <w:szCs w:val="20"/>
        </w:rPr>
        <w:t>XVI. Opis kryteriów, którymi Zamawiający będzie się kierował przy wyborze oferty, wraz z podaniem znaczenia tych kryteriów i sposobu oceny ofert.</w:t>
      </w:r>
      <w:r w:rsidRPr="008672B9">
        <w:rPr>
          <w:smallCaps/>
          <w:noProof/>
          <w:sz w:val="20"/>
          <w:szCs w:val="20"/>
        </w:rPr>
        <w:tab/>
      </w:r>
      <w:r w:rsidR="00544864" w:rsidRPr="008672B9">
        <w:rPr>
          <w:smallCaps/>
          <w:noProof/>
          <w:sz w:val="20"/>
          <w:szCs w:val="20"/>
        </w:rPr>
        <w:fldChar w:fldCharType="begin"/>
      </w:r>
      <w:r w:rsidRPr="008672B9">
        <w:rPr>
          <w:smallCaps/>
          <w:noProof/>
          <w:sz w:val="20"/>
          <w:szCs w:val="20"/>
        </w:rPr>
        <w:instrText xml:space="preserve"> PAGEREF _Toc1115842 \h </w:instrText>
      </w:r>
      <w:r w:rsidR="00544864" w:rsidRPr="008672B9">
        <w:rPr>
          <w:smallCaps/>
          <w:noProof/>
          <w:sz w:val="20"/>
          <w:szCs w:val="20"/>
        </w:rPr>
      </w:r>
      <w:r w:rsidR="00544864" w:rsidRPr="008672B9">
        <w:rPr>
          <w:smallCaps/>
          <w:noProof/>
          <w:sz w:val="20"/>
          <w:szCs w:val="20"/>
        </w:rPr>
        <w:fldChar w:fldCharType="separate"/>
      </w:r>
      <w:r w:rsidR="000B206C">
        <w:rPr>
          <w:smallCaps/>
          <w:noProof/>
          <w:sz w:val="20"/>
          <w:szCs w:val="20"/>
        </w:rPr>
        <w:t>20</w:t>
      </w:r>
      <w:r w:rsidR="00544864" w:rsidRPr="008672B9">
        <w:rPr>
          <w:smallCaps/>
          <w:noProof/>
          <w:sz w:val="20"/>
          <w:szCs w:val="20"/>
        </w:rPr>
        <w:fldChar w:fldCharType="end"/>
      </w:r>
    </w:p>
    <w:p w:rsidR="008672B9" w:rsidRPr="008672B9" w:rsidRDefault="008672B9" w:rsidP="008672B9">
      <w:pPr>
        <w:pStyle w:val="Spistreci1"/>
        <w:tabs>
          <w:tab w:val="right" w:leader="dot" w:pos="10194"/>
        </w:tabs>
        <w:spacing w:line="276" w:lineRule="auto"/>
        <w:jc w:val="both"/>
        <w:rPr>
          <w:rFonts w:eastAsiaTheme="minorEastAsia" w:cstheme="minorBidi"/>
          <w:smallCaps/>
          <w:noProof/>
          <w:kern w:val="0"/>
          <w:sz w:val="20"/>
          <w:szCs w:val="20"/>
          <w:lang w:eastAsia="pl-PL"/>
        </w:rPr>
      </w:pPr>
      <w:r w:rsidRPr="008672B9">
        <w:rPr>
          <w:smallCaps/>
          <w:noProof/>
          <w:sz w:val="20"/>
          <w:szCs w:val="20"/>
        </w:rPr>
        <w:t>XVII. Informacje o formalnościach, jakie powinny zostać dopełnione po wyborze oferty w celu zawarcia umowy w sprawie zamówienia publicznego oraz istotne dla stron postanowienia, które zostaną wprowadzone do treści zawieranej umowy w sprawie zamówienia publicznego.</w:t>
      </w:r>
      <w:r w:rsidRPr="008672B9">
        <w:rPr>
          <w:smallCaps/>
          <w:noProof/>
          <w:sz w:val="20"/>
          <w:szCs w:val="20"/>
        </w:rPr>
        <w:tab/>
      </w:r>
      <w:r w:rsidR="00544864" w:rsidRPr="008672B9">
        <w:rPr>
          <w:smallCaps/>
          <w:noProof/>
          <w:sz w:val="20"/>
          <w:szCs w:val="20"/>
        </w:rPr>
        <w:fldChar w:fldCharType="begin"/>
      </w:r>
      <w:r w:rsidRPr="008672B9">
        <w:rPr>
          <w:smallCaps/>
          <w:noProof/>
          <w:sz w:val="20"/>
          <w:szCs w:val="20"/>
        </w:rPr>
        <w:instrText xml:space="preserve"> PAGEREF _Toc1115843 \h </w:instrText>
      </w:r>
      <w:r w:rsidR="00544864" w:rsidRPr="008672B9">
        <w:rPr>
          <w:smallCaps/>
          <w:noProof/>
          <w:sz w:val="20"/>
          <w:szCs w:val="20"/>
        </w:rPr>
      </w:r>
      <w:r w:rsidR="00544864" w:rsidRPr="008672B9">
        <w:rPr>
          <w:smallCaps/>
          <w:noProof/>
          <w:sz w:val="20"/>
          <w:szCs w:val="20"/>
        </w:rPr>
        <w:fldChar w:fldCharType="separate"/>
      </w:r>
      <w:r w:rsidR="000B206C">
        <w:rPr>
          <w:smallCaps/>
          <w:noProof/>
          <w:sz w:val="20"/>
          <w:szCs w:val="20"/>
        </w:rPr>
        <w:t>30</w:t>
      </w:r>
      <w:r w:rsidR="00544864" w:rsidRPr="008672B9">
        <w:rPr>
          <w:smallCaps/>
          <w:noProof/>
          <w:sz w:val="20"/>
          <w:szCs w:val="20"/>
        </w:rPr>
        <w:fldChar w:fldCharType="end"/>
      </w:r>
    </w:p>
    <w:p w:rsidR="008672B9" w:rsidRPr="008672B9" w:rsidRDefault="008672B9" w:rsidP="008672B9">
      <w:pPr>
        <w:pStyle w:val="Spistreci1"/>
        <w:tabs>
          <w:tab w:val="right" w:leader="dot" w:pos="10194"/>
        </w:tabs>
        <w:spacing w:line="276" w:lineRule="auto"/>
        <w:jc w:val="both"/>
        <w:rPr>
          <w:rFonts w:eastAsiaTheme="minorEastAsia" w:cstheme="minorBidi"/>
          <w:smallCaps/>
          <w:noProof/>
          <w:kern w:val="0"/>
          <w:sz w:val="20"/>
          <w:szCs w:val="20"/>
          <w:lang w:eastAsia="pl-PL"/>
        </w:rPr>
      </w:pPr>
      <w:r w:rsidRPr="008672B9">
        <w:rPr>
          <w:smallCaps/>
          <w:noProof/>
          <w:color w:val="000000"/>
          <w:sz w:val="20"/>
          <w:szCs w:val="20"/>
        </w:rPr>
        <w:t>XVIII. Wymagania dotyczące zabezpieczenia należytego wykonania umowy.</w:t>
      </w:r>
      <w:r w:rsidRPr="008672B9">
        <w:rPr>
          <w:smallCaps/>
          <w:noProof/>
          <w:sz w:val="20"/>
          <w:szCs w:val="20"/>
        </w:rPr>
        <w:tab/>
      </w:r>
      <w:r w:rsidR="00544864" w:rsidRPr="008672B9">
        <w:rPr>
          <w:smallCaps/>
          <w:noProof/>
          <w:sz w:val="20"/>
          <w:szCs w:val="20"/>
        </w:rPr>
        <w:fldChar w:fldCharType="begin"/>
      </w:r>
      <w:r w:rsidRPr="008672B9">
        <w:rPr>
          <w:smallCaps/>
          <w:noProof/>
          <w:sz w:val="20"/>
          <w:szCs w:val="20"/>
        </w:rPr>
        <w:instrText xml:space="preserve"> PAGEREF _Toc1115844 \h </w:instrText>
      </w:r>
      <w:r w:rsidR="00544864" w:rsidRPr="008672B9">
        <w:rPr>
          <w:smallCaps/>
          <w:noProof/>
          <w:sz w:val="20"/>
          <w:szCs w:val="20"/>
        </w:rPr>
      </w:r>
      <w:r w:rsidR="00544864" w:rsidRPr="008672B9">
        <w:rPr>
          <w:smallCaps/>
          <w:noProof/>
          <w:sz w:val="20"/>
          <w:szCs w:val="20"/>
        </w:rPr>
        <w:fldChar w:fldCharType="separate"/>
      </w:r>
      <w:r w:rsidR="000B206C">
        <w:rPr>
          <w:smallCaps/>
          <w:noProof/>
          <w:sz w:val="20"/>
          <w:szCs w:val="20"/>
        </w:rPr>
        <w:t>31</w:t>
      </w:r>
      <w:r w:rsidR="00544864" w:rsidRPr="008672B9">
        <w:rPr>
          <w:smallCaps/>
          <w:noProof/>
          <w:sz w:val="20"/>
          <w:szCs w:val="20"/>
        </w:rPr>
        <w:fldChar w:fldCharType="end"/>
      </w:r>
    </w:p>
    <w:p w:rsidR="008672B9" w:rsidRPr="008672B9" w:rsidRDefault="008672B9" w:rsidP="008672B9">
      <w:pPr>
        <w:pStyle w:val="Spistreci1"/>
        <w:tabs>
          <w:tab w:val="right" w:leader="dot" w:pos="10194"/>
        </w:tabs>
        <w:spacing w:line="276" w:lineRule="auto"/>
        <w:jc w:val="both"/>
        <w:rPr>
          <w:rFonts w:eastAsiaTheme="minorEastAsia" w:cstheme="minorBidi"/>
          <w:smallCaps/>
          <w:noProof/>
          <w:kern w:val="0"/>
          <w:sz w:val="20"/>
          <w:szCs w:val="20"/>
          <w:lang w:eastAsia="pl-PL"/>
        </w:rPr>
      </w:pPr>
      <w:r w:rsidRPr="008672B9">
        <w:rPr>
          <w:smallCaps/>
          <w:noProof/>
          <w:color w:val="000000"/>
          <w:sz w:val="20"/>
          <w:szCs w:val="20"/>
        </w:rPr>
        <w:t>XIX. Pouczenie o środkach ochrony prawnej przysługujących Wykonawcy w toku postępowania o udzielenie zamówienia.</w:t>
      </w:r>
      <w:r w:rsidRPr="008672B9">
        <w:rPr>
          <w:smallCaps/>
          <w:noProof/>
          <w:sz w:val="20"/>
          <w:szCs w:val="20"/>
        </w:rPr>
        <w:tab/>
      </w:r>
      <w:r w:rsidR="00544864" w:rsidRPr="008672B9">
        <w:rPr>
          <w:smallCaps/>
          <w:noProof/>
          <w:sz w:val="20"/>
          <w:szCs w:val="20"/>
        </w:rPr>
        <w:fldChar w:fldCharType="begin"/>
      </w:r>
      <w:r w:rsidRPr="008672B9">
        <w:rPr>
          <w:smallCaps/>
          <w:noProof/>
          <w:sz w:val="20"/>
          <w:szCs w:val="20"/>
        </w:rPr>
        <w:instrText xml:space="preserve"> PAGEREF _Toc1115845 \h </w:instrText>
      </w:r>
      <w:r w:rsidR="00544864" w:rsidRPr="008672B9">
        <w:rPr>
          <w:smallCaps/>
          <w:noProof/>
          <w:sz w:val="20"/>
          <w:szCs w:val="20"/>
        </w:rPr>
      </w:r>
      <w:r w:rsidR="00544864" w:rsidRPr="008672B9">
        <w:rPr>
          <w:smallCaps/>
          <w:noProof/>
          <w:sz w:val="20"/>
          <w:szCs w:val="20"/>
        </w:rPr>
        <w:fldChar w:fldCharType="separate"/>
      </w:r>
      <w:r w:rsidR="000B206C">
        <w:rPr>
          <w:smallCaps/>
          <w:noProof/>
          <w:sz w:val="20"/>
          <w:szCs w:val="20"/>
        </w:rPr>
        <w:t>31</w:t>
      </w:r>
      <w:r w:rsidR="00544864" w:rsidRPr="008672B9">
        <w:rPr>
          <w:smallCaps/>
          <w:noProof/>
          <w:sz w:val="20"/>
          <w:szCs w:val="20"/>
        </w:rPr>
        <w:fldChar w:fldCharType="end"/>
      </w:r>
    </w:p>
    <w:p w:rsidR="008672B9" w:rsidRPr="008672B9" w:rsidRDefault="008672B9" w:rsidP="008672B9">
      <w:pPr>
        <w:pStyle w:val="Spistreci1"/>
        <w:tabs>
          <w:tab w:val="right" w:leader="dot" w:pos="10194"/>
        </w:tabs>
        <w:spacing w:line="276" w:lineRule="auto"/>
        <w:jc w:val="both"/>
        <w:rPr>
          <w:rFonts w:eastAsiaTheme="minorEastAsia" w:cstheme="minorBidi"/>
          <w:smallCaps/>
          <w:noProof/>
          <w:kern w:val="0"/>
          <w:sz w:val="20"/>
          <w:szCs w:val="20"/>
          <w:lang w:eastAsia="pl-PL"/>
        </w:rPr>
      </w:pPr>
      <w:r w:rsidRPr="008672B9">
        <w:rPr>
          <w:smallCaps/>
          <w:noProof/>
          <w:color w:val="000000"/>
          <w:sz w:val="20"/>
          <w:szCs w:val="20"/>
        </w:rPr>
        <w:t>XX. Klauzula informacyjna RODO</w:t>
      </w:r>
      <w:r w:rsidRPr="008672B9">
        <w:rPr>
          <w:smallCaps/>
          <w:noProof/>
          <w:sz w:val="20"/>
          <w:szCs w:val="20"/>
        </w:rPr>
        <w:tab/>
      </w:r>
      <w:r w:rsidR="00544864" w:rsidRPr="008672B9">
        <w:rPr>
          <w:smallCaps/>
          <w:noProof/>
          <w:sz w:val="20"/>
          <w:szCs w:val="20"/>
        </w:rPr>
        <w:fldChar w:fldCharType="begin"/>
      </w:r>
      <w:r w:rsidRPr="008672B9">
        <w:rPr>
          <w:smallCaps/>
          <w:noProof/>
          <w:sz w:val="20"/>
          <w:szCs w:val="20"/>
        </w:rPr>
        <w:instrText xml:space="preserve"> PAGEREF _Toc1115846 \h </w:instrText>
      </w:r>
      <w:r w:rsidR="00544864" w:rsidRPr="008672B9">
        <w:rPr>
          <w:smallCaps/>
          <w:noProof/>
          <w:sz w:val="20"/>
          <w:szCs w:val="20"/>
        </w:rPr>
      </w:r>
      <w:r w:rsidR="00544864" w:rsidRPr="008672B9">
        <w:rPr>
          <w:smallCaps/>
          <w:noProof/>
          <w:sz w:val="20"/>
          <w:szCs w:val="20"/>
        </w:rPr>
        <w:fldChar w:fldCharType="separate"/>
      </w:r>
      <w:r w:rsidR="000B206C">
        <w:rPr>
          <w:smallCaps/>
          <w:noProof/>
          <w:sz w:val="20"/>
          <w:szCs w:val="20"/>
        </w:rPr>
        <w:t>32</w:t>
      </w:r>
      <w:r w:rsidR="00544864" w:rsidRPr="008672B9">
        <w:rPr>
          <w:smallCaps/>
          <w:noProof/>
          <w:sz w:val="20"/>
          <w:szCs w:val="20"/>
        </w:rPr>
        <w:fldChar w:fldCharType="end"/>
      </w:r>
    </w:p>
    <w:p w:rsidR="008672B9" w:rsidRPr="008672B9" w:rsidRDefault="008672B9" w:rsidP="008672B9">
      <w:pPr>
        <w:pStyle w:val="Spistreci1"/>
        <w:tabs>
          <w:tab w:val="right" w:leader="dot" w:pos="10194"/>
        </w:tabs>
        <w:spacing w:line="276" w:lineRule="auto"/>
        <w:jc w:val="both"/>
        <w:rPr>
          <w:rFonts w:eastAsiaTheme="minorEastAsia" w:cstheme="minorBidi"/>
          <w:smallCaps/>
          <w:noProof/>
          <w:kern w:val="0"/>
          <w:sz w:val="20"/>
          <w:szCs w:val="20"/>
          <w:lang w:eastAsia="pl-PL"/>
        </w:rPr>
      </w:pPr>
      <w:r w:rsidRPr="008672B9">
        <w:rPr>
          <w:smallCaps/>
          <w:noProof/>
          <w:color w:val="000000"/>
          <w:sz w:val="20"/>
          <w:szCs w:val="20"/>
        </w:rPr>
        <w:t>XXI. Inne informacje.</w:t>
      </w:r>
      <w:r w:rsidRPr="008672B9">
        <w:rPr>
          <w:smallCaps/>
          <w:noProof/>
          <w:sz w:val="20"/>
          <w:szCs w:val="20"/>
        </w:rPr>
        <w:tab/>
      </w:r>
      <w:r w:rsidR="00544864" w:rsidRPr="008672B9">
        <w:rPr>
          <w:smallCaps/>
          <w:noProof/>
          <w:sz w:val="20"/>
          <w:szCs w:val="20"/>
        </w:rPr>
        <w:fldChar w:fldCharType="begin"/>
      </w:r>
      <w:r w:rsidRPr="008672B9">
        <w:rPr>
          <w:smallCaps/>
          <w:noProof/>
          <w:sz w:val="20"/>
          <w:szCs w:val="20"/>
        </w:rPr>
        <w:instrText xml:space="preserve"> PAGEREF _Toc1115847 \h </w:instrText>
      </w:r>
      <w:r w:rsidR="00544864" w:rsidRPr="008672B9">
        <w:rPr>
          <w:smallCaps/>
          <w:noProof/>
          <w:sz w:val="20"/>
          <w:szCs w:val="20"/>
        </w:rPr>
      </w:r>
      <w:r w:rsidR="00544864" w:rsidRPr="008672B9">
        <w:rPr>
          <w:smallCaps/>
          <w:noProof/>
          <w:sz w:val="20"/>
          <w:szCs w:val="20"/>
        </w:rPr>
        <w:fldChar w:fldCharType="separate"/>
      </w:r>
      <w:r w:rsidR="000B206C">
        <w:rPr>
          <w:smallCaps/>
          <w:noProof/>
          <w:sz w:val="20"/>
          <w:szCs w:val="20"/>
        </w:rPr>
        <w:t>33</w:t>
      </w:r>
      <w:r w:rsidR="00544864" w:rsidRPr="008672B9">
        <w:rPr>
          <w:smallCaps/>
          <w:noProof/>
          <w:sz w:val="20"/>
          <w:szCs w:val="20"/>
        </w:rPr>
        <w:fldChar w:fldCharType="end"/>
      </w:r>
    </w:p>
    <w:p w:rsidR="008672B9" w:rsidRPr="008672B9" w:rsidRDefault="008672B9" w:rsidP="008672B9">
      <w:pPr>
        <w:pStyle w:val="Spistreci1"/>
        <w:tabs>
          <w:tab w:val="right" w:leader="dot" w:pos="10194"/>
        </w:tabs>
        <w:spacing w:line="276" w:lineRule="auto"/>
        <w:jc w:val="both"/>
        <w:rPr>
          <w:rFonts w:eastAsiaTheme="minorEastAsia" w:cstheme="minorBidi"/>
          <w:smallCaps/>
          <w:noProof/>
          <w:kern w:val="0"/>
          <w:sz w:val="20"/>
          <w:szCs w:val="20"/>
          <w:lang w:eastAsia="pl-PL"/>
        </w:rPr>
      </w:pPr>
      <w:r w:rsidRPr="008672B9">
        <w:rPr>
          <w:smallCaps/>
          <w:noProof/>
          <w:color w:val="000000"/>
          <w:sz w:val="20"/>
          <w:szCs w:val="20"/>
        </w:rPr>
        <w:t>XXII. Załączniki:</w:t>
      </w:r>
      <w:r w:rsidRPr="008672B9">
        <w:rPr>
          <w:smallCaps/>
          <w:noProof/>
          <w:sz w:val="20"/>
          <w:szCs w:val="20"/>
        </w:rPr>
        <w:tab/>
      </w:r>
      <w:r w:rsidR="00544864" w:rsidRPr="008672B9">
        <w:rPr>
          <w:smallCaps/>
          <w:noProof/>
          <w:sz w:val="20"/>
          <w:szCs w:val="20"/>
        </w:rPr>
        <w:fldChar w:fldCharType="begin"/>
      </w:r>
      <w:r w:rsidRPr="008672B9">
        <w:rPr>
          <w:smallCaps/>
          <w:noProof/>
          <w:sz w:val="20"/>
          <w:szCs w:val="20"/>
        </w:rPr>
        <w:instrText xml:space="preserve"> PAGEREF _Toc1115848 \h </w:instrText>
      </w:r>
      <w:r w:rsidR="00544864" w:rsidRPr="008672B9">
        <w:rPr>
          <w:smallCaps/>
          <w:noProof/>
          <w:sz w:val="20"/>
          <w:szCs w:val="20"/>
        </w:rPr>
      </w:r>
      <w:r w:rsidR="00544864" w:rsidRPr="008672B9">
        <w:rPr>
          <w:smallCaps/>
          <w:noProof/>
          <w:sz w:val="20"/>
          <w:szCs w:val="20"/>
        </w:rPr>
        <w:fldChar w:fldCharType="separate"/>
      </w:r>
      <w:r w:rsidR="000B206C">
        <w:rPr>
          <w:smallCaps/>
          <w:noProof/>
          <w:sz w:val="20"/>
          <w:szCs w:val="20"/>
        </w:rPr>
        <w:t>33</w:t>
      </w:r>
      <w:r w:rsidR="00544864" w:rsidRPr="008672B9">
        <w:rPr>
          <w:smallCaps/>
          <w:noProof/>
          <w:sz w:val="20"/>
          <w:szCs w:val="20"/>
        </w:rPr>
        <w:fldChar w:fldCharType="end"/>
      </w:r>
    </w:p>
    <w:p w:rsidR="008672B9" w:rsidRPr="008672B9" w:rsidRDefault="008672B9" w:rsidP="008672B9">
      <w:pPr>
        <w:pStyle w:val="Spistreci1"/>
        <w:tabs>
          <w:tab w:val="right" w:leader="dot" w:pos="10194"/>
        </w:tabs>
        <w:spacing w:line="276" w:lineRule="auto"/>
        <w:jc w:val="both"/>
        <w:rPr>
          <w:rFonts w:eastAsiaTheme="minorEastAsia" w:cstheme="minorBidi"/>
          <w:smallCaps/>
          <w:noProof/>
          <w:kern w:val="0"/>
          <w:sz w:val="20"/>
          <w:szCs w:val="20"/>
          <w:lang w:eastAsia="pl-PL"/>
        </w:rPr>
      </w:pPr>
      <w:r w:rsidRPr="008672B9">
        <w:rPr>
          <w:i/>
          <w:iCs/>
          <w:smallCaps/>
          <w:noProof/>
          <w:sz w:val="20"/>
          <w:szCs w:val="20"/>
        </w:rPr>
        <w:t>Załącznik nr 1 do SIWZ</w:t>
      </w:r>
      <w:r w:rsidRPr="008672B9">
        <w:rPr>
          <w:smallCaps/>
          <w:noProof/>
          <w:sz w:val="20"/>
          <w:szCs w:val="20"/>
        </w:rPr>
        <w:tab/>
      </w:r>
      <w:r w:rsidR="00544864" w:rsidRPr="008672B9">
        <w:rPr>
          <w:smallCaps/>
          <w:noProof/>
          <w:sz w:val="20"/>
          <w:szCs w:val="20"/>
        </w:rPr>
        <w:fldChar w:fldCharType="begin"/>
      </w:r>
      <w:r w:rsidRPr="008672B9">
        <w:rPr>
          <w:smallCaps/>
          <w:noProof/>
          <w:sz w:val="20"/>
          <w:szCs w:val="20"/>
        </w:rPr>
        <w:instrText xml:space="preserve"> PAGEREF _Toc1115849 \h </w:instrText>
      </w:r>
      <w:r w:rsidR="00544864" w:rsidRPr="008672B9">
        <w:rPr>
          <w:smallCaps/>
          <w:noProof/>
          <w:sz w:val="20"/>
          <w:szCs w:val="20"/>
        </w:rPr>
      </w:r>
      <w:r w:rsidR="00544864" w:rsidRPr="008672B9">
        <w:rPr>
          <w:smallCaps/>
          <w:noProof/>
          <w:sz w:val="20"/>
          <w:szCs w:val="20"/>
        </w:rPr>
        <w:fldChar w:fldCharType="separate"/>
      </w:r>
      <w:r w:rsidR="000B206C">
        <w:rPr>
          <w:smallCaps/>
          <w:noProof/>
          <w:sz w:val="20"/>
          <w:szCs w:val="20"/>
        </w:rPr>
        <w:t>34</w:t>
      </w:r>
      <w:r w:rsidR="00544864" w:rsidRPr="008672B9">
        <w:rPr>
          <w:smallCaps/>
          <w:noProof/>
          <w:sz w:val="20"/>
          <w:szCs w:val="20"/>
        </w:rPr>
        <w:fldChar w:fldCharType="end"/>
      </w:r>
    </w:p>
    <w:p w:rsidR="008672B9" w:rsidRPr="008672B9" w:rsidRDefault="008672B9" w:rsidP="008672B9">
      <w:pPr>
        <w:pStyle w:val="Spistreci1"/>
        <w:tabs>
          <w:tab w:val="right" w:leader="dot" w:pos="10194"/>
        </w:tabs>
        <w:spacing w:line="276" w:lineRule="auto"/>
        <w:jc w:val="both"/>
        <w:rPr>
          <w:rFonts w:eastAsiaTheme="minorEastAsia" w:cstheme="minorBidi"/>
          <w:smallCaps/>
          <w:noProof/>
          <w:kern w:val="0"/>
          <w:sz w:val="20"/>
          <w:szCs w:val="20"/>
          <w:lang w:eastAsia="pl-PL"/>
        </w:rPr>
      </w:pPr>
      <w:r w:rsidRPr="008672B9">
        <w:rPr>
          <w:i/>
          <w:iCs/>
          <w:smallCaps/>
          <w:noProof/>
          <w:color w:val="000000"/>
          <w:sz w:val="20"/>
          <w:szCs w:val="20"/>
        </w:rPr>
        <w:t>Załącznik nr 3 do SIWZ</w:t>
      </w:r>
      <w:r w:rsidRPr="008672B9">
        <w:rPr>
          <w:smallCaps/>
          <w:noProof/>
          <w:sz w:val="20"/>
          <w:szCs w:val="20"/>
        </w:rPr>
        <w:tab/>
      </w:r>
      <w:r w:rsidR="00544864" w:rsidRPr="008672B9">
        <w:rPr>
          <w:smallCaps/>
          <w:noProof/>
          <w:sz w:val="20"/>
          <w:szCs w:val="20"/>
        </w:rPr>
        <w:fldChar w:fldCharType="begin"/>
      </w:r>
      <w:r w:rsidRPr="008672B9">
        <w:rPr>
          <w:smallCaps/>
          <w:noProof/>
          <w:sz w:val="20"/>
          <w:szCs w:val="20"/>
        </w:rPr>
        <w:instrText xml:space="preserve"> PAGEREF _Toc1115850 \h </w:instrText>
      </w:r>
      <w:r w:rsidR="00544864" w:rsidRPr="008672B9">
        <w:rPr>
          <w:smallCaps/>
          <w:noProof/>
          <w:sz w:val="20"/>
          <w:szCs w:val="20"/>
        </w:rPr>
      </w:r>
      <w:r w:rsidR="00544864" w:rsidRPr="008672B9">
        <w:rPr>
          <w:smallCaps/>
          <w:noProof/>
          <w:sz w:val="20"/>
          <w:szCs w:val="20"/>
        </w:rPr>
        <w:fldChar w:fldCharType="separate"/>
      </w:r>
      <w:r w:rsidR="000B206C">
        <w:rPr>
          <w:smallCaps/>
          <w:noProof/>
          <w:sz w:val="20"/>
          <w:szCs w:val="20"/>
        </w:rPr>
        <w:t>60</w:t>
      </w:r>
      <w:r w:rsidR="00544864" w:rsidRPr="008672B9">
        <w:rPr>
          <w:smallCaps/>
          <w:noProof/>
          <w:sz w:val="20"/>
          <w:szCs w:val="20"/>
        </w:rPr>
        <w:fldChar w:fldCharType="end"/>
      </w:r>
    </w:p>
    <w:p w:rsidR="008672B9" w:rsidRPr="008672B9" w:rsidRDefault="008672B9" w:rsidP="008672B9">
      <w:pPr>
        <w:pStyle w:val="Spistreci1"/>
        <w:tabs>
          <w:tab w:val="right" w:leader="dot" w:pos="10194"/>
        </w:tabs>
        <w:spacing w:line="276" w:lineRule="auto"/>
        <w:jc w:val="both"/>
        <w:rPr>
          <w:rFonts w:eastAsiaTheme="minorEastAsia" w:cstheme="minorBidi"/>
          <w:smallCaps/>
          <w:noProof/>
          <w:kern w:val="0"/>
          <w:sz w:val="20"/>
          <w:szCs w:val="20"/>
          <w:lang w:eastAsia="pl-PL"/>
        </w:rPr>
      </w:pPr>
      <w:r w:rsidRPr="008672B9">
        <w:rPr>
          <w:i/>
          <w:smallCaps/>
          <w:noProof/>
          <w:sz w:val="20"/>
          <w:szCs w:val="20"/>
        </w:rPr>
        <w:t>Załącznik nr 4 do SIWZ</w:t>
      </w:r>
      <w:r w:rsidRPr="008672B9">
        <w:rPr>
          <w:smallCaps/>
          <w:noProof/>
          <w:sz w:val="20"/>
          <w:szCs w:val="20"/>
        </w:rPr>
        <w:tab/>
      </w:r>
      <w:r w:rsidR="00544864" w:rsidRPr="008672B9">
        <w:rPr>
          <w:smallCaps/>
          <w:noProof/>
          <w:sz w:val="20"/>
          <w:szCs w:val="20"/>
        </w:rPr>
        <w:fldChar w:fldCharType="begin"/>
      </w:r>
      <w:r w:rsidRPr="008672B9">
        <w:rPr>
          <w:smallCaps/>
          <w:noProof/>
          <w:sz w:val="20"/>
          <w:szCs w:val="20"/>
        </w:rPr>
        <w:instrText xml:space="preserve"> PAGEREF _Toc1115851 \h </w:instrText>
      </w:r>
      <w:r w:rsidR="00544864" w:rsidRPr="008672B9">
        <w:rPr>
          <w:smallCaps/>
          <w:noProof/>
          <w:sz w:val="20"/>
          <w:szCs w:val="20"/>
        </w:rPr>
      </w:r>
      <w:r w:rsidR="00544864" w:rsidRPr="008672B9">
        <w:rPr>
          <w:smallCaps/>
          <w:noProof/>
          <w:sz w:val="20"/>
          <w:szCs w:val="20"/>
        </w:rPr>
        <w:fldChar w:fldCharType="separate"/>
      </w:r>
      <w:r w:rsidR="000B206C">
        <w:rPr>
          <w:smallCaps/>
          <w:noProof/>
          <w:sz w:val="20"/>
          <w:szCs w:val="20"/>
        </w:rPr>
        <w:t>61</w:t>
      </w:r>
      <w:r w:rsidR="00544864" w:rsidRPr="008672B9">
        <w:rPr>
          <w:smallCaps/>
          <w:noProof/>
          <w:sz w:val="20"/>
          <w:szCs w:val="20"/>
        </w:rPr>
        <w:fldChar w:fldCharType="end"/>
      </w:r>
    </w:p>
    <w:p w:rsidR="008672B9" w:rsidRPr="008672B9" w:rsidRDefault="008672B9" w:rsidP="008672B9">
      <w:pPr>
        <w:pStyle w:val="Spistreci1"/>
        <w:tabs>
          <w:tab w:val="right" w:leader="dot" w:pos="10194"/>
        </w:tabs>
        <w:spacing w:line="276" w:lineRule="auto"/>
        <w:jc w:val="both"/>
        <w:rPr>
          <w:rFonts w:eastAsiaTheme="minorEastAsia" w:cstheme="minorBidi"/>
          <w:smallCaps/>
          <w:noProof/>
          <w:kern w:val="0"/>
          <w:sz w:val="20"/>
          <w:szCs w:val="20"/>
          <w:lang w:eastAsia="pl-PL"/>
        </w:rPr>
      </w:pPr>
      <w:r w:rsidRPr="008672B9">
        <w:rPr>
          <w:i/>
          <w:smallCaps/>
          <w:noProof/>
          <w:color w:val="000000"/>
          <w:sz w:val="20"/>
          <w:szCs w:val="20"/>
        </w:rPr>
        <w:t>Załącznik nr 5 do SIWZ</w:t>
      </w:r>
      <w:r w:rsidRPr="008672B9">
        <w:rPr>
          <w:smallCaps/>
          <w:noProof/>
          <w:sz w:val="20"/>
          <w:szCs w:val="20"/>
        </w:rPr>
        <w:tab/>
      </w:r>
      <w:r w:rsidR="00544864" w:rsidRPr="008672B9">
        <w:rPr>
          <w:smallCaps/>
          <w:noProof/>
          <w:sz w:val="20"/>
          <w:szCs w:val="20"/>
        </w:rPr>
        <w:fldChar w:fldCharType="begin"/>
      </w:r>
      <w:r w:rsidRPr="008672B9">
        <w:rPr>
          <w:smallCaps/>
          <w:noProof/>
          <w:sz w:val="20"/>
          <w:szCs w:val="20"/>
        </w:rPr>
        <w:instrText xml:space="preserve"> PAGEREF _Toc1115852 \h </w:instrText>
      </w:r>
      <w:r w:rsidR="00544864" w:rsidRPr="008672B9">
        <w:rPr>
          <w:smallCaps/>
          <w:noProof/>
          <w:sz w:val="20"/>
          <w:szCs w:val="20"/>
        </w:rPr>
      </w:r>
      <w:r w:rsidR="00544864" w:rsidRPr="008672B9">
        <w:rPr>
          <w:smallCaps/>
          <w:noProof/>
          <w:sz w:val="20"/>
          <w:szCs w:val="20"/>
        </w:rPr>
        <w:fldChar w:fldCharType="separate"/>
      </w:r>
      <w:r w:rsidR="000B206C">
        <w:rPr>
          <w:smallCaps/>
          <w:noProof/>
          <w:sz w:val="20"/>
          <w:szCs w:val="20"/>
        </w:rPr>
        <w:t>62</w:t>
      </w:r>
      <w:r w:rsidR="00544864" w:rsidRPr="008672B9">
        <w:rPr>
          <w:smallCaps/>
          <w:noProof/>
          <w:sz w:val="20"/>
          <w:szCs w:val="20"/>
        </w:rPr>
        <w:fldChar w:fldCharType="end"/>
      </w:r>
    </w:p>
    <w:p w:rsidR="008672B9" w:rsidRPr="008672B9" w:rsidRDefault="008672B9" w:rsidP="008672B9">
      <w:pPr>
        <w:pStyle w:val="Spistreci1"/>
        <w:tabs>
          <w:tab w:val="right" w:leader="dot" w:pos="10194"/>
        </w:tabs>
        <w:spacing w:line="276" w:lineRule="auto"/>
        <w:jc w:val="both"/>
        <w:rPr>
          <w:rFonts w:eastAsiaTheme="minorEastAsia" w:cstheme="minorBidi"/>
          <w:smallCaps/>
          <w:noProof/>
          <w:kern w:val="0"/>
          <w:sz w:val="20"/>
          <w:szCs w:val="20"/>
          <w:lang w:eastAsia="pl-PL"/>
        </w:rPr>
      </w:pPr>
      <w:r w:rsidRPr="008672B9">
        <w:rPr>
          <w:smallCaps/>
          <w:noProof/>
          <w:sz w:val="20"/>
          <w:szCs w:val="20"/>
        </w:rPr>
        <w:t>Z</w:t>
      </w:r>
      <w:r w:rsidRPr="008672B9">
        <w:rPr>
          <w:i/>
          <w:iCs/>
          <w:smallCaps/>
          <w:noProof/>
          <w:sz w:val="20"/>
          <w:szCs w:val="20"/>
        </w:rPr>
        <w:t>ałącznik nr 6 do SIWZ</w:t>
      </w:r>
      <w:r w:rsidRPr="008672B9">
        <w:rPr>
          <w:smallCaps/>
          <w:noProof/>
          <w:sz w:val="20"/>
          <w:szCs w:val="20"/>
        </w:rPr>
        <w:tab/>
      </w:r>
      <w:r w:rsidR="00544864" w:rsidRPr="008672B9">
        <w:rPr>
          <w:smallCaps/>
          <w:noProof/>
          <w:sz w:val="20"/>
          <w:szCs w:val="20"/>
        </w:rPr>
        <w:fldChar w:fldCharType="begin"/>
      </w:r>
      <w:r w:rsidRPr="008672B9">
        <w:rPr>
          <w:smallCaps/>
          <w:noProof/>
          <w:sz w:val="20"/>
          <w:szCs w:val="20"/>
        </w:rPr>
        <w:instrText xml:space="preserve"> PAGEREF _Toc1115853 \h </w:instrText>
      </w:r>
      <w:r w:rsidR="00544864" w:rsidRPr="008672B9">
        <w:rPr>
          <w:smallCaps/>
          <w:noProof/>
          <w:sz w:val="20"/>
          <w:szCs w:val="20"/>
        </w:rPr>
      </w:r>
      <w:r w:rsidR="00544864" w:rsidRPr="008672B9">
        <w:rPr>
          <w:smallCaps/>
          <w:noProof/>
          <w:sz w:val="20"/>
          <w:szCs w:val="20"/>
        </w:rPr>
        <w:fldChar w:fldCharType="separate"/>
      </w:r>
      <w:r w:rsidR="000B206C">
        <w:rPr>
          <w:smallCaps/>
          <w:noProof/>
          <w:sz w:val="20"/>
          <w:szCs w:val="20"/>
        </w:rPr>
        <w:t>65</w:t>
      </w:r>
      <w:r w:rsidR="00544864" w:rsidRPr="008672B9">
        <w:rPr>
          <w:smallCaps/>
          <w:noProof/>
          <w:sz w:val="20"/>
          <w:szCs w:val="20"/>
        </w:rPr>
        <w:fldChar w:fldCharType="end"/>
      </w:r>
    </w:p>
    <w:p w:rsidR="00C9143E" w:rsidRPr="008672B9" w:rsidRDefault="00544864" w:rsidP="008672B9">
      <w:pPr>
        <w:pStyle w:val="Spistreci8"/>
        <w:tabs>
          <w:tab w:val="right" w:leader="dot" w:pos="10194"/>
        </w:tabs>
        <w:spacing w:line="276" w:lineRule="auto"/>
        <w:jc w:val="both"/>
        <w:rPr>
          <w:rFonts w:ascii="Georgia" w:hAnsi="Georgia" w:cs="Georgia"/>
          <w:smallCaps/>
          <w:sz w:val="20"/>
          <w:szCs w:val="20"/>
        </w:rPr>
      </w:pPr>
      <w:r w:rsidRPr="008672B9">
        <w:rPr>
          <w:rFonts w:ascii="Georgia" w:hAnsi="Georgia"/>
          <w:smallCaps/>
          <w:color w:val="000000"/>
          <w:kern w:val="20"/>
          <w:sz w:val="20"/>
          <w:szCs w:val="20"/>
        </w:rPr>
        <w:fldChar w:fldCharType="end"/>
      </w:r>
      <w:r w:rsidR="00C9143E" w:rsidRPr="008672B9">
        <w:rPr>
          <w:rFonts w:ascii="Georgia" w:hAnsi="Georgia" w:cs="Georgia"/>
          <w:bCs/>
          <w:smallCaps/>
          <w:sz w:val="20"/>
          <w:szCs w:val="20"/>
        </w:rPr>
        <w:br w:type="page"/>
      </w:r>
    </w:p>
    <w:p w:rsidR="00C9143E" w:rsidRPr="00E60300" w:rsidRDefault="00C9143E" w:rsidP="00C9143E">
      <w:pPr>
        <w:pStyle w:val="Nagwek1"/>
        <w:shd w:val="clear" w:color="auto" w:fill="F2F2F2"/>
        <w:tabs>
          <w:tab w:val="left" w:pos="399"/>
        </w:tabs>
        <w:spacing w:before="0" w:after="0" w:line="360" w:lineRule="auto"/>
        <w:rPr>
          <w:rFonts w:ascii="Georgia" w:hAnsi="Georgia" w:cs="Georgia"/>
          <w:b/>
          <w:bCs w:val="0"/>
          <w:sz w:val="20"/>
          <w:szCs w:val="20"/>
        </w:rPr>
      </w:pPr>
      <w:bookmarkStart w:id="0" w:name="_Toc1115827"/>
      <w:r w:rsidRPr="00E60300">
        <w:rPr>
          <w:rFonts w:ascii="Georgia" w:hAnsi="Georgia" w:cs="Georgia"/>
          <w:b/>
          <w:bCs w:val="0"/>
          <w:sz w:val="20"/>
          <w:szCs w:val="20"/>
        </w:rPr>
        <w:lastRenderedPageBreak/>
        <w:t xml:space="preserve">I. </w:t>
      </w:r>
      <w:bookmarkStart w:id="1" w:name="_Toc266275239"/>
      <w:r w:rsidRPr="00E60300">
        <w:rPr>
          <w:rFonts w:ascii="Georgia" w:hAnsi="Georgia" w:cs="Georgia"/>
          <w:b/>
          <w:bCs w:val="0"/>
          <w:sz w:val="20"/>
          <w:szCs w:val="20"/>
        </w:rPr>
        <w:t>Nazwa oraz adres Zamawiającego:</w:t>
      </w:r>
      <w:bookmarkEnd w:id="0"/>
      <w:bookmarkEnd w:id="1"/>
    </w:p>
    <w:p w:rsidR="00C9143E" w:rsidRPr="002F4938" w:rsidRDefault="00C9143E" w:rsidP="00C9143E">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rsidR="00C9143E" w:rsidRPr="002F4938" w:rsidRDefault="00C9143E" w:rsidP="00C9143E">
      <w:pPr>
        <w:spacing w:line="360" w:lineRule="auto"/>
        <w:rPr>
          <w:rFonts w:ascii="Georgia" w:hAnsi="Georgia" w:cs="Georgia"/>
          <w:sz w:val="20"/>
          <w:szCs w:val="20"/>
        </w:rPr>
      </w:pPr>
      <w:r w:rsidRPr="002F4938">
        <w:rPr>
          <w:rFonts w:ascii="Georgia" w:hAnsi="Georgia" w:cs="Georgia"/>
          <w:sz w:val="20"/>
          <w:szCs w:val="20"/>
        </w:rPr>
        <w:t>ul. Karmelicka 5; 34-100 Wadowice</w:t>
      </w:r>
    </w:p>
    <w:p w:rsidR="00C9143E" w:rsidRDefault="00C9143E" w:rsidP="00C9143E">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rsidR="006F3140" w:rsidRPr="002F4938" w:rsidRDefault="006F3140" w:rsidP="00C9143E">
      <w:pPr>
        <w:spacing w:line="360" w:lineRule="auto"/>
        <w:rPr>
          <w:rFonts w:ascii="Georgia" w:hAnsi="Georgia" w:cs="Georgia"/>
          <w:sz w:val="20"/>
          <w:szCs w:val="20"/>
        </w:rPr>
      </w:pPr>
      <w:r>
        <w:rPr>
          <w:rFonts w:ascii="Georgia" w:hAnsi="Georgia" w:cs="Georgia"/>
          <w:sz w:val="20"/>
          <w:szCs w:val="20"/>
        </w:rPr>
        <w:t>e-mail: zp@zzozwadowice.pl</w:t>
      </w:r>
    </w:p>
    <w:p w:rsidR="0058613E" w:rsidRDefault="006F3140" w:rsidP="00C9143E">
      <w:pPr>
        <w:spacing w:line="360" w:lineRule="auto"/>
        <w:rPr>
          <w:rFonts w:ascii="Georgia" w:hAnsi="Georgia"/>
          <w:sz w:val="20"/>
          <w:szCs w:val="20"/>
        </w:rPr>
      </w:pPr>
      <w:r>
        <w:rPr>
          <w:rFonts w:ascii="Georgia" w:hAnsi="Georgia"/>
          <w:sz w:val="20"/>
          <w:szCs w:val="20"/>
        </w:rPr>
        <w:t>a</w:t>
      </w:r>
      <w:r w:rsidR="002F4938" w:rsidRPr="002F4938">
        <w:rPr>
          <w:rFonts w:ascii="Georgia" w:hAnsi="Georgia"/>
          <w:sz w:val="20"/>
          <w:szCs w:val="20"/>
        </w:rPr>
        <w:t>dres strony internetowej</w:t>
      </w:r>
      <w:r w:rsidR="0058613E">
        <w:rPr>
          <w:rFonts w:ascii="Georgia" w:hAnsi="Georgia"/>
          <w:sz w:val="20"/>
          <w:szCs w:val="20"/>
        </w:rPr>
        <w:t xml:space="preserve">: </w:t>
      </w:r>
      <w:hyperlink r:id="rId10" w:history="1">
        <w:r w:rsidR="002F4938" w:rsidRPr="001D0DFA">
          <w:rPr>
            <w:rStyle w:val="Hipercze"/>
            <w:rFonts w:ascii="Georgia" w:hAnsi="Georgia"/>
            <w:sz w:val="20"/>
            <w:szCs w:val="20"/>
          </w:rPr>
          <w:t>https://zzozwadowice.pl/</w:t>
        </w:r>
      </w:hyperlink>
      <w:r w:rsidR="002F4938">
        <w:rPr>
          <w:rFonts w:ascii="Georgia" w:hAnsi="Georgia"/>
          <w:sz w:val="20"/>
          <w:szCs w:val="20"/>
        </w:rPr>
        <w:t xml:space="preserve"> </w:t>
      </w:r>
    </w:p>
    <w:p w:rsidR="0058613E" w:rsidRDefault="0058613E" w:rsidP="00C9143E">
      <w:pPr>
        <w:spacing w:line="360" w:lineRule="auto"/>
        <w:rPr>
          <w:rFonts w:ascii="Georgia" w:hAnsi="Georgia"/>
          <w:sz w:val="20"/>
          <w:szCs w:val="20"/>
        </w:rPr>
      </w:pPr>
      <w:r>
        <w:rPr>
          <w:rFonts w:ascii="Georgia" w:hAnsi="Georgia"/>
          <w:sz w:val="20"/>
          <w:szCs w:val="20"/>
        </w:rPr>
        <w:t xml:space="preserve">Godziny urzędowania: od 7.00 do 15.00 </w:t>
      </w:r>
    </w:p>
    <w:p w:rsidR="0058613E" w:rsidRDefault="0058613E" w:rsidP="00C9143E">
      <w:pPr>
        <w:spacing w:line="360" w:lineRule="auto"/>
        <w:rPr>
          <w:rFonts w:ascii="Georgia" w:hAnsi="Georgia"/>
          <w:sz w:val="20"/>
          <w:szCs w:val="20"/>
        </w:rPr>
      </w:pPr>
    </w:p>
    <w:p w:rsidR="0058613E" w:rsidRDefault="0058613E" w:rsidP="006F3140">
      <w:pPr>
        <w:spacing w:line="360" w:lineRule="auto"/>
        <w:jc w:val="both"/>
        <w:rPr>
          <w:rFonts w:ascii="Georgia" w:hAnsi="Georgia"/>
          <w:sz w:val="20"/>
          <w:szCs w:val="20"/>
        </w:rPr>
      </w:pPr>
      <w:r>
        <w:rPr>
          <w:rFonts w:ascii="Georgia" w:hAnsi="Georgia"/>
          <w:sz w:val="20"/>
          <w:szCs w:val="20"/>
        </w:rPr>
        <w:t xml:space="preserve">Komunikacja między Zamawiającym a Wykonawcami w niniejszym postępowaniu odbywa się przy użyciu Platformy zakupowej </w:t>
      </w:r>
      <w:hyperlink r:id="rId11" w:history="1">
        <w:r w:rsidRPr="00A12B85">
          <w:rPr>
            <w:rStyle w:val="Hipercze"/>
            <w:rFonts w:ascii="Georgia" w:hAnsi="Georgia"/>
            <w:sz w:val="20"/>
            <w:szCs w:val="20"/>
          </w:rPr>
          <w:t>https://platformazakupowa.pl/pn/zzozwadowice</w:t>
        </w:r>
      </w:hyperlink>
      <w:r>
        <w:rPr>
          <w:rFonts w:ascii="Georgia" w:hAnsi="Georgia"/>
          <w:sz w:val="20"/>
          <w:szCs w:val="20"/>
        </w:rPr>
        <w:t xml:space="preserve"> (dalej: Platforma) Ilekroć w Specyfikacji Warunków Zamówienia lub w przepisach o zamówieniach publicznych mowa jest o stronie internetowej należy przez to rozumieć także Platformę.</w:t>
      </w:r>
    </w:p>
    <w:p w:rsidR="002F4938" w:rsidRPr="00E6507E" w:rsidRDefault="00E6507E" w:rsidP="00E6507E">
      <w:pPr>
        <w:suppressAutoHyphens w:val="0"/>
        <w:autoSpaceDE w:val="0"/>
        <w:autoSpaceDN w:val="0"/>
        <w:adjustRightInd w:val="0"/>
        <w:spacing w:line="360" w:lineRule="auto"/>
        <w:jc w:val="both"/>
        <w:textAlignment w:val="auto"/>
        <w:rPr>
          <w:rFonts w:ascii="Georgia" w:eastAsiaTheme="minorHAnsi" w:hAnsi="Georgia" w:cs="Tahoma"/>
          <w:kern w:val="0"/>
          <w:sz w:val="20"/>
          <w:szCs w:val="20"/>
          <w:lang w:eastAsia="en-US"/>
        </w:rPr>
      </w:pPr>
      <w:r w:rsidRPr="00E6507E">
        <w:rPr>
          <w:rFonts w:ascii="Georgia" w:eastAsiaTheme="minorHAnsi" w:hAnsi="Georgia" w:cs="Tahoma"/>
          <w:kern w:val="0"/>
          <w:sz w:val="20"/>
          <w:szCs w:val="20"/>
          <w:lang w:eastAsia="en-US"/>
        </w:rPr>
        <w:t>Zamawiający wymaga, aby wszelkie pisma związane z postępowaniem o udzielenie zamówienia</w:t>
      </w:r>
      <w:r>
        <w:rPr>
          <w:rFonts w:ascii="Georgia" w:eastAsiaTheme="minorHAnsi" w:hAnsi="Georgia" w:cs="Tahoma"/>
          <w:kern w:val="0"/>
          <w:sz w:val="20"/>
          <w:szCs w:val="20"/>
          <w:lang w:eastAsia="en-US"/>
        </w:rPr>
        <w:t xml:space="preserve"> </w:t>
      </w:r>
      <w:r w:rsidRPr="00E6507E">
        <w:rPr>
          <w:rFonts w:ascii="Georgia" w:eastAsiaTheme="minorHAnsi" w:hAnsi="Georgia" w:cs="Tahoma"/>
          <w:kern w:val="0"/>
          <w:sz w:val="20"/>
          <w:szCs w:val="20"/>
          <w:lang w:eastAsia="en-US"/>
        </w:rPr>
        <w:t>publicznego, w tym wszelkie zapytania, oświadczenia, informacje o wniesieniu odwołania były kierowane</w:t>
      </w:r>
      <w:r>
        <w:rPr>
          <w:rFonts w:ascii="Georgia" w:eastAsiaTheme="minorHAnsi" w:hAnsi="Georgia" w:cs="Tahoma"/>
          <w:kern w:val="0"/>
          <w:sz w:val="20"/>
          <w:szCs w:val="20"/>
          <w:lang w:eastAsia="en-US"/>
        </w:rPr>
        <w:t xml:space="preserve"> </w:t>
      </w:r>
      <w:r w:rsidRPr="00E6507E">
        <w:rPr>
          <w:rFonts w:ascii="Georgia" w:eastAsiaTheme="minorHAnsi" w:hAnsi="Georgia" w:cs="Tahoma"/>
          <w:kern w:val="0"/>
          <w:sz w:val="20"/>
          <w:szCs w:val="20"/>
          <w:lang w:eastAsia="en-US"/>
        </w:rPr>
        <w:t>wyłącznie na wyżej wskazany adres. Jakiekolwiek inne zaadresowanie może wpłynąć na złe skierowanie</w:t>
      </w:r>
      <w:r>
        <w:rPr>
          <w:rFonts w:ascii="Georgia" w:eastAsiaTheme="minorHAnsi" w:hAnsi="Georgia" w:cs="Tahoma"/>
          <w:kern w:val="0"/>
          <w:sz w:val="20"/>
          <w:szCs w:val="20"/>
          <w:lang w:eastAsia="en-US"/>
        </w:rPr>
        <w:t xml:space="preserve"> </w:t>
      </w:r>
      <w:r w:rsidRPr="00E6507E">
        <w:rPr>
          <w:rFonts w:ascii="Georgia" w:eastAsiaTheme="minorHAnsi" w:hAnsi="Georgia" w:cs="Tahoma"/>
          <w:kern w:val="0"/>
          <w:sz w:val="20"/>
          <w:szCs w:val="20"/>
          <w:lang w:eastAsia="en-US"/>
        </w:rPr>
        <w:t>pisma, za co Zamawiający nie ponosi odpowiedzialności (może spowodować niezachowanie ustawowych</w:t>
      </w:r>
      <w:r>
        <w:rPr>
          <w:rFonts w:ascii="Georgia" w:eastAsiaTheme="minorHAnsi" w:hAnsi="Georgia" w:cs="Tahoma"/>
          <w:kern w:val="0"/>
          <w:sz w:val="20"/>
          <w:szCs w:val="20"/>
          <w:lang w:eastAsia="en-US"/>
        </w:rPr>
        <w:t xml:space="preserve"> </w:t>
      </w:r>
      <w:r w:rsidRPr="00E6507E">
        <w:rPr>
          <w:rFonts w:ascii="Georgia" w:eastAsiaTheme="minorHAnsi" w:hAnsi="Georgia" w:cs="Tahoma"/>
          <w:kern w:val="0"/>
          <w:sz w:val="20"/>
          <w:szCs w:val="20"/>
          <w:lang w:eastAsia="en-US"/>
        </w:rPr>
        <w:t>terminów z winy wnoszącego).</w:t>
      </w:r>
    </w:p>
    <w:p w:rsidR="00C9143E" w:rsidRPr="00E60300" w:rsidRDefault="00C9143E" w:rsidP="00E6507E">
      <w:pPr>
        <w:spacing w:line="360" w:lineRule="auto"/>
        <w:rPr>
          <w:rFonts w:ascii="Georgia" w:hAnsi="Georgia" w:cs="Georgia"/>
          <w:sz w:val="20"/>
          <w:szCs w:val="20"/>
        </w:rPr>
      </w:pPr>
    </w:p>
    <w:p w:rsidR="00C9143E" w:rsidRPr="00E60300" w:rsidRDefault="00C9143E" w:rsidP="00C9143E">
      <w:pPr>
        <w:pStyle w:val="Nagwek1"/>
        <w:shd w:val="clear" w:color="auto" w:fill="F2F2F2"/>
        <w:tabs>
          <w:tab w:val="left" w:pos="399"/>
        </w:tabs>
        <w:spacing w:before="0" w:after="0" w:line="360" w:lineRule="auto"/>
        <w:rPr>
          <w:rFonts w:ascii="Georgia" w:hAnsi="Georgia" w:cs="Georgia"/>
          <w:b/>
          <w:bCs w:val="0"/>
          <w:sz w:val="20"/>
          <w:szCs w:val="20"/>
        </w:rPr>
      </w:pPr>
      <w:bookmarkStart w:id="2" w:name="_Toc1115828"/>
      <w:r w:rsidRPr="00E60300">
        <w:rPr>
          <w:rFonts w:ascii="Georgia" w:hAnsi="Georgia" w:cs="Georgia"/>
          <w:b/>
          <w:bCs w:val="0"/>
          <w:sz w:val="20"/>
          <w:szCs w:val="20"/>
        </w:rPr>
        <w:t xml:space="preserve">II. </w:t>
      </w:r>
      <w:bookmarkStart w:id="3" w:name="_Toc266275240"/>
      <w:r w:rsidRPr="00E60300">
        <w:rPr>
          <w:rFonts w:ascii="Georgia" w:hAnsi="Georgia" w:cs="Georgia"/>
          <w:b/>
          <w:bCs w:val="0"/>
          <w:sz w:val="20"/>
          <w:szCs w:val="20"/>
        </w:rPr>
        <w:t>Tryb udzielenia zamówienia:</w:t>
      </w:r>
      <w:bookmarkEnd w:id="2"/>
      <w:bookmarkEnd w:id="3"/>
    </w:p>
    <w:p w:rsidR="00C9143E" w:rsidRPr="00E60300" w:rsidRDefault="00C9143E" w:rsidP="00C9143E">
      <w:pPr>
        <w:pStyle w:val="Tekstpodstawowywcity22"/>
        <w:spacing w:after="0"/>
        <w:ind w:left="0"/>
      </w:pPr>
      <w:r w:rsidRPr="00E60300">
        <w:t>Postępowanie o udzielenie zamówienia publicznego prowadzone jest na podstawie art. 39 w zw. z art. 10 ustawy</w:t>
      </w:r>
      <w:r w:rsidRPr="00E60300">
        <w:br/>
        <w:t>z dnia 29 stycznia 2004r. Prawo zamówień</w:t>
      </w:r>
      <w:r w:rsidR="002F4938">
        <w:t xml:space="preserve"> publicznych (t.j. Dz. U. z 2018</w:t>
      </w:r>
      <w:r w:rsidRPr="00E60300">
        <w:t>r, poz. 19</w:t>
      </w:r>
      <w:r w:rsidR="002F4938">
        <w:t>89</w:t>
      </w:r>
      <w:r w:rsidRPr="00E60300">
        <w:t xml:space="preserve"> ze zm.) w trybie przetargu nieograniczonego o wartości szacunkowej powyżej 221.000 euro.</w:t>
      </w:r>
    </w:p>
    <w:p w:rsidR="00C9143E" w:rsidRPr="00E60300" w:rsidRDefault="00C9143E" w:rsidP="00C9143E">
      <w:pPr>
        <w:pStyle w:val="Tekstpodstawowywcity22"/>
        <w:spacing w:after="0"/>
        <w:ind w:left="0"/>
      </w:pPr>
    </w:p>
    <w:p w:rsidR="00C9143E" w:rsidRPr="00E60300" w:rsidRDefault="00C9143E" w:rsidP="00C9143E">
      <w:pPr>
        <w:pStyle w:val="Nagwek1"/>
        <w:shd w:val="clear" w:color="auto" w:fill="F2F2F2"/>
        <w:tabs>
          <w:tab w:val="left" w:pos="399"/>
        </w:tabs>
        <w:spacing w:before="0" w:after="0" w:line="360" w:lineRule="auto"/>
        <w:rPr>
          <w:rFonts w:ascii="Georgia" w:hAnsi="Georgia" w:cs="Georgia"/>
          <w:b/>
          <w:bCs w:val="0"/>
          <w:sz w:val="20"/>
          <w:szCs w:val="20"/>
        </w:rPr>
      </w:pPr>
      <w:bookmarkStart w:id="4" w:name="_Toc1115829"/>
      <w:r w:rsidRPr="00E60300">
        <w:rPr>
          <w:rFonts w:ascii="Georgia" w:hAnsi="Georgia" w:cs="Georgia"/>
          <w:b/>
          <w:bCs w:val="0"/>
          <w:sz w:val="20"/>
          <w:szCs w:val="20"/>
        </w:rPr>
        <w:t xml:space="preserve">III. </w:t>
      </w:r>
      <w:bookmarkStart w:id="5" w:name="_Toc266275241"/>
      <w:r w:rsidRPr="00E60300">
        <w:rPr>
          <w:rFonts w:ascii="Georgia" w:hAnsi="Georgia" w:cs="Georgia"/>
          <w:b/>
          <w:bCs w:val="0"/>
          <w:sz w:val="20"/>
          <w:szCs w:val="20"/>
        </w:rPr>
        <w:t>Informacja o przewidywanych zamówieniach uzupełniających</w:t>
      </w:r>
      <w:bookmarkEnd w:id="4"/>
      <w:bookmarkEnd w:id="5"/>
    </w:p>
    <w:p w:rsidR="00C9143E" w:rsidRPr="00E60300" w:rsidRDefault="00C9143E" w:rsidP="00C9143E">
      <w:pPr>
        <w:pStyle w:val="Tekstpodstawowy21"/>
        <w:jc w:val="both"/>
        <w:rPr>
          <w:color w:val="000000"/>
        </w:rPr>
      </w:pPr>
      <w:r w:rsidRPr="00E60300">
        <w:t>Zamawiający</w:t>
      </w:r>
      <w:r w:rsidR="00A07C57">
        <w:t xml:space="preserve"> nie</w:t>
      </w:r>
      <w:r w:rsidRPr="00E60300">
        <w:t xml:space="preserve"> przewiduje udzielania zamówień uzupełniających, o których mowa w art. 67 ust. 1 pkt. 6 ustawy</w:t>
      </w:r>
      <w:r w:rsidRPr="00E60300">
        <w:br/>
        <w:t xml:space="preserve">z </w:t>
      </w:r>
      <w:r w:rsidRPr="00E60300">
        <w:rPr>
          <w:color w:val="000000"/>
        </w:rPr>
        <w:t>dnia 29 stycznia 2004 r. Prawo zamówień publicznych.</w:t>
      </w:r>
    </w:p>
    <w:p w:rsidR="00C9143E" w:rsidRPr="00E60300" w:rsidRDefault="00C9143E" w:rsidP="00C9143E">
      <w:pPr>
        <w:pStyle w:val="Tekstpodstawowywcity22"/>
        <w:spacing w:after="0"/>
        <w:ind w:left="0"/>
      </w:pPr>
    </w:p>
    <w:p w:rsidR="00C9143E" w:rsidRPr="00E60300" w:rsidRDefault="00C9143E" w:rsidP="00C9143E">
      <w:pPr>
        <w:pStyle w:val="Nagwek1"/>
        <w:shd w:val="clear" w:color="auto" w:fill="F2F2F2"/>
        <w:tabs>
          <w:tab w:val="left" w:pos="399"/>
        </w:tabs>
        <w:spacing w:before="0" w:after="0" w:line="360" w:lineRule="auto"/>
        <w:rPr>
          <w:rFonts w:ascii="Georgia" w:hAnsi="Georgia" w:cs="Georgia"/>
          <w:b/>
          <w:bCs w:val="0"/>
          <w:sz w:val="20"/>
          <w:szCs w:val="20"/>
        </w:rPr>
      </w:pPr>
      <w:bookmarkStart w:id="6" w:name="_Toc1115830"/>
      <w:r w:rsidRPr="00E60300">
        <w:rPr>
          <w:rFonts w:ascii="Georgia" w:hAnsi="Georgia" w:cs="Georgia"/>
          <w:b/>
          <w:bCs w:val="0"/>
          <w:sz w:val="20"/>
          <w:szCs w:val="20"/>
        </w:rPr>
        <w:t>IV. Opis przedmiotu zamówienia</w:t>
      </w:r>
      <w:bookmarkEnd w:id="6"/>
    </w:p>
    <w:p w:rsidR="00C9143E" w:rsidRPr="00E60300" w:rsidRDefault="00C9143E" w:rsidP="00C9143E">
      <w:pPr>
        <w:spacing w:line="360" w:lineRule="auto"/>
        <w:jc w:val="both"/>
        <w:rPr>
          <w:rFonts w:ascii="Georgia" w:hAnsi="Georgia" w:cs="Georgia"/>
          <w:color w:val="000000"/>
          <w:sz w:val="20"/>
          <w:szCs w:val="20"/>
        </w:rPr>
      </w:pPr>
      <w:r w:rsidRPr="00E60300">
        <w:rPr>
          <w:rFonts w:ascii="Georgia" w:hAnsi="Georgia" w:cs="Georgia"/>
          <w:color w:val="000000"/>
          <w:sz w:val="20"/>
          <w:szCs w:val="20"/>
        </w:rPr>
        <w:t>Kod wg Wspólnego Słownika Zamówień (CPV):</w:t>
      </w:r>
    </w:p>
    <w:p w:rsidR="00AC5000" w:rsidRPr="00717A0B" w:rsidRDefault="00AC5000" w:rsidP="00AC5000">
      <w:pPr>
        <w:spacing w:line="360" w:lineRule="auto"/>
        <w:jc w:val="both"/>
        <w:rPr>
          <w:rFonts w:ascii="Georgia" w:hAnsi="Georgia" w:cs="Georgia"/>
          <w:sz w:val="20"/>
          <w:szCs w:val="20"/>
        </w:rPr>
      </w:pPr>
      <w:r w:rsidRPr="00717A0B">
        <w:rPr>
          <w:rFonts w:ascii="Georgia" w:hAnsi="Georgia"/>
          <w:bCs/>
          <w:sz w:val="20"/>
          <w:szCs w:val="20"/>
        </w:rPr>
        <w:t xml:space="preserve">Główny kod CPV: </w:t>
      </w:r>
      <w:r w:rsidRPr="00717A0B">
        <w:rPr>
          <w:rFonts w:ascii="Georgia" w:hAnsi="Georgia"/>
          <w:bCs/>
          <w:sz w:val="20"/>
          <w:szCs w:val="20"/>
        </w:rPr>
        <w:tab/>
      </w:r>
      <w:r w:rsidRPr="00717A0B">
        <w:rPr>
          <w:rFonts w:ascii="Georgia" w:hAnsi="Georgia" w:cs="Georgia"/>
          <w:sz w:val="20"/>
          <w:szCs w:val="20"/>
        </w:rPr>
        <w:t xml:space="preserve">33.14.10.00-0 - jednorazowe, niechemiczne artykuły medyczne i hematologiczne, </w:t>
      </w:r>
    </w:p>
    <w:p w:rsidR="00AC5000" w:rsidRPr="00717A0B" w:rsidRDefault="00C9143E" w:rsidP="00AC5000">
      <w:pPr>
        <w:spacing w:line="360" w:lineRule="auto"/>
        <w:jc w:val="both"/>
        <w:rPr>
          <w:rFonts w:ascii="Georgia" w:hAnsi="Georgia" w:cs="Georgia"/>
          <w:sz w:val="20"/>
          <w:szCs w:val="20"/>
        </w:rPr>
      </w:pPr>
      <w:r w:rsidRPr="00717A0B">
        <w:rPr>
          <w:rFonts w:ascii="Georgia" w:hAnsi="Georgia"/>
          <w:bCs/>
          <w:sz w:val="20"/>
          <w:szCs w:val="20"/>
        </w:rPr>
        <w:t>Dodatkowe kody CPV:</w:t>
      </w:r>
      <w:r w:rsidRPr="00717A0B">
        <w:rPr>
          <w:rFonts w:ascii="Georgia" w:hAnsi="Georgia"/>
          <w:bCs/>
          <w:sz w:val="20"/>
          <w:szCs w:val="20"/>
        </w:rPr>
        <w:tab/>
      </w:r>
      <w:r w:rsidR="00AC5000" w:rsidRPr="00717A0B">
        <w:rPr>
          <w:rFonts w:ascii="Georgia" w:hAnsi="Georgia" w:cs="Georgia"/>
          <w:sz w:val="20"/>
          <w:szCs w:val="20"/>
        </w:rPr>
        <w:t>33.14.16.20-2 - zestawy medyczne,</w:t>
      </w:r>
    </w:p>
    <w:p w:rsidR="001828E0" w:rsidRPr="00717A0B" w:rsidRDefault="00AC5000" w:rsidP="00AC5000">
      <w:pPr>
        <w:tabs>
          <w:tab w:val="left" w:pos="2127"/>
        </w:tabs>
        <w:suppressAutoHyphens w:val="0"/>
        <w:spacing w:line="360" w:lineRule="auto"/>
        <w:jc w:val="both"/>
        <w:textAlignment w:val="auto"/>
        <w:rPr>
          <w:rFonts w:ascii="Georgia" w:hAnsi="Georgia" w:cs="Georgia"/>
          <w:sz w:val="20"/>
          <w:szCs w:val="20"/>
        </w:rPr>
      </w:pPr>
      <w:r w:rsidRPr="00717A0B">
        <w:rPr>
          <w:rFonts w:ascii="Georgia" w:hAnsi="Georgia" w:cs="Georgia"/>
          <w:sz w:val="20"/>
          <w:szCs w:val="20"/>
        </w:rPr>
        <w:tab/>
      </w:r>
      <w:r w:rsidR="001828E0" w:rsidRPr="00717A0B">
        <w:rPr>
          <w:rFonts w:ascii="Georgia" w:hAnsi="Georgia" w:cs="Georgia"/>
          <w:sz w:val="20"/>
          <w:szCs w:val="20"/>
        </w:rPr>
        <w:t xml:space="preserve">33.14.12.00-2 - cewniki; </w:t>
      </w:r>
    </w:p>
    <w:p w:rsidR="001828E0" w:rsidRDefault="00AC5000" w:rsidP="00AC5000">
      <w:pPr>
        <w:tabs>
          <w:tab w:val="left" w:pos="2127"/>
        </w:tabs>
        <w:spacing w:line="360" w:lineRule="auto"/>
        <w:jc w:val="both"/>
        <w:rPr>
          <w:rFonts w:ascii="Georgia" w:hAnsi="Georgia" w:cs="Georgia"/>
          <w:sz w:val="20"/>
          <w:szCs w:val="20"/>
        </w:rPr>
      </w:pPr>
      <w:r w:rsidRPr="00717A0B">
        <w:rPr>
          <w:rFonts w:ascii="Georgia" w:hAnsi="Georgia" w:cs="Georgia"/>
          <w:sz w:val="20"/>
          <w:szCs w:val="20"/>
        </w:rPr>
        <w:tab/>
      </w:r>
      <w:r w:rsidR="001828E0" w:rsidRPr="00717A0B">
        <w:rPr>
          <w:rFonts w:ascii="Georgia" w:hAnsi="Georgia" w:cs="Georgia"/>
          <w:sz w:val="20"/>
          <w:szCs w:val="20"/>
        </w:rPr>
        <w:t>33.19.42.20-4 - wyroby do transfuzji krwi,</w:t>
      </w:r>
      <w:r w:rsidR="001828E0">
        <w:rPr>
          <w:rFonts w:ascii="Georgia" w:hAnsi="Georgia" w:cs="Georgia"/>
          <w:sz w:val="20"/>
          <w:szCs w:val="20"/>
        </w:rPr>
        <w:t xml:space="preserve"> </w:t>
      </w:r>
    </w:p>
    <w:p w:rsidR="001828E0" w:rsidRDefault="00AC5000" w:rsidP="00AC5000">
      <w:pPr>
        <w:tabs>
          <w:tab w:val="left" w:pos="2127"/>
        </w:tabs>
        <w:spacing w:line="360" w:lineRule="auto"/>
        <w:jc w:val="both"/>
        <w:rPr>
          <w:rFonts w:ascii="Georgia" w:hAnsi="Georgia" w:cs="Georgia"/>
          <w:sz w:val="20"/>
          <w:szCs w:val="20"/>
        </w:rPr>
      </w:pPr>
      <w:r>
        <w:rPr>
          <w:rFonts w:ascii="Georgia" w:hAnsi="Georgia" w:cs="Georgia"/>
          <w:sz w:val="20"/>
          <w:szCs w:val="20"/>
        </w:rPr>
        <w:tab/>
      </w:r>
      <w:r w:rsidR="001828E0">
        <w:rPr>
          <w:rFonts w:ascii="Georgia" w:hAnsi="Georgia" w:cs="Georgia"/>
          <w:sz w:val="20"/>
          <w:szCs w:val="20"/>
        </w:rPr>
        <w:t xml:space="preserve">33.17.10.00-9 - przyrządy do anestezji i resuscytacji, </w:t>
      </w:r>
    </w:p>
    <w:p w:rsidR="001828E0" w:rsidRDefault="00AC5000" w:rsidP="00AC5000">
      <w:pPr>
        <w:tabs>
          <w:tab w:val="left" w:pos="2127"/>
        </w:tabs>
        <w:spacing w:line="360" w:lineRule="auto"/>
        <w:jc w:val="both"/>
        <w:rPr>
          <w:rFonts w:ascii="Georgia" w:hAnsi="Georgia" w:cs="Georgia"/>
          <w:sz w:val="20"/>
          <w:szCs w:val="20"/>
        </w:rPr>
      </w:pPr>
      <w:r>
        <w:rPr>
          <w:rFonts w:ascii="Georgia" w:hAnsi="Georgia" w:cs="Georgia"/>
          <w:sz w:val="20"/>
          <w:szCs w:val="20"/>
        </w:rPr>
        <w:tab/>
      </w:r>
      <w:r w:rsidR="001828E0">
        <w:rPr>
          <w:rFonts w:ascii="Georgia" w:hAnsi="Georgia" w:cs="Georgia"/>
          <w:sz w:val="20"/>
          <w:szCs w:val="20"/>
        </w:rPr>
        <w:t xml:space="preserve">33.14.16.40-8 - dreny; </w:t>
      </w:r>
    </w:p>
    <w:p w:rsidR="001828E0" w:rsidRDefault="00AC5000" w:rsidP="00AC5000">
      <w:pPr>
        <w:tabs>
          <w:tab w:val="left" w:pos="2127"/>
        </w:tabs>
        <w:spacing w:line="360" w:lineRule="auto"/>
        <w:jc w:val="both"/>
        <w:rPr>
          <w:rFonts w:ascii="Georgia" w:hAnsi="Georgia" w:cs="Georgia"/>
          <w:sz w:val="20"/>
          <w:szCs w:val="20"/>
        </w:rPr>
      </w:pPr>
      <w:r>
        <w:rPr>
          <w:rFonts w:ascii="Georgia" w:hAnsi="Georgia" w:cs="Georgia"/>
          <w:sz w:val="20"/>
          <w:szCs w:val="20"/>
        </w:rPr>
        <w:tab/>
      </w:r>
      <w:r w:rsidR="001828E0">
        <w:rPr>
          <w:rFonts w:ascii="Georgia" w:hAnsi="Georgia" w:cs="Georgia"/>
          <w:sz w:val="20"/>
          <w:szCs w:val="20"/>
        </w:rPr>
        <w:t xml:space="preserve">33.14.16.20-2 - zestawy medyczne, LA01-3 dla anestezjologów, </w:t>
      </w:r>
    </w:p>
    <w:p w:rsidR="001828E0" w:rsidRDefault="00AC5000" w:rsidP="00AC5000">
      <w:pPr>
        <w:tabs>
          <w:tab w:val="left" w:pos="2127"/>
        </w:tabs>
        <w:spacing w:line="360" w:lineRule="auto"/>
        <w:jc w:val="both"/>
        <w:rPr>
          <w:rFonts w:ascii="Georgia" w:hAnsi="Georgia" w:cs="Georgia"/>
          <w:sz w:val="20"/>
          <w:szCs w:val="20"/>
        </w:rPr>
      </w:pPr>
      <w:r>
        <w:rPr>
          <w:rFonts w:ascii="Georgia" w:hAnsi="Georgia" w:cs="Georgia"/>
          <w:sz w:val="20"/>
          <w:szCs w:val="20"/>
        </w:rPr>
        <w:tab/>
      </w:r>
      <w:r w:rsidR="001828E0">
        <w:rPr>
          <w:rFonts w:ascii="Georgia" w:hAnsi="Georgia" w:cs="Georgia"/>
          <w:sz w:val="20"/>
          <w:szCs w:val="20"/>
        </w:rPr>
        <w:t xml:space="preserve">33.14.12.00-2 - cewniki; </w:t>
      </w:r>
    </w:p>
    <w:p w:rsidR="001828E0" w:rsidRDefault="00AC5000" w:rsidP="00AC5000">
      <w:pPr>
        <w:tabs>
          <w:tab w:val="left" w:pos="2127"/>
        </w:tabs>
        <w:spacing w:line="360" w:lineRule="auto"/>
        <w:jc w:val="both"/>
        <w:rPr>
          <w:rFonts w:ascii="Georgia" w:hAnsi="Georgia" w:cs="Georgia"/>
          <w:sz w:val="20"/>
          <w:szCs w:val="20"/>
        </w:rPr>
      </w:pPr>
      <w:r>
        <w:rPr>
          <w:rFonts w:ascii="Georgia" w:hAnsi="Georgia" w:cs="Georgia"/>
          <w:sz w:val="20"/>
          <w:szCs w:val="20"/>
        </w:rPr>
        <w:tab/>
      </w:r>
      <w:r w:rsidR="001828E0">
        <w:rPr>
          <w:rFonts w:ascii="Georgia" w:hAnsi="Georgia" w:cs="Georgia"/>
          <w:sz w:val="20"/>
          <w:szCs w:val="20"/>
        </w:rPr>
        <w:t>33.14.13.20-9 - igły medyczne,</w:t>
      </w:r>
    </w:p>
    <w:p w:rsidR="001828E0" w:rsidRDefault="00AC5000" w:rsidP="00AC5000">
      <w:pPr>
        <w:tabs>
          <w:tab w:val="left" w:pos="2127"/>
        </w:tabs>
        <w:spacing w:line="360" w:lineRule="auto"/>
        <w:jc w:val="both"/>
        <w:rPr>
          <w:rFonts w:ascii="Georgia" w:hAnsi="Georgia" w:cs="Georgia"/>
          <w:sz w:val="20"/>
          <w:szCs w:val="20"/>
        </w:rPr>
      </w:pPr>
      <w:r>
        <w:rPr>
          <w:rFonts w:ascii="Georgia" w:hAnsi="Georgia" w:cs="Georgia"/>
          <w:sz w:val="20"/>
          <w:szCs w:val="20"/>
        </w:rPr>
        <w:tab/>
      </w:r>
      <w:r w:rsidR="001828E0">
        <w:rPr>
          <w:rFonts w:ascii="Georgia" w:hAnsi="Georgia" w:cs="Georgia"/>
          <w:sz w:val="20"/>
          <w:szCs w:val="20"/>
        </w:rPr>
        <w:t xml:space="preserve">33.14.13.10-6 - strzykawki; </w:t>
      </w:r>
    </w:p>
    <w:p w:rsidR="001828E0" w:rsidRDefault="00AC5000" w:rsidP="00AC5000">
      <w:pPr>
        <w:tabs>
          <w:tab w:val="left" w:pos="2127"/>
        </w:tabs>
        <w:spacing w:line="360" w:lineRule="auto"/>
        <w:jc w:val="both"/>
        <w:rPr>
          <w:rFonts w:ascii="Georgia" w:hAnsi="Georgia" w:cs="Georgia"/>
          <w:sz w:val="20"/>
          <w:szCs w:val="20"/>
        </w:rPr>
      </w:pPr>
      <w:r>
        <w:rPr>
          <w:rFonts w:ascii="Georgia" w:hAnsi="Georgia" w:cs="Georgia"/>
          <w:sz w:val="20"/>
          <w:szCs w:val="20"/>
        </w:rPr>
        <w:tab/>
      </w:r>
      <w:r w:rsidR="001828E0">
        <w:rPr>
          <w:rFonts w:ascii="Georgia" w:hAnsi="Georgia" w:cs="Georgia"/>
          <w:sz w:val="20"/>
          <w:szCs w:val="20"/>
        </w:rPr>
        <w:t xml:space="preserve">33.14.12.20-8 - kaniula, </w:t>
      </w:r>
    </w:p>
    <w:p w:rsidR="001828E0" w:rsidRDefault="00AC5000" w:rsidP="00AC5000">
      <w:pPr>
        <w:tabs>
          <w:tab w:val="left" w:pos="2127"/>
        </w:tabs>
        <w:spacing w:line="360" w:lineRule="auto"/>
        <w:jc w:val="both"/>
        <w:rPr>
          <w:rFonts w:ascii="Georgia" w:hAnsi="Georgia" w:cs="Georgia"/>
          <w:sz w:val="20"/>
          <w:szCs w:val="20"/>
        </w:rPr>
      </w:pPr>
      <w:r>
        <w:rPr>
          <w:rFonts w:ascii="Georgia" w:hAnsi="Georgia" w:cs="Georgia"/>
          <w:sz w:val="20"/>
          <w:szCs w:val="20"/>
        </w:rPr>
        <w:tab/>
      </w:r>
      <w:r w:rsidR="001828E0">
        <w:rPr>
          <w:rFonts w:ascii="Georgia" w:hAnsi="Georgia" w:cs="Georgia"/>
          <w:sz w:val="20"/>
          <w:szCs w:val="20"/>
        </w:rPr>
        <w:t xml:space="preserve">33.14.13.28-0 - igły do znieczuleń miejscowych , </w:t>
      </w:r>
    </w:p>
    <w:p w:rsidR="001828E0" w:rsidRDefault="00717A0B" w:rsidP="00717A0B">
      <w:pPr>
        <w:tabs>
          <w:tab w:val="left" w:pos="2127"/>
        </w:tabs>
        <w:spacing w:line="360" w:lineRule="auto"/>
        <w:ind w:firstLine="1"/>
        <w:jc w:val="both"/>
        <w:rPr>
          <w:rFonts w:ascii="Georgia" w:hAnsi="Georgia" w:cs="Georgia"/>
          <w:sz w:val="20"/>
          <w:szCs w:val="20"/>
        </w:rPr>
      </w:pPr>
      <w:r>
        <w:rPr>
          <w:rFonts w:ascii="Georgia" w:hAnsi="Georgia" w:cs="Georgia"/>
          <w:sz w:val="20"/>
          <w:szCs w:val="20"/>
        </w:rPr>
        <w:lastRenderedPageBreak/>
        <w:tab/>
      </w:r>
      <w:r w:rsidR="001828E0">
        <w:rPr>
          <w:rFonts w:ascii="Georgia" w:hAnsi="Georgia" w:cs="Georgia"/>
          <w:sz w:val="20"/>
          <w:szCs w:val="20"/>
        </w:rPr>
        <w:t xml:space="preserve">33.14.14.11-4 - skalpele i noże chirurgiczne; </w:t>
      </w:r>
    </w:p>
    <w:p w:rsidR="001828E0" w:rsidRDefault="00717A0B" w:rsidP="00717A0B">
      <w:pPr>
        <w:tabs>
          <w:tab w:val="left" w:pos="2127"/>
        </w:tabs>
        <w:spacing w:line="360" w:lineRule="auto"/>
        <w:ind w:firstLine="1"/>
        <w:jc w:val="both"/>
        <w:rPr>
          <w:rFonts w:ascii="Georgia" w:hAnsi="Georgia" w:cs="Georgia"/>
          <w:sz w:val="20"/>
          <w:szCs w:val="20"/>
        </w:rPr>
      </w:pPr>
      <w:r>
        <w:rPr>
          <w:rFonts w:ascii="Georgia" w:hAnsi="Georgia" w:cs="Georgia"/>
          <w:sz w:val="20"/>
          <w:szCs w:val="20"/>
        </w:rPr>
        <w:tab/>
      </w:r>
      <w:r w:rsidR="001828E0">
        <w:rPr>
          <w:rFonts w:ascii="Georgia" w:hAnsi="Georgia" w:cs="Georgia"/>
          <w:sz w:val="20"/>
          <w:szCs w:val="20"/>
        </w:rPr>
        <w:t xml:space="preserve">33.14.10.00-0 - jednorazowe, niechemiczne artykuły medyczne i hematologiczne, </w:t>
      </w:r>
    </w:p>
    <w:p w:rsidR="001828E0" w:rsidRDefault="00717A0B" w:rsidP="00717A0B">
      <w:pPr>
        <w:tabs>
          <w:tab w:val="left" w:pos="2127"/>
        </w:tabs>
        <w:spacing w:line="360" w:lineRule="auto"/>
        <w:ind w:firstLine="1"/>
        <w:jc w:val="both"/>
        <w:rPr>
          <w:rFonts w:ascii="Georgia" w:hAnsi="Georgia" w:cs="Georgia"/>
          <w:sz w:val="20"/>
          <w:szCs w:val="20"/>
        </w:rPr>
      </w:pPr>
      <w:r>
        <w:rPr>
          <w:rFonts w:ascii="Georgia" w:hAnsi="Georgia" w:cs="Georgia"/>
          <w:sz w:val="20"/>
          <w:szCs w:val="20"/>
        </w:rPr>
        <w:tab/>
      </w:r>
      <w:r w:rsidR="001828E0">
        <w:rPr>
          <w:rFonts w:ascii="Georgia" w:hAnsi="Georgia" w:cs="Georgia"/>
          <w:sz w:val="20"/>
          <w:szCs w:val="20"/>
        </w:rPr>
        <w:t xml:space="preserve">22.99.30.00-7 - papier światłoczuły, termoczuły, lub papier termograficzny i tektura, </w:t>
      </w:r>
    </w:p>
    <w:p w:rsidR="001828E0" w:rsidRDefault="00717A0B" w:rsidP="00717A0B">
      <w:pPr>
        <w:tabs>
          <w:tab w:val="left" w:pos="2127"/>
        </w:tabs>
        <w:spacing w:line="360" w:lineRule="auto"/>
        <w:ind w:firstLine="1"/>
        <w:jc w:val="both"/>
        <w:rPr>
          <w:rFonts w:ascii="Georgia" w:hAnsi="Georgia" w:cs="Georgia"/>
          <w:sz w:val="20"/>
          <w:szCs w:val="20"/>
        </w:rPr>
      </w:pPr>
      <w:r>
        <w:rPr>
          <w:rFonts w:ascii="Georgia" w:hAnsi="Georgia" w:cs="Georgia"/>
          <w:sz w:val="20"/>
          <w:szCs w:val="20"/>
        </w:rPr>
        <w:tab/>
      </w:r>
      <w:r w:rsidR="001828E0">
        <w:rPr>
          <w:rFonts w:ascii="Georgia" w:hAnsi="Georgia" w:cs="Georgia"/>
          <w:sz w:val="20"/>
          <w:szCs w:val="20"/>
        </w:rPr>
        <w:t xml:space="preserve">33.14.16.41-5 - sondy, </w:t>
      </w:r>
    </w:p>
    <w:p w:rsidR="00C9143E" w:rsidRPr="00E60300" w:rsidRDefault="00C9143E" w:rsidP="00C9143E">
      <w:pPr>
        <w:tabs>
          <w:tab w:val="left" w:pos="426"/>
          <w:tab w:val="left" w:pos="3358"/>
        </w:tabs>
        <w:spacing w:line="360" w:lineRule="auto"/>
        <w:jc w:val="both"/>
        <w:rPr>
          <w:rFonts w:ascii="Georgia" w:hAnsi="Georgia" w:cs="Georgia"/>
          <w:color w:val="000000"/>
          <w:sz w:val="20"/>
          <w:szCs w:val="20"/>
        </w:rPr>
      </w:pPr>
    </w:p>
    <w:p w:rsidR="00C9143E" w:rsidRPr="00DE2DB7" w:rsidRDefault="00C9143E" w:rsidP="00386275">
      <w:pPr>
        <w:pStyle w:val="Standard"/>
        <w:numPr>
          <w:ilvl w:val="3"/>
          <w:numId w:val="2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E60300">
        <w:rPr>
          <w:b w:val="0"/>
          <w:i w:val="0"/>
          <w:sz w:val="20"/>
          <w:szCs w:val="20"/>
        </w:rPr>
        <w:t xml:space="preserve">Szczegółowy opis wymagań Zamawiającego, jakie musi spełniać oferowany </w:t>
      </w:r>
      <w:r w:rsidR="00416B14">
        <w:rPr>
          <w:b w:val="0"/>
          <w:i w:val="0"/>
          <w:sz w:val="20"/>
          <w:szCs w:val="20"/>
        </w:rPr>
        <w:t>asortyment</w:t>
      </w:r>
      <w:r w:rsidRPr="00E60300">
        <w:rPr>
          <w:b w:val="0"/>
          <w:i w:val="0"/>
          <w:sz w:val="20"/>
          <w:szCs w:val="20"/>
        </w:rPr>
        <w:t xml:space="preserve"> pod względem parametrów</w:t>
      </w:r>
      <w:r w:rsidRPr="00DE2DB7">
        <w:rPr>
          <w:b w:val="0"/>
          <w:i w:val="0"/>
          <w:sz w:val="20"/>
          <w:szCs w:val="20"/>
        </w:rPr>
        <w:t xml:space="preserve"> określa załącznik do SIWZ – Szczegółowy opis przedmiotu zamówienia</w:t>
      </w:r>
      <w:r w:rsidRPr="00DE2DB7">
        <w:rPr>
          <w:b w:val="0"/>
          <w:bCs w:val="0"/>
          <w:i w:val="0"/>
          <w:sz w:val="20"/>
          <w:szCs w:val="20"/>
        </w:rPr>
        <w:t xml:space="preserve"> załącznik nr 1.</w:t>
      </w:r>
    </w:p>
    <w:p w:rsidR="005F50C4" w:rsidRPr="00DE2DB7" w:rsidRDefault="005F50C4" w:rsidP="005F50C4">
      <w:pPr>
        <w:pStyle w:val="Standard"/>
        <w:numPr>
          <w:ilvl w:val="3"/>
          <w:numId w:val="2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DE2DB7">
        <w:rPr>
          <w:b w:val="0"/>
          <w:i w:val="0"/>
          <w:color w:val="000000"/>
          <w:sz w:val="20"/>
          <w:szCs w:val="20"/>
        </w:rPr>
        <w:t>Zamawiający dopuszcza w przypadku asortymentu zwyczajowo sprzedawanego w opakowaniach handlowych, podanie ceny za opakowanie a'100 sztuk z odpowiednim przeliczeniem zamawianych ilości wynikających z załącznika nr 1 do SIWZ.</w:t>
      </w:r>
    </w:p>
    <w:p w:rsidR="005F50C4" w:rsidRPr="00DE2DB7" w:rsidRDefault="005F50C4" w:rsidP="005F50C4">
      <w:pPr>
        <w:pStyle w:val="Standard"/>
        <w:numPr>
          <w:ilvl w:val="3"/>
          <w:numId w:val="2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DE2DB7">
        <w:rPr>
          <w:b w:val="0"/>
          <w:i w:val="0"/>
          <w:sz w:val="20"/>
          <w:szCs w:val="20"/>
        </w:rPr>
        <w:t xml:space="preserve">Zamawiający zastrzega sobie prawo do </w:t>
      </w:r>
      <w:r w:rsidRPr="00DE2DB7">
        <w:rPr>
          <w:b w:val="0"/>
          <w:i w:val="0"/>
          <w:sz w:val="20"/>
          <w:szCs w:val="20"/>
          <w:u w:val="single"/>
        </w:rPr>
        <w:t>zamawiania asortymentu w sztukach</w:t>
      </w:r>
      <w:r w:rsidRPr="00DE2DB7">
        <w:rPr>
          <w:b w:val="0"/>
          <w:i w:val="0"/>
          <w:sz w:val="20"/>
          <w:szCs w:val="20"/>
        </w:rPr>
        <w:t>, a nie w opakowaniach zbiorczych.</w:t>
      </w:r>
    </w:p>
    <w:p w:rsidR="00C9143E" w:rsidRPr="00DE2DB7" w:rsidRDefault="00C9143E" w:rsidP="00386275">
      <w:pPr>
        <w:pStyle w:val="Standard"/>
        <w:numPr>
          <w:ilvl w:val="3"/>
          <w:numId w:val="2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DE2DB7">
        <w:rPr>
          <w:b w:val="0"/>
          <w:i w:val="0"/>
          <w:color w:val="000000"/>
          <w:sz w:val="20"/>
          <w:szCs w:val="20"/>
        </w:rPr>
        <w:t>Zamawiający nie dopuszcza składania ofert wariantowych.</w:t>
      </w:r>
    </w:p>
    <w:p w:rsidR="00C9143E" w:rsidRPr="00123693" w:rsidRDefault="00C9143E" w:rsidP="00386275">
      <w:pPr>
        <w:pStyle w:val="Standard"/>
        <w:numPr>
          <w:ilvl w:val="3"/>
          <w:numId w:val="2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123693">
        <w:rPr>
          <w:b w:val="0"/>
          <w:i w:val="0"/>
          <w:sz w:val="20"/>
          <w:szCs w:val="20"/>
        </w:rPr>
        <w:t>Zamawiający dopuszcza możliwość składania ofert częściowych na poszczególne pakiety.</w:t>
      </w:r>
    </w:p>
    <w:p w:rsidR="00C9143E" w:rsidRPr="00123693" w:rsidRDefault="00C9143E" w:rsidP="00386275">
      <w:pPr>
        <w:pStyle w:val="Standard"/>
        <w:numPr>
          <w:ilvl w:val="3"/>
          <w:numId w:val="23"/>
        </w:numPr>
        <w:tabs>
          <w:tab w:val="clear" w:pos="568"/>
          <w:tab w:val="num" w:pos="426"/>
          <w:tab w:val="num" w:pos="709"/>
        </w:tabs>
        <w:spacing w:after="0" w:line="360" w:lineRule="auto"/>
        <w:ind w:left="0"/>
        <w:jc w:val="both"/>
        <w:rPr>
          <w:rStyle w:val="Domylnaczcionkaakapitu2"/>
          <w:rFonts w:eastAsia="Lucida Sans Unicode" w:cs="Tahoma"/>
          <w:b w:val="0"/>
          <w:i w:val="0"/>
          <w:color w:val="000000"/>
          <w:sz w:val="20"/>
          <w:szCs w:val="20"/>
        </w:rPr>
      </w:pPr>
      <w:r w:rsidRPr="00123693">
        <w:rPr>
          <w:rStyle w:val="Domylnaczcionkaakapitu2"/>
          <w:b w:val="0"/>
          <w:i w:val="0"/>
          <w:sz w:val="20"/>
          <w:szCs w:val="20"/>
        </w:rPr>
        <w:t>Zamawiający nie dopuszcza możliwości składania ofert częściowych na poszczególne pozycje w pakietach.</w:t>
      </w:r>
    </w:p>
    <w:p w:rsidR="00DD25DE" w:rsidRPr="00DD25DE" w:rsidRDefault="00DD25DE" w:rsidP="00386275">
      <w:pPr>
        <w:pStyle w:val="Standard"/>
        <w:numPr>
          <w:ilvl w:val="3"/>
          <w:numId w:val="2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DD25DE">
        <w:rPr>
          <w:b w:val="0"/>
          <w:i w:val="0"/>
          <w:sz w:val="20"/>
          <w:szCs w:val="20"/>
        </w:rPr>
        <w:t xml:space="preserve">W przypadku gdy przedmiot zamówienia został opisany za pomocą norm, aprobat, specyfikacji technicznych </w:t>
      </w:r>
      <w:r w:rsidR="006C7DD7">
        <w:rPr>
          <w:b w:val="0"/>
          <w:i w:val="0"/>
          <w:sz w:val="20"/>
          <w:szCs w:val="20"/>
        </w:rPr>
        <w:t>i </w:t>
      </w:r>
      <w:r w:rsidRPr="00DD25DE">
        <w:rPr>
          <w:b w:val="0"/>
          <w:i w:val="0"/>
          <w:sz w:val="20"/>
          <w:szCs w:val="20"/>
        </w:rPr>
        <w:t>systemów odniesienia, dopuszcza się rozwiązania równoważne opisywanym. Wykonawca, który powołuje się na rozwiązania równoważne opisywanym przez Zamawiającego, jest obowiązany wykazać, że oferowane przez niego dostawy, usługi lub roboty budowlane spełniają wymagania określone przez Zamawiającego. Produkt równoważny to produkt spełniający wymagania określone w normach i aprobata</w:t>
      </w:r>
      <w:r>
        <w:rPr>
          <w:b w:val="0"/>
          <w:i w:val="0"/>
          <w:sz w:val="20"/>
          <w:szCs w:val="20"/>
        </w:rPr>
        <w:t>ch na które powołuje się Zamawia</w:t>
      </w:r>
      <w:r w:rsidRPr="00DD25DE">
        <w:rPr>
          <w:b w:val="0"/>
          <w:i w:val="0"/>
          <w:sz w:val="20"/>
          <w:szCs w:val="20"/>
        </w:rPr>
        <w:t>jący.</w:t>
      </w:r>
    </w:p>
    <w:p w:rsidR="006C7DD7" w:rsidRDefault="00416B14" w:rsidP="006C7DD7">
      <w:pPr>
        <w:pStyle w:val="Standard"/>
        <w:numPr>
          <w:ilvl w:val="0"/>
          <w:numId w:val="66"/>
        </w:numPr>
        <w:tabs>
          <w:tab w:val="left" w:pos="426"/>
        </w:tabs>
        <w:spacing w:after="0" w:line="360" w:lineRule="auto"/>
        <w:ind w:left="0" w:firstLine="0"/>
        <w:jc w:val="both"/>
        <w:rPr>
          <w:rFonts w:eastAsia="Lucida Sans Unicode" w:cs="Tahoma"/>
          <w:b w:val="0"/>
          <w:i w:val="0"/>
          <w:color w:val="000000"/>
          <w:sz w:val="20"/>
          <w:szCs w:val="20"/>
        </w:rPr>
      </w:pPr>
      <w:r>
        <w:rPr>
          <w:b w:val="0"/>
          <w:i w:val="0"/>
          <w:sz w:val="20"/>
          <w:szCs w:val="20"/>
        </w:rPr>
        <w:t>Zamawiający wymaga, aby asortyment</w:t>
      </w:r>
      <w:r w:rsidR="00C9143E" w:rsidRPr="00123693">
        <w:rPr>
          <w:b w:val="0"/>
          <w:i w:val="0"/>
          <w:sz w:val="20"/>
          <w:szCs w:val="20"/>
        </w:rPr>
        <w:t xml:space="preserve">, który jest zakwalifikowany do wyrobów medycznych spełniał narzucone przepisami prawa wymagania w zakresie dopuszczenia do obrotu na terenie RP, posiadał wymagane przepisami prawa świadectwa rejestracyjne zgodnie z Ustawą o wyrobach medycznych (tj. Dz.U. 2017, poz. 211, </w:t>
      </w:r>
      <w:r w:rsidR="00C9143E" w:rsidRPr="00123693">
        <w:rPr>
          <w:b w:val="0"/>
          <w:bCs w:val="0"/>
          <w:i w:val="0"/>
          <w:sz w:val="20"/>
          <w:szCs w:val="20"/>
        </w:rPr>
        <w:t>ze zm.)</w:t>
      </w:r>
      <w:r w:rsidR="006C7DD7">
        <w:rPr>
          <w:b w:val="0"/>
          <w:bCs w:val="0"/>
          <w:i w:val="0"/>
          <w:sz w:val="20"/>
          <w:szCs w:val="20"/>
        </w:rPr>
        <w:t>.</w:t>
      </w:r>
    </w:p>
    <w:p w:rsidR="006C7DD7" w:rsidRDefault="00C9143E" w:rsidP="006C7DD7">
      <w:pPr>
        <w:pStyle w:val="Standard"/>
        <w:numPr>
          <w:ilvl w:val="0"/>
          <w:numId w:val="66"/>
        </w:numPr>
        <w:tabs>
          <w:tab w:val="left" w:pos="426"/>
        </w:tabs>
        <w:spacing w:after="0" w:line="360" w:lineRule="auto"/>
        <w:ind w:left="0" w:firstLine="0"/>
        <w:jc w:val="both"/>
        <w:rPr>
          <w:rFonts w:eastAsia="Lucida Sans Unicode" w:cs="Tahoma"/>
          <w:b w:val="0"/>
          <w:i w:val="0"/>
          <w:color w:val="000000"/>
          <w:sz w:val="20"/>
          <w:szCs w:val="20"/>
        </w:rPr>
      </w:pPr>
      <w:r w:rsidRPr="006C7DD7">
        <w:rPr>
          <w:b w:val="0"/>
          <w:bCs w:val="0"/>
          <w:i w:val="0"/>
          <w:sz w:val="20"/>
          <w:szCs w:val="20"/>
        </w:rPr>
        <w:t>Zamawiający nie zastrzega obowiązku osobistego wykonania przez Wykonawcę kluczowych części zamówienia.</w:t>
      </w:r>
    </w:p>
    <w:p w:rsidR="006C7DD7" w:rsidRDefault="00C9143E" w:rsidP="006C7DD7">
      <w:pPr>
        <w:pStyle w:val="Standard"/>
        <w:numPr>
          <w:ilvl w:val="0"/>
          <w:numId w:val="66"/>
        </w:numPr>
        <w:tabs>
          <w:tab w:val="left" w:pos="426"/>
        </w:tabs>
        <w:spacing w:after="0" w:line="360" w:lineRule="auto"/>
        <w:ind w:left="0" w:firstLine="0"/>
        <w:jc w:val="both"/>
        <w:rPr>
          <w:rFonts w:eastAsia="Lucida Sans Unicode" w:cs="Tahoma"/>
          <w:b w:val="0"/>
          <w:i w:val="0"/>
          <w:color w:val="000000"/>
          <w:sz w:val="20"/>
          <w:szCs w:val="20"/>
        </w:rPr>
      </w:pPr>
      <w:r w:rsidRPr="006C7DD7">
        <w:rPr>
          <w:rFonts w:eastAsia="Lucida Sans Unicode" w:cs="Tahoma"/>
          <w:b w:val="0"/>
          <w:i w:val="0"/>
          <w:color w:val="000000"/>
          <w:sz w:val="20"/>
          <w:szCs w:val="20"/>
        </w:rPr>
        <w:t>Wykonawca może powierzyć wykonanie części zamówienia Podwykonawcy.</w:t>
      </w:r>
    </w:p>
    <w:p w:rsidR="006C7DD7" w:rsidRDefault="00C9143E" w:rsidP="006C7DD7">
      <w:pPr>
        <w:pStyle w:val="Standard"/>
        <w:numPr>
          <w:ilvl w:val="0"/>
          <w:numId w:val="66"/>
        </w:numPr>
        <w:tabs>
          <w:tab w:val="left" w:pos="426"/>
        </w:tabs>
        <w:spacing w:after="0" w:line="360" w:lineRule="auto"/>
        <w:ind w:left="0" w:firstLine="0"/>
        <w:jc w:val="both"/>
        <w:rPr>
          <w:rFonts w:eastAsia="Lucida Sans Unicode" w:cs="Tahoma"/>
          <w:b w:val="0"/>
          <w:i w:val="0"/>
          <w:color w:val="000000"/>
          <w:sz w:val="20"/>
          <w:szCs w:val="20"/>
        </w:rPr>
      </w:pPr>
      <w:r w:rsidRPr="006C7DD7">
        <w:rPr>
          <w:rFonts w:eastAsia="Lucida Sans Unicode" w:cs="Tahoma"/>
          <w:b w:val="0"/>
          <w:i w:val="0"/>
          <w:color w:val="000000"/>
          <w:sz w:val="20"/>
          <w:szCs w:val="20"/>
        </w:rPr>
        <w:t>Zamawiający żąda wskazania przez Wykonawcę części zamówienia, których wykonanie zamierza powierzyć Podwykonawcom i podania przez Wykonawcę firm Podwykonawców.</w:t>
      </w:r>
    </w:p>
    <w:p w:rsidR="006C7DD7" w:rsidRDefault="005F50C4" w:rsidP="006C7DD7">
      <w:pPr>
        <w:pStyle w:val="Standard"/>
        <w:numPr>
          <w:ilvl w:val="0"/>
          <w:numId w:val="66"/>
        </w:numPr>
        <w:tabs>
          <w:tab w:val="left" w:pos="426"/>
        </w:tabs>
        <w:spacing w:after="0" w:line="360" w:lineRule="auto"/>
        <w:ind w:left="0" w:firstLine="0"/>
        <w:jc w:val="both"/>
        <w:rPr>
          <w:rFonts w:eastAsia="Lucida Sans Unicode" w:cs="Tahoma"/>
          <w:b w:val="0"/>
          <w:i w:val="0"/>
          <w:color w:val="000000"/>
          <w:sz w:val="20"/>
          <w:szCs w:val="20"/>
        </w:rPr>
      </w:pPr>
      <w:r w:rsidRPr="006C7DD7">
        <w:rPr>
          <w:b w:val="0"/>
          <w:i w:val="0"/>
          <w:sz w:val="20"/>
          <w:szCs w:val="20"/>
        </w:rPr>
        <w:t>W przypadku, gdy w trakcie postępowania przetargowego zostanie wstrzymana produkcja asortymentu lub zostanie on wycofany z obrotu, Wykonawca winien zwrócić się na piśmie do Zamawiającego z prośbą o ustosunkowanie.</w:t>
      </w:r>
    </w:p>
    <w:p w:rsidR="005F50C4" w:rsidRPr="006C7DD7" w:rsidRDefault="005F50C4" w:rsidP="006C7DD7">
      <w:pPr>
        <w:pStyle w:val="Standard"/>
        <w:numPr>
          <w:ilvl w:val="0"/>
          <w:numId w:val="66"/>
        </w:numPr>
        <w:tabs>
          <w:tab w:val="left" w:pos="426"/>
        </w:tabs>
        <w:spacing w:after="0" w:line="360" w:lineRule="auto"/>
        <w:ind w:left="0" w:firstLine="0"/>
        <w:jc w:val="both"/>
        <w:rPr>
          <w:rFonts w:eastAsia="Lucida Sans Unicode" w:cs="Tahoma"/>
          <w:b w:val="0"/>
          <w:i w:val="0"/>
          <w:color w:val="000000"/>
          <w:sz w:val="20"/>
          <w:szCs w:val="20"/>
        </w:rPr>
      </w:pPr>
      <w:r w:rsidRPr="006C7DD7">
        <w:rPr>
          <w:b w:val="0"/>
          <w:i w:val="0"/>
          <w:sz w:val="20"/>
          <w:szCs w:val="20"/>
        </w:rPr>
        <w:t>Podany asortyment oraz jego ilości są danymi planowanymi przez Zamawiającego, w związku z czym nie są wiążące podczas realizacji umowy dotyczącej w/w zamówienia, a mają na celu jedynie zobrazowanie wielkości zamówienia, która może być pomocna podczas ustalenia cen za wykonanie dostaw objętych zamówieniem.</w:t>
      </w:r>
    </w:p>
    <w:p w:rsidR="00C9143E" w:rsidRPr="00123693" w:rsidRDefault="00C9143E" w:rsidP="00C9143E">
      <w:pPr>
        <w:suppressAutoHyphens w:val="0"/>
        <w:spacing w:line="360" w:lineRule="auto"/>
        <w:ind w:left="360"/>
        <w:jc w:val="both"/>
        <w:rPr>
          <w:rFonts w:ascii="Georgia" w:hAnsi="Georgia" w:cs="Georgia"/>
          <w:color w:val="000000"/>
          <w:sz w:val="20"/>
          <w:szCs w:val="20"/>
          <w:lang w:eastAsia="pl-PL"/>
        </w:rPr>
      </w:pPr>
    </w:p>
    <w:p w:rsidR="00C9143E" w:rsidRPr="00123693" w:rsidRDefault="00C9143E" w:rsidP="00C9143E">
      <w:pPr>
        <w:pStyle w:val="Nagwek1"/>
        <w:shd w:val="clear" w:color="auto" w:fill="F2F2F2"/>
        <w:tabs>
          <w:tab w:val="left" w:pos="399"/>
        </w:tabs>
        <w:spacing w:before="0" w:after="0" w:line="360" w:lineRule="auto"/>
        <w:rPr>
          <w:rFonts w:ascii="Georgia" w:hAnsi="Georgia" w:cs="Georgia"/>
          <w:color w:val="000000"/>
          <w:sz w:val="20"/>
          <w:szCs w:val="20"/>
        </w:rPr>
      </w:pPr>
      <w:bookmarkStart w:id="7" w:name="_Toc266275243"/>
      <w:bookmarkStart w:id="8" w:name="_Toc1115831"/>
      <w:r w:rsidRPr="00123693">
        <w:rPr>
          <w:rFonts w:ascii="Georgia" w:hAnsi="Georgia" w:cs="Georgia"/>
          <w:b/>
          <w:bCs w:val="0"/>
          <w:color w:val="000000"/>
          <w:sz w:val="20"/>
          <w:szCs w:val="20"/>
        </w:rPr>
        <w:t xml:space="preserve">V. Termin wykonania </w:t>
      </w:r>
      <w:bookmarkEnd w:id="7"/>
      <w:r w:rsidRPr="00123693">
        <w:rPr>
          <w:rFonts w:ascii="Georgia" w:hAnsi="Georgia" w:cs="Georgia"/>
          <w:b/>
          <w:bCs w:val="0"/>
          <w:color w:val="000000"/>
          <w:sz w:val="20"/>
          <w:szCs w:val="20"/>
        </w:rPr>
        <w:t>zamówienia</w:t>
      </w:r>
      <w:bookmarkEnd w:id="8"/>
    </w:p>
    <w:p w:rsidR="005F50C4" w:rsidRPr="00BA2555" w:rsidRDefault="005F50C4" w:rsidP="009260E5">
      <w:pPr>
        <w:pStyle w:val="Akapitzlist4"/>
        <w:numPr>
          <w:ilvl w:val="0"/>
          <w:numId w:val="41"/>
        </w:numPr>
        <w:tabs>
          <w:tab w:val="left" w:pos="0"/>
        </w:tabs>
        <w:suppressAutoHyphens w:val="0"/>
        <w:spacing w:line="360" w:lineRule="auto"/>
        <w:rPr>
          <w:rFonts w:ascii="Georgia" w:hAnsi="Georgia" w:cs="Georgia"/>
          <w:sz w:val="20"/>
          <w:szCs w:val="20"/>
        </w:rPr>
      </w:pPr>
      <w:r w:rsidRPr="00BA2555">
        <w:rPr>
          <w:rFonts w:ascii="Georgia" w:hAnsi="Georgia" w:cs="Georgia"/>
          <w:sz w:val="20"/>
          <w:szCs w:val="20"/>
        </w:rPr>
        <w:t xml:space="preserve">Okres obowiązywania umowy : </w:t>
      </w:r>
      <w:r w:rsidR="006C7DD7">
        <w:rPr>
          <w:rFonts w:ascii="Georgia" w:hAnsi="Georgia" w:cs="Georgia"/>
          <w:b/>
          <w:bCs/>
          <w:sz w:val="20"/>
          <w:szCs w:val="20"/>
        </w:rPr>
        <w:t>12 miesięcy.</w:t>
      </w:r>
    </w:p>
    <w:p w:rsidR="005F50C4" w:rsidRPr="00BA2555" w:rsidRDefault="005F50C4" w:rsidP="009260E5">
      <w:pPr>
        <w:numPr>
          <w:ilvl w:val="0"/>
          <w:numId w:val="42"/>
        </w:numPr>
        <w:tabs>
          <w:tab w:val="num" w:pos="720"/>
        </w:tabs>
        <w:spacing w:line="360" w:lineRule="auto"/>
        <w:jc w:val="both"/>
        <w:textAlignment w:val="auto"/>
        <w:rPr>
          <w:rFonts w:ascii="Georgia" w:hAnsi="Georgia" w:cs="Georgia"/>
          <w:sz w:val="20"/>
          <w:szCs w:val="20"/>
        </w:rPr>
      </w:pPr>
      <w:r w:rsidRPr="00BA2555">
        <w:rPr>
          <w:rFonts w:ascii="Georgia" w:hAnsi="Georgia" w:cs="Georgia"/>
          <w:sz w:val="20"/>
          <w:szCs w:val="20"/>
        </w:rPr>
        <w:t xml:space="preserve">Termin dostawy: </w:t>
      </w:r>
      <w:r w:rsidRPr="00BA2555">
        <w:rPr>
          <w:rFonts w:ascii="Georgia" w:hAnsi="Georgia" w:cs="Georgia"/>
          <w:b/>
          <w:bCs/>
          <w:sz w:val="20"/>
          <w:szCs w:val="20"/>
        </w:rPr>
        <w:t>max 2 dni robocze</w:t>
      </w:r>
      <w:r w:rsidR="006C7DD7">
        <w:rPr>
          <w:rFonts w:ascii="Georgia" w:hAnsi="Georgia" w:cs="Georgia"/>
          <w:sz w:val="20"/>
          <w:szCs w:val="20"/>
        </w:rPr>
        <w:t xml:space="preserve"> od dnia złożenia zamówienia.</w:t>
      </w:r>
    </w:p>
    <w:p w:rsidR="00126860" w:rsidRPr="00123693" w:rsidRDefault="00126860" w:rsidP="00C9143E">
      <w:pPr>
        <w:tabs>
          <w:tab w:val="left" w:pos="0"/>
          <w:tab w:val="left" w:pos="360"/>
        </w:tabs>
        <w:spacing w:line="360" w:lineRule="auto"/>
        <w:rPr>
          <w:rFonts w:ascii="Georgia" w:hAnsi="Georgia"/>
          <w:sz w:val="20"/>
          <w:szCs w:val="20"/>
        </w:rPr>
      </w:pPr>
    </w:p>
    <w:p w:rsidR="00C9143E" w:rsidRPr="00123693" w:rsidRDefault="00C9143E" w:rsidP="00C9143E">
      <w:pPr>
        <w:pStyle w:val="Nagwek1"/>
        <w:shd w:val="clear" w:color="auto" w:fill="F2F2F2"/>
        <w:tabs>
          <w:tab w:val="left" w:pos="399"/>
        </w:tabs>
        <w:spacing w:before="0" w:after="0" w:line="360" w:lineRule="auto"/>
        <w:jc w:val="both"/>
        <w:rPr>
          <w:rFonts w:ascii="Georgia" w:hAnsi="Georgia" w:cs="Georgia"/>
          <w:b/>
          <w:bCs w:val="0"/>
          <w:color w:val="000000"/>
          <w:sz w:val="20"/>
          <w:szCs w:val="20"/>
        </w:rPr>
      </w:pPr>
      <w:bookmarkStart w:id="9" w:name="_Toc1115832"/>
      <w:r w:rsidRPr="00123693">
        <w:rPr>
          <w:rFonts w:ascii="Georgia" w:hAnsi="Georgia" w:cs="Georgia"/>
          <w:b/>
          <w:bCs w:val="0"/>
          <w:color w:val="000000"/>
          <w:sz w:val="20"/>
          <w:szCs w:val="20"/>
        </w:rPr>
        <w:lastRenderedPageBreak/>
        <w:t>VI. W</w:t>
      </w:r>
      <w:r w:rsidRPr="00123693">
        <w:rPr>
          <w:rFonts w:ascii="Georgia" w:hAnsi="Georgia" w:cs="Georgia"/>
          <w:b/>
          <w:sz w:val="20"/>
          <w:szCs w:val="20"/>
        </w:rPr>
        <w:t>arunki udziału w postępowaniu oraz opis sposobu dokonywania oceny spełniania tych warunków:</w:t>
      </w:r>
      <w:bookmarkEnd w:id="9"/>
    </w:p>
    <w:p w:rsidR="00C9143E" w:rsidRPr="00123693" w:rsidRDefault="00C9143E" w:rsidP="00C9143E">
      <w:pPr>
        <w:pStyle w:val="Normalny1"/>
        <w:widowControl/>
        <w:numPr>
          <w:ilvl w:val="3"/>
          <w:numId w:val="5"/>
        </w:numPr>
        <w:tabs>
          <w:tab w:val="clear" w:pos="0"/>
          <w:tab w:val="left" w:pos="600"/>
        </w:tabs>
        <w:suppressAutoHyphens w:val="0"/>
        <w:autoSpaceDE w:val="0"/>
        <w:spacing w:line="360" w:lineRule="auto"/>
        <w:jc w:val="both"/>
        <w:textAlignment w:val="auto"/>
        <w:rPr>
          <w:rStyle w:val="Domylnaczcionkaakapitu2"/>
          <w:color w:val="000000"/>
          <w:sz w:val="20"/>
          <w:szCs w:val="20"/>
        </w:rPr>
      </w:pPr>
      <w:r w:rsidRPr="00123693">
        <w:rPr>
          <w:rStyle w:val="Domylnaczcionkaakapitu2"/>
          <w:color w:val="000000"/>
          <w:sz w:val="20"/>
          <w:szCs w:val="20"/>
        </w:rPr>
        <w:t xml:space="preserve"> O udzielenie zamówienia mogą ubiegać się Wykonawcy, którzy nie podlegają wykluczeniu oraz spełniają określone przez Zamawiającego warunki udziału w postępowaniu.</w:t>
      </w:r>
    </w:p>
    <w:p w:rsidR="00C9143E" w:rsidRPr="00123693" w:rsidRDefault="00C9143E" w:rsidP="00C9143E">
      <w:pPr>
        <w:pStyle w:val="Normalny1"/>
        <w:widowControl/>
        <w:numPr>
          <w:ilvl w:val="3"/>
          <w:numId w:val="5"/>
        </w:numPr>
        <w:tabs>
          <w:tab w:val="clear" w:pos="0"/>
          <w:tab w:val="left" w:pos="600"/>
        </w:tabs>
        <w:suppressAutoHyphens w:val="0"/>
        <w:autoSpaceDE w:val="0"/>
        <w:spacing w:line="360" w:lineRule="auto"/>
        <w:jc w:val="both"/>
        <w:textAlignment w:val="auto"/>
        <w:rPr>
          <w:rStyle w:val="Domylnaczcionkaakapitu2"/>
          <w:color w:val="000000"/>
          <w:sz w:val="20"/>
          <w:szCs w:val="20"/>
          <w:u w:val="single"/>
        </w:rPr>
      </w:pPr>
      <w:r w:rsidRPr="00123693">
        <w:rPr>
          <w:rStyle w:val="Domylnaczcionkaakapitu2"/>
          <w:color w:val="000000"/>
          <w:sz w:val="20"/>
          <w:szCs w:val="20"/>
          <w:u w:val="single"/>
        </w:rPr>
        <w:t>O udzielenie zamówienia mogą ubiegać się wykonawcy, który spełniają warunki dotyczące:</w:t>
      </w:r>
    </w:p>
    <w:p w:rsidR="00C9143E" w:rsidRPr="00123693" w:rsidRDefault="00C9143E" w:rsidP="005F50C4">
      <w:pPr>
        <w:pStyle w:val="Normalny1"/>
        <w:widowControl/>
        <w:numPr>
          <w:ilvl w:val="1"/>
          <w:numId w:val="12"/>
        </w:numPr>
        <w:tabs>
          <w:tab w:val="left" w:pos="-720"/>
          <w:tab w:val="left" w:pos="540"/>
        </w:tabs>
        <w:suppressAutoHyphens w:val="0"/>
        <w:autoSpaceDE w:val="0"/>
        <w:spacing w:line="360" w:lineRule="auto"/>
        <w:ind w:left="0" w:firstLine="0"/>
        <w:jc w:val="both"/>
        <w:textAlignment w:val="auto"/>
        <w:rPr>
          <w:color w:val="000000"/>
          <w:sz w:val="20"/>
          <w:szCs w:val="20"/>
        </w:rPr>
      </w:pPr>
      <w:r w:rsidRPr="00123693">
        <w:rPr>
          <w:color w:val="000000"/>
          <w:sz w:val="20"/>
          <w:szCs w:val="20"/>
        </w:rPr>
        <w:t>kompetencji lub uprawnień do prowadzenia określonej działalności zawodowej, o ile wynika to z odrębnych przepisów;</w:t>
      </w:r>
    </w:p>
    <w:p w:rsidR="00C9143E" w:rsidRPr="00123693" w:rsidRDefault="00C9143E" w:rsidP="005F50C4">
      <w:pPr>
        <w:pStyle w:val="NormalnyWeb"/>
        <w:tabs>
          <w:tab w:val="left" w:pos="360"/>
          <w:tab w:val="left" w:pos="540"/>
        </w:tabs>
        <w:spacing w:before="0" w:after="0" w:line="360" w:lineRule="auto"/>
        <w:jc w:val="both"/>
        <w:rPr>
          <w:rFonts w:ascii="Georgia" w:hAnsi="Georgia" w:cs="Georgia"/>
          <w:color w:val="000000"/>
          <w:sz w:val="20"/>
          <w:szCs w:val="20"/>
        </w:rPr>
      </w:pPr>
      <w:r w:rsidRPr="00123693">
        <w:rPr>
          <w:rFonts w:ascii="Georgia" w:hAnsi="Georgia"/>
          <w:color w:val="000000"/>
          <w:sz w:val="20"/>
          <w:szCs w:val="20"/>
        </w:rPr>
        <w:t>Zamawiający nie stawia wymagań w zakresie spełnienia tego warunku</w:t>
      </w:r>
      <w:r w:rsidRPr="00123693">
        <w:rPr>
          <w:rFonts w:ascii="Georgia" w:hAnsi="Georgia" w:cs="Georgia"/>
          <w:color w:val="000000"/>
          <w:sz w:val="20"/>
          <w:szCs w:val="20"/>
        </w:rPr>
        <w:t>.</w:t>
      </w:r>
    </w:p>
    <w:p w:rsidR="00C9143E" w:rsidRPr="00123693" w:rsidRDefault="00C9143E" w:rsidP="005F50C4">
      <w:pPr>
        <w:pStyle w:val="Normalny1"/>
        <w:widowControl/>
        <w:numPr>
          <w:ilvl w:val="1"/>
          <w:numId w:val="12"/>
        </w:numPr>
        <w:tabs>
          <w:tab w:val="left" w:pos="540"/>
          <w:tab w:val="left" w:pos="600"/>
        </w:tabs>
        <w:suppressAutoHyphens w:val="0"/>
        <w:autoSpaceDE w:val="0"/>
        <w:spacing w:line="360" w:lineRule="auto"/>
        <w:jc w:val="both"/>
        <w:textAlignment w:val="auto"/>
        <w:rPr>
          <w:color w:val="000000"/>
          <w:sz w:val="20"/>
          <w:szCs w:val="20"/>
        </w:rPr>
      </w:pPr>
      <w:r w:rsidRPr="00123693">
        <w:rPr>
          <w:color w:val="000000"/>
          <w:sz w:val="20"/>
          <w:szCs w:val="20"/>
        </w:rPr>
        <w:t>sytuacji ekonomicznej lub finansowej;</w:t>
      </w:r>
    </w:p>
    <w:p w:rsidR="00C9143E" w:rsidRPr="00123693" w:rsidRDefault="00C9143E" w:rsidP="005F50C4">
      <w:pPr>
        <w:pStyle w:val="NormalnyWeb"/>
        <w:tabs>
          <w:tab w:val="left" w:pos="360"/>
          <w:tab w:val="left" w:pos="540"/>
        </w:tabs>
        <w:spacing w:before="0" w:after="0" w:line="360" w:lineRule="auto"/>
        <w:jc w:val="both"/>
        <w:rPr>
          <w:rFonts w:ascii="Georgia" w:hAnsi="Georgia" w:cs="Georgia"/>
          <w:color w:val="000000"/>
          <w:sz w:val="20"/>
          <w:szCs w:val="20"/>
        </w:rPr>
      </w:pPr>
      <w:r w:rsidRPr="00123693">
        <w:rPr>
          <w:rFonts w:ascii="Georgia" w:hAnsi="Georgia"/>
          <w:color w:val="000000"/>
          <w:sz w:val="20"/>
          <w:szCs w:val="20"/>
        </w:rPr>
        <w:t>Zamawiający nie stawia wymagań w zakresie spełnienia tego warunku</w:t>
      </w:r>
      <w:r w:rsidRPr="00123693">
        <w:rPr>
          <w:rFonts w:ascii="Georgia" w:hAnsi="Georgia" w:cs="Georgia"/>
          <w:color w:val="000000"/>
          <w:sz w:val="20"/>
          <w:szCs w:val="20"/>
        </w:rPr>
        <w:t>.</w:t>
      </w:r>
    </w:p>
    <w:p w:rsidR="00C9143E" w:rsidRDefault="00C9143E" w:rsidP="005F50C4">
      <w:pPr>
        <w:pStyle w:val="Akapitzlist"/>
        <w:numPr>
          <w:ilvl w:val="1"/>
          <w:numId w:val="12"/>
        </w:numPr>
        <w:tabs>
          <w:tab w:val="left" w:pos="540"/>
        </w:tabs>
        <w:suppressAutoHyphens w:val="0"/>
        <w:autoSpaceDE w:val="0"/>
        <w:autoSpaceDN w:val="0"/>
        <w:adjustRightInd w:val="0"/>
        <w:spacing w:line="360" w:lineRule="auto"/>
        <w:rPr>
          <w:rFonts w:ascii="Georgia" w:hAnsi="Georgia" w:cs="Arial"/>
          <w:sz w:val="20"/>
          <w:szCs w:val="20"/>
          <w:lang w:eastAsia="en-US"/>
        </w:rPr>
      </w:pPr>
      <w:r w:rsidRPr="00123693">
        <w:rPr>
          <w:rFonts w:ascii="Georgia" w:hAnsi="Georgia" w:cs="Arial"/>
          <w:sz w:val="20"/>
          <w:szCs w:val="20"/>
          <w:lang w:eastAsia="en-US"/>
        </w:rPr>
        <w:t>zdolności technicznej lub zawodowej;</w:t>
      </w:r>
    </w:p>
    <w:p w:rsidR="005F50C4" w:rsidRPr="005F50C4" w:rsidRDefault="005F50C4" w:rsidP="005F50C4">
      <w:pPr>
        <w:tabs>
          <w:tab w:val="left" w:pos="540"/>
        </w:tabs>
        <w:suppressAutoHyphens w:val="0"/>
        <w:autoSpaceDE w:val="0"/>
        <w:autoSpaceDN w:val="0"/>
        <w:adjustRightInd w:val="0"/>
        <w:spacing w:line="360" w:lineRule="auto"/>
        <w:rPr>
          <w:rFonts w:ascii="Georgia" w:hAnsi="Georgia" w:cs="Arial"/>
          <w:sz w:val="20"/>
          <w:szCs w:val="20"/>
          <w:lang w:eastAsia="en-US"/>
        </w:rPr>
      </w:pPr>
      <w:r w:rsidRPr="005F50C4">
        <w:rPr>
          <w:rFonts w:ascii="Georgia" w:hAnsi="Georgia"/>
          <w:color w:val="000000"/>
          <w:sz w:val="20"/>
          <w:szCs w:val="20"/>
        </w:rPr>
        <w:t>Zamawiający nie stawia wymagań w zakresie spełnienia tego warunku</w:t>
      </w:r>
      <w:r w:rsidRPr="005F50C4">
        <w:rPr>
          <w:rFonts w:ascii="Georgia" w:hAnsi="Georgia" w:cs="Georgia"/>
          <w:color w:val="000000"/>
          <w:sz w:val="20"/>
          <w:szCs w:val="20"/>
        </w:rPr>
        <w:t>.</w:t>
      </w:r>
    </w:p>
    <w:p w:rsidR="00C9143E" w:rsidRPr="00123693" w:rsidRDefault="00C9143E" w:rsidP="00386275">
      <w:pPr>
        <w:pStyle w:val="Akapitzlist"/>
        <w:numPr>
          <w:ilvl w:val="0"/>
          <w:numId w:val="20"/>
        </w:numPr>
        <w:suppressAutoHyphens w:val="0"/>
        <w:autoSpaceDE w:val="0"/>
        <w:autoSpaceDN w:val="0"/>
        <w:adjustRightInd w:val="0"/>
        <w:spacing w:line="360" w:lineRule="auto"/>
        <w:jc w:val="both"/>
        <w:rPr>
          <w:rFonts w:ascii="Georgia" w:hAnsi="Georgia" w:cs="Arial"/>
          <w:color w:val="000000"/>
          <w:sz w:val="20"/>
          <w:szCs w:val="20"/>
          <w:lang w:eastAsia="en-US"/>
        </w:rPr>
      </w:pPr>
      <w:r w:rsidRPr="00123693">
        <w:rPr>
          <w:rFonts w:ascii="Georgia" w:hAnsi="Georgia" w:cs="Arial"/>
          <w:color w:val="000000"/>
          <w:sz w:val="20"/>
          <w:szCs w:val="20"/>
          <w:lang w:eastAsia="en-US"/>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005F50C4">
        <w:rPr>
          <w:rFonts w:ascii="Georgia" w:hAnsi="Georgia" w:cs="Arial"/>
          <w:color w:val="000000"/>
          <w:sz w:val="20"/>
          <w:szCs w:val="20"/>
          <w:lang w:eastAsia="en-US"/>
        </w:rPr>
        <w:t>.</w:t>
      </w:r>
    </w:p>
    <w:p w:rsidR="00C9143E" w:rsidRPr="00123693" w:rsidRDefault="00C9143E" w:rsidP="00386275">
      <w:pPr>
        <w:pStyle w:val="NormalnyWeb"/>
        <w:numPr>
          <w:ilvl w:val="0"/>
          <w:numId w:val="20"/>
        </w:numPr>
        <w:tabs>
          <w:tab w:val="left" w:pos="600"/>
        </w:tabs>
        <w:spacing w:before="0" w:after="0" w:line="360" w:lineRule="auto"/>
        <w:jc w:val="both"/>
        <w:rPr>
          <w:rFonts w:ascii="Georgia" w:hAnsi="Georgia"/>
          <w:color w:val="000000"/>
          <w:sz w:val="20"/>
          <w:szCs w:val="20"/>
        </w:rPr>
      </w:pPr>
      <w:r w:rsidRPr="00123693">
        <w:rPr>
          <w:rFonts w:ascii="Georgia" w:hAnsi="Georgia"/>
          <w:color w:val="000000"/>
          <w:sz w:val="20"/>
          <w:szCs w:val="20"/>
        </w:rPr>
        <w:t xml:space="preserve">Zamawiający dopuszcza udział podwykonawców w realizacji niniejszego zamówienia. </w:t>
      </w:r>
      <w:r w:rsidRPr="00123693">
        <w:rPr>
          <w:rFonts w:ascii="Georgia" w:hAnsi="Georgia"/>
          <w:color w:val="000000"/>
          <w:sz w:val="20"/>
          <w:szCs w:val="20"/>
          <w:lang w:eastAsia="pl-PL"/>
        </w:rPr>
        <w:t xml:space="preserve">W przypadku powierzenia wykonania części zamówienia Podwykonawcy, </w:t>
      </w:r>
      <w:r w:rsidRPr="00123693">
        <w:rPr>
          <w:rFonts w:ascii="Georgia" w:hAnsi="Georgia"/>
          <w:color w:val="000000"/>
          <w:sz w:val="20"/>
          <w:szCs w:val="20"/>
          <w:u w:val="single"/>
          <w:lang w:eastAsia="pl-PL"/>
        </w:rPr>
        <w:t xml:space="preserve">Wykonawca zobowiązany jest do wskazania w ofercie tej części </w:t>
      </w:r>
      <w:r w:rsidRPr="00123693">
        <w:rPr>
          <w:rFonts w:ascii="Georgia" w:hAnsi="Georgia"/>
          <w:color w:val="000000"/>
          <w:sz w:val="20"/>
          <w:szCs w:val="20"/>
          <w:lang w:eastAsia="pl-PL"/>
        </w:rPr>
        <w:t>zamówienia, której realizację powierzy podwykonawcy jak również wskazać naz</w:t>
      </w:r>
      <w:r w:rsidR="005F50C4">
        <w:rPr>
          <w:rFonts w:ascii="Georgia" w:hAnsi="Georgia"/>
          <w:color w:val="000000"/>
          <w:sz w:val="20"/>
          <w:szCs w:val="20"/>
          <w:lang w:eastAsia="pl-PL"/>
        </w:rPr>
        <w:t>wę firmy podwykonawcy (tabela w </w:t>
      </w:r>
      <w:r w:rsidRPr="00123693">
        <w:rPr>
          <w:rFonts w:ascii="Georgia" w:hAnsi="Georgia"/>
          <w:color w:val="000000"/>
          <w:sz w:val="20"/>
          <w:szCs w:val="20"/>
          <w:lang w:eastAsia="pl-PL"/>
        </w:rPr>
        <w:t xml:space="preserve">formularzu ofertowym). </w:t>
      </w:r>
    </w:p>
    <w:p w:rsidR="00C9143E" w:rsidRPr="00123693" w:rsidRDefault="00C9143E" w:rsidP="00C9143E">
      <w:pPr>
        <w:suppressAutoHyphens w:val="0"/>
        <w:autoSpaceDE w:val="0"/>
        <w:autoSpaceDN w:val="0"/>
        <w:adjustRightInd w:val="0"/>
        <w:spacing w:line="360" w:lineRule="auto"/>
        <w:jc w:val="both"/>
        <w:textAlignment w:val="auto"/>
        <w:rPr>
          <w:rFonts w:ascii="Georgia" w:hAnsi="Georgia" w:cs="Arial,Bold"/>
          <w:b/>
          <w:bCs/>
          <w:kern w:val="0"/>
          <w:sz w:val="20"/>
          <w:szCs w:val="20"/>
          <w:lang w:eastAsia="pl-PL"/>
        </w:rPr>
      </w:pPr>
      <w:r w:rsidRPr="00123693">
        <w:rPr>
          <w:rFonts w:ascii="Georgia" w:hAnsi="Georgia" w:cs="Arial"/>
          <w:b/>
          <w:kern w:val="0"/>
          <w:sz w:val="20"/>
          <w:szCs w:val="20"/>
          <w:lang w:eastAsia="pl-PL"/>
        </w:rPr>
        <w:t>5.</w:t>
      </w:r>
      <w:r w:rsidRPr="00123693">
        <w:rPr>
          <w:rFonts w:ascii="Georgia" w:hAnsi="Georgia" w:cs="Arial"/>
          <w:kern w:val="0"/>
          <w:sz w:val="20"/>
          <w:szCs w:val="20"/>
          <w:lang w:eastAsia="pl-PL"/>
        </w:rPr>
        <w:t xml:space="preserve"> </w:t>
      </w:r>
      <w:r w:rsidRPr="00123693">
        <w:rPr>
          <w:rFonts w:ascii="Georgia" w:hAnsi="Georgia" w:cs="Arial,Bold"/>
          <w:b/>
          <w:bCs/>
          <w:kern w:val="0"/>
          <w:sz w:val="20"/>
          <w:szCs w:val="20"/>
          <w:lang w:eastAsia="pl-PL"/>
        </w:rPr>
        <w:t>Z postępowania o udzielenie zamówienia wyklucza się:</w:t>
      </w:r>
    </w:p>
    <w:p w:rsidR="00C9143E" w:rsidRPr="00123693" w:rsidRDefault="00C9143E" w:rsidP="00C9143E">
      <w:pPr>
        <w:suppressAutoHyphens w:val="0"/>
        <w:autoSpaceDE w:val="0"/>
        <w:autoSpaceDN w:val="0"/>
        <w:adjustRightInd w:val="0"/>
        <w:spacing w:line="360" w:lineRule="auto"/>
        <w:jc w:val="both"/>
        <w:textAlignment w:val="auto"/>
        <w:rPr>
          <w:rFonts w:ascii="Georgia" w:hAnsi="Georgia" w:cs="Arial"/>
          <w:kern w:val="0"/>
          <w:sz w:val="20"/>
          <w:szCs w:val="20"/>
          <w:lang w:eastAsia="pl-PL"/>
        </w:rPr>
      </w:pPr>
      <w:r w:rsidRPr="00123693">
        <w:rPr>
          <w:rFonts w:ascii="Georgia" w:hAnsi="Georgia" w:cs="Arial"/>
          <w:kern w:val="0"/>
          <w:sz w:val="20"/>
          <w:szCs w:val="20"/>
          <w:lang w:eastAsia="pl-PL"/>
        </w:rPr>
        <w:t>5.1. Z postępowania o udzielenie zamówienia wyklucza się Wykonawcę, w stosunku do którego zachodzi którakolwiek z okoliczności, o których mowa w art. 24 ust 1 pkt 12-23 ustawy Pzp.</w:t>
      </w:r>
    </w:p>
    <w:p w:rsidR="00C9143E" w:rsidRPr="00847F55" w:rsidRDefault="00C9143E" w:rsidP="00C9143E">
      <w:pPr>
        <w:suppressAutoHyphens w:val="0"/>
        <w:autoSpaceDE w:val="0"/>
        <w:autoSpaceDN w:val="0"/>
        <w:adjustRightInd w:val="0"/>
        <w:spacing w:line="360" w:lineRule="auto"/>
        <w:jc w:val="both"/>
        <w:textAlignment w:val="auto"/>
        <w:rPr>
          <w:rFonts w:ascii="Georgia" w:hAnsi="Georgia" w:cs="Arial"/>
          <w:kern w:val="0"/>
          <w:sz w:val="20"/>
          <w:szCs w:val="20"/>
          <w:lang w:eastAsia="pl-PL"/>
        </w:rPr>
      </w:pPr>
      <w:r w:rsidRPr="00847F55">
        <w:rPr>
          <w:rFonts w:ascii="Georgia" w:hAnsi="Georgia" w:cs="Arial"/>
          <w:kern w:val="0"/>
          <w:sz w:val="20"/>
          <w:szCs w:val="20"/>
          <w:lang w:eastAsia="pl-PL"/>
        </w:rPr>
        <w:t>5.2. Dodatkowo Zamawiający wyklucza Wykonawcę:</w:t>
      </w:r>
    </w:p>
    <w:p w:rsidR="00C9143E" w:rsidRPr="00847F55" w:rsidRDefault="00C9143E" w:rsidP="00C9143E">
      <w:pPr>
        <w:suppressAutoHyphens w:val="0"/>
        <w:autoSpaceDE w:val="0"/>
        <w:autoSpaceDN w:val="0"/>
        <w:adjustRightInd w:val="0"/>
        <w:spacing w:line="360" w:lineRule="auto"/>
        <w:jc w:val="both"/>
        <w:textAlignment w:val="auto"/>
        <w:rPr>
          <w:rFonts w:ascii="Georgia" w:hAnsi="Georgia" w:cs="Arial"/>
          <w:sz w:val="20"/>
          <w:szCs w:val="20"/>
        </w:rPr>
      </w:pPr>
      <w:r w:rsidRPr="00847F55">
        <w:rPr>
          <w:rFonts w:ascii="Georgia" w:hAnsi="Georgia" w:cs="Arial"/>
          <w:kern w:val="0"/>
          <w:sz w:val="20"/>
          <w:szCs w:val="20"/>
          <w:lang w:eastAsia="pl-PL"/>
        </w:rPr>
        <w:t xml:space="preserve">5.2.1. </w:t>
      </w:r>
      <w:r w:rsidRPr="00847F55">
        <w:rPr>
          <w:rFonts w:ascii="Georgia" w:hAnsi="Georgia"/>
          <w:bCs/>
          <w:sz w:val="20"/>
          <w:szCs w:val="20"/>
        </w:rPr>
        <w:t xml:space="preserve">w </w:t>
      </w:r>
      <w:r w:rsidRPr="00847F55">
        <w:rPr>
          <w:rFonts w:ascii="Georgia" w:hAnsi="Georgia" w:cs="Arial"/>
          <w:sz w:val="20"/>
          <w:szCs w:val="20"/>
        </w:rPr>
        <w:t>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3F58A2">
        <w:rPr>
          <w:rFonts w:ascii="Georgia" w:hAnsi="Georgia" w:cs="Arial"/>
          <w:sz w:val="20"/>
          <w:szCs w:val="20"/>
        </w:rPr>
        <w:t>estrukturyzacyjne (Dz. U.</w:t>
      </w:r>
      <w:r w:rsidR="003F58A2">
        <w:rPr>
          <w:rFonts w:ascii="Georgia" w:hAnsi="Georgia" w:cs="Arial"/>
          <w:sz w:val="20"/>
          <w:szCs w:val="20"/>
        </w:rPr>
        <w:br/>
      </w:r>
      <w:r w:rsidR="00067A8B">
        <w:rPr>
          <w:rFonts w:ascii="Georgia" w:hAnsi="Georgia" w:cs="Arial"/>
          <w:sz w:val="20"/>
          <w:szCs w:val="20"/>
        </w:rPr>
        <w:t>z 2017</w:t>
      </w:r>
      <w:r w:rsidRPr="00847F55">
        <w:rPr>
          <w:rFonts w:ascii="Georgia" w:hAnsi="Georgia" w:cs="Arial"/>
          <w:sz w:val="20"/>
          <w:szCs w:val="20"/>
        </w:rPr>
        <w:t xml:space="preserve"> r. poz. </w:t>
      </w:r>
      <w:r w:rsidR="00067A8B">
        <w:rPr>
          <w:rFonts w:ascii="Georgia" w:hAnsi="Georgia" w:cs="Arial"/>
          <w:sz w:val="20"/>
          <w:szCs w:val="20"/>
        </w:rPr>
        <w:t>1508 oraz z 2018 poz 149, 398, 1544 i 1629</w:t>
      </w:r>
      <w:r w:rsidRPr="00847F55">
        <w:rPr>
          <w:rFonts w:ascii="Georgia" w:hAnsi="Georgia" w:cs="Arial"/>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067A8B">
        <w:rPr>
          <w:rFonts w:ascii="Georgia" w:hAnsi="Georgia" w:cs="Arial"/>
          <w:sz w:val="20"/>
          <w:szCs w:val="20"/>
        </w:rPr>
        <w:t>rawo upadłościowe (Dz. U. z 2017</w:t>
      </w:r>
      <w:r w:rsidRPr="00847F55">
        <w:rPr>
          <w:rFonts w:ascii="Georgia" w:hAnsi="Georgia" w:cs="Arial"/>
          <w:sz w:val="20"/>
          <w:szCs w:val="20"/>
        </w:rPr>
        <w:t xml:space="preserve"> r. poz. </w:t>
      </w:r>
      <w:r w:rsidR="00E8397C">
        <w:rPr>
          <w:rFonts w:ascii="Georgia" w:hAnsi="Georgia" w:cs="Arial"/>
          <w:sz w:val="20"/>
          <w:szCs w:val="20"/>
        </w:rPr>
        <w:t>2344 i </w:t>
      </w:r>
      <w:r w:rsidR="00067A8B">
        <w:rPr>
          <w:rFonts w:ascii="Georgia" w:hAnsi="Georgia" w:cs="Arial"/>
          <w:sz w:val="20"/>
          <w:szCs w:val="20"/>
        </w:rPr>
        <w:t>2491 oraz z 2018 poz 398, 685, 1544 i 1629</w:t>
      </w:r>
      <w:r w:rsidRPr="00847F55">
        <w:rPr>
          <w:rFonts w:ascii="Georgia" w:hAnsi="Georgia" w:cs="Arial"/>
          <w:sz w:val="20"/>
          <w:szCs w:val="20"/>
        </w:rPr>
        <w:t>);</w:t>
      </w:r>
    </w:p>
    <w:p w:rsidR="00C9143E" w:rsidRPr="00847F55" w:rsidRDefault="00C9143E" w:rsidP="00C9143E">
      <w:pPr>
        <w:suppressAutoHyphens w:val="0"/>
        <w:spacing w:line="360" w:lineRule="auto"/>
        <w:jc w:val="both"/>
        <w:textAlignment w:val="auto"/>
        <w:rPr>
          <w:rFonts w:ascii="Georgia" w:hAnsi="Georgia"/>
          <w:kern w:val="0"/>
          <w:sz w:val="20"/>
          <w:szCs w:val="20"/>
          <w:lang w:eastAsia="pl-PL"/>
        </w:rPr>
      </w:pPr>
      <w:r w:rsidRPr="00847F55">
        <w:rPr>
          <w:rFonts w:ascii="Georgia" w:hAnsi="Georgia" w:cs="Arial"/>
          <w:kern w:val="0"/>
          <w:sz w:val="20"/>
          <w:szCs w:val="20"/>
          <w:lang w:eastAsia="pl-PL"/>
        </w:rPr>
        <w:t xml:space="preserve">5.2.2. </w:t>
      </w:r>
      <w:r w:rsidRPr="00847F55">
        <w:rPr>
          <w:rFonts w:ascii="Georgia" w:hAnsi="Georgia"/>
          <w:kern w:val="0"/>
          <w:sz w:val="20"/>
          <w:szCs w:val="20"/>
          <w:lang w:eastAsia="pl-PL"/>
        </w:rPr>
        <w:t>który w sposób zawiniony poważnie naruszył obowiązki zawod</w:t>
      </w:r>
      <w:r w:rsidR="003F58A2">
        <w:rPr>
          <w:rFonts w:ascii="Georgia" w:hAnsi="Georgia"/>
          <w:kern w:val="0"/>
          <w:sz w:val="20"/>
          <w:szCs w:val="20"/>
          <w:lang w:eastAsia="pl-PL"/>
        </w:rPr>
        <w:t>owe, co podważa jego uczciwość,</w:t>
      </w:r>
      <w:r w:rsidR="003F58A2">
        <w:rPr>
          <w:rFonts w:ascii="Georgia" w:hAnsi="Georgia"/>
          <w:kern w:val="0"/>
          <w:sz w:val="20"/>
          <w:szCs w:val="20"/>
          <w:lang w:eastAsia="pl-PL"/>
        </w:rPr>
        <w:br/>
      </w:r>
      <w:r w:rsidRPr="00847F55">
        <w:rPr>
          <w:rFonts w:ascii="Georgia" w:hAnsi="Georgia"/>
          <w:kern w:val="0"/>
          <w:sz w:val="20"/>
          <w:szCs w:val="20"/>
          <w:lang w:eastAsia="pl-PL"/>
        </w:rPr>
        <w:t>w szczególności gdy wykonawca w wyniku zamierzonego działania lub rażącego niedbalstwa nie wykonał lub nienależycie wykonał zamówienie, co zamawiający jest w stanie wykazać za pomocą stosownych środków dowodowych;</w:t>
      </w:r>
    </w:p>
    <w:p w:rsidR="00C9143E" w:rsidRPr="00847F55" w:rsidRDefault="00C9143E" w:rsidP="00C9143E">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t>5.2.3. jeżeli wykonawca lub osoby, o których mowa w ust. 1 pkt 14, uprawnione do reprezentowania wykonawcy pozostają w relacjach określonych w art. 17 ust. 1 pkt 2-4 ustawy Pzp z:</w:t>
      </w:r>
    </w:p>
    <w:p w:rsidR="00C9143E" w:rsidRPr="00847F55" w:rsidRDefault="00C9143E" w:rsidP="00C9143E">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t>a) zamawiającym,</w:t>
      </w:r>
    </w:p>
    <w:p w:rsidR="00C9143E" w:rsidRPr="00847F55" w:rsidRDefault="00C9143E" w:rsidP="00C9143E">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t>b) osobami uprawnionymi do reprezentowania zamawiającego,</w:t>
      </w:r>
    </w:p>
    <w:p w:rsidR="00C9143E" w:rsidRPr="00847F55" w:rsidRDefault="00C9143E" w:rsidP="00C9143E">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t>c) członkami komisji przetargowej,</w:t>
      </w:r>
    </w:p>
    <w:p w:rsidR="00C9143E" w:rsidRPr="00847F55" w:rsidRDefault="00C9143E" w:rsidP="00C9143E">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lastRenderedPageBreak/>
        <w:t xml:space="preserve">d) osobami, które złożyły oświadczenie, o którym mowa w art. 17 ust. 2a ustawy Pzp - chyba że jest możliwe zapewnienie bezstronności po stronie zamawiającego w inny sposób niż przez </w:t>
      </w:r>
      <w:r w:rsidR="000A1237">
        <w:rPr>
          <w:rFonts w:ascii="Georgia" w:hAnsi="Georgia"/>
          <w:kern w:val="0"/>
          <w:sz w:val="20"/>
          <w:szCs w:val="20"/>
          <w:lang w:eastAsia="pl-PL"/>
        </w:rPr>
        <w:t>wykluczenie wykonawcy z udziału</w:t>
      </w:r>
      <w:r w:rsidR="000A1237">
        <w:rPr>
          <w:rFonts w:ascii="Georgia" w:hAnsi="Georgia"/>
          <w:kern w:val="0"/>
          <w:sz w:val="20"/>
          <w:szCs w:val="20"/>
          <w:lang w:eastAsia="pl-PL"/>
        </w:rPr>
        <w:br/>
      </w:r>
      <w:r w:rsidRPr="00847F55">
        <w:rPr>
          <w:rFonts w:ascii="Georgia" w:hAnsi="Georgia"/>
          <w:kern w:val="0"/>
          <w:sz w:val="20"/>
          <w:szCs w:val="20"/>
          <w:lang w:eastAsia="pl-PL"/>
        </w:rPr>
        <w:t>w postępowaniu;</w:t>
      </w:r>
    </w:p>
    <w:p w:rsidR="00C9143E" w:rsidRPr="00847F55" w:rsidRDefault="00C9143E" w:rsidP="00C9143E">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t>5.2.4.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C9143E" w:rsidRPr="00847F55" w:rsidRDefault="00C9143E" w:rsidP="00C9143E">
      <w:pPr>
        <w:suppressAutoHyphens w:val="0"/>
        <w:autoSpaceDE w:val="0"/>
        <w:autoSpaceDN w:val="0"/>
        <w:adjustRightInd w:val="0"/>
        <w:spacing w:line="360" w:lineRule="auto"/>
        <w:jc w:val="both"/>
        <w:textAlignment w:val="auto"/>
        <w:rPr>
          <w:rFonts w:ascii="Georgia" w:hAnsi="Georgia" w:cs="Arial"/>
          <w:kern w:val="0"/>
          <w:sz w:val="20"/>
          <w:szCs w:val="20"/>
          <w:lang w:eastAsia="pl-PL"/>
        </w:rPr>
      </w:pPr>
      <w:r w:rsidRPr="00847F55">
        <w:rPr>
          <w:rFonts w:ascii="Georgia" w:hAnsi="Georgia" w:cs="Arial"/>
          <w:kern w:val="0"/>
          <w:sz w:val="20"/>
          <w:szCs w:val="20"/>
          <w:lang w:eastAsia="pl-PL"/>
        </w:rPr>
        <w:t xml:space="preserve">5.2.5. </w:t>
      </w:r>
      <w:r w:rsidRPr="00847F55">
        <w:rPr>
          <w:rFonts w:ascii="Georgia" w:hAnsi="Georgia"/>
          <w:sz w:val="20"/>
          <w:szCs w:val="20"/>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C9143E" w:rsidRPr="00847F55" w:rsidRDefault="00C9143E" w:rsidP="00C9143E">
      <w:pPr>
        <w:suppressAutoHyphens w:val="0"/>
        <w:autoSpaceDE w:val="0"/>
        <w:autoSpaceDN w:val="0"/>
        <w:adjustRightInd w:val="0"/>
        <w:spacing w:line="360" w:lineRule="auto"/>
        <w:jc w:val="both"/>
        <w:textAlignment w:val="auto"/>
        <w:rPr>
          <w:rFonts w:ascii="Georgia" w:hAnsi="Georgia" w:cs="Arial"/>
          <w:kern w:val="0"/>
          <w:sz w:val="20"/>
          <w:szCs w:val="20"/>
          <w:lang w:eastAsia="pl-PL"/>
        </w:rPr>
      </w:pPr>
      <w:r w:rsidRPr="00847F55">
        <w:rPr>
          <w:rFonts w:ascii="Georgia" w:hAnsi="Georgia" w:cs="Arial"/>
          <w:kern w:val="0"/>
          <w:sz w:val="20"/>
          <w:szCs w:val="20"/>
          <w:lang w:eastAsia="pl-PL"/>
        </w:rPr>
        <w:t>5.3 Wykluczenie następuje zgodnie z art. 24 ust 7 ustawy Pzp.</w:t>
      </w:r>
    </w:p>
    <w:p w:rsidR="00C9143E" w:rsidRPr="00847F55" w:rsidRDefault="00C9143E" w:rsidP="00C9143E">
      <w:pPr>
        <w:suppressAutoHyphens w:val="0"/>
        <w:autoSpaceDE w:val="0"/>
        <w:autoSpaceDN w:val="0"/>
        <w:adjustRightInd w:val="0"/>
        <w:spacing w:line="360" w:lineRule="auto"/>
        <w:jc w:val="both"/>
        <w:textAlignment w:val="auto"/>
        <w:rPr>
          <w:rFonts w:ascii="Georgia" w:hAnsi="Georgia" w:cs="Arial"/>
          <w:color w:val="000000"/>
          <w:kern w:val="0"/>
          <w:sz w:val="20"/>
          <w:szCs w:val="20"/>
          <w:lang w:eastAsia="pl-PL"/>
        </w:rPr>
      </w:pPr>
      <w:r w:rsidRPr="00847F55">
        <w:rPr>
          <w:rFonts w:ascii="Georgia" w:hAnsi="Georgia" w:cs="Arial"/>
          <w:kern w:val="0"/>
          <w:sz w:val="20"/>
          <w:szCs w:val="20"/>
          <w:lang w:eastAsia="pl-PL"/>
        </w:rPr>
        <w:t>5.4. Wykonawca, który podlega wykluczeniu na podstawie art. 24 ust 1 pkt 13 i 14 oraz 16-20 ustawy Pzp lub na podstawie okoliczności wymienionych w pkt 5.2</w:t>
      </w:r>
      <w:r w:rsidR="00067A8B">
        <w:rPr>
          <w:rFonts w:ascii="Georgia" w:hAnsi="Georgia" w:cs="Arial"/>
          <w:kern w:val="0"/>
          <w:sz w:val="20"/>
          <w:szCs w:val="20"/>
          <w:lang w:eastAsia="pl-PL"/>
        </w:rPr>
        <w:t>, może</w:t>
      </w:r>
      <w:r w:rsidRPr="00847F55">
        <w:rPr>
          <w:rFonts w:ascii="Georgia" w:hAnsi="Georgia" w:cs="Arial"/>
          <w:kern w:val="0"/>
          <w:sz w:val="20"/>
          <w:szCs w:val="20"/>
          <w:lang w:eastAsia="pl-PL"/>
        </w:rPr>
        <w:t xml:space="preserve"> przedstawić dowody na to, że podjęte przez niego środki są wystarczające do wykazania jego rzetelności, </w:t>
      </w:r>
      <w:r w:rsidRPr="00847F55">
        <w:rPr>
          <w:rFonts w:ascii="Georgia" w:hAnsi="Georgia" w:cs="Arial"/>
          <w:color w:val="000000"/>
          <w:kern w:val="0"/>
          <w:sz w:val="20"/>
          <w:szCs w:val="20"/>
          <w:lang w:eastAsia="pl-PL"/>
        </w:rPr>
        <w:t>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9143E" w:rsidRPr="00847F55" w:rsidRDefault="00C9143E" w:rsidP="00C9143E">
      <w:pPr>
        <w:suppressAutoHyphens w:val="0"/>
        <w:autoSpaceDE w:val="0"/>
        <w:autoSpaceDN w:val="0"/>
        <w:adjustRightInd w:val="0"/>
        <w:spacing w:line="360" w:lineRule="auto"/>
        <w:jc w:val="both"/>
        <w:textAlignment w:val="auto"/>
        <w:rPr>
          <w:rFonts w:ascii="Georgia" w:hAnsi="Georgia" w:cs="Arial"/>
          <w:color w:val="000000"/>
          <w:kern w:val="0"/>
          <w:sz w:val="20"/>
          <w:szCs w:val="20"/>
          <w:lang w:eastAsia="pl-PL"/>
        </w:rPr>
      </w:pPr>
      <w:r w:rsidRPr="00847F55">
        <w:rPr>
          <w:rFonts w:ascii="Georgia" w:hAnsi="Georgia" w:cs="Arial"/>
          <w:color w:val="000000"/>
          <w:kern w:val="0"/>
          <w:sz w:val="20"/>
          <w:szCs w:val="20"/>
          <w:lang w:eastAsia="pl-PL"/>
        </w:rPr>
        <w:t xml:space="preserve">5.5. Wykonawca nie podlega wykluczeniu, jeżeli Zamawiający, uwzględniając wagę i szczególne okoliczności czynu Wykonawcy, uzna za wystarczające dowody przedstawione na podstawie pkt 5.4. </w:t>
      </w:r>
    </w:p>
    <w:p w:rsidR="00C9143E" w:rsidRPr="00847F55" w:rsidRDefault="00C9143E" w:rsidP="00C9143E">
      <w:pPr>
        <w:suppressAutoHyphens w:val="0"/>
        <w:autoSpaceDE w:val="0"/>
        <w:autoSpaceDN w:val="0"/>
        <w:adjustRightInd w:val="0"/>
        <w:spacing w:line="360" w:lineRule="auto"/>
        <w:jc w:val="both"/>
        <w:textAlignment w:val="auto"/>
        <w:rPr>
          <w:rFonts w:ascii="Georgia" w:hAnsi="Georgia" w:cs="Arial"/>
          <w:color w:val="000000"/>
          <w:kern w:val="0"/>
          <w:sz w:val="20"/>
          <w:szCs w:val="20"/>
          <w:lang w:eastAsia="pl-PL"/>
        </w:rPr>
      </w:pPr>
      <w:r w:rsidRPr="00847F55">
        <w:rPr>
          <w:rFonts w:ascii="Georgia" w:hAnsi="Georgia" w:cs="Arial"/>
          <w:color w:val="000000"/>
          <w:kern w:val="0"/>
          <w:sz w:val="20"/>
          <w:szCs w:val="20"/>
          <w:lang w:eastAsia="pl-PL"/>
        </w:rPr>
        <w:t xml:space="preserve">5.6. Zamawiający może wykluczyć Wykonawcę na każdym etapie postępowania o udzielenie zamówienia. </w:t>
      </w:r>
    </w:p>
    <w:p w:rsidR="00C9143E" w:rsidRPr="00123693" w:rsidRDefault="00C9143E" w:rsidP="00C9143E">
      <w:pPr>
        <w:pStyle w:val="NormalnyWeb"/>
        <w:tabs>
          <w:tab w:val="left" w:pos="360"/>
          <w:tab w:val="left" w:pos="600"/>
        </w:tabs>
        <w:spacing w:before="0" w:after="0" w:line="360" w:lineRule="auto"/>
        <w:jc w:val="both"/>
        <w:rPr>
          <w:rFonts w:ascii="Georgia" w:hAnsi="Georgia"/>
          <w:color w:val="000000"/>
          <w:sz w:val="20"/>
          <w:szCs w:val="20"/>
        </w:rPr>
      </w:pPr>
      <w:r w:rsidRPr="00847F55">
        <w:rPr>
          <w:rFonts w:ascii="Georgia" w:hAnsi="Georgia" w:cs="Arial"/>
          <w:color w:val="000000"/>
          <w:kern w:val="0"/>
          <w:sz w:val="20"/>
          <w:szCs w:val="20"/>
          <w:lang w:eastAsia="pl-PL"/>
        </w:rPr>
        <w:t>5.7. Ofertę wykonawcy wykluczonego uznaje się za odrzuconą.</w:t>
      </w:r>
    </w:p>
    <w:p w:rsidR="00C9143E" w:rsidRPr="00123693" w:rsidRDefault="00C9143E" w:rsidP="00C9143E">
      <w:pPr>
        <w:pStyle w:val="NormalnyWeb"/>
        <w:tabs>
          <w:tab w:val="left" w:pos="360"/>
          <w:tab w:val="left" w:pos="600"/>
        </w:tabs>
        <w:spacing w:before="0" w:after="0" w:line="360" w:lineRule="auto"/>
        <w:jc w:val="both"/>
        <w:rPr>
          <w:rFonts w:ascii="Georgia" w:hAnsi="Georgia"/>
          <w:color w:val="000000"/>
          <w:sz w:val="20"/>
          <w:szCs w:val="20"/>
        </w:rPr>
      </w:pPr>
    </w:p>
    <w:p w:rsidR="00C9143E" w:rsidRPr="00123693" w:rsidRDefault="00C9143E" w:rsidP="00C9143E">
      <w:pPr>
        <w:pStyle w:val="Nagwek1"/>
        <w:shd w:val="clear" w:color="auto" w:fill="F2F2F2"/>
        <w:tabs>
          <w:tab w:val="left" w:pos="570"/>
        </w:tabs>
        <w:spacing w:before="0" w:after="0" w:line="360" w:lineRule="auto"/>
        <w:jc w:val="both"/>
        <w:rPr>
          <w:rFonts w:ascii="Georgia" w:hAnsi="Georgia" w:cs="Georgia"/>
          <w:b/>
          <w:bCs w:val="0"/>
          <w:color w:val="000000"/>
          <w:sz w:val="20"/>
          <w:szCs w:val="20"/>
        </w:rPr>
      </w:pPr>
      <w:bookmarkStart w:id="10" w:name="_Toc1115833"/>
      <w:r w:rsidRPr="00123693">
        <w:rPr>
          <w:rFonts w:ascii="Georgia" w:hAnsi="Georgia" w:cs="Georgia"/>
          <w:b/>
          <w:bCs w:val="0"/>
          <w:color w:val="000000"/>
          <w:sz w:val="20"/>
          <w:szCs w:val="20"/>
        </w:rPr>
        <w:t xml:space="preserve">VII. </w:t>
      </w:r>
      <w:bookmarkStart w:id="11" w:name="_Toc266275245"/>
      <w:r w:rsidRPr="00123693">
        <w:rPr>
          <w:rFonts w:ascii="Georgia" w:hAnsi="Georgia" w:cs="Georgia"/>
          <w:b/>
          <w:bCs w:val="0"/>
          <w:color w:val="000000"/>
          <w:sz w:val="20"/>
          <w:szCs w:val="20"/>
        </w:rPr>
        <w:t>Wykaz oświadczeń i dokumentów, jakie mają dostarczyć Wykonawcy w celu potwierdzenia spełniania warunków udziału w postępowaniu oraz spełnienia przez oferowane dostawy wymagań określonych przez Zamawiającego:</w:t>
      </w:r>
      <w:bookmarkEnd w:id="10"/>
      <w:bookmarkEnd w:id="11"/>
    </w:p>
    <w:p w:rsidR="00C9143E" w:rsidRPr="00123693" w:rsidRDefault="00C9143E" w:rsidP="00C9143E">
      <w:pPr>
        <w:widowControl w:val="0"/>
        <w:numPr>
          <w:ilvl w:val="0"/>
          <w:numId w:val="11"/>
        </w:numPr>
        <w:tabs>
          <w:tab w:val="clear" w:pos="360"/>
          <w:tab w:val="num" w:pos="-840"/>
          <w:tab w:val="left" w:pos="-240"/>
          <w:tab w:val="left" w:pos="600"/>
        </w:tabs>
        <w:spacing w:line="360" w:lineRule="auto"/>
        <w:jc w:val="both"/>
        <w:rPr>
          <w:rFonts w:ascii="Georgia" w:hAnsi="Georgia" w:cs="Georgia"/>
          <w:color w:val="000000"/>
          <w:sz w:val="20"/>
          <w:szCs w:val="20"/>
        </w:rPr>
      </w:pPr>
      <w:r w:rsidRPr="00123693">
        <w:rPr>
          <w:rFonts w:ascii="Georgia" w:hAnsi="Georgia" w:cs="Georgia"/>
          <w:color w:val="000000"/>
          <w:sz w:val="20"/>
          <w:szCs w:val="20"/>
        </w:rPr>
        <w:t>Do oferty Wykonawca zobowiązany jest dołączyć aktualne na dzień składania ofert oświadczenie stanowiące wstępne potwierdzenie, że Wykonawca:</w:t>
      </w:r>
    </w:p>
    <w:p w:rsidR="00C9143E" w:rsidRPr="00123693" w:rsidRDefault="00C9143E" w:rsidP="00386275">
      <w:pPr>
        <w:pStyle w:val="Akapitzlist"/>
        <w:widowControl w:val="0"/>
        <w:numPr>
          <w:ilvl w:val="1"/>
          <w:numId w:val="16"/>
        </w:numPr>
        <w:tabs>
          <w:tab w:val="left" w:pos="-240"/>
          <w:tab w:val="left" w:pos="600"/>
        </w:tabs>
        <w:spacing w:line="360" w:lineRule="auto"/>
        <w:jc w:val="both"/>
        <w:rPr>
          <w:rFonts w:ascii="Georgia" w:hAnsi="Georgia" w:cs="Georgia"/>
          <w:color w:val="000000"/>
          <w:sz w:val="20"/>
          <w:szCs w:val="20"/>
        </w:rPr>
      </w:pPr>
      <w:r w:rsidRPr="00123693">
        <w:rPr>
          <w:rFonts w:ascii="Georgia" w:hAnsi="Georgia" w:cs="Georgia"/>
          <w:color w:val="000000"/>
          <w:sz w:val="20"/>
          <w:szCs w:val="20"/>
        </w:rPr>
        <w:t>nie podlega wykluczeniu w postępowaniu;</w:t>
      </w:r>
    </w:p>
    <w:p w:rsidR="00C9143E" w:rsidRPr="00123693" w:rsidRDefault="00C9143E" w:rsidP="00386275">
      <w:pPr>
        <w:pStyle w:val="Akapitzlist"/>
        <w:widowControl w:val="0"/>
        <w:numPr>
          <w:ilvl w:val="1"/>
          <w:numId w:val="16"/>
        </w:numPr>
        <w:tabs>
          <w:tab w:val="left" w:pos="-240"/>
          <w:tab w:val="left" w:pos="600"/>
        </w:tabs>
        <w:spacing w:line="360" w:lineRule="auto"/>
        <w:jc w:val="both"/>
        <w:rPr>
          <w:rFonts w:ascii="Georgia" w:hAnsi="Georgia" w:cs="Georgia"/>
          <w:color w:val="000000"/>
          <w:sz w:val="20"/>
          <w:szCs w:val="20"/>
        </w:rPr>
      </w:pPr>
      <w:r w:rsidRPr="00123693">
        <w:rPr>
          <w:rFonts w:ascii="Georgia" w:hAnsi="Georgia" w:cs="Georgia"/>
          <w:color w:val="000000"/>
          <w:sz w:val="20"/>
          <w:szCs w:val="20"/>
        </w:rPr>
        <w:t>spełnia warunki udział w postępowaniu.</w:t>
      </w:r>
    </w:p>
    <w:p w:rsidR="00C9143E" w:rsidRPr="00123693" w:rsidRDefault="00C9143E" w:rsidP="00386275">
      <w:pPr>
        <w:widowControl w:val="0"/>
        <w:numPr>
          <w:ilvl w:val="0"/>
          <w:numId w:val="16"/>
        </w:numPr>
        <w:tabs>
          <w:tab w:val="left" w:pos="-240"/>
          <w:tab w:val="left" w:pos="600"/>
        </w:tabs>
        <w:spacing w:line="360" w:lineRule="auto"/>
        <w:jc w:val="both"/>
        <w:rPr>
          <w:rFonts w:ascii="Georgia" w:hAnsi="Georgia" w:cs="Georgia"/>
          <w:color w:val="000000"/>
          <w:sz w:val="20"/>
          <w:szCs w:val="20"/>
        </w:rPr>
      </w:pPr>
      <w:r w:rsidRPr="00123693">
        <w:rPr>
          <w:rFonts w:ascii="Georgia" w:hAnsi="Georgia"/>
          <w:bCs/>
          <w:color w:val="000000"/>
          <w:sz w:val="20"/>
          <w:szCs w:val="20"/>
        </w:rPr>
        <w:t xml:space="preserve">Oświadczenie o którym mowa w pkt 1 Wykonawca zobowiązany jest złożyć w formie Jednolitego Europejskiego Dokumentu Zamówienia sporządzonego zgodnie z wzorem standardowego formularza określonego w rozporządzeniu Wykonawczym Komisji Europejskiej wydanym na podstawie </w:t>
      </w:r>
      <w:r w:rsidRPr="00E8397C">
        <w:rPr>
          <w:rFonts w:ascii="Georgia" w:hAnsi="Georgia"/>
          <w:bCs/>
          <w:color w:val="000000"/>
          <w:sz w:val="20"/>
          <w:szCs w:val="20"/>
        </w:rPr>
        <w:t xml:space="preserve">art. 59 </w:t>
      </w:r>
      <w:r w:rsidRPr="00E8397C">
        <w:rPr>
          <w:rFonts w:ascii="Georgia" w:hAnsi="Georgia" w:cs="Georgia"/>
          <w:color w:val="000000"/>
          <w:sz w:val="20"/>
          <w:szCs w:val="20"/>
        </w:rPr>
        <w:t>u</w:t>
      </w:r>
      <w:r w:rsidRPr="00E8397C">
        <w:rPr>
          <w:rFonts w:ascii="Georgia" w:hAnsi="Georgia"/>
          <w:bCs/>
          <w:color w:val="000000"/>
          <w:sz w:val="20"/>
          <w:szCs w:val="20"/>
        </w:rPr>
        <w:t>st 2 Dyrektywy 2014/24/UE, zwanego dalej „jednolitym dokumentem” lub „JEDZ”</w:t>
      </w:r>
      <w:r w:rsidRPr="00E8397C">
        <w:rPr>
          <w:rFonts w:ascii="Georgia" w:hAnsi="Georgia" w:cs="Georgia"/>
          <w:color w:val="000000"/>
          <w:sz w:val="20"/>
          <w:szCs w:val="20"/>
        </w:rPr>
        <w:t xml:space="preserve">- </w:t>
      </w:r>
      <w:r w:rsidRPr="00E8397C">
        <w:rPr>
          <w:rFonts w:ascii="Georgia" w:hAnsi="Georgia" w:cs="Arial"/>
          <w:color w:val="000000"/>
          <w:kern w:val="0"/>
          <w:sz w:val="20"/>
          <w:szCs w:val="20"/>
          <w:lang w:eastAsia="pl-PL"/>
        </w:rPr>
        <w:t xml:space="preserve">wzór stanowi </w:t>
      </w:r>
      <w:r w:rsidRPr="00E8397C">
        <w:rPr>
          <w:rFonts w:ascii="Georgia" w:hAnsi="Georgia" w:cs="Arial"/>
          <w:b/>
          <w:color w:val="000000"/>
          <w:kern w:val="0"/>
          <w:sz w:val="20"/>
          <w:szCs w:val="20"/>
          <w:lang w:eastAsia="pl-PL"/>
        </w:rPr>
        <w:t>załącznik nr 2</w:t>
      </w:r>
      <w:r w:rsidRPr="00E8397C">
        <w:rPr>
          <w:rFonts w:ascii="Georgia" w:hAnsi="Georgia" w:cs="Arial"/>
          <w:color w:val="000000"/>
          <w:kern w:val="0"/>
          <w:sz w:val="20"/>
          <w:szCs w:val="20"/>
          <w:lang w:eastAsia="pl-PL"/>
        </w:rPr>
        <w:t xml:space="preserve"> </w:t>
      </w:r>
      <w:r w:rsidRPr="00E8397C">
        <w:rPr>
          <w:rFonts w:ascii="Georgia" w:hAnsi="Georgia" w:cs="Arial,Bold"/>
          <w:bCs/>
          <w:color w:val="000000"/>
          <w:kern w:val="0"/>
          <w:sz w:val="20"/>
          <w:szCs w:val="20"/>
          <w:lang w:eastAsia="pl-PL"/>
        </w:rPr>
        <w:t>do</w:t>
      </w:r>
      <w:r w:rsidRPr="00123693">
        <w:rPr>
          <w:rFonts w:ascii="Georgia" w:hAnsi="Georgia"/>
          <w:bCs/>
          <w:color w:val="000000"/>
          <w:sz w:val="20"/>
          <w:szCs w:val="20"/>
        </w:rPr>
        <w:t xml:space="preserve"> </w:t>
      </w:r>
      <w:r w:rsidRPr="00123693">
        <w:rPr>
          <w:rFonts w:ascii="Georgia" w:hAnsi="Georgia" w:cs="Arial,Bold"/>
          <w:bCs/>
          <w:color w:val="000000"/>
          <w:kern w:val="0"/>
          <w:sz w:val="20"/>
          <w:szCs w:val="20"/>
          <w:lang w:eastAsia="pl-PL"/>
        </w:rPr>
        <w:t xml:space="preserve">SIWZ. Wykonawca zobowiązany jest przesłać Zamawiającemu w postaci elektronicznej opatrzonej kwalifikowanym podpisem elektronicznym, zgodnie z zasadami określonymi w Rozdziale X. </w:t>
      </w:r>
    </w:p>
    <w:p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lastRenderedPageBreak/>
        <w:t>Wykonawca wypełnia JEDZ, tworząc dokument elektroniczny. Może korzystać z narzędzia eESPD lub innych dostępnych narzędzi lub oprogramowania, które umożliwi wypełnienie JEDZ i utworzenie dokumentu elektronicznego.</w:t>
      </w:r>
    </w:p>
    <w:p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Jednolity dokument przygotowany wstępnie przez Zamawiającego dla przedmiotowego postępowania (w formacie xml – do zaimportowania w serwisie FeESPD) jest dostępny na stronie internetowej Zamawiającego w miejscu zamieszczenia niniejszej SIWZ.</w:t>
      </w:r>
    </w:p>
    <w:p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xml:space="preserve">W zakresie „część IV Kryteria kwalifikacji” JEDZ, Wykonawca może ograniczyć się do wypełnienia sekcji α, w takim przypadku wykonawca nie wypełnia żadnej z pozostałych sekcji (A-D) w części IV JEDZ. </w:t>
      </w:r>
    </w:p>
    <w:p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Szczegółowe informacje związane z zasadami i sposobem wypełniania JEDZ, znajdują się także w wyjaśnieniach Urzędu Zamówień Publicznych, dostępnych na stronie Urzędu, w Repozytorium Wiedzy, w zakładce Jednolity Europejski Dokument Zamówienia.</w:t>
      </w:r>
    </w:p>
    <w:p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Zamawiający zastrzega, że w Części III Sekcja C jednolitego dokumentu „Podstawy związane z niewypłacalnością, konfliktem interesów lub wykroczeniami zawodowymi” w podsekcji „Czy Wykonawca, wedle własnej wiedzy, naruszył swoje obowiązki w dziedzinie prawa środowiska, prawa socjalnego i prawa pracy” Wykonawca składa oświadczenie w zakresie:</w:t>
      </w:r>
    </w:p>
    <w:p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przestępstw przeciwko środowisku wymienionych w art. 181-188 Kodeksu karnego;</w:t>
      </w:r>
    </w:p>
    <w:p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przestępstwo przeciwko prawom osób wykonujących pracę zarobkową z art. 218-221 Kodeksu karnego;</w:t>
      </w:r>
    </w:p>
    <w:p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przestępstwa, o których mowa w art. 9 lub 10 ustawy z dnia 15 czerwca 2012 r o skutkach powierzenie wykonywania pracy cudzoziemcom przebywającym wbrew przepisom na terytorium Rzeczpospolitej Polskiej (Dz.U.poz 769).</w:t>
      </w:r>
    </w:p>
    <w:p w:rsidR="00C9143E" w:rsidRPr="00906E18" w:rsidRDefault="00C9143E" w:rsidP="00C9143E">
      <w:pPr>
        <w:widowControl w:val="0"/>
        <w:tabs>
          <w:tab w:val="left" w:pos="-240"/>
          <w:tab w:val="left" w:pos="600"/>
        </w:tabs>
        <w:spacing w:line="360" w:lineRule="auto"/>
        <w:jc w:val="both"/>
        <w:rPr>
          <w:rFonts w:ascii="Georgia" w:hAnsi="Georgia" w:cs="Georgia"/>
          <w:color w:val="000000"/>
          <w:sz w:val="20"/>
          <w:szCs w:val="20"/>
        </w:rPr>
      </w:pPr>
      <w:r w:rsidRPr="00123693">
        <w:rPr>
          <w:rFonts w:ascii="Georgia" w:hAnsi="Georgia" w:cs="Arial,Bold"/>
          <w:bCs/>
          <w:color w:val="000000"/>
          <w:kern w:val="0"/>
          <w:sz w:val="20"/>
          <w:szCs w:val="20"/>
          <w:lang w:eastAsia="pl-PL"/>
        </w:rPr>
        <w:t xml:space="preserve">W związku z tym, że Zamawiający nie stosuje przesłanek fakultatywnych, o których mowa z art. 24 ust 5 pkt 5-7 ustawy Pzp Wykonawca składa oświadczenie w zakresie wyżej wymienionych przestępstw, określonych w art. 24 ust 1 pkt 13 i 14 ustawy Pzp, w Części III Sekcja C jednolitego dokumentu „Podstawy związane z niewypłacalnością, </w:t>
      </w:r>
      <w:r w:rsidRPr="00906E18">
        <w:rPr>
          <w:rFonts w:ascii="Georgia" w:hAnsi="Georgia" w:cs="Arial,Bold"/>
          <w:bCs/>
          <w:color w:val="000000"/>
          <w:kern w:val="0"/>
          <w:sz w:val="20"/>
          <w:szCs w:val="20"/>
          <w:lang w:eastAsia="pl-PL"/>
        </w:rPr>
        <w:t xml:space="preserve">konfliktem interesów lub wykroczeniami zawodowymi” </w:t>
      </w:r>
    </w:p>
    <w:p w:rsidR="007115D0" w:rsidRPr="00906E18" w:rsidRDefault="007115D0" w:rsidP="00386275">
      <w:pPr>
        <w:widowControl w:val="0"/>
        <w:numPr>
          <w:ilvl w:val="0"/>
          <w:numId w:val="16"/>
        </w:numPr>
        <w:tabs>
          <w:tab w:val="left" w:pos="-240"/>
          <w:tab w:val="left" w:pos="600"/>
        </w:tabs>
        <w:spacing w:line="360" w:lineRule="auto"/>
        <w:jc w:val="both"/>
        <w:rPr>
          <w:rFonts w:ascii="Georgia" w:hAnsi="Georgia" w:cs="Georgia"/>
          <w:color w:val="000000"/>
          <w:sz w:val="20"/>
          <w:szCs w:val="20"/>
        </w:rPr>
      </w:pPr>
      <w:r w:rsidRPr="00906E18">
        <w:rPr>
          <w:rFonts w:ascii="Georgia" w:hAnsi="Georgia"/>
          <w:sz w:val="20"/>
          <w:szCs w:val="20"/>
        </w:rPr>
        <w:t xml:space="preserve">Wykonawca, w terminie 3 dni od dnia zamieszczenia </w:t>
      </w:r>
      <w:r w:rsidRPr="00906E18">
        <w:rPr>
          <w:rFonts w:ascii="Georgia" w:eastAsia="Arial" w:hAnsi="Georgia"/>
          <w:kern w:val="0"/>
          <w:sz w:val="20"/>
          <w:szCs w:val="20"/>
          <w:lang w:eastAsia="pl-PL"/>
        </w:rPr>
        <w:t xml:space="preserve">na stronie internetowej </w:t>
      </w:r>
      <w:r w:rsidRPr="00906E18">
        <w:rPr>
          <w:rFonts w:ascii="Georgia" w:hAnsi="Georgia"/>
          <w:sz w:val="20"/>
          <w:szCs w:val="20"/>
        </w:rPr>
        <w:t xml:space="preserve">informacji, o której mowa w art. 86 ust. 5 ustawy Pzp, przekazuje zamawiającemu </w:t>
      </w:r>
      <w:r w:rsidRPr="00906E18">
        <w:rPr>
          <w:rFonts w:ascii="Georgia" w:eastAsia="Arial" w:hAnsi="Georgia"/>
          <w:kern w:val="0"/>
          <w:sz w:val="20"/>
          <w:szCs w:val="20"/>
          <w:lang w:eastAsia="pl-PL"/>
        </w:rPr>
        <w:t>za pośrednictwem formularza "</w:t>
      </w:r>
      <w:r w:rsidRPr="00906E18">
        <w:rPr>
          <w:rFonts w:ascii="Georgia" w:eastAsia="Arial" w:hAnsi="Georgia"/>
          <w:b/>
          <w:kern w:val="0"/>
          <w:sz w:val="20"/>
          <w:szCs w:val="20"/>
          <w:lang w:eastAsia="pl-PL"/>
        </w:rPr>
        <w:t>Wyślij wiadomość"</w:t>
      </w:r>
      <w:r w:rsidRPr="00906E18">
        <w:rPr>
          <w:rFonts w:ascii="Georgia" w:eastAsia="Arial" w:hAnsi="Georgia"/>
          <w:kern w:val="0"/>
          <w:sz w:val="20"/>
          <w:szCs w:val="20"/>
          <w:lang w:eastAsia="pl-PL"/>
        </w:rPr>
        <w:t xml:space="preserve"> dostępnego na stronie danego postępowania, której adres wskazany jest na stronie</w:t>
      </w:r>
      <w:r w:rsidR="00A06338" w:rsidRPr="00906E18">
        <w:rPr>
          <w:rFonts w:ascii="Georgia" w:eastAsia="Arial" w:hAnsi="Georgia"/>
          <w:kern w:val="0"/>
          <w:sz w:val="20"/>
          <w:szCs w:val="20"/>
          <w:lang w:eastAsia="pl-PL"/>
        </w:rPr>
        <w:t xml:space="preserve"> </w:t>
      </w:r>
      <w:hyperlink r:id="rId12" w:history="1">
        <w:r w:rsidR="00906E18" w:rsidRPr="00A12B85">
          <w:rPr>
            <w:rStyle w:val="Hipercze"/>
            <w:rFonts w:ascii="Georgia" w:eastAsia="Arial" w:hAnsi="Georgia"/>
            <w:b/>
            <w:kern w:val="0"/>
            <w:sz w:val="20"/>
            <w:szCs w:val="20"/>
            <w:lang w:eastAsia="pl-PL"/>
          </w:rPr>
          <w:t>www.</w:t>
        </w:r>
        <w:r w:rsidR="00906E18" w:rsidRPr="00A12B85">
          <w:rPr>
            <w:rStyle w:val="Hipercze"/>
            <w:rFonts w:ascii="Georgia" w:hAnsi="Georgia"/>
            <w:b/>
            <w:sz w:val="20"/>
            <w:szCs w:val="20"/>
          </w:rPr>
          <w:t>platformazakupowa.pl/pn/zzozwadowice</w:t>
        </w:r>
      </w:hyperlink>
      <w:r w:rsidR="00906E18">
        <w:rPr>
          <w:rFonts w:ascii="Georgia" w:hAnsi="Georgia"/>
          <w:b/>
          <w:sz w:val="20"/>
          <w:szCs w:val="20"/>
        </w:rPr>
        <w:t xml:space="preserve"> </w:t>
      </w:r>
      <w:r w:rsidRPr="00906E18">
        <w:rPr>
          <w:rFonts w:ascii="Georgia" w:eastAsia="Arial" w:hAnsi="Georgia"/>
          <w:b/>
          <w:kern w:val="0"/>
          <w:sz w:val="20"/>
          <w:szCs w:val="20"/>
          <w:lang w:eastAsia="pl-PL"/>
        </w:rPr>
        <w:t xml:space="preserve"> </w:t>
      </w:r>
      <w:r w:rsidRPr="00906E18">
        <w:rPr>
          <w:rFonts w:ascii="Georgia" w:hAnsi="Georgia"/>
          <w:b/>
          <w:sz w:val="20"/>
          <w:szCs w:val="20"/>
        </w:rPr>
        <w:t>oświadczenie o przynależności lub braku przynależności do tej samej grupy kapitałowej, o której mowa w art. 24 ust. 1 pkt 23 ustawy Pzp</w:t>
      </w:r>
      <w:r w:rsidRPr="00906E18">
        <w:rPr>
          <w:rFonts w:ascii="Georgia" w:hAnsi="Georgia"/>
          <w:sz w:val="20"/>
          <w:szCs w:val="20"/>
        </w:rPr>
        <w:t xml:space="preserve">. </w:t>
      </w:r>
      <w:r w:rsidRPr="00906E18">
        <w:rPr>
          <w:rFonts w:ascii="Georgia" w:hAnsi="Georgia"/>
          <w:color w:val="000000"/>
          <w:sz w:val="20"/>
          <w:szCs w:val="20"/>
          <w:lang w:eastAsia="pl-PL"/>
        </w:rPr>
        <w:t xml:space="preserve">wzór </w:t>
      </w:r>
      <w:r w:rsidRPr="00BA2555">
        <w:rPr>
          <w:rFonts w:ascii="Georgia" w:hAnsi="Georgia"/>
          <w:color w:val="000000"/>
          <w:sz w:val="20"/>
          <w:szCs w:val="20"/>
          <w:lang w:eastAsia="pl-PL"/>
        </w:rPr>
        <w:t xml:space="preserve">stanowi </w:t>
      </w:r>
      <w:r w:rsidRPr="00BA2555">
        <w:rPr>
          <w:rFonts w:ascii="Georgia" w:hAnsi="Georgia"/>
          <w:b/>
          <w:color w:val="000000"/>
          <w:sz w:val="20"/>
          <w:szCs w:val="20"/>
          <w:lang w:eastAsia="pl-PL"/>
        </w:rPr>
        <w:t>załącznik nr 3 do SIWZ.</w:t>
      </w:r>
      <w:r w:rsidRPr="00BA2555">
        <w:rPr>
          <w:rFonts w:ascii="Georgia" w:hAnsi="Georgia"/>
          <w:b/>
          <w:sz w:val="20"/>
          <w:szCs w:val="20"/>
        </w:rPr>
        <w:t xml:space="preserve"> </w:t>
      </w:r>
      <w:r w:rsidRPr="00BA2555">
        <w:rPr>
          <w:rFonts w:ascii="Georgia" w:hAnsi="Georgia"/>
          <w:sz w:val="20"/>
          <w:szCs w:val="20"/>
        </w:rPr>
        <w:t>Wraz</w:t>
      </w:r>
      <w:r w:rsidRPr="00906E18">
        <w:rPr>
          <w:rFonts w:ascii="Georgia" w:hAnsi="Georgia"/>
          <w:sz w:val="20"/>
          <w:szCs w:val="20"/>
        </w:rPr>
        <w:t xml:space="preserve"> ze złożeniem oświadczenia, wykonawca może przedstawić dowody, że powiązania z innym wykonawcą nie prowadzą do zakłócenia konkurencji w postępowaniu o udzielenie zamówienia.</w:t>
      </w:r>
    </w:p>
    <w:p w:rsidR="00C9143E" w:rsidRPr="00123693" w:rsidRDefault="00C9143E" w:rsidP="00386275">
      <w:pPr>
        <w:widowControl w:val="0"/>
        <w:numPr>
          <w:ilvl w:val="0"/>
          <w:numId w:val="16"/>
        </w:numPr>
        <w:tabs>
          <w:tab w:val="left" w:pos="-240"/>
          <w:tab w:val="left" w:pos="600"/>
        </w:tabs>
        <w:spacing w:line="360" w:lineRule="auto"/>
        <w:jc w:val="both"/>
        <w:rPr>
          <w:rFonts w:ascii="Georgia" w:hAnsi="Georgia" w:cs="Georgia"/>
          <w:color w:val="000000"/>
          <w:sz w:val="20"/>
          <w:szCs w:val="20"/>
        </w:rPr>
      </w:pPr>
      <w:r w:rsidRPr="007115D0">
        <w:rPr>
          <w:rFonts w:ascii="Georgia" w:hAnsi="Georgia" w:cs="Arial,Bold"/>
          <w:bCs/>
          <w:color w:val="000000"/>
          <w:kern w:val="0"/>
          <w:sz w:val="20"/>
          <w:szCs w:val="20"/>
          <w:lang w:eastAsia="pl-PL"/>
        </w:rPr>
        <w:t>Zamawiający przed udzieleniem zamówienia, wezwie Wykonawcę, którego oferta została oceniona najwyżej do złożenia w wyznaczonym</w:t>
      </w:r>
      <w:r w:rsidRPr="00123693">
        <w:rPr>
          <w:rFonts w:ascii="Georgia" w:hAnsi="Georgia" w:cs="Arial,Bold"/>
          <w:bCs/>
          <w:color w:val="000000"/>
          <w:kern w:val="0"/>
          <w:sz w:val="20"/>
          <w:szCs w:val="20"/>
          <w:lang w:eastAsia="pl-PL"/>
        </w:rPr>
        <w:t>, nie krótszym niż 10 dni, terminie aktualne na dzień złożenia oświadczeń lub dokumentów, potwierdzających okoliczności, o których mowa w art 25 ust 1 ustawy Pzp.</w:t>
      </w:r>
    </w:p>
    <w:p w:rsidR="00C9143E" w:rsidRPr="00123693" w:rsidRDefault="00C9143E" w:rsidP="00386275">
      <w:pPr>
        <w:widowControl w:val="0"/>
        <w:numPr>
          <w:ilvl w:val="0"/>
          <w:numId w:val="16"/>
        </w:numPr>
        <w:tabs>
          <w:tab w:val="left" w:pos="-240"/>
          <w:tab w:val="left" w:pos="600"/>
        </w:tabs>
        <w:spacing w:line="360" w:lineRule="auto"/>
        <w:jc w:val="both"/>
        <w:rPr>
          <w:rFonts w:ascii="Georgia" w:hAnsi="Georgia" w:cs="Georgia"/>
          <w:color w:val="000000"/>
          <w:sz w:val="20"/>
          <w:szCs w:val="20"/>
        </w:rPr>
      </w:pPr>
      <w:r w:rsidRPr="00123693">
        <w:rPr>
          <w:rFonts w:ascii="Georgia" w:hAnsi="Georgia"/>
          <w:bCs/>
          <w:color w:val="000000"/>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C9143E" w:rsidRPr="00123693" w:rsidRDefault="00C9143E" w:rsidP="00386275">
      <w:pPr>
        <w:widowControl w:val="0"/>
        <w:numPr>
          <w:ilvl w:val="0"/>
          <w:numId w:val="16"/>
        </w:numPr>
        <w:tabs>
          <w:tab w:val="left" w:pos="-240"/>
          <w:tab w:val="left" w:pos="600"/>
        </w:tabs>
        <w:spacing w:line="360" w:lineRule="auto"/>
        <w:jc w:val="both"/>
        <w:rPr>
          <w:rFonts w:ascii="Georgia" w:hAnsi="Georgia" w:cs="Georgia"/>
          <w:color w:val="000000"/>
          <w:sz w:val="20"/>
          <w:szCs w:val="20"/>
        </w:rPr>
      </w:pPr>
      <w:r w:rsidRPr="00123693">
        <w:rPr>
          <w:rFonts w:ascii="Georgia" w:hAnsi="Georgia"/>
          <w:bCs/>
          <w:color w:val="000000"/>
          <w:sz w:val="20"/>
          <w:szCs w:val="20"/>
        </w:rPr>
        <w:lastRenderedPageBreak/>
        <w:t>Zamawiający zgodnie z art. 24aa ustawy Pzp, przewiduje możliwość w pierws</w:t>
      </w:r>
      <w:r>
        <w:rPr>
          <w:rFonts w:ascii="Georgia" w:hAnsi="Georgia"/>
          <w:bCs/>
          <w:color w:val="000000"/>
          <w:sz w:val="20"/>
          <w:szCs w:val="20"/>
        </w:rPr>
        <w:t>zej kolejności dokonania oceny,</w:t>
      </w:r>
      <w:r>
        <w:rPr>
          <w:rFonts w:ascii="Georgia" w:hAnsi="Georgia"/>
          <w:bCs/>
          <w:color w:val="000000"/>
          <w:sz w:val="20"/>
          <w:szCs w:val="20"/>
        </w:rPr>
        <w:br/>
      </w:r>
      <w:r w:rsidRPr="00123693">
        <w:rPr>
          <w:rFonts w:ascii="Georgia" w:hAnsi="Georgia"/>
          <w:bCs/>
          <w:color w:val="000000"/>
          <w:sz w:val="20"/>
          <w:szCs w:val="20"/>
        </w:rPr>
        <w:t>a następnie zbadania czy wykonawca , którego oferta została oceniona jako najkorzystniejsza nie podlega wykluczeniu oraz spełnia warunki udziału w postępowaniu.</w:t>
      </w:r>
    </w:p>
    <w:p w:rsidR="00C9143E" w:rsidRPr="00123693" w:rsidRDefault="00C9143E" w:rsidP="00386275">
      <w:pPr>
        <w:widowControl w:val="0"/>
        <w:numPr>
          <w:ilvl w:val="0"/>
          <w:numId w:val="16"/>
        </w:numPr>
        <w:tabs>
          <w:tab w:val="left" w:pos="-240"/>
          <w:tab w:val="left" w:pos="600"/>
        </w:tabs>
        <w:spacing w:line="360" w:lineRule="auto"/>
        <w:jc w:val="both"/>
        <w:rPr>
          <w:rFonts w:ascii="Georgia" w:hAnsi="Georgia" w:cs="Georgia"/>
          <w:b/>
          <w:color w:val="000000"/>
          <w:sz w:val="20"/>
          <w:szCs w:val="20"/>
        </w:rPr>
      </w:pPr>
      <w:r w:rsidRPr="00123693">
        <w:rPr>
          <w:rFonts w:ascii="Georgia" w:hAnsi="Georgia" w:cs="Arial,Bold"/>
          <w:b/>
          <w:bCs/>
          <w:color w:val="000000"/>
          <w:kern w:val="0"/>
          <w:sz w:val="20"/>
          <w:szCs w:val="20"/>
          <w:lang w:eastAsia="pl-PL"/>
        </w:rPr>
        <w:t>Na wezwanie Zamawiającego Wykonawca zobowiązany je</w:t>
      </w:r>
      <w:r>
        <w:rPr>
          <w:rFonts w:ascii="Georgia" w:hAnsi="Georgia" w:cs="Arial,Bold"/>
          <w:b/>
          <w:bCs/>
          <w:color w:val="000000"/>
          <w:kern w:val="0"/>
          <w:sz w:val="20"/>
          <w:szCs w:val="20"/>
          <w:lang w:eastAsia="pl-PL"/>
        </w:rPr>
        <w:t>st złożyć następujące dokumenty</w:t>
      </w:r>
      <w:r>
        <w:rPr>
          <w:rFonts w:ascii="Georgia" w:hAnsi="Georgia" w:cs="Arial,Bold"/>
          <w:b/>
          <w:bCs/>
          <w:color w:val="000000"/>
          <w:kern w:val="0"/>
          <w:sz w:val="20"/>
          <w:szCs w:val="20"/>
          <w:lang w:eastAsia="pl-PL"/>
        </w:rPr>
        <w:br/>
      </w:r>
      <w:r w:rsidRPr="00123693">
        <w:rPr>
          <w:rFonts w:ascii="Georgia" w:hAnsi="Georgia" w:cs="Arial,Bold"/>
          <w:b/>
          <w:bCs/>
          <w:color w:val="000000"/>
          <w:kern w:val="0"/>
          <w:sz w:val="20"/>
          <w:szCs w:val="20"/>
          <w:lang w:eastAsia="pl-PL"/>
        </w:rPr>
        <w:t>i oświadczenia:</w:t>
      </w:r>
    </w:p>
    <w:p w:rsidR="00C9143E" w:rsidRPr="00123693" w:rsidRDefault="00C9143E" w:rsidP="00386275">
      <w:pPr>
        <w:pStyle w:val="Akapitzlist"/>
        <w:widowControl w:val="0"/>
        <w:numPr>
          <w:ilvl w:val="1"/>
          <w:numId w:val="16"/>
        </w:numPr>
        <w:tabs>
          <w:tab w:val="left" w:pos="-240"/>
          <w:tab w:val="left" w:pos="600"/>
        </w:tabs>
        <w:spacing w:line="360" w:lineRule="auto"/>
        <w:jc w:val="both"/>
        <w:rPr>
          <w:rFonts w:ascii="Georgia" w:hAnsi="Georgia" w:cs="Georgia"/>
          <w:color w:val="000000"/>
          <w:sz w:val="20"/>
          <w:szCs w:val="20"/>
        </w:rPr>
      </w:pPr>
      <w:r w:rsidRPr="00123693">
        <w:rPr>
          <w:rFonts w:ascii="Georgia" w:eastAsia="TimesNewRoman" w:hAnsi="Georgia" w:cs="TimesNewRoman"/>
          <w:color w:val="000000"/>
          <w:kern w:val="0"/>
          <w:sz w:val="20"/>
          <w:szCs w:val="20"/>
          <w:lang w:eastAsia="pl-PL"/>
        </w:rPr>
        <w:t>W celu potwierdzenia braku podstaw do wykluczenia Wykonawcy z udziału w postępowaniu:</w:t>
      </w:r>
    </w:p>
    <w:p w:rsidR="00C9143E" w:rsidRPr="00123693" w:rsidRDefault="00C9143E" w:rsidP="00386275">
      <w:pPr>
        <w:pStyle w:val="Akapitzlist"/>
        <w:widowControl w:val="0"/>
        <w:numPr>
          <w:ilvl w:val="2"/>
          <w:numId w:val="16"/>
        </w:numPr>
        <w:tabs>
          <w:tab w:val="left" w:pos="-240"/>
          <w:tab w:val="left" w:pos="600"/>
        </w:tabs>
        <w:spacing w:line="360" w:lineRule="auto"/>
        <w:jc w:val="both"/>
        <w:rPr>
          <w:rFonts w:ascii="Georgia" w:hAnsi="Georgia" w:cs="Georgia"/>
          <w:color w:val="000000"/>
          <w:sz w:val="20"/>
          <w:szCs w:val="20"/>
        </w:rPr>
      </w:pPr>
      <w:r w:rsidRPr="00123693">
        <w:rPr>
          <w:rFonts w:ascii="Georgia" w:eastAsia="TimesNewRoman" w:hAnsi="Georgia" w:cs="TimesNewRoman"/>
          <w:color w:val="000000"/>
          <w:kern w:val="0"/>
          <w:sz w:val="20"/>
          <w:szCs w:val="20"/>
          <w:lang w:eastAsia="pl-PL"/>
        </w:rPr>
        <w:t>Odpis z właściwego rejestru lub z centralnej ewidencji i informacji o działalności gospodarczej, jeżeli odrębne przepisy</w:t>
      </w:r>
      <w:r w:rsidRPr="00123693">
        <w:rPr>
          <w:rFonts w:ascii="Georgia" w:hAnsi="Georgia" w:cs="Georgia"/>
          <w:color w:val="000000"/>
          <w:sz w:val="20"/>
          <w:szCs w:val="20"/>
        </w:rPr>
        <w:t xml:space="preserve"> </w:t>
      </w:r>
      <w:r w:rsidRPr="00123693">
        <w:rPr>
          <w:rFonts w:ascii="Georgia" w:eastAsia="TimesNewRoman" w:hAnsi="Georgia" w:cs="TimesNewRoman"/>
          <w:color w:val="000000"/>
          <w:kern w:val="0"/>
          <w:sz w:val="20"/>
          <w:szCs w:val="20"/>
          <w:lang w:eastAsia="pl-PL"/>
        </w:rPr>
        <w:t>wymagają wpisu do rejestru lub ewidencji, w celu potwierdzenia braku podstaw wykluczenia na podstawie</w:t>
      </w:r>
      <w:r w:rsidRPr="00123693">
        <w:rPr>
          <w:rFonts w:ascii="Georgia" w:hAnsi="Georgia" w:cs="Georgia"/>
          <w:color w:val="000000"/>
          <w:sz w:val="20"/>
          <w:szCs w:val="20"/>
        </w:rPr>
        <w:t xml:space="preserve"> </w:t>
      </w:r>
      <w:r w:rsidRPr="00123693">
        <w:rPr>
          <w:rFonts w:ascii="Georgia" w:eastAsia="TimesNewRoman" w:hAnsi="Georgia" w:cs="TimesNewRoman"/>
          <w:color w:val="000000"/>
          <w:kern w:val="0"/>
          <w:sz w:val="20"/>
          <w:szCs w:val="20"/>
          <w:lang w:eastAsia="pl-PL"/>
        </w:rPr>
        <w:t>art. 24 ust. 5 pkt 1 ustawy;</w:t>
      </w:r>
    </w:p>
    <w:p w:rsidR="00C9143E" w:rsidRPr="00BA2555" w:rsidRDefault="00C9143E" w:rsidP="00386275">
      <w:pPr>
        <w:pStyle w:val="Akapitzlist"/>
        <w:widowControl w:val="0"/>
        <w:numPr>
          <w:ilvl w:val="2"/>
          <w:numId w:val="16"/>
        </w:numPr>
        <w:tabs>
          <w:tab w:val="left" w:pos="-240"/>
          <w:tab w:val="left" w:pos="600"/>
        </w:tabs>
        <w:spacing w:line="360" w:lineRule="auto"/>
        <w:jc w:val="both"/>
        <w:rPr>
          <w:rFonts w:ascii="Georgia" w:hAnsi="Georgia" w:cs="Georgia"/>
          <w:color w:val="000000"/>
          <w:sz w:val="20"/>
          <w:szCs w:val="20"/>
        </w:rPr>
      </w:pPr>
      <w:r w:rsidRPr="00123693">
        <w:rPr>
          <w:rFonts w:ascii="Georgia" w:eastAsia="TimesNewRoman" w:hAnsi="Georgia" w:cs="TimesNewRoman"/>
          <w:color w:val="000000"/>
          <w:kern w:val="0"/>
          <w:sz w:val="20"/>
          <w:szCs w:val="20"/>
          <w:lang w:eastAsia="pl-PL"/>
        </w:rPr>
        <w:t xml:space="preserve">Zaświadczenia właściwego </w:t>
      </w:r>
      <w:r w:rsidRPr="00BA2555">
        <w:rPr>
          <w:rFonts w:ascii="Georgia" w:eastAsia="TimesNewRoman" w:hAnsi="Georgia" w:cs="TimesNewRoman"/>
          <w:color w:val="000000"/>
          <w:kern w:val="0"/>
          <w:sz w:val="20"/>
          <w:szCs w:val="20"/>
          <w:lang w:eastAsia="pl-PL"/>
        </w:rPr>
        <w:t>naczelnika urzędu skarbowego potwierdzającego, że Wykonawca nie zalega z opłacaniem</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podatków, wystawionego nie wcześniej niż 3 miesiące przed upływem terminu składania ofert albo wniosków</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o dopuszczenie do udziału w postępowaniu, lub innego dokumentu potwierdzającego, że wykonawca zawarł porozumienie</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z właściwym organem podatkowym w sprawie spłat tych należności wraz z ewentualnymi odsetkami lub</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grzywnami, w szczególności uzyskał przewidziane prawem zwolnienie, odroczenie lub rozłożenie na raty zaległych</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płatności lub wstrzymanie w całości wykonania decyzji właściwego organu;</w:t>
      </w:r>
    </w:p>
    <w:p w:rsidR="00C9143E" w:rsidRPr="00BA2555" w:rsidRDefault="00C9143E" w:rsidP="00386275">
      <w:pPr>
        <w:pStyle w:val="Akapitzlist"/>
        <w:widowControl w:val="0"/>
        <w:numPr>
          <w:ilvl w:val="2"/>
          <w:numId w:val="16"/>
        </w:numPr>
        <w:tabs>
          <w:tab w:val="left" w:pos="-240"/>
          <w:tab w:val="left" w:pos="600"/>
        </w:tabs>
        <w:spacing w:line="360" w:lineRule="auto"/>
        <w:jc w:val="both"/>
        <w:rPr>
          <w:rFonts w:ascii="Georgia" w:hAnsi="Georgia" w:cs="Georgia"/>
          <w:color w:val="000000"/>
          <w:sz w:val="20"/>
          <w:szCs w:val="20"/>
        </w:rPr>
      </w:pPr>
      <w:r w:rsidRPr="00BA2555">
        <w:rPr>
          <w:rFonts w:ascii="Georgia" w:eastAsia="TimesNewRoman" w:hAnsi="Georgia" w:cs="TimesNewRoman"/>
          <w:color w:val="000000"/>
          <w:kern w:val="0"/>
          <w:sz w:val="20"/>
          <w:szCs w:val="20"/>
          <w:lang w:eastAsia="pl-PL"/>
        </w:rPr>
        <w:t>Zaświadczenie właściwej terenowej jednostki organizacyjnej Zakładu Ubezpieczeń Społecznych lub Kasy Rolniczego</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Ubezpieczenia Społecznego albo innego dokumentu potwierdzającego, że Wykonawca nie zalega z opłacaniem składek</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na ubezpieczenia społeczne lub zdrowotne, wystawionego nie wcześniej niż 3 miesiące przed upływem terminu</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składania ofert albo wniosków o dopuszczenie do udziału w postępowaniu, lub innego dokumentu potwierdzającego,</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że Wykonawca zawarł porozumienie z właściwym organem w sprawie spłat tych należności wraz z ewentualnymi odsetkami</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lub grzywnami, w szczególności uzyskał przewidziane prawem zwolnienie, odroczenie lub rozłożenie na raty</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zaległych płatności lub wstrzymanie w całości wykonania decyzji właściwego organu;</w:t>
      </w:r>
    </w:p>
    <w:p w:rsidR="00C9143E" w:rsidRPr="001614E6" w:rsidRDefault="00C9143E" w:rsidP="00386275">
      <w:pPr>
        <w:pStyle w:val="Akapitzlist"/>
        <w:widowControl w:val="0"/>
        <w:numPr>
          <w:ilvl w:val="2"/>
          <w:numId w:val="16"/>
        </w:numPr>
        <w:tabs>
          <w:tab w:val="left" w:pos="-240"/>
          <w:tab w:val="left" w:pos="600"/>
        </w:tabs>
        <w:spacing w:line="360" w:lineRule="auto"/>
        <w:jc w:val="both"/>
        <w:rPr>
          <w:rFonts w:ascii="Georgia" w:hAnsi="Georgia" w:cs="Georgia"/>
          <w:color w:val="000000"/>
          <w:sz w:val="20"/>
          <w:szCs w:val="20"/>
        </w:rPr>
      </w:pPr>
      <w:r w:rsidRPr="00BA2555">
        <w:rPr>
          <w:rFonts w:ascii="Georgia" w:eastAsia="TimesNewRoman" w:hAnsi="Georgia" w:cs="TimesNewRoman"/>
          <w:color w:val="000000"/>
          <w:kern w:val="0"/>
          <w:sz w:val="20"/>
          <w:szCs w:val="20"/>
          <w:lang w:eastAsia="pl-PL"/>
        </w:rPr>
        <w:t>Informacji z Krajowego Rejestru Karnego w zakresie określonym w art. 24 ust. 1 pkt 13, 14 i 21 ustawy, wystawionej nie wcześniej niż 6 miesięcy przed</w:t>
      </w:r>
      <w:r w:rsidRPr="001614E6">
        <w:rPr>
          <w:rFonts w:ascii="Georgia" w:eastAsia="TimesNewRoman" w:hAnsi="Georgia" w:cs="TimesNewRoman"/>
          <w:color w:val="000000"/>
          <w:kern w:val="0"/>
          <w:sz w:val="20"/>
          <w:szCs w:val="20"/>
          <w:lang w:eastAsia="pl-PL"/>
        </w:rPr>
        <w:t xml:space="preserve"> upływem terminu składania ofert albo wniosków</w:t>
      </w:r>
      <w:r w:rsidRPr="001614E6">
        <w:rPr>
          <w:rFonts w:ascii="Georgia" w:hAnsi="Georgia" w:cs="Georgia"/>
          <w:color w:val="000000"/>
          <w:sz w:val="20"/>
          <w:szCs w:val="20"/>
        </w:rPr>
        <w:t xml:space="preserve"> </w:t>
      </w:r>
      <w:r w:rsidRPr="001614E6">
        <w:rPr>
          <w:rFonts w:ascii="Georgia" w:eastAsia="TimesNewRoman" w:hAnsi="Georgia" w:cs="TimesNewRoman"/>
          <w:color w:val="000000"/>
          <w:kern w:val="0"/>
          <w:sz w:val="20"/>
          <w:szCs w:val="20"/>
          <w:lang w:eastAsia="pl-PL"/>
        </w:rPr>
        <w:t>o dopuszczenie do udziału w postępowaniu;</w:t>
      </w:r>
    </w:p>
    <w:p w:rsidR="00C9143E" w:rsidRPr="00123693" w:rsidRDefault="00C9143E" w:rsidP="00386275">
      <w:pPr>
        <w:pStyle w:val="Akapitzlist"/>
        <w:widowControl w:val="0"/>
        <w:numPr>
          <w:ilvl w:val="2"/>
          <w:numId w:val="16"/>
        </w:numPr>
        <w:tabs>
          <w:tab w:val="left" w:pos="-240"/>
          <w:tab w:val="left" w:pos="600"/>
        </w:tabs>
        <w:spacing w:line="360" w:lineRule="auto"/>
        <w:jc w:val="both"/>
        <w:rPr>
          <w:rFonts w:ascii="Georgia" w:hAnsi="Georgia" w:cs="Georgia"/>
          <w:color w:val="000000"/>
          <w:sz w:val="20"/>
          <w:szCs w:val="20"/>
        </w:rPr>
      </w:pPr>
      <w:r w:rsidRPr="00123693">
        <w:rPr>
          <w:rFonts w:ascii="Georgia" w:eastAsia="TimesNewRoman" w:hAnsi="Georgia" w:cs="TimesNewRoman"/>
          <w:color w:val="000000"/>
          <w:kern w:val="0"/>
          <w:sz w:val="20"/>
          <w:szCs w:val="20"/>
          <w:lang w:eastAsia="pl-PL"/>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C9143E" w:rsidRPr="00123693" w:rsidRDefault="00C9143E" w:rsidP="00386275">
      <w:pPr>
        <w:pStyle w:val="Akapitzlist"/>
        <w:widowControl w:val="0"/>
        <w:numPr>
          <w:ilvl w:val="2"/>
          <w:numId w:val="16"/>
        </w:numPr>
        <w:tabs>
          <w:tab w:val="left" w:pos="-240"/>
          <w:tab w:val="left" w:pos="600"/>
        </w:tabs>
        <w:spacing w:line="360" w:lineRule="auto"/>
        <w:jc w:val="both"/>
        <w:rPr>
          <w:rFonts w:ascii="Georgia" w:hAnsi="Georgia" w:cs="Georgia"/>
          <w:color w:val="000000"/>
          <w:sz w:val="20"/>
          <w:szCs w:val="20"/>
        </w:rPr>
      </w:pPr>
      <w:r w:rsidRPr="00123693">
        <w:rPr>
          <w:rFonts w:ascii="Georgia" w:eastAsia="TimesNewRoman" w:hAnsi="Georgia" w:cs="TimesNewRoman"/>
          <w:color w:val="000000"/>
          <w:kern w:val="0"/>
          <w:sz w:val="20"/>
          <w:szCs w:val="20"/>
          <w:lang w:eastAsia="pl-PL"/>
        </w:rPr>
        <w:t>Oświadczenie Wykonawcy o braku orzeczenia wobec niego tytułem środka zapobiegawczego zakazu ubiegania się o zamówienia publiczne;</w:t>
      </w:r>
    </w:p>
    <w:p w:rsidR="00C9143E" w:rsidRPr="0002163B" w:rsidRDefault="00C9143E" w:rsidP="00386275">
      <w:pPr>
        <w:pStyle w:val="Akapitzlist"/>
        <w:widowControl w:val="0"/>
        <w:numPr>
          <w:ilvl w:val="2"/>
          <w:numId w:val="16"/>
        </w:numPr>
        <w:tabs>
          <w:tab w:val="left" w:pos="-240"/>
          <w:tab w:val="left" w:pos="600"/>
        </w:tabs>
        <w:spacing w:line="360" w:lineRule="auto"/>
        <w:jc w:val="both"/>
        <w:rPr>
          <w:rFonts w:ascii="Georgia" w:hAnsi="Georgia" w:cs="Georgia"/>
          <w:color w:val="000000"/>
          <w:sz w:val="20"/>
          <w:szCs w:val="20"/>
        </w:rPr>
      </w:pPr>
      <w:r w:rsidRPr="00123693">
        <w:rPr>
          <w:rFonts w:ascii="Georgia" w:hAnsi="Georgia" w:cs="Georgia"/>
          <w:bCs/>
          <w:color w:val="000000"/>
          <w:kern w:val="2"/>
          <w:sz w:val="20"/>
          <w:szCs w:val="20"/>
        </w:rPr>
        <w:t>O</w:t>
      </w:r>
      <w:r w:rsidRPr="00123693">
        <w:rPr>
          <w:rFonts w:ascii="Georgia" w:eastAsia="TimesNewRoman" w:hAnsi="Georgia"/>
          <w:kern w:val="2"/>
          <w:sz w:val="20"/>
          <w:szCs w:val="20"/>
          <w:lang w:eastAsia="en-US"/>
        </w:rPr>
        <w:t>świadczenie Wykonawcy o niezaleganiu z opłacaniem podatków i opłat lokalnych, o których mowa w ustawie z dnia</w:t>
      </w:r>
      <w:r w:rsidRPr="00123693">
        <w:rPr>
          <w:rFonts w:ascii="Georgia" w:hAnsi="Georgia"/>
          <w:bCs/>
          <w:kern w:val="2"/>
          <w:sz w:val="20"/>
          <w:szCs w:val="20"/>
        </w:rPr>
        <w:t xml:space="preserve"> </w:t>
      </w:r>
      <w:r w:rsidRPr="00123693">
        <w:rPr>
          <w:rFonts w:ascii="Georgia" w:eastAsia="TimesNewRoman" w:hAnsi="Georgia"/>
          <w:kern w:val="2"/>
          <w:sz w:val="20"/>
          <w:szCs w:val="20"/>
          <w:lang w:eastAsia="en-US"/>
        </w:rPr>
        <w:t>12 stycznia 1991 r. o podatkach i opłatach lokalnych (Dz. U. z 2016 r. poz. 716)</w:t>
      </w:r>
    </w:p>
    <w:p w:rsidR="00C9143E" w:rsidRPr="00123693" w:rsidRDefault="00C9143E" w:rsidP="00386275">
      <w:pPr>
        <w:pStyle w:val="Akapitzlist"/>
        <w:widowControl w:val="0"/>
        <w:numPr>
          <w:ilvl w:val="1"/>
          <w:numId w:val="28"/>
        </w:numPr>
        <w:tabs>
          <w:tab w:val="left" w:pos="-240"/>
          <w:tab w:val="left" w:pos="600"/>
        </w:tabs>
        <w:spacing w:line="360" w:lineRule="auto"/>
        <w:jc w:val="both"/>
        <w:rPr>
          <w:rFonts w:ascii="Georgia" w:hAnsi="Georgia" w:cs="Georgia"/>
          <w:color w:val="000000"/>
          <w:sz w:val="20"/>
          <w:szCs w:val="20"/>
        </w:rPr>
      </w:pPr>
      <w:r w:rsidRPr="00123693">
        <w:rPr>
          <w:rFonts w:ascii="Georgia" w:hAnsi="Georgia"/>
          <w:bCs/>
          <w:sz w:val="20"/>
          <w:szCs w:val="20"/>
        </w:rPr>
        <w:t xml:space="preserve">W celu potwierdzenia spełniania przez Wykonawcę warunków udziału w postępowaniu: </w:t>
      </w:r>
    </w:p>
    <w:p w:rsidR="00C9143E" w:rsidRPr="00123693" w:rsidRDefault="00BA2555" w:rsidP="00C9143E">
      <w:pPr>
        <w:pStyle w:val="Akapitzlist"/>
        <w:widowControl w:val="0"/>
        <w:tabs>
          <w:tab w:val="left" w:pos="-240"/>
          <w:tab w:val="left" w:pos="600"/>
        </w:tabs>
        <w:spacing w:line="360" w:lineRule="auto"/>
        <w:ind w:left="0"/>
        <w:jc w:val="both"/>
        <w:rPr>
          <w:rFonts w:ascii="Georgia" w:hAnsi="Georgia" w:cs="TimesNewRoman"/>
          <w:color w:val="000000"/>
          <w:kern w:val="0"/>
          <w:sz w:val="20"/>
          <w:szCs w:val="20"/>
          <w:lang w:eastAsia="pl-PL"/>
        </w:rPr>
      </w:pPr>
      <w:r>
        <w:rPr>
          <w:rFonts w:ascii="Georgia" w:hAnsi="Georgia" w:cs="TimesNewRoman"/>
          <w:color w:val="000000"/>
          <w:kern w:val="0"/>
          <w:sz w:val="20"/>
          <w:szCs w:val="20"/>
          <w:lang w:eastAsia="pl-PL"/>
        </w:rPr>
        <w:t>7.2.1</w:t>
      </w:r>
      <w:r w:rsidR="00C9143E" w:rsidRPr="00123693">
        <w:rPr>
          <w:rFonts w:ascii="Georgia" w:hAnsi="Georgia" w:cs="TimesNewRoman"/>
          <w:color w:val="000000"/>
          <w:kern w:val="0"/>
          <w:sz w:val="20"/>
          <w:szCs w:val="20"/>
          <w:lang w:eastAsia="pl-PL"/>
        </w:rPr>
        <w:t xml:space="preserve">. </w:t>
      </w:r>
      <w:r w:rsidR="00C9143E" w:rsidRPr="00123693">
        <w:rPr>
          <w:rFonts w:ascii="Georgia" w:hAnsi="Georgia"/>
          <w:sz w:val="20"/>
          <w:szCs w:val="20"/>
          <w:lang w:eastAsia="pl-PL"/>
        </w:rPr>
        <w:t>Oświadczenie o spełnianiu przez oferowany przedmiot zamówienia wymagań przewidzianych przez ustawę</w:t>
      </w:r>
      <w:r w:rsidR="00C9143E" w:rsidRPr="00123693">
        <w:rPr>
          <w:rFonts w:ascii="Georgia" w:hAnsi="Georgia"/>
          <w:sz w:val="20"/>
          <w:szCs w:val="20"/>
          <w:lang w:eastAsia="pl-PL"/>
        </w:rPr>
        <w:br/>
        <w:t>z dnia 20 maja 2010r o wyrobach medycznych (</w:t>
      </w:r>
      <w:r w:rsidR="00C9143E" w:rsidRPr="00E60300">
        <w:rPr>
          <w:rFonts w:ascii="Georgia" w:hAnsi="Georgia" w:cs="Georgia"/>
          <w:sz w:val="20"/>
          <w:szCs w:val="20"/>
        </w:rPr>
        <w:t>Dz. U. z 2017r. poz. 221 ze zm</w:t>
      </w:r>
      <w:r w:rsidR="00C9143E">
        <w:rPr>
          <w:rFonts w:ascii="Georgia" w:hAnsi="Georgia" w:cs="Georgia"/>
          <w:sz w:val="20"/>
          <w:szCs w:val="20"/>
        </w:rPr>
        <w:t>.</w:t>
      </w:r>
      <w:r w:rsidR="00C9143E" w:rsidRPr="00123693">
        <w:rPr>
          <w:rFonts w:ascii="Georgia" w:hAnsi="Georgia"/>
          <w:sz w:val="20"/>
          <w:szCs w:val="20"/>
          <w:lang w:eastAsia="pl-PL"/>
        </w:rPr>
        <w:t>), potwierdzające dopuszczenie tych wyrobów do obrotu i używania, oraz przez Rozporządz</w:t>
      </w:r>
      <w:r w:rsidR="00C9143E">
        <w:rPr>
          <w:rFonts w:ascii="Georgia" w:hAnsi="Georgia"/>
          <w:sz w:val="20"/>
          <w:szCs w:val="20"/>
          <w:lang w:eastAsia="pl-PL"/>
        </w:rPr>
        <w:t>enie Ministra Zdrowia z dnia 17 lutego 2016</w:t>
      </w:r>
      <w:r w:rsidR="00C9143E" w:rsidRPr="00123693">
        <w:rPr>
          <w:rFonts w:ascii="Georgia" w:hAnsi="Georgia"/>
          <w:sz w:val="20"/>
          <w:szCs w:val="20"/>
          <w:lang w:eastAsia="pl-PL"/>
        </w:rPr>
        <w:t xml:space="preserve">r  w sprawie wymagań zasadniczych </w:t>
      </w:r>
      <w:r w:rsidR="00C9143E">
        <w:rPr>
          <w:rFonts w:ascii="Georgia" w:hAnsi="Georgia"/>
          <w:sz w:val="20"/>
          <w:szCs w:val="20"/>
          <w:lang w:eastAsia="pl-PL"/>
        </w:rPr>
        <w:t>oraz procedur oceny zgodności wyrobów medycznych (Dz. U. z 2016</w:t>
      </w:r>
      <w:r w:rsidR="00C9143E" w:rsidRPr="00123693">
        <w:rPr>
          <w:rFonts w:ascii="Georgia" w:hAnsi="Georgia"/>
          <w:sz w:val="20"/>
          <w:szCs w:val="20"/>
          <w:lang w:eastAsia="pl-PL"/>
        </w:rPr>
        <w:t xml:space="preserve">r, poz. </w:t>
      </w:r>
      <w:r w:rsidR="00C9143E">
        <w:rPr>
          <w:rFonts w:ascii="Georgia" w:hAnsi="Georgia"/>
          <w:sz w:val="20"/>
          <w:szCs w:val="20"/>
          <w:lang w:eastAsia="pl-PL"/>
        </w:rPr>
        <w:t>211</w:t>
      </w:r>
      <w:r w:rsidR="00C9143E" w:rsidRPr="00123693">
        <w:rPr>
          <w:rFonts w:ascii="Georgia" w:hAnsi="Georgia"/>
          <w:sz w:val="20"/>
          <w:szCs w:val="20"/>
          <w:lang w:eastAsia="pl-PL"/>
        </w:rPr>
        <w:t xml:space="preserve"> ze zm.), wzór </w:t>
      </w:r>
      <w:r w:rsidR="00C9143E" w:rsidRPr="00123693">
        <w:rPr>
          <w:rFonts w:ascii="Georgia" w:hAnsi="Georgia"/>
          <w:sz w:val="20"/>
          <w:szCs w:val="20"/>
          <w:lang w:eastAsia="pl-PL"/>
        </w:rPr>
        <w:lastRenderedPageBreak/>
        <w:t xml:space="preserve">stanowi </w:t>
      </w:r>
      <w:r w:rsidR="00C9143E" w:rsidRPr="00123693">
        <w:rPr>
          <w:rFonts w:ascii="Georgia" w:hAnsi="Georgia"/>
          <w:b/>
          <w:color w:val="000000"/>
          <w:sz w:val="20"/>
          <w:szCs w:val="20"/>
          <w:lang w:eastAsia="pl-PL"/>
        </w:rPr>
        <w:t xml:space="preserve">załącznik nr </w:t>
      </w:r>
      <w:r>
        <w:rPr>
          <w:rFonts w:ascii="Georgia" w:hAnsi="Georgia"/>
          <w:b/>
          <w:color w:val="000000"/>
          <w:sz w:val="20"/>
          <w:szCs w:val="20"/>
          <w:lang w:eastAsia="pl-PL"/>
        </w:rPr>
        <w:t>4</w:t>
      </w:r>
      <w:r w:rsidR="00C9143E" w:rsidRPr="00123693">
        <w:rPr>
          <w:rFonts w:ascii="Georgia" w:hAnsi="Georgia"/>
          <w:b/>
          <w:color w:val="000000"/>
          <w:sz w:val="20"/>
          <w:szCs w:val="20"/>
          <w:lang w:eastAsia="pl-PL"/>
        </w:rPr>
        <w:t xml:space="preserve"> do SWIZ</w:t>
      </w:r>
      <w:r w:rsidR="00C9143E" w:rsidRPr="00123693">
        <w:rPr>
          <w:rFonts w:ascii="Georgia" w:hAnsi="Georgia"/>
          <w:bCs/>
          <w:i/>
          <w:sz w:val="20"/>
          <w:szCs w:val="20"/>
          <w:lang w:eastAsia="pl-PL"/>
        </w:rPr>
        <w:t>.</w:t>
      </w:r>
    </w:p>
    <w:p w:rsidR="00C9143E" w:rsidRPr="00123693" w:rsidRDefault="00C9143E" w:rsidP="00386275">
      <w:pPr>
        <w:widowControl w:val="0"/>
        <w:numPr>
          <w:ilvl w:val="0"/>
          <w:numId w:val="21"/>
        </w:numPr>
        <w:tabs>
          <w:tab w:val="left" w:pos="-240"/>
          <w:tab w:val="left" w:pos="600"/>
        </w:tabs>
        <w:spacing w:line="360" w:lineRule="auto"/>
        <w:jc w:val="both"/>
        <w:textAlignment w:val="auto"/>
        <w:rPr>
          <w:rFonts w:ascii="Georgia" w:hAnsi="Georgia" w:cs="Arial"/>
          <w:color w:val="000000"/>
          <w:sz w:val="20"/>
          <w:szCs w:val="20"/>
          <w:lang w:eastAsia="pl-PL"/>
        </w:rPr>
      </w:pPr>
      <w:r w:rsidRPr="00123693">
        <w:rPr>
          <w:rFonts w:ascii="Georgia" w:hAnsi="Georgia" w:cs="Arial"/>
          <w:color w:val="000000"/>
          <w:sz w:val="20"/>
          <w:szCs w:val="20"/>
          <w:lang w:eastAsia="pl-PL"/>
        </w:rPr>
        <w:t>Jeżeli Wykonawca ma siedzibę lub miejsce zamieszkania poza terytorium Rzeczpospolitej Polskiej, zamiast dokumentów o których mowa wyżej:</w:t>
      </w:r>
    </w:p>
    <w:p w:rsidR="00C9143E" w:rsidRPr="00123693" w:rsidRDefault="00C9143E" w:rsidP="00C9143E">
      <w:pPr>
        <w:widowControl w:val="0"/>
        <w:tabs>
          <w:tab w:val="left" w:pos="-240"/>
          <w:tab w:val="num" w:pos="360"/>
          <w:tab w:val="left" w:pos="600"/>
        </w:tabs>
        <w:spacing w:line="360" w:lineRule="auto"/>
        <w:jc w:val="both"/>
        <w:textAlignment w:val="auto"/>
        <w:rPr>
          <w:rFonts w:ascii="Georgia" w:hAnsi="Georgia" w:cs="Arial"/>
          <w:color w:val="000000"/>
          <w:sz w:val="20"/>
          <w:szCs w:val="20"/>
          <w:lang w:eastAsia="pl-PL"/>
        </w:rPr>
      </w:pPr>
      <w:r w:rsidRPr="00123693">
        <w:rPr>
          <w:rFonts w:ascii="Georgia" w:hAnsi="Georgia" w:cs="Arial"/>
          <w:color w:val="000000"/>
          <w:sz w:val="20"/>
          <w:szCs w:val="20"/>
          <w:lang w:eastAsia="pl-PL"/>
        </w:rPr>
        <w:t xml:space="preserve">8.1. </w:t>
      </w:r>
      <w:r w:rsidRPr="00123693">
        <w:rPr>
          <w:rFonts w:ascii="Georgia" w:eastAsia="TimesNewRoman" w:hAnsi="Georgia" w:cs="TimesNewRoman"/>
          <w:kern w:val="0"/>
          <w:sz w:val="20"/>
          <w:szCs w:val="20"/>
          <w:lang w:eastAsia="pl-PL"/>
        </w:rPr>
        <w:t>składa informację z odpowiedniego rejestru albo, w przypadku braku takiego rejestru, inny równoważny</w:t>
      </w:r>
      <w:r w:rsidRPr="00123693">
        <w:rPr>
          <w:rFonts w:ascii="Georgia" w:hAnsi="Georgia" w:cs="Arial"/>
          <w:color w:val="000000"/>
          <w:sz w:val="20"/>
          <w:szCs w:val="20"/>
          <w:lang w:eastAsia="pl-PL"/>
        </w:rPr>
        <w:t xml:space="preserve"> </w:t>
      </w:r>
      <w:r w:rsidRPr="00123693">
        <w:rPr>
          <w:rFonts w:ascii="Georgia" w:eastAsia="TimesNewRoman" w:hAnsi="Georgia" w:cs="TimesNewRoman"/>
          <w:kern w:val="0"/>
          <w:sz w:val="20"/>
          <w:szCs w:val="20"/>
          <w:lang w:eastAsia="pl-PL"/>
        </w:rPr>
        <w:t>dokument wydany przez właściwy organ sądowy lub administracyjny kraju, w którym wykonawca ma siedzibę lub</w:t>
      </w:r>
      <w:r w:rsidRPr="00123693">
        <w:rPr>
          <w:rFonts w:ascii="Georgia" w:hAnsi="Georgia" w:cs="Arial"/>
          <w:color w:val="000000"/>
          <w:sz w:val="20"/>
          <w:szCs w:val="20"/>
          <w:lang w:eastAsia="pl-PL"/>
        </w:rPr>
        <w:t xml:space="preserve"> </w:t>
      </w:r>
      <w:r w:rsidRPr="00123693">
        <w:rPr>
          <w:rFonts w:ascii="Georgia" w:eastAsia="TimesNewRoman" w:hAnsi="Georgia" w:cs="TimesNewRoman"/>
          <w:kern w:val="0"/>
          <w:sz w:val="20"/>
          <w:szCs w:val="20"/>
          <w:lang w:eastAsia="pl-PL"/>
        </w:rPr>
        <w:t>miejsce zamieszkania lub miejsce zamieszkania ma osoba, której dotyczy informacja albo dokument, w zakresie</w:t>
      </w:r>
      <w:r w:rsidRPr="00123693">
        <w:rPr>
          <w:rFonts w:ascii="Georgia" w:hAnsi="Georgia" w:cs="Arial"/>
          <w:color w:val="000000"/>
          <w:sz w:val="20"/>
          <w:szCs w:val="20"/>
          <w:lang w:eastAsia="pl-PL"/>
        </w:rPr>
        <w:t xml:space="preserve"> </w:t>
      </w:r>
      <w:r w:rsidRPr="00123693">
        <w:rPr>
          <w:rFonts w:ascii="Georgia" w:eastAsia="TimesNewRoman" w:hAnsi="Georgia" w:cs="TimesNewRoman"/>
          <w:kern w:val="0"/>
          <w:sz w:val="20"/>
          <w:szCs w:val="20"/>
          <w:lang w:eastAsia="pl-PL"/>
        </w:rPr>
        <w:t>określonym w art. 24 ust. 1 pkt 13, 14 i 21;</w:t>
      </w:r>
    </w:p>
    <w:p w:rsidR="00C9143E" w:rsidRPr="00123693" w:rsidRDefault="00C9143E" w:rsidP="00C9143E">
      <w:pPr>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8.2. składa dokument lub dokumenty wystawione w kraju, w którym wykonawca ma siedzibę lub miejsce zamieszkania, potwierdzające odpowiednio, że:</w:t>
      </w:r>
    </w:p>
    <w:p w:rsidR="00C9143E" w:rsidRPr="00123693" w:rsidRDefault="00C9143E" w:rsidP="00C9143E">
      <w:pPr>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8.2.1.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9143E" w:rsidRPr="00123693" w:rsidRDefault="00C9143E" w:rsidP="00C9143E">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8.2.2. nie otwarto jego likwidacji ani nie ogłoszono upadłości.</w:t>
      </w:r>
    </w:p>
    <w:p w:rsidR="00C9143E" w:rsidRPr="00123693" w:rsidRDefault="00C9143E" w:rsidP="00386275">
      <w:pPr>
        <w:pStyle w:val="Akapitzlist"/>
        <w:numPr>
          <w:ilvl w:val="0"/>
          <w:numId w:val="21"/>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Dokumenty, o któryc</w:t>
      </w:r>
      <w:r>
        <w:rPr>
          <w:rFonts w:ascii="Georgia" w:eastAsia="TimesNewRoman" w:hAnsi="Georgia" w:cs="TimesNewRoman"/>
          <w:color w:val="000000"/>
          <w:kern w:val="0"/>
          <w:sz w:val="20"/>
          <w:szCs w:val="20"/>
          <w:lang w:eastAsia="pl-PL"/>
        </w:rPr>
        <w:t>h mowa w pkt 8 ppkt 8.1. i 8.2.2</w:t>
      </w:r>
      <w:r w:rsidRPr="00123693">
        <w:rPr>
          <w:rFonts w:ascii="Georgia" w:eastAsia="TimesNewRoman" w:hAnsi="Georgia" w:cs="TimesNewRoman"/>
          <w:color w:val="000000"/>
          <w:kern w:val="0"/>
          <w:sz w:val="20"/>
          <w:szCs w:val="20"/>
          <w:lang w:eastAsia="pl-PL"/>
        </w:rPr>
        <w:t>. powinny być wystawione nie wcześniej niż 6 miesięcy przed upływem terminu składania ofert albo wniosków o dopuszczenie do udziału w postępowaniu. Dokument, o którym mowa w pkt 8 ppkt 8.2.1. powinien być wystawiony nie wcześniej niż 3 miesiące przed upływem tego terminu.</w:t>
      </w:r>
    </w:p>
    <w:p w:rsidR="00C9143E" w:rsidRPr="00123693" w:rsidRDefault="00C9143E" w:rsidP="00386275">
      <w:pPr>
        <w:pStyle w:val="Akapitzlist"/>
        <w:numPr>
          <w:ilvl w:val="0"/>
          <w:numId w:val="21"/>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9 stosuje się.</w:t>
      </w:r>
    </w:p>
    <w:p w:rsidR="00C9143E" w:rsidRPr="00123693" w:rsidRDefault="00C9143E" w:rsidP="00386275">
      <w:pPr>
        <w:pStyle w:val="Akapitzlist"/>
        <w:numPr>
          <w:ilvl w:val="0"/>
          <w:numId w:val="21"/>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W przypadku wątpliwości co do treści dokumentu złożonego przez Wykonawcę, Zamawiający może zwrócić się do właściwego organu odpowiedniego kraju, w którym Wykonawca ma siedzibę lub miejsce zamieszkania lub miejsce zamieszkania ma osoba, której dokument dotyczy, o udzielenie niezbędnych informacji dotyczących tego dokumentu.</w:t>
      </w:r>
    </w:p>
    <w:p w:rsidR="00C9143E" w:rsidRPr="00123693" w:rsidRDefault="00C9143E" w:rsidP="00386275">
      <w:pPr>
        <w:pStyle w:val="Akapitzlist"/>
        <w:numPr>
          <w:ilvl w:val="0"/>
          <w:numId w:val="21"/>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Wykonawca mający siedzibę na terytorium Rzeczypospolitej Polskiej, w odniesieniu do osoby mającej miejsce zamieszkania poza terytorium Rzeczypospolitej Polskiej, której dotyczy dokument wskazany w pkt 7 ppkt 7.</w:t>
      </w:r>
      <w:r>
        <w:rPr>
          <w:rFonts w:ascii="Georgia" w:eastAsia="TimesNewRoman" w:hAnsi="Georgia" w:cs="TimesNewRoman"/>
          <w:color w:val="000000"/>
          <w:kern w:val="0"/>
          <w:sz w:val="20"/>
          <w:szCs w:val="20"/>
          <w:lang w:eastAsia="pl-PL"/>
        </w:rPr>
        <w:t>1.</w:t>
      </w:r>
      <w:r w:rsidRPr="00123693">
        <w:rPr>
          <w:rFonts w:ascii="Georgia" w:eastAsia="TimesNewRoman" w:hAnsi="Georgia" w:cs="TimesNewRoman"/>
          <w:color w:val="000000"/>
          <w:kern w:val="0"/>
          <w:sz w:val="20"/>
          <w:szCs w:val="20"/>
          <w:lang w:eastAsia="pl-PL"/>
        </w:rPr>
        <w:t xml:space="preserve">4 składa dokument, o którym mowa w pkt 8 ppkt 8.1.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w:t>
      </w:r>
      <w:r>
        <w:rPr>
          <w:rFonts w:ascii="Georgia" w:eastAsia="TimesNewRoman" w:hAnsi="Georgia" w:cs="TimesNewRoman"/>
          <w:color w:val="000000"/>
          <w:kern w:val="0"/>
          <w:sz w:val="20"/>
          <w:szCs w:val="20"/>
          <w:lang w:eastAsia="pl-PL"/>
        </w:rPr>
        <w:t>9</w:t>
      </w:r>
      <w:r w:rsidRPr="00123693">
        <w:rPr>
          <w:rFonts w:ascii="Georgia" w:eastAsia="TimesNewRoman" w:hAnsi="Georgia" w:cs="TimesNewRoman"/>
          <w:color w:val="000000"/>
          <w:kern w:val="0"/>
          <w:sz w:val="20"/>
          <w:szCs w:val="20"/>
          <w:lang w:eastAsia="pl-PL"/>
        </w:rPr>
        <w:t xml:space="preserve"> zdanie pierwsze stosuje się.</w:t>
      </w:r>
    </w:p>
    <w:p w:rsidR="00C9143E" w:rsidRPr="00123693" w:rsidRDefault="00C9143E" w:rsidP="00386275">
      <w:pPr>
        <w:pStyle w:val="Akapitzlist"/>
        <w:numPr>
          <w:ilvl w:val="0"/>
          <w:numId w:val="21"/>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C9143E" w:rsidRDefault="00C9143E" w:rsidP="00386275">
      <w:pPr>
        <w:pStyle w:val="Akapitzlist"/>
        <w:numPr>
          <w:ilvl w:val="0"/>
          <w:numId w:val="21"/>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lastRenderedPageBreak/>
        <w:t>Wykonawca nie jest obowiązany do złożenia oświadczeń lub dokumentów</w:t>
      </w:r>
      <w:r>
        <w:rPr>
          <w:rFonts w:ascii="Georgia" w:eastAsia="TimesNewRoman" w:hAnsi="Georgia" w:cs="TimesNewRoman"/>
          <w:color w:val="000000"/>
          <w:kern w:val="0"/>
          <w:sz w:val="20"/>
          <w:szCs w:val="20"/>
          <w:lang w:eastAsia="pl-PL"/>
        </w:rPr>
        <w:t xml:space="preserve"> potwierdzających okoliczności,</w:t>
      </w:r>
      <w:r>
        <w:rPr>
          <w:rFonts w:ascii="Georgia" w:eastAsia="TimesNewRoman" w:hAnsi="Georgia" w:cs="TimesNewRoman"/>
          <w:color w:val="000000"/>
          <w:kern w:val="0"/>
          <w:sz w:val="20"/>
          <w:szCs w:val="20"/>
          <w:lang w:eastAsia="pl-PL"/>
        </w:rPr>
        <w:br/>
      </w:r>
      <w:r w:rsidRPr="00123693">
        <w:rPr>
          <w:rFonts w:ascii="Georgia" w:eastAsia="TimesNewRoman" w:hAnsi="Georgia" w:cs="TimesNewRoman"/>
          <w:color w:val="000000"/>
          <w:kern w:val="0"/>
          <w:sz w:val="20"/>
          <w:szCs w:val="20"/>
          <w:lang w:eastAsia="pl-PL"/>
        </w:rPr>
        <w:t>o których mowa w art. 25 ust 1 pkt 1 i 3 ustawy Pzp, jeżeli zamawiający posiada oświadczenia lub dokumenty dotyczące tego Wykonawcy lub może je uzyskać za pomocą bezpłatnych i ogólnod</w:t>
      </w:r>
      <w:r>
        <w:rPr>
          <w:rFonts w:ascii="Georgia" w:eastAsia="TimesNewRoman" w:hAnsi="Georgia" w:cs="TimesNewRoman"/>
          <w:color w:val="000000"/>
          <w:kern w:val="0"/>
          <w:sz w:val="20"/>
          <w:szCs w:val="20"/>
          <w:lang w:eastAsia="pl-PL"/>
        </w:rPr>
        <w:t>ostępnych baz danych,</w:t>
      </w:r>
      <w:r>
        <w:rPr>
          <w:rFonts w:ascii="Georgia" w:eastAsia="TimesNewRoman" w:hAnsi="Georgia" w:cs="TimesNewRoman"/>
          <w:color w:val="000000"/>
          <w:kern w:val="0"/>
          <w:sz w:val="20"/>
          <w:szCs w:val="20"/>
          <w:lang w:eastAsia="pl-PL"/>
        </w:rPr>
        <w:br/>
      </w:r>
      <w:r w:rsidRPr="00123693">
        <w:rPr>
          <w:rFonts w:ascii="Georgia" w:eastAsia="TimesNewRoman" w:hAnsi="Georgia" w:cs="TimesNewRoman"/>
          <w:color w:val="000000"/>
          <w:kern w:val="0"/>
          <w:sz w:val="20"/>
          <w:szCs w:val="20"/>
          <w:lang w:eastAsia="pl-PL"/>
        </w:rPr>
        <w:t>w szczególności rejestrów publicznych w rozumieniu ustawy z dnia 17 lutego 205r o informacji działalności podmiotów realizujących zadania publiczne (Dz.U z 2014r, poz. 114 oraz z 2016r poz 352).</w:t>
      </w:r>
    </w:p>
    <w:p w:rsidR="00C9143E" w:rsidRPr="00123693" w:rsidRDefault="00C9143E" w:rsidP="00C9143E">
      <w:pPr>
        <w:pStyle w:val="Akapitzlist1"/>
        <w:widowControl w:val="0"/>
        <w:tabs>
          <w:tab w:val="left" w:pos="360"/>
          <w:tab w:val="left" w:pos="426"/>
        </w:tabs>
        <w:spacing w:line="360" w:lineRule="auto"/>
        <w:ind w:left="0"/>
        <w:jc w:val="both"/>
        <w:rPr>
          <w:rFonts w:ascii="Georgia" w:hAnsi="Georgia"/>
          <w:color w:val="000000"/>
          <w:sz w:val="20"/>
          <w:szCs w:val="20"/>
        </w:rPr>
      </w:pPr>
    </w:p>
    <w:p w:rsidR="00C9143E" w:rsidRPr="00123693" w:rsidRDefault="00C9143E" w:rsidP="00C9143E">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2" w:name="_Toc1115834"/>
      <w:r w:rsidRPr="00123693">
        <w:rPr>
          <w:rFonts w:ascii="Georgia" w:hAnsi="Georgia" w:cs="Georgia"/>
          <w:b/>
          <w:bCs w:val="0"/>
          <w:color w:val="000000"/>
          <w:sz w:val="20"/>
          <w:szCs w:val="20"/>
        </w:rPr>
        <w:t>VIII. Informacja dla Wykonawców polegających na zasobach innych podmiotów, na zasadach określonych w art. 22 ustawy Pzp oraz zamierzających powierzyć wykonanie część zamówienia podwykonawcom.</w:t>
      </w:r>
      <w:bookmarkEnd w:id="12"/>
    </w:p>
    <w:p w:rsidR="00C9143E" w:rsidRPr="00123693" w:rsidRDefault="00C9143E" w:rsidP="00C9143E">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hAnsi="Georgia"/>
          <w:color w:val="000000"/>
          <w:sz w:val="20"/>
          <w:szCs w:val="20"/>
        </w:rPr>
        <w:t xml:space="preserve"> Wykonawca może w celu spełnienia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nimi stosunków prawnych.</w:t>
      </w:r>
    </w:p>
    <w:p w:rsidR="00C9143E" w:rsidRPr="00123693" w:rsidRDefault="00C9143E" w:rsidP="00C9143E">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hAnsi="Georgia"/>
          <w:color w:val="000000"/>
          <w:sz w:val="20"/>
          <w:szCs w:val="20"/>
        </w:rPr>
        <w:t xml:space="preserve">Wykonawca polegający na zdolnościach lub sytuacji innych podmiotów, zobowiązany jest udowodnić Zamawiającemu, iż realizując zamówienie, będzie dysponował niezbędnymi zasobami tych podmiotów, w szczególności przedstawiając zobowiązanie tych podmiotów do oddania mu do dyspozycji niezbędnych zasobów na potrzeby realizacji zamówienia. </w:t>
      </w:r>
    </w:p>
    <w:p w:rsidR="00C9143E" w:rsidRPr="00123693" w:rsidRDefault="00C9143E" w:rsidP="00C9143E">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hAnsi="Georgia"/>
          <w:bCs/>
          <w:color w:val="000000"/>
          <w:sz w:val="20"/>
          <w:szCs w:val="20"/>
        </w:rPr>
        <w:t>Zamawiający oceni, czy udostępniane Wykonawcy przez inne podmioty zdolności techniczne lub zawodowe lub ich sytuacja finansowa lub ekonomiczna</w:t>
      </w:r>
      <w:r w:rsidR="00717BA7">
        <w:rPr>
          <w:rFonts w:ascii="Georgia" w:hAnsi="Georgia"/>
          <w:bCs/>
          <w:color w:val="000000"/>
          <w:sz w:val="20"/>
          <w:szCs w:val="20"/>
        </w:rPr>
        <w:t>, pozwalają na wykazanie przez W</w:t>
      </w:r>
      <w:r w:rsidRPr="00123693">
        <w:rPr>
          <w:rFonts w:ascii="Georgia" w:hAnsi="Georgia"/>
          <w:bCs/>
          <w:color w:val="000000"/>
          <w:sz w:val="20"/>
          <w:szCs w:val="20"/>
        </w:rPr>
        <w:t xml:space="preserve">ykonawcę spełniania warunków udziału w postępowaniu oraz zbada, czy nie zachodzą wobec tego podmiotu podstawy wykluczenia, o których mowa w art. 24 ust. 1 pkt 13–22 ustawy Pzp, oraz o których mowa w  </w:t>
      </w:r>
      <w:r w:rsidRPr="0016716C">
        <w:rPr>
          <w:rFonts w:ascii="Georgia" w:hAnsi="Georgia"/>
          <w:bCs/>
          <w:color w:val="000000"/>
          <w:sz w:val="20"/>
          <w:szCs w:val="20"/>
        </w:rPr>
        <w:t>Rozdziale VI pkt 5 ppkt 5.2</w:t>
      </w:r>
      <w:r w:rsidRPr="0016716C">
        <w:rPr>
          <w:rFonts w:ascii="Georgia" w:eastAsia="Calibri" w:hAnsi="Georgia" w:cs="Arial"/>
          <w:bCs/>
          <w:color w:val="000000"/>
          <w:kern w:val="0"/>
          <w:sz w:val="20"/>
          <w:szCs w:val="20"/>
          <w:lang w:eastAsia="en-US"/>
        </w:rPr>
        <w:t>.</w:t>
      </w:r>
    </w:p>
    <w:p w:rsidR="00C9143E" w:rsidRPr="00123693" w:rsidRDefault="00C9143E" w:rsidP="00C9143E">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eastAsia="Calibri" w:hAnsi="Georgia" w:cs="Arial"/>
          <w:bCs/>
          <w:color w:val="000000"/>
          <w:kern w:val="0"/>
          <w:sz w:val="20"/>
          <w:szCs w:val="20"/>
          <w:lang w:eastAsia="en-US"/>
        </w:rPr>
        <w:t>W odniesieniu do warunków dotyczących wykształcenia, kwalifikacji zawodowych lub doświadczenia, Wykonawcy mogą polegać na zdolnościach innych podmiotów, jeśli podmioty te realizują dostawy, do realizacji których te zdolności są wymagane.</w:t>
      </w:r>
    </w:p>
    <w:p w:rsidR="00C9143E" w:rsidRPr="00123693" w:rsidRDefault="00C9143E" w:rsidP="00C9143E">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eastAsia="Calibri" w:hAnsi="Georgia" w:cs="Arial"/>
          <w:bCs/>
          <w:color w:val="000000"/>
          <w:kern w:val="0"/>
          <w:sz w:val="20"/>
          <w:szCs w:val="20"/>
          <w:lang w:eastAsia="en-US"/>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C9143E" w:rsidRPr="00123693" w:rsidRDefault="00C9143E" w:rsidP="00C9143E">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eastAsia="Calibri" w:hAnsi="Georgia" w:cs="Arial"/>
          <w:bCs/>
          <w:color w:val="000000"/>
          <w:kern w:val="0"/>
          <w:sz w:val="20"/>
          <w:szCs w:val="20"/>
          <w:lang w:eastAsia="en-US"/>
        </w:rPr>
        <w:t xml:space="preserve">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żąda, aby wykonawca w terminie określonym przez zamawiającego: </w:t>
      </w:r>
    </w:p>
    <w:p w:rsidR="00C9143E" w:rsidRPr="00123693" w:rsidRDefault="00C9143E" w:rsidP="00C9143E">
      <w:pPr>
        <w:pStyle w:val="Akapitzlist1"/>
        <w:widowControl w:val="0"/>
        <w:numPr>
          <w:ilvl w:val="1"/>
          <w:numId w:val="15"/>
        </w:numPr>
        <w:tabs>
          <w:tab w:val="left" w:pos="360"/>
          <w:tab w:val="left" w:pos="426"/>
        </w:tabs>
        <w:spacing w:line="360" w:lineRule="auto"/>
        <w:jc w:val="both"/>
        <w:rPr>
          <w:rFonts w:ascii="Georgia" w:hAnsi="Georgia"/>
          <w:color w:val="000000"/>
          <w:sz w:val="20"/>
          <w:szCs w:val="20"/>
        </w:rPr>
      </w:pPr>
      <w:r w:rsidRPr="00123693">
        <w:rPr>
          <w:rFonts w:ascii="Georgia" w:eastAsia="Calibri" w:hAnsi="Georgia" w:cs="Arial"/>
          <w:bCs/>
          <w:color w:val="000000"/>
          <w:kern w:val="0"/>
          <w:sz w:val="20"/>
          <w:szCs w:val="20"/>
          <w:lang w:eastAsia="en-US"/>
        </w:rPr>
        <w:t xml:space="preserve">zastąpił ten podmiot innym podmiotem lub podmiotami lub </w:t>
      </w:r>
    </w:p>
    <w:p w:rsidR="00C9143E" w:rsidRPr="00123693" w:rsidRDefault="00C9143E" w:rsidP="00C9143E">
      <w:pPr>
        <w:pStyle w:val="Akapitzlist1"/>
        <w:widowControl w:val="0"/>
        <w:numPr>
          <w:ilvl w:val="1"/>
          <w:numId w:val="15"/>
        </w:numPr>
        <w:tabs>
          <w:tab w:val="left" w:pos="360"/>
          <w:tab w:val="left" w:pos="426"/>
        </w:tabs>
        <w:spacing w:line="360" w:lineRule="auto"/>
        <w:ind w:left="0" w:firstLine="0"/>
        <w:jc w:val="both"/>
        <w:rPr>
          <w:rFonts w:ascii="Georgia" w:hAnsi="Georgia"/>
          <w:color w:val="000000"/>
          <w:sz w:val="20"/>
          <w:szCs w:val="20"/>
        </w:rPr>
      </w:pPr>
      <w:r w:rsidRPr="00123693">
        <w:rPr>
          <w:rFonts w:ascii="Georgia" w:eastAsia="Calibri" w:hAnsi="Georgia" w:cs="Arial"/>
          <w:bCs/>
          <w:color w:val="000000"/>
          <w:kern w:val="0"/>
          <w:sz w:val="20"/>
          <w:szCs w:val="20"/>
          <w:lang w:eastAsia="en-US"/>
        </w:rPr>
        <w:t>zobowiązał się do osobistego wykonania odpowiedniej części zamówienia, jeżeli wykaże zdolności techniczne lub zawodowe lub sytuację finansową lub ekonomiczną, o których mowa w pkt. 1.</w:t>
      </w:r>
    </w:p>
    <w:p w:rsidR="00C9143E" w:rsidRPr="00123693" w:rsidRDefault="00C9143E" w:rsidP="00C9143E">
      <w:pPr>
        <w:pStyle w:val="Akapitzlist1"/>
        <w:widowControl w:val="0"/>
        <w:numPr>
          <w:ilvl w:val="0"/>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Wykonawca, który powołuje się na zasoby innych podmiotów, w celu wykazania braku istnienia wobec niech podstaw wykluczenia oraz spełniania, w</w:t>
      </w:r>
      <w:r w:rsidR="005F50C4">
        <w:rPr>
          <w:rFonts w:ascii="Georgia" w:hAnsi="Georgia"/>
          <w:color w:val="000000"/>
          <w:sz w:val="20"/>
          <w:szCs w:val="20"/>
        </w:rPr>
        <w:t xml:space="preserve"> zakresie w jakim powołuje się </w:t>
      </w:r>
      <w:r w:rsidRPr="00123693">
        <w:rPr>
          <w:rFonts w:ascii="Georgia" w:hAnsi="Georgia"/>
          <w:color w:val="000000"/>
          <w:sz w:val="20"/>
          <w:szCs w:val="20"/>
        </w:rPr>
        <w:t>na</w:t>
      </w:r>
      <w:r w:rsidR="00920F9F">
        <w:rPr>
          <w:rFonts w:ascii="Georgia" w:hAnsi="Georgia"/>
          <w:color w:val="000000"/>
          <w:sz w:val="20"/>
          <w:szCs w:val="20"/>
        </w:rPr>
        <w:t xml:space="preserve"> ich zasoby, warunków udziału w </w:t>
      </w:r>
      <w:r w:rsidR="009F62B6">
        <w:rPr>
          <w:rFonts w:ascii="Georgia" w:hAnsi="Georgia"/>
          <w:color w:val="000000"/>
          <w:sz w:val="20"/>
          <w:szCs w:val="20"/>
        </w:rPr>
        <w:t xml:space="preserve"> </w:t>
      </w:r>
      <w:r w:rsidRPr="00123693">
        <w:rPr>
          <w:rFonts w:ascii="Georgia" w:hAnsi="Georgia"/>
          <w:color w:val="000000"/>
          <w:sz w:val="20"/>
          <w:szCs w:val="20"/>
        </w:rPr>
        <w:t>postępowaniu, składa jednolite dokumenty dotyczące także tych podmiotów.</w:t>
      </w:r>
    </w:p>
    <w:p w:rsidR="00C9143E" w:rsidRPr="00123693" w:rsidRDefault="00C9143E" w:rsidP="00C9143E">
      <w:pPr>
        <w:pStyle w:val="Akapitzlist1"/>
        <w:widowControl w:val="0"/>
        <w:tabs>
          <w:tab w:val="left" w:pos="360"/>
          <w:tab w:val="left" w:pos="426"/>
        </w:tabs>
        <w:spacing w:line="360" w:lineRule="auto"/>
        <w:ind w:left="0"/>
        <w:jc w:val="both"/>
        <w:rPr>
          <w:rFonts w:ascii="Georgia" w:hAnsi="Georgia"/>
          <w:color w:val="000000"/>
          <w:sz w:val="20"/>
          <w:szCs w:val="20"/>
        </w:rPr>
      </w:pPr>
      <w:r w:rsidRPr="00123693">
        <w:rPr>
          <w:rFonts w:ascii="Georgia" w:hAnsi="Georgia"/>
          <w:color w:val="000000"/>
          <w:sz w:val="20"/>
          <w:szCs w:val="20"/>
        </w:rPr>
        <w:t>Zgodnie z informacją zawartą w JEDZ, o ile ma to znaczenie dla określonych zdolności, na których polega Wykonawca, należy dołączyć – dla każdego z podmiotów, których to dotyczy – informacje wymagane z części IV JEDZ.</w:t>
      </w:r>
    </w:p>
    <w:p w:rsidR="00C9143E" w:rsidRPr="00123693" w:rsidRDefault="00C9143E" w:rsidP="00C9143E">
      <w:pPr>
        <w:pStyle w:val="Akapitzlist1"/>
        <w:widowControl w:val="0"/>
        <w:tabs>
          <w:tab w:val="left" w:pos="360"/>
          <w:tab w:val="left" w:pos="426"/>
        </w:tabs>
        <w:spacing w:line="360" w:lineRule="auto"/>
        <w:ind w:left="0"/>
        <w:jc w:val="both"/>
        <w:rPr>
          <w:rFonts w:ascii="Georgia" w:hAnsi="Georgia"/>
          <w:color w:val="000000"/>
          <w:sz w:val="20"/>
          <w:szCs w:val="20"/>
        </w:rPr>
      </w:pPr>
      <w:r w:rsidRPr="00123693">
        <w:rPr>
          <w:rFonts w:ascii="Georgia" w:hAnsi="Georgia"/>
          <w:color w:val="000000"/>
          <w:sz w:val="20"/>
          <w:szCs w:val="20"/>
        </w:rPr>
        <w:lastRenderedPageBreak/>
        <w:t xml:space="preserve">Oświadczenia podmiotów udostępniających potencjał składane na formularzu JEDZ powinny mieć formę dokumentu elektronicznego, podpisanego kwalifikowanym podpisem elektronicznym przez każdy z tych podmiotów w zakresie w jakim potwierdzają okoliczności, o których mowa w treści art. 22 ust 1 ustawy Pzp. Należy je przesłać w postaci elektronicznej opatrzonej kwalifikowanym podpisem elektronicznym, zgodnie </w:t>
      </w:r>
      <w:r w:rsidR="005F50C4">
        <w:rPr>
          <w:rFonts w:ascii="Georgia" w:hAnsi="Georgia"/>
          <w:color w:val="000000"/>
          <w:sz w:val="20"/>
          <w:szCs w:val="20"/>
        </w:rPr>
        <w:t>z zasadami określonymi w Rozdzia</w:t>
      </w:r>
      <w:r w:rsidRPr="00123693">
        <w:rPr>
          <w:rFonts w:ascii="Georgia" w:hAnsi="Georgia"/>
          <w:color w:val="000000"/>
          <w:sz w:val="20"/>
          <w:szCs w:val="20"/>
        </w:rPr>
        <w:t>l</w:t>
      </w:r>
      <w:r w:rsidR="005F50C4">
        <w:rPr>
          <w:rFonts w:ascii="Georgia" w:hAnsi="Georgia"/>
          <w:color w:val="000000"/>
          <w:sz w:val="20"/>
          <w:szCs w:val="20"/>
        </w:rPr>
        <w:t>e</w:t>
      </w:r>
      <w:r w:rsidRPr="00123693">
        <w:rPr>
          <w:rFonts w:ascii="Georgia" w:hAnsi="Georgia"/>
          <w:color w:val="000000"/>
          <w:sz w:val="20"/>
          <w:szCs w:val="20"/>
        </w:rPr>
        <w:t xml:space="preserve"> X.</w:t>
      </w:r>
    </w:p>
    <w:p w:rsidR="00C9143E" w:rsidRPr="00123693" w:rsidRDefault="00C9143E" w:rsidP="00C9143E">
      <w:pPr>
        <w:pStyle w:val="Akapitzlist1"/>
        <w:widowControl w:val="0"/>
        <w:numPr>
          <w:ilvl w:val="0"/>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 podmiotami gwarantuje rzeczywisty dostęp do ich zasobów, Zamawiający może żądać dokumentów, które określają w szczególności:</w:t>
      </w:r>
    </w:p>
    <w:p w:rsidR="00C9143E" w:rsidRPr="00123693" w:rsidRDefault="00C9143E" w:rsidP="00C9143E">
      <w:pPr>
        <w:pStyle w:val="Akapitzlist1"/>
        <w:widowControl w:val="0"/>
        <w:numPr>
          <w:ilvl w:val="1"/>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zakres dostępnych Wykonawcy zasobów innego podmiotu</w:t>
      </w:r>
    </w:p>
    <w:p w:rsidR="00C9143E" w:rsidRPr="00123693" w:rsidRDefault="00C9143E" w:rsidP="00C9143E">
      <w:pPr>
        <w:pStyle w:val="Akapitzlist1"/>
        <w:widowControl w:val="0"/>
        <w:numPr>
          <w:ilvl w:val="1"/>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sposób wykorzystania zasobów innego podmiotu, przez wykonawcę, przy wykonywaniu zamówienia publicznego,</w:t>
      </w:r>
    </w:p>
    <w:p w:rsidR="00C9143E" w:rsidRPr="00123693" w:rsidRDefault="00C9143E" w:rsidP="00C9143E">
      <w:pPr>
        <w:pStyle w:val="Akapitzlist1"/>
        <w:widowControl w:val="0"/>
        <w:numPr>
          <w:ilvl w:val="1"/>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zakres i okres udziału innego podmiotu przy wykonywaniu zamówienia publicznego,</w:t>
      </w:r>
    </w:p>
    <w:p w:rsidR="00C9143E" w:rsidRPr="00123693" w:rsidRDefault="00C9143E" w:rsidP="00C9143E">
      <w:pPr>
        <w:pStyle w:val="Akapitzlist1"/>
        <w:widowControl w:val="0"/>
        <w:numPr>
          <w:ilvl w:val="1"/>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C9143E" w:rsidRPr="00123693" w:rsidRDefault="00C9143E" w:rsidP="00C9143E">
      <w:pPr>
        <w:pStyle w:val="Akapitzlist1"/>
        <w:widowControl w:val="0"/>
        <w:numPr>
          <w:ilvl w:val="0"/>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Na wezwanie Zamawiającego Wykonawca, który polega na zdolnościach lub sytuacji innych podmiotów na zasadach określonych w art. 22a ustawy Pzp, zobowiązany jest do przedstawienia w odniesieniu do tych podmiotów dokumentów wymienionych w Rozdziale VII pkt 7. </w:t>
      </w:r>
    </w:p>
    <w:p w:rsidR="00C9143E" w:rsidRPr="00123693" w:rsidRDefault="00C9143E" w:rsidP="00C9143E">
      <w:pPr>
        <w:pStyle w:val="Akapitzlist1"/>
        <w:widowControl w:val="0"/>
        <w:numPr>
          <w:ilvl w:val="0"/>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Wykonawca, który zamierza powierzyć wykonanie części zamówienia podwykonawcom:</w:t>
      </w:r>
    </w:p>
    <w:p w:rsidR="00C9143E" w:rsidRPr="00123693" w:rsidRDefault="00C9143E" w:rsidP="00E73F4E">
      <w:pPr>
        <w:pStyle w:val="Akapitzlist1"/>
        <w:widowControl w:val="0"/>
        <w:numPr>
          <w:ilvl w:val="1"/>
          <w:numId w:val="13"/>
        </w:numPr>
        <w:tabs>
          <w:tab w:val="left" w:pos="567"/>
        </w:tabs>
        <w:spacing w:line="360" w:lineRule="auto"/>
        <w:ind w:left="0" w:hanging="11"/>
        <w:jc w:val="both"/>
        <w:rPr>
          <w:rFonts w:ascii="Georgia" w:hAnsi="Georgia"/>
          <w:color w:val="000000"/>
          <w:sz w:val="20"/>
          <w:szCs w:val="20"/>
        </w:rPr>
      </w:pPr>
      <w:r w:rsidRPr="00123693">
        <w:rPr>
          <w:rFonts w:ascii="Georgia" w:hAnsi="Georgia"/>
          <w:color w:val="000000"/>
          <w:sz w:val="20"/>
          <w:szCs w:val="20"/>
        </w:rPr>
        <w:t>jest zobowiązany wypełnić część II sekcji D jednolitego dok</w:t>
      </w:r>
      <w:r w:rsidR="00E73F4E">
        <w:rPr>
          <w:rFonts w:ascii="Georgia" w:hAnsi="Georgia"/>
          <w:color w:val="000000"/>
          <w:sz w:val="20"/>
          <w:szCs w:val="20"/>
        </w:rPr>
        <w:t>umentu, w tym</w:t>
      </w:r>
      <w:r w:rsidRPr="00123693">
        <w:rPr>
          <w:rFonts w:ascii="Georgia" w:hAnsi="Georgia"/>
          <w:color w:val="000000"/>
          <w:sz w:val="20"/>
          <w:szCs w:val="20"/>
        </w:rPr>
        <w:t>, o ile to wiadome, podać firmy podwykonawców;</w:t>
      </w:r>
    </w:p>
    <w:p w:rsidR="00C9143E" w:rsidRPr="00123693" w:rsidRDefault="00C9143E" w:rsidP="00E73F4E">
      <w:pPr>
        <w:pStyle w:val="Akapitzlist1"/>
        <w:widowControl w:val="0"/>
        <w:numPr>
          <w:ilvl w:val="1"/>
          <w:numId w:val="13"/>
        </w:numPr>
        <w:tabs>
          <w:tab w:val="left" w:pos="567"/>
        </w:tabs>
        <w:spacing w:line="360" w:lineRule="auto"/>
        <w:ind w:left="0" w:hanging="11"/>
        <w:jc w:val="both"/>
        <w:rPr>
          <w:rFonts w:ascii="Georgia" w:hAnsi="Georgia"/>
          <w:color w:val="000000"/>
          <w:sz w:val="20"/>
          <w:szCs w:val="20"/>
        </w:rPr>
      </w:pPr>
      <w:r w:rsidRPr="00123693">
        <w:rPr>
          <w:rFonts w:ascii="Georgia" w:hAnsi="Georgia"/>
          <w:color w:val="000000"/>
          <w:sz w:val="20"/>
          <w:szCs w:val="20"/>
        </w:rPr>
        <w:t>nie jest zobowiązany do przedstawienia dla każdego podwykonawcy informacji wymaganych w części II Sekcji A i B oraz części III jednolitego dokumentu</w:t>
      </w:r>
    </w:p>
    <w:p w:rsidR="00C9143E" w:rsidRPr="00123693" w:rsidRDefault="00C9143E" w:rsidP="00E73F4E">
      <w:pPr>
        <w:pStyle w:val="Akapitzlist1"/>
        <w:widowControl w:val="0"/>
        <w:numPr>
          <w:ilvl w:val="1"/>
          <w:numId w:val="13"/>
        </w:numPr>
        <w:tabs>
          <w:tab w:val="left" w:pos="567"/>
        </w:tabs>
        <w:spacing w:line="360" w:lineRule="auto"/>
        <w:ind w:left="0" w:hanging="11"/>
        <w:jc w:val="both"/>
        <w:rPr>
          <w:rFonts w:ascii="Georgia" w:hAnsi="Georgia"/>
          <w:color w:val="000000"/>
          <w:sz w:val="20"/>
          <w:szCs w:val="20"/>
        </w:rPr>
      </w:pPr>
      <w:r w:rsidRPr="00123693">
        <w:rPr>
          <w:rFonts w:ascii="Georgia" w:hAnsi="Georgia"/>
          <w:color w:val="000000"/>
          <w:sz w:val="20"/>
          <w:szCs w:val="20"/>
        </w:rPr>
        <w:t>jest zobowiązany wskazać w ofercie części zamówienia, których wykonanie zamierza powierzyć podwykonawcom.</w:t>
      </w:r>
    </w:p>
    <w:p w:rsidR="00C9143E" w:rsidRPr="00123693" w:rsidRDefault="00C9143E" w:rsidP="00C9143E">
      <w:pPr>
        <w:pStyle w:val="Akapitzlist"/>
        <w:numPr>
          <w:ilvl w:val="0"/>
          <w:numId w:val="13"/>
        </w:numPr>
        <w:tabs>
          <w:tab w:val="left" w:pos="426"/>
        </w:tabs>
        <w:spacing w:line="360" w:lineRule="auto"/>
        <w:ind w:left="0" w:firstLine="0"/>
        <w:jc w:val="both"/>
        <w:rPr>
          <w:rFonts w:ascii="Georgia" w:hAnsi="Georgia"/>
          <w:sz w:val="20"/>
          <w:szCs w:val="20"/>
        </w:rPr>
      </w:pPr>
      <w:r w:rsidRPr="00123693">
        <w:rPr>
          <w:rFonts w:ascii="Georgia" w:hAnsi="Georgia"/>
          <w:sz w:val="20"/>
          <w:szCs w:val="20"/>
        </w:rPr>
        <w:t>W zakresie nie uregulowanym SIWZ, zastosowanie mają przepisy Rozporządzenia Ministra Rozwoju z dnia 26 lipca 2016 r. w sprawie rodzajów dokumentów, jakich może żądać zamawiający od wykonawcy w postępowaniu</w:t>
      </w:r>
      <w:r w:rsidRPr="00123693">
        <w:rPr>
          <w:rFonts w:ascii="Georgia" w:hAnsi="Georgia"/>
          <w:sz w:val="20"/>
          <w:szCs w:val="20"/>
        </w:rPr>
        <w:br/>
        <w:t>o udzielenie zamówienia.</w:t>
      </w:r>
    </w:p>
    <w:p w:rsidR="00C9143E" w:rsidRPr="00123693" w:rsidRDefault="00C9143E" w:rsidP="00C9143E">
      <w:pPr>
        <w:pStyle w:val="Akapitzlist1"/>
        <w:widowControl w:val="0"/>
        <w:tabs>
          <w:tab w:val="left" w:pos="360"/>
          <w:tab w:val="left" w:pos="426"/>
        </w:tabs>
        <w:spacing w:line="360" w:lineRule="auto"/>
        <w:ind w:left="-11"/>
        <w:jc w:val="both"/>
        <w:rPr>
          <w:rFonts w:ascii="Georgia" w:hAnsi="Georgia"/>
          <w:i/>
          <w:color w:val="000000"/>
          <w:sz w:val="20"/>
          <w:szCs w:val="20"/>
        </w:rPr>
      </w:pPr>
      <w:r w:rsidRPr="00123693">
        <w:rPr>
          <w:rFonts w:ascii="Georgia" w:hAnsi="Georgia"/>
          <w:i/>
          <w:color w:val="000000"/>
          <w:sz w:val="20"/>
          <w:szCs w:val="20"/>
        </w:rPr>
        <w:t>Wykonawca, który zamierza powierzyć wykonanie części zamówienia podwykonawcom, w celu wykazania braku istnienia wobec nich podstaw wykluczenia z udziału w postępowaniu zamieszcza informacje o podwykonawcach w oświadczeniu, o którym mowa w Rozdziale VII pkt 2</w:t>
      </w:r>
    </w:p>
    <w:p w:rsidR="00C9143E" w:rsidRPr="00123693" w:rsidRDefault="00C9143E" w:rsidP="00C9143E">
      <w:pPr>
        <w:pStyle w:val="Akapitzlist1"/>
        <w:widowControl w:val="0"/>
        <w:tabs>
          <w:tab w:val="left" w:pos="360"/>
          <w:tab w:val="left" w:pos="426"/>
        </w:tabs>
        <w:spacing w:line="360" w:lineRule="auto"/>
        <w:ind w:left="0"/>
        <w:jc w:val="both"/>
        <w:rPr>
          <w:rFonts w:ascii="Georgia" w:hAnsi="Georgia"/>
          <w:color w:val="000000"/>
          <w:sz w:val="20"/>
          <w:szCs w:val="20"/>
        </w:rPr>
      </w:pPr>
    </w:p>
    <w:p w:rsidR="00C9143E" w:rsidRPr="00123693" w:rsidRDefault="00C9143E" w:rsidP="00C9143E">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3" w:name="_Toc1115835"/>
      <w:r w:rsidRPr="00123693">
        <w:rPr>
          <w:rFonts w:ascii="Georgia" w:hAnsi="Georgia" w:cs="Georgia"/>
          <w:b/>
          <w:bCs w:val="0"/>
          <w:color w:val="000000"/>
          <w:sz w:val="20"/>
          <w:szCs w:val="20"/>
        </w:rPr>
        <w:t>IX. Informacja dla Wykonawców wspólnie ubiegających się o udzielnie zmówienia (spółki cywilne/konsorcja)</w:t>
      </w:r>
      <w:bookmarkEnd w:id="13"/>
    </w:p>
    <w:p w:rsidR="00C9143E" w:rsidRPr="00123693" w:rsidRDefault="00C9143E" w:rsidP="00C9143E">
      <w:pPr>
        <w:pStyle w:val="Akapitzlist1"/>
        <w:widowControl w:val="0"/>
        <w:numPr>
          <w:ilvl w:val="0"/>
          <w:numId w:val="14"/>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Wykonawcy mogą wspólnie ubiegać się o udzielenie zamówienia. W takim przypadku Wykonawcy ustanawiając pełnomocnika do reprezentowania ich w postępowaniu o udzielenie zamówienia albo reprezentowania w postępowaniu i zawarciu umowy w sprawie zamówienia publicznego.</w:t>
      </w:r>
    </w:p>
    <w:p w:rsidR="00C9143E" w:rsidRPr="00123693" w:rsidRDefault="00C9143E" w:rsidP="00C9143E">
      <w:pPr>
        <w:pStyle w:val="Akapitzlist1"/>
        <w:widowControl w:val="0"/>
        <w:numPr>
          <w:ilvl w:val="0"/>
          <w:numId w:val="14"/>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W przypadku Wykonawców wspólnie ubiegających się o udzielenie zamówienia, żadne z nich nie może podlegać wykluczeniu z powodu niespełnienia warunków o których mowa w art. 24 ust 1 ustawy Pzp, oraz o których mowa </w:t>
      </w:r>
      <w:r w:rsidRPr="00123693">
        <w:rPr>
          <w:rFonts w:ascii="Georgia" w:hAnsi="Georgia"/>
          <w:color w:val="000000"/>
          <w:sz w:val="20"/>
          <w:szCs w:val="20"/>
        </w:rPr>
        <w:lastRenderedPageBreak/>
        <w:t xml:space="preserve">w Rozdziale VI pkt 5 ppkt 5.2, natomiast spełnienie warunków udziału w postępowaniu Wykonawcy wykazują zgodnie z Rozdziałem VI pkt 2. </w:t>
      </w:r>
    </w:p>
    <w:p w:rsidR="00C9143E" w:rsidRPr="00123693" w:rsidRDefault="00C9143E" w:rsidP="00C9143E">
      <w:pPr>
        <w:pStyle w:val="Akapitzlist1"/>
        <w:widowControl w:val="0"/>
        <w:numPr>
          <w:ilvl w:val="0"/>
          <w:numId w:val="14"/>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 przypadku wspólnego ubieganie się o zamówienie przez Wykonawców, jednolity dokument w postaci elektronicznej opatrzony kwalifikowanym podpisem elektronicznym, składa każdy z Wykonawców wspólnie ubiegających się o zamówienie. Należy je przesłać zgodnie z zasadami określonymi w Rozdziale X .Dokumenty te potwierdzają spełnienie warunków udziału w postępowaniu lub kryteriów selekcji oraz brak podstaw wykluczenia w zakresie, w którym każdy z Wykonawców wykazuje spełnienie warunków udziału w postępowaniu lub kryteriów selekcji oraz brak podstaw wykluczenia.</w:t>
      </w:r>
    </w:p>
    <w:p w:rsidR="00C9143E" w:rsidRPr="00123693" w:rsidRDefault="00C9143E" w:rsidP="00C9143E">
      <w:pPr>
        <w:pStyle w:val="Akapitzlist1"/>
        <w:widowControl w:val="0"/>
        <w:numPr>
          <w:ilvl w:val="0"/>
          <w:numId w:val="14"/>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 W przypadku wspólnego ubiegania się o zamówienie przez Wykonawców oświadczenie o przynależności lub braku przynależności do tej samej grupy kapitałowej, o którym mowa w Rozdziale VII pkt 3 składa każdy z Wykonawców.</w:t>
      </w:r>
    </w:p>
    <w:p w:rsidR="00C9143E" w:rsidRPr="00123693" w:rsidRDefault="00C9143E" w:rsidP="00C9143E">
      <w:pPr>
        <w:pStyle w:val="Akapitzlist1"/>
        <w:widowControl w:val="0"/>
        <w:numPr>
          <w:ilvl w:val="0"/>
          <w:numId w:val="14"/>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 przypadku wspólnego ubiegania się o zamówienia przez Wykonawców są oni zobowiązani na wezwanie Zamawiającego złożyć dokumenty i oświadczenia o których mowa w Rozdziale VII pkt 7, przy czym</w:t>
      </w:r>
    </w:p>
    <w:p w:rsidR="00C9143E" w:rsidRPr="00123693" w:rsidRDefault="00C9143E" w:rsidP="00C9143E">
      <w:pPr>
        <w:pStyle w:val="Akapitzlist1"/>
        <w:widowControl w:val="0"/>
        <w:numPr>
          <w:ilvl w:val="1"/>
          <w:numId w:val="14"/>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dokumenty i oświadczenia o których mowa w Rozdziale VII pkt 7 ppkt 7.2 składa odpowiednio Wykonawca, który wykazuje spełnienie warunku, w zakresie i na zasadach opisanych w Rozdziale VI pkt 2.</w:t>
      </w:r>
    </w:p>
    <w:p w:rsidR="00C9143E" w:rsidRPr="00123693" w:rsidRDefault="00C9143E" w:rsidP="00C9143E">
      <w:pPr>
        <w:pStyle w:val="Akapitzlist1"/>
        <w:widowControl w:val="0"/>
        <w:numPr>
          <w:ilvl w:val="1"/>
          <w:numId w:val="14"/>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dokumenty i oświadczenia o których mowa w Rozdziale VII pkt 7 ppkt 7.1. składa każdy z nich.</w:t>
      </w:r>
    </w:p>
    <w:p w:rsidR="00C9143E" w:rsidRPr="00123693" w:rsidRDefault="00C9143E" w:rsidP="00C9143E">
      <w:pPr>
        <w:pStyle w:val="Akapitzlist"/>
        <w:numPr>
          <w:ilvl w:val="0"/>
          <w:numId w:val="14"/>
        </w:numPr>
        <w:tabs>
          <w:tab w:val="left" w:pos="426"/>
        </w:tabs>
        <w:spacing w:line="360" w:lineRule="auto"/>
        <w:ind w:left="0" w:firstLine="0"/>
        <w:jc w:val="both"/>
        <w:rPr>
          <w:rFonts w:ascii="Georgia" w:hAnsi="Georgia"/>
          <w:sz w:val="20"/>
          <w:szCs w:val="20"/>
        </w:rPr>
      </w:pPr>
      <w:r w:rsidRPr="00123693">
        <w:rPr>
          <w:rFonts w:ascii="Georgia" w:hAnsi="Georgia"/>
          <w:sz w:val="20"/>
          <w:szCs w:val="20"/>
        </w:rPr>
        <w:t>W zakresie nie uregulowanym SIWZ, zastosowanie mają przepisy Rozporządzenia Ministra Rozwoju z dnia 26 lipca 2016 r. w sprawie rodzajów dokumentów, jakich może żądać zamawiający od wykonawcy w postępowaniu</w:t>
      </w:r>
      <w:r w:rsidRPr="00123693">
        <w:rPr>
          <w:rFonts w:ascii="Georgia" w:hAnsi="Georgia"/>
          <w:sz w:val="20"/>
          <w:szCs w:val="20"/>
        </w:rPr>
        <w:br/>
        <w:t>o udzielenie zamówienia.</w:t>
      </w:r>
    </w:p>
    <w:p w:rsidR="00C9143E" w:rsidRPr="00123693" w:rsidRDefault="00C9143E" w:rsidP="00C9143E">
      <w:pPr>
        <w:pStyle w:val="Akapitzlist1"/>
        <w:widowControl w:val="0"/>
        <w:tabs>
          <w:tab w:val="left" w:pos="360"/>
          <w:tab w:val="left" w:pos="426"/>
        </w:tabs>
        <w:spacing w:line="360" w:lineRule="auto"/>
        <w:ind w:left="0"/>
        <w:jc w:val="both"/>
        <w:rPr>
          <w:rFonts w:ascii="Georgia" w:hAnsi="Georgia"/>
          <w:color w:val="000000"/>
          <w:sz w:val="20"/>
          <w:szCs w:val="20"/>
        </w:rPr>
      </w:pPr>
    </w:p>
    <w:p w:rsidR="00C9143E" w:rsidRPr="00123693" w:rsidRDefault="00C9143E" w:rsidP="00C9143E">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4" w:name="_Toc1115836"/>
      <w:r w:rsidRPr="00123693">
        <w:rPr>
          <w:rFonts w:ascii="Georgia" w:hAnsi="Georgia" w:cs="Georgia"/>
          <w:b/>
          <w:bCs w:val="0"/>
          <w:color w:val="000000"/>
          <w:sz w:val="20"/>
          <w:szCs w:val="20"/>
        </w:rPr>
        <w:t xml:space="preserve">X. </w:t>
      </w:r>
      <w:bookmarkStart w:id="15"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14"/>
      <w:bookmarkEnd w:id="15"/>
    </w:p>
    <w:p w:rsidR="00EA5AD3" w:rsidRPr="00EA5AD3" w:rsidRDefault="00476843" w:rsidP="00EA5AD3">
      <w:pPr>
        <w:pStyle w:val="Tekstpodstawowy"/>
        <w:numPr>
          <w:ilvl w:val="0"/>
          <w:numId w:val="3"/>
        </w:numPr>
        <w:tabs>
          <w:tab w:val="clear" w:pos="720"/>
          <w:tab w:val="left" w:pos="0"/>
          <w:tab w:val="left" w:pos="426"/>
        </w:tabs>
        <w:spacing w:after="0" w:line="360" w:lineRule="auto"/>
        <w:ind w:left="0" w:firstLine="0"/>
        <w:jc w:val="both"/>
        <w:rPr>
          <w:rFonts w:ascii="Georgia" w:hAnsi="Georgia"/>
          <w:b w:val="0"/>
          <w:bCs w:val="0"/>
          <w:i w:val="0"/>
          <w:iCs w:val="0"/>
          <w:sz w:val="20"/>
          <w:szCs w:val="20"/>
          <w:lang w:val="pl-PL" w:eastAsia="en-US"/>
        </w:rPr>
      </w:pPr>
      <w:r w:rsidRPr="00EA5AD3">
        <w:rPr>
          <w:rFonts w:ascii="Georgia" w:hAnsi="Georgia"/>
          <w:b w:val="0"/>
          <w:i w:val="0"/>
          <w:kern w:val="0"/>
          <w:sz w:val="20"/>
          <w:szCs w:val="20"/>
          <w:lang w:val="pl-PL" w:eastAsia="pl-PL"/>
        </w:rPr>
        <w:t xml:space="preserve">W postępowaniu o udzielenie zamówienia komunikacja między Zamawiającym </w:t>
      </w:r>
      <w:r w:rsidR="00EA5AD3">
        <w:rPr>
          <w:rFonts w:ascii="Georgia" w:hAnsi="Georgia"/>
          <w:b w:val="0"/>
          <w:i w:val="0"/>
          <w:kern w:val="0"/>
          <w:sz w:val="20"/>
          <w:szCs w:val="20"/>
          <w:lang w:val="pl-PL" w:eastAsia="pl-PL"/>
        </w:rPr>
        <w:t>a Wykonawcami</w:t>
      </w:r>
      <w:r w:rsidR="00EA5AD3">
        <w:rPr>
          <w:rFonts w:ascii="Georgia" w:hAnsi="Georgia"/>
          <w:b w:val="0"/>
          <w:i w:val="0"/>
          <w:kern w:val="0"/>
          <w:sz w:val="20"/>
          <w:szCs w:val="20"/>
          <w:lang w:val="pl-PL" w:eastAsia="pl-PL"/>
        </w:rPr>
        <w:br/>
      </w:r>
      <w:r w:rsidRPr="00EA5AD3">
        <w:rPr>
          <w:rFonts w:ascii="Georgia" w:hAnsi="Georgia"/>
          <w:b w:val="0"/>
          <w:i w:val="0"/>
          <w:kern w:val="0"/>
          <w:sz w:val="20"/>
          <w:szCs w:val="20"/>
          <w:lang w:val="pl-PL" w:eastAsia="pl-PL"/>
        </w:rPr>
        <w:t xml:space="preserve">w szczególności składanie oświadczeń (innych niż wskazanych w pkt I), zawiadomień oraz przekazywanie informacji odbywa się elektronicznie za </w:t>
      </w:r>
      <w:r w:rsidRPr="00EA5AD3">
        <w:rPr>
          <w:rFonts w:ascii="Georgia" w:eastAsia="Arial" w:hAnsi="Georgia"/>
          <w:b w:val="0"/>
          <w:i w:val="0"/>
          <w:kern w:val="0"/>
          <w:sz w:val="20"/>
          <w:szCs w:val="20"/>
          <w:lang w:val="pl-PL" w:eastAsia="pl-PL"/>
        </w:rPr>
        <w:t>pośrednictwem</w:t>
      </w:r>
      <w:r w:rsidRPr="00EA5AD3">
        <w:rPr>
          <w:rFonts w:ascii="Georgia" w:hAnsi="Georgia"/>
          <w:b w:val="0"/>
          <w:i w:val="0"/>
          <w:kern w:val="0"/>
          <w:sz w:val="20"/>
          <w:szCs w:val="20"/>
          <w:lang w:val="pl-PL" w:eastAsia="pl-PL"/>
        </w:rPr>
        <w:t xml:space="preserve"> </w:t>
      </w:r>
      <w:r w:rsidRPr="00EA5AD3">
        <w:rPr>
          <w:rFonts w:ascii="Georgia" w:eastAsia="Arial" w:hAnsi="Georgia"/>
          <w:b w:val="0"/>
          <w:i w:val="0"/>
          <w:kern w:val="0"/>
          <w:sz w:val="20"/>
          <w:szCs w:val="20"/>
          <w:lang w:val="pl-PL" w:eastAsia="pl-PL"/>
        </w:rPr>
        <w:t xml:space="preserve">formularza "Wyślij wiadomość" dostępnego na stronie danego postępowania, której adres wskazany jest na stronie </w:t>
      </w:r>
      <w:hyperlink r:id="rId13" w:history="1">
        <w:r w:rsidR="00EA5AD3" w:rsidRPr="00D22A34">
          <w:rPr>
            <w:rStyle w:val="Hipercze"/>
            <w:rFonts w:ascii="Georgia" w:eastAsia="Arial" w:hAnsi="Georgia"/>
            <w:b w:val="0"/>
            <w:i w:val="0"/>
            <w:kern w:val="0"/>
            <w:sz w:val="20"/>
            <w:szCs w:val="20"/>
            <w:lang w:val="pl-PL" w:eastAsia="pl-PL"/>
          </w:rPr>
          <w:t xml:space="preserve">www.platformazakupowa.pl/pn/zzozwadowice </w:t>
        </w:r>
      </w:hyperlink>
      <w:r w:rsidR="00EA5AD3">
        <w:rPr>
          <w:rFonts w:ascii="Georgia" w:eastAsia="Arial" w:hAnsi="Georgia"/>
          <w:b w:val="0"/>
          <w:i w:val="0"/>
          <w:kern w:val="0"/>
          <w:sz w:val="20"/>
          <w:szCs w:val="20"/>
          <w:lang w:val="pl-PL" w:eastAsia="pl-PL"/>
        </w:rPr>
        <w:t>.</w:t>
      </w:r>
    </w:p>
    <w:p w:rsidR="00EA5AD3" w:rsidRPr="00EA5AD3" w:rsidRDefault="00476843" w:rsidP="00EA5AD3">
      <w:pPr>
        <w:pStyle w:val="Tekstpodstawowy"/>
        <w:numPr>
          <w:ilvl w:val="0"/>
          <w:numId w:val="3"/>
        </w:numPr>
        <w:tabs>
          <w:tab w:val="clear" w:pos="720"/>
          <w:tab w:val="left" w:pos="0"/>
          <w:tab w:val="left" w:pos="426"/>
        </w:tabs>
        <w:spacing w:after="0" w:line="360" w:lineRule="auto"/>
        <w:ind w:left="0" w:firstLine="0"/>
        <w:jc w:val="both"/>
        <w:rPr>
          <w:rFonts w:ascii="Georgia" w:hAnsi="Georgia"/>
          <w:b w:val="0"/>
          <w:bCs w:val="0"/>
          <w:i w:val="0"/>
          <w:iCs w:val="0"/>
          <w:sz w:val="20"/>
          <w:szCs w:val="20"/>
          <w:lang w:val="pl-PL" w:eastAsia="en-US"/>
        </w:rPr>
      </w:pPr>
      <w:r w:rsidRPr="00EA5AD3">
        <w:rPr>
          <w:rFonts w:ascii="Georgia" w:hAnsi="Georgia"/>
          <w:b w:val="0"/>
          <w:i w:val="0"/>
          <w:kern w:val="0"/>
          <w:sz w:val="20"/>
          <w:szCs w:val="20"/>
          <w:lang w:val="pl-PL" w:eastAsia="pl-PL"/>
        </w:rPr>
        <w:t>We wszelkiej korespondencji związanej z niniejszym postępowaniem Zamawiający</w:t>
      </w:r>
      <w:r w:rsidR="00EA5AD3">
        <w:rPr>
          <w:rFonts w:ascii="Georgia" w:hAnsi="Georgia"/>
          <w:b w:val="0"/>
          <w:i w:val="0"/>
          <w:kern w:val="0"/>
          <w:sz w:val="20"/>
          <w:szCs w:val="20"/>
          <w:lang w:val="pl-PL" w:eastAsia="pl-PL"/>
        </w:rPr>
        <w:t xml:space="preserve"> </w:t>
      </w:r>
      <w:r w:rsidRPr="00EA5AD3">
        <w:rPr>
          <w:rFonts w:ascii="Georgia" w:hAnsi="Georgia"/>
          <w:b w:val="0"/>
          <w:i w:val="0"/>
          <w:kern w:val="0"/>
          <w:sz w:val="20"/>
          <w:szCs w:val="20"/>
          <w:lang w:val="pl-PL" w:eastAsia="pl-PL"/>
        </w:rPr>
        <w:t xml:space="preserve">i Wykonawcy posługują się numerem postępowania określonym  przez Zamawiającego na </w:t>
      </w:r>
      <w:r w:rsidRPr="00AF27AC">
        <w:rPr>
          <w:rFonts w:ascii="Georgia" w:hAnsi="Georgia"/>
          <w:b w:val="0"/>
          <w:i w:val="0"/>
          <w:kern w:val="0"/>
          <w:sz w:val="20"/>
          <w:szCs w:val="20"/>
          <w:lang w:val="pl-PL" w:eastAsia="pl-PL"/>
        </w:rPr>
        <w:t xml:space="preserve">pierwszej stronie SIWZ tj. </w:t>
      </w:r>
      <w:r w:rsidR="005C651B" w:rsidRPr="00AF27AC">
        <w:rPr>
          <w:rFonts w:ascii="Georgia" w:hAnsi="Georgia"/>
          <w:b w:val="0"/>
          <w:i w:val="0"/>
          <w:kern w:val="0"/>
          <w:sz w:val="20"/>
          <w:szCs w:val="20"/>
          <w:lang w:val="pl-PL" w:eastAsia="pl-PL"/>
        </w:rPr>
        <w:t>ZP/PRZET</w:t>
      </w:r>
      <w:r w:rsidR="00EA5AD3" w:rsidRPr="00AF27AC">
        <w:rPr>
          <w:rFonts w:ascii="Georgia" w:hAnsi="Georgia"/>
          <w:b w:val="0"/>
          <w:i w:val="0"/>
          <w:kern w:val="0"/>
          <w:sz w:val="20"/>
          <w:szCs w:val="20"/>
          <w:lang w:val="pl-PL" w:eastAsia="pl-PL"/>
        </w:rPr>
        <w:t>/</w:t>
      </w:r>
      <w:r w:rsidR="00AF27AC">
        <w:rPr>
          <w:rFonts w:ascii="Georgia" w:hAnsi="Georgia"/>
          <w:b w:val="0"/>
          <w:i w:val="0"/>
          <w:kern w:val="0"/>
          <w:sz w:val="20"/>
          <w:szCs w:val="20"/>
          <w:lang w:val="pl-PL" w:eastAsia="pl-PL"/>
        </w:rPr>
        <w:t>4</w:t>
      </w:r>
      <w:r w:rsidR="00EA5AD3" w:rsidRPr="00AF27AC">
        <w:rPr>
          <w:rFonts w:ascii="Georgia" w:hAnsi="Georgia"/>
          <w:b w:val="0"/>
          <w:i w:val="0"/>
          <w:kern w:val="0"/>
          <w:sz w:val="20"/>
          <w:szCs w:val="20"/>
          <w:lang w:val="pl-PL" w:eastAsia="pl-PL"/>
        </w:rPr>
        <w:t>/2019</w:t>
      </w:r>
      <w:r w:rsidRPr="00AF27AC">
        <w:rPr>
          <w:rFonts w:ascii="Georgia" w:hAnsi="Georgia"/>
          <w:b w:val="0"/>
          <w:i w:val="0"/>
          <w:kern w:val="0"/>
          <w:sz w:val="20"/>
          <w:szCs w:val="20"/>
          <w:lang w:val="pl-PL" w:eastAsia="pl-PL"/>
        </w:rPr>
        <w:t>.</w:t>
      </w:r>
    </w:p>
    <w:p w:rsidR="00476843" w:rsidRPr="00EA5AD3" w:rsidRDefault="00476843" w:rsidP="00EA5AD3">
      <w:pPr>
        <w:pStyle w:val="Tekstpodstawowy"/>
        <w:numPr>
          <w:ilvl w:val="0"/>
          <w:numId w:val="3"/>
        </w:numPr>
        <w:tabs>
          <w:tab w:val="clear" w:pos="720"/>
          <w:tab w:val="left" w:pos="0"/>
          <w:tab w:val="left" w:pos="426"/>
        </w:tabs>
        <w:spacing w:after="0" w:line="360" w:lineRule="auto"/>
        <w:ind w:left="0" w:firstLine="0"/>
        <w:jc w:val="both"/>
        <w:rPr>
          <w:rFonts w:ascii="Georgia" w:hAnsi="Georgia"/>
          <w:b w:val="0"/>
          <w:bCs w:val="0"/>
          <w:i w:val="0"/>
          <w:iCs w:val="0"/>
          <w:sz w:val="20"/>
          <w:szCs w:val="20"/>
          <w:lang w:val="pl-PL" w:eastAsia="en-US"/>
        </w:rPr>
      </w:pPr>
      <w:r w:rsidRPr="00EA5AD3">
        <w:rPr>
          <w:rFonts w:ascii="Georgia" w:hAnsi="Georgia"/>
          <w:b w:val="0"/>
          <w:i w:val="0"/>
          <w:kern w:val="0"/>
          <w:sz w:val="20"/>
          <w:szCs w:val="20"/>
          <w:lang w:val="pl-PL" w:eastAsia="pl-PL"/>
        </w:rPr>
        <w:t>W sytuacjach awaryjnych np. w przypadku przerwy w funkcjonowaniu lub awarii niedziałania</w:t>
      </w:r>
      <w:r w:rsidRPr="00EA5AD3">
        <w:rPr>
          <w:rFonts w:ascii="Georgia" w:hAnsi="Georgia"/>
          <w:b w:val="0"/>
          <w:i w:val="0"/>
          <w:color w:val="0070C0"/>
          <w:kern w:val="0"/>
          <w:sz w:val="20"/>
          <w:szCs w:val="20"/>
          <w:lang w:val="pl-PL" w:eastAsia="pl-PL"/>
        </w:rPr>
        <w:t xml:space="preserve"> </w:t>
      </w:r>
      <w:hyperlink r:id="rId14" w:history="1">
        <w:r w:rsidR="00EA5AD3" w:rsidRPr="00D22A34">
          <w:rPr>
            <w:rStyle w:val="Hipercze"/>
            <w:rFonts w:ascii="Georgia" w:eastAsia="Lucida Sans Unicode" w:hAnsi="Georgia"/>
            <w:b w:val="0"/>
            <w:i w:val="0"/>
            <w:kern w:val="3"/>
            <w:sz w:val="20"/>
            <w:szCs w:val="20"/>
            <w:lang w:val="pl-PL" w:eastAsia="zh-CN"/>
          </w:rPr>
          <w:t xml:space="preserve">www.platformazakupowa.pl/pn/zzozwadowice </w:t>
        </w:r>
      </w:hyperlink>
      <w:r w:rsidRPr="00EA5AD3">
        <w:rPr>
          <w:rFonts w:ascii="Georgia" w:hAnsi="Georgia"/>
          <w:b w:val="0"/>
          <w:i w:val="0"/>
          <w:color w:val="0000FF"/>
          <w:kern w:val="3"/>
          <w:sz w:val="20"/>
          <w:szCs w:val="20"/>
          <w:lang w:val="pl-PL" w:eastAsia="zh-CN"/>
        </w:rPr>
        <w:t xml:space="preserve"> </w:t>
      </w:r>
      <w:r w:rsidRPr="00EA5AD3">
        <w:rPr>
          <w:rFonts w:ascii="Georgia" w:hAnsi="Georgia"/>
          <w:b w:val="0"/>
          <w:i w:val="0"/>
          <w:kern w:val="0"/>
          <w:sz w:val="20"/>
          <w:szCs w:val="20"/>
          <w:lang w:val="pl-PL" w:eastAsia="pl-PL"/>
        </w:rPr>
        <w:t>Zamawiający może również komunikować się</w:t>
      </w:r>
      <w:r w:rsidR="00EA5AD3" w:rsidRPr="00EA5AD3">
        <w:rPr>
          <w:rFonts w:ascii="Georgia" w:hAnsi="Georgia"/>
          <w:b w:val="0"/>
          <w:i w:val="0"/>
          <w:kern w:val="0"/>
          <w:sz w:val="20"/>
          <w:szCs w:val="20"/>
          <w:lang w:val="pl-PL" w:eastAsia="pl-PL"/>
        </w:rPr>
        <w:t xml:space="preserve"> </w:t>
      </w:r>
      <w:r w:rsidRPr="00EA5AD3">
        <w:rPr>
          <w:rFonts w:ascii="Georgia" w:hAnsi="Georgia"/>
          <w:b w:val="0"/>
          <w:i w:val="0"/>
          <w:kern w:val="0"/>
          <w:sz w:val="20"/>
          <w:szCs w:val="20"/>
          <w:lang w:val="pl-PL" w:eastAsia="pl-PL"/>
        </w:rPr>
        <w:t>z Wykonawcami za pomocą poczty elektronicznej, gdzie adres Zamawiającego jest dostępny w SIWZ dot. danego postępowania</w:t>
      </w:r>
      <w:r w:rsidRPr="00EA5AD3">
        <w:rPr>
          <w:rFonts w:ascii="Georgia" w:hAnsi="Georgia"/>
          <w:kern w:val="0"/>
          <w:sz w:val="20"/>
          <w:szCs w:val="20"/>
          <w:lang w:val="pl-PL" w:eastAsia="pl-PL"/>
        </w:rPr>
        <w:t>.</w:t>
      </w:r>
    </w:p>
    <w:p w:rsidR="00476843" w:rsidRPr="00EA5AD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sidRPr="00EA5AD3">
        <w:rPr>
          <w:rFonts w:ascii="Georgia" w:hAnsi="Georgia"/>
          <w:kern w:val="0"/>
          <w:sz w:val="20"/>
          <w:szCs w:val="20"/>
          <w:lang w:eastAsia="pl-PL"/>
        </w:rPr>
        <w:t xml:space="preserve">Dokumenty elektroniczne, oświadczenia lub elektroniczne kopie dokumentów lub oświadczeń składane są przez Wykonawcę za pośrednictwem </w:t>
      </w:r>
      <w:r w:rsidRPr="00EA5AD3">
        <w:rPr>
          <w:rFonts w:ascii="Georgia" w:hAnsi="Georgia"/>
          <w:b/>
          <w:i/>
          <w:iCs/>
          <w:kern w:val="0"/>
          <w:sz w:val="20"/>
          <w:szCs w:val="20"/>
          <w:lang w:eastAsia="pl-PL"/>
        </w:rPr>
        <w:t>Formularza do komunikacji</w:t>
      </w:r>
      <w:r w:rsidRPr="00EA5AD3">
        <w:rPr>
          <w:rFonts w:ascii="Georgia" w:hAnsi="Georgia"/>
          <w:i/>
          <w:iCs/>
          <w:kern w:val="0"/>
          <w:sz w:val="20"/>
          <w:szCs w:val="20"/>
          <w:lang w:eastAsia="pl-PL"/>
        </w:rPr>
        <w:t xml:space="preserve"> </w:t>
      </w:r>
      <w:r w:rsidRPr="00EA5AD3">
        <w:rPr>
          <w:rFonts w:ascii="Georgia" w:hAnsi="Georgia"/>
          <w:kern w:val="0"/>
          <w:sz w:val="20"/>
          <w:szCs w:val="20"/>
          <w:lang w:eastAsia="pl-PL"/>
        </w:rPr>
        <w:t>jako załączniki.</w:t>
      </w:r>
    </w:p>
    <w:p w:rsidR="00476843" w:rsidRPr="00EA5AD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sidRPr="00EA5AD3">
        <w:rPr>
          <w:rFonts w:ascii="Georgia" w:eastAsia="Arial" w:hAnsi="Georgia"/>
          <w:kern w:val="0"/>
          <w:sz w:val="20"/>
          <w:szCs w:val="20"/>
          <w:lang w:eastAsia="pl-PL"/>
        </w:rPr>
        <w:t>Za datę przekazania oświadczeń, wniosków, zawiadomień, dokumentów elektronicznych, oświadczeń lub elektronicznych kopii dokumentów oraz innych informacji przyjmuje się datę ich doręczenia za pośrednictwem formularza "</w:t>
      </w:r>
      <w:r w:rsidRPr="00EA5AD3">
        <w:rPr>
          <w:rFonts w:ascii="Georgia" w:eastAsia="Arial" w:hAnsi="Georgia"/>
          <w:b/>
          <w:kern w:val="0"/>
          <w:sz w:val="20"/>
          <w:szCs w:val="20"/>
          <w:lang w:eastAsia="pl-PL"/>
        </w:rPr>
        <w:t>Wyślij wiadomość</w:t>
      </w:r>
      <w:r w:rsidRPr="00EA5AD3">
        <w:rPr>
          <w:rFonts w:ascii="Georgia" w:eastAsia="Arial" w:hAnsi="Georgia"/>
          <w:kern w:val="0"/>
          <w:sz w:val="20"/>
          <w:szCs w:val="20"/>
          <w:lang w:eastAsia="pl-PL"/>
        </w:rPr>
        <w:t xml:space="preserve">" dostępnego na stronie danego postępowania, której adres wskazany jest na stronie </w:t>
      </w:r>
      <w:hyperlink r:id="rId15" w:history="1">
        <w:r w:rsidR="00EA5AD3" w:rsidRPr="00D22A34">
          <w:rPr>
            <w:rStyle w:val="Hipercze"/>
            <w:rFonts w:ascii="Georgia" w:eastAsia="Arial" w:hAnsi="Georgia"/>
            <w:b/>
            <w:i/>
            <w:kern w:val="0"/>
            <w:sz w:val="20"/>
            <w:szCs w:val="20"/>
            <w:lang w:eastAsia="pl-PL"/>
          </w:rPr>
          <w:t xml:space="preserve">www.platformazakupowa.pl/pn/zzozwadowice </w:t>
        </w:r>
      </w:hyperlink>
    </w:p>
    <w:p w:rsidR="00476843" w:rsidRPr="00EA5AD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sidRPr="00EA5AD3">
        <w:rPr>
          <w:rFonts w:ascii="Georgia" w:hAnsi="Georgia"/>
          <w:sz w:val="20"/>
          <w:szCs w:val="20"/>
        </w:rPr>
        <w:t>Do porozumiewania się z Wykonawcami uprawnieni są:</w:t>
      </w:r>
    </w:p>
    <w:p w:rsidR="00476843" w:rsidRPr="00EA5AD3" w:rsidRDefault="00E73F4E" w:rsidP="00EA5AD3">
      <w:pPr>
        <w:numPr>
          <w:ilvl w:val="1"/>
          <w:numId w:val="3"/>
        </w:numPr>
        <w:tabs>
          <w:tab w:val="num" w:pos="0"/>
          <w:tab w:val="left" w:pos="426"/>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Pr>
          <w:rFonts w:ascii="Georgia" w:hAnsi="Georgia"/>
          <w:sz w:val="20"/>
          <w:szCs w:val="20"/>
        </w:rPr>
        <w:t>Joanna Dąbrowska</w:t>
      </w:r>
      <w:r w:rsidR="00476843" w:rsidRPr="00EA5AD3">
        <w:rPr>
          <w:rFonts w:ascii="Georgia" w:hAnsi="Georgia"/>
          <w:sz w:val="20"/>
          <w:szCs w:val="20"/>
        </w:rPr>
        <w:t xml:space="preserve"> - w zakresie procedury przetargowej,</w:t>
      </w:r>
    </w:p>
    <w:p w:rsidR="00476843" w:rsidRPr="00EA5AD3" w:rsidRDefault="00E73F4E" w:rsidP="00EA5AD3">
      <w:pPr>
        <w:numPr>
          <w:ilvl w:val="1"/>
          <w:numId w:val="3"/>
        </w:numPr>
        <w:tabs>
          <w:tab w:val="num" w:pos="0"/>
          <w:tab w:val="left" w:pos="426"/>
        </w:tabs>
        <w:suppressAutoHyphens w:val="0"/>
        <w:autoSpaceDE w:val="0"/>
        <w:autoSpaceDN w:val="0"/>
        <w:adjustRightInd w:val="0"/>
        <w:spacing w:line="360" w:lineRule="auto"/>
        <w:ind w:left="0" w:firstLine="0"/>
        <w:jc w:val="both"/>
        <w:textAlignment w:val="auto"/>
        <w:rPr>
          <w:rStyle w:val="Domylnaczcionkaakapitu1"/>
          <w:rFonts w:ascii="Georgia" w:hAnsi="Georgia"/>
          <w:color w:val="000000"/>
          <w:sz w:val="20"/>
          <w:szCs w:val="20"/>
        </w:rPr>
      </w:pPr>
      <w:bookmarkStart w:id="16" w:name="_Hlk532981701"/>
      <w:r>
        <w:rPr>
          <w:rStyle w:val="Domylnaczcionkaakapitu1"/>
          <w:rFonts w:ascii="Georgia" w:hAnsi="Georgia"/>
          <w:sz w:val="20"/>
          <w:szCs w:val="20"/>
        </w:rPr>
        <w:lastRenderedPageBreak/>
        <w:t>Ewa Maślanka</w:t>
      </w:r>
      <w:r w:rsidR="00476843" w:rsidRPr="00EA5AD3">
        <w:rPr>
          <w:rStyle w:val="Domylnaczcionkaakapitu1"/>
          <w:rFonts w:ascii="Georgia" w:hAnsi="Georgia"/>
          <w:sz w:val="20"/>
          <w:szCs w:val="20"/>
        </w:rPr>
        <w:t xml:space="preserve"> </w:t>
      </w:r>
      <w:r w:rsidR="00476843" w:rsidRPr="00EA5AD3">
        <w:rPr>
          <w:rStyle w:val="Domylnaczcionkaakapitu1"/>
          <w:rFonts w:ascii="Georgia" w:hAnsi="Georgia"/>
          <w:color w:val="000000"/>
          <w:sz w:val="20"/>
          <w:szCs w:val="20"/>
        </w:rPr>
        <w:t>- w zakresie przedmiotu zamówienia</w:t>
      </w:r>
      <w:bookmarkEnd w:id="16"/>
      <w:r w:rsidR="00476843" w:rsidRPr="00EA5AD3">
        <w:rPr>
          <w:rStyle w:val="Domylnaczcionkaakapitu1"/>
          <w:rFonts w:ascii="Georgia" w:hAnsi="Georgia"/>
          <w:color w:val="000000"/>
          <w:sz w:val="20"/>
          <w:szCs w:val="20"/>
        </w:rPr>
        <w:t>.</w:t>
      </w:r>
    </w:p>
    <w:p w:rsidR="00476843" w:rsidRPr="00EA5AD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sidRPr="00EA5AD3">
        <w:rPr>
          <w:rFonts w:ascii="Georgia" w:hAnsi="Georgia"/>
          <w:sz w:val="20"/>
          <w:szCs w:val="20"/>
        </w:rPr>
        <w:t>Wykonawca może zwrócić się do Zamawiającego o wyjaśnieni</w:t>
      </w:r>
      <w:r w:rsidR="00EA5AD3">
        <w:rPr>
          <w:rFonts w:ascii="Georgia" w:hAnsi="Georgia"/>
          <w:sz w:val="20"/>
          <w:szCs w:val="20"/>
        </w:rPr>
        <w:t xml:space="preserve">e treści specyfikacji istotnych </w:t>
      </w:r>
      <w:r w:rsidRPr="00EA5AD3">
        <w:rPr>
          <w:rFonts w:ascii="Georgia" w:hAnsi="Georgia"/>
          <w:sz w:val="20"/>
          <w:szCs w:val="20"/>
        </w:rPr>
        <w:t>warunków zamówienia nie później niż do końca dnia, w któr</w:t>
      </w:r>
      <w:r w:rsidR="00EA5AD3">
        <w:rPr>
          <w:rFonts w:ascii="Georgia" w:hAnsi="Georgia"/>
          <w:sz w:val="20"/>
          <w:szCs w:val="20"/>
        </w:rPr>
        <w:t xml:space="preserve">ym upływa połowa wyznaczonego </w:t>
      </w:r>
      <w:r w:rsidRPr="00EA5AD3">
        <w:rPr>
          <w:rFonts w:ascii="Georgia" w:hAnsi="Georgia"/>
          <w:sz w:val="20"/>
          <w:szCs w:val="20"/>
        </w:rPr>
        <w:t>terminu składania ofert. Zamawiający udzieli wyjaśnień niezw</w:t>
      </w:r>
      <w:r w:rsidR="00EA5AD3">
        <w:rPr>
          <w:rFonts w:ascii="Georgia" w:hAnsi="Georgia"/>
          <w:sz w:val="20"/>
          <w:szCs w:val="20"/>
        </w:rPr>
        <w:t xml:space="preserve">łocznie, jednak nie później niż </w:t>
      </w:r>
      <w:r w:rsidRPr="00EA5AD3">
        <w:rPr>
          <w:rFonts w:ascii="Georgia" w:hAnsi="Georgia"/>
          <w:sz w:val="20"/>
          <w:szCs w:val="20"/>
        </w:rPr>
        <w:t>na 6 dni przed upływem terminu składania ofert. Przedłużenie terminu składania ofert nie wpływa na bieg terminu składania wniosku o wyjaśnienie treści specyfikacji istotnych warunków zamówienia.</w:t>
      </w:r>
    </w:p>
    <w:p w:rsidR="00476843" w:rsidRPr="00EA5AD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sidRPr="00EA5AD3">
        <w:rPr>
          <w:rFonts w:ascii="Georgia" w:hAnsi="Georgia"/>
          <w:kern w:val="0"/>
          <w:sz w:val="20"/>
          <w:szCs w:val="20"/>
          <w:lang w:eastAsia="pl-PL"/>
        </w:rPr>
        <w:t>Treść zapytań wraz z wyjaśnieniami bez ujawniania źródła zapytania, Zamawiający zamieszcza na stronie internetowej na której udostępniana jest SIWZ, tj. </w:t>
      </w:r>
      <w:r w:rsidRPr="00EA5AD3">
        <w:rPr>
          <w:rFonts w:ascii="Georgia" w:eastAsia="Lucida Sans Unicode" w:hAnsi="Georgia"/>
          <w:b/>
          <w:i/>
          <w:color w:val="0000FF"/>
          <w:kern w:val="3"/>
          <w:sz w:val="20"/>
          <w:szCs w:val="20"/>
          <w:lang w:eastAsia="zh-CN"/>
        </w:rPr>
        <w:t>www.</w:t>
      </w:r>
      <w:r w:rsidR="00EA5AD3" w:rsidRPr="00EA5AD3">
        <w:rPr>
          <w:rFonts w:ascii="Georgia" w:eastAsia="Lucida Sans Unicode" w:hAnsi="Georgia"/>
          <w:b/>
          <w:i/>
          <w:color w:val="0000FF"/>
          <w:kern w:val="3"/>
          <w:sz w:val="20"/>
          <w:szCs w:val="20"/>
          <w:lang w:eastAsia="zh-CN"/>
        </w:rPr>
        <w:t>platformazakupowa.pl/pn/zzozwadowice</w:t>
      </w:r>
    </w:p>
    <w:p w:rsidR="00476843" w:rsidRPr="00EA5AD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Style w:val="Domylnaczcionkaakapitu1"/>
          <w:rFonts w:ascii="Georgia" w:hAnsi="Georgia"/>
          <w:sz w:val="20"/>
          <w:szCs w:val="20"/>
        </w:rPr>
      </w:pPr>
      <w:r w:rsidRPr="00EA5AD3">
        <w:rPr>
          <w:rStyle w:val="Domylnaczcionkaakapitu1"/>
          <w:rFonts w:ascii="Georgia" w:hAnsi="Georgia"/>
          <w:bCs/>
          <w:sz w:val="20"/>
          <w:szCs w:val="20"/>
        </w:rPr>
        <w:t xml:space="preserve">W uzasadnionych przypadkach Zamawiający może przed </w:t>
      </w:r>
      <w:r w:rsidR="00EA5AD3">
        <w:rPr>
          <w:rStyle w:val="Domylnaczcionkaakapitu1"/>
          <w:rFonts w:ascii="Georgia" w:hAnsi="Georgia"/>
          <w:bCs/>
          <w:sz w:val="20"/>
          <w:szCs w:val="20"/>
        </w:rPr>
        <w:t>upływem terminu składania ofert</w:t>
      </w:r>
      <w:r w:rsidRPr="00EA5AD3">
        <w:rPr>
          <w:rStyle w:val="Domylnaczcionkaakapitu1"/>
          <w:rFonts w:ascii="Georgia" w:hAnsi="Georgia"/>
          <w:bCs/>
          <w:sz w:val="20"/>
          <w:szCs w:val="20"/>
        </w:rPr>
        <w:t xml:space="preserve"> zmienić treść specyfikacji istotnych warunków zamówienia. Dokonaną zmianę specyfikacji  Zamawiający udostępnia na stronie internetowej </w:t>
      </w:r>
      <w:r w:rsidR="00EA5AD3">
        <w:rPr>
          <w:rStyle w:val="Domylnaczcionkaakapitu1"/>
          <w:rFonts w:ascii="Georgia" w:hAnsi="Georgia"/>
          <w:bCs/>
          <w:sz w:val="20"/>
          <w:szCs w:val="20"/>
        </w:rPr>
        <w:t>–</w:t>
      </w:r>
      <w:hyperlink r:id="rId16" w:history="1">
        <w:r w:rsidR="00EA5AD3" w:rsidRPr="00D22A34">
          <w:rPr>
            <w:rStyle w:val="Hipercze"/>
            <w:rFonts w:ascii="Georgia" w:eastAsia="Lucida Sans Unicode" w:hAnsi="Georgia"/>
            <w:b/>
            <w:i/>
            <w:kern w:val="3"/>
            <w:sz w:val="20"/>
            <w:szCs w:val="20"/>
            <w:lang w:eastAsia="zh-CN"/>
          </w:rPr>
          <w:t>www.platformazakupowa.pl/pn/zzozwadowice</w:t>
        </w:r>
        <w:r w:rsidR="00EA5AD3" w:rsidRPr="00D22A34">
          <w:rPr>
            <w:rStyle w:val="Hipercze"/>
            <w:rFonts w:ascii="Georgia" w:hAnsi="Georgia"/>
            <w:b/>
            <w:i/>
            <w:kern w:val="3"/>
            <w:sz w:val="20"/>
            <w:szCs w:val="20"/>
            <w:lang w:eastAsia="zh-CN"/>
          </w:rPr>
          <w:t xml:space="preserve"> </w:t>
        </w:r>
      </w:hyperlink>
      <w:r w:rsidRPr="00EA5AD3">
        <w:rPr>
          <w:rFonts w:ascii="Georgia" w:hAnsi="Georgia"/>
          <w:b/>
          <w:i/>
          <w:color w:val="0000FF"/>
          <w:kern w:val="3"/>
          <w:sz w:val="20"/>
          <w:szCs w:val="20"/>
          <w:lang w:eastAsia="zh-CN"/>
        </w:rPr>
        <w:t>,</w:t>
      </w:r>
      <w:r w:rsidRPr="00EA5AD3">
        <w:rPr>
          <w:rStyle w:val="Domylnaczcionkaakapitu1"/>
          <w:rFonts w:ascii="Georgia" w:hAnsi="Georgia"/>
          <w:bCs/>
          <w:sz w:val="20"/>
          <w:szCs w:val="20"/>
        </w:rPr>
        <w:t xml:space="preserve"> na której udostępniona jest specyfikacja.</w:t>
      </w:r>
    </w:p>
    <w:p w:rsidR="00476843" w:rsidRPr="00EA5AD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sidRPr="00EA5AD3">
        <w:rPr>
          <w:rFonts w:ascii="Georgia" w:hAnsi="Georgia"/>
          <w:kern w:val="2"/>
          <w:sz w:val="20"/>
          <w:szCs w:val="20"/>
        </w:rPr>
        <w:t>Jeżeli zmiana treści SIWZ prowadzić będzie do zmiany treści ogłoszenia o zamów</w:t>
      </w:r>
      <w:r w:rsidR="00EA5AD3">
        <w:rPr>
          <w:rFonts w:ascii="Georgia" w:hAnsi="Georgia"/>
          <w:kern w:val="2"/>
          <w:sz w:val="20"/>
          <w:szCs w:val="20"/>
        </w:rPr>
        <w:t xml:space="preserve">ieniu </w:t>
      </w:r>
      <w:r w:rsidRPr="00EA5AD3">
        <w:rPr>
          <w:rFonts w:ascii="Georgia" w:hAnsi="Georgia"/>
          <w:kern w:val="2"/>
          <w:sz w:val="20"/>
          <w:szCs w:val="20"/>
        </w:rPr>
        <w:t>Zamawiający zamieści ogłoszenie dodatkowych informa</w:t>
      </w:r>
      <w:r w:rsidR="00EA5AD3">
        <w:rPr>
          <w:rFonts w:ascii="Georgia" w:hAnsi="Georgia"/>
          <w:kern w:val="2"/>
          <w:sz w:val="20"/>
          <w:szCs w:val="20"/>
        </w:rPr>
        <w:t xml:space="preserve">cji, informacje o niekompletnej </w:t>
      </w:r>
      <w:r w:rsidRPr="00EA5AD3">
        <w:rPr>
          <w:rFonts w:ascii="Georgia" w:hAnsi="Georgia"/>
          <w:kern w:val="2"/>
          <w:sz w:val="20"/>
          <w:szCs w:val="20"/>
        </w:rPr>
        <w:t>procedurze lub sprostowanie w Dzienniku Urzędowym Unii Europejskiej.</w:t>
      </w:r>
    </w:p>
    <w:p w:rsidR="0047684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sidRPr="00EA5AD3">
        <w:rPr>
          <w:rFonts w:ascii="Georgia" w:hAnsi="Georgia"/>
          <w:sz w:val="20"/>
          <w:szCs w:val="20"/>
        </w:rPr>
        <w:t>Każda wprowadzona przez Zamawiającego zmiana SIWZ stanie się jej integralną częścią.</w:t>
      </w:r>
    </w:p>
    <w:p w:rsidR="0098183F" w:rsidRPr="00EA5AD3" w:rsidRDefault="0098183F"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Pr>
          <w:rFonts w:ascii="Georgia" w:hAnsi="Georgia"/>
          <w:sz w:val="20"/>
          <w:szCs w:val="20"/>
        </w:rPr>
        <w:t xml:space="preserve">W przypadku rozbieżności pomiędzy treścią niniejszej SIWZ a treścią udzielonych wyjaśnień lub zmian SIWZ, jako obowiązującą nadzy przyjąć treść późniejszego oświadczenia </w:t>
      </w:r>
      <w:r w:rsidR="00100553">
        <w:rPr>
          <w:rFonts w:ascii="Georgia" w:hAnsi="Georgia"/>
          <w:sz w:val="20"/>
          <w:szCs w:val="20"/>
        </w:rPr>
        <w:t>Zamawiającego</w:t>
      </w:r>
      <w:r>
        <w:rPr>
          <w:rFonts w:ascii="Georgia" w:hAnsi="Georgia"/>
          <w:sz w:val="20"/>
          <w:szCs w:val="20"/>
        </w:rPr>
        <w:t>.</w:t>
      </w:r>
    </w:p>
    <w:p w:rsidR="00476843" w:rsidRPr="005624E0"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18"/>
          <w:szCs w:val="18"/>
        </w:rPr>
      </w:pPr>
      <w:r w:rsidRPr="00EA5AD3">
        <w:rPr>
          <w:rFonts w:ascii="Georgia" w:hAnsi="Georgia"/>
          <w:kern w:val="0"/>
          <w:sz w:val="20"/>
          <w:szCs w:val="20"/>
          <w:lang w:eastAsia="pl-PL"/>
        </w:rPr>
        <w:t xml:space="preserve">Sposób sporządzenia dokumentów elektronicznych, oświadczeń lub elektronicznych kopii dokumentów lub oświadczeń musi być zgodny z wymaganiami określonymi w </w:t>
      </w:r>
      <w:r w:rsidRPr="00EA5AD3">
        <w:rPr>
          <w:rFonts w:ascii="Georgia" w:hAnsi="Georgia"/>
          <w:b/>
          <w:i/>
          <w:kern w:val="0"/>
          <w:sz w:val="20"/>
          <w:szCs w:val="20"/>
          <w:lang w:eastAsia="pl-PL"/>
        </w:rPr>
        <w:t>rozporządzeniu</w:t>
      </w:r>
      <w:r w:rsidRPr="00EA5AD3">
        <w:rPr>
          <w:rFonts w:ascii="Georgia" w:hAnsi="Georgia"/>
          <w:i/>
          <w:kern w:val="0"/>
          <w:sz w:val="20"/>
          <w:szCs w:val="20"/>
          <w:lang w:eastAsia="pl-PL"/>
        </w:rPr>
        <w:t xml:space="preserve"> </w:t>
      </w:r>
      <w:r w:rsidRPr="00EA5AD3">
        <w:rPr>
          <w:rFonts w:ascii="Georgia" w:hAnsi="Georgia"/>
          <w:i/>
          <w:kern w:val="0"/>
          <w:sz w:val="18"/>
          <w:szCs w:val="18"/>
          <w:lang w:eastAsia="pl-PL"/>
        </w:rPr>
        <w:t xml:space="preserve">Prezesa Rady Ministrów z dnia 27 czerwca 2017 </w:t>
      </w:r>
      <w:r w:rsidRPr="00EA5AD3">
        <w:rPr>
          <w:rFonts w:ascii="Georgia" w:hAnsi="Georgia"/>
          <w:kern w:val="0"/>
          <w:sz w:val="18"/>
          <w:szCs w:val="18"/>
          <w:lang w:eastAsia="pl-PL"/>
        </w:rPr>
        <w:t xml:space="preserve">r. </w:t>
      </w:r>
      <w:r w:rsidRPr="00EA5AD3">
        <w:rPr>
          <w:rFonts w:ascii="Georgia" w:hAnsi="Georgia"/>
          <w:i/>
          <w:iCs/>
          <w:kern w:val="0"/>
          <w:sz w:val="18"/>
          <w:szCs w:val="18"/>
          <w:lang w:eastAsia="pl-PL"/>
        </w:rPr>
        <w:t>w sprawie użycia środków komunikacji elektroniczne</w:t>
      </w:r>
      <w:r w:rsidR="00EA5AD3">
        <w:rPr>
          <w:rFonts w:ascii="Georgia" w:hAnsi="Georgia"/>
          <w:i/>
          <w:iCs/>
          <w:kern w:val="0"/>
          <w:sz w:val="18"/>
          <w:szCs w:val="18"/>
          <w:lang w:eastAsia="pl-PL"/>
        </w:rPr>
        <w:t xml:space="preserve">j </w:t>
      </w:r>
      <w:r w:rsidRPr="00EA5AD3">
        <w:rPr>
          <w:rFonts w:ascii="Georgia" w:hAnsi="Georgia"/>
          <w:i/>
          <w:iCs/>
          <w:kern w:val="0"/>
          <w:sz w:val="18"/>
          <w:szCs w:val="18"/>
          <w:lang w:eastAsia="pl-PL"/>
        </w:rPr>
        <w:t xml:space="preserve">w postępowaniu o udzielenie zamówienia publicznego oraz udostępniania i przechowywania dokumentów elektronicznych </w:t>
      </w:r>
      <w:r w:rsidRPr="00EA5AD3">
        <w:rPr>
          <w:rFonts w:ascii="Georgia" w:hAnsi="Georgia"/>
          <w:kern w:val="0"/>
          <w:sz w:val="18"/>
          <w:szCs w:val="18"/>
          <w:lang w:eastAsia="pl-PL"/>
        </w:rPr>
        <w:t xml:space="preserve">oraz </w:t>
      </w:r>
      <w:r w:rsidRPr="00EA5AD3">
        <w:rPr>
          <w:rFonts w:ascii="Georgia" w:hAnsi="Georgia"/>
          <w:b/>
          <w:i/>
          <w:kern w:val="0"/>
          <w:sz w:val="18"/>
          <w:szCs w:val="18"/>
          <w:lang w:eastAsia="pl-PL"/>
        </w:rPr>
        <w:t>rozporządzeniu</w:t>
      </w:r>
      <w:r w:rsidRPr="00EA5AD3">
        <w:rPr>
          <w:rFonts w:ascii="Georgia" w:hAnsi="Georgia"/>
          <w:i/>
          <w:kern w:val="0"/>
          <w:sz w:val="18"/>
          <w:szCs w:val="18"/>
          <w:lang w:eastAsia="pl-PL"/>
        </w:rPr>
        <w:t xml:space="preserve"> Ministra Rozwoju z dnia 26 lipca 2016 r.</w:t>
      </w:r>
      <w:r w:rsidRPr="00EA5AD3">
        <w:rPr>
          <w:rFonts w:ascii="Georgia" w:hAnsi="Georgia"/>
          <w:kern w:val="0"/>
          <w:sz w:val="18"/>
          <w:szCs w:val="18"/>
          <w:lang w:eastAsia="pl-PL"/>
        </w:rPr>
        <w:t xml:space="preserve"> </w:t>
      </w:r>
      <w:r w:rsidRPr="00EA5AD3">
        <w:rPr>
          <w:rFonts w:ascii="Georgia" w:hAnsi="Georgia"/>
          <w:i/>
          <w:iCs/>
          <w:kern w:val="0"/>
          <w:sz w:val="18"/>
          <w:szCs w:val="18"/>
          <w:lang w:eastAsia="pl-PL"/>
        </w:rPr>
        <w:t xml:space="preserve">w sprawie rodzajów dokumentów, jakich może żądać zamawiający od wykonawcy w postępowaniu o udzielenie </w:t>
      </w:r>
      <w:r w:rsidRPr="005624E0">
        <w:rPr>
          <w:rFonts w:ascii="Georgia" w:hAnsi="Georgia"/>
          <w:i/>
          <w:iCs/>
          <w:kern w:val="0"/>
          <w:sz w:val="18"/>
          <w:szCs w:val="18"/>
          <w:lang w:eastAsia="pl-PL"/>
        </w:rPr>
        <w:t>zamówienia.</w:t>
      </w:r>
      <w:r w:rsidRPr="005624E0">
        <w:rPr>
          <w:rFonts w:ascii="Georgia" w:hAnsi="Georgia"/>
          <w:sz w:val="18"/>
          <w:szCs w:val="18"/>
        </w:rPr>
        <w:t xml:space="preserve"> </w:t>
      </w:r>
      <w:r w:rsidRPr="005624E0">
        <w:rPr>
          <w:rFonts w:ascii="Georgia" w:eastAsia="Calibri" w:hAnsi="Georgia"/>
          <w:kern w:val="0"/>
          <w:sz w:val="18"/>
          <w:szCs w:val="18"/>
          <w:lang w:eastAsia="en-US"/>
        </w:rPr>
        <w:t>Na podstawie ww. rozporządzeń:</w:t>
      </w:r>
    </w:p>
    <w:p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b/>
          <w:kern w:val="0"/>
          <w:sz w:val="20"/>
          <w:szCs w:val="20"/>
          <w:lang w:eastAsia="pl-PL"/>
        </w:rPr>
        <w:t>Dokumenty lub oświadczenia</w:t>
      </w:r>
      <w:r w:rsidRPr="005624E0">
        <w:rPr>
          <w:rFonts w:ascii="Georgia" w:hAnsi="Georgia"/>
          <w:kern w:val="0"/>
          <w:sz w:val="20"/>
          <w:szCs w:val="20"/>
          <w:lang w:eastAsia="pl-PL"/>
        </w:rPr>
        <w:t xml:space="preserve">, o których mowa w </w:t>
      </w:r>
      <w:r w:rsidRPr="005624E0">
        <w:rPr>
          <w:rFonts w:ascii="Georgia" w:hAnsi="Georgia"/>
          <w:i/>
          <w:kern w:val="0"/>
          <w:sz w:val="20"/>
          <w:szCs w:val="20"/>
          <w:lang w:eastAsia="pl-PL"/>
        </w:rPr>
        <w:t>rozporządzeniu</w:t>
      </w:r>
      <w:r w:rsidRPr="005624E0">
        <w:rPr>
          <w:rFonts w:ascii="Georgia" w:hAnsi="Georgia"/>
          <w:kern w:val="0"/>
          <w:sz w:val="20"/>
          <w:szCs w:val="20"/>
          <w:lang w:eastAsia="pl-PL"/>
        </w:rPr>
        <w:t xml:space="preserve"> </w:t>
      </w:r>
      <w:r w:rsidR="00EA5AD3" w:rsidRPr="005624E0">
        <w:rPr>
          <w:rFonts w:ascii="Georgia" w:hAnsi="Georgia"/>
          <w:i/>
          <w:sz w:val="20"/>
          <w:szCs w:val="20"/>
        </w:rPr>
        <w:t xml:space="preserve">Ministra Rozwoju z dnia </w:t>
      </w:r>
      <w:r w:rsidRPr="005624E0">
        <w:rPr>
          <w:rFonts w:ascii="Georgia" w:hAnsi="Georgia"/>
          <w:i/>
          <w:sz w:val="20"/>
          <w:szCs w:val="20"/>
        </w:rPr>
        <w:t xml:space="preserve">26 lipca 2016 r. w sprawie rodzaju dokumentów, jakich może żądać zamawiający od wykonawcy </w:t>
      </w:r>
      <w:r w:rsidRPr="005624E0">
        <w:rPr>
          <w:rFonts w:ascii="Georgia" w:hAnsi="Georgia"/>
          <w:bCs/>
          <w:i/>
          <w:kern w:val="0"/>
          <w:sz w:val="20"/>
          <w:szCs w:val="20"/>
          <w:lang w:eastAsia="pl-PL"/>
        </w:rPr>
        <w:t>w postępowaniu o udzielenie zamówienia</w:t>
      </w:r>
      <w:r w:rsidRPr="005624E0">
        <w:rPr>
          <w:rFonts w:ascii="Georgia" w:hAnsi="Georgia"/>
          <w:kern w:val="0"/>
          <w:sz w:val="20"/>
          <w:szCs w:val="20"/>
          <w:lang w:eastAsia="pl-PL"/>
        </w:rPr>
        <w:t xml:space="preserve">, </w:t>
      </w:r>
      <w:r w:rsidRPr="005624E0">
        <w:rPr>
          <w:rFonts w:ascii="Georgia" w:hAnsi="Georgia"/>
          <w:b/>
          <w:kern w:val="0"/>
          <w:sz w:val="20"/>
          <w:szCs w:val="20"/>
          <w:lang w:eastAsia="pl-PL"/>
        </w:rPr>
        <w:t>składane są w oryginale w postaci dokumentu elektronicznego</w:t>
      </w:r>
      <w:r w:rsidRPr="005624E0">
        <w:rPr>
          <w:rFonts w:ascii="Georgia" w:hAnsi="Georgia"/>
          <w:kern w:val="0"/>
          <w:sz w:val="20"/>
          <w:szCs w:val="20"/>
          <w:lang w:eastAsia="pl-PL"/>
        </w:rPr>
        <w:t xml:space="preserve"> lub </w:t>
      </w:r>
      <w:r w:rsidRPr="005624E0">
        <w:rPr>
          <w:rFonts w:ascii="Georgia" w:hAnsi="Georgia"/>
          <w:b/>
          <w:kern w:val="0"/>
          <w:sz w:val="20"/>
          <w:szCs w:val="20"/>
          <w:lang w:eastAsia="pl-PL"/>
        </w:rPr>
        <w:t>w elektronicznej kopii dokumentu lub oświadczenia poświadczonej za zgodność z oryginałem</w:t>
      </w:r>
      <w:r w:rsidRPr="005624E0">
        <w:rPr>
          <w:rFonts w:ascii="Georgia" w:hAnsi="Georgia"/>
          <w:kern w:val="0"/>
          <w:sz w:val="20"/>
          <w:szCs w:val="20"/>
          <w:lang w:eastAsia="pl-PL"/>
        </w:rPr>
        <w:t>.</w:t>
      </w:r>
    </w:p>
    <w:p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b/>
          <w:kern w:val="0"/>
          <w:sz w:val="20"/>
          <w:szCs w:val="20"/>
          <w:lang w:eastAsia="pl-PL"/>
        </w:rPr>
        <w:t>Poświadczenia za zgodność z oryginałem</w:t>
      </w:r>
      <w:r w:rsidRPr="005624E0">
        <w:rPr>
          <w:rFonts w:ascii="Georgia" w:hAnsi="Georgia"/>
          <w:kern w:val="0"/>
          <w:sz w:val="20"/>
          <w:szCs w:val="20"/>
          <w:lang w:eastAsia="pl-PL"/>
        </w:rPr>
        <w:t xml:space="preserve"> dokonuje odpowiednio wykonawca, podmiot, na którego zdolnościach lub sytuacji polega wykonawca, wyk</w:t>
      </w:r>
      <w:r w:rsidR="00EA5AD3" w:rsidRPr="005624E0">
        <w:rPr>
          <w:rFonts w:ascii="Georgia" w:hAnsi="Georgia"/>
          <w:kern w:val="0"/>
          <w:sz w:val="20"/>
          <w:szCs w:val="20"/>
          <w:lang w:eastAsia="pl-PL"/>
        </w:rPr>
        <w:t xml:space="preserve">onawcy wspólnie ubiegający się </w:t>
      </w:r>
      <w:r w:rsidRPr="005624E0">
        <w:rPr>
          <w:rFonts w:ascii="Georgia" w:hAnsi="Georgia"/>
          <w:kern w:val="0"/>
          <w:sz w:val="20"/>
          <w:szCs w:val="20"/>
          <w:lang w:eastAsia="pl-PL"/>
        </w:rPr>
        <w:t>o udzielenie zamówienia publicznego albo podwykonawca, w zakresie dokumentów lub oświadczeń, które każdego z nich dotyczą.</w:t>
      </w:r>
    </w:p>
    <w:p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kern w:val="0"/>
          <w:sz w:val="20"/>
          <w:szCs w:val="20"/>
          <w:lang w:eastAsia="pl-PL"/>
        </w:rPr>
        <w:t>Poświadczenie za zgodność z oryginałem elektronicznej kop</w:t>
      </w:r>
      <w:r w:rsidR="00EA5AD3" w:rsidRPr="005624E0">
        <w:rPr>
          <w:rFonts w:ascii="Georgia" w:hAnsi="Georgia"/>
          <w:kern w:val="0"/>
          <w:sz w:val="20"/>
          <w:szCs w:val="20"/>
          <w:lang w:eastAsia="pl-PL"/>
        </w:rPr>
        <w:t>ii dokumentu lub oświadczenia, o której mowa</w:t>
      </w:r>
      <w:r w:rsidR="00EA5AD3" w:rsidRPr="005624E0">
        <w:rPr>
          <w:rFonts w:ascii="Georgia" w:hAnsi="Georgia"/>
          <w:kern w:val="0"/>
          <w:sz w:val="20"/>
          <w:szCs w:val="20"/>
          <w:lang w:eastAsia="pl-PL"/>
        </w:rPr>
        <w:br/>
      </w:r>
      <w:r w:rsidRPr="005624E0">
        <w:rPr>
          <w:rFonts w:ascii="Georgia" w:hAnsi="Georgia"/>
          <w:kern w:val="0"/>
          <w:sz w:val="20"/>
          <w:szCs w:val="20"/>
          <w:lang w:eastAsia="pl-PL"/>
        </w:rPr>
        <w:t xml:space="preserve">w ppkt. </w:t>
      </w:r>
      <w:r w:rsidR="005624E0" w:rsidRPr="005624E0">
        <w:rPr>
          <w:rFonts w:ascii="Georgia" w:hAnsi="Georgia"/>
          <w:kern w:val="0"/>
          <w:sz w:val="20"/>
          <w:szCs w:val="20"/>
          <w:lang w:eastAsia="pl-PL"/>
        </w:rPr>
        <w:t>14</w:t>
      </w:r>
      <w:r w:rsidRPr="005624E0">
        <w:rPr>
          <w:rFonts w:ascii="Georgia" w:hAnsi="Georgia"/>
          <w:kern w:val="0"/>
          <w:sz w:val="20"/>
          <w:szCs w:val="20"/>
          <w:lang w:eastAsia="pl-PL"/>
        </w:rPr>
        <w:t xml:space="preserve">, następuje przy użyciu </w:t>
      </w:r>
      <w:r w:rsidRPr="005624E0">
        <w:rPr>
          <w:rFonts w:ascii="Georgia" w:hAnsi="Georgia"/>
          <w:b/>
          <w:kern w:val="0"/>
          <w:sz w:val="20"/>
          <w:szCs w:val="20"/>
          <w:lang w:eastAsia="pl-PL"/>
        </w:rPr>
        <w:t>kwalifikowanego podpisu elektronicznego</w:t>
      </w:r>
      <w:r w:rsidRPr="005624E0">
        <w:rPr>
          <w:rFonts w:ascii="Georgia" w:hAnsi="Georgia"/>
          <w:kern w:val="0"/>
          <w:sz w:val="20"/>
          <w:szCs w:val="20"/>
          <w:lang w:eastAsia="pl-PL"/>
        </w:rPr>
        <w:t>.</w:t>
      </w:r>
    </w:p>
    <w:p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kern w:val="0"/>
          <w:sz w:val="20"/>
          <w:szCs w:val="20"/>
          <w:lang w:eastAsia="pl-PL"/>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kern w:val="0"/>
          <w:sz w:val="20"/>
          <w:szCs w:val="20"/>
          <w:lang w:eastAsia="pl-PL"/>
        </w:rPr>
        <w:t xml:space="preserve">Dokumenty lub oświadczenia, o których mowa w rozporządzeniu </w:t>
      </w:r>
      <w:r w:rsidRPr="005624E0">
        <w:rPr>
          <w:rFonts w:ascii="Georgia" w:hAnsi="Georgia"/>
          <w:i/>
          <w:sz w:val="20"/>
          <w:szCs w:val="20"/>
        </w:rPr>
        <w:t>Ministra Rozwoju</w:t>
      </w:r>
      <w:r w:rsidR="00E35EFD" w:rsidRPr="005624E0">
        <w:rPr>
          <w:rFonts w:ascii="Georgia" w:hAnsi="Georgia"/>
          <w:i/>
          <w:sz w:val="20"/>
          <w:szCs w:val="20"/>
        </w:rPr>
        <w:t xml:space="preserve"> z dnia 26 lipca 2016 r.</w:t>
      </w:r>
      <w:r w:rsidR="00E35EFD" w:rsidRPr="005624E0">
        <w:rPr>
          <w:rFonts w:ascii="Georgia" w:hAnsi="Georgia"/>
          <w:i/>
          <w:sz w:val="20"/>
          <w:szCs w:val="20"/>
        </w:rPr>
        <w:br/>
      </w:r>
      <w:r w:rsidRPr="005624E0">
        <w:rPr>
          <w:rFonts w:ascii="Georgia" w:hAnsi="Georgia"/>
          <w:i/>
          <w:sz w:val="20"/>
          <w:szCs w:val="20"/>
        </w:rPr>
        <w:t>w sprawie rodzaju dokumentów, jakich może żądać zamawiający od wykonawcy</w:t>
      </w:r>
      <w:r w:rsidR="00E73F4E">
        <w:rPr>
          <w:rFonts w:ascii="Georgia" w:hAnsi="Georgia"/>
          <w:i/>
          <w:sz w:val="20"/>
          <w:szCs w:val="20"/>
        </w:rPr>
        <w:t xml:space="preserve"> </w:t>
      </w:r>
      <w:r w:rsidRPr="005624E0">
        <w:rPr>
          <w:rFonts w:ascii="Georgia" w:hAnsi="Georgia"/>
          <w:bCs/>
          <w:i/>
          <w:kern w:val="0"/>
          <w:sz w:val="20"/>
          <w:szCs w:val="20"/>
          <w:lang w:eastAsia="pl-PL"/>
        </w:rPr>
        <w:t>w postępowaniu o udzielenie zamówienia</w:t>
      </w:r>
      <w:r w:rsidRPr="005624E0">
        <w:rPr>
          <w:rFonts w:ascii="Georgia" w:hAnsi="Georgia"/>
          <w:kern w:val="0"/>
          <w:sz w:val="20"/>
          <w:szCs w:val="20"/>
          <w:lang w:eastAsia="pl-PL"/>
        </w:rPr>
        <w:t>, sporządzone w języku obcym są składane wraz z tłumaczeniem na język polski.</w:t>
      </w:r>
    </w:p>
    <w:p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eastAsia="TimesNewRoman" w:hAnsi="Georgia"/>
          <w:kern w:val="0"/>
          <w:sz w:val="20"/>
          <w:szCs w:val="20"/>
          <w:lang w:eastAsia="pl-PL"/>
        </w:rPr>
        <w:t xml:space="preserve">W przypadku, o którym mowa w § 10 ust. 1 </w:t>
      </w:r>
      <w:r w:rsidRPr="005624E0">
        <w:rPr>
          <w:rFonts w:ascii="Georgia" w:eastAsia="TimesNewRoman" w:hAnsi="Georgia"/>
          <w:i/>
          <w:kern w:val="0"/>
          <w:sz w:val="20"/>
          <w:szCs w:val="20"/>
          <w:lang w:eastAsia="pl-PL"/>
        </w:rPr>
        <w:t xml:space="preserve">w rozporządzeniu </w:t>
      </w:r>
      <w:r w:rsidRPr="005624E0">
        <w:rPr>
          <w:rFonts w:ascii="Georgia" w:hAnsi="Georgia"/>
          <w:i/>
          <w:sz w:val="20"/>
          <w:szCs w:val="20"/>
        </w:rPr>
        <w:t xml:space="preserve">Ministra Rozwoju z dnia 26 lipca </w:t>
      </w:r>
      <w:r w:rsidR="00E35EFD" w:rsidRPr="005624E0">
        <w:rPr>
          <w:rFonts w:ascii="Georgia" w:hAnsi="Georgia"/>
          <w:i/>
          <w:sz w:val="20"/>
          <w:szCs w:val="20"/>
        </w:rPr>
        <w:t>2016 r.</w:t>
      </w:r>
      <w:r w:rsidR="00E35EFD" w:rsidRPr="005624E0">
        <w:rPr>
          <w:rFonts w:ascii="Georgia" w:hAnsi="Georgia"/>
          <w:i/>
          <w:sz w:val="20"/>
          <w:szCs w:val="20"/>
        </w:rPr>
        <w:br/>
      </w:r>
      <w:r w:rsidRPr="005624E0">
        <w:rPr>
          <w:rFonts w:ascii="Georgia" w:hAnsi="Georgia"/>
          <w:i/>
          <w:sz w:val="20"/>
          <w:szCs w:val="20"/>
        </w:rPr>
        <w:t xml:space="preserve">w sprawie rodzaju dokumentów, jakich może żądać zamawiający od wykonawcy </w:t>
      </w:r>
      <w:r w:rsidRPr="005624E0">
        <w:rPr>
          <w:rFonts w:ascii="Georgia" w:hAnsi="Georgia"/>
          <w:bCs/>
          <w:i/>
          <w:kern w:val="0"/>
          <w:sz w:val="20"/>
          <w:szCs w:val="20"/>
          <w:lang w:eastAsia="pl-PL"/>
        </w:rPr>
        <w:t xml:space="preserve">w postępowaniu o udzielenie </w:t>
      </w:r>
      <w:r w:rsidRPr="005624E0">
        <w:rPr>
          <w:rFonts w:ascii="Georgia" w:hAnsi="Georgia"/>
          <w:bCs/>
          <w:i/>
          <w:kern w:val="0"/>
          <w:sz w:val="20"/>
          <w:szCs w:val="20"/>
          <w:lang w:eastAsia="pl-PL"/>
        </w:rPr>
        <w:lastRenderedPageBreak/>
        <w:t>zamówienia</w:t>
      </w:r>
      <w:r w:rsidRPr="005624E0">
        <w:rPr>
          <w:rFonts w:ascii="Georgia" w:eastAsia="TimesNewRoman" w:hAnsi="Georgia"/>
          <w:kern w:val="0"/>
          <w:sz w:val="20"/>
          <w:szCs w:val="20"/>
          <w:lang w:eastAsia="pl-PL"/>
        </w:rPr>
        <w:t>, Zamawiający może żądać od Wykonawcy przedstawienia tłumaczenia na język polski wskazanych przez Wykonawcę i pobranych samodzielnie przez Zamawiającego dokumentów.</w:t>
      </w:r>
    </w:p>
    <w:p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bCs/>
          <w:kern w:val="0"/>
          <w:sz w:val="20"/>
          <w:szCs w:val="20"/>
          <w:lang w:eastAsia="pl-PL"/>
        </w:rPr>
        <w:t>Zgodnie z rozporządzeniem Prezesa RM z 27.06.2017r. (poz. 1320 ze zm. w 2018</w:t>
      </w:r>
      <w:r w:rsidR="00E35EFD" w:rsidRPr="005624E0">
        <w:rPr>
          <w:rFonts w:ascii="Georgia" w:hAnsi="Georgia"/>
          <w:bCs/>
          <w:kern w:val="0"/>
          <w:sz w:val="20"/>
          <w:szCs w:val="20"/>
          <w:lang w:eastAsia="pl-PL"/>
        </w:rPr>
        <w:t xml:space="preserve">r. poz. 1991) </w:t>
      </w:r>
      <w:r w:rsidRPr="005624E0">
        <w:rPr>
          <w:rFonts w:ascii="Georgia" w:hAnsi="Georgia"/>
          <w:bCs/>
          <w:i/>
          <w:kern w:val="0"/>
          <w:sz w:val="20"/>
          <w:szCs w:val="20"/>
          <w:lang w:eastAsia="pl-PL"/>
        </w:rPr>
        <w:t>w sprawie użycia środków komunikacji elektronicznej w postępowaniu o udzielenie zamówienia publicznego oraz udostępniania i przechowywania dokumentów elektronicznych:</w:t>
      </w:r>
    </w:p>
    <w:p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kern w:val="0"/>
          <w:sz w:val="20"/>
          <w:szCs w:val="20"/>
          <w:lang w:eastAsia="pl-PL"/>
        </w:rPr>
        <w:t>Jeżeli oryginał dokumentu lub oświadczenia, o których mowa w art. 25 ust. 1 ustawy, lub inne dokumenty lub oświadczenia składane w postępowaniu o udzielenie zamówienia, nie zostały sporządzone w postaci dokumentu elektroniczn</w:t>
      </w:r>
      <w:r w:rsidR="00E35EFD" w:rsidRPr="005624E0">
        <w:rPr>
          <w:rFonts w:ascii="Georgia" w:hAnsi="Georgia"/>
          <w:kern w:val="0"/>
          <w:sz w:val="20"/>
          <w:szCs w:val="20"/>
          <w:lang w:eastAsia="pl-PL"/>
        </w:rPr>
        <w:t xml:space="preserve">ego, wykonawca może sporządzić </w:t>
      </w:r>
      <w:r w:rsidRPr="005624E0">
        <w:rPr>
          <w:rFonts w:ascii="Georgia" w:hAnsi="Georgia"/>
          <w:kern w:val="0"/>
          <w:sz w:val="20"/>
          <w:szCs w:val="20"/>
          <w:lang w:eastAsia="pl-PL"/>
        </w:rPr>
        <w:t>i przekazać elektroniczną kopię posiadanego dokumentu lub oświadczenia.</w:t>
      </w:r>
    </w:p>
    <w:p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kern w:val="0"/>
          <w:sz w:val="20"/>
          <w:szCs w:val="20"/>
          <w:lang w:eastAsia="pl-PL"/>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w:t>
      </w:r>
    </w:p>
    <w:p w:rsidR="00476843"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b/>
          <w:kern w:val="0"/>
          <w:sz w:val="20"/>
          <w:szCs w:val="20"/>
          <w:lang w:eastAsia="pl-PL"/>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w:t>
      </w:r>
      <w:r w:rsidRPr="005624E0">
        <w:rPr>
          <w:rFonts w:ascii="Georgia" w:hAnsi="Georgia"/>
          <w:kern w:val="0"/>
          <w:sz w:val="20"/>
          <w:szCs w:val="20"/>
          <w:lang w:eastAsia="pl-PL"/>
        </w:rPr>
        <w:t>,</w:t>
      </w:r>
      <w:r w:rsidR="00E35EFD" w:rsidRPr="005624E0">
        <w:rPr>
          <w:rFonts w:ascii="Georgia" w:hAnsi="Georgia"/>
          <w:kern w:val="0"/>
          <w:sz w:val="20"/>
          <w:szCs w:val="20"/>
          <w:lang w:eastAsia="pl-PL"/>
        </w:rPr>
        <w:br/>
      </w:r>
      <w:r w:rsidRPr="005624E0">
        <w:rPr>
          <w:rFonts w:ascii="Georgia" w:hAnsi="Georgia"/>
          <w:kern w:val="0"/>
          <w:sz w:val="20"/>
          <w:szCs w:val="20"/>
          <w:u w:val="single"/>
          <w:lang w:eastAsia="pl-PL"/>
        </w:rPr>
        <w:t>z wyjątkiem</w:t>
      </w:r>
      <w:r w:rsidRPr="005624E0">
        <w:rPr>
          <w:rFonts w:ascii="Georgia" w:hAnsi="Georgia"/>
          <w:kern w:val="0"/>
          <w:sz w:val="20"/>
          <w:szCs w:val="20"/>
          <w:lang w:eastAsia="pl-PL"/>
        </w:rPr>
        <w:t xml:space="preserve"> kopii poświadczonych odpowiednio przez innego wykon</w:t>
      </w:r>
      <w:r w:rsidR="00E73F4E">
        <w:rPr>
          <w:rFonts w:ascii="Georgia" w:hAnsi="Georgia"/>
          <w:kern w:val="0"/>
          <w:sz w:val="20"/>
          <w:szCs w:val="20"/>
          <w:lang w:eastAsia="pl-PL"/>
        </w:rPr>
        <w:t xml:space="preserve">awcę ubiegającego się wspólnie </w:t>
      </w:r>
      <w:r w:rsidR="00E35EFD" w:rsidRPr="005624E0">
        <w:rPr>
          <w:rFonts w:ascii="Georgia" w:hAnsi="Georgia"/>
          <w:kern w:val="0"/>
          <w:sz w:val="20"/>
          <w:szCs w:val="20"/>
          <w:lang w:eastAsia="pl-PL"/>
        </w:rPr>
        <w:t>z nim</w:t>
      </w:r>
      <w:r w:rsidR="00E35EFD" w:rsidRPr="005624E0">
        <w:rPr>
          <w:rFonts w:ascii="Georgia" w:hAnsi="Georgia"/>
          <w:kern w:val="0"/>
          <w:sz w:val="20"/>
          <w:szCs w:val="20"/>
          <w:lang w:eastAsia="pl-PL"/>
        </w:rPr>
        <w:br/>
      </w:r>
      <w:r w:rsidRPr="005624E0">
        <w:rPr>
          <w:rFonts w:ascii="Georgia" w:hAnsi="Georgia"/>
          <w:kern w:val="0"/>
          <w:sz w:val="20"/>
          <w:szCs w:val="20"/>
          <w:lang w:eastAsia="pl-PL"/>
        </w:rPr>
        <w:t>o udzielenie zamówienia, przez podmiot, na którego zdolnościach lub sytuacji polega wykonawca, albo przez podwykonawcę.</w:t>
      </w:r>
    </w:p>
    <w:p w:rsidR="00C9143E" w:rsidRPr="00123693" w:rsidRDefault="00C9143E" w:rsidP="00C9143E">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rsidR="00C9143E" w:rsidRPr="00123693" w:rsidRDefault="00C9143E" w:rsidP="00C9143E">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17" w:name="_Toc1115837"/>
      <w:r w:rsidRPr="00123693">
        <w:rPr>
          <w:rFonts w:ascii="Georgia" w:hAnsi="Georgia" w:cs="Georgia"/>
          <w:b/>
          <w:bCs w:val="0"/>
          <w:color w:val="000000"/>
          <w:sz w:val="20"/>
          <w:szCs w:val="20"/>
        </w:rPr>
        <w:t xml:space="preserve">XI. </w:t>
      </w:r>
      <w:bookmarkStart w:id="18" w:name="_Toc266275247"/>
      <w:r w:rsidRPr="00123693">
        <w:rPr>
          <w:rFonts w:ascii="Georgia" w:hAnsi="Georgia" w:cs="Georgia"/>
          <w:b/>
          <w:bCs w:val="0"/>
          <w:color w:val="000000"/>
          <w:sz w:val="20"/>
          <w:szCs w:val="20"/>
        </w:rPr>
        <w:t>Wymagania dotyczące wadium.</w:t>
      </w:r>
      <w:bookmarkEnd w:id="17"/>
      <w:bookmarkEnd w:id="18"/>
    </w:p>
    <w:p w:rsidR="00E73F4E" w:rsidRPr="00BA2555" w:rsidRDefault="00E73F4E" w:rsidP="00BA2555">
      <w:pPr>
        <w:pStyle w:val="WW-Tekstpodstawowy21"/>
        <w:numPr>
          <w:ilvl w:val="0"/>
          <w:numId w:val="9"/>
        </w:numPr>
        <w:shd w:val="clear" w:color="auto" w:fill="FFFFFF" w:themeFill="background1"/>
        <w:tabs>
          <w:tab w:val="clear" w:pos="360"/>
          <w:tab w:val="left" w:pos="0"/>
        </w:tabs>
        <w:jc w:val="both"/>
        <w:rPr>
          <w:b w:val="0"/>
          <w:bCs w:val="0"/>
          <w:i w:val="0"/>
          <w:iCs w:val="0"/>
          <w:color w:val="000000"/>
          <w:sz w:val="20"/>
          <w:szCs w:val="20"/>
          <w:lang w:val="pl-PL"/>
        </w:rPr>
      </w:pPr>
      <w:r w:rsidRPr="00BA2555">
        <w:rPr>
          <w:rStyle w:val="Domylnaczcionkaakapitu2"/>
          <w:b w:val="0"/>
          <w:bCs w:val="0"/>
          <w:i w:val="0"/>
          <w:iCs w:val="0"/>
          <w:color w:val="000000"/>
          <w:sz w:val="20"/>
          <w:lang w:val="pl-PL"/>
        </w:rPr>
        <w:t xml:space="preserve">Wykonawca jest zobowiązany wnieść wadium w postępowaniu. </w:t>
      </w:r>
      <w:r w:rsidRPr="00BA2555">
        <w:rPr>
          <w:b w:val="0"/>
          <w:bCs w:val="0"/>
          <w:i w:val="0"/>
          <w:iCs w:val="0"/>
          <w:color w:val="000000"/>
          <w:sz w:val="20"/>
          <w:lang w:val="pl-PL"/>
        </w:rPr>
        <w:t xml:space="preserve">Wartość wadium wynosi: 29 300,00 zł brutto (słownie brutto: dwadzieścia dziewięć tysięcy trzysta złotych), w tym </w:t>
      </w:r>
      <w:r w:rsidRPr="00BA2555">
        <w:rPr>
          <w:b w:val="0"/>
          <w:bCs w:val="0"/>
          <w:i w:val="0"/>
          <w:iCs w:val="0"/>
          <w:color w:val="000000"/>
          <w:sz w:val="20"/>
          <w:szCs w:val="20"/>
          <w:lang w:val="pl-PL"/>
        </w:rPr>
        <w:t>dla poszczególnych pakietów:</w:t>
      </w:r>
    </w:p>
    <w:p w:rsidR="00E73F4E" w:rsidRDefault="00E73F4E" w:rsidP="00E73F4E">
      <w:pPr>
        <w:pStyle w:val="Tekstpodstawowy"/>
        <w:tabs>
          <w:tab w:val="left" w:pos="0"/>
        </w:tabs>
        <w:spacing w:after="0" w:line="360" w:lineRule="auto"/>
        <w:jc w:val="both"/>
        <w:rPr>
          <w:rFonts w:ascii="Georgia" w:hAnsi="Georgia" w:cs="Georgia"/>
          <w:b w:val="0"/>
          <w:bCs w:val="0"/>
          <w:i w:val="0"/>
          <w:iCs w:val="0"/>
          <w:sz w:val="20"/>
          <w:szCs w:val="20"/>
          <w:lang w:val="pl-PL" w:eastAsia="pl-PL"/>
        </w:rPr>
      </w:pPr>
    </w:p>
    <w:tbl>
      <w:tblPr>
        <w:tblW w:w="3697"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12"/>
        <w:gridCol w:w="1985"/>
      </w:tblGrid>
      <w:tr w:rsidR="00E73F4E" w:rsidRPr="00793E5F" w:rsidTr="00AC5000">
        <w:trPr>
          <w:trHeight w:val="284"/>
        </w:trPr>
        <w:tc>
          <w:tcPr>
            <w:tcW w:w="1712" w:type="dxa"/>
            <w:shd w:val="clear" w:color="auto" w:fill="auto"/>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1</w:t>
            </w:r>
          </w:p>
        </w:tc>
        <w:tc>
          <w:tcPr>
            <w:tcW w:w="1985" w:type="dxa"/>
            <w:shd w:val="clear" w:color="auto" w:fill="auto"/>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    1 100,00 zł </w:t>
            </w:r>
          </w:p>
        </w:tc>
      </w:tr>
      <w:tr w:rsidR="00E73F4E" w:rsidRPr="00793E5F" w:rsidTr="00AC5000">
        <w:trPr>
          <w:trHeight w:val="284"/>
        </w:trPr>
        <w:tc>
          <w:tcPr>
            <w:tcW w:w="1712" w:type="dxa"/>
            <w:shd w:val="clear" w:color="auto" w:fill="auto"/>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2</w:t>
            </w:r>
          </w:p>
        </w:tc>
        <w:tc>
          <w:tcPr>
            <w:tcW w:w="1985" w:type="dxa"/>
            <w:shd w:val="clear" w:color="auto" w:fill="auto"/>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       700,00 zł </w:t>
            </w:r>
          </w:p>
        </w:tc>
      </w:tr>
      <w:tr w:rsidR="00E73F4E" w:rsidRPr="00793E5F" w:rsidTr="00AC5000">
        <w:trPr>
          <w:trHeight w:val="284"/>
        </w:trPr>
        <w:tc>
          <w:tcPr>
            <w:tcW w:w="1712" w:type="dxa"/>
            <w:shd w:val="clear" w:color="auto" w:fill="auto"/>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3</w:t>
            </w:r>
          </w:p>
        </w:tc>
        <w:tc>
          <w:tcPr>
            <w:tcW w:w="1985" w:type="dxa"/>
            <w:shd w:val="clear" w:color="auto" w:fill="auto"/>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    2 200,00 zł </w:t>
            </w:r>
          </w:p>
        </w:tc>
      </w:tr>
      <w:tr w:rsidR="00E73F4E" w:rsidRPr="00793E5F" w:rsidTr="00AC5000">
        <w:trPr>
          <w:trHeight w:val="284"/>
        </w:trPr>
        <w:tc>
          <w:tcPr>
            <w:tcW w:w="1712" w:type="dxa"/>
            <w:shd w:val="clear" w:color="auto" w:fill="auto"/>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4</w:t>
            </w:r>
          </w:p>
        </w:tc>
        <w:tc>
          <w:tcPr>
            <w:tcW w:w="1985" w:type="dxa"/>
            <w:shd w:val="clear" w:color="auto" w:fill="auto"/>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    1 600,00 zł </w:t>
            </w:r>
          </w:p>
        </w:tc>
      </w:tr>
      <w:tr w:rsidR="00E73F4E" w:rsidRPr="00793E5F" w:rsidTr="00AC5000">
        <w:trPr>
          <w:trHeight w:val="284"/>
        </w:trPr>
        <w:tc>
          <w:tcPr>
            <w:tcW w:w="1712" w:type="dxa"/>
            <w:shd w:val="clear" w:color="auto" w:fill="auto"/>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5</w:t>
            </w:r>
          </w:p>
        </w:tc>
        <w:tc>
          <w:tcPr>
            <w:tcW w:w="1985" w:type="dxa"/>
            <w:shd w:val="clear" w:color="auto" w:fill="auto"/>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       700,00 zł </w:t>
            </w:r>
          </w:p>
        </w:tc>
      </w:tr>
      <w:tr w:rsidR="00E73F4E" w:rsidRPr="00793E5F" w:rsidTr="00AC5000">
        <w:trPr>
          <w:trHeight w:val="284"/>
        </w:trPr>
        <w:tc>
          <w:tcPr>
            <w:tcW w:w="1712" w:type="dxa"/>
            <w:shd w:val="clear" w:color="auto" w:fill="auto"/>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6</w:t>
            </w:r>
          </w:p>
        </w:tc>
        <w:tc>
          <w:tcPr>
            <w:tcW w:w="1985" w:type="dxa"/>
            <w:shd w:val="clear" w:color="auto" w:fill="auto"/>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    1 800,00 zł </w:t>
            </w:r>
          </w:p>
        </w:tc>
      </w:tr>
      <w:tr w:rsidR="00E73F4E" w:rsidRPr="00793E5F" w:rsidTr="00AC5000">
        <w:trPr>
          <w:trHeight w:val="284"/>
        </w:trPr>
        <w:tc>
          <w:tcPr>
            <w:tcW w:w="1712" w:type="dxa"/>
            <w:shd w:val="clear" w:color="auto" w:fill="auto"/>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7</w:t>
            </w:r>
          </w:p>
        </w:tc>
        <w:tc>
          <w:tcPr>
            <w:tcW w:w="1985" w:type="dxa"/>
            <w:shd w:val="clear" w:color="auto" w:fill="auto"/>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    1 100,00 zł </w:t>
            </w:r>
          </w:p>
        </w:tc>
      </w:tr>
      <w:tr w:rsidR="00E73F4E" w:rsidRPr="00793E5F" w:rsidTr="00AC5000">
        <w:trPr>
          <w:trHeight w:val="284"/>
        </w:trPr>
        <w:tc>
          <w:tcPr>
            <w:tcW w:w="1712" w:type="dxa"/>
            <w:shd w:val="clear" w:color="000000" w:fill="FFFFFF"/>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8</w:t>
            </w:r>
          </w:p>
        </w:tc>
        <w:tc>
          <w:tcPr>
            <w:tcW w:w="1985" w:type="dxa"/>
            <w:shd w:val="clear" w:color="000000" w:fill="FFFFFF"/>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    2 700,00 zł </w:t>
            </w:r>
          </w:p>
        </w:tc>
      </w:tr>
      <w:tr w:rsidR="00E73F4E" w:rsidRPr="00793E5F" w:rsidTr="00AC5000">
        <w:trPr>
          <w:trHeight w:val="284"/>
        </w:trPr>
        <w:tc>
          <w:tcPr>
            <w:tcW w:w="1712" w:type="dxa"/>
            <w:shd w:val="clear" w:color="auto" w:fill="auto"/>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9</w:t>
            </w:r>
          </w:p>
        </w:tc>
        <w:tc>
          <w:tcPr>
            <w:tcW w:w="1985" w:type="dxa"/>
            <w:shd w:val="clear" w:color="auto" w:fill="auto"/>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       600,00 zł </w:t>
            </w:r>
          </w:p>
        </w:tc>
      </w:tr>
      <w:tr w:rsidR="00E73F4E" w:rsidRPr="00793E5F" w:rsidTr="00AC5000">
        <w:trPr>
          <w:trHeight w:val="284"/>
        </w:trPr>
        <w:tc>
          <w:tcPr>
            <w:tcW w:w="1712" w:type="dxa"/>
            <w:shd w:val="clear" w:color="auto" w:fill="auto"/>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10</w:t>
            </w:r>
          </w:p>
        </w:tc>
        <w:tc>
          <w:tcPr>
            <w:tcW w:w="1985" w:type="dxa"/>
            <w:shd w:val="clear" w:color="auto" w:fill="auto"/>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    1 300,00 zł </w:t>
            </w:r>
          </w:p>
        </w:tc>
      </w:tr>
      <w:tr w:rsidR="00E73F4E" w:rsidRPr="00793E5F" w:rsidTr="00AC5000">
        <w:trPr>
          <w:trHeight w:val="284"/>
        </w:trPr>
        <w:tc>
          <w:tcPr>
            <w:tcW w:w="1712" w:type="dxa"/>
            <w:shd w:val="clear" w:color="auto" w:fill="auto"/>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11</w:t>
            </w:r>
          </w:p>
        </w:tc>
        <w:tc>
          <w:tcPr>
            <w:tcW w:w="1985" w:type="dxa"/>
            <w:shd w:val="clear" w:color="auto" w:fill="auto"/>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       400,00 zł </w:t>
            </w:r>
          </w:p>
        </w:tc>
      </w:tr>
      <w:tr w:rsidR="00E73F4E" w:rsidRPr="00793E5F" w:rsidTr="00AC5000">
        <w:trPr>
          <w:trHeight w:val="284"/>
        </w:trPr>
        <w:tc>
          <w:tcPr>
            <w:tcW w:w="1712" w:type="dxa"/>
            <w:shd w:val="clear" w:color="auto" w:fill="auto"/>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12</w:t>
            </w:r>
          </w:p>
        </w:tc>
        <w:tc>
          <w:tcPr>
            <w:tcW w:w="1985" w:type="dxa"/>
            <w:shd w:val="clear" w:color="auto" w:fill="auto"/>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    1 600,00 zł </w:t>
            </w:r>
          </w:p>
        </w:tc>
      </w:tr>
      <w:tr w:rsidR="00E73F4E" w:rsidRPr="00793E5F" w:rsidTr="00AC5000">
        <w:trPr>
          <w:trHeight w:val="284"/>
        </w:trPr>
        <w:tc>
          <w:tcPr>
            <w:tcW w:w="1712" w:type="dxa"/>
            <w:shd w:val="clear" w:color="auto" w:fill="auto"/>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13</w:t>
            </w:r>
          </w:p>
        </w:tc>
        <w:tc>
          <w:tcPr>
            <w:tcW w:w="1985" w:type="dxa"/>
            <w:shd w:val="clear" w:color="auto" w:fill="auto"/>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       150,00 zł </w:t>
            </w:r>
          </w:p>
        </w:tc>
      </w:tr>
      <w:tr w:rsidR="00E73F4E" w:rsidRPr="00793E5F" w:rsidTr="00AC5000">
        <w:trPr>
          <w:trHeight w:val="284"/>
        </w:trPr>
        <w:tc>
          <w:tcPr>
            <w:tcW w:w="1712" w:type="dxa"/>
            <w:shd w:val="clear" w:color="000000" w:fill="FFFFFF"/>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14</w:t>
            </w:r>
          </w:p>
        </w:tc>
        <w:tc>
          <w:tcPr>
            <w:tcW w:w="1985" w:type="dxa"/>
            <w:shd w:val="clear" w:color="000000" w:fill="FFFFFF"/>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       300,00 zł </w:t>
            </w:r>
          </w:p>
        </w:tc>
      </w:tr>
      <w:tr w:rsidR="00E73F4E" w:rsidRPr="00793E5F" w:rsidTr="00AC5000">
        <w:trPr>
          <w:trHeight w:val="284"/>
        </w:trPr>
        <w:tc>
          <w:tcPr>
            <w:tcW w:w="1712" w:type="dxa"/>
            <w:shd w:val="clear" w:color="auto" w:fill="auto"/>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15</w:t>
            </w:r>
          </w:p>
        </w:tc>
        <w:tc>
          <w:tcPr>
            <w:tcW w:w="1985" w:type="dxa"/>
            <w:shd w:val="clear" w:color="auto" w:fill="auto"/>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       100,00 zł </w:t>
            </w:r>
          </w:p>
        </w:tc>
      </w:tr>
      <w:tr w:rsidR="00E73F4E" w:rsidRPr="00793E5F" w:rsidTr="00AC5000">
        <w:trPr>
          <w:trHeight w:val="284"/>
        </w:trPr>
        <w:tc>
          <w:tcPr>
            <w:tcW w:w="1712" w:type="dxa"/>
            <w:shd w:val="clear" w:color="auto" w:fill="auto"/>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16</w:t>
            </w:r>
          </w:p>
        </w:tc>
        <w:tc>
          <w:tcPr>
            <w:tcW w:w="1985" w:type="dxa"/>
            <w:shd w:val="clear" w:color="auto" w:fill="auto"/>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       400,00 zł </w:t>
            </w:r>
          </w:p>
        </w:tc>
      </w:tr>
      <w:tr w:rsidR="00E73F4E" w:rsidRPr="00793E5F" w:rsidTr="00AC5000">
        <w:trPr>
          <w:trHeight w:val="284"/>
        </w:trPr>
        <w:tc>
          <w:tcPr>
            <w:tcW w:w="1712" w:type="dxa"/>
            <w:shd w:val="clear" w:color="auto" w:fill="auto"/>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17</w:t>
            </w:r>
          </w:p>
        </w:tc>
        <w:tc>
          <w:tcPr>
            <w:tcW w:w="1985" w:type="dxa"/>
            <w:shd w:val="clear" w:color="auto" w:fill="auto"/>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       200,00 zł </w:t>
            </w:r>
          </w:p>
        </w:tc>
      </w:tr>
      <w:tr w:rsidR="00E73F4E" w:rsidRPr="00793E5F" w:rsidTr="00AC5000">
        <w:trPr>
          <w:trHeight w:val="284"/>
        </w:trPr>
        <w:tc>
          <w:tcPr>
            <w:tcW w:w="1712" w:type="dxa"/>
            <w:shd w:val="clear" w:color="auto" w:fill="auto"/>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18</w:t>
            </w:r>
          </w:p>
        </w:tc>
        <w:tc>
          <w:tcPr>
            <w:tcW w:w="1985" w:type="dxa"/>
            <w:shd w:val="clear" w:color="auto" w:fill="auto"/>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    2 800,00 zł </w:t>
            </w:r>
          </w:p>
        </w:tc>
      </w:tr>
      <w:tr w:rsidR="00E73F4E" w:rsidRPr="00793E5F" w:rsidTr="00AC5000">
        <w:trPr>
          <w:trHeight w:val="284"/>
        </w:trPr>
        <w:tc>
          <w:tcPr>
            <w:tcW w:w="1712" w:type="dxa"/>
            <w:shd w:val="clear" w:color="000000" w:fill="FFFFFF"/>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lastRenderedPageBreak/>
              <w:t>Pakiet nr 19</w:t>
            </w:r>
          </w:p>
        </w:tc>
        <w:tc>
          <w:tcPr>
            <w:tcW w:w="1985" w:type="dxa"/>
            <w:shd w:val="clear" w:color="000000" w:fill="FFFFFF"/>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       500,00 zł </w:t>
            </w:r>
          </w:p>
        </w:tc>
      </w:tr>
      <w:tr w:rsidR="00E73F4E" w:rsidRPr="00793E5F" w:rsidTr="00AC5000">
        <w:trPr>
          <w:trHeight w:val="284"/>
        </w:trPr>
        <w:tc>
          <w:tcPr>
            <w:tcW w:w="1712" w:type="dxa"/>
            <w:shd w:val="clear" w:color="auto" w:fill="auto"/>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20</w:t>
            </w:r>
          </w:p>
        </w:tc>
        <w:tc>
          <w:tcPr>
            <w:tcW w:w="1985" w:type="dxa"/>
            <w:shd w:val="clear" w:color="auto" w:fill="auto"/>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       100,00 zł </w:t>
            </w:r>
          </w:p>
        </w:tc>
      </w:tr>
      <w:tr w:rsidR="00E73F4E" w:rsidRPr="00793E5F" w:rsidTr="00AC5000">
        <w:trPr>
          <w:trHeight w:val="284"/>
        </w:trPr>
        <w:tc>
          <w:tcPr>
            <w:tcW w:w="1712" w:type="dxa"/>
            <w:shd w:val="clear" w:color="auto" w:fill="auto"/>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21</w:t>
            </w:r>
          </w:p>
        </w:tc>
        <w:tc>
          <w:tcPr>
            <w:tcW w:w="1985" w:type="dxa"/>
            <w:shd w:val="clear" w:color="auto" w:fill="auto"/>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       500,00 zł </w:t>
            </w:r>
          </w:p>
        </w:tc>
      </w:tr>
      <w:tr w:rsidR="00E73F4E" w:rsidRPr="00793E5F" w:rsidTr="00AC5000">
        <w:trPr>
          <w:trHeight w:val="284"/>
        </w:trPr>
        <w:tc>
          <w:tcPr>
            <w:tcW w:w="1712" w:type="dxa"/>
            <w:shd w:val="clear" w:color="auto" w:fill="auto"/>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22</w:t>
            </w:r>
          </w:p>
        </w:tc>
        <w:tc>
          <w:tcPr>
            <w:tcW w:w="1985" w:type="dxa"/>
            <w:shd w:val="clear" w:color="auto" w:fill="auto"/>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       300,00 zł </w:t>
            </w:r>
          </w:p>
        </w:tc>
      </w:tr>
      <w:tr w:rsidR="00E73F4E" w:rsidRPr="00793E5F" w:rsidTr="00AC5000">
        <w:trPr>
          <w:trHeight w:val="284"/>
        </w:trPr>
        <w:tc>
          <w:tcPr>
            <w:tcW w:w="1712" w:type="dxa"/>
            <w:shd w:val="clear" w:color="000000" w:fill="FFFFFF"/>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23</w:t>
            </w:r>
          </w:p>
        </w:tc>
        <w:tc>
          <w:tcPr>
            <w:tcW w:w="1985" w:type="dxa"/>
            <w:shd w:val="clear" w:color="000000" w:fill="FFFFFF"/>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       100,00 zł </w:t>
            </w:r>
          </w:p>
        </w:tc>
      </w:tr>
      <w:tr w:rsidR="00E73F4E" w:rsidRPr="00793E5F" w:rsidTr="00AC5000">
        <w:trPr>
          <w:trHeight w:val="284"/>
        </w:trPr>
        <w:tc>
          <w:tcPr>
            <w:tcW w:w="1712" w:type="dxa"/>
            <w:shd w:val="clear" w:color="auto" w:fill="auto"/>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24</w:t>
            </w:r>
          </w:p>
        </w:tc>
        <w:tc>
          <w:tcPr>
            <w:tcW w:w="1985" w:type="dxa"/>
            <w:shd w:val="clear" w:color="auto" w:fill="auto"/>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       100,00 zł </w:t>
            </w:r>
          </w:p>
        </w:tc>
      </w:tr>
      <w:tr w:rsidR="00E73F4E" w:rsidRPr="00793E5F" w:rsidTr="00AC5000">
        <w:trPr>
          <w:trHeight w:val="284"/>
        </w:trPr>
        <w:tc>
          <w:tcPr>
            <w:tcW w:w="1712" w:type="dxa"/>
            <w:shd w:val="clear" w:color="auto" w:fill="auto"/>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25</w:t>
            </w:r>
          </w:p>
        </w:tc>
        <w:tc>
          <w:tcPr>
            <w:tcW w:w="1985" w:type="dxa"/>
            <w:shd w:val="clear" w:color="auto" w:fill="auto"/>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          20,00 zł </w:t>
            </w:r>
          </w:p>
        </w:tc>
      </w:tr>
      <w:tr w:rsidR="00E73F4E" w:rsidRPr="00793E5F" w:rsidTr="00AC5000">
        <w:trPr>
          <w:trHeight w:val="284"/>
        </w:trPr>
        <w:tc>
          <w:tcPr>
            <w:tcW w:w="1712" w:type="dxa"/>
            <w:shd w:val="clear" w:color="auto" w:fill="auto"/>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26</w:t>
            </w:r>
          </w:p>
        </w:tc>
        <w:tc>
          <w:tcPr>
            <w:tcW w:w="1985" w:type="dxa"/>
            <w:shd w:val="clear" w:color="auto" w:fill="auto"/>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       300,00 zł </w:t>
            </w:r>
          </w:p>
        </w:tc>
      </w:tr>
      <w:tr w:rsidR="00E73F4E" w:rsidRPr="00793E5F" w:rsidTr="00AC5000">
        <w:trPr>
          <w:trHeight w:val="284"/>
        </w:trPr>
        <w:tc>
          <w:tcPr>
            <w:tcW w:w="1712" w:type="dxa"/>
            <w:shd w:val="clear" w:color="auto" w:fill="auto"/>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27</w:t>
            </w:r>
          </w:p>
        </w:tc>
        <w:tc>
          <w:tcPr>
            <w:tcW w:w="1985" w:type="dxa"/>
            <w:shd w:val="clear" w:color="auto" w:fill="auto"/>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       100,00 zł </w:t>
            </w:r>
          </w:p>
        </w:tc>
      </w:tr>
      <w:tr w:rsidR="00E73F4E" w:rsidRPr="00793E5F" w:rsidTr="00AC5000">
        <w:trPr>
          <w:trHeight w:val="284"/>
        </w:trPr>
        <w:tc>
          <w:tcPr>
            <w:tcW w:w="1712" w:type="dxa"/>
            <w:shd w:val="clear" w:color="auto" w:fill="auto"/>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28</w:t>
            </w:r>
          </w:p>
        </w:tc>
        <w:tc>
          <w:tcPr>
            <w:tcW w:w="1985" w:type="dxa"/>
            <w:shd w:val="clear" w:color="auto" w:fill="auto"/>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       600,00 zł </w:t>
            </w:r>
          </w:p>
        </w:tc>
      </w:tr>
      <w:tr w:rsidR="00E73F4E" w:rsidRPr="00793E5F" w:rsidTr="00AC5000">
        <w:trPr>
          <w:trHeight w:val="284"/>
        </w:trPr>
        <w:tc>
          <w:tcPr>
            <w:tcW w:w="1712" w:type="dxa"/>
            <w:shd w:val="clear" w:color="auto" w:fill="auto"/>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29</w:t>
            </w:r>
          </w:p>
        </w:tc>
        <w:tc>
          <w:tcPr>
            <w:tcW w:w="1985" w:type="dxa"/>
            <w:shd w:val="clear" w:color="auto" w:fill="auto"/>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          30,00 zł </w:t>
            </w:r>
          </w:p>
        </w:tc>
      </w:tr>
      <w:tr w:rsidR="00E73F4E" w:rsidRPr="00793E5F" w:rsidTr="00AC5000">
        <w:trPr>
          <w:trHeight w:val="284"/>
        </w:trPr>
        <w:tc>
          <w:tcPr>
            <w:tcW w:w="1712" w:type="dxa"/>
            <w:shd w:val="clear" w:color="000000" w:fill="FFFFFF"/>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30</w:t>
            </w:r>
          </w:p>
        </w:tc>
        <w:tc>
          <w:tcPr>
            <w:tcW w:w="1985" w:type="dxa"/>
            <w:shd w:val="clear" w:color="000000" w:fill="FFFFFF"/>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          15,00 zł </w:t>
            </w:r>
          </w:p>
        </w:tc>
      </w:tr>
      <w:tr w:rsidR="00E73F4E" w:rsidRPr="00793E5F" w:rsidTr="00AC5000">
        <w:trPr>
          <w:trHeight w:val="284"/>
        </w:trPr>
        <w:tc>
          <w:tcPr>
            <w:tcW w:w="1712" w:type="dxa"/>
            <w:shd w:val="clear" w:color="000000" w:fill="FFFFFF"/>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31</w:t>
            </w:r>
          </w:p>
        </w:tc>
        <w:tc>
          <w:tcPr>
            <w:tcW w:w="1985" w:type="dxa"/>
            <w:shd w:val="clear" w:color="000000" w:fill="FFFFFF"/>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       210,00 zł </w:t>
            </w:r>
          </w:p>
        </w:tc>
      </w:tr>
      <w:tr w:rsidR="00E73F4E" w:rsidRPr="00793E5F" w:rsidTr="00AC5000">
        <w:trPr>
          <w:trHeight w:val="284"/>
        </w:trPr>
        <w:tc>
          <w:tcPr>
            <w:tcW w:w="1712" w:type="dxa"/>
            <w:shd w:val="clear" w:color="000000" w:fill="FFFFFF"/>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32</w:t>
            </w:r>
          </w:p>
        </w:tc>
        <w:tc>
          <w:tcPr>
            <w:tcW w:w="1985" w:type="dxa"/>
            <w:shd w:val="clear" w:color="000000" w:fill="FFFFFF"/>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          40,00 zł </w:t>
            </w:r>
          </w:p>
        </w:tc>
      </w:tr>
      <w:tr w:rsidR="00E73F4E" w:rsidRPr="00793E5F" w:rsidTr="00AC5000">
        <w:trPr>
          <w:trHeight w:val="284"/>
        </w:trPr>
        <w:tc>
          <w:tcPr>
            <w:tcW w:w="1712" w:type="dxa"/>
            <w:shd w:val="clear" w:color="auto" w:fill="auto"/>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33</w:t>
            </w:r>
          </w:p>
        </w:tc>
        <w:tc>
          <w:tcPr>
            <w:tcW w:w="1985" w:type="dxa"/>
            <w:shd w:val="clear" w:color="auto" w:fill="auto"/>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          35,00 zł </w:t>
            </w:r>
          </w:p>
        </w:tc>
      </w:tr>
      <w:tr w:rsidR="00E73F4E" w:rsidRPr="00793E5F" w:rsidTr="00AC5000">
        <w:trPr>
          <w:trHeight w:val="284"/>
        </w:trPr>
        <w:tc>
          <w:tcPr>
            <w:tcW w:w="1712" w:type="dxa"/>
            <w:shd w:val="clear" w:color="auto" w:fill="auto"/>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34</w:t>
            </w:r>
          </w:p>
        </w:tc>
        <w:tc>
          <w:tcPr>
            <w:tcW w:w="1985" w:type="dxa"/>
            <w:shd w:val="clear" w:color="auto" w:fill="auto"/>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    1 200,00 zł </w:t>
            </w:r>
          </w:p>
        </w:tc>
      </w:tr>
      <w:tr w:rsidR="00E73F4E" w:rsidRPr="00793E5F" w:rsidTr="00AC5000">
        <w:trPr>
          <w:trHeight w:val="284"/>
        </w:trPr>
        <w:tc>
          <w:tcPr>
            <w:tcW w:w="1712" w:type="dxa"/>
            <w:shd w:val="clear" w:color="000000" w:fill="FFFFFF"/>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35</w:t>
            </w:r>
          </w:p>
        </w:tc>
        <w:tc>
          <w:tcPr>
            <w:tcW w:w="1985" w:type="dxa"/>
            <w:shd w:val="clear" w:color="000000" w:fill="FFFFFF"/>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       150,00 zł </w:t>
            </w:r>
          </w:p>
        </w:tc>
      </w:tr>
      <w:tr w:rsidR="00E73F4E" w:rsidRPr="00793E5F" w:rsidTr="00AC5000">
        <w:trPr>
          <w:trHeight w:val="284"/>
        </w:trPr>
        <w:tc>
          <w:tcPr>
            <w:tcW w:w="1712" w:type="dxa"/>
            <w:shd w:val="clear" w:color="000000" w:fill="FFFFFF"/>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36</w:t>
            </w:r>
          </w:p>
        </w:tc>
        <w:tc>
          <w:tcPr>
            <w:tcW w:w="1985" w:type="dxa"/>
            <w:shd w:val="clear" w:color="000000" w:fill="FFFFFF"/>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       100,00 zł </w:t>
            </w:r>
          </w:p>
        </w:tc>
      </w:tr>
      <w:tr w:rsidR="00E73F4E" w:rsidRPr="00793E5F" w:rsidTr="00AC5000">
        <w:trPr>
          <w:trHeight w:val="284"/>
        </w:trPr>
        <w:tc>
          <w:tcPr>
            <w:tcW w:w="1712" w:type="dxa"/>
            <w:shd w:val="clear" w:color="000000" w:fill="FFFFFF"/>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37</w:t>
            </w:r>
          </w:p>
        </w:tc>
        <w:tc>
          <w:tcPr>
            <w:tcW w:w="1985" w:type="dxa"/>
            <w:shd w:val="clear" w:color="000000" w:fill="FFFFFF"/>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          20,00 zł </w:t>
            </w:r>
          </w:p>
        </w:tc>
      </w:tr>
      <w:tr w:rsidR="00E73F4E" w:rsidRPr="00793E5F" w:rsidTr="00AC5000">
        <w:trPr>
          <w:trHeight w:val="284"/>
        </w:trPr>
        <w:tc>
          <w:tcPr>
            <w:tcW w:w="1712" w:type="dxa"/>
            <w:shd w:val="clear" w:color="000000" w:fill="FFFFFF"/>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38</w:t>
            </w:r>
          </w:p>
        </w:tc>
        <w:tc>
          <w:tcPr>
            <w:tcW w:w="1985" w:type="dxa"/>
            <w:shd w:val="clear" w:color="000000" w:fill="FFFFFF"/>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          30,00 zł </w:t>
            </w:r>
          </w:p>
        </w:tc>
      </w:tr>
      <w:tr w:rsidR="00E73F4E" w:rsidRPr="00793E5F" w:rsidTr="00AC5000">
        <w:trPr>
          <w:trHeight w:val="284"/>
        </w:trPr>
        <w:tc>
          <w:tcPr>
            <w:tcW w:w="1712" w:type="dxa"/>
            <w:shd w:val="clear" w:color="000000" w:fill="FFFFFF"/>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39</w:t>
            </w:r>
          </w:p>
        </w:tc>
        <w:tc>
          <w:tcPr>
            <w:tcW w:w="1985" w:type="dxa"/>
            <w:shd w:val="clear" w:color="000000" w:fill="FFFFFF"/>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    3 700,00 zł </w:t>
            </w:r>
          </w:p>
        </w:tc>
      </w:tr>
      <w:tr w:rsidR="00E73F4E" w:rsidRPr="00793E5F" w:rsidTr="00AC5000">
        <w:trPr>
          <w:trHeight w:val="284"/>
        </w:trPr>
        <w:tc>
          <w:tcPr>
            <w:tcW w:w="1712" w:type="dxa"/>
            <w:shd w:val="clear" w:color="000000" w:fill="FFFFFF"/>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40</w:t>
            </w:r>
          </w:p>
        </w:tc>
        <w:tc>
          <w:tcPr>
            <w:tcW w:w="1985" w:type="dxa"/>
            <w:shd w:val="clear" w:color="000000" w:fill="FFFFFF"/>
            <w:vAlign w:val="center"/>
            <w:hideMark/>
          </w:tcPr>
          <w:p w:rsidR="00E73F4E" w:rsidRPr="00793E5F" w:rsidRDefault="00E73F4E"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    1 400,00 zł </w:t>
            </w:r>
          </w:p>
        </w:tc>
      </w:tr>
    </w:tbl>
    <w:p w:rsidR="009E5A4D" w:rsidRPr="0081419A" w:rsidRDefault="009E5A4D" w:rsidP="00C9143E">
      <w:pPr>
        <w:pStyle w:val="Tekstpodstawowy"/>
        <w:spacing w:after="0" w:line="360" w:lineRule="auto"/>
        <w:jc w:val="both"/>
        <w:rPr>
          <w:rFonts w:ascii="Georgia" w:hAnsi="Georgia"/>
          <w:i w:val="0"/>
          <w:iCs w:val="0"/>
          <w:sz w:val="20"/>
          <w:szCs w:val="20"/>
          <w:lang w:val="pl-PL"/>
        </w:rPr>
      </w:pPr>
    </w:p>
    <w:p w:rsidR="0081419A" w:rsidRPr="0081419A" w:rsidRDefault="0081419A" w:rsidP="00C9143E">
      <w:pPr>
        <w:pStyle w:val="Tekstpodstawowy"/>
        <w:numPr>
          <w:ilvl w:val="0"/>
          <w:numId w:val="9"/>
        </w:numPr>
        <w:tabs>
          <w:tab w:val="left" w:pos="0"/>
        </w:tabs>
        <w:spacing w:after="0" w:line="360" w:lineRule="auto"/>
        <w:jc w:val="both"/>
        <w:rPr>
          <w:rFonts w:ascii="Georgia" w:hAnsi="Georgia"/>
          <w:b w:val="0"/>
          <w:bCs w:val="0"/>
          <w:i w:val="0"/>
          <w:iCs w:val="0"/>
          <w:sz w:val="20"/>
          <w:szCs w:val="20"/>
          <w:lang w:val="pl-PL" w:eastAsia="pl-PL"/>
        </w:rPr>
      </w:pPr>
      <w:r w:rsidRPr="0081419A">
        <w:rPr>
          <w:rFonts w:ascii="Georgia" w:hAnsi="Georgia"/>
          <w:b w:val="0"/>
          <w:bCs w:val="0"/>
          <w:i w:val="0"/>
          <w:iCs w:val="0"/>
          <w:sz w:val="20"/>
          <w:szCs w:val="20"/>
          <w:lang w:val="pl-PL" w:eastAsia="pl-PL"/>
        </w:rPr>
        <w:t>Wadium wnoszone w formie poręczeń lub gwarancji powinno być złożone w oryginale w postaci dokumentu elektronicznego i musi obejmować cały okres związania ofertą. Oryginał wadium, sporządzony w postaci dokumentu elektronicznego podpisanego kwalifikowanym podpisem elektronicznym przez Gwaranta, nie może zawierać postanowień uzależniających jego dalsze obowiązywanie od zwrotu oryginału dokumentu gwarancyjnego do gwaranta.</w:t>
      </w:r>
    </w:p>
    <w:p w:rsidR="0081419A" w:rsidRPr="0081419A" w:rsidRDefault="0081419A" w:rsidP="0081419A">
      <w:pPr>
        <w:pStyle w:val="Tekstpodstawowy"/>
        <w:tabs>
          <w:tab w:val="left" w:pos="0"/>
        </w:tabs>
        <w:spacing w:after="0" w:line="360" w:lineRule="auto"/>
        <w:jc w:val="both"/>
        <w:rPr>
          <w:rFonts w:ascii="Georgia" w:hAnsi="Georgia"/>
          <w:b w:val="0"/>
          <w:bCs w:val="0"/>
          <w:i w:val="0"/>
          <w:iCs w:val="0"/>
          <w:sz w:val="20"/>
          <w:szCs w:val="20"/>
          <w:lang w:val="pl-PL" w:eastAsia="pl-PL"/>
        </w:rPr>
      </w:pPr>
      <w:r w:rsidRPr="0081419A">
        <w:rPr>
          <w:rFonts w:ascii="Georgia" w:hAnsi="Georgia"/>
          <w:b w:val="0"/>
          <w:bCs w:val="0"/>
          <w:i w:val="0"/>
          <w:iCs w:val="0"/>
          <w:sz w:val="20"/>
          <w:szCs w:val="20"/>
          <w:lang w:val="pl-PL" w:eastAsia="pl-PL"/>
        </w:rPr>
        <w:t xml:space="preserve">Jako Beneficjenta wadium wnoszonego w formie poręczeń lub gwarancji należy wskazać - </w:t>
      </w:r>
    </w:p>
    <w:p w:rsidR="0081419A" w:rsidRPr="0081419A" w:rsidRDefault="0081419A" w:rsidP="0081419A">
      <w:pPr>
        <w:pStyle w:val="Tekstpodstawowy"/>
        <w:tabs>
          <w:tab w:val="left" w:pos="0"/>
        </w:tabs>
        <w:spacing w:after="0" w:line="360" w:lineRule="auto"/>
        <w:jc w:val="center"/>
        <w:rPr>
          <w:rStyle w:val="Domylnaczcionkaakapitu2"/>
          <w:rFonts w:ascii="Georgia" w:hAnsi="Georgia"/>
          <w:bCs w:val="0"/>
          <w:i w:val="0"/>
          <w:iCs w:val="0"/>
          <w:sz w:val="20"/>
          <w:szCs w:val="20"/>
          <w:lang w:val="pl-PL"/>
        </w:rPr>
      </w:pPr>
      <w:r w:rsidRPr="0081419A">
        <w:rPr>
          <w:rStyle w:val="Domylnaczcionkaakapitu2"/>
          <w:rFonts w:ascii="Georgia" w:hAnsi="Georgia"/>
          <w:bCs w:val="0"/>
          <w:i w:val="0"/>
          <w:iCs w:val="0"/>
          <w:sz w:val="20"/>
          <w:szCs w:val="20"/>
          <w:lang w:val="pl-PL"/>
        </w:rPr>
        <w:t>Zespół Zakładów Opieki Zdrowotnej w Wadowicach: ING Bank Śląski S.A. O/Wadowice,</w:t>
      </w:r>
    </w:p>
    <w:p w:rsidR="005770BE" w:rsidRDefault="005770BE" w:rsidP="005770BE">
      <w:pPr>
        <w:pStyle w:val="Tekstpodstawowy"/>
        <w:tabs>
          <w:tab w:val="left" w:pos="0"/>
        </w:tabs>
        <w:spacing w:after="0" w:line="360" w:lineRule="auto"/>
        <w:jc w:val="both"/>
        <w:rPr>
          <w:rFonts w:ascii="Georgia" w:hAnsi="Georgia"/>
          <w:b w:val="0"/>
          <w:bCs w:val="0"/>
          <w:i w:val="0"/>
          <w:iCs w:val="0"/>
          <w:sz w:val="20"/>
          <w:szCs w:val="20"/>
          <w:lang w:val="pl-PL" w:eastAsia="pl-PL"/>
        </w:rPr>
      </w:pPr>
      <w:r w:rsidRPr="005770BE">
        <w:rPr>
          <w:rFonts w:ascii="Georgia" w:hAnsi="Georgia"/>
          <w:b w:val="0"/>
          <w:bCs w:val="0"/>
          <w:i w:val="0"/>
          <w:iCs w:val="0"/>
          <w:sz w:val="20"/>
          <w:szCs w:val="20"/>
          <w:lang w:val="pl-PL" w:eastAsia="pl-PL"/>
        </w:rPr>
        <w:t xml:space="preserve">W przypadku wniesienia wadium w formie gwarancji lub poręczenia, koniecznym jest aby gwarancja lub poręczenie obejmowały odpowiedzialność za wszystkie </w:t>
      </w:r>
      <w:r>
        <w:rPr>
          <w:rFonts w:ascii="Georgia" w:hAnsi="Georgia"/>
          <w:b w:val="0"/>
          <w:bCs w:val="0"/>
          <w:i w:val="0"/>
          <w:iCs w:val="0"/>
          <w:sz w:val="20"/>
          <w:szCs w:val="20"/>
          <w:lang w:val="pl-PL" w:eastAsia="pl-PL"/>
        </w:rPr>
        <w:t>przypadki powodujące utratę wad</w:t>
      </w:r>
      <w:r w:rsidR="005C651B">
        <w:rPr>
          <w:rFonts w:ascii="Georgia" w:hAnsi="Georgia"/>
          <w:b w:val="0"/>
          <w:bCs w:val="0"/>
          <w:i w:val="0"/>
          <w:iCs w:val="0"/>
          <w:sz w:val="20"/>
          <w:szCs w:val="20"/>
          <w:lang w:val="pl-PL" w:eastAsia="pl-PL"/>
        </w:rPr>
        <w:t>ium przez Wykonawcę określone w </w:t>
      </w:r>
      <w:r>
        <w:rPr>
          <w:rFonts w:ascii="Georgia" w:hAnsi="Georgia"/>
          <w:b w:val="0"/>
          <w:bCs w:val="0"/>
          <w:i w:val="0"/>
          <w:iCs w:val="0"/>
          <w:sz w:val="20"/>
          <w:szCs w:val="20"/>
          <w:lang w:val="pl-PL" w:eastAsia="pl-PL"/>
        </w:rPr>
        <w:t>art. 46 ust 4a i 5 ustawy Pzp.</w:t>
      </w:r>
    </w:p>
    <w:p w:rsidR="005770BE" w:rsidRDefault="005770BE" w:rsidP="005770BE">
      <w:pPr>
        <w:pStyle w:val="Tekstpodstawowy"/>
        <w:tabs>
          <w:tab w:val="left" w:pos="0"/>
        </w:tabs>
        <w:spacing w:after="0" w:line="360" w:lineRule="auto"/>
        <w:jc w:val="both"/>
        <w:rPr>
          <w:rFonts w:ascii="Georgia" w:hAnsi="Georgia"/>
          <w:b w:val="0"/>
          <w:bCs w:val="0"/>
          <w:i w:val="0"/>
          <w:iCs w:val="0"/>
          <w:sz w:val="20"/>
          <w:szCs w:val="20"/>
          <w:lang w:val="pl-PL" w:eastAsia="pl-PL"/>
        </w:rPr>
      </w:pPr>
      <w:r>
        <w:rPr>
          <w:rFonts w:ascii="Georgia" w:hAnsi="Georgia"/>
          <w:b w:val="0"/>
          <w:bCs w:val="0"/>
          <w:i w:val="0"/>
          <w:iCs w:val="0"/>
          <w:sz w:val="20"/>
          <w:szCs w:val="20"/>
          <w:lang w:val="pl-PL" w:eastAsia="pl-PL"/>
        </w:rPr>
        <w:t xml:space="preserve">Gwarancja lub poręczenie musi zawierać w swojej treści nieodwołane i bezwarunkowe zobowiązanie wystawcy dokumentu do zapłaty na rzecz Zamawiającego kwoty wadium płatne na pierwsze pisemne żądanie Zamawiającego. </w:t>
      </w:r>
    </w:p>
    <w:p w:rsidR="005770BE" w:rsidRPr="005770BE" w:rsidRDefault="005770BE" w:rsidP="005770BE">
      <w:pPr>
        <w:pStyle w:val="Tekstpodstawowy"/>
        <w:tabs>
          <w:tab w:val="left" w:pos="0"/>
        </w:tabs>
        <w:spacing w:after="0" w:line="360" w:lineRule="auto"/>
        <w:jc w:val="both"/>
        <w:rPr>
          <w:rFonts w:ascii="Georgia" w:hAnsi="Georgia"/>
          <w:b w:val="0"/>
          <w:bCs w:val="0"/>
          <w:i w:val="0"/>
          <w:iCs w:val="0"/>
          <w:sz w:val="20"/>
          <w:szCs w:val="20"/>
          <w:lang w:val="pl-PL" w:eastAsia="pl-PL"/>
        </w:rPr>
      </w:pPr>
      <w:r>
        <w:rPr>
          <w:rFonts w:ascii="Georgia" w:hAnsi="Georgia"/>
          <w:b w:val="0"/>
          <w:bCs w:val="0"/>
          <w:i w:val="0"/>
          <w:iCs w:val="0"/>
          <w:sz w:val="20"/>
          <w:szCs w:val="20"/>
          <w:lang w:val="pl-PL" w:eastAsia="pl-PL"/>
        </w:rPr>
        <w:t xml:space="preserve">Wadium wniesione w </w:t>
      </w:r>
      <w:r w:rsidR="00133EB4">
        <w:rPr>
          <w:rFonts w:ascii="Georgia" w:hAnsi="Georgia"/>
          <w:b w:val="0"/>
          <w:bCs w:val="0"/>
          <w:i w:val="0"/>
          <w:iCs w:val="0"/>
          <w:sz w:val="20"/>
          <w:szCs w:val="20"/>
          <w:lang w:val="pl-PL" w:eastAsia="pl-PL"/>
        </w:rPr>
        <w:t>formie</w:t>
      </w:r>
      <w:r>
        <w:rPr>
          <w:rFonts w:ascii="Georgia" w:hAnsi="Georgia"/>
          <w:b w:val="0"/>
          <w:bCs w:val="0"/>
          <w:i w:val="0"/>
          <w:iCs w:val="0"/>
          <w:sz w:val="20"/>
          <w:szCs w:val="20"/>
          <w:lang w:val="pl-PL" w:eastAsia="pl-PL"/>
        </w:rPr>
        <w:t xml:space="preserve"> gwarancji (bankowej czy ubezpieczeniowej) musi mieć taką samą płynn</w:t>
      </w:r>
      <w:r w:rsidR="00133EB4">
        <w:rPr>
          <w:rFonts w:ascii="Georgia" w:hAnsi="Georgia"/>
          <w:b w:val="0"/>
          <w:bCs w:val="0"/>
          <w:i w:val="0"/>
          <w:iCs w:val="0"/>
          <w:sz w:val="20"/>
          <w:szCs w:val="20"/>
          <w:lang w:val="pl-PL" w:eastAsia="pl-PL"/>
        </w:rPr>
        <w:t>ość jak wadium wniesione w pieniędzy</w:t>
      </w:r>
      <w:r>
        <w:rPr>
          <w:rFonts w:ascii="Georgia" w:hAnsi="Georgia"/>
          <w:b w:val="0"/>
          <w:bCs w:val="0"/>
          <w:i w:val="0"/>
          <w:iCs w:val="0"/>
          <w:sz w:val="20"/>
          <w:szCs w:val="20"/>
          <w:lang w:val="pl-PL" w:eastAsia="pl-PL"/>
        </w:rPr>
        <w:t xml:space="preserve"> – dochodzenie roszczenia z tytułu wadium wniesionego w tej formie nie może być utrudnione. Dlatego w treści gwarancji powinna znaleźć się klauzula </w:t>
      </w:r>
      <w:r w:rsidR="00133EB4">
        <w:rPr>
          <w:rFonts w:ascii="Georgia" w:hAnsi="Georgia"/>
          <w:b w:val="0"/>
          <w:bCs w:val="0"/>
          <w:i w:val="0"/>
          <w:iCs w:val="0"/>
          <w:sz w:val="20"/>
          <w:szCs w:val="20"/>
          <w:lang w:val="pl-PL" w:eastAsia="pl-PL"/>
        </w:rPr>
        <w:t>stanowiąca</w:t>
      </w:r>
      <w:r>
        <w:rPr>
          <w:rFonts w:ascii="Georgia" w:hAnsi="Georgia"/>
          <w:b w:val="0"/>
          <w:bCs w:val="0"/>
          <w:i w:val="0"/>
          <w:iCs w:val="0"/>
          <w:sz w:val="20"/>
          <w:szCs w:val="20"/>
          <w:lang w:val="pl-PL" w:eastAsia="pl-PL"/>
        </w:rPr>
        <w:t xml:space="preserve">, iż wszystkie spory </w:t>
      </w:r>
      <w:r w:rsidR="00133EB4">
        <w:rPr>
          <w:rFonts w:ascii="Georgia" w:hAnsi="Georgia"/>
          <w:b w:val="0"/>
          <w:bCs w:val="0"/>
          <w:i w:val="0"/>
          <w:iCs w:val="0"/>
          <w:sz w:val="20"/>
          <w:szCs w:val="20"/>
          <w:lang w:val="pl-PL" w:eastAsia="pl-PL"/>
        </w:rPr>
        <w:t>odnośnie</w:t>
      </w:r>
      <w:r>
        <w:rPr>
          <w:rFonts w:ascii="Georgia" w:hAnsi="Georgia"/>
          <w:b w:val="0"/>
          <w:bCs w:val="0"/>
          <w:i w:val="0"/>
          <w:iCs w:val="0"/>
          <w:sz w:val="20"/>
          <w:szCs w:val="20"/>
          <w:lang w:val="pl-PL" w:eastAsia="pl-PL"/>
        </w:rPr>
        <w:t xml:space="preserve"> gwarancji będą rozstrzygane </w:t>
      </w:r>
      <w:r w:rsidR="00133EB4">
        <w:rPr>
          <w:rFonts w:ascii="Georgia" w:hAnsi="Georgia"/>
          <w:b w:val="0"/>
          <w:bCs w:val="0"/>
          <w:i w:val="0"/>
          <w:iCs w:val="0"/>
          <w:sz w:val="20"/>
          <w:szCs w:val="20"/>
          <w:lang w:val="pl-PL" w:eastAsia="pl-PL"/>
        </w:rPr>
        <w:t xml:space="preserve">zgodnie z prawem polskim i poddane jurysdykcji sądów </w:t>
      </w:r>
      <w:r w:rsidR="005C651B">
        <w:rPr>
          <w:rFonts w:ascii="Georgia" w:hAnsi="Georgia"/>
          <w:b w:val="0"/>
          <w:bCs w:val="0"/>
          <w:i w:val="0"/>
          <w:iCs w:val="0"/>
          <w:sz w:val="20"/>
          <w:szCs w:val="20"/>
          <w:lang w:val="pl-PL" w:eastAsia="pl-PL"/>
        </w:rPr>
        <w:t>polskich, chyba, że wynika to z </w:t>
      </w:r>
      <w:r w:rsidR="00133EB4">
        <w:rPr>
          <w:rFonts w:ascii="Georgia" w:hAnsi="Georgia"/>
          <w:b w:val="0"/>
          <w:bCs w:val="0"/>
          <w:i w:val="0"/>
          <w:iCs w:val="0"/>
          <w:sz w:val="20"/>
          <w:szCs w:val="20"/>
          <w:lang w:val="pl-PL" w:eastAsia="pl-PL"/>
        </w:rPr>
        <w:t>przepisów prawa.</w:t>
      </w:r>
    </w:p>
    <w:p w:rsidR="0081419A" w:rsidRPr="00133EB4" w:rsidRDefault="00133EB4" w:rsidP="00C9143E">
      <w:pPr>
        <w:pStyle w:val="Tekstpodstawowy"/>
        <w:numPr>
          <w:ilvl w:val="0"/>
          <w:numId w:val="9"/>
        </w:numPr>
        <w:tabs>
          <w:tab w:val="left" w:pos="0"/>
        </w:tabs>
        <w:spacing w:after="0" w:line="360" w:lineRule="auto"/>
        <w:jc w:val="both"/>
        <w:rPr>
          <w:rFonts w:ascii="Georgia" w:hAnsi="Georgia"/>
          <w:b w:val="0"/>
          <w:bCs w:val="0"/>
          <w:iCs w:val="0"/>
          <w:sz w:val="18"/>
          <w:szCs w:val="18"/>
          <w:lang w:val="pl-PL" w:eastAsia="pl-PL"/>
        </w:rPr>
      </w:pPr>
      <w:r>
        <w:rPr>
          <w:rFonts w:ascii="Georgia" w:hAnsi="Georgia"/>
          <w:b w:val="0"/>
          <w:bCs w:val="0"/>
          <w:i w:val="0"/>
          <w:iCs w:val="0"/>
          <w:sz w:val="20"/>
          <w:szCs w:val="20"/>
          <w:lang w:val="pl-PL" w:eastAsia="pl-PL"/>
        </w:rPr>
        <w:t xml:space="preserve">Wadium wniesione w pieniądzu przelewem na rachunek bankowy musi wpłynąć na rachunek bankowy Zamawiającego nr </w:t>
      </w:r>
      <w:r w:rsidRPr="004A6C2B">
        <w:rPr>
          <w:rFonts w:ascii="Georgia" w:hAnsi="Georgia"/>
          <w:bCs w:val="0"/>
          <w:i w:val="0"/>
          <w:iCs w:val="0"/>
          <w:sz w:val="20"/>
          <w:szCs w:val="20"/>
          <w:lang w:val="pl-PL"/>
        </w:rPr>
        <w:t>24 1050 1100 1000 0022 6686 3279</w:t>
      </w:r>
      <w:r>
        <w:rPr>
          <w:rFonts w:ascii="Georgia" w:hAnsi="Georgia"/>
          <w:bCs w:val="0"/>
          <w:i w:val="0"/>
          <w:iCs w:val="0"/>
          <w:sz w:val="20"/>
          <w:szCs w:val="20"/>
          <w:lang w:val="pl-PL"/>
        </w:rPr>
        <w:t xml:space="preserve"> </w:t>
      </w:r>
      <w:r w:rsidRPr="00133EB4">
        <w:rPr>
          <w:rFonts w:ascii="Georgia" w:hAnsi="Georgia"/>
          <w:bCs w:val="0"/>
          <w:iCs w:val="0"/>
          <w:sz w:val="18"/>
          <w:szCs w:val="18"/>
          <w:lang w:val="pl-PL"/>
        </w:rPr>
        <w:t xml:space="preserve">(w tytule przelewu należy wpisać znak postępowania) </w:t>
      </w:r>
      <w:r>
        <w:rPr>
          <w:rFonts w:ascii="Georgia" w:hAnsi="Georgia"/>
          <w:b w:val="0"/>
          <w:bCs w:val="0"/>
          <w:i w:val="0"/>
          <w:iCs w:val="0"/>
          <w:sz w:val="20"/>
          <w:szCs w:val="20"/>
          <w:lang w:val="pl-PL"/>
        </w:rPr>
        <w:t xml:space="preserve"> najpóźniej przed upływem terminu składania ofert</w:t>
      </w:r>
    </w:p>
    <w:p w:rsidR="00133EB4" w:rsidRPr="00133EB4" w:rsidRDefault="00133EB4" w:rsidP="00133EB4">
      <w:pPr>
        <w:pStyle w:val="Tekstpodstawowy"/>
        <w:tabs>
          <w:tab w:val="left" w:pos="0"/>
        </w:tabs>
        <w:spacing w:after="0" w:line="360" w:lineRule="auto"/>
        <w:jc w:val="both"/>
        <w:rPr>
          <w:rFonts w:ascii="Georgia" w:hAnsi="Georgia"/>
          <w:b w:val="0"/>
          <w:bCs w:val="0"/>
          <w:iCs w:val="0"/>
          <w:sz w:val="18"/>
          <w:szCs w:val="18"/>
          <w:lang w:val="pl-PL" w:eastAsia="pl-PL"/>
        </w:rPr>
      </w:pPr>
      <w:r>
        <w:rPr>
          <w:rFonts w:ascii="Georgia" w:hAnsi="Georgia"/>
          <w:b w:val="0"/>
          <w:bCs w:val="0"/>
          <w:i w:val="0"/>
          <w:iCs w:val="0"/>
          <w:sz w:val="20"/>
          <w:szCs w:val="20"/>
          <w:lang w:val="pl-PL"/>
        </w:rPr>
        <w:lastRenderedPageBreak/>
        <w:t>Ze względu na ryzyko związane z okresem rozliczeń międzybankowych Zamawiający zaleca dokonanie przelewu ze stosownym wyprzedzeniem.</w:t>
      </w:r>
    </w:p>
    <w:p w:rsidR="00133EB4" w:rsidRPr="00133EB4" w:rsidRDefault="00B53730" w:rsidP="00C9143E">
      <w:pPr>
        <w:pStyle w:val="Tekstpodstawowy"/>
        <w:numPr>
          <w:ilvl w:val="0"/>
          <w:numId w:val="9"/>
        </w:numPr>
        <w:tabs>
          <w:tab w:val="left" w:pos="0"/>
        </w:tabs>
        <w:spacing w:after="0" w:line="360" w:lineRule="auto"/>
        <w:jc w:val="both"/>
        <w:rPr>
          <w:rFonts w:ascii="Georgia" w:hAnsi="Georgia"/>
          <w:b w:val="0"/>
          <w:bCs w:val="0"/>
          <w:i w:val="0"/>
          <w:iCs w:val="0"/>
          <w:sz w:val="20"/>
          <w:szCs w:val="20"/>
          <w:lang w:val="pl-PL" w:eastAsia="pl-PL"/>
        </w:rPr>
      </w:pPr>
      <w:r>
        <w:rPr>
          <w:rFonts w:ascii="Georgia" w:hAnsi="Georgia"/>
          <w:b w:val="0"/>
          <w:bCs w:val="0"/>
          <w:i w:val="0"/>
          <w:iCs w:val="0"/>
          <w:sz w:val="20"/>
          <w:szCs w:val="20"/>
          <w:lang w:val="pl-PL" w:eastAsia="pl-PL"/>
        </w:rPr>
        <w:t>Zamawiający dokona zwrotu wad</w:t>
      </w:r>
      <w:r w:rsidR="00BB3ECC">
        <w:rPr>
          <w:rFonts w:ascii="Georgia" w:hAnsi="Georgia"/>
          <w:b w:val="0"/>
          <w:bCs w:val="0"/>
          <w:i w:val="0"/>
          <w:iCs w:val="0"/>
          <w:sz w:val="20"/>
          <w:szCs w:val="20"/>
          <w:lang w:val="pl-PL" w:eastAsia="pl-PL"/>
        </w:rPr>
        <w:t>ium na zasadach określonych w art</w:t>
      </w:r>
      <w:r>
        <w:rPr>
          <w:rFonts w:ascii="Georgia" w:hAnsi="Georgia"/>
          <w:b w:val="0"/>
          <w:bCs w:val="0"/>
          <w:i w:val="0"/>
          <w:iCs w:val="0"/>
          <w:sz w:val="20"/>
          <w:szCs w:val="20"/>
          <w:lang w:val="pl-PL" w:eastAsia="pl-PL"/>
        </w:rPr>
        <w:t xml:space="preserve"> 46 ust 1-4 ustawy Pzp.</w:t>
      </w:r>
    </w:p>
    <w:p w:rsidR="00133EB4" w:rsidRPr="00B53730" w:rsidRDefault="00B53730" w:rsidP="00B53730">
      <w:pPr>
        <w:pStyle w:val="Tekstpodstawowy"/>
        <w:numPr>
          <w:ilvl w:val="0"/>
          <w:numId w:val="9"/>
        </w:numPr>
        <w:tabs>
          <w:tab w:val="left" w:pos="0"/>
        </w:tabs>
        <w:spacing w:after="0" w:line="360" w:lineRule="auto"/>
        <w:jc w:val="both"/>
        <w:rPr>
          <w:rFonts w:ascii="Georgia" w:hAnsi="Georgia"/>
          <w:b w:val="0"/>
          <w:bCs w:val="0"/>
          <w:i w:val="0"/>
          <w:iCs w:val="0"/>
          <w:sz w:val="20"/>
          <w:szCs w:val="20"/>
          <w:lang w:val="pl-PL" w:eastAsia="pl-PL"/>
        </w:rPr>
      </w:pPr>
      <w:r>
        <w:rPr>
          <w:rFonts w:ascii="Georgia" w:hAnsi="Georgia"/>
          <w:b w:val="0"/>
          <w:bCs w:val="0"/>
          <w:i w:val="0"/>
          <w:iCs w:val="0"/>
          <w:sz w:val="20"/>
          <w:szCs w:val="20"/>
          <w:lang w:val="pl-PL" w:eastAsia="pl-PL"/>
        </w:rPr>
        <w:t>Zamawiający zatrzyma wadium wraz z odsetkami, w przypadkach określonych w art. 46 ust 4a i 5 ustawy Pzp.</w:t>
      </w:r>
    </w:p>
    <w:p w:rsidR="00C9143E" w:rsidRPr="00123693" w:rsidRDefault="00C9143E" w:rsidP="00C9143E">
      <w:pPr>
        <w:pStyle w:val="Tekstpodstawowy"/>
        <w:tabs>
          <w:tab w:val="left" w:pos="0"/>
        </w:tabs>
        <w:spacing w:after="0" w:line="360" w:lineRule="auto"/>
        <w:jc w:val="both"/>
        <w:rPr>
          <w:rFonts w:ascii="Georgia" w:hAnsi="Georgia"/>
          <w:b w:val="0"/>
          <w:bCs w:val="0"/>
          <w:i w:val="0"/>
          <w:iCs w:val="0"/>
          <w:sz w:val="20"/>
          <w:szCs w:val="20"/>
          <w:lang w:val="pl-PL" w:eastAsia="pl-PL"/>
        </w:rPr>
      </w:pPr>
    </w:p>
    <w:p w:rsidR="00C9143E" w:rsidRPr="00123693" w:rsidRDefault="00C9143E" w:rsidP="00C9143E">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19" w:name="_Toc1115838"/>
      <w:r w:rsidRPr="00123693">
        <w:rPr>
          <w:rFonts w:ascii="Georgia" w:hAnsi="Georgia" w:cs="Georgia"/>
          <w:b/>
          <w:bCs w:val="0"/>
          <w:color w:val="000000"/>
          <w:sz w:val="20"/>
          <w:szCs w:val="20"/>
        </w:rPr>
        <w:t xml:space="preserve">XII. </w:t>
      </w:r>
      <w:bookmarkStart w:id="20" w:name="_Toc266275248"/>
      <w:r w:rsidRPr="00123693">
        <w:rPr>
          <w:rFonts w:ascii="Georgia" w:hAnsi="Georgia" w:cs="Georgia"/>
          <w:b/>
          <w:bCs w:val="0"/>
          <w:color w:val="000000"/>
          <w:sz w:val="20"/>
          <w:szCs w:val="20"/>
        </w:rPr>
        <w:t>Termin związania ofertą.</w:t>
      </w:r>
      <w:bookmarkEnd w:id="19"/>
      <w:bookmarkEnd w:id="20"/>
    </w:p>
    <w:p w:rsidR="00C9143E" w:rsidRPr="00123693" w:rsidRDefault="00C9143E" w:rsidP="00C9143E">
      <w:pPr>
        <w:numPr>
          <w:ilvl w:val="0"/>
          <w:numId w:val="10"/>
        </w:numPr>
        <w:suppressAutoHyphens w:val="0"/>
        <w:spacing w:line="360" w:lineRule="auto"/>
        <w:jc w:val="both"/>
        <w:rPr>
          <w:rFonts w:ascii="Georgia" w:hAnsi="Georgia" w:cs="Georgia"/>
          <w:color w:val="000000"/>
          <w:sz w:val="20"/>
          <w:szCs w:val="20"/>
          <w:lang w:eastAsia="pl-PL"/>
        </w:rPr>
      </w:pPr>
      <w:r w:rsidRPr="00123693">
        <w:rPr>
          <w:rFonts w:ascii="Georgia" w:hAnsi="Georgia" w:cs="Georgia"/>
          <w:color w:val="000000"/>
          <w:sz w:val="20"/>
          <w:szCs w:val="20"/>
          <w:lang w:eastAsia="pl-PL"/>
        </w:rPr>
        <w:t>Wykonawca jest związany ofertą przez okres 60 dni. Bieg terminu związania ofertą rozpoczyna się wraz z upływem ostatecznego terminu składania ofert.</w:t>
      </w:r>
    </w:p>
    <w:p w:rsidR="00C9143E" w:rsidRPr="00123693" w:rsidRDefault="00C9143E" w:rsidP="00C9143E">
      <w:pPr>
        <w:numPr>
          <w:ilvl w:val="0"/>
          <w:numId w:val="10"/>
        </w:numPr>
        <w:suppressAutoHyphens w:val="0"/>
        <w:spacing w:before="100" w:beforeAutospacing="1" w:line="360" w:lineRule="auto"/>
        <w:jc w:val="both"/>
        <w:rPr>
          <w:rFonts w:ascii="Georgia" w:hAnsi="Georgia" w:cs="Georgia"/>
          <w:color w:val="000000"/>
          <w:sz w:val="20"/>
          <w:szCs w:val="20"/>
          <w:lang w:eastAsia="pl-PL"/>
        </w:rPr>
      </w:pPr>
      <w:r w:rsidRPr="00123693">
        <w:rPr>
          <w:rFonts w:ascii="Georgia" w:hAnsi="Georgia" w:cs="Georgia"/>
          <w:color w:val="000000"/>
          <w:sz w:val="20"/>
          <w:szCs w:val="20"/>
          <w:lang w:eastAsia="pl-PL"/>
        </w:rPr>
        <w:t>Ewentualne wniesienie odwołania zawiesza bieg terminu związania ofertą do czasu ogłoszenia przez Izbę orzeczenia.</w:t>
      </w:r>
    </w:p>
    <w:p w:rsidR="00C9143E" w:rsidRPr="00123693" w:rsidRDefault="00C9143E" w:rsidP="00C9143E">
      <w:pPr>
        <w:numPr>
          <w:ilvl w:val="0"/>
          <w:numId w:val="10"/>
        </w:numPr>
        <w:suppressAutoHyphens w:val="0"/>
        <w:spacing w:before="100" w:beforeAutospacing="1" w:line="360" w:lineRule="auto"/>
        <w:jc w:val="both"/>
        <w:rPr>
          <w:rFonts w:ascii="Georgia" w:hAnsi="Georgia" w:cs="Georgia"/>
          <w:color w:val="000000"/>
          <w:sz w:val="20"/>
          <w:szCs w:val="20"/>
          <w:lang w:eastAsia="pl-PL"/>
        </w:rPr>
      </w:pPr>
      <w:r w:rsidRPr="00123693">
        <w:rPr>
          <w:rFonts w:ascii="Georgia" w:hAnsi="Georgia" w:cs="Georgia"/>
          <w:color w:val="000000"/>
          <w:sz w:val="20"/>
          <w:szCs w:val="20"/>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dłużej jednak niż 60 dni.</w:t>
      </w:r>
    </w:p>
    <w:p w:rsidR="00C9143E" w:rsidRPr="00123693" w:rsidRDefault="00C9143E" w:rsidP="00C9143E">
      <w:pPr>
        <w:widowControl w:val="0"/>
        <w:tabs>
          <w:tab w:val="left" w:pos="360"/>
        </w:tabs>
        <w:spacing w:line="360" w:lineRule="auto"/>
        <w:jc w:val="both"/>
        <w:rPr>
          <w:rFonts w:ascii="Georgia" w:hAnsi="Georgia" w:cs="Georgia"/>
          <w:color w:val="000000"/>
          <w:sz w:val="20"/>
          <w:szCs w:val="20"/>
        </w:rPr>
      </w:pPr>
    </w:p>
    <w:p w:rsidR="006146BF" w:rsidRPr="006146BF" w:rsidRDefault="00C9143E" w:rsidP="006146BF">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21" w:name="_Toc1115839"/>
      <w:r w:rsidRPr="00123693">
        <w:rPr>
          <w:rFonts w:ascii="Georgia" w:hAnsi="Georgia" w:cs="Georgia"/>
          <w:b/>
          <w:bCs w:val="0"/>
          <w:color w:val="000000"/>
          <w:sz w:val="20"/>
          <w:szCs w:val="20"/>
        </w:rPr>
        <w:t xml:space="preserve">XIII. </w:t>
      </w:r>
      <w:bookmarkStart w:id="22" w:name="_Toc266275249"/>
      <w:r w:rsidRPr="00123693">
        <w:rPr>
          <w:rFonts w:ascii="Georgia" w:hAnsi="Georgia" w:cs="Georgia"/>
          <w:b/>
          <w:bCs w:val="0"/>
          <w:color w:val="000000"/>
          <w:sz w:val="20"/>
          <w:szCs w:val="20"/>
        </w:rPr>
        <w:t>Opis sposobu przygotowania ofert.</w:t>
      </w:r>
      <w:bookmarkEnd w:id="21"/>
      <w:bookmarkEnd w:id="22"/>
    </w:p>
    <w:p w:rsidR="006146BF" w:rsidRPr="006146BF" w:rsidRDefault="006146BF" w:rsidP="009260E5">
      <w:pPr>
        <w:widowControl w:val="0"/>
        <w:numPr>
          <w:ilvl w:val="0"/>
          <w:numId w:val="37"/>
        </w:numPr>
        <w:spacing w:line="360" w:lineRule="auto"/>
        <w:jc w:val="both"/>
        <w:rPr>
          <w:rFonts w:ascii="Georgia" w:hAnsi="Georgia"/>
          <w:sz w:val="20"/>
          <w:szCs w:val="20"/>
        </w:rPr>
      </w:pPr>
      <w:r w:rsidRPr="006146BF">
        <w:rPr>
          <w:rFonts w:ascii="Georgia" w:hAnsi="Georgia"/>
          <w:sz w:val="20"/>
          <w:szCs w:val="20"/>
        </w:rPr>
        <w:t>Treść oferty musi odpowiadać treści Specyfikacji Istotnych Warunków Zamówienia.</w:t>
      </w:r>
    </w:p>
    <w:p w:rsidR="006146BF" w:rsidRPr="006146BF" w:rsidRDefault="006146BF" w:rsidP="009260E5">
      <w:pPr>
        <w:widowControl w:val="0"/>
        <w:numPr>
          <w:ilvl w:val="1"/>
          <w:numId w:val="37"/>
        </w:numPr>
        <w:spacing w:line="360" w:lineRule="auto"/>
        <w:jc w:val="both"/>
        <w:rPr>
          <w:rFonts w:ascii="Georgia" w:hAnsi="Georgia"/>
          <w:sz w:val="20"/>
          <w:szCs w:val="20"/>
        </w:rPr>
      </w:pPr>
      <w:r w:rsidRPr="006146BF">
        <w:rPr>
          <w:rFonts w:ascii="Georgia" w:hAnsi="Georgia"/>
          <w:sz w:val="20"/>
          <w:szCs w:val="20"/>
        </w:rPr>
        <w:t>Wykonawcy zobowiązani są zapoznać się dokładnie z treścią niniejszej SIWZ i przygotować ofertę zgodnie z wymaganiami w niej określonymi.</w:t>
      </w:r>
    </w:p>
    <w:p w:rsidR="006146BF" w:rsidRPr="006146BF" w:rsidRDefault="006146BF" w:rsidP="009260E5">
      <w:pPr>
        <w:widowControl w:val="0"/>
        <w:numPr>
          <w:ilvl w:val="0"/>
          <w:numId w:val="37"/>
        </w:numPr>
        <w:tabs>
          <w:tab w:val="left" w:pos="426"/>
        </w:tabs>
        <w:spacing w:line="360" w:lineRule="auto"/>
        <w:ind w:left="0" w:firstLine="0"/>
        <w:jc w:val="both"/>
        <w:rPr>
          <w:rFonts w:ascii="Georgia" w:hAnsi="Georgia"/>
          <w:sz w:val="20"/>
          <w:szCs w:val="20"/>
        </w:rPr>
      </w:pPr>
      <w:r w:rsidRPr="006146BF">
        <w:rPr>
          <w:rFonts w:ascii="Georgia" w:hAnsi="Georgia"/>
          <w:color w:val="000000"/>
          <w:sz w:val="20"/>
          <w:szCs w:val="20"/>
        </w:rPr>
        <w:t xml:space="preserve">Wykonawcy ponoszą koszty związane z przygotowaniem i złożeniem oferty, </w:t>
      </w:r>
      <w:r>
        <w:rPr>
          <w:rFonts w:ascii="Georgia" w:hAnsi="Georgia"/>
          <w:sz w:val="20"/>
          <w:szCs w:val="20"/>
          <w:lang w:eastAsia="pl-PL"/>
        </w:rPr>
        <w:t xml:space="preserve">z zastrzeżeniem </w:t>
      </w:r>
      <w:r w:rsidRPr="006146BF">
        <w:rPr>
          <w:rFonts w:ascii="Georgia" w:hAnsi="Georgia"/>
          <w:sz w:val="20"/>
          <w:szCs w:val="20"/>
          <w:lang w:eastAsia="pl-PL"/>
        </w:rPr>
        <w:t>art. 93 ust. 4 ustawy</w:t>
      </w:r>
      <w:r w:rsidRPr="006146BF">
        <w:rPr>
          <w:rFonts w:ascii="Georgia" w:hAnsi="Georgia"/>
          <w:sz w:val="20"/>
          <w:szCs w:val="20"/>
        </w:rPr>
        <w:t xml:space="preserve">. Składanie </w:t>
      </w:r>
      <w:r w:rsidRPr="006146BF">
        <w:rPr>
          <w:rFonts w:ascii="Georgia" w:hAnsi="Georgia"/>
          <w:b/>
          <w:sz w:val="20"/>
          <w:szCs w:val="20"/>
        </w:rPr>
        <w:t>ofert</w:t>
      </w:r>
      <w:r w:rsidRPr="006146BF">
        <w:rPr>
          <w:rFonts w:ascii="Georgia" w:hAnsi="Georgia"/>
          <w:color w:val="0070C0"/>
          <w:sz w:val="20"/>
          <w:szCs w:val="20"/>
        </w:rPr>
        <w:t xml:space="preserve"> </w:t>
      </w:r>
      <w:r w:rsidRPr="006146BF">
        <w:rPr>
          <w:rFonts w:ascii="Georgia" w:hAnsi="Georgia"/>
          <w:color w:val="000000"/>
          <w:sz w:val="20"/>
          <w:szCs w:val="20"/>
        </w:rPr>
        <w:t xml:space="preserve">przez </w:t>
      </w:r>
      <w:hyperlink r:id="rId17" w:history="1">
        <w:r w:rsidRPr="006146BF">
          <w:rPr>
            <w:rStyle w:val="Hipercze"/>
            <w:rFonts w:ascii="Georgia" w:eastAsia="Lucida Sans Unicode" w:hAnsi="Georgia"/>
            <w:sz w:val="20"/>
            <w:szCs w:val="20"/>
          </w:rPr>
          <w:t>www.platformazakupowa.pl</w:t>
        </w:r>
      </w:hyperlink>
      <w:r w:rsidRPr="006146BF">
        <w:rPr>
          <w:rFonts w:ascii="Georgia" w:hAnsi="Georgia"/>
          <w:color w:val="000000"/>
          <w:sz w:val="20"/>
          <w:szCs w:val="20"/>
        </w:rPr>
        <w:t xml:space="preserve"> jest dla Wykonawców całkowicie </w:t>
      </w:r>
      <w:r w:rsidRPr="006146BF">
        <w:rPr>
          <w:rFonts w:ascii="Georgia" w:hAnsi="Georgia"/>
          <w:b/>
          <w:color w:val="000000"/>
          <w:sz w:val="20"/>
          <w:szCs w:val="20"/>
        </w:rPr>
        <w:t>bezpłatne</w:t>
      </w:r>
      <w:r w:rsidRPr="006146BF">
        <w:rPr>
          <w:rFonts w:ascii="Georgia" w:hAnsi="Georgia"/>
          <w:color w:val="000000"/>
          <w:sz w:val="20"/>
          <w:szCs w:val="20"/>
        </w:rPr>
        <w:t>.</w:t>
      </w:r>
    </w:p>
    <w:p w:rsidR="006146BF" w:rsidRPr="006146BF" w:rsidRDefault="006146BF" w:rsidP="009260E5">
      <w:pPr>
        <w:widowControl w:val="0"/>
        <w:numPr>
          <w:ilvl w:val="0"/>
          <w:numId w:val="37"/>
        </w:numPr>
        <w:tabs>
          <w:tab w:val="left" w:pos="426"/>
        </w:tabs>
        <w:spacing w:line="360" w:lineRule="auto"/>
        <w:ind w:left="0" w:firstLine="0"/>
        <w:jc w:val="both"/>
        <w:rPr>
          <w:rFonts w:ascii="Georgia" w:hAnsi="Georgia"/>
          <w:sz w:val="20"/>
          <w:szCs w:val="20"/>
        </w:rPr>
      </w:pPr>
      <w:r w:rsidRPr="006146BF">
        <w:rPr>
          <w:rFonts w:ascii="Georgia" w:hAnsi="Georgia"/>
          <w:bCs/>
          <w:sz w:val="20"/>
          <w:szCs w:val="20"/>
        </w:rPr>
        <w:t xml:space="preserve">Postępowanie prowadzone jest w </w:t>
      </w:r>
      <w:r w:rsidRPr="006146BF">
        <w:rPr>
          <w:rFonts w:ascii="Georgia" w:hAnsi="Georgia"/>
          <w:b/>
          <w:bCs/>
          <w:sz w:val="20"/>
          <w:szCs w:val="20"/>
        </w:rPr>
        <w:t>języku polskim</w:t>
      </w:r>
      <w:r w:rsidRPr="006146BF">
        <w:rPr>
          <w:rFonts w:ascii="Georgia" w:hAnsi="Georgia"/>
          <w:bCs/>
          <w:sz w:val="20"/>
          <w:szCs w:val="20"/>
        </w:rPr>
        <w:t xml:space="preserve"> na dedykowanej elektronicznej Platformie Zakupowej (dalej jako „Platforma”) pod adresem: </w:t>
      </w:r>
      <w:r w:rsidRPr="006146BF">
        <w:rPr>
          <w:rFonts w:ascii="Georgia" w:hAnsi="Georgia"/>
          <w:b/>
          <w:i/>
          <w:sz w:val="20"/>
          <w:szCs w:val="20"/>
        </w:rPr>
        <w:t>https://www</w:t>
      </w:r>
      <w:r w:rsidRPr="007C335C">
        <w:rPr>
          <w:rFonts w:ascii="Georgia" w:hAnsi="Georgia"/>
          <w:b/>
          <w:i/>
          <w:sz w:val="20"/>
          <w:szCs w:val="20"/>
        </w:rPr>
        <w:t>.</w:t>
      </w:r>
      <w:r w:rsidR="007C335C" w:rsidRPr="007C335C">
        <w:rPr>
          <w:rFonts w:ascii="Georgia" w:hAnsi="Georgia"/>
          <w:b/>
          <w:i/>
          <w:sz w:val="20"/>
          <w:szCs w:val="20"/>
        </w:rPr>
        <w:t xml:space="preserve"> platformazakupowa.pl/pn/zzozwadowice</w:t>
      </w:r>
      <w:r w:rsidR="007C335C" w:rsidRPr="006146BF">
        <w:rPr>
          <w:rFonts w:ascii="Georgia" w:hAnsi="Georgia"/>
          <w:sz w:val="20"/>
          <w:szCs w:val="20"/>
        </w:rPr>
        <w:t xml:space="preserve"> </w:t>
      </w:r>
      <w:r w:rsidR="005C651B">
        <w:rPr>
          <w:rFonts w:ascii="Georgia" w:hAnsi="Georgia"/>
          <w:sz w:val="20"/>
          <w:szCs w:val="20"/>
        </w:rPr>
        <w:t>– w </w:t>
      </w:r>
      <w:r w:rsidRPr="006146BF">
        <w:rPr>
          <w:rFonts w:ascii="Georgia" w:hAnsi="Georgia"/>
          <w:sz w:val="20"/>
          <w:szCs w:val="20"/>
        </w:rPr>
        <w:t xml:space="preserve">zakładce „POSTĘPOWANIA” </w:t>
      </w:r>
      <w:r w:rsidRPr="006146BF">
        <w:rPr>
          <w:rFonts w:ascii="Georgia" w:hAnsi="Georgia"/>
          <w:bCs/>
          <w:sz w:val="20"/>
          <w:szCs w:val="20"/>
        </w:rPr>
        <w:t>i pod nazwą postępowania wskazaną w tytule SIWZ.</w:t>
      </w:r>
    </w:p>
    <w:p w:rsidR="006146BF" w:rsidRPr="006146BF" w:rsidRDefault="006146BF" w:rsidP="006146BF">
      <w:pPr>
        <w:tabs>
          <w:tab w:val="left" w:pos="426"/>
        </w:tabs>
        <w:spacing w:line="360" w:lineRule="auto"/>
        <w:jc w:val="both"/>
        <w:rPr>
          <w:rFonts w:ascii="Georgia" w:hAnsi="Georgia"/>
          <w:sz w:val="20"/>
          <w:szCs w:val="20"/>
        </w:rPr>
      </w:pPr>
      <w:r w:rsidRPr="006146BF">
        <w:rPr>
          <w:rFonts w:ascii="Georgia" w:hAnsi="Georgia"/>
          <w:sz w:val="20"/>
          <w:szCs w:val="20"/>
        </w:rPr>
        <w:t>Wymagania techniczne i organizacyjne, związane z wykorzystaniem Pla</w:t>
      </w:r>
      <w:r w:rsidR="00D77678">
        <w:rPr>
          <w:rFonts w:ascii="Georgia" w:hAnsi="Georgia"/>
          <w:sz w:val="20"/>
          <w:szCs w:val="20"/>
        </w:rPr>
        <w:t xml:space="preserve">tformy, zostały przedstawione </w:t>
      </w:r>
      <w:r w:rsidRPr="006146BF">
        <w:rPr>
          <w:rFonts w:ascii="Georgia" w:hAnsi="Georgia"/>
          <w:sz w:val="20"/>
          <w:szCs w:val="20"/>
        </w:rPr>
        <w:t>w niniejszym rozdziale – pkt. 3.1. – 3.7.</w:t>
      </w:r>
    </w:p>
    <w:p w:rsidR="006146BF" w:rsidRPr="006146BF" w:rsidRDefault="006146BF" w:rsidP="009260E5">
      <w:pPr>
        <w:widowControl w:val="0"/>
        <w:numPr>
          <w:ilvl w:val="1"/>
          <w:numId w:val="37"/>
        </w:numPr>
        <w:tabs>
          <w:tab w:val="left" w:pos="426"/>
        </w:tabs>
        <w:spacing w:line="360" w:lineRule="auto"/>
        <w:ind w:left="0" w:firstLine="0"/>
        <w:jc w:val="both"/>
        <w:rPr>
          <w:rFonts w:ascii="Georgia" w:hAnsi="Georgia"/>
          <w:sz w:val="18"/>
          <w:szCs w:val="18"/>
        </w:rPr>
      </w:pPr>
      <w:r w:rsidRPr="006146BF">
        <w:rPr>
          <w:rFonts w:ascii="Georgia" w:hAnsi="Georgia"/>
          <w:sz w:val="18"/>
          <w:szCs w:val="18"/>
        </w:rPr>
        <w:t>W postępowaniu o udzielenie zamówienia komunikacja między Zamawiającym, a Wykonawcami odbywa się przy użyciu</w:t>
      </w:r>
      <w:r w:rsidRPr="006146BF">
        <w:rPr>
          <w:rFonts w:ascii="Georgia" w:hAnsi="Georgia"/>
          <w:i/>
          <w:sz w:val="18"/>
          <w:szCs w:val="18"/>
        </w:rPr>
        <w:t xml:space="preserve"> </w:t>
      </w:r>
      <w:r w:rsidRPr="006146BF">
        <w:rPr>
          <w:rFonts w:ascii="Georgia" w:hAnsi="Georgia"/>
          <w:sz w:val="18"/>
          <w:szCs w:val="18"/>
        </w:rPr>
        <w:t>Platformy</w:t>
      </w:r>
      <w:r w:rsidRPr="006146BF">
        <w:rPr>
          <w:rFonts w:ascii="Georgia" w:hAnsi="Georgia"/>
          <w:color w:val="0070C0"/>
          <w:sz w:val="18"/>
          <w:szCs w:val="18"/>
        </w:rPr>
        <w:t xml:space="preserve"> </w:t>
      </w:r>
      <w:r w:rsidRPr="006146BF">
        <w:rPr>
          <w:rFonts w:ascii="Georgia" w:hAnsi="Georgia"/>
          <w:i/>
          <w:color w:val="0070C0"/>
          <w:sz w:val="18"/>
          <w:szCs w:val="18"/>
        </w:rPr>
        <w:t>(</w:t>
      </w:r>
      <w:hyperlink r:id="rId18" w:history="1">
        <w:r w:rsidRPr="007C335C">
          <w:rPr>
            <w:rStyle w:val="Hipercze"/>
            <w:rFonts w:ascii="Georgia" w:eastAsia="Lucida Sans Unicode" w:hAnsi="Georgia"/>
            <w:i/>
            <w:sz w:val="18"/>
            <w:szCs w:val="18"/>
          </w:rPr>
          <w:t>https://www.</w:t>
        </w:r>
        <w:r w:rsidR="007C335C" w:rsidRPr="007C335C">
          <w:rPr>
            <w:rFonts w:ascii="Georgia" w:hAnsi="Georgia"/>
            <w:i/>
            <w:color w:val="0000FF"/>
            <w:sz w:val="18"/>
            <w:szCs w:val="18"/>
          </w:rPr>
          <w:t xml:space="preserve"> platformazakupowa.pl/pn/zzozwadowice </w:t>
        </w:r>
      </w:hyperlink>
      <w:r w:rsidRPr="007C335C">
        <w:rPr>
          <w:rFonts w:ascii="Georgia" w:hAnsi="Georgia"/>
          <w:i/>
          <w:color w:val="0000FF"/>
          <w:sz w:val="18"/>
          <w:szCs w:val="18"/>
        </w:rPr>
        <w:t>).</w:t>
      </w:r>
    </w:p>
    <w:p w:rsidR="006146BF" w:rsidRPr="006146BF" w:rsidRDefault="006146BF" w:rsidP="009260E5">
      <w:pPr>
        <w:widowControl w:val="0"/>
        <w:numPr>
          <w:ilvl w:val="1"/>
          <w:numId w:val="37"/>
        </w:numPr>
        <w:tabs>
          <w:tab w:val="left" w:pos="426"/>
        </w:tabs>
        <w:spacing w:line="360" w:lineRule="auto"/>
        <w:ind w:left="0" w:firstLine="0"/>
        <w:jc w:val="both"/>
        <w:rPr>
          <w:rFonts w:ascii="Georgia" w:hAnsi="Georgia"/>
          <w:sz w:val="18"/>
          <w:szCs w:val="18"/>
        </w:rPr>
      </w:pPr>
      <w:r w:rsidRPr="006146BF">
        <w:rPr>
          <w:rFonts w:ascii="Georgia" w:hAnsi="Georgia"/>
          <w:sz w:val="18"/>
          <w:szCs w:val="18"/>
        </w:rPr>
        <w:t xml:space="preserve">Wymagania techniczne i organizacyjne wysyłania oraz odbierania dokumentów elektronicznych, elektronicznych kopii dokumentów i oświadczeń oraz informacji przekazywanych przy ich użyciu zostały opisane w </w:t>
      </w:r>
      <w:r w:rsidR="000E10FE">
        <w:rPr>
          <w:rFonts w:ascii="Georgia" w:hAnsi="Georgia"/>
          <w:i/>
          <w:sz w:val="18"/>
          <w:szCs w:val="18"/>
        </w:rPr>
        <w:t>Regulaminie korzystania</w:t>
      </w:r>
      <w:r w:rsidR="000E10FE">
        <w:rPr>
          <w:rFonts w:ascii="Georgia" w:hAnsi="Georgia"/>
          <w:i/>
          <w:sz w:val="18"/>
          <w:szCs w:val="18"/>
        </w:rPr>
        <w:br/>
      </w:r>
      <w:r w:rsidRPr="006146BF">
        <w:rPr>
          <w:rFonts w:ascii="Georgia" w:hAnsi="Georgia"/>
          <w:i/>
          <w:sz w:val="18"/>
          <w:szCs w:val="18"/>
        </w:rPr>
        <w:t>z Platformy</w:t>
      </w:r>
      <w:r w:rsidRPr="006146BF">
        <w:rPr>
          <w:rFonts w:ascii="Georgia" w:hAnsi="Georgia"/>
          <w:sz w:val="18"/>
          <w:szCs w:val="18"/>
        </w:rPr>
        <w:t xml:space="preserve"> (adres: </w:t>
      </w:r>
      <w:hyperlink r:id="rId19" w:history="1">
        <w:r w:rsidRPr="006146BF">
          <w:rPr>
            <w:rStyle w:val="Hipercze"/>
            <w:rFonts w:ascii="Georgia" w:eastAsia="Lucida Sans Unicode" w:hAnsi="Georgia"/>
            <w:i/>
            <w:sz w:val="18"/>
            <w:szCs w:val="18"/>
          </w:rPr>
          <w:t>https://platformazakupowa.pl/strona/1-regulamin</w:t>
        </w:r>
      </w:hyperlink>
      <w:r w:rsidRPr="006146BF">
        <w:rPr>
          <w:rFonts w:ascii="Georgia" w:hAnsi="Georgia"/>
          <w:i/>
          <w:sz w:val="18"/>
          <w:szCs w:val="18"/>
        </w:rPr>
        <w:t xml:space="preserve">). </w:t>
      </w:r>
      <w:r w:rsidRPr="006146BF">
        <w:rPr>
          <w:rFonts w:ascii="Georgia" w:hAnsi="Georgia"/>
          <w:sz w:val="18"/>
          <w:szCs w:val="18"/>
        </w:rPr>
        <w:t xml:space="preserve">Składając ofertę Wykonawca akceptuje </w:t>
      </w:r>
      <w:r w:rsidRPr="006146BF">
        <w:rPr>
          <w:rFonts w:ascii="Georgia" w:hAnsi="Georgia"/>
          <w:i/>
          <w:sz w:val="18"/>
          <w:szCs w:val="18"/>
        </w:rPr>
        <w:t xml:space="preserve">Regulamin </w:t>
      </w:r>
      <w:r w:rsidRPr="006146BF">
        <w:rPr>
          <w:rFonts w:ascii="Georgia" w:hAnsi="Georgia"/>
          <w:i/>
          <w:sz w:val="18"/>
          <w:szCs w:val="18"/>
          <w:lang w:eastAsia="pl-PL"/>
        </w:rPr>
        <w:t>platformazakupowa.pl dla Użytkowników (Wykonawców)</w:t>
      </w:r>
      <w:r w:rsidRPr="006146BF">
        <w:rPr>
          <w:rFonts w:ascii="Georgia" w:hAnsi="Georgia"/>
          <w:i/>
          <w:sz w:val="18"/>
          <w:szCs w:val="18"/>
        </w:rPr>
        <w:t xml:space="preserve">. </w:t>
      </w:r>
    </w:p>
    <w:p w:rsidR="006146BF" w:rsidRPr="006146BF" w:rsidRDefault="006146BF" w:rsidP="009260E5">
      <w:pPr>
        <w:widowControl w:val="0"/>
        <w:numPr>
          <w:ilvl w:val="1"/>
          <w:numId w:val="37"/>
        </w:numPr>
        <w:tabs>
          <w:tab w:val="left" w:pos="426"/>
        </w:tabs>
        <w:spacing w:line="360" w:lineRule="auto"/>
        <w:ind w:left="0" w:firstLine="0"/>
        <w:jc w:val="both"/>
        <w:rPr>
          <w:rFonts w:ascii="Georgia" w:hAnsi="Georgia"/>
          <w:sz w:val="18"/>
          <w:szCs w:val="18"/>
        </w:rPr>
      </w:pPr>
      <w:r w:rsidRPr="006146BF">
        <w:rPr>
          <w:rFonts w:ascii="Georgia" w:hAnsi="Georgia"/>
          <w:sz w:val="18"/>
          <w:szCs w:val="18"/>
        </w:rPr>
        <w:t xml:space="preserve">Korzystanie z Platformy oznacza każdą czynność Użytkownika, która prowadzi do zapoznania się przez niego z treściami zawartymi na </w:t>
      </w:r>
      <w:r w:rsidRPr="006146BF">
        <w:rPr>
          <w:rFonts w:ascii="Georgia" w:hAnsi="Georgia"/>
          <w:i/>
          <w:sz w:val="18"/>
          <w:szCs w:val="18"/>
        </w:rPr>
        <w:t>platformazakupowa.pl,</w:t>
      </w:r>
      <w:r w:rsidRPr="006146BF">
        <w:rPr>
          <w:rFonts w:ascii="Georgia" w:hAnsi="Georgia"/>
          <w:sz w:val="18"/>
          <w:szCs w:val="18"/>
        </w:rPr>
        <w:t xml:space="preserve"> z zastrzeżeniem postanowień §4 Regulaminu. </w:t>
      </w:r>
    </w:p>
    <w:p w:rsidR="006146BF" w:rsidRPr="006146BF" w:rsidRDefault="006146BF" w:rsidP="009260E5">
      <w:pPr>
        <w:widowControl w:val="0"/>
        <w:numPr>
          <w:ilvl w:val="1"/>
          <w:numId w:val="37"/>
        </w:numPr>
        <w:tabs>
          <w:tab w:val="left" w:pos="426"/>
        </w:tabs>
        <w:spacing w:line="360" w:lineRule="auto"/>
        <w:ind w:left="0" w:firstLine="0"/>
        <w:jc w:val="both"/>
        <w:rPr>
          <w:rFonts w:ascii="Georgia" w:hAnsi="Georgia"/>
          <w:sz w:val="18"/>
          <w:szCs w:val="18"/>
        </w:rPr>
      </w:pPr>
      <w:r w:rsidRPr="006146BF">
        <w:rPr>
          <w:rFonts w:ascii="Georgia" w:hAnsi="Georgia"/>
          <w:sz w:val="18"/>
          <w:szCs w:val="18"/>
        </w:rPr>
        <w:t>Korzystanie z Platformy odbywać może się wyłącznie na zasadach i w zakresie wskazanym</w:t>
      </w:r>
      <w:r>
        <w:rPr>
          <w:rFonts w:ascii="Georgia" w:hAnsi="Georgia"/>
          <w:sz w:val="18"/>
          <w:szCs w:val="18"/>
        </w:rPr>
        <w:t xml:space="preserve">  </w:t>
      </w:r>
      <w:r w:rsidRPr="006146BF">
        <w:rPr>
          <w:rFonts w:ascii="Georgia" w:hAnsi="Georgia"/>
          <w:sz w:val="18"/>
          <w:szCs w:val="18"/>
        </w:rPr>
        <w:t>w Regulaminie.</w:t>
      </w:r>
    </w:p>
    <w:p w:rsidR="006146BF" w:rsidRPr="006146BF" w:rsidRDefault="006146BF" w:rsidP="009260E5">
      <w:pPr>
        <w:widowControl w:val="0"/>
        <w:numPr>
          <w:ilvl w:val="1"/>
          <w:numId w:val="37"/>
        </w:numPr>
        <w:tabs>
          <w:tab w:val="left" w:pos="426"/>
        </w:tabs>
        <w:spacing w:line="360" w:lineRule="auto"/>
        <w:ind w:left="0" w:firstLine="0"/>
        <w:jc w:val="both"/>
        <w:rPr>
          <w:rFonts w:ascii="Georgia" w:hAnsi="Georgia"/>
          <w:sz w:val="18"/>
          <w:szCs w:val="18"/>
        </w:rPr>
      </w:pPr>
      <w:r w:rsidRPr="006146BF">
        <w:rPr>
          <w:rFonts w:ascii="Georgia" w:hAnsi="Georgia"/>
          <w:sz w:val="18"/>
          <w:szCs w:val="18"/>
        </w:rPr>
        <w:t>Usługodawca (Operator Platformy) dołoży starań, aby korzystanie z Platformy było możliwe dla Użytkow</w:t>
      </w:r>
      <w:r w:rsidR="000E10FE">
        <w:rPr>
          <w:rFonts w:ascii="Georgia" w:hAnsi="Georgia"/>
          <w:sz w:val="18"/>
          <w:szCs w:val="18"/>
        </w:rPr>
        <w:t>ników Internetu</w:t>
      </w:r>
      <w:r w:rsidR="000E10FE">
        <w:rPr>
          <w:rFonts w:ascii="Georgia" w:hAnsi="Georgia"/>
          <w:sz w:val="18"/>
          <w:szCs w:val="18"/>
        </w:rPr>
        <w:br/>
      </w:r>
      <w:r w:rsidRPr="006146BF">
        <w:rPr>
          <w:rFonts w:ascii="Georgia" w:hAnsi="Georgia"/>
          <w:sz w:val="18"/>
          <w:szCs w:val="18"/>
        </w:rPr>
        <w:t xml:space="preserve">z użyciem popularnych przeglądarek internetowych, systemów operacyjnych, typów urządzeń oraz typów połączeń internetowych. Minimalne wymagania techniczne umożliwiające korzystanie ze strony </w:t>
      </w:r>
      <w:hyperlink r:id="rId20" w:history="1">
        <w:r w:rsidRPr="006146BF">
          <w:rPr>
            <w:rStyle w:val="Hipercze"/>
            <w:rFonts w:ascii="Georgia" w:eastAsia="Lucida Sans Unicode" w:hAnsi="Georgia"/>
            <w:sz w:val="18"/>
            <w:szCs w:val="18"/>
          </w:rPr>
          <w:t>www.platformazakupowa.pl</w:t>
        </w:r>
      </w:hyperlink>
      <w:r w:rsidRPr="006146BF">
        <w:rPr>
          <w:rFonts w:ascii="Georgia" w:hAnsi="Georgia"/>
          <w:i/>
          <w:sz w:val="18"/>
          <w:szCs w:val="18"/>
        </w:rPr>
        <w:t xml:space="preserve"> </w:t>
      </w:r>
      <w:r w:rsidRPr="006146BF">
        <w:rPr>
          <w:rFonts w:ascii="Georgia" w:hAnsi="Georgia"/>
          <w:sz w:val="18"/>
          <w:szCs w:val="18"/>
        </w:rPr>
        <w:t xml:space="preserve">to: przeglądarka internetowa Internet Explorer, Chrome i FireFox w najnowszej dostępnej wersji, z włączoną obsługą języka Javascript, akceptująca pliki typu „cookies” oraz łącze internetowe o przepustowości, co najmniej 256 kbit/s. </w:t>
      </w:r>
    </w:p>
    <w:p w:rsidR="006146BF" w:rsidRPr="006146BF" w:rsidRDefault="00544864" w:rsidP="006146BF">
      <w:pPr>
        <w:tabs>
          <w:tab w:val="left" w:pos="426"/>
        </w:tabs>
        <w:spacing w:line="360" w:lineRule="auto"/>
        <w:jc w:val="both"/>
        <w:rPr>
          <w:rFonts w:ascii="Georgia" w:hAnsi="Georgia"/>
          <w:sz w:val="18"/>
          <w:szCs w:val="18"/>
        </w:rPr>
      </w:pPr>
      <w:hyperlink r:id="rId21" w:history="1">
        <w:r w:rsidR="006146BF" w:rsidRPr="006146BF">
          <w:rPr>
            <w:rStyle w:val="Hipercze"/>
            <w:rFonts w:ascii="Georgia" w:eastAsia="Lucida Sans Unicode" w:hAnsi="Georgia"/>
            <w:sz w:val="18"/>
            <w:szCs w:val="18"/>
          </w:rPr>
          <w:t>www.platformazakupowa.pl</w:t>
        </w:r>
      </w:hyperlink>
      <w:r w:rsidR="006146BF" w:rsidRPr="006146BF">
        <w:rPr>
          <w:rFonts w:ascii="Georgia" w:hAnsi="Georgia"/>
          <w:color w:val="0070C0"/>
          <w:sz w:val="18"/>
          <w:szCs w:val="18"/>
        </w:rPr>
        <w:t xml:space="preserve"> </w:t>
      </w:r>
      <w:r w:rsidR="006146BF" w:rsidRPr="006146BF">
        <w:rPr>
          <w:rFonts w:ascii="Georgia" w:hAnsi="Georgia"/>
          <w:sz w:val="18"/>
          <w:szCs w:val="18"/>
        </w:rPr>
        <w:t>jest zoptymalizowana dla minimalnej rozdzielczości ekranu 1024x768 pikseli.</w:t>
      </w:r>
    </w:p>
    <w:p w:rsidR="006146BF" w:rsidRPr="006146BF" w:rsidRDefault="006146BF" w:rsidP="009260E5">
      <w:pPr>
        <w:widowControl w:val="0"/>
        <w:numPr>
          <w:ilvl w:val="1"/>
          <w:numId w:val="37"/>
        </w:numPr>
        <w:tabs>
          <w:tab w:val="left" w:pos="426"/>
        </w:tabs>
        <w:spacing w:line="360" w:lineRule="auto"/>
        <w:ind w:left="0" w:firstLine="0"/>
        <w:jc w:val="both"/>
        <w:rPr>
          <w:rFonts w:ascii="Georgia" w:hAnsi="Georgia"/>
          <w:sz w:val="18"/>
          <w:szCs w:val="18"/>
        </w:rPr>
      </w:pPr>
      <w:r w:rsidRPr="006146BF">
        <w:rPr>
          <w:rFonts w:ascii="Georgia" w:eastAsia="Arial" w:hAnsi="Georgia"/>
          <w:sz w:val="18"/>
          <w:szCs w:val="18"/>
          <w:lang w:eastAsia="pl-PL"/>
        </w:rPr>
        <w:t xml:space="preserve">Zamawiający jednocześnie informuje, że posiadanie konta </w:t>
      </w:r>
      <w:r>
        <w:rPr>
          <w:rFonts w:ascii="Georgia" w:eastAsia="Arial" w:hAnsi="Georgia"/>
          <w:sz w:val="18"/>
          <w:szCs w:val="18"/>
          <w:lang w:eastAsia="pl-PL"/>
        </w:rPr>
        <w:t xml:space="preserve">na Platformie jest dobrowolne,  </w:t>
      </w:r>
      <w:r w:rsidRPr="006146BF">
        <w:rPr>
          <w:rFonts w:ascii="Georgia" w:eastAsia="Arial" w:hAnsi="Georgia"/>
          <w:sz w:val="18"/>
          <w:szCs w:val="18"/>
          <w:lang w:eastAsia="pl-PL"/>
        </w:rPr>
        <w:t>a złożenie oferty w przetargu jest możliwe bez posiadania konta.</w:t>
      </w:r>
    </w:p>
    <w:p w:rsidR="006146BF" w:rsidRPr="006146BF" w:rsidRDefault="006146BF" w:rsidP="009260E5">
      <w:pPr>
        <w:widowControl w:val="0"/>
        <w:numPr>
          <w:ilvl w:val="1"/>
          <w:numId w:val="37"/>
        </w:numPr>
        <w:tabs>
          <w:tab w:val="left" w:pos="426"/>
        </w:tabs>
        <w:spacing w:line="360" w:lineRule="auto"/>
        <w:ind w:left="0" w:firstLine="0"/>
        <w:jc w:val="both"/>
        <w:rPr>
          <w:rFonts w:ascii="Georgia" w:hAnsi="Georgia"/>
          <w:sz w:val="18"/>
          <w:szCs w:val="18"/>
        </w:rPr>
      </w:pPr>
      <w:r w:rsidRPr="006146BF">
        <w:rPr>
          <w:rFonts w:ascii="Georgia" w:hAnsi="Georgia"/>
          <w:sz w:val="18"/>
          <w:szCs w:val="18"/>
        </w:rPr>
        <w:lastRenderedPageBreak/>
        <w:t>Usługodawca (Operator Platformy) oświadcza, iż publiczny charakte</w:t>
      </w:r>
      <w:r>
        <w:rPr>
          <w:rFonts w:ascii="Georgia" w:hAnsi="Georgia"/>
          <w:sz w:val="18"/>
          <w:szCs w:val="18"/>
        </w:rPr>
        <w:t xml:space="preserve">r sieci Internet i korzystanie </w:t>
      </w:r>
      <w:r w:rsidRPr="006146BF">
        <w:rPr>
          <w:rFonts w:ascii="Georgia" w:hAnsi="Georgia"/>
          <w:sz w:val="18"/>
          <w:szCs w:val="18"/>
        </w:rPr>
        <w:t>z usług świadczonych drogą elektroniczną wiązać moż</w:t>
      </w:r>
      <w:r>
        <w:rPr>
          <w:rFonts w:ascii="Georgia" w:hAnsi="Georgia"/>
          <w:sz w:val="18"/>
          <w:szCs w:val="18"/>
        </w:rPr>
        <w:t xml:space="preserve">e się z zagrożeniem pozyskania </w:t>
      </w:r>
      <w:r w:rsidRPr="006146BF">
        <w:rPr>
          <w:rFonts w:ascii="Georgia" w:hAnsi="Georgia"/>
          <w:sz w:val="18"/>
          <w:szCs w:val="18"/>
        </w:rPr>
        <w:t>i modyfikowania danych Użytkowników  przez osoby nieuprawnione, dlatego Użytkownicy powinni stosować właściwe środki techniczne, które zminimaliz</w:t>
      </w:r>
      <w:r>
        <w:rPr>
          <w:rFonts w:ascii="Georgia" w:hAnsi="Georgia"/>
          <w:sz w:val="18"/>
          <w:szCs w:val="18"/>
        </w:rPr>
        <w:t xml:space="preserve">ują wskazane wyżej zagrożenia.  </w:t>
      </w:r>
      <w:r w:rsidRPr="006146BF">
        <w:rPr>
          <w:rFonts w:ascii="Georgia" w:hAnsi="Georgia"/>
          <w:sz w:val="18"/>
          <w:szCs w:val="18"/>
        </w:rPr>
        <w:t>W szczególności stosować programy antywirusowe i chroniące tożsamość korzystających z sieci Internet. Usługodawca nigdy nie zwraca się do Użytkowni</w:t>
      </w:r>
      <w:r>
        <w:rPr>
          <w:rFonts w:ascii="Georgia" w:hAnsi="Georgia"/>
          <w:sz w:val="18"/>
          <w:szCs w:val="18"/>
        </w:rPr>
        <w:t xml:space="preserve">ka z prośbą o udostępnienie mu </w:t>
      </w:r>
      <w:r w:rsidRPr="006146BF">
        <w:rPr>
          <w:rFonts w:ascii="Georgia" w:hAnsi="Georgia"/>
          <w:sz w:val="18"/>
          <w:szCs w:val="18"/>
        </w:rPr>
        <w:t>w jakiejkolwiek formie Hasła.</w:t>
      </w:r>
    </w:p>
    <w:p w:rsidR="006146BF" w:rsidRPr="006146BF" w:rsidRDefault="006146BF" w:rsidP="009260E5">
      <w:pPr>
        <w:widowControl w:val="0"/>
        <w:numPr>
          <w:ilvl w:val="1"/>
          <w:numId w:val="37"/>
        </w:numPr>
        <w:tabs>
          <w:tab w:val="left" w:pos="426"/>
        </w:tabs>
        <w:spacing w:line="360" w:lineRule="auto"/>
        <w:ind w:left="0" w:firstLine="0"/>
        <w:jc w:val="both"/>
        <w:rPr>
          <w:rFonts w:ascii="Georgia" w:hAnsi="Georgia"/>
          <w:sz w:val="18"/>
          <w:szCs w:val="18"/>
        </w:rPr>
      </w:pPr>
      <w:r w:rsidRPr="006146BF">
        <w:rPr>
          <w:rFonts w:ascii="Georgia" w:hAnsi="Georgia"/>
          <w:sz w:val="18"/>
          <w:szCs w:val="18"/>
        </w:rPr>
        <w:t xml:space="preserve">Na stronie Platformy znajduje się ponadto </w:t>
      </w:r>
      <w:r w:rsidRPr="006146BF">
        <w:rPr>
          <w:rFonts w:ascii="Georgia" w:hAnsi="Georgia"/>
          <w:i/>
          <w:sz w:val="18"/>
          <w:szCs w:val="18"/>
        </w:rPr>
        <w:t>Instrukcja dla Wykonawców</w:t>
      </w:r>
      <w:r w:rsidRPr="006146BF">
        <w:rPr>
          <w:rFonts w:ascii="Georgia" w:hAnsi="Georgia"/>
          <w:sz w:val="18"/>
          <w:szCs w:val="18"/>
        </w:rPr>
        <w:t xml:space="preserve"> zawierająca: </w:t>
      </w:r>
    </w:p>
    <w:p w:rsidR="006146BF" w:rsidRPr="006146BF" w:rsidRDefault="006146BF" w:rsidP="009260E5">
      <w:pPr>
        <w:pStyle w:val="BodyText21"/>
        <w:widowControl/>
        <w:numPr>
          <w:ilvl w:val="0"/>
          <w:numId w:val="38"/>
        </w:numPr>
        <w:tabs>
          <w:tab w:val="left" w:pos="426"/>
          <w:tab w:val="left" w:pos="600"/>
        </w:tabs>
        <w:suppressAutoHyphens w:val="0"/>
        <w:overflowPunct w:val="0"/>
        <w:autoSpaceDE w:val="0"/>
        <w:ind w:left="0" w:firstLine="0"/>
        <w:jc w:val="both"/>
        <w:textAlignment w:val="baseline"/>
        <w:rPr>
          <w:rFonts w:ascii="Georgia" w:hAnsi="Georgia"/>
          <w:b w:val="0"/>
          <w:bCs w:val="0"/>
          <w:sz w:val="18"/>
          <w:szCs w:val="18"/>
        </w:rPr>
      </w:pPr>
      <w:r w:rsidRPr="006146BF">
        <w:rPr>
          <w:rFonts w:ascii="Georgia" w:hAnsi="Georgia"/>
          <w:b w:val="0"/>
          <w:bCs w:val="0"/>
          <w:sz w:val="18"/>
          <w:szCs w:val="18"/>
        </w:rPr>
        <w:t xml:space="preserve">informacje ogólne, </w:t>
      </w:r>
    </w:p>
    <w:p w:rsidR="006146BF" w:rsidRPr="006146BF" w:rsidRDefault="006146BF" w:rsidP="009260E5">
      <w:pPr>
        <w:pStyle w:val="BodyText21"/>
        <w:widowControl/>
        <w:numPr>
          <w:ilvl w:val="0"/>
          <w:numId w:val="38"/>
        </w:numPr>
        <w:tabs>
          <w:tab w:val="left" w:pos="426"/>
          <w:tab w:val="left" w:pos="600"/>
        </w:tabs>
        <w:suppressAutoHyphens w:val="0"/>
        <w:overflowPunct w:val="0"/>
        <w:autoSpaceDE w:val="0"/>
        <w:ind w:left="0" w:firstLine="0"/>
        <w:jc w:val="both"/>
        <w:textAlignment w:val="baseline"/>
        <w:rPr>
          <w:rFonts w:ascii="Georgia" w:hAnsi="Georgia"/>
          <w:b w:val="0"/>
          <w:bCs w:val="0"/>
          <w:sz w:val="18"/>
          <w:szCs w:val="18"/>
        </w:rPr>
      </w:pPr>
      <w:r w:rsidRPr="006146BF">
        <w:rPr>
          <w:rFonts w:ascii="Georgia" w:hAnsi="Georgia"/>
          <w:b w:val="0"/>
          <w:bCs w:val="0"/>
          <w:sz w:val="18"/>
          <w:szCs w:val="18"/>
        </w:rPr>
        <w:t xml:space="preserve">informacje dot. sposobu i formy złożenia oferty, </w:t>
      </w:r>
    </w:p>
    <w:p w:rsidR="006146BF" w:rsidRPr="006146BF" w:rsidRDefault="006146BF" w:rsidP="009260E5">
      <w:pPr>
        <w:pStyle w:val="BodyText21"/>
        <w:widowControl/>
        <w:numPr>
          <w:ilvl w:val="0"/>
          <w:numId w:val="38"/>
        </w:numPr>
        <w:tabs>
          <w:tab w:val="left" w:pos="426"/>
          <w:tab w:val="left" w:pos="600"/>
        </w:tabs>
        <w:suppressAutoHyphens w:val="0"/>
        <w:overflowPunct w:val="0"/>
        <w:autoSpaceDE w:val="0"/>
        <w:ind w:left="0" w:firstLine="0"/>
        <w:jc w:val="both"/>
        <w:textAlignment w:val="baseline"/>
        <w:rPr>
          <w:rFonts w:ascii="Georgia" w:hAnsi="Georgia"/>
          <w:b w:val="0"/>
          <w:bCs w:val="0"/>
          <w:sz w:val="18"/>
          <w:szCs w:val="18"/>
        </w:rPr>
      </w:pPr>
      <w:r w:rsidRPr="006146BF">
        <w:rPr>
          <w:rFonts w:ascii="Georgia" w:hAnsi="Georgia"/>
          <w:b w:val="0"/>
          <w:bCs w:val="0"/>
          <w:sz w:val="18"/>
          <w:szCs w:val="18"/>
        </w:rPr>
        <w:t>sposobu komunikowania się Zamawiającego z Wykonawcami (</w:t>
      </w:r>
      <w:r w:rsidRPr="006146BF">
        <w:rPr>
          <w:rFonts w:ascii="Georgia" w:hAnsi="Georgia"/>
          <w:b w:val="0"/>
          <w:bCs w:val="0"/>
          <w:i/>
          <w:sz w:val="18"/>
          <w:szCs w:val="18"/>
        </w:rPr>
        <w:t>nie dotyczy składania ofert</w:t>
      </w:r>
      <w:r w:rsidRPr="006146BF">
        <w:rPr>
          <w:rFonts w:ascii="Georgia" w:hAnsi="Georgia"/>
          <w:b w:val="0"/>
          <w:bCs w:val="0"/>
          <w:sz w:val="18"/>
          <w:szCs w:val="18"/>
        </w:rPr>
        <w:t>),</w:t>
      </w:r>
    </w:p>
    <w:p w:rsidR="006146BF" w:rsidRPr="006146BF" w:rsidRDefault="006146BF" w:rsidP="009260E5">
      <w:pPr>
        <w:pStyle w:val="BodyText21"/>
        <w:widowControl/>
        <w:numPr>
          <w:ilvl w:val="0"/>
          <w:numId w:val="38"/>
        </w:numPr>
        <w:tabs>
          <w:tab w:val="left" w:pos="426"/>
          <w:tab w:val="left" w:pos="600"/>
        </w:tabs>
        <w:suppressAutoHyphens w:val="0"/>
        <w:overflowPunct w:val="0"/>
        <w:autoSpaceDE w:val="0"/>
        <w:ind w:left="0" w:firstLine="0"/>
        <w:jc w:val="both"/>
        <w:textAlignment w:val="baseline"/>
        <w:rPr>
          <w:rFonts w:ascii="Georgia" w:hAnsi="Georgia"/>
          <w:bCs w:val="0"/>
          <w:color w:val="0070C0"/>
          <w:sz w:val="18"/>
          <w:szCs w:val="18"/>
        </w:rPr>
      </w:pPr>
      <w:r w:rsidRPr="006146BF">
        <w:rPr>
          <w:rFonts w:ascii="Georgia" w:hAnsi="Georgia"/>
          <w:b w:val="0"/>
          <w:bCs w:val="0"/>
          <w:sz w:val="18"/>
          <w:szCs w:val="18"/>
        </w:rPr>
        <w:t xml:space="preserve"> informacje dot. sposobu otwarcia ofert na</w:t>
      </w:r>
      <w:r w:rsidRPr="006146BF">
        <w:rPr>
          <w:rFonts w:ascii="Georgia" w:hAnsi="Georgia"/>
          <w:bCs w:val="0"/>
          <w:color w:val="0070C0"/>
          <w:sz w:val="18"/>
          <w:szCs w:val="18"/>
        </w:rPr>
        <w:t xml:space="preserve"> </w:t>
      </w:r>
      <w:hyperlink r:id="rId22" w:history="1">
        <w:r w:rsidRPr="006146BF">
          <w:rPr>
            <w:rStyle w:val="Hipercze"/>
            <w:rFonts w:ascii="Georgia" w:eastAsia="Lucida Sans Unicode" w:hAnsi="Georgia"/>
            <w:bCs w:val="0"/>
            <w:sz w:val="18"/>
            <w:szCs w:val="18"/>
          </w:rPr>
          <w:t>www.platformazakupowa.pl</w:t>
        </w:r>
      </w:hyperlink>
      <w:r w:rsidRPr="006146BF">
        <w:rPr>
          <w:rFonts w:ascii="Georgia" w:hAnsi="Georgia"/>
          <w:bCs w:val="0"/>
          <w:color w:val="0070C0"/>
          <w:sz w:val="18"/>
          <w:szCs w:val="18"/>
        </w:rPr>
        <w:t xml:space="preserve"> </w:t>
      </w:r>
    </w:p>
    <w:p w:rsidR="00BD7F30" w:rsidRPr="00023040" w:rsidRDefault="006146BF" w:rsidP="009260E5">
      <w:pPr>
        <w:pStyle w:val="BodyText21"/>
        <w:widowControl/>
        <w:numPr>
          <w:ilvl w:val="1"/>
          <w:numId w:val="37"/>
        </w:numPr>
        <w:tabs>
          <w:tab w:val="left" w:pos="426"/>
          <w:tab w:val="left" w:pos="851"/>
        </w:tabs>
        <w:suppressAutoHyphens w:val="0"/>
        <w:overflowPunct w:val="0"/>
        <w:autoSpaceDE w:val="0"/>
        <w:ind w:left="0" w:firstLine="0"/>
        <w:jc w:val="both"/>
        <w:textAlignment w:val="baseline"/>
        <w:rPr>
          <w:rStyle w:val="Domylnaczcionkaakapitu2"/>
          <w:rFonts w:ascii="Georgia" w:hAnsi="Georgia"/>
          <w:b w:val="0"/>
          <w:bCs w:val="0"/>
          <w:sz w:val="18"/>
          <w:szCs w:val="18"/>
        </w:rPr>
      </w:pPr>
      <w:r w:rsidRPr="006146BF">
        <w:rPr>
          <w:rFonts w:ascii="Georgia" w:hAnsi="Georgia"/>
          <w:b w:val="0"/>
          <w:sz w:val="18"/>
          <w:szCs w:val="18"/>
        </w:rPr>
        <w:t>W przypadku pytań dotyczących funkcjonowania i obsługi tec</w:t>
      </w:r>
      <w:r>
        <w:rPr>
          <w:rFonts w:ascii="Georgia" w:hAnsi="Georgia"/>
          <w:b w:val="0"/>
          <w:sz w:val="18"/>
          <w:szCs w:val="18"/>
        </w:rPr>
        <w:t xml:space="preserve">hnicznej platformy, prosimy </w:t>
      </w:r>
      <w:r w:rsidRPr="006146BF">
        <w:rPr>
          <w:rFonts w:ascii="Georgia" w:hAnsi="Georgia"/>
          <w:b w:val="0"/>
          <w:sz w:val="18"/>
          <w:szCs w:val="18"/>
        </w:rPr>
        <w:t xml:space="preserve">o skorzystanie z pomocy </w:t>
      </w:r>
      <w:r w:rsidRPr="006146BF">
        <w:rPr>
          <w:rFonts w:ascii="Georgia" w:hAnsi="Georgia"/>
          <w:sz w:val="18"/>
          <w:szCs w:val="18"/>
        </w:rPr>
        <w:t>Centrum Wsparcia Klienta</w:t>
      </w:r>
      <w:r w:rsidRPr="006146BF">
        <w:rPr>
          <w:rFonts w:ascii="Georgia" w:hAnsi="Georgia"/>
          <w:b w:val="0"/>
          <w:sz w:val="18"/>
          <w:szCs w:val="18"/>
        </w:rPr>
        <w:t>, które udziela wszelkich informacji związanych z procesem składania ofert, rejestracji czy innych aspektów technicznych platformy, dostępne codziennie od poniedziałku do piątku w godz. od 7.00 do 17.00 pod nr tel. (22) 101-02-02.</w:t>
      </w:r>
    </w:p>
    <w:p w:rsidR="006146BF" w:rsidRDefault="00E76335" w:rsidP="009260E5">
      <w:pPr>
        <w:pStyle w:val="Tekstpodstawowy"/>
        <w:numPr>
          <w:ilvl w:val="0"/>
          <w:numId w:val="37"/>
        </w:numPr>
        <w:tabs>
          <w:tab w:val="left" w:pos="0"/>
          <w:tab w:val="left" w:pos="426"/>
        </w:tabs>
        <w:spacing w:after="0" w:line="360" w:lineRule="auto"/>
        <w:jc w:val="both"/>
        <w:rPr>
          <w:rStyle w:val="Domylnaczcionkaakapitu2"/>
          <w:rFonts w:ascii="Georgia" w:hAnsi="Georgia"/>
          <w:b w:val="0"/>
          <w:bCs w:val="0"/>
          <w:i w:val="0"/>
          <w:iCs w:val="0"/>
          <w:sz w:val="20"/>
          <w:szCs w:val="20"/>
          <w:lang w:val="pl-PL" w:eastAsia="en-US"/>
        </w:rPr>
      </w:pPr>
      <w:r>
        <w:rPr>
          <w:rStyle w:val="Domylnaczcionkaakapitu2"/>
          <w:rFonts w:ascii="Georgia" w:hAnsi="Georgia"/>
          <w:b w:val="0"/>
          <w:bCs w:val="0"/>
          <w:i w:val="0"/>
          <w:iCs w:val="0"/>
          <w:sz w:val="20"/>
          <w:szCs w:val="20"/>
          <w:lang w:val="pl-PL" w:eastAsia="en-US"/>
        </w:rPr>
        <w:t>Ofertę stanowi wypełniony Formularz „Oferta” oraz niżej wymienione wypełnione dokumenty:</w:t>
      </w:r>
    </w:p>
    <w:p w:rsidR="00E76335" w:rsidRPr="00E76335" w:rsidRDefault="00E76335" w:rsidP="009260E5">
      <w:pPr>
        <w:pStyle w:val="Tekstpodstawowy"/>
        <w:numPr>
          <w:ilvl w:val="1"/>
          <w:numId w:val="37"/>
        </w:numPr>
        <w:tabs>
          <w:tab w:val="left" w:pos="0"/>
          <w:tab w:val="left" w:pos="426"/>
        </w:tabs>
        <w:spacing w:after="0" w:line="360" w:lineRule="auto"/>
        <w:jc w:val="both"/>
        <w:rPr>
          <w:rFonts w:ascii="Georgia" w:hAnsi="Georgia"/>
          <w:b w:val="0"/>
          <w:bCs w:val="0"/>
          <w:i w:val="0"/>
          <w:iCs w:val="0"/>
          <w:sz w:val="20"/>
          <w:szCs w:val="20"/>
          <w:lang w:val="pl-PL" w:eastAsia="en-US"/>
        </w:rPr>
      </w:pPr>
      <w:r w:rsidRPr="00E76335">
        <w:rPr>
          <w:rFonts w:ascii="Georgia" w:hAnsi="Georgia"/>
          <w:b w:val="0"/>
          <w:i w:val="0"/>
          <w:sz w:val="20"/>
          <w:szCs w:val="20"/>
          <w:lang w:val="pl-PL"/>
        </w:rPr>
        <w:t xml:space="preserve">Wypełniony i podpisany przez osoby upoważnione do reprezentowania wykonawcy </w:t>
      </w:r>
      <w:r w:rsidRPr="00E76335">
        <w:rPr>
          <w:rFonts w:ascii="Georgia" w:hAnsi="Georgia"/>
          <w:b w:val="0"/>
          <w:i w:val="0"/>
          <w:sz w:val="20"/>
          <w:szCs w:val="20"/>
          <w:u w:val="single"/>
          <w:lang w:val="pl-PL"/>
        </w:rPr>
        <w:t>formularz oferty</w:t>
      </w:r>
      <w:r w:rsidRPr="00E76335">
        <w:rPr>
          <w:rFonts w:ascii="Georgia" w:hAnsi="Georgia"/>
          <w:b w:val="0"/>
          <w:i w:val="0"/>
          <w:sz w:val="20"/>
          <w:szCs w:val="20"/>
          <w:lang w:val="pl-PL"/>
        </w:rPr>
        <w:t xml:space="preserve">, sporządzony według wzoru stanowiącego </w:t>
      </w:r>
      <w:r w:rsidRPr="00E76335">
        <w:rPr>
          <w:rFonts w:ascii="Georgia" w:hAnsi="Georgia" w:cs="Georgia"/>
          <w:b w:val="0"/>
          <w:i w:val="0"/>
          <w:sz w:val="20"/>
          <w:szCs w:val="20"/>
          <w:lang w:val="pl-PL"/>
        </w:rPr>
        <w:t xml:space="preserve">załącznik nr </w:t>
      </w:r>
      <w:r w:rsidR="006C7DD7">
        <w:rPr>
          <w:rFonts w:ascii="Georgia" w:hAnsi="Georgia" w:cs="Georgia"/>
          <w:b w:val="0"/>
          <w:i w:val="0"/>
          <w:sz w:val="20"/>
          <w:szCs w:val="20"/>
          <w:lang w:val="pl-PL"/>
        </w:rPr>
        <w:t>5</w:t>
      </w:r>
      <w:r w:rsidRPr="00E76335">
        <w:rPr>
          <w:rFonts w:ascii="Georgia" w:hAnsi="Georgia" w:cs="Georgia"/>
          <w:b w:val="0"/>
          <w:i w:val="0"/>
          <w:sz w:val="20"/>
          <w:szCs w:val="20"/>
          <w:lang w:val="pl-PL"/>
        </w:rPr>
        <w:t xml:space="preserve"> do SIWZ.</w:t>
      </w:r>
    </w:p>
    <w:p w:rsidR="00E76335" w:rsidRPr="00E76335" w:rsidRDefault="00E76335" w:rsidP="009260E5">
      <w:pPr>
        <w:pStyle w:val="Tekstpodstawowy"/>
        <w:numPr>
          <w:ilvl w:val="0"/>
          <w:numId w:val="37"/>
        </w:numPr>
        <w:tabs>
          <w:tab w:val="left" w:pos="0"/>
          <w:tab w:val="left" w:pos="426"/>
        </w:tabs>
        <w:spacing w:after="0" w:line="360" w:lineRule="auto"/>
        <w:jc w:val="both"/>
        <w:rPr>
          <w:rStyle w:val="Domylnaczcionkaakapitu2"/>
          <w:rFonts w:ascii="Georgia" w:hAnsi="Georgia"/>
          <w:b w:val="0"/>
          <w:bCs w:val="0"/>
          <w:i w:val="0"/>
          <w:iCs w:val="0"/>
          <w:sz w:val="20"/>
          <w:szCs w:val="20"/>
          <w:lang w:val="pl-PL" w:eastAsia="en-US"/>
        </w:rPr>
      </w:pPr>
      <w:r>
        <w:rPr>
          <w:rStyle w:val="Domylnaczcionkaakapitu2"/>
          <w:rFonts w:ascii="Georgia" w:hAnsi="Georgia"/>
          <w:b w:val="0"/>
          <w:bCs w:val="0"/>
          <w:i w:val="0"/>
          <w:iCs w:val="0"/>
          <w:sz w:val="20"/>
          <w:szCs w:val="20"/>
          <w:lang w:val="pl-PL" w:eastAsia="en-US"/>
        </w:rPr>
        <w:t>Wraz z ofertą Wykonawca zobowiązany jest złożyć za pośrednictwem Platformy:</w:t>
      </w:r>
    </w:p>
    <w:p w:rsidR="00E76335" w:rsidRDefault="00E76335" w:rsidP="009260E5">
      <w:pPr>
        <w:pStyle w:val="Tekstpodstawowy"/>
        <w:numPr>
          <w:ilvl w:val="1"/>
          <w:numId w:val="37"/>
        </w:numPr>
        <w:tabs>
          <w:tab w:val="left" w:pos="0"/>
          <w:tab w:val="left" w:pos="426"/>
        </w:tabs>
        <w:spacing w:after="0" w:line="360" w:lineRule="auto"/>
        <w:jc w:val="both"/>
        <w:rPr>
          <w:rStyle w:val="Domylnaczcionkaakapitu2"/>
          <w:rFonts w:ascii="Georgia" w:hAnsi="Georgia"/>
          <w:b w:val="0"/>
          <w:bCs w:val="0"/>
          <w:i w:val="0"/>
          <w:iCs w:val="0"/>
          <w:sz w:val="20"/>
          <w:szCs w:val="20"/>
          <w:lang w:val="pl-PL" w:eastAsia="en-US"/>
        </w:rPr>
      </w:pPr>
      <w:r>
        <w:rPr>
          <w:rStyle w:val="Domylnaczcionkaakapitu2"/>
          <w:rFonts w:ascii="Georgia" w:hAnsi="Georgia"/>
          <w:b w:val="0"/>
          <w:bCs w:val="0"/>
          <w:i w:val="0"/>
          <w:iCs w:val="0"/>
          <w:sz w:val="20"/>
          <w:szCs w:val="20"/>
          <w:lang w:val="pl-PL" w:eastAsia="en-US"/>
        </w:rPr>
        <w:t>JEDZ</w:t>
      </w:r>
      <w:r w:rsidR="00786900">
        <w:rPr>
          <w:rStyle w:val="Domylnaczcionkaakapitu2"/>
          <w:rFonts w:ascii="Georgia" w:hAnsi="Georgia"/>
          <w:b w:val="0"/>
          <w:bCs w:val="0"/>
          <w:i w:val="0"/>
          <w:iCs w:val="0"/>
          <w:sz w:val="20"/>
          <w:szCs w:val="20"/>
          <w:lang w:val="pl-PL" w:eastAsia="en-US"/>
        </w:rPr>
        <w:t>;</w:t>
      </w:r>
    </w:p>
    <w:p w:rsidR="00E76335" w:rsidRPr="00123693" w:rsidRDefault="00136839" w:rsidP="009260E5">
      <w:pPr>
        <w:pStyle w:val="Akapitzlist"/>
        <w:widowControl w:val="0"/>
        <w:numPr>
          <w:ilvl w:val="1"/>
          <w:numId w:val="37"/>
        </w:numPr>
        <w:tabs>
          <w:tab w:val="left" w:pos="-240"/>
          <w:tab w:val="left" w:pos="0"/>
          <w:tab w:val="left" w:pos="426"/>
          <w:tab w:val="left" w:pos="567"/>
        </w:tabs>
        <w:spacing w:line="360" w:lineRule="auto"/>
        <w:jc w:val="both"/>
        <w:rPr>
          <w:rFonts w:ascii="Georgia" w:hAnsi="Georgia"/>
          <w:color w:val="000000"/>
          <w:sz w:val="20"/>
          <w:szCs w:val="20"/>
        </w:rPr>
      </w:pPr>
      <w:r>
        <w:rPr>
          <w:rFonts w:ascii="Georgia" w:hAnsi="Georgia" w:cs="Georgia"/>
          <w:color w:val="000000"/>
          <w:sz w:val="20"/>
          <w:szCs w:val="20"/>
        </w:rPr>
        <w:t>o</w:t>
      </w:r>
      <w:r w:rsidR="00E76335">
        <w:rPr>
          <w:rFonts w:ascii="Georgia" w:hAnsi="Georgia" w:cs="Georgia"/>
          <w:color w:val="000000"/>
          <w:sz w:val="20"/>
          <w:szCs w:val="20"/>
        </w:rPr>
        <w:t>ryginał</w:t>
      </w:r>
      <w:r w:rsidR="00E76335" w:rsidRPr="00123693">
        <w:rPr>
          <w:rFonts w:ascii="Georgia" w:hAnsi="Georgia" w:cs="Georgia"/>
          <w:color w:val="000000"/>
          <w:sz w:val="20"/>
          <w:szCs w:val="20"/>
        </w:rPr>
        <w:t xml:space="preserve"> gwarancji lub poręczenia, jeśli wadium wnoszone jest w innej formie niż pieniądz</w:t>
      </w:r>
      <w:r>
        <w:rPr>
          <w:rFonts w:ascii="Georgia" w:hAnsi="Georgia" w:cs="Georgia"/>
          <w:color w:val="000000"/>
          <w:sz w:val="20"/>
          <w:szCs w:val="20"/>
        </w:rPr>
        <w:t>,</w:t>
      </w:r>
      <w:r w:rsidR="00EF5CD6">
        <w:rPr>
          <w:rFonts w:ascii="Georgia" w:hAnsi="Georgia" w:cs="Georgia"/>
          <w:color w:val="000000"/>
          <w:sz w:val="20"/>
          <w:szCs w:val="20"/>
        </w:rPr>
        <w:br/>
      </w:r>
      <w:r w:rsidR="00E76335">
        <w:rPr>
          <w:rFonts w:ascii="Georgia" w:hAnsi="Georgia" w:cs="Georgia"/>
          <w:color w:val="000000"/>
          <w:sz w:val="20"/>
          <w:szCs w:val="20"/>
        </w:rPr>
        <w:t xml:space="preserve">z uwzględnieniem postanowień </w:t>
      </w:r>
      <w:r>
        <w:rPr>
          <w:rFonts w:ascii="Georgia" w:hAnsi="Georgia" w:cs="Georgia"/>
          <w:color w:val="000000"/>
          <w:sz w:val="20"/>
          <w:szCs w:val="20"/>
        </w:rPr>
        <w:t>Rozdziału XI pkt 3</w:t>
      </w:r>
      <w:r w:rsidR="00786900">
        <w:rPr>
          <w:rFonts w:ascii="Georgia" w:hAnsi="Georgia" w:cs="Georgia"/>
          <w:color w:val="000000"/>
          <w:sz w:val="20"/>
          <w:szCs w:val="20"/>
        </w:rPr>
        <w:t>;</w:t>
      </w:r>
    </w:p>
    <w:p w:rsidR="00E76335" w:rsidRPr="00123693" w:rsidRDefault="00786900" w:rsidP="009260E5">
      <w:pPr>
        <w:pStyle w:val="Akapitzlist"/>
        <w:widowControl w:val="0"/>
        <w:numPr>
          <w:ilvl w:val="1"/>
          <w:numId w:val="37"/>
        </w:numPr>
        <w:tabs>
          <w:tab w:val="left" w:pos="-240"/>
          <w:tab w:val="left" w:pos="426"/>
        </w:tabs>
        <w:spacing w:line="360" w:lineRule="auto"/>
        <w:jc w:val="both"/>
        <w:rPr>
          <w:rFonts w:ascii="Georgia" w:hAnsi="Georgia" w:cs="Georgia"/>
          <w:color w:val="000000"/>
          <w:sz w:val="20"/>
          <w:szCs w:val="20"/>
        </w:rPr>
      </w:pPr>
      <w:r>
        <w:rPr>
          <w:rFonts w:ascii="Georgia" w:hAnsi="Georgia"/>
          <w:sz w:val="20"/>
          <w:szCs w:val="20"/>
        </w:rPr>
        <w:t>p</w:t>
      </w:r>
      <w:r w:rsidR="00E76335" w:rsidRPr="00123693">
        <w:rPr>
          <w:rFonts w:ascii="Georgia" w:hAnsi="Georgia"/>
          <w:sz w:val="20"/>
          <w:szCs w:val="20"/>
        </w:rPr>
        <w:t>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w:t>
      </w:r>
      <w:r w:rsidR="00136839">
        <w:rPr>
          <w:rFonts w:ascii="Georgia" w:hAnsi="Georgia"/>
          <w:sz w:val="20"/>
          <w:szCs w:val="20"/>
        </w:rPr>
        <w:t xml:space="preserve">nomocnictwo winno być </w:t>
      </w:r>
      <w:r w:rsidR="00EF5CD6">
        <w:rPr>
          <w:rFonts w:ascii="Georgia" w:hAnsi="Georgia"/>
          <w:sz w:val="20"/>
          <w:szCs w:val="20"/>
        </w:rPr>
        <w:t>sporządzone</w:t>
      </w:r>
      <w:r w:rsidR="00EF5CD6">
        <w:rPr>
          <w:rFonts w:ascii="Georgia" w:hAnsi="Georgia"/>
          <w:sz w:val="20"/>
          <w:szCs w:val="20"/>
        </w:rPr>
        <w:br/>
      </w:r>
      <w:r>
        <w:rPr>
          <w:rFonts w:ascii="Georgia" w:hAnsi="Georgia"/>
          <w:sz w:val="20"/>
          <w:szCs w:val="20"/>
        </w:rPr>
        <w:t>w postaci elektronicznej i opatrzone kwalifikowanym podpisem elektronicznym;</w:t>
      </w:r>
    </w:p>
    <w:p w:rsidR="00E76335" w:rsidRDefault="00786900" w:rsidP="009260E5">
      <w:pPr>
        <w:pStyle w:val="Akapitzlist4"/>
        <w:widowControl w:val="0"/>
        <w:numPr>
          <w:ilvl w:val="1"/>
          <w:numId w:val="37"/>
        </w:numPr>
        <w:tabs>
          <w:tab w:val="left" w:pos="-240"/>
          <w:tab w:val="left" w:pos="0"/>
          <w:tab w:val="left" w:pos="426"/>
          <w:tab w:val="left" w:pos="567"/>
        </w:tabs>
        <w:spacing w:line="360" w:lineRule="auto"/>
        <w:jc w:val="both"/>
        <w:rPr>
          <w:rFonts w:ascii="Georgia" w:hAnsi="Georgia"/>
          <w:color w:val="000000"/>
          <w:sz w:val="20"/>
          <w:szCs w:val="20"/>
        </w:rPr>
      </w:pPr>
      <w:r>
        <w:rPr>
          <w:rFonts w:ascii="Georgia" w:hAnsi="Georgia"/>
          <w:color w:val="000000"/>
          <w:sz w:val="20"/>
          <w:szCs w:val="20"/>
        </w:rPr>
        <w:t>d</w:t>
      </w:r>
      <w:r w:rsidR="00E76335" w:rsidRPr="00123693">
        <w:rPr>
          <w:rFonts w:ascii="Georgia" w:hAnsi="Georgia"/>
          <w:color w:val="000000"/>
          <w:sz w:val="20"/>
          <w:szCs w:val="20"/>
        </w:rPr>
        <w:t xml:space="preserve">okumenty, z których wynika prawo do podpisania oferty (oryginał </w:t>
      </w:r>
      <w:r>
        <w:rPr>
          <w:rFonts w:ascii="Georgia" w:hAnsi="Georgia"/>
          <w:color w:val="000000"/>
          <w:sz w:val="20"/>
          <w:szCs w:val="20"/>
        </w:rPr>
        <w:t>w postaci dokumentu elektronicznego</w:t>
      </w:r>
      <w:r w:rsidR="00E76335" w:rsidRPr="00123693">
        <w:rPr>
          <w:rFonts w:ascii="Georgia" w:hAnsi="Georgia"/>
          <w:color w:val="000000"/>
          <w:sz w:val="20"/>
          <w:szCs w:val="20"/>
        </w:rPr>
        <w:t>) względnie do podpisania innych oświadczeń</w:t>
      </w:r>
      <w:r w:rsidR="00E76335">
        <w:rPr>
          <w:rFonts w:ascii="Georgia" w:hAnsi="Georgia"/>
          <w:color w:val="000000"/>
          <w:sz w:val="20"/>
          <w:szCs w:val="20"/>
        </w:rPr>
        <w:t xml:space="preserve"> lub dokumentów składanych wraz </w:t>
      </w:r>
      <w:r w:rsidR="00E76335" w:rsidRPr="00123693">
        <w:rPr>
          <w:rFonts w:ascii="Georgia" w:hAnsi="Georgia"/>
          <w:color w:val="000000"/>
          <w:sz w:val="20"/>
          <w:szCs w:val="20"/>
        </w:rPr>
        <w:t>z ofertą, chyba, że Zamawiający może je uzyskać w szcz</w:t>
      </w:r>
      <w:r w:rsidR="00136839">
        <w:rPr>
          <w:rFonts w:ascii="Georgia" w:hAnsi="Georgia"/>
          <w:color w:val="000000"/>
          <w:sz w:val="20"/>
          <w:szCs w:val="20"/>
        </w:rPr>
        <w:t>ególności za pomocą bezpłatnych</w:t>
      </w:r>
      <w:r>
        <w:rPr>
          <w:rFonts w:ascii="Georgia" w:hAnsi="Georgia"/>
          <w:color w:val="000000"/>
          <w:sz w:val="20"/>
          <w:szCs w:val="20"/>
        </w:rPr>
        <w:t xml:space="preserve"> </w:t>
      </w:r>
      <w:r w:rsidR="00EF5CD6">
        <w:rPr>
          <w:rFonts w:ascii="Georgia" w:hAnsi="Georgia"/>
          <w:color w:val="000000"/>
          <w:sz w:val="20"/>
          <w:szCs w:val="20"/>
        </w:rPr>
        <w:t>i ogólnodostępnych baz danych,</w:t>
      </w:r>
      <w:r w:rsidR="00EF5CD6">
        <w:rPr>
          <w:rFonts w:ascii="Georgia" w:hAnsi="Georgia"/>
          <w:color w:val="000000"/>
          <w:sz w:val="20"/>
          <w:szCs w:val="20"/>
        </w:rPr>
        <w:br/>
      </w:r>
      <w:r w:rsidR="00E76335" w:rsidRPr="00123693">
        <w:rPr>
          <w:rFonts w:ascii="Georgia" w:hAnsi="Georgia"/>
          <w:color w:val="000000"/>
          <w:sz w:val="20"/>
          <w:szCs w:val="20"/>
        </w:rPr>
        <w:t xml:space="preserve">w szczególności rejestrów publicznych w rozumieniu ustawy z dnia 17 lutego 2005 r. o informacji działalności podmiotów realizujących zadania publiczne (Dz.U. z 2014r. </w:t>
      </w:r>
      <w:r w:rsidR="00E76335">
        <w:rPr>
          <w:rFonts w:ascii="Georgia" w:hAnsi="Georgia"/>
          <w:color w:val="000000"/>
          <w:sz w:val="20"/>
          <w:szCs w:val="20"/>
        </w:rPr>
        <w:t>poz 1114 oraz z 2016r. poz 352)</w:t>
      </w:r>
      <w:r w:rsidR="00EF5CD6">
        <w:rPr>
          <w:rFonts w:ascii="Georgia" w:hAnsi="Georgia"/>
          <w:color w:val="000000"/>
          <w:sz w:val="20"/>
          <w:szCs w:val="20"/>
        </w:rPr>
        <w:br/>
      </w:r>
      <w:r w:rsidR="00E76335" w:rsidRPr="00123693">
        <w:rPr>
          <w:rFonts w:ascii="Georgia" w:hAnsi="Georgia"/>
          <w:color w:val="000000"/>
          <w:sz w:val="20"/>
          <w:szCs w:val="20"/>
        </w:rPr>
        <w:t>a Wykonawca wska</w:t>
      </w:r>
      <w:r>
        <w:rPr>
          <w:rFonts w:ascii="Georgia" w:hAnsi="Georgia"/>
          <w:color w:val="000000"/>
          <w:sz w:val="20"/>
          <w:szCs w:val="20"/>
        </w:rPr>
        <w:t>zał to waz ze złożeniem oferty;</w:t>
      </w:r>
    </w:p>
    <w:p w:rsidR="006C7DD7" w:rsidRPr="006C7DD7" w:rsidRDefault="00786900" w:rsidP="006C7DD7">
      <w:pPr>
        <w:pStyle w:val="Akapitzlist2"/>
        <w:widowControl w:val="0"/>
        <w:numPr>
          <w:ilvl w:val="1"/>
          <w:numId w:val="37"/>
        </w:numPr>
        <w:tabs>
          <w:tab w:val="left" w:pos="-240"/>
          <w:tab w:val="left" w:pos="426"/>
        </w:tabs>
        <w:spacing w:line="360" w:lineRule="auto"/>
        <w:jc w:val="both"/>
        <w:textAlignment w:val="baseline"/>
        <w:rPr>
          <w:rFonts w:ascii="Georgia" w:hAnsi="Georgia" w:cs="Georgia"/>
          <w:color w:val="000000"/>
          <w:sz w:val="20"/>
          <w:szCs w:val="20"/>
        </w:rPr>
      </w:pPr>
      <w:r>
        <w:rPr>
          <w:rFonts w:ascii="Georgia" w:hAnsi="Georgia" w:cs="Georgia"/>
          <w:sz w:val="20"/>
          <w:szCs w:val="20"/>
        </w:rPr>
        <w:t>z</w:t>
      </w:r>
      <w:r w:rsidR="00136839">
        <w:rPr>
          <w:rFonts w:ascii="Georgia" w:hAnsi="Georgia" w:cs="Georgia"/>
          <w:sz w:val="20"/>
          <w:szCs w:val="20"/>
        </w:rPr>
        <w:t>obowiązania wymagane postanowieniami Rozdziału VIII pkt 2 w przypadku gdy Wykonawca polega na zdolnościach innych podmiotów w celu potwierdzenie spełnienia warunku udziału w postępowaniu</w:t>
      </w:r>
      <w:r>
        <w:rPr>
          <w:rFonts w:ascii="Georgia" w:hAnsi="Georgia" w:cs="Georgia"/>
          <w:sz w:val="20"/>
          <w:szCs w:val="20"/>
        </w:rPr>
        <w:t>.</w:t>
      </w:r>
    </w:p>
    <w:p w:rsidR="006C7DD7" w:rsidRPr="006C7DD7" w:rsidRDefault="006C7DD7" w:rsidP="006C7DD7">
      <w:pPr>
        <w:pStyle w:val="Akapitzlist2"/>
        <w:widowControl w:val="0"/>
        <w:numPr>
          <w:ilvl w:val="1"/>
          <w:numId w:val="37"/>
        </w:numPr>
        <w:tabs>
          <w:tab w:val="left" w:pos="-240"/>
          <w:tab w:val="left" w:pos="426"/>
        </w:tabs>
        <w:spacing w:line="360" w:lineRule="auto"/>
        <w:jc w:val="both"/>
        <w:textAlignment w:val="baseline"/>
        <w:rPr>
          <w:rFonts w:ascii="Georgia" w:hAnsi="Georgia" w:cs="Georgia"/>
          <w:color w:val="000000"/>
          <w:sz w:val="20"/>
          <w:szCs w:val="20"/>
        </w:rPr>
      </w:pPr>
      <w:r w:rsidRPr="006C7DD7">
        <w:rPr>
          <w:rFonts w:ascii="Georgia" w:hAnsi="Georgia" w:cs="Georgia"/>
          <w:color w:val="000000"/>
          <w:sz w:val="20"/>
          <w:szCs w:val="20"/>
          <w:shd w:val="clear" w:color="auto" w:fill="FFFFFF"/>
        </w:rPr>
        <w:t>nieodpłatn</w:t>
      </w:r>
      <w:r w:rsidR="00432511">
        <w:rPr>
          <w:rFonts w:ascii="Georgia" w:hAnsi="Georgia" w:cs="Georgia"/>
          <w:color w:val="000000"/>
          <w:sz w:val="20"/>
          <w:szCs w:val="20"/>
          <w:shd w:val="clear" w:color="auto" w:fill="FFFFFF"/>
        </w:rPr>
        <w:t>e</w:t>
      </w:r>
      <w:r w:rsidRPr="006C7DD7">
        <w:rPr>
          <w:rFonts w:ascii="Georgia" w:hAnsi="Georgia" w:cs="Georgia"/>
          <w:color w:val="000000"/>
          <w:sz w:val="20"/>
          <w:szCs w:val="20"/>
          <w:shd w:val="clear" w:color="auto" w:fill="FFFFFF"/>
        </w:rPr>
        <w:t xml:space="preserve"> prób</w:t>
      </w:r>
      <w:r w:rsidR="00432511">
        <w:rPr>
          <w:rFonts w:ascii="Georgia" w:hAnsi="Georgia" w:cs="Georgia"/>
          <w:color w:val="000000"/>
          <w:sz w:val="20"/>
          <w:szCs w:val="20"/>
          <w:shd w:val="clear" w:color="auto" w:fill="FFFFFF"/>
        </w:rPr>
        <w:t>ki</w:t>
      </w:r>
      <w:r w:rsidRPr="006C7DD7">
        <w:rPr>
          <w:rFonts w:ascii="Georgia" w:hAnsi="Georgia" w:cs="Georgia"/>
          <w:color w:val="000000"/>
          <w:sz w:val="20"/>
          <w:szCs w:val="20"/>
          <w:shd w:val="clear" w:color="auto" w:fill="FFFFFF"/>
        </w:rPr>
        <w:t xml:space="preserve"> </w:t>
      </w:r>
      <w:r w:rsidRPr="006C7DD7">
        <w:rPr>
          <w:rFonts w:ascii="Georgia" w:hAnsi="Georgia" w:cs="Georgia"/>
          <w:color w:val="000000"/>
          <w:sz w:val="20"/>
          <w:szCs w:val="20"/>
          <w:u w:val="single"/>
          <w:shd w:val="clear" w:color="auto" w:fill="FFFFFF"/>
        </w:rPr>
        <w:t>opisan</w:t>
      </w:r>
      <w:r w:rsidR="00432511">
        <w:rPr>
          <w:rFonts w:ascii="Georgia" w:hAnsi="Georgia" w:cs="Georgia"/>
          <w:color w:val="000000"/>
          <w:sz w:val="20"/>
          <w:szCs w:val="20"/>
          <w:u w:val="single"/>
          <w:shd w:val="clear" w:color="auto" w:fill="FFFFFF"/>
        </w:rPr>
        <w:t>e</w:t>
      </w:r>
      <w:r w:rsidRPr="006C7DD7">
        <w:rPr>
          <w:rFonts w:ascii="Georgia" w:hAnsi="Georgia" w:cs="Georgia"/>
          <w:color w:val="000000"/>
          <w:sz w:val="20"/>
          <w:szCs w:val="20"/>
          <w:u w:val="single"/>
          <w:shd w:val="clear" w:color="auto" w:fill="FFFFFF"/>
        </w:rPr>
        <w:t xml:space="preserve"> numerem pakietu i pozycji</w:t>
      </w:r>
      <w:r w:rsidRPr="006C7DD7">
        <w:rPr>
          <w:rFonts w:ascii="Georgia" w:hAnsi="Georgia" w:cs="Georgia"/>
          <w:color w:val="000000"/>
          <w:sz w:val="20"/>
          <w:szCs w:val="20"/>
          <w:shd w:val="clear" w:color="auto" w:fill="FFFFFF"/>
        </w:rPr>
        <w:t xml:space="preserve">: </w:t>
      </w:r>
    </w:p>
    <w:p w:rsidR="006C7DD7" w:rsidRDefault="006C7DD7" w:rsidP="00432511">
      <w:pPr>
        <w:pStyle w:val="Domylnie"/>
        <w:numPr>
          <w:ilvl w:val="1"/>
          <w:numId w:val="54"/>
        </w:numPr>
        <w:tabs>
          <w:tab w:val="left" w:pos="1418"/>
        </w:tabs>
        <w:spacing w:line="360" w:lineRule="auto"/>
        <w:ind w:hanging="11"/>
        <w:rPr>
          <w:rFonts w:ascii="Georgia" w:hAnsi="Georgia" w:cs="Times New Roman"/>
          <w:sz w:val="20"/>
          <w:szCs w:val="20"/>
        </w:rPr>
      </w:pPr>
      <w:r w:rsidRPr="00D75777">
        <w:rPr>
          <w:rFonts w:ascii="Georgia" w:hAnsi="Georgia" w:cs="Times New Roman"/>
          <w:sz w:val="20"/>
          <w:szCs w:val="20"/>
        </w:rPr>
        <w:t xml:space="preserve">Pakiet 1. poz. </w:t>
      </w:r>
      <w:r>
        <w:rPr>
          <w:rFonts w:ascii="Georgia" w:hAnsi="Georgia" w:cs="Times New Roman"/>
          <w:sz w:val="20"/>
          <w:szCs w:val="20"/>
        </w:rPr>
        <w:t>4</w:t>
      </w:r>
      <w:r w:rsidRPr="00D75777">
        <w:rPr>
          <w:rFonts w:ascii="Georgia" w:hAnsi="Georgia" w:cs="Times New Roman"/>
          <w:sz w:val="20"/>
          <w:szCs w:val="20"/>
        </w:rPr>
        <w:t xml:space="preserve"> </w:t>
      </w:r>
      <w:r>
        <w:rPr>
          <w:rFonts w:ascii="Georgia" w:hAnsi="Georgia" w:cs="Times New Roman"/>
          <w:sz w:val="20"/>
          <w:szCs w:val="20"/>
        </w:rPr>
        <w:t>– 1 szt.</w:t>
      </w:r>
    </w:p>
    <w:p w:rsidR="006C7DD7" w:rsidRDefault="006C7DD7" w:rsidP="00432511">
      <w:pPr>
        <w:pStyle w:val="Domylnie"/>
        <w:numPr>
          <w:ilvl w:val="1"/>
          <w:numId w:val="54"/>
        </w:numPr>
        <w:tabs>
          <w:tab w:val="left" w:pos="1418"/>
        </w:tabs>
        <w:spacing w:line="360" w:lineRule="auto"/>
        <w:ind w:hanging="11"/>
        <w:rPr>
          <w:rFonts w:ascii="Georgia" w:hAnsi="Georgia" w:cs="Times New Roman"/>
          <w:sz w:val="20"/>
          <w:szCs w:val="20"/>
        </w:rPr>
      </w:pPr>
      <w:r w:rsidRPr="00623C4D">
        <w:rPr>
          <w:rFonts w:ascii="Georgia" w:hAnsi="Georgia" w:cs="Times New Roman"/>
          <w:sz w:val="20"/>
          <w:szCs w:val="20"/>
        </w:rPr>
        <w:t>Pakiet 2 poz.</w:t>
      </w:r>
      <w:r>
        <w:rPr>
          <w:rFonts w:ascii="Georgia" w:hAnsi="Georgia" w:cs="Times New Roman"/>
          <w:sz w:val="20"/>
          <w:szCs w:val="20"/>
        </w:rPr>
        <w:t xml:space="preserve"> </w:t>
      </w:r>
      <w:r w:rsidRPr="00623C4D">
        <w:rPr>
          <w:rFonts w:ascii="Georgia" w:hAnsi="Georgia" w:cs="Times New Roman"/>
          <w:sz w:val="20"/>
          <w:szCs w:val="20"/>
        </w:rPr>
        <w:t>2 – 1 szt.</w:t>
      </w:r>
    </w:p>
    <w:p w:rsidR="006C7DD7" w:rsidRPr="00005680" w:rsidRDefault="006C7DD7" w:rsidP="00432511">
      <w:pPr>
        <w:pStyle w:val="Domylnie"/>
        <w:numPr>
          <w:ilvl w:val="1"/>
          <w:numId w:val="54"/>
        </w:numPr>
        <w:tabs>
          <w:tab w:val="left" w:pos="1418"/>
        </w:tabs>
        <w:spacing w:line="360" w:lineRule="auto"/>
        <w:ind w:hanging="11"/>
        <w:rPr>
          <w:rFonts w:ascii="Georgia" w:hAnsi="Georgia" w:cs="Times New Roman"/>
          <w:sz w:val="20"/>
          <w:szCs w:val="20"/>
          <w:lang w:val="pl-PL"/>
        </w:rPr>
      </w:pPr>
      <w:r w:rsidRPr="00005680">
        <w:rPr>
          <w:rFonts w:ascii="Georgia" w:hAnsi="Georgia" w:cs="Times New Roman"/>
          <w:sz w:val="20"/>
          <w:szCs w:val="20"/>
          <w:lang w:val="pl-PL"/>
        </w:rPr>
        <w:t xml:space="preserve">Pakiet 3 poz. </w:t>
      </w:r>
      <w:r>
        <w:rPr>
          <w:rFonts w:ascii="Georgia" w:hAnsi="Georgia" w:cs="Times New Roman"/>
          <w:sz w:val="20"/>
          <w:szCs w:val="20"/>
          <w:lang w:val="pl-PL"/>
        </w:rPr>
        <w:t>10</w:t>
      </w:r>
      <w:r w:rsidRPr="00005680">
        <w:rPr>
          <w:rFonts w:ascii="Georgia" w:hAnsi="Georgia" w:cs="Times New Roman"/>
          <w:sz w:val="20"/>
          <w:szCs w:val="20"/>
          <w:lang w:val="pl-PL"/>
        </w:rPr>
        <w:t xml:space="preserve"> – 1 szt. </w:t>
      </w:r>
    </w:p>
    <w:p w:rsidR="006C7DD7" w:rsidRDefault="006C7DD7" w:rsidP="00432511">
      <w:pPr>
        <w:pStyle w:val="Domylnie"/>
        <w:numPr>
          <w:ilvl w:val="1"/>
          <w:numId w:val="54"/>
        </w:numPr>
        <w:tabs>
          <w:tab w:val="left" w:pos="1418"/>
        </w:tabs>
        <w:spacing w:line="360" w:lineRule="auto"/>
        <w:ind w:hanging="11"/>
        <w:rPr>
          <w:rFonts w:ascii="Georgia" w:hAnsi="Georgia" w:cs="Times New Roman"/>
          <w:sz w:val="20"/>
          <w:szCs w:val="20"/>
        </w:rPr>
      </w:pPr>
      <w:r w:rsidRPr="00623C4D">
        <w:rPr>
          <w:rFonts w:ascii="Georgia" w:hAnsi="Georgia" w:cs="Times New Roman"/>
          <w:sz w:val="20"/>
          <w:szCs w:val="20"/>
        </w:rPr>
        <w:t>Pakiet 4 poz.</w:t>
      </w:r>
      <w:r>
        <w:rPr>
          <w:rFonts w:ascii="Georgia" w:hAnsi="Georgia" w:cs="Times New Roman"/>
          <w:sz w:val="20"/>
          <w:szCs w:val="20"/>
        </w:rPr>
        <w:t xml:space="preserve"> </w:t>
      </w:r>
      <w:r w:rsidRPr="00623C4D">
        <w:rPr>
          <w:rFonts w:ascii="Georgia" w:hAnsi="Georgia" w:cs="Times New Roman"/>
          <w:sz w:val="20"/>
          <w:szCs w:val="20"/>
        </w:rPr>
        <w:t>5 – 1 szt.</w:t>
      </w:r>
    </w:p>
    <w:p w:rsidR="006C7DD7" w:rsidRDefault="006C7DD7" w:rsidP="00432511">
      <w:pPr>
        <w:pStyle w:val="Domylnie"/>
        <w:numPr>
          <w:ilvl w:val="1"/>
          <w:numId w:val="54"/>
        </w:numPr>
        <w:tabs>
          <w:tab w:val="left" w:pos="1418"/>
        </w:tabs>
        <w:spacing w:line="360" w:lineRule="auto"/>
        <w:ind w:hanging="11"/>
        <w:rPr>
          <w:rFonts w:ascii="Georgia" w:hAnsi="Georgia" w:cs="Times New Roman"/>
          <w:sz w:val="20"/>
          <w:szCs w:val="20"/>
        </w:rPr>
      </w:pPr>
      <w:r w:rsidRPr="00623C4D">
        <w:rPr>
          <w:rFonts w:ascii="Georgia" w:hAnsi="Georgia" w:cs="Times New Roman"/>
          <w:sz w:val="20"/>
          <w:szCs w:val="20"/>
        </w:rPr>
        <w:t>Pakiet 5 poz. 3 – 1 szt.</w:t>
      </w:r>
    </w:p>
    <w:p w:rsidR="006C7DD7" w:rsidRPr="00005680" w:rsidRDefault="006C7DD7" w:rsidP="00432511">
      <w:pPr>
        <w:pStyle w:val="Domylnie"/>
        <w:numPr>
          <w:ilvl w:val="1"/>
          <w:numId w:val="54"/>
        </w:numPr>
        <w:tabs>
          <w:tab w:val="left" w:pos="1418"/>
        </w:tabs>
        <w:spacing w:line="360" w:lineRule="auto"/>
        <w:ind w:hanging="11"/>
        <w:rPr>
          <w:rFonts w:ascii="Georgia" w:hAnsi="Georgia" w:cs="Times New Roman"/>
          <w:sz w:val="20"/>
          <w:szCs w:val="20"/>
          <w:lang w:val="pl-PL"/>
        </w:rPr>
      </w:pPr>
      <w:r w:rsidRPr="00005680">
        <w:rPr>
          <w:rFonts w:ascii="Georgia" w:hAnsi="Georgia" w:cs="Times New Roman"/>
          <w:sz w:val="20"/>
          <w:szCs w:val="20"/>
          <w:lang w:val="pl-PL"/>
        </w:rPr>
        <w:t>Pakiet 6 poz.</w:t>
      </w:r>
      <w:r>
        <w:rPr>
          <w:rFonts w:ascii="Georgia" w:hAnsi="Georgia" w:cs="Times New Roman"/>
          <w:sz w:val="20"/>
          <w:szCs w:val="20"/>
          <w:lang w:val="pl-PL"/>
        </w:rPr>
        <w:t xml:space="preserve"> </w:t>
      </w:r>
      <w:r w:rsidRPr="00005680">
        <w:rPr>
          <w:rFonts w:ascii="Georgia" w:hAnsi="Georgia" w:cs="Times New Roman"/>
          <w:sz w:val="20"/>
          <w:szCs w:val="20"/>
          <w:lang w:val="pl-PL"/>
        </w:rPr>
        <w:t xml:space="preserve">8 – 1 szt. </w:t>
      </w:r>
    </w:p>
    <w:p w:rsidR="006C7DD7" w:rsidRPr="00005680" w:rsidRDefault="006C7DD7" w:rsidP="00432511">
      <w:pPr>
        <w:pStyle w:val="Domylnie"/>
        <w:numPr>
          <w:ilvl w:val="1"/>
          <w:numId w:val="54"/>
        </w:numPr>
        <w:tabs>
          <w:tab w:val="left" w:pos="1418"/>
        </w:tabs>
        <w:spacing w:line="360" w:lineRule="auto"/>
        <w:ind w:hanging="11"/>
        <w:rPr>
          <w:rFonts w:ascii="Georgia" w:hAnsi="Georgia" w:cs="Times New Roman"/>
          <w:sz w:val="20"/>
          <w:szCs w:val="20"/>
          <w:lang w:val="pl-PL"/>
        </w:rPr>
      </w:pPr>
      <w:r w:rsidRPr="00005680">
        <w:rPr>
          <w:rFonts w:ascii="Georgia" w:hAnsi="Georgia" w:cs="Times New Roman"/>
          <w:sz w:val="20"/>
          <w:szCs w:val="20"/>
          <w:lang w:val="pl-PL"/>
        </w:rPr>
        <w:t>Pakiet 7 poz.</w:t>
      </w:r>
      <w:r>
        <w:rPr>
          <w:rFonts w:ascii="Georgia" w:hAnsi="Georgia" w:cs="Times New Roman"/>
          <w:sz w:val="20"/>
          <w:szCs w:val="20"/>
          <w:lang w:val="pl-PL"/>
        </w:rPr>
        <w:t xml:space="preserve"> 3</w:t>
      </w:r>
      <w:r w:rsidRPr="00005680">
        <w:rPr>
          <w:rFonts w:ascii="Georgia" w:hAnsi="Georgia" w:cs="Times New Roman"/>
          <w:sz w:val="20"/>
          <w:szCs w:val="20"/>
          <w:lang w:val="pl-PL"/>
        </w:rPr>
        <w:t xml:space="preserve"> – 1 szt. </w:t>
      </w:r>
    </w:p>
    <w:p w:rsidR="006C7DD7" w:rsidRDefault="006C7DD7" w:rsidP="00432511">
      <w:pPr>
        <w:pStyle w:val="Domylnie"/>
        <w:numPr>
          <w:ilvl w:val="1"/>
          <w:numId w:val="54"/>
        </w:numPr>
        <w:tabs>
          <w:tab w:val="left" w:pos="1418"/>
        </w:tabs>
        <w:spacing w:line="360" w:lineRule="auto"/>
        <w:ind w:hanging="11"/>
        <w:rPr>
          <w:rFonts w:ascii="Georgia" w:hAnsi="Georgia" w:cs="Times New Roman"/>
          <w:sz w:val="20"/>
          <w:szCs w:val="20"/>
        </w:rPr>
      </w:pPr>
      <w:r w:rsidRPr="00623C4D">
        <w:rPr>
          <w:rFonts w:ascii="Georgia" w:hAnsi="Georgia" w:cs="Times New Roman"/>
          <w:sz w:val="20"/>
          <w:szCs w:val="20"/>
        </w:rPr>
        <w:lastRenderedPageBreak/>
        <w:t>Pakiet 8 poz.</w:t>
      </w:r>
      <w:r>
        <w:rPr>
          <w:rFonts w:ascii="Georgia" w:hAnsi="Georgia" w:cs="Times New Roman"/>
          <w:sz w:val="20"/>
          <w:szCs w:val="20"/>
        </w:rPr>
        <w:t xml:space="preserve"> </w:t>
      </w:r>
      <w:r w:rsidRPr="00623C4D">
        <w:rPr>
          <w:rFonts w:ascii="Georgia" w:hAnsi="Georgia" w:cs="Times New Roman"/>
          <w:sz w:val="20"/>
          <w:szCs w:val="20"/>
        </w:rPr>
        <w:t>1 – 1 szt.</w:t>
      </w:r>
    </w:p>
    <w:p w:rsidR="006C7DD7" w:rsidRDefault="006C7DD7" w:rsidP="00432511">
      <w:pPr>
        <w:pStyle w:val="Domylnie"/>
        <w:numPr>
          <w:ilvl w:val="1"/>
          <w:numId w:val="54"/>
        </w:numPr>
        <w:tabs>
          <w:tab w:val="left" w:pos="1418"/>
        </w:tabs>
        <w:spacing w:line="360" w:lineRule="auto"/>
        <w:ind w:hanging="11"/>
        <w:rPr>
          <w:rFonts w:ascii="Georgia" w:hAnsi="Georgia" w:cs="Times New Roman"/>
          <w:sz w:val="20"/>
          <w:szCs w:val="20"/>
        </w:rPr>
      </w:pPr>
      <w:r w:rsidRPr="00623C4D">
        <w:rPr>
          <w:rFonts w:ascii="Georgia" w:hAnsi="Georgia" w:cs="Times New Roman"/>
          <w:sz w:val="20"/>
          <w:szCs w:val="20"/>
        </w:rPr>
        <w:t xml:space="preserve">Pakiet 9 poz. </w:t>
      </w:r>
      <w:r>
        <w:rPr>
          <w:rFonts w:ascii="Georgia" w:hAnsi="Georgia" w:cs="Times New Roman"/>
          <w:sz w:val="20"/>
          <w:szCs w:val="20"/>
        </w:rPr>
        <w:t>2</w:t>
      </w:r>
      <w:r w:rsidRPr="00623C4D">
        <w:rPr>
          <w:rFonts w:ascii="Georgia" w:hAnsi="Georgia" w:cs="Times New Roman"/>
          <w:sz w:val="20"/>
          <w:szCs w:val="20"/>
        </w:rPr>
        <w:t xml:space="preserve"> – 1 szt.</w:t>
      </w:r>
    </w:p>
    <w:p w:rsidR="006C7DD7" w:rsidRDefault="006C7DD7" w:rsidP="00432511">
      <w:pPr>
        <w:pStyle w:val="Domylnie"/>
        <w:numPr>
          <w:ilvl w:val="1"/>
          <w:numId w:val="54"/>
        </w:numPr>
        <w:tabs>
          <w:tab w:val="left" w:pos="1418"/>
        </w:tabs>
        <w:spacing w:line="360" w:lineRule="auto"/>
        <w:ind w:hanging="11"/>
        <w:rPr>
          <w:rFonts w:ascii="Georgia" w:hAnsi="Georgia" w:cs="Times New Roman"/>
          <w:sz w:val="20"/>
          <w:szCs w:val="20"/>
        </w:rPr>
      </w:pPr>
      <w:r w:rsidRPr="00623C4D">
        <w:rPr>
          <w:rFonts w:ascii="Georgia" w:hAnsi="Georgia" w:cs="Times New Roman"/>
          <w:sz w:val="20"/>
          <w:szCs w:val="20"/>
        </w:rPr>
        <w:t>Pakiet 10 poz. 22 – 1 szt.</w:t>
      </w:r>
    </w:p>
    <w:p w:rsidR="006C7DD7" w:rsidRDefault="006C7DD7" w:rsidP="00432511">
      <w:pPr>
        <w:pStyle w:val="Domylnie"/>
        <w:numPr>
          <w:ilvl w:val="1"/>
          <w:numId w:val="54"/>
        </w:numPr>
        <w:tabs>
          <w:tab w:val="left" w:pos="1418"/>
        </w:tabs>
        <w:spacing w:line="360" w:lineRule="auto"/>
        <w:ind w:hanging="11"/>
        <w:rPr>
          <w:rFonts w:ascii="Georgia" w:hAnsi="Georgia" w:cs="Times New Roman"/>
          <w:sz w:val="20"/>
          <w:szCs w:val="20"/>
        </w:rPr>
      </w:pPr>
      <w:r w:rsidRPr="00623C4D">
        <w:rPr>
          <w:rFonts w:ascii="Georgia" w:hAnsi="Georgia" w:cs="Times New Roman"/>
          <w:sz w:val="20"/>
          <w:szCs w:val="20"/>
        </w:rPr>
        <w:t>Pakiet 11 poz.</w:t>
      </w:r>
      <w:r>
        <w:rPr>
          <w:rFonts w:ascii="Georgia" w:hAnsi="Georgia" w:cs="Times New Roman"/>
          <w:sz w:val="20"/>
          <w:szCs w:val="20"/>
        </w:rPr>
        <w:t xml:space="preserve"> 9</w:t>
      </w:r>
      <w:r w:rsidRPr="00623C4D">
        <w:rPr>
          <w:rFonts w:ascii="Georgia" w:hAnsi="Georgia" w:cs="Times New Roman"/>
          <w:sz w:val="20"/>
          <w:szCs w:val="20"/>
        </w:rPr>
        <w:t xml:space="preserve"> – 1 szt.</w:t>
      </w:r>
    </w:p>
    <w:p w:rsidR="006C7DD7" w:rsidRDefault="006C7DD7" w:rsidP="00432511">
      <w:pPr>
        <w:pStyle w:val="Domylnie"/>
        <w:numPr>
          <w:ilvl w:val="1"/>
          <w:numId w:val="54"/>
        </w:numPr>
        <w:tabs>
          <w:tab w:val="left" w:pos="1418"/>
        </w:tabs>
        <w:spacing w:line="360" w:lineRule="auto"/>
        <w:ind w:hanging="11"/>
        <w:rPr>
          <w:rFonts w:ascii="Georgia" w:hAnsi="Georgia" w:cs="Times New Roman"/>
          <w:sz w:val="20"/>
          <w:szCs w:val="20"/>
        </w:rPr>
      </w:pPr>
      <w:r w:rsidRPr="00623C4D">
        <w:rPr>
          <w:rFonts w:ascii="Georgia" w:hAnsi="Georgia" w:cs="Times New Roman"/>
          <w:sz w:val="20"/>
          <w:szCs w:val="20"/>
        </w:rPr>
        <w:t>Pakiet 12 poz.</w:t>
      </w:r>
      <w:r>
        <w:rPr>
          <w:rFonts w:ascii="Georgia" w:hAnsi="Georgia" w:cs="Times New Roman"/>
          <w:sz w:val="20"/>
          <w:szCs w:val="20"/>
        </w:rPr>
        <w:t xml:space="preserve"> </w:t>
      </w:r>
      <w:r w:rsidRPr="00623C4D">
        <w:rPr>
          <w:rFonts w:ascii="Georgia" w:hAnsi="Georgia" w:cs="Times New Roman"/>
          <w:sz w:val="20"/>
          <w:szCs w:val="20"/>
        </w:rPr>
        <w:t>3 – 1 szt.</w:t>
      </w:r>
    </w:p>
    <w:p w:rsidR="006C7DD7" w:rsidRDefault="006C7DD7" w:rsidP="00432511">
      <w:pPr>
        <w:pStyle w:val="Domylnie"/>
        <w:numPr>
          <w:ilvl w:val="1"/>
          <w:numId w:val="54"/>
        </w:numPr>
        <w:tabs>
          <w:tab w:val="left" w:pos="1418"/>
        </w:tabs>
        <w:spacing w:line="360" w:lineRule="auto"/>
        <w:ind w:hanging="11"/>
        <w:rPr>
          <w:rFonts w:ascii="Georgia" w:hAnsi="Georgia" w:cs="Times New Roman"/>
          <w:sz w:val="20"/>
          <w:szCs w:val="20"/>
        </w:rPr>
      </w:pPr>
      <w:r w:rsidRPr="00623C4D">
        <w:rPr>
          <w:rFonts w:ascii="Georgia" w:hAnsi="Georgia" w:cs="Times New Roman"/>
          <w:sz w:val="20"/>
          <w:szCs w:val="20"/>
        </w:rPr>
        <w:t>Pakiet 13 poz.</w:t>
      </w:r>
      <w:r>
        <w:rPr>
          <w:rFonts w:ascii="Georgia" w:hAnsi="Georgia" w:cs="Times New Roman"/>
          <w:sz w:val="20"/>
          <w:szCs w:val="20"/>
        </w:rPr>
        <w:t xml:space="preserve"> </w:t>
      </w:r>
      <w:r w:rsidRPr="00623C4D">
        <w:rPr>
          <w:rFonts w:ascii="Georgia" w:hAnsi="Georgia" w:cs="Times New Roman"/>
          <w:sz w:val="20"/>
          <w:szCs w:val="20"/>
        </w:rPr>
        <w:t>2 – 1 szt.</w:t>
      </w:r>
    </w:p>
    <w:p w:rsidR="006C7DD7" w:rsidRDefault="006C7DD7" w:rsidP="00432511">
      <w:pPr>
        <w:pStyle w:val="Domylnie"/>
        <w:numPr>
          <w:ilvl w:val="1"/>
          <w:numId w:val="54"/>
        </w:numPr>
        <w:tabs>
          <w:tab w:val="left" w:pos="1418"/>
        </w:tabs>
        <w:spacing w:line="360" w:lineRule="auto"/>
        <w:ind w:hanging="11"/>
        <w:rPr>
          <w:rFonts w:ascii="Georgia" w:hAnsi="Georgia" w:cs="Times New Roman"/>
          <w:sz w:val="20"/>
          <w:szCs w:val="20"/>
        </w:rPr>
      </w:pPr>
      <w:r w:rsidRPr="00623C4D">
        <w:rPr>
          <w:rFonts w:ascii="Georgia" w:hAnsi="Georgia" w:cs="Times New Roman"/>
          <w:sz w:val="20"/>
          <w:szCs w:val="20"/>
        </w:rPr>
        <w:t>Pakiet 14 poz. 1 – 1 szt.</w:t>
      </w:r>
    </w:p>
    <w:p w:rsidR="006C7DD7" w:rsidRDefault="006C7DD7" w:rsidP="00432511">
      <w:pPr>
        <w:pStyle w:val="Domylnie"/>
        <w:numPr>
          <w:ilvl w:val="1"/>
          <w:numId w:val="54"/>
        </w:numPr>
        <w:tabs>
          <w:tab w:val="left" w:pos="1418"/>
        </w:tabs>
        <w:spacing w:line="360" w:lineRule="auto"/>
        <w:ind w:hanging="11"/>
        <w:rPr>
          <w:rFonts w:ascii="Georgia" w:hAnsi="Georgia" w:cs="Times New Roman"/>
          <w:sz w:val="20"/>
          <w:szCs w:val="20"/>
        </w:rPr>
      </w:pPr>
      <w:r w:rsidRPr="00623C4D">
        <w:rPr>
          <w:rFonts w:ascii="Georgia" w:hAnsi="Georgia" w:cs="Times New Roman"/>
          <w:sz w:val="20"/>
          <w:szCs w:val="20"/>
        </w:rPr>
        <w:t xml:space="preserve">Pakiet 15 poz. </w:t>
      </w:r>
      <w:r>
        <w:rPr>
          <w:rFonts w:ascii="Georgia" w:hAnsi="Georgia" w:cs="Times New Roman"/>
          <w:sz w:val="20"/>
          <w:szCs w:val="20"/>
        </w:rPr>
        <w:t>1</w:t>
      </w:r>
      <w:r w:rsidRPr="00623C4D">
        <w:rPr>
          <w:rFonts w:ascii="Georgia" w:hAnsi="Georgia" w:cs="Times New Roman"/>
          <w:sz w:val="20"/>
          <w:szCs w:val="20"/>
        </w:rPr>
        <w:t xml:space="preserve"> – 1 szt.</w:t>
      </w:r>
    </w:p>
    <w:p w:rsidR="006C7DD7" w:rsidRDefault="006C7DD7" w:rsidP="00432511">
      <w:pPr>
        <w:pStyle w:val="Domylnie"/>
        <w:numPr>
          <w:ilvl w:val="1"/>
          <w:numId w:val="54"/>
        </w:numPr>
        <w:tabs>
          <w:tab w:val="left" w:pos="1418"/>
        </w:tabs>
        <w:spacing w:line="360" w:lineRule="auto"/>
        <w:ind w:hanging="11"/>
        <w:rPr>
          <w:rFonts w:ascii="Georgia" w:hAnsi="Georgia" w:cs="Times New Roman"/>
          <w:sz w:val="20"/>
          <w:szCs w:val="20"/>
        </w:rPr>
      </w:pPr>
      <w:r w:rsidRPr="00623C4D">
        <w:rPr>
          <w:rFonts w:ascii="Georgia" w:hAnsi="Georgia" w:cs="Times New Roman"/>
          <w:sz w:val="20"/>
          <w:szCs w:val="20"/>
        </w:rPr>
        <w:t xml:space="preserve">Pakiet 16 poz. </w:t>
      </w:r>
      <w:r>
        <w:rPr>
          <w:rFonts w:ascii="Georgia" w:hAnsi="Georgia" w:cs="Times New Roman"/>
          <w:sz w:val="20"/>
          <w:szCs w:val="20"/>
        </w:rPr>
        <w:t>1</w:t>
      </w:r>
      <w:r w:rsidRPr="00623C4D">
        <w:rPr>
          <w:rFonts w:ascii="Georgia" w:hAnsi="Georgia" w:cs="Times New Roman"/>
          <w:sz w:val="20"/>
          <w:szCs w:val="20"/>
        </w:rPr>
        <w:t xml:space="preserve"> – 1 szt.</w:t>
      </w:r>
    </w:p>
    <w:p w:rsidR="006C7DD7" w:rsidRDefault="006C7DD7" w:rsidP="00432511">
      <w:pPr>
        <w:pStyle w:val="Domylnie"/>
        <w:numPr>
          <w:ilvl w:val="1"/>
          <w:numId w:val="54"/>
        </w:numPr>
        <w:tabs>
          <w:tab w:val="left" w:pos="1418"/>
        </w:tabs>
        <w:spacing w:line="360" w:lineRule="auto"/>
        <w:ind w:hanging="11"/>
        <w:rPr>
          <w:rFonts w:ascii="Georgia" w:hAnsi="Georgia" w:cs="Times New Roman"/>
          <w:sz w:val="20"/>
          <w:szCs w:val="20"/>
        </w:rPr>
      </w:pPr>
      <w:r w:rsidRPr="00623C4D">
        <w:rPr>
          <w:rFonts w:ascii="Georgia" w:hAnsi="Georgia" w:cs="Times New Roman"/>
          <w:sz w:val="20"/>
          <w:szCs w:val="20"/>
        </w:rPr>
        <w:t>Pakiet 17 poz.</w:t>
      </w:r>
      <w:r>
        <w:rPr>
          <w:rFonts w:ascii="Georgia" w:hAnsi="Georgia" w:cs="Times New Roman"/>
          <w:sz w:val="20"/>
          <w:szCs w:val="20"/>
        </w:rPr>
        <w:t xml:space="preserve"> </w:t>
      </w:r>
      <w:r w:rsidRPr="00623C4D">
        <w:rPr>
          <w:rFonts w:ascii="Georgia" w:hAnsi="Georgia" w:cs="Times New Roman"/>
          <w:sz w:val="20"/>
          <w:szCs w:val="20"/>
        </w:rPr>
        <w:t>1 – 1 szt.</w:t>
      </w:r>
    </w:p>
    <w:p w:rsidR="006C7DD7" w:rsidRDefault="006C7DD7" w:rsidP="00432511">
      <w:pPr>
        <w:pStyle w:val="Domylnie"/>
        <w:numPr>
          <w:ilvl w:val="1"/>
          <w:numId w:val="54"/>
        </w:numPr>
        <w:tabs>
          <w:tab w:val="left" w:pos="1418"/>
        </w:tabs>
        <w:spacing w:line="360" w:lineRule="auto"/>
        <w:ind w:hanging="11"/>
        <w:rPr>
          <w:rFonts w:ascii="Georgia" w:hAnsi="Georgia" w:cs="Times New Roman"/>
          <w:sz w:val="20"/>
          <w:szCs w:val="20"/>
        </w:rPr>
      </w:pPr>
      <w:r w:rsidRPr="00623C4D">
        <w:rPr>
          <w:rFonts w:ascii="Georgia" w:hAnsi="Georgia" w:cs="Times New Roman"/>
          <w:sz w:val="20"/>
          <w:szCs w:val="20"/>
        </w:rPr>
        <w:t>Pakiet 18 poz.</w:t>
      </w:r>
      <w:r>
        <w:rPr>
          <w:rFonts w:ascii="Georgia" w:hAnsi="Georgia" w:cs="Times New Roman"/>
          <w:sz w:val="20"/>
          <w:szCs w:val="20"/>
        </w:rPr>
        <w:t xml:space="preserve"> 1</w:t>
      </w:r>
      <w:r w:rsidRPr="00623C4D">
        <w:rPr>
          <w:rFonts w:ascii="Georgia" w:hAnsi="Georgia" w:cs="Times New Roman"/>
          <w:sz w:val="20"/>
          <w:szCs w:val="20"/>
        </w:rPr>
        <w:t xml:space="preserve"> – 1 szt.</w:t>
      </w:r>
    </w:p>
    <w:p w:rsidR="006C7DD7" w:rsidRPr="00E20377" w:rsidRDefault="006C7DD7" w:rsidP="00432511">
      <w:pPr>
        <w:pStyle w:val="Domylnie"/>
        <w:numPr>
          <w:ilvl w:val="1"/>
          <w:numId w:val="54"/>
        </w:numPr>
        <w:tabs>
          <w:tab w:val="left" w:pos="1418"/>
        </w:tabs>
        <w:spacing w:line="360" w:lineRule="auto"/>
        <w:ind w:hanging="11"/>
        <w:rPr>
          <w:rFonts w:ascii="Georgia" w:hAnsi="Georgia" w:cs="Times New Roman"/>
          <w:sz w:val="20"/>
          <w:szCs w:val="20"/>
        </w:rPr>
      </w:pPr>
      <w:r w:rsidRPr="00E20377">
        <w:rPr>
          <w:rFonts w:ascii="Georgia" w:hAnsi="Georgia" w:cs="Times New Roman"/>
          <w:sz w:val="20"/>
          <w:szCs w:val="20"/>
        </w:rPr>
        <w:t xml:space="preserve">Pakiet 19 </w:t>
      </w:r>
      <w:r>
        <w:rPr>
          <w:rFonts w:ascii="Georgia" w:hAnsi="Georgia" w:cs="Times New Roman"/>
          <w:sz w:val="20"/>
          <w:szCs w:val="20"/>
        </w:rPr>
        <w:t>poz. 1</w:t>
      </w:r>
      <w:r w:rsidRPr="00E20377">
        <w:rPr>
          <w:rFonts w:ascii="Georgia" w:hAnsi="Georgia" w:cs="Times New Roman"/>
          <w:sz w:val="20"/>
          <w:szCs w:val="20"/>
        </w:rPr>
        <w:t xml:space="preserve"> – 1 szt.</w:t>
      </w:r>
    </w:p>
    <w:p w:rsidR="006C7DD7" w:rsidRDefault="006C7DD7" w:rsidP="00432511">
      <w:pPr>
        <w:pStyle w:val="Domylnie"/>
        <w:numPr>
          <w:ilvl w:val="1"/>
          <w:numId w:val="54"/>
        </w:numPr>
        <w:tabs>
          <w:tab w:val="left" w:pos="1418"/>
        </w:tabs>
        <w:spacing w:line="360" w:lineRule="auto"/>
        <w:ind w:hanging="11"/>
        <w:rPr>
          <w:rFonts w:ascii="Georgia" w:hAnsi="Georgia" w:cs="Times New Roman"/>
          <w:sz w:val="20"/>
          <w:szCs w:val="20"/>
        </w:rPr>
      </w:pPr>
      <w:r w:rsidRPr="00623C4D">
        <w:rPr>
          <w:rFonts w:ascii="Georgia" w:hAnsi="Georgia" w:cs="Times New Roman"/>
          <w:sz w:val="20"/>
          <w:szCs w:val="20"/>
        </w:rPr>
        <w:t>Pakiet 20 poz.</w:t>
      </w:r>
      <w:r>
        <w:rPr>
          <w:rFonts w:ascii="Georgia" w:hAnsi="Georgia" w:cs="Times New Roman"/>
          <w:sz w:val="20"/>
          <w:szCs w:val="20"/>
        </w:rPr>
        <w:t xml:space="preserve"> </w:t>
      </w:r>
      <w:r w:rsidRPr="00623C4D">
        <w:rPr>
          <w:rFonts w:ascii="Georgia" w:hAnsi="Georgia" w:cs="Times New Roman"/>
          <w:sz w:val="20"/>
          <w:szCs w:val="20"/>
        </w:rPr>
        <w:t>1 – 1 szt.</w:t>
      </w:r>
    </w:p>
    <w:p w:rsidR="006C7DD7" w:rsidRDefault="006C7DD7" w:rsidP="00432511">
      <w:pPr>
        <w:pStyle w:val="Domylnie"/>
        <w:numPr>
          <w:ilvl w:val="1"/>
          <w:numId w:val="54"/>
        </w:numPr>
        <w:tabs>
          <w:tab w:val="left" w:pos="1418"/>
        </w:tabs>
        <w:spacing w:line="360" w:lineRule="auto"/>
        <w:ind w:hanging="11"/>
        <w:rPr>
          <w:rFonts w:ascii="Georgia" w:hAnsi="Georgia" w:cs="Times New Roman"/>
          <w:sz w:val="20"/>
          <w:szCs w:val="20"/>
        </w:rPr>
      </w:pPr>
      <w:r>
        <w:rPr>
          <w:rFonts w:ascii="Georgia" w:hAnsi="Georgia" w:cs="Times New Roman"/>
          <w:sz w:val="20"/>
          <w:szCs w:val="20"/>
        </w:rPr>
        <w:t>Pakiet 21. poz. 1</w:t>
      </w:r>
      <w:r w:rsidRPr="00623C4D">
        <w:rPr>
          <w:rFonts w:ascii="Georgia" w:hAnsi="Georgia" w:cs="Times New Roman"/>
          <w:sz w:val="20"/>
          <w:szCs w:val="20"/>
        </w:rPr>
        <w:t xml:space="preserve"> – 1 szt.</w:t>
      </w:r>
    </w:p>
    <w:p w:rsidR="006C7DD7" w:rsidRPr="00E20377" w:rsidRDefault="006C7DD7" w:rsidP="00432511">
      <w:pPr>
        <w:pStyle w:val="Domylnie"/>
        <w:numPr>
          <w:ilvl w:val="1"/>
          <w:numId w:val="54"/>
        </w:numPr>
        <w:tabs>
          <w:tab w:val="left" w:pos="1418"/>
        </w:tabs>
        <w:spacing w:line="360" w:lineRule="auto"/>
        <w:ind w:hanging="11"/>
        <w:rPr>
          <w:rFonts w:ascii="Georgia" w:hAnsi="Georgia" w:cs="Times New Roman"/>
          <w:sz w:val="20"/>
          <w:szCs w:val="20"/>
          <w:lang w:val="pl-PL"/>
        </w:rPr>
      </w:pPr>
      <w:r w:rsidRPr="00E20377">
        <w:rPr>
          <w:rFonts w:ascii="Georgia" w:hAnsi="Georgia" w:cs="Times New Roman"/>
          <w:sz w:val="20"/>
          <w:szCs w:val="20"/>
          <w:lang w:val="pl-PL"/>
        </w:rPr>
        <w:t>Pakiet 22  poz.</w:t>
      </w:r>
      <w:r>
        <w:rPr>
          <w:rFonts w:ascii="Georgia" w:hAnsi="Georgia" w:cs="Times New Roman"/>
          <w:sz w:val="20"/>
          <w:szCs w:val="20"/>
          <w:lang w:val="pl-PL"/>
        </w:rPr>
        <w:t xml:space="preserve"> </w:t>
      </w:r>
      <w:r w:rsidR="001C50D3">
        <w:rPr>
          <w:rFonts w:ascii="Georgia" w:hAnsi="Georgia" w:cs="Times New Roman"/>
          <w:sz w:val="20"/>
          <w:szCs w:val="20"/>
          <w:lang w:val="pl-PL"/>
        </w:rPr>
        <w:t>1.2</w:t>
      </w:r>
      <w:r w:rsidRPr="00E20377">
        <w:rPr>
          <w:rFonts w:ascii="Georgia" w:hAnsi="Georgia" w:cs="Times New Roman"/>
          <w:sz w:val="20"/>
          <w:szCs w:val="20"/>
          <w:lang w:val="pl-PL"/>
        </w:rPr>
        <w:t xml:space="preserve"> –</w:t>
      </w:r>
      <w:r>
        <w:rPr>
          <w:rFonts w:ascii="Georgia" w:hAnsi="Georgia" w:cs="Times New Roman"/>
          <w:sz w:val="20"/>
          <w:szCs w:val="20"/>
          <w:lang w:val="pl-PL"/>
        </w:rPr>
        <w:t xml:space="preserve"> </w:t>
      </w:r>
      <w:r w:rsidRPr="00E20377">
        <w:rPr>
          <w:rFonts w:ascii="Georgia" w:hAnsi="Georgia" w:cs="Times New Roman"/>
          <w:sz w:val="20"/>
          <w:szCs w:val="20"/>
          <w:lang w:val="pl-PL"/>
        </w:rPr>
        <w:t>1 szt.</w:t>
      </w:r>
    </w:p>
    <w:p w:rsidR="006C7DD7" w:rsidRPr="00E20377" w:rsidRDefault="006C7DD7" w:rsidP="00432511">
      <w:pPr>
        <w:pStyle w:val="Domylnie"/>
        <w:numPr>
          <w:ilvl w:val="1"/>
          <w:numId w:val="54"/>
        </w:numPr>
        <w:tabs>
          <w:tab w:val="left" w:pos="1418"/>
        </w:tabs>
        <w:spacing w:line="360" w:lineRule="auto"/>
        <w:ind w:hanging="11"/>
        <w:rPr>
          <w:rFonts w:ascii="Georgia" w:hAnsi="Georgia" w:cs="Times New Roman"/>
          <w:sz w:val="20"/>
          <w:szCs w:val="20"/>
        </w:rPr>
      </w:pPr>
      <w:r w:rsidRPr="00E20377">
        <w:rPr>
          <w:rFonts w:ascii="Georgia" w:hAnsi="Georgia" w:cs="Times New Roman"/>
          <w:sz w:val="20"/>
          <w:szCs w:val="20"/>
        </w:rPr>
        <w:t>Pakiet 23</w:t>
      </w:r>
      <w:r>
        <w:rPr>
          <w:rFonts w:ascii="Georgia" w:hAnsi="Georgia" w:cs="Times New Roman"/>
          <w:sz w:val="20"/>
          <w:szCs w:val="20"/>
        </w:rPr>
        <w:t xml:space="preserve"> poz. 1</w:t>
      </w:r>
      <w:r w:rsidRPr="00E20377">
        <w:rPr>
          <w:rFonts w:ascii="Georgia" w:hAnsi="Georgia" w:cs="Times New Roman"/>
          <w:sz w:val="20"/>
          <w:szCs w:val="20"/>
        </w:rPr>
        <w:t>– 1 szt.</w:t>
      </w:r>
    </w:p>
    <w:p w:rsidR="006C7DD7" w:rsidRDefault="006C7DD7" w:rsidP="00432511">
      <w:pPr>
        <w:pStyle w:val="Domylnie"/>
        <w:numPr>
          <w:ilvl w:val="1"/>
          <w:numId w:val="54"/>
        </w:numPr>
        <w:tabs>
          <w:tab w:val="left" w:pos="1418"/>
        </w:tabs>
        <w:spacing w:line="360" w:lineRule="auto"/>
        <w:ind w:hanging="11"/>
        <w:rPr>
          <w:rFonts w:ascii="Georgia" w:hAnsi="Georgia" w:cs="Times New Roman"/>
          <w:sz w:val="20"/>
          <w:szCs w:val="20"/>
        </w:rPr>
      </w:pPr>
      <w:r w:rsidRPr="00623C4D">
        <w:rPr>
          <w:rFonts w:ascii="Georgia" w:hAnsi="Georgia" w:cs="Times New Roman"/>
          <w:sz w:val="20"/>
          <w:szCs w:val="20"/>
        </w:rPr>
        <w:t>Pakiet 24 poz.</w:t>
      </w:r>
      <w:r>
        <w:rPr>
          <w:rFonts w:ascii="Georgia" w:hAnsi="Georgia" w:cs="Times New Roman"/>
          <w:sz w:val="20"/>
          <w:szCs w:val="20"/>
        </w:rPr>
        <w:t xml:space="preserve"> </w:t>
      </w:r>
      <w:r w:rsidRPr="00623C4D">
        <w:rPr>
          <w:rFonts w:ascii="Georgia" w:hAnsi="Georgia" w:cs="Times New Roman"/>
          <w:sz w:val="20"/>
          <w:szCs w:val="20"/>
        </w:rPr>
        <w:t>1 – 1 szt.</w:t>
      </w:r>
    </w:p>
    <w:p w:rsidR="006C7DD7" w:rsidRDefault="006C7DD7" w:rsidP="00432511">
      <w:pPr>
        <w:pStyle w:val="Domylnie"/>
        <w:numPr>
          <w:ilvl w:val="1"/>
          <w:numId w:val="54"/>
        </w:numPr>
        <w:tabs>
          <w:tab w:val="left" w:pos="1418"/>
        </w:tabs>
        <w:spacing w:line="360" w:lineRule="auto"/>
        <w:ind w:hanging="11"/>
        <w:rPr>
          <w:rFonts w:ascii="Georgia" w:hAnsi="Georgia" w:cs="Times New Roman"/>
          <w:sz w:val="20"/>
          <w:szCs w:val="20"/>
        </w:rPr>
      </w:pPr>
      <w:r w:rsidRPr="00623C4D">
        <w:rPr>
          <w:rFonts w:ascii="Georgia" w:hAnsi="Georgia" w:cs="Times New Roman"/>
          <w:sz w:val="20"/>
          <w:szCs w:val="20"/>
        </w:rPr>
        <w:t xml:space="preserve">Pakiet 25 poz. </w:t>
      </w:r>
      <w:r>
        <w:rPr>
          <w:rFonts w:ascii="Georgia" w:hAnsi="Georgia" w:cs="Times New Roman"/>
          <w:sz w:val="20"/>
          <w:szCs w:val="20"/>
        </w:rPr>
        <w:t>1</w:t>
      </w:r>
      <w:r w:rsidRPr="00623C4D">
        <w:rPr>
          <w:rFonts w:ascii="Georgia" w:hAnsi="Georgia" w:cs="Times New Roman"/>
          <w:sz w:val="20"/>
          <w:szCs w:val="20"/>
        </w:rPr>
        <w:t xml:space="preserve"> – 1 szt.</w:t>
      </w:r>
    </w:p>
    <w:p w:rsidR="006C7DD7" w:rsidRDefault="006C7DD7" w:rsidP="00432511">
      <w:pPr>
        <w:pStyle w:val="Domylnie"/>
        <w:numPr>
          <w:ilvl w:val="1"/>
          <w:numId w:val="54"/>
        </w:numPr>
        <w:tabs>
          <w:tab w:val="left" w:pos="1418"/>
        </w:tabs>
        <w:spacing w:line="360" w:lineRule="auto"/>
        <w:ind w:hanging="11"/>
        <w:rPr>
          <w:rFonts w:ascii="Georgia" w:hAnsi="Georgia" w:cs="Times New Roman"/>
          <w:sz w:val="20"/>
          <w:szCs w:val="20"/>
        </w:rPr>
      </w:pPr>
      <w:r w:rsidRPr="00623C4D">
        <w:rPr>
          <w:rFonts w:ascii="Georgia" w:hAnsi="Georgia" w:cs="Times New Roman"/>
          <w:sz w:val="20"/>
          <w:szCs w:val="20"/>
        </w:rPr>
        <w:t>Pakiet 26  poz.</w:t>
      </w:r>
      <w:r>
        <w:rPr>
          <w:rFonts w:ascii="Georgia" w:hAnsi="Georgia" w:cs="Times New Roman"/>
          <w:sz w:val="20"/>
          <w:szCs w:val="20"/>
        </w:rPr>
        <w:t xml:space="preserve"> </w:t>
      </w:r>
      <w:r w:rsidRPr="00623C4D">
        <w:rPr>
          <w:rFonts w:ascii="Georgia" w:hAnsi="Georgia" w:cs="Times New Roman"/>
          <w:sz w:val="20"/>
          <w:szCs w:val="20"/>
        </w:rPr>
        <w:t>1 – 1 szt.</w:t>
      </w:r>
    </w:p>
    <w:p w:rsidR="006C7DD7" w:rsidRPr="00E20377" w:rsidRDefault="006C7DD7" w:rsidP="00432511">
      <w:pPr>
        <w:pStyle w:val="Domylnie"/>
        <w:numPr>
          <w:ilvl w:val="1"/>
          <w:numId w:val="54"/>
        </w:numPr>
        <w:tabs>
          <w:tab w:val="left" w:pos="1418"/>
        </w:tabs>
        <w:spacing w:line="360" w:lineRule="auto"/>
        <w:ind w:hanging="11"/>
        <w:rPr>
          <w:rFonts w:ascii="Georgia" w:hAnsi="Georgia" w:cs="Times New Roman"/>
          <w:sz w:val="20"/>
          <w:szCs w:val="20"/>
        </w:rPr>
      </w:pPr>
      <w:r w:rsidRPr="00E20377">
        <w:rPr>
          <w:rFonts w:ascii="Georgia" w:hAnsi="Georgia" w:cs="Times New Roman"/>
          <w:sz w:val="20"/>
          <w:szCs w:val="20"/>
        </w:rPr>
        <w:t>Pakiet 27</w:t>
      </w:r>
      <w:r>
        <w:rPr>
          <w:rFonts w:ascii="Georgia" w:hAnsi="Georgia" w:cs="Times New Roman"/>
          <w:sz w:val="20"/>
          <w:szCs w:val="20"/>
        </w:rPr>
        <w:t xml:space="preserve"> poz. 1 </w:t>
      </w:r>
      <w:r w:rsidRPr="00E20377">
        <w:rPr>
          <w:rFonts w:ascii="Georgia" w:hAnsi="Georgia" w:cs="Times New Roman"/>
          <w:sz w:val="20"/>
          <w:szCs w:val="20"/>
        </w:rPr>
        <w:t>– 1 szt.</w:t>
      </w:r>
    </w:p>
    <w:p w:rsidR="006C7DD7" w:rsidRDefault="006C7DD7" w:rsidP="00432511">
      <w:pPr>
        <w:pStyle w:val="Domylnie"/>
        <w:numPr>
          <w:ilvl w:val="1"/>
          <w:numId w:val="54"/>
        </w:numPr>
        <w:tabs>
          <w:tab w:val="left" w:pos="1418"/>
        </w:tabs>
        <w:spacing w:line="360" w:lineRule="auto"/>
        <w:ind w:hanging="11"/>
        <w:rPr>
          <w:rFonts w:ascii="Georgia" w:hAnsi="Georgia" w:cs="Times New Roman"/>
          <w:sz w:val="20"/>
          <w:szCs w:val="20"/>
        </w:rPr>
      </w:pPr>
      <w:r w:rsidRPr="00623C4D">
        <w:rPr>
          <w:rFonts w:ascii="Georgia" w:hAnsi="Georgia" w:cs="Times New Roman"/>
          <w:sz w:val="20"/>
          <w:szCs w:val="20"/>
        </w:rPr>
        <w:t>Pakiet 28 poz.</w:t>
      </w:r>
      <w:r>
        <w:rPr>
          <w:rFonts w:ascii="Georgia" w:hAnsi="Georgia" w:cs="Times New Roman"/>
          <w:sz w:val="20"/>
          <w:szCs w:val="20"/>
        </w:rPr>
        <w:t xml:space="preserve"> </w:t>
      </w:r>
      <w:r w:rsidRPr="00623C4D">
        <w:rPr>
          <w:rFonts w:ascii="Georgia" w:hAnsi="Georgia" w:cs="Times New Roman"/>
          <w:sz w:val="20"/>
          <w:szCs w:val="20"/>
        </w:rPr>
        <w:t>1 – 1 szt.</w:t>
      </w:r>
    </w:p>
    <w:p w:rsidR="006C7DD7" w:rsidRDefault="006C7DD7" w:rsidP="00432511">
      <w:pPr>
        <w:pStyle w:val="Domylnie"/>
        <w:numPr>
          <w:ilvl w:val="1"/>
          <w:numId w:val="54"/>
        </w:numPr>
        <w:tabs>
          <w:tab w:val="left" w:pos="1418"/>
        </w:tabs>
        <w:spacing w:line="360" w:lineRule="auto"/>
        <w:ind w:hanging="11"/>
        <w:rPr>
          <w:rFonts w:ascii="Georgia" w:hAnsi="Georgia" w:cs="Times New Roman"/>
          <w:sz w:val="20"/>
          <w:szCs w:val="20"/>
        </w:rPr>
      </w:pPr>
      <w:r w:rsidRPr="00623C4D">
        <w:rPr>
          <w:rFonts w:ascii="Georgia" w:hAnsi="Georgia" w:cs="Times New Roman"/>
          <w:sz w:val="20"/>
          <w:szCs w:val="20"/>
        </w:rPr>
        <w:t>Pakiet 29 poz.</w:t>
      </w:r>
      <w:r>
        <w:rPr>
          <w:rFonts w:ascii="Georgia" w:hAnsi="Georgia" w:cs="Times New Roman"/>
          <w:sz w:val="20"/>
          <w:szCs w:val="20"/>
        </w:rPr>
        <w:t xml:space="preserve"> </w:t>
      </w:r>
      <w:r w:rsidRPr="00623C4D">
        <w:rPr>
          <w:rFonts w:ascii="Georgia" w:hAnsi="Georgia" w:cs="Times New Roman"/>
          <w:sz w:val="20"/>
          <w:szCs w:val="20"/>
        </w:rPr>
        <w:t>1 – 1 szt.</w:t>
      </w:r>
    </w:p>
    <w:p w:rsidR="006C7DD7" w:rsidRDefault="006C7DD7" w:rsidP="00432511">
      <w:pPr>
        <w:pStyle w:val="Domylnie"/>
        <w:numPr>
          <w:ilvl w:val="1"/>
          <w:numId w:val="54"/>
        </w:numPr>
        <w:tabs>
          <w:tab w:val="left" w:pos="1418"/>
        </w:tabs>
        <w:spacing w:line="360" w:lineRule="auto"/>
        <w:ind w:hanging="11"/>
        <w:rPr>
          <w:rFonts w:ascii="Georgia" w:hAnsi="Georgia" w:cs="Times New Roman"/>
          <w:sz w:val="20"/>
          <w:szCs w:val="20"/>
        </w:rPr>
      </w:pPr>
      <w:r w:rsidRPr="00623C4D">
        <w:rPr>
          <w:rFonts w:ascii="Georgia" w:hAnsi="Georgia" w:cs="Times New Roman"/>
          <w:sz w:val="20"/>
          <w:szCs w:val="20"/>
        </w:rPr>
        <w:t>Pakiet 30  poz</w:t>
      </w:r>
      <w:r>
        <w:rPr>
          <w:rFonts w:ascii="Georgia" w:hAnsi="Georgia" w:cs="Times New Roman"/>
          <w:sz w:val="20"/>
          <w:szCs w:val="20"/>
        </w:rPr>
        <w:t>.</w:t>
      </w:r>
      <w:r w:rsidRPr="00623C4D">
        <w:rPr>
          <w:rFonts w:ascii="Georgia" w:hAnsi="Georgia" w:cs="Times New Roman"/>
          <w:sz w:val="20"/>
          <w:szCs w:val="20"/>
        </w:rPr>
        <w:t xml:space="preserve"> 1 i 2 – </w:t>
      </w:r>
      <w:r>
        <w:rPr>
          <w:rFonts w:ascii="Georgia" w:hAnsi="Georgia" w:cs="Times New Roman"/>
          <w:sz w:val="20"/>
          <w:szCs w:val="20"/>
        </w:rPr>
        <w:t xml:space="preserve">po </w:t>
      </w:r>
      <w:r w:rsidRPr="00623C4D">
        <w:rPr>
          <w:rFonts w:ascii="Georgia" w:hAnsi="Georgia" w:cs="Times New Roman"/>
          <w:sz w:val="20"/>
          <w:szCs w:val="20"/>
        </w:rPr>
        <w:t>1 szt.</w:t>
      </w:r>
    </w:p>
    <w:p w:rsidR="006C7DD7" w:rsidRDefault="006C7DD7" w:rsidP="00432511">
      <w:pPr>
        <w:pStyle w:val="Domylnie"/>
        <w:numPr>
          <w:ilvl w:val="1"/>
          <w:numId w:val="54"/>
        </w:numPr>
        <w:tabs>
          <w:tab w:val="left" w:pos="1418"/>
        </w:tabs>
        <w:spacing w:line="360" w:lineRule="auto"/>
        <w:ind w:hanging="11"/>
        <w:rPr>
          <w:rFonts w:ascii="Georgia" w:hAnsi="Georgia" w:cs="Times New Roman"/>
          <w:sz w:val="20"/>
          <w:szCs w:val="20"/>
        </w:rPr>
      </w:pPr>
      <w:r w:rsidRPr="00623C4D">
        <w:rPr>
          <w:rFonts w:ascii="Georgia" w:hAnsi="Georgia" w:cs="Times New Roman"/>
          <w:sz w:val="20"/>
          <w:szCs w:val="20"/>
        </w:rPr>
        <w:t>Pakiet 31 poz.</w:t>
      </w:r>
      <w:r>
        <w:rPr>
          <w:rFonts w:ascii="Georgia" w:hAnsi="Georgia" w:cs="Times New Roman"/>
          <w:sz w:val="20"/>
          <w:szCs w:val="20"/>
        </w:rPr>
        <w:t xml:space="preserve"> </w:t>
      </w:r>
      <w:r w:rsidRPr="00623C4D">
        <w:rPr>
          <w:rFonts w:ascii="Georgia" w:hAnsi="Georgia" w:cs="Times New Roman"/>
          <w:sz w:val="20"/>
          <w:szCs w:val="20"/>
        </w:rPr>
        <w:t>1 – 1 szt.</w:t>
      </w:r>
    </w:p>
    <w:p w:rsidR="006C7DD7" w:rsidRDefault="006C7DD7" w:rsidP="00432511">
      <w:pPr>
        <w:pStyle w:val="Domylnie"/>
        <w:numPr>
          <w:ilvl w:val="1"/>
          <w:numId w:val="54"/>
        </w:numPr>
        <w:tabs>
          <w:tab w:val="left" w:pos="1418"/>
        </w:tabs>
        <w:spacing w:line="360" w:lineRule="auto"/>
        <w:ind w:hanging="11"/>
        <w:rPr>
          <w:rFonts w:ascii="Georgia" w:hAnsi="Georgia" w:cs="Times New Roman"/>
          <w:sz w:val="20"/>
          <w:szCs w:val="20"/>
        </w:rPr>
      </w:pPr>
      <w:r w:rsidRPr="00623C4D">
        <w:rPr>
          <w:rFonts w:ascii="Georgia" w:hAnsi="Georgia" w:cs="Times New Roman"/>
          <w:sz w:val="20"/>
          <w:szCs w:val="20"/>
        </w:rPr>
        <w:t>Pakiet 32 poz.</w:t>
      </w:r>
      <w:r>
        <w:rPr>
          <w:rFonts w:ascii="Georgia" w:hAnsi="Georgia" w:cs="Times New Roman"/>
          <w:sz w:val="20"/>
          <w:szCs w:val="20"/>
        </w:rPr>
        <w:t xml:space="preserve"> </w:t>
      </w:r>
      <w:r w:rsidRPr="00623C4D">
        <w:rPr>
          <w:rFonts w:ascii="Georgia" w:hAnsi="Georgia" w:cs="Times New Roman"/>
          <w:sz w:val="20"/>
          <w:szCs w:val="20"/>
        </w:rPr>
        <w:t>1 – 1 szt.</w:t>
      </w:r>
    </w:p>
    <w:p w:rsidR="006C7DD7" w:rsidRDefault="006C7DD7" w:rsidP="00432511">
      <w:pPr>
        <w:pStyle w:val="Domylnie"/>
        <w:numPr>
          <w:ilvl w:val="1"/>
          <w:numId w:val="54"/>
        </w:numPr>
        <w:tabs>
          <w:tab w:val="left" w:pos="1418"/>
        </w:tabs>
        <w:spacing w:line="360" w:lineRule="auto"/>
        <w:ind w:hanging="11"/>
        <w:rPr>
          <w:rFonts w:ascii="Georgia" w:hAnsi="Georgia" w:cs="Times New Roman"/>
          <w:sz w:val="20"/>
          <w:szCs w:val="20"/>
        </w:rPr>
      </w:pPr>
      <w:r w:rsidRPr="00623C4D">
        <w:rPr>
          <w:rFonts w:ascii="Georgia" w:hAnsi="Georgia" w:cs="Times New Roman"/>
          <w:sz w:val="20"/>
          <w:szCs w:val="20"/>
        </w:rPr>
        <w:t>Pakiet 33 poz.</w:t>
      </w:r>
      <w:r>
        <w:rPr>
          <w:rFonts w:ascii="Georgia" w:hAnsi="Georgia" w:cs="Times New Roman"/>
          <w:sz w:val="20"/>
          <w:szCs w:val="20"/>
        </w:rPr>
        <w:t xml:space="preserve"> </w:t>
      </w:r>
      <w:r w:rsidRPr="00623C4D">
        <w:rPr>
          <w:rFonts w:ascii="Georgia" w:hAnsi="Georgia" w:cs="Times New Roman"/>
          <w:sz w:val="20"/>
          <w:szCs w:val="20"/>
        </w:rPr>
        <w:t>1 – 1 szt.</w:t>
      </w:r>
    </w:p>
    <w:p w:rsidR="006C7DD7" w:rsidRDefault="006C7DD7" w:rsidP="00432511">
      <w:pPr>
        <w:pStyle w:val="Domylnie"/>
        <w:numPr>
          <w:ilvl w:val="1"/>
          <w:numId w:val="54"/>
        </w:numPr>
        <w:tabs>
          <w:tab w:val="left" w:pos="1418"/>
        </w:tabs>
        <w:spacing w:line="360" w:lineRule="auto"/>
        <w:ind w:hanging="11"/>
        <w:rPr>
          <w:rFonts w:ascii="Georgia" w:hAnsi="Georgia" w:cs="Times New Roman"/>
          <w:sz w:val="20"/>
          <w:szCs w:val="20"/>
        </w:rPr>
      </w:pPr>
      <w:r w:rsidRPr="00623C4D">
        <w:rPr>
          <w:rFonts w:ascii="Georgia" w:hAnsi="Georgia" w:cs="Times New Roman"/>
          <w:sz w:val="20"/>
          <w:szCs w:val="20"/>
        </w:rPr>
        <w:t xml:space="preserve">Pakiet 34 poz. </w:t>
      </w:r>
      <w:r>
        <w:rPr>
          <w:rFonts w:ascii="Georgia" w:hAnsi="Georgia" w:cs="Times New Roman"/>
          <w:sz w:val="20"/>
          <w:szCs w:val="20"/>
        </w:rPr>
        <w:t>11</w:t>
      </w:r>
      <w:r w:rsidRPr="00623C4D">
        <w:rPr>
          <w:rFonts w:ascii="Georgia" w:hAnsi="Georgia" w:cs="Times New Roman"/>
          <w:sz w:val="20"/>
          <w:szCs w:val="20"/>
        </w:rPr>
        <w:t xml:space="preserve">  – 1 szt.</w:t>
      </w:r>
    </w:p>
    <w:p w:rsidR="006C7DD7" w:rsidRDefault="006C7DD7" w:rsidP="00432511">
      <w:pPr>
        <w:pStyle w:val="Domylnie"/>
        <w:numPr>
          <w:ilvl w:val="1"/>
          <w:numId w:val="54"/>
        </w:numPr>
        <w:tabs>
          <w:tab w:val="left" w:pos="1418"/>
        </w:tabs>
        <w:spacing w:line="360" w:lineRule="auto"/>
        <w:ind w:hanging="11"/>
        <w:rPr>
          <w:rFonts w:ascii="Georgia" w:hAnsi="Georgia" w:cs="Times New Roman"/>
          <w:sz w:val="20"/>
          <w:szCs w:val="20"/>
        </w:rPr>
      </w:pPr>
      <w:r w:rsidRPr="00623C4D">
        <w:rPr>
          <w:rFonts w:ascii="Georgia" w:hAnsi="Georgia" w:cs="Times New Roman"/>
          <w:sz w:val="20"/>
          <w:szCs w:val="20"/>
        </w:rPr>
        <w:t>Pakiet 35 poz.</w:t>
      </w:r>
      <w:r>
        <w:rPr>
          <w:rFonts w:ascii="Georgia" w:hAnsi="Georgia" w:cs="Times New Roman"/>
          <w:sz w:val="20"/>
          <w:szCs w:val="20"/>
        </w:rPr>
        <w:t xml:space="preserve"> </w:t>
      </w:r>
      <w:r w:rsidRPr="00623C4D">
        <w:rPr>
          <w:rFonts w:ascii="Georgia" w:hAnsi="Georgia" w:cs="Times New Roman"/>
          <w:sz w:val="20"/>
          <w:szCs w:val="20"/>
        </w:rPr>
        <w:t>1 – 1 szt.</w:t>
      </w:r>
    </w:p>
    <w:p w:rsidR="006C7DD7" w:rsidRDefault="006C7DD7" w:rsidP="00432511">
      <w:pPr>
        <w:pStyle w:val="Domylnie"/>
        <w:numPr>
          <w:ilvl w:val="1"/>
          <w:numId w:val="54"/>
        </w:numPr>
        <w:tabs>
          <w:tab w:val="left" w:pos="1418"/>
        </w:tabs>
        <w:spacing w:line="360" w:lineRule="auto"/>
        <w:ind w:hanging="11"/>
        <w:rPr>
          <w:rFonts w:ascii="Georgia" w:hAnsi="Georgia" w:cs="Times New Roman"/>
          <w:sz w:val="20"/>
          <w:szCs w:val="20"/>
        </w:rPr>
      </w:pPr>
      <w:r w:rsidRPr="00E20377">
        <w:rPr>
          <w:rFonts w:ascii="Georgia" w:hAnsi="Georgia" w:cs="Times New Roman"/>
          <w:sz w:val="20"/>
          <w:szCs w:val="20"/>
        </w:rPr>
        <w:t>Pakiet 36</w:t>
      </w:r>
      <w:r>
        <w:rPr>
          <w:rFonts w:ascii="Georgia" w:hAnsi="Georgia" w:cs="Times New Roman"/>
          <w:sz w:val="20"/>
          <w:szCs w:val="20"/>
        </w:rPr>
        <w:t xml:space="preserve"> poz. 1</w:t>
      </w:r>
      <w:r w:rsidRPr="00E20377">
        <w:rPr>
          <w:rFonts w:ascii="Georgia" w:hAnsi="Georgia" w:cs="Times New Roman"/>
          <w:sz w:val="20"/>
          <w:szCs w:val="20"/>
        </w:rPr>
        <w:t xml:space="preserve"> – 1 szt.</w:t>
      </w:r>
    </w:p>
    <w:p w:rsidR="006C7DD7" w:rsidRDefault="006C7DD7" w:rsidP="00432511">
      <w:pPr>
        <w:pStyle w:val="Domylnie"/>
        <w:numPr>
          <w:ilvl w:val="1"/>
          <w:numId w:val="54"/>
        </w:numPr>
        <w:tabs>
          <w:tab w:val="left" w:pos="1418"/>
        </w:tabs>
        <w:spacing w:line="360" w:lineRule="auto"/>
        <w:ind w:hanging="11"/>
        <w:rPr>
          <w:rFonts w:ascii="Georgia" w:hAnsi="Georgia" w:cs="Times New Roman"/>
          <w:sz w:val="20"/>
          <w:szCs w:val="20"/>
        </w:rPr>
      </w:pPr>
      <w:r w:rsidRPr="00E20377">
        <w:rPr>
          <w:rFonts w:ascii="Georgia" w:hAnsi="Georgia" w:cs="Times New Roman"/>
          <w:sz w:val="20"/>
          <w:szCs w:val="20"/>
        </w:rPr>
        <w:t>Pakiet 3</w:t>
      </w:r>
      <w:r>
        <w:rPr>
          <w:rFonts w:ascii="Georgia" w:hAnsi="Georgia" w:cs="Times New Roman"/>
          <w:sz w:val="20"/>
          <w:szCs w:val="20"/>
        </w:rPr>
        <w:t>7 poz. 1</w:t>
      </w:r>
      <w:r w:rsidRPr="00E20377">
        <w:rPr>
          <w:rFonts w:ascii="Georgia" w:hAnsi="Georgia" w:cs="Times New Roman"/>
          <w:sz w:val="20"/>
          <w:szCs w:val="20"/>
        </w:rPr>
        <w:t xml:space="preserve"> – 1 szt.</w:t>
      </w:r>
    </w:p>
    <w:p w:rsidR="006C7DD7" w:rsidRDefault="006C7DD7" w:rsidP="00432511">
      <w:pPr>
        <w:pStyle w:val="Domylnie"/>
        <w:numPr>
          <w:ilvl w:val="1"/>
          <w:numId w:val="54"/>
        </w:numPr>
        <w:tabs>
          <w:tab w:val="left" w:pos="1418"/>
        </w:tabs>
        <w:spacing w:line="360" w:lineRule="auto"/>
        <w:ind w:hanging="11"/>
        <w:rPr>
          <w:rFonts w:ascii="Georgia" w:hAnsi="Georgia" w:cs="Times New Roman"/>
          <w:sz w:val="20"/>
          <w:szCs w:val="20"/>
        </w:rPr>
      </w:pPr>
      <w:r w:rsidRPr="00E20377">
        <w:rPr>
          <w:rFonts w:ascii="Georgia" w:hAnsi="Georgia" w:cs="Times New Roman"/>
          <w:sz w:val="20"/>
          <w:szCs w:val="20"/>
        </w:rPr>
        <w:t>Pakiet 3</w:t>
      </w:r>
      <w:r>
        <w:rPr>
          <w:rFonts w:ascii="Georgia" w:hAnsi="Georgia" w:cs="Times New Roman"/>
          <w:sz w:val="20"/>
          <w:szCs w:val="20"/>
        </w:rPr>
        <w:t>8 poz. 2</w:t>
      </w:r>
      <w:r w:rsidRPr="00E20377">
        <w:rPr>
          <w:rFonts w:ascii="Georgia" w:hAnsi="Georgia" w:cs="Times New Roman"/>
          <w:sz w:val="20"/>
          <w:szCs w:val="20"/>
        </w:rPr>
        <w:t xml:space="preserve"> – 1 szt.</w:t>
      </w:r>
    </w:p>
    <w:p w:rsidR="006C7DD7" w:rsidRDefault="006C7DD7" w:rsidP="00432511">
      <w:pPr>
        <w:pStyle w:val="Domylnie"/>
        <w:numPr>
          <w:ilvl w:val="1"/>
          <w:numId w:val="54"/>
        </w:numPr>
        <w:tabs>
          <w:tab w:val="left" w:pos="1418"/>
        </w:tabs>
        <w:spacing w:line="360" w:lineRule="auto"/>
        <w:ind w:hanging="11"/>
        <w:rPr>
          <w:rFonts w:ascii="Georgia" w:hAnsi="Georgia" w:cs="Times New Roman"/>
          <w:sz w:val="20"/>
          <w:szCs w:val="20"/>
        </w:rPr>
      </w:pPr>
      <w:r w:rsidRPr="00E20377">
        <w:rPr>
          <w:rFonts w:ascii="Georgia" w:hAnsi="Georgia" w:cs="Times New Roman"/>
          <w:sz w:val="20"/>
          <w:szCs w:val="20"/>
        </w:rPr>
        <w:t>Pakiet 3</w:t>
      </w:r>
      <w:r>
        <w:rPr>
          <w:rFonts w:ascii="Georgia" w:hAnsi="Georgia" w:cs="Times New Roman"/>
          <w:sz w:val="20"/>
          <w:szCs w:val="20"/>
        </w:rPr>
        <w:t>9 poz. 4</w:t>
      </w:r>
      <w:r w:rsidRPr="00E20377">
        <w:rPr>
          <w:rFonts w:ascii="Georgia" w:hAnsi="Georgia" w:cs="Times New Roman"/>
          <w:sz w:val="20"/>
          <w:szCs w:val="20"/>
        </w:rPr>
        <w:t xml:space="preserve"> – 1 szt.</w:t>
      </w:r>
    </w:p>
    <w:p w:rsidR="006C7DD7" w:rsidRDefault="006C7DD7" w:rsidP="00432511">
      <w:pPr>
        <w:pStyle w:val="Domylnie"/>
        <w:numPr>
          <w:ilvl w:val="1"/>
          <w:numId w:val="54"/>
        </w:numPr>
        <w:tabs>
          <w:tab w:val="left" w:pos="1418"/>
        </w:tabs>
        <w:spacing w:line="360" w:lineRule="auto"/>
        <w:ind w:hanging="11"/>
        <w:rPr>
          <w:rFonts w:ascii="Georgia" w:hAnsi="Georgia" w:cs="Times New Roman"/>
          <w:sz w:val="20"/>
          <w:szCs w:val="20"/>
        </w:rPr>
      </w:pPr>
      <w:r>
        <w:rPr>
          <w:rFonts w:ascii="Georgia" w:hAnsi="Georgia" w:cs="Times New Roman"/>
          <w:sz w:val="20"/>
          <w:szCs w:val="20"/>
        </w:rPr>
        <w:t>Pakiet 40 poz. 5</w:t>
      </w:r>
      <w:r w:rsidRPr="00E20377">
        <w:rPr>
          <w:rFonts w:ascii="Georgia" w:hAnsi="Georgia" w:cs="Times New Roman"/>
          <w:sz w:val="20"/>
          <w:szCs w:val="20"/>
        </w:rPr>
        <w:t xml:space="preserve"> – 1 szt.</w:t>
      </w:r>
    </w:p>
    <w:p w:rsidR="006C7DD7" w:rsidRPr="003E58D2" w:rsidRDefault="006C7DD7" w:rsidP="00432511">
      <w:pPr>
        <w:pStyle w:val="Akapitzlist2"/>
        <w:widowControl w:val="0"/>
        <w:tabs>
          <w:tab w:val="left" w:pos="-240"/>
          <w:tab w:val="left" w:pos="426"/>
        </w:tabs>
        <w:spacing w:line="360" w:lineRule="auto"/>
        <w:ind w:left="0"/>
        <w:jc w:val="both"/>
        <w:textAlignment w:val="baseline"/>
        <w:rPr>
          <w:rStyle w:val="Domylnaczcionkaakapitu2"/>
          <w:rFonts w:ascii="Georgia" w:hAnsi="Georgia" w:cs="Georgia"/>
          <w:color w:val="000000"/>
          <w:sz w:val="20"/>
          <w:szCs w:val="20"/>
        </w:rPr>
      </w:pPr>
    </w:p>
    <w:p w:rsidR="003E58D2" w:rsidRPr="00BD7F30" w:rsidRDefault="003E58D2" w:rsidP="00BD7F30">
      <w:pPr>
        <w:pStyle w:val="Normalny1"/>
        <w:numPr>
          <w:ilvl w:val="0"/>
          <w:numId w:val="4"/>
        </w:numPr>
        <w:tabs>
          <w:tab w:val="left" w:pos="299"/>
        </w:tabs>
        <w:spacing w:line="360" w:lineRule="auto"/>
        <w:ind w:left="15" w:firstLine="0"/>
        <w:jc w:val="both"/>
        <w:rPr>
          <w:color w:val="000000"/>
          <w:sz w:val="20"/>
          <w:szCs w:val="20"/>
        </w:rPr>
      </w:pPr>
      <w:r w:rsidRPr="00123693">
        <w:rPr>
          <w:color w:val="000000"/>
          <w:sz w:val="20"/>
          <w:szCs w:val="20"/>
        </w:rPr>
        <w:t xml:space="preserve">Oferta oraz JEDZ powinny być podpisane </w:t>
      </w:r>
      <w:r>
        <w:rPr>
          <w:color w:val="000000"/>
          <w:sz w:val="20"/>
          <w:szCs w:val="20"/>
        </w:rPr>
        <w:t xml:space="preserve">kwalifikowanym podpisem elektronicznym przez </w:t>
      </w:r>
      <w:r w:rsidRPr="00123693">
        <w:rPr>
          <w:color w:val="000000"/>
          <w:sz w:val="20"/>
          <w:szCs w:val="20"/>
        </w:rPr>
        <w:t xml:space="preserve">osobę upoważnioną do reprezentowania Wykonawcy, zgodnie z formą reprezentacji Wykonawcy określaną w rejestrze lub innym </w:t>
      </w:r>
      <w:r w:rsidRPr="00BD7F30">
        <w:rPr>
          <w:color w:val="000000"/>
          <w:sz w:val="20"/>
          <w:szCs w:val="20"/>
        </w:rPr>
        <w:t>dokumencie, właściwym dla danej formy organizacyjnej Wykonawcy albo przez upełnomocnionego przedstawiciela Wykonawcy.</w:t>
      </w:r>
    </w:p>
    <w:p w:rsidR="00BD7F30" w:rsidRPr="00BD7F30" w:rsidRDefault="003E58D2" w:rsidP="00BD7F30">
      <w:pPr>
        <w:pStyle w:val="Normalny1"/>
        <w:numPr>
          <w:ilvl w:val="0"/>
          <w:numId w:val="4"/>
        </w:numPr>
        <w:tabs>
          <w:tab w:val="left" w:pos="299"/>
        </w:tabs>
        <w:spacing w:line="360" w:lineRule="auto"/>
        <w:ind w:left="15" w:firstLine="0"/>
        <w:jc w:val="both"/>
        <w:rPr>
          <w:color w:val="000000"/>
          <w:sz w:val="20"/>
          <w:szCs w:val="20"/>
        </w:rPr>
      </w:pPr>
      <w:r w:rsidRPr="00BD7F30">
        <w:rPr>
          <w:color w:val="000000"/>
          <w:sz w:val="20"/>
          <w:szCs w:val="20"/>
        </w:rPr>
        <w:t>Oferta oraz pozostałe oświadczenia i dokumenty, dla których Zamawiający określił wzory powinny być sporządzone zgodnie z tymi wzorami, co do treści oraz opisu kolumn, wierszy itp.</w:t>
      </w:r>
    </w:p>
    <w:p w:rsidR="00BD7F30" w:rsidRPr="00BD7F30" w:rsidRDefault="00BD7F30" w:rsidP="00BD7F30">
      <w:pPr>
        <w:pStyle w:val="Normalny1"/>
        <w:numPr>
          <w:ilvl w:val="0"/>
          <w:numId w:val="4"/>
        </w:numPr>
        <w:tabs>
          <w:tab w:val="left" w:pos="299"/>
        </w:tabs>
        <w:spacing w:line="360" w:lineRule="auto"/>
        <w:ind w:left="15" w:firstLine="0"/>
        <w:jc w:val="both"/>
        <w:rPr>
          <w:color w:val="000000"/>
          <w:sz w:val="20"/>
          <w:szCs w:val="20"/>
        </w:rPr>
      </w:pPr>
      <w:r w:rsidRPr="008C3770">
        <w:rPr>
          <w:b/>
          <w:sz w:val="20"/>
          <w:szCs w:val="20"/>
          <w:lang w:eastAsia="pl-PL"/>
        </w:rPr>
        <w:lastRenderedPageBreak/>
        <w:t>Oferty oraz oświadczenie, o którym mowa w art. 25a, w tym jednolity dokument</w:t>
      </w:r>
      <w:r w:rsidRPr="00BD7F30">
        <w:rPr>
          <w:sz w:val="20"/>
          <w:szCs w:val="20"/>
          <w:lang w:eastAsia="pl-PL"/>
        </w:rPr>
        <w:t>, sporządza się</w:t>
      </w:r>
      <w:r w:rsidRPr="008C3770">
        <w:rPr>
          <w:b/>
          <w:sz w:val="20"/>
          <w:szCs w:val="20"/>
          <w:lang w:eastAsia="pl-PL"/>
        </w:rPr>
        <w:t xml:space="preserve">, </w:t>
      </w:r>
      <w:r w:rsidRPr="008C3770">
        <w:rPr>
          <w:b/>
          <w:sz w:val="20"/>
          <w:szCs w:val="20"/>
          <w:u w:val="single"/>
          <w:lang w:eastAsia="pl-PL"/>
        </w:rPr>
        <w:t>pod rygorem nieważności</w:t>
      </w:r>
      <w:r w:rsidRPr="008C3770">
        <w:rPr>
          <w:b/>
          <w:sz w:val="20"/>
          <w:szCs w:val="20"/>
          <w:lang w:eastAsia="pl-PL"/>
        </w:rPr>
        <w:t>,</w:t>
      </w:r>
      <w:r w:rsidRPr="00BD7F30">
        <w:rPr>
          <w:sz w:val="20"/>
          <w:szCs w:val="20"/>
          <w:lang w:eastAsia="pl-PL"/>
        </w:rPr>
        <w:t xml:space="preserve"> w postaci elektronicznej i opatruje się </w:t>
      </w:r>
      <w:r w:rsidRPr="008C3770">
        <w:rPr>
          <w:b/>
          <w:sz w:val="20"/>
          <w:szCs w:val="20"/>
          <w:lang w:eastAsia="pl-PL"/>
        </w:rPr>
        <w:t>kwalifikowanym podpisem elektronicznym.</w:t>
      </w:r>
      <w:r w:rsidRPr="00BD7F30">
        <w:rPr>
          <w:sz w:val="20"/>
          <w:szCs w:val="20"/>
          <w:lang w:eastAsia="pl-PL"/>
        </w:rPr>
        <w:t xml:space="preserve"> </w:t>
      </w:r>
    </w:p>
    <w:p w:rsidR="00BD7F30" w:rsidRPr="00BD7F30" w:rsidRDefault="00BD7F30" w:rsidP="00BD7F30">
      <w:pPr>
        <w:pStyle w:val="BodyText21"/>
        <w:widowControl/>
        <w:tabs>
          <w:tab w:val="left" w:pos="851"/>
        </w:tabs>
        <w:suppressAutoHyphens w:val="0"/>
        <w:overflowPunct w:val="0"/>
        <w:autoSpaceDE w:val="0"/>
        <w:jc w:val="both"/>
        <w:textAlignment w:val="baseline"/>
        <w:rPr>
          <w:rFonts w:ascii="Georgia" w:hAnsi="Georgia"/>
          <w:b w:val="0"/>
          <w:bCs w:val="0"/>
          <w:i/>
          <w:sz w:val="18"/>
          <w:szCs w:val="18"/>
        </w:rPr>
      </w:pPr>
      <w:r w:rsidRPr="00BD7F30">
        <w:rPr>
          <w:rFonts w:ascii="Georgia" w:eastAsia="Calibri" w:hAnsi="Georgia"/>
          <w:b w:val="0"/>
          <w:i/>
          <w:sz w:val="18"/>
          <w:szCs w:val="18"/>
          <w:lang w:eastAsia="en-US"/>
        </w:rPr>
        <w:t xml:space="preserve">Ofertę należy złożyć w oryginale. Zamawiający nie dopuszcza możliwości złożenia skanu oferty/wniosku opatrzonej/opatrzonego kwalifikowanym podpisem elektronicznym.  </w:t>
      </w:r>
    </w:p>
    <w:p w:rsidR="003E58D2" w:rsidRPr="00BD7F30" w:rsidRDefault="003E58D2" w:rsidP="00BD7F30">
      <w:pPr>
        <w:pStyle w:val="Normalny1"/>
        <w:numPr>
          <w:ilvl w:val="0"/>
          <w:numId w:val="4"/>
        </w:numPr>
        <w:tabs>
          <w:tab w:val="left" w:pos="299"/>
        </w:tabs>
        <w:spacing w:line="360" w:lineRule="auto"/>
        <w:ind w:left="15" w:firstLine="0"/>
        <w:jc w:val="both"/>
        <w:rPr>
          <w:color w:val="000000"/>
          <w:sz w:val="20"/>
          <w:szCs w:val="20"/>
        </w:rPr>
      </w:pPr>
      <w:r w:rsidRPr="00BD7F30">
        <w:rPr>
          <w:sz w:val="20"/>
          <w:szCs w:val="20"/>
        </w:rPr>
        <w:t>Oferta musi być sporządzona w języku polskim.</w:t>
      </w:r>
    </w:p>
    <w:p w:rsidR="00BD7F30" w:rsidRPr="00BD7F30" w:rsidRDefault="003E58D2" w:rsidP="00BD7F30">
      <w:pPr>
        <w:pStyle w:val="Normalny1"/>
        <w:numPr>
          <w:ilvl w:val="0"/>
          <w:numId w:val="4"/>
        </w:numPr>
        <w:tabs>
          <w:tab w:val="left" w:pos="299"/>
        </w:tabs>
        <w:spacing w:line="360" w:lineRule="auto"/>
        <w:ind w:left="15" w:firstLine="0"/>
        <w:jc w:val="both"/>
        <w:rPr>
          <w:color w:val="000000"/>
          <w:sz w:val="20"/>
          <w:szCs w:val="20"/>
        </w:rPr>
      </w:pPr>
      <w:r w:rsidRPr="00BD7F30">
        <w:rPr>
          <w:sz w:val="20"/>
          <w:szCs w:val="20"/>
        </w:rPr>
        <w:t>Wykonawca ma prawo złożyć tylko jedną ofertę za</w:t>
      </w:r>
      <w:r w:rsidRPr="003E58D2">
        <w:rPr>
          <w:sz w:val="20"/>
          <w:szCs w:val="20"/>
        </w:rPr>
        <w:t xml:space="preserve"> pośrednictwem Platformy</w:t>
      </w:r>
      <w:r w:rsidR="00B65EED">
        <w:rPr>
          <w:sz w:val="20"/>
          <w:szCs w:val="20"/>
        </w:rPr>
        <w:t xml:space="preserve"> </w:t>
      </w:r>
      <w:r w:rsidR="00B65EED">
        <w:rPr>
          <w:color w:val="000000"/>
          <w:sz w:val="20"/>
          <w:szCs w:val="20"/>
        </w:rPr>
        <w:t>Zakupowej</w:t>
      </w:r>
      <w:r w:rsidRPr="003E58D2">
        <w:rPr>
          <w:sz w:val="20"/>
          <w:szCs w:val="20"/>
        </w:rPr>
        <w:t>. Platforma</w:t>
      </w:r>
      <w:r w:rsidR="00B65EED">
        <w:rPr>
          <w:sz w:val="20"/>
          <w:szCs w:val="20"/>
        </w:rPr>
        <w:t xml:space="preserve"> </w:t>
      </w:r>
      <w:r w:rsidR="00B65EED">
        <w:rPr>
          <w:color w:val="000000"/>
          <w:sz w:val="20"/>
          <w:szCs w:val="20"/>
        </w:rPr>
        <w:t>Zakupowa</w:t>
      </w:r>
      <w:r w:rsidRPr="003E58D2">
        <w:rPr>
          <w:sz w:val="20"/>
          <w:szCs w:val="20"/>
        </w:rPr>
        <w:t xml:space="preserve"> szyfruje oferty w taki sposób, aby nie było można zapoznać się z ich treścią do terminu otwarcia ofert.</w:t>
      </w:r>
    </w:p>
    <w:p w:rsidR="003E58D2" w:rsidRPr="007466BA" w:rsidRDefault="003E58D2" w:rsidP="003E58D2">
      <w:pPr>
        <w:pStyle w:val="Normalny1"/>
        <w:numPr>
          <w:ilvl w:val="0"/>
          <w:numId w:val="4"/>
        </w:numPr>
        <w:tabs>
          <w:tab w:val="left" w:pos="299"/>
        </w:tabs>
        <w:spacing w:line="360" w:lineRule="auto"/>
        <w:ind w:left="15" w:firstLine="0"/>
        <w:jc w:val="both"/>
        <w:rPr>
          <w:color w:val="000000"/>
          <w:sz w:val="20"/>
          <w:szCs w:val="20"/>
        </w:rPr>
      </w:pPr>
      <w:r w:rsidRPr="003E58D2">
        <w:rPr>
          <w:sz w:val="20"/>
          <w:szCs w:val="20"/>
        </w:rPr>
        <w:t xml:space="preserve">Oferta wraz z załącznikami musi być sporządzona </w:t>
      </w:r>
      <w:r w:rsidRPr="003E58D2">
        <w:rPr>
          <w:sz w:val="20"/>
          <w:szCs w:val="20"/>
          <w:lang w:eastAsia="pl-PL"/>
        </w:rPr>
        <w:t>z zachowaniem postaci elektronicznej</w:t>
      </w:r>
      <w:r w:rsidR="00BD7F30">
        <w:rPr>
          <w:sz w:val="20"/>
          <w:szCs w:val="20"/>
          <w:lang w:eastAsia="pl-PL"/>
        </w:rPr>
        <w:t xml:space="preserve">, </w:t>
      </w:r>
      <w:r w:rsidRPr="003E58D2">
        <w:rPr>
          <w:sz w:val="20"/>
          <w:szCs w:val="20"/>
          <w:lang w:eastAsia="pl-PL"/>
        </w:rPr>
        <w:t xml:space="preserve">a do danych zawierających dokumenty tekstowe, tekstowo-graficzne lub multimedialne stosuje się formaty plików opisane w Załączniku nr 2 do rozporządzenia </w:t>
      </w:r>
      <w:r w:rsidRPr="003E58D2">
        <w:rPr>
          <w:i/>
          <w:sz w:val="20"/>
          <w:szCs w:val="20"/>
          <w:lang w:eastAsia="pl-PL"/>
        </w:rPr>
        <w:t>Rady Ministrów w sprawie Krajowych Ram Interoperacyjności, minimalnych wymagań dla rejestrów publicznych i wymiany informacji w postaci elektronicznej oraz minimalnych wymagań dla systemów teleinformatycznych (Dz. U. z 2017 r.  poz 2247).</w:t>
      </w:r>
    </w:p>
    <w:p w:rsidR="00B65EED" w:rsidRDefault="003E58D2" w:rsidP="00B65EED">
      <w:pPr>
        <w:pStyle w:val="Normalny1"/>
        <w:numPr>
          <w:ilvl w:val="0"/>
          <w:numId w:val="4"/>
        </w:numPr>
        <w:tabs>
          <w:tab w:val="clear" w:pos="928"/>
          <w:tab w:val="left" w:pos="299"/>
          <w:tab w:val="left" w:pos="426"/>
        </w:tabs>
        <w:spacing w:line="360" w:lineRule="auto"/>
        <w:ind w:left="0" w:firstLine="0"/>
        <w:jc w:val="both"/>
        <w:rPr>
          <w:color w:val="000000"/>
          <w:sz w:val="20"/>
          <w:szCs w:val="20"/>
        </w:rPr>
      </w:pPr>
      <w:r w:rsidRPr="00123693">
        <w:rPr>
          <w:color w:val="000000"/>
          <w:sz w:val="20"/>
          <w:szCs w:val="20"/>
        </w:rPr>
        <w:t xml:space="preserve">Zamawiający informuje, iż zgodnie z art. 8 ust 3 ustawy Pzp, nie ujawnia się informacji stanowiącej tajemnicę przedsiębiorstwa, w rozumieniu przepisów </w:t>
      </w:r>
      <w:r w:rsidR="007466BA">
        <w:rPr>
          <w:color w:val="000000"/>
          <w:sz w:val="20"/>
          <w:szCs w:val="20"/>
        </w:rPr>
        <w:t xml:space="preserve">o zwalczaniu nieuczciwej konkurencji, jeżeli Wykonawca, nie różniej niż w terminie składania ofert, w sposób niebudzący wątpliwości zastrzegł, że </w:t>
      </w:r>
      <w:r w:rsidR="00652853">
        <w:rPr>
          <w:color w:val="000000"/>
          <w:sz w:val="20"/>
          <w:szCs w:val="20"/>
        </w:rPr>
        <w:t xml:space="preserve">nie mogą być udostępniane oraz </w:t>
      </w:r>
      <w:r w:rsidR="00B65EED">
        <w:rPr>
          <w:color w:val="000000"/>
          <w:sz w:val="20"/>
          <w:szCs w:val="20"/>
        </w:rPr>
        <w:t>wykazał,</w:t>
      </w:r>
      <w:r w:rsidR="00652853">
        <w:rPr>
          <w:color w:val="000000"/>
          <w:sz w:val="20"/>
          <w:szCs w:val="20"/>
        </w:rPr>
        <w:t xml:space="preserve"> załączając stosowne wyjaśnienie, iż zastrzeżone informacje stanowią tajemnicę przedsiębiorstwa. Wykonawca nie może </w:t>
      </w:r>
      <w:r w:rsidR="00652853" w:rsidRPr="00652853">
        <w:rPr>
          <w:color w:val="000000"/>
          <w:sz w:val="20"/>
          <w:szCs w:val="20"/>
        </w:rPr>
        <w:t xml:space="preserve">zastrzec informacji, o których mowa w art. 86 ust 4 ustawy Pzp. Wszelkie informacje stanowiące tajemnicę przedsiębiorstwa w rozumieniu ustawy z dnia 16 kwietnia 1993r o zwalczaniu </w:t>
      </w:r>
      <w:r w:rsidR="005C651B">
        <w:rPr>
          <w:color w:val="000000"/>
          <w:sz w:val="20"/>
          <w:szCs w:val="20"/>
        </w:rPr>
        <w:t>nieuczciwej konkurencji (Dz.U z </w:t>
      </w:r>
      <w:r w:rsidR="00652853" w:rsidRPr="00652853">
        <w:rPr>
          <w:color w:val="000000"/>
          <w:sz w:val="20"/>
          <w:szCs w:val="20"/>
        </w:rPr>
        <w:t>20</w:t>
      </w:r>
      <w:r w:rsidR="00B65EED">
        <w:rPr>
          <w:color w:val="000000"/>
          <w:sz w:val="20"/>
          <w:szCs w:val="20"/>
        </w:rPr>
        <w:t>18r. poz 419</w:t>
      </w:r>
      <w:r w:rsidR="00652853" w:rsidRPr="00652853">
        <w:rPr>
          <w:color w:val="000000"/>
          <w:sz w:val="20"/>
          <w:szCs w:val="20"/>
        </w:rPr>
        <w:t xml:space="preserve">) które Wykonawca pragnie zastrzec jako tajemnicę przedsiębiorstwa, winny być załączone </w:t>
      </w:r>
      <w:r w:rsidR="00B65EED">
        <w:rPr>
          <w:color w:val="000000"/>
          <w:sz w:val="20"/>
          <w:szCs w:val="20"/>
        </w:rPr>
        <w:t>na Platformie w osobnym pliku wraz z jednoczesnym zaznaczeniem polecenia „Załącznik stanowiący tajemnicę przedsiębiorstwa”.</w:t>
      </w:r>
    </w:p>
    <w:p w:rsidR="00B65EED" w:rsidRDefault="00B65EED" w:rsidP="00B65EED">
      <w:pPr>
        <w:pStyle w:val="Normalny1"/>
        <w:numPr>
          <w:ilvl w:val="0"/>
          <w:numId w:val="4"/>
        </w:numPr>
        <w:tabs>
          <w:tab w:val="clear" w:pos="928"/>
          <w:tab w:val="left" w:pos="299"/>
          <w:tab w:val="left" w:pos="426"/>
        </w:tabs>
        <w:spacing w:line="360" w:lineRule="auto"/>
        <w:ind w:left="0" w:firstLine="0"/>
        <w:jc w:val="both"/>
        <w:rPr>
          <w:color w:val="000000"/>
          <w:sz w:val="20"/>
          <w:szCs w:val="20"/>
        </w:rPr>
      </w:pPr>
      <w:r>
        <w:rPr>
          <w:color w:val="000000"/>
          <w:sz w:val="20"/>
          <w:szCs w:val="20"/>
        </w:rPr>
        <w:t>P</w:t>
      </w:r>
      <w:r w:rsidR="003E58D2" w:rsidRPr="00B65EED">
        <w:rPr>
          <w:color w:val="000000"/>
          <w:sz w:val="20"/>
          <w:szCs w:val="20"/>
        </w:rPr>
        <w:t>rzed upływem terminu składania ofert</w:t>
      </w:r>
      <w:r>
        <w:rPr>
          <w:color w:val="000000"/>
          <w:sz w:val="20"/>
          <w:szCs w:val="20"/>
        </w:rPr>
        <w:t xml:space="preserve">, Wykonawca za pośrednictwem Platformy Zakupowej może </w:t>
      </w:r>
      <w:r w:rsidR="003E58D2" w:rsidRPr="00B65EED">
        <w:rPr>
          <w:color w:val="000000"/>
          <w:sz w:val="20"/>
          <w:szCs w:val="20"/>
        </w:rPr>
        <w:t>wprowadzić zmiany</w:t>
      </w:r>
      <w:r>
        <w:rPr>
          <w:color w:val="000000"/>
          <w:sz w:val="20"/>
          <w:szCs w:val="20"/>
        </w:rPr>
        <w:t xml:space="preserve"> do złożonej oferty</w:t>
      </w:r>
      <w:r w:rsidR="003E58D2" w:rsidRPr="00B65EED">
        <w:rPr>
          <w:color w:val="000000"/>
          <w:sz w:val="20"/>
          <w:szCs w:val="20"/>
        </w:rPr>
        <w:t xml:space="preserve"> lub wycofać ofertę</w:t>
      </w:r>
      <w:r>
        <w:rPr>
          <w:color w:val="000000"/>
          <w:sz w:val="20"/>
          <w:szCs w:val="20"/>
        </w:rPr>
        <w:t xml:space="preserve">. Sposób zmiany i wycofania oferty został opisany w </w:t>
      </w:r>
      <w:r>
        <w:rPr>
          <w:i/>
          <w:color w:val="000000"/>
          <w:sz w:val="20"/>
          <w:szCs w:val="20"/>
        </w:rPr>
        <w:t xml:space="preserve">Instrukcji dla Wykonawców </w:t>
      </w:r>
      <w:r>
        <w:rPr>
          <w:color w:val="000000"/>
          <w:sz w:val="20"/>
          <w:szCs w:val="20"/>
        </w:rPr>
        <w:t>dostępnej na Platformie Zakupowej. Wykonawca po upływie terminu składania ofert nie może skutecznie dokonać zmiany ani wycofać złożonej oferty.</w:t>
      </w:r>
    </w:p>
    <w:p w:rsidR="00E75D4A" w:rsidRDefault="00E75D4A" w:rsidP="00BD7F30">
      <w:pPr>
        <w:pStyle w:val="Normalny1"/>
        <w:tabs>
          <w:tab w:val="left" w:pos="299"/>
          <w:tab w:val="left" w:pos="426"/>
        </w:tabs>
        <w:spacing w:line="360" w:lineRule="auto"/>
        <w:jc w:val="both"/>
        <w:rPr>
          <w:color w:val="000000"/>
          <w:sz w:val="20"/>
          <w:szCs w:val="20"/>
        </w:rPr>
      </w:pPr>
    </w:p>
    <w:p w:rsidR="00210BB6" w:rsidRPr="00210BB6" w:rsidRDefault="00C9143E" w:rsidP="00210BB6">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23" w:name="_Toc1115840"/>
      <w:r w:rsidRPr="00123693">
        <w:rPr>
          <w:rFonts w:ascii="Georgia" w:hAnsi="Georgia" w:cs="Georgia"/>
          <w:b/>
          <w:bCs w:val="0"/>
          <w:color w:val="000000"/>
          <w:sz w:val="20"/>
          <w:szCs w:val="20"/>
        </w:rPr>
        <w:t xml:space="preserve">XIV. </w:t>
      </w:r>
      <w:bookmarkStart w:id="24" w:name="_Toc266275250"/>
      <w:r w:rsidRPr="00123693">
        <w:rPr>
          <w:rFonts w:ascii="Georgia" w:hAnsi="Georgia" w:cs="Georgia"/>
          <w:b/>
          <w:bCs w:val="0"/>
          <w:color w:val="000000"/>
          <w:sz w:val="20"/>
          <w:szCs w:val="20"/>
        </w:rPr>
        <w:t>Miejsce oraz termin składania i otwarcia ofert.</w:t>
      </w:r>
      <w:bookmarkEnd w:id="23"/>
      <w:bookmarkEnd w:id="24"/>
    </w:p>
    <w:p w:rsidR="00210BB6" w:rsidRPr="00210BB6" w:rsidRDefault="00210BB6" w:rsidP="009260E5">
      <w:pPr>
        <w:widowControl w:val="0"/>
        <w:numPr>
          <w:ilvl w:val="0"/>
          <w:numId w:val="39"/>
        </w:numPr>
        <w:tabs>
          <w:tab w:val="left" w:pos="426"/>
        </w:tabs>
        <w:spacing w:line="360" w:lineRule="auto"/>
        <w:ind w:left="0" w:firstLine="0"/>
        <w:rPr>
          <w:rFonts w:ascii="Georgia" w:hAnsi="Georgia"/>
          <w:b/>
          <w:sz w:val="20"/>
          <w:szCs w:val="20"/>
        </w:rPr>
      </w:pPr>
      <w:r w:rsidRPr="00210BB6">
        <w:rPr>
          <w:rFonts w:ascii="Georgia" w:hAnsi="Georgia"/>
          <w:b/>
          <w:sz w:val="20"/>
          <w:szCs w:val="20"/>
        </w:rPr>
        <w:t>Miejsce i termin składania ofert:</w:t>
      </w:r>
    </w:p>
    <w:p w:rsidR="00210BB6" w:rsidRPr="00B8130C" w:rsidRDefault="00210BB6" w:rsidP="009260E5">
      <w:pPr>
        <w:pStyle w:val="WW-Tekstpodstawowy2"/>
        <w:widowControl/>
        <w:numPr>
          <w:ilvl w:val="1"/>
          <w:numId w:val="39"/>
        </w:numPr>
        <w:tabs>
          <w:tab w:val="left" w:pos="426"/>
        </w:tabs>
        <w:overflowPunct w:val="0"/>
        <w:autoSpaceDE w:val="0"/>
        <w:spacing w:before="0" w:after="0" w:line="360" w:lineRule="auto"/>
        <w:ind w:left="0" w:firstLine="0"/>
        <w:jc w:val="both"/>
        <w:rPr>
          <w:rFonts w:ascii="Georgia" w:hAnsi="Georgia"/>
          <w:b w:val="0"/>
          <w:i w:val="0"/>
          <w:strike/>
          <w:sz w:val="20"/>
          <w:szCs w:val="20"/>
          <w:lang w:val="pl-PL"/>
        </w:rPr>
      </w:pPr>
      <w:r w:rsidRPr="00210BB6">
        <w:rPr>
          <w:rFonts w:ascii="Georgia" w:hAnsi="Georgia"/>
          <w:b w:val="0"/>
          <w:i w:val="0"/>
          <w:sz w:val="20"/>
          <w:szCs w:val="20"/>
          <w:lang w:val="pl-PL"/>
        </w:rPr>
        <w:t>Ofertę wraz ze wszystkimi wymaganymi oświadczeniami i dokumentami, na</w:t>
      </w:r>
      <w:r>
        <w:rPr>
          <w:rFonts w:ascii="Georgia" w:hAnsi="Georgia"/>
          <w:b w:val="0"/>
          <w:i w:val="0"/>
          <w:sz w:val="20"/>
          <w:szCs w:val="20"/>
          <w:lang w:val="pl-PL"/>
        </w:rPr>
        <w:t xml:space="preserve">leży złożyć </w:t>
      </w:r>
      <w:r w:rsidRPr="00210BB6">
        <w:rPr>
          <w:rFonts w:ascii="Georgia" w:hAnsi="Georgia"/>
          <w:b w:val="0"/>
          <w:i w:val="0"/>
          <w:sz w:val="20"/>
          <w:szCs w:val="20"/>
          <w:lang w:val="pl-PL"/>
        </w:rPr>
        <w:t xml:space="preserve">za pośrednictwem </w:t>
      </w:r>
      <w:r w:rsidRPr="00210BB6">
        <w:rPr>
          <w:rFonts w:ascii="Georgia" w:eastAsia="Arial" w:hAnsi="Georgia"/>
          <w:b w:val="0"/>
          <w:i w:val="0"/>
          <w:sz w:val="20"/>
          <w:szCs w:val="20"/>
          <w:lang w:val="pl-PL" w:eastAsia="pl-PL"/>
        </w:rPr>
        <w:t xml:space="preserve">Platformy na stronie danego postępowania, znajdującej </w:t>
      </w:r>
      <w:r w:rsidRPr="00B8130C">
        <w:rPr>
          <w:rFonts w:ascii="Georgia" w:eastAsia="Arial" w:hAnsi="Georgia"/>
          <w:b w:val="0"/>
          <w:i w:val="0"/>
          <w:sz w:val="20"/>
          <w:szCs w:val="20"/>
          <w:lang w:val="pl-PL" w:eastAsia="pl-PL"/>
        </w:rPr>
        <w:t>się pod adresem wskazanym na stronie internetowej</w:t>
      </w:r>
      <w:r w:rsidRPr="00B8130C">
        <w:rPr>
          <w:rFonts w:ascii="Georgia" w:eastAsia="Arial" w:hAnsi="Georgia"/>
          <w:b w:val="0"/>
          <w:i w:val="0"/>
          <w:color w:val="7030A0"/>
          <w:sz w:val="20"/>
          <w:szCs w:val="20"/>
          <w:lang w:val="pl-PL" w:eastAsia="pl-PL"/>
        </w:rPr>
        <w:t xml:space="preserve"> </w:t>
      </w:r>
      <w:hyperlink r:id="rId23" w:history="1">
        <w:r w:rsidRPr="00B8130C">
          <w:rPr>
            <w:rStyle w:val="Hipercze"/>
            <w:rFonts w:ascii="Georgia" w:eastAsia="Arial" w:hAnsi="Georgia"/>
            <w:i w:val="0"/>
            <w:sz w:val="20"/>
            <w:szCs w:val="20"/>
            <w:lang w:val="pl-PL" w:eastAsia="pl-PL"/>
          </w:rPr>
          <w:t xml:space="preserve">https://www.platformazakupowa.pl/pn/zzozwadowice </w:t>
        </w:r>
      </w:hyperlink>
      <w:r w:rsidRPr="00B8130C">
        <w:rPr>
          <w:rFonts w:ascii="Georgia" w:eastAsia="Arial" w:hAnsi="Georgia"/>
          <w:b w:val="0"/>
          <w:i w:val="0"/>
          <w:color w:val="7030A0"/>
          <w:sz w:val="20"/>
          <w:szCs w:val="20"/>
          <w:lang w:val="pl-PL" w:eastAsia="pl-PL"/>
        </w:rPr>
        <w:t xml:space="preserve"> </w:t>
      </w:r>
      <w:r w:rsidRPr="00B8130C">
        <w:rPr>
          <w:rFonts w:ascii="Georgia" w:hAnsi="Georgia"/>
          <w:b w:val="0"/>
          <w:bCs w:val="0"/>
          <w:i w:val="0"/>
          <w:sz w:val="20"/>
          <w:szCs w:val="20"/>
          <w:lang w:val="pl-PL"/>
        </w:rPr>
        <w:t xml:space="preserve">do dnia </w:t>
      </w:r>
      <w:r w:rsidR="00B8130C" w:rsidRPr="00B8130C">
        <w:rPr>
          <w:rFonts w:ascii="Georgia" w:hAnsi="Georgia"/>
          <w:bCs w:val="0"/>
          <w:i w:val="0"/>
          <w:sz w:val="20"/>
          <w:szCs w:val="20"/>
          <w:lang w:val="pl-PL"/>
        </w:rPr>
        <w:t>01-04</w:t>
      </w:r>
      <w:r w:rsidRPr="00B8130C">
        <w:rPr>
          <w:rFonts w:ascii="Georgia" w:hAnsi="Georgia"/>
          <w:bCs w:val="0"/>
          <w:i w:val="0"/>
          <w:sz w:val="20"/>
          <w:szCs w:val="20"/>
          <w:lang w:val="pl-PL"/>
        </w:rPr>
        <w:t>-2019r. do godz. 10:00</w:t>
      </w:r>
    </w:p>
    <w:p w:rsidR="00210BB6" w:rsidRPr="00B8130C" w:rsidRDefault="00210BB6" w:rsidP="009260E5">
      <w:pPr>
        <w:pStyle w:val="WW-Tekstpodstawowy2"/>
        <w:widowControl/>
        <w:numPr>
          <w:ilvl w:val="1"/>
          <w:numId w:val="39"/>
        </w:numPr>
        <w:tabs>
          <w:tab w:val="left" w:pos="426"/>
        </w:tabs>
        <w:overflowPunct w:val="0"/>
        <w:autoSpaceDE w:val="0"/>
        <w:spacing w:before="0" w:after="0" w:line="360" w:lineRule="auto"/>
        <w:ind w:left="0" w:firstLine="0"/>
        <w:jc w:val="both"/>
        <w:rPr>
          <w:rFonts w:ascii="Georgia" w:hAnsi="Georgia"/>
          <w:b w:val="0"/>
          <w:i w:val="0"/>
          <w:strike/>
          <w:sz w:val="20"/>
          <w:szCs w:val="20"/>
          <w:lang w:val="pl-PL"/>
        </w:rPr>
      </w:pPr>
      <w:r w:rsidRPr="00B8130C">
        <w:rPr>
          <w:rFonts w:ascii="Georgia" w:hAnsi="Georgia"/>
          <w:b w:val="0"/>
          <w:i w:val="0"/>
          <w:sz w:val="20"/>
          <w:szCs w:val="20"/>
          <w:lang w:val="pl-PL"/>
        </w:rPr>
        <w:t>Po upływie terminu złożenie oferty na Platformie nie będzie możliwe.</w:t>
      </w:r>
    </w:p>
    <w:p w:rsidR="00210BB6" w:rsidRPr="00B8130C" w:rsidRDefault="00210BB6" w:rsidP="009260E5">
      <w:pPr>
        <w:widowControl w:val="0"/>
        <w:numPr>
          <w:ilvl w:val="0"/>
          <w:numId w:val="39"/>
        </w:numPr>
        <w:tabs>
          <w:tab w:val="left" w:pos="426"/>
        </w:tabs>
        <w:spacing w:line="360" w:lineRule="auto"/>
        <w:ind w:left="0" w:firstLine="0"/>
        <w:rPr>
          <w:rFonts w:ascii="Georgia" w:hAnsi="Georgia"/>
          <w:b/>
          <w:sz w:val="20"/>
          <w:szCs w:val="20"/>
        </w:rPr>
      </w:pPr>
      <w:r w:rsidRPr="00B8130C">
        <w:rPr>
          <w:rFonts w:ascii="Georgia" w:hAnsi="Georgia"/>
          <w:b/>
          <w:sz w:val="20"/>
          <w:szCs w:val="20"/>
        </w:rPr>
        <w:t>Miejsce i termin otwarcia ofert:</w:t>
      </w:r>
    </w:p>
    <w:p w:rsidR="00142D28" w:rsidRDefault="00210BB6" w:rsidP="009260E5">
      <w:pPr>
        <w:pStyle w:val="Akapitzlist"/>
        <w:numPr>
          <w:ilvl w:val="1"/>
          <w:numId w:val="39"/>
        </w:numPr>
        <w:tabs>
          <w:tab w:val="left" w:pos="426"/>
        </w:tabs>
        <w:overflowPunct w:val="0"/>
        <w:autoSpaceDE w:val="0"/>
        <w:spacing w:line="360" w:lineRule="auto"/>
        <w:ind w:left="0" w:firstLine="0"/>
        <w:jc w:val="both"/>
        <w:rPr>
          <w:rFonts w:ascii="Georgia" w:hAnsi="Georgia"/>
          <w:kern w:val="0"/>
          <w:sz w:val="20"/>
          <w:szCs w:val="20"/>
        </w:rPr>
      </w:pPr>
      <w:r w:rsidRPr="00210BB6">
        <w:rPr>
          <w:rFonts w:ascii="Georgia" w:hAnsi="Georgia"/>
          <w:kern w:val="0"/>
          <w:sz w:val="20"/>
          <w:szCs w:val="20"/>
        </w:rPr>
        <w:t>Publiczna sesja o</w:t>
      </w:r>
    </w:p>
    <w:p w:rsidR="00210BB6" w:rsidRPr="00210BB6" w:rsidRDefault="00210BB6" w:rsidP="009260E5">
      <w:pPr>
        <w:pStyle w:val="Akapitzlist"/>
        <w:numPr>
          <w:ilvl w:val="1"/>
          <w:numId w:val="39"/>
        </w:numPr>
        <w:tabs>
          <w:tab w:val="left" w:pos="426"/>
        </w:tabs>
        <w:overflowPunct w:val="0"/>
        <w:autoSpaceDE w:val="0"/>
        <w:spacing w:line="360" w:lineRule="auto"/>
        <w:ind w:left="0" w:firstLine="0"/>
        <w:jc w:val="both"/>
        <w:rPr>
          <w:rFonts w:ascii="Georgia" w:hAnsi="Georgia"/>
          <w:kern w:val="0"/>
          <w:sz w:val="20"/>
          <w:szCs w:val="20"/>
        </w:rPr>
      </w:pPr>
      <w:r w:rsidRPr="00210BB6">
        <w:rPr>
          <w:rFonts w:ascii="Georgia" w:hAnsi="Georgia"/>
          <w:kern w:val="0"/>
          <w:sz w:val="20"/>
          <w:szCs w:val="20"/>
        </w:rPr>
        <w:t>twarcia ofert odbędzie się w siedzibie Zamawiającego w:</w:t>
      </w:r>
    </w:p>
    <w:p w:rsidR="005C1919" w:rsidRPr="005C1919" w:rsidRDefault="005C1919" w:rsidP="009311DD">
      <w:pPr>
        <w:tabs>
          <w:tab w:val="left" w:pos="426"/>
        </w:tabs>
        <w:spacing w:line="360" w:lineRule="auto"/>
        <w:rPr>
          <w:rFonts w:ascii="Georgia" w:hAnsi="Georgia"/>
          <w:b/>
          <w:sz w:val="20"/>
          <w:szCs w:val="20"/>
        </w:rPr>
      </w:pPr>
      <w:r w:rsidRPr="005C1919">
        <w:rPr>
          <w:rFonts w:ascii="Georgia" w:hAnsi="Georgia" w:cs="Georgia"/>
          <w:b/>
          <w:sz w:val="20"/>
          <w:szCs w:val="20"/>
        </w:rPr>
        <w:t>Zespole Zakładów Opieki Zdrowotnej w Wadowicach</w:t>
      </w:r>
      <w:r w:rsidRPr="005C1919">
        <w:rPr>
          <w:rFonts w:ascii="Georgia" w:hAnsi="Georgia"/>
          <w:b/>
          <w:sz w:val="20"/>
          <w:szCs w:val="20"/>
        </w:rPr>
        <w:t xml:space="preserve"> </w:t>
      </w:r>
    </w:p>
    <w:p w:rsidR="00210BB6" w:rsidRPr="005C1919" w:rsidRDefault="00331A5E" w:rsidP="009311DD">
      <w:pPr>
        <w:tabs>
          <w:tab w:val="left" w:pos="426"/>
        </w:tabs>
        <w:spacing w:line="360" w:lineRule="auto"/>
        <w:rPr>
          <w:rFonts w:ascii="Georgia" w:hAnsi="Georgia"/>
          <w:b/>
          <w:sz w:val="20"/>
          <w:szCs w:val="20"/>
        </w:rPr>
      </w:pPr>
      <w:r w:rsidRPr="005C1919">
        <w:rPr>
          <w:rFonts w:ascii="Georgia" w:hAnsi="Georgia"/>
          <w:b/>
          <w:sz w:val="20"/>
          <w:szCs w:val="20"/>
        </w:rPr>
        <w:t>ul. Karmelicka 5, 34-100 Wadowice</w:t>
      </w:r>
    </w:p>
    <w:p w:rsidR="005C1919" w:rsidRPr="005C1919" w:rsidRDefault="005C1919" w:rsidP="009311DD">
      <w:pPr>
        <w:tabs>
          <w:tab w:val="left" w:pos="426"/>
        </w:tabs>
        <w:spacing w:line="360" w:lineRule="auto"/>
        <w:rPr>
          <w:rFonts w:ascii="Georgia" w:hAnsi="Georgia"/>
          <w:b/>
          <w:sz w:val="20"/>
          <w:szCs w:val="20"/>
        </w:rPr>
      </w:pPr>
      <w:r w:rsidRPr="005C1919">
        <w:rPr>
          <w:rFonts w:ascii="Georgia" w:hAnsi="Georgia" w:cs="Georgia"/>
          <w:b/>
          <w:sz w:val="20"/>
          <w:szCs w:val="20"/>
        </w:rPr>
        <w:t>Sala konferencyjna (budynek PPS, pokój nr 223</w:t>
      </w:r>
      <w:r w:rsidR="00E73F4E">
        <w:rPr>
          <w:rFonts w:ascii="Georgia" w:hAnsi="Georgia" w:cs="Georgia"/>
          <w:b/>
          <w:sz w:val="20"/>
          <w:szCs w:val="20"/>
        </w:rPr>
        <w:t>)</w:t>
      </w:r>
    </w:p>
    <w:p w:rsidR="00210BB6" w:rsidRPr="005C1919" w:rsidRDefault="00210BB6" w:rsidP="009311DD">
      <w:pPr>
        <w:tabs>
          <w:tab w:val="left" w:pos="426"/>
        </w:tabs>
        <w:spacing w:line="360" w:lineRule="auto"/>
        <w:rPr>
          <w:rFonts w:ascii="Georgia" w:hAnsi="Georgia"/>
          <w:b/>
          <w:sz w:val="20"/>
          <w:szCs w:val="20"/>
        </w:rPr>
      </w:pPr>
      <w:r w:rsidRPr="00B8130C">
        <w:rPr>
          <w:rFonts w:ascii="Georgia" w:hAnsi="Georgia"/>
          <w:b/>
          <w:sz w:val="20"/>
          <w:szCs w:val="20"/>
        </w:rPr>
        <w:t xml:space="preserve">dnia  </w:t>
      </w:r>
      <w:r w:rsidR="00B8130C" w:rsidRPr="00B8130C">
        <w:rPr>
          <w:rFonts w:ascii="Georgia" w:hAnsi="Georgia"/>
          <w:b/>
          <w:bCs/>
          <w:sz w:val="20"/>
          <w:szCs w:val="20"/>
        </w:rPr>
        <w:t>01-04-2019</w:t>
      </w:r>
      <w:r w:rsidRPr="00B8130C">
        <w:rPr>
          <w:rFonts w:ascii="Georgia" w:hAnsi="Georgia"/>
          <w:b/>
          <w:bCs/>
          <w:sz w:val="20"/>
          <w:szCs w:val="20"/>
        </w:rPr>
        <w:t xml:space="preserve">r. </w:t>
      </w:r>
      <w:r w:rsidRPr="00B8130C">
        <w:rPr>
          <w:rFonts w:ascii="Georgia" w:hAnsi="Georgia"/>
          <w:b/>
          <w:sz w:val="20"/>
          <w:szCs w:val="20"/>
        </w:rPr>
        <w:t>o godz. 1</w:t>
      </w:r>
      <w:r w:rsidR="00B8130C" w:rsidRPr="00B8130C">
        <w:rPr>
          <w:rFonts w:ascii="Georgia" w:hAnsi="Georgia"/>
          <w:b/>
          <w:sz w:val="20"/>
          <w:szCs w:val="20"/>
        </w:rPr>
        <w:t>0:3</w:t>
      </w:r>
      <w:r w:rsidRPr="00B8130C">
        <w:rPr>
          <w:rFonts w:ascii="Georgia" w:hAnsi="Georgia"/>
          <w:b/>
          <w:sz w:val="20"/>
          <w:szCs w:val="20"/>
        </w:rPr>
        <w:t>0,</w:t>
      </w:r>
    </w:p>
    <w:p w:rsidR="00210BB6" w:rsidRPr="00210BB6" w:rsidRDefault="00210BB6" w:rsidP="009311DD">
      <w:pPr>
        <w:tabs>
          <w:tab w:val="left" w:pos="426"/>
        </w:tabs>
        <w:overflowPunct w:val="0"/>
        <w:autoSpaceDE w:val="0"/>
        <w:spacing w:line="360" w:lineRule="auto"/>
        <w:jc w:val="both"/>
        <w:rPr>
          <w:rFonts w:ascii="Georgia" w:eastAsia="Arial" w:hAnsi="Georgia"/>
          <w:kern w:val="0"/>
          <w:sz w:val="20"/>
          <w:szCs w:val="20"/>
          <w:lang w:eastAsia="pl-PL"/>
        </w:rPr>
      </w:pPr>
      <w:r w:rsidRPr="00210BB6">
        <w:rPr>
          <w:rFonts w:ascii="Georgia" w:hAnsi="Georgia"/>
          <w:kern w:val="0"/>
          <w:sz w:val="20"/>
          <w:szCs w:val="20"/>
        </w:rPr>
        <w:lastRenderedPageBreak/>
        <w:t xml:space="preserve">zgodnie z informacją zawartą </w:t>
      </w:r>
      <w:r w:rsidRPr="00210BB6">
        <w:rPr>
          <w:rFonts w:ascii="Georgia" w:eastAsia="Arial" w:hAnsi="Georgia"/>
          <w:kern w:val="0"/>
          <w:sz w:val="20"/>
          <w:szCs w:val="20"/>
          <w:lang w:eastAsia="pl-PL"/>
        </w:rPr>
        <w:t>na stronie danego postępowania, znajdującej się pod adresem wskazanym na stronie internetowej</w:t>
      </w:r>
      <w:r w:rsidRPr="00210BB6">
        <w:rPr>
          <w:rFonts w:ascii="Georgia" w:eastAsia="Arial" w:hAnsi="Georgia"/>
          <w:color w:val="7030A0"/>
          <w:kern w:val="0"/>
          <w:sz w:val="20"/>
          <w:szCs w:val="20"/>
          <w:lang w:eastAsia="pl-PL"/>
        </w:rPr>
        <w:t xml:space="preserve"> </w:t>
      </w:r>
      <w:hyperlink r:id="rId24" w:history="1">
        <w:r w:rsidRPr="00D22A34">
          <w:rPr>
            <w:rStyle w:val="Hipercze"/>
            <w:rFonts w:ascii="Georgia" w:eastAsia="Arial" w:hAnsi="Georgia"/>
            <w:b/>
            <w:kern w:val="0"/>
            <w:sz w:val="20"/>
            <w:szCs w:val="20"/>
            <w:lang w:eastAsia="pl-PL"/>
          </w:rPr>
          <w:t xml:space="preserve">https://www.platformazakupowa.pl/pn/zzozwadowice </w:t>
        </w:r>
      </w:hyperlink>
      <w:r w:rsidRPr="00210BB6">
        <w:rPr>
          <w:rFonts w:ascii="Georgia" w:eastAsia="Arial" w:hAnsi="Georgia"/>
          <w:b/>
          <w:color w:val="7030A0"/>
          <w:kern w:val="0"/>
          <w:sz w:val="20"/>
          <w:szCs w:val="20"/>
          <w:lang w:eastAsia="pl-PL"/>
        </w:rPr>
        <w:t xml:space="preserve"> </w:t>
      </w:r>
      <w:r w:rsidRPr="00210BB6">
        <w:rPr>
          <w:rFonts w:ascii="Georgia" w:hAnsi="Georgia"/>
          <w:bCs/>
          <w:kern w:val="0"/>
          <w:sz w:val="20"/>
          <w:szCs w:val="20"/>
        </w:rPr>
        <w:t>i w</w:t>
      </w:r>
      <w:r w:rsidRPr="00210BB6">
        <w:rPr>
          <w:rFonts w:ascii="Georgia" w:hAnsi="Georgia"/>
          <w:bCs/>
          <w:i/>
          <w:kern w:val="0"/>
          <w:sz w:val="20"/>
          <w:szCs w:val="20"/>
        </w:rPr>
        <w:t> </w:t>
      </w:r>
      <w:r w:rsidR="0080797E">
        <w:rPr>
          <w:rFonts w:ascii="Georgia" w:hAnsi="Georgia"/>
          <w:kern w:val="0"/>
          <w:sz w:val="20"/>
          <w:szCs w:val="20"/>
        </w:rPr>
        <w:t xml:space="preserve">Ogłoszeniu </w:t>
      </w:r>
      <w:r w:rsidRPr="00210BB6">
        <w:rPr>
          <w:rFonts w:ascii="Georgia" w:hAnsi="Georgia"/>
          <w:kern w:val="0"/>
          <w:sz w:val="20"/>
          <w:szCs w:val="20"/>
        </w:rPr>
        <w:t>o zamówieniu.</w:t>
      </w:r>
    </w:p>
    <w:p w:rsidR="00210BB6" w:rsidRPr="00210BB6" w:rsidRDefault="00210BB6" w:rsidP="009311DD">
      <w:pPr>
        <w:tabs>
          <w:tab w:val="left" w:pos="426"/>
        </w:tabs>
        <w:overflowPunct w:val="0"/>
        <w:autoSpaceDE w:val="0"/>
        <w:spacing w:line="360" w:lineRule="auto"/>
        <w:jc w:val="both"/>
        <w:rPr>
          <w:rFonts w:ascii="Georgia" w:hAnsi="Georgia"/>
          <w:kern w:val="0"/>
          <w:sz w:val="20"/>
          <w:szCs w:val="20"/>
        </w:rPr>
      </w:pPr>
      <w:r w:rsidRPr="00210BB6">
        <w:rPr>
          <w:rFonts w:ascii="Georgia" w:hAnsi="Georgia"/>
          <w:kern w:val="0"/>
          <w:sz w:val="20"/>
          <w:szCs w:val="20"/>
        </w:rPr>
        <w:t>Data ta może ulec zmianie np. w wyniku wydłużenia terminu składania ofert.</w:t>
      </w:r>
    </w:p>
    <w:p w:rsidR="00210BB6" w:rsidRPr="00210BB6" w:rsidRDefault="00210BB6" w:rsidP="009260E5">
      <w:pPr>
        <w:numPr>
          <w:ilvl w:val="0"/>
          <w:numId w:val="39"/>
        </w:numPr>
        <w:tabs>
          <w:tab w:val="left" w:pos="426"/>
        </w:tabs>
        <w:suppressAutoHyphens w:val="0"/>
        <w:autoSpaceDE w:val="0"/>
        <w:autoSpaceDN w:val="0"/>
        <w:adjustRightInd w:val="0"/>
        <w:spacing w:line="360" w:lineRule="auto"/>
        <w:ind w:left="0" w:firstLine="0"/>
        <w:jc w:val="both"/>
        <w:textAlignment w:val="auto"/>
        <w:rPr>
          <w:rFonts w:ascii="Georgia" w:hAnsi="Georgia"/>
          <w:kern w:val="0"/>
          <w:sz w:val="20"/>
          <w:szCs w:val="20"/>
        </w:rPr>
      </w:pPr>
      <w:r w:rsidRPr="00210BB6">
        <w:rPr>
          <w:rFonts w:ascii="Georgia" w:hAnsi="Georgia"/>
          <w:kern w:val="0"/>
          <w:sz w:val="20"/>
          <w:szCs w:val="20"/>
        </w:rPr>
        <w:t xml:space="preserve">Otwarcie ofert na Platformie dokonywane jest poprzez </w:t>
      </w:r>
      <w:r w:rsidRPr="00210BB6">
        <w:rPr>
          <w:rFonts w:ascii="Georgia" w:hAnsi="Georgia"/>
          <w:kern w:val="0"/>
          <w:sz w:val="20"/>
          <w:szCs w:val="20"/>
          <w:lang w:eastAsia="pl-PL"/>
        </w:rPr>
        <w:t xml:space="preserve">kliknięcie przycisku “Odszyfruj oferty” </w:t>
      </w:r>
      <w:r w:rsidRPr="00210BB6">
        <w:rPr>
          <w:rFonts w:ascii="Georgia" w:hAnsi="Georgia"/>
          <w:kern w:val="0"/>
          <w:sz w:val="20"/>
          <w:szCs w:val="20"/>
        </w:rPr>
        <w:t>i otwarcie ofert.</w:t>
      </w:r>
      <w:r w:rsidRPr="00210BB6">
        <w:rPr>
          <w:rFonts w:ascii="Georgia" w:hAnsi="Georgia" w:cs="ArialMT"/>
          <w:kern w:val="0"/>
          <w:sz w:val="20"/>
          <w:szCs w:val="20"/>
          <w:lang w:eastAsia="pl-PL"/>
        </w:rPr>
        <w:t xml:space="preserve"> </w:t>
      </w:r>
      <w:r w:rsidRPr="00210BB6">
        <w:rPr>
          <w:rFonts w:ascii="Georgia" w:hAnsi="Georgia"/>
          <w:kern w:val="0"/>
          <w:sz w:val="20"/>
          <w:szCs w:val="20"/>
          <w:lang w:eastAsia="pl-PL"/>
        </w:rPr>
        <w:t>Otwarcie ofert, za wyjątkiem informacji oznaczonych jako tajemnica przedsiębiorstwa jest jawne, a Wykonawcy mogą uczestniczyć w sesji otwarcia ofert.</w:t>
      </w:r>
    </w:p>
    <w:p w:rsidR="00210BB6" w:rsidRPr="00210BB6" w:rsidRDefault="00210BB6" w:rsidP="009260E5">
      <w:pPr>
        <w:widowControl w:val="0"/>
        <w:numPr>
          <w:ilvl w:val="0"/>
          <w:numId w:val="39"/>
        </w:numPr>
        <w:tabs>
          <w:tab w:val="left" w:pos="426"/>
        </w:tabs>
        <w:spacing w:line="360" w:lineRule="auto"/>
        <w:ind w:left="0" w:firstLine="0"/>
        <w:jc w:val="both"/>
        <w:rPr>
          <w:rFonts w:ascii="Georgia" w:hAnsi="Georgia"/>
          <w:sz w:val="20"/>
          <w:szCs w:val="20"/>
        </w:rPr>
      </w:pPr>
      <w:r w:rsidRPr="00210BB6">
        <w:rPr>
          <w:rFonts w:ascii="Georgia" w:hAnsi="Georgia"/>
          <w:sz w:val="20"/>
          <w:szCs w:val="20"/>
        </w:rPr>
        <w:t>Bezpośrednio przed otwarciem ofert Zamawiający poda k</w:t>
      </w:r>
      <w:r w:rsidR="00170991">
        <w:rPr>
          <w:rFonts w:ascii="Georgia" w:hAnsi="Georgia"/>
          <w:sz w:val="20"/>
          <w:szCs w:val="20"/>
        </w:rPr>
        <w:t>wotę jaką zamierza przeznaczyć</w:t>
      </w:r>
      <w:r w:rsidRPr="00210BB6">
        <w:rPr>
          <w:rFonts w:ascii="Georgia" w:hAnsi="Georgia"/>
          <w:sz w:val="20"/>
          <w:szCs w:val="20"/>
        </w:rPr>
        <w:t xml:space="preserve"> na sfinansowanie zamówienia.</w:t>
      </w:r>
    </w:p>
    <w:p w:rsidR="00210BB6" w:rsidRPr="00210BB6" w:rsidRDefault="00210BB6" w:rsidP="009260E5">
      <w:pPr>
        <w:widowControl w:val="0"/>
        <w:numPr>
          <w:ilvl w:val="0"/>
          <w:numId w:val="39"/>
        </w:numPr>
        <w:tabs>
          <w:tab w:val="left" w:pos="426"/>
        </w:tabs>
        <w:spacing w:line="360" w:lineRule="auto"/>
        <w:ind w:left="0" w:firstLine="0"/>
        <w:jc w:val="both"/>
        <w:rPr>
          <w:rFonts w:ascii="Georgia" w:hAnsi="Georgia"/>
          <w:sz w:val="20"/>
          <w:szCs w:val="20"/>
        </w:rPr>
      </w:pPr>
      <w:r w:rsidRPr="00210BB6">
        <w:rPr>
          <w:rFonts w:ascii="Georgia" w:hAnsi="Georgia"/>
          <w:sz w:val="20"/>
          <w:szCs w:val="20"/>
        </w:rPr>
        <w:t xml:space="preserve">Zamawiający po otwarciu ofert poda nazwy (firmy) oraz adresy Wykonawców a także informacje dotyczące </w:t>
      </w:r>
      <w:r w:rsidRPr="00210BB6">
        <w:rPr>
          <w:rFonts w:ascii="Georgia" w:hAnsi="Georgia"/>
          <w:color w:val="000000"/>
          <w:sz w:val="20"/>
          <w:szCs w:val="20"/>
        </w:rPr>
        <w:t>ceny</w:t>
      </w:r>
      <w:r w:rsidRPr="00210BB6">
        <w:rPr>
          <w:rFonts w:ascii="Georgia" w:hAnsi="Georgia"/>
          <w:color w:val="00B0F0"/>
          <w:sz w:val="20"/>
          <w:szCs w:val="20"/>
        </w:rPr>
        <w:t xml:space="preserve"> </w:t>
      </w:r>
      <w:r w:rsidRPr="00210BB6">
        <w:rPr>
          <w:rFonts w:ascii="Georgia" w:hAnsi="Georgia"/>
          <w:color w:val="000000"/>
          <w:sz w:val="20"/>
          <w:szCs w:val="20"/>
        </w:rPr>
        <w:t>złożonych ofert,</w:t>
      </w:r>
      <w:r w:rsidRPr="00210BB6">
        <w:rPr>
          <w:rFonts w:ascii="Georgia" w:hAnsi="Georgia"/>
          <w:color w:val="0070C0"/>
          <w:sz w:val="20"/>
          <w:szCs w:val="20"/>
        </w:rPr>
        <w:t xml:space="preserve"> </w:t>
      </w:r>
      <w:r w:rsidRPr="00210BB6">
        <w:rPr>
          <w:rFonts w:ascii="Georgia" w:hAnsi="Georgia"/>
          <w:color w:val="000000"/>
          <w:sz w:val="20"/>
          <w:szCs w:val="20"/>
        </w:rPr>
        <w:t>terminu dostawy.</w:t>
      </w:r>
    </w:p>
    <w:p w:rsidR="00210BB6" w:rsidRPr="00210BB6" w:rsidRDefault="00210BB6" w:rsidP="009260E5">
      <w:pPr>
        <w:widowControl w:val="0"/>
        <w:numPr>
          <w:ilvl w:val="0"/>
          <w:numId w:val="39"/>
        </w:numPr>
        <w:tabs>
          <w:tab w:val="left" w:pos="426"/>
        </w:tabs>
        <w:spacing w:line="360" w:lineRule="auto"/>
        <w:ind w:left="0" w:firstLine="0"/>
        <w:jc w:val="both"/>
        <w:rPr>
          <w:rFonts w:ascii="Georgia" w:hAnsi="Georgia"/>
          <w:sz w:val="20"/>
          <w:szCs w:val="20"/>
        </w:rPr>
      </w:pPr>
      <w:r w:rsidRPr="00210BB6">
        <w:rPr>
          <w:rFonts w:ascii="Georgia" w:hAnsi="Georgia"/>
          <w:sz w:val="20"/>
          <w:szCs w:val="20"/>
        </w:rPr>
        <w:t xml:space="preserve">Niezwłocznie po otwarciu ofert zamawiający zamieści na stronie </w:t>
      </w:r>
      <w:r w:rsidRPr="00210BB6">
        <w:rPr>
          <w:rFonts w:ascii="Georgia" w:eastAsia="Arial" w:hAnsi="Georgia"/>
          <w:kern w:val="0"/>
          <w:sz w:val="20"/>
          <w:szCs w:val="20"/>
          <w:lang w:eastAsia="pl-PL"/>
        </w:rPr>
        <w:t>danego postępowania, znajdującej się pod adresem wskazanym na stronie internetowej</w:t>
      </w:r>
      <w:r w:rsidRPr="00210BB6">
        <w:rPr>
          <w:rFonts w:ascii="Georgia" w:eastAsia="Arial" w:hAnsi="Georgia"/>
          <w:color w:val="7030A0"/>
          <w:kern w:val="0"/>
          <w:sz w:val="20"/>
          <w:szCs w:val="20"/>
          <w:lang w:eastAsia="pl-PL"/>
        </w:rPr>
        <w:t xml:space="preserve"> </w:t>
      </w:r>
      <w:hyperlink r:id="rId25" w:history="1">
        <w:r w:rsidR="009625AB" w:rsidRPr="00D22A34">
          <w:rPr>
            <w:rStyle w:val="Hipercze"/>
            <w:rFonts w:ascii="Georgia" w:eastAsia="Arial" w:hAnsi="Georgia"/>
            <w:b/>
            <w:kern w:val="0"/>
            <w:sz w:val="20"/>
            <w:szCs w:val="20"/>
            <w:lang w:eastAsia="pl-PL"/>
          </w:rPr>
          <w:t xml:space="preserve">https://www.platformazakupowa.pl/pn/zzozwadowice </w:t>
        </w:r>
      </w:hyperlink>
      <w:r w:rsidRPr="00210BB6">
        <w:rPr>
          <w:rFonts w:ascii="Georgia" w:eastAsia="Arial" w:hAnsi="Georgia"/>
          <w:b/>
          <w:color w:val="7030A0"/>
          <w:kern w:val="0"/>
          <w:sz w:val="20"/>
          <w:szCs w:val="20"/>
          <w:lang w:eastAsia="pl-PL"/>
        </w:rPr>
        <w:t xml:space="preserve"> </w:t>
      </w:r>
      <w:r w:rsidRPr="00210BB6">
        <w:rPr>
          <w:rFonts w:ascii="Georgia" w:hAnsi="Georgia"/>
          <w:sz w:val="20"/>
          <w:szCs w:val="20"/>
        </w:rPr>
        <w:t xml:space="preserve">informacje </w:t>
      </w:r>
      <w:r w:rsidR="00B12856">
        <w:rPr>
          <w:rFonts w:ascii="Georgia" w:hAnsi="Georgia"/>
          <w:sz w:val="20"/>
          <w:szCs w:val="20"/>
        </w:rPr>
        <w:t>określone w art 86 ust 5 ustawy Pzp.</w:t>
      </w:r>
      <w:r w:rsidRPr="00210BB6">
        <w:rPr>
          <w:rFonts w:ascii="Georgia" w:hAnsi="Georgia"/>
          <w:sz w:val="20"/>
          <w:szCs w:val="20"/>
        </w:rPr>
        <w:t xml:space="preserve"> </w:t>
      </w:r>
    </w:p>
    <w:p w:rsidR="00C9143E" w:rsidRPr="00123693" w:rsidRDefault="00C9143E" w:rsidP="00C9143E">
      <w:pPr>
        <w:spacing w:line="360" w:lineRule="auto"/>
        <w:jc w:val="both"/>
        <w:rPr>
          <w:rFonts w:ascii="Georgia" w:hAnsi="Georgia" w:cs="Georgia"/>
          <w:b/>
          <w:bCs/>
          <w:i/>
          <w:iCs/>
          <w:color w:val="000000"/>
          <w:sz w:val="20"/>
          <w:szCs w:val="20"/>
          <w:shd w:val="clear" w:color="auto" w:fill="C0C0C0"/>
        </w:rPr>
      </w:pPr>
    </w:p>
    <w:p w:rsidR="00C9143E" w:rsidRPr="00123693" w:rsidRDefault="00C9143E" w:rsidP="00C9143E">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25" w:name="_Toc1115841"/>
      <w:r w:rsidRPr="00123693">
        <w:rPr>
          <w:rFonts w:ascii="Georgia" w:hAnsi="Georgia" w:cs="Georgia"/>
          <w:b/>
          <w:bCs w:val="0"/>
          <w:color w:val="000000"/>
          <w:sz w:val="20"/>
          <w:szCs w:val="20"/>
        </w:rPr>
        <w:t xml:space="preserve">XV. </w:t>
      </w:r>
      <w:bookmarkStart w:id="26" w:name="_Toc266275251"/>
      <w:r w:rsidRPr="00123693">
        <w:rPr>
          <w:rFonts w:ascii="Georgia" w:hAnsi="Georgia" w:cs="Georgia"/>
          <w:b/>
          <w:bCs w:val="0"/>
          <w:color w:val="000000"/>
          <w:sz w:val="20"/>
          <w:szCs w:val="20"/>
        </w:rPr>
        <w:t>Opis sposobu obliczenia ceny:</w:t>
      </w:r>
      <w:bookmarkEnd w:id="25"/>
      <w:bookmarkEnd w:id="26"/>
    </w:p>
    <w:p w:rsidR="00C9143E" w:rsidRPr="00123693" w:rsidRDefault="00C9143E" w:rsidP="00386275">
      <w:pPr>
        <w:widowControl w:val="0"/>
        <w:numPr>
          <w:ilvl w:val="1"/>
          <w:numId w:val="17"/>
        </w:numPr>
        <w:tabs>
          <w:tab w:val="left" w:pos="240"/>
          <w:tab w:val="left" w:pos="426"/>
        </w:tabs>
        <w:spacing w:line="360" w:lineRule="auto"/>
        <w:jc w:val="both"/>
        <w:rPr>
          <w:rFonts w:ascii="Georgia" w:hAnsi="Georgia" w:cs="Georgia"/>
          <w:color w:val="000000"/>
          <w:sz w:val="20"/>
          <w:szCs w:val="20"/>
        </w:rPr>
      </w:pPr>
      <w:r w:rsidRPr="005C651B">
        <w:rPr>
          <w:rFonts w:ascii="Georgia" w:hAnsi="Georgia" w:cs="Georgia"/>
          <w:color w:val="000000"/>
          <w:sz w:val="20"/>
          <w:szCs w:val="20"/>
        </w:rPr>
        <w:t>Wykonawca musi przedstawić cenę za przedmiot zamówienia w formularzu ofertowym, stanowiącym</w:t>
      </w:r>
      <w:r w:rsidR="00E75D4A" w:rsidRPr="005C651B">
        <w:rPr>
          <w:rFonts w:ascii="Georgia" w:hAnsi="Georgia" w:cs="Georgia"/>
          <w:b/>
          <w:color w:val="000000"/>
          <w:sz w:val="20"/>
          <w:szCs w:val="20"/>
        </w:rPr>
        <w:t xml:space="preserve"> załącznik nr 5</w:t>
      </w:r>
      <w:r w:rsidRPr="00123693">
        <w:rPr>
          <w:rFonts w:ascii="Georgia" w:hAnsi="Georgia" w:cs="Georgia"/>
          <w:b/>
          <w:color w:val="000000"/>
          <w:sz w:val="20"/>
          <w:szCs w:val="20"/>
        </w:rPr>
        <w:t xml:space="preserve"> do SIWZ.</w:t>
      </w:r>
    </w:p>
    <w:p w:rsidR="00C9143E" w:rsidRPr="00123693" w:rsidRDefault="00C9143E" w:rsidP="00386275">
      <w:pPr>
        <w:widowControl w:val="0"/>
        <w:numPr>
          <w:ilvl w:val="1"/>
          <w:numId w:val="17"/>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Cena powinna być podana cyfrowo i słownie w złotych polskich, zaokrąglona do dwóch miejsc po przecinku.</w:t>
      </w:r>
    </w:p>
    <w:p w:rsidR="00C9143E" w:rsidRPr="00123693" w:rsidRDefault="00C9143E" w:rsidP="00386275">
      <w:pPr>
        <w:widowControl w:val="0"/>
        <w:numPr>
          <w:ilvl w:val="1"/>
          <w:numId w:val="17"/>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W ofercie należy podać cenę netto, stawkę podatku VAT oraz cenę brutto. </w:t>
      </w:r>
    </w:p>
    <w:p w:rsidR="00C9143E" w:rsidRPr="00123693" w:rsidRDefault="00C9143E" w:rsidP="00386275">
      <w:pPr>
        <w:widowControl w:val="0"/>
        <w:numPr>
          <w:ilvl w:val="1"/>
          <w:numId w:val="17"/>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Cena oferty winna obejmować całkowity koszt wykonania zadania zamówienia wraz z podatkiem VAT. Równocześnie Wykonawca ponosi wszystkie koszty związane z przygotowaniem i złożeniem oferty.</w:t>
      </w:r>
    </w:p>
    <w:p w:rsidR="00C9143E" w:rsidRPr="00123693" w:rsidRDefault="00C9143E" w:rsidP="00386275">
      <w:pPr>
        <w:widowControl w:val="0"/>
        <w:numPr>
          <w:ilvl w:val="1"/>
          <w:numId w:val="17"/>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W przypadku omyłek w zakresie obliczania ceny, Zamawiający będzie postępował zgodnie z zaleceniami określonymi  w art. 87 i 89 ustawy Pzp. </w:t>
      </w:r>
    </w:p>
    <w:p w:rsidR="00C9143E" w:rsidRPr="00123693" w:rsidRDefault="00C9143E" w:rsidP="00386275">
      <w:pPr>
        <w:widowControl w:val="0"/>
        <w:numPr>
          <w:ilvl w:val="1"/>
          <w:numId w:val="17"/>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 przepisami. Wykonawca, składając ofertę informuje Zamawiającego, czy wybór oferty </w:t>
      </w:r>
      <w:r w:rsidR="005C651B">
        <w:rPr>
          <w:rFonts w:ascii="Georgia" w:hAnsi="Georgia" w:cs="Georgia"/>
          <w:color w:val="000000"/>
          <w:sz w:val="20"/>
          <w:szCs w:val="20"/>
        </w:rPr>
        <w:t>będzie prowadził do powstania u </w:t>
      </w:r>
      <w:r w:rsidRPr="00123693">
        <w:rPr>
          <w:rFonts w:ascii="Georgia" w:hAnsi="Georgia" w:cs="Georgia"/>
          <w:color w:val="000000"/>
          <w:sz w:val="20"/>
          <w:szCs w:val="20"/>
        </w:rPr>
        <w:t>Zamawiającego obowiązku podatkowego, wskazując nazwę (rodzaj) towar lub usługi, których dostawa będzie prowadzić do jego powstania, oraz wskazuje ich wartość bez kwoty podatku.</w:t>
      </w:r>
    </w:p>
    <w:p w:rsidR="00C9143E" w:rsidRPr="00123693" w:rsidRDefault="00C9143E" w:rsidP="00C9143E">
      <w:pPr>
        <w:widowControl w:val="0"/>
        <w:tabs>
          <w:tab w:val="left" w:pos="240"/>
          <w:tab w:val="left" w:pos="426"/>
        </w:tabs>
        <w:spacing w:line="360" w:lineRule="auto"/>
        <w:jc w:val="both"/>
        <w:textAlignment w:val="auto"/>
        <w:rPr>
          <w:rFonts w:ascii="Georgia" w:hAnsi="Georgia" w:cs="Georgia"/>
          <w:color w:val="000000"/>
          <w:sz w:val="20"/>
          <w:szCs w:val="20"/>
        </w:rPr>
      </w:pPr>
    </w:p>
    <w:p w:rsidR="00C9143E" w:rsidRPr="00123693" w:rsidRDefault="00C9143E" w:rsidP="00C9143E">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27" w:name="_Toc1115842"/>
      <w:r w:rsidRPr="00123693">
        <w:rPr>
          <w:rFonts w:ascii="Georgia" w:hAnsi="Georgia" w:cs="Georgia"/>
          <w:b/>
          <w:bCs w:val="0"/>
          <w:color w:val="000000"/>
          <w:sz w:val="20"/>
          <w:szCs w:val="20"/>
        </w:rPr>
        <w:t xml:space="preserve">XVI. </w:t>
      </w:r>
      <w:bookmarkStart w:id="28"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27"/>
      <w:bookmarkEnd w:id="28"/>
    </w:p>
    <w:p w:rsidR="00FA1A8C" w:rsidRDefault="00FA1A8C" w:rsidP="00C9143E">
      <w:pPr>
        <w:pStyle w:val="Tekstpodstawowy"/>
        <w:tabs>
          <w:tab w:val="left" w:pos="77"/>
          <w:tab w:val="left" w:pos="284"/>
        </w:tabs>
        <w:spacing w:after="0" w:line="360" w:lineRule="auto"/>
        <w:jc w:val="both"/>
        <w:rPr>
          <w:rFonts w:ascii="Georgia" w:hAnsi="Georgia"/>
          <w:b w:val="0"/>
          <w:i w:val="0"/>
          <w:sz w:val="20"/>
          <w:szCs w:val="20"/>
        </w:rPr>
      </w:pPr>
    </w:p>
    <w:p w:rsidR="00E73F4E" w:rsidRDefault="00E73F4E" w:rsidP="00E73F4E">
      <w:pPr>
        <w:pStyle w:val="Tekstpodstawowy"/>
        <w:tabs>
          <w:tab w:val="left" w:pos="567"/>
        </w:tabs>
        <w:spacing w:after="0" w:line="360" w:lineRule="auto"/>
        <w:jc w:val="both"/>
        <w:textAlignment w:val="auto"/>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Ocena będzie dokonywana wg skali punktowej, przy założeniu, że maksymalna punktacja wynosi 100 punktów.</w:t>
      </w:r>
    </w:p>
    <w:p w:rsidR="00E73F4E" w:rsidRDefault="00E73F4E" w:rsidP="00E73F4E">
      <w:pPr>
        <w:pStyle w:val="Tekstpodstawowy"/>
        <w:tabs>
          <w:tab w:val="left" w:pos="567"/>
        </w:tabs>
        <w:spacing w:after="0" w:line="360" w:lineRule="auto"/>
        <w:jc w:val="both"/>
        <w:textAlignment w:val="auto"/>
        <w:rPr>
          <w:rFonts w:ascii="Georgia" w:hAnsi="Georgia" w:cs="Georgia"/>
          <w:b w:val="0"/>
          <w:bCs w:val="0"/>
          <w:i w:val="0"/>
          <w:iCs w:val="0"/>
          <w:sz w:val="20"/>
          <w:szCs w:val="20"/>
          <w:lang w:val="pl-PL"/>
        </w:rPr>
      </w:pPr>
    </w:p>
    <w:p w:rsidR="00E73F4E" w:rsidRDefault="00E73F4E" w:rsidP="00E73F4E">
      <w:pPr>
        <w:pStyle w:val="Tekstpodstawowy"/>
        <w:tabs>
          <w:tab w:val="left" w:pos="567"/>
        </w:tabs>
        <w:spacing w:after="0" w:line="360" w:lineRule="auto"/>
        <w:jc w:val="both"/>
        <w:textAlignment w:val="auto"/>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Zamawiający podczas oceny ofert kierować się będzie następującymi kryteriami:</w:t>
      </w:r>
    </w:p>
    <w:p w:rsidR="00AE0FC1" w:rsidRDefault="00AE0FC1" w:rsidP="00E73F4E">
      <w:pPr>
        <w:pStyle w:val="Tekstpodstawowy"/>
        <w:tabs>
          <w:tab w:val="left" w:pos="567"/>
        </w:tabs>
        <w:spacing w:after="0" w:line="360" w:lineRule="auto"/>
        <w:jc w:val="both"/>
        <w:textAlignment w:val="auto"/>
        <w:rPr>
          <w:rFonts w:ascii="Georgia" w:hAnsi="Georgia" w:cs="Georgia"/>
          <w:b w:val="0"/>
          <w:bCs w:val="0"/>
          <w:i w:val="0"/>
          <w:iCs w:val="0"/>
          <w:sz w:val="20"/>
          <w:szCs w:val="20"/>
          <w:lang w:val="pl-PL"/>
        </w:rPr>
      </w:pPr>
    </w:p>
    <w:p w:rsidR="00E73F4E" w:rsidRPr="00130267" w:rsidRDefault="00E73F4E" w:rsidP="009260E5">
      <w:pPr>
        <w:pStyle w:val="Tekstpodstawowy"/>
        <w:numPr>
          <w:ilvl w:val="0"/>
          <w:numId w:val="44"/>
        </w:numPr>
        <w:tabs>
          <w:tab w:val="clear" w:pos="720"/>
          <w:tab w:val="num" w:pos="540"/>
        </w:tabs>
        <w:spacing w:after="0" w:line="360" w:lineRule="auto"/>
        <w:ind w:left="0" w:firstLine="0"/>
        <w:jc w:val="both"/>
        <w:rPr>
          <w:rFonts w:ascii="Georgia" w:hAnsi="Georgia" w:cs="Georgia"/>
          <w:b w:val="0"/>
          <w:bCs w:val="0"/>
          <w:i w:val="0"/>
          <w:iCs w:val="0"/>
          <w:sz w:val="20"/>
          <w:szCs w:val="20"/>
          <w:lang w:val="pl-PL"/>
        </w:rPr>
      </w:pPr>
      <w:r w:rsidRPr="00130267">
        <w:rPr>
          <w:rFonts w:ascii="Georgia" w:hAnsi="Georgia" w:cs="Georgia"/>
          <w:bCs w:val="0"/>
          <w:i w:val="0"/>
          <w:iCs w:val="0"/>
          <w:sz w:val="20"/>
          <w:szCs w:val="20"/>
          <w:lang w:val="pl-PL"/>
        </w:rPr>
        <w:t xml:space="preserve">Cena </w:t>
      </w:r>
      <w:r>
        <w:rPr>
          <w:rFonts w:ascii="Georgia" w:hAnsi="Georgia" w:cs="Georgia"/>
          <w:bCs w:val="0"/>
          <w:i w:val="0"/>
          <w:iCs w:val="0"/>
          <w:sz w:val="20"/>
          <w:szCs w:val="20"/>
          <w:lang w:val="pl-PL"/>
        </w:rPr>
        <w:t xml:space="preserve">60% </w:t>
      </w:r>
    </w:p>
    <w:p w:rsidR="00E73F4E" w:rsidRDefault="00E73F4E" w:rsidP="00E73F4E">
      <w:pPr>
        <w:pStyle w:val="Tekstpodstawowy"/>
        <w:spacing w:after="0" w:line="360" w:lineRule="auto"/>
        <w:jc w:val="both"/>
        <w:rPr>
          <w:rFonts w:ascii="Georgia" w:hAnsi="Georgia" w:cs="Georgia"/>
          <w:b w:val="0"/>
          <w:bCs w:val="0"/>
          <w:i w:val="0"/>
          <w:iCs w:val="0"/>
          <w:sz w:val="20"/>
          <w:szCs w:val="20"/>
          <w:lang w:val="pl-PL"/>
        </w:rPr>
      </w:pPr>
      <w:r w:rsidRPr="00130267">
        <w:rPr>
          <w:rFonts w:ascii="Georgia" w:hAnsi="Georgia" w:cs="Georgia"/>
          <w:b w:val="0"/>
          <w:bCs w:val="0"/>
          <w:i w:val="0"/>
          <w:iCs w:val="0"/>
          <w:sz w:val="20"/>
          <w:szCs w:val="20"/>
          <w:lang w:val="pl-PL"/>
        </w:rPr>
        <w:t>Cena</w:t>
      </w:r>
      <w:r>
        <w:rPr>
          <w:rFonts w:ascii="Georgia" w:hAnsi="Georgia" w:cs="Georgia"/>
          <w:bCs w:val="0"/>
          <w:i w:val="0"/>
          <w:iCs w:val="0"/>
          <w:sz w:val="20"/>
          <w:szCs w:val="20"/>
          <w:lang w:val="pl-PL"/>
        </w:rPr>
        <w:t xml:space="preserve"> </w:t>
      </w:r>
      <w:r>
        <w:rPr>
          <w:rFonts w:ascii="Georgia" w:hAnsi="Georgia" w:cs="Georgia"/>
          <w:b w:val="0"/>
          <w:bCs w:val="0"/>
          <w:i w:val="0"/>
          <w:iCs w:val="0"/>
          <w:sz w:val="20"/>
          <w:szCs w:val="20"/>
          <w:lang w:val="pl-PL"/>
        </w:rPr>
        <w:t>brutto przedmiotu zamówienia 60 % wg wzoru dla każdego pakietu:</w:t>
      </w:r>
    </w:p>
    <w:tbl>
      <w:tblPr>
        <w:tblW w:w="0" w:type="auto"/>
        <w:tblInd w:w="70" w:type="dxa"/>
        <w:tblLayout w:type="fixed"/>
        <w:tblCellMar>
          <w:left w:w="70" w:type="dxa"/>
          <w:right w:w="70" w:type="dxa"/>
        </w:tblCellMar>
        <w:tblLook w:val="0000"/>
      </w:tblPr>
      <w:tblGrid>
        <w:gridCol w:w="1168"/>
        <w:gridCol w:w="2536"/>
        <w:gridCol w:w="1680"/>
      </w:tblGrid>
      <w:tr w:rsidR="00E73F4E" w:rsidTr="00AC5000">
        <w:trPr>
          <w:cantSplit/>
          <w:trHeight w:hRule="exact" w:val="274"/>
        </w:trPr>
        <w:tc>
          <w:tcPr>
            <w:tcW w:w="1168" w:type="dxa"/>
            <w:vMerge w:val="restart"/>
            <w:shd w:val="clear" w:color="auto" w:fill="auto"/>
            <w:vAlign w:val="center"/>
          </w:tcPr>
          <w:p w:rsidR="00E73F4E" w:rsidRDefault="00E73F4E" w:rsidP="00AC5000">
            <w:pPr>
              <w:pStyle w:val="Tekstpodstawowy"/>
              <w:snapToGrid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Cena =</w:t>
            </w:r>
          </w:p>
        </w:tc>
        <w:tc>
          <w:tcPr>
            <w:tcW w:w="2536" w:type="dxa"/>
            <w:shd w:val="clear" w:color="auto" w:fill="auto"/>
          </w:tcPr>
          <w:p w:rsidR="00E73F4E" w:rsidRDefault="00E73F4E" w:rsidP="00AC5000">
            <w:pPr>
              <w:pStyle w:val="Tekstpodstawowy"/>
              <w:snapToGrid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Cena najniższa</w:t>
            </w:r>
          </w:p>
        </w:tc>
        <w:tc>
          <w:tcPr>
            <w:tcW w:w="1680" w:type="dxa"/>
            <w:vMerge w:val="restart"/>
            <w:shd w:val="clear" w:color="auto" w:fill="auto"/>
            <w:vAlign w:val="center"/>
          </w:tcPr>
          <w:p w:rsidR="00E73F4E" w:rsidRDefault="00E73F4E" w:rsidP="00AC5000">
            <w:pPr>
              <w:pStyle w:val="Tekstpodstawowy"/>
              <w:snapToGrid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x 100 x 60 %</w:t>
            </w:r>
          </w:p>
        </w:tc>
      </w:tr>
      <w:tr w:rsidR="00E73F4E" w:rsidTr="00AC5000">
        <w:trPr>
          <w:cantSplit/>
          <w:trHeight w:hRule="exact" w:val="275"/>
        </w:trPr>
        <w:tc>
          <w:tcPr>
            <w:tcW w:w="1168" w:type="dxa"/>
            <w:vMerge/>
            <w:shd w:val="clear" w:color="auto" w:fill="auto"/>
            <w:vAlign w:val="center"/>
          </w:tcPr>
          <w:p w:rsidR="00E73F4E" w:rsidRDefault="00E73F4E" w:rsidP="00AC5000">
            <w:pPr>
              <w:snapToGrid w:val="0"/>
              <w:spacing w:line="360" w:lineRule="auto"/>
              <w:rPr>
                <w:color w:val="000000"/>
              </w:rPr>
            </w:pPr>
          </w:p>
        </w:tc>
        <w:tc>
          <w:tcPr>
            <w:tcW w:w="2536" w:type="dxa"/>
            <w:tcBorders>
              <w:top w:val="single" w:sz="1" w:space="0" w:color="000000"/>
            </w:tcBorders>
            <w:shd w:val="clear" w:color="auto" w:fill="auto"/>
          </w:tcPr>
          <w:p w:rsidR="00E73F4E" w:rsidRDefault="00E73F4E" w:rsidP="00AC5000">
            <w:pPr>
              <w:pStyle w:val="Tekstpodstawowy"/>
              <w:snapToGrid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Cena oferowana</w:t>
            </w:r>
          </w:p>
        </w:tc>
        <w:tc>
          <w:tcPr>
            <w:tcW w:w="1680" w:type="dxa"/>
            <w:vMerge/>
            <w:shd w:val="clear" w:color="auto" w:fill="auto"/>
            <w:vAlign w:val="center"/>
          </w:tcPr>
          <w:p w:rsidR="00E73F4E" w:rsidRDefault="00E73F4E" w:rsidP="00AC5000">
            <w:pPr>
              <w:snapToGrid w:val="0"/>
              <w:spacing w:line="360" w:lineRule="auto"/>
              <w:rPr>
                <w:color w:val="000000"/>
              </w:rPr>
            </w:pPr>
          </w:p>
        </w:tc>
      </w:tr>
    </w:tbl>
    <w:p w:rsidR="00E73F4E" w:rsidRDefault="00E73F4E" w:rsidP="00E73F4E">
      <w:pPr>
        <w:pStyle w:val="Domylnie"/>
        <w:widowControl/>
        <w:tabs>
          <w:tab w:val="left" w:pos="567"/>
        </w:tabs>
        <w:spacing w:line="360" w:lineRule="auto"/>
        <w:jc w:val="both"/>
        <w:rPr>
          <w:rFonts w:ascii="Georgia" w:hAnsi="Georgia" w:cs="Times New Roman"/>
          <w:b/>
          <w:sz w:val="20"/>
          <w:szCs w:val="20"/>
        </w:rPr>
      </w:pPr>
    </w:p>
    <w:p w:rsidR="00E73F4E" w:rsidRPr="00A47583" w:rsidRDefault="00E73F4E" w:rsidP="009260E5">
      <w:pPr>
        <w:pStyle w:val="Domylnie"/>
        <w:widowControl/>
        <w:numPr>
          <w:ilvl w:val="0"/>
          <w:numId w:val="44"/>
        </w:numPr>
        <w:tabs>
          <w:tab w:val="clear" w:pos="720"/>
          <w:tab w:val="num" w:pos="-142"/>
          <w:tab w:val="left" w:pos="567"/>
        </w:tabs>
        <w:spacing w:line="360" w:lineRule="auto"/>
        <w:ind w:left="0" w:firstLine="0"/>
        <w:jc w:val="both"/>
        <w:rPr>
          <w:rFonts w:ascii="Georgia" w:hAnsi="Georgia" w:cs="Times New Roman"/>
          <w:b/>
          <w:sz w:val="20"/>
          <w:szCs w:val="20"/>
        </w:rPr>
      </w:pPr>
      <w:r w:rsidRPr="007C47C3">
        <w:rPr>
          <w:rFonts w:ascii="Georgia" w:hAnsi="Georgia" w:cs="Times New Roman"/>
          <w:b/>
          <w:sz w:val="20"/>
          <w:szCs w:val="20"/>
        </w:rPr>
        <w:t>Termin dostawy</w:t>
      </w:r>
      <w:r>
        <w:rPr>
          <w:rFonts w:ascii="Georgia" w:hAnsi="Georgia" w:cs="Times New Roman"/>
          <w:b/>
          <w:sz w:val="20"/>
          <w:szCs w:val="20"/>
        </w:rPr>
        <w:t xml:space="preserve"> </w:t>
      </w:r>
      <w:r w:rsidRPr="00A47583">
        <w:rPr>
          <w:rFonts w:ascii="Georgia" w:hAnsi="Georgia" w:cs="Times New Roman"/>
          <w:b/>
          <w:sz w:val="20"/>
          <w:szCs w:val="20"/>
        </w:rPr>
        <w:t xml:space="preserve">10% </w:t>
      </w:r>
    </w:p>
    <w:p w:rsidR="00E73F4E" w:rsidRPr="00747208" w:rsidRDefault="00E73F4E" w:rsidP="00E73F4E">
      <w:pPr>
        <w:pStyle w:val="Domylnie"/>
        <w:tabs>
          <w:tab w:val="left" w:pos="0"/>
        </w:tabs>
        <w:spacing w:line="360" w:lineRule="auto"/>
        <w:ind w:left="567"/>
        <w:jc w:val="both"/>
        <w:rPr>
          <w:rFonts w:ascii="Georgia" w:hAnsi="Georgia" w:cs="Times New Roman"/>
          <w:sz w:val="20"/>
          <w:szCs w:val="20"/>
        </w:rPr>
      </w:pPr>
      <w:r w:rsidRPr="00747208">
        <w:rPr>
          <w:rFonts w:ascii="Georgia" w:hAnsi="Georgia" w:cs="Times New Roman"/>
          <w:sz w:val="20"/>
          <w:szCs w:val="20"/>
        </w:rPr>
        <w:t>1 dzień roboczy – 10 pkt</w:t>
      </w:r>
    </w:p>
    <w:p w:rsidR="00E73F4E" w:rsidRDefault="00E73F4E" w:rsidP="00E73F4E">
      <w:pPr>
        <w:tabs>
          <w:tab w:val="left" w:pos="0"/>
          <w:tab w:val="left" w:pos="77"/>
        </w:tabs>
        <w:spacing w:line="360" w:lineRule="auto"/>
        <w:ind w:left="567"/>
        <w:jc w:val="both"/>
        <w:rPr>
          <w:rFonts w:ascii="Georgia" w:hAnsi="Georgia"/>
          <w:sz w:val="20"/>
          <w:szCs w:val="20"/>
        </w:rPr>
      </w:pPr>
      <w:r w:rsidRPr="00747208">
        <w:rPr>
          <w:rFonts w:ascii="Georgia" w:hAnsi="Georgia"/>
          <w:sz w:val="20"/>
          <w:szCs w:val="20"/>
        </w:rPr>
        <w:t>2 dni robocze – 5 pkt</w:t>
      </w:r>
    </w:p>
    <w:p w:rsidR="00E73F4E" w:rsidRPr="004F50F1" w:rsidRDefault="00E73F4E" w:rsidP="00E73F4E">
      <w:pPr>
        <w:tabs>
          <w:tab w:val="left" w:pos="0"/>
          <w:tab w:val="left" w:pos="77"/>
        </w:tabs>
        <w:spacing w:line="360" w:lineRule="auto"/>
        <w:ind w:left="567"/>
        <w:jc w:val="both"/>
        <w:rPr>
          <w:rFonts w:ascii="Georgia" w:hAnsi="Georgia" w:cs="Georgia"/>
          <w:b/>
          <w:bCs/>
          <w:i/>
          <w:iCs/>
          <w:kern w:val="2"/>
          <w:sz w:val="20"/>
          <w:szCs w:val="20"/>
        </w:rPr>
      </w:pPr>
    </w:p>
    <w:p w:rsidR="00E73F4E" w:rsidRPr="00E75D4A" w:rsidRDefault="00E73F4E" w:rsidP="009260E5">
      <w:pPr>
        <w:widowControl w:val="0"/>
        <w:numPr>
          <w:ilvl w:val="0"/>
          <w:numId w:val="43"/>
        </w:numPr>
        <w:tabs>
          <w:tab w:val="clear" w:pos="720"/>
          <w:tab w:val="left" w:pos="0"/>
          <w:tab w:val="num" w:pos="567"/>
        </w:tabs>
        <w:spacing w:line="360" w:lineRule="auto"/>
        <w:ind w:left="0" w:firstLine="0"/>
        <w:jc w:val="both"/>
        <w:rPr>
          <w:rFonts w:ascii="Georgia" w:hAnsi="Georgia" w:cs="Georgia"/>
          <w:b/>
          <w:bCs/>
          <w:iCs/>
          <w:sz w:val="20"/>
          <w:szCs w:val="20"/>
        </w:rPr>
      </w:pPr>
      <w:r w:rsidRPr="00E75D4A">
        <w:rPr>
          <w:rFonts w:ascii="Georgia" w:hAnsi="Georgia" w:cs="Georgia"/>
          <w:b/>
          <w:bCs/>
          <w:iCs/>
          <w:sz w:val="20"/>
          <w:szCs w:val="20"/>
        </w:rPr>
        <w:t>Jakość przedmiotu zamówienia 30%</w:t>
      </w:r>
    </w:p>
    <w:p w:rsidR="00E73F4E" w:rsidRDefault="00E73F4E" w:rsidP="00C9143E">
      <w:pPr>
        <w:pStyle w:val="Tekstpodstawowy"/>
        <w:tabs>
          <w:tab w:val="left" w:pos="77"/>
          <w:tab w:val="left" w:pos="284"/>
        </w:tabs>
        <w:spacing w:after="0" w:line="360" w:lineRule="auto"/>
        <w:jc w:val="both"/>
        <w:rPr>
          <w:rFonts w:ascii="Georgia" w:hAnsi="Georgia"/>
          <w:b w:val="0"/>
          <w:i w:val="0"/>
          <w:sz w:val="20"/>
          <w:szCs w:val="20"/>
        </w:rPr>
      </w:pPr>
    </w:p>
    <w:p w:rsidR="006C2B70" w:rsidRPr="0016297C" w:rsidRDefault="006C2B70" w:rsidP="007E6558">
      <w:pPr>
        <w:pStyle w:val="Domylnie"/>
        <w:widowControl/>
        <w:numPr>
          <w:ilvl w:val="1"/>
          <w:numId w:val="46"/>
        </w:numPr>
        <w:spacing w:line="360" w:lineRule="auto"/>
        <w:jc w:val="both"/>
        <w:rPr>
          <w:rFonts w:ascii="Georgia" w:hAnsi="Georgia" w:cs="Times New Roman"/>
          <w:sz w:val="20"/>
          <w:szCs w:val="20"/>
        </w:rPr>
      </w:pPr>
      <w:r w:rsidRPr="004F1EA8">
        <w:rPr>
          <w:rFonts w:ascii="Georgia" w:hAnsi="Georgia" w:cs="Times New Roman"/>
          <w:b/>
          <w:sz w:val="20"/>
          <w:szCs w:val="20"/>
        </w:rPr>
        <w:t xml:space="preserve">Pakiet 1. </w:t>
      </w:r>
      <w:r>
        <w:rPr>
          <w:rFonts w:ascii="Georgia" w:hAnsi="Georgia" w:cs="Times New Roman"/>
          <w:b/>
          <w:sz w:val="20"/>
          <w:szCs w:val="20"/>
        </w:rPr>
        <w:t xml:space="preserve">- </w:t>
      </w:r>
      <w:r w:rsidRPr="008750D1">
        <w:rPr>
          <w:rFonts w:ascii="Georgia" w:hAnsi="Georgia" w:cs="Times New Roman"/>
          <w:b/>
          <w:sz w:val="20"/>
          <w:szCs w:val="20"/>
        </w:rPr>
        <w:t>Jakość 30%</w:t>
      </w:r>
    </w:p>
    <w:p w:rsidR="0016297C" w:rsidRPr="0016297C" w:rsidRDefault="0016297C" w:rsidP="0016297C">
      <w:pPr>
        <w:pStyle w:val="Domylnie"/>
        <w:widowControl/>
        <w:spacing w:line="360" w:lineRule="auto"/>
        <w:jc w:val="both"/>
        <w:rPr>
          <w:rFonts w:ascii="Georgia" w:hAnsi="Georgia" w:cs="Times New Roman"/>
          <w:i/>
          <w:sz w:val="20"/>
          <w:szCs w:val="20"/>
        </w:rPr>
      </w:pPr>
      <w:r w:rsidRPr="0016297C">
        <w:rPr>
          <w:rFonts w:ascii="Georgia" w:hAnsi="Georgia" w:cs="Times New Roman"/>
          <w:i/>
          <w:sz w:val="20"/>
          <w:szCs w:val="20"/>
        </w:rPr>
        <w:t>Ocenie jakościowej podlegać będzie poz. 4</w:t>
      </w:r>
    </w:p>
    <w:p w:rsidR="006C2B70" w:rsidRPr="006C2B70" w:rsidRDefault="006C2B70" w:rsidP="007E6558">
      <w:pPr>
        <w:pStyle w:val="Domylnie"/>
        <w:numPr>
          <w:ilvl w:val="2"/>
          <w:numId w:val="46"/>
        </w:numPr>
        <w:tabs>
          <w:tab w:val="left" w:pos="567"/>
        </w:tabs>
        <w:spacing w:line="360" w:lineRule="auto"/>
        <w:ind w:left="0" w:firstLine="0"/>
        <w:jc w:val="both"/>
        <w:rPr>
          <w:rFonts w:ascii="Georgia" w:hAnsi="Georgia" w:cs="Times New Roman"/>
          <w:sz w:val="20"/>
          <w:szCs w:val="20"/>
          <w:lang w:val="pl-PL"/>
        </w:rPr>
      </w:pPr>
      <w:r w:rsidRPr="006C2B70">
        <w:rPr>
          <w:rFonts w:ascii="Georgia" w:hAnsi="Georgia" w:cs="Times New Roman"/>
          <w:sz w:val="20"/>
          <w:szCs w:val="20"/>
          <w:lang w:val="pl-PL"/>
        </w:rPr>
        <w:t>Elastyczność drenu (odporność na załamania) 10%</w:t>
      </w:r>
    </w:p>
    <w:p w:rsidR="006C2B70" w:rsidRPr="006C2B70" w:rsidRDefault="006C2B70" w:rsidP="006C2B70">
      <w:pPr>
        <w:pStyle w:val="Domylnie"/>
        <w:tabs>
          <w:tab w:val="left" w:pos="567"/>
        </w:tabs>
        <w:spacing w:line="360" w:lineRule="auto"/>
        <w:jc w:val="both"/>
        <w:rPr>
          <w:rFonts w:ascii="Georgia" w:hAnsi="Georgia" w:cs="Times New Roman"/>
          <w:sz w:val="20"/>
          <w:szCs w:val="20"/>
          <w:lang w:val="pl-PL"/>
        </w:rPr>
      </w:pPr>
      <w:r w:rsidRPr="006C2B70">
        <w:rPr>
          <w:rFonts w:ascii="Georgia" w:hAnsi="Georgia" w:cs="Times New Roman"/>
          <w:sz w:val="20"/>
          <w:szCs w:val="20"/>
          <w:lang w:val="pl-PL"/>
        </w:rPr>
        <w:t>nie – 0 pkt – załamany dren nie odkształca się</w:t>
      </w:r>
    </w:p>
    <w:p w:rsidR="006C2B70" w:rsidRPr="006C2B70" w:rsidRDefault="006C2B70" w:rsidP="006C2B70">
      <w:pPr>
        <w:pStyle w:val="Domylnie"/>
        <w:tabs>
          <w:tab w:val="left" w:pos="567"/>
        </w:tabs>
        <w:spacing w:line="360" w:lineRule="auto"/>
        <w:jc w:val="both"/>
        <w:rPr>
          <w:rFonts w:ascii="Georgia" w:hAnsi="Georgia" w:cs="Times New Roman"/>
          <w:sz w:val="20"/>
          <w:szCs w:val="20"/>
          <w:lang w:val="pl-PL"/>
        </w:rPr>
      </w:pPr>
      <w:r w:rsidRPr="006C2B70">
        <w:rPr>
          <w:rFonts w:ascii="Georgia" w:hAnsi="Georgia" w:cs="Times New Roman"/>
          <w:sz w:val="20"/>
          <w:szCs w:val="20"/>
          <w:lang w:val="pl-PL"/>
        </w:rPr>
        <w:t>tak – 10 pkt  - załamany dren odkształca się</w:t>
      </w:r>
    </w:p>
    <w:p w:rsidR="006C2B70" w:rsidRPr="006C2B70" w:rsidRDefault="006C2B70" w:rsidP="007E6558">
      <w:pPr>
        <w:pStyle w:val="Domylnie"/>
        <w:numPr>
          <w:ilvl w:val="2"/>
          <w:numId w:val="46"/>
        </w:numPr>
        <w:tabs>
          <w:tab w:val="left" w:pos="567"/>
        </w:tabs>
        <w:spacing w:line="360" w:lineRule="auto"/>
        <w:ind w:left="0" w:firstLine="0"/>
        <w:jc w:val="both"/>
        <w:rPr>
          <w:rFonts w:ascii="Georgia" w:hAnsi="Georgia" w:cs="Times New Roman"/>
          <w:sz w:val="20"/>
          <w:szCs w:val="20"/>
        </w:rPr>
      </w:pPr>
      <w:r w:rsidRPr="006C2B70">
        <w:rPr>
          <w:rFonts w:ascii="Georgia" w:hAnsi="Georgia" w:cs="Times New Roman"/>
          <w:sz w:val="20"/>
          <w:szCs w:val="20"/>
        </w:rPr>
        <w:t>Łatwość wprowadzania igły biorczej 10%</w:t>
      </w:r>
    </w:p>
    <w:p w:rsidR="006C2B70" w:rsidRPr="006C2B70" w:rsidRDefault="006C2B70" w:rsidP="006C2B70">
      <w:pPr>
        <w:pStyle w:val="Domylnie"/>
        <w:tabs>
          <w:tab w:val="left" w:pos="567"/>
        </w:tabs>
        <w:spacing w:line="360" w:lineRule="auto"/>
        <w:jc w:val="both"/>
        <w:rPr>
          <w:rFonts w:ascii="Georgia" w:hAnsi="Georgia" w:cs="Times New Roman"/>
          <w:sz w:val="20"/>
          <w:szCs w:val="20"/>
          <w:lang w:val="pl-PL"/>
        </w:rPr>
      </w:pPr>
      <w:r w:rsidRPr="006C2B70">
        <w:rPr>
          <w:rFonts w:ascii="Georgia" w:hAnsi="Georgia" w:cs="Times New Roman"/>
          <w:sz w:val="20"/>
          <w:szCs w:val="20"/>
          <w:lang w:val="pl-PL"/>
        </w:rPr>
        <w:t>nie – 0 pkt – igła biorcza jest tępa, są trudności podczas wprowadzania igły</w:t>
      </w:r>
    </w:p>
    <w:p w:rsidR="006C2B70" w:rsidRPr="006C2B70" w:rsidRDefault="006C2B70" w:rsidP="006C2B70">
      <w:pPr>
        <w:pStyle w:val="Domylnie"/>
        <w:tabs>
          <w:tab w:val="left" w:pos="567"/>
        </w:tabs>
        <w:spacing w:line="360" w:lineRule="auto"/>
        <w:jc w:val="both"/>
        <w:rPr>
          <w:rFonts w:ascii="Georgia" w:hAnsi="Georgia" w:cs="Times New Roman"/>
          <w:sz w:val="20"/>
          <w:szCs w:val="20"/>
          <w:lang w:val="pl-PL"/>
        </w:rPr>
      </w:pPr>
      <w:r w:rsidRPr="006C2B70">
        <w:rPr>
          <w:rFonts w:ascii="Georgia" w:hAnsi="Georgia" w:cs="Times New Roman"/>
          <w:sz w:val="20"/>
          <w:szCs w:val="20"/>
          <w:lang w:val="pl-PL"/>
        </w:rPr>
        <w:t>tak–10 pkt – igła biorcza jest ostra, nie ma trudności podczas wprowadzania igły</w:t>
      </w:r>
    </w:p>
    <w:p w:rsidR="006C2B70" w:rsidRPr="006C2B70" w:rsidRDefault="006C2B70" w:rsidP="007E6558">
      <w:pPr>
        <w:pStyle w:val="Domylnie"/>
        <w:widowControl/>
        <w:numPr>
          <w:ilvl w:val="2"/>
          <w:numId w:val="46"/>
        </w:numPr>
        <w:tabs>
          <w:tab w:val="left" w:pos="567"/>
        </w:tabs>
        <w:spacing w:line="360" w:lineRule="auto"/>
        <w:ind w:left="0" w:firstLine="0"/>
        <w:jc w:val="both"/>
        <w:rPr>
          <w:rFonts w:ascii="Georgia" w:hAnsi="Georgia" w:cs="Times New Roman"/>
          <w:sz w:val="20"/>
          <w:szCs w:val="20"/>
        </w:rPr>
      </w:pPr>
      <w:r w:rsidRPr="006C2B70">
        <w:rPr>
          <w:rFonts w:ascii="Georgia" w:hAnsi="Georgia" w:cs="Times New Roman"/>
          <w:sz w:val="20"/>
          <w:szCs w:val="20"/>
        </w:rPr>
        <w:t>Trwałość mocowania igły biorczej 10%</w:t>
      </w:r>
    </w:p>
    <w:p w:rsidR="006C2B70" w:rsidRPr="006C2B70" w:rsidRDefault="006C2B70" w:rsidP="006C2B70">
      <w:pPr>
        <w:pStyle w:val="Domylnie"/>
        <w:tabs>
          <w:tab w:val="left" w:pos="567"/>
        </w:tabs>
        <w:spacing w:line="360" w:lineRule="auto"/>
        <w:jc w:val="both"/>
        <w:rPr>
          <w:rFonts w:ascii="Georgia" w:hAnsi="Georgia" w:cs="Times New Roman"/>
          <w:sz w:val="20"/>
          <w:szCs w:val="20"/>
          <w:lang w:val="pl-PL"/>
        </w:rPr>
      </w:pPr>
      <w:r w:rsidRPr="006C2B70">
        <w:rPr>
          <w:rFonts w:ascii="Georgia" w:hAnsi="Georgia" w:cs="Times New Roman"/>
          <w:sz w:val="20"/>
          <w:szCs w:val="20"/>
          <w:lang w:val="pl-PL"/>
        </w:rPr>
        <w:t xml:space="preserve">nie – 0 pkt – brak stabilności po podłączeniu, brak szczelności podłączenia </w:t>
      </w:r>
    </w:p>
    <w:p w:rsidR="006C2B70" w:rsidRPr="006C2B70" w:rsidRDefault="006C2B70" w:rsidP="006C2B70">
      <w:pPr>
        <w:pStyle w:val="Domylnie"/>
        <w:tabs>
          <w:tab w:val="left" w:pos="567"/>
        </w:tabs>
        <w:spacing w:line="360" w:lineRule="auto"/>
        <w:jc w:val="both"/>
        <w:rPr>
          <w:rFonts w:ascii="Georgia" w:hAnsi="Georgia" w:cs="Times New Roman"/>
          <w:sz w:val="20"/>
          <w:szCs w:val="20"/>
          <w:lang w:val="pl-PL"/>
        </w:rPr>
      </w:pPr>
      <w:r w:rsidRPr="006C2B70">
        <w:rPr>
          <w:rFonts w:ascii="Georgia" w:hAnsi="Georgia" w:cs="Times New Roman"/>
          <w:sz w:val="20"/>
          <w:szCs w:val="20"/>
          <w:lang w:val="pl-PL"/>
        </w:rPr>
        <w:t xml:space="preserve">tak – 10 pkt  - podłączenie jest stabilne, igła nie wysuwa się, połączenie jest szczelne </w:t>
      </w:r>
    </w:p>
    <w:p w:rsidR="006C2B70" w:rsidRDefault="006C2B70" w:rsidP="00C9143E">
      <w:pPr>
        <w:pStyle w:val="Tekstpodstawowy"/>
        <w:tabs>
          <w:tab w:val="left" w:pos="77"/>
          <w:tab w:val="left" w:pos="284"/>
        </w:tabs>
        <w:spacing w:after="0" w:line="360" w:lineRule="auto"/>
        <w:jc w:val="both"/>
        <w:rPr>
          <w:rFonts w:ascii="Georgia" w:hAnsi="Georgia"/>
          <w:b w:val="0"/>
          <w:i w:val="0"/>
          <w:sz w:val="20"/>
          <w:szCs w:val="20"/>
        </w:rPr>
      </w:pPr>
    </w:p>
    <w:p w:rsidR="006C2B70" w:rsidRPr="0016297C" w:rsidRDefault="006C2B70" w:rsidP="007E6558">
      <w:pPr>
        <w:pStyle w:val="Domylnie"/>
        <w:numPr>
          <w:ilvl w:val="1"/>
          <w:numId w:val="46"/>
        </w:numPr>
        <w:spacing w:line="360" w:lineRule="auto"/>
        <w:jc w:val="both"/>
        <w:rPr>
          <w:rFonts w:ascii="Georgia" w:hAnsi="Georgia" w:cs="Times New Roman"/>
          <w:sz w:val="20"/>
          <w:szCs w:val="20"/>
        </w:rPr>
      </w:pPr>
      <w:r w:rsidRPr="004F1EA8">
        <w:rPr>
          <w:rFonts w:ascii="Georgia" w:hAnsi="Georgia" w:cs="Times New Roman"/>
          <w:b/>
          <w:sz w:val="20"/>
          <w:szCs w:val="20"/>
        </w:rPr>
        <w:t xml:space="preserve">Pakiet 2 </w:t>
      </w:r>
      <w:r>
        <w:rPr>
          <w:rFonts w:ascii="Georgia" w:hAnsi="Georgia" w:cs="Times New Roman"/>
          <w:b/>
          <w:sz w:val="20"/>
          <w:szCs w:val="20"/>
        </w:rPr>
        <w:t xml:space="preserve">- </w:t>
      </w:r>
      <w:r w:rsidRPr="008750D1">
        <w:rPr>
          <w:rFonts w:ascii="Georgia" w:hAnsi="Georgia" w:cs="Times New Roman"/>
          <w:b/>
          <w:sz w:val="20"/>
          <w:szCs w:val="20"/>
        </w:rPr>
        <w:t>Jakość 30%</w:t>
      </w:r>
    </w:p>
    <w:p w:rsidR="0016297C" w:rsidRPr="0016297C" w:rsidRDefault="0016297C" w:rsidP="0016297C">
      <w:pPr>
        <w:pStyle w:val="Domylnie"/>
        <w:widowControl/>
        <w:spacing w:line="360" w:lineRule="auto"/>
        <w:jc w:val="both"/>
        <w:rPr>
          <w:rFonts w:ascii="Georgia" w:hAnsi="Georgia" w:cs="Times New Roman"/>
          <w:i/>
          <w:sz w:val="20"/>
          <w:szCs w:val="20"/>
        </w:rPr>
      </w:pPr>
      <w:r w:rsidRPr="0016297C">
        <w:rPr>
          <w:rFonts w:ascii="Georgia" w:hAnsi="Georgia" w:cs="Times New Roman"/>
          <w:i/>
          <w:sz w:val="20"/>
          <w:szCs w:val="20"/>
        </w:rPr>
        <w:t xml:space="preserve">Ocenie jakościowej podlegać będzie poz. </w:t>
      </w:r>
      <w:r>
        <w:rPr>
          <w:rFonts w:ascii="Georgia" w:hAnsi="Georgia" w:cs="Times New Roman"/>
          <w:i/>
          <w:sz w:val="20"/>
          <w:szCs w:val="20"/>
        </w:rPr>
        <w:t>2</w:t>
      </w:r>
    </w:p>
    <w:p w:rsidR="006C2B70" w:rsidRDefault="0016297C" w:rsidP="007E6558">
      <w:pPr>
        <w:pStyle w:val="Domylnie"/>
        <w:widowControl/>
        <w:numPr>
          <w:ilvl w:val="2"/>
          <w:numId w:val="47"/>
        </w:numPr>
        <w:tabs>
          <w:tab w:val="left" w:pos="567"/>
        </w:tabs>
        <w:spacing w:line="360" w:lineRule="auto"/>
        <w:ind w:left="0" w:firstLine="0"/>
        <w:jc w:val="both"/>
        <w:rPr>
          <w:rFonts w:ascii="Georgia" w:hAnsi="Georgia" w:cs="Times New Roman"/>
          <w:sz w:val="20"/>
          <w:szCs w:val="20"/>
          <w:lang w:val="pl-PL"/>
        </w:rPr>
      </w:pPr>
      <w:r>
        <w:rPr>
          <w:rFonts w:ascii="Georgia" w:hAnsi="Georgia" w:cs="Times New Roman"/>
          <w:sz w:val="20"/>
          <w:szCs w:val="20"/>
          <w:lang w:val="pl-PL"/>
        </w:rPr>
        <w:t>Drożność drenu przy zagięciu 3</w:t>
      </w:r>
      <w:r w:rsidR="006C2B70">
        <w:rPr>
          <w:rFonts w:ascii="Georgia" w:hAnsi="Georgia" w:cs="Times New Roman"/>
          <w:sz w:val="20"/>
          <w:szCs w:val="20"/>
          <w:lang w:val="pl-PL"/>
        </w:rPr>
        <w:t>0 %</w:t>
      </w:r>
    </w:p>
    <w:p w:rsidR="006C2B70" w:rsidRPr="00E941BC" w:rsidRDefault="006C2B70" w:rsidP="006C2B70">
      <w:pPr>
        <w:pStyle w:val="Domylnie"/>
        <w:tabs>
          <w:tab w:val="left" w:pos="567"/>
        </w:tabs>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 xml:space="preserve">nie – 0 pkt –  </w:t>
      </w:r>
      <w:r>
        <w:rPr>
          <w:rFonts w:ascii="Georgia" w:hAnsi="Georgia" w:cs="Times New Roman"/>
          <w:sz w:val="20"/>
          <w:szCs w:val="20"/>
          <w:lang w:val="pl-PL"/>
        </w:rPr>
        <w:t xml:space="preserve">zagięty dren jest niedrożny </w:t>
      </w:r>
    </w:p>
    <w:p w:rsidR="006C2B70" w:rsidRDefault="0016297C" w:rsidP="006C2B70">
      <w:pPr>
        <w:pStyle w:val="Domylnie"/>
        <w:tabs>
          <w:tab w:val="left" w:pos="567"/>
        </w:tabs>
        <w:spacing w:line="360" w:lineRule="auto"/>
        <w:jc w:val="both"/>
        <w:rPr>
          <w:rFonts w:ascii="Georgia" w:hAnsi="Georgia" w:cs="Times New Roman"/>
          <w:sz w:val="20"/>
          <w:szCs w:val="20"/>
          <w:lang w:val="pl-PL"/>
        </w:rPr>
      </w:pPr>
      <w:r>
        <w:rPr>
          <w:rFonts w:ascii="Georgia" w:hAnsi="Georgia" w:cs="Times New Roman"/>
          <w:sz w:val="20"/>
          <w:szCs w:val="20"/>
          <w:lang w:val="pl-PL"/>
        </w:rPr>
        <w:t>tak – 30</w:t>
      </w:r>
      <w:r w:rsidR="006C2B70" w:rsidRPr="00E941BC">
        <w:rPr>
          <w:rFonts w:ascii="Georgia" w:hAnsi="Georgia" w:cs="Times New Roman"/>
          <w:sz w:val="20"/>
          <w:szCs w:val="20"/>
          <w:lang w:val="pl-PL"/>
        </w:rPr>
        <w:t xml:space="preserve"> pkt </w:t>
      </w:r>
      <w:r w:rsidR="006C2B70">
        <w:rPr>
          <w:rFonts w:ascii="Georgia" w:hAnsi="Georgia" w:cs="Times New Roman"/>
          <w:sz w:val="20"/>
          <w:szCs w:val="20"/>
          <w:lang w:val="pl-PL"/>
        </w:rPr>
        <w:t xml:space="preserve"> - zagięty dren jest drożny</w:t>
      </w:r>
    </w:p>
    <w:p w:rsidR="006C2B70" w:rsidRDefault="006C2B70" w:rsidP="006C2B70">
      <w:pPr>
        <w:pStyle w:val="Tekstpodstawowy"/>
        <w:tabs>
          <w:tab w:val="left" w:pos="77"/>
          <w:tab w:val="left" w:pos="284"/>
          <w:tab w:val="left" w:pos="567"/>
        </w:tabs>
        <w:spacing w:after="0" w:line="360" w:lineRule="auto"/>
        <w:jc w:val="both"/>
        <w:rPr>
          <w:rFonts w:ascii="Georgia" w:hAnsi="Georgia"/>
          <w:b w:val="0"/>
          <w:i w:val="0"/>
          <w:sz w:val="20"/>
          <w:szCs w:val="20"/>
        </w:rPr>
      </w:pPr>
    </w:p>
    <w:p w:rsidR="004D5F78" w:rsidRDefault="004D5F78" w:rsidP="007E6558">
      <w:pPr>
        <w:pStyle w:val="Domylnie"/>
        <w:numPr>
          <w:ilvl w:val="1"/>
          <w:numId w:val="47"/>
        </w:numPr>
        <w:tabs>
          <w:tab w:val="left" w:pos="567"/>
        </w:tabs>
        <w:spacing w:line="360" w:lineRule="auto"/>
        <w:ind w:left="0" w:firstLine="0"/>
        <w:rPr>
          <w:rFonts w:ascii="Georgia" w:hAnsi="Georgia" w:cs="Times New Roman"/>
          <w:b/>
          <w:sz w:val="20"/>
          <w:szCs w:val="20"/>
        </w:rPr>
      </w:pPr>
      <w:r w:rsidRPr="004F1EA8">
        <w:rPr>
          <w:rFonts w:ascii="Georgia" w:hAnsi="Georgia" w:cs="Times New Roman"/>
          <w:b/>
          <w:sz w:val="20"/>
          <w:szCs w:val="20"/>
        </w:rPr>
        <w:t xml:space="preserve">Pakiet 3 </w:t>
      </w:r>
      <w:r>
        <w:rPr>
          <w:rFonts w:ascii="Georgia" w:hAnsi="Georgia" w:cs="Times New Roman"/>
          <w:b/>
          <w:sz w:val="20"/>
          <w:szCs w:val="20"/>
        </w:rPr>
        <w:t xml:space="preserve">- </w:t>
      </w:r>
      <w:r w:rsidR="00096678">
        <w:rPr>
          <w:rFonts w:ascii="Georgia" w:hAnsi="Georgia" w:cs="Times New Roman"/>
          <w:b/>
          <w:sz w:val="20"/>
          <w:szCs w:val="20"/>
        </w:rPr>
        <w:t>Jakość 30</w:t>
      </w:r>
      <w:r w:rsidRPr="008750D1">
        <w:rPr>
          <w:rFonts w:ascii="Georgia" w:hAnsi="Georgia" w:cs="Times New Roman"/>
          <w:b/>
          <w:sz w:val="20"/>
          <w:szCs w:val="20"/>
        </w:rPr>
        <w:t>%</w:t>
      </w:r>
    </w:p>
    <w:p w:rsidR="00096678" w:rsidRPr="0016297C" w:rsidRDefault="00096678" w:rsidP="00096678">
      <w:pPr>
        <w:pStyle w:val="Domylnie"/>
        <w:widowControl/>
        <w:spacing w:line="360" w:lineRule="auto"/>
        <w:jc w:val="both"/>
        <w:rPr>
          <w:rFonts w:ascii="Georgia" w:hAnsi="Georgia" w:cs="Times New Roman"/>
          <w:i/>
          <w:sz w:val="20"/>
          <w:szCs w:val="20"/>
        </w:rPr>
      </w:pPr>
      <w:r w:rsidRPr="0016297C">
        <w:rPr>
          <w:rFonts w:ascii="Georgia" w:hAnsi="Georgia" w:cs="Times New Roman"/>
          <w:i/>
          <w:sz w:val="20"/>
          <w:szCs w:val="20"/>
        </w:rPr>
        <w:t xml:space="preserve">Ocenie jakościowej podlegać będzie poz. </w:t>
      </w:r>
      <w:r>
        <w:rPr>
          <w:rFonts w:ascii="Georgia" w:hAnsi="Georgia" w:cs="Times New Roman"/>
          <w:i/>
          <w:sz w:val="20"/>
          <w:szCs w:val="20"/>
        </w:rPr>
        <w:t>10</w:t>
      </w:r>
    </w:p>
    <w:p w:rsidR="004D5F78" w:rsidRPr="00E941BC" w:rsidRDefault="004D5F78" w:rsidP="007E6558">
      <w:pPr>
        <w:pStyle w:val="Domylnie"/>
        <w:widowControl/>
        <w:numPr>
          <w:ilvl w:val="2"/>
          <w:numId w:val="47"/>
        </w:numPr>
        <w:tabs>
          <w:tab w:val="left" w:pos="567"/>
        </w:tabs>
        <w:spacing w:line="360" w:lineRule="auto"/>
        <w:ind w:left="0" w:firstLine="0"/>
        <w:rPr>
          <w:rFonts w:ascii="Georgia" w:hAnsi="Georgia" w:cs="Times New Roman"/>
          <w:sz w:val="20"/>
          <w:szCs w:val="20"/>
          <w:lang w:val="pl-PL"/>
        </w:rPr>
      </w:pPr>
      <w:r w:rsidRPr="00E941BC">
        <w:rPr>
          <w:rFonts w:ascii="Georgia" w:hAnsi="Georgia" w:cs="Times New Roman"/>
          <w:sz w:val="20"/>
          <w:szCs w:val="20"/>
          <w:lang w:val="pl-PL"/>
        </w:rPr>
        <w:t>Ostrość szl</w:t>
      </w:r>
      <w:r w:rsidR="00096678">
        <w:rPr>
          <w:rFonts w:ascii="Georgia" w:hAnsi="Georgia" w:cs="Times New Roman"/>
          <w:sz w:val="20"/>
          <w:szCs w:val="20"/>
          <w:lang w:val="pl-PL"/>
        </w:rPr>
        <w:t>ifu, łatwość wprowadzenia igły 10</w:t>
      </w:r>
      <w:r w:rsidRPr="00E941BC">
        <w:rPr>
          <w:rFonts w:ascii="Georgia" w:hAnsi="Georgia" w:cs="Times New Roman"/>
          <w:sz w:val="20"/>
          <w:szCs w:val="20"/>
          <w:lang w:val="pl-PL"/>
        </w:rPr>
        <w:t>%</w:t>
      </w:r>
    </w:p>
    <w:p w:rsidR="004D5F78" w:rsidRPr="00E941BC" w:rsidRDefault="004D5F78" w:rsidP="004D5F78">
      <w:pPr>
        <w:pStyle w:val="Domylnie"/>
        <w:tabs>
          <w:tab w:val="left" w:pos="567"/>
        </w:tabs>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nie – 0 pkt –  opór przy wprowadzaniu igły, igła tępa</w:t>
      </w:r>
    </w:p>
    <w:p w:rsidR="004D5F78" w:rsidRPr="00E941BC" w:rsidRDefault="00096678" w:rsidP="004D5F78">
      <w:pPr>
        <w:pStyle w:val="Domylnie"/>
        <w:tabs>
          <w:tab w:val="left" w:pos="567"/>
        </w:tabs>
        <w:spacing w:line="360" w:lineRule="auto"/>
        <w:rPr>
          <w:rFonts w:ascii="Georgia" w:hAnsi="Georgia" w:cs="Times New Roman"/>
          <w:sz w:val="20"/>
          <w:szCs w:val="20"/>
          <w:lang w:val="pl-PL"/>
        </w:rPr>
      </w:pPr>
      <w:r>
        <w:rPr>
          <w:rFonts w:ascii="Georgia" w:hAnsi="Georgia" w:cs="Times New Roman"/>
          <w:sz w:val="20"/>
          <w:szCs w:val="20"/>
          <w:lang w:val="pl-PL"/>
        </w:rPr>
        <w:t>tak – 10</w:t>
      </w:r>
      <w:r w:rsidR="004D5F78" w:rsidRPr="00E941BC">
        <w:rPr>
          <w:rFonts w:ascii="Georgia" w:hAnsi="Georgia" w:cs="Times New Roman"/>
          <w:sz w:val="20"/>
          <w:szCs w:val="20"/>
          <w:lang w:val="pl-PL"/>
        </w:rPr>
        <w:t xml:space="preserve"> pkt  - brak oporu przy wprowadzaniu igły, igła ostra</w:t>
      </w:r>
    </w:p>
    <w:p w:rsidR="004D5F78" w:rsidRPr="004F1EA8" w:rsidRDefault="004D5F78" w:rsidP="007E6558">
      <w:pPr>
        <w:pStyle w:val="Domylnie"/>
        <w:widowControl/>
        <w:numPr>
          <w:ilvl w:val="2"/>
          <w:numId w:val="47"/>
        </w:numPr>
        <w:tabs>
          <w:tab w:val="left" w:pos="567"/>
        </w:tabs>
        <w:spacing w:line="360" w:lineRule="auto"/>
        <w:ind w:left="0" w:firstLine="0"/>
        <w:rPr>
          <w:rFonts w:ascii="Georgia" w:hAnsi="Georgia" w:cs="Times New Roman"/>
          <w:sz w:val="20"/>
          <w:szCs w:val="20"/>
        </w:rPr>
      </w:pPr>
      <w:r w:rsidRPr="004F1EA8">
        <w:rPr>
          <w:rFonts w:ascii="Georgia" w:hAnsi="Georgia" w:cs="Times New Roman"/>
          <w:sz w:val="20"/>
          <w:szCs w:val="20"/>
        </w:rPr>
        <w:t>Połączenie ze strzykawką</w:t>
      </w:r>
      <w:r>
        <w:rPr>
          <w:rFonts w:ascii="Georgia" w:hAnsi="Georgia" w:cs="Times New Roman"/>
          <w:sz w:val="20"/>
          <w:szCs w:val="20"/>
        </w:rPr>
        <w:t xml:space="preserve"> 5%</w:t>
      </w:r>
    </w:p>
    <w:p w:rsidR="004D5F78" w:rsidRPr="00E941BC" w:rsidRDefault="004D5F78" w:rsidP="004D5F78">
      <w:pPr>
        <w:pStyle w:val="Domylnie"/>
        <w:tabs>
          <w:tab w:val="left" w:pos="567"/>
        </w:tabs>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nie – 0 pkt –  trudności przy połączeniu ze strzykawką, brak szczelności połączenia</w:t>
      </w:r>
    </w:p>
    <w:p w:rsidR="004D5F78" w:rsidRPr="00E941BC" w:rsidRDefault="004D5F78" w:rsidP="004D5F78">
      <w:pPr>
        <w:pStyle w:val="Domylnie"/>
        <w:tabs>
          <w:tab w:val="left" w:pos="567"/>
        </w:tabs>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tak – 5 pkt  - brak trudności przy połączeniu ze strzykawką, szczelności połączenia</w:t>
      </w:r>
    </w:p>
    <w:p w:rsidR="004D5F78" w:rsidRPr="004F1EA8" w:rsidRDefault="004D5F78" w:rsidP="007E6558">
      <w:pPr>
        <w:pStyle w:val="Domylnie"/>
        <w:widowControl/>
        <w:numPr>
          <w:ilvl w:val="2"/>
          <w:numId w:val="47"/>
        </w:numPr>
        <w:tabs>
          <w:tab w:val="left" w:pos="567"/>
        </w:tabs>
        <w:spacing w:line="360" w:lineRule="auto"/>
        <w:ind w:left="0" w:firstLine="0"/>
        <w:rPr>
          <w:rFonts w:ascii="Georgia" w:hAnsi="Georgia" w:cs="Times New Roman"/>
          <w:sz w:val="20"/>
          <w:szCs w:val="20"/>
        </w:rPr>
      </w:pPr>
      <w:r w:rsidRPr="004F1EA8">
        <w:rPr>
          <w:rFonts w:ascii="Georgia" w:hAnsi="Georgia" w:cs="Times New Roman"/>
          <w:sz w:val="20"/>
          <w:szCs w:val="20"/>
        </w:rPr>
        <w:t>Elastyczność igły</w:t>
      </w:r>
      <w:r>
        <w:rPr>
          <w:rFonts w:ascii="Georgia" w:hAnsi="Georgia" w:cs="Times New Roman"/>
          <w:sz w:val="20"/>
          <w:szCs w:val="20"/>
        </w:rPr>
        <w:t xml:space="preserve"> 5%</w:t>
      </w:r>
    </w:p>
    <w:p w:rsidR="004D5F78" w:rsidRPr="00E941BC" w:rsidRDefault="004D5F78" w:rsidP="004D5F78">
      <w:pPr>
        <w:pStyle w:val="Domylnie"/>
        <w:tabs>
          <w:tab w:val="left" w:pos="567"/>
        </w:tabs>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nie – 0 pkt –  igła jest sztywna, ryzyko złamania</w:t>
      </w:r>
    </w:p>
    <w:p w:rsidR="004D5F78" w:rsidRPr="00E941BC" w:rsidRDefault="004D5F78" w:rsidP="004D5F78">
      <w:pPr>
        <w:pStyle w:val="Domylnie"/>
        <w:tabs>
          <w:tab w:val="left" w:pos="567"/>
        </w:tabs>
        <w:spacing w:line="360" w:lineRule="auto"/>
        <w:rPr>
          <w:rFonts w:ascii="Georgia" w:hAnsi="Georgia" w:cs="Times New Roman"/>
          <w:sz w:val="20"/>
          <w:szCs w:val="20"/>
          <w:lang w:val="pl-PL"/>
        </w:rPr>
      </w:pPr>
      <w:r w:rsidRPr="00E941BC">
        <w:rPr>
          <w:rFonts w:ascii="Georgia" w:hAnsi="Georgia" w:cs="Times New Roman"/>
          <w:sz w:val="20"/>
          <w:szCs w:val="20"/>
          <w:lang w:val="pl-PL"/>
        </w:rPr>
        <w:t>tak – 5 pkt  - igła jest elastyczna podczas wprowadzania, możliwość manipulacji podczas wprowadzania</w:t>
      </w:r>
    </w:p>
    <w:p w:rsidR="004D5F78" w:rsidRPr="00E941BC" w:rsidRDefault="004D5F78" w:rsidP="007E6558">
      <w:pPr>
        <w:pStyle w:val="Domylnie"/>
        <w:widowControl/>
        <w:numPr>
          <w:ilvl w:val="2"/>
          <w:numId w:val="47"/>
        </w:numPr>
        <w:tabs>
          <w:tab w:val="left" w:pos="567"/>
        </w:tabs>
        <w:spacing w:line="360" w:lineRule="auto"/>
        <w:ind w:left="0" w:firstLine="0"/>
        <w:rPr>
          <w:rFonts w:ascii="Georgia" w:hAnsi="Georgia" w:cs="Times New Roman"/>
          <w:sz w:val="20"/>
          <w:szCs w:val="20"/>
          <w:lang w:val="pl-PL"/>
        </w:rPr>
      </w:pPr>
      <w:r w:rsidRPr="00E941BC">
        <w:rPr>
          <w:rFonts w:ascii="Georgia" w:hAnsi="Georgia" w:cs="Times New Roman"/>
          <w:sz w:val="20"/>
          <w:szCs w:val="20"/>
          <w:lang w:val="pl-PL"/>
        </w:rPr>
        <w:t>Łatwość mocowania kaniuli (powierzchnia skrzydełek) 5%</w:t>
      </w:r>
    </w:p>
    <w:p w:rsidR="004D5F78" w:rsidRPr="00E941BC" w:rsidRDefault="004D5F78" w:rsidP="004D5F78">
      <w:pPr>
        <w:pStyle w:val="Domylnie"/>
        <w:tabs>
          <w:tab w:val="left" w:pos="567"/>
        </w:tabs>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nie – 0 pkt – trudności przy zakładaniu opatrunku mocującego, powierzchnia skrzydełek jest mała</w:t>
      </w:r>
    </w:p>
    <w:p w:rsidR="004D5F78" w:rsidRPr="00E941BC" w:rsidRDefault="004D5F78" w:rsidP="004D5F78">
      <w:pPr>
        <w:pStyle w:val="Domylnie"/>
        <w:tabs>
          <w:tab w:val="left" w:pos="567"/>
        </w:tabs>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tak – 5 pkt  - brak trudności przy zakładaniu opatrunku mocującego, powierzchnia skrzydełek jest odpowiednia</w:t>
      </w:r>
    </w:p>
    <w:p w:rsidR="004D5F78" w:rsidRPr="004F1EA8" w:rsidRDefault="004D5F78" w:rsidP="007E6558">
      <w:pPr>
        <w:pStyle w:val="Domylnie"/>
        <w:widowControl/>
        <w:numPr>
          <w:ilvl w:val="2"/>
          <w:numId w:val="47"/>
        </w:numPr>
        <w:tabs>
          <w:tab w:val="left" w:pos="567"/>
        </w:tabs>
        <w:spacing w:line="360" w:lineRule="auto"/>
        <w:ind w:left="0" w:firstLine="0"/>
        <w:jc w:val="both"/>
        <w:rPr>
          <w:rFonts w:ascii="Georgia" w:hAnsi="Georgia" w:cs="Times New Roman"/>
          <w:sz w:val="20"/>
          <w:szCs w:val="20"/>
        </w:rPr>
      </w:pPr>
      <w:r w:rsidRPr="004F1EA8">
        <w:rPr>
          <w:rFonts w:ascii="Georgia" w:hAnsi="Georgia" w:cs="Times New Roman"/>
          <w:sz w:val="20"/>
          <w:szCs w:val="20"/>
        </w:rPr>
        <w:t>Drożność igły</w:t>
      </w:r>
      <w:r>
        <w:rPr>
          <w:rFonts w:ascii="Georgia" w:hAnsi="Georgia" w:cs="Times New Roman"/>
          <w:sz w:val="20"/>
          <w:szCs w:val="20"/>
        </w:rPr>
        <w:t xml:space="preserve"> 5%</w:t>
      </w:r>
    </w:p>
    <w:p w:rsidR="004D5F78" w:rsidRPr="00E941BC" w:rsidRDefault="004D5F78" w:rsidP="004D5F78">
      <w:pPr>
        <w:pStyle w:val="Domylnie"/>
        <w:tabs>
          <w:tab w:val="left" w:pos="567"/>
        </w:tabs>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lastRenderedPageBreak/>
        <w:t>nie – 0 pkt –  igła przytyka się,</w:t>
      </w:r>
    </w:p>
    <w:p w:rsidR="004D5F78" w:rsidRPr="00E941BC" w:rsidRDefault="004D5F78" w:rsidP="004D5F78">
      <w:pPr>
        <w:pStyle w:val="Domylnie"/>
        <w:tabs>
          <w:tab w:val="left" w:pos="567"/>
        </w:tabs>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tak – 5 pkt  - igła drożna, nie przytyka się</w:t>
      </w:r>
    </w:p>
    <w:p w:rsidR="004D5F78" w:rsidRPr="00E941BC" w:rsidRDefault="004D5F78" w:rsidP="004D5F78">
      <w:pPr>
        <w:pStyle w:val="Domylnie"/>
        <w:spacing w:line="360" w:lineRule="auto"/>
        <w:rPr>
          <w:rFonts w:ascii="Georgia" w:hAnsi="Georgia" w:cs="Times New Roman"/>
          <w:sz w:val="20"/>
          <w:szCs w:val="20"/>
          <w:lang w:val="pl-PL"/>
        </w:rPr>
      </w:pPr>
    </w:p>
    <w:p w:rsidR="00096678" w:rsidRDefault="00096678" w:rsidP="007E6558">
      <w:pPr>
        <w:pStyle w:val="Domylnie"/>
        <w:numPr>
          <w:ilvl w:val="1"/>
          <w:numId w:val="47"/>
        </w:numPr>
        <w:tabs>
          <w:tab w:val="left" w:pos="567"/>
        </w:tabs>
        <w:spacing w:line="360" w:lineRule="auto"/>
        <w:ind w:left="0" w:firstLine="0"/>
        <w:rPr>
          <w:rFonts w:ascii="Georgia" w:hAnsi="Georgia" w:cs="Times New Roman"/>
          <w:b/>
          <w:sz w:val="20"/>
          <w:szCs w:val="20"/>
        </w:rPr>
      </w:pPr>
      <w:r w:rsidRPr="004F1EA8">
        <w:rPr>
          <w:rFonts w:ascii="Georgia" w:hAnsi="Georgia" w:cs="Times New Roman"/>
          <w:b/>
          <w:sz w:val="20"/>
          <w:szCs w:val="20"/>
        </w:rPr>
        <w:t xml:space="preserve">Pakiet </w:t>
      </w:r>
      <w:r w:rsidRPr="008750D1">
        <w:rPr>
          <w:rFonts w:ascii="Georgia" w:hAnsi="Georgia" w:cs="Times New Roman"/>
          <w:b/>
          <w:sz w:val="20"/>
          <w:szCs w:val="20"/>
        </w:rPr>
        <w:t>4 - Jakość 30%</w:t>
      </w:r>
    </w:p>
    <w:p w:rsidR="00096678" w:rsidRPr="00096678" w:rsidRDefault="00096678" w:rsidP="00096678">
      <w:pPr>
        <w:pStyle w:val="Domylnie"/>
        <w:tabs>
          <w:tab w:val="left" w:pos="567"/>
        </w:tabs>
        <w:spacing w:line="360" w:lineRule="auto"/>
        <w:rPr>
          <w:rFonts w:ascii="Georgia" w:hAnsi="Georgia" w:cs="Times New Roman"/>
          <w:sz w:val="20"/>
          <w:szCs w:val="20"/>
        </w:rPr>
      </w:pPr>
      <w:r w:rsidRPr="0016297C">
        <w:rPr>
          <w:rFonts w:ascii="Georgia" w:hAnsi="Georgia" w:cs="Times New Roman"/>
          <w:i/>
          <w:sz w:val="20"/>
          <w:szCs w:val="20"/>
        </w:rPr>
        <w:t xml:space="preserve">Ocenie jakościowej podlegać będzie poz. </w:t>
      </w:r>
      <w:r>
        <w:rPr>
          <w:rFonts w:ascii="Georgia" w:hAnsi="Georgia" w:cs="Times New Roman"/>
          <w:i/>
          <w:sz w:val="20"/>
          <w:szCs w:val="20"/>
        </w:rPr>
        <w:t>5</w:t>
      </w:r>
    </w:p>
    <w:p w:rsidR="00096678" w:rsidRPr="00E941BC" w:rsidRDefault="00096678" w:rsidP="007E6558">
      <w:pPr>
        <w:pStyle w:val="Domylnie"/>
        <w:widowControl/>
        <w:numPr>
          <w:ilvl w:val="2"/>
          <w:numId w:val="47"/>
        </w:numPr>
        <w:tabs>
          <w:tab w:val="left" w:pos="567"/>
        </w:tabs>
        <w:spacing w:line="360" w:lineRule="auto"/>
        <w:ind w:left="0" w:firstLine="0"/>
        <w:rPr>
          <w:rFonts w:ascii="Georgia" w:hAnsi="Georgia" w:cs="Times New Roman"/>
          <w:sz w:val="20"/>
          <w:szCs w:val="20"/>
          <w:lang w:val="pl-PL"/>
        </w:rPr>
      </w:pPr>
      <w:r w:rsidRPr="00E941BC">
        <w:rPr>
          <w:rFonts w:ascii="Georgia" w:hAnsi="Georgia" w:cs="Times New Roman"/>
          <w:sz w:val="20"/>
          <w:szCs w:val="20"/>
          <w:lang w:val="pl-PL"/>
        </w:rPr>
        <w:t>Elastyczność drenu (odporność na załamania) 1</w:t>
      </w:r>
      <w:r>
        <w:rPr>
          <w:rFonts w:ascii="Georgia" w:hAnsi="Georgia" w:cs="Times New Roman"/>
          <w:sz w:val="20"/>
          <w:szCs w:val="20"/>
          <w:lang w:val="pl-PL"/>
        </w:rPr>
        <w:t>0</w:t>
      </w:r>
      <w:r w:rsidRPr="00E941BC">
        <w:rPr>
          <w:rFonts w:ascii="Georgia" w:hAnsi="Georgia" w:cs="Times New Roman"/>
          <w:sz w:val="20"/>
          <w:szCs w:val="20"/>
          <w:lang w:val="pl-PL"/>
        </w:rPr>
        <w:t>%</w:t>
      </w:r>
    </w:p>
    <w:p w:rsidR="00096678" w:rsidRPr="00E941BC" w:rsidRDefault="00096678" w:rsidP="00096678">
      <w:pPr>
        <w:pStyle w:val="Domylnie"/>
        <w:tabs>
          <w:tab w:val="left" w:pos="567"/>
        </w:tabs>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nie – 0 pkt –  załamany dren nie odkształca się</w:t>
      </w:r>
    </w:p>
    <w:p w:rsidR="00096678" w:rsidRPr="00E941BC" w:rsidRDefault="00096678" w:rsidP="00096678">
      <w:pPr>
        <w:pStyle w:val="Domylnie"/>
        <w:tabs>
          <w:tab w:val="left" w:pos="567"/>
        </w:tabs>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tak – 1</w:t>
      </w:r>
      <w:r>
        <w:rPr>
          <w:rFonts w:ascii="Georgia" w:hAnsi="Georgia" w:cs="Times New Roman"/>
          <w:sz w:val="20"/>
          <w:szCs w:val="20"/>
          <w:lang w:val="pl-PL"/>
        </w:rPr>
        <w:t>0</w:t>
      </w:r>
      <w:r w:rsidRPr="00E941BC">
        <w:rPr>
          <w:rFonts w:ascii="Georgia" w:hAnsi="Georgia" w:cs="Times New Roman"/>
          <w:sz w:val="20"/>
          <w:szCs w:val="20"/>
          <w:lang w:val="pl-PL"/>
        </w:rPr>
        <w:t xml:space="preserve"> pkt  - załamany dren odkształca się</w:t>
      </w:r>
    </w:p>
    <w:p w:rsidR="00096678" w:rsidRPr="004F1EA8" w:rsidRDefault="00096678" w:rsidP="007E6558">
      <w:pPr>
        <w:pStyle w:val="Domylnie"/>
        <w:widowControl/>
        <w:numPr>
          <w:ilvl w:val="2"/>
          <w:numId w:val="47"/>
        </w:numPr>
        <w:tabs>
          <w:tab w:val="left" w:pos="567"/>
        </w:tabs>
        <w:spacing w:line="360" w:lineRule="auto"/>
        <w:ind w:left="0" w:firstLine="0"/>
        <w:rPr>
          <w:rFonts w:ascii="Georgia" w:hAnsi="Georgia" w:cs="Times New Roman"/>
          <w:sz w:val="20"/>
          <w:szCs w:val="20"/>
        </w:rPr>
      </w:pPr>
      <w:r w:rsidRPr="004F1EA8">
        <w:rPr>
          <w:rFonts w:ascii="Georgia" w:hAnsi="Georgia" w:cs="Times New Roman"/>
          <w:sz w:val="20"/>
          <w:szCs w:val="20"/>
        </w:rPr>
        <w:t>Drożność drenu</w:t>
      </w:r>
      <w:r>
        <w:rPr>
          <w:rFonts w:ascii="Georgia" w:hAnsi="Georgia" w:cs="Times New Roman"/>
          <w:sz w:val="20"/>
          <w:szCs w:val="20"/>
        </w:rPr>
        <w:t xml:space="preserve"> 10%</w:t>
      </w:r>
    </w:p>
    <w:p w:rsidR="00096678" w:rsidRPr="00E941BC" w:rsidRDefault="00096678" w:rsidP="00096678">
      <w:pPr>
        <w:pStyle w:val="Domylnie"/>
        <w:tabs>
          <w:tab w:val="left" w:pos="567"/>
        </w:tabs>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nie – 0 pkt –  trudności podczas odsysania, dren przytyka się</w:t>
      </w:r>
    </w:p>
    <w:p w:rsidR="00096678" w:rsidRDefault="00096678" w:rsidP="00096678">
      <w:pPr>
        <w:pStyle w:val="Domylnie"/>
        <w:tabs>
          <w:tab w:val="left" w:pos="567"/>
        </w:tabs>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tak – 1</w:t>
      </w:r>
      <w:r>
        <w:rPr>
          <w:rFonts w:ascii="Georgia" w:hAnsi="Georgia" w:cs="Times New Roman"/>
          <w:sz w:val="20"/>
          <w:szCs w:val="20"/>
          <w:lang w:val="pl-PL"/>
        </w:rPr>
        <w:t>0</w:t>
      </w:r>
      <w:r w:rsidRPr="00E941BC">
        <w:rPr>
          <w:rFonts w:ascii="Georgia" w:hAnsi="Georgia" w:cs="Times New Roman"/>
          <w:sz w:val="20"/>
          <w:szCs w:val="20"/>
          <w:lang w:val="pl-PL"/>
        </w:rPr>
        <w:t xml:space="preserve"> pkt  - brak trudności podczas odsysania, dren jest drożny, nie przytyka się</w:t>
      </w:r>
    </w:p>
    <w:p w:rsidR="00096678" w:rsidRPr="00E941BC" w:rsidRDefault="00096678" w:rsidP="007E6558">
      <w:pPr>
        <w:pStyle w:val="Domylnie"/>
        <w:widowControl/>
        <w:numPr>
          <w:ilvl w:val="2"/>
          <w:numId w:val="47"/>
        </w:numPr>
        <w:tabs>
          <w:tab w:val="left" w:pos="567"/>
        </w:tabs>
        <w:spacing w:line="360" w:lineRule="auto"/>
        <w:ind w:left="0" w:firstLine="0"/>
        <w:jc w:val="both"/>
        <w:rPr>
          <w:rFonts w:ascii="Georgia" w:hAnsi="Georgia" w:cs="Times New Roman"/>
          <w:sz w:val="20"/>
          <w:szCs w:val="20"/>
          <w:lang w:val="pl-PL"/>
        </w:rPr>
      </w:pPr>
      <w:r>
        <w:rPr>
          <w:rFonts w:ascii="Georgia" w:hAnsi="Georgia" w:cs="Times New Roman"/>
          <w:sz w:val="20"/>
          <w:szCs w:val="20"/>
          <w:lang w:val="pl-PL"/>
        </w:rPr>
        <w:t>Łatwość wprowadzania</w:t>
      </w:r>
      <w:r w:rsidRPr="00E941BC">
        <w:rPr>
          <w:rFonts w:ascii="Georgia" w:hAnsi="Georgia" w:cs="Times New Roman"/>
          <w:sz w:val="20"/>
          <w:szCs w:val="20"/>
          <w:lang w:val="pl-PL"/>
        </w:rPr>
        <w:t xml:space="preserve"> 1</w:t>
      </w:r>
      <w:r>
        <w:rPr>
          <w:rFonts w:ascii="Georgia" w:hAnsi="Georgia" w:cs="Times New Roman"/>
          <w:sz w:val="20"/>
          <w:szCs w:val="20"/>
          <w:lang w:val="pl-PL"/>
        </w:rPr>
        <w:t>0</w:t>
      </w:r>
      <w:r w:rsidRPr="00E941BC">
        <w:rPr>
          <w:rFonts w:ascii="Georgia" w:hAnsi="Georgia" w:cs="Times New Roman"/>
          <w:sz w:val="20"/>
          <w:szCs w:val="20"/>
          <w:lang w:val="pl-PL"/>
        </w:rPr>
        <w:t>%</w:t>
      </w:r>
    </w:p>
    <w:p w:rsidR="00096678" w:rsidRPr="00E941BC" w:rsidRDefault="00096678" w:rsidP="00096678">
      <w:pPr>
        <w:pStyle w:val="Domylnie"/>
        <w:tabs>
          <w:tab w:val="left" w:pos="567"/>
        </w:tabs>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 xml:space="preserve">nie – 0 pkt – są </w:t>
      </w:r>
      <w:r>
        <w:rPr>
          <w:rFonts w:ascii="Georgia" w:hAnsi="Georgia" w:cs="Times New Roman"/>
          <w:sz w:val="20"/>
          <w:szCs w:val="20"/>
          <w:lang w:val="pl-PL"/>
        </w:rPr>
        <w:t xml:space="preserve">trudności podczas wprowadzania </w:t>
      </w:r>
    </w:p>
    <w:p w:rsidR="00096678" w:rsidRPr="00E941BC" w:rsidRDefault="00096678" w:rsidP="00096678">
      <w:pPr>
        <w:pStyle w:val="Domylnie"/>
        <w:tabs>
          <w:tab w:val="left" w:pos="567"/>
        </w:tabs>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tak–10 pkt –nie ma tru</w:t>
      </w:r>
      <w:r>
        <w:rPr>
          <w:rFonts w:ascii="Georgia" w:hAnsi="Georgia" w:cs="Times New Roman"/>
          <w:sz w:val="20"/>
          <w:szCs w:val="20"/>
          <w:lang w:val="pl-PL"/>
        </w:rPr>
        <w:t xml:space="preserve">dności podczas wprowadzania </w:t>
      </w:r>
    </w:p>
    <w:p w:rsidR="004D5F78" w:rsidRDefault="004D5F78" w:rsidP="006C2B70">
      <w:pPr>
        <w:pStyle w:val="Tekstpodstawowy"/>
        <w:tabs>
          <w:tab w:val="left" w:pos="77"/>
          <w:tab w:val="left" w:pos="284"/>
          <w:tab w:val="left" w:pos="567"/>
        </w:tabs>
        <w:spacing w:after="0" w:line="360" w:lineRule="auto"/>
        <w:jc w:val="both"/>
        <w:rPr>
          <w:rFonts w:ascii="Georgia" w:hAnsi="Georgia"/>
          <w:b w:val="0"/>
          <w:i w:val="0"/>
          <w:sz w:val="20"/>
          <w:szCs w:val="20"/>
        </w:rPr>
      </w:pPr>
    </w:p>
    <w:p w:rsidR="00096678" w:rsidRDefault="00096678" w:rsidP="007E6558">
      <w:pPr>
        <w:pStyle w:val="Domylnie"/>
        <w:numPr>
          <w:ilvl w:val="1"/>
          <w:numId w:val="47"/>
        </w:numPr>
        <w:tabs>
          <w:tab w:val="left" w:pos="567"/>
        </w:tabs>
        <w:spacing w:line="360" w:lineRule="auto"/>
        <w:ind w:left="0" w:firstLine="0"/>
        <w:rPr>
          <w:rFonts w:ascii="Georgia" w:hAnsi="Georgia" w:cs="Times New Roman"/>
          <w:b/>
          <w:sz w:val="20"/>
          <w:szCs w:val="20"/>
        </w:rPr>
      </w:pPr>
      <w:r w:rsidRPr="004F1EA8">
        <w:rPr>
          <w:rFonts w:ascii="Georgia" w:hAnsi="Georgia" w:cs="Times New Roman"/>
          <w:b/>
          <w:sz w:val="20"/>
          <w:szCs w:val="20"/>
        </w:rPr>
        <w:t xml:space="preserve">Pakiet 5 </w:t>
      </w:r>
      <w:r>
        <w:rPr>
          <w:rFonts w:ascii="Georgia" w:hAnsi="Georgia" w:cs="Times New Roman"/>
          <w:b/>
          <w:sz w:val="20"/>
          <w:szCs w:val="20"/>
        </w:rPr>
        <w:t xml:space="preserve">- </w:t>
      </w:r>
      <w:r w:rsidRPr="00130267">
        <w:rPr>
          <w:rFonts w:ascii="Georgia" w:hAnsi="Georgia" w:cs="Times New Roman"/>
          <w:b/>
          <w:sz w:val="20"/>
          <w:szCs w:val="20"/>
        </w:rPr>
        <w:t>Jakość 30%</w:t>
      </w:r>
    </w:p>
    <w:p w:rsidR="00096678" w:rsidRPr="00130267" w:rsidRDefault="00096678" w:rsidP="00096678">
      <w:pPr>
        <w:pStyle w:val="Domylnie"/>
        <w:tabs>
          <w:tab w:val="left" w:pos="567"/>
        </w:tabs>
        <w:spacing w:line="360" w:lineRule="auto"/>
        <w:rPr>
          <w:rFonts w:ascii="Georgia" w:hAnsi="Georgia" w:cs="Times New Roman"/>
          <w:b/>
          <w:sz w:val="20"/>
          <w:szCs w:val="20"/>
        </w:rPr>
      </w:pPr>
      <w:r w:rsidRPr="0016297C">
        <w:rPr>
          <w:rFonts w:ascii="Georgia" w:hAnsi="Georgia" w:cs="Times New Roman"/>
          <w:i/>
          <w:sz w:val="20"/>
          <w:szCs w:val="20"/>
        </w:rPr>
        <w:t xml:space="preserve">Ocenie jakościowej podlegać będzie poz. </w:t>
      </w:r>
      <w:r>
        <w:rPr>
          <w:rFonts w:ascii="Georgia" w:hAnsi="Georgia" w:cs="Times New Roman"/>
          <w:i/>
          <w:sz w:val="20"/>
          <w:szCs w:val="20"/>
        </w:rPr>
        <w:t>3</w:t>
      </w:r>
    </w:p>
    <w:p w:rsidR="00096678" w:rsidRPr="004F1EA8" w:rsidRDefault="00096678" w:rsidP="007E6558">
      <w:pPr>
        <w:pStyle w:val="Domylnie"/>
        <w:widowControl/>
        <w:numPr>
          <w:ilvl w:val="2"/>
          <w:numId w:val="47"/>
        </w:numPr>
        <w:tabs>
          <w:tab w:val="left" w:pos="567"/>
        </w:tabs>
        <w:spacing w:line="360" w:lineRule="auto"/>
        <w:ind w:left="0" w:firstLine="0"/>
        <w:rPr>
          <w:rFonts w:ascii="Georgia" w:hAnsi="Georgia" w:cs="Times New Roman"/>
          <w:sz w:val="20"/>
          <w:szCs w:val="20"/>
        </w:rPr>
      </w:pPr>
      <w:r w:rsidRPr="004F1EA8">
        <w:rPr>
          <w:rFonts w:ascii="Georgia" w:hAnsi="Georgia" w:cs="Times New Roman"/>
          <w:sz w:val="20"/>
          <w:szCs w:val="20"/>
        </w:rPr>
        <w:t>Łatwość mocowania złącza</w:t>
      </w:r>
      <w:r>
        <w:rPr>
          <w:rFonts w:ascii="Georgia" w:hAnsi="Georgia" w:cs="Times New Roman"/>
          <w:sz w:val="20"/>
          <w:szCs w:val="20"/>
        </w:rPr>
        <w:t xml:space="preserve"> 15%</w:t>
      </w:r>
    </w:p>
    <w:p w:rsidR="00096678" w:rsidRPr="00E941BC" w:rsidRDefault="00096678" w:rsidP="00096678">
      <w:pPr>
        <w:pStyle w:val="Domylnie"/>
        <w:tabs>
          <w:tab w:val="left" w:pos="567"/>
        </w:tabs>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nie – 0 pkt –  są trudności połączenia z elektrodą</w:t>
      </w:r>
    </w:p>
    <w:p w:rsidR="00096678" w:rsidRPr="00E941BC" w:rsidRDefault="00096678" w:rsidP="00096678">
      <w:pPr>
        <w:pStyle w:val="Domylnie"/>
        <w:tabs>
          <w:tab w:val="left" w:pos="567"/>
        </w:tabs>
        <w:spacing w:line="360" w:lineRule="auto"/>
        <w:rPr>
          <w:rFonts w:ascii="Georgia" w:hAnsi="Georgia" w:cs="Times New Roman"/>
          <w:sz w:val="20"/>
          <w:szCs w:val="20"/>
          <w:lang w:val="pl-PL"/>
        </w:rPr>
      </w:pPr>
      <w:r w:rsidRPr="00E941BC">
        <w:rPr>
          <w:rFonts w:ascii="Georgia" w:hAnsi="Georgia" w:cs="Times New Roman"/>
          <w:sz w:val="20"/>
          <w:szCs w:val="20"/>
          <w:lang w:val="pl-PL"/>
        </w:rPr>
        <w:t>tak – 15 pkt  - brak trudności połączenia z elektrodą</w:t>
      </w:r>
    </w:p>
    <w:p w:rsidR="00096678" w:rsidRPr="00E941BC" w:rsidRDefault="00096678" w:rsidP="007E6558">
      <w:pPr>
        <w:pStyle w:val="Domylnie"/>
        <w:widowControl/>
        <w:numPr>
          <w:ilvl w:val="2"/>
          <w:numId w:val="47"/>
        </w:numPr>
        <w:tabs>
          <w:tab w:val="left" w:pos="567"/>
        </w:tabs>
        <w:spacing w:line="360" w:lineRule="auto"/>
        <w:ind w:left="0" w:firstLine="0"/>
        <w:rPr>
          <w:rFonts w:ascii="Georgia" w:hAnsi="Georgia" w:cs="Times New Roman"/>
          <w:sz w:val="20"/>
          <w:szCs w:val="20"/>
          <w:lang w:val="pl-PL"/>
        </w:rPr>
      </w:pPr>
      <w:r w:rsidRPr="00E941BC">
        <w:rPr>
          <w:rFonts w:ascii="Georgia" w:hAnsi="Georgia" w:cs="Times New Roman"/>
          <w:sz w:val="20"/>
          <w:szCs w:val="20"/>
          <w:lang w:val="pl-PL"/>
        </w:rPr>
        <w:t>Dobre dopasowanie i przyleganie do ciała 15%</w:t>
      </w:r>
    </w:p>
    <w:p w:rsidR="00096678" w:rsidRPr="00E941BC" w:rsidRDefault="00096678" w:rsidP="00096678">
      <w:pPr>
        <w:pStyle w:val="Domylnie"/>
        <w:tabs>
          <w:tab w:val="left" w:pos="567"/>
        </w:tabs>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nie – 0 pkt –  elektroda nie przylega ściśle do ciała, odkleja się</w:t>
      </w:r>
    </w:p>
    <w:p w:rsidR="00096678" w:rsidRPr="00E941BC" w:rsidRDefault="00096678" w:rsidP="00096678">
      <w:pPr>
        <w:pStyle w:val="Domylnie"/>
        <w:tabs>
          <w:tab w:val="left" w:pos="567"/>
        </w:tabs>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tak – 15 pkt  - elektroda przylega ściśle do ciała, nie odkleja się</w:t>
      </w:r>
    </w:p>
    <w:p w:rsidR="004D5F78" w:rsidRDefault="004D5F78" w:rsidP="00096678">
      <w:pPr>
        <w:pStyle w:val="Tekstpodstawowy"/>
        <w:tabs>
          <w:tab w:val="left" w:pos="77"/>
          <w:tab w:val="left" w:pos="284"/>
          <w:tab w:val="left" w:pos="567"/>
        </w:tabs>
        <w:spacing w:after="0" w:line="360" w:lineRule="auto"/>
        <w:jc w:val="both"/>
        <w:rPr>
          <w:rFonts w:ascii="Georgia" w:hAnsi="Georgia"/>
          <w:b w:val="0"/>
          <w:i w:val="0"/>
          <w:sz w:val="20"/>
          <w:szCs w:val="20"/>
        </w:rPr>
      </w:pPr>
    </w:p>
    <w:p w:rsidR="00096678" w:rsidRDefault="00096678" w:rsidP="007E6558">
      <w:pPr>
        <w:pStyle w:val="Domylnie"/>
        <w:numPr>
          <w:ilvl w:val="1"/>
          <w:numId w:val="47"/>
        </w:numPr>
        <w:tabs>
          <w:tab w:val="left" w:pos="567"/>
        </w:tabs>
        <w:spacing w:line="360" w:lineRule="auto"/>
        <w:ind w:left="0" w:firstLine="0"/>
        <w:rPr>
          <w:rFonts w:ascii="Georgia" w:hAnsi="Georgia" w:cs="Georgia"/>
          <w:b/>
          <w:bCs/>
          <w:sz w:val="20"/>
          <w:szCs w:val="20"/>
          <w:lang w:val="pl-PL"/>
        </w:rPr>
      </w:pPr>
      <w:r>
        <w:rPr>
          <w:rFonts w:ascii="Georgia" w:hAnsi="Georgia" w:cs="Georgia"/>
          <w:b/>
          <w:bCs/>
          <w:sz w:val="20"/>
          <w:szCs w:val="20"/>
          <w:lang w:val="pl-PL"/>
        </w:rPr>
        <w:t>Pakiet 6</w:t>
      </w:r>
      <w:r w:rsidRPr="004551ED">
        <w:rPr>
          <w:rFonts w:ascii="Georgia" w:hAnsi="Georgia" w:cs="Georgia"/>
          <w:b/>
          <w:bCs/>
          <w:sz w:val="20"/>
          <w:szCs w:val="20"/>
          <w:lang w:val="pl-PL"/>
        </w:rPr>
        <w:t xml:space="preserve"> - Jakość 30%</w:t>
      </w:r>
    </w:p>
    <w:p w:rsidR="00096678" w:rsidRPr="004551ED" w:rsidRDefault="00096678" w:rsidP="00096678">
      <w:pPr>
        <w:pStyle w:val="Domylnie"/>
        <w:tabs>
          <w:tab w:val="left" w:pos="567"/>
        </w:tabs>
        <w:spacing w:line="360" w:lineRule="auto"/>
        <w:rPr>
          <w:rFonts w:ascii="Georgia" w:hAnsi="Georgia" w:cs="Georgia"/>
          <w:b/>
          <w:bCs/>
          <w:sz w:val="20"/>
          <w:szCs w:val="20"/>
          <w:lang w:val="pl-PL"/>
        </w:rPr>
      </w:pPr>
      <w:r w:rsidRPr="0016297C">
        <w:rPr>
          <w:rFonts w:ascii="Georgia" w:hAnsi="Georgia" w:cs="Times New Roman"/>
          <w:i/>
          <w:sz w:val="20"/>
          <w:szCs w:val="20"/>
        </w:rPr>
        <w:t xml:space="preserve">Ocenie jakościowej podlegać będzie poz. </w:t>
      </w:r>
      <w:r>
        <w:rPr>
          <w:rFonts w:ascii="Georgia" w:hAnsi="Georgia" w:cs="Times New Roman"/>
          <w:i/>
          <w:sz w:val="20"/>
          <w:szCs w:val="20"/>
        </w:rPr>
        <w:t>8</w:t>
      </w:r>
    </w:p>
    <w:p w:rsidR="00096678" w:rsidRPr="004551ED" w:rsidRDefault="00096678" w:rsidP="00096678">
      <w:pPr>
        <w:pStyle w:val="Domylnie"/>
        <w:tabs>
          <w:tab w:val="left" w:pos="567"/>
        </w:tabs>
        <w:spacing w:line="360" w:lineRule="auto"/>
        <w:rPr>
          <w:rFonts w:ascii="Georgia" w:hAnsi="Georgia" w:cs="Georgia"/>
          <w:sz w:val="20"/>
          <w:szCs w:val="20"/>
          <w:lang w:val="pl-PL"/>
        </w:rPr>
      </w:pPr>
      <w:r w:rsidRPr="004551ED">
        <w:rPr>
          <w:rFonts w:ascii="Georgia" w:hAnsi="Georgia" w:cs="Georgia"/>
          <w:sz w:val="20"/>
          <w:szCs w:val="20"/>
          <w:lang w:val="pl-PL"/>
        </w:rPr>
        <w:t>3.</w:t>
      </w:r>
      <w:r>
        <w:rPr>
          <w:rFonts w:ascii="Georgia" w:hAnsi="Georgia" w:cs="Georgia"/>
          <w:sz w:val="20"/>
          <w:szCs w:val="20"/>
          <w:lang w:val="pl-PL"/>
        </w:rPr>
        <w:t xml:space="preserve">6.1 </w:t>
      </w:r>
      <w:r w:rsidRPr="004551ED">
        <w:rPr>
          <w:rFonts w:ascii="Georgia" w:hAnsi="Georgia" w:cs="Georgia"/>
          <w:sz w:val="20"/>
          <w:szCs w:val="20"/>
          <w:lang w:val="pl-PL"/>
        </w:rPr>
        <w:t xml:space="preserve"> Ostrość szl</w:t>
      </w:r>
      <w:r w:rsidR="00E66482">
        <w:rPr>
          <w:rFonts w:ascii="Georgia" w:hAnsi="Georgia" w:cs="Georgia"/>
          <w:sz w:val="20"/>
          <w:szCs w:val="20"/>
          <w:lang w:val="pl-PL"/>
        </w:rPr>
        <w:t>ifu, łatwość wprowadzenia igły 30</w:t>
      </w:r>
      <w:r w:rsidRPr="004551ED">
        <w:rPr>
          <w:rFonts w:ascii="Georgia" w:hAnsi="Georgia" w:cs="Georgia"/>
          <w:sz w:val="20"/>
          <w:szCs w:val="20"/>
          <w:lang w:val="pl-PL"/>
        </w:rPr>
        <w:t>%</w:t>
      </w:r>
    </w:p>
    <w:p w:rsidR="00096678" w:rsidRPr="004551ED" w:rsidRDefault="00096678" w:rsidP="00096678">
      <w:pPr>
        <w:pStyle w:val="Domylnie"/>
        <w:tabs>
          <w:tab w:val="left" w:pos="567"/>
        </w:tabs>
        <w:spacing w:line="360" w:lineRule="auto"/>
        <w:jc w:val="both"/>
        <w:rPr>
          <w:rFonts w:ascii="Georgia" w:hAnsi="Georgia" w:cs="Georgia"/>
          <w:sz w:val="20"/>
          <w:szCs w:val="20"/>
          <w:lang w:val="pl-PL"/>
        </w:rPr>
      </w:pPr>
      <w:r w:rsidRPr="004551ED">
        <w:rPr>
          <w:rFonts w:ascii="Georgia" w:hAnsi="Georgia" w:cs="Georgia"/>
          <w:sz w:val="20"/>
          <w:szCs w:val="20"/>
          <w:lang w:val="pl-PL"/>
        </w:rPr>
        <w:t>nie – 0 pkt –  opór przy wprowadzaniu igły, igła tępa</w:t>
      </w:r>
    </w:p>
    <w:p w:rsidR="00096678" w:rsidRPr="004551ED" w:rsidRDefault="00096678" w:rsidP="00096678">
      <w:pPr>
        <w:pStyle w:val="Domylnie"/>
        <w:tabs>
          <w:tab w:val="left" w:pos="567"/>
        </w:tabs>
        <w:spacing w:line="360" w:lineRule="auto"/>
        <w:rPr>
          <w:rFonts w:ascii="Georgia" w:hAnsi="Georgia" w:cs="Georgia"/>
          <w:sz w:val="20"/>
          <w:szCs w:val="20"/>
          <w:lang w:val="pl-PL"/>
        </w:rPr>
      </w:pPr>
      <w:r w:rsidRPr="004551ED">
        <w:rPr>
          <w:rFonts w:ascii="Georgia" w:hAnsi="Georgia" w:cs="Georgia"/>
          <w:sz w:val="20"/>
          <w:szCs w:val="20"/>
          <w:lang w:val="pl-PL"/>
        </w:rPr>
        <w:t xml:space="preserve">tak –  </w:t>
      </w:r>
      <w:r w:rsidR="00E66482">
        <w:rPr>
          <w:rFonts w:ascii="Georgia" w:hAnsi="Georgia" w:cs="Georgia"/>
          <w:color w:val="auto"/>
          <w:sz w:val="20"/>
          <w:szCs w:val="20"/>
          <w:lang w:val="pl-PL"/>
        </w:rPr>
        <w:t>30</w:t>
      </w:r>
      <w:r>
        <w:rPr>
          <w:rFonts w:ascii="Georgia" w:hAnsi="Georgia" w:cs="Georgia"/>
          <w:color w:val="auto"/>
          <w:sz w:val="20"/>
          <w:szCs w:val="20"/>
          <w:lang w:val="pl-PL"/>
        </w:rPr>
        <w:t xml:space="preserve"> </w:t>
      </w:r>
      <w:r w:rsidRPr="004551ED">
        <w:rPr>
          <w:rFonts w:ascii="Georgia" w:hAnsi="Georgia" w:cs="Georgia"/>
          <w:sz w:val="20"/>
          <w:szCs w:val="20"/>
          <w:lang w:val="pl-PL"/>
        </w:rPr>
        <w:t>pkt - brak oporu przy wprowadzaniu igły, igła ostra</w:t>
      </w:r>
    </w:p>
    <w:p w:rsidR="004D5F78" w:rsidRDefault="004D5F78" w:rsidP="006C2B70">
      <w:pPr>
        <w:pStyle w:val="Tekstpodstawowy"/>
        <w:tabs>
          <w:tab w:val="left" w:pos="77"/>
          <w:tab w:val="left" w:pos="284"/>
          <w:tab w:val="left" w:pos="567"/>
        </w:tabs>
        <w:spacing w:after="0" w:line="360" w:lineRule="auto"/>
        <w:jc w:val="both"/>
        <w:rPr>
          <w:rFonts w:ascii="Georgia" w:hAnsi="Georgia"/>
          <w:b w:val="0"/>
          <w:i w:val="0"/>
          <w:sz w:val="20"/>
          <w:szCs w:val="20"/>
        </w:rPr>
      </w:pPr>
    </w:p>
    <w:p w:rsidR="00200816" w:rsidRDefault="00200816" w:rsidP="007E6558">
      <w:pPr>
        <w:pStyle w:val="Domylnie"/>
        <w:numPr>
          <w:ilvl w:val="1"/>
          <w:numId w:val="48"/>
        </w:numPr>
        <w:tabs>
          <w:tab w:val="clear" w:pos="825"/>
          <w:tab w:val="num" w:pos="-142"/>
          <w:tab w:val="left" w:pos="567"/>
        </w:tabs>
        <w:spacing w:line="360" w:lineRule="auto"/>
        <w:ind w:left="0" w:firstLine="0"/>
        <w:rPr>
          <w:rFonts w:ascii="Georgia" w:hAnsi="Georgia" w:cs="Georgia"/>
          <w:b/>
          <w:bCs/>
          <w:sz w:val="20"/>
          <w:szCs w:val="20"/>
          <w:lang w:val="pl-PL"/>
        </w:rPr>
      </w:pPr>
      <w:r w:rsidRPr="004551ED">
        <w:rPr>
          <w:rFonts w:ascii="Georgia" w:hAnsi="Georgia" w:cs="Georgia"/>
          <w:b/>
          <w:bCs/>
          <w:sz w:val="20"/>
          <w:szCs w:val="20"/>
          <w:lang w:val="pl-PL"/>
        </w:rPr>
        <w:t>Pakiet 7 - Jakość 30%</w:t>
      </w:r>
    </w:p>
    <w:p w:rsidR="00200816" w:rsidRPr="004551ED" w:rsidRDefault="00200816" w:rsidP="00200816">
      <w:pPr>
        <w:pStyle w:val="Domylnie"/>
        <w:tabs>
          <w:tab w:val="num" w:pos="-142"/>
          <w:tab w:val="left" w:pos="567"/>
        </w:tabs>
        <w:spacing w:line="360" w:lineRule="auto"/>
        <w:rPr>
          <w:rFonts w:ascii="Georgia" w:hAnsi="Georgia" w:cs="Georgia"/>
          <w:b/>
          <w:bCs/>
          <w:sz w:val="20"/>
          <w:szCs w:val="20"/>
          <w:lang w:val="pl-PL"/>
        </w:rPr>
      </w:pPr>
      <w:r w:rsidRPr="0016297C">
        <w:rPr>
          <w:rFonts w:ascii="Georgia" w:hAnsi="Georgia" w:cs="Times New Roman"/>
          <w:i/>
          <w:sz w:val="20"/>
          <w:szCs w:val="20"/>
        </w:rPr>
        <w:t xml:space="preserve">Ocenie jakościowej podlegać będzie poz. </w:t>
      </w:r>
      <w:r>
        <w:rPr>
          <w:rFonts w:ascii="Georgia" w:hAnsi="Georgia" w:cs="Times New Roman"/>
          <w:i/>
          <w:sz w:val="20"/>
          <w:szCs w:val="20"/>
        </w:rPr>
        <w:t>3</w:t>
      </w:r>
    </w:p>
    <w:p w:rsidR="00200816" w:rsidRPr="00200816" w:rsidRDefault="00200816" w:rsidP="007E6558">
      <w:pPr>
        <w:pStyle w:val="Domylnie"/>
        <w:widowControl/>
        <w:numPr>
          <w:ilvl w:val="2"/>
          <w:numId w:val="49"/>
        </w:numPr>
        <w:tabs>
          <w:tab w:val="clear" w:pos="1440"/>
          <w:tab w:val="num" w:pos="-142"/>
          <w:tab w:val="left" w:pos="567"/>
          <w:tab w:val="num" w:pos="720"/>
        </w:tabs>
        <w:spacing w:line="360" w:lineRule="auto"/>
        <w:ind w:left="0" w:firstLine="0"/>
        <w:jc w:val="both"/>
        <w:rPr>
          <w:rFonts w:ascii="Georgia" w:hAnsi="Georgia" w:cs="Times New Roman"/>
          <w:sz w:val="20"/>
          <w:szCs w:val="20"/>
          <w:lang w:val="pl-PL"/>
        </w:rPr>
      </w:pPr>
      <w:r w:rsidRPr="00200816">
        <w:rPr>
          <w:rFonts w:ascii="Georgia" w:hAnsi="Georgia" w:cs="Georgia"/>
          <w:sz w:val="20"/>
          <w:szCs w:val="20"/>
          <w:lang w:val="pl-PL"/>
        </w:rPr>
        <w:t>Ostrość szli</w:t>
      </w:r>
      <w:r w:rsidR="00E66482">
        <w:rPr>
          <w:rFonts w:ascii="Georgia" w:hAnsi="Georgia" w:cs="Georgia"/>
          <w:sz w:val="20"/>
          <w:szCs w:val="20"/>
          <w:lang w:val="pl-PL"/>
        </w:rPr>
        <w:t>fu, łatwość wprowadzenia igły 30</w:t>
      </w:r>
      <w:r w:rsidRPr="00200816">
        <w:rPr>
          <w:rFonts w:ascii="Georgia" w:hAnsi="Georgia" w:cs="Georgia"/>
          <w:sz w:val="20"/>
          <w:szCs w:val="20"/>
          <w:lang w:val="pl-PL"/>
        </w:rPr>
        <w:t>%</w:t>
      </w:r>
    </w:p>
    <w:p w:rsidR="00200816" w:rsidRDefault="00200816" w:rsidP="00200816">
      <w:pPr>
        <w:pStyle w:val="Domylnie"/>
        <w:tabs>
          <w:tab w:val="num" w:pos="-142"/>
          <w:tab w:val="left" w:pos="567"/>
        </w:tabs>
        <w:spacing w:line="360" w:lineRule="auto"/>
        <w:jc w:val="both"/>
        <w:rPr>
          <w:rFonts w:ascii="Georgia" w:hAnsi="Georgia" w:cs="Georgia"/>
          <w:sz w:val="20"/>
          <w:szCs w:val="20"/>
          <w:lang w:val="pl-PL"/>
        </w:rPr>
      </w:pPr>
      <w:r w:rsidRPr="004551ED">
        <w:rPr>
          <w:rFonts w:ascii="Georgia" w:hAnsi="Georgia" w:cs="Georgia"/>
          <w:sz w:val="20"/>
          <w:szCs w:val="20"/>
          <w:lang w:val="pl-PL"/>
        </w:rPr>
        <w:t>nie – 0 pkt –  opór przy wprowadzaniu igły, igła tępa</w:t>
      </w:r>
    </w:p>
    <w:p w:rsidR="00200816" w:rsidRPr="004551ED" w:rsidRDefault="00200816" w:rsidP="00200816">
      <w:pPr>
        <w:pStyle w:val="Domylnie"/>
        <w:tabs>
          <w:tab w:val="num" w:pos="-142"/>
          <w:tab w:val="left" w:pos="567"/>
        </w:tabs>
        <w:spacing w:line="360" w:lineRule="auto"/>
        <w:jc w:val="both"/>
        <w:rPr>
          <w:rFonts w:ascii="Georgia" w:hAnsi="Georgia" w:cs="Georgia"/>
          <w:sz w:val="20"/>
          <w:szCs w:val="20"/>
          <w:lang w:val="pl-PL"/>
        </w:rPr>
      </w:pPr>
      <w:r w:rsidRPr="004551ED">
        <w:rPr>
          <w:rFonts w:ascii="Georgia" w:hAnsi="Georgia" w:cs="Georgia"/>
          <w:sz w:val="20"/>
          <w:szCs w:val="20"/>
          <w:lang w:val="pl-PL"/>
        </w:rPr>
        <w:t xml:space="preserve">tak –  </w:t>
      </w:r>
      <w:r w:rsidR="00E66482">
        <w:rPr>
          <w:rFonts w:ascii="Georgia" w:hAnsi="Georgia" w:cs="Georgia"/>
          <w:color w:val="auto"/>
          <w:sz w:val="20"/>
          <w:szCs w:val="20"/>
          <w:lang w:val="pl-PL"/>
        </w:rPr>
        <w:t>30</w:t>
      </w:r>
      <w:r>
        <w:rPr>
          <w:rFonts w:ascii="Georgia" w:hAnsi="Georgia" w:cs="Georgia"/>
          <w:color w:val="auto"/>
          <w:sz w:val="20"/>
          <w:szCs w:val="20"/>
          <w:lang w:val="pl-PL"/>
        </w:rPr>
        <w:t xml:space="preserve"> </w:t>
      </w:r>
      <w:r w:rsidRPr="004551ED">
        <w:rPr>
          <w:rFonts w:ascii="Georgia" w:hAnsi="Georgia" w:cs="Georgia"/>
          <w:sz w:val="20"/>
          <w:szCs w:val="20"/>
          <w:lang w:val="pl-PL"/>
        </w:rPr>
        <w:t>pkt - brak oporu przy wprowadzaniu igły, igła ostra</w:t>
      </w:r>
    </w:p>
    <w:p w:rsidR="00096678" w:rsidRDefault="00096678" w:rsidP="006C2B70">
      <w:pPr>
        <w:pStyle w:val="Tekstpodstawowy"/>
        <w:tabs>
          <w:tab w:val="left" w:pos="77"/>
          <w:tab w:val="left" w:pos="284"/>
          <w:tab w:val="left" w:pos="567"/>
        </w:tabs>
        <w:spacing w:after="0" w:line="360" w:lineRule="auto"/>
        <w:jc w:val="both"/>
        <w:rPr>
          <w:rFonts w:ascii="Georgia" w:hAnsi="Georgia"/>
          <w:b w:val="0"/>
          <w:i w:val="0"/>
          <w:sz w:val="20"/>
          <w:szCs w:val="20"/>
        </w:rPr>
      </w:pPr>
    </w:p>
    <w:p w:rsidR="00200816" w:rsidRDefault="00200816" w:rsidP="007E6558">
      <w:pPr>
        <w:pStyle w:val="Domylnie"/>
        <w:numPr>
          <w:ilvl w:val="1"/>
          <w:numId w:val="50"/>
        </w:numPr>
        <w:spacing w:line="360" w:lineRule="auto"/>
        <w:rPr>
          <w:rFonts w:ascii="Georgia" w:hAnsi="Georgia" w:cs="Times New Roman"/>
          <w:b/>
          <w:sz w:val="20"/>
          <w:szCs w:val="20"/>
        </w:rPr>
      </w:pPr>
      <w:r w:rsidRPr="000D6B2F">
        <w:rPr>
          <w:rFonts w:ascii="Georgia" w:hAnsi="Georgia" w:cs="Times New Roman"/>
          <w:b/>
          <w:sz w:val="20"/>
          <w:szCs w:val="20"/>
        </w:rPr>
        <w:t>Pakiet 8 - Jakość 30%</w:t>
      </w:r>
    </w:p>
    <w:p w:rsidR="00200816" w:rsidRPr="000D6B2F" w:rsidRDefault="00200816" w:rsidP="00200816">
      <w:pPr>
        <w:pStyle w:val="Domylnie"/>
        <w:spacing w:line="360" w:lineRule="auto"/>
        <w:rPr>
          <w:rFonts w:ascii="Georgia" w:hAnsi="Georgia" w:cs="Times New Roman"/>
          <w:b/>
          <w:sz w:val="20"/>
          <w:szCs w:val="20"/>
        </w:rPr>
      </w:pPr>
      <w:r w:rsidRPr="0016297C">
        <w:rPr>
          <w:rFonts w:ascii="Georgia" w:hAnsi="Georgia" w:cs="Times New Roman"/>
          <w:i/>
          <w:sz w:val="20"/>
          <w:szCs w:val="20"/>
        </w:rPr>
        <w:t xml:space="preserve">Ocenie jakościowej podlegać będzie poz. </w:t>
      </w:r>
      <w:r>
        <w:rPr>
          <w:rFonts w:ascii="Georgia" w:hAnsi="Georgia" w:cs="Times New Roman"/>
          <w:i/>
          <w:sz w:val="20"/>
          <w:szCs w:val="20"/>
        </w:rPr>
        <w:t>1</w:t>
      </w:r>
    </w:p>
    <w:p w:rsidR="00200816" w:rsidRPr="000D6B2F" w:rsidRDefault="00200816" w:rsidP="007E6558">
      <w:pPr>
        <w:pStyle w:val="Domylnie"/>
        <w:numPr>
          <w:ilvl w:val="2"/>
          <w:numId w:val="50"/>
        </w:numPr>
        <w:spacing w:line="360" w:lineRule="auto"/>
        <w:rPr>
          <w:rFonts w:ascii="Georgia" w:hAnsi="Georgia" w:cs="Times New Roman"/>
          <w:sz w:val="20"/>
          <w:szCs w:val="20"/>
          <w:lang w:val="pl-PL"/>
        </w:rPr>
      </w:pPr>
      <w:r w:rsidRPr="000D6B2F">
        <w:rPr>
          <w:rFonts w:ascii="Georgia" w:hAnsi="Georgia" w:cs="Times New Roman"/>
          <w:sz w:val="20"/>
          <w:szCs w:val="20"/>
          <w:lang w:val="pl-PL"/>
        </w:rPr>
        <w:t xml:space="preserve">Ostrość </w:t>
      </w:r>
      <w:r w:rsidR="00E66482">
        <w:rPr>
          <w:rFonts w:ascii="Georgia" w:hAnsi="Georgia" w:cs="Times New Roman"/>
          <w:sz w:val="20"/>
          <w:szCs w:val="20"/>
          <w:lang w:val="pl-PL"/>
        </w:rPr>
        <w:t>igły 10</w:t>
      </w:r>
      <w:r w:rsidRPr="000D6B2F">
        <w:rPr>
          <w:rFonts w:ascii="Georgia" w:hAnsi="Georgia" w:cs="Times New Roman"/>
          <w:sz w:val="20"/>
          <w:szCs w:val="20"/>
          <w:lang w:val="pl-PL"/>
        </w:rPr>
        <w:t>%</w:t>
      </w:r>
    </w:p>
    <w:p w:rsidR="00200816" w:rsidRPr="000D6B2F" w:rsidRDefault="00200816" w:rsidP="00200816">
      <w:pPr>
        <w:pStyle w:val="Domylnie"/>
        <w:spacing w:line="360" w:lineRule="auto"/>
        <w:jc w:val="both"/>
        <w:rPr>
          <w:rFonts w:ascii="Georgia" w:hAnsi="Georgia" w:cs="Times New Roman"/>
          <w:sz w:val="20"/>
          <w:szCs w:val="20"/>
          <w:lang w:val="pl-PL"/>
        </w:rPr>
      </w:pPr>
      <w:r w:rsidRPr="000D6B2F">
        <w:rPr>
          <w:rFonts w:ascii="Georgia" w:hAnsi="Georgia" w:cs="Times New Roman"/>
          <w:sz w:val="20"/>
          <w:szCs w:val="20"/>
          <w:lang w:val="pl-PL"/>
        </w:rPr>
        <w:t>nie – 0 pkt –  igła tępa</w:t>
      </w:r>
    </w:p>
    <w:p w:rsidR="00200816" w:rsidRPr="000D6B2F" w:rsidRDefault="00E66482" w:rsidP="00200816">
      <w:pPr>
        <w:pStyle w:val="Domylnie"/>
        <w:spacing w:line="360" w:lineRule="auto"/>
        <w:rPr>
          <w:rFonts w:ascii="Georgia" w:hAnsi="Georgia" w:cs="Times New Roman"/>
          <w:sz w:val="20"/>
          <w:szCs w:val="20"/>
          <w:lang w:val="pl-PL"/>
        </w:rPr>
      </w:pPr>
      <w:r>
        <w:rPr>
          <w:rFonts w:ascii="Georgia" w:hAnsi="Georgia" w:cs="Times New Roman"/>
          <w:sz w:val="20"/>
          <w:szCs w:val="20"/>
          <w:lang w:val="pl-PL"/>
        </w:rPr>
        <w:lastRenderedPageBreak/>
        <w:t>tak – 10</w:t>
      </w:r>
      <w:r w:rsidR="00200816" w:rsidRPr="000D6B2F">
        <w:rPr>
          <w:rFonts w:ascii="Georgia" w:hAnsi="Georgia" w:cs="Times New Roman"/>
          <w:sz w:val="20"/>
          <w:szCs w:val="20"/>
          <w:lang w:val="pl-PL"/>
        </w:rPr>
        <w:t xml:space="preserve"> pkt  - igła ostra</w:t>
      </w:r>
    </w:p>
    <w:p w:rsidR="00200816" w:rsidRPr="000D6B2F" w:rsidRDefault="00200816" w:rsidP="007E6558">
      <w:pPr>
        <w:pStyle w:val="Domylnie"/>
        <w:widowControl/>
        <w:numPr>
          <w:ilvl w:val="2"/>
          <w:numId w:val="50"/>
        </w:numPr>
        <w:spacing w:line="360" w:lineRule="auto"/>
        <w:rPr>
          <w:rFonts w:ascii="Georgia" w:hAnsi="Georgia" w:cs="Times New Roman"/>
          <w:sz w:val="20"/>
          <w:szCs w:val="20"/>
        </w:rPr>
      </w:pPr>
      <w:r w:rsidRPr="000D6B2F">
        <w:rPr>
          <w:rFonts w:ascii="Georgia" w:hAnsi="Georgia" w:cs="Times New Roman"/>
          <w:sz w:val="20"/>
          <w:szCs w:val="20"/>
        </w:rPr>
        <w:t xml:space="preserve">Elastyczność igły </w:t>
      </w:r>
      <w:r w:rsidR="00E66482">
        <w:rPr>
          <w:rFonts w:ascii="Georgia" w:hAnsi="Georgia" w:cs="Times New Roman"/>
          <w:sz w:val="20"/>
          <w:szCs w:val="20"/>
        </w:rPr>
        <w:t>10</w:t>
      </w:r>
      <w:r w:rsidRPr="000D6B2F">
        <w:rPr>
          <w:rFonts w:ascii="Georgia" w:hAnsi="Georgia" w:cs="Times New Roman"/>
          <w:sz w:val="20"/>
          <w:szCs w:val="20"/>
        </w:rPr>
        <w:t>%</w:t>
      </w:r>
    </w:p>
    <w:p w:rsidR="00200816" w:rsidRPr="000D6B2F" w:rsidRDefault="00200816" w:rsidP="00200816">
      <w:pPr>
        <w:pStyle w:val="Domylnie"/>
        <w:spacing w:line="360" w:lineRule="auto"/>
        <w:jc w:val="both"/>
        <w:rPr>
          <w:rFonts w:ascii="Georgia" w:hAnsi="Georgia" w:cs="Times New Roman"/>
          <w:sz w:val="20"/>
          <w:szCs w:val="20"/>
          <w:lang w:val="pl-PL"/>
        </w:rPr>
      </w:pPr>
      <w:r w:rsidRPr="000D6B2F">
        <w:rPr>
          <w:rFonts w:ascii="Georgia" w:hAnsi="Georgia" w:cs="Times New Roman"/>
          <w:sz w:val="20"/>
          <w:szCs w:val="20"/>
          <w:lang w:val="pl-PL"/>
        </w:rPr>
        <w:t>nie – 0 pkt –  igła jest sztywna, ryzyko złamania</w:t>
      </w:r>
    </w:p>
    <w:p w:rsidR="00200816" w:rsidRPr="000D6B2F" w:rsidRDefault="00200816" w:rsidP="00200816">
      <w:pPr>
        <w:pStyle w:val="Domylnie"/>
        <w:spacing w:line="360" w:lineRule="auto"/>
        <w:rPr>
          <w:rFonts w:ascii="Georgia" w:hAnsi="Georgia" w:cs="Times New Roman"/>
          <w:sz w:val="20"/>
          <w:szCs w:val="20"/>
          <w:lang w:val="pl-PL"/>
        </w:rPr>
      </w:pPr>
      <w:r w:rsidRPr="000D6B2F">
        <w:rPr>
          <w:rFonts w:ascii="Georgia" w:hAnsi="Georgia" w:cs="Times New Roman"/>
          <w:sz w:val="20"/>
          <w:szCs w:val="20"/>
          <w:lang w:val="pl-PL"/>
        </w:rPr>
        <w:t xml:space="preserve">tak – </w:t>
      </w:r>
      <w:r w:rsidR="00E66482">
        <w:rPr>
          <w:rFonts w:ascii="Georgia" w:hAnsi="Georgia" w:cs="Times New Roman"/>
          <w:sz w:val="20"/>
          <w:szCs w:val="20"/>
          <w:lang w:val="pl-PL"/>
        </w:rPr>
        <w:t>10</w:t>
      </w:r>
      <w:r w:rsidRPr="000D6B2F">
        <w:rPr>
          <w:rFonts w:ascii="Georgia" w:hAnsi="Georgia" w:cs="Times New Roman"/>
          <w:sz w:val="20"/>
          <w:szCs w:val="20"/>
          <w:lang w:val="pl-PL"/>
        </w:rPr>
        <w:t xml:space="preserve"> pkt  - igła jest elastyczna podczas wprowadzania, możliwość manipulacji podczas wprowadzania</w:t>
      </w:r>
    </w:p>
    <w:p w:rsidR="00200816" w:rsidRPr="000D6B2F" w:rsidRDefault="00E66482" w:rsidP="007E6558">
      <w:pPr>
        <w:pStyle w:val="Domylnie"/>
        <w:widowControl/>
        <w:numPr>
          <w:ilvl w:val="2"/>
          <w:numId w:val="50"/>
        </w:numPr>
        <w:spacing w:line="360" w:lineRule="auto"/>
        <w:jc w:val="both"/>
        <w:rPr>
          <w:rFonts w:ascii="Georgia" w:hAnsi="Georgia" w:cs="Times New Roman"/>
          <w:sz w:val="20"/>
          <w:szCs w:val="20"/>
        </w:rPr>
      </w:pPr>
      <w:r>
        <w:rPr>
          <w:rFonts w:ascii="Georgia" w:hAnsi="Georgia" w:cs="Times New Roman"/>
          <w:sz w:val="20"/>
          <w:szCs w:val="20"/>
        </w:rPr>
        <w:t>Drożność igły 10</w:t>
      </w:r>
      <w:r w:rsidR="00200816" w:rsidRPr="000D6B2F">
        <w:rPr>
          <w:rFonts w:ascii="Georgia" w:hAnsi="Georgia" w:cs="Times New Roman"/>
          <w:sz w:val="20"/>
          <w:szCs w:val="20"/>
        </w:rPr>
        <w:t>%</w:t>
      </w:r>
    </w:p>
    <w:p w:rsidR="00200816" w:rsidRPr="000D6B2F" w:rsidRDefault="00200816" w:rsidP="00200816">
      <w:pPr>
        <w:pStyle w:val="Domylnie"/>
        <w:spacing w:line="360" w:lineRule="auto"/>
        <w:jc w:val="both"/>
        <w:rPr>
          <w:rFonts w:ascii="Georgia" w:hAnsi="Georgia" w:cs="Times New Roman"/>
          <w:sz w:val="20"/>
          <w:szCs w:val="20"/>
        </w:rPr>
      </w:pPr>
      <w:r w:rsidRPr="000D6B2F">
        <w:rPr>
          <w:rFonts w:ascii="Georgia" w:hAnsi="Georgia" w:cs="Times New Roman"/>
          <w:sz w:val="20"/>
          <w:szCs w:val="20"/>
        </w:rPr>
        <w:t>nie – 0 pkt –  igła przytyka się</w:t>
      </w:r>
    </w:p>
    <w:p w:rsidR="00200816" w:rsidRPr="000D6B2F" w:rsidRDefault="00200816" w:rsidP="00200816">
      <w:pPr>
        <w:pStyle w:val="Domylnie"/>
        <w:spacing w:line="360" w:lineRule="auto"/>
        <w:jc w:val="both"/>
        <w:rPr>
          <w:rFonts w:ascii="Georgia" w:hAnsi="Georgia" w:cs="Times New Roman"/>
          <w:sz w:val="20"/>
          <w:szCs w:val="20"/>
          <w:lang w:val="pl-PL"/>
        </w:rPr>
      </w:pPr>
      <w:r w:rsidRPr="000D6B2F">
        <w:rPr>
          <w:rFonts w:ascii="Georgia" w:hAnsi="Georgia" w:cs="Times New Roman"/>
          <w:sz w:val="20"/>
          <w:szCs w:val="20"/>
          <w:lang w:val="pl-PL"/>
        </w:rPr>
        <w:t xml:space="preserve">tak – </w:t>
      </w:r>
      <w:r w:rsidR="00E66482">
        <w:rPr>
          <w:rFonts w:ascii="Georgia" w:hAnsi="Georgia" w:cs="Times New Roman"/>
          <w:sz w:val="20"/>
          <w:szCs w:val="20"/>
          <w:lang w:val="pl-PL"/>
        </w:rPr>
        <w:t>10</w:t>
      </w:r>
      <w:r w:rsidRPr="000D6B2F">
        <w:rPr>
          <w:rFonts w:ascii="Georgia" w:hAnsi="Georgia" w:cs="Times New Roman"/>
          <w:sz w:val="20"/>
          <w:szCs w:val="20"/>
          <w:lang w:val="pl-PL"/>
        </w:rPr>
        <w:t xml:space="preserve"> pkt  - igła drożna, nie przytyka się</w:t>
      </w:r>
    </w:p>
    <w:p w:rsidR="00E75D4A" w:rsidRDefault="00E75D4A" w:rsidP="006C2B70">
      <w:pPr>
        <w:pStyle w:val="Tekstpodstawowy"/>
        <w:tabs>
          <w:tab w:val="left" w:pos="77"/>
          <w:tab w:val="left" w:pos="284"/>
          <w:tab w:val="left" w:pos="567"/>
        </w:tabs>
        <w:spacing w:after="0" w:line="360" w:lineRule="auto"/>
        <w:jc w:val="both"/>
        <w:rPr>
          <w:rFonts w:ascii="Georgia" w:hAnsi="Georgia"/>
          <w:b w:val="0"/>
          <w:i w:val="0"/>
          <w:sz w:val="20"/>
          <w:szCs w:val="20"/>
        </w:rPr>
      </w:pPr>
    </w:p>
    <w:p w:rsidR="00200816" w:rsidRDefault="00200816" w:rsidP="007E6558">
      <w:pPr>
        <w:pStyle w:val="Domylnie"/>
        <w:numPr>
          <w:ilvl w:val="1"/>
          <w:numId w:val="50"/>
        </w:numPr>
        <w:tabs>
          <w:tab w:val="num" w:pos="432"/>
        </w:tabs>
        <w:spacing w:line="360" w:lineRule="auto"/>
        <w:ind w:left="0" w:firstLine="0"/>
        <w:rPr>
          <w:rFonts w:ascii="Georgia" w:hAnsi="Georgia" w:cs="Times New Roman"/>
          <w:b/>
          <w:sz w:val="20"/>
          <w:szCs w:val="20"/>
        </w:rPr>
      </w:pPr>
      <w:r w:rsidRPr="004F1EA8">
        <w:rPr>
          <w:rFonts w:ascii="Georgia" w:hAnsi="Georgia" w:cs="Times New Roman"/>
          <w:b/>
          <w:sz w:val="20"/>
          <w:szCs w:val="20"/>
        </w:rPr>
        <w:t xml:space="preserve">Pakiet 9 </w:t>
      </w:r>
      <w:r>
        <w:rPr>
          <w:rFonts w:ascii="Georgia" w:hAnsi="Georgia" w:cs="Times New Roman"/>
          <w:b/>
          <w:sz w:val="20"/>
          <w:szCs w:val="20"/>
        </w:rPr>
        <w:t xml:space="preserve">- </w:t>
      </w:r>
      <w:r w:rsidRPr="0068464B">
        <w:rPr>
          <w:rFonts w:ascii="Georgia" w:hAnsi="Georgia" w:cs="Times New Roman"/>
          <w:b/>
          <w:sz w:val="20"/>
          <w:szCs w:val="20"/>
        </w:rPr>
        <w:t>Jakość 30%</w:t>
      </w:r>
    </w:p>
    <w:p w:rsidR="00200816" w:rsidRPr="0068464B" w:rsidRDefault="00200816" w:rsidP="00200816">
      <w:pPr>
        <w:pStyle w:val="Domylnie"/>
        <w:spacing w:line="360" w:lineRule="auto"/>
        <w:rPr>
          <w:rFonts w:ascii="Georgia" w:hAnsi="Georgia" w:cs="Times New Roman"/>
          <w:b/>
          <w:sz w:val="20"/>
          <w:szCs w:val="20"/>
        </w:rPr>
      </w:pPr>
      <w:r w:rsidRPr="0016297C">
        <w:rPr>
          <w:rFonts w:ascii="Georgia" w:hAnsi="Georgia" w:cs="Times New Roman"/>
          <w:i/>
          <w:sz w:val="20"/>
          <w:szCs w:val="20"/>
        </w:rPr>
        <w:t xml:space="preserve">Ocenie jakościowej podlegać będzie poz. </w:t>
      </w:r>
      <w:r>
        <w:rPr>
          <w:rFonts w:ascii="Georgia" w:hAnsi="Georgia" w:cs="Times New Roman"/>
          <w:i/>
          <w:sz w:val="20"/>
          <w:szCs w:val="20"/>
        </w:rPr>
        <w:t>2</w:t>
      </w:r>
    </w:p>
    <w:p w:rsidR="00200816" w:rsidRPr="004F1EA8" w:rsidRDefault="00200816" w:rsidP="007E6558">
      <w:pPr>
        <w:pStyle w:val="Domylnie"/>
        <w:widowControl/>
        <w:numPr>
          <w:ilvl w:val="2"/>
          <w:numId w:val="50"/>
        </w:numPr>
        <w:spacing w:line="360" w:lineRule="auto"/>
        <w:rPr>
          <w:rFonts w:ascii="Georgia" w:hAnsi="Georgia" w:cs="Times New Roman"/>
          <w:sz w:val="20"/>
          <w:szCs w:val="20"/>
        </w:rPr>
      </w:pPr>
      <w:r w:rsidRPr="004F1EA8">
        <w:rPr>
          <w:rFonts w:ascii="Georgia" w:hAnsi="Georgia" w:cs="Times New Roman"/>
          <w:sz w:val="20"/>
          <w:szCs w:val="20"/>
        </w:rPr>
        <w:t xml:space="preserve">Atraumatyczność mankietu niskociśnieniowego </w:t>
      </w:r>
      <w:r>
        <w:rPr>
          <w:rFonts w:ascii="Georgia" w:hAnsi="Georgia" w:cs="Times New Roman"/>
          <w:sz w:val="20"/>
          <w:szCs w:val="20"/>
        </w:rPr>
        <w:t xml:space="preserve"> 10%</w:t>
      </w:r>
    </w:p>
    <w:p w:rsidR="00200816" w:rsidRPr="00E941BC" w:rsidRDefault="00200816" w:rsidP="00200816">
      <w:pPr>
        <w:pStyle w:val="Domylnie"/>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nie – 0 pkt –  istnieją negatywne reakcje ze strony pacjenta w krótkim okresie czasu</w:t>
      </w:r>
    </w:p>
    <w:p w:rsidR="00200816" w:rsidRPr="00E941BC" w:rsidRDefault="00200816" w:rsidP="00200816">
      <w:pPr>
        <w:pStyle w:val="Domylnie"/>
        <w:spacing w:line="360" w:lineRule="auto"/>
        <w:rPr>
          <w:rFonts w:ascii="Georgia" w:hAnsi="Georgia" w:cs="Times New Roman"/>
          <w:sz w:val="20"/>
          <w:szCs w:val="20"/>
          <w:lang w:val="pl-PL"/>
        </w:rPr>
      </w:pPr>
      <w:r w:rsidRPr="00E941BC">
        <w:rPr>
          <w:rFonts w:ascii="Georgia" w:hAnsi="Georgia" w:cs="Times New Roman"/>
          <w:sz w:val="20"/>
          <w:szCs w:val="20"/>
          <w:lang w:val="pl-PL"/>
        </w:rPr>
        <w:t>tak – 10 pkt  - brak negatywnych reakcji ze strony pacjenta w krótkim okresie czasu</w:t>
      </w:r>
    </w:p>
    <w:p w:rsidR="00200816" w:rsidRPr="004F1EA8" w:rsidRDefault="00200816" w:rsidP="007E6558">
      <w:pPr>
        <w:pStyle w:val="Domylnie"/>
        <w:widowControl/>
        <w:numPr>
          <w:ilvl w:val="2"/>
          <w:numId w:val="50"/>
        </w:numPr>
        <w:spacing w:line="360" w:lineRule="auto"/>
        <w:rPr>
          <w:rFonts w:ascii="Georgia" w:hAnsi="Georgia" w:cs="Times New Roman"/>
          <w:sz w:val="20"/>
          <w:szCs w:val="20"/>
        </w:rPr>
      </w:pPr>
      <w:r w:rsidRPr="004F1EA8">
        <w:rPr>
          <w:rFonts w:ascii="Georgia" w:hAnsi="Georgia" w:cs="Times New Roman"/>
          <w:sz w:val="20"/>
          <w:szCs w:val="20"/>
        </w:rPr>
        <w:t>Znacznik na rurce intubacyjnej</w:t>
      </w:r>
      <w:r>
        <w:rPr>
          <w:rFonts w:ascii="Georgia" w:hAnsi="Georgia" w:cs="Times New Roman"/>
          <w:sz w:val="20"/>
          <w:szCs w:val="20"/>
        </w:rPr>
        <w:t xml:space="preserve"> 10%</w:t>
      </w:r>
    </w:p>
    <w:p w:rsidR="00200816" w:rsidRPr="00E941BC" w:rsidRDefault="00200816" w:rsidP="00200816">
      <w:pPr>
        <w:pStyle w:val="Domylnie"/>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nie – 0 pkt –  brak znacznika lub niewyraźny znacznik na rurce intubacyjnej</w:t>
      </w:r>
    </w:p>
    <w:p w:rsidR="00200816" w:rsidRPr="00E941BC" w:rsidRDefault="00200816" w:rsidP="00200816">
      <w:pPr>
        <w:pStyle w:val="Domylnie"/>
        <w:spacing w:line="360" w:lineRule="auto"/>
        <w:rPr>
          <w:rFonts w:ascii="Georgia" w:hAnsi="Georgia" w:cs="Times New Roman"/>
          <w:sz w:val="20"/>
          <w:szCs w:val="20"/>
          <w:lang w:val="pl-PL"/>
        </w:rPr>
      </w:pPr>
      <w:r w:rsidRPr="00E941BC">
        <w:rPr>
          <w:rFonts w:ascii="Georgia" w:hAnsi="Georgia" w:cs="Times New Roman"/>
          <w:sz w:val="20"/>
          <w:szCs w:val="20"/>
          <w:lang w:val="pl-PL"/>
        </w:rPr>
        <w:t>tak – 10 pkt  - wyraźny znacznik na rurce intubacyjnej</w:t>
      </w:r>
    </w:p>
    <w:p w:rsidR="00200816" w:rsidRPr="004F1EA8" w:rsidRDefault="00200816" w:rsidP="007E6558">
      <w:pPr>
        <w:pStyle w:val="Domylnie"/>
        <w:widowControl/>
        <w:numPr>
          <w:ilvl w:val="2"/>
          <w:numId w:val="50"/>
        </w:numPr>
        <w:spacing w:line="360" w:lineRule="auto"/>
        <w:rPr>
          <w:rFonts w:ascii="Georgia" w:hAnsi="Georgia" w:cs="Times New Roman"/>
          <w:sz w:val="20"/>
          <w:szCs w:val="20"/>
        </w:rPr>
      </w:pPr>
      <w:r w:rsidRPr="004F1EA8">
        <w:rPr>
          <w:rFonts w:ascii="Georgia" w:hAnsi="Georgia" w:cs="Times New Roman"/>
          <w:sz w:val="20"/>
          <w:szCs w:val="20"/>
        </w:rPr>
        <w:t>Odpowiednia elastyczność materiału</w:t>
      </w:r>
      <w:r>
        <w:rPr>
          <w:rFonts w:ascii="Georgia" w:hAnsi="Georgia" w:cs="Times New Roman"/>
          <w:sz w:val="20"/>
          <w:szCs w:val="20"/>
        </w:rPr>
        <w:t xml:space="preserve"> 10%</w:t>
      </w:r>
    </w:p>
    <w:p w:rsidR="00200816" w:rsidRPr="00E941BC" w:rsidRDefault="00200816" w:rsidP="00200816">
      <w:pPr>
        <w:pStyle w:val="Domylnie"/>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nie – 0 pkt –  występują trudności z wprowadzeniem rurki i dopasowaniem do dróg oddechowych pacjenta</w:t>
      </w:r>
    </w:p>
    <w:p w:rsidR="00200816" w:rsidRPr="00E941BC" w:rsidRDefault="00200816" w:rsidP="00200816">
      <w:pPr>
        <w:pStyle w:val="Domylnie"/>
        <w:spacing w:line="360" w:lineRule="auto"/>
        <w:rPr>
          <w:rFonts w:ascii="Georgia" w:hAnsi="Georgia" w:cs="Times New Roman"/>
          <w:sz w:val="20"/>
          <w:szCs w:val="20"/>
          <w:lang w:val="pl-PL"/>
        </w:rPr>
      </w:pPr>
      <w:r w:rsidRPr="00E941BC">
        <w:rPr>
          <w:rFonts w:ascii="Georgia" w:hAnsi="Georgia" w:cs="Times New Roman"/>
          <w:sz w:val="20"/>
          <w:szCs w:val="20"/>
          <w:lang w:val="pl-PL"/>
        </w:rPr>
        <w:t>tak – 10 pkt  - rurka łatwo wprowadza się i elastycznie dopasowuje do dróg oddechowych pacjenta</w:t>
      </w:r>
    </w:p>
    <w:p w:rsidR="00096678" w:rsidRDefault="00096678" w:rsidP="006C2B70">
      <w:pPr>
        <w:pStyle w:val="Tekstpodstawowy"/>
        <w:tabs>
          <w:tab w:val="left" w:pos="77"/>
          <w:tab w:val="left" w:pos="284"/>
          <w:tab w:val="left" w:pos="567"/>
        </w:tabs>
        <w:spacing w:after="0" w:line="360" w:lineRule="auto"/>
        <w:jc w:val="both"/>
        <w:rPr>
          <w:rFonts w:ascii="Georgia" w:hAnsi="Georgia"/>
          <w:b w:val="0"/>
          <w:i w:val="0"/>
          <w:sz w:val="20"/>
          <w:szCs w:val="20"/>
        </w:rPr>
      </w:pPr>
    </w:p>
    <w:p w:rsidR="00E71FB0" w:rsidRDefault="00E71FB0" w:rsidP="007E6558">
      <w:pPr>
        <w:pStyle w:val="Domylnie"/>
        <w:numPr>
          <w:ilvl w:val="1"/>
          <w:numId w:val="50"/>
        </w:numPr>
        <w:tabs>
          <w:tab w:val="num" w:pos="432"/>
        </w:tabs>
        <w:spacing w:line="360" w:lineRule="auto"/>
        <w:ind w:left="0" w:firstLine="0"/>
        <w:rPr>
          <w:rFonts w:ascii="Georgia" w:hAnsi="Georgia" w:cs="Times New Roman"/>
          <w:b/>
          <w:sz w:val="20"/>
          <w:szCs w:val="20"/>
        </w:rPr>
      </w:pPr>
      <w:r w:rsidRPr="004F1EA8">
        <w:rPr>
          <w:rFonts w:ascii="Georgia" w:hAnsi="Georgia" w:cs="Times New Roman"/>
          <w:b/>
          <w:sz w:val="20"/>
          <w:szCs w:val="20"/>
        </w:rPr>
        <w:t xml:space="preserve">Pakiet 10 </w:t>
      </w:r>
      <w:r>
        <w:rPr>
          <w:rFonts w:ascii="Georgia" w:hAnsi="Georgia" w:cs="Times New Roman"/>
          <w:b/>
          <w:sz w:val="20"/>
          <w:szCs w:val="20"/>
        </w:rPr>
        <w:t xml:space="preserve">- </w:t>
      </w:r>
      <w:r w:rsidRPr="0068464B">
        <w:rPr>
          <w:rFonts w:ascii="Georgia" w:hAnsi="Georgia" w:cs="Times New Roman"/>
          <w:b/>
          <w:sz w:val="20"/>
          <w:szCs w:val="20"/>
        </w:rPr>
        <w:t>Jakość 30%</w:t>
      </w:r>
    </w:p>
    <w:p w:rsidR="00E71FB0" w:rsidRPr="0068464B" w:rsidRDefault="00E71FB0" w:rsidP="00E71FB0">
      <w:pPr>
        <w:pStyle w:val="Domylnie"/>
        <w:spacing w:line="360" w:lineRule="auto"/>
        <w:rPr>
          <w:rFonts w:ascii="Georgia" w:hAnsi="Georgia" w:cs="Times New Roman"/>
          <w:b/>
          <w:sz w:val="20"/>
          <w:szCs w:val="20"/>
        </w:rPr>
      </w:pPr>
      <w:r w:rsidRPr="0016297C">
        <w:rPr>
          <w:rFonts w:ascii="Georgia" w:hAnsi="Georgia" w:cs="Times New Roman"/>
          <w:i/>
          <w:sz w:val="20"/>
          <w:szCs w:val="20"/>
        </w:rPr>
        <w:t xml:space="preserve">Ocenie jakościowej podlegać będzie poz. </w:t>
      </w:r>
      <w:r>
        <w:rPr>
          <w:rFonts w:ascii="Georgia" w:hAnsi="Georgia" w:cs="Times New Roman"/>
          <w:i/>
          <w:sz w:val="20"/>
          <w:szCs w:val="20"/>
        </w:rPr>
        <w:t>22</w:t>
      </w:r>
    </w:p>
    <w:p w:rsidR="00E71FB0" w:rsidRPr="004F1EA8" w:rsidRDefault="00E71FB0" w:rsidP="007E6558">
      <w:pPr>
        <w:pStyle w:val="Domylnie"/>
        <w:widowControl/>
        <w:numPr>
          <w:ilvl w:val="2"/>
          <w:numId w:val="50"/>
        </w:numPr>
        <w:spacing w:line="360" w:lineRule="auto"/>
        <w:rPr>
          <w:rFonts w:ascii="Georgia" w:hAnsi="Georgia" w:cs="Times New Roman"/>
          <w:sz w:val="20"/>
          <w:szCs w:val="20"/>
        </w:rPr>
      </w:pPr>
      <w:r w:rsidRPr="004F1EA8">
        <w:rPr>
          <w:rFonts w:ascii="Georgia" w:hAnsi="Georgia" w:cs="Times New Roman"/>
          <w:sz w:val="20"/>
          <w:szCs w:val="20"/>
        </w:rPr>
        <w:t>Czytelność etykiety</w:t>
      </w:r>
      <w:r>
        <w:rPr>
          <w:rFonts w:ascii="Georgia" w:hAnsi="Georgia" w:cs="Times New Roman"/>
          <w:sz w:val="20"/>
          <w:szCs w:val="20"/>
        </w:rPr>
        <w:t xml:space="preserve"> 7,5%</w:t>
      </w:r>
    </w:p>
    <w:p w:rsidR="00E71FB0" w:rsidRPr="00E941BC" w:rsidRDefault="00E71FB0" w:rsidP="00E71FB0">
      <w:pPr>
        <w:pStyle w:val="Domylnie"/>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nie – 0 pkt –  brak etykiety na pojemniku</w:t>
      </w:r>
    </w:p>
    <w:p w:rsidR="00E71FB0" w:rsidRPr="00E941BC" w:rsidRDefault="00E71FB0" w:rsidP="00E71FB0">
      <w:pPr>
        <w:pStyle w:val="Domylnie"/>
        <w:spacing w:line="360" w:lineRule="auto"/>
        <w:rPr>
          <w:rFonts w:ascii="Georgia" w:hAnsi="Georgia" w:cs="Times New Roman"/>
          <w:sz w:val="20"/>
          <w:szCs w:val="20"/>
          <w:lang w:val="pl-PL"/>
        </w:rPr>
      </w:pPr>
      <w:r w:rsidRPr="00E941BC">
        <w:rPr>
          <w:rFonts w:ascii="Georgia" w:hAnsi="Georgia" w:cs="Times New Roman"/>
          <w:sz w:val="20"/>
          <w:szCs w:val="20"/>
          <w:lang w:val="pl-PL"/>
        </w:rPr>
        <w:t>tak – 10 pkt  - obecność etykiety na pojemniku</w:t>
      </w:r>
    </w:p>
    <w:p w:rsidR="00E71FB0" w:rsidRPr="004F1EA8" w:rsidRDefault="00E71FB0" w:rsidP="007E6558">
      <w:pPr>
        <w:pStyle w:val="Domylnie"/>
        <w:widowControl/>
        <w:numPr>
          <w:ilvl w:val="2"/>
          <w:numId w:val="50"/>
        </w:numPr>
        <w:spacing w:line="360" w:lineRule="auto"/>
        <w:rPr>
          <w:rFonts w:ascii="Georgia" w:hAnsi="Georgia" w:cs="Times New Roman"/>
          <w:sz w:val="20"/>
          <w:szCs w:val="20"/>
        </w:rPr>
      </w:pPr>
      <w:r w:rsidRPr="004F1EA8">
        <w:rPr>
          <w:rFonts w:ascii="Georgia" w:hAnsi="Georgia" w:cs="Times New Roman"/>
          <w:sz w:val="20"/>
          <w:szCs w:val="20"/>
        </w:rPr>
        <w:t>Sztywność pojemnika, odporność mechaniczna</w:t>
      </w:r>
      <w:r>
        <w:rPr>
          <w:rFonts w:ascii="Georgia" w:hAnsi="Georgia" w:cs="Times New Roman"/>
          <w:sz w:val="20"/>
          <w:szCs w:val="20"/>
        </w:rPr>
        <w:t xml:space="preserve"> 7,5%</w:t>
      </w:r>
    </w:p>
    <w:p w:rsidR="00E71FB0" w:rsidRPr="00E941BC" w:rsidRDefault="00E71FB0" w:rsidP="00E71FB0">
      <w:pPr>
        <w:pStyle w:val="Domylnie"/>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nie – 0 pkt –  pojemnik giętki, ryzyko zniekształcenia podczas transportu</w:t>
      </w:r>
    </w:p>
    <w:p w:rsidR="00E71FB0" w:rsidRPr="00E941BC" w:rsidRDefault="00E71FB0" w:rsidP="00E71FB0">
      <w:pPr>
        <w:pStyle w:val="Domylnie"/>
        <w:spacing w:line="360" w:lineRule="auto"/>
        <w:rPr>
          <w:rFonts w:ascii="Georgia" w:hAnsi="Georgia" w:cs="Times New Roman"/>
          <w:sz w:val="20"/>
          <w:szCs w:val="20"/>
          <w:lang w:val="pl-PL"/>
        </w:rPr>
      </w:pPr>
      <w:r w:rsidRPr="00E941BC">
        <w:rPr>
          <w:rFonts w:ascii="Georgia" w:hAnsi="Georgia" w:cs="Times New Roman"/>
          <w:sz w:val="20"/>
          <w:szCs w:val="20"/>
          <w:lang w:val="pl-PL"/>
        </w:rPr>
        <w:t>tak – 10 pkt  - pojemnik twardy, brak ryzyka zniekształcenia podczas transportu</w:t>
      </w:r>
    </w:p>
    <w:p w:rsidR="00E71FB0" w:rsidRPr="004F1EA8" w:rsidRDefault="00E71FB0" w:rsidP="007E6558">
      <w:pPr>
        <w:pStyle w:val="Domylnie"/>
        <w:widowControl/>
        <w:numPr>
          <w:ilvl w:val="2"/>
          <w:numId w:val="50"/>
        </w:numPr>
        <w:spacing w:line="360" w:lineRule="auto"/>
        <w:rPr>
          <w:rFonts w:ascii="Georgia" w:hAnsi="Georgia" w:cs="Times New Roman"/>
          <w:sz w:val="20"/>
          <w:szCs w:val="20"/>
        </w:rPr>
      </w:pPr>
      <w:r w:rsidRPr="004F1EA8">
        <w:rPr>
          <w:rFonts w:ascii="Georgia" w:hAnsi="Georgia" w:cs="Times New Roman"/>
          <w:sz w:val="20"/>
          <w:szCs w:val="20"/>
        </w:rPr>
        <w:t>Szczelność zamknięcia pokrywy</w:t>
      </w:r>
      <w:r>
        <w:rPr>
          <w:rFonts w:ascii="Georgia" w:hAnsi="Georgia" w:cs="Times New Roman"/>
          <w:sz w:val="20"/>
          <w:szCs w:val="20"/>
        </w:rPr>
        <w:t xml:space="preserve"> 7,5%</w:t>
      </w:r>
    </w:p>
    <w:p w:rsidR="00E71FB0" w:rsidRPr="00E941BC" w:rsidRDefault="00E71FB0" w:rsidP="00E71FB0">
      <w:pPr>
        <w:pStyle w:val="Domylnie"/>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nie – 0 pkt –  pokrywa nie przylega szczelnie, istnieje ryzyko niekontrolowanego otwarcia pojemnika</w:t>
      </w:r>
    </w:p>
    <w:p w:rsidR="00E71FB0" w:rsidRDefault="00E71FB0" w:rsidP="00E71FB0">
      <w:pPr>
        <w:pStyle w:val="Domylnie"/>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tak – 10 pkt  - pokrywa przylega szczelnie, brak ryzyka niekontrolowanego otwarcia pojemnika</w:t>
      </w:r>
    </w:p>
    <w:p w:rsidR="00E71FB0" w:rsidRDefault="00E71FB0" w:rsidP="007E6558">
      <w:pPr>
        <w:pStyle w:val="Domylnie"/>
        <w:widowControl/>
        <w:numPr>
          <w:ilvl w:val="2"/>
          <w:numId w:val="50"/>
        </w:numPr>
        <w:spacing w:line="360" w:lineRule="auto"/>
        <w:rPr>
          <w:rFonts w:ascii="Georgia" w:hAnsi="Georgia" w:cs="Times New Roman"/>
          <w:sz w:val="20"/>
          <w:szCs w:val="20"/>
        </w:rPr>
      </w:pPr>
      <w:r>
        <w:rPr>
          <w:rFonts w:ascii="Georgia" w:hAnsi="Georgia" w:cs="Times New Roman"/>
          <w:sz w:val="20"/>
          <w:szCs w:val="20"/>
        </w:rPr>
        <w:t>Odpornosc mechaniczna 7,5 %</w:t>
      </w:r>
    </w:p>
    <w:p w:rsidR="00E71FB0" w:rsidRPr="00E941BC" w:rsidRDefault="00E71FB0" w:rsidP="00E71FB0">
      <w:pPr>
        <w:pStyle w:val="Domylnie"/>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 xml:space="preserve">nie – 0 pkt –  </w:t>
      </w:r>
      <w:r>
        <w:rPr>
          <w:rFonts w:ascii="Georgia" w:hAnsi="Georgia" w:cs="Times New Roman"/>
          <w:sz w:val="20"/>
          <w:szCs w:val="20"/>
          <w:lang w:val="pl-PL"/>
        </w:rPr>
        <w:t>nieodporny na działanie mechaniczne</w:t>
      </w:r>
    </w:p>
    <w:p w:rsidR="00E71FB0" w:rsidRDefault="00E71FB0" w:rsidP="00E71FB0">
      <w:pPr>
        <w:pStyle w:val="Domylnie"/>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 xml:space="preserve">tak – 10 pkt  - </w:t>
      </w:r>
      <w:r>
        <w:rPr>
          <w:rFonts w:ascii="Georgia" w:hAnsi="Georgia" w:cs="Times New Roman"/>
          <w:sz w:val="20"/>
          <w:szCs w:val="20"/>
          <w:lang w:val="pl-PL"/>
        </w:rPr>
        <w:t xml:space="preserve">odporny na działanie mechaniczne </w:t>
      </w:r>
    </w:p>
    <w:p w:rsidR="00096678" w:rsidRDefault="00096678" w:rsidP="006C2B70">
      <w:pPr>
        <w:pStyle w:val="Tekstpodstawowy"/>
        <w:tabs>
          <w:tab w:val="left" w:pos="77"/>
          <w:tab w:val="left" w:pos="284"/>
          <w:tab w:val="left" w:pos="567"/>
        </w:tabs>
        <w:spacing w:after="0" w:line="360" w:lineRule="auto"/>
        <w:jc w:val="both"/>
        <w:rPr>
          <w:rFonts w:ascii="Georgia" w:hAnsi="Georgia"/>
          <w:b w:val="0"/>
          <w:i w:val="0"/>
          <w:sz w:val="20"/>
          <w:szCs w:val="20"/>
        </w:rPr>
      </w:pPr>
    </w:p>
    <w:p w:rsidR="00E71FB0" w:rsidRDefault="00E71FB0" w:rsidP="007E6558">
      <w:pPr>
        <w:pStyle w:val="Domylnie"/>
        <w:numPr>
          <w:ilvl w:val="1"/>
          <w:numId w:val="50"/>
        </w:numPr>
        <w:spacing w:line="360" w:lineRule="auto"/>
        <w:rPr>
          <w:rFonts w:ascii="Georgia" w:hAnsi="Georgia" w:cs="Times New Roman"/>
          <w:b/>
          <w:sz w:val="20"/>
          <w:szCs w:val="20"/>
        </w:rPr>
      </w:pPr>
      <w:r w:rsidRPr="004F1EA8">
        <w:rPr>
          <w:rFonts w:ascii="Georgia" w:hAnsi="Georgia" w:cs="Times New Roman"/>
          <w:b/>
          <w:sz w:val="20"/>
          <w:szCs w:val="20"/>
        </w:rPr>
        <w:t xml:space="preserve">Pakiet 11 </w:t>
      </w:r>
      <w:r>
        <w:rPr>
          <w:rFonts w:ascii="Georgia" w:hAnsi="Georgia" w:cs="Times New Roman"/>
          <w:b/>
          <w:sz w:val="20"/>
          <w:szCs w:val="20"/>
        </w:rPr>
        <w:t xml:space="preserve">- </w:t>
      </w:r>
      <w:r w:rsidRPr="00745FC2">
        <w:rPr>
          <w:rFonts w:ascii="Georgia" w:hAnsi="Georgia" w:cs="Times New Roman"/>
          <w:b/>
          <w:sz w:val="20"/>
          <w:szCs w:val="20"/>
        </w:rPr>
        <w:t>Jakość 30%</w:t>
      </w:r>
    </w:p>
    <w:p w:rsidR="00E71FB0" w:rsidRPr="00E71FB0" w:rsidRDefault="00E71FB0" w:rsidP="00E71FB0">
      <w:pPr>
        <w:pStyle w:val="Domylnie"/>
        <w:spacing w:line="360" w:lineRule="auto"/>
        <w:rPr>
          <w:rFonts w:ascii="Georgia" w:hAnsi="Georgia" w:cs="Times New Roman"/>
          <w:b/>
          <w:sz w:val="20"/>
          <w:szCs w:val="20"/>
        </w:rPr>
      </w:pPr>
      <w:r w:rsidRPr="0016297C">
        <w:rPr>
          <w:rFonts w:ascii="Georgia" w:hAnsi="Georgia" w:cs="Times New Roman"/>
          <w:i/>
          <w:sz w:val="20"/>
          <w:szCs w:val="20"/>
        </w:rPr>
        <w:t xml:space="preserve">Ocenie jakościowej podlegać będzie poz. </w:t>
      </w:r>
      <w:r>
        <w:rPr>
          <w:rFonts w:ascii="Georgia" w:hAnsi="Georgia" w:cs="Times New Roman"/>
          <w:i/>
          <w:sz w:val="20"/>
          <w:szCs w:val="20"/>
        </w:rPr>
        <w:t>9</w:t>
      </w:r>
    </w:p>
    <w:p w:rsidR="00E71FB0" w:rsidRPr="00E941BC" w:rsidRDefault="00E71FB0" w:rsidP="007E6558">
      <w:pPr>
        <w:pStyle w:val="Domylnie"/>
        <w:widowControl/>
        <w:numPr>
          <w:ilvl w:val="2"/>
          <w:numId w:val="50"/>
        </w:numPr>
        <w:spacing w:line="360" w:lineRule="auto"/>
        <w:rPr>
          <w:rFonts w:ascii="Georgia" w:hAnsi="Georgia" w:cs="Times New Roman"/>
          <w:sz w:val="20"/>
          <w:szCs w:val="20"/>
          <w:lang w:val="pl-PL"/>
        </w:rPr>
      </w:pPr>
      <w:r w:rsidRPr="00E941BC">
        <w:rPr>
          <w:rFonts w:ascii="Georgia" w:hAnsi="Georgia" w:cs="Times New Roman"/>
          <w:sz w:val="20"/>
          <w:szCs w:val="20"/>
          <w:lang w:val="pl-PL"/>
        </w:rPr>
        <w:t>Elastyczność drenu (odporność na załamania) 1</w:t>
      </w:r>
      <w:r>
        <w:rPr>
          <w:rFonts w:ascii="Georgia" w:hAnsi="Georgia" w:cs="Times New Roman"/>
          <w:sz w:val="20"/>
          <w:szCs w:val="20"/>
          <w:lang w:val="pl-PL"/>
        </w:rPr>
        <w:t>0</w:t>
      </w:r>
      <w:r w:rsidRPr="00E941BC">
        <w:rPr>
          <w:rFonts w:ascii="Georgia" w:hAnsi="Georgia" w:cs="Times New Roman"/>
          <w:sz w:val="20"/>
          <w:szCs w:val="20"/>
          <w:lang w:val="pl-PL"/>
        </w:rPr>
        <w:t>%</w:t>
      </w:r>
    </w:p>
    <w:p w:rsidR="00E71FB0" w:rsidRPr="00E941BC" w:rsidRDefault="00E71FB0" w:rsidP="00E71FB0">
      <w:pPr>
        <w:pStyle w:val="Domylnie"/>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nie – 0 pkt –  załamany dren nie odkształca się</w:t>
      </w:r>
    </w:p>
    <w:p w:rsidR="00E71FB0" w:rsidRPr="00E941BC" w:rsidRDefault="00E71FB0" w:rsidP="00E71FB0">
      <w:pPr>
        <w:pStyle w:val="Domylnie"/>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tak – 1</w:t>
      </w:r>
      <w:r>
        <w:rPr>
          <w:rFonts w:ascii="Georgia" w:hAnsi="Georgia" w:cs="Times New Roman"/>
          <w:sz w:val="20"/>
          <w:szCs w:val="20"/>
          <w:lang w:val="pl-PL"/>
        </w:rPr>
        <w:t>0</w:t>
      </w:r>
      <w:r w:rsidRPr="00E941BC">
        <w:rPr>
          <w:rFonts w:ascii="Georgia" w:hAnsi="Georgia" w:cs="Times New Roman"/>
          <w:sz w:val="20"/>
          <w:szCs w:val="20"/>
          <w:lang w:val="pl-PL"/>
        </w:rPr>
        <w:t xml:space="preserve"> pkt  - załamany dren odkształca się</w:t>
      </w:r>
    </w:p>
    <w:p w:rsidR="00E71FB0" w:rsidRDefault="00E71FB0" w:rsidP="007E6558">
      <w:pPr>
        <w:pStyle w:val="Domylnie"/>
        <w:widowControl/>
        <w:numPr>
          <w:ilvl w:val="2"/>
          <w:numId w:val="50"/>
        </w:numPr>
        <w:spacing w:line="360" w:lineRule="auto"/>
        <w:jc w:val="both"/>
        <w:rPr>
          <w:rFonts w:ascii="Georgia" w:hAnsi="Georgia" w:cs="Times New Roman"/>
          <w:sz w:val="20"/>
          <w:szCs w:val="20"/>
        </w:rPr>
      </w:pPr>
      <w:r w:rsidRPr="004F1EA8">
        <w:rPr>
          <w:rFonts w:ascii="Georgia" w:hAnsi="Georgia" w:cs="Times New Roman"/>
          <w:sz w:val="20"/>
          <w:szCs w:val="20"/>
        </w:rPr>
        <w:lastRenderedPageBreak/>
        <w:t>Szczelność</w:t>
      </w:r>
      <w:r>
        <w:rPr>
          <w:rFonts w:ascii="Georgia" w:hAnsi="Georgia" w:cs="Times New Roman"/>
          <w:sz w:val="20"/>
          <w:szCs w:val="20"/>
        </w:rPr>
        <w:t xml:space="preserve"> połączenia </w:t>
      </w:r>
      <w:r w:rsidRPr="004F1EA8">
        <w:rPr>
          <w:rFonts w:ascii="Georgia" w:hAnsi="Georgia" w:cs="Times New Roman"/>
          <w:sz w:val="20"/>
          <w:szCs w:val="20"/>
        </w:rPr>
        <w:t xml:space="preserve"> </w:t>
      </w:r>
      <w:r>
        <w:rPr>
          <w:rFonts w:ascii="Georgia" w:hAnsi="Georgia" w:cs="Times New Roman"/>
          <w:sz w:val="20"/>
          <w:szCs w:val="20"/>
        </w:rPr>
        <w:t>10%</w:t>
      </w:r>
    </w:p>
    <w:p w:rsidR="00E71FB0" w:rsidRPr="00E941BC" w:rsidRDefault="00E71FB0" w:rsidP="00E71FB0">
      <w:pPr>
        <w:pStyle w:val="Domylnie"/>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nie – 0 pkt –  brak szczelności połączenia</w:t>
      </w:r>
    </w:p>
    <w:p w:rsidR="00E71FB0" w:rsidRPr="006221C0" w:rsidRDefault="00E71FB0" w:rsidP="00E71FB0">
      <w:pPr>
        <w:pStyle w:val="Domylnie"/>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tak – 1</w:t>
      </w:r>
      <w:r>
        <w:rPr>
          <w:rFonts w:ascii="Georgia" w:hAnsi="Georgia" w:cs="Times New Roman"/>
          <w:sz w:val="20"/>
          <w:szCs w:val="20"/>
          <w:lang w:val="pl-PL"/>
        </w:rPr>
        <w:t>0</w:t>
      </w:r>
      <w:r w:rsidRPr="00E941BC">
        <w:rPr>
          <w:rFonts w:ascii="Georgia" w:hAnsi="Georgia" w:cs="Times New Roman"/>
          <w:sz w:val="20"/>
          <w:szCs w:val="20"/>
          <w:lang w:val="pl-PL"/>
        </w:rPr>
        <w:t xml:space="preserve"> pkt  - </w:t>
      </w:r>
      <w:r>
        <w:rPr>
          <w:rFonts w:ascii="Georgia" w:hAnsi="Georgia" w:cs="Times New Roman"/>
          <w:sz w:val="20"/>
          <w:szCs w:val="20"/>
          <w:lang w:val="pl-PL"/>
        </w:rPr>
        <w:t>szczelność</w:t>
      </w:r>
      <w:r w:rsidRPr="00E941BC">
        <w:rPr>
          <w:rFonts w:ascii="Georgia" w:hAnsi="Georgia" w:cs="Times New Roman"/>
          <w:sz w:val="20"/>
          <w:szCs w:val="20"/>
          <w:lang w:val="pl-PL"/>
        </w:rPr>
        <w:t xml:space="preserve"> połączenia</w:t>
      </w:r>
    </w:p>
    <w:p w:rsidR="00E71FB0" w:rsidRPr="004F1EA8" w:rsidRDefault="00E71FB0" w:rsidP="007E6558">
      <w:pPr>
        <w:pStyle w:val="Domylnie"/>
        <w:widowControl/>
        <w:numPr>
          <w:ilvl w:val="2"/>
          <w:numId w:val="50"/>
        </w:numPr>
        <w:spacing w:line="360" w:lineRule="auto"/>
        <w:jc w:val="both"/>
        <w:rPr>
          <w:rFonts w:ascii="Georgia" w:hAnsi="Georgia" w:cs="Times New Roman"/>
          <w:sz w:val="20"/>
          <w:szCs w:val="20"/>
        </w:rPr>
      </w:pPr>
      <w:r w:rsidRPr="004F1EA8">
        <w:rPr>
          <w:rFonts w:ascii="Georgia" w:hAnsi="Georgia" w:cs="Times New Roman"/>
          <w:sz w:val="20"/>
          <w:szCs w:val="20"/>
        </w:rPr>
        <w:t xml:space="preserve"> </w:t>
      </w:r>
      <w:r>
        <w:rPr>
          <w:rFonts w:ascii="Georgia" w:hAnsi="Georgia" w:cs="Times New Roman"/>
          <w:sz w:val="20"/>
          <w:szCs w:val="20"/>
        </w:rPr>
        <w:t>Ł</w:t>
      </w:r>
      <w:r w:rsidRPr="004F1EA8">
        <w:rPr>
          <w:rFonts w:ascii="Georgia" w:hAnsi="Georgia" w:cs="Times New Roman"/>
          <w:sz w:val="20"/>
          <w:szCs w:val="20"/>
        </w:rPr>
        <w:t>atwość połączenia</w:t>
      </w:r>
      <w:r>
        <w:rPr>
          <w:rFonts w:ascii="Georgia" w:hAnsi="Georgia" w:cs="Times New Roman"/>
          <w:sz w:val="20"/>
          <w:szCs w:val="20"/>
        </w:rPr>
        <w:t xml:space="preserve"> 10%</w:t>
      </w:r>
    </w:p>
    <w:p w:rsidR="00E71FB0" w:rsidRPr="00E941BC" w:rsidRDefault="00E71FB0" w:rsidP="00E71FB0">
      <w:pPr>
        <w:pStyle w:val="Domylnie"/>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nie – 0 pkt –  trudności przy połączeniu</w:t>
      </w:r>
    </w:p>
    <w:p w:rsidR="00E71FB0" w:rsidRPr="00E941BC" w:rsidRDefault="00E71FB0" w:rsidP="00E71FB0">
      <w:pPr>
        <w:pStyle w:val="Domylnie"/>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tak – 1</w:t>
      </w:r>
      <w:r>
        <w:rPr>
          <w:rFonts w:ascii="Georgia" w:hAnsi="Georgia" w:cs="Times New Roman"/>
          <w:sz w:val="20"/>
          <w:szCs w:val="20"/>
          <w:lang w:val="pl-PL"/>
        </w:rPr>
        <w:t>0</w:t>
      </w:r>
      <w:r w:rsidRPr="00E941BC">
        <w:rPr>
          <w:rFonts w:ascii="Georgia" w:hAnsi="Georgia" w:cs="Times New Roman"/>
          <w:sz w:val="20"/>
          <w:szCs w:val="20"/>
          <w:lang w:val="pl-PL"/>
        </w:rPr>
        <w:t xml:space="preserve"> pkt  - brak trudności przy połączeniu</w:t>
      </w:r>
    </w:p>
    <w:p w:rsidR="00E75D4A" w:rsidRDefault="00E75D4A" w:rsidP="006C2B70">
      <w:pPr>
        <w:pStyle w:val="Tekstpodstawowy"/>
        <w:tabs>
          <w:tab w:val="left" w:pos="77"/>
          <w:tab w:val="left" w:pos="284"/>
          <w:tab w:val="left" w:pos="567"/>
        </w:tabs>
        <w:spacing w:after="0" w:line="360" w:lineRule="auto"/>
        <w:jc w:val="both"/>
        <w:rPr>
          <w:rFonts w:ascii="Georgia" w:hAnsi="Georgia"/>
          <w:b w:val="0"/>
          <w:i w:val="0"/>
          <w:sz w:val="20"/>
          <w:szCs w:val="20"/>
        </w:rPr>
      </w:pPr>
    </w:p>
    <w:p w:rsidR="00E71FB0" w:rsidRDefault="00E71FB0" w:rsidP="007E6558">
      <w:pPr>
        <w:pStyle w:val="Domylnie"/>
        <w:numPr>
          <w:ilvl w:val="1"/>
          <w:numId w:val="50"/>
        </w:numPr>
        <w:spacing w:line="360" w:lineRule="auto"/>
        <w:rPr>
          <w:rFonts w:ascii="Georgia" w:hAnsi="Georgia" w:cs="Times New Roman"/>
          <w:b/>
          <w:sz w:val="20"/>
          <w:szCs w:val="20"/>
        </w:rPr>
      </w:pPr>
      <w:r w:rsidRPr="004F1EA8">
        <w:rPr>
          <w:rFonts w:ascii="Georgia" w:hAnsi="Georgia" w:cs="Times New Roman"/>
          <w:b/>
          <w:sz w:val="20"/>
          <w:szCs w:val="20"/>
        </w:rPr>
        <w:t xml:space="preserve">Pakiet 12 </w:t>
      </w:r>
      <w:r>
        <w:rPr>
          <w:rFonts w:ascii="Georgia" w:hAnsi="Georgia" w:cs="Times New Roman"/>
          <w:b/>
          <w:sz w:val="20"/>
          <w:szCs w:val="20"/>
        </w:rPr>
        <w:t xml:space="preserve">- </w:t>
      </w:r>
      <w:r w:rsidRPr="00745FC2">
        <w:rPr>
          <w:rFonts w:ascii="Georgia" w:hAnsi="Georgia" w:cs="Times New Roman"/>
          <w:b/>
          <w:sz w:val="20"/>
          <w:szCs w:val="20"/>
        </w:rPr>
        <w:t>Jakość 30%</w:t>
      </w:r>
    </w:p>
    <w:p w:rsidR="00E71FB0" w:rsidRPr="00745FC2" w:rsidRDefault="00E71FB0" w:rsidP="00E71FB0">
      <w:pPr>
        <w:pStyle w:val="Domylnie"/>
        <w:spacing w:line="360" w:lineRule="auto"/>
        <w:rPr>
          <w:rFonts w:ascii="Georgia" w:hAnsi="Georgia" w:cs="Times New Roman"/>
          <w:b/>
          <w:sz w:val="20"/>
          <w:szCs w:val="20"/>
        </w:rPr>
      </w:pPr>
      <w:r w:rsidRPr="0016297C">
        <w:rPr>
          <w:rFonts w:ascii="Georgia" w:hAnsi="Georgia" w:cs="Times New Roman"/>
          <w:i/>
          <w:sz w:val="20"/>
          <w:szCs w:val="20"/>
        </w:rPr>
        <w:t xml:space="preserve">Ocenie jakościowej podlegać będzie poz. </w:t>
      </w:r>
      <w:r>
        <w:rPr>
          <w:rFonts w:ascii="Georgia" w:hAnsi="Georgia" w:cs="Times New Roman"/>
          <w:i/>
          <w:sz w:val="20"/>
          <w:szCs w:val="20"/>
        </w:rPr>
        <w:t>3</w:t>
      </w:r>
    </w:p>
    <w:p w:rsidR="00E71FB0" w:rsidRPr="00E941BC" w:rsidRDefault="00E71FB0" w:rsidP="007E6558">
      <w:pPr>
        <w:pStyle w:val="Domylnie"/>
        <w:widowControl/>
        <w:numPr>
          <w:ilvl w:val="2"/>
          <w:numId w:val="50"/>
        </w:numPr>
        <w:spacing w:line="360" w:lineRule="auto"/>
        <w:rPr>
          <w:rFonts w:ascii="Georgia" w:hAnsi="Georgia" w:cs="Times New Roman"/>
          <w:sz w:val="20"/>
          <w:szCs w:val="20"/>
          <w:lang w:val="pl-PL"/>
        </w:rPr>
      </w:pPr>
      <w:r w:rsidRPr="00E941BC">
        <w:rPr>
          <w:rFonts w:ascii="Georgia" w:hAnsi="Georgia" w:cs="Times New Roman"/>
          <w:sz w:val="20"/>
          <w:szCs w:val="20"/>
          <w:lang w:val="pl-PL"/>
        </w:rPr>
        <w:t>Elastyczność drenu (odporność na załamania) 1</w:t>
      </w:r>
      <w:r>
        <w:rPr>
          <w:rFonts w:ascii="Georgia" w:hAnsi="Georgia" w:cs="Times New Roman"/>
          <w:sz w:val="20"/>
          <w:szCs w:val="20"/>
          <w:lang w:val="pl-PL"/>
        </w:rPr>
        <w:t>0</w:t>
      </w:r>
      <w:r w:rsidRPr="00E941BC">
        <w:rPr>
          <w:rFonts w:ascii="Georgia" w:hAnsi="Georgia" w:cs="Times New Roman"/>
          <w:sz w:val="20"/>
          <w:szCs w:val="20"/>
          <w:lang w:val="pl-PL"/>
        </w:rPr>
        <w:t>%</w:t>
      </w:r>
    </w:p>
    <w:p w:rsidR="00E71FB0" w:rsidRPr="00E941BC" w:rsidRDefault="00E71FB0" w:rsidP="00E71FB0">
      <w:pPr>
        <w:pStyle w:val="Domylnie"/>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nie – 0 pkt –  załamany dren nie odkształca się</w:t>
      </w:r>
    </w:p>
    <w:p w:rsidR="00E71FB0" w:rsidRPr="00E941BC" w:rsidRDefault="00E71FB0" w:rsidP="00E71FB0">
      <w:pPr>
        <w:pStyle w:val="Domylnie"/>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 xml:space="preserve">tak – </w:t>
      </w:r>
      <w:r>
        <w:rPr>
          <w:rFonts w:ascii="Georgia" w:hAnsi="Georgia" w:cs="Times New Roman"/>
          <w:sz w:val="20"/>
          <w:szCs w:val="20"/>
          <w:lang w:val="pl-PL"/>
        </w:rPr>
        <w:t>10</w:t>
      </w:r>
      <w:r w:rsidRPr="00E941BC">
        <w:rPr>
          <w:rFonts w:ascii="Georgia" w:hAnsi="Georgia" w:cs="Times New Roman"/>
          <w:sz w:val="20"/>
          <w:szCs w:val="20"/>
          <w:lang w:val="pl-PL"/>
        </w:rPr>
        <w:t xml:space="preserve"> pkt  - załamany dren odkształca się</w:t>
      </w:r>
    </w:p>
    <w:p w:rsidR="00E71FB0" w:rsidRDefault="00E71FB0" w:rsidP="007E6558">
      <w:pPr>
        <w:pStyle w:val="Domylnie"/>
        <w:widowControl/>
        <w:numPr>
          <w:ilvl w:val="2"/>
          <w:numId w:val="50"/>
        </w:numPr>
        <w:spacing w:line="360" w:lineRule="auto"/>
        <w:jc w:val="both"/>
        <w:rPr>
          <w:rFonts w:ascii="Georgia" w:hAnsi="Georgia" w:cs="Times New Roman"/>
          <w:sz w:val="20"/>
          <w:szCs w:val="20"/>
        </w:rPr>
      </w:pPr>
      <w:r w:rsidRPr="004F1EA8">
        <w:rPr>
          <w:rFonts w:ascii="Georgia" w:hAnsi="Georgia" w:cs="Times New Roman"/>
          <w:sz w:val="20"/>
          <w:szCs w:val="20"/>
        </w:rPr>
        <w:t xml:space="preserve">Szczelność </w:t>
      </w:r>
      <w:r>
        <w:rPr>
          <w:rFonts w:ascii="Georgia" w:hAnsi="Georgia" w:cs="Times New Roman"/>
          <w:sz w:val="20"/>
          <w:szCs w:val="20"/>
        </w:rPr>
        <w:t>połączenia 10%</w:t>
      </w:r>
    </w:p>
    <w:p w:rsidR="00E71FB0" w:rsidRPr="00E941BC" w:rsidRDefault="00E71FB0" w:rsidP="00E71FB0">
      <w:pPr>
        <w:pStyle w:val="Domylnie"/>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nie – 0 pkt –  brak szczelności połączenia</w:t>
      </w:r>
    </w:p>
    <w:p w:rsidR="00E71FB0" w:rsidRPr="006221C0" w:rsidRDefault="00E71FB0" w:rsidP="00E71FB0">
      <w:pPr>
        <w:pStyle w:val="Domylnie"/>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tak – 1</w:t>
      </w:r>
      <w:r>
        <w:rPr>
          <w:rFonts w:ascii="Georgia" w:hAnsi="Georgia" w:cs="Times New Roman"/>
          <w:sz w:val="20"/>
          <w:szCs w:val="20"/>
          <w:lang w:val="pl-PL"/>
        </w:rPr>
        <w:t>0</w:t>
      </w:r>
      <w:r w:rsidRPr="00E941BC">
        <w:rPr>
          <w:rFonts w:ascii="Georgia" w:hAnsi="Georgia" w:cs="Times New Roman"/>
          <w:sz w:val="20"/>
          <w:szCs w:val="20"/>
          <w:lang w:val="pl-PL"/>
        </w:rPr>
        <w:t xml:space="preserve"> pkt  - </w:t>
      </w:r>
      <w:r>
        <w:rPr>
          <w:rFonts w:ascii="Georgia" w:hAnsi="Georgia" w:cs="Times New Roman"/>
          <w:sz w:val="20"/>
          <w:szCs w:val="20"/>
          <w:lang w:val="pl-PL"/>
        </w:rPr>
        <w:t>szczelność</w:t>
      </w:r>
      <w:r w:rsidRPr="00E941BC">
        <w:rPr>
          <w:rFonts w:ascii="Georgia" w:hAnsi="Georgia" w:cs="Times New Roman"/>
          <w:sz w:val="20"/>
          <w:szCs w:val="20"/>
          <w:lang w:val="pl-PL"/>
        </w:rPr>
        <w:t xml:space="preserve"> połączenia</w:t>
      </w:r>
    </w:p>
    <w:p w:rsidR="00E71FB0" w:rsidRPr="004F1EA8" w:rsidRDefault="00E71FB0" w:rsidP="007E6558">
      <w:pPr>
        <w:pStyle w:val="Domylnie"/>
        <w:widowControl/>
        <w:numPr>
          <w:ilvl w:val="2"/>
          <w:numId w:val="50"/>
        </w:numPr>
        <w:spacing w:line="360" w:lineRule="auto"/>
        <w:jc w:val="both"/>
        <w:rPr>
          <w:rFonts w:ascii="Georgia" w:hAnsi="Georgia" w:cs="Times New Roman"/>
          <w:sz w:val="20"/>
          <w:szCs w:val="20"/>
        </w:rPr>
      </w:pPr>
      <w:r w:rsidRPr="004F1EA8">
        <w:rPr>
          <w:rFonts w:ascii="Georgia" w:hAnsi="Georgia" w:cs="Times New Roman"/>
          <w:sz w:val="20"/>
          <w:szCs w:val="20"/>
        </w:rPr>
        <w:t xml:space="preserve"> </w:t>
      </w:r>
      <w:r>
        <w:rPr>
          <w:rFonts w:ascii="Georgia" w:hAnsi="Georgia" w:cs="Times New Roman"/>
          <w:sz w:val="20"/>
          <w:szCs w:val="20"/>
        </w:rPr>
        <w:t>Ł</w:t>
      </w:r>
      <w:r w:rsidRPr="004F1EA8">
        <w:rPr>
          <w:rFonts w:ascii="Georgia" w:hAnsi="Georgia" w:cs="Times New Roman"/>
          <w:sz w:val="20"/>
          <w:szCs w:val="20"/>
        </w:rPr>
        <w:t>atwość połączenia</w:t>
      </w:r>
      <w:r>
        <w:rPr>
          <w:rFonts w:ascii="Georgia" w:hAnsi="Georgia" w:cs="Times New Roman"/>
          <w:sz w:val="20"/>
          <w:szCs w:val="20"/>
        </w:rPr>
        <w:t xml:space="preserve"> 10%</w:t>
      </w:r>
    </w:p>
    <w:p w:rsidR="00E71FB0" w:rsidRPr="00E941BC" w:rsidRDefault="00E71FB0" w:rsidP="00E71FB0">
      <w:pPr>
        <w:pStyle w:val="Domylnie"/>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nie – 0 pkt –  trudności przy połączeniu</w:t>
      </w:r>
    </w:p>
    <w:p w:rsidR="00E71FB0" w:rsidRPr="00E941BC" w:rsidRDefault="00E71FB0" w:rsidP="00E71FB0">
      <w:pPr>
        <w:pStyle w:val="Domylnie"/>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tak – 1</w:t>
      </w:r>
      <w:r>
        <w:rPr>
          <w:rFonts w:ascii="Georgia" w:hAnsi="Georgia" w:cs="Times New Roman"/>
          <w:sz w:val="20"/>
          <w:szCs w:val="20"/>
          <w:lang w:val="pl-PL"/>
        </w:rPr>
        <w:t>0</w:t>
      </w:r>
      <w:r w:rsidRPr="00E941BC">
        <w:rPr>
          <w:rFonts w:ascii="Georgia" w:hAnsi="Georgia" w:cs="Times New Roman"/>
          <w:sz w:val="20"/>
          <w:szCs w:val="20"/>
          <w:lang w:val="pl-PL"/>
        </w:rPr>
        <w:t xml:space="preserve"> pkt  - brak trudności przy połączeniu</w:t>
      </w:r>
    </w:p>
    <w:p w:rsidR="00E71FB0" w:rsidRDefault="00E71FB0" w:rsidP="006C2B70">
      <w:pPr>
        <w:pStyle w:val="Tekstpodstawowy"/>
        <w:tabs>
          <w:tab w:val="left" w:pos="77"/>
          <w:tab w:val="left" w:pos="284"/>
          <w:tab w:val="left" w:pos="567"/>
        </w:tabs>
        <w:spacing w:after="0" w:line="360" w:lineRule="auto"/>
        <w:jc w:val="both"/>
        <w:rPr>
          <w:rFonts w:ascii="Georgia" w:hAnsi="Georgia"/>
          <w:b w:val="0"/>
          <w:i w:val="0"/>
          <w:sz w:val="20"/>
          <w:szCs w:val="20"/>
        </w:rPr>
      </w:pPr>
    </w:p>
    <w:p w:rsidR="00526FA6" w:rsidRDefault="00526FA6" w:rsidP="007E6558">
      <w:pPr>
        <w:pStyle w:val="Domylnie"/>
        <w:numPr>
          <w:ilvl w:val="1"/>
          <w:numId w:val="50"/>
        </w:numPr>
        <w:spacing w:line="360" w:lineRule="auto"/>
        <w:rPr>
          <w:rFonts w:ascii="Georgia" w:hAnsi="Georgia" w:cs="Times New Roman"/>
          <w:b/>
          <w:sz w:val="20"/>
          <w:szCs w:val="20"/>
        </w:rPr>
      </w:pPr>
      <w:r w:rsidRPr="004F1EA8">
        <w:rPr>
          <w:rFonts w:ascii="Georgia" w:hAnsi="Georgia" w:cs="Times New Roman"/>
          <w:b/>
          <w:sz w:val="20"/>
          <w:szCs w:val="20"/>
        </w:rPr>
        <w:t xml:space="preserve">Pakiet 13 </w:t>
      </w:r>
      <w:r>
        <w:rPr>
          <w:rFonts w:ascii="Georgia" w:hAnsi="Georgia" w:cs="Times New Roman"/>
          <w:b/>
          <w:sz w:val="20"/>
          <w:szCs w:val="20"/>
        </w:rPr>
        <w:t xml:space="preserve">- </w:t>
      </w:r>
      <w:r w:rsidRPr="00745FC2">
        <w:rPr>
          <w:rFonts w:ascii="Georgia" w:hAnsi="Georgia" w:cs="Times New Roman"/>
          <w:b/>
          <w:sz w:val="20"/>
          <w:szCs w:val="20"/>
        </w:rPr>
        <w:t>Jakość 30%</w:t>
      </w:r>
    </w:p>
    <w:p w:rsidR="00526FA6" w:rsidRPr="00745FC2" w:rsidRDefault="00526FA6" w:rsidP="00526FA6">
      <w:pPr>
        <w:pStyle w:val="Domylnie"/>
        <w:spacing w:line="360" w:lineRule="auto"/>
        <w:rPr>
          <w:rFonts w:ascii="Georgia" w:hAnsi="Georgia" w:cs="Times New Roman"/>
          <w:b/>
          <w:sz w:val="20"/>
          <w:szCs w:val="20"/>
        </w:rPr>
      </w:pPr>
      <w:r w:rsidRPr="0016297C">
        <w:rPr>
          <w:rFonts w:ascii="Georgia" w:hAnsi="Georgia" w:cs="Times New Roman"/>
          <w:i/>
          <w:sz w:val="20"/>
          <w:szCs w:val="20"/>
        </w:rPr>
        <w:t xml:space="preserve">Ocenie jakościowej podlegać będzie poz. </w:t>
      </w:r>
      <w:r>
        <w:rPr>
          <w:rFonts w:ascii="Georgia" w:hAnsi="Georgia" w:cs="Times New Roman"/>
          <w:i/>
          <w:sz w:val="20"/>
          <w:szCs w:val="20"/>
        </w:rPr>
        <w:t>2</w:t>
      </w:r>
    </w:p>
    <w:p w:rsidR="00526FA6" w:rsidRPr="00E941BC" w:rsidRDefault="00526FA6" w:rsidP="007E6558">
      <w:pPr>
        <w:pStyle w:val="Domylnie"/>
        <w:numPr>
          <w:ilvl w:val="2"/>
          <w:numId w:val="50"/>
        </w:numPr>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Nawilżanie minutowe dostosowane do objętości oddechowej 1</w:t>
      </w:r>
      <w:r>
        <w:rPr>
          <w:rFonts w:ascii="Georgia" w:hAnsi="Georgia" w:cs="Times New Roman"/>
          <w:sz w:val="20"/>
          <w:szCs w:val="20"/>
          <w:lang w:val="pl-PL"/>
        </w:rPr>
        <w:t>0</w:t>
      </w:r>
      <w:r w:rsidRPr="00E941BC">
        <w:rPr>
          <w:rFonts w:ascii="Georgia" w:hAnsi="Georgia" w:cs="Times New Roman"/>
          <w:sz w:val="20"/>
          <w:szCs w:val="20"/>
          <w:lang w:val="pl-PL"/>
        </w:rPr>
        <w:t>%</w:t>
      </w:r>
    </w:p>
    <w:p w:rsidR="00526FA6" w:rsidRPr="00E941BC" w:rsidRDefault="00526FA6" w:rsidP="00526FA6">
      <w:pPr>
        <w:pStyle w:val="Domylnie"/>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nie – 0 pkt –  niedostosowane</w:t>
      </w:r>
    </w:p>
    <w:p w:rsidR="00526FA6" w:rsidRPr="00E941BC" w:rsidRDefault="00526FA6" w:rsidP="00526FA6">
      <w:pPr>
        <w:pStyle w:val="Domylnie"/>
        <w:spacing w:line="360" w:lineRule="auto"/>
        <w:rPr>
          <w:rFonts w:ascii="Georgia" w:hAnsi="Georgia" w:cs="Times New Roman"/>
          <w:sz w:val="20"/>
          <w:szCs w:val="20"/>
          <w:lang w:val="pl-PL"/>
        </w:rPr>
      </w:pPr>
      <w:r w:rsidRPr="00E941BC">
        <w:rPr>
          <w:rFonts w:ascii="Georgia" w:hAnsi="Georgia" w:cs="Times New Roman"/>
          <w:sz w:val="20"/>
          <w:szCs w:val="20"/>
          <w:lang w:val="pl-PL"/>
        </w:rPr>
        <w:t>tak – 1</w:t>
      </w:r>
      <w:r>
        <w:rPr>
          <w:rFonts w:ascii="Georgia" w:hAnsi="Georgia" w:cs="Times New Roman"/>
          <w:sz w:val="20"/>
          <w:szCs w:val="20"/>
          <w:lang w:val="pl-PL"/>
        </w:rPr>
        <w:t>0</w:t>
      </w:r>
      <w:r w:rsidRPr="00E941BC">
        <w:rPr>
          <w:rFonts w:ascii="Georgia" w:hAnsi="Georgia" w:cs="Times New Roman"/>
          <w:sz w:val="20"/>
          <w:szCs w:val="20"/>
          <w:lang w:val="pl-PL"/>
        </w:rPr>
        <w:t xml:space="preserve"> pkt  - dostosowane</w:t>
      </w:r>
    </w:p>
    <w:p w:rsidR="00526FA6" w:rsidRDefault="00526FA6" w:rsidP="007E6558">
      <w:pPr>
        <w:pStyle w:val="Domylnie"/>
        <w:widowControl/>
        <w:numPr>
          <w:ilvl w:val="2"/>
          <w:numId w:val="50"/>
        </w:numPr>
        <w:spacing w:line="360" w:lineRule="auto"/>
        <w:rPr>
          <w:rFonts w:ascii="Georgia" w:hAnsi="Georgia" w:cs="Times New Roman"/>
          <w:sz w:val="20"/>
          <w:szCs w:val="20"/>
          <w:lang w:val="pl-PL"/>
        </w:rPr>
      </w:pPr>
      <w:r>
        <w:rPr>
          <w:rFonts w:ascii="Georgia" w:hAnsi="Georgia" w:cs="Times New Roman"/>
          <w:sz w:val="20"/>
          <w:szCs w:val="20"/>
          <w:lang w:val="pl-PL"/>
        </w:rPr>
        <w:t>Odpowiednie zabezpieczenie wentylacji 10%</w:t>
      </w:r>
    </w:p>
    <w:p w:rsidR="00526FA6" w:rsidRPr="00E941BC" w:rsidRDefault="00526FA6" w:rsidP="00526FA6">
      <w:pPr>
        <w:pStyle w:val="Domylnie"/>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 xml:space="preserve">nie – 0 pkt –  </w:t>
      </w:r>
      <w:r>
        <w:rPr>
          <w:rFonts w:ascii="Georgia" w:hAnsi="Georgia" w:cs="Times New Roman"/>
          <w:sz w:val="20"/>
          <w:szCs w:val="20"/>
          <w:lang w:val="pl-PL"/>
        </w:rPr>
        <w:t>źle zabezpieczona wentylacja</w:t>
      </w:r>
    </w:p>
    <w:p w:rsidR="00526FA6" w:rsidRDefault="00526FA6" w:rsidP="00526FA6">
      <w:pPr>
        <w:pStyle w:val="Domylnie"/>
        <w:tabs>
          <w:tab w:val="left" w:pos="5745"/>
        </w:tabs>
        <w:spacing w:line="360" w:lineRule="auto"/>
        <w:rPr>
          <w:rFonts w:ascii="Georgia" w:hAnsi="Georgia" w:cs="Times New Roman"/>
          <w:sz w:val="20"/>
          <w:szCs w:val="20"/>
          <w:lang w:val="pl-PL"/>
        </w:rPr>
      </w:pPr>
      <w:r w:rsidRPr="00E941BC">
        <w:rPr>
          <w:rFonts w:ascii="Georgia" w:hAnsi="Georgia" w:cs="Times New Roman"/>
          <w:sz w:val="20"/>
          <w:szCs w:val="20"/>
          <w:lang w:val="pl-PL"/>
        </w:rPr>
        <w:t>tak – 1</w:t>
      </w:r>
      <w:r>
        <w:rPr>
          <w:rFonts w:ascii="Georgia" w:hAnsi="Georgia" w:cs="Times New Roman"/>
          <w:sz w:val="20"/>
          <w:szCs w:val="20"/>
          <w:lang w:val="pl-PL"/>
        </w:rPr>
        <w:t>0</w:t>
      </w:r>
      <w:r w:rsidRPr="00E941BC">
        <w:rPr>
          <w:rFonts w:ascii="Georgia" w:hAnsi="Georgia" w:cs="Times New Roman"/>
          <w:sz w:val="20"/>
          <w:szCs w:val="20"/>
          <w:lang w:val="pl-PL"/>
        </w:rPr>
        <w:t xml:space="preserve"> pkt  - </w:t>
      </w:r>
      <w:r>
        <w:rPr>
          <w:rFonts w:ascii="Georgia" w:hAnsi="Georgia" w:cs="Times New Roman"/>
          <w:sz w:val="20"/>
          <w:szCs w:val="20"/>
          <w:lang w:val="pl-PL"/>
        </w:rPr>
        <w:t>dobrze zabezpieczona wentylacja</w:t>
      </w:r>
    </w:p>
    <w:p w:rsidR="00526FA6" w:rsidRPr="00E941BC" w:rsidRDefault="00526FA6" w:rsidP="007E6558">
      <w:pPr>
        <w:pStyle w:val="Domylnie"/>
        <w:widowControl/>
        <w:numPr>
          <w:ilvl w:val="2"/>
          <w:numId w:val="50"/>
        </w:numPr>
        <w:spacing w:line="360" w:lineRule="auto"/>
        <w:rPr>
          <w:rFonts w:ascii="Georgia" w:hAnsi="Georgia" w:cs="Times New Roman"/>
          <w:sz w:val="20"/>
          <w:szCs w:val="20"/>
          <w:lang w:val="pl-PL"/>
        </w:rPr>
      </w:pPr>
      <w:r w:rsidRPr="00E941BC">
        <w:rPr>
          <w:rFonts w:ascii="Georgia" w:hAnsi="Georgia" w:cs="Times New Roman"/>
          <w:sz w:val="20"/>
          <w:szCs w:val="20"/>
          <w:lang w:val="pl-PL"/>
        </w:rPr>
        <w:t>Możliwość korzystania z portu kapno 1</w:t>
      </w:r>
      <w:r>
        <w:rPr>
          <w:rFonts w:ascii="Georgia" w:hAnsi="Georgia" w:cs="Times New Roman"/>
          <w:sz w:val="20"/>
          <w:szCs w:val="20"/>
          <w:lang w:val="pl-PL"/>
        </w:rPr>
        <w:t>0</w:t>
      </w:r>
      <w:r w:rsidRPr="00E941BC">
        <w:rPr>
          <w:rFonts w:ascii="Georgia" w:hAnsi="Georgia" w:cs="Times New Roman"/>
          <w:sz w:val="20"/>
          <w:szCs w:val="20"/>
          <w:lang w:val="pl-PL"/>
        </w:rPr>
        <w:t>%</w:t>
      </w:r>
    </w:p>
    <w:p w:rsidR="00526FA6" w:rsidRPr="00E941BC" w:rsidRDefault="00526FA6" w:rsidP="00526FA6">
      <w:pPr>
        <w:pStyle w:val="Domylnie"/>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nie – 0 pkt –  brak możliwości korzystania z portu kapno</w:t>
      </w:r>
    </w:p>
    <w:p w:rsidR="00526FA6" w:rsidRDefault="00526FA6" w:rsidP="00526FA6">
      <w:pPr>
        <w:pStyle w:val="Domylnie"/>
        <w:tabs>
          <w:tab w:val="left" w:pos="5745"/>
        </w:tabs>
        <w:spacing w:line="360" w:lineRule="auto"/>
        <w:rPr>
          <w:rFonts w:ascii="Georgia" w:hAnsi="Georgia" w:cs="Times New Roman"/>
          <w:sz w:val="20"/>
          <w:szCs w:val="20"/>
          <w:lang w:val="pl-PL"/>
        </w:rPr>
      </w:pPr>
      <w:r w:rsidRPr="00E941BC">
        <w:rPr>
          <w:rFonts w:ascii="Georgia" w:hAnsi="Georgia" w:cs="Times New Roman"/>
          <w:sz w:val="20"/>
          <w:szCs w:val="20"/>
          <w:lang w:val="pl-PL"/>
        </w:rPr>
        <w:t>tak – 1</w:t>
      </w:r>
      <w:r>
        <w:rPr>
          <w:rFonts w:ascii="Georgia" w:hAnsi="Georgia" w:cs="Times New Roman"/>
          <w:sz w:val="20"/>
          <w:szCs w:val="20"/>
          <w:lang w:val="pl-PL"/>
        </w:rPr>
        <w:t>0</w:t>
      </w:r>
      <w:r w:rsidRPr="00E941BC">
        <w:rPr>
          <w:rFonts w:ascii="Georgia" w:hAnsi="Georgia" w:cs="Times New Roman"/>
          <w:sz w:val="20"/>
          <w:szCs w:val="20"/>
          <w:lang w:val="pl-PL"/>
        </w:rPr>
        <w:t xml:space="preserve"> pkt  - możliwość korzystania z portu kapno</w:t>
      </w:r>
    </w:p>
    <w:p w:rsidR="00E71FB0" w:rsidRDefault="00E71FB0" w:rsidP="006C2B70">
      <w:pPr>
        <w:pStyle w:val="Tekstpodstawowy"/>
        <w:tabs>
          <w:tab w:val="left" w:pos="77"/>
          <w:tab w:val="left" w:pos="284"/>
          <w:tab w:val="left" w:pos="567"/>
        </w:tabs>
        <w:spacing w:after="0" w:line="360" w:lineRule="auto"/>
        <w:jc w:val="both"/>
        <w:rPr>
          <w:rFonts w:ascii="Georgia" w:hAnsi="Georgia"/>
          <w:b w:val="0"/>
          <w:i w:val="0"/>
          <w:sz w:val="20"/>
          <w:szCs w:val="20"/>
        </w:rPr>
      </w:pPr>
    </w:p>
    <w:p w:rsidR="00526FA6" w:rsidRDefault="00526FA6" w:rsidP="007E6558">
      <w:pPr>
        <w:pStyle w:val="Domylnie"/>
        <w:numPr>
          <w:ilvl w:val="1"/>
          <w:numId w:val="50"/>
        </w:numPr>
        <w:spacing w:line="360" w:lineRule="auto"/>
        <w:rPr>
          <w:rFonts w:ascii="Georgia" w:hAnsi="Georgia" w:cs="Times New Roman"/>
          <w:b/>
          <w:sz w:val="20"/>
          <w:szCs w:val="20"/>
        </w:rPr>
      </w:pPr>
      <w:r w:rsidRPr="004F1EA8">
        <w:rPr>
          <w:rFonts w:ascii="Georgia" w:hAnsi="Georgia" w:cs="Times New Roman"/>
          <w:b/>
          <w:sz w:val="20"/>
          <w:szCs w:val="20"/>
        </w:rPr>
        <w:t xml:space="preserve">Pakiet 14 </w:t>
      </w:r>
      <w:r>
        <w:rPr>
          <w:rFonts w:ascii="Georgia" w:hAnsi="Georgia" w:cs="Times New Roman"/>
          <w:b/>
          <w:sz w:val="20"/>
          <w:szCs w:val="20"/>
        </w:rPr>
        <w:t xml:space="preserve">- </w:t>
      </w:r>
      <w:r w:rsidRPr="00745FC2">
        <w:rPr>
          <w:rFonts w:ascii="Georgia" w:hAnsi="Georgia" w:cs="Times New Roman"/>
          <w:b/>
          <w:sz w:val="20"/>
          <w:szCs w:val="20"/>
        </w:rPr>
        <w:t>Jakość 30%</w:t>
      </w:r>
    </w:p>
    <w:p w:rsidR="00526FA6" w:rsidRPr="00745FC2" w:rsidRDefault="00526FA6" w:rsidP="00526FA6">
      <w:pPr>
        <w:pStyle w:val="Domylnie"/>
        <w:spacing w:line="360" w:lineRule="auto"/>
        <w:rPr>
          <w:rFonts w:ascii="Georgia" w:hAnsi="Georgia" w:cs="Times New Roman"/>
          <w:b/>
          <w:sz w:val="20"/>
          <w:szCs w:val="20"/>
        </w:rPr>
      </w:pPr>
      <w:r w:rsidRPr="0016297C">
        <w:rPr>
          <w:rFonts w:ascii="Georgia" w:hAnsi="Georgia" w:cs="Times New Roman"/>
          <w:i/>
          <w:sz w:val="20"/>
          <w:szCs w:val="20"/>
        </w:rPr>
        <w:t xml:space="preserve">Ocenie jakościowej podlegać będzie poz. </w:t>
      </w:r>
      <w:r>
        <w:rPr>
          <w:rFonts w:ascii="Georgia" w:hAnsi="Georgia" w:cs="Times New Roman"/>
          <w:i/>
          <w:sz w:val="20"/>
          <w:szCs w:val="20"/>
        </w:rPr>
        <w:t>1</w:t>
      </w:r>
    </w:p>
    <w:p w:rsidR="00526FA6" w:rsidRPr="004F1EA8" w:rsidRDefault="00526FA6" w:rsidP="007E6558">
      <w:pPr>
        <w:pStyle w:val="Domylnie"/>
        <w:widowControl/>
        <w:numPr>
          <w:ilvl w:val="2"/>
          <w:numId w:val="50"/>
        </w:numPr>
        <w:spacing w:line="360" w:lineRule="auto"/>
        <w:jc w:val="both"/>
        <w:rPr>
          <w:rFonts w:ascii="Georgia" w:hAnsi="Georgia" w:cs="Times New Roman"/>
          <w:sz w:val="20"/>
          <w:szCs w:val="20"/>
        </w:rPr>
      </w:pPr>
      <w:r>
        <w:rPr>
          <w:rFonts w:ascii="Georgia" w:hAnsi="Georgia" w:cs="Times New Roman"/>
          <w:sz w:val="20"/>
          <w:szCs w:val="20"/>
        </w:rPr>
        <w:t>Ł</w:t>
      </w:r>
      <w:r w:rsidRPr="004F1EA8">
        <w:rPr>
          <w:rFonts w:ascii="Georgia" w:hAnsi="Georgia" w:cs="Times New Roman"/>
          <w:sz w:val="20"/>
          <w:szCs w:val="20"/>
        </w:rPr>
        <w:t xml:space="preserve">atwość </w:t>
      </w:r>
      <w:r>
        <w:rPr>
          <w:rFonts w:ascii="Georgia" w:hAnsi="Georgia" w:cs="Times New Roman"/>
          <w:sz w:val="20"/>
          <w:szCs w:val="20"/>
        </w:rPr>
        <w:t>zakładania 15%</w:t>
      </w:r>
    </w:p>
    <w:p w:rsidR="00526FA6" w:rsidRPr="00E941BC" w:rsidRDefault="00526FA6" w:rsidP="00526FA6">
      <w:pPr>
        <w:pStyle w:val="Domylnie"/>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 xml:space="preserve">nie – 0 pkt –  trudności przy </w:t>
      </w:r>
      <w:r>
        <w:rPr>
          <w:rFonts w:ascii="Georgia" w:hAnsi="Georgia" w:cs="Times New Roman"/>
          <w:sz w:val="20"/>
          <w:szCs w:val="20"/>
          <w:lang w:val="pl-PL"/>
        </w:rPr>
        <w:t>zakładaniu</w:t>
      </w:r>
    </w:p>
    <w:p w:rsidR="00526FA6" w:rsidRPr="00E941BC" w:rsidRDefault="00526FA6" w:rsidP="00526FA6">
      <w:pPr>
        <w:pStyle w:val="Domylnie"/>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tak – 1</w:t>
      </w:r>
      <w:r>
        <w:rPr>
          <w:rFonts w:ascii="Georgia" w:hAnsi="Georgia" w:cs="Times New Roman"/>
          <w:sz w:val="20"/>
          <w:szCs w:val="20"/>
          <w:lang w:val="pl-PL"/>
        </w:rPr>
        <w:t>5</w:t>
      </w:r>
      <w:r w:rsidRPr="00E941BC">
        <w:rPr>
          <w:rFonts w:ascii="Georgia" w:hAnsi="Georgia" w:cs="Times New Roman"/>
          <w:sz w:val="20"/>
          <w:szCs w:val="20"/>
          <w:lang w:val="pl-PL"/>
        </w:rPr>
        <w:t xml:space="preserve"> pkt  - brak trudności przy </w:t>
      </w:r>
      <w:r>
        <w:rPr>
          <w:rFonts w:ascii="Georgia" w:hAnsi="Georgia" w:cs="Times New Roman"/>
          <w:sz w:val="20"/>
          <w:szCs w:val="20"/>
          <w:lang w:val="pl-PL"/>
        </w:rPr>
        <w:t>zakładaniu</w:t>
      </w:r>
    </w:p>
    <w:p w:rsidR="00526FA6" w:rsidRDefault="00526FA6" w:rsidP="007E6558">
      <w:pPr>
        <w:pStyle w:val="Domylnie"/>
        <w:widowControl/>
        <w:numPr>
          <w:ilvl w:val="2"/>
          <w:numId w:val="50"/>
        </w:numPr>
        <w:spacing w:line="360" w:lineRule="auto"/>
        <w:jc w:val="both"/>
        <w:rPr>
          <w:rFonts w:ascii="Georgia" w:hAnsi="Georgia" w:cs="Times New Roman"/>
          <w:sz w:val="20"/>
          <w:szCs w:val="20"/>
        </w:rPr>
      </w:pPr>
      <w:r>
        <w:rPr>
          <w:rFonts w:ascii="Georgia" w:hAnsi="Georgia" w:cs="Times New Roman"/>
          <w:sz w:val="20"/>
          <w:szCs w:val="20"/>
        </w:rPr>
        <w:t>Widoczność w RTG 15%</w:t>
      </w:r>
    </w:p>
    <w:p w:rsidR="00526FA6" w:rsidRPr="00E941BC" w:rsidRDefault="00526FA6" w:rsidP="00526FA6">
      <w:pPr>
        <w:pStyle w:val="Domylnie"/>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 xml:space="preserve">nie – 0 pkt –  </w:t>
      </w:r>
      <w:r>
        <w:rPr>
          <w:rFonts w:ascii="Georgia" w:hAnsi="Georgia" w:cs="Times New Roman"/>
          <w:sz w:val="20"/>
          <w:szCs w:val="20"/>
          <w:lang w:val="pl-PL"/>
        </w:rPr>
        <w:t>zła widoczność w RTG</w:t>
      </w:r>
    </w:p>
    <w:p w:rsidR="00526FA6" w:rsidRPr="00E941BC" w:rsidRDefault="00526FA6" w:rsidP="00526FA6">
      <w:pPr>
        <w:pStyle w:val="Domylnie"/>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tak – 1</w:t>
      </w:r>
      <w:r>
        <w:rPr>
          <w:rFonts w:ascii="Georgia" w:hAnsi="Georgia" w:cs="Times New Roman"/>
          <w:sz w:val="20"/>
          <w:szCs w:val="20"/>
          <w:lang w:val="pl-PL"/>
        </w:rPr>
        <w:t>5</w:t>
      </w:r>
      <w:r w:rsidRPr="00E941BC">
        <w:rPr>
          <w:rFonts w:ascii="Georgia" w:hAnsi="Georgia" w:cs="Times New Roman"/>
          <w:sz w:val="20"/>
          <w:szCs w:val="20"/>
          <w:lang w:val="pl-PL"/>
        </w:rPr>
        <w:t xml:space="preserve"> pkt  - </w:t>
      </w:r>
      <w:r>
        <w:rPr>
          <w:rFonts w:ascii="Georgia" w:hAnsi="Georgia" w:cs="Times New Roman"/>
          <w:sz w:val="20"/>
          <w:szCs w:val="20"/>
          <w:lang w:val="pl-PL"/>
        </w:rPr>
        <w:t>dobra widoczność w RTG</w:t>
      </w:r>
    </w:p>
    <w:p w:rsidR="00E71FB0" w:rsidRDefault="00E71FB0" w:rsidP="006C2B70">
      <w:pPr>
        <w:pStyle w:val="Tekstpodstawowy"/>
        <w:tabs>
          <w:tab w:val="left" w:pos="77"/>
          <w:tab w:val="left" w:pos="284"/>
          <w:tab w:val="left" w:pos="567"/>
        </w:tabs>
        <w:spacing w:after="0" w:line="360" w:lineRule="auto"/>
        <w:jc w:val="both"/>
        <w:rPr>
          <w:rFonts w:ascii="Georgia" w:hAnsi="Georgia"/>
          <w:b w:val="0"/>
          <w:i w:val="0"/>
          <w:sz w:val="20"/>
          <w:szCs w:val="20"/>
        </w:rPr>
      </w:pPr>
    </w:p>
    <w:p w:rsidR="00526FA6" w:rsidRDefault="00526FA6" w:rsidP="007E6558">
      <w:pPr>
        <w:pStyle w:val="Domylnie"/>
        <w:numPr>
          <w:ilvl w:val="1"/>
          <w:numId w:val="50"/>
        </w:numPr>
        <w:spacing w:line="360" w:lineRule="auto"/>
        <w:rPr>
          <w:rFonts w:ascii="Georgia" w:hAnsi="Georgia" w:cs="Times New Roman"/>
          <w:b/>
          <w:sz w:val="20"/>
          <w:szCs w:val="20"/>
        </w:rPr>
      </w:pPr>
      <w:r w:rsidRPr="004F1EA8">
        <w:rPr>
          <w:rFonts w:ascii="Georgia" w:hAnsi="Georgia" w:cs="Times New Roman"/>
          <w:b/>
          <w:sz w:val="20"/>
          <w:szCs w:val="20"/>
        </w:rPr>
        <w:lastRenderedPageBreak/>
        <w:t>Pakiet 15</w:t>
      </w:r>
      <w:r>
        <w:rPr>
          <w:rFonts w:ascii="Georgia" w:hAnsi="Georgia" w:cs="Times New Roman"/>
          <w:b/>
          <w:sz w:val="20"/>
          <w:szCs w:val="20"/>
        </w:rPr>
        <w:t xml:space="preserve"> - </w:t>
      </w:r>
      <w:r w:rsidRPr="00745FC2">
        <w:rPr>
          <w:rFonts w:ascii="Georgia" w:hAnsi="Georgia" w:cs="Times New Roman"/>
          <w:b/>
          <w:sz w:val="20"/>
          <w:szCs w:val="20"/>
        </w:rPr>
        <w:t>Jakość 30%</w:t>
      </w:r>
    </w:p>
    <w:p w:rsidR="00526FA6" w:rsidRPr="00745FC2" w:rsidRDefault="00526FA6" w:rsidP="00526FA6">
      <w:pPr>
        <w:pStyle w:val="Domylnie"/>
        <w:spacing w:line="360" w:lineRule="auto"/>
        <w:rPr>
          <w:rFonts w:ascii="Georgia" w:hAnsi="Georgia" w:cs="Times New Roman"/>
          <w:b/>
          <w:sz w:val="20"/>
          <w:szCs w:val="20"/>
        </w:rPr>
      </w:pPr>
      <w:r w:rsidRPr="0016297C">
        <w:rPr>
          <w:rFonts w:ascii="Georgia" w:hAnsi="Georgia" w:cs="Times New Roman"/>
          <w:i/>
          <w:sz w:val="20"/>
          <w:szCs w:val="20"/>
        </w:rPr>
        <w:t xml:space="preserve">Ocenie jakościowej podlegać będzie poz. </w:t>
      </w:r>
      <w:r>
        <w:rPr>
          <w:rFonts w:ascii="Georgia" w:hAnsi="Georgia" w:cs="Times New Roman"/>
          <w:i/>
          <w:sz w:val="20"/>
          <w:szCs w:val="20"/>
        </w:rPr>
        <w:t>1</w:t>
      </w:r>
    </w:p>
    <w:p w:rsidR="00526FA6" w:rsidRPr="004F1EA8" w:rsidRDefault="00526FA6" w:rsidP="007E6558">
      <w:pPr>
        <w:pStyle w:val="Domylnie"/>
        <w:widowControl/>
        <w:numPr>
          <w:ilvl w:val="2"/>
          <w:numId w:val="50"/>
        </w:numPr>
        <w:spacing w:line="360" w:lineRule="auto"/>
        <w:rPr>
          <w:rFonts w:ascii="Georgia" w:hAnsi="Georgia" w:cs="Times New Roman"/>
          <w:sz w:val="20"/>
          <w:szCs w:val="20"/>
        </w:rPr>
      </w:pPr>
      <w:r>
        <w:rPr>
          <w:rFonts w:ascii="Georgia" w:hAnsi="Georgia" w:cs="Times New Roman"/>
          <w:sz w:val="20"/>
          <w:szCs w:val="20"/>
        </w:rPr>
        <w:t>Szczelność zamykania 15%</w:t>
      </w:r>
    </w:p>
    <w:p w:rsidR="00526FA6" w:rsidRPr="00E941BC" w:rsidRDefault="00526FA6" w:rsidP="00526FA6">
      <w:pPr>
        <w:pStyle w:val="Domylnie"/>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 xml:space="preserve">nie – 0 pkt –  brak </w:t>
      </w:r>
      <w:r>
        <w:rPr>
          <w:rFonts w:ascii="Georgia" w:hAnsi="Georgia" w:cs="Times New Roman"/>
          <w:sz w:val="20"/>
          <w:szCs w:val="20"/>
          <w:lang w:val="pl-PL"/>
        </w:rPr>
        <w:t>szczelności zamykania</w:t>
      </w:r>
    </w:p>
    <w:p w:rsidR="00526FA6" w:rsidRPr="00E941BC" w:rsidRDefault="00526FA6" w:rsidP="00526FA6">
      <w:pPr>
        <w:pStyle w:val="Domylnie"/>
        <w:spacing w:line="360" w:lineRule="auto"/>
        <w:rPr>
          <w:rFonts w:ascii="Georgia" w:hAnsi="Georgia" w:cs="Times New Roman"/>
          <w:sz w:val="20"/>
          <w:szCs w:val="20"/>
          <w:lang w:val="pl-PL"/>
        </w:rPr>
      </w:pPr>
      <w:r w:rsidRPr="00E941BC">
        <w:rPr>
          <w:rFonts w:ascii="Georgia" w:hAnsi="Georgia" w:cs="Times New Roman"/>
          <w:sz w:val="20"/>
          <w:szCs w:val="20"/>
          <w:lang w:val="pl-PL"/>
        </w:rPr>
        <w:t xml:space="preserve">tak – 15 pkt  - </w:t>
      </w:r>
      <w:r>
        <w:rPr>
          <w:rFonts w:ascii="Georgia" w:hAnsi="Georgia" w:cs="Times New Roman"/>
          <w:sz w:val="20"/>
          <w:szCs w:val="20"/>
          <w:lang w:val="pl-PL"/>
        </w:rPr>
        <w:t>dobra szczelność zamykania</w:t>
      </w:r>
    </w:p>
    <w:p w:rsidR="00526FA6" w:rsidRPr="004F1EA8" w:rsidRDefault="00526FA6" w:rsidP="007E6558">
      <w:pPr>
        <w:pStyle w:val="Domylnie"/>
        <w:widowControl/>
        <w:numPr>
          <w:ilvl w:val="2"/>
          <w:numId w:val="50"/>
        </w:numPr>
        <w:spacing w:line="360" w:lineRule="auto"/>
        <w:rPr>
          <w:rFonts w:ascii="Georgia" w:hAnsi="Georgia" w:cs="Times New Roman"/>
          <w:sz w:val="20"/>
          <w:szCs w:val="20"/>
        </w:rPr>
      </w:pPr>
      <w:r w:rsidRPr="004F1EA8">
        <w:rPr>
          <w:rFonts w:ascii="Georgia" w:hAnsi="Georgia" w:cs="Times New Roman"/>
          <w:sz w:val="20"/>
          <w:szCs w:val="20"/>
        </w:rPr>
        <w:t>Odporność na uszkodzenia mechaniczne</w:t>
      </w:r>
      <w:r>
        <w:rPr>
          <w:rFonts w:ascii="Georgia" w:hAnsi="Georgia" w:cs="Times New Roman"/>
          <w:sz w:val="20"/>
          <w:szCs w:val="20"/>
        </w:rPr>
        <w:t xml:space="preserve"> 15%</w:t>
      </w:r>
    </w:p>
    <w:p w:rsidR="00526FA6" w:rsidRPr="00E941BC" w:rsidRDefault="00526FA6" w:rsidP="00526FA6">
      <w:pPr>
        <w:pStyle w:val="Domylnie"/>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nie – 0 pkt –  worek nie wytrzymuje naporu zawartości</w:t>
      </w:r>
    </w:p>
    <w:p w:rsidR="00526FA6" w:rsidRPr="00E941BC" w:rsidRDefault="00526FA6" w:rsidP="00526FA6">
      <w:pPr>
        <w:pStyle w:val="Domylnie"/>
        <w:spacing w:line="360" w:lineRule="auto"/>
        <w:rPr>
          <w:rFonts w:ascii="Georgia" w:hAnsi="Georgia" w:cs="Times New Roman"/>
          <w:sz w:val="20"/>
          <w:szCs w:val="20"/>
          <w:lang w:val="pl-PL"/>
        </w:rPr>
      </w:pPr>
      <w:r w:rsidRPr="00E941BC">
        <w:rPr>
          <w:rFonts w:ascii="Georgia" w:hAnsi="Georgia" w:cs="Times New Roman"/>
          <w:sz w:val="20"/>
          <w:szCs w:val="20"/>
          <w:lang w:val="pl-PL"/>
        </w:rPr>
        <w:t>tak – 15 pkt  - worek wytrzymuje napór zawartości</w:t>
      </w:r>
    </w:p>
    <w:p w:rsidR="00E71FB0" w:rsidRDefault="00E71FB0" w:rsidP="006C2B70">
      <w:pPr>
        <w:pStyle w:val="Tekstpodstawowy"/>
        <w:tabs>
          <w:tab w:val="left" w:pos="77"/>
          <w:tab w:val="left" w:pos="284"/>
          <w:tab w:val="left" w:pos="567"/>
        </w:tabs>
        <w:spacing w:after="0" w:line="360" w:lineRule="auto"/>
        <w:jc w:val="both"/>
        <w:rPr>
          <w:rFonts w:ascii="Georgia" w:hAnsi="Georgia"/>
          <w:b w:val="0"/>
          <w:i w:val="0"/>
          <w:sz w:val="20"/>
          <w:szCs w:val="20"/>
        </w:rPr>
      </w:pPr>
    </w:p>
    <w:p w:rsidR="00F95187" w:rsidRDefault="00F95187" w:rsidP="007E6558">
      <w:pPr>
        <w:pStyle w:val="Domylnie"/>
        <w:numPr>
          <w:ilvl w:val="1"/>
          <w:numId w:val="50"/>
        </w:numPr>
        <w:tabs>
          <w:tab w:val="clear" w:pos="720"/>
          <w:tab w:val="num" w:pos="-284"/>
          <w:tab w:val="left" w:pos="709"/>
        </w:tabs>
        <w:spacing w:line="360" w:lineRule="auto"/>
        <w:ind w:left="0" w:firstLine="0"/>
        <w:rPr>
          <w:rFonts w:ascii="Georgia" w:hAnsi="Georgia" w:cs="Times New Roman"/>
          <w:b/>
          <w:sz w:val="20"/>
          <w:szCs w:val="20"/>
        </w:rPr>
      </w:pPr>
      <w:r w:rsidRPr="004F1EA8">
        <w:rPr>
          <w:rFonts w:ascii="Georgia" w:hAnsi="Georgia" w:cs="Times New Roman"/>
          <w:b/>
          <w:sz w:val="20"/>
          <w:szCs w:val="20"/>
        </w:rPr>
        <w:t xml:space="preserve">Pakiet 16 </w:t>
      </w:r>
      <w:r>
        <w:rPr>
          <w:rFonts w:ascii="Georgia" w:hAnsi="Georgia" w:cs="Times New Roman"/>
          <w:b/>
          <w:sz w:val="20"/>
          <w:szCs w:val="20"/>
        </w:rPr>
        <w:t xml:space="preserve">- </w:t>
      </w:r>
      <w:r w:rsidRPr="00745FC2">
        <w:rPr>
          <w:rFonts w:ascii="Georgia" w:hAnsi="Georgia" w:cs="Times New Roman"/>
          <w:b/>
          <w:sz w:val="20"/>
          <w:szCs w:val="20"/>
        </w:rPr>
        <w:t>Jakość 30%</w:t>
      </w:r>
    </w:p>
    <w:p w:rsidR="00F95187" w:rsidRDefault="00F95187" w:rsidP="00F95187">
      <w:pPr>
        <w:pStyle w:val="Domylnie"/>
        <w:tabs>
          <w:tab w:val="left" w:pos="709"/>
        </w:tabs>
        <w:spacing w:line="360" w:lineRule="auto"/>
        <w:rPr>
          <w:rFonts w:ascii="Georgia" w:hAnsi="Georgia" w:cs="Times New Roman"/>
          <w:b/>
          <w:sz w:val="20"/>
          <w:szCs w:val="20"/>
        </w:rPr>
      </w:pPr>
      <w:r w:rsidRPr="0016297C">
        <w:rPr>
          <w:rFonts w:ascii="Georgia" w:hAnsi="Georgia" w:cs="Times New Roman"/>
          <w:i/>
          <w:sz w:val="20"/>
          <w:szCs w:val="20"/>
        </w:rPr>
        <w:t xml:space="preserve">Ocenie jakościowej podlegać będzie poz. </w:t>
      </w:r>
      <w:r>
        <w:rPr>
          <w:rFonts w:ascii="Georgia" w:hAnsi="Georgia" w:cs="Times New Roman"/>
          <w:i/>
          <w:sz w:val="20"/>
          <w:szCs w:val="20"/>
        </w:rPr>
        <w:t>1</w:t>
      </w:r>
    </w:p>
    <w:p w:rsidR="00F95187" w:rsidRPr="00F95187" w:rsidRDefault="00F95187" w:rsidP="007E6558">
      <w:pPr>
        <w:pStyle w:val="Domylnie"/>
        <w:numPr>
          <w:ilvl w:val="2"/>
          <w:numId w:val="51"/>
        </w:numPr>
        <w:tabs>
          <w:tab w:val="num" w:pos="-284"/>
          <w:tab w:val="left" w:pos="709"/>
        </w:tabs>
        <w:spacing w:line="360" w:lineRule="auto"/>
        <w:ind w:left="0" w:firstLine="0"/>
        <w:rPr>
          <w:rFonts w:ascii="Georgia" w:hAnsi="Georgia" w:cs="Times New Roman"/>
          <w:sz w:val="20"/>
          <w:szCs w:val="20"/>
        </w:rPr>
      </w:pPr>
      <w:r w:rsidRPr="00F95187">
        <w:rPr>
          <w:rFonts w:ascii="Georgia" w:hAnsi="Georgia" w:cs="Georgia"/>
          <w:sz w:val="20"/>
          <w:szCs w:val="20"/>
          <w:lang w:val="pl-PL"/>
        </w:rPr>
        <w:t>Ostrość szlifu, łatwość wprowadzenia igły 15%</w:t>
      </w:r>
    </w:p>
    <w:p w:rsidR="00F95187" w:rsidRPr="00F95187" w:rsidRDefault="00F95187" w:rsidP="00F95187">
      <w:pPr>
        <w:pStyle w:val="Domylnie"/>
        <w:tabs>
          <w:tab w:val="num" w:pos="-284"/>
          <w:tab w:val="left" w:pos="709"/>
        </w:tabs>
        <w:spacing w:line="360" w:lineRule="auto"/>
        <w:jc w:val="both"/>
        <w:rPr>
          <w:rFonts w:ascii="Georgia" w:hAnsi="Georgia" w:cs="Georgia"/>
          <w:sz w:val="20"/>
          <w:szCs w:val="20"/>
          <w:lang w:val="pl-PL"/>
        </w:rPr>
      </w:pPr>
      <w:r w:rsidRPr="00F95187">
        <w:rPr>
          <w:rFonts w:ascii="Georgia" w:hAnsi="Georgia" w:cs="Georgia"/>
          <w:sz w:val="20"/>
          <w:szCs w:val="20"/>
          <w:lang w:val="pl-PL"/>
        </w:rPr>
        <w:t>nie – 0 pkt –  opór przy wprowadzaniu igły, igła tępa</w:t>
      </w:r>
    </w:p>
    <w:p w:rsidR="00F95187" w:rsidRPr="00F95187" w:rsidRDefault="00F95187" w:rsidP="00F95187">
      <w:pPr>
        <w:pStyle w:val="Domylnie"/>
        <w:tabs>
          <w:tab w:val="num" w:pos="-284"/>
          <w:tab w:val="left" w:pos="709"/>
        </w:tabs>
        <w:spacing w:line="360" w:lineRule="auto"/>
        <w:rPr>
          <w:rFonts w:ascii="Georgia" w:hAnsi="Georgia" w:cs="Georgia"/>
          <w:sz w:val="20"/>
          <w:szCs w:val="20"/>
          <w:lang w:val="pl-PL"/>
        </w:rPr>
      </w:pPr>
      <w:r w:rsidRPr="00F95187">
        <w:rPr>
          <w:rFonts w:ascii="Georgia" w:hAnsi="Georgia" w:cs="Georgia"/>
          <w:sz w:val="20"/>
          <w:szCs w:val="20"/>
          <w:lang w:val="pl-PL"/>
        </w:rPr>
        <w:t xml:space="preserve">tak –  </w:t>
      </w:r>
      <w:r w:rsidRPr="00F95187">
        <w:rPr>
          <w:rFonts w:ascii="Georgia" w:hAnsi="Georgia" w:cs="Georgia"/>
          <w:color w:val="auto"/>
          <w:sz w:val="20"/>
          <w:szCs w:val="20"/>
          <w:lang w:val="pl-PL"/>
        </w:rPr>
        <w:t xml:space="preserve">15 </w:t>
      </w:r>
      <w:r w:rsidRPr="00F95187">
        <w:rPr>
          <w:rFonts w:ascii="Georgia" w:hAnsi="Georgia" w:cs="Georgia"/>
          <w:sz w:val="20"/>
          <w:szCs w:val="20"/>
          <w:lang w:val="pl-PL"/>
        </w:rPr>
        <w:t>pkt - brak oporu przy wprowadzaniu igły, igła ostra</w:t>
      </w:r>
    </w:p>
    <w:p w:rsidR="00F95187" w:rsidRPr="00F95187" w:rsidRDefault="00F95187" w:rsidP="007E6558">
      <w:pPr>
        <w:pStyle w:val="Domylnie"/>
        <w:numPr>
          <w:ilvl w:val="2"/>
          <w:numId w:val="51"/>
        </w:numPr>
        <w:tabs>
          <w:tab w:val="num" w:pos="-284"/>
          <w:tab w:val="left" w:pos="709"/>
        </w:tabs>
        <w:spacing w:line="360" w:lineRule="auto"/>
        <w:ind w:left="0" w:firstLine="0"/>
        <w:rPr>
          <w:rFonts w:ascii="Georgia" w:hAnsi="Georgia" w:cs="Times New Roman"/>
          <w:sz w:val="20"/>
          <w:szCs w:val="20"/>
        </w:rPr>
      </w:pPr>
      <w:r w:rsidRPr="00F95187">
        <w:rPr>
          <w:rFonts w:ascii="Georgia" w:hAnsi="Georgia" w:cs="Times New Roman"/>
          <w:sz w:val="20"/>
          <w:szCs w:val="20"/>
          <w:lang w:val="pl-PL"/>
        </w:rPr>
        <w:t>Łatwość wprowadzania 15%</w:t>
      </w:r>
    </w:p>
    <w:p w:rsidR="00F95187" w:rsidRPr="00E941BC" w:rsidRDefault="00F95187" w:rsidP="00F95187">
      <w:pPr>
        <w:pStyle w:val="Domylnie"/>
        <w:tabs>
          <w:tab w:val="num" w:pos="-284"/>
          <w:tab w:val="left" w:pos="709"/>
        </w:tabs>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nie – 0 pkt – igła jest tępa, są trudności podczas wprowadzania igły</w:t>
      </w:r>
    </w:p>
    <w:p w:rsidR="00F95187" w:rsidRPr="00E941BC" w:rsidRDefault="00F95187" w:rsidP="00F95187">
      <w:pPr>
        <w:pStyle w:val="Domylnie"/>
        <w:tabs>
          <w:tab w:val="num" w:pos="-284"/>
          <w:tab w:val="left" w:pos="709"/>
        </w:tabs>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tak–1</w:t>
      </w:r>
      <w:r>
        <w:rPr>
          <w:rFonts w:ascii="Georgia" w:hAnsi="Georgia" w:cs="Times New Roman"/>
          <w:sz w:val="20"/>
          <w:szCs w:val="20"/>
          <w:lang w:val="pl-PL"/>
        </w:rPr>
        <w:t>5</w:t>
      </w:r>
      <w:r w:rsidRPr="00E941BC">
        <w:rPr>
          <w:rFonts w:ascii="Georgia" w:hAnsi="Georgia" w:cs="Times New Roman"/>
          <w:sz w:val="20"/>
          <w:szCs w:val="20"/>
          <w:lang w:val="pl-PL"/>
        </w:rPr>
        <w:t xml:space="preserve"> pkt – igła jest ostra, nie ma trudności podczas wprowadzania igły</w:t>
      </w:r>
    </w:p>
    <w:p w:rsidR="00096678" w:rsidRDefault="00096678" w:rsidP="006C2B70">
      <w:pPr>
        <w:pStyle w:val="Tekstpodstawowy"/>
        <w:tabs>
          <w:tab w:val="left" w:pos="77"/>
          <w:tab w:val="left" w:pos="284"/>
          <w:tab w:val="left" w:pos="567"/>
        </w:tabs>
        <w:spacing w:after="0" w:line="360" w:lineRule="auto"/>
        <w:jc w:val="both"/>
        <w:rPr>
          <w:rFonts w:ascii="Georgia" w:hAnsi="Georgia"/>
          <w:b w:val="0"/>
          <w:i w:val="0"/>
          <w:sz w:val="20"/>
          <w:szCs w:val="20"/>
        </w:rPr>
      </w:pPr>
    </w:p>
    <w:p w:rsidR="00F95187" w:rsidRDefault="00F95187" w:rsidP="007E6558">
      <w:pPr>
        <w:pStyle w:val="Domylnie"/>
        <w:numPr>
          <w:ilvl w:val="1"/>
          <w:numId w:val="50"/>
        </w:numPr>
        <w:spacing w:line="360" w:lineRule="auto"/>
        <w:rPr>
          <w:rFonts w:ascii="Georgia" w:hAnsi="Georgia" w:cs="Times New Roman"/>
          <w:b/>
          <w:sz w:val="20"/>
          <w:szCs w:val="20"/>
        </w:rPr>
      </w:pPr>
      <w:r w:rsidRPr="004F1EA8">
        <w:rPr>
          <w:rFonts w:ascii="Georgia" w:hAnsi="Georgia" w:cs="Times New Roman"/>
          <w:b/>
          <w:sz w:val="20"/>
          <w:szCs w:val="20"/>
        </w:rPr>
        <w:t xml:space="preserve">Pakiet 17 </w:t>
      </w:r>
      <w:r>
        <w:rPr>
          <w:rFonts w:ascii="Georgia" w:hAnsi="Georgia" w:cs="Times New Roman"/>
          <w:b/>
          <w:sz w:val="20"/>
          <w:szCs w:val="20"/>
        </w:rPr>
        <w:t xml:space="preserve"> - </w:t>
      </w:r>
      <w:r w:rsidRPr="00745FC2">
        <w:rPr>
          <w:rFonts w:ascii="Georgia" w:hAnsi="Georgia" w:cs="Times New Roman"/>
          <w:b/>
          <w:sz w:val="20"/>
          <w:szCs w:val="20"/>
        </w:rPr>
        <w:t>Jakość 30%</w:t>
      </w:r>
    </w:p>
    <w:p w:rsidR="00F95187" w:rsidRPr="00745FC2" w:rsidRDefault="00F95187" w:rsidP="00F95187">
      <w:pPr>
        <w:pStyle w:val="Domylnie"/>
        <w:spacing w:line="360" w:lineRule="auto"/>
        <w:rPr>
          <w:rFonts w:ascii="Georgia" w:hAnsi="Georgia" w:cs="Times New Roman"/>
          <w:b/>
          <w:sz w:val="20"/>
          <w:szCs w:val="20"/>
        </w:rPr>
      </w:pPr>
      <w:r w:rsidRPr="0016297C">
        <w:rPr>
          <w:rFonts w:ascii="Georgia" w:hAnsi="Georgia" w:cs="Times New Roman"/>
          <w:i/>
          <w:sz w:val="20"/>
          <w:szCs w:val="20"/>
        </w:rPr>
        <w:t xml:space="preserve">Ocenie jakościowej podlegać będzie poz. </w:t>
      </w:r>
      <w:r>
        <w:rPr>
          <w:rFonts w:ascii="Georgia" w:hAnsi="Georgia" w:cs="Times New Roman"/>
          <w:i/>
          <w:sz w:val="20"/>
          <w:szCs w:val="20"/>
        </w:rPr>
        <w:t>1</w:t>
      </w:r>
    </w:p>
    <w:p w:rsidR="00F95187" w:rsidRPr="004F1EA8" w:rsidRDefault="00F95187" w:rsidP="007E6558">
      <w:pPr>
        <w:pStyle w:val="Domylnie"/>
        <w:widowControl/>
        <w:numPr>
          <w:ilvl w:val="2"/>
          <w:numId w:val="50"/>
        </w:numPr>
        <w:spacing w:line="360" w:lineRule="auto"/>
        <w:rPr>
          <w:rFonts w:ascii="Georgia" w:hAnsi="Georgia" w:cs="Times New Roman"/>
          <w:sz w:val="20"/>
          <w:szCs w:val="20"/>
        </w:rPr>
      </w:pPr>
      <w:r w:rsidRPr="004F1EA8">
        <w:rPr>
          <w:rFonts w:ascii="Georgia" w:hAnsi="Georgia" w:cs="Times New Roman"/>
          <w:sz w:val="20"/>
          <w:szCs w:val="20"/>
        </w:rPr>
        <w:t>Czas przydatności do użycia</w:t>
      </w:r>
      <w:r w:rsidR="00E66482">
        <w:rPr>
          <w:rFonts w:ascii="Georgia" w:hAnsi="Georgia" w:cs="Times New Roman"/>
          <w:sz w:val="20"/>
          <w:szCs w:val="20"/>
        </w:rPr>
        <w:t xml:space="preserve"> 10</w:t>
      </w:r>
      <w:r>
        <w:rPr>
          <w:rFonts w:ascii="Georgia" w:hAnsi="Georgia" w:cs="Times New Roman"/>
          <w:sz w:val="20"/>
          <w:szCs w:val="20"/>
        </w:rPr>
        <w:t>%</w:t>
      </w:r>
    </w:p>
    <w:p w:rsidR="00F95187" w:rsidRPr="00E941BC" w:rsidRDefault="00F95187" w:rsidP="00F95187">
      <w:pPr>
        <w:pStyle w:val="Domylnie"/>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nie – 0 pkt –  krótszy niż 5 lat okres przydatności do użycia</w:t>
      </w:r>
    </w:p>
    <w:p w:rsidR="00F95187" w:rsidRPr="00E941BC" w:rsidRDefault="00F95187" w:rsidP="00F95187">
      <w:pPr>
        <w:pStyle w:val="Domylnie"/>
        <w:spacing w:line="360" w:lineRule="auto"/>
        <w:rPr>
          <w:rFonts w:ascii="Georgia" w:hAnsi="Georgia" w:cs="Times New Roman"/>
          <w:sz w:val="20"/>
          <w:szCs w:val="20"/>
          <w:lang w:val="pl-PL"/>
        </w:rPr>
      </w:pPr>
      <w:r w:rsidRPr="00E941BC">
        <w:rPr>
          <w:rFonts w:ascii="Georgia" w:hAnsi="Georgia" w:cs="Times New Roman"/>
          <w:sz w:val="20"/>
          <w:szCs w:val="20"/>
          <w:lang w:val="pl-PL"/>
        </w:rPr>
        <w:t xml:space="preserve">tak – </w:t>
      </w:r>
      <w:r>
        <w:rPr>
          <w:rFonts w:ascii="Georgia" w:hAnsi="Georgia" w:cs="Times New Roman"/>
          <w:sz w:val="20"/>
          <w:szCs w:val="20"/>
          <w:lang w:val="pl-PL"/>
        </w:rPr>
        <w:t>10</w:t>
      </w:r>
      <w:r w:rsidRPr="00E941BC">
        <w:rPr>
          <w:rFonts w:ascii="Georgia" w:hAnsi="Georgia" w:cs="Times New Roman"/>
          <w:sz w:val="20"/>
          <w:szCs w:val="20"/>
          <w:lang w:val="pl-PL"/>
        </w:rPr>
        <w:t xml:space="preserve"> pkt  - 5 lat przydatności do użycia</w:t>
      </w:r>
    </w:p>
    <w:p w:rsidR="00F95187" w:rsidRPr="00E941BC" w:rsidRDefault="00F95187" w:rsidP="007E6558">
      <w:pPr>
        <w:pStyle w:val="Domylnie"/>
        <w:widowControl/>
        <w:numPr>
          <w:ilvl w:val="2"/>
          <w:numId w:val="50"/>
        </w:numPr>
        <w:spacing w:line="360" w:lineRule="auto"/>
        <w:rPr>
          <w:rFonts w:ascii="Georgia" w:hAnsi="Georgia" w:cs="Times New Roman"/>
          <w:sz w:val="20"/>
          <w:szCs w:val="20"/>
          <w:lang w:val="pl-PL"/>
        </w:rPr>
      </w:pPr>
      <w:r w:rsidRPr="00E941BC">
        <w:rPr>
          <w:rFonts w:ascii="Georgia" w:hAnsi="Georgia" w:cs="Times New Roman"/>
          <w:sz w:val="20"/>
          <w:szCs w:val="20"/>
          <w:lang w:val="pl-PL"/>
        </w:rPr>
        <w:t>Zakładanie, a w szczególności łatwość u</w:t>
      </w:r>
      <w:r w:rsidR="00E66482">
        <w:rPr>
          <w:rFonts w:ascii="Georgia" w:hAnsi="Georgia" w:cs="Times New Roman"/>
          <w:sz w:val="20"/>
          <w:szCs w:val="20"/>
          <w:lang w:val="pl-PL"/>
        </w:rPr>
        <w:t>mocowania igły doszpikowej 10</w:t>
      </w:r>
      <w:r w:rsidRPr="00E941BC">
        <w:rPr>
          <w:rFonts w:ascii="Georgia" w:hAnsi="Georgia" w:cs="Times New Roman"/>
          <w:sz w:val="20"/>
          <w:szCs w:val="20"/>
          <w:lang w:val="pl-PL"/>
        </w:rPr>
        <w:t>%</w:t>
      </w:r>
    </w:p>
    <w:p w:rsidR="00F95187" w:rsidRPr="00E941BC" w:rsidRDefault="00F95187" w:rsidP="00F95187">
      <w:pPr>
        <w:pStyle w:val="Domylnie"/>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nie – 0 pkt –  trudności w zakładaniu i mocowaniu igły doszpikowej</w:t>
      </w:r>
    </w:p>
    <w:p w:rsidR="00F95187" w:rsidRPr="00E941BC" w:rsidRDefault="00F95187" w:rsidP="00F95187">
      <w:pPr>
        <w:pStyle w:val="Domylnie"/>
        <w:spacing w:line="360" w:lineRule="auto"/>
        <w:rPr>
          <w:rFonts w:ascii="Georgia" w:hAnsi="Georgia" w:cs="Times New Roman"/>
          <w:sz w:val="20"/>
          <w:szCs w:val="20"/>
          <w:lang w:val="pl-PL"/>
        </w:rPr>
      </w:pPr>
      <w:r w:rsidRPr="00E941BC">
        <w:rPr>
          <w:rFonts w:ascii="Georgia" w:hAnsi="Georgia" w:cs="Times New Roman"/>
          <w:sz w:val="20"/>
          <w:szCs w:val="20"/>
          <w:lang w:val="pl-PL"/>
        </w:rPr>
        <w:t xml:space="preserve">tak – </w:t>
      </w:r>
      <w:r>
        <w:rPr>
          <w:rFonts w:ascii="Georgia" w:hAnsi="Georgia" w:cs="Times New Roman"/>
          <w:sz w:val="20"/>
          <w:szCs w:val="20"/>
          <w:lang w:val="pl-PL"/>
        </w:rPr>
        <w:t>10</w:t>
      </w:r>
      <w:r w:rsidRPr="00E941BC">
        <w:rPr>
          <w:rFonts w:ascii="Georgia" w:hAnsi="Georgia" w:cs="Times New Roman"/>
          <w:sz w:val="20"/>
          <w:szCs w:val="20"/>
          <w:lang w:val="pl-PL"/>
        </w:rPr>
        <w:t xml:space="preserve"> pkt  - łatwość w zakładaniu i mocowaniu igły doszpikowej</w:t>
      </w:r>
    </w:p>
    <w:p w:rsidR="00F95187" w:rsidRPr="00E941BC" w:rsidRDefault="00F95187" w:rsidP="007E6558">
      <w:pPr>
        <w:pStyle w:val="Domylnie"/>
        <w:widowControl/>
        <w:numPr>
          <w:ilvl w:val="2"/>
          <w:numId w:val="50"/>
        </w:numPr>
        <w:spacing w:line="360" w:lineRule="auto"/>
        <w:rPr>
          <w:rFonts w:ascii="Georgia" w:hAnsi="Georgia" w:cs="Times New Roman"/>
          <w:sz w:val="20"/>
          <w:szCs w:val="20"/>
          <w:lang w:val="pl-PL"/>
        </w:rPr>
      </w:pPr>
      <w:r w:rsidRPr="00E941BC">
        <w:rPr>
          <w:rFonts w:ascii="Georgia" w:hAnsi="Georgia" w:cs="Times New Roman"/>
          <w:sz w:val="20"/>
          <w:szCs w:val="20"/>
          <w:lang w:val="pl-PL"/>
        </w:rPr>
        <w:t>Możliwość wykonywania badań laboratoryjnych z zał</w:t>
      </w:r>
      <w:r w:rsidR="00E66482">
        <w:rPr>
          <w:rFonts w:ascii="Georgia" w:hAnsi="Georgia" w:cs="Times New Roman"/>
          <w:sz w:val="20"/>
          <w:szCs w:val="20"/>
          <w:lang w:val="pl-PL"/>
        </w:rPr>
        <w:t>ożonego wkłucia doszpikowego 10</w:t>
      </w:r>
      <w:r w:rsidRPr="00E941BC">
        <w:rPr>
          <w:rFonts w:ascii="Georgia" w:hAnsi="Georgia" w:cs="Times New Roman"/>
          <w:sz w:val="20"/>
          <w:szCs w:val="20"/>
          <w:lang w:val="pl-PL"/>
        </w:rPr>
        <w:t>%</w:t>
      </w:r>
    </w:p>
    <w:p w:rsidR="00F95187" w:rsidRPr="00E941BC" w:rsidRDefault="00F95187" w:rsidP="00F95187">
      <w:pPr>
        <w:pStyle w:val="Domylnie"/>
        <w:spacing w:line="360" w:lineRule="auto"/>
        <w:rPr>
          <w:rFonts w:ascii="Georgia" w:hAnsi="Georgia" w:cs="Times New Roman"/>
          <w:sz w:val="20"/>
          <w:szCs w:val="20"/>
          <w:lang w:val="pl-PL"/>
        </w:rPr>
      </w:pPr>
      <w:r w:rsidRPr="00E941BC">
        <w:rPr>
          <w:rFonts w:ascii="Georgia" w:hAnsi="Georgia" w:cs="Times New Roman"/>
          <w:sz w:val="20"/>
          <w:szCs w:val="20"/>
          <w:lang w:val="pl-PL"/>
        </w:rPr>
        <w:t>nie – 0 pkt –  brak możliwości wykonywania badań laboratoryjnych z założonego wkłucia doszpikowego</w:t>
      </w:r>
    </w:p>
    <w:p w:rsidR="00F95187" w:rsidRPr="00E941BC" w:rsidRDefault="00F95187" w:rsidP="00F95187">
      <w:pPr>
        <w:pStyle w:val="Domylnie"/>
        <w:spacing w:line="360" w:lineRule="auto"/>
        <w:rPr>
          <w:rFonts w:ascii="Georgia" w:hAnsi="Georgia" w:cs="Times New Roman"/>
          <w:sz w:val="20"/>
          <w:szCs w:val="20"/>
          <w:lang w:val="pl-PL"/>
        </w:rPr>
      </w:pPr>
      <w:r w:rsidRPr="00E941BC">
        <w:rPr>
          <w:rFonts w:ascii="Georgia" w:hAnsi="Georgia" w:cs="Times New Roman"/>
          <w:sz w:val="20"/>
          <w:szCs w:val="20"/>
          <w:lang w:val="pl-PL"/>
        </w:rPr>
        <w:t xml:space="preserve">tak – </w:t>
      </w:r>
      <w:r>
        <w:rPr>
          <w:rFonts w:ascii="Georgia" w:hAnsi="Georgia" w:cs="Times New Roman"/>
          <w:sz w:val="20"/>
          <w:szCs w:val="20"/>
          <w:lang w:val="pl-PL"/>
        </w:rPr>
        <w:t>10</w:t>
      </w:r>
      <w:r w:rsidRPr="00E941BC">
        <w:rPr>
          <w:rFonts w:ascii="Georgia" w:hAnsi="Georgia" w:cs="Times New Roman"/>
          <w:sz w:val="20"/>
          <w:szCs w:val="20"/>
          <w:lang w:val="pl-PL"/>
        </w:rPr>
        <w:t xml:space="preserve"> pkt  - możliwość wykonywania badań laboratoryjnych z założonego wkłucia doszpikowego</w:t>
      </w:r>
    </w:p>
    <w:p w:rsidR="00096678" w:rsidRDefault="00096678" w:rsidP="006C2B70">
      <w:pPr>
        <w:pStyle w:val="Tekstpodstawowy"/>
        <w:tabs>
          <w:tab w:val="left" w:pos="77"/>
          <w:tab w:val="left" w:pos="284"/>
          <w:tab w:val="left" w:pos="567"/>
        </w:tabs>
        <w:spacing w:after="0" w:line="360" w:lineRule="auto"/>
        <w:jc w:val="both"/>
        <w:rPr>
          <w:rFonts w:ascii="Georgia" w:hAnsi="Georgia"/>
          <w:b w:val="0"/>
          <w:i w:val="0"/>
          <w:sz w:val="20"/>
          <w:szCs w:val="20"/>
        </w:rPr>
      </w:pPr>
    </w:p>
    <w:p w:rsidR="00F95187" w:rsidRDefault="00F95187" w:rsidP="007E6558">
      <w:pPr>
        <w:pStyle w:val="Domylnie"/>
        <w:numPr>
          <w:ilvl w:val="1"/>
          <w:numId w:val="50"/>
        </w:numPr>
        <w:spacing w:line="360" w:lineRule="auto"/>
        <w:rPr>
          <w:rFonts w:ascii="Georgia" w:hAnsi="Georgia" w:cs="Times New Roman"/>
          <w:b/>
          <w:sz w:val="20"/>
          <w:szCs w:val="20"/>
        </w:rPr>
      </w:pPr>
      <w:r w:rsidRPr="002A1B31">
        <w:rPr>
          <w:rFonts w:ascii="Georgia" w:hAnsi="Georgia" w:cs="Times New Roman"/>
          <w:b/>
          <w:sz w:val="20"/>
          <w:szCs w:val="20"/>
        </w:rPr>
        <w:t>Pakiet 18 - Jakość 30%</w:t>
      </w:r>
    </w:p>
    <w:p w:rsidR="00F95187" w:rsidRPr="002A1B31" w:rsidRDefault="00392EA8" w:rsidP="00F95187">
      <w:pPr>
        <w:pStyle w:val="Domylnie"/>
        <w:spacing w:line="360" w:lineRule="auto"/>
        <w:rPr>
          <w:rFonts w:ascii="Georgia" w:hAnsi="Georgia" w:cs="Times New Roman"/>
          <w:b/>
          <w:sz w:val="20"/>
          <w:szCs w:val="20"/>
        </w:rPr>
      </w:pPr>
      <w:r w:rsidRPr="0016297C">
        <w:rPr>
          <w:rFonts w:ascii="Georgia" w:hAnsi="Georgia" w:cs="Times New Roman"/>
          <w:i/>
          <w:sz w:val="20"/>
          <w:szCs w:val="20"/>
        </w:rPr>
        <w:t xml:space="preserve">Ocenie jakościowej podlegać będzie poz. </w:t>
      </w:r>
      <w:r>
        <w:rPr>
          <w:rFonts w:ascii="Georgia" w:hAnsi="Georgia" w:cs="Times New Roman"/>
          <w:i/>
          <w:sz w:val="20"/>
          <w:szCs w:val="20"/>
        </w:rPr>
        <w:t>1</w:t>
      </w:r>
    </w:p>
    <w:p w:rsidR="00F95187" w:rsidRPr="00E66482" w:rsidRDefault="00392EA8" w:rsidP="007E6558">
      <w:pPr>
        <w:pStyle w:val="Domylnie"/>
        <w:widowControl/>
        <w:numPr>
          <w:ilvl w:val="2"/>
          <w:numId w:val="50"/>
        </w:numPr>
        <w:spacing w:line="360" w:lineRule="auto"/>
        <w:rPr>
          <w:rFonts w:ascii="Georgia" w:hAnsi="Georgia" w:cs="Times New Roman"/>
          <w:sz w:val="20"/>
          <w:szCs w:val="20"/>
        </w:rPr>
      </w:pPr>
      <w:r w:rsidRPr="00E66482">
        <w:rPr>
          <w:rFonts w:ascii="Georgia" w:hAnsi="Georgia" w:cs="Times New Roman"/>
          <w:sz w:val="20"/>
          <w:szCs w:val="20"/>
        </w:rPr>
        <w:t xml:space="preserve">Trwałość </w:t>
      </w:r>
      <w:r w:rsidR="00E66482" w:rsidRPr="00E66482">
        <w:rPr>
          <w:rFonts w:ascii="Georgia" w:hAnsi="Georgia" w:cs="Times New Roman"/>
          <w:sz w:val="20"/>
          <w:szCs w:val="20"/>
        </w:rPr>
        <w:t>zespolenia z ładunkiem 30</w:t>
      </w:r>
      <w:r w:rsidR="00F95187" w:rsidRPr="00E66482">
        <w:rPr>
          <w:rFonts w:ascii="Georgia" w:hAnsi="Georgia" w:cs="Times New Roman"/>
          <w:sz w:val="20"/>
          <w:szCs w:val="20"/>
        </w:rPr>
        <w:t>%</w:t>
      </w:r>
    </w:p>
    <w:p w:rsidR="00F95187" w:rsidRPr="00E66482" w:rsidRDefault="00F95187" w:rsidP="00F95187">
      <w:pPr>
        <w:pStyle w:val="Domylnie"/>
        <w:spacing w:line="360" w:lineRule="auto"/>
        <w:jc w:val="both"/>
        <w:rPr>
          <w:rFonts w:ascii="Georgia" w:hAnsi="Georgia" w:cs="Times New Roman"/>
          <w:sz w:val="20"/>
          <w:szCs w:val="20"/>
          <w:lang w:val="pl-PL"/>
        </w:rPr>
      </w:pPr>
      <w:r w:rsidRPr="00E66482">
        <w:rPr>
          <w:rFonts w:ascii="Georgia" w:hAnsi="Georgia" w:cs="Times New Roman"/>
          <w:sz w:val="20"/>
          <w:szCs w:val="20"/>
          <w:lang w:val="pl-PL"/>
        </w:rPr>
        <w:t xml:space="preserve">nie – 0 pkt –  brak </w:t>
      </w:r>
      <w:r w:rsidR="00392EA8" w:rsidRPr="00E66482">
        <w:rPr>
          <w:rFonts w:ascii="Georgia" w:hAnsi="Georgia" w:cs="Times New Roman"/>
          <w:sz w:val="20"/>
          <w:szCs w:val="20"/>
          <w:lang w:val="pl-PL"/>
        </w:rPr>
        <w:t xml:space="preserve">zespolenia </w:t>
      </w:r>
    </w:p>
    <w:p w:rsidR="00F95187" w:rsidRPr="00E66482" w:rsidRDefault="00E66482" w:rsidP="00F95187">
      <w:pPr>
        <w:pStyle w:val="Domylnie"/>
        <w:spacing w:line="360" w:lineRule="auto"/>
        <w:jc w:val="both"/>
        <w:rPr>
          <w:rFonts w:ascii="Georgia" w:hAnsi="Georgia" w:cs="Times New Roman"/>
          <w:sz w:val="20"/>
          <w:szCs w:val="20"/>
          <w:lang w:val="pl-PL"/>
        </w:rPr>
      </w:pPr>
      <w:r w:rsidRPr="00E66482">
        <w:rPr>
          <w:rFonts w:ascii="Georgia" w:hAnsi="Georgia" w:cs="Times New Roman"/>
          <w:sz w:val="20"/>
          <w:szCs w:val="20"/>
          <w:lang w:val="pl-PL"/>
        </w:rPr>
        <w:t>tak – 30</w:t>
      </w:r>
      <w:r w:rsidR="00F95187" w:rsidRPr="00E66482">
        <w:rPr>
          <w:rFonts w:ascii="Georgia" w:hAnsi="Georgia" w:cs="Times New Roman"/>
          <w:sz w:val="20"/>
          <w:szCs w:val="20"/>
          <w:lang w:val="pl-PL"/>
        </w:rPr>
        <w:t xml:space="preserve"> pkt  - </w:t>
      </w:r>
      <w:r w:rsidR="00392EA8" w:rsidRPr="00E66482">
        <w:rPr>
          <w:rFonts w:ascii="Georgia" w:hAnsi="Georgia" w:cs="Times New Roman"/>
          <w:sz w:val="20"/>
          <w:szCs w:val="20"/>
          <w:lang w:val="pl-PL"/>
        </w:rPr>
        <w:t>łatwość zespolenia</w:t>
      </w:r>
    </w:p>
    <w:p w:rsidR="00F95187" w:rsidRDefault="00F95187" w:rsidP="006C2B70">
      <w:pPr>
        <w:pStyle w:val="Tekstpodstawowy"/>
        <w:tabs>
          <w:tab w:val="left" w:pos="77"/>
          <w:tab w:val="left" w:pos="284"/>
          <w:tab w:val="left" w:pos="567"/>
        </w:tabs>
        <w:spacing w:after="0" w:line="360" w:lineRule="auto"/>
        <w:jc w:val="both"/>
        <w:rPr>
          <w:rFonts w:ascii="Georgia" w:hAnsi="Georgia"/>
          <w:b w:val="0"/>
          <w:i w:val="0"/>
          <w:sz w:val="20"/>
          <w:szCs w:val="20"/>
        </w:rPr>
      </w:pPr>
    </w:p>
    <w:p w:rsidR="00392EA8" w:rsidRDefault="00392EA8" w:rsidP="007E6558">
      <w:pPr>
        <w:pStyle w:val="Domylnie"/>
        <w:numPr>
          <w:ilvl w:val="1"/>
          <w:numId w:val="50"/>
        </w:numPr>
        <w:spacing w:line="360" w:lineRule="auto"/>
        <w:rPr>
          <w:rFonts w:ascii="Georgia" w:hAnsi="Georgia" w:cs="Times New Roman"/>
          <w:b/>
          <w:sz w:val="20"/>
          <w:szCs w:val="20"/>
        </w:rPr>
      </w:pPr>
      <w:r w:rsidRPr="002A1B31">
        <w:rPr>
          <w:rFonts w:ascii="Georgia" w:hAnsi="Georgia" w:cs="Times New Roman"/>
          <w:b/>
          <w:sz w:val="20"/>
          <w:szCs w:val="20"/>
        </w:rPr>
        <w:t>Pakiet 19 - Jakość 30%</w:t>
      </w:r>
    </w:p>
    <w:p w:rsidR="00392EA8" w:rsidRPr="002A1B31" w:rsidRDefault="00392EA8" w:rsidP="00392EA8">
      <w:pPr>
        <w:pStyle w:val="Domylnie"/>
        <w:spacing w:line="360" w:lineRule="auto"/>
        <w:rPr>
          <w:rFonts w:ascii="Georgia" w:hAnsi="Georgia" w:cs="Times New Roman"/>
          <w:b/>
          <w:sz w:val="20"/>
          <w:szCs w:val="20"/>
        </w:rPr>
      </w:pPr>
      <w:r w:rsidRPr="0016297C">
        <w:rPr>
          <w:rFonts w:ascii="Georgia" w:hAnsi="Georgia" w:cs="Times New Roman"/>
          <w:i/>
          <w:sz w:val="20"/>
          <w:szCs w:val="20"/>
        </w:rPr>
        <w:t xml:space="preserve">Ocenie jakościowej podlegać będzie poz. </w:t>
      </w:r>
      <w:r>
        <w:rPr>
          <w:rFonts w:ascii="Georgia" w:hAnsi="Georgia" w:cs="Times New Roman"/>
          <w:i/>
          <w:sz w:val="20"/>
          <w:szCs w:val="20"/>
        </w:rPr>
        <w:t>1</w:t>
      </w:r>
    </w:p>
    <w:p w:rsidR="00392EA8" w:rsidRPr="002A1B31" w:rsidRDefault="00392EA8" w:rsidP="007E6558">
      <w:pPr>
        <w:pStyle w:val="Domylnie"/>
        <w:widowControl/>
        <w:numPr>
          <w:ilvl w:val="2"/>
          <w:numId w:val="50"/>
        </w:numPr>
        <w:spacing w:line="360" w:lineRule="auto"/>
        <w:rPr>
          <w:rFonts w:ascii="Georgia" w:hAnsi="Georgia" w:cs="Times New Roman"/>
          <w:sz w:val="20"/>
          <w:szCs w:val="20"/>
          <w:lang w:val="pl-PL"/>
        </w:rPr>
      </w:pPr>
      <w:r>
        <w:rPr>
          <w:rFonts w:ascii="Georgia" w:hAnsi="Georgia" w:cs="Times New Roman"/>
          <w:sz w:val="20"/>
          <w:szCs w:val="20"/>
          <w:lang w:val="pl-PL"/>
        </w:rPr>
        <w:t xml:space="preserve">Łatwość dostępu </w:t>
      </w:r>
      <w:r w:rsidRPr="002A1B31">
        <w:rPr>
          <w:rFonts w:ascii="Georgia" w:hAnsi="Georgia" w:cs="Times New Roman"/>
          <w:sz w:val="20"/>
          <w:szCs w:val="20"/>
          <w:lang w:val="pl-PL"/>
        </w:rPr>
        <w:t xml:space="preserve"> </w:t>
      </w:r>
      <w:r>
        <w:rPr>
          <w:rFonts w:ascii="Georgia" w:hAnsi="Georgia" w:cs="Times New Roman"/>
          <w:sz w:val="20"/>
          <w:szCs w:val="20"/>
          <w:lang w:val="pl-PL"/>
        </w:rPr>
        <w:t xml:space="preserve">15 </w:t>
      </w:r>
      <w:r w:rsidRPr="002A1B31">
        <w:rPr>
          <w:rFonts w:ascii="Georgia" w:hAnsi="Georgia" w:cs="Times New Roman"/>
          <w:sz w:val="20"/>
          <w:szCs w:val="20"/>
          <w:lang w:val="pl-PL"/>
        </w:rPr>
        <w:t>%</w:t>
      </w:r>
    </w:p>
    <w:p w:rsidR="00392EA8" w:rsidRPr="002A1B31" w:rsidRDefault="00392EA8" w:rsidP="00392EA8">
      <w:pPr>
        <w:pStyle w:val="Domylnie"/>
        <w:spacing w:line="360" w:lineRule="auto"/>
        <w:jc w:val="both"/>
        <w:rPr>
          <w:rFonts w:ascii="Georgia" w:hAnsi="Georgia" w:cs="Times New Roman"/>
          <w:sz w:val="20"/>
          <w:szCs w:val="20"/>
          <w:lang w:val="pl-PL"/>
        </w:rPr>
      </w:pPr>
      <w:r w:rsidRPr="002A1B31">
        <w:rPr>
          <w:rFonts w:ascii="Georgia" w:hAnsi="Georgia" w:cs="Times New Roman"/>
          <w:sz w:val="20"/>
          <w:szCs w:val="20"/>
          <w:lang w:val="pl-PL"/>
        </w:rPr>
        <w:t xml:space="preserve">nie – 0 pkt –  trudność </w:t>
      </w:r>
      <w:r>
        <w:rPr>
          <w:rFonts w:ascii="Georgia" w:hAnsi="Georgia" w:cs="Times New Roman"/>
          <w:sz w:val="20"/>
          <w:szCs w:val="20"/>
          <w:lang w:val="pl-PL"/>
        </w:rPr>
        <w:t xml:space="preserve">dostępu </w:t>
      </w:r>
    </w:p>
    <w:p w:rsidR="00392EA8" w:rsidRPr="00E941BC" w:rsidRDefault="00392EA8" w:rsidP="00392EA8">
      <w:pPr>
        <w:pStyle w:val="Domylnie"/>
        <w:spacing w:line="360" w:lineRule="auto"/>
        <w:rPr>
          <w:rFonts w:ascii="Georgia" w:hAnsi="Georgia" w:cs="Times New Roman"/>
          <w:sz w:val="20"/>
          <w:szCs w:val="20"/>
          <w:lang w:val="pl-PL"/>
        </w:rPr>
      </w:pPr>
      <w:r w:rsidRPr="002A1B31">
        <w:rPr>
          <w:rFonts w:ascii="Georgia" w:hAnsi="Georgia" w:cs="Times New Roman"/>
          <w:sz w:val="20"/>
          <w:szCs w:val="20"/>
          <w:lang w:val="pl-PL"/>
        </w:rPr>
        <w:lastRenderedPageBreak/>
        <w:t xml:space="preserve">tak – </w:t>
      </w:r>
      <w:r>
        <w:rPr>
          <w:rFonts w:ascii="Georgia" w:hAnsi="Georgia" w:cs="Times New Roman"/>
          <w:sz w:val="20"/>
          <w:szCs w:val="20"/>
          <w:lang w:val="pl-PL"/>
        </w:rPr>
        <w:t>15</w:t>
      </w:r>
      <w:r w:rsidRPr="002A1B31">
        <w:rPr>
          <w:rFonts w:ascii="Georgia" w:hAnsi="Georgia" w:cs="Times New Roman"/>
          <w:sz w:val="20"/>
          <w:szCs w:val="20"/>
          <w:lang w:val="pl-PL"/>
        </w:rPr>
        <w:t xml:space="preserve"> pkt  - </w:t>
      </w:r>
      <w:r>
        <w:rPr>
          <w:rFonts w:ascii="Georgia" w:hAnsi="Georgia" w:cs="Times New Roman"/>
          <w:sz w:val="20"/>
          <w:szCs w:val="20"/>
          <w:lang w:val="pl-PL"/>
        </w:rPr>
        <w:t>łatwośc dostępu</w:t>
      </w:r>
    </w:p>
    <w:p w:rsidR="00392EA8" w:rsidRDefault="00392EA8" w:rsidP="00392EA8">
      <w:pPr>
        <w:pStyle w:val="Domylnie"/>
        <w:spacing w:line="360" w:lineRule="auto"/>
        <w:rPr>
          <w:rFonts w:ascii="Georgia" w:hAnsi="Georgia" w:cs="Times New Roman"/>
          <w:sz w:val="20"/>
          <w:szCs w:val="20"/>
          <w:lang w:val="pl-PL"/>
        </w:rPr>
      </w:pPr>
      <w:r w:rsidRPr="00BB4852">
        <w:rPr>
          <w:rFonts w:ascii="Georgia" w:hAnsi="Georgia" w:cs="Times New Roman"/>
          <w:sz w:val="20"/>
          <w:szCs w:val="20"/>
          <w:lang w:val="pl-PL"/>
        </w:rPr>
        <w:t xml:space="preserve">3.19.2. </w:t>
      </w:r>
      <w:r>
        <w:rPr>
          <w:rFonts w:ascii="Georgia" w:hAnsi="Georgia" w:cs="Times New Roman"/>
          <w:sz w:val="20"/>
          <w:szCs w:val="20"/>
          <w:lang w:val="pl-PL"/>
        </w:rPr>
        <w:t>Szybka możliwość podłączenia i użycia przy zabiegu 15%</w:t>
      </w:r>
    </w:p>
    <w:p w:rsidR="00392EA8" w:rsidRPr="002A1B31" w:rsidRDefault="00392EA8" w:rsidP="00392EA8">
      <w:pPr>
        <w:pStyle w:val="Domylnie"/>
        <w:spacing w:line="360" w:lineRule="auto"/>
        <w:jc w:val="both"/>
        <w:rPr>
          <w:rFonts w:ascii="Georgia" w:hAnsi="Georgia" w:cs="Times New Roman"/>
          <w:sz w:val="20"/>
          <w:szCs w:val="20"/>
          <w:lang w:val="pl-PL"/>
        </w:rPr>
      </w:pPr>
      <w:r w:rsidRPr="002A1B31">
        <w:rPr>
          <w:rFonts w:ascii="Georgia" w:hAnsi="Georgia" w:cs="Times New Roman"/>
          <w:sz w:val="20"/>
          <w:szCs w:val="20"/>
          <w:lang w:val="pl-PL"/>
        </w:rPr>
        <w:t>nie – 0 pkt –  trudnoś</w:t>
      </w:r>
      <w:r>
        <w:rPr>
          <w:rFonts w:ascii="Georgia" w:hAnsi="Georgia" w:cs="Times New Roman"/>
          <w:sz w:val="20"/>
          <w:szCs w:val="20"/>
          <w:lang w:val="pl-PL"/>
        </w:rPr>
        <w:t>ci</w:t>
      </w:r>
      <w:r w:rsidRPr="002A1B31">
        <w:rPr>
          <w:rFonts w:ascii="Georgia" w:hAnsi="Georgia" w:cs="Times New Roman"/>
          <w:sz w:val="20"/>
          <w:szCs w:val="20"/>
          <w:lang w:val="pl-PL"/>
        </w:rPr>
        <w:t xml:space="preserve"> w podłączeniu</w:t>
      </w:r>
      <w:r>
        <w:rPr>
          <w:rFonts w:ascii="Georgia" w:hAnsi="Georgia" w:cs="Times New Roman"/>
          <w:sz w:val="20"/>
          <w:szCs w:val="20"/>
          <w:lang w:val="pl-PL"/>
        </w:rPr>
        <w:t xml:space="preserve"> i użyciu przy zabiegu</w:t>
      </w:r>
    </w:p>
    <w:p w:rsidR="00392EA8" w:rsidRPr="00E941BC" w:rsidRDefault="00392EA8" w:rsidP="00392EA8">
      <w:pPr>
        <w:pStyle w:val="Domylnie"/>
        <w:spacing w:line="360" w:lineRule="auto"/>
        <w:rPr>
          <w:rFonts w:ascii="Georgia" w:hAnsi="Georgia" w:cs="Times New Roman"/>
          <w:sz w:val="20"/>
          <w:szCs w:val="20"/>
          <w:lang w:val="pl-PL"/>
        </w:rPr>
      </w:pPr>
      <w:r w:rsidRPr="002A1B31">
        <w:rPr>
          <w:rFonts w:ascii="Georgia" w:hAnsi="Georgia" w:cs="Times New Roman"/>
          <w:sz w:val="20"/>
          <w:szCs w:val="20"/>
          <w:lang w:val="pl-PL"/>
        </w:rPr>
        <w:t xml:space="preserve">tak – </w:t>
      </w:r>
      <w:r>
        <w:rPr>
          <w:rFonts w:ascii="Georgia" w:hAnsi="Georgia" w:cs="Times New Roman"/>
          <w:sz w:val="20"/>
          <w:szCs w:val="20"/>
          <w:lang w:val="pl-PL"/>
        </w:rPr>
        <w:t>15</w:t>
      </w:r>
      <w:r w:rsidRPr="002A1B31">
        <w:rPr>
          <w:rFonts w:ascii="Georgia" w:hAnsi="Georgia" w:cs="Times New Roman"/>
          <w:sz w:val="20"/>
          <w:szCs w:val="20"/>
          <w:lang w:val="pl-PL"/>
        </w:rPr>
        <w:t xml:space="preserve"> pkt  - brak trudności w</w:t>
      </w:r>
      <w:r w:rsidRPr="00E941BC">
        <w:rPr>
          <w:rFonts w:ascii="Georgia" w:hAnsi="Georgia" w:cs="Times New Roman"/>
          <w:sz w:val="20"/>
          <w:szCs w:val="20"/>
          <w:lang w:val="pl-PL"/>
        </w:rPr>
        <w:t xml:space="preserve"> podłączeniu</w:t>
      </w:r>
      <w:r>
        <w:rPr>
          <w:rFonts w:ascii="Georgia" w:hAnsi="Georgia" w:cs="Times New Roman"/>
          <w:sz w:val="20"/>
          <w:szCs w:val="20"/>
          <w:lang w:val="pl-PL"/>
        </w:rPr>
        <w:t xml:space="preserve"> i użyciu przy zabiegu </w:t>
      </w:r>
    </w:p>
    <w:p w:rsidR="004D5F78" w:rsidRDefault="004D5F78" w:rsidP="006C2B70">
      <w:pPr>
        <w:pStyle w:val="Tekstpodstawowy"/>
        <w:tabs>
          <w:tab w:val="left" w:pos="77"/>
          <w:tab w:val="left" w:pos="284"/>
          <w:tab w:val="left" w:pos="567"/>
        </w:tabs>
        <w:spacing w:after="0" w:line="360" w:lineRule="auto"/>
        <w:jc w:val="both"/>
        <w:rPr>
          <w:rFonts w:ascii="Georgia" w:hAnsi="Georgia"/>
          <w:b w:val="0"/>
          <w:i w:val="0"/>
          <w:sz w:val="20"/>
          <w:szCs w:val="20"/>
        </w:rPr>
      </w:pPr>
    </w:p>
    <w:p w:rsidR="00392EA8" w:rsidRDefault="00392EA8" w:rsidP="007E6558">
      <w:pPr>
        <w:pStyle w:val="Domylnie"/>
        <w:numPr>
          <w:ilvl w:val="1"/>
          <w:numId w:val="50"/>
        </w:numPr>
        <w:spacing w:line="360" w:lineRule="auto"/>
        <w:rPr>
          <w:rFonts w:ascii="Georgia" w:hAnsi="Georgia" w:cs="Times New Roman"/>
          <w:b/>
          <w:sz w:val="20"/>
          <w:szCs w:val="20"/>
        </w:rPr>
      </w:pPr>
      <w:r w:rsidRPr="004F1EA8">
        <w:rPr>
          <w:rFonts w:ascii="Georgia" w:hAnsi="Georgia" w:cs="Times New Roman"/>
          <w:b/>
          <w:sz w:val="20"/>
          <w:szCs w:val="20"/>
        </w:rPr>
        <w:t xml:space="preserve">Pakiet 20 </w:t>
      </w:r>
      <w:r>
        <w:rPr>
          <w:rFonts w:ascii="Georgia" w:hAnsi="Georgia" w:cs="Times New Roman"/>
          <w:b/>
          <w:sz w:val="20"/>
          <w:szCs w:val="20"/>
        </w:rPr>
        <w:t xml:space="preserve">- </w:t>
      </w:r>
      <w:r w:rsidRPr="00745FC2">
        <w:rPr>
          <w:rFonts w:ascii="Georgia" w:hAnsi="Georgia" w:cs="Times New Roman"/>
          <w:b/>
          <w:sz w:val="20"/>
          <w:szCs w:val="20"/>
        </w:rPr>
        <w:t>Jakość 30%</w:t>
      </w:r>
    </w:p>
    <w:p w:rsidR="00392EA8" w:rsidRPr="00745FC2" w:rsidRDefault="00392EA8" w:rsidP="00392EA8">
      <w:pPr>
        <w:pStyle w:val="Domylnie"/>
        <w:spacing w:line="360" w:lineRule="auto"/>
        <w:rPr>
          <w:rFonts w:ascii="Georgia" w:hAnsi="Georgia" w:cs="Times New Roman"/>
          <w:b/>
          <w:sz w:val="20"/>
          <w:szCs w:val="20"/>
        </w:rPr>
      </w:pPr>
      <w:r w:rsidRPr="0016297C">
        <w:rPr>
          <w:rFonts w:ascii="Georgia" w:hAnsi="Georgia" w:cs="Times New Roman"/>
          <w:i/>
          <w:sz w:val="20"/>
          <w:szCs w:val="20"/>
        </w:rPr>
        <w:t xml:space="preserve">Ocenie jakościowej podlegać będzie poz. </w:t>
      </w:r>
      <w:r>
        <w:rPr>
          <w:rFonts w:ascii="Georgia" w:hAnsi="Georgia" w:cs="Times New Roman"/>
          <w:i/>
          <w:sz w:val="20"/>
          <w:szCs w:val="20"/>
        </w:rPr>
        <w:t>1</w:t>
      </w:r>
    </w:p>
    <w:p w:rsidR="00392EA8" w:rsidRPr="004F1EA8" w:rsidRDefault="00392EA8" w:rsidP="007E6558">
      <w:pPr>
        <w:pStyle w:val="Domylnie"/>
        <w:widowControl/>
        <w:numPr>
          <w:ilvl w:val="2"/>
          <w:numId w:val="50"/>
        </w:numPr>
        <w:spacing w:line="360" w:lineRule="auto"/>
        <w:rPr>
          <w:rFonts w:ascii="Georgia" w:hAnsi="Georgia" w:cs="Times New Roman"/>
          <w:sz w:val="20"/>
          <w:szCs w:val="20"/>
        </w:rPr>
      </w:pPr>
      <w:r w:rsidRPr="004F1EA8">
        <w:rPr>
          <w:rFonts w:ascii="Georgia" w:hAnsi="Georgia" w:cs="Times New Roman"/>
          <w:sz w:val="20"/>
          <w:szCs w:val="20"/>
        </w:rPr>
        <w:t>Kompatybilność z posiadanym urządzeniem</w:t>
      </w:r>
      <w:r>
        <w:rPr>
          <w:rFonts w:ascii="Georgia" w:hAnsi="Georgia" w:cs="Times New Roman"/>
          <w:sz w:val="20"/>
          <w:szCs w:val="20"/>
        </w:rPr>
        <w:t xml:space="preserve"> 15% </w:t>
      </w:r>
    </w:p>
    <w:p w:rsidR="00392EA8" w:rsidRPr="00E941BC" w:rsidRDefault="00392EA8" w:rsidP="00392EA8">
      <w:pPr>
        <w:pStyle w:val="Domylnie"/>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nie – 0 pkt –  filtr nie kompatybilny z posiadanym urządzeniem</w:t>
      </w:r>
    </w:p>
    <w:p w:rsidR="00392EA8" w:rsidRPr="00E941BC" w:rsidRDefault="00392EA8" w:rsidP="00392EA8">
      <w:pPr>
        <w:pStyle w:val="Domylnie"/>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tak – 15 pkt  - filtr kompatybilny z posiadanym urządzeniem</w:t>
      </w:r>
    </w:p>
    <w:p w:rsidR="00392EA8" w:rsidRPr="004F1EA8" w:rsidRDefault="00392EA8" w:rsidP="007E6558">
      <w:pPr>
        <w:pStyle w:val="Domylnie"/>
        <w:widowControl/>
        <w:numPr>
          <w:ilvl w:val="2"/>
          <w:numId w:val="50"/>
        </w:numPr>
        <w:spacing w:line="360" w:lineRule="auto"/>
        <w:rPr>
          <w:rFonts w:ascii="Georgia" w:hAnsi="Georgia" w:cs="Times New Roman"/>
          <w:sz w:val="20"/>
          <w:szCs w:val="20"/>
        </w:rPr>
      </w:pPr>
      <w:r w:rsidRPr="004F1EA8">
        <w:rPr>
          <w:rFonts w:ascii="Georgia" w:hAnsi="Georgia" w:cs="Times New Roman"/>
          <w:sz w:val="20"/>
          <w:szCs w:val="20"/>
        </w:rPr>
        <w:t>Szczelność połączeń</w:t>
      </w:r>
      <w:r>
        <w:rPr>
          <w:rFonts w:ascii="Georgia" w:hAnsi="Georgia" w:cs="Times New Roman"/>
          <w:sz w:val="20"/>
          <w:szCs w:val="20"/>
        </w:rPr>
        <w:t xml:space="preserve"> 15%</w:t>
      </w:r>
    </w:p>
    <w:p w:rsidR="00392EA8" w:rsidRPr="00E941BC" w:rsidRDefault="00392EA8" w:rsidP="00392EA8">
      <w:pPr>
        <w:pStyle w:val="Domylnie"/>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nie – 0 pkt –  brak szczelności połączeń, istnieje ryzyko przeciekania</w:t>
      </w:r>
    </w:p>
    <w:p w:rsidR="00392EA8" w:rsidRPr="00E941BC" w:rsidRDefault="00392EA8" w:rsidP="00392EA8">
      <w:pPr>
        <w:pStyle w:val="Domylnie"/>
        <w:spacing w:line="360" w:lineRule="auto"/>
        <w:rPr>
          <w:rFonts w:ascii="Georgia" w:hAnsi="Georgia" w:cs="Times New Roman"/>
          <w:sz w:val="20"/>
          <w:szCs w:val="20"/>
          <w:lang w:val="pl-PL"/>
        </w:rPr>
      </w:pPr>
      <w:r w:rsidRPr="00E941BC">
        <w:rPr>
          <w:rFonts w:ascii="Georgia" w:hAnsi="Georgia" w:cs="Times New Roman"/>
          <w:sz w:val="20"/>
          <w:szCs w:val="20"/>
          <w:lang w:val="pl-PL"/>
        </w:rPr>
        <w:t>tak – 15 pkt  - połączenia szczelne, brak ryzyka przeciekania</w:t>
      </w:r>
    </w:p>
    <w:p w:rsidR="004D5F78" w:rsidRDefault="004D5F78" w:rsidP="006C2B70">
      <w:pPr>
        <w:pStyle w:val="Tekstpodstawowy"/>
        <w:tabs>
          <w:tab w:val="left" w:pos="77"/>
          <w:tab w:val="left" w:pos="284"/>
          <w:tab w:val="left" w:pos="567"/>
        </w:tabs>
        <w:spacing w:after="0" w:line="360" w:lineRule="auto"/>
        <w:jc w:val="both"/>
        <w:rPr>
          <w:rFonts w:ascii="Georgia" w:hAnsi="Georgia"/>
          <w:b w:val="0"/>
          <w:i w:val="0"/>
          <w:sz w:val="20"/>
          <w:szCs w:val="20"/>
        </w:rPr>
      </w:pPr>
    </w:p>
    <w:p w:rsidR="00392EA8" w:rsidRDefault="00392EA8" w:rsidP="007E6558">
      <w:pPr>
        <w:pStyle w:val="Domylnie"/>
        <w:numPr>
          <w:ilvl w:val="1"/>
          <w:numId w:val="50"/>
        </w:numPr>
        <w:spacing w:line="360" w:lineRule="auto"/>
        <w:rPr>
          <w:rFonts w:ascii="Georgia" w:hAnsi="Georgia" w:cs="Times New Roman"/>
          <w:b/>
          <w:sz w:val="20"/>
          <w:szCs w:val="20"/>
        </w:rPr>
      </w:pPr>
      <w:r>
        <w:rPr>
          <w:rFonts w:ascii="Georgia" w:hAnsi="Georgia" w:cs="Times New Roman"/>
          <w:b/>
          <w:sz w:val="20"/>
          <w:szCs w:val="20"/>
        </w:rPr>
        <w:t>Pakiet 21</w:t>
      </w:r>
      <w:r w:rsidRPr="004F1EA8">
        <w:rPr>
          <w:rFonts w:ascii="Georgia" w:hAnsi="Georgia" w:cs="Times New Roman"/>
          <w:b/>
          <w:sz w:val="20"/>
          <w:szCs w:val="20"/>
        </w:rPr>
        <w:t xml:space="preserve"> </w:t>
      </w:r>
      <w:r>
        <w:rPr>
          <w:rFonts w:ascii="Georgia" w:hAnsi="Georgia" w:cs="Times New Roman"/>
          <w:b/>
          <w:sz w:val="20"/>
          <w:szCs w:val="20"/>
        </w:rPr>
        <w:t xml:space="preserve">- </w:t>
      </w:r>
      <w:r w:rsidRPr="00745FC2">
        <w:rPr>
          <w:rFonts w:ascii="Georgia" w:hAnsi="Georgia" w:cs="Times New Roman"/>
          <w:b/>
          <w:sz w:val="20"/>
          <w:szCs w:val="20"/>
        </w:rPr>
        <w:t>Jakość 30%</w:t>
      </w:r>
    </w:p>
    <w:p w:rsidR="00392EA8" w:rsidRPr="00745FC2" w:rsidRDefault="00392EA8" w:rsidP="00392EA8">
      <w:pPr>
        <w:pStyle w:val="Domylnie"/>
        <w:spacing w:line="360" w:lineRule="auto"/>
        <w:rPr>
          <w:rFonts w:ascii="Georgia" w:hAnsi="Georgia" w:cs="Times New Roman"/>
          <w:b/>
          <w:sz w:val="20"/>
          <w:szCs w:val="20"/>
        </w:rPr>
      </w:pPr>
      <w:r w:rsidRPr="0016297C">
        <w:rPr>
          <w:rFonts w:ascii="Georgia" w:hAnsi="Georgia" w:cs="Times New Roman"/>
          <w:i/>
          <w:sz w:val="20"/>
          <w:szCs w:val="20"/>
        </w:rPr>
        <w:t xml:space="preserve">Ocenie jakościowej podlegać będzie poz. </w:t>
      </w:r>
      <w:r>
        <w:rPr>
          <w:rFonts w:ascii="Georgia" w:hAnsi="Georgia" w:cs="Times New Roman"/>
          <w:i/>
          <w:sz w:val="20"/>
          <w:szCs w:val="20"/>
        </w:rPr>
        <w:t>1</w:t>
      </w:r>
    </w:p>
    <w:p w:rsidR="00392EA8" w:rsidRPr="004F1EA8" w:rsidRDefault="00392EA8" w:rsidP="007E6558">
      <w:pPr>
        <w:pStyle w:val="Domylnie"/>
        <w:widowControl/>
        <w:numPr>
          <w:ilvl w:val="2"/>
          <w:numId w:val="50"/>
        </w:numPr>
        <w:spacing w:line="360" w:lineRule="auto"/>
        <w:rPr>
          <w:rFonts w:ascii="Georgia" w:hAnsi="Georgia" w:cs="Times New Roman"/>
          <w:sz w:val="20"/>
          <w:szCs w:val="20"/>
        </w:rPr>
      </w:pPr>
      <w:r w:rsidRPr="004F1EA8">
        <w:rPr>
          <w:rFonts w:ascii="Georgia" w:hAnsi="Georgia" w:cs="Times New Roman"/>
          <w:sz w:val="20"/>
          <w:szCs w:val="20"/>
        </w:rPr>
        <w:t>Kompatybilność z posiadanym urządzeniem</w:t>
      </w:r>
      <w:r>
        <w:rPr>
          <w:rFonts w:ascii="Georgia" w:hAnsi="Georgia" w:cs="Times New Roman"/>
          <w:sz w:val="20"/>
          <w:szCs w:val="20"/>
        </w:rPr>
        <w:t xml:space="preserve"> 30%</w:t>
      </w:r>
    </w:p>
    <w:p w:rsidR="00392EA8" w:rsidRPr="00E941BC" w:rsidRDefault="00392EA8" w:rsidP="00392EA8">
      <w:pPr>
        <w:pStyle w:val="Domylnie"/>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 xml:space="preserve">nie – 0 pkt –  </w:t>
      </w:r>
      <w:r w:rsidR="00803BAC">
        <w:rPr>
          <w:rFonts w:ascii="Georgia" w:hAnsi="Georgia" w:cs="Times New Roman"/>
          <w:sz w:val="20"/>
          <w:szCs w:val="20"/>
          <w:lang w:val="pl-PL"/>
        </w:rPr>
        <w:t>czujnik</w:t>
      </w:r>
      <w:r w:rsidRPr="00E941BC">
        <w:rPr>
          <w:rFonts w:ascii="Georgia" w:hAnsi="Georgia" w:cs="Times New Roman"/>
          <w:sz w:val="20"/>
          <w:szCs w:val="20"/>
          <w:lang w:val="pl-PL"/>
        </w:rPr>
        <w:t xml:space="preserve"> nie kompatybilny z posiadanym urządzeniem</w:t>
      </w:r>
    </w:p>
    <w:p w:rsidR="00392EA8" w:rsidRPr="00E941BC" w:rsidRDefault="00392EA8" w:rsidP="00392EA8">
      <w:pPr>
        <w:pStyle w:val="Domylnie"/>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 xml:space="preserve">tak – </w:t>
      </w:r>
      <w:r>
        <w:rPr>
          <w:rFonts w:ascii="Georgia" w:hAnsi="Georgia" w:cs="Times New Roman"/>
          <w:sz w:val="20"/>
          <w:szCs w:val="20"/>
          <w:lang w:val="pl-PL"/>
        </w:rPr>
        <w:t>30</w:t>
      </w:r>
      <w:r w:rsidR="00803BAC">
        <w:rPr>
          <w:rFonts w:ascii="Georgia" w:hAnsi="Georgia" w:cs="Times New Roman"/>
          <w:sz w:val="20"/>
          <w:szCs w:val="20"/>
          <w:lang w:val="pl-PL"/>
        </w:rPr>
        <w:t xml:space="preserve"> pkt  - czujnik </w:t>
      </w:r>
      <w:r w:rsidRPr="00E941BC">
        <w:rPr>
          <w:rFonts w:ascii="Georgia" w:hAnsi="Georgia" w:cs="Times New Roman"/>
          <w:sz w:val="20"/>
          <w:szCs w:val="20"/>
          <w:lang w:val="pl-PL"/>
        </w:rPr>
        <w:t>kompatybilny z posiadanym urządzeniem</w:t>
      </w:r>
    </w:p>
    <w:p w:rsidR="004D5F78" w:rsidRDefault="004D5F78" w:rsidP="006C2B70">
      <w:pPr>
        <w:pStyle w:val="Tekstpodstawowy"/>
        <w:tabs>
          <w:tab w:val="left" w:pos="77"/>
          <w:tab w:val="left" w:pos="284"/>
          <w:tab w:val="left" w:pos="567"/>
        </w:tabs>
        <w:spacing w:after="0" w:line="360" w:lineRule="auto"/>
        <w:jc w:val="both"/>
        <w:rPr>
          <w:rFonts w:ascii="Georgia" w:hAnsi="Georgia"/>
          <w:b w:val="0"/>
          <w:i w:val="0"/>
          <w:sz w:val="20"/>
          <w:szCs w:val="20"/>
        </w:rPr>
      </w:pPr>
    </w:p>
    <w:p w:rsidR="00803BAC" w:rsidRDefault="00803BAC" w:rsidP="007E6558">
      <w:pPr>
        <w:pStyle w:val="Domylnie"/>
        <w:numPr>
          <w:ilvl w:val="1"/>
          <w:numId w:val="50"/>
        </w:numPr>
        <w:spacing w:line="360" w:lineRule="auto"/>
        <w:rPr>
          <w:rFonts w:ascii="Georgia" w:hAnsi="Georgia" w:cs="Times New Roman"/>
          <w:b/>
          <w:sz w:val="20"/>
          <w:szCs w:val="20"/>
        </w:rPr>
      </w:pPr>
      <w:r w:rsidRPr="004F1EA8">
        <w:rPr>
          <w:rFonts w:ascii="Georgia" w:hAnsi="Georgia" w:cs="Times New Roman"/>
          <w:b/>
          <w:sz w:val="20"/>
          <w:szCs w:val="20"/>
        </w:rPr>
        <w:t xml:space="preserve">Pakiet 22  </w:t>
      </w:r>
      <w:r>
        <w:rPr>
          <w:rFonts w:ascii="Georgia" w:hAnsi="Georgia" w:cs="Times New Roman"/>
          <w:b/>
          <w:sz w:val="20"/>
          <w:szCs w:val="20"/>
        </w:rPr>
        <w:t xml:space="preserve">- </w:t>
      </w:r>
      <w:r w:rsidRPr="00745FC2">
        <w:rPr>
          <w:rFonts w:ascii="Georgia" w:hAnsi="Georgia" w:cs="Times New Roman"/>
          <w:b/>
          <w:sz w:val="20"/>
          <w:szCs w:val="20"/>
        </w:rPr>
        <w:t>Jakość 30%</w:t>
      </w:r>
    </w:p>
    <w:p w:rsidR="00803BAC" w:rsidRPr="00745FC2" w:rsidRDefault="00803BAC" w:rsidP="00803BAC">
      <w:pPr>
        <w:pStyle w:val="Domylnie"/>
        <w:spacing w:line="360" w:lineRule="auto"/>
        <w:rPr>
          <w:rFonts w:ascii="Georgia" w:hAnsi="Georgia" w:cs="Times New Roman"/>
          <w:b/>
          <w:sz w:val="20"/>
          <w:szCs w:val="20"/>
        </w:rPr>
      </w:pPr>
      <w:r w:rsidRPr="009C5FF0">
        <w:rPr>
          <w:rFonts w:ascii="Georgia" w:hAnsi="Georgia" w:cs="Times New Roman"/>
          <w:i/>
          <w:sz w:val="20"/>
          <w:szCs w:val="20"/>
        </w:rPr>
        <w:t xml:space="preserve">Ocenie jakościowej podlegać będzie poz. </w:t>
      </w:r>
      <w:r w:rsidR="009C5FF0" w:rsidRPr="009C5FF0">
        <w:rPr>
          <w:rFonts w:ascii="Georgia" w:hAnsi="Georgia" w:cs="Times New Roman"/>
          <w:i/>
          <w:sz w:val="20"/>
          <w:szCs w:val="20"/>
        </w:rPr>
        <w:t>1.2</w:t>
      </w:r>
    </w:p>
    <w:p w:rsidR="00803BAC" w:rsidRPr="00E941BC" w:rsidRDefault="009C5FF0" w:rsidP="007E6558">
      <w:pPr>
        <w:pStyle w:val="Domylnie"/>
        <w:widowControl/>
        <w:numPr>
          <w:ilvl w:val="2"/>
          <w:numId w:val="50"/>
        </w:numPr>
        <w:spacing w:line="360" w:lineRule="auto"/>
        <w:rPr>
          <w:rFonts w:ascii="Georgia" w:hAnsi="Georgia" w:cs="Times New Roman"/>
          <w:sz w:val="20"/>
          <w:szCs w:val="20"/>
          <w:lang w:val="pl-PL"/>
        </w:rPr>
      </w:pPr>
      <w:r>
        <w:rPr>
          <w:rFonts w:ascii="Georgia" w:hAnsi="Georgia" w:cs="Times New Roman"/>
          <w:sz w:val="20"/>
          <w:szCs w:val="20"/>
          <w:lang w:val="pl-PL"/>
        </w:rPr>
        <w:t>Łatwość i elastyczność w dopasowaniu do twarzy noworodka 15</w:t>
      </w:r>
      <w:r w:rsidR="00803BAC" w:rsidRPr="00E941BC">
        <w:rPr>
          <w:rFonts w:ascii="Georgia" w:hAnsi="Georgia" w:cs="Times New Roman"/>
          <w:sz w:val="20"/>
          <w:szCs w:val="20"/>
          <w:lang w:val="pl-PL"/>
        </w:rPr>
        <w:t>%</w:t>
      </w:r>
    </w:p>
    <w:p w:rsidR="00803BAC" w:rsidRPr="00E941BC" w:rsidRDefault="00803BAC" w:rsidP="00803BAC">
      <w:pPr>
        <w:pStyle w:val="Domylnie"/>
        <w:spacing w:line="360" w:lineRule="auto"/>
        <w:rPr>
          <w:rFonts w:ascii="Georgia" w:hAnsi="Georgia" w:cs="Times New Roman"/>
          <w:sz w:val="20"/>
          <w:szCs w:val="20"/>
          <w:lang w:val="pl-PL"/>
        </w:rPr>
      </w:pPr>
      <w:r w:rsidRPr="00E941BC">
        <w:rPr>
          <w:rFonts w:ascii="Georgia" w:hAnsi="Georgia" w:cs="Times New Roman"/>
          <w:sz w:val="20"/>
          <w:szCs w:val="20"/>
          <w:lang w:val="pl-PL"/>
        </w:rPr>
        <w:t xml:space="preserve">nie – 0 pkt –  brak możliwości łatwego i  </w:t>
      </w:r>
      <w:r w:rsidR="009C5FF0">
        <w:rPr>
          <w:rFonts w:ascii="Georgia" w:hAnsi="Georgia" w:cs="Times New Roman"/>
          <w:sz w:val="20"/>
          <w:szCs w:val="20"/>
          <w:lang w:val="pl-PL"/>
        </w:rPr>
        <w:t>elastycznego dopasowania</w:t>
      </w:r>
      <w:r w:rsidRPr="00E941BC">
        <w:rPr>
          <w:rFonts w:ascii="Georgia" w:hAnsi="Georgia" w:cs="Times New Roman"/>
          <w:sz w:val="20"/>
          <w:szCs w:val="20"/>
          <w:lang w:val="pl-PL"/>
        </w:rPr>
        <w:t xml:space="preserve"> do </w:t>
      </w:r>
      <w:r w:rsidR="009C5FF0">
        <w:rPr>
          <w:rFonts w:ascii="Georgia" w:hAnsi="Georgia" w:cs="Times New Roman"/>
          <w:sz w:val="20"/>
          <w:szCs w:val="20"/>
          <w:lang w:val="pl-PL"/>
        </w:rPr>
        <w:t>twarzy noworodka</w:t>
      </w:r>
    </w:p>
    <w:p w:rsidR="00803BAC" w:rsidRPr="00E941BC" w:rsidRDefault="00803BAC" w:rsidP="00803BAC">
      <w:pPr>
        <w:pStyle w:val="Domylnie"/>
        <w:spacing w:line="360" w:lineRule="auto"/>
        <w:rPr>
          <w:rFonts w:ascii="Georgia" w:hAnsi="Georgia" w:cs="Times New Roman"/>
          <w:sz w:val="20"/>
          <w:szCs w:val="20"/>
          <w:lang w:val="pl-PL"/>
        </w:rPr>
      </w:pPr>
      <w:r w:rsidRPr="00E941BC">
        <w:rPr>
          <w:rFonts w:ascii="Georgia" w:hAnsi="Georgia" w:cs="Times New Roman"/>
          <w:sz w:val="20"/>
          <w:szCs w:val="20"/>
          <w:lang w:val="pl-PL"/>
        </w:rPr>
        <w:t>tak – 1</w:t>
      </w:r>
      <w:r w:rsidR="009C5FF0">
        <w:rPr>
          <w:rFonts w:ascii="Georgia" w:hAnsi="Georgia" w:cs="Times New Roman"/>
          <w:sz w:val="20"/>
          <w:szCs w:val="20"/>
          <w:lang w:val="pl-PL"/>
        </w:rPr>
        <w:t xml:space="preserve">5 pkt  - </w:t>
      </w:r>
      <w:r w:rsidR="009C5FF0" w:rsidRPr="00E941BC">
        <w:rPr>
          <w:rFonts w:ascii="Georgia" w:hAnsi="Georgia" w:cs="Times New Roman"/>
          <w:sz w:val="20"/>
          <w:szCs w:val="20"/>
          <w:lang w:val="pl-PL"/>
        </w:rPr>
        <w:t xml:space="preserve">możliwości łatwego i  </w:t>
      </w:r>
      <w:r w:rsidR="009C5FF0">
        <w:rPr>
          <w:rFonts w:ascii="Georgia" w:hAnsi="Georgia" w:cs="Times New Roman"/>
          <w:sz w:val="20"/>
          <w:szCs w:val="20"/>
          <w:lang w:val="pl-PL"/>
        </w:rPr>
        <w:t>elastycznego dopasowania</w:t>
      </w:r>
      <w:r w:rsidR="009C5FF0" w:rsidRPr="00E941BC">
        <w:rPr>
          <w:rFonts w:ascii="Georgia" w:hAnsi="Georgia" w:cs="Times New Roman"/>
          <w:sz w:val="20"/>
          <w:szCs w:val="20"/>
          <w:lang w:val="pl-PL"/>
        </w:rPr>
        <w:t xml:space="preserve"> do </w:t>
      </w:r>
      <w:r w:rsidR="009C5FF0">
        <w:rPr>
          <w:rFonts w:ascii="Georgia" w:hAnsi="Georgia" w:cs="Times New Roman"/>
          <w:sz w:val="20"/>
          <w:szCs w:val="20"/>
          <w:lang w:val="pl-PL"/>
        </w:rPr>
        <w:t>twarzy noworodka</w:t>
      </w:r>
    </w:p>
    <w:p w:rsidR="00803BAC" w:rsidRPr="004F1EA8" w:rsidRDefault="009C5FF0" w:rsidP="007E6558">
      <w:pPr>
        <w:pStyle w:val="Domylnie"/>
        <w:widowControl/>
        <w:numPr>
          <w:ilvl w:val="2"/>
          <w:numId w:val="50"/>
        </w:numPr>
        <w:spacing w:line="360" w:lineRule="auto"/>
        <w:rPr>
          <w:rFonts w:ascii="Georgia" w:hAnsi="Georgia" w:cs="Times New Roman"/>
          <w:sz w:val="20"/>
          <w:szCs w:val="20"/>
        </w:rPr>
      </w:pPr>
      <w:r>
        <w:rPr>
          <w:rFonts w:ascii="Georgia" w:hAnsi="Georgia" w:cs="Times New Roman"/>
          <w:sz w:val="20"/>
          <w:szCs w:val="20"/>
        </w:rPr>
        <w:t>Kompatybilność z układem oddechowym w poz. 1.1, 15</w:t>
      </w:r>
      <w:r w:rsidR="00803BAC">
        <w:rPr>
          <w:rFonts w:ascii="Georgia" w:hAnsi="Georgia" w:cs="Times New Roman"/>
          <w:sz w:val="20"/>
          <w:szCs w:val="20"/>
        </w:rPr>
        <w:t>%</w:t>
      </w:r>
    </w:p>
    <w:p w:rsidR="00803BAC" w:rsidRPr="00E941BC" w:rsidRDefault="00803BAC" w:rsidP="00803BAC">
      <w:pPr>
        <w:pStyle w:val="Domylnie"/>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 xml:space="preserve">nie – 0 pkt –  </w:t>
      </w:r>
      <w:r w:rsidR="009C5FF0">
        <w:rPr>
          <w:rFonts w:ascii="Georgia" w:hAnsi="Georgia" w:cs="Times New Roman"/>
          <w:sz w:val="20"/>
          <w:szCs w:val="20"/>
          <w:lang w:val="pl-PL"/>
        </w:rPr>
        <w:t>maska niekompatybilna</w:t>
      </w:r>
    </w:p>
    <w:p w:rsidR="00803BAC" w:rsidRPr="00E941BC" w:rsidRDefault="00803BAC" w:rsidP="00803BAC">
      <w:pPr>
        <w:pStyle w:val="Domylnie"/>
        <w:spacing w:line="360" w:lineRule="auto"/>
        <w:rPr>
          <w:rFonts w:ascii="Georgia" w:hAnsi="Georgia" w:cs="Times New Roman"/>
          <w:sz w:val="20"/>
          <w:szCs w:val="20"/>
          <w:lang w:val="pl-PL"/>
        </w:rPr>
      </w:pPr>
      <w:r w:rsidRPr="00E941BC">
        <w:rPr>
          <w:rFonts w:ascii="Georgia" w:hAnsi="Georgia" w:cs="Times New Roman"/>
          <w:sz w:val="20"/>
          <w:szCs w:val="20"/>
          <w:lang w:val="pl-PL"/>
        </w:rPr>
        <w:t>tak – 1</w:t>
      </w:r>
      <w:r w:rsidR="009C5FF0">
        <w:rPr>
          <w:rFonts w:ascii="Georgia" w:hAnsi="Georgia" w:cs="Times New Roman"/>
          <w:sz w:val="20"/>
          <w:szCs w:val="20"/>
          <w:lang w:val="pl-PL"/>
        </w:rPr>
        <w:t>5</w:t>
      </w:r>
      <w:r w:rsidRPr="00E941BC">
        <w:rPr>
          <w:rFonts w:ascii="Georgia" w:hAnsi="Georgia" w:cs="Times New Roman"/>
          <w:sz w:val="20"/>
          <w:szCs w:val="20"/>
          <w:lang w:val="pl-PL"/>
        </w:rPr>
        <w:t xml:space="preserve"> pkt  - </w:t>
      </w:r>
      <w:r w:rsidR="009C5FF0">
        <w:rPr>
          <w:rFonts w:ascii="Georgia" w:hAnsi="Georgia" w:cs="Times New Roman"/>
          <w:sz w:val="20"/>
          <w:szCs w:val="20"/>
          <w:lang w:val="pl-PL"/>
        </w:rPr>
        <w:t>maska kompatybilna</w:t>
      </w:r>
    </w:p>
    <w:p w:rsidR="004D5F78" w:rsidRDefault="004D5F78" w:rsidP="006C2B70">
      <w:pPr>
        <w:pStyle w:val="Tekstpodstawowy"/>
        <w:tabs>
          <w:tab w:val="left" w:pos="77"/>
          <w:tab w:val="left" w:pos="284"/>
          <w:tab w:val="left" w:pos="567"/>
        </w:tabs>
        <w:spacing w:after="0" w:line="360" w:lineRule="auto"/>
        <w:jc w:val="both"/>
        <w:rPr>
          <w:rFonts w:ascii="Georgia" w:hAnsi="Georgia"/>
          <w:b w:val="0"/>
          <w:i w:val="0"/>
          <w:sz w:val="20"/>
          <w:szCs w:val="20"/>
        </w:rPr>
      </w:pPr>
    </w:p>
    <w:p w:rsidR="00803BAC" w:rsidRDefault="00803BAC" w:rsidP="007E6558">
      <w:pPr>
        <w:pStyle w:val="Domylnie"/>
        <w:numPr>
          <w:ilvl w:val="1"/>
          <w:numId w:val="50"/>
        </w:numPr>
        <w:spacing w:line="360" w:lineRule="auto"/>
        <w:rPr>
          <w:rFonts w:ascii="Georgia" w:hAnsi="Georgia" w:cs="Times New Roman"/>
          <w:b/>
          <w:sz w:val="20"/>
          <w:szCs w:val="20"/>
        </w:rPr>
      </w:pPr>
      <w:r w:rsidRPr="004F1EA8">
        <w:rPr>
          <w:rFonts w:ascii="Georgia" w:hAnsi="Georgia" w:cs="Times New Roman"/>
          <w:b/>
          <w:sz w:val="20"/>
          <w:szCs w:val="20"/>
        </w:rPr>
        <w:t>Pakiet 23</w:t>
      </w:r>
      <w:r>
        <w:rPr>
          <w:rFonts w:ascii="Georgia" w:hAnsi="Georgia" w:cs="Times New Roman"/>
          <w:b/>
          <w:sz w:val="20"/>
          <w:szCs w:val="20"/>
        </w:rPr>
        <w:t xml:space="preserve"> - </w:t>
      </w:r>
      <w:r w:rsidRPr="00745FC2">
        <w:rPr>
          <w:rFonts w:ascii="Georgia" w:hAnsi="Georgia" w:cs="Times New Roman"/>
          <w:b/>
          <w:sz w:val="20"/>
          <w:szCs w:val="20"/>
        </w:rPr>
        <w:t>Jakość 30%</w:t>
      </w:r>
    </w:p>
    <w:p w:rsidR="00803BAC" w:rsidRPr="00745FC2" w:rsidRDefault="00803BAC" w:rsidP="00803BAC">
      <w:pPr>
        <w:pStyle w:val="Domylnie"/>
        <w:spacing w:line="360" w:lineRule="auto"/>
        <w:rPr>
          <w:rFonts w:ascii="Georgia" w:hAnsi="Georgia" w:cs="Times New Roman"/>
          <w:b/>
          <w:sz w:val="20"/>
          <w:szCs w:val="20"/>
        </w:rPr>
      </w:pPr>
      <w:r w:rsidRPr="0016297C">
        <w:rPr>
          <w:rFonts w:ascii="Georgia" w:hAnsi="Georgia" w:cs="Times New Roman"/>
          <w:i/>
          <w:sz w:val="20"/>
          <w:szCs w:val="20"/>
        </w:rPr>
        <w:t xml:space="preserve">Ocenie jakościowej podlegać będzie poz. </w:t>
      </w:r>
      <w:r>
        <w:rPr>
          <w:rFonts w:ascii="Georgia" w:hAnsi="Georgia" w:cs="Times New Roman"/>
          <w:i/>
          <w:sz w:val="20"/>
          <w:szCs w:val="20"/>
        </w:rPr>
        <w:t>1</w:t>
      </w:r>
    </w:p>
    <w:p w:rsidR="00803BAC" w:rsidRPr="009C5FF0" w:rsidRDefault="00803BAC" w:rsidP="007E6558">
      <w:pPr>
        <w:pStyle w:val="Domylnie"/>
        <w:widowControl/>
        <w:numPr>
          <w:ilvl w:val="2"/>
          <w:numId w:val="50"/>
        </w:numPr>
        <w:spacing w:line="360" w:lineRule="auto"/>
        <w:rPr>
          <w:rFonts w:ascii="Georgia" w:hAnsi="Georgia" w:cs="Times New Roman"/>
          <w:sz w:val="20"/>
          <w:szCs w:val="20"/>
        </w:rPr>
      </w:pPr>
      <w:r w:rsidRPr="009C5FF0">
        <w:rPr>
          <w:rFonts w:ascii="Georgia" w:hAnsi="Georgia" w:cs="Times New Roman"/>
          <w:sz w:val="20"/>
          <w:szCs w:val="20"/>
          <w:lang w:val="pl-PL"/>
        </w:rPr>
        <w:t>Szczelność i e</w:t>
      </w:r>
      <w:r w:rsidRPr="009C5FF0">
        <w:rPr>
          <w:rFonts w:ascii="Georgia" w:hAnsi="Georgia" w:cs="Times New Roman"/>
          <w:sz w:val="20"/>
          <w:szCs w:val="20"/>
        </w:rPr>
        <w:t>lastyczność 30%</w:t>
      </w:r>
    </w:p>
    <w:p w:rsidR="00803BAC" w:rsidRPr="009C5FF0" w:rsidRDefault="00803BAC" w:rsidP="00803BAC">
      <w:pPr>
        <w:pStyle w:val="Domylnie"/>
        <w:spacing w:line="360" w:lineRule="auto"/>
        <w:jc w:val="both"/>
        <w:rPr>
          <w:rFonts w:ascii="Georgia" w:hAnsi="Georgia" w:cs="Times New Roman"/>
          <w:sz w:val="20"/>
          <w:szCs w:val="20"/>
          <w:lang w:val="pl-PL"/>
        </w:rPr>
      </w:pPr>
      <w:r w:rsidRPr="009C5FF0">
        <w:rPr>
          <w:rFonts w:ascii="Georgia" w:hAnsi="Georgia" w:cs="Times New Roman"/>
          <w:sz w:val="20"/>
          <w:szCs w:val="20"/>
          <w:lang w:val="pl-PL"/>
        </w:rPr>
        <w:t>nie – 0 pkt –  brak szczeln</w:t>
      </w:r>
      <w:r w:rsidR="009C5FF0" w:rsidRPr="009C5FF0">
        <w:rPr>
          <w:rFonts w:ascii="Georgia" w:hAnsi="Georgia" w:cs="Times New Roman"/>
          <w:sz w:val="20"/>
          <w:szCs w:val="20"/>
          <w:lang w:val="pl-PL"/>
        </w:rPr>
        <w:t>ości</w:t>
      </w:r>
      <w:r w:rsidRPr="009C5FF0">
        <w:rPr>
          <w:rFonts w:ascii="Georgia" w:hAnsi="Georgia" w:cs="Times New Roman"/>
          <w:sz w:val="20"/>
          <w:szCs w:val="20"/>
          <w:lang w:val="pl-PL"/>
        </w:rPr>
        <w:t xml:space="preserve"> i elastyczności</w:t>
      </w:r>
    </w:p>
    <w:p w:rsidR="00803BAC" w:rsidRPr="00E941BC" w:rsidRDefault="00803BAC" w:rsidP="00803BAC">
      <w:pPr>
        <w:pStyle w:val="Domylnie"/>
        <w:spacing w:line="360" w:lineRule="auto"/>
        <w:rPr>
          <w:rFonts w:ascii="Georgia" w:hAnsi="Georgia" w:cs="Times New Roman"/>
          <w:sz w:val="20"/>
          <w:szCs w:val="20"/>
          <w:lang w:val="pl-PL"/>
        </w:rPr>
      </w:pPr>
      <w:r w:rsidRPr="009C5FF0">
        <w:rPr>
          <w:rFonts w:ascii="Georgia" w:hAnsi="Georgia" w:cs="Times New Roman"/>
          <w:sz w:val="20"/>
          <w:szCs w:val="20"/>
          <w:lang w:val="pl-PL"/>
        </w:rPr>
        <w:t>tak – 30 pkt  - woreczek jest szczelny i elastyczny</w:t>
      </w:r>
    </w:p>
    <w:p w:rsidR="00803BAC" w:rsidRDefault="00803BAC" w:rsidP="006C2B70">
      <w:pPr>
        <w:pStyle w:val="Tekstpodstawowy"/>
        <w:tabs>
          <w:tab w:val="left" w:pos="77"/>
          <w:tab w:val="left" w:pos="284"/>
          <w:tab w:val="left" w:pos="567"/>
        </w:tabs>
        <w:spacing w:after="0" w:line="360" w:lineRule="auto"/>
        <w:jc w:val="both"/>
        <w:rPr>
          <w:rFonts w:ascii="Georgia" w:hAnsi="Georgia"/>
          <w:b w:val="0"/>
          <w:i w:val="0"/>
          <w:sz w:val="20"/>
          <w:szCs w:val="20"/>
        </w:rPr>
      </w:pPr>
    </w:p>
    <w:p w:rsidR="00803BAC" w:rsidRDefault="00803BAC" w:rsidP="007E6558">
      <w:pPr>
        <w:pStyle w:val="Domylnie"/>
        <w:numPr>
          <w:ilvl w:val="1"/>
          <w:numId w:val="50"/>
        </w:numPr>
        <w:spacing w:line="360" w:lineRule="auto"/>
        <w:rPr>
          <w:rFonts w:ascii="Georgia" w:hAnsi="Georgia" w:cs="Times New Roman"/>
          <w:b/>
          <w:sz w:val="20"/>
          <w:szCs w:val="20"/>
        </w:rPr>
      </w:pPr>
      <w:r w:rsidRPr="004F1EA8">
        <w:rPr>
          <w:rFonts w:ascii="Georgia" w:hAnsi="Georgia" w:cs="Times New Roman"/>
          <w:b/>
          <w:sz w:val="20"/>
          <w:szCs w:val="20"/>
        </w:rPr>
        <w:t xml:space="preserve">Pakiet 24 </w:t>
      </w:r>
      <w:r>
        <w:rPr>
          <w:rFonts w:ascii="Georgia" w:hAnsi="Georgia" w:cs="Times New Roman"/>
          <w:b/>
          <w:sz w:val="20"/>
          <w:szCs w:val="20"/>
        </w:rPr>
        <w:t xml:space="preserve">- </w:t>
      </w:r>
      <w:r w:rsidRPr="00745FC2">
        <w:rPr>
          <w:rFonts w:ascii="Georgia" w:hAnsi="Georgia" w:cs="Times New Roman"/>
          <w:b/>
          <w:sz w:val="20"/>
          <w:szCs w:val="20"/>
        </w:rPr>
        <w:t>Jakość 30%</w:t>
      </w:r>
    </w:p>
    <w:p w:rsidR="00803BAC" w:rsidRPr="009C5FF0" w:rsidRDefault="00803BAC" w:rsidP="00803BAC">
      <w:pPr>
        <w:pStyle w:val="Domylnie"/>
        <w:spacing w:line="360" w:lineRule="auto"/>
        <w:rPr>
          <w:rFonts w:ascii="Georgia" w:hAnsi="Georgia" w:cs="Times New Roman"/>
          <w:b/>
          <w:sz w:val="20"/>
          <w:szCs w:val="20"/>
        </w:rPr>
      </w:pPr>
      <w:r w:rsidRPr="009C5FF0">
        <w:rPr>
          <w:rFonts w:ascii="Georgia" w:hAnsi="Georgia" w:cs="Times New Roman"/>
          <w:i/>
          <w:sz w:val="20"/>
          <w:szCs w:val="20"/>
        </w:rPr>
        <w:t>Ocenie jakościowej podlegać będzie poz. 1</w:t>
      </w:r>
    </w:p>
    <w:p w:rsidR="00803BAC" w:rsidRPr="009C5FF0" w:rsidRDefault="00803BAC" w:rsidP="007E6558">
      <w:pPr>
        <w:pStyle w:val="Domylnie"/>
        <w:widowControl/>
        <w:numPr>
          <w:ilvl w:val="2"/>
          <w:numId w:val="50"/>
        </w:numPr>
        <w:spacing w:line="360" w:lineRule="auto"/>
        <w:rPr>
          <w:rFonts w:ascii="Georgia" w:hAnsi="Georgia" w:cs="Times New Roman"/>
          <w:sz w:val="20"/>
          <w:szCs w:val="20"/>
        </w:rPr>
      </w:pPr>
      <w:r w:rsidRPr="009C5FF0">
        <w:rPr>
          <w:rFonts w:ascii="Georgia" w:hAnsi="Georgia" w:cs="Times New Roman"/>
          <w:sz w:val="20"/>
          <w:szCs w:val="20"/>
        </w:rPr>
        <w:t>Kompatybilność z posiadanym urządzeniem 30%</w:t>
      </w:r>
    </w:p>
    <w:p w:rsidR="00803BAC" w:rsidRPr="009C5FF0" w:rsidRDefault="00803BAC" w:rsidP="00803BAC">
      <w:pPr>
        <w:pStyle w:val="Domylnie"/>
        <w:spacing w:line="360" w:lineRule="auto"/>
        <w:jc w:val="both"/>
        <w:rPr>
          <w:rFonts w:ascii="Georgia" w:hAnsi="Georgia" w:cs="Times New Roman"/>
          <w:sz w:val="20"/>
          <w:szCs w:val="20"/>
          <w:lang w:val="pl-PL"/>
        </w:rPr>
      </w:pPr>
      <w:r w:rsidRPr="009C5FF0">
        <w:rPr>
          <w:rFonts w:ascii="Georgia" w:hAnsi="Georgia" w:cs="Times New Roman"/>
          <w:sz w:val="20"/>
          <w:szCs w:val="20"/>
          <w:lang w:val="pl-PL"/>
        </w:rPr>
        <w:t>nie – 0 pkt –  filtr nie kompatybilny z posiadanym urządzeniem</w:t>
      </w:r>
    </w:p>
    <w:p w:rsidR="00803BAC" w:rsidRPr="004E3109" w:rsidRDefault="00803BAC" w:rsidP="00803BAC">
      <w:pPr>
        <w:pStyle w:val="Tekstpodstawowy"/>
        <w:tabs>
          <w:tab w:val="left" w:pos="77"/>
          <w:tab w:val="left" w:pos="284"/>
          <w:tab w:val="left" w:pos="567"/>
        </w:tabs>
        <w:spacing w:after="0" w:line="360" w:lineRule="auto"/>
        <w:jc w:val="both"/>
        <w:rPr>
          <w:rFonts w:ascii="Georgia" w:hAnsi="Georgia"/>
          <w:b w:val="0"/>
          <w:i w:val="0"/>
          <w:sz w:val="20"/>
          <w:szCs w:val="20"/>
        </w:rPr>
      </w:pPr>
      <w:r w:rsidRPr="009C5FF0">
        <w:rPr>
          <w:rFonts w:ascii="Georgia" w:hAnsi="Georgia"/>
          <w:b w:val="0"/>
          <w:i w:val="0"/>
          <w:sz w:val="20"/>
          <w:szCs w:val="20"/>
          <w:lang w:val="pl-PL"/>
        </w:rPr>
        <w:t>tak – 30 pkt  - filtr kompatybilny z posiadanym urządzeniem</w:t>
      </w:r>
    </w:p>
    <w:p w:rsidR="004E3109" w:rsidRDefault="004E3109" w:rsidP="007E6558">
      <w:pPr>
        <w:pStyle w:val="Domylnie"/>
        <w:numPr>
          <w:ilvl w:val="1"/>
          <w:numId w:val="50"/>
        </w:numPr>
        <w:spacing w:line="360" w:lineRule="auto"/>
        <w:rPr>
          <w:rFonts w:ascii="Georgia" w:hAnsi="Georgia" w:cs="Times New Roman"/>
          <w:b/>
          <w:sz w:val="20"/>
          <w:szCs w:val="20"/>
        </w:rPr>
      </w:pPr>
      <w:r w:rsidRPr="004F1EA8">
        <w:rPr>
          <w:rFonts w:ascii="Georgia" w:hAnsi="Georgia" w:cs="Times New Roman"/>
          <w:b/>
          <w:sz w:val="20"/>
          <w:szCs w:val="20"/>
        </w:rPr>
        <w:lastRenderedPageBreak/>
        <w:t>Pakiet 25</w:t>
      </w:r>
      <w:r>
        <w:rPr>
          <w:rFonts w:ascii="Georgia" w:hAnsi="Georgia" w:cs="Times New Roman"/>
          <w:b/>
          <w:sz w:val="20"/>
          <w:szCs w:val="20"/>
        </w:rPr>
        <w:t xml:space="preserve"> - </w:t>
      </w:r>
      <w:r w:rsidRPr="00745FC2">
        <w:rPr>
          <w:rFonts w:ascii="Georgia" w:hAnsi="Georgia" w:cs="Times New Roman"/>
          <w:b/>
          <w:sz w:val="20"/>
          <w:szCs w:val="20"/>
        </w:rPr>
        <w:t>Jakość 30%</w:t>
      </w:r>
    </w:p>
    <w:p w:rsidR="004E3109" w:rsidRPr="00745FC2" w:rsidRDefault="004E3109" w:rsidP="004E3109">
      <w:pPr>
        <w:pStyle w:val="Domylnie"/>
        <w:spacing w:line="360" w:lineRule="auto"/>
        <w:rPr>
          <w:rFonts w:ascii="Georgia" w:hAnsi="Georgia" w:cs="Times New Roman"/>
          <w:b/>
          <w:sz w:val="20"/>
          <w:szCs w:val="20"/>
        </w:rPr>
      </w:pPr>
      <w:r w:rsidRPr="0016297C">
        <w:rPr>
          <w:rFonts w:ascii="Georgia" w:hAnsi="Georgia" w:cs="Times New Roman"/>
          <w:i/>
          <w:sz w:val="20"/>
          <w:szCs w:val="20"/>
        </w:rPr>
        <w:t xml:space="preserve">Ocenie jakościowej podlegać będzie poz. </w:t>
      </w:r>
      <w:r>
        <w:rPr>
          <w:rFonts w:ascii="Georgia" w:hAnsi="Georgia" w:cs="Times New Roman"/>
          <w:i/>
          <w:sz w:val="20"/>
          <w:szCs w:val="20"/>
        </w:rPr>
        <w:t>1</w:t>
      </w:r>
    </w:p>
    <w:p w:rsidR="004E3109" w:rsidRPr="009C5FF0" w:rsidRDefault="004E3109" w:rsidP="007E6558">
      <w:pPr>
        <w:pStyle w:val="Domylnie"/>
        <w:widowControl/>
        <w:numPr>
          <w:ilvl w:val="2"/>
          <w:numId w:val="50"/>
        </w:numPr>
        <w:spacing w:line="360" w:lineRule="auto"/>
        <w:rPr>
          <w:rFonts w:ascii="Georgia" w:hAnsi="Georgia" w:cs="Times New Roman"/>
          <w:sz w:val="20"/>
          <w:szCs w:val="20"/>
        </w:rPr>
      </w:pPr>
      <w:r w:rsidRPr="009C5FF0">
        <w:rPr>
          <w:rFonts w:ascii="Georgia" w:hAnsi="Georgia" w:cs="Times New Roman"/>
          <w:sz w:val="20"/>
          <w:szCs w:val="20"/>
        </w:rPr>
        <w:t>Łatwość manipulacji 30%</w:t>
      </w:r>
    </w:p>
    <w:p w:rsidR="004E3109" w:rsidRPr="009C5FF0" w:rsidRDefault="004E3109" w:rsidP="004E3109">
      <w:pPr>
        <w:pStyle w:val="Domylnie"/>
        <w:spacing w:line="360" w:lineRule="auto"/>
        <w:jc w:val="both"/>
        <w:rPr>
          <w:rFonts w:ascii="Georgia" w:hAnsi="Georgia" w:cs="Times New Roman"/>
          <w:sz w:val="20"/>
          <w:szCs w:val="20"/>
          <w:lang w:val="pl-PL"/>
        </w:rPr>
      </w:pPr>
      <w:r w:rsidRPr="009C5FF0">
        <w:rPr>
          <w:rFonts w:ascii="Georgia" w:hAnsi="Georgia" w:cs="Times New Roman"/>
          <w:sz w:val="20"/>
          <w:szCs w:val="20"/>
          <w:lang w:val="pl-PL"/>
        </w:rPr>
        <w:t>nie – 0 pkt –  nieporęczny w użyciu</w:t>
      </w:r>
    </w:p>
    <w:p w:rsidR="004E3109" w:rsidRPr="00E941BC" w:rsidRDefault="004E3109" w:rsidP="004E3109">
      <w:pPr>
        <w:pStyle w:val="Domylnie"/>
        <w:spacing w:line="360" w:lineRule="auto"/>
        <w:rPr>
          <w:rFonts w:ascii="Georgia" w:hAnsi="Georgia" w:cs="Times New Roman"/>
          <w:sz w:val="20"/>
          <w:szCs w:val="20"/>
          <w:lang w:val="pl-PL"/>
        </w:rPr>
      </w:pPr>
      <w:r w:rsidRPr="009C5FF0">
        <w:rPr>
          <w:rFonts w:ascii="Georgia" w:hAnsi="Georgia" w:cs="Times New Roman"/>
          <w:sz w:val="20"/>
          <w:szCs w:val="20"/>
          <w:lang w:val="pl-PL"/>
        </w:rPr>
        <w:t>tak – 30 pkt  - wygodny w użyciu</w:t>
      </w:r>
    </w:p>
    <w:p w:rsidR="00803BAC" w:rsidRDefault="00803BAC" w:rsidP="006C2B70">
      <w:pPr>
        <w:pStyle w:val="Tekstpodstawowy"/>
        <w:tabs>
          <w:tab w:val="left" w:pos="77"/>
          <w:tab w:val="left" w:pos="284"/>
          <w:tab w:val="left" w:pos="567"/>
        </w:tabs>
        <w:spacing w:after="0" w:line="360" w:lineRule="auto"/>
        <w:jc w:val="both"/>
        <w:rPr>
          <w:rFonts w:ascii="Georgia" w:hAnsi="Georgia"/>
          <w:b w:val="0"/>
          <w:i w:val="0"/>
          <w:sz w:val="20"/>
          <w:szCs w:val="20"/>
        </w:rPr>
      </w:pPr>
    </w:p>
    <w:p w:rsidR="004E3109" w:rsidRDefault="004E3109" w:rsidP="007E6558">
      <w:pPr>
        <w:pStyle w:val="Domylnie"/>
        <w:numPr>
          <w:ilvl w:val="1"/>
          <w:numId w:val="50"/>
        </w:numPr>
        <w:spacing w:line="360" w:lineRule="auto"/>
        <w:rPr>
          <w:rFonts w:ascii="Georgia" w:hAnsi="Georgia" w:cs="Times New Roman"/>
          <w:b/>
          <w:sz w:val="20"/>
          <w:szCs w:val="20"/>
        </w:rPr>
      </w:pPr>
      <w:r w:rsidRPr="004F1EA8">
        <w:rPr>
          <w:rFonts w:ascii="Georgia" w:hAnsi="Georgia" w:cs="Times New Roman"/>
          <w:b/>
          <w:sz w:val="20"/>
          <w:szCs w:val="20"/>
        </w:rPr>
        <w:t xml:space="preserve">Pakiet 26  </w:t>
      </w:r>
      <w:r>
        <w:rPr>
          <w:rFonts w:ascii="Georgia" w:hAnsi="Georgia" w:cs="Times New Roman"/>
          <w:b/>
          <w:sz w:val="20"/>
          <w:szCs w:val="20"/>
        </w:rPr>
        <w:t xml:space="preserve">- </w:t>
      </w:r>
      <w:r w:rsidRPr="00745FC2">
        <w:rPr>
          <w:rFonts w:ascii="Georgia" w:hAnsi="Georgia" w:cs="Times New Roman"/>
          <w:b/>
          <w:sz w:val="20"/>
          <w:szCs w:val="20"/>
        </w:rPr>
        <w:t>Jakość 30%</w:t>
      </w:r>
    </w:p>
    <w:p w:rsidR="004E3109" w:rsidRPr="00745FC2" w:rsidRDefault="004E3109" w:rsidP="004E3109">
      <w:pPr>
        <w:pStyle w:val="Domylnie"/>
        <w:spacing w:line="360" w:lineRule="auto"/>
        <w:rPr>
          <w:rFonts w:ascii="Georgia" w:hAnsi="Georgia" w:cs="Times New Roman"/>
          <w:b/>
          <w:sz w:val="20"/>
          <w:szCs w:val="20"/>
        </w:rPr>
      </w:pPr>
      <w:r w:rsidRPr="0016297C">
        <w:rPr>
          <w:rFonts w:ascii="Georgia" w:hAnsi="Georgia" w:cs="Times New Roman"/>
          <w:i/>
          <w:sz w:val="20"/>
          <w:szCs w:val="20"/>
        </w:rPr>
        <w:t xml:space="preserve">Ocenie jakościowej podlegać będzie poz. </w:t>
      </w:r>
      <w:r>
        <w:rPr>
          <w:rFonts w:ascii="Georgia" w:hAnsi="Georgia" w:cs="Times New Roman"/>
          <w:i/>
          <w:sz w:val="20"/>
          <w:szCs w:val="20"/>
        </w:rPr>
        <w:t>1</w:t>
      </w:r>
    </w:p>
    <w:p w:rsidR="004E3109" w:rsidRPr="004F1EA8" w:rsidRDefault="004E3109" w:rsidP="007E6558">
      <w:pPr>
        <w:pStyle w:val="Domylnie"/>
        <w:numPr>
          <w:ilvl w:val="2"/>
          <w:numId w:val="50"/>
        </w:numPr>
        <w:spacing w:line="360" w:lineRule="auto"/>
        <w:jc w:val="both"/>
        <w:rPr>
          <w:rFonts w:ascii="Georgia" w:hAnsi="Georgia" w:cs="Times New Roman"/>
          <w:sz w:val="20"/>
          <w:szCs w:val="20"/>
        </w:rPr>
      </w:pPr>
      <w:r w:rsidRPr="004F1EA8">
        <w:rPr>
          <w:rFonts w:ascii="Georgia" w:hAnsi="Georgia" w:cs="Times New Roman"/>
          <w:sz w:val="20"/>
          <w:szCs w:val="20"/>
        </w:rPr>
        <w:t xml:space="preserve">Łatwość </w:t>
      </w:r>
      <w:r>
        <w:rPr>
          <w:rFonts w:ascii="Georgia" w:hAnsi="Georgia" w:cs="Times New Roman"/>
          <w:sz w:val="20"/>
          <w:szCs w:val="20"/>
        </w:rPr>
        <w:t>otwarcia</w:t>
      </w:r>
      <w:r w:rsidRPr="004F1EA8">
        <w:rPr>
          <w:rFonts w:ascii="Georgia" w:hAnsi="Georgia" w:cs="Times New Roman"/>
          <w:sz w:val="20"/>
          <w:szCs w:val="20"/>
        </w:rPr>
        <w:t xml:space="preserve">  </w:t>
      </w:r>
      <w:r>
        <w:rPr>
          <w:rFonts w:ascii="Georgia" w:hAnsi="Georgia" w:cs="Times New Roman"/>
          <w:sz w:val="20"/>
          <w:szCs w:val="20"/>
        </w:rPr>
        <w:t>15%</w:t>
      </w:r>
    </w:p>
    <w:p w:rsidR="004E3109" w:rsidRPr="004F1EA8" w:rsidRDefault="004E3109" w:rsidP="004E3109">
      <w:pPr>
        <w:pStyle w:val="Domylnie"/>
        <w:spacing w:line="360" w:lineRule="auto"/>
        <w:jc w:val="both"/>
        <w:rPr>
          <w:rFonts w:ascii="Georgia" w:hAnsi="Georgia" w:cs="Times New Roman"/>
          <w:sz w:val="20"/>
          <w:szCs w:val="20"/>
        </w:rPr>
      </w:pPr>
      <w:r w:rsidRPr="004F1EA8">
        <w:rPr>
          <w:rFonts w:ascii="Georgia" w:hAnsi="Georgia" w:cs="Times New Roman"/>
          <w:sz w:val="20"/>
          <w:szCs w:val="20"/>
        </w:rPr>
        <w:t xml:space="preserve">nie </w:t>
      </w:r>
      <w:r>
        <w:rPr>
          <w:rFonts w:ascii="Georgia" w:hAnsi="Georgia" w:cs="Times New Roman"/>
          <w:sz w:val="20"/>
          <w:szCs w:val="20"/>
        </w:rPr>
        <w:t>–</w:t>
      </w:r>
      <w:r w:rsidRPr="004F1EA8">
        <w:rPr>
          <w:rFonts w:ascii="Georgia" w:hAnsi="Georgia" w:cs="Times New Roman"/>
          <w:sz w:val="20"/>
          <w:szCs w:val="20"/>
        </w:rPr>
        <w:t xml:space="preserve"> 0</w:t>
      </w:r>
      <w:r>
        <w:rPr>
          <w:rFonts w:ascii="Georgia" w:hAnsi="Georgia" w:cs="Times New Roman"/>
          <w:sz w:val="20"/>
          <w:szCs w:val="20"/>
        </w:rPr>
        <w:t xml:space="preserve"> </w:t>
      </w:r>
      <w:r w:rsidRPr="004F1EA8">
        <w:rPr>
          <w:rFonts w:ascii="Georgia" w:hAnsi="Georgia" w:cs="Times New Roman"/>
          <w:sz w:val="20"/>
          <w:szCs w:val="20"/>
        </w:rPr>
        <w:t xml:space="preserve">pkt –  trudności podczas </w:t>
      </w:r>
      <w:r>
        <w:rPr>
          <w:rFonts w:ascii="Georgia" w:hAnsi="Georgia" w:cs="Times New Roman"/>
          <w:sz w:val="20"/>
          <w:szCs w:val="20"/>
        </w:rPr>
        <w:t>otwierania</w:t>
      </w:r>
    </w:p>
    <w:p w:rsidR="004E3109" w:rsidRPr="00092720" w:rsidRDefault="004E3109" w:rsidP="004E3109">
      <w:pPr>
        <w:pStyle w:val="Domylnie"/>
        <w:spacing w:line="360" w:lineRule="auto"/>
        <w:rPr>
          <w:rFonts w:ascii="Georgia" w:hAnsi="Georgia" w:cs="Times New Roman"/>
          <w:sz w:val="20"/>
          <w:szCs w:val="20"/>
          <w:lang w:val="pl-PL"/>
        </w:rPr>
      </w:pPr>
      <w:r w:rsidRPr="00E941BC">
        <w:rPr>
          <w:rFonts w:ascii="Georgia" w:hAnsi="Georgia" w:cs="Times New Roman"/>
          <w:sz w:val="20"/>
          <w:szCs w:val="20"/>
          <w:lang w:val="pl-PL"/>
        </w:rPr>
        <w:t xml:space="preserve">tak – </w:t>
      </w:r>
      <w:r>
        <w:rPr>
          <w:rFonts w:ascii="Georgia" w:hAnsi="Georgia" w:cs="Times New Roman"/>
          <w:sz w:val="20"/>
          <w:szCs w:val="20"/>
          <w:lang w:val="pl-PL"/>
        </w:rPr>
        <w:t>15</w:t>
      </w:r>
      <w:r w:rsidRPr="00E941BC">
        <w:rPr>
          <w:rFonts w:ascii="Georgia" w:hAnsi="Georgia" w:cs="Times New Roman"/>
          <w:sz w:val="20"/>
          <w:szCs w:val="20"/>
          <w:lang w:val="pl-PL"/>
        </w:rPr>
        <w:t xml:space="preserve"> pkt  - brak  trudności podczas </w:t>
      </w:r>
      <w:r>
        <w:rPr>
          <w:rFonts w:ascii="Georgia" w:hAnsi="Georgia" w:cs="Times New Roman"/>
          <w:sz w:val="20"/>
          <w:szCs w:val="20"/>
          <w:lang w:val="pl-PL"/>
        </w:rPr>
        <w:t>otwierania</w:t>
      </w:r>
    </w:p>
    <w:p w:rsidR="004E3109" w:rsidRPr="004F1EA8" w:rsidRDefault="004E3109" w:rsidP="007E6558">
      <w:pPr>
        <w:pStyle w:val="Domylnie"/>
        <w:numPr>
          <w:ilvl w:val="2"/>
          <w:numId w:val="50"/>
        </w:numPr>
        <w:spacing w:line="360" w:lineRule="auto"/>
        <w:jc w:val="both"/>
        <w:rPr>
          <w:rFonts w:ascii="Georgia" w:hAnsi="Georgia" w:cs="Times New Roman"/>
          <w:sz w:val="20"/>
          <w:szCs w:val="20"/>
        </w:rPr>
      </w:pPr>
      <w:r w:rsidRPr="004F1EA8">
        <w:rPr>
          <w:rFonts w:ascii="Georgia" w:hAnsi="Georgia" w:cs="Times New Roman"/>
          <w:sz w:val="20"/>
          <w:szCs w:val="20"/>
        </w:rPr>
        <w:t xml:space="preserve">Łatwość założenia  </w:t>
      </w:r>
      <w:r>
        <w:rPr>
          <w:rFonts w:ascii="Georgia" w:hAnsi="Georgia" w:cs="Times New Roman"/>
          <w:sz w:val="20"/>
          <w:szCs w:val="20"/>
        </w:rPr>
        <w:t>15%</w:t>
      </w:r>
    </w:p>
    <w:p w:rsidR="004E3109" w:rsidRPr="004F1EA8" w:rsidRDefault="004E3109" w:rsidP="004E3109">
      <w:pPr>
        <w:pStyle w:val="Domylnie"/>
        <w:spacing w:line="360" w:lineRule="auto"/>
        <w:jc w:val="both"/>
        <w:rPr>
          <w:rFonts w:ascii="Georgia" w:hAnsi="Georgia" w:cs="Times New Roman"/>
          <w:sz w:val="20"/>
          <w:szCs w:val="20"/>
        </w:rPr>
      </w:pPr>
      <w:r w:rsidRPr="004F1EA8">
        <w:rPr>
          <w:rFonts w:ascii="Georgia" w:hAnsi="Georgia" w:cs="Times New Roman"/>
          <w:sz w:val="20"/>
          <w:szCs w:val="20"/>
        </w:rPr>
        <w:t xml:space="preserve">nie </w:t>
      </w:r>
      <w:r>
        <w:rPr>
          <w:rFonts w:ascii="Georgia" w:hAnsi="Georgia" w:cs="Times New Roman"/>
          <w:sz w:val="20"/>
          <w:szCs w:val="20"/>
        </w:rPr>
        <w:t>–</w:t>
      </w:r>
      <w:r w:rsidRPr="004F1EA8">
        <w:rPr>
          <w:rFonts w:ascii="Georgia" w:hAnsi="Georgia" w:cs="Times New Roman"/>
          <w:sz w:val="20"/>
          <w:szCs w:val="20"/>
        </w:rPr>
        <w:t xml:space="preserve"> 0</w:t>
      </w:r>
      <w:r>
        <w:rPr>
          <w:rFonts w:ascii="Georgia" w:hAnsi="Georgia" w:cs="Times New Roman"/>
          <w:sz w:val="20"/>
          <w:szCs w:val="20"/>
        </w:rPr>
        <w:t xml:space="preserve"> </w:t>
      </w:r>
      <w:r w:rsidRPr="004F1EA8">
        <w:rPr>
          <w:rFonts w:ascii="Georgia" w:hAnsi="Georgia" w:cs="Times New Roman"/>
          <w:sz w:val="20"/>
          <w:szCs w:val="20"/>
        </w:rPr>
        <w:t>pkt –  trudności podczas zakładania</w:t>
      </w:r>
    </w:p>
    <w:p w:rsidR="004E3109" w:rsidRDefault="004E3109" w:rsidP="004E3109">
      <w:pPr>
        <w:pStyle w:val="Domylnie"/>
        <w:spacing w:line="360" w:lineRule="auto"/>
        <w:rPr>
          <w:rFonts w:ascii="Georgia" w:hAnsi="Georgia" w:cs="Times New Roman"/>
          <w:sz w:val="20"/>
          <w:szCs w:val="20"/>
          <w:lang w:val="pl-PL"/>
        </w:rPr>
      </w:pPr>
      <w:r w:rsidRPr="00E941BC">
        <w:rPr>
          <w:rFonts w:ascii="Georgia" w:hAnsi="Georgia" w:cs="Times New Roman"/>
          <w:sz w:val="20"/>
          <w:szCs w:val="20"/>
          <w:lang w:val="pl-PL"/>
        </w:rPr>
        <w:t xml:space="preserve">tak – </w:t>
      </w:r>
      <w:r>
        <w:rPr>
          <w:rFonts w:ascii="Georgia" w:hAnsi="Georgia" w:cs="Times New Roman"/>
          <w:sz w:val="20"/>
          <w:szCs w:val="20"/>
          <w:lang w:val="pl-PL"/>
        </w:rPr>
        <w:t>15</w:t>
      </w:r>
      <w:r w:rsidRPr="00E941BC">
        <w:rPr>
          <w:rFonts w:ascii="Georgia" w:hAnsi="Georgia" w:cs="Times New Roman"/>
          <w:sz w:val="20"/>
          <w:szCs w:val="20"/>
          <w:lang w:val="pl-PL"/>
        </w:rPr>
        <w:t xml:space="preserve"> pkt  - brak  trudności podczas zakładania</w:t>
      </w:r>
    </w:p>
    <w:p w:rsidR="004E3109" w:rsidRDefault="004E3109" w:rsidP="006C2B70">
      <w:pPr>
        <w:pStyle w:val="Tekstpodstawowy"/>
        <w:tabs>
          <w:tab w:val="left" w:pos="77"/>
          <w:tab w:val="left" w:pos="284"/>
          <w:tab w:val="left" w:pos="567"/>
        </w:tabs>
        <w:spacing w:after="0" w:line="360" w:lineRule="auto"/>
        <w:jc w:val="both"/>
        <w:rPr>
          <w:rFonts w:ascii="Georgia" w:hAnsi="Georgia"/>
          <w:b w:val="0"/>
          <w:i w:val="0"/>
          <w:sz w:val="20"/>
          <w:szCs w:val="20"/>
        </w:rPr>
      </w:pPr>
    </w:p>
    <w:p w:rsidR="00D814CC" w:rsidRDefault="00D814CC" w:rsidP="007E6558">
      <w:pPr>
        <w:pStyle w:val="Domylnie"/>
        <w:numPr>
          <w:ilvl w:val="1"/>
          <w:numId w:val="50"/>
        </w:numPr>
        <w:spacing w:line="360" w:lineRule="auto"/>
        <w:rPr>
          <w:rFonts w:ascii="Georgia" w:hAnsi="Georgia" w:cs="Times New Roman"/>
          <w:b/>
          <w:sz w:val="20"/>
          <w:szCs w:val="20"/>
        </w:rPr>
      </w:pPr>
      <w:r w:rsidRPr="004F1EA8">
        <w:rPr>
          <w:rFonts w:ascii="Georgia" w:hAnsi="Georgia" w:cs="Times New Roman"/>
          <w:b/>
          <w:sz w:val="20"/>
          <w:szCs w:val="20"/>
        </w:rPr>
        <w:t>Pakiet 27</w:t>
      </w:r>
      <w:r>
        <w:rPr>
          <w:rFonts w:ascii="Georgia" w:hAnsi="Georgia" w:cs="Times New Roman"/>
          <w:b/>
          <w:sz w:val="20"/>
          <w:szCs w:val="20"/>
        </w:rPr>
        <w:t xml:space="preserve"> - </w:t>
      </w:r>
      <w:r w:rsidRPr="00734134">
        <w:rPr>
          <w:rFonts w:ascii="Georgia" w:hAnsi="Georgia" w:cs="Times New Roman"/>
          <w:b/>
          <w:sz w:val="20"/>
          <w:szCs w:val="20"/>
        </w:rPr>
        <w:t>Jakość 30%</w:t>
      </w:r>
    </w:p>
    <w:p w:rsidR="00D814CC" w:rsidRPr="00734134" w:rsidRDefault="00D814CC" w:rsidP="00D814CC">
      <w:pPr>
        <w:pStyle w:val="Domylnie"/>
        <w:spacing w:line="360" w:lineRule="auto"/>
        <w:rPr>
          <w:rFonts w:ascii="Georgia" w:hAnsi="Georgia" w:cs="Times New Roman"/>
          <w:b/>
          <w:sz w:val="20"/>
          <w:szCs w:val="20"/>
        </w:rPr>
      </w:pPr>
      <w:r w:rsidRPr="0016297C">
        <w:rPr>
          <w:rFonts w:ascii="Georgia" w:hAnsi="Georgia" w:cs="Times New Roman"/>
          <w:i/>
          <w:sz w:val="20"/>
          <w:szCs w:val="20"/>
        </w:rPr>
        <w:t xml:space="preserve">Ocenie jakościowej podlegać będzie poz. </w:t>
      </w:r>
      <w:r>
        <w:rPr>
          <w:rFonts w:ascii="Georgia" w:hAnsi="Georgia" w:cs="Times New Roman"/>
          <w:i/>
          <w:sz w:val="20"/>
          <w:szCs w:val="20"/>
        </w:rPr>
        <w:t>1</w:t>
      </w:r>
    </w:p>
    <w:p w:rsidR="00D814CC" w:rsidRPr="004F1EA8" w:rsidRDefault="00D814CC" w:rsidP="007E6558">
      <w:pPr>
        <w:pStyle w:val="Domylnie"/>
        <w:widowControl/>
        <w:numPr>
          <w:ilvl w:val="2"/>
          <w:numId w:val="52"/>
        </w:numPr>
        <w:spacing w:line="360" w:lineRule="auto"/>
        <w:rPr>
          <w:rFonts w:ascii="Georgia" w:hAnsi="Georgia" w:cs="Times New Roman"/>
          <w:sz w:val="20"/>
          <w:szCs w:val="20"/>
        </w:rPr>
      </w:pPr>
      <w:r w:rsidRPr="004F1EA8">
        <w:rPr>
          <w:rFonts w:ascii="Georgia" w:hAnsi="Georgia" w:cs="Times New Roman"/>
          <w:sz w:val="20"/>
          <w:szCs w:val="20"/>
        </w:rPr>
        <w:t>Skalowanie worka</w:t>
      </w:r>
      <w:r>
        <w:rPr>
          <w:rFonts w:ascii="Georgia" w:hAnsi="Georgia" w:cs="Times New Roman"/>
          <w:sz w:val="20"/>
          <w:szCs w:val="20"/>
        </w:rPr>
        <w:t xml:space="preserve"> 15%</w:t>
      </w:r>
    </w:p>
    <w:p w:rsidR="00D814CC" w:rsidRPr="00E941BC" w:rsidRDefault="00D814CC" w:rsidP="00D814CC">
      <w:pPr>
        <w:pStyle w:val="Domylnie"/>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nie – 0 pkt –  brak skali lub większa skala niż co 100ml</w:t>
      </w:r>
    </w:p>
    <w:p w:rsidR="00D814CC" w:rsidRPr="00E941BC" w:rsidRDefault="00D814CC" w:rsidP="00D814CC">
      <w:pPr>
        <w:pStyle w:val="Domylnie"/>
        <w:spacing w:line="360" w:lineRule="auto"/>
        <w:rPr>
          <w:rFonts w:ascii="Georgia" w:hAnsi="Georgia" w:cs="Times New Roman"/>
          <w:sz w:val="20"/>
          <w:szCs w:val="20"/>
          <w:lang w:val="pl-PL"/>
        </w:rPr>
      </w:pPr>
      <w:r w:rsidRPr="00E941BC">
        <w:rPr>
          <w:rFonts w:ascii="Georgia" w:hAnsi="Georgia" w:cs="Times New Roman"/>
          <w:sz w:val="20"/>
          <w:szCs w:val="20"/>
          <w:lang w:val="pl-PL"/>
        </w:rPr>
        <w:t>tak – 15 pkt  - obecność skali co 100ml</w:t>
      </w:r>
    </w:p>
    <w:p w:rsidR="00D814CC" w:rsidRPr="004F1EA8" w:rsidRDefault="00D814CC" w:rsidP="007E6558">
      <w:pPr>
        <w:pStyle w:val="Domylnie"/>
        <w:widowControl/>
        <w:numPr>
          <w:ilvl w:val="2"/>
          <w:numId w:val="52"/>
        </w:numPr>
        <w:spacing w:line="360" w:lineRule="auto"/>
        <w:rPr>
          <w:rFonts w:ascii="Georgia" w:hAnsi="Georgia" w:cs="Times New Roman"/>
          <w:sz w:val="20"/>
          <w:szCs w:val="20"/>
        </w:rPr>
      </w:pPr>
      <w:r w:rsidRPr="004F1EA8">
        <w:rPr>
          <w:rFonts w:ascii="Georgia" w:hAnsi="Georgia" w:cs="Times New Roman"/>
          <w:sz w:val="20"/>
          <w:szCs w:val="20"/>
        </w:rPr>
        <w:t>Odporność na uszkodzenia mechaniczne</w:t>
      </w:r>
      <w:r>
        <w:rPr>
          <w:rFonts w:ascii="Georgia" w:hAnsi="Georgia" w:cs="Times New Roman"/>
          <w:sz w:val="20"/>
          <w:szCs w:val="20"/>
        </w:rPr>
        <w:t xml:space="preserve"> 15%</w:t>
      </w:r>
    </w:p>
    <w:p w:rsidR="00D814CC" w:rsidRPr="00E941BC" w:rsidRDefault="00D814CC" w:rsidP="00D814CC">
      <w:pPr>
        <w:pStyle w:val="Domylnie"/>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nie – 0 pkt –  worek nie wytrzymuje naporu zawartości</w:t>
      </w:r>
    </w:p>
    <w:p w:rsidR="00D814CC" w:rsidRDefault="00D814CC" w:rsidP="00D814CC">
      <w:pPr>
        <w:pStyle w:val="Domylnie"/>
        <w:spacing w:line="360" w:lineRule="auto"/>
        <w:rPr>
          <w:rFonts w:ascii="Georgia" w:hAnsi="Georgia" w:cs="Times New Roman"/>
          <w:sz w:val="20"/>
          <w:szCs w:val="20"/>
          <w:lang w:val="pl-PL"/>
        </w:rPr>
      </w:pPr>
      <w:r w:rsidRPr="00E941BC">
        <w:rPr>
          <w:rFonts w:ascii="Georgia" w:hAnsi="Georgia" w:cs="Times New Roman"/>
          <w:sz w:val="20"/>
          <w:szCs w:val="20"/>
          <w:lang w:val="pl-PL"/>
        </w:rPr>
        <w:t>tak – 15 pkt  - worek wytrzymuje napór zawartości</w:t>
      </w:r>
    </w:p>
    <w:p w:rsidR="00DC40EB" w:rsidRPr="00E941BC" w:rsidRDefault="00DC40EB" w:rsidP="00D814CC">
      <w:pPr>
        <w:pStyle w:val="Domylnie"/>
        <w:spacing w:line="360" w:lineRule="auto"/>
        <w:rPr>
          <w:rFonts w:ascii="Georgia" w:hAnsi="Georgia" w:cs="Times New Roman"/>
          <w:sz w:val="20"/>
          <w:szCs w:val="20"/>
          <w:lang w:val="pl-PL"/>
        </w:rPr>
      </w:pPr>
    </w:p>
    <w:p w:rsidR="00D814CC" w:rsidRDefault="00D814CC" w:rsidP="007E6558">
      <w:pPr>
        <w:pStyle w:val="Domylnie"/>
        <w:numPr>
          <w:ilvl w:val="1"/>
          <w:numId w:val="50"/>
        </w:numPr>
        <w:spacing w:line="360" w:lineRule="auto"/>
        <w:rPr>
          <w:rFonts w:ascii="Georgia" w:hAnsi="Georgia" w:cs="Times New Roman"/>
          <w:b/>
          <w:sz w:val="20"/>
          <w:szCs w:val="20"/>
        </w:rPr>
      </w:pPr>
      <w:r w:rsidRPr="004F1EA8">
        <w:rPr>
          <w:rFonts w:ascii="Georgia" w:hAnsi="Georgia" w:cs="Times New Roman"/>
          <w:b/>
          <w:sz w:val="20"/>
          <w:szCs w:val="20"/>
        </w:rPr>
        <w:t xml:space="preserve">Pakiet 28 </w:t>
      </w:r>
      <w:r>
        <w:rPr>
          <w:rFonts w:ascii="Georgia" w:hAnsi="Georgia" w:cs="Times New Roman"/>
          <w:b/>
          <w:sz w:val="20"/>
          <w:szCs w:val="20"/>
        </w:rPr>
        <w:t xml:space="preserve"> - </w:t>
      </w:r>
      <w:r w:rsidRPr="00734134">
        <w:rPr>
          <w:rFonts w:ascii="Georgia" w:hAnsi="Georgia" w:cs="Times New Roman"/>
          <w:b/>
          <w:sz w:val="20"/>
          <w:szCs w:val="20"/>
        </w:rPr>
        <w:t>Jakość 30%</w:t>
      </w:r>
    </w:p>
    <w:p w:rsidR="00D814CC" w:rsidRPr="00734134" w:rsidRDefault="00D814CC" w:rsidP="00D814CC">
      <w:pPr>
        <w:pStyle w:val="Domylnie"/>
        <w:spacing w:line="360" w:lineRule="auto"/>
        <w:rPr>
          <w:rFonts w:ascii="Georgia" w:hAnsi="Georgia" w:cs="Times New Roman"/>
          <w:b/>
          <w:sz w:val="20"/>
          <w:szCs w:val="20"/>
        </w:rPr>
      </w:pPr>
      <w:r w:rsidRPr="0016297C">
        <w:rPr>
          <w:rFonts w:ascii="Georgia" w:hAnsi="Georgia" w:cs="Times New Roman"/>
          <w:i/>
          <w:sz w:val="20"/>
          <w:szCs w:val="20"/>
        </w:rPr>
        <w:t xml:space="preserve">Ocenie jakościowej podlegać będzie poz. </w:t>
      </w:r>
      <w:r>
        <w:rPr>
          <w:rFonts w:ascii="Georgia" w:hAnsi="Georgia" w:cs="Times New Roman"/>
          <w:i/>
          <w:sz w:val="20"/>
          <w:szCs w:val="20"/>
        </w:rPr>
        <w:t>1</w:t>
      </w:r>
    </w:p>
    <w:p w:rsidR="00D814CC" w:rsidRPr="004F1EA8" w:rsidRDefault="00D814CC" w:rsidP="007E6558">
      <w:pPr>
        <w:pStyle w:val="Domylnie"/>
        <w:widowControl/>
        <w:numPr>
          <w:ilvl w:val="2"/>
          <w:numId w:val="50"/>
        </w:numPr>
        <w:spacing w:line="360" w:lineRule="auto"/>
        <w:rPr>
          <w:rFonts w:ascii="Georgia" w:hAnsi="Georgia" w:cs="Times New Roman"/>
          <w:sz w:val="20"/>
          <w:szCs w:val="20"/>
        </w:rPr>
      </w:pPr>
      <w:r>
        <w:rPr>
          <w:rFonts w:ascii="Georgia" w:hAnsi="Georgia" w:cs="Times New Roman"/>
          <w:sz w:val="20"/>
          <w:szCs w:val="20"/>
        </w:rPr>
        <w:t xml:space="preserve">Prawidłowe </w:t>
      </w:r>
      <w:r w:rsidRPr="004F1EA8">
        <w:rPr>
          <w:rFonts w:ascii="Georgia" w:hAnsi="Georgia" w:cs="Times New Roman"/>
          <w:sz w:val="20"/>
          <w:szCs w:val="20"/>
        </w:rPr>
        <w:t>pozycjonowanie rurki</w:t>
      </w:r>
      <w:r>
        <w:rPr>
          <w:rFonts w:ascii="Georgia" w:hAnsi="Georgia" w:cs="Times New Roman"/>
          <w:sz w:val="20"/>
          <w:szCs w:val="20"/>
        </w:rPr>
        <w:t xml:space="preserve"> 15%</w:t>
      </w:r>
    </w:p>
    <w:p w:rsidR="00D814CC" w:rsidRPr="00E941BC" w:rsidRDefault="00D814CC" w:rsidP="00D814CC">
      <w:pPr>
        <w:pStyle w:val="Domylnie"/>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nie – 0 pkt –  trudności podczas pozycjonowania rurki</w:t>
      </w:r>
    </w:p>
    <w:p w:rsidR="00D814CC" w:rsidRPr="00E941BC" w:rsidRDefault="00D814CC" w:rsidP="00D814CC">
      <w:pPr>
        <w:pStyle w:val="Domylnie"/>
        <w:spacing w:line="360" w:lineRule="auto"/>
        <w:rPr>
          <w:rFonts w:ascii="Georgia" w:hAnsi="Georgia" w:cs="Times New Roman"/>
          <w:sz w:val="20"/>
          <w:szCs w:val="20"/>
          <w:lang w:val="pl-PL"/>
        </w:rPr>
      </w:pPr>
      <w:r w:rsidRPr="00E941BC">
        <w:rPr>
          <w:rFonts w:ascii="Georgia" w:hAnsi="Georgia" w:cs="Times New Roman"/>
          <w:sz w:val="20"/>
          <w:szCs w:val="20"/>
          <w:lang w:val="pl-PL"/>
        </w:rPr>
        <w:t>tak – 15 pkt  - brak  trudności podczas pozycjonowania rurki, pozycjonowanie rurki prawidłowe</w:t>
      </w:r>
    </w:p>
    <w:p w:rsidR="00D814CC" w:rsidRPr="00E941BC" w:rsidRDefault="00D814CC" w:rsidP="007E6558">
      <w:pPr>
        <w:pStyle w:val="Domylnie"/>
        <w:widowControl/>
        <w:numPr>
          <w:ilvl w:val="2"/>
          <w:numId w:val="50"/>
        </w:numPr>
        <w:spacing w:line="360" w:lineRule="auto"/>
        <w:rPr>
          <w:rFonts w:ascii="Georgia" w:hAnsi="Georgia" w:cs="Times New Roman"/>
          <w:sz w:val="20"/>
          <w:szCs w:val="20"/>
          <w:lang w:val="pl-PL"/>
        </w:rPr>
      </w:pPr>
      <w:r w:rsidRPr="00E941BC">
        <w:rPr>
          <w:rFonts w:ascii="Georgia" w:hAnsi="Georgia" w:cs="Times New Roman"/>
          <w:sz w:val="20"/>
          <w:szCs w:val="20"/>
          <w:lang w:val="pl-PL"/>
        </w:rPr>
        <w:t>Ostrość szlifu, łatwość wprowadzenia igły 15%</w:t>
      </w:r>
    </w:p>
    <w:p w:rsidR="00D814CC" w:rsidRPr="00E941BC" w:rsidRDefault="00D814CC" w:rsidP="00D814CC">
      <w:pPr>
        <w:pStyle w:val="Domylnie"/>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nie – 0 pkt –  opór przy wprowadzaniu igły, igła tępa</w:t>
      </w:r>
    </w:p>
    <w:p w:rsidR="00D814CC" w:rsidRPr="00E941BC" w:rsidRDefault="00D814CC" w:rsidP="00D814CC">
      <w:pPr>
        <w:pStyle w:val="Domylnie"/>
        <w:spacing w:line="360" w:lineRule="auto"/>
        <w:rPr>
          <w:rFonts w:ascii="Georgia" w:hAnsi="Georgia" w:cs="Times New Roman"/>
          <w:sz w:val="20"/>
          <w:szCs w:val="20"/>
          <w:lang w:val="pl-PL"/>
        </w:rPr>
      </w:pPr>
      <w:r w:rsidRPr="00E941BC">
        <w:rPr>
          <w:rFonts w:ascii="Georgia" w:hAnsi="Georgia" w:cs="Times New Roman"/>
          <w:sz w:val="20"/>
          <w:szCs w:val="20"/>
          <w:lang w:val="pl-PL"/>
        </w:rPr>
        <w:t xml:space="preserve">tak – 15 pkt  - brak oporu przy wprowadzaniu igły, igła ostra </w:t>
      </w:r>
    </w:p>
    <w:p w:rsidR="00803BAC" w:rsidRDefault="00803BAC" w:rsidP="006C2B70">
      <w:pPr>
        <w:pStyle w:val="Tekstpodstawowy"/>
        <w:tabs>
          <w:tab w:val="left" w:pos="77"/>
          <w:tab w:val="left" w:pos="284"/>
          <w:tab w:val="left" w:pos="567"/>
        </w:tabs>
        <w:spacing w:after="0" w:line="360" w:lineRule="auto"/>
        <w:jc w:val="both"/>
        <w:rPr>
          <w:rFonts w:ascii="Georgia" w:hAnsi="Georgia"/>
          <w:b w:val="0"/>
          <w:i w:val="0"/>
          <w:sz w:val="20"/>
          <w:szCs w:val="20"/>
        </w:rPr>
      </w:pPr>
    </w:p>
    <w:p w:rsidR="00D814CC" w:rsidRDefault="00D814CC" w:rsidP="007E6558">
      <w:pPr>
        <w:pStyle w:val="Domylnie"/>
        <w:numPr>
          <w:ilvl w:val="1"/>
          <w:numId w:val="50"/>
        </w:numPr>
        <w:spacing w:line="360" w:lineRule="auto"/>
        <w:rPr>
          <w:rFonts w:ascii="Georgia" w:hAnsi="Georgia" w:cs="Times New Roman"/>
          <w:b/>
          <w:sz w:val="20"/>
          <w:szCs w:val="20"/>
        </w:rPr>
      </w:pPr>
      <w:r w:rsidRPr="004F1EA8">
        <w:rPr>
          <w:rFonts w:ascii="Georgia" w:hAnsi="Georgia" w:cs="Times New Roman"/>
          <w:b/>
          <w:sz w:val="20"/>
          <w:szCs w:val="20"/>
        </w:rPr>
        <w:t xml:space="preserve">Pakiet 29 </w:t>
      </w:r>
      <w:r>
        <w:rPr>
          <w:rFonts w:ascii="Georgia" w:hAnsi="Georgia" w:cs="Times New Roman"/>
          <w:b/>
          <w:sz w:val="20"/>
          <w:szCs w:val="20"/>
        </w:rPr>
        <w:t xml:space="preserve">- </w:t>
      </w:r>
      <w:r w:rsidRPr="00734134">
        <w:rPr>
          <w:rFonts w:ascii="Georgia" w:hAnsi="Georgia" w:cs="Times New Roman"/>
          <w:b/>
          <w:sz w:val="20"/>
          <w:szCs w:val="20"/>
        </w:rPr>
        <w:t>Jakość 30%</w:t>
      </w:r>
    </w:p>
    <w:p w:rsidR="00D814CC" w:rsidRPr="00734134" w:rsidRDefault="00D814CC" w:rsidP="00D814CC">
      <w:pPr>
        <w:pStyle w:val="Domylnie"/>
        <w:spacing w:line="360" w:lineRule="auto"/>
        <w:rPr>
          <w:rFonts w:ascii="Georgia" w:hAnsi="Georgia" w:cs="Times New Roman"/>
          <w:b/>
          <w:sz w:val="20"/>
          <w:szCs w:val="20"/>
        </w:rPr>
      </w:pPr>
      <w:r w:rsidRPr="0016297C">
        <w:rPr>
          <w:rFonts w:ascii="Georgia" w:hAnsi="Georgia" w:cs="Times New Roman"/>
          <w:i/>
          <w:sz w:val="20"/>
          <w:szCs w:val="20"/>
        </w:rPr>
        <w:t xml:space="preserve">Ocenie jakościowej podlegać będzie poz. </w:t>
      </w:r>
      <w:r>
        <w:rPr>
          <w:rFonts w:ascii="Georgia" w:hAnsi="Georgia" w:cs="Times New Roman"/>
          <w:i/>
          <w:sz w:val="20"/>
          <w:szCs w:val="20"/>
        </w:rPr>
        <w:t>1</w:t>
      </w:r>
    </w:p>
    <w:p w:rsidR="00D814CC" w:rsidRPr="00E941BC" w:rsidRDefault="00D814CC" w:rsidP="007E6558">
      <w:pPr>
        <w:pStyle w:val="Domylnie"/>
        <w:widowControl/>
        <w:numPr>
          <w:ilvl w:val="2"/>
          <w:numId w:val="50"/>
        </w:numPr>
        <w:spacing w:line="360" w:lineRule="auto"/>
        <w:rPr>
          <w:rFonts w:ascii="Georgia" w:hAnsi="Georgia" w:cs="Times New Roman"/>
          <w:sz w:val="20"/>
          <w:szCs w:val="20"/>
          <w:lang w:val="pl-PL"/>
        </w:rPr>
      </w:pPr>
      <w:r w:rsidRPr="00E941BC">
        <w:rPr>
          <w:rFonts w:ascii="Georgia" w:hAnsi="Georgia" w:cs="Times New Roman"/>
          <w:sz w:val="20"/>
          <w:szCs w:val="20"/>
          <w:lang w:val="pl-PL"/>
        </w:rPr>
        <w:t>Stabilność mocowania na główce dziecka 15%</w:t>
      </w:r>
    </w:p>
    <w:p w:rsidR="00D814CC" w:rsidRPr="00E941BC" w:rsidRDefault="00D814CC" w:rsidP="00D814CC">
      <w:pPr>
        <w:pStyle w:val="Domylnie"/>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nie – 0 pkt –  brak stabilności mocowania na główce dziecka</w:t>
      </w:r>
    </w:p>
    <w:p w:rsidR="00D814CC" w:rsidRPr="00E941BC" w:rsidRDefault="00D814CC" w:rsidP="00D814CC">
      <w:pPr>
        <w:pStyle w:val="Domylnie"/>
        <w:spacing w:line="360" w:lineRule="auto"/>
        <w:rPr>
          <w:rFonts w:ascii="Georgia" w:hAnsi="Georgia" w:cs="Times New Roman"/>
          <w:sz w:val="20"/>
          <w:szCs w:val="20"/>
          <w:lang w:val="pl-PL"/>
        </w:rPr>
      </w:pPr>
      <w:r w:rsidRPr="00E941BC">
        <w:rPr>
          <w:rFonts w:ascii="Georgia" w:hAnsi="Georgia" w:cs="Times New Roman"/>
          <w:sz w:val="20"/>
          <w:szCs w:val="20"/>
          <w:lang w:val="pl-PL"/>
        </w:rPr>
        <w:t>tak – 15 pkt  - stabilność  mocowania na główce dziecka</w:t>
      </w:r>
    </w:p>
    <w:p w:rsidR="00D814CC" w:rsidRPr="004F1EA8" w:rsidRDefault="00D814CC" w:rsidP="007E6558">
      <w:pPr>
        <w:pStyle w:val="Domylnie"/>
        <w:widowControl/>
        <w:numPr>
          <w:ilvl w:val="2"/>
          <w:numId w:val="50"/>
        </w:numPr>
        <w:spacing w:line="360" w:lineRule="auto"/>
        <w:rPr>
          <w:rFonts w:ascii="Georgia" w:hAnsi="Georgia" w:cs="Times New Roman"/>
          <w:sz w:val="20"/>
          <w:szCs w:val="20"/>
        </w:rPr>
      </w:pPr>
      <w:r w:rsidRPr="004F1EA8">
        <w:rPr>
          <w:rFonts w:ascii="Georgia" w:hAnsi="Georgia" w:cs="Times New Roman"/>
          <w:sz w:val="20"/>
          <w:szCs w:val="20"/>
        </w:rPr>
        <w:t>Przyczepność rzepy</w:t>
      </w:r>
      <w:r>
        <w:rPr>
          <w:rFonts w:ascii="Georgia" w:hAnsi="Georgia" w:cs="Times New Roman"/>
          <w:sz w:val="20"/>
          <w:szCs w:val="20"/>
        </w:rPr>
        <w:t xml:space="preserve"> 15%</w:t>
      </w:r>
    </w:p>
    <w:p w:rsidR="00D814CC" w:rsidRPr="00E941BC" w:rsidRDefault="00D814CC" w:rsidP="00D814CC">
      <w:pPr>
        <w:pStyle w:val="Domylnie"/>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nie – 0 pkt –  brak możliwości regulacji rzep</w:t>
      </w:r>
    </w:p>
    <w:p w:rsidR="00D814CC" w:rsidRPr="004F1EA8" w:rsidRDefault="00D814CC" w:rsidP="00D814CC">
      <w:pPr>
        <w:pStyle w:val="Domylnie"/>
        <w:spacing w:line="360" w:lineRule="auto"/>
        <w:rPr>
          <w:rFonts w:ascii="Georgia" w:hAnsi="Georgia" w:cs="Times New Roman"/>
          <w:sz w:val="20"/>
          <w:szCs w:val="20"/>
        </w:rPr>
      </w:pPr>
      <w:r w:rsidRPr="004F1EA8">
        <w:rPr>
          <w:rFonts w:ascii="Georgia" w:hAnsi="Georgia" w:cs="Times New Roman"/>
          <w:sz w:val="20"/>
          <w:szCs w:val="20"/>
        </w:rPr>
        <w:lastRenderedPageBreak/>
        <w:t>tak – 1</w:t>
      </w:r>
      <w:r>
        <w:rPr>
          <w:rFonts w:ascii="Georgia" w:hAnsi="Georgia" w:cs="Times New Roman"/>
          <w:sz w:val="20"/>
          <w:szCs w:val="20"/>
        </w:rPr>
        <w:t xml:space="preserve">5 </w:t>
      </w:r>
      <w:r w:rsidRPr="004F1EA8">
        <w:rPr>
          <w:rFonts w:ascii="Georgia" w:hAnsi="Georgia" w:cs="Times New Roman"/>
          <w:sz w:val="20"/>
          <w:szCs w:val="20"/>
        </w:rPr>
        <w:t>pkt  - możliwość regulacji rzep</w:t>
      </w:r>
    </w:p>
    <w:p w:rsidR="00803BAC" w:rsidRDefault="00803BAC" w:rsidP="006C2B70">
      <w:pPr>
        <w:pStyle w:val="Tekstpodstawowy"/>
        <w:tabs>
          <w:tab w:val="left" w:pos="77"/>
          <w:tab w:val="left" w:pos="284"/>
          <w:tab w:val="left" w:pos="567"/>
        </w:tabs>
        <w:spacing w:after="0" w:line="360" w:lineRule="auto"/>
        <w:jc w:val="both"/>
        <w:rPr>
          <w:rFonts w:ascii="Georgia" w:hAnsi="Georgia"/>
          <w:b w:val="0"/>
          <w:i w:val="0"/>
          <w:sz w:val="20"/>
          <w:szCs w:val="20"/>
        </w:rPr>
      </w:pPr>
    </w:p>
    <w:p w:rsidR="00D814CC" w:rsidRDefault="00D814CC" w:rsidP="007E6558">
      <w:pPr>
        <w:pStyle w:val="Domylnie"/>
        <w:numPr>
          <w:ilvl w:val="1"/>
          <w:numId w:val="50"/>
        </w:numPr>
        <w:spacing w:line="360" w:lineRule="auto"/>
        <w:rPr>
          <w:rFonts w:ascii="Georgia" w:hAnsi="Georgia" w:cs="Times New Roman"/>
          <w:b/>
          <w:sz w:val="20"/>
          <w:szCs w:val="20"/>
        </w:rPr>
      </w:pPr>
      <w:r w:rsidRPr="004F1EA8">
        <w:rPr>
          <w:rFonts w:ascii="Georgia" w:hAnsi="Georgia" w:cs="Times New Roman"/>
          <w:b/>
          <w:sz w:val="20"/>
          <w:szCs w:val="20"/>
        </w:rPr>
        <w:t xml:space="preserve">Pakiet 30 </w:t>
      </w:r>
      <w:r>
        <w:rPr>
          <w:rFonts w:ascii="Georgia" w:hAnsi="Georgia" w:cs="Times New Roman"/>
          <w:b/>
          <w:sz w:val="20"/>
          <w:szCs w:val="20"/>
        </w:rPr>
        <w:t xml:space="preserve">- </w:t>
      </w:r>
      <w:r w:rsidRPr="00734134">
        <w:rPr>
          <w:rFonts w:ascii="Georgia" w:hAnsi="Georgia" w:cs="Times New Roman"/>
          <w:b/>
          <w:sz w:val="20"/>
          <w:szCs w:val="20"/>
        </w:rPr>
        <w:t>Jakość 30%</w:t>
      </w:r>
    </w:p>
    <w:p w:rsidR="00D814CC" w:rsidRPr="00734134" w:rsidRDefault="00D814CC" w:rsidP="00D814CC">
      <w:pPr>
        <w:pStyle w:val="Domylnie"/>
        <w:spacing w:line="360" w:lineRule="auto"/>
        <w:rPr>
          <w:rFonts w:ascii="Georgia" w:hAnsi="Georgia" w:cs="Times New Roman"/>
          <w:b/>
          <w:sz w:val="20"/>
          <w:szCs w:val="20"/>
        </w:rPr>
      </w:pPr>
      <w:r w:rsidRPr="0016297C">
        <w:rPr>
          <w:rFonts w:ascii="Georgia" w:hAnsi="Georgia" w:cs="Times New Roman"/>
          <w:i/>
          <w:sz w:val="20"/>
          <w:szCs w:val="20"/>
        </w:rPr>
        <w:t xml:space="preserve">Ocenie jakościowej podlegać będzie poz. </w:t>
      </w:r>
      <w:r>
        <w:rPr>
          <w:rFonts w:ascii="Georgia" w:hAnsi="Georgia" w:cs="Times New Roman"/>
          <w:i/>
          <w:sz w:val="20"/>
          <w:szCs w:val="20"/>
        </w:rPr>
        <w:t>1 i 2</w:t>
      </w:r>
    </w:p>
    <w:p w:rsidR="00D814CC" w:rsidRPr="004F1EA8" w:rsidRDefault="00D814CC" w:rsidP="007E6558">
      <w:pPr>
        <w:pStyle w:val="Domylnie"/>
        <w:widowControl/>
        <w:numPr>
          <w:ilvl w:val="2"/>
          <w:numId w:val="50"/>
        </w:numPr>
        <w:spacing w:line="360" w:lineRule="auto"/>
        <w:rPr>
          <w:rFonts w:ascii="Georgia" w:hAnsi="Georgia" w:cs="Times New Roman"/>
          <w:sz w:val="20"/>
          <w:szCs w:val="20"/>
        </w:rPr>
      </w:pPr>
      <w:r w:rsidRPr="004F1EA8">
        <w:rPr>
          <w:rFonts w:ascii="Georgia" w:hAnsi="Georgia" w:cs="Times New Roman"/>
          <w:sz w:val="20"/>
          <w:szCs w:val="20"/>
        </w:rPr>
        <w:t>Odporność ustnika na ślinę</w:t>
      </w:r>
      <w:r>
        <w:rPr>
          <w:rFonts w:ascii="Georgia" w:hAnsi="Georgia" w:cs="Times New Roman"/>
          <w:sz w:val="20"/>
          <w:szCs w:val="20"/>
        </w:rPr>
        <w:t xml:space="preserve"> 15%</w:t>
      </w:r>
    </w:p>
    <w:p w:rsidR="00D814CC" w:rsidRPr="00E941BC" w:rsidRDefault="00D814CC" w:rsidP="00D814CC">
      <w:pPr>
        <w:pStyle w:val="Domylnie"/>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nie – 0 pkt –  ustnik rozmaka pod wpływem śliny</w:t>
      </w:r>
    </w:p>
    <w:p w:rsidR="00D814CC" w:rsidRPr="00E941BC" w:rsidRDefault="00D814CC" w:rsidP="00D814CC">
      <w:pPr>
        <w:pStyle w:val="Domylnie"/>
        <w:spacing w:line="360" w:lineRule="auto"/>
        <w:rPr>
          <w:rFonts w:ascii="Georgia" w:hAnsi="Georgia" w:cs="Times New Roman"/>
          <w:sz w:val="20"/>
          <w:szCs w:val="20"/>
          <w:lang w:val="pl-PL"/>
        </w:rPr>
      </w:pPr>
      <w:r w:rsidRPr="00E941BC">
        <w:rPr>
          <w:rFonts w:ascii="Georgia" w:hAnsi="Georgia" w:cs="Times New Roman"/>
          <w:sz w:val="20"/>
          <w:szCs w:val="20"/>
          <w:lang w:val="pl-PL"/>
        </w:rPr>
        <w:t>tak – 15 pkt  - ustnik jest odporny na działnie śliny</w:t>
      </w:r>
    </w:p>
    <w:p w:rsidR="00D814CC" w:rsidRPr="00E941BC" w:rsidRDefault="00D814CC" w:rsidP="007E6558">
      <w:pPr>
        <w:pStyle w:val="Domylnie"/>
        <w:widowControl/>
        <w:numPr>
          <w:ilvl w:val="2"/>
          <w:numId w:val="50"/>
        </w:numPr>
        <w:spacing w:line="360" w:lineRule="auto"/>
        <w:rPr>
          <w:rFonts w:ascii="Georgia" w:hAnsi="Georgia" w:cs="Times New Roman"/>
          <w:sz w:val="20"/>
          <w:szCs w:val="20"/>
          <w:lang w:val="pl-PL"/>
        </w:rPr>
      </w:pPr>
      <w:r>
        <w:rPr>
          <w:rFonts w:ascii="Georgia" w:hAnsi="Georgia" w:cs="Times New Roman"/>
          <w:sz w:val="20"/>
          <w:szCs w:val="20"/>
          <w:lang w:val="pl-PL"/>
        </w:rPr>
        <w:t>Łatwość mocowania na  D-adapterze</w:t>
      </w:r>
      <w:r w:rsidRPr="00E941BC">
        <w:rPr>
          <w:rFonts w:ascii="Georgia" w:hAnsi="Georgia" w:cs="Times New Roman"/>
          <w:sz w:val="20"/>
          <w:szCs w:val="20"/>
          <w:lang w:val="pl-PL"/>
        </w:rPr>
        <w:t xml:space="preserve"> 15%</w:t>
      </w:r>
    </w:p>
    <w:p w:rsidR="00D814CC" w:rsidRPr="00E941BC" w:rsidRDefault="00D814CC" w:rsidP="00D814CC">
      <w:pPr>
        <w:pStyle w:val="Domylnie"/>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 xml:space="preserve">nie – 0 pkt –  </w:t>
      </w:r>
      <w:r>
        <w:rPr>
          <w:rFonts w:ascii="Georgia" w:hAnsi="Georgia" w:cs="Times New Roman"/>
          <w:sz w:val="20"/>
          <w:szCs w:val="20"/>
          <w:lang w:val="pl-PL"/>
        </w:rPr>
        <w:t>trudności mocowania na</w:t>
      </w:r>
      <w:r w:rsidRPr="00E941BC">
        <w:rPr>
          <w:rFonts w:ascii="Georgia" w:hAnsi="Georgia" w:cs="Times New Roman"/>
          <w:sz w:val="20"/>
          <w:szCs w:val="20"/>
          <w:lang w:val="pl-PL"/>
        </w:rPr>
        <w:t xml:space="preserve"> D-adapter</w:t>
      </w:r>
      <w:r>
        <w:rPr>
          <w:rFonts w:ascii="Georgia" w:hAnsi="Georgia" w:cs="Times New Roman"/>
          <w:sz w:val="20"/>
          <w:szCs w:val="20"/>
          <w:lang w:val="pl-PL"/>
        </w:rPr>
        <w:t>ze</w:t>
      </w:r>
      <w:r w:rsidRPr="00E941BC">
        <w:rPr>
          <w:rFonts w:ascii="Georgia" w:hAnsi="Georgia" w:cs="Times New Roman"/>
          <w:sz w:val="20"/>
          <w:szCs w:val="20"/>
          <w:lang w:val="pl-PL"/>
        </w:rPr>
        <w:t xml:space="preserve"> </w:t>
      </w:r>
    </w:p>
    <w:p w:rsidR="00D814CC" w:rsidRPr="00E941BC" w:rsidRDefault="00D814CC" w:rsidP="00D814CC">
      <w:pPr>
        <w:pStyle w:val="Domylnie"/>
        <w:spacing w:line="360" w:lineRule="auto"/>
        <w:rPr>
          <w:rFonts w:ascii="Georgia" w:hAnsi="Georgia" w:cs="Times New Roman"/>
          <w:sz w:val="20"/>
          <w:szCs w:val="20"/>
          <w:lang w:val="pl-PL"/>
        </w:rPr>
      </w:pPr>
      <w:r w:rsidRPr="00E941BC">
        <w:rPr>
          <w:rFonts w:ascii="Georgia" w:hAnsi="Georgia" w:cs="Times New Roman"/>
          <w:sz w:val="20"/>
          <w:szCs w:val="20"/>
          <w:lang w:val="pl-PL"/>
        </w:rPr>
        <w:t xml:space="preserve">tak – 15 pkt  - </w:t>
      </w:r>
      <w:r>
        <w:rPr>
          <w:rFonts w:ascii="Georgia" w:hAnsi="Georgia" w:cs="Times New Roman"/>
          <w:sz w:val="20"/>
          <w:szCs w:val="20"/>
          <w:lang w:val="pl-PL"/>
        </w:rPr>
        <w:t xml:space="preserve">brak trudności mocowania na </w:t>
      </w:r>
      <w:r w:rsidRPr="00E941BC">
        <w:rPr>
          <w:rFonts w:ascii="Georgia" w:hAnsi="Georgia" w:cs="Times New Roman"/>
          <w:sz w:val="20"/>
          <w:szCs w:val="20"/>
          <w:lang w:val="pl-PL"/>
        </w:rPr>
        <w:t>D-adapter</w:t>
      </w:r>
      <w:r>
        <w:rPr>
          <w:rFonts w:ascii="Georgia" w:hAnsi="Georgia" w:cs="Times New Roman"/>
          <w:sz w:val="20"/>
          <w:szCs w:val="20"/>
          <w:lang w:val="pl-PL"/>
        </w:rPr>
        <w:t>ze</w:t>
      </w:r>
      <w:r w:rsidRPr="00E941BC">
        <w:rPr>
          <w:rFonts w:ascii="Georgia" w:hAnsi="Georgia" w:cs="Times New Roman"/>
          <w:sz w:val="20"/>
          <w:szCs w:val="20"/>
          <w:lang w:val="pl-PL"/>
        </w:rPr>
        <w:t xml:space="preserve"> </w:t>
      </w:r>
    </w:p>
    <w:p w:rsidR="00803BAC" w:rsidRDefault="00803BAC" w:rsidP="006C2B70">
      <w:pPr>
        <w:pStyle w:val="Tekstpodstawowy"/>
        <w:tabs>
          <w:tab w:val="left" w:pos="77"/>
          <w:tab w:val="left" w:pos="284"/>
          <w:tab w:val="left" w:pos="567"/>
        </w:tabs>
        <w:spacing w:after="0" w:line="360" w:lineRule="auto"/>
        <w:jc w:val="both"/>
        <w:rPr>
          <w:rFonts w:ascii="Georgia" w:hAnsi="Georgia"/>
          <w:b w:val="0"/>
          <w:i w:val="0"/>
          <w:sz w:val="20"/>
          <w:szCs w:val="20"/>
        </w:rPr>
      </w:pPr>
    </w:p>
    <w:p w:rsidR="00D814CC" w:rsidRDefault="00D814CC" w:rsidP="007E6558">
      <w:pPr>
        <w:pStyle w:val="Domylnie"/>
        <w:numPr>
          <w:ilvl w:val="1"/>
          <w:numId w:val="50"/>
        </w:numPr>
        <w:spacing w:line="360" w:lineRule="auto"/>
        <w:rPr>
          <w:rFonts w:ascii="Georgia" w:hAnsi="Georgia" w:cs="Times New Roman"/>
          <w:b/>
          <w:sz w:val="20"/>
          <w:szCs w:val="20"/>
        </w:rPr>
      </w:pPr>
      <w:r w:rsidRPr="004F1EA8">
        <w:rPr>
          <w:rFonts w:ascii="Georgia" w:hAnsi="Georgia" w:cs="Times New Roman"/>
          <w:b/>
          <w:sz w:val="20"/>
          <w:szCs w:val="20"/>
        </w:rPr>
        <w:t>Pakiet 3</w:t>
      </w:r>
      <w:r>
        <w:rPr>
          <w:rFonts w:ascii="Georgia" w:hAnsi="Georgia" w:cs="Times New Roman"/>
          <w:b/>
          <w:sz w:val="20"/>
          <w:szCs w:val="20"/>
        </w:rPr>
        <w:t>1</w:t>
      </w:r>
      <w:r w:rsidRPr="004F1EA8">
        <w:rPr>
          <w:rFonts w:ascii="Georgia" w:hAnsi="Georgia" w:cs="Times New Roman"/>
          <w:b/>
          <w:sz w:val="20"/>
          <w:szCs w:val="20"/>
        </w:rPr>
        <w:t xml:space="preserve"> </w:t>
      </w:r>
      <w:r>
        <w:rPr>
          <w:rFonts w:ascii="Georgia" w:hAnsi="Georgia" w:cs="Times New Roman"/>
          <w:b/>
          <w:sz w:val="20"/>
          <w:szCs w:val="20"/>
        </w:rPr>
        <w:t xml:space="preserve">- </w:t>
      </w:r>
      <w:r w:rsidRPr="00734134">
        <w:rPr>
          <w:rFonts w:ascii="Georgia" w:hAnsi="Georgia" w:cs="Times New Roman"/>
          <w:b/>
          <w:sz w:val="20"/>
          <w:szCs w:val="20"/>
        </w:rPr>
        <w:t>Jakość 30%</w:t>
      </w:r>
    </w:p>
    <w:p w:rsidR="00D814CC" w:rsidRPr="00734134" w:rsidRDefault="00D814CC" w:rsidP="00D814CC">
      <w:pPr>
        <w:pStyle w:val="Domylnie"/>
        <w:spacing w:line="360" w:lineRule="auto"/>
        <w:rPr>
          <w:rFonts w:ascii="Georgia" w:hAnsi="Georgia" w:cs="Times New Roman"/>
          <w:b/>
          <w:sz w:val="20"/>
          <w:szCs w:val="20"/>
        </w:rPr>
      </w:pPr>
      <w:r w:rsidRPr="0016297C">
        <w:rPr>
          <w:rFonts w:ascii="Georgia" w:hAnsi="Georgia" w:cs="Times New Roman"/>
          <w:i/>
          <w:sz w:val="20"/>
          <w:szCs w:val="20"/>
        </w:rPr>
        <w:t xml:space="preserve">Ocenie jakościowej podlegać będzie poz. </w:t>
      </w:r>
      <w:r>
        <w:rPr>
          <w:rFonts w:ascii="Georgia" w:hAnsi="Georgia" w:cs="Times New Roman"/>
          <w:i/>
          <w:sz w:val="20"/>
          <w:szCs w:val="20"/>
        </w:rPr>
        <w:t>1</w:t>
      </w:r>
    </w:p>
    <w:p w:rsidR="00D814CC" w:rsidRPr="009C5FF0" w:rsidRDefault="00D814CC" w:rsidP="007E6558">
      <w:pPr>
        <w:pStyle w:val="Domylnie"/>
        <w:widowControl/>
        <w:numPr>
          <w:ilvl w:val="2"/>
          <w:numId w:val="50"/>
        </w:numPr>
        <w:spacing w:line="360" w:lineRule="auto"/>
        <w:rPr>
          <w:rFonts w:ascii="Georgia" w:hAnsi="Georgia" w:cs="Times New Roman"/>
          <w:sz w:val="20"/>
          <w:szCs w:val="20"/>
        </w:rPr>
      </w:pPr>
      <w:r w:rsidRPr="009C5FF0">
        <w:rPr>
          <w:rFonts w:ascii="Georgia" w:hAnsi="Georgia" w:cs="Times New Roman"/>
          <w:sz w:val="20"/>
          <w:szCs w:val="20"/>
        </w:rPr>
        <w:t>Łatwość łączenia ostrza ze strzygarką 15%</w:t>
      </w:r>
    </w:p>
    <w:p w:rsidR="00D814CC" w:rsidRPr="009C5FF0" w:rsidRDefault="00D814CC" w:rsidP="00D814CC">
      <w:pPr>
        <w:pStyle w:val="Domylnie"/>
        <w:spacing w:line="360" w:lineRule="auto"/>
        <w:jc w:val="both"/>
        <w:rPr>
          <w:rFonts w:ascii="Georgia" w:hAnsi="Georgia" w:cs="Times New Roman"/>
          <w:sz w:val="20"/>
          <w:szCs w:val="20"/>
          <w:lang w:val="pl-PL"/>
        </w:rPr>
      </w:pPr>
      <w:r w:rsidRPr="009C5FF0">
        <w:rPr>
          <w:rFonts w:ascii="Georgia" w:hAnsi="Georgia" w:cs="Times New Roman"/>
          <w:sz w:val="20"/>
          <w:szCs w:val="20"/>
          <w:lang w:val="pl-PL"/>
        </w:rPr>
        <w:t>nie – 0 pkt –  trudność w połączeniu</w:t>
      </w:r>
    </w:p>
    <w:p w:rsidR="00D814CC" w:rsidRPr="009C5FF0" w:rsidRDefault="00D814CC" w:rsidP="00D814CC">
      <w:pPr>
        <w:pStyle w:val="Domylnie"/>
        <w:spacing w:line="360" w:lineRule="auto"/>
        <w:rPr>
          <w:rFonts w:ascii="Georgia" w:hAnsi="Georgia" w:cs="Times New Roman"/>
          <w:sz w:val="20"/>
          <w:szCs w:val="20"/>
          <w:lang w:val="pl-PL"/>
        </w:rPr>
      </w:pPr>
      <w:r w:rsidRPr="009C5FF0">
        <w:rPr>
          <w:rFonts w:ascii="Georgia" w:hAnsi="Georgia" w:cs="Times New Roman"/>
          <w:sz w:val="20"/>
          <w:szCs w:val="20"/>
          <w:lang w:val="pl-PL"/>
        </w:rPr>
        <w:t>tak – 15 pkt  - brak trudności w połączeniu</w:t>
      </w:r>
    </w:p>
    <w:p w:rsidR="00D814CC" w:rsidRPr="009C5FF0" w:rsidRDefault="00D814CC" w:rsidP="007E6558">
      <w:pPr>
        <w:pStyle w:val="Domylnie"/>
        <w:widowControl/>
        <w:numPr>
          <w:ilvl w:val="2"/>
          <w:numId w:val="50"/>
        </w:numPr>
        <w:spacing w:line="360" w:lineRule="auto"/>
        <w:rPr>
          <w:rFonts w:ascii="Georgia" w:hAnsi="Georgia" w:cs="Times New Roman"/>
          <w:sz w:val="20"/>
          <w:szCs w:val="20"/>
          <w:lang w:val="pl-PL"/>
        </w:rPr>
      </w:pPr>
      <w:r w:rsidRPr="009C5FF0">
        <w:rPr>
          <w:rFonts w:ascii="Georgia" w:hAnsi="Georgia" w:cs="Times New Roman"/>
          <w:sz w:val="20"/>
          <w:szCs w:val="20"/>
          <w:lang w:val="pl-PL"/>
        </w:rPr>
        <w:t>Możliwość dezynfekcji 15%</w:t>
      </w:r>
    </w:p>
    <w:p w:rsidR="00D814CC" w:rsidRPr="009C5FF0" w:rsidRDefault="00D814CC" w:rsidP="00D814CC">
      <w:pPr>
        <w:pStyle w:val="Domylnie"/>
        <w:spacing w:line="360" w:lineRule="auto"/>
        <w:jc w:val="both"/>
        <w:rPr>
          <w:rFonts w:ascii="Georgia" w:hAnsi="Georgia" w:cs="Times New Roman"/>
          <w:sz w:val="20"/>
          <w:szCs w:val="20"/>
          <w:lang w:val="pl-PL"/>
        </w:rPr>
      </w:pPr>
      <w:r w:rsidRPr="009C5FF0">
        <w:rPr>
          <w:rFonts w:ascii="Georgia" w:hAnsi="Georgia" w:cs="Times New Roman"/>
          <w:sz w:val="20"/>
          <w:szCs w:val="20"/>
          <w:lang w:val="pl-PL"/>
        </w:rPr>
        <w:t xml:space="preserve">nie – 0 pkt –  brak możliwości dezynfekcji </w:t>
      </w:r>
    </w:p>
    <w:p w:rsidR="00D814CC" w:rsidRPr="00E941BC" w:rsidRDefault="00D814CC" w:rsidP="00D814CC">
      <w:pPr>
        <w:pStyle w:val="Domylnie"/>
        <w:spacing w:line="360" w:lineRule="auto"/>
        <w:rPr>
          <w:rFonts w:ascii="Georgia" w:hAnsi="Georgia" w:cs="Times New Roman"/>
          <w:sz w:val="20"/>
          <w:szCs w:val="20"/>
          <w:lang w:val="pl-PL"/>
        </w:rPr>
      </w:pPr>
      <w:r w:rsidRPr="009C5FF0">
        <w:rPr>
          <w:rFonts w:ascii="Georgia" w:hAnsi="Georgia" w:cs="Times New Roman"/>
          <w:sz w:val="20"/>
          <w:szCs w:val="20"/>
          <w:lang w:val="pl-PL"/>
        </w:rPr>
        <w:t>tak – 15 pkt  - możliwość dezynfekcji</w:t>
      </w:r>
    </w:p>
    <w:p w:rsidR="00803BAC" w:rsidRDefault="00803BAC" w:rsidP="006C2B70">
      <w:pPr>
        <w:pStyle w:val="Tekstpodstawowy"/>
        <w:tabs>
          <w:tab w:val="left" w:pos="77"/>
          <w:tab w:val="left" w:pos="284"/>
          <w:tab w:val="left" w:pos="567"/>
        </w:tabs>
        <w:spacing w:after="0" w:line="360" w:lineRule="auto"/>
        <w:jc w:val="both"/>
        <w:rPr>
          <w:rFonts w:ascii="Georgia" w:hAnsi="Georgia"/>
          <w:b w:val="0"/>
          <w:i w:val="0"/>
          <w:sz w:val="20"/>
          <w:szCs w:val="20"/>
        </w:rPr>
      </w:pPr>
    </w:p>
    <w:p w:rsidR="00EC2310" w:rsidRDefault="00EC2310" w:rsidP="007E6558">
      <w:pPr>
        <w:pStyle w:val="Domylnie"/>
        <w:numPr>
          <w:ilvl w:val="1"/>
          <w:numId w:val="50"/>
        </w:numPr>
        <w:spacing w:line="360" w:lineRule="auto"/>
        <w:rPr>
          <w:rFonts w:ascii="Georgia" w:hAnsi="Georgia" w:cs="Times New Roman"/>
          <w:b/>
          <w:sz w:val="20"/>
          <w:szCs w:val="20"/>
        </w:rPr>
      </w:pPr>
      <w:r w:rsidRPr="004F1EA8">
        <w:rPr>
          <w:rFonts w:ascii="Georgia" w:hAnsi="Georgia" w:cs="Times New Roman"/>
          <w:b/>
          <w:sz w:val="20"/>
          <w:szCs w:val="20"/>
        </w:rPr>
        <w:t xml:space="preserve">Pakiet 32 </w:t>
      </w:r>
      <w:r>
        <w:rPr>
          <w:rFonts w:ascii="Georgia" w:hAnsi="Georgia" w:cs="Times New Roman"/>
          <w:b/>
          <w:sz w:val="20"/>
          <w:szCs w:val="20"/>
        </w:rPr>
        <w:t xml:space="preserve"> - </w:t>
      </w:r>
      <w:r w:rsidRPr="00734134">
        <w:rPr>
          <w:rFonts w:ascii="Georgia" w:hAnsi="Georgia" w:cs="Times New Roman"/>
          <w:b/>
          <w:sz w:val="20"/>
          <w:szCs w:val="20"/>
        </w:rPr>
        <w:t>Jakość 30%</w:t>
      </w:r>
    </w:p>
    <w:p w:rsidR="00EC2310" w:rsidRPr="00734134" w:rsidRDefault="00EC2310" w:rsidP="00EC2310">
      <w:pPr>
        <w:pStyle w:val="Domylnie"/>
        <w:spacing w:line="360" w:lineRule="auto"/>
        <w:rPr>
          <w:rFonts w:ascii="Georgia" w:hAnsi="Georgia" w:cs="Times New Roman"/>
          <w:b/>
          <w:sz w:val="20"/>
          <w:szCs w:val="20"/>
        </w:rPr>
      </w:pPr>
      <w:r w:rsidRPr="0016297C">
        <w:rPr>
          <w:rFonts w:ascii="Georgia" w:hAnsi="Georgia" w:cs="Times New Roman"/>
          <w:i/>
          <w:sz w:val="20"/>
          <w:szCs w:val="20"/>
        </w:rPr>
        <w:t xml:space="preserve">Ocenie jakościowej podlegać będzie poz. </w:t>
      </w:r>
      <w:r>
        <w:rPr>
          <w:rFonts w:ascii="Georgia" w:hAnsi="Georgia" w:cs="Times New Roman"/>
          <w:i/>
          <w:sz w:val="20"/>
          <w:szCs w:val="20"/>
        </w:rPr>
        <w:t>1</w:t>
      </w:r>
    </w:p>
    <w:p w:rsidR="00EC2310" w:rsidRPr="004F1EA8" w:rsidRDefault="00EC2310" w:rsidP="007E6558">
      <w:pPr>
        <w:pStyle w:val="Domylnie"/>
        <w:widowControl/>
        <w:numPr>
          <w:ilvl w:val="2"/>
          <w:numId w:val="50"/>
        </w:numPr>
        <w:spacing w:line="360" w:lineRule="auto"/>
        <w:rPr>
          <w:rFonts w:ascii="Georgia" w:hAnsi="Georgia" w:cs="Times New Roman"/>
          <w:sz w:val="20"/>
          <w:szCs w:val="20"/>
        </w:rPr>
      </w:pPr>
      <w:r w:rsidRPr="004F1EA8">
        <w:rPr>
          <w:rFonts w:ascii="Georgia" w:hAnsi="Georgia" w:cs="Times New Roman"/>
          <w:sz w:val="20"/>
          <w:szCs w:val="20"/>
        </w:rPr>
        <w:t>Czytelność wyświetlacza</w:t>
      </w:r>
      <w:r>
        <w:rPr>
          <w:rFonts w:ascii="Georgia" w:hAnsi="Georgia" w:cs="Times New Roman"/>
          <w:sz w:val="20"/>
          <w:szCs w:val="20"/>
        </w:rPr>
        <w:t xml:space="preserve"> 15%</w:t>
      </w:r>
    </w:p>
    <w:p w:rsidR="00EC2310" w:rsidRPr="004F1EA8" w:rsidRDefault="00EC2310" w:rsidP="00EC2310">
      <w:pPr>
        <w:pStyle w:val="Domylnie"/>
        <w:spacing w:line="360" w:lineRule="auto"/>
        <w:jc w:val="both"/>
        <w:rPr>
          <w:rFonts w:ascii="Georgia" w:hAnsi="Georgia" w:cs="Times New Roman"/>
          <w:sz w:val="20"/>
          <w:szCs w:val="20"/>
        </w:rPr>
      </w:pPr>
      <w:r w:rsidRPr="004F1EA8">
        <w:rPr>
          <w:rFonts w:ascii="Georgia" w:hAnsi="Georgia" w:cs="Times New Roman"/>
          <w:sz w:val="20"/>
          <w:szCs w:val="20"/>
        </w:rPr>
        <w:t xml:space="preserve">nie </w:t>
      </w:r>
      <w:r>
        <w:rPr>
          <w:rFonts w:ascii="Georgia" w:hAnsi="Georgia" w:cs="Times New Roman"/>
          <w:sz w:val="20"/>
          <w:szCs w:val="20"/>
        </w:rPr>
        <w:t>–</w:t>
      </w:r>
      <w:r w:rsidRPr="004F1EA8">
        <w:rPr>
          <w:rFonts w:ascii="Georgia" w:hAnsi="Georgia" w:cs="Times New Roman"/>
          <w:sz w:val="20"/>
          <w:szCs w:val="20"/>
        </w:rPr>
        <w:t xml:space="preserve"> 0</w:t>
      </w:r>
      <w:r>
        <w:rPr>
          <w:rFonts w:ascii="Georgia" w:hAnsi="Georgia" w:cs="Times New Roman"/>
          <w:sz w:val="20"/>
          <w:szCs w:val="20"/>
        </w:rPr>
        <w:t xml:space="preserve"> </w:t>
      </w:r>
      <w:r w:rsidRPr="004F1EA8">
        <w:rPr>
          <w:rFonts w:ascii="Georgia" w:hAnsi="Georgia" w:cs="Times New Roman"/>
          <w:sz w:val="20"/>
          <w:szCs w:val="20"/>
        </w:rPr>
        <w:t xml:space="preserve">pkt –  </w:t>
      </w:r>
      <w:r>
        <w:rPr>
          <w:rFonts w:ascii="Georgia" w:hAnsi="Georgia" w:cs="Times New Roman"/>
          <w:sz w:val="20"/>
          <w:szCs w:val="20"/>
        </w:rPr>
        <w:t>nieczytelny wyświetlacz</w:t>
      </w:r>
      <w:r w:rsidRPr="004F1EA8">
        <w:rPr>
          <w:rFonts w:ascii="Georgia" w:hAnsi="Georgia" w:cs="Times New Roman"/>
          <w:sz w:val="20"/>
          <w:szCs w:val="20"/>
        </w:rPr>
        <w:t xml:space="preserve"> wyświetlacza</w:t>
      </w:r>
    </w:p>
    <w:p w:rsidR="00EC2310" w:rsidRDefault="00EC2310" w:rsidP="00EC2310">
      <w:pPr>
        <w:pStyle w:val="Domylnie"/>
        <w:spacing w:line="360" w:lineRule="auto"/>
        <w:jc w:val="both"/>
        <w:rPr>
          <w:rFonts w:ascii="Georgia" w:hAnsi="Georgia" w:cs="Times New Roman"/>
          <w:sz w:val="20"/>
          <w:szCs w:val="20"/>
        </w:rPr>
      </w:pPr>
      <w:r>
        <w:rPr>
          <w:rFonts w:ascii="Georgia" w:hAnsi="Georgia" w:cs="Times New Roman"/>
          <w:sz w:val="20"/>
          <w:szCs w:val="20"/>
        </w:rPr>
        <w:t xml:space="preserve">tak – 15 </w:t>
      </w:r>
      <w:r w:rsidRPr="004F1EA8">
        <w:rPr>
          <w:rFonts w:ascii="Georgia" w:hAnsi="Georgia" w:cs="Times New Roman"/>
          <w:sz w:val="20"/>
          <w:szCs w:val="20"/>
        </w:rPr>
        <w:t>pkt  - wyświetlacz czytelny</w:t>
      </w:r>
    </w:p>
    <w:p w:rsidR="00EC2310" w:rsidRPr="004F1EA8" w:rsidRDefault="00EC2310" w:rsidP="007E6558">
      <w:pPr>
        <w:pStyle w:val="Domylnie"/>
        <w:widowControl/>
        <w:numPr>
          <w:ilvl w:val="2"/>
          <w:numId w:val="50"/>
        </w:numPr>
        <w:spacing w:line="360" w:lineRule="auto"/>
        <w:rPr>
          <w:rFonts w:ascii="Georgia" w:hAnsi="Georgia" w:cs="Times New Roman"/>
          <w:sz w:val="20"/>
          <w:szCs w:val="20"/>
        </w:rPr>
      </w:pPr>
      <w:r>
        <w:rPr>
          <w:rFonts w:ascii="Georgia" w:hAnsi="Georgia" w:cs="Times New Roman"/>
          <w:sz w:val="20"/>
          <w:szCs w:val="20"/>
        </w:rPr>
        <w:t>Dokładność pomiaru 15%</w:t>
      </w:r>
    </w:p>
    <w:p w:rsidR="00EC2310" w:rsidRPr="004F1EA8" w:rsidRDefault="00EC2310" w:rsidP="00EC2310">
      <w:pPr>
        <w:pStyle w:val="Domylnie"/>
        <w:spacing w:line="360" w:lineRule="auto"/>
        <w:jc w:val="both"/>
        <w:rPr>
          <w:rFonts w:ascii="Georgia" w:hAnsi="Georgia" w:cs="Times New Roman"/>
          <w:sz w:val="20"/>
          <w:szCs w:val="20"/>
        </w:rPr>
      </w:pPr>
      <w:r w:rsidRPr="004F1EA8">
        <w:rPr>
          <w:rFonts w:ascii="Georgia" w:hAnsi="Georgia" w:cs="Times New Roman"/>
          <w:sz w:val="20"/>
          <w:szCs w:val="20"/>
        </w:rPr>
        <w:t xml:space="preserve">nie </w:t>
      </w:r>
      <w:r>
        <w:rPr>
          <w:rFonts w:ascii="Georgia" w:hAnsi="Georgia" w:cs="Times New Roman"/>
          <w:sz w:val="20"/>
          <w:szCs w:val="20"/>
        </w:rPr>
        <w:t>–</w:t>
      </w:r>
      <w:r w:rsidRPr="004F1EA8">
        <w:rPr>
          <w:rFonts w:ascii="Georgia" w:hAnsi="Georgia" w:cs="Times New Roman"/>
          <w:sz w:val="20"/>
          <w:szCs w:val="20"/>
        </w:rPr>
        <w:t xml:space="preserve"> 0</w:t>
      </w:r>
      <w:r>
        <w:rPr>
          <w:rFonts w:ascii="Georgia" w:hAnsi="Georgia" w:cs="Times New Roman"/>
          <w:sz w:val="20"/>
          <w:szCs w:val="20"/>
        </w:rPr>
        <w:t xml:space="preserve"> </w:t>
      </w:r>
      <w:r w:rsidRPr="004F1EA8">
        <w:rPr>
          <w:rFonts w:ascii="Georgia" w:hAnsi="Georgia" w:cs="Times New Roman"/>
          <w:sz w:val="20"/>
          <w:szCs w:val="20"/>
        </w:rPr>
        <w:t xml:space="preserve">pkt –  </w:t>
      </w:r>
      <w:r>
        <w:rPr>
          <w:rFonts w:ascii="Georgia" w:hAnsi="Georgia" w:cs="Times New Roman"/>
          <w:sz w:val="20"/>
          <w:szCs w:val="20"/>
        </w:rPr>
        <w:t>niedokładny pomiar</w:t>
      </w:r>
    </w:p>
    <w:p w:rsidR="00EC2310" w:rsidRDefault="00EC2310" w:rsidP="00EC2310">
      <w:pPr>
        <w:pStyle w:val="Domylnie"/>
        <w:spacing w:line="360" w:lineRule="auto"/>
        <w:jc w:val="both"/>
        <w:rPr>
          <w:rFonts w:ascii="Georgia" w:hAnsi="Georgia" w:cs="Times New Roman"/>
          <w:sz w:val="20"/>
          <w:szCs w:val="20"/>
        </w:rPr>
      </w:pPr>
      <w:r>
        <w:rPr>
          <w:rFonts w:ascii="Georgia" w:hAnsi="Georgia" w:cs="Times New Roman"/>
          <w:sz w:val="20"/>
          <w:szCs w:val="20"/>
        </w:rPr>
        <w:t xml:space="preserve">tak – 15 </w:t>
      </w:r>
      <w:r w:rsidRPr="004F1EA8">
        <w:rPr>
          <w:rFonts w:ascii="Georgia" w:hAnsi="Georgia" w:cs="Times New Roman"/>
          <w:sz w:val="20"/>
          <w:szCs w:val="20"/>
        </w:rPr>
        <w:t xml:space="preserve">pkt  - </w:t>
      </w:r>
      <w:r>
        <w:rPr>
          <w:rFonts w:ascii="Georgia" w:hAnsi="Georgia" w:cs="Times New Roman"/>
          <w:sz w:val="20"/>
          <w:szCs w:val="20"/>
        </w:rPr>
        <w:t>dokładny pomiar</w:t>
      </w:r>
    </w:p>
    <w:p w:rsidR="00803BAC" w:rsidRDefault="00803BAC" w:rsidP="006C2B70">
      <w:pPr>
        <w:pStyle w:val="Tekstpodstawowy"/>
        <w:tabs>
          <w:tab w:val="left" w:pos="77"/>
          <w:tab w:val="left" w:pos="284"/>
          <w:tab w:val="left" w:pos="567"/>
        </w:tabs>
        <w:spacing w:after="0" w:line="360" w:lineRule="auto"/>
        <w:jc w:val="both"/>
        <w:rPr>
          <w:rFonts w:ascii="Georgia" w:hAnsi="Georgia"/>
          <w:b w:val="0"/>
          <w:i w:val="0"/>
          <w:sz w:val="20"/>
          <w:szCs w:val="20"/>
        </w:rPr>
      </w:pPr>
    </w:p>
    <w:p w:rsidR="00EC2310" w:rsidRDefault="00EC2310" w:rsidP="007E6558">
      <w:pPr>
        <w:pStyle w:val="Domylnie"/>
        <w:numPr>
          <w:ilvl w:val="1"/>
          <w:numId w:val="50"/>
        </w:numPr>
        <w:spacing w:line="360" w:lineRule="auto"/>
        <w:rPr>
          <w:rFonts w:ascii="Georgia" w:hAnsi="Georgia" w:cs="Times New Roman"/>
          <w:b/>
          <w:sz w:val="20"/>
          <w:szCs w:val="20"/>
        </w:rPr>
      </w:pPr>
      <w:r w:rsidRPr="004F1EA8">
        <w:rPr>
          <w:rFonts w:ascii="Georgia" w:hAnsi="Georgia" w:cs="Times New Roman"/>
          <w:b/>
          <w:sz w:val="20"/>
          <w:szCs w:val="20"/>
        </w:rPr>
        <w:t xml:space="preserve">Pakiet 33 </w:t>
      </w:r>
      <w:r>
        <w:rPr>
          <w:rFonts w:ascii="Georgia" w:hAnsi="Georgia" w:cs="Times New Roman"/>
          <w:b/>
          <w:sz w:val="20"/>
          <w:szCs w:val="20"/>
        </w:rPr>
        <w:t xml:space="preserve">- </w:t>
      </w:r>
      <w:r w:rsidRPr="00734134">
        <w:rPr>
          <w:rFonts w:ascii="Georgia" w:hAnsi="Georgia" w:cs="Times New Roman"/>
          <w:b/>
          <w:sz w:val="20"/>
          <w:szCs w:val="20"/>
        </w:rPr>
        <w:t>Jakość 30%</w:t>
      </w:r>
    </w:p>
    <w:p w:rsidR="00EC2310" w:rsidRPr="00734134" w:rsidRDefault="00EC2310" w:rsidP="00EC2310">
      <w:pPr>
        <w:pStyle w:val="Domylnie"/>
        <w:spacing w:line="360" w:lineRule="auto"/>
        <w:rPr>
          <w:rFonts w:ascii="Georgia" w:hAnsi="Georgia" w:cs="Times New Roman"/>
          <w:b/>
          <w:sz w:val="20"/>
          <w:szCs w:val="20"/>
        </w:rPr>
      </w:pPr>
      <w:r w:rsidRPr="0016297C">
        <w:rPr>
          <w:rFonts w:ascii="Georgia" w:hAnsi="Georgia" w:cs="Times New Roman"/>
          <w:i/>
          <w:sz w:val="20"/>
          <w:szCs w:val="20"/>
        </w:rPr>
        <w:t xml:space="preserve">Ocenie jakościowej podlegać będzie poz. </w:t>
      </w:r>
      <w:r>
        <w:rPr>
          <w:rFonts w:ascii="Georgia" w:hAnsi="Georgia" w:cs="Times New Roman"/>
          <w:i/>
          <w:sz w:val="20"/>
          <w:szCs w:val="20"/>
        </w:rPr>
        <w:t>1</w:t>
      </w:r>
    </w:p>
    <w:p w:rsidR="00EC2310" w:rsidRPr="004F1EA8" w:rsidRDefault="00EC2310" w:rsidP="007E6558">
      <w:pPr>
        <w:pStyle w:val="Domylnie"/>
        <w:widowControl/>
        <w:numPr>
          <w:ilvl w:val="2"/>
          <w:numId w:val="50"/>
        </w:numPr>
        <w:spacing w:line="360" w:lineRule="auto"/>
        <w:rPr>
          <w:rFonts w:ascii="Georgia" w:hAnsi="Georgia" w:cs="Times New Roman"/>
          <w:sz w:val="20"/>
          <w:szCs w:val="20"/>
        </w:rPr>
      </w:pPr>
      <w:r w:rsidRPr="004F1EA8">
        <w:rPr>
          <w:rFonts w:ascii="Georgia" w:hAnsi="Georgia" w:cs="Times New Roman"/>
          <w:sz w:val="20"/>
          <w:szCs w:val="20"/>
        </w:rPr>
        <w:t>Dopasowanie kołnierza do podbródka</w:t>
      </w:r>
      <w:r>
        <w:rPr>
          <w:rFonts w:ascii="Georgia" w:hAnsi="Georgia" w:cs="Times New Roman"/>
          <w:sz w:val="20"/>
          <w:szCs w:val="20"/>
        </w:rPr>
        <w:t xml:space="preserve"> 30%</w:t>
      </w:r>
    </w:p>
    <w:p w:rsidR="00EC2310" w:rsidRPr="00E941BC" w:rsidRDefault="00EC2310" w:rsidP="00EC2310">
      <w:pPr>
        <w:pStyle w:val="Domylnie"/>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nie – 0 pkt –  brak dopasowania kołnierza do podbródka</w:t>
      </w:r>
    </w:p>
    <w:p w:rsidR="00EC2310" w:rsidRPr="00E941BC" w:rsidRDefault="00EC2310" w:rsidP="00EC2310">
      <w:pPr>
        <w:pStyle w:val="Domylnie"/>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tak – 30 pkt  - kołnierz dobrze dopasowuje si</w:t>
      </w:r>
      <w:r>
        <w:rPr>
          <w:rFonts w:ascii="Georgia" w:hAnsi="Georgia" w:cs="Times New Roman"/>
          <w:sz w:val="20"/>
          <w:szCs w:val="20"/>
          <w:lang w:val="pl-PL"/>
        </w:rPr>
        <w:t>ę</w:t>
      </w:r>
      <w:r w:rsidRPr="00E941BC">
        <w:rPr>
          <w:rFonts w:ascii="Georgia" w:hAnsi="Georgia" w:cs="Times New Roman"/>
          <w:sz w:val="20"/>
          <w:szCs w:val="20"/>
          <w:lang w:val="pl-PL"/>
        </w:rPr>
        <w:t xml:space="preserve"> do podbródka</w:t>
      </w:r>
    </w:p>
    <w:p w:rsidR="00EC2310" w:rsidRPr="00E941BC" w:rsidRDefault="00EC2310" w:rsidP="00EC2310">
      <w:pPr>
        <w:pStyle w:val="Domylnie"/>
        <w:spacing w:line="360" w:lineRule="auto"/>
        <w:ind w:left="720"/>
        <w:jc w:val="both"/>
        <w:rPr>
          <w:rFonts w:ascii="Georgia" w:hAnsi="Georgia" w:cs="Times New Roman"/>
          <w:sz w:val="20"/>
          <w:szCs w:val="20"/>
          <w:lang w:val="pl-PL"/>
        </w:rPr>
      </w:pPr>
    </w:p>
    <w:p w:rsidR="00EC2310" w:rsidRDefault="00EC2310" w:rsidP="007E6558">
      <w:pPr>
        <w:pStyle w:val="Domylnie"/>
        <w:numPr>
          <w:ilvl w:val="1"/>
          <w:numId w:val="50"/>
        </w:numPr>
        <w:spacing w:line="360" w:lineRule="auto"/>
        <w:rPr>
          <w:rFonts w:ascii="Georgia" w:hAnsi="Georgia" w:cs="Times New Roman"/>
          <w:b/>
          <w:sz w:val="20"/>
          <w:szCs w:val="20"/>
        </w:rPr>
      </w:pPr>
      <w:r w:rsidRPr="004F1EA8">
        <w:rPr>
          <w:rFonts w:ascii="Georgia" w:hAnsi="Georgia" w:cs="Times New Roman"/>
          <w:b/>
          <w:sz w:val="20"/>
          <w:szCs w:val="20"/>
        </w:rPr>
        <w:t xml:space="preserve">Pakiet 34 </w:t>
      </w:r>
      <w:r>
        <w:rPr>
          <w:rFonts w:ascii="Georgia" w:hAnsi="Georgia" w:cs="Times New Roman"/>
          <w:b/>
          <w:sz w:val="20"/>
          <w:szCs w:val="20"/>
        </w:rPr>
        <w:t xml:space="preserve">- </w:t>
      </w:r>
      <w:r w:rsidRPr="00734134">
        <w:rPr>
          <w:rFonts w:ascii="Georgia" w:hAnsi="Georgia" w:cs="Times New Roman"/>
          <w:b/>
          <w:sz w:val="20"/>
          <w:szCs w:val="20"/>
        </w:rPr>
        <w:t>Jakość 30%</w:t>
      </w:r>
    </w:p>
    <w:p w:rsidR="00EC2310" w:rsidRPr="00734134" w:rsidRDefault="00EC2310" w:rsidP="00EC2310">
      <w:pPr>
        <w:pStyle w:val="Domylnie"/>
        <w:spacing w:line="360" w:lineRule="auto"/>
        <w:rPr>
          <w:rFonts w:ascii="Georgia" w:hAnsi="Georgia" w:cs="Times New Roman"/>
          <w:b/>
          <w:sz w:val="20"/>
          <w:szCs w:val="20"/>
        </w:rPr>
      </w:pPr>
      <w:r w:rsidRPr="0016297C">
        <w:rPr>
          <w:rFonts w:ascii="Georgia" w:hAnsi="Georgia" w:cs="Times New Roman"/>
          <w:i/>
          <w:sz w:val="20"/>
          <w:szCs w:val="20"/>
        </w:rPr>
        <w:t xml:space="preserve">Ocenie jakościowej podlegać będzie poz. </w:t>
      </w:r>
      <w:r>
        <w:rPr>
          <w:rFonts w:ascii="Georgia" w:hAnsi="Georgia" w:cs="Times New Roman"/>
          <w:i/>
          <w:sz w:val="20"/>
          <w:szCs w:val="20"/>
        </w:rPr>
        <w:t>11</w:t>
      </w:r>
    </w:p>
    <w:p w:rsidR="00EC2310" w:rsidRPr="004F1EA8" w:rsidRDefault="00EC2310" w:rsidP="007E6558">
      <w:pPr>
        <w:pStyle w:val="Domylnie"/>
        <w:widowControl/>
        <w:numPr>
          <w:ilvl w:val="2"/>
          <w:numId w:val="50"/>
        </w:numPr>
        <w:spacing w:line="360" w:lineRule="auto"/>
        <w:rPr>
          <w:rFonts w:ascii="Georgia" w:hAnsi="Georgia" w:cs="Times New Roman"/>
          <w:sz w:val="20"/>
          <w:szCs w:val="20"/>
        </w:rPr>
      </w:pPr>
      <w:r w:rsidRPr="004F1EA8">
        <w:rPr>
          <w:rFonts w:ascii="Georgia" w:hAnsi="Georgia" w:cs="Times New Roman"/>
          <w:sz w:val="20"/>
          <w:szCs w:val="20"/>
        </w:rPr>
        <w:t>Chwytność rękojeści</w:t>
      </w:r>
      <w:r>
        <w:rPr>
          <w:rFonts w:ascii="Georgia" w:hAnsi="Georgia" w:cs="Times New Roman"/>
          <w:sz w:val="20"/>
          <w:szCs w:val="20"/>
        </w:rPr>
        <w:t xml:space="preserve"> 15%</w:t>
      </w:r>
    </w:p>
    <w:p w:rsidR="00EC2310" w:rsidRPr="00E941BC" w:rsidRDefault="00EC2310" w:rsidP="00EC2310">
      <w:pPr>
        <w:pStyle w:val="Domylnie"/>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nie – 0 pkt –  brak dopasowania rękojeści do ręki</w:t>
      </w:r>
    </w:p>
    <w:p w:rsidR="00EC2310" w:rsidRPr="00E941BC" w:rsidRDefault="00EC2310" w:rsidP="00EC2310">
      <w:pPr>
        <w:pStyle w:val="Domylnie"/>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tak – 15 pkt  - rękojeść jest dobrze dopasowana do ręki</w:t>
      </w:r>
    </w:p>
    <w:p w:rsidR="00EC2310" w:rsidRPr="004F1EA8" w:rsidRDefault="00EC2310" w:rsidP="007E6558">
      <w:pPr>
        <w:pStyle w:val="Domylnie"/>
        <w:widowControl/>
        <w:numPr>
          <w:ilvl w:val="2"/>
          <w:numId w:val="50"/>
        </w:numPr>
        <w:spacing w:line="360" w:lineRule="auto"/>
        <w:jc w:val="both"/>
        <w:rPr>
          <w:rFonts w:ascii="Georgia" w:hAnsi="Georgia" w:cs="Times New Roman"/>
          <w:sz w:val="20"/>
          <w:szCs w:val="20"/>
        </w:rPr>
      </w:pPr>
      <w:r w:rsidRPr="004F1EA8">
        <w:rPr>
          <w:rFonts w:ascii="Georgia" w:hAnsi="Georgia" w:cs="Times New Roman"/>
          <w:sz w:val="20"/>
          <w:szCs w:val="20"/>
        </w:rPr>
        <w:lastRenderedPageBreak/>
        <w:t>Łatwość połączenia z łyżką</w:t>
      </w:r>
      <w:r>
        <w:rPr>
          <w:rFonts w:ascii="Georgia" w:hAnsi="Georgia" w:cs="Times New Roman"/>
          <w:sz w:val="20"/>
          <w:szCs w:val="20"/>
        </w:rPr>
        <w:t xml:space="preserve"> 15%</w:t>
      </w:r>
    </w:p>
    <w:p w:rsidR="00EC2310" w:rsidRPr="00E941BC" w:rsidRDefault="00EC2310" w:rsidP="00EC2310">
      <w:pPr>
        <w:pStyle w:val="Domylnie"/>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nie – 0 pkt –  trudności z połączeniem łyżki z rękojeścią</w:t>
      </w:r>
    </w:p>
    <w:p w:rsidR="00EC2310" w:rsidRPr="00E941BC" w:rsidRDefault="00EC2310" w:rsidP="00EC2310">
      <w:pPr>
        <w:pStyle w:val="Domylnie"/>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tak – 15 pkt  - rękojeść łatwo montuje się z łyżką</w:t>
      </w:r>
    </w:p>
    <w:p w:rsidR="00EC2310" w:rsidRPr="00E941BC" w:rsidRDefault="00EC2310" w:rsidP="00EC2310">
      <w:pPr>
        <w:pStyle w:val="Domylnie"/>
        <w:spacing w:line="360" w:lineRule="auto"/>
        <w:ind w:left="720"/>
        <w:jc w:val="both"/>
        <w:rPr>
          <w:rFonts w:ascii="Georgia" w:hAnsi="Georgia" w:cs="Times New Roman"/>
          <w:sz w:val="20"/>
          <w:szCs w:val="20"/>
          <w:lang w:val="pl-PL"/>
        </w:rPr>
      </w:pPr>
    </w:p>
    <w:p w:rsidR="00EC2310" w:rsidRDefault="00EC2310" w:rsidP="007E6558">
      <w:pPr>
        <w:pStyle w:val="Domylnie"/>
        <w:numPr>
          <w:ilvl w:val="1"/>
          <w:numId w:val="50"/>
        </w:numPr>
        <w:spacing w:line="360" w:lineRule="auto"/>
        <w:rPr>
          <w:rFonts w:ascii="Georgia" w:hAnsi="Georgia" w:cs="Times New Roman"/>
          <w:b/>
          <w:sz w:val="20"/>
          <w:szCs w:val="20"/>
        </w:rPr>
      </w:pPr>
      <w:r w:rsidRPr="004F1EA8">
        <w:rPr>
          <w:rFonts w:ascii="Georgia" w:hAnsi="Georgia" w:cs="Times New Roman"/>
          <w:b/>
          <w:sz w:val="20"/>
          <w:szCs w:val="20"/>
        </w:rPr>
        <w:t xml:space="preserve">Pakiet 35 </w:t>
      </w:r>
      <w:r>
        <w:rPr>
          <w:rFonts w:ascii="Georgia" w:hAnsi="Georgia" w:cs="Times New Roman"/>
          <w:b/>
          <w:sz w:val="20"/>
          <w:szCs w:val="20"/>
        </w:rPr>
        <w:t xml:space="preserve">- </w:t>
      </w:r>
      <w:r w:rsidRPr="00734134">
        <w:rPr>
          <w:rFonts w:ascii="Georgia" w:hAnsi="Georgia" w:cs="Times New Roman"/>
          <w:b/>
          <w:sz w:val="20"/>
          <w:szCs w:val="20"/>
        </w:rPr>
        <w:t>Jakość 30%</w:t>
      </w:r>
    </w:p>
    <w:p w:rsidR="00EC2310" w:rsidRPr="00734134" w:rsidRDefault="00EC2310" w:rsidP="00EC2310">
      <w:pPr>
        <w:pStyle w:val="Domylnie"/>
        <w:spacing w:line="360" w:lineRule="auto"/>
        <w:rPr>
          <w:rFonts w:ascii="Georgia" w:hAnsi="Georgia" w:cs="Times New Roman"/>
          <w:b/>
          <w:sz w:val="20"/>
          <w:szCs w:val="20"/>
        </w:rPr>
      </w:pPr>
      <w:r w:rsidRPr="0016297C">
        <w:rPr>
          <w:rFonts w:ascii="Georgia" w:hAnsi="Georgia" w:cs="Times New Roman"/>
          <w:i/>
          <w:sz w:val="20"/>
          <w:szCs w:val="20"/>
        </w:rPr>
        <w:t xml:space="preserve">Ocenie jakościowej podlegać będzie poz. </w:t>
      </w:r>
      <w:r>
        <w:rPr>
          <w:rFonts w:ascii="Georgia" w:hAnsi="Georgia" w:cs="Times New Roman"/>
          <w:i/>
          <w:sz w:val="20"/>
          <w:szCs w:val="20"/>
        </w:rPr>
        <w:t>1</w:t>
      </w:r>
    </w:p>
    <w:p w:rsidR="00EC2310" w:rsidRPr="00E941BC" w:rsidRDefault="00EC2310" w:rsidP="00EC2310">
      <w:pPr>
        <w:pStyle w:val="Domylnie"/>
        <w:widowControl/>
        <w:spacing w:line="360" w:lineRule="auto"/>
        <w:rPr>
          <w:rFonts w:ascii="Georgia" w:hAnsi="Georgia" w:cs="Times New Roman"/>
          <w:sz w:val="20"/>
          <w:szCs w:val="20"/>
          <w:lang w:val="pl-PL"/>
        </w:rPr>
      </w:pPr>
      <w:r>
        <w:rPr>
          <w:rFonts w:ascii="Georgia" w:hAnsi="Georgia" w:cs="Times New Roman"/>
          <w:sz w:val="20"/>
          <w:szCs w:val="20"/>
          <w:lang w:val="pl-PL"/>
        </w:rPr>
        <w:t xml:space="preserve">3.35.1 </w:t>
      </w:r>
      <w:r w:rsidRPr="00E941BC">
        <w:rPr>
          <w:rFonts w:ascii="Georgia" w:hAnsi="Georgia" w:cs="Times New Roman"/>
          <w:sz w:val="20"/>
          <w:szCs w:val="20"/>
          <w:lang w:val="pl-PL"/>
        </w:rPr>
        <w:t>Dobre dopasowanie i przyleganie do ciała</w:t>
      </w:r>
      <w:r>
        <w:rPr>
          <w:rFonts w:ascii="Georgia" w:hAnsi="Georgia" w:cs="Times New Roman"/>
          <w:sz w:val="20"/>
          <w:szCs w:val="20"/>
          <w:lang w:val="pl-PL"/>
        </w:rPr>
        <w:t xml:space="preserve"> 15%</w:t>
      </w:r>
    </w:p>
    <w:p w:rsidR="00EC2310" w:rsidRPr="00E941BC" w:rsidRDefault="00EC2310" w:rsidP="00EC2310">
      <w:pPr>
        <w:pStyle w:val="Domylnie"/>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nie – 0 pkt –  elektrod</w:t>
      </w:r>
      <w:r>
        <w:rPr>
          <w:rFonts w:ascii="Georgia" w:hAnsi="Georgia" w:cs="Times New Roman"/>
          <w:sz w:val="20"/>
          <w:szCs w:val="20"/>
          <w:lang w:val="pl-PL"/>
        </w:rPr>
        <w:t>a nie przylega ściśle do ciała</w:t>
      </w:r>
    </w:p>
    <w:p w:rsidR="00EC2310" w:rsidRDefault="00EC2310" w:rsidP="00EC2310">
      <w:pPr>
        <w:pStyle w:val="Domylnie"/>
        <w:spacing w:line="360" w:lineRule="auto"/>
        <w:jc w:val="both"/>
        <w:rPr>
          <w:rFonts w:ascii="Georgia" w:hAnsi="Georgia" w:cs="Times New Roman"/>
          <w:sz w:val="20"/>
          <w:szCs w:val="20"/>
          <w:lang w:val="pl-PL"/>
        </w:rPr>
      </w:pPr>
      <w:r>
        <w:rPr>
          <w:rFonts w:ascii="Georgia" w:hAnsi="Georgia" w:cs="Times New Roman"/>
          <w:sz w:val="20"/>
          <w:szCs w:val="20"/>
          <w:lang w:val="pl-PL"/>
        </w:rPr>
        <w:t>tak – 15</w:t>
      </w:r>
      <w:r w:rsidRPr="00E941BC">
        <w:rPr>
          <w:rFonts w:ascii="Georgia" w:hAnsi="Georgia" w:cs="Times New Roman"/>
          <w:sz w:val="20"/>
          <w:szCs w:val="20"/>
          <w:lang w:val="pl-PL"/>
        </w:rPr>
        <w:t xml:space="preserve"> pkt  - elektroda przylega </w:t>
      </w:r>
      <w:r>
        <w:rPr>
          <w:rFonts w:ascii="Georgia" w:hAnsi="Georgia" w:cs="Times New Roman"/>
          <w:sz w:val="20"/>
          <w:szCs w:val="20"/>
          <w:lang w:val="pl-PL"/>
        </w:rPr>
        <w:t>ściśle do ciała</w:t>
      </w:r>
    </w:p>
    <w:p w:rsidR="00EC2310" w:rsidRPr="00E941BC" w:rsidRDefault="00EC2310" w:rsidP="00EC2310">
      <w:pPr>
        <w:pStyle w:val="Domylnie"/>
        <w:widowControl/>
        <w:spacing w:line="360" w:lineRule="auto"/>
        <w:rPr>
          <w:rFonts w:ascii="Georgia" w:hAnsi="Georgia" w:cs="Times New Roman"/>
          <w:sz w:val="20"/>
          <w:szCs w:val="20"/>
          <w:lang w:val="pl-PL"/>
        </w:rPr>
      </w:pPr>
      <w:r>
        <w:rPr>
          <w:rFonts w:ascii="Georgia" w:hAnsi="Georgia" w:cs="Times New Roman"/>
          <w:sz w:val="20"/>
          <w:szCs w:val="20"/>
          <w:lang w:val="pl-PL"/>
        </w:rPr>
        <w:t>3.35.2 Przylepność</w:t>
      </w:r>
      <w:r w:rsidRPr="00E941BC">
        <w:rPr>
          <w:rFonts w:ascii="Georgia" w:hAnsi="Georgia" w:cs="Times New Roman"/>
          <w:sz w:val="20"/>
          <w:szCs w:val="20"/>
          <w:lang w:val="pl-PL"/>
        </w:rPr>
        <w:t xml:space="preserve"> do ciała</w:t>
      </w:r>
      <w:r>
        <w:rPr>
          <w:rFonts w:ascii="Georgia" w:hAnsi="Georgia" w:cs="Times New Roman"/>
          <w:sz w:val="20"/>
          <w:szCs w:val="20"/>
          <w:lang w:val="pl-PL"/>
        </w:rPr>
        <w:t xml:space="preserve"> 15%</w:t>
      </w:r>
    </w:p>
    <w:p w:rsidR="00EC2310" w:rsidRPr="00E941BC" w:rsidRDefault="00EC2310" w:rsidP="00EC2310">
      <w:pPr>
        <w:pStyle w:val="Domylnie"/>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nie – 0 pkt –  odkleja się</w:t>
      </w:r>
    </w:p>
    <w:p w:rsidR="00EC2310" w:rsidRDefault="00EC2310" w:rsidP="00EC2310">
      <w:pPr>
        <w:pStyle w:val="Domylnie"/>
        <w:spacing w:line="360" w:lineRule="auto"/>
        <w:jc w:val="both"/>
        <w:rPr>
          <w:rFonts w:ascii="Georgia" w:hAnsi="Georgia" w:cs="Times New Roman"/>
          <w:sz w:val="20"/>
          <w:szCs w:val="20"/>
          <w:lang w:val="pl-PL"/>
        </w:rPr>
      </w:pPr>
      <w:r>
        <w:rPr>
          <w:rFonts w:ascii="Georgia" w:hAnsi="Georgia" w:cs="Times New Roman"/>
          <w:sz w:val="20"/>
          <w:szCs w:val="20"/>
          <w:lang w:val="pl-PL"/>
        </w:rPr>
        <w:t>tak – 15</w:t>
      </w:r>
      <w:r w:rsidRPr="00E941BC">
        <w:rPr>
          <w:rFonts w:ascii="Georgia" w:hAnsi="Georgia" w:cs="Times New Roman"/>
          <w:sz w:val="20"/>
          <w:szCs w:val="20"/>
          <w:lang w:val="pl-PL"/>
        </w:rPr>
        <w:t xml:space="preserve"> pkt  - nie odkleja się</w:t>
      </w:r>
    </w:p>
    <w:p w:rsidR="00EC2310" w:rsidRPr="00E941BC" w:rsidRDefault="00EC2310" w:rsidP="00EC2310">
      <w:pPr>
        <w:pStyle w:val="Domylnie"/>
        <w:spacing w:line="360" w:lineRule="auto"/>
        <w:ind w:left="720"/>
        <w:jc w:val="both"/>
        <w:rPr>
          <w:rFonts w:ascii="Georgia" w:hAnsi="Georgia" w:cs="Times New Roman"/>
          <w:sz w:val="20"/>
          <w:szCs w:val="20"/>
          <w:lang w:val="pl-PL"/>
        </w:rPr>
      </w:pPr>
    </w:p>
    <w:p w:rsidR="00EC2310" w:rsidRDefault="00EC2310" w:rsidP="007E6558">
      <w:pPr>
        <w:pStyle w:val="Domylnie"/>
        <w:numPr>
          <w:ilvl w:val="1"/>
          <w:numId w:val="50"/>
        </w:numPr>
        <w:spacing w:line="360" w:lineRule="auto"/>
        <w:rPr>
          <w:rFonts w:ascii="Georgia" w:hAnsi="Georgia" w:cs="Times New Roman"/>
          <w:b/>
          <w:sz w:val="20"/>
          <w:szCs w:val="20"/>
        </w:rPr>
      </w:pPr>
      <w:r w:rsidRPr="004F1EA8">
        <w:rPr>
          <w:rFonts w:ascii="Georgia" w:hAnsi="Georgia" w:cs="Times New Roman"/>
          <w:b/>
          <w:sz w:val="20"/>
          <w:szCs w:val="20"/>
        </w:rPr>
        <w:t xml:space="preserve">Pakiet 36 </w:t>
      </w:r>
      <w:r>
        <w:rPr>
          <w:rFonts w:ascii="Georgia" w:hAnsi="Georgia" w:cs="Times New Roman"/>
          <w:b/>
          <w:sz w:val="20"/>
          <w:szCs w:val="20"/>
        </w:rPr>
        <w:t xml:space="preserve">- </w:t>
      </w:r>
      <w:r w:rsidRPr="00734134">
        <w:rPr>
          <w:rFonts w:ascii="Georgia" w:hAnsi="Georgia" w:cs="Times New Roman"/>
          <w:b/>
          <w:sz w:val="20"/>
          <w:szCs w:val="20"/>
        </w:rPr>
        <w:t>Jakość 30%</w:t>
      </w:r>
    </w:p>
    <w:p w:rsidR="00EC2310" w:rsidRPr="00734134" w:rsidRDefault="00EC2310" w:rsidP="00EC2310">
      <w:pPr>
        <w:pStyle w:val="Domylnie"/>
        <w:spacing w:line="360" w:lineRule="auto"/>
        <w:rPr>
          <w:rFonts w:ascii="Georgia" w:hAnsi="Georgia" w:cs="Times New Roman"/>
          <w:b/>
          <w:sz w:val="20"/>
          <w:szCs w:val="20"/>
        </w:rPr>
      </w:pPr>
      <w:r w:rsidRPr="0016297C">
        <w:rPr>
          <w:rFonts w:ascii="Georgia" w:hAnsi="Georgia" w:cs="Times New Roman"/>
          <w:i/>
          <w:sz w:val="20"/>
          <w:szCs w:val="20"/>
        </w:rPr>
        <w:t xml:space="preserve">Ocenie jakościowej podlegać będzie poz. </w:t>
      </w:r>
      <w:r>
        <w:rPr>
          <w:rFonts w:ascii="Georgia" w:hAnsi="Georgia" w:cs="Times New Roman"/>
          <w:i/>
          <w:sz w:val="20"/>
          <w:szCs w:val="20"/>
        </w:rPr>
        <w:t>1</w:t>
      </w:r>
    </w:p>
    <w:p w:rsidR="00EC2310" w:rsidRPr="00E941BC" w:rsidRDefault="00EC2310" w:rsidP="007E6558">
      <w:pPr>
        <w:pStyle w:val="Domylnie"/>
        <w:widowControl/>
        <w:numPr>
          <w:ilvl w:val="2"/>
          <w:numId w:val="50"/>
        </w:numPr>
        <w:spacing w:line="360" w:lineRule="auto"/>
        <w:rPr>
          <w:rFonts w:ascii="Georgia" w:hAnsi="Georgia" w:cs="Times New Roman"/>
          <w:sz w:val="20"/>
          <w:szCs w:val="20"/>
          <w:lang w:val="pl-PL"/>
        </w:rPr>
      </w:pPr>
      <w:r w:rsidRPr="00E941BC">
        <w:rPr>
          <w:rFonts w:ascii="Georgia" w:hAnsi="Georgia" w:cs="Times New Roman"/>
          <w:sz w:val="20"/>
          <w:szCs w:val="20"/>
          <w:lang w:val="pl-PL"/>
        </w:rPr>
        <w:t xml:space="preserve">Łatwość zakładania klipsów do klipsownicy </w:t>
      </w:r>
      <w:r>
        <w:rPr>
          <w:rFonts w:ascii="Georgia" w:hAnsi="Georgia" w:cs="Times New Roman"/>
          <w:sz w:val="20"/>
          <w:szCs w:val="20"/>
          <w:lang w:val="pl-PL"/>
        </w:rPr>
        <w:t>15</w:t>
      </w:r>
      <w:r w:rsidRPr="00E941BC">
        <w:rPr>
          <w:rFonts w:ascii="Georgia" w:hAnsi="Georgia" w:cs="Times New Roman"/>
          <w:sz w:val="20"/>
          <w:szCs w:val="20"/>
          <w:lang w:val="pl-PL"/>
        </w:rPr>
        <w:t>%</w:t>
      </w:r>
    </w:p>
    <w:p w:rsidR="00EC2310" w:rsidRPr="00E941BC" w:rsidRDefault="00EC2310" w:rsidP="00EC2310">
      <w:pPr>
        <w:pStyle w:val="Domylnie"/>
        <w:spacing w:line="360" w:lineRule="auto"/>
        <w:jc w:val="both"/>
        <w:rPr>
          <w:rFonts w:ascii="Georgia" w:hAnsi="Georgia" w:cs="Times New Roman"/>
          <w:sz w:val="20"/>
          <w:szCs w:val="20"/>
          <w:lang w:val="pl-PL"/>
        </w:rPr>
      </w:pPr>
      <w:r>
        <w:rPr>
          <w:rFonts w:ascii="Georgia" w:hAnsi="Georgia" w:cs="Times New Roman"/>
          <w:sz w:val="20"/>
          <w:szCs w:val="20"/>
          <w:lang w:val="pl-PL"/>
        </w:rPr>
        <w:t xml:space="preserve">nie – 0 pkt –  </w:t>
      </w:r>
      <w:r w:rsidRPr="00E941BC">
        <w:rPr>
          <w:rFonts w:ascii="Georgia" w:hAnsi="Georgia" w:cs="Times New Roman"/>
          <w:sz w:val="20"/>
          <w:szCs w:val="20"/>
          <w:lang w:val="pl-PL"/>
        </w:rPr>
        <w:t xml:space="preserve"> trudności w zakładaniu klipsów do klipsownicy</w:t>
      </w:r>
    </w:p>
    <w:p w:rsidR="00EC2310" w:rsidRDefault="00EC2310" w:rsidP="00EC2310">
      <w:pPr>
        <w:pStyle w:val="Domylnie"/>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 xml:space="preserve">tak – </w:t>
      </w:r>
      <w:r>
        <w:rPr>
          <w:rFonts w:ascii="Georgia" w:hAnsi="Georgia" w:cs="Times New Roman"/>
          <w:sz w:val="20"/>
          <w:szCs w:val="20"/>
          <w:lang w:val="pl-PL"/>
        </w:rPr>
        <w:t>15</w:t>
      </w:r>
      <w:r w:rsidRPr="00E941BC">
        <w:rPr>
          <w:rFonts w:ascii="Georgia" w:hAnsi="Georgia" w:cs="Times New Roman"/>
          <w:sz w:val="20"/>
          <w:szCs w:val="20"/>
          <w:lang w:val="pl-PL"/>
        </w:rPr>
        <w:t xml:space="preserve"> pkt  - brak trudności w zakładaniu klipsów do klipsownicy</w:t>
      </w:r>
    </w:p>
    <w:p w:rsidR="00EC2310" w:rsidRPr="00E941BC" w:rsidRDefault="00EC2310" w:rsidP="007E6558">
      <w:pPr>
        <w:pStyle w:val="Domylnie"/>
        <w:widowControl/>
        <w:numPr>
          <w:ilvl w:val="2"/>
          <w:numId w:val="50"/>
        </w:numPr>
        <w:spacing w:line="360" w:lineRule="auto"/>
        <w:rPr>
          <w:rFonts w:ascii="Georgia" w:hAnsi="Georgia" w:cs="Times New Roman"/>
          <w:sz w:val="20"/>
          <w:szCs w:val="20"/>
          <w:lang w:val="pl-PL"/>
        </w:rPr>
      </w:pPr>
      <w:r>
        <w:rPr>
          <w:rFonts w:ascii="Georgia" w:hAnsi="Georgia" w:cs="Times New Roman"/>
          <w:sz w:val="20"/>
          <w:szCs w:val="20"/>
          <w:lang w:val="pl-PL"/>
        </w:rPr>
        <w:t>Łatwość otwierania opakowania</w:t>
      </w:r>
      <w:r w:rsidRPr="00E941BC">
        <w:rPr>
          <w:rFonts w:ascii="Georgia" w:hAnsi="Georgia" w:cs="Times New Roman"/>
          <w:sz w:val="20"/>
          <w:szCs w:val="20"/>
          <w:lang w:val="pl-PL"/>
        </w:rPr>
        <w:t xml:space="preserve"> </w:t>
      </w:r>
      <w:r>
        <w:rPr>
          <w:rFonts w:ascii="Georgia" w:hAnsi="Georgia" w:cs="Times New Roman"/>
          <w:sz w:val="20"/>
          <w:szCs w:val="20"/>
          <w:lang w:val="pl-PL"/>
        </w:rPr>
        <w:t>15</w:t>
      </w:r>
      <w:r w:rsidRPr="00E941BC">
        <w:rPr>
          <w:rFonts w:ascii="Georgia" w:hAnsi="Georgia" w:cs="Times New Roman"/>
          <w:sz w:val="20"/>
          <w:szCs w:val="20"/>
          <w:lang w:val="pl-PL"/>
        </w:rPr>
        <w:t>%</w:t>
      </w:r>
    </w:p>
    <w:p w:rsidR="00EC2310" w:rsidRPr="00E941BC" w:rsidRDefault="00EC2310" w:rsidP="00EC2310">
      <w:pPr>
        <w:pStyle w:val="Domylnie"/>
        <w:spacing w:line="360" w:lineRule="auto"/>
        <w:jc w:val="both"/>
        <w:rPr>
          <w:rFonts w:ascii="Georgia" w:hAnsi="Georgia" w:cs="Times New Roman"/>
          <w:sz w:val="20"/>
          <w:szCs w:val="20"/>
          <w:lang w:val="pl-PL"/>
        </w:rPr>
      </w:pPr>
      <w:r>
        <w:rPr>
          <w:rFonts w:ascii="Georgia" w:hAnsi="Georgia" w:cs="Times New Roman"/>
          <w:sz w:val="20"/>
          <w:szCs w:val="20"/>
          <w:lang w:val="pl-PL"/>
        </w:rPr>
        <w:t xml:space="preserve">nie – 0 pkt –  </w:t>
      </w:r>
      <w:r w:rsidRPr="00E941BC">
        <w:rPr>
          <w:rFonts w:ascii="Georgia" w:hAnsi="Georgia" w:cs="Times New Roman"/>
          <w:sz w:val="20"/>
          <w:szCs w:val="20"/>
          <w:lang w:val="pl-PL"/>
        </w:rPr>
        <w:t xml:space="preserve">trudności </w:t>
      </w:r>
      <w:r>
        <w:rPr>
          <w:rFonts w:ascii="Georgia" w:hAnsi="Georgia" w:cs="Times New Roman"/>
          <w:sz w:val="20"/>
          <w:szCs w:val="20"/>
          <w:lang w:val="pl-PL"/>
        </w:rPr>
        <w:t>przy otwieraniu opakowania</w:t>
      </w:r>
    </w:p>
    <w:p w:rsidR="00EC2310" w:rsidRDefault="00EC2310" w:rsidP="00EC2310">
      <w:pPr>
        <w:pStyle w:val="Domylnie"/>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 xml:space="preserve">tak – </w:t>
      </w:r>
      <w:r>
        <w:rPr>
          <w:rFonts w:ascii="Georgia" w:hAnsi="Georgia" w:cs="Times New Roman"/>
          <w:sz w:val="20"/>
          <w:szCs w:val="20"/>
          <w:lang w:val="pl-PL"/>
        </w:rPr>
        <w:t>15</w:t>
      </w:r>
      <w:r w:rsidRPr="00E941BC">
        <w:rPr>
          <w:rFonts w:ascii="Georgia" w:hAnsi="Georgia" w:cs="Times New Roman"/>
          <w:sz w:val="20"/>
          <w:szCs w:val="20"/>
          <w:lang w:val="pl-PL"/>
        </w:rPr>
        <w:t xml:space="preserve"> pkt  - brak trudności </w:t>
      </w:r>
      <w:r>
        <w:rPr>
          <w:rFonts w:ascii="Georgia" w:hAnsi="Georgia" w:cs="Times New Roman"/>
          <w:sz w:val="20"/>
          <w:szCs w:val="20"/>
          <w:lang w:val="pl-PL"/>
        </w:rPr>
        <w:t>przy otwieraniu opakowania</w:t>
      </w:r>
    </w:p>
    <w:p w:rsidR="00EC2310" w:rsidRPr="00E941BC" w:rsidRDefault="00EC2310" w:rsidP="00EC2310">
      <w:pPr>
        <w:pStyle w:val="Domylnie"/>
        <w:spacing w:line="360" w:lineRule="auto"/>
        <w:ind w:left="720"/>
        <w:jc w:val="both"/>
        <w:rPr>
          <w:rFonts w:ascii="Georgia" w:hAnsi="Georgia" w:cs="Times New Roman"/>
          <w:sz w:val="20"/>
          <w:szCs w:val="20"/>
          <w:lang w:val="pl-PL"/>
        </w:rPr>
      </w:pPr>
    </w:p>
    <w:p w:rsidR="00EC2310" w:rsidRDefault="00EC2310" w:rsidP="007E6558">
      <w:pPr>
        <w:pStyle w:val="Domylnie"/>
        <w:numPr>
          <w:ilvl w:val="1"/>
          <w:numId w:val="50"/>
        </w:numPr>
        <w:spacing w:line="360" w:lineRule="auto"/>
        <w:rPr>
          <w:rFonts w:ascii="Georgia" w:hAnsi="Georgia" w:cs="Times New Roman"/>
          <w:b/>
          <w:sz w:val="20"/>
          <w:szCs w:val="20"/>
        </w:rPr>
      </w:pPr>
      <w:r w:rsidRPr="004F1EA8">
        <w:rPr>
          <w:rFonts w:ascii="Georgia" w:hAnsi="Georgia" w:cs="Times New Roman"/>
          <w:b/>
          <w:sz w:val="20"/>
          <w:szCs w:val="20"/>
        </w:rPr>
        <w:t xml:space="preserve">Pakiet 37 </w:t>
      </w:r>
      <w:r>
        <w:rPr>
          <w:rFonts w:ascii="Georgia" w:hAnsi="Georgia" w:cs="Times New Roman"/>
          <w:b/>
          <w:sz w:val="20"/>
          <w:szCs w:val="20"/>
        </w:rPr>
        <w:t xml:space="preserve"> - </w:t>
      </w:r>
      <w:r w:rsidRPr="00734134">
        <w:rPr>
          <w:rFonts w:ascii="Georgia" w:hAnsi="Georgia" w:cs="Times New Roman"/>
          <w:b/>
          <w:sz w:val="20"/>
          <w:szCs w:val="20"/>
        </w:rPr>
        <w:t>Jakość 30%</w:t>
      </w:r>
    </w:p>
    <w:p w:rsidR="00EC2310" w:rsidRPr="00734134" w:rsidRDefault="00EC2310" w:rsidP="00EC2310">
      <w:pPr>
        <w:pStyle w:val="Domylnie"/>
        <w:spacing w:line="360" w:lineRule="auto"/>
        <w:rPr>
          <w:rFonts w:ascii="Georgia" w:hAnsi="Georgia" w:cs="Times New Roman"/>
          <w:b/>
          <w:sz w:val="20"/>
          <w:szCs w:val="20"/>
        </w:rPr>
      </w:pPr>
      <w:r w:rsidRPr="0016297C">
        <w:rPr>
          <w:rFonts w:ascii="Georgia" w:hAnsi="Georgia" w:cs="Times New Roman"/>
          <w:i/>
          <w:sz w:val="20"/>
          <w:szCs w:val="20"/>
        </w:rPr>
        <w:t xml:space="preserve">Ocenie jakościowej podlegać będzie poz. </w:t>
      </w:r>
      <w:r>
        <w:rPr>
          <w:rFonts w:ascii="Georgia" w:hAnsi="Georgia" w:cs="Times New Roman"/>
          <w:i/>
          <w:sz w:val="20"/>
          <w:szCs w:val="20"/>
        </w:rPr>
        <w:t>1</w:t>
      </w:r>
    </w:p>
    <w:p w:rsidR="00EC2310" w:rsidRPr="00E941BC" w:rsidRDefault="00EC2310" w:rsidP="007E6558">
      <w:pPr>
        <w:pStyle w:val="Domylnie"/>
        <w:widowControl/>
        <w:numPr>
          <w:ilvl w:val="2"/>
          <w:numId w:val="50"/>
        </w:numPr>
        <w:spacing w:line="360" w:lineRule="auto"/>
        <w:rPr>
          <w:rFonts w:ascii="Georgia" w:hAnsi="Georgia" w:cs="Times New Roman"/>
          <w:sz w:val="20"/>
          <w:szCs w:val="20"/>
          <w:lang w:val="pl-PL"/>
        </w:rPr>
      </w:pPr>
      <w:r w:rsidRPr="00E941BC">
        <w:rPr>
          <w:rFonts w:ascii="Georgia" w:hAnsi="Georgia" w:cs="Times New Roman"/>
          <w:sz w:val="20"/>
          <w:szCs w:val="20"/>
          <w:lang w:val="pl-PL"/>
        </w:rPr>
        <w:t xml:space="preserve">Łatwość w montażu i wymianie </w:t>
      </w:r>
      <w:r>
        <w:rPr>
          <w:rFonts w:ascii="Georgia" w:hAnsi="Georgia" w:cs="Times New Roman"/>
          <w:sz w:val="20"/>
          <w:szCs w:val="20"/>
          <w:lang w:val="pl-PL"/>
        </w:rPr>
        <w:t xml:space="preserve">wkładu </w:t>
      </w:r>
      <w:r w:rsidRPr="00E941BC">
        <w:rPr>
          <w:rFonts w:ascii="Georgia" w:hAnsi="Georgia" w:cs="Times New Roman"/>
          <w:sz w:val="20"/>
          <w:szCs w:val="20"/>
          <w:lang w:val="pl-PL"/>
        </w:rPr>
        <w:t>30%</w:t>
      </w:r>
    </w:p>
    <w:p w:rsidR="00EC2310" w:rsidRPr="00E941BC" w:rsidRDefault="00EC2310" w:rsidP="00EC2310">
      <w:pPr>
        <w:pStyle w:val="Domylnie"/>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 xml:space="preserve">nie – 0 pkt –  są trudności podczas wymiany i montażu </w:t>
      </w:r>
      <w:r>
        <w:rPr>
          <w:rFonts w:ascii="Georgia" w:hAnsi="Georgia" w:cs="Times New Roman"/>
          <w:sz w:val="20"/>
          <w:szCs w:val="20"/>
          <w:lang w:val="pl-PL"/>
        </w:rPr>
        <w:t>wkładu</w:t>
      </w:r>
    </w:p>
    <w:p w:rsidR="00EC2310" w:rsidRDefault="00EC2310" w:rsidP="00EC2310">
      <w:pPr>
        <w:pStyle w:val="Domylnie"/>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 xml:space="preserve">tak – 30 pkt  - brak trudności podczas wymiany i montażu </w:t>
      </w:r>
      <w:r>
        <w:rPr>
          <w:rFonts w:ascii="Georgia" w:hAnsi="Georgia" w:cs="Times New Roman"/>
          <w:sz w:val="20"/>
          <w:szCs w:val="20"/>
          <w:lang w:val="pl-PL"/>
        </w:rPr>
        <w:t>wkładu</w:t>
      </w:r>
    </w:p>
    <w:p w:rsidR="00EC2310" w:rsidRPr="00E941BC" w:rsidRDefault="00EC2310" w:rsidP="00EC2310">
      <w:pPr>
        <w:pStyle w:val="Domylnie"/>
        <w:spacing w:line="360" w:lineRule="auto"/>
        <w:jc w:val="both"/>
        <w:rPr>
          <w:rFonts w:ascii="Georgia" w:hAnsi="Georgia" w:cs="Times New Roman"/>
          <w:sz w:val="20"/>
          <w:szCs w:val="20"/>
          <w:lang w:val="pl-PL"/>
        </w:rPr>
      </w:pPr>
    </w:p>
    <w:p w:rsidR="00EC2310" w:rsidRDefault="00EC2310" w:rsidP="007E6558">
      <w:pPr>
        <w:pStyle w:val="Domylnie"/>
        <w:numPr>
          <w:ilvl w:val="1"/>
          <w:numId w:val="53"/>
        </w:numPr>
        <w:tabs>
          <w:tab w:val="clear" w:pos="465"/>
          <w:tab w:val="num" w:pos="1080"/>
        </w:tabs>
        <w:spacing w:line="360" w:lineRule="auto"/>
        <w:ind w:left="0" w:firstLine="0"/>
        <w:rPr>
          <w:rFonts w:ascii="Georgia" w:hAnsi="Georgia" w:cs="Georgia"/>
          <w:b/>
          <w:bCs/>
          <w:sz w:val="20"/>
          <w:szCs w:val="20"/>
        </w:rPr>
      </w:pPr>
      <w:r>
        <w:rPr>
          <w:rFonts w:ascii="Georgia" w:hAnsi="Georgia" w:cs="Georgia"/>
          <w:b/>
          <w:bCs/>
          <w:sz w:val="20"/>
          <w:szCs w:val="20"/>
        </w:rPr>
        <w:t>P</w:t>
      </w:r>
      <w:r w:rsidRPr="004F1EA8">
        <w:rPr>
          <w:rFonts w:ascii="Georgia" w:hAnsi="Georgia" w:cs="Georgia"/>
          <w:b/>
          <w:bCs/>
          <w:sz w:val="20"/>
          <w:szCs w:val="20"/>
        </w:rPr>
        <w:t xml:space="preserve">akiet </w:t>
      </w:r>
      <w:r>
        <w:rPr>
          <w:rFonts w:ascii="Georgia" w:hAnsi="Georgia" w:cs="Georgia"/>
          <w:b/>
          <w:bCs/>
          <w:sz w:val="20"/>
          <w:szCs w:val="20"/>
        </w:rPr>
        <w:t>38</w:t>
      </w:r>
      <w:r w:rsidRPr="004F1EA8">
        <w:rPr>
          <w:rFonts w:ascii="Georgia" w:hAnsi="Georgia" w:cs="Georgia"/>
          <w:b/>
          <w:bCs/>
          <w:sz w:val="20"/>
          <w:szCs w:val="20"/>
        </w:rPr>
        <w:t xml:space="preserve"> </w:t>
      </w:r>
      <w:r>
        <w:rPr>
          <w:rFonts w:ascii="Georgia" w:hAnsi="Georgia" w:cs="Georgia"/>
          <w:b/>
          <w:bCs/>
          <w:sz w:val="20"/>
          <w:szCs w:val="20"/>
        </w:rPr>
        <w:t xml:space="preserve">- </w:t>
      </w:r>
      <w:r w:rsidRPr="008750D1">
        <w:rPr>
          <w:rFonts w:ascii="Georgia" w:hAnsi="Georgia" w:cs="Georgia"/>
          <w:b/>
          <w:bCs/>
          <w:sz w:val="20"/>
          <w:szCs w:val="20"/>
        </w:rPr>
        <w:t>Jakość 30%</w:t>
      </w:r>
    </w:p>
    <w:p w:rsidR="00EC2310" w:rsidRPr="00130267" w:rsidRDefault="00EC2310" w:rsidP="00EC2310">
      <w:pPr>
        <w:pStyle w:val="Domylnie"/>
        <w:spacing w:line="360" w:lineRule="auto"/>
        <w:rPr>
          <w:rFonts w:ascii="Georgia" w:hAnsi="Georgia" w:cs="Georgia"/>
          <w:b/>
          <w:bCs/>
          <w:sz w:val="20"/>
          <w:szCs w:val="20"/>
        </w:rPr>
      </w:pPr>
      <w:r w:rsidRPr="0016297C">
        <w:rPr>
          <w:rFonts w:ascii="Georgia" w:hAnsi="Georgia" w:cs="Times New Roman"/>
          <w:i/>
          <w:sz w:val="20"/>
          <w:szCs w:val="20"/>
        </w:rPr>
        <w:t xml:space="preserve">Ocenie jakościowej podlegać będzie poz. </w:t>
      </w:r>
      <w:r>
        <w:rPr>
          <w:rFonts w:ascii="Georgia" w:hAnsi="Georgia" w:cs="Times New Roman"/>
          <w:i/>
          <w:sz w:val="20"/>
          <w:szCs w:val="20"/>
        </w:rPr>
        <w:t>2</w:t>
      </w:r>
    </w:p>
    <w:p w:rsidR="00EC2310" w:rsidRPr="00E941BC" w:rsidRDefault="00EC2310" w:rsidP="007E6558">
      <w:pPr>
        <w:pStyle w:val="Domylnie"/>
        <w:widowControl/>
        <w:numPr>
          <w:ilvl w:val="2"/>
          <w:numId w:val="50"/>
        </w:numPr>
        <w:spacing w:line="360" w:lineRule="auto"/>
        <w:rPr>
          <w:rFonts w:ascii="Georgia" w:hAnsi="Georgia" w:cs="Georgia"/>
          <w:sz w:val="20"/>
          <w:szCs w:val="20"/>
          <w:lang w:val="pl-PL"/>
        </w:rPr>
      </w:pPr>
      <w:r>
        <w:rPr>
          <w:rFonts w:ascii="Georgia" w:hAnsi="Georgia" w:cs="Georgia"/>
          <w:sz w:val="20"/>
          <w:szCs w:val="20"/>
          <w:lang w:val="pl-PL"/>
        </w:rPr>
        <w:t>Łatwość założenia 15%</w:t>
      </w:r>
    </w:p>
    <w:p w:rsidR="00EC2310" w:rsidRPr="00E941BC" w:rsidRDefault="00EC2310" w:rsidP="00EC2310">
      <w:pPr>
        <w:pStyle w:val="Domylnie"/>
        <w:spacing w:line="360" w:lineRule="auto"/>
        <w:jc w:val="both"/>
        <w:rPr>
          <w:rFonts w:ascii="Georgia" w:hAnsi="Georgia" w:cs="Georgia"/>
          <w:sz w:val="20"/>
          <w:szCs w:val="20"/>
          <w:lang w:val="pl-PL"/>
        </w:rPr>
      </w:pPr>
      <w:r w:rsidRPr="00E941BC">
        <w:rPr>
          <w:rFonts w:ascii="Georgia" w:hAnsi="Georgia" w:cs="Georgia"/>
          <w:sz w:val="20"/>
          <w:szCs w:val="20"/>
          <w:lang w:val="pl-PL"/>
        </w:rPr>
        <w:t xml:space="preserve">nie – 0 pkt –  </w:t>
      </w:r>
      <w:r>
        <w:rPr>
          <w:rFonts w:ascii="Georgia" w:hAnsi="Georgia" w:cs="Georgia"/>
          <w:sz w:val="20"/>
          <w:szCs w:val="20"/>
          <w:lang w:val="pl-PL"/>
        </w:rPr>
        <w:t xml:space="preserve">trudności przy zakładaniu </w:t>
      </w:r>
    </w:p>
    <w:p w:rsidR="00EC2310" w:rsidRPr="00E941BC" w:rsidRDefault="00EC2310" w:rsidP="00EC2310">
      <w:pPr>
        <w:pStyle w:val="Domylnie"/>
        <w:spacing w:line="360" w:lineRule="auto"/>
        <w:rPr>
          <w:rFonts w:ascii="Georgia" w:hAnsi="Georgia" w:cs="Georgia"/>
          <w:sz w:val="20"/>
          <w:szCs w:val="20"/>
          <w:lang w:val="pl-PL"/>
        </w:rPr>
      </w:pPr>
      <w:r w:rsidRPr="00E941BC">
        <w:rPr>
          <w:rFonts w:ascii="Georgia" w:hAnsi="Georgia" w:cs="Georgia"/>
          <w:sz w:val="20"/>
          <w:szCs w:val="20"/>
          <w:lang w:val="pl-PL"/>
        </w:rPr>
        <w:t xml:space="preserve">tak – </w:t>
      </w:r>
      <w:r>
        <w:rPr>
          <w:rFonts w:ascii="Georgia" w:hAnsi="Georgia" w:cs="Georgia"/>
          <w:sz w:val="20"/>
          <w:szCs w:val="20"/>
          <w:lang w:val="pl-PL"/>
        </w:rPr>
        <w:t>15</w:t>
      </w:r>
      <w:r w:rsidRPr="00E941BC">
        <w:rPr>
          <w:rFonts w:ascii="Georgia" w:hAnsi="Georgia" w:cs="Georgia"/>
          <w:sz w:val="20"/>
          <w:szCs w:val="20"/>
          <w:lang w:val="pl-PL"/>
        </w:rPr>
        <w:t xml:space="preserve"> pkt  - brak </w:t>
      </w:r>
      <w:r>
        <w:rPr>
          <w:rFonts w:ascii="Georgia" w:hAnsi="Georgia" w:cs="Georgia"/>
          <w:sz w:val="20"/>
          <w:szCs w:val="20"/>
          <w:lang w:val="pl-PL"/>
        </w:rPr>
        <w:t xml:space="preserve">trudności przy zakładaniu </w:t>
      </w:r>
    </w:p>
    <w:p w:rsidR="00EC2310" w:rsidRPr="004F1EA8" w:rsidRDefault="00EC2310" w:rsidP="007E6558">
      <w:pPr>
        <w:pStyle w:val="Domylnie"/>
        <w:widowControl/>
        <w:numPr>
          <w:ilvl w:val="2"/>
          <w:numId w:val="50"/>
        </w:numPr>
        <w:spacing w:line="360" w:lineRule="auto"/>
        <w:rPr>
          <w:rFonts w:ascii="Georgia" w:hAnsi="Georgia" w:cs="Georgia"/>
          <w:sz w:val="20"/>
          <w:szCs w:val="20"/>
        </w:rPr>
      </w:pPr>
      <w:r>
        <w:rPr>
          <w:rFonts w:ascii="Georgia" w:hAnsi="Georgia" w:cs="Georgia"/>
          <w:sz w:val="20"/>
          <w:szCs w:val="20"/>
        </w:rPr>
        <w:t>Szczelność połączenia 15%</w:t>
      </w:r>
    </w:p>
    <w:p w:rsidR="00EC2310" w:rsidRPr="00E941BC" w:rsidRDefault="00EC2310" w:rsidP="00EC2310">
      <w:pPr>
        <w:pStyle w:val="Domylnie"/>
        <w:spacing w:line="360" w:lineRule="auto"/>
        <w:jc w:val="both"/>
        <w:rPr>
          <w:rFonts w:ascii="Georgia" w:hAnsi="Georgia" w:cs="Georgia"/>
          <w:sz w:val="20"/>
          <w:szCs w:val="20"/>
          <w:lang w:val="pl-PL"/>
        </w:rPr>
      </w:pPr>
      <w:r w:rsidRPr="00E941BC">
        <w:rPr>
          <w:rFonts w:ascii="Georgia" w:hAnsi="Georgia" w:cs="Georgia"/>
          <w:sz w:val="20"/>
          <w:szCs w:val="20"/>
          <w:lang w:val="pl-PL"/>
        </w:rPr>
        <w:t>nie – 0 pkt –  brak szczelności połączenia</w:t>
      </w:r>
    </w:p>
    <w:p w:rsidR="00EC2310" w:rsidRPr="00E941BC" w:rsidRDefault="00EC2310" w:rsidP="00EC2310">
      <w:pPr>
        <w:pStyle w:val="Domylnie"/>
        <w:spacing w:line="360" w:lineRule="auto"/>
        <w:jc w:val="both"/>
        <w:rPr>
          <w:rFonts w:ascii="Georgia" w:hAnsi="Georgia" w:cs="Georgia"/>
          <w:sz w:val="20"/>
          <w:szCs w:val="20"/>
          <w:lang w:val="pl-PL"/>
        </w:rPr>
      </w:pPr>
      <w:r w:rsidRPr="00E941BC">
        <w:rPr>
          <w:rFonts w:ascii="Georgia" w:hAnsi="Georgia" w:cs="Georgia"/>
          <w:sz w:val="20"/>
          <w:szCs w:val="20"/>
          <w:lang w:val="pl-PL"/>
        </w:rPr>
        <w:t xml:space="preserve">tak – </w:t>
      </w:r>
      <w:r>
        <w:rPr>
          <w:rFonts w:ascii="Georgia" w:hAnsi="Georgia" w:cs="Georgia"/>
          <w:sz w:val="20"/>
          <w:szCs w:val="20"/>
          <w:lang w:val="pl-PL"/>
        </w:rPr>
        <w:t>15</w:t>
      </w:r>
      <w:r w:rsidRPr="00E941BC">
        <w:rPr>
          <w:rFonts w:ascii="Georgia" w:hAnsi="Georgia" w:cs="Georgia"/>
          <w:sz w:val="20"/>
          <w:szCs w:val="20"/>
          <w:lang w:val="pl-PL"/>
        </w:rPr>
        <w:t xml:space="preserve"> pkt  - </w:t>
      </w:r>
      <w:r>
        <w:rPr>
          <w:rFonts w:ascii="Georgia" w:hAnsi="Georgia" w:cs="Georgia"/>
          <w:sz w:val="20"/>
          <w:szCs w:val="20"/>
          <w:lang w:val="pl-PL"/>
        </w:rPr>
        <w:t>szczelność</w:t>
      </w:r>
      <w:r w:rsidRPr="00E941BC">
        <w:rPr>
          <w:rFonts w:ascii="Georgia" w:hAnsi="Georgia" w:cs="Georgia"/>
          <w:sz w:val="20"/>
          <w:szCs w:val="20"/>
          <w:lang w:val="pl-PL"/>
        </w:rPr>
        <w:t xml:space="preserve"> połączenia</w:t>
      </w:r>
    </w:p>
    <w:p w:rsidR="00EC2310" w:rsidRDefault="00EC2310" w:rsidP="00EC2310">
      <w:pPr>
        <w:pStyle w:val="Domylnie"/>
        <w:spacing w:line="360" w:lineRule="auto"/>
        <w:jc w:val="both"/>
        <w:rPr>
          <w:rFonts w:ascii="Georgia" w:hAnsi="Georgia" w:cs="Georgia"/>
          <w:sz w:val="20"/>
          <w:szCs w:val="20"/>
          <w:lang w:val="pl-PL"/>
        </w:rPr>
      </w:pPr>
    </w:p>
    <w:p w:rsidR="00EC2310" w:rsidRDefault="00EC2310" w:rsidP="007E6558">
      <w:pPr>
        <w:pStyle w:val="Domylnie"/>
        <w:numPr>
          <w:ilvl w:val="1"/>
          <w:numId w:val="53"/>
        </w:numPr>
        <w:tabs>
          <w:tab w:val="clear" w:pos="465"/>
          <w:tab w:val="num" w:pos="900"/>
        </w:tabs>
        <w:spacing w:line="360" w:lineRule="auto"/>
        <w:ind w:left="0" w:firstLine="0"/>
        <w:rPr>
          <w:rFonts w:ascii="Georgia" w:hAnsi="Georgia" w:cs="Georgia"/>
          <w:b/>
          <w:bCs/>
          <w:sz w:val="20"/>
          <w:szCs w:val="20"/>
        </w:rPr>
      </w:pPr>
      <w:r>
        <w:rPr>
          <w:rFonts w:ascii="Georgia" w:hAnsi="Georgia" w:cs="Georgia"/>
          <w:b/>
          <w:bCs/>
          <w:sz w:val="20"/>
          <w:szCs w:val="20"/>
        </w:rPr>
        <w:t>Pakiet 39</w:t>
      </w:r>
      <w:r w:rsidRPr="004F1EA8">
        <w:rPr>
          <w:rFonts w:ascii="Georgia" w:hAnsi="Georgia" w:cs="Georgia"/>
          <w:b/>
          <w:bCs/>
          <w:sz w:val="20"/>
          <w:szCs w:val="20"/>
        </w:rPr>
        <w:t xml:space="preserve"> </w:t>
      </w:r>
      <w:r>
        <w:rPr>
          <w:rFonts w:ascii="Georgia" w:hAnsi="Georgia" w:cs="Georgia"/>
          <w:b/>
          <w:bCs/>
          <w:sz w:val="20"/>
          <w:szCs w:val="20"/>
        </w:rPr>
        <w:t xml:space="preserve">- </w:t>
      </w:r>
      <w:r w:rsidRPr="00745FC2">
        <w:rPr>
          <w:rFonts w:ascii="Georgia" w:hAnsi="Georgia" w:cs="Georgia"/>
          <w:b/>
          <w:bCs/>
          <w:sz w:val="20"/>
          <w:szCs w:val="20"/>
        </w:rPr>
        <w:t>Jakość 30%</w:t>
      </w:r>
    </w:p>
    <w:p w:rsidR="00EC2310" w:rsidRPr="00EC2310" w:rsidRDefault="00EC2310" w:rsidP="00EC2310">
      <w:pPr>
        <w:pStyle w:val="Domylnie"/>
        <w:spacing w:line="360" w:lineRule="auto"/>
        <w:rPr>
          <w:rFonts w:ascii="Georgia" w:hAnsi="Georgia" w:cs="Georgia"/>
          <w:b/>
          <w:bCs/>
          <w:sz w:val="20"/>
          <w:szCs w:val="20"/>
        </w:rPr>
      </w:pPr>
      <w:r w:rsidRPr="0016297C">
        <w:rPr>
          <w:rFonts w:ascii="Georgia" w:hAnsi="Georgia" w:cs="Times New Roman"/>
          <w:i/>
          <w:sz w:val="20"/>
          <w:szCs w:val="20"/>
        </w:rPr>
        <w:t xml:space="preserve">Ocenie jakościowej podlegać będzie poz. </w:t>
      </w:r>
      <w:r>
        <w:rPr>
          <w:rFonts w:ascii="Georgia" w:hAnsi="Georgia" w:cs="Times New Roman"/>
          <w:i/>
          <w:sz w:val="20"/>
          <w:szCs w:val="20"/>
        </w:rPr>
        <w:t>4</w:t>
      </w:r>
    </w:p>
    <w:p w:rsidR="00EC2310" w:rsidRPr="00E941BC" w:rsidRDefault="00EC2310" w:rsidP="007E6558">
      <w:pPr>
        <w:pStyle w:val="Domylnie"/>
        <w:widowControl/>
        <w:numPr>
          <w:ilvl w:val="2"/>
          <w:numId w:val="53"/>
        </w:numPr>
        <w:spacing w:line="360" w:lineRule="auto"/>
        <w:rPr>
          <w:rFonts w:ascii="Georgia" w:hAnsi="Georgia" w:cs="Georgia"/>
          <w:sz w:val="20"/>
          <w:szCs w:val="20"/>
          <w:lang w:val="pl-PL"/>
        </w:rPr>
      </w:pPr>
      <w:r>
        <w:rPr>
          <w:rFonts w:ascii="Georgia" w:hAnsi="Georgia" w:cs="Georgia"/>
          <w:sz w:val="20"/>
          <w:szCs w:val="20"/>
          <w:lang w:val="pl-PL"/>
        </w:rPr>
        <w:t>Elastyczność szczoteczki 15%</w:t>
      </w:r>
    </w:p>
    <w:p w:rsidR="00EC2310" w:rsidRPr="00E941BC" w:rsidRDefault="00EC2310" w:rsidP="00EC2310">
      <w:pPr>
        <w:pStyle w:val="Domylnie"/>
        <w:spacing w:line="360" w:lineRule="auto"/>
        <w:jc w:val="both"/>
        <w:rPr>
          <w:rFonts w:ascii="Georgia" w:hAnsi="Georgia" w:cs="Georgia"/>
          <w:sz w:val="20"/>
          <w:szCs w:val="20"/>
          <w:lang w:val="pl-PL"/>
        </w:rPr>
      </w:pPr>
      <w:r w:rsidRPr="00E941BC">
        <w:rPr>
          <w:rFonts w:ascii="Georgia" w:hAnsi="Georgia" w:cs="Georgia"/>
          <w:sz w:val="20"/>
          <w:szCs w:val="20"/>
          <w:lang w:val="pl-PL"/>
        </w:rPr>
        <w:lastRenderedPageBreak/>
        <w:t xml:space="preserve">nie – 0 pkt –  </w:t>
      </w:r>
      <w:r>
        <w:rPr>
          <w:rFonts w:ascii="Georgia" w:hAnsi="Georgia" w:cs="Georgia"/>
          <w:sz w:val="20"/>
          <w:szCs w:val="20"/>
          <w:lang w:val="pl-PL"/>
        </w:rPr>
        <w:t xml:space="preserve">brak elastyczności </w:t>
      </w:r>
    </w:p>
    <w:p w:rsidR="00EC2310" w:rsidRPr="00E941BC" w:rsidRDefault="00EC2310" w:rsidP="00EC2310">
      <w:pPr>
        <w:pStyle w:val="Domylnie"/>
        <w:spacing w:line="360" w:lineRule="auto"/>
        <w:rPr>
          <w:rFonts w:ascii="Georgia" w:hAnsi="Georgia" w:cs="Georgia"/>
          <w:sz w:val="20"/>
          <w:szCs w:val="20"/>
          <w:lang w:val="pl-PL"/>
        </w:rPr>
      </w:pPr>
      <w:r w:rsidRPr="00E941BC">
        <w:rPr>
          <w:rFonts w:ascii="Georgia" w:hAnsi="Georgia" w:cs="Georgia"/>
          <w:sz w:val="20"/>
          <w:szCs w:val="20"/>
          <w:lang w:val="pl-PL"/>
        </w:rPr>
        <w:t xml:space="preserve">tak – </w:t>
      </w:r>
      <w:r>
        <w:rPr>
          <w:rFonts w:ascii="Georgia" w:hAnsi="Georgia" w:cs="Georgia"/>
          <w:sz w:val="20"/>
          <w:szCs w:val="20"/>
          <w:lang w:val="pl-PL"/>
        </w:rPr>
        <w:t>15</w:t>
      </w:r>
      <w:r w:rsidRPr="00E941BC">
        <w:rPr>
          <w:rFonts w:ascii="Georgia" w:hAnsi="Georgia" w:cs="Georgia"/>
          <w:sz w:val="20"/>
          <w:szCs w:val="20"/>
          <w:lang w:val="pl-PL"/>
        </w:rPr>
        <w:t xml:space="preserve"> pkt  - </w:t>
      </w:r>
      <w:r>
        <w:rPr>
          <w:rFonts w:ascii="Georgia" w:hAnsi="Georgia" w:cs="Georgia"/>
          <w:sz w:val="20"/>
          <w:szCs w:val="20"/>
          <w:lang w:val="pl-PL"/>
        </w:rPr>
        <w:t xml:space="preserve">szczoteczka elastyczna </w:t>
      </w:r>
    </w:p>
    <w:p w:rsidR="00EC2310" w:rsidRPr="004F1EA8" w:rsidRDefault="00EC2310" w:rsidP="007E6558">
      <w:pPr>
        <w:pStyle w:val="Domylnie"/>
        <w:widowControl/>
        <w:numPr>
          <w:ilvl w:val="2"/>
          <w:numId w:val="53"/>
        </w:numPr>
        <w:spacing w:line="360" w:lineRule="auto"/>
        <w:rPr>
          <w:rFonts w:ascii="Georgia" w:hAnsi="Georgia" w:cs="Georgia"/>
          <w:sz w:val="20"/>
          <w:szCs w:val="20"/>
        </w:rPr>
      </w:pPr>
      <w:r>
        <w:rPr>
          <w:rFonts w:ascii="Georgia" w:hAnsi="Georgia" w:cs="Georgia"/>
          <w:sz w:val="20"/>
          <w:szCs w:val="20"/>
        </w:rPr>
        <w:t>Kompatybilność z aparatem Olympus Funion 15%</w:t>
      </w:r>
    </w:p>
    <w:p w:rsidR="00EC2310" w:rsidRPr="00E941BC" w:rsidRDefault="00EC2310" w:rsidP="00EC2310">
      <w:pPr>
        <w:pStyle w:val="Domylnie"/>
        <w:spacing w:line="360" w:lineRule="auto"/>
        <w:jc w:val="both"/>
        <w:rPr>
          <w:rFonts w:ascii="Georgia" w:hAnsi="Georgia" w:cs="Georgia"/>
          <w:sz w:val="20"/>
          <w:szCs w:val="20"/>
          <w:lang w:val="pl-PL"/>
        </w:rPr>
      </w:pPr>
      <w:r w:rsidRPr="00E941BC">
        <w:rPr>
          <w:rFonts w:ascii="Georgia" w:hAnsi="Georgia" w:cs="Georgia"/>
          <w:sz w:val="20"/>
          <w:szCs w:val="20"/>
          <w:lang w:val="pl-PL"/>
        </w:rPr>
        <w:t xml:space="preserve">nie – 0 pkt –  brak </w:t>
      </w:r>
      <w:r>
        <w:rPr>
          <w:rFonts w:ascii="Georgia" w:hAnsi="Georgia" w:cs="Georgia"/>
          <w:sz w:val="20"/>
          <w:szCs w:val="20"/>
          <w:lang w:val="pl-PL"/>
        </w:rPr>
        <w:t>kompatybilności</w:t>
      </w:r>
    </w:p>
    <w:p w:rsidR="00EC2310" w:rsidRDefault="00EC2310" w:rsidP="00EC2310">
      <w:pPr>
        <w:pStyle w:val="Domylnie"/>
        <w:spacing w:line="360" w:lineRule="auto"/>
        <w:jc w:val="both"/>
        <w:rPr>
          <w:rFonts w:ascii="Georgia" w:hAnsi="Georgia" w:cs="Georgia"/>
          <w:sz w:val="20"/>
          <w:szCs w:val="20"/>
          <w:lang w:val="pl-PL"/>
        </w:rPr>
      </w:pPr>
      <w:r w:rsidRPr="00E941BC">
        <w:rPr>
          <w:rFonts w:ascii="Georgia" w:hAnsi="Georgia" w:cs="Georgia"/>
          <w:sz w:val="20"/>
          <w:szCs w:val="20"/>
          <w:lang w:val="pl-PL"/>
        </w:rPr>
        <w:t xml:space="preserve">tak – </w:t>
      </w:r>
      <w:r>
        <w:rPr>
          <w:rFonts w:ascii="Georgia" w:hAnsi="Georgia" w:cs="Georgia"/>
          <w:sz w:val="20"/>
          <w:szCs w:val="20"/>
          <w:lang w:val="pl-PL"/>
        </w:rPr>
        <w:t>15</w:t>
      </w:r>
      <w:r w:rsidRPr="00E941BC">
        <w:rPr>
          <w:rFonts w:ascii="Georgia" w:hAnsi="Georgia" w:cs="Georgia"/>
          <w:sz w:val="20"/>
          <w:szCs w:val="20"/>
          <w:lang w:val="pl-PL"/>
        </w:rPr>
        <w:t xml:space="preserve"> pkt  - </w:t>
      </w:r>
      <w:r>
        <w:rPr>
          <w:rFonts w:ascii="Georgia" w:hAnsi="Georgia" w:cs="Georgia"/>
          <w:sz w:val="20"/>
          <w:szCs w:val="20"/>
          <w:lang w:val="pl-PL"/>
        </w:rPr>
        <w:t>produkt kompatybilny</w:t>
      </w:r>
    </w:p>
    <w:p w:rsidR="00EC2310" w:rsidRDefault="00EC2310" w:rsidP="00EC2310">
      <w:pPr>
        <w:pStyle w:val="Domylnie"/>
        <w:spacing w:line="360" w:lineRule="auto"/>
        <w:jc w:val="both"/>
        <w:rPr>
          <w:rFonts w:ascii="Georgia" w:hAnsi="Georgia" w:cs="Georgia"/>
          <w:sz w:val="20"/>
          <w:szCs w:val="20"/>
          <w:lang w:val="pl-PL"/>
        </w:rPr>
      </w:pPr>
    </w:p>
    <w:p w:rsidR="00EC2310" w:rsidRDefault="00C245F4" w:rsidP="007E6558">
      <w:pPr>
        <w:pStyle w:val="Domylnie"/>
        <w:numPr>
          <w:ilvl w:val="1"/>
          <w:numId w:val="53"/>
        </w:numPr>
        <w:tabs>
          <w:tab w:val="clear" w:pos="465"/>
          <w:tab w:val="num" w:pos="-142"/>
          <w:tab w:val="left" w:pos="567"/>
        </w:tabs>
        <w:spacing w:line="360" w:lineRule="auto"/>
        <w:ind w:left="0" w:firstLine="0"/>
        <w:rPr>
          <w:rFonts w:ascii="Georgia" w:hAnsi="Georgia" w:cs="Georgia"/>
          <w:b/>
          <w:bCs/>
          <w:sz w:val="20"/>
          <w:szCs w:val="20"/>
          <w:lang w:val="pl-PL"/>
        </w:rPr>
      </w:pPr>
      <w:r>
        <w:rPr>
          <w:rFonts w:ascii="Georgia" w:hAnsi="Georgia" w:cs="Georgia"/>
          <w:b/>
          <w:bCs/>
          <w:sz w:val="20"/>
          <w:szCs w:val="20"/>
          <w:lang w:val="pl-PL"/>
        </w:rPr>
        <w:t>P</w:t>
      </w:r>
      <w:r w:rsidR="00EC2310" w:rsidRPr="00CF77C3">
        <w:rPr>
          <w:rFonts w:ascii="Georgia" w:hAnsi="Georgia" w:cs="Georgia"/>
          <w:b/>
          <w:bCs/>
          <w:sz w:val="20"/>
          <w:szCs w:val="20"/>
          <w:lang w:val="pl-PL"/>
        </w:rPr>
        <w:t>akiet 40 - Jakość 30%</w:t>
      </w:r>
    </w:p>
    <w:p w:rsidR="00C245F4" w:rsidRPr="00CF77C3" w:rsidRDefault="00C245F4" w:rsidP="00EC2310">
      <w:pPr>
        <w:pStyle w:val="Domylnie"/>
        <w:spacing w:line="360" w:lineRule="auto"/>
        <w:rPr>
          <w:rFonts w:ascii="Georgia" w:hAnsi="Georgia" w:cs="Georgia"/>
          <w:b/>
          <w:bCs/>
          <w:sz w:val="20"/>
          <w:szCs w:val="20"/>
          <w:lang w:val="pl-PL"/>
        </w:rPr>
      </w:pPr>
      <w:r w:rsidRPr="0016297C">
        <w:rPr>
          <w:rFonts w:ascii="Georgia" w:hAnsi="Georgia" w:cs="Times New Roman"/>
          <w:i/>
          <w:sz w:val="20"/>
          <w:szCs w:val="20"/>
        </w:rPr>
        <w:t xml:space="preserve">Ocenie jakościowej podlegać będzie poz. </w:t>
      </w:r>
      <w:r>
        <w:rPr>
          <w:rFonts w:ascii="Georgia" w:hAnsi="Georgia" w:cs="Times New Roman"/>
          <w:i/>
          <w:sz w:val="20"/>
          <w:szCs w:val="20"/>
        </w:rPr>
        <w:t>5</w:t>
      </w:r>
    </w:p>
    <w:p w:rsidR="00C245F4" w:rsidRPr="00E941BC" w:rsidRDefault="00C245F4" w:rsidP="007E6558">
      <w:pPr>
        <w:pStyle w:val="Domylnie"/>
        <w:numPr>
          <w:ilvl w:val="2"/>
          <w:numId w:val="53"/>
        </w:numPr>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Elastyczność drenu (odporność na załamania) 1</w:t>
      </w:r>
      <w:r>
        <w:rPr>
          <w:rFonts w:ascii="Georgia" w:hAnsi="Georgia" w:cs="Times New Roman"/>
          <w:sz w:val="20"/>
          <w:szCs w:val="20"/>
          <w:lang w:val="pl-PL"/>
        </w:rPr>
        <w:t>5</w:t>
      </w:r>
      <w:r w:rsidRPr="00E941BC">
        <w:rPr>
          <w:rFonts w:ascii="Georgia" w:hAnsi="Georgia" w:cs="Times New Roman"/>
          <w:sz w:val="20"/>
          <w:szCs w:val="20"/>
          <w:lang w:val="pl-PL"/>
        </w:rPr>
        <w:t>%</w:t>
      </w:r>
    </w:p>
    <w:p w:rsidR="00C245F4" w:rsidRPr="00E941BC" w:rsidRDefault="00C245F4" w:rsidP="00C245F4">
      <w:pPr>
        <w:pStyle w:val="Domylnie"/>
        <w:spacing w:line="360" w:lineRule="auto"/>
        <w:jc w:val="both"/>
        <w:rPr>
          <w:rFonts w:ascii="Georgia" w:hAnsi="Georgia" w:cs="Times New Roman"/>
          <w:sz w:val="20"/>
          <w:szCs w:val="20"/>
          <w:lang w:val="pl-PL"/>
        </w:rPr>
      </w:pPr>
      <w:r w:rsidRPr="00E941BC">
        <w:rPr>
          <w:rFonts w:ascii="Georgia" w:hAnsi="Georgia" w:cs="Times New Roman"/>
          <w:sz w:val="20"/>
          <w:szCs w:val="20"/>
          <w:lang w:val="pl-PL"/>
        </w:rPr>
        <w:t>nie – 0 pkt – załamany dren nie odkształca się</w:t>
      </w:r>
    </w:p>
    <w:p w:rsidR="00C245F4" w:rsidRPr="00E941BC" w:rsidRDefault="00C245F4" w:rsidP="00C245F4">
      <w:pPr>
        <w:pStyle w:val="Domylnie"/>
        <w:spacing w:line="360" w:lineRule="auto"/>
        <w:jc w:val="both"/>
        <w:rPr>
          <w:rFonts w:ascii="Georgia" w:hAnsi="Georgia" w:cs="Times New Roman"/>
          <w:sz w:val="20"/>
          <w:szCs w:val="20"/>
          <w:lang w:val="pl-PL"/>
        </w:rPr>
      </w:pPr>
      <w:r>
        <w:rPr>
          <w:rFonts w:ascii="Georgia" w:hAnsi="Georgia" w:cs="Times New Roman"/>
          <w:sz w:val="20"/>
          <w:szCs w:val="20"/>
          <w:lang w:val="pl-PL"/>
        </w:rPr>
        <w:t>tak – 15</w:t>
      </w:r>
      <w:r w:rsidRPr="00E941BC">
        <w:rPr>
          <w:rFonts w:ascii="Georgia" w:hAnsi="Georgia" w:cs="Times New Roman"/>
          <w:sz w:val="20"/>
          <w:szCs w:val="20"/>
          <w:lang w:val="pl-PL"/>
        </w:rPr>
        <w:t xml:space="preserve"> pkt  - załamany dren odkształca się</w:t>
      </w:r>
    </w:p>
    <w:p w:rsidR="00EC2310" w:rsidRPr="00AE0FC1" w:rsidRDefault="00EC2310" w:rsidP="00EC2310">
      <w:pPr>
        <w:pStyle w:val="Domylnie"/>
        <w:widowControl/>
        <w:spacing w:line="360" w:lineRule="auto"/>
        <w:jc w:val="both"/>
        <w:rPr>
          <w:rFonts w:ascii="Georgia" w:hAnsi="Georgia" w:cs="Georgia"/>
          <w:sz w:val="20"/>
          <w:szCs w:val="20"/>
          <w:lang w:val="pl-PL"/>
        </w:rPr>
      </w:pPr>
      <w:r w:rsidRPr="00AE0FC1">
        <w:rPr>
          <w:rFonts w:ascii="Georgia" w:hAnsi="Georgia" w:cs="Georgia"/>
          <w:sz w:val="20"/>
          <w:szCs w:val="20"/>
          <w:lang w:val="pl-PL"/>
        </w:rPr>
        <w:t xml:space="preserve">3.41.1  </w:t>
      </w:r>
      <w:r w:rsidR="00C245F4" w:rsidRPr="00AE0FC1">
        <w:rPr>
          <w:rFonts w:ascii="Georgia" w:hAnsi="Georgia" w:cs="Georgia"/>
          <w:sz w:val="20"/>
          <w:szCs w:val="20"/>
          <w:lang w:val="pl-PL"/>
        </w:rPr>
        <w:t>Kompatybilność ze ssakiem Olympus</w:t>
      </w:r>
      <w:r w:rsidRPr="00AE0FC1">
        <w:rPr>
          <w:rFonts w:ascii="Georgia" w:hAnsi="Georgia" w:cs="Georgia"/>
          <w:sz w:val="20"/>
          <w:szCs w:val="20"/>
          <w:lang w:val="pl-PL"/>
        </w:rPr>
        <w:t xml:space="preserve"> 15%</w:t>
      </w:r>
    </w:p>
    <w:p w:rsidR="00EC2310" w:rsidRPr="00AE0FC1" w:rsidRDefault="00EC2310" w:rsidP="00EC2310">
      <w:pPr>
        <w:pStyle w:val="Domylnie"/>
        <w:spacing w:line="360" w:lineRule="auto"/>
        <w:jc w:val="both"/>
        <w:rPr>
          <w:rFonts w:ascii="Georgia" w:hAnsi="Georgia" w:cs="Georgia"/>
          <w:sz w:val="20"/>
          <w:szCs w:val="20"/>
          <w:lang w:val="pl-PL"/>
        </w:rPr>
      </w:pPr>
      <w:r w:rsidRPr="00AE0FC1">
        <w:rPr>
          <w:rFonts w:ascii="Georgia" w:hAnsi="Georgia" w:cs="Georgia"/>
          <w:sz w:val="20"/>
          <w:szCs w:val="20"/>
          <w:lang w:val="pl-PL"/>
        </w:rPr>
        <w:t xml:space="preserve">nie – 0 pkt –  </w:t>
      </w:r>
      <w:r w:rsidR="00C245F4" w:rsidRPr="00AE0FC1">
        <w:rPr>
          <w:rFonts w:ascii="Georgia" w:hAnsi="Georgia" w:cs="Georgia"/>
          <w:sz w:val="20"/>
          <w:szCs w:val="20"/>
          <w:lang w:val="pl-PL"/>
        </w:rPr>
        <w:t>brak kompatybilności ze ssakiem Olympus</w:t>
      </w:r>
      <w:r w:rsidRPr="00AE0FC1">
        <w:rPr>
          <w:rFonts w:ascii="Georgia" w:hAnsi="Georgia" w:cs="Georgia"/>
          <w:sz w:val="20"/>
          <w:szCs w:val="20"/>
          <w:lang w:val="pl-PL"/>
        </w:rPr>
        <w:t xml:space="preserve">, </w:t>
      </w:r>
    </w:p>
    <w:p w:rsidR="00EC2310" w:rsidRDefault="00EC2310" w:rsidP="00EC2310">
      <w:pPr>
        <w:pStyle w:val="Domylnie"/>
        <w:spacing w:line="360" w:lineRule="auto"/>
        <w:jc w:val="both"/>
        <w:rPr>
          <w:rFonts w:ascii="Georgia" w:hAnsi="Georgia" w:cs="Georgia"/>
          <w:sz w:val="20"/>
          <w:szCs w:val="20"/>
          <w:lang w:val="pl-PL"/>
        </w:rPr>
      </w:pPr>
      <w:r w:rsidRPr="00AE0FC1">
        <w:rPr>
          <w:rFonts w:ascii="Georgia" w:hAnsi="Georgia" w:cs="Georgia"/>
          <w:sz w:val="20"/>
          <w:szCs w:val="20"/>
          <w:lang w:val="pl-PL"/>
        </w:rPr>
        <w:t xml:space="preserve">tak – 30 pkt  - </w:t>
      </w:r>
      <w:r w:rsidR="00C245F4" w:rsidRPr="00AE0FC1">
        <w:rPr>
          <w:rFonts w:ascii="Georgia" w:hAnsi="Georgia" w:cs="Georgia"/>
          <w:sz w:val="20"/>
          <w:szCs w:val="20"/>
          <w:lang w:val="pl-PL"/>
        </w:rPr>
        <w:t>kompatybilny</w:t>
      </w:r>
      <w:r w:rsidR="00AE0FC1" w:rsidRPr="00AE0FC1">
        <w:rPr>
          <w:rFonts w:ascii="Georgia" w:hAnsi="Georgia" w:cs="Georgia"/>
          <w:sz w:val="20"/>
          <w:szCs w:val="20"/>
          <w:lang w:val="pl-PL"/>
        </w:rPr>
        <w:t xml:space="preserve"> ze ssakiem Olympus</w:t>
      </w:r>
    </w:p>
    <w:p w:rsidR="006C2B70" w:rsidRDefault="006C2B70" w:rsidP="00C9143E">
      <w:pPr>
        <w:pStyle w:val="Tekstpodstawowy"/>
        <w:tabs>
          <w:tab w:val="left" w:pos="77"/>
          <w:tab w:val="left" w:pos="284"/>
        </w:tabs>
        <w:spacing w:after="0" w:line="360" w:lineRule="auto"/>
        <w:jc w:val="both"/>
        <w:rPr>
          <w:rFonts w:ascii="Georgia" w:hAnsi="Georgia"/>
          <w:b w:val="0"/>
          <w:i w:val="0"/>
          <w:sz w:val="20"/>
          <w:szCs w:val="20"/>
        </w:rPr>
      </w:pPr>
    </w:p>
    <w:p w:rsidR="00E73F4E" w:rsidRPr="00E941BC" w:rsidRDefault="00E73F4E" w:rsidP="00E73F4E">
      <w:pPr>
        <w:pStyle w:val="Domylnie"/>
        <w:spacing w:line="360" w:lineRule="auto"/>
        <w:rPr>
          <w:rFonts w:ascii="Georgia" w:hAnsi="Georgia" w:cs="Times New Roman"/>
          <w:sz w:val="20"/>
          <w:szCs w:val="20"/>
          <w:lang w:val="pl-PL"/>
        </w:rPr>
      </w:pPr>
      <w:r w:rsidRPr="00932161">
        <w:rPr>
          <w:rFonts w:ascii="Georgia" w:hAnsi="Georgia" w:cs="Georgia"/>
          <w:bCs/>
          <w:iCs/>
          <w:sz w:val="20"/>
          <w:szCs w:val="20"/>
          <w:lang w:val="pl-PL"/>
        </w:rPr>
        <w:t>Ocena jakości przeprowadzona zostanie przez Członków Komisji Przetargowej w oparciu o dostarczone próbki oraz punktację parametró</w:t>
      </w:r>
      <w:r w:rsidRPr="00E941BC">
        <w:rPr>
          <w:rFonts w:ascii="Georgia" w:hAnsi="Georgia" w:cs="Georgia"/>
          <w:bCs/>
          <w:iCs/>
          <w:sz w:val="20"/>
          <w:szCs w:val="20"/>
          <w:lang w:val="pl-PL"/>
        </w:rPr>
        <w:t>w.</w:t>
      </w:r>
    </w:p>
    <w:p w:rsidR="00FA1A8C" w:rsidRDefault="00FA1A8C" w:rsidP="00C9143E">
      <w:pPr>
        <w:pStyle w:val="Tekstpodstawowy"/>
        <w:tabs>
          <w:tab w:val="left" w:pos="77"/>
          <w:tab w:val="left" w:pos="284"/>
        </w:tabs>
        <w:spacing w:after="0" w:line="360" w:lineRule="auto"/>
        <w:jc w:val="both"/>
        <w:rPr>
          <w:rFonts w:ascii="Georgia" w:hAnsi="Georgia"/>
          <w:b w:val="0"/>
          <w:i w:val="0"/>
          <w:sz w:val="20"/>
          <w:szCs w:val="20"/>
        </w:rPr>
      </w:pPr>
    </w:p>
    <w:p w:rsidR="00C9143E" w:rsidRPr="00123693" w:rsidRDefault="00C9143E" w:rsidP="00C9143E">
      <w:pPr>
        <w:pStyle w:val="Tekstpodstawowy"/>
        <w:tabs>
          <w:tab w:val="left" w:pos="77"/>
          <w:tab w:val="left" w:pos="284"/>
        </w:tabs>
        <w:spacing w:after="0" w:line="360" w:lineRule="auto"/>
        <w:jc w:val="both"/>
        <w:rPr>
          <w:rFonts w:ascii="Georgia" w:hAnsi="Georgia" w:cs="Georgia"/>
          <w:b w:val="0"/>
          <w:bCs w:val="0"/>
          <w:i w:val="0"/>
          <w:iCs w:val="0"/>
          <w:color w:val="auto"/>
          <w:kern w:val="2"/>
          <w:sz w:val="20"/>
          <w:szCs w:val="20"/>
          <w:lang w:val="pl-PL"/>
        </w:rPr>
      </w:pPr>
      <w:r w:rsidRPr="00123693">
        <w:rPr>
          <w:rFonts w:ascii="Georgia" w:hAnsi="Georgia" w:cs="Georgia"/>
          <w:b w:val="0"/>
          <w:bCs w:val="0"/>
          <w:i w:val="0"/>
          <w:iCs w:val="0"/>
          <w:color w:val="auto"/>
          <w:kern w:val="2"/>
          <w:sz w:val="20"/>
          <w:szCs w:val="20"/>
          <w:lang w:val="pl-PL"/>
        </w:rPr>
        <w:t>Członkowie Komisji Przetargowej ocenią każdą ofertę wg podanych algorytmów przyznając jej ocenę punktową. Zamawiający za najkorzystniejszą ofertę uzna, która uzyska największą ilość punktów obliczonych wg powyższych algorytmów.</w:t>
      </w:r>
    </w:p>
    <w:p w:rsidR="00C9143E" w:rsidRPr="00375C1A" w:rsidRDefault="00C9143E" w:rsidP="00C9143E">
      <w:pPr>
        <w:pStyle w:val="Tekstpodstawowy"/>
        <w:tabs>
          <w:tab w:val="left" w:pos="77"/>
          <w:tab w:val="left" w:pos="284"/>
        </w:tabs>
        <w:spacing w:after="0" w:line="360" w:lineRule="auto"/>
        <w:jc w:val="both"/>
        <w:rPr>
          <w:rFonts w:ascii="Georgia" w:hAnsi="Georgia" w:cs="Georgia"/>
          <w:bCs w:val="0"/>
          <w:i w:val="0"/>
          <w:iCs w:val="0"/>
          <w:color w:val="auto"/>
          <w:kern w:val="2"/>
          <w:sz w:val="20"/>
          <w:szCs w:val="20"/>
          <w:lang w:val="pl-PL"/>
        </w:rPr>
      </w:pPr>
    </w:p>
    <w:p w:rsidR="00C9143E" w:rsidRPr="00123693" w:rsidRDefault="00C9143E" w:rsidP="00C9143E">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29" w:name="_Toc1115843"/>
      <w:r w:rsidRPr="00123693">
        <w:rPr>
          <w:rFonts w:ascii="Georgia" w:hAnsi="Georgia" w:cs="Georgia"/>
          <w:b/>
          <w:bCs w:val="0"/>
          <w:sz w:val="20"/>
          <w:szCs w:val="20"/>
        </w:rPr>
        <w:t xml:space="preserve">XVII. </w:t>
      </w:r>
      <w:bookmarkStart w:id="30" w:name="_Toc266275253"/>
      <w:r w:rsidRPr="00123693">
        <w:rPr>
          <w:rFonts w:ascii="Georgia" w:hAnsi="Georgia" w:cs="Georgia"/>
          <w:b/>
          <w:bCs w:val="0"/>
          <w:sz w:val="20"/>
          <w:szCs w:val="20"/>
        </w:rPr>
        <w:t>Informacje o formalnościach, jakie powinny zostać dopełnione po wyborze oferty w celu zawarcia umowy w sprawie zamówienia publicznego oraz istotne dla stron postanowienia, które zostaną wprowadzone do treści zawieranej umowy w sprawie zamówienia publicznego.</w:t>
      </w:r>
      <w:bookmarkEnd w:id="29"/>
      <w:bookmarkEnd w:id="30"/>
    </w:p>
    <w:p w:rsidR="00C9143E" w:rsidRPr="00123693" w:rsidRDefault="00C9143E" w:rsidP="00386275">
      <w:pPr>
        <w:pStyle w:val="Tekstpodstawowy32"/>
        <w:numPr>
          <w:ilvl w:val="0"/>
          <w:numId w:val="18"/>
        </w:numPr>
        <w:suppressAutoHyphens/>
        <w:textAlignment w:val="baseline"/>
        <w:rPr>
          <w:bCs/>
          <w:lang w:eastAsia="ar-SA"/>
        </w:rPr>
      </w:pPr>
      <w:r w:rsidRPr="00123693">
        <w:rPr>
          <w:bCs/>
          <w:lang w:eastAsia="ar-SA"/>
        </w:rPr>
        <w:t>Zamawiający poinformuje niezwłocznie wszystkich wykonawców o:</w:t>
      </w:r>
    </w:p>
    <w:p w:rsidR="00C9143E" w:rsidRPr="00123693" w:rsidRDefault="00C9143E" w:rsidP="00386275">
      <w:pPr>
        <w:numPr>
          <w:ilvl w:val="1"/>
          <w:numId w:val="19"/>
        </w:numPr>
        <w:tabs>
          <w:tab w:val="clear" w:pos="720"/>
        </w:tabs>
        <w:spacing w:line="360" w:lineRule="auto"/>
        <w:jc w:val="both"/>
        <w:rPr>
          <w:rFonts w:ascii="Georgia" w:hAnsi="Georgia"/>
          <w:bCs/>
          <w:color w:val="000000"/>
          <w:sz w:val="20"/>
          <w:szCs w:val="20"/>
        </w:rPr>
      </w:pPr>
      <w:r w:rsidRPr="00123693">
        <w:rPr>
          <w:rFonts w:ascii="Georgia" w:hAnsi="Georgia"/>
          <w:bCs/>
          <w:color w:val="000000"/>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C9143E" w:rsidRPr="00123693" w:rsidRDefault="00C9143E" w:rsidP="00386275">
      <w:pPr>
        <w:numPr>
          <w:ilvl w:val="1"/>
          <w:numId w:val="19"/>
        </w:numPr>
        <w:spacing w:line="360" w:lineRule="auto"/>
        <w:jc w:val="both"/>
        <w:rPr>
          <w:rFonts w:ascii="Georgia" w:hAnsi="Georgia"/>
          <w:bCs/>
          <w:color w:val="000000"/>
          <w:sz w:val="20"/>
          <w:szCs w:val="20"/>
        </w:rPr>
      </w:pPr>
      <w:r w:rsidRPr="00123693">
        <w:rPr>
          <w:rFonts w:ascii="Georgia" w:hAnsi="Georgia"/>
          <w:bCs/>
          <w:color w:val="000000"/>
          <w:sz w:val="20"/>
          <w:szCs w:val="20"/>
        </w:rPr>
        <w:t>Wykonawcach, którzy zostali wykluczeni,</w:t>
      </w:r>
    </w:p>
    <w:p w:rsidR="00C9143E" w:rsidRPr="00123693" w:rsidRDefault="00C9143E" w:rsidP="00386275">
      <w:pPr>
        <w:numPr>
          <w:ilvl w:val="1"/>
          <w:numId w:val="19"/>
        </w:numPr>
        <w:spacing w:line="360" w:lineRule="auto"/>
        <w:jc w:val="both"/>
        <w:rPr>
          <w:rFonts w:ascii="Georgia" w:hAnsi="Georgia"/>
          <w:bCs/>
          <w:color w:val="000000"/>
          <w:sz w:val="20"/>
          <w:szCs w:val="20"/>
        </w:rPr>
      </w:pPr>
      <w:r w:rsidRPr="00123693">
        <w:rPr>
          <w:rFonts w:ascii="Georgia" w:hAnsi="Georgia"/>
          <w:bCs/>
          <w:color w:val="000000"/>
          <w:sz w:val="20"/>
          <w:szCs w:val="20"/>
        </w:rPr>
        <w:t>Wykonawcach, których oferty zostały odrzucone, powodach odrzucenia oferty, a w przypadkach, o których mowa w art. 89 ust. 4 i 5, braku równoważności lub braku spełniania wymagań dotyczących wydajności lub funkcjonalności,</w:t>
      </w:r>
    </w:p>
    <w:p w:rsidR="00C9143E" w:rsidRPr="00123693" w:rsidRDefault="00C9143E" w:rsidP="00386275">
      <w:pPr>
        <w:numPr>
          <w:ilvl w:val="1"/>
          <w:numId w:val="19"/>
        </w:numPr>
        <w:spacing w:line="360" w:lineRule="auto"/>
        <w:jc w:val="both"/>
        <w:rPr>
          <w:rFonts w:ascii="Georgia" w:hAnsi="Georgia"/>
          <w:bCs/>
          <w:color w:val="000000"/>
          <w:sz w:val="20"/>
          <w:szCs w:val="20"/>
        </w:rPr>
      </w:pPr>
      <w:r w:rsidRPr="00123693">
        <w:rPr>
          <w:rFonts w:ascii="Georgia" w:hAnsi="Georgia"/>
          <w:bCs/>
          <w:color w:val="000000"/>
          <w:sz w:val="20"/>
          <w:szCs w:val="20"/>
        </w:rPr>
        <w:t>unieważnieniu postępowania</w:t>
      </w:r>
    </w:p>
    <w:p w:rsidR="00C9143E" w:rsidRPr="00123693" w:rsidRDefault="00C9143E" w:rsidP="00C9143E">
      <w:pPr>
        <w:spacing w:line="360" w:lineRule="auto"/>
        <w:jc w:val="both"/>
        <w:rPr>
          <w:rFonts w:ascii="Georgia" w:hAnsi="Georgia"/>
          <w:bCs/>
          <w:color w:val="000000"/>
          <w:sz w:val="20"/>
          <w:szCs w:val="20"/>
        </w:rPr>
      </w:pPr>
      <w:r w:rsidRPr="00123693">
        <w:rPr>
          <w:rFonts w:ascii="Georgia" w:hAnsi="Georgia"/>
          <w:bCs/>
          <w:color w:val="000000"/>
          <w:sz w:val="20"/>
          <w:szCs w:val="20"/>
        </w:rPr>
        <w:t>- podając uzasadnienie faktyczne i prawne.</w:t>
      </w:r>
    </w:p>
    <w:p w:rsidR="00C9143E" w:rsidRPr="00123693" w:rsidRDefault="00C9143E" w:rsidP="00386275">
      <w:pPr>
        <w:numPr>
          <w:ilvl w:val="0"/>
          <w:numId w:val="18"/>
        </w:numPr>
        <w:spacing w:line="360" w:lineRule="auto"/>
        <w:jc w:val="both"/>
        <w:rPr>
          <w:rFonts w:ascii="Georgia" w:hAnsi="Georgia"/>
          <w:bCs/>
          <w:sz w:val="20"/>
          <w:szCs w:val="20"/>
        </w:rPr>
      </w:pPr>
      <w:r w:rsidRPr="00123693">
        <w:rPr>
          <w:rFonts w:ascii="Georgia" w:hAnsi="Georgia"/>
          <w:sz w:val="20"/>
          <w:szCs w:val="20"/>
        </w:rPr>
        <w:t>Informacje, o których mowa powyżej zostaną zamieszczone na stronie internetowej</w:t>
      </w:r>
      <w:r w:rsidR="006D322D">
        <w:rPr>
          <w:rFonts w:ascii="Georgia" w:hAnsi="Georgia"/>
          <w:sz w:val="20"/>
          <w:szCs w:val="20"/>
        </w:rPr>
        <w:t xml:space="preserve"> </w:t>
      </w:r>
      <w:hyperlink r:id="rId26" w:history="1">
        <w:r w:rsidR="006D322D" w:rsidRPr="00B617DA">
          <w:rPr>
            <w:rStyle w:val="Hipercze"/>
            <w:rFonts w:ascii="Georgia" w:hAnsi="Georgia"/>
            <w:sz w:val="20"/>
            <w:szCs w:val="20"/>
          </w:rPr>
          <w:t>https://www.platformazakupowa.pl/pn/zzozwadowice</w:t>
        </w:r>
      </w:hyperlink>
      <w:r w:rsidR="006D322D">
        <w:rPr>
          <w:rFonts w:ascii="Georgia" w:hAnsi="Georgia"/>
          <w:sz w:val="20"/>
          <w:szCs w:val="20"/>
        </w:rPr>
        <w:t xml:space="preserve"> </w:t>
      </w:r>
      <w:r w:rsidRPr="00123693">
        <w:rPr>
          <w:rFonts w:ascii="Georgia" w:hAnsi="Georgia"/>
          <w:sz w:val="20"/>
          <w:szCs w:val="20"/>
        </w:rPr>
        <w:t>.</w:t>
      </w:r>
    </w:p>
    <w:p w:rsidR="00C9143E" w:rsidRPr="00123693" w:rsidRDefault="00C9143E" w:rsidP="00386275">
      <w:pPr>
        <w:numPr>
          <w:ilvl w:val="0"/>
          <w:numId w:val="18"/>
        </w:numPr>
        <w:spacing w:line="360" w:lineRule="auto"/>
        <w:jc w:val="both"/>
        <w:rPr>
          <w:rStyle w:val="Domylnaczcionkaakapitu2"/>
          <w:rFonts w:ascii="Georgia" w:hAnsi="Georgia"/>
          <w:bCs/>
          <w:sz w:val="20"/>
          <w:szCs w:val="20"/>
        </w:rPr>
      </w:pPr>
      <w:r w:rsidRPr="00123693">
        <w:rPr>
          <w:rStyle w:val="Domylnaczcionkaakapitu2"/>
          <w:rFonts w:ascii="Georgia" w:hAnsi="Georgia"/>
          <w:color w:val="000000"/>
          <w:sz w:val="20"/>
          <w:szCs w:val="20"/>
        </w:rPr>
        <w:lastRenderedPageBreak/>
        <w:t xml:space="preserve">Umowa z Wykonawcą, którego ofertę uznano za najkorzystniejszą zostanie zawarta w terminie nie krótszym niż 10 dni od dnia przesłania </w:t>
      </w:r>
      <w:r w:rsidRPr="00123693">
        <w:rPr>
          <w:rFonts w:ascii="Georgia" w:hAnsi="Georgia"/>
          <w:bCs/>
          <w:color w:val="000000"/>
          <w:sz w:val="20"/>
          <w:szCs w:val="20"/>
        </w:rPr>
        <w:t xml:space="preserve">zawiadomienia o wyborze najkorzystniejszej oferty, jeżeli zawiadomienie to zostało przesłane przy użyciu środków komunikacji elektronicznej, albo 15 dni – jeżeli zostało przesłane w inny sposób, </w:t>
      </w:r>
      <w:r w:rsidRPr="00123693">
        <w:rPr>
          <w:rStyle w:val="Domylnaczcionkaakapitu2"/>
          <w:rFonts w:ascii="Georgia" w:hAnsi="Georgia"/>
          <w:color w:val="000000"/>
          <w:sz w:val="20"/>
          <w:szCs w:val="20"/>
        </w:rPr>
        <w:t xml:space="preserve">w brzmieniu zgodnym z projektem </w:t>
      </w:r>
      <w:r>
        <w:rPr>
          <w:rStyle w:val="Domylnaczcionkaakapitu2"/>
          <w:rFonts w:ascii="Georgia" w:hAnsi="Georgia"/>
          <w:color w:val="000000"/>
          <w:sz w:val="20"/>
          <w:szCs w:val="20"/>
        </w:rPr>
        <w:t xml:space="preserve">umowy stanowiącym </w:t>
      </w:r>
      <w:r w:rsidRPr="00E73F4E">
        <w:rPr>
          <w:rStyle w:val="Domylnaczcionkaakapitu2"/>
          <w:rFonts w:ascii="Georgia" w:hAnsi="Georgia"/>
          <w:b/>
          <w:color w:val="000000"/>
          <w:sz w:val="20"/>
          <w:szCs w:val="20"/>
        </w:rPr>
        <w:t xml:space="preserve">załącznik nr </w:t>
      </w:r>
      <w:r w:rsidR="006D322D" w:rsidRPr="00E73F4E">
        <w:rPr>
          <w:rStyle w:val="Domylnaczcionkaakapitu2"/>
          <w:rFonts w:ascii="Georgia" w:hAnsi="Georgia"/>
          <w:b/>
          <w:color w:val="000000"/>
          <w:sz w:val="20"/>
          <w:szCs w:val="20"/>
        </w:rPr>
        <w:t>7</w:t>
      </w:r>
      <w:r w:rsidRPr="000A4BFD">
        <w:rPr>
          <w:rStyle w:val="Domylnaczcionkaakapitu2"/>
          <w:rFonts w:ascii="Georgia" w:hAnsi="Georgia"/>
          <w:b/>
          <w:color w:val="000000"/>
          <w:sz w:val="20"/>
          <w:szCs w:val="20"/>
        </w:rPr>
        <w:t xml:space="preserve"> do SIWZ</w:t>
      </w:r>
      <w:r w:rsidRPr="00123693">
        <w:rPr>
          <w:rStyle w:val="Domylnaczcionkaakapitu2"/>
          <w:rFonts w:ascii="Georgia" w:hAnsi="Georgia"/>
          <w:color w:val="000000"/>
          <w:sz w:val="20"/>
          <w:szCs w:val="20"/>
        </w:rPr>
        <w:t>. Zamawiający może zawrzeć umowę w sprawie zamówienia publicznego przed upływem terminów, o których mowa w zdaniu poprzednim, jeżeli w postępowaniu o udzielenie zamówienia została złożona tylko jedna oferta.</w:t>
      </w:r>
    </w:p>
    <w:p w:rsidR="00C9143E" w:rsidRPr="00123693" w:rsidRDefault="00C9143E" w:rsidP="00386275">
      <w:pPr>
        <w:numPr>
          <w:ilvl w:val="0"/>
          <w:numId w:val="18"/>
        </w:numPr>
        <w:spacing w:line="360" w:lineRule="auto"/>
        <w:jc w:val="both"/>
        <w:rPr>
          <w:rFonts w:ascii="Georgia" w:hAnsi="Georgia"/>
          <w:bCs/>
          <w:color w:val="000000"/>
          <w:sz w:val="20"/>
          <w:szCs w:val="20"/>
        </w:rPr>
      </w:pPr>
      <w:r w:rsidRPr="00123693">
        <w:rPr>
          <w:rFonts w:ascii="Georgia" w:hAnsi="Georgia"/>
          <w:color w:val="000000"/>
          <w:sz w:val="20"/>
          <w:szCs w:val="20"/>
        </w:rPr>
        <w:t>W przypadku wyboru oferty złożonej przez Wykonawców wspólnie ubiegających się o udzielenie zamówienia publicznego zamawiający może żądać - przed zawarciem umowy - umowy regulującej współpracę tych Wykonawców.</w:t>
      </w:r>
    </w:p>
    <w:p w:rsidR="00C9143E" w:rsidRPr="00123693" w:rsidRDefault="00C9143E" w:rsidP="00C9143E">
      <w:pPr>
        <w:widowControl w:val="0"/>
        <w:tabs>
          <w:tab w:val="left" w:pos="0"/>
          <w:tab w:val="left" w:pos="106"/>
        </w:tabs>
        <w:spacing w:line="360" w:lineRule="auto"/>
        <w:jc w:val="both"/>
        <w:rPr>
          <w:rStyle w:val="Domylnaczcionkaakapitu2"/>
          <w:rFonts w:ascii="Georgia" w:hAnsi="Georgia"/>
          <w:color w:val="000000"/>
          <w:sz w:val="20"/>
          <w:szCs w:val="20"/>
        </w:rPr>
      </w:pPr>
    </w:p>
    <w:p w:rsidR="00C9143E" w:rsidRPr="00123693" w:rsidRDefault="00C9143E" w:rsidP="00C9143E">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31" w:name="_Toc1115844"/>
      <w:r w:rsidRPr="00123693">
        <w:rPr>
          <w:rFonts w:ascii="Georgia" w:hAnsi="Georgia" w:cs="Georgia"/>
          <w:b/>
          <w:bCs w:val="0"/>
          <w:color w:val="000000"/>
          <w:sz w:val="20"/>
          <w:szCs w:val="20"/>
        </w:rPr>
        <w:t>XVIII. Wymagania dotyczące zabezpieczenia należytego wykonania umowy.</w:t>
      </w:r>
      <w:bookmarkEnd w:id="31"/>
    </w:p>
    <w:p w:rsidR="00C9143E" w:rsidRPr="00123693" w:rsidRDefault="00C9143E" w:rsidP="00C9143E">
      <w:pPr>
        <w:pStyle w:val="Tekstpodstawowywcity22"/>
        <w:suppressAutoHyphens w:val="0"/>
        <w:spacing w:after="0"/>
        <w:ind w:left="0"/>
        <w:rPr>
          <w:color w:val="000000"/>
        </w:rPr>
      </w:pPr>
      <w:r w:rsidRPr="00123693">
        <w:rPr>
          <w:color w:val="000000"/>
        </w:rPr>
        <w:t>Zamawiający nie wymaga wniesienia zabezpieczenia należytego wykonania umowy.</w:t>
      </w:r>
    </w:p>
    <w:p w:rsidR="00C9143E" w:rsidRPr="00123693" w:rsidRDefault="00C9143E" w:rsidP="00C9143E">
      <w:pPr>
        <w:pStyle w:val="Tekstpodstawowywcity22"/>
        <w:suppressAutoHyphens w:val="0"/>
        <w:spacing w:after="0"/>
        <w:ind w:left="0"/>
        <w:rPr>
          <w:rFonts w:cs="Tahoma"/>
          <w:color w:val="000000"/>
        </w:rPr>
      </w:pPr>
    </w:p>
    <w:p w:rsidR="00C9143E" w:rsidRPr="00123693" w:rsidRDefault="00C9143E" w:rsidP="00C9143E">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32" w:name="_Toc1115845"/>
      <w:r w:rsidRPr="00123693">
        <w:rPr>
          <w:rFonts w:ascii="Georgia" w:hAnsi="Georgia" w:cs="Georgia"/>
          <w:b/>
          <w:bCs w:val="0"/>
          <w:color w:val="000000"/>
          <w:sz w:val="20"/>
          <w:szCs w:val="20"/>
        </w:rPr>
        <w:t xml:space="preserve">XIX. </w:t>
      </w:r>
      <w:bookmarkStart w:id="33" w:name="_Toc266275255"/>
      <w:r w:rsidRPr="00123693">
        <w:rPr>
          <w:rFonts w:ascii="Georgia" w:hAnsi="Georgia" w:cs="Georgia"/>
          <w:b/>
          <w:bCs w:val="0"/>
          <w:color w:val="000000"/>
          <w:sz w:val="20"/>
          <w:szCs w:val="20"/>
        </w:rPr>
        <w:t>Pouczenie o środkach ochrony prawnej przysługujących Wykonawcy w toku postępowania</w:t>
      </w:r>
      <w:r w:rsidRPr="00123693">
        <w:rPr>
          <w:rFonts w:ascii="Georgia" w:hAnsi="Georgia" w:cs="Georgia"/>
          <w:b/>
          <w:bCs w:val="0"/>
          <w:color w:val="000000"/>
          <w:sz w:val="20"/>
          <w:szCs w:val="20"/>
        </w:rPr>
        <w:br/>
        <w:t>o udzielenie zamówienia.</w:t>
      </w:r>
      <w:bookmarkEnd w:id="32"/>
      <w:bookmarkEnd w:id="33"/>
    </w:p>
    <w:p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Środki ochrony prawnej przysługują Wykonawcy, jeżeli ma lub miał interes w uzyskaniu danego zamówienia oraz poniósł lub może ponieść szkodę w wyniku naruszenia przez Zamawiającego przepisów ustawy Prawo zamówień publicznych.</w:t>
      </w:r>
    </w:p>
    <w:p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Odwołanie przysługuje wyłącznie od niezgodnej z przepisami ustawy czynności Zamawiającego podjętej w postępowaniu o udzielenie zamówienia lub zaniechania czynności do której Zamawiający jest zobowiązany na podstawie ustawy.</w:t>
      </w:r>
    </w:p>
    <w:p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bCs/>
          <w:color w:val="000000"/>
          <w:sz w:val="20"/>
          <w:szCs w:val="20"/>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 xml:space="preserve">Odwołujący przesyła kopię odwołania Zamawiającemu przed upływem terminu do wniesienia odwołania w taki sposób, aby mógł on zapoznać się z jego treścią przed upływem tego terminu. </w:t>
      </w:r>
      <w:r w:rsidRPr="00123693">
        <w:rPr>
          <w:rFonts w:ascii="Georgia" w:hAnsi="Georgia"/>
          <w:bCs/>
          <w:color w:val="000000"/>
          <w:sz w:val="20"/>
          <w:szCs w:val="20"/>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123693">
        <w:rPr>
          <w:rFonts w:ascii="Georgia" w:hAnsi="Georgia"/>
          <w:color w:val="000000"/>
          <w:sz w:val="20"/>
          <w:szCs w:val="20"/>
        </w:rPr>
        <w:t>.</w:t>
      </w:r>
    </w:p>
    <w:p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 xml:space="preserve">Odwołanie wnosi się w terminie 10 </w:t>
      </w:r>
      <w:r w:rsidRPr="00123693">
        <w:rPr>
          <w:rFonts w:ascii="Georgia" w:hAnsi="Georgia"/>
          <w:bCs/>
          <w:color w:val="000000"/>
          <w:sz w:val="20"/>
          <w:szCs w:val="20"/>
        </w:rPr>
        <w:t>dni od dnia przesłania informacji o czynności zamawiającego stanowiącej podstawę jego wniesienia – jeżeli zostały przesłane w sposób określony w pkt 5 albo w terminie 15 dni – jeżeli zostały przesłane w inny sposób.</w:t>
      </w:r>
    </w:p>
    <w:p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Odwołanie wobec treści ogłoszenia o zamówieniu oraz wobec postanowień specyfikacji istotnych warunków zamówienia wnosi się w terminie 10 dni od dnia zamieszczenia ogłoszenia w Dzienniku Urzędowym Unii Europejskiej lub zamieszczenia specyfikacji istotnych warunków zamówienia na stronie internetowej.</w:t>
      </w:r>
    </w:p>
    <w:p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Odwołanie wobec czynności innych niż w pkt. 6 i 7 wnosi się w terminie 10 dni od dnia, w którym powzięto, lub przy zachowaniu należytej staranności można było powziąć wiadomość o okolicznościach stanowiących podstawę jego wniesienia.</w:t>
      </w:r>
    </w:p>
    <w:p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lastRenderedPageBreak/>
        <w:t>Jeżeli Zamawiający nie opublikował ogłoszenia o zamiarze zawarcia umowy lub mimo takiego obowiązku nie przesłał Wykonawcy zawiadomienia o wyborze oferty najkorzystniejszej, odwołanie wnosi się nie później niż w terminie:</w:t>
      </w:r>
    </w:p>
    <w:p w:rsidR="00C9143E" w:rsidRPr="00123693" w:rsidRDefault="00C9143E" w:rsidP="00C9143E">
      <w:pPr>
        <w:pStyle w:val="NormalnyWeb"/>
        <w:numPr>
          <w:ilvl w:val="1"/>
          <w:numId w:val="8"/>
        </w:numPr>
        <w:tabs>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30 dni od dnia publikacji w Dzienniku Urzędowym Unii Europejskiej.</w:t>
      </w:r>
    </w:p>
    <w:p w:rsidR="00C9143E" w:rsidRPr="00123693" w:rsidRDefault="00C9143E" w:rsidP="00C9143E">
      <w:pPr>
        <w:pStyle w:val="NormalnyWeb"/>
        <w:numPr>
          <w:ilvl w:val="1"/>
          <w:numId w:val="8"/>
        </w:numPr>
        <w:tabs>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6 miesięcy od dnia zawarcia umowy, jeżeli Zamawiający nie opublikował w Dzienniku Urzędowym Unii Europejskiej ogłoszenia o udzieleniu zamówienia</w:t>
      </w:r>
    </w:p>
    <w:p w:rsidR="00C9143E" w:rsidRPr="00123693" w:rsidRDefault="00C9143E" w:rsidP="00C9143E">
      <w:pPr>
        <w:pStyle w:val="NormalnyWeb"/>
        <w:numPr>
          <w:ilvl w:val="0"/>
          <w:numId w:val="7"/>
        </w:numPr>
        <w:tabs>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Środki ochrony prawnej wobec ogłoszenia o zamówieniu oraz specyfikacji istotnych warunków zamówienia przysługują również organizacjom wpisanym na listę prowadzoną przez prezesa Urzędu Zamówień Publicznych i ogłaszaną na stronie internetowej Urzędu.</w:t>
      </w:r>
    </w:p>
    <w:p w:rsidR="00C9143E" w:rsidRPr="00123693" w:rsidRDefault="00C9143E" w:rsidP="00C9143E">
      <w:pPr>
        <w:pStyle w:val="NormalnyWeb"/>
        <w:tabs>
          <w:tab w:val="left" w:pos="345"/>
        </w:tabs>
        <w:spacing w:before="0" w:after="0" w:line="360" w:lineRule="auto"/>
        <w:ind w:right="-31"/>
        <w:jc w:val="center"/>
        <w:rPr>
          <w:rFonts w:ascii="Georgia" w:hAnsi="Georgia" w:cs="Georgia"/>
          <w:i/>
          <w:iCs/>
          <w:color w:val="000000"/>
          <w:sz w:val="20"/>
          <w:szCs w:val="20"/>
        </w:rPr>
      </w:pPr>
      <w:r w:rsidRPr="00123693">
        <w:rPr>
          <w:rFonts w:ascii="Georgia" w:hAnsi="Georgia" w:cs="Georgia"/>
          <w:i/>
          <w:iCs/>
          <w:color w:val="000000"/>
          <w:sz w:val="20"/>
          <w:szCs w:val="20"/>
        </w:rPr>
        <w:t xml:space="preserve">Szczegółowe informacje dotyczące środków ochrony prawnej określa Dział VI </w:t>
      </w:r>
    </w:p>
    <w:p w:rsidR="00C9143E" w:rsidRPr="00123693" w:rsidRDefault="00C9143E" w:rsidP="00C9143E">
      <w:pPr>
        <w:pStyle w:val="NormalnyWeb"/>
        <w:tabs>
          <w:tab w:val="left" w:pos="345"/>
        </w:tabs>
        <w:spacing w:before="0" w:after="0" w:line="360" w:lineRule="auto"/>
        <w:ind w:right="-31"/>
        <w:jc w:val="center"/>
        <w:rPr>
          <w:rFonts w:ascii="Georgia" w:hAnsi="Georgia" w:cs="Georgia"/>
          <w:i/>
          <w:iCs/>
          <w:color w:val="000000"/>
          <w:sz w:val="20"/>
          <w:szCs w:val="20"/>
        </w:rPr>
      </w:pPr>
      <w:r w:rsidRPr="00123693">
        <w:rPr>
          <w:rFonts w:ascii="Georgia" w:hAnsi="Georgia" w:cs="Georgia"/>
          <w:i/>
          <w:iCs/>
          <w:color w:val="000000"/>
          <w:sz w:val="20"/>
          <w:szCs w:val="20"/>
        </w:rPr>
        <w:t>ustawy Prawo zamówień publicznych</w:t>
      </w:r>
    </w:p>
    <w:p w:rsidR="00C9143E" w:rsidRPr="00123693" w:rsidRDefault="00C9143E" w:rsidP="00C9143E">
      <w:pPr>
        <w:pStyle w:val="NormalnyWeb"/>
        <w:tabs>
          <w:tab w:val="left" w:pos="345"/>
        </w:tabs>
        <w:spacing w:before="0" w:after="0" w:line="360" w:lineRule="auto"/>
        <w:ind w:right="-31"/>
        <w:jc w:val="center"/>
        <w:rPr>
          <w:rFonts w:ascii="Georgia" w:hAnsi="Georgia" w:cs="Georgia"/>
          <w:color w:val="000000"/>
          <w:sz w:val="20"/>
          <w:szCs w:val="20"/>
        </w:rPr>
      </w:pPr>
    </w:p>
    <w:p w:rsidR="00C9143E" w:rsidRPr="00123693" w:rsidRDefault="00C9143E" w:rsidP="00C9143E">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34" w:name="_Toc1115846"/>
      <w:r w:rsidRPr="00123693">
        <w:rPr>
          <w:rFonts w:ascii="Georgia" w:hAnsi="Georgia" w:cs="Georgia"/>
          <w:b/>
          <w:bCs w:val="0"/>
          <w:color w:val="000000"/>
          <w:sz w:val="20"/>
          <w:szCs w:val="20"/>
        </w:rPr>
        <w:t>XX. Klauzula informacyjna RODO</w:t>
      </w:r>
      <w:bookmarkEnd w:id="34"/>
    </w:p>
    <w:p w:rsidR="00C9143E" w:rsidRPr="00123693" w:rsidRDefault="00C9143E" w:rsidP="00C9143E">
      <w:pPr>
        <w:pStyle w:val="Tekstpodstawowy32"/>
        <w:rPr>
          <w:bCs/>
        </w:rPr>
      </w:pPr>
      <w:r w:rsidRPr="00123693">
        <w:rPr>
          <w:bCs/>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9143E" w:rsidRPr="00783CD0" w:rsidRDefault="00C9143E" w:rsidP="009260E5">
      <w:pPr>
        <w:numPr>
          <w:ilvl w:val="0"/>
          <w:numId w:val="34"/>
        </w:numPr>
        <w:tabs>
          <w:tab w:val="left" w:pos="426"/>
        </w:tabs>
        <w:spacing w:line="360" w:lineRule="auto"/>
        <w:ind w:left="0" w:firstLine="0"/>
        <w:jc w:val="both"/>
        <w:textAlignment w:val="auto"/>
        <w:rPr>
          <w:rFonts w:ascii="Georgia" w:hAnsi="Georgia"/>
          <w:bCs/>
          <w:sz w:val="20"/>
          <w:szCs w:val="20"/>
          <w:lang w:val="en-US"/>
        </w:rPr>
      </w:pPr>
      <w:r w:rsidRPr="00123693">
        <w:rPr>
          <w:rFonts w:ascii="Georgia" w:hAnsi="Georgia"/>
          <w:bCs/>
          <w:sz w:val="20"/>
          <w:szCs w:val="20"/>
        </w:rPr>
        <w:t xml:space="preserve">administratorem Pani/Pana danych osobowych jest Zespół </w:t>
      </w:r>
      <w:r w:rsidR="00E73F4E">
        <w:rPr>
          <w:rFonts w:ascii="Georgia" w:hAnsi="Georgia"/>
          <w:bCs/>
          <w:sz w:val="20"/>
          <w:szCs w:val="20"/>
        </w:rPr>
        <w:t>Z</w:t>
      </w:r>
      <w:r w:rsidRPr="00123693">
        <w:rPr>
          <w:rFonts w:ascii="Georgia" w:hAnsi="Georgia"/>
          <w:bCs/>
          <w:sz w:val="20"/>
          <w:szCs w:val="20"/>
        </w:rPr>
        <w:t xml:space="preserve">akładów Opieki Zdrowotnej w Wadowicach, 34-100 Wadowice, ul. </w:t>
      </w:r>
      <w:r w:rsidRPr="00123693">
        <w:rPr>
          <w:rFonts w:ascii="Georgia" w:hAnsi="Georgia"/>
          <w:bCs/>
          <w:sz w:val="20"/>
          <w:szCs w:val="20"/>
          <w:lang w:val="en-US"/>
        </w:rPr>
        <w:t>Karmelicka 5</w:t>
      </w:r>
      <w:r>
        <w:rPr>
          <w:rFonts w:ascii="Georgia" w:hAnsi="Georgia"/>
          <w:bCs/>
          <w:sz w:val="20"/>
          <w:szCs w:val="20"/>
          <w:lang w:val="en-US"/>
        </w:rPr>
        <w:t>,</w:t>
      </w:r>
      <w:r w:rsidRPr="00123693">
        <w:rPr>
          <w:rFonts w:ascii="Georgia" w:hAnsi="Georgia"/>
          <w:b/>
          <w:sz w:val="20"/>
          <w:szCs w:val="20"/>
          <w:lang w:val="en-US"/>
        </w:rPr>
        <w:t xml:space="preserve"> </w:t>
      </w:r>
      <w:r w:rsidRPr="00123693">
        <w:rPr>
          <w:rFonts w:ascii="Georgia" w:hAnsi="Georgia"/>
          <w:sz w:val="20"/>
          <w:szCs w:val="20"/>
          <w:lang w:val="de-DE"/>
        </w:rPr>
        <w:t xml:space="preserve">e-mail : </w:t>
      </w:r>
      <w:hyperlink r:id="rId27" w:history="1">
        <w:r w:rsidRPr="00123693">
          <w:rPr>
            <w:rStyle w:val="Hipercze"/>
            <w:rFonts w:ascii="Georgia" w:hAnsi="Georgia"/>
            <w:sz w:val="20"/>
            <w:szCs w:val="20"/>
            <w:lang w:val="de-DE"/>
          </w:rPr>
          <w:t>sekretariat@zzozwadowice.pl</w:t>
        </w:r>
      </w:hyperlink>
      <w:r w:rsidRPr="00123693">
        <w:rPr>
          <w:rFonts w:ascii="Georgia" w:hAnsi="Georgia"/>
          <w:sz w:val="20"/>
          <w:szCs w:val="20"/>
          <w:lang w:val="de-DE"/>
        </w:rPr>
        <w:t xml:space="preserve">; </w:t>
      </w:r>
      <w:hyperlink r:id="rId28" w:history="1">
        <w:r w:rsidRPr="00123693">
          <w:rPr>
            <w:rStyle w:val="Hipercze"/>
            <w:rFonts w:ascii="Georgia" w:hAnsi="Georgia"/>
            <w:sz w:val="20"/>
            <w:szCs w:val="20"/>
            <w:lang w:val="de-DE"/>
          </w:rPr>
          <w:t>www.zzozwadowice.pl</w:t>
        </w:r>
      </w:hyperlink>
      <w:r w:rsidRPr="00123693">
        <w:rPr>
          <w:rFonts w:ascii="Georgia" w:hAnsi="Georgia"/>
          <w:bCs/>
          <w:sz w:val="20"/>
          <w:szCs w:val="20"/>
          <w:lang w:val="en-US"/>
        </w:rPr>
        <w:t xml:space="preserve">, </w:t>
      </w:r>
      <w:r w:rsidRPr="00123693">
        <w:rPr>
          <w:rFonts w:ascii="Georgia" w:hAnsi="Georgia"/>
          <w:sz w:val="20"/>
          <w:szCs w:val="20"/>
          <w:lang w:val="en-US"/>
        </w:rPr>
        <w:t xml:space="preserve">tel. </w:t>
      </w:r>
      <w:r w:rsidRPr="00783CD0">
        <w:rPr>
          <w:rFonts w:ascii="Georgia" w:hAnsi="Georgia"/>
          <w:sz w:val="20"/>
          <w:szCs w:val="20"/>
          <w:lang w:val="en-US"/>
        </w:rPr>
        <w:t>(33) 872 12 80 fax. (33) 82 34 687.</w:t>
      </w:r>
    </w:p>
    <w:p w:rsidR="00C9143E" w:rsidRPr="00123693" w:rsidRDefault="00C9143E" w:rsidP="009260E5">
      <w:pPr>
        <w:pStyle w:val="Tekstpodstawowy32"/>
        <w:numPr>
          <w:ilvl w:val="0"/>
          <w:numId w:val="31"/>
        </w:numPr>
        <w:tabs>
          <w:tab w:val="left" w:pos="426"/>
        </w:tabs>
        <w:suppressAutoHyphens/>
        <w:ind w:left="0" w:firstLine="0"/>
        <w:rPr>
          <w:bCs/>
        </w:rPr>
      </w:pPr>
      <w:r w:rsidRPr="00123693">
        <w:rPr>
          <w:bCs/>
        </w:rPr>
        <w:t xml:space="preserve">Kontakt z inspektorem ochrony danych w ZZOZ w Wadowicach </w:t>
      </w:r>
      <w:hyperlink r:id="rId29" w:history="1">
        <w:r w:rsidRPr="00FF1C0A">
          <w:rPr>
            <w:rStyle w:val="Hipercze"/>
            <w:rFonts w:ascii="Georgia" w:hAnsi="Georgia"/>
          </w:rPr>
          <w:t>iod@zzozwadowice.pl</w:t>
        </w:r>
      </w:hyperlink>
      <w:r w:rsidRPr="00123693">
        <w:rPr>
          <w:bCs/>
        </w:rPr>
        <w:t xml:space="preserve"> </w:t>
      </w:r>
    </w:p>
    <w:p w:rsidR="00C9143E" w:rsidRPr="00123693" w:rsidRDefault="00C9143E" w:rsidP="009260E5">
      <w:pPr>
        <w:pStyle w:val="Tekstpodstawowy32"/>
        <w:numPr>
          <w:ilvl w:val="0"/>
          <w:numId w:val="31"/>
        </w:numPr>
        <w:tabs>
          <w:tab w:val="left" w:pos="426"/>
        </w:tabs>
        <w:suppressAutoHyphens/>
        <w:ind w:left="0" w:firstLine="0"/>
        <w:rPr>
          <w:bCs/>
        </w:rPr>
      </w:pPr>
      <w:r w:rsidRPr="00123693">
        <w:rPr>
          <w:bCs/>
        </w:rPr>
        <w:t xml:space="preserve">Pani/Pana dane osobowe przetwarzane będą na </w:t>
      </w:r>
      <w:r w:rsidRPr="00B8130C">
        <w:rPr>
          <w:bCs/>
        </w:rPr>
        <w:t>podstawie art. 6 ust. 1 lit. c</w:t>
      </w:r>
      <w:r w:rsidRPr="00B8130C">
        <w:rPr>
          <w:bCs/>
          <w:i/>
        </w:rPr>
        <w:t xml:space="preserve"> </w:t>
      </w:r>
      <w:r w:rsidR="005C651B" w:rsidRPr="00B8130C">
        <w:rPr>
          <w:bCs/>
        </w:rPr>
        <w:t>RODO w celu związanym z </w:t>
      </w:r>
      <w:r w:rsidRPr="00B8130C">
        <w:rPr>
          <w:bCs/>
        </w:rPr>
        <w:t xml:space="preserve">postępowaniem o udzielenie zamówienia </w:t>
      </w:r>
      <w:r w:rsidR="00476843" w:rsidRPr="00B8130C">
        <w:rPr>
          <w:bCs/>
        </w:rPr>
        <w:t>publicznego znak: ZP/PRZET/</w:t>
      </w:r>
      <w:r w:rsidR="00B8130C" w:rsidRPr="00B8130C">
        <w:rPr>
          <w:bCs/>
        </w:rPr>
        <w:t>4</w:t>
      </w:r>
      <w:r w:rsidR="00476843" w:rsidRPr="00B8130C">
        <w:rPr>
          <w:bCs/>
        </w:rPr>
        <w:t>/2019</w:t>
      </w:r>
      <w:r w:rsidRPr="00B8130C">
        <w:rPr>
          <w:bCs/>
          <w:i/>
        </w:rPr>
        <w:t xml:space="preserve"> </w:t>
      </w:r>
      <w:r w:rsidRPr="00B8130C">
        <w:rPr>
          <w:bCs/>
        </w:rPr>
        <w:t>prowadzonym</w:t>
      </w:r>
      <w:r w:rsidRPr="00123693">
        <w:rPr>
          <w:bCs/>
        </w:rPr>
        <w:t xml:space="preserve"> w trybie przetargu nieograniczonego;</w:t>
      </w:r>
    </w:p>
    <w:p w:rsidR="00C9143E" w:rsidRPr="00123693" w:rsidRDefault="00C9143E" w:rsidP="009260E5">
      <w:pPr>
        <w:pStyle w:val="Tekstpodstawowy32"/>
        <w:numPr>
          <w:ilvl w:val="0"/>
          <w:numId w:val="31"/>
        </w:numPr>
        <w:tabs>
          <w:tab w:val="left" w:pos="426"/>
        </w:tabs>
        <w:suppressAutoHyphens/>
        <w:ind w:left="0" w:firstLine="0"/>
        <w:rPr>
          <w:bCs/>
        </w:rPr>
      </w:pPr>
      <w:r w:rsidRPr="00123693">
        <w:rPr>
          <w:bCs/>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C9143E" w:rsidRPr="00123693" w:rsidRDefault="00C9143E" w:rsidP="009260E5">
      <w:pPr>
        <w:pStyle w:val="Tekstpodstawowy32"/>
        <w:numPr>
          <w:ilvl w:val="0"/>
          <w:numId w:val="31"/>
        </w:numPr>
        <w:tabs>
          <w:tab w:val="left" w:pos="426"/>
        </w:tabs>
        <w:suppressAutoHyphens/>
        <w:ind w:left="0" w:firstLine="0"/>
        <w:rPr>
          <w:bCs/>
        </w:rPr>
      </w:pPr>
      <w:r w:rsidRPr="00123693">
        <w:rPr>
          <w:bCs/>
        </w:rPr>
        <w:t>Pani/Pana dane osobowe będą przechowywane, zgodnie z art. 97 ust. 1 ustawy Pzp, przez okres 4 lat od dnia zakończenia postępowania o udzielenie zamówienia, a jeżeli czas trwania umowy przekracza 4 lata, okres przechowywania obejmuje cały czas trwania umowy, albo przez 15 lat w przypadku zamówień współfinansowanych ze środków UE, począwszy od 1 stycznia roku kalendarzowego następującego po zakończeniu okresu obowiązywania umowy;</w:t>
      </w:r>
    </w:p>
    <w:p w:rsidR="00C9143E" w:rsidRPr="00123693" w:rsidRDefault="00C9143E" w:rsidP="009260E5">
      <w:pPr>
        <w:pStyle w:val="Tekstpodstawowy32"/>
        <w:numPr>
          <w:ilvl w:val="0"/>
          <w:numId w:val="31"/>
        </w:numPr>
        <w:tabs>
          <w:tab w:val="left" w:pos="426"/>
        </w:tabs>
        <w:suppressAutoHyphens/>
        <w:ind w:left="0" w:firstLine="0"/>
        <w:rPr>
          <w:b/>
          <w:bCs/>
          <w:i/>
        </w:rPr>
      </w:pPr>
      <w:r w:rsidRPr="00123693">
        <w:rPr>
          <w:bC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C9143E" w:rsidRPr="00123693" w:rsidRDefault="00C9143E" w:rsidP="009260E5">
      <w:pPr>
        <w:pStyle w:val="Tekstpodstawowy32"/>
        <w:numPr>
          <w:ilvl w:val="0"/>
          <w:numId w:val="31"/>
        </w:numPr>
        <w:tabs>
          <w:tab w:val="left" w:pos="426"/>
        </w:tabs>
        <w:suppressAutoHyphens/>
        <w:ind w:left="0" w:firstLine="0"/>
        <w:rPr>
          <w:bCs/>
        </w:rPr>
      </w:pPr>
      <w:r w:rsidRPr="00123693">
        <w:rPr>
          <w:bCs/>
        </w:rPr>
        <w:t>w odniesieniu do Pani/Pana danych osobowych decyzje nie będą podejmowane w sposób zautomatyzowany, stosowanie do art. 22 RODO;</w:t>
      </w:r>
    </w:p>
    <w:p w:rsidR="00C9143E" w:rsidRPr="00123693" w:rsidRDefault="00C9143E" w:rsidP="009260E5">
      <w:pPr>
        <w:pStyle w:val="Tekstpodstawowy32"/>
        <w:numPr>
          <w:ilvl w:val="0"/>
          <w:numId w:val="31"/>
        </w:numPr>
        <w:tabs>
          <w:tab w:val="left" w:pos="426"/>
        </w:tabs>
        <w:suppressAutoHyphens/>
        <w:ind w:left="0" w:firstLine="0"/>
        <w:rPr>
          <w:bCs/>
        </w:rPr>
      </w:pPr>
      <w:r w:rsidRPr="00123693">
        <w:rPr>
          <w:bCs/>
        </w:rPr>
        <w:t>posiada Pani/Pan:</w:t>
      </w:r>
    </w:p>
    <w:p w:rsidR="00C9143E" w:rsidRPr="00123693" w:rsidRDefault="00C9143E" w:rsidP="009260E5">
      <w:pPr>
        <w:pStyle w:val="Tekstpodstawowy32"/>
        <w:numPr>
          <w:ilvl w:val="0"/>
          <w:numId w:val="32"/>
        </w:numPr>
        <w:tabs>
          <w:tab w:val="left" w:pos="426"/>
        </w:tabs>
        <w:suppressAutoHyphens/>
        <w:ind w:left="0" w:firstLine="0"/>
        <w:rPr>
          <w:bCs/>
        </w:rPr>
      </w:pPr>
      <w:r w:rsidRPr="00123693">
        <w:rPr>
          <w:bCs/>
        </w:rPr>
        <w:t>na podstawie art. 15 RODO prawo dostępu do danych osobowych Pani/Pana dotyczących;</w:t>
      </w:r>
    </w:p>
    <w:p w:rsidR="00C9143E" w:rsidRPr="00123693" w:rsidRDefault="00C9143E" w:rsidP="009260E5">
      <w:pPr>
        <w:pStyle w:val="Tekstpodstawowy32"/>
        <w:numPr>
          <w:ilvl w:val="0"/>
          <w:numId w:val="32"/>
        </w:numPr>
        <w:tabs>
          <w:tab w:val="left" w:pos="426"/>
        </w:tabs>
        <w:suppressAutoHyphens/>
        <w:ind w:left="0" w:firstLine="0"/>
        <w:rPr>
          <w:bCs/>
        </w:rPr>
      </w:pPr>
      <w:r w:rsidRPr="00123693">
        <w:rPr>
          <w:bCs/>
        </w:rPr>
        <w:lastRenderedPageBreak/>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C9143E" w:rsidRPr="00123693" w:rsidRDefault="00C9143E" w:rsidP="009260E5">
      <w:pPr>
        <w:pStyle w:val="Tekstpodstawowy32"/>
        <w:numPr>
          <w:ilvl w:val="0"/>
          <w:numId w:val="32"/>
        </w:numPr>
        <w:tabs>
          <w:tab w:val="left" w:pos="426"/>
        </w:tabs>
        <w:suppressAutoHyphens/>
        <w:ind w:left="0" w:firstLine="0"/>
        <w:rPr>
          <w:bCs/>
        </w:rPr>
      </w:pPr>
      <w:r w:rsidRPr="00123693">
        <w:rPr>
          <w:bCs/>
        </w:rPr>
        <w:t>na podstawie art. 18 RODO prawo żądania od administratora ograniczenia p</w:t>
      </w:r>
      <w:r w:rsidR="005C651B">
        <w:rPr>
          <w:bCs/>
        </w:rPr>
        <w:t>rzetwarzania danych osobowych z </w:t>
      </w:r>
      <w:r w:rsidRPr="00123693">
        <w:rPr>
          <w:bCs/>
        </w:rPr>
        <w:t>zastrzeżeniem przypadków, o których mowa w art. 18 ust. 2 RODO (prawo do ograniczenia przetwarzania nie ma zastosowania w odniesieniu do przechowywania, w celu zapewnienia korzystania z</w:t>
      </w:r>
      <w:r w:rsidR="005C651B">
        <w:rPr>
          <w:bCs/>
        </w:rPr>
        <w:t>e środków ochrony prawnej lub w </w:t>
      </w:r>
      <w:r w:rsidRPr="00123693">
        <w:rPr>
          <w:bCs/>
        </w:rPr>
        <w:t xml:space="preserve">celu ochrony praw innej osoby fizycznej lub prawnej, lub z uwagi na ważne względy interesu publicznego Unii Europejskiej lub państwa członkowskiego);  </w:t>
      </w:r>
    </w:p>
    <w:p w:rsidR="00C9143E" w:rsidRPr="00123693" w:rsidRDefault="00C9143E" w:rsidP="009260E5">
      <w:pPr>
        <w:pStyle w:val="Tekstpodstawowy32"/>
        <w:numPr>
          <w:ilvl w:val="0"/>
          <w:numId w:val="32"/>
        </w:numPr>
        <w:tabs>
          <w:tab w:val="left" w:pos="426"/>
        </w:tabs>
        <w:suppressAutoHyphens/>
        <w:ind w:left="0" w:firstLine="0"/>
        <w:rPr>
          <w:bCs/>
          <w:i/>
        </w:rPr>
      </w:pPr>
      <w:r w:rsidRPr="00123693">
        <w:rPr>
          <w:bCs/>
        </w:rPr>
        <w:t>prawo do wniesienia skargi do Prezesa Urzędu Ochrony Danych Osobowych, gdy uzna Pani/Pan, że przetwarzanie danych osobowych Pani/Pana dotyczących narusza przepisy RODO;</w:t>
      </w:r>
    </w:p>
    <w:p w:rsidR="00C9143E" w:rsidRPr="00123693" w:rsidRDefault="00C9143E" w:rsidP="009260E5">
      <w:pPr>
        <w:pStyle w:val="Tekstpodstawowy32"/>
        <w:numPr>
          <w:ilvl w:val="0"/>
          <w:numId w:val="31"/>
        </w:numPr>
        <w:tabs>
          <w:tab w:val="left" w:pos="426"/>
        </w:tabs>
        <w:suppressAutoHyphens/>
        <w:ind w:left="0" w:firstLine="0"/>
        <w:rPr>
          <w:bCs/>
          <w:i/>
        </w:rPr>
      </w:pPr>
      <w:r w:rsidRPr="00123693">
        <w:rPr>
          <w:bCs/>
        </w:rPr>
        <w:t>nie przysługuje Pani/Panu:</w:t>
      </w:r>
    </w:p>
    <w:p w:rsidR="00C9143E" w:rsidRPr="00123693" w:rsidRDefault="00C9143E" w:rsidP="009260E5">
      <w:pPr>
        <w:pStyle w:val="Tekstpodstawowy32"/>
        <w:numPr>
          <w:ilvl w:val="0"/>
          <w:numId w:val="33"/>
        </w:numPr>
        <w:tabs>
          <w:tab w:val="left" w:pos="426"/>
        </w:tabs>
        <w:suppressAutoHyphens/>
        <w:ind w:left="0" w:firstLine="0"/>
        <w:rPr>
          <w:bCs/>
          <w:i/>
        </w:rPr>
      </w:pPr>
      <w:r w:rsidRPr="00123693">
        <w:rPr>
          <w:bCs/>
        </w:rPr>
        <w:t>w związku z art. 17 ust. 3 lit. b, d lub e RODO prawo do usunięcia danych osobowych;</w:t>
      </w:r>
    </w:p>
    <w:p w:rsidR="00C9143E" w:rsidRPr="00123693" w:rsidRDefault="00C9143E" w:rsidP="009260E5">
      <w:pPr>
        <w:pStyle w:val="Tekstpodstawowy32"/>
        <w:numPr>
          <w:ilvl w:val="0"/>
          <w:numId w:val="33"/>
        </w:numPr>
        <w:tabs>
          <w:tab w:val="left" w:pos="426"/>
        </w:tabs>
        <w:suppressAutoHyphens/>
        <w:ind w:left="0" w:firstLine="0"/>
        <w:rPr>
          <w:b/>
          <w:bCs/>
          <w:i/>
        </w:rPr>
      </w:pPr>
      <w:r w:rsidRPr="00123693">
        <w:rPr>
          <w:bCs/>
        </w:rPr>
        <w:t>prawo do przenoszenia danych osobowych, o którym mowa w art. 20 RODO;</w:t>
      </w:r>
    </w:p>
    <w:p w:rsidR="00C9143E" w:rsidRPr="00123693" w:rsidRDefault="00C9143E" w:rsidP="009260E5">
      <w:pPr>
        <w:pStyle w:val="Tekstpodstawowy32"/>
        <w:numPr>
          <w:ilvl w:val="0"/>
          <w:numId w:val="33"/>
        </w:numPr>
        <w:tabs>
          <w:tab w:val="left" w:pos="426"/>
        </w:tabs>
        <w:suppressAutoHyphens/>
        <w:ind w:left="0" w:firstLine="0"/>
        <w:rPr>
          <w:bCs/>
          <w:i/>
        </w:rPr>
      </w:pPr>
      <w:r w:rsidRPr="00123693">
        <w:rPr>
          <w:bCs/>
        </w:rPr>
        <w:t xml:space="preserve">na podstawie art. 21 RODO prawo sprzeciwu, wobec przetwarzania danych osobowych, gdyż podstawą prawną przetwarzania Pani/Pana danych osobowych jest art. 6 ust. 1 lit. c RODO. </w:t>
      </w:r>
    </w:p>
    <w:p w:rsidR="00C9143E" w:rsidRPr="00123693" w:rsidRDefault="00C9143E" w:rsidP="00C9143E">
      <w:pPr>
        <w:pStyle w:val="NormalnyWeb"/>
        <w:tabs>
          <w:tab w:val="left" w:pos="345"/>
        </w:tabs>
        <w:spacing w:before="0" w:after="0" w:line="360" w:lineRule="auto"/>
        <w:ind w:right="-31"/>
        <w:rPr>
          <w:rFonts w:ascii="Georgia" w:hAnsi="Georgia" w:cs="Georgia"/>
          <w:color w:val="000000"/>
          <w:sz w:val="20"/>
          <w:szCs w:val="20"/>
        </w:rPr>
      </w:pPr>
    </w:p>
    <w:p w:rsidR="00C9143E" w:rsidRPr="00123693" w:rsidRDefault="00C9143E" w:rsidP="00C9143E">
      <w:pPr>
        <w:pStyle w:val="Nagwek1"/>
        <w:shd w:val="clear" w:color="auto" w:fill="F2F2F2"/>
        <w:tabs>
          <w:tab w:val="left" w:pos="720"/>
        </w:tabs>
        <w:spacing w:before="0" w:after="0" w:line="360" w:lineRule="auto"/>
        <w:jc w:val="both"/>
        <w:rPr>
          <w:rFonts w:ascii="Georgia" w:hAnsi="Georgia" w:cs="Georgia"/>
          <w:b/>
          <w:bCs w:val="0"/>
          <w:color w:val="000000"/>
          <w:sz w:val="20"/>
          <w:szCs w:val="20"/>
        </w:rPr>
      </w:pPr>
      <w:bookmarkStart w:id="35" w:name="_Toc1115847"/>
      <w:r w:rsidRPr="00123693">
        <w:rPr>
          <w:rFonts w:ascii="Georgia" w:hAnsi="Georgia" w:cs="Georgia"/>
          <w:b/>
          <w:bCs w:val="0"/>
          <w:color w:val="000000"/>
          <w:sz w:val="20"/>
          <w:szCs w:val="20"/>
        </w:rPr>
        <w:t xml:space="preserve">XXI. </w:t>
      </w:r>
      <w:bookmarkStart w:id="36" w:name="_Toc266275256"/>
      <w:r w:rsidRPr="00123693">
        <w:rPr>
          <w:rFonts w:ascii="Georgia" w:hAnsi="Georgia" w:cs="Georgia"/>
          <w:b/>
          <w:bCs w:val="0"/>
          <w:color w:val="000000"/>
          <w:sz w:val="20"/>
          <w:szCs w:val="20"/>
        </w:rPr>
        <w:t>Inne informacje.</w:t>
      </w:r>
      <w:bookmarkEnd w:id="35"/>
      <w:bookmarkEnd w:id="36"/>
    </w:p>
    <w:p w:rsidR="00C9143E" w:rsidRPr="00123693" w:rsidRDefault="00C9143E" w:rsidP="00C9143E">
      <w:pPr>
        <w:numPr>
          <w:ilvl w:val="2"/>
          <w:numId w:val="2"/>
        </w:numPr>
        <w:tabs>
          <w:tab w:val="left" w:pos="0"/>
          <w:tab w:val="left" w:pos="360"/>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 Zamawiający nie zamierza zawrzeć umowy ramowej.</w:t>
      </w:r>
    </w:p>
    <w:p w:rsidR="00C9143E" w:rsidRPr="00123693" w:rsidRDefault="00C9143E" w:rsidP="00C9143E">
      <w:pPr>
        <w:numPr>
          <w:ilvl w:val="2"/>
          <w:numId w:val="2"/>
        </w:numPr>
        <w:tabs>
          <w:tab w:val="left" w:pos="0"/>
          <w:tab w:val="left" w:pos="360"/>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 Zamawiający nie zamierza ustanawiać dynamicznego systemu zakupów.</w:t>
      </w:r>
    </w:p>
    <w:p w:rsidR="00C9143E" w:rsidRPr="00123693" w:rsidRDefault="00C9143E" w:rsidP="00C9143E">
      <w:pPr>
        <w:numPr>
          <w:ilvl w:val="2"/>
          <w:numId w:val="2"/>
        </w:numPr>
        <w:tabs>
          <w:tab w:val="left" w:pos="0"/>
          <w:tab w:val="left" w:pos="360"/>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 Zamawiający nie przewiduje wyboru oferty najkorzystniejszej z zastosowaniem aukcji elektronicznej.</w:t>
      </w:r>
    </w:p>
    <w:p w:rsidR="00C9143E" w:rsidRPr="00123693" w:rsidRDefault="00C9143E" w:rsidP="00C9143E">
      <w:pPr>
        <w:tabs>
          <w:tab w:val="left" w:pos="360"/>
        </w:tabs>
        <w:spacing w:line="360" w:lineRule="auto"/>
        <w:jc w:val="both"/>
        <w:rPr>
          <w:rFonts w:ascii="Georgia" w:hAnsi="Georgia" w:cs="Georgia"/>
          <w:color w:val="000000"/>
          <w:sz w:val="20"/>
          <w:szCs w:val="20"/>
        </w:rPr>
      </w:pPr>
    </w:p>
    <w:p w:rsidR="00C9143E" w:rsidRPr="00123693" w:rsidRDefault="00C9143E" w:rsidP="00C9143E">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37" w:name="_Toc1115848"/>
      <w:r w:rsidRPr="00123693">
        <w:rPr>
          <w:rFonts w:ascii="Georgia" w:hAnsi="Georgia" w:cs="Georgia"/>
          <w:b/>
          <w:bCs w:val="0"/>
          <w:color w:val="000000"/>
          <w:sz w:val="20"/>
          <w:szCs w:val="20"/>
        </w:rPr>
        <w:t>XXII.</w:t>
      </w:r>
      <w:bookmarkStart w:id="38" w:name="_Toc266275257"/>
      <w:r w:rsidRPr="00123693">
        <w:rPr>
          <w:rFonts w:ascii="Georgia" w:hAnsi="Georgia" w:cs="Georgia"/>
          <w:b/>
          <w:bCs w:val="0"/>
          <w:color w:val="000000"/>
          <w:sz w:val="20"/>
          <w:szCs w:val="20"/>
        </w:rPr>
        <w:t xml:space="preserve"> Załączniki:</w:t>
      </w:r>
      <w:bookmarkEnd w:id="37"/>
      <w:bookmarkEnd w:id="38"/>
    </w:p>
    <w:p w:rsidR="00C9143E" w:rsidRPr="00AF27AC" w:rsidRDefault="00C9143E" w:rsidP="00C9143E">
      <w:pPr>
        <w:spacing w:line="360" w:lineRule="auto"/>
        <w:jc w:val="both"/>
        <w:rPr>
          <w:rFonts w:ascii="Georgia" w:hAnsi="Georgia" w:cs="Georgia"/>
          <w:color w:val="000000"/>
          <w:sz w:val="20"/>
          <w:szCs w:val="20"/>
        </w:rPr>
      </w:pPr>
      <w:r w:rsidRPr="00AF27AC">
        <w:rPr>
          <w:rFonts w:ascii="Georgia" w:hAnsi="Georgia" w:cs="Georgia"/>
          <w:color w:val="000000"/>
          <w:sz w:val="20"/>
          <w:szCs w:val="20"/>
        </w:rPr>
        <w:t>Załącznik nr 1</w:t>
      </w:r>
      <w:r w:rsidRPr="00AF27AC">
        <w:rPr>
          <w:rFonts w:ascii="Georgia" w:hAnsi="Georgia" w:cs="Georgia"/>
          <w:color w:val="000000"/>
          <w:sz w:val="20"/>
          <w:szCs w:val="20"/>
        </w:rPr>
        <w:tab/>
      </w:r>
      <w:r w:rsidRPr="00AF27AC">
        <w:rPr>
          <w:rFonts w:ascii="Georgia" w:hAnsi="Georgia" w:cs="Georgia"/>
          <w:color w:val="000000"/>
          <w:sz w:val="20"/>
          <w:szCs w:val="20"/>
        </w:rPr>
        <w:tab/>
      </w:r>
      <w:r w:rsidRPr="00AF27AC">
        <w:rPr>
          <w:rFonts w:ascii="Georgia" w:hAnsi="Georgia" w:cs="Georgia"/>
          <w:color w:val="000000"/>
          <w:sz w:val="20"/>
          <w:szCs w:val="20"/>
        </w:rPr>
        <w:tab/>
        <w:t>Szczegółowy opis przedmiotu zamówienia</w:t>
      </w:r>
    </w:p>
    <w:p w:rsidR="00C9143E" w:rsidRPr="00AF27AC" w:rsidRDefault="00C9143E" w:rsidP="00C9143E">
      <w:pPr>
        <w:spacing w:line="360" w:lineRule="auto"/>
        <w:jc w:val="both"/>
        <w:rPr>
          <w:rFonts w:ascii="Georgia" w:hAnsi="Georgia"/>
          <w:bCs/>
          <w:color w:val="000000"/>
          <w:sz w:val="20"/>
          <w:szCs w:val="20"/>
        </w:rPr>
      </w:pPr>
      <w:r w:rsidRPr="00AF27AC">
        <w:rPr>
          <w:rFonts w:ascii="Georgia" w:hAnsi="Georgia" w:cs="Georgia"/>
          <w:color w:val="000000"/>
          <w:sz w:val="20"/>
          <w:szCs w:val="20"/>
        </w:rPr>
        <w:t>Załącznik nr 2</w:t>
      </w:r>
      <w:r w:rsidRPr="00AF27AC">
        <w:rPr>
          <w:rFonts w:ascii="Georgia" w:hAnsi="Georgia" w:cs="Georgia"/>
          <w:color w:val="000000"/>
          <w:sz w:val="20"/>
          <w:szCs w:val="20"/>
        </w:rPr>
        <w:tab/>
      </w:r>
      <w:r w:rsidRPr="00AF27AC">
        <w:rPr>
          <w:rFonts w:ascii="Georgia" w:hAnsi="Georgia" w:cs="Georgia"/>
          <w:color w:val="000000"/>
          <w:sz w:val="20"/>
          <w:szCs w:val="20"/>
        </w:rPr>
        <w:tab/>
      </w:r>
      <w:r w:rsidRPr="00AF27AC">
        <w:rPr>
          <w:rFonts w:ascii="Georgia" w:hAnsi="Georgia" w:cs="Georgia"/>
          <w:color w:val="000000"/>
          <w:sz w:val="20"/>
          <w:szCs w:val="20"/>
        </w:rPr>
        <w:tab/>
      </w:r>
      <w:r w:rsidRPr="00AF27AC">
        <w:rPr>
          <w:rFonts w:ascii="Georgia" w:hAnsi="Georgia"/>
          <w:bCs/>
          <w:color w:val="000000"/>
          <w:sz w:val="20"/>
          <w:szCs w:val="20"/>
        </w:rPr>
        <w:t>Jednolity Europejski Dokument Zamówienia</w:t>
      </w:r>
    </w:p>
    <w:p w:rsidR="00C9143E" w:rsidRPr="00AF27AC" w:rsidRDefault="00E75D4A" w:rsidP="00C9143E">
      <w:pPr>
        <w:spacing w:line="360" w:lineRule="auto"/>
        <w:jc w:val="both"/>
        <w:rPr>
          <w:rFonts w:ascii="Georgia" w:hAnsi="Georgia" w:cs="Georgia"/>
          <w:color w:val="000000"/>
          <w:sz w:val="20"/>
          <w:szCs w:val="20"/>
        </w:rPr>
      </w:pPr>
      <w:r w:rsidRPr="00AF27AC">
        <w:rPr>
          <w:rFonts w:ascii="Georgia" w:hAnsi="Georgia" w:cs="Georgia"/>
          <w:color w:val="000000"/>
          <w:sz w:val="20"/>
          <w:szCs w:val="20"/>
        </w:rPr>
        <w:t>Załącznik nr 3 i 4</w:t>
      </w:r>
      <w:r w:rsidR="00C9143E" w:rsidRPr="00AF27AC">
        <w:rPr>
          <w:rFonts w:ascii="Georgia" w:hAnsi="Georgia" w:cs="Georgia"/>
          <w:color w:val="000000"/>
          <w:sz w:val="20"/>
          <w:szCs w:val="20"/>
        </w:rPr>
        <w:tab/>
      </w:r>
      <w:r w:rsidR="00C9143E" w:rsidRPr="00AF27AC">
        <w:rPr>
          <w:rFonts w:ascii="Georgia" w:hAnsi="Georgia" w:cs="Georgia"/>
          <w:color w:val="000000"/>
          <w:sz w:val="20"/>
          <w:szCs w:val="20"/>
        </w:rPr>
        <w:tab/>
        <w:t>Wzór oświadczenia</w:t>
      </w:r>
    </w:p>
    <w:p w:rsidR="00C9143E" w:rsidRPr="00AF27AC" w:rsidRDefault="00E75D4A" w:rsidP="00C9143E">
      <w:pPr>
        <w:spacing w:line="360" w:lineRule="auto"/>
        <w:jc w:val="both"/>
        <w:rPr>
          <w:rFonts w:ascii="Georgia" w:hAnsi="Georgia" w:cs="Georgia"/>
          <w:color w:val="000000"/>
          <w:sz w:val="20"/>
          <w:szCs w:val="20"/>
        </w:rPr>
      </w:pPr>
      <w:r w:rsidRPr="00AF27AC">
        <w:rPr>
          <w:rFonts w:ascii="Georgia" w:hAnsi="Georgia" w:cs="Georgia"/>
          <w:color w:val="000000"/>
          <w:sz w:val="20"/>
          <w:szCs w:val="20"/>
        </w:rPr>
        <w:t>Załącznik nr 5</w:t>
      </w:r>
      <w:r w:rsidR="00C9143E" w:rsidRPr="00AF27AC">
        <w:rPr>
          <w:rFonts w:ascii="Georgia" w:hAnsi="Georgia" w:cs="Georgia"/>
          <w:color w:val="000000"/>
          <w:sz w:val="20"/>
          <w:szCs w:val="20"/>
        </w:rPr>
        <w:tab/>
      </w:r>
      <w:r w:rsidR="00C9143E" w:rsidRPr="00AF27AC">
        <w:rPr>
          <w:rFonts w:ascii="Georgia" w:hAnsi="Georgia" w:cs="Georgia"/>
          <w:color w:val="000000"/>
          <w:sz w:val="20"/>
          <w:szCs w:val="20"/>
        </w:rPr>
        <w:tab/>
      </w:r>
      <w:r w:rsidR="00C9143E" w:rsidRPr="00AF27AC">
        <w:rPr>
          <w:rFonts w:ascii="Georgia" w:hAnsi="Georgia" w:cs="Georgia"/>
          <w:color w:val="000000"/>
          <w:sz w:val="20"/>
          <w:szCs w:val="20"/>
        </w:rPr>
        <w:tab/>
        <w:t>Formularz ofertowy</w:t>
      </w:r>
    </w:p>
    <w:p w:rsidR="00C9143E" w:rsidRPr="00123693" w:rsidRDefault="00E75D4A" w:rsidP="00C9143E">
      <w:pPr>
        <w:pStyle w:val="Standard"/>
        <w:spacing w:after="0" w:line="360" w:lineRule="auto"/>
        <w:jc w:val="both"/>
        <w:rPr>
          <w:b w:val="0"/>
          <w:i w:val="0"/>
          <w:color w:val="000000"/>
          <w:sz w:val="20"/>
          <w:szCs w:val="20"/>
        </w:rPr>
      </w:pPr>
      <w:r w:rsidRPr="00AF27AC">
        <w:rPr>
          <w:b w:val="0"/>
          <w:i w:val="0"/>
          <w:color w:val="000000"/>
          <w:sz w:val="20"/>
          <w:szCs w:val="20"/>
        </w:rPr>
        <w:t>Załącznik nr 6</w:t>
      </w:r>
      <w:r w:rsidR="00C9143E" w:rsidRPr="00AF27AC">
        <w:rPr>
          <w:b w:val="0"/>
          <w:i w:val="0"/>
          <w:color w:val="000000"/>
          <w:sz w:val="20"/>
          <w:szCs w:val="20"/>
        </w:rPr>
        <w:tab/>
      </w:r>
      <w:r w:rsidR="00C9143E" w:rsidRPr="00AF27AC">
        <w:rPr>
          <w:b w:val="0"/>
          <w:i w:val="0"/>
          <w:color w:val="000000"/>
          <w:sz w:val="20"/>
          <w:szCs w:val="20"/>
        </w:rPr>
        <w:tab/>
      </w:r>
      <w:r w:rsidR="00C9143E" w:rsidRPr="00AF27AC">
        <w:rPr>
          <w:b w:val="0"/>
          <w:i w:val="0"/>
          <w:color w:val="000000"/>
          <w:sz w:val="20"/>
          <w:szCs w:val="20"/>
        </w:rPr>
        <w:tab/>
        <w:t>Projekt umowy</w:t>
      </w:r>
      <w:r w:rsidR="00C9143E" w:rsidRPr="00123693">
        <w:rPr>
          <w:b w:val="0"/>
          <w:i w:val="0"/>
          <w:color w:val="000000"/>
          <w:sz w:val="20"/>
          <w:szCs w:val="20"/>
        </w:rPr>
        <w:t xml:space="preserve"> </w:t>
      </w:r>
    </w:p>
    <w:p w:rsidR="00C9143E" w:rsidRPr="00123693" w:rsidRDefault="00C9143E" w:rsidP="00C9143E">
      <w:pPr>
        <w:pStyle w:val="Standard"/>
        <w:spacing w:after="0" w:line="360" w:lineRule="auto"/>
        <w:jc w:val="both"/>
        <w:rPr>
          <w:b w:val="0"/>
          <w:i w:val="0"/>
          <w:color w:val="000000"/>
          <w:sz w:val="20"/>
          <w:szCs w:val="20"/>
        </w:rPr>
      </w:pPr>
    </w:p>
    <w:p w:rsidR="00C9143E" w:rsidRPr="00123693" w:rsidRDefault="00C9143E" w:rsidP="00C9143E">
      <w:pPr>
        <w:spacing w:line="360" w:lineRule="auto"/>
        <w:jc w:val="both"/>
        <w:rPr>
          <w:rFonts w:ascii="Georgia" w:hAnsi="Georgia" w:cs="Georgia"/>
          <w:bCs/>
          <w:iCs/>
          <w:sz w:val="20"/>
          <w:szCs w:val="20"/>
        </w:rPr>
      </w:pPr>
      <w:r w:rsidRPr="00123693">
        <w:rPr>
          <w:rFonts w:ascii="Georgia" w:hAnsi="Georgia" w:cs="Georgia"/>
          <w:b/>
          <w:bCs/>
          <w:iCs/>
          <w:sz w:val="20"/>
          <w:szCs w:val="20"/>
        </w:rPr>
        <w:t>UWAGA!</w:t>
      </w:r>
      <w:r w:rsidRPr="00123693">
        <w:rPr>
          <w:rFonts w:ascii="Georgia" w:hAnsi="Georgia" w:cs="Georgia"/>
          <w:bCs/>
          <w:iCs/>
          <w:sz w:val="20"/>
          <w:szCs w:val="20"/>
        </w:rPr>
        <w:t xml:space="preserve"> </w:t>
      </w:r>
      <w:r w:rsidRPr="00123693">
        <w:rPr>
          <w:rFonts w:ascii="Georgia" w:hAnsi="Georgia" w:cs="Georgia"/>
          <w:color w:val="000000"/>
          <w:sz w:val="20"/>
          <w:szCs w:val="20"/>
        </w:rPr>
        <w:t>Załącznik nr 2 stanowi osobny dokument</w:t>
      </w:r>
      <w:r w:rsidRPr="00123693">
        <w:rPr>
          <w:rFonts w:ascii="Georgia" w:hAnsi="Georgia" w:cs="Georgia"/>
          <w:bCs/>
          <w:iCs/>
          <w:sz w:val="20"/>
          <w:szCs w:val="20"/>
        </w:rPr>
        <w:t xml:space="preserve"> będący integralną częścią niniejszej SIWZ.</w:t>
      </w:r>
    </w:p>
    <w:p w:rsidR="00C9143E" w:rsidRPr="00123693" w:rsidRDefault="00C9143E" w:rsidP="00C9143E">
      <w:pPr>
        <w:spacing w:line="360" w:lineRule="auto"/>
        <w:jc w:val="both"/>
        <w:rPr>
          <w:rFonts w:ascii="Georgia" w:hAnsi="Georgia" w:cs="Georgia"/>
          <w:color w:val="000000"/>
          <w:sz w:val="20"/>
          <w:szCs w:val="20"/>
        </w:rPr>
      </w:pPr>
    </w:p>
    <w:p w:rsidR="00C9143E" w:rsidRPr="00123693" w:rsidRDefault="00C9143E" w:rsidP="00C9143E">
      <w:pPr>
        <w:tabs>
          <w:tab w:val="left" w:pos="360"/>
        </w:tabs>
        <w:suppressAutoHyphens w:val="0"/>
        <w:rPr>
          <w:rFonts w:ascii="Georgia" w:hAnsi="Georgia" w:cs="Georgia"/>
          <w:color w:val="000000"/>
          <w:sz w:val="20"/>
          <w:szCs w:val="20"/>
        </w:rPr>
      </w:pPr>
    </w:p>
    <w:p w:rsidR="00C9143E" w:rsidRDefault="00C9143E" w:rsidP="00C9143E">
      <w:pPr>
        <w:tabs>
          <w:tab w:val="left" w:pos="360"/>
        </w:tabs>
        <w:suppressAutoHyphens w:val="0"/>
        <w:rPr>
          <w:rFonts w:ascii="Georgia" w:hAnsi="Georgia" w:cs="Georgia"/>
          <w:color w:val="000000"/>
          <w:sz w:val="20"/>
          <w:szCs w:val="20"/>
        </w:rPr>
      </w:pPr>
    </w:p>
    <w:p w:rsidR="000B206C" w:rsidRDefault="000B206C" w:rsidP="00C9143E">
      <w:pPr>
        <w:tabs>
          <w:tab w:val="left" w:pos="360"/>
        </w:tabs>
        <w:suppressAutoHyphens w:val="0"/>
        <w:rPr>
          <w:rFonts w:ascii="Georgia" w:hAnsi="Georgia" w:cs="Georgia"/>
          <w:color w:val="000000"/>
          <w:sz w:val="20"/>
          <w:szCs w:val="20"/>
        </w:rPr>
      </w:pPr>
    </w:p>
    <w:p w:rsidR="000B206C" w:rsidRDefault="000B206C" w:rsidP="00C9143E">
      <w:pPr>
        <w:tabs>
          <w:tab w:val="left" w:pos="360"/>
        </w:tabs>
        <w:suppressAutoHyphens w:val="0"/>
        <w:rPr>
          <w:rFonts w:ascii="Georgia" w:hAnsi="Georgia" w:cs="Georgia"/>
          <w:color w:val="000000"/>
          <w:sz w:val="20"/>
          <w:szCs w:val="20"/>
        </w:rPr>
      </w:pPr>
    </w:p>
    <w:p w:rsidR="000B206C" w:rsidRDefault="000B206C" w:rsidP="00C9143E">
      <w:pPr>
        <w:tabs>
          <w:tab w:val="left" w:pos="360"/>
        </w:tabs>
        <w:suppressAutoHyphens w:val="0"/>
        <w:rPr>
          <w:rFonts w:ascii="Georgia" w:hAnsi="Georgia" w:cs="Georgia"/>
          <w:color w:val="000000"/>
          <w:sz w:val="20"/>
          <w:szCs w:val="20"/>
        </w:rPr>
      </w:pPr>
    </w:p>
    <w:p w:rsidR="000B206C" w:rsidRDefault="000B206C" w:rsidP="00C9143E">
      <w:pPr>
        <w:tabs>
          <w:tab w:val="left" w:pos="360"/>
        </w:tabs>
        <w:suppressAutoHyphens w:val="0"/>
        <w:rPr>
          <w:rFonts w:ascii="Georgia" w:hAnsi="Georgia" w:cs="Georgia"/>
          <w:color w:val="000000"/>
          <w:sz w:val="20"/>
          <w:szCs w:val="20"/>
        </w:rPr>
      </w:pPr>
    </w:p>
    <w:p w:rsidR="00437D5D" w:rsidRDefault="00437D5D" w:rsidP="00C9143E">
      <w:pPr>
        <w:tabs>
          <w:tab w:val="left" w:pos="360"/>
        </w:tabs>
        <w:suppressAutoHyphens w:val="0"/>
        <w:rPr>
          <w:rFonts w:ascii="Georgia" w:hAnsi="Georgia" w:cs="Georgia"/>
          <w:color w:val="000000"/>
          <w:sz w:val="20"/>
          <w:szCs w:val="20"/>
        </w:rPr>
      </w:pPr>
    </w:p>
    <w:p w:rsidR="00437D5D" w:rsidRPr="000B206C" w:rsidRDefault="000B206C" w:rsidP="00805D7B">
      <w:pPr>
        <w:tabs>
          <w:tab w:val="left" w:pos="360"/>
        </w:tabs>
        <w:suppressAutoHyphens w:val="0"/>
        <w:ind w:left="5529"/>
        <w:jc w:val="center"/>
        <w:rPr>
          <w:rFonts w:ascii="Georgia" w:hAnsi="Georgia" w:cs="Georgia"/>
          <w:i/>
          <w:color w:val="000000"/>
          <w:sz w:val="18"/>
          <w:szCs w:val="18"/>
        </w:rPr>
      </w:pPr>
      <w:r w:rsidRPr="000B206C">
        <w:rPr>
          <w:rFonts w:ascii="Georgia" w:hAnsi="Georgia" w:cs="Georgia"/>
          <w:i/>
          <w:color w:val="000000"/>
          <w:sz w:val="18"/>
          <w:szCs w:val="18"/>
        </w:rPr>
        <w:t>Zastępca Dyrektora ds. Technicznych</w:t>
      </w:r>
    </w:p>
    <w:p w:rsidR="000B206C" w:rsidRPr="000B206C" w:rsidRDefault="000B206C" w:rsidP="00805D7B">
      <w:pPr>
        <w:tabs>
          <w:tab w:val="left" w:pos="360"/>
        </w:tabs>
        <w:suppressAutoHyphens w:val="0"/>
        <w:ind w:left="5529"/>
        <w:jc w:val="center"/>
        <w:rPr>
          <w:rFonts w:ascii="Georgia" w:hAnsi="Georgia" w:cs="Georgia"/>
          <w:i/>
          <w:color w:val="000000"/>
          <w:sz w:val="18"/>
          <w:szCs w:val="18"/>
        </w:rPr>
      </w:pPr>
      <w:r w:rsidRPr="000B206C">
        <w:rPr>
          <w:rFonts w:ascii="Georgia" w:hAnsi="Georgia" w:cs="Georgia"/>
          <w:i/>
          <w:color w:val="000000"/>
          <w:sz w:val="18"/>
          <w:szCs w:val="18"/>
        </w:rPr>
        <w:t>Zespołu Zakładów Opieki Zdrowotnej</w:t>
      </w:r>
    </w:p>
    <w:p w:rsidR="000B206C" w:rsidRPr="000B206C" w:rsidRDefault="000B206C" w:rsidP="00805D7B">
      <w:pPr>
        <w:tabs>
          <w:tab w:val="left" w:pos="360"/>
        </w:tabs>
        <w:suppressAutoHyphens w:val="0"/>
        <w:ind w:left="5529"/>
        <w:jc w:val="center"/>
        <w:rPr>
          <w:rFonts w:ascii="Georgia" w:hAnsi="Georgia" w:cs="Georgia"/>
          <w:i/>
          <w:color w:val="000000"/>
          <w:sz w:val="18"/>
          <w:szCs w:val="18"/>
        </w:rPr>
      </w:pPr>
      <w:r w:rsidRPr="000B206C">
        <w:rPr>
          <w:rFonts w:ascii="Georgia" w:hAnsi="Georgia" w:cs="Georgia"/>
          <w:i/>
          <w:color w:val="000000"/>
          <w:sz w:val="18"/>
          <w:szCs w:val="18"/>
        </w:rPr>
        <w:t>w Wadowicach</w:t>
      </w:r>
    </w:p>
    <w:p w:rsidR="000B206C" w:rsidRPr="000B206C" w:rsidRDefault="000B206C" w:rsidP="00805D7B">
      <w:pPr>
        <w:tabs>
          <w:tab w:val="left" w:pos="360"/>
        </w:tabs>
        <w:suppressAutoHyphens w:val="0"/>
        <w:ind w:left="5529"/>
        <w:jc w:val="center"/>
        <w:rPr>
          <w:rFonts w:ascii="Georgia" w:hAnsi="Georgia" w:cs="Georgia"/>
          <w:b/>
          <w:i/>
          <w:color w:val="000000"/>
          <w:sz w:val="18"/>
          <w:szCs w:val="18"/>
        </w:rPr>
      </w:pPr>
      <w:r w:rsidRPr="000B206C">
        <w:rPr>
          <w:rFonts w:ascii="Georgia" w:hAnsi="Georgia" w:cs="Georgia"/>
          <w:b/>
          <w:i/>
          <w:color w:val="000000"/>
          <w:sz w:val="18"/>
          <w:szCs w:val="18"/>
        </w:rPr>
        <w:t>mgr inż. Piotr Kopijasz</w:t>
      </w:r>
    </w:p>
    <w:p w:rsidR="00C9143E" w:rsidRPr="00123693" w:rsidRDefault="00437D5D" w:rsidP="00C9143E">
      <w:pPr>
        <w:spacing w:line="240" w:lineRule="auto"/>
        <w:jc w:val="both"/>
        <w:rPr>
          <w:rStyle w:val="Domylnaczcionkaakapitu2"/>
          <w:rFonts w:ascii="Georgia" w:hAnsi="Georgia"/>
          <w:b/>
          <w:bCs/>
          <w:color w:val="000000"/>
          <w:sz w:val="20"/>
          <w:szCs w:val="20"/>
        </w:rPr>
      </w:pPr>
      <w:r>
        <w:rPr>
          <w:rStyle w:val="Domylnaczcionkaakapitu2"/>
          <w:rFonts w:ascii="Georgia" w:hAnsi="Georgia"/>
          <w:color w:val="000000"/>
          <w:sz w:val="20"/>
          <w:szCs w:val="20"/>
        </w:rPr>
        <w:t xml:space="preserve">Wadowice, dnia </w:t>
      </w:r>
      <w:r w:rsidR="00AF27AC">
        <w:rPr>
          <w:rStyle w:val="Domylnaczcionkaakapitu2"/>
          <w:rFonts w:ascii="Georgia" w:hAnsi="Georgia"/>
          <w:color w:val="000000"/>
          <w:sz w:val="20"/>
          <w:szCs w:val="20"/>
        </w:rPr>
        <w:t>18</w:t>
      </w:r>
      <w:r w:rsidR="00476843" w:rsidRPr="00E75D4A">
        <w:rPr>
          <w:rStyle w:val="Domylnaczcionkaakapitu2"/>
          <w:rFonts w:ascii="Georgia" w:hAnsi="Georgia"/>
          <w:color w:val="000000"/>
          <w:sz w:val="20"/>
          <w:szCs w:val="20"/>
        </w:rPr>
        <w:t>.02.2019</w:t>
      </w:r>
      <w:r w:rsidR="00C9143E" w:rsidRPr="00E75D4A">
        <w:rPr>
          <w:rStyle w:val="Domylnaczcionkaakapitu2"/>
          <w:rFonts w:ascii="Georgia" w:hAnsi="Georgia"/>
          <w:color w:val="000000"/>
          <w:sz w:val="20"/>
          <w:szCs w:val="20"/>
        </w:rPr>
        <w:t>r.</w:t>
      </w:r>
      <w:r w:rsidR="00C9143E" w:rsidRPr="00123693">
        <w:rPr>
          <w:rStyle w:val="Domylnaczcionkaakapitu2"/>
          <w:rFonts w:ascii="Georgia" w:hAnsi="Georgia"/>
          <w:color w:val="000000"/>
          <w:sz w:val="20"/>
          <w:szCs w:val="20"/>
        </w:rPr>
        <w:tab/>
      </w:r>
      <w:r w:rsidR="00C9143E" w:rsidRPr="00123693">
        <w:rPr>
          <w:rStyle w:val="Domylnaczcionkaakapitu2"/>
          <w:rFonts w:ascii="Georgia" w:hAnsi="Georgia"/>
          <w:color w:val="000000"/>
          <w:sz w:val="20"/>
          <w:szCs w:val="20"/>
        </w:rPr>
        <w:tab/>
      </w:r>
      <w:r w:rsidR="00C9143E" w:rsidRPr="00123693">
        <w:rPr>
          <w:rStyle w:val="Domylnaczcionkaakapitu2"/>
          <w:rFonts w:ascii="Georgia" w:hAnsi="Georgia"/>
          <w:color w:val="000000"/>
          <w:sz w:val="20"/>
          <w:szCs w:val="20"/>
        </w:rPr>
        <w:tab/>
      </w:r>
      <w:r w:rsidR="00C9143E" w:rsidRPr="00123693">
        <w:rPr>
          <w:rStyle w:val="Domylnaczcionkaakapitu2"/>
          <w:rFonts w:ascii="Georgia" w:hAnsi="Georgia"/>
          <w:color w:val="000000"/>
          <w:sz w:val="20"/>
          <w:szCs w:val="20"/>
        </w:rPr>
        <w:tab/>
        <w:t xml:space="preserve">Zatwierdzam </w:t>
      </w:r>
      <w:r w:rsidR="00C9143E" w:rsidRPr="00123693">
        <w:rPr>
          <w:rStyle w:val="Domylnaczcionkaakapitu2"/>
          <w:rFonts w:ascii="Georgia" w:hAnsi="Georgia"/>
          <w:b/>
          <w:bCs/>
          <w:color w:val="000000"/>
          <w:sz w:val="20"/>
          <w:szCs w:val="20"/>
        </w:rPr>
        <w:t>………………….........………..........…….</w:t>
      </w:r>
    </w:p>
    <w:p w:rsidR="00C9143E" w:rsidRPr="00E60300" w:rsidRDefault="00C9143E" w:rsidP="00E75D4A">
      <w:pPr>
        <w:pStyle w:val="Tekstpodstawowywcity2"/>
        <w:ind w:left="6237"/>
        <w:jc w:val="left"/>
        <w:rPr>
          <w:rStyle w:val="Domylnaczcionkaakapitu2"/>
          <w:i/>
          <w:color w:val="000000"/>
          <w:sz w:val="16"/>
          <w:szCs w:val="16"/>
        </w:rPr>
      </w:pPr>
      <w:r w:rsidRPr="00E60300">
        <w:rPr>
          <w:rStyle w:val="Domylnaczcionkaakapitu2"/>
          <w:i/>
          <w:color w:val="000000"/>
          <w:sz w:val="16"/>
          <w:szCs w:val="16"/>
        </w:rPr>
        <w:t>(podpis Dyrektora ZZOZ w Wadowicach</w:t>
      </w:r>
      <w:r w:rsidRPr="00E60300">
        <w:rPr>
          <w:rStyle w:val="Domylnaczcionkaakapitu2"/>
          <w:i/>
          <w:color w:val="000000"/>
          <w:sz w:val="16"/>
          <w:szCs w:val="16"/>
        </w:rPr>
        <w:br/>
        <w:t>lub osoby przez niego upoważnionej)</w:t>
      </w:r>
    </w:p>
    <w:p w:rsidR="00C9143E" w:rsidRPr="00E60300" w:rsidRDefault="00C9143E" w:rsidP="00C9143E">
      <w:pPr>
        <w:pStyle w:val="Nagwek1"/>
        <w:spacing w:before="0" w:after="0" w:line="360" w:lineRule="auto"/>
        <w:jc w:val="right"/>
        <w:rPr>
          <w:rFonts w:ascii="Georgia" w:hAnsi="Georgia" w:cs="Georgia"/>
          <w:b/>
          <w:bCs w:val="0"/>
          <w:i/>
          <w:iCs/>
          <w:sz w:val="20"/>
          <w:szCs w:val="20"/>
        </w:rPr>
      </w:pPr>
      <w:bookmarkStart w:id="39" w:name="_Toc266275259"/>
      <w:r w:rsidRPr="00E60300">
        <w:rPr>
          <w:rFonts w:ascii="Georgia" w:hAnsi="Georgia"/>
          <w:color w:val="FF0000"/>
        </w:rPr>
        <w:br w:type="page"/>
      </w:r>
      <w:bookmarkStart w:id="40" w:name="_Toc1115849"/>
      <w:r w:rsidRPr="00E60300">
        <w:rPr>
          <w:rFonts w:ascii="Georgia" w:hAnsi="Georgia" w:cs="Georgia"/>
          <w:b/>
          <w:bCs w:val="0"/>
          <w:i/>
          <w:iCs/>
          <w:sz w:val="20"/>
          <w:szCs w:val="20"/>
        </w:rPr>
        <w:lastRenderedPageBreak/>
        <w:t>Załącznik nr 1 do SIWZ</w:t>
      </w:r>
      <w:bookmarkEnd w:id="40"/>
    </w:p>
    <w:p w:rsidR="00C9143E" w:rsidRPr="00E60300" w:rsidRDefault="00C9143E" w:rsidP="00C9143E">
      <w:pPr>
        <w:pStyle w:val="Akapitzlist1"/>
        <w:spacing w:line="360" w:lineRule="auto"/>
        <w:ind w:left="0"/>
        <w:jc w:val="center"/>
        <w:rPr>
          <w:rFonts w:ascii="Georgia" w:hAnsi="Georgia" w:cs="Georgia"/>
          <w:b/>
          <w:bCs/>
          <w:sz w:val="20"/>
          <w:szCs w:val="22"/>
        </w:rPr>
      </w:pPr>
      <w:bookmarkStart w:id="41" w:name="_Toc378325798"/>
    </w:p>
    <w:p w:rsidR="00C9143E" w:rsidRDefault="00C9143E" w:rsidP="00C9143E">
      <w:pPr>
        <w:pStyle w:val="Akapitzlist1"/>
        <w:spacing w:line="360" w:lineRule="auto"/>
        <w:ind w:left="0"/>
        <w:jc w:val="center"/>
        <w:rPr>
          <w:rFonts w:ascii="Georgia" w:hAnsi="Georgia" w:cs="Georgia"/>
          <w:b/>
          <w:bCs/>
          <w:i/>
        </w:rPr>
      </w:pPr>
      <w:r w:rsidRPr="00E60300">
        <w:rPr>
          <w:rFonts w:ascii="Georgia" w:hAnsi="Georgia" w:cs="Georgia"/>
          <w:b/>
          <w:bCs/>
          <w:i/>
        </w:rPr>
        <w:t>Szczegółowy opis przedmiotu zamówienia</w:t>
      </w:r>
    </w:p>
    <w:p w:rsidR="00E73F4E" w:rsidRDefault="00E73F4E" w:rsidP="00E73F4E">
      <w:pPr>
        <w:spacing w:line="360" w:lineRule="auto"/>
        <w:jc w:val="both"/>
        <w:rPr>
          <w:rFonts w:ascii="Georgia" w:hAnsi="Georgia" w:cs="Georgia"/>
          <w:sz w:val="20"/>
          <w:szCs w:val="20"/>
        </w:rPr>
      </w:pPr>
    </w:p>
    <w:p w:rsidR="00E73F4E" w:rsidRDefault="00E73F4E" w:rsidP="00E73F4E">
      <w:pPr>
        <w:spacing w:line="360" w:lineRule="auto"/>
        <w:ind w:firstLine="709"/>
        <w:jc w:val="both"/>
        <w:rPr>
          <w:rFonts w:ascii="Georgia" w:hAnsi="Georgia" w:cs="Georgia"/>
          <w:sz w:val="20"/>
          <w:szCs w:val="20"/>
        </w:rPr>
      </w:pPr>
      <w:r>
        <w:rPr>
          <w:rFonts w:ascii="Georgia" w:hAnsi="Georgia" w:cs="Georgia"/>
          <w:sz w:val="20"/>
          <w:szCs w:val="20"/>
        </w:rPr>
        <w:t>Przedmiotem zamówienia jest dostawa materiałów jednorazowego użytku dla ZZOZ w Wadowicach.</w:t>
      </w:r>
    </w:p>
    <w:p w:rsidR="00E73F4E" w:rsidRDefault="00E73F4E" w:rsidP="00E73F4E">
      <w:pPr>
        <w:pStyle w:val="Tekstpodstawowy"/>
        <w:spacing w:after="0" w:line="360" w:lineRule="auto"/>
        <w:rPr>
          <w:rFonts w:ascii="Georgia" w:hAnsi="Georgia" w:cs="Georgia"/>
          <w:bCs w:val="0"/>
          <w:i w:val="0"/>
          <w:iCs w:val="0"/>
          <w:color w:val="auto"/>
          <w:sz w:val="18"/>
          <w:szCs w:val="18"/>
          <w:highlight w:val="red"/>
          <w:lang w:val="pl-PL"/>
        </w:rPr>
      </w:pPr>
    </w:p>
    <w:p w:rsidR="00E73F4E" w:rsidRPr="00351A1D" w:rsidRDefault="00E73F4E" w:rsidP="00E73F4E">
      <w:pPr>
        <w:pStyle w:val="Tekstpodstawowy"/>
        <w:spacing w:after="0" w:line="360" w:lineRule="auto"/>
        <w:jc w:val="both"/>
        <w:rPr>
          <w:rFonts w:ascii="Georgia" w:hAnsi="Georgia" w:cs="Georgia"/>
          <w:i w:val="0"/>
          <w:iCs w:val="0"/>
          <w:color w:val="auto"/>
          <w:sz w:val="20"/>
          <w:szCs w:val="20"/>
          <w:lang w:val="pl-PL"/>
        </w:rPr>
      </w:pPr>
      <w:r w:rsidRPr="00351A1D">
        <w:rPr>
          <w:rFonts w:ascii="Georgia" w:hAnsi="Georgia" w:cs="Georgia"/>
          <w:i w:val="0"/>
          <w:iCs w:val="0"/>
          <w:color w:val="auto"/>
          <w:sz w:val="20"/>
          <w:szCs w:val="20"/>
          <w:lang w:val="pl-PL"/>
        </w:rPr>
        <w:t>Pakiet nr 1</w:t>
      </w:r>
    </w:p>
    <w:tbl>
      <w:tblPr>
        <w:tblW w:w="10109"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9"/>
        <w:gridCol w:w="7194"/>
        <w:gridCol w:w="840"/>
        <w:gridCol w:w="1666"/>
      </w:tblGrid>
      <w:tr w:rsidR="00E73F4E" w:rsidRPr="00351A1D" w:rsidTr="00E23BEC">
        <w:trPr>
          <w:trHeight w:val="702"/>
        </w:trPr>
        <w:tc>
          <w:tcPr>
            <w:tcW w:w="395" w:type="dxa"/>
            <w:shd w:val="clear" w:color="FFFFCC" w:fill="FFFFFF"/>
            <w:vAlign w:val="center"/>
            <w:hideMark/>
          </w:tcPr>
          <w:p w:rsidR="00E73F4E" w:rsidRPr="00351A1D" w:rsidRDefault="00E73F4E" w:rsidP="00AC5000">
            <w:pPr>
              <w:suppressAutoHyphens w:val="0"/>
              <w:spacing w:line="240" w:lineRule="auto"/>
              <w:jc w:val="center"/>
              <w:textAlignment w:val="auto"/>
              <w:rPr>
                <w:rFonts w:ascii="Georgia" w:hAnsi="Georgia" w:cs="Arial"/>
                <w:b/>
                <w:bCs/>
                <w:kern w:val="0"/>
                <w:sz w:val="20"/>
                <w:szCs w:val="20"/>
                <w:lang w:eastAsia="pl-PL"/>
              </w:rPr>
            </w:pPr>
            <w:r w:rsidRPr="00351A1D">
              <w:rPr>
                <w:rFonts w:ascii="Georgia" w:hAnsi="Georgia" w:cs="Arial"/>
                <w:b/>
                <w:bCs/>
                <w:kern w:val="0"/>
                <w:sz w:val="20"/>
                <w:szCs w:val="20"/>
                <w:lang w:eastAsia="pl-PL"/>
              </w:rPr>
              <w:t>Lp</w:t>
            </w:r>
          </w:p>
        </w:tc>
        <w:tc>
          <w:tcPr>
            <w:tcW w:w="7554" w:type="dxa"/>
            <w:shd w:val="clear" w:color="auto" w:fill="auto"/>
            <w:vAlign w:val="center"/>
            <w:hideMark/>
          </w:tcPr>
          <w:p w:rsidR="00E73F4E" w:rsidRPr="00351A1D" w:rsidRDefault="00E73F4E" w:rsidP="00AC5000">
            <w:pPr>
              <w:suppressAutoHyphens w:val="0"/>
              <w:spacing w:line="240" w:lineRule="auto"/>
              <w:jc w:val="both"/>
              <w:textAlignment w:val="auto"/>
              <w:rPr>
                <w:rFonts w:ascii="Georgia" w:hAnsi="Georgia" w:cs="Arial"/>
                <w:b/>
                <w:bCs/>
                <w:kern w:val="0"/>
                <w:sz w:val="20"/>
                <w:szCs w:val="20"/>
                <w:lang w:eastAsia="pl-PL"/>
              </w:rPr>
            </w:pPr>
            <w:r w:rsidRPr="00351A1D">
              <w:rPr>
                <w:rFonts w:ascii="Georgia" w:hAnsi="Georgia" w:cs="Arial"/>
                <w:b/>
                <w:bCs/>
                <w:kern w:val="0"/>
                <w:sz w:val="20"/>
                <w:szCs w:val="20"/>
                <w:lang w:eastAsia="pl-PL"/>
              </w:rPr>
              <w:t>Nazwa sprzętu 1razowego</w:t>
            </w:r>
          </w:p>
        </w:tc>
        <w:tc>
          <w:tcPr>
            <w:tcW w:w="840" w:type="dxa"/>
            <w:shd w:val="clear" w:color="auto" w:fill="auto"/>
            <w:vAlign w:val="center"/>
            <w:hideMark/>
          </w:tcPr>
          <w:p w:rsidR="00E73F4E" w:rsidRPr="00351A1D" w:rsidRDefault="00E73F4E" w:rsidP="00AC5000">
            <w:pPr>
              <w:suppressAutoHyphens w:val="0"/>
              <w:spacing w:line="240" w:lineRule="auto"/>
              <w:jc w:val="center"/>
              <w:textAlignment w:val="auto"/>
              <w:rPr>
                <w:rFonts w:ascii="Georgia" w:hAnsi="Georgia" w:cs="Arial"/>
                <w:b/>
                <w:bCs/>
                <w:kern w:val="0"/>
                <w:sz w:val="20"/>
                <w:szCs w:val="20"/>
                <w:lang w:eastAsia="pl-PL"/>
              </w:rPr>
            </w:pPr>
            <w:r w:rsidRPr="00351A1D">
              <w:rPr>
                <w:rFonts w:ascii="Georgia" w:hAnsi="Georgia" w:cs="Arial"/>
                <w:b/>
                <w:bCs/>
                <w:kern w:val="0"/>
                <w:sz w:val="20"/>
                <w:szCs w:val="20"/>
                <w:lang w:eastAsia="pl-PL"/>
              </w:rPr>
              <w:t>jm.</w:t>
            </w:r>
          </w:p>
        </w:tc>
        <w:tc>
          <w:tcPr>
            <w:tcW w:w="1320" w:type="dxa"/>
            <w:shd w:val="clear" w:color="E6E6E6" w:fill="FFCC99"/>
            <w:vAlign w:val="center"/>
            <w:hideMark/>
          </w:tcPr>
          <w:p w:rsidR="00E73F4E" w:rsidRPr="00351A1D" w:rsidRDefault="00E73F4E" w:rsidP="00AC5000">
            <w:pPr>
              <w:suppressAutoHyphens w:val="0"/>
              <w:spacing w:line="240" w:lineRule="auto"/>
              <w:jc w:val="center"/>
              <w:textAlignment w:val="auto"/>
              <w:rPr>
                <w:rFonts w:ascii="Georgia" w:hAnsi="Georgia" w:cs="Arial"/>
                <w:b/>
                <w:bCs/>
                <w:kern w:val="0"/>
                <w:sz w:val="20"/>
                <w:szCs w:val="20"/>
                <w:lang w:eastAsia="pl-PL"/>
              </w:rPr>
            </w:pPr>
            <w:r w:rsidRPr="00351A1D">
              <w:rPr>
                <w:rFonts w:ascii="Georgia" w:hAnsi="Georgia" w:cs="Arial"/>
                <w:b/>
                <w:bCs/>
                <w:kern w:val="0"/>
                <w:sz w:val="20"/>
                <w:szCs w:val="20"/>
                <w:lang w:eastAsia="pl-PL"/>
              </w:rPr>
              <w:t>SUMA  ZAMÓWIENIA</w:t>
            </w:r>
          </w:p>
        </w:tc>
      </w:tr>
      <w:tr w:rsidR="00E73F4E" w:rsidRPr="00351A1D" w:rsidTr="00E23BEC">
        <w:trPr>
          <w:trHeight w:val="477"/>
        </w:trPr>
        <w:tc>
          <w:tcPr>
            <w:tcW w:w="395" w:type="dxa"/>
            <w:shd w:val="clear" w:color="FFFFCC" w:fill="FFFFFF"/>
            <w:noWrap/>
            <w:vAlign w:val="center"/>
            <w:hideMark/>
          </w:tcPr>
          <w:p w:rsidR="00E73F4E" w:rsidRPr="00351A1D" w:rsidRDefault="00E73F4E" w:rsidP="00AC5000">
            <w:pPr>
              <w:suppressAutoHyphens w:val="0"/>
              <w:spacing w:line="240" w:lineRule="auto"/>
              <w:jc w:val="center"/>
              <w:textAlignment w:val="auto"/>
              <w:rPr>
                <w:rFonts w:ascii="Georgia" w:hAnsi="Georgia" w:cs="Arial"/>
                <w:kern w:val="0"/>
                <w:sz w:val="20"/>
                <w:szCs w:val="20"/>
                <w:lang w:eastAsia="pl-PL"/>
              </w:rPr>
            </w:pPr>
            <w:r w:rsidRPr="00351A1D">
              <w:rPr>
                <w:rFonts w:ascii="Georgia" w:hAnsi="Georgia" w:cs="Arial"/>
                <w:kern w:val="0"/>
                <w:sz w:val="20"/>
                <w:szCs w:val="20"/>
                <w:lang w:eastAsia="pl-PL"/>
              </w:rPr>
              <w:t>1</w:t>
            </w:r>
          </w:p>
        </w:tc>
        <w:tc>
          <w:tcPr>
            <w:tcW w:w="7554" w:type="dxa"/>
            <w:shd w:val="clear" w:color="FFFFCC" w:fill="FFFFFF"/>
            <w:vAlign w:val="center"/>
            <w:hideMark/>
          </w:tcPr>
          <w:p w:rsidR="00E73F4E" w:rsidRPr="00351A1D" w:rsidRDefault="00E73F4E" w:rsidP="00AC5000">
            <w:pPr>
              <w:suppressAutoHyphens w:val="0"/>
              <w:spacing w:line="240" w:lineRule="auto"/>
              <w:jc w:val="both"/>
              <w:textAlignment w:val="auto"/>
              <w:rPr>
                <w:rFonts w:ascii="Georgia" w:hAnsi="Georgia" w:cs="Arial"/>
                <w:kern w:val="0"/>
                <w:sz w:val="20"/>
                <w:szCs w:val="20"/>
                <w:lang w:eastAsia="pl-PL"/>
              </w:rPr>
            </w:pPr>
            <w:r w:rsidRPr="00351A1D">
              <w:rPr>
                <w:rFonts w:ascii="Georgia" w:hAnsi="Georgia" w:cs="Arial"/>
                <w:kern w:val="0"/>
                <w:sz w:val="20"/>
                <w:szCs w:val="20"/>
                <w:lang w:eastAsia="pl-PL"/>
              </w:rPr>
              <w:t>Aparat do OCŻ -jałowy, sterylny, niepirogenny, nietoksyczny, sterylizowany tlenkiem etylenu</w:t>
            </w:r>
          </w:p>
        </w:tc>
        <w:tc>
          <w:tcPr>
            <w:tcW w:w="840" w:type="dxa"/>
            <w:shd w:val="clear" w:color="auto" w:fill="auto"/>
            <w:noWrap/>
            <w:vAlign w:val="center"/>
            <w:hideMark/>
          </w:tcPr>
          <w:p w:rsidR="00E73F4E" w:rsidRPr="00351A1D" w:rsidRDefault="00E73F4E" w:rsidP="00AC5000">
            <w:pPr>
              <w:suppressAutoHyphens w:val="0"/>
              <w:spacing w:line="240" w:lineRule="auto"/>
              <w:jc w:val="center"/>
              <w:textAlignment w:val="auto"/>
              <w:rPr>
                <w:rFonts w:ascii="Georgia" w:hAnsi="Georgia" w:cs="Arial"/>
                <w:kern w:val="0"/>
                <w:sz w:val="20"/>
                <w:szCs w:val="20"/>
                <w:lang w:eastAsia="pl-PL"/>
              </w:rPr>
            </w:pPr>
            <w:r w:rsidRPr="00351A1D">
              <w:rPr>
                <w:rFonts w:ascii="Georgia" w:hAnsi="Georgia" w:cs="Arial"/>
                <w:kern w:val="0"/>
                <w:sz w:val="20"/>
                <w:szCs w:val="20"/>
                <w:lang w:eastAsia="pl-PL"/>
              </w:rPr>
              <w:t>szt</w:t>
            </w:r>
          </w:p>
        </w:tc>
        <w:tc>
          <w:tcPr>
            <w:tcW w:w="1320" w:type="dxa"/>
            <w:shd w:val="clear" w:color="E6E6E6" w:fill="FFCC99"/>
            <w:noWrap/>
            <w:vAlign w:val="center"/>
            <w:hideMark/>
          </w:tcPr>
          <w:p w:rsidR="00E73F4E" w:rsidRPr="00351A1D" w:rsidRDefault="00E73F4E" w:rsidP="00AC5000">
            <w:pPr>
              <w:suppressAutoHyphens w:val="0"/>
              <w:spacing w:line="240" w:lineRule="auto"/>
              <w:jc w:val="center"/>
              <w:textAlignment w:val="auto"/>
              <w:rPr>
                <w:rFonts w:ascii="Georgia" w:hAnsi="Georgia" w:cs="Arial"/>
                <w:kern w:val="0"/>
                <w:sz w:val="20"/>
                <w:szCs w:val="20"/>
                <w:lang w:eastAsia="pl-PL"/>
              </w:rPr>
            </w:pPr>
            <w:r w:rsidRPr="00351A1D">
              <w:rPr>
                <w:rFonts w:ascii="Georgia" w:hAnsi="Georgia" w:cs="Arial"/>
                <w:kern w:val="0"/>
                <w:sz w:val="20"/>
                <w:szCs w:val="20"/>
                <w:lang w:eastAsia="pl-PL"/>
              </w:rPr>
              <w:t>300</w:t>
            </w:r>
          </w:p>
        </w:tc>
      </w:tr>
      <w:tr w:rsidR="00E73F4E" w:rsidRPr="00351A1D" w:rsidTr="00E23BEC">
        <w:trPr>
          <w:trHeight w:val="1148"/>
        </w:trPr>
        <w:tc>
          <w:tcPr>
            <w:tcW w:w="395" w:type="dxa"/>
            <w:shd w:val="clear" w:color="FFFFCC" w:fill="FFFFFF"/>
            <w:noWrap/>
            <w:vAlign w:val="center"/>
            <w:hideMark/>
          </w:tcPr>
          <w:p w:rsidR="00E73F4E" w:rsidRPr="00351A1D" w:rsidRDefault="00E73F4E" w:rsidP="00AC5000">
            <w:pPr>
              <w:suppressAutoHyphens w:val="0"/>
              <w:spacing w:line="240" w:lineRule="auto"/>
              <w:jc w:val="center"/>
              <w:textAlignment w:val="auto"/>
              <w:rPr>
                <w:rFonts w:ascii="Georgia" w:hAnsi="Georgia" w:cs="Arial"/>
                <w:kern w:val="0"/>
                <w:sz w:val="20"/>
                <w:szCs w:val="20"/>
                <w:lang w:eastAsia="pl-PL"/>
              </w:rPr>
            </w:pPr>
            <w:r w:rsidRPr="00351A1D">
              <w:rPr>
                <w:rFonts w:ascii="Georgia" w:hAnsi="Georgia" w:cs="Arial"/>
                <w:kern w:val="0"/>
                <w:sz w:val="20"/>
                <w:szCs w:val="20"/>
                <w:lang w:eastAsia="pl-PL"/>
              </w:rPr>
              <w:t>2</w:t>
            </w:r>
          </w:p>
        </w:tc>
        <w:tc>
          <w:tcPr>
            <w:tcW w:w="7554" w:type="dxa"/>
            <w:shd w:val="clear" w:color="FFFFCC" w:fill="FFFFFF"/>
            <w:vAlign w:val="center"/>
            <w:hideMark/>
          </w:tcPr>
          <w:p w:rsidR="00E73F4E" w:rsidRPr="00351A1D" w:rsidRDefault="00E73F4E" w:rsidP="00AC5000">
            <w:pPr>
              <w:suppressAutoHyphens w:val="0"/>
              <w:spacing w:line="240" w:lineRule="auto"/>
              <w:jc w:val="both"/>
              <w:textAlignment w:val="auto"/>
              <w:rPr>
                <w:rFonts w:ascii="Georgia" w:hAnsi="Georgia" w:cs="Arial"/>
                <w:kern w:val="0"/>
                <w:sz w:val="20"/>
                <w:szCs w:val="20"/>
                <w:lang w:eastAsia="pl-PL"/>
              </w:rPr>
            </w:pPr>
            <w:r w:rsidRPr="00351A1D">
              <w:rPr>
                <w:rFonts w:ascii="Georgia" w:hAnsi="Georgia" w:cs="Arial"/>
                <w:kern w:val="0"/>
                <w:sz w:val="20"/>
                <w:szCs w:val="20"/>
                <w:lang w:eastAsia="pl-PL"/>
              </w:rPr>
              <w:t>Aparat do przetaczania krwi i jego preparatów typ TS, sterylizowany tlenkiem etylenu,  jałowy niepirogenny, nietoksyczny, jednorazowy, pakowany w opakowania papierowo-foliowe i różniące się kolorem w celu łatwej identyfikacji rodzaju przyrządu, z komorą wolną od PCV pozbawioną ftalanów, długość drenu 150 cm.</w:t>
            </w:r>
          </w:p>
        </w:tc>
        <w:tc>
          <w:tcPr>
            <w:tcW w:w="840" w:type="dxa"/>
            <w:shd w:val="clear" w:color="auto" w:fill="auto"/>
            <w:noWrap/>
            <w:vAlign w:val="center"/>
            <w:hideMark/>
          </w:tcPr>
          <w:p w:rsidR="00E73F4E" w:rsidRPr="00351A1D" w:rsidRDefault="00E73F4E" w:rsidP="00AC5000">
            <w:pPr>
              <w:suppressAutoHyphens w:val="0"/>
              <w:spacing w:line="240" w:lineRule="auto"/>
              <w:jc w:val="center"/>
              <w:textAlignment w:val="auto"/>
              <w:rPr>
                <w:rFonts w:ascii="Georgia" w:hAnsi="Georgia" w:cs="Arial"/>
                <w:kern w:val="0"/>
                <w:sz w:val="20"/>
                <w:szCs w:val="20"/>
                <w:lang w:eastAsia="pl-PL"/>
              </w:rPr>
            </w:pPr>
            <w:r w:rsidRPr="00351A1D">
              <w:rPr>
                <w:rFonts w:ascii="Georgia" w:hAnsi="Georgia" w:cs="Arial"/>
                <w:kern w:val="0"/>
                <w:sz w:val="20"/>
                <w:szCs w:val="20"/>
                <w:lang w:eastAsia="pl-PL"/>
              </w:rPr>
              <w:t>szt</w:t>
            </w:r>
          </w:p>
        </w:tc>
        <w:tc>
          <w:tcPr>
            <w:tcW w:w="1320" w:type="dxa"/>
            <w:shd w:val="clear" w:color="E6E6E6" w:fill="FFCC99"/>
            <w:noWrap/>
            <w:vAlign w:val="center"/>
            <w:hideMark/>
          </w:tcPr>
          <w:p w:rsidR="00E73F4E" w:rsidRPr="00351A1D" w:rsidRDefault="00E73F4E" w:rsidP="00AC5000">
            <w:pPr>
              <w:suppressAutoHyphens w:val="0"/>
              <w:spacing w:line="240" w:lineRule="auto"/>
              <w:jc w:val="center"/>
              <w:textAlignment w:val="auto"/>
              <w:rPr>
                <w:rFonts w:ascii="Georgia" w:hAnsi="Georgia" w:cs="Arial"/>
                <w:kern w:val="0"/>
                <w:sz w:val="20"/>
                <w:szCs w:val="20"/>
                <w:lang w:eastAsia="pl-PL"/>
              </w:rPr>
            </w:pPr>
            <w:r w:rsidRPr="00351A1D">
              <w:rPr>
                <w:rFonts w:ascii="Georgia" w:hAnsi="Georgia" w:cs="Arial"/>
                <w:kern w:val="0"/>
                <w:sz w:val="20"/>
                <w:szCs w:val="20"/>
                <w:lang w:eastAsia="pl-PL"/>
              </w:rPr>
              <w:t>3500</w:t>
            </w:r>
          </w:p>
        </w:tc>
      </w:tr>
      <w:tr w:rsidR="00E73F4E" w:rsidRPr="00351A1D" w:rsidTr="00E23BEC">
        <w:trPr>
          <w:trHeight w:val="1148"/>
        </w:trPr>
        <w:tc>
          <w:tcPr>
            <w:tcW w:w="395" w:type="dxa"/>
            <w:shd w:val="clear" w:color="FFFFCC" w:fill="FFFFFF"/>
            <w:noWrap/>
            <w:vAlign w:val="center"/>
            <w:hideMark/>
          </w:tcPr>
          <w:p w:rsidR="00E73F4E" w:rsidRPr="00351A1D" w:rsidRDefault="00E73F4E" w:rsidP="00AC5000">
            <w:pPr>
              <w:suppressAutoHyphens w:val="0"/>
              <w:spacing w:line="240" w:lineRule="auto"/>
              <w:jc w:val="center"/>
              <w:textAlignment w:val="auto"/>
              <w:rPr>
                <w:rFonts w:ascii="Georgia" w:hAnsi="Georgia" w:cs="Arial"/>
                <w:kern w:val="0"/>
                <w:sz w:val="20"/>
                <w:szCs w:val="20"/>
                <w:lang w:eastAsia="pl-PL"/>
              </w:rPr>
            </w:pPr>
            <w:r w:rsidRPr="00351A1D">
              <w:rPr>
                <w:rFonts w:ascii="Georgia" w:hAnsi="Georgia" w:cs="Arial"/>
                <w:kern w:val="0"/>
                <w:sz w:val="20"/>
                <w:szCs w:val="20"/>
                <w:lang w:eastAsia="pl-PL"/>
              </w:rPr>
              <w:t>3</w:t>
            </w:r>
          </w:p>
        </w:tc>
        <w:tc>
          <w:tcPr>
            <w:tcW w:w="7554" w:type="dxa"/>
            <w:shd w:val="clear" w:color="FFFFCC" w:fill="FFFFFF"/>
            <w:vAlign w:val="center"/>
            <w:hideMark/>
          </w:tcPr>
          <w:p w:rsidR="00E73F4E" w:rsidRPr="00351A1D" w:rsidRDefault="00E73F4E" w:rsidP="00AC5000">
            <w:pPr>
              <w:suppressAutoHyphens w:val="0"/>
              <w:spacing w:line="240" w:lineRule="auto"/>
              <w:jc w:val="both"/>
              <w:textAlignment w:val="auto"/>
              <w:rPr>
                <w:rFonts w:ascii="Georgia" w:hAnsi="Georgia" w:cs="Arial"/>
                <w:kern w:val="0"/>
                <w:sz w:val="20"/>
                <w:szCs w:val="20"/>
                <w:lang w:eastAsia="pl-PL"/>
              </w:rPr>
            </w:pPr>
            <w:r w:rsidRPr="00351A1D">
              <w:rPr>
                <w:rFonts w:ascii="Georgia" w:hAnsi="Georgia" w:cs="Arial"/>
                <w:kern w:val="0"/>
                <w:sz w:val="20"/>
                <w:szCs w:val="20"/>
                <w:lang w:eastAsia="pl-PL"/>
              </w:rPr>
              <w:t>Aparat do przetaczania krwi i jego preparatów typ TS, sterylizowany tlenkiem etylenu,  jałowy niepirogenny, nietoksyczny, jednorazowy, pakowany w opakowania papierowo-foliowe i różniące się kolorem w celu łatwej identyfikacji rodzaju przyrządu, z komorą wolną od PCV pozbawioną ftalanów, długość drenu 180 cm.</w:t>
            </w:r>
          </w:p>
        </w:tc>
        <w:tc>
          <w:tcPr>
            <w:tcW w:w="840" w:type="dxa"/>
            <w:shd w:val="clear" w:color="auto" w:fill="auto"/>
            <w:noWrap/>
            <w:vAlign w:val="center"/>
            <w:hideMark/>
          </w:tcPr>
          <w:p w:rsidR="00E73F4E" w:rsidRPr="00351A1D" w:rsidRDefault="00E73F4E" w:rsidP="00AC5000">
            <w:pPr>
              <w:suppressAutoHyphens w:val="0"/>
              <w:spacing w:line="240" w:lineRule="auto"/>
              <w:jc w:val="center"/>
              <w:textAlignment w:val="auto"/>
              <w:rPr>
                <w:rFonts w:ascii="Georgia" w:hAnsi="Georgia" w:cs="Arial"/>
                <w:kern w:val="0"/>
                <w:sz w:val="20"/>
                <w:szCs w:val="20"/>
                <w:lang w:eastAsia="pl-PL"/>
              </w:rPr>
            </w:pPr>
            <w:r w:rsidRPr="00351A1D">
              <w:rPr>
                <w:rFonts w:ascii="Georgia" w:hAnsi="Georgia" w:cs="Arial"/>
                <w:kern w:val="0"/>
                <w:sz w:val="20"/>
                <w:szCs w:val="20"/>
                <w:lang w:eastAsia="pl-PL"/>
              </w:rPr>
              <w:t>szt</w:t>
            </w:r>
          </w:p>
        </w:tc>
        <w:tc>
          <w:tcPr>
            <w:tcW w:w="1320" w:type="dxa"/>
            <w:shd w:val="clear" w:color="E6E6E6" w:fill="FFCC99"/>
            <w:noWrap/>
            <w:vAlign w:val="center"/>
            <w:hideMark/>
          </w:tcPr>
          <w:p w:rsidR="00E73F4E" w:rsidRPr="00351A1D" w:rsidRDefault="00E73F4E" w:rsidP="00AC5000">
            <w:pPr>
              <w:suppressAutoHyphens w:val="0"/>
              <w:spacing w:line="240" w:lineRule="auto"/>
              <w:jc w:val="center"/>
              <w:textAlignment w:val="auto"/>
              <w:rPr>
                <w:rFonts w:ascii="Georgia" w:hAnsi="Georgia" w:cs="Arial"/>
                <w:kern w:val="0"/>
                <w:sz w:val="20"/>
                <w:szCs w:val="20"/>
                <w:lang w:eastAsia="pl-PL"/>
              </w:rPr>
            </w:pPr>
            <w:r w:rsidRPr="00351A1D">
              <w:rPr>
                <w:rFonts w:ascii="Georgia" w:hAnsi="Georgia" w:cs="Arial"/>
                <w:kern w:val="0"/>
                <w:sz w:val="20"/>
                <w:szCs w:val="20"/>
                <w:lang w:eastAsia="pl-PL"/>
              </w:rPr>
              <w:t>1000</w:t>
            </w:r>
          </w:p>
        </w:tc>
      </w:tr>
      <w:tr w:rsidR="00E73F4E" w:rsidRPr="00351A1D" w:rsidTr="00E23BEC">
        <w:trPr>
          <w:trHeight w:val="702"/>
        </w:trPr>
        <w:tc>
          <w:tcPr>
            <w:tcW w:w="395" w:type="dxa"/>
            <w:shd w:val="clear" w:color="FFFFCC" w:fill="FFFFFF"/>
            <w:noWrap/>
            <w:vAlign w:val="center"/>
            <w:hideMark/>
          </w:tcPr>
          <w:p w:rsidR="00E73F4E" w:rsidRPr="00351A1D" w:rsidRDefault="00E73F4E" w:rsidP="00AC5000">
            <w:pPr>
              <w:suppressAutoHyphens w:val="0"/>
              <w:spacing w:line="240" w:lineRule="auto"/>
              <w:jc w:val="center"/>
              <w:textAlignment w:val="auto"/>
              <w:rPr>
                <w:rFonts w:ascii="Georgia" w:hAnsi="Georgia" w:cs="Arial"/>
                <w:kern w:val="0"/>
                <w:sz w:val="20"/>
                <w:szCs w:val="20"/>
                <w:lang w:eastAsia="pl-PL"/>
              </w:rPr>
            </w:pPr>
            <w:r w:rsidRPr="00351A1D">
              <w:rPr>
                <w:rFonts w:ascii="Georgia" w:hAnsi="Georgia" w:cs="Arial"/>
                <w:kern w:val="0"/>
                <w:sz w:val="20"/>
                <w:szCs w:val="20"/>
                <w:lang w:eastAsia="pl-PL"/>
              </w:rPr>
              <w:t>4</w:t>
            </w:r>
          </w:p>
        </w:tc>
        <w:tc>
          <w:tcPr>
            <w:tcW w:w="7554" w:type="dxa"/>
            <w:shd w:val="clear" w:color="auto" w:fill="auto"/>
            <w:vAlign w:val="center"/>
            <w:hideMark/>
          </w:tcPr>
          <w:p w:rsidR="00E73F4E" w:rsidRPr="00351A1D" w:rsidRDefault="00E73F4E" w:rsidP="00AC5000">
            <w:pPr>
              <w:suppressAutoHyphens w:val="0"/>
              <w:spacing w:line="240" w:lineRule="auto"/>
              <w:jc w:val="both"/>
              <w:textAlignment w:val="auto"/>
              <w:rPr>
                <w:rFonts w:ascii="Georgia" w:hAnsi="Georgia" w:cs="Arial"/>
                <w:kern w:val="0"/>
                <w:sz w:val="20"/>
                <w:szCs w:val="20"/>
                <w:lang w:eastAsia="pl-PL"/>
              </w:rPr>
            </w:pPr>
            <w:r w:rsidRPr="00351A1D">
              <w:rPr>
                <w:rFonts w:ascii="Georgia" w:hAnsi="Georgia" w:cs="Arial"/>
                <w:kern w:val="0"/>
                <w:sz w:val="20"/>
                <w:szCs w:val="20"/>
                <w:lang w:eastAsia="pl-PL"/>
              </w:rPr>
              <w:t>Aparat do przetaczania leków wrażliwych na światło bursztynowy, zacisk rolkowy wyposażony w uchwyt na dren oraz możliwość zabezpieczenia igły biorczej po użyciu, opak. Papier folia, sterylny.</w:t>
            </w:r>
          </w:p>
        </w:tc>
        <w:tc>
          <w:tcPr>
            <w:tcW w:w="840" w:type="dxa"/>
            <w:shd w:val="clear" w:color="auto" w:fill="auto"/>
            <w:noWrap/>
            <w:vAlign w:val="center"/>
            <w:hideMark/>
          </w:tcPr>
          <w:p w:rsidR="00E73F4E" w:rsidRPr="00351A1D" w:rsidRDefault="00E73F4E" w:rsidP="00AC5000">
            <w:pPr>
              <w:suppressAutoHyphens w:val="0"/>
              <w:spacing w:line="240" w:lineRule="auto"/>
              <w:jc w:val="center"/>
              <w:textAlignment w:val="auto"/>
              <w:rPr>
                <w:rFonts w:ascii="Georgia" w:hAnsi="Georgia" w:cs="Arial"/>
                <w:kern w:val="0"/>
                <w:sz w:val="20"/>
                <w:szCs w:val="20"/>
                <w:lang w:eastAsia="pl-PL"/>
              </w:rPr>
            </w:pPr>
            <w:r w:rsidRPr="00351A1D">
              <w:rPr>
                <w:rFonts w:ascii="Georgia" w:hAnsi="Georgia" w:cs="Arial"/>
                <w:kern w:val="0"/>
                <w:sz w:val="20"/>
                <w:szCs w:val="20"/>
                <w:lang w:eastAsia="pl-PL"/>
              </w:rPr>
              <w:t>szt</w:t>
            </w:r>
          </w:p>
        </w:tc>
        <w:tc>
          <w:tcPr>
            <w:tcW w:w="1320" w:type="dxa"/>
            <w:shd w:val="clear" w:color="E6E6E6" w:fill="FFCC99"/>
            <w:noWrap/>
            <w:vAlign w:val="center"/>
            <w:hideMark/>
          </w:tcPr>
          <w:p w:rsidR="00E73F4E" w:rsidRPr="00351A1D" w:rsidRDefault="00E73F4E" w:rsidP="00AC5000">
            <w:pPr>
              <w:suppressAutoHyphens w:val="0"/>
              <w:spacing w:line="240" w:lineRule="auto"/>
              <w:jc w:val="center"/>
              <w:textAlignment w:val="auto"/>
              <w:rPr>
                <w:rFonts w:ascii="Georgia" w:hAnsi="Georgia" w:cs="Arial"/>
                <w:kern w:val="0"/>
                <w:sz w:val="20"/>
                <w:szCs w:val="20"/>
                <w:lang w:eastAsia="pl-PL"/>
              </w:rPr>
            </w:pPr>
            <w:r w:rsidRPr="00351A1D">
              <w:rPr>
                <w:rFonts w:ascii="Georgia" w:hAnsi="Georgia" w:cs="Arial"/>
                <w:kern w:val="0"/>
                <w:sz w:val="20"/>
                <w:szCs w:val="20"/>
                <w:lang w:eastAsia="pl-PL"/>
              </w:rPr>
              <w:t>1000</w:t>
            </w:r>
          </w:p>
        </w:tc>
      </w:tr>
      <w:tr w:rsidR="00E73F4E" w:rsidRPr="00351A1D" w:rsidTr="00E23BEC">
        <w:trPr>
          <w:trHeight w:val="927"/>
        </w:trPr>
        <w:tc>
          <w:tcPr>
            <w:tcW w:w="395" w:type="dxa"/>
            <w:shd w:val="clear" w:color="FFFFCC" w:fill="FFFFFF"/>
            <w:noWrap/>
            <w:vAlign w:val="center"/>
            <w:hideMark/>
          </w:tcPr>
          <w:p w:rsidR="00E73F4E" w:rsidRPr="00351A1D" w:rsidRDefault="00E73F4E" w:rsidP="00AC5000">
            <w:pPr>
              <w:suppressAutoHyphens w:val="0"/>
              <w:spacing w:line="240" w:lineRule="auto"/>
              <w:jc w:val="center"/>
              <w:textAlignment w:val="auto"/>
              <w:rPr>
                <w:rFonts w:ascii="Georgia" w:hAnsi="Georgia" w:cs="Arial"/>
                <w:kern w:val="0"/>
                <w:sz w:val="20"/>
                <w:szCs w:val="20"/>
                <w:lang w:eastAsia="pl-PL"/>
              </w:rPr>
            </w:pPr>
            <w:r w:rsidRPr="00351A1D">
              <w:rPr>
                <w:rFonts w:ascii="Georgia" w:hAnsi="Georgia" w:cs="Arial"/>
                <w:kern w:val="0"/>
                <w:sz w:val="20"/>
                <w:szCs w:val="20"/>
                <w:lang w:eastAsia="pl-PL"/>
              </w:rPr>
              <w:t>5</w:t>
            </w:r>
          </w:p>
        </w:tc>
        <w:tc>
          <w:tcPr>
            <w:tcW w:w="7554" w:type="dxa"/>
            <w:shd w:val="clear" w:color="auto" w:fill="auto"/>
            <w:vAlign w:val="center"/>
            <w:hideMark/>
          </w:tcPr>
          <w:p w:rsidR="00E73F4E" w:rsidRPr="00351A1D" w:rsidRDefault="00E73F4E" w:rsidP="00AC5000">
            <w:pPr>
              <w:suppressAutoHyphens w:val="0"/>
              <w:spacing w:line="240" w:lineRule="auto"/>
              <w:jc w:val="both"/>
              <w:textAlignment w:val="auto"/>
              <w:rPr>
                <w:rFonts w:ascii="Georgia" w:hAnsi="Georgia" w:cs="Arial"/>
                <w:kern w:val="0"/>
                <w:sz w:val="20"/>
                <w:szCs w:val="20"/>
                <w:lang w:eastAsia="pl-PL"/>
              </w:rPr>
            </w:pPr>
            <w:r w:rsidRPr="00351A1D">
              <w:rPr>
                <w:rFonts w:ascii="Georgia" w:hAnsi="Georgia" w:cs="Arial"/>
                <w:kern w:val="0"/>
                <w:sz w:val="20"/>
                <w:szCs w:val="20"/>
                <w:lang w:eastAsia="pl-PL"/>
              </w:rPr>
              <w:t>Aparat do przetaczania płynów infuzyjnych typu IS,antybakteryjny filtr odpowietrzający, jałowy niepirogenny, pakowany w opakowania papierowo-foliowe i różniące się kolorem w celu łatwej identyfikacji rodzaju przyrządu, z komorą wolną od PCV, pozbawioną ftalanów, długość drenu 150 cm.</w:t>
            </w:r>
          </w:p>
        </w:tc>
        <w:tc>
          <w:tcPr>
            <w:tcW w:w="840" w:type="dxa"/>
            <w:shd w:val="clear" w:color="auto" w:fill="auto"/>
            <w:noWrap/>
            <w:vAlign w:val="center"/>
            <w:hideMark/>
          </w:tcPr>
          <w:p w:rsidR="00E73F4E" w:rsidRPr="00351A1D" w:rsidRDefault="00E73F4E" w:rsidP="00AC5000">
            <w:pPr>
              <w:suppressAutoHyphens w:val="0"/>
              <w:spacing w:line="240" w:lineRule="auto"/>
              <w:jc w:val="center"/>
              <w:textAlignment w:val="auto"/>
              <w:rPr>
                <w:rFonts w:ascii="Georgia" w:hAnsi="Georgia" w:cs="Arial"/>
                <w:kern w:val="0"/>
                <w:sz w:val="20"/>
                <w:szCs w:val="20"/>
                <w:lang w:eastAsia="pl-PL"/>
              </w:rPr>
            </w:pPr>
            <w:r w:rsidRPr="00351A1D">
              <w:rPr>
                <w:rFonts w:ascii="Georgia" w:hAnsi="Georgia" w:cs="Arial"/>
                <w:kern w:val="0"/>
                <w:sz w:val="20"/>
                <w:szCs w:val="20"/>
                <w:lang w:eastAsia="pl-PL"/>
              </w:rPr>
              <w:t>szt</w:t>
            </w:r>
          </w:p>
        </w:tc>
        <w:tc>
          <w:tcPr>
            <w:tcW w:w="1320" w:type="dxa"/>
            <w:shd w:val="clear" w:color="E6E6E6" w:fill="FFCC99"/>
            <w:noWrap/>
            <w:vAlign w:val="center"/>
            <w:hideMark/>
          </w:tcPr>
          <w:p w:rsidR="00E73F4E" w:rsidRPr="00351A1D" w:rsidRDefault="00E73F4E" w:rsidP="00AC5000">
            <w:pPr>
              <w:suppressAutoHyphens w:val="0"/>
              <w:spacing w:line="240" w:lineRule="auto"/>
              <w:jc w:val="center"/>
              <w:textAlignment w:val="auto"/>
              <w:rPr>
                <w:rFonts w:ascii="Georgia" w:hAnsi="Georgia" w:cs="Arial"/>
                <w:kern w:val="0"/>
                <w:sz w:val="20"/>
                <w:szCs w:val="20"/>
                <w:lang w:eastAsia="pl-PL"/>
              </w:rPr>
            </w:pPr>
            <w:r w:rsidRPr="00351A1D">
              <w:rPr>
                <w:rFonts w:ascii="Georgia" w:hAnsi="Georgia" w:cs="Arial"/>
                <w:kern w:val="0"/>
                <w:sz w:val="20"/>
                <w:szCs w:val="20"/>
                <w:lang w:eastAsia="pl-PL"/>
              </w:rPr>
              <w:t>63000</w:t>
            </w:r>
          </w:p>
        </w:tc>
      </w:tr>
      <w:tr w:rsidR="00E73F4E" w:rsidRPr="00351A1D" w:rsidTr="00E23BEC">
        <w:trPr>
          <w:trHeight w:val="1155"/>
        </w:trPr>
        <w:tc>
          <w:tcPr>
            <w:tcW w:w="395" w:type="dxa"/>
            <w:shd w:val="clear" w:color="FFFFCC" w:fill="FFFFFF"/>
            <w:noWrap/>
            <w:vAlign w:val="center"/>
            <w:hideMark/>
          </w:tcPr>
          <w:p w:rsidR="00E73F4E" w:rsidRPr="00351A1D" w:rsidRDefault="00E73F4E" w:rsidP="00AC5000">
            <w:pPr>
              <w:suppressAutoHyphens w:val="0"/>
              <w:spacing w:line="240" w:lineRule="auto"/>
              <w:jc w:val="center"/>
              <w:textAlignment w:val="auto"/>
              <w:rPr>
                <w:rFonts w:ascii="Georgia" w:hAnsi="Georgia" w:cs="Arial"/>
                <w:kern w:val="0"/>
                <w:sz w:val="20"/>
                <w:szCs w:val="20"/>
                <w:lang w:eastAsia="pl-PL"/>
              </w:rPr>
            </w:pPr>
            <w:r w:rsidRPr="00351A1D">
              <w:rPr>
                <w:rFonts w:ascii="Georgia" w:hAnsi="Georgia" w:cs="Arial"/>
                <w:kern w:val="0"/>
                <w:sz w:val="20"/>
                <w:szCs w:val="20"/>
                <w:lang w:eastAsia="pl-PL"/>
              </w:rPr>
              <w:t>6</w:t>
            </w:r>
          </w:p>
        </w:tc>
        <w:tc>
          <w:tcPr>
            <w:tcW w:w="7554" w:type="dxa"/>
            <w:shd w:val="clear" w:color="FFFFCC" w:fill="FFFFFF"/>
            <w:vAlign w:val="center"/>
            <w:hideMark/>
          </w:tcPr>
          <w:p w:rsidR="00E73F4E" w:rsidRPr="00351A1D" w:rsidRDefault="00E73F4E" w:rsidP="00AC5000">
            <w:pPr>
              <w:suppressAutoHyphens w:val="0"/>
              <w:spacing w:line="240" w:lineRule="auto"/>
              <w:jc w:val="both"/>
              <w:textAlignment w:val="auto"/>
              <w:rPr>
                <w:rFonts w:ascii="Georgia" w:hAnsi="Georgia" w:cs="Arial"/>
                <w:kern w:val="0"/>
                <w:sz w:val="20"/>
                <w:szCs w:val="20"/>
                <w:lang w:eastAsia="pl-PL"/>
              </w:rPr>
            </w:pPr>
            <w:r w:rsidRPr="00351A1D">
              <w:rPr>
                <w:rFonts w:ascii="Georgia" w:hAnsi="Georgia" w:cs="Arial"/>
                <w:kern w:val="0"/>
                <w:sz w:val="20"/>
                <w:szCs w:val="20"/>
                <w:lang w:eastAsia="pl-PL"/>
              </w:rPr>
              <w:t>Aparat do przetaczania płynów – komora kroplowa wykonana z PP  wolna od PCV , całość wolna od ftalanów, zacisk rolkowy wyposażony w uchwyt na dren oraz możliwość zabezpieczenia igły biorczej po użyciu, długość drenu 180 cm, opakowanie folia-papier, sterylny.</w:t>
            </w:r>
          </w:p>
        </w:tc>
        <w:tc>
          <w:tcPr>
            <w:tcW w:w="840" w:type="dxa"/>
            <w:shd w:val="clear" w:color="auto" w:fill="auto"/>
            <w:noWrap/>
            <w:vAlign w:val="center"/>
            <w:hideMark/>
          </w:tcPr>
          <w:p w:rsidR="00E73F4E" w:rsidRPr="00351A1D" w:rsidRDefault="00E73F4E" w:rsidP="00AC5000">
            <w:pPr>
              <w:suppressAutoHyphens w:val="0"/>
              <w:spacing w:line="240" w:lineRule="auto"/>
              <w:jc w:val="center"/>
              <w:textAlignment w:val="auto"/>
              <w:rPr>
                <w:rFonts w:ascii="Georgia" w:hAnsi="Georgia" w:cs="Arial"/>
                <w:kern w:val="0"/>
                <w:sz w:val="20"/>
                <w:szCs w:val="20"/>
                <w:lang w:eastAsia="pl-PL"/>
              </w:rPr>
            </w:pPr>
            <w:r w:rsidRPr="00351A1D">
              <w:rPr>
                <w:rFonts w:ascii="Georgia" w:hAnsi="Georgia" w:cs="Arial"/>
                <w:kern w:val="0"/>
                <w:sz w:val="20"/>
                <w:szCs w:val="20"/>
                <w:lang w:eastAsia="pl-PL"/>
              </w:rPr>
              <w:t>szt</w:t>
            </w:r>
          </w:p>
        </w:tc>
        <w:tc>
          <w:tcPr>
            <w:tcW w:w="1320" w:type="dxa"/>
            <w:shd w:val="clear" w:color="E6E6E6" w:fill="FFCC99"/>
            <w:noWrap/>
            <w:vAlign w:val="center"/>
            <w:hideMark/>
          </w:tcPr>
          <w:p w:rsidR="00E73F4E" w:rsidRPr="00351A1D" w:rsidRDefault="00E73F4E" w:rsidP="00AC5000">
            <w:pPr>
              <w:suppressAutoHyphens w:val="0"/>
              <w:spacing w:line="240" w:lineRule="auto"/>
              <w:jc w:val="center"/>
              <w:textAlignment w:val="auto"/>
              <w:rPr>
                <w:rFonts w:ascii="Georgia" w:hAnsi="Georgia" w:cs="Arial"/>
                <w:kern w:val="0"/>
                <w:sz w:val="20"/>
                <w:szCs w:val="20"/>
                <w:lang w:eastAsia="pl-PL"/>
              </w:rPr>
            </w:pPr>
            <w:r w:rsidRPr="00351A1D">
              <w:rPr>
                <w:rFonts w:ascii="Georgia" w:hAnsi="Georgia" w:cs="Arial"/>
                <w:kern w:val="0"/>
                <w:sz w:val="20"/>
                <w:szCs w:val="20"/>
                <w:lang w:eastAsia="pl-PL"/>
              </w:rPr>
              <w:t>5000</w:t>
            </w:r>
          </w:p>
        </w:tc>
      </w:tr>
    </w:tbl>
    <w:p w:rsidR="00E73F4E" w:rsidRPr="00351A1D" w:rsidRDefault="00E73F4E" w:rsidP="00E73F4E">
      <w:pPr>
        <w:suppressAutoHyphens w:val="0"/>
        <w:snapToGrid w:val="0"/>
        <w:spacing w:line="360" w:lineRule="auto"/>
        <w:jc w:val="both"/>
        <w:rPr>
          <w:rFonts w:ascii="Georgia" w:hAnsi="Georgia" w:cs="Georgia"/>
          <w:b/>
          <w:bCs/>
          <w:sz w:val="20"/>
          <w:szCs w:val="20"/>
        </w:rPr>
      </w:pPr>
    </w:p>
    <w:p w:rsidR="00E73F4E" w:rsidRPr="00351A1D" w:rsidRDefault="00E73F4E" w:rsidP="00E73F4E">
      <w:pPr>
        <w:suppressAutoHyphens w:val="0"/>
        <w:snapToGrid w:val="0"/>
        <w:spacing w:line="360" w:lineRule="auto"/>
        <w:jc w:val="both"/>
        <w:rPr>
          <w:rFonts w:ascii="Georgia" w:hAnsi="Georgia" w:cs="Georgia"/>
          <w:b/>
          <w:bCs/>
          <w:sz w:val="20"/>
          <w:szCs w:val="20"/>
        </w:rPr>
      </w:pPr>
      <w:r w:rsidRPr="00351A1D">
        <w:rPr>
          <w:rFonts w:ascii="Georgia" w:hAnsi="Georgia" w:cs="Georgia"/>
          <w:b/>
          <w:bCs/>
          <w:sz w:val="20"/>
          <w:szCs w:val="20"/>
        </w:rPr>
        <w:t>Pakiet nr 2</w:t>
      </w:r>
    </w:p>
    <w:tbl>
      <w:tblPr>
        <w:tblW w:w="10120"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17"/>
        <w:gridCol w:w="7186"/>
        <w:gridCol w:w="851"/>
        <w:gridCol w:w="1666"/>
      </w:tblGrid>
      <w:tr w:rsidR="00E73F4E" w:rsidRPr="007F42F8" w:rsidTr="00E23BEC">
        <w:trPr>
          <w:trHeight w:val="747"/>
        </w:trPr>
        <w:tc>
          <w:tcPr>
            <w:tcW w:w="417" w:type="dxa"/>
            <w:shd w:val="clear" w:color="FFFFCC" w:fill="FFFFFF"/>
            <w:vAlign w:val="center"/>
            <w:hideMark/>
          </w:tcPr>
          <w:p w:rsidR="00E73F4E" w:rsidRPr="007F42F8" w:rsidRDefault="00E73F4E" w:rsidP="00AC5000">
            <w:pPr>
              <w:suppressAutoHyphens w:val="0"/>
              <w:spacing w:line="240" w:lineRule="auto"/>
              <w:jc w:val="center"/>
              <w:textAlignment w:val="auto"/>
              <w:rPr>
                <w:rFonts w:ascii="Georgia" w:hAnsi="Georgia" w:cs="Arial"/>
                <w:b/>
                <w:bCs/>
                <w:kern w:val="0"/>
                <w:sz w:val="20"/>
                <w:szCs w:val="20"/>
                <w:lang w:eastAsia="pl-PL"/>
              </w:rPr>
            </w:pPr>
            <w:r w:rsidRPr="007F42F8">
              <w:rPr>
                <w:rFonts w:ascii="Georgia" w:hAnsi="Georgia" w:cs="Arial"/>
                <w:b/>
                <w:bCs/>
                <w:kern w:val="0"/>
                <w:sz w:val="20"/>
                <w:szCs w:val="20"/>
                <w:lang w:eastAsia="pl-PL"/>
              </w:rPr>
              <w:t>Lp</w:t>
            </w:r>
          </w:p>
        </w:tc>
        <w:tc>
          <w:tcPr>
            <w:tcW w:w="7532"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b/>
                <w:bCs/>
                <w:kern w:val="0"/>
                <w:sz w:val="20"/>
                <w:szCs w:val="20"/>
                <w:lang w:eastAsia="pl-PL"/>
              </w:rPr>
            </w:pPr>
            <w:r w:rsidRPr="007F42F8">
              <w:rPr>
                <w:rFonts w:ascii="Georgia" w:hAnsi="Georgia" w:cs="Arial"/>
                <w:b/>
                <w:bCs/>
                <w:kern w:val="0"/>
                <w:sz w:val="20"/>
                <w:szCs w:val="20"/>
                <w:lang w:eastAsia="pl-PL"/>
              </w:rPr>
              <w:t>Nazwa sprzętu 1razowego</w:t>
            </w:r>
          </w:p>
        </w:tc>
        <w:tc>
          <w:tcPr>
            <w:tcW w:w="851" w:type="dxa"/>
            <w:shd w:val="clear" w:color="auto" w:fill="auto"/>
            <w:vAlign w:val="center"/>
            <w:hideMark/>
          </w:tcPr>
          <w:p w:rsidR="00E73F4E" w:rsidRPr="007F42F8" w:rsidRDefault="00E73F4E" w:rsidP="00AC5000">
            <w:pPr>
              <w:suppressAutoHyphens w:val="0"/>
              <w:spacing w:line="240" w:lineRule="auto"/>
              <w:jc w:val="center"/>
              <w:textAlignment w:val="auto"/>
              <w:rPr>
                <w:rFonts w:ascii="Georgia" w:hAnsi="Georgia" w:cs="Arial"/>
                <w:b/>
                <w:bCs/>
                <w:kern w:val="0"/>
                <w:sz w:val="20"/>
                <w:szCs w:val="20"/>
                <w:lang w:eastAsia="pl-PL"/>
              </w:rPr>
            </w:pPr>
            <w:r w:rsidRPr="007F42F8">
              <w:rPr>
                <w:rFonts w:ascii="Georgia" w:hAnsi="Georgia" w:cs="Arial"/>
                <w:b/>
                <w:bCs/>
                <w:kern w:val="0"/>
                <w:sz w:val="20"/>
                <w:szCs w:val="20"/>
                <w:lang w:eastAsia="pl-PL"/>
              </w:rPr>
              <w:t>jm.</w:t>
            </w:r>
          </w:p>
        </w:tc>
        <w:tc>
          <w:tcPr>
            <w:tcW w:w="1320" w:type="dxa"/>
            <w:shd w:val="clear" w:color="E6E6E6" w:fill="FFCC99"/>
            <w:vAlign w:val="center"/>
            <w:hideMark/>
          </w:tcPr>
          <w:p w:rsidR="00E73F4E" w:rsidRPr="007F42F8" w:rsidRDefault="00E73F4E" w:rsidP="00AC5000">
            <w:pPr>
              <w:suppressAutoHyphens w:val="0"/>
              <w:spacing w:line="240" w:lineRule="auto"/>
              <w:jc w:val="center"/>
              <w:textAlignment w:val="auto"/>
              <w:rPr>
                <w:rFonts w:ascii="Georgia" w:hAnsi="Georgia" w:cs="Arial"/>
                <w:b/>
                <w:bCs/>
                <w:kern w:val="0"/>
                <w:sz w:val="20"/>
                <w:szCs w:val="20"/>
                <w:lang w:eastAsia="pl-PL"/>
              </w:rPr>
            </w:pPr>
            <w:r w:rsidRPr="007F42F8">
              <w:rPr>
                <w:rFonts w:ascii="Georgia" w:hAnsi="Georgia" w:cs="Arial"/>
                <w:b/>
                <w:bCs/>
                <w:kern w:val="0"/>
                <w:sz w:val="20"/>
                <w:szCs w:val="20"/>
                <w:lang w:eastAsia="pl-PL"/>
              </w:rPr>
              <w:t>SUMA  ZAMÓWIENIA</w:t>
            </w:r>
          </w:p>
        </w:tc>
      </w:tr>
      <w:tr w:rsidR="00E73F4E" w:rsidRPr="007F42F8" w:rsidTr="00E23BEC">
        <w:trPr>
          <w:trHeight w:val="747"/>
        </w:trPr>
        <w:tc>
          <w:tcPr>
            <w:tcW w:w="417" w:type="dxa"/>
            <w:shd w:val="clear" w:color="FFFFCC" w:fill="FFFFFF"/>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w:t>
            </w:r>
          </w:p>
        </w:tc>
        <w:tc>
          <w:tcPr>
            <w:tcW w:w="7532"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Cewnik Foley Ch 6-10 silikonowany, opakowanie zewnętrzne foliowo-papierowe i wewnętrzne foliowe,  balony 3ml</w:t>
            </w:r>
          </w:p>
        </w:tc>
        <w:tc>
          <w:tcPr>
            <w:tcW w:w="851" w:type="dxa"/>
            <w:shd w:val="clear" w:color="FFFFCC" w:fill="FFFFFF"/>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30</w:t>
            </w:r>
          </w:p>
        </w:tc>
      </w:tr>
      <w:tr w:rsidR="00E73F4E" w:rsidRPr="007F42F8" w:rsidTr="00E23BEC">
        <w:trPr>
          <w:trHeight w:val="702"/>
        </w:trPr>
        <w:tc>
          <w:tcPr>
            <w:tcW w:w="417" w:type="dxa"/>
            <w:shd w:val="clear" w:color="FFFFCC" w:fill="FFFFFF"/>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w:t>
            </w:r>
          </w:p>
        </w:tc>
        <w:tc>
          <w:tcPr>
            <w:tcW w:w="7532"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Cewnik Foley Ch 12-24 silikonowany, opakowanie zewnętrzne foliowo-papierowe i wewnętrzne foliowe,  balony 5-15 i 30ml</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4000</w:t>
            </w:r>
          </w:p>
        </w:tc>
      </w:tr>
      <w:tr w:rsidR="00E73F4E" w:rsidRPr="007F42F8" w:rsidTr="00E23BEC">
        <w:trPr>
          <w:trHeight w:val="702"/>
        </w:trPr>
        <w:tc>
          <w:tcPr>
            <w:tcW w:w="417" w:type="dxa"/>
            <w:shd w:val="clear" w:color="FFFFCC" w:fill="FFFFFF"/>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3</w:t>
            </w:r>
          </w:p>
        </w:tc>
        <w:tc>
          <w:tcPr>
            <w:tcW w:w="7532"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Cewnik Foley Ch 16 silikonowany, opakowanie zewnętrzne foliowo-papierowe i wewnętrzne foliowe,  balon 50ml</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400</w:t>
            </w:r>
          </w:p>
        </w:tc>
      </w:tr>
      <w:tr w:rsidR="00E73F4E" w:rsidRPr="007F42F8" w:rsidTr="00E23BEC">
        <w:trPr>
          <w:trHeight w:val="477"/>
        </w:trPr>
        <w:tc>
          <w:tcPr>
            <w:tcW w:w="417" w:type="dxa"/>
            <w:shd w:val="clear" w:color="FFFFCC" w:fill="FFFFFF"/>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4</w:t>
            </w:r>
          </w:p>
        </w:tc>
        <w:tc>
          <w:tcPr>
            <w:tcW w:w="7532"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Cewnik Khera Ch 8-24 w opakowaniu zewnętrznym foliowo-papierowym i wenętrznym foliowym, dł.80x5x5</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25</w:t>
            </w:r>
          </w:p>
        </w:tc>
      </w:tr>
      <w:tr w:rsidR="00E73F4E" w:rsidRPr="007F42F8" w:rsidTr="00E23BEC">
        <w:trPr>
          <w:trHeight w:val="338"/>
        </w:trPr>
        <w:tc>
          <w:tcPr>
            <w:tcW w:w="417" w:type="dxa"/>
            <w:shd w:val="clear" w:color="FFFFCC" w:fill="FFFFFF"/>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5</w:t>
            </w:r>
          </w:p>
        </w:tc>
        <w:tc>
          <w:tcPr>
            <w:tcW w:w="7532" w:type="dxa"/>
            <w:shd w:val="clear" w:color="FFFFCC" w:fill="FFFFFF"/>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Cewnik Tiemana Ch 14-18</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100</w:t>
            </w:r>
          </w:p>
        </w:tc>
      </w:tr>
      <w:tr w:rsidR="00E73F4E" w:rsidRPr="007F42F8" w:rsidTr="00E23BEC">
        <w:trPr>
          <w:trHeight w:val="282"/>
        </w:trPr>
        <w:tc>
          <w:tcPr>
            <w:tcW w:w="417" w:type="dxa"/>
            <w:shd w:val="clear" w:color="FFFFCC" w:fill="FFFFFF"/>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6</w:t>
            </w:r>
          </w:p>
        </w:tc>
        <w:tc>
          <w:tcPr>
            <w:tcW w:w="7532"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Cewnik męski zewnętrzny, urologiczny</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20</w:t>
            </w:r>
          </w:p>
        </w:tc>
      </w:tr>
      <w:tr w:rsidR="00E73F4E" w:rsidRPr="007F42F8" w:rsidTr="00E23BEC">
        <w:trPr>
          <w:trHeight w:val="477"/>
        </w:trPr>
        <w:tc>
          <w:tcPr>
            <w:tcW w:w="417" w:type="dxa"/>
            <w:shd w:val="clear" w:color="FFFFCC" w:fill="FFFFFF"/>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lastRenderedPageBreak/>
              <w:t>7</w:t>
            </w:r>
          </w:p>
        </w:tc>
        <w:tc>
          <w:tcPr>
            <w:tcW w:w="7532"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Cewnik Nelaton  Ch 6-18 opakowanie foliowo-papierowe</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2600</w:t>
            </w:r>
          </w:p>
        </w:tc>
      </w:tr>
      <w:tr w:rsidR="00E73F4E" w:rsidRPr="007F42F8" w:rsidTr="00E23BEC">
        <w:trPr>
          <w:trHeight w:val="702"/>
        </w:trPr>
        <w:tc>
          <w:tcPr>
            <w:tcW w:w="417" w:type="dxa"/>
            <w:shd w:val="clear" w:color="FFFFCC" w:fill="FFFFFF"/>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8</w:t>
            </w:r>
          </w:p>
        </w:tc>
        <w:tc>
          <w:tcPr>
            <w:tcW w:w="7532"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Cewnik Pezzera Ch  18-34 opakowanie zewnętrzne foliowo-papierowe i wewnętrzne foliowe, cztery otworki boczne dł.40cm</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20</w:t>
            </w:r>
          </w:p>
        </w:tc>
      </w:tr>
      <w:tr w:rsidR="00E73F4E" w:rsidRPr="007F42F8" w:rsidTr="00E23BEC">
        <w:trPr>
          <w:trHeight w:val="282"/>
        </w:trPr>
        <w:tc>
          <w:tcPr>
            <w:tcW w:w="417" w:type="dxa"/>
            <w:shd w:val="clear" w:color="FFFFCC" w:fill="FFFFFF"/>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9</w:t>
            </w:r>
          </w:p>
        </w:tc>
        <w:tc>
          <w:tcPr>
            <w:tcW w:w="7532" w:type="dxa"/>
            <w:shd w:val="clear" w:color="FFFFCC" w:fill="FFFFFF"/>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Wieszak na worki z moczem i płynami ustrojowymi</w:t>
            </w:r>
          </w:p>
        </w:tc>
        <w:tc>
          <w:tcPr>
            <w:tcW w:w="851"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1000</w:t>
            </w:r>
          </w:p>
        </w:tc>
      </w:tr>
      <w:tr w:rsidR="00E73F4E" w:rsidRPr="007F42F8" w:rsidTr="00E23BEC">
        <w:trPr>
          <w:trHeight w:val="702"/>
        </w:trPr>
        <w:tc>
          <w:tcPr>
            <w:tcW w:w="417" w:type="dxa"/>
            <w:shd w:val="clear" w:color="FFFFCC" w:fill="FFFFFF"/>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10</w:t>
            </w:r>
          </w:p>
        </w:tc>
        <w:tc>
          <w:tcPr>
            <w:tcW w:w="7532"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Worek do zbiórki żółci – po zabiegach chirurgicznych, sterylny końcówka dopasowana do drenów Kehera, zastawka antyrefluksyjna   z podziałką 350 ml.</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30</w:t>
            </w:r>
          </w:p>
        </w:tc>
      </w:tr>
      <w:tr w:rsidR="00E73F4E" w:rsidRPr="007F42F8" w:rsidTr="00E23BEC">
        <w:trPr>
          <w:trHeight w:val="747"/>
        </w:trPr>
        <w:tc>
          <w:tcPr>
            <w:tcW w:w="417" w:type="dxa"/>
            <w:shd w:val="clear" w:color="FFFFCC" w:fill="FFFFFF"/>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11</w:t>
            </w:r>
          </w:p>
        </w:tc>
        <w:tc>
          <w:tcPr>
            <w:tcW w:w="7532"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Worki do dobowej zbiórki moczu dla dorosłych 2L sterylne, z drenem antyzałamaniowym, z zastawką antyzwrotną i portem igłowym do pobierania próbek z okienkiem do kontroli potasu.</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700</w:t>
            </w:r>
          </w:p>
        </w:tc>
      </w:tr>
      <w:tr w:rsidR="00E73F4E" w:rsidRPr="007F42F8" w:rsidTr="000923A0">
        <w:trPr>
          <w:trHeight w:val="1002"/>
        </w:trPr>
        <w:tc>
          <w:tcPr>
            <w:tcW w:w="417" w:type="dxa"/>
            <w:shd w:val="clear" w:color="FFFFCC" w:fill="FFFFFF"/>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12</w:t>
            </w:r>
          </w:p>
        </w:tc>
        <w:tc>
          <w:tcPr>
            <w:tcW w:w="7532"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Worki do dobowej zbiórki moczu dla dorosłych 2L z biała tylną ścianką lub obiema ściankami wykonanymi z jednokolorowej folii, z drenem, zaworem spustowym poprzecznym w kształcie litery „T” z malejącą lub równomierną skalą</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6500</w:t>
            </w:r>
          </w:p>
        </w:tc>
      </w:tr>
      <w:tr w:rsidR="00E73F4E" w:rsidRPr="007F42F8" w:rsidTr="000923A0">
        <w:trPr>
          <w:trHeight w:val="974"/>
        </w:trPr>
        <w:tc>
          <w:tcPr>
            <w:tcW w:w="417" w:type="dxa"/>
            <w:shd w:val="clear" w:color="FFFFCC" w:fill="FFFFFF"/>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13</w:t>
            </w:r>
          </w:p>
        </w:tc>
        <w:tc>
          <w:tcPr>
            <w:tcW w:w="7532"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Worek do zbiórki moczu na nogę o pojemności 750ml, dł.drenu 35cm z kranikiem spustowym oraz zastawką antyzwrotną uniemożliwiającą się cofanie moczu, przytwierdzony do nogi za pomocą paska.</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50</w:t>
            </w:r>
          </w:p>
        </w:tc>
      </w:tr>
      <w:tr w:rsidR="00E73F4E" w:rsidRPr="007F42F8" w:rsidTr="00E23BEC">
        <w:trPr>
          <w:trHeight w:val="360"/>
        </w:trPr>
        <w:tc>
          <w:tcPr>
            <w:tcW w:w="417" w:type="dxa"/>
            <w:shd w:val="clear" w:color="FFFFCC" w:fill="FFFFFF"/>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14</w:t>
            </w:r>
          </w:p>
        </w:tc>
        <w:tc>
          <w:tcPr>
            <w:tcW w:w="7532"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Pasek mocujący worek</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25</w:t>
            </w:r>
          </w:p>
        </w:tc>
      </w:tr>
      <w:tr w:rsidR="00E73F4E" w:rsidRPr="007F42F8" w:rsidTr="00E23BEC">
        <w:trPr>
          <w:trHeight w:val="282"/>
        </w:trPr>
        <w:tc>
          <w:tcPr>
            <w:tcW w:w="417" w:type="dxa"/>
            <w:shd w:val="clear" w:color="FFFFCC" w:fill="FFFFFF"/>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15</w:t>
            </w:r>
          </w:p>
        </w:tc>
        <w:tc>
          <w:tcPr>
            <w:tcW w:w="7532"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Worki do pobierania moczu dla chłopców</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1100</w:t>
            </w:r>
          </w:p>
        </w:tc>
      </w:tr>
      <w:tr w:rsidR="00E73F4E" w:rsidRPr="007F42F8" w:rsidTr="00E23BEC">
        <w:trPr>
          <w:trHeight w:val="282"/>
        </w:trPr>
        <w:tc>
          <w:tcPr>
            <w:tcW w:w="417" w:type="dxa"/>
            <w:shd w:val="clear" w:color="FFFFCC" w:fill="FFFFFF"/>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16</w:t>
            </w:r>
          </w:p>
        </w:tc>
        <w:tc>
          <w:tcPr>
            <w:tcW w:w="7532"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Worki do pobierania moczu dla dziewczynek</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1100</w:t>
            </w:r>
          </w:p>
        </w:tc>
      </w:tr>
      <w:tr w:rsidR="00E73F4E" w:rsidRPr="007F42F8" w:rsidTr="00E23BEC">
        <w:trPr>
          <w:trHeight w:val="282"/>
        </w:trPr>
        <w:tc>
          <w:tcPr>
            <w:tcW w:w="417" w:type="dxa"/>
            <w:shd w:val="clear" w:color="FFFFCC" w:fill="FFFFFF"/>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17</w:t>
            </w:r>
          </w:p>
        </w:tc>
        <w:tc>
          <w:tcPr>
            <w:tcW w:w="7532"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Worek stomijny jednoczęściowy otwarty</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150</w:t>
            </w:r>
          </w:p>
        </w:tc>
      </w:tr>
      <w:tr w:rsidR="00E73F4E" w:rsidRPr="007F42F8" w:rsidTr="00E23BEC">
        <w:trPr>
          <w:trHeight w:val="555"/>
        </w:trPr>
        <w:tc>
          <w:tcPr>
            <w:tcW w:w="417" w:type="dxa"/>
            <w:shd w:val="clear" w:color="FFFFCC" w:fill="FFFFFF"/>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18</w:t>
            </w:r>
          </w:p>
        </w:tc>
        <w:tc>
          <w:tcPr>
            <w:tcW w:w="7532"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Zatyczka do cewnika Foleya, sterylna posiadająca motylkowy uchwyt na jego wygodne zakładanie i łatwe usuwanie</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1000</w:t>
            </w:r>
          </w:p>
        </w:tc>
      </w:tr>
      <w:tr w:rsidR="00E73F4E" w:rsidRPr="007F42F8" w:rsidTr="00E23BEC">
        <w:trPr>
          <w:trHeight w:val="282"/>
        </w:trPr>
        <w:tc>
          <w:tcPr>
            <w:tcW w:w="417" w:type="dxa"/>
            <w:shd w:val="clear" w:color="FFFFCC" w:fill="FFFFFF"/>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19</w:t>
            </w:r>
          </w:p>
        </w:tc>
        <w:tc>
          <w:tcPr>
            <w:tcW w:w="7532"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Zestaw do irygacji, niejałowy, 1750 ml</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1000</w:t>
            </w:r>
          </w:p>
        </w:tc>
      </w:tr>
    </w:tbl>
    <w:p w:rsidR="00E73F4E" w:rsidRPr="00351A1D" w:rsidRDefault="00E73F4E" w:rsidP="00E73F4E">
      <w:pPr>
        <w:suppressAutoHyphens w:val="0"/>
        <w:snapToGrid w:val="0"/>
        <w:spacing w:line="360" w:lineRule="auto"/>
        <w:jc w:val="both"/>
        <w:rPr>
          <w:rFonts w:ascii="Georgia" w:hAnsi="Georgia" w:cs="Georgia"/>
          <w:b/>
          <w:bCs/>
          <w:sz w:val="20"/>
          <w:szCs w:val="20"/>
        </w:rPr>
      </w:pPr>
    </w:p>
    <w:p w:rsidR="00E73F4E" w:rsidRPr="00351A1D" w:rsidRDefault="00E73F4E" w:rsidP="00E73F4E">
      <w:pPr>
        <w:suppressAutoHyphens w:val="0"/>
        <w:snapToGrid w:val="0"/>
        <w:spacing w:line="360" w:lineRule="auto"/>
        <w:jc w:val="both"/>
        <w:rPr>
          <w:rFonts w:ascii="Georgia" w:hAnsi="Georgia" w:cs="Georgia"/>
          <w:b/>
          <w:bCs/>
          <w:sz w:val="20"/>
          <w:szCs w:val="20"/>
        </w:rPr>
      </w:pPr>
      <w:r w:rsidRPr="00351A1D">
        <w:rPr>
          <w:rFonts w:ascii="Georgia" w:hAnsi="Georgia" w:cs="Georgia"/>
          <w:b/>
          <w:bCs/>
          <w:sz w:val="20"/>
          <w:szCs w:val="20"/>
        </w:rPr>
        <w:t>Pakiet nr 3</w:t>
      </w:r>
    </w:p>
    <w:p w:rsidR="00E73F4E" w:rsidRDefault="00E73F4E" w:rsidP="00E73F4E">
      <w:pPr>
        <w:suppressAutoHyphens w:val="0"/>
        <w:snapToGrid w:val="0"/>
        <w:spacing w:line="360" w:lineRule="auto"/>
        <w:jc w:val="both"/>
        <w:rPr>
          <w:rFonts w:ascii="Georgia" w:hAnsi="Georgia" w:cs="Georgia"/>
          <w:b/>
          <w:bCs/>
          <w:sz w:val="20"/>
          <w:szCs w:val="20"/>
        </w:rPr>
      </w:pPr>
    </w:p>
    <w:tbl>
      <w:tblPr>
        <w:tblW w:w="1007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43"/>
        <w:gridCol w:w="7036"/>
        <w:gridCol w:w="933"/>
        <w:gridCol w:w="1666"/>
      </w:tblGrid>
      <w:tr w:rsidR="0004797E" w:rsidRPr="0004797E" w:rsidTr="0004797E">
        <w:trPr>
          <w:trHeight w:val="735"/>
        </w:trPr>
        <w:tc>
          <w:tcPr>
            <w:tcW w:w="444" w:type="dxa"/>
            <w:shd w:val="clear" w:color="FFFFCC" w:fill="FFFFFF"/>
            <w:vAlign w:val="center"/>
            <w:hideMark/>
          </w:tcPr>
          <w:p w:rsidR="0004797E" w:rsidRPr="0004797E" w:rsidRDefault="0004797E" w:rsidP="0004797E">
            <w:pPr>
              <w:suppressAutoHyphens w:val="0"/>
              <w:spacing w:line="276" w:lineRule="auto"/>
              <w:jc w:val="center"/>
              <w:textAlignment w:val="auto"/>
              <w:rPr>
                <w:rFonts w:ascii="Georgia" w:hAnsi="Georgia" w:cs="Arial"/>
                <w:b/>
                <w:bCs/>
                <w:kern w:val="0"/>
                <w:sz w:val="20"/>
                <w:szCs w:val="20"/>
                <w:lang w:eastAsia="pl-PL"/>
              </w:rPr>
            </w:pPr>
            <w:r w:rsidRPr="0004797E">
              <w:rPr>
                <w:rFonts w:ascii="Georgia" w:hAnsi="Georgia" w:cs="Arial"/>
                <w:b/>
                <w:bCs/>
                <w:kern w:val="0"/>
                <w:sz w:val="20"/>
                <w:szCs w:val="20"/>
                <w:lang w:eastAsia="pl-PL"/>
              </w:rPr>
              <w:t>Lp</w:t>
            </w:r>
          </w:p>
        </w:tc>
        <w:tc>
          <w:tcPr>
            <w:tcW w:w="7141" w:type="dxa"/>
            <w:shd w:val="clear" w:color="auto" w:fill="auto"/>
            <w:vAlign w:val="center"/>
            <w:hideMark/>
          </w:tcPr>
          <w:p w:rsidR="0004797E" w:rsidRPr="0004797E" w:rsidRDefault="0004797E" w:rsidP="0004797E">
            <w:pPr>
              <w:suppressAutoHyphens w:val="0"/>
              <w:spacing w:line="276" w:lineRule="auto"/>
              <w:textAlignment w:val="auto"/>
              <w:rPr>
                <w:rFonts w:ascii="Georgia" w:hAnsi="Georgia" w:cs="Arial"/>
                <w:b/>
                <w:bCs/>
                <w:kern w:val="0"/>
                <w:sz w:val="20"/>
                <w:szCs w:val="20"/>
                <w:lang w:eastAsia="pl-PL"/>
              </w:rPr>
            </w:pPr>
            <w:r w:rsidRPr="0004797E">
              <w:rPr>
                <w:rFonts w:ascii="Georgia" w:hAnsi="Georgia" w:cs="Arial"/>
                <w:b/>
                <w:bCs/>
                <w:kern w:val="0"/>
                <w:sz w:val="20"/>
                <w:szCs w:val="20"/>
                <w:lang w:eastAsia="pl-PL"/>
              </w:rPr>
              <w:t>Nazwa sprzętu 1razowego</w:t>
            </w:r>
          </w:p>
        </w:tc>
        <w:tc>
          <w:tcPr>
            <w:tcW w:w="933" w:type="dxa"/>
            <w:shd w:val="clear" w:color="auto" w:fill="auto"/>
            <w:vAlign w:val="center"/>
            <w:hideMark/>
          </w:tcPr>
          <w:p w:rsidR="0004797E" w:rsidRPr="0004797E" w:rsidRDefault="0004797E" w:rsidP="0004797E">
            <w:pPr>
              <w:suppressAutoHyphens w:val="0"/>
              <w:spacing w:line="276" w:lineRule="auto"/>
              <w:jc w:val="center"/>
              <w:textAlignment w:val="auto"/>
              <w:rPr>
                <w:rFonts w:ascii="Georgia" w:hAnsi="Georgia" w:cs="Arial"/>
                <w:b/>
                <w:bCs/>
                <w:kern w:val="0"/>
                <w:sz w:val="20"/>
                <w:szCs w:val="20"/>
                <w:lang w:eastAsia="pl-PL"/>
              </w:rPr>
            </w:pPr>
            <w:r w:rsidRPr="0004797E">
              <w:rPr>
                <w:rFonts w:ascii="Georgia" w:hAnsi="Georgia" w:cs="Arial"/>
                <w:b/>
                <w:bCs/>
                <w:kern w:val="0"/>
                <w:sz w:val="20"/>
                <w:szCs w:val="20"/>
                <w:lang w:eastAsia="pl-PL"/>
              </w:rPr>
              <w:t>jm.</w:t>
            </w:r>
          </w:p>
        </w:tc>
        <w:tc>
          <w:tcPr>
            <w:tcW w:w="1560" w:type="dxa"/>
            <w:shd w:val="clear" w:color="E6E6E6" w:fill="FFCC99"/>
            <w:vAlign w:val="center"/>
            <w:hideMark/>
          </w:tcPr>
          <w:p w:rsidR="0004797E" w:rsidRPr="0004797E" w:rsidRDefault="0004797E" w:rsidP="0004797E">
            <w:pPr>
              <w:suppressAutoHyphens w:val="0"/>
              <w:spacing w:line="276" w:lineRule="auto"/>
              <w:jc w:val="center"/>
              <w:textAlignment w:val="auto"/>
              <w:rPr>
                <w:rFonts w:ascii="Georgia" w:hAnsi="Georgia" w:cs="Arial"/>
                <w:b/>
                <w:bCs/>
                <w:kern w:val="0"/>
                <w:sz w:val="20"/>
                <w:szCs w:val="20"/>
                <w:lang w:eastAsia="pl-PL"/>
              </w:rPr>
            </w:pPr>
            <w:r w:rsidRPr="0004797E">
              <w:rPr>
                <w:rFonts w:ascii="Georgia" w:hAnsi="Georgia" w:cs="Arial"/>
                <w:b/>
                <w:bCs/>
                <w:kern w:val="0"/>
                <w:sz w:val="20"/>
                <w:szCs w:val="20"/>
                <w:lang w:eastAsia="pl-PL"/>
              </w:rPr>
              <w:t>SUMA  ZAMÓWIENIA</w:t>
            </w:r>
          </w:p>
        </w:tc>
      </w:tr>
      <w:tr w:rsidR="0004797E" w:rsidRPr="0004797E" w:rsidTr="0004797E">
        <w:trPr>
          <w:trHeight w:val="1122"/>
        </w:trPr>
        <w:tc>
          <w:tcPr>
            <w:tcW w:w="444" w:type="dxa"/>
            <w:shd w:val="clear" w:color="FFFFCC" w:fill="FFFFFF"/>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1</w:t>
            </w:r>
          </w:p>
        </w:tc>
        <w:tc>
          <w:tcPr>
            <w:tcW w:w="7141" w:type="dxa"/>
            <w:shd w:val="clear" w:color="auto" w:fill="auto"/>
            <w:vAlign w:val="center"/>
            <w:hideMark/>
          </w:tcPr>
          <w:p w:rsidR="0004797E" w:rsidRPr="0004797E" w:rsidRDefault="0004797E" w:rsidP="0004797E">
            <w:pPr>
              <w:suppressAutoHyphens w:val="0"/>
              <w:spacing w:line="276" w:lineRule="auto"/>
              <w:textAlignment w:val="auto"/>
              <w:rPr>
                <w:rFonts w:ascii="Georgia" w:hAnsi="Georgia" w:cs="Arial"/>
                <w:kern w:val="0"/>
                <w:sz w:val="20"/>
                <w:szCs w:val="20"/>
                <w:lang w:eastAsia="pl-PL"/>
              </w:rPr>
            </w:pPr>
            <w:r w:rsidRPr="0004797E">
              <w:rPr>
                <w:rFonts w:ascii="Georgia" w:hAnsi="Georgia" w:cs="Arial"/>
                <w:kern w:val="0"/>
                <w:sz w:val="20"/>
                <w:szCs w:val="20"/>
                <w:lang w:eastAsia="pl-PL"/>
              </w:rPr>
              <w:t>Aplikator  z filtrem  antybakteryjnym    posiadający nieruchomą osłonę otaczającą nasadkę łączącą ze strzykawką  oraz zastawkę zabezpieczającą lek przed wyciekaniem służący do pobierania lub wstrzykiwania leków z oraz do fiolek lub butelek zabezpieczonych portami</w:t>
            </w:r>
          </w:p>
        </w:tc>
        <w:tc>
          <w:tcPr>
            <w:tcW w:w="933" w:type="dxa"/>
            <w:shd w:val="clear" w:color="auto" w:fill="auto"/>
            <w:noWrap/>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szt</w:t>
            </w:r>
          </w:p>
        </w:tc>
        <w:tc>
          <w:tcPr>
            <w:tcW w:w="1560" w:type="dxa"/>
            <w:shd w:val="clear" w:color="E6E6E6" w:fill="FFCC99"/>
            <w:noWrap/>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6000</w:t>
            </w:r>
          </w:p>
        </w:tc>
      </w:tr>
      <w:tr w:rsidR="0004797E" w:rsidRPr="0004797E" w:rsidTr="0004797E">
        <w:trPr>
          <w:trHeight w:val="308"/>
        </w:trPr>
        <w:tc>
          <w:tcPr>
            <w:tcW w:w="444" w:type="dxa"/>
            <w:shd w:val="clear" w:color="FFFFCC" w:fill="FFFFFF"/>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2</w:t>
            </w:r>
          </w:p>
        </w:tc>
        <w:tc>
          <w:tcPr>
            <w:tcW w:w="7141" w:type="dxa"/>
            <w:shd w:val="clear" w:color="FFFFCC" w:fill="FFFFFF"/>
            <w:vAlign w:val="center"/>
            <w:hideMark/>
          </w:tcPr>
          <w:p w:rsidR="0004797E" w:rsidRPr="0004797E" w:rsidRDefault="0004797E" w:rsidP="0004797E">
            <w:pPr>
              <w:suppressAutoHyphens w:val="0"/>
              <w:spacing w:line="276" w:lineRule="auto"/>
              <w:textAlignment w:val="auto"/>
              <w:rPr>
                <w:rFonts w:ascii="Georgia" w:hAnsi="Georgia" w:cs="Arial"/>
                <w:kern w:val="0"/>
                <w:sz w:val="20"/>
                <w:szCs w:val="20"/>
                <w:lang w:eastAsia="pl-PL"/>
              </w:rPr>
            </w:pPr>
            <w:r w:rsidRPr="0004797E">
              <w:rPr>
                <w:rFonts w:ascii="Georgia" w:hAnsi="Georgia" w:cs="Arial"/>
                <w:kern w:val="0"/>
                <w:sz w:val="20"/>
                <w:szCs w:val="20"/>
                <w:lang w:eastAsia="pl-PL"/>
              </w:rPr>
              <w:t>Igła 1 raz 0,5   a100 szt.</w:t>
            </w:r>
          </w:p>
        </w:tc>
        <w:tc>
          <w:tcPr>
            <w:tcW w:w="933" w:type="dxa"/>
            <w:shd w:val="clear" w:color="auto" w:fill="auto"/>
            <w:noWrap/>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op</w:t>
            </w:r>
          </w:p>
        </w:tc>
        <w:tc>
          <w:tcPr>
            <w:tcW w:w="1560" w:type="dxa"/>
            <w:shd w:val="clear" w:color="E6E6E6" w:fill="FFCC99"/>
            <w:noWrap/>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150</w:t>
            </w:r>
          </w:p>
        </w:tc>
      </w:tr>
      <w:tr w:rsidR="0004797E" w:rsidRPr="0004797E" w:rsidTr="0004797E">
        <w:trPr>
          <w:trHeight w:val="308"/>
        </w:trPr>
        <w:tc>
          <w:tcPr>
            <w:tcW w:w="444" w:type="dxa"/>
            <w:shd w:val="clear" w:color="FFFFCC" w:fill="FFFFFF"/>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3</w:t>
            </w:r>
          </w:p>
        </w:tc>
        <w:tc>
          <w:tcPr>
            <w:tcW w:w="7141" w:type="dxa"/>
            <w:shd w:val="clear" w:color="auto" w:fill="auto"/>
            <w:vAlign w:val="center"/>
            <w:hideMark/>
          </w:tcPr>
          <w:p w:rsidR="0004797E" w:rsidRPr="0004797E" w:rsidRDefault="0004797E" w:rsidP="0004797E">
            <w:pPr>
              <w:suppressAutoHyphens w:val="0"/>
              <w:spacing w:line="276" w:lineRule="auto"/>
              <w:textAlignment w:val="auto"/>
              <w:rPr>
                <w:rFonts w:ascii="Georgia" w:hAnsi="Georgia" w:cs="Arial"/>
                <w:kern w:val="0"/>
                <w:sz w:val="20"/>
                <w:szCs w:val="20"/>
                <w:lang w:eastAsia="pl-PL"/>
              </w:rPr>
            </w:pPr>
            <w:r w:rsidRPr="0004797E">
              <w:rPr>
                <w:rFonts w:ascii="Georgia" w:hAnsi="Georgia" w:cs="Arial"/>
                <w:kern w:val="0"/>
                <w:sz w:val="20"/>
                <w:szCs w:val="20"/>
                <w:lang w:eastAsia="pl-PL"/>
              </w:rPr>
              <w:t>Igła 1 raz 0,6   a100 szt.</w:t>
            </w:r>
          </w:p>
        </w:tc>
        <w:tc>
          <w:tcPr>
            <w:tcW w:w="933" w:type="dxa"/>
            <w:shd w:val="clear" w:color="auto" w:fill="auto"/>
            <w:noWrap/>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op</w:t>
            </w:r>
          </w:p>
        </w:tc>
        <w:tc>
          <w:tcPr>
            <w:tcW w:w="1560" w:type="dxa"/>
            <w:shd w:val="clear" w:color="E6E6E6" w:fill="FFCC99"/>
            <w:noWrap/>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70</w:t>
            </w:r>
          </w:p>
        </w:tc>
      </w:tr>
      <w:tr w:rsidR="0004797E" w:rsidRPr="0004797E" w:rsidTr="0004797E">
        <w:trPr>
          <w:trHeight w:val="308"/>
        </w:trPr>
        <w:tc>
          <w:tcPr>
            <w:tcW w:w="444" w:type="dxa"/>
            <w:shd w:val="clear" w:color="FFFFCC" w:fill="FFFFFF"/>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4</w:t>
            </w:r>
          </w:p>
        </w:tc>
        <w:tc>
          <w:tcPr>
            <w:tcW w:w="7141" w:type="dxa"/>
            <w:shd w:val="clear" w:color="auto" w:fill="auto"/>
            <w:vAlign w:val="center"/>
            <w:hideMark/>
          </w:tcPr>
          <w:p w:rsidR="0004797E" w:rsidRPr="0004797E" w:rsidRDefault="0004797E" w:rsidP="0004797E">
            <w:pPr>
              <w:suppressAutoHyphens w:val="0"/>
              <w:spacing w:line="276" w:lineRule="auto"/>
              <w:textAlignment w:val="auto"/>
              <w:rPr>
                <w:rFonts w:ascii="Georgia" w:hAnsi="Georgia" w:cs="Arial"/>
                <w:kern w:val="0"/>
                <w:sz w:val="20"/>
                <w:szCs w:val="20"/>
                <w:lang w:eastAsia="pl-PL"/>
              </w:rPr>
            </w:pPr>
            <w:r w:rsidRPr="0004797E">
              <w:rPr>
                <w:rFonts w:ascii="Georgia" w:hAnsi="Georgia" w:cs="Arial"/>
                <w:kern w:val="0"/>
                <w:sz w:val="20"/>
                <w:szCs w:val="20"/>
                <w:lang w:eastAsia="pl-PL"/>
              </w:rPr>
              <w:t>Igła 1 raz 0,7   a100 szt.</w:t>
            </w:r>
          </w:p>
        </w:tc>
        <w:tc>
          <w:tcPr>
            <w:tcW w:w="933" w:type="dxa"/>
            <w:shd w:val="clear" w:color="auto" w:fill="auto"/>
            <w:noWrap/>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op</w:t>
            </w:r>
          </w:p>
        </w:tc>
        <w:tc>
          <w:tcPr>
            <w:tcW w:w="1560" w:type="dxa"/>
            <w:shd w:val="clear" w:color="E6E6E6" w:fill="FFCC99"/>
            <w:noWrap/>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280</w:t>
            </w:r>
          </w:p>
        </w:tc>
      </w:tr>
      <w:tr w:rsidR="0004797E" w:rsidRPr="0004797E" w:rsidTr="0004797E">
        <w:trPr>
          <w:trHeight w:val="308"/>
        </w:trPr>
        <w:tc>
          <w:tcPr>
            <w:tcW w:w="444" w:type="dxa"/>
            <w:shd w:val="clear" w:color="FFFFCC" w:fill="FFFFFF"/>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5</w:t>
            </w:r>
          </w:p>
        </w:tc>
        <w:tc>
          <w:tcPr>
            <w:tcW w:w="7141" w:type="dxa"/>
            <w:shd w:val="clear" w:color="auto" w:fill="auto"/>
            <w:vAlign w:val="center"/>
            <w:hideMark/>
          </w:tcPr>
          <w:p w:rsidR="0004797E" w:rsidRPr="0004797E" w:rsidRDefault="0004797E" w:rsidP="0004797E">
            <w:pPr>
              <w:suppressAutoHyphens w:val="0"/>
              <w:spacing w:line="276" w:lineRule="auto"/>
              <w:textAlignment w:val="auto"/>
              <w:rPr>
                <w:rFonts w:ascii="Georgia" w:hAnsi="Georgia" w:cs="Arial"/>
                <w:kern w:val="0"/>
                <w:sz w:val="20"/>
                <w:szCs w:val="20"/>
                <w:lang w:eastAsia="pl-PL"/>
              </w:rPr>
            </w:pPr>
            <w:r w:rsidRPr="0004797E">
              <w:rPr>
                <w:rFonts w:ascii="Georgia" w:hAnsi="Georgia" w:cs="Arial"/>
                <w:kern w:val="0"/>
                <w:sz w:val="20"/>
                <w:szCs w:val="20"/>
                <w:lang w:eastAsia="pl-PL"/>
              </w:rPr>
              <w:t>Igła 1 raz 0,8   a100 szt.</w:t>
            </w:r>
          </w:p>
        </w:tc>
        <w:tc>
          <w:tcPr>
            <w:tcW w:w="933" w:type="dxa"/>
            <w:shd w:val="clear" w:color="auto" w:fill="auto"/>
            <w:noWrap/>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op</w:t>
            </w:r>
          </w:p>
        </w:tc>
        <w:tc>
          <w:tcPr>
            <w:tcW w:w="1560" w:type="dxa"/>
            <w:shd w:val="clear" w:color="E6E6E6" w:fill="FFCC99"/>
            <w:noWrap/>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350</w:t>
            </w:r>
          </w:p>
        </w:tc>
      </w:tr>
      <w:tr w:rsidR="0004797E" w:rsidRPr="0004797E" w:rsidTr="0004797E">
        <w:trPr>
          <w:trHeight w:val="308"/>
        </w:trPr>
        <w:tc>
          <w:tcPr>
            <w:tcW w:w="444" w:type="dxa"/>
            <w:shd w:val="clear" w:color="FFFFCC" w:fill="FFFFFF"/>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6</w:t>
            </w:r>
          </w:p>
        </w:tc>
        <w:tc>
          <w:tcPr>
            <w:tcW w:w="7141" w:type="dxa"/>
            <w:shd w:val="clear" w:color="auto" w:fill="auto"/>
            <w:vAlign w:val="center"/>
            <w:hideMark/>
          </w:tcPr>
          <w:p w:rsidR="0004797E" w:rsidRPr="0004797E" w:rsidRDefault="0004797E" w:rsidP="0004797E">
            <w:pPr>
              <w:suppressAutoHyphens w:val="0"/>
              <w:spacing w:line="276" w:lineRule="auto"/>
              <w:textAlignment w:val="auto"/>
              <w:rPr>
                <w:rFonts w:ascii="Georgia" w:hAnsi="Georgia" w:cs="Arial"/>
                <w:kern w:val="0"/>
                <w:sz w:val="20"/>
                <w:szCs w:val="20"/>
                <w:lang w:eastAsia="pl-PL"/>
              </w:rPr>
            </w:pPr>
            <w:r w:rsidRPr="0004797E">
              <w:rPr>
                <w:rFonts w:ascii="Georgia" w:hAnsi="Georgia" w:cs="Arial"/>
                <w:kern w:val="0"/>
                <w:sz w:val="20"/>
                <w:szCs w:val="20"/>
                <w:lang w:eastAsia="pl-PL"/>
              </w:rPr>
              <w:t>Igła 1 raz 0,9   a100 szt.</w:t>
            </w:r>
          </w:p>
        </w:tc>
        <w:tc>
          <w:tcPr>
            <w:tcW w:w="933" w:type="dxa"/>
            <w:shd w:val="clear" w:color="auto" w:fill="auto"/>
            <w:noWrap/>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op</w:t>
            </w:r>
          </w:p>
        </w:tc>
        <w:tc>
          <w:tcPr>
            <w:tcW w:w="1560" w:type="dxa"/>
            <w:shd w:val="clear" w:color="E6E6E6" w:fill="FFCC99"/>
            <w:noWrap/>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420</w:t>
            </w:r>
          </w:p>
        </w:tc>
      </w:tr>
      <w:tr w:rsidR="0004797E" w:rsidRPr="0004797E" w:rsidTr="0004797E">
        <w:trPr>
          <w:trHeight w:val="308"/>
        </w:trPr>
        <w:tc>
          <w:tcPr>
            <w:tcW w:w="444" w:type="dxa"/>
            <w:shd w:val="clear" w:color="FFFFCC" w:fill="FFFFFF"/>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7</w:t>
            </w:r>
          </w:p>
        </w:tc>
        <w:tc>
          <w:tcPr>
            <w:tcW w:w="7141" w:type="dxa"/>
            <w:shd w:val="clear" w:color="auto" w:fill="auto"/>
            <w:vAlign w:val="center"/>
            <w:hideMark/>
          </w:tcPr>
          <w:p w:rsidR="0004797E" w:rsidRPr="0004797E" w:rsidRDefault="0004797E" w:rsidP="0004797E">
            <w:pPr>
              <w:suppressAutoHyphens w:val="0"/>
              <w:spacing w:line="276" w:lineRule="auto"/>
              <w:textAlignment w:val="auto"/>
              <w:rPr>
                <w:rFonts w:ascii="Georgia" w:hAnsi="Georgia" w:cs="Arial"/>
                <w:kern w:val="0"/>
                <w:sz w:val="20"/>
                <w:szCs w:val="20"/>
                <w:lang w:eastAsia="pl-PL"/>
              </w:rPr>
            </w:pPr>
            <w:r w:rsidRPr="0004797E">
              <w:rPr>
                <w:rFonts w:ascii="Georgia" w:hAnsi="Georgia" w:cs="Arial"/>
                <w:kern w:val="0"/>
                <w:sz w:val="20"/>
                <w:szCs w:val="20"/>
                <w:lang w:eastAsia="pl-PL"/>
              </w:rPr>
              <w:t>Igła 1 raz 1,1   a100 szt.</w:t>
            </w:r>
          </w:p>
        </w:tc>
        <w:tc>
          <w:tcPr>
            <w:tcW w:w="933" w:type="dxa"/>
            <w:shd w:val="clear" w:color="auto" w:fill="auto"/>
            <w:noWrap/>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op</w:t>
            </w:r>
          </w:p>
        </w:tc>
        <w:tc>
          <w:tcPr>
            <w:tcW w:w="1560" w:type="dxa"/>
            <w:shd w:val="clear" w:color="E6E6E6" w:fill="FFCC99"/>
            <w:noWrap/>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400</w:t>
            </w:r>
          </w:p>
        </w:tc>
      </w:tr>
      <w:tr w:rsidR="0004797E" w:rsidRPr="0004797E" w:rsidTr="0004797E">
        <w:trPr>
          <w:trHeight w:val="308"/>
        </w:trPr>
        <w:tc>
          <w:tcPr>
            <w:tcW w:w="444" w:type="dxa"/>
            <w:shd w:val="clear" w:color="FFFFCC" w:fill="FFFFFF"/>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8</w:t>
            </w:r>
          </w:p>
        </w:tc>
        <w:tc>
          <w:tcPr>
            <w:tcW w:w="7141" w:type="dxa"/>
            <w:shd w:val="clear" w:color="auto" w:fill="auto"/>
            <w:vAlign w:val="center"/>
            <w:hideMark/>
          </w:tcPr>
          <w:p w:rsidR="0004797E" w:rsidRPr="0004797E" w:rsidRDefault="0004797E" w:rsidP="0004797E">
            <w:pPr>
              <w:suppressAutoHyphens w:val="0"/>
              <w:spacing w:line="276" w:lineRule="auto"/>
              <w:textAlignment w:val="auto"/>
              <w:rPr>
                <w:rFonts w:ascii="Georgia" w:hAnsi="Georgia" w:cs="Arial"/>
                <w:kern w:val="0"/>
                <w:sz w:val="20"/>
                <w:szCs w:val="20"/>
                <w:lang w:eastAsia="pl-PL"/>
              </w:rPr>
            </w:pPr>
            <w:r w:rsidRPr="0004797E">
              <w:rPr>
                <w:rFonts w:ascii="Georgia" w:hAnsi="Georgia" w:cs="Arial"/>
                <w:kern w:val="0"/>
                <w:sz w:val="20"/>
                <w:szCs w:val="20"/>
                <w:lang w:eastAsia="pl-PL"/>
              </w:rPr>
              <w:t>Igła 1 raz 1,2   a100 szt.</w:t>
            </w:r>
          </w:p>
        </w:tc>
        <w:tc>
          <w:tcPr>
            <w:tcW w:w="933" w:type="dxa"/>
            <w:shd w:val="clear" w:color="auto" w:fill="auto"/>
            <w:noWrap/>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op</w:t>
            </w:r>
          </w:p>
        </w:tc>
        <w:tc>
          <w:tcPr>
            <w:tcW w:w="1560" w:type="dxa"/>
            <w:shd w:val="clear" w:color="E6E6E6" w:fill="FFCC99"/>
            <w:noWrap/>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900</w:t>
            </w:r>
          </w:p>
        </w:tc>
      </w:tr>
      <w:tr w:rsidR="0004797E" w:rsidRPr="0004797E" w:rsidTr="0004797E">
        <w:trPr>
          <w:trHeight w:val="308"/>
        </w:trPr>
        <w:tc>
          <w:tcPr>
            <w:tcW w:w="444" w:type="dxa"/>
            <w:shd w:val="clear" w:color="FFFFCC" w:fill="FFFFFF"/>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9</w:t>
            </w:r>
          </w:p>
        </w:tc>
        <w:tc>
          <w:tcPr>
            <w:tcW w:w="7141" w:type="dxa"/>
            <w:shd w:val="clear" w:color="auto" w:fill="auto"/>
            <w:vAlign w:val="center"/>
            <w:hideMark/>
          </w:tcPr>
          <w:p w:rsidR="0004797E" w:rsidRPr="0004797E" w:rsidRDefault="0004797E" w:rsidP="0004797E">
            <w:pPr>
              <w:suppressAutoHyphens w:val="0"/>
              <w:spacing w:line="276" w:lineRule="auto"/>
              <w:textAlignment w:val="auto"/>
              <w:rPr>
                <w:rFonts w:ascii="Georgia" w:hAnsi="Georgia" w:cs="Arial"/>
                <w:kern w:val="0"/>
                <w:sz w:val="20"/>
                <w:szCs w:val="20"/>
                <w:lang w:eastAsia="pl-PL"/>
              </w:rPr>
            </w:pPr>
            <w:r w:rsidRPr="0004797E">
              <w:rPr>
                <w:rFonts w:ascii="Georgia" w:hAnsi="Georgia" w:cs="Arial"/>
                <w:kern w:val="0"/>
                <w:sz w:val="20"/>
                <w:szCs w:val="20"/>
                <w:lang w:eastAsia="pl-PL"/>
              </w:rPr>
              <w:t>Igła 1 raz motylek od fi 0,6-1,1</w:t>
            </w:r>
          </w:p>
        </w:tc>
        <w:tc>
          <w:tcPr>
            <w:tcW w:w="933" w:type="dxa"/>
            <w:shd w:val="clear" w:color="auto" w:fill="auto"/>
            <w:noWrap/>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szt</w:t>
            </w:r>
          </w:p>
        </w:tc>
        <w:tc>
          <w:tcPr>
            <w:tcW w:w="1560" w:type="dxa"/>
            <w:shd w:val="clear" w:color="E6E6E6" w:fill="FFCC99"/>
            <w:noWrap/>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700</w:t>
            </w:r>
          </w:p>
        </w:tc>
      </w:tr>
      <w:tr w:rsidR="0004797E" w:rsidRPr="0004797E" w:rsidTr="0004797E">
        <w:trPr>
          <w:trHeight w:val="1373"/>
        </w:trPr>
        <w:tc>
          <w:tcPr>
            <w:tcW w:w="444" w:type="dxa"/>
            <w:shd w:val="clear" w:color="FFFFCC" w:fill="FFFFFF"/>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lastRenderedPageBreak/>
              <w:t>10</w:t>
            </w:r>
          </w:p>
        </w:tc>
        <w:tc>
          <w:tcPr>
            <w:tcW w:w="7141" w:type="dxa"/>
            <w:shd w:val="clear" w:color="auto" w:fill="auto"/>
            <w:vAlign w:val="center"/>
            <w:hideMark/>
          </w:tcPr>
          <w:p w:rsidR="0004797E" w:rsidRPr="0004797E" w:rsidRDefault="0004797E" w:rsidP="0004797E">
            <w:pPr>
              <w:suppressAutoHyphens w:val="0"/>
              <w:spacing w:line="276" w:lineRule="auto"/>
              <w:textAlignment w:val="auto"/>
              <w:rPr>
                <w:rFonts w:ascii="Georgia" w:hAnsi="Georgia" w:cs="Arial"/>
                <w:kern w:val="0"/>
                <w:sz w:val="20"/>
                <w:szCs w:val="20"/>
                <w:lang w:eastAsia="pl-PL"/>
              </w:rPr>
            </w:pPr>
            <w:r w:rsidRPr="0004797E">
              <w:rPr>
                <w:rFonts w:ascii="Georgia" w:hAnsi="Georgia" w:cs="Arial"/>
                <w:kern w:val="0"/>
                <w:sz w:val="20"/>
                <w:szCs w:val="20"/>
                <w:lang w:eastAsia="pl-PL"/>
              </w:rPr>
              <w:t>Kaniula noworodkowa do długotrwałych wlewów dożylnych Fi 0,6 – 0,7 mm bez portu bocznego ze zdejmowanym uchwytem ułatwiającym wprowadzenie kaniuli, wykonana z PTFE całkowicie widoczna w USG, bez pasków radiocieniujących, o przepływie 13ml/min w obu rozmiarach. Zamawiający zastrzega sobie możliwość Zamawiania asortymentu wg rozmiarów w zależności od bieżących potrzeb</w:t>
            </w:r>
          </w:p>
        </w:tc>
        <w:tc>
          <w:tcPr>
            <w:tcW w:w="933" w:type="dxa"/>
            <w:shd w:val="clear" w:color="auto" w:fill="auto"/>
            <w:noWrap/>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szt</w:t>
            </w:r>
          </w:p>
        </w:tc>
        <w:tc>
          <w:tcPr>
            <w:tcW w:w="1560" w:type="dxa"/>
            <w:shd w:val="clear" w:color="E6E6E6" w:fill="FFCC99"/>
            <w:noWrap/>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1000</w:t>
            </w:r>
          </w:p>
        </w:tc>
      </w:tr>
      <w:tr w:rsidR="0004797E" w:rsidRPr="0004797E" w:rsidTr="0004797E">
        <w:trPr>
          <w:trHeight w:val="1122"/>
        </w:trPr>
        <w:tc>
          <w:tcPr>
            <w:tcW w:w="444" w:type="dxa"/>
            <w:shd w:val="clear" w:color="FFFFCC" w:fill="FFFFFF"/>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11</w:t>
            </w:r>
          </w:p>
        </w:tc>
        <w:tc>
          <w:tcPr>
            <w:tcW w:w="7141" w:type="dxa"/>
            <w:shd w:val="clear" w:color="auto" w:fill="auto"/>
            <w:vAlign w:val="center"/>
            <w:hideMark/>
          </w:tcPr>
          <w:p w:rsidR="0004797E" w:rsidRPr="0004797E" w:rsidRDefault="0004797E" w:rsidP="0004797E">
            <w:pPr>
              <w:suppressAutoHyphens w:val="0"/>
              <w:spacing w:line="276" w:lineRule="auto"/>
              <w:textAlignment w:val="auto"/>
              <w:rPr>
                <w:rFonts w:ascii="Georgia" w:hAnsi="Georgia" w:cs="Arial"/>
                <w:kern w:val="0"/>
                <w:sz w:val="20"/>
                <w:szCs w:val="20"/>
                <w:lang w:eastAsia="pl-PL"/>
              </w:rPr>
            </w:pPr>
            <w:r w:rsidRPr="0004797E">
              <w:rPr>
                <w:rFonts w:ascii="Georgia" w:hAnsi="Georgia" w:cs="Arial"/>
                <w:kern w:val="0"/>
                <w:sz w:val="20"/>
                <w:szCs w:val="20"/>
                <w:lang w:eastAsia="pl-PL"/>
              </w:rPr>
              <w:t>Kaniula dotętnicza G20 wyposażona w automatyczną zastawkę antyzwrotną i łącznik bezigłowy, wykonana z wysokiej jakości materiału z podwójnie oczyszczonego teflonu /PTFE/ z nieinwazyjnym systemem mocowania z piankową podkładką pod skrzydełka  kaniuli i piankowymi paskami do prowadzenia linii, sterylny, jednorazowego użytku.</w:t>
            </w:r>
          </w:p>
        </w:tc>
        <w:tc>
          <w:tcPr>
            <w:tcW w:w="933" w:type="dxa"/>
            <w:shd w:val="clear" w:color="auto" w:fill="auto"/>
            <w:noWrap/>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szt</w:t>
            </w:r>
          </w:p>
        </w:tc>
        <w:tc>
          <w:tcPr>
            <w:tcW w:w="1560" w:type="dxa"/>
            <w:shd w:val="clear" w:color="E6E6E6" w:fill="FFCC99"/>
            <w:noWrap/>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400</w:t>
            </w:r>
          </w:p>
        </w:tc>
      </w:tr>
      <w:tr w:rsidR="0004797E" w:rsidRPr="0004797E" w:rsidTr="0004797E">
        <w:trPr>
          <w:trHeight w:val="282"/>
        </w:trPr>
        <w:tc>
          <w:tcPr>
            <w:tcW w:w="444" w:type="dxa"/>
            <w:shd w:val="clear" w:color="FFFFCC" w:fill="FFFFFF"/>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12</w:t>
            </w:r>
          </w:p>
        </w:tc>
        <w:tc>
          <w:tcPr>
            <w:tcW w:w="7141" w:type="dxa"/>
            <w:shd w:val="clear" w:color="auto" w:fill="auto"/>
            <w:vAlign w:val="center"/>
            <w:hideMark/>
          </w:tcPr>
          <w:p w:rsidR="0004797E" w:rsidRPr="0004797E" w:rsidRDefault="0004797E" w:rsidP="0004797E">
            <w:pPr>
              <w:suppressAutoHyphens w:val="0"/>
              <w:spacing w:line="276" w:lineRule="auto"/>
              <w:textAlignment w:val="auto"/>
              <w:rPr>
                <w:rFonts w:ascii="Georgia" w:hAnsi="Georgia" w:cs="Arial"/>
                <w:kern w:val="0"/>
                <w:sz w:val="20"/>
                <w:szCs w:val="20"/>
                <w:lang w:eastAsia="pl-PL"/>
              </w:rPr>
            </w:pPr>
            <w:r w:rsidRPr="0004797E">
              <w:rPr>
                <w:rFonts w:ascii="Georgia" w:hAnsi="Georgia" w:cs="Arial"/>
                <w:kern w:val="0"/>
                <w:sz w:val="20"/>
                <w:szCs w:val="20"/>
                <w:lang w:eastAsia="pl-PL"/>
              </w:rPr>
              <w:t>Koreczki do kaniuli – sterylne</w:t>
            </w:r>
          </w:p>
        </w:tc>
        <w:tc>
          <w:tcPr>
            <w:tcW w:w="933" w:type="dxa"/>
            <w:shd w:val="clear" w:color="auto" w:fill="auto"/>
            <w:noWrap/>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szt</w:t>
            </w:r>
          </w:p>
        </w:tc>
        <w:tc>
          <w:tcPr>
            <w:tcW w:w="1560" w:type="dxa"/>
            <w:shd w:val="clear" w:color="E6E6E6" w:fill="FFCC99"/>
            <w:noWrap/>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10000</w:t>
            </w:r>
          </w:p>
        </w:tc>
      </w:tr>
      <w:tr w:rsidR="0004797E" w:rsidRPr="0004797E" w:rsidTr="0004797E">
        <w:trPr>
          <w:trHeight w:val="893"/>
        </w:trPr>
        <w:tc>
          <w:tcPr>
            <w:tcW w:w="444" w:type="dxa"/>
            <w:shd w:val="clear" w:color="FFFFCC" w:fill="FFFFFF"/>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13</w:t>
            </w:r>
          </w:p>
        </w:tc>
        <w:tc>
          <w:tcPr>
            <w:tcW w:w="7141" w:type="dxa"/>
            <w:shd w:val="clear" w:color="auto" w:fill="auto"/>
            <w:vAlign w:val="center"/>
            <w:hideMark/>
          </w:tcPr>
          <w:p w:rsidR="0004797E" w:rsidRPr="0004797E" w:rsidRDefault="0004797E" w:rsidP="0004797E">
            <w:pPr>
              <w:suppressAutoHyphens w:val="0"/>
              <w:spacing w:line="276" w:lineRule="auto"/>
              <w:textAlignment w:val="auto"/>
              <w:rPr>
                <w:rFonts w:ascii="Georgia" w:hAnsi="Georgia" w:cs="Arial"/>
                <w:kern w:val="0"/>
                <w:sz w:val="20"/>
                <w:szCs w:val="20"/>
                <w:lang w:eastAsia="pl-PL"/>
              </w:rPr>
            </w:pPr>
            <w:r w:rsidRPr="0004797E">
              <w:rPr>
                <w:rFonts w:ascii="Georgia" w:hAnsi="Georgia" w:cs="Arial"/>
                <w:kern w:val="0"/>
                <w:sz w:val="20"/>
                <w:szCs w:val="20"/>
                <w:lang w:eastAsia="pl-PL"/>
              </w:rPr>
              <w:t>Kranik trójdrożny wykonany z poliwęglanu, z wyczuwalnym i optycznym indykatorem położenia,  wyposażony w trójramienne pokrętło umożliwiające skokową zmianę położenia co 45 stopni. Objętość wypełnienia max 0,23ml. Nazwa producenta oraz data ważności nadrukowana fabrycznie na opakowaniu jednostkowym.</w:t>
            </w:r>
          </w:p>
        </w:tc>
        <w:tc>
          <w:tcPr>
            <w:tcW w:w="933" w:type="dxa"/>
            <w:shd w:val="clear" w:color="auto" w:fill="auto"/>
            <w:noWrap/>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szt</w:t>
            </w:r>
          </w:p>
        </w:tc>
        <w:tc>
          <w:tcPr>
            <w:tcW w:w="1560" w:type="dxa"/>
            <w:shd w:val="clear" w:color="E6E6E6" w:fill="FFCC99"/>
            <w:noWrap/>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3600</w:t>
            </w:r>
          </w:p>
        </w:tc>
      </w:tr>
      <w:tr w:rsidR="0004797E" w:rsidRPr="0004797E" w:rsidTr="0004797E">
        <w:trPr>
          <w:trHeight w:val="687"/>
        </w:trPr>
        <w:tc>
          <w:tcPr>
            <w:tcW w:w="444" w:type="dxa"/>
            <w:shd w:val="clear" w:color="FFFFCC" w:fill="FFFFFF"/>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14</w:t>
            </w:r>
          </w:p>
        </w:tc>
        <w:tc>
          <w:tcPr>
            <w:tcW w:w="7141" w:type="dxa"/>
            <w:shd w:val="clear" w:color="FFFFCC" w:fill="FFFFFF"/>
            <w:vAlign w:val="center"/>
            <w:hideMark/>
          </w:tcPr>
          <w:p w:rsidR="0004797E" w:rsidRPr="0004797E" w:rsidRDefault="0004797E" w:rsidP="0004797E">
            <w:pPr>
              <w:suppressAutoHyphens w:val="0"/>
              <w:spacing w:line="276" w:lineRule="auto"/>
              <w:textAlignment w:val="auto"/>
              <w:rPr>
                <w:rFonts w:ascii="Georgia" w:hAnsi="Georgia" w:cs="Arial"/>
                <w:kern w:val="0"/>
                <w:sz w:val="20"/>
                <w:szCs w:val="20"/>
                <w:lang w:eastAsia="pl-PL"/>
              </w:rPr>
            </w:pPr>
            <w:r w:rsidRPr="0004797E">
              <w:rPr>
                <w:rFonts w:ascii="Georgia" w:hAnsi="Georgia" w:cs="Arial"/>
                <w:kern w:val="0"/>
                <w:sz w:val="20"/>
                <w:szCs w:val="20"/>
                <w:lang w:eastAsia="pl-PL"/>
              </w:rPr>
              <w:t>Strzykawka 1 raz 2ml z końcówką LUER, czarna czytelna skala odpowiadająca nominalnej pojemności strzykawki, skalowana co 0,1 ml, logo producenta na cylindrze, a100szt</w:t>
            </w:r>
          </w:p>
        </w:tc>
        <w:tc>
          <w:tcPr>
            <w:tcW w:w="933" w:type="dxa"/>
            <w:shd w:val="clear" w:color="auto" w:fill="auto"/>
            <w:noWrap/>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op</w:t>
            </w:r>
          </w:p>
        </w:tc>
        <w:tc>
          <w:tcPr>
            <w:tcW w:w="1560" w:type="dxa"/>
            <w:shd w:val="clear" w:color="E6E6E6" w:fill="FFCC99"/>
            <w:noWrap/>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540</w:t>
            </w:r>
          </w:p>
        </w:tc>
      </w:tr>
      <w:tr w:rsidR="0004797E" w:rsidRPr="0004797E" w:rsidTr="0004797E">
        <w:trPr>
          <w:trHeight w:val="687"/>
        </w:trPr>
        <w:tc>
          <w:tcPr>
            <w:tcW w:w="444" w:type="dxa"/>
            <w:shd w:val="clear" w:color="FFFFCC" w:fill="FFFFFF"/>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15</w:t>
            </w:r>
          </w:p>
        </w:tc>
        <w:tc>
          <w:tcPr>
            <w:tcW w:w="7141" w:type="dxa"/>
            <w:shd w:val="clear" w:color="auto" w:fill="auto"/>
            <w:vAlign w:val="center"/>
            <w:hideMark/>
          </w:tcPr>
          <w:p w:rsidR="0004797E" w:rsidRPr="0004797E" w:rsidRDefault="0004797E" w:rsidP="0004797E">
            <w:pPr>
              <w:suppressAutoHyphens w:val="0"/>
              <w:spacing w:line="276" w:lineRule="auto"/>
              <w:textAlignment w:val="auto"/>
              <w:rPr>
                <w:rFonts w:ascii="Georgia" w:hAnsi="Georgia" w:cs="Arial"/>
                <w:kern w:val="0"/>
                <w:sz w:val="20"/>
                <w:szCs w:val="20"/>
                <w:lang w:eastAsia="pl-PL"/>
              </w:rPr>
            </w:pPr>
            <w:r w:rsidRPr="0004797E">
              <w:rPr>
                <w:rFonts w:ascii="Georgia" w:hAnsi="Georgia" w:cs="Arial"/>
                <w:kern w:val="0"/>
                <w:sz w:val="20"/>
                <w:szCs w:val="20"/>
                <w:lang w:eastAsia="pl-PL"/>
              </w:rPr>
              <w:t>Strzykawka 1 raz 5 ml z końcówką LUER, czarna czytelna skala odpowiadająca nominalnej pojemności strzykawki, skalowana co 0,2 ml, logo producenta na cylindrze. A100szt</w:t>
            </w:r>
          </w:p>
        </w:tc>
        <w:tc>
          <w:tcPr>
            <w:tcW w:w="933" w:type="dxa"/>
            <w:shd w:val="clear" w:color="auto" w:fill="auto"/>
            <w:noWrap/>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op</w:t>
            </w:r>
          </w:p>
        </w:tc>
        <w:tc>
          <w:tcPr>
            <w:tcW w:w="1560" w:type="dxa"/>
            <w:shd w:val="clear" w:color="E6E6E6" w:fill="FFCC99"/>
            <w:noWrap/>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800</w:t>
            </w:r>
          </w:p>
        </w:tc>
      </w:tr>
      <w:tr w:rsidR="0004797E" w:rsidRPr="0004797E" w:rsidTr="0004797E">
        <w:trPr>
          <w:trHeight w:val="687"/>
        </w:trPr>
        <w:tc>
          <w:tcPr>
            <w:tcW w:w="444" w:type="dxa"/>
            <w:shd w:val="clear" w:color="FFFFCC" w:fill="FFFFFF"/>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16</w:t>
            </w:r>
          </w:p>
        </w:tc>
        <w:tc>
          <w:tcPr>
            <w:tcW w:w="7141" w:type="dxa"/>
            <w:shd w:val="clear" w:color="auto" w:fill="auto"/>
            <w:vAlign w:val="center"/>
            <w:hideMark/>
          </w:tcPr>
          <w:p w:rsidR="0004797E" w:rsidRPr="0004797E" w:rsidRDefault="0004797E" w:rsidP="0004797E">
            <w:pPr>
              <w:suppressAutoHyphens w:val="0"/>
              <w:spacing w:line="276" w:lineRule="auto"/>
              <w:textAlignment w:val="auto"/>
              <w:rPr>
                <w:rFonts w:ascii="Georgia" w:hAnsi="Georgia" w:cs="Arial"/>
                <w:kern w:val="0"/>
                <w:sz w:val="20"/>
                <w:szCs w:val="20"/>
                <w:lang w:eastAsia="pl-PL"/>
              </w:rPr>
            </w:pPr>
            <w:r w:rsidRPr="0004797E">
              <w:rPr>
                <w:rFonts w:ascii="Georgia" w:hAnsi="Georgia" w:cs="Arial"/>
                <w:kern w:val="0"/>
                <w:sz w:val="20"/>
                <w:szCs w:val="20"/>
                <w:lang w:eastAsia="pl-PL"/>
              </w:rPr>
              <w:t>Strzykawka 1 raz 10ml z końcówką LUER, czarna czytelna skala odpowiadająca nominalnej pojemności strzykawki, skalowana co 0,5 ml, logo producenta na cylindrze, a100szt</w:t>
            </w:r>
          </w:p>
        </w:tc>
        <w:tc>
          <w:tcPr>
            <w:tcW w:w="933" w:type="dxa"/>
            <w:shd w:val="clear" w:color="auto" w:fill="auto"/>
            <w:noWrap/>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op</w:t>
            </w:r>
          </w:p>
        </w:tc>
        <w:tc>
          <w:tcPr>
            <w:tcW w:w="1560" w:type="dxa"/>
            <w:shd w:val="clear" w:color="E6E6E6" w:fill="FFCC99"/>
            <w:noWrap/>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700</w:t>
            </w:r>
          </w:p>
        </w:tc>
      </w:tr>
      <w:tr w:rsidR="0004797E" w:rsidRPr="0004797E" w:rsidTr="0004797E">
        <w:trPr>
          <w:trHeight w:val="687"/>
        </w:trPr>
        <w:tc>
          <w:tcPr>
            <w:tcW w:w="444" w:type="dxa"/>
            <w:shd w:val="clear" w:color="FFFFCC" w:fill="FFFFFF"/>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17</w:t>
            </w:r>
          </w:p>
        </w:tc>
        <w:tc>
          <w:tcPr>
            <w:tcW w:w="7141" w:type="dxa"/>
            <w:shd w:val="clear" w:color="auto" w:fill="auto"/>
            <w:vAlign w:val="center"/>
            <w:hideMark/>
          </w:tcPr>
          <w:p w:rsidR="0004797E" w:rsidRPr="0004797E" w:rsidRDefault="0004797E" w:rsidP="0004797E">
            <w:pPr>
              <w:suppressAutoHyphens w:val="0"/>
              <w:spacing w:line="276" w:lineRule="auto"/>
              <w:textAlignment w:val="auto"/>
              <w:rPr>
                <w:rFonts w:ascii="Georgia" w:hAnsi="Georgia" w:cs="Arial"/>
                <w:kern w:val="0"/>
                <w:sz w:val="20"/>
                <w:szCs w:val="20"/>
                <w:lang w:eastAsia="pl-PL"/>
              </w:rPr>
            </w:pPr>
            <w:r w:rsidRPr="0004797E">
              <w:rPr>
                <w:rFonts w:ascii="Georgia" w:hAnsi="Georgia" w:cs="Arial"/>
                <w:kern w:val="0"/>
                <w:sz w:val="20"/>
                <w:szCs w:val="20"/>
                <w:lang w:eastAsia="pl-PL"/>
              </w:rPr>
              <w:t>Strzykawka 1 raz 20 ml z końcówką LUER, czarna czytelna skala odpowiadająca nominalnej pojemności strzykawki, skalowana co 1ml, logo producenta na cylindrze, a80szt</w:t>
            </w:r>
          </w:p>
        </w:tc>
        <w:tc>
          <w:tcPr>
            <w:tcW w:w="933" w:type="dxa"/>
            <w:shd w:val="clear" w:color="auto" w:fill="auto"/>
            <w:noWrap/>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op</w:t>
            </w:r>
          </w:p>
        </w:tc>
        <w:tc>
          <w:tcPr>
            <w:tcW w:w="1560" w:type="dxa"/>
            <w:shd w:val="clear" w:color="E6E6E6" w:fill="FFCC99"/>
            <w:noWrap/>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800</w:t>
            </w:r>
          </w:p>
        </w:tc>
      </w:tr>
      <w:tr w:rsidR="0004797E" w:rsidRPr="0004797E" w:rsidTr="0004797E">
        <w:trPr>
          <w:trHeight w:val="282"/>
        </w:trPr>
        <w:tc>
          <w:tcPr>
            <w:tcW w:w="444" w:type="dxa"/>
            <w:shd w:val="clear" w:color="FFFFCC" w:fill="FFFFFF"/>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18</w:t>
            </w:r>
          </w:p>
        </w:tc>
        <w:tc>
          <w:tcPr>
            <w:tcW w:w="7141" w:type="dxa"/>
            <w:shd w:val="clear" w:color="auto" w:fill="auto"/>
            <w:vAlign w:val="center"/>
            <w:hideMark/>
          </w:tcPr>
          <w:p w:rsidR="0004797E" w:rsidRPr="0004797E" w:rsidRDefault="0004797E" w:rsidP="0004797E">
            <w:pPr>
              <w:suppressAutoHyphens w:val="0"/>
              <w:spacing w:line="276" w:lineRule="auto"/>
              <w:textAlignment w:val="auto"/>
              <w:rPr>
                <w:rFonts w:ascii="Georgia" w:hAnsi="Georgia" w:cs="Arial"/>
                <w:kern w:val="0"/>
                <w:sz w:val="20"/>
                <w:szCs w:val="20"/>
                <w:lang w:eastAsia="pl-PL"/>
              </w:rPr>
            </w:pPr>
            <w:r w:rsidRPr="0004797E">
              <w:rPr>
                <w:rFonts w:ascii="Georgia" w:hAnsi="Georgia" w:cs="Arial"/>
                <w:kern w:val="0"/>
                <w:sz w:val="20"/>
                <w:szCs w:val="20"/>
                <w:lang w:eastAsia="pl-PL"/>
              </w:rPr>
              <w:t>Strzykawka 1 raz 50 ml z końcówką LUER</w:t>
            </w:r>
          </w:p>
        </w:tc>
        <w:tc>
          <w:tcPr>
            <w:tcW w:w="933" w:type="dxa"/>
            <w:shd w:val="clear" w:color="auto" w:fill="auto"/>
            <w:noWrap/>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szt</w:t>
            </w:r>
          </w:p>
        </w:tc>
        <w:tc>
          <w:tcPr>
            <w:tcW w:w="1560" w:type="dxa"/>
            <w:shd w:val="clear" w:color="E6E6E6" w:fill="FFCC99"/>
            <w:noWrap/>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4500</w:t>
            </w:r>
          </w:p>
        </w:tc>
      </w:tr>
      <w:tr w:rsidR="0004797E" w:rsidRPr="0004797E" w:rsidTr="0004797E">
        <w:trPr>
          <w:trHeight w:val="282"/>
        </w:trPr>
        <w:tc>
          <w:tcPr>
            <w:tcW w:w="444" w:type="dxa"/>
            <w:shd w:val="clear" w:color="FFFFCC" w:fill="FFFFFF"/>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19</w:t>
            </w:r>
          </w:p>
        </w:tc>
        <w:tc>
          <w:tcPr>
            <w:tcW w:w="7141" w:type="dxa"/>
            <w:shd w:val="clear" w:color="auto" w:fill="auto"/>
            <w:vAlign w:val="center"/>
            <w:hideMark/>
          </w:tcPr>
          <w:p w:rsidR="0004797E" w:rsidRPr="0004797E" w:rsidRDefault="0004797E" w:rsidP="0004797E">
            <w:pPr>
              <w:suppressAutoHyphens w:val="0"/>
              <w:spacing w:line="276" w:lineRule="auto"/>
              <w:textAlignment w:val="auto"/>
              <w:rPr>
                <w:rFonts w:ascii="Georgia" w:hAnsi="Georgia" w:cs="Arial"/>
                <w:kern w:val="0"/>
                <w:sz w:val="20"/>
                <w:szCs w:val="20"/>
                <w:lang w:eastAsia="pl-PL"/>
              </w:rPr>
            </w:pPr>
            <w:r w:rsidRPr="0004797E">
              <w:rPr>
                <w:rFonts w:ascii="Georgia" w:hAnsi="Georgia" w:cs="Arial"/>
                <w:kern w:val="0"/>
                <w:sz w:val="20"/>
                <w:szCs w:val="20"/>
                <w:lang w:eastAsia="pl-PL"/>
              </w:rPr>
              <w:t>Strzykawka 1 raz.100ml gładko zakończona</w:t>
            </w:r>
          </w:p>
        </w:tc>
        <w:tc>
          <w:tcPr>
            <w:tcW w:w="933" w:type="dxa"/>
            <w:shd w:val="clear" w:color="auto" w:fill="auto"/>
            <w:noWrap/>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szt</w:t>
            </w:r>
          </w:p>
        </w:tc>
        <w:tc>
          <w:tcPr>
            <w:tcW w:w="1560" w:type="dxa"/>
            <w:shd w:val="clear" w:color="E6E6E6" w:fill="FFCC99"/>
            <w:noWrap/>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1500</w:t>
            </w:r>
          </w:p>
        </w:tc>
      </w:tr>
      <w:tr w:rsidR="0004797E" w:rsidRPr="0004797E" w:rsidTr="0004797E">
        <w:trPr>
          <w:trHeight w:val="469"/>
        </w:trPr>
        <w:tc>
          <w:tcPr>
            <w:tcW w:w="444" w:type="dxa"/>
            <w:shd w:val="clear" w:color="FFFFCC" w:fill="FFFFFF"/>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20</w:t>
            </w:r>
          </w:p>
        </w:tc>
        <w:tc>
          <w:tcPr>
            <w:tcW w:w="7141" w:type="dxa"/>
            <w:shd w:val="clear" w:color="auto" w:fill="auto"/>
            <w:vAlign w:val="center"/>
            <w:hideMark/>
          </w:tcPr>
          <w:p w:rsidR="0004797E" w:rsidRPr="0004797E" w:rsidRDefault="0004797E" w:rsidP="0004797E">
            <w:pPr>
              <w:suppressAutoHyphens w:val="0"/>
              <w:spacing w:line="276" w:lineRule="auto"/>
              <w:textAlignment w:val="auto"/>
              <w:rPr>
                <w:rFonts w:ascii="Georgia" w:hAnsi="Georgia" w:cs="Arial"/>
                <w:kern w:val="0"/>
                <w:sz w:val="20"/>
                <w:szCs w:val="20"/>
                <w:lang w:eastAsia="pl-PL"/>
              </w:rPr>
            </w:pPr>
            <w:r w:rsidRPr="0004797E">
              <w:rPr>
                <w:rFonts w:ascii="Georgia" w:hAnsi="Georgia" w:cs="Arial"/>
                <w:kern w:val="0"/>
                <w:sz w:val="20"/>
                <w:szCs w:val="20"/>
                <w:lang w:eastAsia="pl-PL"/>
              </w:rPr>
              <w:t>Strzykawka 1 raz.100ml gładko zakończona nadająca się do płukania uszu</w:t>
            </w:r>
          </w:p>
        </w:tc>
        <w:tc>
          <w:tcPr>
            <w:tcW w:w="933" w:type="dxa"/>
            <w:shd w:val="clear" w:color="auto" w:fill="auto"/>
            <w:noWrap/>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szt</w:t>
            </w:r>
          </w:p>
        </w:tc>
        <w:tc>
          <w:tcPr>
            <w:tcW w:w="1560" w:type="dxa"/>
            <w:shd w:val="clear" w:color="E6E6E6" w:fill="FFCC99"/>
            <w:noWrap/>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1000</w:t>
            </w:r>
          </w:p>
        </w:tc>
      </w:tr>
      <w:tr w:rsidR="0004797E" w:rsidRPr="0004797E" w:rsidTr="0004797E">
        <w:trPr>
          <w:trHeight w:val="477"/>
        </w:trPr>
        <w:tc>
          <w:tcPr>
            <w:tcW w:w="444" w:type="dxa"/>
            <w:shd w:val="clear" w:color="FFFFCC" w:fill="FFFFFF"/>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21</w:t>
            </w:r>
          </w:p>
        </w:tc>
        <w:tc>
          <w:tcPr>
            <w:tcW w:w="7141" w:type="dxa"/>
            <w:shd w:val="clear" w:color="auto" w:fill="auto"/>
            <w:vAlign w:val="center"/>
            <w:hideMark/>
          </w:tcPr>
          <w:p w:rsidR="0004797E" w:rsidRPr="0004797E" w:rsidRDefault="0004797E" w:rsidP="0004797E">
            <w:pPr>
              <w:suppressAutoHyphens w:val="0"/>
              <w:spacing w:line="276" w:lineRule="auto"/>
              <w:textAlignment w:val="auto"/>
              <w:rPr>
                <w:rFonts w:ascii="Georgia" w:hAnsi="Georgia" w:cs="Arial"/>
                <w:kern w:val="0"/>
                <w:sz w:val="20"/>
                <w:szCs w:val="20"/>
                <w:lang w:eastAsia="pl-PL"/>
              </w:rPr>
            </w:pPr>
            <w:r w:rsidRPr="0004797E">
              <w:rPr>
                <w:rFonts w:ascii="Georgia" w:hAnsi="Georgia" w:cs="Arial"/>
                <w:kern w:val="0"/>
                <w:sz w:val="20"/>
                <w:szCs w:val="20"/>
                <w:lang w:eastAsia="pl-PL"/>
              </w:rPr>
              <w:t>Strzykawka 1 raz do tuberkuliny z igłą 0,45 x 10mm z dokładnością co 0,01 ml z igłą 0,5x16mm a 100 szt</w:t>
            </w:r>
          </w:p>
        </w:tc>
        <w:tc>
          <w:tcPr>
            <w:tcW w:w="933" w:type="dxa"/>
            <w:shd w:val="clear" w:color="auto" w:fill="auto"/>
            <w:noWrap/>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op</w:t>
            </w:r>
          </w:p>
        </w:tc>
        <w:tc>
          <w:tcPr>
            <w:tcW w:w="1560" w:type="dxa"/>
            <w:shd w:val="clear" w:color="E6E6E6" w:fill="FFCC99"/>
            <w:noWrap/>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15</w:t>
            </w:r>
          </w:p>
        </w:tc>
      </w:tr>
      <w:tr w:rsidR="0004797E" w:rsidRPr="0004797E" w:rsidTr="0004797E">
        <w:trPr>
          <w:trHeight w:val="308"/>
        </w:trPr>
        <w:tc>
          <w:tcPr>
            <w:tcW w:w="444" w:type="dxa"/>
            <w:shd w:val="clear" w:color="FFFFCC" w:fill="FFFFFF"/>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22</w:t>
            </w:r>
          </w:p>
        </w:tc>
        <w:tc>
          <w:tcPr>
            <w:tcW w:w="7141" w:type="dxa"/>
            <w:shd w:val="clear" w:color="auto" w:fill="auto"/>
            <w:vAlign w:val="center"/>
            <w:hideMark/>
          </w:tcPr>
          <w:p w:rsidR="0004797E" w:rsidRPr="0004797E" w:rsidRDefault="0004797E" w:rsidP="0004797E">
            <w:pPr>
              <w:suppressAutoHyphens w:val="0"/>
              <w:spacing w:line="276" w:lineRule="auto"/>
              <w:textAlignment w:val="auto"/>
              <w:rPr>
                <w:rFonts w:ascii="Georgia" w:hAnsi="Georgia" w:cs="Arial"/>
                <w:kern w:val="0"/>
                <w:sz w:val="20"/>
                <w:szCs w:val="20"/>
                <w:lang w:eastAsia="pl-PL"/>
              </w:rPr>
            </w:pPr>
            <w:r w:rsidRPr="0004797E">
              <w:rPr>
                <w:rFonts w:ascii="Georgia" w:hAnsi="Georgia" w:cs="Arial"/>
                <w:kern w:val="0"/>
                <w:sz w:val="20"/>
                <w:szCs w:val="20"/>
                <w:lang w:eastAsia="pl-PL"/>
              </w:rPr>
              <w:t>Strzykawka 1 raz z końcówką do cewników i karmienia 50 ml</w:t>
            </w:r>
          </w:p>
        </w:tc>
        <w:tc>
          <w:tcPr>
            <w:tcW w:w="933" w:type="dxa"/>
            <w:shd w:val="clear" w:color="auto" w:fill="auto"/>
            <w:noWrap/>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szt</w:t>
            </w:r>
          </w:p>
        </w:tc>
        <w:tc>
          <w:tcPr>
            <w:tcW w:w="1560" w:type="dxa"/>
            <w:shd w:val="clear" w:color="E6E6E6" w:fill="FFCC99"/>
            <w:noWrap/>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50</w:t>
            </w:r>
          </w:p>
        </w:tc>
      </w:tr>
      <w:tr w:rsidR="0004797E" w:rsidRPr="0004797E" w:rsidTr="0004797E">
        <w:trPr>
          <w:trHeight w:val="308"/>
        </w:trPr>
        <w:tc>
          <w:tcPr>
            <w:tcW w:w="444" w:type="dxa"/>
            <w:shd w:val="clear" w:color="FFFFCC" w:fill="FFFFFF"/>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23</w:t>
            </w:r>
          </w:p>
        </w:tc>
        <w:tc>
          <w:tcPr>
            <w:tcW w:w="7141" w:type="dxa"/>
            <w:shd w:val="clear" w:color="auto" w:fill="auto"/>
            <w:vAlign w:val="center"/>
            <w:hideMark/>
          </w:tcPr>
          <w:p w:rsidR="0004797E" w:rsidRPr="0004797E" w:rsidRDefault="0004797E" w:rsidP="0004797E">
            <w:pPr>
              <w:suppressAutoHyphens w:val="0"/>
              <w:spacing w:line="276" w:lineRule="auto"/>
              <w:textAlignment w:val="auto"/>
              <w:rPr>
                <w:rFonts w:ascii="Georgia" w:hAnsi="Georgia" w:cs="Arial"/>
                <w:kern w:val="0"/>
                <w:sz w:val="20"/>
                <w:szCs w:val="20"/>
                <w:lang w:eastAsia="pl-PL"/>
              </w:rPr>
            </w:pPr>
            <w:r w:rsidRPr="0004797E">
              <w:rPr>
                <w:rFonts w:ascii="Georgia" w:hAnsi="Georgia" w:cs="Arial"/>
                <w:kern w:val="0"/>
                <w:sz w:val="20"/>
                <w:szCs w:val="20"/>
                <w:lang w:eastAsia="pl-PL"/>
              </w:rPr>
              <w:t>Strzykawka 1 raz z końcówką do cewników i karmienia 140/160 ml</w:t>
            </w:r>
          </w:p>
        </w:tc>
        <w:tc>
          <w:tcPr>
            <w:tcW w:w="933" w:type="dxa"/>
            <w:shd w:val="clear" w:color="auto" w:fill="auto"/>
            <w:noWrap/>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szt</w:t>
            </w:r>
          </w:p>
        </w:tc>
        <w:tc>
          <w:tcPr>
            <w:tcW w:w="1560" w:type="dxa"/>
            <w:shd w:val="clear" w:color="E6E6E6" w:fill="FFCC99"/>
            <w:noWrap/>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50</w:t>
            </w:r>
          </w:p>
        </w:tc>
      </w:tr>
      <w:tr w:rsidR="0004797E" w:rsidRPr="0004797E" w:rsidTr="0004797E">
        <w:trPr>
          <w:trHeight w:val="518"/>
        </w:trPr>
        <w:tc>
          <w:tcPr>
            <w:tcW w:w="444" w:type="dxa"/>
            <w:shd w:val="clear" w:color="FFFFCC" w:fill="FFFFFF"/>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24</w:t>
            </w:r>
          </w:p>
        </w:tc>
        <w:tc>
          <w:tcPr>
            <w:tcW w:w="7141" w:type="dxa"/>
            <w:shd w:val="clear" w:color="auto" w:fill="auto"/>
            <w:vAlign w:val="center"/>
            <w:hideMark/>
          </w:tcPr>
          <w:p w:rsidR="0004797E" w:rsidRPr="0004797E" w:rsidRDefault="0004797E" w:rsidP="0004797E">
            <w:pPr>
              <w:suppressAutoHyphens w:val="0"/>
              <w:spacing w:line="276" w:lineRule="auto"/>
              <w:textAlignment w:val="auto"/>
              <w:rPr>
                <w:rFonts w:ascii="Georgia" w:hAnsi="Georgia" w:cs="Arial"/>
                <w:kern w:val="0"/>
                <w:sz w:val="20"/>
                <w:szCs w:val="20"/>
                <w:lang w:eastAsia="pl-PL"/>
              </w:rPr>
            </w:pPr>
            <w:r w:rsidRPr="0004797E">
              <w:rPr>
                <w:rFonts w:ascii="Georgia" w:hAnsi="Georgia" w:cs="Arial"/>
                <w:kern w:val="0"/>
                <w:sz w:val="20"/>
                <w:szCs w:val="20"/>
                <w:lang w:eastAsia="pl-PL"/>
              </w:rPr>
              <w:t>Strzykawki 1 raz insulinowa  1ml z wtopioną igłą lub nakładaną a 100 szt</w:t>
            </w:r>
          </w:p>
        </w:tc>
        <w:tc>
          <w:tcPr>
            <w:tcW w:w="933" w:type="dxa"/>
            <w:shd w:val="clear" w:color="auto" w:fill="auto"/>
            <w:noWrap/>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op</w:t>
            </w:r>
          </w:p>
        </w:tc>
        <w:tc>
          <w:tcPr>
            <w:tcW w:w="1560" w:type="dxa"/>
            <w:shd w:val="clear" w:color="E6E6E6" w:fill="FFCC99"/>
            <w:noWrap/>
            <w:vAlign w:val="center"/>
            <w:hideMark/>
          </w:tcPr>
          <w:p w:rsidR="0004797E" w:rsidRPr="0004797E" w:rsidRDefault="0004797E" w:rsidP="0004797E">
            <w:pPr>
              <w:suppressAutoHyphens w:val="0"/>
              <w:spacing w:line="276" w:lineRule="auto"/>
              <w:jc w:val="center"/>
              <w:textAlignment w:val="auto"/>
              <w:rPr>
                <w:rFonts w:ascii="Georgia" w:hAnsi="Georgia" w:cs="Arial"/>
                <w:kern w:val="0"/>
                <w:sz w:val="20"/>
                <w:szCs w:val="20"/>
                <w:lang w:eastAsia="pl-PL"/>
              </w:rPr>
            </w:pPr>
            <w:r w:rsidRPr="0004797E">
              <w:rPr>
                <w:rFonts w:ascii="Georgia" w:hAnsi="Georgia" w:cs="Arial"/>
                <w:kern w:val="0"/>
                <w:sz w:val="20"/>
                <w:szCs w:val="20"/>
                <w:lang w:eastAsia="pl-PL"/>
              </w:rPr>
              <w:t>2</w:t>
            </w:r>
          </w:p>
        </w:tc>
      </w:tr>
    </w:tbl>
    <w:p w:rsidR="0004797E" w:rsidRPr="00351A1D" w:rsidRDefault="0004797E" w:rsidP="00E73F4E">
      <w:pPr>
        <w:suppressAutoHyphens w:val="0"/>
        <w:snapToGrid w:val="0"/>
        <w:spacing w:line="360" w:lineRule="auto"/>
        <w:jc w:val="both"/>
        <w:rPr>
          <w:rFonts w:ascii="Georgia" w:hAnsi="Georgia" w:cs="Georgia"/>
          <w:b/>
          <w:bCs/>
          <w:sz w:val="20"/>
          <w:szCs w:val="20"/>
        </w:rPr>
      </w:pPr>
    </w:p>
    <w:p w:rsidR="00E73F4E" w:rsidRPr="00351A1D" w:rsidRDefault="00E73F4E" w:rsidP="00E73F4E">
      <w:pPr>
        <w:suppressAutoHyphens w:val="0"/>
        <w:snapToGrid w:val="0"/>
        <w:spacing w:line="360" w:lineRule="auto"/>
        <w:jc w:val="both"/>
        <w:rPr>
          <w:rFonts w:ascii="Georgia" w:hAnsi="Georgia" w:cs="Georgia"/>
          <w:b/>
          <w:bCs/>
          <w:sz w:val="20"/>
          <w:szCs w:val="20"/>
        </w:rPr>
      </w:pPr>
      <w:r w:rsidRPr="00351A1D">
        <w:rPr>
          <w:rFonts w:ascii="Georgia" w:hAnsi="Georgia" w:cs="Georgia"/>
          <w:b/>
          <w:bCs/>
          <w:sz w:val="20"/>
          <w:szCs w:val="20"/>
        </w:rPr>
        <w:t>Pakiet nr 4</w:t>
      </w:r>
    </w:p>
    <w:tbl>
      <w:tblPr>
        <w:tblW w:w="10120"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74"/>
        <w:gridCol w:w="7129"/>
        <w:gridCol w:w="851"/>
        <w:gridCol w:w="1666"/>
      </w:tblGrid>
      <w:tr w:rsidR="00E73F4E" w:rsidRPr="007F42F8" w:rsidTr="00E23BEC">
        <w:trPr>
          <w:trHeight w:val="702"/>
        </w:trPr>
        <w:tc>
          <w:tcPr>
            <w:tcW w:w="474" w:type="dxa"/>
            <w:shd w:val="clear" w:color="FFFFCC" w:fill="FFFFFF"/>
            <w:vAlign w:val="center"/>
            <w:hideMark/>
          </w:tcPr>
          <w:p w:rsidR="00E73F4E" w:rsidRPr="007F42F8" w:rsidRDefault="00E73F4E" w:rsidP="00AC5000">
            <w:pPr>
              <w:suppressAutoHyphens w:val="0"/>
              <w:spacing w:line="240" w:lineRule="auto"/>
              <w:jc w:val="center"/>
              <w:textAlignment w:val="auto"/>
              <w:rPr>
                <w:rFonts w:ascii="Georgia" w:hAnsi="Georgia" w:cs="Arial"/>
                <w:b/>
                <w:bCs/>
                <w:kern w:val="0"/>
                <w:sz w:val="20"/>
                <w:szCs w:val="20"/>
                <w:lang w:eastAsia="pl-PL"/>
              </w:rPr>
            </w:pPr>
            <w:r w:rsidRPr="007F42F8">
              <w:rPr>
                <w:rFonts w:ascii="Georgia" w:hAnsi="Georgia" w:cs="Arial"/>
                <w:b/>
                <w:bCs/>
                <w:kern w:val="0"/>
                <w:sz w:val="20"/>
                <w:szCs w:val="20"/>
                <w:lang w:eastAsia="pl-PL"/>
              </w:rPr>
              <w:t>Lp</w:t>
            </w:r>
          </w:p>
        </w:tc>
        <w:tc>
          <w:tcPr>
            <w:tcW w:w="7475"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b/>
                <w:bCs/>
                <w:kern w:val="0"/>
                <w:sz w:val="20"/>
                <w:szCs w:val="20"/>
                <w:lang w:eastAsia="pl-PL"/>
              </w:rPr>
            </w:pPr>
            <w:r w:rsidRPr="007F42F8">
              <w:rPr>
                <w:rFonts w:ascii="Georgia" w:hAnsi="Georgia" w:cs="Arial"/>
                <w:b/>
                <w:bCs/>
                <w:kern w:val="0"/>
                <w:sz w:val="20"/>
                <w:szCs w:val="20"/>
                <w:lang w:eastAsia="pl-PL"/>
              </w:rPr>
              <w:t>Nazwa sprzętu 1razowego</w:t>
            </w:r>
          </w:p>
        </w:tc>
        <w:tc>
          <w:tcPr>
            <w:tcW w:w="851" w:type="dxa"/>
            <w:shd w:val="clear" w:color="auto" w:fill="auto"/>
            <w:vAlign w:val="center"/>
            <w:hideMark/>
          </w:tcPr>
          <w:p w:rsidR="00E73F4E" w:rsidRPr="007F42F8" w:rsidRDefault="00E73F4E" w:rsidP="00AC5000">
            <w:pPr>
              <w:suppressAutoHyphens w:val="0"/>
              <w:spacing w:line="240" w:lineRule="auto"/>
              <w:jc w:val="center"/>
              <w:textAlignment w:val="auto"/>
              <w:rPr>
                <w:rFonts w:ascii="Georgia" w:hAnsi="Georgia" w:cs="Arial"/>
                <w:b/>
                <w:bCs/>
                <w:kern w:val="0"/>
                <w:sz w:val="20"/>
                <w:szCs w:val="20"/>
                <w:lang w:eastAsia="pl-PL"/>
              </w:rPr>
            </w:pPr>
            <w:r w:rsidRPr="007F42F8">
              <w:rPr>
                <w:rFonts w:ascii="Georgia" w:hAnsi="Georgia" w:cs="Arial"/>
                <w:b/>
                <w:bCs/>
                <w:kern w:val="0"/>
                <w:sz w:val="20"/>
                <w:szCs w:val="20"/>
                <w:lang w:eastAsia="pl-PL"/>
              </w:rPr>
              <w:t>jm.</w:t>
            </w:r>
          </w:p>
        </w:tc>
        <w:tc>
          <w:tcPr>
            <w:tcW w:w="1320" w:type="dxa"/>
            <w:shd w:val="clear" w:color="E6E6E6" w:fill="FFCC99"/>
            <w:vAlign w:val="center"/>
            <w:hideMark/>
          </w:tcPr>
          <w:p w:rsidR="00E73F4E" w:rsidRPr="007F42F8" w:rsidRDefault="00E73F4E" w:rsidP="00AC5000">
            <w:pPr>
              <w:suppressAutoHyphens w:val="0"/>
              <w:spacing w:line="240" w:lineRule="auto"/>
              <w:jc w:val="center"/>
              <w:textAlignment w:val="auto"/>
              <w:rPr>
                <w:rFonts w:ascii="Georgia" w:hAnsi="Georgia" w:cs="Arial"/>
                <w:b/>
                <w:bCs/>
                <w:kern w:val="0"/>
                <w:sz w:val="20"/>
                <w:szCs w:val="20"/>
                <w:lang w:eastAsia="pl-PL"/>
              </w:rPr>
            </w:pPr>
            <w:r w:rsidRPr="007F42F8">
              <w:rPr>
                <w:rFonts w:ascii="Georgia" w:hAnsi="Georgia" w:cs="Arial"/>
                <w:b/>
                <w:bCs/>
                <w:kern w:val="0"/>
                <w:sz w:val="20"/>
                <w:szCs w:val="20"/>
                <w:lang w:eastAsia="pl-PL"/>
              </w:rPr>
              <w:t>SUMA  ZAMÓWIENIA</w:t>
            </w:r>
          </w:p>
        </w:tc>
      </w:tr>
      <w:tr w:rsidR="00E73F4E" w:rsidRPr="007F42F8" w:rsidTr="00E23BEC">
        <w:trPr>
          <w:trHeight w:val="282"/>
        </w:trPr>
        <w:tc>
          <w:tcPr>
            <w:tcW w:w="474"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w:t>
            </w:r>
          </w:p>
        </w:tc>
        <w:tc>
          <w:tcPr>
            <w:tcW w:w="7475"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Cewnik do embolectomii rozmiar od 3-6 F dł.80cm</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4</w:t>
            </w:r>
          </w:p>
        </w:tc>
      </w:tr>
      <w:tr w:rsidR="00E73F4E" w:rsidRPr="007F42F8" w:rsidTr="00E23BEC">
        <w:trPr>
          <w:trHeight w:val="1125"/>
        </w:trPr>
        <w:tc>
          <w:tcPr>
            <w:tcW w:w="474"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w:t>
            </w:r>
          </w:p>
        </w:tc>
        <w:tc>
          <w:tcPr>
            <w:tcW w:w="7475"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Cewnik do odsysania górnych dróg oddechowych   Nr 10 dł.40-50cm,  pakowany w opakowania folia-papier, otwory naprzeciwległe o łącznej powierzchni mniejszej od powierzchni otworu centralnego, otwór centralny z barwnym i numerycznym oznaczeniem rozmiaru na cewniku i  na opakowaniu</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2000</w:t>
            </w:r>
          </w:p>
        </w:tc>
      </w:tr>
      <w:tr w:rsidR="00E73F4E" w:rsidRPr="007F42F8" w:rsidTr="00E23BEC">
        <w:trPr>
          <w:trHeight w:val="964"/>
        </w:trPr>
        <w:tc>
          <w:tcPr>
            <w:tcW w:w="474"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lastRenderedPageBreak/>
              <w:t>3</w:t>
            </w:r>
          </w:p>
        </w:tc>
        <w:tc>
          <w:tcPr>
            <w:tcW w:w="7475"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Cewnik do odsysania górnych dróg oddechowych   Nr 12 dł.60cm, pakowany w opakowania folia-papier, otwory naprzeciwległe o łącznej powierzchni mniejszej od powierzchni otworu centralnego, otwór centralny z barwnym i numerycznym oznaczeniem rozmiaru na cewniku i na opakowaniu</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500</w:t>
            </w:r>
          </w:p>
        </w:tc>
      </w:tr>
      <w:tr w:rsidR="00E73F4E" w:rsidRPr="007F42F8" w:rsidTr="00E23BEC">
        <w:trPr>
          <w:trHeight w:val="1200"/>
        </w:trPr>
        <w:tc>
          <w:tcPr>
            <w:tcW w:w="474"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4</w:t>
            </w:r>
          </w:p>
        </w:tc>
        <w:tc>
          <w:tcPr>
            <w:tcW w:w="7475"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Cewnik do odsysania górnych dróg oddechowych   Nr 14 dł.60cm,  pakowany w opakowania folia-papier, otwory naprzeciwległe o łącznej powierzchni mniejszej od powierzchni otworu centralnego, otwór centralny z barwnym i numerycznym oznaczeniem rozmiaru na cewniku i  na opakowaniu</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9000</w:t>
            </w:r>
          </w:p>
        </w:tc>
      </w:tr>
      <w:tr w:rsidR="00E73F4E" w:rsidRPr="007F42F8" w:rsidTr="00E23BEC">
        <w:trPr>
          <w:trHeight w:val="1125"/>
        </w:trPr>
        <w:tc>
          <w:tcPr>
            <w:tcW w:w="474"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5</w:t>
            </w:r>
          </w:p>
        </w:tc>
        <w:tc>
          <w:tcPr>
            <w:tcW w:w="7475"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Cewnik do odsysania górnych dróg oddechowych   Nr 16 dł.60cm, pakowany w opakowania folia-papier, otwory naprzeciwległe o łącznej powierzchni mniejszej od powierzchni otworu centralnego, otwór centralnyz barwnym i numerycznym oznaczeniem rozmiaru na cewniku, z  fabrycznie nadrukowanym oznaczeniem rozmiaru na opakowaniu</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4000</w:t>
            </w:r>
          </w:p>
        </w:tc>
      </w:tr>
      <w:tr w:rsidR="00E73F4E" w:rsidRPr="007F42F8" w:rsidTr="00E23BEC">
        <w:trPr>
          <w:trHeight w:val="938"/>
        </w:trPr>
        <w:tc>
          <w:tcPr>
            <w:tcW w:w="474"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6</w:t>
            </w:r>
          </w:p>
        </w:tc>
        <w:tc>
          <w:tcPr>
            <w:tcW w:w="7475"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Cewnik do odsysania górnych dróg oddechowych   Nr 18 dł.60cm, pakowany w opakowania folia-papier, otwory naprzeciwległe o łącznej powierzchni mniejszej od powierzchni otworu centralnego, otwór centralnyz barwnym i numerycznym oznaczeniem rozmiaru na cewniku, z  fabrycznie nadrukowanym oznaczeniem rozmiaru na opakowaniu</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2500</w:t>
            </w:r>
          </w:p>
        </w:tc>
      </w:tr>
      <w:tr w:rsidR="00E73F4E" w:rsidRPr="007F42F8" w:rsidTr="00E23BEC">
        <w:trPr>
          <w:trHeight w:val="1110"/>
        </w:trPr>
        <w:tc>
          <w:tcPr>
            <w:tcW w:w="474"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7</w:t>
            </w:r>
          </w:p>
        </w:tc>
        <w:tc>
          <w:tcPr>
            <w:tcW w:w="7475"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Cewnik do odsysania górnych dróg oddechowych   Nr 6 dł.40cm, pakowany w opakowania folia-papier, otwory naprzeciwległe o łącznej powierzchni mniejszej od powierzchni otworu centralnego, otwór centralny, z barwnym i numerycznym oznaczeniem rozmiaru na cewniku, z z fabrycznie nadrukowanym oznaczeniem rozmiaru na opakowaniu</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100</w:t>
            </w:r>
          </w:p>
        </w:tc>
      </w:tr>
      <w:tr w:rsidR="00E73F4E" w:rsidRPr="007F42F8" w:rsidTr="00E23BEC">
        <w:trPr>
          <w:trHeight w:val="990"/>
        </w:trPr>
        <w:tc>
          <w:tcPr>
            <w:tcW w:w="474"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8</w:t>
            </w:r>
          </w:p>
        </w:tc>
        <w:tc>
          <w:tcPr>
            <w:tcW w:w="7475"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Cewnik do odsysania górnych dróg oddechowych   Nr 8 dł.40cm, pakowany w opakowania folia-papier, otwory naprzeciwległe o łącznej powierzchni mniejszej od powierzchni otworu centralnego, otwór centralny z barwnym i numerycznym oznaczeniem rozmiaru na cewniku i na opakowaniu</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300</w:t>
            </w:r>
          </w:p>
        </w:tc>
      </w:tr>
      <w:tr w:rsidR="00E73F4E" w:rsidRPr="007F42F8" w:rsidTr="00E23BEC">
        <w:trPr>
          <w:trHeight w:val="477"/>
        </w:trPr>
        <w:tc>
          <w:tcPr>
            <w:tcW w:w="474"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9</w:t>
            </w:r>
          </w:p>
        </w:tc>
        <w:tc>
          <w:tcPr>
            <w:tcW w:w="7475"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Cewnik do podawania tlenu przez nos z zakończeniem stożkowym zmniejszającym traumatyzację śluzówki dł.210cm</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2200</w:t>
            </w:r>
          </w:p>
        </w:tc>
      </w:tr>
      <w:tr w:rsidR="00E73F4E" w:rsidRPr="007F42F8" w:rsidTr="00E23BEC">
        <w:trPr>
          <w:trHeight w:val="282"/>
        </w:trPr>
        <w:tc>
          <w:tcPr>
            <w:tcW w:w="474"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10</w:t>
            </w:r>
          </w:p>
        </w:tc>
        <w:tc>
          <w:tcPr>
            <w:tcW w:w="7475"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Cewnik do podawania tlenu przez nos noworodkowy</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50</w:t>
            </w:r>
          </w:p>
        </w:tc>
      </w:tr>
      <w:tr w:rsidR="00E73F4E" w:rsidRPr="007F42F8" w:rsidTr="00E23BEC">
        <w:trPr>
          <w:trHeight w:val="282"/>
        </w:trPr>
        <w:tc>
          <w:tcPr>
            <w:tcW w:w="474"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11</w:t>
            </w:r>
          </w:p>
        </w:tc>
        <w:tc>
          <w:tcPr>
            <w:tcW w:w="7475"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Dren silikonowy do niskociśnieniowego drenażu ran Ch 21-36</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550</w:t>
            </w:r>
          </w:p>
        </w:tc>
      </w:tr>
      <w:tr w:rsidR="00E73F4E" w:rsidRPr="007F42F8" w:rsidTr="00E23BEC">
        <w:trPr>
          <w:trHeight w:val="282"/>
        </w:trPr>
        <w:tc>
          <w:tcPr>
            <w:tcW w:w="474"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12</w:t>
            </w:r>
          </w:p>
        </w:tc>
        <w:tc>
          <w:tcPr>
            <w:tcW w:w="7475"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Dren Redona o zmiennej średnicy otworów  dł. 120 cm CH 16</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300</w:t>
            </w:r>
          </w:p>
        </w:tc>
      </w:tr>
      <w:tr w:rsidR="00E73F4E" w:rsidRPr="007F42F8" w:rsidTr="00E23BEC">
        <w:trPr>
          <w:trHeight w:val="282"/>
        </w:trPr>
        <w:tc>
          <w:tcPr>
            <w:tcW w:w="474"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13</w:t>
            </w:r>
          </w:p>
        </w:tc>
        <w:tc>
          <w:tcPr>
            <w:tcW w:w="7475"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Dren Ulmera o zmiennej średnicy otworów  dł. 75 cm CH 12-18</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100</w:t>
            </w:r>
          </w:p>
        </w:tc>
      </w:tr>
      <w:tr w:rsidR="00E73F4E" w:rsidRPr="007F42F8" w:rsidTr="00E23BEC">
        <w:trPr>
          <w:trHeight w:val="349"/>
        </w:trPr>
        <w:tc>
          <w:tcPr>
            <w:tcW w:w="474"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14</w:t>
            </w:r>
          </w:p>
        </w:tc>
        <w:tc>
          <w:tcPr>
            <w:tcW w:w="7475"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Gąbka do jamy ustnej pokryta dwuwęglanem sodu</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6500</w:t>
            </w:r>
          </w:p>
        </w:tc>
      </w:tr>
      <w:tr w:rsidR="00E73F4E" w:rsidRPr="007F42F8" w:rsidTr="00E23BEC">
        <w:trPr>
          <w:trHeight w:val="477"/>
        </w:trPr>
        <w:tc>
          <w:tcPr>
            <w:tcW w:w="474"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15</w:t>
            </w:r>
          </w:p>
        </w:tc>
        <w:tc>
          <w:tcPr>
            <w:tcW w:w="7475"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Końcówka do odsysania pola operacyjnego - typu  Pool – ze zdejmowaną końcówką siatkową i paskiem radiocieniującym</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300</w:t>
            </w:r>
          </w:p>
        </w:tc>
      </w:tr>
      <w:tr w:rsidR="00E73F4E" w:rsidRPr="007F42F8" w:rsidTr="00E23BEC">
        <w:trPr>
          <w:trHeight w:val="773"/>
        </w:trPr>
        <w:tc>
          <w:tcPr>
            <w:tcW w:w="474"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16</w:t>
            </w:r>
          </w:p>
        </w:tc>
        <w:tc>
          <w:tcPr>
            <w:tcW w:w="7475"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Ostrze 1raz. Chirurgiczne ze stali węglowej z wygrawerowanym nr ostrza oraz nazwą producenta na każdym z nich opakowanie zbiorcze 100 szt. zabezpieczone folią do skalpela nr 10</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Op</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20</w:t>
            </w:r>
          </w:p>
        </w:tc>
      </w:tr>
      <w:tr w:rsidR="00E73F4E" w:rsidRPr="007F42F8" w:rsidTr="00E23BEC">
        <w:trPr>
          <w:trHeight w:val="282"/>
        </w:trPr>
        <w:tc>
          <w:tcPr>
            <w:tcW w:w="474"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17</w:t>
            </w:r>
          </w:p>
        </w:tc>
        <w:tc>
          <w:tcPr>
            <w:tcW w:w="7475"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Ostrze 1raz. do skalpela nr 11 opis jw.</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Op</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40</w:t>
            </w:r>
          </w:p>
        </w:tc>
      </w:tr>
      <w:tr w:rsidR="00E73F4E" w:rsidRPr="007F42F8" w:rsidTr="00E23BEC">
        <w:trPr>
          <w:trHeight w:val="282"/>
        </w:trPr>
        <w:tc>
          <w:tcPr>
            <w:tcW w:w="474"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18</w:t>
            </w:r>
          </w:p>
        </w:tc>
        <w:tc>
          <w:tcPr>
            <w:tcW w:w="7475"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Ostrze 1raz. do skalpela nr 15 opis jw.</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Op</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10</w:t>
            </w:r>
          </w:p>
        </w:tc>
      </w:tr>
      <w:tr w:rsidR="00E73F4E" w:rsidRPr="007F42F8" w:rsidTr="00E23BEC">
        <w:trPr>
          <w:trHeight w:val="282"/>
        </w:trPr>
        <w:tc>
          <w:tcPr>
            <w:tcW w:w="474"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19</w:t>
            </w:r>
          </w:p>
        </w:tc>
        <w:tc>
          <w:tcPr>
            <w:tcW w:w="7475"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Ostrze 1raz. do skalpela nr 21 opis jw.</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Op</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60</w:t>
            </w:r>
          </w:p>
        </w:tc>
      </w:tr>
      <w:tr w:rsidR="00E73F4E" w:rsidRPr="007F42F8" w:rsidTr="00E23BEC">
        <w:trPr>
          <w:trHeight w:val="282"/>
        </w:trPr>
        <w:tc>
          <w:tcPr>
            <w:tcW w:w="474"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20</w:t>
            </w:r>
          </w:p>
        </w:tc>
        <w:tc>
          <w:tcPr>
            <w:tcW w:w="7475"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Ostrze 1raz. do skalpela nr 23 opis jw.</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Op</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30</w:t>
            </w:r>
          </w:p>
        </w:tc>
      </w:tr>
      <w:tr w:rsidR="00E73F4E" w:rsidRPr="007F42F8" w:rsidTr="00E23BEC">
        <w:trPr>
          <w:trHeight w:val="282"/>
        </w:trPr>
        <w:tc>
          <w:tcPr>
            <w:tcW w:w="474"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21</w:t>
            </w:r>
          </w:p>
        </w:tc>
        <w:tc>
          <w:tcPr>
            <w:tcW w:w="7475"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Pojemnik do odsysania ran sterylny  200-250 ml</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2000</w:t>
            </w:r>
          </w:p>
        </w:tc>
      </w:tr>
      <w:tr w:rsidR="00E73F4E" w:rsidRPr="007F42F8" w:rsidTr="00E23BEC">
        <w:trPr>
          <w:trHeight w:val="735"/>
        </w:trPr>
        <w:tc>
          <w:tcPr>
            <w:tcW w:w="474"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22</w:t>
            </w:r>
          </w:p>
        </w:tc>
        <w:tc>
          <w:tcPr>
            <w:tcW w:w="7475"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Zgłębnik Sengstakena wykonany z miekkiej gumy, trójdrożny, balony wykonane z silikolateksu, z podziałką, pierścień znacznikowy RTG, długość ok. 100cm, nr:16,18,21</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20</w:t>
            </w:r>
          </w:p>
        </w:tc>
      </w:tr>
      <w:tr w:rsidR="00E73F4E" w:rsidRPr="007F42F8" w:rsidTr="00E23BEC">
        <w:trPr>
          <w:trHeight w:val="2157"/>
        </w:trPr>
        <w:tc>
          <w:tcPr>
            <w:tcW w:w="474"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lastRenderedPageBreak/>
              <w:t>23</w:t>
            </w:r>
          </w:p>
        </w:tc>
        <w:tc>
          <w:tcPr>
            <w:tcW w:w="7475"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Zamknięty system dostępu naczyniowego z przedłużaczem 15 cm, przeźroczysty, bezigłowy,kompatybilny z końcówką luer-lok, z łatwą do dezynfekcji jednoelementową, przezierną, podzielną membraną split septum osadzoną na poliwęglanowym przeźroczystym plastikowym konektorze, wystającą poza obręb portu. Bez mechanicznych części wewnętrznych, z prostym, w pełni widocznym torem przepływu, o min. przepływie 445 ml/min, zgodnie z wymogami normy PN EN ISO 10555-5. Wytrzymały na ciśnienie płynu inekcyjnego 17,2 bara=250 psi, wytrzymały na ciśnienie zwrotne 6,7 bara=97 psi, o przestrzeni martwej wynoszącej maksymalnie 1,14ml. Możliwość podłączenia u pacjenta do 7 dni lub 100 aktywacji. Dostosowany do użytku z krwią, tłuszczami, alkoholami oraz lekami chemioterapeutycznymi. (koreczki do venflonów z membraną)</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p>
        </w:tc>
        <w:tc>
          <w:tcPr>
            <w:tcW w:w="1320" w:type="dxa"/>
            <w:shd w:val="clear" w:color="E6E6E6" w:fill="FFCC99"/>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100</w:t>
            </w:r>
          </w:p>
        </w:tc>
      </w:tr>
    </w:tbl>
    <w:p w:rsidR="00E73F4E" w:rsidRPr="00351A1D" w:rsidRDefault="00E73F4E" w:rsidP="00E73F4E">
      <w:pPr>
        <w:spacing w:line="360" w:lineRule="auto"/>
        <w:jc w:val="both"/>
        <w:rPr>
          <w:rFonts w:ascii="Georgia" w:hAnsi="Georgia" w:cs="Georgia"/>
          <w:sz w:val="20"/>
          <w:szCs w:val="20"/>
        </w:rPr>
      </w:pPr>
    </w:p>
    <w:p w:rsidR="00E73F4E" w:rsidRPr="00351A1D" w:rsidRDefault="00E73F4E" w:rsidP="00E73F4E">
      <w:pPr>
        <w:suppressAutoHyphens w:val="0"/>
        <w:snapToGrid w:val="0"/>
        <w:spacing w:line="360" w:lineRule="auto"/>
        <w:jc w:val="both"/>
        <w:rPr>
          <w:rFonts w:ascii="Georgia" w:hAnsi="Georgia" w:cs="Georgia"/>
          <w:b/>
          <w:bCs/>
          <w:sz w:val="20"/>
          <w:szCs w:val="20"/>
        </w:rPr>
      </w:pPr>
      <w:r w:rsidRPr="00351A1D">
        <w:rPr>
          <w:rFonts w:ascii="Georgia" w:hAnsi="Georgia" w:cs="Georgia"/>
          <w:b/>
          <w:bCs/>
          <w:sz w:val="20"/>
          <w:szCs w:val="20"/>
        </w:rPr>
        <w:t>Pakiet nr 5</w:t>
      </w:r>
    </w:p>
    <w:tbl>
      <w:tblPr>
        <w:tblW w:w="10120"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10"/>
        <w:gridCol w:w="7093"/>
        <w:gridCol w:w="851"/>
        <w:gridCol w:w="1666"/>
      </w:tblGrid>
      <w:tr w:rsidR="00E73F4E" w:rsidRPr="007F42F8" w:rsidTr="00E23BEC">
        <w:trPr>
          <w:trHeight w:val="702"/>
        </w:trPr>
        <w:tc>
          <w:tcPr>
            <w:tcW w:w="510" w:type="dxa"/>
            <w:shd w:val="clear" w:color="FFFFCC" w:fill="FFFFFF"/>
            <w:vAlign w:val="center"/>
            <w:hideMark/>
          </w:tcPr>
          <w:p w:rsidR="00E73F4E" w:rsidRPr="007F42F8" w:rsidRDefault="00E73F4E" w:rsidP="00AC5000">
            <w:pPr>
              <w:suppressAutoHyphens w:val="0"/>
              <w:spacing w:line="240" w:lineRule="auto"/>
              <w:jc w:val="center"/>
              <w:textAlignment w:val="auto"/>
              <w:rPr>
                <w:rFonts w:ascii="Georgia" w:hAnsi="Georgia" w:cs="Arial"/>
                <w:b/>
                <w:bCs/>
                <w:kern w:val="0"/>
                <w:sz w:val="20"/>
                <w:szCs w:val="20"/>
                <w:lang w:eastAsia="pl-PL"/>
              </w:rPr>
            </w:pPr>
            <w:r w:rsidRPr="007F42F8">
              <w:rPr>
                <w:rFonts w:ascii="Georgia" w:hAnsi="Georgia" w:cs="Arial"/>
                <w:b/>
                <w:bCs/>
                <w:kern w:val="0"/>
                <w:sz w:val="20"/>
                <w:szCs w:val="20"/>
                <w:lang w:eastAsia="pl-PL"/>
              </w:rPr>
              <w:t>Lp</w:t>
            </w:r>
          </w:p>
        </w:tc>
        <w:tc>
          <w:tcPr>
            <w:tcW w:w="743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b/>
                <w:bCs/>
                <w:kern w:val="0"/>
                <w:sz w:val="20"/>
                <w:szCs w:val="20"/>
                <w:lang w:eastAsia="pl-PL"/>
              </w:rPr>
            </w:pPr>
            <w:r w:rsidRPr="007F42F8">
              <w:rPr>
                <w:rFonts w:ascii="Georgia" w:hAnsi="Georgia" w:cs="Arial"/>
                <w:b/>
                <w:bCs/>
                <w:kern w:val="0"/>
                <w:sz w:val="20"/>
                <w:szCs w:val="20"/>
                <w:lang w:eastAsia="pl-PL"/>
              </w:rPr>
              <w:t>Nazwa sprzętu 1razowego</w:t>
            </w:r>
          </w:p>
        </w:tc>
        <w:tc>
          <w:tcPr>
            <w:tcW w:w="851" w:type="dxa"/>
            <w:shd w:val="clear" w:color="auto" w:fill="auto"/>
            <w:vAlign w:val="center"/>
            <w:hideMark/>
          </w:tcPr>
          <w:p w:rsidR="00E73F4E" w:rsidRPr="007F42F8" w:rsidRDefault="00E73F4E" w:rsidP="00AC5000">
            <w:pPr>
              <w:suppressAutoHyphens w:val="0"/>
              <w:spacing w:line="240" w:lineRule="auto"/>
              <w:jc w:val="center"/>
              <w:textAlignment w:val="auto"/>
              <w:rPr>
                <w:rFonts w:ascii="Georgia" w:hAnsi="Georgia" w:cs="Arial"/>
                <w:b/>
                <w:bCs/>
                <w:kern w:val="0"/>
                <w:sz w:val="20"/>
                <w:szCs w:val="20"/>
                <w:lang w:eastAsia="pl-PL"/>
              </w:rPr>
            </w:pPr>
            <w:r w:rsidRPr="007F42F8">
              <w:rPr>
                <w:rFonts w:ascii="Georgia" w:hAnsi="Georgia" w:cs="Arial"/>
                <w:b/>
                <w:bCs/>
                <w:kern w:val="0"/>
                <w:sz w:val="20"/>
                <w:szCs w:val="20"/>
                <w:lang w:eastAsia="pl-PL"/>
              </w:rPr>
              <w:t>jm.</w:t>
            </w:r>
          </w:p>
        </w:tc>
        <w:tc>
          <w:tcPr>
            <w:tcW w:w="1320" w:type="dxa"/>
            <w:shd w:val="clear" w:color="E6E6E6" w:fill="FFCC99"/>
            <w:vAlign w:val="center"/>
            <w:hideMark/>
          </w:tcPr>
          <w:p w:rsidR="00E73F4E" w:rsidRPr="007F42F8" w:rsidRDefault="00E73F4E" w:rsidP="00AC5000">
            <w:pPr>
              <w:suppressAutoHyphens w:val="0"/>
              <w:spacing w:line="240" w:lineRule="auto"/>
              <w:jc w:val="center"/>
              <w:textAlignment w:val="auto"/>
              <w:rPr>
                <w:rFonts w:ascii="Georgia" w:hAnsi="Georgia" w:cs="Arial"/>
                <w:b/>
                <w:bCs/>
                <w:kern w:val="0"/>
                <w:sz w:val="20"/>
                <w:szCs w:val="20"/>
                <w:lang w:eastAsia="pl-PL"/>
              </w:rPr>
            </w:pPr>
            <w:r w:rsidRPr="007F42F8">
              <w:rPr>
                <w:rFonts w:ascii="Georgia" w:hAnsi="Georgia" w:cs="Arial"/>
                <w:b/>
                <w:bCs/>
                <w:kern w:val="0"/>
                <w:sz w:val="20"/>
                <w:szCs w:val="20"/>
                <w:lang w:eastAsia="pl-PL"/>
              </w:rPr>
              <w:t>SUMA  ZAMÓWIENIA</w:t>
            </w:r>
          </w:p>
        </w:tc>
      </w:tr>
      <w:tr w:rsidR="00E73F4E" w:rsidRPr="007F42F8" w:rsidTr="00E23BEC">
        <w:trPr>
          <w:trHeight w:val="702"/>
        </w:trPr>
        <w:tc>
          <w:tcPr>
            <w:tcW w:w="51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w:t>
            </w:r>
          </w:p>
        </w:tc>
        <w:tc>
          <w:tcPr>
            <w:tcW w:w="743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Elektroda 1 raz do EkG z żelem typu F55, baza gąbka, elektrody nie mogą się odklejać, muszą być przyklejone min. 24 godz. / wzmocniony klej / opak-50 szt</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op</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10</w:t>
            </w:r>
          </w:p>
        </w:tc>
      </w:tr>
      <w:tr w:rsidR="00E73F4E" w:rsidRPr="007F42F8" w:rsidTr="00E23BEC">
        <w:trPr>
          <w:trHeight w:val="702"/>
        </w:trPr>
        <w:tc>
          <w:tcPr>
            <w:tcW w:w="51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w:t>
            </w:r>
          </w:p>
        </w:tc>
        <w:tc>
          <w:tcPr>
            <w:tcW w:w="743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Elektroda 1 raz EKG monitorowanie 24 godzinne  metodą Holtera, elektrody nie mogą się odklejać / żel płynny /. opak-50szt</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op</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800</w:t>
            </w:r>
          </w:p>
        </w:tc>
      </w:tr>
      <w:tr w:rsidR="00E73F4E" w:rsidRPr="007F42F8" w:rsidTr="00E23BEC">
        <w:trPr>
          <w:trHeight w:val="702"/>
        </w:trPr>
        <w:tc>
          <w:tcPr>
            <w:tcW w:w="51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3</w:t>
            </w:r>
          </w:p>
        </w:tc>
        <w:tc>
          <w:tcPr>
            <w:tcW w:w="743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Elektroda 1 raz EKG monitorowanie 24 godzinne  metodą Holtera, elektrody nie mogą się odklejać / wzmocniony klej /. opak-50szt</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op</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800</w:t>
            </w:r>
          </w:p>
        </w:tc>
      </w:tr>
      <w:tr w:rsidR="00E73F4E" w:rsidRPr="007F42F8" w:rsidTr="00E23BEC">
        <w:trPr>
          <w:trHeight w:val="289"/>
        </w:trPr>
        <w:tc>
          <w:tcPr>
            <w:tcW w:w="51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4</w:t>
            </w:r>
          </w:p>
        </w:tc>
        <w:tc>
          <w:tcPr>
            <w:tcW w:w="743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Elektroda EKG noworodkowa opak-50szt</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op</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w:t>
            </w:r>
          </w:p>
        </w:tc>
      </w:tr>
      <w:tr w:rsidR="00E73F4E" w:rsidRPr="007F42F8" w:rsidTr="000923A0">
        <w:trPr>
          <w:trHeight w:val="1493"/>
        </w:trPr>
        <w:tc>
          <w:tcPr>
            <w:tcW w:w="51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5</w:t>
            </w:r>
          </w:p>
        </w:tc>
        <w:tc>
          <w:tcPr>
            <w:tcW w:w="743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Elektroda do defibrylacji stymulacji i EKG, kompatybilna z Lifepack 12, oraz Ouick-Combo na wodoodpornym podłożu piankowym łatwo dopasowującym się do kształtu ciała z hydrożelem gwarantującym wysokie parametry elektryczne, radioprzezierne, podłączone bezpośrednio do defibrylatorów nie wymagające stosowania przejściówek, z co najmniej 2-letnim okresem gwarancji</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par</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5</w:t>
            </w:r>
          </w:p>
        </w:tc>
      </w:tr>
      <w:tr w:rsidR="00E73F4E" w:rsidRPr="007F42F8" w:rsidTr="000923A0">
        <w:trPr>
          <w:trHeight w:val="409"/>
        </w:trPr>
        <w:tc>
          <w:tcPr>
            <w:tcW w:w="51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6</w:t>
            </w:r>
          </w:p>
        </w:tc>
        <w:tc>
          <w:tcPr>
            <w:tcW w:w="743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Elektroda 1x do elektrostymulacji do defibrylatora Lifepack 15</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par</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20</w:t>
            </w:r>
          </w:p>
        </w:tc>
      </w:tr>
      <w:tr w:rsidR="00E73F4E" w:rsidRPr="007F42F8" w:rsidTr="00E23BEC">
        <w:trPr>
          <w:trHeight w:val="338"/>
        </w:trPr>
        <w:tc>
          <w:tcPr>
            <w:tcW w:w="51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7</w:t>
            </w:r>
          </w:p>
        </w:tc>
        <w:tc>
          <w:tcPr>
            <w:tcW w:w="743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Papier do defibrylatora Lifepak 15 oryginalny.</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120</w:t>
            </w:r>
          </w:p>
        </w:tc>
      </w:tr>
      <w:tr w:rsidR="00E73F4E" w:rsidRPr="007F42F8" w:rsidTr="00E23BEC">
        <w:trPr>
          <w:trHeight w:val="477"/>
        </w:trPr>
        <w:tc>
          <w:tcPr>
            <w:tcW w:w="51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8</w:t>
            </w:r>
          </w:p>
        </w:tc>
        <w:tc>
          <w:tcPr>
            <w:tcW w:w="743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Papier błyszczący typ SEIKO do aparatu USG Medison Co Ltd Seoul 997-100, 110x20</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180</w:t>
            </w:r>
          </w:p>
        </w:tc>
      </w:tr>
      <w:tr w:rsidR="00E73F4E" w:rsidRPr="007F42F8" w:rsidTr="00E23BEC">
        <w:trPr>
          <w:trHeight w:val="477"/>
        </w:trPr>
        <w:tc>
          <w:tcPr>
            <w:tcW w:w="51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9</w:t>
            </w:r>
          </w:p>
        </w:tc>
        <w:tc>
          <w:tcPr>
            <w:tcW w:w="7439" w:type="dxa"/>
            <w:shd w:val="clear" w:color="FFFFCC" w:fill="FFFFFF"/>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Papier do defibrylatora Lifepak RS12, 11x100 (106mmx25mb) termiczny z siatką</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10</w:t>
            </w:r>
          </w:p>
        </w:tc>
      </w:tr>
      <w:tr w:rsidR="00E73F4E" w:rsidRPr="007F42F8" w:rsidTr="00E23BEC">
        <w:trPr>
          <w:trHeight w:val="477"/>
        </w:trPr>
        <w:tc>
          <w:tcPr>
            <w:tcW w:w="51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10</w:t>
            </w:r>
          </w:p>
        </w:tc>
        <w:tc>
          <w:tcPr>
            <w:tcW w:w="743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Papier do defibrylatora Lifepak RS12, 11x100 (50mmx30mb) termiczny z siatką</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6A281F" w:rsidP="00AC5000">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13</w:t>
            </w:r>
          </w:p>
        </w:tc>
      </w:tr>
      <w:tr w:rsidR="00E73F4E" w:rsidRPr="007F42F8" w:rsidTr="00E23BEC">
        <w:trPr>
          <w:trHeight w:val="282"/>
        </w:trPr>
        <w:tc>
          <w:tcPr>
            <w:tcW w:w="51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11</w:t>
            </w:r>
          </w:p>
        </w:tc>
        <w:tc>
          <w:tcPr>
            <w:tcW w:w="743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Papier do defibrylatora Zoll M. Series 90x90x200</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35</w:t>
            </w:r>
          </w:p>
        </w:tc>
      </w:tr>
      <w:tr w:rsidR="00E73F4E" w:rsidRPr="007F42F8" w:rsidTr="00E23BEC">
        <w:trPr>
          <w:trHeight w:val="282"/>
        </w:trPr>
        <w:tc>
          <w:tcPr>
            <w:tcW w:w="51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12</w:t>
            </w:r>
          </w:p>
        </w:tc>
        <w:tc>
          <w:tcPr>
            <w:tcW w:w="743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Papier do EKG Ascard A-4 112x25 niewoskowany</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900</w:t>
            </w:r>
          </w:p>
        </w:tc>
      </w:tr>
      <w:tr w:rsidR="00E73F4E" w:rsidRPr="007F42F8" w:rsidTr="00E23BEC">
        <w:trPr>
          <w:trHeight w:val="492"/>
        </w:trPr>
        <w:tc>
          <w:tcPr>
            <w:tcW w:w="51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13</w:t>
            </w:r>
          </w:p>
        </w:tc>
        <w:tc>
          <w:tcPr>
            <w:tcW w:w="7439" w:type="dxa"/>
            <w:shd w:val="clear" w:color="FFFFCC" w:fill="FFFFFF"/>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Papier do EKG Ascard A3 104x40 niewoskowany, z nadrukiem</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30</w:t>
            </w:r>
          </w:p>
        </w:tc>
      </w:tr>
      <w:tr w:rsidR="00E73F4E" w:rsidRPr="007F42F8" w:rsidTr="00E23BEC">
        <w:trPr>
          <w:trHeight w:val="282"/>
        </w:trPr>
        <w:tc>
          <w:tcPr>
            <w:tcW w:w="51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14</w:t>
            </w:r>
          </w:p>
        </w:tc>
        <w:tc>
          <w:tcPr>
            <w:tcW w:w="743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Papier do EKG Midicard 130x25</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40</w:t>
            </w:r>
          </w:p>
        </w:tc>
      </w:tr>
      <w:tr w:rsidR="00E73F4E" w:rsidRPr="007F42F8" w:rsidTr="00E23BEC">
        <w:trPr>
          <w:trHeight w:val="282"/>
        </w:trPr>
        <w:tc>
          <w:tcPr>
            <w:tcW w:w="51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15</w:t>
            </w:r>
          </w:p>
        </w:tc>
        <w:tc>
          <w:tcPr>
            <w:tcW w:w="743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Papier do KTG 152x90x150 COROMETRICS-151</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400</w:t>
            </w:r>
          </w:p>
        </w:tc>
      </w:tr>
      <w:tr w:rsidR="00E73F4E" w:rsidRPr="007F42F8" w:rsidTr="00E23BEC">
        <w:trPr>
          <w:trHeight w:val="282"/>
        </w:trPr>
        <w:tc>
          <w:tcPr>
            <w:tcW w:w="51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16</w:t>
            </w:r>
          </w:p>
        </w:tc>
        <w:tc>
          <w:tcPr>
            <w:tcW w:w="743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Papier do KTG 150x100x150 AVALON  FM  20</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40</w:t>
            </w:r>
          </w:p>
        </w:tc>
      </w:tr>
      <w:tr w:rsidR="00E73F4E" w:rsidRPr="007F42F8" w:rsidTr="00E23BEC">
        <w:trPr>
          <w:trHeight w:val="480"/>
        </w:trPr>
        <w:tc>
          <w:tcPr>
            <w:tcW w:w="51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17</w:t>
            </w:r>
          </w:p>
        </w:tc>
        <w:tc>
          <w:tcPr>
            <w:tcW w:w="7439" w:type="dxa"/>
            <w:shd w:val="clear" w:color="FFFFCC" w:fill="FFFFFF"/>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Papier do Video Printera do aparatu USG GE Logiq F6 - firmy Sony o symbolu UPP 84 HG, oryginał</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10</w:t>
            </w:r>
          </w:p>
        </w:tc>
      </w:tr>
      <w:tr w:rsidR="00E73F4E" w:rsidRPr="007F42F8" w:rsidTr="00E23BEC">
        <w:trPr>
          <w:trHeight w:val="518"/>
        </w:trPr>
        <w:tc>
          <w:tcPr>
            <w:tcW w:w="51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18</w:t>
            </w:r>
          </w:p>
        </w:tc>
        <w:tc>
          <w:tcPr>
            <w:tcW w:w="743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Papier termiczny kratkowany szer. 60Mm dł. 30mb.do defibrylatora RESPONDER 2000</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6A281F" w:rsidP="00AC5000">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10</w:t>
            </w:r>
          </w:p>
        </w:tc>
      </w:tr>
      <w:tr w:rsidR="00E73F4E" w:rsidRPr="007F42F8" w:rsidTr="00E23BEC">
        <w:trPr>
          <w:trHeight w:val="544"/>
        </w:trPr>
        <w:tc>
          <w:tcPr>
            <w:tcW w:w="51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19</w:t>
            </w:r>
          </w:p>
        </w:tc>
        <w:tc>
          <w:tcPr>
            <w:tcW w:w="743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Papier termiczny do defibrylatora Medic-5 firmy Burdick 50x30, z nadrukiem</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6A281F" w:rsidP="00AC5000">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10</w:t>
            </w:r>
          </w:p>
        </w:tc>
      </w:tr>
      <w:tr w:rsidR="00E73F4E" w:rsidRPr="007F42F8" w:rsidTr="00E23BEC">
        <w:trPr>
          <w:trHeight w:val="518"/>
        </w:trPr>
        <w:tc>
          <w:tcPr>
            <w:tcW w:w="51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lastRenderedPageBreak/>
              <w:t>20</w:t>
            </w:r>
          </w:p>
        </w:tc>
        <w:tc>
          <w:tcPr>
            <w:tcW w:w="743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Papier termiczny . do  kardio defibrylatora BeneHart D3  50x20, gładki, termoczuły</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15</w:t>
            </w:r>
          </w:p>
        </w:tc>
      </w:tr>
      <w:tr w:rsidR="00E73F4E" w:rsidRPr="007F42F8" w:rsidTr="00E23BEC">
        <w:trPr>
          <w:trHeight w:val="567"/>
        </w:trPr>
        <w:tc>
          <w:tcPr>
            <w:tcW w:w="51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21</w:t>
            </w:r>
          </w:p>
        </w:tc>
        <w:tc>
          <w:tcPr>
            <w:tcW w:w="743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Papier termiczny do aparatu EKG BTL-08-SD ECG 58x25 z nadrukiem</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6A281F" w:rsidP="00AC5000">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10</w:t>
            </w:r>
          </w:p>
        </w:tc>
      </w:tr>
      <w:tr w:rsidR="00E73F4E" w:rsidRPr="007F42F8" w:rsidTr="00E23BEC">
        <w:trPr>
          <w:trHeight w:val="338"/>
        </w:trPr>
        <w:tc>
          <w:tcPr>
            <w:tcW w:w="51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22</w:t>
            </w:r>
          </w:p>
        </w:tc>
        <w:tc>
          <w:tcPr>
            <w:tcW w:w="743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Papier termiczny 210x20 do aparatu EKG BIT-08 LT ECG</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10</w:t>
            </w:r>
          </w:p>
        </w:tc>
      </w:tr>
    </w:tbl>
    <w:p w:rsidR="00E73F4E" w:rsidRPr="00351A1D" w:rsidRDefault="00E73F4E" w:rsidP="00E73F4E">
      <w:pPr>
        <w:spacing w:line="360" w:lineRule="auto"/>
        <w:jc w:val="both"/>
        <w:rPr>
          <w:rFonts w:ascii="Georgia" w:hAnsi="Georgia" w:cs="Georgia"/>
          <w:sz w:val="20"/>
          <w:szCs w:val="20"/>
        </w:rPr>
      </w:pPr>
    </w:p>
    <w:p w:rsidR="00E73F4E" w:rsidRPr="00351A1D" w:rsidRDefault="00E73F4E" w:rsidP="00E73F4E">
      <w:pPr>
        <w:suppressAutoHyphens w:val="0"/>
        <w:snapToGrid w:val="0"/>
        <w:spacing w:line="360" w:lineRule="auto"/>
        <w:jc w:val="both"/>
        <w:rPr>
          <w:rFonts w:ascii="Georgia" w:hAnsi="Georgia" w:cs="Georgia"/>
          <w:b/>
          <w:bCs/>
          <w:sz w:val="20"/>
          <w:szCs w:val="20"/>
        </w:rPr>
      </w:pPr>
      <w:r w:rsidRPr="00351A1D">
        <w:rPr>
          <w:rFonts w:ascii="Georgia" w:hAnsi="Georgia" w:cs="Georgia"/>
          <w:b/>
          <w:bCs/>
          <w:sz w:val="20"/>
          <w:szCs w:val="20"/>
        </w:rPr>
        <w:t>Pakiet nr 6</w:t>
      </w:r>
    </w:p>
    <w:tbl>
      <w:tblPr>
        <w:tblW w:w="10120"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9"/>
        <w:gridCol w:w="7194"/>
        <w:gridCol w:w="851"/>
        <w:gridCol w:w="1666"/>
      </w:tblGrid>
      <w:tr w:rsidR="00E73F4E" w:rsidRPr="007F42F8" w:rsidTr="00E23BEC">
        <w:trPr>
          <w:trHeight w:val="702"/>
        </w:trPr>
        <w:tc>
          <w:tcPr>
            <w:tcW w:w="373" w:type="dxa"/>
            <w:shd w:val="clear" w:color="FFFFCC" w:fill="FFFFFF"/>
            <w:vAlign w:val="center"/>
            <w:hideMark/>
          </w:tcPr>
          <w:p w:rsidR="00E73F4E" w:rsidRPr="007F42F8" w:rsidRDefault="00E73F4E" w:rsidP="00AC5000">
            <w:pPr>
              <w:suppressAutoHyphens w:val="0"/>
              <w:spacing w:line="240" w:lineRule="auto"/>
              <w:jc w:val="center"/>
              <w:textAlignment w:val="auto"/>
              <w:rPr>
                <w:rFonts w:ascii="Georgia" w:hAnsi="Georgia" w:cs="Arial"/>
                <w:b/>
                <w:bCs/>
                <w:kern w:val="0"/>
                <w:sz w:val="20"/>
                <w:szCs w:val="20"/>
                <w:lang w:eastAsia="pl-PL"/>
              </w:rPr>
            </w:pPr>
            <w:r w:rsidRPr="007F42F8">
              <w:rPr>
                <w:rFonts w:ascii="Georgia" w:hAnsi="Georgia" w:cs="Arial"/>
                <w:b/>
                <w:bCs/>
                <w:kern w:val="0"/>
                <w:sz w:val="20"/>
                <w:szCs w:val="20"/>
                <w:lang w:eastAsia="pl-PL"/>
              </w:rPr>
              <w:t>Lp</w:t>
            </w:r>
          </w:p>
        </w:tc>
        <w:tc>
          <w:tcPr>
            <w:tcW w:w="7576"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b/>
                <w:bCs/>
                <w:kern w:val="0"/>
                <w:sz w:val="20"/>
                <w:szCs w:val="20"/>
                <w:lang w:eastAsia="pl-PL"/>
              </w:rPr>
            </w:pPr>
            <w:r w:rsidRPr="007F42F8">
              <w:rPr>
                <w:rFonts w:ascii="Georgia" w:hAnsi="Georgia" w:cs="Arial"/>
                <w:b/>
                <w:bCs/>
                <w:kern w:val="0"/>
                <w:sz w:val="20"/>
                <w:szCs w:val="20"/>
                <w:lang w:eastAsia="pl-PL"/>
              </w:rPr>
              <w:t>Nazwa sprzętu 1razowego</w:t>
            </w:r>
          </w:p>
        </w:tc>
        <w:tc>
          <w:tcPr>
            <w:tcW w:w="851" w:type="dxa"/>
            <w:shd w:val="clear" w:color="auto" w:fill="auto"/>
            <w:vAlign w:val="center"/>
            <w:hideMark/>
          </w:tcPr>
          <w:p w:rsidR="00E73F4E" w:rsidRPr="007F42F8" w:rsidRDefault="00E73F4E" w:rsidP="00AC5000">
            <w:pPr>
              <w:suppressAutoHyphens w:val="0"/>
              <w:spacing w:line="240" w:lineRule="auto"/>
              <w:jc w:val="center"/>
              <w:textAlignment w:val="auto"/>
              <w:rPr>
                <w:rFonts w:ascii="Georgia" w:hAnsi="Georgia" w:cs="Arial"/>
                <w:b/>
                <w:bCs/>
                <w:kern w:val="0"/>
                <w:sz w:val="20"/>
                <w:szCs w:val="20"/>
                <w:lang w:eastAsia="pl-PL"/>
              </w:rPr>
            </w:pPr>
            <w:r w:rsidRPr="007F42F8">
              <w:rPr>
                <w:rFonts w:ascii="Georgia" w:hAnsi="Georgia" w:cs="Arial"/>
                <w:b/>
                <w:bCs/>
                <w:kern w:val="0"/>
                <w:sz w:val="20"/>
                <w:szCs w:val="20"/>
                <w:lang w:eastAsia="pl-PL"/>
              </w:rPr>
              <w:t>jm.</w:t>
            </w:r>
          </w:p>
        </w:tc>
        <w:tc>
          <w:tcPr>
            <w:tcW w:w="1320" w:type="dxa"/>
            <w:shd w:val="clear" w:color="E6E6E6" w:fill="FFCC99"/>
            <w:vAlign w:val="center"/>
            <w:hideMark/>
          </w:tcPr>
          <w:p w:rsidR="00E73F4E" w:rsidRPr="007F42F8" w:rsidRDefault="00E73F4E" w:rsidP="00AC5000">
            <w:pPr>
              <w:suppressAutoHyphens w:val="0"/>
              <w:spacing w:line="240" w:lineRule="auto"/>
              <w:jc w:val="center"/>
              <w:textAlignment w:val="auto"/>
              <w:rPr>
                <w:rFonts w:ascii="Georgia" w:hAnsi="Georgia" w:cs="Arial"/>
                <w:b/>
                <w:bCs/>
                <w:kern w:val="0"/>
                <w:sz w:val="20"/>
                <w:szCs w:val="20"/>
                <w:lang w:eastAsia="pl-PL"/>
              </w:rPr>
            </w:pPr>
            <w:r w:rsidRPr="007F42F8">
              <w:rPr>
                <w:rFonts w:ascii="Georgia" w:hAnsi="Georgia" w:cs="Arial"/>
                <w:b/>
                <w:bCs/>
                <w:kern w:val="0"/>
                <w:sz w:val="20"/>
                <w:szCs w:val="20"/>
                <w:lang w:eastAsia="pl-PL"/>
              </w:rPr>
              <w:t>SUMA  ZAMÓWIENIA</w:t>
            </w:r>
          </w:p>
        </w:tc>
      </w:tr>
      <w:tr w:rsidR="00E73F4E" w:rsidRPr="007F42F8" w:rsidTr="00E23BEC">
        <w:trPr>
          <w:trHeight w:val="747"/>
        </w:trPr>
        <w:tc>
          <w:tcPr>
            <w:tcW w:w="373" w:type="dxa"/>
            <w:shd w:val="clear" w:color="FFFFCC" w:fill="FFFFFF"/>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w:t>
            </w:r>
          </w:p>
        </w:tc>
        <w:tc>
          <w:tcPr>
            <w:tcW w:w="7576"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Igła do znieczuleń podpajęczych- do nakłuć lędźwiowych 20Gx3 1/2 (0,9x88mm) typu Spinocan lub równoważne: z końcówką przeźroczystą umożliwiającą obserwacje wycieku płynu mózgowo-rdzeniowego</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50</w:t>
            </w:r>
          </w:p>
        </w:tc>
      </w:tr>
      <w:tr w:rsidR="00E73F4E" w:rsidRPr="007F42F8" w:rsidTr="00E23BEC">
        <w:trPr>
          <w:trHeight w:val="567"/>
        </w:trPr>
        <w:tc>
          <w:tcPr>
            <w:tcW w:w="373" w:type="dxa"/>
            <w:shd w:val="clear" w:color="FFFFCC" w:fill="FFFFFF"/>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w:t>
            </w:r>
          </w:p>
        </w:tc>
        <w:tc>
          <w:tcPr>
            <w:tcW w:w="7576"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Igła do znieczuleń podpajęczych- do nakłuć lędźwiowych 20Gx3 1/2”  (0,9 x 75)  opis jw.</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20</w:t>
            </w:r>
          </w:p>
        </w:tc>
      </w:tr>
      <w:tr w:rsidR="00E73F4E" w:rsidRPr="007F42F8" w:rsidTr="00E23BEC">
        <w:trPr>
          <w:trHeight w:val="477"/>
        </w:trPr>
        <w:tc>
          <w:tcPr>
            <w:tcW w:w="373" w:type="dxa"/>
            <w:shd w:val="clear" w:color="FFFFCC" w:fill="FFFFFF"/>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3</w:t>
            </w:r>
          </w:p>
        </w:tc>
        <w:tc>
          <w:tcPr>
            <w:tcW w:w="7576"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Igła do znieczuleń podpajeczych- do nakłuć lędźwiowych 22Gx1 1/2”  (0,7 x40mm)  opis jw.</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20</w:t>
            </w:r>
          </w:p>
        </w:tc>
      </w:tr>
      <w:tr w:rsidR="00E73F4E" w:rsidRPr="007F42F8" w:rsidTr="00E23BEC">
        <w:trPr>
          <w:trHeight w:val="477"/>
        </w:trPr>
        <w:tc>
          <w:tcPr>
            <w:tcW w:w="373" w:type="dxa"/>
            <w:shd w:val="clear" w:color="FFFFCC" w:fill="FFFFFF"/>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4</w:t>
            </w:r>
          </w:p>
        </w:tc>
        <w:tc>
          <w:tcPr>
            <w:tcW w:w="7576"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Igła do znieczuleń podpajeczych- do nakłuć lędźwiowych 27GX3 1/2”  (0,42x88mm) opis jw.</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50</w:t>
            </w:r>
          </w:p>
        </w:tc>
      </w:tr>
      <w:tr w:rsidR="00E73F4E" w:rsidRPr="007F42F8" w:rsidTr="00E23BEC">
        <w:trPr>
          <w:trHeight w:val="282"/>
        </w:trPr>
        <w:tc>
          <w:tcPr>
            <w:tcW w:w="373" w:type="dxa"/>
            <w:shd w:val="clear" w:color="FFFFCC" w:fill="FFFFFF"/>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5</w:t>
            </w:r>
          </w:p>
        </w:tc>
        <w:tc>
          <w:tcPr>
            <w:tcW w:w="7576"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Igła do znieczuleń podpajęczych do nakłuć lędźwiowych 18G x90mm</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100</w:t>
            </w:r>
          </w:p>
        </w:tc>
      </w:tr>
      <w:tr w:rsidR="00E73F4E" w:rsidRPr="007F42F8" w:rsidTr="00E23BEC">
        <w:trPr>
          <w:trHeight w:val="477"/>
        </w:trPr>
        <w:tc>
          <w:tcPr>
            <w:tcW w:w="373" w:type="dxa"/>
            <w:shd w:val="clear" w:color="FFFFCC" w:fill="FFFFFF"/>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6</w:t>
            </w:r>
          </w:p>
        </w:tc>
        <w:tc>
          <w:tcPr>
            <w:tcW w:w="7576"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Igła do znieczuleń podpajęczych- do nakłuć lędźwiowych 22Gx3 1/2” (0,7 x88mm) opis jw.</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100</w:t>
            </w:r>
          </w:p>
        </w:tc>
      </w:tr>
      <w:tr w:rsidR="00E73F4E" w:rsidRPr="007F42F8" w:rsidTr="00E23BEC">
        <w:trPr>
          <w:trHeight w:val="477"/>
        </w:trPr>
        <w:tc>
          <w:tcPr>
            <w:tcW w:w="373" w:type="dxa"/>
            <w:shd w:val="clear" w:color="FFFFCC" w:fill="FFFFFF"/>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7</w:t>
            </w:r>
          </w:p>
        </w:tc>
        <w:tc>
          <w:tcPr>
            <w:tcW w:w="7576"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Igła do znieczuleń podpajęczych- do nakłuć lędźwiowych 25Gx3 1/2” (0,5 x 88mm) opis jw.</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600</w:t>
            </w:r>
          </w:p>
        </w:tc>
      </w:tr>
      <w:tr w:rsidR="00E73F4E" w:rsidRPr="007F42F8" w:rsidTr="00E23BEC">
        <w:trPr>
          <w:trHeight w:val="477"/>
        </w:trPr>
        <w:tc>
          <w:tcPr>
            <w:tcW w:w="373" w:type="dxa"/>
            <w:shd w:val="clear" w:color="FFFFCC" w:fill="FFFFFF"/>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8</w:t>
            </w:r>
          </w:p>
        </w:tc>
        <w:tc>
          <w:tcPr>
            <w:tcW w:w="7576"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Igła do znieczuleń podpajęczych- do nakłuć lędźwiowych 25Gx3 1/2” (0,5 x 120mm) opis jw.</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20</w:t>
            </w:r>
          </w:p>
        </w:tc>
      </w:tr>
      <w:tr w:rsidR="00E73F4E" w:rsidRPr="007F42F8" w:rsidTr="00E23BEC">
        <w:trPr>
          <w:trHeight w:val="477"/>
        </w:trPr>
        <w:tc>
          <w:tcPr>
            <w:tcW w:w="373" w:type="dxa"/>
            <w:shd w:val="clear" w:color="FFFFCC" w:fill="FFFFFF"/>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9</w:t>
            </w:r>
          </w:p>
        </w:tc>
        <w:tc>
          <w:tcPr>
            <w:tcW w:w="7576"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Igła do znieczuleń podpajęczych- do nakłuć lędźwiowych 26Gx3 1/2” (0,47  x88mm) opis jw.</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1500</w:t>
            </w:r>
          </w:p>
        </w:tc>
      </w:tr>
      <w:tr w:rsidR="00E73F4E" w:rsidRPr="007F42F8" w:rsidTr="00E23BEC">
        <w:trPr>
          <w:trHeight w:val="589"/>
        </w:trPr>
        <w:tc>
          <w:tcPr>
            <w:tcW w:w="373" w:type="dxa"/>
            <w:shd w:val="clear" w:color="FFFFCC" w:fill="FFFFFF"/>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10</w:t>
            </w:r>
          </w:p>
        </w:tc>
        <w:tc>
          <w:tcPr>
            <w:tcW w:w="7576"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Igła do znieczuleń podpajęczych- do nakłuć lędźwiowych 26Gx4 1/2” (0,47  x120mm) opis jw.</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50</w:t>
            </w:r>
          </w:p>
        </w:tc>
      </w:tr>
      <w:tr w:rsidR="00E73F4E" w:rsidRPr="007F42F8" w:rsidTr="00E23BEC">
        <w:trPr>
          <w:trHeight w:val="282"/>
        </w:trPr>
        <w:tc>
          <w:tcPr>
            <w:tcW w:w="373" w:type="dxa"/>
            <w:shd w:val="clear" w:color="FFFFCC" w:fill="FFFFFF"/>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11</w:t>
            </w:r>
          </w:p>
        </w:tc>
        <w:tc>
          <w:tcPr>
            <w:tcW w:w="7576"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Igła do znieczuleń przewodowych – blokad dług. 8 cm, Ultra Plex</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50</w:t>
            </w:r>
          </w:p>
        </w:tc>
      </w:tr>
      <w:tr w:rsidR="00E73F4E" w:rsidRPr="007F42F8" w:rsidTr="00E23BEC">
        <w:trPr>
          <w:trHeight w:val="282"/>
        </w:trPr>
        <w:tc>
          <w:tcPr>
            <w:tcW w:w="373" w:type="dxa"/>
            <w:shd w:val="clear" w:color="FFFFCC" w:fill="FFFFFF"/>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12</w:t>
            </w:r>
          </w:p>
        </w:tc>
        <w:tc>
          <w:tcPr>
            <w:tcW w:w="7576"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Igła do znieczuleń 21G 08x88</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50</w:t>
            </w:r>
          </w:p>
        </w:tc>
      </w:tr>
      <w:tr w:rsidR="00E73F4E" w:rsidRPr="007F42F8" w:rsidTr="00E23BEC">
        <w:trPr>
          <w:trHeight w:val="282"/>
        </w:trPr>
        <w:tc>
          <w:tcPr>
            <w:tcW w:w="373" w:type="dxa"/>
            <w:shd w:val="clear" w:color="FFFFCC" w:fill="FFFFFF"/>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13</w:t>
            </w:r>
          </w:p>
        </w:tc>
        <w:tc>
          <w:tcPr>
            <w:tcW w:w="7576"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Igła do znieczuleń nasiękowych śr.30/100 dł.25mm</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10</w:t>
            </w:r>
          </w:p>
        </w:tc>
      </w:tr>
      <w:tr w:rsidR="00E73F4E" w:rsidRPr="007F42F8" w:rsidTr="00E23BEC">
        <w:trPr>
          <w:trHeight w:val="282"/>
        </w:trPr>
        <w:tc>
          <w:tcPr>
            <w:tcW w:w="373" w:type="dxa"/>
            <w:shd w:val="clear" w:color="FFFFCC" w:fill="FFFFFF"/>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14</w:t>
            </w:r>
          </w:p>
        </w:tc>
        <w:tc>
          <w:tcPr>
            <w:tcW w:w="7576"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Sztanca biopsyjna 1x 4mm,6mm,8mm</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10</w:t>
            </w:r>
          </w:p>
        </w:tc>
      </w:tr>
      <w:tr w:rsidR="00E73F4E" w:rsidRPr="007F42F8" w:rsidTr="00E23BEC">
        <w:trPr>
          <w:trHeight w:val="469"/>
        </w:trPr>
        <w:tc>
          <w:tcPr>
            <w:tcW w:w="373" w:type="dxa"/>
            <w:shd w:val="clear" w:color="FFFFCC" w:fill="FFFFFF"/>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15</w:t>
            </w:r>
          </w:p>
        </w:tc>
        <w:tc>
          <w:tcPr>
            <w:tcW w:w="7576"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Igła do nakłucia mostka</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w:t>
            </w:r>
          </w:p>
        </w:tc>
      </w:tr>
      <w:tr w:rsidR="00E73F4E" w:rsidRPr="007F42F8" w:rsidTr="00E23BEC">
        <w:trPr>
          <w:trHeight w:val="1024"/>
        </w:trPr>
        <w:tc>
          <w:tcPr>
            <w:tcW w:w="373" w:type="dxa"/>
            <w:shd w:val="clear" w:color="FFFFCC" w:fill="FFFFFF"/>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16</w:t>
            </w:r>
          </w:p>
        </w:tc>
        <w:tc>
          <w:tcPr>
            <w:tcW w:w="7576"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Strzykawka do pomp( typu Brauna) 50 ml, typ perfuzyjny z prostopadłym wycięciem na tłoku  i kołnierzem stabilizującym na złączu Luer Lock, z zabezpieczeniem pod wypadaniem tłoka na wewnętrznej ścianie cylindra o dł. Min 17,5 cm,( 3-częściowa) – poprawić opis</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2000</w:t>
            </w:r>
          </w:p>
        </w:tc>
      </w:tr>
      <w:tr w:rsidR="00E73F4E" w:rsidRPr="007F42F8" w:rsidTr="00E23BEC">
        <w:trPr>
          <w:trHeight w:val="1095"/>
        </w:trPr>
        <w:tc>
          <w:tcPr>
            <w:tcW w:w="373" w:type="dxa"/>
            <w:shd w:val="clear" w:color="FFFFCC" w:fill="FFFFFF"/>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17</w:t>
            </w:r>
          </w:p>
        </w:tc>
        <w:tc>
          <w:tcPr>
            <w:tcW w:w="7576"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Zestaw do kaniulacji dużych naczyń dwukanałowy, średnica świateł cewnika 16/16G 7FRx30cm, prowadnik 0,89mmx70cm, prędkość przepływu D 52; P 37; prowadnica nitynolowa odporna na zaginanie i załamywanie, w zestawie kabelek do EKG, skapel, cewnik z zaciskami ślizgowymi kontrastujący w RTG</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10</w:t>
            </w:r>
          </w:p>
        </w:tc>
      </w:tr>
      <w:tr w:rsidR="00E73F4E" w:rsidRPr="007F42F8" w:rsidTr="00E23BEC">
        <w:trPr>
          <w:trHeight w:val="1107"/>
        </w:trPr>
        <w:tc>
          <w:tcPr>
            <w:tcW w:w="373" w:type="dxa"/>
            <w:shd w:val="clear" w:color="FFFFCC" w:fill="FFFFFF"/>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18</w:t>
            </w:r>
          </w:p>
        </w:tc>
        <w:tc>
          <w:tcPr>
            <w:tcW w:w="7576"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Zestaw do kaniulacji dużych naczyń dwukanałowy, średnica świateł cewnika 16/16G 7Fx20cm, prowadnik 0,89mmx50cm, prędkość przepływu D 55; P 45; prowadnica nitynolowa odporna na zaginanie i załamywanie, w zestawie kabelek do EKG, skapel, cewnik z zaciskami ślizgowymi kontrastujący w RTG</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250</w:t>
            </w:r>
          </w:p>
        </w:tc>
      </w:tr>
      <w:tr w:rsidR="00E73F4E" w:rsidRPr="007F42F8" w:rsidTr="00E23BEC">
        <w:trPr>
          <w:trHeight w:val="1133"/>
        </w:trPr>
        <w:tc>
          <w:tcPr>
            <w:tcW w:w="373" w:type="dxa"/>
            <w:shd w:val="clear" w:color="FFFFCC" w:fill="FFFFFF"/>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lastRenderedPageBreak/>
              <w:t>19</w:t>
            </w:r>
          </w:p>
        </w:tc>
        <w:tc>
          <w:tcPr>
            <w:tcW w:w="7576"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Zestaw do kaniulacji dużych naczyń jednokanałowy, średnica świateł cewnika 16G 7Fx20cm, prowadnik 0,89mmx50cm, prędkość przepływu D 52; prowadnica  odporna na zaginanie i załamywanie, w zestawie kabelek do EKG, skapel, cewnik z zaciskami ślizgowymi kontrastujący w RTG</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10</w:t>
            </w:r>
          </w:p>
        </w:tc>
      </w:tr>
      <w:tr w:rsidR="00E73F4E" w:rsidRPr="007F42F8" w:rsidTr="00E23BEC">
        <w:trPr>
          <w:trHeight w:val="1384"/>
        </w:trPr>
        <w:tc>
          <w:tcPr>
            <w:tcW w:w="373" w:type="dxa"/>
            <w:shd w:val="clear" w:color="FFFFCC" w:fill="FFFFFF"/>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20</w:t>
            </w:r>
          </w:p>
        </w:tc>
        <w:tc>
          <w:tcPr>
            <w:tcW w:w="7576"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Zestaw do kaniulacji dużych naczyń trzykanałowy, średnica świateł cewnika 16/18/18G 7Fx30cm, prowadnik 0,89mmx70cm, odprowadzenia cewnika zakończone fabrycznie zamontowanymi  bezigłowymi zaciskami dostępu naczyniowego, prędkość przepływu D 38; M1 18; P18; prowadnica  odporna na zaginanie i załamywanie, w zestawie kabelek do EKG, skapel, cewnik z zaciskami ślizgowymi kontrastujący w RTG</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20</w:t>
            </w:r>
          </w:p>
        </w:tc>
      </w:tr>
      <w:tr w:rsidR="00E73F4E" w:rsidRPr="007F42F8" w:rsidTr="00E23BEC">
        <w:trPr>
          <w:trHeight w:val="927"/>
        </w:trPr>
        <w:tc>
          <w:tcPr>
            <w:tcW w:w="373" w:type="dxa"/>
            <w:shd w:val="clear" w:color="FFFFCC" w:fill="FFFFFF"/>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21</w:t>
            </w:r>
          </w:p>
        </w:tc>
        <w:tc>
          <w:tcPr>
            <w:tcW w:w="7576"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Zestaw do diagnostycznego płukania otrzewnej, troakar punkcyjny Ch 10, regulowana głębokość kłucia,  cewnik wykonany z certonu w rozmiarze 9150cm, zamknięty koniec boczny otworu, kolorowe oznaczenia długości w zestawie skalpel do nacięcia skóry. ( typu PERITOFIX)</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100</w:t>
            </w:r>
          </w:p>
        </w:tc>
      </w:tr>
      <w:tr w:rsidR="00E73F4E" w:rsidRPr="007F42F8" w:rsidTr="00E23BEC">
        <w:trPr>
          <w:trHeight w:val="360"/>
        </w:trPr>
        <w:tc>
          <w:tcPr>
            <w:tcW w:w="373" w:type="dxa"/>
            <w:shd w:val="clear" w:color="FFFFCC" w:fill="FFFFFF"/>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22</w:t>
            </w:r>
          </w:p>
        </w:tc>
        <w:tc>
          <w:tcPr>
            <w:tcW w:w="7576"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Zestaw do nakłuć nadłonowych (typu CYSTOFIX)</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5</w:t>
            </w:r>
          </w:p>
        </w:tc>
      </w:tr>
      <w:tr w:rsidR="00E73F4E" w:rsidRPr="007F42F8" w:rsidTr="00E23BEC">
        <w:trPr>
          <w:trHeight w:val="927"/>
        </w:trPr>
        <w:tc>
          <w:tcPr>
            <w:tcW w:w="373" w:type="dxa"/>
            <w:shd w:val="clear" w:color="FFFFCC" w:fill="FFFFFF"/>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23</w:t>
            </w:r>
          </w:p>
        </w:tc>
        <w:tc>
          <w:tcPr>
            <w:tcW w:w="7576"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Zestaw do niskociśnieniowego drenażu ran wewnętrzne pakowanie w worek foliowy, zewnętrzne opakowanie foliowo-papierowe, składający się z mieszka o pojemności 30ml, z drenu Redona CH 06 o dł. 500 mm z zakrzywionym troakarem metalowym (stalowym)  ( typu DRAINOBAG )</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100</w:t>
            </w:r>
          </w:p>
        </w:tc>
      </w:tr>
      <w:tr w:rsidR="00E73F4E" w:rsidRPr="007F42F8" w:rsidTr="00E23BEC">
        <w:trPr>
          <w:trHeight w:val="927"/>
        </w:trPr>
        <w:tc>
          <w:tcPr>
            <w:tcW w:w="373" w:type="dxa"/>
            <w:shd w:val="clear" w:color="FFFFCC" w:fill="FFFFFF"/>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24</w:t>
            </w:r>
          </w:p>
        </w:tc>
        <w:tc>
          <w:tcPr>
            <w:tcW w:w="7576"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Zestaw do niskociśnieniowego drenażu ran wewnętrzne pakowanie w worek foliowy, zewnętrzne opakowanie foliowo-papierowe, składający się z mieszka o pojemności 400ml, z drenu Redona CH 12 o dł. 500 mm z zakrzywionym troakarem metalowym (stalowym)</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10</w:t>
            </w:r>
          </w:p>
        </w:tc>
      </w:tr>
      <w:tr w:rsidR="00E73F4E" w:rsidRPr="007F42F8" w:rsidTr="00E23BEC">
        <w:trPr>
          <w:trHeight w:val="927"/>
        </w:trPr>
        <w:tc>
          <w:tcPr>
            <w:tcW w:w="373" w:type="dxa"/>
            <w:shd w:val="clear" w:color="FFFFCC" w:fill="FFFFFF"/>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25</w:t>
            </w:r>
          </w:p>
        </w:tc>
        <w:tc>
          <w:tcPr>
            <w:tcW w:w="7576"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Zestaw do niskociśnieniowego drenażu ran wewnętrzne pakowanie w worek foliowy, zewnętrzne opakowanie foliowo-papierowe, składający się z mieszka o pojemności 400ml, z drenu Redona CH 14 o dł. 500 mm z zakrzywionym troakarem metalowym (stalowym)</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10</w:t>
            </w:r>
          </w:p>
        </w:tc>
      </w:tr>
      <w:tr w:rsidR="00E73F4E" w:rsidRPr="007F42F8" w:rsidTr="00E23BEC">
        <w:trPr>
          <w:trHeight w:val="927"/>
        </w:trPr>
        <w:tc>
          <w:tcPr>
            <w:tcW w:w="373" w:type="dxa"/>
            <w:shd w:val="clear" w:color="FFFFCC" w:fill="FFFFFF"/>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26</w:t>
            </w:r>
          </w:p>
        </w:tc>
        <w:tc>
          <w:tcPr>
            <w:tcW w:w="7576"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Zestaw do punkcji jamy opłucnej  8FR  zawierający cienkościenną kaniulę punkcyjną z krótkim szlifem o średnicy 1,8mm dł.80mm dren           łączący z końcówką lock: strzykawkę trzyczęściową, jednorazową 60ml; worek 2,0 l oraz kranik trójdrożny-żółty.  ( typu PLEUROFIX )</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80</w:t>
            </w:r>
          </w:p>
        </w:tc>
      </w:tr>
      <w:tr w:rsidR="00E73F4E" w:rsidRPr="007F42F8" w:rsidTr="00E23BEC">
        <w:trPr>
          <w:trHeight w:val="1324"/>
        </w:trPr>
        <w:tc>
          <w:tcPr>
            <w:tcW w:w="373" w:type="dxa"/>
            <w:shd w:val="clear" w:color="FFFFCC" w:fill="FFFFFF"/>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27</w:t>
            </w:r>
          </w:p>
        </w:tc>
        <w:tc>
          <w:tcPr>
            <w:tcW w:w="7576"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Zestaw do zdejmowania szwów zapakowany w opakowanie typu twardy blister, w kształcie tacki z 1 wgłębieniem /o przybliżonej pojemności 300ml/, która może służyć jako nerka. Na opakowaniu samoprzylepna naklejka do wklejenia do dokumentacji pacjenta. Skład zestawu: 1 x ostrze-skalpel 6,5 cm. Zapakowany; 3 x tupfery włókninowe; 1 x metalowa pęseta anatomiczna Adison 12 cm; 1x plastikowa pęseta 12,5cm</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50</w:t>
            </w:r>
          </w:p>
        </w:tc>
      </w:tr>
    </w:tbl>
    <w:p w:rsidR="00E73F4E" w:rsidRPr="00351A1D" w:rsidRDefault="00E73F4E" w:rsidP="00E73F4E">
      <w:pPr>
        <w:suppressAutoHyphens w:val="0"/>
        <w:snapToGrid w:val="0"/>
        <w:spacing w:line="360" w:lineRule="auto"/>
        <w:jc w:val="both"/>
        <w:rPr>
          <w:rFonts w:ascii="Georgia" w:hAnsi="Georgia" w:cs="Georgia"/>
          <w:b/>
          <w:bCs/>
          <w:sz w:val="20"/>
          <w:szCs w:val="20"/>
        </w:rPr>
      </w:pPr>
    </w:p>
    <w:p w:rsidR="00E73F4E" w:rsidRPr="00351A1D" w:rsidRDefault="00E73F4E" w:rsidP="00E73F4E">
      <w:pPr>
        <w:suppressAutoHyphens w:val="0"/>
        <w:snapToGrid w:val="0"/>
        <w:spacing w:line="360" w:lineRule="auto"/>
        <w:jc w:val="both"/>
        <w:rPr>
          <w:rFonts w:ascii="Georgia" w:hAnsi="Georgia" w:cs="Georgia"/>
          <w:b/>
          <w:bCs/>
          <w:sz w:val="20"/>
          <w:szCs w:val="20"/>
        </w:rPr>
      </w:pPr>
      <w:r w:rsidRPr="00351A1D">
        <w:rPr>
          <w:rFonts w:ascii="Georgia" w:hAnsi="Georgia" w:cs="Georgia"/>
          <w:b/>
          <w:bCs/>
          <w:sz w:val="20"/>
          <w:szCs w:val="20"/>
        </w:rPr>
        <w:t>Pakiet nr 7</w:t>
      </w:r>
    </w:p>
    <w:tbl>
      <w:tblPr>
        <w:tblW w:w="10120"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61"/>
        <w:gridCol w:w="7142"/>
        <w:gridCol w:w="851"/>
        <w:gridCol w:w="1666"/>
      </w:tblGrid>
      <w:tr w:rsidR="00E73F4E" w:rsidRPr="007F42F8" w:rsidTr="00E23BEC">
        <w:trPr>
          <w:trHeight w:val="702"/>
        </w:trPr>
        <w:tc>
          <w:tcPr>
            <w:tcW w:w="461" w:type="dxa"/>
            <w:shd w:val="clear" w:color="FFFFCC" w:fill="FFFFFF"/>
            <w:vAlign w:val="center"/>
            <w:hideMark/>
          </w:tcPr>
          <w:p w:rsidR="00E73F4E" w:rsidRPr="007F42F8" w:rsidRDefault="00E73F4E" w:rsidP="00AC5000">
            <w:pPr>
              <w:suppressAutoHyphens w:val="0"/>
              <w:spacing w:line="240" w:lineRule="auto"/>
              <w:jc w:val="center"/>
              <w:textAlignment w:val="auto"/>
              <w:rPr>
                <w:rFonts w:ascii="Georgia" w:hAnsi="Georgia" w:cs="Arial"/>
                <w:b/>
                <w:bCs/>
                <w:kern w:val="0"/>
                <w:sz w:val="20"/>
                <w:szCs w:val="20"/>
                <w:lang w:eastAsia="pl-PL"/>
              </w:rPr>
            </w:pPr>
            <w:r w:rsidRPr="007F42F8">
              <w:rPr>
                <w:rFonts w:ascii="Georgia" w:hAnsi="Georgia" w:cs="Arial"/>
                <w:b/>
                <w:bCs/>
                <w:kern w:val="0"/>
                <w:sz w:val="20"/>
                <w:szCs w:val="20"/>
                <w:lang w:eastAsia="pl-PL"/>
              </w:rPr>
              <w:t>Lp</w:t>
            </w:r>
          </w:p>
        </w:tc>
        <w:tc>
          <w:tcPr>
            <w:tcW w:w="7488"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b/>
                <w:bCs/>
                <w:kern w:val="0"/>
                <w:sz w:val="20"/>
                <w:szCs w:val="20"/>
                <w:lang w:eastAsia="pl-PL"/>
              </w:rPr>
            </w:pPr>
            <w:r w:rsidRPr="007F42F8">
              <w:rPr>
                <w:rFonts w:ascii="Georgia" w:hAnsi="Georgia" w:cs="Arial"/>
                <w:b/>
                <w:bCs/>
                <w:kern w:val="0"/>
                <w:sz w:val="20"/>
                <w:szCs w:val="20"/>
                <w:lang w:eastAsia="pl-PL"/>
              </w:rPr>
              <w:t>Nazwa sprzętu 1razowego</w:t>
            </w:r>
          </w:p>
        </w:tc>
        <w:tc>
          <w:tcPr>
            <w:tcW w:w="851" w:type="dxa"/>
            <w:shd w:val="clear" w:color="auto" w:fill="auto"/>
            <w:vAlign w:val="center"/>
            <w:hideMark/>
          </w:tcPr>
          <w:p w:rsidR="00E73F4E" w:rsidRPr="007F42F8" w:rsidRDefault="00E73F4E" w:rsidP="00AC5000">
            <w:pPr>
              <w:suppressAutoHyphens w:val="0"/>
              <w:spacing w:line="240" w:lineRule="auto"/>
              <w:jc w:val="center"/>
              <w:textAlignment w:val="auto"/>
              <w:rPr>
                <w:rFonts w:ascii="Georgia" w:hAnsi="Georgia" w:cs="Arial"/>
                <w:b/>
                <w:bCs/>
                <w:kern w:val="0"/>
                <w:sz w:val="20"/>
                <w:szCs w:val="20"/>
                <w:lang w:eastAsia="pl-PL"/>
              </w:rPr>
            </w:pPr>
            <w:r w:rsidRPr="007F42F8">
              <w:rPr>
                <w:rFonts w:ascii="Georgia" w:hAnsi="Georgia" w:cs="Arial"/>
                <w:b/>
                <w:bCs/>
                <w:kern w:val="0"/>
                <w:sz w:val="20"/>
                <w:szCs w:val="20"/>
                <w:lang w:eastAsia="pl-PL"/>
              </w:rPr>
              <w:t>jm.</w:t>
            </w:r>
          </w:p>
        </w:tc>
        <w:tc>
          <w:tcPr>
            <w:tcW w:w="1320" w:type="dxa"/>
            <w:shd w:val="clear" w:color="E6E6E6" w:fill="FFCC99"/>
            <w:vAlign w:val="center"/>
            <w:hideMark/>
          </w:tcPr>
          <w:p w:rsidR="00E73F4E" w:rsidRPr="007F42F8" w:rsidRDefault="00E73F4E" w:rsidP="00AC5000">
            <w:pPr>
              <w:suppressAutoHyphens w:val="0"/>
              <w:spacing w:line="240" w:lineRule="auto"/>
              <w:jc w:val="center"/>
              <w:textAlignment w:val="auto"/>
              <w:rPr>
                <w:rFonts w:ascii="Georgia" w:hAnsi="Georgia" w:cs="Arial"/>
                <w:b/>
                <w:bCs/>
                <w:kern w:val="0"/>
                <w:sz w:val="20"/>
                <w:szCs w:val="20"/>
                <w:lang w:eastAsia="pl-PL"/>
              </w:rPr>
            </w:pPr>
            <w:r w:rsidRPr="007F42F8">
              <w:rPr>
                <w:rFonts w:ascii="Georgia" w:hAnsi="Georgia" w:cs="Arial"/>
                <w:b/>
                <w:bCs/>
                <w:kern w:val="0"/>
                <w:sz w:val="20"/>
                <w:szCs w:val="20"/>
                <w:lang w:eastAsia="pl-PL"/>
              </w:rPr>
              <w:t>SUMA  ZAMÓWIENIA</w:t>
            </w:r>
          </w:p>
        </w:tc>
      </w:tr>
      <w:tr w:rsidR="00E73F4E" w:rsidRPr="007F42F8" w:rsidTr="00E23BEC">
        <w:trPr>
          <w:trHeight w:val="282"/>
        </w:trPr>
        <w:tc>
          <w:tcPr>
            <w:tcW w:w="461"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w:t>
            </w:r>
          </w:p>
        </w:tc>
        <w:tc>
          <w:tcPr>
            <w:tcW w:w="7488"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Dren do pomiaru kapnografii sterylny dł.2 lub 3 mb końcówka boczna</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10</w:t>
            </w:r>
          </w:p>
        </w:tc>
      </w:tr>
      <w:tr w:rsidR="00E73F4E" w:rsidRPr="007F42F8" w:rsidTr="00E23BEC">
        <w:trPr>
          <w:trHeight w:val="477"/>
        </w:trPr>
        <w:tc>
          <w:tcPr>
            <w:tcW w:w="461"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w:t>
            </w:r>
          </w:p>
        </w:tc>
        <w:tc>
          <w:tcPr>
            <w:tcW w:w="7488"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Filtr antybakteryjny 1x z końcówkami umożliwiającymi bezpośredni montaż na zbiorniku zabezpieczającym ssaka Basic 30</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30</w:t>
            </w:r>
          </w:p>
        </w:tc>
      </w:tr>
      <w:tr w:rsidR="00E73F4E" w:rsidRPr="007F42F8" w:rsidTr="00E23BEC">
        <w:trPr>
          <w:trHeight w:val="282"/>
        </w:trPr>
        <w:tc>
          <w:tcPr>
            <w:tcW w:w="461"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3</w:t>
            </w:r>
          </w:p>
        </w:tc>
        <w:tc>
          <w:tcPr>
            <w:tcW w:w="7488"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Igła do Pena dł. 0d 6-12mm</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5500</w:t>
            </w:r>
          </w:p>
        </w:tc>
      </w:tr>
      <w:tr w:rsidR="00E73F4E" w:rsidRPr="007F42F8" w:rsidTr="00E23BEC">
        <w:trPr>
          <w:trHeight w:val="282"/>
        </w:trPr>
        <w:tc>
          <w:tcPr>
            <w:tcW w:w="461"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4</w:t>
            </w:r>
          </w:p>
        </w:tc>
        <w:tc>
          <w:tcPr>
            <w:tcW w:w="7488"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Łącznik do drenów prosty</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700</w:t>
            </w:r>
          </w:p>
        </w:tc>
      </w:tr>
      <w:tr w:rsidR="00E73F4E" w:rsidRPr="007F42F8" w:rsidTr="00E23BEC">
        <w:trPr>
          <w:trHeight w:val="702"/>
        </w:trPr>
        <w:tc>
          <w:tcPr>
            <w:tcW w:w="461"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5</w:t>
            </w:r>
          </w:p>
        </w:tc>
        <w:tc>
          <w:tcPr>
            <w:tcW w:w="7488"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Łącznik ze złączem kątowym podwójnie obrotowy, rozciągliwy 7/16 cm, złącze pacjenta 22M/15F- złącze respiratora 15M, gumowa zatyczka z portem do odsysania i bronchoskopii, sterylna</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800</w:t>
            </w:r>
          </w:p>
        </w:tc>
      </w:tr>
      <w:tr w:rsidR="00E73F4E" w:rsidRPr="007F42F8" w:rsidTr="00E23BEC">
        <w:trPr>
          <w:trHeight w:val="687"/>
        </w:trPr>
        <w:tc>
          <w:tcPr>
            <w:tcW w:w="461"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6</w:t>
            </w:r>
          </w:p>
        </w:tc>
        <w:tc>
          <w:tcPr>
            <w:tcW w:w="7488"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Maska do podawania tlenu z drenem posiadająca metalowy klips nosowy oraz regulację obwodu głowy /gumka/. Wymagany dren ze wzmocnieniem zapobiegającym załamaniu i zamykaniu światła przepływu tlenu, rozm. L-XL</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3000</w:t>
            </w:r>
          </w:p>
        </w:tc>
      </w:tr>
      <w:tr w:rsidR="00E73F4E" w:rsidRPr="007F42F8" w:rsidTr="00E23BEC">
        <w:trPr>
          <w:trHeight w:val="878"/>
        </w:trPr>
        <w:tc>
          <w:tcPr>
            <w:tcW w:w="461"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lastRenderedPageBreak/>
              <w:t>7</w:t>
            </w:r>
          </w:p>
        </w:tc>
        <w:tc>
          <w:tcPr>
            <w:tcW w:w="7488"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Maska do podawania tlenu z drenem dziecięca posiadająca metalowy klips nosowy oraz regulację obwodu głowy /gumka/. Wymagany dren ze wzmocnieniem zapobiegającym załamaniu i zamykaniu światła przepływu tlenu, rozm. S-M</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200</w:t>
            </w:r>
          </w:p>
        </w:tc>
      </w:tr>
      <w:tr w:rsidR="00E73F4E" w:rsidRPr="007F42F8" w:rsidTr="00E23BEC">
        <w:trPr>
          <w:trHeight w:val="878"/>
        </w:trPr>
        <w:tc>
          <w:tcPr>
            <w:tcW w:w="461"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8</w:t>
            </w:r>
          </w:p>
        </w:tc>
        <w:tc>
          <w:tcPr>
            <w:tcW w:w="7488"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Maska do podawania tlenu z nebulizatorem,dozownik z ruchomym kolankiem obrotowym  oraz drenem 210 cm z zakończeniem pasującym do każdego łącza tlenu, rozm L- XL</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3000</w:t>
            </w:r>
          </w:p>
        </w:tc>
      </w:tr>
      <w:tr w:rsidR="00E73F4E" w:rsidRPr="007F42F8" w:rsidTr="00E23BEC">
        <w:trPr>
          <w:trHeight w:val="638"/>
        </w:trPr>
        <w:tc>
          <w:tcPr>
            <w:tcW w:w="461"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9</w:t>
            </w:r>
          </w:p>
        </w:tc>
        <w:tc>
          <w:tcPr>
            <w:tcW w:w="7488"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Maska do tlenu z nebulizatorem dla dzieci, rozm. S-M,wymagamy aby maska posiadała metalowy klips nosowy, oraz regulację obwodu głowy /gumkę/</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2000</w:t>
            </w:r>
          </w:p>
        </w:tc>
      </w:tr>
      <w:tr w:rsidR="00E73F4E" w:rsidRPr="007F42F8" w:rsidTr="00E23BEC">
        <w:trPr>
          <w:trHeight w:val="282"/>
        </w:trPr>
        <w:tc>
          <w:tcPr>
            <w:tcW w:w="461"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10</w:t>
            </w:r>
          </w:p>
        </w:tc>
        <w:tc>
          <w:tcPr>
            <w:tcW w:w="7488"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Przedłużacz do masek tlenowych (Dren do podawania tlenu bez maski)</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200</w:t>
            </w:r>
          </w:p>
        </w:tc>
      </w:tr>
      <w:tr w:rsidR="00E73F4E" w:rsidRPr="007F42F8" w:rsidTr="00E23BEC">
        <w:trPr>
          <w:trHeight w:val="282"/>
        </w:trPr>
        <w:tc>
          <w:tcPr>
            <w:tcW w:w="461"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11</w:t>
            </w:r>
          </w:p>
        </w:tc>
        <w:tc>
          <w:tcPr>
            <w:tcW w:w="7488"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Przedłużacz do leków wrażliwych na światło 1,5m</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25</w:t>
            </w:r>
          </w:p>
        </w:tc>
      </w:tr>
      <w:tr w:rsidR="00E73F4E" w:rsidRPr="007F42F8" w:rsidTr="00E23BEC">
        <w:trPr>
          <w:trHeight w:val="282"/>
        </w:trPr>
        <w:tc>
          <w:tcPr>
            <w:tcW w:w="461"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12</w:t>
            </w:r>
          </w:p>
        </w:tc>
        <w:tc>
          <w:tcPr>
            <w:tcW w:w="7488"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Przedłużacz do pomp infuzyjnych 1,5m</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3500</w:t>
            </w:r>
          </w:p>
        </w:tc>
      </w:tr>
      <w:tr w:rsidR="00E73F4E" w:rsidRPr="007F42F8" w:rsidTr="00E23BEC">
        <w:trPr>
          <w:trHeight w:val="282"/>
        </w:trPr>
        <w:tc>
          <w:tcPr>
            <w:tcW w:w="461"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13</w:t>
            </w:r>
          </w:p>
        </w:tc>
        <w:tc>
          <w:tcPr>
            <w:tcW w:w="7488"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Przedłużacz z łącznikiem T</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50</w:t>
            </w:r>
          </w:p>
        </w:tc>
      </w:tr>
      <w:tr w:rsidR="00E73F4E" w:rsidRPr="007F42F8" w:rsidTr="00E23BEC">
        <w:trPr>
          <w:trHeight w:val="282"/>
        </w:trPr>
        <w:tc>
          <w:tcPr>
            <w:tcW w:w="461"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14</w:t>
            </w:r>
          </w:p>
        </w:tc>
        <w:tc>
          <w:tcPr>
            <w:tcW w:w="7488"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Przedłużacz do pompy infuzyjnej noworodkowej: dł.30 cm</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200</w:t>
            </w:r>
          </w:p>
        </w:tc>
      </w:tr>
      <w:tr w:rsidR="00E73F4E" w:rsidRPr="007F42F8" w:rsidTr="00E23BEC">
        <w:trPr>
          <w:trHeight w:val="282"/>
        </w:trPr>
        <w:tc>
          <w:tcPr>
            <w:tcW w:w="461"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15</w:t>
            </w:r>
          </w:p>
        </w:tc>
        <w:tc>
          <w:tcPr>
            <w:tcW w:w="7488"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Wziernik do otoskopu w rozmiarach 2,0 – 4,0 mm</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5000</w:t>
            </w:r>
          </w:p>
        </w:tc>
      </w:tr>
      <w:tr w:rsidR="00E73F4E" w:rsidRPr="007F42F8" w:rsidTr="00E23BEC">
        <w:trPr>
          <w:trHeight w:val="477"/>
        </w:trPr>
        <w:tc>
          <w:tcPr>
            <w:tcW w:w="461"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16</w:t>
            </w:r>
          </w:p>
        </w:tc>
        <w:tc>
          <w:tcPr>
            <w:tcW w:w="7488"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Zestaw do pobierania próbek wydzieliny z dróg oddechowych – probówka z 2 drenikami, naklejka na opis, nakrętka</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80</w:t>
            </w:r>
          </w:p>
        </w:tc>
      </w:tr>
      <w:tr w:rsidR="00E73F4E" w:rsidRPr="007F42F8" w:rsidTr="00E23BEC">
        <w:trPr>
          <w:trHeight w:val="1530"/>
        </w:trPr>
        <w:tc>
          <w:tcPr>
            <w:tcW w:w="461"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17</w:t>
            </w:r>
          </w:p>
        </w:tc>
        <w:tc>
          <w:tcPr>
            <w:tcW w:w="7488"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Zestaw do znieczuleń zewnątrzoponowych składający się z igły zewnątrzoponowej ze szlifem Touchy ze  zintegrowanymi skrzydełkami o rozmiarze 18Gx80mm, przeźroczystego uchwytu, cewnika z zamkniętym miękkim końcem i trzema otworami bocznymi, łącznika do cewnika, filtra płaskiego 0,2 mikrometra, w małej obudowie dla wygody pacjenta, strzykawki niskooporowej LOR luer 10ml i system mocowania filtra do skóry typu PIN PAD</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op</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15</w:t>
            </w:r>
          </w:p>
        </w:tc>
      </w:tr>
      <w:tr w:rsidR="00E73F4E" w:rsidRPr="007F42F8" w:rsidTr="00E23BEC">
        <w:trPr>
          <w:trHeight w:val="1928"/>
        </w:trPr>
        <w:tc>
          <w:tcPr>
            <w:tcW w:w="461"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18</w:t>
            </w:r>
          </w:p>
        </w:tc>
        <w:tc>
          <w:tcPr>
            <w:tcW w:w="7488"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Zestaw do znieczulenia łączonego, podpajęczynówkowego i zewnątrzoponowego zawierający igłę do znieczulenia podpajęczynówkowego typu pencil point 27G dł. 138,5 mm x0,42, igłę Touchy 18G dł. 88mm z dodatkowym otworem umożliwiającym umiejscowienie igły pp w osi prostej, cewnik zewnątrzoponowy dł. 1000 mm z trzema otworami bocznymi i miękką końcówką, system blokowania igły podpajęczynówkowej w igle Touchy, strzykawkę Lor do metody spadku oporu 10ml, filtr zewnątrzoponowy 0,2 mikrometra, samoprzylepny element mocowania filtra z cewnikiem z.o do skóry typu PIN PAD.</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op</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5</w:t>
            </w:r>
          </w:p>
        </w:tc>
      </w:tr>
      <w:tr w:rsidR="00E73F4E" w:rsidRPr="007F42F8" w:rsidTr="00E23BEC">
        <w:trPr>
          <w:trHeight w:val="724"/>
        </w:trPr>
        <w:tc>
          <w:tcPr>
            <w:tcW w:w="461"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19</w:t>
            </w:r>
          </w:p>
        </w:tc>
        <w:tc>
          <w:tcPr>
            <w:tcW w:w="7488"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Opaska mocowania rurki tracheostomijnej, jednoczęściowa, elastyczna część zwiększająca komfort użytkowania,wykonana z miękkiego materiału , hipoalergiczna, bez lateksu, jałowa, jednorazowego użytku.</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30</w:t>
            </w:r>
          </w:p>
        </w:tc>
      </w:tr>
      <w:tr w:rsidR="00E73F4E" w:rsidRPr="007F42F8" w:rsidTr="00E23BEC">
        <w:trPr>
          <w:trHeight w:val="953"/>
        </w:trPr>
        <w:tc>
          <w:tcPr>
            <w:tcW w:w="461"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20</w:t>
            </w:r>
          </w:p>
        </w:tc>
        <w:tc>
          <w:tcPr>
            <w:tcW w:w="7488"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Mocowanie rurek intubacyjnych dla dorosłych , dwuczęściowe mocowanie rurek intubacyjnych wykonane z pianki i bawełny, zapinane na rzep, dodatkowa taśma rzepowa do oklejenia rurki, długość części środkowej 26-34 cm, część tylna 32cm.</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100</w:t>
            </w:r>
          </w:p>
        </w:tc>
      </w:tr>
      <w:tr w:rsidR="00E73F4E" w:rsidRPr="007F42F8" w:rsidTr="00E23BEC">
        <w:trPr>
          <w:trHeight w:val="477"/>
        </w:trPr>
        <w:tc>
          <w:tcPr>
            <w:tcW w:w="461"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21</w:t>
            </w:r>
          </w:p>
        </w:tc>
        <w:tc>
          <w:tcPr>
            <w:tcW w:w="7488"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Cewnik do żył centralnych odłokciowych 1.1x1.7x70cm 16G typu CAVAFIX</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10</w:t>
            </w:r>
          </w:p>
        </w:tc>
      </w:tr>
      <w:tr w:rsidR="00E73F4E" w:rsidRPr="007F42F8" w:rsidTr="00E23BEC">
        <w:trPr>
          <w:trHeight w:val="477"/>
        </w:trPr>
        <w:tc>
          <w:tcPr>
            <w:tcW w:w="461"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22</w:t>
            </w:r>
          </w:p>
        </w:tc>
        <w:tc>
          <w:tcPr>
            <w:tcW w:w="7488"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Zestaw do drenażu jamy opłucnej z troakarem  w rozm. 20-32</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90</w:t>
            </w:r>
          </w:p>
        </w:tc>
      </w:tr>
      <w:tr w:rsidR="00E73F4E" w:rsidRPr="007F42F8" w:rsidTr="00E23BEC">
        <w:trPr>
          <w:trHeight w:val="1977"/>
        </w:trPr>
        <w:tc>
          <w:tcPr>
            <w:tcW w:w="461"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23</w:t>
            </w:r>
          </w:p>
        </w:tc>
        <w:tc>
          <w:tcPr>
            <w:tcW w:w="7488"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Bezpieczny zestaw do niskociśnieniowego drenażu ran pooperacyjnych, zestaw zawiera plastikowy pojemnik ssący  o pojemności 250ml, zastawkę antyrefluksyjną oraz zawór bezpieczeństwa typu „save”umożliwiający ponowne wytworzenie podciśnienia bez konieczności rozłączenia zestawu, dren łączący o dł.125cm z uniwersalną końcówką do drenów Redona o rozm. Ch 6-18 z możliwością odłączenie od pojemnika ssącego, skale pomiarowe odpowiednio co 40ml dla mieszka 250ml, pojemnik 250ml w wersji z drenami Redona CH 08-12 wraz z troakarami,  wygodny system podwieszania, opakowanie sterylne.</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10</w:t>
            </w:r>
          </w:p>
        </w:tc>
      </w:tr>
      <w:tr w:rsidR="00E73F4E" w:rsidRPr="007F42F8" w:rsidTr="00E23BEC">
        <w:trPr>
          <w:trHeight w:val="1842"/>
        </w:trPr>
        <w:tc>
          <w:tcPr>
            <w:tcW w:w="461"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lastRenderedPageBreak/>
              <w:t>24</w:t>
            </w:r>
          </w:p>
        </w:tc>
        <w:tc>
          <w:tcPr>
            <w:tcW w:w="7488"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Zestaw cewników czasowych z ramionami prostymi lub wygiętymi, konfiguracja „podwójne D”, atraumatyczna końcówka z nadrukiem objętości wypełnienia na ramionach. Rozmiar 12 Fr i dług.30cm. W skład zestawu wchodzi: poliuretanowy cewnik nieprzepuszczający promieni RTG z obrotowymi przeźroczystymi skrzydełkami mocującymi. Igła wprowadzająca 18, prowadnica J prosta (0,035 cala/10Fr, 0,038 cala/11,5Fr): rozszerzacz 8 lub 10 Fr, rozszerzacz 10 Fr(w zestawach 11,5 Fr); samoprzylepny opatrunek na ranę; 2 nasadki; sterylne obłożenie</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5</w:t>
            </w:r>
          </w:p>
        </w:tc>
      </w:tr>
    </w:tbl>
    <w:p w:rsidR="00E73F4E" w:rsidRPr="00351A1D" w:rsidRDefault="00E73F4E" w:rsidP="00E73F4E">
      <w:pPr>
        <w:suppressAutoHyphens w:val="0"/>
        <w:snapToGrid w:val="0"/>
        <w:spacing w:line="360" w:lineRule="auto"/>
        <w:jc w:val="both"/>
        <w:rPr>
          <w:rFonts w:ascii="Georgia" w:hAnsi="Georgia" w:cs="Georgia"/>
          <w:b/>
          <w:bCs/>
          <w:sz w:val="20"/>
          <w:szCs w:val="20"/>
        </w:rPr>
      </w:pPr>
    </w:p>
    <w:p w:rsidR="00E73F4E" w:rsidRPr="00351A1D" w:rsidRDefault="00E73F4E" w:rsidP="00E73F4E">
      <w:pPr>
        <w:suppressAutoHyphens w:val="0"/>
        <w:snapToGrid w:val="0"/>
        <w:spacing w:line="360" w:lineRule="auto"/>
        <w:jc w:val="both"/>
        <w:rPr>
          <w:rFonts w:ascii="Georgia" w:hAnsi="Georgia" w:cs="Georgia"/>
          <w:b/>
          <w:bCs/>
          <w:sz w:val="20"/>
          <w:szCs w:val="20"/>
        </w:rPr>
      </w:pPr>
      <w:r w:rsidRPr="00351A1D">
        <w:rPr>
          <w:rFonts w:ascii="Georgia" w:hAnsi="Georgia" w:cs="Georgia"/>
          <w:b/>
          <w:bCs/>
          <w:sz w:val="20"/>
          <w:szCs w:val="20"/>
        </w:rPr>
        <w:t>Pakiet nr 8</w:t>
      </w:r>
    </w:p>
    <w:tbl>
      <w:tblPr>
        <w:tblW w:w="10120"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0"/>
        <w:gridCol w:w="7183"/>
        <w:gridCol w:w="851"/>
        <w:gridCol w:w="1666"/>
      </w:tblGrid>
      <w:tr w:rsidR="00E73F4E" w:rsidRPr="007F42F8" w:rsidTr="00E23BEC">
        <w:trPr>
          <w:trHeight w:val="480"/>
        </w:trPr>
        <w:tc>
          <w:tcPr>
            <w:tcW w:w="420" w:type="dxa"/>
            <w:shd w:val="clear" w:color="FFFFCC" w:fill="FFFFFF"/>
            <w:vAlign w:val="center"/>
            <w:hideMark/>
          </w:tcPr>
          <w:p w:rsidR="00E73F4E" w:rsidRPr="007F42F8" w:rsidRDefault="00E73F4E" w:rsidP="00AC5000">
            <w:pPr>
              <w:suppressAutoHyphens w:val="0"/>
              <w:spacing w:line="240" w:lineRule="auto"/>
              <w:jc w:val="center"/>
              <w:textAlignment w:val="auto"/>
              <w:rPr>
                <w:rFonts w:ascii="Georgia" w:hAnsi="Georgia" w:cs="Arial"/>
                <w:b/>
                <w:bCs/>
                <w:kern w:val="0"/>
                <w:sz w:val="20"/>
                <w:szCs w:val="20"/>
                <w:lang w:eastAsia="pl-PL"/>
              </w:rPr>
            </w:pPr>
            <w:r w:rsidRPr="007F42F8">
              <w:rPr>
                <w:rFonts w:ascii="Georgia" w:hAnsi="Georgia" w:cs="Arial"/>
                <w:b/>
                <w:bCs/>
                <w:kern w:val="0"/>
                <w:sz w:val="20"/>
                <w:szCs w:val="20"/>
                <w:lang w:eastAsia="pl-PL"/>
              </w:rPr>
              <w:t>Lp</w:t>
            </w:r>
          </w:p>
        </w:tc>
        <w:tc>
          <w:tcPr>
            <w:tcW w:w="752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b/>
                <w:bCs/>
                <w:kern w:val="0"/>
                <w:sz w:val="20"/>
                <w:szCs w:val="20"/>
                <w:lang w:eastAsia="pl-PL"/>
              </w:rPr>
            </w:pPr>
            <w:r w:rsidRPr="007F42F8">
              <w:rPr>
                <w:rFonts w:ascii="Georgia" w:hAnsi="Georgia" w:cs="Arial"/>
                <w:b/>
                <w:bCs/>
                <w:kern w:val="0"/>
                <w:sz w:val="20"/>
                <w:szCs w:val="20"/>
                <w:lang w:eastAsia="pl-PL"/>
              </w:rPr>
              <w:t>Nazwa sprzętu 1razowego</w:t>
            </w:r>
          </w:p>
        </w:tc>
        <w:tc>
          <w:tcPr>
            <w:tcW w:w="851" w:type="dxa"/>
            <w:shd w:val="clear" w:color="auto" w:fill="auto"/>
            <w:vAlign w:val="center"/>
            <w:hideMark/>
          </w:tcPr>
          <w:p w:rsidR="00E73F4E" w:rsidRPr="007F42F8" w:rsidRDefault="00E73F4E" w:rsidP="00AC5000">
            <w:pPr>
              <w:suppressAutoHyphens w:val="0"/>
              <w:spacing w:line="240" w:lineRule="auto"/>
              <w:jc w:val="center"/>
              <w:textAlignment w:val="auto"/>
              <w:rPr>
                <w:rFonts w:ascii="Georgia" w:hAnsi="Georgia" w:cs="Arial"/>
                <w:b/>
                <w:bCs/>
                <w:kern w:val="0"/>
                <w:sz w:val="20"/>
                <w:szCs w:val="20"/>
                <w:lang w:eastAsia="pl-PL"/>
              </w:rPr>
            </w:pPr>
            <w:r w:rsidRPr="007F42F8">
              <w:rPr>
                <w:rFonts w:ascii="Georgia" w:hAnsi="Georgia" w:cs="Arial"/>
                <w:b/>
                <w:bCs/>
                <w:kern w:val="0"/>
                <w:sz w:val="20"/>
                <w:szCs w:val="20"/>
                <w:lang w:eastAsia="pl-PL"/>
              </w:rPr>
              <w:t>jm.</w:t>
            </w:r>
          </w:p>
        </w:tc>
        <w:tc>
          <w:tcPr>
            <w:tcW w:w="1320" w:type="dxa"/>
            <w:shd w:val="clear" w:color="E6E6E6" w:fill="FFCC99"/>
            <w:vAlign w:val="center"/>
            <w:hideMark/>
          </w:tcPr>
          <w:p w:rsidR="00E73F4E" w:rsidRPr="007F42F8" w:rsidRDefault="00E73F4E" w:rsidP="00AC5000">
            <w:pPr>
              <w:suppressAutoHyphens w:val="0"/>
              <w:spacing w:line="240" w:lineRule="auto"/>
              <w:jc w:val="center"/>
              <w:textAlignment w:val="auto"/>
              <w:rPr>
                <w:rFonts w:ascii="Georgia" w:hAnsi="Georgia" w:cs="Arial"/>
                <w:b/>
                <w:bCs/>
                <w:kern w:val="0"/>
                <w:sz w:val="20"/>
                <w:szCs w:val="20"/>
                <w:lang w:eastAsia="pl-PL"/>
              </w:rPr>
            </w:pPr>
            <w:r w:rsidRPr="007F42F8">
              <w:rPr>
                <w:rFonts w:ascii="Georgia" w:hAnsi="Georgia" w:cs="Arial"/>
                <w:b/>
                <w:bCs/>
                <w:kern w:val="0"/>
                <w:sz w:val="20"/>
                <w:szCs w:val="20"/>
                <w:lang w:eastAsia="pl-PL"/>
              </w:rPr>
              <w:t>SUMA  ZAMÓWIENIA</w:t>
            </w:r>
          </w:p>
        </w:tc>
      </w:tr>
      <w:tr w:rsidR="00E73F4E" w:rsidRPr="007F42F8" w:rsidTr="00E23BEC">
        <w:trPr>
          <w:trHeight w:val="1887"/>
        </w:trPr>
        <w:tc>
          <w:tcPr>
            <w:tcW w:w="42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w:t>
            </w:r>
          </w:p>
        </w:tc>
        <w:tc>
          <w:tcPr>
            <w:tcW w:w="752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Kaniula do kaniulacji żył obwodowych z samodomykającym się korkiem portu bocznego, z zastawką antyzwrotną, dostępność rozmiarów 22-14G, kaniula widoczna w promieniach RTG, minimum 5 wtopione paski radiocieniujące, kaniula wykonana z materiału biokompatybilnego – poliuretan. Opakowanie sztywne zabezpieczające przed utratą jałowości, nazwa własna kaniul bezpośrednio na produkcie, sterylne, jednorazowego użytku. Rozmiary kaniul 22G-0,9; 20G-1,1; 18G-1,3; 17G-1,5; 16G-1,8; 14G-2,0</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100</w:t>
            </w:r>
          </w:p>
        </w:tc>
      </w:tr>
      <w:tr w:rsidR="00E73F4E" w:rsidRPr="007F42F8" w:rsidTr="00E23BEC">
        <w:trPr>
          <w:trHeight w:val="2126"/>
        </w:trPr>
        <w:tc>
          <w:tcPr>
            <w:tcW w:w="42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w:t>
            </w:r>
          </w:p>
        </w:tc>
        <w:tc>
          <w:tcPr>
            <w:tcW w:w="752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Bezpieczna kaniula dożylna wykonana z biokomatybilnego poliuretanu. Posiadająca dodatkowy, samodomykający się port do wstrzyknięć , min.5 pasków kontrastujących w promieniach RTG. Posiadająca zastawkę bezzwrotną zapobiegającą wypływowi krwi oraz    pozbawione jakichkolwiek ostrych elementów, zabezpieczenie igły z systemem kapilar  chroniący personel medyczny przed przypadkowym zakłuciem /zadraśnięciem/ zachlapaniem krwią, uniemożliwiający  powtórne użycie cewnika. Rozmiary kaniul 22G-09; 20G-1,1; 18G-1,3; 17G-1,5; 18G-1-8; 14G-2,0</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35000</w:t>
            </w:r>
          </w:p>
        </w:tc>
      </w:tr>
      <w:tr w:rsidR="00E73F4E" w:rsidRPr="007F42F8" w:rsidTr="00E23BEC">
        <w:trPr>
          <w:trHeight w:val="2539"/>
        </w:trPr>
        <w:tc>
          <w:tcPr>
            <w:tcW w:w="42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3</w:t>
            </w:r>
          </w:p>
        </w:tc>
        <w:tc>
          <w:tcPr>
            <w:tcW w:w="752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Zamknięty system bezigłowy o wytrzymałości do 7 dni i 720 aktywacji. Przeźroczysty (obudowa i membrana), umożliwiający kontrolę wzrokową, nie zawierający części metalowych, z podzielną silikonową, bezbarwną i przeźroczystą membraną typu Split Septum, o prostym torze przepływu, łatwą do czyszczenia i dezynfekcji, zmniejszającą ryzyko kontaminacji dzięki precyzyjnemu osadzeniu w konektorze, wersja dożylna Posiadający małą objętość wypełnienia wynoszącą max 0,07ml. Przepływ grawitacyjny 175ml/min, maksymalny do 600 ml/min (36L/h). Wytrzymały na ciśnienie do 24 barów. System może być używany w tomografii komputerowej. System powinien dawać możliwość wstrzyknięć, infuzji oraz aspiracji. Sterylny, nie zawiera ftalanów oraz latexu.</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10000</w:t>
            </w:r>
          </w:p>
        </w:tc>
      </w:tr>
    </w:tbl>
    <w:p w:rsidR="00E73F4E" w:rsidRPr="00351A1D" w:rsidRDefault="00E73F4E" w:rsidP="00E73F4E">
      <w:pPr>
        <w:spacing w:line="360" w:lineRule="auto"/>
        <w:jc w:val="both"/>
        <w:rPr>
          <w:rFonts w:ascii="Georgia" w:hAnsi="Georgia" w:cs="Georgia"/>
          <w:sz w:val="20"/>
          <w:szCs w:val="20"/>
        </w:rPr>
      </w:pPr>
    </w:p>
    <w:p w:rsidR="00E73F4E" w:rsidRDefault="00E73F4E" w:rsidP="00E73F4E">
      <w:pPr>
        <w:suppressAutoHyphens w:val="0"/>
        <w:snapToGrid w:val="0"/>
        <w:spacing w:line="240" w:lineRule="auto"/>
        <w:jc w:val="both"/>
        <w:rPr>
          <w:rFonts w:ascii="Georgia" w:hAnsi="Georgia" w:cs="Georgia"/>
          <w:b/>
          <w:bCs/>
          <w:sz w:val="20"/>
          <w:szCs w:val="20"/>
        </w:rPr>
      </w:pPr>
      <w:r w:rsidRPr="00351A1D">
        <w:rPr>
          <w:rFonts w:ascii="Georgia" w:hAnsi="Georgia" w:cs="Georgia"/>
          <w:b/>
          <w:bCs/>
          <w:sz w:val="20"/>
          <w:szCs w:val="20"/>
        </w:rPr>
        <w:t>Pakiet nr 9</w:t>
      </w:r>
    </w:p>
    <w:p w:rsidR="00E73F4E" w:rsidRPr="00351A1D" w:rsidRDefault="00E73F4E" w:rsidP="00E73F4E">
      <w:pPr>
        <w:suppressAutoHyphens w:val="0"/>
        <w:snapToGrid w:val="0"/>
        <w:spacing w:line="240" w:lineRule="auto"/>
        <w:jc w:val="both"/>
        <w:rPr>
          <w:rFonts w:ascii="Georgia" w:hAnsi="Georgia" w:cs="Georgia"/>
          <w:b/>
          <w:bCs/>
          <w:sz w:val="20"/>
          <w:szCs w:val="20"/>
        </w:rPr>
      </w:pPr>
    </w:p>
    <w:tbl>
      <w:tblPr>
        <w:tblW w:w="10120"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10"/>
        <w:gridCol w:w="7193"/>
        <w:gridCol w:w="851"/>
        <w:gridCol w:w="1666"/>
      </w:tblGrid>
      <w:tr w:rsidR="00E73F4E" w:rsidRPr="007F42F8" w:rsidTr="00E23BEC">
        <w:trPr>
          <w:trHeight w:val="833"/>
        </w:trPr>
        <w:tc>
          <w:tcPr>
            <w:tcW w:w="410" w:type="dxa"/>
            <w:shd w:val="clear" w:color="FFFFCC" w:fill="FFFFFF"/>
            <w:vAlign w:val="center"/>
            <w:hideMark/>
          </w:tcPr>
          <w:p w:rsidR="00E73F4E" w:rsidRPr="007F42F8" w:rsidRDefault="00E73F4E" w:rsidP="00AC5000">
            <w:pPr>
              <w:suppressAutoHyphens w:val="0"/>
              <w:spacing w:line="240" w:lineRule="auto"/>
              <w:jc w:val="center"/>
              <w:textAlignment w:val="auto"/>
              <w:rPr>
                <w:rFonts w:ascii="Georgia" w:hAnsi="Georgia" w:cs="Arial"/>
                <w:b/>
                <w:bCs/>
                <w:kern w:val="0"/>
                <w:sz w:val="20"/>
                <w:szCs w:val="20"/>
                <w:lang w:eastAsia="pl-PL"/>
              </w:rPr>
            </w:pPr>
            <w:r w:rsidRPr="007F42F8">
              <w:rPr>
                <w:rFonts w:ascii="Georgia" w:hAnsi="Georgia" w:cs="Arial"/>
                <w:b/>
                <w:bCs/>
                <w:kern w:val="0"/>
                <w:sz w:val="20"/>
                <w:szCs w:val="20"/>
                <w:lang w:eastAsia="pl-PL"/>
              </w:rPr>
              <w:t>Lp</w:t>
            </w:r>
          </w:p>
        </w:tc>
        <w:tc>
          <w:tcPr>
            <w:tcW w:w="753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b/>
                <w:bCs/>
                <w:kern w:val="0"/>
                <w:sz w:val="20"/>
                <w:szCs w:val="20"/>
                <w:lang w:eastAsia="pl-PL"/>
              </w:rPr>
            </w:pPr>
            <w:r w:rsidRPr="007F42F8">
              <w:rPr>
                <w:rFonts w:ascii="Georgia" w:hAnsi="Georgia" w:cs="Arial"/>
                <w:b/>
                <w:bCs/>
                <w:kern w:val="0"/>
                <w:sz w:val="20"/>
                <w:szCs w:val="20"/>
                <w:lang w:eastAsia="pl-PL"/>
              </w:rPr>
              <w:t>Nazwa sprzętu 1razowego</w:t>
            </w:r>
          </w:p>
        </w:tc>
        <w:tc>
          <w:tcPr>
            <w:tcW w:w="851" w:type="dxa"/>
            <w:shd w:val="clear" w:color="auto" w:fill="auto"/>
            <w:vAlign w:val="center"/>
            <w:hideMark/>
          </w:tcPr>
          <w:p w:rsidR="00E73F4E" w:rsidRPr="007F42F8" w:rsidRDefault="00E73F4E" w:rsidP="00AC5000">
            <w:pPr>
              <w:suppressAutoHyphens w:val="0"/>
              <w:spacing w:line="240" w:lineRule="auto"/>
              <w:jc w:val="center"/>
              <w:textAlignment w:val="auto"/>
              <w:rPr>
                <w:rFonts w:ascii="Georgia" w:hAnsi="Georgia" w:cs="Arial"/>
                <w:b/>
                <w:bCs/>
                <w:kern w:val="0"/>
                <w:sz w:val="20"/>
                <w:szCs w:val="20"/>
                <w:lang w:eastAsia="pl-PL"/>
              </w:rPr>
            </w:pPr>
            <w:r w:rsidRPr="007F42F8">
              <w:rPr>
                <w:rFonts w:ascii="Georgia" w:hAnsi="Georgia" w:cs="Arial"/>
                <w:b/>
                <w:bCs/>
                <w:kern w:val="0"/>
                <w:sz w:val="20"/>
                <w:szCs w:val="20"/>
                <w:lang w:eastAsia="pl-PL"/>
              </w:rPr>
              <w:t>jm.</w:t>
            </w:r>
          </w:p>
        </w:tc>
        <w:tc>
          <w:tcPr>
            <w:tcW w:w="1320" w:type="dxa"/>
            <w:shd w:val="clear" w:color="E6E6E6" w:fill="FFCC99"/>
            <w:vAlign w:val="center"/>
            <w:hideMark/>
          </w:tcPr>
          <w:p w:rsidR="00E73F4E" w:rsidRPr="007F42F8" w:rsidRDefault="00E73F4E" w:rsidP="00AC5000">
            <w:pPr>
              <w:suppressAutoHyphens w:val="0"/>
              <w:spacing w:line="240" w:lineRule="auto"/>
              <w:jc w:val="center"/>
              <w:textAlignment w:val="auto"/>
              <w:rPr>
                <w:rFonts w:ascii="Georgia" w:hAnsi="Georgia" w:cs="Arial"/>
                <w:b/>
                <w:bCs/>
                <w:kern w:val="0"/>
                <w:sz w:val="20"/>
                <w:szCs w:val="20"/>
                <w:lang w:eastAsia="pl-PL"/>
              </w:rPr>
            </w:pPr>
            <w:r w:rsidRPr="007F42F8">
              <w:rPr>
                <w:rFonts w:ascii="Georgia" w:hAnsi="Georgia" w:cs="Arial"/>
                <w:b/>
                <w:bCs/>
                <w:kern w:val="0"/>
                <w:sz w:val="20"/>
                <w:szCs w:val="20"/>
                <w:lang w:eastAsia="pl-PL"/>
              </w:rPr>
              <w:t>SUMA  ZAMÓWIENIA</w:t>
            </w:r>
          </w:p>
        </w:tc>
      </w:tr>
      <w:tr w:rsidR="00E73F4E" w:rsidRPr="007F42F8" w:rsidTr="00E23BEC">
        <w:trPr>
          <w:trHeight w:val="702"/>
        </w:trPr>
        <w:tc>
          <w:tcPr>
            <w:tcW w:w="41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w:t>
            </w:r>
          </w:p>
        </w:tc>
        <w:tc>
          <w:tcPr>
            <w:tcW w:w="753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Rurka intubacyjna bez mankietu typu Murphy, znacznik głębokości intubacji w postaci grubego 1cm ringu, sterylna, w rozmiarach od 2,0 do 5,0 co 0,5</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50</w:t>
            </w:r>
          </w:p>
        </w:tc>
      </w:tr>
      <w:tr w:rsidR="00E73F4E" w:rsidRPr="007F42F8" w:rsidTr="00E23BEC">
        <w:trPr>
          <w:trHeight w:val="1598"/>
        </w:trPr>
        <w:tc>
          <w:tcPr>
            <w:tcW w:w="41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w:t>
            </w:r>
          </w:p>
        </w:tc>
        <w:tc>
          <w:tcPr>
            <w:tcW w:w="753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Rurka intubacyjna wykonana z medycznego PCV, z mankietem niskociśnieniowym, ze znacznikiem głębokości intubacji w postaci jednego grubego ringu wokół całego obwodu rurki, minimum 2 oznaczenia rozmiaru na korpusie rurki i dodatkowo na łączniku 15 mm, gładkie atraumatyczne krawędzie, linia RTG na całej długości rurki, skalowana jednostronnie co 1 cm, z otworem Murphy , niebieski balonik kontrolny, sterylna w rozmiarach od 2,5 do nr 10,0 co 0,5</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1600</w:t>
            </w:r>
          </w:p>
        </w:tc>
      </w:tr>
      <w:tr w:rsidR="00E73F4E" w:rsidRPr="007F42F8" w:rsidTr="00E23BEC">
        <w:trPr>
          <w:trHeight w:val="1373"/>
        </w:trPr>
        <w:tc>
          <w:tcPr>
            <w:tcW w:w="41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lastRenderedPageBreak/>
              <w:t>3</w:t>
            </w:r>
          </w:p>
        </w:tc>
        <w:tc>
          <w:tcPr>
            <w:tcW w:w="753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Wymiennik ciepła i wilgoci – sztuczny nos do rurek tracheostomijnych z uniwersalnym portem tlenowym, z samo domykającym się portem do odsysania pomiędzy 2 celulozowymi membranami wymiennika; skuteczność nawilżania min.29 mg H2O przy Vt 500 ml, przestrzeń martwa max 10 ml, opór przepływu 0,25 cm H2O przy 30L/min. Waga max 6,3g; obj. oddechowa od Vt 50 ml; sterylny lub biologicznie czysty.</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200</w:t>
            </w:r>
          </w:p>
        </w:tc>
      </w:tr>
      <w:tr w:rsidR="00E73F4E" w:rsidRPr="007F42F8" w:rsidTr="00E23BEC">
        <w:trPr>
          <w:trHeight w:val="1598"/>
        </w:trPr>
        <w:tc>
          <w:tcPr>
            <w:tcW w:w="41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4</w:t>
            </w:r>
          </w:p>
        </w:tc>
        <w:tc>
          <w:tcPr>
            <w:tcW w:w="753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Rurka tracheostomijna z termowrażliwego PCV, z mankietem uszczelniającym niskociśnieniowym z przeźroczystą ramką, z obrotowym z integrowanym łącznikiem 15 mm, anatomicznie ukształtowana, niebieski balonik kontrolny, rozmiar rurki i średnica mankietu na ramce, z ciągłą linią znacznika RTG, w zestawie tasiemka na rzep  na szyję oraz mandryn, sterylna w rozmiarach od 3,5 do 10,0 co 0,5</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80</w:t>
            </w:r>
          </w:p>
        </w:tc>
      </w:tr>
      <w:tr w:rsidR="00E73F4E" w:rsidRPr="007F42F8" w:rsidTr="00E23BEC">
        <w:trPr>
          <w:trHeight w:val="2914"/>
        </w:trPr>
        <w:tc>
          <w:tcPr>
            <w:tcW w:w="41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5</w:t>
            </w:r>
          </w:p>
        </w:tc>
        <w:tc>
          <w:tcPr>
            <w:tcW w:w="753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Łyżka do laryngoskopu 1x plastikowa typ Macintosh; kompatybilna z rękojeściami w standardzie ISO 7376 tzw.zielona specyfikacja / okrągłe oznaczenie koloru zielonego na mocowaniu łyżki/. Wykonana z PCV niezawierającego ftalanów, sztywna odporna na zagięcia i skręcanie. Światłowód akrylowy o szerokim, owalnym przekroju od strony źródła światła, nieosłonięty, doświetlający wnętrze jamy ustnej i gardło. Oznaczenie CE, typu łyżki i rozmiaru umieszczone po przeciwnej stronie wprowadzenia światłowodu. Wytrzymałe zatrzaski kulkowe zapewniające trwałe mocowanie w rękojeści. Zakończenie łyżki atraumatyczne, wyraźnie zaokrąglone, pogrubione. Opakowanie foliowe. Termin przydatności do zużycia 5lat. Rozmiary 2/3/4. Wymiary Łyżek (+/- 2mm) odpowiednio (długość całkowita/długość robocza/szerokość końcówki dystalnej) dla rozm. 2 (115mm/97mm/14mm), dla rozm.3 (133mm/117mm/14mm) oraz dla rozm.4 (163mm/147mm/14mm)</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800</w:t>
            </w:r>
          </w:p>
        </w:tc>
      </w:tr>
      <w:tr w:rsidR="00E73F4E" w:rsidRPr="007F42F8" w:rsidTr="00E23BEC">
        <w:trPr>
          <w:trHeight w:val="964"/>
        </w:trPr>
        <w:tc>
          <w:tcPr>
            <w:tcW w:w="41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6</w:t>
            </w:r>
          </w:p>
        </w:tc>
        <w:tc>
          <w:tcPr>
            <w:tcW w:w="753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Łyżka do wideolaryngoskopu McGrathMAC, jednorazowa, sterylna, wykonana z polimeru optycznego, o grubości nie większej niż 12 mm w miejscu połączenia z wideolaryngoskopem, kompatybilna z prowadnicą toru wizyjnego w rozmiarach: 1; 2 ; 3 i 4 .</w:t>
            </w:r>
          </w:p>
        </w:tc>
        <w:tc>
          <w:tcPr>
            <w:tcW w:w="851" w:type="dxa"/>
            <w:shd w:val="clear" w:color="auto" w:fill="auto"/>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150</w:t>
            </w:r>
          </w:p>
        </w:tc>
      </w:tr>
      <w:tr w:rsidR="00E73F4E" w:rsidRPr="007F42F8" w:rsidTr="00E23BEC">
        <w:trPr>
          <w:trHeight w:val="2059"/>
        </w:trPr>
        <w:tc>
          <w:tcPr>
            <w:tcW w:w="41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7</w:t>
            </w:r>
          </w:p>
        </w:tc>
        <w:tc>
          <w:tcPr>
            <w:tcW w:w="753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Zestaw do cewnikowania, sterylny, skład min: kompres z włókniny 4W 30g 7,5x7,5 -5szt, kleszczyki plastikowe typu Kocher 14cm niebieskie, strzykawka 20ml L/S, woda sterylna w ampułce 20ml, żel poślizgowy 5 g w saszetce, serweta 75x90cm z przylepnym otworem owalnym 9x12cm, serweta chłonna 75x90cm, taca dwukomorowa 15x20cm.Opakowanie jednostkowe zaopatrzone w dwie etykiety samoprzylepne 4,7x2,5 cm ( z narożnym systemem łatwego przyklejania w rękawicach) zawierające nr katalogowy, nr lot, data ważności, nazwę producenta. Sterylizacja tlenkiem etylenu.</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48</w:t>
            </w:r>
          </w:p>
        </w:tc>
      </w:tr>
      <w:tr w:rsidR="00E73F4E" w:rsidRPr="007F42F8" w:rsidTr="00E23BEC">
        <w:trPr>
          <w:trHeight w:val="773"/>
        </w:trPr>
        <w:tc>
          <w:tcPr>
            <w:tcW w:w="41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8</w:t>
            </w:r>
          </w:p>
        </w:tc>
        <w:tc>
          <w:tcPr>
            <w:tcW w:w="753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Przyrząd do bezpiecznego otwierania szklanych ampułek, korpus wykonany z aluminium, sprężynowy mechanizm do usuwania odłamanej główki ampułki, do ampułek o pojemności: 2-15ml, wersja kieszonkowa.</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w:t>
            </w:r>
          </w:p>
        </w:tc>
      </w:tr>
      <w:tr w:rsidR="00E73F4E" w:rsidRPr="007F42F8" w:rsidTr="00E23BEC">
        <w:trPr>
          <w:trHeight w:val="964"/>
        </w:trPr>
        <w:tc>
          <w:tcPr>
            <w:tcW w:w="41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9</w:t>
            </w:r>
          </w:p>
        </w:tc>
        <w:tc>
          <w:tcPr>
            <w:tcW w:w="753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Przyrząd do bezpiecznego otwierania szklanych ampułek, korpus wykonany z aluminium, sprężynowy mechanizm do usuwania odłamanej główki ampułki, do ampułek o pojemności: 10-25ml, wersja na wózek (spłaszczony z 1 strony).</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w:t>
            </w:r>
          </w:p>
        </w:tc>
      </w:tr>
      <w:tr w:rsidR="00E73F4E" w:rsidRPr="007F42F8" w:rsidTr="00E23BEC">
        <w:trPr>
          <w:trHeight w:val="480"/>
        </w:trPr>
        <w:tc>
          <w:tcPr>
            <w:tcW w:w="41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10</w:t>
            </w:r>
          </w:p>
        </w:tc>
        <w:tc>
          <w:tcPr>
            <w:tcW w:w="753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Przyrząd do pobierania i preparowania krwi</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50</w:t>
            </w:r>
          </w:p>
        </w:tc>
      </w:tr>
    </w:tbl>
    <w:p w:rsidR="00E73F4E" w:rsidRPr="00351A1D" w:rsidRDefault="00E73F4E" w:rsidP="00E73F4E">
      <w:pPr>
        <w:spacing w:line="360" w:lineRule="auto"/>
        <w:jc w:val="both"/>
        <w:rPr>
          <w:rFonts w:ascii="Georgia" w:hAnsi="Georgia" w:cs="Georgia"/>
          <w:sz w:val="20"/>
          <w:szCs w:val="20"/>
        </w:rPr>
      </w:pPr>
    </w:p>
    <w:p w:rsidR="00E73F4E" w:rsidRPr="00351A1D" w:rsidRDefault="00E73F4E" w:rsidP="00E73F4E">
      <w:pPr>
        <w:suppressAutoHyphens w:val="0"/>
        <w:snapToGrid w:val="0"/>
        <w:spacing w:line="240" w:lineRule="auto"/>
        <w:jc w:val="both"/>
        <w:rPr>
          <w:rFonts w:ascii="Georgia" w:hAnsi="Georgia" w:cs="Georgia"/>
          <w:b/>
          <w:bCs/>
          <w:sz w:val="20"/>
          <w:szCs w:val="20"/>
        </w:rPr>
      </w:pPr>
      <w:r w:rsidRPr="00351A1D">
        <w:rPr>
          <w:rFonts w:ascii="Georgia" w:hAnsi="Georgia" w:cs="Georgia"/>
          <w:b/>
          <w:bCs/>
          <w:sz w:val="20"/>
          <w:szCs w:val="20"/>
        </w:rPr>
        <w:t>Pakiet nr 10</w:t>
      </w:r>
    </w:p>
    <w:tbl>
      <w:tblPr>
        <w:tblW w:w="10120"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30"/>
        <w:gridCol w:w="7173"/>
        <w:gridCol w:w="851"/>
        <w:gridCol w:w="1666"/>
      </w:tblGrid>
      <w:tr w:rsidR="00E73F4E" w:rsidRPr="007F42F8" w:rsidTr="00E23BEC">
        <w:trPr>
          <w:trHeight w:val="702"/>
        </w:trPr>
        <w:tc>
          <w:tcPr>
            <w:tcW w:w="430" w:type="dxa"/>
            <w:shd w:val="clear" w:color="FFFFCC" w:fill="FFFFFF"/>
            <w:vAlign w:val="center"/>
            <w:hideMark/>
          </w:tcPr>
          <w:p w:rsidR="00E73F4E" w:rsidRPr="007F42F8" w:rsidRDefault="00E73F4E" w:rsidP="00AC5000">
            <w:pPr>
              <w:suppressAutoHyphens w:val="0"/>
              <w:spacing w:line="240" w:lineRule="auto"/>
              <w:jc w:val="center"/>
              <w:textAlignment w:val="auto"/>
              <w:rPr>
                <w:rFonts w:ascii="Georgia" w:hAnsi="Georgia" w:cs="Arial"/>
                <w:b/>
                <w:bCs/>
                <w:kern w:val="0"/>
                <w:sz w:val="20"/>
                <w:szCs w:val="20"/>
                <w:lang w:eastAsia="pl-PL"/>
              </w:rPr>
            </w:pPr>
            <w:r w:rsidRPr="007F42F8">
              <w:rPr>
                <w:rFonts w:ascii="Georgia" w:hAnsi="Georgia" w:cs="Arial"/>
                <w:b/>
                <w:bCs/>
                <w:kern w:val="0"/>
                <w:sz w:val="20"/>
                <w:szCs w:val="20"/>
                <w:lang w:eastAsia="pl-PL"/>
              </w:rPr>
              <w:t>Lp</w:t>
            </w:r>
          </w:p>
        </w:tc>
        <w:tc>
          <w:tcPr>
            <w:tcW w:w="751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b/>
                <w:bCs/>
                <w:kern w:val="0"/>
                <w:sz w:val="20"/>
                <w:szCs w:val="20"/>
                <w:lang w:eastAsia="pl-PL"/>
              </w:rPr>
            </w:pPr>
            <w:r w:rsidRPr="007F42F8">
              <w:rPr>
                <w:rFonts w:ascii="Georgia" w:hAnsi="Georgia" w:cs="Arial"/>
                <w:b/>
                <w:bCs/>
                <w:kern w:val="0"/>
                <w:sz w:val="20"/>
                <w:szCs w:val="20"/>
                <w:lang w:eastAsia="pl-PL"/>
              </w:rPr>
              <w:t>Nazwa sprzętu 1razowego</w:t>
            </w:r>
          </w:p>
        </w:tc>
        <w:tc>
          <w:tcPr>
            <w:tcW w:w="851" w:type="dxa"/>
            <w:shd w:val="clear" w:color="auto" w:fill="auto"/>
            <w:vAlign w:val="center"/>
            <w:hideMark/>
          </w:tcPr>
          <w:p w:rsidR="00E73F4E" w:rsidRPr="007F42F8" w:rsidRDefault="00E73F4E" w:rsidP="00AC5000">
            <w:pPr>
              <w:suppressAutoHyphens w:val="0"/>
              <w:spacing w:line="240" w:lineRule="auto"/>
              <w:jc w:val="center"/>
              <w:textAlignment w:val="auto"/>
              <w:rPr>
                <w:rFonts w:ascii="Georgia" w:hAnsi="Georgia" w:cs="Arial"/>
                <w:b/>
                <w:bCs/>
                <w:kern w:val="0"/>
                <w:sz w:val="20"/>
                <w:szCs w:val="20"/>
                <w:lang w:eastAsia="pl-PL"/>
              </w:rPr>
            </w:pPr>
            <w:r w:rsidRPr="007F42F8">
              <w:rPr>
                <w:rFonts w:ascii="Georgia" w:hAnsi="Georgia" w:cs="Arial"/>
                <w:b/>
                <w:bCs/>
                <w:kern w:val="0"/>
                <w:sz w:val="20"/>
                <w:szCs w:val="20"/>
                <w:lang w:eastAsia="pl-PL"/>
              </w:rPr>
              <w:t>jm.</w:t>
            </w:r>
          </w:p>
        </w:tc>
        <w:tc>
          <w:tcPr>
            <w:tcW w:w="1320" w:type="dxa"/>
            <w:shd w:val="clear" w:color="E6E6E6" w:fill="FFCC99"/>
            <w:vAlign w:val="center"/>
            <w:hideMark/>
          </w:tcPr>
          <w:p w:rsidR="00E73F4E" w:rsidRPr="007F42F8" w:rsidRDefault="00E73F4E" w:rsidP="00AC5000">
            <w:pPr>
              <w:suppressAutoHyphens w:val="0"/>
              <w:spacing w:line="240" w:lineRule="auto"/>
              <w:jc w:val="center"/>
              <w:textAlignment w:val="auto"/>
              <w:rPr>
                <w:rFonts w:ascii="Georgia" w:hAnsi="Georgia" w:cs="Arial"/>
                <w:b/>
                <w:bCs/>
                <w:kern w:val="0"/>
                <w:sz w:val="20"/>
                <w:szCs w:val="20"/>
                <w:lang w:eastAsia="pl-PL"/>
              </w:rPr>
            </w:pPr>
            <w:r w:rsidRPr="007F42F8">
              <w:rPr>
                <w:rFonts w:ascii="Georgia" w:hAnsi="Georgia" w:cs="Arial"/>
                <w:b/>
                <w:bCs/>
                <w:kern w:val="0"/>
                <w:sz w:val="20"/>
                <w:szCs w:val="20"/>
                <w:lang w:eastAsia="pl-PL"/>
              </w:rPr>
              <w:t>SUMA  ZAMÓWIENIA</w:t>
            </w:r>
          </w:p>
        </w:tc>
      </w:tr>
      <w:tr w:rsidR="00E73F4E" w:rsidRPr="007F42F8" w:rsidTr="00E23BEC">
        <w:trPr>
          <w:trHeight w:val="282"/>
        </w:trPr>
        <w:tc>
          <w:tcPr>
            <w:tcW w:w="43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w:t>
            </w:r>
          </w:p>
        </w:tc>
        <w:tc>
          <w:tcPr>
            <w:tcW w:w="751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Cewnik do karmienia noworodkowy  CH 6-10 dł.400mm</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20</w:t>
            </w:r>
          </w:p>
        </w:tc>
      </w:tr>
      <w:tr w:rsidR="00E73F4E" w:rsidRPr="007F42F8" w:rsidTr="00E23BEC">
        <w:trPr>
          <w:trHeight w:val="282"/>
        </w:trPr>
        <w:tc>
          <w:tcPr>
            <w:tcW w:w="43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w:t>
            </w:r>
          </w:p>
        </w:tc>
        <w:tc>
          <w:tcPr>
            <w:tcW w:w="751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Cewnik pępowinowy od nr 4-8</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20</w:t>
            </w:r>
          </w:p>
        </w:tc>
      </w:tr>
      <w:tr w:rsidR="00E73F4E" w:rsidRPr="007F42F8" w:rsidTr="00E23BEC">
        <w:trPr>
          <w:trHeight w:val="282"/>
        </w:trPr>
        <w:tc>
          <w:tcPr>
            <w:tcW w:w="43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3</w:t>
            </w:r>
          </w:p>
        </w:tc>
        <w:tc>
          <w:tcPr>
            <w:tcW w:w="751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Kanka dorektalna  Ch 30 – dla dorosłych</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250</w:t>
            </w:r>
          </w:p>
        </w:tc>
      </w:tr>
      <w:tr w:rsidR="00E73F4E" w:rsidRPr="007F42F8" w:rsidTr="00E23BEC">
        <w:trPr>
          <w:trHeight w:val="477"/>
        </w:trPr>
        <w:tc>
          <w:tcPr>
            <w:tcW w:w="43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lastRenderedPageBreak/>
              <w:t>4</w:t>
            </w:r>
          </w:p>
        </w:tc>
        <w:tc>
          <w:tcPr>
            <w:tcW w:w="751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Kanka dorektalna ch-16/200mm dla noworodków dla sprawdzenia drożności odbytu</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20</w:t>
            </w:r>
          </w:p>
        </w:tc>
      </w:tr>
      <w:tr w:rsidR="00E73F4E" w:rsidRPr="007F42F8" w:rsidTr="00E23BEC">
        <w:trPr>
          <w:trHeight w:val="282"/>
        </w:trPr>
        <w:tc>
          <w:tcPr>
            <w:tcW w:w="43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5</w:t>
            </w:r>
          </w:p>
        </w:tc>
        <w:tc>
          <w:tcPr>
            <w:tcW w:w="751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Kieliszki na leki plastikowe  a/ 100szt</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op</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800</w:t>
            </w:r>
          </w:p>
        </w:tc>
      </w:tr>
      <w:tr w:rsidR="00E73F4E" w:rsidRPr="007F42F8" w:rsidTr="00E23BEC">
        <w:trPr>
          <w:trHeight w:val="480"/>
        </w:trPr>
        <w:tc>
          <w:tcPr>
            <w:tcW w:w="43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6</w:t>
            </w:r>
          </w:p>
        </w:tc>
        <w:tc>
          <w:tcPr>
            <w:tcW w:w="751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Kleszczyki 1x do usuwania zszywek zespalających rany pooperacyjne</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200</w:t>
            </w:r>
          </w:p>
        </w:tc>
      </w:tr>
      <w:tr w:rsidR="00E73F4E" w:rsidRPr="007F42F8" w:rsidTr="00E23BEC">
        <w:trPr>
          <w:trHeight w:val="589"/>
        </w:trPr>
        <w:tc>
          <w:tcPr>
            <w:tcW w:w="43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7</w:t>
            </w:r>
          </w:p>
        </w:tc>
        <w:tc>
          <w:tcPr>
            <w:tcW w:w="751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Licznik na igły 30/30, z podwójnym czarnym magnesem, z możliwością zdejmowania ostrzy, z blokadą /opak.50 szt/</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op</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w:t>
            </w:r>
          </w:p>
        </w:tc>
      </w:tr>
      <w:tr w:rsidR="00E73F4E" w:rsidRPr="007F42F8" w:rsidTr="00E23BEC">
        <w:trPr>
          <w:trHeight w:val="282"/>
        </w:trPr>
        <w:tc>
          <w:tcPr>
            <w:tcW w:w="43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8</w:t>
            </w:r>
          </w:p>
        </w:tc>
        <w:tc>
          <w:tcPr>
            <w:tcW w:w="751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Lancet do nakłucia palca, a/200szt</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op</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w:t>
            </w:r>
          </w:p>
        </w:tc>
      </w:tr>
      <w:tr w:rsidR="00E73F4E" w:rsidRPr="007F42F8" w:rsidTr="00E23BEC">
        <w:trPr>
          <w:trHeight w:val="282"/>
        </w:trPr>
        <w:tc>
          <w:tcPr>
            <w:tcW w:w="43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9</w:t>
            </w:r>
          </w:p>
        </w:tc>
        <w:tc>
          <w:tcPr>
            <w:tcW w:w="751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Łącznik z możliwością kontroli ssania</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1200</w:t>
            </w:r>
          </w:p>
        </w:tc>
      </w:tr>
      <w:tr w:rsidR="00E73F4E" w:rsidRPr="007F42F8" w:rsidTr="00E23BEC">
        <w:trPr>
          <w:trHeight w:val="477"/>
        </w:trPr>
        <w:tc>
          <w:tcPr>
            <w:tcW w:w="43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10</w:t>
            </w:r>
          </w:p>
        </w:tc>
        <w:tc>
          <w:tcPr>
            <w:tcW w:w="751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Marker skórny chirurgiczny, sterylny, nietoksyczny, szybkoschnący, nieplamiący, odporny na środki dezynf. fioletowy atrament.</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100</w:t>
            </w:r>
          </w:p>
        </w:tc>
      </w:tr>
      <w:tr w:rsidR="00E73F4E" w:rsidRPr="007F42F8" w:rsidTr="00E23BEC">
        <w:trPr>
          <w:trHeight w:val="327"/>
        </w:trPr>
        <w:tc>
          <w:tcPr>
            <w:tcW w:w="43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11</w:t>
            </w:r>
          </w:p>
        </w:tc>
        <w:tc>
          <w:tcPr>
            <w:tcW w:w="751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Miska nerkowata 1x</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100</w:t>
            </w:r>
          </w:p>
        </w:tc>
      </w:tr>
      <w:tr w:rsidR="00E73F4E" w:rsidRPr="007F42F8" w:rsidTr="00E23BEC">
        <w:trPr>
          <w:trHeight w:val="372"/>
        </w:trPr>
        <w:tc>
          <w:tcPr>
            <w:tcW w:w="43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12</w:t>
            </w:r>
          </w:p>
        </w:tc>
        <w:tc>
          <w:tcPr>
            <w:tcW w:w="751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Kaczka 1x /damska,męska/</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100</w:t>
            </w:r>
          </w:p>
        </w:tc>
      </w:tr>
      <w:tr w:rsidR="00E73F4E" w:rsidRPr="007F42F8" w:rsidTr="00E23BEC">
        <w:trPr>
          <w:trHeight w:val="327"/>
        </w:trPr>
        <w:tc>
          <w:tcPr>
            <w:tcW w:w="43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13</w:t>
            </w:r>
          </w:p>
        </w:tc>
        <w:tc>
          <w:tcPr>
            <w:tcW w:w="751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Basen 1x głęboki</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100</w:t>
            </w:r>
          </w:p>
        </w:tc>
      </w:tr>
      <w:tr w:rsidR="00E73F4E" w:rsidRPr="007F42F8" w:rsidTr="00E23BEC">
        <w:trPr>
          <w:trHeight w:val="349"/>
        </w:trPr>
        <w:tc>
          <w:tcPr>
            <w:tcW w:w="43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14</w:t>
            </w:r>
          </w:p>
        </w:tc>
        <w:tc>
          <w:tcPr>
            <w:tcW w:w="751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Basen 1x płytki</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100</w:t>
            </w:r>
          </w:p>
        </w:tc>
      </w:tr>
      <w:tr w:rsidR="00E73F4E" w:rsidRPr="007F42F8" w:rsidTr="00E23BEC">
        <w:trPr>
          <w:trHeight w:val="349"/>
        </w:trPr>
        <w:tc>
          <w:tcPr>
            <w:tcW w:w="43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15</w:t>
            </w:r>
          </w:p>
        </w:tc>
        <w:tc>
          <w:tcPr>
            <w:tcW w:w="751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Miska do mycia chorych 1x</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100</w:t>
            </w:r>
          </w:p>
        </w:tc>
      </w:tr>
      <w:tr w:rsidR="00E73F4E" w:rsidRPr="007F42F8" w:rsidTr="00E23BEC">
        <w:trPr>
          <w:trHeight w:val="1129"/>
        </w:trPr>
        <w:tc>
          <w:tcPr>
            <w:tcW w:w="43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16</w:t>
            </w:r>
          </w:p>
        </w:tc>
        <w:tc>
          <w:tcPr>
            <w:tcW w:w="751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Opaski identyfikacyjne vinylowe na rękę dla pacjentów szpitala.Opaska może być dostępna w kolorach z  białym polem na umieszczenie napisu w formie nadruku lub markerem,zapinka plastikowa uniemożliwiające rozpięcie, zdjęcie opaski tylko po zerwaniu lub przecięciu paska</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14000</w:t>
            </w:r>
          </w:p>
        </w:tc>
      </w:tr>
      <w:tr w:rsidR="00E73F4E" w:rsidRPr="007F42F8" w:rsidTr="00E23BEC">
        <w:trPr>
          <w:trHeight w:val="1118"/>
        </w:trPr>
        <w:tc>
          <w:tcPr>
            <w:tcW w:w="43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17</w:t>
            </w:r>
          </w:p>
        </w:tc>
        <w:tc>
          <w:tcPr>
            <w:tcW w:w="751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Opaska identyfikacyjna vinylowa na rękę dla dzieci, nie powodująca odgniatów i odparzeń Opaska w kolorze białym, z  białym polem na umieszczenie napisu w formie nadruku lub markerem,zapinka plastikowa uniemożliwiające rozpięcie, zdjęcie opaski tylko po zerwaniu lub przecięciu paska</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6000</w:t>
            </w:r>
          </w:p>
        </w:tc>
      </w:tr>
      <w:tr w:rsidR="00E73F4E" w:rsidRPr="007F42F8" w:rsidTr="00E23BEC">
        <w:trPr>
          <w:trHeight w:val="282"/>
        </w:trPr>
        <w:tc>
          <w:tcPr>
            <w:tcW w:w="43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18</w:t>
            </w:r>
          </w:p>
        </w:tc>
        <w:tc>
          <w:tcPr>
            <w:tcW w:w="751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Pasta do ścierania naskórka</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kg</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w:t>
            </w:r>
          </w:p>
        </w:tc>
      </w:tr>
      <w:tr w:rsidR="00E73F4E" w:rsidRPr="007F42F8" w:rsidTr="00E23BEC">
        <w:trPr>
          <w:trHeight w:val="477"/>
        </w:trPr>
        <w:tc>
          <w:tcPr>
            <w:tcW w:w="43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19</w:t>
            </w:r>
          </w:p>
        </w:tc>
        <w:tc>
          <w:tcPr>
            <w:tcW w:w="751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Patyczki do wymazów cytologicznych drewniane, sterylne z wacikiem dł.20cm a100</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op</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10</w:t>
            </w:r>
          </w:p>
        </w:tc>
      </w:tr>
      <w:tr w:rsidR="00E73F4E" w:rsidRPr="007F42F8" w:rsidTr="00E23BEC">
        <w:trPr>
          <w:trHeight w:val="282"/>
        </w:trPr>
        <w:tc>
          <w:tcPr>
            <w:tcW w:w="43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20</w:t>
            </w:r>
          </w:p>
        </w:tc>
        <w:tc>
          <w:tcPr>
            <w:tcW w:w="751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Penseta  1X 12-15 CM sterylna</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300</w:t>
            </w:r>
          </w:p>
        </w:tc>
      </w:tr>
      <w:tr w:rsidR="00E73F4E" w:rsidRPr="007F42F8" w:rsidTr="00E23BEC">
        <w:trPr>
          <w:trHeight w:val="282"/>
        </w:trPr>
        <w:tc>
          <w:tcPr>
            <w:tcW w:w="43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21</w:t>
            </w:r>
          </w:p>
        </w:tc>
        <w:tc>
          <w:tcPr>
            <w:tcW w:w="751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Pojemnik na zużyty sprzęt 1 raz. 0,7 l.</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1000</w:t>
            </w:r>
          </w:p>
        </w:tc>
      </w:tr>
      <w:tr w:rsidR="00E73F4E" w:rsidRPr="007F42F8" w:rsidTr="00E23BEC">
        <w:trPr>
          <w:trHeight w:val="282"/>
        </w:trPr>
        <w:tc>
          <w:tcPr>
            <w:tcW w:w="43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22</w:t>
            </w:r>
          </w:p>
        </w:tc>
        <w:tc>
          <w:tcPr>
            <w:tcW w:w="751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Pojemnik na zużyty sprzęt 1 raz. 1 l</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2600</w:t>
            </w:r>
          </w:p>
        </w:tc>
      </w:tr>
      <w:tr w:rsidR="00E73F4E" w:rsidRPr="007F42F8" w:rsidTr="00E23BEC">
        <w:trPr>
          <w:trHeight w:val="282"/>
        </w:trPr>
        <w:tc>
          <w:tcPr>
            <w:tcW w:w="43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23</w:t>
            </w:r>
          </w:p>
        </w:tc>
        <w:tc>
          <w:tcPr>
            <w:tcW w:w="751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Pojemnik na zużyty sprzęt 1 raz. 2 l</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3600</w:t>
            </w:r>
          </w:p>
        </w:tc>
      </w:tr>
      <w:tr w:rsidR="00E73F4E" w:rsidRPr="007F42F8" w:rsidTr="00E23BEC">
        <w:trPr>
          <w:trHeight w:val="282"/>
        </w:trPr>
        <w:tc>
          <w:tcPr>
            <w:tcW w:w="43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24</w:t>
            </w:r>
          </w:p>
        </w:tc>
        <w:tc>
          <w:tcPr>
            <w:tcW w:w="751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Pojemnik na zużyty sprzęt 1 raz. 5 l</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1600</w:t>
            </w:r>
          </w:p>
        </w:tc>
      </w:tr>
      <w:tr w:rsidR="00E73F4E" w:rsidRPr="007F42F8" w:rsidTr="00E23BEC">
        <w:trPr>
          <w:trHeight w:val="477"/>
        </w:trPr>
        <w:tc>
          <w:tcPr>
            <w:tcW w:w="43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25</w:t>
            </w:r>
          </w:p>
        </w:tc>
        <w:tc>
          <w:tcPr>
            <w:tcW w:w="751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Prezerwatywa bez zbiorniczka (osłonka)  na głowicę USG bez zbiorniczka</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7200</w:t>
            </w:r>
          </w:p>
        </w:tc>
      </w:tr>
      <w:tr w:rsidR="00E73F4E" w:rsidRPr="007F42F8" w:rsidTr="00E23BEC">
        <w:trPr>
          <w:trHeight w:val="282"/>
        </w:trPr>
        <w:tc>
          <w:tcPr>
            <w:tcW w:w="43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26</w:t>
            </w:r>
          </w:p>
        </w:tc>
        <w:tc>
          <w:tcPr>
            <w:tcW w:w="751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Rurka do badań rektoskopowych dł.25cm jednorazowa</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50</w:t>
            </w:r>
          </w:p>
        </w:tc>
      </w:tr>
      <w:tr w:rsidR="00E73F4E" w:rsidRPr="007F42F8" w:rsidTr="00E23BEC">
        <w:trPr>
          <w:trHeight w:val="282"/>
        </w:trPr>
        <w:tc>
          <w:tcPr>
            <w:tcW w:w="43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27</w:t>
            </w:r>
          </w:p>
        </w:tc>
        <w:tc>
          <w:tcPr>
            <w:tcW w:w="751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Staza automat ( opaska zaciskowa)</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100</w:t>
            </w:r>
          </w:p>
        </w:tc>
      </w:tr>
      <w:tr w:rsidR="00E73F4E" w:rsidRPr="007F42F8" w:rsidTr="00E23BEC">
        <w:trPr>
          <w:trHeight w:val="282"/>
        </w:trPr>
        <w:tc>
          <w:tcPr>
            <w:tcW w:w="43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28</w:t>
            </w:r>
          </w:p>
        </w:tc>
        <w:tc>
          <w:tcPr>
            <w:tcW w:w="751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Staza lateksowa /gumowa/</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100</w:t>
            </w:r>
          </w:p>
        </w:tc>
      </w:tr>
      <w:tr w:rsidR="00E73F4E" w:rsidRPr="007F42F8" w:rsidTr="00E23BEC">
        <w:trPr>
          <w:trHeight w:val="1579"/>
        </w:trPr>
        <w:tc>
          <w:tcPr>
            <w:tcW w:w="43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29</w:t>
            </w:r>
          </w:p>
        </w:tc>
        <w:tc>
          <w:tcPr>
            <w:tcW w:w="751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Opaska uciskowa ograniczająca możliwość zakażenia, jednorazowa. Opaska  wykonana z szerokiego, rozciągliwego /wysoka wytrzymałość na rozciąganie/ paska gumy syntetycznej. Bezlateksowy materiał chroni przed reakcjami alergicznymi i podrażnieniami skóry. Opakowanie umożliwiające wygodne dzielenie perforowanych opasek. Długość opaski 45cm, szerokość 2,5cm. Opak.25 pasków, obrazkowa instrukcja na opakowaniu.</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op</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100</w:t>
            </w:r>
          </w:p>
        </w:tc>
      </w:tr>
      <w:tr w:rsidR="00E73F4E" w:rsidRPr="007F42F8" w:rsidTr="00E23BEC">
        <w:trPr>
          <w:trHeight w:val="724"/>
        </w:trPr>
        <w:tc>
          <w:tcPr>
            <w:tcW w:w="43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30</w:t>
            </w:r>
          </w:p>
        </w:tc>
        <w:tc>
          <w:tcPr>
            <w:tcW w:w="751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Szczoteczka do pobierania wymazów cytologicznych z kanału szyjki macicy, tarczycy i strefy transformacji, czysta, sterylna, typu Cyto-Brush</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1700</w:t>
            </w:r>
          </w:p>
        </w:tc>
      </w:tr>
      <w:tr w:rsidR="00E73F4E" w:rsidRPr="007F42F8" w:rsidTr="00E23BEC">
        <w:trPr>
          <w:trHeight w:val="387"/>
        </w:trPr>
        <w:tc>
          <w:tcPr>
            <w:tcW w:w="43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31</w:t>
            </w:r>
          </w:p>
        </w:tc>
        <w:tc>
          <w:tcPr>
            <w:tcW w:w="751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Szczoteczka sterylna 1x do chirurgicznego mycia rąk</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6000</w:t>
            </w:r>
          </w:p>
        </w:tc>
      </w:tr>
      <w:tr w:rsidR="00E73F4E" w:rsidRPr="007F42F8" w:rsidTr="00E23BEC">
        <w:trPr>
          <w:trHeight w:val="282"/>
        </w:trPr>
        <w:tc>
          <w:tcPr>
            <w:tcW w:w="43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32</w:t>
            </w:r>
          </w:p>
        </w:tc>
        <w:tc>
          <w:tcPr>
            <w:tcW w:w="751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Szkiełka cytologiczne z jednym brzegiem matowionym a50szt.</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op</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20</w:t>
            </w:r>
          </w:p>
        </w:tc>
      </w:tr>
      <w:tr w:rsidR="00E73F4E" w:rsidRPr="007F42F8" w:rsidTr="00E23BEC">
        <w:trPr>
          <w:trHeight w:val="477"/>
        </w:trPr>
        <w:tc>
          <w:tcPr>
            <w:tcW w:w="43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lastRenderedPageBreak/>
              <w:t>33</w:t>
            </w:r>
          </w:p>
        </w:tc>
        <w:tc>
          <w:tcPr>
            <w:tcW w:w="751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Szpatułka łopatka drewniana do wymazów cytologicznych, typu „kość” a100</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op</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10</w:t>
            </w:r>
          </w:p>
        </w:tc>
      </w:tr>
      <w:tr w:rsidR="00E73F4E" w:rsidRPr="007F42F8" w:rsidTr="00E23BEC">
        <w:trPr>
          <w:trHeight w:val="282"/>
        </w:trPr>
        <w:tc>
          <w:tcPr>
            <w:tcW w:w="43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34</w:t>
            </w:r>
          </w:p>
        </w:tc>
        <w:tc>
          <w:tcPr>
            <w:tcW w:w="751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Szpatułki drewniane do języka a100</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op</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200</w:t>
            </w:r>
          </w:p>
        </w:tc>
      </w:tr>
      <w:tr w:rsidR="00E73F4E" w:rsidRPr="007F42F8" w:rsidTr="00E23BEC">
        <w:trPr>
          <w:trHeight w:val="282"/>
        </w:trPr>
        <w:tc>
          <w:tcPr>
            <w:tcW w:w="43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35</w:t>
            </w:r>
          </w:p>
        </w:tc>
        <w:tc>
          <w:tcPr>
            <w:tcW w:w="751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Szyna  aluminiowa do unieruchomienia palca  250x25</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150</w:t>
            </w:r>
          </w:p>
        </w:tc>
      </w:tr>
      <w:tr w:rsidR="00E73F4E" w:rsidRPr="007F42F8" w:rsidTr="00E23BEC">
        <w:trPr>
          <w:trHeight w:val="282"/>
        </w:trPr>
        <w:tc>
          <w:tcPr>
            <w:tcW w:w="43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36</w:t>
            </w:r>
          </w:p>
        </w:tc>
        <w:tc>
          <w:tcPr>
            <w:tcW w:w="751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Szyna  aluminiowa do unieruchomienia palca  500x20</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50</w:t>
            </w:r>
          </w:p>
        </w:tc>
      </w:tr>
      <w:tr w:rsidR="00E73F4E" w:rsidRPr="007F42F8" w:rsidTr="00E23BEC">
        <w:trPr>
          <w:trHeight w:val="282"/>
        </w:trPr>
        <w:tc>
          <w:tcPr>
            <w:tcW w:w="43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37</w:t>
            </w:r>
          </w:p>
        </w:tc>
        <w:tc>
          <w:tcPr>
            <w:tcW w:w="751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Szyna  aluminiowa do unieruchomienia palca  500x25</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100</w:t>
            </w:r>
          </w:p>
        </w:tc>
      </w:tr>
      <w:tr w:rsidR="00E73F4E" w:rsidRPr="007F42F8" w:rsidTr="00E23BEC">
        <w:trPr>
          <w:trHeight w:val="282"/>
        </w:trPr>
        <w:tc>
          <w:tcPr>
            <w:tcW w:w="43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38</w:t>
            </w:r>
          </w:p>
        </w:tc>
        <w:tc>
          <w:tcPr>
            <w:tcW w:w="751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Szyna aluminiowa do unieruchomienia palca 250x20</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50</w:t>
            </w:r>
          </w:p>
        </w:tc>
      </w:tr>
      <w:tr w:rsidR="00E73F4E" w:rsidRPr="007F42F8" w:rsidTr="00E23BEC">
        <w:trPr>
          <w:trHeight w:val="282"/>
        </w:trPr>
        <w:tc>
          <w:tcPr>
            <w:tcW w:w="43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39</w:t>
            </w:r>
          </w:p>
        </w:tc>
        <w:tc>
          <w:tcPr>
            <w:tcW w:w="751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Ustnik 1x do endoskopu z paskiem dla dorosłych</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600</w:t>
            </w:r>
          </w:p>
        </w:tc>
      </w:tr>
      <w:tr w:rsidR="00E73F4E" w:rsidRPr="007F42F8" w:rsidTr="00E23BEC">
        <w:trPr>
          <w:trHeight w:val="282"/>
        </w:trPr>
        <w:tc>
          <w:tcPr>
            <w:tcW w:w="43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40</w:t>
            </w:r>
          </w:p>
        </w:tc>
        <w:tc>
          <w:tcPr>
            <w:tcW w:w="751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Ustnik 1x do endoskopu z paskiem dla dzieci</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100</w:t>
            </w:r>
          </w:p>
        </w:tc>
      </w:tr>
      <w:tr w:rsidR="00E73F4E" w:rsidRPr="007F42F8" w:rsidTr="00E23BEC">
        <w:trPr>
          <w:trHeight w:val="282"/>
        </w:trPr>
        <w:tc>
          <w:tcPr>
            <w:tcW w:w="43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41</w:t>
            </w:r>
          </w:p>
        </w:tc>
        <w:tc>
          <w:tcPr>
            <w:tcW w:w="751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Utrwalacz cytologiczny "cytofix",/ poj.200ml/</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15</w:t>
            </w:r>
          </w:p>
        </w:tc>
      </w:tr>
      <w:tr w:rsidR="00E73F4E" w:rsidRPr="007F42F8" w:rsidTr="00E23BEC">
        <w:trPr>
          <w:trHeight w:val="282"/>
        </w:trPr>
        <w:tc>
          <w:tcPr>
            <w:tcW w:w="43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42</w:t>
            </w:r>
          </w:p>
        </w:tc>
        <w:tc>
          <w:tcPr>
            <w:tcW w:w="751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Worek na kał kolostomijny, niejałowy</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100</w:t>
            </w:r>
          </w:p>
        </w:tc>
      </w:tr>
      <w:tr w:rsidR="00E73F4E" w:rsidRPr="007F42F8" w:rsidTr="00E23BEC">
        <w:trPr>
          <w:trHeight w:val="282"/>
        </w:trPr>
        <w:tc>
          <w:tcPr>
            <w:tcW w:w="43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43</w:t>
            </w:r>
          </w:p>
        </w:tc>
        <w:tc>
          <w:tcPr>
            <w:tcW w:w="751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Wziernik CUSCO 1x w rozmiarach od XXS – L</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11500</w:t>
            </w:r>
          </w:p>
        </w:tc>
      </w:tr>
      <w:tr w:rsidR="00E73F4E" w:rsidRPr="007F42F8" w:rsidTr="00E23BEC">
        <w:trPr>
          <w:trHeight w:val="282"/>
        </w:trPr>
        <w:tc>
          <w:tcPr>
            <w:tcW w:w="43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44</w:t>
            </w:r>
          </w:p>
        </w:tc>
        <w:tc>
          <w:tcPr>
            <w:tcW w:w="751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Zaciskacz do pępowiny</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2000</w:t>
            </w:r>
          </w:p>
        </w:tc>
      </w:tr>
      <w:tr w:rsidR="00E73F4E" w:rsidRPr="007F42F8" w:rsidTr="00E23BEC">
        <w:trPr>
          <w:trHeight w:val="282"/>
        </w:trPr>
        <w:tc>
          <w:tcPr>
            <w:tcW w:w="43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45</w:t>
            </w:r>
          </w:p>
        </w:tc>
        <w:tc>
          <w:tcPr>
            <w:tcW w:w="751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Zgłębnik dwunastniczy nr 16 dł. 1200 mm z prowadnicą</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10</w:t>
            </w:r>
          </w:p>
        </w:tc>
      </w:tr>
      <w:tr w:rsidR="00E73F4E" w:rsidRPr="007F42F8" w:rsidTr="00E23BEC">
        <w:trPr>
          <w:trHeight w:val="282"/>
        </w:trPr>
        <w:tc>
          <w:tcPr>
            <w:tcW w:w="43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46</w:t>
            </w:r>
          </w:p>
        </w:tc>
        <w:tc>
          <w:tcPr>
            <w:tcW w:w="751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Zgłębnik dwunastniczy nr 18, dł. 1200 mm</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10</w:t>
            </w:r>
          </w:p>
        </w:tc>
      </w:tr>
      <w:tr w:rsidR="00E73F4E" w:rsidRPr="007F42F8" w:rsidTr="00E23BEC">
        <w:trPr>
          <w:trHeight w:val="282"/>
        </w:trPr>
        <w:tc>
          <w:tcPr>
            <w:tcW w:w="43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47</w:t>
            </w:r>
          </w:p>
        </w:tc>
        <w:tc>
          <w:tcPr>
            <w:tcW w:w="751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Zgłębnik dwunastniczy nr 20, dł. 1200 mm</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10</w:t>
            </w:r>
          </w:p>
        </w:tc>
      </w:tr>
      <w:tr w:rsidR="00E73F4E" w:rsidRPr="007F42F8" w:rsidTr="00E23BEC">
        <w:trPr>
          <w:trHeight w:val="1167"/>
        </w:trPr>
        <w:tc>
          <w:tcPr>
            <w:tcW w:w="43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48</w:t>
            </w:r>
          </w:p>
        </w:tc>
        <w:tc>
          <w:tcPr>
            <w:tcW w:w="751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Zgłębnik żołądkowy, posiadający cztery znaczniki kontrastujące w RTG, wykonany z medycznej jakości PCV, końcówka atraumatyczna, otwory boczne zakończone i zamknięte; końcówka do sondy pozwalająca na podłączenie jej do strzykawek, łączników i innych drenów, wyrób apirogenny i nietoskyczny od nr 12-20, dł. 1000 mm</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150</w:t>
            </w:r>
          </w:p>
        </w:tc>
      </w:tr>
      <w:tr w:rsidR="00E73F4E" w:rsidRPr="007F42F8" w:rsidTr="00E23BEC">
        <w:trPr>
          <w:trHeight w:val="1399"/>
        </w:trPr>
        <w:tc>
          <w:tcPr>
            <w:tcW w:w="43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49</w:t>
            </w:r>
          </w:p>
        </w:tc>
        <w:tc>
          <w:tcPr>
            <w:tcW w:w="751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Zgłębnik żołądkowy, posiadający cztery znaczniki kontrastujące w RTG, wykonany z medycznej jakości PCV, końcówka atraumatyczna, otwory boczne zakończone i zamknięte; końcówka do sondy pozwalająca na podłączenie jej do strzykawek, łączników i innych drenów, wyrób apirogenny i nietoskyczny od nr 8-20, dł. 800 mm</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900</w:t>
            </w:r>
          </w:p>
        </w:tc>
      </w:tr>
      <w:tr w:rsidR="00E73F4E" w:rsidRPr="007F42F8" w:rsidTr="00E23BEC">
        <w:trPr>
          <w:trHeight w:val="1133"/>
        </w:trPr>
        <w:tc>
          <w:tcPr>
            <w:tcW w:w="43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50</w:t>
            </w:r>
          </w:p>
        </w:tc>
        <w:tc>
          <w:tcPr>
            <w:tcW w:w="751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Zgłębnik żołądkowy, posiadający cztery znaczniki kontrastujące w RTG, wykonany z medycznej jakości PCV, końcówka atraumatyczna, otwory boczne zakończone i zamknięte; końcówka do sondy pozwalająca na podłączenie jej do strzykawek, łączników i innych drenów, wyrób apirogenny i nietoskyczny nr 30, dł. 1500 mm</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100</w:t>
            </w:r>
          </w:p>
        </w:tc>
      </w:tr>
      <w:tr w:rsidR="00E73F4E" w:rsidRPr="007F42F8" w:rsidTr="00E23BEC">
        <w:trPr>
          <w:trHeight w:val="458"/>
        </w:trPr>
        <w:tc>
          <w:tcPr>
            <w:tcW w:w="43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51</w:t>
            </w:r>
          </w:p>
        </w:tc>
        <w:tc>
          <w:tcPr>
            <w:tcW w:w="751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Żel do EKG, w opakowaniach po 0,5 kg</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kg</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30</w:t>
            </w:r>
          </w:p>
        </w:tc>
      </w:tr>
      <w:tr w:rsidR="00E73F4E" w:rsidRPr="007F42F8" w:rsidTr="00E23BEC">
        <w:trPr>
          <w:trHeight w:val="282"/>
        </w:trPr>
        <w:tc>
          <w:tcPr>
            <w:tcW w:w="43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52</w:t>
            </w:r>
          </w:p>
        </w:tc>
        <w:tc>
          <w:tcPr>
            <w:tcW w:w="751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Żel do USG, w opakowaniach po 0,5 kg</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kg</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270</w:t>
            </w:r>
          </w:p>
        </w:tc>
      </w:tr>
    </w:tbl>
    <w:p w:rsidR="00E73F4E" w:rsidRPr="00351A1D" w:rsidRDefault="00E73F4E" w:rsidP="00E73F4E">
      <w:pPr>
        <w:pStyle w:val="Tekstpodstawowy2"/>
        <w:jc w:val="both"/>
        <w:rPr>
          <w:sz w:val="20"/>
          <w:szCs w:val="20"/>
        </w:rPr>
      </w:pPr>
    </w:p>
    <w:p w:rsidR="00E73F4E" w:rsidRPr="00351A1D" w:rsidRDefault="00E73F4E" w:rsidP="00E73F4E">
      <w:pPr>
        <w:suppressAutoHyphens w:val="0"/>
        <w:snapToGrid w:val="0"/>
        <w:spacing w:line="360" w:lineRule="auto"/>
        <w:jc w:val="both"/>
        <w:rPr>
          <w:rFonts w:ascii="Georgia" w:hAnsi="Georgia" w:cs="Georgia"/>
          <w:b/>
          <w:bCs/>
          <w:sz w:val="20"/>
          <w:szCs w:val="20"/>
        </w:rPr>
      </w:pPr>
      <w:r w:rsidRPr="00351A1D">
        <w:rPr>
          <w:rFonts w:ascii="Georgia" w:hAnsi="Georgia" w:cs="Georgia"/>
          <w:b/>
          <w:bCs/>
          <w:sz w:val="20"/>
          <w:szCs w:val="20"/>
        </w:rPr>
        <w:t>Pakiet nr 11</w:t>
      </w:r>
    </w:p>
    <w:tbl>
      <w:tblPr>
        <w:tblW w:w="10120"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7"/>
        <w:gridCol w:w="7176"/>
        <w:gridCol w:w="851"/>
        <w:gridCol w:w="1666"/>
      </w:tblGrid>
      <w:tr w:rsidR="00E73F4E" w:rsidRPr="00351A1D" w:rsidTr="00E23BEC">
        <w:trPr>
          <w:trHeight w:val="702"/>
        </w:trPr>
        <w:tc>
          <w:tcPr>
            <w:tcW w:w="428" w:type="dxa"/>
            <w:shd w:val="clear" w:color="FFFFCC" w:fill="FFFFFF"/>
            <w:vAlign w:val="center"/>
            <w:hideMark/>
          </w:tcPr>
          <w:p w:rsidR="00E73F4E" w:rsidRPr="00351A1D" w:rsidRDefault="00E73F4E" w:rsidP="00AC5000">
            <w:pPr>
              <w:suppressAutoHyphens w:val="0"/>
              <w:spacing w:line="240" w:lineRule="auto"/>
              <w:jc w:val="center"/>
              <w:textAlignment w:val="auto"/>
              <w:rPr>
                <w:rFonts w:ascii="Georgia" w:hAnsi="Georgia" w:cs="Arial"/>
                <w:b/>
                <w:bCs/>
                <w:kern w:val="0"/>
                <w:sz w:val="20"/>
                <w:szCs w:val="20"/>
                <w:lang w:eastAsia="pl-PL"/>
              </w:rPr>
            </w:pPr>
            <w:r w:rsidRPr="00351A1D">
              <w:rPr>
                <w:rFonts w:ascii="Georgia" w:hAnsi="Georgia" w:cs="Arial"/>
                <w:b/>
                <w:bCs/>
                <w:kern w:val="0"/>
                <w:sz w:val="20"/>
                <w:szCs w:val="20"/>
                <w:lang w:eastAsia="pl-PL"/>
              </w:rPr>
              <w:t>Lp</w:t>
            </w:r>
          </w:p>
        </w:tc>
        <w:tc>
          <w:tcPr>
            <w:tcW w:w="7521" w:type="dxa"/>
            <w:shd w:val="clear" w:color="auto" w:fill="auto"/>
            <w:vAlign w:val="center"/>
            <w:hideMark/>
          </w:tcPr>
          <w:p w:rsidR="00E73F4E" w:rsidRPr="00351A1D" w:rsidRDefault="00E73F4E" w:rsidP="00AC5000">
            <w:pPr>
              <w:suppressAutoHyphens w:val="0"/>
              <w:spacing w:line="240" w:lineRule="auto"/>
              <w:textAlignment w:val="auto"/>
              <w:rPr>
                <w:rFonts w:ascii="Georgia" w:hAnsi="Georgia" w:cs="Arial"/>
                <w:b/>
                <w:bCs/>
                <w:kern w:val="0"/>
                <w:sz w:val="20"/>
                <w:szCs w:val="20"/>
                <w:lang w:eastAsia="pl-PL"/>
              </w:rPr>
            </w:pPr>
            <w:r w:rsidRPr="00351A1D">
              <w:rPr>
                <w:rFonts w:ascii="Georgia" w:hAnsi="Georgia" w:cs="Arial"/>
                <w:b/>
                <w:bCs/>
                <w:kern w:val="0"/>
                <w:sz w:val="20"/>
                <w:szCs w:val="20"/>
                <w:lang w:eastAsia="pl-PL"/>
              </w:rPr>
              <w:t>Nazwa sprzętu 1razowego</w:t>
            </w:r>
          </w:p>
        </w:tc>
        <w:tc>
          <w:tcPr>
            <w:tcW w:w="851" w:type="dxa"/>
            <w:shd w:val="clear" w:color="auto" w:fill="auto"/>
            <w:vAlign w:val="center"/>
            <w:hideMark/>
          </w:tcPr>
          <w:p w:rsidR="00E73F4E" w:rsidRPr="00351A1D" w:rsidRDefault="00E73F4E" w:rsidP="00AC5000">
            <w:pPr>
              <w:suppressAutoHyphens w:val="0"/>
              <w:spacing w:line="240" w:lineRule="auto"/>
              <w:jc w:val="center"/>
              <w:textAlignment w:val="auto"/>
              <w:rPr>
                <w:rFonts w:ascii="Georgia" w:hAnsi="Georgia" w:cs="Arial"/>
                <w:b/>
                <w:bCs/>
                <w:kern w:val="0"/>
                <w:sz w:val="20"/>
                <w:szCs w:val="20"/>
                <w:lang w:eastAsia="pl-PL"/>
              </w:rPr>
            </w:pPr>
            <w:r w:rsidRPr="00351A1D">
              <w:rPr>
                <w:rFonts w:ascii="Georgia" w:hAnsi="Georgia" w:cs="Arial"/>
                <w:b/>
                <w:bCs/>
                <w:kern w:val="0"/>
                <w:sz w:val="20"/>
                <w:szCs w:val="20"/>
                <w:lang w:eastAsia="pl-PL"/>
              </w:rPr>
              <w:t>jm.</w:t>
            </w:r>
          </w:p>
        </w:tc>
        <w:tc>
          <w:tcPr>
            <w:tcW w:w="1320" w:type="dxa"/>
            <w:shd w:val="clear" w:color="E6E6E6" w:fill="FFCC99"/>
            <w:vAlign w:val="center"/>
            <w:hideMark/>
          </w:tcPr>
          <w:p w:rsidR="00E73F4E" w:rsidRPr="00351A1D" w:rsidRDefault="00E73F4E" w:rsidP="00AC5000">
            <w:pPr>
              <w:suppressAutoHyphens w:val="0"/>
              <w:spacing w:line="240" w:lineRule="auto"/>
              <w:jc w:val="center"/>
              <w:textAlignment w:val="auto"/>
              <w:rPr>
                <w:rFonts w:ascii="Georgia" w:hAnsi="Georgia" w:cs="Arial"/>
                <w:b/>
                <w:bCs/>
                <w:kern w:val="0"/>
                <w:sz w:val="20"/>
                <w:szCs w:val="20"/>
                <w:lang w:eastAsia="pl-PL"/>
              </w:rPr>
            </w:pPr>
            <w:r w:rsidRPr="00351A1D">
              <w:rPr>
                <w:rFonts w:ascii="Georgia" w:hAnsi="Georgia" w:cs="Arial"/>
                <w:b/>
                <w:bCs/>
                <w:kern w:val="0"/>
                <w:sz w:val="20"/>
                <w:szCs w:val="20"/>
                <w:lang w:eastAsia="pl-PL"/>
              </w:rPr>
              <w:t>SUMA  ZAMÓWIENIA</w:t>
            </w:r>
          </w:p>
        </w:tc>
      </w:tr>
      <w:tr w:rsidR="00E73F4E" w:rsidRPr="00351A1D" w:rsidTr="00E23BEC">
        <w:trPr>
          <w:trHeight w:val="544"/>
        </w:trPr>
        <w:tc>
          <w:tcPr>
            <w:tcW w:w="428" w:type="dxa"/>
            <w:shd w:val="clear" w:color="FFFFCC" w:fill="FFFFFF"/>
            <w:vAlign w:val="center"/>
            <w:hideMark/>
          </w:tcPr>
          <w:p w:rsidR="00E73F4E" w:rsidRPr="00351A1D" w:rsidRDefault="00E73F4E" w:rsidP="00AC5000">
            <w:pPr>
              <w:suppressAutoHyphens w:val="0"/>
              <w:spacing w:line="240" w:lineRule="auto"/>
              <w:jc w:val="center"/>
              <w:textAlignment w:val="auto"/>
              <w:rPr>
                <w:rFonts w:ascii="Georgia" w:hAnsi="Georgia" w:cs="Arial"/>
                <w:kern w:val="0"/>
                <w:sz w:val="20"/>
                <w:szCs w:val="20"/>
                <w:lang w:eastAsia="pl-PL"/>
              </w:rPr>
            </w:pPr>
            <w:r w:rsidRPr="00351A1D">
              <w:rPr>
                <w:rFonts w:ascii="Georgia" w:hAnsi="Georgia" w:cs="Arial"/>
                <w:kern w:val="0"/>
                <w:sz w:val="20"/>
                <w:szCs w:val="20"/>
                <w:lang w:eastAsia="pl-PL"/>
              </w:rPr>
              <w:t>1</w:t>
            </w:r>
          </w:p>
        </w:tc>
        <w:tc>
          <w:tcPr>
            <w:tcW w:w="7521" w:type="dxa"/>
            <w:shd w:val="clear" w:color="FFFFCC" w:fill="FFFFFF"/>
            <w:vAlign w:val="center"/>
            <w:hideMark/>
          </w:tcPr>
          <w:p w:rsidR="00E73F4E" w:rsidRPr="00351A1D" w:rsidRDefault="00E73F4E" w:rsidP="00AC5000">
            <w:pPr>
              <w:suppressAutoHyphens w:val="0"/>
              <w:spacing w:line="240" w:lineRule="auto"/>
              <w:textAlignment w:val="auto"/>
              <w:rPr>
                <w:rFonts w:ascii="Georgia" w:hAnsi="Georgia" w:cs="Arial"/>
                <w:kern w:val="0"/>
                <w:sz w:val="20"/>
                <w:szCs w:val="20"/>
                <w:lang w:eastAsia="pl-PL"/>
              </w:rPr>
            </w:pPr>
            <w:r w:rsidRPr="00351A1D">
              <w:rPr>
                <w:rFonts w:ascii="Georgia" w:hAnsi="Georgia" w:cs="Arial"/>
                <w:kern w:val="0"/>
                <w:sz w:val="20"/>
                <w:szCs w:val="20"/>
                <w:lang w:eastAsia="pl-PL"/>
              </w:rPr>
              <w:t>Czujnik 1x linia tętnicza współpracujący z monitorem typu Emtel/Ultraviev</w:t>
            </w:r>
          </w:p>
        </w:tc>
        <w:tc>
          <w:tcPr>
            <w:tcW w:w="851" w:type="dxa"/>
            <w:shd w:val="clear" w:color="auto" w:fill="auto"/>
            <w:noWrap/>
            <w:vAlign w:val="center"/>
            <w:hideMark/>
          </w:tcPr>
          <w:p w:rsidR="00E73F4E" w:rsidRPr="00351A1D" w:rsidRDefault="00E73F4E" w:rsidP="00AC5000">
            <w:pPr>
              <w:suppressAutoHyphens w:val="0"/>
              <w:spacing w:line="240" w:lineRule="auto"/>
              <w:jc w:val="center"/>
              <w:textAlignment w:val="auto"/>
              <w:rPr>
                <w:rFonts w:ascii="Georgia" w:hAnsi="Georgia" w:cs="Arial"/>
                <w:kern w:val="0"/>
                <w:sz w:val="20"/>
                <w:szCs w:val="20"/>
                <w:lang w:eastAsia="pl-PL"/>
              </w:rPr>
            </w:pPr>
            <w:r w:rsidRPr="00351A1D">
              <w:rPr>
                <w:rFonts w:ascii="Georgia" w:hAnsi="Georgia" w:cs="Arial"/>
                <w:kern w:val="0"/>
                <w:sz w:val="20"/>
                <w:szCs w:val="20"/>
                <w:lang w:eastAsia="pl-PL"/>
              </w:rPr>
              <w:t>szt</w:t>
            </w:r>
          </w:p>
        </w:tc>
        <w:tc>
          <w:tcPr>
            <w:tcW w:w="1320" w:type="dxa"/>
            <w:shd w:val="clear" w:color="E6E6E6" w:fill="FFCC99"/>
            <w:noWrap/>
            <w:vAlign w:val="center"/>
            <w:hideMark/>
          </w:tcPr>
          <w:p w:rsidR="00E73F4E" w:rsidRPr="00351A1D" w:rsidRDefault="00E73F4E" w:rsidP="00AC5000">
            <w:pPr>
              <w:suppressAutoHyphens w:val="0"/>
              <w:spacing w:line="240" w:lineRule="auto"/>
              <w:jc w:val="center"/>
              <w:textAlignment w:val="auto"/>
              <w:rPr>
                <w:rFonts w:ascii="Georgia" w:hAnsi="Georgia" w:cs="Arial"/>
                <w:kern w:val="0"/>
                <w:sz w:val="20"/>
                <w:szCs w:val="20"/>
                <w:lang w:eastAsia="pl-PL"/>
              </w:rPr>
            </w:pPr>
            <w:r w:rsidRPr="00351A1D">
              <w:rPr>
                <w:rFonts w:ascii="Georgia" w:hAnsi="Georgia" w:cs="Arial"/>
                <w:kern w:val="0"/>
                <w:sz w:val="20"/>
                <w:szCs w:val="20"/>
                <w:lang w:eastAsia="pl-PL"/>
              </w:rPr>
              <w:t>60</w:t>
            </w:r>
          </w:p>
        </w:tc>
      </w:tr>
      <w:tr w:rsidR="00E73F4E" w:rsidRPr="00351A1D" w:rsidTr="00E23BEC">
        <w:trPr>
          <w:trHeight w:val="282"/>
        </w:trPr>
        <w:tc>
          <w:tcPr>
            <w:tcW w:w="428" w:type="dxa"/>
            <w:shd w:val="clear" w:color="FFFFCC" w:fill="FFFFFF"/>
            <w:vAlign w:val="center"/>
            <w:hideMark/>
          </w:tcPr>
          <w:p w:rsidR="00E73F4E" w:rsidRPr="00351A1D" w:rsidRDefault="00E73F4E" w:rsidP="00AC5000">
            <w:pPr>
              <w:suppressAutoHyphens w:val="0"/>
              <w:spacing w:line="240" w:lineRule="auto"/>
              <w:jc w:val="center"/>
              <w:textAlignment w:val="auto"/>
              <w:rPr>
                <w:rFonts w:ascii="Georgia" w:hAnsi="Georgia" w:cs="Arial"/>
                <w:kern w:val="0"/>
                <w:sz w:val="20"/>
                <w:szCs w:val="20"/>
                <w:lang w:eastAsia="pl-PL"/>
              </w:rPr>
            </w:pPr>
            <w:r w:rsidRPr="00351A1D">
              <w:rPr>
                <w:rFonts w:ascii="Georgia" w:hAnsi="Georgia" w:cs="Arial"/>
                <w:kern w:val="0"/>
                <w:sz w:val="20"/>
                <w:szCs w:val="20"/>
                <w:lang w:eastAsia="pl-PL"/>
              </w:rPr>
              <w:t>2</w:t>
            </w:r>
          </w:p>
        </w:tc>
        <w:tc>
          <w:tcPr>
            <w:tcW w:w="7521" w:type="dxa"/>
            <w:shd w:val="clear" w:color="auto" w:fill="auto"/>
            <w:vAlign w:val="center"/>
            <w:hideMark/>
          </w:tcPr>
          <w:p w:rsidR="00E73F4E" w:rsidRPr="00351A1D" w:rsidRDefault="00E73F4E" w:rsidP="00AC5000">
            <w:pPr>
              <w:suppressAutoHyphens w:val="0"/>
              <w:spacing w:line="240" w:lineRule="auto"/>
              <w:textAlignment w:val="auto"/>
              <w:rPr>
                <w:rFonts w:ascii="Georgia" w:hAnsi="Georgia" w:cs="Arial"/>
                <w:kern w:val="0"/>
                <w:sz w:val="20"/>
                <w:szCs w:val="20"/>
                <w:lang w:eastAsia="pl-PL"/>
              </w:rPr>
            </w:pPr>
            <w:r w:rsidRPr="00351A1D">
              <w:rPr>
                <w:rFonts w:ascii="Georgia" w:hAnsi="Georgia" w:cs="Arial"/>
                <w:kern w:val="0"/>
                <w:sz w:val="20"/>
                <w:szCs w:val="20"/>
                <w:lang w:eastAsia="pl-PL"/>
              </w:rPr>
              <w:t>Elektroda endokawitarna F 6 - do stymulacji serca</w:t>
            </w:r>
          </w:p>
        </w:tc>
        <w:tc>
          <w:tcPr>
            <w:tcW w:w="851" w:type="dxa"/>
            <w:shd w:val="clear" w:color="auto" w:fill="auto"/>
            <w:noWrap/>
            <w:vAlign w:val="center"/>
            <w:hideMark/>
          </w:tcPr>
          <w:p w:rsidR="00E73F4E" w:rsidRPr="00351A1D" w:rsidRDefault="00E73F4E" w:rsidP="00AC5000">
            <w:pPr>
              <w:suppressAutoHyphens w:val="0"/>
              <w:spacing w:line="240" w:lineRule="auto"/>
              <w:jc w:val="center"/>
              <w:textAlignment w:val="auto"/>
              <w:rPr>
                <w:rFonts w:ascii="Georgia" w:hAnsi="Georgia" w:cs="Arial"/>
                <w:kern w:val="0"/>
                <w:sz w:val="20"/>
                <w:szCs w:val="20"/>
                <w:lang w:eastAsia="pl-PL"/>
              </w:rPr>
            </w:pPr>
            <w:r w:rsidRPr="00351A1D">
              <w:rPr>
                <w:rFonts w:ascii="Georgia" w:hAnsi="Georgia" w:cs="Arial"/>
                <w:kern w:val="0"/>
                <w:sz w:val="20"/>
                <w:szCs w:val="20"/>
                <w:lang w:eastAsia="pl-PL"/>
              </w:rPr>
              <w:t>szt</w:t>
            </w:r>
          </w:p>
        </w:tc>
        <w:tc>
          <w:tcPr>
            <w:tcW w:w="1320" w:type="dxa"/>
            <w:shd w:val="clear" w:color="E6E6E6" w:fill="FFCC99"/>
            <w:noWrap/>
            <w:vAlign w:val="center"/>
            <w:hideMark/>
          </w:tcPr>
          <w:p w:rsidR="00E73F4E" w:rsidRPr="00351A1D" w:rsidRDefault="00E73F4E" w:rsidP="00AC5000">
            <w:pPr>
              <w:suppressAutoHyphens w:val="0"/>
              <w:spacing w:line="240" w:lineRule="auto"/>
              <w:jc w:val="center"/>
              <w:textAlignment w:val="auto"/>
              <w:rPr>
                <w:rFonts w:ascii="Georgia" w:hAnsi="Georgia" w:cs="Arial"/>
                <w:kern w:val="0"/>
                <w:sz w:val="20"/>
                <w:szCs w:val="20"/>
                <w:lang w:eastAsia="pl-PL"/>
              </w:rPr>
            </w:pPr>
            <w:r w:rsidRPr="00351A1D">
              <w:rPr>
                <w:rFonts w:ascii="Georgia" w:hAnsi="Georgia" w:cs="Arial"/>
                <w:kern w:val="0"/>
                <w:sz w:val="20"/>
                <w:szCs w:val="20"/>
                <w:lang w:eastAsia="pl-PL"/>
              </w:rPr>
              <w:t>10</w:t>
            </w:r>
          </w:p>
        </w:tc>
      </w:tr>
      <w:tr w:rsidR="00E73F4E" w:rsidRPr="00351A1D" w:rsidTr="00E23BEC">
        <w:trPr>
          <w:trHeight w:val="477"/>
        </w:trPr>
        <w:tc>
          <w:tcPr>
            <w:tcW w:w="428" w:type="dxa"/>
            <w:shd w:val="clear" w:color="FFFFCC" w:fill="FFFFFF"/>
            <w:vAlign w:val="center"/>
            <w:hideMark/>
          </w:tcPr>
          <w:p w:rsidR="00E73F4E" w:rsidRPr="00351A1D" w:rsidRDefault="00E73F4E" w:rsidP="00AC5000">
            <w:pPr>
              <w:suppressAutoHyphens w:val="0"/>
              <w:spacing w:line="240" w:lineRule="auto"/>
              <w:jc w:val="center"/>
              <w:textAlignment w:val="auto"/>
              <w:rPr>
                <w:rFonts w:ascii="Georgia" w:hAnsi="Georgia" w:cs="Arial"/>
                <w:kern w:val="0"/>
                <w:sz w:val="20"/>
                <w:szCs w:val="20"/>
                <w:lang w:eastAsia="pl-PL"/>
              </w:rPr>
            </w:pPr>
            <w:r w:rsidRPr="00351A1D">
              <w:rPr>
                <w:rFonts w:ascii="Georgia" w:hAnsi="Georgia" w:cs="Arial"/>
                <w:kern w:val="0"/>
                <w:sz w:val="20"/>
                <w:szCs w:val="20"/>
                <w:lang w:eastAsia="pl-PL"/>
              </w:rPr>
              <w:t>3</w:t>
            </w:r>
          </w:p>
        </w:tc>
        <w:tc>
          <w:tcPr>
            <w:tcW w:w="7521" w:type="dxa"/>
            <w:shd w:val="clear" w:color="auto" w:fill="auto"/>
            <w:vAlign w:val="center"/>
            <w:hideMark/>
          </w:tcPr>
          <w:p w:rsidR="00E73F4E" w:rsidRPr="00351A1D" w:rsidRDefault="00E73F4E" w:rsidP="00AC5000">
            <w:pPr>
              <w:suppressAutoHyphens w:val="0"/>
              <w:spacing w:line="240" w:lineRule="auto"/>
              <w:textAlignment w:val="auto"/>
              <w:rPr>
                <w:rFonts w:ascii="Georgia" w:hAnsi="Georgia" w:cs="Arial"/>
                <w:kern w:val="0"/>
                <w:sz w:val="20"/>
                <w:szCs w:val="20"/>
                <w:lang w:eastAsia="pl-PL"/>
              </w:rPr>
            </w:pPr>
            <w:r w:rsidRPr="00351A1D">
              <w:rPr>
                <w:rFonts w:ascii="Georgia" w:hAnsi="Georgia" w:cs="Arial"/>
                <w:kern w:val="0"/>
                <w:sz w:val="20"/>
                <w:szCs w:val="20"/>
                <w:lang w:eastAsia="pl-PL"/>
              </w:rPr>
              <w:t>Rurka ustno-gardłowa od nr 00 - 5, z kolorowym lub cyfrowym kodem oznaczającym rozmiar opakowanie foliowo-papierpwe, sterylne</w:t>
            </w:r>
          </w:p>
        </w:tc>
        <w:tc>
          <w:tcPr>
            <w:tcW w:w="851" w:type="dxa"/>
            <w:shd w:val="clear" w:color="auto" w:fill="auto"/>
            <w:noWrap/>
            <w:vAlign w:val="center"/>
            <w:hideMark/>
          </w:tcPr>
          <w:p w:rsidR="00E73F4E" w:rsidRPr="00351A1D" w:rsidRDefault="00E73F4E" w:rsidP="00AC5000">
            <w:pPr>
              <w:suppressAutoHyphens w:val="0"/>
              <w:spacing w:line="240" w:lineRule="auto"/>
              <w:jc w:val="center"/>
              <w:textAlignment w:val="auto"/>
              <w:rPr>
                <w:rFonts w:ascii="Georgia" w:hAnsi="Georgia" w:cs="Arial"/>
                <w:kern w:val="0"/>
                <w:sz w:val="20"/>
                <w:szCs w:val="20"/>
                <w:lang w:eastAsia="pl-PL"/>
              </w:rPr>
            </w:pPr>
            <w:r w:rsidRPr="00351A1D">
              <w:rPr>
                <w:rFonts w:ascii="Georgia" w:hAnsi="Georgia" w:cs="Arial"/>
                <w:kern w:val="0"/>
                <w:sz w:val="20"/>
                <w:szCs w:val="20"/>
                <w:lang w:eastAsia="pl-PL"/>
              </w:rPr>
              <w:t>szt</w:t>
            </w:r>
          </w:p>
        </w:tc>
        <w:tc>
          <w:tcPr>
            <w:tcW w:w="1320" w:type="dxa"/>
            <w:shd w:val="clear" w:color="E6E6E6" w:fill="FFCC99"/>
            <w:noWrap/>
            <w:vAlign w:val="center"/>
            <w:hideMark/>
          </w:tcPr>
          <w:p w:rsidR="00E73F4E" w:rsidRPr="00351A1D" w:rsidRDefault="00E73F4E" w:rsidP="00AC5000">
            <w:pPr>
              <w:suppressAutoHyphens w:val="0"/>
              <w:spacing w:line="240" w:lineRule="auto"/>
              <w:jc w:val="center"/>
              <w:textAlignment w:val="auto"/>
              <w:rPr>
                <w:rFonts w:ascii="Georgia" w:hAnsi="Georgia" w:cs="Arial"/>
                <w:kern w:val="0"/>
                <w:sz w:val="20"/>
                <w:szCs w:val="20"/>
                <w:lang w:eastAsia="pl-PL"/>
              </w:rPr>
            </w:pPr>
            <w:r w:rsidRPr="00351A1D">
              <w:rPr>
                <w:rFonts w:ascii="Georgia" w:hAnsi="Georgia" w:cs="Arial"/>
                <w:kern w:val="0"/>
                <w:sz w:val="20"/>
                <w:szCs w:val="20"/>
                <w:lang w:eastAsia="pl-PL"/>
              </w:rPr>
              <w:t>320</w:t>
            </w:r>
          </w:p>
        </w:tc>
      </w:tr>
      <w:tr w:rsidR="00E73F4E" w:rsidRPr="00351A1D" w:rsidTr="00E23BEC">
        <w:trPr>
          <w:trHeight w:val="289"/>
        </w:trPr>
        <w:tc>
          <w:tcPr>
            <w:tcW w:w="428" w:type="dxa"/>
            <w:shd w:val="clear" w:color="FFFFCC" w:fill="FFFFFF"/>
            <w:vAlign w:val="center"/>
            <w:hideMark/>
          </w:tcPr>
          <w:p w:rsidR="00E73F4E" w:rsidRPr="00351A1D" w:rsidRDefault="00E73F4E" w:rsidP="00AC5000">
            <w:pPr>
              <w:suppressAutoHyphens w:val="0"/>
              <w:spacing w:line="240" w:lineRule="auto"/>
              <w:jc w:val="center"/>
              <w:textAlignment w:val="auto"/>
              <w:rPr>
                <w:rFonts w:ascii="Georgia" w:hAnsi="Georgia" w:cs="Arial"/>
                <w:kern w:val="0"/>
                <w:sz w:val="20"/>
                <w:szCs w:val="20"/>
                <w:lang w:eastAsia="pl-PL"/>
              </w:rPr>
            </w:pPr>
            <w:r w:rsidRPr="00351A1D">
              <w:rPr>
                <w:rFonts w:ascii="Georgia" w:hAnsi="Georgia" w:cs="Arial"/>
                <w:kern w:val="0"/>
                <w:sz w:val="20"/>
                <w:szCs w:val="20"/>
                <w:lang w:eastAsia="pl-PL"/>
              </w:rPr>
              <w:t>4</w:t>
            </w:r>
          </w:p>
        </w:tc>
        <w:tc>
          <w:tcPr>
            <w:tcW w:w="7521" w:type="dxa"/>
            <w:shd w:val="clear" w:color="auto" w:fill="auto"/>
            <w:vAlign w:val="center"/>
            <w:hideMark/>
          </w:tcPr>
          <w:p w:rsidR="00E73F4E" w:rsidRPr="00351A1D" w:rsidRDefault="00E73F4E" w:rsidP="00AC5000">
            <w:pPr>
              <w:suppressAutoHyphens w:val="0"/>
              <w:spacing w:line="240" w:lineRule="auto"/>
              <w:textAlignment w:val="auto"/>
              <w:rPr>
                <w:rFonts w:ascii="Georgia" w:hAnsi="Georgia" w:cs="Arial"/>
                <w:kern w:val="0"/>
                <w:sz w:val="20"/>
                <w:szCs w:val="20"/>
                <w:lang w:eastAsia="pl-PL"/>
              </w:rPr>
            </w:pPr>
            <w:r w:rsidRPr="00351A1D">
              <w:rPr>
                <w:rFonts w:ascii="Georgia" w:hAnsi="Georgia" w:cs="Arial"/>
                <w:kern w:val="0"/>
                <w:sz w:val="20"/>
                <w:szCs w:val="20"/>
                <w:lang w:eastAsia="pl-PL"/>
              </w:rPr>
              <w:t>Rurka nosowo-gardłowa rozmiar od 3-8</w:t>
            </w:r>
          </w:p>
        </w:tc>
        <w:tc>
          <w:tcPr>
            <w:tcW w:w="851" w:type="dxa"/>
            <w:shd w:val="clear" w:color="auto" w:fill="auto"/>
            <w:noWrap/>
            <w:vAlign w:val="center"/>
            <w:hideMark/>
          </w:tcPr>
          <w:p w:rsidR="00E73F4E" w:rsidRPr="00351A1D" w:rsidRDefault="00E73F4E" w:rsidP="00AC5000">
            <w:pPr>
              <w:suppressAutoHyphens w:val="0"/>
              <w:spacing w:line="240" w:lineRule="auto"/>
              <w:jc w:val="center"/>
              <w:textAlignment w:val="auto"/>
              <w:rPr>
                <w:rFonts w:ascii="Georgia" w:hAnsi="Georgia" w:cs="Arial"/>
                <w:kern w:val="0"/>
                <w:sz w:val="20"/>
                <w:szCs w:val="20"/>
                <w:lang w:eastAsia="pl-PL"/>
              </w:rPr>
            </w:pPr>
            <w:r w:rsidRPr="00351A1D">
              <w:rPr>
                <w:rFonts w:ascii="Georgia" w:hAnsi="Georgia" w:cs="Arial"/>
                <w:kern w:val="0"/>
                <w:sz w:val="20"/>
                <w:szCs w:val="20"/>
                <w:lang w:eastAsia="pl-PL"/>
              </w:rPr>
              <w:t>szt</w:t>
            </w:r>
          </w:p>
        </w:tc>
        <w:tc>
          <w:tcPr>
            <w:tcW w:w="1320" w:type="dxa"/>
            <w:shd w:val="clear" w:color="E6E6E6" w:fill="FFCC99"/>
            <w:noWrap/>
            <w:vAlign w:val="center"/>
            <w:hideMark/>
          </w:tcPr>
          <w:p w:rsidR="00E73F4E" w:rsidRPr="00351A1D" w:rsidRDefault="00E73F4E" w:rsidP="00AC5000">
            <w:pPr>
              <w:suppressAutoHyphens w:val="0"/>
              <w:spacing w:line="240" w:lineRule="auto"/>
              <w:jc w:val="center"/>
              <w:textAlignment w:val="auto"/>
              <w:rPr>
                <w:rFonts w:ascii="Georgia" w:hAnsi="Georgia" w:cs="Arial"/>
                <w:kern w:val="0"/>
                <w:sz w:val="20"/>
                <w:szCs w:val="20"/>
                <w:lang w:eastAsia="pl-PL"/>
              </w:rPr>
            </w:pPr>
            <w:r w:rsidRPr="00351A1D">
              <w:rPr>
                <w:rFonts w:ascii="Georgia" w:hAnsi="Georgia" w:cs="Arial"/>
                <w:kern w:val="0"/>
                <w:sz w:val="20"/>
                <w:szCs w:val="20"/>
                <w:lang w:eastAsia="pl-PL"/>
              </w:rPr>
              <w:t>30</w:t>
            </w:r>
          </w:p>
        </w:tc>
      </w:tr>
      <w:tr w:rsidR="00E73F4E" w:rsidRPr="00351A1D" w:rsidTr="00E23BEC">
        <w:trPr>
          <w:trHeight w:val="252"/>
        </w:trPr>
        <w:tc>
          <w:tcPr>
            <w:tcW w:w="428" w:type="dxa"/>
            <w:shd w:val="clear" w:color="FFFFCC" w:fill="FFFFFF"/>
            <w:vAlign w:val="center"/>
            <w:hideMark/>
          </w:tcPr>
          <w:p w:rsidR="00E73F4E" w:rsidRPr="00351A1D" w:rsidRDefault="00E73F4E" w:rsidP="00AC5000">
            <w:pPr>
              <w:suppressAutoHyphens w:val="0"/>
              <w:spacing w:line="240" w:lineRule="auto"/>
              <w:jc w:val="center"/>
              <w:textAlignment w:val="auto"/>
              <w:rPr>
                <w:rFonts w:ascii="Georgia" w:hAnsi="Georgia" w:cs="Arial"/>
                <w:kern w:val="0"/>
                <w:sz w:val="20"/>
                <w:szCs w:val="20"/>
                <w:lang w:eastAsia="pl-PL"/>
              </w:rPr>
            </w:pPr>
            <w:r w:rsidRPr="00351A1D">
              <w:rPr>
                <w:rFonts w:ascii="Georgia" w:hAnsi="Georgia" w:cs="Arial"/>
                <w:kern w:val="0"/>
                <w:sz w:val="20"/>
                <w:szCs w:val="20"/>
                <w:lang w:eastAsia="pl-PL"/>
              </w:rPr>
              <w:t>5</w:t>
            </w:r>
          </w:p>
        </w:tc>
        <w:tc>
          <w:tcPr>
            <w:tcW w:w="7521" w:type="dxa"/>
            <w:shd w:val="clear" w:color="auto" w:fill="auto"/>
            <w:vAlign w:val="center"/>
            <w:hideMark/>
          </w:tcPr>
          <w:p w:rsidR="00E73F4E" w:rsidRPr="00351A1D" w:rsidRDefault="00E73F4E" w:rsidP="00AC5000">
            <w:pPr>
              <w:suppressAutoHyphens w:val="0"/>
              <w:spacing w:line="240" w:lineRule="auto"/>
              <w:textAlignment w:val="auto"/>
              <w:rPr>
                <w:rFonts w:ascii="Georgia" w:hAnsi="Georgia" w:cs="Arial"/>
                <w:kern w:val="0"/>
                <w:sz w:val="20"/>
                <w:szCs w:val="20"/>
                <w:lang w:eastAsia="pl-PL"/>
              </w:rPr>
            </w:pPr>
            <w:r w:rsidRPr="00351A1D">
              <w:rPr>
                <w:rFonts w:ascii="Georgia" w:hAnsi="Georgia" w:cs="Arial"/>
                <w:kern w:val="0"/>
                <w:sz w:val="20"/>
                <w:szCs w:val="20"/>
                <w:lang w:eastAsia="pl-PL"/>
              </w:rPr>
              <w:t>Rurka krtaniowa rozmiar od 0-5</w:t>
            </w:r>
          </w:p>
        </w:tc>
        <w:tc>
          <w:tcPr>
            <w:tcW w:w="851" w:type="dxa"/>
            <w:shd w:val="clear" w:color="auto" w:fill="auto"/>
            <w:noWrap/>
            <w:vAlign w:val="center"/>
            <w:hideMark/>
          </w:tcPr>
          <w:p w:rsidR="00E73F4E" w:rsidRPr="00351A1D" w:rsidRDefault="00E73F4E" w:rsidP="00AC5000">
            <w:pPr>
              <w:suppressAutoHyphens w:val="0"/>
              <w:spacing w:line="240" w:lineRule="auto"/>
              <w:jc w:val="center"/>
              <w:textAlignment w:val="auto"/>
              <w:rPr>
                <w:rFonts w:ascii="Georgia" w:hAnsi="Georgia" w:cs="Arial"/>
                <w:kern w:val="0"/>
                <w:sz w:val="20"/>
                <w:szCs w:val="20"/>
                <w:lang w:eastAsia="pl-PL"/>
              </w:rPr>
            </w:pPr>
            <w:r w:rsidRPr="00351A1D">
              <w:rPr>
                <w:rFonts w:ascii="Georgia" w:hAnsi="Georgia" w:cs="Arial"/>
                <w:kern w:val="0"/>
                <w:sz w:val="20"/>
                <w:szCs w:val="20"/>
                <w:lang w:eastAsia="pl-PL"/>
              </w:rPr>
              <w:t>szt</w:t>
            </w:r>
          </w:p>
        </w:tc>
        <w:tc>
          <w:tcPr>
            <w:tcW w:w="1320" w:type="dxa"/>
            <w:shd w:val="clear" w:color="E6E6E6" w:fill="FFCC99"/>
            <w:noWrap/>
            <w:vAlign w:val="center"/>
            <w:hideMark/>
          </w:tcPr>
          <w:p w:rsidR="00E73F4E" w:rsidRPr="00351A1D" w:rsidRDefault="00E73F4E" w:rsidP="00AC5000">
            <w:pPr>
              <w:suppressAutoHyphens w:val="0"/>
              <w:spacing w:line="240" w:lineRule="auto"/>
              <w:jc w:val="center"/>
              <w:textAlignment w:val="auto"/>
              <w:rPr>
                <w:rFonts w:ascii="Georgia" w:hAnsi="Georgia" w:cs="Arial"/>
                <w:kern w:val="0"/>
                <w:sz w:val="20"/>
                <w:szCs w:val="20"/>
                <w:lang w:eastAsia="pl-PL"/>
              </w:rPr>
            </w:pPr>
            <w:r w:rsidRPr="00351A1D">
              <w:rPr>
                <w:rFonts w:ascii="Georgia" w:hAnsi="Georgia" w:cs="Arial"/>
                <w:kern w:val="0"/>
                <w:sz w:val="20"/>
                <w:szCs w:val="20"/>
                <w:lang w:eastAsia="pl-PL"/>
              </w:rPr>
              <w:t>5</w:t>
            </w:r>
          </w:p>
        </w:tc>
      </w:tr>
      <w:tr w:rsidR="00E73F4E" w:rsidRPr="00351A1D" w:rsidTr="00E23BEC">
        <w:trPr>
          <w:trHeight w:val="1324"/>
        </w:trPr>
        <w:tc>
          <w:tcPr>
            <w:tcW w:w="428" w:type="dxa"/>
            <w:shd w:val="clear" w:color="FFFFCC" w:fill="FFFFFF"/>
            <w:vAlign w:val="center"/>
            <w:hideMark/>
          </w:tcPr>
          <w:p w:rsidR="00E73F4E" w:rsidRPr="00351A1D" w:rsidRDefault="00E73F4E" w:rsidP="00AC5000">
            <w:pPr>
              <w:suppressAutoHyphens w:val="0"/>
              <w:spacing w:line="240" w:lineRule="auto"/>
              <w:jc w:val="center"/>
              <w:textAlignment w:val="auto"/>
              <w:rPr>
                <w:rFonts w:ascii="Georgia" w:hAnsi="Georgia" w:cs="Arial"/>
                <w:kern w:val="0"/>
                <w:sz w:val="20"/>
                <w:szCs w:val="20"/>
                <w:lang w:eastAsia="pl-PL"/>
              </w:rPr>
            </w:pPr>
            <w:r w:rsidRPr="00351A1D">
              <w:rPr>
                <w:rFonts w:ascii="Georgia" w:hAnsi="Georgia" w:cs="Arial"/>
                <w:kern w:val="0"/>
                <w:sz w:val="20"/>
                <w:szCs w:val="20"/>
                <w:lang w:eastAsia="pl-PL"/>
              </w:rPr>
              <w:lastRenderedPageBreak/>
              <w:t>6</w:t>
            </w:r>
          </w:p>
        </w:tc>
        <w:tc>
          <w:tcPr>
            <w:tcW w:w="7521" w:type="dxa"/>
            <w:shd w:val="clear" w:color="FFFFCC" w:fill="FFFFFF"/>
            <w:vAlign w:val="center"/>
            <w:hideMark/>
          </w:tcPr>
          <w:p w:rsidR="00E73F4E" w:rsidRPr="00351A1D" w:rsidRDefault="00E73F4E" w:rsidP="00AC5000">
            <w:pPr>
              <w:suppressAutoHyphens w:val="0"/>
              <w:spacing w:line="240" w:lineRule="auto"/>
              <w:textAlignment w:val="auto"/>
              <w:rPr>
                <w:rFonts w:ascii="Georgia" w:hAnsi="Georgia" w:cs="Arial"/>
                <w:kern w:val="0"/>
                <w:sz w:val="20"/>
                <w:szCs w:val="20"/>
                <w:lang w:eastAsia="pl-PL"/>
              </w:rPr>
            </w:pPr>
            <w:r w:rsidRPr="00351A1D">
              <w:rPr>
                <w:rFonts w:ascii="Georgia" w:hAnsi="Georgia" w:cs="Arial"/>
                <w:kern w:val="0"/>
                <w:sz w:val="20"/>
                <w:szCs w:val="20"/>
                <w:lang w:eastAsia="pl-PL"/>
              </w:rPr>
              <w:t>Zestaw do drenażu klatki piersiowej, sterylnych, dwukomorowych, komora kolekcyjna 3000 ml, zestaw składający się z dwóch oddzielnych butli plastikowych oraz kompletu drenów z nakrętkami, możliwość regulacji siły ssania; możliwość rozszczelnienia układu; możliwość pracy w trybie czynnym (port do podłączenia i wspópracy z przenośną próżnią) oraz biernym”</w:t>
            </w:r>
          </w:p>
        </w:tc>
        <w:tc>
          <w:tcPr>
            <w:tcW w:w="851" w:type="dxa"/>
            <w:shd w:val="clear" w:color="auto" w:fill="auto"/>
            <w:noWrap/>
            <w:vAlign w:val="center"/>
            <w:hideMark/>
          </w:tcPr>
          <w:p w:rsidR="00E73F4E" w:rsidRPr="00351A1D" w:rsidRDefault="00E73F4E" w:rsidP="00AC5000">
            <w:pPr>
              <w:suppressAutoHyphens w:val="0"/>
              <w:spacing w:line="240" w:lineRule="auto"/>
              <w:jc w:val="center"/>
              <w:textAlignment w:val="auto"/>
              <w:rPr>
                <w:rFonts w:ascii="Georgia" w:hAnsi="Georgia" w:cs="Arial"/>
                <w:kern w:val="0"/>
                <w:sz w:val="20"/>
                <w:szCs w:val="20"/>
                <w:lang w:eastAsia="pl-PL"/>
              </w:rPr>
            </w:pPr>
            <w:r w:rsidRPr="00351A1D">
              <w:rPr>
                <w:rFonts w:ascii="Georgia" w:hAnsi="Georgia" w:cs="Arial"/>
                <w:kern w:val="0"/>
                <w:sz w:val="20"/>
                <w:szCs w:val="20"/>
                <w:lang w:eastAsia="pl-PL"/>
              </w:rPr>
              <w:t>szt</w:t>
            </w:r>
          </w:p>
        </w:tc>
        <w:tc>
          <w:tcPr>
            <w:tcW w:w="1320" w:type="dxa"/>
            <w:shd w:val="clear" w:color="E6E6E6" w:fill="FFCC99"/>
            <w:noWrap/>
            <w:vAlign w:val="center"/>
            <w:hideMark/>
          </w:tcPr>
          <w:p w:rsidR="00E73F4E" w:rsidRPr="00351A1D" w:rsidRDefault="00E73F4E" w:rsidP="00AC5000">
            <w:pPr>
              <w:suppressAutoHyphens w:val="0"/>
              <w:spacing w:line="240" w:lineRule="auto"/>
              <w:jc w:val="center"/>
              <w:textAlignment w:val="auto"/>
              <w:rPr>
                <w:rFonts w:ascii="Georgia" w:hAnsi="Georgia" w:cs="Arial"/>
                <w:kern w:val="0"/>
                <w:sz w:val="20"/>
                <w:szCs w:val="20"/>
                <w:lang w:eastAsia="pl-PL"/>
              </w:rPr>
            </w:pPr>
            <w:r w:rsidRPr="00351A1D">
              <w:rPr>
                <w:rFonts w:ascii="Georgia" w:hAnsi="Georgia" w:cs="Arial"/>
                <w:kern w:val="0"/>
                <w:sz w:val="20"/>
                <w:szCs w:val="20"/>
                <w:lang w:eastAsia="pl-PL"/>
              </w:rPr>
              <w:t>25</w:t>
            </w:r>
          </w:p>
        </w:tc>
      </w:tr>
      <w:tr w:rsidR="00E73F4E" w:rsidRPr="00351A1D" w:rsidTr="00E23BEC">
        <w:trPr>
          <w:trHeight w:val="312"/>
        </w:trPr>
        <w:tc>
          <w:tcPr>
            <w:tcW w:w="428" w:type="dxa"/>
            <w:shd w:val="clear" w:color="FFFFCC" w:fill="FFFFFF"/>
            <w:vAlign w:val="center"/>
            <w:hideMark/>
          </w:tcPr>
          <w:p w:rsidR="00E73F4E" w:rsidRPr="00351A1D" w:rsidRDefault="00E73F4E" w:rsidP="00AC5000">
            <w:pPr>
              <w:suppressAutoHyphens w:val="0"/>
              <w:spacing w:line="240" w:lineRule="auto"/>
              <w:jc w:val="center"/>
              <w:textAlignment w:val="auto"/>
              <w:rPr>
                <w:rFonts w:ascii="Georgia" w:hAnsi="Georgia" w:cs="Arial"/>
                <w:kern w:val="0"/>
                <w:sz w:val="20"/>
                <w:szCs w:val="20"/>
                <w:lang w:eastAsia="pl-PL"/>
              </w:rPr>
            </w:pPr>
            <w:r w:rsidRPr="00351A1D">
              <w:rPr>
                <w:rFonts w:ascii="Georgia" w:hAnsi="Georgia" w:cs="Arial"/>
                <w:kern w:val="0"/>
                <w:sz w:val="20"/>
                <w:szCs w:val="20"/>
                <w:lang w:eastAsia="pl-PL"/>
              </w:rPr>
              <w:t>7</w:t>
            </w:r>
          </w:p>
        </w:tc>
        <w:tc>
          <w:tcPr>
            <w:tcW w:w="7521" w:type="dxa"/>
            <w:shd w:val="clear" w:color="FFFFCC" w:fill="FFFFFF"/>
            <w:vAlign w:val="center"/>
            <w:hideMark/>
          </w:tcPr>
          <w:p w:rsidR="00E73F4E" w:rsidRPr="00351A1D" w:rsidRDefault="00E73F4E" w:rsidP="00AC5000">
            <w:pPr>
              <w:suppressAutoHyphens w:val="0"/>
              <w:spacing w:line="240" w:lineRule="auto"/>
              <w:textAlignment w:val="auto"/>
              <w:rPr>
                <w:rFonts w:ascii="Georgia" w:hAnsi="Georgia" w:cs="Arial"/>
                <w:kern w:val="0"/>
                <w:sz w:val="20"/>
                <w:szCs w:val="20"/>
                <w:lang w:eastAsia="pl-PL"/>
              </w:rPr>
            </w:pPr>
            <w:r w:rsidRPr="00351A1D">
              <w:rPr>
                <w:rFonts w:ascii="Georgia" w:hAnsi="Georgia" w:cs="Arial"/>
                <w:kern w:val="0"/>
                <w:sz w:val="20"/>
                <w:szCs w:val="20"/>
                <w:lang w:eastAsia="pl-PL"/>
              </w:rPr>
              <w:t>Zestaw do drenażu klatki piersiowej jednokomorowy.</w:t>
            </w:r>
          </w:p>
        </w:tc>
        <w:tc>
          <w:tcPr>
            <w:tcW w:w="851" w:type="dxa"/>
            <w:shd w:val="clear" w:color="auto" w:fill="auto"/>
            <w:noWrap/>
            <w:vAlign w:val="center"/>
            <w:hideMark/>
          </w:tcPr>
          <w:p w:rsidR="00E73F4E" w:rsidRPr="00351A1D" w:rsidRDefault="00E73F4E" w:rsidP="00AC5000">
            <w:pPr>
              <w:suppressAutoHyphens w:val="0"/>
              <w:spacing w:line="240" w:lineRule="auto"/>
              <w:jc w:val="center"/>
              <w:textAlignment w:val="auto"/>
              <w:rPr>
                <w:rFonts w:ascii="Georgia" w:hAnsi="Georgia" w:cs="Arial"/>
                <w:kern w:val="0"/>
                <w:sz w:val="20"/>
                <w:szCs w:val="20"/>
                <w:lang w:eastAsia="pl-PL"/>
              </w:rPr>
            </w:pPr>
            <w:r w:rsidRPr="00351A1D">
              <w:rPr>
                <w:rFonts w:ascii="Georgia" w:hAnsi="Georgia" w:cs="Arial"/>
                <w:kern w:val="0"/>
                <w:sz w:val="20"/>
                <w:szCs w:val="20"/>
                <w:lang w:eastAsia="pl-PL"/>
              </w:rPr>
              <w:t>szt</w:t>
            </w:r>
          </w:p>
        </w:tc>
        <w:tc>
          <w:tcPr>
            <w:tcW w:w="1320" w:type="dxa"/>
            <w:shd w:val="clear" w:color="E6E6E6" w:fill="FFCC99"/>
            <w:noWrap/>
            <w:vAlign w:val="center"/>
            <w:hideMark/>
          </w:tcPr>
          <w:p w:rsidR="00E73F4E" w:rsidRPr="00351A1D" w:rsidRDefault="00E73F4E" w:rsidP="00AC5000">
            <w:pPr>
              <w:suppressAutoHyphens w:val="0"/>
              <w:spacing w:line="240" w:lineRule="auto"/>
              <w:jc w:val="center"/>
              <w:textAlignment w:val="auto"/>
              <w:rPr>
                <w:rFonts w:ascii="Georgia" w:hAnsi="Georgia" w:cs="Arial"/>
                <w:kern w:val="0"/>
                <w:sz w:val="20"/>
                <w:szCs w:val="20"/>
                <w:lang w:eastAsia="pl-PL"/>
              </w:rPr>
            </w:pPr>
            <w:r w:rsidRPr="00351A1D">
              <w:rPr>
                <w:rFonts w:ascii="Georgia" w:hAnsi="Georgia" w:cs="Arial"/>
                <w:kern w:val="0"/>
                <w:sz w:val="20"/>
                <w:szCs w:val="20"/>
                <w:lang w:eastAsia="pl-PL"/>
              </w:rPr>
              <w:t>14</w:t>
            </w:r>
          </w:p>
        </w:tc>
      </w:tr>
      <w:tr w:rsidR="00E73F4E" w:rsidRPr="00351A1D" w:rsidTr="00E23BEC">
        <w:trPr>
          <w:trHeight w:val="702"/>
        </w:trPr>
        <w:tc>
          <w:tcPr>
            <w:tcW w:w="428" w:type="dxa"/>
            <w:shd w:val="clear" w:color="FFFFCC" w:fill="FFFFFF"/>
            <w:vAlign w:val="center"/>
            <w:hideMark/>
          </w:tcPr>
          <w:p w:rsidR="00E73F4E" w:rsidRPr="00351A1D" w:rsidRDefault="00E73F4E" w:rsidP="00AC5000">
            <w:pPr>
              <w:suppressAutoHyphens w:val="0"/>
              <w:spacing w:line="240" w:lineRule="auto"/>
              <w:jc w:val="center"/>
              <w:textAlignment w:val="auto"/>
              <w:rPr>
                <w:rFonts w:ascii="Georgia" w:hAnsi="Georgia" w:cs="Arial"/>
                <w:kern w:val="0"/>
                <w:sz w:val="20"/>
                <w:szCs w:val="20"/>
                <w:lang w:eastAsia="pl-PL"/>
              </w:rPr>
            </w:pPr>
            <w:r w:rsidRPr="00351A1D">
              <w:rPr>
                <w:rFonts w:ascii="Georgia" w:hAnsi="Georgia" w:cs="Arial"/>
                <w:kern w:val="0"/>
                <w:sz w:val="20"/>
                <w:szCs w:val="20"/>
                <w:lang w:eastAsia="pl-PL"/>
              </w:rPr>
              <w:t>8</w:t>
            </w:r>
          </w:p>
        </w:tc>
        <w:tc>
          <w:tcPr>
            <w:tcW w:w="7521" w:type="dxa"/>
            <w:shd w:val="clear" w:color="auto" w:fill="auto"/>
            <w:vAlign w:val="center"/>
            <w:hideMark/>
          </w:tcPr>
          <w:p w:rsidR="00E73F4E" w:rsidRPr="00351A1D" w:rsidRDefault="00E73F4E" w:rsidP="00AC5000">
            <w:pPr>
              <w:suppressAutoHyphens w:val="0"/>
              <w:spacing w:line="240" w:lineRule="auto"/>
              <w:textAlignment w:val="auto"/>
              <w:rPr>
                <w:rFonts w:ascii="Georgia" w:hAnsi="Georgia" w:cs="Arial"/>
                <w:kern w:val="0"/>
                <w:sz w:val="20"/>
                <w:szCs w:val="20"/>
                <w:lang w:eastAsia="pl-PL"/>
              </w:rPr>
            </w:pPr>
            <w:r w:rsidRPr="00351A1D">
              <w:rPr>
                <w:rFonts w:ascii="Georgia" w:hAnsi="Georgia" w:cs="Arial"/>
                <w:kern w:val="0"/>
                <w:sz w:val="20"/>
                <w:szCs w:val="20"/>
                <w:lang w:eastAsia="pl-PL"/>
              </w:rPr>
              <w:t>Zestaw do punkcji jamy opłucnej 8 Fr.dł. 12 cm, igła, strzykawka, skalpel, venflon z łącznikiem, drenik, zbiornik do wysięku z jamy opłucnej. Typu ARROW</w:t>
            </w:r>
          </w:p>
        </w:tc>
        <w:tc>
          <w:tcPr>
            <w:tcW w:w="851" w:type="dxa"/>
            <w:shd w:val="clear" w:color="auto" w:fill="auto"/>
            <w:noWrap/>
            <w:vAlign w:val="center"/>
            <w:hideMark/>
          </w:tcPr>
          <w:p w:rsidR="00E73F4E" w:rsidRPr="00351A1D" w:rsidRDefault="00E73F4E" w:rsidP="00AC5000">
            <w:pPr>
              <w:suppressAutoHyphens w:val="0"/>
              <w:spacing w:line="240" w:lineRule="auto"/>
              <w:jc w:val="center"/>
              <w:textAlignment w:val="auto"/>
              <w:rPr>
                <w:rFonts w:ascii="Georgia" w:hAnsi="Georgia" w:cs="Arial"/>
                <w:kern w:val="0"/>
                <w:sz w:val="20"/>
                <w:szCs w:val="20"/>
                <w:lang w:eastAsia="pl-PL"/>
              </w:rPr>
            </w:pPr>
            <w:r w:rsidRPr="00351A1D">
              <w:rPr>
                <w:rFonts w:ascii="Georgia" w:hAnsi="Georgia" w:cs="Arial"/>
                <w:kern w:val="0"/>
                <w:sz w:val="20"/>
                <w:szCs w:val="20"/>
                <w:lang w:eastAsia="pl-PL"/>
              </w:rPr>
              <w:t>szt</w:t>
            </w:r>
          </w:p>
        </w:tc>
        <w:tc>
          <w:tcPr>
            <w:tcW w:w="1320" w:type="dxa"/>
            <w:shd w:val="clear" w:color="E6E6E6" w:fill="FFCC99"/>
            <w:noWrap/>
            <w:vAlign w:val="center"/>
            <w:hideMark/>
          </w:tcPr>
          <w:p w:rsidR="00E73F4E" w:rsidRPr="00351A1D" w:rsidRDefault="00E73F4E" w:rsidP="00AC5000">
            <w:pPr>
              <w:suppressAutoHyphens w:val="0"/>
              <w:spacing w:line="240" w:lineRule="auto"/>
              <w:jc w:val="center"/>
              <w:textAlignment w:val="auto"/>
              <w:rPr>
                <w:rFonts w:ascii="Georgia" w:hAnsi="Georgia" w:cs="Arial"/>
                <w:kern w:val="0"/>
                <w:sz w:val="20"/>
                <w:szCs w:val="20"/>
                <w:lang w:eastAsia="pl-PL"/>
              </w:rPr>
            </w:pPr>
            <w:r w:rsidRPr="00351A1D">
              <w:rPr>
                <w:rFonts w:ascii="Georgia" w:hAnsi="Georgia" w:cs="Arial"/>
                <w:kern w:val="0"/>
                <w:sz w:val="20"/>
                <w:szCs w:val="20"/>
                <w:lang w:eastAsia="pl-PL"/>
              </w:rPr>
              <w:t>20</w:t>
            </w:r>
          </w:p>
        </w:tc>
      </w:tr>
      <w:tr w:rsidR="00E73F4E" w:rsidRPr="00351A1D" w:rsidTr="00E23BEC">
        <w:trPr>
          <w:trHeight w:val="477"/>
        </w:trPr>
        <w:tc>
          <w:tcPr>
            <w:tcW w:w="428" w:type="dxa"/>
            <w:shd w:val="clear" w:color="FFFFCC" w:fill="FFFFFF"/>
            <w:vAlign w:val="center"/>
            <w:hideMark/>
          </w:tcPr>
          <w:p w:rsidR="00E73F4E" w:rsidRPr="00351A1D" w:rsidRDefault="00E73F4E" w:rsidP="00AC5000">
            <w:pPr>
              <w:suppressAutoHyphens w:val="0"/>
              <w:spacing w:line="240" w:lineRule="auto"/>
              <w:jc w:val="center"/>
              <w:textAlignment w:val="auto"/>
              <w:rPr>
                <w:rFonts w:ascii="Georgia" w:hAnsi="Georgia" w:cs="Arial"/>
                <w:kern w:val="0"/>
                <w:sz w:val="20"/>
                <w:szCs w:val="20"/>
                <w:lang w:eastAsia="pl-PL"/>
              </w:rPr>
            </w:pPr>
            <w:r w:rsidRPr="00351A1D">
              <w:rPr>
                <w:rFonts w:ascii="Georgia" w:hAnsi="Georgia" w:cs="Arial"/>
                <w:kern w:val="0"/>
                <w:sz w:val="20"/>
                <w:szCs w:val="20"/>
                <w:lang w:eastAsia="pl-PL"/>
              </w:rPr>
              <w:t>9</w:t>
            </w:r>
          </w:p>
        </w:tc>
        <w:tc>
          <w:tcPr>
            <w:tcW w:w="7521" w:type="dxa"/>
            <w:shd w:val="clear" w:color="auto" w:fill="auto"/>
            <w:vAlign w:val="center"/>
            <w:hideMark/>
          </w:tcPr>
          <w:p w:rsidR="00E73F4E" w:rsidRPr="00351A1D" w:rsidRDefault="00E73F4E" w:rsidP="00AC5000">
            <w:pPr>
              <w:suppressAutoHyphens w:val="0"/>
              <w:spacing w:line="240" w:lineRule="auto"/>
              <w:textAlignment w:val="auto"/>
              <w:rPr>
                <w:rFonts w:ascii="Georgia" w:hAnsi="Georgia" w:cs="Arial"/>
                <w:kern w:val="0"/>
                <w:sz w:val="20"/>
                <w:szCs w:val="20"/>
                <w:lang w:eastAsia="pl-PL"/>
              </w:rPr>
            </w:pPr>
            <w:r w:rsidRPr="00351A1D">
              <w:rPr>
                <w:rFonts w:ascii="Georgia" w:hAnsi="Georgia" w:cs="Arial"/>
                <w:kern w:val="0"/>
                <w:sz w:val="20"/>
                <w:szCs w:val="20"/>
                <w:lang w:eastAsia="pl-PL"/>
              </w:rPr>
              <w:t>Zestaw z zastawką do wprowadzenia elektrod endokawitarnych 7FR (Introduktor)</w:t>
            </w:r>
          </w:p>
        </w:tc>
        <w:tc>
          <w:tcPr>
            <w:tcW w:w="851" w:type="dxa"/>
            <w:shd w:val="clear" w:color="auto" w:fill="auto"/>
            <w:noWrap/>
            <w:vAlign w:val="center"/>
            <w:hideMark/>
          </w:tcPr>
          <w:p w:rsidR="00E73F4E" w:rsidRPr="00351A1D" w:rsidRDefault="00E73F4E" w:rsidP="00AC5000">
            <w:pPr>
              <w:suppressAutoHyphens w:val="0"/>
              <w:spacing w:line="240" w:lineRule="auto"/>
              <w:jc w:val="center"/>
              <w:textAlignment w:val="auto"/>
              <w:rPr>
                <w:rFonts w:ascii="Georgia" w:hAnsi="Georgia" w:cs="Arial"/>
                <w:kern w:val="0"/>
                <w:sz w:val="20"/>
                <w:szCs w:val="20"/>
                <w:lang w:eastAsia="pl-PL"/>
              </w:rPr>
            </w:pPr>
            <w:r w:rsidRPr="00351A1D">
              <w:rPr>
                <w:rFonts w:ascii="Georgia" w:hAnsi="Georgia" w:cs="Arial"/>
                <w:kern w:val="0"/>
                <w:sz w:val="20"/>
                <w:szCs w:val="20"/>
                <w:lang w:eastAsia="pl-PL"/>
              </w:rPr>
              <w:t>szt</w:t>
            </w:r>
          </w:p>
        </w:tc>
        <w:tc>
          <w:tcPr>
            <w:tcW w:w="1320" w:type="dxa"/>
            <w:shd w:val="clear" w:color="E6E6E6" w:fill="FFCC99"/>
            <w:noWrap/>
            <w:vAlign w:val="center"/>
            <w:hideMark/>
          </w:tcPr>
          <w:p w:rsidR="00E73F4E" w:rsidRPr="00351A1D" w:rsidRDefault="00E73F4E" w:rsidP="00AC5000">
            <w:pPr>
              <w:suppressAutoHyphens w:val="0"/>
              <w:spacing w:line="240" w:lineRule="auto"/>
              <w:jc w:val="center"/>
              <w:textAlignment w:val="auto"/>
              <w:rPr>
                <w:rFonts w:ascii="Georgia" w:hAnsi="Georgia" w:cs="Arial"/>
                <w:kern w:val="0"/>
                <w:sz w:val="20"/>
                <w:szCs w:val="20"/>
                <w:lang w:eastAsia="pl-PL"/>
              </w:rPr>
            </w:pPr>
            <w:r w:rsidRPr="00351A1D">
              <w:rPr>
                <w:rFonts w:ascii="Georgia" w:hAnsi="Georgia" w:cs="Arial"/>
                <w:kern w:val="0"/>
                <w:sz w:val="20"/>
                <w:szCs w:val="20"/>
                <w:lang w:eastAsia="pl-PL"/>
              </w:rPr>
              <w:t>10</w:t>
            </w:r>
          </w:p>
        </w:tc>
      </w:tr>
    </w:tbl>
    <w:p w:rsidR="00E73F4E" w:rsidRPr="00351A1D" w:rsidRDefault="00E73F4E" w:rsidP="00E73F4E">
      <w:pPr>
        <w:pStyle w:val="Tekstpodstawowy2"/>
        <w:jc w:val="both"/>
        <w:rPr>
          <w:sz w:val="20"/>
          <w:szCs w:val="20"/>
        </w:rPr>
      </w:pPr>
    </w:p>
    <w:p w:rsidR="00E73F4E" w:rsidRPr="00351A1D" w:rsidRDefault="00E73F4E" w:rsidP="00E73F4E">
      <w:pPr>
        <w:suppressAutoHyphens w:val="0"/>
        <w:snapToGrid w:val="0"/>
        <w:spacing w:line="360" w:lineRule="auto"/>
        <w:jc w:val="both"/>
        <w:rPr>
          <w:rFonts w:ascii="Georgia" w:hAnsi="Georgia" w:cs="Georgia"/>
          <w:b/>
          <w:bCs/>
          <w:sz w:val="20"/>
          <w:szCs w:val="20"/>
        </w:rPr>
      </w:pPr>
      <w:r w:rsidRPr="00351A1D">
        <w:rPr>
          <w:rFonts w:ascii="Georgia" w:hAnsi="Georgia" w:cs="Georgia"/>
          <w:b/>
          <w:bCs/>
          <w:sz w:val="20"/>
          <w:szCs w:val="20"/>
        </w:rPr>
        <w:t>Pakiet nr 12</w:t>
      </w:r>
    </w:p>
    <w:tbl>
      <w:tblPr>
        <w:tblW w:w="10076"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75"/>
        <w:gridCol w:w="7084"/>
        <w:gridCol w:w="851"/>
        <w:gridCol w:w="1666"/>
      </w:tblGrid>
      <w:tr w:rsidR="00E73F4E" w:rsidRPr="007F42F8" w:rsidTr="00E23BEC">
        <w:trPr>
          <w:trHeight w:val="507"/>
        </w:trPr>
        <w:tc>
          <w:tcPr>
            <w:tcW w:w="440" w:type="dxa"/>
            <w:shd w:val="clear" w:color="FFFFCC" w:fill="FFFFFF"/>
            <w:vAlign w:val="center"/>
            <w:hideMark/>
          </w:tcPr>
          <w:p w:rsidR="00E73F4E" w:rsidRPr="007F42F8" w:rsidRDefault="00E73F4E" w:rsidP="00AC5000">
            <w:pPr>
              <w:suppressAutoHyphens w:val="0"/>
              <w:spacing w:line="240" w:lineRule="auto"/>
              <w:jc w:val="center"/>
              <w:textAlignment w:val="auto"/>
              <w:rPr>
                <w:rFonts w:ascii="Georgia" w:hAnsi="Georgia" w:cs="Arial"/>
                <w:b/>
                <w:bCs/>
                <w:kern w:val="0"/>
                <w:sz w:val="20"/>
                <w:szCs w:val="20"/>
                <w:lang w:eastAsia="pl-PL"/>
              </w:rPr>
            </w:pPr>
            <w:r w:rsidRPr="007F42F8">
              <w:rPr>
                <w:rFonts w:ascii="Georgia" w:hAnsi="Georgia" w:cs="Arial"/>
                <w:b/>
                <w:bCs/>
                <w:kern w:val="0"/>
                <w:sz w:val="20"/>
                <w:szCs w:val="20"/>
                <w:lang w:eastAsia="pl-PL"/>
              </w:rPr>
              <w:t>Lp.</w:t>
            </w:r>
          </w:p>
        </w:tc>
        <w:tc>
          <w:tcPr>
            <w:tcW w:w="750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b/>
                <w:bCs/>
                <w:kern w:val="0"/>
                <w:sz w:val="20"/>
                <w:szCs w:val="20"/>
                <w:lang w:eastAsia="pl-PL"/>
              </w:rPr>
            </w:pPr>
            <w:r w:rsidRPr="007F42F8">
              <w:rPr>
                <w:rFonts w:ascii="Georgia" w:hAnsi="Georgia" w:cs="Arial"/>
                <w:b/>
                <w:bCs/>
                <w:kern w:val="0"/>
                <w:sz w:val="20"/>
                <w:szCs w:val="20"/>
                <w:lang w:eastAsia="pl-PL"/>
              </w:rPr>
              <w:t>Nazwa sprzętu 1razowego</w:t>
            </w:r>
          </w:p>
        </w:tc>
        <w:tc>
          <w:tcPr>
            <w:tcW w:w="851" w:type="dxa"/>
            <w:shd w:val="clear" w:color="auto" w:fill="auto"/>
            <w:vAlign w:val="center"/>
            <w:hideMark/>
          </w:tcPr>
          <w:p w:rsidR="00E73F4E" w:rsidRPr="007F42F8" w:rsidRDefault="00E73F4E" w:rsidP="00AC5000">
            <w:pPr>
              <w:suppressAutoHyphens w:val="0"/>
              <w:spacing w:line="240" w:lineRule="auto"/>
              <w:jc w:val="center"/>
              <w:textAlignment w:val="auto"/>
              <w:rPr>
                <w:rFonts w:ascii="Georgia" w:hAnsi="Georgia" w:cs="Arial"/>
                <w:b/>
                <w:bCs/>
                <w:kern w:val="0"/>
                <w:sz w:val="20"/>
                <w:szCs w:val="20"/>
                <w:lang w:eastAsia="pl-PL"/>
              </w:rPr>
            </w:pPr>
            <w:r w:rsidRPr="007F42F8">
              <w:rPr>
                <w:rFonts w:ascii="Georgia" w:hAnsi="Georgia" w:cs="Arial"/>
                <w:b/>
                <w:bCs/>
                <w:kern w:val="0"/>
                <w:sz w:val="20"/>
                <w:szCs w:val="20"/>
                <w:lang w:eastAsia="pl-PL"/>
              </w:rPr>
              <w:t>jm.</w:t>
            </w:r>
          </w:p>
        </w:tc>
        <w:tc>
          <w:tcPr>
            <w:tcW w:w="1276" w:type="dxa"/>
            <w:shd w:val="clear" w:color="E6E6E6" w:fill="FFCC99"/>
            <w:vAlign w:val="center"/>
            <w:hideMark/>
          </w:tcPr>
          <w:p w:rsidR="00E73F4E" w:rsidRPr="007F42F8" w:rsidRDefault="00E73F4E" w:rsidP="00AC5000">
            <w:pPr>
              <w:suppressAutoHyphens w:val="0"/>
              <w:spacing w:line="240" w:lineRule="auto"/>
              <w:jc w:val="center"/>
              <w:textAlignment w:val="auto"/>
              <w:rPr>
                <w:rFonts w:ascii="Georgia" w:hAnsi="Georgia" w:cs="Arial"/>
                <w:b/>
                <w:bCs/>
                <w:kern w:val="0"/>
                <w:sz w:val="20"/>
                <w:szCs w:val="20"/>
                <w:lang w:eastAsia="pl-PL"/>
              </w:rPr>
            </w:pPr>
            <w:r w:rsidRPr="007F42F8">
              <w:rPr>
                <w:rFonts w:ascii="Georgia" w:hAnsi="Georgia" w:cs="Arial"/>
                <w:b/>
                <w:bCs/>
                <w:kern w:val="0"/>
                <w:sz w:val="20"/>
                <w:szCs w:val="20"/>
                <w:lang w:eastAsia="pl-PL"/>
              </w:rPr>
              <w:t>SUMA  ZAMÓWIENIA</w:t>
            </w:r>
          </w:p>
        </w:tc>
      </w:tr>
      <w:tr w:rsidR="00E73F4E" w:rsidRPr="007F42F8" w:rsidTr="00E23BEC">
        <w:trPr>
          <w:trHeight w:val="282"/>
        </w:trPr>
        <w:tc>
          <w:tcPr>
            <w:tcW w:w="44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w:t>
            </w:r>
          </w:p>
        </w:tc>
        <w:tc>
          <w:tcPr>
            <w:tcW w:w="750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Dren balonowy fi- 7, L-30 m, /niesterylny /</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op</w:t>
            </w:r>
          </w:p>
        </w:tc>
        <w:tc>
          <w:tcPr>
            <w:tcW w:w="1276"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w:t>
            </w:r>
          </w:p>
        </w:tc>
      </w:tr>
      <w:tr w:rsidR="00E73F4E" w:rsidRPr="007F42F8" w:rsidTr="00E23BEC">
        <w:trPr>
          <w:trHeight w:val="282"/>
        </w:trPr>
        <w:tc>
          <w:tcPr>
            <w:tcW w:w="44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w:t>
            </w:r>
          </w:p>
        </w:tc>
        <w:tc>
          <w:tcPr>
            <w:tcW w:w="750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Dren do ssaków 1x PCV fi 8x2m</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276"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10</w:t>
            </w:r>
          </w:p>
        </w:tc>
      </w:tr>
      <w:tr w:rsidR="00E73F4E" w:rsidRPr="007F42F8" w:rsidTr="00E23BEC">
        <w:trPr>
          <w:trHeight w:val="282"/>
        </w:trPr>
        <w:tc>
          <w:tcPr>
            <w:tcW w:w="44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3</w:t>
            </w:r>
          </w:p>
        </w:tc>
        <w:tc>
          <w:tcPr>
            <w:tcW w:w="750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Dren łączący do ssaka fi 7mm/2m</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276"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2000</w:t>
            </w:r>
          </w:p>
        </w:tc>
      </w:tr>
      <w:tr w:rsidR="00E73F4E" w:rsidRPr="007F42F8" w:rsidTr="00E23BEC">
        <w:trPr>
          <w:trHeight w:val="507"/>
        </w:trPr>
        <w:tc>
          <w:tcPr>
            <w:tcW w:w="44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4</w:t>
            </w:r>
          </w:p>
        </w:tc>
        <w:tc>
          <w:tcPr>
            <w:tcW w:w="750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Dren łączący sterylny – rozmiar drenu fi-7mm, L-380 cm z końcówkami żeńskie uniwersalne</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276"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50</w:t>
            </w:r>
          </w:p>
        </w:tc>
      </w:tr>
      <w:tr w:rsidR="00E73F4E" w:rsidRPr="007F42F8" w:rsidTr="000923A0">
        <w:trPr>
          <w:trHeight w:val="672"/>
        </w:trPr>
        <w:tc>
          <w:tcPr>
            <w:tcW w:w="44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5</w:t>
            </w:r>
          </w:p>
        </w:tc>
        <w:tc>
          <w:tcPr>
            <w:tcW w:w="750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Igła do punkcji typu TRU-CUT 0,2x15cm, do pobierania wycinków do badań histopatologicznych w trakcie zabiegów operacyjnych</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276"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w:t>
            </w:r>
          </w:p>
        </w:tc>
      </w:tr>
      <w:tr w:rsidR="00E73F4E" w:rsidRPr="007F42F8" w:rsidTr="000923A0">
        <w:trPr>
          <w:trHeight w:val="414"/>
        </w:trPr>
        <w:tc>
          <w:tcPr>
            <w:tcW w:w="44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6</w:t>
            </w:r>
          </w:p>
        </w:tc>
        <w:tc>
          <w:tcPr>
            <w:tcW w:w="750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Igła do biopsji model Velox 2 14G /dł. 100,150,160,180,300mm/</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276"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10</w:t>
            </w:r>
          </w:p>
        </w:tc>
      </w:tr>
      <w:tr w:rsidR="00E73F4E" w:rsidRPr="007F42F8" w:rsidTr="000923A0">
        <w:trPr>
          <w:trHeight w:val="419"/>
        </w:trPr>
        <w:tc>
          <w:tcPr>
            <w:tcW w:w="44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7</w:t>
            </w:r>
          </w:p>
        </w:tc>
        <w:tc>
          <w:tcPr>
            <w:tcW w:w="750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Kanka Yankauer sztywna zagięta, rozmiar kaniuli CH 22</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op</w:t>
            </w:r>
          </w:p>
        </w:tc>
        <w:tc>
          <w:tcPr>
            <w:tcW w:w="1276"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30</w:t>
            </w:r>
          </w:p>
        </w:tc>
      </w:tr>
      <w:tr w:rsidR="00E73F4E" w:rsidRPr="007F42F8" w:rsidTr="000923A0">
        <w:trPr>
          <w:trHeight w:val="269"/>
        </w:trPr>
        <w:tc>
          <w:tcPr>
            <w:tcW w:w="44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8</w:t>
            </w:r>
          </w:p>
        </w:tc>
        <w:tc>
          <w:tcPr>
            <w:tcW w:w="750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Kanka Yankauer sztywna zagięta z kulką, rozmiar kaniuli CH 32</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op</w:t>
            </w:r>
          </w:p>
        </w:tc>
        <w:tc>
          <w:tcPr>
            <w:tcW w:w="1276"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30</w:t>
            </w:r>
          </w:p>
        </w:tc>
      </w:tr>
      <w:tr w:rsidR="00E73F4E" w:rsidRPr="007F42F8" w:rsidTr="00B8130C">
        <w:trPr>
          <w:trHeight w:val="699"/>
        </w:trPr>
        <w:tc>
          <w:tcPr>
            <w:tcW w:w="44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9</w:t>
            </w:r>
          </w:p>
        </w:tc>
        <w:tc>
          <w:tcPr>
            <w:tcW w:w="7509" w:type="dxa"/>
            <w:shd w:val="clear" w:color="auto" w:fill="auto"/>
            <w:vAlign w:val="center"/>
            <w:hideMark/>
          </w:tcPr>
          <w:p w:rsidR="00E73F4E" w:rsidRPr="007F42F8" w:rsidRDefault="00B8130C" w:rsidP="00AC5000">
            <w:pPr>
              <w:suppressAutoHyphens w:val="0"/>
              <w:spacing w:line="240" w:lineRule="auto"/>
              <w:jc w:val="both"/>
              <w:textAlignment w:val="auto"/>
              <w:rPr>
                <w:rFonts w:ascii="Georgia" w:hAnsi="Georgia" w:cs="Arial"/>
                <w:kern w:val="0"/>
                <w:sz w:val="20"/>
                <w:szCs w:val="20"/>
                <w:lang w:eastAsia="pl-PL"/>
              </w:rPr>
            </w:pPr>
            <w:r>
              <w:rPr>
                <w:rFonts w:ascii="Georgia" w:hAnsi="Georgia" w:cs="Arial"/>
                <w:kern w:val="0"/>
                <w:sz w:val="20"/>
                <w:szCs w:val="20"/>
                <w:lang w:eastAsia="pl-PL"/>
              </w:rPr>
              <w:t>Klipsy laparoskopowe do klipsownicy firmy GRENA REF 0301-04 ML (1 zasobnik zawiera 6 szt klipsów)</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op</w:t>
            </w:r>
          </w:p>
        </w:tc>
        <w:tc>
          <w:tcPr>
            <w:tcW w:w="1276"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20</w:t>
            </w:r>
          </w:p>
        </w:tc>
      </w:tr>
      <w:tr w:rsidR="00E73F4E" w:rsidRPr="007F42F8" w:rsidTr="000923A0">
        <w:trPr>
          <w:trHeight w:val="852"/>
        </w:trPr>
        <w:tc>
          <w:tcPr>
            <w:tcW w:w="44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10</w:t>
            </w:r>
          </w:p>
        </w:tc>
        <w:tc>
          <w:tcPr>
            <w:tcW w:w="750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Pojemnik wielorazowego użytku na wkłady workowe o poj 1000ml -2000ml z zaczepami, z łączeniem obrotowym typu schodkowego do przyłączenia ssania, przezroczysty ze skalą pomiarową</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op</w:t>
            </w:r>
          </w:p>
        </w:tc>
        <w:tc>
          <w:tcPr>
            <w:tcW w:w="1276"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5</w:t>
            </w:r>
          </w:p>
        </w:tc>
      </w:tr>
      <w:tr w:rsidR="00E73F4E" w:rsidRPr="007F42F8" w:rsidTr="00E23BEC">
        <w:trPr>
          <w:trHeight w:val="567"/>
        </w:trPr>
        <w:tc>
          <w:tcPr>
            <w:tcW w:w="44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12</w:t>
            </w:r>
          </w:p>
        </w:tc>
        <w:tc>
          <w:tcPr>
            <w:tcW w:w="750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Stapler liniowy do tkanek grubych i standardowych w rozmiarach 30,45,60,75,90mm.</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276"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25</w:t>
            </w:r>
          </w:p>
        </w:tc>
      </w:tr>
      <w:tr w:rsidR="00E73F4E" w:rsidRPr="007F42F8" w:rsidTr="00E23BEC">
        <w:trPr>
          <w:trHeight w:val="282"/>
        </w:trPr>
        <w:tc>
          <w:tcPr>
            <w:tcW w:w="44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13</w:t>
            </w:r>
          </w:p>
        </w:tc>
        <w:tc>
          <w:tcPr>
            <w:tcW w:w="750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Stapler okrężny do szycia jelita nr 21-33</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276"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25</w:t>
            </w:r>
          </w:p>
        </w:tc>
      </w:tr>
      <w:tr w:rsidR="00E73F4E" w:rsidRPr="007F42F8" w:rsidTr="00E23BEC">
        <w:trPr>
          <w:trHeight w:val="507"/>
        </w:trPr>
        <w:tc>
          <w:tcPr>
            <w:tcW w:w="44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14</w:t>
            </w:r>
          </w:p>
        </w:tc>
        <w:tc>
          <w:tcPr>
            <w:tcW w:w="750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Stapler chirurgiczny skórny 1x użytku z kompletem zszywek 25 szt</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276"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50</w:t>
            </w:r>
          </w:p>
        </w:tc>
      </w:tr>
      <w:tr w:rsidR="00E73F4E" w:rsidRPr="007F42F8" w:rsidTr="00E23BEC">
        <w:trPr>
          <w:trHeight w:val="492"/>
        </w:trPr>
        <w:tc>
          <w:tcPr>
            <w:tcW w:w="44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15</w:t>
            </w:r>
          </w:p>
        </w:tc>
        <w:tc>
          <w:tcPr>
            <w:tcW w:w="750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Stapler chirurgiczny skórny 1x użytku z kompletem zszywek 35 szt</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276"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100</w:t>
            </w:r>
          </w:p>
        </w:tc>
      </w:tr>
      <w:tr w:rsidR="00E73F4E" w:rsidRPr="007F42F8" w:rsidTr="000923A0">
        <w:trPr>
          <w:trHeight w:val="1487"/>
        </w:trPr>
        <w:tc>
          <w:tcPr>
            <w:tcW w:w="44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16</w:t>
            </w:r>
          </w:p>
        </w:tc>
        <w:tc>
          <w:tcPr>
            <w:tcW w:w="750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Wkład workowy na wydzielinę 1x użytku; pojemność 1000 ml-2000ml; z trwale dołączoną pokrywą; samozasysający się po umieszczeniu na pojemniku wielorazowym i włączeniu źródła ssania; posiadający w pokrywie tylko jeden króciec przyłączeniowy oraz szeroki otwór do wsypywania proszku żelującego i/lub pobierania próbek; posiadający filtr hydrofobowy zabezpieczający źródło próżni przed zainfekowaniem  i zalaniem, kompatybilny z pojemnikami wielorazowymi typu serres</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276"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2100</w:t>
            </w:r>
          </w:p>
        </w:tc>
      </w:tr>
      <w:tr w:rsidR="00E73F4E" w:rsidRPr="007F42F8" w:rsidTr="000923A0">
        <w:trPr>
          <w:trHeight w:val="603"/>
        </w:trPr>
        <w:tc>
          <w:tcPr>
            <w:tcW w:w="440" w:type="dxa"/>
            <w:shd w:val="clear" w:color="FFFFCC" w:fill="FFFFFF"/>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18</w:t>
            </w:r>
          </w:p>
        </w:tc>
        <w:tc>
          <w:tcPr>
            <w:tcW w:w="7509"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Zestaw Yankauer – kanka Yankauer sztywna  zagięta, z drenem,  rozmiar kaniuli CH 22-32, rozmiar drenu fi 7mm. L-300 cm.</w:t>
            </w:r>
          </w:p>
        </w:tc>
        <w:tc>
          <w:tcPr>
            <w:tcW w:w="851" w:type="dxa"/>
            <w:shd w:val="clear" w:color="auto" w:fill="auto"/>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276"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900</w:t>
            </w:r>
          </w:p>
        </w:tc>
      </w:tr>
    </w:tbl>
    <w:p w:rsidR="00E73F4E" w:rsidRPr="00351A1D" w:rsidRDefault="00E73F4E" w:rsidP="00E73F4E">
      <w:pPr>
        <w:pStyle w:val="Tekstpodstawowy2"/>
        <w:jc w:val="both"/>
        <w:rPr>
          <w:sz w:val="20"/>
          <w:szCs w:val="20"/>
        </w:rPr>
      </w:pPr>
    </w:p>
    <w:p w:rsidR="00E73F4E" w:rsidRPr="00351A1D" w:rsidRDefault="00E73F4E" w:rsidP="00E73F4E">
      <w:pPr>
        <w:suppressAutoHyphens w:val="0"/>
        <w:snapToGrid w:val="0"/>
        <w:spacing w:line="360" w:lineRule="auto"/>
        <w:jc w:val="both"/>
        <w:rPr>
          <w:rFonts w:ascii="Georgia" w:hAnsi="Georgia" w:cs="Georgia"/>
          <w:b/>
          <w:bCs/>
          <w:sz w:val="20"/>
          <w:szCs w:val="20"/>
        </w:rPr>
      </w:pPr>
      <w:r w:rsidRPr="00351A1D">
        <w:rPr>
          <w:rFonts w:ascii="Georgia" w:hAnsi="Georgia" w:cs="Georgia"/>
          <w:b/>
          <w:bCs/>
          <w:sz w:val="20"/>
          <w:szCs w:val="20"/>
        </w:rPr>
        <w:lastRenderedPageBreak/>
        <w:t>Pakiet nr 13</w:t>
      </w:r>
    </w:p>
    <w:tbl>
      <w:tblPr>
        <w:tblW w:w="10120"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17"/>
        <w:gridCol w:w="7186"/>
        <w:gridCol w:w="851"/>
        <w:gridCol w:w="1666"/>
      </w:tblGrid>
      <w:tr w:rsidR="00E73F4E" w:rsidRPr="00351A1D" w:rsidTr="00E23BEC">
        <w:trPr>
          <w:trHeight w:val="702"/>
        </w:trPr>
        <w:tc>
          <w:tcPr>
            <w:tcW w:w="417" w:type="dxa"/>
            <w:shd w:val="clear" w:color="FFFFCC" w:fill="FFFFFF"/>
            <w:vAlign w:val="center"/>
            <w:hideMark/>
          </w:tcPr>
          <w:p w:rsidR="00E73F4E" w:rsidRPr="00351A1D" w:rsidRDefault="00E73F4E" w:rsidP="00AC5000">
            <w:pPr>
              <w:suppressAutoHyphens w:val="0"/>
              <w:spacing w:line="240" w:lineRule="auto"/>
              <w:jc w:val="center"/>
              <w:textAlignment w:val="auto"/>
              <w:rPr>
                <w:rFonts w:ascii="Georgia" w:hAnsi="Georgia" w:cs="Arial"/>
                <w:b/>
                <w:bCs/>
                <w:kern w:val="0"/>
                <w:sz w:val="20"/>
                <w:szCs w:val="20"/>
                <w:lang w:eastAsia="pl-PL"/>
              </w:rPr>
            </w:pPr>
            <w:r w:rsidRPr="00351A1D">
              <w:rPr>
                <w:rFonts w:ascii="Georgia" w:hAnsi="Georgia" w:cs="Arial"/>
                <w:b/>
                <w:bCs/>
                <w:kern w:val="0"/>
                <w:sz w:val="20"/>
                <w:szCs w:val="20"/>
                <w:lang w:eastAsia="pl-PL"/>
              </w:rPr>
              <w:t>Lp</w:t>
            </w:r>
          </w:p>
        </w:tc>
        <w:tc>
          <w:tcPr>
            <w:tcW w:w="7532" w:type="dxa"/>
            <w:shd w:val="clear" w:color="auto" w:fill="auto"/>
            <w:vAlign w:val="center"/>
            <w:hideMark/>
          </w:tcPr>
          <w:p w:rsidR="00E73F4E" w:rsidRPr="00351A1D" w:rsidRDefault="00E73F4E" w:rsidP="00AC5000">
            <w:pPr>
              <w:suppressAutoHyphens w:val="0"/>
              <w:spacing w:line="240" w:lineRule="auto"/>
              <w:jc w:val="both"/>
              <w:textAlignment w:val="auto"/>
              <w:rPr>
                <w:rFonts w:ascii="Georgia" w:hAnsi="Georgia" w:cs="Arial"/>
                <w:b/>
                <w:bCs/>
                <w:kern w:val="0"/>
                <w:sz w:val="20"/>
                <w:szCs w:val="20"/>
                <w:lang w:eastAsia="pl-PL"/>
              </w:rPr>
            </w:pPr>
            <w:r w:rsidRPr="00351A1D">
              <w:rPr>
                <w:rFonts w:ascii="Georgia" w:hAnsi="Georgia" w:cs="Arial"/>
                <w:b/>
                <w:bCs/>
                <w:kern w:val="0"/>
                <w:sz w:val="20"/>
                <w:szCs w:val="20"/>
                <w:lang w:eastAsia="pl-PL"/>
              </w:rPr>
              <w:t>Nazwa sprzętu 1razowego</w:t>
            </w:r>
          </w:p>
        </w:tc>
        <w:tc>
          <w:tcPr>
            <w:tcW w:w="851" w:type="dxa"/>
            <w:shd w:val="clear" w:color="auto" w:fill="auto"/>
            <w:vAlign w:val="center"/>
            <w:hideMark/>
          </w:tcPr>
          <w:p w:rsidR="00E73F4E" w:rsidRPr="00351A1D" w:rsidRDefault="00E73F4E" w:rsidP="00AC5000">
            <w:pPr>
              <w:suppressAutoHyphens w:val="0"/>
              <w:spacing w:line="240" w:lineRule="auto"/>
              <w:jc w:val="center"/>
              <w:textAlignment w:val="auto"/>
              <w:rPr>
                <w:rFonts w:ascii="Georgia" w:hAnsi="Georgia" w:cs="Arial"/>
                <w:b/>
                <w:bCs/>
                <w:kern w:val="0"/>
                <w:sz w:val="20"/>
                <w:szCs w:val="20"/>
                <w:lang w:eastAsia="pl-PL"/>
              </w:rPr>
            </w:pPr>
            <w:r w:rsidRPr="00351A1D">
              <w:rPr>
                <w:rFonts w:ascii="Georgia" w:hAnsi="Georgia" w:cs="Arial"/>
                <w:b/>
                <w:bCs/>
                <w:kern w:val="0"/>
                <w:sz w:val="20"/>
                <w:szCs w:val="20"/>
                <w:lang w:eastAsia="pl-PL"/>
              </w:rPr>
              <w:t>jm.</w:t>
            </w:r>
          </w:p>
        </w:tc>
        <w:tc>
          <w:tcPr>
            <w:tcW w:w="1320" w:type="dxa"/>
            <w:shd w:val="clear" w:color="E6E6E6" w:fill="FFCC99"/>
            <w:vAlign w:val="center"/>
            <w:hideMark/>
          </w:tcPr>
          <w:p w:rsidR="00E73F4E" w:rsidRPr="00351A1D" w:rsidRDefault="00E73F4E" w:rsidP="00AC5000">
            <w:pPr>
              <w:suppressAutoHyphens w:val="0"/>
              <w:spacing w:line="240" w:lineRule="auto"/>
              <w:jc w:val="center"/>
              <w:textAlignment w:val="auto"/>
              <w:rPr>
                <w:rFonts w:ascii="Georgia" w:hAnsi="Georgia" w:cs="Arial"/>
                <w:b/>
                <w:bCs/>
                <w:kern w:val="0"/>
                <w:sz w:val="20"/>
                <w:szCs w:val="20"/>
                <w:lang w:eastAsia="pl-PL"/>
              </w:rPr>
            </w:pPr>
            <w:r w:rsidRPr="00351A1D">
              <w:rPr>
                <w:rFonts w:ascii="Georgia" w:hAnsi="Georgia" w:cs="Arial"/>
                <w:b/>
                <w:bCs/>
                <w:kern w:val="0"/>
                <w:sz w:val="20"/>
                <w:szCs w:val="20"/>
                <w:lang w:eastAsia="pl-PL"/>
              </w:rPr>
              <w:t>SUMA  ZAMÓWIENIA</w:t>
            </w:r>
          </w:p>
        </w:tc>
      </w:tr>
      <w:tr w:rsidR="00E73F4E" w:rsidRPr="00351A1D" w:rsidTr="00E23BEC">
        <w:trPr>
          <w:trHeight w:val="1373"/>
        </w:trPr>
        <w:tc>
          <w:tcPr>
            <w:tcW w:w="417" w:type="dxa"/>
            <w:shd w:val="clear" w:color="FFFFCC" w:fill="FFFFFF"/>
            <w:noWrap/>
            <w:vAlign w:val="center"/>
            <w:hideMark/>
          </w:tcPr>
          <w:p w:rsidR="00E73F4E" w:rsidRPr="00351A1D" w:rsidRDefault="00E73F4E" w:rsidP="00AC5000">
            <w:pPr>
              <w:suppressAutoHyphens w:val="0"/>
              <w:spacing w:line="240" w:lineRule="auto"/>
              <w:jc w:val="center"/>
              <w:textAlignment w:val="auto"/>
              <w:rPr>
                <w:rFonts w:ascii="Georgia" w:hAnsi="Georgia" w:cs="Arial"/>
                <w:kern w:val="0"/>
                <w:sz w:val="20"/>
                <w:szCs w:val="20"/>
                <w:lang w:eastAsia="pl-PL"/>
              </w:rPr>
            </w:pPr>
            <w:r w:rsidRPr="00351A1D">
              <w:rPr>
                <w:rFonts w:ascii="Georgia" w:hAnsi="Georgia" w:cs="Arial"/>
                <w:kern w:val="0"/>
                <w:sz w:val="20"/>
                <w:szCs w:val="20"/>
                <w:lang w:eastAsia="pl-PL"/>
              </w:rPr>
              <w:t>1</w:t>
            </w:r>
          </w:p>
        </w:tc>
        <w:tc>
          <w:tcPr>
            <w:tcW w:w="7532" w:type="dxa"/>
            <w:shd w:val="clear" w:color="auto" w:fill="auto"/>
            <w:vAlign w:val="center"/>
            <w:hideMark/>
          </w:tcPr>
          <w:p w:rsidR="00E73F4E" w:rsidRPr="00351A1D" w:rsidRDefault="00E73F4E" w:rsidP="00AC5000">
            <w:pPr>
              <w:suppressAutoHyphens w:val="0"/>
              <w:spacing w:line="240" w:lineRule="auto"/>
              <w:jc w:val="both"/>
              <w:textAlignment w:val="auto"/>
              <w:rPr>
                <w:rFonts w:ascii="Georgia" w:hAnsi="Georgia" w:cs="Arial"/>
                <w:kern w:val="0"/>
                <w:sz w:val="20"/>
                <w:szCs w:val="20"/>
                <w:lang w:eastAsia="pl-PL"/>
              </w:rPr>
            </w:pPr>
            <w:r w:rsidRPr="00351A1D">
              <w:rPr>
                <w:rFonts w:ascii="Georgia" w:hAnsi="Georgia" w:cs="Arial"/>
                <w:kern w:val="0"/>
                <w:sz w:val="20"/>
                <w:szCs w:val="20"/>
                <w:lang w:eastAsia="pl-PL"/>
              </w:rPr>
              <w:t>Filtr oddechowy elektrostatyczny, bakteryjno-wirusowy z wydzielonym celulozowym wymiennikiem ciepła i wilgotności, skuteczność filtracji względem wirusów i bakterii min.99,999%, przestrzeń martwa do 52ml, waga do 30g, nawilżanie min. 32mg H2O/1 przy VT500, objętość oddechowa 150ml-1200ml, złącze proste 22M/15F -22F/15M, port kapno, sterylny (dłgotrwałej)</w:t>
            </w:r>
          </w:p>
        </w:tc>
        <w:tc>
          <w:tcPr>
            <w:tcW w:w="851" w:type="dxa"/>
            <w:shd w:val="clear" w:color="auto" w:fill="auto"/>
            <w:noWrap/>
            <w:vAlign w:val="center"/>
            <w:hideMark/>
          </w:tcPr>
          <w:p w:rsidR="00E73F4E" w:rsidRPr="00351A1D" w:rsidRDefault="00E73F4E" w:rsidP="00AC5000">
            <w:pPr>
              <w:suppressAutoHyphens w:val="0"/>
              <w:spacing w:line="240" w:lineRule="auto"/>
              <w:jc w:val="center"/>
              <w:textAlignment w:val="auto"/>
              <w:rPr>
                <w:rFonts w:ascii="Georgia" w:hAnsi="Georgia" w:cs="Arial"/>
                <w:kern w:val="0"/>
                <w:sz w:val="20"/>
                <w:szCs w:val="20"/>
                <w:lang w:eastAsia="pl-PL"/>
              </w:rPr>
            </w:pPr>
            <w:r w:rsidRPr="00351A1D">
              <w:rPr>
                <w:rFonts w:ascii="Georgia" w:hAnsi="Georgia" w:cs="Arial"/>
                <w:kern w:val="0"/>
                <w:sz w:val="20"/>
                <w:szCs w:val="20"/>
                <w:lang w:eastAsia="pl-PL"/>
              </w:rPr>
              <w:t>szt</w:t>
            </w:r>
          </w:p>
        </w:tc>
        <w:tc>
          <w:tcPr>
            <w:tcW w:w="1320" w:type="dxa"/>
            <w:shd w:val="clear" w:color="E6E6E6" w:fill="FFCC99"/>
            <w:noWrap/>
            <w:vAlign w:val="center"/>
            <w:hideMark/>
          </w:tcPr>
          <w:p w:rsidR="00E73F4E" w:rsidRPr="00351A1D" w:rsidRDefault="00E73F4E" w:rsidP="00AC5000">
            <w:pPr>
              <w:suppressAutoHyphens w:val="0"/>
              <w:spacing w:line="240" w:lineRule="auto"/>
              <w:jc w:val="center"/>
              <w:textAlignment w:val="auto"/>
              <w:rPr>
                <w:rFonts w:ascii="Georgia" w:hAnsi="Georgia" w:cs="Arial"/>
                <w:kern w:val="0"/>
                <w:sz w:val="20"/>
                <w:szCs w:val="20"/>
                <w:lang w:eastAsia="pl-PL"/>
              </w:rPr>
            </w:pPr>
            <w:r w:rsidRPr="00351A1D">
              <w:rPr>
                <w:rFonts w:ascii="Georgia" w:hAnsi="Georgia" w:cs="Arial"/>
                <w:kern w:val="0"/>
                <w:sz w:val="20"/>
                <w:szCs w:val="20"/>
                <w:lang w:eastAsia="pl-PL"/>
              </w:rPr>
              <w:t>800</w:t>
            </w:r>
          </w:p>
        </w:tc>
      </w:tr>
      <w:tr w:rsidR="00E73F4E" w:rsidRPr="00351A1D" w:rsidTr="00E23BEC">
        <w:trPr>
          <w:trHeight w:val="1148"/>
        </w:trPr>
        <w:tc>
          <w:tcPr>
            <w:tcW w:w="417" w:type="dxa"/>
            <w:shd w:val="clear" w:color="FFFFCC" w:fill="FFFFFF"/>
            <w:noWrap/>
            <w:vAlign w:val="center"/>
            <w:hideMark/>
          </w:tcPr>
          <w:p w:rsidR="00E73F4E" w:rsidRPr="00351A1D" w:rsidRDefault="00E73F4E" w:rsidP="00AC5000">
            <w:pPr>
              <w:suppressAutoHyphens w:val="0"/>
              <w:spacing w:line="240" w:lineRule="auto"/>
              <w:jc w:val="center"/>
              <w:textAlignment w:val="auto"/>
              <w:rPr>
                <w:rFonts w:ascii="Georgia" w:hAnsi="Georgia" w:cs="Arial"/>
                <w:kern w:val="0"/>
                <w:sz w:val="20"/>
                <w:szCs w:val="20"/>
                <w:lang w:eastAsia="pl-PL"/>
              </w:rPr>
            </w:pPr>
            <w:r w:rsidRPr="00351A1D">
              <w:rPr>
                <w:rFonts w:ascii="Georgia" w:hAnsi="Georgia" w:cs="Arial"/>
                <w:kern w:val="0"/>
                <w:sz w:val="20"/>
                <w:szCs w:val="20"/>
                <w:lang w:eastAsia="pl-PL"/>
              </w:rPr>
              <w:t>2</w:t>
            </w:r>
          </w:p>
        </w:tc>
        <w:tc>
          <w:tcPr>
            <w:tcW w:w="7532" w:type="dxa"/>
            <w:shd w:val="clear" w:color="auto" w:fill="auto"/>
            <w:vAlign w:val="center"/>
            <w:hideMark/>
          </w:tcPr>
          <w:p w:rsidR="00E73F4E" w:rsidRPr="00351A1D" w:rsidRDefault="00E73F4E" w:rsidP="00AC5000">
            <w:pPr>
              <w:suppressAutoHyphens w:val="0"/>
              <w:spacing w:line="240" w:lineRule="auto"/>
              <w:jc w:val="both"/>
              <w:textAlignment w:val="auto"/>
              <w:rPr>
                <w:rFonts w:ascii="Georgia" w:hAnsi="Georgia" w:cs="Arial"/>
                <w:kern w:val="0"/>
                <w:sz w:val="20"/>
                <w:szCs w:val="20"/>
                <w:lang w:eastAsia="pl-PL"/>
              </w:rPr>
            </w:pPr>
            <w:r w:rsidRPr="00351A1D">
              <w:rPr>
                <w:rFonts w:ascii="Georgia" w:hAnsi="Georgia" w:cs="Arial"/>
                <w:kern w:val="0"/>
                <w:sz w:val="20"/>
                <w:szCs w:val="20"/>
                <w:lang w:eastAsia="pl-PL"/>
              </w:rPr>
              <w:t>Filtr oddechowy elektrostatyczny, bakteryjno-wirusowy,  skuteczność filtracyjna bakterii 99,9999%, skuteczność filtracyjna wirusów 99,999%, przestrzeń martwa 36ml +/- 5%, waga do 20g, objętość oddechowa 150ml-1200ml, złącze proste, 22M/15F -22F/15M, port kapno, sterylny (krótkotrwałej)</w:t>
            </w:r>
          </w:p>
        </w:tc>
        <w:tc>
          <w:tcPr>
            <w:tcW w:w="851" w:type="dxa"/>
            <w:shd w:val="clear" w:color="auto" w:fill="auto"/>
            <w:noWrap/>
            <w:vAlign w:val="center"/>
            <w:hideMark/>
          </w:tcPr>
          <w:p w:rsidR="00E73F4E" w:rsidRPr="00351A1D" w:rsidRDefault="00E73F4E" w:rsidP="00AC5000">
            <w:pPr>
              <w:suppressAutoHyphens w:val="0"/>
              <w:spacing w:line="240" w:lineRule="auto"/>
              <w:jc w:val="center"/>
              <w:textAlignment w:val="auto"/>
              <w:rPr>
                <w:rFonts w:ascii="Georgia" w:hAnsi="Georgia" w:cs="Arial"/>
                <w:kern w:val="0"/>
                <w:sz w:val="20"/>
                <w:szCs w:val="20"/>
                <w:lang w:eastAsia="pl-PL"/>
              </w:rPr>
            </w:pPr>
            <w:r w:rsidRPr="00351A1D">
              <w:rPr>
                <w:rFonts w:ascii="Georgia" w:hAnsi="Georgia" w:cs="Arial"/>
                <w:kern w:val="0"/>
                <w:sz w:val="20"/>
                <w:szCs w:val="20"/>
                <w:lang w:eastAsia="pl-PL"/>
              </w:rPr>
              <w:t>szt</w:t>
            </w:r>
          </w:p>
        </w:tc>
        <w:tc>
          <w:tcPr>
            <w:tcW w:w="1320" w:type="dxa"/>
            <w:shd w:val="clear" w:color="E6E6E6" w:fill="FFCC99"/>
            <w:noWrap/>
            <w:vAlign w:val="center"/>
            <w:hideMark/>
          </w:tcPr>
          <w:p w:rsidR="00E73F4E" w:rsidRPr="00351A1D" w:rsidRDefault="00E73F4E" w:rsidP="00AC5000">
            <w:pPr>
              <w:suppressAutoHyphens w:val="0"/>
              <w:spacing w:line="240" w:lineRule="auto"/>
              <w:jc w:val="center"/>
              <w:textAlignment w:val="auto"/>
              <w:rPr>
                <w:rFonts w:ascii="Georgia" w:hAnsi="Georgia" w:cs="Arial"/>
                <w:kern w:val="0"/>
                <w:sz w:val="20"/>
                <w:szCs w:val="20"/>
                <w:lang w:eastAsia="pl-PL"/>
              </w:rPr>
            </w:pPr>
            <w:r w:rsidRPr="00351A1D">
              <w:rPr>
                <w:rFonts w:ascii="Georgia" w:hAnsi="Georgia" w:cs="Arial"/>
                <w:kern w:val="0"/>
                <w:sz w:val="20"/>
                <w:szCs w:val="20"/>
                <w:lang w:eastAsia="pl-PL"/>
              </w:rPr>
              <w:t>1500</w:t>
            </w:r>
          </w:p>
        </w:tc>
      </w:tr>
    </w:tbl>
    <w:p w:rsidR="00E73F4E" w:rsidRPr="00351A1D" w:rsidRDefault="00E73F4E" w:rsidP="00E73F4E">
      <w:pPr>
        <w:pStyle w:val="Tekstpodstawowy2"/>
        <w:jc w:val="both"/>
        <w:rPr>
          <w:sz w:val="20"/>
          <w:szCs w:val="20"/>
        </w:rPr>
      </w:pPr>
    </w:p>
    <w:p w:rsidR="00E73F4E" w:rsidRPr="00351A1D" w:rsidRDefault="00E73F4E" w:rsidP="00E73F4E">
      <w:pPr>
        <w:suppressAutoHyphens w:val="0"/>
        <w:snapToGrid w:val="0"/>
        <w:spacing w:line="360" w:lineRule="auto"/>
        <w:jc w:val="both"/>
        <w:rPr>
          <w:rFonts w:ascii="Georgia" w:hAnsi="Georgia" w:cs="Georgia"/>
          <w:b/>
          <w:bCs/>
          <w:sz w:val="20"/>
          <w:szCs w:val="20"/>
        </w:rPr>
      </w:pPr>
      <w:r w:rsidRPr="00351A1D">
        <w:rPr>
          <w:rFonts w:ascii="Georgia" w:hAnsi="Georgia" w:cs="Georgia"/>
          <w:b/>
          <w:bCs/>
          <w:sz w:val="20"/>
          <w:szCs w:val="20"/>
        </w:rPr>
        <w:t>Pakiet nr 14</w:t>
      </w:r>
    </w:p>
    <w:tbl>
      <w:tblPr>
        <w:tblW w:w="10120"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13"/>
        <w:gridCol w:w="7212"/>
        <w:gridCol w:w="829"/>
        <w:gridCol w:w="1666"/>
      </w:tblGrid>
      <w:tr w:rsidR="00E73F4E" w:rsidRPr="007F42F8" w:rsidTr="00E23BEC">
        <w:trPr>
          <w:trHeight w:val="833"/>
        </w:trPr>
        <w:tc>
          <w:tcPr>
            <w:tcW w:w="413" w:type="dxa"/>
            <w:shd w:val="clear" w:color="FFFFCC" w:fill="FFFFFF"/>
            <w:vAlign w:val="center"/>
            <w:hideMark/>
          </w:tcPr>
          <w:p w:rsidR="00E73F4E" w:rsidRPr="007F42F8" w:rsidRDefault="00E73F4E" w:rsidP="00AC5000">
            <w:pPr>
              <w:suppressAutoHyphens w:val="0"/>
              <w:spacing w:line="240" w:lineRule="auto"/>
              <w:jc w:val="center"/>
              <w:textAlignment w:val="auto"/>
              <w:rPr>
                <w:rFonts w:ascii="Georgia" w:hAnsi="Georgia" w:cs="Arial"/>
                <w:b/>
                <w:bCs/>
                <w:kern w:val="0"/>
                <w:sz w:val="20"/>
                <w:szCs w:val="20"/>
                <w:lang w:eastAsia="pl-PL"/>
              </w:rPr>
            </w:pPr>
            <w:r w:rsidRPr="007F42F8">
              <w:rPr>
                <w:rFonts w:ascii="Georgia" w:hAnsi="Georgia" w:cs="Arial"/>
                <w:b/>
                <w:bCs/>
                <w:kern w:val="0"/>
                <w:sz w:val="20"/>
                <w:szCs w:val="20"/>
                <w:lang w:eastAsia="pl-PL"/>
              </w:rPr>
              <w:t>Lp</w:t>
            </w:r>
          </w:p>
        </w:tc>
        <w:tc>
          <w:tcPr>
            <w:tcW w:w="7536"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b/>
                <w:bCs/>
                <w:kern w:val="0"/>
                <w:sz w:val="20"/>
                <w:szCs w:val="20"/>
                <w:lang w:eastAsia="pl-PL"/>
              </w:rPr>
            </w:pPr>
            <w:r w:rsidRPr="007F42F8">
              <w:rPr>
                <w:rFonts w:ascii="Georgia" w:hAnsi="Georgia" w:cs="Arial"/>
                <w:b/>
                <w:bCs/>
                <w:kern w:val="0"/>
                <w:sz w:val="20"/>
                <w:szCs w:val="20"/>
                <w:lang w:eastAsia="pl-PL"/>
              </w:rPr>
              <w:t>Nazwa sprzętu 1razowego</w:t>
            </w:r>
          </w:p>
        </w:tc>
        <w:tc>
          <w:tcPr>
            <w:tcW w:w="851" w:type="dxa"/>
            <w:shd w:val="clear" w:color="auto" w:fill="auto"/>
            <w:vAlign w:val="center"/>
            <w:hideMark/>
          </w:tcPr>
          <w:p w:rsidR="00E73F4E" w:rsidRPr="007F42F8" w:rsidRDefault="00E73F4E" w:rsidP="00AC5000">
            <w:pPr>
              <w:suppressAutoHyphens w:val="0"/>
              <w:spacing w:line="240" w:lineRule="auto"/>
              <w:jc w:val="center"/>
              <w:textAlignment w:val="auto"/>
              <w:rPr>
                <w:rFonts w:ascii="Georgia" w:hAnsi="Georgia" w:cs="Arial"/>
                <w:b/>
                <w:bCs/>
                <w:kern w:val="0"/>
                <w:sz w:val="20"/>
                <w:szCs w:val="20"/>
                <w:lang w:eastAsia="pl-PL"/>
              </w:rPr>
            </w:pPr>
            <w:r w:rsidRPr="007F42F8">
              <w:rPr>
                <w:rFonts w:ascii="Georgia" w:hAnsi="Georgia" w:cs="Arial"/>
                <w:b/>
                <w:bCs/>
                <w:kern w:val="0"/>
                <w:sz w:val="20"/>
                <w:szCs w:val="20"/>
                <w:lang w:eastAsia="pl-PL"/>
              </w:rPr>
              <w:t>jm.</w:t>
            </w:r>
          </w:p>
        </w:tc>
        <w:tc>
          <w:tcPr>
            <w:tcW w:w="1320" w:type="dxa"/>
            <w:shd w:val="clear" w:color="E6E6E6" w:fill="FFCC99"/>
            <w:vAlign w:val="center"/>
            <w:hideMark/>
          </w:tcPr>
          <w:p w:rsidR="00E73F4E" w:rsidRPr="007F42F8" w:rsidRDefault="00E73F4E" w:rsidP="00AC5000">
            <w:pPr>
              <w:suppressAutoHyphens w:val="0"/>
              <w:spacing w:line="240" w:lineRule="auto"/>
              <w:jc w:val="center"/>
              <w:textAlignment w:val="auto"/>
              <w:rPr>
                <w:rFonts w:ascii="Georgia" w:hAnsi="Georgia" w:cs="Arial"/>
                <w:b/>
                <w:bCs/>
                <w:kern w:val="0"/>
                <w:sz w:val="20"/>
                <w:szCs w:val="20"/>
                <w:lang w:eastAsia="pl-PL"/>
              </w:rPr>
            </w:pPr>
            <w:r w:rsidRPr="007F42F8">
              <w:rPr>
                <w:rFonts w:ascii="Georgia" w:hAnsi="Georgia" w:cs="Arial"/>
                <w:b/>
                <w:bCs/>
                <w:kern w:val="0"/>
                <w:sz w:val="20"/>
                <w:szCs w:val="20"/>
                <w:lang w:eastAsia="pl-PL"/>
              </w:rPr>
              <w:t>SUMA  ZAMÓWIENIA</w:t>
            </w:r>
          </w:p>
        </w:tc>
      </w:tr>
      <w:tr w:rsidR="00E73F4E" w:rsidRPr="007F42F8" w:rsidTr="00E23BEC">
        <w:trPr>
          <w:trHeight w:val="2127"/>
        </w:trPr>
        <w:tc>
          <w:tcPr>
            <w:tcW w:w="413" w:type="dxa"/>
            <w:shd w:val="clear" w:color="auto" w:fill="auto"/>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w:t>
            </w:r>
          </w:p>
        </w:tc>
        <w:tc>
          <w:tcPr>
            <w:tcW w:w="7536"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Dwukanałowy cewnik do hemodializy wykonany z wysoce termowrażliwego, biokompatybilnego poliuretanu optymalnie dostosowującego się do warunków anatomicznych. Elastyczna, zaokrąglona końcówka cewnika. Elastyczne, silikonowe przewody doprowadzające z ochroną przed załamywaniem światła cewnika wyposażone w kodowane kolorami zaciski. Cewnik w rozmiarach 10Fr/15cm, 10Fr/20cm, 12Fr/15cm, 12Fr/20cm do wyboru przez Zamawiającego. Zestaw cewnika zawiera: cewnik dwuświatłowy, igła do punktacji, skalpel, prowadnik „J”, rozszerzacz.</w:t>
            </w:r>
          </w:p>
        </w:tc>
        <w:tc>
          <w:tcPr>
            <w:tcW w:w="851" w:type="dxa"/>
            <w:shd w:val="clear" w:color="auto" w:fill="auto"/>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40</w:t>
            </w:r>
          </w:p>
        </w:tc>
      </w:tr>
      <w:tr w:rsidR="00E73F4E" w:rsidRPr="007F42F8" w:rsidTr="00E23BEC">
        <w:trPr>
          <w:trHeight w:val="2541"/>
        </w:trPr>
        <w:tc>
          <w:tcPr>
            <w:tcW w:w="413" w:type="dxa"/>
            <w:shd w:val="clear" w:color="auto" w:fill="auto"/>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w:t>
            </w:r>
          </w:p>
        </w:tc>
        <w:tc>
          <w:tcPr>
            <w:tcW w:w="7536" w:type="dxa"/>
            <w:shd w:val="clear" w:color="FFFFCC" w:fill="FFFFFF"/>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Cewnik dotętniczy wprowadzany metodą Seldingera wykonany z polietylenu, widoczny w RTG. W zestawie igła do wprowadzania, prowadnik. Cewnik w rozmiarach: 3FR o długościach 2, 4, 6 lub 8cm, igła wprowadzająca 20G/38cm, prowadnik 0,53mm/20cm, 4FR o długościach 8, 10cm, igła wprowadzająca 19G/54cm, prowadnik 0,71mm/30cm dla długości 18cm igła wprowadzająca 19G/68cm, prowadnik 0,1mm/46cm, 4,5FR o długości 18cm, igła wprowadzająca 17G/70cm, prowadnik 0,9mm/46cm, 5FR/18cm, igła wprowadzająca 16G/70cm, prowadnik 1,1mm/46cm. Rozmiary 4FR/18cm, 4,5F/18cm, 5FR/18cm w zestawie zawierają dodatkowo polietylenową przedłużkę 30cm, strzykawkę 5ml, trójdrożny zawór regulujący przepływ.</w:t>
            </w:r>
          </w:p>
        </w:tc>
        <w:tc>
          <w:tcPr>
            <w:tcW w:w="851" w:type="dxa"/>
            <w:shd w:val="clear" w:color="auto" w:fill="auto"/>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10</w:t>
            </w:r>
          </w:p>
        </w:tc>
      </w:tr>
      <w:tr w:rsidR="00E73F4E" w:rsidRPr="007F42F8" w:rsidTr="00E23BEC">
        <w:trPr>
          <w:trHeight w:val="1402"/>
        </w:trPr>
        <w:tc>
          <w:tcPr>
            <w:tcW w:w="413" w:type="dxa"/>
            <w:shd w:val="clear" w:color="auto" w:fill="auto"/>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3</w:t>
            </w:r>
          </w:p>
        </w:tc>
        <w:tc>
          <w:tcPr>
            <w:tcW w:w="7536" w:type="dxa"/>
            <w:shd w:val="clear" w:color="FFFFCC" w:fill="FFFFFF"/>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Cewnik jednoświatłowy wprowadzany techniką Seldingera, wykonany z PUR. Cewnik z w rozmiarze 6Fo długości 15 lub 20cm, do wyboru przez Zamawiającego. W zestawie wraz z cewnikiem igła do nakłucia 16G/70mm, prowadnik typu "J" z pogłębiaczem 1,1mm/53cm, strzykawka 10ml. Cewnik o przepływie 110ml/min dla długości 15cm, 100ml/min dla długości 20cm.</w:t>
            </w:r>
          </w:p>
        </w:tc>
        <w:tc>
          <w:tcPr>
            <w:tcW w:w="851" w:type="dxa"/>
            <w:shd w:val="clear" w:color="auto" w:fill="auto"/>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20</w:t>
            </w:r>
          </w:p>
        </w:tc>
      </w:tr>
      <w:tr w:rsidR="00E73F4E" w:rsidRPr="007F42F8" w:rsidTr="00AF27AC">
        <w:trPr>
          <w:trHeight w:val="2676"/>
        </w:trPr>
        <w:tc>
          <w:tcPr>
            <w:tcW w:w="413" w:type="dxa"/>
            <w:shd w:val="clear" w:color="auto" w:fill="auto"/>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lastRenderedPageBreak/>
              <w:t>4</w:t>
            </w:r>
          </w:p>
        </w:tc>
        <w:tc>
          <w:tcPr>
            <w:tcW w:w="7536"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 xml:space="preserve">Zamknięty system bezigłowy, posiadający wbudowany w obudowę mechanizm sprężynowy zapewniający po użyciu automatyczne, szczelne zamknięcie membrany, objętość wypełnienia 0,02 ml nieprzeźroczysty, zapobiega cofaniu się krwi i leków do drenu. Łatwa i optymalna dezynfekcja membrany wykonanej z silikonu </w:t>
            </w:r>
            <w:r w:rsidRPr="007F42F8">
              <w:rPr>
                <w:rFonts w:ascii="Georgia" w:hAnsi="Georgia" w:cs="Calibri"/>
                <w:kern w:val="0"/>
                <w:sz w:val="20"/>
                <w:szCs w:val="20"/>
                <w:lang w:eastAsia="pl-PL"/>
              </w:rPr>
              <w:t>wszystkimi stosowanymi środkami w szpitalach. Prosty tor przepływu, jałowy, może być używany przez 7 dni lub 720 aktywacji. System nie zawiera ftalanów, latexu, pirogenów, oraz produktów pochodzenia odzwierzęcego, może być używany w tomografii komputerowej oraz rezonansie magnetycznym. Przepływ max. ok. 600 ml/min. Kompatybilny ze wszystkimi lekami dostępnymi na rynku, krwią, cytostatykami, lipidami. System w sztywnym, bezdotykowym aplikatorze chroniącym membranę przed dotknięciem.</w:t>
            </w:r>
          </w:p>
        </w:tc>
        <w:tc>
          <w:tcPr>
            <w:tcW w:w="851" w:type="dxa"/>
            <w:shd w:val="clear" w:color="auto" w:fill="auto"/>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900</w:t>
            </w:r>
          </w:p>
        </w:tc>
      </w:tr>
      <w:tr w:rsidR="00E73F4E" w:rsidRPr="007F42F8" w:rsidTr="00AF27AC">
        <w:trPr>
          <w:trHeight w:val="517"/>
        </w:trPr>
        <w:tc>
          <w:tcPr>
            <w:tcW w:w="413" w:type="dxa"/>
            <w:shd w:val="clear" w:color="auto" w:fill="auto"/>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5</w:t>
            </w:r>
          </w:p>
        </w:tc>
        <w:tc>
          <w:tcPr>
            <w:tcW w:w="7536"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Cewnik do żyły pępowinow</w:t>
            </w:r>
            <w:r w:rsidR="00AF27AC">
              <w:rPr>
                <w:rFonts w:ascii="Georgia" w:hAnsi="Georgia" w:cs="Arial"/>
                <w:kern w:val="0"/>
                <w:sz w:val="20"/>
                <w:szCs w:val="20"/>
                <w:lang w:eastAsia="pl-PL"/>
              </w:rPr>
              <w:t>e</w:t>
            </w:r>
            <w:r w:rsidRPr="007F42F8">
              <w:rPr>
                <w:rFonts w:ascii="Georgia" w:hAnsi="Georgia" w:cs="Arial"/>
                <w:kern w:val="0"/>
                <w:sz w:val="20"/>
                <w:szCs w:val="20"/>
                <w:lang w:eastAsia="pl-PL"/>
              </w:rPr>
              <w:t>j wykonany z poliuretanu w rozmiarach 2,5-5,0</w:t>
            </w:r>
          </w:p>
        </w:tc>
        <w:tc>
          <w:tcPr>
            <w:tcW w:w="851" w:type="dxa"/>
            <w:shd w:val="clear" w:color="auto" w:fill="auto"/>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5</w:t>
            </w:r>
          </w:p>
        </w:tc>
      </w:tr>
      <w:tr w:rsidR="00E73F4E" w:rsidRPr="007F42F8" w:rsidTr="00E23BEC">
        <w:trPr>
          <w:trHeight w:val="1422"/>
        </w:trPr>
        <w:tc>
          <w:tcPr>
            <w:tcW w:w="413" w:type="dxa"/>
            <w:shd w:val="clear" w:color="auto" w:fill="auto"/>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6</w:t>
            </w:r>
          </w:p>
        </w:tc>
        <w:tc>
          <w:tcPr>
            <w:tcW w:w="7536"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Kaniula dożylna wykonana wykonana z wysoce termowrażliwego PTFE. Kaniula wyposażona w zastawkę anyzwrotną hamującą wypływ krwi, w 4 paski RTG, port boczny kodowany kolorystycznie, wyposażony w teflonową zastakę do wstrzyknięć, samodomykający się korek portu bocznego typu „clic”. Kaniula w rozmiarze 24G /0,4-0,7/</w:t>
            </w:r>
          </w:p>
        </w:tc>
        <w:tc>
          <w:tcPr>
            <w:tcW w:w="851" w:type="dxa"/>
            <w:shd w:val="clear" w:color="auto" w:fill="auto"/>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3000</w:t>
            </w:r>
          </w:p>
        </w:tc>
      </w:tr>
      <w:tr w:rsidR="00E73F4E" w:rsidRPr="007F42F8" w:rsidTr="00E23BEC">
        <w:trPr>
          <w:trHeight w:val="1279"/>
        </w:trPr>
        <w:tc>
          <w:tcPr>
            <w:tcW w:w="413" w:type="dxa"/>
            <w:shd w:val="clear" w:color="auto" w:fill="auto"/>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7</w:t>
            </w:r>
          </w:p>
        </w:tc>
        <w:tc>
          <w:tcPr>
            <w:tcW w:w="7536"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Zestaw do założenia długiego wkłucia, cewnik zakładany metodą Seldingera, pediatryczny, wykonany z PUR, kontrastujący w RTG, ze skrzydełkami do mocowania. Cewnik o długości 4cm, o średnicy 0,5/0,7mm. W zestawie również igła do nakłucia 21G/46mm, prosty prowadnik z elastyczną końcówką 23cm/0,46</w:t>
            </w:r>
          </w:p>
        </w:tc>
        <w:tc>
          <w:tcPr>
            <w:tcW w:w="851" w:type="dxa"/>
            <w:shd w:val="clear" w:color="auto" w:fill="auto"/>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w:t>
            </w:r>
          </w:p>
        </w:tc>
      </w:tr>
      <w:tr w:rsidR="00E73F4E" w:rsidRPr="007F42F8" w:rsidTr="00E23BEC">
        <w:trPr>
          <w:trHeight w:val="2228"/>
        </w:trPr>
        <w:tc>
          <w:tcPr>
            <w:tcW w:w="413" w:type="dxa"/>
            <w:shd w:val="clear" w:color="auto" w:fill="auto"/>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8</w:t>
            </w:r>
          </w:p>
        </w:tc>
        <w:tc>
          <w:tcPr>
            <w:tcW w:w="7536"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kern w:val="0"/>
                <w:sz w:val="20"/>
                <w:szCs w:val="20"/>
                <w:lang w:eastAsia="pl-PL"/>
              </w:rPr>
            </w:pPr>
            <w:r w:rsidRPr="007F42F8">
              <w:rPr>
                <w:rFonts w:ascii="Georgia" w:hAnsi="Georgia" w:cs="Arial"/>
                <w:kern w:val="0"/>
                <w:sz w:val="20"/>
                <w:szCs w:val="20"/>
                <w:lang w:eastAsia="pl-PL"/>
              </w:rPr>
              <w:t>Zestaw do odbarczania odmy u noworodków. W skład zestawu wchodzi:1xROcewnik do drenażu 8FR, 1 serwata z otworem 60x50cm, 2 prostokątne pojemniki na detergent i płyny dezynfekujące, 4 waciki, 8 kompresów gazowych 10x10 cm, 2 pęsety, 2 10ml strzykawki, igła do odciągania 38 x 1,2 mm /18G/ igła 15 x 0,5mm /25G/, igła do znieczulenia miejscowego 38 x 0,8mm /21G/, igła do wstępnego nakłucia 38 x 0,9mm /20G/, 2 igły do zszycia,</w:t>
            </w:r>
            <w:r w:rsidR="00AF27AC">
              <w:rPr>
                <w:rFonts w:ascii="Georgia" w:hAnsi="Georgia" w:cs="Arial"/>
                <w:kern w:val="0"/>
                <w:sz w:val="20"/>
                <w:szCs w:val="20"/>
                <w:lang w:eastAsia="pl-PL"/>
              </w:rPr>
              <w:t xml:space="preserve"> </w:t>
            </w:r>
            <w:r w:rsidRPr="007F42F8">
              <w:rPr>
                <w:rFonts w:ascii="Georgia" w:hAnsi="Georgia" w:cs="Arial"/>
                <w:kern w:val="0"/>
                <w:sz w:val="20"/>
                <w:szCs w:val="20"/>
                <w:lang w:eastAsia="pl-PL"/>
              </w:rPr>
              <w:t>skalpel, wentyl ssący do drenażu, plastikowy zbiornik z łącznikiem na płyn, rolka plastra.</w:t>
            </w:r>
          </w:p>
        </w:tc>
        <w:tc>
          <w:tcPr>
            <w:tcW w:w="851" w:type="dxa"/>
            <w:shd w:val="clear" w:color="auto" w:fill="auto"/>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szt</w:t>
            </w:r>
          </w:p>
        </w:tc>
        <w:tc>
          <w:tcPr>
            <w:tcW w:w="1320" w:type="dxa"/>
            <w:shd w:val="clear" w:color="E6E6E6" w:fill="FFCC99"/>
            <w:noWrap/>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2</w:t>
            </w:r>
          </w:p>
        </w:tc>
      </w:tr>
    </w:tbl>
    <w:p w:rsidR="00E73F4E" w:rsidRPr="00351A1D" w:rsidRDefault="00E73F4E" w:rsidP="00E73F4E">
      <w:pPr>
        <w:spacing w:line="360" w:lineRule="auto"/>
        <w:jc w:val="both"/>
        <w:rPr>
          <w:rFonts w:ascii="Georgia" w:hAnsi="Georgia" w:cs="Georgia"/>
          <w:sz w:val="20"/>
          <w:szCs w:val="20"/>
        </w:rPr>
      </w:pPr>
    </w:p>
    <w:p w:rsidR="00E73F4E" w:rsidRDefault="00E73F4E" w:rsidP="00E73F4E">
      <w:pPr>
        <w:spacing w:line="360" w:lineRule="auto"/>
        <w:jc w:val="both"/>
        <w:rPr>
          <w:rFonts w:ascii="Georgia" w:hAnsi="Georgia" w:cs="Georgia"/>
          <w:b/>
          <w:bCs/>
          <w:sz w:val="20"/>
          <w:szCs w:val="20"/>
        </w:rPr>
      </w:pPr>
      <w:r w:rsidRPr="00351A1D">
        <w:rPr>
          <w:rFonts w:ascii="Georgia" w:hAnsi="Georgia" w:cs="Georgia"/>
          <w:b/>
          <w:bCs/>
          <w:sz w:val="20"/>
          <w:szCs w:val="20"/>
        </w:rPr>
        <w:t>Pakiet nr</w:t>
      </w:r>
      <w:r>
        <w:rPr>
          <w:rFonts w:ascii="Georgia" w:hAnsi="Georgia" w:cs="Georgia"/>
          <w:b/>
          <w:bCs/>
          <w:sz w:val="20"/>
          <w:szCs w:val="20"/>
        </w:rPr>
        <w:t xml:space="preserve"> 15 </w:t>
      </w:r>
    </w:p>
    <w:tbl>
      <w:tblPr>
        <w:tblW w:w="10076"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9"/>
        <w:gridCol w:w="7151"/>
        <w:gridCol w:w="850"/>
        <w:gridCol w:w="1666"/>
      </w:tblGrid>
      <w:tr w:rsidR="00E73F4E" w:rsidRPr="000773A9" w:rsidTr="00E23BEC">
        <w:trPr>
          <w:trHeight w:val="702"/>
        </w:trPr>
        <w:tc>
          <w:tcPr>
            <w:tcW w:w="391" w:type="dxa"/>
            <w:shd w:val="clear" w:color="FFFFCC" w:fill="FFFFFF"/>
            <w:vAlign w:val="center"/>
            <w:hideMark/>
          </w:tcPr>
          <w:p w:rsidR="00E73F4E" w:rsidRPr="000773A9" w:rsidRDefault="00E73F4E" w:rsidP="00AC5000">
            <w:pPr>
              <w:suppressAutoHyphens w:val="0"/>
              <w:spacing w:line="240" w:lineRule="auto"/>
              <w:jc w:val="center"/>
              <w:textAlignment w:val="auto"/>
              <w:rPr>
                <w:rFonts w:ascii="Georgia" w:hAnsi="Georgia" w:cs="Arial"/>
                <w:b/>
                <w:bCs/>
                <w:kern w:val="0"/>
                <w:sz w:val="20"/>
                <w:szCs w:val="20"/>
                <w:lang w:eastAsia="pl-PL"/>
              </w:rPr>
            </w:pPr>
            <w:r w:rsidRPr="000773A9">
              <w:rPr>
                <w:rFonts w:ascii="Georgia" w:hAnsi="Georgia" w:cs="Arial"/>
                <w:b/>
                <w:bCs/>
                <w:kern w:val="0"/>
                <w:sz w:val="20"/>
                <w:szCs w:val="20"/>
                <w:lang w:eastAsia="pl-PL"/>
              </w:rPr>
              <w:t>Lp</w:t>
            </w:r>
          </w:p>
        </w:tc>
        <w:tc>
          <w:tcPr>
            <w:tcW w:w="7275" w:type="dxa"/>
            <w:shd w:val="clear" w:color="auto" w:fill="auto"/>
            <w:vAlign w:val="center"/>
            <w:hideMark/>
          </w:tcPr>
          <w:p w:rsidR="00E73F4E" w:rsidRPr="000773A9" w:rsidRDefault="00E73F4E" w:rsidP="00AC5000">
            <w:pPr>
              <w:suppressAutoHyphens w:val="0"/>
              <w:spacing w:line="240" w:lineRule="auto"/>
              <w:textAlignment w:val="auto"/>
              <w:rPr>
                <w:rFonts w:ascii="Georgia" w:hAnsi="Georgia" w:cs="Arial"/>
                <w:b/>
                <w:bCs/>
                <w:kern w:val="0"/>
                <w:sz w:val="20"/>
                <w:szCs w:val="20"/>
                <w:lang w:eastAsia="pl-PL"/>
              </w:rPr>
            </w:pPr>
            <w:r w:rsidRPr="000773A9">
              <w:rPr>
                <w:rFonts w:ascii="Georgia" w:hAnsi="Georgia" w:cs="Arial"/>
                <w:b/>
                <w:bCs/>
                <w:kern w:val="0"/>
                <w:sz w:val="20"/>
                <w:szCs w:val="20"/>
                <w:lang w:eastAsia="pl-PL"/>
              </w:rPr>
              <w:t>Nazwa sprzętu 1razowego</w:t>
            </w:r>
          </w:p>
        </w:tc>
        <w:tc>
          <w:tcPr>
            <w:tcW w:w="850" w:type="dxa"/>
            <w:shd w:val="clear" w:color="auto" w:fill="auto"/>
            <w:vAlign w:val="center"/>
            <w:hideMark/>
          </w:tcPr>
          <w:p w:rsidR="00E73F4E" w:rsidRPr="000773A9" w:rsidRDefault="00E73F4E" w:rsidP="00AC5000">
            <w:pPr>
              <w:suppressAutoHyphens w:val="0"/>
              <w:spacing w:line="240" w:lineRule="auto"/>
              <w:jc w:val="center"/>
              <w:textAlignment w:val="auto"/>
              <w:rPr>
                <w:rFonts w:ascii="Georgia" w:hAnsi="Georgia" w:cs="Arial"/>
                <w:b/>
                <w:bCs/>
                <w:kern w:val="0"/>
                <w:sz w:val="20"/>
                <w:szCs w:val="20"/>
                <w:lang w:eastAsia="pl-PL"/>
              </w:rPr>
            </w:pPr>
            <w:r w:rsidRPr="000773A9">
              <w:rPr>
                <w:rFonts w:ascii="Georgia" w:hAnsi="Georgia" w:cs="Arial"/>
                <w:b/>
                <w:bCs/>
                <w:kern w:val="0"/>
                <w:sz w:val="20"/>
                <w:szCs w:val="20"/>
                <w:lang w:eastAsia="pl-PL"/>
              </w:rPr>
              <w:t>jm.</w:t>
            </w:r>
          </w:p>
        </w:tc>
        <w:tc>
          <w:tcPr>
            <w:tcW w:w="1560" w:type="dxa"/>
            <w:shd w:val="clear" w:color="E6E6E6" w:fill="FFCC99"/>
            <w:vAlign w:val="center"/>
            <w:hideMark/>
          </w:tcPr>
          <w:p w:rsidR="00E73F4E" w:rsidRPr="000773A9" w:rsidRDefault="00E73F4E" w:rsidP="00AC5000">
            <w:pPr>
              <w:suppressAutoHyphens w:val="0"/>
              <w:spacing w:line="240" w:lineRule="auto"/>
              <w:jc w:val="center"/>
              <w:textAlignment w:val="auto"/>
              <w:rPr>
                <w:rFonts w:ascii="Georgia" w:hAnsi="Georgia" w:cs="Arial"/>
                <w:b/>
                <w:bCs/>
                <w:kern w:val="0"/>
                <w:sz w:val="20"/>
                <w:szCs w:val="20"/>
                <w:lang w:eastAsia="pl-PL"/>
              </w:rPr>
            </w:pPr>
            <w:r w:rsidRPr="000773A9">
              <w:rPr>
                <w:rFonts w:ascii="Georgia" w:hAnsi="Georgia" w:cs="Arial"/>
                <w:b/>
                <w:bCs/>
                <w:kern w:val="0"/>
                <w:sz w:val="20"/>
                <w:szCs w:val="20"/>
                <w:lang w:eastAsia="pl-PL"/>
              </w:rPr>
              <w:t>SUMA  ZAMÓWIENIA</w:t>
            </w:r>
          </w:p>
        </w:tc>
      </w:tr>
      <w:tr w:rsidR="00E73F4E" w:rsidRPr="000773A9" w:rsidTr="00E23BEC">
        <w:trPr>
          <w:trHeight w:val="518"/>
        </w:trPr>
        <w:tc>
          <w:tcPr>
            <w:tcW w:w="391" w:type="dxa"/>
            <w:shd w:val="clear" w:color="FFFFCC" w:fill="FFFFFF"/>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1</w:t>
            </w:r>
          </w:p>
        </w:tc>
        <w:tc>
          <w:tcPr>
            <w:tcW w:w="7275" w:type="dxa"/>
            <w:shd w:val="clear" w:color="auto" w:fill="auto"/>
            <w:vAlign w:val="center"/>
            <w:hideMark/>
          </w:tcPr>
          <w:p w:rsidR="00E73F4E" w:rsidRPr="000773A9" w:rsidRDefault="00E73F4E" w:rsidP="00AC5000">
            <w:pPr>
              <w:suppressAutoHyphens w:val="0"/>
              <w:spacing w:line="240" w:lineRule="auto"/>
              <w:textAlignment w:val="auto"/>
              <w:rPr>
                <w:rFonts w:ascii="Georgia" w:hAnsi="Georgia" w:cs="Arial"/>
                <w:kern w:val="0"/>
                <w:sz w:val="20"/>
                <w:szCs w:val="20"/>
                <w:lang w:eastAsia="pl-PL"/>
              </w:rPr>
            </w:pPr>
            <w:r w:rsidRPr="000773A9">
              <w:rPr>
                <w:rFonts w:ascii="Georgia" w:hAnsi="Georgia" w:cs="Arial"/>
                <w:kern w:val="0"/>
                <w:sz w:val="20"/>
                <w:szCs w:val="20"/>
                <w:lang w:eastAsia="pl-PL"/>
              </w:rPr>
              <w:t>Pojemnik na wycinki do badań  histopatologicznych 35ml, gładka pokrywka, średn. poj.2,5-3cm wys. 5cm</w:t>
            </w:r>
          </w:p>
        </w:tc>
        <w:tc>
          <w:tcPr>
            <w:tcW w:w="850" w:type="dxa"/>
            <w:shd w:val="clear" w:color="auto" w:fill="auto"/>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szt</w:t>
            </w:r>
          </w:p>
        </w:tc>
        <w:tc>
          <w:tcPr>
            <w:tcW w:w="1560" w:type="dxa"/>
            <w:shd w:val="clear" w:color="E6E6E6" w:fill="FFCC99"/>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3500</w:t>
            </w:r>
          </w:p>
        </w:tc>
      </w:tr>
      <w:tr w:rsidR="00E73F4E" w:rsidRPr="000773A9" w:rsidTr="00E23BEC">
        <w:trPr>
          <w:trHeight w:val="360"/>
        </w:trPr>
        <w:tc>
          <w:tcPr>
            <w:tcW w:w="391" w:type="dxa"/>
            <w:shd w:val="clear" w:color="FFFFCC" w:fill="FFFFFF"/>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2</w:t>
            </w:r>
          </w:p>
        </w:tc>
        <w:tc>
          <w:tcPr>
            <w:tcW w:w="7275" w:type="dxa"/>
            <w:shd w:val="clear" w:color="auto" w:fill="auto"/>
            <w:vAlign w:val="center"/>
            <w:hideMark/>
          </w:tcPr>
          <w:p w:rsidR="00E73F4E" w:rsidRPr="000773A9" w:rsidRDefault="00E73F4E" w:rsidP="00AC5000">
            <w:pPr>
              <w:suppressAutoHyphens w:val="0"/>
              <w:spacing w:line="240" w:lineRule="auto"/>
              <w:textAlignment w:val="auto"/>
              <w:rPr>
                <w:rFonts w:ascii="Georgia" w:hAnsi="Georgia" w:cs="Arial"/>
                <w:kern w:val="0"/>
                <w:sz w:val="20"/>
                <w:szCs w:val="20"/>
                <w:lang w:eastAsia="pl-PL"/>
              </w:rPr>
            </w:pPr>
            <w:r w:rsidRPr="000773A9">
              <w:rPr>
                <w:rFonts w:ascii="Georgia" w:hAnsi="Georgia" w:cs="Arial"/>
                <w:kern w:val="0"/>
                <w:sz w:val="20"/>
                <w:szCs w:val="20"/>
                <w:lang w:eastAsia="pl-PL"/>
              </w:rPr>
              <w:t>Pojemnik na wycinki do badań histopatologicznych 120 ml</w:t>
            </w:r>
          </w:p>
        </w:tc>
        <w:tc>
          <w:tcPr>
            <w:tcW w:w="850" w:type="dxa"/>
            <w:shd w:val="clear" w:color="auto" w:fill="auto"/>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szt</w:t>
            </w:r>
          </w:p>
        </w:tc>
        <w:tc>
          <w:tcPr>
            <w:tcW w:w="1560" w:type="dxa"/>
            <w:shd w:val="clear" w:color="E6E6E6" w:fill="FFCC99"/>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400</w:t>
            </w:r>
          </w:p>
        </w:tc>
      </w:tr>
      <w:tr w:rsidR="00E73F4E" w:rsidRPr="000773A9" w:rsidTr="00E23BEC">
        <w:trPr>
          <w:trHeight w:val="507"/>
        </w:trPr>
        <w:tc>
          <w:tcPr>
            <w:tcW w:w="391" w:type="dxa"/>
            <w:shd w:val="clear" w:color="FFFFCC" w:fill="FFFFFF"/>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3</w:t>
            </w:r>
          </w:p>
        </w:tc>
        <w:tc>
          <w:tcPr>
            <w:tcW w:w="7275" w:type="dxa"/>
            <w:shd w:val="clear" w:color="auto" w:fill="auto"/>
            <w:vAlign w:val="center"/>
            <w:hideMark/>
          </w:tcPr>
          <w:p w:rsidR="00E73F4E" w:rsidRPr="000773A9" w:rsidRDefault="00E73F4E" w:rsidP="00AC5000">
            <w:pPr>
              <w:suppressAutoHyphens w:val="0"/>
              <w:spacing w:line="240" w:lineRule="auto"/>
              <w:textAlignment w:val="auto"/>
              <w:rPr>
                <w:rFonts w:ascii="Georgia" w:hAnsi="Georgia" w:cs="Arial"/>
                <w:kern w:val="0"/>
                <w:sz w:val="20"/>
                <w:szCs w:val="20"/>
                <w:lang w:eastAsia="pl-PL"/>
              </w:rPr>
            </w:pPr>
            <w:r w:rsidRPr="000773A9">
              <w:rPr>
                <w:rFonts w:ascii="Georgia" w:hAnsi="Georgia" w:cs="Arial"/>
                <w:kern w:val="0"/>
                <w:sz w:val="20"/>
                <w:szCs w:val="20"/>
                <w:lang w:eastAsia="pl-PL"/>
              </w:rPr>
              <w:t>Pojemnik na wycinki do badań histopatologicznych 50 ml, gładka pokrywka, średn.poj.2,5-3cm wys.7cm</w:t>
            </w:r>
          </w:p>
        </w:tc>
        <w:tc>
          <w:tcPr>
            <w:tcW w:w="850" w:type="dxa"/>
            <w:shd w:val="clear" w:color="auto" w:fill="auto"/>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szt</w:t>
            </w:r>
          </w:p>
        </w:tc>
        <w:tc>
          <w:tcPr>
            <w:tcW w:w="1560" w:type="dxa"/>
            <w:shd w:val="clear" w:color="E6E6E6" w:fill="FFCC99"/>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3500</w:t>
            </w:r>
          </w:p>
        </w:tc>
      </w:tr>
      <w:tr w:rsidR="00E73F4E" w:rsidRPr="000773A9" w:rsidTr="00E23BEC">
        <w:trPr>
          <w:trHeight w:val="349"/>
        </w:trPr>
        <w:tc>
          <w:tcPr>
            <w:tcW w:w="391" w:type="dxa"/>
            <w:shd w:val="clear" w:color="FFFFCC" w:fill="FFFFFF"/>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4</w:t>
            </w:r>
          </w:p>
        </w:tc>
        <w:tc>
          <w:tcPr>
            <w:tcW w:w="7275" w:type="dxa"/>
            <w:shd w:val="clear" w:color="auto" w:fill="auto"/>
            <w:vAlign w:val="center"/>
            <w:hideMark/>
          </w:tcPr>
          <w:p w:rsidR="00E73F4E" w:rsidRPr="000773A9" w:rsidRDefault="00E73F4E" w:rsidP="00AC5000">
            <w:pPr>
              <w:suppressAutoHyphens w:val="0"/>
              <w:spacing w:line="240" w:lineRule="auto"/>
              <w:textAlignment w:val="auto"/>
              <w:rPr>
                <w:rFonts w:ascii="Georgia" w:hAnsi="Georgia" w:cs="Arial"/>
                <w:kern w:val="0"/>
                <w:sz w:val="20"/>
                <w:szCs w:val="20"/>
                <w:lang w:eastAsia="pl-PL"/>
              </w:rPr>
            </w:pPr>
            <w:r w:rsidRPr="000773A9">
              <w:rPr>
                <w:rFonts w:ascii="Georgia" w:hAnsi="Georgia" w:cs="Arial"/>
                <w:kern w:val="0"/>
                <w:sz w:val="20"/>
                <w:szCs w:val="20"/>
                <w:lang w:eastAsia="pl-PL"/>
              </w:rPr>
              <w:t>Pojemnik na wycinki do badań histpatologicznych 1000ml</w:t>
            </w:r>
          </w:p>
        </w:tc>
        <w:tc>
          <w:tcPr>
            <w:tcW w:w="850" w:type="dxa"/>
            <w:shd w:val="clear" w:color="auto" w:fill="auto"/>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szt</w:t>
            </w:r>
          </w:p>
        </w:tc>
        <w:tc>
          <w:tcPr>
            <w:tcW w:w="1560" w:type="dxa"/>
            <w:shd w:val="clear" w:color="E6E6E6" w:fill="FFCC99"/>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400</w:t>
            </w:r>
          </w:p>
        </w:tc>
      </w:tr>
      <w:tr w:rsidR="00E73F4E" w:rsidRPr="000773A9" w:rsidTr="00E23BEC">
        <w:trPr>
          <w:trHeight w:val="372"/>
        </w:trPr>
        <w:tc>
          <w:tcPr>
            <w:tcW w:w="391" w:type="dxa"/>
            <w:shd w:val="clear" w:color="FFFFCC" w:fill="FFFFFF"/>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5</w:t>
            </w:r>
          </w:p>
        </w:tc>
        <w:tc>
          <w:tcPr>
            <w:tcW w:w="7275" w:type="dxa"/>
            <w:shd w:val="clear" w:color="auto" w:fill="auto"/>
            <w:vAlign w:val="center"/>
            <w:hideMark/>
          </w:tcPr>
          <w:p w:rsidR="00E73F4E" w:rsidRPr="000773A9" w:rsidRDefault="00E73F4E" w:rsidP="00AC5000">
            <w:pPr>
              <w:suppressAutoHyphens w:val="0"/>
              <w:spacing w:line="240" w:lineRule="auto"/>
              <w:textAlignment w:val="auto"/>
              <w:rPr>
                <w:rFonts w:ascii="Georgia" w:hAnsi="Georgia" w:cs="Arial"/>
                <w:kern w:val="0"/>
                <w:sz w:val="20"/>
                <w:szCs w:val="20"/>
                <w:lang w:eastAsia="pl-PL"/>
              </w:rPr>
            </w:pPr>
            <w:r w:rsidRPr="000773A9">
              <w:rPr>
                <w:rFonts w:ascii="Georgia" w:hAnsi="Georgia" w:cs="Arial"/>
                <w:kern w:val="0"/>
                <w:sz w:val="20"/>
                <w:szCs w:val="20"/>
                <w:lang w:eastAsia="pl-PL"/>
              </w:rPr>
              <w:t>Pojemnik na wycinki do badań histpatologicznych 250ml</w:t>
            </w:r>
          </w:p>
        </w:tc>
        <w:tc>
          <w:tcPr>
            <w:tcW w:w="850" w:type="dxa"/>
            <w:shd w:val="clear" w:color="auto" w:fill="auto"/>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szt</w:t>
            </w:r>
          </w:p>
        </w:tc>
        <w:tc>
          <w:tcPr>
            <w:tcW w:w="1560" w:type="dxa"/>
            <w:shd w:val="clear" w:color="E6E6E6" w:fill="FFCC99"/>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1000</w:t>
            </w:r>
          </w:p>
        </w:tc>
      </w:tr>
      <w:tr w:rsidR="00E73F4E" w:rsidRPr="000773A9" w:rsidTr="00E23BEC">
        <w:trPr>
          <w:trHeight w:val="360"/>
        </w:trPr>
        <w:tc>
          <w:tcPr>
            <w:tcW w:w="391" w:type="dxa"/>
            <w:shd w:val="clear" w:color="FFFFCC" w:fill="FFFFFF"/>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6</w:t>
            </w:r>
          </w:p>
        </w:tc>
        <w:tc>
          <w:tcPr>
            <w:tcW w:w="7275" w:type="dxa"/>
            <w:shd w:val="clear" w:color="auto" w:fill="auto"/>
            <w:vAlign w:val="center"/>
            <w:hideMark/>
          </w:tcPr>
          <w:p w:rsidR="00E73F4E" w:rsidRPr="000773A9" w:rsidRDefault="00E73F4E" w:rsidP="00AC5000">
            <w:pPr>
              <w:suppressAutoHyphens w:val="0"/>
              <w:spacing w:line="240" w:lineRule="auto"/>
              <w:textAlignment w:val="auto"/>
              <w:rPr>
                <w:rFonts w:ascii="Georgia" w:hAnsi="Georgia" w:cs="Arial"/>
                <w:kern w:val="0"/>
                <w:sz w:val="20"/>
                <w:szCs w:val="20"/>
                <w:lang w:eastAsia="pl-PL"/>
              </w:rPr>
            </w:pPr>
            <w:r w:rsidRPr="000773A9">
              <w:rPr>
                <w:rFonts w:ascii="Georgia" w:hAnsi="Georgia" w:cs="Arial"/>
                <w:kern w:val="0"/>
                <w:sz w:val="20"/>
                <w:szCs w:val="20"/>
                <w:lang w:eastAsia="pl-PL"/>
              </w:rPr>
              <w:t>Pojemnik na wycinki do badań histpatologicznych 2300ml</w:t>
            </w:r>
          </w:p>
        </w:tc>
        <w:tc>
          <w:tcPr>
            <w:tcW w:w="850" w:type="dxa"/>
            <w:shd w:val="clear" w:color="auto" w:fill="auto"/>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szt</w:t>
            </w:r>
          </w:p>
        </w:tc>
        <w:tc>
          <w:tcPr>
            <w:tcW w:w="1560" w:type="dxa"/>
            <w:shd w:val="clear" w:color="E6E6E6" w:fill="FFCC99"/>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100</w:t>
            </w:r>
          </w:p>
        </w:tc>
      </w:tr>
      <w:tr w:rsidR="00E73F4E" w:rsidRPr="000773A9" w:rsidTr="00E23BEC">
        <w:trPr>
          <w:trHeight w:val="409"/>
        </w:trPr>
        <w:tc>
          <w:tcPr>
            <w:tcW w:w="391" w:type="dxa"/>
            <w:shd w:val="clear" w:color="FFFFCC" w:fill="FFFFFF"/>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7</w:t>
            </w:r>
          </w:p>
        </w:tc>
        <w:tc>
          <w:tcPr>
            <w:tcW w:w="7275" w:type="dxa"/>
            <w:shd w:val="clear" w:color="auto" w:fill="auto"/>
            <w:vAlign w:val="center"/>
            <w:hideMark/>
          </w:tcPr>
          <w:p w:rsidR="00E73F4E" w:rsidRPr="000773A9" w:rsidRDefault="00E73F4E" w:rsidP="00AC5000">
            <w:pPr>
              <w:suppressAutoHyphens w:val="0"/>
              <w:spacing w:line="240" w:lineRule="auto"/>
              <w:textAlignment w:val="auto"/>
              <w:rPr>
                <w:rFonts w:ascii="Georgia" w:hAnsi="Georgia" w:cs="Arial"/>
                <w:kern w:val="0"/>
                <w:sz w:val="20"/>
                <w:szCs w:val="20"/>
                <w:lang w:eastAsia="pl-PL"/>
              </w:rPr>
            </w:pPr>
            <w:r w:rsidRPr="000773A9">
              <w:rPr>
                <w:rFonts w:ascii="Georgia" w:hAnsi="Georgia" w:cs="Arial"/>
                <w:kern w:val="0"/>
                <w:sz w:val="20"/>
                <w:szCs w:val="20"/>
                <w:lang w:eastAsia="pl-PL"/>
              </w:rPr>
              <w:t>Pojemnik na wycinki do badań histpatologicznych 5000ml</w:t>
            </w:r>
          </w:p>
        </w:tc>
        <w:tc>
          <w:tcPr>
            <w:tcW w:w="850" w:type="dxa"/>
            <w:shd w:val="clear" w:color="auto" w:fill="auto"/>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szt</w:t>
            </w:r>
          </w:p>
        </w:tc>
        <w:tc>
          <w:tcPr>
            <w:tcW w:w="1560" w:type="dxa"/>
            <w:shd w:val="clear" w:color="E6E6E6" w:fill="FFCC99"/>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30</w:t>
            </w:r>
          </w:p>
        </w:tc>
      </w:tr>
      <w:tr w:rsidR="00E73F4E" w:rsidRPr="000773A9" w:rsidTr="00E23BEC">
        <w:trPr>
          <w:trHeight w:val="338"/>
        </w:trPr>
        <w:tc>
          <w:tcPr>
            <w:tcW w:w="391" w:type="dxa"/>
            <w:shd w:val="clear" w:color="FFFFCC" w:fill="FFFFFF"/>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8</w:t>
            </w:r>
          </w:p>
        </w:tc>
        <w:tc>
          <w:tcPr>
            <w:tcW w:w="7275" w:type="dxa"/>
            <w:shd w:val="clear" w:color="auto" w:fill="auto"/>
            <w:vAlign w:val="center"/>
            <w:hideMark/>
          </w:tcPr>
          <w:p w:rsidR="00E73F4E" w:rsidRPr="000773A9" w:rsidRDefault="00E73F4E" w:rsidP="00AC5000">
            <w:pPr>
              <w:suppressAutoHyphens w:val="0"/>
              <w:spacing w:line="240" w:lineRule="auto"/>
              <w:textAlignment w:val="auto"/>
              <w:rPr>
                <w:rFonts w:ascii="Georgia" w:hAnsi="Georgia" w:cs="Arial"/>
                <w:kern w:val="0"/>
                <w:sz w:val="20"/>
                <w:szCs w:val="20"/>
                <w:lang w:eastAsia="pl-PL"/>
              </w:rPr>
            </w:pPr>
            <w:r w:rsidRPr="000773A9">
              <w:rPr>
                <w:rFonts w:ascii="Georgia" w:hAnsi="Georgia" w:cs="Arial"/>
                <w:kern w:val="0"/>
                <w:sz w:val="20"/>
                <w:szCs w:val="20"/>
                <w:lang w:eastAsia="pl-PL"/>
              </w:rPr>
              <w:t>Pojemnik na wycinki do badań histpatologicznych 500ml</w:t>
            </w:r>
          </w:p>
        </w:tc>
        <w:tc>
          <w:tcPr>
            <w:tcW w:w="850" w:type="dxa"/>
            <w:shd w:val="clear" w:color="auto" w:fill="auto"/>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szt</w:t>
            </w:r>
          </w:p>
        </w:tc>
        <w:tc>
          <w:tcPr>
            <w:tcW w:w="1560" w:type="dxa"/>
            <w:shd w:val="clear" w:color="E6E6E6" w:fill="FFCC99"/>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400</w:t>
            </w:r>
          </w:p>
        </w:tc>
      </w:tr>
    </w:tbl>
    <w:p w:rsidR="00E73F4E" w:rsidRDefault="00E73F4E" w:rsidP="00E73F4E">
      <w:pPr>
        <w:spacing w:line="360" w:lineRule="auto"/>
        <w:jc w:val="both"/>
        <w:rPr>
          <w:rFonts w:ascii="Georgia" w:hAnsi="Georgia" w:cs="Georgia"/>
          <w:b/>
          <w:bCs/>
          <w:sz w:val="20"/>
          <w:szCs w:val="20"/>
        </w:rPr>
      </w:pPr>
    </w:p>
    <w:p w:rsidR="00AF27AC" w:rsidRDefault="00AF27AC" w:rsidP="00E73F4E">
      <w:pPr>
        <w:spacing w:line="360" w:lineRule="auto"/>
        <w:jc w:val="both"/>
        <w:rPr>
          <w:rFonts w:ascii="Georgia" w:hAnsi="Georgia" w:cs="Georgia"/>
          <w:b/>
          <w:bCs/>
          <w:sz w:val="20"/>
          <w:szCs w:val="20"/>
        </w:rPr>
      </w:pPr>
    </w:p>
    <w:p w:rsidR="00AF27AC" w:rsidRDefault="00AF27AC" w:rsidP="00E73F4E">
      <w:pPr>
        <w:spacing w:line="360" w:lineRule="auto"/>
        <w:jc w:val="both"/>
        <w:rPr>
          <w:rFonts w:ascii="Georgia" w:hAnsi="Georgia" w:cs="Georgia"/>
          <w:b/>
          <w:bCs/>
          <w:sz w:val="20"/>
          <w:szCs w:val="20"/>
        </w:rPr>
      </w:pPr>
    </w:p>
    <w:p w:rsidR="00E73F4E" w:rsidRDefault="00E73F4E" w:rsidP="00E73F4E">
      <w:pPr>
        <w:spacing w:line="360" w:lineRule="auto"/>
        <w:jc w:val="both"/>
        <w:rPr>
          <w:rFonts w:ascii="Georgia" w:hAnsi="Georgia" w:cs="Georgia"/>
          <w:b/>
          <w:bCs/>
          <w:sz w:val="20"/>
          <w:szCs w:val="20"/>
        </w:rPr>
      </w:pPr>
      <w:r w:rsidRPr="00351A1D">
        <w:rPr>
          <w:rFonts w:ascii="Georgia" w:hAnsi="Georgia" w:cs="Georgia"/>
          <w:b/>
          <w:bCs/>
          <w:sz w:val="20"/>
          <w:szCs w:val="20"/>
        </w:rPr>
        <w:lastRenderedPageBreak/>
        <w:t>Pakiet nr</w:t>
      </w:r>
      <w:r w:rsidRPr="007F42F8">
        <w:rPr>
          <w:rFonts w:ascii="Georgia" w:hAnsi="Georgia" w:cs="Georgia"/>
          <w:b/>
          <w:bCs/>
          <w:sz w:val="20"/>
          <w:szCs w:val="20"/>
        </w:rPr>
        <w:t xml:space="preserve"> </w:t>
      </w:r>
      <w:r>
        <w:rPr>
          <w:rFonts w:ascii="Georgia" w:hAnsi="Georgia" w:cs="Georgia"/>
          <w:b/>
          <w:bCs/>
          <w:sz w:val="20"/>
          <w:szCs w:val="20"/>
        </w:rPr>
        <w:t xml:space="preserve">16 </w:t>
      </w:r>
    </w:p>
    <w:tbl>
      <w:tblPr>
        <w:tblW w:w="10076"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9"/>
        <w:gridCol w:w="7151"/>
        <w:gridCol w:w="850"/>
        <w:gridCol w:w="1666"/>
      </w:tblGrid>
      <w:tr w:rsidR="00E73F4E" w:rsidRPr="000773A9" w:rsidTr="00E23BEC">
        <w:trPr>
          <w:trHeight w:val="702"/>
        </w:trPr>
        <w:tc>
          <w:tcPr>
            <w:tcW w:w="372" w:type="dxa"/>
            <w:shd w:val="clear" w:color="FFFFCC" w:fill="FFFFFF"/>
            <w:vAlign w:val="center"/>
            <w:hideMark/>
          </w:tcPr>
          <w:p w:rsidR="00E73F4E" w:rsidRPr="000773A9" w:rsidRDefault="00E73F4E" w:rsidP="00AC5000">
            <w:pPr>
              <w:suppressAutoHyphens w:val="0"/>
              <w:spacing w:line="240" w:lineRule="auto"/>
              <w:jc w:val="center"/>
              <w:textAlignment w:val="auto"/>
              <w:rPr>
                <w:rFonts w:ascii="Georgia" w:hAnsi="Georgia" w:cs="Arial"/>
                <w:b/>
                <w:bCs/>
                <w:kern w:val="0"/>
                <w:sz w:val="20"/>
                <w:szCs w:val="20"/>
                <w:lang w:eastAsia="pl-PL"/>
              </w:rPr>
            </w:pPr>
            <w:r w:rsidRPr="000773A9">
              <w:rPr>
                <w:rFonts w:ascii="Georgia" w:hAnsi="Georgia" w:cs="Arial"/>
                <w:b/>
                <w:bCs/>
                <w:kern w:val="0"/>
                <w:sz w:val="20"/>
                <w:szCs w:val="20"/>
                <w:lang w:eastAsia="pl-PL"/>
              </w:rPr>
              <w:t>Lp</w:t>
            </w:r>
          </w:p>
        </w:tc>
        <w:tc>
          <w:tcPr>
            <w:tcW w:w="7294" w:type="dxa"/>
            <w:shd w:val="clear" w:color="auto" w:fill="auto"/>
            <w:vAlign w:val="center"/>
            <w:hideMark/>
          </w:tcPr>
          <w:p w:rsidR="00E73F4E" w:rsidRPr="000773A9" w:rsidRDefault="00E73F4E" w:rsidP="00AC5000">
            <w:pPr>
              <w:suppressAutoHyphens w:val="0"/>
              <w:spacing w:line="240" w:lineRule="auto"/>
              <w:textAlignment w:val="auto"/>
              <w:rPr>
                <w:rFonts w:ascii="Georgia" w:hAnsi="Georgia" w:cs="Arial"/>
                <w:b/>
                <w:bCs/>
                <w:kern w:val="0"/>
                <w:sz w:val="20"/>
                <w:szCs w:val="20"/>
                <w:lang w:eastAsia="pl-PL"/>
              </w:rPr>
            </w:pPr>
            <w:r w:rsidRPr="000773A9">
              <w:rPr>
                <w:rFonts w:ascii="Georgia" w:hAnsi="Georgia" w:cs="Arial"/>
                <w:b/>
                <w:bCs/>
                <w:kern w:val="0"/>
                <w:sz w:val="20"/>
                <w:szCs w:val="20"/>
                <w:lang w:eastAsia="pl-PL"/>
              </w:rPr>
              <w:t>Nazwa sprzętu 1razowego</w:t>
            </w:r>
          </w:p>
        </w:tc>
        <w:tc>
          <w:tcPr>
            <w:tcW w:w="850" w:type="dxa"/>
            <w:shd w:val="clear" w:color="auto" w:fill="auto"/>
            <w:vAlign w:val="center"/>
            <w:hideMark/>
          </w:tcPr>
          <w:p w:rsidR="00E73F4E" w:rsidRPr="000773A9" w:rsidRDefault="00E73F4E" w:rsidP="00AC5000">
            <w:pPr>
              <w:suppressAutoHyphens w:val="0"/>
              <w:spacing w:line="240" w:lineRule="auto"/>
              <w:jc w:val="center"/>
              <w:textAlignment w:val="auto"/>
              <w:rPr>
                <w:rFonts w:ascii="Georgia" w:hAnsi="Georgia" w:cs="Arial"/>
                <w:b/>
                <w:bCs/>
                <w:kern w:val="0"/>
                <w:sz w:val="20"/>
                <w:szCs w:val="20"/>
                <w:lang w:eastAsia="pl-PL"/>
              </w:rPr>
            </w:pPr>
            <w:r w:rsidRPr="000773A9">
              <w:rPr>
                <w:rFonts w:ascii="Georgia" w:hAnsi="Georgia" w:cs="Arial"/>
                <w:b/>
                <w:bCs/>
                <w:kern w:val="0"/>
                <w:sz w:val="20"/>
                <w:szCs w:val="20"/>
                <w:lang w:eastAsia="pl-PL"/>
              </w:rPr>
              <w:t>jm.</w:t>
            </w:r>
          </w:p>
        </w:tc>
        <w:tc>
          <w:tcPr>
            <w:tcW w:w="1560" w:type="dxa"/>
            <w:shd w:val="clear" w:color="E6E6E6" w:fill="FFCC99"/>
            <w:vAlign w:val="center"/>
            <w:hideMark/>
          </w:tcPr>
          <w:p w:rsidR="00E73F4E" w:rsidRPr="000773A9" w:rsidRDefault="00E73F4E" w:rsidP="00AC5000">
            <w:pPr>
              <w:suppressAutoHyphens w:val="0"/>
              <w:spacing w:line="240" w:lineRule="auto"/>
              <w:jc w:val="center"/>
              <w:textAlignment w:val="auto"/>
              <w:rPr>
                <w:rFonts w:ascii="Georgia" w:hAnsi="Georgia" w:cs="Arial"/>
                <w:b/>
                <w:bCs/>
                <w:kern w:val="0"/>
                <w:sz w:val="20"/>
                <w:szCs w:val="20"/>
                <w:lang w:eastAsia="pl-PL"/>
              </w:rPr>
            </w:pPr>
            <w:r w:rsidRPr="000773A9">
              <w:rPr>
                <w:rFonts w:ascii="Georgia" w:hAnsi="Georgia" w:cs="Arial"/>
                <w:b/>
                <w:bCs/>
                <w:kern w:val="0"/>
                <w:sz w:val="20"/>
                <w:szCs w:val="20"/>
                <w:lang w:eastAsia="pl-PL"/>
              </w:rPr>
              <w:t>SUMA  ZAMÓWIENIA</w:t>
            </w:r>
          </w:p>
        </w:tc>
      </w:tr>
      <w:tr w:rsidR="00E73F4E" w:rsidRPr="000773A9" w:rsidTr="000923A0">
        <w:trPr>
          <w:trHeight w:val="494"/>
        </w:trPr>
        <w:tc>
          <w:tcPr>
            <w:tcW w:w="372" w:type="dxa"/>
            <w:shd w:val="clear" w:color="FFFFCC" w:fill="FFFFFF"/>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1</w:t>
            </w:r>
          </w:p>
        </w:tc>
        <w:tc>
          <w:tcPr>
            <w:tcW w:w="7294" w:type="dxa"/>
            <w:shd w:val="clear" w:color="auto" w:fill="auto"/>
            <w:vAlign w:val="center"/>
            <w:hideMark/>
          </w:tcPr>
          <w:p w:rsidR="00E73F4E" w:rsidRPr="000773A9" w:rsidRDefault="00E73F4E" w:rsidP="00AC5000">
            <w:pPr>
              <w:suppressAutoHyphens w:val="0"/>
              <w:spacing w:line="240" w:lineRule="auto"/>
              <w:textAlignment w:val="auto"/>
              <w:rPr>
                <w:rFonts w:ascii="Georgia" w:hAnsi="Georgia" w:cs="Arial"/>
                <w:kern w:val="0"/>
                <w:sz w:val="20"/>
                <w:szCs w:val="20"/>
                <w:lang w:eastAsia="pl-PL"/>
              </w:rPr>
            </w:pPr>
            <w:r w:rsidRPr="000773A9">
              <w:rPr>
                <w:rFonts w:ascii="Georgia" w:hAnsi="Georgia" w:cs="Arial"/>
                <w:kern w:val="0"/>
                <w:sz w:val="20"/>
                <w:szCs w:val="20"/>
                <w:lang w:eastAsia="pl-PL"/>
              </w:rPr>
              <w:t>Sterylne, jednorazowe,automatyczne lancety do pobierania krwi włośniczkowej. Głębokość nacięcia 2mm (nakłuwacz z igłą )</w:t>
            </w:r>
          </w:p>
        </w:tc>
        <w:tc>
          <w:tcPr>
            <w:tcW w:w="850" w:type="dxa"/>
            <w:shd w:val="clear" w:color="auto" w:fill="auto"/>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Szt.</w:t>
            </w:r>
          </w:p>
        </w:tc>
        <w:tc>
          <w:tcPr>
            <w:tcW w:w="1560" w:type="dxa"/>
            <w:shd w:val="clear" w:color="E6E6E6" w:fill="FFCC99"/>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45000</w:t>
            </w:r>
          </w:p>
        </w:tc>
      </w:tr>
      <w:tr w:rsidR="00E73F4E" w:rsidRPr="000773A9" w:rsidTr="000923A0">
        <w:trPr>
          <w:trHeight w:val="558"/>
        </w:trPr>
        <w:tc>
          <w:tcPr>
            <w:tcW w:w="372" w:type="dxa"/>
            <w:shd w:val="clear" w:color="FFFFCC" w:fill="FFFFFF"/>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2</w:t>
            </w:r>
          </w:p>
        </w:tc>
        <w:tc>
          <w:tcPr>
            <w:tcW w:w="7294" w:type="dxa"/>
            <w:shd w:val="clear" w:color="auto" w:fill="auto"/>
            <w:vAlign w:val="center"/>
            <w:hideMark/>
          </w:tcPr>
          <w:p w:rsidR="00E73F4E" w:rsidRPr="000773A9" w:rsidRDefault="00E73F4E" w:rsidP="00AC5000">
            <w:pPr>
              <w:suppressAutoHyphens w:val="0"/>
              <w:spacing w:line="240" w:lineRule="auto"/>
              <w:textAlignment w:val="auto"/>
              <w:rPr>
                <w:rFonts w:ascii="Georgia" w:hAnsi="Georgia" w:cs="Arial"/>
                <w:kern w:val="0"/>
                <w:sz w:val="20"/>
                <w:szCs w:val="20"/>
                <w:lang w:eastAsia="pl-PL"/>
              </w:rPr>
            </w:pPr>
            <w:r w:rsidRPr="000773A9">
              <w:rPr>
                <w:rFonts w:ascii="Georgia" w:hAnsi="Georgia" w:cs="Arial"/>
                <w:kern w:val="0"/>
                <w:sz w:val="20"/>
                <w:szCs w:val="20"/>
                <w:lang w:eastAsia="pl-PL"/>
              </w:rPr>
              <w:t>Sterylne, jednorazowe,automatyczne lancety do pobierania krwi włośniczkowej. Głębokość nacięcia 2mm (nakłuwacz  nożykowy)</w:t>
            </w:r>
          </w:p>
        </w:tc>
        <w:tc>
          <w:tcPr>
            <w:tcW w:w="850" w:type="dxa"/>
            <w:shd w:val="clear" w:color="auto" w:fill="auto"/>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Szt.</w:t>
            </w:r>
          </w:p>
        </w:tc>
        <w:tc>
          <w:tcPr>
            <w:tcW w:w="1560" w:type="dxa"/>
            <w:shd w:val="clear" w:color="E6E6E6" w:fill="FFCC99"/>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4000</w:t>
            </w:r>
          </w:p>
        </w:tc>
      </w:tr>
      <w:tr w:rsidR="00E73F4E" w:rsidRPr="000773A9" w:rsidTr="000923A0">
        <w:trPr>
          <w:trHeight w:val="423"/>
        </w:trPr>
        <w:tc>
          <w:tcPr>
            <w:tcW w:w="372" w:type="dxa"/>
            <w:shd w:val="clear" w:color="FFFFCC" w:fill="FFFFFF"/>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3</w:t>
            </w:r>
          </w:p>
        </w:tc>
        <w:tc>
          <w:tcPr>
            <w:tcW w:w="7294" w:type="dxa"/>
            <w:shd w:val="clear" w:color="auto" w:fill="auto"/>
            <w:vAlign w:val="center"/>
            <w:hideMark/>
          </w:tcPr>
          <w:p w:rsidR="00E73F4E" w:rsidRPr="000773A9" w:rsidRDefault="00E73F4E" w:rsidP="00AC5000">
            <w:pPr>
              <w:suppressAutoHyphens w:val="0"/>
              <w:spacing w:line="240" w:lineRule="auto"/>
              <w:textAlignment w:val="auto"/>
              <w:rPr>
                <w:rFonts w:ascii="Georgia" w:hAnsi="Georgia" w:cs="Arial"/>
                <w:kern w:val="0"/>
                <w:sz w:val="20"/>
                <w:szCs w:val="20"/>
                <w:lang w:eastAsia="pl-PL"/>
              </w:rPr>
            </w:pPr>
            <w:r w:rsidRPr="000773A9">
              <w:rPr>
                <w:rFonts w:ascii="Georgia" w:hAnsi="Georgia" w:cs="Arial"/>
                <w:kern w:val="0"/>
                <w:sz w:val="20"/>
                <w:szCs w:val="20"/>
                <w:lang w:eastAsia="pl-PL"/>
              </w:rPr>
              <w:t>Bezpieczne nakłuwacze neonatologiczne, nożykowe, głębokość nakłucia 1,2mm</w:t>
            </w:r>
          </w:p>
        </w:tc>
        <w:tc>
          <w:tcPr>
            <w:tcW w:w="850" w:type="dxa"/>
            <w:shd w:val="clear" w:color="auto" w:fill="auto"/>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Szt.</w:t>
            </w:r>
          </w:p>
        </w:tc>
        <w:tc>
          <w:tcPr>
            <w:tcW w:w="1560" w:type="dxa"/>
            <w:shd w:val="clear" w:color="E6E6E6" w:fill="FFCC99"/>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500</w:t>
            </w:r>
          </w:p>
        </w:tc>
      </w:tr>
    </w:tbl>
    <w:p w:rsidR="00E73F4E" w:rsidRDefault="00E73F4E" w:rsidP="00E73F4E">
      <w:pPr>
        <w:spacing w:line="360" w:lineRule="auto"/>
        <w:jc w:val="both"/>
        <w:rPr>
          <w:rFonts w:ascii="Georgia" w:hAnsi="Georgia" w:cs="Georgia"/>
          <w:b/>
          <w:bCs/>
          <w:sz w:val="20"/>
          <w:szCs w:val="20"/>
        </w:rPr>
      </w:pPr>
    </w:p>
    <w:p w:rsidR="00E73F4E" w:rsidRDefault="00E73F4E" w:rsidP="00E73F4E">
      <w:pPr>
        <w:spacing w:line="360" w:lineRule="auto"/>
        <w:jc w:val="both"/>
        <w:rPr>
          <w:rFonts w:ascii="Georgia" w:hAnsi="Georgia" w:cs="Georgia"/>
          <w:b/>
          <w:bCs/>
          <w:sz w:val="20"/>
          <w:szCs w:val="20"/>
        </w:rPr>
      </w:pPr>
      <w:r w:rsidRPr="00351A1D">
        <w:rPr>
          <w:rFonts w:ascii="Georgia" w:hAnsi="Georgia" w:cs="Georgia"/>
          <w:b/>
          <w:bCs/>
          <w:sz w:val="20"/>
          <w:szCs w:val="20"/>
        </w:rPr>
        <w:t>Pakiet nr</w:t>
      </w:r>
      <w:r>
        <w:rPr>
          <w:rFonts w:ascii="Georgia" w:hAnsi="Georgia" w:cs="Georgia"/>
          <w:b/>
          <w:bCs/>
          <w:sz w:val="20"/>
          <w:szCs w:val="20"/>
        </w:rPr>
        <w:t xml:space="preserve"> 17</w:t>
      </w:r>
    </w:p>
    <w:tbl>
      <w:tblPr>
        <w:tblW w:w="10076"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9"/>
        <w:gridCol w:w="7151"/>
        <w:gridCol w:w="850"/>
        <w:gridCol w:w="1666"/>
      </w:tblGrid>
      <w:tr w:rsidR="00E73F4E" w:rsidRPr="000773A9" w:rsidTr="00E23BEC">
        <w:trPr>
          <w:trHeight w:val="702"/>
        </w:trPr>
        <w:tc>
          <w:tcPr>
            <w:tcW w:w="360" w:type="dxa"/>
            <w:shd w:val="clear" w:color="FFFFCC" w:fill="FFFFFF"/>
            <w:vAlign w:val="center"/>
            <w:hideMark/>
          </w:tcPr>
          <w:p w:rsidR="00E73F4E" w:rsidRPr="000773A9" w:rsidRDefault="00E73F4E" w:rsidP="00AC5000">
            <w:pPr>
              <w:suppressAutoHyphens w:val="0"/>
              <w:spacing w:line="240" w:lineRule="auto"/>
              <w:jc w:val="center"/>
              <w:textAlignment w:val="auto"/>
              <w:rPr>
                <w:rFonts w:ascii="Georgia" w:hAnsi="Georgia" w:cs="Arial"/>
                <w:b/>
                <w:bCs/>
                <w:kern w:val="0"/>
                <w:sz w:val="20"/>
                <w:szCs w:val="20"/>
                <w:lang w:eastAsia="pl-PL"/>
              </w:rPr>
            </w:pPr>
            <w:r w:rsidRPr="000773A9">
              <w:rPr>
                <w:rFonts w:ascii="Georgia" w:hAnsi="Georgia" w:cs="Arial"/>
                <w:b/>
                <w:bCs/>
                <w:kern w:val="0"/>
                <w:sz w:val="20"/>
                <w:szCs w:val="20"/>
                <w:lang w:eastAsia="pl-PL"/>
              </w:rPr>
              <w:t>Lp</w:t>
            </w:r>
          </w:p>
        </w:tc>
        <w:tc>
          <w:tcPr>
            <w:tcW w:w="7306" w:type="dxa"/>
            <w:shd w:val="clear" w:color="auto" w:fill="auto"/>
            <w:vAlign w:val="center"/>
            <w:hideMark/>
          </w:tcPr>
          <w:p w:rsidR="00E73F4E" w:rsidRPr="000773A9" w:rsidRDefault="00E73F4E" w:rsidP="00AC5000">
            <w:pPr>
              <w:suppressAutoHyphens w:val="0"/>
              <w:spacing w:line="240" w:lineRule="auto"/>
              <w:textAlignment w:val="auto"/>
              <w:rPr>
                <w:rFonts w:ascii="Georgia" w:hAnsi="Georgia" w:cs="Arial"/>
                <w:b/>
                <w:bCs/>
                <w:kern w:val="0"/>
                <w:sz w:val="20"/>
                <w:szCs w:val="20"/>
                <w:lang w:eastAsia="pl-PL"/>
              </w:rPr>
            </w:pPr>
            <w:r w:rsidRPr="000773A9">
              <w:rPr>
                <w:rFonts w:ascii="Georgia" w:hAnsi="Georgia" w:cs="Arial"/>
                <w:b/>
                <w:bCs/>
                <w:kern w:val="0"/>
                <w:sz w:val="20"/>
                <w:szCs w:val="20"/>
                <w:lang w:eastAsia="pl-PL"/>
              </w:rPr>
              <w:t>Nazwa sprzętu 1razowego</w:t>
            </w:r>
          </w:p>
        </w:tc>
        <w:tc>
          <w:tcPr>
            <w:tcW w:w="850" w:type="dxa"/>
            <w:shd w:val="clear" w:color="auto" w:fill="auto"/>
            <w:vAlign w:val="center"/>
            <w:hideMark/>
          </w:tcPr>
          <w:p w:rsidR="00E73F4E" w:rsidRPr="000773A9" w:rsidRDefault="00E73F4E" w:rsidP="00AC5000">
            <w:pPr>
              <w:suppressAutoHyphens w:val="0"/>
              <w:spacing w:line="240" w:lineRule="auto"/>
              <w:jc w:val="center"/>
              <w:textAlignment w:val="auto"/>
              <w:rPr>
                <w:rFonts w:ascii="Georgia" w:hAnsi="Georgia" w:cs="Arial"/>
                <w:b/>
                <w:bCs/>
                <w:kern w:val="0"/>
                <w:sz w:val="20"/>
                <w:szCs w:val="20"/>
                <w:lang w:eastAsia="pl-PL"/>
              </w:rPr>
            </w:pPr>
            <w:r w:rsidRPr="000773A9">
              <w:rPr>
                <w:rFonts w:ascii="Georgia" w:hAnsi="Georgia" w:cs="Arial"/>
                <w:b/>
                <w:bCs/>
                <w:kern w:val="0"/>
                <w:sz w:val="20"/>
                <w:szCs w:val="20"/>
                <w:lang w:eastAsia="pl-PL"/>
              </w:rPr>
              <w:t>jm.</w:t>
            </w:r>
          </w:p>
        </w:tc>
        <w:tc>
          <w:tcPr>
            <w:tcW w:w="1560" w:type="dxa"/>
            <w:shd w:val="clear" w:color="E6E6E6" w:fill="FFCC99"/>
            <w:vAlign w:val="center"/>
            <w:hideMark/>
          </w:tcPr>
          <w:p w:rsidR="00E73F4E" w:rsidRPr="000773A9" w:rsidRDefault="00E73F4E" w:rsidP="00AC5000">
            <w:pPr>
              <w:suppressAutoHyphens w:val="0"/>
              <w:spacing w:line="240" w:lineRule="auto"/>
              <w:jc w:val="center"/>
              <w:textAlignment w:val="auto"/>
              <w:rPr>
                <w:rFonts w:ascii="Georgia" w:hAnsi="Georgia" w:cs="Arial"/>
                <w:b/>
                <w:bCs/>
                <w:kern w:val="0"/>
                <w:sz w:val="20"/>
                <w:szCs w:val="20"/>
                <w:lang w:eastAsia="pl-PL"/>
              </w:rPr>
            </w:pPr>
            <w:r w:rsidRPr="000773A9">
              <w:rPr>
                <w:rFonts w:ascii="Georgia" w:hAnsi="Georgia" w:cs="Arial"/>
                <w:b/>
                <w:bCs/>
                <w:kern w:val="0"/>
                <w:sz w:val="20"/>
                <w:szCs w:val="20"/>
                <w:lang w:eastAsia="pl-PL"/>
              </w:rPr>
              <w:t>SUMA  ZAMÓWIENIA</w:t>
            </w:r>
          </w:p>
        </w:tc>
      </w:tr>
      <w:tr w:rsidR="00E73F4E" w:rsidRPr="000773A9" w:rsidTr="00E23BEC">
        <w:trPr>
          <w:trHeight w:val="702"/>
        </w:trPr>
        <w:tc>
          <w:tcPr>
            <w:tcW w:w="360" w:type="dxa"/>
            <w:shd w:val="clear" w:color="FFFFCC" w:fill="FFFFFF"/>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1</w:t>
            </w:r>
          </w:p>
        </w:tc>
        <w:tc>
          <w:tcPr>
            <w:tcW w:w="7306" w:type="dxa"/>
            <w:shd w:val="clear" w:color="auto" w:fill="auto"/>
            <w:vAlign w:val="center"/>
            <w:hideMark/>
          </w:tcPr>
          <w:p w:rsidR="00E73F4E" w:rsidRPr="000773A9" w:rsidRDefault="00E73F4E" w:rsidP="00AC5000">
            <w:pPr>
              <w:suppressAutoHyphens w:val="0"/>
              <w:spacing w:line="240" w:lineRule="auto"/>
              <w:textAlignment w:val="auto"/>
              <w:rPr>
                <w:rFonts w:ascii="Georgia" w:hAnsi="Georgia" w:cs="Arial"/>
                <w:kern w:val="0"/>
                <w:sz w:val="20"/>
                <w:szCs w:val="20"/>
                <w:lang w:eastAsia="pl-PL"/>
              </w:rPr>
            </w:pPr>
            <w:r w:rsidRPr="000773A9">
              <w:rPr>
                <w:rFonts w:ascii="Georgia" w:hAnsi="Georgia" w:cs="Arial"/>
                <w:kern w:val="0"/>
                <w:sz w:val="20"/>
                <w:szCs w:val="20"/>
                <w:lang w:eastAsia="pl-PL"/>
              </w:rPr>
              <w:t>Automatyczny aparat do iniekcji kostnych dla dorosłych zapewniający stały dostęp do naczynia odpowiedni do przetaczania krwi, infuzji płynów oraz podaży leków, bezpieczny dla operatorów.</w:t>
            </w:r>
          </w:p>
        </w:tc>
        <w:tc>
          <w:tcPr>
            <w:tcW w:w="850" w:type="dxa"/>
            <w:shd w:val="clear" w:color="auto" w:fill="auto"/>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szt</w:t>
            </w:r>
          </w:p>
        </w:tc>
        <w:tc>
          <w:tcPr>
            <w:tcW w:w="1560" w:type="dxa"/>
            <w:shd w:val="clear" w:color="E6E6E6" w:fill="FFCC99"/>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6</w:t>
            </w:r>
          </w:p>
        </w:tc>
      </w:tr>
      <w:tr w:rsidR="00E73F4E" w:rsidRPr="000773A9" w:rsidTr="000923A0">
        <w:trPr>
          <w:trHeight w:val="843"/>
        </w:trPr>
        <w:tc>
          <w:tcPr>
            <w:tcW w:w="360" w:type="dxa"/>
            <w:shd w:val="clear" w:color="FFFFCC" w:fill="FFFFFF"/>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2</w:t>
            </w:r>
          </w:p>
        </w:tc>
        <w:tc>
          <w:tcPr>
            <w:tcW w:w="7306" w:type="dxa"/>
            <w:shd w:val="clear" w:color="auto" w:fill="auto"/>
            <w:vAlign w:val="center"/>
            <w:hideMark/>
          </w:tcPr>
          <w:p w:rsidR="00E73F4E" w:rsidRPr="000773A9" w:rsidRDefault="00E73F4E" w:rsidP="00AC5000">
            <w:pPr>
              <w:suppressAutoHyphens w:val="0"/>
              <w:spacing w:line="240" w:lineRule="auto"/>
              <w:textAlignment w:val="auto"/>
              <w:rPr>
                <w:rFonts w:ascii="Georgia" w:hAnsi="Georgia" w:cs="Arial"/>
                <w:kern w:val="0"/>
                <w:sz w:val="20"/>
                <w:szCs w:val="20"/>
                <w:lang w:eastAsia="pl-PL"/>
              </w:rPr>
            </w:pPr>
            <w:r w:rsidRPr="000773A9">
              <w:rPr>
                <w:rFonts w:ascii="Georgia" w:hAnsi="Georgia" w:cs="Arial"/>
                <w:kern w:val="0"/>
                <w:sz w:val="20"/>
                <w:szCs w:val="20"/>
                <w:lang w:eastAsia="pl-PL"/>
              </w:rPr>
              <w:t>Automatyczny aparat do iniekcji kostnych dla dzieci zapewniający stały dostęp do naczynia odpowiedni do przetaczania krwi, infuzji płynów oraz podaży leków, bezpieczny dla operatorów. (Igła doszpikowa)</w:t>
            </w:r>
          </w:p>
        </w:tc>
        <w:tc>
          <w:tcPr>
            <w:tcW w:w="850" w:type="dxa"/>
            <w:shd w:val="clear" w:color="auto" w:fill="auto"/>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szt</w:t>
            </w:r>
          </w:p>
        </w:tc>
        <w:tc>
          <w:tcPr>
            <w:tcW w:w="1560" w:type="dxa"/>
            <w:shd w:val="clear" w:color="E6E6E6" w:fill="FFCC99"/>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6</w:t>
            </w:r>
          </w:p>
        </w:tc>
      </w:tr>
      <w:tr w:rsidR="00E73F4E" w:rsidRPr="000773A9" w:rsidTr="00E23BEC">
        <w:trPr>
          <w:trHeight w:val="282"/>
        </w:trPr>
        <w:tc>
          <w:tcPr>
            <w:tcW w:w="360" w:type="dxa"/>
            <w:shd w:val="clear" w:color="FFFFCC" w:fill="FFFFFF"/>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3</w:t>
            </w:r>
          </w:p>
        </w:tc>
        <w:tc>
          <w:tcPr>
            <w:tcW w:w="7306" w:type="dxa"/>
            <w:shd w:val="clear" w:color="auto" w:fill="auto"/>
            <w:vAlign w:val="center"/>
            <w:hideMark/>
          </w:tcPr>
          <w:p w:rsidR="00E73F4E" w:rsidRPr="000773A9" w:rsidRDefault="00E73F4E" w:rsidP="00AC5000">
            <w:pPr>
              <w:suppressAutoHyphens w:val="0"/>
              <w:spacing w:line="240" w:lineRule="auto"/>
              <w:textAlignment w:val="auto"/>
              <w:rPr>
                <w:rFonts w:ascii="Georgia" w:hAnsi="Georgia" w:cs="Arial"/>
                <w:kern w:val="0"/>
                <w:sz w:val="20"/>
                <w:szCs w:val="20"/>
                <w:lang w:eastAsia="pl-PL"/>
              </w:rPr>
            </w:pPr>
            <w:r w:rsidRPr="000773A9">
              <w:rPr>
                <w:rFonts w:ascii="Georgia" w:hAnsi="Georgia" w:cs="Arial"/>
                <w:kern w:val="0"/>
                <w:sz w:val="20"/>
                <w:szCs w:val="20"/>
                <w:lang w:eastAsia="pl-PL"/>
              </w:rPr>
              <w:t>Ustnik do kapnometru</w:t>
            </w:r>
          </w:p>
        </w:tc>
        <w:tc>
          <w:tcPr>
            <w:tcW w:w="850" w:type="dxa"/>
            <w:shd w:val="clear" w:color="auto" w:fill="auto"/>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szt</w:t>
            </w:r>
          </w:p>
        </w:tc>
        <w:tc>
          <w:tcPr>
            <w:tcW w:w="1560" w:type="dxa"/>
            <w:shd w:val="clear" w:color="E6E6E6" w:fill="FFCC99"/>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80</w:t>
            </w:r>
          </w:p>
        </w:tc>
      </w:tr>
    </w:tbl>
    <w:p w:rsidR="00E73F4E" w:rsidRDefault="00E73F4E" w:rsidP="00E73F4E">
      <w:pPr>
        <w:spacing w:line="360" w:lineRule="auto"/>
        <w:jc w:val="both"/>
        <w:rPr>
          <w:rFonts w:ascii="Georgia" w:hAnsi="Georgia" w:cs="Georgia"/>
          <w:b/>
          <w:bCs/>
          <w:sz w:val="20"/>
          <w:szCs w:val="20"/>
        </w:rPr>
      </w:pPr>
    </w:p>
    <w:p w:rsidR="00E73F4E" w:rsidRDefault="00E73F4E" w:rsidP="00E73F4E">
      <w:pPr>
        <w:spacing w:line="360" w:lineRule="auto"/>
        <w:jc w:val="both"/>
        <w:rPr>
          <w:rFonts w:ascii="Georgia" w:hAnsi="Georgia" w:cs="Georgia"/>
          <w:b/>
          <w:bCs/>
          <w:sz w:val="20"/>
          <w:szCs w:val="20"/>
        </w:rPr>
      </w:pPr>
      <w:r w:rsidRPr="00351A1D">
        <w:rPr>
          <w:rFonts w:ascii="Georgia" w:hAnsi="Georgia" w:cs="Georgia"/>
          <w:b/>
          <w:bCs/>
          <w:sz w:val="20"/>
          <w:szCs w:val="20"/>
        </w:rPr>
        <w:t>Pakiet nr</w:t>
      </w:r>
      <w:r>
        <w:rPr>
          <w:rFonts w:ascii="Georgia" w:hAnsi="Georgia" w:cs="Georgia"/>
          <w:b/>
          <w:bCs/>
          <w:sz w:val="20"/>
          <w:szCs w:val="20"/>
        </w:rPr>
        <w:t xml:space="preserve"> 18</w:t>
      </w:r>
    </w:p>
    <w:tbl>
      <w:tblPr>
        <w:tblW w:w="10076" w:type="dxa"/>
        <w:tblInd w:w="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449"/>
        <w:gridCol w:w="7111"/>
        <w:gridCol w:w="850"/>
        <w:gridCol w:w="1666"/>
      </w:tblGrid>
      <w:tr w:rsidR="00E73F4E" w:rsidRPr="000773A9" w:rsidTr="00AC5000">
        <w:trPr>
          <w:trHeight w:val="702"/>
        </w:trPr>
        <w:tc>
          <w:tcPr>
            <w:tcW w:w="449" w:type="dxa"/>
            <w:shd w:val="clear" w:color="FFFFCC" w:fill="FFFFFF"/>
            <w:vAlign w:val="center"/>
            <w:hideMark/>
          </w:tcPr>
          <w:p w:rsidR="00E73F4E" w:rsidRPr="000773A9" w:rsidRDefault="00E73F4E" w:rsidP="00AC5000">
            <w:pPr>
              <w:suppressAutoHyphens w:val="0"/>
              <w:spacing w:line="240" w:lineRule="auto"/>
              <w:jc w:val="center"/>
              <w:textAlignment w:val="auto"/>
              <w:rPr>
                <w:rFonts w:ascii="Georgia" w:hAnsi="Georgia" w:cs="Arial"/>
                <w:b/>
                <w:bCs/>
                <w:kern w:val="0"/>
                <w:sz w:val="20"/>
                <w:szCs w:val="20"/>
                <w:lang w:eastAsia="pl-PL"/>
              </w:rPr>
            </w:pPr>
            <w:r w:rsidRPr="000773A9">
              <w:rPr>
                <w:rFonts w:ascii="Georgia" w:hAnsi="Georgia" w:cs="Arial"/>
                <w:b/>
                <w:bCs/>
                <w:kern w:val="0"/>
                <w:sz w:val="20"/>
                <w:szCs w:val="20"/>
                <w:lang w:eastAsia="pl-PL"/>
              </w:rPr>
              <w:t>Lp</w:t>
            </w:r>
          </w:p>
        </w:tc>
        <w:tc>
          <w:tcPr>
            <w:tcW w:w="7217" w:type="dxa"/>
            <w:shd w:val="clear" w:color="auto" w:fill="auto"/>
            <w:vAlign w:val="center"/>
            <w:hideMark/>
          </w:tcPr>
          <w:p w:rsidR="00E73F4E" w:rsidRPr="000773A9" w:rsidRDefault="00E73F4E" w:rsidP="00AC5000">
            <w:pPr>
              <w:suppressAutoHyphens w:val="0"/>
              <w:spacing w:line="240" w:lineRule="auto"/>
              <w:textAlignment w:val="auto"/>
              <w:rPr>
                <w:rFonts w:ascii="Georgia" w:hAnsi="Georgia" w:cs="Arial"/>
                <w:b/>
                <w:bCs/>
                <w:kern w:val="0"/>
                <w:sz w:val="20"/>
                <w:szCs w:val="20"/>
                <w:lang w:eastAsia="pl-PL"/>
              </w:rPr>
            </w:pPr>
            <w:r w:rsidRPr="000773A9">
              <w:rPr>
                <w:rFonts w:ascii="Georgia" w:hAnsi="Georgia" w:cs="Arial"/>
                <w:b/>
                <w:bCs/>
                <w:kern w:val="0"/>
                <w:sz w:val="20"/>
                <w:szCs w:val="20"/>
                <w:lang w:eastAsia="pl-PL"/>
              </w:rPr>
              <w:t>Nazwa sprzętu 1razowego</w:t>
            </w:r>
          </w:p>
        </w:tc>
        <w:tc>
          <w:tcPr>
            <w:tcW w:w="850" w:type="dxa"/>
            <w:shd w:val="clear" w:color="auto" w:fill="auto"/>
            <w:vAlign w:val="center"/>
            <w:hideMark/>
          </w:tcPr>
          <w:p w:rsidR="00E73F4E" w:rsidRPr="000773A9" w:rsidRDefault="00E73F4E" w:rsidP="00AC5000">
            <w:pPr>
              <w:suppressAutoHyphens w:val="0"/>
              <w:spacing w:line="240" w:lineRule="auto"/>
              <w:jc w:val="center"/>
              <w:textAlignment w:val="auto"/>
              <w:rPr>
                <w:rFonts w:ascii="Georgia" w:hAnsi="Georgia" w:cs="Arial"/>
                <w:b/>
                <w:bCs/>
                <w:kern w:val="0"/>
                <w:sz w:val="20"/>
                <w:szCs w:val="20"/>
                <w:lang w:eastAsia="pl-PL"/>
              </w:rPr>
            </w:pPr>
            <w:r w:rsidRPr="000773A9">
              <w:rPr>
                <w:rFonts w:ascii="Georgia" w:hAnsi="Georgia" w:cs="Arial"/>
                <w:b/>
                <w:bCs/>
                <w:kern w:val="0"/>
                <w:sz w:val="20"/>
                <w:szCs w:val="20"/>
                <w:lang w:eastAsia="pl-PL"/>
              </w:rPr>
              <w:t>jm.</w:t>
            </w:r>
          </w:p>
        </w:tc>
        <w:tc>
          <w:tcPr>
            <w:tcW w:w="1560" w:type="dxa"/>
            <w:shd w:val="clear" w:color="E6E6E6" w:fill="FFCC99"/>
            <w:vAlign w:val="center"/>
            <w:hideMark/>
          </w:tcPr>
          <w:p w:rsidR="00E73F4E" w:rsidRPr="000773A9" w:rsidRDefault="00E73F4E" w:rsidP="00AC5000">
            <w:pPr>
              <w:suppressAutoHyphens w:val="0"/>
              <w:spacing w:line="240" w:lineRule="auto"/>
              <w:jc w:val="center"/>
              <w:textAlignment w:val="auto"/>
              <w:rPr>
                <w:rFonts w:ascii="Georgia" w:hAnsi="Georgia" w:cs="Arial"/>
                <w:b/>
                <w:bCs/>
                <w:kern w:val="0"/>
                <w:sz w:val="20"/>
                <w:szCs w:val="20"/>
                <w:lang w:eastAsia="pl-PL"/>
              </w:rPr>
            </w:pPr>
            <w:r w:rsidRPr="000773A9">
              <w:rPr>
                <w:rFonts w:ascii="Georgia" w:hAnsi="Georgia" w:cs="Arial"/>
                <w:b/>
                <w:bCs/>
                <w:kern w:val="0"/>
                <w:sz w:val="20"/>
                <w:szCs w:val="20"/>
                <w:lang w:eastAsia="pl-PL"/>
              </w:rPr>
              <w:t>SUMA  ZAMÓWIENIA</w:t>
            </w:r>
          </w:p>
        </w:tc>
      </w:tr>
      <w:tr w:rsidR="00E73F4E" w:rsidRPr="000773A9" w:rsidTr="000923A0">
        <w:trPr>
          <w:trHeight w:val="1894"/>
        </w:trPr>
        <w:tc>
          <w:tcPr>
            <w:tcW w:w="449" w:type="dxa"/>
            <w:shd w:val="clear" w:color="FFFFCC" w:fill="FFFFFF"/>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1</w:t>
            </w:r>
          </w:p>
        </w:tc>
        <w:tc>
          <w:tcPr>
            <w:tcW w:w="7217" w:type="dxa"/>
            <w:shd w:val="clear" w:color="auto" w:fill="auto"/>
            <w:vAlign w:val="center"/>
            <w:hideMark/>
          </w:tcPr>
          <w:p w:rsidR="00E73F4E" w:rsidRPr="000773A9" w:rsidRDefault="00E73F4E" w:rsidP="00AC5000">
            <w:pPr>
              <w:suppressAutoHyphens w:val="0"/>
              <w:spacing w:line="240" w:lineRule="auto"/>
              <w:textAlignment w:val="auto"/>
              <w:rPr>
                <w:rFonts w:ascii="Georgia" w:hAnsi="Georgia" w:cs="Arial"/>
                <w:kern w:val="0"/>
                <w:sz w:val="20"/>
                <w:szCs w:val="20"/>
                <w:lang w:eastAsia="pl-PL"/>
              </w:rPr>
            </w:pPr>
            <w:r w:rsidRPr="000773A9">
              <w:rPr>
                <w:rFonts w:ascii="Georgia" w:hAnsi="Georgia" w:cs="Arial"/>
                <w:kern w:val="0"/>
                <w:sz w:val="20"/>
                <w:szCs w:val="20"/>
                <w:lang w:eastAsia="pl-PL"/>
              </w:rPr>
              <w:t>Stapler 1x liniowy zamykająco-tnący, załadowany ładunkiem z nożem stanowiącym część ładunku, o długości linii szwu 80mm, z dwoma podwójnymi rzędami tytanowych zszywek ułożonych naprzemiennie, zszywki obustronnie spłaszczone na całej długości, zszywki o wysokości 3,8mm przed zamknięciem i 1,5mm po zamknięciu , stapler posiada ruchomą dźwignię spustową umożliwiającą odpalanie staplera na dwie strony; po odpaleniu staplera nóż chowa się w plastikową zabezpieczającą pochewkę; stapler posiada oddzielny przycisk otwierania staplera. /opak.zawiera 3 szt/</w:t>
            </w:r>
          </w:p>
        </w:tc>
        <w:tc>
          <w:tcPr>
            <w:tcW w:w="850" w:type="dxa"/>
            <w:shd w:val="clear" w:color="auto" w:fill="auto"/>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op</w:t>
            </w:r>
          </w:p>
        </w:tc>
        <w:tc>
          <w:tcPr>
            <w:tcW w:w="1560" w:type="dxa"/>
            <w:shd w:val="clear" w:color="E6E6E6" w:fill="FFCC99"/>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5</w:t>
            </w:r>
          </w:p>
        </w:tc>
      </w:tr>
      <w:tr w:rsidR="00E73F4E" w:rsidRPr="000773A9" w:rsidTr="000923A0">
        <w:trPr>
          <w:trHeight w:val="1965"/>
        </w:trPr>
        <w:tc>
          <w:tcPr>
            <w:tcW w:w="449" w:type="dxa"/>
            <w:shd w:val="clear" w:color="FFFFCC" w:fill="FFFFFF"/>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2.</w:t>
            </w:r>
          </w:p>
        </w:tc>
        <w:tc>
          <w:tcPr>
            <w:tcW w:w="7217" w:type="dxa"/>
            <w:shd w:val="clear" w:color="auto" w:fill="auto"/>
            <w:vAlign w:val="center"/>
            <w:hideMark/>
          </w:tcPr>
          <w:p w:rsidR="00E73F4E" w:rsidRPr="000773A9" w:rsidRDefault="00E73F4E" w:rsidP="00AC5000">
            <w:pPr>
              <w:suppressAutoHyphens w:val="0"/>
              <w:spacing w:line="240" w:lineRule="auto"/>
              <w:textAlignment w:val="auto"/>
              <w:rPr>
                <w:rFonts w:ascii="Georgia" w:hAnsi="Georgia" w:cs="Arial"/>
                <w:kern w:val="0"/>
                <w:sz w:val="20"/>
                <w:szCs w:val="20"/>
                <w:lang w:eastAsia="pl-PL"/>
              </w:rPr>
            </w:pPr>
            <w:r w:rsidRPr="000773A9">
              <w:rPr>
                <w:rFonts w:ascii="Georgia" w:hAnsi="Georgia" w:cs="Arial"/>
                <w:kern w:val="0"/>
                <w:sz w:val="20"/>
                <w:szCs w:val="20"/>
                <w:lang w:eastAsia="pl-PL"/>
              </w:rPr>
              <w:t>Stapler 1x liniowy zamykająco-tnący, załadowany ładunkiem z nożem stanowiącym część ładunku, o długości linii szwu 100mm, z dwoma podwójnymi rzędami tytanowych zszywek ułożonych naprzemiennie, zszywki obustronnie spłaszczone na całej długości, zszywki o wysokości 3,8mm przed zamknięciem i 1,5mm po zamknięciu , stapler posiada ruchomą dźwignię spustową umożliwiającą odpalanie staplera na dwie strony; po odpaleniu staplera nóż chowa się w plastikową zabezpieczającą pochewkę; stapler posiada oddzielny przycisk otwierania staplera. /opak.zawiera 3 szt/</w:t>
            </w:r>
          </w:p>
        </w:tc>
        <w:tc>
          <w:tcPr>
            <w:tcW w:w="850" w:type="dxa"/>
            <w:shd w:val="clear" w:color="auto" w:fill="auto"/>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p>
        </w:tc>
        <w:tc>
          <w:tcPr>
            <w:tcW w:w="1560" w:type="dxa"/>
            <w:shd w:val="clear" w:color="E6E6E6" w:fill="FFCC99"/>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9</w:t>
            </w:r>
          </w:p>
        </w:tc>
      </w:tr>
      <w:tr w:rsidR="00E73F4E" w:rsidRPr="000773A9" w:rsidTr="000923A0">
        <w:trPr>
          <w:trHeight w:val="1825"/>
        </w:trPr>
        <w:tc>
          <w:tcPr>
            <w:tcW w:w="449" w:type="dxa"/>
            <w:shd w:val="clear" w:color="FFFFCC" w:fill="FFFFFF"/>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3</w:t>
            </w:r>
          </w:p>
        </w:tc>
        <w:tc>
          <w:tcPr>
            <w:tcW w:w="7217" w:type="dxa"/>
            <w:shd w:val="clear" w:color="auto" w:fill="auto"/>
            <w:vAlign w:val="center"/>
            <w:hideMark/>
          </w:tcPr>
          <w:p w:rsidR="00E73F4E" w:rsidRPr="000773A9" w:rsidRDefault="00E73F4E" w:rsidP="00AC5000">
            <w:pPr>
              <w:suppressAutoHyphens w:val="0"/>
              <w:spacing w:line="240" w:lineRule="auto"/>
              <w:textAlignment w:val="auto"/>
              <w:rPr>
                <w:rFonts w:ascii="Georgia" w:hAnsi="Georgia" w:cs="Arial"/>
                <w:kern w:val="0"/>
                <w:sz w:val="20"/>
                <w:szCs w:val="20"/>
                <w:lang w:eastAsia="pl-PL"/>
              </w:rPr>
            </w:pPr>
            <w:r w:rsidRPr="000773A9">
              <w:rPr>
                <w:rFonts w:ascii="Georgia" w:hAnsi="Georgia" w:cs="Arial"/>
                <w:kern w:val="0"/>
                <w:sz w:val="20"/>
                <w:szCs w:val="20"/>
                <w:lang w:eastAsia="pl-PL"/>
              </w:rPr>
              <w:t>Stapler 1x liniowy zamykająco-tnący, załadowany ładunkiem z nożem stanowiącym część ładunku, o długości linii szwu 100mm, z dwoma podwójnymi rzędami tytanowych zszywek ułożonych naprzemiennie, zszywki obustronnie spłaszczone na całej długości, zszywki o wysokości 4,8mm przed zamknięciem i 2,0mm po zamknięciu , stapler posiada ruchomą dźwignię spustową umożliwiającą odpalanie staplera na dwie strony; po odpaleniu staplera nóż chowa się w plastikową zabezpieczającą pochewkę; stapler posiada oddzielny przycisk otwierania staplera. /opak.zawiera 3 szt/</w:t>
            </w:r>
          </w:p>
        </w:tc>
        <w:tc>
          <w:tcPr>
            <w:tcW w:w="850" w:type="dxa"/>
            <w:shd w:val="clear" w:color="auto" w:fill="auto"/>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op</w:t>
            </w:r>
          </w:p>
        </w:tc>
        <w:tc>
          <w:tcPr>
            <w:tcW w:w="1560" w:type="dxa"/>
            <w:shd w:val="clear" w:color="E6E6E6" w:fill="FFCC99"/>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1</w:t>
            </w:r>
          </w:p>
        </w:tc>
      </w:tr>
      <w:tr w:rsidR="00E73F4E" w:rsidRPr="000773A9" w:rsidTr="00AC5000">
        <w:trPr>
          <w:trHeight w:val="349"/>
        </w:trPr>
        <w:tc>
          <w:tcPr>
            <w:tcW w:w="449" w:type="dxa"/>
            <w:shd w:val="clear" w:color="FFFFCC" w:fill="FFFFFF"/>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3</w:t>
            </w:r>
          </w:p>
        </w:tc>
        <w:tc>
          <w:tcPr>
            <w:tcW w:w="7217" w:type="dxa"/>
            <w:shd w:val="clear" w:color="auto" w:fill="auto"/>
            <w:vAlign w:val="center"/>
            <w:hideMark/>
          </w:tcPr>
          <w:p w:rsidR="00E73F4E" w:rsidRPr="000773A9" w:rsidRDefault="00E73F4E" w:rsidP="00AC5000">
            <w:pPr>
              <w:suppressAutoHyphens w:val="0"/>
              <w:spacing w:line="240" w:lineRule="auto"/>
              <w:textAlignment w:val="auto"/>
              <w:rPr>
                <w:rFonts w:ascii="Georgia" w:hAnsi="Georgia" w:cs="Arial"/>
                <w:kern w:val="0"/>
                <w:sz w:val="20"/>
                <w:szCs w:val="20"/>
                <w:lang w:eastAsia="pl-PL"/>
              </w:rPr>
            </w:pPr>
            <w:r w:rsidRPr="000773A9">
              <w:rPr>
                <w:rFonts w:ascii="Georgia" w:hAnsi="Georgia" w:cs="Arial"/>
                <w:kern w:val="0"/>
                <w:sz w:val="20"/>
                <w:szCs w:val="20"/>
                <w:lang w:eastAsia="pl-PL"/>
              </w:rPr>
              <w:t>Ładunki kompatybilne ze staplerami z poz.1;2;3 /op.6 szt/</w:t>
            </w:r>
          </w:p>
        </w:tc>
        <w:tc>
          <w:tcPr>
            <w:tcW w:w="850" w:type="dxa"/>
            <w:shd w:val="clear" w:color="auto" w:fill="auto"/>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op</w:t>
            </w:r>
          </w:p>
        </w:tc>
        <w:tc>
          <w:tcPr>
            <w:tcW w:w="1560" w:type="dxa"/>
            <w:shd w:val="clear" w:color="E6E6E6" w:fill="FFCC99"/>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15</w:t>
            </w:r>
          </w:p>
        </w:tc>
      </w:tr>
    </w:tbl>
    <w:p w:rsidR="00E73F4E" w:rsidRDefault="00E73F4E" w:rsidP="00E73F4E">
      <w:pPr>
        <w:spacing w:line="360" w:lineRule="auto"/>
        <w:jc w:val="both"/>
        <w:rPr>
          <w:rFonts w:ascii="Georgia" w:hAnsi="Georgia" w:cs="Georgia"/>
          <w:b/>
          <w:bCs/>
          <w:sz w:val="20"/>
          <w:szCs w:val="20"/>
        </w:rPr>
      </w:pPr>
    </w:p>
    <w:p w:rsidR="00E73F4E" w:rsidRDefault="00E73F4E" w:rsidP="00E73F4E">
      <w:pPr>
        <w:spacing w:line="360" w:lineRule="auto"/>
        <w:jc w:val="both"/>
        <w:rPr>
          <w:rFonts w:ascii="Georgia" w:hAnsi="Georgia" w:cs="Georgia"/>
          <w:b/>
          <w:bCs/>
          <w:sz w:val="20"/>
          <w:szCs w:val="20"/>
        </w:rPr>
      </w:pPr>
      <w:r w:rsidRPr="00351A1D">
        <w:rPr>
          <w:rFonts w:ascii="Georgia" w:hAnsi="Georgia" w:cs="Georgia"/>
          <w:b/>
          <w:bCs/>
          <w:sz w:val="20"/>
          <w:szCs w:val="20"/>
        </w:rPr>
        <w:lastRenderedPageBreak/>
        <w:t>Pakiet nr</w:t>
      </w:r>
      <w:r>
        <w:rPr>
          <w:rFonts w:ascii="Georgia" w:hAnsi="Georgia" w:cs="Georgia"/>
          <w:b/>
          <w:bCs/>
          <w:sz w:val="20"/>
          <w:szCs w:val="20"/>
        </w:rPr>
        <w:t xml:space="preserve"> 19</w:t>
      </w:r>
    </w:p>
    <w:tbl>
      <w:tblPr>
        <w:tblW w:w="10076" w:type="dxa"/>
        <w:tblInd w:w="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475"/>
        <w:gridCol w:w="7093"/>
        <w:gridCol w:w="842"/>
        <w:gridCol w:w="1666"/>
      </w:tblGrid>
      <w:tr w:rsidR="00E73F4E" w:rsidRPr="000773A9" w:rsidTr="00AC5000">
        <w:trPr>
          <w:trHeight w:val="758"/>
        </w:trPr>
        <w:tc>
          <w:tcPr>
            <w:tcW w:w="444" w:type="dxa"/>
            <w:shd w:val="clear" w:color="auto" w:fill="auto"/>
            <w:vAlign w:val="center"/>
            <w:hideMark/>
          </w:tcPr>
          <w:p w:rsidR="00E73F4E" w:rsidRPr="000773A9" w:rsidRDefault="00E73F4E" w:rsidP="00AC5000">
            <w:pPr>
              <w:suppressAutoHyphens w:val="0"/>
              <w:spacing w:line="240" w:lineRule="auto"/>
              <w:jc w:val="center"/>
              <w:textAlignment w:val="auto"/>
              <w:rPr>
                <w:rFonts w:ascii="Georgia" w:hAnsi="Georgia" w:cs="Arial"/>
                <w:b/>
                <w:bCs/>
                <w:kern w:val="0"/>
                <w:sz w:val="20"/>
                <w:szCs w:val="20"/>
                <w:lang w:eastAsia="pl-PL"/>
              </w:rPr>
            </w:pPr>
            <w:r w:rsidRPr="000773A9">
              <w:rPr>
                <w:rFonts w:ascii="Georgia" w:hAnsi="Georgia" w:cs="Arial"/>
                <w:b/>
                <w:bCs/>
                <w:kern w:val="0"/>
                <w:sz w:val="20"/>
                <w:szCs w:val="20"/>
                <w:lang w:eastAsia="pl-PL"/>
              </w:rPr>
              <w:t>Lp.</w:t>
            </w:r>
          </w:p>
        </w:tc>
        <w:tc>
          <w:tcPr>
            <w:tcW w:w="7222" w:type="dxa"/>
            <w:shd w:val="clear" w:color="auto" w:fill="auto"/>
            <w:vAlign w:val="center"/>
            <w:hideMark/>
          </w:tcPr>
          <w:p w:rsidR="00E73F4E" w:rsidRPr="000773A9" w:rsidRDefault="00E73F4E" w:rsidP="00AC5000">
            <w:pPr>
              <w:suppressAutoHyphens w:val="0"/>
              <w:spacing w:line="240" w:lineRule="auto"/>
              <w:textAlignment w:val="auto"/>
              <w:rPr>
                <w:rFonts w:ascii="Georgia" w:hAnsi="Georgia" w:cs="Arial"/>
                <w:b/>
                <w:bCs/>
                <w:kern w:val="0"/>
                <w:sz w:val="20"/>
                <w:szCs w:val="20"/>
                <w:lang w:eastAsia="pl-PL"/>
              </w:rPr>
            </w:pPr>
            <w:r w:rsidRPr="000773A9">
              <w:rPr>
                <w:rFonts w:ascii="Georgia" w:hAnsi="Georgia" w:cs="Arial"/>
                <w:b/>
                <w:bCs/>
                <w:kern w:val="0"/>
                <w:sz w:val="20"/>
                <w:szCs w:val="20"/>
                <w:lang w:eastAsia="pl-PL"/>
              </w:rPr>
              <w:t>Nazwa asortymentu</w:t>
            </w:r>
          </w:p>
        </w:tc>
        <w:tc>
          <w:tcPr>
            <w:tcW w:w="850" w:type="dxa"/>
            <w:shd w:val="clear" w:color="auto" w:fill="auto"/>
            <w:vAlign w:val="center"/>
            <w:hideMark/>
          </w:tcPr>
          <w:p w:rsidR="00E73F4E" w:rsidRPr="000773A9" w:rsidRDefault="00E73F4E" w:rsidP="00AC5000">
            <w:pPr>
              <w:suppressAutoHyphens w:val="0"/>
              <w:spacing w:line="240" w:lineRule="auto"/>
              <w:jc w:val="center"/>
              <w:textAlignment w:val="auto"/>
              <w:rPr>
                <w:rFonts w:ascii="Georgia" w:hAnsi="Georgia" w:cs="Arial"/>
                <w:b/>
                <w:bCs/>
                <w:kern w:val="0"/>
                <w:sz w:val="20"/>
                <w:szCs w:val="20"/>
                <w:lang w:eastAsia="pl-PL"/>
              </w:rPr>
            </w:pPr>
            <w:r w:rsidRPr="000773A9">
              <w:rPr>
                <w:rFonts w:ascii="Georgia" w:hAnsi="Georgia" w:cs="Arial"/>
                <w:b/>
                <w:bCs/>
                <w:kern w:val="0"/>
                <w:sz w:val="20"/>
                <w:szCs w:val="20"/>
                <w:lang w:eastAsia="pl-PL"/>
              </w:rPr>
              <w:t>jm.</w:t>
            </w:r>
          </w:p>
        </w:tc>
        <w:tc>
          <w:tcPr>
            <w:tcW w:w="1560" w:type="dxa"/>
            <w:shd w:val="clear" w:color="auto" w:fill="FFCC99"/>
            <w:vAlign w:val="center"/>
            <w:hideMark/>
          </w:tcPr>
          <w:p w:rsidR="00E73F4E" w:rsidRPr="000773A9" w:rsidRDefault="00E73F4E" w:rsidP="00AC5000">
            <w:pPr>
              <w:suppressAutoHyphens w:val="0"/>
              <w:spacing w:line="240" w:lineRule="auto"/>
              <w:jc w:val="center"/>
              <w:textAlignment w:val="auto"/>
              <w:rPr>
                <w:rFonts w:ascii="Georgia" w:hAnsi="Georgia" w:cs="Arial"/>
                <w:b/>
                <w:bCs/>
                <w:kern w:val="0"/>
                <w:sz w:val="20"/>
                <w:szCs w:val="20"/>
                <w:lang w:eastAsia="pl-PL"/>
              </w:rPr>
            </w:pPr>
            <w:r w:rsidRPr="000773A9">
              <w:rPr>
                <w:rFonts w:ascii="Georgia" w:hAnsi="Georgia" w:cs="Arial"/>
                <w:b/>
                <w:bCs/>
                <w:kern w:val="0"/>
                <w:sz w:val="20"/>
                <w:szCs w:val="20"/>
                <w:lang w:eastAsia="pl-PL"/>
              </w:rPr>
              <w:t>SUMA  ZAMÓWIENIA</w:t>
            </w:r>
          </w:p>
        </w:tc>
      </w:tr>
      <w:tr w:rsidR="00E73F4E" w:rsidRPr="000773A9" w:rsidTr="00AC5000">
        <w:trPr>
          <w:trHeight w:val="795"/>
        </w:trPr>
        <w:tc>
          <w:tcPr>
            <w:tcW w:w="444" w:type="dxa"/>
            <w:shd w:val="clear" w:color="auto" w:fill="auto"/>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1</w:t>
            </w:r>
          </w:p>
        </w:tc>
        <w:tc>
          <w:tcPr>
            <w:tcW w:w="7222" w:type="dxa"/>
            <w:shd w:val="clear" w:color="auto" w:fill="auto"/>
            <w:vAlign w:val="center"/>
            <w:hideMark/>
          </w:tcPr>
          <w:p w:rsidR="00E73F4E" w:rsidRPr="000773A9" w:rsidRDefault="00E73F4E" w:rsidP="00AC5000">
            <w:pPr>
              <w:suppressAutoHyphens w:val="0"/>
              <w:spacing w:line="240" w:lineRule="auto"/>
              <w:textAlignment w:val="auto"/>
              <w:rPr>
                <w:rFonts w:ascii="Georgia" w:hAnsi="Georgia" w:cs="Arial"/>
                <w:kern w:val="0"/>
                <w:sz w:val="20"/>
                <w:szCs w:val="20"/>
                <w:lang w:eastAsia="pl-PL"/>
              </w:rPr>
            </w:pPr>
            <w:r w:rsidRPr="000773A9">
              <w:rPr>
                <w:rFonts w:ascii="Georgia" w:hAnsi="Georgia" w:cs="Arial"/>
                <w:kern w:val="0"/>
                <w:sz w:val="20"/>
                <w:szCs w:val="20"/>
                <w:lang w:eastAsia="pl-PL"/>
              </w:rPr>
              <w:t>Jednorazowa pompa laparoskopowa StrykeFlow 2 z końcówką roboczą /op.6 szt/</w:t>
            </w:r>
          </w:p>
        </w:tc>
        <w:tc>
          <w:tcPr>
            <w:tcW w:w="850" w:type="dxa"/>
            <w:shd w:val="clear" w:color="auto" w:fill="auto"/>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op</w:t>
            </w:r>
          </w:p>
        </w:tc>
        <w:tc>
          <w:tcPr>
            <w:tcW w:w="1560" w:type="dxa"/>
            <w:shd w:val="clear" w:color="auto" w:fill="FFCC99"/>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18</w:t>
            </w:r>
          </w:p>
        </w:tc>
      </w:tr>
    </w:tbl>
    <w:p w:rsidR="00E73F4E" w:rsidRDefault="00E73F4E" w:rsidP="00E73F4E">
      <w:pPr>
        <w:spacing w:line="360" w:lineRule="auto"/>
        <w:jc w:val="both"/>
        <w:rPr>
          <w:rFonts w:ascii="Georgia" w:hAnsi="Georgia" w:cs="Georgia"/>
          <w:b/>
          <w:bCs/>
          <w:sz w:val="20"/>
          <w:szCs w:val="20"/>
        </w:rPr>
      </w:pPr>
    </w:p>
    <w:p w:rsidR="00E73F4E" w:rsidRDefault="00E73F4E" w:rsidP="00E73F4E">
      <w:pPr>
        <w:spacing w:line="360" w:lineRule="auto"/>
        <w:jc w:val="both"/>
        <w:rPr>
          <w:rFonts w:ascii="Georgia" w:hAnsi="Georgia" w:cs="Georgia"/>
          <w:b/>
          <w:bCs/>
          <w:sz w:val="20"/>
          <w:szCs w:val="20"/>
        </w:rPr>
      </w:pPr>
      <w:r w:rsidRPr="00351A1D">
        <w:rPr>
          <w:rFonts w:ascii="Georgia" w:hAnsi="Georgia" w:cs="Georgia"/>
          <w:b/>
          <w:bCs/>
          <w:sz w:val="20"/>
          <w:szCs w:val="20"/>
        </w:rPr>
        <w:t>Pakiet nr</w:t>
      </w:r>
      <w:r>
        <w:rPr>
          <w:rFonts w:ascii="Georgia" w:hAnsi="Georgia" w:cs="Georgia"/>
          <w:b/>
          <w:bCs/>
          <w:sz w:val="20"/>
          <w:szCs w:val="20"/>
        </w:rPr>
        <w:t xml:space="preserve"> 20</w:t>
      </w:r>
    </w:p>
    <w:tbl>
      <w:tblPr>
        <w:tblW w:w="10076" w:type="dxa"/>
        <w:tblInd w:w="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475"/>
        <w:gridCol w:w="7085"/>
        <w:gridCol w:w="850"/>
        <w:gridCol w:w="1666"/>
      </w:tblGrid>
      <w:tr w:rsidR="00E73F4E" w:rsidRPr="000773A9" w:rsidTr="00AC5000">
        <w:trPr>
          <w:trHeight w:val="882"/>
        </w:trPr>
        <w:tc>
          <w:tcPr>
            <w:tcW w:w="460" w:type="dxa"/>
            <w:shd w:val="clear" w:color="FFFFCC" w:fill="FFFFFF"/>
            <w:noWrap/>
            <w:vAlign w:val="center"/>
            <w:hideMark/>
          </w:tcPr>
          <w:p w:rsidR="00E73F4E" w:rsidRPr="000773A9" w:rsidRDefault="00E73F4E" w:rsidP="00AC5000">
            <w:pPr>
              <w:suppressAutoHyphens w:val="0"/>
              <w:spacing w:line="240" w:lineRule="auto"/>
              <w:jc w:val="center"/>
              <w:textAlignment w:val="auto"/>
              <w:rPr>
                <w:rFonts w:ascii="Georgia" w:hAnsi="Georgia" w:cs="Arial"/>
                <w:b/>
                <w:bCs/>
                <w:kern w:val="0"/>
                <w:sz w:val="20"/>
                <w:szCs w:val="20"/>
                <w:lang w:eastAsia="pl-PL"/>
              </w:rPr>
            </w:pPr>
            <w:r w:rsidRPr="000773A9">
              <w:rPr>
                <w:rFonts w:ascii="Georgia" w:hAnsi="Georgia" w:cs="Arial"/>
                <w:b/>
                <w:bCs/>
                <w:kern w:val="0"/>
                <w:sz w:val="20"/>
                <w:szCs w:val="20"/>
                <w:lang w:eastAsia="pl-PL"/>
              </w:rPr>
              <w:t>Lp.</w:t>
            </w:r>
          </w:p>
        </w:tc>
        <w:tc>
          <w:tcPr>
            <w:tcW w:w="7206" w:type="dxa"/>
            <w:shd w:val="clear" w:color="auto" w:fill="auto"/>
            <w:vAlign w:val="center"/>
            <w:hideMark/>
          </w:tcPr>
          <w:p w:rsidR="00E73F4E" w:rsidRPr="000773A9" w:rsidRDefault="00E73F4E" w:rsidP="00AC5000">
            <w:pPr>
              <w:suppressAutoHyphens w:val="0"/>
              <w:spacing w:line="240" w:lineRule="auto"/>
              <w:textAlignment w:val="auto"/>
              <w:rPr>
                <w:rFonts w:ascii="Georgia" w:hAnsi="Georgia" w:cs="Arial"/>
                <w:b/>
                <w:bCs/>
                <w:kern w:val="0"/>
                <w:sz w:val="20"/>
                <w:szCs w:val="20"/>
                <w:lang w:eastAsia="pl-PL"/>
              </w:rPr>
            </w:pPr>
            <w:r w:rsidRPr="000773A9">
              <w:rPr>
                <w:rFonts w:ascii="Georgia" w:hAnsi="Georgia" w:cs="Arial"/>
                <w:b/>
                <w:bCs/>
                <w:kern w:val="0"/>
                <w:sz w:val="20"/>
                <w:szCs w:val="20"/>
                <w:lang w:eastAsia="pl-PL"/>
              </w:rPr>
              <w:t>Nazwa asortymentu</w:t>
            </w:r>
          </w:p>
        </w:tc>
        <w:tc>
          <w:tcPr>
            <w:tcW w:w="850" w:type="dxa"/>
            <w:shd w:val="clear" w:color="auto" w:fill="auto"/>
            <w:vAlign w:val="center"/>
            <w:hideMark/>
          </w:tcPr>
          <w:p w:rsidR="00E73F4E" w:rsidRPr="000773A9" w:rsidRDefault="00E73F4E" w:rsidP="00AC5000">
            <w:pPr>
              <w:suppressAutoHyphens w:val="0"/>
              <w:spacing w:line="240" w:lineRule="auto"/>
              <w:jc w:val="center"/>
              <w:textAlignment w:val="auto"/>
              <w:rPr>
                <w:rFonts w:ascii="Georgia" w:hAnsi="Georgia" w:cs="Arial"/>
                <w:b/>
                <w:bCs/>
                <w:kern w:val="0"/>
                <w:sz w:val="20"/>
                <w:szCs w:val="20"/>
                <w:lang w:eastAsia="pl-PL"/>
              </w:rPr>
            </w:pPr>
            <w:r w:rsidRPr="000773A9">
              <w:rPr>
                <w:rFonts w:ascii="Georgia" w:hAnsi="Georgia" w:cs="Arial"/>
                <w:b/>
                <w:bCs/>
                <w:kern w:val="0"/>
                <w:sz w:val="20"/>
                <w:szCs w:val="20"/>
                <w:lang w:eastAsia="pl-PL"/>
              </w:rPr>
              <w:t>jm.</w:t>
            </w:r>
          </w:p>
        </w:tc>
        <w:tc>
          <w:tcPr>
            <w:tcW w:w="1560" w:type="dxa"/>
            <w:shd w:val="clear" w:color="E6E6E6" w:fill="FFCC99"/>
            <w:vAlign w:val="center"/>
            <w:hideMark/>
          </w:tcPr>
          <w:p w:rsidR="00E73F4E" w:rsidRPr="000773A9" w:rsidRDefault="00E73F4E" w:rsidP="00AC5000">
            <w:pPr>
              <w:suppressAutoHyphens w:val="0"/>
              <w:spacing w:line="240" w:lineRule="auto"/>
              <w:jc w:val="center"/>
              <w:textAlignment w:val="auto"/>
              <w:rPr>
                <w:rFonts w:ascii="Georgia" w:hAnsi="Georgia" w:cs="Arial"/>
                <w:b/>
                <w:bCs/>
                <w:kern w:val="0"/>
                <w:sz w:val="20"/>
                <w:szCs w:val="20"/>
                <w:lang w:eastAsia="pl-PL"/>
              </w:rPr>
            </w:pPr>
            <w:r w:rsidRPr="000773A9">
              <w:rPr>
                <w:rFonts w:ascii="Georgia" w:hAnsi="Georgia" w:cs="Arial"/>
                <w:b/>
                <w:bCs/>
                <w:kern w:val="0"/>
                <w:sz w:val="20"/>
                <w:szCs w:val="20"/>
                <w:lang w:eastAsia="pl-PL"/>
              </w:rPr>
              <w:t>SUMA  ZAMÓWIENIA</w:t>
            </w:r>
          </w:p>
        </w:tc>
      </w:tr>
      <w:tr w:rsidR="00E73F4E" w:rsidRPr="000773A9" w:rsidTr="00AC5000">
        <w:trPr>
          <w:trHeight w:val="510"/>
        </w:trPr>
        <w:tc>
          <w:tcPr>
            <w:tcW w:w="460" w:type="dxa"/>
            <w:shd w:val="clear" w:color="auto" w:fill="auto"/>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1</w:t>
            </w:r>
          </w:p>
        </w:tc>
        <w:tc>
          <w:tcPr>
            <w:tcW w:w="7206" w:type="dxa"/>
            <w:shd w:val="clear" w:color="auto" w:fill="auto"/>
            <w:vAlign w:val="center"/>
            <w:hideMark/>
          </w:tcPr>
          <w:p w:rsidR="00E73F4E" w:rsidRPr="000773A9" w:rsidRDefault="00E73F4E" w:rsidP="00AC5000">
            <w:pPr>
              <w:suppressAutoHyphens w:val="0"/>
              <w:spacing w:line="240" w:lineRule="auto"/>
              <w:textAlignment w:val="auto"/>
              <w:rPr>
                <w:rFonts w:ascii="Georgia" w:hAnsi="Georgia" w:cs="Arial"/>
                <w:kern w:val="0"/>
                <w:sz w:val="20"/>
                <w:szCs w:val="20"/>
                <w:lang w:eastAsia="pl-PL"/>
              </w:rPr>
            </w:pPr>
            <w:r w:rsidRPr="000773A9">
              <w:rPr>
                <w:rFonts w:ascii="Georgia" w:hAnsi="Georgia" w:cs="Arial"/>
                <w:kern w:val="0"/>
                <w:sz w:val="20"/>
                <w:szCs w:val="20"/>
                <w:lang w:eastAsia="pl-PL"/>
              </w:rPr>
              <w:t>Filtr do ssaka Korgiel antybakteryjny /hydrofobowy/ nr 071/000</w:t>
            </w:r>
          </w:p>
        </w:tc>
        <w:tc>
          <w:tcPr>
            <w:tcW w:w="850" w:type="dxa"/>
            <w:shd w:val="clear" w:color="auto" w:fill="auto"/>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Szt.</w:t>
            </w:r>
          </w:p>
        </w:tc>
        <w:tc>
          <w:tcPr>
            <w:tcW w:w="1560" w:type="dxa"/>
            <w:shd w:val="clear" w:color="E6E6E6" w:fill="FFCC99"/>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60</w:t>
            </w:r>
          </w:p>
        </w:tc>
      </w:tr>
      <w:tr w:rsidR="00E73F4E" w:rsidRPr="000773A9" w:rsidTr="00AC5000">
        <w:trPr>
          <w:trHeight w:val="285"/>
        </w:trPr>
        <w:tc>
          <w:tcPr>
            <w:tcW w:w="460" w:type="dxa"/>
            <w:shd w:val="clear" w:color="auto" w:fill="auto"/>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p>
        </w:tc>
        <w:tc>
          <w:tcPr>
            <w:tcW w:w="7206" w:type="dxa"/>
            <w:shd w:val="clear" w:color="auto" w:fill="auto"/>
            <w:vAlign w:val="center"/>
            <w:hideMark/>
          </w:tcPr>
          <w:p w:rsidR="00E73F4E" w:rsidRPr="000773A9" w:rsidRDefault="00E73F4E" w:rsidP="00AC5000">
            <w:pPr>
              <w:suppressAutoHyphens w:val="0"/>
              <w:spacing w:line="240" w:lineRule="auto"/>
              <w:textAlignment w:val="auto"/>
              <w:rPr>
                <w:rFonts w:ascii="Georgia" w:hAnsi="Georgia" w:cs="Arial"/>
                <w:kern w:val="0"/>
                <w:sz w:val="20"/>
                <w:szCs w:val="20"/>
                <w:lang w:eastAsia="pl-PL"/>
              </w:rPr>
            </w:pPr>
            <w:r w:rsidRPr="000773A9">
              <w:rPr>
                <w:rFonts w:ascii="Georgia" w:hAnsi="Georgia" w:cs="Arial"/>
                <w:kern w:val="0"/>
                <w:sz w:val="20"/>
                <w:szCs w:val="20"/>
                <w:lang w:eastAsia="pl-PL"/>
              </w:rPr>
              <w:t>Filtr do inkubatoar Girafe Ohmeda 10P</w:t>
            </w:r>
          </w:p>
        </w:tc>
        <w:tc>
          <w:tcPr>
            <w:tcW w:w="850" w:type="dxa"/>
            <w:shd w:val="clear" w:color="auto" w:fill="auto"/>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Szt.</w:t>
            </w:r>
          </w:p>
        </w:tc>
        <w:tc>
          <w:tcPr>
            <w:tcW w:w="1560" w:type="dxa"/>
            <w:shd w:val="clear" w:color="E6E6E6" w:fill="FFCC99"/>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5</w:t>
            </w:r>
          </w:p>
        </w:tc>
      </w:tr>
      <w:tr w:rsidR="00E73F4E" w:rsidRPr="000773A9" w:rsidTr="00AC5000">
        <w:trPr>
          <w:trHeight w:val="285"/>
        </w:trPr>
        <w:tc>
          <w:tcPr>
            <w:tcW w:w="460" w:type="dxa"/>
            <w:shd w:val="clear" w:color="auto" w:fill="auto"/>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p>
        </w:tc>
        <w:tc>
          <w:tcPr>
            <w:tcW w:w="7206" w:type="dxa"/>
            <w:shd w:val="clear" w:color="auto" w:fill="auto"/>
            <w:vAlign w:val="center"/>
            <w:hideMark/>
          </w:tcPr>
          <w:p w:rsidR="00E73F4E" w:rsidRPr="000773A9" w:rsidRDefault="00E73F4E" w:rsidP="00AC5000">
            <w:pPr>
              <w:suppressAutoHyphens w:val="0"/>
              <w:spacing w:line="240" w:lineRule="auto"/>
              <w:textAlignment w:val="auto"/>
              <w:rPr>
                <w:rFonts w:ascii="Georgia" w:hAnsi="Georgia" w:cs="Arial"/>
                <w:kern w:val="0"/>
                <w:sz w:val="20"/>
                <w:szCs w:val="20"/>
                <w:lang w:eastAsia="pl-PL"/>
              </w:rPr>
            </w:pPr>
            <w:r w:rsidRPr="000773A9">
              <w:rPr>
                <w:rFonts w:ascii="Georgia" w:hAnsi="Georgia" w:cs="Arial"/>
                <w:kern w:val="0"/>
                <w:sz w:val="20"/>
                <w:szCs w:val="20"/>
                <w:lang w:eastAsia="pl-PL"/>
              </w:rPr>
              <w:t>Filtr do ssaka Boscarol antybakteryjny</w:t>
            </w:r>
          </w:p>
        </w:tc>
        <w:tc>
          <w:tcPr>
            <w:tcW w:w="850" w:type="dxa"/>
            <w:shd w:val="clear" w:color="auto" w:fill="auto"/>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Szt.</w:t>
            </w:r>
          </w:p>
        </w:tc>
        <w:tc>
          <w:tcPr>
            <w:tcW w:w="1560" w:type="dxa"/>
            <w:shd w:val="clear" w:color="E6E6E6" w:fill="FFCC99"/>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30</w:t>
            </w:r>
          </w:p>
        </w:tc>
      </w:tr>
      <w:tr w:rsidR="00E73F4E" w:rsidRPr="000773A9" w:rsidTr="000923A0">
        <w:trPr>
          <w:trHeight w:val="912"/>
        </w:trPr>
        <w:tc>
          <w:tcPr>
            <w:tcW w:w="460" w:type="dxa"/>
            <w:shd w:val="clear" w:color="auto" w:fill="auto"/>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2</w:t>
            </w:r>
          </w:p>
        </w:tc>
        <w:tc>
          <w:tcPr>
            <w:tcW w:w="7206" w:type="dxa"/>
            <w:shd w:val="clear" w:color="auto" w:fill="auto"/>
            <w:vAlign w:val="center"/>
            <w:hideMark/>
          </w:tcPr>
          <w:p w:rsidR="00E73F4E" w:rsidRPr="000773A9" w:rsidRDefault="00E73F4E" w:rsidP="00AC5000">
            <w:pPr>
              <w:suppressAutoHyphens w:val="0"/>
              <w:spacing w:line="240" w:lineRule="auto"/>
              <w:textAlignment w:val="auto"/>
              <w:rPr>
                <w:rFonts w:ascii="Georgia" w:hAnsi="Georgia" w:cs="Arial"/>
                <w:kern w:val="0"/>
                <w:sz w:val="20"/>
                <w:szCs w:val="20"/>
                <w:lang w:eastAsia="pl-PL"/>
              </w:rPr>
            </w:pPr>
            <w:r w:rsidRPr="000773A9">
              <w:rPr>
                <w:rFonts w:ascii="Georgia" w:hAnsi="Georgia" w:cs="Arial"/>
                <w:kern w:val="0"/>
                <w:sz w:val="20"/>
                <w:szCs w:val="20"/>
                <w:lang w:eastAsia="pl-PL"/>
              </w:rPr>
              <w:t>Filtr do ssaków elektrycznych produkcji Ogarit, prostokątny montowany na drenie ssącym z membraną PTFE, jednorazowy, hydrofobowo-antybakteryjny. Skuteczność antybakteryjna 99,99%</w:t>
            </w:r>
          </w:p>
        </w:tc>
        <w:tc>
          <w:tcPr>
            <w:tcW w:w="850" w:type="dxa"/>
            <w:shd w:val="clear" w:color="auto" w:fill="auto"/>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Szt.</w:t>
            </w:r>
          </w:p>
        </w:tc>
        <w:tc>
          <w:tcPr>
            <w:tcW w:w="1560" w:type="dxa"/>
            <w:shd w:val="clear" w:color="E6E6E6" w:fill="FFCC99"/>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60</w:t>
            </w:r>
          </w:p>
        </w:tc>
      </w:tr>
      <w:tr w:rsidR="00E73F4E" w:rsidRPr="000773A9" w:rsidTr="000923A0">
        <w:trPr>
          <w:trHeight w:val="698"/>
        </w:trPr>
        <w:tc>
          <w:tcPr>
            <w:tcW w:w="460" w:type="dxa"/>
            <w:shd w:val="clear" w:color="auto" w:fill="auto"/>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3</w:t>
            </w:r>
          </w:p>
        </w:tc>
        <w:tc>
          <w:tcPr>
            <w:tcW w:w="7206" w:type="dxa"/>
            <w:shd w:val="clear" w:color="auto" w:fill="auto"/>
            <w:vAlign w:val="center"/>
            <w:hideMark/>
          </w:tcPr>
          <w:p w:rsidR="00E73F4E" w:rsidRPr="000773A9" w:rsidRDefault="00E73F4E" w:rsidP="00AC5000">
            <w:pPr>
              <w:suppressAutoHyphens w:val="0"/>
              <w:spacing w:line="240" w:lineRule="auto"/>
              <w:textAlignment w:val="auto"/>
              <w:rPr>
                <w:rFonts w:ascii="Georgia" w:hAnsi="Georgia" w:cs="Arial"/>
                <w:kern w:val="0"/>
                <w:sz w:val="20"/>
                <w:szCs w:val="20"/>
                <w:lang w:eastAsia="pl-PL"/>
              </w:rPr>
            </w:pPr>
            <w:r w:rsidRPr="000773A9">
              <w:rPr>
                <w:rFonts w:ascii="Georgia" w:hAnsi="Georgia" w:cs="Arial"/>
                <w:kern w:val="0"/>
                <w:sz w:val="20"/>
                <w:szCs w:val="20"/>
                <w:lang w:eastAsia="pl-PL"/>
              </w:rPr>
              <w:t>Zestaw do podawania płynów prostych do pompy objętościowej Fresenius Agilla długość 285cm, wykonany z PCV oraz silikonu bez DHP i lateksu. Posiadający filtr15</w:t>
            </w:r>
            <w:r w:rsidRPr="000773A9">
              <w:rPr>
                <w:rFonts w:ascii="Georgia" w:hAnsi="Georgia" w:cs="Segoe UI"/>
                <w:kern w:val="0"/>
                <w:sz w:val="20"/>
                <w:szCs w:val="20"/>
                <w:lang w:eastAsia="pl-PL"/>
              </w:rPr>
              <w:t>μm oraz obrotowy łącznik męski Luer Lock</w:t>
            </w:r>
          </w:p>
        </w:tc>
        <w:tc>
          <w:tcPr>
            <w:tcW w:w="850" w:type="dxa"/>
            <w:shd w:val="clear" w:color="auto" w:fill="auto"/>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Szt.</w:t>
            </w:r>
          </w:p>
        </w:tc>
        <w:tc>
          <w:tcPr>
            <w:tcW w:w="1560" w:type="dxa"/>
            <w:shd w:val="clear" w:color="E6E6E6" w:fill="FFCC99"/>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150</w:t>
            </w:r>
          </w:p>
        </w:tc>
      </w:tr>
    </w:tbl>
    <w:p w:rsidR="00E73F4E" w:rsidRDefault="00E73F4E" w:rsidP="00E73F4E">
      <w:pPr>
        <w:spacing w:line="360" w:lineRule="auto"/>
        <w:jc w:val="both"/>
        <w:rPr>
          <w:rFonts w:ascii="Georgia" w:hAnsi="Georgia" w:cs="Georgia"/>
          <w:b/>
          <w:bCs/>
          <w:sz w:val="20"/>
          <w:szCs w:val="20"/>
        </w:rPr>
      </w:pPr>
    </w:p>
    <w:p w:rsidR="00E73F4E" w:rsidRPr="00351A1D" w:rsidRDefault="00E73F4E" w:rsidP="00E73F4E">
      <w:pPr>
        <w:spacing w:line="360" w:lineRule="auto"/>
        <w:jc w:val="both"/>
        <w:rPr>
          <w:rFonts w:ascii="Georgia" w:hAnsi="Georgia" w:cs="Georgia"/>
          <w:sz w:val="20"/>
          <w:szCs w:val="20"/>
        </w:rPr>
      </w:pPr>
      <w:r w:rsidRPr="00351A1D">
        <w:rPr>
          <w:rFonts w:ascii="Georgia" w:hAnsi="Georgia" w:cs="Georgia"/>
          <w:b/>
          <w:bCs/>
          <w:sz w:val="20"/>
          <w:szCs w:val="20"/>
        </w:rPr>
        <w:t>Pakiet nr</w:t>
      </w:r>
      <w:r>
        <w:rPr>
          <w:rFonts w:ascii="Georgia" w:hAnsi="Georgia" w:cs="Georgia"/>
          <w:b/>
          <w:bCs/>
          <w:sz w:val="20"/>
          <w:szCs w:val="20"/>
        </w:rPr>
        <w:t xml:space="preserve"> 21</w:t>
      </w:r>
    </w:p>
    <w:tbl>
      <w:tblPr>
        <w:tblW w:w="10076" w:type="dxa"/>
        <w:tblInd w:w="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409"/>
        <w:gridCol w:w="7159"/>
        <w:gridCol w:w="842"/>
        <w:gridCol w:w="1666"/>
      </w:tblGrid>
      <w:tr w:rsidR="00E73F4E" w:rsidRPr="000773A9" w:rsidTr="00AC5000">
        <w:trPr>
          <w:trHeight w:val="702"/>
        </w:trPr>
        <w:tc>
          <w:tcPr>
            <w:tcW w:w="379" w:type="dxa"/>
            <w:shd w:val="clear" w:color="FFFFCC" w:fill="FFFFFF"/>
            <w:vAlign w:val="center"/>
            <w:hideMark/>
          </w:tcPr>
          <w:p w:rsidR="00E73F4E" w:rsidRPr="000773A9" w:rsidRDefault="00E73F4E" w:rsidP="00AC5000">
            <w:pPr>
              <w:suppressAutoHyphens w:val="0"/>
              <w:spacing w:line="240" w:lineRule="auto"/>
              <w:jc w:val="center"/>
              <w:textAlignment w:val="auto"/>
              <w:rPr>
                <w:rFonts w:ascii="Georgia" w:hAnsi="Georgia" w:cs="Arial"/>
                <w:b/>
                <w:bCs/>
                <w:kern w:val="0"/>
                <w:sz w:val="20"/>
                <w:szCs w:val="20"/>
                <w:lang w:eastAsia="pl-PL"/>
              </w:rPr>
            </w:pPr>
            <w:r w:rsidRPr="000773A9">
              <w:rPr>
                <w:rFonts w:ascii="Georgia" w:hAnsi="Georgia" w:cs="Arial"/>
                <w:b/>
                <w:bCs/>
                <w:kern w:val="0"/>
                <w:sz w:val="20"/>
                <w:szCs w:val="20"/>
                <w:lang w:eastAsia="pl-PL"/>
              </w:rPr>
              <w:t>Lp</w:t>
            </w:r>
          </w:p>
        </w:tc>
        <w:tc>
          <w:tcPr>
            <w:tcW w:w="7287" w:type="dxa"/>
            <w:shd w:val="clear" w:color="auto" w:fill="auto"/>
            <w:vAlign w:val="center"/>
            <w:hideMark/>
          </w:tcPr>
          <w:p w:rsidR="00E73F4E" w:rsidRPr="000773A9" w:rsidRDefault="00E73F4E" w:rsidP="00AC5000">
            <w:pPr>
              <w:suppressAutoHyphens w:val="0"/>
              <w:spacing w:line="240" w:lineRule="auto"/>
              <w:textAlignment w:val="auto"/>
              <w:rPr>
                <w:rFonts w:ascii="Georgia" w:hAnsi="Georgia" w:cs="Arial"/>
                <w:b/>
                <w:bCs/>
                <w:kern w:val="0"/>
                <w:sz w:val="20"/>
                <w:szCs w:val="20"/>
                <w:lang w:eastAsia="pl-PL"/>
              </w:rPr>
            </w:pPr>
            <w:r w:rsidRPr="000773A9">
              <w:rPr>
                <w:rFonts w:ascii="Georgia" w:hAnsi="Georgia" w:cs="Arial"/>
                <w:b/>
                <w:bCs/>
                <w:kern w:val="0"/>
                <w:sz w:val="20"/>
                <w:szCs w:val="20"/>
                <w:lang w:eastAsia="pl-PL"/>
              </w:rPr>
              <w:t>Nazwa sprzętu 1razowego</w:t>
            </w:r>
          </w:p>
        </w:tc>
        <w:tc>
          <w:tcPr>
            <w:tcW w:w="850" w:type="dxa"/>
            <w:shd w:val="clear" w:color="auto" w:fill="auto"/>
            <w:vAlign w:val="center"/>
            <w:hideMark/>
          </w:tcPr>
          <w:p w:rsidR="00E73F4E" w:rsidRPr="000773A9" w:rsidRDefault="00E73F4E" w:rsidP="00AC5000">
            <w:pPr>
              <w:suppressAutoHyphens w:val="0"/>
              <w:spacing w:line="240" w:lineRule="auto"/>
              <w:jc w:val="center"/>
              <w:textAlignment w:val="auto"/>
              <w:rPr>
                <w:rFonts w:ascii="Georgia" w:hAnsi="Georgia" w:cs="Arial"/>
                <w:b/>
                <w:bCs/>
                <w:kern w:val="0"/>
                <w:sz w:val="20"/>
                <w:szCs w:val="20"/>
                <w:lang w:eastAsia="pl-PL"/>
              </w:rPr>
            </w:pPr>
            <w:r w:rsidRPr="000773A9">
              <w:rPr>
                <w:rFonts w:ascii="Georgia" w:hAnsi="Georgia" w:cs="Arial"/>
                <w:b/>
                <w:bCs/>
                <w:kern w:val="0"/>
                <w:sz w:val="20"/>
                <w:szCs w:val="20"/>
                <w:lang w:eastAsia="pl-PL"/>
              </w:rPr>
              <w:t>jm.</w:t>
            </w:r>
          </w:p>
        </w:tc>
        <w:tc>
          <w:tcPr>
            <w:tcW w:w="1560" w:type="dxa"/>
            <w:shd w:val="clear" w:color="E6E6E6" w:fill="FFCC99"/>
            <w:vAlign w:val="center"/>
            <w:hideMark/>
          </w:tcPr>
          <w:p w:rsidR="00E73F4E" w:rsidRPr="000773A9" w:rsidRDefault="00E73F4E" w:rsidP="00AC5000">
            <w:pPr>
              <w:suppressAutoHyphens w:val="0"/>
              <w:spacing w:line="240" w:lineRule="auto"/>
              <w:jc w:val="center"/>
              <w:textAlignment w:val="auto"/>
              <w:rPr>
                <w:rFonts w:ascii="Georgia" w:hAnsi="Georgia" w:cs="Arial"/>
                <w:b/>
                <w:bCs/>
                <w:kern w:val="0"/>
                <w:sz w:val="20"/>
                <w:szCs w:val="20"/>
                <w:lang w:eastAsia="pl-PL"/>
              </w:rPr>
            </w:pPr>
            <w:r w:rsidRPr="000773A9">
              <w:rPr>
                <w:rFonts w:ascii="Georgia" w:hAnsi="Georgia" w:cs="Arial"/>
                <w:b/>
                <w:bCs/>
                <w:kern w:val="0"/>
                <w:sz w:val="20"/>
                <w:szCs w:val="20"/>
                <w:lang w:eastAsia="pl-PL"/>
              </w:rPr>
              <w:t>SUMA  ZAMÓWIENIA</w:t>
            </w:r>
          </w:p>
        </w:tc>
      </w:tr>
      <w:tr w:rsidR="00E73F4E" w:rsidRPr="000773A9" w:rsidTr="00AC5000">
        <w:trPr>
          <w:trHeight w:val="555"/>
        </w:trPr>
        <w:tc>
          <w:tcPr>
            <w:tcW w:w="379" w:type="dxa"/>
            <w:shd w:val="clear" w:color="FFFFCC" w:fill="FFFFFF"/>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1</w:t>
            </w:r>
          </w:p>
        </w:tc>
        <w:tc>
          <w:tcPr>
            <w:tcW w:w="7287" w:type="dxa"/>
            <w:shd w:val="clear" w:color="auto" w:fill="auto"/>
            <w:vAlign w:val="center"/>
            <w:hideMark/>
          </w:tcPr>
          <w:p w:rsidR="00E73F4E" w:rsidRPr="000773A9" w:rsidRDefault="00E73F4E" w:rsidP="00AC5000">
            <w:pPr>
              <w:suppressAutoHyphens w:val="0"/>
              <w:spacing w:line="240" w:lineRule="auto"/>
              <w:textAlignment w:val="auto"/>
              <w:rPr>
                <w:rFonts w:ascii="Georgia" w:hAnsi="Georgia" w:cs="Arial"/>
                <w:kern w:val="0"/>
                <w:sz w:val="20"/>
                <w:szCs w:val="20"/>
                <w:lang w:eastAsia="pl-PL"/>
              </w:rPr>
            </w:pPr>
            <w:r w:rsidRPr="000773A9">
              <w:rPr>
                <w:rFonts w:ascii="Georgia" w:hAnsi="Georgia" w:cs="Arial"/>
                <w:kern w:val="0"/>
                <w:sz w:val="20"/>
                <w:szCs w:val="20"/>
                <w:lang w:eastAsia="pl-PL"/>
              </w:rPr>
              <w:t>Czujnik proAQT do pomiaru rzutu serca z analizy konturu fali tętna do monitora Pulsion</w:t>
            </w:r>
          </w:p>
        </w:tc>
        <w:tc>
          <w:tcPr>
            <w:tcW w:w="850" w:type="dxa"/>
            <w:shd w:val="clear" w:color="auto" w:fill="auto"/>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szt</w:t>
            </w:r>
          </w:p>
        </w:tc>
        <w:tc>
          <w:tcPr>
            <w:tcW w:w="1560" w:type="dxa"/>
            <w:shd w:val="clear" w:color="E6E6E6" w:fill="FFCC99"/>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40</w:t>
            </w:r>
          </w:p>
        </w:tc>
      </w:tr>
    </w:tbl>
    <w:p w:rsidR="00E73F4E" w:rsidRDefault="00E73F4E" w:rsidP="00E73F4E">
      <w:pPr>
        <w:spacing w:line="360" w:lineRule="auto"/>
        <w:jc w:val="both"/>
        <w:rPr>
          <w:rFonts w:ascii="Georgia" w:hAnsi="Georgia" w:cs="Georgia"/>
          <w:b/>
          <w:bCs/>
          <w:sz w:val="20"/>
          <w:szCs w:val="20"/>
        </w:rPr>
      </w:pPr>
    </w:p>
    <w:p w:rsidR="00E73F4E" w:rsidRPr="00351A1D" w:rsidRDefault="00E73F4E" w:rsidP="00E73F4E">
      <w:pPr>
        <w:spacing w:line="360" w:lineRule="auto"/>
        <w:jc w:val="both"/>
        <w:rPr>
          <w:rFonts w:ascii="Georgia" w:hAnsi="Georgia" w:cs="Georgia"/>
          <w:sz w:val="20"/>
          <w:szCs w:val="20"/>
        </w:rPr>
      </w:pPr>
      <w:r w:rsidRPr="00351A1D">
        <w:rPr>
          <w:rFonts w:ascii="Georgia" w:hAnsi="Georgia" w:cs="Georgia"/>
          <w:b/>
          <w:bCs/>
          <w:sz w:val="20"/>
          <w:szCs w:val="20"/>
        </w:rPr>
        <w:t>Pakiet nr</w:t>
      </w:r>
      <w:r>
        <w:rPr>
          <w:rFonts w:ascii="Georgia" w:hAnsi="Georgia" w:cs="Georgia"/>
          <w:b/>
          <w:bCs/>
          <w:sz w:val="20"/>
          <w:szCs w:val="20"/>
        </w:rPr>
        <w:t xml:space="preserve"> 22</w:t>
      </w:r>
    </w:p>
    <w:tbl>
      <w:tblPr>
        <w:tblW w:w="1007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81"/>
        <w:gridCol w:w="7087"/>
        <w:gridCol w:w="850"/>
        <w:gridCol w:w="1560"/>
      </w:tblGrid>
      <w:tr w:rsidR="009B62D9" w:rsidRPr="009B62D9" w:rsidTr="009B62D9">
        <w:trPr>
          <w:trHeight w:val="709"/>
        </w:trPr>
        <w:tc>
          <w:tcPr>
            <w:tcW w:w="581" w:type="dxa"/>
            <w:shd w:val="clear" w:color="auto" w:fill="auto"/>
            <w:vAlign w:val="center"/>
            <w:hideMark/>
          </w:tcPr>
          <w:p w:rsidR="009B62D9" w:rsidRPr="009B62D9" w:rsidRDefault="009B62D9" w:rsidP="009B62D9">
            <w:pPr>
              <w:suppressAutoHyphens w:val="0"/>
              <w:spacing w:line="276" w:lineRule="auto"/>
              <w:jc w:val="center"/>
              <w:textAlignment w:val="auto"/>
              <w:rPr>
                <w:rFonts w:ascii="Georgia" w:hAnsi="Georgia" w:cs="Arial"/>
                <w:b/>
                <w:bCs/>
                <w:kern w:val="0"/>
                <w:sz w:val="20"/>
                <w:szCs w:val="20"/>
                <w:lang w:eastAsia="pl-PL"/>
              </w:rPr>
            </w:pPr>
            <w:r w:rsidRPr="009B62D9">
              <w:rPr>
                <w:rFonts w:ascii="Georgia" w:hAnsi="Georgia" w:cs="Arial"/>
                <w:b/>
                <w:bCs/>
                <w:kern w:val="0"/>
                <w:sz w:val="20"/>
                <w:szCs w:val="20"/>
                <w:lang w:eastAsia="pl-PL"/>
              </w:rPr>
              <w:t>Lp</w:t>
            </w:r>
          </w:p>
        </w:tc>
        <w:tc>
          <w:tcPr>
            <w:tcW w:w="7087" w:type="dxa"/>
            <w:shd w:val="clear" w:color="auto" w:fill="auto"/>
            <w:vAlign w:val="center"/>
            <w:hideMark/>
          </w:tcPr>
          <w:p w:rsidR="009B62D9" w:rsidRPr="009B62D9" w:rsidRDefault="009B62D9" w:rsidP="009B62D9">
            <w:pPr>
              <w:suppressAutoHyphens w:val="0"/>
              <w:spacing w:line="276" w:lineRule="auto"/>
              <w:textAlignment w:val="auto"/>
              <w:rPr>
                <w:rFonts w:ascii="Georgia" w:hAnsi="Georgia" w:cs="Arial"/>
                <w:b/>
                <w:bCs/>
                <w:kern w:val="0"/>
                <w:sz w:val="20"/>
                <w:szCs w:val="20"/>
                <w:lang w:eastAsia="pl-PL"/>
              </w:rPr>
            </w:pPr>
            <w:r w:rsidRPr="009B62D9">
              <w:rPr>
                <w:rFonts w:ascii="Georgia" w:hAnsi="Georgia" w:cs="Arial"/>
                <w:b/>
                <w:bCs/>
                <w:kern w:val="0"/>
                <w:sz w:val="20"/>
                <w:szCs w:val="20"/>
                <w:lang w:eastAsia="pl-PL"/>
              </w:rPr>
              <w:t>Nazwa sprzętu 1razowego</w:t>
            </w:r>
          </w:p>
        </w:tc>
        <w:tc>
          <w:tcPr>
            <w:tcW w:w="850" w:type="dxa"/>
            <w:shd w:val="clear" w:color="auto" w:fill="auto"/>
            <w:vAlign w:val="center"/>
            <w:hideMark/>
          </w:tcPr>
          <w:p w:rsidR="009B62D9" w:rsidRPr="009B62D9" w:rsidRDefault="009B62D9" w:rsidP="009B62D9">
            <w:pPr>
              <w:suppressAutoHyphens w:val="0"/>
              <w:spacing w:line="276" w:lineRule="auto"/>
              <w:jc w:val="center"/>
              <w:textAlignment w:val="auto"/>
              <w:rPr>
                <w:rFonts w:ascii="Georgia" w:hAnsi="Georgia" w:cs="Arial"/>
                <w:b/>
                <w:bCs/>
                <w:kern w:val="0"/>
                <w:sz w:val="20"/>
                <w:szCs w:val="20"/>
                <w:lang w:eastAsia="pl-PL"/>
              </w:rPr>
            </w:pPr>
            <w:r w:rsidRPr="009B62D9">
              <w:rPr>
                <w:rFonts w:ascii="Georgia" w:hAnsi="Georgia" w:cs="Arial"/>
                <w:b/>
                <w:bCs/>
                <w:kern w:val="0"/>
                <w:sz w:val="20"/>
                <w:szCs w:val="20"/>
                <w:lang w:eastAsia="pl-PL"/>
              </w:rPr>
              <w:t>jm.</w:t>
            </w:r>
          </w:p>
        </w:tc>
        <w:tc>
          <w:tcPr>
            <w:tcW w:w="1560" w:type="dxa"/>
            <w:shd w:val="clear" w:color="000000" w:fill="FFCC99"/>
            <w:vAlign w:val="center"/>
            <w:hideMark/>
          </w:tcPr>
          <w:p w:rsidR="009B62D9" w:rsidRPr="009B62D9" w:rsidRDefault="009B62D9" w:rsidP="009B62D9">
            <w:pPr>
              <w:suppressAutoHyphens w:val="0"/>
              <w:spacing w:line="276" w:lineRule="auto"/>
              <w:jc w:val="center"/>
              <w:textAlignment w:val="auto"/>
              <w:rPr>
                <w:rFonts w:ascii="Georgia" w:hAnsi="Georgia" w:cs="Arial"/>
                <w:b/>
                <w:bCs/>
                <w:kern w:val="0"/>
                <w:sz w:val="20"/>
                <w:szCs w:val="20"/>
                <w:lang w:eastAsia="pl-PL"/>
              </w:rPr>
            </w:pPr>
            <w:r w:rsidRPr="009B62D9">
              <w:rPr>
                <w:rFonts w:ascii="Georgia" w:hAnsi="Georgia" w:cs="Arial"/>
                <w:b/>
                <w:bCs/>
                <w:kern w:val="0"/>
                <w:sz w:val="20"/>
                <w:szCs w:val="20"/>
                <w:lang w:eastAsia="pl-PL"/>
              </w:rPr>
              <w:t>SUMA  ZAMÓWIENIA</w:t>
            </w:r>
          </w:p>
        </w:tc>
      </w:tr>
      <w:tr w:rsidR="009B62D9" w:rsidRPr="009B62D9" w:rsidTr="009B62D9">
        <w:trPr>
          <w:trHeight w:val="432"/>
        </w:trPr>
        <w:tc>
          <w:tcPr>
            <w:tcW w:w="581" w:type="dxa"/>
            <w:shd w:val="clear" w:color="auto" w:fill="auto"/>
            <w:noWrap/>
            <w:vAlign w:val="center"/>
            <w:hideMark/>
          </w:tcPr>
          <w:p w:rsidR="009B62D9" w:rsidRPr="009B62D9" w:rsidRDefault="009B62D9" w:rsidP="009B62D9">
            <w:pPr>
              <w:suppressAutoHyphens w:val="0"/>
              <w:spacing w:line="276" w:lineRule="auto"/>
              <w:jc w:val="center"/>
              <w:textAlignment w:val="auto"/>
              <w:rPr>
                <w:rFonts w:ascii="Georgia" w:hAnsi="Georgia" w:cs="Arial"/>
                <w:b/>
                <w:bCs/>
                <w:kern w:val="0"/>
                <w:sz w:val="20"/>
                <w:szCs w:val="20"/>
                <w:lang w:eastAsia="pl-PL"/>
              </w:rPr>
            </w:pPr>
            <w:r w:rsidRPr="009B62D9">
              <w:rPr>
                <w:rFonts w:ascii="Georgia" w:hAnsi="Georgia" w:cs="Arial"/>
                <w:b/>
                <w:bCs/>
                <w:kern w:val="0"/>
                <w:sz w:val="20"/>
                <w:szCs w:val="20"/>
                <w:lang w:eastAsia="pl-PL"/>
              </w:rPr>
              <w:t>1</w:t>
            </w:r>
          </w:p>
        </w:tc>
        <w:tc>
          <w:tcPr>
            <w:tcW w:w="7087" w:type="dxa"/>
            <w:shd w:val="clear" w:color="auto" w:fill="auto"/>
            <w:vAlign w:val="center"/>
            <w:hideMark/>
          </w:tcPr>
          <w:p w:rsidR="009B62D9" w:rsidRPr="009B62D9" w:rsidRDefault="009B62D9" w:rsidP="009B62D9">
            <w:pPr>
              <w:suppressAutoHyphens w:val="0"/>
              <w:spacing w:line="276" w:lineRule="auto"/>
              <w:textAlignment w:val="auto"/>
              <w:rPr>
                <w:rFonts w:ascii="Georgia" w:hAnsi="Georgia" w:cs="Arial"/>
                <w:b/>
                <w:bCs/>
                <w:kern w:val="0"/>
                <w:sz w:val="20"/>
                <w:szCs w:val="20"/>
                <w:lang w:eastAsia="pl-PL"/>
              </w:rPr>
            </w:pPr>
            <w:r w:rsidRPr="009B62D9">
              <w:rPr>
                <w:rFonts w:ascii="Georgia" w:hAnsi="Georgia" w:cs="Arial"/>
                <w:b/>
                <w:bCs/>
                <w:kern w:val="0"/>
                <w:sz w:val="20"/>
                <w:szCs w:val="20"/>
                <w:lang w:eastAsia="pl-PL"/>
              </w:rPr>
              <w:t>Akcesoria do nieinwazyjnego wsparcia oddechu metodą Infant Flow</w:t>
            </w:r>
          </w:p>
        </w:tc>
        <w:tc>
          <w:tcPr>
            <w:tcW w:w="850" w:type="dxa"/>
            <w:shd w:val="clear" w:color="auto" w:fill="auto"/>
            <w:noWrap/>
            <w:vAlign w:val="center"/>
            <w:hideMark/>
          </w:tcPr>
          <w:p w:rsidR="009B62D9" w:rsidRPr="009B62D9" w:rsidRDefault="009B62D9" w:rsidP="009B62D9">
            <w:pPr>
              <w:suppressAutoHyphens w:val="0"/>
              <w:spacing w:line="276" w:lineRule="auto"/>
              <w:jc w:val="center"/>
              <w:textAlignment w:val="auto"/>
              <w:rPr>
                <w:rFonts w:ascii="Georgia" w:hAnsi="Georgia" w:cs="Arial"/>
                <w:kern w:val="0"/>
                <w:sz w:val="20"/>
                <w:szCs w:val="20"/>
                <w:lang w:eastAsia="pl-PL"/>
              </w:rPr>
            </w:pPr>
          </w:p>
        </w:tc>
        <w:tc>
          <w:tcPr>
            <w:tcW w:w="1560" w:type="dxa"/>
            <w:shd w:val="clear" w:color="000000" w:fill="FFCC99"/>
            <w:noWrap/>
            <w:vAlign w:val="center"/>
            <w:hideMark/>
          </w:tcPr>
          <w:p w:rsidR="009B62D9" w:rsidRPr="009B62D9" w:rsidRDefault="009B62D9" w:rsidP="009B62D9">
            <w:pPr>
              <w:suppressAutoHyphens w:val="0"/>
              <w:spacing w:line="276" w:lineRule="auto"/>
              <w:jc w:val="center"/>
              <w:textAlignment w:val="auto"/>
              <w:rPr>
                <w:rFonts w:ascii="Georgia" w:hAnsi="Georgia" w:cs="Arial"/>
                <w:kern w:val="0"/>
                <w:sz w:val="20"/>
                <w:szCs w:val="20"/>
                <w:lang w:eastAsia="pl-PL"/>
              </w:rPr>
            </w:pPr>
          </w:p>
        </w:tc>
      </w:tr>
      <w:tr w:rsidR="009B62D9" w:rsidRPr="009B62D9" w:rsidTr="009B62D9">
        <w:trPr>
          <w:trHeight w:val="2652"/>
        </w:trPr>
        <w:tc>
          <w:tcPr>
            <w:tcW w:w="581" w:type="dxa"/>
            <w:shd w:val="clear" w:color="auto" w:fill="auto"/>
            <w:noWrap/>
            <w:vAlign w:val="center"/>
            <w:hideMark/>
          </w:tcPr>
          <w:p w:rsidR="009B62D9" w:rsidRPr="009B62D9" w:rsidRDefault="009B62D9" w:rsidP="009B62D9">
            <w:pPr>
              <w:suppressAutoHyphens w:val="0"/>
              <w:spacing w:line="276" w:lineRule="auto"/>
              <w:jc w:val="center"/>
              <w:textAlignment w:val="auto"/>
              <w:rPr>
                <w:rFonts w:ascii="Georgia" w:hAnsi="Georgia" w:cs="Arial"/>
                <w:kern w:val="0"/>
                <w:sz w:val="20"/>
                <w:szCs w:val="20"/>
                <w:lang w:eastAsia="pl-PL"/>
              </w:rPr>
            </w:pPr>
            <w:r w:rsidRPr="009B62D9">
              <w:rPr>
                <w:rFonts w:ascii="Georgia" w:hAnsi="Georgia" w:cs="Arial"/>
                <w:kern w:val="0"/>
                <w:sz w:val="20"/>
                <w:szCs w:val="20"/>
                <w:lang w:eastAsia="pl-PL"/>
              </w:rPr>
              <w:t>1.1</w:t>
            </w:r>
          </w:p>
        </w:tc>
        <w:tc>
          <w:tcPr>
            <w:tcW w:w="7087" w:type="dxa"/>
            <w:shd w:val="clear" w:color="auto" w:fill="auto"/>
            <w:vAlign w:val="center"/>
            <w:hideMark/>
          </w:tcPr>
          <w:p w:rsidR="009B62D9" w:rsidRPr="009B62D9" w:rsidRDefault="009B62D9" w:rsidP="009B62D9">
            <w:pPr>
              <w:suppressAutoHyphens w:val="0"/>
              <w:spacing w:line="276" w:lineRule="auto"/>
              <w:textAlignment w:val="auto"/>
              <w:rPr>
                <w:rFonts w:ascii="Georgia" w:hAnsi="Georgia" w:cs="Arial"/>
                <w:kern w:val="0"/>
                <w:sz w:val="20"/>
                <w:szCs w:val="20"/>
                <w:lang w:eastAsia="pl-PL"/>
              </w:rPr>
            </w:pPr>
            <w:r w:rsidRPr="009B62D9">
              <w:rPr>
                <w:rFonts w:ascii="Georgia" w:hAnsi="Georgia" w:cs="Arial"/>
                <w:kern w:val="0"/>
                <w:sz w:val="20"/>
                <w:szCs w:val="20"/>
                <w:lang w:eastAsia="pl-PL"/>
              </w:rPr>
              <w:t>Układ oddechowy noworodkowy z generatorem IF, jednorazowego użytku (mikrobiologicznie czysty), z zabezpieczeniem przeciwdrobnoustrojowym  opartym na działaniu jonów srebra. W skład zestawu wchodzi: odcinek wdechowy podgrzewany dł.1,2m fi wew.10mm; odcinek wydechowy niepodgrzewany z perforacją; odcinek łączący nawilżacz z respiratorem dł. 0,6m; końcówka donosowa w rozmiarach S,M,L, odcinek do pomiaru ciśnienia dł. 2,1m; generator IF z elastycznymi i miękkimi paskami mocującymi z pętelkami do zaczepienia rzepów z jednej strony, paski zakończone usztywnianymi, karbowanymi kolcami, które umożliwiają montaż generatora do czapeczki; kołyska do zamocowania generatora na czepcu, wykonana z elastycznego tworzywa w kształcie litery T, z rzepem mocującym</w:t>
            </w:r>
          </w:p>
        </w:tc>
        <w:tc>
          <w:tcPr>
            <w:tcW w:w="850" w:type="dxa"/>
            <w:shd w:val="clear" w:color="auto" w:fill="auto"/>
            <w:noWrap/>
            <w:vAlign w:val="center"/>
            <w:hideMark/>
          </w:tcPr>
          <w:p w:rsidR="009B62D9" w:rsidRPr="009B62D9" w:rsidRDefault="009B62D9" w:rsidP="009B62D9">
            <w:pPr>
              <w:suppressAutoHyphens w:val="0"/>
              <w:spacing w:line="276" w:lineRule="auto"/>
              <w:jc w:val="center"/>
              <w:textAlignment w:val="auto"/>
              <w:rPr>
                <w:rFonts w:ascii="Georgia" w:hAnsi="Georgia" w:cs="Arial"/>
                <w:kern w:val="0"/>
                <w:sz w:val="20"/>
                <w:szCs w:val="20"/>
                <w:lang w:eastAsia="pl-PL"/>
              </w:rPr>
            </w:pPr>
            <w:r w:rsidRPr="009B62D9">
              <w:rPr>
                <w:rFonts w:ascii="Georgia" w:hAnsi="Georgia" w:cs="Arial"/>
                <w:kern w:val="0"/>
                <w:sz w:val="20"/>
                <w:szCs w:val="20"/>
                <w:lang w:eastAsia="pl-PL"/>
              </w:rPr>
              <w:t>szt</w:t>
            </w:r>
          </w:p>
        </w:tc>
        <w:tc>
          <w:tcPr>
            <w:tcW w:w="1560" w:type="dxa"/>
            <w:shd w:val="clear" w:color="000000" w:fill="FFCC99"/>
            <w:noWrap/>
            <w:vAlign w:val="center"/>
            <w:hideMark/>
          </w:tcPr>
          <w:p w:rsidR="009B62D9" w:rsidRPr="009B62D9" w:rsidRDefault="009B62D9" w:rsidP="009B62D9">
            <w:pPr>
              <w:suppressAutoHyphens w:val="0"/>
              <w:spacing w:line="276" w:lineRule="auto"/>
              <w:jc w:val="center"/>
              <w:textAlignment w:val="auto"/>
              <w:rPr>
                <w:rFonts w:ascii="Georgia" w:hAnsi="Georgia" w:cs="Arial"/>
                <w:kern w:val="0"/>
                <w:sz w:val="20"/>
                <w:szCs w:val="20"/>
                <w:lang w:eastAsia="pl-PL"/>
              </w:rPr>
            </w:pPr>
            <w:r w:rsidRPr="009B62D9">
              <w:rPr>
                <w:rFonts w:ascii="Georgia" w:hAnsi="Georgia" w:cs="Arial"/>
                <w:kern w:val="0"/>
                <w:sz w:val="20"/>
                <w:szCs w:val="20"/>
                <w:lang w:eastAsia="pl-PL"/>
              </w:rPr>
              <w:t>10</w:t>
            </w:r>
          </w:p>
        </w:tc>
      </w:tr>
      <w:tr w:rsidR="009B62D9" w:rsidRPr="009B62D9" w:rsidTr="009B62D9">
        <w:trPr>
          <w:trHeight w:val="409"/>
        </w:trPr>
        <w:tc>
          <w:tcPr>
            <w:tcW w:w="581" w:type="dxa"/>
            <w:shd w:val="clear" w:color="auto" w:fill="auto"/>
            <w:noWrap/>
            <w:vAlign w:val="center"/>
            <w:hideMark/>
          </w:tcPr>
          <w:p w:rsidR="009B62D9" w:rsidRPr="009B62D9" w:rsidRDefault="009B62D9" w:rsidP="009B62D9">
            <w:pPr>
              <w:suppressAutoHyphens w:val="0"/>
              <w:spacing w:line="276" w:lineRule="auto"/>
              <w:jc w:val="center"/>
              <w:textAlignment w:val="auto"/>
              <w:rPr>
                <w:rFonts w:ascii="Georgia" w:hAnsi="Georgia" w:cs="Arial"/>
                <w:kern w:val="0"/>
                <w:sz w:val="20"/>
                <w:szCs w:val="20"/>
                <w:lang w:eastAsia="pl-PL"/>
              </w:rPr>
            </w:pPr>
            <w:r w:rsidRPr="009B62D9">
              <w:rPr>
                <w:rFonts w:ascii="Georgia" w:hAnsi="Georgia" w:cs="Arial"/>
                <w:kern w:val="0"/>
                <w:sz w:val="20"/>
                <w:szCs w:val="20"/>
                <w:lang w:eastAsia="pl-PL"/>
              </w:rPr>
              <w:t>1,2</w:t>
            </w:r>
          </w:p>
        </w:tc>
        <w:tc>
          <w:tcPr>
            <w:tcW w:w="7087" w:type="dxa"/>
            <w:shd w:val="clear" w:color="auto" w:fill="auto"/>
            <w:vAlign w:val="center"/>
            <w:hideMark/>
          </w:tcPr>
          <w:p w:rsidR="009B62D9" w:rsidRPr="009B62D9" w:rsidRDefault="009B62D9" w:rsidP="009B62D9">
            <w:pPr>
              <w:suppressAutoHyphens w:val="0"/>
              <w:spacing w:line="276" w:lineRule="auto"/>
              <w:textAlignment w:val="auto"/>
              <w:rPr>
                <w:rFonts w:ascii="Georgia" w:hAnsi="Georgia" w:cs="Arial"/>
                <w:kern w:val="0"/>
                <w:sz w:val="20"/>
                <w:szCs w:val="20"/>
                <w:lang w:eastAsia="pl-PL"/>
              </w:rPr>
            </w:pPr>
            <w:r w:rsidRPr="009B62D9">
              <w:rPr>
                <w:rFonts w:ascii="Georgia" w:hAnsi="Georgia" w:cs="Arial"/>
                <w:kern w:val="0"/>
                <w:sz w:val="20"/>
                <w:szCs w:val="20"/>
                <w:lang w:eastAsia="pl-PL"/>
              </w:rPr>
              <w:t>Maska nosowa w rozmiarach S-XL</w:t>
            </w:r>
          </w:p>
        </w:tc>
        <w:tc>
          <w:tcPr>
            <w:tcW w:w="850" w:type="dxa"/>
            <w:shd w:val="clear" w:color="auto" w:fill="auto"/>
            <w:noWrap/>
            <w:vAlign w:val="center"/>
            <w:hideMark/>
          </w:tcPr>
          <w:p w:rsidR="009B62D9" w:rsidRPr="009B62D9" w:rsidRDefault="009B62D9" w:rsidP="009B62D9">
            <w:pPr>
              <w:suppressAutoHyphens w:val="0"/>
              <w:spacing w:line="276" w:lineRule="auto"/>
              <w:jc w:val="center"/>
              <w:textAlignment w:val="auto"/>
              <w:rPr>
                <w:rFonts w:ascii="Georgia" w:hAnsi="Georgia" w:cs="Arial"/>
                <w:kern w:val="0"/>
                <w:sz w:val="20"/>
                <w:szCs w:val="20"/>
                <w:lang w:eastAsia="pl-PL"/>
              </w:rPr>
            </w:pPr>
            <w:r w:rsidRPr="009B62D9">
              <w:rPr>
                <w:rFonts w:ascii="Georgia" w:hAnsi="Georgia" w:cs="Arial"/>
                <w:kern w:val="0"/>
                <w:sz w:val="20"/>
                <w:szCs w:val="20"/>
                <w:lang w:eastAsia="pl-PL"/>
              </w:rPr>
              <w:t>Szt.</w:t>
            </w:r>
          </w:p>
        </w:tc>
        <w:tc>
          <w:tcPr>
            <w:tcW w:w="1560" w:type="dxa"/>
            <w:shd w:val="clear" w:color="000000" w:fill="FFCC99"/>
            <w:noWrap/>
            <w:vAlign w:val="center"/>
            <w:hideMark/>
          </w:tcPr>
          <w:p w:rsidR="009B62D9" w:rsidRPr="009B62D9" w:rsidRDefault="009B62D9" w:rsidP="009B62D9">
            <w:pPr>
              <w:suppressAutoHyphens w:val="0"/>
              <w:spacing w:line="276" w:lineRule="auto"/>
              <w:jc w:val="center"/>
              <w:textAlignment w:val="auto"/>
              <w:rPr>
                <w:rFonts w:ascii="Georgia" w:hAnsi="Georgia" w:cs="Arial"/>
                <w:kern w:val="0"/>
                <w:sz w:val="20"/>
                <w:szCs w:val="20"/>
                <w:lang w:eastAsia="pl-PL"/>
              </w:rPr>
            </w:pPr>
            <w:r w:rsidRPr="009B62D9">
              <w:rPr>
                <w:rFonts w:ascii="Georgia" w:hAnsi="Georgia" w:cs="Arial"/>
                <w:kern w:val="0"/>
                <w:sz w:val="20"/>
                <w:szCs w:val="20"/>
                <w:lang w:eastAsia="pl-PL"/>
              </w:rPr>
              <w:t>3</w:t>
            </w:r>
          </w:p>
        </w:tc>
      </w:tr>
      <w:tr w:rsidR="009B62D9" w:rsidRPr="009B62D9" w:rsidTr="009B62D9">
        <w:trPr>
          <w:trHeight w:val="1650"/>
        </w:trPr>
        <w:tc>
          <w:tcPr>
            <w:tcW w:w="581" w:type="dxa"/>
            <w:shd w:val="clear" w:color="auto" w:fill="auto"/>
            <w:noWrap/>
            <w:vAlign w:val="center"/>
            <w:hideMark/>
          </w:tcPr>
          <w:p w:rsidR="009B62D9" w:rsidRPr="009B62D9" w:rsidRDefault="009B62D9" w:rsidP="009B62D9">
            <w:pPr>
              <w:suppressAutoHyphens w:val="0"/>
              <w:spacing w:line="276" w:lineRule="auto"/>
              <w:jc w:val="center"/>
              <w:textAlignment w:val="auto"/>
              <w:rPr>
                <w:rFonts w:ascii="Georgia" w:hAnsi="Georgia" w:cs="Arial"/>
                <w:kern w:val="0"/>
                <w:sz w:val="20"/>
                <w:szCs w:val="20"/>
                <w:lang w:eastAsia="pl-PL"/>
              </w:rPr>
            </w:pPr>
            <w:r w:rsidRPr="009B62D9">
              <w:rPr>
                <w:rFonts w:ascii="Georgia" w:hAnsi="Georgia" w:cs="Arial"/>
                <w:kern w:val="0"/>
                <w:sz w:val="20"/>
                <w:szCs w:val="20"/>
                <w:lang w:eastAsia="pl-PL"/>
              </w:rPr>
              <w:lastRenderedPageBreak/>
              <w:t>1,3</w:t>
            </w:r>
          </w:p>
        </w:tc>
        <w:tc>
          <w:tcPr>
            <w:tcW w:w="7087" w:type="dxa"/>
            <w:shd w:val="clear" w:color="auto" w:fill="auto"/>
            <w:vAlign w:val="center"/>
            <w:hideMark/>
          </w:tcPr>
          <w:p w:rsidR="009B62D9" w:rsidRPr="009B62D9" w:rsidRDefault="009B62D9" w:rsidP="009B62D9">
            <w:pPr>
              <w:suppressAutoHyphens w:val="0"/>
              <w:spacing w:line="276" w:lineRule="auto"/>
              <w:textAlignment w:val="auto"/>
              <w:rPr>
                <w:rFonts w:ascii="Georgia" w:hAnsi="Georgia" w:cs="Arial"/>
                <w:kern w:val="0"/>
                <w:sz w:val="20"/>
                <w:szCs w:val="20"/>
                <w:lang w:eastAsia="pl-PL"/>
              </w:rPr>
            </w:pPr>
            <w:r w:rsidRPr="009B62D9">
              <w:rPr>
                <w:rFonts w:ascii="Georgia" w:hAnsi="Georgia" w:cs="Arial"/>
                <w:kern w:val="0"/>
                <w:sz w:val="20"/>
                <w:szCs w:val="20"/>
                <w:lang w:eastAsia="pl-PL"/>
              </w:rPr>
              <w:t>Czepiec do terapii wymiennych do stosowania w nieinwazyjnym wspomaganiu oddechu (NIV) umożliwiający zamocowanie generatora w mocowaniu kołyskowym za pomocą dwóch krótkich dwustronnych rzepów oraz w terapii tlenowej wysokimi przepływami (HFOT), umożliwiający zamocowanie kaniuli nosowej za pomocą dwóch długich rzepów (posiadających dodatkową warstwę klejącą )w rozmiarach XXS-XL</w:t>
            </w:r>
          </w:p>
        </w:tc>
        <w:tc>
          <w:tcPr>
            <w:tcW w:w="850" w:type="dxa"/>
            <w:shd w:val="clear" w:color="auto" w:fill="auto"/>
            <w:noWrap/>
            <w:vAlign w:val="center"/>
            <w:hideMark/>
          </w:tcPr>
          <w:p w:rsidR="009B62D9" w:rsidRPr="009B62D9" w:rsidRDefault="009B62D9" w:rsidP="009B62D9">
            <w:pPr>
              <w:suppressAutoHyphens w:val="0"/>
              <w:spacing w:line="276" w:lineRule="auto"/>
              <w:jc w:val="center"/>
              <w:textAlignment w:val="auto"/>
              <w:rPr>
                <w:rFonts w:ascii="Georgia" w:hAnsi="Georgia" w:cs="Arial"/>
                <w:kern w:val="0"/>
                <w:sz w:val="20"/>
                <w:szCs w:val="20"/>
                <w:lang w:eastAsia="pl-PL"/>
              </w:rPr>
            </w:pPr>
            <w:r w:rsidRPr="009B62D9">
              <w:rPr>
                <w:rFonts w:ascii="Georgia" w:hAnsi="Georgia" w:cs="Arial"/>
                <w:kern w:val="0"/>
                <w:sz w:val="20"/>
                <w:szCs w:val="20"/>
                <w:lang w:eastAsia="pl-PL"/>
              </w:rPr>
              <w:t>Szt.</w:t>
            </w:r>
          </w:p>
        </w:tc>
        <w:tc>
          <w:tcPr>
            <w:tcW w:w="1560" w:type="dxa"/>
            <w:shd w:val="clear" w:color="000000" w:fill="FFCC99"/>
            <w:noWrap/>
            <w:vAlign w:val="center"/>
            <w:hideMark/>
          </w:tcPr>
          <w:p w:rsidR="009B62D9" w:rsidRPr="009B62D9" w:rsidRDefault="009B62D9" w:rsidP="009B62D9">
            <w:pPr>
              <w:suppressAutoHyphens w:val="0"/>
              <w:spacing w:line="276" w:lineRule="auto"/>
              <w:jc w:val="center"/>
              <w:textAlignment w:val="auto"/>
              <w:rPr>
                <w:rFonts w:ascii="Georgia" w:hAnsi="Georgia" w:cs="Arial"/>
                <w:kern w:val="0"/>
                <w:sz w:val="20"/>
                <w:szCs w:val="20"/>
                <w:lang w:eastAsia="pl-PL"/>
              </w:rPr>
            </w:pPr>
            <w:r w:rsidRPr="009B62D9">
              <w:rPr>
                <w:rFonts w:ascii="Georgia" w:hAnsi="Georgia" w:cs="Arial"/>
                <w:kern w:val="0"/>
                <w:sz w:val="20"/>
                <w:szCs w:val="20"/>
                <w:lang w:eastAsia="pl-PL"/>
              </w:rPr>
              <w:t>10</w:t>
            </w:r>
          </w:p>
        </w:tc>
      </w:tr>
      <w:tr w:rsidR="009B62D9" w:rsidRPr="009B62D9" w:rsidTr="009B62D9">
        <w:trPr>
          <w:trHeight w:val="915"/>
        </w:trPr>
        <w:tc>
          <w:tcPr>
            <w:tcW w:w="581" w:type="dxa"/>
            <w:shd w:val="clear" w:color="auto" w:fill="auto"/>
            <w:noWrap/>
            <w:vAlign w:val="center"/>
            <w:hideMark/>
          </w:tcPr>
          <w:p w:rsidR="009B62D9" w:rsidRPr="009B62D9" w:rsidRDefault="009B62D9" w:rsidP="009B62D9">
            <w:pPr>
              <w:suppressAutoHyphens w:val="0"/>
              <w:spacing w:line="276" w:lineRule="auto"/>
              <w:jc w:val="center"/>
              <w:textAlignment w:val="auto"/>
              <w:rPr>
                <w:rFonts w:ascii="Georgia" w:hAnsi="Georgia" w:cs="Arial"/>
                <w:kern w:val="0"/>
                <w:sz w:val="20"/>
                <w:szCs w:val="20"/>
                <w:lang w:eastAsia="pl-PL"/>
              </w:rPr>
            </w:pPr>
            <w:r w:rsidRPr="009B62D9">
              <w:rPr>
                <w:rFonts w:ascii="Georgia" w:hAnsi="Georgia" w:cs="Arial"/>
                <w:kern w:val="0"/>
                <w:sz w:val="20"/>
                <w:szCs w:val="20"/>
                <w:lang w:eastAsia="pl-PL"/>
              </w:rPr>
              <w:t>1,4</w:t>
            </w:r>
          </w:p>
        </w:tc>
        <w:tc>
          <w:tcPr>
            <w:tcW w:w="7087" w:type="dxa"/>
            <w:shd w:val="clear" w:color="auto" w:fill="auto"/>
            <w:vAlign w:val="center"/>
            <w:hideMark/>
          </w:tcPr>
          <w:p w:rsidR="009B62D9" w:rsidRPr="009B62D9" w:rsidRDefault="009B62D9" w:rsidP="009B62D9">
            <w:pPr>
              <w:suppressAutoHyphens w:val="0"/>
              <w:spacing w:line="276" w:lineRule="auto"/>
              <w:textAlignment w:val="auto"/>
              <w:rPr>
                <w:rFonts w:ascii="Georgia" w:hAnsi="Georgia" w:cs="Arial"/>
                <w:kern w:val="0"/>
                <w:sz w:val="20"/>
                <w:szCs w:val="20"/>
                <w:lang w:eastAsia="pl-PL"/>
              </w:rPr>
            </w:pPr>
            <w:r w:rsidRPr="009B62D9">
              <w:rPr>
                <w:rFonts w:ascii="Georgia" w:hAnsi="Georgia" w:cs="Arial"/>
                <w:kern w:val="0"/>
                <w:sz w:val="20"/>
                <w:szCs w:val="20"/>
                <w:lang w:eastAsia="pl-PL"/>
              </w:rPr>
              <w:t>Komora nawilżacza z automatyczną regulacją poziomu wody o konstrukcji zapobiegającej nadniernemu gromadzeniu kondensatu w obwodzie oddechowym, dren do podaży wody dł. 1,2 m</w:t>
            </w:r>
          </w:p>
        </w:tc>
        <w:tc>
          <w:tcPr>
            <w:tcW w:w="850" w:type="dxa"/>
            <w:shd w:val="clear" w:color="auto" w:fill="auto"/>
            <w:noWrap/>
            <w:vAlign w:val="center"/>
            <w:hideMark/>
          </w:tcPr>
          <w:p w:rsidR="009B62D9" w:rsidRPr="009B62D9" w:rsidRDefault="009B62D9" w:rsidP="009B62D9">
            <w:pPr>
              <w:suppressAutoHyphens w:val="0"/>
              <w:spacing w:line="276" w:lineRule="auto"/>
              <w:jc w:val="center"/>
              <w:textAlignment w:val="auto"/>
              <w:rPr>
                <w:rFonts w:ascii="Georgia" w:hAnsi="Georgia" w:cs="Arial"/>
                <w:kern w:val="0"/>
                <w:sz w:val="20"/>
                <w:szCs w:val="20"/>
                <w:lang w:eastAsia="pl-PL"/>
              </w:rPr>
            </w:pPr>
            <w:r w:rsidRPr="009B62D9">
              <w:rPr>
                <w:rFonts w:ascii="Georgia" w:hAnsi="Georgia" w:cs="Arial"/>
                <w:kern w:val="0"/>
                <w:sz w:val="20"/>
                <w:szCs w:val="20"/>
                <w:lang w:eastAsia="pl-PL"/>
              </w:rPr>
              <w:t>Szt.</w:t>
            </w:r>
          </w:p>
        </w:tc>
        <w:tc>
          <w:tcPr>
            <w:tcW w:w="1560" w:type="dxa"/>
            <w:shd w:val="clear" w:color="000000" w:fill="FFCC99"/>
            <w:noWrap/>
            <w:vAlign w:val="center"/>
            <w:hideMark/>
          </w:tcPr>
          <w:p w:rsidR="009B62D9" w:rsidRPr="009B62D9" w:rsidRDefault="009B62D9" w:rsidP="009B62D9">
            <w:pPr>
              <w:suppressAutoHyphens w:val="0"/>
              <w:spacing w:line="276" w:lineRule="auto"/>
              <w:jc w:val="center"/>
              <w:textAlignment w:val="auto"/>
              <w:rPr>
                <w:rFonts w:ascii="Georgia" w:hAnsi="Georgia" w:cs="Arial"/>
                <w:kern w:val="0"/>
                <w:sz w:val="20"/>
                <w:szCs w:val="20"/>
                <w:lang w:eastAsia="pl-PL"/>
              </w:rPr>
            </w:pPr>
            <w:r w:rsidRPr="009B62D9">
              <w:rPr>
                <w:rFonts w:ascii="Georgia" w:hAnsi="Georgia" w:cs="Arial"/>
                <w:kern w:val="0"/>
                <w:sz w:val="20"/>
                <w:szCs w:val="20"/>
                <w:lang w:eastAsia="pl-PL"/>
              </w:rPr>
              <w:t>10</w:t>
            </w:r>
          </w:p>
        </w:tc>
      </w:tr>
      <w:tr w:rsidR="009B62D9" w:rsidRPr="009B62D9" w:rsidTr="009B62D9">
        <w:trPr>
          <w:trHeight w:val="784"/>
        </w:trPr>
        <w:tc>
          <w:tcPr>
            <w:tcW w:w="581" w:type="dxa"/>
            <w:shd w:val="clear" w:color="auto" w:fill="auto"/>
            <w:noWrap/>
            <w:vAlign w:val="center"/>
            <w:hideMark/>
          </w:tcPr>
          <w:p w:rsidR="009B62D9" w:rsidRPr="009B62D9" w:rsidRDefault="009B62D9" w:rsidP="009B62D9">
            <w:pPr>
              <w:suppressAutoHyphens w:val="0"/>
              <w:spacing w:line="276" w:lineRule="auto"/>
              <w:jc w:val="center"/>
              <w:textAlignment w:val="auto"/>
              <w:rPr>
                <w:rFonts w:ascii="Georgia" w:hAnsi="Georgia" w:cs="Arial"/>
                <w:kern w:val="0"/>
                <w:sz w:val="20"/>
                <w:szCs w:val="20"/>
                <w:lang w:eastAsia="pl-PL"/>
              </w:rPr>
            </w:pPr>
            <w:r w:rsidRPr="009B62D9">
              <w:rPr>
                <w:rFonts w:ascii="Georgia" w:hAnsi="Georgia" w:cs="Arial"/>
                <w:kern w:val="0"/>
                <w:sz w:val="20"/>
                <w:szCs w:val="20"/>
                <w:lang w:eastAsia="pl-PL"/>
              </w:rPr>
              <w:t>1,5</w:t>
            </w:r>
          </w:p>
        </w:tc>
        <w:tc>
          <w:tcPr>
            <w:tcW w:w="7087" w:type="dxa"/>
            <w:shd w:val="clear" w:color="auto" w:fill="auto"/>
            <w:vAlign w:val="center"/>
            <w:hideMark/>
          </w:tcPr>
          <w:p w:rsidR="009B62D9" w:rsidRPr="009B62D9" w:rsidRDefault="009B62D9" w:rsidP="009B62D9">
            <w:pPr>
              <w:suppressAutoHyphens w:val="0"/>
              <w:spacing w:line="276" w:lineRule="auto"/>
              <w:textAlignment w:val="auto"/>
              <w:rPr>
                <w:rFonts w:ascii="Georgia" w:hAnsi="Georgia" w:cs="Arial"/>
                <w:kern w:val="0"/>
                <w:sz w:val="20"/>
                <w:szCs w:val="20"/>
                <w:lang w:eastAsia="pl-PL"/>
              </w:rPr>
            </w:pPr>
            <w:r w:rsidRPr="009B62D9">
              <w:rPr>
                <w:rFonts w:ascii="Georgia" w:hAnsi="Georgia" w:cs="Arial"/>
                <w:kern w:val="0"/>
                <w:sz w:val="20"/>
                <w:szCs w:val="20"/>
                <w:lang w:eastAsia="pl-PL"/>
              </w:rPr>
              <w:t>Capeczka do zamocowania generatora, wykonana z bawełny, posiada trzy zapięcia na rzepy do mocowania węży, z miarką. Wielkość oznaczona kolorem w sposób trwały w rozm. 000 – 9</w:t>
            </w:r>
          </w:p>
        </w:tc>
        <w:tc>
          <w:tcPr>
            <w:tcW w:w="850" w:type="dxa"/>
            <w:shd w:val="clear" w:color="auto" w:fill="auto"/>
            <w:noWrap/>
            <w:vAlign w:val="center"/>
            <w:hideMark/>
          </w:tcPr>
          <w:p w:rsidR="009B62D9" w:rsidRPr="009B62D9" w:rsidRDefault="009B62D9" w:rsidP="009B62D9">
            <w:pPr>
              <w:suppressAutoHyphens w:val="0"/>
              <w:spacing w:line="276" w:lineRule="auto"/>
              <w:jc w:val="center"/>
              <w:textAlignment w:val="auto"/>
              <w:rPr>
                <w:rFonts w:ascii="Georgia" w:hAnsi="Georgia" w:cs="Arial"/>
                <w:kern w:val="0"/>
                <w:sz w:val="20"/>
                <w:szCs w:val="20"/>
                <w:lang w:eastAsia="pl-PL"/>
              </w:rPr>
            </w:pPr>
            <w:r w:rsidRPr="009B62D9">
              <w:rPr>
                <w:rFonts w:ascii="Georgia" w:hAnsi="Georgia" w:cs="Arial"/>
                <w:kern w:val="0"/>
                <w:sz w:val="20"/>
                <w:szCs w:val="20"/>
                <w:lang w:eastAsia="pl-PL"/>
              </w:rPr>
              <w:t>Szt.</w:t>
            </w:r>
          </w:p>
        </w:tc>
        <w:tc>
          <w:tcPr>
            <w:tcW w:w="1560" w:type="dxa"/>
            <w:shd w:val="clear" w:color="000000" w:fill="FFCC99"/>
            <w:noWrap/>
            <w:vAlign w:val="center"/>
            <w:hideMark/>
          </w:tcPr>
          <w:p w:rsidR="009B62D9" w:rsidRPr="009B62D9" w:rsidRDefault="009B62D9" w:rsidP="009B62D9">
            <w:pPr>
              <w:suppressAutoHyphens w:val="0"/>
              <w:spacing w:line="276" w:lineRule="auto"/>
              <w:jc w:val="center"/>
              <w:textAlignment w:val="auto"/>
              <w:rPr>
                <w:rFonts w:ascii="Georgia" w:hAnsi="Georgia" w:cs="Arial"/>
                <w:kern w:val="0"/>
                <w:sz w:val="20"/>
                <w:szCs w:val="20"/>
                <w:lang w:eastAsia="pl-PL"/>
              </w:rPr>
            </w:pPr>
            <w:r w:rsidRPr="009B62D9">
              <w:rPr>
                <w:rFonts w:ascii="Georgia" w:hAnsi="Georgia" w:cs="Arial"/>
                <w:kern w:val="0"/>
                <w:sz w:val="20"/>
                <w:szCs w:val="20"/>
                <w:lang w:eastAsia="pl-PL"/>
              </w:rPr>
              <w:t>5</w:t>
            </w:r>
          </w:p>
        </w:tc>
      </w:tr>
      <w:tr w:rsidR="009B62D9" w:rsidRPr="009B62D9" w:rsidTr="009B62D9">
        <w:trPr>
          <w:trHeight w:val="282"/>
        </w:trPr>
        <w:tc>
          <w:tcPr>
            <w:tcW w:w="581" w:type="dxa"/>
            <w:shd w:val="clear" w:color="auto" w:fill="auto"/>
            <w:noWrap/>
            <w:vAlign w:val="center"/>
            <w:hideMark/>
          </w:tcPr>
          <w:p w:rsidR="009B62D9" w:rsidRPr="009B62D9" w:rsidRDefault="009B62D9" w:rsidP="009B62D9">
            <w:pPr>
              <w:suppressAutoHyphens w:val="0"/>
              <w:spacing w:line="276" w:lineRule="auto"/>
              <w:jc w:val="center"/>
              <w:textAlignment w:val="auto"/>
              <w:rPr>
                <w:rFonts w:ascii="Georgia" w:hAnsi="Georgia" w:cs="Arial"/>
                <w:kern w:val="0"/>
                <w:sz w:val="20"/>
                <w:szCs w:val="20"/>
                <w:lang w:eastAsia="pl-PL"/>
              </w:rPr>
            </w:pPr>
            <w:r w:rsidRPr="009B62D9">
              <w:rPr>
                <w:rFonts w:ascii="Georgia" w:hAnsi="Georgia" w:cs="Arial"/>
                <w:kern w:val="0"/>
                <w:sz w:val="20"/>
                <w:szCs w:val="20"/>
                <w:lang w:eastAsia="pl-PL"/>
              </w:rPr>
              <w:t>1,6</w:t>
            </w:r>
          </w:p>
        </w:tc>
        <w:tc>
          <w:tcPr>
            <w:tcW w:w="7087" w:type="dxa"/>
            <w:shd w:val="clear" w:color="auto" w:fill="auto"/>
            <w:vAlign w:val="center"/>
            <w:hideMark/>
          </w:tcPr>
          <w:p w:rsidR="009B62D9" w:rsidRPr="009B62D9" w:rsidRDefault="009B62D9" w:rsidP="009B62D9">
            <w:pPr>
              <w:suppressAutoHyphens w:val="0"/>
              <w:spacing w:line="276" w:lineRule="auto"/>
              <w:textAlignment w:val="auto"/>
              <w:rPr>
                <w:rFonts w:ascii="Georgia" w:hAnsi="Georgia" w:cs="Arial"/>
                <w:kern w:val="0"/>
                <w:sz w:val="20"/>
                <w:szCs w:val="20"/>
                <w:lang w:eastAsia="pl-PL"/>
              </w:rPr>
            </w:pPr>
            <w:r w:rsidRPr="009B62D9">
              <w:rPr>
                <w:rFonts w:ascii="Georgia" w:hAnsi="Georgia" w:cs="Arial"/>
                <w:kern w:val="0"/>
                <w:sz w:val="20"/>
                <w:szCs w:val="20"/>
                <w:lang w:eastAsia="pl-PL"/>
              </w:rPr>
              <w:t>Filtr wyciszający</w:t>
            </w:r>
          </w:p>
        </w:tc>
        <w:tc>
          <w:tcPr>
            <w:tcW w:w="850" w:type="dxa"/>
            <w:shd w:val="clear" w:color="auto" w:fill="auto"/>
            <w:noWrap/>
            <w:vAlign w:val="center"/>
            <w:hideMark/>
          </w:tcPr>
          <w:p w:rsidR="009B62D9" w:rsidRPr="009B62D9" w:rsidRDefault="009B62D9" w:rsidP="009B62D9">
            <w:pPr>
              <w:suppressAutoHyphens w:val="0"/>
              <w:spacing w:line="276" w:lineRule="auto"/>
              <w:jc w:val="center"/>
              <w:textAlignment w:val="auto"/>
              <w:rPr>
                <w:rFonts w:ascii="Georgia" w:hAnsi="Georgia" w:cs="Arial"/>
                <w:kern w:val="0"/>
                <w:sz w:val="20"/>
                <w:szCs w:val="20"/>
                <w:lang w:eastAsia="pl-PL"/>
              </w:rPr>
            </w:pPr>
            <w:r w:rsidRPr="009B62D9">
              <w:rPr>
                <w:rFonts w:ascii="Georgia" w:hAnsi="Georgia" w:cs="Arial"/>
                <w:kern w:val="0"/>
                <w:sz w:val="20"/>
                <w:szCs w:val="20"/>
                <w:lang w:eastAsia="pl-PL"/>
              </w:rPr>
              <w:t>Szt.</w:t>
            </w:r>
          </w:p>
        </w:tc>
        <w:tc>
          <w:tcPr>
            <w:tcW w:w="1560" w:type="dxa"/>
            <w:shd w:val="clear" w:color="000000" w:fill="FFCC99"/>
            <w:noWrap/>
            <w:vAlign w:val="center"/>
            <w:hideMark/>
          </w:tcPr>
          <w:p w:rsidR="009B62D9" w:rsidRPr="009B62D9" w:rsidRDefault="009B62D9" w:rsidP="009B62D9">
            <w:pPr>
              <w:suppressAutoHyphens w:val="0"/>
              <w:spacing w:line="276" w:lineRule="auto"/>
              <w:jc w:val="center"/>
              <w:textAlignment w:val="auto"/>
              <w:rPr>
                <w:rFonts w:ascii="Georgia" w:hAnsi="Georgia" w:cs="Arial"/>
                <w:kern w:val="0"/>
                <w:sz w:val="20"/>
                <w:szCs w:val="20"/>
                <w:lang w:eastAsia="pl-PL"/>
              </w:rPr>
            </w:pPr>
            <w:r w:rsidRPr="009B62D9">
              <w:rPr>
                <w:rFonts w:ascii="Georgia" w:hAnsi="Georgia" w:cs="Arial"/>
                <w:kern w:val="0"/>
                <w:sz w:val="20"/>
                <w:szCs w:val="20"/>
                <w:lang w:eastAsia="pl-PL"/>
              </w:rPr>
              <w:t>9</w:t>
            </w:r>
          </w:p>
        </w:tc>
      </w:tr>
      <w:tr w:rsidR="009B62D9" w:rsidRPr="009B62D9" w:rsidTr="009B62D9">
        <w:trPr>
          <w:trHeight w:val="409"/>
        </w:trPr>
        <w:tc>
          <w:tcPr>
            <w:tcW w:w="581" w:type="dxa"/>
            <w:shd w:val="clear" w:color="auto" w:fill="auto"/>
            <w:noWrap/>
            <w:vAlign w:val="center"/>
            <w:hideMark/>
          </w:tcPr>
          <w:p w:rsidR="009B62D9" w:rsidRPr="009B62D9" w:rsidRDefault="009B62D9" w:rsidP="009B62D9">
            <w:pPr>
              <w:suppressAutoHyphens w:val="0"/>
              <w:spacing w:line="276" w:lineRule="auto"/>
              <w:jc w:val="center"/>
              <w:textAlignment w:val="auto"/>
              <w:rPr>
                <w:rFonts w:ascii="Georgia" w:hAnsi="Georgia" w:cs="Arial"/>
                <w:kern w:val="0"/>
                <w:sz w:val="20"/>
                <w:szCs w:val="20"/>
                <w:lang w:eastAsia="pl-PL"/>
              </w:rPr>
            </w:pPr>
            <w:r w:rsidRPr="009B62D9">
              <w:rPr>
                <w:rFonts w:ascii="Georgia" w:hAnsi="Georgia" w:cs="Arial"/>
                <w:kern w:val="0"/>
                <w:sz w:val="20"/>
                <w:szCs w:val="20"/>
                <w:lang w:eastAsia="pl-PL"/>
              </w:rPr>
              <w:t>1,7</w:t>
            </w:r>
          </w:p>
        </w:tc>
        <w:tc>
          <w:tcPr>
            <w:tcW w:w="7087" w:type="dxa"/>
            <w:shd w:val="clear" w:color="auto" w:fill="auto"/>
            <w:vAlign w:val="center"/>
            <w:hideMark/>
          </w:tcPr>
          <w:p w:rsidR="009B62D9" w:rsidRPr="009B62D9" w:rsidRDefault="009B62D9" w:rsidP="009B62D9">
            <w:pPr>
              <w:suppressAutoHyphens w:val="0"/>
              <w:spacing w:line="276" w:lineRule="auto"/>
              <w:textAlignment w:val="auto"/>
              <w:rPr>
                <w:rFonts w:ascii="Georgia" w:hAnsi="Georgia" w:cs="Arial"/>
                <w:kern w:val="0"/>
                <w:sz w:val="20"/>
                <w:szCs w:val="20"/>
                <w:lang w:eastAsia="pl-PL"/>
              </w:rPr>
            </w:pPr>
            <w:r w:rsidRPr="009B62D9">
              <w:rPr>
                <w:rFonts w:ascii="Georgia" w:hAnsi="Georgia" w:cs="Arial"/>
                <w:kern w:val="0"/>
                <w:sz w:val="20"/>
                <w:szCs w:val="20"/>
                <w:lang w:eastAsia="pl-PL"/>
              </w:rPr>
              <w:t>Łącznik do funkcji nCPAP w respiratorze Fabian dł. 60 cm</w:t>
            </w:r>
          </w:p>
        </w:tc>
        <w:tc>
          <w:tcPr>
            <w:tcW w:w="850" w:type="dxa"/>
            <w:shd w:val="clear" w:color="auto" w:fill="auto"/>
            <w:noWrap/>
            <w:vAlign w:val="center"/>
            <w:hideMark/>
          </w:tcPr>
          <w:p w:rsidR="009B62D9" w:rsidRPr="009B62D9" w:rsidRDefault="009B62D9" w:rsidP="009B62D9">
            <w:pPr>
              <w:suppressAutoHyphens w:val="0"/>
              <w:spacing w:line="276" w:lineRule="auto"/>
              <w:jc w:val="center"/>
              <w:textAlignment w:val="auto"/>
              <w:rPr>
                <w:rFonts w:ascii="Georgia" w:hAnsi="Georgia" w:cs="Arial"/>
                <w:kern w:val="0"/>
                <w:sz w:val="20"/>
                <w:szCs w:val="20"/>
                <w:lang w:eastAsia="pl-PL"/>
              </w:rPr>
            </w:pPr>
            <w:r w:rsidRPr="009B62D9">
              <w:rPr>
                <w:rFonts w:ascii="Georgia" w:hAnsi="Georgia" w:cs="Arial"/>
                <w:kern w:val="0"/>
                <w:sz w:val="20"/>
                <w:szCs w:val="20"/>
                <w:lang w:eastAsia="pl-PL"/>
              </w:rPr>
              <w:t>Szt.</w:t>
            </w:r>
          </w:p>
        </w:tc>
        <w:tc>
          <w:tcPr>
            <w:tcW w:w="1560" w:type="dxa"/>
            <w:shd w:val="clear" w:color="000000" w:fill="FFCC99"/>
            <w:noWrap/>
            <w:vAlign w:val="center"/>
            <w:hideMark/>
          </w:tcPr>
          <w:p w:rsidR="009B62D9" w:rsidRPr="009B62D9" w:rsidRDefault="009B62D9" w:rsidP="009B62D9">
            <w:pPr>
              <w:suppressAutoHyphens w:val="0"/>
              <w:spacing w:line="276" w:lineRule="auto"/>
              <w:jc w:val="center"/>
              <w:textAlignment w:val="auto"/>
              <w:rPr>
                <w:rFonts w:ascii="Georgia" w:hAnsi="Georgia" w:cs="Arial"/>
                <w:kern w:val="0"/>
                <w:sz w:val="20"/>
                <w:szCs w:val="20"/>
                <w:lang w:eastAsia="pl-PL"/>
              </w:rPr>
            </w:pPr>
            <w:r w:rsidRPr="009B62D9">
              <w:rPr>
                <w:rFonts w:ascii="Georgia" w:hAnsi="Georgia" w:cs="Arial"/>
                <w:kern w:val="0"/>
                <w:sz w:val="20"/>
                <w:szCs w:val="20"/>
                <w:lang w:eastAsia="pl-PL"/>
              </w:rPr>
              <w:t>10</w:t>
            </w:r>
          </w:p>
        </w:tc>
      </w:tr>
      <w:tr w:rsidR="009B62D9" w:rsidRPr="009B62D9" w:rsidTr="009B62D9">
        <w:trPr>
          <w:trHeight w:val="387"/>
        </w:trPr>
        <w:tc>
          <w:tcPr>
            <w:tcW w:w="581" w:type="dxa"/>
            <w:shd w:val="clear" w:color="auto" w:fill="auto"/>
            <w:noWrap/>
            <w:vAlign w:val="center"/>
            <w:hideMark/>
          </w:tcPr>
          <w:p w:rsidR="009B62D9" w:rsidRPr="009B62D9" w:rsidRDefault="009B62D9" w:rsidP="009B62D9">
            <w:pPr>
              <w:suppressAutoHyphens w:val="0"/>
              <w:spacing w:line="276" w:lineRule="auto"/>
              <w:jc w:val="center"/>
              <w:textAlignment w:val="auto"/>
              <w:rPr>
                <w:rFonts w:ascii="Georgia" w:hAnsi="Georgia" w:cs="Arial"/>
                <w:b/>
                <w:bCs/>
                <w:kern w:val="0"/>
                <w:sz w:val="20"/>
                <w:szCs w:val="20"/>
                <w:lang w:eastAsia="pl-PL"/>
              </w:rPr>
            </w:pPr>
            <w:r w:rsidRPr="009B62D9">
              <w:rPr>
                <w:rFonts w:ascii="Georgia" w:hAnsi="Georgia" w:cs="Arial"/>
                <w:b/>
                <w:bCs/>
                <w:kern w:val="0"/>
                <w:sz w:val="20"/>
                <w:szCs w:val="20"/>
                <w:lang w:eastAsia="pl-PL"/>
              </w:rPr>
              <w:t>2</w:t>
            </w:r>
          </w:p>
        </w:tc>
        <w:tc>
          <w:tcPr>
            <w:tcW w:w="7087" w:type="dxa"/>
            <w:shd w:val="clear" w:color="auto" w:fill="auto"/>
            <w:vAlign w:val="center"/>
            <w:hideMark/>
          </w:tcPr>
          <w:p w:rsidR="009B62D9" w:rsidRPr="009B62D9" w:rsidRDefault="009B62D9" w:rsidP="009B62D9">
            <w:pPr>
              <w:suppressAutoHyphens w:val="0"/>
              <w:spacing w:line="276" w:lineRule="auto"/>
              <w:textAlignment w:val="auto"/>
              <w:rPr>
                <w:rFonts w:ascii="Georgia" w:hAnsi="Georgia" w:cs="Arial"/>
                <w:b/>
                <w:bCs/>
                <w:kern w:val="0"/>
                <w:sz w:val="20"/>
                <w:szCs w:val="20"/>
                <w:lang w:eastAsia="pl-PL"/>
              </w:rPr>
            </w:pPr>
            <w:r w:rsidRPr="009B62D9">
              <w:rPr>
                <w:rFonts w:ascii="Georgia" w:hAnsi="Georgia" w:cs="Arial"/>
                <w:b/>
                <w:bCs/>
                <w:kern w:val="0"/>
                <w:sz w:val="20"/>
                <w:szCs w:val="20"/>
                <w:lang w:eastAsia="pl-PL"/>
              </w:rPr>
              <w:t>Akcesoria do wentylacji mechanicznej</w:t>
            </w:r>
          </w:p>
        </w:tc>
        <w:tc>
          <w:tcPr>
            <w:tcW w:w="850" w:type="dxa"/>
            <w:shd w:val="clear" w:color="auto" w:fill="auto"/>
            <w:noWrap/>
            <w:vAlign w:val="center"/>
            <w:hideMark/>
          </w:tcPr>
          <w:p w:rsidR="009B62D9" w:rsidRPr="009B62D9" w:rsidRDefault="009B62D9" w:rsidP="009B62D9">
            <w:pPr>
              <w:suppressAutoHyphens w:val="0"/>
              <w:spacing w:line="276" w:lineRule="auto"/>
              <w:jc w:val="center"/>
              <w:textAlignment w:val="auto"/>
              <w:rPr>
                <w:rFonts w:ascii="Georgia" w:hAnsi="Georgia" w:cs="Arial"/>
                <w:kern w:val="0"/>
                <w:sz w:val="20"/>
                <w:szCs w:val="20"/>
                <w:lang w:eastAsia="pl-PL"/>
              </w:rPr>
            </w:pPr>
          </w:p>
        </w:tc>
        <w:tc>
          <w:tcPr>
            <w:tcW w:w="1560" w:type="dxa"/>
            <w:shd w:val="clear" w:color="000000" w:fill="FFCC99"/>
            <w:noWrap/>
            <w:vAlign w:val="center"/>
            <w:hideMark/>
          </w:tcPr>
          <w:p w:rsidR="009B62D9" w:rsidRPr="009B62D9" w:rsidRDefault="009B62D9" w:rsidP="009B62D9">
            <w:pPr>
              <w:suppressAutoHyphens w:val="0"/>
              <w:spacing w:line="276" w:lineRule="auto"/>
              <w:jc w:val="center"/>
              <w:textAlignment w:val="auto"/>
              <w:rPr>
                <w:rFonts w:ascii="Georgia" w:hAnsi="Georgia" w:cs="Arial"/>
                <w:kern w:val="0"/>
                <w:sz w:val="20"/>
                <w:szCs w:val="20"/>
                <w:lang w:eastAsia="pl-PL"/>
              </w:rPr>
            </w:pPr>
          </w:p>
        </w:tc>
      </w:tr>
      <w:tr w:rsidR="009B62D9" w:rsidRPr="009B62D9" w:rsidTr="009B62D9">
        <w:trPr>
          <w:trHeight w:val="1770"/>
        </w:trPr>
        <w:tc>
          <w:tcPr>
            <w:tcW w:w="581" w:type="dxa"/>
            <w:shd w:val="clear" w:color="auto" w:fill="auto"/>
            <w:noWrap/>
            <w:vAlign w:val="center"/>
            <w:hideMark/>
          </w:tcPr>
          <w:p w:rsidR="009B62D9" w:rsidRPr="009B62D9" w:rsidRDefault="009B62D9" w:rsidP="009B62D9">
            <w:pPr>
              <w:suppressAutoHyphens w:val="0"/>
              <w:spacing w:line="276" w:lineRule="auto"/>
              <w:jc w:val="center"/>
              <w:textAlignment w:val="auto"/>
              <w:rPr>
                <w:rFonts w:ascii="Georgia" w:hAnsi="Georgia" w:cs="Arial"/>
                <w:kern w:val="0"/>
                <w:sz w:val="20"/>
                <w:szCs w:val="20"/>
                <w:lang w:eastAsia="pl-PL"/>
              </w:rPr>
            </w:pPr>
            <w:r w:rsidRPr="009B62D9">
              <w:rPr>
                <w:rFonts w:ascii="Georgia" w:hAnsi="Georgia" w:cs="Arial"/>
                <w:kern w:val="0"/>
                <w:sz w:val="20"/>
                <w:szCs w:val="20"/>
                <w:lang w:eastAsia="pl-PL"/>
              </w:rPr>
              <w:t>2,1</w:t>
            </w:r>
          </w:p>
        </w:tc>
        <w:tc>
          <w:tcPr>
            <w:tcW w:w="7087" w:type="dxa"/>
            <w:shd w:val="clear" w:color="auto" w:fill="auto"/>
            <w:vAlign w:val="center"/>
            <w:hideMark/>
          </w:tcPr>
          <w:p w:rsidR="009B62D9" w:rsidRPr="009B62D9" w:rsidRDefault="009B62D9" w:rsidP="009B62D9">
            <w:pPr>
              <w:suppressAutoHyphens w:val="0"/>
              <w:spacing w:line="276" w:lineRule="auto"/>
              <w:textAlignment w:val="auto"/>
              <w:rPr>
                <w:rFonts w:ascii="Georgia" w:hAnsi="Georgia" w:cs="Arial"/>
                <w:kern w:val="0"/>
                <w:sz w:val="20"/>
                <w:szCs w:val="20"/>
                <w:lang w:eastAsia="pl-PL"/>
              </w:rPr>
            </w:pPr>
            <w:r w:rsidRPr="009B62D9">
              <w:rPr>
                <w:rFonts w:ascii="Georgia" w:hAnsi="Georgia" w:cs="Arial"/>
                <w:kern w:val="0"/>
                <w:sz w:val="20"/>
                <w:szCs w:val="20"/>
                <w:lang w:eastAsia="pl-PL"/>
              </w:rPr>
              <w:t>Układ oddechowy noworodkowy AquaVent Neo, rury z zabezoieczeniem przeciwdrobnoustrojowym opartym na działaniu jonów srebra, przekrój rur – 10mm, przepływ gazów powyżej 4L/min. W skład zestawu wchodzi: odcinek wdechowy podgrzewany dł. 1,2 m; odcinek wydechowy niepodgrzewany z pułapką wodną; odcinek przedłużający do inkubatora 0,3m; dren ciśnieniowy; zestaw adapterów; komora nawilżacza o konstrukcji zapobiegającej nadmiernemu zbieraniu się kondensatu w obwodzie oddechowym, dren do podzży wody dł. 1,2m</w:t>
            </w:r>
          </w:p>
        </w:tc>
        <w:tc>
          <w:tcPr>
            <w:tcW w:w="850" w:type="dxa"/>
            <w:shd w:val="clear" w:color="auto" w:fill="auto"/>
            <w:noWrap/>
            <w:vAlign w:val="center"/>
            <w:hideMark/>
          </w:tcPr>
          <w:p w:rsidR="009B62D9" w:rsidRPr="009B62D9" w:rsidRDefault="009B62D9" w:rsidP="009B62D9">
            <w:pPr>
              <w:suppressAutoHyphens w:val="0"/>
              <w:spacing w:line="276" w:lineRule="auto"/>
              <w:jc w:val="center"/>
              <w:textAlignment w:val="auto"/>
              <w:rPr>
                <w:rFonts w:ascii="Georgia" w:hAnsi="Georgia" w:cs="Arial"/>
                <w:kern w:val="0"/>
                <w:sz w:val="20"/>
                <w:szCs w:val="20"/>
                <w:lang w:eastAsia="pl-PL"/>
              </w:rPr>
            </w:pPr>
            <w:r w:rsidRPr="009B62D9">
              <w:rPr>
                <w:rFonts w:ascii="Georgia" w:hAnsi="Georgia" w:cs="Arial"/>
                <w:kern w:val="0"/>
                <w:sz w:val="20"/>
                <w:szCs w:val="20"/>
                <w:lang w:eastAsia="pl-PL"/>
              </w:rPr>
              <w:t>Szt.</w:t>
            </w:r>
          </w:p>
        </w:tc>
        <w:tc>
          <w:tcPr>
            <w:tcW w:w="1560" w:type="dxa"/>
            <w:shd w:val="clear" w:color="000000" w:fill="FFCC99"/>
            <w:noWrap/>
            <w:vAlign w:val="center"/>
            <w:hideMark/>
          </w:tcPr>
          <w:p w:rsidR="009B62D9" w:rsidRPr="009B62D9" w:rsidRDefault="009B62D9" w:rsidP="009B62D9">
            <w:pPr>
              <w:suppressAutoHyphens w:val="0"/>
              <w:spacing w:line="276" w:lineRule="auto"/>
              <w:jc w:val="center"/>
              <w:textAlignment w:val="auto"/>
              <w:rPr>
                <w:rFonts w:ascii="Georgia" w:hAnsi="Georgia" w:cs="Arial"/>
                <w:kern w:val="0"/>
                <w:sz w:val="20"/>
                <w:szCs w:val="20"/>
                <w:lang w:eastAsia="pl-PL"/>
              </w:rPr>
            </w:pPr>
            <w:r w:rsidRPr="009B62D9">
              <w:rPr>
                <w:rFonts w:ascii="Georgia" w:hAnsi="Georgia" w:cs="Arial"/>
                <w:kern w:val="0"/>
                <w:sz w:val="20"/>
                <w:szCs w:val="20"/>
                <w:lang w:eastAsia="pl-PL"/>
              </w:rPr>
              <w:t>11</w:t>
            </w:r>
          </w:p>
        </w:tc>
      </w:tr>
      <w:tr w:rsidR="009B62D9" w:rsidRPr="009B62D9" w:rsidTr="009B62D9">
        <w:trPr>
          <w:trHeight w:val="447"/>
        </w:trPr>
        <w:tc>
          <w:tcPr>
            <w:tcW w:w="581" w:type="dxa"/>
            <w:shd w:val="clear" w:color="auto" w:fill="auto"/>
            <w:noWrap/>
            <w:vAlign w:val="center"/>
            <w:hideMark/>
          </w:tcPr>
          <w:p w:rsidR="009B62D9" w:rsidRPr="009B62D9" w:rsidRDefault="009B62D9" w:rsidP="009B62D9">
            <w:pPr>
              <w:suppressAutoHyphens w:val="0"/>
              <w:spacing w:line="276" w:lineRule="auto"/>
              <w:jc w:val="center"/>
              <w:textAlignment w:val="auto"/>
              <w:rPr>
                <w:rFonts w:ascii="Georgia" w:hAnsi="Georgia" w:cs="Arial"/>
                <w:b/>
                <w:bCs/>
                <w:kern w:val="0"/>
                <w:sz w:val="20"/>
                <w:szCs w:val="20"/>
                <w:lang w:eastAsia="pl-PL"/>
              </w:rPr>
            </w:pPr>
            <w:r w:rsidRPr="009B62D9">
              <w:rPr>
                <w:rFonts w:ascii="Georgia" w:hAnsi="Georgia" w:cs="Arial"/>
                <w:b/>
                <w:bCs/>
                <w:kern w:val="0"/>
                <w:sz w:val="20"/>
                <w:szCs w:val="20"/>
                <w:lang w:eastAsia="pl-PL"/>
              </w:rPr>
              <w:t>3</w:t>
            </w:r>
          </w:p>
        </w:tc>
        <w:tc>
          <w:tcPr>
            <w:tcW w:w="7087" w:type="dxa"/>
            <w:shd w:val="clear" w:color="auto" w:fill="auto"/>
            <w:vAlign w:val="center"/>
            <w:hideMark/>
          </w:tcPr>
          <w:p w:rsidR="009B62D9" w:rsidRPr="009B62D9" w:rsidRDefault="009B62D9" w:rsidP="009B62D9">
            <w:pPr>
              <w:suppressAutoHyphens w:val="0"/>
              <w:spacing w:line="276" w:lineRule="auto"/>
              <w:textAlignment w:val="auto"/>
              <w:rPr>
                <w:rFonts w:ascii="Georgia" w:hAnsi="Georgia" w:cs="Arial"/>
                <w:b/>
                <w:bCs/>
                <w:kern w:val="0"/>
                <w:sz w:val="20"/>
                <w:szCs w:val="20"/>
                <w:lang w:eastAsia="pl-PL"/>
              </w:rPr>
            </w:pPr>
            <w:r w:rsidRPr="009B62D9">
              <w:rPr>
                <w:rFonts w:ascii="Georgia" w:hAnsi="Georgia" w:cs="Arial"/>
                <w:b/>
                <w:bCs/>
                <w:kern w:val="0"/>
                <w:sz w:val="20"/>
                <w:szCs w:val="20"/>
                <w:lang w:eastAsia="pl-PL"/>
              </w:rPr>
              <w:t>Inne</w:t>
            </w:r>
          </w:p>
        </w:tc>
        <w:tc>
          <w:tcPr>
            <w:tcW w:w="850" w:type="dxa"/>
            <w:shd w:val="clear" w:color="auto" w:fill="auto"/>
            <w:noWrap/>
            <w:vAlign w:val="center"/>
            <w:hideMark/>
          </w:tcPr>
          <w:p w:rsidR="009B62D9" w:rsidRPr="009B62D9" w:rsidRDefault="009B62D9" w:rsidP="009B62D9">
            <w:pPr>
              <w:suppressAutoHyphens w:val="0"/>
              <w:spacing w:line="276" w:lineRule="auto"/>
              <w:jc w:val="center"/>
              <w:textAlignment w:val="auto"/>
              <w:rPr>
                <w:rFonts w:ascii="Georgia" w:hAnsi="Georgia" w:cs="Arial"/>
                <w:kern w:val="0"/>
                <w:sz w:val="20"/>
                <w:szCs w:val="20"/>
                <w:lang w:eastAsia="pl-PL"/>
              </w:rPr>
            </w:pPr>
          </w:p>
        </w:tc>
        <w:tc>
          <w:tcPr>
            <w:tcW w:w="1560" w:type="dxa"/>
            <w:shd w:val="clear" w:color="000000" w:fill="FFCC99"/>
            <w:noWrap/>
            <w:vAlign w:val="center"/>
            <w:hideMark/>
          </w:tcPr>
          <w:p w:rsidR="009B62D9" w:rsidRPr="009B62D9" w:rsidRDefault="009B62D9" w:rsidP="009B62D9">
            <w:pPr>
              <w:suppressAutoHyphens w:val="0"/>
              <w:spacing w:line="276" w:lineRule="auto"/>
              <w:jc w:val="center"/>
              <w:textAlignment w:val="auto"/>
              <w:rPr>
                <w:rFonts w:ascii="Georgia" w:hAnsi="Georgia" w:cs="Arial"/>
                <w:kern w:val="0"/>
                <w:sz w:val="20"/>
                <w:szCs w:val="20"/>
                <w:lang w:eastAsia="pl-PL"/>
              </w:rPr>
            </w:pPr>
          </w:p>
        </w:tc>
      </w:tr>
      <w:tr w:rsidR="009B62D9" w:rsidRPr="009B62D9" w:rsidTr="009B62D9">
        <w:trPr>
          <w:trHeight w:val="282"/>
        </w:trPr>
        <w:tc>
          <w:tcPr>
            <w:tcW w:w="581" w:type="dxa"/>
            <w:shd w:val="clear" w:color="auto" w:fill="auto"/>
            <w:noWrap/>
            <w:vAlign w:val="center"/>
            <w:hideMark/>
          </w:tcPr>
          <w:p w:rsidR="009B62D9" w:rsidRPr="009B62D9" w:rsidRDefault="009B62D9" w:rsidP="009B62D9">
            <w:pPr>
              <w:suppressAutoHyphens w:val="0"/>
              <w:spacing w:line="276" w:lineRule="auto"/>
              <w:jc w:val="center"/>
              <w:textAlignment w:val="auto"/>
              <w:rPr>
                <w:rFonts w:ascii="Georgia" w:hAnsi="Georgia" w:cs="Arial"/>
                <w:kern w:val="0"/>
                <w:sz w:val="20"/>
                <w:szCs w:val="20"/>
                <w:lang w:eastAsia="pl-PL"/>
              </w:rPr>
            </w:pPr>
            <w:r w:rsidRPr="009B62D9">
              <w:rPr>
                <w:rFonts w:ascii="Georgia" w:hAnsi="Georgia" w:cs="Arial"/>
                <w:kern w:val="0"/>
                <w:sz w:val="20"/>
                <w:szCs w:val="20"/>
                <w:lang w:eastAsia="pl-PL"/>
              </w:rPr>
              <w:t>3,1</w:t>
            </w:r>
          </w:p>
        </w:tc>
        <w:tc>
          <w:tcPr>
            <w:tcW w:w="7087" w:type="dxa"/>
            <w:shd w:val="clear" w:color="auto" w:fill="auto"/>
            <w:vAlign w:val="center"/>
            <w:hideMark/>
          </w:tcPr>
          <w:p w:rsidR="009B62D9" w:rsidRPr="009B62D9" w:rsidRDefault="009B62D9" w:rsidP="009B62D9">
            <w:pPr>
              <w:suppressAutoHyphens w:val="0"/>
              <w:spacing w:line="276" w:lineRule="auto"/>
              <w:textAlignment w:val="auto"/>
              <w:rPr>
                <w:rFonts w:ascii="Georgia" w:hAnsi="Georgia" w:cs="Arial"/>
                <w:kern w:val="0"/>
                <w:sz w:val="20"/>
                <w:szCs w:val="20"/>
                <w:lang w:eastAsia="pl-PL"/>
              </w:rPr>
            </w:pPr>
            <w:r w:rsidRPr="009B62D9">
              <w:rPr>
                <w:rFonts w:ascii="Georgia" w:hAnsi="Georgia" w:cs="Arial"/>
                <w:kern w:val="0"/>
                <w:sz w:val="20"/>
                <w:szCs w:val="20"/>
                <w:lang w:eastAsia="pl-PL"/>
              </w:rPr>
              <w:t>Filtr powietrza do inkubatora transportowego ATOM</w:t>
            </w:r>
          </w:p>
        </w:tc>
        <w:tc>
          <w:tcPr>
            <w:tcW w:w="850" w:type="dxa"/>
            <w:shd w:val="clear" w:color="auto" w:fill="auto"/>
            <w:noWrap/>
            <w:vAlign w:val="center"/>
            <w:hideMark/>
          </w:tcPr>
          <w:p w:rsidR="009B62D9" w:rsidRPr="009B62D9" w:rsidRDefault="009B62D9" w:rsidP="009B62D9">
            <w:pPr>
              <w:suppressAutoHyphens w:val="0"/>
              <w:spacing w:line="276" w:lineRule="auto"/>
              <w:jc w:val="center"/>
              <w:textAlignment w:val="auto"/>
              <w:rPr>
                <w:rFonts w:ascii="Georgia" w:hAnsi="Georgia" w:cs="Arial"/>
                <w:kern w:val="0"/>
                <w:sz w:val="20"/>
                <w:szCs w:val="20"/>
                <w:lang w:eastAsia="pl-PL"/>
              </w:rPr>
            </w:pPr>
            <w:r w:rsidRPr="009B62D9">
              <w:rPr>
                <w:rFonts w:ascii="Georgia" w:hAnsi="Georgia" w:cs="Arial"/>
                <w:kern w:val="0"/>
                <w:sz w:val="20"/>
                <w:szCs w:val="20"/>
                <w:lang w:eastAsia="pl-PL"/>
              </w:rPr>
              <w:t>Szt.</w:t>
            </w:r>
          </w:p>
        </w:tc>
        <w:tc>
          <w:tcPr>
            <w:tcW w:w="1560" w:type="dxa"/>
            <w:shd w:val="clear" w:color="000000" w:fill="FFCC99"/>
            <w:noWrap/>
            <w:vAlign w:val="center"/>
            <w:hideMark/>
          </w:tcPr>
          <w:p w:rsidR="009B62D9" w:rsidRPr="009B62D9" w:rsidRDefault="009B62D9" w:rsidP="009B62D9">
            <w:pPr>
              <w:suppressAutoHyphens w:val="0"/>
              <w:spacing w:line="276" w:lineRule="auto"/>
              <w:jc w:val="center"/>
              <w:textAlignment w:val="auto"/>
              <w:rPr>
                <w:rFonts w:ascii="Georgia" w:hAnsi="Georgia" w:cs="Arial"/>
                <w:kern w:val="0"/>
                <w:sz w:val="20"/>
                <w:szCs w:val="20"/>
                <w:lang w:eastAsia="pl-PL"/>
              </w:rPr>
            </w:pPr>
            <w:r w:rsidRPr="009B62D9">
              <w:rPr>
                <w:rFonts w:ascii="Georgia" w:hAnsi="Georgia" w:cs="Arial"/>
                <w:kern w:val="0"/>
                <w:sz w:val="20"/>
                <w:szCs w:val="20"/>
                <w:lang w:eastAsia="pl-PL"/>
              </w:rPr>
              <w:t>5</w:t>
            </w:r>
          </w:p>
        </w:tc>
      </w:tr>
      <w:tr w:rsidR="009B62D9" w:rsidRPr="009B62D9" w:rsidTr="009B62D9">
        <w:trPr>
          <w:trHeight w:val="492"/>
        </w:trPr>
        <w:tc>
          <w:tcPr>
            <w:tcW w:w="581" w:type="dxa"/>
            <w:shd w:val="clear" w:color="auto" w:fill="auto"/>
            <w:noWrap/>
            <w:vAlign w:val="center"/>
            <w:hideMark/>
          </w:tcPr>
          <w:p w:rsidR="009B62D9" w:rsidRPr="009B62D9" w:rsidRDefault="009B62D9" w:rsidP="009B62D9">
            <w:pPr>
              <w:suppressAutoHyphens w:val="0"/>
              <w:spacing w:line="276" w:lineRule="auto"/>
              <w:jc w:val="center"/>
              <w:textAlignment w:val="auto"/>
              <w:rPr>
                <w:rFonts w:ascii="Georgia" w:hAnsi="Georgia" w:cs="Arial"/>
                <w:kern w:val="0"/>
                <w:sz w:val="20"/>
                <w:szCs w:val="20"/>
                <w:lang w:eastAsia="pl-PL"/>
              </w:rPr>
            </w:pPr>
            <w:r w:rsidRPr="009B62D9">
              <w:rPr>
                <w:rFonts w:ascii="Georgia" w:hAnsi="Georgia" w:cs="Arial"/>
                <w:kern w:val="0"/>
                <w:sz w:val="20"/>
                <w:szCs w:val="20"/>
                <w:lang w:eastAsia="pl-PL"/>
              </w:rPr>
              <w:t>3,2</w:t>
            </w:r>
          </w:p>
        </w:tc>
        <w:tc>
          <w:tcPr>
            <w:tcW w:w="7087" w:type="dxa"/>
            <w:shd w:val="clear" w:color="auto" w:fill="auto"/>
            <w:vAlign w:val="center"/>
            <w:hideMark/>
          </w:tcPr>
          <w:p w:rsidR="009B62D9" w:rsidRPr="009B62D9" w:rsidRDefault="009B62D9" w:rsidP="009B62D9">
            <w:pPr>
              <w:suppressAutoHyphens w:val="0"/>
              <w:spacing w:line="276" w:lineRule="auto"/>
              <w:textAlignment w:val="auto"/>
              <w:rPr>
                <w:rFonts w:ascii="Georgia" w:hAnsi="Georgia" w:cs="Arial"/>
                <w:kern w:val="0"/>
                <w:sz w:val="20"/>
                <w:szCs w:val="20"/>
                <w:lang w:eastAsia="pl-PL"/>
              </w:rPr>
            </w:pPr>
            <w:r w:rsidRPr="009B62D9">
              <w:rPr>
                <w:rFonts w:ascii="Georgia" w:hAnsi="Georgia" w:cs="Arial"/>
                <w:kern w:val="0"/>
                <w:sz w:val="20"/>
                <w:szCs w:val="20"/>
                <w:lang w:eastAsia="pl-PL"/>
              </w:rPr>
              <w:t>Elektroda EKG do kardiomonitora ECONET COMPACT 9 /opak. 3 szt/</w:t>
            </w:r>
          </w:p>
        </w:tc>
        <w:tc>
          <w:tcPr>
            <w:tcW w:w="850" w:type="dxa"/>
            <w:shd w:val="clear" w:color="auto" w:fill="auto"/>
            <w:noWrap/>
            <w:vAlign w:val="center"/>
            <w:hideMark/>
          </w:tcPr>
          <w:p w:rsidR="009B62D9" w:rsidRPr="009B62D9" w:rsidRDefault="009B62D9" w:rsidP="009B62D9">
            <w:pPr>
              <w:suppressAutoHyphens w:val="0"/>
              <w:spacing w:line="276" w:lineRule="auto"/>
              <w:jc w:val="center"/>
              <w:textAlignment w:val="auto"/>
              <w:rPr>
                <w:rFonts w:ascii="Georgia" w:hAnsi="Georgia" w:cs="Arial"/>
                <w:kern w:val="0"/>
                <w:sz w:val="20"/>
                <w:szCs w:val="20"/>
                <w:lang w:eastAsia="pl-PL"/>
              </w:rPr>
            </w:pPr>
            <w:r w:rsidRPr="009B62D9">
              <w:rPr>
                <w:rFonts w:ascii="Georgia" w:hAnsi="Georgia" w:cs="Arial"/>
                <w:kern w:val="0"/>
                <w:sz w:val="20"/>
                <w:szCs w:val="20"/>
                <w:lang w:eastAsia="pl-PL"/>
              </w:rPr>
              <w:t>op</w:t>
            </w:r>
          </w:p>
        </w:tc>
        <w:tc>
          <w:tcPr>
            <w:tcW w:w="1560" w:type="dxa"/>
            <w:shd w:val="clear" w:color="000000" w:fill="FFCC99"/>
            <w:noWrap/>
            <w:vAlign w:val="center"/>
            <w:hideMark/>
          </w:tcPr>
          <w:p w:rsidR="009B62D9" w:rsidRPr="009B62D9" w:rsidRDefault="009B62D9" w:rsidP="009B62D9">
            <w:pPr>
              <w:suppressAutoHyphens w:val="0"/>
              <w:spacing w:line="276" w:lineRule="auto"/>
              <w:jc w:val="center"/>
              <w:textAlignment w:val="auto"/>
              <w:rPr>
                <w:rFonts w:ascii="Georgia" w:hAnsi="Georgia" w:cs="Arial"/>
                <w:kern w:val="0"/>
                <w:sz w:val="20"/>
                <w:szCs w:val="20"/>
                <w:lang w:eastAsia="pl-PL"/>
              </w:rPr>
            </w:pPr>
            <w:r w:rsidRPr="009B62D9">
              <w:rPr>
                <w:rFonts w:ascii="Georgia" w:hAnsi="Georgia" w:cs="Arial"/>
                <w:kern w:val="0"/>
                <w:sz w:val="20"/>
                <w:szCs w:val="20"/>
                <w:lang w:eastAsia="pl-PL"/>
              </w:rPr>
              <w:t>10</w:t>
            </w:r>
          </w:p>
        </w:tc>
      </w:tr>
      <w:tr w:rsidR="009B62D9" w:rsidRPr="009B62D9" w:rsidTr="009B62D9">
        <w:trPr>
          <w:trHeight w:val="492"/>
        </w:trPr>
        <w:tc>
          <w:tcPr>
            <w:tcW w:w="581" w:type="dxa"/>
            <w:shd w:val="clear" w:color="auto" w:fill="auto"/>
            <w:noWrap/>
            <w:vAlign w:val="center"/>
            <w:hideMark/>
          </w:tcPr>
          <w:p w:rsidR="009B62D9" w:rsidRPr="009B62D9" w:rsidRDefault="009B62D9" w:rsidP="009B62D9">
            <w:pPr>
              <w:suppressAutoHyphens w:val="0"/>
              <w:spacing w:line="276" w:lineRule="auto"/>
              <w:jc w:val="center"/>
              <w:textAlignment w:val="auto"/>
              <w:rPr>
                <w:rFonts w:ascii="Georgia" w:hAnsi="Georgia" w:cs="Arial"/>
                <w:kern w:val="0"/>
                <w:sz w:val="20"/>
                <w:szCs w:val="20"/>
                <w:lang w:eastAsia="pl-PL"/>
              </w:rPr>
            </w:pPr>
            <w:r w:rsidRPr="009B62D9">
              <w:rPr>
                <w:rFonts w:ascii="Georgia" w:hAnsi="Georgia" w:cs="Arial"/>
                <w:kern w:val="0"/>
                <w:sz w:val="20"/>
                <w:szCs w:val="20"/>
                <w:lang w:eastAsia="pl-PL"/>
              </w:rPr>
              <w:t>3,3</w:t>
            </w:r>
          </w:p>
        </w:tc>
        <w:tc>
          <w:tcPr>
            <w:tcW w:w="7087" w:type="dxa"/>
            <w:shd w:val="clear" w:color="auto" w:fill="auto"/>
            <w:vAlign w:val="center"/>
            <w:hideMark/>
          </w:tcPr>
          <w:p w:rsidR="009B62D9" w:rsidRPr="009B62D9" w:rsidRDefault="009B62D9" w:rsidP="009B62D9">
            <w:pPr>
              <w:suppressAutoHyphens w:val="0"/>
              <w:spacing w:line="276" w:lineRule="auto"/>
              <w:textAlignment w:val="auto"/>
              <w:rPr>
                <w:rFonts w:ascii="Georgia" w:hAnsi="Georgia" w:cs="Arial"/>
                <w:kern w:val="0"/>
                <w:sz w:val="20"/>
                <w:szCs w:val="20"/>
                <w:lang w:eastAsia="pl-PL"/>
              </w:rPr>
            </w:pPr>
            <w:r w:rsidRPr="009B62D9">
              <w:rPr>
                <w:rFonts w:ascii="Georgia" w:hAnsi="Georgia" w:cs="Arial"/>
                <w:kern w:val="0"/>
                <w:sz w:val="20"/>
                <w:szCs w:val="20"/>
                <w:lang w:eastAsia="pl-PL"/>
              </w:rPr>
              <w:t>Układ oddechowy noworodkowy do urządzenia VAPOTHERM</w:t>
            </w:r>
          </w:p>
        </w:tc>
        <w:tc>
          <w:tcPr>
            <w:tcW w:w="850" w:type="dxa"/>
            <w:shd w:val="clear" w:color="auto" w:fill="auto"/>
            <w:noWrap/>
            <w:vAlign w:val="center"/>
            <w:hideMark/>
          </w:tcPr>
          <w:p w:rsidR="009B62D9" w:rsidRPr="009B62D9" w:rsidRDefault="009B62D9" w:rsidP="009B62D9">
            <w:pPr>
              <w:suppressAutoHyphens w:val="0"/>
              <w:spacing w:line="276" w:lineRule="auto"/>
              <w:jc w:val="center"/>
              <w:textAlignment w:val="auto"/>
              <w:rPr>
                <w:rFonts w:ascii="Georgia" w:hAnsi="Georgia" w:cs="Arial"/>
                <w:kern w:val="0"/>
                <w:sz w:val="20"/>
                <w:szCs w:val="20"/>
                <w:lang w:eastAsia="pl-PL"/>
              </w:rPr>
            </w:pPr>
            <w:r w:rsidRPr="009B62D9">
              <w:rPr>
                <w:rFonts w:ascii="Georgia" w:hAnsi="Georgia" w:cs="Arial"/>
                <w:kern w:val="0"/>
                <w:sz w:val="20"/>
                <w:szCs w:val="20"/>
                <w:lang w:eastAsia="pl-PL"/>
              </w:rPr>
              <w:t>Szt.</w:t>
            </w:r>
          </w:p>
        </w:tc>
        <w:tc>
          <w:tcPr>
            <w:tcW w:w="1560" w:type="dxa"/>
            <w:shd w:val="clear" w:color="000000" w:fill="FFCC99"/>
            <w:noWrap/>
            <w:vAlign w:val="center"/>
            <w:hideMark/>
          </w:tcPr>
          <w:p w:rsidR="009B62D9" w:rsidRPr="009B62D9" w:rsidRDefault="009B62D9" w:rsidP="009B62D9">
            <w:pPr>
              <w:suppressAutoHyphens w:val="0"/>
              <w:spacing w:line="276" w:lineRule="auto"/>
              <w:jc w:val="center"/>
              <w:textAlignment w:val="auto"/>
              <w:rPr>
                <w:rFonts w:ascii="Georgia" w:hAnsi="Georgia" w:cs="Arial"/>
                <w:kern w:val="0"/>
                <w:sz w:val="20"/>
                <w:szCs w:val="20"/>
                <w:lang w:eastAsia="pl-PL"/>
              </w:rPr>
            </w:pPr>
            <w:r w:rsidRPr="009B62D9">
              <w:rPr>
                <w:rFonts w:ascii="Georgia" w:hAnsi="Georgia" w:cs="Arial"/>
                <w:kern w:val="0"/>
                <w:sz w:val="20"/>
                <w:szCs w:val="20"/>
                <w:lang w:eastAsia="pl-PL"/>
              </w:rPr>
              <w:t>8</w:t>
            </w:r>
          </w:p>
        </w:tc>
      </w:tr>
    </w:tbl>
    <w:p w:rsidR="00E73F4E" w:rsidRDefault="00E73F4E" w:rsidP="00E73F4E">
      <w:pPr>
        <w:spacing w:line="360" w:lineRule="auto"/>
        <w:jc w:val="both"/>
        <w:rPr>
          <w:rFonts w:ascii="Georgia" w:hAnsi="Georgia" w:cs="Georgia"/>
          <w:b/>
          <w:bCs/>
          <w:sz w:val="20"/>
          <w:szCs w:val="20"/>
        </w:rPr>
      </w:pPr>
    </w:p>
    <w:p w:rsidR="00E73F4E" w:rsidRPr="00351A1D" w:rsidRDefault="00E73F4E" w:rsidP="00E73F4E">
      <w:pPr>
        <w:spacing w:line="360" w:lineRule="auto"/>
        <w:jc w:val="both"/>
        <w:rPr>
          <w:rFonts w:ascii="Georgia" w:hAnsi="Georgia" w:cs="Georgia"/>
          <w:sz w:val="20"/>
          <w:szCs w:val="20"/>
        </w:rPr>
      </w:pPr>
      <w:r w:rsidRPr="00351A1D">
        <w:rPr>
          <w:rFonts w:ascii="Georgia" w:hAnsi="Georgia" w:cs="Georgia"/>
          <w:b/>
          <w:bCs/>
          <w:sz w:val="20"/>
          <w:szCs w:val="20"/>
        </w:rPr>
        <w:t>Pakiet nr</w:t>
      </w:r>
      <w:r>
        <w:rPr>
          <w:rFonts w:ascii="Georgia" w:hAnsi="Georgia" w:cs="Georgia"/>
          <w:b/>
          <w:bCs/>
          <w:sz w:val="20"/>
          <w:szCs w:val="20"/>
        </w:rPr>
        <w:t xml:space="preserve"> 23</w:t>
      </w:r>
    </w:p>
    <w:tbl>
      <w:tblPr>
        <w:tblW w:w="10076" w:type="dxa"/>
        <w:tblInd w:w="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409"/>
        <w:gridCol w:w="7151"/>
        <w:gridCol w:w="850"/>
        <w:gridCol w:w="1666"/>
      </w:tblGrid>
      <w:tr w:rsidR="00E73F4E" w:rsidRPr="000773A9" w:rsidTr="00AC5000">
        <w:trPr>
          <w:trHeight w:val="702"/>
        </w:trPr>
        <w:tc>
          <w:tcPr>
            <w:tcW w:w="380" w:type="dxa"/>
            <w:shd w:val="clear" w:color="FFFFCC" w:fill="FFFFFF"/>
            <w:vAlign w:val="center"/>
            <w:hideMark/>
          </w:tcPr>
          <w:p w:rsidR="00E73F4E" w:rsidRPr="000773A9" w:rsidRDefault="00E73F4E" w:rsidP="00AC5000">
            <w:pPr>
              <w:suppressAutoHyphens w:val="0"/>
              <w:spacing w:line="240" w:lineRule="auto"/>
              <w:jc w:val="center"/>
              <w:textAlignment w:val="auto"/>
              <w:rPr>
                <w:rFonts w:ascii="Georgia" w:hAnsi="Georgia" w:cs="Arial"/>
                <w:b/>
                <w:bCs/>
                <w:kern w:val="0"/>
                <w:sz w:val="20"/>
                <w:szCs w:val="20"/>
                <w:lang w:eastAsia="pl-PL"/>
              </w:rPr>
            </w:pPr>
            <w:r w:rsidRPr="000773A9">
              <w:rPr>
                <w:rFonts w:ascii="Georgia" w:hAnsi="Georgia" w:cs="Arial"/>
                <w:b/>
                <w:bCs/>
                <w:kern w:val="0"/>
                <w:sz w:val="20"/>
                <w:szCs w:val="20"/>
                <w:lang w:eastAsia="pl-PL"/>
              </w:rPr>
              <w:t>Lp</w:t>
            </w:r>
          </w:p>
        </w:tc>
        <w:tc>
          <w:tcPr>
            <w:tcW w:w="7286" w:type="dxa"/>
            <w:shd w:val="clear" w:color="auto" w:fill="auto"/>
            <w:vAlign w:val="center"/>
            <w:hideMark/>
          </w:tcPr>
          <w:p w:rsidR="00E73F4E" w:rsidRPr="000773A9" w:rsidRDefault="00E73F4E" w:rsidP="00AC5000">
            <w:pPr>
              <w:suppressAutoHyphens w:val="0"/>
              <w:spacing w:line="240" w:lineRule="auto"/>
              <w:textAlignment w:val="auto"/>
              <w:rPr>
                <w:rFonts w:ascii="Georgia" w:hAnsi="Georgia" w:cs="Arial"/>
                <w:b/>
                <w:bCs/>
                <w:kern w:val="0"/>
                <w:sz w:val="20"/>
                <w:szCs w:val="20"/>
                <w:lang w:eastAsia="pl-PL"/>
              </w:rPr>
            </w:pPr>
            <w:r w:rsidRPr="000773A9">
              <w:rPr>
                <w:rFonts w:ascii="Georgia" w:hAnsi="Georgia" w:cs="Arial"/>
                <w:b/>
                <w:bCs/>
                <w:kern w:val="0"/>
                <w:sz w:val="20"/>
                <w:szCs w:val="20"/>
                <w:lang w:eastAsia="pl-PL"/>
              </w:rPr>
              <w:t>Nazwa sprzętu 1razowego</w:t>
            </w:r>
          </w:p>
        </w:tc>
        <w:tc>
          <w:tcPr>
            <w:tcW w:w="850" w:type="dxa"/>
            <w:shd w:val="clear" w:color="auto" w:fill="auto"/>
            <w:vAlign w:val="center"/>
            <w:hideMark/>
          </w:tcPr>
          <w:p w:rsidR="00E73F4E" w:rsidRPr="000773A9" w:rsidRDefault="00E73F4E" w:rsidP="00AC5000">
            <w:pPr>
              <w:suppressAutoHyphens w:val="0"/>
              <w:spacing w:line="240" w:lineRule="auto"/>
              <w:jc w:val="center"/>
              <w:textAlignment w:val="auto"/>
              <w:rPr>
                <w:rFonts w:ascii="Georgia" w:hAnsi="Georgia" w:cs="Arial"/>
                <w:b/>
                <w:bCs/>
                <w:kern w:val="0"/>
                <w:sz w:val="20"/>
                <w:szCs w:val="20"/>
                <w:lang w:eastAsia="pl-PL"/>
              </w:rPr>
            </w:pPr>
            <w:r w:rsidRPr="000773A9">
              <w:rPr>
                <w:rFonts w:ascii="Georgia" w:hAnsi="Georgia" w:cs="Arial"/>
                <w:b/>
                <w:bCs/>
                <w:kern w:val="0"/>
                <w:sz w:val="20"/>
                <w:szCs w:val="20"/>
                <w:lang w:eastAsia="pl-PL"/>
              </w:rPr>
              <w:t>jm.</w:t>
            </w:r>
          </w:p>
        </w:tc>
        <w:tc>
          <w:tcPr>
            <w:tcW w:w="1560" w:type="dxa"/>
            <w:shd w:val="clear" w:color="E6E6E6" w:fill="FFCC99"/>
            <w:vAlign w:val="center"/>
            <w:hideMark/>
          </w:tcPr>
          <w:p w:rsidR="00E73F4E" w:rsidRPr="000773A9" w:rsidRDefault="00E73F4E" w:rsidP="00AC5000">
            <w:pPr>
              <w:suppressAutoHyphens w:val="0"/>
              <w:spacing w:line="240" w:lineRule="auto"/>
              <w:jc w:val="center"/>
              <w:textAlignment w:val="auto"/>
              <w:rPr>
                <w:rFonts w:ascii="Georgia" w:hAnsi="Georgia" w:cs="Arial"/>
                <w:b/>
                <w:bCs/>
                <w:kern w:val="0"/>
                <w:sz w:val="20"/>
                <w:szCs w:val="20"/>
                <w:lang w:eastAsia="pl-PL"/>
              </w:rPr>
            </w:pPr>
            <w:r w:rsidRPr="000773A9">
              <w:rPr>
                <w:rFonts w:ascii="Georgia" w:hAnsi="Georgia" w:cs="Arial"/>
                <w:b/>
                <w:bCs/>
                <w:kern w:val="0"/>
                <w:sz w:val="20"/>
                <w:szCs w:val="20"/>
                <w:lang w:eastAsia="pl-PL"/>
              </w:rPr>
              <w:t>SUMA  ZAMÓWIENIA</w:t>
            </w:r>
          </w:p>
        </w:tc>
      </w:tr>
      <w:tr w:rsidR="00E73F4E" w:rsidRPr="000773A9" w:rsidTr="00AC5000">
        <w:trPr>
          <w:trHeight w:val="1339"/>
        </w:trPr>
        <w:tc>
          <w:tcPr>
            <w:tcW w:w="380" w:type="dxa"/>
            <w:shd w:val="clear" w:color="FFFFCC" w:fill="FFFFFF"/>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1</w:t>
            </w:r>
          </w:p>
        </w:tc>
        <w:tc>
          <w:tcPr>
            <w:tcW w:w="7286" w:type="dxa"/>
            <w:shd w:val="clear" w:color="auto" w:fill="auto"/>
            <w:vAlign w:val="center"/>
            <w:hideMark/>
          </w:tcPr>
          <w:p w:rsidR="00E73F4E" w:rsidRPr="000773A9" w:rsidRDefault="00E73F4E" w:rsidP="00AC5000">
            <w:pPr>
              <w:suppressAutoHyphens w:val="0"/>
              <w:spacing w:line="240" w:lineRule="auto"/>
              <w:textAlignment w:val="auto"/>
              <w:rPr>
                <w:rFonts w:ascii="Georgia" w:hAnsi="Georgia" w:cs="Arial"/>
                <w:kern w:val="0"/>
                <w:sz w:val="20"/>
                <w:szCs w:val="20"/>
                <w:lang w:eastAsia="pl-PL"/>
              </w:rPr>
            </w:pPr>
            <w:r w:rsidRPr="000773A9">
              <w:rPr>
                <w:rFonts w:ascii="Georgia" w:hAnsi="Georgia" w:cs="Arial"/>
                <w:kern w:val="0"/>
                <w:sz w:val="20"/>
                <w:szCs w:val="20"/>
                <w:lang w:eastAsia="pl-PL"/>
              </w:rPr>
              <w:t>Woreczek 1x laparoskopowy do usuwania zresekowanych narządów , wykonany z poliuretanu z samorozprężalną obręczą, przytwierdzoną na stałe do popychacza o pojemności 100 ml, o wymiarach 50mm x 100mm, składający się z prowadnicy o śr.10mm i długości 40cm, z uchwytem nożycowym na dwa palce</w:t>
            </w:r>
          </w:p>
        </w:tc>
        <w:tc>
          <w:tcPr>
            <w:tcW w:w="850" w:type="dxa"/>
            <w:shd w:val="clear" w:color="auto" w:fill="auto"/>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szt</w:t>
            </w:r>
          </w:p>
        </w:tc>
        <w:tc>
          <w:tcPr>
            <w:tcW w:w="1560" w:type="dxa"/>
            <w:shd w:val="clear" w:color="E6E6E6" w:fill="FFCC99"/>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30</w:t>
            </w:r>
          </w:p>
        </w:tc>
      </w:tr>
      <w:tr w:rsidR="00E73F4E" w:rsidRPr="000773A9" w:rsidTr="00AC5000">
        <w:trPr>
          <w:trHeight w:val="1339"/>
        </w:trPr>
        <w:tc>
          <w:tcPr>
            <w:tcW w:w="380" w:type="dxa"/>
            <w:shd w:val="clear" w:color="FFFFCC" w:fill="FFFFFF"/>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2</w:t>
            </w:r>
          </w:p>
        </w:tc>
        <w:tc>
          <w:tcPr>
            <w:tcW w:w="7286" w:type="dxa"/>
            <w:shd w:val="clear" w:color="auto" w:fill="auto"/>
            <w:vAlign w:val="center"/>
            <w:hideMark/>
          </w:tcPr>
          <w:p w:rsidR="00E73F4E" w:rsidRPr="000773A9" w:rsidRDefault="00E73F4E" w:rsidP="00AC5000">
            <w:pPr>
              <w:suppressAutoHyphens w:val="0"/>
              <w:spacing w:line="240" w:lineRule="auto"/>
              <w:textAlignment w:val="auto"/>
              <w:rPr>
                <w:rFonts w:ascii="Georgia" w:hAnsi="Georgia" w:cs="Arial"/>
                <w:kern w:val="0"/>
                <w:sz w:val="20"/>
                <w:szCs w:val="20"/>
                <w:lang w:eastAsia="pl-PL"/>
              </w:rPr>
            </w:pPr>
            <w:r w:rsidRPr="000773A9">
              <w:rPr>
                <w:rFonts w:ascii="Georgia" w:hAnsi="Georgia" w:cs="Arial"/>
                <w:kern w:val="0"/>
                <w:sz w:val="20"/>
                <w:szCs w:val="20"/>
                <w:lang w:eastAsia="pl-PL"/>
              </w:rPr>
              <w:t>Woreczek 1x laparoskopowy do usuwania zresekowanych narządów , wykonany z poliuretanu z samorozprężalną okrągłą obręczą, przytwierdzoną na stałe do popychacza o pojemności 200 ml, o wymiarach 65mm x 150mm, składający się z prowadnicy o śr.10mm i długości 40cm, z uchwytem nożycowym na dwa palce</w:t>
            </w:r>
          </w:p>
        </w:tc>
        <w:tc>
          <w:tcPr>
            <w:tcW w:w="850" w:type="dxa"/>
            <w:shd w:val="clear" w:color="auto" w:fill="auto"/>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szt</w:t>
            </w:r>
          </w:p>
        </w:tc>
        <w:tc>
          <w:tcPr>
            <w:tcW w:w="1560" w:type="dxa"/>
            <w:shd w:val="clear" w:color="E6E6E6" w:fill="FFCC99"/>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45</w:t>
            </w:r>
          </w:p>
        </w:tc>
      </w:tr>
    </w:tbl>
    <w:p w:rsidR="00E73F4E" w:rsidRDefault="00E73F4E" w:rsidP="00E73F4E">
      <w:pPr>
        <w:spacing w:line="360" w:lineRule="auto"/>
        <w:jc w:val="both"/>
        <w:rPr>
          <w:rFonts w:ascii="Georgia" w:hAnsi="Georgia" w:cs="Georgia"/>
          <w:b/>
          <w:bCs/>
          <w:sz w:val="20"/>
          <w:szCs w:val="20"/>
        </w:rPr>
      </w:pPr>
    </w:p>
    <w:p w:rsidR="000923A0" w:rsidRDefault="000923A0" w:rsidP="00E73F4E">
      <w:pPr>
        <w:spacing w:line="360" w:lineRule="auto"/>
        <w:jc w:val="both"/>
        <w:rPr>
          <w:rFonts w:ascii="Georgia" w:hAnsi="Georgia" w:cs="Georgia"/>
          <w:b/>
          <w:bCs/>
          <w:sz w:val="20"/>
          <w:szCs w:val="20"/>
        </w:rPr>
      </w:pPr>
    </w:p>
    <w:p w:rsidR="000923A0" w:rsidRDefault="000923A0" w:rsidP="00E73F4E">
      <w:pPr>
        <w:spacing w:line="360" w:lineRule="auto"/>
        <w:jc w:val="both"/>
        <w:rPr>
          <w:rFonts w:ascii="Georgia" w:hAnsi="Georgia" w:cs="Georgia"/>
          <w:b/>
          <w:bCs/>
          <w:sz w:val="20"/>
          <w:szCs w:val="20"/>
        </w:rPr>
      </w:pPr>
    </w:p>
    <w:p w:rsidR="000923A0" w:rsidRDefault="000923A0" w:rsidP="00E73F4E">
      <w:pPr>
        <w:spacing w:line="360" w:lineRule="auto"/>
        <w:jc w:val="both"/>
        <w:rPr>
          <w:rFonts w:ascii="Georgia" w:hAnsi="Georgia" w:cs="Georgia"/>
          <w:b/>
          <w:bCs/>
          <w:sz w:val="20"/>
          <w:szCs w:val="20"/>
        </w:rPr>
      </w:pPr>
    </w:p>
    <w:p w:rsidR="00E73F4E" w:rsidRPr="00351A1D" w:rsidRDefault="00E73F4E" w:rsidP="00E73F4E">
      <w:pPr>
        <w:spacing w:line="360" w:lineRule="auto"/>
        <w:jc w:val="both"/>
        <w:rPr>
          <w:rFonts w:ascii="Georgia" w:hAnsi="Georgia" w:cs="Georgia"/>
          <w:sz w:val="20"/>
          <w:szCs w:val="20"/>
        </w:rPr>
      </w:pPr>
      <w:r w:rsidRPr="00351A1D">
        <w:rPr>
          <w:rFonts w:ascii="Georgia" w:hAnsi="Georgia" w:cs="Georgia"/>
          <w:b/>
          <w:bCs/>
          <w:sz w:val="20"/>
          <w:szCs w:val="20"/>
        </w:rPr>
        <w:lastRenderedPageBreak/>
        <w:t>Pakiet nr</w:t>
      </w:r>
      <w:r>
        <w:rPr>
          <w:rFonts w:ascii="Georgia" w:hAnsi="Georgia" w:cs="Georgia"/>
          <w:b/>
          <w:bCs/>
          <w:sz w:val="20"/>
          <w:szCs w:val="20"/>
        </w:rPr>
        <w:t xml:space="preserve"> 24</w:t>
      </w:r>
    </w:p>
    <w:tbl>
      <w:tblPr>
        <w:tblW w:w="10076" w:type="dxa"/>
        <w:tblInd w:w="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496"/>
        <w:gridCol w:w="7071"/>
        <w:gridCol w:w="843"/>
        <w:gridCol w:w="1666"/>
      </w:tblGrid>
      <w:tr w:rsidR="00E73F4E" w:rsidRPr="000773A9" w:rsidTr="00AC5000">
        <w:trPr>
          <w:trHeight w:val="758"/>
        </w:trPr>
        <w:tc>
          <w:tcPr>
            <w:tcW w:w="496" w:type="dxa"/>
            <w:shd w:val="clear" w:color="auto" w:fill="auto"/>
            <w:vAlign w:val="center"/>
            <w:hideMark/>
          </w:tcPr>
          <w:p w:rsidR="00E73F4E" w:rsidRPr="000773A9" w:rsidRDefault="00E73F4E" w:rsidP="00AC5000">
            <w:pPr>
              <w:suppressAutoHyphens w:val="0"/>
              <w:spacing w:line="240" w:lineRule="auto"/>
              <w:jc w:val="center"/>
              <w:textAlignment w:val="auto"/>
              <w:rPr>
                <w:rFonts w:ascii="Georgia" w:hAnsi="Georgia" w:cs="Arial"/>
                <w:b/>
                <w:bCs/>
                <w:kern w:val="0"/>
                <w:sz w:val="20"/>
                <w:szCs w:val="20"/>
                <w:lang w:eastAsia="pl-PL"/>
              </w:rPr>
            </w:pPr>
            <w:r w:rsidRPr="000773A9">
              <w:rPr>
                <w:rFonts w:ascii="Georgia" w:hAnsi="Georgia" w:cs="Arial"/>
                <w:b/>
                <w:bCs/>
                <w:kern w:val="0"/>
                <w:sz w:val="20"/>
                <w:szCs w:val="20"/>
                <w:lang w:eastAsia="pl-PL"/>
              </w:rPr>
              <w:t>Lp.</w:t>
            </w:r>
          </w:p>
        </w:tc>
        <w:tc>
          <w:tcPr>
            <w:tcW w:w="7170" w:type="dxa"/>
            <w:shd w:val="clear" w:color="auto" w:fill="auto"/>
            <w:vAlign w:val="center"/>
            <w:hideMark/>
          </w:tcPr>
          <w:p w:rsidR="00E73F4E" w:rsidRPr="000773A9" w:rsidRDefault="00E73F4E" w:rsidP="00AC5000">
            <w:pPr>
              <w:suppressAutoHyphens w:val="0"/>
              <w:spacing w:line="240" w:lineRule="auto"/>
              <w:textAlignment w:val="auto"/>
              <w:rPr>
                <w:rFonts w:ascii="Georgia" w:hAnsi="Georgia" w:cs="Arial"/>
                <w:b/>
                <w:bCs/>
                <w:kern w:val="0"/>
                <w:sz w:val="20"/>
                <w:szCs w:val="20"/>
                <w:lang w:eastAsia="pl-PL"/>
              </w:rPr>
            </w:pPr>
            <w:r w:rsidRPr="000773A9">
              <w:rPr>
                <w:rFonts w:ascii="Georgia" w:hAnsi="Georgia" w:cs="Arial"/>
                <w:b/>
                <w:bCs/>
                <w:kern w:val="0"/>
                <w:sz w:val="20"/>
                <w:szCs w:val="20"/>
                <w:lang w:eastAsia="pl-PL"/>
              </w:rPr>
              <w:t>Nazwa asortymentu</w:t>
            </w:r>
          </w:p>
        </w:tc>
        <w:tc>
          <w:tcPr>
            <w:tcW w:w="850" w:type="dxa"/>
            <w:shd w:val="clear" w:color="auto" w:fill="auto"/>
            <w:vAlign w:val="center"/>
            <w:hideMark/>
          </w:tcPr>
          <w:p w:rsidR="00E73F4E" w:rsidRPr="000773A9" w:rsidRDefault="00E73F4E" w:rsidP="00AC5000">
            <w:pPr>
              <w:suppressAutoHyphens w:val="0"/>
              <w:spacing w:line="240" w:lineRule="auto"/>
              <w:jc w:val="center"/>
              <w:textAlignment w:val="auto"/>
              <w:rPr>
                <w:rFonts w:ascii="Georgia" w:hAnsi="Georgia" w:cs="Arial"/>
                <w:b/>
                <w:bCs/>
                <w:kern w:val="0"/>
                <w:sz w:val="20"/>
                <w:szCs w:val="20"/>
                <w:lang w:eastAsia="pl-PL"/>
              </w:rPr>
            </w:pPr>
            <w:r w:rsidRPr="000773A9">
              <w:rPr>
                <w:rFonts w:ascii="Georgia" w:hAnsi="Georgia" w:cs="Arial"/>
                <w:b/>
                <w:bCs/>
                <w:kern w:val="0"/>
                <w:sz w:val="20"/>
                <w:szCs w:val="20"/>
                <w:lang w:eastAsia="pl-PL"/>
              </w:rPr>
              <w:t>jm.</w:t>
            </w:r>
          </w:p>
        </w:tc>
        <w:tc>
          <w:tcPr>
            <w:tcW w:w="1560" w:type="dxa"/>
            <w:shd w:val="clear" w:color="E6E6E6" w:fill="FFCC99"/>
            <w:vAlign w:val="center"/>
            <w:hideMark/>
          </w:tcPr>
          <w:p w:rsidR="00E73F4E" w:rsidRPr="000773A9" w:rsidRDefault="00E73F4E" w:rsidP="00AC5000">
            <w:pPr>
              <w:suppressAutoHyphens w:val="0"/>
              <w:spacing w:line="240" w:lineRule="auto"/>
              <w:jc w:val="center"/>
              <w:textAlignment w:val="auto"/>
              <w:rPr>
                <w:rFonts w:ascii="Georgia" w:hAnsi="Georgia" w:cs="Arial"/>
                <w:b/>
                <w:bCs/>
                <w:kern w:val="0"/>
                <w:sz w:val="20"/>
                <w:szCs w:val="20"/>
                <w:lang w:eastAsia="pl-PL"/>
              </w:rPr>
            </w:pPr>
            <w:r w:rsidRPr="000773A9">
              <w:rPr>
                <w:rFonts w:ascii="Georgia" w:hAnsi="Georgia" w:cs="Arial"/>
                <w:b/>
                <w:bCs/>
                <w:kern w:val="0"/>
                <w:sz w:val="20"/>
                <w:szCs w:val="20"/>
                <w:lang w:eastAsia="pl-PL"/>
              </w:rPr>
              <w:t>SUMA  ZAMÓWIENIA</w:t>
            </w:r>
          </w:p>
        </w:tc>
      </w:tr>
      <w:tr w:rsidR="00E73F4E" w:rsidRPr="000773A9" w:rsidTr="00ED126B">
        <w:trPr>
          <w:trHeight w:val="438"/>
        </w:trPr>
        <w:tc>
          <w:tcPr>
            <w:tcW w:w="496" w:type="dxa"/>
            <w:shd w:val="clear" w:color="auto" w:fill="auto"/>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1</w:t>
            </w:r>
          </w:p>
        </w:tc>
        <w:tc>
          <w:tcPr>
            <w:tcW w:w="7170" w:type="dxa"/>
            <w:shd w:val="clear" w:color="auto" w:fill="auto"/>
            <w:vAlign w:val="center"/>
            <w:hideMark/>
          </w:tcPr>
          <w:p w:rsidR="00E73F4E" w:rsidRPr="000773A9" w:rsidRDefault="00E73F4E" w:rsidP="00AC5000">
            <w:pPr>
              <w:suppressAutoHyphens w:val="0"/>
              <w:spacing w:line="240" w:lineRule="auto"/>
              <w:textAlignment w:val="auto"/>
              <w:rPr>
                <w:rFonts w:ascii="Georgia" w:hAnsi="Georgia" w:cs="Arial"/>
                <w:kern w:val="0"/>
                <w:sz w:val="20"/>
                <w:szCs w:val="20"/>
                <w:lang w:eastAsia="pl-PL"/>
              </w:rPr>
            </w:pPr>
            <w:r w:rsidRPr="000773A9">
              <w:rPr>
                <w:rFonts w:ascii="Georgia" w:hAnsi="Georgia" w:cs="Arial"/>
                <w:kern w:val="0"/>
                <w:sz w:val="20"/>
                <w:szCs w:val="20"/>
                <w:lang w:eastAsia="pl-PL"/>
              </w:rPr>
              <w:t>Filtr powietrza do inkubatora DRAGER /MU 12504/ op. 4 szt</w:t>
            </w:r>
          </w:p>
        </w:tc>
        <w:tc>
          <w:tcPr>
            <w:tcW w:w="850" w:type="dxa"/>
            <w:shd w:val="clear" w:color="auto" w:fill="auto"/>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Op</w:t>
            </w:r>
          </w:p>
        </w:tc>
        <w:tc>
          <w:tcPr>
            <w:tcW w:w="1560" w:type="dxa"/>
            <w:shd w:val="clear" w:color="E6E6E6" w:fill="FFCC99"/>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1</w:t>
            </w:r>
          </w:p>
        </w:tc>
      </w:tr>
      <w:tr w:rsidR="00E73F4E" w:rsidRPr="000773A9" w:rsidTr="00ED126B">
        <w:trPr>
          <w:trHeight w:val="418"/>
        </w:trPr>
        <w:tc>
          <w:tcPr>
            <w:tcW w:w="496" w:type="dxa"/>
            <w:shd w:val="clear" w:color="auto" w:fill="auto"/>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2</w:t>
            </w:r>
          </w:p>
        </w:tc>
        <w:tc>
          <w:tcPr>
            <w:tcW w:w="7170" w:type="dxa"/>
            <w:shd w:val="clear" w:color="auto" w:fill="auto"/>
            <w:vAlign w:val="center"/>
            <w:hideMark/>
          </w:tcPr>
          <w:p w:rsidR="00E73F4E" w:rsidRPr="000773A9" w:rsidRDefault="00E73F4E" w:rsidP="00AC5000">
            <w:pPr>
              <w:suppressAutoHyphens w:val="0"/>
              <w:spacing w:line="240" w:lineRule="auto"/>
              <w:textAlignment w:val="auto"/>
              <w:rPr>
                <w:rFonts w:ascii="Georgia" w:hAnsi="Georgia" w:cs="Arial"/>
                <w:kern w:val="0"/>
                <w:sz w:val="20"/>
                <w:szCs w:val="20"/>
                <w:lang w:eastAsia="pl-PL"/>
              </w:rPr>
            </w:pPr>
            <w:r w:rsidRPr="000773A9">
              <w:rPr>
                <w:rFonts w:ascii="Georgia" w:hAnsi="Georgia" w:cs="Arial"/>
                <w:kern w:val="0"/>
                <w:sz w:val="20"/>
                <w:szCs w:val="20"/>
                <w:lang w:eastAsia="pl-PL"/>
              </w:rPr>
              <w:t>Wymiennik ciepła i wilgotności HME HumidStar REF MPO1745-05</w:t>
            </w:r>
          </w:p>
        </w:tc>
        <w:tc>
          <w:tcPr>
            <w:tcW w:w="850" w:type="dxa"/>
            <w:shd w:val="clear" w:color="auto" w:fill="auto"/>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szt</w:t>
            </w:r>
          </w:p>
        </w:tc>
        <w:tc>
          <w:tcPr>
            <w:tcW w:w="1560" w:type="dxa"/>
            <w:shd w:val="clear" w:color="E6E6E6" w:fill="FFCC99"/>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15</w:t>
            </w:r>
          </w:p>
        </w:tc>
      </w:tr>
      <w:tr w:rsidR="00E73F4E" w:rsidRPr="000773A9" w:rsidTr="00ED126B">
        <w:trPr>
          <w:trHeight w:val="847"/>
        </w:trPr>
        <w:tc>
          <w:tcPr>
            <w:tcW w:w="496" w:type="dxa"/>
            <w:shd w:val="clear" w:color="auto" w:fill="auto"/>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3</w:t>
            </w:r>
          </w:p>
        </w:tc>
        <w:tc>
          <w:tcPr>
            <w:tcW w:w="7170" w:type="dxa"/>
            <w:shd w:val="clear" w:color="auto" w:fill="auto"/>
            <w:vAlign w:val="center"/>
            <w:hideMark/>
          </w:tcPr>
          <w:p w:rsidR="00E73F4E" w:rsidRPr="000773A9" w:rsidRDefault="00E73F4E" w:rsidP="00AC5000">
            <w:pPr>
              <w:suppressAutoHyphens w:val="0"/>
              <w:spacing w:line="240" w:lineRule="auto"/>
              <w:textAlignment w:val="auto"/>
              <w:rPr>
                <w:rFonts w:ascii="Georgia" w:hAnsi="Georgia" w:cs="Arial"/>
                <w:kern w:val="0"/>
                <w:sz w:val="20"/>
                <w:szCs w:val="20"/>
                <w:lang w:eastAsia="pl-PL"/>
              </w:rPr>
            </w:pPr>
            <w:r w:rsidRPr="000773A9">
              <w:rPr>
                <w:rFonts w:ascii="Georgia" w:hAnsi="Georgia" w:cs="Arial"/>
                <w:kern w:val="0"/>
                <w:sz w:val="20"/>
                <w:szCs w:val="20"/>
                <w:lang w:eastAsia="pl-PL"/>
              </w:rPr>
              <w:t>Pułapka wodna zapobiegająca kondensacji wody i stanowiąca ochronę przed zanieczyszczeniem bakteryjnym , kompatybilna z aparatem znieczulenia ogólnego PRIMUS</w:t>
            </w:r>
          </w:p>
        </w:tc>
        <w:tc>
          <w:tcPr>
            <w:tcW w:w="850" w:type="dxa"/>
            <w:shd w:val="clear" w:color="auto" w:fill="auto"/>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szt</w:t>
            </w:r>
          </w:p>
        </w:tc>
        <w:tc>
          <w:tcPr>
            <w:tcW w:w="1560" w:type="dxa"/>
            <w:shd w:val="clear" w:color="E6E6E6" w:fill="FFCC99"/>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36</w:t>
            </w:r>
          </w:p>
        </w:tc>
      </w:tr>
      <w:tr w:rsidR="00E73F4E" w:rsidRPr="000773A9" w:rsidTr="00ED126B">
        <w:trPr>
          <w:trHeight w:val="560"/>
        </w:trPr>
        <w:tc>
          <w:tcPr>
            <w:tcW w:w="496" w:type="dxa"/>
            <w:shd w:val="clear" w:color="auto" w:fill="auto"/>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4</w:t>
            </w:r>
          </w:p>
        </w:tc>
        <w:tc>
          <w:tcPr>
            <w:tcW w:w="7170" w:type="dxa"/>
            <w:shd w:val="clear" w:color="auto" w:fill="auto"/>
            <w:vAlign w:val="center"/>
            <w:hideMark/>
          </w:tcPr>
          <w:p w:rsidR="00E73F4E" w:rsidRPr="000773A9" w:rsidRDefault="00E73F4E" w:rsidP="00AC5000">
            <w:pPr>
              <w:suppressAutoHyphens w:val="0"/>
              <w:spacing w:line="240" w:lineRule="auto"/>
              <w:textAlignment w:val="auto"/>
              <w:rPr>
                <w:rFonts w:ascii="Georgia" w:hAnsi="Georgia" w:cs="Arial"/>
                <w:kern w:val="0"/>
                <w:sz w:val="20"/>
                <w:szCs w:val="20"/>
                <w:lang w:eastAsia="pl-PL"/>
              </w:rPr>
            </w:pPr>
            <w:r w:rsidRPr="000773A9">
              <w:rPr>
                <w:rFonts w:ascii="Georgia" w:hAnsi="Georgia" w:cs="Arial"/>
                <w:kern w:val="0"/>
                <w:sz w:val="20"/>
                <w:szCs w:val="20"/>
                <w:lang w:eastAsia="pl-PL"/>
              </w:rPr>
              <w:t>Dren do kapnometrii łączący aparat znieczulenia ogólnego z pułapką wodną /op.10 szt/</w:t>
            </w:r>
          </w:p>
        </w:tc>
        <w:tc>
          <w:tcPr>
            <w:tcW w:w="850" w:type="dxa"/>
            <w:shd w:val="clear" w:color="auto" w:fill="auto"/>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Op</w:t>
            </w:r>
          </w:p>
        </w:tc>
        <w:tc>
          <w:tcPr>
            <w:tcW w:w="1560" w:type="dxa"/>
            <w:shd w:val="clear" w:color="E6E6E6" w:fill="FFCC99"/>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6</w:t>
            </w:r>
          </w:p>
        </w:tc>
      </w:tr>
    </w:tbl>
    <w:p w:rsidR="00E73F4E" w:rsidRDefault="00E73F4E" w:rsidP="00E73F4E">
      <w:pPr>
        <w:spacing w:line="360" w:lineRule="auto"/>
        <w:jc w:val="both"/>
        <w:rPr>
          <w:rFonts w:ascii="Georgia" w:hAnsi="Georgia" w:cs="Georgia"/>
          <w:b/>
          <w:bCs/>
          <w:sz w:val="20"/>
          <w:szCs w:val="20"/>
        </w:rPr>
      </w:pPr>
    </w:p>
    <w:p w:rsidR="00E73F4E" w:rsidRPr="00351A1D" w:rsidRDefault="00E73F4E" w:rsidP="00E73F4E">
      <w:pPr>
        <w:spacing w:line="360" w:lineRule="auto"/>
        <w:jc w:val="both"/>
        <w:rPr>
          <w:rFonts w:ascii="Georgia" w:hAnsi="Georgia" w:cs="Georgia"/>
          <w:sz w:val="20"/>
          <w:szCs w:val="20"/>
        </w:rPr>
      </w:pPr>
      <w:r w:rsidRPr="00351A1D">
        <w:rPr>
          <w:rFonts w:ascii="Georgia" w:hAnsi="Georgia" w:cs="Georgia"/>
          <w:b/>
          <w:bCs/>
          <w:sz w:val="20"/>
          <w:szCs w:val="20"/>
        </w:rPr>
        <w:t>Pakiet nr</w:t>
      </w:r>
      <w:r>
        <w:rPr>
          <w:rFonts w:ascii="Georgia" w:hAnsi="Georgia" w:cs="Georgia"/>
          <w:b/>
          <w:bCs/>
          <w:sz w:val="20"/>
          <w:szCs w:val="20"/>
        </w:rPr>
        <w:t xml:space="preserve"> 25</w:t>
      </w:r>
    </w:p>
    <w:tbl>
      <w:tblPr>
        <w:tblW w:w="10076" w:type="dxa"/>
        <w:tblInd w:w="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475"/>
        <w:gridCol w:w="7085"/>
        <w:gridCol w:w="850"/>
        <w:gridCol w:w="1666"/>
      </w:tblGrid>
      <w:tr w:rsidR="00E73F4E" w:rsidRPr="000773A9" w:rsidTr="00ED126B">
        <w:trPr>
          <w:trHeight w:val="707"/>
        </w:trPr>
        <w:tc>
          <w:tcPr>
            <w:tcW w:w="460" w:type="dxa"/>
            <w:shd w:val="clear" w:color="FFFFCC" w:fill="FFFFFF"/>
            <w:noWrap/>
            <w:vAlign w:val="center"/>
            <w:hideMark/>
          </w:tcPr>
          <w:p w:rsidR="00E73F4E" w:rsidRPr="000773A9" w:rsidRDefault="00E73F4E" w:rsidP="00AC5000">
            <w:pPr>
              <w:suppressAutoHyphens w:val="0"/>
              <w:spacing w:line="240" w:lineRule="auto"/>
              <w:jc w:val="center"/>
              <w:textAlignment w:val="auto"/>
              <w:rPr>
                <w:rFonts w:ascii="Georgia" w:hAnsi="Georgia" w:cs="Arial"/>
                <w:b/>
                <w:bCs/>
                <w:kern w:val="0"/>
                <w:sz w:val="20"/>
                <w:szCs w:val="20"/>
                <w:lang w:eastAsia="pl-PL"/>
              </w:rPr>
            </w:pPr>
            <w:r w:rsidRPr="000773A9">
              <w:rPr>
                <w:rFonts w:ascii="Georgia" w:hAnsi="Georgia" w:cs="Arial"/>
                <w:b/>
                <w:bCs/>
                <w:kern w:val="0"/>
                <w:sz w:val="20"/>
                <w:szCs w:val="20"/>
                <w:lang w:eastAsia="pl-PL"/>
              </w:rPr>
              <w:t>Lp.</w:t>
            </w:r>
          </w:p>
        </w:tc>
        <w:tc>
          <w:tcPr>
            <w:tcW w:w="7206" w:type="dxa"/>
            <w:shd w:val="clear" w:color="auto" w:fill="auto"/>
            <w:vAlign w:val="center"/>
            <w:hideMark/>
          </w:tcPr>
          <w:p w:rsidR="00E73F4E" w:rsidRPr="000773A9" w:rsidRDefault="00E73F4E" w:rsidP="00AC5000">
            <w:pPr>
              <w:suppressAutoHyphens w:val="0"/>
              <w:spacing w:line="240" w:lineRule="auto"/>
              <w:textAlignment w:val="auto"/>
              <w:rPr>
                <w:rFonts w:ascii="Georgia" w:hAnsi="Georgia" w:cs="Arial"/>
                <w:b/>
                <w:bCs/>
                <w:kern w:val="0"/>
                <w:sz w:val="20"/>
                <w:szCs w:val="20"/>
                <w:lang w:eastAsia="pl-PL"/>
              </w:rPr>
            </w:pPr>
            <w:r w:rsidRPr="000773A9">
              <w:rPr>
                <w:rFonts w:ascii="Georgia" w:hAnsi="Georgia" w:cs="Arial"/>
                <w:b/>
                <w:bCs/>
                <w:kern w:val="0"/>
                <w:sz w:val="20"/>
                <w:szCs w:val="20"/>
                <w:lang w:eastAsia="pl-PL"/>
              </w:rPr>
              <w:t>Nazwa asortymentu</w:t>
            </w:r>
          </w:p>
        </w:tc>
        <w:tc>
          <w:tcPr>
            <w:tcW w:w="850" w:type="dxa"/>
            <w:shd w:val="clear" w:color="auto" w:fill="auto"/>
            <w:vAlign w:val="center"/>
            <w:hideMark/>
          </w:tcPr>
          <w:p w:rsidR="00E73F4E" w:rsidRPr="000773A9" w:rsidRDefault="00E73F4E" w:rsidP="00AC5000">
            <w:pPr>
              <w:suppressAutoHyphens w:val="0"/>
              <w:spacing w:line="240" w:lineRule="auto"/>
              <w:jc w:val="center"/>
              <w:textAlignment w:val="auto"/>
              <w:rPr>
                <w:rFonts w:ascii="Georgia" w:hAnsi="Georgia" w:cs="Arial"/>
                <w:b/>
                <w:bCs/>
                <w:kern w:val="0"/>
                <w:sz w:val="20"/>
                <w:szCs w:val="20"/>
                <w:lang w:eastAsia="pl-PL"/>
              </w:rPr>
            </w:pPr>
            <w:r w:rsidRPr="000773A9">
              <w:rPr>
                <w:rFonts w:ascii="Georgia" w:hAnsi="Georgia" w:cs="Arial"/>
                <w:b/>
                <w:bCs/>
                <w:kern w:val="0"/>
                <w:sz w:val="20"/>
                <w:szCs w:val="20"/>
                <w:lang w:eastAsia="pl-PL"/>
              </w:rPr>
              <w:t>jm.</w:t>
            </w:r>
          </w:p>
        </w:tc>
        <w:tc>
          <w:tcPr>
            <w:tcW w:w="1560" w:type="dxa"/>
            <w:shd w:val="clear" w:color="E6E6E6" w:fill="FFCC99"/>
            <w:vAlign w:val="center"/>
            <w:hideMark/>
          </w:tcPr>
          <w:p w:rsidR="00E73F4E" w:rsidRPr="000773A9" w:rsidRDefault="00E73F4E" w:rsidP="00AC5000">
            <w:pPr>
              <w:suppressAutoHyphens w:val="0"/>
              <w:spacing w:line="240" w:lineRule="auto"/>
              <w:jc w:val="center"/>
              <w:textAlignment w:val="auto"/>
              <w:rPr>
                <w:rFonts w:ascii="Georgia" w:hAnsi="Georgia" w:cs="Arial"/>
                <w:b/>
                <w:bCs/>
                <w:kern w:val="0"/>
                <w:sz w:val="20"/>
                <w:szCs w:val="20"/>
                <w:lang w:eastAsia="pl-PL"/>
              </w:rPr>
            </w:pPr>
            <w:r w:rsidRPr="000773A9">
              <w:rPr>
                <w:rFonts w:ascii="Georgia" w:hAnsi="Georgia" w:cs="Arial"/>
                <w:b/>
                <w:bCs/>
                <w:kern w:val="0"/>
                <w:sz w:val="20"/>
                <w:szCs w:val="20"/>
                <w:lang w:eastAsia="pl-PL"/>
              </w:rPr>
              <w:t>SUMA  ZAMÓWIENIA</w:t>
            </w:r>
          </w:p>
        </w:tc>
      </w:tr>
      <w:tr w:rsidR="00E73F4E" w:rsidRPr="000773A9" w:rsidTr="00AC5000">
        <w:trPr>
          <w:trHeight w:val="529"/>
        </w:trPr>
        <w:tc>
          <w:tcPr>
            <w:tcW w:w="460" w:type="dxa"/>
            <w:shd w:val="clear" w:color="auto" w:fill="auto"/>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1</w:t>
            </w:r>
          </w:p>
        </w:tc>
        <w:tc>
          <w:tcPr>
            <w:tcW w:w="7206" w:type="dxa"/>
            <w:shd w:val="clear" w:color="auto" w:fill="auto"/>
            <w:vAlign w:val="center"/>
            <w:hideMark/>
          </w:tcPr>
          <w:p w:rsidR="00E73F4E" w:rsidRPr="000773A9" w:rsidRDefault="00E73F4E" w:rsidP="00AC5000">
            <w:pPr>
              <w:suppressAutoHyphens w:val="0"/>
              <w:spacing w:line="240" w:lineRule="auto"/>
              <w:textAlignment w:val="auto"/>
              <w:rPr>
                <w:rFonts w:ascii="Georgia" w:hAnsi="Georgia" w:cs="Arial"/>
                <w:kern w:val="0"/>
                <w:sz w:val="20"/>
                <w:szCs w:val="20"/>
                <w:lang w:eastAsia="pl-PL"/>
              </w:rPr>
            </w:pPr>
            <w:r w:rsidRPr="000773A9">
              <w:rPr>
                <w:rFonts w:ascii="Georgia" w:hAnsi="Georgia" w:cs="Arial"/>
                <w:kern w:val="0"/>
                <w:sz w:val="20"/>
                <w:szCs w:val="20"/>
                <w:lang w:eastAsia="pl-PL"/>
              </w:rPr>
              <w:t>Haczyk do przebijania błon płodowych</w:t>
            </w:r>
          </w:p>
        </w:tc>
        <w:tc>
          <w:tcPr>
            <w:tcW w:w="850" w:type="dxa"/>
            <w:shd w:val="clear" w:color="auto" w:fill="auto"/>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Szt.</w:t>
            </w:r>
          </w:p>
        </w:tc>
        <w:tc>
          <w:tcPr>
            <w:tcW w:w="1560" w:type="dxa"/>
            <w:shd w:val="clear" w:color="E6E6E6" w:fill="FFCC99"/>
            <w:noWrap/>
            <w:vAlign w:val="center"/>
            <w:hideMark/>
          </w:tcPr>
          <w:p w:rsidR="00E73F4E" w:rsidRPr="000773A9" w:rsidRDefault="00E73F4E" w:rsidP="00AC5000">
            <w:pPr>
              <w:suppressAutoHyphens w:val="0"/>
              <w:spacing w:line="240" w:lineRule="auto"/>
              <w:jc w:val="center"/>
              <w:textAlignment w:val="auto"/>
              <w:rPr>
                <w:rFonts w:ascii="Georgia" w:hAnsi="Georgia" w:cs="Arial"/>
                <w:kern w:val="0"/>
                <w:sz w:val="20"/>
                <w:szCs w:val="20"/>
                <w:lang w:eastAsia="pl-PL"/>
              </w:rPr>
            </w:pPr>
            <w:r w:rsidRPr="000773A9">
              <w:rPr>
                <w:rFonts w:ascii="Georgia" w:hAnsi="Georgia" w:cs="Arial"/>
                <w:kern w:val="0"/>
                <w:sz w:val="20"/>
                <w:szCs w:val="20"/>
                <w:lang w:eastAsia="pl-PL"/>
              </w:rPr>
              <w:t>300</w:t>
            </w:r>
          </w:p>
        </w:tc>
      </w:tr>
    </w:tbl>
    <w:p w:rsidR="00E73F4E" w:rsidRDefault="00E73F4E" w:rsidP="00E73F4E">
      <w:pPr>
        <w:spacing w:line="360" w:lineRule="auto"/>
        <w:jc w:val="both"/>
        <w:rPr>
          <w:rFonts w:ascii="Georgia" w:hAnsi="Georgia" w:cs="Georgia"/>
          <w:b/>
          <w:bCs/>
          <w:sz w:val="20"/>
          <w:szCs w:val="20"/>
        </w:rPr>
      </w:pPr>
    </w:p>
    <w:p w:rsidR="00E73F4E" w:rsidRPr="00351A1D" w:rsidRDefault="00E73F4E" w:rsidP="00E73F4E">
      <w:pPr>
        <w:spacing w:line="360" w:lineRule="auto"/>
        <w:jc w:val="both"/>
        <w:rPr>
          <w:rFonts w:ascii="Georgia" w:hAnsi="Georgia" w:cs="Georgia"/>
          <w:sz w:val="20"/>
          <w:szCs w:val="20"/>
        </w:rPr>
      </w:pPr>
      <w:r w:rsidRPr="00351A1D">
        <w:rPr>
          <w:rFonts w:ascii="Georgia" w:hAnsi="Georgia" w:cs="Georgia"/>
          <w:b/>
          <w:bCs/>
          <w:sz w:val="20"/>
          <w:szCs w:val="20"/>
        </w:rPr>
        <w:t>Pakiet nr</w:t>
      </w:r>
      <w:r>
        <w:rPr>
          <w:rFonts w:ascii="Georgia" w:hAnsi="Georgia" w:cs="Georgia"/>
          <w:b/>
          <w:bCs/>
          <w:sz w:val="20"/>
          <w:szCs w:val="20"/>
        </w:rPr>
        <w:t xml:space="preserve"> 26</w:t>
      </w:r>
    </w:p>
    <w:tbl>
      <w:tblPr>
        <w:tblW w:w="10076" w:type="dxa"/>
        <w:tblInd w:w="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475"/>
        <w:gridCol w:w="7085"/>
        <w:gridCol w:w="850"/>
        <w:gridCol w:w="1666"/>
      </w:tblGrid>
      <w:tr w:rsidR="00E73F4E" w:rsidRPr="00081F74" w:rsidTr="00AC5000">
        <w:trPr>
          <w:trHeight w:val="627"/>
        </w:trPr>
        <w:tc>
          <w:tcPr>
            <w:tcW w:w="460" w:type="dxa"/>
            <w:shd w:val="clear" w:color="FFFFCC" w:fill="FFFFFF"/>
            <w:noWrap/>
            <w:vAlign w:val="center"/>
            <w:hideMark/>
          </w:tcPr>
          <w:p w:rsidR="00E73F4E" w:rsidRPr="00081F74" w:rsidRDefault="00E73F4E" w:rsidP="00AC5000">
            <w:pPr>
              <w:suppressAutoHyphens w:val="0"/>
              <w:spacing w:line="240" w:lineRule="auto"/>
              <w:jc w:val="center"/>
              <w:textAlignment w:val="auto"/>
              <w:rPr>
                <w:rFonts w:ascii="Georgia" w:hAnsi="Georgia" w:cs="Arial"/>
                <w:b/>
                <w:bCs/>
                <w:kern w:val="0"/>
                <w:sz w:val="20"/>
                <w:szCs w:val="20"/>
                <w:lang w:eastAsia="pl-PL"/>
              </w:rPr>
            </w:pPr>
            <w:r w:rsidRPr="00081F74">
              <w:rPr>
                <w:rFonts w:ascii="Georgia" w:hAnsi="Georgia" w:cs="Arial"/>
                <w:b/>
                <w:bCs/>
                <w:kern w:val="0"/>
                <w:sz w:val="20"/>
                <w:szCs w:val="20"/>
                <w:lang w:eastAsia="pl-PL"/>
              </w:rPr>
              <w:t>Lp.</w:t>
            </w:r>
          </w:p>
        </w:tc>
        <w:tc>
          <w:tcPr>
            <w:tcW w:w="7206" w:type="dxa"/>
            <w:shd w:val="clear" w:color="auto" w:fill="auto"/>
            <w:vAlign w:val="center"/>
            <w:hideMark/>
          </w:tcPr>
          <w:p w:rsidR="00E73F4E" w:rsidRPr="00081F74" w:rsidRDefault="00E73F4E" w:rsidP="00AC5000">
            <w:pPr>
              <w:suppressAutoHyphens w:val="0"/>
              <w:spacing w:line="240" w:lineRule="auto"/>
              <w:textAlignment w:val="auto"/>
              <w:rPr>
                <w:rFonts w:ascii="Georgia" w:hAnsi="Georgia" w:cs="Arial"/>
                <w:b/>
                <w:bCs/>
                <w:kern w:val="0"/>
                <w:sz w:val="20"/>
                <w:szCs w:val="20"/>
                <w:lang w:eastAsia="pl-PL"/>
              </w:rPr>
            </w:pPr>
            <w:r w:rsidRPr="00081F74">
              <w:rPr>
                <w:rFonts w:ascii="Georgia" w:hAnsi="Georgia" w:cs="Arial"/>
                <w:b/>
                <w:bCs/>
                <w:kern w:val="0"/>
                <w:sz w:val="20"/>
                <w:szCs w:val="20"/>
                <w:lang w:eastAsia="pl-PL"/>
              </w:rPr>
              <w:t>Nazwa asortymentu</w:t>
            </w:r>
          </w:p>
        </w:tc>
        <w:tc>
          <w:tcPr>
            <w:tcW w:w="850" w:type="dxa"/>
            <w:shd w:val="clear" w:color="auto" w:fill="auto"/>
            <w:vAlign w:val="center"/>
            <w:hideMark/>
          </w:tcPr>
          <w:p w:rsidR="00E73F4E" w:rsidRPr="00081F74" w:rsidRDefault="00E73F4E" w:rsidP="00AC5000">
            <w:pPr>
              <w:suppressAutoHyphens w:val="0"/>
              <w:spacing w:line="240" w:lineRule="auto"/>
              <w:jc w:val="center"/>
              <w:textAlignment w:val="auto"/>
              <w:rPr>
                <w:rFonts w:ascii="Georgia" w:hAnsi="Georgia" w:cs="Arial"/>
                <w:b/>
                <w:bCs/>
                <w:kern w:val="0"/>
                <w:sz w:val="20"/>
                <w:szCs w:val="20"/>
                <w:lang w:eastAsia="pl-PL"/>
              </w:rPr>
            </w:pPr>
            <w:r w:rsidRPr="00081F74">
              <w:rPr>
                <w:rFonts w:ascii="Georgia" w:hAnsi="Georgia" w:cs="Arial"/>
                <w:b/>
                <w:bCs/>
                <w:kern w:val="0"/>
                <w:sz w:val="20"/>
                <w:szCs w:val="20"/>
                <w:lang w:eastAsia="pl-PL"/>
              </w:rPr>
              <w:t>jm.</w:t>
            </w:r>
          </w:p>
        </w:tc>
        <w:tc>
          <w:tcPr>
            <w:tcW w:w="1560" w:type="dxa"/>
            <w:shd w:val="clear" w:color="E6E6E6" w:fill="FFCC99"/>
            <w:vAlign w:val="center"/>
            <w:hideMark/>
          </w:tcPr>
          <w:p w:rsidR="00E73F4E" w:rsidRPr="00081F74" w:rsidRDefault="00E73F4E" w:rsidP="00AC5000">
            <w:pPr>
              <w:suppressAutoHyphens w:val="0"/>
              <w:spacing w:line="240" w:lineRule="auto"/>
              <w:jc w:val="center"/>
              <w:textAlignment w:val="auto"/>
              <w:rPr>
                <w:rFonts w:ascii="Georgia" w:hAnsi="Georgia" w:cs="Arial"/>
                <w:b/>
                <w:bCs/>
                <w:kern w:val="0"/>
                <w:sz w:val="20"/>
                <w:szCs w:val="20"/>
                <w:lang w:eastAsia="pl-PL"/>
              </w:rPr>
            </w:pPr>
            <w:r w:rsidRPr="00081F74">
              <w:rPr>
                <w:rFonts w:ascii="Georgia" w:hAnsi="Georgia" w:cs="Arial"/>
                <w:b/>
                <w:bCs/>
                <w:kern w:val="0"/>
                <w:sz w:val="20"/>
                <w:szCs w:val="20"/>
                <w:lang w:eastAsia="pl-PL"/>
              </w:rPr>
              <w:t>SUMA  ZAMÓWIENIA</w:t>
            </w:r>
          </w:p>
        </w:tc>
      </w:tr>
      <w:tr w:rsidR="00E73F4E" w:rsidRPr="00081F74" w:rsidTr="00AC5000">
        <w:trPr>
          <w:trHeight w:val="447"/>
        </w:trPr>
        <w:tc>
          <w:tcPr>
            <w:tcW w:w="460" w:type="dxa"/>
            <w:shd w:val="clear" w:color="FFFFCC" w:fill="FFFFFF"/>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1</w:t>
            </w:r>
          </w:p>
        </w:tc>
        <w:tc>
          <w:tcPr>
            <w:tcW w:w="7206" w:type="dxa"/>
            <w:shd w:val="clear" w:color="auto" w:fill="auto"/>
            <w:vAlign w:val="center"/>
            <w:hideMark/>
          </w:tcPr>
          <w:p w:rsidR="00E73F4E" w:rsidRPr="00081F74" w:rsidRDefault="00E73F4E" w:rsidP="00AC5000">
            <w:pPr>
              <w:suppressAutoHyphens w:val="0"/>
              <w:spacing w:line="240" w:lineRule="auto"/>
              <w:textAlignment w:val="auto"/>
              <w:rPr>
                <w:rFonts w:ascii="Georgia" w:hAnsi="Georgia" w:cs="Arial"/>
                <w:kern w:val="0"/>
                <w:sz w:val="20"/>
                <w:szCs w:val="20"/>
                <w:lang w:eastAsia="pl-PL"/>
              </w:rPr>
            </w:pPr>
            <w:r w:rsidRPr="00081F74">
              <w:rPr>
                <w:rFonts w:ascii="Georgia" w:hAnsi="Georgia" w:cs="Arial"/>
                <w:kern w:val="0"/>
                <w:sz w:val="20"/>
                <w:szCs w:val="20"/>
                <w:lang w:eastAsia="pl-PL"/>
              </w:rPr>
              <w:t>Strzykawka enteralna z końcówką ENFIT 60ml</w:t>
            </w:r>
          </w:p>
        </w:tc>
        <w:tc>
          <w:tcPr>
            <w:tcW w:w="850" w:type="dxa"/>
            <w:shd w:val="clear" w:color="auto" w:fill="auto"/>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Szt.</w:t>
            </w:r>
          </w:p>
        </w:tc>
        <w:tc>
          <w:tcPr>
            <w:tcW w:w="1560" w:type="dxa"/>
            <w:shd w:val="clear" w:color="E6E6E6" w:fill="FFCC99"/>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30</w:t>
            </w:r>
          </w:p>
        </w:tc>
      </w:tr>
      <w:tr w:rsidR="00E73F4E" w:rsidRPr="00081F74" w:rsidTr="00AC5000">
        <w:trPr>
          <w:trHeight w:val="964"/>
        </w:trPr>
        <w:tc>
          <w:tcPr>
            <w:tcW w:w="460" w:type="dxa"/>
            <w:shd w:val="clear" w:color="FFFFCC" w:fill="FFFFFF"/>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2</w:t>
            </w:r>
          </w:p>
        </w:tc>
        <w:tc>
          <w:tcPr>
            <w:tcW w:w="7206" w:type="dxa"/>
            <w:shd w:val="clear" w:color="auto" w:fill="auto"/>
            <w:vAlign w:val="center"/>
            <w:hideMark/>
          </w:tcPr>
          <w:p w:rsidR="00E73F4E" w:rsidRPr="00081F74" w:rsidRDefault="00E73F4E" w:rsidP="00AC5000">
            <w:pPr>
              <w:suppressAutoHyphens w:val="0"/>
              <w:spacing w:line="240" w:lineRule="auto"/>
              <w:textAlignment w:val="auto"/>
              <w:rPr>
                <w:rFonts w:ascii="Georgia" w:hAnsi="Georgia" w:cs="Arial"/>
                <w:kern w:val="0"/>
                <w:sz w:val="20"/>
                <w:szCs w:val="20"/>
                <w:lang w:eastAsia="pl-PL"/>
              </w:rPr>
            </w:pPr>
            <w:r w:rsidRPr="00081F74">
              <w:rPr>
                <w:rFonts w:ascii="Georgia" w:hAnsi="Georgia" w:cs="Arial"/>
                <w:kern w:val="0"/>
                <w:sz w:val="20"/>
                <w:szCs w:val="20"/>
                <w:lang w:eastAsia="pl-PL"/>
              </w:rPr>
              <w:t>Zestaw do przezskórnej endoskopowej gastrostomii - PEG  z silikonową płytką zewnętrzną i silikonową płytką wewnętrzną, wolny od DEHP z zestawem do wprowadzania. Rozmiary  14/40; 18/40cm;10/40</w:t>
            </w:r>
          </w:p>
        </w:tc>
        <w:tc>
          <w:tcPr>
            <w:tcW w:w="850" w:type="dxa"/>
            <w:shd w:val="clear" w:color="auto" w:fill="auto"/>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Szt.</w:t>
            </w:r>
          </w:p>
        </w:tc>
        <w:tc>
          <w:tcPr>
            <w:tcW w:w="1560" w:type="dxa"/>
            <w:shd w:val="clear" w:color="E6E6E6" w:fill="FFCC99"/>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40</w:t>
            </w:r>
          </w:p>
        </w:tc>
      </w:tr>
      <w:tr w:rsidR="00E73F4E" w:rsidRPr="00081F74" w:rsidTr="00AC5000">
        <w:trPr>
          <w:trHeight w:val="1542"/>
        </w:trPr>
        <w:tc>
          <w:tcPr>
            <w:tcW w:w="460" w:type="dxa"/>
            <w:shd w:val="clear" w:color="FFFFCC" w:fill="FFFFFF"/>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3</w:t>
            </w:r>
          </w:p>
        </w:tc>
        <w:tc>
          <w:tcPr>
            <w:tcW w:w="7206" w:type="dxa"/>
            <w:shd w:val="clear" w:color="auto" w:fill="auto"/>
            <w:vAlign w:val="center"/>
            <w:hideMark/>
          </w:tcPr>
          <w:p w:rsidR="00E73F4E" w:rsidRPr="00081F74" w:rsidRDefault="00E73F4E" w:rsidP="00AC5000">
            <w:pPr>
              <w:suppressAutoHyphens w:val="0"/>
              <w:spacing w:line="240" w:lineRule="auto"/>
              <w:textAlignment w:val="auto"/>
              <w:rPr>
                <w:rFonts w:ascii="Georgia" w:hAnsi="Georgia" w:cs="Arial"/>
                <w:kern w:val="0"/>
                <w:sz w:val="20"/>
                <w:szCs w:val="20"/>
                <w:lang w:eastAsia="pl-PL"/>
              </w:rPr>
            </w:pPr>
            <w:r w:rsidRPr="00081F74">
              <w:rPr>
                <w:rFonts w:ascii="Georgia" w:hAnsi="Georgia" w:cs="Arial"/>
                <w:kern w:val="0"/>
                <w:sz w:val="20"/>
                <w:szCs w:val="20"/>
                <w:lang w:eastAsia="pl-PL"/>
              </w:rPr>
              <w:t>Zgłębnik przeznaczony do żywienia bezpośredniego do jelita lub do dwunastnicy, wykonany z poliuretanu z podziałką centymetrową, kontrastujący w RTG, z metalową prowadnicą pokrytą silikonem, zakończoną kulkową końcówką, wolny od DEHP, zakończony spiralną pętlą Bengmark, mocującą zgłębnik w jelicie. RozmiarCH10/145</w:t>
            </w:r>
          </w:p>
        </w:tc>
        <w:tc>
          <w:tcPr>
            <w:tcW w:w="850" w:type="dxa"/>
            <w:shd w:val="clear" w:color="auto" w:fill="auto"/>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Szt.</w:t>
            </w:r>
          </w:p>
        </w:tc>
        <w:tc>
          <w:tcPr>
            <w:tcW w:w="1560" w:type="dxa"/>
            <w:shd w:val="clear" w:color="E6E6E6" w:fill="FFCC99"/>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10</w:t>
            </w:r>
          </w:p>
        </w:tc>
      </w:tr>
      <w:tr w:rsidR="00E73F4E" w:rsidRPr="00081F74" w:rsidTr="00ED126B">
        <w:trPr>
          <w:trHeight w:val="3526"/>
        </w:trPr>
        <w:tc>
          <w:tcPr>
            <w:tcW w:w="460" w:type="dxa"/>
            <w:shd w:val="clear" w:color="FFFFCC" w:fill="FFFFFF"/>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4</w:t>
            </w:r>
          </w:p>
        </w:tc>
        <w:tc>
          <w:tcPr>
            <w:tcW w:w="7206" w:type="dxa"/>
            <w:shd w:val="clear" w:color="auto" w:fill="auto"/>
            <w:vAlign w:val="center"/>
            <w:hideMark/>
          </w:tcPr>
          <w:p w:rsidR="00E73F4E" w:rsidRPr="00081F74" w:rsidRDefault="00E73F4E" w:rsidP="00AC5000">
            <w:pPr>
              <w:suppressAutoHyphens w:val="0"/>
              <w:spacing w:line="240" w:lineRule="auto"/>
              <w:textAlignment w:val="auto"/>
              <w:rPr>
                <w:rFonts w:ascii="Georgia" w:hAnsi="Georgia" w:cs="Arial"/>
                <w:kern w:val="0"/>
                <w:sz w:val="20"/>
                <w:szCs w:val="20"/>
                <w:lang w:eastAsia="pl-PL"/>
              </w:rPr>
            </w:pPr>
            <w:r w:rsidRPr="00081F74">
              <w:rPr>
                <w:rFonts w:ascii="Georgia" w:hAnsi="Georgia" w:cs="Arial"/>
                <w:kern w:val="0"/>
                <w:sz w:val="20"/>
                <w:szCs w:val="20"/>
                <w:lang w:eastAsia="pl-PL"/>
              </w:rPr>
              <w:t>Zgłębnik gastromijny FLOKARE G-TUBE z wewnętrznym balonem mocującym, rozmiar 18-20 CH, z zaworem do wypełniania balonu przy użyciu 15ml sterylnej wody. Bliższy koniec zgłębnika zakończony złączem ENFit służącym do łączenia z zestawem do podaży diet Flocare ze złączem ENFit. Wykonany z silikonu, w części wewnętrznej /balonowej/potrójna linia cienkodajna widoczna w promieniach RTG. W części zewnętrznej zawiera podziałkę znakowaną co 0,5 cm ułatwiającą kontrolowanie długości wprowadzonej gastrostomii, kontrolę zakładania i położenia zgłębnika względem kanału stomii/powłok. W zestawie zacisk do regulacji przepływu zabezpieczający przed cofaniem się diety oraz zewnętrzna płytka mocująca wykonana z silikonu, umożliwiającą trwałe umiejscowienie zgłębnika w stosunku do powłok brzusznych. Zgłębnik nie zawiera DEHP. Lateksu, bez pirogenów, pakowany pojedynczo. Opakowanie gwarantujące sterylność 60 miesięcy.</w:t>
            </w:r>
          </w:p>
        </w:tc>
        <w:tc>
          <w:tcPr>
            <w:tcW w:w="850" w:type="dxa"/>
            <w:shd w:val="clear" w:color="auto" w:fill="auto"/>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Szt.</w:t>
            </w:r>
          </w:p>
        </w:tc>
        <w:tc>
          <w:tcPr>
            <w:tcW w:w="1560" w:type="dxa"/>
            <w:shd w:val="clear" w:color="E6E6E6" w:fill="FFCC99"/>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5</w:t>
            </w:r>
          </w:p>
        </w:tc>
      </w:tr>
    </w:tbl>
    <w:p w:rsidR="00E73F4E" w:rsidRDefault="00E73F4E" w:rsidP="00E73F4E">
      <w:pPr>
        <w:spacing w:line="360" w:lineRule="auto"/>
        <w:jc w:val="both"/>
        <w:rPr>
          <w:rFonts w:ascii="Georgia" w:hAnsi="Georgia" w:cs="Georgia"/>
          <w:b/>
          <w:bCs/>
          <w:sz w:val="20"/>
          <w:szCs w:val="20"/>
        </w:rPr>
      </w:pPr>
    </w:p>
    <w:p w:rsidR="00ED126B" w:rsidRDefault="00ED126B" w:rsidP="00E73F4E">
      <w:pPr>
        <w:spacing w:line="360" w:lineRule="auto"/>
        <w:jc w:val="both"/>
        <w:rPr>
          <w:rFonts w:ascii="Georgia" w:hAnsi="Georgia" w:cs="Georgia"/>
          <w:b/>
          <w:bCs/>
          <w:sz w:val="20"/>
          <w:szCs w:val="20"/>
        </w:rPr>
      </w:pPr>
    </w:p>
    <w:p w:rsidR="00E73F4E" w:rsidRPr="00351A1D" w:rsidRDefault="00E73F4E" w:rsidP="00E73F4E">
      <w:pPr>
        <w:spacing w:line="360" w:lineRule="auto"/>
        <w:jc w:val="both"/>
        <w:rPr>
          <w:rFonts w:ascii="Georgia" w:hAnsi="Georgia" w:cs="Georgia"/>
          <w:sz w:val="20"/>
          <w:szCs w:val="20"/>
        </w:rPr>
      </w:pPr>
      <w:r w:rsidRPr="00351A1D">
        <w:rPr>
          <w:rFonts w:ascii="Georgia" w:hAnsi="Georgia" w:cs="Georgia"/>
          <w:b/>
          <w:bCs/>
          <w:sz w:val="20"/>
          <w:szCs w:val="20"/>
        </w:rPr>
        <w:lastRenderedPageBreak/>
        <w:t>Pakiet nr</w:t>
      </w:r>
      <w:r>
        <w:rPr>
          <w:rFonts w:ascii="Georgia" w:hAnsi="Georgia" w:cs="Georgia"/>
          <w:b/>
          <w:bCs/>
          <w:sz w:val="20"/>
          <w:szCs w:val="20"/>
        </w:rPr>
        <w:t xml:space="preserve"> 27</w:t>
      </w:r>
    </w:p>
    <w:tbl>
      <w:tblPr>
        <w:tblW w:w="10076" w:type="dxa"/>
        <w:tblInd w:w="59" w:type="dxa"/>
        <w:tblCellMar>
          <w:left w:w="70" w:type="dxa"/>
          <w:right w:w="70" w:type="dxa"/>
        </w:tblCellMar>
        <w:tblLook w:val="04A0"/>
      </w:tblPr>
      <w:tblGrid>
        <w:gridCol w:w="455"/>
        <w:gridCol w:w="7105"/>
        <w:gridCol w:w="850"/>
        <w:gridCol w:w="1666"/>
      </w:tblGrid>
      <w:tr w:rsidR="00E73F4E" w:rsidRPr="00081F74" w:rsidTr="00AC5000">
        <w:trPr>
          <w:trHeight w:val="638"/>
        </w:trPr>
        <w:tc>
          <w:tcPr>
            <w:tcW w:w="455"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E73F4E" w:rsidRPr="00081F74" w:rsidRDefault="00E73F4E" w:rsidP="00AC5000">
            <w:pPr>
              <w:suppressAutoHyphens w:val="0"/>
              <w:spacing w:line="240" w:lineRule="auto"/>
              <w:jc w:val="center"/>
              <w:textAlignment w:val="auto"/>
              <w:rPr>
                <w:rFonts w:ascii="Georgia" w:hAnsi="Georgia" w:cs="Arial"/>
                <w:b/>
                <w:bCs/>
                <w:kern w:val="0"/>
                <w:sz w:val="20"/>
                <w:szCs w:val="20"/>
                <w:lang w:eastAsia="pl-PL"/>
              </w:rPr>
            </w:pPr>
            <w:r w:rsidRPr="00081F74">
              <w:rPr>
                <w:rFonts w:ascii="Georgia" w:hAnsi="Georgia" w:cs="Arial"/>
                <w:b/>
                <w:bCs/>
                <w:kern w:val="0"/>
                <w:sz w:val="20"/>
                <w:szCs w:val="20"/>
                <w:lang w:eastAsia="pl-PL"/>
              </w:rPr>
              <w:t>Lp</w:t>
            </w:r>
          </w:p>
        </w:tc>
        <w:tc>
          <w:tcPr>
            <w:tcW w:w="7211" w:type="dxa"/>
            <w:tcBorders>
              <w:top w:val="single" w:sz="4" w:space="0" w:color="000000"/>
              <w:left w:val="nil"/>
              <w:bottom w:val="single" w:sz="4" w:space="0" w:color="000000"/>
              <w:right w:val="single" w:sz="4" w:space="0" w:color="000000"/>
            </w:tcBorders>
            <w:shd w:val="clear" w:color="auto" w:fill="auto"/>
            <w:vAlign w:val="center"/>
            <w:hideMark/>
          </w:tcPr>
          <w:p w:rsidR="00E73F4E" w:rsidRPr="00081F74" w:rsidRDefault="00E73F4E" w:rsidP="00ED126B">
            <w:pPr>
              <w:suppressAutoHyphens w:val="0"/>
              <w:spacing w:line="240" w:lineRule="auto"/>
              <w:textAlignment w:val="auto"/>
              <w:rPr>
                <w:rFonts w:ascii="Georgia" w:hAnsi="Georgia" w:cs="Arial"/>
                <w:b/>
                <w:bCs/>
                <w:kern w:val="0"/>
                <w:sz w:val="20"/>
                <w:szCs w:val="20"/>
                <w:lang w:eastAsia="pl-PL"/>
              </w:rPr>
            </w:pPr>
            <w:r w:rsidRPr="00081F74">
              <w:rPr>
                <w:rFonts w:ascii="Georgia" w:hAnsi="Georgia" w:cs="Arial"/>
                <w:b/>
                <w:bCs/>
                <w:kern w:val="0"/>
                <w:sz w:val="20"/>
                <w:szCs w:val="20"/>
                <w:lang w:eastAsia="pl-PL"/>
              </w:rPr>
              <w:t xml:space="preserve">Nazwa </w:t>
            </w:r>
            <w:r w:rsidR="00ED126B">
              <w:rPr>
                <w:rFonts w:ascii="Georgia" w:hAnsi="Georgia" w:cs="Arial"/>
                <w:b/>
                <w:bCs/>
                <w:kern w:val="0"/>
                <w:sz w:val="20"/>
                <w:szCs w:val="20"/>
                <w:lang w:eastAsia="pl-PL"/>
              </w:rPr>
              <w:t>asortymentu</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E73F4E" w:rsidRPr="00081F74" w:rsidRDefault="00E73F4E" w:rsidP="00AC5000">
            <w:pPr>
              <w:suppressAutoHyphens w:val="0"/>
              <w:spacing w:line="240" w:lineRule="auto"/>
              <w:jc w:val="center"/>
              <w:textAlignment w:val="auto"/>
              <w:rPr>
                <w:rFonts w:ascii="Georgia" w:hAnsi="Georgia" w:cs="Arial"/>
                <w:b/>
                <w:bCs/>
                <w:kern w:val="0"/>
                <w:sz w:val="20"/>
                <w:szCs w:val="20"/>
                <w:lang w:eastAsia="pl-PL"/>
              </w:rPr>
            </w:pPr>
            <w:r w:rsidRPr="00081F74">
              <w:rPr>
                <w:rFonts w:ascii="Georgia" w:hAnsi="Georgia" w:cs="Arial"/>
                <w:b/>
                <w:bCs/>
                <w:kern w:val="0"/>
                <w:sz w:val="20"/>
                <w:szCs w:val="20"/>
                <w:lang w:eastAsia="pl-PL"/>
              </w:rPr>
              <w:t>jm.</w:t>
            </w:r>
          </w:p>
        </w:tc>
        <w:tc>
          <w:tcPr>
            <w:tcW w:w="1560" w:type="dxa"/>
            <w:tcBorders>
              <w:top w:val="single" w:sz="4" w:space="0" w:color="000000"/>
              <w:left w:val="nil"/>
              <w:bottom w:val="single" w:sz="4" w:space="0" w:color="000000"/>
              <w:right w:val="single" w:sz="4" w:space="0" w:color="000000"/>
            </w:tcBorders>
            <w:shd w:val="clear" w:color="E6E6E6" w:fill="FFCC99"/>
            <w:vAlign w:val="center"/>
            <w:hideMark/>
          </w:tcPr>
          <w:p w:rsidR="00E73F4E" w:rsidRPr="00081F74" w:rsidRDefault="00E73F4E" w:rsidP="00AC5000">
            <w:pPr>
              <w:suppressAutoHyphens w:val="0"/>
              <w:spacing w:line="240" w:lineRule="auto"/>
              <w:jc w:val="center"/>
              <w:textAlignment w:val="auto"/>
              <w:rPr>
                <w:rFonts w:ascii="Georgia" w:hAnsi="Georgia" w:cs="Arial"/>
                <w:b/>
                <w:bCs/>
                <w:kern w:val="0"/>
                <w:sz w:val="20"/>
                <w:szCs w:val="20"/>
                <w:lang w:eastAsia="pl-PL"/>
              </w:rPr>
            </w:pPr>
            <w:r w:rsidRPr="00081F74">
              <w:rPr>
                <w:rFonts w:ascii="Georgia" w:hAnsi="Georgia" w:cs="Arial"/>
                <w:b/>
                <w:bCs/>
                <w:kern w:val="0"/>
                <w:sz w:val="20"/>
                <w:szCs w:val="20"/>
                <w:lang w:eastAsia="pl-PL"/>
              </w:rPr>
              <w:t>SUMA  ZAMÓWIENIA</w:t>
            </w:r>
          </w:p>
        </w:tc>
      </w:tr>
      <w:tr w:rsidR="00E73F4E" w:rsidRPr="00081F74" w:rsidTr="00AC5000">
        <w:trPr>
          <w:trHeight w:val="1445"/>
        </w:trPr>
        <w:tc>
          <w:tcPr>
            <w:tcW w:w="455" w:type="dxa"/>
            <w:tcBorders>
              <w:top w:val="nil"/>
              <w:left w:val="single" w:sz="4" w:space="0" w:color="000000"/>
              <w:bottom w:val="single" w:sz="4" w:space="0" w:color="000000"/>
              <w:right w:val="single" w:sz="4" w:space="0" w:color="000000"/>
            </w:tcBorders>
            <w:shd w:val="clear" w:color="FFFFCC" w:fill="FFFFFF"/>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1</w:t>
            </w:r>
          </w:p>
        </w:tc>
        <w:tc>
          <w:tcPr>
            <w:tcW w:w="7211" w:type="dxa"/>
            <w:tcBorders>
              <w:top w:val="nil"/>
              <w:left w:val="nil"/>
              <w:bottom w:val="single" w:sz="4" w:space="0" w:color="000000"/>
              <w:right w:val="single" w:sz="4" w:space="0" w:color="000000"/>
            </w:tcBorders>
            <w:shd w:val="clear" w:color="auto" w:fill="auto"/>
            <w:vAlign w:val="center"/>
            <w:hideMark/>
          </w:tcPr>
          <w:p w:rsidR="00E73F4E" w:rsidRPr="00081F74" w:rsidRDefault="00E73F4E" w:rsidP="00AC5000">
            <w:pPr>
              <w:suppressAutoHyphens w:val="0"/>
              <w:spacing w:line="240" w:lineRule="auto"/>
              <w:textAlignment w:val="auto"/>
              <w:rPr>
                <w:rFonts w:ascii="Georgia" w:hAnsi="Georgia" w:cs="Arial"/>
                <w:kern w:val="0"/>
                <w:sz w:val="20"/>
                <w:szCs w:val="20"/>
                <w:lang w:eastAsia="pl-PL"/>
              </w:rPr>
            </w:pPr>
            <w:r w:rsidRPr="00081F74">
              <w:rPr>
                <w:rFonts w:ascii="Georgia" w:hAnsi="Georgia" w:cs="Arial"/>
                <w:kern w:val="0"/>
                <w:sz w:val="20"/>
                <w:szCs w:val="20"/>
                <w:lang w:eastAsia="pl-PL"/>
              </w:rPr>
              <w:t>Worek na wymioty 1x użytku. Wykonany z przeźroczystego materiału – co pozwala na rozpoznanie najmniejszej ilości krwi w płynie, wyskalowany co 100ml, co umożliwia dokładne oszacowanie objętości płynu, uchwyt posiada wcięcie umożliwiające higieniczne zamknięcie, odcinające przy tym źródło przykrego zapachu. Pojemność 1500ml.</w:t>
            </w:r>
          </w:p>
        </w:tc>
        <w:tc>
          <w:tcPr>
            <w:tcW w:w="850" w:type="dxa"/>
            <w:tcBorders>
              <w:top w:val="nil"/>
              <w:left w:val="nil"/>
              <w:bottom w:val="single" w:sz="4" w:space="0" w:color="000000"/>
              <w:right w:val="single" w:sz="4" w:space="0" w:color="000000"/>
            </w:tcBorders>
            <w:shd w:val="clear" w:color="auto" w:fill="auto"/>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szt</w:t>
            </w:r>
          </w:p>
        </w:tc>
        <w:tc>
          <w:tcPr>
            <w:tcW w:w="1560" w:type="dxa"/>
            <w:tcBorders>
              <w:top w:val="nil"/>
              <w:left w:val="nil"/>
              <w:bottom w:val="single" w:sz="4" w:space="0" w:color="000000"/>
              <w:right w:val="single" w:sz="4" w:space="0" w:color="000000"/>
            </w:tcBorders>
            <w:shd w:val="clear" w:color="E6E6E6" w:fill="FFCC99"/>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7000</w:t>
            </w:r>
          </w:p>
        </w:tc>
      </w:tr>
    </w:tbl>
    <w:p w:rsidR="00E73F4E" w:rsidRDefault="00E73F4E" w:rsidP="00E73F4E">
      <w:pPr>
        <w:spacing w:line="360" w:lineRule="auto"/>
        <w:jc w:val="both"/>
        <w:rPr>
          <w:rFonts w:ascii="Georgia" w:hAnsi="Georgia" w:cs="Georgia"/>
          <w:b/>
          <w:bCs/>
          <w:sz w:val="20"/>
          <w:szCs w:val="20"/>
        </w:rPr>
      </w:pPr>
    </w:p>
    <w:p w:rsidR="00E73F4E" w:rsidRPr="00351A1D" w:rsidRDefault="00E73F4E" w:rsidP="00E73F4E">
      <w:pPr>
        <w:spacing w:line="360" w:lineRule="auto"/>
        <w:jc w:val="both"/>
        <w:rPr>
          <w:rFonts w:ascii="Georgia" w:hAnsi="Georgia" w:cs="Georgia"/>
          <w:sz w:val="20"/>
          <w:szCs w:val="20"/>
        </w:rPr>
      </w:pPr>
      <w:r w:rsidRPr="00351A1D">
        <w:rPr>
          <w:rFonts w:ascii="Georgia" w:hAnsi="Georgia" w:cs="Georgia"/>
          <w:b/>
          <w:bCs/>
          <w:sz w:val="20"/>
          <w:szCs w:val="20"/>
        </w:rPr>
        <w:t>Pakiet nr</w:t>
      </w:r>
      <w:r>
        <w:rPr>
          <w:rFonts w:ascii="Georgia" w:hAnsi="Georgia" w:cs="Georgia"/>
          <w:b/>
          <w:bCs/>
          <w:sz w:val="20"/>
          <w:szCs w:val="20"/>
        </w:rPr>
        <w:t xml:space="preserve"> 28</w:t>
      </w:r>
    </w:p>
    <w:tbl>
      <w:tblPr>
        <w:tblW w:w="10076" w:type="dxa"/>
        <w:tblInd w:w="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475"/>
        <w:gridCol w:w="7094"/>
        <w:gridCol w:w="841"/>
        <w:gridCol w:w="1666"/>
      </w:tblGrid>
      <w:tr w:rsidR="00E73F4E" w:rsidRPr="00081F74" w:rsidTr="00AC5000">
        <w:trPr>
          <w:trHeight w:val="758"/>
        </w:trPr>
        <w:tc>
          <w:tcPr>
            <w:tcW w:w="443" w:type="dxa"/>
            <w:shd w:val="clear" w:color="auto" w:fill="auto"/>
            <w:vAlign w:val="center"/>
            <w:hideMark/>
          </w:tcPr>
          <w:p w:rsidR="00E73F4E" w:rsidRPr="00081F74" w:rsidRDefault="00E73F4E" w:rsidP="00AC5000">
            <w:pPr>
              <w:suppressAutoHyphens w:val="0"/>
              <w:spacing w:line="240" w:lineRule="auto"/>
              <w:jc w:val="center"/>
              <w:textAlignment w:val="auto"/>
              <w:rPr>
                <w:rFonts w:ascii="Georgia" w:hAnsi="Georgia" w:cs="Arial"/>
                <w:b/>
                <w:bCs/>
                <w:kern w:val="0"/>
                <w:sz w:val="20"/>
                <w:szCs w:val="20"/>
                <w:lang w:eastAsia="pl-PL"/>
              </w:rPr>
            </w:pPr>
            <w:r w:rsidRPr="00081F74">
              <w:rPr>
                <w:rFonts w:ascii="Georgia" w:hAnsi="Georgia" w:cs="Arial"/>
                <w:b/>
                <w:bCs/>
                <w:kern w:val="0"/>
                <w:sz w:val="20"/>
                <w:szCs w:val="20"/>
                <w:lang w:eastAsia="pl-PL"/>
              </w:rPr>
              <w:t>Lp.</w:t>
            </w:r>
          </w:p>
        </w:tc>
        <w:tc>
          <w:tcPr>
            <w:tcW w:w="7223" w:type="dxa"/>
            <w:shd w:val="clear" w:color="auto" w:fill="auto"/>
            <w:vAlign w:val="center"/>
            <w:hideMark/>
          </w:tcPr>
          <w:p w:rsidR="00E73F4E" w:rsidRPr="00081F74" w:rsidRDefault="00E73F4E" w:rsidP="00AC5000">
            <w:pPr>
              <w:suppressAutoHyphens w:val="0"/>
              <w:spacing w:line="240" w:lineRule="auto"/>
              <w:textAlignment w:val="auto"/>
              <w:rPr>
                <w:rFonts w:ascii="Georgia" w:hAnsi="Georgia" w:cs="Arial"/>
                <w:b/>
                <w:bCs/>
                <w:kern w:val="0"/>
                <w:sz w:val="20"/>
                <w:szCs w:val="20"/>
                <w:lang w:eastAsia="pl-PL"/>
              </w:rPr>
            </w:pPr>
            <w:r w:rsidRPr="00081F74">
              <w:rPr>
                <w:rFonts w:ascii="Georgia" w:hAnsi="Georgia" w:cs="Arial"/>
                <w:b/>
                <w:bCs/>
                <w:kern w:val="0"/>
                <w:sz w:val="20"/>
                <w:szCs w:val="20"/>
                <w:lang w:eastAsia="pl-PL"/>
              </w:rPr>
              <w:t>Nazwa asortymentu</w:t>
            </w:r>
          </w:p>
        </w:tc>
        <w:tc>
          <w:tcPr>
            <w:tcW w:w="850" w:type="dxa"/>
            <w:shd w:val="clear" w:color="auto" w:fill="auto"/>
            <w:vAlign w:val="center"/>
            <w:hideMark/>
          </w:tcPr>
          <w:p w:rsidR="00E73F4E" w:rsidRPr="00081F74" w:rsidRDefault="00E73F4E" w:rsidP="00AC5000">
            <w:pPr>
              <w:suppressAutoHyphens w:val="0"/>
              <w:spacing w:line="240" w:lineRule="auto"/>
              <w:jc w:val="center"/>
              <w:textAlignment w:val="auto"/>
              <w:rPr>
                <w:rFonts w:ascii="Georgia" w:hAnsi="Georgia" w:cs="Arial"/>
                <w:b/>
                <w:bCs/>
                <w:kern w:val="0"/>
                <w:sz w:val="20"/>
                <w:szCs w:val="20"/>
                <w:lang w:eastAsia="pl-PL"/>
              </w:rPr>
            </w:pPr>
            <w:r w:rsidRPr="00081F74">
              <w:rPr>
                <w:rFonts w:ascii="Georgia" w:hAnsi="Georgia" w:cs="Arial"/>
                <w:b/>
                <w:bCs/>
                <w:kern w:val="0"/>
                <w:sz w:val="20"/>
                <w:szCs w:val="20"/>
                <w:lang w:eastAsia="pl-PL"/>
              </w:rPr>
              <w:t>jm.</w:t>
            </w:r>
          </w:p>
        </w:tc>
        <w:tc>
          <w:tcPr>
            <w:tcW w:w="1560" w:type="dxa"/>
            <w:shd w:val="clear" w:color="E6E6E6" w:fill="FFCC99"/>
            <w:vAlign w:val="center"/>
            <w:hideMark/>
          </w:tcPr>
          <w:p w:rsidR="00E73F4E" w:rsidRPr="00081F74" w:rsidRDefault="00E73F4E" w:rsidP="00AC5000">
            <w:pPr>
              <w:suppressAutoHyphens w:val="0"/>
              <w:spacing w:line="240" w:lineRule="auto"/>
              <w:jc w:val="center"/>
              <w:textAlignment w:val="auto"/>
              <w:rPr>
                <w:rFonts w:ascii="Georgia" w:hAnsi="Georgia" w:cs="Arial"/>
                <w:b/>
                <w:bCs/>
                <w:kern w:val="0"/>
                <w:sz w:val="20"/>
                <w:szCs w:val="20"/>
                <w:lang w:eastAsia="pl-PL"/>
              </w:rPr>
            </w:pPr>
            <w:r w:rsidRPr="00081F74">
              <w:rPr>
                <w:rFonts w:ascii="Georgia" w:hAnsi="Georgia" w:cs="Arial"/>
                <w:b/>
                <w:bCs/>
                <w:kern w:val="0"/>
                <w:sz w:val="20"/>
                <w:szCs w:val="20"/>
                <w:lang w:eastAsia="pl-PL"/>
              </w:rPr>
              <w:t>SUMA  ZAMÓWIENIA</w:t>
            </w:r>
          </w:p>
        </w:tc>
      </w:tr>
      <w:tr w:rsidR="00E73F4E" w:rsidRPr="00081F74" w:rsidTr="00AC5000">
        <w:trPr>
          <w:trHeight w:val="1752"/>
        </w:trPr>
        <w:tc>
          <w:tcPr>
            <w:tcW w:w="443" w:type="dxa"/>
            <w:shd w:val="clear" w:color="auto" w:fill="auto"/>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1</w:t>
            </w:r>
          </w:p>
        </w:tc>
        <w:tc>
          <w:tcPr>
            <w:tcW w:w="7223" w:type="dxa"/>
            <w:shd w:val="clear" w:color="auto" w:fill="auto"/>
            <w:vAlign w:val="center"/>
            <w:hideMark/>
          </w:tcPr>
          <w:p w:rsidR="00E73F4E" w:rsidRPr="00081F74" w:rsidRDefault="00E73F4E" w:rsidP="00AC5000">
            <w:pPr>
              <w:suppressAutoHyphens w:val="0"/>
              <w:spacing w:line="240" w:lineRule="auto"/>
              <w:textAlignment w:val="auto"/>
              <w:rPr>
                <w:rFonts w:ascii="Georgia" w:hAnsi="Georgia" w:cs="Arial"/>
                <w:kern w:val="0"/>
                <w:sz w:val="20"/>
                <w:szCs w:val="20"/>
                <w:lang w:eastAsia="pl-PL"/>
              </w:rPr>
            </w:pPr>
            <w:r w:rsidRPr="00081F74">
              <w:rPr>
                <w:rFonts w:ascii="Georgia" w:hAnsi="Georgia" w:cs="Arial"/>
                <w:kern w:val="0"/>
                <w:sz w:val="20"/>
                <w:szCs w:val="20"/>
                <w:lang w:eastAsia="pl-PL"/>
              </w:rPr>
              <w:t>Zestaw do przezskórnej tracheotomii metodą Giggsa oparty na użyciu peana, zawierający skalpel, kaniulę z igłą i strzykawką do identyfikacji tchawicy, prowadnicę Seldingera, rozszerzadło oraz rurkę tracheostomijną z wbudowanym przewodem do odsysania z przestrzeni podgłośniowej z mankietem niskociśnieniowym, posiadającą sztywny samoblokujący się mandryn z otworem na prowadnicę Seldingera. Pakowany na jednej sztywnej tacy umożliwiającej szybkie otwarcie zestawu. Rozmiary: 7mm, 8mm, 9mm</w:t>
            </w:r>
          </w:p>
        </w:tc>
        <w:tc>
          <w:tcPr>
            <w:tcW w:w="850" w:type="dxa"/>
            <w:shd w:val="clear" w:color="auto" w:fill="auto"/>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Op</w:t>
            </w:r>
          </w:p>
        </w:tc>
        <w:tc>
          <w:tcPr>
            <w:tcW w:w="1560" w:type="dxa"/>
            <w:shd w:val="clear" w:color="E6E6E6" w:fill="FFCC99"/>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35</w:t>
            </w:r>
          </w:p>
        </w:tc>
      </w:tr>
      <w:tr w:rsidR="00E73F4E" w:rsidRPr="00081F74" w:rsidTr="00AC5000">
        <w:trPr>
          <w:trHeight w:val="2259"/>
        </w:trPr>
        <w:tc>
          <w:tcPr>
            <w:tcW w:w="443" w:type="dxa"/>
            <w:shd w:val="clear" w:color="auto" w:fill="auto"/>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2</w:t>
            </w:r>
          </w:p>
        </w:tc>
        <w:tc>
          <w:tcPr>
            <w:tcW w:w="7223" w:type="dxa"/>
            <w:shd w:val="clear" w:color="auto" w:fill="auto"/>
            <w:vAlign w:val="center"/>
            <w:hideMark/>
          </w:tcPr>
          <w:p w:rsidR="00E73F4E" w:rsidRPr="00081F74" w:rsidRDefault="00E73F4E" w:rsidP="00AC5000">
            <w:pPr>
              <w:suppressAutoHyphens w:val="0"/>
              <w:spacing w:line="240" w:lineRule="auto"/>
              <w:textAlignment w:val="auto"/>
              <w:rPr>
                <w:rFonts w:ascii="Georgia" w:hAnsi="Georgia" w:cs="Arial"/>
                <w:kern w:val="0"/>
                <w:sz w:val="20"/>
                <w:szCs w:val="20"/>
                <w:lang w:eastAsia="pl-PL"/>
              </w:rPr>
            </w:pPr>
            <w:r w:rsidRPr="00081F74">
              <w:rPr>
                <w:rFonts w:ascii="Georgia" w:hAnsi="Georgia" w:cs="Arial"/>
                <w:kern w:val="0"/>
                <w:sz w:val="20"/>
                <w:szCs w:val="20"/>
                <w:lang w:eastAsia="pl-PL"/>
              </w:rPr>
              <w:t>Zestaw do przezskórnej tracheotomii metodą Seldingera z 1x rozszerzadłem o kształcie „rogu nosorożca” z warstwą poślizgową o miękkim końcu i ergonomicznym uchwycie, zawierający skalpel, strzykawkę 10ml, igłę 14Ga z kaniulą, prowadnicę Seldingera i prowadnik, krótkie rozszerzadło 14F, cewnik wprowadzający, jednostopniowe rozszerzadło, rurkę tracheostomijną z mankietem niskocisnieniowym posiadająca samoblokujący się mandryn z otworem na prowadnicę Seldingera, stożkowy prowadnik rurki z uchwytem, 2 kaniule wewnętrzne do rurki, gaziki, opaska do rurki. Szczoteczka, jałowy żel poslizgowy 5g, całość sterylna, pakowana na podwójnej tacy z serwetą. Rozmiary: 7mm, 8mm i 9mm</w:t>
            </w:r>
          </w:p>
        </w:tc>
        <w:tc>
          <w:tcPr>
            <w:tcW w:w="850" w:type="dxa"/>
            <w:shd w:val="clear" w:color="auto" w:fill="auto"/>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Op</w:t>
            </w:r>
          </w:p>
        </w:tc>
        <w:tc>
          <w:tcPr>
            <w:tcW w:w="1560" w:type="dxa"/>
            <w:shd w:val="clear" w:color="E6E6E6" w:fill="FFCC99"/>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2</w:t>
            </w:r>
          </w:p>
        </w:tc>
      </w:tr>
      <w:tr w:rsidR="00E73F4E" w:rsidRPr="00081F74" w:rsidTr="00AC5000">
        <w:trPr>
          <w:trHeight w:val="1376"/>
        </w:trPr>
        <w:tc>
          <w:tcPr>
            <w:tcW w:w="443" w:type="dxa"/>
            <w:shd w:val="clear" w:color="auto" w:fill="auto"/>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p>
        </w:tc>
        <w:tc>
          <w:tcPr>
            <w:tcW w:w="7223" w:type="dxa"/>
            <w:shd w:val="clear" w:color="auto" w:fill="auto"/>
            <w:vAlign w:val="center"/>
            <w:hideMark/>
          </w:tcPr>
          <w:p w:rsidR="00E73F4E" w:rsidRPr="00081F74" w:rsidRDefault="00E73F4E" w:rsidP="00AC5000">
            <w:pPr>
              <w:suppressAutoHyphens w:val="0"/>
              <w:spacing w:line="240" w:lineRule="auto"/>
              <w:textAlignment w:val="auto"/>
              <w:rPr>
                <w:rFonts w:ascii="Georgia" w:hAnsi="Georgia" w:cs="Arial"/>
                <w:kern w:val="0"/>
                <w:sz w:val="20"/>
                <w:szCs w:val="20"/>
                <w:lang w:eastAsia="pl-PL"/>
              </w:rPr>
            </w:pPr>
            <w:r w:rsidRPr="00081F74">
              <w:rPr>
                <w:rFonts w:ascii="Georgia" w:hAnsi="Georgia" w:cs="Arial"/>
                <w:kern w:val="0"/>
                <w:sz w:val="20"/>
                <w:szCs w:val="20"/>
                <w:lang w:eastAsia="pl-PL"/>
              </w:rPr>
              <w:t>Zestaw do drenażu Robinsona- zamknięty system do drenażu grawitacyjnego: worek 600ml z zastawką płatkową, kranikiem spustowym, wyskalowany w zakresie 0-100ml co 25ml i w zakresie 100-600ml co 100ml: zintegrowany z workiem dren100cm, 100% czystego silikonu, wtopiona linia RTG, perforowanie eliptycznymi otworami, w rozmiarach od 9-36 Ch, sterylny, podwójnie pakowany.</w:t>
            </w:r>
          </w:p>
        </w:tc>
        <w:tc>
          <w:tcPr>
            <w:tcW w:w="850" w:type="dxa"/>
            <w:shd w:val="clear" w:color="auto" w:fill="auto"/>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op</w:t>
            </w:r>
          </w:p>
        </w:tc>
        <w:tc>
          <w:tcPr>
            <w:tcW w:w="1560" w:type="dxa"/>
            <w:shd w:val="clear" w:color="E6E6E6" w:fill="FFCC99"/>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250</w:t>
            </w:r>
          </w:p>
        </w:tc>
      </w:tr>
    </w:tbl>
    <w:p w:rsidR="00E73F4E" w:rsidRDefault="00E73F4E" w:rsidP="00E73F4E">
      <w:pPr>
        <w:spacing w:line="360" w:lineRule="auto"/>
        <w:jc w:val="both"/>
        <w:rPr>
          <w:rFonts w:ascii="Georgia" w:hAnsi="Georgia" w:cs="Georgia"/>
          <w:b/>
          <w:bCs/>
          <w:sz w:val="20"/>
          <w:szCs w:val="20"/>
        </w:rPr>
      </w:pPr>
    </w:p>
    <w:p w:rsidR="00E73F4E" w:rsidRPr="00351A1D" w:rsidRDefault="00E73F4E" w:rsidP="00E73F4E">
      <w:pPr>
        <w:spacing w:line="360" w:lineRule="auto"/>
        <w:jc w:val="both"/>
        <w:rPr>
          <w:rFonts w:ascii="Georgia" w:hAnsi="Georgia" w:cs="Georgia"/>
          <w:sz w:val="20"/>
          <w:szCs w:val="20"/>
        </w:rPr>
      </w:pPr>
      <w:r w:rsidRPr="00351A1D">
        <w:rPr>
          <w:rFonts w:ascii="Georgia" w:hAnsi="Georgia" w:cs="Georgia"/>
          <w:b/>
          <w:bCs/>
          <w:sz w:val="20"/>
          <w:szCs w:val="20"/>
        </w:rPr>
        <w:t>Pakiet nr</w:t>
      </w:r>
      <w:r>
        <w:rPr>
          <w:rFonts w:ascii="Georgia" w:hAnsi="Georgia" w:cs="Georgia"/>
          <w:b/>
          <w:bCs/>
          <w:sz w:val="20"/>
          <w:szCs w:val="20"/>
        </w:rPr>
        <w:t xml:space="preserve"> 29</w:t>
      </w:r>
    </w:p>
    <w:tbl>
      <w:tblPr>
        <w:tblW w:w="10076"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75"/>
        <w:gridCol w:w="7085"/>
        <w:gridCol w:w="850"/>
        <w:gridCol w:w="1666"/>
      </w:tblGrid>
      <w:tr w:rsidR="00E73F4E" w:rsidRPr="00081F74" w:rsidTr="00E23BEC">
        <w:trPr>
          <w:trHeight w:val="568"/>
        </w:trPr>
        <w:tc>
          <w:tcPr>
            <w:tcW w:w="460" w:type="dxa"/>
            <w:shd w:val="clear" w:color="FFFFCC" w:fill="FFFFFF"/>
            <w:noWrap/>
            <w:vAlign w:val="center"/>
            <w:hideMark/>
          </w:tcPr>
          <w:p w:rsidR="00E73F4E" w:rsidRPr="00081F74" w:rsidRDefault="00E73F4E" w:rsidP="00AC5000">
            <w:pPr>
              <w:suppressAutoHyphens w:val="0"/>
              <w:spacing w:line="240" w:lineRule="auto"/>
              <w:jc w:val="center"/>
              <w:textAlignment w:val="auto"/>
              <w:rPr>
                <w:rFonts w:ascii="Georgia" w:hAnsi="Georgia" w:cs="Arial"/>
                <w:b/>
                <w:bCs/>
                <w:kern w:val="0"/>
                <w:sz w:val="20"/>
                <w:szCs w:val="20"/>
                <w:lang w:eastAsia="pl-PL"/>
              </w:rPr>
            </w:pPr>
            <w:r w:rsidRPr="00081F74">
              <w:rPr>
                <w:rFonts w:ascii="Georgia" w:hAnsi="Georgia" w:cs="Arial"/>
                <w:b/>
                <w:bCs/>
                <w:kern w:val="0"/>
                <w:sz w:val="20"/>
                <w:szCs w:val="20"/>
                <w:lang w:eastAsia="pl-PL"/>
              </w:rPr>
              <w:t>Lp.</w:t>
            </w:r>
          </w:p>
        </w:tc>
        <w:tc>
          <w:tcPr>
            <w:tcW w:w="7206" w:type="dxa"/>
            <w:shd w:val="clear" w:color="auto" w:fill="auto"/>
            <w:vAlign w:val="center"/>
            <w:hideMark/>
          </w:tcPr>
          <w:p w:rsidR="00E73F4E" w:rsidRPr="00081F74" w:rsidRDefault="00E73F4E" w:rsidP="00AC5000">
            <w:pPr>
              <w:suppressAutoHyphens w:val="0"/>
              <w:spacing w:line="240" w:lineRule="auto"/>
              <w:textAlignment w:val="auto"/>
              <w:rPr>
                <w:rFonts w:ascii="Georgia" w:hAnsi="Georgia" w:cs="Arial"/>
                <w:b/>
                <w:bCs/>
                <w:kern w:val="0"/>
                <w:sz w:val="20"/>
                <w:szCs w:val="20"/>
                <w:lang w:eastAsia="pl-PL"/>
              </w:rPr>
            </w:pPr>
            <w:r w:rsidRPr="00081F74">
              <w:rPr>
                <w:rFonts w:ascii="Georgia" w:hAnsi="Georgia" w:cs="Arial"/>
                <w:b/>
                <w:bCs/>
                <w:kern w:val="0"/>
                <w:sz w:val="20"/>
                <w:szCs w:val="20"/>
                <w:lang w:eastAsia="pl-PL"/>
              </w:rPr>
              <w:t>Nazwa asortymentu</w:t>
            </w:r>
          </w:p>
        </w:tc>
        <w:tc>
          <w:tcPr>
            <w:tcW w:w="850" w:type="dxa"/>
            <w:shd w:val="clear" w:color="auto" w:fill="auto"/>
            <w:vAlign w:val="center"/>
            <w:hideMark/>
          </w:tcPr>
          <w:p w:rsidR="00E73F4E" w:rsidRPr="00081F74" w:rsidRDefault="00E73F4E" w:rsidP="00AC5000">
            <w:pPr>
              <w:suppressAutoHyphens w:val="0"/>
              <w:spacing w:line="240" w:lineRule="auto"/>
              <w:jc w:val="center"/>
              <w:textAlignment w:val="auto"/>
              <w:rPr>
                <w:rFonts w:ascii="Georgia" w:hAnsi="Georgia" w:cs="Arial"/>
                <w:b/>
                <w:bCs/>
                <w:kern w:val="0"/>
                <w:sz w:val="20"/>
                <w:szCs w:val="20"/>
                <w:lang w:eastAsia="pl-PL"/>
              </w:rPr>
            </w:pPr>
            <w:r w:rsidRPr="00081F74">
              <w:rPr>
                <w:rFonts w:ascii="Georgia" w:hAnsi="Georgia" w:cs="Arial"/>
                <w:b/>
                <w:bCs/>
                <w:kern w:val="0"/>
                <w:sz w:val="20"/>
                <w:szCs w:val="20"/>
                <w:lang w:eastAsia="pl-PL"/>
              </w:rPr>
              <w:t>jm.</w:t>
            </w:r>
          </w:p>
        </w:tc>
        <w:tc>
          <w:tcPr>
            <w:tcW w:w="1560" w:type="dxa"/>
            <w:shd w:val="clear" w:color="E6E6E6" w:fill="FFCC99"/>
            <w:vAlign w:val="center"/>
            <w:hideMark/>
          </w:tcPr>
          <w:p w:rsidR="00E73F4E" w:rsidRPr="00081F74" w:rsidRDefault="00E73F4E" w:rsidP="00AC5000">
            <w:pPr>
              <w:suppressAutoHyphens w:val="0"/>
              <w:spacing w:line="240" w:lineRule="auto"/>
              <w:jc w:val="center"/>
              <w:textAlignment w:val="auto"/>
              <w:rPr>
                <w:rFonts w:ascii="Georgia" w:hAnsi="Georgia" w:cs="Arial"/>
                <w:b/>
                <w:bCs/>
                <w:kern w:val="0"/>
                <w:sz w:val="20"/>
                <w:szCs w:val="20"/>
                <w:lang w:eastAsia="pl-PL"/>
              </w:rPr>
            </w:pPr>
            <w:r w:rsidRPr="00081F74">
              <w:rPr>
                <w:rFonts w:ascii="Georgia" w:hAnsi="Georgia" w:cs="Arial"/>
                <w:b/>
                <w:bCs/>
                <w:kern w:val="0"/>
                <w:sz w:val="20"/>
                <w:szCs w:val="20"/>
                <w:lang w:eastAsia="pl-PL"/>
              </w:rPr>
              <w:t>SUMA  ZAMÓWIENIA</w:t>
            </w:r>
          </w:p>
        </w:tc>
      </w:tr>
      <w:tr w:rsidR="00E73F4E" w:rsidRPr="00081F74" w:rsidTr="00E23BEC">
        <w:trPr>
          <w:trHeight w:val="1824"/>
        </w:trPr>
        <w:tc>
          <w:tcPr>
            <w:tcW w:w="460" w:type="dxa"/>
            <w:shd w:val="clear" w:color="FFFFCC" w:fill="FFFFFF"/>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1</w:t>
            </w:r>
          </w:p>
        </w:tc>
        <w:tc>
          <w:tcPr>
            <w:tcW w:w="7206" w:type="dxa"/>
            <w:shd w:val="clear" w:color="auto" w:fill="auto"/>
            <w:vAlign w:val="center"/>
            <w:hideMark/>
          </w:tcPr>
          <w:p w:rsidR="00E73F4E" w:rsidRPr="00081F74" w:rsidRDefault="00E73F4E" w:rsidP="00AC5000">
            <w:pPr>
              <w:suppressAutoHyphens w:val="0"/>
              <w:spacing w:line="240" w:lineRule="auto"/>
              <w:textAlignment w:val="auto"/>
              <w:rPr>
                <w:rFonts w:ascii="Georgia" w:hAnsi="Georgia" w:cs="Arial"/>
                <w:kern w:val="0"/>
                <w:sz w:val="20"/>
                <w:szCs w:val="20"/>
                <w:lang w:eastAsia="pl-PL"/>
              </w:rPr>
            </w:pPr>
            <w:r w:rsidRPr="00081F74">
              <w:rPr>
                <w:rFonts w:ascii="Georgia" w:hAnsi="Georgia" w:cs="Arial"/>
                <w:kern w:val="0"/>
                <w:sz w:val="20"/>
                <w:szCs w:val="20"/>
                <w:lang w:eastAsia="pl-PL"/>
              </w:rPr>
              <w:t>Okularki do fototerapii Wee Spec1x użytku wykonane z miękkiego hipoalergicznego materiału, szczelnie przylegają do twarzy dziecka, tylna część okularków dostosowana jest do kształtu głowy noworodka,miękkie paski z rzepami typu Velcro umożliwiają regulację obwodu i zapobiegają przesuwaniu się okularków. Kształt okularków redukuje ciśnienie wywierane na gałkę oczną, nie zawierają latexu, rozmiar XS- obwód głowy poniżej 28cm /opak.50szt/</w:t>
            </w:r>
          </w:p>
        </w:tc>
        <w:tc>
          <w:tcPr>
            <w:tcW w:w="850" w:type="dxa"/>
            <w:shd w:val="clear" w:color="auto" w:fill="auto"/>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op</w:t>
            </w:r>
          </w:p>
        </w:tc>
        <w:tc>
          <w:tcPr>
            <w:tcW w:w="1560" w:type="dxa"/>
            <w:shd w:val="clear" w:color="E6E6E6" w:fill="FFCC99"/>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1</w:t>
            </w:r>
          </w:p>
        </w:tc>
      </w:tr>
      <w:tr w:rsidR="00E73F4E" w:rsidRPr="00081F74" w:rsidTr="00ED126B">
        <w:trPr>
          <w:trHeight w:val="1683"/>
        </w:trPr>
        <w:tc>
          <w:tcPr>
            <w:tcW w:w="460" w:type="dxa"/>
            <w:shd w:val="clear" w:color="FFFFCC" w:fill="FFFFFF"/>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lastRenderedPageBreak/>
              <w:t>2</w:t>
            </w:r>
          </w:p>
        </w:tc>
        <w:tc>
          <w:tcPr>
            <w:tcW w:w="7206" w:type="dxa"/>
            <w:shd w:val="clear" w:color="auto" w:fill="auto"/>
            <w:vAlign w:val="center"/>
            <w:hideMark/>
          </w:tcPr>
          <w:p w:rsidR="00E73F4E" w:rsidRPr="00081F74" w:rsidRDefault="00E73F4E" w:rsidP="00AC5000">
            <w:pPr>
              <w:suppressAutoHyphens w:val="0"/>
              <w:spacing w:line="240" w:lineRule="auto"/>
              <w:textAlignment w:val="auto"/>
              <w:rPr>
                <w:rFonts w:ascii="Georgia" w:hAnsi="Georgia" w:cs="Arial"/>
                <w:kern w:val="0"/>
                <w:sz w:val="20"/>
                <w:szCs w:val="20"/>
                <w:lang w:eastAsia="pl-PL"/>
              </w:rPr>
            </w:pPr>
            <w:r w:rsidRPr="00081F74">
              <w:rPr>
                <w:rFonts w:ascii="Georgia" w:hAnsi="Georgia" w:cs="Arial"/>
                <w:kern w:val="0"/>
                <w:sz w:val="20"/>
                <w:szCs w:val="20"/>
                <w:lang w:eastAsia="pl-PL"/>
              </w:rPr>
              <w:t>Okularki do fototerapii Wee Spec1x użytku wykonane z miękkiego hipoalergicznego materiału, szczelnie przylegają do twarzy dziecka, tylna część okularków dostosowana jest do kształtu głowy noworodka,miękkie paski z rzepami typu Velcro umożliwiają regulację obwodu i zapobiegają przesuwaniu się okularków. Kształt okularków redukuje ciśnienie wywierane na gałkę oczną, nie zawierają latexu, rozmiar S – obwód głowy od 28-34cm /opak.50szt/</w:t>
            </w:r>
          </w:p>
        </w:tc>
        <w:tc>
          <w:tcPr>
            <w:tcW w:w="850" w:type="dxa"/>
            <w:shd w:val="clear" w:color="auto" w:fill="auto"/>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op</w:t>
            </w:r>
          </w:p>
        </w:tc>
        <w:tc>
          <w:tcPr>
            <w:tcW w:w="1560" w:type="dxa"/>
            <w:shd w:val="clear" w:color="E6E6E6" w:fill="FFCC99"/>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2</w:t>
            </w:r>
          </w:p>
        </w:tc>
      </w:tr>
      <w:tr w:rsidR="00E73F4E" w:rsidRPr="00081F74" w:rsidTr="00ED126B">
        <w:trPr>
          <w:trHeight w:val="1694"/>
        </w:trPr>
        <w:tc>
          <w:tcPr>
            <w:tcW w:w="460" w:type="dxa"/>
            <w:shd w:val="clear" w:color="FFFFCC" w:fill="FFFFFF"/>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3</w:t>
            </w:r>
          </w:p>
        </w:tc>
        <w:tc>
          <w:tcPr>
            <w:tcW w:w="7206" w:type="dxa"/>
            <w:shd w:val="clear" w:color="auto" w:fill="auto"/>
            <w:vAlign w:val="center"/>
            <w:hideMark/>
          </w:tcPr>
          <w:p w:rsidR="00E73F4E" w:rsidRPr="00081F74" w:rsidRDefault="00E73F4E" w:rsidP="00AC5000">
            <w:pPr>
              <w:suppressAutoHyphens w:val="0"/>
              <w:spacing w:line="240" w:lineRule="auto"/>
              <w:textAlignment w:val="auto"/>
              <w:rPr>
                <w:rFonts w:ascii="Georgia" w:hAnsi="Georgia" w:cs="Arial"/>
                <w:kern w:val="0"/>
                <w:sz w:val="20"/>
                <w:szCs w:val="20"/>
                <w:lang w:eastAsia="pl-PL"/>
              </w:rPr>
            </w:pPr>
            <w:r w:rsidRPr="00081F74">
              <w:rPr>
                <w:rFonts w:ascii="Georgia" w:hAnsi="Georgia" w:cs="Arial"/>
                <w:kern w:val="0"/>
                <w:sz w:val="20"/>
                <w:szCs w:val="20"/>
                <w:lang w:eastAsia="pl-PL"/>
              </w:rPr>
              <w:t>Okularki do fototerapii Wee Spec1x użytku wykonane z miękkiego hipoalergicznego materiału, szczelnie przylegają do twarzy dziecka, tylna część okularków dostosowana jest do kształtu głowy noworodka,miękkie paski z rzepami typu Velcro umożliwiają regulację obwodu i zapobiegają przesuwaniu się okularków. Kształt okularków redukuje ciśnienie wywierane na gałkę oczną, nie zawierają latexu, rozmiar M – obwód głowy powyżej 34 cm opak-50szt/</w:t>
            </w:r>
          </w:p>
        </w:tc>
        <w:tc>
          <w:tcPr>
            <w:tcW w:w="850" w:type="dxa"/>
            <w:shd w:val="clear" w:color="auto" w:fill="auto"/>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op</w:t>
            </w:r>
          </w:p>
        </w:tc>
        <w:tc>
          <w:tcPr>
            <w:tcW w:w="1560" w:type="dxa"/>
            <w:shd w:val="clear" w:color="E6E6E6" w:fill="FFCC99"/>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1</w:t>
            </w:r>
          </w:p>
        </w:tc>
      </w:tr>
    </w:tbl>
    <w:p w:rsidR="00E73F4E" w:rsidRDefault="00E73F4E" w:rsidP="00E73F4E">
      <w:pPr>
        <w:spacing w:line="360" w:lineRule="auto"/>
        <w:jc w:val="both"/>
        <w:rPr>
          <w:rFonts w:ascii="Georgia" w:hAnsi="Georgia" w:cs="Georgia"/>
          <w:b/>
          <w:bCs/>
          <w:sz w:val="20"/>
          <w:szCs w:val="20"/>
        </w:rPr>
      </w:pPr>
    </w:p>
    <w:p w:rsidR="00E73F4E" w:rsidRPr="00351A1D" w:rsidRDefault="00E73F4E" w:rsidP="00E73F4E">
      <w:pPr>
        <w:spacing w:line="360" w:lineRule="auto"/>
        <w:jc w:val="both"/>
        <w:rPr>
          <w:rFonts w:ascii="Georgia" w:hAnsi="Georgia" w:cs="Georgia"/>
          <w:sz w:val="20"/>
          <w:szCs w:val="20"/>
        </w:rPr>
      </w:pPr>
      <w:r w:rsidRPr="00351A1D">
        <w:rPr>
          <w:rFonts w:ascii="Georgia" w:hAnsi="Georgia" w:cs="Georgia"/>
          <w:b/>
          <w:bCs/>
          <w:sz w:val="20"/>
          <w:szCs w:val="20"/>
        </w:rPr>
        <w:t>Pakiet nr</w:t>
      </w:r>
      <w:r>
        <w:rPr>
          <w:rFonts w:ascii="Georgia" w:hAnsi="Georgia" w:cs="Georgia"/>
          <w:b/>
          <w:bCs/>
          <w:sz w:val="20"/>
          <w:szCs w:val="20"/>
        </w:rPr>
        <w:t xml:space="preserve"> 30</w:t>
      </w:r>
    </w:p>
    <w:tbl>
      <w:tblPr>
        <w:tblW w:w="10076"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75"/>
        <w:gridCol w:w="7085"/>
        <w:gridCol w:w="850"/>
        <w:gridCol w:w="1666"/>
      </w:tblGrid>
      <w:tr w:rsidR="00E73F4E" w:rsidRPr="00081F74" w:rsidTr="00E23BEC">
        <w:trPr>
          <w:trHeight w:val="882"/>
        </w:trPr>
        <w:tc>
          <w:tcPr>
            <w:tcW w:w="460" w:type="dxa"/>
            <w:shd w:val="clear" w:color="FFFFCC" w:fill="FFFFFF"/>
            <w:noWrap/>
            <w:vAlign w:val="center"/>
            <w:hideMark/>
          </w:tcPr>
          <w:p w:rsidR="00E73F4E" w:rsidRPr="00081F74" w:rsidRDefault="00E73F4E" w:rsidP="00AC5000">
            <w:pPr>
              <w:suppressAutoHyphens w:val="0"/>
              <w:spacing w:line="240" w:lineRule="auto"/>
              <w:jc w:val="center"/>
              <w:textAlignment w:val="auto"/>
              <w:rPr>
                <w:rFonts w:ascii="Georgia" w:hAnsi="Georgia" w:cs="Arial"/>
                <w:b/>
                <w:bCs/>
                <w:kern w:val="0"/>
                <w:sz w:val="20"/>
                <w:szCs w:val="20"/>
                <w:lang w:eastAsia="pl-PL"/>
              </w:rPr>
            </w:pPr>
            <w:r w:rsidRPr="00081F74">
              <w:rPr>
                <w:rFonts w:ascii="Georgia" w:hAnsi="Georgia" w:cs="Arial"/>
                <w:b/>
                <w:bCs/>
                <w:kern w:val="0"/>
                <w:sz w:val="20"/>
                <w:szCs w:val="20"/>
                <w:lang w:eastAsia="pl-PL"/>
              </w:rPr>
              <w:t>Lp.</w:t>
            </w:r>
          </w:p>
        </w:tc>
        <w:tc>
          <w:tcPr>
            <w:tcW w:w="7206" w:type="dxa"/>
            <w:shd w:val="clear" w:color="auto" w:fill="auto"/>
            <w:vAlign w:val="center"/>
            <w:hideMark/>
          </w:tcPr>
          <w:p w:rsidR="00E73F4E" w:rsidRPr="00081F74" w:rsidRDefault="00E73F4E" w:rsidP="00AC5000">
            <w:pPr>
              <w:suppressAutoHyphens w:val="0"/>
              <w:spacing w:line="240" w:lineRule="auto"/>
              <w:textAlignment w:val="auto"/>
              <w:rPr>
                <w:rFonts w:ascii="Georgia" w:hAnsi="Georgia" w:cs="Arial"/>
                <w:b/>
                <w:bCs/>
                <w:kern w:val="0"/>
                <w:sz w:val="20"/>
                <w:szCs w:val="20"/>
                <w:lang w:eastAsia="pl-PL"/>
              </w:rPr>
            </w:pPr>
            <w:r w:rsidRPr="00081F74">
              <w:rPr>
                <w:rFonts w:ascii="Georgia" w:hAnsi="Georgia" w:cs="Arial"/>
                <w:b/>
                <w:bCs/>
                <w:kern w:val="0"/>
                <w:sz w:val="20"/>
                <w:szCs w:val="20"/>
                <w:lang w:eastAsia="pl-PL"/>
              </w:rPr>
              <w:t>Nazwa asortymentu</w:t>
            </w:r>
          </w:p>
        </w:tc>
        <w:tc>
          <w:tcPr>
            <w:tcW w:w="850" w:type="dxa"/>
            <w:shd w:val="clear" w:color="auto" w:fill="auto"/>
            <w:vAlign w:val="center"/>
            <w:hideMark/>
          </w:tcPr>
          <w:p w:rsidR="00E73F4E" w:rsidRPr="00081F74" w:rsidRDefault="00E73F4E" w:rsidP="00AC5000">
            <w:pPr>
              <w:suppressAutoHyphens w:val="0"/>
              <w:spacing w:line="240" w:lineRule="auto"/>
              <w:jc w:val="center"/>
              <w:textAlignment w:val="auto"/>
              <w:rPr>
                <w:rFonts w:ascii="Georgia" w:hAnsi="Georgia" w:cs="Arial"/>
                <w:b/>
                <w:bCs/>
                <w:kern w:val="0"/>
                <w:sz w:val="20"/>
                <w:szCs w:val="20"/>
                <w:lang w:eastAsia="pl-PL"/>
              </w:rPr>
            </w:pPr>
            <w:r w:rsidRPr="00081F74">
              <w:rPr>
                <w:rFonts w:ascii="Georgia" w:hAnsi="Georgia" w:cs="Arial"/>
                <w:b/>
                <w:bCs/>
                <w:kern w:val="0"/>
                <w:sz w:val="20"/>
                <w:szCs w:val="20"/>
                <w:lang w:eastAsia="pl-PL"/>
              </w:rPr>
              <w:t>jm.</w:t>
            </w:r>
          </w:p>
        </w:tc>
        <w:tc>
          <w:tcPr>
            <w:tcW w:w="1560" w:type="dxa"/>
            <w:shd w:val="clear" w:color="E6E6E6" w:fill="FFCC99"/>
            <w:vAlign w:val="center"/>
            <w:hideMark/>
          </w:tcPr>
          <w:p w:rsidR="00E73F4E" w:rsidRPr="00081F74" w:rsidRDefault="00E73F4E" w:rsidP="00AC5000">
            <w:pPr>
              <w:suppressAutoHyphens w:val="0"/>
              <w:spacing w:line="240" w:lineRule="auto"/>
              <w:jc w:val="center"/>
              <w:textAlignment w:val="auto"/>
              <w:rPr>
                <w:rFonts w:ascii="Georgia" w:hAnsi="Georgia" w:cs="Arial"/>
                <w:b/>
                <w:bCs/>
                <w:kern w:val="0"/>
                <w:sz w:val="20"/>
                <w:szCs w:val="20"/>
                <w:lang w:eastAsia="pl-PL"/>
              </w:rPr>
            </w:pPr>
            <w:r w:rsidRPr="00081F74">
              <w:rPr>
                <w:rFonts w:ascii="Georgia" w:hAnsi="Georgia" w:cs="Arial"/>
                <w:b/>
                <w:bCs/>
                <w:kern w:val="0"/>
                <w:sz w:val="20"/>
                <w:szCs w:val="20"/>
                <w:lang w:eastAsia="pl-PL"/>
              </w:rPr>
              <w:t>SUMA  ZAMÓWIENIA</w:t>
            </w:r>
          </w:p>
        </w:tc>
      </w:tr>
      <w:tr w:rsidR="00E73F4E" w:rsidRPr="00081F74" w:rsidTr="00E23BEC">
        <w:trPr>
          <w:trHeight w:val="680"/>
        </w:trPr>
        <w:tc>
          <w:tcPr>
            <w:tcW w:w="460" w:type="dxa"/>
            <w:shd w:val="clear" w:color="auto" w:fill="auto"/>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1</w:t>
            </w:r>
          </w:p>
        </w:tc>
        <w:tc>
          <w:tcPr>
            <w:tcW w:w="7206" w:type="dxa"/>
            <w:shd w:val="clear" w:color="auto" w:fill="auto"/>
            <w:vAlign w:val="center"/>
            <w:hideMark/>
          </w:tcPr>
          <w:p w:rsidR="00E73F4E" w:rsidRPr="00081F74" w:rsidRDefault="00E73F4E" w:rsidP="00AC5000">
            <w:pPr>
              <w:suppressAutoHyphens w:val="0"/>
              <w:spacing w:line="240" w:lineRule="auto"/>
              <w:textAlignment w:val="auto"/>
              <w:rPr>
                <w:rFonts w:ascii="Georgia" w:hAnsi="Georgia" w:cs="Arial"/>
                <w:kern w:val="0"/>
                <w:sz w:val="20"/>
                <w:szCs w:val="20"/>
                <w:lang w:eastAsia="pl-PL"/>
              </w:rPr>
            </w:pPr>
            <w:r w:rsidRPr="00081F74">
              <w:rPr>
                <w:rFonts w:ascii="Georgia" w:hAnsi="Georgia" w:cs="Arial"/>
                <w:kern w:val="0"/>
                <w:sz w:val="20"/>
                <w:szCs w:val="20"/>
                <w:lang w:eastAsia="pl-PL"/>
              </w:rPr>
              <w:t>Ustnik 1x typu słomkowego współpracujący z D-adapterem łączącym z aparatem typu Gasrolizer /opak-250szt/</w:t>
            </w:r>
          </w:p>
        </w:tc>
        <w:tc>
          <w:tcPr>
            <w:tcW w:w="850" w:type="dxa"/>
            <w:shd w:val="clear" w:color="auto" w:fill="auto"/>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op</w:t>
            </w:r>
          </w:p>
        </w:tc>
        <w:tc>
          <w:tcPr>
            <w:tcW w:w="1560" w:type="dxa"/>
            <w:shd w:val="clear" w:color="E6E6E6" w:fill="FFCC99"/>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1</w:t>
            </w:r>
          </w:p>
        </w:tc>
      </w:tr>
      <w:tr w:rsidR="00E73F4E" w:rsidRPr="00081F74" w:rsidTr="00E23BEC">
        <w:trPr>
          <w:trHeight w:val="974"/>
        </w:trPr>
        <w:tc>
          <w:tcPr>
            <w:tcW w:w="460" w:type="dxa"/>
            <w:shd w:val="clear" w:color="FFFFCC" w:fill="FFFFFF"/>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2</w:t>
            </w:r>
          </w:p>
        </w:tc>
        <w:tc>
          <w:tcPr>
            <w:tcW w:w="7206" w:type="dxa"/>
            <w:shd w:val="clear" w:color="auto" w:fill="auto"/>
            <w:vAlign w:val="center"/>
            <w:hideMark/>
          </w:tcPr>
          <w:p w:rsidR="00E73F4E" w:rsidRPr="00081F74" w:rsidRDefault="00E73F4E" w:rsidP="00AC5000">
            <w:pPr>
              <w:suppressAutoHyphens w:val="0"/>
              <w:spacing w:line="240" w:lineRule="auto"/>
              <w:textAlignment w:val="auto"/>
              <w:rPr>
                <w:rFonts w:ascii="Georgia" w:hAnsi="Georgia" w:cs="Arial"/>
                <w:kern w:val="0"/>
                <w:sz w:val="20"/>
                <w:szCs w:val="20"/>
                <w:lang w:eastAsia="pl-PL"/>
              </w:rPr>
            </w:pPr>
            <w:r w:rsidRPr="00081F74">
              <w:rPr>
                <w:rFonts w:ascii="Georgia" w:hAnsi="Georgia" w:cs="Arial"/>
                <w:kern w:val="0"/>
                <w:sz w:val="20"/>
                <w:szCs w:val="20"/>
                <w:lang w:eastAsia="pl-PL"/>
              </w:rPr>
              <w:t>D-adapter łączący 1x ustnik z aparatem typu Gastrolizer, zwierający zawór jednokierunkowy i filtr mikrobiologiczny , umożliwiający stosowanie ustników kartonowych i ustników słomkowych /opak-12szt/</w:t>
            </w:r>
          </w:p>
        </w:tc>
        <w:tc>
          <w:tcPr>
            <w:tcW w:w="850" w:type="dxa"/>
            <w:shd w:val="clear" w:color="auto" w:fill="auto"/>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op</w:t>
            </w:r>
          </w:p>
        </w:tc>
        <w:tc>
          <w:tcPr>
            <w:tcW w:w="1560" w:type="dxa"/>
            <w:shd w:val="clear" w:color="E6E6E6" w:fill="FFCC99"/>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1</w:t>
            </w:r>
          </w:p>
        </w:tc>
      </w:tr>
    </w:tbl>
    <w:p w:rsidR="00E73F4E" w:rsidRDefault="00E73F4E" w:rsidP="00E73F4E">
      <w:pPr>
        <w:spacing w:line="360" w:lineRule="auto"/>
        <w:jc w:val="both"/>
        <w:rPr>
          <w:rFonts w:ascii="Georgia" w:hAnsi="Georgia" w:cs="Georgia"/>
          <w:b/>
          <w:bCs/>
          <w:sz w:val="20"/>
          <w:szCs w:val="20"/>
        </w:rPr>
      </w:pPr>
    </w:p>
    <w:p w:rsidR="00E73F4E" w:rsidRPr="00351A1D" w:rsidRDefault="00E73F4E" w:rsidP="00E73F4E">
      <w:pPr>
        <w:spacing w:line="360" w:lineRule="auto"/>
        <w:jc w:val="both"/>
        <w:rPr>
          <w:rFonts w:ascii="Georgia" w:hAnsi="Georgia" w:cs="Georgia"/>
          <w:sz w:val="20"/>
          <w:szCs w:val="20"/>
        </w:rPr>
      </w:pPr>
      <w:r w:rsidRPr="00351A1D">
        <w:rPr>
          <w:rFonts w:ascii="Georgia" w:hAnsi="Georgia" w:cs="Georgia"/>
          <w:b/>
          <w:bCs/>
          <w:sz w:val="20"/>
          <w:szCs w:val="20"/>
        </w:rPr>
        <w:t>Pakiet nr</w:t>
      </w:r>
      <w:r>
        <w:rPr>
          <w:rFonts w:ascii="Georgia" w:hAnsi="Georgia" w:cs="Georgia"/>
          <w:b/>
          <w:bCs/>
          <w:sz w:val="20"/>
          <w:szCs w:val="20"/>
        </w:rPr>
        <w:t xml:space="preserve"> 31</w:t>
      </w:r>
    </w:p>
    <w:tbl>
      <w:tblPr>
        <w:tblW w:w="10076" w:type="dxa"/>
        <w:tblInd w:w="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460"/>
        <w:gridCol w:w="7100"/>
        <w:gridCol w:w="850"/>
        <w:gridCol w:w="1666"/>
      </w:tblGrid>
      <w:tr w:rsidR="00E73F4E" w:rsidRPr="00081F74" w:rsidTr="00AC5000">
        <w:trPr>
          <w:trHeight w:val="573"/>
        </w:trPr>
        <w:tc>
          <w:tcPr>
            <w:tcW w:w="460" w:type="dxa"/>
            <w:shd w:val="clear" w:color="FFFFCC" w:fill="FFFFFF"/>
            <w:vAlign w:val="center"/>
            <w:hideMark/>
          </w:tcPr>
          <w:p w:rsidR="00E73F4E" w:rsidRPr="00081F74" w:rsidRDefault="00E73F4E" w:rsidP="00AC5000">
            <w:pPr>
              <w:suppressAutoHyphens w:val="0"/>
              <w:spacing w:line="240" w:lineRule="auto"/>
              <w:jc w:val="center"/>
              <w:textAlignment w:val="auto"/>
              <w:rPr>
                <w:rFonts w:ascii="Georgia" w:hAnsi="Georgia" w:cs="Arial"/>
                <w:b/>
                <w:bCs/>
                <w:kern w:val="0"/>
                <w:sz w:val="20"/>
                <w:szCs w:val="20"/>
                <w:lang w:eastAsia="pl-PL"/>
              </w:rPr>
            </w:pPr>
            <w:r w:rsidRPr="00081F74">
              <w:rPr>
                <w:rFonts w:ascii="Georgia" w:hAnsi="Georgia" w:cs="Arial"/>
                <w:b/>
                <w:bCs/>
                <w:kern w:val="0"/>
                <w:sz w:val="20"/>
                <w:szCs w:val="20"/>
                <w:lang w:eastAsia="pl-PL"/>
              </w:rPr>
              <w:t>Lp</w:t>
            </w:r>
          </w:p>
        </w:tc>
        <w:tc>
          <w:tcPr>
            <w:tcW w:w="7206" w:type="dxa"/>
            <w:shd w:val="clear" w:color="auto" w:fill="auto"/>
            <w:vAlign w:val="center"/>
            <w:hideMark/>
          </w:tcPr>
          <w:p w:rsidR="00E73F4E" w:rsidRPr="00081F74" w:rsidRDefault="00E73F4E" w:rsidP="00AC5000">
            <w:pPr>
              <w:suppressAutoHyphens w:val="0"/>
              <w:spacing w:line="240" w:lineRule="auto"/>
              <w:textAlignment w:val="auto"/>
              <w:rPr>
                <w:rFonts w:ascii="Georgia" w:hAnsi="Georgia" w:cs="Arial"/>
                <w:b/>
                <w:bCs/>
                <w:kern w:val="0"/>
                <w:sz w:val="20"/>
                <w:szCs w:val="20"/>
                <w:lang w:eastAsia="pl-PL"/>
              </w:rPr>
            </w:pPr>
            <w:r w:rsidRPr="00081F74">
              <w:rPr>
                <w:rFonts w:ascii="Georgia" w:hAnsi="Georgia" w:cs="Arial"/>
                <w:b/>
                <w:bCs/>
                <w:kern w:val="0"/>
                <w:sz w:val="20"/>
                <w:szCs w:val="20"/>
                <w:lang w:eastAsia="pl-PL"/>
              </w:rPr>
              <w:t>Nazwa sprzętu 1razowego</w:t>
            </w:r>
          </w:p>
        </w:tc>
        <w:tc>
          <w:tcPr>
            <w:tcW w:w="850" w:type="dxa"/>
            <w:shd w:val="clear" w:color="auto" w:fill="auto"/>
            <w:vAlign w:val="center"/>
            <w:hideMark/>
          </w:tcPr>
          <w:p w:rsidR="00E73F4E" w:rsidRPr="00081F74" w:rsidRDefault="00E73F4E" w:rsidP="00AC5000">
            <w:pPr>
              <w:suppressAutoHyphens w:val="0"/>
              <w:spacing w:line="240" w:lineRule="auto"/>
              <w:jc w:val="center"/>
              <w:textAlignment w:val="auto"/>
              <w:rPr>
                <w:rFonts w:ascii="Georgia" w:hAnsi="Georgia" w:cs="Arial"/>
                <w:b/>
                <w:bCs/>
                <w:kern w:val="0"/>
                <w:sz w:val="20"/>
                <w:szCs w:val="20"/>
                <w:lang w:eastAsia="pl-PL"/>
              </w:rPr>
            </w:pPr>
            <w:r w:rsidRPr="00081F74">
              <w:rPr>
                <w:rFonts w:ascii="Georgia" w:hAnsi="Georgia" w:cs="Arial"/>
                <w:b/>
                <w:bCs/>
                <w:kern w:val="0"/>
                <w:sz w:val="20"/>
                <w:szCs w:val="20"/>
                <w:lang w:eastAsia="pl-PL"/>
              </w:rPr>
              <w:t>jm.</w:t>
            </w:r>
          </w:p>
        </w:tc>
        <w:tc>
          <w:tcPr>
            <w:tcW w:w="1560" w:type="dxa"/>
            <w:shd w:val="clear" w:color="E6E6E6" w:fill="FFCC99"/>
            <w:vAlign w:val="center"/>
            <w:hideMark/>
          </w:tcPr>
          <w:p w:rsidR="00E73F4E" w:rsidRPr="00081F74" w:rsidRDefault="00E73F4E" w:rsidP="00AC5000">
            <w:pPr>
              <w:suppressAutoHyphens w:val="0"/>
              <w:spacing w:line="240" w:lineRule="auto"/>
              <w:jc w:val="center"/>
              <w:textAlignment w:val="auto"/>
              <w:rPr>
                <w:rFonts w:ascii="Georgia" w:hAnsi="Georgia" w:cs="Arial"/>
                <w:b/>
                <w:bCs/>
                <w:kern w:val="0"/>
                <w:sz w:val="20"/>
                <w:szCs w:val="20"/>
                <w:lang w:eastAsia="pl-PL"/>
              </w:rPr>
            </w:pPr>
            <w:r w:rsidRPr="00081F74">
              <w:rPr>
                <w:rFonts w:ascii="Georgia" w:hAnsi="Georgia" w:cs="Arial"/>
                <w:b/>
                <w:bCs/>
                <w:kern w:val="0"/>
                <w:sz w:val="20"/>
                <w:szCs w:val="20"/>
                <w:lang w:eastAsia="pl-PL"/>
              </w:rPr>
              <w:t>SUMA  ZAMÓWIENIA</w:t>
            </w:r>
          </w:p>
        </w:tc>
      </w:tr>
      <w:tr w:rsidR="00E73F4E" w:rsidRPr="00081F74" w:rsidTr="00AC5000">
        <w:trPr>
          <w:trHeight w:val="1290"/>
        </w:trPr>
        <w:tc>
          <w:tcPr>
            <w:tcW w:w="460" w:type="dxa"/>
            <w:shd w:val="clear" w:color="FFFFCC" w:fill="FFFFFF"/>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1</w:t>
            </w:r>
          </w:p>
        </w:tc>
        <w:tc>
          <w:tcPr>
            <w:tcW w:w="7206" w:type="dxa"/>
            <w:shd w:val="clear" w:color="auto" w:fill="auto"/>
            <w:vAlign w:val="center"/>
            <w:hideMark/>
          </w:tcPr>
          <w:p w:rsidR="00E73F4E" w:rsidRPr="00081F74" w:rsidRDefault="00E73F4E" w:rsidP="00AC5000">
            <w:pPr>
              <w:suppressAutoHyphens w:val="0"/>
              <w:spacing w:line="240" w:lineRule="auto"/>
              <w:textAlignment w:val="auto"/>
              <w:rPr>
                <w:rFonts w:ascii="Georgia" w:hAnsi="Georgia" w:cs="Arial"/>
                <w:kern w:val="0"/>
                <w:sz w:val="20"/>
                <w:szCs w:val="20"/>
                <w:lang w:eastAsia="pl-PL"/>
              </w:rPr>
            </w:pPr>
            <w:r w:rsidRPr="00081F74">
              <w:rPr>
                <w:rFonts w:ascii="Georgia" w:hAnsi="Georgia" w:cs="Arial"/>
                <w:kern w:val="0"/>
                <w:sz w:val="20"/>
                <w:szCs w:val="20"/>
                <w:lang w:eastAsia="pl-PL"/>
              </w:rPr>
              <w:t>Strzygarka chirurgiczna, bezprzewodowa,wodoodporna, z nieruchomą głowicą, z możliwością dezynfekcji poprzez pełne zanurzenie w środku dezynfekcyjnym (klasa szczelności IPX7). Strzygarka dostępna z co najmniej 3 różnymi typami kompatybilnych ostrzy jednorazowych. Strzygarka wyposażona w indukcyjną ładowarkę.</w:t>
            </w:r>
          </w:p>
        </w:tc>
        <w:tc>
          <w:tcPr>
            <w:tcW w:w="850" w:type="dxa"/>
            <w:shd w:val="clear" w:color="auto" w:fill="auto"/>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szt</w:t>
            </w:r>
          </w:p>
        </w:tc>
        <w:tc>
          <w:tcPr>
            <w:tcW w:w="1560" w:type="dxa"/>
            <w:shd w:val="clear" w:color="E6E6E6" w:fill="FFCC99"/>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1</w:t>
            </w:r>
          </w:p>
        </w:tc>
      </w:tr>
      <w:tr w:rsidR="00E73F4E" w:rsidRPr="00081F74" w:rsidTr="00AC5000">
        <w:trPr>
          <w:trHeight w:val="975"/>
        </w:trPr>
        <w:tc>
          <w:tcPr>
            <w:tcW w:w="460" w:type="dxa"/>
            <w:shd w:val="clear" w:color="FFFFCC" w:fill="FFFFFF"/>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2.</w:t>
            </w:r>
          </w:p>
        </w:tc>
        <w:tc>
          <w:tcPr>
            <w:tcW w:w="7206" w:type="dxa"/>
            <w:shd w:val="clear" w:color="auto" w:fill="auto"/>
            <w:vAlign w:val="center"/>
            <w:hideMark/>
          </w:tcPr>
          <w:p w:rsidR="00E73F4E" w:rsidRPr="00081F74" w:rsidRDefault="00E73F4E" w:rsidP="00AC5000">
            <w:pPr>
              <w:suppressAutoHyphens w:val="0"/>
              <w:spacing w:line="240" w:lineRule="auto"/>
              <w:textAlignment w:val="auto"/>
              <w:rPr>
                <w:rFonts w:ascii="Georgia" w:hAnsi="Georgia" w:cs="Arial"/>
                <w:kern w:val="0"/>
                <w:sz w:val="20"/>
                <w:szCs w:val="20"/>
                <w:lang w:eastAsia="pl-PL"/>
              </w:rPr>
            </w:pPr>
            <w:r w:rsidRPr="00081F74">
              <w:rPr>
                <w:rFonts w:ascii="Georgia" w:hAnsi="Georgia" w:cs="Arial"/>
                <w:kern w:val="0"/>
                <w:sz w:val="20"/>
                <w:szCs w:val="20"/>
                <w:lang w:eastAsia="pl-PL"/>
              </w:rPr>
              <w:t>Ostrze mokrobiologicznie czyste jednorazowego użytku, uniwersalne, szerokość ostrza tnącego 31,3mm, konstrukcja ostrza wyklucza jakiekolwiek uszkodzenie skóry – ostrze tnące nie ma kontaktu ze skórą  pacjenta, wolne od lateksu, pakowane: 1 szt /blister,50 blistrów/ pudełko.</w:t>
            </w:r>
          </w:p>
        </w:tc>
        <w:tc>
          <w:tcPr>
            <w:tcW w:w="850" w:type="dxa"/>
            <w:shd w:val="clear" w:color="auto" w:fill="auto"/>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szt</w:t>
            </w:r>
          </w:p>
        </w:tc>
        <w:tc>
          <w:tcPr>
            <w:tcW w:w="1560" w:type="dxa"/>
            <w:shd w:val="clear" w:color="E6E6E6" w:fill="FFCC99"/>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900</w:t>
            </w:r>
          </w:p>
        </w:tc>
      </w:tr>
      <w:tr w:rsidR="00E73F4E" w:rsidRPr="00081F74" w:rsidTr="00AC5000">
        <w:trPr>
          <w:trHeight w:val="1107"/>
        </w:trPr>
        <w:tc>
          <w:tcPr>
            <w:tcW w:w="460" w:type="dxa"/>
            <w:shd w:val="clear" w:color="FFFFCC" w:fill="FFFFFF"/>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3</w:t>
            </w:r>
          </w:p>
        </w:tc>
        <w:tc>
          <w:tcPr>
            <w:tcW w:w="7206" w:type="dxa"/>
            <w:shd w:val="clear" w:color="auto" w:fill="auto"/>
            <w:vAlign w:val="center"/>
            <w:hideMark/>
          </w:tcPr>
          <w:p w:rsidR="00E73F4E" w:rsidRPr="00081F74" w:rsidRDefault="00E73F4E" w:rsidP="00AC5000">
            <w:pPr>
              <w:suppressAutoHyphens w:val="0"/>
              <w:spacing w:line="240" w:lineRule="auto"/>
              <w:textAlignment w:val="auto"/>
              <w:rPr>
                <w:rFonts w:ascii="Georgia" w:hAnsi="Georgia" w:cs="Arial"/>
                <w:kern w:val="0"/>
                <w:sz w:val="20"/>
                <w:szCs w:val="20"/>
                <w:lang w:eastAsia="pl-PL"/>
              </w:rPr>
            </w:pPr>
            <w:r w:rsidRPr="00081F74">
              <w:rPr>
                <w:rFonts w:ascii="Georgia" w:hAnsi="Georgia" w:cs="Arial"/>
                <w:kern w:val="0"/>
                <w:sz w:val="20"/>
                <w:szCs w:val="20"/>
                <w:lang w:eastAsia="pl-PL"/>
              </w:rPr>
              <w:t>Ostrze mokrobiologicznie czyste jednorazowego użytku, do miejsc wrażliwych, szerokość ostrza tnącego 20mm, konstrukcja ostrza wyklucza jakiekolwiek uszkodzenie skóry – ostrze tnące nie ma kontaktu ze skórą  pacjenta, wolne od lateksu i ftalanów, łatwe zakładanie i zdejmowanie ostrza, pakowane: 1 szt /blister,50 blistrów/ pudełko.</w:t>
            </w:r>
          </w:p>
        </w:tc>
        <w:tc>
          <w:tcPr>
            <w:tcW w:w="850" w:type="dxa"/>
            <w:shd w:val="clear" w:color="auto" w:fill="auto"/>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szt</w:t>
            </w:r>
          </w:p>
        </w:tc>
        <w:tc>
          <w:tcPr>
            <w:tcW w:w="1560" w:type="dxa"/>
            <w:shd w:val="clear" w:color="E6E6E6" w:fill="FFCC99"/>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50</w:t>
            </w:r>
          </w:p>
        </w:tc>
      </w:tr>
      <w:tr w:rsidR="00E73F4E" w:rsidRPr="00081F74" w:rsidTr="00AC5000">
        <w:trPr>
          <w:trHeight w:val="1193"/>
        </w:trPr>
        <w:tc>
          <w:tcPr>
            <w:tcW w:w="460" w:type="dxa"/>
            <w:shd w:val="clear" w:color="FFFFCC" w:fill="FFFFFF"/>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4</w:t>
            </w:r>
          </w:p>
        </w:tc>
        <w:tc>
          <w:tcPr>
            <w:tcW w:w="7206" w:type="dxa"/>
            <w:shd w:val="clear" w:color="auto" w:fill="auto"/>
            <w:vAlign w:val="center"/>
            <w:hideMark/>
          </w:tcPr>
          <w:p w:rsidR="00E73F4E" w:rsidRPr="00081F74" w:rsidRDefault="00E73F4E" w:rsidP="00AC5000">
            <w:pPr>
              <w:suppressAutoHyphens w:val="0"/>
              <w:spacing w:line="240" w:lineRule="auto"/>
              <w:textAlignment w:val="auto"/>
              <w:rPr>
                <w:rFonts w:ascii="Georgia" w:hAnsi="Georgia" w:cs="Arial"/>
                <w:kern w:val="0"/>
                <w:sz w:val="20"/>
                <w:szCs w:val="20"/>
                <w:lang w:eastAsia="pl-PL"/>
              </w:rPr>
            </w:pPr>
            <w:r w:rsidRPr="00081F74">
              <w:rPr>
                <w:rFonts w:ascii="Georgia" w:hAnsi="Georgia" w:cs="Arial"/>
                <w:kern w:val="0"/>
                <w:sz w:val="20"/>
                <w:szCs w:val="20"/>
                <w:lang w:eastAsia="pl-PL"/>
              </w:rPr>
              <w:t>Ostrze mokrobiologicznie czyste jednorazowego użytku, do włosów grubych, szerokość ostrza tnącego 36,2mm, konstrukcja ostrza wyklucza jakiekolwiek uszkodzenie skóry – ostrze tnące nie ma kontaktu ze skórą  pacjenta, wolne od lateksu i ftalanów, łatwe zakładanie i zdejmowanie ostrza, pakowane: 1 szt /blister,50 blistrów/ pudełko.</w:t>
            </w:r>
          </w:p>
        </w:tc>
        <w:tc>
          <w:tcPr>
            <w:tcW w:w="850" w:type="dxa"/>
            <w:shd w:val="clear" w:color="auto" w:fill="auto"/>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szt</w:t>
            </w:r>
          </w:p>
        </w:tc>
        <w:tc>
          <w:tcPr>
            <w:tcW w:w="1560" w:type="dxa"/>
            <w:shd w:val="clear" w:color="E6E6E6" w:fill="FFCC99"/>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50</w:t>
            </w:r>
          </w:p>
        </w:tc>
      </w:tr>
    </w:tbl>
    <w:p w:rsidR="00E73F4E" w:rsidRDefault="00E73F4E" w:rsidP="00E73F4E">
      <w:pPr>
        <w:spacing w:line="360" w:lineRule="auto"/>
        <w:jc w:val="both"/>
        <w:rPr>
          <w:rFonts w:ascii="Georgia" w:hAnsi="Georgia" w:cs="Georgia"/>
          <w:b/>
          <w:bCs/>
          <w:sz w:val="20"/>
          <w:szCs w:val="20"/>
        </w:rPr>
      </w:pPr>
    </w:p>
    <w:p w:rsidR="00ED126B" w:rsidRDefault="00ED126B" w:rsidP="00E73F4E">
      <w:pPr>
        <w:spacing w:line="360" w:lineRule="auto"/>
        <w:jc w:val="both"/>
        <w:rPr>
          <w:rFonts w:ascii="Georgia" w:hAnsi="Georgia" w:cs="Georgia"/>
          <w:b/>
          <w:bCs/>
          <w:sz w:val="20"/>
          <w:szCs w:val="20"/>
        </w:rPr>
      </w:pPr>
    </w:p>
    <w:p w:rsidR="00ED126B" w:rsidRDefault="00ED126B" w:rsidP="00E73F4E">
      <w:pPr>
        <w:spacing w:line="360" w:lineRule="auto"/>
        <w:jc w:val="both"/>
        <w:rPr>
          <w:rFonts w:ascii="Georgia" w:hAnsi="Georgia" w:cs="Georgia"/>
          <w:b/>
          <w:bCs/>
          <w:sz w:val="20"/>
          <w:szCs w:val="20"/>
        </w:rPr>
      </w:pPr>
    </w:p>
    <w:p w:rsidR="00ED126B" w:rsidRDefault="00ED126B" w:rsidP="00E73F4E">
      <w:pPr>
        <w:spacing w:line="360" w:lineRule="auto"/>
        <w:jc w:val="both"/>
        <w:rPr>
          <w:rFonts w:ascii="Georgia" w:hAnsi="Georgia" w:cs="Georgia"/>
          <w:b/>
          <w:bCs/>
          <w:sz w:val="20"/>
          <w:szCs w:val="20"/>
        </w:rPr>
      </w:pPr>
    </w:p>
    <w:p w:rsidR="00E73F4E" w:rsidRDefault="00E73F4E" w:rsidP="00E73F4E">
      <w:pPr>
        <w:spacing w:line="360" w:lineRule="auto"/>
        <w:jc w:val="both"/>
        <w:rPr>
          <w:rFonts w:ascii="Georgia" w:hAnsi="Georgia" w:cs="Georgia"/>
          <w:b/>
          <w:bCs/>
          <w:sz w:val="20"/>
          <w:szCs w:val="20"/>
        </w:rPr>
      </w:pPr>
      <w:r w:rsidRPr="00351A1D">
        <w:rPr>
          <w:rFonts w:ascii="Georgia" w:hAnsi="Georgia" w:cs="Georgia"/>
          <w:b/>
          <w:bCs/>
          <w:sz w:val="20"/>
          <w:szCs w:val="20"/>
        </w:rPr>
        <w:lastRenderedPageBreak/>
        <w:t>Pakiet nr</w:t>
      </w:r>
      <w:r>
        <w:rPr>
          <w:rFonts w:ascii="Georgia" w:hAnsi="Georgia" w:cs="Georgia"/>
          <w:b/>
          <w:bCs/>
          <w:sz w:val="20"/>
          <w:szCs w:val="20"/>
        </w:rPr>
        <w:t xml:space="preserve"> 32</w:t>
      </w:r>
    </w:p>
    <w:tbl>
      <w:tblPr>
        <w:tblW w:w="10076" w:type="dxa"/>
        <w:tblInd w:w="59" w:type="dxa"/>
        <w:tblCellMar>
          <w:left w:w="70" w:type="dxa"/>
          <w:right w:w="70" w:type="dxa"/>
        </w:tblCellMar>
        <w:tblLook w:val="04A0"/>
      </w:tblPr>
      <w:tblGrid>
        <w:gridCol w:w="480"/>
        <w:gridCol w:w="7080"/>
        <w:gridCol w:w="850"/>
        <w:gridCol w:w="1666"/>
      </w:tblGrid>
      <w:tr w:rsidR="00E73F4E" w:rsidRPr="00081F74" w:rsidTr="00AC5000">
        <w:trPr>
          <w:trHeight w:val="702"/>
        </w:trPr>
        <w:tc>
          <w:tcPr>
            <w:tcW w:w="48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E73F4E" w:rsidRPr="00081F74" w:rsidRDefault="00E73F4E" w:rsidP="00AC5000">
            <w:pPr>
              <w:suppressAutoHyphens w:val="0"/>
              <w:spacing w:line="240" w:lineRule="auto"/>
              <w:jc w:val="center"/>
              <w:textAlignment w:val="auto"/>
              <w:rPr>
                <w:rFonts w:ascii="Georgia" w:hAnsi="Georgia" w:cs="Arial"/>
                <w:b/>
                <w:bCs/>
                <w:kern w:val="0"/>
                <w:sz w:val="20"/>
                <w:szCs w:val="20"/>
                <w:lang w:eastAsia="pl-PL"/>
              </w:rPr>
            </w:pPr>
            <w:r w:rsidRPr="00081F74">
              <w:rPr>
                <w:rFonts w:ascii="Georgia" w:hAnsi="Georgia" w:cs="Arial"/>
                <w:b/>
                <w:bCs/>
                <w:kern w:val="0"/>
                <w:sz w:val="20"/>
                <w:szCs w:val="20"/>
                <w:lang w:eastAsia="pl-PL"/>
              </w:rPr>
              <w:t>Lp</w:t>
            </w:r>
          </w:p>
        </w:tc>
        <w:tc>
          <w:tcPr>
            <w:tcW w:w="7186" w:type="dxa"/>
            <w:tcBorders>
              <w:top w:val="single" w:sz="4" w:space="0" w:color="000000"/>
              <w:left w:val="nil"/>
              <w:bottom w:val="single" w:sz="4" w:space="0" w:color="000000"/>
              <w:right w:val="single" w:sz="4" w:space="0" w:color="000000"/>
            </w:tcBorders>
            <w:shd w:val="clear" w:color="auto" w:fill="auto"/>
            <w:vAlign w:val="center"/>
            <w:hideMark/>
          </w:tcPr>
          <w:p w:rsidR="00E73F4E" w:rsidRPr="00081F74" w:rsidRDefault="00E73F4E" w:rsidP="00AC5000">
            <w:pPr>
              <w:suppressAutoHyphens w:val="0"/>
              <w:spacing w:line="240" w:lineRule="auto"/>
              <w:textAlignment w:val="auto"/>
              <w:rPr>
                <w:rFonts w:ascii="Georgia" w:hAnsi="Georgia" w:cs="Arial"/>
                <w:b/>
                <w:bCs/>
                <w:kern w:val="0"/>
                <w:sz w:val="20"/>
                <w:szCs w:val="20"/>
                <w:lang w:eastAsia="pl-PL"/>
              </w:rPr>
            </w:pPr>
            <w:r w:rsidRPr="00081F74">
              <w:rPr>
                <w:rFonts w:ascii="Georgia" w:hAnsi="Georgia" w:cs="Arial"/>
                <w:b/>
                <w:bCs/>
                <w:kern w:val="0"/>
                <w:sz w:val="20"/>
                <w:szCs w:val="20"/>
                <w:lang w:eastAsia="pl-PL"/>
              </w:rPr>
              <w:t>Nazwa sprzętu 1razowego</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E73F4E" w:rsidRPr="00081F74" w:rsidRDefault="00E73F4E" w:rsidP="00AC5000">
            <w:pPr>
              <w:suppressAutoHyphens w:val="0"/>
              <w:spacing w:line="240" w:lineRule="auto"/>
              <w:jc w:val="center"/>
              <w:textAlignment w:val="auto"/>
              <w:rPr>
                <w:rFonts w:ascii="Georgia" w:hAnsi="Georgia" w:cs="Arial"/>
                <w:b/>
                <w:bCs/>
                <w:kern w:val="0"/>
                <w:sz w:val="20"/>
                <w:szCs w:val="20"/>
                <w:lang w:eastAsia="pl-PL"/>
              </w:rPr>
            </w:pPr>
            <w:r w:rsidRPr="00081F74">
              <w:rPr>
                <w:rFonts w:ascii="Georgia" w:hAnsi="Georgia" w:cs="Arial"/>
                <w:b/>
                <w:bCs/>
                <w:kern w:val="0"/>
                <w:sz w:val="20"/>
                <w:szCs w:val="20"/>
                <w:lang w:eastAsia="pl-PL"/>
              </w:rPr>
              <w:t>jm.</w:t>
            </w:r>
          </w:p>
        </w:tc>
        <w:tc>
          <w:tcPr>
            <w:tcW w:w="1560" w:type="dxa"/>
            <w:tcBorders>
              <w:top w:val="single" w:sz="4" w:space="0" w:color="000000"/>
              <w:left w:val="nil"/>
              <w:bottom w:val="single" w:sz="4" w:space="0" w:color="000000"/>
              <w:right w:val="single" w:sz="4" w:space="0" w:color="000000"/>
            </w:tcBorders>
            <w:shd w:val="clear" w:color="E6E6E6" w:fill="FFCC99"/>
            <w:vAlign w:val="center"/>
            <w:hideMark/>
          </w:tcPr>
          <w:p w:rsidR="00E73F4E" w:rsidRPr="00081F74" w:rsidRDefault="00E73F4E" w:rsidP="00AC5000">
            <w:pPr>
              <w:suppressAutoHyphens w:val="0"/>
              <w:spacing w:line="240" w:lineRule="auto"/>
              <w:jc w:val="center"/>
              <w:textAlignment w:val="auto"/>
              <w:rPr>
                <w:rFonts w:ascii="Georgia" w:hAnsi="Georgia" w:cs="Arial"/>
                <w:b/>
                <w:bCs/>
                <w:kern w:val="0"/>
                <w:sz w:val="20"/>
                <w:szCs w:val="20"/>
                <w:lang w:eastAsia="pl-PL"/>
              </w:rPr>
            </w:pPr>
            <w:r w:rsidRPr="00081F74">
              <w:rPr>
                <w:rFonts w:ascii="Georgia" w:hAnsi="Georgia" w:cs="Arial"/>
                <w:b/>
                <w:bCs/>
                <w:kern w:val="0"/>
                <w:sz w:val="20"/>
                <w:szCs w:val="20"/>
                <w:lang w:eastAsia="pl-PL"/>
              </w:rPr>
              <w:t>SUMA  ZAMÓWIENIA</w:t>
            </w:r>
          </w:p>
        </w:tc>
      </w:tr>
      <w:tr w:rsidR="00E73F4E" w:rsidRPr="00081F74" w:rsidTr="00AC5000">
        <w:trPr>
          <w:trHeight w:val="702"/>
        </w:trPr>
        <w:tc>
          <w:tcPr>
            <w:tcW w:w="480" w:type="dxa"/>
            <w:tcBorders>
              <w:top w:val="nil"/>
              <w:left w:val="single" w:sz="4" w:space="0" w:color="000000"/>
              <w:bottom w:val="single" w:sz="4" w:space="0" w:color="000000"/>
              <w:right w:val="single" w:sz="4" w:space="0" w:color="000000"/>
            </w:tcBorders>
            <w:shd w:val="clear" w:color="FFFFCC" w:fill="FFFFFF"/>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1</w:t>
            </w:r>
          </w:p>
        </w:tc>
        <w:tc>
          <w:tcPr>
            <w:tcW w:w="7186" w:type="dxa"/>
            <w:tcBorders>
              <w:top w:val="nil"/>
              <w:left w:val="nil"/>
              <w:bottom w:val="single" w:sz="4" w:space="0" w:color="000000"/>
              <w:right w:val="single" w:sz="4" w:space="0" w:color="000000"/>
            </w:tcBorders>
            <w:shd w:val="clear" w:color="auto" w:fill="auto"/>
            <w:vAlign w:val="center"/>
            <w:hideMark/>
          </w:tcPr>
          <w:p w:rsidR="00E73F4E" w:rsidRPr="00081F74" w:rsidRDefault="00E73F4E" w:rsidP="00AC5000">
            <w:pPr>
              <w:suppressAutoHyphens w:val="0"/>
              <w:spacing w:line="240" w:lineRule="auto"/>
              <w:textAlignment w:val="auto"/>
              <w:rPr>
                <w:rFonts w:ascii="Georgia" w:hAnsi="Georgia" w:cs="Arial"/>
                <w:kern w:val="0"/>
                <w:sz w:val="20"/>
                <w:szCs w:val="20"/>
                <w:lang w:eastAsia="pl-PL"/>
              </w:rPr>
            </w:pPr>
            <w:r w:rsidRPr="00081F74">
              <w:rPr>
                <w:rFonts w:ascii="Georgia" w:hAnsi="Georgia" w:cs="Arial"/>
                <w:kern w:val="0"/>
                <w:sz w:val="20"/>
                <w:szCs w:val="20"/>
                <w:lang w:eastAsia="pl-PL"/>
              </w:rPr>
              <w:t>Termometr lekarski elektroniczny metodą na czoło bezdotykow,dokładność przy  zakresie  temperatury od 35,0 do 41st.C  +/- 0,2 st.C</w:t>
            </w:r>
          </w:p>
        </w:tc>
        <w:tc>
          <w:tcPr>
            <w:tcW w:w="850" w:type="dxa"/>
            <w:tcBorders>
              <w:top w:val="nil"/>
              <w:left w:val="nil"/>
              <w:bottom w:val="single" w:sz="4" w:space="0" w:color="000000"/>
              <w:right w:val="single" w:sz="4" w:space="0" w:color="000000"/>
            </w:tcBorders>
            <w:shd w:val="clear" w:color="auto" w:fill="auto"/>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szt</w:t>
            </w:r>
          </w:p>
        </w:tc>
        <w:tc>
          <w:tcPr>
            <w:tcW w:w="1560" w:type="dxa"/>
            <w:tcBorders>
              <w:top w:val="nil"/>
              <w:left w:val="nil"/>
              <w:bottom w:val="single" w:sz="4" w:space="0" w:color="000000"/>
              <w:right w:val="single" w:sz="4" w:space="0" w:color="000000"/>
            </w:tcBorders>
            <w:shd w:val="clear" w:color="E6E6E6" w:fill="FFCC99"/>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12</w:t>
            </w:r>
          </w:p>
        </w:tc>
      </w:tr>
    </w:tbl>
    <w:p w:rsidR="00E73F4E" w:rsidRPr="00351A1D" w:rsidRDefault="00E73F4E" w:rsidP="00E73F4E">
      <w:pPr>
        <w:spacing w:line="360" w:lineRule="auto"/>
        <w:jc w:val="both"/>
        <w:rPr>
          <w:rFonts w:ascii="Georgia" w:hAnsi="Georgia" w:cs="Georgia"/>
          <w:sz w:val="20"/>
          <w:szCs w:val="20"/>
        </w:rPr>
      </w:pPr>
    </w:p>
    <w:p w:rsidR="00E73F4E" w:rsidRDefault="00E73F4E" w:rsidP="00E73F4E">
      <w:pPr>
        <w:spacing w:line="360" w:lineRule="auto"/>
        <w:jc w:val="both"/>
        <w:rPr>
          <w:rFonts w:ascii="Georgia" w:hAnsi="Georgia" w:cs="Georgia"/>
          <w:b/>
          <w:bCs/>
          <w:sz w:val="20"/>
          <w:szCs w:val="20"/>
        </w:rPr>
      </w:pPr>
    </w:p>
    <w:p w:rsidR="00E73F4E" w:rsidRPr="00351A1D" w:rsidRDefault="00E73F4E" w:rsidP="00E73F4E">
      <w:pPr>
        <w:spacing w:line="360" w:lineRule="auto"/>
        <w:jc w:val="both"/>
        <w:rPr>
          <w:rFonts w:ascii="Georgia" w:hAnsi="Georgia" w:cs="Georgia"/>
          <w:sz w:val="20"/>
          <w:szCs w:val="20"/>
        </w:rPr>
      </w:pPr>
      <w:r w:rsidRPr="00351A1D">
        <w:rPr>
          <w:rFonts w:ascii="Georgia" w:hAnsi="Georgia" w:cs="Georgia"/>
          <w:b/>
          <w:bCs/>
          <w:sz w:val="20"/>
          <w:szCs w:val="20"/>
        </w:rPr>
        <w:t>Pakiet nr</w:t>
      </w:r>
      <w:r>
        <w:rPr>
          <w:rFonts w:ascii="Georgia" w:hAnsi="Georgia" w:cs="Georgia"/>
          <w:b/>
          <w:bCs/>
          <w:sz w:val="20"/>
          <w:szCs w:val="20"/>
        </w:rPr>
        <w:t xml:space="preserve"> 33</w:t>
      </w:r>
    </w:p>
    <w:tbl>
      <w:tblPr>
        <w:tblW w:w="10076" w:type="dxa"/>
        <w:tblInd w:w="59" w:type="dxa"/>
        <w:tblCellMar>
          <w:left w:w="70" w:type="dxa"/>
          <w:right w:w="70" w:type="dxa"/>
        </w:tblCellMar>
        <w:tblLook w:val="04A0"/>
      </w:tblPr>
      <w:tblGrid>
        <w:gridCol w:w="420"/>
        <w:gridCol w:w="7140"/>
        <w:gridCol w:w="850"/>
        <w:gridCol w:w="1666"/>
      </w:tblGrid>
      <w:tr w:rsidR="00E73F4E" w:rsidRPr="00081F74" w:rsidTr="00AC5000">
        <w:trPr>
          <w:trHeight w:val="702"/>
        </w:trPr>
        <w:tc>
          <w:tcPr>
            <w:tcW w:w="4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E73F4E" w:rsidRPr="00081F74" w:rsidRDefault="00E73F4E" w:rsidP="00AC5000">
            <w:pPr>
              <w:suppressAutoHyphens w:val="0"/>
              <w:spacing w:line="240" w:lineRule="auto"/>
              <w:jc w:val="center"/>
              <w:textAlignment w:val="auto"/>
              <w:rPr>
                <w:rFonts w:ascii="Georgia" w:hAnsi="Georgia" w:cs="Arial"/>
                <w:b/>
                <w:bCs/>
                <w:kern w:val="0"/>
                <w:sz w:val="20"/>
                <w:szCs w:val="20"/>
                <w:lang w:eastAsia="pl-PL"/>
              </w:rPr>
            </w:pPr>
            <w:r w:rsidRPr="00081F74">
              <w:rPr>
                <w:rFonts w:ascii="Georgia" w:hAnsi="Georgia" w:cs="Arial"/>
                <w:b/>
                <w:bCs/>
                <w:kern w:val="0"/>
                <w:sz w:val="20"/>
                <w:szCs w:val="20"/>
                <w:lang w:eastAsia="pl-PL"/>
              </w:rPr>
              <w:t>Lp</w:t>
            </w:r>
          </w:p>
        </w:tc>
        <w:tc>
          <w:tcPr>
            <w:tcW w:w="7246" w:type="dxa"/>
            <w:tcBorders>
              <w:top w:val="single" w:sz="4" w:space="0" w:color="000000"/>
              <w:left w:val="nil"/>
              <w:bottom w:val="single" w:sz="4" w:space="0" w:color="000000"/>
              <w:right w:val="single" w:sz="4" w:space="0" w:color="000000"/>
            </w:tcBorders>
            <w:shd w:val="clear" w:color="auto" w:fill="auto"/>
            <w:vAlign w:val="center"/>
            <w:hideMark/>
          </w:tcPr>
          <w:p w:rsidR="00E73F4E" w:rsidRPr="00081F74" w:rsidRDefault="00E73F4E" w:rsidP="00AC5000">
            <w:pPr>
              <w:suppressAutoHyphens w:val="0"/>
              <w:spacing w:line="240" w:lineRule="auto"/>
              <w:textAlignment w:val="auto"/>
              <w:rPr>
                <w:rFonts w:ascii="Georgia" w:hAnsi="Georgia" w:cs="Arial"/>
                <w:b/>
                <w:bCs/>
                <w:kern w:val="0"/>
                <w:sz w:val="20"/>
                <w:szCs w:val="20"/>
                <w:lang w:eastAsia="pl-PL"/>
              </w:rPr>
            </w:pPr>
            <w:r w:rsidRPr="00081F74">
              <w:rPr>
                <w:rFonts w:ascii="Georgia" w:hAnsi="Georgia" w:cs="Arial"/>
                <w:b/>
                <w:bCs/>
                <w:kern w:val="0"/>
                <w:sz w:val="20"/>
                <w:szCs w:val="20"/>
                <w:lang w:eastAsia="pl-PL"/>
              </w:rPr>
              <w:t>Nazwa sprzętu 1razowego</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E73F4E" w:rsidRPr="00081F74" w:rsidRDefault="00E73F4E" w:rsidP="00AC5000">
            <w:pPr>
              <w:suppressAutoHyphens w:val="0"/>
              <w:spacing w:line="240" w:lineRule="auto"/>
              <w:jc w:val="center"/>
              <w:textAlignment w:val="auto"/>
              <w:rPr>
                <w:rFonts w:ascii="Georgia" w:hAnsi="Georgia" w:cs="Arial"/>
                <w:b/>
                <w:bCs/>
                <w:kern w:val="0"/>
                <w:sz w:val="20"/>
                <w:szCs w:val="20"/>
                <w:lang w:eastAsia="pl-PL"/>
              </w:rPr>
            </w:pPr>
            <w:r w:rsidRPr="00081F74">
              <w:rPr>
                <w:rFonts w:ascii="Georgia" w:hAnsi="Georgia" w:cs="Arial"/>
                <w:b/>
                <w:bCs/>
                <w:kern w:val="0"/>
                <w:sz w:val="20"/>
                <w:szCs w:val="20"/>
                <w:lang w:eastAsia="pl-PL"/>
              </w:rPr>
              <w:t>jm.</w:t>
            </w:r>
          </w:p>
        </w:tc>
        <w:tc>
          <w:tcPr>
            <w:tcW w:w="1560" w:type="dxa"/>
            <w:tcBorders>
              <w:top w:val="single" w:sz="4" w:space="0" w:color="000000"/>
              <w:left w:val="nil"/>
              <w:bottom w:val="single" w:sz="4" w:space="0" w:color="000000"/>
              <w:right w:val="single" w:sz="4" w:space="0" w:color="000000"/>
            </w:tcBorders>
            <w:shd w:val="clear" w:color="E6E6E6" w:fill="FFCC99"/>
            <w:vAlign w:val="center"/>
            <w:hideMark/>
          </w:tcPr>
          <w:p w:rsidR="00E73F4E" w:rsidRPr="00081F74" w:rsidRDefault="00E73F4E" w:rsidP="00AC5000">
            <w:pPr>
              <w:suppressAutoHyphens w:val="0"/>
              <w:spacing w:line="240" w:lineRule="auto"/>
              <w:jc w:val="center"/>
              <w:textAlignment w:val="auto"/>
              <w:rPr>
                <w:rFonts w:ascii="Georgia" w:hAnsi="Georgia" w:cs="Arial"/>
                <w:b/>
                <w:bCs/>
                <w:kern w:val="0"/>
                <w:sz w:val="20"/>
                <w:szCs w:val="20"/>
                <w:lang w:eastAsia="pl-PL"/>
              </w:rPr>
            </w:pPr>
            <w:r w:rsidRPr="00081F74">
              <w:rPr>
                <w:rFonts w:ascii="Georgia" w:hAnsi="Georgia" w:cs="Arial"/>
                <w:b/>
                <w:bCs/>
                <w:kern w:val="0"/>
                <w:sz w:val="20"/>
                <w:szCs w:val="20"/>
                <w:lang w:eastAsia="pl-PL"/>
              </w:rPr>
              <w:t>SUMA  ZAMÓWIENIA</w:t>
            </w:r>
          </w:p>
        </w:tc>
      </w:tr>
      <w:tr w:rsidR="00E73F4E" w:rsidRPr="00081F74" w:rsidTr="00AC5000">
        <w:trPr>
          <w:trHeight w:val="702"/>
        </w:trPr>
        <w:tc>
          <w:tcPr>
            <w:tcW w:w="420" w:type="dxa"/>
            <w:tcBorders>
              <w:top w:val="nil"/>
              <w:left w:val="single" w:sz="4" w:space="0" w:color="000000"/>
              <w:bottom w:val="single" w:sz="4" w:space="0" w:color="000000"/>
              <w:right w:val="single" w:sz="4" w:space="0" w:color="000000"/>
            </w:tcBorders>
            <w:shd w:val="clear" w:color="FFFFCC" w:fill="FFFFFF"/>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1</w:t>
            </w:r>
          </w:p>
        </w:tc>
        <w:tc>
          <w:tcPr>
            <w:tcW w:w="7246" w:type="dxa"/>
            <w:tcBorders>
              <w:top w:val="nil"/>
              <w:left w:val="nil"/>
              <w:bottom w:val="single" w:sz="4" w:space="0" w:color="000000"/>
              <w:right w:val="single" w:sz="4" w:space="0" w:color="000000"/>
            </w:tcBorders>
            <w:shd w:val="clear" w:color="auto" w:fill="auto"/>
            <w:vAlign w:val="center"/>
            <w:hideMark/>
          </w:tcPr>
          <w:p w:rsidR="00E73F4E" w:rsidRPr="00081F74" w:rsidRDefault="00E73F4E" w:rsidP="00AC5000">
            <w:pPr>
              <w:suppressAutoHyphens w:val="0"/>
              <w:spacing w:line="240" w:lineRule="auto"/>
              <w:textAlignment w:val="auto"/>
              <w:rPr>
                <w:rFonts w:ascii="Georgia" w:hAnsi="Georgia" w:cs="Arial"/>
                <w:kern w:val="0"/>
                <w:sz w:val="20"/>
                <w:szCs w:val="20"/>
                <w:lang w:eastAsia="pl-PL"/>
              </w:rPr>
            </w:pPr>
            <w:r w:rsidRPr="00081F74">
              <w:rPr>
                <w:rFonts w:ascii="Georgia" w:hAnsi="Georgia" w:cs="Arial"/>
                <w:kern w:val="0"/>
                <w:sz w:val="20"/>
                <w:szCs w:val="20"/>
                <w:lang w:eastAsia="pl-PL"/>
              </w:rPr>
              <w:t>Kołnierz ortopedyczny dla dorosłych, regulowany, system regulacji umożliwiający ustawienie rozmiaru kołnierza.</w:t>
            </w:r>
          </w:p>
        </w:tc>
        <w:tc>
          <w:tcPr>
            <w:tcW w:w="850" w:type="dxa"/>
            <w:tcBorders>
              <w:top w:val="nil"/>
              <w:left w:val="nil"/>
              <w:bottom w:val="single" w:sz="4" w:space="0" w:color="000000"/>
              <w:right w:val="single" w:sz="4" w:space="0" w:color="000000"/>
            </w:tcBorders>
            <w:shd w:val="clear" w:color="auto" w:fill="auto"/>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szt</w:t>
            </w:r>
          </w:p>
        </w:tc>
        <w:tc>
          <w:tcPr>
            <w:tcW w:w="1560" w:type="dxa"/>
            <w:tcBorders>
              <w:top w:val="nil"/>
              <w:left w:val="nil"/>
              <w:bottom w:val="single" w:sz="4" w:space="0" w:color="000000"/>
              <w:right w:val="single" w:sz="4" w:space="0" w:color="000000"/>
            </w:tcBorders>
            <w:shd w:val="clear" w:color="E6E6E6" w:fill="FFCC99"/>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30</w:t>
            </w:r>
          </w:p>
        </w:tc>
      </w:tr>
      <w:tr w:rsidR="00E73F4E" w:rsidRPr="00081F74" w:rsidTr="00AC5000">
        <w:trPr>
          <w:trHeight w:val="507"/>
        </w:trPr>
        <w:tc>
          <w:tcPr>
            <w:tcW w:w="420" w:type="dxa"/>
            <w:tcBorders>
              <w:top w:val="nil"/>
              <w:left w:val="single" w:sz="4" w:space="0" w:color="000000"/>
              <w:bottom w:val="single" w:sz="4" w:space="0" w:color="000000"/>
              <w:right w:val="single" w:sz="4" w:space="0" w:color="000000"/>
            </w:tcBorders>
            <w:shd w:val="clear" w:color="FFFFCC" w:fill="FFFFFF"/>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2</w:t>
            </w:r>
          </w:p>
        </w:tc>
        <w:tc>
          <w:tcPr>
            <w:tcW w:w="7246" w:type="dxa"/>
            <w:tcBorders>
              <w:top w:val="nil"/>
              <w:left w:val="nil"/>
              <w:bottom w:val="single" w:sz="4" w:space="0" w:color="000000"/>
              <w:right w:val="single" w:sz="4" w:space="0" w:color="000000"/>
            </w:tcBorders>
            <w:shd w:val="clear" w:color="auto" w:fill="auto"/>
            <w:vAlign w:val="center"/>
            <w:hideMark/>
          </w:tcPr>
          <w:p w:rsidR="00E73F4E" w:rsidRPr="00081F74" w:rsidRDefault="00E73F4E" w:rsidP="00AC5000">
            <w:pPr>
              <w:suppressAutoHyphens w:val="0"/>
              <w:spacing w:line="240" w:lineRule="auto"/>
              <w:textAlignment w:val="auto"/>
              <w:rPr>
                <w:rFonts w:ascii="Georgia" w:hAnsi="Georgia" w:cs="Arial"/>
                <w:kern w:val="0"/>
                <w:sz w:val="20"/>
                <w:szCs w:val="20"/>
                <w:lang w:eastAsia="pl-PL"/>
              </w:rPr>
            </w:pPr>
            <w:r w:rsidRPr="00081F74">
              <w:rPr>
                <w:rFonts w:ascii="Georgia" w:hAnsi="Georgia" w:cs="Arial"/>
                <w:kern w:val="0"/>
                <w:sz w:val="20"/>
                <w:szCs w:val="20"/>
                <w:lang w:eastAsia="pl-PL"/>
              </w:rPr>
              <w:t>Kołnierz ortopedyczny dla dzieci</w:t>
            </w:r>
          </w:p>
        </w:tc>
        <w:tc>
          <w:tcPr>
            <w:tcW w:w="850" w:type="dxa"/>
            <w:tcBorders>
              <w:top w:val="nil"/>
              <w:left w:val="nil"/>
              <w:bottom w:val="single" w:sz="4" w:space="0" w:color="000000"/>
              <w:right w:val="single" w:sz="4" w:space="0" w:color="000000"/>
            </w:tcBorders>
            <w:shd w:val="clear" w:color="auto" w:fill="auto"/>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szt</w:t>
            </w:r>
          </w:p>
        </w:tc>
        <w:tc>
          <w:tcPr>
            <w:tcW w:w="1560" w:type="dxa"/>
            <w:tcBorders>
              <w:top w:val="nil"/>
              <w:left w:val="nil"/>
              <w:bottom w:val="single" w:sz="4" w:space="0" w:color="000000"/>
              <w:right w:val="single" w:sz="4" w:space="0" w:color="000000"/>
            </w:tcBorders>
            <w:shd w:val="clear" w:color="E6E6E6" w:fill="FFCC99"/>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20</w:t>
            </w:r>
          </w:p>
        </w:tc>
      </w:tr>
    </w:tbl>
    <w:p w:rsidR="00E73F4E" w:rsidRDefault="00E73F4E" w:rsidP="00E73F4E">
      <w:pPr>
        <w:spacing w:line="360" w:lineRule="auto"/>
        <w:jc w:val="both"/>
        <w:rPr>
          <w:rFonts w:ascii="Georgia" w:hAnsi="Georgia" w:cs="Georgia"/>
          <w:b/>
          <w:bCs/>
          <w:sz w:val="20"/>
          <w:szCs w:val="20"/>
        </w:rPr>
      </w:pPr>
    </w:p>
    <w:p w:rsidR="00E73F4E" w:rsidRPr="00351A1D" w:rsidRDefault="00E73F4E" w:rsidP="00E73F4E">
      <w:pPr>
        <w:spacing w:line="360" w:lineRule="auto"/>
        <w:jc w:val="both"/>
        <w:rPr>
          <w:rFonts w:ascii="Georgia" w:hAnsi="Georgia" w:cs="Georgia"/>
          <w:sz w:val="20"/>
          <w:szCs w:val="20"/>
        </w:rPr>
      </w:pPr>
      <w:r w:rsidRPr="00351A1D">
        <w:rPr>
          <w:rFonts w:ascii="Georgia" w:hAnsi="Georgia" w:cs="Georgia"/>
          <w:b/>
          <w:bCs/>
          <w:sz w:val="20"/>
          <w:szCs w:val="20"/>
        </w:rPr>
        <w:t>Pakiet nr</w:t>
      </w:r>
      <w:r>
        <w:rPr>
          <w:rFonts w:ascii="Georgia" w:hAnsi="Georgia" w:cs="Georgia"/>
          <w:b/>
          <w:bCs/>
          <w:sz w:val="20"/>
          <w:szCs w:val="20"/>
        </w:rPr>
        <w:t xml:space="preserve"> 34</w:t>
      </w:r>
    </w:p>
    <w:tbl>
      <w:tblPr>
        <w:tblW w:w="10076" w:type="dxa"/>
        <w:tblInd w:w="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409"/>
        <w:gridCol w:w="7151"/>
        <w:gridCol w:w="850"/>
        <w:gridCol w:w="1666"/>
      </w:tblGrid>
      <w:tr w:rsidR="00E73F4E" w:rsidRPr="00081F74" w:rsidTr="00AC5000">
        <w:trPr>
          <w:trHeight w:val="702"/>
        </w:trPr>
        <w:tc>
          <w:tcPr>
            <w:tcW w:w="376" w:type="dxa"/>
            <w:shd w:val="clear" w:color="FFFFCC" w:fill="FFFFFF"/>
            <w:vAlign w:val="center"/>
            <w:hideMark/>
          </w:tcPr>
          <w:p w:rsidR="00E73F4E" w:rsidRPr="00081F74" w:rsidRDefault="00E73F4E" w:rsidP="00AC5000">
            <w:pPr>
              <w:suppressAutoHyphens w:val="0"/>
              <w:spacing w:line="240" w:lineRule="auto"/>
              <w:jc w:val="center"/>
              <w:textAlignment w:val="auto"/>
              <w:rPr>
                <w:rFonts w:ascii="Georgia" w:hAnsi="Georgia" w:cs="Arial"/>
                <w:b/>
                <w:bCs/>
                <w:kern w:val="0"/>
                <w:sz w:val="20"/>
                <w:szCs w:val="20"/>
                <w:lang w:eastAsia="pl-PL"/>
              </w:rPr>
            </w:pPr>
            <w:r w:rsidRPr="00081F74">
              <w:rPr>
                <w:rFonts w:ascii="Georgia" w:hAnsi="Georgia" w:cs="Arial"/>
                <w:b/>
                <w:bCs/>
                <w:kern w:val="0"/>
                <w:sz w:val="20"/>
                <w:szCs w:val="20"/>
                <w:lang w:eastAsia="pl-PL"/>
              </w:rPr>
              <w:t>Lp</w:t>
            </w:r>
          </w:p>
        </w:tc>
        <w:tc>
          <w:tcPr>
            <w:tcW w:w="7290" w:type="dxa"/>
            <w:shd w:val="clear" w:color="auto" w:fill="auto"/>
            <w:vAlign w:val="center"/>
            <w:hideMark/>
          </w:tcPr>
          <w:p w:rsidR="00E73F4E" w:rsidRPr="00081F74" w:rsidRDefault="00E73F4E" w:rsidP="00AC5000">
            <w:pPr>
              <w:suppressAutoHyphens w:val="0"/>
              <w:spacing w:line="240" w:lineRule="auto"/>
              <w:textAlignment w:val="auto"/>
              <w:rPr>
                <w:rFonts w:ascii="Georgia" w:hAnsi="Georgia" w:cs="Arial"/>
                <w:b/>
                <w:bCs/>
                <w:kern w:val="0"/>
                <w:sz w:val="20"/>
                <w:szCs w:val="20"/>
                <w:lang w:eastAsia="pl-PL"/>
              </w:rPr>
            </w:pPr>
            <w:r w:rsidRPr="00081F74">
              <w:rPr>
                <w:rFonts w:ascii="Georgia" w:hAnsi="Georgia" w:cs="Arial"/>
                <w:b/>
                <w:bCs/>
                <w:kern w:val="0"/>
                <w:sz w:val="20"/>
                <w:szCs w:val="20"/>
                <w:lang w:eastAsia="pl-PL"/>
              </w:rPr>
              <w:t>Nazwa sprzętu 1razowego</w:t>
            </w:r>
          </w:p>
        </w:tc>
        <w:tc>
          <w:tcPr>
            <w:tcW w:w="850" w:type="dxa"/>
            <w:shd w:val="clear" w:color="auto" w:fill="auto"/>
            <w:vAlign w:val="center"/>
            <w:hideMark/>
          </w:tcPr>
          <w:p w:rsidR="00E73F4E" w:rsidRPr="00081F74" w:rsidRDefault="00E73F4E" w:rsidP="00AC5000">
            <w:pPr>
              <w:suppressAutoHyphens w:val="0"/>
              <w:spacing w:line="240" w:lineRule="auto"/>
              <w:jc w:val="center"/>
              <w:textAlignment w:val="auto"/>
              <w:rPr>
                <w:rFonts w:ascii="Georgia" w:hAnsi="Georgia" w:cs="Arial"/>
                <w:b/>
                <w:bCs/>
                <w:kern w:val="0"/>
                <w:sz w:val="20"/>
                <w:szCs w:val="20"/>
                <w:lang w:eastAsia="pl-PL"/>
              </w:rPr>
            </w:pPr>
            <w:r w:rsidRPr="00081F74">
              <w:rPr>
                <w:rFonts w:ascii="Georgia" w:hAnsi="Georgia" w:cs="Arial"/>
                <w:b/>
                <w:bCs/>
                <w:kern w:val="0"/>
                <w:sz w:val="20"/>
                <w:szCs w:val="20"/>
                <w:lang w:eastAsia="pl-PL"/>
              </w:rPr>
              <w:t>jm.</w:t>
            </w:r>
          </w:p>
        </w:tc>
        <w:tc>
          <w:tcPr>
            <w:tcW w:w="1560" w:type="dxa"/>
            <w:shd w:val="clear" w:color="E6E6E6" w:fill="FFCC99"/>
            <w:vAlign w:val="center"/>
            <w:hideMark/>
          </w:tcPr>
          <w:p w:rsidR="00E73F4E" w:rsidRPr="00081F74" w:rsidRDefault="00E73F4E" w:rsidP="00AC5000">
            <w:pPr>
              <w:suppressAutoHyphens w:val="0"/>
              <w:spacing w:line="240" w:lineRule="auto"/>
              <w:jc w:val="center"/>
              <w:textAlignment w:val="auto"/>
              <w:rPr>
                <w:rFonts w:ascii="Georgia" w:hAnsi="Georgia" w:cs="Arial"/>
                <w:b/>
                <w:bCs/>
                <w:kern w:val="0"/>
                <w:sz w:val="20"/>
                <w:szCs w:val="20"/>
                <w:lang w:eastAsia="pl-PL"/>
              </w:rPr>
            </w:pPr>
            <w:r w:rsidRPr="00081F74">
              <w:rPr>
                <w:rFonts w:ascii="Georgia" w:hAnsi="Georgia" w:cs="Arial"/>
                <w:b/>
                <w:bCs/>
                <w:kern w:val="0"/>
                <w:sz w:val="20"/>
                <w:szCs w:val="20"/>
                <w:lang w:eastAsia="pl-PL"/>
              </w:rPr>
              <w:t>SUMA  ZAMÓWIENIA</w:t>
            </w:r>
          </w:p>
        </w:tc>
      </w:tr>
      <w:tr w:rsidR="00E73F4E" w:rsidRPr="00081F74" w:rsidTr="00AC5000">
        <w:trPr>
          <w:trHeight w:val="2217"/>
        </w:trPr>
        <w:tc>
          <w:tcPr>
            <w:tcW w:w="376" w:type="dxa"/>
            <w:shd w:val="clear" w:color="FFFFCC" w:fill="FFFFFF"/>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1</w:t>
            </w:r>
          </w:p>
        </w:tc>
        <w:tc>
          <w:tcPr>
            <w:tcW w:w="7290" w:type="dxa"/>
            <w:shd w:val="clear" w:color="auto" w:fill="auto"/>
            <w:vAlign w:val="center"/>
            <w:hideMark/>
          </w:tcPr>
          <w:p w:rsidR="00E73F4E" w:rsidRPr="00081F74" w:rsidRDefault="00E73F4E" w:rsidP="00AC5000">
            <w:pPr>
              <w:suppressAutoHyphens w:val="0"/>
              <w:spacing w:line="240" w:lineRule="auto"/>
              <w:textAlignment w:val="auto"/>
              <w:rPr>
                <w:rFonts w:ascii="Georgia" w:hAnsi="Georgia" w:cs="Arial"/>
                <w:kern w:val="0"/>
                <w:sz w:val="20"/>
                <w:szCs w:val="20"/>
                <w:lang w:eastAsia="pl-PL"/>
              </w:rPr>
            </w:pPr>
            <w:r w:rsidRPr="00081F74">
              <w:rPr>
                <w:rFonts w:ascii="Georgia" w:hAnsi="Georgia" w:cs="Arial"/>
                <w:kern w:val="0"/>
                <w:sz w:val="20"/>
                <w:szCs w:val="20"/>
                <w:lang w:eastAsia="pl-PL"/>
              </w:rPr>
              <w:t>Kołderka grzewcza na całe ciało pacjenta dorosłego, o wym. 235cmx127cm +/-2cm, do użytku u jednego pacjenta, bezlateksowa, 3-warstwowa kołderka, wykonana z materiału nietkanego oraz folii, 2-kolorowa kołderka, pozwalająca na szybką orientację, która powierzchnia bezpośrednio okrywa ciało pacjenta. Nie posiadająca perforacji, równomierny przepływ powietrza zapewniony przez całą powierzchnię kołderki. Konstrukcja kołderki zapewniająca dodatkowe filtrowanie nadmuchiwanego powietrza, system mocowania do węża urządzenia grzewczego za pomocą idealnie dopasowanego rozkładanego adaptera</w:t>
            </w:r>
          </w:p>
        </w:tc>
        <w:tc>
          <w:tcPr>
            <w:tcW w:w="850" w:type="dxa"/>
            <w:shd w:val="clear" w:color="auto" w:fill="auto"/>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szt</w:t>
            </w:r>
          </w:p>
        </w:tc>
        <w:tc>
          <w:tcPr>
            <w:tcW w:w="1560" w:type="dxa"/>
            <w:shd w:val="clear" w:color="E6E6E6" w:fill="FFCC99"/>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20</w:t>
            </w:r>
          </w:p>
        </w:tc>
      </w:tr>
      <w:tr w:rsidR="00E73F4E" w:rsidRPr="00081F74" w:rsidTr="00AC5000">
        <w:trPr>
          <w:trHeight w:val="2217"/>
        </w:trPr>
        <w:tc>
          <w:tcPr>
            <w:tcW w:w="376" w:type="dxa"/>
            <w:shd w:val="clear" w:color="FFFFCC" w:fill="FFFFFF"/>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2</w:t>
            </w:r>
          </w:p>
        </w:tc>
        <w:tc>
          <w:tcPr>
            <w:tcW w:w="7290" w:type="dxa"/>
            <w:shd w:val="clear" w:color="auto" w:fill="auto"/>
            <w:vAlign w:val="center"/>
            <w:hideMark/>
          </w:tcPr>
          <w:p w:rsidR="00E73F4E" w:rsidRPr="00081F74" w:rsidRDefault="00E73F4E" w:rsidP="00AC5000">
            <w:pPr>
              <w:suppressAutoHyphens w:val="0"/>
              <w:spacing w:line="240" w:lineRule="auto"/>
              <w:textAlignment w:val="auto"/>
              <w:rPr>
                <w:rFonts w:ascii="Georgia" w:hAnsi="Georgia" w:cs="Arial"/>
                <w:kern w:val="0"/>
                <w:sz w:val="20"/>
                <w:szCs w:val="20"/>
                <w:lang w:eastAsia="pl-PL"/>
              </w:rPr>
            </w:pPr>
            <w:r w:rsidRPr="00081F74">
              <w:rPr>
                <w:rFonts w:ascii="Georgia" w:hAnsi="Georgia" w:cs="Arial"/>
                <w:kern w:val="0"/>
                <w:sz w:val="20"/>
                <w:szCs w:val="20"/>
                <w:lang w:eastAsia="pl-PL"/>
              </w:rPr>
              <w:t>Kołderka grzewcza pod całe ciało pacjenta dorosłego, o wym. 200cmx102cm +/-2cm, do użytku u jednego pacjenta, bezlateksowa, 3-warstwowa kołderka, wykonana z materiału nietkanego oraz folii,bez perforacji, równomierny przepływ powietrza zapewniony przez całą powierzchnię kołderki. Kołderka 2-kolorowa  pozwalająca na szybką orientację, która powierzchnia bezpośrednio okrywa ciało pacjenta. Konstrukcja kołderki zapewniająca dodatkowe filtrowanie nadmuchiwanego powietrza, system mocowania do węża urządzenia grzewczego za pomocą idealnie dopasowanego rozkładanego adaptera</w:t>
            </w:r>
          </w:p>
        </w:tc>
        <w:tc>
          <w:tcPr>
            <w:tcW w:w="850" w:type="dxa"/>
            <w:shd w:val="clear" w:color="auto" w:fill="auto"/>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szt</w:t>
            </w:r>
          </w:p>
        </w:tc>
        <w:tc>
          <w:tcPr>
            <w:tcW w:w="1560" w:type="dxa"/>
            <w:shd w:val="clear" w:color="E6E6E6" w:fill="FFCC99"/>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20</w:t>
            </w:r>
          </w:p>
        </w:tc>
      </w:tr>
      <w:tr w:rsidR="00E73F4E" w:rsidRPr="00081F74" w:rsidTr="00AC5000">
        <w:trPr>
          <w:trHeight w:val="2217"/>
        </w:trPr>
        <w:tc>
          <w:tcPr>
            <w:tcW w:w="376" w:type="dxa"/>
            <w:shd w:val="clear" w:color="FFFFCC" w:fill="FFFFFF"/>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3</w:t>
            </w:r>
          </w:p>
        </w:tc>
        <w:tc>
          <w:tcPr>
            <w:tcW w:w="7290" w:type="dxa"/>
            <w:shd w:val="clear" w:color="auto" w:fill="auto"/>
            <w:vAlign w:val="center"/>
            <w:hideMark/>
          </w:tcPr>
          <w:p w:rsidR="00E73F4E" w:rsidRPr="00081F74" w:rsidRDefault="00E73F4E" w:rsidP="00AC5000">
            <w:pPr>
              <w:suppressAutoHyphens w:val="0"/>
              <w:spacing w:line="240" w:lineRule="auto"/>
              <w:textAlignment w:val="auto"/>
              <w:rPr>
                <w:rFonts w:ascii="Georgia" w:hAnsi="Georgia" w:cs="Arial"/>
                <w:kern w:val="0"/>
                <w:sz w:val="20"/>
                <w:szCs w:val="20"/>
                <w:lang w:eastAsia="pl-PL"/>
              </w:rPr>
            </w:pPr>
            <w:r w:rsidRPr="00081F74">
              <w:rPr>
                <w:rFonts w:ascii="Georgia" w:hAnsi="Georgia" w:cs="Arial"/>
                <w:kern w:val="0"/>
                <w:sz w:val="20"/>
                <w:szCs w:val="20"/>
                <w:lang w:eastAsia="pl-PL"/>
              </w:rPr>
              <w:t>Kołderka grzewcza na górne części ciała pacjenta dorosłego, o wym. 224cmx77cm +/-2cm, do użytku u jednego pacjenta, bezlateksowa, 3-warstwowa kołderka, wykonana z materiału nietkanego oraz folii,bez perforacji, równomierny przepływ powietrza zapewniony przez całą powierzchnię kołderki. Kołderka 2-kolorowa  pozwalająca na szybką orientację, która powierzchnia bezpośrednio okrywa ciało pacjenta. Konstrukcja kołderki zapewniająca dodatkowe filtrowanie nadmuchiwanego powietrza, system mocowania do węża urządzenia grzewczego za pomocą idealnie dopasowanego rozkładanego adaptera</w:t>
            </w:r>
          </w:p>
        </w:tc>
        <w:tc>
          <w:tcPr>
            <w:tcW w:w="850" w:type="dxa"/>
            <w:shd w:val="clear" w:color="auto" w:fill="auto"/>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szt</w:t>
            </w:r>
          </w:p>
        </w:tc>
        <w:tc>
          <w:tcPr>
            <w:tcW w:w="1560" w:type="dxa"/>
            <w:shd w:val="clear" w:color="E6E6E6" w:fill="FFCC99"/>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20</w:t>
            </w:r>
          </w:p>
        </w:tc>
      </w:tr>
      <w:tr w:rsidR="00E73F4E" w:rsidRPr="00081F74" w:rsidTr="00AC5000">
        <w:trPr>
          <w:trHeight w:val="2217"/>
        </w:trPr>
        <w:tc>
          <w:tcPr>
            <w:tcW w:w="376" w:type="dxa"/>
            <w:shd w:val="clear" w:color="FFFFCC" w:fill="FFFFFF"/>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lastRenderedPageBreak/>
              <w:t>4</w:t>
            </w:r>
          </w:p>
        </w:tc>
        <w:tc>
          <w:tcPr>
            <w:tcW w:w="7290" w:type="dxa"/>
            <w:shd w:val="clear" w:color="auto" w:fill="auto"/>
            <w:vAlign w:val="center"/>
            <w:hideMark/>
          </w:tcPr>
          <w:p w:rsidR="00E73F4E" w:rsidRPr="00081F74" w:rsidRDefault="00E73F4E" w:rsidP="00AC5000">
            <w:pPr>
              <w:suppressAutoHyphens w:val="0"/>
              <w:spacing w:line="240" w:lineRule="auto"/>
              <w:textAlignment w:val="auto"/>
              <w:rPr>
                <w:rFonts w:ascii="Georgia" w:hAnsi="Georgia" w:cs="Arial"/>
                <w:kern w:val="0"/>
                <w:sz w:val="20"/>
                <w:szCs w:val="20"/>
                <w:lang w:eastAsia="pl-PL"/>
              </w:rPr>
            </w:pPr>
            <w:r w:rsidRPr="00081F74">
              <w:rPr>
                <w:rFonts w:ascii="Georgia" w:hAnsi="Georgia" w:cs="Arial"/>
                <w:kern w:val="0"/>
                <w:sz w:val="20"/>
                <w:szCs w:val="20"/>
                <w:lang w:eastAsia="pl-PL"/>
              </w:rPr>
              <w:t>Kołderka grzewcza na dolne części  pacjenta dorosłego, o wym. 135cmx102cm +/-2cm, do użytku u jednego pacjenta, bezlateksowa, 3-warstwowa kołderka, wykonana z materiału nietkanego oraz folii,bez perforacji, równomierny przepływ powietrza zapewniony przez całą powierzchnię kołderki. Kołderka 2-kolorowa  pozwalająca na szybką orientację, która powierzchnia bezpośrednio okrywa ciało pacjenta. Konstrukcja kołderki zapewniająca dodatkowe filtrowanie nadmuchiwanego powietrza, system mocowania do węża urządzenia grzewczego za pomocą idealnie dopasowanego rozkładanego adaptera</w:t>
            </w:r>
          </w:p>
        </w:tc>
        <w:tc>
          <w:tcPr>
            <w:tcW w:w="850" w:type="dxa"/>
            <w:shd w:val="clear" w:color="auto" w:fill="auto"/>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szt</w:t>
            </w:r>
          </w:p>
        </w:tc>
        <w:tc>
          <w:tcPr>
            <w:tcW w:w="1560" w:type="dxa"/>
            <w:shd w:val="clear" w:color="E6E6E6" w:fill="FFCC99"/>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20</w:t>
            </w:r>
          </w:p>
        </w:tc>
      </w:tr>
      <w:tr w:rsidR="00E73F4E" w:rsidRPr="00081F74" w:rsidTr="00AC5000">
        <w:trPr>
          <w:trHeight w:val="987"/>
        </w:trPr>
        <w:tc>
          <w:tcPr>
            <w:tcW w:w="376" w:type="dxa"/>
            <w:shd w:val="clear" w:color="FFFFCC" w:fill="FFFFFF"/>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5</w:t>
            </w:r>
          </w:p>
        </w:tc>
        <w:tc>
          <w:tcPr>
            <w:tcW w:w="7290" w:type="dxa"/>
            <w:shd w:val="clear" w:color="auto" w:fill="auto"/>
            <w:vAlign w:val="center"/>
            <w:hideMark/>
          </w:tcPr>
          <w:p w:rsidR="00E73F4E" w:rsidRPr="00081F74" w:rsidRDefault="00E73F4E" w:rsidP="00AC5000">
            <w:pPr>
              <w:suppressAutoHyphens w:val="0"/>
              <w:spacing w:line="240" w:lineRule="auto"/>
              <w:textAlignment w:val="auto"/>
              <w:rPr>
                <w:rFonts w:ascii="Georgia" w:hAnsi="Georgia" w:cs="Arial"/>
                <w:kern w:val="0"/>
                <w:sz w:val="20"/>
                <w:szCs w:val="20"/>
                <w:lang w:eastAsia="pl-PL"/>
              </w:rPr>
            </w:pPr>
            <w:r w:rsidRPr="00081F74">
              <w:rPr>
                <w:rFonts w:ascii="Georgia" w:hAnsi="Georgia" w:cs="Arial"/>
                <w:kern w:val="0"/>
                <w:sz w:val="20"/>
                <w:szCs w:val="20"/>
                <w:lang w:eastAsia="pl-PL"/>
              </w:rPr>
              <w:t>Maska tlenowa jednorazowego użytku dla dzieci i dorosłych z workiem, przeźroczysta, przylegająca pod brodę ze standardowymi złączami, końcówka drenu doprowadzającego o długości min.210cm</w:t>
            </w:r>
          </w:p>
        </w:tc>
        <w:tc>
          <w:tcPr>
            <w:tcW w:w="850" w:type="dxa"/>
            <w:shd w:val="clear" w:color="auto" w:fill="auto"/>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szt</w:t>
            </w:r>
          </w:p>
        </w:tc>
        <w:tc>
          <w:tcPr>
            <w:tcW w:w="1560" w:type="dxa"/>
            <w:shd w:val="clear" w:color="E6E6E6" w:fill="FFCC99"/>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100</w:t>
            </w:r>
          </w:p>
        </w:tc>
      </w:tr>
      <w:tr w:rsidR="00E73F4E" w:rsidRPr="00081F74" w:rsidTr="00AC5000">
        <w:trPr>
          <w:trHeight w:val="1204"/>
        </w:trPr>
        <w:tc>
          <w:tcPr>
            <w:tcW w:w="376" w:type="dxa"/>
            <w:shd w:val="clear" w:color="FFFFCC" w:fill="FFFFFF"/>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6</w:t>
            </w:r>
          </w:p>
        </w:tc>
        <w:tc>
          <w:tcPr>
            <w:tcW w:w="7290" w:type="dxa"/>
            <w:shd w:val="clear" w:color="auto" w:fill="auto"/>
            <w:vAlign w:val="center"/>
            <w:hideMark/>
          </w:tcPr>
          <w:p w:rsidR="00E73F4E" w:rsidRPr="00081F74" w:rsidRDefault="00E73F4E" w:rsidP="00AC5000">
            <w:pPr>
              <w:suppressAutoHyphens w:val="0"/>
              <w:spacing w:line="240" w:lineRule="auto"/>
              <w:textAlignment w:val="auto"/>
              <w:rPr>
                <w:rFonts w:ascii="Georgia" w:hAnsi="Georgia" w:cs="Arial"/>
                <w:kern w:val="0"/>
                <w:sz w:val="20"/>
                <w:szCs w:val="20"/>
                <w:lang w:eastAsia="pl-PL"/>
              </w:rPr>
            </w:pPr>
            <w:r w:rsidRPr="00081F74">
              <w:rPr>
                <w:rFonts w:ascii="Georgia" w:hAnsi="Georgia" w:cs="Arial"/>
                <w:kern w:val="0"/>
                <w:sz w:val="20"/>
                <w:szCs w:val="20"/>
                <w:lang w:eastAsia="pl-PL"/>
              </w:rPr>
              <w:t>Maska twarzowa, jednorazowego użytku, w rozmiarach 0-6, dla rozmiarów 4,5 oznaczenie kolorystyczne /4-biały, 5-niebieski/, rozmiar oznaczony odpowiednim kolorem pierścienia oraz cyfrą na korpusie maski, z nadmuchiwanym mankietem i końcówką drenu.</w:t>
            </w:r>
          </w:p>
        </w:tc>
        <w:tc>
          <w:tcPr>
            <w:tcW w:w="850" w:type="dxa"/>
            <w:shd w:val="clear" w:color="auto" w:fill="auto"/>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szt</w:t>
            </w:r>
          </w:p>
        </w:tc>
        <w:tc>
          <w:tcPr>
            <w:tcW w:w="1560" w:type="dxa"/>
            <w:shd w:val="clear" w:color="E6E6E6" w:fill="FFCC99"/>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1600</w:t>
            </w:r>
          </w:p>
        </w:tc>
      </w:tr>
      <w:tr w:rsidR="00E73F4E" w:rsidRPr="00081F74" w:rsidTr="00AC5000">
        <w:trPr>
          <w:trHeight w:val="1264"/>
        </w:trPr>
        <w:tc>
          <w:tcPr>
            <w:tcW w:w="376" w:type="dxa"/>
            <w:shd w:val="clear" w:color="FFFFCC" w:fill="FFFFFF"/>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7</w:t>
            </w:r>
          </w:p>
        </w:tc>
        <w:tc>
          <w:tcPr>
            <w:tcW w:w="7290" w:type="dxa"/>
            <w:shd w:val="clear" w:color="auto" w:fill="auto"/>
            <w:vAlign w:val="center"/>
            <w:hideMark/>
          </w:tcPr>
          <w:p w:rsidR="00E73F4E" w:rsidRPr="00081F74" w:rsidRDefault="00E73F4E" w:rsidP="00AC5000">
            <w:pPr>
              <w:suppressAutoHyphens w:val="0"/>
              <w:spacing w:line="240" w:lineRule="auto"/>
              <w:textAlignment w:val="auto"/>
              <w:rPr>
                <w:rFonts w:ascii="Georgia" w:hAnsi="Georgia" w:cs="Arial"/>
                <w:kern w:val="0"/>
                <w:sz w:val="20"/>
                <w:szCs w:val="20"/>
                <w:lang w:eastAsia="pl-PL"/>
              </w:rPr>
            </w:pPr>
            <w:r w:rsidRPr="00081F74">
              <w:rPr>
                <w:rFonts w:ascii="Georgia" w:hAnsi="Georgia" w:cs="Arial"/>
                <w:kern w:val="0"/>
                <w:sz w:val="20"/>
                <w:szCs w:val="20"/>
                <w:lang w:eastAsia="pl-PL"/>
              </w:rPr>
              <w:t>Maska krtaniowa jednorazowego użytku, wykonana z silikonu, składająca się z trzech elementów trwale ze sobą połączonych: rurki powietrznej, maski, nadmuchiwanego mankietu niskociśnieniowego. Rozmiar maski kodowany odpowiednim kolorem od 1-5, produkt sterylny.</w:t>
            </w:r>
          </w:p>
        </w:tc>
        <w:tc>
          <w:tcPr>
            <w:tcW w:w="850" w:type="dxa"/>
            <w:shd w:val="clear" w:color="auto" w:fill="auto"/>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szt</w:t>
            </w:r>
          </w:p>
        </w:tc>
        <w:tc>
          <w:tcPr>
            <w:tcW w:w="1560" w:type="dxa"/>
            <w:shd w:val="clear" w:color="E6E6E6" w:fill="FFCC99"/>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140</w:t>
            </w:r>
          </w:p>
        </w:tc>
      </w:tr>
      <w:tr w:rsidR="00E73F4E" w:rsidRPr="00081F74" w:rsidTr="00AC5000">
        <w:trPr>
          <w:trHeight w:val="1073"/>
        </w:trPr>
        <w:tc>
          <w:tcPr>
            <w:tcW w:w="376" w:type="dxa"/>
            <w:shd w:val="clear" w:color="FFFFCC" w:fill="FFFFFF"/>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8</w:t>
            </w:r>
          </w:p>
        </w:tc>
        <w:tc>
          <w:tcPr>
            <w:tcW w:w="7290" w:type="dxa"/>
            <w:shd w:val="clear" w:color="auto" w:fill="auto"/>
            <w:vAlign w:val="center"/>
            <w:hideMark/>
          </w:tcPr>
          <w:p w:rsidR="00E73F4E" w:rsidRPr="00081F74" w:rsidRDefault="00E73F4E" w:rsidP="00AC5000">
            <w:pPr>
              <w:suppressAutoHyphens w:val="0"/>
              <w:spacing w:line="240" w:lineRule="auto"/>
              <w:textAlignment w:val="auto"/>
              <w:rPr>
                <w:rFonts w:ascii="Georgia" w:hAnsi="Georgia" w:cs="Arial"/>
                <w:kern w:val="0"/>
                <w:sz w:val="20"/>
                <w:szCs w:val="20"/>
                <w:lang w:eastAsia="pl-PL"/>
              </w:rPr>
            </w:pPr>
            <w:r w:rsidRPr="00081F74">
              <w:rPr>
                <w:rFonts w:ascii="Georgia" w:hAnsi="Georgia" w:cs="Arial"/>
                <w:kern w:val="0"/>
                <w:sz w:val="20"/>
                <w:szCs w:val="20"/>
                <w:lang w:eastAsia="pl-PL"/>
              </w:rPr>
              <w:t>Obwód oddechowy do respiratora, PCV, 2 rury gładkie wewn. dług. 180 cm, Łącznik Y, pakowany pojedynczo, biologiczny czysty, średnica 22mm. Wymagana deklaracja producenta obwodów, że obwody oddechowe mogą być stosowane do 7 dni.</w:t>
            </w:r>
          </w:p>
        </w:tc>
        <w:tc>
          <w:tcPr>
            <w:tcW w:w="850" w:type="dxa"/>
            <w:shd w:val="clear" w:color="auto" w:fill="auto"/>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szt</w:t>
            </w:r>
          </w:p>
        </w:tc>
        <w:tc>
          <w:tcPr>
            <w:tcW w:w="1560" w:type="dxa"/>
            <w:shd w:val="clear" w:color="E6E6E6" w:fill="FFCC99"/>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160</w:t>
            </w:r>
          </w:p>
        </w:tc>
      </w:tr>
      <w:tr w:rsidR="00E73F4E" w:rsidRPr="00081F74" w:rsidTr="00AC5000">
        <w:trPr>
          <w:trHeight w:val="1290"/>
        </w:trPr>
        <w:tc>
          <w:tcPr>
            <w:tcW w:w="376" w:type="dxa"/>
            <w:shd w:val="clear" w:color="FFFFCC" w:fill="FFFFFF"/>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9</w:t>
            </w:r>
          </w:p>
        </w:tc>
        <w:tc>
          <w:tcPr>
            <w:tcW w:w="7290" w:type="dxa"/>
            <w:shd w:val="clear" w:color="auto" w:fill="auto"/>
            <w:vAlign w:val="center"/>
            <w:hideMark/>
          </w:tcPr>
          <w:p w:rsidR="00E73F4E" w:rsidRPr="00081F74" w:rsidRDefault="00E73F4E" w:rsidP="00AC5000">
            <w:pPr>
              <w:suppressAutoHyphens w:val="0"/>
              <w:spacing w:line="240" w:lineRule="auto"/>
              <w:textAlignment w:val="auto"/>
              <w:rPr>
                <w:rFonts w:ascii="Georgia" w:hAnsi="Georgia" w:cs="Arial"/>
                <w:kern w:val="0"/>
                <w:sz w:val="20"/>
                <w:szCs w:val="20"/>
                <w:lang w:eastAsia="pl-PL"/>
              </w:rPr>
            </w:pPr>
            <w:r w:rsidRPr="00081F74">
              <w:rPr>
                <w:rFonts w:ascii="Georgia" w:hAnsi="Georgia" w:cs="Arial"/>
                <w:kern w:val="0"/>
                <w:sz w:val="20"/>
                <w:szCs w:val="20"/>
                <w:lang w:eastAsia="pl-PL"/>
              </w:rPr>
              <w:t>Obwód oddechowy do aparatu do znieczuleń, PCV, 2 rury gładkie wewn. dług.min. 160 cm, Łącznik Y, pakowany pojedynczo, biologiczny czysty, średnica 22mm, 3-rura min.100cm, bezlateksowy worek oddechowy o poj.2l. Wymagana deklaracja producenta obwodów, że obwody oddechowe mogą być stosowane do 7 dni.</w:t>
            </w:r>
          </w:p>
        </w:tc>
        <w:tc>
          <w:tcPr>
            <w:tcW w:w="850" w:type="dxa"/>
            <w:shd w:val="clear" w:color="auto" w:fill="auto"/>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szt</w:t>
            </w:r>
          </w:p>
        </w:tc>
        <w:tc>
          <w:tcPr>
            <w:tcW w:w="1560" w:type="dxa"/>
            <w:shd w:val="clear" w:color="E6E6E6" w:fill="FFCC99"/>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100</w:t>
            </w:r>
          </w:p>
        </w:tc>
      </w:tr>
      <w:tr w:rsidR="00E73F4E" w:rsidRPr="00081F74" w:rsidTr="00AC5000">
        <w:trPr>
          <w:trHeight w:val="2322"/>
        </w:trPr>
        <w:tc>
          <w:tcPr>
            <w:tcW w:w="376" w:type="dxa"/>
            <w:shd w:val="clear" w:color="FFFFCC" w:fill="FFFFFF"/>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10</w:t>
            </w:r>
          </w:p>
        </w:tc>
        <w:tc>
          <w:tcPr>
            <w:tcW w:w="7290" w:type="dxa"/>
            <w:shd w:val="clear" w:color="auto" w:fill="auto"/>
            <w:vAlign w:val="center"/>
            <w:hideMark/>
          </w:tcPr>
          <w:p w:rsidR="00E73F4E" w:rsidRPr="00081F74" w:rsidRDefault="00E73F4E" w:rsidP="00AC5000">
            <w:pPr>
              <w:suppressAutoHyphens w:val="0"/>
              <w:spacing w:line="240" w:lineRule="auto"/>
              <w:textAlignment w:val="auto"/>
              <w:rPr>
                <w:rFonts w:ascii="Georgia" w:hAnsi="Georgia" w:cs="Arial"/>
                <w:kern w:val="0"/>
                <w:sz w:val="20"/>
                <w:szCs w:val="20"/>
                <w:lang w:eastAsia="pl-PL"/>
              </w:rPr>
            </w:pPr>
            <w:r w:rsidRPr="00081F74">
              <w:rPr>
                <w:rFonts w:ascii="Georgia" w:hAnsi="Georgia" w:cs="Arial"/>
                <w:kern w:val="0"/>
                <w:sz w:val="20"/>
                <w:szCs w:val="20"/>
                <w:lang w:eastAsia="pl-PL"/>
              </w:rPr>
              <w:t>Łyżka do laryngoskopu, światłowodowa 1x typu Macintosh, nieodkształcająca się ze stali nierdzewnej , kompatybilna z rękojeściami o standardzie ISO 7376  / tzw. zielona specyfikacja /. Mocowanie światłowodu zatopione w tworzywie sztucznym koloru zielonego, ułatwiającym identyfikację ze standardem ISO 7376. Wytrzymały zatrzask kulkowy zapewniający trwałe mocowanie rękojeści. Światłowód wykonany z polerowanego tworzywa sztucznego /akryl/. Światłowód nieosłonięty, doświetlający wnętrze jamy ustnej i gardło. Rozmiary 3;4, data ważności i seria na każdym opakowaniu jednostkowym.</w:t>
            </w:r>
          </w:p>
        </w:tc>
        <w:tc>
          <w:tcPr>
            <w:tcW w:w="850" w:type="dxa"/>
            <w:shd w:val="clear" w:color="auto" w:fill="auto"/>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szt</w:t>
            </w:r>
          </w:p>
        </w:tc>
        <w:tc>
          <w:tcPr>
            <w:tcW w:w="1560" w:type="dxa"/>
            <w:shd w:val="clear" w:color="E6E6E6" w:fill="FFCC99"/>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400</w:t>
            </w:r>
          </w:p>
        </w:tc>
      </w:tr>
      <w:tr w:rsidR="00E73F4E" w:rsidRPr="00081F74" w:rsidTr="00AC5000">
        <w:trPr>
          <w:trHeight w:val="2092"/>
        </w:trPr>
        <w:tc>
          <w:tcPr>
            <w:tcW w:w="376" w:type="dxa"/>
            <w:shd w:val="clear" w:color="FFFFCC" w:fill="FFFFFF"/>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11</w:t>
            </w:r>
          </w:p>
        </w:tc>
        <w:tc>
          <w:tcPr>
            <w:tcW w:w="7290" w:type="dxa"/>
            <w:shd w:val="clear" w:color="auto" w:fill="auto"/>
            <w:vAlign w:val="center"/>
            <w:hideMark/>
          </w:tcPr>
          <w:p w:rsidR="00E73F4E" w:rsidRPr="00081F74" w:rsidRDefault="00E73F4E" w:rsidP="00AC5000">
            <w:pPr>
              <w:suppressAutoHyphens w:val="0"/>
              <w:spacing w:line="240" w:lineRule="auto"/>
              <w:textAlignment w:val="auto"/>
              <w:rPr>
                <w:rFonts w:ascii="Georgia" w:hAnsi="Georgia" w:cs="Arial"/>
                <w:kern w:val="0"/>
                <w:sz w:val="20"/>
                <w:szCs w:val="20"/>
                <w:lang w:eastAsia="pl-PL"/>
              </w:rPr>
            </w:pPr>
            <w:r w:rsidRPr="00081F74">
              <w:rPr>
                <w:rFonts w:ascii="Georgia" w:hAnsi="Georgia" w:cs="Arial"/>
                <w:kern w:val="0"/>
                <w:sz w:val="20"/>
                <w:szCs w:val="20"/>
                <w:lang w:eastAsia="pl-PL"/>
              </w:rPr>
              <w:t>Rękojeść do laryngoskopu, jednorazowa, wykonana z niemagnetycznego, lekkiego stopu aluminium, kompatybilna z łyżkami w standardzie ISO 7375. Rękojeść z podłużnymi frezami zapewniającymi pewny chwyt, zakończona czopem z tworzywa sztucznego w kolorze zielonym ułatwiającym identyfikację ze standardem ISO 7376. Rękojeść z wbudowanym źródłem światła – dioda LEDF, zapewniającym mocne światło. Rękojeść stanowiąca ogniwo zasilające dla źródła światła, opakowanie folia</w:t>
            </w:r>
          </w:p>
        </w:tc>
        <w:tc>
          <w:tcPr>
            <w:tcW w:w="850" w:type="dxa"/>
            <w:shd w:val="clear" w:color="auto" w:fill="auto"/>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szt</w:t>
            </w:r>
          </w:p>
        </w:tc>
        <w:tc>
          <w:tcPr>
            <w:tcW w:w="1560" w:type="dxa"/>
            <w:shd w:val="clear" w:color="E6E6E6" w:fill="FFCC99"/>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20</w:t>
            </w:r>
          </w:p>
        </w:tc>
      </w:tr>
      <w:tr w:rsidR="00E73F4E" w:rsidRPr="00081F74" w:rsidTr="00AC5000">
        <w:trPr>
          <w:trHeight w:val="447"/>
        </w:trPr>
        <w:tc>
          <w:tcPr>
            <w:tcW w:w="376" w:type="dxa"/>
            <w:shd w:val="clear" w:color="FFFFCC" w:fill="FFFFFF"/>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12</w:t>
            </w:r>
          </w:p>
        </w:tc>
        <w:tc>
          <w:tcPr>
            <w:tcW w:w="7290" w:type="dxa"/>
            <w:shd w:val="clear" w:color="auto" w:fill="auto"/>
            <w:vAlign w:val="center"/>
            <w:hideMark/>
          </w:tcPr>
          <w:p w:rsidR="00E73F4E" w:rsidRPr="00081F74" w:rsidRDefault="00E73F4E" w:rsidP="00AC5000">
            <w:pPr>
              <w:suppressAutoHyphens w:val="0"/>
              <w:spacing w:line="240" w:lineRule="auto"/>
              <w:textAlignment w:val="auto"/>
              <w:rPr>
                <w:rFonts w:ascii="Georgia" w:hAnsi="Georgia" w:cs="Arial"/>
                <w:kern w:val="0"/>
                <w:sz w:val="20"/>
                <w:szCs w:val="20"/>
                <w:lang w:eastAsia="pl-PL"/>
              </w:rPr>
            </w:pPr>
            <w:r w:rsidRPr="00081F74">
              <w:rPr>
                <w:rFonts w:ascii="Georgia" w:hAnsi="Georgia" w:cs="Arial"/>
                <w:kern w:val="0"/>
                <w:sz w:val="20"/>
                <w:szCs w:val="20"/>
                <w:lang w:eastAsia="pl-PL"/>
              </w:rPr>
              <w:t>Prowadnica do rurek intubacyjnych  rozmiar 2-5</w:t>
            </w:r>
          </w:p>
        </w:tc>
        <w:tc>
          <w:tcPr>
            <w:tcW w:w="850" w:type="dxa"/>
            <w:shd w:val="clear" w:color="auto" w:fill="auto"/>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szt</w:t>
            </w:r>
          </w:p>
        </w:tc>
        <w:tc>
          <w:tcPr>
            <w:tcW w:w="1560" w:type="dxa"/>
            <w:shd w:val="clear" w:color="E6E6E6" w:fill="FFCC99"/>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30</w:t>
            </w:r>
          </w:p>
        </w:tc>
      </w:tr>
      <w:tr w:rsidR="00E73F4E" w:rsidRPr="00081F74" w:rsidTr="00AC5000">
        <w:trPr>
          <w:trHeight w:val="447"/>
        </w:trPr>
        <w:tc>
          <w:tcPr>
            <w:tcW w:w="376" w:type="dxa"/>
            <w:shd w:val="clear" w:color="FFFFCC" w:fill="FFFFFF"/>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13</w:t>
            </w:r>
          </w:p>
        </w:tc>
        <w:tc>
          <w:tcPr>
            <w:tcW w:w="7290" w:type="dxa"/>
            <w:shd w:val="clear" w:color="auto" w:fill="auto"/>
            <w:vAlign w:val="center"/>
            <w:hideMark/>
          </w:tcPr>
          <w:p w:rsidR="00E73F4E" w:rsidRPr="00081F74" w:rsidRDefault="00E73F4E" w:rsidP="00AC5000">
            <w:pPr>
              <w:suppressAutoHyphens w:val="0"/>
              <w:spacing w:line="240" w:lineRule="auto"/>
              <w:textAlignment w:val="auto"/>
              <w:rPr>
                <w:rFonts w:ascii="Georgia" w:hAnsi="Georgia" w:cs="Arial"/>
                <w:kern w:val="0"/>
                <w:sz w:val="20"/>
                <w:szCs w:val="20"/>
                <w:lang w:eastAsia="pl-PL"/>
              </w:rPr>
            </w:pPr>
            <w:r w:rsidRPr="00081F74">
              <w:rPr>
                <w:rFonts w:ascii="Georgia" w:hAnsi="Georgia" w:cs="Arial"/>
                <w:kern w:val="0"/>
                <w:sz w:val="20"/>
                <w:szCs w:val="20"/>
                <w:lang w:eastAsia="pl-PL"/>
              </w:rPr>
              <w:t>Prowadnica do trudnych intubacji typu Bougie 1x w rozm 3,3 – 5,0 dług. 600-1000mm</w:t>
            </w:r>
          </w:p>
        </w:tc>
        <w:tc>
          <w:tcPr>
            <w:tcW w:w="850" w:type="dxa"/>
            <w:shd w:val="clear" w:color="auto" w:fill="auto"/>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szt</w:t>
            </w:r>
          </w:p>
        </w:tc>
        <w:tc>
          <w:tcPr>
            <w:tcW w:w="1560" w:type="dxa"/>
            <w:shd w:val="clear" w:color="E6E6E6" w:fill="FFCC99"/>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10</w:t>
            </w:r>
          </w:p>
        </w:tc>
      </w:tr>
      <w:tr w:rsidR="00E73F4E" w:rsidRPr="00081F74" w:rsidTr="00AC5000">
        <w:trPr>
          <w:trHeight w:val="3870"/>
        </w:trPr>
        <w:tc>
          <w:tcPr>
            <w:tcW w:w="376" w:type="dxa"/>
            <w:shd w:val="clear" w:color="FFFFCC" w:fill="FFFFFF"/>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lastRenderedPageBreak/>
              <w:t>14</w:t>
            </w:r>
          </w:p>
        </w:tc>
        <w:tc>
          <w:tcPr>
            <w:tcW w:w="7290" w:type="dxa"/>
            <w:shd w:val="clear" w:color="auto" w:fill="auto"/>
            <w:vAlign w:val="center"/>
            <w:hideMark/>
          </w:tcPr>
          <w:p w:rsidR="00E73F4E" w:rsidRPr="00081F74" w:rsidRDefault="00E73F4E" w:rsidP="00AC5000">
            <w:pPr>
              <w:suppressAutoHyphens w:val="0"/>
              <w:spacing w:line="240" w:lineRule="auto"/>
              <w:textAlignment w:val="auto"/>
              <w:rPr>
                <w:rFonts w:ascii="Georgia" w:hAnsi="Georgia" w:cs="Arial"/>
                <w:kern w:val="0"/>
                <w:sz w:val="20"/>
                <w:szCs w:val="20"/>
                <w:lang w:eastAsia="pl-PL"/>
              </w:rPr>
            </w:pPr>
            <w:r w:rsidRPr="00081F74">
              <w:rPr>
                <w:rFonts w:ascii="Georgia" w:hAnsi="Georgia" w:cs="Arial"/>
                <w:kern w:val="0"/>
                <w:sz w:val="20"/>
                <w:szCs w:val="20"/>
                <w:lang w:eastAsia="pl-PL"/>
              </w:rPr>
              <w:t>Zamknięty system do odsysania z rurki intubacyjnej CH14/16 długość 56,62 cm oraz rurki tracheostomijnej CH14/16 długość 36 cm,. Właściwości ogólne: możliwość stosowania przez min. 72h (potwierdzona instrukcją obsługi). Zintegrowany/wbudowany podwójnie obrotowy łącznik o kącie 90. st. zamykany obrotowy port do przepłukiwania cewnika o długości min. 5 cm, zamykany port do podawania leków wziewnych (MDI) zintegrowany bezpośrednio w części łącznika podłączonej do rurki pacjenta, komora pozwalająca na obserwację wydzieliny pacjenta, zabezpieczenie łącznika podciśnienia w postaci kapturka, zamocowane do zestaw w sposób zapobiegający zagubieniu, aktywacja podciśnienia za pomocą przycisku ściskanego wnętrzem dłoni, blokada przycisku aktywacji podciśnienia poprzez jego obrót o 90 st., uniemożliwiająca przypadkową aktywację odsysania. Przekręcana zastawka na wysokości portu do przepłukiwania oddzielająca cewnik od pacjenta po usunięciu go z rurki, zapewniająca szczelność zestawu. System stanowiący integralną całość, nierozłączalny, wszystkie elementy systemy sterylne.</w:t>
            </w:r>
          </w:p>
        </w:tc>
        <w:tc>
          <w:tcPr>
            <w:tcW w:w="850" w:type="dxa"/>
            <w:shd w:val="clear" w:color="auto" w:fill="auto"/>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p>
        </w:tc>
        <w:tc>
          <w:tcPr>
            <w:tcW w:w="1560" w:type="dxa"/>
            <w:shd w:val="clear" w:color="E6E6E6" w:fill="FFCC99"/>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30</w:t>
            </w:r>
          </w:p>
        </w:tc>
      </w:tr>
      <w:tr w:rsidR="00E73F4E" w:rsidRPr="00081F74" w:rsidTr="00AC5000">
        <w:trPr>
          <w:trHeight w:val="784"/>
        </w:trPr>
        <w:tc>
          <w:tcPr>
            <w:tcW w:w="376" w:type="dxa"/>
            <w:shd w:val="clear" w:color="FFFFCC" w:fill="FFFFFF"/>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15</w:t>
            </w:r>
          </w:p>
        </w:tc>
        <w:tc>
          <w:tcPr>
            <w:tcW w:w="7290" w:type="dxa"/>
            <w:shd w:val="clear" w:color="FFFFCC" w:fill="FFFFFF"/>
            <w:vAlign w:val="center"/>
            <w:hideMark/>
          </w:tcPr>
          <w:p w:rsidR="00E73F4E" w:rsidRPr="00081F74" w:rsidRDefault="00E73F4E" w:rsidP="00AC5000">
            <w:pPr>
              <w:suppressAutoHyphens w:val="0"/>
              <w:spacing w:line="240" w:lineRule="auto"/>
              <w:textAlignment w:val="auto"/>
              <w:rPr>
                <w:rFonts w:ascii="Georgia" w:hAnsi="Georgia" w:cs="Arial"/>
                <w:kern w:val="0"/>
                <w:sz w:val="20"/>
                <w:szCs w:val="20"/>
                <w:lang w:eastAsia="pl-PL"/>
              </w:rPr>
            </w:pPr>
            <w:r w:rsidRPr="00081F74">
              <w:rPr>
                <w:rFonts w:ascii="Georgia" w:hAnsi="Georgia" w:cs="Arial"/>
                <w:kern w:val="0"/>
                <w:sz w:val="20"/>
                <w:szCs w:val="20"/>
                <w:lang w:eastAsia="pl-PL"/>
              </w:rPr>
              <w:t>Zestaw do resuscytacji dla dzieci i dorosłych 1x, zawierający w komplecie 2 maski, dren tlenowy i rezerwuar tlenowy, wszystkie elementy w jednym opakowaniu, data ważności na opakowaniu.</w:t>
            </w:r>
          </w:p>
        </w:tc>
        <w:tc>
          <w:tcPr>
            <w:tcW w:w="850" w:type="dxa"/>
            <w:shd w:val="clear" w:color="auto" w:fill="auto"/>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szt</w:t>
            </w:r>
          </w:p>
        </w:tc>
        <w:tc>
          <w:tcPr>
            <w:tcW w:w="1560" w:type="dxa"/>
            <w:shd w:val="clear" w:color="E6E6E6" w:fill="FFCC99"/>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20</w:t>
            </w:r>
          </w:p>
        </w:tc>
      </w:tr>
      <w:tr w:rsidR="00E73F4E" w:rsidRPr="00081F74" w:rsidTr="00AC5000">
        <w:trPr>
          <w:trHeight w:val="784"/>
        </w:trPr>
        <w:tc>
          <w:tcPr>
            <w:tcW w:w="376" w:type="dxa"/>
            <w:shd w:val="clear" w:color="FFFFCC" w:fill="FFFFFF"/>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16</w:t>
            </w:r>
          </w:p>
        </w:tc>
        <w:tc>
          <w:tcPr>
            <w:tcW w:w="7290" w:type="dxa"/>
            <w:shd w:val="clear" w:color="FFFFCC" w:fill="FFFFFF"/>
            <w:vAlign w:val="center"/>
            <w:hideMark/>
          </w:tcPr>
          <w:p w:rsidR="00E73F4E" w:rsidRPr="00081F74" w:rsidRDefault="00E73F4E" w:rsidP="00AC5000">
            <w:pPr>
              <w:suppressAutoHyphens w:val="0"/>
              <w:spacing w:line="240" w:lineRule="auto"/>
              <w:textAlignment w:val="auto"/>
              <w:rPr>
                <w:rFonts w:ascii="Georgia" w:hAnsi="Georgia" w:cs="Arial"/>
                <w:kern w:val="0"/>
                <w:sz w:val="20"/>
                <w:szCs w:val="20"/>
                <w:lang w:eastAsia="pl-PL"/>
              </w:rPr>
            </w:pPr>
            <w:r w:rsidRPr="00081F74">
              <w:rPr>
                <w:rFonts w:ascii="Georgia" w:hAnsi="Georgia" w:cs="Arial"/>
                <w:kern w:val="0"/>
                <w:sz w:val="20"/>
                <w:szCs w:val="20"/>
                <w:lang w:eastAsia="pl-PL"/>
              </w:rPr>
              <w:t>Zestaw do podawania płynów i leków przez pompy objętościowe firmy MEDIMA model P300</w:t>
            </w:r>
          </w:p>
        </w:tc>
        <w:tc>
          <w:tcPr>
            <w:tcW w:w="850" w:type="dxa"/>
            <w:shd w:val="clear" w:color="auto" w:fill="auto"/>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szt</w:t>
            </w:r>
          </w:p>
        </w:tc>
        <w:tc>
          <w:tcPr>
            <w:tcW w:w="1560" w:type="dxa"/>
            <w:shd w:val="clear" w:color="E6E6E6" w:fill="FFCC99"/>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50</w:t>
            </w:r>
          </w:p>
        </w:tc>
      </w:tr>
      <w:tr w:rsidR="00E73F4E" w:rsidRPr="00081F74" w:rsidTr="00AC5000">
        <w:trPr>
          <w:trHeight w:val="784"/>
        </w:trPr>
        <w:tc>
          <w:tcPr>
            <w:tcW w:w="376" w:type="dxa"/>
            <w:shd w:val="clear" w:color="FFFFCC" w:fill="FFFFFF"/>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17</w:t>
            </w:r>
          </w:p>
        </w:tc>
        <w:tc>
          <w:tcPr>
            <w:tcW w:w="7290" w:type="dxa"/>
            <w:shd w:val="clear" w:color="FFFFCC" w:fill="FFFFFF"/>
            <w:vAlign w:val="center"/>
            <w:hideMark/>
          </w:tcPr>
          <w:p w:rsidR="00E73F4E" w:rsidRPr="00081F74" w:rsidRDefault="00E73F4E" w:rsidP="00AC5000">
            <w:pPr>
              <w:suppressAutoHyphens w:val="0"/>
              <w:spacing w:line="240" w:lineRule="auto"/>
              <w:textAlignment w:val="auto"/>
              <w:rPr>
                <w:rFonts w:ascii="Georgia" w:hAnsi="Georgia" w:cs="Arial"/>
                <w:kern w:val="0"/>
                <w:sz w:val="20"/>
                <w:szCs w:val="20"/>
                <w:lang w:eastAsia="pl-PL"/>
              </w:rPr>
            </w:pPr>
            <w:r w:rsidRPr="00081F74">
              <w:rPr>
                <w:rFonts w:ascii="Georgia" w:hAnsi="Georgia" w:cs="Arial"/>
                <w:kern w:val="0"/>
                <w:sz w:val="20"/>
                <w:szCs w:val="20"/>
                <w:lang w:eastAsia="pl-PL"/>
              </w:rPr>
              <w:t>Zestaw do podawania krwi i preparatów krwiopochodnych przez pompy objętościowe firmy MEDIMA model P300</w:t>
            </w:r>
          </w:p>
        </w:tc>
        <w:tc>
          <w:tcPr>
            <w:tcW w:w="850" w:type="dxa"/>
            <w:shd w:val="clear" w:color="auto" w:fill="auto"/>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szt</w:t>
            </w:r>
          </w:p>
        </w:tc>
        <w:tc>
          <w:tcPr>
            <w:tcW w:w="1560" w:type="dxa"/>
            <w:shd w:val="clear" w:color="E6E6E6" w:fill="FFCC99"/>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20</w:t>
            </w:r>
          </w:p>
        </w:tc>
      </w:tr>
      <w:tr w:rsidR="00E73F4E" w:rsidRPr="00081F74" w:rsidTr="00AC5000">
        <w:trPr>
          <w:trHeight w:val="784"/>
        </w:trPr>
        <w:tc>
          <w:tcPr>
            <w:tcW w:w="376" w:type="dxa"/>
            <w:shd w:val="clear" w:color="FFFFCC" w:fill="FFFFFF"/>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18</w:t>
            </w:r>
          </w:p>
        </w:tc>
        <w:tc>
          <w:tcPr>
            <w:tcW w:w="7290" w:type="dxa"/>
            <w:shd w:val="clear" w:color="FFFFCC" w:fill="FFFFFF"/>
            <w:vAlign w:val="center"/>
            <w:hideMark/>
          </w:tcPr>
          <w:p w:rsidR="00E73F4E" w:rsidRPr="00081F74" w:rsidRDefault="00E73F4E" w:rsidP="00AC5000">
            <w:pPr>
              <w:suppressAutoHyphens w:val="0"/>
              <w:spacing w:line="240" w:lineRule="auto"/>
              <w:textAlignment w:val="auto"/>
              <w:rPr>
                <w:rFonts w:ascii="Georgia" w:hAnsi="Georgia" w:cs="Arial"/>
                <w:kern w:val="0"/>
                <w:sz w:val="20"/>
                <w:szCs w:val="20"/>
                <w:lang w:eastAsia="pl-PL"/>
              </w:rPr>
            </w:pPr>
            <w:r w:rsidRPr="00081F74">
              <w:rPr>
                <w:rFonts w:ascii="Georgia" w:hAnsi="Georgia" w:cs="Arial"/>
                <w:kern w:val="0"/>
                <w:sz w:val="20"/>
                <w:szCs w:val="20"/>
                <w:lang w:eastAsia="pl-PL"/>
              </w:rPr>
              <w:t>Zestaw do podawania leków światłoczułych , kolor bursztynowy przez pompy objętościowe firmy MEDIMA model P300</w:t>
            </w:r>
          </w:p>
        </w:tc>
        <w:tc>
          <w:tcPr>
            <w:tcW w:w="850" w:type="dxa"/>
            <w:shd w:val="clear" w:color="auto" w:fill="auto"/>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szt</w:t>
            </w:r>
          </w:p>
        </w:tc>
        <w:tc>
          <w:tcPr>
            <w:tcW w:w="1560" w:type="dxa"/>
            <w:shd w:val="clear" w:color="E6E6E6" w:fill="FFCC99"/>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50</w:t>
            </w:r>
          </w:p>
        </w:tc>
      </w:tr>
    </w:tbl>
    <w:p w:rsidR="00E73F4E" w:rsidRDefault="00E73F4E" w:rsidP="00E73F4E">
      <w:pPr>
        <w:spacing w:line="360" w:lineRule="auto"/>
        <w:jc w:val="both"/>
        <w:rPr>
          <w:rFonts w:ascii="Georgia" w:hAnsi="Georgia" w:cs="Georgia"/>
          <w:b/>
          <w:bCs/>
          <w:sz w:val="20"/>
          <w:szCs w:val="20"/>
        </w:rPr>
      </w:pPr>
    </w:p>
    <w:p w:rsidR="00E73F4E" w:rsidRPr="00351A1D" w:rsidRDefault="00E73F4E" w:rsidP="00E73F4E">
      <w:pPr>
        <w:spacing w:line="360" w:lineRule="auto"/>
        <w:jc w:val="both"/>
        <w:rPr>
          <w:rFonts w:ascii="Georgia" w:hAnsi="Georgia" w:cs="Georgia"/>
          <w:sz w:val="20"/>
          <w:szCs w:val="20"/>
        </w:rPr>
      </w:pPr>
      <w:r w:rsidRPr="00351A1D">
        <w:rPr>
          <w:rFonts w:ascii="Georgia" w:hAnsi="Georgia" w:cs="Georgia"/>
          <w:b/>
          <w:bCs/>
          <w:sz w:val="20"/>
          <w:szCs w:val="20"/>
        </w:rPr>
        <w:t>Pakiet nr</w:t>
      </w:r>
      <w:r>
        <w:rPr>
          <w:rFonts w:ascii="Georgia" w:hAnsi="Georgia" w:cs="Georgia"/>
          <w:b/>
          <w:bCs/>
          <w:sz w:val="20"/>
          <w:szCs w:val="20"/>
        </w:rPr>
        <w:t xml:space="preserve"> 35</w:t>
      </w:r>
    </w:p>
    <w:tbl>
      <w:tblPr>
        <w:tblW w:w="10076"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75"/>
        <w:gridCol w:w="7094"/>
        <w:gridCol w:w="841"/>
        <w:gridCol w:w="1666"/>
      </w:tblGrid>
      <w:tr w:rsidR="00E73F4E" w:rsidRPr="00081F74" w:rsidTr="00E23BEC">
        <w:trPr>
          <w:trHeight w:val="758"/>
        </w:trPr>
        <w:tc>
          <w:tcPr>
            <w:tcW w:w="443" w:type="dxa"/>
            <w:shd w:val="clear" w:color="auto" w:fill="auto"/>
            <w:vAlign w:val="center"/>
            <w:hideMark/>
          </w:tcPr>
          <w:p w:rsidR="00E73F4E" w:rsidRPr="00081F74" w:rsidRDefault="00E73F4E" w:rsidP="00AC5000">
            <w:pPr>
              <w:suppressAutoHyphens w:val="0"/>
              <w:spacing w:line="240" w:lineRule="auto"/>
              <w:jc w:val="center"/>
              <w:textAlignment w:val="auto"/>
              <w:rPr>
                <w:rFonts w:ascii="Georgia" w:hAnsi="Georgia" w:cs="Arial"/>
                <w:b/>
                <w:bCs/>
                <w:kern w:val="0"/>
                <w:sz w:val="20"/>
                <w:szCs w:val="20"/>
                <w:lang w:eastAsia="pl-PL"/>
              </w:rPr>
            </w:pPr>
            <w:r w:rsidRPr="00081F74">
              <w:rPr>
                <w:rFonts w:ascii="Georgia" w:hAnsi="Georgia" w:cs="Arial"/>
                <w:b/>
                <w:bCs/>
                <w:kern w:val="0"/>
                <w:sz w:val="20"/>
                <w:szCs w:val="20"/>
                <w:lang w:eastAsia="pl-PL"/>
              </w:rPr>
              <w:t>Lp.</w:t>
            </w:r>
          </w:p>
        </w:tc>
        <w:tc>
          <w:tcPr>
            <w:tcW w:w="7223" w:type="dxa"/>
            <w:shd w:val="clear" w:color="auto" w:fill="auto"/>
            <w:vAlign w:val="center"/>
            <w:hideMark/>
          </w:tcPr>
          <w:p w:rsidR="00E73F4E" w:rsidRPr="00081F74" w:rsidRDefault="00E73F4E" w:rsidP="00AC5000">
            <w:pPr>
              <w:suppressAutoHyphens w:val="0"/>
              <w:spacing w:line="240" w:lineRule="auto"/>
              <w:textAlignment w:val="auto"/>
              <w:rPr>
                <w:rFonts w:ascii="Georgia" w:hAnsi="Georgia" w:cs="Arial"/>
                <w:b/>
                <w:bCs/>
                <w:kern w:val="0"/>
                <w:sz w:val="20"/>
                <w:szCs w:val="20"/>
                <w:lang w:eastAsia="pl-PL"/>
              </w:rPr>
            </w:pPr>
            <w:r w:rsidRPr="00081F74">
              <w:rPr>
                <w:rFonts w:ascii="Georgia" w:hAnsi="Georgia" w:cs="Arial"/>
                <w:b/>
                <w:bCs/>
                <w:kern w:val="0"/>
                <w:sz w:val="20"/>
                <w:szCs w:val="20"/>
                <w:lang w:eastAsia="pl-PL"/>
              </w:rPr>
              <w:t>Nazwa asortymentu</w:t>
            </w:r>
          </w:p>
        </w:tc>
        <w:tc>
          <w:tcPr>
            <w:tcW w:w="850" w:type="dxa"/>
            <w:shd w:val="clear" w:color="auto" w:fill="auto"/>
            <w:vAlign w:val="center"/>
            <w:hideMark/>
          </w:tcPr>
          <w:p w:rsidR="00E73F4E" w:rsidRPr="00081F74" w:rsidRDefault="00E73F4E" w:rsidP="00AC5000">
            <w:pPr>
              <w:suppressAutoHyphens w:val="0"/>
              <w:spacing w:line="240" w:lineRule="auto"/>
              <w:jc w:val="center"/>
              <w:textAlignment w:val="auto"/>
              <w:rPr>
                <w:rFonts w:ascii="Georgia" w:hAnsi="Georgia" w:cs="Arial"/>
                <w:b/>
                <w:bCs/>
                <w:kern w:val="0"/>
                <w:sz w:val="20"/>
                <w:szCs w:val="20"/>
                <w:lang w:eastAsia="pl-PL"/>
              </w:rPr>
            </w:pPr>
            <w:r w:rsidRPr="00081F74">
              <w:rPr>
                <w:rFonts w:ascii="Georgia" w:hAnsi="Georgia" w:cs="Arial"/>
                <w:b/>
                <w:bCs/>
                <w:kern w:val="0"/>
                <w:sz w:val="20"/>
                <w:szCs w:val="20"/>
                <w:lang w:eastAsia="pl-PL"/>
              </w:rPr>
              <w:t>jm.</w:t>
            </w:r>
          </w:p>
        </w:tc>
        <w:tc>
          <w:tcPr>
            <w:tcW w:w="1560" w:type="dxa"/>
            <w:shd w:val="clear" w:color="auto" w:fill="FFCC99"/>
            <w:vAlign w:val="center"/>
            <w:hideMark/>
          </w:tcPr>
          <w:p w:rsidR="00E73F4E" w:rsidRPr="00081F74" w:rsidRDefault="00E73F4E" w:rsidP="00AC5000">
            <w:pPr>
              <w:suppressAutoHyphens w:val="0"/>
              <w:spacing w:line="240" w:lineRule="auto"/>
              <w:jc w:val="center"/>
              <w:textAlignment w:val="auto"/>
              <w:rPr>
                <w:rFonts w:ascii="Georgia" w:hAnsi="Georgia" w:cs="Arial"/>
                <w:b/>
                <w:bCs/>
                <w:kern w:val="0"/>
                <w:sz w:val="20"/>
                <w:szCs w:val="20"/>
                <w:lang w:eastAsia="pl-PL"/>
              </w:rPr>
            </w:pPr>
            <w:r w:rsidRPr="00081F74">
              <w:rPr>
                <w:rFonts w:ascii="Georgia" w:hAnsi="Georgia" w:cs="Arial"/>
                <w:b/>
                <w:bCs/>
                <w:kern w:val="0"/>
                <w:sz w:val="20"/>
                <w:szCs w:val="20"/>
                <w:lang w:eastAsia="pl-PL"/>
              </w:rPr>
              <w:t>SUMA  ZAMÓWIENIA</w:t>
            </w:r>
          </w:p>
        </w:tc>
      </w:tr>
      <w:tr w:rsidR="00E73F4E" w:rsidRPr="00081F74" w:rsidTr="00E23BEC">
        <w:trPr>
          <w:trHeight w:val="1002"/>
        </w:trPr>
        <w:tc>
          <w:tcPr>
            <w:tcW w:w="443" w:type="dxa"/>
            <w:shd w:val="clear" w:color="auto" w:fill="auto"/>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1</w:t>
            </w:r>
          </w:p>
        </w:tc>
        <w:tc>
          <w:tcPr>
            <w:tcW w:w="7223" w:type="dxa"/>
            <w:shd w:val="clear" w:color="auto" w:fill="auto"/>
            <w:vAlign w:val="center"/>
            <w:hideMark/>
          </w:tcPr>
          <w:p w:rsidR="00E73F4E" w:rsidRPr="00081F74" w:rsidRDefault="00E73F4E" w:rsidP="00AC5000">
            <w:pPr>
              <w:suppressAutoHyphens w:val="0"/>
              <w:spacing w:line="240" w:lineRule="auto"/>
              <w:textAlignment w:val="auto"/>
              <w:rPr>
                <w:rFonts w:ascii="Georgia" w:hAnsi="Georgia" w:cs="Arial"/>
                <w:kern w:val="0"/>
                <w:sz w:val="20"/>
                <w:szCs w:val="20"/>
                <w:lang w:eastAsia="pl-PL"/>
              </w:rPr>
            </w:pPr>
            <w:r w:rsidRPr="00081F74">
              <w:rPr>
                <w:rFonts w:ascii="Georgia" w:hAnsi="Georgia" w:cs="Arial"/>
                <w:kern w:val="0"/>
                <w:sz w:val="20"/>
                <w:szCs w:val="20"/>
                <w:lang w:eastAsia="pl-PL"/>
              </w:rPr>
              <w:t>Elektroda neutralna dzielona, jednorazowa bez kabla do kabli przyłączeniowych 380-050 aparatu elektrochirurgicznego firmy BOWA o powierzchni 90cm/ op 100 szt.</w:t>
            </w:r>
          </w:p>
        </w:tc>
        <w:tc>
          <w:tcPr>
            <w:tcW w:w="850" w:type="dxa"/>
            <w:shd w:val="clear" w:color="auto" w:fill="auto"/>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Op</w:t>
            </w:r>
          </w:p>
        </w:tc>
        <w:tc>
          <w:tcPr>
            <w:tcW w:w="1560" w:type="dxa"/>
            <w:shd w:val="clear" w:color="auto" w:fill="FFCC99"/>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14</w:t>
            </w:r>
          </w:p>
        </w:tc>
      </w:tr>
      <w:tr w:rsidR="00E73F4E" w:rsidRPr="00081F74" w:rsidTr="00E23BEC">
        <w:trPr>
          <w:trHeight w:val="987"/>
        </w:trPr>
        <w:tc>
          <w:tcPr>
            <w:tcW w:w="443" w:type="dxa"/>
            <w:shd w:val="clear" w:color="auto" w:fill="auto"/>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2</w:t>
            </w:r>
          </w:p>
        </w:tc>
        <w:tc>
          <w:tcPr>
            <w:tcW w:w="7223" w:type="dxa"/>
            <w:shd w:val="clear" w:color="auto" w:fill="auto"/>
            <w:vAlign w:val="center"/>
            <w:hideMark/>
          </w:tcPr>
          <w:p w:rsidR="00E73F4E" w:rsidRPr="00081F74" w:rsidRDefault="00E73F4E" w:rsidP="00AC5000">
            <w:pPr>
              <w:suppressAutoHyphens w:val="0"/>
              <w:spacing w:line="240" w:lineRule="auto"/>
              <w:textAlignment w:val="auto"/>
              <w:rPr>
                <w:rFonts w:ascii="Georgia" w:hAnsi="Georgia" w:cs="Arial"/>
                <w:kern w:val="0"/>
                <w:sz w:val="20"/>
                <w:szCs w:val="20"/>
                <w:lang w:eastAsia="pl-PL"/>
              </w:rPr>
            </w:pPr>
            <w:r w:rsidRPr="00081F74">
              <w:rPr>
                <w:rFonts w:ascii="Georgia" w:hAnsi="Georgia" w:cs="Arial"/>
                <w:kern w:val="0"/>
                <w:sz w:val="20"/>
                <w:szCs w:val="20"/>
                <w:lang w:eastAsia="pl-PL"/>
              </w:rPr>
              <w:t>Elektroda neutralna dzielona, jednorazowa bez kabla do kabli przyłączeniowych 380-050 aparatu elektrochirurgicznego firmy BOWA o powierzchni 70cm/ op.100 szt.</w:t>
            </w:r>
          </w:p>
        </w:tc>
        <w:tc>
          <w:tcPr>
            <w:tcW w:w="850" w:type="dxa"/>
            <w:shd w:val="clear" w:color="auto" w:fill="auto"/>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Op</w:t>
            </w:r>
          </w:p>
        </w:tc>
        <w:tc>
          <w:tcPr>
            <w:tcW w:w="1560" w:type="dxa"/>
            <w:shd w:val="clear" w:color="auto" w:fill="FFCC99"/>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2</w:t>
            </w:r>
          </w:p>
        </w:tc>
      </w:tr>
      <w:tr w:rsidR="00E73F4E" w:rsidRPr="00081F74" w:rsidTr="00E23BEC">
        <w:trPr>
          <w:trHeight w:val="589"/>
        </w:trPr>
        <w:tc>
          <w:tcPr>
            <w:tcW w:w="443" w:type="dxa"/>
            <w:shd w:val="clear" w:color="auto" w:fill="auto"/>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3</w:t>
            </w:r>
          </w:p>
        </w:tc>
        <w:tc>
          <w:tcPr>
            <w:tcW w:w="7223" w:type="dxa"/>
            <w:shd w:val="clear" w:color="auto" w:fill="auto"/>
            <w:vAlign w:val="center"/>
            <w:hideMark/>
          </w:tcPr>
          <w:p w:rsidR="00E73F4E" w:rsidRPr="00081F74" w:rsidRDefault="00E73F4E" w:rsidP="00AC5000">
            <w:pPr>
              <w:suppressAutoHyphens w:val="0"/>
              <w:spacing w:line="240" w:lineRule="auto"/>
              <w:textAlignment w:val="auto"/>
              <w:rPr>
                <w:rFonts w:ascii="Georgia" w:hAnsi="Georgia" w:cs="Arial"/>
                <w:kern w:val="0"/>
                <w:sz w:val="20"/>
                <w:szCs w:val="20"/>
                <w:lang w:eastAsia="pl-PL"/>
              </w:rPr>
            </w:pPr>
            <w:r w:rsidRPr="00081F74">
              <w:rPr>
                <w:rFonts w:ascii="Georgia" w:hAnsi="Georgia" w:cs="Arial"/>
                <w:kern w:val="0"/>
                <w:sz w:val="20"/>
                <w:szCs w:val="20"/>
                <w:lang w:eastAsia="pl-PL"/>
              </w:rPr>
              <w:t>Filtry 1x użytku do aparatu elektrokoagulacji ARC 350 /opak.50szt/</w:t>
            </w:r>
          </w:p>
        </w:tc>
        <w:tc>
          <w:tcPr>
            <w:tcW w:w="850" w:type="dxa"/>
            <w:shd w:val="clear" w:color="auto" w:fill="auto"/>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op</w:t>
            </w:r>
          </w:p>
        </w:tc>
        <w:tc>
          <w:tcPr>
            <w:tcW w:w="1560" w:type="dxa"/>
            <w:shd w:val="clear" w:color="auto" w:fill="FFCC99"/>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1</w:t>
            </w:r>
          </w:p>
        </w:tc>
      </w:tr>
    </w:tbl>
    <w:p w:rsidR="00E73F4E" w:rsidRDefault="00E73F4E" w:rsidP="00E73F4E">
      <w:pPr>
        <w:spacing w:line="360" w:lineRule="auto"/>
        <w:jc w:val="both"/>
        <w:rPr>
          <w:rFonts w:ascii="Georgia" w:hAnsi="Georgia" w:cs="Georgia"/>
          <w:b/>
          <w:bCs/>
          <w:sz w:val="20"/>
          <w:szCs w:val="20"/>
        </w:rPr>
      </w:pPr>
    </w:p>
    <w:p w:rsidR="00E73F4E" w:rsidRPr="00351A1D" w:rsidRDefault="00E73F4E" w:rsidP="00E73F4E">
      <w:pPr>
        <w:spacing w:line="360" w:lineRule="auto"/>
        <w:jc w:val="both"/>
        <w:rPr>
          <w:rFonts w:ascii="Georgia" w:hAnsi="Georgia" w:cs="Georgia"/>
          <w:sz w:val="20"/>
          <w:szCs w:val="20"/>
        </w:rPr>
      </w:pPr>
      <w:r w:rsidRPr="00351A1D">
        <w:rPr>
          <w:rFonts w:ascii="Georgia" w:hAnsi="Georgia" w:cs="Georgia"/>
          <w:b/>
          <w:bCs/>
          <w:sz w:val="20"/>
          <w:szCs w:val="20"/>
        </w:rPr>
        <w:t>Pakiet nr</w:t>
      </w:r>
      <w:r>
        <w:rPr>
          <w:rFonts w:ascii="Georgia" w:hAnsi="Georgia" w:cs="Georgia"/>
          <w:b/>
          <w:bCs/>
          <w:sz w:val="20"/>
          <w:szCs w:val="20"/>
        </w:rPr>
        <w:t xml:space="preserve"> 36</w:t>
      </w:r>
    </w:p>
    <w:tbl>
      <w:tblPr>
        <w:tblW w:w="10076" w:type="dxa"/>
        <w:tblInd w:w="59" w:type="dxa"/>
        <w:tblCellMar>
          <w:left w:w="70" w:type="dxa"/>
          <w:right w:w="70" w:type="dxa"/>
        </w:tblCellMar>
        <w:tblLook w:val="04A0"/>
      </w:tblPr>
      <w:tblGrid>
        <w:gridCol w:w="409"/>
        <w:gridCol w:w="7151"/>
        <w:gridCol w:w="850"/>
        <w:gridCol w:w="1666"/>
      </w:tblGrid>
      <w:tr w:rsidR="00E73F4E" w:rsidRPr="00081F74" w:rsidTr="00AC5000">
        <w:trPr>
          <w:trHeight w:val="702"/>
        </w:trPr>
        <w:tc>
          <w:tcPr>
            <w:tcW w:w="38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E73F4E" w:rsidRPr="00081F74" w:rsidRDefault="00E73F4E" w:rsidP="00AC5000">
            <w:pPr>
              <w:suppressAutoHyphens w:val="0"/>
              <w:spacing w:line="240" w:lineRule="auto"/>
              <w:jc w:val="center"/>
              <w:textAlignment w:val="auto"/>
              <w:rPr>
                <w:rFonts w:ascii="Georgia" w:hAnsi="Georgia" w:cs="Arial"/>
                <w:b/>
                <w:bCs/>
                <w:kern w:val="0"/>
                <w:sz w:val="20"/>
                <w:szCs w:val="20"/>
                <w:lang w:eastAsia="pl-PL"/>
              </w:rPr>
            </w:pPr>
            <w:r w:rsidRPr="00081F74">
              <w:rPr>
                <w:rFonts w:ascii="Georgia" w:hAnsi="Georgia" w:cs="Arial"/>
                <w:b/>
                <w:bCs/>
                <w:kern w:val="0"/>
                <w:sz w:val="20"/>
                <w:szCs w:val="20"/>
                <w:lang w:eastAsia="pl-PL"/>
              </w:rPr>
              <w:t>Lp</w:t>
            </w:r>
          </w:p>
        </w:tc>
        <w:tc>
          <w:tcPr>
            <w:tcW w:w="7286" w:type="dxa"/>
            <w:tcBorders>
              <w:top w:val="single" w:sz="4" w:space="0" w:color="000000"/>
              <w:left w:val="nil"/>
              <w:bottom w:val="single" w:sz="4" w:space="0" w:color="000000"/>
              <w:right w:val="single" w:sz="4" w:space="0" w:color="000000"/>
            </w:tcBorders>
            <w:shd w:val="clear" w:color="auto" w:fill="auto"/>
            <w:vAlign w:val="center"/>
            <w:hideMark/>
          </w:tcPr>
          <w:p w:rsidR="00E73F4E" w:rsidRPr="00081F74" w:rsidRDefault="00E73F4E" w:rsidP="00AC5000">
            <w:pPr>
              <w:suppressAutoHyphens w:val="0"/>
              <w:spacing w:line="240" w:lineRule="auto"/>
              <w:textAlignment w:val="auto"/>
              <w:rPr>
                <w:rFonts w:ascii="Georgia" w:hAnsi="Georgia" w:cs="Arial"/>
                <w:b/>
                <w:bCs/>
                <w:kern w:val="0"/>
                <w:sz w:val="20"/>
                <w:szCs w:val="20"/>
                <w:lang w:eastAsia="pl-PL"/>
              </w:rPr>
            </w:pPr>
            <w:r w:rsidRPr="00081F74">
              <w:rPr>
                <w:rFonts w:ascii="Georgia" w:hAnsi="Georgia" w:cs="Arial"/>
                <w:b/>
                <w:bCs/>
                <w:kern w:val="0"/>
                <w:sz w:val="20"/>
                <w:szCs w:val="20"/>
                <w:lang w:eastAsia="pl-PL"/>
              </w:rPr>
              <w:t>Nazwa sprzętu 1razowego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3F4E" w:rsidRPr="00081F74" w:rsidRDefault="00E73F4E" w:rsidP="00AC5000">
            <w:pPr>
              <w:suppressAutoHyphens w:val="0"/>
              <w:spacing w:line="240" w:lineRule="auto"/>
              <w:jc w:val="center"/>
              <w:textAlignment w:val="auto"/>
              <w:rPr>
                <w:rFonts w:ascii="Georgia" w:hAnsi="Georgia" w:cs="Arial"/>
                <w:b/>
                <w:bCs/>
                <w:kern w:val="0"/>
                <w:sz w:val="20"/>
                <w:szCs w:val="20"/>
                <w:lang w:eastAsia="pl-PL"/>
              </w:rPr>
            </w:pPr>
            <w:r w:rsidRPr="00081F74">
              <w:rPr>
                <w:rFonts w:ascii="Georgia" w:hAnsi="Georgia" w:cs="Arial"/>
                <w:b/>
                <w:bCs/>
                <w:kern w:val="0"/>
                <w:sz w:val="20"/>
                <w:szCs w:val="20"/>
                <w:lang w:eastAsia="pl-PL"/>
              </w:rPr>
              <w:t>jm.</w:t>
            </w:r>
          </w:p>
        </w:tc>
        <w:tc>
          <w:tcPr>
            <w:tcW w:w="1560" w:type="dxa"/>
            <w:tcBorders>
              <w:top w:val="single" w:sz="4" w:space="0" w:color="000000"/>
              <w:left w:val="nil"/>
              <w:bottom w:val="single" w:sz="4" w:space="0" w:color="000000"/>
              <w:right w:val="single" w:sz="4" w:space="0" w:color="000000"/>
            </w:tcBorders>
            <w:shd w:val="clear" w:color="E6E6E6" w:fill="FFCC99"/>
            <w:vAlign w:val="center"/>
            <w:hideMark/>
          </w:tcPr>
          <w:p w:rsidR="00E73F4E" w:rsidRPr="00081F74" w:rsidRDefault="00E73F4E" w:rsidP="00AC5000">
            <w:pPr>
              <w:suppressAutoHyphens w:val="0"/>
              <w:spacing w:line="240" w:lineRule="auto"/>
              <w:jc w:val="center"/>
              <w:textAlignment w:val="auto"/>
              <w:rPr>
                <w:rFonts w:ascii="Georgia" w:hAnsi="Georgia" w:cs="Arial"/>
                <w:b/>
                <w:bCs/>
                <w:kern w:val="0"/>
                <w:sz w:val="20"/>
                <w:szCs w:val="20"/>
                <w:lang w:eastAsia="pl-PL"/>
              </w:rPr>
            </w:pPr>
            <w:r w:rsidRPr="00081F74">
              <w:rPr>
                <w:rFonts w:ascii="Georgia" w:hAnsi="Georgia" w:cs="Arial"/>
                <w:b/>
                <w:bCs/>
                <w:kern w:val="0"/>
                <w:sz w:val="20"/>
                <w:szCs w:val="20"/>
                <w:lang w:eastAsia="pl-PL"/>
              </w:rPr>
              <w:t>SUMA  ZAMÓWIENIA</w:t>
            </w:r>
          </w:p>
        </w:tc>
      </w:tr>
      <w:tr w:rsidR="00E73F4E" w:rsidRPr="00081F74" w:rsidTr="00AC5000">
        <w:trPr>
          <w:trHeight w:val="915"/>
        </w:trPr>
        <w:tc>
          <w:tcPr>
            <w:tcW w:w="380" w:type="dxa"/>
            <w:tcBorders>
              <w:top w:val="nil"/>
              <w:left w:val="single" w:sz="4" w:space="0" w:color="000000"/>
              <w:bottom w:val="single" w:sz="4" w:space="0" w:color="000000"/>
              <w:right w:val="single" w:sz="4" w:space="0" w:color="000000"/>
            </w:tcBorders>
            <w:shd w:val="clear" w:color="FFFFCC" w:fill="FFFFFF"/>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1</w:t>
            </w:r>
          </w:p>
        </w:tc>
        <w:tc>
          <w:tcPr>
            <w:tcW w:w="7286" w:type="dxa"/>
            <w:tcBorders>
              <w:top w:val="nil"/>
              <w:left w:val="nil"/>
              <w:bottom w:val="single" w:sz="4" w:space="0" w:color="000000"/>
              <w:right w:val="single" w:sz="4" w:space="0" w:color="000000"/>
            </w:tcBorders>
            <w:shd w:val="clear" w:color="auto" w:fill="auto"/>
            <w:vAlign w:val="center"/>
            <w:hideMark/>
          </w:tcPr>
          <w:p w:rsidR="00E73F4E" w:rsidRPr="00081F74" w:rsidRDefault="00E73F4E" w:rsidP="00AC5000">
            <w:pPr>
              <w:suppressAutoHyphens w:val="0"/>
              <w:spacing w:line="240" w:lineRule="auto"/>
              <w:textAlignment w:val="auto"/>
              <w:rPr>
                <w:rFonts w:ascii="Georgia" w:hAnsi="Georgia" w:cs="Arial"/>
                <w:kern w:val="0"/>
                <w:sz w:val="20"/>
                <w:szCs w:val="20"/>
                <w:lang w:eastAsia="pl-PL"/>
              </w:rPr>
            </w:pPr>
            <w:r w:rsidRPr="00081F74">
              <w:rPr>
                <w:rFonts w:ascii="Georgia" w:hAnsi="Georgia" w:cs="Arial"/>
                <w:kern w:val="0"/>
                <w:sz w:val="20"/>
                <w:szCs w:val="20"/>
                <w:lang w:eastAsia="pl-PL"/>
              </w:rPr>
              <w:t>Klips tytanowy hemostatyczny do klipsownicy laparoskopowej firmy „PAJUNK” PARACLOSE SYSTEM, pojedyncze w magazynkach, restylizowalne, rozmiar – MEDIUM LARGE /op.6szt/</w:t>
            </w:r>
          </w:p>
        </w:tc>
        <w:tc>
          <w:tcPr>
            <w:tcW w:w="850" w:type="dxa"/>
            <w:tcBorders>
              <w:top w:val="nil"/>
              <w:left w:val="single" w:sz="4" w:space="0" w:color="000000"/>
              <w:bottom w:val="single" w:sz="4" w:space="0" w:color="000000"/>
              <w:right w:val="single" w:sz="4" w:space="0" w:color="000000"/>
            </w:tcBorders>
            <w:shd w:val="clear" w:color="auto" w:fill="auto"/>
            <w:noWrap/>
            <w:vAlign w:val="center"/>
            <w:hideMark/>
          </w:tcPr>
          <w:p w:rsidR="00E73F4E" w:rsidRPr="00081F74" w:rsidRDefault="00E73F4E" w:rsidP="00AC5000">
            <w:pPr>
              <w:suppressAutoHyphens w:val="0"/>
              <w:spacing w:line="240" w:lineRule="auto"/>
              <w:jc w:val="center"/>
              <w:textAlignment w:val="auto"/>
              <w:rPr>
                <w:rFonts w:ascii="Georgia" w:hAnsi="Georgia" w:cs="Arial"/>
                <w:kern w:val="0"/>
                <w:sz w:val="20"/>
                <w:szCs w:val="20"/>
                <w:lang w:eastAsia="pl-PL"/>
              </w:rPr>
            </w:pPr>
            <w:r w:rsidRPr="00081F74">
              <w:rPr>
                <w:rFonts w:ascii="Georgia" w:hAnsi="Georgia" w:cs="Arial"/>
                <w:kern w:val="0"/>
                <w:sz w:val="20"/>
                <w:szCs w:val="20"/>
                <w:lang w:eastAsia="pl-PL"/>
              </w:rPr>
              <w:t>op</w:t>
            </w:r>
          </w:p>
        </w:tc>
        <w:tc>
          <w:tcPr>
            <w:tcW w:w="1560" w:type="dxa"/>
            <w:tcBorders>
              <w:top w:val="nil"/>
              <w:left w:val="nil"/>
              <w:bottom w:val="single" w:sz="4" w:space="0" w:color="000000"/>
              <w:right w:val="single" w:sz="4" w:space="0" w:color="000000"/>
            </w:tcBorders>
            <w:shd w:val="clear" w:color="E6E6E6" w:fill="FFCC99"/>
            <w:noWrap/>
            <w:vAlign w:val="center"/>
            <w:hideMark/>
          </w:tcPr>
          <w:p w:rsidR="00E73F4E" w:rsidRPr="00081F74" w:rsidRDefault="00FC5577" w:rsidP="00AC5000">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24</w:t>
            </w:r>
            <w:r w:rsidR="00E73F4E" w:rsidRPr="00081F74">
              <w:rPr>
                <w:rFonts w:ascii="Georgia" w:hAnsi="Georgia" w:cs="Arial"/>
                <w:kern w:val="0"/>
                <w:sz w:val="20"/>
                <w:szCs w:val="20"/>
                <w:lang w:eastAsia="pl-PL"/>
              </w:rPr>
              <w:t>0</w:t>
            </w:r>
          </w:p>
        </w:tc>
      </w:tr>
    </w:tbl>
    <w:p w:rsidR="00E73F4E" w:rsidRDefault="00E73F4E" w:rsidP="00E73F4E">
      <w:pPr>
        <w:spacing w:line="360" w:lineRule="auto"/>
        <w:jc w:val="both"/>
        <w:rPr>
          <w:rFonts w:ascii="Georgia" w:hAnsi="Georgia" w:cs="Georgia"/>
          <w:b/>
          <w:bCs/>
          <w:sz w:val="20"/>
          <w:szCs w:val="20"/>
        </w:rPr>
      </w:pPr>
    </w:p>
    <w:p w:rsidR="00E73F4E" w:rsidRPr="00351A1D" w:rsidRDefault="00E73F4E" w:rsidP="00E73F4E">
      <w:pPr>
        <w:spacing w:line="360" w:lineRule="auto"/>
        <w:jc w:val="both"/>
        <w:rPr>
          <w:rFonts w:ascii="Georgia" w:hAnsi="Georgia" w:cs="Georgia"/>
          <w:sz w:val="20"/>
          <w:szCs w:val="20"/>
        </w:rPr>
      </w:pPr>
      <w:r w:rsidRPr="00351A1D">
        <w:rPr>
          <w:rFonts w:ascii="Georgia" w:hAnsi="Georgia" w:cs="Georgia"/>
          <w:b/>
          <w:bCs/>
          <w:sz w:val="20"/>
          <w:szCs w:val="20"/>
        </w:rPr>
        <w:lastRenderedPageBreak/>
        <w:t>Pakiet nr</w:t>
      </w:r>
      <w:r>
        <w:rPr>
          <w:rFonts w:ascii="Georgia" w:hAnsi="Georgia" w:cs="Georgia"/>
          <w:b/>
          <w:bCs/>
          <w:sz w:val="20"/>
          <w:szCs w:val="20"/>
        </w:rPr>
        <w:t xml:space="preserve"> 37</w:t>
      </w:r>
    </w:p>
    <w:tbl>
      <w:tblPr>
        <w:tblW w:w="10076" w:type="dxa"/>
        <w:tblInd w:w="59" w:type="dxa"/>
        <w:tblCellMar>
          <w:left w:w="70" w:type="dxa"/>
          <w:right w:w="70" w:type="dxa"/>
        </w:tblCellMar>
        <w:tblLook w:val="04A0"/>
      </w:tblPr>
      <w:tblGrid>
        <w:gridCol w:w="409"/>
        <w:gridCol w:w="7151"/>
        <w:gridCol w:w="850"/>
        <w:gridCol w:w="1666"/>
      </w:tblGrid>
      <w:tr w:rsidR="00E73F4E" w:rsidRPr="00E827DE" w:rsidTr="00AC5000">
        <w:trPr>
          <w:trHeight w:val="702"/>
        </w:trPr>
        <w:tc>
          <w:tcPr>
            <w:tcW w:w="38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E73F4E" w:rsidRPr="00E827DE" w:rsidRDefault="00E73F4E" w:rsidP="00AC5000">
            <w:pPr>
              <w:suppressAutoHyphens w:val="0"/>
              <w:spacing w:line="240" w:lineRule="auto"/>
              <w:jc w:val="center"/>
              <w:textAlignment w:val="auto"/>
              <w:rPr>
                <w:rFonts w:ascii="Georgia" w:hAnsi="Georgia" w:cs="Arial"/>
                <w:b/>
                <w:bCs/>
                <w:kern w:val="0"/>
                <w:sz w:val="20"/>
                <w:szCs w:val="20"/>
                <w:lang w:eastAsia="pl-PL"/>
              </w:rPr>
            </w:pPr>
            <w:r w:rsidRPr="00E827DE">
              <w:rPr>
                <w:rFonts w:ascii="Georgia" w:hAnsi="Georgia" w:cs="Arial"/>
                <w:b/>
                <w:bCs/>
                <w:kern w:val="0"/>
                <w:sz w:val="20"/>
                <w:szCs w:val="20"/>
                <w:lang w:eastAsia="pl-PL"/>
              </w:rPr>
              <w:t>Lp</w:t>
            </w:r>
          </w:p>
        </w:tc>
        <w:tc>
          <w:tcPr>
            <w:tcW w:w="7286" w:type="dxa"/>
            <w:tcBorders>
              <w:top w:val="single" w:sz="4" w:space="0" w:color="000000"/>
              <w:left w:val="nil"/>
              <w:bottom w:val="single" w:sz="4" w:space="0" w:color="000000"/>
              <w:right w:val="single" w:sz="4" w:space="0" w:color="000000"/>
            </w:tcBorders>
            <w:shd w:val="clear" w:color="auto" w:fill="auto"/>
            <w:vAlign w:val="center"/>
            <w:hideMark/>
          </w:tcPr>
          <w:p w:rsidR="00E73F4E" w:rsidRPr="00E827DE" w:rsidRDefault="00E73F4E" w:rsidP="00AC5000">
            <w:pPr>
              <w:suppressAutoHyphens w:val="0"/>
              <w:spacing w:line="240" w:lineRule="auto"/>
              <w:textAlignment w:val="auto"/>
              <w:rPr>
                <w:rFonts w:ascii="Georgia" w:hAnsi="Georgia" w:cs="Arial"/>
                <w:b/>
                <w:bCs/>
                <w:kern w:val="0"/>
                <w:sz w:val="20"/>
                <w:szCs w:val="20"/>
                <w:lang w:eastAsia="pl-PL"/>
              </w:rPr>
            </w:pPr>
            <w:r w:rsidRPr="00E827DE">
              <w:rPr>
                <w:rFonts w:ascii="Georgia" w:hAnsi="Georgia" w:cs="Arial"/>
                <w:b/>
                <w:bCs/>
                <w:kern w:val="0"/>
                <w:sz w:val="20"/>
                <w:szCs w:val="20"/>
                <w:lang w:eastAsia="pl-PL"/>
              </w:rPr>
              <w:t>Nazwa sprzętu 1razowego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3F4E" w:rsidRPr="00E827DE" w:rsidRDefault="00E73F4E" w:rsidP="00AC5000">
            <w:pPr>
              <w:suppressAutoHyphens w:val="0"/>
              <w:spacing w:line="240" w:lineRule="auto"/>
              <w:jc w:val="center"/>
              <w:textAlignment w:val="auto"/>
              <w:rPr>
                <w:rFonts w:ascii="Georgia" w:hAnsi="Georgia" w:cs="Arial"/>
                <w:b/>
                <w:bCs/>
                <w:kern w:val="0"/>
                <w:sz w:val="20"/>
                <w:szCs w:val="20"/>
                <w:lang w:eastAsia="pl-PL"/>
              </w:rPr>
            </w:pPr>
            <w:r w:rsidRPr="00E827DE">
              <w:rPr>
                <w:rFonts w:ascii="Georgia" w:hAnsi="Georgia" w:cs="Arial"/>
                <w:b/>
                <w:bCs/>
                <w:kern w:val="0"/>
                <w:sz w:val="20"/>
                <w:szCs w:val="20"/>
                <w:lang w:eastAsia="pl-PL"/>
              </w:rPr>
              <w:t>jm.</w:t>
            </w:r>
          </w:p>
        </w:tc>
        <w:tc>
          <w:tcPr>
            <w:tcW w:w="1560" w:type="dxa"/>
            <w:tcBorders>
              <w:top w:val="single" w:sz="4" w:space="0" w:color="000000"/>
              <w:left w:val="nil"/>
              <w:bottom w:val="single" w:sz="4" w:space="0" w:color="000000"/>
              <w:right w:val="single" w:sz="4" w:space="0" w:color="000000"/>
            </w:tcBorders>
            <w:shd w:val="clear" w:color="E6E6E6" w:fill="FFCC99"/>
            <w:vAlign w:val="center"/>
            <w:hideMark/>
          </w:tcPr>
          <w:p w:rsidR="00E73F4E" w:rsidRPr="00E827DE" w:rsidRDefault="00E73F4E" w:rsidP="00AC5000">
            <w:pPr>
              <w:suppressAutoHyphens w:val="0"/>
              <w:spacing w:line="240" w:lineRule="auto"/>
              <w:jc w:val="center"/>
              <w:textAlignment w:val="auto"/>
              <w:rPr>
                <w:rFonts w:ascii="Georgia" w:hAnsi="Georgia" w:cs="Arial"/>
                <w:b/>
                <w:bCs/>
                <w:kern w:val="0"/>
                <w:sz w:val="20"/>
                <w:szCs w:val="20"/>
                <w:lang w:eastAsia="pl-PL"/>
              </w:rPr>
            </w:pPr>
            <w:r w:rsidRPr="00E827DE">
              <w:rPr>
                <w:rFonts w:ascii="Georgia" w:hAnsi="Georgia" w:cs="Arial"/>
                <w:b/>
                <w:bCs/>
                <w:kern w:val="0"/>
                <w:sz w:val="20"/>
                <w:szCs w:val="20"/>
                <w:lang w:eastAsia="pl-PL"/>
              </w:rPr>
              <w:t>SUMA  ZAMÓWIENIA</w:t>
            </w:r>
          </w:p>
        </w:tc>
      </w:tr>
      <w:tr w:rsidR="00E73F4E" w:rsidRPr="00E827DE" w:rsidTr="00AC5000">
        <w:trPr>
          <w:trHeight w:val="387"/>
        </w:trPr>
        <w:tc>
          <w:tcPr>
            <w:tcW w:w="380" w:type="dxa"/>
            <w:tcBorders>
              <w:top w:val="nil"/>
              <w:left w:val="single" w:sz="4" w:space="0" w:color="000000"/>
              <w:bottom w:val="single" w:sz="4" w:space="0" w:color="000000"/>
              <w:right w:val="single" w:sz="4" w:space="0" w:color="000000"/>
            </w:tcBorders>
            <w:shd w:val="clear" w:color="FFFFCC" w:fill="FFFFFF"/>
            <w:vAlign w:val="center"/>
            <w:hideMark/>
          </w:tcPr>
          <w:p w:rsidR="00E73F4E" w:rsidRPr="00E827DE" w:rsidRDefault="00E73F4E" w:rsidP="00AC5000">
            <w:pPr>
              <w:suppressAutoHyphens w:val="0"/>
              <w:spacing w:line="240" w:lineRule="auto"/>
              <w:jc w:val="center"/>
              <w:textAlignment w:val="auto"/>
              <w:rPr>
                <w:rFonts w:ascii="Georgia" w:hAnsi="Georgia" w:cs="Arial"/>
                <w:kern w:val="0"/>
                <w:sz w:val="20"/>
                <w:szCs w:val="20"/>
                <w:lang w:eastAsia="pl-PL"/>
              </w:rPr>
            </w:pPr>
            <w:r w:rsidRPr="00E827DE">
              <w:rPr>
                <w:rFonts w:ascii="Georgia" w:hAnsi="Georgia" w:cs="Arial"/>
                <w:kern w:val="0"/>
                <w:sz w:val="20"/>
                <w:szCs w:val="20"/>
                <w:lang w:eastAsia="pl-PL"/>
              </w:rPr>
              <w:t>1</w:t>
            </w:r>
          </w:p>
        </w:tc>
        <w:tc>
          <w:tcPr>
            <w:tcW w:w="7286" w:type="dxa"/>
            <w:tcBorders>
              <w:top w:val="nil"/>
              <w:left w:val="nil"/>
              <w:bottom w:val="single" w:sz="4" w:space="0" w:color="000000"/>
              <w:right w:val="single" w:sz="4" w:space="0" w:color="000000"/>
            </w:tcBorders>
            <w:shd w:val="clear" w:color="auto" w:fill="auto"/>
            <w:vAlign w:val="center"/>
            <w:hideMark/>
          </w:tcPr>
          <w:p w:rsidR="00E73F4E" w:rsidRPr="00E827DE" w:rsidRDefault="00E73F4E" w:rsidP="00AC5000">
            <w:pPr>
              <w:suppressAutoHyphens w:val="0"/>
              <w:spacing w:line="240" w:lineRule="auto"/>
              <w:textAlignment w:val="auto"/>
              <w:rPr>
                <w:rFonts w:ascii="Georgia" w:hAnsi="Georgia" w:cs="Arial"/>
                <w:kern w:val="0"/>
                <w:sz w:val="20"/>
                <w:szCs w:val="20"/>
                <w:lang w:eastAsia="pl-PL"/>
              </w:rPr>
            </w:pPr>
            <w:r w:rsidRPr="00E827DE">
              <w:rPr>
                <w:rFonts w:ascii="Georgia" w:hAnsi="Georgia" w:cs="Arial"/>
                <w:kern w:val="0"/>
                <w:sz w:val="20"/>
                <w:szCs w:val="20"/>
                <w:lang w:eastAsia="pl-PL"/>
              </w:rPr>
              <w:t>Pojemnik na wkłady do ssaka Vario 18 AC/CD firmy Medela</w:t>
            </w:r>
          </w:p>
        </w:tc>
        <w:tc>
          <w:tcPr>
            <w:tcW w:w="850" w:type="dxa"/>
            <w:tcBorders>
              <w:top w:val="nil"/>
              <w:left w:val="single" w:sz="4" w:space="0" w:color="000000"/>
              <w:bottom w:val="single" w:sz="4" w:space="0" w:color="000000"/>
              <w:right w:val="single" w:sz="4" w:space="0" w:color="000000"/>
            </w:tcBorders>
            <w:shd w:val="clear" w:color="auto" w:fill="auto"/>
            <w:vAlign w:val="center"/>
            <w:hideMark/>
          </w:tcPr>
          <w:p w:rsidR="00E73F4E" w:rsidRPr="00E827DE" w:rsidRDefault="00E73F4E" w:rsidP="00AC5000">
            <w:pPr>
              <w:suppressAutoHyphens w:val="0"/>
              <w:spacing w:line="240" w:lineRule="auto"/>
              <w:jc w:val="center"/>
              <w:textAlignment w:val="auto"/>
              <w:rPr>
                <w:rFonts w:ascii="Georgia" w:hAnsi="Georgia" w:cs="Arial"/>
                <w:kern w:val="0"/>
                <w:sz w:val="20"/>
                <w:szCs w:val="20"/>
                <w:lang w:eastAsia="pl-PL"/>
              </w:rPr>
            </w:pPr>
            <w:r w:rsidRPr="00E827DE">
              <w:rPr>
                <w:rFonts w:ascii="Georgia" w:hAnsi="Georgia" w:cs="Arial"/>
                <w:kern w:val="0"/>
                <w:sz w:val="20"/>
                <w:szCs w:val="20"/>
                <w:lang w:eastAsia="pl-PL"/>
              </w:rPr>
              <w:t>szt</w:t>
            </w:r>
          </w:p>
        </w:tc>
        <w:tc>
          <w:tcPr>
            <w:tcW w:w="1560" w:type="dxa"/>
            <w:tcBorders>
              <w:top w:val="nil"/>
              <w:left w:val="nil"/>
              <w:bottom w:val="single" w:sz="4" w:space="0" w:color="000000"/>
              <w:right w:val="single" w:sz="4" w:space="0" w:color="000000"/>
            </w:tcBorders>
            <w:shd w:val="clear" w:color="E6E6E6" w:fill="FFCC99"/>
            <w:vAlign w:val="center"/>
            <w:hideMark/>
          </w:tcPr>
          <w:p w:rsidR="00E73F4E" w:rsidRPr="00E827DE" w:rsidRDefault="00E73F4E" w:rsidP="00AC5000">
            <w:pPr>
              <w:suppressAutoHyphens w:val="0"/>
              <w:spacing w:line="240" w:lineRule="auto"/>
              <w:jc w:val="center"/>
              <w:textAlignment w:val="auto"/>
              <w:rPr>
                <w:rFonts w:ascii="Georgia" w:hAnsi="Georgia" w:cs="Arial"/>
                <w:kern w:val="0"/>
                <w:sz w:val="20"/>
                <w:szCs w:val="20"/>
                <w:lang w:eastAsia="pl-PL"/>
              </w:rPr>
            </w:pPr>
            <w:r w:rsidRPr="00E827DE">
              <w:rPr>
                <w:rFonts w:ascii="Georgia" w:hAnsi="Georgia" w:cs="Arial"/>
                <w:kern w:val="0"/>
                <w:sz w:val="20"/>
                <w:szCs w:val="20"/>
                <w:lang w:eastAsia="pl-PL"/>
              </w:rPr>
              <w:t>1</w:t>
            </w:r>
          </w:p>
        </w:tc>
      </w:tr>
      <w:tr w:rsidR="00E73F4E" w:rsidRPr="00E827DE" w:rsidTr="00AC5000">
        <w:trPr>
          <w:trHeight w:val="469"/>
        </w:trPr>
        <w:tc>
          <w:tcPr>
            <w:tcW w:w="380" w:type="dxa"/>
            <w:tcBorders>
              <w:top w:val="nil"/>
              <w:left w:val="single" w:sz="4" w:space="0" w:color="000000"/>
              <w:bottom w:val="single" w:sz="4" w:space="0" w:color="000000"/>
              <w:right w:val="single" w:sz="4" w:space="0" w:color="000000"/>
            </w:tcBorders>
            <w:shd w:val="clear" w:color="FFFFCC" w:fill="FFFFFF"/>
            <w:noWrap/>
            <w:vAlign w:val="center"/>
            <w:hideMark/>
          </w:tcPr>
          <w:p w:rsidR="00E73F4E" w:rsidRPr="00E827DE" w:rsidRDefault="00E73F4E" w:rsidP="00AC5000">
            <w:pPr>
              <w:suppressAutoHyphens w:val="0"/>
              <w:spacing w:line="240" w:lineRule="auto"/>
              <w:jc w:val="center"/>
              <w:textAlignment w:val="auto"/>
              <w:rPr>
                <w:rFonts w:ascii="Georgia" w:hAnsi="Georgia" w:cs="Arial"/>
                <w:kern w:val="0"/>
                <w:sz w:val="20"/>
                <w:szCs w:val="20"/>
                <w:lang w:eastAsia="pl-PL"/>
              </w:rPr>
            </w:pPr>
            <w:r w:rsidRPr="00E827DE">
              <w:rPr>
                <w:rFonts w:ascii="Georgia" w:hAnsi="Georgia" w:cs="Arial"/>
                <w:kern w:val="0"/>
                <w:sz w:val="20"/>
                <w:szCs w:val="20"/>
                <w:lang w:eastAsia="pl-PL"/>
              </w:rPr>
              <w:t>2</w:t>
            </w:r>
          </w:p>
        </w:tc>
        <w:tc>
          <w:tcPr>
            <w:tcW w:w="7286" w:type="dxa"/>
            <w:tcBorders>
              <w:top w:val="nil"/>
              <w:left w:val="nil"/>
              <w:bottom w:val="single" w:sz="4" w:space="0" w:color="000000"/>
              <w:right w:val="single" w:sz="4" w:space="0" w:color="000000"/>
            </w:tcBorders>
            <w:shd w:val="clear" w:color="auto" w:fill="auto"/>
            <w:vAlign w:val="center"/>
            <w:hideMark/>
          </w:tcPr>
          <w:p w:rsidR="00E73F4E" w:rsidRPr="00E827DE" w:rsidRDefault="00E73F4E" w:rsidP="00AC5000">
            <w:pPr>
              <w:suppressAutoHyphens w:val="0"/>
              <w:spacing w:line="240" w:lineRule="auto"/>
              <w:textAlignment w:val="auto"/>
              <w:rPr>
                <w:rFonts w:ascii="Georgia" w:hAnsi="Georgia" w:cs="Arial"/>
                <w:kern w:val="0"/>
                <w:sz w:val="20"/>
                <w:szCs w:val="20"/>
                <w:lang w:eastAsia="pl-PL"/>
              </w:rPr>
            </w:pPr>
            <w:r w:rsidRPr="00E827DE">
              <w:rPr>
                <w:rFonts w:ascii="Georgia" w:hAnsi="Georgia" w:cs="Arial"/>
                <w:kern w:val="0"/>
                <w:sz w:val="20"/>
                <w:szCs w:val="20"/>
                <w:lang w:eastAsia="pl-PL"/>
              </w:rPr>
              <w:t>Wkład 1x do pojemnika do ssaka Vario 18 AC/CD firmy Medela</w:t>
            </w:r>
          </w:p>
        </w:tc>
        <w:tc>
          <w:tcPr>
            <w:tcW w:w="850" w:type="dxa"/>
            <w:tcBorders>
              <w:top w:val="nil"/>
              <w:left w:val="single" w:sz="4" w:space="0" w:color="000000"/>
              <w:bottom w:val="single" w:sz="4" w:space="0" w:color="000000"/>
              <w:right w:val="single" w:sz="4" w:space="0" w:color="000000"/>
            </w:tcBorders>
            <w:shd w:val="clear" w:color="auto" w:fill="auto"/>
            <w:noWrap/>
            <w:vAlign w:val="center"/>
            <w:hideMark/>
          </w:tcPr>
          <w:p w:rsidR="00E73F4E" w:rsidRPr="00E827DE" w:rsidRDefault="00E73F4E" w:rsidP="00AC5000">
            <w:pPr>
              <w:suppressAutoHyphens w:val="0"/>
              <w:spacing w:line="240" w:lineRule="auto"/>
              <w:jc w:val="center"/>
              <w:textAlignment w:val="auto"/>
              <w:rPr>
                <w:rFonts w:ascii="Georgia" w:hAnsi="Georgia" w:cs="Arial"/>
                <w:kern w:val="0"/>
                <w:sz w:val="20"/>
                <w:szCs w:val="20"/>
                <w:lang w:eastAsia="pl-PL"/>
              </w:rPr>
            </w:pPr>
            <w:r w:rsidRPr="00E827DE">
              <w:rPr>
                <w:rFonts w:ascii="Georgia" w:hAnsi="Georgia" w:cs="Arial"/>
                <w:kern w:val="0"/>
                <w:sz w:val="20"/>
                <w:szCs w:val="20"/>
                <w:lang w:eastAsia="pl-PL"/>
              </w:rPr>
              <w:t>szt</w:t>
            </w:r>
          </w:p>
        </w:tc>
        <w:tc>
          <w:tcPr>
            <w:tcW w:w="1560" w:type="dxa"/>
            <w:tcBorders>
              <w:top w:val="nil"/>
              <w:left w:val="nil"/>
              <w:bottom w:val="single" w:sz="4" w:space="0" w:color="000000"/>
              <w:right w:val="single" w:sz="4" w:space="0" w:color="000000"/>
            </w:tcBorders>
            <w:shd w:val="clear" w:color="E6E6E6" w:fill="FFCC99"/>
            <w:noWrap/>
            <w:vAlign w:val="center"/>
            <w:hideMark/>
          </w:tcPr>
          <w:p w:rsidR="00E73F4E" w:rsidRPr="00E827DE" w:rsidRDefault="00E73F4E" w:rsidP="00AC5000">
            <w:pPr>
              <w:suppressAutoHyphens w:val="0"/>
              <w:spacing w:line="240" w:lineRule="auto"/>
              <w:jc w:val="center"/>
              <w:textAlignment w:val="auto"/>
              <w:rPr>
                <w:rFonts w:ascii="Georgia" w:hAnsi="Georgia" w:cs="Arial"/>
                <w:kern w:val="0"/>
                <w:sz w:val="20"/>
                <w:szCs w:val="20"/>
                <w:lang w:eastAsia="pl-PL"/>
              </w:rPr>
            </w:pPr>
            <w:r w:rsidRPr="00E827DE">
              <w:rPr>
                <w:rFonts w:ascii="Georgia" w:hAnsi="Georgia" w:cs="Arial"/>
                <w:kern w:val="0"/>
                <w:sz w:val="20"/>
                <w:szCs w:val="20"/>
                <w:lang w:eastAsia="pl-PL"/>
              </w:rPr>
              <w:t>80</w:t>
            </w:r>
          </w:p>
        </w:tc>
      </w:tr>
    </w:tbl>
    <w:p w:rsidR="00E73F4E" w:rsidRDefault="00E73F4E" w:rsidP="00E73F4E">
      <w:pPr>
        <w:spacing w:line="360" w:lineRule="auto"/>
        <w:jc w:val="both"/>
        <w:rPr>
          <w:rFonts w:ascii="Georgia" w:hAnsi="Georgia" w:cs="Georgia"/>
          <w:b/>
          <w:bCs/>
          <w:sz w:val="20"/>
          <w:szCs w:val="20"/>
        </w:rPr>
      </w:pPr>
    </w:p>
    <w:p w:rsidR="00E73F4E" w:rsidRPr="00351A1D" w:rsidRDefault="00E73F4E" w:rsidP="00E73F4E">
      <w:pPr>
        <w:spacing w:line="360" w:lineRule="auto"/>
        <w:jc w:val="both"/>
        <w:rPr>
          <w:rFonts w:ascii="Georgia" w:hAnsi="Georgia" w:cs="Georgia"/>
          <w:sz w:val="20"/>
          <w:szCs w:val="20"/>
        </w:rPr>
      </w:pPr>
      <w:r w:rsidRPr="00351A1D">
        <w:rPr>
          <w:rFonts w:ascii="Georgia" w:hAnsi="Georgia" w:cs="Georgia"/>
          <w:b/>
          <w:bCs/>
          <w:sz w:val="20"/>
          <w:szCs w:val="20"/>
        </w:rPr>
        <w:t>Pakiet nr</w:t>
      </w:r>
      <w:r>
        <w:rPr>
          <w:rFonts w:ascii="Georgia" w:hAnsi="Georgia" w:cs="Georgia"/>
          <w:b/>
          <w:bCs/>
          <w:sz w:val="20"/>
          <w:szCs w:val="20"/>
        </w:rPr>
        <w:t xml:space="preserve"> 38</w:t>
      </w:r>
    </w:p>
    <w:tbl>
      <w:tblPr>
        <w:tblW w:w="10076" w:type="dxa"/>
        <w:tblInd w:w="59" w:type="dxa"/>
        <w:tblCellMar>
          <w:left w:w="70" w:type="dxa"/>
          <w:right w:w="70" w:type="dxa"/>
        </w:tblCellMar>
        <w:tblLook w:val="04A0"/>
      </w:tblPr>
      <w:tblGrid>
        <w:gridCol w:w="409"/>
        <w:gridCol w:w="7151"/>
        <w:gridCol w:w="850"/>
        <w:gridCol w:w="1666"/>
      </w:tblGrid>
      <w:tr w:rsidR="00E73F4E" w:rsidRPr="00E827DE" w:rsidTr="00AC5000">
        <w:trPr>
          <w:trHeight w:val="702"/>
        </w:trPr>
        <w:tc>
          <w:tcPr>
            <w:tcW w:w="38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E73F4E" w:rsidRPr="00E827DE" w:rsidRDefault="00E73F4E" w:rsidP="00AC5000">
            <w:pPr>
              <w:suppressAutoHyphens w:val="0"/>
              <w:spacing w:line="240" w:lineRule="auto"/>
              <w:jc w:val="center"/>
              <w:textAlignment w:val="auto"/>
              <w:rPr>
                <w:rFonts w:ascii="Georgia" w:hAnsi="Georgia" w:cs="Arial"/>
                <w:b/>
                <w:bCs/>
                <w:kern w:val="0"/>
                <w:sz w:val="20"/>
                <w:szCs w:val="20"/>
                <w:lang w:eastAsia="pl-PL"/>
              </w:rPr>
            </w:pPr>
            <w:r w:rsidRPr="00E827DE">
              <w:rPr>
                <w:rFonts w:ascii="Georgia" w:hAnsi="Georgia" w:cs="Arial"/>
                <w:b/>
                <w:bCs/>
                <w:kern w:val="0"/>
                <w:sz w:val="20"/>
                <w:szCs w:val="20"/>
                <w:lang w:eastAsia="pl-PL"/>
              </w:rPr>
              <w:t>Lp</w:t>
            </w:r>
          </w:p>
        </w:tc>
        <w:tc>
          <w:tcPr>
            <w:tcW w:w="7286" w:type="dxa"/>
            <w:tcBorders>
              <w:top w:val="single" w:sz="4" w:space="0" w:color="000000"/>
              <w:left w:val="nil"/>
              <w:bottom w:val="single" w:sz="4" w:space="0" w:color="000000"/>
              <w:right w:val="single" w:sz="4" w:space="0" w:color="000000"/>
            </w:tcBorders>
            <w:shd w:val="clear" w:color="auto" w:fill="auto"/>
            <w:vAlign w:val="center"/>
            <w:hideMark/>
          </w:tcPr>
          <w:p w:rsidR="00E73F4E" w:rsidRPr="00E827DE" w:rsidRDefault="00E73F4E" w:rsidP="00AC5000">
            <w:pPr>
              <w:suppressAutoHyphens w:val="0"/>
              <w:spacing w:line="240" w:lineRule="auto"/>
              <w:textAlignment w:val="auto"/>
              <w:rPr>
                <w:rFonts w:ascii="Georgia" w:hAnsi="Georgia" w:cs="Arial"/>
                <w:b/>
                <w:bCs/>
                <w:kern w:val="0"/>
                <w:sz w:val="20"/>
                <w:szCs w:val="20"/>
                <w:lang w:eastAsia="pl-PL"/>
              </w:rPr>
            </w:pPr>
            <w:r w:rsidRPr="00E827DE">
              <w:rPr>
                <w:rFonts w:ascii="Georgia" w:hAnsi="Georgia" w:cs="Arial"/>
                <w:b/>
                <w:bCs/>
                <w:kern w:val="0"/>
                <w:sz w:val="20"/>
                <w:szCs w:val="20"/>
                <w:lang w:eastAsia="pl-PL"/>
              </w:rPr>
              <w:t>Nazwa sprzętu 1razowego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3F4E" w:rsidRPr="00E827DE" w:rsidRDefault="00E73F4E" w:rsidP="00AC5000">
            <w:pPr>
              <w:suppressAutoHyphens w:val="0"/>
              <w:spacing w:line="240" w:lineRule="auto"/>
              <w:jc w:val="center"/>
              <w:textAlignment w:val="auto"/>
              <w:rPr>
                <w:rFonts w:ascii="Georgia" w:hAnsi="Georgia" w:cs="Arial"/>
                <w:b/>
                <w:bCs/>
                <w:kern w:val="0"/>
                <w:sz w:val="20"/>
                <w:szCs w:val="20"/>
                <w:lang w:eastAsia="pl-PL"/>
              </w:rPr>
            </w:pPr>
            <w:r w:rsidRPr="00E827DE">
              <w:rPr>
                <w:rFonts w:ascii="Georgia" w:hAnsi="Georgia" w:cs="Arial"/>
                <w:b/>
                <w:bCs/>
                <w:kern w:val="0"/>
                <w:sz w:val="20"/>
                <w:szCs w:val="20"/>
                <w:lang w:eastAsia="pl-PL"/>
              </w:rPr>
              <w:t>jm.</w:t>
            </w:r>
          </w:p>
        </w:tc>
        <w:tc>
          <w:tcPr>
            <w:tcW w:w="1560" w:type="dxa"/>
            <w:tcBorders>
              <w:top w:val="single" w:sz="4" w:space="0" w:color="000000"/>
              <w:left w:val="nil"/>
              <w:bottom w:val="single" w:sz="4" w:space="0" w:color="000000"/>
              <w:right w:val="single" w:sz="4" w:space="0" w:color="000000"/>
            </w:tcBorders>
            <w:shd w:val="clear" w:color="E6E6E6" w:fill="FFCC99"/>
            <w:vAlign w:val="center"/>
            <w:hideMark/>
          </w:tcPr>
          <w:p w:rsidR="00E73F4E" w:rsidRPr="00E827DE" w:rsidRDefault="00E73F4E" w:rsidP="00AC5000">
            <w:pPr>
              <w:suppressAutoHyphens w:val="0"/>
              <w:spacing w:line="240" w:lineRule="auto"/>
              <w:jc w:val="center"/>
              <w:textAlignment w:val="auto"/>
              <w:rPr>
                <w:rFonts w:ascii="Georgia" w:hAnsi="Georgia" w:cs="Arial"/>
                <w:b/>
                <w:bCs/>
                <w:kern w:val="0"/>
                <w:sz w:val="20"/>
                <w:szCs w:val="20"/>
                <w:lang w:eastAsia="pl-PL"/>
              </w:rPr>
            </w:pPr>
            <w:r w:rsidRPr="00E827DE">
              <w:rPr>
                <w:rFonts w:ascii="Georgia" w:hAnsi="Georgia" w:cs="Arial"/>
                <w:b/>
                <w:bCs/>
                <w:kern w:val="0"/>
                <w:sz w:val="20"/>
                <w:szCs w:val="20"/>
                <w:lang w:eastAsia="pl-PL"/>
              </w:rPr>
              <w:t>SUMA  ZAMÓWIENIA</w:t>
            </w:r>
          </w:p>
        </w:tc>
      </w:tr>
      <w:tr w:rsidR="00E73F4E" w:rsidRPr="00E827DE" w:rsidTr="00AC5000">
        <w:trPr>
          <w:trHeight w:val="387"/>
        </w:trPr>
        <w:tc>
          <w:tcPr>
            <w:tcW w:w="380" w:type="dxa"/>
            <w:tcBorders>
              <w:top w:val="nil"/>
              <w:left w:val="single" w:sz="4" w:space="0" w:color="000000"/>
              <w:bottom w:val="single" w:sz="4" w:space="0" w:color="000000"/>
              <w:right w:val="single" w:sz="4" w:space="0" w:color="000000"/>
            </w:tcBorders>
            <w:shd w:val="clear" w:color="FFFFCC" w:fill="FFFFFF"/>
            <w:vAlign w:val="center"/>
            <w:hideMark/>
          </w:tcPr>
          <w:p w:rsidR="00E73F4E" w:rsidRPr="00E827DE" w:rsidRDefault="00E73F4E" w:rsidP="00AC5000">
            <w:pPr>
              <w:suppressAutoHyphens w:val="0"/>
              <w:spacing w:line="240" w:lineRule="auto"/>
              <w:jc w:val="center"/>
              <w:textAlignment w:val="auto"/>
              <w:rPr>
                <w:rFonts w:ascii="Georgia" w:hAnsi="Georgia" w:cs="Arial"/>
                <w:kern w:val="0"/>
                <w:sz w:val="20"/>
                <w:szCs w:val="20"/>
                <w:lang w:eastAsia="pl-PL"/>
              </w:rPr>
            </w:pPr>
            <w:r w:rsidRPr="00E827DE">
              <w:rPr>
                <w:rFonts w:ascii="Georgia" w:hAnsi="Georgia" w:cs="Arial"/>
                <w:kern w:val="0"/>
                <w:sz w:val="20"/>
                <w:szCs w:val="20"/>
                <w:lang w:eastAsia="pl-PL"/>
              </w:rPr>
              <w:t>1</w:t>
            </w:r>
          </w:p>
        </w:tc>
        <w:tc>
          <w:tcPr>
            <w:tcW w:w="7286" w:type="dxa"/>
            <w:tcBorders>
              <w:top w:val="nil"/>
              <w:left w:val="nil"/>
              <w:bottom w:val="single" w:sz="4" w:space="0" w:color="000000"/>
              <w:right w:val="single" w:sz="4" w:space="0" w:color="000000"/>
            </w:tcBorders>
            <w:shd w:val="clear" w:color="auto" w:fill="auto"/>
            <w:vAlign w:val="center"/>
            <w:hideMark/>
          </w:tcPr>
          <w:p w:rsidR="00E73F4E" w:rsidRPr="00E827DE" w:rsidRDefault="00E73F4E" w:rsidP="00AC5000">
            <w:pPr>
              <w:suppressAutoHyphens w:val="0"/>
              <w:spacing w:line="240" w:lineRule="auto"/>
              <w:textAlignment w:val="auto"/>
              <w:rPr>
                <w:rFonts w:ascii="Georgia" w:hAnsi="Georgia" w:cs="Arial"/>
                <w:kern w:val="0"/>
                <w:sz w:val="20"/>
                <w:szCs w:val="20"/>
                <w:lang w:eastAsia="pl-PL"/>
              </w:rPr>
            </w:pPr>
            <w:r w:rsidRPr="00E827DE">
              <w:rPr>
                <w:rFonts w:ascii="Georgia" w:hAnsi="Georgia" w:cs="Arial"/>
                <w:kern w:val="0"/>
                <w:sz w:val="20"/>
                <w:szCs w:val="20"/>
                <w:lang w:eastAsia="pl-PL"/>
              </w:rPr>
              <w:t>Wkład workowy 1x użytku do ssaka Weinmann Accuvac Pro</w:t>
            </w:r>
          </w:p>
        </w:tc>
        <w:tc>
          <w:tcPr>
            <w:tcW w:w="850" w:type="dxa"/>
            <w:tcBorders>
              <w:top w:val="nil"/>
              <w:left w:val="single" w:sz="4" w:space="0" w:color="000000"/>
              <w:bottom w:val="single" w:sz="4" w:space="0" w:color="000000"/>
              <w:right w:val="single" w:sz="4" w:space="0" w:color="000000"/>
            </w:tcBorders>
            <w:shd w:val="clear" w:color="auto" w:fill="auto"/>
            <w:vAlign w:val="center"/>
            <w:hideMark/>
          </w:tcPr>
          <w:p w:rsidR="00E73F4E" w:rsidRPr="00E827DE" w:rsidRDefault="00E73F4E" w:rsidP="00AC5000">
            <w:pPr>
              <w:suppressAutoHyphens w:val="0"/>
              <w:spacing w:line="240" w:lineRule="auto"/>
              <w:jc w:val="center"/>
              <w:textAlignment w:val="auto"/>
              <w:rPr>
                <w:rFonts w:ascii="Georgia" w:hAnsi="Georgia" w:cs="Arial"/>
                <w:kern w:val="0"/>
                <w:sz w:val="20"/>
                <w:szCs w:val="20"/>
                <w:lang w:eastAsia="pl-PL"/>
              </w:rPr>
            </w:pPr>
            <w:r w:rsidRPr="00E827DE">
              <w:rPr>
                <w:rFonts w:ascii="Georgia" w:hAnsi="Georgia" w:cs="Arial"/>
                <w:kern w:val="0"/>
                <w:sz w:val="20"/>
                <w:szCs w:val="20"/>
                <w:lang w:eastAsia="pl-PL"/>
              </w:rPr>
              <w:t>szt</w:t>
            </w:r>
          </w:p>
        </w:tc>
        <w:tc>
          <w:tcPr>
            <w:tcW w:w="1560" w:type="dxa"/>
            <w:tcBorders>
              <w:top w:val="nil"/>
              <w:left w:val="nil"/>
              <w:bottom w:val="single" w:sz="4" w:space="0" w:color="000000"/>
              <w:right w:val="single" w:sz="4" w:space="0" w:color="000000"/>
            </w:tcBorders>
            <w:shd w:val="clear" w:color="E6E6E6" w:fill="FFCC99"/>
            <w:vAlign w:val="center"/>
            <w:hideMark/>
          </w:tcPr>
          <w:p w:rsidR="00E73F4E" w:rsidRPr="00E827DE" w:rsidRDefault="00E73F4E" w:rsidP="00AC5000">
            <w:pPr>
              <w:suppressAutoHyphens w:val="0"/>
              <w:spacing w:line="240" w:lineRule="auto"/>
              <w:jc w:val="center"/>
              <w:textAlignment w:val="auto"/>
              <w:rPr>
                <w:rFonts w:ascii="Georgia" w:hAnsi="Georgia" w:cs="Arial"/>
                <w:kern w:val="0"/>
                <w:sz w:val="20"/>
                <w:szCs w:val="20"/>
                <w:lang w:eastAsia="pl-PL"/>
              </w:rPr>
            </w:pPr>
            <w:r w:rsidRPr="00E827DE">
              <w:rPr>
                <w:rFonts w:ascii="Georgia" w:hAnsi="Georgia" w:cs="Arial"/>
                <w:kern w:val="0"/>
                <w:sz w:val="20"/>
                <w:szCs w:val="20"/>
                <w:lang w:eastAsia="pl-PL"/>
              </w:rPr>
              <w:t>40</w:t>
            </w:r>
          </w:p>
        </w:tc>
      </w:tr>
      <w:tr w:rsidR="00E73F4E" w:rsidRPr="00E827DE" w:rsidTr="00AC5000">
        <w:trPr>
          <w:trHeight w:val="372"/>
        </w:trPr>
        <w:tc>
          <w:tcPr>
            <w:tcW w:w="380" w:type="dxa"/>
            <w:tcBorders>
              <w:top w:val="nil"/>
              <w:left w:val="single" w:sz="4" w:space="0" w:color="000000"/>
              <w:bottom w:val="single" w:sz="4" w:space="0" w:color="000000"/>
              <w:right w:val="single" w:sz="4" w:space="0" w:color="000000"/>
            </w:tcBorders>
            <w:shd w:val="clear" w:color="FFFFCC" w:fill="FFFFFF"/>
            <w:noWrap/>
            <w:vAlign w:val="center"/>
            <w:hideMark/>
          </w:tcPr>
          <w:p w:rsidR="00E73F4E" w:rsidRPr="00E827DE" w:rsidRDefault="00E73F4E" w:rsidP="00AC5000">
            <w:pPr>
              <w:suppressAutoHyphens w:val="0"/>
              <w:spacing w:line="240" w:lineRule="auto"/>
              <w:jc w:val="center"/>
              <w:textAlignment w:val="auto"/>
              <w:rPr>
                <w:rFonts w:ascii="Georgia" w:hAnsi="Georgia" w:cs="Arial"/>
                <w:kern w:val="0"/>
                <w:sz w:val="20"/>
                <w:szCs w:val="20"/>
                <w:lang w:eastAsia="pl-PL"/>
              </w:rPr>
            </w:pPr>
            <w:r w:rsidRPr="00E827DE">
              <w:rPr>
                <w:rFonts w:ascii="Georgia" w:hAnsi="Georgia" w:cs="Arial"/>
                <w:kern w:val="0"/>
                <w:sz w:val="20"/>
                <w:szCs w:val="20"/>
                <w:lang w:eastAsia="pl-PL"/>
              </w:rPr>
              <w:t>2</w:t>
            </w:r>
          </w:p>
        </w:tc>
        <w:tc>
          <w:tcPr>
            <w:tcW w:w="7286" w:type="dxa"/>
            <w:tcBorders>
              <w:top w:val="nil"/>
              <w:left w:val="nil"/>
              <w:bottom w:val="single" w:sz="4" w:space="0" w:color="000000"/>
              <w:right w:val="single" w:sz="4" w:space="0" w:color="000000"/>
            </w:tcBorders>
            <w:shd w:val="clear" w:color="auto" w:fill="auto"/>
            <w:vAlign w:val="center"/>
            <w:hideMark/>
          </w:tcPr>
          <w:p w:rsidR="00E73F4E" w:rsidRPr="00E827DE" w:rsidRDefault="00E73F4E" w:rsidP="00AC5000">
            <w:pPr>
              <w:suppressAutoHyphens w:val="0"/>
              <w:spacing w:line="240" w:lineRule="auto"/>
              <w:textAlignment w:val="auto"/>
              <w:rPr>
                <w:rFonts w:ascii="Georgia" w:hAnsi="Georgia" w:cs="Arial"/>
                <w:kern w:val="0"/>
                <w:sz w:val="20"/>
                <w:szCs w:val="20"/>
                <w:lang w:eastAsia="pl-PL"/>
              </w:rPr>
            </w:pPr>
            <w:r w:rsidRPr="00E827DE">
              <w:rPr>
                <w:rFonts w:ascii="Georgia" w:hAnsi="Georgia" w:cs="Arial"/>
                <w:kern w:val="0"/>
                <w:sz w:val="20"/>
                <w:szCs w:val="20"/>
                <w:lang w:eastAsia="pl-PL"/>
              </w:rPr>
              <w:t>Przewód pacjenta 1x do respiratora Weinmann</w:t>
            </w:r>
          </w:p>
        </w:tc>
        <w:tc>
          <w:tcPr>
            <w:tcW w:w="850" w:type="dxa"/>
            <w:tcBorders>
              <w:top w:val="nil"/>
              <w:left w:val="single" w:sz="4" w:space="0" w:color="000000"/>
              <w:bottom w:val="single" w:sz="4" w:space="0" w:color="000000"/>
              <w:right w:val="single" w:sz="4" w:space="0" w:color="000000"/>
            </w:tcBorders>
            <w:shd w:val="clear" w:color="auto" w:fill="auto"/>
            <w:noWrap/>
            <w:vAlign w:val="center"/>
            <w:hideMark/>
          </w:tcPr>
          <w:p w:rsidR="00E73F4E" w:rsidRPr="00E827DE" w:rsidRDefault="00E73F4E" w:rsidP="00AC5000">
            <w:pPr>
              <w:suppressAutoHyphens w:val="0"/>
              <w:spacing w:line="240" w:lineRule="auto"/>
              <w:jc w:val="center"/>
              <w:textAlignment w:val="auto"/>
              <w:rPr>
                <w:rFonts w:ascii="Georgia" w:hAnsi="Georgia" w:cs="Arial"/>
                <w:kern w:val="0"/>
                <w:sz w:val="20"/>
                <w:szCs w:val="20"/>
                <w:lang w:eastAsia="pl-PL"/>
              </w:rPr>
            </w:pPr>
            <w:r w:rsidRPr="00E827DE">
              <w:rPr>
                <w:rFonts w:ascii="Georgia" w:hAnsi="Georgia" w:cs="Arial"/>
                <w:kern w:val="0"/>
                <w:sz w:val="20"/>
                <w:szCs w:val="20"/>
                <w:lang w:eastAsia="pl-PL"/>
              </w:rPr>
              <w:t>szt</w:t>
            </w:r>
          </w:p>
        </w:tc>
        <w:tc>
          <w:tcPr>
            <w:tcW w:w="1560" w:type="dxa"/>
            <w:tcBorders>
              <w:top w:val="nil"/>
              <w:left w:val="nil"/>
              <w:bottom w:val="single" w:sz="4" w:space="0" w:color="000000"/>
              <w:right w:val="single" w:sz="4" w:space="0" w:color="000000"/>
            </w:tcBorders>
            <w:shd w:val="clear" w:color="E6E6E6" w:fill="FFCC99"/>
            <w:noWrap/>
            <w:vAlign w:val="center"/>
            <w:hideMark/>
          </w:tcPr>
          <w:p w:rsidR="00E73F4E" w:rsidRPr="00E827DE" w:rsidRDefault="00E73F4E" w:rsidP="00AC5000">
            <w:pPr>
              <w:suppressAutoHyphens w:val="0"/>
              <w:spacing w:line="240" w:lineRule="auto"/>
              <w:jc w:val="center"/>
              <w:textAlignment w:val="auto"/>
              <w:rPr>
                <w:rFonts w:ascii="Georgia" w:hAnsi="Georgia" w:cs="Arial"/>
                <w:kern w:val="0"/>
                <w:sz w:val="20"/>
                <w:szCs w:val="20"/>
                <w:lang w:eastAsia="pl-PL"/>
              </w:rPr>
            </w:pPr>
            <w:r w:rsidRPr="00E827DE">
              <w:rPr>
                <w:rFonts w:ascii="Georgia" w:hAnsi="Georgia" w:cs="Arial"/>
                <w:kern w:val="0"/>
                <w:sz w:val="20"/>
                <w:szCs w:val="20"/>
                <w:lang w:eastAsia="pl-PL"/>
              </w:rPr>
              <w:t>2</w:t>
            </w:r>
          </w:p>
        </w:tc>
      </w:tr>
    </w:tbl>
    <w:p w:rsidR="00E73F4E" w:rsidRDefault="00E73F4E" w:rsidP="00E73F4E">
      <w:pPr>
        <w:spacing w:line="360" w:lineRule="auto"/>
        <w:jc w:val="both"/>
        <w:rPr>
          <w:rFonts w:ascii="Georgia" w:hAnsi="Georgia" w:cs="Georgia"/>
          <w:b/>
          <w:bCs/>
          <w:sz w:val="20"/>
          <w:szCs w:val="20"/>
        </w:rPr>
      </w:pPr>
    </w:p>
    <w:p w:rsidR="00E73F4E" w:rsidRPr="00351A1D" w:rsidRDefault="00E73F4E" w:rsidP="00E73F4E">
      <w:pPr>
        <w:spacing w:line="360" w:lineRule="auto"/>
        <w:jc w:val="both"/>
        <w:rPr>
          <w:rFonts w:ascii="Georgia" w:hAnsi="Georgia" w:cs="Georgia"/>
          <w:sz w:val="20"/>
          <w:szCs w:val="20"/>
        </w:rPr>
      </w:pPr>
      <w:r w:rsidRPr="00351A1D">
        <w:rPr>
          <w:rFonts w:ascii="Georgia" w:hAnsi="Georgia" w:cs="Georgia"/>
          <w:b/>
          <w:bCs/>
          <w:sz w:val="20"/>
          <w:szCs w:val="20"/>
        </w:rPr>
        <w:t>Pakiet nr</w:t>
      </w:r>
      <w:r>
        <w:rPr>
          <w:rFonts w:ascii="Georgia" w:hAnsi="Georgia" w:cs="Georgia"/>
          <w:b/>
          <w:bCs/>
          <w:sz w:val="20"/>
          <w:szCs w:val="20"/>
        </w:rPr>
        <w:t xml:space="preserve"> 39</w:t>
      </w:r>
    </w:p>
    <w:tbl>
      <w:tblPr>
        <w:tblW w:w="10076" w:type="dxa"/>
        <w:tblInd w:w="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409"/>
        <w:gridCol w:w="7160"/>
        <w:gridCol w:w="841"/>
        <w:gridCol w:w="1666"/>
      </w:tblGrid>
      <w:tr w:rsidR="00E73F4E" w:rsidRPr="00E827DE" w:rsidTr="00AC5000">
        <w:trPr>
          <w:trHeight w:val="702"/>
        </w:trPr>
        <w:tc>
          <w:tcPr>
            <w:tcW w:w="375" w:type="dxa"/>
            <w:shd w:val="clear" w:color="FFFFCC" w:fill="FFFFFF"/>
            <w:vAlign w:val="center"/>
            <w:hideMark/>
          </w:tcPr>
          <w:p w:rsidR="00E73F4E" w:rsidRPr="00E827DE" w:rsidRDefault="00E73F4E" w:rsidP="00AC5000">
            <w:pPr>
              <w:suppressAutoHyphens w:val="0"/>
              <w:spacing w:line="240" w:lineRule="auto"/>
              <w:jc w:val="center"/>
              <w:textAlignment w:val="auto"/>
              <w:rPr>
                <w:rFonts w:ascii="Georgia" w:hAnsi="Georgia" w:cs="Arial"/>
                <w:b/>
                <w:bCs/>
                <w:kern w:val="0"/>
                <w:sz w:val="20"/>
                <w:szCs w:val="20"/>
                <w:lang w:eastAsia="pl-PL"/>
              </w:rPr>
            </w:pPr>
            <w:r w:rsidRPr="00E827DE">
              <w:rPr>
                <w:rFonts w:ascii="Georgia" w:hAnsi="Georgia" w:cs="Arial"/>
                <w:b/>
                <w:bCs/>
                <w:kern w:val="0"/>
                <w:sz w:val="20"/>
                <w:szCs w:val="20"/>
                <w:lang w:eastAsia="pl-PL"/>
              </w:rPr>
              <w:t>Lp</w:t>
            </w:r>
          </w:p>
        </w:tc>
        <w:tc>
          <w:tcPr>
            <w:tcW w:w="7291" w:type="dxa"/>
            <w:shd w:val="clear" w:color="auto" w:fill="auto"/>
            <w:vAlign w:val="center"/>
            <w:hideMark/>
          </w:tcPr>
          <w:p w:rsidR="00E73F4E" w:rsidRPr="00E827DE" w:rsidRDefault="00E73F4E" w:rsidP="00AC5000">
            <w:pPr>
              <w:suppressAutoHyphens w:val="0"/>
              <w:spacing w:line="240" w:lineRule="auto"/>
              <w:textAlignment w:val="auto"/>
              <w:rPr>
                <w:rFonts w:ascii="Georgia" w:hAnsi="Georgia" w:cs="Arial"/>
                <w:b/>
                <w:bCs/>
                <w:kern w:val="0"/>
                <w:sz w:val="20"/>
                <w:szCs w:val="20"/>
                <w:lang w:eastAsia="pl-PL"/>
              </w:rPr>
            </w:pPr>
            <w:r w:rsidRPr="00E827DE">
              <w:rPr>
                <w:rFonts w:ascii="Georgia" w:hAnsi="Georgia" w:cs="Arial"/>
                <w:b/>
                <w:bCs/>
                <w:kern w:val="0"/>
                <w:sz w:val="20"/>
                <w:szCs w:val="20"/>
                <w:lang w:eastAsia="pl-PL"/>
              </w:rPr>
              <w:t>Nazwa sprzętu 1razowego</w:t>
            </w:r>
          </w:p>
        </w:tc>
        <w:tc>
          <w:tcPr>
            <w:tcW w:w="850" w:type="dxa"/>
            <w:shd w:val="clear" w:color="auto" w:fill="auto"/>
            <w:vAlign w:val="center"/>
            <w:hideMark/>
          </w:tcPr>
          <w:p w:rsidR="00E73F4E" w:rsidRPr="00E827DE" w:rsidRDefault="00E73F4E" w:rsidP="00AC5000">
            <w:pPr>
              <w:suppressAutoHyphens w:val="0"/>
              <w:spacing w:line="240" w:lineRule="auto"/>
              <w:jc w:val="center"/>
              <w:textAlignment w:val="auto"/>
              <w:rPr>
                <w:rFonts w:ascii="Georgia" w:hAnsi="Georgia" w:cs="Arial"/>
                <w:b/>
                <w:bCs/>
                <w:kern w:val="0"/>
                <w:sz w:val="20"/>
                <w:szCs w:val="20"/>
                <w:lang w:eastAsia="pl-PL"/>
              </w:rPr>
            </w:pPr>
            <w:r w:rsidRPr="00E827DE">
              <w:rPr>
                <w:rFonts w:ascii="Georgia" w:hAnsi="Georgia" w:cs="Arial"/>
                <w:b/>
                <w:bCs/>
                <w:kern w:val="0"/>
                <w:sz w:val="20"/>
                <w:szCs w:val="20"/>
                <w:lang w:eastAsia="pl-PL"/>
              </w:rPr>
              <w:t>jm.</w:t>
            </w:r>
          </w:p>
        </w:tc>
        <w:tc>
          <w:tcPr>
            <w:tcW w:w="1560" w:type="dxa"/>
            <w:shd w:val="clear" w:color="E6E6E6" w:fill="FFCC99"/>
            <w:vAlign w:val="center"/>
            <w:hideMark/>
          </w:tcPr>
          <w:p w:rsidR="00E73F4E" w:rsidRPr="00E827DE" w:rsidRDefault="00E73F4E" w:rsidP="00AC5000">
            <w:pPr>
              <w:suppressAutoHyphens w:val="0"/>
              <w:spacing w:line="240" w:lineRule="auto"/>
              <w:jc w:val="center"/>
              <w:textAlignment w:val="auto"/>
              <w:rPr>
                <w:rFonts w:ascii="Georgia" w:hAnsi="Georgia" w:cs="Arial"/>
                <w:b/>
                <w:bCs/>
                <w:kern w:val="0"/>
                <w:sz w:val="20"/>
                <w:szCs w:val="20"/>
                <w:lang w:eastAsia="pl-PL"/>
              </w:rPr>
            </w:pPr>
            <w:r w:rsidRPr="00E827DE">
              <w:rPr>
                <w:rFonts w:ascii="Georgia" w:hAnsi="Georgia" w:cs="Arial"/>
                <w:b/>
                <w:bCs/>
                <w:kern w:val="0"/>
                <w:sz w:val="20"/>
                <w:szCs w:val="20"/>
                <w:lang w:eastAsia="pl-PL"/>
              </w:rPr>
              <w:t>SUMA  ZAMÓWIENIA</w:t>
            </w:r>
          </w:p>
        </w:tc>
      </w:tr>
      <w:tr w:rsidR="00E73F4E" w:rsidRPr="00E827DE" w:rsidTr="00AC5000">
        <w:trPr>
          <w:trHeight w:val="507"/>
        </w:trPr>
        <w:tc>
          <w:tcPr>
            <w:tcW w:w="375" w:type="dxa"/>
            <w:shd w:val="clear" w:color="FFFFCC" w:fill="FFFFFF"/>
            <w:vAlign w:val="center"/>
            <w:hideMark/>
          </w:tcPr>
          <w:p w:rsidR="00E73F4E" w:rsidRPr="00E827DE" w:rsidRDefault="00E73F4E" w:rsidP="00AC5000">
            <w:pPr>
              <w:suppressAutoHyphens w:val="0"/>
              <w:spacing w:line="240" w:lineRule="auto"/>
              <w:jc w:val="center"/>
              <w:textAlignment w:val="auto"/>
              <w:rPr>
                <w:rFonts w:ascii="Georgia" w:hAnsi="Georgia" w:cs="Arial"/>
                <w:kern w:val="0"/>
                <w:sz w:val="20"/>
                <w:szCs w:val="20"/>
                <w:lang w:eastAsia="pl-PL"/>
              </w:rPr>
            </w:pPr>
            <w:r w:rsidRPr="00E827DE">
              <w:rPr>
                <w:rFonts w:ascii="Georgia" w:hAnsi="Georgia" w:cs="Arial"/>
                <w:kern w:val="0"/>
                <w:sz w:val="20"/>
                <w:szCs w:val="20"/>
                <w:lang w:eastAsia="pl-PL"/>
              </w:rPr>
              <w:t>1</w:t>
            </w:r>
          </w:p>
        </w:tc>
        <w:tc>
          <w:tcPr>
            <w:tcW w:w="7291" w:type="dxa"/>
            <w:shd w:val="clear" w:color="auto" w:fill="auto"/>
            <w:vAlign w:val="center"/>
            <w:hideMark/>
          </w:tcPr>
          <w:p w:rsidR="00E73F4E" w:rsidRPr="00E827DE" w:rsidRDefault="00E73F4E" w:rsidP="00AC5000">
            <w:pPr>
              <w:suppressAutoHyphens w:val="0"/>
              <w:spacing w:line="240" w:lineRule="auto"/>
              <w:textAlignment w:val="auto"/>
              <w:rPr>
                <w:rFonts w:ascii="Georgia" w:hAnsi="Georgia" w:cs="Arial"/>
                <w:kern w:val="0"/>
                <w:sz w:val="20"/>
                <w:szCs w:val="20"/>
                <w:lang w:eastAsia="pl-PL"/>
              </w:rPr>
            </w:pPr>
            <w:r w:rsidRPr="00E827DE">
              <w:rPr>
                <w:rFonts w:ascii="Georgia" w:hAnsi="Georgia" w:cs="Arial"/>
                <w:kern w:val="0"/>
                <w:sz w:val="20"/>
                <w:szCs w:val="20"/>
                <w:lang w:eastAsia="pl-PL"/>
              </w:rPr>
              <w:t>Igła1x do ostrzykiwań endoskopowych o średn.0,4-0,6mm o dług. 2300Mm</w:t>
            </w:r>
          </w:p>
        </w:tc>
        <w:tc>
          <w:tcPr>
            <w:tcW w:w="850" w:type="dxa"/>
            <w:shd w:val="clear" w:color="auto" w:fill="auto"/>
            <w:vAlign w:val="center"/>
            <w:hideMark/>
          </w:tcPr>
          <w:p w:rsidR="00E73F4E" w:rsidRPr="00E827DE" w:rsidRDefault="00E73F4E" w:rsidP="00AC5000">
            <w:pPr>
              <w:suppressAutoHyphens w:val="0"/>
              <w:spacing w:line="240" w:lineRule="auto"/>
              <w:jc w:val="center"/>
              <w:textAlignment w:val="auto"/>
              <w:rPr>
                <w:rFonts w:ascii="Georgia" w:hAnsi="Georgia" w:cs="Arial"/>
                <w:kern w:val="0"/>
                <w:sz w:val="20"/>
                <w:szCs w:val="20"/>
                <w:lang w:eastAsia="pl-PL"/>
              </w:rPr>
            </w:pPr>
            <w:r w:rsidRPr="00E827DE">
              <w:rPr>
                <w:rFonts w:ascii="Georgia" w:hAnsi="Georgia" w:cs="Arial"/>
                <w:kern w:val="0"/>
                <w:sz w:val="20"/>
                <w:szCs w:val="20"/>
                <w:lang w:eastAsia="pl-PL"/>
              </w:rPr>
              <w:t>szt</w:t>
            </w:r>
          </w:p>
        </w:tc>
        <w:tc>
          <w:tcPr>
            <w:tcW w:w="1560" w:type="dxa"/>
            <w:shd w:val="clear" w:color="E6E6E6" w:fill="FFCC99"/>
            <w:vAlign w:val="center"/>
            <w:hideMark/>
          </w:tcPr>
          <w:p w:rsidR="00E73F4E" w:rsidRPr="00E827DE" w:rsidRDefault="00E73F4E" w:rsidP="00AC5000">
            <w:pPr>
              <w:suppressAutoHyphens w:val="0"/>
              <w:spacing w:line="240" w:lineRule="auto"/>
              <w:jc w:val="center"/>
              <w:textAlignment w:val="auto"/>
              <w:rPr>
                <w:rFonts w:ascii="Georgia" w:hAnsi="Georgia" w:cs="Arial"/>
                <w:kern w:val="0"/>
                <w:sz w:val="20"/>
                <w:szCs w:val="20"/>
                <w:lang w:eastAsia="pl-PL"/>
              </w:rPr>
            </w:pPr>
            <w:r w:rsidRPr="00E827DE">
              <w:rPr>
                <w:rFonts w:ascii="Georgia" w:hAnsi="Georgia" w:cs="Arial"/>
                <w:kern w:val="0"/>
                <w:sz w:val="20"/>
                <w:szCs w:val="20"/>
                <w:lang w:eastAsia="pl-PL"/>
              </w:rPr>
              <w:t>1000</w:t>
            </w:r>
          </w:p>
        </w:tc>
      </w:tr>
      <w:tr w:rsidR="00E73F4E" w:rsidRPr="00E827DE" w:rsidTr="00AC5000">
        <w:trPr>
          <w:trHeight w:val="327"/>
        </w:trPr>
        <w:tc>
          <w:tcPr>
            <w:tcW w:w="375" w:type="dxa"/>
            <w:shd w:val="clear" w:color="FFFFCC" w:fill="FFFFFF"/>
            <w:vAlign w:val="center"/>
            <w:hideMark/>
          </w:tcPr>
          <w:p w:rsidR="00E73F4E" w:rsidRPr="00E827DE" w:rsidRDefault="00E73F4E" w:rsidP="00AC5000">
            <w:pPr>
              <w:suppressAutoHyphens w:val="0"/>
              <w:spacing w:line="240" w:lineRule="auto"/>
              <w:jc w:val="center"/>
              <w:textAlignment w:val="auto"/>
              <w:rPr>
                <w:rFonts w:ascii="Georgia" w:hAnsi="Georgia" w:cs="Arial"/>
                <w:kern w:val="0"/>
                <w:sz w:val="20"/>
                <w:szCs w:val="20"/>
                <w:lang w:eastAsia="pl-PL"/>
              </w:rPr>
            </w:pPr>
            <w:r w:rsidRPr="00E827DE">
              <w:rPr>
                <w:rFonts w:ascii="Georgia" w:hAnsi="Georgia" w:cs="Arial"/>
                <w:kern w:val="0"/>
                <w:sz w:val="20"/>
                <w:szCs w:val="20"/>
                <w:lang w:eastAsia="pl-PL"/>
              </w:rPr>
              <w:t>2</w:t>
            </w:r>
          </w:p>
        </w:tc>
        <w:tc>
          <w:tcPr>
            <w:tcW w:w="7291" w:type="dxa"/>
            <w:shd w:val="clear" w:color="auto" w:fill="auto"/>
            <w:vAlign w:val="center"/>
            <w:hideMark/>
          </w:tcPr>
          <w:p w:rsidR="00E73F4E" w:rsidRPr="00E827DE" w:rsidRDefault="00E73F4E" w:rsidP="00AC5000">
            <w:pPr>
              <w:suppressAutoHyphens w:val="0"/>
              <w:spacing w:line="240" w:lineRule="auto"/>
              <w:textAlignment w:val="auto"/>
              <w:rPr>
                <w:rFonts w:ascii="Georgia" w:hAnsi="Georgia" w:cs="Arial"/>
                <w:kern w:val="0"/>
                <w:sz w:val="20"/>
                <w:szCs w:val="20"/>
                <w:lang w:eastAsia="pl-PL"/>
              </w:rPr>
            </w:pPr>
            <w:r w:rsidRPr="00E827DE">
              <w:rPr>
                <w:rFonts w:ascii="Georgia" w:hAnsi="Georgia" w:cs="Arial"/>
                <w:kern w:val="0"/>
                <w:sz w:val="20"/>
                <w:szCs w:val="20"/>
                <w:lang w:eastAsia="pl-PL"/>
              </w:rPr>
              <w:t>Pętla 1x do polipektomii fi 10mm dł.2,3m</w:t>
            </w:r>
          </w:p>
        </w:tc>
        <w:tc>
          <w:tcPr>
            <w:tcW w:w="850" w:type="dxa"/>
            <w:shd w:val="clear" w:color="auto" w:fill="auto"/>
            <w:vAlign w:val="center"/>
            <w:hideMark/>
          </w:tcPr>
          <w:p w:rsidR="00E73F4E" w:rsidRPr="00E827DE" w:rsidRDefault="00E73F4E" w:rsidP="00AC5000">
            <w:pPr>
              <w:suppressAutoHyphens w:val="0"/>
              <w:spacing w:line="240" w:lineRule="auto"/>
              <w:jc w:val="center"/>
              <w:textAlignment w:val="auto"/>
              <w:rPr>
                <w:rFonts w:ascii="Georgia" w:hAnsi="Georgia" w:cs="Arial"/>
                <w:kern w:val="0"/>
                <w:sz w:val="20"/>
                <w:szCs w:val="20"/>
                <w:lang w:eastAsia="pl-PL"/>
              </w:rPr>
            </w:pPr>
            <w:r w:rsidRPr="00E827DE">
              <w:rPr>
                <w:rFonts w:ascii="Georgia" w:hAnsi="Georgia" w:cs="Arial"/>
                <w:kern w:val="0"/>
                <w:sz w:val="20"/>
                <w:szCs w:val="20"/>
                <w:lang w:eastAsia="pl-PL"/>
              </w:rPr>
              <w:t>szt</w:t>
            </w:r>
          </w:p>
        </w:tc>
        <w:tc>
          <w:tcPr>
            <w:tcW w:w="1560" w:type="dxa"/>
            <w:shd w:val="clear" w:color="E6E6E6" w:fill="FFCC99"/>
            <w:vAlign w:val="center"/>
            <w:hideMark/>
          </w:tcPr>
          <w:p w:rsidR="00E73F4E" w:rsidRPr="00E827DE" w:rsidRDefault="00E73F4E" w:rsidP="00AC5000">
            <w:pPr>
              <w:suppressAutoHyphens w:val="0"/>
              <w:spacing w:line="240" w:lineRule="auto"/>
              <w:jc w:val="center"/>
              <w:textAlignment w:val="auto"/>
              <w:rPr>
                <w:rFonts w:ascii="Georgia" w:hAnsi="Georgia" w:cs="Arial"/>
                <w:kern w:val="0"/>
                <w:sz w:val="20"/>
                <w:szCs w:val="20"/>
                <w:lang w:eastAsia="pl-PL"/>
              </w:rPr>
            </w:pPr>
            <w:r w:rsidRPr="00E827DE">
              <w:rPr>
                <w:rFonts w:ascii="Georgia" w:hAnsi="Georgia" w:cs="Arial"/>
                <w:kern w:val="0"/>
                <w:sz w:val="20"/>
                <w:szCs w:val="20"/>
                <w:lang w:eastAsia="pl-PL"/>
              </w:rPr>
              <w:t>800</w:t>
            </w:r>
          </w:p>
        </w:tc>
      </w:tr>
      <w:tr w:rsidR="00E73F4E" w:rsidRPr="00E827DE" w:rsidTr="00AC5000">
        <w:trPr>
          <w:trHeight w:val="327"/>
        </w:trPr>
        <w:tc>
          <w:tcPr>
            <w:tcW w:w="375" w:type="dxa"/>
            <w:shd w:val="clear" w:color="FFFFCC" w:fill="FFFFFF"/>
            <w:vAlign w:val="center"/>
            <w:hideMark/>
          </w:tcPr>
          <w:p w:rsidR="00E73F4E" w:rsidRPr="00E827DE" w:rsidRDefault="00E73F4E" w:rsidP="00AC5000">
            <w:pPr>
              <w:suppressAutoHyphens w:val="0"/>
              <w:spacing w:line="240" w:lineRule="auto"/>
              <w:jc w:val="center"/>
              <w:textAlignment w:val="auto"/>
              <w:rPr>
                <w:rFonts w:ascii="Georgia" w:hAnsi="Georgia" w:cs="Arial"/>
                <w:kern w:val="0"/>
                <w:sz w:val="20"/>
                <w:szCs w:val="20"/>
                <w:lang w:eastAsia="pl-PL"/>
              </w:rPr>
            </w:pPr>
            <w:r w:rsidRPr="00E827DE">
              <w:rPr>
                <w:rFonts w:ascii="Georgia" w:hAnsi="Georgia" w:cs="Arial"/>
                <w:kern w:val="0"/>
                <w:sz w:val="20"/>
                <w:szCs w:val="20"/>
                <w:lang w:eastAsia="pl-PL"/>
              </w:rPr>
              <w:t>3</w:t>
            </w:r>
          </w:p>
        </w:tc>
        <w:tc>
          <w:tcPr>
            <w:tcW w:w="7291" w:type="dxa"/>
            <w:shd w:val="clear" w:color="auto" w:fill="auto"/>
            <w:vAlign w:val="center"/>
            <w:hideMark/>
          </w:tcPr>
          <w:p w:rsidR="00E73F4E" w:rsidRPr="00E827DE" w:rsidRDefault="00E73F4E" w:rsidP="00AC5000">
            <w:pPr>
              <w:suppressAutoHyphens w:val="0"/>
              <w:spacing w:line="240" w:lineRule="auto"/>
              <w:textAlignment w:val="auto"/>
              <w:rPr>
                <w:rFonts w:ascii="Georgia" w:hAnsi="Georgia" w:cs="Arial"/>
                <w:kern w:val="0"/>
                <w:sz w:val="20"/>
                <w:szCs w:val="20"/>
                <w:lang w:eastAsia="pl-PL"/>
              </w:rPr>
            </w:pPr>
            <w:r w:rsidRPr="00E827DE">
              <w:rPr>
                <w:rFonts w:ascii="Georgia" w:hAnsi="Georgia" w:cs="Arial"/>
                <w:kern w:val="0"/>
                <w:sz w:val="20"/>
                <w:szCs w:val="20"/>
                <w:lang w:eastAsia="pl-PL"/>
              </w:rPr>
              <w:t>Pętla 1x do polipektomii fi 5mm dł.2,3m</w:t>
            </w:r>
          </w:p>
        </w:tc>
        <w:tc>
          <w:tcPr>
            <w:tcW w:w="850" w:type="dxa"/>
            <w:shd w:val="clear" w:color="auto" w:fill="auto"/>
            <w:vAlign w:val="center"/>
            <w:hideMark/>
          </w:tcPr>
          <w:p w:rsidR="00E73F4E" w:rsidRPr="00E827DE" w:rsidRDefault="00E73F4E" w:rsidP="00AC5000">
            <w:pPr>
              <w:suppressAutoHyphens w:val="0"/>
              <w:spacing w:line="240" w:lineRule="auto"/>
              <w:jc w:val="center"/>
              <w:textAlignment w:val="auto"/>
              <w:rPr>
                <w:rFonts w:ascii="Georgia" w:hAnsi="Georgia" w:cs="Arial"/>
                <w:kern w:val="0"/>
                <w:sz w:val="20"/>
                <w:szCs w:val="20"/>
                <w:lang w:eastAsia="pl-PL"/>
              </w:rPr>
            </w:pPr>
            <w:r w:rsidRPr="00E827DE">
              <w:rPr>
                <w:rFonts w:ascii="Georgia" w:hAnsi="Georgia" w:cs="Arial"/>
                <w:kern w:val="0"/>
                <w:sz w:val="20"/>
                <w:szCs w:val="20"/>
                <w:lang w:eastAsia="pl-PL"/>
              </w:rPr>
              <w:t>szt</w:t>
            </w:r>
          </w:p>
        </w:tc>
        <w:tc>
          <w:tcPr>
            <w:tcW w:w="1560" w:type="dxa"/>
            <w:shd w:val="clear" w:color="E6E6E6" w:fill="FFCC99"/>
            <w:vAlign w:val="center"/>
            <w:hideMark/>
          </w:tcPr>
          <w:p w:rsidR="00E73F4E" w:rsidRPr="00E827DE" w:rsidRDefault="00E73F4E" w:rsidP="00AC5000">
            <w:pPr>
              <w:suppressAutoHyphens w:val="0"/>
              <w:spacing w:line="240" w:lineRule="auto"/>
              <w:jc w:val="center"/>
              <w:textAlignment w:val="auto"/>
              <w:rPr>
                <w:rFonts w:ascii="Georgia" w:hAnsi="Georgia" w:cs="Arial"/>
                <w:kern w:val="0"/>
                <w:sz w:val="20"/>
                <w:szCs w:val="20"/>
                <w:lang w:eastAsia="pl-PL"/>
              </w:rPr>
            </w:pPr>
            <w:r w:rsidRPr="00E827DE">
              <w:rPr>
                <w:rFonts w:ascii="Georgia" w:hAnsi="Georgia" w:cs="Arial"/>
                <w:kern w:val="0"/>
                <w:sz w:val="20"/>
                <w:szCs w:val="20"/>
                <w:lang w:eastAsia="pl-PL"/>
              </w:rPr>
              <w:t>200</w:t>
            </w:r>
          </w:p>
        </w:tc>
      </w:tr>
      <w:tr w:rsidR="00E73F4E" w:rsidRPr="00E827DE" w:rsidTr="00AC5000">
        <w:trPr>
          <w:trHeight w:val="327"/>
        </w:trPr>
        <w:tc>
          <w:tcPr>
            <w:tcW w:w="375" w:type="dxa"/>
            <w:shd w:val="clear" w:color="FFFFCC" w:fill="FFFFFF"/>
            <w:vAlign w:val="center"/>
            <w:hideMark/>
          </w:tcPr>
          <w:p w:rsidR="00E73F4E" w:rsidRPr="00E827DE" w:rsidRDefault="00E73F4E" w:rsidP="00AC5000">
            <w:pPr>
              <w:suppressAutoHyphens w:val="0"/>
              <w:spacing w:line="240" w:lineRule="auto"/>
              <w:jc w:val="center"/>
              <w:textAlignment w:val="auto"/>
              <w:rPr>
                <w:rFonts w:ascii="Georgia" w:hAnsi="Georgia" w:cs="Arial"/>
                <w:kern w:val="0"/>
                <w:sz w:val="20"/>
                <w:szCs w:val="20"/>
                <w:lang w:eastAsia="pl-PL"/>
              </w:rPr>
            </w:pPr>
            <w:r w:rsidRPr="00E827DE">
              <w:rPr>
                <w:rFonts w:ascii="Georgia" w:hAnsi="Georgia" w:cs="Arial"/>
                <w:kern w:val="0"/>
                <w:sz w:val="20"/>
                <w:szCs w:val="20"/>
                <w:lang w:eastAsia="pl-PL"/>
              </w:rPr>
              <w:t>4</w:t>
            </w:r>
          </w:p>
        </w:tc>
        <w:tc>
          <w:tcPr>
            <w:tcW w:w="7291" w:type="dxa"/>
            <w:shd w:val="clear" w:color="auto" w:fill="auto"/>
            <w:vAlign w:val="center"/>
            <w:hideMark/>
          </w:tcPr>
          <w:p w:rsidR="00E73F4E" w:rsidRPr="00E827DE" w:rsidRDefault="00E73F4E" w:rsidP="00AC5000">
            <w:pPr>
              <w:suppressAutoHyphens w:val="0"/>
              <w:spacing w:line="240" w:lineRule="auto"/>
              <w:textAlignment w:val="auto"/>
              <w:rPr>
                <w:rFonts w:ascii="Georgia" w:hAnsi="Georgia" w:cs="Arial"/>
                <w:kern w:val="0"/>
                <w:sz w:val="20"/>
                <w:szCs w:val="20"/>
                <w:lang w:eastAsia="pl-PL"/>
              </w:rPr>
            </w:pPr>
            <w:r w:rsidRPr="00E827DE">
              <w:rPr>
                <w:rFonts w:ascii="Georgia" w:hAnsi="Georgia" w:cs="Arial"/>
                <w:kern w:val="0"/>
                <w:sz w:val="20"/>
                <w:szCs w:val="20"/>
                <w:lang w:eastAsia="pl-PL"/>
              </w:rPr>
              <w:t>Szczoteczka 1x do kanałów endoskopowych /nieb/</w:t>
            </w:r>
          </w:p>
        </w:tc>
        <w:tc>
          <w:tcPr>
            <w:tcW w:w="850" w:type="dxa"/>
            <w:shd w:val="clear" w:color="auto" w:fill="auto"/>
            <w:vAlign w:val="center"/>
            <w:hideMark/>
          </w:tcPr>
          <w:p w:rsidR="00E73F4E" w:rsidRPr="00E827DE" w:rsidRDefault="00E73F4E" w:rsidP="00AC5000">
            <w:pPr>
              <w:suppressAutoHyphens w:val="0"/>
              <w:spacing w:line="240" w:lineRule="auto"/>
              <w:jc w:val="center"/>
              <w:textAlignment w:val="auto"/>
              <w:rPr>
                <w:rFonts w:ascii="Georgia" w:hAnsi="Georgia" w:cs="Arial"/>
                <w:kern w:val="0"/>
                <w:sz w:val="20"/>
                <w:szCs w:val="20"/>
                <w:lang w:eastAsia="pl-PL"/>
              </w:rPr>
            </w:pPr>
            <w:r w:rsidRPr="00E827DE">
              <w:rPr>
                <w:rFonts w:ascii="Georgia" w:hAnsi="Georgia" w:cs="Arial"/>
                <w:kern w:val="0"/>
                <w:sz w:val="20"/>
                <w:szCs w:val="20"/>
                <w:lang w:eastAsia="pl-PL"/>
              </w:rPr>
              <w:t>szt</w:t>
            </w:r>
          </w:p>
        </w:tc>
        <w:tc>
          <w:tcPr>
            <w:tcW w:w="1560" w:type="dxa"/>
            <w:shd w:val="clear" w:color="E6E6E6" w:fill="FFCC99"/>
            <w:vAlign w:val="center"/>
            <w:hideMark/>
          </w:tcPr>
          <w:p w:rsidR="00E73F4E" w:rsidRPr="00E827DE" w:rsidRDefault="00E73F4E" w:rsidP="00AC5000">
            <w:pPr>
              <w:suppressAutoHyphens w:val="0"/>
              <w:spacing w:line="240" w:lineRule="auto"/>
              <w:jc w:val="center"/>
              <w:textAlignment w:val="auto"/>
              <w:rPr>
                <w:rFonts w:ascii="Georgia" w:hAnsi="Georgia" w:cs="Arial"/>
                <w:kern w:val="0"/>
                <w:sz w:val="20"/>
                <w:szCs w:val="20"/>
                <w:lang w:eastAsia="pl-PL"/>
              </w:rPr>
            </w:pPr>
            <w:r w:rsidRPr="00E827DE">
              <w:rPr>
                <w:rFonts w:ascii="Georgia" w:hAnsi="Georgia" w:cs="Arial"/>
                <w:kern w:val="0"/>
                <w:sz w:val="20"/>
                <w:szCs w:val="20"/>
                <w:lang w:eastAsia="pl-PL"/>
              </w:rPr>
              <w:t>3000</w:t>
            </w:r>
          </w:p>
        </w:tc>
      </w:tr>
      <w:tr w:rsidR="00E73F4E" w:rsidRPr="00E827DE" w:rsidTr="00AC5000">
        <w:trPr>
          <w:trHeight w:val="544"/>
        </w:trPr>
        <w:tc>
          <w:tcPr>
            <w:tcW w:w="375" w:type="dxa"/>
            <w:shd w:val="clear" w:color="FFFFCC" w:fill="FFFFFF"/>
            <w:vAlign w:val="center"/>
            <w:hideMark/>
          </w:tcPr>
          <w:p w:rsidR="00E73F4E" w:rsidRPr="00E827DE" w:rsidRDefault="00E73F4E" w:rsidP="00AC5000">
            <w:pPr>
              <w:suppressAutoHyphens w:val="0"/>
              <w:spacing w:line="240" w:lineRule="auto"/>
              <w:jc w:val="center"/>
              <w:textAlignment w:val="auto"/>
              <w:rPr>
                <w:rFonts w:ascii="Georgia" w:hAnsi="Georgia" w:cs="Arial"/>
                <w:kern w:val="0"/>
                <w:sz w:val="20"/>
                <w:szCs w:val="20"/>
                <w:lang w:eastAsia="pl-PL"/>
              </w:rPr>
            </w:pPr>
            <w:r w:rsidRPr="00E827DE">
              <w:rPr>
                <w:rFonts w:ascii="Georgia" w:hAnsi="Georgia" w:cs="Arial"/>
                <w:kern w:val="0"/>
                <w:sz w:val="20"/>
                <w:szCs w:val="20"/>
                <w:lang w:eastAsia="pl-PL"/>
              </w:rPr>
              <w:t>5</w:t>
            </w:r>
          </w:p>
        </w:tc>
        <w:tc>
          <w:tcPr>
            <w:tcW w:w="7291" w:type="dxa"/>
            <w:shd w:val="clear" w:color="auto" w:fill="auto"/>
            <w:vAlign w:val="center"/>
            <w:hideMark/>
          </w:tcPr>
          <w:p w:rsidR="00E73F4E" w:rsidRPr="00E827DE" w:rsidRDefault="00E73F4E" w:rsidP="00AC5000">
            <w:pPr>
              <w:suppressAutoHyphens w:val="0"/>
              <w:spacing w:line="240" w:lineRule="auto"/>
              <w:textAlignment w:val="auto"/>
              <w:rPr>
                <w:rFonts w:ascii="Georgia" w:hAnsi="Georgia" w:cs="Arial"/>
                <w:kern w:val="0"/>
                <w:sz w:val="20"/>
                <w:szCs w:val="20"/>
                <w:lang w:eastAsia="pl-PL"/>
              </w:rPr>
            </w:pPr>
            <w:r w:rsidRPr="00E827DE">
              <w:rPr>
                <w:rFonts w:ascii="Georgia" w:hAnsi="Georgia" w:cs="Arial"/>
                <w:kern w:val="0"/>
                <w:sz w:val="20"/>
                <w:szCs w:val="20"/>
                <w:lang w:eastAsia="pl-PL"/>
              </w:rPr>
              <w:t>Zaworek zabezpieczający kanał biopsyjny aparatu Olympus, Funion</w:t>
            </w:r>
          </w:p>
        </w:tc>
        <w:tc>
          <w:tcPr>
            <w:tcW w:w="850" w:type="dxa"/>
            <w:shd w:val="clear" w:color="auto" w:fill="auto"/>
            <w:vAlign w:val="center"/>
            <w:hideMark/>
          </w:tcPr>
          <w:p w:rsidR="00E73F4E" w:rsidRPr="00E827DE" w:rsidRDefault="00E73F4E" w:rsidP="00AC5000">
            <w:pPr>
              <w:suppressAutoHyphens w:val="0"/>
              <w:spacing w:line="240" w:lineRule="auto"/>
              <w:jc w:val="center"/>
              <w:textAlignment w:val="auto"/>
              <w:rPr>
                <w:rFonts w:ascii="Georgia" w:hAnsi="Georgia" w:cs="Arial"/>
                <w:kern w:val="0"/>
                <w:sz w:val="20"/>
                <w:szCs w:val="20"/>
                <w:lang w:eastAsia="pl-PL"/>
              </w:rPr>
            </w:pPr>
            <w:r w:rsidRPr="00E827DE">
              <w:rPr>
                <w:rFonts w:ascii="Georgia" w:hAnsi="Georgia" w:cs="Arial"/>
                <w:kern w:val="0"/>
                <w:sz w:val="20"/>
                <w:szCs w:val="20"/>
                <w:lang w:eastAsia="pl-PL"/>
              </w:rPr>
              <w:t>szt</w:t>
            </w:r>
          </w:p>
        </w:tc>
        <w:tc>
          <w:tcPr>
            <w:tcW w:w="1560" w:type="dxa"/>
            <w:shd w:val="clear" w:color="E6E6E6" w:fill="FFCC99"/>
            <w:vAlign w:val="center"/>
            <w:hideMark/>
          </w:tcPr>
          <w:p w:rsidR="00E73F4E" w:rsidRPr="00E827DE" w:rsidRDefault="00E73F4E" w:rsidP="00AC5000">
            <w:pPr>
              <w:suppressAutoHyphens w:val="0"/>
              <w:spacing w:line="240" w:lineRule="auto"/>
              <w:jc w:val="center"/>
              <w:textAlignment w:val="auto"/>
              <w:rPr>
                <w:rFonts w:ascii="Georgia" w:hAnsi="Georgia" w:cs="Arial"/>
                <w:kern w:val="0"/>
                <w:sz w:val="20"/>
                <w:szCs w:val="20"/>
                <w:lang w:eastAsia="pl-PL"/>
              </w:rPr>
            </w:pPr>
            <w:r w:rsidRPr="00E827DE">
              <w:rPr>
                <w:rFonts w:ascii="Georgia" w:hAnsi="Georgia" w:cs="Arial"/>
                <w:kern w:val="0"/>
                <w:sz w:val="20"/>
                <w:szCs w:val="20"/>
                <w:lang w:eastAsia="pl-PL"/>
              </w:rPr>
              <w:t>200</w:t>
            </w:r>
          </w:p>
        </w:tc>
      </w:tr>
      <w:tr w:rsidR="00E73F4E" w:rsidRPr="00E827DE" w:rsidTr="00AC5000">
        <w:trPr>
          <w:trHeight w:val="469"/>
        </w:trPr>
        <w:tc>
          <w:tcPr>
            <w:tcW w:w="375" w:type="dxa"/>
            <w:shd w:val="clear" w:color="FFFFCC" w:fill="FFFFFF"/>
            <w:vAlign w:val="center"/>
            <w:hideMark/>
          </w:tcPr>
          <w:p w:rsidR="00E73F4E" w:rsidRPr="00E827DE" w:rsidRDefault="00E73F4E" w:rsidP="00AC5000">
            <w:pPr>
              <w:suppressAutoHyphens w:val="0"/>
              <w:spacing w:line="240" w:lineRule="auto"/>
              <w:jc w:val="center"/>
              <w:textAlignment w:val="auto"/>
              <w:rPr>
                <w:rFonts w:ascii="Georgia" w:hAnsi="Georgia" w:cs="Arial"/>
                <w:kern w:val="0"/>
                <w:sz w:val="20"/>
                <w:szCs w:val="20"/>
                <w:lang w:eastAsia="pl-PL"/>
              </w:rPr>
            </w:pPr>
            <w:r w:rsidRPr="00E827DE">
              <w:rPr>
                <w:rFonts w:ascii="Georgia" w:hAnsi="Georgia" w:cs="Arial"/>
                <w:kern w:val="0"/>
                <w:sz w:val="20"/>
                <w:szCs w:val="20"/>
                <w:lang w:eastAsia="pl-PL"/>
              </w:rPr>
              <w:t>6</w:t>
            </w:r>
          </w:p>
        </w:tc>
        <w:tc>
          <w:tcPr>
            <w:tcW w:w="7291" w:type="dxa"/>
            <w:shd w:val="clear" w:color="auto" w:fill="auto"/>
            <w:vAlign w:val="center"/>
            <w:hideMark/>
          </w:tcPr>
          <w:p w:rsidR="00E73F4E" w:rsidRPr="00E827DE" w:rsidRDefault="00E73F4E" w:rsidP="00AC5000">
            <w:pPr>
              <w:suppressAutoHyphens w:val="0"/>
              <w:spacing w:line="240" w:lineRule="auto"/>
              <w:textAlignment w:val="auto"/>
              <w:rPr>
                <w:rFonts w:ascii="Georgia" w:hAnsi="Georgia" w:cs="Arial"/>
                <w:kern w:val="0"/>
                <w:sz w:val="20"/>
                <w:szCs w:val="20"/>
                <w:lang w:eastAsia="pl-PL"/>
              </w:rPr>
            </w:pPr>
            <w:r w:rsidRPr="00E827DE">
              <w:rPr>
                <w:rFonts w:ascii="Georgia" w:hAnsi="Georgia" w:cs="Arial"/>
                <w:kern w:val="0"/>
                <w:sz w:val="20"/>
                <w:szCs w:val="20"/>
                <w:lang w:eastAsia="pl-PL"/>
              </w:rPr>
              <w:t>Pułapka na polipy podłączana do ssania montowana w linii Quick Catch</w:t>
            </w:r>
          </w:p>
        </w:tc>
        <w:tc>
          <w:tcPr>
            <w:tcW w:w="850" w:type="dxa"/>
            <w:shd w:val="clear" w:color="auto" w:fill="auto"/>
            <w:vAlign w:val="center"/>
            <w:hideMark/>
          </w:tcPr>
          <w:p w:rsidR="00E73F4E" w:rsidRPr="00E827DE" w:rsidRDefault="00E73F4E" w:rsidP="00AC5000">
            <w:pPr>
              <w:suppressAutoHyphens w:val="0"/>
              <w:spacing w:line="240" w:lineRule="auto"/>
              <w:jc w:val="center"/>
              <w:textAlignment w:val="auto"/>
              <w:rPr>
                <w:rFonts w:ascii="Georgia" w:hAnsi="Georgia" w:cs="Arial"/>
                <w:kern w:val="0"/>
                <w:sz w:val="20"/>
                <w:szCs w:val="20"/>
                <w:lang w:eastAsia="pl-PL"/>
              </w:rPr>
            </w:pPr>
            <w:r w:rsidRPr="00E827DE">
              <w:rPr>
                <w:rFonts w:ascii="Georgia" w:hAnsi="Georgia" w:cs="Arial"/>
                <w:kern w:val="0"/>
                <w:sz w:val="20"/>
                <w:szCs w:val="20"/>
                <w:lang w:eastAsia="pl-PL"/>
              </w:rPr>
              <w:t>szt</w:t>
            </w:r>
          </w:p>
        </w:tc>
        <w:tc>
          <w:tcPr>
            <w:tcW w:w="1560" w:type="dxa"/>
            <w:shd w:val="clear" w:color="E6E6E6" w:fill="FFCC99"/>
            <w:vAlign w:val="center"/>
            <w:hideMark/>
          </w:tcPr>
          <w:p w:rsidR="00E73F4E" w:rsidRPr="00E827DE" w:rsidRDefault="00E73F4E" w:rsidP="00AC5000">
            <w:pPr>
              <w:suppressAutoHyphens w:val="0"/>
              <w:spacing w:line="240" w:lineRule="auto"/>
              <w:jc w:val="center"/>
              <w:textAlignment w:val="auto"/>
              <w:rPr>
                <w:rFonts w:ascii="Georgia" w:hAnsi="Georgia" w:cs="Arial"/>
                <w:kern w:val="0"/>
                <w:sz w:val="20"/>
                <w:szCs w:val="20"/>
                <w:lang w:eastAsia="pl-PL"/>
              </w:rPr>
            </w:pPr>
            <w:r w:rsidRPr="00E827DE">
              <w:rPr>
                <w:rFonts w:ascii="Georgia" w:hAnsi="Georgia" w:cs="Arial"/>
                <w:kern w:val="0"/>
                <w:sz w:val="20"/>
                <w:szCs w:val="20"/>
                <w:lang w:eastAsia="pl-PL"/>
              </w:rPr>
              <w:t>500</w:t>
            </w:r>
          </w:p>
        </w:tc>
      </w:tr>
      <w:tr w:rsidR="00E73F4E" w:rsidRPr="00E827DE" w:rsidTr="00AC5000">
        <w:trPr>
          <w:trHeight w:val="327"/>
        </w:trPr>
        <w:tc>
          <w:tcPr>
            <w:tcW w:w="375" w:type="dxa"/>
            <w:shd w:val="clear" w:color="FFFFCC" w:fill="FFFFFF"/>
            <w:vAlign w:val="center"/>
            <w:hideMark/>
          </w:tcPr>
          <w:p w:rsidR="00E73F4E" w:rsidRPr="00E827DE" w:rsidRDefault="00E73F4E" w:rsidP="00AC5000">
            <w:pPr>
              <w:suppressAutoHyphens w:val="0"/>
              <w:spacing w:line="240" w:lineRule="auto"/>
              <w:jc w:val="center"/>
              <w:textAlignment w:val="auto"/>
              <w:rPr>
                <w:rFonts w:ascii="Georgia" w:hAnsi="Georgia" w:cs="Arial"/>
                <w:kern w:val="0"/>
                <w:sz w:val="20"/>
                <w:szCs w:val="20"/>
                <w:lang w:eastAsia="pl-PL"/>
              </w:rPr>
            </w:pPr>
            <w:r w:rsidRPr="00E827DE">
              <w:rPr>
                <w:rFonts w:ascii="Georgia" w:hAnsi="Georgia" w:cs="Arial"/>
                <w:kern w:val="0"/>
                <w:sz w:val="20"/>
                <w:szCs w:val="20"/>
                <w:lang w:eastAsia="pl-PL"/>
              </w:rPr>
              <w:t>7</w:t>
            </w:r>
          </w:p>
        </w:tc>
        <w:tc>
          <w:tcPr>
            <w:tcW w:w="7291" w:type="dxa"/>
            <w:shd w:val="clear" w:color="auto" w:fill="auto"/>
            <w:vAlign w:val="center"/>
            <w:hideMark/>
          </w:tcPr>
          <w:p w:rsidR="00E73F4E" w:rsidRPr="00E827DE" w:rsidRDefault="00E73F4E" w:rsidP="00AC5000">
            <w:pPr>
              <w:suppressAutoHyphens w:val="0"/>
              <w:spacing w:line="240" w:lineRule="auto"/>
              <w:textAlignment w:val="auto"/>
              <w:rPr>
                <w:rFonts w:ascii="Georgia" w:hAnsi="Georgia" w:cs="Arial"/>
                <w:kern w:val="0"/>
                <w:sz w:val="20"/>
                <w:szCs w:val="20"/>
                <w:lang w:eastAsia="pl-PL"/>
              </w:rPr>
            </w:pPr>
            <w:r w:rsidRPr="00E827DE">
              <w:rPr>
                <w:rFonts w:ascii="Georgia" w:hAnsi="Georgia" w:cs="Arial"/>
                <w:kern w:val="0"/>
                <w:sz w:val="20"/>
                <w:szCs w:val="20"/>
                <w:lang w:eastAsia="pl-PL"/>
              </w:rPr>
              <w:t>Kleszczyki 1x do gastroskopii śr.kanału 2,8</w:t>
            </w:r>
          </w:p>
        </w:tc>
        <w:tc>
          <w:tcPr>
            <w:tcW w:w="850" w:type="dxa"/>
            <w:shd w:val="clear" w:color="auto" w:fill="auto"/>
            <w:vAlign w:val="center"/>
            <w:hideMark/>
          </w:tcPr>
          <w:p w:rsidR="00E73F4E" w:rsidRPr="00E827DE" w:rsidRDefault="00E73F4E" w:rsidP="00AC5000">
            <w:pPr>
              <w:suppressAutoHyphens w:val="0"/>
              <w:spacing w:line="240" w:lineRule="auto"/>
              <w:jc w:val="center"/>
              <w:textAlignment w:val="auto"/>
              <w:rPr>
                <w:rFonts w:ascii="Georgia" w:hAnsi="Georgia" w:cs="Arial"/>
                <w:kern w:val="0"/>
                <w:sz w:val="20"/>
                <w:szCs w:val="20"/>
                <w:lang w:eastAsia="pl-PL"/>
              </w:rPr>
            </w:pPr>
            <w:r w:rsidRPr="00E827DE">
              <w:rPr>
                <w:rFonts w:ascii="Georgia" w:hAnsi="Georgia" w:cs="Arial"/>
                <w:kern w:val="0"/>
                <w:sz w:val="20"/>
                <w:szCs w:val="20"/>
                <w:lang w:eastAsia="pl-PL"/>
              </w:rPr>
              <w:t>szt</w:t>
            </w:r>
          </w:p>
        </w:tc>
        <w:tc>
          <w:tcPr>
            <w:tcW w:w="1560" w:type="dxa"/>
            <w:shd w:val="clear" w:color="E6E6E6" w:fill="FFCC99"/>
            <w:vAlign w:val="center"/>
            <w:hideMark/>
          </w:tcPr>
          <w:p w:rsidR="00E73F4E" w:rsidRPr="00E827DE" w:rsidRDefault="00E73F4E" w:rsidP="00AC5000">
            <w:pPr>
              <w:suppressAutoHyphens w:val="0"/>
              <w:spacing w:line="240" w:lineRule="auto"/>
              <w:jc w:val="center"/>
              <w:textAlignment w:val="auto"/>
              <w:rPr>
                <w:rFonts w:ascii="Georgia" w:hAnsi="Georgia" w:cs="Arial"/>
                <w:kern w:val="0"/>
                <w:sz w:val="20"/>
                <w:szCs w:val="20"/>
                <w:lang w:eastAsia="pl-PL"/>
              </w:rPr>
            </w:pPr>
            <w:r w:rsidRPr="00E827DE">
              <w:rPr>
                <w:rFonts w:ascii="Georgia" w:hAnsi="Georgia" w:cs="Arial"/>
                <w:kern w:val="0"/>
                <w:sz w:val="20"/>
                <w:szCs w:val="20"/>
                <w:lang w:eastAsia="pl-PL"/>
              </w:rPr>
              <w:t>1500</w:t>
            </w:r>
          </w:p>
        </w:tc>
      </w:tr>
      <w:tr w:rsidR="00E73F4E" w:rsidRPr="00E827DE" w:rsidTr="00AC5000">
        <w:trPr>
          <w:trHeight w:val="327"/>
        </w:trPr>
        <w:tc>
          <w:tcPr>
            <w:tcW w:w="375" w:type="dxa"/>
            <w:shd w:val="clear" w:color="FFFFCC" w:fill="FFFFFF"/>
            <w:vAlign w:val="center"/>
            <w:hideMark/>
          </w:tcPr>
          <w:p w:rsidR="00E73F4E" w:rsidRPr="00E827DE" w:rsidRDefault="00E73F4E" w:rsidP="00AC5000">
            <w:pPr>
              <w:suppressAutoHyphens w:val="0"/>
              <w:spacing w:line="240" w:lineRule="auto"/>
              <w:jc w:val="center"/>
              <w:textAlignment w:val="auto"/>
              <w:rPr>
                <w:rFonts w:ascii="Georgia" w:hAnsi="Georgia" w:cs="Arial"/>
                <w:kern w:val="0"/>
                <w:sz w:val="20"/>
                <w:szCs w:val="20"/>
                <w:lang w:eastAsia="pl-PL"/>
              </w:rPr>
            </w:pPr>
            <w:r w:rsidRPr="00E827DE">
              <w:rPr>
                <w:rFonts w:ascii="Georgia" w:hAnsi="Georgia" w:cs="Arial"/>
                <w:kern w:val="0"/>
                <w:sz w:val="20"/>
                <w:szCs w:val="20"/>
                <w:lang w:eastAsia="pl-PL"/>
              </w:rPr>
              <w:t>8</w:t>
            </w:r>
          </w:p>
        </w:tc>
        <w:tc>
          <w:tcPr>
            <w:tcW w:w="7291" w:type="dxa"/>
            <w:shd w:val="clear" w:color="auto" w:fill="auto"/>
            <w:vAlign w:val="center"/>
            <w:hideMark/>
          </w:tcPr>
          <w:p w:rsidR="00E73F4E" w:rsidRPr="00E827DE" w:rsidRDefault="00E73F4E" w:rsidP="00AC5000">
            <w:pPr>
              <w:suppressAutoHyphens w:val="0"/>
              <w:spacing w:line="240" w:lineRule="auto"/>
              <w:textAlignment w:val="auto"/>
              <w:rPr>
                <w:rFonts w:ascii="Georgia" w:hAnsi="Georgia" w:cs="Arial"/>
                <w:kern w:val="0"/>
                <w:sz w:val="20"/>
                <w:szCs w:val="20"/>
                <w:lang w:eastAsia="pl-PL"/>
              </w:rPr>
            </w:pPr>
            <w:r w:rsidRPr="00E827DE">
              <w:rPr>
                <w:rFonts w:ascii="Georgia" w:hAnsi="Georgia" w:cs="Arial"/>
                <w:kern w:val="0"/>
                <w:sz w:val="20"/>
                <w:szCs w:val="20"/>
                <w:lang w:eastAsia="pl-PL"/>
              </w:rPr>
              <w:t>Kleszczyki 1x do kolonoskopii śr.kanału 2,8</w:t>
            </w:r>
          </w:p>
        </w:tc>
        <w:tc>
          <w:tcPr>
            <w:tcW w:w="850" w:type="dxa"/>
            <w:shd w:val="clear" w:color="auto" w:fill="auto"/>
            <w:vAlign w:val="center"/>
            <w:hideMark/>
          </w:tcPr>
          <w:p w:rsidR="00E73F4E" w:rsidRPr="00E827DE" w:rsidRDefault="00E73F4E" w:rsidP="00AC5000">
            <w:pPr>
              <w:suppressAutoHyphens w:val="0"/>
              <w:spacing w:line="240" w:lineRule="auto"/>
              <w:jc w:val="center"/>
              <w:textAlignment w:val="auto"/>
              <w:rPr>
                <w:rFonts w:ascii="Georgia" w:hAnsi="Georgia" w:cs="Arial"/>
                <w:kern w:val="0"/>
                <w:sz w:val="20"/>
                <w:szCs w:val="20"/>
                <w:lang w:eastAsia="pl-PL"/>
              </w:rPr>
            </w:pPr>
            <w:r w:rsidRPr="00E827DE">
              <w:rPr>
                <w:rFonts w:ascii="Georgia" w:hAnsi="Georgia" w:cs="Arial"/>
                <w:kern w:val="0"/>
                <w:sz w:val="20"/>
                <w:szCs w:val="20"/>
                <w:lang w:eastAsia="pl-PL"/>
              </w:rPr>
              <w:t>szt</w:t>
            </w:r>
          </w:p>
        </w:tc>
        <w:tc>
          <w:tcPr>
            <w:tcW w:w="1560" w:type="dxa"/>
            <w:shd w:val="clear" w:color="E6E6E6" w:fill="FFCC99"/>
            <w:vAlign w:val="center"/>
            <w:hideMark/>
          </w:tcPr>
          <w:p w:rsidR="00E73F4E" w:rsidRPr="00E827DE" w:rsidRDefault="00E73F4E" w:rsidP="00AC5000">
            <w:pPr>
              <w:suppressAutoHyphens w:val="0"/>
              <w:spacing w:line="240" w:lineRule="auto"/>
              <w:jc w:val="center"/>
              <w:textAlignment w:val="auto"/>
              <w:rPr>
                <w:rFonts w:ascii="Georgia" w:hAnsi="Georgia" w:cs="Arial"/>
                <w:kern w:val="0"/>
                <w:sz w:val="20"/>
                <w:szCs w:val="20"/>
                <w:lang w:eastAsia="pl-PL"/>
              </w:rPr>
            </w:pPr>
            <w:r w:rsidRPr="00E827DE">
              <w:rPr>
                <w:rFonts w:ascii="Georgia" w:hAnsi="Georgia" w:cs="Arial"/>
                <w:kern w:val="0"/>
                <w:sz w:val="20"/>
                <w:szCs w:val="20"/>
                <w:lang w:eastAsia="pl-PL"/>
              </w:rPr>
              <w:t>1500</w:t>
            </w:r>
          </w:p>
        </w:tc>
      </w:tr>
    </w:tbl>
    <w:p w:rsidR="00E73F4E" w:rsidRDefault="00E73F4E" w:rsidP="00E73F4E">
      <w:pPr>
        <w:spacing w:line="360" w:lineRule="auto"/>
        <w:jc w:val="both"/>
        <w:rPr>
          <w:rFonts w:ascii="Georgia" w:hAnsi="Georgia" w:cs="Georgia"/>
          <w:b/>
          <w:bCs/>
          <w:sz w:val="20"/>
          <w:szCs w:val="20"/>
        </w:rPr>
      </w:pPr>
    </w:p>
    <w:p w:rsidR="00E73F4E" w:rsidRPr="00351A1D" w:rsidRDefault="00E73F4E" w:rsidP="00E73F4E">
      <w:pPr>
        <w:spacing w:line="360" w:lineRule="auto"/>
        <w:jc w:val="both"/>
        <w:rPr>
          <w:rFonts w:ascii="Georgia" w:hAnsi="Georgia" w:cs="Georgia"/>
          <w:sz w:val="20"/>
          <w:szCs w:val="20"/>
        </w:rPr>
      </w:pPr>
      <w:r w:rsidRPr="00351A1D">
        <w:rPr>
          <w:rFonts w:ascii="Georgia" w:hAnsi="Georgia" w:cs="Georgia"/>
          <w:b/>
          <w:bCs/>
          <w:sz w:val="20"/>
          <w:szCs w:val="20"/>
        </w:rPr>
        <w:t>Pakiet nr</w:t>
      </w:r>
      <w:r>
        <w:rPr>
          <w:rFonts w:ascii="Georgia" w:hAnsi="Georgia" w:cs="Georgia"/>
          <w:b/>
          <w:bCs/>
          <w:sz w:val="20"/>
          <w:szCs w:val="20"/>
        </w:rPr>
        <w:t xml:space="preserve"> 40</w:t>
      </w:r>
    </w:p>
    <w:tbl>
      <w:tblPr>
        <w:tblW w:w="10076"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9"/>
        <w:gridCol w:w="7160"/>
        <w:gridCol w:w="841"/>
        <w:gridCol w:w="1666"/>
      </w:tblGrid>
      <w:tr w:rsidR="00E73F4E" w:rsidRPr="00E827DE" w:rsidTr="00ED126B">
        <w:trPr>
          <w:trHeight w:val="702"/>
        </w:trPr>
        <w:tc>
          <w:tcPr>
            <w:tcW w:w="374" w:type="dxa"/>
            <w:shd w:val="clear" w:color="FFFFCC" w:fill="FFFFFF"/>
            <w:vAlign w:val="center"/>
            <w:hideMark/>
          </w:tcPr>
          <w:p w:rsidR="00E73F4E" w:rsidRPr="00E827DE" w:rsidRDefault="00E73F4E" w:rsidP="00AC5000">
            <w:pPr>
              <w:suppressAutoHyphens w:val="0"/>
              <w:spacing w:line="240" w:lineRule="auto"/>
              <w:jc w:val="center"/>
              <w:textAlignment w:val="auto"/>
              <w:rPr>
                <w:rFonts w:ascii="Georgia" w:hAnsi="Georgia" w:cs="Arial"/>
                <w:b/>
                <w:bCs/>
                <w:kern w:val="0"/>
                <w:sz w:val="20"/>
                <w:szCs w:val="20"/>
                <w:lang w:eastAsia="pl-PL"/>
              </w:rPr>
            </w:pPr>
            <w:r w:rsidRPr="00E827DE">
              <w:rPr>
                <w:rFonts w:ascii="Georgia" w:hAnsi="Georgia" w:cs="Arial"/>
                <w:b/>
                <w:bCs/>
                <w:kern w:val="0"/>
                <w:sz w:val="20"/>
                <w:szCs w:val="20"/>
                <w:lang w:eastAsia="pl-PL"/>
              </w:rPr>
              <w:t>Lp</w:t>
            </w:r>
          </w:p>
        </w:tc>
        <w:tc>
          <w:tcPr>
            <w:tcW w:w="7292" w:type="dxa"/>
            <w:shd w:val="clear" w:color="auto" w:fill="auto"/>
            <w:vAlign w:val="center"/>
            <w:hideMark/>
          </w:tcPr>
          <w:p w:rsidR="00E73F4E" w:rsidRPr="00E827DE" w:rsidRDefault="00E73F4E" w:rsidP="00AC5000">
            <w:pPr>
              <w:suppressAutoHyphens w:val="0"/>
              <w:spacing w:line="240" w:lineRule="auto"/>
              <w:textAlignment w:val="auto"/>
              <w:rPr>
                <w:rFonts w:ascii="Georgia" w:hAnsi="Georgia" w:cs="Arial"/>
                <w:b/>
                <w:bCs/>
                <w:kern w:val="0"/>
                <w:sz w:val="20"/>
                <w:szCs w:val="20"/>
                <w:lang w:eastAsia="pl-PL"/>
              </w:rPr>
            </w:pPr>
            <w:r w:rsidRPr="00E827DE">
              <w:rPr>
                <w:rFonts w:ascii="Georgia" w:hAnsi="Georgia" w:cs="Arial"/>
                <w:b/>
                <w:bCs/>
                <w:kern w:val="0"/>
                <w:sz w:val="20"/>
                <w:szCs w:val="20"/>
                <w:lang w:eastAsia="pl-PL"/>
              </w:rPr>
              <w:t>Nazwa sprzętu 1razowego</w:t>
            </w:r>
          </w:p>
        </w:tc>
        <w:tc>
          <w:tcPr>
            <w:tcW w:w="850" w:type="dxa"/>
            <w:shd w:val="clear" w:color="auto" w:fill="auto"/>
            <w:vAlign w:val="center"/>
            <w:hideMark/>
          </w:tcPr>
          <w:p w:rsidR="00E73F4E" w:rsidRPr="00E827DE" w:rsidRDefault="00E73F4E" w:rsidP="00AC5000">
            <w:pPr>
              <w:suppressAutoHyphens w:val="0"/>
              <w:spacing w:line="240" w:lineRule="auto"/>
              <w:jc w:val="center"/>
              <w:textAlignment w:val="auto"/>
              <w:rPr>
                <w:rFonts w:ascii="Georgia" w:hAnsi="Georgia" w:cs="Arial"/>
                <w:b/>
                <w:bCs/>
                <w:kern w:val="0"/>
                <w:sz w:val="20"/>
                <w:szCs w:val="20"/>
                <w:lang w:eastAsia="pl-PL"/>
              </w:rPr>
            </w:pPr>
            <w:r w:rsidRPr="00E827DE">
              <w:rPr>
                <w:rFonts w:ascii="Georgia" w:hAnsi="Georgia" w:cs="Arial"/>
                <w:b/>
                <w:bCs/>
                <w:kern w:val="0"/>
                <w:sz w:val="20"/>
                <w:szCs w:val="20"/>
                <w:lang w:eastAsia="pl-PL"/>
              </w:rPr>
              <w:t>jm.</w:t>
            </w:r>
          </w:p>
        </w:tc>
        <w:tc>
          <w:tcPr>
            <w:tcW w:w="1560" w:type="dxa"/>
            <w:shd w:val="clear" w:color="E6E6E6" w:fill="FFCC99"/>
            <w:vAlign w:val="center"/>
            <w:hideMark/>
          </w:tcPr>
          <w:p w:rsidR="00E73F4E" w:rsidRPr="00E827DE" w:rsidRDefault="00E73F4E" w:rsidP="00AC5000">
            <w:pPr>
              <w:suppressAutoHyphens w:val="0"/>
              <w:spacing w:line="240" w:lineRule="auto"/>
              <w:jc w:val="center"/>
              <w:textAlignment w:val="auto"/>
              <w:rPr>
                <w:rFonts w:ascii="Georgia" w:hAnsi="Georgia" w:cs="Arial"/>
                <w:b/>
                <w:bCs/>
                <w:kern w:val="0"/>
                <w:sz w:val="20"/>
                <w:szCs w:val="20"/>
                <w:lang w:eastAsia="pl-PL"/>
              </w:rPr>
            </w:pPr>
            <w:r w:rsidRPr="00E827DE">
              <w:rPr>
                <w:rFonts w:ascii="Georgia" w:hAnsi="Georgia" w:cs="Arial"/>
                <w:b/>
                <w:bCs/>
                <w:kern w:val="0"/>
                <w:sz w:val="20"/>
                <w:szCs w:val="20"/>
                <w:lang w:eastAsia="pl-PL"/>
              </w:rPr>
              <w:t>SUMA  ZAMÓWIENIA</w:t>
            </w:r>
          </w:p>
        </w:tc>
      </w:tr>
      <w:tr w:rsidR="00E73F4E" w:rsidRPr="00E827DE" w:rsidTr="00ED126B">
        <w:trPr>
          <w:trHeight w:val="698"/>
        </w:trPr>
        <w:tc>
          <w:tcPr>
            <w:tcW w:w="374" w:type="dxa"/>
            <w:shd w:val="clear" w:color="FFFFCC" w:fill="FFFFFF"/>
            <w:vAlign w:val="center"/>
            <w:hideMark/>
          </w:tcPr>
          <w:p w:rsidR="00E73F4E" w:rsidRPr="00E827DE" w:rsidRDefault="00E73F4E" w:rsidP="00AC5000">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1</w:t>
            </w:r>
          </w:p>
        </w:tc>
        <w:tc>
          <w:tcPr>
            <w:tcW w:w="7292" w:type="dxa"/>
            <w:shd w:val="clear" w:color="auto" w:fill="auto"/>
            <w:vAlign w:val="center"/>
            <w:hideMark/>
          </w:tcPr>
          <w:p w:rsidR="00E73F4E" w:rsidRPr="00E827DE" w:rsidRDefault="00E73F4E" w:rsidP="00AC5000">
            <w:pPr>
              <w:suppressAutoHyphens w:val="0"/>
              <w:spacing w:line="240" w:lineRule="auto"/>
              <w:textAlignment w:val="auto"/>
              <w:rPr>
                <w:rFonts w:ascii="Georgia" w:hAnsi="Georgia" w:cs="Arial"/>
                <w:kern w:val="0"/>
                <w:sz w:val="20"/>
                <w:szCs w:val="20"/>
                <w:lang w:eastAsia="pl-PL"/>
              </w:rPr>
            </w:pPr>
            <w:r w:rsidRPr="00E827DE">
              <w:rPr>
                <w:rFonts w:ascii="Georgia" w:hAnsi="Georgia" w:cs="Arial"/>
                <w:kern w:val="0"/>
                <w:sz w:val="20"/>
                <w:szCs w:val="20"/>
                <w:lang w:eastAsia="pl-PL"/>
              </w:rPr>
              <w:t>Klips 1x do klipsownicy EZ Clip, długość ramion klipsa 7,5mm, kąt rozwarcia ramion 90 stopni / 40 szt w opak./</w:t>
            </w:r>
          </w:p>
        </w:tc>
        <w:tc>
          <w:tcPr>
            <w:tcW w:w="850" w:type="dxa"/>
            <w:shd w:val="clear" w:color="auto" w:fill="auto"/>
            <w:vAlign w:val="center"/>
            <w:hideMark/>
          </w:tcPr>
          <w:p w:rsidR="00E73F4E" w:rsidRPr="00E827DE" w:rsidRDefault="00E73F4E" w:rsidP="00AC5000">
            <w:pPr>
              <w:suppressAutoHyphens w:val="0"/>
              <w:spacing w:line="240" w:lineRule="auto"/>
              <w:jc w:val="center"/>
              <w:textAlignment w:val="auto"/>
              <w:rPr>
                <w:rFonts w:ascii="Georgia" w:hAnsi="Georgia" w:cs="Arial"/>
                <w:kern w:val="0"/>
                <w:sz w:val="20"/>
                <w:szCs w:val="20"/>
                <w:lang w:eastAsia="pl-PL"/>
              </w:rPr>
            </w:pPr>
            <w:r w:rsidRPr="00E827DE">
              <w:rPr>
                <w:rFonts w:ascii="Georgia" w:hAnsi="Georgia" w:cs="Arial"/>
                <w:kern w:val="0"/>
                <w:sz w:val="20"/>
                <w:szCs w:val="20"/>
                <w:lang w:eastAsia="pl-PL"/>
              </w:rPr>
              <w:t>op</w:t>
            </w:r>
          </w:p>
        </w:tc>
        <w:tc>
          <w:tcPr>
            <w:tcW w:w="1560" w:type="dxa"/>
            <w:shd w:val="clear" w:color="E6E6E6" w:fill="FFCC99"/>
            <w:vAlign w:val="center"/>
            <w:hideMark/>
          </w:tcPr>
          <w:p w:rsidR="00E73F4E" w:rsidRPr="00E827DE" w:rsidRDefault="00E73F4E" w:rsidP="00AC5000">
            <w:pPr>
              <w:suppressAutoHyphens w:val="0"/>
              <w:spacing w:line="240" w:lineRule="auto"/>
              <w:jc w:val="center"/>
              <w:textAlignment w:val="auto"/>
              <w:rPr>
                <w:rFonts w:ascii="Georgia" w:hAnsi="Georgia" w:cs="Arial"/>
                <w:kern w:val="0"/>
                <w:sz w:val="20"/>
                <w:szCs w:val="20"/>
                <w:lang w:eastAsia="pl-PL"/>
              </w:rPr>
            </w:pPr>
            <w:r w:rsidRPr="00E827DE">
              <w:rPr>
                <w:rFonts w:ascii="Georgia" w:hAnsi="Georgia" w:cs="Arial"/>
                <w:kern w:val="0"/>
                <w:sz w:val="20"/>
                <w:szCs w:val="20"/>
                <w:lang w:eastAsia="pl-PL"/>
              </w:rPr>
              <w:t>5</w:t>
            </w:r>
          </w:p>
        </w:tc>
      </w:tr>
      <w:tr w:rsidR="00E73F4E" w:rsidRPr="00E827DE" w:rsidTr="00ED126B">
        <w:trPr>
          <w:trHeight w:val="1597"/>
        </w:trPr>
        <w:tc>
          <w:tcPr>
            <w:tcW w:w="374" w:type="dxa"/>
            <w:shd w:val="clear" w:color="FFFFCC" w:fill="FFFFFF"/>
            <w:vAlign w:val="center"/>
            <w:hideMark/>
          </w:tcPr>
          <w:p w:rsidR="00E73F4E" w:rsidRPr="00E827DE" w:rsidRDefault="00E73F4E" w:rsidP="00AC5000">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2</w:t>
            </w:r>
          </w:p>
        </w:tc>
        <w:tc>
          <w:tcPr>
            <w:tcW w:w="7292" w:type="dxa"/>
            <w:shd w:val="clear" w:color="auto" w:fill="auto"/>
            <w:vAlign w:val="center"/>
            <w:hideMark/>
          </w:tcPr>
          <w:p w:rsidR="00E73F4E" w:rsidRPr="00E827DE" w:rsidRDefault="00E73F4E" w:rsidP="00AC5000">
            <w:pPr>
              <w:suppressAutoHyphens w:val="0"/>
              <w:spacing w:line="240" w:lineRule="auto"/>
              <w:textAlignment w:val="auto"/>
              <w:rPr>
                <w:rFonts w:ascii="Georgia" w:hAnsi="Georgia" w:cs="Arial"/>
                <w:kern w:val="0"/>
                <w:sz w:val="20"/>
                <w:szCs w:val="20"/>
                <w:lang w:eastAsia="pl-PL"/>
              </w:rPr>
            </w:pPr>
            <w:r w:rsidRPr="00E827DE">
              <w:rPr>
                <w:rFonts w:ascii="Georgia" w:hAnsi="Georgia" w:cs="Arial"/>
                <w:kern w:val="0"/>
                <w:sz w:val="20"/>
                <w:szCs w:val="20"/>
                <w:lang w:eastAsia="pl-PL"/>
              </w:rPr>
              <w:t>Pętla do polipektomii – Polylop,1x narzędzie służące do zapobiegania lub opanowania krwawienia po usunięciu uszypułowanych polipów, narzędzie składa się z uchwytu. Osłonki, rurki osłonowej i odłączalnej pętli nylonowej; długość narzędzia 2300mm, średnica pętli 30mm, max. średnica części wprowadzanej do endoskopu 2,6mm, minimalna średnica kanału roboczego endoskopu 2,8mm, w opak. 5 szt.oddzelnie zapakowanych w sterylne pakiety.</w:t>
            </w:r>
          </w:p>
        </w:tc>
        <w:tc>
          <w:tcPr>
            <w:tcW w:w="850" w:type="dxa"/>
            <w:shd w:val="clear" w:color="auto" w:fill="auto"/>
            <w:vAlign w:val="center"/>
            <w:hideMark/>
          </w:tcPr>
          <w:p w:rsidR="00E73F4E" w:rsidRPr="00E827DE" w:rsidRDefault="00E73F4E" w:rsidP="00AC5000">
            <w:pPr>
              <w:suppressAutoHyphens w:val="0"/>
              <w:spacing w:line="240" w:lineRule="auto"/>
              <w:jc w:val="center"/>
              <w:textAlignment w:val="auto"/>
              <w:rPr>
                <w:rFonts w:ascii="Georgia" w:hAnsi="Georgia" w:cs="Arial"/>
                <w:kern w:val="0"/>
                <w:sz w:val="20"/>
                <w:szCs w:val="20"/>
                <w:lang w:eastAsia="pl-PL"/>
              </w:rPr>
            </w:pPr>
            <w:r w:rsidRPr="00E827DE">
              <w:rPr>
                <w:rFonts w:ascii="Georgia" w:hAnsi="Georgia" w:cs="Arial"/>
                <w:kern w:val="0"/>
                <w:sz w:val="20"/>
                <w:szCs w:val="20"/>
                <w:lang w:eastAsia="pl-PL"/>
              </w:rPr>
              <w:t>op</w:t>
            </w:r>
          </w:p>
        </w:tc>
        <w:tc>
          <w:tcPr>
            <w:tcW w:w="1560" w:type="dxa"/>
            <w:shd w:val="clear" w:color="E6E6E6" w:fill="FFCC99"/>
            <w:vAlign w:val="center"/>
            <w:hideMark/>
          </w:tcPr>
          <w:p w:rsidR="00E73F4E" w:rsidRPr="00E827DE" w:rsidRDefault="00E73F4E" w:rsidP="00AC5000">
            <w:pPr>
              <w:suppressAutoHyphens w:val="0"/>
              <w:spacing w:line="240" w:lineRule="auto"/>
              <w:jc w:val="center"/>
              <w:textAlignment w:val="auto"/>
              <w:rPr>
                <w:rFonts w:ascii="Georgia" w:hAnsi="Georgia" w:cs="Arial"/>
                <w:kern w:val="0"/>
                <w:sz w:val="20"/>
                <w:szCs w:val="20"/>
                <w:lang w:eastAsia="pl-PL"/>
              </w:rPr>
            </w:pPr>
            <w:r w:rsidRPr="00E827DE">
              <w:rPr>
                <w:rFonts w:ascii="Georgia" w:hAnsi="Georgia" w:cs="Arial"/>
                <w:kern w:val="0"/>
                <w:sz w:val="20"/>
                <w:szCs w:val="20"/>
                <w:lang w:eastAsia="pl-PL"/>
              </w:rPr>
              <w:t>5</w:t>
            </w:r>
          </w:p>
        </w:tc>
      </w:tr>
      <w:tr w:rsidR="00E73F4E" w:rsidRPr="00E827DE" w:rsidTr="00ED126B">
        <w:trPr>
          <w:trHeight w:val="507"/>
        </w:trPr>
        <w:tc>
          <w:tcPr>
            <w:tcW w:w="374" w:type="dxa"/>
            <w:shd w:val="clear" w:color="FFFFCC" w:fill="FFFFFF"/>
            <w:vAlign w:val="center"/>
            <w:hideMark/>
          </w:tcPr>
          <w:p w:rsidR="00E73F4E" w:rsidRPr="00E827DE" w:rsidRDefault="00E73F4E" w:rsidP="00AC5000">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3</w:t>
            </w:r>
          </w:p>
        </w:tc>
        <w:tc>
          <w:tcPr>
            <w:tcW w:w="7292" w:type="dxa"/>
            <w:shd w:val="clear" w:color="auto" w:fill="auto"/>
            <w:vAlign w:val="center"/>
            <w:hideMark/>
          </w:tcPr>
          <w:p w:rsidR="00E73F4E" w:rsidRPr="00E827DE" w:rsidRDefault="00E73F4E" w:rsidP="00AC5000">
            <w:pPr>
              <w:suppressAutoHyphens w:val="0"/>
              <w:spacing w:line="240" w:lineRule="auto"/>
              <w:textAlignment w:val="auto"/>
              <w:rPr>
                <w:rFonts w:ascii="Georgia" w:hAnsi="Georgia" w:cs="Arial"/>
                <w:kern w:val="0"/>
                <w:sz w:val="20"/>
                <w:szCs w:val="20"/>
                <w:lang w:eastAsia="pl-PL"/>
              </w:rPr>
            </w:pPr>
            <w:r w:rsidRPr="00E827DE">
              <w:rPr>
                <w:rFonts w:ascii="Georgia" w:hAnsi="Georgia" w:cs="Arial"/>
                <w:kern w:val="0"/>
                <w:sz w:val="20"/>
                <w:szCs w:val="20"/>
                <w:lang w:eastAsia="pl-PL"/>
              </w:rPr>
              <w:t>Dreny do pompy wodnej Olympus OFP-2 K..INST  MAJ-1607 /opak.50szt/</w:t>
            </w:r>
          </w:p>
        </w:tc>
        <w:tc>
          <w:tcPr>
            <w:tcW w:w="850" w:type="dxa"/>
            <w:shd w:val="clear" w:color="auto" w:fill="auto"/>
            <w:vAlign w:val="center"/>
            <w:hideMark/>
          </w:tcPr>
          <w:p w:rsidR="00E73F4E" w:rsidRPr="00E827DE" w:rsidRDefault="00E73F4E" w:rsidP="00AC5000">
            <w:pPr>
              <w:suppressAutoHyphens w:val="0"/>
              <w:spacing w:line="240" w:lineRule="auto"/>
              <w:jc w:val="center"/>
              <w:textAlignment w:val="auto"/>
              <w:rPr>
                <w:rFonts w:ascii="Georgia" w:hAnsi="Georgia" w:cs="Arial"/>
                <w:kern w:val="0"/>
                <w:sz w:val="20"/>
                <w:szCs w:val="20"/>
                <w:lang w:eastAsia="pl-PL"/>
              </w:rPr>
            </w:pPr>
            <w:r w:rsidRPr="00E827DE">
              <w:rPr>
                <w:rFonts w:ascii="Georgia" w:hAnsi="Georgia" w:cs="Arial"/>
                <w:kern w:val="0"/>
                <w:sz w:val="20"/>
                <w:szCs w:val="20"/>
                <w:lang w:eastAsia="pl-PL"/>
              </w:rPr>
              <w:t>op</w:t>
            </w:r>
          </w:p>
        </w:tc>
        <w:tc>
          <w:tcPr>
            <w:tcW w:w="1560" w:type="dxa"/>
            <w:shd w:val="clear" w:color="E6E6E6" w:fill="FFCC99"/>
            <w:vAlign w:val="center"/>
            <w:hideMark/>
          </w:tcPr>
          <w:p w:rsidR="00E73F4E" w:rsidRPr="00E827DE" w:rsidRDefault="00E73F4E" w:rsidP="00AC5000">
            <w:pPr>
              <w:suppressAutoHyphens w:val="0"/>
              <w:spacing w:line="240" w:lineRule="auto"/>
              <w:jc w:val="center"/>
              <w:textAlignment w:val="auto"/>
              <w:rPr>
                <w:rFonts w:ascii="Georgia" w:hAnsi="Georgia" w:cs="Arial"/>
                <w:kern w:val="0"/>
                <w:sz w:val="20"/>
                <w:szCs w:val="20"/>
                <w:lang w:eastAsia="pl-PL"/>
              </w:rPr>
            </w:pPr>
            <w:r w:rsidRPr="00E827DE">
              <w:rPr>
                <w:rFonts w:ascii="Georgia" w:hAnsi="Georgia" w:cs="Arial"/>
                <w:kern w:val="0"/>
                <w:sz w:val="20"/>
                <w:szCs w:val="20"/>
                <w:lang w:eastAsia="pl-PL"/>
              </w:rPr>
              <w:t>2</w:t>
            </w:r>
          </w:p>
        </w:tc>
      </w:tr>
      <w:tr w:rsidR="00E73F4E" w:rsidRPr="00E827DE" w:rsidTr="00ED126B">
        <w:trPr>
          <w:trHeight w:val="529"/>
        </w:trPr>
        <w:tc>
          <w:tcPr>
            <w:tcW w:w="374" w:type="dxa"/>
            <w:shd w:val="clear" w:color="FFFFCC" w:fill="FFFFFF"/>
            <w:vAlign w:val="center"/>
            <w:hideMark/>
          </w:tcPr>
          <w:p w:rsidR="00E73F4E" w:rsidRPr="00E827DE" w:rsidRDefault="00E73F4E" w:rsidP="00AC5000">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4</w:t>
            </w:r>
          </w:p>
        </w:tc>
        <w:tc>
          <w:tcPr>
            <w:tcW w:w="7292" w:type="dxa"/>
            <w:shd w:val="clear" w:color="auto" w:fill="auto"/>
            <w:vAlign w:val="center"/>
            <w:hideMark/>
          </w:tcPr>
          <w:p w:rsidR="00E73F4E" w:rsidRPr="00E827DE" w:rsidRDefault="00E73F4E" w:rsidP="00AC5000">
            <w:pPr>
              <w:suppressAutoHyphens w:val="0"/>
              <w:spacing w:line="240" w:lineRule="auto"/>
              <w:textAlignment w:val="auto"/>
              <w:rPr>
                <w:rFonts w:ascii="Georgia" w:hAnsi="Georgia" w:cs="Arial"/>
                <w:kern w:val="0"/>
                <w:sz w:val="20"/>
                <w:szCs w:val="20"/>
                <w:lang w:eastAsia="pl-PL"/>
              </w:rPr>
            </w:pPr>
            <w:r w:rsidRPr="00E827DE">
              <w:rPr>
                <w:rFonts w:ascii="Georgia" w:hAnsi="Georgia" w:cs="Arial"/>
                <w:kern w:val="0"/>
                <w:sz w:val="20"/>
                <w:szCs w:val="20"/>
                <w:lang w:eastAsia="pl-PL"/>
              </w:rPr>
              <w:t>Adapter  OFP-2 knnału roboczego   MAJ 1606 /op.10 szt/</w:t>
            </w:r>
          </w:p>
        </w:tc>
        <w:tc>
          <w:tcPr>
            <w:tcW w:w="850" w:type="dxa"/>
            <w:shd w:val="clear" w:color="auto" w:fill="auto"/>
            <w:vAlign w:val="center"/>
            <w:hideMark/>
          </w:tcPr>
          <w:p w:rsidR="00E73F4E" w:rsidRPr="00E827DE" w:rsidRDefault="00E73F4E" w:rsidP="00AC5000">
            <w:pPr>
              <w:suppressAutoHyphens w:val="0"/>
              <w:spacing w:line="240" w:lineRule="auto"/>
              <w:jc w:val="center"/>
              <w:textAlignment w:val="auto"/>
              <w:rPr>
                <w:rFonts w:ascii="Georgia" w:hAnsi="Georgia" w:cs="Arial"/>
                <w:kern w:val="0"/>
                <w:sz w:val="20"/>
                <w:szCs w:val="20"/>
                <w:lang w:eastAsia="pl-PL"/>
              </w:rPr>
            </w:pPr>
            <w:r w:rsidRPr="00E827DE">
              <w:rPr>
                <w:rFonts w:ascii="Georgia" w:hAnsi="Georgia" w:cs="Arial"/>
                <w:kern w:val="0"/>
                <w:sz w:val="20"/>
                <w:szCs w:val="20"/>
                <w:lang w:eastAsia="pl-PL"/>
              </w:rPr>
              <w:t>op</w:t>
            </w:r>
          </w:p>
        </w:tc>
        <w:tc>
          <w:tcPr>
            <w:tcW w:w="1560" w:type="dxa"/>
            <w:shd w:val="clear" w:color="E6E6E6" w:fill="FFCC99"/>
            <w:vAlign w:val="center"/>
            <w:hideMark/>
          </w:tcPr>
          <w:p w:rsidR="00E73F4E" w:rsidRPr="00E827DE" w:rsidRDefault="00E73F4E" w:rsidP="00AC5000">
            <w:pPr>
              <w:suppressAutoHyphens w:val="0"/>
              <w:spacing w:line="240" w:lineRule="auto"/>
              <w:jc w:val="center"/>
              <w:textAlignment w:val="auto"/>
              <w:rPr>
                <w:rFonts w:ascii="Georgia" w:hAnsi="Georgia" w:cs="Arial"/>
                <w:kern w:val="0"/>
                <w:sz w:val="20"/>
                <w:szCs w:val="20"/>
                <w:lang w:eastAsia="pl-PL"/>
              </w:rPr>
            </w:pPr>
            <w:r w:rsidRPr="00E827DE">
              <w:rPr>
                <w:rFonts w:ascii="Georgia" w:hAnsi="Georgia" w:cs="Arial"/>
                <w:kern w:val="0"/>
                <w:sz w:val="20"/>
                <w:szCs w:val="20"/>
                <w:lang w:eastAsia="pl-PL"/>
              </w:rPr>
              <w:t>10</w:t>
            </w:r>
          </w:p>
        </w:tc>
      </w:tr>
      <w:tr w:rsidR="00E73F4E" w:rsidRPr="00E827DE" w:rsidTr="00ED126B">
        <w:trPr>
          <w:trHeight w:val="709"/>
        </w:trPr>
        <w:tc>
          <w:tcPr>
            <w:tcW w:w="374" w:type="dxa"/>
            <w:shd w:val="clear" w:color="FFFFCC" w:fill="FFFFFF"/>
            <w:vAlign w:val="center"/>
            <w:hideMark/>
          </w:tcPr>
          <w:p w:rsidR="00E73F4E" w:rsidRPr="00E827DE" w:rsidRDefault="00E73F4E" w:rsidP="00AC5000">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lastRenderedPageBreak/>
              <w:t>5</w:t>
            </w:r>
          </w:p>
        </w:tc>
        <w:tc>
          <w:tcPr>
            <w:tcW w:w="7292" w:type="dxa"/>
            <w:shd w:val="clear" w:color="auto" w:fill="auto"/>
            <w:vAlign w:val="center"/>
            <w:hideMark/>
          </w:tcPr>
          <w:p w:rsidR="00E73F4E" w:rsidRPr="00E827DE" w:rsidRDefault="00E73F4E" w:rsidP="00AC5000">
            <w:pPr>
              <w:suppressAutoHyphens w:val="0"/>
              <w:spacing w:line="240" w:lineRule="auto"/>
              <w:textAlignment w:val="auto"/>
              <w:rPr>
                <w:rFonts w:ascii="Georgia" w:hAnsi="Georgia" w:cs="Arial"/>
                <w:kern w:val="0"/>
                <w:sz w:val="20"/>
                <w:szCs w:val="20"/>
                <w:lang w:eastAsia="pl-PL"/>
              </w:rPr>
            </w:pPr>
            <w:r w:rsidRPr="00E827DE">
              <w:rPr>
                <w:rFonts w:ascii="Georgia" w:hAnsi="Georgia" w:cs="Arial"/>
                <w:kern w:val="0"/>
                <w:sz w:val="20"/>
                <w:szCs w:val="20"/>
                <w:lang w:eastAsia="pl-PL"/>
              </w:rPr>
              <w:t>Dreny do połączenia ssaka Olympus KV-5 dł.2m, jednorazowe, pakowane po 50 szt</w:t>
            </w:r>
          </w:p>
        </w:tc>
        <w:tc>
          <w:tcPr>
            <w:tcW w:w="850" w:type="dxa"/>
            <w:shd w:val="clear" w:color="auto" w:fill="auto"/>
            <w:vAlign w:val="center"/>
            <w:hideMark/>
          </w:tcPr>
          <w:p w:rsidR="00E73F4E" w:rsidRPr="00E827DE" w:rsidRDefault="00E73F4E" w:rsidP="00AC5000">
            <w:pPr>
              <w:suppressAutoHyphens w:val="0"/>
              <w:spacing w:line="240" w:lineRule="auto"/>
              <w:jc w:val="center"/>
              <w:textAlignment w:val="auto"/>
              <w:rPr>
                <w:rFonts w:ascii="Georgia" w:hAnsi="Georgia" w:cs="Arial"/>
                <w:kern w:val="0"/>
                <w:sz w:val="20"/>
                <w:szCs w:val="20"/>
                <w:lang w:eastAsia="pl-PL"/>
              </w:rPr>
            </w:pPr>
            <w:r w:rsidRPr="00E827DE">
              <w:rPr>
                <w:rFonts w:ascii="Georgia" w:hAnsi="Georgia" w:cs="Arial"/>
                <w:kern w:val="0"/>
                <w:sz w:val="20"/>
                <w:szCs w:val="20"/>
                <w:lang w:eastAsia="pl-PL"/>
              </w:rPr>
              <w:t>op</w:t>
            </w:r>
          </w:p>
        </w:tc>
        <w:tc>
          <w:tcPr>
            <w:tcW w:w="1560" w:type="dxa"/>
            <w:shd w:val="clear" w:color="E6E6E6" w:fill="FFCC99"/>
            <w:vAlign w:val="center"/>
            <w:hideMark/>
          </w:tcPr>
          <w:p w:rsidR="00E73F4E" w:rsidRPr="00E827DE" w:rsidRDefault="00E73F4E" w:rsidP="00AC5000">
            <w:pPr>
              <w:suppressAutoHyphens w:val="0"/>
              <w:spacing w:line="240" w:lineRule="auto"/>
              <w:jc w:val="center"/>
              <w:textAlignment w:val="auto"/>
              <w:rPr>
                <w:rFonts w:ascii="Georgia" w:hAnsi="Georgia" w:cs="Arial"/>
                <w:kern w:val="0"/>
                <w:sz w:val="20"/>
                <w:szCs w:val="20"/>
                <w:lang w:eastAsia="pl-PL"/>
              </w:rPr>
            </w:pPr>
            <w:r w:rsidRPr="00E827DE">
              <w:rPr>
                <w:rFonts w:ascii="Georgia" w:hAnsi="Georgia" w:cs="Arial"/>
                <w:kern w:val="0"/>
                <w:sz w:val="20"/>
                <w:szCs w:val="20"/>
                <w:lang w:eastAsia="pl-PL"/>
              </w:rPr>
              <w:t>10</w:t>
            </w:r>
          </w:p>
        </w:tc>
      </w:tr>
      <w:tr w:rsidR="00E73F4E" w:rsidRPr="00E827DE" w:rsidTr="00ED126B">
        <w:trPr>
          <w:trHeight w:val="327"/>
        </w:trPr>
        <w:tc>
          <w:tcPr>
            <w:tcW w:w="374" w:type="dxa"/>
            <w:shd w:val="clear" w:color="FFFFCC" w:fill="FFFFFF"/>
            <w:vAlign w:val="center"/>
            <w:hideMark/>
          </w:tcPr>
          <w:p w:rsidR="00E73F4E" w:rsidRPr="00E827DE" w:rsidRDefault="00E73F4E" w:rsidP="00AC5000">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6</w:t>
            </w:r>
          </w:p>
        </w:tc>
        <w:tc>
          <w:tcPr>
            <w:tcW w:w="7292" w:type="dxa"/>
            <w:shd w:val="clear" w:color="auto" w:fill="auto"/>
            <w:vAlign w:val="center"/>
            <w:hideMark/>
          </w:tcPr>
          <w:p w:rsidR="00E73F4E" w:rsidRPr="00E827DE" w:rsidRDefault="00E73F4E" w:rsidP="00AC5000">
            <w:pPr>
              <w:suppressAutoHyphens w:val="0"/>
              <w:spacing w:line="240" w:lineRule="auto"/>
              <w:textAlignment w:val="auto"/>
              <w:rPr>
                <w:rFonts w:ascii="Georgia" w:hAnsi="Georgia" w:cs="Arial"/>
                <w:kern w:val="0"/>
                <w:sz w:val="20"/>
                <w:szCs w:val="20"/>
                <w:lang w:eastAsia="pl-PL"/>
              </w:rPr>
            </w:pPr>
            <w:r w:rsidRPr="00E827DE">
              <w:rPr>
                <w:rFonts w:ascii="Georgia" w:hAnsi="Georgia" w:cs="Arial"/>
                <w:kern w:val="0"/>
                <w:sz w:val="20"/>
                <w:szCs w:val="20"/>
                <w:lang w:eastAsia="pl-PL"/>
              </w:rPr>
              <w:t>Filtry antybakteryjne do ssaka Olympus KV-5</w:t>
            </w:r>
          </w:p>
        </w:tc>
        <w:tc>
          <w:tcPr>
            <w:tcW w:w="850" w:type="dxa"/>
            <w:shd w:val="clear" w:color="auto" w:fill="auto"/>
            <w:vAlign w:val="center"/>
            <w:hideMark/>
          </w:tcPr>
          <w:p w:rsidR="00E73F4E" w:rsidRPr="00E827DE" w:rsidRDefault="00E73F4E" w:rsidP="00AC5000">
            <w:pPr>
              <w:suppressAutoHyphens w:val="0"/>
              <w:spacing w:line="240" w:lineRule="auto"/>
              <w:jc w:val="center"/>
              <w:textAlignment w:val="auto"/>
              <w:rPr>
                <w:rFonts w:ascii="Georgia" w:hAnsi="Georgia" w:cs="Arial"/>
                <w:kern w:val="0"/>
                <w:sz w:val="20"/>
                <w:szCs w:val="20"/>
                <w:lang w:eastAsia="pl-PL"/>
              </w:rPr>
            </w:pPr>
            <w:r w:rsidRPr="00E827DE">
              <w:rPr>
                <w:rFonts w:ascii="Georgia" w:hAnsi="Georgia" w:cs="Arial"/>
                <w:kern w:val="0"/>
                <w:sz w:val="20"/>
                <w:szCs w:val="20"/>
                <w:lang w:eastAsia="pl-PL"/>
              </w:rPr>
              <w:t>szt</w:t>
            </w:r>
          </w:p>
        </w:tc>
        <w:tc>
          <w:tcPr>
            <w:tcW w:w="1560" w:type="dxa"/>
            <w:shd w:val="clear" w:color="E6E6E6" w:fill="FFCC99"/>
            <w:vAlign w:val="center"/>
            <w:hideMark/>
          </w:tcPr>
          <w:p w:rsidR="00E73F4E" w:rsidRPr="00E827DE" w:rsidRDefault="00E73F4E" w:rsidP="00AC5000">
            <w:pPr>
              <w:suppressAutoHyphens w:val="0"/>
              <w:spacing w:line="240" w:lineRule="auto"/>
              <w:jc w:val="center"/>
              <w:textAlignment w:val="auto"/>
              <w:rPr>
                <w:rFonts w:ascii="Georgia" w:hAnsi="Georgia" w:cs="Arial"/>
                <w:kern w:val="0"/>
                <w:sz w:val="20"/>
                <w:szCs w:val="20"/>
                <w:lang w:eastAsia="pl-PL"/>
              </w:rPr>
            </w:pPr>
            <w:r w:rsidRPr="00E827DE">
              <w:rPr>
                <w:rFonts w:ascii="Georgia" w:hAnsi="Georgia" w:cs="Arial"/>
                <w:kern w:val="0"/>
                <w:sz w:val="20"/>
                <w:szCs w:val="20"/>
                <w:lang w:eastAsia="pl-PL"/>
              </w:rPr>
              <w:t>20</w:t>
            </w:r>
          </w:p>
        </w:tc>
      </w:tr>
    </w:tbl>
    <w:p w:rsidR="00E73F4E" w:rsidRDefault="00E73F4E" w:rsidP="00E73F4E">
      <w:pPr>
        <w:spacing w:line="360" w:lineRule="auto"/>
        <w:jc w:val="both"/>
        <w:rPr>
          <w:rFonts w:ascii="Georgia" w:hAnsi="Georgia" w:cs="Georgia"/>
          <w:sz w:val="20"/>
          <w:szCs w:val="22"/>
        </w:rPr>
      </w:pPr>
    </w:p>
    <w:p w:rsidR="00E73F4E" w:rsidRDefault="00E73F4E" w:rsidP="00E73F4E">
      <w:pPr>
        <w:spacing w:line="360" w:lineRule="auto"/>
        <w:jc w:val="center"/>
        <w:rPr>
          <w:rFonts w:ascii="Georgia" w:hAnsi="Georgia" w:cs="Georgia"/>
          <w:b/>
          <w:bCs/>
          <w:i/>
          <w:iCs/>
          <w:sz w:val="20"/>
          <w:szCs w:val="20"/>
        </w:rPr>
      </w:pPr>
      <w:r>
        <w:rPr>
          <w:rFonts w:ascii="Georgia" w:hAnsi="Georgia" w:cs="Georgia"/>
          <w:b/>
          <w:bCs/>
          <w:i/>
          <w:iCs/>
          <w:sz w:val="20"/>
          <w:szCs w:val="20"/>
          <w:u w:val="single"/>
        </w:rPr>
        <w:t>Niespełnienie jakiegokolwiek parametru będzie skutkowało odrzuceniem oferty</w:t>
      </w:r>
      <w:r>
        <w:rPr>
          <w:rFonts w:ascii="Georgia" w:hAnsi="Georgia" w:cs="Georgia"/>
          <w:b/>
          <w:bCs/>
          <w:i/>
          <w:iCs/>
          <w:sz w:val="20"/>
          <w:szCs w:val="20"/>
        </w:rPr>
        <w:t>.</w:t>
      </w:r>
    </w:p>
    <w:p w:rsidR="00E73F4E" w:rsidRDefault="00E73F4E" w:rsidP="00C9143E">
      <w:pPr>
        <w:pStyle w:val="Nagwek1"/>
        <w:spacing w:before="0" w:after="0" w:line="360" w:lineRule="auto"/>
        <w:jc w:val="right"/>
        <w:rPr>
          <w:rFonts w:ascii="Georgia" w:hAnsi="Georgia" w:cs="Georgia"/>
          <w:b/>
          <w:bCs w:val="0"/>
          <w:i/>
          <w:iCs/>
          <w:color w:val="000000"/>
          <w:sz w:val="20"/>
          <w:szCs w:val="20"/>
        </w:rPr>
      </w:pPr>
      <w:bookmarkStart w:id="42" w:name="_Toc286135481"/>
      <w:bookmarkEnd w:id="39"/>
      <w:bookmarkEnd w:id="41"/>
    </w:p>
    <w:p w:rsidR="00E23BEC" w:rsidRDefault="00E23BEC" w:rsidP="00E23BEC"/>
    <w:p w:rsidR="00E23BEC" w:rsidRDefault="00E23BEC" w:rsidP="00E23BEC"/>
    <w:p w:rsidR="00E23BEC" w:rsidRDefault="00E23BEC" w:rsidP="00E23BEC"/>
    <w:p w:rsidR="00E23BEC" w:rsidRDefault="00E23BEC" w:rsidP="00E23BEC"/>
    <w:p w:rsidR="00E23BEC" w:rsidRDefault="00E23BEC" w:rsidP="00E23BEC"/>
    <w:p w:rsidR="00E23BEC" w:rsidRDefault="00E23BEC" w:rsidP="00E23BEC"/>
    <w:p w:rsidR="00E23BEC" w:rsidRDefault="00E23BEC" w:rsidP="00E23BEC"/>
    <w:p w:rsidR="00E23BEC" w:rsidRDefault="00E23BEC" w:rsidP="00E23BEC"/>
    <w:p w:rsidR="00E23BEC" w:rsidRDefault="00E23BEC" w:rsidP="00E23BEC"/>
    <w:p w:rsidR="00E23BEC" w:rsidRDefault="00E23BEC" w:rsidP="00E23BEC"/>
    <w:p w:rsidR="00E23BEC" w:rsidRDefault="00E23BEC" w:rsidP="00E23BEC"/>
    <w:p w:rsidR="00E23BEC" w:rsidRDefault="00E23BEC" w:rsidP="00E23BEC"/>
    <w:p w:rsidR="00E23BEC" w:rsidRDefault="00E23BEC" w:rsidP="00E23BEC"/>
    <w:p w:rsidR="00ED126B" w:rsidRDefault="00ED126B" w:rsidP="00E23BEC"/>
    <w:p w:rsidR="00ED126B" w:rsidRDefault="00ED126B" w:rsidP="00E23BEC"/>
    <w:p w:rsidR="00ED126B" w:rsidRDefault="00ED126B" w:rsidP="00E23BEC"/>
    <w:p w:rsidR="00ED126B" w:rsidRDefault="00ED126B" w:rsidP="00E23BEC"/>
    <w:p w:rsidR="00ED126B" w:rsidRDefault="00ED126B" w:rsidP="00E23BEC"/>
    <w:p w:rsidR="00ED126B" w:rsidRDefault="00ED126B" w:rsidP="00E23BEC"/>
    <w:p w:rsidR="00ED126B" w:rsidRDefault="00ED126B" w:rsidP="00E23BEC"/>
    <w:p w:rsidR="00ED126B" w:rsidRDefault="00ED126B" w:rsidP="00E23BEC"/>
    <w:p w:rsidR="00ED126B" w:rsidRDefault="00ED126B" w:rsidP="00E23BEC"/>
    <w:p w:rsidR="00ED126B" w:rsidRDefault="00ED126B" w:rsidP="00E23BEC"/>
    <w:p w:rsidR="00ED126B" w:rsidRDefault="00ED126B" w:rsidP="00E23BEC"/>
    <w:p w:rsidR="00ED126B" w:rsidRDefault="00ED126B" w:rsidP="00E23BEC"/>
    <w:p w:rsidR="00ED126B" w:rsidRDefault="00ED126B" w:rsidP="00E23BEC"/>
    <w:p w:rsidR="00ED126B" w:rsidRDefault="00ED126B" w:rsidP="00E23BEC"/>
    <w:p w:rsidR="00ED126B" w:rsidRDefault="00ED126B" w:rsidP="00E23BEC"/>
    <w:p w:rsidR="00ED126B" w:rsidRDefault="00ED126B" w:rsidP="00E23BEC"/>
    <w:p w:rsidR="00ED126B" w:rsidRDefault="00ED126B" w:rsidP="00E23BEC"/>
    <w:p w:rsidR="00ED126B" w:rsidRDefault="00ED126B" w:rsidP="00E23BEC"/>
    <w:p w:rsidR="00ED126B" w:rsidRDefault="00ED126B" w:rsidP="00E23BEC"/>
    <w:p w:rsidR="00ED126B" w:rsidRDefault="00ED126B" w:rsidP="00E23BEC"/>
    <w:p w:rsidR="00ED126B" w:rsidRDefault="00ED126B" w:rsidP="00E23BEC"/>
    <w:p w:rsidR="00ED126B" w:rsidRDefault="00ED126B" w:rsidP="00E23BEC"/>
    <w:p w:rsidR="00ED126B" w:rsidRDefault="00ED126B" w:rsidP="00E23BEC"/>
    <w:p w:rsidR="00ED126B" w:rsidRDefault="00ED126B" w:rsidP="00E23BEC"/>
    <w:p w:rsidR="00ED126B" w:rsidRDefault="00ED126B" w:rsidP="00E23BEC"/>
    <w:p w:rsidR="00ED126B" w:rsidRDefault="00ED126B" w:rsidP="00E23BEC"/>
    <w:p w:rsidR="00E23BEC" w:rsidRDefault="00E23BEC" w:rsidP="00E23BEC"/>
    <w:p w:rsidR="00E23BEC" w:rsidRDefault="00E23BEC" w:rsidP="00E23BEC"/>
    <w:p w:rsidR="00E23BEC" w:rsidRDefault="00E23BEC" w:rsidP="00E23BEC"/>
    <w:p w:rsidR="00C9143E" w:rsidRPr="00E60300" w:rsidRDefault="00C9143E" w:rsidP="00C9143E">
      <w:pPr>
        <w:pStyle w:val="Nagwek1"/>
        <w:spacing w:before="0" w:after="0" w:line="360" w:lineRule="auto"/>
        <w:jc w:val="right"/>
        <w:rPr>
          <w:rFonts w:ascii="Georgia" w:hAnsi="Georgia" w:cs="Georgia"/>
          <w:b/>
          <w:bCs w:val="0"/>
          <w:i/>
          <w:iCs/>
          <w:color w:val="000000"/>
          <w:sz w:val="20"/>
          <w:szCs w:val="20"/>
        </w:rPr>
      </w:pPr>
      <w:bookmarkStart w:id="43" w:name="_Toc1115850"/>
      <w:r w:rsidRPr="00E60300">
        <w:rPr>
          <w:rFonts w:ascii="Georgia" w:hAnsi="Georgia" w:cs="Georgia"/>
          <w:b/>
          <w:bCs w:val="0"/>
          <w:i/>
          <w:iCs/>
          <w:color w:val="000000"/>
          <w:sz w:val="20"/>
          <w:szCs w:val="20"/>
        </w:rPr>
        <w:lastRenderedPageBreak/>
        <w:t>Załącznik nr 3 do SIWZ</w:t>
      </w:r>
      <w:bookmarkEnd w:id="43"/>
    </w:p>
    <w:p w:rsidR="00C9143E" w:rsidRPr="00E60300" w:rsidRDefault="00C9143E" w:rsidP="00C9143E">
      <w:pPr>
        <w:tabs>
          <w:tab w:val="center" w:pos="4896"/>
          <w:tab w:val="right" w:pos="9432"/>
        </w:tabs>
        <w:snapToGrid w:val="0"/>
        <w:spacing w:before="40" w:after="40" w:line="360" w:lineRule="auto"/>
        <w:rPr>
          <w:rFonts w:ascii="Georgia" w:hAnsi="Georgia"/>
          <w:color w:val="000000"/>
        </w:rPr>
      </w:pPr>
    </w:p>
    <w:p w:rsidR="00C9143E" w:rsidRPr="00E60300" w:rsidRDefault="00C9143E" w:rsidP="00C9143E">
      <w:pPr>
        <w:pStyle w:val="Normalny1"/>
        <w:autoSpaceDE w:val="0"/>
        <w:spacing w:line="240" w:lineRule="auto"/>
        <w:jc w:val="both"/>
        <w:rPr>
          <w:color w:val="000000"/>
          <w:sz w:val="20"/>
          <w:szCs w:val="20"/>
        </w:rPr>
      </w:pPr>
      <w:r w:rsidRPr="00E60300">
        <w:rPr>
          <w:color w:val="000000"/>
          <w:sz w:val="20"/>
          <w:szCs w:val="20"/>
        </w:rPr>
        <w:t>................................................. ,</w:t>
      </w:r>
    </w:p>
    <w:p w:rsidR="00C9143E" w:rsidRPr="00E60300" w:rsidRDefault="00C9143E" w:rsidP="00C9143E">
      <w:pPr>
        <w:spacing w:line="240" w:lineRule="auto"/>
        <w:textAlignment w:val="auto"/>
        <w:rPr>
          <w:rFonts w:ascii="Georgia" w:hAnsi="Georgia" w:cs="Georgia"/>
          <w:i/>
          <w:iCs/>
          <w:color w:val="000000"/>
          <w:sz w:val="16"/>
          <w:szCs w:val="16"/>
        </w:rPr>
      </w:pPr>
      <w:r w:rsidRPr="00E60300">
        <w:rPr>
          <w:rFonts w:ascii="Georgia" w:hAnsi="Georgia"/>
          <w:i/>
          <w:iCs/>
          <w:color w:val="000000"/>
          <w:sz w:val="16"/>
          <w:szCs w:val="16"/>
        </w:rPr>
        <w:t xml:space="preserve">             (pieczęć Wykonawcy)</w:t>
      </w:r>
    </w:p>
    <w:p w:rsidR="00C9143E" w:rsidRPr="00E60300" w:rsidRDefault="00C9143E" w:rsidP="00C9143E">
      <w:pPr>
        <w:spacing w:line="360" w:lineRule="auto"/>
        <w:rPr>
          <w:rFonts w:ascii="Georgia" w:hAnsi="Georgia"/>
          <w:color w:val="000000"/>
        </w:rPr>
      </w:pPr>
    </w:p>
    <w:p w:rsidR="00C9143E" w:rsidRPr="00E60300" w:rsidRDefault="00C9143E" w:rsidP="00C9143E">
      <w:pPr>
        <w:spacing w:line="360" w:lineRule="auto"/>
        <w:jc w:val="center"/>
        <w:rPr>
          <w:rFonts w:ascii="Georgia" w:hAnsi="Georgia" w:cs="Georgia"/>
          <w:b/>
          <w:bCs/>
          <w:i/>
          <w:iCs/>
          <w:color w:val="000000"/>
        </w:rPr>
      </w:pPr>
      <w:r w:rsidRPr="00E60300">
        <w:rPr>
          <w:rFonts w:ascii="Georgia" w:hAnsi="Georgia" w:cs="Georgia"/>
          <w:b/>
          <w:bCs/>
          <w:i/>
          <w:iCs/>
          <w:color w:val="000000"/>
        </w:rPr>
        <w:t>Oświadczenie</w:t>
      </w:r>
    </w:p>
    <w:p w:rsidR="00C9143E" w:rsidRPr="00E60300" w:rsidRDefault="00C9143E" w:rsidP="00C9143E">
      <w:pPr>
        <w:spacing w:line="360" w:lineRule="auto"/>
        <w:jc w:val="center"/>
        <w:rPr>
          <w:rFonts w:ascii="Georgia" w:hAnsi="Georgia" w:cs="Georgia"/>
          <w:b/>
          <w:bCs/>
          <w:color w:val="000000"/>
        </w:rPr>
      </w:pPr>
    </w:p>
    <w:p w:rsidR="00C9143E" w:rsidRPr="00E60300" w:rsidRDefault="00C9143E" w:rsidP="00C9143E">
      <w:pPr>
        <w:pStyle w:val="Standard"/>
        <w:autoSpaceDE w:val="0"/>
        <w:spacing w:after="0" w:line="360" w:lineRule="auto"/>
        <w:jc w:val="center"/>
        <w:rPr>
          <w:b w:val="0"/>
          <w:i w:val="0"/>
          <w:sz w:val="20"/>
          <w:szCs w:val="20"/>
        </w:rPr>
      </w:pPr>
      <w:r w:rsidRPr="00E60300">
        <w:rPr>
          <w:b w:val="0"/>
          <w:i w:val="0"/>
          <w:color w:val="000000"/>
          <w:sz w:val="20"/>
          <w:szCs w:val="20"/>
        </w:rPr>
        <w:t xml:space="preserve">Składane w postępowaniu na wybór Wykonawcy w postępowaniu o udzielenie zamówienia publicznego na </w:t>
      </w:r>
      <w:r w:rsidRPr="00E60300">
        <w:rPr>
          <w:b w:val="0"/>
          <w:i w:val="0"/>
          <w:sz w:val="20"/>
          <w:szCs w:val="20"/>
        </w:rPr>
        <w:t xml:space="preserve">dostawę, </w:t>
      </w:r>
      <w:r w:rsidR="00E23BEC">
        <w:rPr>
          <w:b w:val="0"/>
          <w:i w:val="0"/>
          <w:sz w:val="20"/>
          <w:szCs w:val="20"/>
        </w:rPr>
        <w:t>sprzętu jednorazowego użytku</w:t>
      </w:r>
      <w:r w:rsidRPr="00E60300">
        <w:rPr>
          <w:b w:val="0"/>
          <w:i w:val="0"/>
          <w:sz w:val="20"/>
          <w:szCs w:val="20"/>
        </w:rPr>
        <w:t xml:space="preserve"> dla ZZOZ w Wadowicach</w:t>
      </w:r>
    </w:p>
    <w:p w:rsidR="00C9143E" w:rsidRPr="00E60300" w:rsidRDefault="00C9143E" w:rsidP="00C9143E">
      <w:pPr>
        <w:pStyle w:val="Standard"/>
        <w:autoSpaceDE w:val="0"/>
        <w:spacing w:after="0" w:line="360" w:lineRule="auto"/>
        <w:jc w:val="both"/>
        <w:rPr>
          <w:i w:val="0"/>
          <w:iCs w:val="0"/>
          <w:color w:val="000000"/>
          <w:sz w:val="20"/>
          <w:szCs w:val="20"/>
        </w:rPr>
      </w:pPr>
    </w:p>
    <w:p w:rsidR="00C9143E" w:rsidRPr="00E60300" w:rsidRDefault="00C9143E" w:rsidP="00C9143E">
      <w:pPr>
        <w:spacing w:line="360" w:lineRule="auto"/>
        <w:rPr>
          <w:rFonts w:ascii="Georgia" w:hAnsi="Georgia" w:cs="Georgia"/>
          <w:color w:val="000000"/>
          <w:sz w:val="20"/>
          <w:szCs w:val="20"/>
        </w:rPr>
      </w:pPr>
    </w:p>
    <w:p w:rsidR="00C9143E" w:rsidRPr="00E60300" w:rsidRDefault="00C9143E" w:rsidP="00C9143E">
      <w:pPr>
        <w:suppressAutoHyphens w:val="0"/>
        <w:autoSpaceDE w:val="0"/>
        <w:autoSpaceDN w:val="0"/>
        <w:adjustRightInd w:val="0"/>
        <w:spacing w:line="360" w:lineRule="auto"/>
        <w:jc w:val="center"/>
        <w:textAlignment w:val="auto"/>
        <w:rPr>
          <w:rFonts w:ascii="Georgia" w:eastAsia="TimesNewRoman" w:hAnsi="Georgia" w:cs="TimesNewRoman"/>
          <w:kern w:val="0"/>
          <w:sz w:val="20"/>
          <w:szCs w:val="20"/>
          <w:lang w:eastAsia="pl-PL"/>
        </w:rPr>
      </w:pPr>
      <w:r w:rsidRPr="00E60300">
        <w:rPr>
          <w:rFonts w:ascii="Georgia" w:hAnsi="Georgia" w:cs="Georgia"/>
          <w:color w:val="000000"/>
          <w:sz w:val="20"/>
          <w:szCs w:val="20"/>
        </w:rPr>
        <w:t xml:space="preserve">o przynależności </w:t>
      </w:r>
      <w:r w:rsidRPr="00E60300">
        <w:rPr>
          <w:rFonts w:ascii="Georgia" w:eastAsia="TimesNewRoman" w:hAnsi="Georgia" w:cs="TimesNewRoman"/>
          <w:color w:val="000000"/>
          <w:kern w:val="0"/>
          <w:sz w:val="20"/>
          <w:szCs w:val="20"/>
          <w:lang w:eastAsia="pl-PL"/>
        </w:rPr>
        <w:t>lub braku przynależności do tej samej grupy kapitałowej w rozumien</w:t>
      </w:r>
      <w:r w:rsidR="00E23BEC">
        <w:rPr>
          <w:rFonts w:ascii="Georgia" w:eastAsia="TimesNewRoman" w:hAnsi="Georgia" w:cs="TimesNewRoman"/>
          <w:color w:val="000000"/>
          <w:kern w:val="0"/>
          <w:sz w:val="20"/>
          <w:szCs w:val="20"/>
          <w:lang w:eastAsia="pl-PL"/>
        </w:rPr>
        <w:t>iu ustawy z dnia 16 lutego 2007</w:t>
      </w:r>
      <w:r w:rsidRPr="00E60300">
        <w:rPr>
          <w:rFonts w:ascii="Georgia" w:eastAsia="TimesNewRoman" w:hAnsi="Georgia" w:cs="TimesNewRoman"/>
          <w:color w:val="000000"/>
          <w:kern w:val="0"/>
          <w:sz w:val="20"/>
          <w:szCs w:val="20"/>
          <w:lang w:eastAsia="pl-PL"/>
        </w:rPr>
        <w:t>r. o ochronie konkurencji i konsumentów (Dz. U. z 2015 r. poz. 184, 1618 i 1634</w:t>
      </w:r>
      <w:r w:rsidRPr="00E60300">
        <w:rPr>
          <w:rFonts w:ascii="Georgia" w:eastAsia="TimesNewRoman" w:hAnsi="Georgia" w:cs="TimesNewRoman"/>
          <w:kern w:val="0"/>
          <w:sz w:val="20"/>
          <w:szCs w:val="20"/>
          <w:lang w:eastAsia="pl-PL"/>
        </w:rPr>
        <w:t>),</w:t>
      </w:r>
    </w:p>
    <w:p w:rsidR="00C9143E" w:rsidRPr="00E60300" w:rsidRDefault="00C9143E" w:rsidP="00C9143E">
      <w:pPr>
        <w:suppressAutoHyphens w:val="0"/>
        <w:autoSpaceDE w:val="0"/>
        <w:autoSpaceDN w:val="0"/>
        <w:adjustRightInd w:val="0"/>
        <w:spacing w:line="360" w:lineRule="auto"/>
        <w:textAlignment w:val="auto"/>
        <w:rPr>
          <w:rFonts w:ascii="Georgia" w:eastAsia="TimesNewRoman" w:hAnsi="Georgia" w:cs="TimesNewRoman"/>
          <w:kern w:val="0"/>
          <w:sz w:val="20"/>
          <w:szCs w:val="20"/>
          <w:lang w:eastAsia="pl-PL"/>
        </w:rPr>
      </w:pPr>
    </w:p>
    <w:p w:rsidR="00C9143E" w:rsidRPr="00E60300" w:rsidRDefault="00C9143E" w:rsidP="00C9143E">
      <w:pPr>
        <w:suppressAutoHyphens w:val="0"/>
        <w:autoSpaceDE w:val="0"/>
        <w:autoSpaceDN w:val="0"/>
        <w:adjustRightInd w:val="0"/>
        <w:spacing w:line="360" w:lineRule="auto"/>
        <w:textAlignment w:val="auto"/>
        <w:rPr>
          <w:rFonts w:ascii="Georgia" w:eastAsia="TimesNewRoman" w:hAnsi="Georgia" w:cs="TimesNewRoman"/>
          <w:kern w:val="0"/>
          <w:sz w:val="20"/>
          <w:szCs w:val="20"/>
          <w:lang w:eastAsia="pl-PL"/>
        </w:rPr>
      </w:pPr>
    </w:p>
    <w:p w:rsidR="00C9143E" w:rsidRPr="00E60300" w:rsidRDefault="00C9143E" w:rsidP="00C9143E">
      <w:pPr>
        <w:suppressAutoHyphens w:val="0"/>
        <w:autoSpaceDE w:val="0"/>
        <w:autoSpaceDN w:val="0"/>
        <w:adjustRightInd w:val="0"/>
        <w:spacing w:line="360" w:lineRule="auto"/>
        <w:jc w:val="both"/>
        <w:textAlignment w:val="auto"/>
        <w:rPr>
          <w:rFonts w:ascii="Georgia" w:eastAsia="TimesNewRoman" w:hAnsi="Georgia" w:cs="TimesNewRoman"/>
          <w:kern w:val="0"/>
          <w:sz w:val="20"/>
          <w:szCs w:val="20"/>
          <w:lang w:eastAsia="pl-PL"/>
        </w:rPr>
      </w:pPr>
      <w:r w:rsidRPr="00E60300">
        <w:rPr>
          <w:rFonts w:ascii="Georgia" w:eastAsia="TimesNewRoman" w:hAnsi="Georgia" w:cs="TimesNewRoman"/>
          <w:kern w:val="0"/>
          <w:sz w:val="20"/>
          <w:szCs w:val="20"/>
          <w:lang w:eastAsia="pl-PL"/>
        </w:rPr>
        <w:t xml:space="preserve">Niniejszym oświadczam, że </w:t>
      </w:r>
      <w:r w:rsidRPr="00E60300">
        <w:rPr>
          <w:rFonts w:ascii="Georgia" w:eastAsia="TimesNewRoman" w:hAnsi="Georgia" w:cs="TimesNewRoman,Bold"/>
          <w:b/>
          <w:bCs/>
          <w:kern w:val="0"/>
          <w:sz w:val="20"/>
          <w:szCs w:val="20"/>
          <w:lang w:eastAsia="pl-PL"/>
        </w:rPr>
        <w:t xml:space="preserve">należę/nie należę </w:t>
      </w:r>
      <w:r w:rsidRPr="00E60300">
        <w:rPr>
          <w:rFonts w:ascii="Georgia" w:eastAsia="TimesNewRoman" w:hAnsi="Georgia" w:cs="TimesNewRoman"/>
          <w:kern w:val="0"/>
          <w:sz w:val="20"/>
          <w:szCs w:val="20"/>
          <w:lang w:eastAsia="pl-PL"/>
        </w:rPr>
        <w:t>(</w:t>
      </w:r>
      <w:r w:rsidRPr="00E60300">
        <w:rPr>
          <w:rFonts w:ascii="Georgia" w:eastAsia="TimesNewRoman" w:hAnsi="Georgia" w:cs="TimesNewRoman,Italic"/>
          <w:i/>
          <w:iCs/>
          <w:kern w:val="0"/>
          <w:sz w:val="20"/>
          <w:szCs w:val="20"/>
          <w:lang w:eastAsia="pl-PL"/>
        </w:rPr>
        <w:t>niepotrzebne skreślić</w:t>
      </w:r>
      <w:r w:rsidRPr="00E60300">
        <w:rPr>
          <w:rFonts w:ascii="Georgia" w:eastAsia="TimesNewRoman" w:hAnsi="Georgia" w:cs="TimesNewRoman"/>
          <w:kern w:val="0"/>
          <w:sz w:val="20"/>
          <w:szCs w:val="20"/>
          <w:lang w:eastAsia="pl-PL"/>
        </w:rPr>
        <w:t>) do tej samej grupy kapitałowej z innymi Wykonawcami, którzy złożyli odrębne oferty, oferty częściowe lub wnioski o dopuszczenie do udziału w niniejszym postępowaniu.</w:t>
      </w:r>
    </w:p>
    <w:p w:rsidR="00C9143E" w:rsidRPr="00E60300" w:rsidRDefault="00C9143E" w:rsidP="00C9143E">
      <w:pPr>
        <w:suppressAutoHyphens w:val="0"/>
        <w:autoSpaceDE w:val="0"/>
        <w:autoSpaceDN w:val="0"/>
        <w:adjustRightInd w:val="0"/>
        <w:spacing w:line="360" w:lineRule="auto"/>
        <w:textAlignment w:val="auto"/>
        <w:rPr>
          <w:rFonts w:ascii="Georgia" w:eastAsia="TimesNewRoman" w:hAnsi="Georgia" w:cs="TimesNewRoman"/>
          <w:kern w:val="0"/>
          <w:sz w:val="20"/>
          <w:szCs w:val="20"/>
          <w:lang w:eastAsia="pl-PL"/>
        </w:rPr>
      </w:pPr>
    </w:p>
    <w:p w:rsidR="00C9143E" w:rsidRPr="00E60300" w:rsidRDefault="00C9143E" w:rsidP="00C9143E">
      <w:pPr>
        <w:suppressAutoHyphens w:val="0"/>
        <w:autoSpaceDE w:val="0"/>
        <w:autoSpaceDN w:val="0"/>
        <w:adjustRightInd w:val="0"/>
        <w:spacing w:line="360" w:lineRule="auto"/>
        <w:textAlignment w:val="auto"/>
        <w:rPr>
          <w:rFonts w:ascii="Georgia" w:eastAsia="TimesNewRoman" w:hAnsi="Georgia" w:cs="TimesNewRoman"/>
          <w:kern w:val="0"/>
          <w:sz w:val="20"/>
          <w:szCs w:val="20"/>
          <w:lang w:eastAsia="pl-PL"/>
        </w:rPr>
      </w:pPr>
    </w:p>
    <w:p w:rsidR="00C9143E" w:rsidRPr="00E60300" w:rsidRDefault="00C9143E" w:rsidP="00C9143E">
      <w:pPr>
        <w:suppressAutoHyphens w:val="0"/>
        <w:autoSpaceDE w:val="0"/>
        <w:autoSpaceDN w:val="0"/>
        <w:adjustRightInd w:val="0"/>
        <w:spacing w:line="360" w:lineRule="auto"/>
        <w:textAlignment w:val="auto"/>
        <w:rPr>
          <w:rFonts w:ascii="Georgia" w:eastAsia="TimesNewRoman" w:hAnsi="Georgia" w:cs="TimesNewRoman"/>
          <w:kern w:val="0"/>
          <w:sz w:val="20"/>
          <w:szCs w:val="20"/>
          <w:lang w:eastAsia="pl-PL"/>
        </w:rPr>
      </w:pPr>
      <w:r w:rsidRPr="00E60300">
        <w:rPr>
          <w:rFonts w:ascii="Georgia" w:eastAsia="TimesNewRoman" w:hAnsi="Georgia" w:cs="TimesNewRoman"/>
          <w:kern w:val="0"/>
          <w:sz w:val="20"/>
          <w:szCs w:val="20"/>
          <w:lang w:eastAsia="pl-PL"/>
        </w:rPr>
        <w:t>Wykaz Wykonawców należących do tej samej grupy kapitałowej, którzy złożyli oferty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74"/>
        <w:gridCol w:w="9638"/>
      </w:tblGrid>
      <w:tr w:rsidR="00C9143E" w:rsidRPr="00E60300" w:rsidTr="002F4938">
        <w:tc>
          <w:tcPr>
            <w:tcW w:w="674" w:type="dxa"/>
            <w:vAlign w:val="center"/>
          </w:tcPr>
          <w:p w:rsidR="00C9143E" w:rsidRPr="00E60300" w:rsidRDefault="00C9143E" w:rsidP="002F4938">
            <w:pPr>
              <w:pStyle w:val="Akapitzlist1"/>
              <w:spacing w:line="360" w:lineRule="auto"/>
              <w:ind w:left="0"/>
              <w:jc w:val="center"/>
              <w:rPr>
                <w:rFonts w:ascii="Georgia" w:hAnsi="Georgia" w:cs="Georgia"/>
                <w:b/>
                <w:bCs/>
                <w:color w:val="000000"/>
                <w:sz w:val="20"/>
                <w:szCs w:val="20"/>
              </w:rPr>
            </w:pPr>
            <w:r w:rsidRPr="00E60300">
              <w:rPr>
                <w:rFonts w:ascii="Georgia" w:hAnsi="Georgia" w:cs="Georgia"/>
                <w:b/>
                <w:bCs/>
                <w:color w:val="000000"/>
                <w:sz w:val="20"/>
                <w:szCs w:val="20"/>
              </w:rPr>
              <w:t>Lp.</w:t>
            </w:r>
          </w:p>
        </w:tc>
        <w:tc>
          <w:tcPr>
            <w:tcW w:w="9638" w:type="dxa"/>
            <w:vAlign w:val="center"/>
          </w:tcPr>
          <w:p w:rsidR="00C9143E" w:rsidRPr="00E60300" w:rsidRDefault="00C9143E" w:rsidP="002F4938">
            <w:pPr>
              <w:pStyle w:val="Akapitzlist1"/>
              <w:spacing w:line="360" w:lineRule="auto"/>
              <w:ind w:left="0"/>
              <w:jc w:val="center"/>
              <w:rPr>
                <w:rFonts w:ascii="Georgia" w:hAnsi="Georgia" w:cs="Georgia"/>
                <w:b/>
                <w:bCs/>
                <w:color w:val="000000"/>
                <w:sz w:val="20"/>
                <w:szCs w:val="20"/>
              </w:rPr>
            </w:pPr>
            <w:r w:rsidRPr="00E60300">
              <w:rPr>
                <w:rFonts w:ascii="Georgia" w:hAnsi="Georgia" w:cs="Georgia"/>
                <w:b/>
                <w:bCs/>
                <w:color w:val="000000"/>
                <w:sz w:val="20"/>
                <w:szCs w:val="20"/>
              </w:rPr>
              <w:t>Wskazanie Wykonawców</w:t>
            </w:r>
          </w:p>
        </w:tc>
      </w:tr>
      <w:tr w:rsidR="00C9143E" w:rsidRPr="00E60300" w:rsidTr="002F4938">
        <w:tc>
          <w:tcPr>
            <w:tcW w:w="674" w:type="dxa"/>
          </w:tcPr>
          <w:p w:rsidR="00C9143E" w:rsidRPr="00E60300" w:rsidRDefault="00C9143E" w:rsidP="002F4938">
            <w:pPr>
              <w:pStyle w:val="Akapitzlist1"/>
              <w:spacing w:line="360" w:lineRule="auto"/>
              <w:ind w:left="0"/>
              <w:jc w:val="both"/>
              <w:rPr>
                <w:rFonts w:ascii="Georgia" w:hAnsi="Georgia" w:cs="Georgia"/>
                <w:color w:val="000000"/>
                <w:sz w:val="20"/>
                <w:szCs w:val="20"/>
              </w:rPr>
            </w:pPr>
            <w:r w:rsidRPr="00E60300">
              <w:rPr>
                <w:rFonts w:ascii="Georgia" w:hAnsi="Georgia" w:cs="Georgia"/>
                <w:color w:val="000000"/>
                <w:sz w:val="20"/>
                <w:szCs w:val="20"/>
              </w:rPr>
              <w:t>1</w:t>
            </w:r>
          </w:p>
        </w:tc>
        <w:tc>
          <w:tcPr>
            <w:tcW w:w="9638" w:type="dxa"/>
          </w:tcPr>
          <w:p w:rsidR="00C9143E" w:rsidRPr="00E60300" w:rsidRDefault="00C9143E" w:rsidP="002F4938">
            <w:pPr>
              <w:pStyle w:val="Akapitzlist1"/>
              <w:spacing w:line="360" w:lineRule="auto"/>
              <w:ind w:left="0"/>
              <w:jc w:val="both"/>
              <w:rPr>
                <w:rFonts w:ascii="Georgia" w:hAnsi="Georgia" w:cs="Georgia"/>
                <w:color w:val="000000"/>
                <w:sz w:val="20"/>
                <w:szCs w:val="20"/>
              </w:rPr>
            </w:pPr>
          </w:p>
        </w:tc>
      </w:tr>
      <w:tr w:rsidR="00C9143E" w:rsidRPr="00E60300" w:rsidTr="002F4938">
        <w:tc>
          <w:tcPr>
            <w:tcW w:w="674" w:type="dxa"/>
          </w:tcPr>
          <w:p w:rsidR="00C9143E" w:rsidRPr="00E60300" w:rsidRDefault="00C9143E" w:rsidP="002F4938">
            <w:pPr>
              <w:pStyle w:val="Akapitzlist1"/>
              <w:spacing w:line="360" w:lineRule="auto"/>
              <w:ind w:left="0"/>
              <w:jc w:val="both"/>
              <w:rPr>
                <w:rFonts w:ascii="Georgia" w:hAnsi="Georgia" w:cs="Georgia"/>
                <w:color w:val="000000"/>
                <w:sz w:val="20"/>
                <w:szCs w:val="20"/>
              </w:rPr>
            </w:pPr>
            <w:r w:rsidRPr="00E60300">
              <w:rPr>
                <w:rFonts w:ascii="Georgia" w:hAnsi="Georgia" w:cs="Georgia"/>
                <w:color w:val="000000"/>
                <w:sz w:val="20"/>
                <w:szCs w:val="20"/>
              </w:rPr>
              <w:t>2</w:t>
            </w:r>
          </w:p>
        </w:tc>
        <w:tc>
          <w:tcPr>
            <w:tcW w:w="9638" w:type="dxa"/>
          </w:tcPr>
          <w:p w:rsidR="00C9143E" w:rsidRPr="00E60300" w:rsidRDefault="00C9143E" w:rsidP="002F4938">
            <w:pPr>
              <w:pStyle w:val="Akapitzlist1"/>
              <w:spacing w:line="360" w:lineRule="auto"/>
              <w:ind w:left="0"/>
              <w:jc w:val="both"/>
              <w:rPr>
                <w:rFonts w:ascii="Georgia" w:hAnsi="Georgia" w:cs="Georgia"/>
                <w:color w:val="000000"/>
                <w:sz w:val="20"/>
                <w:szCs w:val="20"/>
              </w:rPr>
            </w:pPr>
          </w:p>
        </w:tc>
      </w:tr>
      <w:tr w:rsidR="00C9143E" w:rsidRPr="00E60300" w:rsidTr="002F4938">
        <w:tc>
          <w:tcPr>
            <w:tcW w:w="674" w:type="dxa"/>
          </w:tcPr>
          <w:p w:rsidR="00C9143E" w:rsidRPr="00E60300" w:rsidRDefault="00C9143E" w:rsidP="002F4938">
            <w:pPr>
              <w:pStyle w:val="Akapitzlist1"/>
              <w:spacing w:line="360" w:lineRule="auto"/>
              <w:ind w:left="0"/>
              <w:jc w:val="both"/>
              <w:rPr>
                <w:rFonts w:ascii="Georgia" w:hAnsi="Georgia" w:cs="Georgia"/>
                <w:color w:val="000000"/>
                <w:sz w:val="20"/>
                <w:szCs w:val="20"/>
              </w:rPr>
            </w:pPr>
            <w:r w:rsidRPr="00E60300">
              <w:rPr>
                <w:rFonts w:ascii="Georgia" w:hAnsi="Georgia" w:cs="Georgia"/>
                <w:color w:val="000000"/>
                <w:sz w:val="20"/>
                <w:szCs w:val="20"/>
              </w:rPr>
              <w:t>3 itd</w:t>
            </w:r>
          </w:p>
        </w:tc>
        <w:tc>
          <w:tcPr>
            <w:tcW w:w="9638" w:type="dxa"/>
          </w:tcPr>
          <w:p w:rsidR="00C9143E" w:rsidRPr="00E60300" w:rsidRDefault="00C9143E" w:rsidP="002F4938">
            <w:pPr>
              <w:pStyle w:val="Akapitzlist1"/>
              <w:spacing w:line="360" w:lineRule="auto"/>
              <w:ind w:left="0"/>
              <w:jc w:val="both"/>
              <w:rPr>
                <w:rFonts w:ascii="Georgia" w:hAnsi="Georgia" w:cs="Georgia"/>
                <w:color w:val="000000"/>
                <w:sz w:val="20"/>
                <w:szCs w:val="20"/>
              </w:rPr>
            </w:pPr>
          </w:p>
        </w:tc>
      </w:tr>
    </w:tbl>
    <w:p w:rsidR="00C9143E" w:rsidRPr="00E60300" w:rsidRDefault="00C9143E" w:rsidP="00C9143E">
      <w:pPr>
        <w:pStyle w:val="Akapitzlist1"/>
        <w:spacing w:line="360" w:lineRule="auto"/>
        <w:ind w:left="0"/>
        <w:jc w:val="both"/>
        <w:rPr>
          <w:rFonts w:ascii="Georgia" w:hAnsi="Georgia" w:cs="Georgia"/>
          <w:color w:val="000000"/>
          <w:sz w:val="20"/>
          <w:szCs w:val="20"/>
        </w:rPr>
      </w:pPr>
    </w:p>
    <w:p w:rsidR="00C9143E" w:rsidRPr="00E60300" w:rsidRDefault="00C9143E" w:rsidP="00C9143E">
      <w:pPr>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E60300">
        <w:rPr>
          <w:rFonts w:ascii="Georgia" w:eastAsia="TimesNewRoman" w:hAnsi="Georgia" w:cs="TimesNewRoman"/>
          <w:color w:val="000000"/>
          <w:kern w:val="0"/>
          <w:sz w:val="20"/>
          <w:szCs w:val="20"/>
          <w:lang w:eastAsia="pl-PL"/>
        </w:rPr>
        <w:t>W załączeniu dowody wskazujące, że istniejące między wykonawcami należącymi do tej samej grupy kapitałowej, powiązania nie prowadzą do zachwiania uczciwej konkurencji w postępowaniu o udzielenie zamówienia.</w:t>
      </w:r>
    </w:p>
    <w:p w:rsidR="00C9143E" w:rsidRPr="00E60300" w:rsidRDefault="00C9143E" w:rsidP="00C9143E">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rsidR="00C9143E" w:rsidRPr="00E60300" w:rsidRDefault="00C9143E" w:rsidP="00C9143E">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rsidR="00C9143E" w:rsidRPr="00E60300" w:rsidRDefault="00C9143E" w:rsidP="00C9143E">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r w:rsidRPr="00E60300">
        <w:rPr>
          <w:rFonts w:ascii="Georgia" w:hAnsi="Georgia" w:cs="Georgia"/>
          <w:b w:val="0"/>
          <w:bCs w:val="0"/>
          <w:sz w:val="20"/>
          <w:szCs w:val="20"/>
          <w:lang w:val="pl-PL"/>
        </w:rPr>
        <w:t>................................................. ,</w:t>
      </w:r>
    </w:p>
    <w:p w:rsidR="00C9143E" w:rsidRPr="00E60300" w:rsidRDefault="00C9143E" w:rsidP="00C9143E">
      <w:pPr>
        <w:spacing w:line="240" w:lineRule="auto"/>
        <w:textAlignment w:val="auto"/>
        <w:rPr>
          <w:rFonts w:ascii="Georgia" w:hAnsi="Georgia" w:cs="Georgia"/>
          <w:i/>
          <w:iCs/>
          <w:color w:val="000000"/>
          <w:sz w:val="20"/>
          <w:szCs w:val="20"/>
        </w:rPr>
      </w:pPr>
      <w:r w:rsidRPr="00E60300">
        <w:rPr>
          <w:rFonts w:ascii="Georgia" w:hAnsi="Georgia" w:cs="Georgia"/>
          <w:i/>
          <w:iCs/>
          <w:color w:val="000000"/>
          <w:sz w:val="20"/>
          <w:szCs w:val="20"/>
        </w:rPr>
        <w:t xml:space="preserve">        (miejscowość, data)</w:t>
      </w:r>
    </w:p>
    <w:p w:rsidR="00C9143E" w:rsidRPr="00E60300" w:rsidRDefault="00C9143E" w:rsidP="00C9143E">
      <w:pPr>
        <w:ind w:left="4962"/>
        <w:rPr>
          <w:rFonts w:ascii="Georgia" w:hAnsi="Georgia" w:cs="Georgia"/>
          <w:i/>
          <w:iCs/>
          <w:color w:val="000000"/>
          <w:sz w:val="20"/>
          <w:szCs w:val="20"/>
        </w:rPr>
      </w:pPr>
      <w:r w:rsidRPr="00E60300">
        <w:rPr>
          <w:rFonts w:ascii="Georgia" w:hAnsi="Georgia" w:cs="Georgia"/>
          <w:i/>
          <w:iCs/>
          <w:color w:val="000000"/>
          <w:sz w:val="20"/>
          <w:szCs w:val="20"/>
        </w:rPr>
        <w:t>…………………………………………………………………………</w:t>
      </w:r>
    </w:p>
    <w:p w:rsidR="00C9143E" w:rsidRPr="00E60300" w:rsidRDefault="00C9143E" w:rsidP="00C9143E">
      <w:pPr>
        <w:pStyle w:val="Tekstpodstawowywcity21"/>
        <w:ind w:left="5040"/>
        <w:rPr>
          <w:sz w:val="20"/>
          <w:szCs w:val="20"/>
          <w:lang w:val="pl-PL"/>
        </w:rPr>
      </w:pPr>
      <w:r w:rsidRPr="00E60300">
        <w:rPr>
          <w:sz w:val="20"/>
          <w:szCs w:val="20"/>
          <w:lang w:val="pl-PL"/>
        </w:rPr>
        <w:t>data i podpis(y) osób(y) upoważnionej(ych) do reprezentowania Wykonawcy</w:t>
      </w:r>
    </w:p>
    <w:p w:rsidR="00C9143E" w:rsidRPr="00E60300" w:rsidRDefault="00C9143E" w:rsidP="00C9143E">
      <w:pPr>
        <w:pStyle w:val="Akapitzlist1"/>
        <w:spacing w:line="360" w:lineRule="auto"/>
        <w:ind w:left="0"/>
        <w:jc w:val="both"/>
        <w:rPr>
          <w:rFonts w:ascii="Georgia" w:hAnsi="Georgia" w:cs="Georgia"/>
          <w:color w:val="000000"/>
          <w:sz w:val="20"/>
          <w:szCs w:val="20"/>
        </w:rPr>
      </w:pPr>
    </w:p>
    <w:p w:rsidR="00C9143E" w:rsidRPr="00E60300" w:rsidRDefault="00C9143E" w:rsidP="00C9143E">
      <w:pPr>
        <w:pStyle w:val="Akapitzlist1"/>
        <w:spacing w:line="360" w:lineRule="auto"/>
        <w:ind w:left="0"/>
        <w:jc w:val="both"/>
        <w:rPr>
          <w:rFonts w:ascii="Georgia" w:hAnsi="Georgia" w:cs="Georgia"/>
          <w:color w:val="000000"/>
          <w:sz w:val="20"/>
          <w:szCs w:val="20"/>
        </w:rPr>
      </w:pPr>
    </w:p>
    <w:p w:rsidR="00C9143E" w:rsidRPr="00E60300" w:rsidRDefault="00C9143E" w:rsidP="00C9143E">
      <w:pPr>
        <w:suppressAutoHyphens w:val="0"/>
        <w:autoSpaceDE w:val="0"/>
        <w:autoSpaceDN w:val="0"/>
        <w:adjustRightInd w:val="0"/>
        <w:spacing w:line="240" w:lineRule="auto"/>
        <w:textAlignment w:val="auto"/>
        <w:rPr>
          <w:rFonts w:ascii="Georgia" w:hAnsi="Georgia" w:cs="TimesNewRoman,Bold"/>
          <w:b/>
          <w:bCs/>
          <w:i/>
          <w:color w:val="000000"/>
          <w:kern w:val="0"/>
          <w:sz w:val="18"/>
          <w:szCs w:val="18"/>
          <w:lang w:eastAsia="pl-PL"/>
        </w:rPr>
      </w:pPr>
      <w:r w:rsidRPr="00E60300">
        <w:rPr>
          <w:rFonts w:ascii="Georgia" w:hAnsi="Georgia" w:cs="TimesNewRoman,Bold"/>
          <w:b/>
          <w:bCs/>
          <w:i/>
          <w:color w:val="000000"/>
          <w:kern w:val="0"/>
          <w:sz w:val="18"/>
          <w:szCs w:val="18"/>
          <w:lang w:eastAsia="pl-PL"/>
        </w:rPr>
        <w:t>UWAGA</w:t>
      </w:r>
    </w:p>
    <w:p w:rsidR="00C9143E" w:rsidRPr="00E60300" w:rsidRDefault="00C9143E" w:rsidP="00C9143E">
      <w:pPr>
        <w:suppressAutoHyphens w:val="0"/>
        <w:autoSpaceDE w:val="0"/>
        <w:autoSpaceDN w:val="0"/>
        <w:adjustRightInd w:val="0"/>
        <w:spacing w:line="240" w:lineRule="auto"/>
        <w:textAlignment w:val="auto"/>
        <w:rPr>
          <w:rFonts w:ascii="Georgia" w:eastAsia="TimesNewRoman" w:hAnsi="Georgia" w:cs="TimesNewRoman"/>
          <w:i/>
          <w:color w:val="000000"/>
          <w:kern w:val="0"/>
          <w:sz w:val="18"/>
          <w:szCs w:val="18"/>
          <w:lang w:eastAsia="pl-PL"/>
        </w:rPr>
      </w:pPr>
      <w:r w:rsidRPr="00E60300">
        <w:rPr>
          <w:rFonts w:ascii="Georgia" w:eastAsia="TimesNewRoman" w:hAnsi="Georgia" w:cs="TimesNewRoman"/>
          <w:i/>
          <w:color w:val="000000"/>
          <w:kern w:val="0"/>
          <w:sz w:val="18"/>
          <w:szCs w:val="18"/>
          <w:lang w:eastAsia="pl-PL"/>
        </w:rPr>
        <w:t>Oświadczenie należy złożyć w terminie 3 dni od zamieszczenia przez Zamawiającego na stronie internetowej www.zzozwadowice.pl informacji z otwarcia ofert zawierającej nazwy i adresy wykonawców, którzy złożyli oferty.</w:t>
      </w:r>
    </w:p>
    <w:p w:rsidR="00C9143E" w:rsidRPr="00E60300" w:rsidRDefault="00C9143E" w:rsidP="00C9143E">
      <w:pPr>
        <w:suppressAutoHyphens w:val="0"/>
        <w:autoSpaceDE w:val="0"/>
        <w:autoSpaceDN w:val="0"/>
        <w:adjustRightInd w:val="0"/>
        <w:spacing w:line="240" w:lineRule="auto"/>
        <w:textAlignment w:val="auto"/>
        <w:rPr>
          <w:rFonts w:ascii="Georgia" w:eastAsia="TimesNewRoman" w:hAnsi="Georgia" w:cs="TimesNewRoman"/>
          <w:i/>
          <w:kern w:val="0"/>
          <w:sz w:val="18"/>
          <w:szCs w:val="18"/>
          <w:lang w:eastAsia="pl-PL"/>
        </w:rPr>
      </w:pPr>
      <w:r w:rsidRPr="00E60300">
        <w:rPr>
          <w:rFonts w:ascii="Georgia" w:eastAsia="TimesNewRoman" w:hAnsi="Georgia" w:cs="TimesNewRoman"/>
          <w:i/>
          <w:kern w:val="0"/>
          <w:sz w:val="18"/>
          <w:szCs w:val="18"/>
          <w:lang w:eastAsia="pl-PL"/>
        </w:rPr>
        <w:t>Oświadczenie złożone jednocześnie z ofertą nie będzie brane pod uwagę.</w:t>
      </w:r>
    </w:p>
    <w:p w:rsidR="00C9143E" w:rsidRPr="00E60300" w:rsidRDefault="00C9143E" w:rsidP="00E23BEC">
      <w:pPr>
        <w:pStyle w:val="Nagwek1"/>
        <w:spacing w:before="0" w:after="0" w:line="360" w:lineRule="auto"/>
        <w:jc w:val="right"/>
        <w:rPr>
          <w:rFonts w:ascii="Georgia" w:hAnsi="Georgia" w:cs="Georgia"/>
          <w:b/>
          <w:bCs w:val="0"/>
          <w:i/>
          <w:color w:val="000000"/>
          <w:sz w:val="20"/>
          <w:szCs w:val="20"/>
        </w:rPr>
      </w:pPr>
      <w:bookmarkStart w:id="44" w:name="_Toc385917981"/>
      <w:bookmarkStart w:id="45" w:name="_Toc391966002"/>
      <w:bookmarkStart w:id="46" w:name="_Toc401208336"/>
      <w:bookmarkStart w:id="47" w:name="_Toc401300436"/>
      <w:bookmarkStart w:id="48" w:name="_Toc406665337"/>
      <w:bookmarkStart w:id="49" w:name="_Toc409183370"/>
      <w:bookmarkStart w:id="50" w:name="_Toc409598799"/>
      <w:bookmarkStart w:id="51" w:name="_Toc413309304"/>
      <w:bookmarkStart w:id="52" w:name="_Toc413398466"/>
      <w:bookmarkStart w:id="53" w:name="_Toc416341202"/>
      <w:bookmarkStart w:id="54" w:name="_Toc421781389"/>
      <w:bookmarkStart w:id="55" w:name="_Toc422745350"/>
      <w:bookmarkStart w:id="56" w:name="_Toc447792203"/>
      <w:bookmarkStart w:id="57" w:name="_Toc447884631"/>
      <w:bookmarkStart w:id="58" w:name="_Toc378325624"/>
      <w:bookmarkStart w:id="59" w:name="_Toc378325802"/>
      <w:bookmarkStart w:id="60" w:name="_Toc379796918"/>
      <w:bookmarkStart w:id="61" w:name="_Toc380053311"/>
      <w:bookmarkStart w:id="62" w:name="_Toc381085815"/>
      <w:bookmarkStart w:id="63" w:name="_Toc382898692"/>
      <w:bookmarkStart w:id="64" w:name="_Toc383502187"/>
      <w:bookmarkStart w:id="65" w:name="_Toc385333861"/>
      <w:bookmarkStart w:id="66" w:name="_Toc385335790"/>
      <w:bookmarkStart w:id="67" w:name="_Toc385917751"/>
      <w:bookmarkStart w:id="68" w:name="_Toc353787312"/>
      <w:bookmarkStart w:id="69" w:name="_Toc359390918"/>
      <w:bookmarkStart w:id="70" w:name="_Toc374948430"/>
      <w:bookmarkStart w:id="71" w:name="_Toc374948483"/>
      <w:r w:rsidRPr="00E60300">
        <w:rPr>
          <w:rFonts w:ascii="Georgia" w:hAnsi="Georgia"/>
          <w:color w:val="FF0000"/>
          <w:sz w:val="18"/>
          <w:szCs w:val="18"/>
        </w:rPr>
        <w:br w:type="page"/>
      </w:r>
      <w:bookmarkStart w:id="72" w:name="_Toc350854806"/>
      <w:bookmarkStart w:id="73" w:name="_Toc35378731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C9143E" w:rsidRPr="00E60300" w:rsidRDefault="00C9143E" w:rsidP="00C9143E">
      <w:pPr>
        <w:pStyle w:val="Nagwek1"/>
        <w:spacing w:before="0" w:after="0" w:line="360" w:lineRule="auto"/>
        <w:jc w:val="right"/>
        <w:rPr>
          <w:rFonts w:ascii="Georgia" w:hAnsi="Georgia" w:cs="Georgia"/>
          <w:b/>
          <w:i/>
          <w:sz w:val="20"/>
          <w:szCs w:val="20"/>
        </w:rPr>
      </w:pPr>
      <w:bookmarkStart w:id="74" w:name="_Toc378325803"/>
      <w:bookmarkStart w:id="75" w:name="_Toc438018690"/>
      <w:bookmarkStart w:id="76" w:name="_Toc458147121"/>
      <w:bookmarkStart w:id="77" w:name="_Toc1115851"/>
      <w:r w:rsidRPr="00E60300">
        <w:rPr>
          <w:rFonts w:ascii="Georgia" w:hAnsi="Georgia" w:cs="Georgia"/>
          <w:b/>
          <w:i/>
          <w:sz w:val="20"/>
          <w:szCs w:val="20"/>
        </w:rPr>
        <w:lastRenderedPageBreak/>
        <w:t xml:space="preserve">Załącznik nr </w:t>
      </w:r>
      <w:r w:rsidR="00ED126B">
        <w:rPr>
          <w:rFonts w:ascii="Georgia" w:hAnsi="Georgia" w:cs="Georgia"/>
          <w:b/>
          <w:i/>
          <w:sz w:val="20"/>
          <w:szCs w:val="20"/>
        </w:rPr>
        <w:t xml:space="preserve">4 </w:t>
      </w:r>
      <w:r w:rsidRPr="00E60300">
        <w:rPr>
          <w:rFonts w:ascii="Georgia" w:hAnsi="Georgia" w:cs="Georgia"/>
          <w:b/>
          <w:i/>
          <w:sz w:val="20"/>
          <w:szCs w:val="20"/>
        </w:rPr>
        <w:t>do SIWZ</w:t>
      </w:r>
      <w:bookmarkEnd w:id="74"/>
      <w:bookmarkEnd w:id="75"/>
      <w:bookmarkEnd w:id="76"/>
      <w:bookmarkEnd w:id="77"/>
    </w:p>
    <w:p w:rsidR="00E23BEC" w:rsidRDefault="00E23BEC" w:rsidP="00C9143E">
      <w:pPr>
        <w:pStyle w:val="Normalny1"/>
        <w:autoSpaceDE w:val="0"/>
        <w:spacing w:line="240" w:lineRule="auto"/>
        <w:jc w:val="both"/>
        <w:rPr>
          <w:sz w:val="20"/>
          <w:szCs w:val="20"/>
        </w:rPr>
      </w:pPr>
    </w:p>
    <w:p w:rsidR="00C9143E" w:rsidRPr="00E60300" w:rsidRDefault="00C9143E" w:rsidP="00C9143E">
      <w:pPr>
        <w:pStyle w:val="Normalny1"/>
        <w:autoSpaceDE w:val="0"/>
        <w:spacing w:line="240" w:lineRule="auto"/>
        <w:jc w:val="both"/>
        <w:rPr>
          <w:sz w:val="20"/>
          <w:szCs w:val="20"/>
        </w:rPr>
      </w:pPr>
      <w:r w:rsidRPr="00E60300">
        <w:rPr>
          <w:sz w:val="20"/>
          <w:szCs w:val="20"/>
        </w:rPr>
        <w:t>................................................. ,</w:t>
      </w:r>
    </w:p>
    <w:p w:rsidR="00C9143E" w:rsidRPr="00E60300" w:rsidRDefault="00C9143E" w:rsidP="00C9143E">
      <w:pPr>
        <w:pStyle w:val="Normalny1"/>
        <w:autoSpaceDE w:val="0"/>
        <w:spacing w:line="240" w:lineRule="auto"/>
        <w:jc w:val="both"/>
        <w:rPr>
          <w:b/>
          <w:i/>
          <w:iCs/>
          <w:sz w:val="20"/>
          <w:szCs w:val="20"/>
        </w:rPr>
      </w:pPr>
      <w:r w:rsidRPr="00E60300">
        <w:rPr>
          <w:i/>
          <w:iCs/>
          <w:sz w:val="20"/>
          <w:szCs w:val="20"/>
        </w:rPr>
        <w:t xml:space="preserve">       (pieczęć Wykonawcy)</w:t>
      </w:r>
    </w:p>
    <w:p w:rsidR="00C9143E" w:rsidRPr="00E60300" w:rsidRDefault="00C9143E" w:rsidP="00C9143E">
      <w:pPr>
        <w:pStyle w:val="Tekstpodstawowy2"/>
        <w:jc w:val="center"/>
        <w:rPr>
          <w:rFonts w:ascii="Georgia" w:hAnsi="Georgia" w:cs="Georgia"/>
          <w:b/>
          <w:bCs/>
          <w:i/>
          <w:sz w:val="22"/>
          <w:szCs w:val="22"/>
        </w:rPr>
      </w:pPr>
      <w:r w:rsidRPr="00E60300">
        <w:rPr>
          <w:rFonts w:ascii="Georgia" w:hAnsi="Georgia" w:cs="Georgia"/>
          <w:b/>
          <w:bCs/>
          <w:i/>
          <w:sz w:val="22"/>
          <w:szCs w:val="22"/>
        </w:rPr>
        <w:t>OŚWIADCZENIE</w:t>
      </w:r>
    </w:p>
    <w:p w:rsidR="00C9143E" w:rsidRPr="00E60300" w:rsidRDefault="00C9143E" w:rsidP="00C9143E">
      <w:pPr>
        <w:pStyle w:val="Normalny1"/>
        <w:autoSpaceDE w:val="0"/>
        <w:spacing w:line="360" w:lineRule="auto"/>
        <w:jc w:val="both"/>
        <w:rPr>
          <w:sz w:val="20"/>
          <w:szCs w:val="20"/>
        </w:rPr>
      </w:pPr>
    </w:p>
    <w:p w:rsidR="00C9143E" w:rsidRPr="00C922F9" w:rsidRDefault="00C9143E" w:rsidP="00C9143E">
      <w:pPr>
        <w:pStyle w:val="Normalny1"/>
        <w:autoSpaceDE w:val="0"/>
        <w:spacing w:line="360" w:lineRule="auto"/>
        <w:jc w:val="center"/>
        <w:rPr>
          <w:rStyle w:val="Domylnaczcionkaakapitu2"/>
          <w:sz w:val="20"/>
          <w:szCs w:val="20"/>
        </w:rPr>
      </w:pPr>
      <w:r w:rsidRPr="00C922F9">
        <w:rPr>
          <w:rStyle w:val="Domylnaczcionkaakapitu2"/>
          <w:sz w:val="20"/>
          <w:szCs w:val="20"/>
        </w:rPr>
        <w:t xml:space="preserve">o spełnianiu wymogów ustawy o wyrobach medycznych, Rozporządzenia Ministra Zdrowia w sprawie wymagań zasadniczych dla wyrobów medycznych do różnego przeznaczenia </w:t>
      </w:r>
    </w:p>
    <w:p w:rsidR="00C9143E" w:rsidRPr="00E60300" w:rsidRDefault="00C9143E" w:rsidP="00C9143E">
      <w:pPr>
        <w:pStyle w:val="Normalny1"/>
        <w:autoSpaceDE w:val="0"/>
        <w:spacing w:line="360" w:lineRule="auto"/>
        <w:jc w:val="both"/>
        <w:rPr>
          <w:sz w:val="20"/>
          <w:szCs w:val="20"/>
        </w:rPr>
      </w:pPr>
    </w:p>
    <w:p w:rsidR="00C9143E" w:rsidRPr="00E60300" w:rsidRDefault="00C9143E" w:rsidP="00C9143E">
      <w:pPr>
        <w:pStyle w:val="Normalny1"/>
        <w:autoSpaceDE w:val="0"/>
        <w:spacing w:line="360" w:lineRule="auto"/>
        <w:jc w:val="both"/>
        <w:rPr>
          <w:sz w:val="20"/>
          <w:szCs w:val="20"/>
        </w:rPr>
      </w:pPr>
      <w:r w:rsidRPr="00E60300">
        <w:rPr>
          <w:sz w:val="20"/>
          <w:szCs w:val="20"/>
        </w:rPr>
        <w:t>Nazwa oraz siedziba Wykonawcy: ...........................................................................................................................</w:t>
      </w:r>
    </w:p>
    <w:p w:rsidR="00C9143E" w:rsidRPr="00E60300" w:rsidRDefault="00C9143E" w:rsidP="00C9143E">
      <w:pPr>
        <w:pStyle w:val="Normalny1"/>
        <w:autoSpaceDE w:val="0"/>
        <w:spacing w:line="360" w:lineRule="auto"/>
        <w:jc w:val="both"/>
        <w:rPr>
          <w:sz w:val="20"/>
          <w:szCs w:val="20"/>
        </w:rPr>
      </w:pPr>
      <w:r w:rsidRPr="00E60300">
        <w:rPr>
          <w:sz w:val="20"/>
          <w:szCs w:val="20"/>
        </w:rPr>
        <w:t>...................................................................................................................................................................................</w:t>
      </w:r>
    </w:p>
    <w:p w:rsidR="00C9143E" w:rsidRPr="00E60300" w:rsidRDefault="00C9143E" w:rsidP="00386275">
      <w:pPr>
        <w:pStyle w:val="Normalny1"/>
        <w:numPr>
          <w:ilvl w:val="0"/>
          <w:numId w:val="30"/>
        </w:numPr>
        <w:tabs>
          <w:tab w:val="clear" w:pos="360"/>
          <w:tab w:val="num" w:pos="0"/>
        </w:tabs>
        <w:autoSpaceDE w:val="0"/>
        <w:spacing w:line="360" w:lineRule="auto"/>
        <w:ind w:left="0" w:firstLine="0"/>
        <w:jc w:val="both"/>
        <w:rPr>
          <w:sz w:val="20"/>
          <w:szCs w:val="20"/>
        </w:rPr>
      </w:pPr>
      <w:r w:rsidRPr="00E60300">
        <w:rPr>
          <w:sz w:val="20"/>
          <w:szCs w:val="20"/>
        </w:rPr>
        <w:t>Oświadczam, że oferowany sprzęt medyczny/ wyposażenie*.......................................................................</w:t>
      </w:r>
    </w:p>
    <w:p w:rsidR="00C9143E" w:rsidRDefault="00C9143E" w:rsidP="00386275">
      <w:pPr>
        <w:pStyle w:val="Normalny1"/>
        <w:numPr>
          <w:ilvl w:val="1"/>
          <w:numId w:val="30"/>
        </w:numPr>
        <w:tabs>
          <w:tab w:val="clear" w:pos="792"/>
          <w:tab w:val="num" w:pos="0"/>
        </w:tabs>
        <w:autoSpaceDE w:val="0"/>
        <w:spacing w:line="360" w:lineRule="auto"/>
        <w:ind w:left="0" w:firstLine="0"/>
        <w:jc w:val="both"/>
        <w:rPr>
          <w:sz w:val="20"/>
          <w:szCs w:val="20"/>
        </w:rPr>
      </w:pPr>
      <w:r w:rsidRPr="00E60300">
        <w:rPr>
          <w:sz w:val="20"/>
          <w:szCs w:val="20"/>
        </w:rPr>
        <w:t>spełnia/nie spełnia* wymogi przewidziane przez ustawę z 20 maja 2010r. o wyrobach medycznych (Dz. U.</w:t>
      </w:r>
      <w:r w:rsidRPr="00E60300">
        <w:rPr>
          <w:sz w:val="20"/>
          <w:szCs w:val="20"/>
        </w:rPr>
        <w:br/>
        <w:t xml:space="preserve">z 2017r. poz. 221 ze. zm.) </w:t>
      </w:r>
    </w:p>
    <w:p w:rsidR="00C9143E" w:rsidRPr="001B4EEA" w:rsidRDefault="00C9143E" w:rsidP="00386275">
      <w:pPr>
        <w:pStyle w:val="Normalny1"/>
        <w:numPr>
          <w:ilvl w:val="1"/>
          <w:numId w:val="30"/>
        </w:numPr>
        <w:tabs>
          <w:tab w:val="clear" w:pos="792"/>
          <w:tab w:val="num" w:pos="0"/>
        </w:tabs>
        <w:autoSpaceDE w:val="0"/>
        <w:spacing w:line="360" w:lineRule="auto"/>
        <w:ind w:left="0" w:firstLine="0"/>
        <w:jc w:val="both"/>
        <w:rPr>
          <w:sz w:val="20"/>
          <w:szCs w:val="20"/>
        </w:rPr>
      </w:pPr>
      <w:r w:rsidRPr="001B4EEA">
        <w:rPr>
          <w:sz w:val="20"/>
          <w:szCs w:val="20"/>
        </w:rPr>
        <w:t>spełnia/nie spełnia* wymogi przewidziane przez Rozporządzenie Ministra Zdrowia z dnia 17 lutego 2016</w:t>
      </w:r>
      <w:r>
        <w:rPr>
          <w:sz w:val="20"/>
          <w:szCs w:val="20"/>
        </w:rPr>
        <w:t>r.</w:t>
      </w:r>
      <w:r w:rsidRPr="001B4EEA">
        <w:rPr>
          <w:sz w:val="20"/>
          <w:szCs w:val="20"/>
        </w:rPr>
        <w:t xml:space="preserve"> w sprawie wymagań zasadniczych oraz procedur oceny zgodności wyrobów medycznych (Dz. U z 2016r. poz.211</w:t>
      </w:r>
      <w:r>
        <w:rPr>
          <w:sz w:val="20"/>
          <w:szCs w:val="20"/>
        </w:rPr>
        <w:t xml:space="preserve"> ze zm.).</w:t>
      </w:r>
    </w:p>
    <w:p w:rsidR="00C9143E" w:rsidRPr="00E60300" w:rsidRDefault="00C9143E" w:rsidP="00386275">
      <w:pPr>
        <w:numPr>
          <w:ilvl w:val="0"/>
          <w:numId w:val="30"/>
        </w:numPr>
        <w:tabs>
          <w:tab w:val="clear" w:pos="360"/>
          <w:tab w:val="num" w:pos="0"/>
        </w:tabs>
        <w:autoSpaceDE w:val="0"/>
        <w:autoSpaceDN w:val="0"/>
        <w:adjustRightInd w:val="0"/>
        <w:spacing w:line="360" w:lineRule="auto"/>
        <w:ind w:left="0" w:firstLine="0"/>
        <w:jc w:val="both"/>
        <w:textAlignment w:val="auto"/>
        <w:rPr>
          <w:rFonts w:ascii="Georgia" w:hAnsi="Georgia" w:cs="Georgia"/>
          <w:sz w:val="20"/>
          <w:szCs w:val="20"/>
        </w:rPr>
      </w:pPr>
      <w:r w:rsidRPr="00E60300">
        <w:rPr>
          <w:rFonts w:ascii="Georgia" w:hAnsi="Georgia" w:cs="Georgia"/>
          <w:sz w:val="20"/>
          <w:szCs w:val="20"/>
        </w:rPr>
        <w:t>Oświadczam/y, że posiadam dokumenty potwierdzające spełnianie przez oferowany przedmiot zamówienia wymagań przewidzianych przez ustawę z dnia 20 maja 2010r. o wyrobach medycznych (Dz. U. z 2017r. poz. 221 ze zm.), zwaną dalej „ustawą”, potwierdzające dopuszczenie tych wyrobów do obrotu i używania tj.</w:t>
      </w:r>
      <w:r w:rsidRPr="00E60300">
        <w:rPr>
          <w:rFonts w:ascii="Georgia" w:hAnsi="Georgia"/>
          <w:sz w:val="20"/>
          <w:szCs w:val="20"/>
        </w:rPr>
        <w:t xml:space="preserve"> deklaracja zgodności dla oferowanego wyrobu lub deklaracja zgodności dla oferowanego wyrobu wraz z certyfikatem zgodności </w:t>
      </w:r>
      <w:r w:rsidRPr="00E60300">
        <w:rPr>
          <w:rFonts w:ascii="Georgia" w:hAnsi="Georgia" w:cs="Georgia"/>
          <w:sz w:val="20"/>
          <w:szCs w:val="20"/>
        </w:rPr>
        <w:t>dla</w:t>
      </w:r>
      <w:r w:rsidRPr="00E60300">
        <w:rPr>
          <w:rFonts w:ascii="Georgia" w:hAnsi="Georgia"/>
          <w:sz w:val="20"/>
          <w:szCs w:val="20"/>
        </w:rPr>
        <w:t>:…………………………………………………………………………………………………………</w:t>
      </w:r>
    </w:p>
    <w:p w:rsidR="00C9143E" w:rsidRPr="00E60300" w:rsidRDefault="00C9143E" w:rsidP="00386275">
      <w:pPr>
        <w:pStyle w:val="Normalny1"/>
        <w:numPr>
          <w:ilvl w:val="0"/>
          <w:numId w:val="30"/>
        </w:numPr>
        <w:tabs>
          <w:tab w:val="clear" w:pos="360"/>
          <w:tab w:val="num" w:pos="0"/>
        </w:tabs>
        <w:autoSpaceDE w:val="0"/>
        <w:spacing w:line="360" w:lineRule="auto"/>
        <w:ind w:left="0" w:firstLine="0"/>
        <w:jc w:val="both"/>
        <w:rPr>
          <w:sz w:val="20"/>
          <w:szCs w:val="20"/>
        </w:rPr>
      </w:pPr>
      <w:r w:rsidRPr="00E60300">
        <w:rPr>
          <w:sz w:val="20"/>
          <w:szCs w:val="20"/>
        </w:rPr>
        <w:t xml:space="preserve">Zobowiązujemy się do: </w:t>
      </w:r>
    </w:p>
    <w:p w:rsidR="00C9143E" w:rsidRPr="00E60300" w:rsidRDefault="00C9143E" w:rsidP="00386275">
      <w:pPr>
        <w:pStyle w:val="Normalny1"/>
        <w:numPr>
          <w:ilvl w:val="1"/>
          <w:numId w:val="30"/>
        </w:numPr>
        <w:tabs>
          <w:tab w:val="num" w:pos="0"/>
          <w:tab w:val="num" w:pos="576"/>
        </w:tabs>
        <w:autoSpaceDE w:val="0"/>
        <w:spacing w:line="360" w:lineRule="auto"/>
        <w:ind w:left="0" w:firstLine="0"/>
        <w:jc w:val="both"/>
        <w:rPr>
          <w:sz w:val="20"/>
          <w:szCs w:val="20"/>
        </w:rPr>
      </w:pPr>
      <w:r w:rsidRPr="00E60300">
        <w:rPr>
          <w:sz w:val="20"/>
          <w:szCs w:val="20"/>
        </w:rPr>
        <w:t>przekazania Zamawiającemu w/w dokumentów w dniu odbioru sprzętu/ wyposażenia*</w:t>
      </w:r>
    </w:p>
    <w:p w:rsidR="00C9143E" w:rsidRPr="00E60300" w:rsidRDefault="00C9143E" w:rsidP="00386275">
      <w:pPr>
        <w:pStyle w:val="Normalny1"/>
        <w:numPr>
          <w:ilvl w:val="1"/>
          <w:numId w:val="30"/>
        </w:numPr>
        <w:tabs>
          <w:tab w:val="num" w:pos="0"/>
          <w:tab w:val="num" w:pos="576"/>
        </w:tabs>
        <w:autoSpaceDE w:val="0"/>
        <w:spacing w:line="360" w:lineRule="auto"/>
        <w:ind w:left="0" w:firstLine="0"/>
        <w:jc w:val="both"/>
        <w:rPr>
          <w:sz w:val="20"/>
          <w:szCs w:val="20"/>
        </w:rPr>
      </w:pPr>
      <w:r w:rsidRPr="00E60300">
        <w:rPr>
          <w:sz w:val="20"/>
          <w:szCs w:val="20"/>
        </w:rPr>
        <w:t>dokonania wszelkich starań zmierzających do uzyskania przedłużenia terminów ważności dokumentów dopuszczających dostarczone wyroby do obrotu i stosowania przez cały okres trwania umowy. Powyższe działania zobowiązujemy się podjąć w terminie umożliwiającym zachowanie ciągłości tych dokumentów.</w:t>
      </w:r>
    </w:p>
    <w:p w:rsidR="00C9143E" w:rsidRPr="00E60300" w:rsidRDefault="00C9143E" w:rsidP="00386275">
      <w:pPr>
        <w:numPr>
          <w:ilvl w:val="0"/>
          <w:numId w:val="30"/>
        </w:numPr>
        <w:tabs>
          <w:tab w:val="clear" w:pos="360"/>
          <w:tab w:val="num" w:pos="0"/>
        </w:tabs>
        <w:autoSpaceDE w:val="0"/>
        <w:autoSpaceDN w:val="0"/>
        <w:adjustRightInd w:val="0"/>
        <w:spacing w:line="360" w:lineRule="auto"/>
        <w:ind w:left="0" w:firstLine="0"/>
        <w:jc w:val="both"/>
        <w:textAlignment w:val="auto"/>
        <w:rPr>
          <w:rFonts w:ascii="Georgia" w:hAnsi="Georgia"/>
          <w:b/>
          <w:i/>
          <w:sz w:val="20"/>
          <w:szCs w:val="20"/>
        </w:rPr>
      </w:pPr>
      <w:r w:rsidRPr="00E60300">
        <w:rPr>
          <w:rFonts w:ascii="Georgia" w:hAnsi="Georgia"/>
          <w:sz w:val="20"/>
          <w:szCs w:val="20"/>
        </w:rPr>
        <w:t xml:space="preserve">Oświadczam, że dla ………………………………………………………………….. nie są wymagane w/w dokumenty. </w:t>
      </w:r>
    </w:p>
    <w:p w:rsidR="00C9143E" w:rsidRPr="00E60300" w:rsidRDefault="00C9143E" w:rsidP="00C9143E">
      <w:pPr>
        <w:pStyle w:val="Normalny1"/>
        <w:autoSpaceDE w:val="0"/>
        <w:spacing w:line="360" w:lineRule="auto"/>
        <w:jc w:val="both"/>
        <w:rPr>
          <w:sz w:val="20"/>
          <w:szCs w:val="20"/>
        </w:rPr>
      </w:pPr>
    </w:p>
    <w:p w:rsidR="00C9143E" w:rsidRPr="00E60300" w:rsidRDefault="00C9143E" w:rsidP="00C9143E">
      <w:pPr>
        <w:pStyle w:val="Normalny1"/>
        <w:autoSpaceDE w:val="0"/>
        <w:spacing w:line="360" w:lineRule="auto"/>
        <w:jc w:val="both"/>
        <w:rPr>
          <w:sz w:val="20"/>
          <w:szCs w:val="20"/>
        </w:rPr>
      </w:pPr>
    </w:p>
    <w:p w:rsidR="00C9143E" w:rsidRPr="00E60300" w:rsidRDefault="00C9143E" w:rsidP="00C9143E">
      <w:pPr>
        <w:pStyle w:val="Normalny1"/>
        <w:autoSpaceDE w:val="0"/>
        <w:spacing w:line="360" w:lineRule="auto"/>
        <w:jc w:val="both"/>
        <w:rPr>
          <w:i/>
          <w:sz w:val="20"/>
          <w:szCs w:val="20"/>
        </w:rPr>
      </w:pPr>
      <w:r w:rsidRPr="00E60300">
        <w:rPr>
          <w:i/>
          <w:sz w:val="20"/>
          <w:szCs w:val="20"/>
        </w:rPr>
        <w:t>*- niepotrzebne skreślić</w:t>
      </w:r>
    </w:p>
    <w:p w:rsidR="00C9143E" w:rsidRPr="00E60300" w:rsidRDefault="00C9143E" w:rsidP="00C9143E">
      <w:pPr>
        <w:pStyle w:val="Normalny1"/>
        <w:autoSpaceDE w:val="0"/>
        <w:spacing w:line="360" w:lineRule="auto"/>
        <w:jc w:val="both"/>
        <w:rPr>
          <w:i/>
          <w:sz w:val="20"/>
          <w:szCs w:val="20"/>
        </w:rPr>
      </w:pPr>
    </w:p>
    <w:p w:rsidR="00C9143E" w:rsidRPr="00E60300" w:rsidRDefault="00C9143E" w:rsidP="00C9143E">
      <w:pPr>
        <w:pStyle w:val="Normalny1"/>
        <w:autoSpaceDE w:val="0"/>
        <w:spacing w:line="360" w:lineRule="auto"/>
        <w:jc w:val="both"/>
        <w:rPr>
          <w:i/>
          <w:sz w:val="20"/>
          <w:szCs w:val="20"/>
        </w:rPr>
      </w:pPr>
    </w:p>
    <w:p w:rsidR="00C9143E" w:rsidRPr="00E60300" w:rsidRDefault="00C9143E" w:rsidP="00C9143E">
      <w:pPr>
        <w:pStyle w:val="Normalny1"/>
        <w:autoSpaceDE w:val="0"/>
        <w:spacing w:line="360" w:lineRule="auto"/>
        <w:jc w:val="both"/>
        <w:rPr>
          <w:i/>
          <w:sz w:val="20"/>
          <w:szCs w:val="20"/>
        </w:rPr>
      </w:pPr>
    </w:p>
    <w:p w:rsidR="00C9143E" w:rsidRPr="00E60300" w:rsidRDefault="00C9143E" w:rsidP="00C9143E">
      <w:pPr>
        <w:pStyle w:val="Normalny1"/>
        <w:autoSpaceDE w:val="0"/>
        <w:spacing w:line="240" w:lineRule="auto"/>
        <w:jc w:val="center"/>
        <w:rPr>
          <w:i/>
          <w:sz w:val="20"/>
          <w:szCs w:val="20"/>
        </w:rPr>
      </w:pPr>
      <w:r w:rsidRPr="00E60300">
        <w:rPr>
          <w:i/>
          <w:sz w:val="20"/>
          <w:szCs w:val="20"/>
        </w:rPr>
        <w:t xml:space="preserve">...................................... , </w:t>
      </w:r>
      <w:r w:rsidRPr="00E60300">
        <w:rPr>
          <w:i/>
          <w:sz w:val="20"/>
          <w:szCs w:val="20"/>
        </w:rPr>
        <w:tab/>
      </w:r>
      <w:r w:rsidRPr="00E60300">
        <w:rPr>
          <w:i/>
          <w:sz w:val="20"/>
          <w:szCs w:val="20"/>
        </w:rPr>
        <w:tab/>
      </w:r>
      <w:r w:rsidRPr="00E60300">
        <w:rPr>
          <w:i/>
          <w:sz w:val="20"/>
          <w:szCs w:val="20"/>
        </w:rPr>
        <w:tab/>
      </w:r>
      <w:r w:rsidRPr="00E60300">
        <w:rPr>
          <w:i/>
          <w:sz w:val="20"/>
          <w:szCs w:val="20"/>
        </w:rPr>
        <w:tab/>
      </w:r>
      <w:r w:rsidRPr="00E60300">
        <w:rPr>
          <w:i/>
          <w:sz w:val="20"/>
          <w:szCs w:val="20"/>
        </w:rPr>
        <w:tab/>
      </w:r>
      <w:r w:rsidRPr="00E60300">
        <w:rPr>
          <w:i/>
          <w:sz w:val="20"/>
          <w:szCs w:val="20"/>
        </w:rPr>
        <w:tab/>
        <w:t>.............................................. ,</w:t>
      </w:r>
    </w:p>
    <w:p w:rsidR="00C9143E" w:rsidRPr="00E60300" w:rsidRDefault="00C9143E" w:rsidP="00C9143E">
      <w:pPr>
        <w:pStyle w:val="Normalny1"/>
        <w:autoSpaceDE w:val="0"/>
        <w:spacing w:line="240" w:lineRule="auto"/>
        <w:jc w:val="center"/>
        <w:rPr>
          <w:rStyle w:val="Domylnaczcionkaakapitu2"/>
          <w:i/>
          <w:sz w:val="18"/>
          <w:szCs w:val="18"/>
        </w:rPr>
      </w:pPr>
      <w:r w:rsidRPr="00E60300">
        <w:rPr>
          <w:rStyle w:val="Domylnaczcionkaakapitu2"/>
          <w:i/>
          <w:sz w:val="18"/>
          <w:szCs w:val="18"/>
        </w:rPr>
        <w:t xml:space="preserve">(miejscowość, data) </w:t>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t>(podpis osoby uprawnionej do</w:t>
      </w:r>
    </w:p>
    <w:p w:rsidR="00C9143E" w:rsidRPr="00E60300" w:rsidRDefault="00C9143E" w:rsidP="00C9143E">
      <w:pPr>
        <w:pStyle w:val="Normalny1"/>
        <w:autoSpaceDE w:val="0"/>
        <w:spacing w:line="240" w:lineRule="auto"/>
        <w:ind w:left="5664" w:firstLine="708"/>
        <w:jc w:val="center"/>
        <w:rPr>
          <w:i/>
          <w:iCs/>
          <w:sz w:val="18"/>
          <w:szCs w:val="18"/>
        </w:rPr>
      </w:pPr>
      <w:r w:rsidRPr="00E60300">
        <w:rPr>
          <w:i/>
          <w:iCs/>
          <w:sz w:val="18"/>
          <w:szCs w:val="18"/>
        </w:rPr>
        <w:t>reprezentowania Wykonawcy)</w:t>
      </w:r>
    </w:p>
    <w:p w:rsidR="00C9143E" w:rsidRPr="00E60300" w:rsidRDefault="00C9143E" w:rsidP="00C9143E">
      <w:pPr>
        <w:pStyle w:val="Normalny1"/>
        <w:autoSpaceDE w:val="0"/>
        <w:spacing w:line="240" w:lineRule="auto"/>
        <w:jc w:val="both"/>
        <w:rPr>
          <w:i/>
          <w:iCs/>
          <w:sz w:val="20"/>
          <w:szCs w:val="20"/>
        </w:rPr>
      </w:pPr>
    </w:p>
    <w:p w:rsidR="00C9143E" w:rsidRDefault="00C9143E" w:rsidP="00C9143E">
      <w:pPr>
        <w:suppressAutoHyphens w:val="0"/>
        <w:spacing w:after="200" w:line="276" w:lineRule="auto"/>
        <w:textAlignment w:val="auto"/>
        <w:rPr>
          <w:rFonts w:ascii="Georgia" w:hAnsi="Georgia" w:cs="Georgia"/>
          <w:b/>
          <w:bCs/>
          <w:i/>
          <w:color w:val="000000"/>
          <w:sz w:val="20"/>
          <w:szCs w:val="20"/>
        </w:rPr>
      </w:pPr>
      <w:r w:rsidRPr="00E60300">
        <w:rPr>
          <w:rFonts w:ascii="Georgia" w:hAnsi="Georgia" w:cs="Georgia"/>
          <w:b/>
          <w:i/>
          <w:color w:val="000000"/>
          <w:sz w:val="20"/>
          <w:szCs w:val="20"/>
        </w:rPr>
        <w:br w:type="page"/>
      </w:r>
    </w:p>
    <w:p w:rsidR="00C9143E" w:rsidRPr="00E60300" w:rsidRDefault="00C9143E" w:rsidP="00C9143E">
      <w:pPr>
        <w:pStyle w:val="Nagwek1"/>
        <w:spacing w:before="0" w:after="0" w:line="360" w:lineRule="auto"/>
        <w:jc w:val="right"/>
        <w:rPr>
          <w:rFonts w:ascii="Georgia" w:hAnsi="Georgia" w:cs="Georgia"/>
          <w:b/>
          <w:i/>
          <w:color w:val="000000"/>
          <w:sz w:val="20"/>
          <w:szCs w:val="20"/>
        </w:rPr>
      </w:pPr>
      <w:bookmarkStart w:id="78" w:name="_Toc1115852"/>
      <w:r>
        <w:rPr>
          <w:rFonts w:ascii="Georgia" w:hAnsi="Georgia" w:cs="Georgia"/>
          <w:b/>
          <w:i/>
          <w:color w:val="000000"/>
          <w:sz w:val="20"/>
          <w:szCs w:val="20"/>
        </w:rPr>
        <w:lastRenderedPageBreak/>
        <w:t xml:space="preserve">Załącznik nr </w:t>
      </w:r>
      <w:r w:rsidR="00ED126B">
        <w:rPr>
          <w:rFonts w:ascii="Georgia" w:hAnsi="Georgia" w:cs="Georgia"/>
          <w:b/>
          <w:i/>
          <w:color w:val="000000"/>
          <w:sz w:val="20"/>
          <w:szCs w:val="20"/>
        </w:rPr>
        <w:t>5</w:t>
      </w:r>
      <w:r w:rsidRPr="00E60300">
        <w:rPr>
          <w:rFonts w:ascii="Georgia" w:hAnsi="Georgia" w:cs="Georgia"/>
          <w:b/>
          <w:i/>
          <w:color w:val="000000"/>
          <w:sz w:val="20"/>
          <w:szCs w:val="20"/>
        </w:rPr>
        <w:t xml:space="preserve"> do SIWZ</w:t>
      </w:r>
      <w:bookmarkEnd w:id="78"/>
    </w:p>
    <w:p w:rsidR="00C9143E" w:rsidRPr="00E60300" w:rsidRDefault="00C9143E" w:rsidP="00C9143E">
      <w:pPr>
        <w:rPr>
          <w:rFonts w:ascii="Georgia" w:hAnsi="Georgia"/>
        </w:rPr>
      </w:pPr>
    </w:p>
    <w:p w:rsidR="00C9143E" w:rsidRPr="00E60300" w:rsidRDefault="00C9143E" w:rsidP="00C9143E">
      <w:pPr>
        <w:pStyle w:val="Normalny1"/>
        <w:autoSpaceDE w:val="0"/>
        <w:spacing w:line="240" w:lineRule="auto"/>
        <w:jc w:val="both"/>
        <w:rPr>
          <w:color w:val="000000"/>
          <w:sz w:val="20"/>
          <w:szCs w:val="20"/>
        </w:rPr>
      </w:pPr>
      <w:r w:rsidRPr="00E60300">
        <w:rPr>
          <w:color w:val="000000"/>
          <w:sz w:val="20"/>
          <w:szCs w:val="20"/>
        </w:rPr>
        <w:t>................................................. ,</w:t>
      </w:r>
    </w:p>
    <w:p w:rsidR="00C9143E" w:rsidRPr="00E60300" w:rsidRDefault="00C9143E" w:rsidP="00C9143E">
      <w:pPr>
        <w:pStyle w:val="Normalny1"/>
        <w:autoSpaceDE w:val="0"/>
        <w:spacing w:line="240" w:lineRule="auto"/>
        <w:jc w:val="both"/>
        <w:rPr>
          <w:i/>
          <w:iCs/>
          <w:color w:val="000000"/>
          <w:sz w:val="16"/>
          <w:szCs w:val="16"/>
        </w:rPr>
      </w:pPr>
      <w:r w:rsidRPr="00E60300">
        <w:rPr>
          <w:i/>
          <w:iCs/>
          <w:color w:val="000000"/>
          <w:sz w:val="16"/>
          <w:szCs w:val="16"/>
        </w:rPr>
        <w:t xml:space="preserve">               (pieczęć Wykonawcy)</w:t>
      </w:r>
    </w:p>
    <w:p w:rsidR="00C9143E" w:rsidRPr="00E60300" w:rsidRDefault="00C9143E" w:rsidP="00C9143E">
      <w:pPr>
        <w:pStyle w:val="Normalny1"/>
        <w:autoSpaceDE w:val="0"/>
        <w:spacing w:line="240" w:lineRule="auto"/>
        <w:jc w:val="both"/>
        <w:rPr>
          <w:b/>
          <w:i/>
          <w:iCs/>
          <w:color w:val="000000"/>
          <w:sz w:val="20"/>
          <w:szCs w:val="20"/>
        </w:rPr>
      </w:pPr>
    </w:p>
    <w:bookmarkEnd w:id="68"/>
    <w:bookmarkEnd w:id="69"/>
    <w:bookmarkEnd w:id="70"/>
    <w:bookmarkEnd w:id="71"/>
    <w:bookmarkEnd w:id="72"/>
    <w:bookmarkEnd w:id="73"/>
    <w:p w:rsidR="00C9143E" w:rsidRPr="00E60300" w:rsidRDefault="00C9143E" w:rsidP="00C9143E">
      <w:pPr>
        <w:spacing w:before="40" w:after="40" w:line="360" w:lineRule="auto"/>
        <w:jc w:val="center"/>
        <w:rPr>
          <w:rFonts w:ascii="Georgia" w:hAnsi="Georgia" w:cs="Georgia"/>
          <w:b/>
          <w:bCs/>
          <w:color w:val="000000"/>
          <w:sz w:val="22"/>
          <w:szCs w:val="22"/>
        </w:rPr>
      </w:pPr>
      <w:r w:rsidRPr="00E60300">
        <w:rPr>
          <w:rFonts w:ascii="Georgia" w:hAnsi="Georgia" w:cs="Georgia"/>
          <w:b/>
          <w:bCs/>
          <w:color w:val="000000"/>
          <w:sz w:val="22"/>
          <w:szCs w:val="22"/>
        </w:rPr>
        <w:t>Formularz Ofertowy (wzór)</w:t>
      </w:r>
    </w:p>
    <w:p w:rsidR="00C9143E" w:rsidRPr="00E60300" w:rsidRDefault="00C9143E" w:rsidP="00C9143E">
      <w:pPr>
        <w:spacing w:before="40" w:after="40" w:line="360" w:lineRule="auto"/>
        <w:jc w:val="center"/>
        <w:rPr>
          <w:rFonts w:ascii="Georgia" w:hAnsi="Georgia" w:cs="Georgia"/>
          <w:b/>
          <w:bCs/>
          <w:color w:val="000000"/>
          <w:sz w:val="20"/>
          <w:szCs w:val="20"/>
        </w:rPr>
      </w:pPr>
    </w:p>
    <w:p w:rsidR="00C9143E" w:rsidRPr="00E60300" w:rsidRDefault="00C9143E" w:rsidP="00C9143E">
      <w:pPr>
        <w:spacing w:line="360" w:lineRule="auto"/>
        <w:rPr>
          <w:rFonts w:ascii="Georgia" w:hAnsi="Georgia" w:cs="Georgia"/>
          <w:color w:val="000000"/>
          <w:sz w:val="20"/>
          <w:szCs w:val="20"/>
        </w:rPr>
      </w:pPr>
      <w:r w:rsidRPr="00E60300">
        <w:rPr>
          <w:rFonts w:ascii="Georgia" w:hAnsi="Georgia" w:cs="Georgia"/>
          <w:color w:val="000000"/>
          <w:sz w:val="20"/>
          <w:szCs w:val="20"/>
        </w:rPr>
        <w:t>Nazwa oraz siedziba Wykonawcy:......................................................................................................................................</w:t>
      </w:r>
    </w:p>
    <w:p w:rsidR="00C9143E" w:rsidRPr="00E60300" w:rsidRDefault="00C9143E" w:rsidP="00C9143E">
      <w:pPr>
        <w:pStyle w:val="WW-Tekstpodstawowy2"/>
        <w:suppressAutoHyphens w:val="0"/>
        <w:spacing w:before="0" w:after="0" w:line="360" w:lineRule="auto"/>
        <w:rPr>
          <w:rFonts w:ascii="Georgia" w:hAnsi="Georgia" w:cs="Georgia"/>
          <w:b w:val="0"/>
          <w:bCs w:val="0"/>
          <w:i w:val="0"/>
          <w:iCs w:val="0"/>
          <w:sz w:val="20"/>
          <w:szCs w:val="20"/>
          <w:lang w:val="pl-PL"/>
        </w:rPr>
      </w:pPr>
      <w:r w:rsidRPr="00E60300">
        <w:rPr>
          <w:rFonts w:ascii="Georgia" w:hAnsi="Georgia" w:cs="Georgia"/>
          <w:b w:val="0"/>
          <w:bCs w:val="0"/>
          <w:i w:val="0"/>
          <w:iCs w:val="0"/>
          <w:sz w:val="20"/>
          <w:szCs w:val="20"/>
          <w:lang w:val="pl-PL"/>
        </w:rPr>
        <w:t>TELEFON: ...................................................................; FAX: ...........................................................................................</w:t>
      </w:r>
    </w:p>
    <w:p w:rsidR="00C9143E" w:rsidRPr="00E60300" w:rsidRDefault="00C9143E" w:rsidP="00C9143E">
      <w:pPr>
        <w:spacing w:line="360" w:lineRule="auto"/>
        <w:jc w:val="both"/>
        <w:rPr>
          <w:rFonts w:ascii="Georgia" w:hAnsi="Georgia" w:cs="Georgia"/>
          <w:color w:val="000000"/>
          <w:sz w:val="20"/>
          <w:szCs w:val="20"/>
          <w:lang w:val="de-DE"/>
        </w:rPr>
      </w:pPr>
      <w:r w:rsidRPr="00E60300">
        <w:rPr>
          <w:rFonts w:ascii="Georgia" w:hAnsi="Georgia" w:cs="Georgia"/>
          <w:color w:val="000000"/>
          <w:sz w:val="20"/>
          <w:szCs w:val="20"/>
          <w:lang w:val="de-DE"/>
        </w:rPr>
        <w:t>REGON: ......................................................................., NIP: ............................................................................................</w:t>
      </w:r>
    </w:p>
    <w:p w:rsidR="00C9143E" w:rsidRPr="00E60300" w:rsidRDefault="00C9143E" w:rsidP="00C9143E">
      <w:pPr>
        <w:spacing w:line="360" w:lineRule="auto"/>
        <w:jc w:val="both"/>
        <w:rPr>
          <w:rFonts w:ascii="Georgia" w:hAnsi="Georgia" w:cs="Georgia"/>
          <w:color w:val="000000"/>
          <w:sz w:val="20"/>
          <w:szCs w:val="20"/>
          <w:lang w:val="de-DE"/>
        </w:rPr>
      </w:pPr>
      <w:r w:rsidRPr="00E60300">
        <w:rPr>
          <w:rFonts w:ascii="Georgia" w:hAnsi="Georgia" w:cs="Georgia"/>
          <w:color w:val="000000"/>
          <w:sz w:val="20"/>
          <w:szCs w:val="20"/>
          <w:lang w:val="de-DE"/>
        </w:rPr>
        <w:t>INTERNET: http: .........................................................; e-mail: .......................................................................................</w:t>
      </w:r>
    </w:p>
    <w:p w:rsidR="00C9143E" w:rsidRPr="00E60300" w:rsidRDefault="00C9143E" w:rsidP="00C9143E">
      <w:pPr>
        <w:spacing w:line="360" w:lineRule="auto"/>
        <w:jc w:val="both"/>
        <w:rPr>
          <w:rFonts w:ascii="Georgia" w:hAnsi="Georgia" w:cs="Georgia"/>
          <w:sz w:val="20"/>
          <w:szCs w:val="20"/>
        </w:rPr>
      </w:pPr>
      <w:r w:rsidRPr="00E60300">
        <w:rPr>
          <w:rFonts w:ascii="Georgia" w:hAnsi="Georgia" w:cs="Georgia"/>
          <w:sz w:val="20"/>
          <w:szCs w:val="20"/>
        </w:rPr>
        <w:t>Nazwa banku ………………………………………………………………………………….………..……………………..…………………………….</w:t>
      </w:r>
    </w:p>
    <w:p w:rsidR="00C9143E" w:rsidRPr="00E60300" w:rsidRDefault="00C9143E" w:rsidP="00C9143E">
      <w:pPr>
        <w:spacing w:line="360" w:lineRule="auto"/>
        <w:jc w:val="both"/>
        <w:rPr>
          <w:rFonts w:ascii="Georgia" w:hAnsi="Georgia" w:cs="Georgia"/>
          <w:sz w:val="20"/>
          <w:szCs w:val="20"/>
        </w:rPr>
      </w:pPr>
      <w:r w:rsidRPr="00E60300">
        <w:rPr>
          <w:rFonts w:ascii="Georgia" w:hAnsi="Georgia" w:cs="Georgia"/>
          <w:sz w:val="20"/>
          <w:szCs w:val="20"/>
        </w:rPr>
        <w:t>Nr konta bankowego ……………………………………………………………………………………………………………………………………….</w:t>
      </w:r>
    </w:p>
    <w:p w:rsidR="00C9143E" w:rsidRPr="00E60300" w:rsidRDefault="00C9143E" w:rsidP="00C9143E">
      <w:pPr>
        <w:spacing w:line="240" w:lineRule="auto"/>
        <w:jc w:val="both"/>
        <w:rPr>
          <w:rFonts w:ascii="Georgia" w:hAnsi="Georgia" w:cs="Georgia"/>
          <w:color w:val="000000"/>
          <w:sz w:val="20"/>
          <w:szCs w:val="20"/>
        </w:rPr>
      </w:pPr>
      <w:r w:rsidRPr="00E60300">
        <w:rPr>
          <w:rFonts w:ascii="Georgia" w:hAnsi="Georgia" w:cs="Georgia"/>
          <w:color w:val="000000"/>
          <w:sz w:val="20"/>
          <w:szCs w:val="20"/>
        </w:rPr>
        <w:t xml:space="preserve">Osoba odpowiedzialna za realizację umowy:……………………………………………………………………………………………….…….. </w:t>
      </w:r>
    </w:p>
    <w:p w:rsidR="00C9143E" w:rsidRPr="00E60300" w:rsidRDefault="00C9143E" w:rsidP="00C9143E">
      <w:pPr>
        <w:spacing w:line="240" w:lineRule="auto"/>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p>
    <w:p w:rsidR="00C9143E" w:rsidRPr="00E60300" w:rsidRDefault="00C9143E" w:rsidP="00C9143E">
      <w:pPr>
        <w:spacing w:line="240" w:lineRule="auto"/>
        <w:jc w:val="both"/>
        <w:rPr>
          <w:rFonts w:ascii="Georgia" w:hAnsi="Georgia" w:cs="Georgia"/>
          <w:color w:val="000000"/>
          <w:sz w:val="20"/>
          <w:szCs w:val="20"/>
        </w:rPr>
      </w:pPr>
    </w:p>
    <w:p w:rsidR="00C9143E" w:rsidRPr="00E60300" w:rsidRDefault="00C9143E" w:rsidP="00C9143E">
      <w:pPr>
        <w:spacing w:line="240" w:lineRule="auto"/>
        <w:jc w:val="both"/>
        <w:rPr>
          <w:rFonts w:ascii="Georgia" w:hAnsi="Georgia" w:cs="Georgia"/>
          <w:color w:val="000000"/>
          <w:sz w:val="20"/>
          <w:szCs w:val="20"/>
        </w:rPr>
      </w:pPr>
      <w:r w:rsidRPr="00E60300">
        <w:rPr>
          <w:rFonts w:ascii="Georgia" w:hAnsi="Georgia" w:cs="Georgia"/>
          <w:color w:val="000000"/>
          <w:sz w:val="20"/>
          <w:szCs w:val="20"/>
        </w:rPr>
        <w:t xml:space="preserve">Osoba upoważniona do zawarcia umowy:…………………………………………………………………………………….…….. </w:t>
      </w:r>
    </w:p>
    <w:p w:rsidR="00C9143E" w:rsidRPr="00E60300" w:rsidRDefault="00C9143E" w:rsidP="00C9143E">
      <w:pPr>
        <w:spacing w:line="240" w:lineRule="auto"/>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stanowisko)</w:t>
      </w:r>
    </w:p>
    <w:p w:rsidR="00C9143E" w:rsidRPr="00E60300" w:rsidRDefault="00C9143E" w:rsidP="00C9143E">
      <w:pPr>
        <w:spacing w:line="240" w:lineRule="auto"/>
        <w:ind w:left="4248" w:firstLine="708"/>
        <w:jc w:val="both"/>
        <w:rPr>
          <w:rFonts w:ascii="Georgia" w:hAnsi="Georgia" w:cs="Georgia"/>
          <w:i/>
          <w:color w:val="000000"/>
          <w:sz w:val="16"/>
          <w:szCs w:val="16"/>
        </w:rPr>
      </w:pPr>
    </w:p>
    <w:p w:rsidR="00C9143E" w:rsidRDefault="00C9143E" w:rsidP="00C9143E">
      <w:pPr>
        <w:spacing w:line="360" w:lineRule="auto"/>
        <w:jc w:val="both"/>
        <w:rPr>
          <w:rFonts w:ascii="Georgia" w:hAnsi="Georgia" w:cs="Georgia"/>
          <w:color w:val="000000"/>
          <w:sz w:val="20"/>
          <w:szCs w:val="20"/>
        </w:rPr>
      </w:pPr>
    </w:p>
    <w:p w:rsidR="00E23BEC" w:rsidRDefault="00E23BEC" w:rsidP="00E23BEC">
      <w:pPr>
        <w:spacing w:line="360" w:lineRule="auto"/>
        <w:jc w:val="center"/>
        <w:rPr>
          <w:rStyle w:val="Domylnaczcionkaakapitu2"/>
          <w:rFonts w:ascii="Georgia" w:hAnsi="Georgia"/>
          <w:color w:val="000000"/>
          <w:sz w:val="20"/>
          <w:szCs w:val="20"/>
        </w:rPr>
      </w:pPr>
      <w:r w:rsidRPr="00E60300">
        <w:rPr>
          <w:rFonts w:ascii="Georgia" w:hAnsi="Georgia" w:cs="Georgia"/>
          <w:color w:val="000000"/>
          <w:sz w:val="20"/>
          <w:szCs w:val="20"/>
        </w:rPr>
        <w:t xml:space="preserve">Niniejsza oferta dotyczy postępowania o udzielenie zamówienia publicznego znak: </w:t>
      </w:r>
      <w:r w:rsidR="00B47970">
        <w:rPr>
          <w:rStyle w:val="Domylnaczcionkaakapitu2"/>
          <w:rFonts w:ascii="Georgia" w:hAnsi="Georgia"/>
          <w:color w:val="000000"/>
          <w:sz w:val="20"/>
          <w:szCs w:val="20"/>
        </w:rPr>
        <w:t>ZP/PRZET/4</w:t>
      </w:r>
      <w:r w:rsidRPr="00E23BEC">
        <w:rPr>
          <w:rStyle w:val="Domylnaczcionkaakapitu2"/>
          <w:rFonts w:ascii="Georgia" w:hAnsi="Georgia"/>
          <w:color w:val="000000"/>
          <w:sz w:val="20"/>
          <w:szCs w:val="20"/>
        </w:rPr>
        <w:t>/2019</w:t>
      </w:r>
    </w:p>
    <w:p w:rsidR="00E23BEC" w:rsidRDefault="00E23BEC" w:rsidP="00C9143E">
      <w:pPr>
        <w:spacing w:line="360" w:lineRule="auto"/>
        <w:jc w:val="both"/>
        <w:rPr>
          <w:rFonts w:ascii="Georgia" w:hAnsi="Georgia" w:cs="Georgia"/>
          <w:color w:val="000000"/>
          <w:sz w:val="20"/>
          <w:szCs w:val="20"/>
        </w:rPr>
      </w:pPr>
    </w:p>
    <w:p w:rsidR="00E23BEC" w:rsidRDefault="00E23BEC" w:rsidP="00E23BEC">
      <w:pPr>
        <w:pStyle w:val="Tekstpodstawowy"/>
        <w:spacing w:after="0" w:line="360" w:lineRule="auto"/>
        <w:rPr>
          <w:rFonts w:ascii="Georgia" w:hAnsi="Georgia"/>
          <w:b w:val="0"/>
          <w:bCs w:val="0"/>
          <w:i w:val="0"/>
          <w:sz w:val="20"/>
          <w:szCs w:val="20"/>
          <w:lang w:val="pl-PL"/>
        </w:rPr>
      </w:pPr>
      <w:r>
        <w:rPr>
          <w:rFonts w:ascii="Georgia" w:hAnsi="Georgia"/>
          <w:b w:val="0"/>
          <w:bCs w:val="0"/>
          <w:i w:val="0"/>
          <w:sz w:val="20"/>
          <w:szCs w:val="20"/>
          <w:lang w:val="pl-PL"/>
        </w:rPr>
        <w:t>Pakiet nr ……….</w:t>
      </w:r>
    </w:p>
    <w:tbl>
      <w:tblPr>
        <w:tblW w:w="4988" w:type="pct"/>
        <w:tblInd w:w="70" w:type="dxa"/>
        <w:tblLayout w:type="fixed"/>
        <w:tblCellMar>
          <w:left w:w="70" w:type="dxa"/>
          <w:right w:w="70" w:type="dxa"/>
        </w:tblCellMar>
        <w:tblLook w:val="0000"/>
      </w:tblPr>
      <w:tblGrid>
        <w:gridCol w:w="492"/>
        <w:gridCol w:w="1302"/>
        <w:gridCol w:w="481"/>
        <w:gridCol w:w="601"/>
        <w:gridCol w:w="962"/>
        <w:gridCol w:w="840"/>
        <w:gridCol w:w="601"/>
        <w:gridCol w:w="840"/>
        <w:gridCol w:w="842"/>
        <w:gridCol w:w="2039"/>
        <w:gridCol w:w="1319"/>
      </w:tblGrid>
      <w:tr w:rsidR="00E23BEC" w:rsidTr="00AC5000">
        <w:trPr>
          <w:cantSplit/>
        </w:trPr>
        <w:tc>
          <w:tcPr>
            <w:tcW w:w="239" w:type="pct"/>
            <w:tcBorders>
              <w:top w:val="single" w:sz="4" w:space="0" w:color="000000"/>
              <w:left w:val="single" w:sz="4" w:space="0" w:color="000000"/>
              <w:bottom w:val="single" w:sz="4" w:space="0" w:color="000000"/>
              <w:right w:val="nil"/>
            </w:tcBorders>
            <w:vAlign w:val="center"/>
          </w:tcPr>
          <w:p w:rsidR="00E23BEC" w:rsidRDefault="00E23BEC" w:rsidP="00AC5000">
            <w:pPr>
              <w:snapToGrid w:val="0"/>
              <w:ind w:left="33" w:right="4"/>
              <w:jc w:val="center"/>
              <w:rPr>
                <w:rFonts w:ascii="Georgia" w:hAnsi="Georgia" w:cs="Georgia"/>
                <w:sz w:val="18"/>
                <w:szCs w:val="18"/>
              </w:rPr>
            </w:pPr>
            <w:r>
              <w:rPr>
                <w:rFonts w:ascii="Georgia" w:hAnsi="Georgia" w:cs="Georgia"/>
                <w:sz w:val="18"/>
                <w:szCs w:val="18"/>
              </w:rPr>
              <w:t>Lp</w:t>
            </w:r>
          </w:p>
        </w:tc>
        <w:tc>
          <w:tcPr>
            <w:tcW w:w="631" w:type="pct"/>
            <w:tcBorders>
              <w:top w:val="single" w:sz="4" w:space="0" w:color="000000"/>
              <w:left w:val="single" w:sz="4" w:space="0" w:color="000000"/>
              <w:bottom w:val="single" w:sz="4" w:space="0" w:color="000000"/>
              <w:right w:val="nil"/>
            </w:tcBorders>
            <w:vAlign w:val="center"/>
          </w:tcPr>
          <w:p w:rsidR="00E23BEC" w:rsidRDefault="00E23BEC" w:rsidP="00AC5000">
            <w:pPr>
              <w:snapToGrid w:val="0"/>
              <w:ind w:left="33" w:right="4"/>
              <w:jc w:val="center"/>
              <w:rPr>
                <w:rFonts w:ascii="Georgia" w:hAnsi="Georgia" w:cs="Georgia"/>
                <w:sz w:val="18"/>
                <w:szCs w:val="18"/>
              </w:rPr>
            </w:pPr>
            <w:r>
              <w:rPr>
                <w:rFonts w:ascii="Georgia" w:hAnsi="Georgia" w:cs="Georgia"/>
                <w:sz w:val="18"/>
                <w:szCs w:val="18"/>
              </w:rPr>
              <w:t>Nazwa asortymentu</w:t>
            </w:r>
          </w:p>
        </w:tc>
        <w:tc>
          <w:tcPr>
            <w:tcW w:w="233" w:type="pct"/>
            <w:tcBorders>
              <w:top w:val="single" w:sz="4" w:space="0" w:color="000000"/>
              <w:left w:val="single" w:sz="4" w:space="0" w:color="000000"/>
              <w:bottom w:val="single" w:sz="4" w:space="0" w:color="000000"/>
              <w:right w:val="nil"/>
            </w:tcBorders>
            <w:vAlign w:val="center"/>
          </w:tcPr>
          <w:p w:rsidR="00E23BEC" w:rsidRDefault="00E23BEC" w:rsidP="00AC5000">
            <w:pPr>
              <w:snapToGrid w:val="0"/>
              <w:ind w:left="33" w:right="4"/>
              <w:jc w:val="center"/>
              <w:rPr>
                <w:rFonts w:ascii="Georgia" w:hAnsi="Georgia" w:cs="Georgia"/>
                <w:sz w:val="18"/>
                <w:szCs w:val="18"/>
              </w:rPr>
            </w:pPr>
            <w:r>
              <w:rPr>
                <w:rFonts w:ascii="Georgia" w:hAnsi="Georgia" w:cs="Georgia"/>
                <w:sz w:val="18"/>
                <w:szCs w:val="18"/>
              </w:rPr>
              <w:t>j.m</w:t>
            </w:r>
          </w:p>
        </w:tc>
        <w:tc>
          <w:tcPr>
            <w:tcW w:w="291" w:type="pct"/>
            <w:tcBorders>
              <w:top w:val="single" w:sz="4" w:space="0" w:color="000000"/>
              <w:left w:val="single" w:sz="4" w:space="0" w:color="000000"/>
              <w:bottom w:val="single" w:sz="4" w:space="0" w:color="000000"/>
              <w:right w:val="nil"/>
            </w:tcBorders>
            <w:vAlign w:val="center"/>
          </w:tcPr>
          <w:p w:rsidR="00E23BEC" w:rsidRDefault="00E23BEC" w:rsidP="00AC5000">
            <w:pPr>
              <w:snapToGrid w:val="0"/>
              <w:ind w:left="33" w:right="4"/>
              <w:jc w:val="center"/>
              <w:rPr>
                <w:rFonts w:ascii="Georgia" w:hAnsi="Georgia" w:cs="Georgia"/>
                <w:sz w:val="18"/>
                <w:szCs w:val="18"/>
              </w:rPr>
            </w:pPr>
            <w:r>
              <w:rPr>
                <w:rFonts w:ascii="Georgia" w:hAnsi="Georgia" w:cs="Georgia"/>
                <w:sz w:val="18"/>
                <w:szCs w:val="18"/>
              </w:rPr>
              <w:t>Ilość</w:t>
            </w:r>
          </w:p>
        </w:tc>
        <w:tc>
          <w:tcPr>
            <w:tcW w:w="465" w:type="pct"/>
            <w:tcBorders>
              <w:top w:val="single" w:sz="4" w:space="0" w:color="000000"/>
              <w:left w:val="single" w:sz="4" w:space="0" w:color="000000"/>
              <w:bottom w:val="single" w:sz="4" w:space="0" w:color="000000"/>
              <w:right w:val="nil"/>
            </w:tcBorders>
            <w:vAlign w:val="center"/>
          </w:tcPr>
          <w:p w:rsidR="00E23BEC" w:rsidRDefault="00E23BEC" w:rsidP="00AC5000">
            <w:pPr>
              <w:snapToGrid w:val="0"/>
              <w:ind w:left="33" w:right="4"/>
              <w:jc w:val="center"/>
              <w:rPr>
                <w:rFonts w:ascii="Georgia" w:hAnsi="Georgia" w:cs="Georgia"/>
                <w:sz w:val="18"/>
                <w:szCs w:val="18"/>
              </w:rPr>
            </w:pPr>
            <w:r>
              <w:rPr>
                <w:rFonts w:ascii="Georgia" w:hAnsi="Georgia" w:cs="Georgia"/>
                <w:sz w:val="18"/>
                <w:szCs w:val="18"/>
              </w:rPr>
              <w:t>Cena jed. netto</w:t>
            </w:r>
          </w:p>
        </w:tc>
        <w:tc>
          <w:tcPr>
            <w:tcW w:w="407" w:type="pct"/>
            <w:tcBorders>
              <w:top w:val="single" w:sz="4" w:space="0" w:color="000000"/>
              <w:left w:val="single" w:sz="4" w:space="0" w:color="000000"/>
              <w:bottom w:val="single" w:sz="4" w:space="0" w:color="000000"/>
              <w:right w:val="nil"/>
            </w:tcBorders>
            <w:vAlign w:val="center"/>
          </w:tcPr>
          <w:p w:rsidR="00E23BEC" w:rsidRDefault="00E23BEC" w:rsidP="00AC5000">
            <w:pPr>
              <w:snapToGrid w:val="0"/>
              <w:ind w:left="33" w:right="4"/>
              <w:jc w:val="center"/>
              <w:rPr>
                <w:rFonts w:ascii="Georgia" w:hAnsi="Georgia" w:cs="Georgia"/>
                <w:sz w:val="18"/>
                <w:szCs w:val="18"/>
              </w:rPr>
            </w:pPr>
            <w:r>
              <w:rPr>
                <w:rFonts w:ascii="Georgia" w:hAnsi="Georgia" w:cs="Georgia"/>
                <w:sz w:val="18"/>
                <w:szCs w:val="18"/>
              </w:rPr>
              <w:t>Wartość netto</w:t>
            </w:r>
          </w:p>
        </w:tc>
        <w:tc>
          <w:tcPr>
            <w:tcW w:w="291" w:type="pct"/>
            <w:tcBorders>
              <w:top w:val="single" w:sz="4" w:space="0" w:color="000000"/>
              <w:left w:val="single" w:sz="4" w:space="0" w:color="000000"/>
              <w:bottom w:val="single" w:sz="4" w:space="0" w:color="000000"/>
              <w:right w:val="nil"/>
            </w:tcBorders>
            <w:vAlign w:val="center"/>
          </w:tcPr>
          <w:p w:rsidR="00E23BEC" w:rsidRDefault="00E23BEC" w:rsidP="00AC5000">
            <w:pPr>
              <w:snapToGrid w:val="0"/>
              <w:ind w:left="33" w:right="4"/>
              <w:jc w:val="center"/>
              <w:rPr>
                <w:rFonts w:ascii="Georgia" w:hAnsi="Georgia" w:cs="Georgia"/>
                <w:sz w:val="18"/>
                <w:szCs w:val="18"/>
              </w:rPr>
            </w:pPr>
            <w:r>
              <w:rPr>
                <w:rFonts w:ascii="Georgia" w:hAnsi="Georgia" w:cs="Georgia"/>
                <w:sz w:val="18"/>
                <w:szCs w:val="18"/>
              </w:rPr>
              <w:t>% VAT</w:t>
            </w:r>
          </w:p>
        </w:tc>
        <w:tc>
          <w:tcPr>
            <w:tcW w:w="407" w:type="pct"/>
            <w:tcBorders>
              <w:top w:val="single" w:sz="4" w:space="0" w:color="000000"/>
              <w:left w:val="single" w:sz="4" w:space="0" w:color="000000"/>
              <w:bottom w:val="single" w:sz="4" w:space="0" w:color="000000"/>
              <w:right w:val="nil"/>
            </w:tcBorders>
            <w:vAlign w:val="center"/>
          </w:tcPr>
          <w:p w:rsidR="00E23BEC" w:rsidRDefault="00E23BEC" w:rsidP="00AC5000">
            <w:pPr>
              <w:snapToGrid w:val="0"/>
              <w:ind w:left="33" w:right="4"/>
              <w:jc w:val="center"/>
              <w:rPr>
                <w:rFonts w:ascii="Georgia" w:hAnsi="Georgia" w:cs="Georgia"/>
                <w:sz w:val="18"/>
                <w:szCs w:val="18"/>
              </w:rPr>
            </w:pPr>
            <w:r>
              <w:rPr>
                <w:rFonts w:ascii="Georgia" w:hAnsi="Georgia" w:cs="Georgia"/>
                <w:sz w:val="18"/>
                <w:szCs w:val="18"/>
              </w:rPr>
              <w:t>Wartość VAT</w:t>
            </w:r>
          </w:p>
        </w:tc>
        <w:tc>
          <w:tcPr>
            <w:tcW w:w="408" w:type="pct"/>
            <w:tcBorders>
              <w:top w:val="single" w:sz="4" w:space="0" w:color="000000"/>
              <w:left w:val="single" w:sz="4" w:space="0" w:color="000000"/>
              <w:bottom w:val="single" w:sz="4" w:space="0" w:color="000000"/>
              <w:right w:val="nil"/>
            </w:tcBorders>
            <w:vAlign w:val="center"/>
          </w:tcPr>
          <w:p w:rsidR="00E23BEC" w:rsidRDefault="00E23BEC" w:rsidP="00AC5000">
            <w:pPr>
              <w:snapToGrid w:val="0"/>
              <w:ind w:left="33" w:right="4"/>
              <w:jc w:val="center"/>
              <w:rPr>
                <w:rFonts w:ascii="Georgia" w:hAnsi="Georgia" w:cs="Georgia"/>
                <w:sz w:val="18"/>
                <w:szCs w:val="18"/>
              </w:rPr>
            </w:pPr>
            <w:r>
              <w:rPr>
                <w:rFonts w:ascii="Georgia" w:hAnsi="Georgia" w:cs="Georgia"/>
                <w:sz w:val="18"/>
                <w:szCs w:val="18"/>
              </w:rPr>
              <w:t>Wartość brutto</w:t>
            </w:r>
          </w:p>
        </w:tc>
        <w:tc>
          <w:tcPr>
            <w:tcW w:w="988" w:type="pct"/>
            <w:tcBorders>
              <w:top w:val="single" w:sz="4" w:space="0" w:color="000000"/>
              <w:left w:val="single" w:sz="4" w:space="0" w:color="000000"/>
              <w:bottom w:val="single" w:sz="4" w:space="0" w:color="000000"/>
              <w:right w:val="single" w:sz="4" w:space="0" w:color="000000"/>
            </w:tcBorders>
            <w:vAlign w:val="center"/>
          </w:tcPr>
          <w:p w:rsidR="00E23BEC" w:rsidRDefault="00E23BEC" w:rsidP="00AC5000">
            <w:pPr>
              <w:snapToGrid w:val="0"/>
              <w:ind w:right="4"/>
              <w:jc w:val="center"/>
              <w:rPr>
                <w:rFonts w:ascii="Georgia" w:hAnsi="Georgia" w:cs="Georgia"/>
                <w:sz w:val="18"/>
                <w:szCs w:val="18"/>
              </w:rPr>
            </w:pPr>
            <w:r>
              <w:rPr>
                <w:rFonts w:ascii="Georgia" w:hAnsi="Georgia" w:cs="Georgia"/>
                <w:sz w:val="18"/>
                <w:szCs w:val="18"/>
              </w:rPr>
              <w:t>Nazwa Producenta/nazwa handlowa</w:t>
            </w:r>
          </w:p>
        </w:tc>
        <w:tc>
          <w:tcPr>
            <w:tcW w:w="639" w:type="pct"/>
            <w:tcBorders>
              <w:top w:val="single" w:sz="4" w:space="0" w:color="000000"/>
              <w:left w:val="single" w:sz="4" w:space="0" w:color="000000"/>
              <w:bottom w:val="single" w:sz="4" w:space="0" w:color="000000"/>
              <w:right w:val="single" w:sz="4" w:space="0" w:color="000000"/>
            </w:tcBorders>
          </w:tcPr>
          <w:p w:rsidR="00E23BEC" w:rsidRDefault="00E23BEC" w:rsidP="00AC5000">
            <w:pPr>
              <w:snapToGrid w:val="0"/>
              <w:ind w:right="4"/>
              <w:jc w:val="center"/>
              <w:rPr>
                <w:rFonts w:ascii="Georgia" w:hAnsi="Georgia" w:cs="Georgia"/>
                <w:sz w:val="18"/>
                <w:szCs w:val="18"/>
              </w:rPr>
            </w:pPr>
            <w:r>
              <w:rPr>
                <w:rFonts w:ascii="Georgia" w:hAnsi="Georgia" w:cs="Georgia"/>
                <w:sz w:val="18"/>
                <w:szCs w:val="18"/>
              </w:rPr>
              <w:t>Nr katalogowy-jeżeli dotyczy</w:t>
            </w:r>
          </w:p>
        </w:tc>
      </w:tr>
      <w:tr w:rsidR="00E23BEC" w:rsidTr="00AC5000">
        <w:trPr>
          <w:cantSplit/>
        </w:trPr>
        <w:tc>
          <w:tcPr>
            <w:tcW w:w="239" w:type="pct"/>
            <w:tcBorders>
              <w:top w:val="nil"/>
              <w:left w:val="single" w:sz="4" w:space="0" w:color="000000"/>
              <w:bottom w:val="single" w:sz="4" w:space="0" w:color="000000"/>
              <w:right w:val="nil"/>
            </w:tcBorders>
          </w:tcPr>
          <w:p w:rsidR="00E23BEC" w:rsidRDefault="00E23BEC" w:rsidP="00AC5000">
            <w:pPr>
              <w:snapToGrid w:val="0"/>
              <w:spacing w:line="360" w:lineRule="auto"/>
              <w:jc w:val="both"/>
              <w:rPr>
                <w:rFonts w:ascii="Georgia" w:hAnsi="Georgia" w:cs="Georgia"/>
                <w:sz w:val="18"/>
                <w:szCs w:val="18"/>
              </w:rPr>
            </w:pPr>
            <w:r>
              <w:rPr>
                <w:rFonts w:ascii="Georgia" w:hAnsi="Georgia" w:cs="Georgia"/>
                <w:sz w:val="18"/>
                <w:szCs w:val="18"/>
              </w:rPr>
              <w:t>1.</w:t>
            </w:r>
          </w:p>
        </w:tc>
        <w:tc>
          <w:tcPr>
            <w:tcW w:w="631" w:type="pct"/>
            <w:tcBorders>
              <w:top w:val="nil"/>
              <w:left w:val="single" w:sz="4" w:space="0" w:color="000000"/>
              <w:bottom w:val="single" w:sz="4" w:space="0" w:color="000000"/>
              <w:right w:val="nil"/>
            </w:tcBorders>
          </w:tcPr>
          <w:p w:rsidR="00E23BEC" w:rsidRDefault="00E23BEC" w:rsidP="00AC5000">
            <w:pPr>
              <w:snapToGrid w:val="0"/>
              <w:spacing w:line="360" w:lineRule="auto"/>
              <w:jc w:val="both"/>
              <w:rPr>
                <w:rFonts w:ascii="Georgia" w:hAnsi="Georgia" w:cs="Georgia"/>
                <w:sz w:val="18"/>
                <w:szCs w:val="18"/>
              </w:rPr>
            </w:pPr>
          </w:p>
        </w:tc>
        <w:tc>
          <w:tcPr>
            <w:tcW w:w="233" w:type="pct"/>
            <w:tcBorders>
              <w:top w:val="nil"/>
              <w:left w:val="single" w:sz="4" w:space="0" w:color="000000"/>
              <w:bottom w:val="single" w:sz="4" w:space="0" w:color="000000"/>
              <w:right w:val="nil"/>
            </w:tcBorders>
          </w:tcPr>
          <w:p w:rsidR="00E23BEC" w:rsidRDefault="00E23BEC" w:rsidP="00AC5000">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tcPr>
          <w:p w:rsidR="00E23BEC" w:rsidRDefault="00E23BEC" w:rsidP="00AC5000">
            <w:pPr>
              <w:snapToGrid w:val="0"/>
              <w:spacing w:line="360" w:lineRule="auto"/>
              <w:jc w:val="both"/>
              <w:rPr>
                <w:rFonts w:ascii="Georgia" w:hAnsi="Georgia" w:cs="Georgia"/>
                <w:sz w:val="18"/>
                <w:szCs w:val="18"/>
              </w:rPr>
            </w:pPr>
          </w:p>
        </w:tc>
        <w:tc>
          <w:tcPr>
            <w:tcW w:w="465" w:type="pct"/>
            <w:tcBorders>
              <w:top w:val="nil"/>
              <w:left w:val="single" w:sz="4" w:space="0" w:color="000000"/>
              <w:bottom w:val="single" w:sz="4" w:space="0" w:color="000000"/>
              <w:right w:val="nil"/>
            </w:tcBorders>
          </w:tcPr>
          <w:p w:rsidR="00E23BEC" w:rsidRDefault="00E23BEC" w:rsidP="00AC5000">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tcPr>
          <w:p w:rsidR="00E23BEC" w:rsidRDefault="00E23BEC" w:rsidP="00AC5000">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tcPr>
          <w:p w:rsidR="00E23BEC" w:rsidRDefault="00E23BEC" w:rsidP="00AC5000">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tcPr>
          <w:p w:rsidR="00E23BEC" w:rsidRDefault="00E23BEC" w:rsidP="00AC5000">
            <w:pPr>
              <w:snapToGrid w:val="0"/>
              <w:spacing w:line="360" w:lineRule="auto"/>
              <w:jc w:val="both"/>
              <w:rPr>
                <w:rFonts w:ascii="Georgia" w:hAnsi="Georgia" w:cs="Georgia"/>
                <w:sz w:val="18"/>
                <w:szCs w:val="18"/>
              </w:rPr>
            </w:pPr>
          </w:p>
        </w:tc>
        <w:tc>
          <w:tcPr>
            <w:tcW w:w="408" w:type="pct"/>
            <w:tcBorders>
              <w:top w:val="nil"/>
              <w:left w:val="single" w:sz="4" w:space="0" w:color="000000"/>
              <w:bottom w:val="single" w:sz="4" w:space="0" w:color="000000"/>
              <w:right w:val="nil"/>
            </w:tcBorders>
          </w:tcPr>
          <w:p w:rsidR="00E23BEC" w:rsidRDefault="00E23BEC" w:rsidP="00AC5000">
            <w:pPr>
              <w:snapToGrid w:val="0"/>
              <w:spacing w:line="360" w:lineRule="auto"/>
              <w:jc w:val="both"/>
              <w:rPr>
                <w:rFonts w:ascii="Georgia" w:hAnsi="Georgia" w:cs="Georgia"/>
                <w:sz w:val="18"/>
                <w:szCs w:val="18"/>
              </w:rPr>
            </w:pPr>
          </w:p>
        </w:tc>
        <w:tc>
          <w:tcPr>
            <w:tcW w:w="988" w:type="pct"/>
            <w:tcBorders>
              <w:top w:val="nil"/>
              <w:left w:val="single" w:sz="4" w:space="0" w:color="000000"/>
              <w:bottom w:val="single" w:sz="4" w:space="0" w:color="000000"/>
              <w:right w:val="single" w:sz="4" w:space="0" w:color="000000"/>
            </w:tcBorders>
          </w:tcPr>
          <w:p w:rsidR="00E23BEC" w:rsidRDefault="00E23BEC" w:rsidP="00AC5000">
            <w:pPr>
              <w:snapToGrid w:val="0"/>
              <w:spacing w:line="360" w:lineRule="auto"/>
              <w:jc w:val="both"/>
              <w:rPr>
                <w:rFonts w:ascii="Georgia" w:hAnsi="Georgia" w:cs="Georgia"/>
                <w:sz w:val="18"/>
                <w:szCs w:val="18"/>
              </w:rPr>
            </w:pPr>
          </w:p>
        </w:tc>
        <w:tc>
          <w:tcPr>
            <w:tcW w:w="639" w:type="pct"/>
            <w:tcBorders>
              <w:top w:val="nil"/>
              <w:left w:val="single" w:sz="4" w:space="0" w:color="000000"/>
              <w:bottom w:val="single" w:sz="4" w:space="0" w:color="000000"/>
              <w:right w:val="single" w:sz="4" w:space="0" w:color="000000"/>
            </w:tcBorders>
          </w:tcPr>
          <w:p w:rsidR="00E23BEC" w:rsidRDefault="00E23BEC" w:rsidP="00AC5000">
            <w:pPr>
              <w:snapToGrid w:val="0"/>
              <w:spacing w:line="360" w:lineRule="auto"/>
              <w:jc w:val="both"/>
              <w:rPr>
                <w:rFonts w:ascii="Georgia" w:hAnsi="Georgia" w:cs="Georgia"/>
                <w:sz w:val="18"/>
                <w:szCs w:val="18"/>
              </w:rPr>
            </w:pPr>
          </w:p>
        </w:tc>
      </w:tr>
      <w:tr w:rsidR="00E23BEC" w:rsidTr="00AC5000">
        <w:trPr>
          <w:cantSplit/>
        </w:trPr>
        <w:tc>
          <w:tcPr>
            <w:tcW w:w="239" w:type="pct"/>
            <w:tcBorders>
              <w:top w:val="nil"/>
              <w:left w:val="single" w:sz="4" w:space="0" w:color="000000"/>
              <w:bottom w:val="single" w:sz="4" w:space="0" w:color="000000"/>
              <w:right w:val="nil"/>
            </w:tcBorders>
          </w:tcPr>
          <w:p w:rsidR="00E23BEC" w:rsidRDefault="00E23BEC" w:rsidP="00AC5000">
            <w:pPr>
              <w:snapToGrid w:val="0"/>
              <w:spacing w:line="360" w:lineRule="auto"/>
              <w:jc w:val="both"/>
              <w:rPr>
                <w:rFonts w:ascii="Georgia" w:hAnsi="Georgia" w:cs="Georgia"/>
                <w:sz w:val="18"/>
                <w:szCs w:val="18"/>
              </w:rPr>
            </w:pPr>
            <w:r>
              <w:rPr>
                <w:rFonts w:ascii="Georgia" w:hAnsi="Georgia" w:cs="Georgia"/>
                <w:sz w:val="18"/>
                <w:szCs w:val="18"/>
              </w:rPr>
              <w:t>itd</w:t>
            </w:r>
          </w:p>
        </w:tc>
        <w:tc>
          <w:tcPr>
            <w:tcW w:w="631" w:type="pct"/>
            <w:tcBorders>
              <w:top w:val="nil"/>
              <w:left w:val="single" w:sz="4" w:space="0" w:color="000000"/>
              <w:bottom w:val="single" w:sz="4" w:space="0" w:color="000000"/>
              <w:right w:val="nil"/>
            </w:tcBorders>
          </w:tcPr>
          <w:p w:rsidR="00E23BEC" w:rsidRDefault="00E23BEC" w:rsidP="00AC5000">
            <w:pPr>
              <w:snapToGrid w:val="0"/>
              <w:spacing w:line="360" w:lineRule="auto"/>
              <w:jc w:val="both"/>
              <w:rPr>
                <w:rFonts w:ascii="Georgia" w:hAnsi="Georgia" w:cs="Georgia"/>
                <w:sz w:val="18"/>
                <w:szCs w:val="18"/>
              </w:rPr>
            </w:pPr>
          </w:p>
        </w:tc>
        <w:tc>
          <w:tcPr>
            <w:tcW w:w="233" w:type="pct"/>
            <w:tcBorders>
              <w:top w:val="nil"/>
              <w:left w:val="single" w:sz="4" w:space="0" w:color="000000"/>
              <w:bottom w:val="single" w:sz="4" w:space="0" w:color="000000"/>
              <w:right w:val="nil"/>
            </w:tcBorders>
          </w:tcPr>
          <w:p w:rsidR="00E23BEC" w:rsidRDefault="00E23BEC" w:rsidP="00AC5000">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tcPr>
          <w:p w:rsidR="00E23BEC" w:rsidRDefault="00E23BEC" w:rsidP="00AC5000">
            <w:pPr>
              <w:snapToGrid w:val="0"/>
              <w:spacing w:line="360" w:lineRule="auto"/>
              <w:jc w:val="both"/>
              <w:rPr>
                <w:rFonts w:ascii="Georgia" w:hAnsi="Georgia" w:cs="Georgia"/>
                <w:sz w:val="18"/>
                <w:szCs w:val="18"/>
              </w:rPr>
            </w:pPr>
          </w:p>
        </w:tc>
        <w:tc>
          <w:tcPr>
            <w:tcW w:w="465" w:type="pct"/>
            <w:tcBorders>
              <w:top w:val="nil"/>
              <w:left w:val="single" w:sz="4" w:space="0" w:color="000000"/>
              <w:bottom w:val="single" w:sz="4" w:space="0" w:color="000000"/>
              <w:right w:val="nil"/>
            </w:tcBorders>
          </w:tcPr>
          <w:p w:rsidR="00E23BEC" w:rsidRDefault="00E23BEC" w:rsidP="00AC5000">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tcPr>
          <w:p w:rsidR="00E23BEC" w:rsidRDefault="00E23BEC" w:rsidP="00AC5000">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tcPr>
          <w:p w:rsidR="00E23BEC" w:rsidRDefault="00E23BEC" w:rsidP="00AC5000">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tcPr>
          <w:p w:rsidR="00E23BEC" w:rsidRDefault="00E23BEC" w:rsidP="00AC5000">
            <w:pPr>
              <w:snapToGrid w:val="0"/>
              <w:spacing w:line="360" w:lineRule="auto"/>
              <w:jc w:val="both"/>
              <w:rPr>
                <w:rFonts w:ascii="Georgia" w:hAnsi="Georgia" w:cs="Georgia"/>
                <w:sz w:val="18"/>
                <w:szCs w:val="18"/>
              </w:rPr>
            </w:pPr>
          </w:p>
        </w:tc>
        <w:tc>
          <w:tcPr>
            <w:tcW w:w="408" w:type="pct"/>
            <w:tcBorders>
              <w:top w:val="nil"/>
              <w:left w:val="single" w:sz="4" w:space="0" w:color="000000"/>
              <w:bottom w:val="single" w:sz="4" w:space="0" w:color="000000"/>
              <w:right w:val="nil"/>
            </w:tcBorders>
          </w:tcPr>
          <w:p w:rsidR="00E23BEC" w:rsidRDefault="00E23BEC" w:rsidP="00AC5000">
            <w:pPr>
              <w:snapToGrid w:val="0"/>
              <w:spacing w:line="360" w:lineRule="auto"/>
              <w:jc w:val="both"/>
              <w:rPr>
                <w:rFonts w:ascii="Georgia" w:hAnsi="Georgia" w:cs="Georgia"/>
                <w:sz w:val="18"/>
                <w:szCs w:val="18"/>
              </w:rPr>
            </w:pPr>
          </w:p>
        </w:tc>
        <w:tc>
          <w:tcPr>
            <w:tcW w:w="988" w:type="pct"/>
            <w:tcBorders>
              <w:top w:val="nil"/>
              <w:left w:val="single" w:sz="4" w:space="0" w:color="000000"/>
              <w:bottom w:val="single" w:sz="4" w:space="0" w:color="000000"/>
              <w:right w:val="single" w:sz="4" w:space="0" w:color="000000"/>
            </w:tcBorders>
          </w:tcPr>
          <w:p w:rsidR="00E23BEC" w:rsidRDefault="00E23BEC" w:rsidP="00AC5000">
            <w:pPr>
              <w:snapToGrid w:val="0"/>
              <w:spacing w:line="360" w:lineRule="auto"/>
              <w:jc w:val="both"/>
              <w:rPr>
                <w:rFonts w:ascii="Georgia" w:hAnsi="Georgia" w:cs="Georgia"/>
                <w:sz w:val="18"/>
                <w:szCs w:val="18"/>
              </w:rPr>
            </w:pPr>
          </w:p>
        </w:tc>
        <w:tc>
          <w:tcPr>
            <w:tcW w:w="639" w:type="pct"/>
            <w:tcBorders>
              <w:top w:val="nil"/>
              <w:left w:val="single" w:sz="4" w:space="0" w:color="000000"/>
              <w:bottom w:val="single" w:sz="4" w:space="0" w:color="000000"/>
              <w:right w:val="single" w:sz="4" w:space="0" w:color="000000"/>
            </w:tcBorders>
          </w:tcPr>
          <w:p w:rsidR="00E23BEC" w:rsidRDefault="00E23BEC" w:rsidP="00AC5000">
            <w:pPr>
              <w:snapToGrid w:val="0"/>
              <w:spacing w:line="360" w:lineRule="auto"/>
              <w:jc w:val="both"/>
              <w:rPr>
                <w:rFonts w:ascii="Georgia" w:hAnsi="Georgia" w:cs="Georgia"/>
                <w:sz w:val="18"/>
                <w:szCs w:val="18"/>
              </w:rPr>
            </w:pPr>
          </w:p>
        </w:tc>
      </w:tr>
      <w:tr w:rsidR="00E23BEC" w:rsidTr="00AC5000">
        <w:trPr>
          <w:cantSplit/>
        </w:trPr>
        <w:tc>
          <w:tcPr>
            <w:tcW w:w="1860" w:type="pct"/>
            <w:gridSpan w:val="5"/>
            <w:tcBorders>
              <w:top w:val="nil"/>
              <w:left w:val="single" w:sz="4" w:space="0" w:color="000000"/>
              <w:bottom w:val="single" w:sz="4" w:space="0" w:color="000000"/>
              <w:right w:val="nil"/>
            </w:tcBorders>
          </w:tcPr>
          <w:p w:rsidR="00E23BEC" w:rsidRDefault="00E23BEC" w:rsidP="00AC5000">
            <w:pPr>
              <w:snapToGrid w:val="0"/>
              <w:spacing w:line="360" w:lineRule="auto"/>
              <w:jc w:val="right"/>
              <w:rPr>
                <w:rFonts w:ascii="Georgia" w:hAnsi="Georgia" w:cs="Georgia"/>
                <w:sz w:val="18"/>
                <w:szCs w:val="18"/>
              </w:rPr>
            </w:pPr>
            <w:r>
              <w:rPr>
                <w:rFonts w:ascii="Georgia" w:hAnsi="Georgia" w:cs="Georgia"/>
                <w:sz w:val="18"/>
                <w:szCs w:val="18"/>
              </w:rPr>
              <w:t>Razem</w:t>
            </w:r>
          </w:p>
        </w:tc>
        <w:tc>
          <w:tcPr>
            <w:tcW w:w="407" w:type="pct"/>
            <w:tcBorders>
              <w:top w:val="nil"/>
              <w:left w:val="single" w:sz="4" w:space="0" w:color="000000"/>
              <w:bottom w:val="single" w:sz="4" w:space="0" w:color="000000"/>
              <w:right w:val="nil"/>
            </w:tcBorders>
          </w:tcPr>
          <w:p w:rsidR="00E23BEC" w:rsidRDefault="00E23BEC" w:rsidP="00AC5000">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tcPr>
          <w:p w:rsidR="00E23BEC" w:rsidRDefault="00E23BEC" w:rsidP="00AC5000">
            <w:pPr>
              <w:snapToGrid w:val="0"/>
              <w:spacing w:line="360" w:lineRule="auto"/>
              <w:jc w:val="center"/>
              <w:rPr>
                <w:rFonts w:ascii="Georgia" w:hAnsi="Georgia" w:cs="Georgia"/>
                <w:sz w:val="18"/>
                <w:szCs w:val="18"/>
              </w:rPr>
            </w:pPr>
            <w:r>
              <w:rPr>
                <w:rFonts w:ascii="Georgia" w:hAnsi="Georgia" w:cs="Georgia"/>
                <w:sz w:val="18"/>
                <w:szCs w:val="18"/>
              </w:rPr>
              <w:t>X</w:t>
            </w:r>
          </w:p>
        </w:tc>
        <w:tc>
          <w:tcPr>
            <w:tcW w:w="407" w:type="pct"/>
            <w:tcBorders>
              <w:top w:val="nil"/>
              <w:left w:val="single" w:sz="4" w:space="0" w:color="000000"/>
              <w:bottom w:val="single" w:sz="4" w:space="0" w:color="000000"/>
              <w:right w:val="nil"/>
            </w:tcBorders>
          </w:tcPr>
          <w:p w:rsidR="00E23BEC" w:rsidRDefault="00E23BEC" w:rsidP="00AC5000">
            <w:pPr>
              <w:snapToGrid w:val="0"/>
              <w:spacing w:line="360" w:lineRule="auto"/>
              <w:jc w:val="center"/>
              <w:rPr>
                <w:rFonts w:ascii="Georgia" w:hAnsi="Georgia" w:cs="Georgia"/>
                <w:sz w:val="18"/>
                <w:szCs w:val="18"/>
              </w:rPr>
            </w:pPr>
          </w:p>
        </w:tc>
        <w:tc>
          <w:tcPr>
            <w:tcW w:w="408" w:type="pct"/>
            <w:tcBorders>
              <w:top w:val="nil"/>
              <w:left w:val="single" w:sz="4" w:space="0" w:color="000000"/>
              <w:bottom w:val="single" w:sz="4" w:space="0" w:color="000000"/>
              <w:right w:val="nil"/>
            </w:tcBorders>
          </w:tcPr>
          <w:p w:rsidR="00E23BEC" w:rsidRDefault="00E23BEC" w:rsidP="00AC5000">
            <w:pPr>
              <w:snapToGrid w:val="0"/>
              <w:spacing w:line="360" w:lineRule="auto"/>
              <w:jc w:val="center"/>
              <w:rPr>
                <w:rFonts w:ascii="Georgia" w:hAnsi="Georgia" w:cs="Georgia"/>
                <w:sz w:val="18"/>
                <w:szCs w:val="18"/>
              </w:rPr>
            </w:pPr>
          </w:p>
        </w:tc>
        <w:tc>
          <w:tcPr>
            <w:tcW w:w="988" w:type="pct"/>
            <w:tcBorders>
              <w:top w:val="nil"/>
              <w:left w:val="single" w:sz="4" w:space="0" w:color="000000"/>
              <w:bottom w:val="single" w:sz="4" w:space="0" w:color="000000"/>
              <w:right w:val="single" w:sz="4" w:space="0" w:color="000000"/>
            </w:tcBorders>
          </w:tcPr>
          <w:p w:rsidR="00E23BEC" w:rsidRDefault="00E23BEC" w:rsidP="00AC5000">
            <w:pPr>
              <w:snapToGrid w:val="0"/>
              <w:spacing w:line="360" w:lineRule="auto"/>
              <w:jc w:val="center"/>
              <w:rPr>
                <w:rFonts w:ascii="Georgia" w:hAnsi="Georgia" w:cs="Georgia"/>
                <w:sz w:val="18"/>
                <w:szCs w:val="18"/>
              </w:rPr>
            </w:pPr>
            <w:r>
              <w:rPr>
                <w:rFonts w:ascii="Georgia" w:hAnsi="Georgia" w:cs="Georgia"/>
                <w:sz w:val="18"/>
                <w:szCs w:val="18"/>
              </w:rPr>
              <w:t>X</w:t>
            </w:r>
          </w:p>
        </w:tc>
        <w:tc>
          <w:tcPr>
            <w:tcW w:w="639" w:type="pct"/>
            <w:tcBorders>
              <w:top w:val="nil"/>
              <w:left w:val="single" w:sz="4" w:space="0" w:color="000000"/>
              <w:bottom w:val="single" w:sz="4" w:space="0" w:color="000000"/>
              <w:right w:val="single" w:sz="4" w:space="0" w:color="000000"/>
            </w:tcBorders>
          </w:tcPr>
          <w:p w:rsidR="00E23BEC" w:rsidRDefault="00E23BEC" w:rsidP="00AC5000">
            <w:pPr>
              <w:snapToGrid w:val="0"/>
              <w:spacing w:line="360" w:lineRule="auto"/>
              <w:jc w:val="center"/>
              <w:rPr>
                <w:rFonts w:ascii="Georgia" w:hAnsi="Georgia" w:cs="Georgia"/>
                <w:sz w:val="18"/>
                <w:szCs w:val="18"/>
              </w:rPr>
            </w:pPr>
            <w:r>
              <w:rPr>
                <w:rFonts w:ascii="Georgia" w:hAnsi="Georgia" w:cs="Georgia"/>
                <w:sz w:val="18"/>
                <w:szCs w:val="18"/>
              </w:rPr>
              <w:t>X</w:t>
            </w:r>
          </w:p>
        </w:tc>
      </w:tr>
    </w:tbl>
    <w:p w:rsidR="00E23BEC" w:rsidRPr="00E23BEC" w:rsidRDefault="00E23BEC" w:rsidP="00E23BEC">
      <w:pPr>
        <w:pStyle w:val="Tekstpodstawowy"/>
        <w:tabs>
          <w:tab w:val="left" w:pos="345"/>
        </w:tabs>
        <w:suppressAutoHyphens w:val="0"/>
        <w:spacing w:after="0" w:line="360" w:lineRule="auto"/>
        <w:jc w:val="both"/>
        <w:rPr>
          <w:rFonts w:ascii="Georgia" w:hAnsi="Georgia"/>
          <w:b w:val="0"/>
          <w:bCs w:val="0"/>
          <w:sz w:val="16"/>
          <w:szCs w:val="16"/>
          <w:lang w:val="pl-PL"/>
        </w:rPr>
      </w:pPr>
      <w:r w:rsidRPr="00E23BEC">
        <w:rPr>
          <w:rFonts w:ascii="Georgia" w:hAnsi="Georgia"/>
          <w:b w:val="0"/>
          <w:bCs w:val="0"/>
          <w:sz w:val="16"/>
          <w:szCs w:val="16"/>
          <w:lang w:val="pl-PL"/>
        </w:rPr>
        <w:t>*Tabelę należy powtórzyć dla każdego oferowanego pakietu</w:t>
      </w:r>
    </w:p>
    <w:p w:rsidR="00E23BEC" w:rsidRDefault="00E23BEC" w:rsidP="00E23BEC">
      <w:pPr>
        <w:pStyle w:val="WW-Tekstpodstawowy2"/>
        <w:tabs>
          <w:tab w:val="left" w:pos="720"/>
        </w:tabs>
        <w:suppressAutoHyphens w:val="0"/>
        <w:spacing w:before="0" w:after="0" w:line="360" w:lineRule="auto"/>
        <w:ind w:left="360"/>
        <w:rPr>
          <w:rFonts w:ascii="Georgia" w:hAnsi="Georgia" w:cs="Georgia"/>
          <w:i w:val="0"/>
          <w:iCs w:val="0"/>
          <w:color w:val="auto"/>
          <w:sz w:val="20"/>
          <w:szCs w:val="20"/>
          <w:lang w:val="pl-PL"/>
        </w:rPr>
      </w:pPr>
    </w:p>
    <w:p w:rsidR="00E23BEC" w:rsidRDefault="00E23BEC" w:rsidP="009260E5">
      <w:pPr>
        <w:pStyle w:val="Tekstpodstawowy"/>
        <w:numPr>
          <w:ilvl w:val="0"/>
          <w:numId w:val="45"/>
        </w:numPr>
        <w:tabs>
          <w:tab w:val="left" w:pos="540"/>
        </w:tabs>
        <w:suppressAutoHyphens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Wartość oferty netto: ........................ brutto ................................... (słownie brutto:................................),w tym dla:</w:t>
      </w:r>
    </w:p>
    <w:p w:rsidR="00E23BEC" w:rsidRDefault="00E23BEC" w:rsidP="009260E5">
      <w:pPr>
        <w:pStyle w:val="Tekstpodstawowy"/>
        <w:numPr>
          <w:ilvl w:val="1"/>
          <w:numId w:val="45"/>
        </w:numPr>
        <w:tabs>
          <w:tab w:val="left" w:pos="540"/>
          <w:tab w:val="num" w:pos="792"/>
        </w:tabs>
        <w:suppressAutoHyphens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Pakietu nr …… ……………. zł netto, …………. zł brutto itd.</w:t>
      </w:r>
    </w:p>
    <w:p w:rsidR="00E23BEC" w:rsidRDefault="00E23BEC" w:rsidP="009260E5">
      <w:pPr>
        <w:numPr>
          <w:ilvl w:val="0"/>
          <w:numId w:val="45"/>
        </w:numPr>
        <w:tabs>
          <w:tab w:val="left" w:pos="540"/>
        </w:tabs>
        <w:spacing w:line="360" w:lineRule="auto"/>
        <w:jc w:val="both"/>
        <w:rPr>
          <w:rFonts w:ascii="Georgia" w:hAnsi="Georgia"/>
          <w:sz w:val="20"/>
          <w:szCs w:val="20"/>
        </w:rPr>
      </w:pPr>
      <w:r>
        <w:rPr>
          <w:rFonts w:ascii="Georgia" w:hAnsi="Georgia"/>
          <w:sz w:val="20"/>
          <w:szCs w:val="20"/>
        </w:rPr>
        <w:t>Termin dostawy</w:t>
      </w:r>
      <w:r>
        <w:rPr>
          <w:rFonts w:ascii="Georgia" w:hAnsi="Georgia"/>
          <w:b/>
          <w:bCs/>
          <w:sz w:val="20"/>
          <w:szCs w:val="20"/>
        </w:rPr>
        <w:t xml:space="preserve"> </w:t>
      </w:r>
      <w:r w:rsidRPr="00E23BEC">
        <w:rPr>
          <w:rFonts w:ascii="Georgia" w:hAnsi="Georgia"/>
          <w:bCs/>
          <w:sz w:val="20"/>
          <w:szCs w:val="20"/>
        </w:rPr>
        <w:t>…</w:t>
      </w:r>
      <w:r>
        <w:rPr>
          <w:rFonts w:ascii="Georgia" w:hAnsi="Georgia"/>
          <w:bCs/>
          <w:sz w:val="20"/>
          <w:szCs w:val="20"/>
        </w:rPr>
        <w:t>…..</w:t>
      </w:r>
      <w:r w:rsidRPr="00E23BEC">
        <w:rPr>
          <w:rFonts w:ascii="Georgia" w:hAnsi="Georgia"/>
          <w:bCs/>
          <w:sz w:val="20"/>
          <w:szCs w:val="20"/>
        </w:rPr>
        <w:t>.</w:t>
      </w:r>
      <w:r w:rsidRPr="00E23BEC">
        <w:rPr>
          <w:rFonts w:ascii="Georgia" w:hAnsi="Georgia"/>
          <w:b/>
          <w:bCs/>
          <w:sz w:val="20"/>
          <w:szCs w:val="20"/>
        </w:rPr>
        <w:t xml:space="preserve">(max 2) </w:t>
      </w:r>
      <w:r w:rsidRPr="00591330">
        <w:rPr>
          <w:rFonts w:ascii="Georgia" w:hAnsi="Georgia"/>
          <w:bCs/>
          <w:sz w:val="20"/>
          <w:szCs w:val="20"/>
        </w:rPr>
        <w:t xml:space="preserve">dni robocze </w:t>
      </w:r>
      <w:r w:rsidR="00B47970">
        <w:rPr>
          <w:rFonts w:ascii="Georgia" w:hAnsi="Georgia"/>
          <w:sz w:val="20"/>
          <w:szCs w:val="20"/>
        </w:rPr>
        <w:t>od dnia złożenia zamówienia.</w:t>
      </w:r>
    </w:p>
    <w:p w:rsidR="00E23BEC" w:rsidRDefault="00E23BEC" w:rsidP="009260E5">
      <w:pPr>
        <w:numPr>
          <w:ilvl w:val="0"/>
          <w:numId w:val="45"/>
        </w:numPr>
        <w:tabs>
          <w:tab w:val="left" w:pos="540"/>
        </w:tabs>
        <w:spacing w:line="360" w:lineRule="auto"/>
        <w:jc w:val="both"/>
        <w:rPr>
          <w:rFonts w:ascii="Georgia" w:hAnsi="Georgia"/>
          <w:sz w:val="20"/>
          <w:szCs w:val="20"/>
        </w:rPr>
      </w:pPr>
      <w:r>
        <w:rPr>
          <w:rFonts w:ascii="Georgia" w:hAnsi="Georgia" w:cs="Georgia"/>
          <w:sz w:val="20"/>
          <w:szCs w:val="20"/>
        </w:rPr>
        <w:t>Termin płatności: 60 dni od daty dostarczenia faktury VAT do siedziby Zamawiającego w formie przelewu.</w:t>
      </w:r>
    </w:p>
    <w:bookmarkEnd w:id="42"/>
    <w:p w:rsidR="00C9143E" w:rsidRPr="005C651B" w:rsidRDefault="00C9143E" w:rsidP="005C651B">
      <w:pPr>
        <w:pStyle w:val="Akapitzlist"/>
        <w:numPr>
          <w:ilvl w:val="0"/>
          <w:numId w:val="45"/>
        </w:numPr>
        <w:overflowPunct w:val="0"/>
        <w:autoSpaceDE w:val="0"/>
        <w:spacing w:line="360" w:lineRule="auto"/>
        <w:jc w:val="both"/>
        <w:rPr>
          <w:rStyle w:val="Domylnaczcionkaakapitu2"/>
          <w:rFonts w:ascii="Georgia" w:hAnsi="Georgia"/>
          <w:color w:val="000000"/>
          <w:sz w:val="20"/>
          <w:szCs w:val="20"/>
        </w:rPr>
      </w:pPr>
      <w:r w:rsidRPr="005C651B">
        <w:rPr>
          <w:rStyle w:val="Domylnaczcionkaakapitu2"/>
          <w:rFonts w:ascii="Georgia" w:hAnsi="Georgia"/>
          <w:color w:val="000000"/>
          <w:sz w:val="20"/>
          <w:szCs w:val="20"/>
        </w:rPr>
        <w:t>Oświadczam/ y, że zapoznałem/ liśmy się z warunkami określonymi w specyfikacji istotnych warunków zamówienia i przyjmuję/ emy je bez zastrzeżeń</w:t>
      </w:r>
      <w:r w:rsidRPr="005C651B">
        <w:rPr>
          <w:rStyle w:val="Domylnaczcionkaakapitu2"/>
          <w:rFonts w:ascii="Georgia" w:hAnsi="Georgia"/>
          <w:smallCaps/>
          <w:color w:val="000000"/>
          <w:sz w:val="20"/>
          <w:szCs w:val="20"/>
        </w:rPr>
        <w:t>.</w:t>
      </w:r>
    </w:p>
    <w:p w:rsidR="00C9143E" w:rsidRPr="00D71CE3" w:rsidRDefault="00C9143E" w:rsidP="005C651B">
      <w:pPr>
        <w:numPr>
          <w:ilvl w:val="0"/>
          <w:numId w:val="45"/>
        </w:numPr>
        <w:overflowPunct w:val="0"/>
        <w:autoSpaceDE w:val="0"/>
        <w:spacing w:line="360" w:lineRule="auto"/>
        <w:jc w:val="both"/>
        <w:rPr>
          <w:rStyle w:val="Domylnaczcionkaakapitu2"/>
          <w:rFonts w:ascii="Georgia" w:hAnsi="Georgia"/>
          <w:color w:val="000000"/>
          <w:sz w:val="20"/>
          <w:szCs w:val="20"/>
        </w:rPr>
      </w:pPr>
      <w:r w:rsidRPr="00D71CE3">
        <w:rPr>
          <w:rStyle w:val="Domylnaczcionkaakapitu2"/>
          <w:rFonts w:ascii="Georgia" w:hAnsi="Georgia"/>
          <w:color w:val="000000"/>
          <w:sz w:val="20"/>
          <w:szCs w:val="20"/>
        </w:rPr>
        <w:t>Oświadczam/ y, że w przypadku uznania mojej/ naszej oferty za najkorzystniejszą zobowiązuję/ emy się do</w:t>
      </w:r>
      <w:r w:rsidRPr="00D71CE3">
        <w:rPr>
          <w:rStyle w:val="Domylnaczcionkaakapitu2"/>
          <w:rFonts w:ascii="Georgia" w:hAnsi="Georgia"/>
          <w:smallCaps/>
          <w:color w:val="000000"/>
          <w:sz w:val="20"/>
          <w:szCs w:val="20"/>
        </w:rPr>
        <w:t xml:space="preserve"> </w:t>
      </w:r>
      <w:r w:rsidRPr="00D71CE3">
        <w:rPr>
          <w:rStyle w:val="Domylnaczcionkaakapitu2"/>
          <w:rFonts w:ascii="Georgia" w:hAnsi="Georgia"/>
          <w:color w:val="000000"/>
          <w:sz w:val="20"/>
          <w:szCs w:val="20"/>
        </w:rPr>
        <w:t>dostarczenia przedmiotu zamówienia na warunkach zawartych w specyfikacji istotnych warunków zamówienia</w:t>
      </w:r>
      <w:r w:rsidRPr="00D71CE3">
        <w:rPr>
          <w:rStyle w:val="Domylnaczcionkaakapitu2"/>
          <w:rFonts w:ascii="Georgia" w:hAnsi="Georgia"/>
          <w:smallCaps/>
          <w:color w:val="000000"/>
          <w:sz w:val="20"/>
          <w:szCs w:val="20"/>
        </w:rPr>
        <w:t xml:space="preserve"> </w:t>
      </w:r>
      <w:r w:rsidRPr="00D71CE3">
        <w:rPr>
          <w:rStyle w:val="Domylnaczcionkaakapitu2"/>
          <w:rFonts w:ascii="Georgia" w:hAnsi="Georgia"/>
          <w:color w:val="000000"/>
          <w:sz w:val="20"/>
          <w:szCs w:val="20"/>
        </w:rPr>
        <w:t>wraz z załączonym do niej projektem umowy.</w:t>
      </w:r>
    </w:p>
    <w:p w:rsidR="00C9143E" w:rsidRPr="00E60300" w:rsidRDefault="00C9143E" w:rsidP="005C651B">
      <w:pPr>
        <w:pStyle w:val="Akapitzlist"/>
        <w:numPr>
          <w:ilvl w:val="0"/>
          <w:numId w:val="45"/>
        </w:numPr>
        <w:tabs>
          <w:tab w:val="left" w:pos="540"/>
        </w:tabs>
        <w:spacing w:line="360" w:lineRule="auto"/>
        <w:jc w:val="both"/>
        <w:rPr>
          <w:rFonts w:ascii="Georgia" w:hAnsi="Georgia" w:cs="Georgia"/>
          <w:sz w:val="20"/>
          <w:szCs w:val="20"/>
        </w:rPr>
      </w:pPr>
      <w:r w:rsidRPr="00E60300">
        <w:rPr>
          <w:rFonts w:ascii="Georgia" w:hAnsi="Georgia" w:cs="Georgia"/>
          <w:sz w:val="20"/>
          <w:szCs w:val="20"/>
        </w:rPr>
        <w:t>Wykonawca informuje, że:*</w:t>
      </w:r>
    </w:p>
    <w:p w:rsidR="00C9143E" w:rsidRPr="00E60300" w:rsidRDefault="00C9143E" w:rsidP="005C651B">
      <w:pPr>
        <w:pStyle w:val="Tekstpodstawowy32"/>
        <w:numPr>
          <w:ilvl w:val="1"/>
          <w:numId w:val="45"/>
        </w:numPr>
        <w:tabs>
          <w:tab w:val="left" w:pos="540"/>
        </w:tabs>
        <w:suppressAutoHyphens/>
        <w:textAlignment w:val="baseline"/>
      </w:pPr>
      <w:r w:rsidRPr="00E60300">
        <w:rPr>
          <w:lang w:eastAsia="ar-SA"/>
        </w:rPr>
        <w:t>wybór oferty nie będzie prowadzić do powstania u Zamawiającego obowiązku podatkowego.</w:t>
      </w:r>
    </w:p>
    <w:p w:rsidR="00C9143E" w:rsidRPr="00E60300" w:rsidRDefault="00C9143E" w:rsidP="005C651B">
      <w:pPr>
        <w:pStyle w:val="Tekstpodstawowy32"/>
        <w:numPr>
          <w:ilvl w:val="1"/>
          <w:numId w:val="45"/>
        </w:numPr>
        <w:tabs>
          <w:tab w:val="left" w:pos="540"/>
        </w:tabs>
        <w:suppressAutoHyphens/>
        <w:textAlignment w:val="baseline"/>
      </w:pPr>
      <w:r w:rsidRPr="00E60300">
        <w:lastRenderedPageBreak/>
        <w:t xml:space="preserve">wybór oferty będzie prowadzić do powstania u Zamawiającego obowiązku podatkowego w odniesieniu do następujących usług ...................................................., </w:t>
      </w:r>
      <w:r w:rsidRPr="00E60300">
        <w:rPr>
          <w:color w:val="000000"/>
        </w:rPr>
        <w:t>których usługa będzie prowadzić do jego powstania.</w:t>
      </w:r>
      <w:r w:rsidRPr="00E60300">
        <w:t xml:space="preserve"> Wartość usług powodująca obowiązek podatkowy u Zamawiającego to ............ zł netto.**</w:t>
      </w:r>
    </w:p>
    <w:p w:rsidR="00C9143E" w:rsidRPr="00E60300" w:rsidRDefault="00F1791D" w:rsidP="005C651B">
      <w:pPr>
        <w:pStyle w:val="Tekstpodstawowywcity31"/>
        <w:numPr>
          <w:ilvl w:val="0"/>
          <w:numId w:val="45"/>
        </w:numPr>
        <w:tabs>
          <w:tab w:val="clear" w:pos="0"/>
        </w:tabs>
        <w:rPr>
          <w:rFonts w:ascii="Georgia" w:hAnsi="Georgia"/>
        </w:rPr>
      </w:pPr>
      <w:r>
        <w:rPr>
          <w:rFonts w:ascii="Georgia" w:hAnsi="Georgia"/>
        </w:rPr>
        <w:t xml:space="preserve"> </w:t>
      </w:r>
      <w:r w:rsidR="00C9143E" w:rsidRPr="00E60300">
        <w:rPr>
          <w:rFonts w:ascii="Georgia" w:hAnsi="Georgia"/>
        </w:rPr>
        <w:t>Oświadczam/ y, że w przypadku uznania mojej/ naszej oferty za najkorzystniejszą zobowiązuję/ emy się do świadczenia usług na warunkach zawartych w specyfikacji istotnych warunków zamówienia wraz z załączonym do niej projektem umowy oraz w złożonej ofercie.</w:t>
      </w:r>
    </w:p>
    <w:p w:rsidR="00C9143E" w:rsidRPr="00E60300" w:rsidRDefault="00C9143E" w:rsidP="005C651B">
      <w:pPr>
        <w:pStyle w:val="Tekstpodstawowywcity31"/>
        <w:numPr>
          <w:ilvl w:val="0"/>
          <w:numId w:val="45"/>
        </w:numPr>
        <w:tabs>
          <w:tab w:val="left" w:pos="540"/>
        </w:tabs>
        <w:rPr>
          <w:rStyle w:val="Domylnaczcionkaakapitu2"/>
          <w:rFonts w:ascii="Georgia" w:hAnsi="Georgia"/>
        </w:rPr>
      </w:pPr>
      <w:r w:rsidRPr="00E60300">
        <w:rPr>
          <w:rStyle w:val="Domylnaczcionkaakapitu2"/>
          <w:rFonts w:ascii="Georgia" w:hAnsi="Georgia"/>
        </w:rPr>
        <w:t>Oświadczam/y, że zapoznałem/liśmy się z warunkami określonymi w specyfikacji istotnych warunków zamówienia i przyjmuję/ emy je bez zastrzeżeń</w:t>
      </w:r>
      <w:r w:rsidRPr="00E60300">
        <w:rPr>
          <w:rStyle w:val="Domylnaczcionkaakapitu2"/>
          <w:rFonts w:ascii="Georgia" w:hAnsi="Georgia" w:cs="Tahoma"/>
          <w:smallCaps/>
        </w:rPr>
        <w:t>.</w:t>
      </w:r>
    </w:p>
    <w:p w:rsidR="00C9143E" w:rsidRPr="00E60300" w:rsidRDefault="00C9143E" w:rsidP="005C651B">
      <w:pPr>
        <w:pStyle w:val="Tekstpodstawowywcity31"/>
        <w:numPr>
          <w:ilvl w:val="0"/>
          <w:numId w:val="45"/>
        </w:numPr>
        <w:tabs>
          <w:tab w:val="left" w:pos="540"/>
        </w:tabs>
        <w:rPr>
          <w:rFonts w:ascii="Georgia" w:hAnsi="Georgia"/>
        </w:rPr>
      </w:pPr>
      <w:r w:rsidRPr="00E60300">
        <w:rPr>
          <w:rFonts w:ascii="Georgia" w:hAnsi="Georgia"/>
        </w:rPr>
        <w:t>Oświadczam, że wartość oferty jest ceną ostateczną do zapłaty z uwzględnieniem wszystkich czynników określonych w SIWZ oraz w projekcie umowy będącym</w:t>
      </w:r>
      <w:r w:rsidR="00B47970">
        <w:rPr>
          <w:rFonts w:ascii="Georgia" w:hAnsi="Georgia"/>
          <w:bCs/>
          <w:iCs/>
        </w:rPr>
        <w:t xml:space="preserve"> załącznikiem nr 6</w:t>
      </w:r>
      <w:r w:rsidRPr="00E60300">
        <w:rPr>
          <w:rFonts w:ascii="Georgia" w:hAnsi="Georgia"/>
          <w:bCs/>
          <w:iCs/>
        </w:rPr>
        <w:t xml:space="preserve"> do SIWZ.</w:t>
      </w:r>
    </w:p>
    <w:p w:rsidR="00C9143E" w:rsidRPr="00E60300" w:rsidRDefault="00C9143E" w:rsidP="005C651B">
      <w:pPr>
        <w:numPr>
          <w:ilvl w:val="0"/>
          <w:numId w:val="45"/>
        </w:numPr>
        <w:tabs>
          <w:tab w:val="left" w:pos="0"/>
          <w:tab w:val="left" w:pos="540"/>
        </w:tabs>
        <w:spacing w:line="360" w:lineRule="auto"/>
        <w:jc w:val="both"/>
        <w:rPr>
          <w:rFonts w:ascii="Georgia" w:hAnsi="Georgia" w:cs="Georgia"/>
          <w:sz w:val="20"/>
          <w:szCs w:val="20"/>
        </w:rPr>
      </w:pPr>
      <w:r w:rsidRPr="00E60300">
        <w:rPr>
          <w:rFonts w:ascii="Georgia" w:hAnsi="Georgia"/>
          <w:color w:val="000000"/>
          <w:sz w:val="20"/>
          <w:szCs w:val="20"/>
        </w:rPr>
        <w:t>Wymienione niżej dokumenty stanowią tajemnicę przedsiębiorstwa i nie mogą być udostępniane osobom trzecim:</w:t>
      </w:r>
    </w:p>
    <w:p w:rsidR="00C9143E" w:rsidRPr="00E60300" w:rsidRDefault="00C9143E" w:rsidP="005C651B">
      <w:pPr>
        <w:pStyle w:val="Tekstpodstawowy22"/>
        <w:numPr>
          <w:ilvl w:val="1"/>
          <w:numId w:val="45"/>
        </w:numPr>
        <w:tabs>
          <w:tab w:val="left" w:pos="540"/>
        </w:tabs>
        <w:suppressAutoHyphens w:val="0"/>
        <w:spacing w:before="0" w:after="0"/>
        <w:rPr>
          <w:rFonts w:cs="Arial"/>
          <w:b w:val="0"/>
          <w:i w:val="0"/>
          <w:iCs w:val="0"/>
          <w:color w:val="000000"/>
          <w:lang w:val="pl-PL" w:eastAsia="pl-PL"/>
        </w:rPr>
      </w:pPr>
      <w:r w:rsidRPr="00E60300">
        <w:rPr>
          <w:b w:val="0"/>
          <w:i w:val="0"/>
          <w:iCs w:val="0"/>
          <w:color w:val="000000"/>
          <w:lang w:val="pl-PL"/>
        </w:rPr>
        <w:t>…………………………………………………..</w:t>
      </w:r>
    </w:p>
    <w:p w:rsidR="00C9143E" w:rsidRPr="00E60300" w:rsidRDefault="00C9143E" w:rsidP="005C651B">
      <w:pPr>
        <w:pStyle w:val="Tekstpodstawowy22"/>
        <w:numPr>
          <w:ilvl w:val="1"/>
          <w:numId w:val="45"/>
        </w:numPr>
        <w:tabs>
          <w:tab w:val="left" w:pos="540"/>
        </w:tabs>
        <w:suppressAutoHyphens w:val="0"/>
        <w:spacing w:before="0" w:after="0"/>
        <w:rPr>
          <w:b w:val="0"/>
          <w:i w:val="0"/>
          <w:iCs w:val="0"/>
          <w:color w:val="000000"/>
          <w:lang w:val="pl-PL"/>
        </w:rPr>
      </w:pPr>
      <w:r w:rsidRPr="00E60300">
        <w:rPr>
          <w:b w:val="0"/>
          <w:i w:val="0"/>
          <w:iCs w:val="0"/>
          <w:color w:val="000000"/>
          <w:lang w:val="pl-PL"/>
        </w:rPr>
        <w:t>………………………………………………….</w:t>
      </w:r>
    </w:p>
    <w:p w:rsidR="00C9143E" w:rsidRPr="00E60300" w:rsidRDefault="00C9143E" w:rsidP="005C651B">
      <w:pPr>
        <w:pStyle w:val="NormalnyWeb"/>
        <w:numPr>
          <w:ilvl w:val="0"/>
          <w:numId w:val="45"/>
        </w:numPr>
        <w:tabs>
          <w:tab w:val="left" w:pos="540"/>
        </w:tabs>
        <w:spacing w:before="0" w:after="0" w:line="360" w:lineRule="auto"/>
        <w:rPr>
          <w:rFonts w:ascii="Georgia" w:hAnsi="Georgia" w:cs="Georgia"/>
          <w:color w:val="000000"/>
          <w:sz w:val="20"/>
          <w:szCs w:val="20"/>
        </w:rPr>
      </w:pPr>
      <w:r w:rsidRPr="00E60300">
        <w:rPr>
          <w:rFonts w:ascii="Georgia" w:hAnsi="Georgia" w:cs="Georgia"/>
          <w:color w:val="000000"/>
          <w:sz w:val="20"/>
          <w:szCs w:val="20"/>
          <w:lang w:eastAsia="pl-PL"/>
        </w:rPr>
        <w:t xml:space="preserve">Oświadczam/y,  że przewiduję/emy powierzenie zamówienia podwykonawcom  …………………………………………………….. </w:t>
      </w:r>
      <w:r w:rsidRPr="00E60300">
        <w:rPr>
          <w:rFonts w:ascii="Georgia" w:hAnsi="Georgia" w:cs="Georgia"/>
          <w:i/>
          <w:color w:val="000000"/>
          <w:sz w:val="20"/>
          <w:szCs w:val="20"/>
          <w:lang w:eastAsia="pl-PL"/>
        </w:rPr>
        <w:t>(podać nazwę firmy podwykonawcy)</w:t>
      </w:r>
      <w:r w:rsidRPr="00E60300">
        <w:rPr>
          <w:rFonts w:ascii="Georgia" w:hAnsi="Georgia" w:cs="Georgia"/>
          <w:color w:val="000000"/>
          <w:sz w:val="20"/>
          <w:szCs w:val="20"/>
        </w:rPr>
        <w:t xml:space="preserve"> </w:t>
      </w:r>
      <w:r w:rsidRPr="00E60300">
        <w:rPr>
          <w:rFonts w:ascii="Georgia" w:hAnsi="Georgia" w:cs="Georgia"/>
          <w:i/>
          <w:color w:val="000000"/>
          <w:sz w:val="20"/>
          <w:szCs w:val="20"/>
        </w:rPr>
        <w:t>……………………………………….(podać z</w:t>
      </w:r>
      <w:r w:rsidRPr="00E60300">
        <w:rPr>
          <w:rFonts w:ascii="Georgia" w:hAnsi="Georgia"/>
          <w:i/>
          <w:sz w:val="20"/>
          <w:szCs w:val="20"/>
        </w:rPr>
        <w:t>akres powierzonych prac) ………………………………………….. (podać wartość powierzanych prac (brutto)) ………………………………………………………………………(podać % udział (brutto) w cenie oferty)</w:t>
      </w:r>
    </w:p>
    <w:p w:rsidR="00C9143E" w:rsidRPr="00E60300" w:rsidRDefault="00C9143E" w:rsidP="005C651B">
      <w:pPr>
        <w:pStyle w:val="NormalnyWeb"/>
        <w:numPr>
          <w:ilvl w:val="0"/>
          <w:numId w:val="45"/>
        </w:numPr>
        <w:tabs>
          <w:tab w:val="left" w:pos="540"/>
        </w:tabs>
        <w:spacing w:before="0" w:after="0" w:line="360" w:lineRule="auto"/>
        <w:rPr>
          <w:rFonts w:ascii="Georgia" w:hAnsi="Georgia" w:cs="Georgia"/>
          <w:color w:val="000000"/>
          <w:sz w:val="20"/>
          <w:szCs w:val="20"/>
        </w:rPr>
      </w:pPr>
      <w:r w:rsidRPr="00E60300">
        <w:rPr>
          <w:rFonts w:ascii="Georgia" w:hAnsi="Georgia" w:cs="Georgia"/>
          <w:color w:val="000000"/>
          <w:sz w:val="20"/>
          <w:szCs w:val="20"/>
          <w:lang w:eastAsia="pl-PL"/>
        </w:rPr>
        <w:t>Części realizacji zamówienia jakie powierzam/y podwykonawcy:</w:t>
      </w:r>
    </w:p>
    <w:p w:rsidR="00C9143E" w:rsidRPr="00E60300" w:rsidRDefault="00C9143E" w:rsidP="005C651B">
      <w:pPr>
        <w:pStyle w:val="NormalnyWeb"/>
        <w:numPr>
          <w:ilvl w:val="1"/>
          <w:numId w:val="45"/>
        </w:numPr>
        <w:tabs>
          <w:tab w:val="left" w:pos="540"/>
        </w:tabs>
        <w:spacing w:before="0" w:after="0" w:line="360" w:lineRule="auto"/>
        <w:rPr>
          <w:rFonts w:ascii="Georgia" w:hAnsi="Georgia" w:cs="Georgia"/>
          <w:color w:val="000000"/>
          <w:sz w:val="20"/>
          <w:szCs w:val="20"/>
        </w:rPr>
      </w:pPr>
      <w:r w:rsidRPr="00E60300">
        <w:rPr>
          <w:rFonts w:ascii="Georgia" w:hAnsi="Georgia" w:cs="Georgia"/>
          <w:color w:val="000000"/>
          <w:sz w:val="20"/>
          <w:szCs w:val="20"/>
          <w:lang w:eastAsia="pl-PL"/>
        </w:rPr>
        <w:t>…………………………………………………..</w:t>
      </w:r>
    </w:p>
    <w:p w:rsidR="00C9143E" w:rsidRPr="00E60300" w:rsidRDefault="00C9143E" w:rsidP="005C651B">
      <w:pPr>
        <w:pStyle w:val="NormalnyWeb"/>
        <w:numPr>
          <w:ilvl w:val="1"/>
          <w:numId w:val="45"/>
        </w:numPr>
        <w:tabs>
          <w:tab w:val="left" w:pos="540"/>
        </w:tabs>
        <w:spacing w:before="0" w:after="0" w:line="360" w:lineRule="auto"/>
        <w:rPr>
          <w:rFonts w:ascii="Georgia" w:hAnsi="Georgia" w:cs="Georgia"/>
          <w:color w:val="000000"/>
          <w:sz w:val="20"/>
          <w:szCs w:val="20"/>
        </w:rPr>
      </w:pPr>
      <w:r w:rsidRPr="00E60300">
        <w:rPr>
          <w:rFonts w:ascii="Georgia" w:hAnsi="Georgia" w:cs="Georgia"/>
          <w:color w:val="000000"/>
          <w:sz w:val="20"/>
          <w:szCs w:val="20"/>
          <w:lang w:eastAsia="pl-PL"/>
        </w:rPr>
        <w:t>…………………………………………………..</w:t>
      </w:r>
    </w:p>
    <w:p w:rsidR="00C9143E" w:rsidRPr="00E60300" w:rsidRDefault="00C9143E" w:rsidP="005C651B">
      <w:pPr>
        <w:pStyle w:val="Normalny1"/>
        <w:numPr>
          <w:ilvl w:val="0"/>
          <w:numId w:val="45"/>
        </w:numPr>
        <w:tabs>
          <w:tab w:val="left" w:pos="540"/>
        </w:tabs>
        <w:autoSpaceDE w:val="0"/>
        <w:spacing w:line="360" w:lineRule="auto"/>
        <w:jc w:val="both"/>
        <w:rPr>
          <w:bCs/>
          <w:color w:val="000000"/>
          <w:sz w:val="18"/>
        </w:rPr>
      </w:pPr>
      <w:r w:rsidRPr="00E60300">
        <w:rPr>
          <w:color w:val="000000"/>
          <w:sz w:val="20"/>
          <w:szCs w:val="20"/>
          <w:lang w:eastAsia="pl-PL"/>
        </w:rPr>
        <w:t>Oświadczam/y, że nie przewiduję/emy powierzenia podwykonawcom realizacji części zamówienia*.</w:t>
      </w:r>
    </w:p>
    <w:p w:rsidR="00C9143E" w:rsidRPr="00AE2132" w:rsidRDefault="00C9143E" w:rsidP="005C651B">
      <w:pPr>
        <w:pStyle w:val="Nagwek"/>
        <w:numPr>
          <w:ilvl w:val="0"/>
          <w:numId w:val="45"/>
        </w:numPr>
        <w:tabs>
          <w:tab w:val="clear" w:pos="4536"/>
          <w:tab w:val="clear" w:pos="9072"/>
          <w:tab w:val="left" w:pos="180"/>
          <w:tab w:val="left" w:pos="284"/>
          <w:tab w:val="left" w:pos="540"/>
        </w:tabs>
        <w:spacing w:line="360" w:lineRule="auto"/>
        <w:jc w:val="both"/>
        <w:textAlignment w:val="auto"/>
        <w:rPr>
          <w:rFonts w:ascii="Georgia" w:hAnsi="Georgia"/>
          <w:sz w:val="20"/>
          <w:szCs w:val="20"/>
        </w:rPr>
      </w:pPr>
      <w:r w:rsidRPr="00E60300">
        <w:rPr>
          <w:rFonts w:ascii="Georgia" w:hAnsi="Georgia"/>
          <w:sz w:val="20"/>
          <w:szCs w:val="20"/>
        </w:rPr>
        <w:t>Oświadczam/y, że wypełniłem/niliśmy obowiązki informacyjne przewidziane w art. 13 lub art. 14 RODO wobec osób fizycznych, od których dane osobowe bezpośrednio lub pośrednio po</w:t>
      </w:r>
      <w:r w:rsidR="00E23BEC">
        <w:rPr>
          <w:rFonts w:ascii="Georgia" w:hAnsi="Georgia"/>
          <w:sz w:val="20"/>
          <w:szCs w:val="20"/>
        </w:rPr>
        <w:t>zyskałem w celu ubiegania się o </w:t>
      </w:r>
      <w:r w:rsidRPr="00E60300">
        <w:rPr>
          <w:rFonts w:ascii="Georgia" w:hAnsi="Georgia"/>
          <w:sz w:val="20"/>
          <w:szCs w:val="20"/>
        </w:rPr>
        <w:t>udzielenie zamówienia publicznego w niniejszym postępowaniu. (</w:t>
      </w:r>
      <w:r w:rsidRPr="00D71CE3">
        <w:rPr>
          <w:rFonts w:ascii="Georgia" w:hAnsi="Georgia"/>
          <w:i/>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w:t>
      </w:r>
      <w:r w:rsidRPr="00E60300">
        <w:rPr>
          <w:rFonts w:ascii="Georgia" w:hAnsi="Georgia"/>
          <w:sz w:val="20"/>
          <w:szCs w:val="20"/>
        </w:rPr>
        <w:t xml:space="preserve"> </w:t>
      </w:r>
      <w:r w:rsidRPr="00D71CE3">
        <w:rPr>
          <w:rFonts w:ascii="Georgia" w:hAnsi="Georgia"/>
          <w:i/>
          <w:sz w:val="20"/>
          <w:szCs w:val="20"/>
        </w:rPr>
        <w:t>(usunięcie treści oświadczenia np. przez jego wykreślenie).</w:t>
      </w:r>
    </w:p>
    <w:p w:rsidR="00C9143E" w:rsidRPr="00AE2132" w:rsidRDefault="00C9143E" w:rsidP="005C651B">
      <w:pPr>
        <w:pStyle w:val="Nagwek"/>
        <w:numPr>
          <w:ilvl w:val="0"/>
          <w:numId w:val="45"/>
        </w:numPr>
        <w:tabs>
          <w:tab w:val="clear" w:pos="4536"/>
          <w:tab w:val="clear" w:pos="9072"/>
          <w:tab w:val="left" w:pos="180"/>
          <w:tab w:val="left" w:pos="284"/>
          <w:tab w:val="left" w:pos="540"/>
        </w:tabs>
        <w:spacing w:line="360" w:lineRule="auto"/>
        <w:jc w:val="both"/>
        <w:textAlignment w:val="auto"/>
        <w:rPr>
          <w:rFonts w:ascii="Georgia" w:hAnsi="Georgia" w:cs="Georgia"/>
          <w:sz w:val="20"/>
          <w:szCs w:val="20"/>
        </w:rPr>
      </w:pPr>
      <w:r w:rsidRPr="000507E2">
        <w:rPr>
          <w:rFonts w:ascii="Georgia" w:hAnsi="Georgia" w:cs="Georgia"/>
          <w:sz w:val="20"/>
          <w:szCs w:val="20"/>
        </w:rPr>
        <w:t xml:space="preserve">Oświadczamy, że </w:t>
      </w:r>
      <w:r w:rsidRPr="00301D8D">
        <w:rPr>
          <w:rFonts w:ascii="Georgia" w:hAnsi="Georgia" w:cs="Georgia"/>
          <w:color w:val="000000"/>
          <w:sz w:val="20"/>
          <w:szCs w:val="20"/>
        </w:rPr>
        <w:t>poinformuję/jemy osoby, których dane osobowe udostępnimy w związku z realizacją niniejszego zamówienia w imieniu Zamawiającego, na podstawie</w:t>
      </w:r>
      <w:r w:rsidRPr="000507E2">
        <w:rPr>
          <w:rFonts w:ascii="Georgia" w:hAnsi="Georgia" w:cs="Georgia"/>
          <w:color w:val="333333"/>
          <w:sz w:val="20"/>
          <w:szCs w:val="20"/>
        </w:rPr>
        <w:t xml:space="preserve"> art. 14 </w:t>
      </w:r>
      <w:r w:rsidRPr="000507E2">
        <w:rPr>
          <w:rFonts w:ascii="Georgia" w:hAnsi="Georgia" w:cs="Georgia"/>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sidRPr="000507E2">
        <w:rPr>
          <w:rFonts w:ascii="Georgia" w:hAnsi="Georgia" w:cs="Georgia"/>
          <w:color w:val="333333"/>
          <w:sz w:val="20"/>
          <w:szCs w:val="20"/>
        </w:rPr>
        <w:t xml:space="preserve">, że jest on </w:t>
      </w:r>
      <w:r w:rsidRPr="00A912B2">
        <w:rPr>
          <w:rFonts w:ascii="Georgia" w:hAnsi="Georgia" w:cs="Georgia"/>
          <w:color w:val="000000"/>
          <w:sz w:val="20"/>
          <w:szCs w:val="20"/>
        </w:rPr>
        <w:t xml:space="preserve">Administratorem danych przetwarzanych w związku z realizacją niniejszej umowy. Dane osobowe będą przetwarzane wyłącznie w celu kontaktu, w celu realizacji umowy i jej rozliczenia. Przetwarzane będą następujące kategorie danych: dane identyfikacyjne (imię i nazwisko, stanowisko) i dane do kontaktu (adres e-mail i telefon). Dane będą przetwarzane do czasu trwania postępowania o udzielenie zamówienia, umowy i wygaśnięcia roszczeń oraz upływu terminu określonego w odrębnych przepisach prawa dotyczących archiwizacji. Osobom, których dane są przetwarzane przysługuje prawo dostępu do danych osobowych, prawo do sprostowania, prawo żądania od administratora ograniczenia przetwarzania danych osobowych z zastrzeżeniem przypadków, o których mowa w art. </w:t>
      </w:r>
      <w:r w:rsidRPr="00A912B2">
        <w:rPr>
          <w:rFonts w:ascii="Georgia" w:hAnsi="Georgia" w:cs="Georgia"/>
          <w:color w:val="000000"/>
          <w:sz w:val="20"/>
          <w:szCs w:val="20"/>
        </w:rPr>
        <w:lastRenderedPageBreak/>
        <w:t>18 ust. 2 RODO, prawo do wniesienia skargi do Prezesa Urzędu Ochrony Danych Osobowych, gdy uzna Pani/Pan, że przetwarzanie danych osobowych Pani/Pana dotyczących narusza przepisy RODO. Odbiorcami Pani/Pana danych osobowych będą osoby lub podmioty mające dostęp na podstawie przepisów prawa oraz podmioty,</w:t>
      </w:r>
      <w:r w:rsidRPr="00A912B2">
        <w:rPr>
          <w:rFonts w:ascii="Georgia" w:hAnsi="Georgia" w:cs="Georgia"/>
          <w:color w:val="000000"/>
          <w:sz w:val="20"/>
          <w:szCs w:val="20"/>
        </w:rPr>
        <w:br/>
        <w:t xml:space="preserve">z którymi zawarte są umowy powierzenia przetwarzania danych osobowych. Kontakt do inspektora ochrony danych: </w:t>
      </w:r>
      <w:hyperlink r:id="rId30" w:history="1">
        <w:r w:rsidRPr="00A912B2">
          <w:rPr>
            <w:rStyle w:val="Hipercze"/>
            <w:rFonts w:ascii="Georgia" w:hAnsi="Georgia" w:cs="Georgia"/>
            <w:color w:val="000000"/>
            <w:sz w:val="20"/>
            <w:szCs w:val="20"/>
          </w:rPr>
          <w:t>iod@zzozwadowice.pl</w:t>
        </w:r>
      </w:hyperlink>
    </w:p>
    <w:p w:rsidR="001258D3" w:rsidRDefault="001258D3" w:rsidP="001258D3">
      <w:pPr>
        <w:autoSpaceDE w:val="0"/>
        <w:jc w:val="both"/>
        <w:rPr>
          <w:rFonts w:ascii="Georgia" w:hAnsi="Georgia"/>
          <w:i/>
          <w:sz w:val="18"/>
          <w:szCs w:val="18"/>
        </w:rPr>
      </w:pPr>
    </w:p>
    <w:p w:rsidR="001258D3" w:rsidRDefault="001258D3" w:rsidP="00C9143E">
      <w:pPr>
        <w:autoSpaceDE w:val="0"/>
        <w:jc w:val="both"/>
        <w:rPr>
          <w:rFonts w:ascii="Georgia" w:hAnsi="Georgia"/>
          <w:i/>
          <w:sz w:val="18"/>
          <w:szCs w:val="18"/>
        </w:rPr>
      </w:pPr>
    </w:p>
    <w:p w:rsidR="00C9143E" w:rsidRDefault="00C9143E" w:rsidP="00C9143E">
      <w:pPr>
        <w:autoSpaceDE w:val="0"/>
        <w:jc w:val="both"/>
        <w:rPr>
          <w:rFonts w:ascii="Georgia" w:hAnsi="Georgia"/>
          <w:i/>
          <w:sz w:val="18"/>
          <w:szCs w:val="18"/>
        </w:rPr>
      </w:pPr>
    </w:p>
    <w:p w:rsidR="00C9143E" w:rsidRDefault="00C9143E" w:rsidP="00C9143E">
      <w:pPr>
        <w:autoSpaceDE w:val="0"/>
        <w:jc w:val="both"/>
        <w:rPr>
          <w:rFonts w:ascii="Georgia" w:hAnsi="Georgia"/>
          <w:i/>
          <w:sz w:val="18"/>
          <w:szCs w:val="18"/>
        </w:rPr>
      </w:pPr>
    </w:p>
    <w:p w:rsidR="00C9143E" w:rsidRPr="00E60300" w:rsidRDefault="00C9143E" w:rsidP="00C9143E">
      <w:pPr>
        <w:autoSpaceDE w:val="0"/>
        <w:jc w:val="both"/>
        <w:rPr>
          <w:rFonts w:ascii="Georgia" w:hAnsi="Georgia"/>
          <w:i/>
          <w:sz w:val="18"/>
          <w:szCs w:val="18"/>
        </w:rPr>
      </w:pPr>
    </w:p>
    <w:p w:rsidR="00C9143E" w:rsidRPr="00E60300" w:rsidRDefault="00C9143E" w:rsidP="00C9143E">
      <w:pPr>
        <w:autoSpaceDE w:val="0"/>
        <w:jc w:val="both"/>
        <w:rPr>
          <w:rFonts w:ascii="Georgia" w:hAnsi="Georgia"/>
          <w:i/>
          <w:sz w:val="18"/>
          <w:szCs w:val="18"/>
        </w:rPr>
      </w:pPr>
    </w:p>
    <w:p w:rsidR="00C9143E" w:rsidRPr="00E60300" w:rsidRDefault="00C9143E" w:rsidP="00C9143E">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r w:rsidRPr="00E60300">
        <w:rPr>
          <w:rFonts w:ascii="Georgia" w:hAnsi="Georgia" w:cs="Georgia"/>
          <w:b w:val="0"/>
          <w:bCs w:val="0"/>
          <w:sz w:val="20"/>
          <w:szCs w:val="20"/>
          <w:lang w:val="pl-PL"/>
        </w:rPr>
        <w:t>................................................. ,</w:t>
      </w:r>
    </w:p>
    <w:p w:rsidR="00C9143E" w:rsidRPr="00E23BEC" w:rsidRDefault="00C9143E" w:rsidP="00C9143E">
      <w:pPr>
        <w:spacing w:line="240" w:lineRule="auto"/>
        <w:textAlignment w:val="auto"/>
        <w:rPr>
          <w:rFonts w:ascii="Georgia" w:hAnsi="Georgia" w:cs="Georgia"/>
          <w:i/>
          <w:iCs/>
          <w:color w:val="000000"/>
          <w:sz w:val="18"/>
          <w:szCs w:val="18"/>
        </w:rPr>
      </w:pPr>
      <w:r w:rsidRPr="00E23BEC">
        <w:rPr>
          <w:rFonts w:ascii="Georgia" w:hAnsi="Georgia" w:cs="Georgia"/>
          <w:i/>
          <w:iCs/>
          <w:color w:val="000000"/>
          <w:sz w:val="18"/>
          <w:szCs w:val="18"/>
        </w:rPr>
        <w:t xml:space="preserve">        (miejscowość, data)</w:t>
      </w:r>
    </w:p>
    <w:p w:rsidR="00C9143E" w:rsidRPr="00E60300" w:rsidRDefault="00C9143E" w:rsidP="00C9143E">
      <w:pPr>
        <w:ind w:left="4962"/>
        <w:rPr>
          <w:rFonts w:ascii="Georgia" w:hAnsi="Georgia" w:cs="Georgia"/>
          <w:i/>
          <w:iCs/>
          <w:color w:val="000000"/>
          <w:sz w:val="20"/>
          <w:szCs w:val="20"/>
        </w:rPr>
      </w:pPr>
      <w:r w:rsidRPr="00E60300">
        <w:rPr>
          <w:rFonts w:ascii="Georgia" w:hAnsi="Georgia" w:cs="Georgia"/>
          <w:i/>
          <w:iCs/>
          <w:color w:val="000000"/>
          <w:sz w:val="20"/>
          <w:szCs w:val="20"/>
        </w:rPr>
        <w:t>…………………………………………………………………………</w:t>
      </w:r>
    </w:p>
    <w:p w:rsidR="00C9143E" w:rsidRPr="00E23BEC" w:rsidRDefault="00C9143E" w:rsidP="00C9143E">
      <w:pPr>
        <w:pStyle w:val="Tekstpodstawowywcity21"/>
        <w:ind w:left="5040"/>
        <w:rPr>
          <w:sz w:val="18"/>
          <w:szCs w:val="18"/>
          <w:lang w:val="pl-PL"/>
        </w:rPr>
      </w:pPr>
      <w:r w:rsidRPr="00E23BEC">
        <w:rPr>
          <w:sz w:val="18"/>
          <w:szCs w:val="18"/>
          <w:lang w:val="pl-PL"/>
        </w:rPr>
        <w:t>data i podpis(y) osób(y) upoważnionej(ych) do reprezentowania Wykonawcy</w:t>
      </w:r>
    </w:p>
    <w:p w:rsidR="00C9143E" w:rsidRDefault="00C9143E" w:rsidP="00C9143E">
      <w:pPr>
        <w:autoSpaceDE w:val="0"/>
        <w:jc w:val="both"/>
        <w:rPr>
          <w:rFonts w:ascii="Georgia" w:hAnsi="Georgia"/>
          <w:i/>
          <w:sz w:val="18"/>
          <w:szCs w:val="18"/>
        </w:rPr>
      </w:pPr>
    </w:p>
    <w:p w:rsidR="00C9143E" w:rsidRDefault="00C9143E" w:rsidP="00C9143E">
      <w:pPr>
        <w:autoSpaceDE w:val="0"/>
        <w:jc w:val="both"/>
        <w:rPr>
          <w:rFonts w:ascii="Georgia" w:hAnsi="Georgia"/>
          <w:i/>
          <w:sz w:val="18"/>
          <w:szCs w:val="18"/>
        </w:rPr>
      </w:pPr>
    </w:p>
    <w:p w:rsidR="00C9143E" w:rsidRPr="00E60300" w:rsidRDefault="00C9143E" w:rsidP="00C9143E">
      <w:pPr>
        <w:autoSpaceDE w:val="0"/>
        <w:jc w:val="both"/>
        <w:rPr>
          <w:rFonts w:ascii="Georgia" w:hAnsi="Georgia"/>
          <w:i/>
          <w:sz w:val="18"/>
          <w:szCs w:val="18"/>
        </w:rPr>
      </w:pPr>
    </w:p>
    <w:p w:rsidR="00C9143E" w:rsidRPr="00E60300" w:rsidRDefault="00C9143E" w:rsidP="00C9143E">
      <w:pPr>
        <w:tabs>
          <w:tab w:val="left" w:pos="360"/>
        </w:tabs>
        <w:autoSpaceDE w:val="0"/>
        <w:spacing w:line="360" w:lineRule="auto"/>
        <w:jc w:val="both"/>
        <w:rPr>
          <w:rFonts w:ascii="Georgia" w:hAnsi="Georgia"/>
          <w:i/>
          <w:color w:val="000000"/>
          <w:sz w:val="16"/>
        </w:rPr>
      </w:pPr>
      <w:r w:rsidRPr="00E60300">
        <w:rPr>
          <w:rFonts w:ascii="Georgia" w:hAnsi="Georgia"/>
          <w:i/>
          <w:color w:val="000000"/>
          <w:sz w:val="16"/>
        </w:rPr>
        <w:t>*niepotrzebne skreślić</w:t>
      </w:r>
    </w:p>
    <w:p w:rsidR="00C9143E" w:rsidRPr="00E60300" w:rsidRDefault="00C9143E" w:rsidP="00C9143E">
      <w:pPr>
        <w:tabs>
          <w:tab w:val="left" w:pos="360"/>
        </w:tabs>
        <w:overflowPunct w:val="0"/>
        <w:autoSpaceDE w:val="0"/>
        <w:spacing w:line="360" w:lineRule="auto"/>
        <w:jc w:val="both"/>
        <w:rPr>
          <w:rFonts w:ascii="Georgia" w:hAnsi="Georgia"/>
          <w:i/>
          <w:iCs/>
          <w:sz w:val="16"/>
          <w:szCs w:val="20"/>
        </w:rPr>
      </w:pPr>
      <w:r w:rsidRPr="00E60300">
        <w:rPr>
          <w:rFonts w:ascii="Georgia" w:hAnsi="Georgia"/>
          <w:sz w:val="16"/>
          <w:szCs w:val="20"/>
        </w:rPr>
        <w:t xml:space="preserve">** </w:t>
      </w:r>
      <w:r w:rsidRPr="00E60300">
        <w:rPr>
          <w:rFonts w:ascii="Georgia" w:hAnsi="Georgia"/>
          <w:i/>
          <w:iCs/>
          <w:sz w:val="16"/>
          <w:szCs w:val="20"/>
        </w:rPr>
        <w:t>dotyczy</w:t>
      </w:r>
      <w:r w:rsidRPr="00E60300">
        <w:rPr>
          <w:rFonts w:ascii="Georgia" w:hAnsi="Georgia"/>
          <w:sz w:val="16"/>
          <w:szCs w:val="20"/>
        </w:rPr>
        <w:t xml:space="preserve"> </w:t>
      </w:r>
      <w:r w:rsidRPr="00E60300">
        <w:rPr>
          <w:rFonts w:ascii="Georgia" w:hAnsi="Georgia"/>
          <w:i/>
          <w:iCs/>
          <w:sz w:val="16"/>
          <w:szCs w:val="20"/>
        </w:rPr>
        <w:t>Wykonawców, których oferty będą generować obowiązek doliczania wartości podatku VAT do wartości netto oferty, tj. w przypadku:</w:t>
      </w:r>
    </w:p>
    <w:p w:rsidR="00C9143E" w:rsidRPr="00E60300" w:rsidRDefault="00C9143E" w:rsidP="00386275">
      <w:pPr>
        <w:numPr>
          <w:ilvl w:val="0"/>
          <w:numId w:val="22"/>
        </w:numPr>
        <w:overflowPunct w:val="0"/>
        <w:autoSpaceDE w:val="0"/>
        <w:spacing w:line="360" w:lineRule="auto"/>
        <w:ind w:left="180"/>
        <w:jc w:val="both"/>
        <w:rPr>
          <w:rFonts w:ascii="Georgia" w:hAnsi="Georgia"/>
          <w:i/>
          <w:iCs/>
          <w:sz w:val="16"/>
          <w:szCs w:val="20"/>
        </w:rPr>
      </w:pPr>
      <w:r w:rsidRPr="00E60300">
        <w:rPr>
          <w:rFonts w:ascii="Georgia" w:hAnsi="Georgia"/>
          <w:i/>
          <w:iCs/>
          <w:sz w:val="16"/>
          <w:szCs w:val="20"/>
        </w:rPr>
        <w:t>wewnątrzwspólnotowego nabycia towarów</w:t>
      </w:r>
    </w:p>
    <w:p w:rsidR="00C9143E" w:rsidRPr="00E60300" w:rsidRDefault="00C9143E" w:rsidP="00386275">
      <w:pPr>
        <w:numPr>
          <w:ilvl w:val="0"/>
          <w:numId w:val="22"/>
        </w:numPr>
        <w:overflowPunct w:val="0"/>
        <w:autoSpaceDE w:val="0"/>
        <w:spacing w:line="360" w:lineRule="auto"/>
        <w:ind w:left="180"/>
        <w:jc w:val="both"/>
        <w:rPr>
          <w:rFonts w:ascii="Georgia" w:hAnsi="Georgia"/>
          <w:i/>
          <w:iCs/>
          <w:sz w:val="16"/>
          <w:szCs w:val="20"/>
        </w:rPr>
      </w:pPr>
      <w:r w:rsidRPr="00E60300">
        <w:rPr>
          <w:rFonts w:ascii="Georgia" w:hAnsi="Georgia"/>
          <w:i/>
          <w:iCs/>
          <w:sz w:val="16"/>
          <w:szCs w:val="20"/>
        </w:rPr>
        <w:t>mechanizmu odwróconego obciążenia, o którym mowa w art. 17 ust. 1 pkt 7 ustawy o podatku od towarów i usług,</w:t>
      </w:r>
    </w:p>
    <w:p w:rsidR="00C9143E" w:rsidRDefault="00C9143E" w:rsidP="00E23BEC">
      <w:pPr>
        <w:tabs>
          <w:tab w:val="left" w:pos="360"/>
        </w:tabs>
        <w:overflowPunct w:val="0"/>
        <w:autoSpaceDE w:val="0"/>
        <w:spacing w:line="360" w:lineRule="auto"/>
        <w:ind w:left="360"/>
        <w:rPr>
          <w:rFonts w:ascii="Georgia" w:hAnsi="Georgia"/>
          <w:i/>
          <w:iCs/>
          <w:sz w:val="16"/>
          <w:szCs w:val="20"/>
        </w:rPr>
      </w:pPr>
      <w:r w:rsidRPr="00E60300">
        <w:rPr>
          <w:rFonts w:ascii="Georgia" w:hAnsi="Georgia"/>
          <w:i/>
          <w:iCs/>
          <w:sz w:val="16"/>
          <w:szCs w:val="20"/>
        </w:rPr>
        <w:t>importu usług lub importu towarów, z którymi wiąże się obowiązek doliczenia przez zamawiającego przy porównywaniu cen ofertowych podatku VA</w:t>
      </w:r>
      <w:r w:rsidR="00E23BEC">
        <w:rPr>
          <w:rFonts w:ascii="Georgia" w:hAnsi="Georgia"/>
          <w:i/>
          <w:iCs/>
          <w:sz w:val="16"/>
          <w:szCs w:val="20"/>
        </w:rPr>
        <w:t xml:space="preserve">T </w:t>
      </w:r>
    </w:p>
    <w:p w:rsidR="00ED126B" w:rsidRDefault="00ED126B" w:rsidP="00ED126B">
      <w:pPr>
        <w:tabs>
          <w:tab w:val="left" w:pos="360"/>
        </w:tabs>
        <w:overflowPunct w:val="0"/>
        <w:autoSpaceDE w:val="0"/>
        <w:spacing w:line="360" w:lineRule="auto"/>
        <w:rPr>
          <w:rFonts w:ascii="Georgia" w:hAnsi="Georgia"/>
          <w:sz w:val="16"/>
          <w:szCs w:val="20"/>
        </w:rPr>
        <w:sectPr w:rsidR="00ED126B" w:rsidSect="00416B14">
          <w:headerReference w:type="default" r:id="rId31"/>
          <w:footerReference w:type="even" r:id="rId32"/>
          <w:footerReference w:type="default" r:id="rId33"/>
          <w:pgSz w:w="11906" w:h="16838" w:code="9"/>
          <w:pgMar w:top="1797" w:right="851" w:bottom="851" w:left="851" w:header="709" w:footer="709" w:gutter="0"/>
          <w:cols w:space="708"/>
          <w:titlePg/>
          <w:docGrid w:linePitch="326"/>
        </w:sectPr>
      </w:pPr>
    </w:p>
    <w:p w:rsidR="003B2577" w:rsidRDefault="003B2577" w:rsidP="003B2577">
      <w:pPr>
        <w:pStyle w:val="Nagwek1"/>
        <w:pageBreakBefore/>
        <w:suppressAutoHyphens w:val="0"/>
        <w:autoSpaceDE w:val="0"/>
        <w:spacing w:before="0" w:after="0"/>
        <w:jc w:val="right"/>
        <w:textAlignment w:val="auto"/>
        <w:rPr>
          <w:rFonts w:ascii="Georgia" w:hAnsi="Georgia" w:cs="Georgia"/>
          <w:b/>
          <w:bCs w:val="0"/>
          <w:i/>
          <w:iCs/>
          <w:sz w:val="20"/>
          <w:szCs w:val="20"/>
        </w:rPr>
      </w:pPr>
      <w:bookmarkStart w:id="79" w:name="_Toc353787315"/>
      <w:bookmarkStart w:id="80" w:name="_Toc424300300"/>
      <w:bookmarkStart w:id="81" w:name="_Toc464027667"/>
      <w:bookmarkStart w:id="82" w:name="_Toc1115853"/>
      <w:bookmarkStart w:id="83" w:name="_Toc309115904"/>
      <w:bookmarkStart w:id="84" w:name="_Toc309116011"/>
      <w:bookmarkStart w:id="85" w:name="_Toc346700792"/>
      <w:bookmarkStart w:id="86" w:name="_Toc346796412"/>
      <w:bookmarkStart w:id="87" w:name="_Toc352755662"/>
      <w:bookmarkStart w:id="88" w:name="_Toc353786984"/>
      <w:bookmarkStart w:id="89" w:name="_Toc353787316"/>
      <w:bookmarkStart w:id="90" w:name="_Toc356543047"/>
      <w:bookmarkStart w:id="91" w:name="_Toc359390922"/>
      <w:bookmarkStart w:id="92" w:name="_Toc374948433"/>
      <w:bookmarkStart w:id="93" w:name="_Toc374948486"/>
      <w:bookmarkStart w:id="94" w:name="_Toc378325806"/>
      <w:r>
        <w:rPr>
          <w:rFonts w:ascii="Georgia" w:hAnsi="Georgia"/>
          <w:b/>
          <w:sz w:val="20"/>
          <w:szCs w:val="18"/>
        </w:rPr>
        <w:lastRenderedPageBreak/>
        <w:t>Z</w:t>
      </w:r>
      <w:r>
        <w:rPr>
          <w:rFonts w:ascii="Georgia" w:hAnsi="Georgia" w:cs="Georgia"/>
          <w:b/>
          <w:i/>
          <w:iCs/>
          <w:sz w:val="20"/>
          <w:szCs w:val="20"/>
        </w:rPr>
        <w:t>ałącznik nr</w:t>
      </w:r>
      <w:r>
        <w:rPr>
          <w:rFonts w:ascii="Georgia" w:hAnsi="Georgia" w:cs="Georgia"/>
          <w:b/>
          <w:bCs w:val="0"/>
          <w:i/>
          <w:iCs/>
          <w:sz w:val="20"/>
          <w:szCs w:val="20"/>
        </w:rPr>
        <w:t xml:space="preserve"> 6 do SIWZ</w:t>
      </w:r>
      <w:bookmarkEnd w:id="79"/>
      <w:bookmarkEnd w:id="80"/>
      <w:bookmarkEnd w:id="81"/>
      <w:bookmarkEnd w:id="82"/>
    </w:p>
    <w:p w:rsidR="003B2577" w:rsidRDefault="003B2577" w:rsidP="003B2577">
      <w:pPr>
        <w:pStyle w:val="Nagwek8"/>
        <w:spacing w:before="0" w:after="0" w:line="360" w:lineRule="auto"/>
        <w:ind w:left="0" w:firstLine="0"/>
        <w:jc w:val="center"/>
        <w:rPr>
          <w:rFonts w:ascii="Georgia" w:hAnsi="Georgia" w:cs="Georgia"/>
          <w:b/>
          <w:bCs w:val="0"/>
        </w:rPr>
      </w:pPr>
      <w:bookmarkStart w:id="95" w:name="_Toc379796793"/>
      <w:bookmarkStart w:id="96" w:name="_Toc379796922"/>
      <w:bookmarkStart w:id="97" w:name="_Toc380053315"/>
      <w:bookmarkStart w:id="98" w:name="_Toc381085819"/>
      <w:bookmarkStart w:id="99" w:name="_Toc382898696"/>
      <w:bookmarkStart w:id="100" w:name="_Toc383502190"/>
      <w:bookmarkStart w:id="101" w:name="_Toc385333864"/>
      <w:bookmarkStart w:id="102" w:name="_Toc385335793"/>
      <w:bookmarkStart w:id="103" w:name="_Toc385917754"/>
      <w:bookmarkStart w:id="104" w:name="_Toc385917985"/>
      <w:bookmarkStart w:id="105" w:name="_Toc391966007"/>
      <w:bookmarkStart w:id="106" w:name="_Toc401208342"/>
      <w:bookmarkStart w:id="107" w:name="_Toc401300442"/>
      <w:bookmarkStart w:id="108" w:name="_Toc406665343"/>
      <w:bookmarkStart w:id="109" w:name="_Toc411580837"/>
      <w:bookmarkStart w:id="110" w:name="_Toc423695458"/>
      <w:bookmarkStart w:id="111" w:name="_Toc423695503"/>
      <w:bookmarkStart w:id="112" w:name="_Toc424300301"/>
      <w:bookmarkStart w:id="113" w:name="_Toc461616441"/>
      <w:bookmarkStart w:id="114" w:name="_Toc463861111"/>
      <w:bookmarkStart w:id="115" w:name="_Toc464027668"/>
      <w:bookmarkStart w:id="116" w:name="_Toc1115854"/>
      <w:r>
        <w:rPr>
          <w:rFonts w:ascii="Georgia" w:hAnsi="Georgia" w:cs="Georgia"/>
          <w:b/>
          <w:bCs w:val="0"/>
        </w:rPr>
        <w:t>Projekt umowy</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3B2577" w:rsidRDefault="003B2577" w:rsidP="003B2577">
      <w:pPr>
        <w:pStyle w:val="WW-Tekstpodstawowy2"/>
        <w:suppressAutoHyphens w:val="0"/>
        <w:spacing w:before="0" w:after="0" w:line="360" w:lineRule="auto"/>
        <w:jc w:val="right"/>
        <w:rPr>
          <w:rFonts w:ascii="Georgia" w:hAnsi="Georgia" w:cs="Georgia"/>
          <w:b w:val="0"/>
          <w:bCs w:val="0"/>
          <w:i w:val="0"/>
          <w:iCs w:val="0"/>
          <w:sz w:val="4"/>
          <w:szCs w:val="4"/>
          <w:lang w:val="pl-PL"/>
        </w:rPr>
      </w:pPr>
    </w:p>
    <w:p w:rsidR="003B2577" w:rsidRDefault="003B2577" w:rsidP="003B2577">
      <w:pPr>
        <w:spacing w:line="360" w:lineRule="auto"/>
        <w:jc w:val="both"/>
        <w:rPr>
          <w:rFonts w:ascii="Georgia" w:hAnsi="Georgia" w:cs="Georgia"/>
          <w:sz w:val="20"/>
          <w:szCs w:val="20"/>
        </w:rPr>
      </w:pPr>
      <w:r>
        <w:rPr>
          <w:rFonts w:ascii="Georgia" w:hAnsi="Georgia" w:cs="Georgia"/>
          <w:sz w:val="20"/>
          <w:szCs w:val="20"/>
        </w:rPr>
        <w:t>zawarta w dniu ............................. w Wadowicach pomiędzy:</w:t>
      </w:r>
    </w:p>
    <w:p w:rsidR="003B2577" w:rsidRDefault="003B2577" w:rsidP="003B2577">
      <w:pPr>
        <w:spacing w:line="360" w:lineRule="auto"/>
        <w:jc w:val="both"/>
        <w:rPr>
          <w:rFonts w:ascii="Georgia" w:hAnsi="Georgia" w:cs="Georgia"/>
          <w:sz w:val="20"/>
          <w:szCs w:val="20"/>
        </w:rPr>
      </w:pPr>
      <w:r>
        <w:rPr>
          <w:rFonts w:ascii="Georgia" w:hAnsi="Georgia" w:cs="Georgia"/>
          <w:b/>
          <w:bCs/>
          <w:sz w:val="20"/>
          <w:szCs w:val="20"/>
        </w:rPr>
        <w:t>Zespołem Zakładów Opieki Zdrowotnej w Wadowicach</w:t>
      </w:r>
      <w:r>
        <w:rPr>
          <w:rFonts w:ascii="Georgia" w:hAnsi="Georgia" w:cs="Georgia"/>
          <w:sz w:val="20"/>
          <w:szCs w:val="20"/>
        </w:rPr>
        <w:t>,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„Zamawiającym” reprezentowanym przez:</w:t>
      </w:r>
    </w:p>
    <w:p w:rsidR="003B2577" w:rsidRDefault="003B2577" w:rsidP="003B2577">
      <w:pPr>
        <w:spacing w:line="360" w:lineRule="auto"/>
        <w:jc w:val="both"/>
        <w:rPr>
          <w:rFonts w:ascii="Georgia" w:hAnsi="Georgia" w:cs="Georgia"/>
          <w:sz w:val="20"/>
          <w:szCs w:val="20"/>
        </w:rPr>
      </w:pPr>
      <w:r>
        <w:rPr>
          <w:rFonts w:ascii="Georgia" w:hAnsi="Georgia" w:cs="Georgia"/>
          <w:sz w:val="20"/>
          <w:szCs w:val="20"/>
        </w:rPr>
        <w:t>Dyrektora</w:t>
      </w:r>
      <w:r>
        <w:rPr>
          <w:rFonts w:ascii="Georgia" w:hAnsi="Georgia" w:cs="Georgia"/>
          <w:sz w:val="20"/>
          <w:szCs w:val="20"/>
        </w:rPr>
        <w:tab/>
      </w:r>
      <w:r>
        <w:rPr>
          <w:rFonts w:ascii="Georgia" w:hAnsi="Georgia" w:cs="Georgia"/>
          <w:sz w:val="20"/>
          <w:szCs w:val="20"/>
        </w:rPr>
        <w:tab/>
      </w:r>
      <w:r>
        <w:rPr>
          <w:rFonts w:ascii="Georgia" w:hAnsi="Georgia" w:cs="Georgia"/>
          <w:sz w:val="20"/>
          <w:szCs w:val="20"/>
        </w:rPr>
        <w:tab/>
        <w:t>Beata Szafraniec</w:t>
      </w:r>
    </w:p>
    <w:p w:rsidR="003B2577" w:rsidRDefault="003B2577" w:rsidP="003B2577">
      <w:pPr>
        <w:spacing w:line="360" w:lineRule="auto"/>
        <w:jc w:val="both"/>
        <w:rPr>
          <w:rFonts w:ascii="Georgia" w:hAnsi="Georgia" w:cs="Georgia"/>
          <w:sz w:val="10"/>
          <w:szCs w:val="10"/>
        </w:rPr>
      </w:pPr>
    </w:p>
    <w:p w:rsidR="003B2577" w:rsidRDefault="003B2577" w:rsidP="003B2577">
      <w:pPr>
        <w:spacing w:line="360" w:lineRule="auto"/>
        <w:jc w:val="both"/>
        <w:rPr>
          <w:rFonts w:ascii="Georgia" w:hAnsi="Georgia" w:cs="Georgia"/>
          <w:sz w:val="20"/>
          <w:szCs w:val="20"/>
        </w:rPr>
      </w:pPr>
      <w:r>
        <w:rPr>
          <w:rFonts w:ascii="Georgia" w:hAnsi="Georgia" w:cs="Georgia"/>
          <w:sz w:val="20"/>
          <w:szCs w:val="20"/>
        </w:rPr>
        <w:t>a ..................................................... Regon: .............................</w:t>
      </w:r>
      <w:r>
        <w:rPr>
          <w:rFonts w:ascii="Georgia" w:hAnsi="Georgia" w:cs="Georgia"/>
          <w:sz w:val="20"/>
          <w:szCs w:val="20"/>
        </w:rPr>
        <w:tab/>
        <w:t xml:space="preserve"> NIP: ................................, zwanym w treści umowy „Dostawcą”, reprezentowanym przez: ............................................ .....................................</w:t>
      </w:r>
    </w:p>
    <w:p w:rsidR="003B2577" w:rsidRDefault="003B2577" w:rsidP="003B2577">
      <w:pPr>
        <w:spacing w:line="360" w:lineRule="auto"/>
        <w:jc w:val="both"/>
        <w:rPr>
          <w:rFonts w:ascii="Georgia" w:hAnsi="Georgia" w:cs="Georgia"/>
          <w:i/>
          <w:iCs/>
          <w:sz w:val="18"/>
          <w:szCs w:val="20"/>
        </w:rPr>
      </w:pPr>
    </w:p>
    <w:p w:rsidR="003B2577" w:rsidRDefault="003B2577" w:rsidP="003B2577">
      <w:pPr>
        <w:pStyle w:val="Tekstpodstawowywcity"/>
        <w:spacing w:after="0" w:line="360" w:lineRule="auto"/>
        <w:ind w:left="0"/>
        <w:jc w:val="center"/>
        <w:rPr>
          <w:b w:val="0"/>
          <w:bCs w:val="0"/>
          <w:sz w:val="18"/>
          <w:szCs w:val="20"/>
        </w:rPr>
      </w:pPr>
      <w:r>
        <w:rPr>
          <w:b w:val="0"/>
          <w:bCs w:val="0"/>
          <w:sz w:val="18"/>
          <w:szCs w:val="20"/>
        </w:rPr>
        <w:t>W rezultacie dokonania wyboru Dostawcy w postępowaniu o zamówienie publiczne prowadzonym</w:t>
      </w:r>
      <w:r>
        <w:rPr>
          <w:b w:val="0"/>
          <w:bCs w:val="0"/>
          <w:sz w:val="18"/>
          <w:szCs w:val="20"/>
        </w:rPr>
        <w:br/>
        <w:t xml:space="preserve">w trybie przetargu nieograniczonego na podstawie ustawy z dnia 29 stycznia 2004r </w:t>
      </w:r>
    </w:p>
    <w:p w:rsidR="003B2577" w:rsidRDefault="003B2577" w:rsidP="003B2577">
      <w:pPr>
        <w:pStyle w:val="Tekstpodstawowywcity"/>
        <w:spacing w:after="0" w:line="360" w:lineRule="auto"/>
        <w:ind w:left="0"/>
        <w:jc w:val="center"/>
        <w:rPr>
          <w:b w:val="0"/>
          <w:bCs w:val="0"/>
          <w:sz w:val="18"/>
          <w:szCs w:val="20"/>
        </w:rPr>
      </w:pPr>
      <w:r>
        <w:rPr>
          <w:b w:val="0"/>
          <w:bCs w:val="0"/>
          <w:sz w:val="18"/>
          <w:szCs w:val="20"/>
        </w:rPr>
        <w:t>Prawo zamówi</w:t>
      </w:r>
      <w:r w:rsidR="00B47970">
        <w:rPr>
          <w:b w:val="0"/>
          <w:bCs w:val="0"/>
          <w:sz w:val="18"/>
          <w:szCs w:val="20"/>
        </w:rPr>
        <w:t>eń publicznych (tj. Dz. U z 2018</w:t>
      </w:r>
      <w:r>
        <w:rPr>
          <w:b w:val="0"/>
          <w:bCs w:val="0"/>
          <w:sz w:val="18"/>
          <w:szCs w:val="20"/>
        </w:rPr>
        <w:t xml:space="preserve">r, poz. </w:t>
      </w:r>
      <w:r w:rsidR="004B690D">
        <w:rPr>
          <w:b w:val="0"/>
          <w:bCs w:val="0"/>
          <w:sz w:val="18"/>
          <w:szCs w:val="20"/>
        </w:rPr>
        <w:t>1986</w:t>
      </w:r>
      <w:r>
        <w:rPr>
          <w:b w:val="0"/>
          <w:bCs w:val="0"/>
          <w:sz w:val="18"/>
          <w:szCs w:val="20"/>
        </w:rPr>
        <w:t>), znak ZP/</w:t>
      </w:r>
      <w:r w:rsidRPr="00B47970">
        <w:rPr>
          <w:b w:val="0"/>
          <w:bCs w:val="0"/>
          <w:sz w:val="18"/>
          <w:szCs w:val="20"/>
        </w:rPr>
        <w:t>PRZET</w:t>
      </w:r>
      <w:r w:rsidR="00B47970" w:rsidRPr="00B47970">
        <w:rPr>
          <w:b w:val="0"/>
          <w:bCs w:val="0"/>
          <w:sz w:val="18"/>
          <w:szCs w:val="20"/>
        </w:rPr>
        <w:t>/4/2019</w:t>
      </w:r>
      <w:r w:rsidRPr="00B47970">
        <w:rPr>
          <w:b w:val="0"/>
          <w:bCs w:val="0"/>
          <w:sz w:val="18"/>
          <w:szCs w:val="20"/>
        </w:rPr>
        <w:t>,</w:t>
      </w:r>
    </w:p>
    <w:p w:rsidR="003B2577" w:rsidRDefault="003B2577" w:rsidP="003B2577">
      <w:pPr>
        <w:pStyle w:val="Tekstpodstawowywcity"/>
        <w:spacing w:after="0" w:line="360" w:lineRule="auto"/>
        <w:ind w:left="0"/>
        <w:jc w:val="center"/>
        <w:rPr>
          <w:i w:val="0"/>
          <w:sz w:val="20"/>
          <w:szCs w:val="20"/>
        </w:rPr>
      </w:pPr>
      <w:r>
        <w:rPr>
          <w:b w:val="0"/>
          <w:bCs w:val="0"/>
          <w:sz w:val="18"/>
        </w:rPr>
        <w:t>strony zawierają umowę o następującej treści:</w:t>
      </w:r>
    </w:p>
    <w:p w:rsidR="003B2577" w:rsidRDefault="003B2577" w:rsidP="003B2577">
      <w:pPr>
        <w:spacing w:line="360" w:lineRule="auto"/>
        <w:jc w:val="center"/>
        <w:rPr>
          <w:rFonts w:ascii="Georgia" w:hAnsi="Georgia" w:cs="Georgia"/>
          <w:b/>
          <w:bCs/>
          <w:i/>
          <w:iCs/>
          <w:sz w:val="20"/>
          <w:szCs w:val="20"/>
        </w:rPr>
      </w:pPr>
    </w:p>
    <w:p w:rsidR="003B2577" w:rsidRDefault="003B2577" w:rsidP="003B2577">
      <w:pPr>
        <w:spacing w:line="360" w:lineRule="auto"/>
        <w:jc w:val="center"/>
        <w:rPr>
          <w:rFonts w:ascii="Georgia" w:hAnsi="Georgia" w:cs="Georgia"/>
          <w:b/>
          <w:bCs/>
          <w:sz w:val="20"/>
          <w:szCs w:val="20"/>
        </w:rPr>
      </w:pPr>
      <w:r>
        <w:rPr>
          <w:rFonts w:ascii="Georgia" w:hAnsi="Georgia" w:cs="Georgia"/>
          <w:b/>
          <w:bCs/>
          <w:sz w:val="20"/>
          <w:szCs w:val="20"/>
        </w:rPr>
        <w:t>§ 1</w:t>
      </w:r>
    </w:p>
    <w:p w:rsidR="003B2577" w:rsidRPr="00DA0DBC" w:rsidRDefault="003B2577" w:rsidP="003B2577">
      <w:pPr>
        <w:spacing w:line="360" w:lineRule="auto"/>
        <w:jc w:val="both"/>
        <w:rPr>
          <w:rFonts w:ascii="Georgia" w:hAnsi="Georgia" w:cs="Georgia"/>
          <w:bCs/>
          <w:iCs/>
          <w:sz w:val="20"/>
          <w:szCs w:val="20"/>
        </w:rPr>
      </w:pPr>
      <w:r w:rsidRPr="00DA0DBC">
        <w:rPr>
          <w:rFonts w:ascii="Georgia" w:hAnsi="Georgia" w:cs="Georgia"/>
          <w:bCs/>
          <w:iCs/>
          <w:sz w:val="20"/>
          <w:szCs w:val="20"/>
        </w:rPr>
        <w:t xml:space="preserve">Przedmiotem umowy jest </w:t>
      </w:r>
      <w:r w:rsidRPr="00DA0DBC">
        <w:rPr>
          <w:rFonts w:ascii="Georgia" w:hAnsi="Georgia" w:cs="Georgia"/>
          <w:b/>
          <w:iCs/>
          <w:sz w:val="20"/>
          <w:szCs w:val="20"/>
        </w:rPr>
        <w:t>dostawa sprzętu medycznego jednorazowego użytku</w:t>
      </w:r>
      <w:r>
        <w:rPr>
          <w:rFonts w:ascii="Georgia" w:hAnsi="Georgia" w:cs="Georgia"/>
          <w:bCs/>
          <w:iCs/>
          <w:sz w:val="20"/>
          <w:szCs w:val="20"/>
        </w:rPr>
        <w:t xml:space="preserve"> dla ZZOZ</w:t>
      </w:r>
      <w:r>
        <w:rPr>
          <w:rFonts w:ascii="Georgia" w:hAnsi="Georgia" w:cs="Georgia"/>
          <w:bCs/>
          <w:iCs/>
          <w:sz w:val="20"/>
          <w:szCs w:val="20"/>
        </w:rPr>
        <w:br/>
      </w:r>
      <w:r w:rsidRPr="00DA0DBC">
        <w:rPr>
          <w:rFonts w:ascii="Georgia" w:hAnsi="Georgia" w:cs="Georgia"/>
          <w:bCs/>
          <w:iCs/>
          <w:sz w:val="20"/>
          <w:szCs w:val="20"/>
        </w:rPr>
        <w:t>w Wadowicach wg Pakietu nr ….., zwanego w dalszej części umowy „asortymentem”, zgodni</w:t>
      </w:r>
      <w:r w:rsidR="006668AC">
        <w:rPr>
          <w:rFonts w:ascii="Georgia" w:hAnsi="Georgia" w:cs="Georgia"/>
          <w:bCs/>
          <w:iCs/>
          <w:sz w:val="20"/>
          <w:szCs w:val="20"/>
        </w:rPr>
        <w:t>e ze złożoną ofertą z </w:t>
      </w:r>
      <w:r>
        <w:rPr>
          <w:rFonts w:ascii="Georgia" w:hAnsi="Georgia" w:cs="Georgia"/>
          <w:bCs/>
          <w:iCs/>
          <w:sz w:val="20"/>
          <w:szCs w:val="20"/>
        </w:rPr>
        <w:t>dnia …………</w:t>
      </w:r>
      <w:r w:rsidRPr="00DA0DBC">
        <w:rPr>
          <w:rFonts w:ascii="Georgia" w:hAnsi="Georgia" w:cs="Georgia"/>
          <w:bCs/>
          <w:iCs/>
          <w:sz w:val="20"/>
          <w:szCs w:val="20"/>
        </w:rPr>
        <w:t>, stanowiącą załącznik nr 1 do niniejszej umowy.</w:t>
      </w:r>
    </w:p>
    <w:p w:rsidR="003B2577" w:rsidRPr="00DA0DBC" w:rsidRDefault="003B2577" w:rsidP="003B2577">
      <w:pPr>
        <w:spacing w:line="360" w:lineRule="auto"/>
        <w:jc w:val="center"/>
        <w:rPr>
          <w:rFonts w:ascii="Georgia" w:hAnsi="Georgia" w:cs="Georgia"/>
          <w:b/>
          <w:iCs/>
          <w:sz w:val="20"/>
          <w:szCs w:val="20"/>
        </w:rPr>
      </w:pPr>
      <w:r w:rsidRPr="00DA0DBC">
        <w:rPr>
          <w:rFonts w:ascii="Georgia" w:hAnsi="Georgia" w:cs="Georgia"/>
          <w:b/>
          <w:iCs/>
          <w:sz w:val="20"/>
          <w:szCs w:val="20"/>
        </w:rPr>
        <w:t>§ 2</w:t>
      </w:r>
    </w:p>
    <w:p w:rsidR="003B2577" w:rsidRPr="003466D1" w:rsidRDefault="003B2577" w:rsidP="003B2577">
      <w:pPr>
        <w:widowControl w:val="0"/>
        <w:numPr>
          <w:ilvl w:val="0"/>
          <w:numId w:val="56"/>
        </w:numPr>
        <w:tabs>
          <w:tab w:val="num" w:pos="0"/>
          <w:tab w:val="left" w:pos="360"/>
        </w:tabs>
        <w:spacing w:line="360" w:lineRule="auto"/>
        <w:ind w:left="0" w:firstLine="0"/>
        <w:jc w:val="both"/>
        <w:rPr>
          <w:rFonts w:ascii="Georgia" w:hAnsi="Georgia" w:cs="Georgia"/>
          <w:sz w:val="20"/>
          <w:szCs w:val="20"/>
        </w:rPr>
      </w:pPr>
      <w:r w:rsidRPr="003466D1">
        <w:rPr>
          <w:rFonts w:ascii="Georgia" w:hAnsi="Georgia" w:cs="Georgia"/>
          <w:sz w:val="20"/>
          <w:szCs w:val="20"/>
        </w:rPr>
        <w:t>Zamawiający zastrzega sobie prawo realizacji zamówienia w zależności od bieżących potrzeb.</w:t>
      </w:r>
    </w:p>
    <w:p w:rsidR="003B2577" w:rsidRPr="003466D1" w:rsidRDefault="003B2577" w:rsidP="003B2577">
      <w:pPr>
        <w:widowControl w:val="0"/>
        <w:numPr>
          <w:ilvl w:val="0"/>
          <w:numId w:val="56"/>
        </w:numPr>
        <w:tabs>
          <w:tab w:val="num" w:pos="0"/>
          <w:tab w:val="left" w:pos="360"/>
        </w:tabs>
        <w:spacing w:line="360" w:lineRule="auto"/>
        <w:ind w:left="0" w:firstLine="0"/>
        <w:jc w:val="both"/>
        <w:rPr>
          <w:rFonts w:ascii="Georgia" w:hAnsi="Georgia" w:cs="Georgia"/>
          <w:sz w:val="20"/>
          <w:szCs w:val="20"/>
        </w:rPr>
      </w:pPr>
      <w:r w:rsidRPr="003466D1">
        <w:rPr>
          <w:rFonts w:ascii="Georgia" w:hAnsi="Georgia" w:cs="Georgia"/>
          <w:sz w:val="20"/>
          <w:szCs w:val="20"/>
        </w:rPr>
        <w:t>Zamawiający zastrzega sobie prawo do częściowej realizacji umowy, jednak niezrealizowana wartość umowy nie może być większa niż 30% wartości umowy.</w:t>
      </w:r>
    </w:p>
    <w:p w:rsidR="003B2577" w:rsidRPr="003466D1" w:rsidRDefault="003B2577" w:rsidP="003B2577">
      <w:pPr>
        <w:widowControl w:val="0"/>
        <w:numPr>
          <w:ilvl w:val="0"/>
          <w:numId w:val="56"/>
        </w:numPr>
        <w:tabs>
          <w:tab w:val="num" w:pos="0"/>
          <w:tab w:val="left" w:pos="360"/>
        </w:tabs>
        <w:spacing w:line="360" w:lineRule="auto"/>
        <w:ind w:left="0" w:firstLine="0"/>
        <w:jc w:val="both"/>
        <w:rPr>
          <w:rFonts w:ascii="Georgia" w:hAnsi="Georgia" w:cs="Georgia"/>
          <w:sz w:val="20"/>
          <w:szCs w:val="20"/>
        </w:rPr>
      </w:pPr>
      <w:r w:rsidRPr="003466D1">
        <w:rPr>
          <w:rFonts w:ascii="Georgia" w:hAnsi="Georgia" w:cs="Georgia"/>
          <w:sz w:val="20"/>
          <w:szCs w:val="20"/>
        </w:rPr>
        <w:t>W sytuacji, gdy przed wygaśnięciem niniejszej umowy niektóre z pozy</w:t>
      </w:r>
      <w:r>
        <w:rPr>
          <w:rFonts w:ascii="Georgia" w:hAnsi="Georgia" w:cs="Georgia"/>
          <w:sz w:val="20"/>
          <w:szCs w:val="20"/>
        </w:rPr>
        <w:t>cji asortymentowych zostaną już</w:t>
      </w:r>
      <w:r>
        <w:rPr>
          <w:rFonts w:ascii="Georgia" w:hAnsi="Georgia" w:cs="Georgia"/>
          <w:sz w:val="20"/>
          <w:szCs w:val="20"/>
        </w:rPr>
        <w:br/>
      </w:r>
      <w:r w:rsidRPr="003466D1">
        <w:rPr>
          <w:rFonts w:ascii="Georgia" w:hAnsi="Georgia" w:cs="Georgia"/>
          <w:sz w:val="20"/>
          <w:szCs w:val="20"/>
        </w:rPr>
        <w:t>w całości zrealizowane, a na pozostałe nie będzie zapotrzebowania i Zamawiający nie będzie mógł zakupić ich w całości, Zamawiający ma prawo dokonywać dalszych zakupów asortymentu z pozycji już zrealizowanych do wysokości kwoty oszczędzonej z powodu niewyczerpania zamówienia na pozostały asortyment, nie przekraczając wartości pakietu.</w:t>
      </w:r>
    </w:p>
    <w:p w:rsidR="003B2577" w:rsidRPr="003466D1" w:rsidRDefault="003B2577" w:rsidP="003B2577">
      <w:pPr>
        <w:widowControl w:val="0"/>
        <w:numPr>
          <w:ilvl w:val="0"/>
          <w:numId w:val="56"/>
        </w:numPr>
        <w:tabs>
          <w:tab w:val="num" w:pos="0"/>
          <w:tab w:val="left" w:pos="360"/>
        </w:tabs>
        <w:spacing w:line="360" w:lineRule="auto"/>
        <w:ind w:left="0" w:firstLine="0"/>
        <w:jc w:val="both"/>
        <w:rPr>
          <w:rFonts w:ascii="Georgia" w:hAnsi="Georgia" w:cs="Georgia"/>
          <w:sz w:val="20"/>
          <w:szCs w:val="20"/>
        </w:rPr>
      </w:pPr>
      <w:r w:rsidRPr="003466D1">
        <w:rPr>
          <w:rFonts w:ascii="Georgia" w:hAnsi="Georgia" w:cs="Georgia"/>
          <w:sz w:val="20"/>
          <w:szCs w:val="20"/>
        </w:rPr>
        <w:t>Osobą odpowiedzialną za realizację niniejszej umowy:</w:t>
      </w:r>
    </w:p>
    <w:p w:rsidR="003B2577" w:rsidRPr="003466D1" w:rsidRDefault="003B2577" w:rsidP="003B2577">
      <w:pPr>
        <w:widowControl w:val="0"/>
        <w:numPr>
          <w:ilvl w:val="1"/>
          <w:numId w:val="56"/>
        </w:numPr>
        <w:tabs>
          <w:tab w:val="clear" w:pos="792"/>
          <w:tab w:val="num" w:pos="0"/>
          <w:tab w:val="num" w:pos="540"/>
        </w:tabs>
        <w:spacing w:line="360" w:lineRule="auto"/>
        <w:ind w:left="0" w:firstLine="0"/>
        <w:jc w:val="both"/>
        <w:rPr>
          <w:rFonts w:ascii="Georgia" w:hAnsi="Georgia" w:cs="Georgia"/>
          <w:sz w:val="20"/>
          <w:szCs w:val="20"/>
        </w:rPr>
      </w:pPr>
      <w:r w:rsidRPr="003466D1">
        <w:rPr>
          <w:rFonts w:ascii="Georgia" w:hAnsi="Georgia" w:cs="Georgia"/>
          <w:sz w:val="20"/>
          <w:szCs w:val="20"/>
        </w:rPr>
        <w:t xml:space="preserve">ze strony Zamawiającego jest Kierownik Działu Gospodarczego i Zaopatrzenia ZZOZ w Wadowicach lub osoba przez niego upoważniona; </w:t>
      </w:r>
    </w:p>
    <w:p w:rsidR="003B2577" w:rsidRPr="003466D1" w:rsidRDefault="003B2577" w:rsidP="003B2577">
      <w:pPr>
        <w:widowControl w:val="0"/>
        <w:numPr>
          <w:ilvl w:val="1"/>
          <w:numId w:val="56"/>
        </w:numPr>
        <w:tabs>
          <w:tab w:val="clear" w:pos="792"/>
          <w:tab w:val="num" w:pos="0"/>
          <w:tab w:val="num" w:pos="540"/>
        </w:tabs>
        <w:spacing w:line="360" w:lineRule="auto"/>
        <w:ind w:left="0" w:firstLine="0"/>
        <w:jc w:val="both"/>
        <w:rPr>
          <w:rFonts w:ascii="Georgia" w:hAnsi="Georgia" w:cs="Georgia"/>
          <w:sz w:val="20"/>
          <w:szCs w:val="20"/>
        </w:rPr>
      </w:pPr>
      <w:r w:rsidRPr="003466D1">
        <w:rPr>
          <w:rFonts w:ascii="Georgia" w:hAnsi="Georgia"/>
          <w:sz w:val="20"/>
          <w:szCs w:val="20"/>
        </w:rPr>
        <w:t>ze strony Dostawcy jest Pani/Pan ……………..…………………………….. lub osoba przez nią/niego upoważniona.</w:t>
      </w:r>
    </w:p>
    <w:p w:rsidR="003B2577" w:rsidRPr="00DA0DBC" w:rsidRDefault="003B2577" w:rsidP="003B2577">
      <w:pPr>
        <w:spacing w:line="360" w:lineRule="auto"/>
        <w:jc w:val="center"/>
        <w:rPr>
          <w:rFonts w:ascii="Georgia" w:hAnsi="Georgia" w:cs="Georgia"/>
          <w:b/>
          <w:iCs/>
          <w:sz w:val="20"/>
          <w:szCs w:val="20"/>
        </w:rPr>
      </w:pPr>
      <w:r w:rsidRPr="00DA0DBC">
        <w:rPr>
          <w:rFonts w:ascii="Georgia" w:hAnsi="Georgia" w:cs="Georgia"/>
          <w:b/>
          <w:iCs/>
          <w:sz w:val="20"/>
          <w:szCs w:val="20"/>
        </w:rPr>
        <w:t>§ 3</w:t>
      </w:r>
    </w:p>
    <w:p w:rsidR="003B2577" w:rsidRPr="00DA0DBC" w:rsidRDefault="003B2577" w:rsidP="003B2577">
      <w:pPr>
        <w:widowControl w:val="0"/>
        <w:numPr>
          <w:ilvl w:val="0"/>
          <w:numId w:val="57"/>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Dostawca zobowiązuje się do:</w:t>
      </w:r>
    </w:p>
    <w:p w:rsidR="003B2577" w:rsidRPr="00B47970" w:rsidRDefault="003B2577" w:rsidP="003B2577">
      <w:pPr>
        <w:widowControl w:val="0"/>
        <w:numPr>
          <w:ilvl w:val="1"/>
          <w:numId w:val="57"/>
        </w:numPr>
        <w:tabs>
          <w:tab w:val="clear" w:pos="792"/>
          <w:tab w:val="num" w:pos="360"/>
          <w:tab w:val="num" w:pos="1440"/>
        </w:tabs>
        <w:spacing w:line="360" w:lineRule="auto"/>
        <w:ind w:left="0" w:firstLine="0"/>
        <w:jc w:val="both"/>
        <w:rPr>
          <w:rFonts w:ascii="Georgia" w:hAnsi="Georgia" w:cs="Georgia"/>
          <w:bCs/>
          <w:iCs/>
          <w:sz w:val="20"/>
          <w:szCs w:val="20"/>
        </w:rPr>
      </w:pPr>
      <w:r w:rsidRPr="00B47970">
        <w:rPr>
          <w:rFonts w:ascii="Georgia" w:hAnsi="Georgia" w:cs="Georgia"/>
          <w:bCs/>
          <w:iCs/>
          <w:sz w:val="20"/>
          <w:szCs w:val="20"/>
        </w:rPr>
        <w:t>dostarczenia asortymentu w terminie ...... dni robocze, od momentu złożenia zamówienia, w ilości uzgodnionej z osobą upoważnioną, na własny koszt i ryzyko do siedziby Zamawiającego - loco Budynek PPS (przyziemie).</w:t>
      </w:r>
      <w:r w:rsidR="00CB61D6" w:rsidRPr="00B47970">
        <w:rPr>
          <w:rFonts w:ascii="Georgia" w:hAnsi="Georgia" w:cs="Georgia"/>
          <w:bCs/>
          <w:iCs/>
          <w:sz w:val="20"/>
          <w:szCs w:val="20"/>
        </w:rPr>
        <w:t xml:space="preserve"> </w:t>
      </w:r>
      <w:r w:rsidR="00623166" w:rsidRPr="00B47970">
        <w:rPr>
          <w:rFonts w:ascii="Georgia" w:hAnsi="Georgia" w:cs="Georgia"/>
          <w:bCs/>
          <w:iCs/>
          <w:sz w:val="20"/>
          <w:szCs w:val="20"/>
        </w:rPr>
        <w:t>W</w:t>
      </w:r>
      <w:r w:rsidR="008672B9" w:rsidRPr="00B47970">
        <w:rPr>
          <w:rFonts w:ascii="Georgia" w:hAnsi="Georgia" w:cs="Georgia"/>
          <w:bCs/>
          <w:iCs/>
          <w:sz w:val="20"/>
          <w:szCs w:val="20"/>
        </w:rPr>
        <w:t> </w:t>
      </w:r>
      <w:r w:rsidR="00623166" w:rsidRPr="00B47970">
        <w:rPr>
          <w:rFonts w:ascii="Georgia" w:hAnsi="Georgia" w:cs="Georgia"/>
          <w:bCs/>
          <w:iCs/>
          <w:sz w:val="20"/>
          <w:szCs w:val="20"/>
        </w:rPr>
        <w:t>razie potrzeby dostawa na cito w ciągu 24 godzin od momentu złożenia zamówienia.</w:t>
      </w:r>
    </w:p>
    <w:p w:rsidR="003B2577" w:rsidRPr="00B47970" w:rsidRDefault="003B2577" w:rsidP="003B2577">
      <w:pPr>
        <w:widowControl w:val="0"/>
        <w:numPr>
          <w:ilvl w:val="1"/>
          <w:numId w:val="57"/>
        </w:numPr>
        <w:tabs>
          <w:tab w:val="clear" w:pos="792"/>
          <w:tab w:val="num" w:pos="360"/>
          <w:tab w:val="num" w:pos="1440"/>
        </w:tabs>
        <w:spacing w:line="360" w:lineRule="auto"/>
        <w:ind w:left="0" w:firstLine="0"/>
        <w:jc w:val="both"/>
        <w:rPr>
          <w:rFonts w:ascii="Georgia" w:hAnsi="Georgia" w:cs="Georgia"/>
          <w:bCs/>
          <w:iCs/>
          <w:sz w:val="20"/>
          <w:szCs w:val="20"/>
        </w:rPr>
      </w:pPr>
      <w:r w:rsidRPr="00B47970">
        <w:rPr>
          <w:rFonts w:ascii="Georgia" w:hAnsi="Georgia" w:cs="Georgia"/>
          <w:bCs/>
          <w:iCs/>
          <w:sz w:val="20"/>
          <w:szCs w:val="20"/>
        </w:rPr>
        <w:t xml:space="preserve">dołączenia do każdej dostawy specyfikacji - faktury VAT z wyszczególnieniem ilości oraz asortymentu. </w:t>
      </w:r>
    </w:p>
    <w:p w:rsidR="003B2577" w:rsidRPr="00DA0DBC" w:rsidRDefault="003B2577" w:rsidP="003B2577">
      <w:pPr>
        <w:widowControl w:val="0"/>
        <w:numPr>
          <w:ilvl w:val="1"/>
          <w:numId w:val="57"/>
        </w:numPr>
        <w:tabs>
          <w:tab w:val="clear" w:pos="792"/>
          <w:tab w:val="num" w:pos="360"/>
          <w:tab w:val="num" w:pos="1440"/>
        </w:tabs>
        <w:spacing w:line="360" w:lineRule="auto"/>
        <w:ind w:left="0" w:firstLine="0"/>
        <w:jc w:val="both"/>
        <w:rPr>
          <w:rFonts w:ascii="Georgia" w:hAnsi="Georgia" w:cs="Georgia"/>
          <w:bCs/>
          <w:iCs/>
          <w:sz w:val="20"/>
          <w:szCs w:val="20"/>
        </w:rPr>
      </w:pPr>
      <w:r w:rsidRPr="00DA0DBC">
        <w:rPr>
          <w:rFonts w:ascii="Georgia" w:hAnsi="Georgia" w:cs="Georgia"/>
          <w:bCs/>
          <w:iCs/>
          <w:snapToGrid w:val="0"/>
          <w:sz w:val="20"/>
          <w:szCs w:val="20"/>
        </w:rPr>
        <w:t xml:space="preserve">przedstawienia na każde żądanie Zamawiającego </w:t>
      </w:r>
      <w:r w:rsidRPr="00DA0DBC">
        <w:rPr>
          <w:rFonts w:ascii="Georgia" w:hAnsi="Georgia" w:cs="Georgia"/>
          <w:bCs/>
          <w:iCs/>
          <w:sz w:val="20"/>
          <w:szCs w:val="20"/>
        </w:rPr>
        <w:t xml:space="preserve">kart charakterystyki potwierdzających spełnianie wymagań </w:t>
      </w:r>
      <w:r w:rsidRPr="00DA0DBC">
        <w:rPr>
          <w:rFonts w:ascii="Georgia" w:hAnsi="Georgia" w:cs="Georgia"/>
          <w:bCs/>
          <w:iCs/>
          <w:sz w:val="20"/>
          <w:szCs w:val="20"/>
        </w:rPr>
        <w:lastRenderedPageBreak/>
        <w:t>określonych w SIWZ</w:t>
      </w:r>
      <w:r w:rsidRPr="00DA0DBC">
        <w:rPr>
          <w:rFonts w:ascii="Georgia" w:hAnsi="Georgia" w:cs="Georgia"/>
          <w:bCs/>
          <w:iCs/>
          <w:snapToGrid w:val="0"/>
          <w:sz w:val="20"/>
          <w:szCs w:val="20"/>
        </w:rPr>
        <w:t xml:space="preserve"> </w:t>
      </w:r>
    </w:p>
    <w:p w:rsidR="003B2577" w:rsidRPr="00DA0DBC" w:rsidRDefault="003B2577" w:rsidP="003B2577">
      <w:pPr>
        <w:widowControl w:val="0"/>
        <w:numPr>
          <w:ilvl w:val="1"/>
          <w:numId w:val="57"/>
        </w:numPr>
        <w:tabs>
          <w:tab w:val="clear" w:pos="792"/>
          <w:tab w:val="num" w:pos="360"/>
          <w:tab w:val="num" w:pos="1440"/>
        </w:tabs>
        <w:spacing w:line="360" w:lineRule="auto"/>
        <w:ind w:left="0" w:firstLine="0"/>
        <w:jc w:val="both"/>
        <w:rPr>
          <w:rFonts w:ascii="Georgia" w:hAnsi="Georgia" w:cs="Georgia"/>
          <w:bCs/>
          <w:iCs/>
          <w:sz w:val="20"/>
          <w:szCs w:val="20"/>
        </w:rPr>
      </w:pPr>
      <w:r w:rsidRPr="00DA0DBC">
        <w:rPr>
          <w:rFonts w:ascii="Georgia" w:hAnsi="Georgia" w:cs="Georgia"/>
          <w:bCs/>
          <w:iCs/>
          <w:snapToGrid w:val="0"/>
          <w:sz w:val="20"/>
          <w:szCs w:val="20"/>
        </w:rPr>
        <w:t>przedstawienia na każde żądanie Zamawiającego dokumentów potwierdzających spełnianie przez oferowany przedmiot zamówienia wymagań przewidzianych przez ustawę z dnia 20 maja 2010r o wyrobach medycznych.</w:t>
      </w:r>
    </w:p>
    <w:p w:rsidR="003B2577" w:rsidRPr="00DA0DBC" w:rsidRDefault="003B2577" w:rsidP="003B2577">
      <w:pPr>
        <w:widowControl w:val="0"/>
        <w:numPr>
          <w:ilvl w:val="0"/>
          <w:numId w:val="57"/>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Zamawiający zobowiązuje się do:</w:t>
      </w:r>
    </w:p>
    <w:p w:rsidR="003B2577" w:rsidRPr="00DA0DBC" w:rsidRDefault="003B2577" w:rsidP="003B2577">
      <w:pPr>
        <w:widowControl w:val="0"/>
        <w:numPr>
          <w:ilvl w:val="1"/>
          <w:numId w:val="57"/>
        </w:numPr>
        <w:tabs>
          <w:tab w:val="clear" w:pos="792"/>
          <w:tab w:val="num" w:pos="360"/>
          <w:tab w:val="num" w:pos="144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zapłaty za kolejne dostawy na podstawie przedstawionej faktury VAT,</w:t>
      </w:r>
    </w:p>
    <w:p w:rsidR="003B2577" w:rsidRPr="00DA0DBC" w:rsidRDefault="003B2577" w:rsidP="003B2577">
      <w:pPr>
        <w:widowControl w:val="0"/>
        <w:numPr>
          <w:ilvl w:val="1"/>
          <w:numId w:val="57"/>
        </w:numPr>
        <w:tabs>
          <w:tab w:val="clear" w:pos="792"/>
          <w:tab w:val="num" w:pos="360"/>
          <w:tab w:val="num" w:pos="144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pisemnego potwierdzenia odbioru kolejnych dostaw.</w:t>
      </w:r>
    </w:p>
    <w:p w:rsidR="003B2577" w:rsidRPr="00DA0DBC" w:rsidRDefault="003B2577" w:rsidP="003B2577">
      <w:pPr>
        <w:spacing w:line="360" w:lineRule="auto"/>
        <w:jc w:val="center"/>
        <w:rPr>
          <w:rFonts w:ascii="Georgia" w:hAnsi="Georgia" w:cs="Georgia"/>
          <w:b/>
          <w:iCs/>
          <w:sz w:val="20"/>
          <w:szCs w:val="20"/>
        </w:rPr>
      </w:pPr>
      <w:r w:rsidRPr="00DA0DBC">
        <w:rPr>
          <w:rFonts w:ascii="Georgia" w:hAnsi="Georgia" w:cs="Georgia"/>
          <w:b/>
          <w:iCs/>
          <w:sz w:val="20"/>
          <w:szCs w:val="20"/>
        </w:rPr>
        <w:t>§ 4</w:t>
      </w:r>
    </w:p>
    <w:p w:rsidR="003B2577" w:rsidRPr="00DA0DBC" w:rsidRDefault="003B2577" w:rsidP="003B2577">
      <w:pPr>
        <w:widowControl w:val="0"/>
        <w:numPr>
          <w:ilvl w:val="0"/>
          <w:numId w:val="58"/>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Termin dostawy, ilość i rodzaj asortymentu Zamawiający będzie uzgadniał każdorazowo z Dostawcą pisemnie lub faksem.</w:t>
      </w:r>
    </w:p>
    <w:p w:rsidR="003B2577" w:rsidRPr="00DA0DBC" w:rsidRDefault="003B2577" w:rsidP="003B2577">
      <w:pPr>
        <w:widowControl w:val="0"/>
        <w:numPr>
          <w:ilvl w:val="0"/>
          <w:numId w:val="58"/>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Dostawca odpowiada za jakość oraz tożsamość dostarczonego asortymentu.</w:t>
      </w:r>
    </w:p>
    <w:p w:rsidR="003B2577" w:rsidRPr="00DA0DBC" w:rsidRDefault="003B2577" w:rsidP="003B2577">
      <w:pPr>
        <w:widowControl w:val="0"/>
        <w:numPr>
          <w:ilvl w:val="0"/>
          <w:numId w:val="58"/>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W przypadku wad jakościowych, Zamawiający powiadomi Dostawcę w ciągu 7 dni od daty ich ujawnienia. Reklamację dotyczącą wad jakościowych Zamawiający zgłosi Wykonawcy w formie pisemnej jednocześnie dostarczając Wykonawcy wadliwy asortyment. W przypadku uwzględnienia reklamacji Wykonawca zwróci Zamawiającemu koszty dostarczenia Wykonawcy reklamowanego asortymentu</w:t>
      </w:r>
      <w:r w:rsidRPr="00DA0DBC">
        <w:rPr>
          <w:rFonts w:ascii="Georgia" w:hAnsi="Georgia" w:cs="Georgia"/>
          <w:iCs/>
          <w:sz w:val="20"/>
          <w:szCs w:val="20"/>
        </w:rPr>
        <w:t>.</w:t>
      </w:r>
    </w:p>
    <w:p w:rsidR="003B2577" w:rsidRPr="00DA0DBC" w:rsidRDefault="003B2577" w:rsidP="003B2577">
      <w:pPr>
        <w:widowControl w:val="0"/>
        <w:numPr>
          <w:ilvl w:val="0"/>
          <w:numId w:val="58"/>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Dostawca reklamację zgłoszoną w sposób określony w ust. 3 rozpatrzy niezwłocznie, nie później jednak niż w ciągu 14 dni od daty pisemnego powiadomienia. Brak odpowiedzi w w/w terminie uznaje się za przyjęcie reklamacji.</w:t>
      </w:r>
    </w:p>
    <w:p w:rsidR="003B2577" w:rsidRPr="00DA0DBC" w:rsidRDefault="003B2577" w:rsidP="003B2577">
      <w:pPr>
        <w:widowControl w:val="0"/>
        <w:numPr>
          <w:ilvl w:val="0"/>
          <w:numId w:val="58"/>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Dostawca zobowiązuje się do zabezpieczenia we własnym zakresie dostaw zamówionego asortymentu</w:t>
      </w:r>
      <w:r w:rsidRPr="00DA0DBC">
        <w:rPr>
          <w:rFonts w:ascii="Georgia" w:hAnsi="Georgia" w:cs="Georgia"/>
          <w:bCs/>
          <w:iCs/>
          <w:sz w:val="20"/>
          <w:szCs w:val="20"/>
        </w:rPr>
        <w:br/>
        <w:t>w przypadku wystąpienia braków we własnym magazynie.</w:t>
      </w:r>
    </w:p>
    <w:p w:rsidR="003B2577" w:rsidRDefault="003B2577" w:rsidP="003B2577">
      <w:pPr>
        <w:widowControl w:val="0"/>
        <w:numPr>
          <w:ilvl w:val="0"/>
          <w:numId w:val="58"/>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Zamawiający zastrzega sobie prawo do zamawiania asortymentu w sztukach, a nie w opakowaniach zbiorczych.</w:t>
      </w:r>
    </w:p>
    <w:p w:rsidR="003B2577" w:rsidRPr="00A575CE" w:rsidRDefault="003B2577" w:rsidP="003B2577">
      <w:pPr>
        <w:widowControl w:val="0"/>
        <w:spacing w:line="360" w:lineRule="auto"/>
        <w:jc w:val="center"/>
        <w:rPr>
          <w:rFonts w:ascii="Georgia" w:hAnsi="Georgia"/>
          <w:b/>
          <w:color w:val="000000"/>
          <w:kern w:val="2"/>
          <w:sz w:val="20"/>
          <w:szCs w:val="20"/>
        </w:rPr>
      </w:pPr>
      <w:r w:rsidRPr="00A575CE">
        <w:rPr>
          <w:rFonts w:ascii="Georgia" w:hAnsi="Georgia"/>
          <w:b/>
          <w:color w:val="000000"/>
          <w:sz w:val="20"/>
          <w:szCs w:val="20"/>
        </w:rPr>
        <w:t xml:space="preserve">§ 4 </w:t>
      </w:r>
      <w:r>
        <w:rPr>
          <w:rFonts w:ascii="Georgia" w:hAnsi="Georgia"/>
          <w:b/>
          <w:color w:val="000000"/>
          <w:sz w:val="20"/>
          <w:szCs w:val="20"/>
        </w:rPr>
        <w:t>A</w:t>
      </w:r>
      <w:r w:rsidRPr="00A575CE">
        <w:rPr>
          <w:rFonts w:ascii="Georgia" w:hAnsi="Georgia"/>
          <w:b/>
          <w:color w:val="000000"/>
          <w:sz w:val="20"/>
          <w:szCs w:val="20"/>
        </w:rPr>
        <w:t>*</w:t>
      </w:r>
    </w:p>
    <w:p w:rsidR="003B2577" w:rsidRPr="00A575CE" w:rsidRDefault="003B2577" w:rsidP="003B2577">
      <w:pPr>
        <w:widowControl w:val="0"/>
        <w:numPr>
          <w:ilvl w:val="0"/>
          <w:numId w:val="65"/>
        </w:numPr>
        <w:tabs>
          <w:tab w:val="clear" w:pos="360"/>
          <w:tab w:val="num" w:pos="0"/>
          <w:tab w:val="left" w:pos="284"/>
        </w:tabs>
        <w:spacing w:line="360" w:lineRule="auto"/>
        <w:ind w:left="0" w:firstLine="0"/>
        <w:jc w:val="both"/>
        <w:rPr>
          <w:rFonts w:ascii="Georgia" w:hAnsi="Georgia"/>
          <w:sz w:val="20"/>
          <w:szCs w:val="20"/>
        </w:rPr>
      </w:pPr>
      <w:r w:rsidRPr="00A575CE">
        <w:rPr>
          <w:rFonts w:ascii="Georgia" w:hAnsi="Georgia"/>
          <w:sz w:val="20"/>
          <w:szCs w:val="20"/>
        </w:rPr>
        <w:t>Dostawca oświadcza, że powierzy Podwykonawcy wykonanie następującej części zamówienia: .......................................................</w:t>
      </w:r>
    </w:p>
    <w:p w:rsidR="003B2577" w:rsidRPr="00A575CE" w:rsidRDefault="003B2577" w:rsidP="003B2577">
      <w:pPr>
        <w:widowControl w:val="0"/>
        <w:numPr>
          <w:ilvl w:val="0"/>
          <w:numId w:val="65"/>
        </w:numPr>
        <w:tabs>
          <w:tab w:val="clear" w:pos="360"/>
          <w:tab w:val="left" w:pos="0"/>
          <w:tab w:val="left" w:pos="284"/>
        </w:tabs>
        <w:spacing w:line="360" w:lineRule="auto"/>
        <w:ind w:left="0" w:firstLine="0"/>
        <w:jc w:val="both"/>
        <w:textAlignment w:val="auto"/>
        <w:rPr>
          <w:rFonts w:ascii="Georgia" w:hAnsi="Georgia"/>
          <w:sz w:val="20"/>
          <w:szCs w:val="20"/>
        </w:rPr>
      </w:pPr>
      <w:r w:rsidRPr="00A575CE">
        <w:rPr>
          <w:rFonts w:ascii="Georgia" w:hAnsi="Georgia"/>
          <w:sz w:val="20"/>
          <w:szCs w:val="20"/>
        </w:rPr>
        <w:t>Dostawca jest odpowiedzialny za działania, zaniechanie działań, uchybienia i zaniedbania Podwykonawcy i ich pracowników (działania zawinione i niezawinione), jak za własne na zasadzie art. 474 kodeksu cywilnego.</w:t>
      </w:r>
    </w:p>
    <w:p w:rsidR="003B2577" w:rsidRPr="006969EB" w:rsidRDefault="003B2577" w:rsidP="003B2577">
      <w:pPr>
        <w:widowControl w:val="0"/>
        <w:spacing w:line="360" w:lineRule="auto"/>
        <w:jc w:val="both"/>
        <w:rPr>
          <w:rFonts w:ascii="Georgia" w:hAnsi="Georgia"/>
          <w:kern w:val="2"/>
          <w:sz w:val="18"/>
          <w:szCs w:val="18"/>
        </w:rPr>
      </w:pPr>
      <w:r w:rsidRPr="006969EB">
        <w:rPr>
          <w:rFonts w:ascii="Georgia" w:hAnsi="Georgia"/>
          <w:i/>
          <w:iCs/>
          <w:sz w:val="18"/>
          <w:szCs w:val="18"/>
        </w:rPr>
        <w:t xml:space="preserve">* w przypadku zadeklarowania w ofercie, że Dostawca nie powierzy podwykonawcom żadnej części zamówienia </w:t>
      </w:r>
      <w:r w:rsidRPr="006969EB">
        <w:rPr>
          <w:rFonts w:ascii="Georgia" w:hAnsi="Georgia"/>
          <w:b/>
          <w:i/>
          <w:iCs/>
          <w:sz w:val="18"/>
          <w:szCs w:val="18"/>
        </w:rPr>
        <w:t xml:space="preserve">§ 4 A </w:t>
      </w:r>
      <w:r w:rsidRPr="006969EB">
        <w:rPr>
          <w:rFonts w:ascii="Georgia" w:hAnsi="Georgia"/>
          <w:bCs/>
          <w:i/>
          <w:iCs/>
          <w:sz w:val="18"/>
          <w:szCs w:val="18"/>
        </w:rPr>
        <w:t>zostanie usunięty.</w:t>
      </w:r>
    </w:p>
    <w:p w:rsidR="003B2577" w:rsidRPr="00DA0DBC" w:rsidRDefault="003B2577" w:rsidP="003B2577">
      <w:pPr>
        <w:spacing w:line="360" w:lineRule="auto"/>
        <w:jc w:val="center"/>
        <w:rPr>
          <w:rFonts w:ascii="Georgia" w:hAnsi="Georgia" w:cs="Georgia"/>
          <w:b/>
          <w:iCs/>
          <w:sz w:val="20"/>
          <w:szCs w:val="20"/>
        </w:rPr>
      </w:pPr>
      <w:r w:rsidRPr="00DA0DBC">
        <w:rPr>
          <w:rFonts w:ascii="Georgia" w:hAnsi="Georgia" w:cs="Georgia"/>
          <w:b/>
          <w:iCs/>
          <w:sz w:val="20"/>
          <w:szCs w:val="20"/>
        </w:rPr>
        <w:t xml:space="preserve">§ 5 </w:t>
      </w:r>
    </w:p>
    <w:p w:rsidR="003B2577" w:rsidRPr="00DA0DBC" w:rsidRDefault="003B2577" w:rsidP="003B2577">
      <w:pPr>
        <w:widowControl w:val="0"/>
        <w:numPr>
          <w:ilvl w:val="0"/>
          <w:numId w:val="59"/>
        </w:numPr>
        <w:tabs>
          <w:tab w:val="num" w:pos="0"/>
          <w:tab w:val="left" w:pos="360"/>
        </w:tabs>
        <w:spacing w:line="360" w:lineRule="auto"/>
        <w:ind w:left="0" w:firstLine="0"/>
        <w:jc w:val="both"/>
        <w:rPr>
          <w:rFonts w:ascii="Georgia" w:hAnsi="Georgia" w:cs="Georgia"/>
          <w:kern w:val="2"/>
          <w:sz w:val="20"/>
          <w:szCs w:val="20"/>
        </w:rPr>
      </w:pPr>
      <w:r w:rsidRPr="00DA0DBC">
        <w:rPr>
          <w:rFonts w:ascii="Georgia" w:hAnsi="Georgia" w:cs="Georgia"/>
          <w:bCs/>
          <w:iCs/>
          <w:sz w:val="20"/>
          <w:szCs w:val="20"/>
        </w:rPr>
        <w:t xml:space="preserve">Należność z tytułu realizacji umowy określono w oparciu o złożoną ofertę i ustala się ją na kwotę netto: </w:t>
      </w:r>
      <w:r w:rsidRPr="00DA0DBC">
        <w:rPr>
          <w:rFonts w:ascii="Georgia" w:hAnsi="Georgia" w:cs="Georgia"/>
          <w:iCs/>
          <w:sz w:val="20"/>
          <w:szCs w:val="20"/>
        </w:rPr>
        <w:t>………….. zł</w:t>
      </w:r>
      <w:r w:rsidRPr="00DA0DBC">
        <w:rPr>
          <w:rFonts w:ascii="Georgia" w:hAnsi="Georgia" w:cs="Georgia"/>
          <w:bCs/>
          <w:iCs/>
          <w:sz w:val="20"/>
          <w:szCs w:val="20"/>
        </w:rPr>
        <w:t xml:space="preserve">, brutto </w:t>
      </w:r>
      <w:r w:rsidRPr="00DA0DBC">
        <w:rPr>
          <w:rFonts w:ascii="Georgia" w:hAnsi="Georgia" w:cs="Georgia"/>
          <w:iCs/>
          <w:sz w:val="20"/>
          <w:szCs w:val="20"/>
        </w:rPr>
        <w:t>……………. zł</w:t>
      </w:r>
      <w:r w:rsidRPr="00DA0DBC">
        <w:rPr>
          <w:rFonts w:ascii="Georgia" w:hAnsi="Georgia" w:cs="Georgia"/>
          <w:bCs/>
          <w:iCs/>
          <w:sz w:val="20"/>
          <w:szCs w:val="20"/>
        </w:rPr>
        <w:t xml:space="preserve"> (słownie ……………………………………………………./100), </w:t>
      </w:r>
      <w:r w:rsidRPr="00DA0DBC">
        <w:rPr>
          <w:rFonts w:ascii="Georgia" w:hAnsi="Georgia" w:cs="Georgia"/>
          <w:bCs/>
          <w:iCs/>
          <w:kern w:val="2"/>
          <w:sz w:val="20"/>
          <w:szCs w:val="20"/>
        </w:rPr>
        <w:t>w tym:</w:t>
      </w:r>
    </w:p>
    <w:p w:rsidR="003B2577" w:rsidRPr="00DA0DBC" w:rsidRDefault="003B2577" w:rsidP="003B2577">
      <w:pPr>
        <w:pStyle w:val="Textbody"/>
        <w:numPr>
          <w:ilvl w:val="1"/>
          <w:numId w:val="59"/>
        </w:numPr>
        <w:tabs>
          <w:tab w:val="clear" w:pos="792"/>
          <w:tab w:val="num" w:pos="0"/>
          <w:tab w:val="num" w:pos="360"/>
          <w:tab w:val="num" w:pos="1440"/>
        </w:tabs>
        <w:spacing w:after="0" w:line="360" w:lineRule="auto"/>
        <w:ind w:left="0" w:firstLine="0"/>
        <w:jc w:val="both"/>
        <w:rPr>
          <w:rFonts w:ascii="Georgia" w:hAnsi="Georgia" w:cs="Georgia"/>
          <w:b w:val="0"/>
          <w:bCs w:val="0"/>
          <w:i w:val="0"/>
          <w:iCs w:val="0"/>
          <w:sz w:val="20"/>
          <w:szCs w:val="20"/>
          <w:lang w:val="pl-PL"/>
        </w:rPr>
      </w:pPr>
      <w:r w:rsidRPr="00DA0DBC">
        <w:rPr>
          <w:rFonts w:ascii="Georgia" w:hAnsi="Georgia" w:cs="Georgia"/>
          <w:b w:val="0"/>
          <w:bCs w:val="0"/>
          <w:i w:val="0"/>
          <w:iCs w:val="0"/>
          <w:sz w:val="20"/>
          <w:szCs w:val="20"/>
          <w:lang w:val="pl-PL"/>
        </w:rPr>
        <w:t>dla Pakietu …: ……………. zł netto, …………. zł brutto</w:t>
      </w:r>
      <w:r w:rsidR="00623166">
        <w:rPr>
          <w:rFonts w:ascii="Georgia" w:hAnsi="Georgia" w:cs="Georgia"/>
          <w:b w:val="0"/>
          <w:bCs w:val="0"/>
          <w:i w:val="0"/>
          <w:iCs w:val="0"/>
          <w:sz w:val="20"/>
          <w:szCs w:val="20"/>
          <w:lang w:val="pl-PL"/>
        </w:rPr>
        <w:t xml:space="preserve"> itd.</w:t>
      </w:r>
    </w:p>
    <w:p w:rsidR="003B2577" w:rsidRPr="00DA0DBC" w:rsidRDefault="003B2577" w:rsidP="003B2577">
      <w:pPr>
        <w:widowControl w:val="0"/>
        <w:numPr>
          <w:ilvl w:val="0"/>
          <w:numId w:val="59"/>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Ceny jednostkowe netto określone w ofercie będą stałe przez okres obowiązywania umowy także przy zamówieniach w trybie §2 ust. 2.</w:t>
      </w:r>
    </w:p>
    <w:p w:rsidR="003B2577" w:rsidRPr="00DA0DBC" w:rsidRDefault="003B2577" w:rsidP="003B2577">
      <w:pPr>
        <w:widowControl w:val="0"/>
        <w:numPr>
          <w:ilvl w:val="0"/>
          <w:numId w:val="59"/>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Dopuszcza się zmianę ceny przedmiotu umowy jedynie w przypadku zmiany obowiązującej stawki VAT.</w:t>
      </w:r>
    </w:p>
    <w:p w:rsidR="003B2577" w:rsidRDefault="003B2577" w:rsidP="003B2577">
      <w:pPr>
        <w:widowControl w:val="0"/>
        <w:numPr>
          <w:ilvl w:val="0"/>
          <w:numId w:val="59"/>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 xml:space="preserve">Zmiana stawki podatku VAT następuje z mocy prawa, przy czym cena jednostkowa netto nie ulega zmianie. </w:t>
      </w:r>
    </w:p>
    <w:p w:rsidR="003B2577" w:rsidRPr="00C501A8" w:rsidRDefault="003B2577" w:rsidP="003B2577">
      <w:pPr>
        <w:widowControl w:val="0"/>
        <w:numPr>
          <w:ilvl w:val="0"/>
          <w:numId w:val="59"/>
        </w:numPr>
        <w:tabs>
          <w:tab w:val="left" w:pos="0"/>
          <w:tab w:val="left" w:pos="360"/>
        </w:tabs>
        <w:spacing w:line="360" w:lineRule="auto"/>
        <w:ind w:left="0" w:firstLine="0"/>
        <w:jc w:val="both"/>
        <w:rPr>
          <w:rFonts w:ascii="Georgia" w:hAnsi="Georgia" w:cs="Georgia"/>
          <w:bCs/>
          <w:iCs/>
          <w:sz w:val="20"/>
          <w:szCs w:val="20"/>
        </w:rPr>
      </w:pPr>
      <w:r w:rsidRPr="00C501A8">
        <w:rPr>
          <w:rFonts w:ascii="Georgia" w:eastAsia="Calibri" w:hAnsi="Georgia" w:cs="Verdana"/>
          <w:sz w:val="20"/>
          <w:szCs w:val="20"/>
          <w:lang w:eastAsia="en-US"/>
        </w:rPr>
        <w:t>Należność z tytułu faktur będzie płatna przez Zamawiającego przelewem na konto</w:t>
      </w:r>
      <w:r w:rsidRPr="00C501A8">
        <w:rPr>
          <w:rFonts w:ascii="Georgia" w:hAnsi="Georgia"/>
          <w:sz w:val="20"/>
          <w:szCs w:val="20"/>
        </w:rPr>
        <w:t xml:space="preserve"> </w:t>
      </w:r>
      <w:r w:rsidRPr="00C501A8">
        <w:rPr>
          <w:rFonts w:ascii="Georgia" w:eastAsia="Calibri" w:hAnsi="Georgia" w:cs="Verdana"/>
          <w:sz w:val="20"/>
          <w:szCs w:val="20"/>
          <w:lang w:eastAsia="en-US"/>
        </w:rPr>
        <w:t>Dostawcy nr……………………………………………………………………………………………………………. .</w:t>
      </w:r>
      <w:r w:rsidRPr="00C501A8">
        <w:rPr>
          <w:rFonts w:ascii="Georgia" w:hAnsi="Georgia"/>
          <w:sz w:val="20"/>
          <w:szCs w:val="20"/>
        </w:rPr>
        <w:t xml:space="preserve"> </w:t>
      </w:r>
    </w:p>
    <w:p w:rsidR="003B2577" w:rsidRPr="00C501A8" w:rsidRDefault="003B2577" w:rsidP="003B2577">
      <w:pPr>
        <w:widowControl w:val="0"/>
        <w:numPr>
          <w:ilvl w:val="0"/>
          <w:numId w:val="59"/>
        </w:numPr>
        <w:tabs>
          <w:tab w:val="left" w:pos="0"/>
          <w:tab w:val="left" w:pos="360"/>
        </w:tabs>
        <w:spacing w:line="360" w:lineRule="auto"/>
        <w:ind w:left="0" w:firstLine="0"/>
        <w:jc w:val="both"/>
        <w:rPr>
          <w:rFonts w:ascii="Georgia" w:hAnsi="Georgia" w:cs="Georgia"/>
          <w:bCs/>
          <w:iCs/>
          <w:sz w:val="20"/>
          <w:szCs w:val="20"/>
        </w:rPr>
      </w:pPr>
      <w:r w:rsidRPr="00C501A8">
        <w:rPr>
          <w:rFonts w:ascii="Georgia" w:hAnsi="Georgia"/>
          <w:sz w:val="20"/>
          <w:szCs w:val="20"/>
        </w:rPr>
        <w:t>Zmiana numeru konta wymaga aneksu do umowy</w:t>
      </w:r>
    </w:p>
    <w:p w:rsidR="003B2577" w:rsidRPr="00DA0DBC" w:rsidRDefault="003B2577" w:rsidP="003B2577">
      <w:pPr>
        <w:widowControl w:val="0"/>
        <w:numPr>
          <w:ilvl w:val="0"/>
          <w:numId w:val="59"/>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Zamawiającemu przysługuje prawo do korzystania z rabatów cenowych przyznawanych przez Dostawcę w okresie trwania umowy. Udzielenie rabatu, o którym mowa w zdaniu poprzednim nie wymaga zmiany umowy.</w:t>
      </w:r>
    </w:p>
    <w:p w:rsidR="003B2577" w:rsidRPr="00DA0DBC" w:rsidRDefault="003B2577" w:rsidP="003B2577">
      <w:pPr>
        <w:widowControl w:val="0"/>
        <w:numPr>
          <w:ilvl w:val="0"/>
          <w:numId w:val="59"/>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lastRenderedPageBreak/>
        <w:t xml:space="preserve">Należność za dostarczony asortyment będzie płatna </w:t>
      </w:r>
      <w:r>
        <w:rPr>
          <w:rFonts w:ascii="Georgia" w:hAnsi="Georgia" w:cs="Georgia"/>
          <w:bCs/>
          <w:iCs/>
          <w:sz w:val="20"/>
          <w:szCs w:val="20"/>
        </w:rPr>
        <w:t>przelewem w ciągu 6</w:t>
      </w:r>
      <w:r w:rsidRPr="00C22B7C">
        <w:rPr>
          <w:rFonts w:ascii="Georgia" w:hAnsi="Georgia" w:cs="Georgia"/>
          <w:bCs/>
          <w:iCs/>
          <w:sz w:val="20"/>
          <w:szCs w:val="20"/>
        </w:rPr>
        <w:t>0 dni</w:t>
      </w:r>
      <w:r w:rsidRPr="00DA0DBC">
        <w:rPr>
          <w:rFonts w:ascii="Georgia" w:hAnsi="Georgia" w:cs="Georgia"/>
          <w:bCs/>
          <w:iCs/>
          <w:sz w:val="20"/>
          <w:szCs w:val="20"/>
        </w:rPr>
        <w:t xml:space="preserve"> od daty </w:t>
      </w:r>
      <w:r>
        <w:rPr>
          <w:rFonts w:ascii="Georgia" w:hAnsi="Georgia" w:cs="Georgia"/>
          <w:bCs/>
          <w:iCs/>
          <w:sz w:val="20"/>
          <w:szCs w:val="20"/>
        </w:rPr>
        <w:t>doręczenia</w:t>
      </w:r>
      <w:r w:rsidRPr="00DA0DBC">
        <w:rPr>
          <w:rFonts w:ascii="Georgia" w:hAnsi="Georgia" w:cs="Georgia"/>
          <w:bCs/>
          <w:iCs/>
          <w:sz w:val="20"/>
          <w:szCs w:val="20"/>
        </w:rPr>
        <w:t xml:space="preserve"> faktur</w:t>
      </w:r>
      <w:r w:rsidRPr="00115FCA">
        <w:rPr>
          <w:rFonts w:ascii="Georgia" w:hAnsi="Georgia" w:cs="Georgia"/>
          <w:bCs/>
          <w:iCs/>
          <w:sz w:val="20"/>
          <w:szCs w:val="20"/>
        </w:rPr>
        <w:t>y</w:t>
      </w:r>
      <w:r>
        <w:rPr>
          <w:rFonts w:ascii="Georgia" w:hAnsi="Georgia" w:cs="Georgia"/>
          <w:bCs/>
          <w:iCs/>
          <w:sz w:val="20"/>
          <w:szCs w:val="20"/>
        </w:rPr>
        <w:t xml:space="preserve"> do siedziby Zamawiającego</w:t>
      </w:r>
      <w:r w:rsidRPr="00115FCA">
        <w:rPr>
          <w:rFonts w:ascii="Georgia" w:hAnsi="Georgia" w:cs="Georgia"/>
          <w:bCs/>
          <w:iCs/>
          <w:sz w:val="20"/>
          <w:szCs w:val="20"/>
        </w:rPr>
        <w:t>.</w:t>
      </w:r>
    </w:p>
    <w:p w:rsidR="003B2577" w:rsidRPr="00DA0DBC" w:rsidRDefault="003B2577" w:rsidP="003B2577">
      <w:pPr>
        <w:spacing w:line="360" w:lineRule="auto"/>
        <w:jc w:val="center"/>
        <w:rPr>
          <w:rFonts w:ascii="Georgia" w:hAnsi="Georgia" w:cs="Georgia"/>
          <w:b/>
          <w:iCs/>
          <w:sz w:val="20"/>
          <w:szCs w:val="20"/>
        </w:rPr>
      </w:pPr>
      <w:r w:rsidRPr="00DA0DBC">
        <w:rPr>
          <w:rFonts w:ascii="Georgia" w:hAnsi="Georgia" w:cs="Georgia"/>
          <w:b/>
          <w:iCs/>
          <w:sz w:val="20"/>
          <w:szCs w:val="20"/>
        </w:rPr>
        <w:t>§ 6</w:t>
      </w:r>
    </w:p>
    <w:p w:rsidR="003B2577" w:rsidRPr="00DA0DBC" w:rsidRDefault="003B2577" w:rsidP="003B2577">
      <w:pPr>
        <w:widowControl w:val="0"/>
        <w:numPr>
          <w:ilvl w:val="0"/>
          <w:numId w:val="60"/>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 xml:space="preserve">Niniejsza umowa zostaje zawarta na czas określony i obowiązuje </w:t>
      </w:r>
      <w:r>
        <w:rPr>
          <w:rFonts w:ascii="Georgia" w:hAnsi="Georgia" w:cs="Georgia"/>
          <w:iCs/>
          <w:sz w:val="20"/>
          <w:szCs w:val="20"/>
        </w:rPr>
        <w:t>od dnia ……………..</w:t>
      </w:r>
      <w:r w:rsidRPr="00DA0DBC">
        <w:rPr>
          <w:rFonts w:ascii="Georgia" w:hAnsi="Georgia" w:cs="Georgia"/>
          <w:iCs/>
          <w:sz w:val="20"/>
          <w:szCs w:val="20"/>
        </w:rPr>
        <w:t xml:space="preserve"> do dnia </w:t>
      </w:r>
      <w:r>
        <w:rPr>
          <w:rFonts w:ascii="Georgia" w:hAnsi="Georgia" w:cs="Georgia"/>
          <w:iCs/>
          <w:sz w:val="20"/>
          <w:szCs w:val="20"/>
        </w:rPr>
        <w:t>…………..</w:t>
      </w:r>
    </w:p>
    <w:p w:rsidR="003B2577" w:rsidRPr="00DA0DBC" w:rsidRDefault="003B2577" w:rsidP="003B2577">
      <w:pPr>
        <w:widowControl w:val="0"/>
        <w:numPr>
          <w:ilvl w:val="0"/>
          <w:numId w:val="60"/>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Zamawiający ma prawo do odstąpienia od umowy w przypadku:</w:t>
      </w:r>
    </w:p>
    <w:p w:rsidR="003B2577" w:rsidRPr="00DA0DBC" w:rsidRDefault="003B2577" w:rsidP="003B2577">
      <w:pPr>
        <w:widowControl w:val="0"/>
        <w:numPr>
          <w:ilvl w:val="1"/>
          <w:numId w:val="60"/>
        </w:numPr>
        <w:tabs>
          <w:tab w:val="clear" w:pos="792"/>
          <w:tab w:val="num"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niezrealizowania dostawy asortym</w:t>
      </w:r>
      <w:r w:rsidR="00B47970">
        <w:rPr>
          <w:rFonts w:ascii="Georgia" w:hAnsi="Georgia" w:cs="Georgia"/>
          <w:bCs/>
          <w:iCs/>
          <w:sz w:val="20"/>
          <w:szCs w:val="20"/>
        </w:rPr>
        <w:t xml:space="preserve">entu w terminie określonym w </w:t>
      </w:r>
      <w:r w:rsidR="00B47970" w:rsidRPr="00B47970">
        <w:rPr>
          <w:rFonts w:ascii="Georgia" w:hAnsi="Georgia" w:cs="Georgia"/>
          <w:iCs/>
          <w:sz w:val="20"/>
          <w:szCs w:val="20"/>
        </w:rPr>
        <w:t>§</w:t>
      </w:r>
      <w:r w:rsidR="00B47970">
        <w:rPr>
          <w:rFonts w:ascii="Georgia" w:hAnsi="Georgia" w:cs="Georgia"/>
          <w:bCs/>
          <w:iCs/>
          <w:sz w:val="20"/>
          <w:szCs w:val="20"/>
        </w:rPr>
        <w:t>3 ust. 1,</w:t>
      </w:r>
      <w:r w:rsidRPr="00DA0DBC">
        <w:rPr>
          <w:rFonts w:ascii="Georgia" w:hAnsi="Georgia" w:cs="Georgia"/>
          <w:bCs/>
          <w:iCs/>
          <w:sz w:val="20"/>
          <w:szCs w:val="20"/>
        </w:rPr>
        <w:t xml:space="preserve"> od daty złożenia zamówienia, </w:t>
      </w:r>
    </w:p>
    <w:p w:rsidR="003B2577" w:rsidRPr="00DA0DBC" w:rsidRDefault="003B2577" w:rsidP="003B2577">
      <w:pPr>
        <w:widowControl w:val="0"/>
        <w:numPr>
          <w:ilvl w:val="1"/>
          <w:numId w:val="60"/>
        </w:numPr>
        <w:tabs>
          <w:tab w:val="clear" w:pos="792"/>
          <w:tab w:val="num"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zmiany cen z wyjątkiem sytuacji przewidzianej w § 5 ust. 3.</w:t>
      </w:r>
    </w:p>
    <w:p w:rsidR="003B2577" w:rsidRPr="00DA0DBC" w:rsidRDefault="003B2577" w:rsidP="003B2577">
      <w:pPr>
        <w:pStyle w:val="Standard"/>
        <w:numPr>
          <w:ilvl w:val="1"/>
          <w:numId w:val="60"/>
        </w:numPr>
        <w:tabs>
          <w:tab w:val="clear" w:pos="792"/>
          <w:tab w:val="left" w:pos="0"/>
          <w:tab w:val="num" w:pos="360"/>
        </w:tabs>
        <w:spacing w:after="0" w:line="360" w:lineRule="auto"/>
        <w:ind w:left="0" w:firstLine="0"/>
        <w:jc w:val="both"/>
        <w:rPr>
          <w:b w:val="0"/>
          <w:bCs w:val="0"/>
          <w:i w:val="0"/>
          <w:iCs w:val="0"/>
          <w:sz w:val="20"/>
          <w:szCs w:val="20"/>
        </w:rPr>
      </w:pPr>
      <w:r w:rsidRPr="00DA0DBC">
        <w:rPr>
          <w:b w:val="0"/>
          <w:bCs w:val="0"/>
          <w:i w:val="0"/>
          <w:iCs w:val="0"/>
          <w:sz w:val="20"/>
          <w:szCs w:val="20"/>
        </w:rPr>
        <w:t xml:space="preserve">nie przedstawienia Zamawiającemu w wyznaczonym terminie dokumentów </w:t>
      </w:r>
      <w:r w:rsidRPr="00DA0DBC">
        <w:rPr>
          <w:b w:val="0"/>
          <w:bCs w:val="0"/>
          <w:i w:val="0"/>
          <w:iCs w:val="0"/>
          <w:kern w:val="1"/>
          <w:sz w:val="20"/>
          <w:szCs w:val="20"/>
        </w:rPr>
        <w:t>potwierdzających spełnianie przez przedmiot zamówienia wymagań przewidzianych przez ustawę z dnia 20 maja 2010r. o wyrobach medycznych.</w:t>
      </w:r>
    </w:p>
    <w:p w:rsidR="003B2577" w:rsidRPr="00DA0DBC" w:rsidRDefault="003B2577" w:rsidP="003B2577">
      <w:pPr>
        <w:pStyle w:val="Standard"/>
        <w:numPr>
          <w:ilvl w:val="1"/>
          <w:numId w:val="60"/>
        </w:numPr>
        <w:tabs>
          <w:tab w:val="clear" w:pos="792"/>
          <w:tab w:val="left" w:pos="0"/>
          <w:tab w:val="num" w:pos="360"/>
        </w:tabs>
        <w:spacing w:after="0" w:line="360" w:lineRule="auto"/>
        <w:ind w:left="0" w:firstLine="0"/>
        <w:jc w:val="both"/>
        <w:rPr>
          <w:b w:val="0"/>
          <w:bCs w:val="0"/>
          <w:i w:val="0"/>
          <w:iCs w:val="0"/>
          <w:sz w:val="20"/>
          <w:szCs w:val="20"/>
        </w:rPr>
      </w:pPr>
      <w:r w:rsidRPr="00DA0DBC">
        <w:rPr>
          <w:b w:val="0"/>
          <w:bCs w:val="0"/>
          <w:i w:val="0"/>
          <w:iCs w:val="0"/>
          <w:sz w:val="20"/>
          <w:szCs w:val="20"/>
        </w:rPr>
        <w:t>nie przedstawienia Zamawiającemu w wyznaczonym terminie kart charakterystyki potwierdzających spełnianie wymagania określonych w SIWZ</w:t>
      </w:r>
    </w:p>
    <w:p w:rsidR="003B2577" w:rsidRPr="00DA0DBC" w:rsidRDefault="003B2577" w:rsidP="003B2577">
      <w:pPr>
        <w:pStyle w:val="Standard"/>
        <w:numPr>
          <w:ilvl w:val="1"/>
          <w:numId w:val="60"/>
        </w:numPr>
        <w:tabs>
          <w:tab w:val="clear" w:pos="792"/>
          <w:tab w:val="left" w:pos="0"/>
          <w:tab w:val="num" w:pos="360"/>
        </w:tabs>
        <w:spacing w:after="0" w:line="360" w:lineRule="auto"/>
        <w:ind w:left="0" w:firstLine="0"/>
        <w:jc w:val="both"/>
        <w:rPr>
          <w:b w:val="0"/>
          <w:bCs w:val="0"/>
          <w:i w:val="0"/>
          <w:iCs w:val="0"/>
          <w:sz w:val="20"/>
          <w:szCs w:val="20"/>
        </w:rPr>
      </w:pPr>
      <w:r w:rsidRPr="00DA0DBC">
        <w:rPr>
          <w:b w:val="0"/>
          <w:bCs w:val="0"/>
          <w:i w:val="0"/>
          <w:iCs w:val="0"/>
          <w:sz w:val="20"/>
          <w:szCs w:val="20"/>
        </w:rPr>
        <w:t>w razie istotnej zmiany okoliczności powodujących, że wykonanie umowy nie leży w interesie publicznym, czego nie można było przewidzieć w chwili zawarcia umowy. Odstąpienie od umow</w:t>
      </w:r>
      <w:r w:rsidR="00623166">
        <w:rPr>
          <w:b w:val="0"/>
          <w:bCs w:val="0"/>
          <w:i w:val="0"/>
          <w:iCs w:val="0"/>
          <w:sz w:val="20"/>
          <w:szCs w:val="20"/>
        </w:rPr>
        <w:t>y w tym wypadku może nastąpić w </w:t>
      </w:r>
      <w:r w:rsidRPr="00DA0DBC">
        <w:rPr>
          <w:b w:val="0"/>
          <w:bCs w:val="0"/>
          <w:i w:val="0"/>
          <w:iCs w:val="0"/>
          <w:sz w:val="20"/>
          <w:szCs w:val="20"/>
        </w:rPr>
        <w:t>trybie i na zasadach określonych w art. 145 ustawy Prawo zamówień publicznych.</w:t>
      </w:r>
    </w:p>
    <w:p w:rsidR="003B2577" w:rsidRPr="00DA0DBC" w:rsidRDefault="003B2577" w:rsidP="003B2577">
      <w:pPr>
        <w:widowControl w:val="0"/>
        <w:numPr>
          <w:ilvl w:val="0"/>
          <w:numId w:val="60"/>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Odstąpienie od umowy, o którym mowa w ust 2.1, 2.2, 2.3, 2.4 powinno być zrealizowane w ciągu 14 dni od daty zaistnienia zdarzeń stanowiących podstawy do odstąpienia od umowy.</w:t>
      </w:r>
    </w:p>
    <w:p w:rsidR="003B2577" w:rsidRPr="006969EB" w:rsidRDefault="003B2577" w:rsidP="003B2577">
      <w:pPr>
        <w:widowControl w:val="0"/>
        <w:numPr>
          <w:ilvl w:val="0"/>
          <w:numId w:val="60"/>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sz w:val="20"/>
          <w:szCs w:val="20"/>
          <w:lang w:eastAsia="pl-PL"/>
        </w:rPr>
        <w:t xml:space="preserve">Zamawiającemu przysługuje prawo wypowiedzenia umowy ze skutkiem natychmiastowym i naliczenie kar umownych w wysokości 10% kwoty brutto przedmiotu umowy, jeżeli w terminie 3 dni od zmiany lub rezygnacji </w:t>
      </w:r>
      <w:r>
        <w:rPr>
          <w:rFonts w:ascii="Georgia" w:hAnsi="Georgia" w:cs="Georgia"/>
          <w:sz w:val="20"/>
          <w:szCs w:val="20"/>
          <w:lang w:eastAsia="pl-PL"/>
        </w:rPr>
        <w:t>podmiotu trzeciego</w:t>
      </w:r>
      <w:r w:rsidRPr="00DA0DBC">
        <w:rPr>
          <w:rFonts w:ascii="Georgia" w:hAnsi="Georgia" w:cs="Georgia"/>
          <w:sz w:val="20"/>
          <w:szCs w:val="20"/>
          <w:lang w:eastAsia="pl-PL"/>
        </w:rPr>
        <w:t xml:space="preserve">, na którego zasoby Dostawca się powoływał nie wykaże, że nowy </w:t>
      </w:r>
      <w:r>
        <w:rPr>
          <w:rFonts w:ascii="Georgia" w:hAnsi="Georgia" w:cs="Georgia"/>
          <w:sz w:val="20"/>
          <w:szCs w:val="20"/>
          <w:lang w:eastAsia="pl-PL"/>
        </w:rPr>
        <w:t>podmiot trzeci</w:t>
      </w:r>
      <w:r w:rsidRPr="00DA0DBC">
        <w:rPr>
          <w:rFonts w:ascii="Georgia" w:hAnsi="Georgia" w:cs="Georgia"/>
          <w:sz w:val="20"/>
          <w:szCs w:val="20"/>
          <w:lang w:eastAsia="pl-PL"/>
        </w:rPr>
        <w:t xml:space="preserve"> lub sam</w:t>
      </w:r>
      <w:r w:rsidRPr="00DA0DBC">
        <w:rPr>
          <w:rFonts w:ascii="Georgia" w:hAnsi="Georgia" w:cs="Georgia"/>
          <w:bCs/>
          <w:iCs/>
          <w:sz w:val="20"/>
          <w:szCs w:val="20"/>
        </w:rPr>
        <w:t xml:space="preserve"> </w:t>
      </w:r>
      <w:r w:rsidRPr="00DA0DBC">
        <w:rPr>
          <w:rFonts w:ascii="Georgia" w:hAnsi="Georgia" w:cs="Georgia"/>
          <w:sz w:val="20"/>
          <w:szCs w:val="20"/>
          <w:lang w:eastAsia="pl-PL"/>
        </w:rPr>
        <w:t>Dostawca spełnia wymagania stawiane w trakcie postępowania o udzielenie zamówienia</w:t>
      </w:r>
      <w:r>
        <w:rPr>
          <w:rFonts w:ascii="Georgia" w:hAnsi="Georgia" w:cs="Georgia"/>
          <w:sz w:val="20"/>
          <w:szCs w:val="20"/>
          <w:lang w:eastAsia="pl-PL"/>
        </w:rPr>
        <w:t>*</w:t>
      </w:r>
      <w:r w:rsidRPr="00DA0DBC">
        <w:rPr>
          <w:rFonts w:ascii="Georgia" w:hAnsi="Georgia" w:cs="Georgia"/>
          <w:sz w:val="20"/>
          <w:szCs w:val="20"/>
          <w:lang w:eastAsia="pl-PL"/>
        </w:rPr>
        <w:t>.</w:t>
      </w:r>
    </w:p>
    <w:p w:rsidR="003B2577" w:rsidRPr="006969EB" w:rsidRDefault="003B2577" w:rsidP="003B2577">
      <w:pPr>
        <w:pStyle w:val="Normalny1"/>
        <w:tabs>
          <w:tab w:val="left" w:pos="0"/>
        </w:tabs>
        <w:spacing w:line="360" w:lineRule="auto"/>
        <w:jc w:val="both"/>
        <w:rPr>
          <w:sz w:val="18"/>
          <w:szCs w:val="18"/>
        </w:rPr>
      </w:pPr>
      <w:r w:rsidRPr="006969EB">
        <w:rPr>
          <w:rFonts w:cs="Tahoma"/>
          <w:i/>
          <w:sz w:val="18"/>
          <w:szCs w:val="18"/>
        </w:rPr>
        <w:t xml:space="preserve">*) zapis dotyczy umowy realizowanej przez </w:t>
      </w:r>
      <w:r>
        <w:rPr>
          <w:rFonts w:cs="Tahoma"/>
          <w:i/>
          <w:sz w:val="18"/>
          <w:szCs w:val="18"/>
        </w:rPr>
        <w:t>podmiot trzeci</w:t>
      </w:r>
      <w:r w:rsidRPr="006969EB">
        <w:rPr>
          <w:rFonts w:cs="Tahoma"/>
          <w:i/>
          <w:sz w:val="18"/>
          <w:szCs w:val="18"/>
        </w:rPr>
        <w:t xml:space="preserve"> (w przypadku zadeklarowania w ofercie)</w:t>
      </w:r>
    </w:p>
    <w:p w:rsidR="003B2577" w:rsidRPr="00DA0DBC" w:rsidRDefault="003B2577" w:rsidP="003B2577">
      <w:pPr>
        <w:spacing w:line="360" w:lineRule="auto"/>
        <w:jc w:val="center"/>
        <w:rPr>
          <w:rFonts w:ascii="Georgia" w:hAnsi="Georgia" w:cs="Georgia"/>
          <w:b/>
          <w:iCs/>
          <w:sz w:val="20"/>
          <w:szCs w:val="20"/>
        </w:rPr>
      </w:pPr>
      <w:r w:rsidRPr="00DA0DBC">
        <w:rPr>
          <w:rFonts w:ascii="Georgia" w:hAnsi="Georgia" w:cs="Georgia"/>
          <w:b/>
          <w:iCs/>
          <w:sz w:val="20"/>
          <w:szCs w:val="20"/>
        </w:rPr>
        <w:t>§ 7</w:t>
      </w:r>
    </w:p>
    <w:p w:rsidR="003B2577" w:rsidRPr="00DA0DBC" w:rsidRDefault="003B2577" w:rsidP="003B2577">
      <w:pPr>
        <w:widowControl w:val="0"/>
        <w:numPr>
          <w:ilvl w:val="0"/>
          <w:numId w:val="61"/>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W razie niewykonania lub nienależytego wykonania umowy:</w:t>
      </w:r>
    </w:p>
    <w:p w:rsidR="003B2577" w:rsidRPr="00DA0DBC" w:rsidRDefault="003B2577" w:rsidP="003B2577">
      <w:pPr>
        <w:widowControl w:val="0"/>
        <w:numPr>
          <w:ilvl w:val="1"/>
          <w:numId w:val="61"/>
        </w:numPr>
        <w:tabs>
          <w:tab w:val="clear" w:pos="792"/>
          <w:tab w:val="num" w:pos="0"/>
          <w:tab w:val="num"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Dostawca zobowiązuje się zapłacić Zamawiającemu karę umowną w wysokości 10% niezrealizowanej wartości brutto przedmiotu umowy, w sytuacji gdy Zamawiający odstąpi od umowy z powodu okoliczności, za które odpowiada Dostawca, w szczególności w przypadku, o którym mowa w § 6 ust. 2 pkt. 2.1, 2.2, 2.3, 2.4.</w:t>
      </w:r>
    </w:p>
    <w:p w:rsidR="003B2577" w:rsidRPr="00DA0DBC" w:rsidRDefault="003B2577" w:rsidP="003B2577">
      <w:pPr>
        <w:widowControl w:val="0"/>
        <w:numPr>
          <w:ilvl w:val="1"/>
          <w:numId w:val="61"/>
        </w:numPr>
        <w:tabs>
          <w:tab w:val="clear" w:pos="792"/>
          <w:tab w:val="num"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Dostawca zobowiązuje się do zapłaty kary umownej w wysokości 0,2 % wartości brutto zamówionego asortymentu za każdy dzień opóźnienia w realizacji zamówienia.</w:t>
      </w:r>
    </w:p>
    <w:p w:rsidR="003B2577" w:rsidRPr="00DA0DBC" w:rsidRDefault="003B2577" w:rsidP="003B2577">
      <w:pPr>
        <w:widowControl w:val="0"/>
        <w:numPr>
          <w:ilvl w:val="1"/>
          <w:numId w:val="61"/>
        </w:numPr>
        <w:tabs>
          <w:tab w:val="clear" w:pos="792"/>
          <w:tab w:val="num"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Kary umowne, o których mowa w ust. 1.2 będą potrącane po ich zsumowaniu za okresy 6 miesięczne.</w:t>
      </w:r>
    </w:p>
    <w:p w:rsidR="003B2577" w:rsidRPr="00DA0DBC" w:rsidRDefault="003B2577" w:rsidP="003B2577">
      <w:pPr>
        <w:widowControl w:val="0"/>
        <w:numPr>
          <w:ilvl w:val="0"/>
          <w:numId w:val="61"/>
        </w:numPr>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Zamawiający upoważniony jest do potrącania kar umownych przewidzianych w niniejszej umowie z wynagrodzenia Dostawcy, po uprzednim pisemnym wezwaniu go do zapłacenia kary.</w:t>
      </w:r>
    </w:p>
    <w:p w:rsidR="003B2577" w:rsidRPr="00DA0DBC" w:rsidRDefault="003B2577" w:rsidP="003B2577">
      <w:pPr>
        <w:widowControl w:val="0"/>
        <w:numPr>
          <w:ilvl w:val="0"/>
          <w:numId w:val="61"/>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W przypadku, gdy kara nie pokrywa poniesionej szkody Zamawiający może dochodzić odszkodowania uzupełniającego na zasadach ogólnych.</w:t>
      </w:r>
    </w:p>
    <w:p w:rsidR="003B2577" w:rsidRPr="007A2963" w:rsidRDefault="003B2577" w:rsidP="003B2577">
      <w:pPr>
        <w:numPr>
          <w:ilvl w:val="0"/>
          <w:numId w:val="61"/>
        </w:numPr>
        <w:tabs>
          <w:tab w:val="num" w:pos="0"/>
          <w:tab w:val="left" w:pos="360"/>
        </w:tabs>
        <w:spacing w:line="360" w:lineRule="auto"/>
        <w:ind w:left="0" w:firstLine="0"/>
        <w:jc w:val="both"/>
        <w:rPr>
          <w:rFonts w:ascii="Georgia" w:hAnsi="Georgia" w:cs="Georgia"/>
          <w:sz w:val="20"/>
          <w:szCs w:val="20"/>
        </w:rPr>
      </w:pPr>
      <w:r w:rsidRPr="00DA0DBC">
        <w:rPr>
          <w:rFonts w:ascii="Georgia" w:hAnsi="Georgia" w:cs="Georgia"/>
          <w:sz w:val="20"/>
          <w:szCs w:val="20"/>
        </w:rPr>
        <w:t>W przypadku niezrealizowania dostawy asortymentu w ciągu 3 dni roboczych od dnia złożenia zamówienia</w:t>
      </w:r>
      <w:r>
        <w:rPr>
          <w:rFonts w:ascii="Georgia" w:hAnsi="Georgia" w:cs="Georgia"/>
          <w:sz w:val="20"/>
          <w:szCs w:val="20"/>
        </w:rPr>
        <w:t xml:space="preserve">, </w:t>
      </w:r>
      <w:r w:rsidRPr="00DA0DBC">
        <w:rPr>
          <w:rFonts w:ascii="Georgia" w:hAnsi="Georgia" w:cs="Georgia"/>
          <w:sz w:val="20"/>
          <w:szCs w:val="20"/>
        </w:rPr>
        <w:t>Zamawiającemu przysługuje prawo dokonania zakupu przedmiotu umowy od osoby trzeciej na koszt Dostawcy</w:t>
      </w:r>
      <w:r>
        <w:rPr>
          <w:rFonts w:ascii="Georgia" w:hAnsi="Georgia" w:cs="Georgia"/>
          <w:sz w:val="20"/>
          <w:szCs w:val="20"/>
        </w:rPr>
        <w:t xml:space="preserve">, </w:t>
      </w:r>
      <w:r w:rsidR="00623166">
        <w:rPr>
          <w:rFonts w:ascii="Georgia" w:hAnsi="Georgia" w:cs="Georgia"/>
          <w:sz w:val="20"/>
          <w:szCs w:val="20"/>
        </w:rPr>
        <w:t>o </w:t>
      </w:r>
      <w:r w:rsidRPr="00DA0DBC">
        <w:rPr>
          <w:rFonts w:ascii="Georgia" w:hAnsi="Georgia" w:cs="Georgia"/>
          <w:sz w:val="20"/>
          <w:szCs w:val="20"/>
        </w:rPr>
        <w:t xml:space="preserve">fakcie tym Zamawiający niezwłocznie poinformuje Dostawcę pisemne lub za pośrednictwem faksu. Złożone wcześniej zamówienie z chwilą powiadomienia Dostawcy zostanie anulowane, a Dostawca zostanie obciążony różnicą kosztów. </w:t>
      </w:r>
    </w:p>
    <w:p w:rsidR="00623166" w:rsidRDefault="00623166" w:rsidP="003B2577">
      <w:pPr>
        <w:spacing w:line="360" w:lineRule="auto"/>
        <w:jc w:val="center"/>
        <w:rPr>
          <w:rFonts w:ascii="Georgia" w:hAnsi="Georgia" w:cs="Georgia"/>
          <w:b/>
          <w:iCs/>
          <w:sz w:val="20"/>
          <w:szCs w:val="20"/>
        </w:rPr>
      </w:pPr>
    </w:p>
    <w:p w:rsidR="00623166" w:rsidRDefault="00623166" w:rsidP="003B2577">
      <w:pPr>
        <w:spacing w:line="360" w:lineRule="auto"/>
        <w:jc w:val="center"/>
        <w:rPr>
          <w:rFonts w:ascii="Georgia" w:hAnsi="Georgia" w:cs="Georgia"/>
          <w:b/>
          <w:iCs/>
          <w:sz w:val="20"/>
          <w:szCs w:val="20"/>
        </w:rPr>
      </w:pPr>
    </w:p>
    <w:p w:rsidR="003B2577" w:rsidRPr="00DA0DBC" w:rsidRDefault="003B2577" w:rsidP="003B2577">
      <w:pPr>
        <w:spacing w:line="360" w:lineRule="auto"/>
        <w:jc w:val="center"/>
        <w:rPr>
          <w:rFonts w:ascii="Georgia" w:hAnsi="Georgia" w:cs="Georgia"/>
          <w:b/>
          <w:iCs/>
          <w:sz w:val="20"/>
          <w:szCs w:val="20"/>
        </w:rPr>
      </w:pPr>
      <w:r w:rsidRPr="00DA0DBC">
        <w:rPr>
          <w:rFonts w:ascii="Georgia" w:hAnsi="Georgia" w:cs="Georgia"/>
          <w:b/>
          <w:iCs/>
          <w:sz w:val="20"/>
          <w:szCs w:val="20"/>
        </w:rPr>
        <w:lastRenderedPageBreak/>
        <w:t>§ 8</w:t>
      </w:r>
    </w:p>
    <w:p w:rsidR="003B2577" w:rsidRPr="00DA0DBC" w:rsidRDefault="003B2577" w:rsidP="003B2577">
      <w:pPr>
        <w:spacing w:line="360" w:lineRule="auto"/>
        <w:jc w:val="both"/>
        <w:rPr>
          <w:rFonts w:ascii="Georgia" w:hAnsi="Georgia" w:cs="Georgia"/>
          <w:bCs/>
          <w:iCs/>
          <w:sz w:val="20"/>
          <w:szCs w:val="20"/>
        </w:rPr>
      </w:pPr>
      <w:r w:rsidRPr="00DA0DBC">
        <w:rPr>
          <w:rFonts w:ascii="Georgia" w:hAnsi="Georgia" w:cs="Georgia"/>
          <w:bCs/>
          <w:iCs/>
          <w:sz w:val="20"/>
          <w:szCs w:val="20"/>
        </w:rPr>
        <w:t xml:space="preserve">Wszelkie zmiany niniejszej umowy mogą być dokonane za zgodą obu stron i </w:t>
      </w:r>
      <w:r>
        <w:rPr>
          <w:rFonts w:ascii="Georgia" w:hAnsi="Georgia" w:cs="Georgia"/>
          <w:bCs/>
          <w:iCs/>
          <w:sz w:val="20"/>
          <w:szCs w:val="20"/>
        </w:rPr>
        <w:t>dla</w:t>
      </w:r>
      <w:r w:rsidRPr="00DA0DBC">
        <w:rPr>
          <w:rFonts w:ascii="Georgia" w:hAnsi="Georgia" w:cs="Georgia"/>
          <w:bCs/>
          <w:iCs/>
          <w:sz w:val="20"/>
          <w:szCs w:val="20"/>
        </w:rPr>
        <w:t xml:space="preserve"> swej ważności wymagają </w:t>
      </w:r>
      <w:r>
        <w:rPr>
          <w:rFonts w:ascii="Georgia" w:hAnsi="Georgia" w:cs="Georgia"/>
          <w:bCs/>
          <w:iCs/>
          <w:sz w:val="20"/>
          <w:szCs w:val="20"/>
        </w:rPr>
        <w:t>zawarcia aneksu w formie pisemnej</w:t>
      </w:r>
      <w:r w:rsidRPr="00DA0DBC">
        <w:rPr>
          <w:rFonts w:ascii="Georgia" w:hAnsi="Georgia" w:cs="Georgia"/>
          <w:bCs/>
          <w:iCs/>
          <w:sz w:val="20"/>
          <w:szCs w:val="20"/>
        </w:rPr>
        <w:t>.</w:t>
      </w:r>
    </w:p>
    <w:p w:rsidR="003B2577" w:rsidRPr="00DA0DBC" w:rsidRDefault="003B2577" w:rsidP="003B2577">
      <w:pPr>
        <w:spacing w:line="360" w:lineRule="auto"/>
        <w:jc w:val="center"/>
        <w:rPr>
          <w:rFonts w:ascii="Georgia" w:hAnsi="Georgia" w:cs="Georgia"/>
          <w:b/>
          <w:iCs/>
          <w:sz w:val="20"/>
          <w:szCs w:val="20"/>
        </w:rPr>
      </w:pPr>
      <w:r w:rsidRPr="00DA0DBC">
        <w:rPr>
          <w:rFonts w:ascii="Georgia" w:hAnsi="Georgia" w:cs="Georgia"/>
          <w:b/>
          <w:iCs/>
          <w:sz w:val="20"/>
          <w:szCs w:val="20"/>
        </w:rPr>
        <w:t>§9</w:t>
      </w:r>
    </w:p>
    <w:p w:rsidR="003B2577" w:rsidRPr="00DA0DBC" w:rsidRDefault="003B2577" w:rsidP="003B2577">
      <w:pPr>
        <w:widowControl w:val="0"/>
        <w:numPr>
          <w:ilvl w:val="0"/>
          <w:numId w:val="62"/>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sz w:val="20"/>
          <w:szCs w:val="20"/>
          <w:lang w:eastAsia="pl-PL"/>
        </w:rPr>
        <w:t xml:space="preserve">Dostawca nie może przenieść wierzytelności na osobę trzecią bez zgody Zamawiającego wyrażonej </w:t>
      </w:r>
      <w:r w:rsidRPr="00DA0DBC">
        <w:rPr>
          <w:rFonts w:ascii="Georgia" w:hAnsi="Georgia"/>
          <w:sz w:val="20"/>
          <w:szCs w:val="20"/>
          <w:lang w:eastAsia="pl-PL"/>
        </w:rPr>
        <w:br/>
        <w:t xml:space="preserve">w formie pisemnej pod rygorem nieważności oraz zgody podmiotu tworzącego właściwego dla Zamawiającego </w:t>
      </w:r>
      <w:r w:rsidRPr="00DA0DBC">
        <w:rPr>
          <w:rFonts w:ascii="Georgia" w:hAnsi="Georgia" w:cs="Georgia"/>
          <w:sz w:val="20"/>
          <w:szCs w:val="20"/>
          <w:lang w:eastAsia="pl-PL"/>
        </w:rPr>
        <w:t>zgodnie z art. 54 ust 5 i 6 ustawy o działalności leczniczej.</w:t>
      </w:r>
    </w:p>
    <w:p w:rsidR="003B2577" w:rsidRPr="00DA0DBC" w:rsidRDefault="003B2577" w:rsidP="003B2577">
      <w:pPr>
        <w:widowControl w:val="0"/>
        <w:numPr>
          <w:ilvl w:val="0"/>
          <w:numId w:val="62"/>
        </w:numPr>
        <w:tabs>
          <w:tab w:val="num" w:pos="0"/>
          <w:tab w:val="left" w:pos="360"/>
        </w:tabs>
        <w:spacing w:line="360" w:lineRule="auto"/>
        <w:ind w:left="0" w:firstLine="0"/>
        <w:jc w:val="both"/>
        <w:rPr>
          <w:rFonts w:ascii="Georgia" w:hAnsi="Georgia" w:cs="Georgia"/>
          <w:sz w:val="20"/>
          <w:szCs w:val="20"/>
        </w:rPr>
      </w:pPr>
      <w:r w:rsidRPr="00DA0DBC">
        <w:rPr>
          <w:rFonts w:ascii="Georgia" w:hAnsi="Georgia"/>
          <w:sz w:val="20"/>
          <w:szCs w:val="20"/>
          <w:lang w:eastAsia="pl-PL"/>
        </w:rPr>
        <w:t>Wyklucza się stosowanie przez strony umowy konstrukcji prawnej, o której mowa w art. 518 kodeksu cywilnego (w szczególności Dostawca nie może zawrzeć umowy poręczenia z podmiotem trzecim) oraz wszelkich</w:t>
      </w:r>
      <w:r w:rsidRPr="00DA0DBC">
        <w:rPr>
          <w:rFonts w:ascii="Georgia" w:hAnsi="Georgia" w:cs="Georgia"/>
          <w:sz w:val="20"/>
          <w:szCs w:val="20"/>
        </w:rPr>
        <w:t xml:space="preserve"> </w:t>
      </w:r>
      <w:r w:rsidRPr="00DA0DBC">
        <w:rPr>
          <w:rFonts w:ascii="Georgia" w:hAnsi="Georgia" w:cs="Georgia"/>
          <w:sz w:val="20"/>
          <w:szCs w:val="20"/>
          <w:lang w:eastAsia="pl-PL"/>
        </w:rPr>
        <w:t>innych konstrukcji prawnych skutkujących zmianą podmiotową po stronie wierzyciela.</w:t>
      </w:r>
    </w:p>
    <w:p w:rsidR="003B2577" w:rsidRPr="00DA0DBC" w:rsidRDefault="003B2577" w:rsidP="003B2577">
      <w:pPr>
        <w:widowControl w:val="0"/>
        <w:numPr>
          <w:ilvl w:val="0"/>
          <w:numId w:val="62"/>
        </w:numPr>
        <w:tabs>
          <w:tab w:val="left" w:pos="0"/>
        </w:tabs>
        <w:spacing w:line="360" w:lineRule="auto"/>
        <w:ind w:left="0" w:firstLine="0"/>
        <w:jc w:val="both"/>
        <w:rPr>
          <w:rFonts w:ascii="Georgia" w:hAnsi="Georgia" w:cs="Georgia"/>
          <w:bCs/>
          <w:iCs/>
          <w:sz w:val="20"/>
          <w:szCs w:val="20"/>
        </w:rPr>
      </w:pPr>
      <w:r w:rsidRPr="00DA0DBC">
        <w:rPr>
          <w:rFonts w:ascii="Georgia" w:hAnsi="Georgia" w:cs="Georgia"/>
          <w:sz w:val="20"/>
          <w:szCs w:val="20"/>
        </w:rPr>
        <w:t>Wyklucza się udzielenia przez Dostawcę upoważnienia, które skutkowałoby uprawnieniem podmiotu trzeciego do administrowania wierzytelnością, w tym dochodzenie wierzytelności wynikających z niniejszej umowy.</w:t>
      </w:r>
    </w:p>
    <w:p w:rsidR="003B2577" w:rsidRPr="00DA0DBC" w:rsidRDefault="003B2577" w:rsidP="003B2577">
      <w:pPr>
        <w:spacing w:line="360" w:lineRule="auto"/>
        <w:jc w:val="center"/>
        <w:rPr>
          <w:rFonts w:ascii="Georgia" w:hAnsi="Georgia" w:cs="Georgia"/>
          <w:b/>
          <w:iCs/>
          <w:sz w:val="20"/>
          <w:szCs w:val="20"/>
        </w:rPr>
      </w:pPr>
      <w:r w:rsidRPr="00DA0DBC">
        <w:rPr>
          <w:rFonts w:ascii="Georgia" w:hAnsi="Georgia" w:cs="Georgia"/>
          <w:b/>
          <w:iCs/>
          <w:sz w:val="20"/>
          <w:szCs w:val="20"/>
        </w:rPr>
        <w:t>§ 10</w:t>
      </w:r>
    </w:p>
    <w:p w:rsidR="003B2577" w:rsidRPr="00DA0DBC" w:rsidRDefault="003B2577" w:rsidP="003B2577">
      <w:pPr>
        <w:pStyle w:val="Textbody"/>
        <w:numPr>
          <w:ilvl w:val="0"/>
          <w:numId w:val="63"/>
        </w:numPr>
        <w:spacing w:after="0" w:line="360" w:lineRule="auto"/>
        <w:ind w:left="0" w:firstLine="0"/>
        <w:jc w:val="both"/>
        <w:rPr>
          <w:rFonts w:ascii="Georgia" w:hAnsi="Georgia" w:cs="Georgia"/>
          <w:b w:val="0"/>
          <w:bCs w:val="0"/>
          <w:i w:val="0"/>
          <w:iCs w:val="0"/>
          <w:sz w:val="20"/>
          <w:szCs w:val="20"/>
          <w:lang w:val="pl-PL"/>
        </w:rPr>
      </w:pPr>
      <w:r w:rsidRPr="00DA0DBC">
        <w:rPr>
          <w:rFonts w:ascii="Georgia" w:hAnsi="Georgia" w:cs="Georgia"/>
          <w:b w:val="0"/>
          <w:bCs w:val="0"/>
          <w:i w:val="0"/>
          <w:iCs w:val="0"/>
          <w:sz w:val="20"/>
          <w:szCs w:val="20"/>
          <w:lang w:val="pl-PL"/>
        </w:rPr>
        <w:t>Dostawca oświadcza, że:</w:t>
      </w:r>
    </w:p>
    <w:p w:rsidR="003B2577" w:rsidRPr="00DA0DBC" w:rsidRDefault="003B2577" w:rsidP="003B2577">
      <w:pPr>
        <w:pStyle w:val="Textbody"/>
        <w:numPr>
          <w:ilvl w:val="1"/>
          <w:numId w:val="63"/>
        </w:numPr>
        <w:tabs>
          <w:tab w:val="clear" w:pos="792"/>
          <w:tab w:val="num" w:pos="0"/>
          <w:tab w:val="left" w:pos="360"/>
        </w:tabs>
        <w:spacing w:after="0" w:line="360" w:lineRule="auto"/>
        <w:ind w:left="0" w:firstLine="0"/>
        <w:jc w:val="both"/>
        <w:rPr>
          <w:rFonts w:ascii="Georgia" w:hAnsi="Georgia" w:cs="Georgia"/>
          <w:b w:val="0"/>
          <w:bCs w:val="0"/>
          <w:i w:val="0"/>
          <w:iCs w:val="0"/>
          <w:sz w:val="20"/>
          <w:szCs w:val="20"/>
          <w:lang w:val="pl-PL"/>
        </w:rPr>
      </w:pPr>
      <w:r w:rsidRPr="00DA0DBC">
        <w:rPr>
          <w:rFonts w:ascii="Georgia" w:hAnsi="Georgia" w:cs="Georgia"/>
          <w:b w:val="0"/>
          <w:bCs w:val="0"/>
          <w:i w:val="0"/>
          <w:iCs w:val="0"/>
          <w:sz w:val="20"/>
          <w:szCs w:val="20"/>
          <w:lang w:val="pl-PL"/>
        </w:rPr>
        <w:t>posiada niezbędną wiedzę i doświadczenie oraz potencjał techniczny, a także dysponuje pracownikami zdolnymi do wykonywania zamówienia,</w:t>
      </w:r>
    </w:p>
    <w:p w:rsidR="003B2577" w:rsidRPr="00DA0DBC" w:rsidRDefault="003B2577" w:rsidP="003B2577">
      <w:pPr>
        <w:pStyle w:val="Textbody"/>
        <w:numPr>
          <w:ilvl w:val="1"/>
          <w:numId w:val="63"/>
        </w:numPr>
        <w:tabs>
          <w:tab w:val="clear" w:pos="792"/>
          <w:tab w:val="num" w:pos="0"/>
          <w:tab w:val="left" w:pos="360"/>
        </w:tabs>
        <w:spacing w:after="0" w:line="360" w:lineRule="auto"/>
        <w:ind w:left="0" w:firstLine="0"/>
        <w:jc w:val="both"/>
        <w:rPr>
          <w:rFonts w:ascii="Georgia" w:hAnsi="Georgia" w:cs="Georgia"/>
          <w:b w:val="0"/>
          <w:bCs w:val="0"/>
          <w:i w:val="0"/>
          <w:iCs w:val="0"/>
          <w:sz w:val="20"/>
          <w:szCs w:val="20"/>
          <w:lang w:val="pl-PL"/>
        </w:rPr>
      </w:pPr>
      <w:r w:rsidRPr="00DA0DBC">
        <w:rPr>
          <w:rFonts w:ascii="Georgia" w:hAnsi="Georgia" w:cs="Georgia"/>
          <w:b w:val="0"/>
          <w:bCs w:val="0"/>
          <w:i w:val="0"/>
          <w:iCs w:val="0"/>
          <w:sz w:val="20"/>
          <w:szCs w:val="20"/>
          <w:lang w:val="pl-PL"/>
        </w:rPr>
        <w:t>posiada uprawnienia do wykonywania określonej działalności lub czynności, jeżeli ustawy nakładają obowią</w:t>
      </w:r>
      <w:r w:rsidR="008672B9">
        <w:rPr>
          <w:rFonts w:ascii="Georgia" w:hAnsi="Georgia" w:cs="Georgia"/>
          <w:b w:val="0"/>
          <w:bCs w:val="0"/>
          <w:i w:val="0"/>
          <w:iCs w:val="0"/>
          <w:sz w:val="20"/>
          <w:szCs w:val="20"/>
          <w:lang w:val="pl-PL"/>
        </w:rPr>
        <w:t>zek posiadania takich uprawnień,</w:t>
      </w:r>
    </w:p>
    <w:p w:rsidR="003B2577" w:rsidRDefault="003B2577" w:rsidP="003B2577">
      <w:pPr>
        <w:pStyle w:val="Textbody"/>
        <w:numPr>
          <w:ilvl w:val="1"/>
          <w:numId w:val="63"/>
        </w:numPr>
        <w:tabs>
          <w:tab w:val="clear" w:pos="792"/>
          <w:tab w:val="num" w:pos="0"/>
          <w:tab w:val="left" w:pos="360"/>
        </w:tabs>
        <w:spacing w:after="0" w:line="360" w:lineRule="auto"/>
        <w:ind w:left="0" w:firstLine="0"/>
        <w:jc w:val="both"/>
        <w:rPr>
          <w:rFonts w:ascii="Georgia" w:hAnsi="Georgia" w:cs="Georgia"/>
          <w:b w:val="0"/>
          <w:bCs w:val="0"/>
          <w:i w:val="0"/>
          <w:iCs w:val="0"/>
          <w:sz w:val="20"/>
          <w:szCs w:val="20"/>
          <w:lang w:val="pl-PL"/>
        </w:rPr>
      </w:pPr>
      <w:r w:rsidRPr="00DA0DBC">
        <w:rPr>
          <w:rFonts w:ascii="Georgia" w:hAnsi="Georgia" w:cs="Georgia"/>
          <w:b w:val="0"/>
          <w:bCs w:val="0"/>
          <w:i w:val="0"/>
          <w:iCs w:val="0"/>
          <w:kern w:val="1"/>
          <w:sz w:val="20"/>
          <w:szCs w:val="20"/>
          <w:lang w:val="pl-PL"/>
        </w:rPr>
        <w:t xml:space="preserve">znajduje się w sytuacji ekonomicznej i finansowej </w:t>
      </w:r>
      <w:r w:rsidRPr="00DA0DBC">
        <w:rPr>
          <w:rFonts w:ascii="Georgia" w:hAnsi="Georgia" w:cs="Georgia"/>
          <w:b w:val="0"/>
          <w:bCs w:val="0"/>
          <w:i w:val="0"/>
          <w:iCs w:val="0"/>
          <w:sz w:val="20"/>
          <w:szCs w:val="20"/>
          <w:lang w:val="pl-PL"/>
        </w:rPr>
        <w:t>zap</w:t>
      </w:r>
      <w:r w:rsidR="008672B9">
        <w:rPr>
          <w:rFonts w:ascii="Georgia" w:hAnsi="Georgia" w:cs="Georgia"/>
          <w:b w:val="0"/>
          <w:bCs w:val="0"/>
          <w:i w:val="0"/>
          <w:iCs w:val="0"/>
          <w:sz w:val="20"/>
          <w:szCs w:val="20"/>
          <w:lang w:val="pl-PL"/>
        </w:rPr>
        <w:t>ewniającej wykonanie zamówienia.</w:t>
      </w:r>
    </w:p>
    <w:p w:rsidR="003B2577" w:rsidRPr="00DA0DBC" w:rsidRDefault="003B2577" w:rsidP="003B2577">
      <w:pPr>
        <w:spacing w:line="360" w:lineRule="auto"/>
        <w:jc w:val="center"/>
        <w:rPr>
          <w:rFonts w:ascii="Georgia" w:hAnsi="Georgia" w:cs="Georgia"/>
          <w:b/>
          <w:iCs/>
          <w:sz w:val="20"/>
          <w:szCs w:val="20"/>
        </w:rPr>
      </w:pPr>
      <w:r w:rsidRPr="00DA0DBC">
        <w:rPr>
          <w:rFonts w:ascii="Georgia" w:hAnsi="Georgia" w:cs="Georgia"/>
          <w:b/>
          <w:iCs/>
          <w:sz w:val="20"/>
          <w:szCs w:val="20"/>
        </w:rPr>
        <w:t>§ 11</w:t>
      </w:r>
    </w:p>
    <w:p w:rsidR="003B2577" w:rsidRPr="00DA0DBC" w:rsidRDefault="003B2577" w:rsidP="003B2577">
      <w:pPr>
        <w:widowControl w:val="0"/>
        <w:numPr>
          <w:ilvl w:val="0"/>
          <w:numId w:val="64"/>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W sprawach nieuregulowanych w niniejszej umowie mają zastosowanie przepisy Kodeksu Cywilnego</w:t>
      </w:r>
      <w:r w:rsidRPr="00DA0DBC">
        <w:rPr>
          <w:rFonts w:ascii="Georgia" w:hAnsi="Georgia" w:cs="Georgia"/>
          <w:bCs/>
          <w:iCs/>
          <w:sz w:val="20"/>
          <w:szCs w:val="20"/>
        </w:rPr>
        <w:br/>
        <w:t>i Ustawy Prawo Zamówień Publicznych.</w:t>
      </w:r>
    </w:p>
    <w:p w:rsidR="003B2577" w:rsidRPr="00DA0DBC" w:rsidRDefault="003B2577" w:rsidP="003B2577">
      <w:pPr>
        <w:widowControl w:val="0"/>
        <w:numPr>
          <w:ilvl w:val="0"/>
          <w:numId w:val="64"/>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Ewentualne spory wynikłe na tle niniejszej umowy rozstrzygać będzie Sąd właściwy dla siedziby Zamawiającego</w:t>
      </w:r>
    </w:p>
    <w:p w:rsidR="003B2577" w:rsidRPr="00DA0DBC" w:rsidRDefault="003B2577" w:rsidP="003B2577">
      <w:pPr>
        <w:spacing w:line="360" w:lineRule="auto"/>
        <w:jc w:val="center"/>
        <w:rPr>
          <w:rFonts w:ascii="Georgia" w:hAnsi="Georgia" w:cs="Georgia"/>
          <w:b/>
          <w:iCs/>
          <w:sz w:val="20"/>
          <w:szCs w:val="20"/>
        </w:rPr>
      </w:pPr>
      <w:r w:rsidRPr="00DA0DBC">
        <w:rPr>
          <w:rFonts w:ascii="Georgia" w:hAnsi="Georgia" w:cs="Georgia"/>
          <w:b/>
          <w:iCs/>
          <w:sz w:val="20"/>
          <w:szCs w:val="20"/>
        </w:rPr>
        <w:t>§12</w:t>
      </w:r>
    </w:p>
    <w:p w:rsidR="003B2577" w:rsidRDefault="003B2577" w:rsidP="003B2577">
      <w:pPr>
        <w:spacing w:line="360" w:lineRule="auto"/>
        <w:jc w:val="both"/>
        <w:rPr>
          <w:rFonts w:ascii="Georgia" w:hAnsi="Georgia" w:cs="Georgia"/>
          <w:bCs/>
          <w:iCs/>
          <w:sz w:val="20"/>
          <w:szCs w:val="20"/>
        </w:rPr>
      </w:pPr>
      <w:r w:rsidRPr="00DA0DBC">
        <w:rPr>
          <w:rFonts w:ascii="Georgia" w:hAnsi="Georgia" w:cs="Georgia"/>
          <w:bCs/>
          <w:iCs/>
          <w:sz w:val="20"/>
          <w:szCs w:val="20"/>
        </w:rPr>
        <w:t>Umowę niniejszą sporządzono w trzech jednobrzmiących egzemplarzach: dwa egzemplarze dla Zamawiającego,</w:t>
      </w:r>
      <w:r>
        <w:rPr>
          <w:rFonts w:ascii="Georgia" w:hAnsi="Georgia" w:cs="Georgia"/>
          <w:bCs/>
          <w:iCs/>
          <w:sz w:val="20"/>
          <w:szCs w:val="20"/>
        </w:rPr>
        <w:t xml:space="preserve"> jeden  egzemplarz dla Dostawcy</w:t>
      </w:r>
    </w:p>
    <w:p w:rsidR="003B2577" w:rsidRDefault="003B2577" w:rsidP="003B2577">
      <w:pPr>
        <w:spacing w:line="360" w:lineRule="auto"/>
        <w:jc w:val="both"/>
        <w:rPr>
          <w:rFonts w:ascii="Georgia" w:hAnsi="Georgia" w:cs="Georgia"/>
          <w:bCs/>
          <w:iCs/>
          <w:sz w:val="20"/>
          <w:szCs w:val="20"/>
        </w:rPr>
      </w:pPr>
    </w:p>
    <w:p w:rsidR="003B2577" w:rsidRPr="006969EB" w:rsidRDefault="003B2577" w:rsidP="003B2577">
      <w:pPr>
        <w:pStyle w:val="Akapitzlist5"/>
        <w:ind w:left="0"/>
        <w:jc w:val="center"/>
        <w:rPr>
          <w:rFonts w:ascii="Georgia" w:hAnsi="Georgia" w:cs="Georgia"/>
          <w:b/>
          <w:bCs/>
          <w:sz w:val="20"/>
          <w:szCs w:val="20"/>
        </w:rPr>
      </w:pPr>
      <w:bookmarkStart w:id="117" w:name="_Toc210629639"/>
      <w:r>
        <w:rPr>
          <w:rFonts w:ascii="Georgia" w:hAnsi="Georgia" w:cs="Georgia"/>
          <w:b/>
          <w:bCs/>
          <w:sz w:val="20"/>
          <w:szCs w:val="20"/>
        </w:rPr>
        <w:t>DOSTAWCA:</w:t>
      </w:r>
      <w:r>
        <w:rPr>
          <w:rFonts w:ascii="Georgia" w:hAnsi="Georgia" w:cs="Georgia"/>
          <w:b/>
          <w:bCs/>
          <w:sz w:val="20"/>
          <w:szCs w:val="20"/>
        </w:rPr>
        <w:tab/>
      </w:r>
      <w:r>
        <w:rPr>
          <w:rFonts w:ascii="Georgia" w:hAnsi="Georgia" w:cs="Georgia"/>
          <w:b/>
          <w:bCs/>
          <w:sz w:val="20"/>
          <w:szCs w:val="20"/>
        </w:rPr>
        <w:tab/>
        <w:t xml:space="preserve"> </w:t>
      </w:r>
      <w:r>
        <w:rPr>
          <w:rFonts w:ascii="Georgia" w:hAnsi="Georgia" w:cs="Georgia"/>
          <w:b/>
          <w:bCs/>
          <w:sz w:val="20"/>
          <w:szCs w:val="20"/>
        </w:rPr>
        <w:tab/>
      </w:r>
      <w:r>
        <w:rPr>
          <w:rFonts w:ascii="Georgia" w:hAnsi="Georgia" w:cs="Georgia"/>
          <w:b/>
          <w:bCs/>
          <w:sz w:val="20"/>
          <w:szCs w:val="20"/>
        </w:rPr>
        <w:tab/>
      </w:r>
      <w:r w:rsidRPr="006969EB">
        <w:rPr>
          <w:rFonts w:ascii="Georgia" w:hAnsi="Georgia" w:cs="Georgia"/>
          <w:b/>
          <w:bCs/>
          <w:sz w:val="20"/>
          <w:szCs w:val="20"/>
        </w:rPr>
        <w:tab/>
      </w:r>
      <w:r w:rsidRPr="006969EB">
        <w:rPr>
          <w:rFonts w:ascii="Georgia" w:hAnsi="Georgia" w:cs="Georgia"/>
          <w:b/>
          <w:bCs/>
          <w:sz w:val="20"/>
          <w:szCs w:val="20"/>
        </w:rPr>
        <w:tab/>
      </w:r>
      <w:r w:rsidRPr="006969EB">
        <w:rPr>
          <w:rFonts w:ascii="Georgia" w:hAnsi="Georgia" w:cs="Georgia"/>
          <w:b/>
          <w:bCs/>
          <w:sz w:val="20"/>
          <w:szCs w:val="20"/>
        </w:rPr>
        <w:tab/>
      </w:r>
      <w:r w:rsidRPr="006969EB">
        <w:rPr>
          <w:rFonts w:ascii="Georgia" w:hAnsi="Georgia" w:cs="Georgia"/>
          <w:b/>
          <w:bCs/>
          <w:sz w:val="20"/>
          <w:szCs w:val="20"/>
        </w:rPr>
        <w:tab/>
        <w:t>ZAMAWIAJĄCY</w:t>
      </w:r>
      <w:bookmarkEnd w:id="117"/>
      <w:r w:rsidRPr="006969EB">
        <w:rPr>
          <w:rFonts w:ascii="Georgia" w:hAnsi="Georgia" w:cs="Georgia"/>
          <w:b/>
          <w:bCs/>
          <w:sz w:val="20"/>
          <w:szCs w:val="20"/>
        </w:rPr>
        <w:t>:</w:t>
      </w:r>
    </w:p>
    <w:p w:rsidR="003B2577" w:rsidRDefault="003B2577" w:rsidP="003B2577">
      <w:pPr>
        <w:jc w:val="both"/>
        <w:rPr>
          <w:rFonts w:ascii="Georgia" w:hAnsi="Georgia" w:cs="Georgia"/>
          <w:sz w:val="18"/>
          <w:szCs w:val="20"/>
        </w:rPr>
      </w:pPr>
    </w:p>
    <w:p w:rsidR="003B2577" w:rsidRDefault="003B2577" w:rsidP="003B2577">
      <w:pPr>
        <w:jc w:val="both"/>
        <w:rPr>
          <w:rFonts w:ascii="Georgia" w:hAnsi="Georgia" w:cs="Georgia"/>
          <w:sz w:val="18"/>
          <w:szCs w:val="20"/>
        </w:rPr>
      </w:pPr>
    </w:p>
    <w:p w:rsidR="008672B9" w:rsidRDefault="008672B9" w:rsidP="008672B9">
      <w:pPr>
        <w:spacing w:line="240" w:lineRule="auto"/>
        <w:jc w:val="both"/>
        <w:rPr>
          <w:rFonts w:ascii="Georgia" w:hAnsi="Georgia" w:cs="Georgia"/>
          <w:i/>
          <w:sz w:val="16"/>
          <w:szCs w:val="16"/>
        </w:rPr>
      </w:pPr>
    </w:p>
    <w:p w:rsidR="008672B9" w:rsidRDefault="008672B9" w:rsidP="008672B9">
      <w:pPr>
        <w:spacing w:line="240" w:lineRule="auto"/>
        <w:jc w:val="both"/>
        <w:rPr>
          <w:rFonts w:ascii="Georgia" w:hAnsi="Georgia" w:cs="Georgia"/>
          <w:i/>
          <w:sz w:val="16"/>
          <w:szCs w:val="16"/>
        </w:rPr>
      </w:pPr>
    </w:p>
    <w:p w:rsidR="008672B9" w:rsidRDefault="008672B9" w:rsidP="008672B9">
      <w:pPr>
        <w:spacing w:line="240" w:lineRule="auto"/>
        <w:jc w:val="both"/>
        <w:rPr>
          <w:rFonts w:ascii="Georgia" w:hAnsi="Georgia" w:cs="Georgia"/>
          <w:i/>
          <w:sz w:val="16"/>
          <w:szCs w:val="16"/>
        </w:rPr>
      </w:pPr>
    </w:p>
    <w:p w:rsidR="008672B9" w:rsidRDefault="008672B9" w:rsidP="008672B9">
      <w:pPr>
        <w:spacing w:line="240" w:lineRule="auto"/>
        <w:jc w:val="both"/>
        <w:rPr>
          <w:rFonts w:ascii="Georgia" w:hAnsi="Georgia" w:cs="Georgia"/>
          <w:i/>
          <w:sz w:val="16"/>
          <w:szCs w:val="16"/>
        </w:rPr>
      </w:pPr>
    </w:p>
    <w:p w:rsidR="008672B9" w:rsidRDefault="008672B9" w:rsidP="008672B9">
      <w:pPr>
        <w:spacing w:line="240" w:lineRule="auto"/>
        <w:jc w:val="both"/>
        <w:rPr>
          <w:rFonts w:ascii="Georgia" w:hAnsi="Georgia" w:cs="Georgia"/>
          <w:i/>
          <w:sz w:val="16"/>
          <w:szCs w:val="16"/>
        </w:rPr>
      </w:pPr>
    </w:p>
    <w:p w:rsidR="008672B9" w:rsidRDefault="008672B9" w:rsidP="008672B9">
      <w:pPr>
        <w:spacing w:line="240" w:lineRule="auto"/>
        <w:jc w:val="both"/>
        <w:rPr>
          <w:rFonts w:ascii="Georgia" w:hAnsi="Georgia" w:cs="Georgia"/>
          <w:i/>
          <w:sz w:val="16"/>
          <w:szCs w:val="16"/>
        </w:rPr>
      </w:pPr>
    </w:p>
    <w:p w:rsidR="008672B9" w:rsidRDefault="008672B9" w:rsidP="008672B9">
      <w:pPr>
        <w:spacing w:line="240" w:lineRule="auto"/>
        <w:jc w:val="both"/>
        <w:rPr>
          <w:rFonts w:ascii="Georgia" w:hAnsi="Georgia" w:cs="Georgia"/>
          <w:i/>
          <w:sz w:val="16"/>
          <w:szCs w:val="16"/>
        </w:rPr>
      </w:pPr>
    </w:p>
    <w:p w:rsidR="008672B9" w:rsidRDefault="008672B9" w:rsidP="008672B9">
      <w:pPr>
        <w:spacing w:line="240" w:lineRule="auto"/>
        <w:jc w:val="both"/>
        <w:rPr>
          <w:rFonts w:ascii="Georgia" w:hAnsi="Georgia" w:cs="Georgia"/>
          <w:i/>
          <w:sz w:val="16"/>
          <w:szCs w:val="16"/>
        </w:rPr>
      </w:pPr>
    </w:p>
    <w:p w:rsidR="008672B9" w:rsidRDefault="008672B9" w:rsidP="008672B9">
      <w:pPr>
        <w:spacing w:line="240" w:lineRule="auto"/>
        <w:jc w:val="both"/>
        <w:rPr>
          <w:rFonts w:ascii="Georgia" w:hAnsi="Georgia" w:cs="Georgia"/>
          <w:i/>
          <w:sz w:val="16"/>
          <w:szCs w:val="16"/>
        </w:rPr>
      </w:pPr>
    </w:p>
    <w:p w:rsidR="008672B9" w:rsidRDefault="008672B9" w:rsidP="008672B9">
      <w:pPr>
        <w:spacing w:line="240" w:lineRule="auto"/>
        <w:jc w:val="both"/>
        <w:rPr>
          <w:rFonts w:ascii="Georgia" w:hAnsi="Georgia" w:cs="Georgia"/>
          <w:i/>
          <w:sz w:val="16"/>
          <w:szCs w:val="16"/>
        </w:rPr>
      </w:pPr>
    </w:p>
    <w:p w:rsidR="008672B9" w:rsidRDefault="008672B9" w:rsidP="008672B9">
      <w:pPr>
        <w:spacing w:line="240" w:lineRule="auto"/>
        <w:jc w:val="both"/>
        <w:rPr>
          <w:rFonts w:ascii="Georgia" w:hAnsi="Georgia" w:cs="Georgia"/>
          <w:i/>
          <w:sz w:val="16"/>
          <w:szCs w:val="16"/>
        </w:rPr>
      </w:pPr>
    </w:p>
    <w:p w:rsidR="008672B9" w:rsidRDefault="008672B9" w:rsidP="008672B9">
      <w:pPr>
        <w:spacing w:line="240" w:lineRule="auto"/>
        <w:jc w:val="both"/>
        <w:rPr>
          <w:rFonts w:ascii="Georgia" w:hAnsi="Georgia" w:cs="Georgia"/>
          <w:i/>
          <w:sz w:val="16"/>
          <w:szCs w:val="16"/>
        </w:rPr>
      </w:pPr>
    </w:p>
    <w:p w:rsidR="008672B9" w:rsidRDefault="008672B9" w:rsidP="008672B9">
      <w:pPr>
        <w:spacing w:line="240" w:lineRule="auto"/>
        <w:jc w:val="both"/>
        <w:rPr>
          <w:rFonts w:ascii="Georgia" w:hAnsi="Georgia" w:cs="Georgia"/>
          <w:i/>
          <w:sz w:val="16"/>
          <w:szCs w:val="16"/>
        </w:rPr>
      </w:pPr>
    </w:p>
    <w:p w:rsidR="003B2577" w:rsidRPr="008672B9" w:rsidRDefault="003B2577" w:rsidP="008672B9">
      <w:pPr>
        <w:spacing w:line="240" w:lineRule="auto"/>
        <w:jc w:val="both"/>
        <w:rPr>
          <w:rFonts w:ascii="Georgia" w:hAnsi="Georgia" w:cs="Georgia"/>
          <w:i/>
          <w:sz w:val="16"/>
          <w:szCs w:val="16"/>
        </w:rPr>
      </w:pPr>
      <w:r w:rsidRPr="008672B9">
        <w:rPr>
          <w:rFonts w:ascii="Georgia" w:hAnsi="Georgia" w:cs="Georgia"/>
          <w:i/>
          <w:sz w:val="16"/>
          <w:szCs w:val="16"/>
        </w:rPr>
        <w:t>Załącznik:</w:t>
      </w:r>
    </w:p>
    <w:p w:rsidR="008672B9" w:rsidRPr="006C1DEF" w:rsidRDefault="003B2577" w:rsidP="008672B9">
      <w:pPr>
        <w:spacing w:line="240" w:lineRule="auto"/>
        <w:jc w:val="both"/>
        <w:rPr>
          <w:rFonts w:ascii="Georgia" w:hAnsi="Georgia"/>
          <w:i/>
          <w:sz w:val="16"/>
          <w:szCs w:val="16"/>
        </w:rPr>
      </w:pPr>
      <w:r w:rsidRPr="008672B9">
        <w:rPr>
          <w:rFonts w:ascii="Georgia" w:hAnsi="Georgia"/>
          <w:i/>
          <w:sz w:val="16"/>
          <w:szCs w:val="16"/>
        </w:rPr>
        <w:t>1 x oferta cenowa dnia: ...................</w:t>
      </w:r>
    </w:p>
    <w:sectPr w:rsidR="008672B9" w:rsidRPr="006C1DEF" w:rsidSect="003B2577">
      <w:headerReference w:type="default" r:id="rId34"/>
      <w:pgSz w:w="11906" w:h="16838" w:code="9"/>
      <w:pgMar w:top="1985" w:right="851" w:bottom="70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B7B" w:rsidRDefault="00537B7B" w:rsidP="00AE0DA8">
      <w:pPr>
        <w:spacing w:line="240" w:lineRule="auto"/>
      </w:pPr>
      <w:r>
        <w:separator/>
      </w:r>
    </w:p>
  </w:endnote>
  <w:endnote w:type="continuationSeparator" w:id="1">
    <w:p w:rsidR="00537B7B" w:rsidRDefault="00537B7B" w:rsidP="00AE0DA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Symbol, 'Arial Unicode MS'">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EE"/>
    <w:family w:val="auto"/>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Open Sans">
    <w:charset w:val="EE"/>
    <w:family w:val="swiss"/>
    <w:pitch w:val="variable"/>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Helvetica Neue">
    <w:altName w:val="Arial"/>
    <w:charset w:val="00"/>
    <w:family w:val="swiss"/>
    <w:pitch w:val="default"/>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ArialMT">
    <w:altName w:val="Arial"/>
    <w:charset w:val="00"/>
    <w:family w:val="swiss"/>
    <w:pitch w:val="default"/>
    <w:sig w:usb0="00000000" w:usb1="00000000" w:usb2="00000000" w:usb3="00000000" w:csb0="00000000" w:csb1="00000000"/>
  </w:font>
  <w:font w:name="TimesNewRoman,Bold">
    <w:panose1 w:val="00000000000000000000"/>
    <w:charset w:val="EE"/>
    <w:family w:val="auto"/>
    <w:notTrueType/>
    <w:pitch w:val="default"/>
    <w:sig w:usb0="00000005" w:usb1="00000000" w:usb2="00000000" w:usb3="00000000" w:csb0="00000002" w:csb1="00000000"/>
  </w:font>
  <w:font w:name="TimesNewRoman,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D7B" w:rsidRDefault="00805D7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05D7B" w:rsidRDefault="00805D7B">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047126"/>
      <w:docPartObj>
        <w:docPartGallery w:val="Page Numbers (Bottom of Page)"/>
        <w:docPartUnique/>
      </w:docPartObj>
    </w:sdtPr>
    <w:sdtContent>
      <w:p w:rsidR="00805D7B" w:rsidRDefault="00805D7B">
        <w:pPr>
          <w:pStyle w:val="Stopka"/>
          <w:jc w:val="right"/>
        </w:pPr>
        <w:r w:rsidRPr="00A07C57">
          <w:rPr>
            <w:rFonts w:ascii="Georgia" w:hAnsi="Georgia"/>
            <w:sz w:val="18"/>
            <w:szCs w:val="18"/>
          </w:rPr>
          <w:fldChar w:fldCharType="begin"/>
        </w:r>
        <w:r w:rsidRPr="00A07C57">
          <w:rPr>
            <w:rFonts w:ascii="Georgia" w:hAnsi="Georgia"/>
            <w:sz w:val="18"/>
            <w:szCs w:val="18"/>
          </w:rPr>
          <w:instrText xml:space="preserve"> PAGE   \* MERGEFORMAT </w:instrText>
        </w:r>
        <w:r w:rsidRPr="00A07C57">
          <w:rPr>
            <w:rFonts w:ascii="Georgia" w:hAnsi="Georgia"/>
            <w:sz w:val="18"/>
            <w:szCs w:val="18"/>
          </w:rPr>
          <w:fldChar w:fldCharType="separate"/>
        </w:r>
        <w:r w:rsidR="0040001B">
          <w:rPr>
            <w:rFonts w:ascii="Georgia" w:hAnsi="Georgia"/>
            <w:noProof/>
            <w:sz w:val="18"/>
            <w:szCs w:val="18"/>
          </w:rPr>
          <w:t>20</w:t>
        </w:r>
        <w:r w:rsidRPr="00A07C57">
          <w:rPr>
            <w:rFonts w:ascii="Georgia" w:hAnsi="Georgia"/>
            <w:sz w:val="18"/>
            <w:szCs w:val="18"/>
          </w:rPr>
          <w:fldChar w:fldCharType="end"/>
        </w:r>
      </w:p>
    </w:sdtContent>
  </w:sdt>
  <w:p w:rsidR="00805D7B" w:rsidRDefault="00805D7B">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B7B" w:rsidRDefault="00537B7B" w:rsidP="00AE0DA8">
      <w:pPr>
        <w:spacing w:line="240" w:lineRule="auto"/>
      </w:pPr>
      <w:r>
        <w:separator/>
      </w:r>
    </w:p>
  </w:footnote>
  <w:footnote w:type="continuationSeparator" w:id="1">
    <w:p w:rsidR="00537B7B" w:rsidRDefault="00537B7B" w:rsidP="00AE0DA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D7B" w:rsidRPr="00A07C57" w:rsidRDefault="00805D7B" w:rsidP="00A07C57">
    <w:pPr>
      <w:pageBreakBefore/>
      <w:rPr>
        <w:rFonts w:ascii="Georgia" w:hAnsi="Georgia" w:cs="Georgia"/>
        <w:sz w:val="18"/>
        <w:szCs w:val="18"/>
      </w:rPr>
    </w:pPr>
    <w:r w:rsidRPr="00A07C57">
      <w:rPr>
        <w:rFonts w:ascii="Georgia" w:hAnsi="Georgia" w:cs="Georgia"/>
        <w:sz w:val="18"/>
        <w:szCs w:val="18"/>
      </w:rPr>
      <w:t xml:space="preserve">Zamawiający: Zespół Zakładów Opieki Zdrowotnej w Wadowicach                                   </w:t>
    </w:r>
    <w:r w:rsidRPr="00A07C57">
      <w:rPr>
        <w:rFonts w:ascii="Georgia" w:hAnsi="Georgia" w:cs="Georgia"/>
        <w:sz w:val="18"/>
        <w:szCs w:val="18"/>
      </w:rPr>
      <w:tab/>
      <w:t xml:space="preserve">                                  </w:t>
    </w:r>
    <w:r>
      <w:rPr>
        <w:rFonts w:ascii="Georgia" w:hAnsi="Georgia" w:cs="Georgia"/>
        <w:sz w:val="18"/>
        <w:szCs w:val="18"/>
      </w:rPr>
      <w:t xml:space="preserve">    </w:t>
    </w:r>
    <w:r w:rsidRPr="00A07C57">
      <w:rPr>
        <w:rFonts w:ascii="Georgia" w:hAnsi="Georgia" w:cs="Georgia"/>
        <w:sz w:val="18"/>
        <w:szCs w:val="18"/>
      </w:rPr>
      <w:t xml:space="preserve">   </w:t>
    </w:r>
    <w:r>
      <w:rPr>
        <w:rStyle w:val="Domylnaczcionkaakapitu2"/>
        <w:rFonts w:ascii="Georgia" w:hAnsi="Georgia"/>
        <w:sz w:val="18"/>
        <w:szCs w:val="18"/>
      </w:rPr>
      <w:t>ISO 9001:2015</w:t>
    </w:r>
  </w:p>
  <w:p w:rsidR="00805D7B" w:rsidRPr="00416B14" w:rsidRDefault="00805D7B" w:rsidP="00A07C57">
    <w:pPr>
      <w:rPr>
        <w:rFonts w:ascii="Georgia" w:hAnsi="Georgia" w:cs="Georgia"/>
        <w:sz w:val="18"/>
        <w:szCs w:val="18"/>
      </w:rPr>
    </w:pPr>
    <w:r w:rsidRPr="00416B14">
      <w:rPr>
        <w:rFonts w:ascii="Georgia" w:hAnsi="Georgia" w:cs="Georgia"/>
        <w:sz w:val="18"/>
        <w:szCs w:val="18"/>
      </w:rPr>
      <w:t>ul. Karmelicka 5, 34-100 Wadowice</w:t>
    </w:r>
    <w:r w:rsidRPr="00416B14">
      <w:rPr>
        <w:rFonts w:ascii="Georgia" w:hAnsi="Georgia" w:cs="Georgia"/>
        <w:sz w:val="18"/>
        <w:szCs w:val="18"/>
      </w:rPr>
      <w:tab/>
      <w:t xml:space="preserve">                                                                                                                                           </w:t>
    </w:r>
  </w:p>
  <w:p w:rsidR="00805D7B" w:rsidRPr="00416B14" w:rsidRDefault="00805D7B" w:rsidP="00A07C57">
    <w:pPr>
      <w:tabs>
        <w:tab w:val="right" w:pos="10200"/>
      </w:tabs>
      <w:rPr>
        <w:rFonts w:ascii="Georgia" w:hAnsi="Georgia" w:cs="Georgia"/>
        <w:sz w:val="18"/>
        <w:szCs w:val="18"/>
      </w:rPr>
    </w:pPr>
    <w:r w:rsidRPr="00416B14">
      <w:rPr>
        <w:rFonts w:ascii="Georgia" w:hAnsi="Georgia" w:cs="Georgia"/>
        <w:sz w:val="18"/>
        <w:szCs w:val="18"/>
      </w:rPr>
      <w:t xml:space="preserve">znak: ZP/PRZET/4/2019  </w:t>
    </w:r>
  </w:p>
  <w:p w:rsidR="00805D7B" w:rsidRPr="00A07C57" w:rsidRDefault="00805D7B" w:rsidP="00A07C57">
    <w:pPr>
      <w:jc w:val="center"/>
      <w:rPr>
        <w:rFonts w:ascii="Georgia" w:hAnsi="Georgia" w:cs="Georgia"/>
        <w:sz w:val="18"/>
        <w:szCs w:val="18"/>
      </w:rPr>
    </w:pPr>
    <w:r w:rsidRPr="00416B14">
      <w:rPr>
        <w:rFonts w:ascii="Georgia" w:hAnsi="Georgia" w:cs="Georgia"/>
        <w:sz w:val="18"/>
        <w:szCs w:val="18"/>
      </w:rPr>
      <w:t>[18.02.2019r.]</w:t>
    </w:r>
  </w:p>
  <w:p w:rsidR="00805D7B" w:rsidRPr="00A07C57" w:rsidRDefault="00805D7B" w:rsidP="002F4938">
    <w:pPr>
      <w:pStyle w:val="Nagwek"/>
      <w:pageBreakBefore/>
      <w:rPr>
        <w:rFonts w:ascii="Georgia" w:hAnsi="Georgia"/>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D7B" w:rsidRPr="00A07C57" w:rsidRDefault="00805D7B" w:rsidP="008672B9">
    <w:pPr>
      <w:pageBreakBefore/>
      <w:ind w:right="-569"/>
      <w:rPr>
        <w:rFonts w:ascii="Georgia" w:hAnsi="Georgia" w:cs="Georgia"/>
        <w:sz w:val="18"/>
        <w:szCs w:val="18"/>
      </w:rPr>
    </w:pPr>
    <w:r w:rsidRPr="00A07C57">
      <w:rPr>
        <w:rFonts w:ascii="Georgia" w:hAnsi="Georgia" w:cs="Georgia"/>
        <w:sz w:val="18"/>
        <w:szCs w:val="18"/>
      </w:rPr>
      <w:t xml:space="preserve">Zamawiający: Zespół Zakładów Opieki Zdrowotnej w Wadowicach                                   </w:t>
    </w:r>
    <w:r w:rsidRPr="00A07C57">
      <w:rPr>
        <w:rFonts w:ascii="Georgia" w:hAnsi="Georgia" w:cs="Georgia"/>
        <w:sz w:val="18"/>
        <w:szCs w:val="18"/>
      </w:rPr>
      <w:tab/>
      <w:t xml:space="preserve">                                  </w:t>
    </w:r>
    <w:r>
      <w:rPr>
        <w:rFonts w:ascii="Georgia" w:hAnsi="Georgia" w:cs="Georgia"/>
        <w:sz w:val="18"/>
        <w:szCs w:val="18"/>
      </w:rPr>
      <w:t xml:space="preserve">    </w:t>
    </w:r>
    <w:r w:rsidRPr="00A07C57">
      <w:rPr>
        <w:rFonts w:ascii="Georgia" w:hAnsi="Georgia" w:cs="Georgia"/>
        <w:sz w:val="18"/>
        <w:szCs w:val="18"/>
      </w:rPr>
      <w:t xml:space="preserve">   </w:t>
    </w:r>
    <w:r>
      <w:rPr>
        <w:rStyle w:val="Domylnaczcionkaakapitu2"/>
        <w:rFonts w:ascii="Georgia" w:hAnsi="Georgia"/>
        <w:sz w:val="18"/>
        <w:szCs w:val="18"/>
      </w:rPr>
      <w:t>ISO 9001:2015</w:t>
    </w:r>
  </w:p>
  <w:p w:rsidR="00805D7B" w:rsidRPr="00416B14" w:rsidRDefault="00805D7B" w:rsidP="008672B9">
    <w:pPr>
      <w:ind w:right="-569"/>
      <w:rPr>
        <w:rFonts w:ascii="Georgia" w:hAnsi="Georgia" w:cs="Georgia"/>
        <w:sz w:val="18"/>
        <w:szCs w:val="18"/>
      </w:rPr>
    </w:pPr>
    <w:r w:rsidRPr="00416B14">
      <w:rPr>
        <w:rFonts w:ascii="Georgia" w:hAnsi="Georgia" w:cs="Georgia"/>
        <w:sz w:val="18"/>
        <w:szCs w:val="18"/>
      </w:rPr>
      <w:t>ul. Karmelicka 5, 34-100 Wadowice</w:t>
    </w:r>
    <w:r w:rsidRPr="00416B14">
      <w:rPr>
        <w:rFonts w:ascii="Georgia" w:hAnsi="Georgia" w:cs="Georgia"/>
        <w:sz w:val="18"/>
        <w:szCs w:val="18"/>
      </w:rPr>
      <w:tab/>
      <w:t xml:space="preserve">                                                                                                                                           </w:t>
    </w:r>
  </w:p>
  <w:p w:rsidR="00805D7B" w:rsidRPr="00416B14" w:rsidRDefault="00805D7B" w:rsidP="008672B9">
    <w:pPr>
      <w:tabs>
        <w:tab w:val="right" w:pos="10200"/>
      </w:tabs>
      <w:ind w:right="-569"/>
      <w:rPr>
        <w:rFonts w:ascii="Georgia" w:hAnsi="Georgia" w:cs="Georgia"/>
        <w:sz w:val="18"/>
        <w:szCs w:val="18"/>
      </w:rPr>
    </w:pPr>
    <w:r w:rsidRPr="00416B14">
      <w:rPr>
        <w:rFonts w:ascii="Georgia" w:hAnsi="Georgia" w:cs="Georgia"/>
        <w:sz w:val="18"/>
        <w:szCs w:val="18"/>
      </w:rPr>
      <w:t xml:space="preserve">znak: ZP/PRZET/4/2019  </w:t>
    </w:r>
  </w:p>
  <w:p w:rsidR="00805D7B" w:rsidRPr="00ED126B" w:rsidRDefault="00805D7B" w:rsidP="008672B9">
    <w:pPr>
      <w:ind w:right="-569"/>
      <w:jc w:val="center"/>
      <w:rPr>
        <w:rFonts w:ascii="Georgia" w:hAnsi="Georgia" w:cs="Georgia"/>
        <w:sz w:val="18"/>
        <w:szCs w:val="18"/>
      </w:rPr>
    </w:pPr>
    <w:r w:rsidRPr="00416B14">
      <w:rPr>
        <w:rFonts w:ascii="Georgia" w:hAnsi="Georgia" w:cs="Georgia"/>
        <w:sz w:val="18"/>
        <w:szCs w:val="18"/>
      </w:rPr>
      <w:t>[18.02.2019r.]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tabs>
          <w:tab w:val="num" w:pos="576"/>
        </w:tabs>
        <w:ind w:left="576" w:hanging="576"/>
      </w:pPr>
      <w:rPr>
        <w:rFonts w:ascii="Times New Roman" w:hAnsi="Times New Roman" w:cs="Times New Roman"/>
      </w:rPr>
    </w:lvl>
    <w:lvl w:ilvl="2">
      <w:start w:val="1"/>
      <w:numFmt w:val="none"/>
      <w:suff w:val="nothing"/>
      <w:lvlText w:val=""/>
      <w:lvlJc w:val="left"/>
      <w:pPr>
        <w:tabs>
          <w:tab w:val="num" w:pos="720"/>
        </w:tabs>
        <w:ind w:left="720" w:hanging="720"/>
      </w:pPr>
      <w:rPr>
        <w:rFonts w:ascii="Times New Roman" w:hAnsi="Times New Roman" w:cs="Times New Roman"/>
      </w:rPr>
    </w:lvl>
    <w:lvl w:ilvl="3">
      <w:start w:val="1"/>
      <w:numFmt w:val="none"/>
      <w:suff w:val="nothing"/>
      <w:lvlText w:val=""/>
      <w:lvlJc w:val="left"/>
      <w:pPr>
        <w:tabs>
          <w:tab w:val="num" w:pos="864"/>
        </w:tabs>
        <w:ind w:left="864" w:hanging="864"/>
      </w:pPr>
      <w:rPr>
        <w:rFonts w:ascii="Times New Roman" w:hAnsi="Times New Roman" w:cs="Times New Roman"/>
      </w:rPr>
    </w:lvl>
    <w:lvl w:ilvl="4">
      <w:start w:val="1"/>
      <w:numFmt w:val="none"/>
      <w:suff w:val="nothing"/>
      <w:lvlText w:val=""/>
      <w:lvlJc w:val="left"/>
      <w:pPr>
        <w:tabs>
          <w:tab w:val="num" w:pos="1008"/>
        </w:tabs>
        <w:ind w:left="1008" w:hanging="1008"/>
      </w:pPr>
      <w:rPr>
        <w:rFonts w:ascii="Times New Roman" w:hAnsi="Times New Roman" w:cs="Times New Roman"/>
      </w:rPr>
    </w:lvl>
    <w:lvl w:ilvl="5">
      <w:start w:val="1"/>
      <w:numFmt w:val="none"/>
      <w:pStyle w:val="Nagwek6"/>
      <w:suff w:val="nothing"/>
      <w:lvlText w:val=""/>
      <w:lvlJc w:val="left"/>
      <w:pPr>
        <w:tabs>
          <w:tab w:val="num" w:pos="0"/>
        </w:tabs>
      </w:pPr>
      <w:rPr>
        <w:rFonts w:ascii="Times New Roman" w:hAnsi="Times New Roman" w:cs="Times New Roman"/>
      </w:rPr>
    </w:lvl>
    <w:lvl w:ilvl="6">
      <w:start w:val="1"/>
      <w:numFmt w:val="none"/>
      <w:pStyle w:val="Nagwek7"/>
      <w:suff w:val="nothing"/>
      <w:lvlText w:val=""/>
      <w:lvlJc w:val="left"/>
      <w:pPr>
        <w:tabs>
          <w:tab w:val="num" w:pos="1296"/>
        </w:tabs>
        <w:ind w:left="1296" w:hanging="1296"/>
      </w:pPr>
      <w:rPr>
        <w:rFonts w:ascii="Times New Roman" w:hAnsi="Times New Roman" w:cs="Times New Roman"/>
      </w:rPr>
    </w:lvl>
    <w:lvl w:ilvl="7">
      <w:start w:val="1"/>
      <w:numFmt w:val="none"/>
      <w:suff w:val="nothing"/>
      <w:lvlText w:val=""/>
      <w:lvlJc w:val="left"/>
      <w:pPr>
        <w:tabs>
          <w:tab w:val="num" w:pos="1440"/>
        </w:tabs>
        <w:ind w:left="1440" w:hanging="1440"/>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nsid w:val="00000002"/>
    <w:multiLevelType w:val="multilevel"/>
    <w:tmpl w:val="856E535C"/>
    <w:name w:val="WW8Num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3">
    <w:nsid w:val="00000003"/>
    <w:multiLevelType w:val="multilevel"/>
    <w:tmpl w:val="00000003"/>
    <w:name w:val="WW8Num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4">
    <w:nsid w:val="00000004"/>
    <w:multiLevelType w:val="multilevel"/>
    <w:tmpl w:val="36A4AD0C"/>
    <w:name w:val="WW8Num4"/>
    <w:lvl w:ilvl="0">
      <w:start w:val="1"/>
      <w:numFmt w:val="decimal"/>
      <w:lvlText w:val="%1."/>
      <w:lvlJc w:val="left"/>
      <w:pPr>
        <w:tabs>
          <w:tab w:val="num" w:pos="0"/>
        </w:tabs>
        <w:ind w:left="360" w:hanging="360"/>
      </w:pPr>
      <w:rPr>
        <w:b w:val="0"/>
        <w:i w:val="0"/>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5">
    <w:nsid w:val="00000005"/>
    <w:multiLevelType w:val="singleLevel"/>
    <w:tmpl w:val="00000005"/>
    <w:name w:val="WW8Num7"/>
    <w:lvl w:ilvl="0">
      <w:start w:val="1"/>
      <w:numFmt w:val="bullet"/>
      <w:lvlText w:val=""/>
      <w:lvlJc w:val="left"/>
      <w:pPr>
        <w:tabs>
          <w:tab w:val="num" w:pos="0"/>
        </w:tabs>
        <w:ind w:left="720" w:hanging="360"/>
      </w:pPr>
      <w:rPr>
        <w:rFonts w:ascii="Symbol" w:hAnsi="Symbol" w:cs="Symbol"/>
      </w:rPr>
    </w:lvl>
  </w:abstractNum>
  <w:abstractNum w:abstractNumId="6">
    <w:nsid w:val="00000006"/>
    <w:multiLevelType w:val="singleLevel"/>
    <w:tmpl w:val="00000006"/>
    <w:name w:val="WW8Num11"/>
    <w:lvl w:ilvl="0">
      <w:start w:val="1"/>
      <w:numFmt w:val="upperLetter"/>
      <w:lvlText w:val="%1-"/>
      <w:lvlJc w:val="left"/>
      <w:pPr>
        <w:tabs>
          <w:tab w:val="num" w:pos="0"/>
        </w:tabs>
        <w:ind w:left="720" w:hanging="360"/>
      </w:pPr>
    </w:lvl>
  </w:abstractNum>
  <w:abstractNum w:abstractNumId="7">
    <w:nsid w:val="00000007"/>
    <w:multiLevelType w:val="multilevel"/>
    <w:tmpl w:val="00000007"/>
    <w:name w:val="WWNum6"/>
    <w:lvl w:ilvl="0">
      <w:start w:val="1"/>
      <w:numFmt w:val="bullet"/>
      <w:lvlText w:val=""/>
      <w:lvlJc w:val="left"/>
      <w:pPr>
        <w:tabs>
          <w:tab w:val="num" w:pos="0"/>
        </w:tabs>
        <w:ind w:left="611"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8"/>
    <w:multiLevelType w:val="multilevel"/>
    <w:tmpl w:val="00000008"/>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9"/>
    <w:multiLevelType w:val="multilevel"/>
    <w:tmpl w:val="00000009"/>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D"/>
    <w:multiLevelType w:val="multilevel"/>
    <w:tmpl w:val="0000000D"/>
    <w:lvl w:ilvl="0">
      <w:start w:val="1"/>
      <w:numFmt w:val="decimal"/>
      <w:lvlText w:val="%1."/>
      <w:lvlJc w:val="left"/>
      <w:pPr>
        <w:tabs>
          <w:tab w:val="num" w:pos="720"/>
        </w:tabs>
        <w:ind w:left="720" w:hanging="360"/>
      </w:pPr>
      <w:rPr>
        <w:rFonts w:ascii="Georgia" w:hAnsi="Georgia" w:cs="Georgia"/>
        <w:b w:val="0"/>
        <w:bCs w:val="0"/>
        <w:sz w:val="20"/>
        <w:szCs w:val="20"/>
      </w:rPr>
    </w:lvl>
    <w:lvl w:ilvl="1">
      <w:start w:val="1"/>
      <w:numFmt w:val="decimal"/>
      <w:lvlText w:val="%2."/>
      <w:lvlJc w:val="left"/>
      <w:pPr>
        <w:tabs>
          <w:tab w:val="num" w:pos="1080"/>
        </w:tabs>
        <w:ind w:left="1080" w:hanging="360"/>
      </w:pPr>
      <w:rPr>
        <w:rFonts w:ascii="Georgia" w:hAnsi="Georgia" w:cs="Georgia"/>
        <w:b w:val="0"/>
        <w:bCs w:val="0"/>
        <w:sz w:val="20"/>
        <w:szCs w:val="20"/>
      </w:rPr>
    </w:lvl>
    <w:lvl w:ilvl="2">
      <w:start w:val="1"/>
      <w:numFmt w:val="decimal"/>
      <w:lvlText w:val="%3."/>
      <w:lvlJc w:val="left"/>
      <w:pPr>
        <w:tabs>
          <w:tab w:val="num" w:pos="1440"/>
        </w:tabs>
        <w:ind w:left="1440" w:hanging="360"/>
      </w:pPr>
      <w:rPr>
        <w:rFonts w:ascii="Georgia" w:hAnsi="Georgia" w:cs="Georgia"/>
        <w:b w:val="0"/>
        <w:bCs w:val="0"/>
        <w:sz w:val="20"/>
        <w:szCs w:val="20"/>
      </w:rPr>
    </w:lvl>
    <w:lvl w:ilvl="3">
      <w:start w:val="1"/>
      <w:numFmt w:val="decimal"/>
      <w:lvlText w:val="%4."/>
      <w:lvlJc w:val="left"/>
      <w:pPr>
        <w:tabs>
          <w:tab w:val="num" w:pos="1800"/>
        </w:tabs>
        <w:ind w:left="1800" w:hanging="360"/>
      </w:pPr>
      <w:rPr>
        <w:rFonts w:ascii="Georgia" w:hAnsi="Georgia" w:cs="Georgia"/>
        <w:b w:val="0"/>
        <w:bCs w:val="0"/>
        <w:sz w:val="20"/>
        <w:szCs w:val="20"/>
      </w:rPr>
    </w:lvl>
    <w:lvl w:ilvl="4">
      <w:start w:val="1"/>
      <w:numFmt w:val="decimal"/>
      <w:lvlText w:val="%5."/>
      <w:lvlJc w:val="left"/>
      <w:pPr>
        <w:tabs>
          <w:tab w:val="num" w:pos="2160"/>
        </w:tabs>
        <w:ind w:left="2160" w:hanging="360"/>
      </w:pPr>
      <w:rPr>
        <w:rFonts w:ascii="Georgia" w:hAnsi="Georgia" w:cs="Georgia"/>
        <w:b w:val="0"/>
        <w:bCs w:val="0"/>
        <w:sz w:val="20"/>
        <w:szCs w:val="20"/>
      </w:rPr>
    </w:lvl>
    <w:lvl w:ilvl="5">
      <w:start w:val="1"/>
      <w:numFmt w:val="decimal"/>
      <w:lvlText w:val="%6."/>
      <w:lvlJc w:val="left"/>
      <w:pPr>
        <w:tabs>
          <w:tab w:val="num" w:pos="2520"/>
        </w:tabs>
        <w:ind w:left="2520" w:hanging="360"/>
      </w:pPr>
      <w:rPr>
        <w:rFonts w:ascii="Georgia" w:hAnsi="Georgia" w:cs="Georgia"/>
        <w:b w:val="0"/>
        <w:bCs w:val="0"/>
        <w:sz w:val="20"/>
        <w:szCs w:val="20"/>
      </w:rPr>
    </w:lvl>
    <w:lvl w:ilvl="6">
      <w:start w:val="1"/>
      <w:numFmt w:val="decimal"/>
      <w:lvlText w:val="%7."/>
      <w:lvlJc w:val="left"/>
      <w:pPr>
        <w:tabs>
          <w:tab w:val="num" w:pos="2880"/>
        </w:tabs>
        <w:ind w:left="2880" w:hanging="360"/>
      </w:pPr>
      <w:rPr>
        <w:rFonts w:ascii="Georgia" w:hAnsi="Georgia" w:cs="Georgia"/>
        <w:b w:val="0"/>
        <w:bCs w:val="0"/>
        <w:sz w:val="20"/>
        <w:szCs w:val="20"/>
      </w:rPr>
    </w:lvl>
    <w:lvl w:ilvl="7">
      <w:start w:val="1"/>
      <w:numFmt w:val="decimal"/>
      <w:lvlText w:val="%8."/>
      <w:lvlJc w:val="left"/>
      <w:pPr>
        <w:tabs>
          <w:tab w:val="num" w:pos="3240"/>
        </w:tabs>
        <w:ind w:left="3240" w:hanging="360"/>
      </w:pPr>
      <w:rPr>
        <w:rFonts w:ascii="Georgia" w:hAnsi="Georgia" w:cs="Georgia"/>
        <w:b w:val="0"/>
        <w:bCs w:val="0"/>
        <w:sz w:val="20"/>
        <w:szCs w:val="20"/>
      </w:rPr>
    </w:lvl>
    <w:lvl w:ilvl="8">
      <w:start w:val="1"/>
      <w:numFmt w:val="decimal"/>
      <w:lvlText w:val="%9."/>
      <w:lvlJc w:val="left"/>
      <w:pPr>
        <w:tabs>
          <w:tab w:val="num" w:pos="3600"/>
        </w:tabs>
        <w:ind w:left="3600" w:hanging="360"/>
      </w:pPr>
      <w:rPr>
        <w:rFonts w:ascii="Georgia" w:hAnsi="Georgia" w:cs="Georgia"/>
        <w:b w:val="0"/>
        <w:bCs w:val="0"/>
        <w:sz w:val="20"/>
        <w:szCs w:val="20"/>
      </w:rPr>
    </w:lvl>
  </w:abstractNum>
  <w:abstractNum w:abstractNumId="11">
    <w:nsid w:val="0000000F"/>
    <w:multiLevelType w:val="multilevel"/>
    <w:tmpl w:val="1EE454A0"/>
    <w:lvl w:ilvl="0">
      <w:start w:val="6"/>
      <w:numFmt w:val="decimal"/>
      <w:lvlText w:val="%1."/>
      <w:lvlJc w:val="left"/>
      <w:pPr>
        <w:tabs>
          <w:tab w:val="num" w:pos="928"/>
        </w:tabs>
        <w:ind w:left="928" w:hanging="360"/>
      </w:pPr>
      <w:rPr>
        <w:rFonts w:ascii="Georgia" w:hAnsi="Georgia" w:cs="Georgia" w:hint="default"/>
        <w:b w:val="0"/>
        <w:bCs w:val="0"/>
        <w:sz w:val="20"/>
        <w:szCs w:val="20"/>
      </w:rPr>
    </w:lvl>
    <w:lvl w:ilvl="1">
      <w:start w:val="1"/>
      <w:numFmt w:val="decimal"/>
      <w:lvlText w:val="%2."/>
      <w:lvlJc w:val="left"/>
      <w:pPr>
        <w:tabs>
          <w:tab w:val="num" w:pos="1080"/>
        </w:tabs>
        <w:ind w:left="1080" w:hanging="360"/>
      </w:pPr>
      <w:rPr>
        <w:rFonts w:ascii="Georgia" w:hAnsi="Georgia" w:cs="Times New Roman" w:hint="default"/>
        <w:b w:val="0"/>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12">
    <w:nsid w:val="00000011"/>
    <w:multiLevelType w:val="multilevel"/>
    <w:tmpl w:val="DF429160"/>
    <w:name w:val="WW8Num17"/>
    <w:lvl w:ilvl="0">
      <w:start w:val="2"/>
      <w:numFmt w:val="decimal"/>
      <w:lvlText w:val="%1."/>
      <w:lvlJc w:val="left"/>
      <w:pPr>
        <w:tabs>
          <w:tab w:val="num" w:pos="360"/>
        </w:tabs>
        <w:ind w:left="360" w:hanging="360"/>
      </w:pPr>
      <w:rPr>
        <w:rFonts w:cs="Georgia" w:hint="default"/>
        <w:i w:val="0"/>
        <w:iCs w:val="0"/>
      </w:rPr>
    </w:lvl>
    <w:lvl w:ilvl="1">
      <w:start w:val="1"/>
      <w:numFmt w:val="decimal"/>
      <w:lvlText w:val="%1.%2."/>
      <w:lvlJc w:val="left"/>
      <w:pPr>
        <w:tabs>
          <w:tab w:val="num" w:pos="792"/>
        </w:tabs>
        <w:ind w:left="792" w:hanging="432"/>
      </w:pPr>
      <w:rPr>
        <w:rFonts w:cs="Georgia" w:hint="default"/>
      </w:rPr>
    </w:lvl>
    <w:lvl w:ilvl="2">
      <w:start w:val="1"/>
      <w:numFmt w:val="decimal"/>
      <w:lvlText w:val="%1.%2.%3."/>
      <w:lvlJc w:val="left"/>
      <w:pPr>
        <w:tabs>
          <w:tab w:val="num" w:pos="1440"/>
        </w:tabs>
        <w:ind w:left="1224" w:hanging="504"/>
      </w:pPr>
      <w:rPr>
        <w:rFonts w:cs="Georgia"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00000024"/>
    <w:multiLevelType w:val="multilevel"/>
    <w:tmpl w:val="12EE869A"/>
    <w:name w:val="WW8Num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000002D"/>
    <w:multiLevelType w:val="multilevel"/>
    <w:tmpl w:val="2886E7FE"/>
    <w:lvl w:ilvl="0">
      <w:start w:val="1"/>
      <w:numFmt w:val="decimal"/>
      <w:suff w:val="nothing"/>
      <w:lvlText w:val="%1."/>
      <w:lvlJc w:val="left"/>
      <w:pPr>
        <w:tabs>
          <w:tab w:val="num" w:pos="0"/>
        </w:tabs>
      </w:pPr>
      <w:rPr>
        <w:rFonts w:ascii="Georgia" w:hAnsi="Georgia" w:cs="Times New Roman" w:hint="default"/>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15">
    <w:nsid w:val="015A1B44"/>
    <w:multiLevelType w:val="hybridMultilevel"/>
    <w:tmpl w:val="60F89186"/>
    <w:name w:val="WW8Num1432222223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16">
    <w:nsid w:val="01605E2E"/>
    <w:multiLevelType w:val="hybridMultilevel"/>
    <w:tmpl w:val="8CF88034"/>
    <w:name w:val="WW8Num1432222223222222223"/>
    <w:lvl w:ilvl="0" w:tplc="EEACEAC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17212DE"/>
    <w:multiLevelType w:val="hybridMultilevel"/>
    <w:tmpl w:val="048E0788"/>
    <w:lvl w:ilvl="0" w:tplc="DCFA0486">
      <w:start w:val="8"/>
      <w:numFmt w:val="decimal"/>
      <w:lvlText w:val="%1."/>
      <w:lvlJc w:val="left"/>
      <w:pPr>
        <w:ind w:left="720" w:hanging="360"/>
      </w:pPr>
      <w:rPr>
        <w:rFonts w:eastAsia="Times New Roman" w:cs="Georgi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4197308"/>
    <w:multiLevelType w:val="multilevel"/>
    <w:tmpl w:val="75EC3D34"/>
    <w:lvl w:ilvl="0">
      <w:start w:val="3"/>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051B1179"/>
    <w:multiLevelType w:val="multilevel"/>
    <w:tmpl w:val="FC8A07BE"/>
    <w:lvl w:ilvl="0">
      <w:start w:val="3"/>
      <w:numFmt w:val="decimal"/>
      <w:lvlText w:val="%1"/>
      <w:lvlJc w:val="left"/>
      <w:pPr>
        <w:ind w:left="525" w:hanging="525"/>
      </w:pPr>
      <w:rPr>
        <w:rFonts w:hint="default"/>
      </w:rPr>
    </w:lvl>
    <w:lvl w:ilvl="1">
      <w:start w:val="2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06470E02"/>
    <w:multiLevelType w:val="multilevel"/>
    <w:tmpl w:val="15F82FCE"/>
    <w:lvl w:ilvl="0">
      <w:start w:val="8"/>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21">
    <w:nsid w:val="06534EA7"/>
    <w:multiLevelType w:val="multilevel"/>
    <w:tmpl w:val="1A9C473E"/>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22">
    <w:nsid w:val="08DC04F3"/>
    <w:multiLevelType w:val="multilevel"/>
    <w:tmpl w:val="003687F4"/>
    <w:lvl w:ilvl="0">
      <w:start w:val="3"/>
      <w:numFmt w:val="decimal"/>
      <w:lvlText w:val="%1"/>
      <w:lvlJc w:val="left"/>
      <w:pPr>
        <w:ind w:left="435" w:hanging="435"/>
      </w:pPr>
      <w:rPr>
        <w:rFonts w:hint="default"/>
      </w:rPr>
    </w:lvl>
    <w:lvl w:ilvl="1">
      <w:start w:val="2"/>
      <w:numFmt w:val="decimal"/>
      <w:lvlText w:val="%1.%2"/>
      <w:lvlJc w:val="left"/>
      <w:pPr>
        <w:ind w:left="705" w:hanging="435"/>
      </w:pPr>
      <w:rPr>
        <w:rFonts w:hint="default"/>
      </w:rPr>
    </w:lvl>
    <w:lvl w:ilvl="2">
      <w:start w:val="1"/>
      <w:numFmt w:val="decimal"/>
      <w:lvlText w:val="%1.%2.%3"/>
      <w:lvlJc w:val="left"/>
      <w:pPr>
        <w:ind w:left="1260" w:hanging="720"/>
      </w:pPr>
      <w:rPr>
        <w:rFonts w:hint="default"/>
      </w:rPr>
    </w:lvl>
    <w:lvl w:ilvl="3">
      <w:start w:val="1"/>
      <w:numFmt w:val="decimalZero"/>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3">
    <w:nsid w:val="0B445AF9"/>
    <w:multiLevelType w:val="multilevel"/>
    <w:tmpl w:val="C81435F6"/>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24">
    <w:nsid w:val="0DA2356A"/>
    <w:multiLevelType w:val="hybridMultilevel"/>
    <w:tmpl w:val="C05E7740"/>
    <w:lvl w:ilvl="0" w:tplc="D944B23E">
      <w:start w:val="1"/>
      <w:numFmt w:val="bullet"/>
      <w:lvlText w:val="−"/>
      <w:lvlJc w:val="left"/>
      <w:pPr>
        <w:ind w:left="1206" w:hanging="360"/>
      </w:pPr>
      <w:rPr>
        <w:rFonts w:ascii="Times New Roman" w:hAnsi="Times New Roman" w:cs="Times New Roman" w:hint="default"/>
        <w:color w:val="auto"/>
      </w:rPr>
    </w:lvl>
    <w:lvl w:ilvl="1" w:tplc="04150003" w:tentative="1">
      <w:start w:val="1"/>
      <w:numFmt w:val="bullet"/>
      <w:lvlText w:val="o"/>
      <w:lvlJc w:val="left"/>
      <w:pPr>
        <w:ind w:left="1926" w:hanging="360"/>
      </w:pPr>
      <w:rPr>
        <w:rFonts w:ascii="Courier New" w:hAnsi="Courier New" w:cs="Courier New" w:hint="default"/>
      </w:rPr>
    </w:lvl>
    <w:lvl w:ilvl="2" w:tplc="04150005" w:tentative="1">
      <w:start w:val="1"/>
      <w:numFmt w:val="bullet"/>
      <w:lvlText w:val=""/>
      <w:lvlJc w:val="left"/>
      <w:pPr>
        <w:ind w:left="2646" w:hanging="360"/>
      </w:pPr>
      <w:rPr>
        <w:rFonts w:ascii="Wingdings" w:hAnsi="Wingdings" w:hint="default"/>
      </w:rPr>
    </w:lvl>
    <w:lvl w:ilvl="3" w:tplc="04150001" w:tentative="1">
      <w:start w:val="1"/>
      <w:numFmt w:val="bullet"/>
      <w:lvlText w:val=""/>
      <w:lvlJc w:val="left"/>
      <w:pPr>
        <w:ind w:left="3366" w:hanging="360"/>
      </w:pPr>
      <w:rPr>
        <w:rFonts w:ascii="Symbol" w:hAnsi="Symbol" w:hint="default"/>
      </w:rPr>
    </w:lvl>
    <w:lvl w:ilvl="4" w:tplc="04150003" w:tentative="1">
      <w:start w:val="1"/>
      <w:numFmt w:val="bullet"/>
      <w:lvlText w:val="o"/>
      <w:lvlJc w:val="left"/>
      <w:pPr>
        <w:ind w:left="4086" w:hanging="360"/>
      </w:pPr>
      <w:rPr>
        <w:rFonts w:ascii="Courier New" w:hAnsi="Courier New" w:cs="Courier New" w:hint="default"/>
      </w:rPr>
    </w:lvl>
    <w:lvl w:ilvl="5" w:tplc="04150005" w:tentative="1">
      <w:start w:val="1"/>
      <w:numFmt w:val="bullet"/>
      <w:lvlText w:val=""/>
      <w:lvlJc w:val="left"/>
      <w:pPr>
        <w:ind w:left="4806" w:hanging="360"/>
      </w:pPr>
      <w:rPr>
        <w:rFonts w:ascii="Wingdings" w:hAnsi="Wingdings" w:hint="default"/>
      </w:rPr>
    </w:lvl>
    <w:lvl w:ilvl="6" w:tplc="04150001" w:tentative="1">
      <w:start w:val="1"/>
      <w:numFmt w:val="bullet"/>
      <w:lvlText w:val=""/>
      <w:lvlJc w:val="left"/>
      <w:pPr>
        <w:ind w:left="5526" w:hanging="360"/>
      </w:pPr>
      <w:rPr>
        <w:rFonts w:ascii="Symbol" w:hAnsi="Symbol" w:hint="default"/>
      </w:rPr>
    </w:lvl>
    <w:lvl w:ilvl="7" w:tplc="04150003" w:tentative="1">
      <w:start w:val="1"/>
      <w:numFmt w:val="bullet"/>
      <w:lvlText w:val="o"/>
      <w:lvlJc w:val="left"/>
      <w:pPr>
        <w:ind w:left="6246" w:hanging="360"/>
      </w:pPr>
      <w:rPr>
        <w:rFonts w:ascii="Courier New" w:hAnsi="Courier New" w:cs="Courier New" w:hint="default"/>
      </w:rPr>
    </w:lvl>
    <w:lvl w:ilvl="8" w:tplc="04150005" w:tentative="1">
      <w:start w:val="1"/>
      <w:numFmt w:val="bullet"/>
      <w:lvlText w:val=""/>
      <w:lvlJc w:val="left"/>
      <w:pPr>
        <w:ind w:left="6966" w:hanging="360"/>
      </w:pPr>
      <w:rPr>
        <w:rFonts w:ascii="Wingdings" w:hAnsi="Wingdings" w:hint="default"/>
      </w:rPr>
    </w:lvl>
  </w:abstractNum>
  <w:abstractNum w:abstractNumId="25">
    <w:nsid w:val="123531E6"/>
    <w:multiLevelType w:val="multilevel"/>
    <w:tmpl w:val="EA345698"/>
    <w:lvl w:ilvl="0">
      <w:start w:val="7"/>
      <w:numFmt w:val="decimal"/>
      <w:lvlText w:val="%1."/>
      <w:lvlJc w:val="left"/>
      <w:pPr>
        <w:ind w:left="495" w:hanging="495"/>
      </w:pPr>
      <w:rPr>
        <w:rFonts w:cs="Times New Roman" w:hint="default"/>
        <w:color w:val="auto"/>
      </w:rPr>
    </w:lvl>
    <w:lvl w:ilvl="1">
      <w:start w:val="2"/>
      <w:numFmt w:val="decimal"/>
      <w:lvlText w:val="%1.%2."/>
      <w:lvlJc w:val="left"/>
      <w:pPr>
        <w:ind w:left="720" w:hanging="720"/>
      </w:pPr>
      <w:rPr>
        <w:rFonts w:cs="Times New Roman" w:hint="default"/>
        <w:color w:val="auto"/>
      </w:rPr>
    </w:lvl>
    <w:lvl w:ilvl="2">
      <w:start w:val="3"/>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26">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1B8E43F2"/>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9">
    <w:nsid w:val="20700DA2"/>
    <w:multiLevelType w:val="multilevel"/>
    <w:tmpl w:val="65084660"/>
    <w:lvl w:ilvl="0">
      <w:start w:val="1"/>
      <w:numFmt w:val="decimal"/>
      <w:lvlText w:val="%1."/>
      <w:lvlJc w:val="left"/>
      <w:pPr>
        <w:tabs>
          <w:tab w:val="num" w:pos="360"/>
        </w:tabs>
        <w:ind w:left="0" w:firstLine="0"/>
      </w:pPr>
      <w:rPr>
        <w:rFonts w:ascii="Georgia" w:hAnsi="Georgia" w:cs="Georgia" w:hint="default"/>
        <w:b w:val="0"/>
        <w:bCs w:val="0"/>
        <w:sz w:val="20"/>
        <w:szCs w:val="20"/>
      </w:rPr>
    </w:lvl>
    <w:lvl w:ilvl="1">
      <w:start w:val="1"/>
      <w:numFmt w:val="decimal"/>
      <w:lvlText w:val="%2."/>
      <w:lvlJc w:val="left"/>
      <w:pPr>
        <w:tabs>
          <w:tab w:val="num" w:pos="360"/>
        </w:tabs>
        <w:ind w:left="0" w:firstLine="0"/>
      </w:pPr>
      <w:rPr>
        <w:rFonts w:ascii="Georgia" w:hAnsi="Georgia" w:cs="Georgia" w:hint="default"/>
        <w:b w:val="0"/>
        <w:bCs w:val="0"/>
        <w:sz w:val="20"/>
        <w:szCs w:val="20"/>
      </w:rPr>
    </w:lvl>
    <w:lvl w:ilvl="2">
      <w:start w:val="1"/>
      <w:numFmt w:val="decimal"/>
      <w:lvlText w:val="%3."/>
      <w:lvlJc w:val="left"/>
      <w:pPr>
        <w:tabs>
          <w:tab w:val="num" w:pos="1440"/>
        </w:tabs>
        <w:ind w:left="1440" w:hanging="360"/>
      </w:pPr>
      <w:rPr>
        <w:rFonts w:ascii="Georgia" w:hAnsi="Georgia" w:cs="Georgia" w:hint="default"/>
        <w:b w:val="0"/>
        <w:bCs w:val="0"/>
        <w:sz w:val="20"/>
        <w:szCs w:val="20"/>
      </w:rPr>
    </w:lvl>
    <w:lvl w:ilvl="3">
      <w:start w:val="1"/>
      <w:numFmt w:val="decimal"/>
      <w:lvlText w:val="%4."/>
      <w:lvlJc w:val="left"/>
      <w:pPr>
        <w:tabs>
          <w:tab w:val="num" w:pos="1800"/>
        </w:tabs>
        <w:ind w:left="1800" w:hanging="360"/>
      </w:pPr>
      <w:rPr>
        <w:rFonts w:ascii="Georgia" w:hAnsi="Georgia" w:cs="Georgia" w:hint="default"/>
        <w:b w:val="0"/>
        <w:bCs w:val="0"/>
        <w:sz w:val="20"/>
        <w:szCs w:val="20"/>
      </w:rPr>
    </w:lvl>
    <w:lvl w:ilvl="4">
      <w:start w:val="1"/>
      <w:numFmt w:val="decimal"/>
      <w:lvlText w:val="%5."/>
      <w:lvlJc w:val="left"/>
      <w:pPr>
        <w:tabs>
          <w:tab w:val="num" w:pos="2160"/>
        </w:tabs>
        <w:ind w:left="2160" w:hanging="360"/>
      </w:pPr>
      <w:rPr>
        <w:rFonts w:ascii="Georgia" w:hAnsi="Georgia" w:cs="Georgia" w:hint="default"/>
        <w:b w:val="0"/>
        <w:bCs w:val="0"/>
        <w:sz w:val="20"/>
        <w:szCs w:val="20"/>
      </w:rPr>
    </w:lvl>
    <w:lvl w:ilvl="5">
      <w:start w:val="1"/>
      <w:numFmt w:val="decimal"/>
      <w:lvlText w:val="%6."/>
      <w:lvlJc w:val="left"/>
      <w:pPr>
        <w:tabs>
          <w:tab w:val="num" w:pos="2520"/>
        </w:tabs>
        <w:ind w:left="2520" w:hanging="360"/>
      </w:pPr>
      <w:rPr>
        <w:rFonts w:ascii="Georgia" w:hAnsi="Georgia" w:cs="Georgia" w:hint="default"/>
        <w:b w:val="0"/>
        <w:bCs w:val="0"/>
        <w:sz w:val="20"/>
        <w:szCs w:val="20"/>
      </w:rPr>
    </w:lvl>
    <w:lvl w:ilvl="6">
      <w:start w:val="1"/>
      <w:numFmt w:val="decimal"/>
      <w:lvlText w:val="%7."/>
      <w:lvlJc w:val="left"/>
      <w:pPr>
        <w:tabs>
          <w:tab w:val="num" w:pos="2880"/>
        </w:tabs>
        <w:ind w:left="2880" w:hanging="360"/>
      </w:pPr>
      <w:rPr>
        <w:rFonts w:ascii="Georgia" w:hAnsi="Georgia" w:cs="Georgia" w:hint="default"/>
        <w:b w:val="0"/>
        <w:bCs w:val="0"/>
        <w:sz w:val="20"/>
        <w:szCs w:val="20"/>
      </w:rPr>
    </w:lvl>
    <w:lvl w:ilvl="7">
      <w:start w:val="1"/>
      <w:numFmt w:val="decimal"/>
      <w:lvlText w:val="%8."/>
      <w:lvlJc w:val="left"/>
      <w:pPr>
        <w:tabs>
          <w:tab w:val="num" w:pos="3240"/>
        </w:tabs>
        <w:ind w:left="3240" w:hanging="360"/>
      </w:pPr>
      <w:rPr>
        <w:rFonts w:ascii="Georgia" w:hAnsi="Georgia" w:cs="Georgia" w:hint="default"/>
        <w:b w:val="0"/>
        <w:bCs w:val="0"/>
        <w:sz w:val="20"/>
        <w:szCs w:val="20"/>
      </w:rPr>
    </w:lvl>
    <w:lvl w:ilvl="8">
      <w:start w:val="1"/>
      <w:numFmt w:val="decimal"/>
      <w:lvlText w:val="%9."/>
      <w:lvlJc w:val="left"/>
      <w:pPr>
        <w:tabs>
          <w:tab w:val="num" w:pos="3600"/>
        </w:tabs>
        <w:ind w:left="3600" w:hanging="360"/>
      </w:pPr>
      <w:rPr>
        <w:rFonts w:ascii="Georgia" w:hAnsi="Georgia" w:cs="Georgia" w:hint="default"/>
        <w:b w:val="0"/>
        <w:bCs w:val="0"/>
        <w:sz w:val="20"/>
        <w:szCs w:val="20"/>
      </w:rPr>
    </w:lvl>
  </w:abstractNum>
  <w:abstractNum w:abstractNumId="30">
    <w:nsid w:val="22391CCE"/>
    <w:multiLevelType w:val="multilevel"/>
    <w:tmpl w:val="85A21FB8"/>
    <w:lvl w:ilvl="0">
      <w:start w:val="1"/>
      <w:numFmt w:val="decimal"/>
      <w:lvlText w:val="%1."/>
      <w:lvlJc w:val="left"/>
      <w:pPr>
        <w:ind w:left="360" w:hanging="360"/>
      </w:pPr>
      <w:rPr>
        <w:b w:val="0"/>
      </w:r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5154E88"/>
    <w:multiLevelType w:val="multilevel"/>
    <w:tmpl w:val="16203878"/>
    <w:lvl w:ilvl="0">
      <w:start w:val="3"/>
      <w:numFmt w:val="decimal"/>
      <w:lvlText w:val="%1"/>
      <w:lvlJc w:val="left"/>
      <w:pPr>
        <w:tabs>
          <w:tab w:val="num" w:pos="465"/>
        </w:tabs>
        <w:ind w:left="465" w:hanging="465"/>
      </w:pPr>
      <w:rPr>
        <w:rFonts w:hint="default"/>
      </w:rPr>
    </w:lvl>
    <w:lvl w:ilvl="1">
      <w:start w:val="38"/>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25CC3B2D"/>
    <w:multiLevelType w:val="multilevel"/>
    <w:tmpl w:val="4DD2FF0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Zero"/>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7C27B28"/>
    <w:multiLevelType w:val="multilevel"/>
    <w:tmpl w:val="1ECA7302"/>
    <w:lvl w:ilvl="0">
      <w:start w:val="3"/>
      <w:numFmt w:val="decimal"/>
      <w:lvlText w:val="%1."/>
      <w:lvlJc w:val="left"/>
      <w:pPr>
        <w:tabs>
          <w:tab w:val="num" w:pos="390"/>
        </w:tabs>
        <w:ind w:left="390" w:hanging="39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29740834"/>
    <w:multiLevelType w:val="multilevel"/>
    <w:tmpl w:val="BA50196E"/>
    <w:lvl w:ilvl="0">
      <w:start w:val="1"/>
      <w:numFmt w:val="decimal"/>
      <w:lvlText w:val="%1."/>
      <w:lvlJc w:val="left"/>
      <w:pPr>
        <w:ind w:left="502" w:hanging="360"/>
      </w:pPr>
      <w:rPr>
        <w:rFonts w:ascii="Georgia" w:eastAsia="Times New Roman" w:hAnsi="Georgia" w:cs="Times New Roman"/>
        <w:i w:val="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6">
    <w:nsid w:val="2CF3250C"/>
    <w:multiLevelType w:val="multilevel"/>
    <w:tmpl w:val="4092B688"/>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30B84D1C"/>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nsid w:val="34281CCF"/>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37AD1C86"/>
    <w:multiLevelType w:val="hybridMultilevel"/>
    <w:tmpl w:val="DB306250"/>
    <w:name w:val="WW8Num143222222322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41">
    <w:nsid w:val="3A370CE6"/>
    <w:multiLevelType w:val="multilevel"/>
    <w:tmpl w:val="1A9C473E"/>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42">
    <w:nsid w:val="3CA71B54"/>
    <w:multiLevelType w:val="multilevel"/>
    <w:tmpl w:val="312E35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3D3F692F"/>
    <w:multiLevelType w:val="multilevel"/>
    <w:tmpl w:val="39D05CC8"/>
    <w:lvl w:ilvl="0">
      <w:start w:val="10"/>
      <w:numFmt w:val="decimal"/>
      <w:lvlText w:val="%1."/>
      <w:lvlJc w:val="left"/>
      <w:pPr>
        <w:ind w:left="420" w:hanging="420"/>
      </w:pPr>
      <w:rPr>
        <w:rFonts w:ascii="Georgia" w:hAnsi="Georgia"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44">
    <w:nsid w:val="42381423"/>
    <w:multiLevelType w:val="multilevel"/>
    <w:tmpl w:val="092ACDB4"/>
    <w:lvl w:ilvl="0">
      <w:start w:val="1"/>
      <w:numFmt w:val="decimal"/>
      <w:lvlText w:val="%1."/>
      <w:lvlJc w:val="left"/>
      <w:pPr>
        <w:tabs>
          <w:tab w:val="num" w:pos="360"/>
        </w:tabs>
        <w:ind w:left="0" w:firstLine="0"/>
      </w:pPr>
      <w:rPr>
        <w:rFonts w:ascii="Georgia" w:hAnsi="Georgia" w:cs="Times New Roman" w:hint="default"/>
      </w:rPr>
    </w:lvl>
    <w:lvl w:ilvl="1">
      <w:start w:val="2"/>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0"/>
        </w:tabs>
        <w:ind w:left="1224" w:hanging="504"/>
      </w:pPr>
      <w:rPr>
        <w:rFonts w:ascii="Times New Roman" w:hAnsi="Times New Roman" w:cs="Times New Roman" w:hint="default"/>
      </w:rPr>
    </w:lvl>
    <w:lvl w:ilvl="3">
      <w:start w:val="1"/>
      <w:numFmt w:val="decimal"/>
      <w:lvlText w:val="%1.%2.%3.%4."/>
      <w:lvlJc w:val="left"/>
      <w:pPr>
        <w:tabs>
          <w:tab w:val="num" w:pos="0"/>
        </w:tabs>
        <w:ind w:left="1728" w:hanging="648"/>
      </w:pPr>
      <w:rPr>
        <w:rFonts w:ascii="Times New Roman" w:hAnsi="Times New Roman" w:cs="Times New Roman" w:hint="default"/>
      </w:rPr>
    </w:lvl>
    <w:lvl w:ilvl="4">
      <w:start w:val="1"/>
      <w:numFmt w:val="decimal"/>
      <w:lvlText w:val="%1.%2.%3.%4.%5."/>
      <w:lvlJc w:val="left"/>
      <w:pPr>
        <w:tabs>
          <w:tab w:val="num" w:pos="0"/>
        </w:tabs>
        <w:ind w:left="2232" w:hanging="792"/>
      </w:pPr>
      <w:rPr>
        <w:rFonts w:ascii="Times New Roman" w:hAnsi="Times New Roman" w:cs="Times New Roman" w:hint="default"/>
      </w:rPr>
    </w:lvl>
    <w:lvl w:ilvl="5">
      <w:start w:val="1"/>
      <w:numFmt w:val="decimal"/>
      <w:lvlText w:val="%1.%2.%3.%4.%5.%6."/>
      <w:lvlJc w:val="left"/>
      <w:pPr>
        <w:tabs>
          <w:tab w:val="num" w:pos="0"/>
        </w:tabs>
        <w:ind w:left="2736" w:hanging="936"/>
      </w:pPr>
      <w:rPr>
        <w:rFonts w:ascii="Times New Roman" w:hAnsi="Times New Roman" w:cs="Times New Roman" w:hint="default"/>
      </w:rPr>
    </w:lvl>
    <w:lvl w:ilvl="6">
      <w:start w:val="1"/>
      <w:numFmt w:val="decimal"/>
      <w:lvlText w:val="%1.%2.%3.%4.%5.%6.%7."/>
      <w:lvlJc w:val="left"/>
      <w:pPr>
        <w:tabs>
          <w:tab w:val="num" w:pos="0"/>
        </w:tabs>
        <w:ind w:left="3240" w:hanging="1080"/>
      </w:pPr>
      <w:rPr>
        <w:rFonts w:ascii="Times New Roman" w:hAnsi="Times New Roman" w:cs="Times New Roman" w:hint="default"/>
      </w:rPr>
    </w:lvl>
    <w:lvl w:ilvl="7">
      <w:start w:val="1"/>
      <w:numFmt w:val="decimal"/>
      <w:lvlText w:val="%1.%2.%3.%4.%5.%6.%7.%8."/>
      <w:lvlJc w:val="left"/>
      <w:pPr>
        <w:tabs>
          <w:tab w:val="num" w:pos="0"/>
        </w:tabs>
        <w:ind w:left="3744" w:hanging="1224"/>
      </w:pPr>
      <w:rPr>
        <w:rFonts w:ascii="Times New Roman" w:hAnsi="Times New Roman" w:cs="Times New Roman" w:hint="default"/>
      </w:rPr>
    </w:lvl>
    <w:lvl w:ilvl="8">
      <w:start w:val="1"/>
      <w:numFmt w:val="decimal"/>
      <w:lvlText w:val="%1.%2.%3.%4.%5.%6.%7.%8.%9."/>
      <w:lvlJc w:val="left"/>
      <w:pPr>
        <w:tabs>
          <w:tab w:val="num" w:pos="0"/>
        </w:tabs>
        <w:ind w:left="4320" w:hanging="1440"/>
      </w:pPr>
      <w:rPr>
        <w:rFonts w:ascii="Times New Roman" w:hAnsi="Times New Roman" w:cs="Times New Roman" w:hint="default"/>
      </w:rPr>
    </w:lvl>
  </w:abstractNum>
  <w:abstractNum w:abstractNumId="45">
    <w:nsid w:val="437F2F04"/>
    <w:multiLevelType w:val="multilevel"/>
    <w:tmpl w:val="F6FEFBB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4"/>
      <w:numFmt w:val="decimal"/>
      <w:lvlText w:val="%1.%2."/>
      <w:lvlJc w:val="left"/>
      <w:pPr>
        <w:tabs>
          <w:tab w:val="num" w:pos="720"/>
        </w:tabs>
        <w:ind w:left="0" w:firstLine="0"/>
      </w:pPr>
      <w:rPr>
        <w:rFonts w:ascii="Georgia" w:hAnsi="Georgia" w:cs="Times New Roman" w:hint="default"/>
        <w:b w:val="0"/>
        <w:i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46">
    <w:nsid w:val="43E31BD9"/>
    <w:multiLevelType w:val="multilevel"/>
    <w:tmpl w:val="2292B28E"/>
    <w:lvl w:ilvl="0">
      <w:start w:val="7"/>
      <w:numFmt w:val="decimal"/>
      <w:lvlText w:val="%1"/>
      <w:lvlJc w:val="left"/>
      <w:pPr>
        <w:ind w:left="360" w:hanging="360"/>
      </w:pPr>
      <w:rPr>
        <w:rFonts w:cs="Times New Roman" w:hint="default"/>
        <w:color w:val="auto"/>
      </w:rPr>
    </w:lvl>
    <w:lvl w:ilvl="1">
      <w:start w:val="2"/>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47">
    <w:nsid w:val="447210D2"/>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452A1B96"/>
    <w:multiLevelType w:val="hybridMultilevel"/>
    <w:tmpl w:val="CEF416E4"/>
    <w:lvl w:ilvl="0" w:tplc="903845E8">
      <w:start w:val="3"/>
      <w:numFmt w:val="decimal"/>
      <w:lvlText w:val="%1"/>
      <w:lvlJc w:val="left"/>
      <w:pPr>
        <w:tabs>
          <w:tab w:val="num" w:pos="720"/>
        </w:tabs>
        <w:ind w:left="720" w:hanging="360"/>
      </w:pPr>
      <w:rPr>
        <w:rFonts w:hint="default"/>
      </w:rPr>
    </w:lvl>
    <w:lvl w:ilvl="1" w:tplc="582AC8A2">
      <w:numFmt w:val="none"/>
      <w:lvlText w:val=""/>
      <w:lvlJc w:val="left"/>
      <w:pPr>
        <w:tabs>
          <w:tab w:val="num" w:pos="360"/>
        </w:tabs>
      </w:pPr>
    </w:lvl>
    <w:lvl w:ilvl="2" w:tplc="84A89CFA">
      <w:numFmt w:val="none"/>
      <w:lvlText w:val=""/>
      <w:lvlJc w:val="left"/>
      <w:pPr>
        <w:tabs>
          <w:tab w:val="num" w:pos="360"/>
        </w:tabs>
      </w:pPr>
    </w:lvl>
    <w:lvl w:ilvl="3" w:tplc="9A0E7118">
      <w:numFmt w:val="none"/>
      <w:lvlText w:val=""/>
      <w:lvlJc w:val="left"/>
      <w:pPr>
        <w:tabs>
          <w:tab w:val="num" w:pos="360"/>
        </w:tabs>
      </w:pPr>
    </w:lvl>
    <w:lvl w:ilvl="4" w:tplc="21CC0738">
      <w:numFmt w:val="none"/>
      <w:lvlText w:val=""/>
      <w:lvlJc w:val="left"/>
      <w:pPr>
        <w:tabs>
          <w:tab w:val="num" w:pos="360"/>
        </w:tabs>
      </w:pPr>
    </w:lvl>
    <w:lvl w:ilvl="5" w:tplc="3006CAD4">
      <w:numFmt w:val="none"/>
      <w:lvlText w:val=""/>
      <w:lvlJc w:val="left"/>
      <w:pPr>
        <w:tabs>
          <w:tab w:val="num" w:pos="360"/>
        </w:tabs>
      </w:pPr>
    </w:lvl>
    <w:lvl w:ilvl="6" w:tplc="E026B8CE">
      <w:numFmt w:val="none"/>
      <w:lvlText w:val=""/>
      <w:lvlJc w:val="left"/>
      <w:pPr>
        <w:tabs>
          <w:tab w:val="num" w:pos="360"/>
        </w:tabs>
      </w:pPr>
    </w:lvl>
    <w:lvl w:ilvl="7" w:tplc="3442265C">
      <w:numFmt w:val="none"/>
      <w:lvlText w:val=""/>
      <w:lvlJc w:val="left"/>
      <w:pPr>
        <w:tabs>
          <w:tab w:val="num" w:pos="360"/>
        </w:tabs>
      </w:pPr>
    </w:lvl>
    <w:lvl w:ilvl="8" w:tplc="218ED044">
      <w:numFmt w:val="none"/>
      <w:lvlText w:val=""/>
      <w:lvlJc w:val="left"/>
      <w:pPr>
        <w:tabs>
          <w:tab w:val="num" w:pos="360"/>
        </w:tabs>
      </w:pPr>
    </w:lvl>
  </w:abstractNum>
  <w:abstractNum w:abstractNumId="49">
    <w:nsid w:val="477C1D36"/>
    <w:multiLevelType w:val="multilevel"/>
    <w:tmpl w:val="93E2D586"/>
    <w:lvl w:ilvl="0">
      <w:start w:val="1"/>
      <w:numFmt w:val="decimal"/>
      <w:lvlText w:val="%1."/>
      <w:lvlJc w:val="left"/>
      <w:pPr>
        <w:ind w:left="480" w:hanging="48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50">
    <w:nsid w:val="48466F82"/>
    <w:multiLevelType w:val="multilevel"/>
    <w:tmpl w:val="85E4FAA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4A211EB7"/>
    <w:multiLevelType w:val="hybridMultilevel"/>
    <w:tmpl w:val="F836CA28"/>
    <w:name w:val="WW8Num1432222223222222227"/>
    <w:lvl w:ilvl="0" w:tplc="19D0930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C1C12CC"/>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nsid w:val="4C35516C"/>
    <w:multiLevelType w:val="hybridMultilevel"/>
    <w:tmpl w:val="DF1A7ECC"/>
    <w:name w:val="WW8Num1432222223222222226"/>
    <w:lvl w:ilvl="0" w:tplc="929631A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4F2D37CB"/>
    <w:multiLevelType w:val="multilevel"/>
    <w:tmpl w:val="9BA48A02"/>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nsid w:val="500D4CC0"/>
    <w:multiLevelType w:val="multilevel"/>
    <w:tmpl w:val="40FEB0E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nsid w:val="51BE2C8E"/>
    <w:multiLevelType w:val="multilevel"/>
    <w:tmpl w:val="6D306582"/>
    <w:lvl w:ilvl="0">
      <w:start w:val="1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58">
    <w:nsid w:val="52362ABD"/>
    <w:multiLevelType w:val="multilevel"/>
    <w:tmpl w:val="7E68F3D8"/>
    <w:lvl w:ilvl="0">
      <w:start w:val="6"/>
      <w:numFmt w:val="decimal"/>
      <w:lvlText w:val="%1."/>
      <w:lvlJc w:val="left"/>
      <w:pPr>
        <w:ind w:left="360" w:hanging="360"/>
      </w:pPr>
      <w:rPr>
        <w:rFonts w:eastAsia="Calibri" w:cs="Arial" w:hint="default"/>
      </w:rPr>
    </w:lvl>
    <w:lvl w:ilvl="1">
      <w:start w:val="1"/>
      <w:numFmt w:val="decimal"/>
      <w:lvlText w:val="%1.%2."/>
      <w:lvlJc w:val="left"/>
      <w:pPr>
        <w:ind w:left="720" w:hanging="720"/>
      </w:pPr>
      <w:rPr>
        <w:rFonts w:eastAsia="Calibri" w:cs="Arial" w:hint="default"/>
      </w:rPr>
    </w:lvl>
    <w:lvl w:ilvl="2">
      <w:start w:val="1"/>
      <w:numFmt w:val="decimal"/>
      <w:lvlText w:val="%1.%2.%3."/>
      <w:lvlJc w:val="left"/>
      <w:pPr>
        <w:ind w:left="720" w:hanging="720"/>
      </w:pPr>
      <w:rPr>
        <w:rFonts w:eastAsia="Calibri" w:cs="Arial" w:hint="default"/>
      </w:rPr>
    </w:lvl>
    <w:lvl w:ilvl="3">
      <w:start w:val="1"/>
      <w:numFmt w:val="decimal"/>
      <w:lvlText w:val="%1.%2.%3.%4."/>
      <w:lvlJc w:val="left"/>
      <w:pPr>
        <w:ind w:left="1080" w:hanging="1080"/>
      </w:pPr>
      <w:rPr>
        <w:rFonts w:eastAsia="Calibri" w:cs="Arial" w:hint="default"/>
      </w:rPr>
    </w:lvl>
    <w:lvl w:ilvl="4">
      <w:start w:val="1"/>
      <w:numFmt w:val="decimal"/>
      <w:lvlText w:val="%1.%2.%3.%4.%5."/>
      <w:lvlJc w:val="left"/>
      <w:pPr>
        <w:ind w:left="1080" w:hanging="1080"/>
      </w:pPr>
      <w:rPr>
        <w:rFonts w:eastAsia="Calibri" w:cs="Arial" w:hint="default"/>
      </w:rPr>
    </w:lvl>
    <w:lvl w:ilvl="5">
      <w:start w:val="1"/>
      <w:numFmt w:val="decimal"/>
      <w:lvlText w:val="%1.%2.%3.%4.%5.%6."/>
      <w:lvlJc w:val="left"/>
      <w:pPr>
        <w:ind w:left="1440" w:hanging="1440"/>
      </w:pPr>
      <w:rPr>
        <w:rFonts w:eastAsia="Calibri" w:cs="Arial" w:hint="default"/>
      </w:rPr>
    </w:lvl>
    <w:lvl w:ilvl="6">
      <w:start w:val="1"/>
      <w:numFmt w:val="decimal"/>
      <w:lvlText w:val="%1.%2.%3.%4.%5.%6.%7."/>
      <w:lvlJc w:val="left"/>
      <w:pPr>
        <w:ind w:left="1440" w:hanging="1440"/>
      </w:pPr>
      <w:rPr>
        <w:rFonts w:eastAsia="Calibri" w:cs="Arial" w:hint="default"/>
      </w:rPr>
    </w:lvl>
    <w:lvl w:ilvl="7">
      <w:start w:val="1"/>
      <w:numFmt w:val="decimal"/>
      <w:lvlText w:val="%1.%2.%3.%4.%5.%6.%7.%8."/>
      <w:lvlJc w:val="left"/>
      <w:pPr>
        <w:ind w:left="1800" w:hanging="1800"/>
      </w:pPr>
      <w:rPr>
        <w:rFonts w:eastAsia="Calibri" w:cs="Arial" w:hint="default"/>
      </w:rPr>
    </w:lvl>
    <w:lvl w:ilvl="8">
      <w:start w:val="1"/>
      <w:numFmt w:val="decimal"/>
      <w:lvlText w:val="%1.%2.%3.%4.%5.%6.%7.%8.%9."/>
      <w:lvlJc w:val="left"/>
      <w:pPr>
        <w:ind w:left="1800" w:hanging="1800"/>
      </w:pPr>
      <w:rPr>
        <w:rFonts w:eastAsia="Calibri" w:cs="Arial" w:hint="default"/>
      </w:rPr>
    </w:lvl>
  </w:abstractNum>
  <w:abstractNum w:abstractNumId="59">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54C000FF"/>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nsid w:val="551E258F"/>
    <w:multiLevelType w:val="multilevel"/>
    <w:tmpl w:val="41EC66C4"/>
    <w:lvl w:ilvl="0">
      <w:start w:val="3"/>
      <w:numFmt w:val="decimal"/>
      <w:lvlText w:val="%1"/>
      <w:lvlJc w:val="left"/>
      <w:pPr>
        <w:tabs>
          <w:tab w:val="num" w:pos="465"/>
        </w:tabs>
        <w:ind w:left="465" w:hanging="465"/>
      </w:pPr>
      <w:rPr>
        <w:rFonts w:hint="default"/>
      </w:rPr>
    </w:lvl>
    <w:lvl w:ilvl="1">
      <w:start w:val="6"/>
      <w:numFmt w:val="decimal"/>
      <w:lvlText w:val="%1.%2"/>
      <w:lvlJc w:val="left"/>
      <w:pPr>
        <w:tabs>
          <w:tab w:val="num" w:pos="825"/>
        </w:tabs>
        <w:ind w:left="825" w:hanging="46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2">
    <w:nsid w:val="592F2A7E"/>
    <w:multiLevelType w:val="hybridMultilevel"/>
    <w:tmpl w:val="B4584B8A"/>
    <w:lvl w:ilvl="0" w:tplc="52FC19EC">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C197E13"/>
    <w:multiLevelType w:val="multilevel"/>
    <w:tmpl w:val="F552CB80"/>
    <w:styleLink w:val="WWOutlineListStyle"/>
    <w:lvl w:ilvl="0">
      <w:start w:val="14"/>
      <w:numFmt w:val="upperRoman"/>
      <w:pStyle w:val="Heading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4">
    <w:nsid w:val="5CFA2DA6"/>
    <w:multiLevelType w:val="hybridMultilevel"/>
    <w:tmpl w:val="DDA2431A"/>
    <w:lvl w:ilvl="0" w:tplc="0F5A5C2E">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601F5C4B"/>
    <w:multiLevelType w:val="multilevel"/>
    <w:tmpl w:val="CEBA388C"/>
    <w:lvl w:ilvl="0">
      <w:start w:val="3"/>
      <w:numFmt w:val="decimal"/>
      <w:lvlText w:val="%1"/>
      <w:lvlJc w:val="left"/>
      <w:pPr>
        <w:tabs>
          <w:tab w:val="num" w:pos="420"/>
        </w:tabs>
        <w:ind w:left="420" w:hanging="420"/>
      </w:pPr>
      <w:rPr>
        <w:rFonts w:hint="default"/>
      </w:rPr>
    </w:lvl>
    <w:lvl w:ilvl="1">
      <w:start w:val="7"/>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6">
    <w:nsid w:val="60C774CD"/>
    <w:multiLevelType w:val="hybridMultilevel"/>
    <w:tmpl w:val="6602CCE4"/>
    <w:lvl w:ilvl="0" w:tplc="6BCE1ACC">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7">
    <w:nsid w:val="631F7990"/>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nsid w:val="69401389"/>
    <w:multiLevelType w:val="multilevel"/>
    <w:tmpl w:val="AD3A14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nsid w:val="6AFC129F"/>
    <w:multiLevelType w:val="multilevel"/>
    <w:tmpl w:val="9CC0E88C"/>
    <w:lvl w:ilvl="0">
      <w:start w:val="1"/>
      <w:numFmt w:val="decimal"/>
      <w:lvlText w:val="%1."/>
      <w:lvlJc w:val="left"/>
      <w:pPr>
        <w:tabs>
          <w:tab w:val="num" w:pos="360"/>
        </w:tabs>
        <w:ind w:left="0" w:firstLine="0"/>
      </w:pPr>
      <w:rPr>
        <w:rFonts w:ascii="Georgia" w:hAnsi="Georgia" w:cs="Times New Roman" w:hint="default"/>
        <w:sz w:val="20"/>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0">
    <w:nsid w:val="6BD2311C"/>
    <w:multiLevelType w:val="multilevel"/>
    <w:tmpl w:val="7034F720"/>
    <w:lvl w:ilvl="0">
      <w:start w:val="9"/>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720"/>
      </w:pPr>
      <w:rPr>
        <w:rFonts w:ascii="Georgia" w:hAnsi="Georgia"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71">
    <w:nsid w:val="6FF1318B"/>
    <w:multiLevelType w:val="hybridMultilevel"/>
    <w:tmpl w:val="DF905104"/>
    <w:name w:val="WW8Num1432222223222222222"/>
    <w:lvl w:ilvl="0" w:tplc="06B49258">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1337F09"/>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nsid w:val="732B7D2E"/>
    <w:multiLevelType w:val="multilevel"/>
    <w:tmpl w:val="F5FC6446"/>
    <w:lvl w:ilvl="0">
      <w:start w:val="1"/>
      <w:numFmt w:val="decimal"/>
      <w:lvlText w:val="%1."/>
      <w:lvlJc w:val="left"/>
      <w:pPr>
        <w:tabs>
          <w:tab w:val="num" w:pos="360"/>
        </w:tabs>
        <w:ind w:left="360" w:hanging="360"/>
      </w:pPr>
      <w:rPr>
        <w:rFonts w:ascii="Georgia" w:hAnsi="Georgia" w:cs="Times New Roman" w:hint="default"/>
        <w:color w:val="000000"/>
        <w:sz w:val="20"/>
        <w:szCs w:val="20"/>
      </w:rPr>
    </w:lvl>
    <w:lvl w:ilvl="1">
      <w:start w:val="1"/>
      <w:numFmt w:val="decimal"/>
      <w:isLgl/>
      <w:lvlText w:val="%1.%2."/>
      <w:lvlJc w:val="left"/>
      <w:pPr>
        <w:ind w:left="720" w:hanging="72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1080" w:hanging="108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440" w:hanging="144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800" w:hanging="180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74">
    <w:nsid w:val="73CD514C"/>
    <w:multiLevelType w:val="hybridMultilevel"/>
    <w:tmpl w:val="3E06DD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76C668B0"/>
    <w:multiLevelType w:val="multilevel"/>
    <w:tmpl w:val="AB44DA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6">
    <w:nsid w:val="784B2D1D"/>
    <w:multiLevelType w:val="hybridMultilevel"/>
    <w:tmpl w:val="F64A011C"/>
    <w:name w:val="WW8Num1432222223222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77">
    <w:nsid w:val="789A7370"/>
    <w:multiLevelType w:val="multilevel"/>
    <w:tmpl w:val="1A9C473E"/>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8">
    <w:nsid w:val="78D6062F"/>
    <w:multiLevelType w:val="hybridMultilevel"/>
    <w:tmpl w:val="BB0EA9D4"/>
    <w:name w:val="WW8Num1432222223222222224"/>
    <w:lvl w:ilvl="0" w:tplc="6FD4A1DC">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C076F8F"/>
    <w:multiLevelType w:val="multilevel"/>
    <w:tmpl w:val="7A0EEDAA"/>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0">
    <w:nsid w:val="7C370B75"/>
    <w:multiLevelType w:val="multilevel"/>
    <w:tmpl w:val="8E62BA2C"/>
    <w:lvl w:ilvl="0">
      <w:start w:val="3"/>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81">
    <w:nsid w:val="7D475929"/>
    <w:multiLevelType w:val="hybridMultilevel"/>
    <w:tmpl w:val="9272C45C"/>
    <w:name w:val="WW8Num1432222223222222225"/>
    <w:lvl w:ilvl="0" w:tplc="2F786C7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11"/>
  </w:num>
  <w:num w:numId="5">
    <w:abstractNumId w:val="14"/>
  </w:num>
  <w:num w:numId="6">
    <w:abstractNumId w:val="73"/>
  </w:num>
  <w:num w:numId="7">
    <w:abstractNumId w:val="43"/>
  </w:num>
  <w:num w:numId="8">
    <w:abstractNumId w:val="70"/>
  </w:num>
  <w:num w:numId="9">
    <w:abstractNumId w:val="23"/>
  </w:num>
  <w:num w:numId="10">
    <w:abstractNumId w:val="21"/>
  </w:num>
  <w:num w:numId="11">
    <w:abstractNumId w:val="45"/>
  </w:num>
  <w:num w:numId="12">
    <w:abstractNumId w:val="50"/>
  </w:num>
  <w:num w:numId="13">
    <w:abstractNumId w:val="55"/>
  </w:num>
  <w:num w:numId="14">
    <w:abstractNumId w:val="68"/>
  </w:num>
  <w:num w:numId="15">
    <w:abstractNumId w:val="58"/>
  </w:num>
  <w:num w:numId="16">
    <w:abstractNumId w:val="75"/>
  </w:num>
  <w:num w:numId="17">
    <w:abstractNumId w:val="29"/>
  </w:num>
  <w:num w:numId="18">
    <w:abstractNumId w:val="41"/>
  </w:num>
  <w:num w:numId="19">
    <w:abstractNumId w:val="77"/>
  </w:num>
  <w:num w:numId="20">
    <w:abstractNumId w:val="80"/>
  </w:num>
  <w:num w:numId="21">
    <w:abstractNumId w:val="20"/>
  </w:num>
  <w:num w:numId="22">
    <w:abstractNumId w:val="66"/>
  </w:num>
  <w:num w:numId="23">
    <w:abstractNumId w:val="13"/>
  </w:num>
  <w:num w:numId="24">
    <w:abstractNumId w:val="63"/>
  </w:num>
  <w:num w:numId="25">
    <w:abstractNumId w:val="59"/>
  </w:num>
  <w:num w:numId="26">
    <w:abstractNumId w:val="26"/>
  </w:num>
  <w:num w:numId="27">
    <w:abstractNumId w:val="54"/>
  </w:num>
  <w:num w:numId="28">
    <w:abstractNumId w:val="46"/>
  </w:num>
  <w:num w:numId="29">
    <w:abstractNumId w:val="25"/>
  </w:num>
  <w:num w:numId="30">
    <w:abstractNumId w:val="79"/>
  </w:num>
  <w:num w:numId="31">
    <w:abstractNumId w:val="33"/>
  </w:num>
  <w:num w:numId="32">
    <w:abstractNumId w:val="27"/>
  </w:num>
  <w:num w:numId="33">
    <w:abstractNumId w:val="38"/>
  </w:num>
  <w:num w:numId="34">
    <w:abstractNumId w:val="74"/>
  </w:num>
  <w:num w:numId="35">
    <w:abstractNumId w:val="35"/>
  </w:num>
  <w:num w:numId="36">
    <w:abstractNumId w:val="57"/>
  </w:num>
  <w:num w:numId="37">
    <w:abstractNumId w:val="36"/>
  </w:num>
  <w:num w:numId="38">
    <w:abstractNumId w:val="24"/>
  </w:num>
  <w:num w:numId="39">
    <w:abstractNumId w:val="30"/>
  </w:num>
  <w:num w:numId="40">
    <w:abstractNumId w:val="0"/>
  </w:num>
  <w:num w:numId="41">
    <w:abstractNumId w:val="44"/>
  </w:num>
  <w:num w:numId="42">
    <w:abstractNumId w:val="12"/>
  </w:num>
  <w:num w:numId="43">
    <w:abstractNumId w:val="48"/>
  </w:num>
  <w:num w:numId="44">
    <w:abstractNumId w:val="64"/>
  </w:num>
  <w:num w:numId="45">
    <w:abstractNumId w:val="69"/>
  </w:num>
  <w:num w:numId="46">
    <w:abstractNumId w:val="32"/>
  </w:num>
  <w:num w:numId="47">
    <w:abstractNumId w:val="22"/>
  </w:num>
  <w:num w:numId="48">
    <w:abstractNumId w:val="61"/>
  </w:num>
  <w:num w:numId="49">
    <w:abstractNumId w:val="65"/>
  </w:num>
  <w:num w:numId="50">
    <w:abstractNumId w:val="34"/>
  </w:num>
  <w:num w:numId="51">
    <w:abstractNumId w:val="18"/>
  </w:num>
  <w:num w:numId="52">
    <w:abstractNumId w:val="19"/>
  </w:num>
  <w:num w:numId="53">
    <w:abstractNumId w:val="31"/>
  </w:num>
  <w:num w:numId="54">
    <w:abstractNumId w:val="49"/>
  </w:num>
  <w:num w:numId="55">
    <w:abstractNumId w:val="62"/>
  </w:num>
  <w:num w:numId="56">
    <w:abstractNumId w:val="60"/>
  </w:num>
  <w:num w:numId="57">
    <w:abstractNumId w:val="47"/>
  </w:num>
  <w:num w:numId="58">
    <w:abstractNumId w:val="52"/>
  </w:num>
  <w:num w:numId="59">
    <w:abstractNumId w:val="56"/>
  </w:num>
  <w:num w:numId="60">
    <w:abstractNumId w:val="42"/>
  </w:num>
  <w:num w:numId="61">
    <w:abstractNumId w:val="37"/>
  </w:num>
  <w:num w:numId="62">
    <w:abstractNumId w:val="39"/>
  </w:num>
  <w:num w:numId="63">
    <w:abstractNumId w:val="67"/>
  </w:num>
  <w:num w:numId="64">
    <w:abstractNumId w:val="72"/>
  </w:num>
  <w:num w:numId="65">
    <w:abstractNumId w:val="28"/>
  </w:num>
  <w:num w:numId="66">
    <w:abstractNumId w:val="17"/>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C9143E"/>
    <w:rsid w:val="00012C1F"/>
    <w:rsid w:val="00023040"/>
    <w:rsid w:val="00036E34"/>
    <w:rsid w:val="0004797E"/>
    <w:rsid w:val="000506B9"/>
    <w:rsid w:val="00067A8B"/>
    <w:rsid w:val="00077BBE"/>
    <w:rsid w:val="00090E31"/>
    <w:rsid w:val="000923A0"/>
    <w:rsid w:val="00096678"/>
    <w:rsid w:val="000A1237"/>
    <w:rsid w:val="000A1A23"/>
    <w:rsid w:val="000A545A"/>
    <w:rsid w:val="000B206C"/>
    <w:rsid w:val="000E10FE"/>
    <w:rsid w:val="000F600D"/>
    <w:rsid w:val="00100553"/>
    <w:rsid w:val="001104BA"/>
    <w:rsid w:val="001258D3"/>
    <w:rsid w:val="00126860"/>
    <w:rsid w:val="00130C6B"/>
    <w:rsid w:val="00133EB4"/>
    <w:rsid w:val="00136839"/>
    <w:rsid w:val="00142D28"/>
    <w:rsid w:val="001614E6"/>
    <w:rsid w:val="0016297C"/>
    <w:rsid w:val="00170991"/>
    <w:rsid w:val="001828E0"/>
    <w:rsid w:val="001A4FA5"/>
    <w:rsid w:val="001A7326"/>
    <w:rsid w:val="001B263E"/>
    <w:rsid w:val="001C50D3"/>
    <w:rsid w:val="00200816"/>
    <w:rsid w:val="00210388"/>
    <w:rsid w:val="00210BB6"/>
    <w:rsid w:val="00243E17"/>
    <w:rsid w:val="00257461"/>
    <w:rsid w:val="002846EE"/>
    <w:rsid w:val="002C56BD"/>
    <w:rsid w:val="002E1447"/>
    <w:rsid w:val="002F4938"/>
    <w:rsid w:val="0030103B"/>
    <w:rsid w:val="00302E49"/>
    <w:rsid w:val="00305006"/>
    <w:rsid w:val="00311892"/>
    <w:rsid w:val="00331A5E"/>
    <w:rsid w:val="003451AC"/>
    <w:rsid w:val="00354EA9"/>
    <w:rsid w:val="00382DCD"/>
    <w:rsid w:val="00386275"/>
    <w:rsid w:val="00392EA8"/>
    <w:rsid w:val="00397072"/>
    <w:rsid w:val="003B2577"/>
    <w:rsid w:val="003E58D2"/>
    <w:rsid w:val="003F58A2"/>
    <w:rsid w:val="0040001B"/>
    <w:rsid w:val="00416B14"/>
    <w:rsid w:val="00430D57"/>
    <w:rsid w:val="00432511"/>
    <w:rsid w:val="00437D5D"/>
    <w:rsid w:val="0045067E"/>
    <w:rsid w:val="00454D57"/>
    <w:rsid w:val="004649D5"/>
    <w:rsid w:val="00470AAA"/>
    <w:rsid w:val="0047297B"/>
    <w:rsid w:val="00476843"/>
    <w:rsid w:val="004A6C2B"/>
    <w:rsid w:val="004B5E65"/>
    <w:rsid w:val="004B690D"/>
    <w:rsid w:val="004D5F78"/>
    <w:rsid w:val="004E3109"/>
    <w:rsid w:val="0052582F"/>
    <w:rsid w:val="005269A1"/>
    <w:rsid w:val="00526FA6"/>
    <w:rsid w:val="00532304"/>
    <w:rsid w:val="00537B7B"/>
    <w:rsid w:val="00544864"/>
    <w:rsid w:val="005624E0"/>
    <w:rsid w:val="005770BE"/>
    <w:rsid w:val="0058613E"/>
    <w:rsid w:val="005B3967"/>
    <w:rsid w:val="005C1919"/>
    <w:rsid w:val="005C651B"/>
    <w:rsid w:val="005E426C"/>
    <w:rsid w:val="005E6F10"/>
    <w:rsid w:val="005F50C4"/>
    <w:rsid w:val="005F705A"/>
    <w:rsid w:val="00606C0E"/>
    <w:rsid w:val="0061442C"/>
    <w:rsid w:val="006146BF"/>
    <w:rsid w:val="00623166"/>
    <w:rsid w:val="00652853"/>
    <w:rsid w:val="006668AC"/>
    <w:rsid w:val="006A281F"/>
    <w:rsid w:val="006C1DEF"/>
    <w:rsid w:val="006C2B70"/>
    <w:rsid w:val="006C7DD7"/>
    <w:rsid w:val="006D322D"/>
    <w:rsid w:val="006F3140"/>
    <w:rsid w:val="00704471"/>
    <w:rsid w:val="007115D0"/>
    <w:rsid w:val="00714230"/>
    <w:rsid w:val="00717A0B"/>
    <w:rsid w:val="00717BA7"/>
    <w:rsid w:val="00733D3D"/>
    <w:rsid w:val="00733FA3"/>
    <w:rsid w:val="00743006"/>
    <w:rsid w:val="007466BA"/>
    <w:rsid w:val="00755BE0"/>
    <w:rsid w:val="00755CCD"/>
    <w:rsid w:val="007632B2"/>
    <w:rsid w:val="00786900"/>
    <w:rsid w:val="007873F1"/>
    <w:rsid w:val="007C0780"/>
    <w:rsid w:val="007C335C"/>
    <w:rsid w:val="007E6558"/>
    <w:rsid w:val="00803BAC"/>
    <w:rsid w:val="00805D7B"/>
    <w:rsid w:val="0080797E"/>
    <w:rsid w:val="0081419A"/>
    <w:rsid w:val="00820B1C"/>
    <w:rsid w:val="00862F0C"/>
    <w:rsid w:val="008672B9"/>
    <w:rsid w:val="0087150C"/>
    <w:rsid w:val="00883F3D"/>
    <w:rsid w:val="008A1796"/>
    <w:rsid w:val="008A2611"/>
    <w:rsid w:val="008B2C88"/>
    <w:rsid w:val="008C3770"/>
    <w:rsid w:val="008C600A"/>
    <w:rsid w:val="008C649F"/>
    <w:rsid w:val="008D162D"/>
    <w:rsid w:val="008D659A"/>
    <w:rsid w:val="008E281A"/>
    <w:rsid w:val="008E2BA2"/>
    <w:rsid w:val="008F1F77"/>
    <w:rsid w:val="008F3B79"/>
    <w:rsid w:val="00906E18"/>
    <w:rsid w:val="009116D8"/>
    <w:rsid w:val="00920F9F"/>
    <w:rsid w:val="009260E5"/>
    <w:rsid w:val="009311DD"/>
    <w:rsid w:val="00956275"/>
    <w:rsid w:val="009625AB"/>
    <w:rsid w:val="009716D7"/>
    <w:rsid w:val="0098183F"/>
    <w:rsid w:val="00982CB8"/>
    <w:rsid w:val="009A3CE2"/>
    <w:rsid w:val="009B62D9"/>
    <w:rsid w:val="009C5FF0"/>
    <w:rsid w:val="009E5A4D"/>
    <w:rsid w:val="009F62B6"/>
    <w:rsid w:val="009F6A66"/>
    <w:rsid w:val="009F7E46"/>
    <w:rsid w:val="00A0547A"/>
    <w:rsid w:val="00A06338"/>
    <w:rsid w:val="00A07C57"/>
    <w:rsid w:val="00A10FF0"/>
    <w:rsid w:val="00A677B6"/>
    <w:rsid w:val="00AB2A0E"/>
    <w:rsid w:val="00AC45A9"/>
    <w:rsid w:val="00AC5000"/>
    <w:rsid w:val="00AE0DA8"/>
    <w:rsid w:val="00AE0FC1"/>
    <w:rsid w:val="00AF27AC"/>
    <w:rsid w:val="00AF375F"/>
    <w:rsid w:val="00AF544B"/>
    <w:rsid w:val="00B040CA"/>
    <w:rsid w:val="00B12856"/>
    <w:rsid w:val="00B250A7"/>
    <w:rsid w:val="00B47970"/>
    <w:rsid w:val="00B53730"/>
    <w:rsid w:val="00B614B7"/>
    <w:rsid w:val="00B65EED"/>
    <w:rsid w:val="00B672EF"/>
    <w:rsid w:val="00B8130C"/>
    <w:rsid w:val="00BA2555"/>
    <w:rsid w:val="00BB3ECC"/>
    <w:rsid w:val="00BC7802"/>
    <w:rsid w:val="00BD16F1"/>
    <w:rsid w:val="00BD7F30"/>
    <w:rsid w:val="00C15D1D"/>
    <w:rsid w:val="00C245F4"/>
    <w:rsid w:val="00C24AFB"/>
    <w:rsid w:val="00C3683D"/>
    <w:rsid w:val="00C9143E"/>
    <w:rsid w:val="00CB61D6"/>
    <w:rsid w:val="00CC2DB2"/>
    <w:rsid w:val="00CC380A"/>
    <w:rsid w:val="00CE1807"/>
    <w:rsid w:val="00D21693"/>
    <w:rsid w:val="00D77678"/>
    <w:rsid w:val="00D814CC"/>
    <w:rsid w:val="00D9458A"/>
    <w:rsid w:val="00DC40EB"/>
    <w:rsid w:val="00DD25DE"/>
    <w:rsid w:val="00DE2DB7"/>
    <w:rsid w:val="00DE2ED3"/>
    <w:rsid w:val="00DF6A7C"/>
    <w:rsid w:val="00E147DD"/>
    <w:rsid w:val="00E23BEC"/>
    <w:rsid w:val="00E35EFD"/>
    <w:rsid w:val="00E363BD"/>
    <w:rsid w:val="00E37BA1"/>
    <w:rsid w:val="00E6507E"/>
    <w:rsid w:val="00E66482"/>
    <w:rsid w:val="00E71FB0"/>
    <w:rsid w:val="00E73F4E"/>
    <w:rsid w:val="00E75D4A"/>
    <w:rsid w:val="00E76335"/>
    <w:rsid w:val="00E80747"/>
    <w:rsid w:val="00E8397C"/>
    <w:rsid w:val="00EA5AD3"/>
    <w:rsid w:val="00EA5FB7"/>
    <w:rsid w:val="00EC2310"/>
    <w:rsid w:val="00EC39E7"/>
    <w:rsid w:val="00ED126B"/>
    <w:rsid w:val="00EE6F76"/>
    <w:rsid w:val="00EF1F84"/>
    <w:rsid w:val="00EF5CD6"/>
    <w:rsid w:val="00F1791D"/>
    <w:rsid w:val="00F27177"/>
    <w:rsid w:val="00F33E21"/>
    <w:rsid w:val="00F35B44"/>
    <w:rsid w:val="00F559A4"/>
    <w:rsid w:val="00F82C85"/>
    <w:rsid w:val="00F95187"/>
    <w:rsid w:val="00FA1A8C"/>
    <w:rsid w:val="00FC5577"/>
    <w:rsid w:val="00FD72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39"/>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143E"/>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C9143E"/>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C9143E"/>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C9143E"/>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C9143E"/>
    <w:pPr>
      <w:keepNext/>
      <w:spacing w:line="360" w:lineRule="auto"/>
      <w:jc w:val="both"/>
      <w:outlineLvl w:val="3"/>
    </w:pPr>
    <w:rPr>
      <w:iCs/>
      <w:sz w:val="20"/>
      <w:szCs w:val="21"/>
    </w:rPr>
  </w:style>
  <w:style w:type="paragraph" w:styleId="Nagwek5">
    <w:name w:val="heading 5"/>
    <w:basedOn w:val="Normalny"/>
    <w:next w:val="Normalny"/>
    <w:link w:val="Nagwek5Znak"/>
    <w:qFormat/>
    <w:rsid w:val="00C9143E"/>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C9143E"/>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C9143E"/>
    <w:pPr>
      <w:numPr>
        <w:ilvl w:val="6"/>
        <w:numId w:val="1"/>
      </w:numPr>
      <w:spacing w:before="240" w:after="60"/>
      <w:outlineLvl w:val="6"/>
    </w:pPr>
  </w:style>
  <w:style w:type="paragraph" w:styleId="Nagwek8">
    <w:name w:val="heading 8"/>
    <w:basedOn w:val="Normalny"/>
    <w:next w:val="Normalny"/>
    <w:link w:val="Nagwek8Znak"/>
    <w:qFormat/>
    <w:rsid w:val="00C9143E"/>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C9143E"/>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9143E"/>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C9143E"/>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rsid w:val="00C9143E"/>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C9143E"/>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C9143E"/>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C9143E"/>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C9143E"/>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C9143E"/>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C9143E"/>
    <w:rPr>
      <w:rFonts w:ascii="Times New Roman" w:eastAsia="Lucida Sans Unicode" w:hAnsi="Times New Roman" w:cs="Tahoma"/>
      <w:bCs/>
      <w:kern w:val="1"/>
      <w:sz w:val="24"/>
      <w:szCs w:val="20"/>
      <w:lang w:eastAsia="ar-SA"/>
    </w:rPr>
  </w:style>
  <w:style w:type="paragraph" w:styleId="Akapitzlist">
    <w:name w:val="List Paragraph"/>
    <w:aliases w:val="sw tekst"/>
    <w:basedOn w:val="Normalny"/>
    <w:link w:val="AkapitzlistZnak"/>
    <w:uiPriority w:val="99"/>
    <w:qFormat/>
    <w:rsid w:val="00C9143E"/>
    <w:pPr>
      <w:ind w:left="720"/>
    </w:pPr>
  </w:style>
  <w:style w:type="paragraph" w:styleId="Nagwek">
    <w:name w:val="header"/>
    <w:aliases w:val=" Znak3,Znak3"/>
    <w:basedOn w:val="Normalny"/>
    <w:link w:val="NagwekZnak"/>
    <w:unhideWhenUsed/>
    <w:rsid w:val="00C9143E"/>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C9143E"/>
    <w:rPr>
      <w:rFonts w:ascii="Times New Roman" w:eastAsia="Times New Roman" w:hAnsi="Times New Roman" w:cs="Times New Roman"/>
      <w:kern w:val="1"/>
      <w:sz w:val="24"/>
      <w:szCs w:val="24"/>
      <w:lang w:eastAsia="ar-SA"/>
    </w:rPr>
  </w:style>
  <w:style w:type="paragraph" w:styleId="Stopka">
    <w:name w:val="footer"/>
    <w:aliases w:val="Znak"/>
    <w:basedOn w:val="Normalny"/>
    <w:link w:val="StopkaZnak"/>
    <w:unhideWhenUsed/>
    <w:rsid w:val="00C9143E"/>
    <w:pPr>
      <w:tabs>
        <w:tab w:val="center" w:pos="4536"/>
        <w:tab w:val="right" w:pos="9072"/>
      </w:tabs>
      <w:spacing w:line="240" w:lineRule="auto"/>
    </w:pPr>
  </w:style>
  <w:style w:type="character" w:customStyle="1" w:styleId="StopkaZnak">
    <w:name w:val="Stopka Znak"/>
    <w:aliases w:val="Znak Znak2"/>
    <w:basedOn w:val="Domylnaczcionkaakapitu"/>
    <w:link w:val="Stopka"/>
    <w:rsid w:val="00C9143E"/>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iPriority w:val="99"/>
    <w:semiHidden/>
    <w:unhideWhenUsed/>
    <w:rsid w:val="00C9143E"/>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C9143E"/>
    <w:rPr>
      <w:rFonts w:ascii="Tahoma" w:eastAsia="Times New Roman" w:hAnsi="Tahoma" w:cs="Tahoma"/>
      <w:kern w:val="1"/>
      <w:sz w:val="16"/>
      <w:szCs w:val="16"/>
      <w:lang w:eastAsia="ar-SA"/>
    </w:rPr>
  </w:style>
  <w:style w:type="character" w:customStyle="1" w:styleId="Heading1Char">
    <w:name w:val="Heading 1 Char"/>
    <w:rsid w:val="00C9143E"/>
    <w:rPr>
      <w:rFonts w:ascii="Cambria" w:hAnsi="Cambria" w:cs="Cambria"/>
      <w:b/>
      <w:bCs/>
      <w:i/>
      <w:iCs/>
      <w:kern w:val="1"/>
      <w:sz w:val="32"/>
      <w:szCs w:val="32"/>
      <w:lang w:eastAsia="ar-SA" w:bidi="ar-SA"/>
    </w:rPr>
  </w:style>
  <w:style w:type="character" w:customStyle="1" w:styleId="Heading2Char">
    <w:name w:val="Heading 2 Char"/>
    <w:rsid w:val="00C9143E"/>
    <w:rPr>
      <w:rFonts w:ascii="Cambria" w:hAnsi="Cambria" w:cs="Cambria"/>
      <w:sz w:val="28"/>
      <w:szCs w:val="28"/>
      <w:lang w:eastAsia="ar-SA" w:bidi="ar-SA"/>
    </w:rPr>
  </w:style>
  <w:style w:type="character" w:customStyle="1" w:styleId="Heading3Char">
    <w:name w:val="Heading 3 Char"/>
    <w:rsid w:val="00C9143E"/>
    <w:rPr>
      <w:rFonts w:ascii="Georgia" w:eastAsia="Times New Roman" w:hAnsi="Georgia" w:cs="Georgia"/>
      <w:i/>
      <w:iCs/>
      <w:color w:val="000000"/>
      <w:sz w:val="24"/>
      <w:szCs w:val="24"/>
      <w:lang w:val="en-US"/>
    </w:rPr>
  </w:style>
  <w:style w:type="character" w:customStyle="1" w:styleId="Heading4Char">
    <w:name w:val="Heading 4 Char"/>
    <w:rsid w:val="00C9143E"/>
    <w:rPr>
      <w:rFonts w:ascii="Georgia" w:eastAsia="Times New Roman" w:hAnsi="Georgia" w:cs="Georgia"/>
      <w:b/>
      <w:bCs/>
      <w:sz w:val="21"/>
      <w:szCs w:val="21"/>
      <w:lang w:eastAsia="ar-SA" w:bidi="ar-SA"/>
    </w:rPr>
  </w:style>
  <w:style w:type="character" w:customStyle="1" w:styleId="Heading5Char">
    <w:name w:val="Heading 5 Char"/>
    <w:rsid w:val="00C9143E"/>
    <w:rPr>
      <w:rFonts w:ascii="Georgia" w:eastAsia="Times New Roman" w:hAnsi="Georgia" w:cs="Georgia"/>
      <w:sz w:val="20"/>
      <w:szCs w:val="20"/>
      <w:lang w:eastAsia="ar-SA" w:bidi="ar-SA"/>
    </w:rPr>
  </w:style>
  <w:style w:type="character" w:customStyle="1" w:styleId="Heading6Char">
    <w:name w:val="Heading 6 Char"/>
    <w:rsid w:val="00C9143E"/>
    <w:rPr>
      <w:rFonts w:ascii="Georgia" w:hAnsi="Georgia" w:cs="Georgia"/>
      <w:b/>
      <w:bCs/>
      <w:i/>
      <w:iCs/>
      <w:kern w:val="1"/>
      <w:sz w:val="20"/>
      <w:szCs w:val="20"/>
      <w:lang w:eastAsia="ar-SA" w:bidi="ar-SA"/>
    </w:rPr>
  </w:style>
  <w:style w:type="character" w:customStyle="1" w:styleId="Heading7Char">
    <w:name w:val="Heading 7 Char"/>
    <w:rsid w:val="00C9143E"/>
    <w:rPr>
      <w:rFonts w:ascii="Times New Roman" w:hAnsi="Times New Roman" w:cs="Times New Roman"/>
      <w:kern w:val="1"/>
      <w:sz w:val="24"/>
      <w:szCs w:val="24"/>
      <w:lang w:eastAsia="ar-SA" w:bidi="ar-SA"/>
    </w:rPr>
  </w:style>
  <w:style w:type="character" w:customStyle="1" w:styleId="Heading8Char">
    <w:name w:val="Heading 8 Char"/>
    <w:rsid w:val="00C9143E"/>
    <w:rPr>
      <w:rFonts w:ascii="Georgia" w:hAnsi="Georgia" w:cs="Georgia"/>
      <w:b/>
      <w:bCs/>
      <w:i/>
      <w:iCs/>
      <w:sz w:val="24"/>
      <w:szCs w:val="24"/>
      <w:lang w:eastAsia="ar-SA" w:bidi="ar-SA"/>
    </w:rPr>
  </w:style>
  <w:style w:type="character" w:customStyle="1" w:styleId="Heading9Char">
    <w:name w:val="Heading 9 Char"/>
    <w:rsid w:val="00C9143E"/>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qFormat/>
    <w:rsid w:val="00C9143E"/>
    <w:pPr>
      <w:ind w:left="720"/>
    </w:pPr>
  </w:style>
  <w:style w:type="character" w:customStyle="1" w:styleId="Domylnaczcionkaakapitu2">
    <w:name w:val="Domyślna czcionka akapitu2"/>
    <w:rsid w:val="00C9143E"/>
  </w:style>
  <w:style w:type="character" w:customStyle="1" w:styleId="Znakinumeracji">
    <w:name w:val="Znaki numeracji"/>
    <w:rsid w:val="00C9143E"/>
    <w:rPr>
      <w:rFonts w:ascii="Georgia" w:hAnsi="Georgia" w:cs="Georgia"/>
      <w:sz w:val="20"/>
      <w:szCs w:val="20"/>
    </w:rPr>
  </w:style>
  <w:style w:type="character" w:customStyle="1" w:styleId="WW8Num18z0">
    <w:name w:val="WW8Num18z0"/>
    <w:rsid w:val="00C9143E"/>
    <w:rPr>
      <w:rFonts w:ascii="Georgia" w:hAnsi="Georgia" w:cs="Georgia"/>
    </w:rPr>
  </w:style>
  <w:style w:type="character" w:customStyle="1" w:styleId="Symbolewypunktowania">
    <w:name w:val="Symbole wypunktowania"/>
    <w:rsid w:val="00C9143E"/>
    <w:rPr>
      <w:rFonts w:ascii="OpenSymbol" w:eastAsia="Times New Roman" w:hAnsi="OpenSymbol" w:cs="OpenSymbol"/>
    </w:rPr>
  </w:style>
  <w:style w:type="character" w:styleId="Pogrubienie">
    <w:name w:val="Strong"/>
    <w:qFormat/>
    <w:rsid w:val="00C9143E"/>
    <w:rPr>
      <w:b/>
      <w:bCs/>
    </w:rPr>
  </w:style>
  <w:style w:type="character" w:customStyle="1" w:styleId="WWCharLFO18LVL1">
    <w:name w:val="WW_CharLFO18LVL1"/>
    <w:rsid w:val="00C9143E"/>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C9143E"/>
    <w:rPr>
      <w:rFonts w:ascii="Times New Roman" w:hAnsi="Times New Roman" w:cs="Times New Roman"/>
      <w:kern w:val="1"/>
      <w:sz w:val="24"/>
      <w:szCs w:val="24"/>
    </w:rPr>
  </w:style>
  <w:style w:type="character" w:customStyle="1" w:styleId="WW8Num1z1">
    <w:name w:val="WW8Num1z1"/>
    <w:rsid w:val="00C9143E"/>
    <w:rPr>
      <w:rFonts w:ascii="Times New Roman" w:hAnsi="Times New Roman" w:cs="Times New Roman"/>
    </w:rPr>
  </w:style>
  <w:style w:type="character" w:customStyle="1" w:styleId="WW8Num2z0">
    <w:name w:val="WW8Num2z0"/>
    <w:rsid w:val="00C9143E"/>
    <w:rPr>
      <w:rFonts w:ascii="Times New Roman" w:hAnsi="Times New Roman" w:cs="Times New Roman"/>
    </w:rPr>
  </w:style>
  <w:style w:type="character" w:customStyle="1" w:styleId="WW8Num3z0">
    <w:name w:val="WW8Num3z0"/>
    <w:rsid w:val="00C9143E"/>
    <w:rPr>
      <w:rFonts w:ascii="Times New Roman" w:hAnsi="Times New Roman" w:cs="Times New Roman"/>
    </w:rPr>
  </w:style>
  <w:style w:type="character" w:customStyle="1" w:styleId="Absatz-Standardschriftart">
    <w:name w:val="Absatz-Standardschriftart"/>
    <w:rsid w:val="00C9143E"/>
  </w:style>
  <w:style w:type="character" w:customStyle="1" w:styleId="WW-Absatz-Standardschriftart">
    <w:name w:val="WW-Absatz-Standardschriftart"/>
    <w:rsid w:val="00C9143E"/>
  </w:style>
  <w:style w:type="character" w:customStyle="1" w:styleId="WW-Absatz-Standardschriftart1">
    <w:name w:val="WW-Absatz-Standardschriftart1"/>
    <w:rsid w:val="00C9143E"/>
  </w:style>
  <w:style w:type="character" w:customStyle="1" w:styleId="WW-Absatz-Standardschriftart11">
    <w:name w:val="WW-Absatz-Standardschriftart11"/>
    <w:rsid w:val="00C9143E"/>
  </w:style>
  <w:style w:type="character" w:customStyle="1" w:styleId="WW-Absatz-Standardschriftart111">
    <w:name w:val="WW-Absatz-Standardschriftart111"/>
    <w:rsid w:val="00C9143E"/>
  </w:style>
  <w:style w:type="character" w:customStyle="1" w:styleId="WW-Absatz-Standardschriftart1111">
    <w:name w:val="WW-Absatz-Standardschriftart1111"/>
    <w:rsid w:val="00C9143E"/>
  </w:style>
  <w:style w:type="character" w:customStyle="1" w:styleId="WW-Absatz-Standardschriftart11111">
    <w:name w:val="WW-Absatz-Standardschriftart11111"/>
    <w:rsid w:val="00C9143E"/>
  </w:style>
  <w:style w:type="character" w:customStyle="1" w:styleId="WW-Absatz-Standardschriftart111111">
    <w:name w:val="WW-Absatz-Standardschriftart111111"/>
    <w:rsid w:val="00C9143E"/>
  </w:style>
  <w:style w:type="character" w:customStyle="1" w:styleId="WW-Absatz-Standardschriftart1111111">
    <w:name w:val="WW-Absatz-Standardschriftart1111111"/>
    <w:rsid w:val="00C9143E"/>
  </w:style>
  <w:style w:type="character" w:customStyle="1" w:styleId="WW-Absatz-Standardschriftart11111111">
    <w:name w:val="WW-Absatz-Standardschriftart11111111"/>
    <w:rsid w:val="00C9143E"/>
  </w:style>
  <w:style w:type="character" w:customStyle="1" w:styleId="WW-Absatz-Standardschriftart111111111">
    <w:name w:val="WW-Absatz-Standardschriftart111111111"/>
    <w:rsid w:val="00C9143E"/>
  </w:style>
  <w:style w:type="character" w:customStyle="1" w:styleId="WW-Absatz-Standardschriftart1111111111">
    <w:name w:val="WW-Absatz-Standardschriftart1111111111"/>
    <w:rsid w:val="00C9143E"/>
  </w:style>
  <w:style w:type="character" w:customStyle="1" w:styleId="WW-Absatz-Standardschriftart11111111111">
    <w:name w:val="WW-Absatz-Standardschriftart11111111111"/>
    <w:rsid w:val="00C9143E"/>
  </w:style>
  <w:style w:type="character" w:customStyle="1" w:styleId="WW-Absatz-Standardschriftart111111111111">
    <w:name w:val="WW-Absatz-Standardschriftart111111111111"/>
    <w:rsid w:val="00C9143E"/>
  </w:style>
  <w:style w:type="character" w:customStyle="1" w:styleId="WW-Absatz-Standardschriftart1111111111111">
    <w:name w:val="WW-Absatz-Standardschriftart1111111111111"/>
    <w:rsid w:val="00C9143E"/>
  </w:style>
  <w:style w:type="character" w:customStyle="1" w:styleId="WW-Absatz-Standardschriftart11111111111111">
    <w:name w:val="WW-Absatz-Standardschriftart11111111111111"/>
    <w:rsid w:val="00C9143E"/>
  </w:style>
  <w:style w:type="character" w:customStyle="1" w:styleId="WW-Absatz-Standardschriftart111111111111111">
    <w:name w:val="WW-Absatz-Standardschriftart111111111111111"/>
    <w:rsid w:val="00C9143E"/>
  </w:style>
  <w:style w:type="character" w:customStyle="1" w:styleId="WW8Num2z1">
    <w:name w:val="WW8Num2z1"/>
    <w:rsid w:val="00C9143E"/>
    <w:rPr>
      <w:rFonts w:ascii="Times New Roman" w:hAnsi="Times New Roman" w:cs="Times New Roman"/>
    </w:rPr>
  </w:style>
  <w:style w:type="character" w:customStyle="1" w:styleId="WW8Num4z0">
    <w:name w:val="WW8Num4z0"/>
    <w:rsid w:val="00C9143E"/>
    <w:rPr>
      <w:rFonts w:ascii="Times New Roman" w:hAnsi="Times New Roman" w:cs="Times New Roman"/>
    </w:rPr>
  </w:style>
  <w:style w:type="character" w:customStyle="1" w:styleId="WW8NumSt1z0">
    <w:name w:val="WW8NumSt1z0"/>
    <w:rsid w:val="00C9143E"/>
    <w:rPr>
      <w:rFonts w:ascii="Symbol" w:hAnsi="Symbol" w:cs="Symbol"/>
    </w:rPr>
  </w:style>
  <w:style w:type="character" w:customStyle="1" w:styleId="Domylnaczcionkaakapitu1">
    <w:name w:val="Domyślna czcionka akapitu1"/>
    <w:rsid w:val="00C9143E"/>
  </w:style>
  <w:style w:type="character" w:customStyle="1" w:styleId="Hipercze1">
    <w:name w:val="Hiperłącze1"/>
    <w:rsid w:val="00C9143E"/>
    <w:rPr>
      <w:rFonts w:ascii="Times New Roman" w:hAnsi="Times New Roman" w:cs="Times New Roman"/>
      <w:color w:val="0000FF"/>
      <w:u w:val="single"/>
    </w:rPr>
  </w:style>
  <w:style w:type="character" w:customStyle="1" w:styleId="UyteHipercze1">
    <w:name w:val="UżyteHiperłącze1"/>
    <w:rsid w:val="00C9143E"/>
    <w:rPr>
      <w:rFonts w:ascii="Times New Roman" w:hAnsi="Times New Roman" w:cs="Times New Roman"/>
      <w:color w:val="800080"/>
      <w:u w:val="single"/>
    </w:rPr>
  </w:style>
  <w:style w:type="character" w:customStyle="1" w:styleId="MagorzataGrabowska">
    <w:name w:val="Małgorzata Grabowska"/>
    <w:rsid w:val="00C9143E"/>
    <w:rPr>
      <w:rFonts w:ascii="Arial" w:hAnsi="Arial" w:cs="Arial"/>
      <w:color w:val="000080"/>
      <w:sz w:val="20"/>
      <w:szCs w:val="20"/>
    </w:rPr>
  </w:style>
  <w:style w:type="character" w:customStyle="1" w:styleId="apple-style-span">
    <w:name w:val="apple-style-span"/>
    <w:rsid w:val="00C9143E"/>
    <w:rPr>
      <w:rFonts w:ascii="Times New Roman" w:hAnsi="Times New Roman" w:cs="Times New Roman"/>
    </w:rPr>
  </w:style>
  <w:style w:type="character" w:customStyle="1" w:styleId="apple-converted-space">
    <w:name w:val="apple-converted-space"/>
    <w:rsid w:val="00C9143E"/>
    <w:rPr>
      <w:rFonts w:ascii="Times New Roman" w:hAnsi="Times New Roman" w:cs="Times New Roman"/>
    </w:rPr>
  </w:style>
  <w:style w:type="character" w:customStyle="1" w:styleId="FontStyle77">
    <w:name w:val="Font Style77"/>
    <w:rsid w:val="00C9143E"/>
    <w:rPr>
      <w:rFonts w:ascii="Times New Roman" w:hAnsi="Times New Roman" w:cs="Times New Roman"/>
      <w:sz w:val="20"/>
      <w:szCs w:val="20"/>
    </w:rPr>
  </w:style>
  <w:style w:type="character" w:customStyle="1" w:styleId="WWCharLFO37LVL1">
    <w:name w:val="WW_CharLFO37LVL1"/>
    <w:rsid w:val="00C9143E"/>
    <w:rPr>
      <w:rFonts w:ascii="Georgia" w:hAnsi="Georgia" w:cs="Georgia"/>
      <w:sz w:val="20"/>
      <w:szCs w:val="20"/>
    </w:rPr>
  </w:style>
  <w:style w:type="character" w:customStyle="1" w:styleId="WWCharLFO46LVL1">
    <w:name w:val="WW_CharLFO46LVL1"/>
    <w:rsid w:val="00C9143E"/>
  </w:style>
  <w:style w:type="character" w:customStyle="1" w:styleId="WWCharLFO55LVL2">
    <w:name w:val="WW_CharLFO55LVL2"/>
    <w:rsid w:val="00C9143E"/>
    <w:rPr>
      <w:rFonts w:ascii="Georgia" w:hAnsi="Georgia" w:cs="Georgia"/>
    </w:rPr>
  </w:style>
  <w:style w:type="character" w:customStyle="1" w:styleId="WWCharLFO57LVL1">
    <w:name w:val="WW_CharLFO57LVL1"/>
    <w:rsid w:val="00C9143E"/>
    <w:rPr>
      <w:rFonts w:ascii="Georgia" w:eastAsia="Times New Roman" w:hAnsi="Georgia" w:cs="Georgia"/>
    </w:rPr>
  </w:style>
  <w:style w:type="character" w:customStyle="1" w:styleId="WWCharLFO58LVL1">
    <w:name w:val="WW_CharLFO58LVL1"/>
    <w:rsid w:val="00C9143E"/>
    <w:rPr>
      <w:rFonts w:ascii="Symbol" w:hAnsi="Symbol" w:cs="Symbol"/>
    </w:rPr>
  </w:style>
  <w:style w:type="character" w:customStyle="1" w:styleId="WWCharLFO58LVL2">
    <w:name w:val="WW_CharLFO58LVL2"/>
    <w:rsid w:val="00C9143E"/>
    <w:rPr>
      <w:rFonts w:ascii="Courier New" w:hAnsi="Courier New" w:cs="Courier New"/>
    </w:rPr>
  </w:style>
  <w:style w:type="character" w:customStyle="1" w:styleId="WWCharLFO58LVL3">
    <w:name w:val="WW_CharLFO58LVL3"/>
    <w:rsid w:val="00C9143E"/>
    <w:rPr>
      <w:rFonts w:ascii="Wingdings" w:hAnsi="Wingdings" w:cs="Wingdings"/>
    </w:rPr>
  </w:style>
  <w:style w:type="character" w:customStyle="1" w:styleId="WWCharLFO58LVL4">
    <w:name w:val="WW_CharLFO58LVL4"/>
    <w:rsid w:val="00C9143E"/>
    <w:rPr>
      <w:rFonts w:ascii="Symbol" w:hAnsi="Symbol" w:cs="Symbol"/>
    </w:rPr>
  </w:style>
  <w:style w:type="character" w:customStyle="1" w:styleId="WWCharLFO58LVL5">
    <w:name w:val="WW_CharLFO58LVL5"/>
    <w:rsid w:val="00C9143E"/>
    <w:rPr>
      <w:rFonts w:ascii="Courier New" w:hAnsi="Courier New" w:cs="Courier New"/>
    </w:rPr>
  </w:style>
  <w:style w:type="character" w:customStyle="1" w:styleId="WWCharLFO58LVL6">
    <w:name w:val="WW_CharLFO58LVL6"/>
    <w:rsid w:val="00C9143E"/>
    <w:rPr>
      <w:rFonts w:ascii="Wingdings" w:hAnsi="Wingdings" w:cs="Wingdings"/>
    </w:rPr>
  </w:style>
  <w:style w:type="character" w:customStyle="1" w:styleId="WWCharLFO58LVL7">
    <w:name w:val="WW_CharLFO58LVL7"/>
    <w:rsid w:val="00C9143E"/>
    <w:rPr>
      <w:rFonts w:ascii="Symbol" w:hAnsi="Symbol" w:cs="Symbol"/>
    </w:rPr>
  </w:style>
  <w:style w:type="character" w:customStyle="1" w:styleId="WWCharLFO58LVL8">
    <w:name w:val="WW_CharLFO58LVL8"/>
    <w:rsid w:val="00C9143E"/>
    <w:rPr>
      <w:rFonts w:ascii="Courier New" w:hAnsi="Courier New" w:cs="Courier New"/>
    </w:rPr>
  </w:style>
  <w:style w:type="character" w:customStyle="1" w:styleId="WWCharLFO58LVL9">
    <w:name w:val="WW_CharLFO58LVL9"/>
    <w:rsid w:val="00C9143E"/>
    <w:rPr>
      <w:rFonts w:ascii="Wingdings" w:hAnsi="Wingdings" w:cs="Wingdings"/>
    </w:rPr>
  </w:style>
  <w:style w:type="character" w:customStyle="1" w:styleId="WWCharLFO61LVL3">
    <w:name w:val="WW_CharLFO61LVL3"/>
    <w:rsid w:val="00C9143E"/>
    <w:rPr>
      <w:rFonts w:ascii="Georgia" w:eastAsia="Times New Roman" w:hAnsi="Georgia" w:cs="Georgia"/>
    </w:rPr>
  </w:style>
  <w:style w:type="character" w:customStyle="1" w:styleId="WWCharLFO66LVL2">
    <w:name w:val="WW_CharLFO66LVL2"/>
    <w:rsid w:val="00C9143E"/>
    <w:rPr>
      <w:rFonts w:ascii="Times New Roman" w:hAnsi="Times New Roman" w:cs="Times New Roman"/>
    </w:rPr>
  </w:style>
  <w:style w:type="character" w:customStyle="1" w:styleId="WWCharLFO71LVL1">
    <w:name w:val="WW_CharLFO71LVL1"/>
    <w:rsid w:val="00C9143E"/>
    <w:rPr>
      <w:rFonts w:ascii="Symbol" w:hAnsi="Symbol" w:cs="Symbol"/>
    </w:rPr>
  </w:style>
  <w:style w:type="character" w:customStyle="1" w:styleId="WWCharLFO71LVL2">
    <w:name w:val="WW_CharLFO71LVL2"/>
    <w:rsid w:val="00C9143E"/>
    <w:rPr>
      <w:rFonts w:ascii="Symbol" w:hAnsi="Symbol" w:cs="Symbol"/>
    </w:rPr>
  </w:style>
  <w:style w:type="character" w:customStyle="1" w:styleId="WWCharLFO71LVL3">
    <w:name w:val="WW_CharLFO71LVL3"/>
    <w:rsid w:val="00C9143E"/>
    <w:rPr>
      <w:rFonts w:ascii="Symbol" w:hAnsi="Symbol" w:cs="Symbol"/>
    </w:rPr>
  </w:style>
  <w:style w:type="character" w:customStyle="1" w:styleId="WWCharLFO71LVL4">
    <w:name w:val="WW_CharLFO71LVL4"/>
    <w:rsid w:val="00C9143E"/>
    <w:rPr>
      <w:rFonts w:ascii="Symbol" w:hAnsi="Symbol" w:cs="Symbol"/>
    </w:rPr>
  </w:style>
  <w:style w:type="character" w:customStyle="1" w:styleId="WWCharLFO71LVL5">
    <w:name w:val="WW_CharLFO71LVL5"/>
    <w:rsid w:val="00C9143E"/>
    <w:rPr>
      <w:rFonts w:ascii="Symbol" w:hAnsi="Symbol" w:cs="Symbol"/>
    </w:rPr>
  </w:style>
  <w:style w:type="character" w:customStyle="1" w:styleId="WWCharLFO71LVL6">
    <w:name w:val="WW_CharLFO71LVL6"/>
    <w:rsid w:val="00C9143E"/>
    <w:rPr>
      <w:rFonts w:ascii="Symbol" w:hAnsi="Symbol" w:cs="Symbol"/>
    </w:rPr>
  </w:style>
  <w:style w:type="character" w:customStyle="1" w:styleId="WWCharLFO71LVL7">
    <w:name w:val="WW_CharLFO71LVL7"/>
    <w:rsid w:val="00C9143E"/>
    <w:rPr>
      <w:rFonts w:ascii="Symbol" w:hAnsi="Symbol" w:cs="Symbol"/>
    </w:rPr>
  </w:style>
  <w:style w:type="character" w:customStyle="1" w:styleId="WWCharLFO71LVL8">
    <w:name w:val="WW_CharLFO71LVL8"/>
    <w:rsid w:val="00C9143E"/>
    <w:rPr>
      <w:rFonts w:ascii="Symbol" w:hAnsi="Symbol" w:cs="Symbol"/>
    </w:rPr>
  </w:style>
  <w:style w:type="character" w:customStyle="1" w:styleId="WWCharLFO71LVL9">
    <w:name w:val="WW_CharLFO71LVL9"/>
    <w:rsid w:val="00C9143E"/>
    <w:rPr>
      <w:rFonts w:ascii="Symbol" w:hAnsi="Symbol" w:cs="Symbol"/>
    </w:rPr>
  </w:style>
  <w:style w:type="character" w:customStyle="1" w:styleId="WWCharLFO72LVL1">
    <w:name w:val="WW_CharLFO72LVL1"/>
    <w:rsid w:val="00C9143E"/>
    <w:rPr>
      <w:rFonts w:ascii="Symbol" w:hAnsi="Symbol" w:cs="Symbol"/>
    </w:rPr>
  </w:style>
  <w:style w:type="character" w:customStyle="1" w:styleId="WWCharLFO72LVL2">
    <w:name w:val="WW_CharLFO72LVL2"/>
    <w:rsid w:val="00C9143E"/>
    <w:rPr>
      <w:rFonts w:ascii="Symbol" w:hAnsi="Symbol" w:cs="Symbol"/>
    </w:rPr>
  </w:style>
  <w:style w:type="character" w:customStyle="1" w:styleId="WWCharLFO72LVL3">
    <w:name w:val="WW_CharLFO72LVL3"/>
    <w:rsid w:val="00C9143E"/>
    <w:rPr>
      <w:rFonts w:ascii="Symbol" w:hAnsi="Symbol" w:cs="Symbol"/>
    </w:rPr>
  </w:style>
  <w:style w:type="character" w:customStyle="1" w:styleId="WWCharLFO72LVL4">
    <w:name w:val="WW_CharLFO72LVL4"/>
    <w:rsid w:val="00C9143E"/>
    <w:rPr>
      <w:rFonts w:ascii="Symbol" w:hAnsi="Symbol" w:cs="Symbol"/>
    </w:rPr>
  </w:style>
  <w:style w:type="character" w:customStyle="1" w:styleId="WWCharLFO72LVL5">
    <w:name w:val="WW_CharLFO72LVL5"/>
    <w:rsid w:val="00C9143E"/>
    <w:rPr>
      <w:rFonts w:ascii="Symbol" w:hAnsi="Symbol" w:cs="Symbol"/>
    </w:rPr>
  </w:style>
  <w:style w:type="character" w:customStyle="1" w:styleId="WWCharLFO72LVL6">
    <w:name w:val="WW_CharLFO72LVL6"/>
    <w:rsid w:val="00C9143E"/>
    <w:rPr>
      <w:rFonts w:ascii="Symbol" w:hAnsi="Symbol" w:cs="Symbol"/>
    </w:rPr>
  </w:style>
  <w:style w:type="character" w:customStyle="1" w:styleId="WWCharLFO72LVL7">
    <w:name w:val="WW_CharLFO72LVL7"/>
    <w:rsid w:val="00C9143E"/>
    <w:rPr>
      <w:rFonts w:ascii="Symbol" w:hAnsi="Symbol" w:cs="Symbol"/>
    </w:rPr>
  </w:style>
  <w:style w:type="character" w:customStyle="1" w:styleId="WWCharLFO72LVL8">
    <w:name w:val="WW_CharLFO72LVL8"/>
    <w:rsid w:val="00C9143E"/>
    <w:rPr>
      <w:rFonts w:ascii="Symbol" w:hAnsi="Symbol" w:cs="Symbol"/>
    </w:rPr>
  </w:style>
  <w:style w:type="character" w:customStyle="1" w:styleId="WWCharLFO72LVL9">
    <w:name w:val="WW_CharLFO72LVL9"/>
    <w:rsid w:val="00C9143E"/>
    <w:rPr>
      <w:rFonts w:ascii="Symbol" w:hAnsi="Symbol" w:cs="Symbol"/>
    </w:rPr>
  </w:style>
  <w:style w:type="character" w:customStyle="1" w:styleId="WWCharLFO75LVL1">
    <w:name w:val="WW_CharLFO75LVL1"/>
    <w:rsid w:val="00C9143E"/>
    <w:rPr>
      <w:b/>
      <w:bCs/>
    </w:rPr>
  </w:style>
  <w:style w:type="character" w:customStyle="1" w:styleId="NagwekZnak1">
    <w:name w:val="Nagłówek Znak1"/>
    <w:aliases w:val=" Znak3 Znak"/>
    <w:basedOn w:val="Domylnaczcionkaakapitu"/>
    <w:rsid w:val="00C9143E"/>
    <w:rPr>
      <w:rFonts w:ascii="Arial" w:eastAsia="Microsoft YaHei" w:hAnsi="Arial" w:cs="Arial"/>
      <w:color w:val="000000"/>
      <w:kern w:val="1"/>
      <w:sz w:val="24"/>
      <w:szCs w:val="28"/>
      <w:lang w:eastAsia="ar-SA"/>
    </w:rPr>
  </w:style>
  <w:style w:type="paragraph" w:customStyle="1" w:styleId="Normalny1">
    <w:name w:val="Normalny1"/>
    <w:uiPriority w:val="99"/>
    <w:rsid w:val="00C9143E"/>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
    <w:basedOn w:val="Normalny"/>
    <w:link w:val="TekstpodstawowyZnak1"/>
    <w:rsid w:val="00C9143E"/>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
    <w:basedOn w:val="Domylnaczcionkaakapitu"/>
    <w:link w:val="Tekstpodstawowy"/>
    <w:rsid w:val="00C9143E"/>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C9143E"/>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C9143E"/>
    <w:rPr>
      <w:rFonts w:ascii="Georgia" w:eastAsia="Times New Roman" w:hAnsi="Georgia" w:cs="Georgia"/>
      <w:kern w:val="1"/>
      <w:sz w:val="24"/>
      <w:szCs w:val="24"/>
      <w:lang w:eastAsia="ar-SA" w:bidi="ar-SA"/>
    </w:rPr>
  </w:style>
  <w:style w:type="character" w:customStyle="1" w:styleId="BodyTextChar">
    <w:name w:val="Body Text Char"/>
    <w:aliases w:val="Body Text Char Znak Char"/>
    <w:rsid w:val="00C9143E"/>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C9143E"/>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C9143E"/>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C9143E"/>
    <w:rPr>
      <w:rFonts w:ascii="Georgia" w:eastAsia="Times New Roman" w:hAnsi="Georgia" w:cs="Georgia"/>
      <w:b/>
      <w:bCs/>
      <w:i/>
      <w:iCs/>
      <w:kern w:val="1"/>
      <w:lang w:eastAsia="ar-SA"/>
    </w:rPr>
  </w:style>
  <w:style w:type="character" w:customStyle="1" w:styleId="BodyTextIndentChar">
    <w:name w:val="Body Text Indent Char"/>
    <w:rsid w:val="00C9143E"/>
    <w:rPr>
      <w:rFonts w:ascii="Georgia" w:hAnsi="Georgia" w:cs="Georgia"/>
      <w:b/>
      <w:bCs/>
      <w:i/>
      <w:iCs/>
      <w:kern w:val="1"/>
      <w:lang w:eastAsia="ar-SA" w:bidi="ar-SA"/>
    </w:rPr>
  </w:style>
  <w:style w:type="paragraph" w:customStyle="1" w:styleId="Podpis2">
    <w:name w:val="Podpis2"/>
    <w:basedOn w:val="Normalny"/>
    <w:rsid w:val="00C9143E"/>
    <w:pPr>
      <w:suppressLineNumbers/>
      <w:spacing w:before="120" w:after="120"/>
    </w:pPr>
    <w:rPr>
      <w:rFonts w:ascii="Georgia" w:hAnsi="Georgia" w:cs="Georgia"/>
      <w:i/>
      <w:iCs/>
    </w:rPr>
  </w:style>
  <w:style w:type="character" w:customStyle="1" w:styleId="StopkaZnak1">
    <w:name w:val="Stopka Znak1"/>
    <w:basedOn w:val="Domylnaczcionkaakapitu"/>
    <w:rsid w:val="00C9143E"/>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C9143E"/>
    <w:rPr>
      <w:rFonts w:ascii="Georgia" w:eastAsia="Times New Roman" w:hAnsi="Georgia" w:cs="Georgia"/>
      <w:kern w:val="1"/>
      <w:sz w:val="24"/>
      <w:szCs w:val="24"/>
      <w:lang w:eastAsia="ar-SA"/>
    </w:rPr>
  </w:style>
  <w:style w:type="character" w:customStyle="1" w:styleId="FooterChar">
    <w:name w:val="Footer Char"/>
    <w:aliases w:val="Znak Char"/>
    <w:rsid w:val="00C9143E"/>
    <w:rPr>
      <w:rFonts w:ascii="Georgia" w:eastAsia="Times New Roman" w:hAnsi="Georgia" w:cs="Georgia"/>
      <w:kern w:val="1"/>
      <w:sz w:val="24"/>
      <w:szCs w:val="24"/>
      <w:lang w:eastAsia="ar-SA" w:bidi="ar-SA"/>
    </w:rPr>
  </w:style>
  <w:style w:type="paragraph" w:customStyle="1" w:styleId="Zawartotabeli">
    <w:name w:val="Zawartość tabeli"/>
    <w:basedOn w:val="Normalny1"/>
    <w:rsid w:val="00C9143E"/>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C9143E"/>
    <w:pPr>
      <w:jc w:val="center"/>
    </w:pPr>
    <w:rPr>
      <w:b/>
      <w:bCs/>
    </w:rPr>
  </w:style>
  <w:style w:type="paragraph" w:customStyle="1" w:styleId="Zawartoramki">
    <w:name w:val="Zawartość ramki"/>
    <w:basedOn w:val="Tekstpodstawowy"/>
    <w:rsid w:val="00C9143E"/>
  </w:style>
  <w:style w:type="paragraph" w:customStyle="1" w:styleId="Indeks">
    <w:name w:val="Indeks"/>
    <w:basedOn w:val="Normalny1"/>
    <w:rsid w:val="00C9143E"/>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C9143E"/>
  </w:style>
  <w:style w:type="paragraph" w:styleId="Spistreci8">
    <w:name w:val="toc 8"/>
    <w:basedOn w:val="Normalny"/>
    <w:next w:val="Normalny"/>
    <w:autoRedefine/>
    <w:uiPriority w:val="39"/>
    <w:rsid w:val="00C9143E"/>
    <w:pPr>
      <w:ind w:left="1680"/>
    </w:pPr>
  </w:style>
  <w:style w:type="paragraph" w:customStyle="1" w:styleId="Spistreci10">
    <w:name w:val="Spis treści 10"/>
    <w:basedOn w:val="Indeks"/>
    <w:rsid w:val="00C9143E"/>
    <w:pPr>
      <w:tabs>
        <w:tab w:val="right" w:leader="dot" w:pos="7090"/>
      </w:tabs>
      <w:ind w:left="2547"/>
    </w:pPr>
  </w:style>
  <w:style w:type="paragraph" w:customStyle="1" w:styleId="Tekstpodstawowywcity22">
    <w:name w:val="Tekst podstawowy wcięty 22"/>
    <w:basedOn w:val="Normalny"/>
    <w:rsid w:val="00C9143E"/>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C9143E"/>
    <w:pPr>
      <w:spacing w:line="360" w:lineRule="auto"/>
    </w:pPr>
    <w:rPr>
      <w:rFonts w:ascii="Georgia" w:hAnsi="Georgia" w:cs="Georgia"/>
      <w:sz w:val="20"/>
      <w:szCs w:val="20"/>
    </w:rPr>
  </w:style>
  <w:style w:type="paragraph" w:customStyle="1" w:styleId="WW-Tekstpodstawowy2">
    <w:name w:val="WW-Tekst podstawowy 2"/>
    <w:basedOn w:val="Normalny"/>
    <w:rsid w:val="00C9143E"/>
    <w:pPr>
      <w:widowControl w:val="0"/>
      <w:spacing w:before="60" w:after="60" w:line="288" w:lineRule="auto"/>
    </w:pPr>
    <w:rPr>
      <w:b/>
      <w:bCs/>
      <w:i/>
      <w:iCs/>
      <w:color w:val="000000"/>
      <w:lang w:val="en-US"/>
    </w:rPr>
  </w:style>
  <w:style w:type="paragraph" w:customStyle="1" w:styleId="Tekstpodstawowy31">
    <w:name w:val="Tekst podstawowy 31"/>
    <w:basedOn w:val="Normalny"/>
    <w:rsid w:val="00C9143E"/>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C9143E"/>
    <w:pPr>
      <w:widowControl w:val="0"/>
      <w:spacing w:line="360" w:lineRule="auto"/>
    </w:pPr>
    <w:rPr>
      <w:rFonts w:ascii="Georgia" w:hAnsi="Georgia" w:cs="Georgia"/>
      <w:b/>
      <w:bCs/>
      <w:i/>
      <w:iCs/>
      <w:color w:val="FF0000"/>
      <w:lang w:val="en-US"/>
    </w:rPr>
  </w:style>
  <w:style w:type="paragraph" w:styleId="NormalnyWeb">
    <w:name w:val="Normal (Web)"/>
    <w:basedOn w:val="Normalny"/>
    <w:rsid w:val="00C9143E"/>
    <w:pPr>
      <w:widowControl w:val="0"/>
      <w:spacing w:before="280" w:after="280"/>
    </w:pPr>
  </w:style>
  <w:style w:type="paragraph" w:customStyle="1" w:styleId="Legenda1">
    <w:name w:val="Legenda1"/>
    <w:basedOn w:val="Normalny"/>
    <w:next w:val="Normalny"/>
    <w:rsid w:val="00C9143E"/>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C9143E"/>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C9143E"/>
    <w:pPr>
      <w:keepNext/>
      <w:widowControl w:val="0"/>
      <w:spacing w:before="240" w:after="120"/>
    </w:pPr>
    <w:rPr>
      <w:rFonts w:ascii="Arial" w:hAnsi="Arial" w:cs="Arial"/>
      <w:b/>
      <w:bCs/>
      <w:sz w:val="21"/>
      <w:szCs w:val="21"/>
    </w:rPr>
  </w:style>
  <w:style w:type="paragraph" w:customStyle="1" w:styleId="western">
    <w:name w:val="western"/>
    <w:basedOn w:val="Normalny"/>
    <w:rsid w:val="00C9143E"/>
    <w:pPr>
      <w:spacing w:before="280" w:after="119"/>
    </w:pPr>
    <w:rPr>
      <w:color w:val="000000"/>
    </w:rPr>
  </w:style>
  <w:style w:type="paragraph" w:customStyle="1" w:styleId="Indeks41">
    <w:name w:val="Indeks 41"/>
    <w:basedOn w:val="Normalny"/>
    <w:next w:val="Normalny"/>
    <w:rsid w:val="00C9143E"/>
    <w:pPr>
      <w:ind w:left="960" w:hanging="240"/>
    </w:pPr>
  </w:style>
  <w:style w:type="paragraph" w:customStyle="1" w:styleId="Indeks51">
    <w:name w:val="Indeks 51"/>
    <w:basedOn w:val="Normalny"/>
    <w:next w:val="Normalny"/>
    <w:rsid w:val="00C9143E"/>
    <w:pPr>
      <w:ind w:left="1200" w:hanging="240"/>
    </w:pPr>
  </w:style>
  <w:style w:type="paragraph" w:customStyle="1" w:styleId="Indeks61">
    <w:name w:val="Indeks 61"/>
    <w:basedOn w:val="Normalny"/>
    <w:next w:val="Normalny"/>
    <w:rsid w:val="00C9143E"/>
    <w:pPr>
      <w:ind w:left="1440" w:hanging="240"/>
    </w:pPr>
  </w:style>
  <w:style w:type="paragraph" w:customStyle="1" w:styleId="Indeks71">
    <w:name w:val="Indeks 71"/>
    <w:basedOn w:val="Normalny"/>
    <w:next w:val="Normalny"/>
    <w:rsid w:val="00C9143E"/>
    <w:pPr>
      <w:ind w:left="1680" w:hanging="240"/>
    </w:pPr>
  </w:style>
  <w:style w:type="paragraph" w:customStyle="1" w:styleId="Indeks81">
    <w:name w:val="Indeks 81"/>
    <w:basedOn w:val="Normalny"/>
    <w:next w:val="Normalny"/>
    <w:rsid w:val="00C9143E"/>
    <w:pPr>
      <w:ind w:left="1920" w:hanging="240"/>
    </w:pPr>
  </w:style>
  <w:style w:type="paragraph" w:customStyle="1" w:styleId="Indeks91">
    <w:name w:val="Indeks 91"/>
    <w:basedOn w:val="Normalny"/>
    <w:next w:val="Normalny"/>
    <w:rsid w:val="00C9143E"/>
    <w:pPr>
      <w:ind w:left="2160" w:hanging="240"/>
    </w:pPr>
  </w:style>
  <w:style w:type="paragraph" w:customStyle="1" w:styleId="Tekstpodstawowywcity31">
    <w:name w:val="Tekst podstawowy wcięty 31"/>
    <w:basedOn w:val="Normalny"/>
    <w:rsid w:val="00C9143E"/>
    <w:pPr>
      <w:tabs>
        <w:tab w:val="left" w:pos="0"/>
      </w:tabs>
      <w:spacing w:line="360" w:lineRule="auto"/>
      <w:ind w:left="295"/>
      <w:jc w:val="both"/>
    </w:pPr>
    <w:rPr>
      <w:sz w:val="20"/>
      <w:szCs w:val="20"/>
    </w:rPr>
  </w:style>
  <w:style w:type="paragraph" w:customStyle="1" w:styleId="Tekstdymka1">
    <w:name w:val="Tekst dymka1"/>
    <w:basedOn w:val="Normalny1"/>
    <w:rsid w:val="00C9143E"/>
    <w:rPr>
      <w:rFonts w:ascii="Tahoma" w:hAnsi="Tahoma" w:cs="Tahoma"/>
      <w:sz w:val="16"/>
      <w:szCs w:val="16"/>
    </w:rPr>
  </w:style>
  <w:style w:type="character" w:customStyle="1" w:styleId="BalloonTextChar">
    <w:name w:val="Balloon Text Char"/>
    <w:aliases w:val="Znak Znak Znak Char,Znak Znak Char"/>
    <w:rsid w:val="00C9143E"/>
    <w:rPr>
      <w:rFonts w:ascii="Tahoma" w:eastAsia="Times New Roman" w:hAnsi="Tahoma" w:cs="Tahoma"/>
      <w:kern w:val="1"/>
      <w:sz w:val="16"/>
      <w:szCs w:val="16"/>
      <w:lang w:eastAsia="ar-SA" w:bidi="ar-SA"/>
    </w:rPr>
  </w:style>
  <w:style w:type="paragraph" w:customStyle="1" w:styleId="Tekstpodstawowy1">
    <w:name w:val="Tekst podstawowy1"/>
    <w:basedOn w:val="Normalny1"/>
    <w:rsid w:val="00C9143E"/>
    <w:pPr>
      <w:spacing w:after="120"/>
    </w:pPr>
  </w:style>
  <w:style w:type="paragraph" w:customStyle="1" w:styleId="Nagwek11">
    <w:name w:val="Nagłówek1"/>
    <w:basedOn w:val="Normalny1"/>
    <w:next w:val="Tekstpodstawowy1"/>
    <w:rsid w:val="00C9143E"/>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C9143E"/>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C9143E"/>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C9143E"/>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C9143E"/>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C9143E"/>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C9143E"/>
    <w:pPr>
      <w:widowControl/>
      <w:spacing w:before="280" w:after="280"/>
      <w:textAlignment w:val="auto"/>
    </w:pPr>
    <w:rPr>
      <w:rFonts w:ascii="Century" w:hAnsi="Century" w:cs="Century"/>
      <w:b/>
      <w:bCs/>
      <w:kern w:val="0"/>
    </w:rPr>
  </w:style>
  <w:style w:type="paragraph" w:customStyle="1" w:styleId="xl91">
    <w:name w:val="xl91"/>
    <w:basedOn w:val="Normalny1"/>
    <w:rsid w:val="00C9143E"/>
    <w:pPr>
      <w:widowControl/>
      <w:spacing w:before="280" w:after="280"/>
      <w:textAlignment w:val="auto"/>
    </w:pPr>
    <w:rPr>
      <w:rFonts w:ascii="Century" w:hAnsi="Century" w:cs="Century"/>
      <w:b/>
      <w:bCs/>
      <w:kern w:val="0"/>
    </w:rPr>
  </w:style>
  <w:style w:type="paragraph" w:customStyle="1" w:styleId="xl92">
    <w:name w:val="xl92"/>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C9143E"/>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C9143E"/>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C9143E"/>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rsid w:val="00C9143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rsid w:val="00C9143E"/>
    <w:pPr>
      <w:suppressAutoHyphens/>
      <w:autoSpaceDN w:val="0"/>
      <w:textAlignment w:val="baseline"/>
    </w:pPr>
    <w:rPr>
      <w:rFonts w:ascii="Georgia" w:eastAsia="Times New Roman" w:hAnsi="Georgia" w:cs="Georgia"/>
      <w:b/>
      <w:bCs/>
      <w:i/>
      <w:iCs/>
      <w:kern w:val="3"/>
      <w:lang w:eastAsia="pl-PL"/>
    </w:rPr>
  </w:style>
  <w:style w:type="paragraph" w:customStyle="1" w:styleId="Bezodstpw1">
    <w:name w:val="Bez odstępów1"/>
    <w:qFormat/>
    <w:rsid w:val="00C9143E"/>
    <w:pPr>
      <w:spacing w:after="0" w:line="240" w:lineRule="auto"/>
    </w:pPr>
    <w:rPr>
      <w:rFonts w:ascii="Arial" w:eastAsia="Times New Roman" w:hAnsi="Arial" w:cs="Arial"/>
    </w:rPr>
  </w:style>
  <w:style w:type="paragraph" w:customStyle="1" w:styleId="Textbody">
    <w:name w:val="Text body"/>
    <w:basedOn w:val="Normalny"/>
    <w:rsid w:val="00C9143E"/>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C9143E"/>
    <w:rPr>
      <w:rFonts w:ascii="Times New Roman" w:hAnsi="Times New Roman" w:cs="Times New Roman"/>
    </w:rPr>
  </w:style>
  <w:style w:type="character" w:customStyle="1" w:styleId="luchili">
    <w:name w:val="luc_hili"/>
    <w:rsid w:val="00C9143E"/>
    <w:rPr>
      <w:rFonts w:ascii="Times New Roman" w:hAnsi="Times New Roman" w:cs="Times New Roman"/>
    </w:rPr>
  </w:style>
  <w:style w:type="character" w:customStyle="1" w:styleId="text1">
    <w:name w:val="text1"/>
    <w:rsid w:val="00C9143E"/>
    <w:rPr>
      <w:rFonts w:ascii="Verdana" w:hAnsi="Verdana" w:cs="Verdana"/>
      <w:color w:val="000000"/>
      <w:sz w:val="20"/>
      <w:szCs w:val="20"/>
    </w:rPr>
  </w:style>
  <w:style w:type="paragraph" w:customStyle="1" w:styleId="Akapitzlist2">
    <w:name w:val="Akapit z listą2"/>
    <w:basedOn w:val="Normalny"/>
    <w:qFormat/>
    <w:rsid w:val="00C9143E"/>
    <w:pPr>
      <w:spacing w:line="240" w:lineRule="auto"/>
      <w:ind w:left="720"/>
      <w:textAlignment w:val="auto"/>
    </w:pPr>
    <w:rPr>
      <w:kern w:val="0"/>
    </w:rPr>
  </w:style>
  <w:style w:type="paragraph" w:customStyle="1" w:styleId="Akapitzlist3">
    <w:name w:val="Akapit z listą3"/>
    <w:basedOn w:val="Normalny"/>
    <w:rsid w:val="00C9143E"/>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C9143E"/>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C9143E"/>
    <w:pPr>
      <w:spacing w:after="120" w:line="480" w:lineRule="auto"/>
    </w:pPr>
  </w:style>
  <w:style w:type="character" w:customStyle="1" w:styleId="Tekstpodstawowy2Znak">
    <w:name w:val="Tekst podstawowy 2 Znak"/>
    <w:basedOn w:val="Domylnaczcionkaakapitu"/>
    <w:link w:val="Tekstpodstawowy2"/>
    <w:rsid w:val="00C9143E"/>
    <w:rPr>
      <w:rFonts w:ascii="Times New Roman" w:eastAsia="Times New Roman" w:hAnsi="Times New Roman" w:cs="Times New Roman"/>
      <w:kern w:val="1"/>
      <w:sz w:val="24"/>
      <w:szCs w:val="24"/>
      <w:lang w:eastAsia="ar-SA"/>
    </w:rPr>
  </w:style>
  <w:style w:type="character" w:customStyle="1" w:styleId="BodyText2Char">
    <w:name w:val="Body Text 2 Char"/>
    <w:rsid w:val="00C9143E"/>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C91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uiPriority w:val="99"/>
    <w:rsid w:val="00C9143E"/>
    <w:rPr>
      <w:rFonts w:ascii="Courier New" w:eastAsia="Courier New" w:hAnsi="Courier New" w:cs="Courier New"/>
      <w:sz w:val="20"/>
      <w:szCs w:val="20"/>
      <w:lang w:eastAsia="pl-PL"/>
    </w:rPr>
  </w:style>
  <w:style w:type="paragraph" w:styleId="Tytu">
    <w:name w:val="Title"/>
    <w:basedOn w:val="Normalny"/>
    <w:next w:val="Podtytu"/>
    <w:link w:val="TytuZnak"/>
    <w:qFormat/>
    <w:rsid w:val="00C9143E"/>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C9143E"/>
    <w:rPr>
      <w:rFonts w:ascii="Arial" w:eastAsia="Times New Roman" w:hAnsi="Arial" w:cs="Times New Roman"/>
      <w:b/>
      <w:sz w:val="28"/>
      <w:szCs w:val="20"/>
      <w:lang w:eastAsia="ar-SA"/>
    </w:rPr>
  </w:style>
  <w:style w:type="paragraph" w:styleId="Podtytu">
    <w:name w:val="Subtitle"/>
    <w:basedOn w:val="Normalny"/>
    <w:next w:val="Tekstpodstawowy"/>
    <w:link w:val="PodtytuZnak"/>
    <w:qFormat/>
    <w:rsid w:val="00C9143E"/>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C9143E"/>
    <w:rPr>
      <w:rFonts w:ascii="Times New Roman" w:eastAsia="Times New Roman" w:hAnsi="Times New Roman" w:cs="Times New Roman"/>
      <w:sz w:val="28"/>
      <w:szCs w:val="20"/>
      <w:lang w:eastAsia="ar-SA"/>
    </w:rPr>
  </w:style>
  <w:style w:type="paragraph" w:customStyle="1" w:styleId="Tekstblokowy1">
    <w:name w:val="Tekst blokowy1"/>
    <w:basedOn w:val="Normalny"/>
    <w:rsid w:val="00C9143E"/>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C9143E"/>
  </w:style>
  <w:style w:type="paragraph" w:styleId="Tekstpodstawowy3">
    <w:name w:val="Body Text 3"/>
    <w:basedOn w:val="Normalny"/>
    <w:link w:val="Tekstpodstawowy3Znak"/>
    <w:rsid w:val="00C9143E"/>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semiHidden/>
    <w:rsid w:val="00C9143E"/>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rsid w:val="00C9143E"/>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semiHidden/>
    <w:rsid w:val="00C9143E"/>
    <w:rPr>
      <w:rFonts w:ascii="Georgia" w:eastAsia="Times New Roman" w:hAnsi="Georgia" w:cs="Times New Roman"/>
      <w:kern w:val="1"/>
      <w:sz w:val="20"/>
      <w:szCs w:val="20"/>
      <w:lang w:eastAsia="ar-SA"/>
    </w:rPr>
  </w:style>
  <w:style w:type="paragraph" w:customStyle="1" w:styleId="TableHeading">
    <w:name w:val="Table Heading"/>
    <w:basedOn w:val="Normalny"/>
    <w:rsid w:val="00C9143E"/>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C9143E"/>
    <w:rPr>
      <w:rFonts w:ascii="Georgia" w:hAnsi="Georgia" w:cs="Georgia"/>
      <w:b/>
      <w:bCs/>
      <w:sz w:val="24"/>
      <w:szCs w:val="24"/>
      <w:lang w:eastAsia="pl-PL"/>
    </w:rPr>
  </w:style>
  <w:style w:type="paragraph" w:styleId="Bezodstpw">
    <w:name w:val="No Spacing"/>
    <w:qFormat/>
    <w:rsid w:val="00C9143E"/>
    <w:pPr>
      <w:spacing w:after="0" w:line="240" w:lineRule="auto"/>
    </w:pPr>
    <w:rPr>
      <w:rFonts w:ascii="Arial" w:eastAsia="Calibri" w:hAnsi="Arial" w:cs="Times New Roman"/>
    </w:rPr>
  </w:style>
  <w:style w:type="paragraph" w:customStyle="1" w:styleId="TableContents">
    <w:name w:val="Table Contents"/>
    <w:basedOn w:val="Standard"/>
    <w:rsid w:val="00C9143E"/>
    <w:pPr>
      <w:suppressLineNumbers/>
    </w:pPr>
    <w:rPr>
      <w:bCs w:val="0"/>
      <w:iCs w:val="0"/>
    </w:rPr>
  </w:style>
  <w:style w:type="paragraph" w:styleId="Tekstpodstawowywcity3">
    <w:name w:val="Body Text Indent 3"/>
    <w:basedOn w:val="Normalny"/>
    <w:link w:val="Tekstpodstawowywcity3Znak"/>
    <w:rsid w:val="00C9143E"/>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semiHidden/>
    <w:rsid w:val="00C9143E"/>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C9143E"/>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rsid w:val="00C9143E"/>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C9143E"/>
    <w:rPr>
      <w:rFonts w:ascii="Georgia" w:hAnsi="Georgia" w:cs="Georgia"/>
      <w:b/>
      <w:bCs/>
      <w:i/>
      <w:iCs/>
      <w:sz w:val="24"/>
      <w:szCs w:val="24"/>
      <w:lang w:eastAsia="pl-PL"/>
    </w:rPr>
  </w:style>
  <w:style w:type="character" w:customStyle="1" w:styleId="A7">
    <w:name w:val="A7"/>
    <w:rsid w:val="00C9143E"/>
    <w:rPr>
      <w:rFonts w:cs="Ubuntu"/>
      <w:color w:val="000000"/>
      <w:sz w:val="18"/>
      <w:szCs w:val="18"/>
    </w:rPr>
  </w:style>
  <w:style w:type="paragraph" w:customStyle="1" w:styleId="xl28">
    <w:name w:val="xl28"/>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rsid w:val="00C9143E"/>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C9143E"/>
    <w:pPr>
      <w:suppressAutoHyphens w:val="0"/>
      <w:spacing w:line="240" w:lineRule="auto"/>
      <w:textAlignment w:val="auto"/>
    </w:pPr>
    <w:rPr>
      <w:rFonts w:ascii="Arial" w:hAnsi="Arial" w:cs="Arial"/>
      <w:kern w:val="0"/>
      <w:lang w:eastAsia="pl-PL"/>
    </w:rPr>
  </w:style>
  <w:style w:type="paragraph" w:customStyle="1" w:styleId="Domylnie">
    <w:name w:val="Domyślnie"/>
    <w:uiPriority w:val="99"/>
    <w:rsid w:val="00C9143E"/>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rsid w:val="00C9143E"/>
    <w:pPr>
      <w:suppressAutoHyphens w:val="0"/>
    </w:pPr>
    <w:rPr>
      <w:rFonts w:cs="Calibri"/>
      <w:color w:val="00000A"/>
      <w:sz w:val="22"/>
      <w:szCs w:val="22"/>
    </w:rPr>
  </w:style>
  <w:style w:type="character" w:customStyle="1" w:styleId="WW8Num3z1">
    <w:name w:val="WW8Num3z1"/>
    <w:rsid w:val="00C9143E"/>
  </w:style>
  <w:style w:type="character" w:customStyle="1" w:styleId="WW8Num3z2">
    <w:name w:val="WW8Num3z2"/>
    <w:rsid w:val="00C9143E"/>
  </w:style>
  <w:style w:type="character" w:customStyle="1" w:styleId="WW8Num3z3">
    <w:name w:val="WW8Num3z3"/>
    <w:rsid w:val="00C9143E"/>
  </w:style>
  <w:style w:type="character" w:customStyle="1" w:styleId="WW8Num5z0">
    <w:name w:val="WW8Num5z0"/>
    <w:rsid w:val="00C9143E"/>
    <w:rPr>
      <w:rFonts w:ascii="Symbol" w:hAnsi="Symbol" w:cs="OpenSymbol"/>
    </w:rPr>
  </w:style>
  <w:style w:type="character" w:customStyle="1" w:styleId="WW8Num6z0">
    <w:name w:val="WW8Num6z0"/>
    <w:rsid w:val="00C9143E"/>
    <w:rPr>
      <w:b/>
      <w:sz w:val="20"/>
      <w:szCs w:val="20"/>
    </w:rPr>
  </w:style>
  <w:style w:type="character" w:customStyle="1" w:styleId="WW8Num7z0">
    <w:name w:val="WW8Num7z0"/>
    <w:rsid w:val="00C9143E"/>
    <w:rPr>
      <w:rFonts w:ascii="Symbol" w:hAnsi="Symbol" w:cs="OpenSymbol"/>
    </w:rPr>
  </w:style>
  <w:style w:type="character" w:customStyle="1" w:styleId="WW8Num2z2">
    <w:name w:val="WW8Num2z2"/>
    <w:rsid w:val="00C9143E"/>
    <w:rPr>
      <w:rFonts w:ascii="Wingdings" w:hAnsi="Wingdings"/>
    </w:rPr>
  </w:style>
  <w:style w:type="character" w:customStyle="1" w:styleId="WW8Num2z3">
    <w:name w:val="WW8Num2z3"/>
    <w:rsid w:val="00C9143E"/>
    <w:rPr>
      <w:rFonts w:ascii="Symbol" w:hAnsi="Symbol"/>
    </w:rPr>
  </w:style>
  <w:style w:type="character" w:customStyle="1" w:styleId="WW8Num5z1">
    <w:name w:val="WW8Num5z1"/>
    <w:rsid w:val="00C9143E"/>
    <w:rPr>
      <w:rFonts w:ascii="OpenSymbol" w:hAnsi="OpenSymbol" w:cs="OpenSymbol"/>
    </w:rPr>
  </w:style>
  <w:style w:type="character" w:customStyle="1" w:styleId="WW8Num6z1">
    <w:name w:val="WW8Num6z1"/>
    <w:rsid w:val="00C9143E"/>
    <w:rPr>
      <w:b/>
    </w:rPr>
  </w:style>
  <w:style w:type="character" w:customStyle="1" w:styleId="WW8Num8z0">
    <w:name w:val="WW8Num8z0"/>
    <w:rsid w:val="00C9143E"/>
    <w:rPr>
      <w:b/>
    </w:rPr>
  </w:style>
  <w:style w:type="character" w:customStyle="1" w:styleId="ListLabel1">
    <w:name w:val="ListLabel 1"/>
    <w:rsid w:val="00C9143E"/>
    <w:rPr>
      <w:b/>
      <w:sz w:val="20"/>
      <w:szCs w:val="20"/>
    </w:rPr>
  </w:style>
  <w:style w:type="character" w:customStyle="1" w:styleId="ListLabel2">
    <w:name w:val="ListLabel 2"/>
    <w:rsid w:val="00C9143E"/>
    <w:rPr>
      <w:rFonts w:eastAsia="Times New Roman" w:cs="Times New Roman"/>
    </w:rPr>
  </w:style>
  <w:style w:type="character" w:customStyle="1" w:styleId="ListLabel3">
    <w:name w:val="ListLabel 3"/>
    <w:rsid w:val="00C9143E"/>
    <w:rPr>
      <w:rFonts w:cs="Courier New"/>
    </w:rPr>
  </w:style>
  <w:style w:type="character" w:customStyle="1" w:styleId="ListLabel4">
    <w:name w:val="ListLabel 4"/>
    <w:rsid w:val="00C9143E"/>
    <w:rPr>
      <w:rFonts w:cs="Wingdings"/>
    </w:rPr>
  </w:style>
  <w:style w:type="character" w:customStyle="1" w:styleId="ListLabel5">
    <w:name w:val="ListLabel 5"/>
    <w:rsid w:val="00C9143E"/>
    <w:rPr>
      <w:rFonts w:cs="Symbol"/>
    </w:rPr>
  </w:style>
  <w:style w:type="character" w:customStyle="1" w:styleId="ListLabel6">
    <w:name w:val="ListLabel 6"/>
    <w:rsid w:val="00C9143E"/>
    <w:rPr>
      <w:rFonts w:cs="Tahoma"/>
      <w:sz w:val="16"/>
    </w:rPr>
  </w:style>
  <w:style w:type="character" w:customStyle="1" w:styleId="ListLabel7">
    <w:name w:val="ListLabel 7"/>
    <w:rsid w:val="00C9143E"/>
    <w:rPr>
      <w:b/>
    </w:rPr>
  </w:style>
  <w:style w:type="character" w:customStyle="1" w:styleId="ListLabel8">
    <w:name w:val="ListLabel 8"/>
    <w:rsid w:val="00C9143E"/>
    <w:rPr>
      <w:rFonts w:eastAsia="OpenSymbol" w:cs="OpenSymbol"/>
    </w:rPr>
  </w:style>
  <w:style w:type="character" w:customStyle="1" w:styleId="Domylnaczcionkaakapitu3">
    <w:name w:val="Domyślna czcionka akapitu3"/>
    <w:rsid w:val="00C9143E"/>
  </w:style>
  <w:style w:type="character" w:customStyle="1" w:styleId="WW8Num1z0">
    <w:name w:val="WW8Num1z0"/>
    <w:rsid w:val="00C9143E"/>
  </w:style>
  <w:style w:type="character" w:customStyle="1" w:styleId="WW8Num1z2">
    <w:name w:val="WW8Num1z2"/>
    <w:rsid w:val="00C9143E"/>
  </w:style>
  <w:style w:type="character" w:customStyle="1" w:styleId="WW8Num4z1">
    <w:name w:val="WW8Num4z1"/>
    <w:rsid w:val="00C9143E"/>
  </w:style>
  <w:style w:type="character" w:customStyle="1" w:styleId="WW8Num4z2">
    <w:name w:val="WW8Num4z2"/>
    <w:rsid w:val="00C9143E"/>
  </w:style>
  <w:style w:type="paragraph" w:customStyle="1" w:styleId="Tekstblokowy2">
    <w:name w:val="Tekst blokowy2"/>
    <w:basedOn w:val="Normalny"/>
    <w:rsid w:val="00C9143E"/>
    <w:pPr>
      <w:spacing w:line="240" w:lineRule="auto"/>
      <w:textAlignment w:val="auto"/>
    </w:pPr>
    <w:rPr>
      <w:rFonts w:ascii="Verdana" w:hAnsi="Verdana"/>
      <w:sz w:val="22"/>
      <w:szCs w:val="20"/>
    </w:rPr>
  </w:style>
  <w:style w:type="paragraph" w:customStyle="1" w:styleId="Domylnie0">
    <w:name w:val="Domy?lnie"/>
    <w:rsid w:val="00C9143E"/>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C9143E"/>
  </w:style>
  <w:style w:type="paragraph" w:customStyle="1" w:styleId="Nagwektabeli0">
    <w:name w:val="Nag?ówek tabeli"/>
    <w:basedOn w:val="Zawartotabeli0"/>
    <w:rsid w:val="00C9143E"/>
  </w:style>
  <w:style w:type="paragraph" w:customStyle="1" w:styleId="NormalTable1">
    <w:name w:val="Normal Table1"/>
    <w:rsid w:val="00C9143E"/>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C9143E"/>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C9143E"/>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C9143E"/>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C9143E"/>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C9143E"/>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C9143E"/>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C9143E"/>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C9143E"/>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C9143E"/>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C9143E"/>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C9143E"/>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C9143E"/>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C9143E"/>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C9143E"/>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C9143E"/>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C9143E"/>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C9143E"/>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C9143E"/>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C9143E"/>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C9143E"/>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C9143E"/>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C9143E"/>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C9143E"/>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C9143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C9143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C9143E"/>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C9143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C9143E"/>
  </w:style>
  <w:style w:type="paragraph" w:customStyle="1" w:styleId="Normalny2">
    <w:name w:val="Normalny2"/>
    <w:rsid w:val="00C9143E"/>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C9143E"/>
    <w:pPr>
      <w:spacing w:after="120"/>
    </w:pPr>
    <w:rPr>
      <w:sz w:val="20"/>
      <w:szCs w:val="20"/>
    </w:rPr>
  </w:style>
  <w:style w:type="paragraph" w:customStyle="1" w:styleId="standard0">
    <w:name w:val="standard"/>
    <w:basedOn w:val="Normalny"/>
    <w:rsid w:val="00C9143E"/>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C9143E"/>
    <w:pPr>
      <w:suppressAutoHyphens w:val="0"/>
      <w:spacing w:line="240" w:lineRule="auto"/>
      <w:textAlignment w:val="auto"/>
    </w:pPr>
    <w:rPr>
      <w:kern w:val="0"/>
      <w:szCs w:val="20"/>
      <w:lang w:eastAsia="pl-PL"/>
    </w:rPr>
  </w:style>
  <w:style w:type="character" w:styleId="Hipercze">
    <w:name w:val="Hyperlink"/>
    <w:basedOn w:val="Domylnaczcionkaakapitu2"/>
    <w:rsid w:val="00C9143E"/>
    <w:rPr>
      <w:rFonts w:ascii="Times New Roman" w:hAnsi="Times New Roman" w:cs="Times New Roman"/>
      <w:color w:val="0000FF"/>
      <w:u w:val="single"/>
    </w:rPr>
  </w:style>
  <w:style w:type="paragraph" w:customStyle="1" w:styleId="Akapitzlist4">
    <w:name w:val="Akapit z listą4"/>
    <w:basedOn w:val="Normalny"/>
    <w:qFormat/>
    <w:rsid w:val="00C9143E"/>
    <w:pPr>
      <w:ind w:left="720"/>
    </w:pPr>
  </w:style>
  <w:style w:type="character" w:customStyle="1" w:styleId="domylnaczcionkaakapitu20">
    <w:name w:val="domylnaczcionkaakapitu2"/>
    <w:basedOn w:val="Domylnaczcionkaakapitu"/>
    <w:rsid w:val="00C9143E"/>
  </w:style>
  <w:style w:type="paragraph" w:customStyle="1" w:styleId="Tekstwstpniesformatowany">
    <w:name w:val="Tekst wstępnie sformatowany"/>
    <w:basedOn w:val="Normalny"/>
    <w:rsid w:val="00C9143E"/>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C9143E"/>
    <w:rPr>
      <w:rFonts w:ascii="Cambria" w:hAnsi="Cambria" w:cs="Cambria"/>
      <w:kern w:val="1"/>
      <w:sz w:val="32"/>
      <w:szCs w:val="32"/>
      <w:lang w:eastAsia="ar-SA" w:bidi="ar-SA"/>
    </w:rPr>
  </w:style>
  <w:style w:type="character" w:customStyle="1" w:styleId="Heading2Char1">
    <w:name w:val="Heading 2 Char1"/>
    <w:basedOn w:val="Domylnaczcionkaakapitu"/>
    <w:rsid w:val="00C9143E"/>
    <w:rPr>
      <w:rFonts w:ascii="Cambria" w:hAnsi="Cambria" w:cs="Cambria"/>
      <w:kern w:val="1"/>
      <w:sz w:val="28"/>
      <w:szCs w:val="28"/>
      <w:lang w:eastAsia="ar-SA" w:bidi="ar-SA"/>
    </w:rPr>
  </w:style>
  <w:style w:type="character" w:customStyle="1" w:styleId="Heading3Char1">
    <w:name w:val="Heading 3 Char1"/>
    <w:basedOn w:val="Domylnaczcionkaakapitu"/>
    <w:rsid w:val="00C9143E"/>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C9143E"/>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C9143E"/>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C9143E"/>
    <w:rPr>
      <w:rFonts w:ascii="Georgia" w:hAnsi="Georgia" w:cs="Georgia"/>
      <w:b/>
      <w:bCs/>
      <w:i/>
      <w:iCs/>
      <w:kern w:val="1"/>
      <w:lang w:eastAsia="ar-SA" w:bidi="ar-SA"/>
    </w:rPr>
  </w:style>
  <w:style w:type="character" w:customStyle="1" w:styleId="Heading7Char1">
    <w:name w:val="Heading 7 Char1"/>
    <w:basedOn w:val="Domylnaczcionkaakapitu"/>
    <w:rsid w:val="00C9143E"/>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C9143E"/>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C9143E"/>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C9143E"/>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C9143E"/>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C9143E"/>
    <w:rPr>
      <w:rFonts w:ascii="Georgia" w:hAnsi="Georgia" w:cs="Georgia"/>
      <w:b/>
      <w:bCs/>
      <w:i/>
      <w:iCs/>
      <w:kern w:val="1"/>
      <w:lang w:eastAsia="ar-SA" w:bidi="ar-SA"/>
    </w:rPr>
  </w:style>
  <w:style w:type="character" w:customStyle="1" w:styleId="FooterChar1">
    <w:name w:val="Footer Char1"/>
    <w:aliases w:val="Znak Char1"/>
    <w:basedOn w:val="Domylnaczcionkaakapitu"/>
    <w:rsid w:val="00C9143E"/>
    <w:rPr>
      <w:rFonts w:ascii="Georgia" w:hAnsi="Georgia" w:cs="Georgia"/>
      <w:kern w:val="1"/>
      <w:sz w:val="24"/>
      <w:szCs w:val="24"/>
      <w:lang w:eastAsia="ar-SA" w:bidi="ar-SA"/>
    </w:rPr>
  </w:style>
  <w:style w:type="character" w:customStyle="1" w:styleId="BodyText2Char1">
    <w:name w:val="Body Text 2 Char1"/>
    <w:basedOn w:val="Domylnaczcionkaakapitu"/>
    <w:rsid w:val="00C9143E"/>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C9143E"/>
    <w:rPr>
      <w:rFonts w:ascii="Courier New" w:hAnsi="Courier New" w:cs="Courier New"/>
      <w:sz w:val="20"/>
      <w:szCs w:val="20"/>
      <w:lang w:eastAsia="pl-PL"/>
    </w:rPr>
  </w:style>
  <w:style w:type="character" w:customStyle="1" w:styleId="SubtitleChar1">
    <w:name w:val="Subtitle Char1"/>
    <w:basedOn w:val="Domylnaczcionkaakapitu"/>
    <w:rsid w:val="00C9143E"/>
    <w:rPr>
      <w:rFonts w:ascii="Times New Roman" w:hAnsi="Times New Roman" w:cs="Times New Roman"/>
      <w:sz w:val="20"/>
      <w:szCs w:val="20"/>
      <w:lang w:eastAsia="ar-SA" w:bidi="ar-SA"/>
    </w:rPr>
  </w:style>
  <w:style w:type="character" w:customStyle="1" w:styleId="TitleChar1">
    <w:name w:val="Title Char1"/>
    <w:basedOn w:val="Domylnaczcionkaakapitu"/>
    <w:rsid w:val="00C9143E"/>
    <w:rPr>
      <w:rFonts w:ascii="Arial" w:hAnsi="Arial" w:cs="Arial"/>
      <w:b/>
      <w:bCs/>
      <w:sz w:val="20"/>
      <w:szCs w:val="20"/>
      <w:lang w:eastAsia="ar-SA" w:bidi="ar-SA"/>
    </w:rPr>
  </w:style>
  <w:style w:type="character" w:customStyle="1" w:styleId="BodyText3Char">
    <w:name w:val="Body Text 3 Char"/>
    <w:basedOn w:val="Domylnaczcionkaakapitu"/>
    <w:rsid w:val="00C9143E"/>
    <w:rPr>
      <w:rFonts w:ascii="Times New Roman" w:hAnsi="Times New Roman" w:cs="Times New Roman"/>
      <w:sz w:val="16"/>
      <w:szCs w:val="16"/>
      <w:lang w:eastAsia="zh-CN"/>
    </w:rPr>
  </w:style>
  <w:style w:type="paragraph" w:customStyle="1" w:styleId="Bezodstpw2">
    <w:name w:val="Bez odstępów2"/>
    <w:qFormat/>
    <w:rsid w:val="00C9143E"/>
    <w:pPr>
      <w:spacing w:after="0" w:line="240" w:lineRule="auto"/>
    </w:pPr>
    <w:rPr>
      <w:rFonts w:ascii="Arial" w:eastAsia="Times New Roman" w:hAnsi="Arial" w:cs="Arial"/>
    </w:rPr>
  </w:style>
  <w:style w:type="paragraph" w:customStyle="1" w:styleId="Akapitzlist5">
    <w:name w:val="Akapit z listą5"/>
    <w:basedOn w:val="Normalny"/>
    <w:qFormat/>
    <w:rsid w:val="00C9143E"/>
    <w:pPr>
      <w:ind w:left="720"/>
    </w:pPr>
  </w:style>
  <w:style w:type="character" w:customStyle="1" w:styleId="BodyTextIndent3Char">
    <w:name w:val="Body Text Indent 3 Char"/>
    <w:basedOn w:val="Domylnaczcionkaakapitu"/>
    <w:rsid w:val="00C9143E"/>
    <w:rPr>
      <w:rFonts w:ascii="Georgia" w:hAnsi="Georgia" w:cs="Georgia"/>
      <w:i/>
      <w:iCs/>
      <w:sz w:val="16"/>
      <w:szCs w:val="16"/>
      <w:lang w:eastAsia="pl-PL"/>
    </w:rPr>
  </w:style>
  <w:style w:type="paragraph" w:customStyle="1" w:styleId="ListParagraph1">
    <w:name w:val="List Paragraph1"/>
    <w:basedOn w:val="Normalny"/>
    <w:rsid w:val="00C9143E"/>
    <w:pPr>
      <w:ind w:left="720"/>
    </w:pPr>
  </w:style>
  <w:style w:type="paragraph" w:customStyle="1" w:styleId="Tretekstu">
    <w:name w:val="Treść tekstu"/>
    <w:basedOn w:val="Domylnie"/>
    <w:rsid w:val="00C9143E"/>
    <w:pPr>
      <w:widowControl/>
      <w:spacing w:after="120"/>
    </w:pPr>
    <w:rPr>
      <w:rFonts w:ascii="Verdana" w:hAnsi="Verdana" w:cs="Verdana"/>
      <w:lang w:val="pl-PL" w:eastAsia="pl-PL"/>
    </w:rPr>
  </w:style>
  <w:style w:type="paragraph" w:styleId="Lista">
    <w:name w:val="List"/>
    <w:basedOn w:val="Tretekstu"/>
    <w:rsid w:val="00C9143E"/>
    <w:rPr>
      <w:rFonts w:cs="Mangal"/>
    </w:rPr>
  </w:style>
  <w:style w:type="paragraph" w:styleId="Podpis">
    <w:name w:val="Signature"/>
    <w:basedOn w:val="Domylnie"/>
    <w:link w:val="PodpisZnak"/>
    <w:semiHidden/>
    <w:rsid w:val="00C9143E"/>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C9143E"/>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semiHidden/>
    <w:rsid w:val="00C9143E"/>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semiHidden/>
    <w:rsid w:val="00C9143E"/>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C9143E"/>
    <w:rPr>
      <w:rFonts w:ascii="Calibri" w:hAnsi="Calibri" w:cs="Calibri"/>
      <w:kern w:val="1"/>
      <w:sz w:val="21"/>
      <w:szCs w:val="21"/>
      <w:lang w:val="pl-PL" w:eastAsia="pl-PL" w:bidi="ar-SA"/>
    </w:rPr>
  </w:style>
  <w:style w:type="paragraph" w:styleId="Legenda">
    <w:name w:val="caption"/>
    <w:basedOn w:val="Normalny"/>
    <w:qFormat/>
    <w:rsid w:val="00C9143E"/>
    <w:pPr>
      <w:suppressLineNumbers/>
      <w:spacing w:before="120" w:after="120"/>
    </w:pPr>
    <w:rPr>
      <w:i/>
      <w:iCs/>
      <w:lang w:eastAsia="zh-CN"/>
    </w:rPr>
  </w:style>
  <w:style w:type="paragraph" w:customStyle="1" w:styleId="Tekstpodstawowy32">
    <w:name w:val="Tekst podstawowy 32"/>
    <w:basedOn w:val="Normalny"/>
    <w:rsid w:val="00C9143E"/>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C9143E"/>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C9143E"/>
    <w:pPr>
      <w:ind w:left="720"/>
    </w:pPr>
  </w:style>
  <w:style w:type="paragraph" w:customStyle="1" w:styleId="Akapitzlist6">
    <w:name w:val="Akapit z listą6"/>
    <w:basedOn w:val="Normalny"/>
    <w:rsid w:val="00C9143E"/>
    <w:pPr>
      <w:ind w:left="720"/>
    </w:pPr>
  </w:style>
  <w:style w:type="character" w:styleId="UyteHipercze">
    <w:name w:val="FollowedHyperlink"/>
    <w:basedOn w:val="Domylnaczcionkaakapitu"/>
    <w:rsid w:val="00C9143E"/>
    <w:rPr>
      <w:color w:val="800080"/>
      <w:u w:val="single"/>
    </w:rPr>
  </w:style>
  <w:style w:type="character" w:styleId="Numerwiersza">
    <w:name w:val="line number"/>
    <w:basedOn w:val="Domylnaczcionkaakapitu"/>
    <w:rsid w:val="00C9143E"/>
    <w:rPr>
      <w:rFonts w:ascii="Times New Roman" w:hAnsi="Times New Roman" w:cs="Times New Roman"/>
    </w:rPr>
  </w:style>
  <w:style w:type="paragraph" w:styleId="Indeks1">
    <w:name w:val="index 1"/>
    <w:basedOn w:val="Normalny"/>
    <w:next w:val="Normalny"/>
    <w:autoRedefine/>
    <w:semiHidden/>
    <w:rsid w:val="00C9143E"/>
    <w:pPr>
      <w:spacing w:line="240" w:lineRule="auto"/>
      <w:ind w:left="240" w:hanging="240"/>
      <w:textAlignment w:val="auto"/>
    </w:pPr>
    <w:rPr>
      <w:kern w:val="0"/>
    </w:rPr>
  </w:style>
  <w:style w:type="paragraph" w:styleId="Nagwekindeksu">
    <w:name w:val="index heading"/>
    <w:basedOn w:val="Normalny"/>
    <w:next w:val="Indeks1"/>
    <w:semiHidden/>
    <w:rsid w:val="00C9143E"/>
    <w:pPr>
      <w:spacing w:before="240" w:after="120" w:line="240" w:lineRule="auto"/>
      <w:jc w:val="center"/>
      <w:textAlignment w:val="auto"/>
    </w:pPr>
    <w:rPr>
      <w:b/>
      <w:bCs/>
      <w:kern w:val="0"/>
    </w:rPr>
  </w:style>
  <w:style w:type="paragraph" w:styleId="Indeks2">
    <w:name w:val="index 2"/>
    <w:basedOn w:val="Normalny"/>
    <w:next w:val="Normalny"/>
    <w:autoRedefine/>
    <w:semiHidden/>
    <w:rsid w:val="00C9143E"/>
    <w:pPr>
      <w:spacing w:line="240" w:lineRule="auto"/>
      <w:ind w:left="480" w:hanging="240"/>
      <w:textAlignment w:val="auto"/>
    </w:pPr>
    <w:rPr>
      <w:kern w:val="0"/>
    </w:rPr>
  </w:style>
  <w:style w:type="paragraph" w:styleId="Indeks3">
    <w:name w:val="index 3"/>
    <w:basedOn w:val="Normalny"/>
    <w:next w:val="Normalny"/>
    <w:autoRedefine/>
    <w:semiHidden/>
    <w:rsid w:val="00C9143E"/>
    <w:pPr>
      <w:spacing w:line="240" w:lineRule="auto"/>
      <w:ind w:left="720" w:hanging="240"/>
      <w:textAlignment w:val="auto"/>
    </w:pPr>
    <w:rPr>
      <w:kern w:val="0"/>
    </w:rPr>
  </w:style>
  <w:style w:type="paragraph" w:styleId="Spistreci2">
    <w:name w:val="toc 2"/>
    <w:basedOn w:val="Normalny"/>
    <w:next w:val="Normalny"/>
    <w:autoRedefine/>
    <w:uiPriority w:val="39"/>
    <w:rsid w:val="00C9143E"/>
    <w:pPr>
      <w:spacing w:line="240" w:lineRule="auto"/>
      <w:ind w:left="240"/>
      <w:textAlignment w:val="auto"/>
    </w:pPr>
    <w:rPr>
      <w:kern w:val="0"/>
    </w:rPr>
  </w:style>
  <w:style w:type="paragraph" w:styleId="Spistreci3">
    <w:name w:val="toc 3"/>
    <w:basedOn w:val="Normalny"/>
    <w:next w:val="Normalny"/>
    <w:autoRedefine/>
    <w:uiPriority w:val="39"/>
    <w:rsid w:val="00C9143E"/>
    <w:pPr>
      <w:spacing w:line="240" w:lineRule="auto"/>
      <w:ind w:left="480"/>
      <w:textAlignment w:val="auto"/>
    </w:pPr>
    <w:rPr>
      <w:kern w:val="0"/>
    </w:rPr>
  </w:style>
  <w:style w:type="paragraph" w:styleId="Spistreci5">
    <w:name w:val="toc 5"/>
    <w:basedOn w:val="Normalny"/>
    <w:next w:val="Normalny"/>
    <w:autoRedefine/>
    <w:rsid w:val="00C9143E"/>
    <w:pPr>
      <w:spacing w:line="240" w:lineRule="auto"/>
      <w:ind w:left="960"/>
      <w:textAlignment w:val="auto"/>
    </w:pPr>
    <w:rPr>
      <w:kern w:val="0"/>
    </w:rPr>
  </w:style>
  <w:style w:type="paragraph" w:styleId="Spistreci6">
    <w:name w:val="toc 6"/>
    <w:basedOn w:val="Normalny"/>
    <w:next w:val="Normalny"/>
    <w:autoRedefine/>
    <w:uiPriority w:val="39"/>
    <w:rsid w:val="00C9143E"/>
    <w:pPr>
      <w:spacing w:line="240" w:lineRule="auto"/>
      <w:ind w:left="1200"/>
      <w:textAlignment w:val="auto"/>
    </w:pPr>
    <w:rPr>
      <w:kern w:val="0"/>
    </w:rPr>
  </w:style>
  <w:style w:type="paragraph" w:styleId="Spistreci7">
    <w:name w:val="toc 7"/>
    <w:basedOn w:val="Normalny"/>
    <w:next w:val="Normalny"/>
    <w:autoRedefine/>
    <w:rsid w:val="00C9143E"/>
    <w:pPr>
      <w:spacing w:line="240" w:lineRule="auto"/>
      <w:ind w:left="1440"/>
      <w:textAlignment w:val="auto"/>
    </w:pPr>
    <w:rPr>
      <w:kern w:val="0"/>
    </w:rPr>
  </w:style>
  <w:style w:type="paragraph" w:styleId="Spistreci9">
    <w:name w:val="toc 9"/>
    <w:basedOn w:val="Normalny"/>
    <w:next w:val="Normalny"/>
    <w:autoRedefine/>
    <w:rsid w:val="00C9143E"/>
    <w:pPr>
      <w:spacing w:line="240" w:lineRule="auto"/>
      <w:ind w:left="1920"/>
      <w:textAlignment w:val="auto"/>
    </w:pPr>
    <w:rPr>
      <w:kern w:val="0"/>
    </w:rPr>
  </w:style>
  <w:style w:type="character" w:customStyle="1" w:styleId="BodyTextIndent2Char">
    <w:name w:val="Body Text Indent 2 Char"/>
    <w:basedOn w:val="Domylnaczcionkaakapitu"/>
    <w:rsid w:val="00C9143E"/>
    <w:rPr>
      <w:rFonts w:ascii="Times New Roman" w:hAnsi="Times New Roman" w:cs="Times New Roman"/>
      <w:sz w:val="24"/>
      <w:szCs w:val="24"/>
      <w:lang w:eastAsia="ar-SA" w:bidi="ar-SA"/>
    </w:rPr>
  </w:style>
  <w:style w:type="paragraph" w:customStyle="1" w:styleId="Heading11">
    <w:name w:val="Heading 11"/>
    <w:basedOn w:val="Standard"/>
    <w:next w:val="Standard"/>
    <w:rsid w:val="00C9143E"/>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rsid w:val="00C9143E"/>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C9143E"/>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C9143E"/>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C9143E"/>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C9143E"/>
    <w:pPr>
      <w:numPr>
        <w:numId w:val="24"/>
      </w:numPr>
    </w:pPr>
  </w:style>
  <w:style w:type="paragraph" w:customStyle="1" w:styleId="Heading1">
    <w:name w:val="Heading 1"/>
    <w:basedOn w:val="Standard"/>
    <w:next w:val="Standard"/>
    <w:rsid w:val="00C9143E"/>
    <w:pPr>
      <w:keepNext/>
      <w:numPr>
        <w:numId w:val="24"/>
      </w:numPr>
      <w:spacing w:before="240" w:after="60"/>
      <w:jc w:val="right"/>
      <w:outlineLvl w:val="0"/>
    </w:pPr>
    <w:rPr>
      <w:rFonts w:cs="Times New Roman"/>
      <w:sz w:val="20"/>
      <w:szCs w:val="20"/>
    </w:rPr>
  </w:style>
  <w:style w:type="numbering" w:customStyle="1" w:styleId="WW8Num1">
    <w:name w:val="WW8Num1"/>
    <w:basedOn w:val="Bezlisty"/>
    <w:rsid w:val="00C9143E"/>
    <w:pPr>
      <w:numPr>
        <w:numId w:val="25"/>
      </w:numPr>
    </w:pPr>
  </w:style>
  <w:style w:type="paragraph" w:customStyle="1" w:styleId="Nagwek10">
    <w:name w:val="Nagłówek 10"/>
    <w:basedOn w:val="Nagwek"/>
    <w:next w:val="Tekstpodstawowy"/>
    <w:rsid w:val="00C9143E"/>
    <w:pPr>
      <w:keepNext/>
      <w:widowControl w:val="0"/>
      <w:numPr>
        <w:numId w:val="2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C9143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5">
    <w:name w:val="WW8Num5"/>
    <w:basedOn w:val="Bezlisty"/>
    <w:rsid w:val="00C9143E"/>
    <w:pPr>
      <w:numPr>
        <w:numId w:val="26"/>
      </w:numPr>
    </w:pPr>
  </w:style>
  <w:style w:type="numbering" w:customStyle="1" w:styleId="WW8Num2">
    <w:name w:val="WW8Num2"/>
    <w:basedOn w:val="Bezlisty"/>
    <w:rsid w:val="00C9143E"/>
    <w:pPr>
      <w:numPr>
        <w:numId w:val="27"/>
      </w:numPr>
    </w:pPr>
  </w:style>
  <w:style w:type="paragraph" w:styleId="Tekstprzypisudolnego">
    <w:name w:val="footnote text"/>
    <w:basedOn w:val="Normalny"/>
    <w:link w:val="TekstprzypisudolnegoZnak"/>
    <w:unhideWhenUsed/>
    <w:rsid w:val="00C9143E"/>
    <w:pPr>
      <w:spacing w:line="240" w:lineRule="auto"/>
      <w:textAlignment w:val="auto"/>
    </w:pPr>
    <w:rPr>
      <w:kern w:val="0"/>
      <w:sz w:val="20"/>
      <w:szCs w:val="20"/>
    </w:rPr>
  </w:style>
  <w:style w:type="character" w:customStyle="1" w:styleId="TekstprzypisudolnegoZnak">
    <w:name w:val="Tekst przypisu dolnego Znak"/>
    <w:basedOn w:val="Domylnaczcionkaakapitu"/>
    <w:link w:val="Tekstprzypisudolnego"/>
    <w:rsid w:val="00C9143E"/>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C9143E"/>
    <w:rPr>
      <w:vertAlign w:val="superscript"/>
    </w:rPr>
  </w:style>
  <w:style w:type="character" w:customStyle="1" w:styleId="TekstdymkaZnak1">
    <w:name w:val="Tekst dymka Znak1"/>
    <w:basedOn w:val="Domylnaczcionkaakapitu"/>
    <w:uiPriority w:val="99"/>
    <w:rsid w:val="00C9143E"/>
    <w:rPr>
      <w:rFonts w:ascii="Tahoma" w:eastAsia="Times New Roman" w:hAnsi="Tahoma" w:cs="Tahoma"/>
      <w:kern w:val="1"/>
      <w:sz w:val="16"/>
      <w:szCs w:val="16"/>
      <w:lang w:eastAsia="ar-SA"/>
    </w:rPr>
  </w:style>
  <w:style w:type="paragraph" w:customStyle="1" w:styleId="Wcicietrecitekstu">
    <w:name w:val="Wcięcie treści tekstu"/>
    <w:basedOn w:val="Normalny"/>
    <w:rsid w:val="00C9143E"/>
    <w:pPr>
      <w:spacing w:after="120" w:line="276" w:lineRule="auto"/>
      <w:ind w:left="283"/>
    </w:pPr>
    <w:rPr>
      <w:rFonts w:ascii="Georgia" w:hAnsi="Georgia" w:cs="Georgia"/>
      <w:b/>
      <w:bCs/>
      <w:i/>
      <w:iCs/>
      <w:kern w:val="0"/>
      <w:sz w:val="22"/>
      <w:szCs w:val="22"/>
    </w:rPr>
  </w:style>
  <w:style w:type="paragraph" w:customStyle="1" w:styleId="Nagwek110">
    <w:name w:val="Nagłówek 11"/>
    <w:basedOn w:val="Standard"/>
    <w:next w:val="Standard"/>
    <w:rsid w:val="00C9143E"/>
    <w:pPr>
      <w:keepNext/>
      <w:spacing w:before="240" w:after="60"/>
      <w:jc w:val="right"/>
      <w:outlineLvl w:val="0"/>
    </w:pPr>
    <w:rPr>
      <w:rFonts w:cs="Times New Roman"/>
      <w:sz w:val="20"/>
      <w:szCs w:val="20"/>
    </w:rPr>
  </w:style>
  <w:style w:type="paragraph" w:customStyle="1" w:styleId="Standarduser">
    <w:name w:val="Standard (user)"/>
    <w:rsid w:val="00C9143E"/>
    <w:pPr>
      <w:suppressAutoHyphens/>
      <w:autoSpaceDN w:val="0"/>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C9143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sw tekst Znak"/>
    <w:basedOn w:val="Domylnaczcionkaakapitu"/>
    <w:link w:val="Akapitzlist"/>
    <w:uiPriority w:val="34"/>
    <w:rsid w:val="00C9143E"/>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C9143E"/>
    <w:pPr>
      <w:spacing w:line="240" w:lineRule="auto"/>
      <w:ind w:left="720"/>
      <w:textAlignment w:val="auto"/>
    </w:pPr>
    <w:rPr>
      <w:kern w:val="0"/>
    </w:rPr>
  </w:style>
  <w:style w:type="paragraph" w:customStyle="1" w:styleId="Header">
    <w:name w:val="Header"/>
    <w:basedOn w:val="Standard"/>
    <w:next w:val="Textbody"/>
    <w:rsid w:val="00C9143E"/>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C9143E"/>
  </w:style>
  <w:style w:type="character" w:customStyle="1" w:styleId="WW8Num1z4">
    <w:name w:val="WW8Num1z4"/>
    <w:rsid w:val="00C9143E"/>
  </w:style>
  <w:style w:type="character" w:customStyle="1" w:styleId="WW8Num1z5">
    <w:name w:val="WW8Num1z5"/>
    <w:rsid w:val="00C9143E"/>
  </w:style>
  <w:style w:type="character" w:customStyle="1" w:styleId="WW8Num1z6">
    <w:name w:val="WW8Num1z6"/>
    <w:rsid w:val="00C9143E"/>
  </w:style>
  <w:style w:type="character" w:customStyle="1" w:styleId="WW8Num1z7">
    <w:name w:val="WW8Num1z7"/>
    <w:rsid w:val="00C9143E"/>
  </w:style>
  <w:style w:type="character" w:customStyle="1" w:styleId="WW8Num1z8">
    <w:name w:val="WW8Num1z8"/>
    <w:rsid w:val="00C9143E"/>
  </w:style>
  <w:style w:type="character" w:customStyle="1" w:styleId="WW8Num3z4">
    <w:name w:val="WW8Num3z4"/>
    <w:rsid w:val="00C9143E"/>
  </w:style>
  <w:style w:type="character" w:customStyle="1" w:styleId="WW8Num3z5">
    <w:name w:val="WW8Num3z5"/>
    <w:rsid w:val="00C9143E"/>
  </w:style>
  <w:style w:type="character" w:customStyle="1" w:styleId="WW8Num3z6">
    <w:name w:val="WW8Num3z6"/>
    <w:rsid w:val="00C9143E"/>
  </w:style>
  <w:style w:type="character" w:customStyle="1" w:styleId="WW8Num3z7">
    <w:name w:val="WW8Num3z7"/>
    <w:rsid w:val="00C9143E"/>
  </w:style>
  <w:style w:type="character" w:customStyle="1" w:styleId="WW8Num3z8">
    <w:name w:val="WW8Num3z8"/>
    <w:rsid w:val="00C9143E"/>
  </w:style>
  <w:style w:type="character" w:customStyle="1" w:styleId="WW8Num5z2">
    <w:name w:val="WW8Num5z2"/>
    <w:rsid w:val="00C9143E"/>
  </w:style>
  <w:style w:type="character" w:customStyle="1" w:styleId="WW8Num5z3">
    <w:name w:val="WW8Num5z3"/>
    <w:rsid w:val="00C9143E"/>
  </w:style>
  <w:style w:type="character" w:customStyle="1" w:styleId="WW8Num5z4">
    <w:name w:val="WW8Num5z4"/>
    <w:rsid w:val="00C9143E"/>
  </w:style>
  <w:style w:type="character" w:customStyle="1" w:styleId="WW8Num5z5">
    <w:name w:val="WW8Num5z5"/>
    <w:rsid w:val="00C9143E"/>
  </w:style>
  <w:style w:type="character" w:customStyle="1" w:styleId="WW8Num5z6">
    <w:name w:val="WW8Num5z6"/>
    <w:rsid w:val="00C9143E"/>
  </w:style>
  <w:style w:type="character" w:customStyle="1" w:styleId="WW8Num5z7">
    <w:name w:val="WW8Num5z7"/>
    <w:rsid w:val="00C9143E"/>
  </w:style>
  <w:style w:type="character" w:customStyle="1" w:styleId="WW8Num5z8">
    <w:name w:val="WW8Num5z8"/>
    <w:rsid w:val="00C9143E"/>
  </w:style>
  <w:style w:type="character" w:customStyle="1" w:styleId="WW8Num6z2">
    <w:name w:val="WW8Num6z2"/>
    <w:rsid w:val="00C9143E"/>
  </w:style>
  <w:style w:type="character" w:customStyle="1" w:styleId="WW8Num6z3">
    <w:name w:val="WW8Num6z3"/>
    <w:rsid w:val="00C9143E"/>
  </w:style>
  <w:style w:type="character" w:customStyle="1" w:styleId="WW8Num6z4">
    <w:name w:val="WW8Num6z4"/>
    <w:rsid w:val="00C9143E"/>
  </w:style>
  <w:style w:type="character" w:customStyle="1" w:styleId="WW8Num6z5">
    <w:name w:val="WW8Num6z5"/>
    <w:rsid w:val="00C9143E"/>
  </w:style>
  <w:style w:type="character" w:customStyle="1" w:styleId="WW8Num6z6">
    <w:name w:val="WW8Num6z6"/>
    <w:rsid w:val="00C9143E"/>
  </w:style>
  <w:style w:type="character" w:customStyle="1" w:styleId="WW8Num6z7">
    <w:name w:val="WW8Num6z7"/>
    <w:rsid w:val="00C9143E"/>
  </w:style>
  <w:style w:type="character" w:customStyle="1" w:styleId="WW8Num6z8">
    <w:name w:val="WW8Num6z8"/>
    <w:rsid w:val="00C9143E"/>
  </w:style>
  <w:style w:type="character" w:customStyle="1" w:styleId="WW8Num7z1">
    <w:name w:val="WW8Num7z1"/>
    <w:rsid w:val="00C9143E"/>
    <w:rPr>
      <w:rFonts w:ascii="Courier New" w:hAnsi="Courier New" w:cs="Courier New"/>
    </w:rPr>
  </w:style>
  <w:style w:type="character" w:customStyle="1" w:styleId="WW8Num7z2">
    <w:name w:val="WW8Num7z2"/>
    <w:rsid w:val="00C9143E"/>
    <w:rPr>
      <w:rFonts w:ascii="Wingdings" w:hAnsi="Wingdings" w:cs="Wingdings"/>
    </w:rPr>
  </w:style>
  <w:style w:type="character" w:customStyle="1" w:styleId="WW8Num8z1">
    <w:name w:val="WW8Num8z1"/>
    <w:rsid w:val="00C9143E"/>
    <w:rPr>
      <w:rFonts w:ascii="Courier New" w:hAnsi="Courier New" w:cs="Courier New"/>
    </w:rPr>
  </w:style>
  <w:style w:type="character" w:customStyle="1" w:styleId="WW8Num8z2">
    <w:name w:val="WW8Num8z2"/>
    <w:rsid w:val="00C9143E"/>
    <w:rPr>
      <w:rFonts w:ascii="Wingdings" w:hAnsi="Wingdings" w:cs="Wingdings"/>
    </w:rPr>
  </w:style>
  <w:style w:type="character" w:customStyle="1" w:styleId="WW8Num9z0">
    <w:name w:val="WW8Num9z0"/>
    <w:rsid w:val="00C9143E"/>
    <w:rPr>
      <w:rFonts w:ascii="Calibri" w:eastAsia="Calibri" w:hAnsi="Calibri" w:cs="Times New Roman"/>
    </w:rPr>
  </w:style>
  <w:style w:type="character" w:customStyle="1" w:styleId="WW8Num9z1">
    <w:name w:val="WW8Num9z1"/>
    <w:rsid w:val="00C9143E"/>
    <w:rPr>
      <w:rFonts w:ascii="Calibri" w:hAnsi="Calibri" w:cs="Calibri"/>
      <w:sz w:val="22"/>
      <w:szCs w:val="22"/>
    </w:rPr>
  </w:style>
  <w:style w:type="character" w:customStyle="1" w:styleId="WW8Num9z2">
    <w:name w:val="WW8Num9z2"/>
    <w:rsid w:val="00C9143E"/>
  </w:style>
  <w:style w:type="character" w:customStyle="1" w:styleId="WW8Num9z3">
    <w:name w:val="WW8Num9z3"/>
    <w:rsid w:val="00C9143E"/>
  </w:style>
  <w:style w:type="character" w:customStyle="1" w:styleId="WW8Num9z4">
    <w:name w:val="WW8Num9z4"/>
    <w:rsid w:val="00C9143E"/>
  </w:style>
  <w:style w:type="character" w:customStyle="1" w:styleId="WW8Num9z5">
    <w:name w:val="WW8Num9z5"/>
    <w:rsid w:val="00C9143E"/>
  </w:style>
  <w:style w:type="character" w:customStyle="1" w:styleId="WW8Num9z6">
    <w:name w:val="WW8Num9z6"/>
    <w:rsid w:val="00C9143E"/>
  </w:style>
  <w:style w:type="character" w:customStyle="1" w:styleId="WW8Num9z7">
    <w:name w:val="WW8Num9z7"/>
    <w:rsid w:val="00C9143E"/>
  </w:style>
  <w:style w:type="character" w:customStyle="1" w:styleId="WW8Num9z8">
    <w:name w:val="WW8Num9z8"/>
    <w:rsid w:val="00C9143E"/>
  </w:style>
  <w:style w:type="character" w:customStyle="1" w:styleId="WW8Num10z0">
    <w:name w:val="WW8Num10z0"/>
    <w:rsid w:val="00C9143E"/>
  </w:style>
  <w:style w:type="character" w:customStyle="1" w:styleId="WW8Num10z1">
    <w:name w:val="WW8Num10z1"/>
    <w:rsid w:val="00C9143E"/>
  </w:style>
  <w:style w:type="character" w:customStyle="1" w:styleId="WW8Num10z2">
    <w:name w:val="WW8Num10z2"/>
    <w:rsid w:val="00C9143E"/>
  </w:style>
  <w:style w:type="character" w:customStyle="1" w:styleId="WW8Num10z3">
    <w:name w:val="WW8Num10z3"/>
    <w:rsid w:val="00C9143E"/>
  </w:style>
  <w:style w:type="character" w:customStyle="1" w:styleId="WW8Num10z4">
    <w:name w:val="WW8Num10z4"/>
    <w:rsid w:val="00C9143E"/>
  </w:style>
  <w:style w:type="character" w:customStyle="1" w:styleId="WW8Num10z5">
    <w:name w:val="WW8Num10z5"/>
    <w:rsid w:val="00C9143E"/>
  </w:style>
  <w:style w:type="character" w:customStyle="1" w:styleId="WW8Num10z6">
    <w:name w:val="WW8Num10z6"/>
    <w:rsid w:val="00C9143E"/>
  </w:style>
  <w:style w:type="character" w:customStyle="1" w:styleId="WW8Num10z7">
    <w:name w:val="WW8Num10z7"/>
    <w:rsid w:val="00C9143E"/>
  </w:style>
  <w:style w:type="character" w:customStyle="1" w:styleId="WW8Num10z8">
    <w:name w:val="WW8Num10z8"/>
    <w:rsid w:val="00C9143E"/>
  </w:style>
  <w:style w:type="character" w:customStyle="1" w:styleId="WW8Num11z0">
    <w:name w:val="WW8Num11z0"/>
    <w:rsid w:val="00C9143E"/>
  </w:style>
  <w:style w:type="character" w:customStyle="1" w:styleId="WW8Num11z1">
    <w:name w:val="WW8Num11z1"/>
    <w:rsid w:val="00C9143E"/>
  </w:style>
  <w:style w:type="character" w:customStyle="1" w:styleId="WW8Num11z2">
    <w:name w:val="WW8Num11z2"/>
    <w:rsid w:val="00C9143E"/>
  </w:style>
  <w:style w:type="character" w:customStyle="1" w:styleId="WW8Num11z3">
    <w:name w:val="WW8Num11z3"/>
    <w:rsid w:val="00C9143E"/>
  </w:style>
  <w:style w:type="character" w:customStyle="1" w:styleId="WW8Num11z4">
    <w:name w:val="WW8Num11z4"/>
    <w:rsid w:val="00C9143E"/>
  </w:style>
  <w:style w:type="character" w:customStyle="1" w:styleId="WW8Num11z5">
    <w:name w:val="WW8Num11z5"/>
    <w:rsid w:val="00C9143E"/>
  </w:style>
  <w:style w:type="character" w:customStyle="1" w:styleId="WW8Num11z6">
    <w:name w:val="WW8Num11z6"/>
    <w:rsid w:val="00C9143E"/>
  </w:style>
  <w:style w:type="character" w:customStyle="1" w:styleId="WW8Num11z7">
    <w:name w:val="WW8Num11z7"/>
    <w:rsid w:val="00C9143E"/>
  </w:style>
  <w:style w:type="character" w:customStyle="1" w:styleId="WW8Num11z8">
    <w:name w:val="WW8Num11z8"/>
    <w:rsid w:val="00C9143E"/>
  </w:style>
  <w:style w:type="character" w:customStyle="1" w:styleId="WW8Num12z0">
    <w:name w:val="WW8Num12z0"/>
    <w:rsid w:val="00C9143E"/>
  </w:style>
  <w:style w:type="character" w:customStyle="1" w:styleId="WW8Num12z1">
    <w:name w:val="WW8Num12z1"/>
    <w:rsid w:val="00C9143E"/>
  </w:style>
  <w:style w:type="character" w:customStyle="1" w:styleId="WW8Num12z2">
    <w:name w:val="WW8Num12z2"/>
    <w:rsid w:val="00C9143E"/>
  </w:style>
  <w:style w:type="character" w:customStyle="1" w:styleId="WW8Num12z3">
    <w:name w:val="WW8Num12z3"/>
    <w:rsid w:val="00C9143E"/>
  </w:style>
  <w:style w:type="character" w:customStyle="1" w:styleId="WW8Num12z4">
    <w:name w:val="WW8Num12z4"/>
    <w:rsid w:val="00C9143E"/>
  </w:style>
  <w:style w:type="character" w:customStyle="1" w:styleId="WW8Num12z5">
    <w:name w:val="WW8Num12z5"/>
    <w:rsid w:val="00C9143E"/>
  </w:style>
  <w:style w:type="character" w:customStyle="1" w:styleId="WW8Num12z6">
    <w:name w:val="WW8Num12z6"/>
    <w:rsid w:val="00C9143E"/>
  </w:style>
  <w:style w:type="character" w:customStyle="1" w:styleId="WW8Num12z7">
    <w:name w:val="WW8Num12z7"/>
    <w:rsid w:val="00C9143E"/>
  </w:style>
  <w:style w:type="character" w:customStyle="1" w:styleId="WW8Num12z8">
    <w:name w:val="WW8Num12z8"/>
    <w:rsid w:val="00C9143E"/>
  </w:style>
  <w:style w:type="character" w:customStyle="1" w:styleId="WW8Num13z0">
    <w:name w:val="WW8Num13z0"/>
    <w:rsid w:val="00C9143E"/>
  </w:style>
  <w:style w:type="character" w:customStyle="1" w:styleId="WW8Num13z1">
    <w:name w:val="WW8Num13z1"/>
    <w:rsid w:val="00C9143E"/>
  </w:style>
  <w:style w:type="character" w:customStyle="1" w:styleId="WW8Num13z2">
    <w:name w:val="WW8Num13z2"/>
    <w:rsid w:val="00C9143E"/>
  </w:style>
  <w:style w:type="character" w:customStyle="1" w:styleId="WW8Num13z3">
    <w:name w:val="WW8Num13z3"/>
    <w:rsid w:val="00C9143E"/>
  </w:style>
  <w:style w:type="character" w:customStyle="1" w:styleId="WW8Num13z4">
    <w:name w:val="WW8Num13z4"/>
    <w:rsid w:val="00C9143E"/>
  </w:style>
  <w:style w:type="character" w:customStyle="1" w:styleId="WW8Num13z5">
    <w:name w:val="WW8Num13z5"/>
    <w:rsid w:val="00C9143E"/>
  </w:style>
  <w:style w:type="character" w:customStyle="1" w:styleId="WW8Num13z6">
    <w:name w:val="WW8Num13z6"/>
    <w:rsid w:val="00C9143E"/>
  </w:style>
  <w:style w:type="character" w:customStyle="1" w:styleId="WW8Num13z7">
    <w:name w:val="WW8Num13z7"/>
    <w:rsid w:val="00C9143E"/>
  </w:style>
  <w:style w:type="character" w:customStyle="1" w:styleId="WW8Num13z8">
    <w:name w:val="WW8Num13z8"/>
    <w:rsid w:val="00C9143E"/>
  </w:style>
  <w:style w:type="character" w:customStyle="1" w:styleId="WW8Num14z0">
    <w:name w:val="WW8Num14z0"/>
    <w:rsid w:val="00C9143E"/>
  </w:style>
  <w:style w:type="character" w:customStyle="1" w:styleId="WW8Num14z1">
    <w:name w:val="WW8Num14z1"/>
    <w:rsid w:val="00C9143E"/>
  </w:style>
  <w:style w:type="character" w:customStyle="1" w:styleId="WW8Num14z2">
    <w:name w:val="WW8Num14z2"/>
    <w:rsid w:val="00C9143E"/>
  </w:style>
  <w:style w:type="character" w:customStyle="1" w:styleId="WW8Num14z3">
    <w:name w:val="WW8Num14z3"/>
    <w:rsid w:val="00C9143E"/>
  </w:style>
  <w:style w:type="character" w:customStyle="1" w:styleId="WW8Num14z4">
    <w:name w:val="WW8Num14z4"/>
    <w:rsid w:val="00C9143E"/>
  </w:style>
  <w:style w:type="character" w:customStyle="1" w:styleId="WW8Num14z5">
    <w:name w:val="WW8Num14z5"/>
    <w:rsid w:val="00C9143E"/>
  </w:style>
  <w:style w:type="character" w:customStyle="1" w:styleId="WW8Num14z6">
    <w:name w:val="WW8Num14z6"/>
    <w:rsid w:val="00C9143E"/>
  </w:style>
  <w:style w:type="character" w:customStyle="1" w:styleId="WW8Num14z7">
    <w:name w:val="WW8Num14z7"/>
    <w:rsid w:val="00C9143E"/>
  </w:style>
  <w:style w:type="character" w:customStyle="1" w:styleId="WW8Num14z8">
    <w:name w:val="WW8Num14z8"/>
    <w:rsid w:val="00C9143E"/>
  </w:style>
  <w:style w:type="character" w:customStyle="1" w:styleId="WW8Num15z0">
    <w:name w:val="WW8Num15z0"/>
    <w:rsid w:val="00C9143E"/>
  </w:style>
  <w:style w:type="character" w:customStyle="1" w:styleId="WW8Num15z1">
    <w:name w:val="WW8Num15z1"/>
    <w:rsid w:val="00C9143E"/>
  </w:style>
  <w:style w:type="character" w:customStyle="1" w:styleId="WW8Num15z2">
    <w:name w:val="WW8Num15z2"/>
    <w:rsid w:val="00C9143E"/>
  </w:style>
  <w:style w:type="character" w:customStyle="1" w:styleId="WW8Num15z3">
    <w:name w:val="WW8Num15z3"/>
    <w:rsid w:val="00C9143E"/>
  </w:style>
  <w:style w:type="character" w:customStyle="1" w:styleId="WW8Num15z4">
    <w:name w:val="WW8Num15z4"/>
    <w:rsid w:val="00C9143E"/>
  </w:style>
  <w:style w:type="character" w:customStyle="1" w:styleId="WW8Num15z5">
    <w:name w:val="WW8Num15z5"/>
    <w:rsid w:val="00C9143E"/>
  </w:style>
  <w:style w:type="character" w:customStyle="1" w:styleId="WW8Num15z6">
    <w:name w:val="WW8Num15z6"/>
    <w:rsid w:val="00C9143E"/>
  </w:style>
  <w:style w:type="character" w:customStyle="1" w:styleId="WW8Num15z7">
    <w:name w:val="WW8Num15z7"/>
    <w:rsid w:val="00C9143E"/>
  </w:style>
  <w:style w:type="character" w:customStyle="1" w:styleId="WW8Num15z8">
    <w:name w:val="WW8Num15z8"/>
    <w:rsid w:val="00C9143E"/>
  </w:style>
  <w:style w:type="character" w:customStyle="1" w:styleId="WW8Num16z0">
    <w:name w:val="WW8Num16z0"/>
    <w:rsid w:val="00C9143E"/>
  </w:style>
  <w:style w:type="character" w:customStyle="1" w:styleId="WW8Num16z1">
    <w:name w:val="WW8Num16z1"/>
    <w:rsid w:val="00C9143E"/>
  </w:style>
  <w:style w:type="character" w:customStyle="1" w:styleId="WW8Num16z2">
    <w:name w:val="WW8Num16z2"/>
    <w:rsid w:val="00C9143E"/>
  </w:style>
  <w:style w:type="character" w:customStyle="1" w:styleId="WW8Num16z3">
    <w:name w:val="WW8Num16z3"/>
    <w:rsid w:val="00C9143E"/>
  </w:style>
  <w:style w:type="character" w:customStyle="1" w:styleId="WW8Num16z4">
    <w:name w:val="WW8Num16z4"/>
    <w:rsid w:val="00C9143E"/>
  </w:style>
  <w:style w:type="character" w:customStyle="1" w:styleId="WW8Num16z5">
    <w:name w:val="WW8Num16z5"/>
    <w:rsid w:val="00C9143E"/>
  </w:style>
  <w:style w:type="character" w:customStyle="1" w:styleId="WW8Num16z6">
    <w:name w:val="WW8Num16z6"/>
    <w:rsid w:val="00C9143E"/>
  </w:style>
  <w:style w:type="character" w:customStyle="1" w:styleId="WW8Num16z7">
    <w:name w:val="WW8Num16z7"/>
    <w:rsid w:val="00C9143E"/>
  </w:style>
  <w:style w:type="character" w:customStyle="1" w:styleId="WW8Num16z8">
    <w:name w:val="WW8Num16z8"/>
    <w:rsid w:val="00C9143E"/>
  </w:style>
  <w:style w:type="character" w:customStyle="1" w:styleId="WW8Num17z0">
    <w:name w:val="WW8Num17z0"/>
    <w:rsid w:val="00C9143E"/>
  </w:style>
  <w:style w:type="character" w:customStyle="1" w:styleId="WW8Num17z1">
    <w:name w:val="WW8Num17z1"/>
    <w:rsid w:val="00C9143E"/>
  </w:style>
  <w:style w:type="character" w:customStyle="1" w:styleId="WW8Num17z2">
    <w:name w:val="WW8Num17z2"/>
    <w:rsid w:val="00C9143E"/>
  </w:style>
  <w:style w:type="character" w:customStyle="1" w:styleId="WW8Num17z3">
    <w:name w:val="WW8Num17z3"/>
    <w:rsid w:val="00C9143E"/>
  </w:style>
  <w:style w:type="character" w:customStyle="1" w:styleId="WW8Num17z4">
    <w:name w:val="WW8Num17z4"/>
    <w:rsid w:val="00C9143E"/>
  </w:style>
  <w:style w:type="character" w:customStyle="1" w:styleId="WW8Num17z5">
    <w:name w:val="WW8Num17z5"/>
    <w:rsid w:val="00C9143E"/>
  </w:style>
  <w:style w:type="character" w:customStyle="1" w:styleId="WW8Num17z6">
    <w:name w:val="WW8Num17z6"/>
    <w:rsid w:val="00C9143E"/>
  </w:style>
  <w:style w:type="character" w:customStyle="1" w:styleId="WW8Num17z7">
    <w:name w:val="WW8Num17z7"/>
    <w:rsid w:val="00C9143E"/>
  </w:style>
  <w:style w:type="character" w:customStyle="1" w:styleId="WW8Num17z8">
    <w:name w:val="WW8Num17z8"/>
    <w:rsid w:val="00C9143E"/>
  </w:style>
  <w:style w:type="character" w:customStyle="1" w:styleId="WW8Num18z1">
    <w:name w:val="WW8Num18z1"/>
    <w:rsid w:val="00C9143E"/>
  </w:style>
  <w:style w:type="character" w:customStyle="1" w:styleId="WW8Num18z2">
    <w:name w:val="WW8Num18z2"/>
    <w:rsid w:val="00C9143E"/>
  </w:style>
  <w:style w:type="character" w:customStyle="1" w:styleId="WW8Num18z3">
    <w:name w:val="WW8Num18z3"/>
    <w:rsid w:val="00C9143E"/>
  </w:style>
  <w:style w:type="character" w:customStyle="1" w:styleId="WW8Num18z4">
    <w:name w:val="WW8Num18z4"/>
    <w:rsid w:val="00C9143E"/>
  </w:style>
  <w:style w:type="character" w:customStyle="1" w:styleId="WW8Num18z5">
    <w:name w:val="WW8Num18z5"/>
    <w:rsid w:val="00C9143E"/>
  </w:style>
  <w:style w:type="character" w:customStyle="1" w:styleId="WW8Num18z6">
    <w:name w:val="WW8Num18z6"/>
    <w:rsid w:val="00C9143E"/>
  </w:style>
  <w:style w:type="character" w:customStyle="1" w:styleId="WW8Num18z7">
    <w:name w:val="WW8Num18z7"/>
    <w:rsid w:val="00C9143E"/>
  </w:style>
  <w:style w:type="character" w:customStyle="1" w:styleId="WW8Num18z8">
    <w:name w:val="WW8Num18z8"/>
    <w:rsid w:val="00C9143E"/>
  </w:style>
  <w:style w:type="character" w:customStyle="1" w:styleId="WW8Num19z0">
    <w:name w:val="WW8Num19z0"/>
    <w:rsid w:val="00C9143E"/>
    <w:rPr>
      <w:rFonts w:eastAsia="Calibri"/>
    </w:rPr>
  </w:style>
  <w:style w:type="character" w:customStyle="1" w:styleId="WW8Num19z1">
    <w:name w:val="WW8Num19z1"/>
    <w:rsid w:val="00C9143E"/>
  </w:style>
  <w:style w:type="character" w:customStyle="1" w:styleId="WW8Num19z2">
    <w:name w:val="WW8Num19z2"/>
    <w:rsid w:val="00C9143E"/>
  </w:style>
  <w:style w:type="character" w:customStyle="1" w:styleId="WW8Num19z3">
    <w:name w:val="WW8Num19z3"/>
    <w:rsid w:val="00C9143E"/>
  </w:style>
  <w:style w:type="character" w:customStyle="1" w:styleId="WW8Num19z4">
    <w:name w:val="WW8Num19z4"/>
    <w:rsid w:val="00C9143E"/>
  </w:style>
  <w:style w:type="character" w:customStyle="1" w:styleId="WW8Num19z5">
    <w:name w:val="WW8Num19z5"/>
    <w:rsid w:val="00C9143E"/>
  </w:style>
  <w:style w:type="character" w:customStyle="1" w:styleId="WW8Num19z6">
    <w:name w:val="WW8Num19z6"/>
    <w:rsid w:val="00C9143E"/>
  </w:style>
  <w:style w:type="character" w:customStyle="1" w:styleId="WW8Num19z7">
    <w:name w:val="WW8Num19z7"/>
    <w:rsid w:val="00C9143E"/>
  </w:style>
  <w:style w:type="character" w:customStyle="1" w:styleId="WW8Num19z8">
    <w:name w:val="WW8Num19z8"/>
    <w:rsid w:val="00C9143E"/>
  </w:style>
  <w:style w:type="character" w:customStyle="1" w:styleId="WW8Num20z0">
    <w:name w:val="WW8Num20z0"/>
    <w:rsid w:val="00C9143E"/>
  </w:style>
  <w:style w:type="character" w:customStyle="1" w:styleId="WW8Num20z1">
    <w:name w:val="WW8Num20z1"/>
    <w:rsid w:val="00C9143E"/>
  </w:style>
  <w:style w:type="character" w:customStyle="1" w:styleId="WW8Num20z2">
    <w:name w:val="WW8Num20z2"/>
    <w:rsid w:val="00C9143E"/>
  </w:style>
  <w:style w:type="character" w:customStyle="1" w:styleId="WW8Num20z3">
    <w:name w:val="WW8Num20z3"/>
    <w:rsid w:val="00C9143E"/>
  </w:style>
  <w:style w:type="character" w:customStyle="1" w:styleId="WW8Num20z4">
    <w:name w:val="WW8Num20z4"/>
    <w:rsid w:val="00C9143E"/>
  </w:style>
  <w:style w:type="character" w:customStyle="1" w:styleId="WW8Num20z5">
    <w:name w:val="WW8Num20z5"/>
    <w:rsid w:val="00C9143E"/>
  </w:style>
  <w:style w:type="character" w:customStyle="1" w:styleId="WW8Num20z6">
    <w:name w:val="WW8Num20z6"/>
    <w:rsid w:val="00C9143E"/>
  </w:style>
  <w:style w:type="character" w:customStyle="1" w:styleId="WW8Num20z7">
    <w:name w:val="WW8Num20z7"/>
    <w:rsid w:val="00C9143E"/>
  </w:style>
  <w:style w:type="character" w:customStyle="1" w:styleId="WW8Num20z8">
    <w:name w:val="WW8Num20z8"/>
    <w:rsid w:val="00C9143E"/>
  </w:style>
  <w:style w:type="character" w:customStyle="1" w:styleId="WW8Num21z0">
    <w:name w:val="WW8Num21z0"/>
    <w:rsid w:val="00C9143E"/>
    <w:rPr>
      <w:rFonts w:ascii="Calibri" w:hAnsi="Calibri" w:cs="Calibri"/>
      <w:sz w:val="22"/>
      <w:szCs w:val="22"/>
    </w:rPr>
  </w:style>
  <w:style w:type="character" w:customStyle="1" w:styleId="WW8Num21z1">
    <w:name w:val="WW8Num21z1"/>
    <w:rsid w:val="00C9143E"/>
  </w:style>
  <w:style w:type="character" w:customStyle="1" w:styleId="WW8Num21z2">
    <w:name w:val="WW8Num21z2"/>
    <w:rsid w:val="00C9143E"/>
  </w:style>
  <w:style w:type="character" w:customStyle="1" w:styleId="WW8Num21z3">
    <w:name w:val="WW8Num21z3"/>
    <w:rsid w:val="00C9143E"/>
  </w:style>
  <w:style w:type="character" w:customStyle="1" w:styleId="WW8Num21z4">
    <w:name w:val="WW8Num21z4"/>
    <w:rsid w:val="00C9143E"/>
  </w:style>
  <w:style w:type="character" w:customStyle="1" w:styleId="WW8Num21z5">
    <w:name w:val="WW8Num21z5"/>
    <w:rsid w:val="00C9143E"/>
  </w:style>
  <w:style w:type="character" w:customStyle="1" w:styleId="WW8Num21z6">
    <w:name w:val="WW8Num21z6"/>
    <w:rsid w:val="00C9143E"/>
  </w:style>
  <w:style w:type="character" w:customStyle="1" w:styleId="WW8Num21z7">
    <w:name w:val="WW8Num21z7"/>
    <w:rsid w:val="00C9143E"/>
  </w:style>
  <w:style w:type="character" w:customStyle="1" w:styleId="WW8Num21z8">
    <w:name w:val="WW8Num21z8"/>
    <w:rsid w:val="00C9143E"/>
  </w:style>
  <w:style w:type="character" w:customStyle="1" w:styleId="tabulatory">
    <w:name w:val="tabulatory"/>
    <w:basedOn w:val="Domylnaczcionkaakapitu1"/>
    <w:rsid w:val="00C9143E"/>
  </w:style>
  <w:style w:type="character" w:customStyle="1" w:styleId="TekstprzypisukocowegoZnak">
    <w:name w:val="Tekst przypisu końcowego Znak"/>
    <w:basedOn w:val="Domylnaczcionkaakapitu1"/>
    <w:rsid w:val="00C9143E"/>
  </w:style>
  <w:style w:type="character" w:customStyle="1" w:styleId="Znakiprzypiswkocowych">
    <w:name w:val="Znaki przypisów końcowych"/>
    <w:rsid w:val="00C9143E"/>
    <w:rPr>
      <w:vertAlign w:val="superscript"/>
    </w:rPr>
  </w:style>
  <w:style w:type="paragraph" w:customStyle="1" w:styleId="Styl">
    <w:name w:val="Styl"/>
    <w:rsid w:val="00C9143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C9143E"/>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C9143E"/>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C9143E"/>
  </w:style>
  <w:style w:type="character" w:customStyle="1" w:styleId="A4">
    <w:name w:val="A4"/>
    <w:rsid w:val="00C9143E"/>
    <w:rPr>
      <w:rFonts w:ascii="Open Sans" w:hAnsi="Open Sans" w:cs="Open Sans"/>
      <w:color w:val="000000"/>
    </w:rPr>
  </w:style>
  <w:style w:type="paragraph" w:customStyle="1" w:styleId="Akapitzlist8">
    <w:name w:val="Akapit z listą8"/>
    <w:basedOn w:val="Normalny"/>
    <w:rsid w:val="00C9143E"/>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C9143E"/>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C9143E"/>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C9143E"/>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C9143E"/>
  </w:style>
  <w:style w:type="character" w:styleId="Uwydatnienie">
    <w:name w:val="Emphasis"/>
    <w:basedOn w:val="Domylnaczcionkaakapitu"/>
    <w:uiPriority w:val="20"/>
    <w:qFormat/>
    <w:rsid w:val="00C9143E"/>
    <w:rPr>
      <w:i/>
      <w:iCs/>
    </w:rPr>
  </w:style>
  <w:style w:type="character" w:customStyle="1" w:styleId="alb">
    <w:name w:val="a_lb"/>
    <w:basedOn w:val="Domylnaczcionkaakapitu"/>
    <w:rsid w:val="00C9143E"/>
  </w:style>
  <w:style w:type="paragraph" w:customStyle="1" w:styleId="text-justify">
    <w:name w:val="text-justify"/>
    <w:basedOn w:val="Normalny"/>
    <w:rsid w:val="00C9143E"/>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C9143E"/>
    <w:pPr>
      <w:widowControl w:val="0"/>
      <w:spacing w:line="240" w:lineRule="auto"/>
      <w:textAlignment w:val="auto"/>
    </w:pPr>
    <w:rPr>
      <w:rFonts w:eastAsia="Lucida Sans Unicode" w:cs="Tahoma"/>
      <w:lang w:eastAsia="hi-IN" w:bidi="hi-IN"/>
    </w:rPr>
  </w:style>
  <w:style w:type="paragraph" w:customStyle="1" w:styleId="Domynie">
    <w:name w:val="Domy徑nie"/>
    <w:rsid w:val="00C9143E"/>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C9143E"/>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C9143E"/>
    <w:pPr>
      <w:ind w:firstLine="0"/>
    </w:pPr>
  </w:style>
  <w:style w:type="paragraph" w:customStyle="1" w:styleId="Style10">
    <w:name w:val="Style10"/>
    <w:basedOn w:val="Normalny"/>
    <w:rsid w:val="00C9143E"/>
    <w:pPr>
      <w:widowControl w:val="0"/>
      <w:spacing w:line="240" w:lineRule="auto"/>
      <w:textAlignment w:val="auto"/>
    </w:pPr>
    <w:rPr>
      <w:rFonts w:eastAsia="Lucida Sans Unicode" w:cs="Tahoma"/>
      <w:lang w:eastAsia="hi-IN" w:bidi="hi-IN"/>
    </w:rPr>
  </w:style>
  <w:style w:type="paragraph" w:customStyle="1" w:styleId="Domylne">
    <w:name w:val="Domyślne"/>
    <w:rsid w:val="00C9143E"/>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C9143E"/>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C9143E"/>
  </w:style>
  <w:style w:type="character" w:customStyle="1" w:styleId="WW-Absatz-Standardschriftart111111111111111111">
    <w:name w:val="WW-Absatz-Standardschriftart111111111111111111"/>
    <w:rsid w:val="00C9143E"/>
  </w:style>
  <w:style w:type="character" w:customStyle="1" w:styleId="WW-Absatz-Standardschriftart1111111111111111111">
    <w:name w:val="WW-Absatz-Standardschriftart1111111111111111111"/>
    <w:rsid w:val="00C9143E"/>
  </w:style>
  <w:style w:type="paragraph" w:customStyle="1" w:styleId="Akapitzlist10">
    <w:name w:val="Akapit z listą10"/>
    <w:basedOn w:val="Normalny"/>
    <w:rsid w:val="00C9143E"/>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C9143E"/>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C9143E"/>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C9143E"/>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C9143E"/>
    <w:rPr>
      <w:rFonts w:cs="OpenSymbol"/>
    </w:rPr>
  </w:style>
  <w:style w:type="character" w:customStyle="1" w:styleId="ListLabel10">
    <w:name w:val="ListLabel 10"/>
    <w:rsid w:val="00C9143E"/>
    <w:rPr>
      <w:sz w:val="20"/>
      <w:szCs w:val="20"/>
    </w:rPr>
  </w:style>
  <w:style w:type="character" w:customStyle="1" w:styleId="ListLabel11">
    <w:name w:val="ListLabel 11"/>
    <w:rsid w:val="00C9143E"/>
    <w:rPr>
      <w:b/>
    </w:rPr>
  </w:style>
  <w:style w:type="character" w:customStyle="1" w:styleId="ListLabel12">
    <w:name w:val="ListLabel 12"/>
    <w:rsid w:val="00C9143E"/>
    <w:rPr>
      <w:rFonts w:eastAsia="Times New Roman" w:cs="Georgia"/>
    </w:rPr>
  </w:style>
  <w:style w:type="character" w:customStyle="1" w:styleId="ListLabel13">
    <w:name w:val="ListLabel 13"/>
    <w:rsid w:val="00C9143E"/>
    <w:rPr>
      <w:rFonts w:eastAsia="Times New Roman" w:cs="Times New Roman"/>
    </w:rPr>
  </w:style>
  <w:style w:type="character" w:customStyle="1" w:styleId="ListLabel14">
    <w:name w:val="ListLabel 14"/>
    <w:rsid w:val="00C9143E"/>
    <w:rPr>
      <w:rFonts w:eastAsia="Lucida Sans Unicode" w:cs="Tahoma"/>
      <w:b/>
    </w:rPr>
  </w:style>
  <w:style w:type="character" w:customStyle="1" w:styleId="ListLabel15">
    <w:name w:val="ListLabel 15"/>
    <w:rsid w:val="00C9143E"/>
    <w:rPr>
      <w:rFonts w:cs="OpenSymbol"/>
    </w:rPr>
  </w:style>
  <w:style w:type="character" w:customStyle="1" w:styleId="ListLabel16">
    <w:name w:val="ListLabel 16"/>
    <w:rsid w:val="00C9143E"/>
    <w:rPr>
      <w:b/>
      <w:bCs/>
      <w:sz w:val="20"/>
      <w:szCs w:val="20"/>
    </w:rPr>
  </w:style>
  <w:style w:type="character" w:customStyle="1" w:styleId="ListLabel17">
    <w:name w:val="ListLabel 17"/>
    <w:rsid w:val="00C9143E"/>
    <w:rPr>
      <w:rFonts w:cs="Times New Roman"/>
      <w:b/>
      <w:dstrike/>
      <w:color w:val="00000A"/>
    </w:rPr>
  </w:style>
  <w:style w:type="character" w:customStyle="1" w:styleId="ListLabel18">
    <w:name w:val="ListLabel 18"/>
    <w:rsid w:val="00C9143E"/>
    <w:rPr>
      <w:rFonts w:cs="Times New Roman"/>
      <w:b/>
    </w:rPr>
  </w:style>
  <w:style w:type="character" w:customStyle="1" w:styleId="WW-Absatz-Standardschriftart11111111111111111111">
    <w:name w:val="WW-Absatz-Standardschriftart11111111111111111111"/>
    <w:rsid w:val="00C9143E"/>
  </w:style>
  <w:style w:type="character" w:customStyle="1" w:styleId="WW-Absatz-Standardschriftart111111111111111111111">
    <w:name w:val="WW-Absatz-Standardschriftart111111111111111111111"/>
    <w:rsid w:val="00C9143E"/>
  </w:style>
  <w:style w:type="character" w:customStyle="1" w:styleId="Numerstrony1">
    <w:name w:val="Numer strony1"/>
    <w:basedOn w:val="Domylnaczcionkaakapitu1"/>
    <w:rsid w:val="00C9143E"/>
  </w:style>
  <w:style w:type="character" w:customStyle="1" w:styleId="UyteHipercze2">
    <w:name w:val="UżyteHiperłącze2"/>
    <w:basedOn w:val="Domylnaczcionkaakapitu1"/>
    <w:rsid w:val="00C9143E"/>
  </w:style>
  <w:style w:type="character" w:customStyle="1" w:styleId="Numerwiersza1">
    <w:name w:val="Numer wiersza1"/>
    <w:basedOn w:val="Domylnaczcionkaakapitu1"/>
    <w:rsid w:val="00C9143E"/>
  </w:style>
  <w:style w:type="character" w:customStyle="1" w:styleId="Odwoanieprzypisudolnego1">
    <w:name w:val="Odwołanie przypisu dolnego1"/>
    <w:basedOn w:val="Domylnaczcionkaakapitu1"/>
    <w:rsid w:val="00C9143E"/>
  </w:style>
  <w:style w:type="character" w:customStyle="1" w:styleId="WW-Absatz-Standardschriftart1111111111111111111111">
    <w:name w:val="WW-Absatz-Standardschriftart1111111111111111111111"/>
    <w:rsid w:val="00C9143E"/>
  </w:style>
  <w:style w:type="character" w:customStyle="1" w:styleId="WW-Absatz-Standardschriftart11111111111111111111111">
    <w:name w:val="WW-Absatz-Standardschriftart11111111111111111111111"/>
    <w:rsid w:val="00C9143E"/>
  </w:style>
  <w:style w:type="character" w:customStyle="1" w:styleId="WW-Absatz-Standardschriftart111111111111111111111111">
    <w:name w:val="WW-Absatz-Standardschriftart111111111111111111111111"/>
    <w:rsid w:val="00C9143E"/>
  </w:style>
  <w:style w:type="character" w:customStyle="1" w:styleId="WW-Absatz-Standardschriftart1111111111111111111111111">
    <w:name w:val="WW-Absatz-Standardschriftart1111111111111111111111111"/>
    <w:rsid w:val="00C9143E"/>
  </w:style>
  <w:style w:type="paragraph" w:customStyle="1" w:styleId="Nagwek30">
    <w:name w:val="Nagłówek3"/>
    <w:basedOn w:val="Normalny"/>
    <w:next w:val="Tekstpodstawowy"/>
    <w:rsid w:val="00C9143E"/>
    <w:pPr>
      <w:keepNext/>
      <w:tabs>
        <w:tab w:val="center" w:pos="4536"/>
        <w:tab w:val="right" w:pos="9072"/>
      </w:tabs>
      <w:spacing w:before="240" w:after="120"/>
      <w:textAlignment w:val="auto"/>
    </w:pPr>
    <w:rPr>
      <w:rFonts w:ascii="Arial" w:eastAsia="Lucida Sans Unicode" w:hAnsi="Arial" w:cs="Tahoma"/>
      <w:b/>
      <w:bCs/>
      <w:i/>
      <w:iCs/>
      <w:color w:val="000000"/>
      <w:sz w:val="28"/>
      <w:szCs w:val="28"/>
      <w:lang w:val="en-US"/>
    </w:rPr>
  </w:style>
  <w:style w:type="paragraph" w:customStyle="1" w:styleId="Podpis3">
    <w:name w:val="Podpis3"/>
    <w:basedOn w:val="Normalny"/>
    <w:rsid w:val="00C9143E"/>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C9143E"/>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C9143E"/>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C9143E"/>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C9143E"/>
    <w:pPr>
      <w:spacing w:after="200"/>
      <w:textAlignment w:val="auto"/>
    </w:pPr>
    <w:rPr>
      <w:rFonts w:ascii="Georgia" w:hAnsi="Georgia" w:cs="Tahoma"/>
      <w:b/>
      <w:bCs/>
      <w:i/>
      <w:iCs/>
      <w:color w:val="000000"/>
      <w:lang w:val="en-US"/>
    </w:rPr>
  </w:style>
  <w:style w:type="paragraph" w:customStyle="1" w:styleId="Legenda2">
    <w:name w:val="Legenda2"/>
    <w:basedOn w:val="Normalny"/>
    <w:rsid w:val="00C9143E"/>
    <w:pPr>
      <w:spacing w:after="200"/>
      <w:textAlignment w:val="auto"/>
    </w:pPr>
    <w:rPr>
      <w:rFonts w:ascii="Georgia" w:hAnsi="Georgia" w:cs="Tahoma"/>
      <w:b/>
      <w:bCs/>
      <w:i/>
      <w:iCs/>
      <w:color w:val="000000"/>
      <w:lang w:val="en-US"/>
    </w:rPr>
  </w:style>
  <w:style w:type="paragraph" w:customStyle="1" w:styleId="Indeks11">
    <w:name w:val="Indeks 11"/>
    <w:basedOn w:val="Normalny"/>
    <w:rsid w:val="00C9143E"/>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C9143E"/>
    <w:pPr>
      <w:spacing w:after="200"/>
      <w:textAlignment w:val="auto"/>
    </w:pPr>
    <w:rPr>
      <w:rFonts w:ascii="Georgia" w:hAnsi="Georgia" w:cs="Tahoma"/>
      <w:b/>
      <w:bCs/>
      <w:i/>
      <w:iCs/>
      <w:color w:val="000000"/>
      <w:lang w:val="en-US"/>
    </w:rPr>
  </w:style>
  <w:style w:type="paragraph" w:customStyle="1" w:styleId="Indeks21">
    <w:name w:val="Indeks 21"/>
    <w:basedOn w:val="Normalny"/>
    <w:rsid w:val="00C9143E"/>
    <w:pPr>
      <w:spacing w:after="200"/>
      <w:textAlignment w:val="auto"/>
    </w:pPr>
    <w:rPr>
      <w:rFonts w:ascii="Georgia" w:hAnsi="Georgia" w:cs="Tahoma"/>
      <w:b/>
      <w:bCs/>
      <w:i/>
      <w:iCs/>
      <w:color w:val="000000"/>
      <w:lang w:val="en-US"/>
    </w:rPr>
  </w:style>
  <w:style w:type="paragraph" w:customStyle="1" w:styleId="Indeks31">
    <w:name w:val="Indeks 31"/>
    <w:basedOn w:val="Normalny"/>
    <w:rsid w:val="00C9143E"/>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C9143E"/>
    <w:pPr>
      <w:spacing w:after="200"/>
      <w:textAlignment w:val="auto"/>
    </w:pPr>
    <w:rPr>
      <w:rFonts w:ascii="Georgia" w:hAnsi="Georgia" w:cs="Tahoma"/>
      <w:b/>
      <w:bCs/>
      <w:i/>
      <w:iCs/>
      <w:color w:val="000000"/>
      <w:lang w:val="en-US"/>
    </w:rPr>
  </w:style>
  <w:style w:type="paragraph" w:customStyle="1" w:styleId="Tekstdymka2">
    <w:name w:val="Tekst dymka2"/>
    <w:basedOn w:val="Normalny"/>
    <w:rsid w:val="00C9143E"/>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C9143E"/>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C9143E"/>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C9143E"/>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C9143E"/>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C9143E"/>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C9143E"/>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C9143E"/>
    <w:rPr>
      <w:rFonts w:ascii="Times New Roman" w:eastAsia="Times New Roman" w:hAnsi="Times New Roman" w:cs="Times New Roman"/>
      <w:sz w:val="20"/>
      <w:szCs w:val="20"/>
      <w:lang w:eastAsia="pl-PL"/>
    </w:rPr>
  </w:style>
  <w:style w:type="paragraph" w:customStyle="1" w:styleId="BodyText21">
    <w:name w:val="Body Text 21"/>
    <w:basedOn w:val="Normalny"/>
    <w:rsid w:val="00CC2DB2"/>
    <w:pPr>
      <w:widowControl w:val="0"/>
      <w:spacing w:line="360" w:lineRule="auto"/>
      <w:jc w:val="center"/>
      <w:textAlignment w:val="auto"/>
    </w:pPr>
    <w:rPr>
      <w:b/>
      <w:bCs/>
      <w:kern w:val="0"/>
    </w:rPr>
  </w:style>
  <w:style w:type="paragraph" w:customStyle="1" w:styleId="Styltabeli2">
    <w:name w:val="Styl tabeli 2"/>
    <w:rsid w:val="00090E31"/>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090E31"/>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982CB8"/>
    <w:pPr>
      <w:numPr>
        <w:numId w:val="40"/>
      </w:numPr>
      <w:contextualSpacing/>
    </w:pPr>
  </w:style>
  <w:style w:type="character" w:customStyle="1" w:styleId="HTMLPreformattedChar1">
    <w:name w:val="HTML Preformatted Char1"/>
    <w:basedOn w:val="Domylnaczcionkaakapitu"/>
    <w:rsid w:val="00E73F4E"/>
    <w:rPr>
      <w:rFonts w:ascii="Courier New" w:hAnsi="Courier New" w:cs="Courier New"/>
      <w:kern w:val="1"/>
      <w:sz w:val="20"/>
      <w:szCs w:val="20"/>
      <w:lang w:eastAsia="ar-SA" w:bidi="ar-SA"/>
    </w:rPr>
  </w:style>
  <w:style w:type="character" w:customStyle="1" w:styleId="BodyText3Char1">
    <w:name w:val="Body Text 3 Char1"/>
    <w:basedOn w:val="Domylnaczcionkaakapitu"/>
    <w:rsid w:val="00E73F4E"/>
    <w:rPr>
      <w:rFonts w:ascii="Times New Roman" w:hAnsi="Times New Roman" w:cs="Times New Roman"/>
      <w:kern w:val="1"/>
      <w:sz w:val="16"/>
      <w:szCs w:val="16"/>
      <w:lang w:eastAsia="ar-SA" w:bidi="ar-SA"/>
    </w:rPr>
  </w:style>
  <w:style w:type="paragraph" w:customStyle="1" w:styleId="Bezodstpw5">
    <w:name w:val="Bez odstępów5"/>
    <w:qFormat/>
    <w:rsid w:val="00E73F4E"/>
    <w:pPr>
      <w:spacing w:after="0" w:line="240" w:lineRule="auto"/>
    </w:pPr>
    <w:rPr>
      <w:rFonts w:ascii="Arial" w:eastAsia="Times New Roman" w:hAnsi="Arial" w:cs="Arial"/>
    </w:rPr>
  </w:style>
  <w:style w:type="paragraph" w:customStyle="1" w:styleId="Akapitzlist13">
    <w:name w:val="Akapit z listą13"/>
    <w:basedOn w:val="Normalny"/>
    <w:qFormat/>
    <w:rsid w:val="00E73F4E"/>
    <w:pPr>
      <w:ind w:left="720"/>
    </w:pPr>
  </w:style>
  <w:style w:type="character" w:customStyle="1" w:styleId="BodyTextIndent3Char1">
    <w:name w:val="Body Text Indent 3 Char1"/>
    <w:basedOn w:val="Domylnaczcionkaakapitu"/>
    <w:rsid w:val="00E73F4E"/>
    <w:rPr>
      <w:rFonts w:ascii="Times New Roman" w:hAnsi="Times New Roman" w:cs="Times New Roman"/>
      <w:kern w:val="1"/>
      <w:sz w:val="16"/>
      <w:szCs w:val="16"/>
      <w:lang w:eastAsia="ar-SA" w:bidi="ar-SA"/>
    </w:rPr>
  </w:style>
  <w:style w:type="character" w:customStyle="1" w:styleId="BalloonTextChar1">
    <w:name w:val="Balloon Text Char1"/>
    <w:basedOn w:val="Domylnaczcionkaakapitu"/>
    <w:rsid w:val="00E73F4E"/>
    <w:rPr>
      <w:rFonts w:ascii="Segoe UI" w:hAnsi="Segoe UI" w:cs="Segoe UI"/>
      <w:kern w:val="1"/>
      <w:sz w:val="18"/>
      <w:szCs w:val="18"/>
      <w:lang w:eastAsia="ar-SA" w:bidi="ar-SA"/>
    </w:rPr>
  </w:style>
  <w:style w:type="paragraph" w:customStyle="1" w:styleId="msolistparagraph0">
    <w:name w:val="msolistparagraph"/>
    <w:basedOn w:val="Normalny"/>
    <w:rsid w:val="00E73F4E"/>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tekstpodstawowy220">
    <w:name w:val="tekstpodstawowy22"/>
    <w:basedOn w:val="Normalny"/>
    <w:rsid w:val="00E73F4E"/>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normalny10">
    <w:name w:val="normalny1"/>
    <w:basedOn w:val="Normalny"/>
    <w:rsid w:val="00E73F4E"/>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Tekstpodstawowywcity1">
    <w:name w:val="Tekst podstawowy wcięty1"/>
    <w:basedOn w:val="Normalny"/>
    <w:rsid w:val="00E73F4E"/>
    <w:pPr>
      <w:widowControl w:val="0"/>
      <w:spacing w:line="360" w:lineRule="auto"/>
      <w:ind w:left="709" w:hanging="709"/>
      <w:textAlignment w:val="auto"/>
    </w:pPr>
    <w:rPr>
      <w:rFonts w:ascii="Georgia" w:hAnsi="Georgia" w:cs="Tahoma"/>
      <w:szCs w:val="20"/>
      <w:lang w:eastAsia="pl-PL"/>
    </w:rPr>
  </w:style>
</w:styles>
</file>

<file path=word/webSettings.xml><?xml version="1.0" encoding="utf-8"?>
<w:webSettings xmlns:r="http://schemas.openxmlformats.org/officeDocument/2006/relationships" xmlns:w="http://schemas.openxmlformats.org/wordprocessingml/2006/main">
  <w:divs>
    <w:div w:id="1017390541">
      <w:bodyDiv w:val="1"/>
      <w:marLeft w:val="0"/>
      <w:marRight w:val="0"/>
      <w:marTop w:val="0"/>
      <w:marBottom w:val="0"/>
      <w:divBdr>
        <w:top w:val="none" w:sz="0" w:space="0" w:color="auto"/>
        <w:left w:val="none" w:sz="0" w:space="0" w:color="auto"/>
        <w:bottom w:val="none" w:sz="0" w:space="0" w:color="auto"/>
        <w:right w:val="none" w:sz="0" w:space="0" w:color="auto"/>
      </w:divBdr>
    </w:div>
    <w:div w:id="1546216629">
      <w:bodyDiv w:val="1"/>
      <w:marLeft w:val="0"/>
      <w:marRight w:val="0"/>
      <w:marTop w:val="0"/>
      <w:marBottom w:val="0"/>
      <w:divBdr>
        <w:top w:val="none" w:sz="0" w:space="0" w:color="auto"/>
        <w:left w:val="none" w:sz="0" w:space="0" w:color="auto"/>
        <w:bottom w:val="none" w:sz="0" w:space="0" w:color="auto"/>
        <w:right w:val="none" w:sz="0" w:space="0" w:color="auto"/>
      </w:divBdr>
    </w:div>
    <w:div w:id="205704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atformazakupowa.pl/pn/zzozwadowice%20" TargetMode="External"/><Relationship Id="rId18" Type="http://schemas.openxmlformats.org/officeDocument/2006/relationships/hyperlink" Target="https://www.platformazakupowa.pl/wszz_torun" TargetMode="External"/><Relationship Id="rId26" Type="http://schemas.openxmlformats.org/officeDocument/2006/relationships/hyperlink" Target="https://www.platformazakupowa.pl/pn/zzozwadowice" TargetMode="External"/><Relationship Id="rId3" Type="http://schemas.openxmlformats.org/officeDocument/2006/relationships/styles" Target="styles.xml"/><Relationship Id="rId21" Type="http://schemas.openxmlformats.org/officeDocument/2006/relationships/hyperlink" Target="http://www.platformazakupowa.p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latformazakupowa.pl/pn/zzozwadowice" TargetMode="External"/><Relationship Id="rId17" Type="http://schemas.openxmlformats.org/officeDocument/2006/relationships/hyperlink" Target="http://www.platformazakupowa.pl" TargetMode="External"/><Relationship Id="rId25" Type="http://schemas.openxmlformats.org/officeDocument/2006/relationships/hyperlink" Target="https://www.platformazakupowa.pl/pn/zzozwadowice%20"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latformazakupowa.pl/pn/zzozwadowice%20" TargetMode="External"/><Relationship Id="rId20" Type="http://schemas.openxmlformats.org/officeDocument/2006/relationships/hyperlink" Target="http://www.platformazakupowa.pl" TargetMode="External"/><Relationship Id="rId29" Type="http://schemas.openxmlformats.org/officeDocument/2006/relationships/hyperlink" Target="mailto:iod@zzozwadowic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zozwadowice" TargetMode="External"/><Relationship Id="rId24" Type="http://schemas.openxmlformats.org/officeDocument/2006/relationships/hyperlink" Target="https://www.platformazakupowa.pl/pn/zzozwadowice%2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latformazakupowa.pl/pn/zzozwadowice%20" TargetMode="External"/><Relationship Id="rId23" Type="http://schemas.openxmlformats.org/officeDocument/2006/relationships/hyperlink" Target="https://www.platformazakupowa.pl/wszz_torun" TargetMode="External"/><Relationship Id="rId28" Type="http://schemas.openxmlformats.org/officeDocument/2006/relationships/hyperlink" Target="http://www.zzozwadowice.pl" TargetMode="External"/><Relationship Id="rId36" Type="http://schemas.openxmlformats.org/officeDocument/2006/relationships/theme" Target="theme/theme1.xml"/><Relationship Id="rId10" Type="http://schemas.openxmlformats.org/officeDocument/2006/relationships/hyperlink" Target="https://zzozwadowice.pl/" TargetMode="External"/><Relationship Id="rId19" Type="http://schemas.openxmlformats.org/officeDocument/2006/relationships/hyperlink" Target="https://platformazakupowa.pl/strona/1-regulami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www.platformazakupowa.pl/pn/zzozwadowice%20" TargetMode="External"/><Relationship Id="rId22" Type="http://schemas.openxmlformats.org/officeDocument/2006/relationships/hyperlink" Target="http://www.platformazakupowa.pl" TargetMode="External"/><Relationship Id="rId27" Type="http://schemas.openxmlformats.org/officeDocument/2006/relationships/hyperlink" Target="mailto:sekretariat@zzozwadowice.pl" TargetMode="External"/><Relationship Id="rId30" Type="http://schemas.openxmlformats.org/officeDocument/2006/relationships/hyperlink" Target="mailto:iod@zzozwadowice.pl"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E5EC1-A508-4EA7-9C46-7EBD4C62B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68</Pages>
  <Words>24177</Words>
  <Characters>145066</Characters>
  <Application>Microsoft Office Word</Application>
  <DocSecurity>0</DocSecurity>
  <Lines>1208</Lines>
  <Paragraphs>337</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168906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dzp</dc:creator>
  <cp:lastModifiedBy>dzp</cp:lastModifiedBy>
  <cp:revision>31</cp:revision>
  <cp:lastPrinted>2019-02-19T10:54:00Z</cp:lastPrinted>
  <dcterms:created xsi:type="dcterms:W3CDTF">2019-02-11T11:46:00Z</dcterms:created>
  <dcterms:modified xsi:type="dcterms:W3CDTF">2019-02-20T08:41:00Z</dcterms:modified>
</cp:coreProperties>
</file>