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F3" w:rsidRDefault="006362F3" w:rsidP="006362F3">
      <w:pPr>
        <w:rPr>
          <w:rFonts w:cstheme="minorHAnsi"/>
        </w:rPr>
      </w:pPr>
    </w:p>
    <w:p w:rsidR="006362F3" w:rsidRDefault="006362F3" w:rsidP="006362F3">
      <w:pPr>
        <w:rPr>
          <w:rFonts w:asciiTheme="minorHAnsi" w:eastAsiaTheme="minorHAnsi" w:hAnsiTheme="minorHAnsi" w:cstheme="minorHAnsi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6362F3" w:rsidRPr="00FE7460" w:rsidTr="006D65C2">
        <w:tc>
          <w:tcPr>
            <w:tcW w:w="9526" w:type="dxa"/>
            <w:shd w:val="clear" w:color="auto" w:fill="D9D9D9"/>
            <w:vAlign w:val="center"/>
          </w:tcPr>
          <w:p w:rsidR="006362F3" w:rsidRPr="00FE7460" w:rsidRDefault="006362F3" w:rsidP="006D65C2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FE746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br w:type="page"/>
              <w:t>Załącznik nr 2 do SWZ</w:t>
            </w:r>
          </w:p>
        </w:tc>
      </w:tr>
      <w:tr w:rsidR="006362F3" w:rsidRPr="00FE7460" w:rsidTr="006D65C2">
        <w:trPr>
          <w:trHeight w:val="460"/>
        </w:trPr>
        <w:tc>
          <w:tcPr>
            <w:tcW w:w="9526" w:type="dxa"/>
            <w:shd w:val="clear" w:color="auto" w:fill="D9D9D9"/>
            <w:vAlign w:val="center"/>
          </w:tcPr>
          <w:p w:rsidR="006362F3" w:rsidRPr="00FE7460" w:rsidRDefault="006362F3" w:rsidP="006D65C2">
            <w:pPr>
              <w:keepNext/>
              <w:keepLines/>
              <w:spacing w:after="40"/>
              <w:jc w:val="center"/>
              <w:outlineLvl w:val="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6362F3" w:rsidRPr="00FE7460" w:rsidRDefault="006362F3" w:rsidP="006362F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6362F3" w:rsidRPr="00FE7460" w:rsidTr="006D65C2">
        <w:trPr>
          <w:trHeight w:val="429"/>
        </w:trPr>
        <w:tc>
          <w:tcPr>
            <w:tcW w:w="9465" w:type="dxa"/>
            <w:vAlign w:val="center"/>
          </w:tcPr>
          <w:p w:rsidR="006362F3" w:rsidRPr="00FE7460" w:rsidRDefault="006362F3" w:rsidP="006362F3">
            <w:pPr>
              <w:widowControl w:val="0"/>
              <w:numPr>
                <w:ilvl w:val="5"/>
                <w:numId w:val="4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both"/>
              <w:outlineLvl w:val="0"/>
              <w:rPr>
                <w:rFonts w:ascii="Calibri" w:hAnsi="Calibri" w:cs="Segoe UI"/>
                <w:b/>
                <w:bCs/>
                <w:sz w:val="20"/>
                <w:szCs w:val="20"/>
              </w:rPr>
            </w:pPr>
            <w:r w:rsidRPr="00066468">
              <w:rPr>
                <w:rFonts w:ascii="Calibri" w:hAnsi="Calibri" w:cs="Segoe UI"/>
                <w:sz w:val="20"/>
                <w:szCs w:val="20"/>
              </w:rPr>
              <w:t>Przystępując do postępowania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pn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: </w:t>
            </w:r>
            <w:r w:rsidRPr="00066468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>„Odbiór</w:t>
            </w:r>
            <w:r w:rsidRPr="00C60855">
              <w:rPr>
                <w:rFonts w:ascii="Calibri" w:hAnsi="Calibri" w:cs="Segoe UI"/>
                <w:sz w:val="20"/>
                <w:szCs w:val="20"/>
              </w:rPr>
              <w:t xml:space="preserve"> zmieszanych odpadów komunalnych i odpadów segregowanych z obiektów MOSiR w Zabrzu Sp. z o.o. oraz opróżnian</w:t>
            </w:r>
            <w:r>
              <w:rPr>
                <w:rFonts w:ascii="Calibri" w:hAnsi="Calibri" w:cs="Segoe UI"/>
                <w:sz w:val="20"/>
                <w:szCs w:val="20"/>
              </w:rPr>
              <w:t>ie ulicznych koszy na odpady</w:t>
            </w:r>
            <w:r w:rsidRPr="00C60855">
              <w:rPr>
                <w:rFonts w:ascii="Calibri" w:hAnsi="Calibri" w:cs="Segoe UI"/>
                <w:sz w:val="20"/>
                <w:szCs w:val="20"/>
              </w:rPr>
              <w:t xml:space="preserve"> z terenów zieleni miejskiej w Zabrzu”</w:t>
            </w:r>
          </w:p>
        </w:tc>
      </w:tr>
      <w:tr w:rsidR="006362F3" w:rsidRPr="00FE7460" w:rsidTr="006D65C2">
        <w:trPr>
          <w:trHeight w:val="429"/>
        </w:trPr>
        <w:tc>
          <w:tcPr>
            <w:tcW w:w="9465" w:type="dxa"/>
            <w:vAlign w:val="center"/>
          </w:tcPr>
          <w:p w:rsidR="006362F3" w:rsidRPr="00FE7460" w:rsidRDefault="006362F3" w:rsidP="006D65C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6362F3" w:rsidRPr="00FE7460" w:rsidRDefault="006362F3" w:rsidP="006D65C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6362F3" w:rsidRPr="00FE7460" w:rsidRDefault="006362F3" w:rsidP="006D65C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62F3" w:rsidRPr="00FE7460" w:rsidRDefault="006362F3" w:rsidP="006D65C2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6362F3" w:rsidRPr="00FE7460" w:rsidTr="006D65C2">
        <w:trPr>
          <w:trHeight w:val="803"/>
        </w:trPr>
        <w:tc>
          <w:tcPr>
            <w:tcW w:w="9465" w:type="dxa"/>
            <w:vAlign w:val="center"/>
          </w:tcPr>
          <w:p w:rsidR="006362F3" w:rsidRPr="00FE7460" w:rsidRDefault="006362F3" w:rsidP="006D65C2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Oświadczam, że na dzień składania ofert  nie podlegam wykluczeniu z postępowania i spełniam warunki udziału w postępowaniu.</w:t>
            </w:r>
          </w:p>
        </w:tc>
      </w:tr>
      <w:tr w:rsidR="006362F3" w:rsidRPr="00FE7460" w:rsidTr="006D65C2">
        <w:trPr>
          <w:trHeight w:val="283"/>
        </w:trPr>
        <w:tc>
          <w:tcPr>
            <w:tcW w:w="9465" w:type="dxa"/>
            <w:vAlign w:val="center"/>
          </w:tcPr>
          <w:p w:rsidR="006362F3" w:rsidRPr="00FE7460" w:rsidRDefault="006362F3" w:rsidP="006D65C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W przedmiotowym postępowaniu Zamawiający zgodnie z art. 108 ust. 1  PZP wykluczy Wykonawcę:</w:t>
            </w:r>
          </w:p>
          <w:p w:rsidR="006362F3" w:rsidRPr="00FE7460" w:rsidRDefault="006362F3" w:rsidP="006D65C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1) będącego osobą fizyczną, którego prawomocnie skazano za przestępstwo: </w:t>
            </w:r>
          </w:p>
          <w:p w:rsidR="006362F3" w:rsidRPr="00FE7460" w:rsidRDefault="006362F3" w:rsidP="006D65C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a) udziału w zorganizowanej grupie przestępczej albo związku mającym na celu popełnienie przestępstwa lub przestępstwa skarbowego, o którym mowa w art. 258 Kodeksu karnego, </w:t>
            </w:r>
          </w:p>
          <w:p w:rsidR="006362F3" w:rsidRPr="00FE7460" w:rsidRDefault="006362F3" w:rsidP="006D65C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b) handlu ludźmi, o którym mowa w art. 189a Kodeksu karnego, </w:t>
            </w:r>
          </w:p>
          <w:p w:rsidR="006362F3" w:rsidRPr="00FE7460" w:rsidRDefault="006362F3" w:rsidP="006D65C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c) o którym mowa w art. 228–230a, art. 250a Kodeksu karnego lub w art. 46 lub art. 48 ustawy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z dnia 25 czerwca 2010 r. o sporcie, </w:t>
            </w:r>
          </w:p>
          <w:p w:rsidR="006362F3" w:rsidRPr="00FE7460" w:rsidRDefault="006362F3" w:rsidP="006D65C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      </w:r>
          </w:p>
          <w:p w:rsidR="006362F3" w:rsidRPr="00FE7460" w:rsidRDefault="006362F3" w:rsidP="006D65C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e) o charakterze terrorystycznym, o którym mowa w art. 115 § 20 Kodeksu karnego, lub mające na celu popełnienie tego przestępstwa, </w:t>
            </w:r>
          </w:p>
          <w:p w:rsidR="006362F3" w:rsidRPr="00FE7460" w:rsidRDefault="006362F3" w:rsidP="006D65C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f) </w:t>
            </w:r>
            <w:r w:rsidRPr="00FE7460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powierzenia wykonywania pracy małoletniemu cudzoziemcowi,</w:t>
            </w:r>
            <w:r w:rsidRPr="00FE7460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 którym mowa w art. 9 ust. 2 ustawy z dnia 15 czerwca 2012 r. o skutkach powierzania wykonywania pracy cudzoziemcom przebywającym wbrew przepisom na terytorium Rzeczypospolitej Polskiej (Dz. U. poz. 769), </w:t>
            </w:r>
          </w:p>
          <w:p w:rsidR="006362F3" w:rsidRPr="00FE7460" w:rsidRDefault="006362F3" w:rsidP="006D65C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      </w:r>
          </w:p>
          <w:p w:rsidR="006362F3" w:rsidRPr="00FE7460" w:rsidRDefault="006362F3" w:rsidP="006D65C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h) o którym mowa w art. 9 ust. 1 i 3 lub art. 10 ustawy z dnia 15 czerwca 2012 r. o skutkach powierzania wykonywania pracy cudzoziemcom przebywającym wbrew przepisom na terytorium Rzeczypospolitej Polskiej </w:t>
            </w:r>
          </w:p>
          <w:p w:rsidR="006362F3" w:rsidRPr="00FE7460" w:rsidRDefault="006362F3" w:rsidP="006D65C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– lub za odpowiedni czyn zabroniony określony w przepisach prawa obcego; </w:t>
            </w:r>
          </w:p>
          <w:p w:rsidR="006362F3" w:rsidRPr="00FE7460" w:rsidRDefault="006362F3" w:rsidP="006D65C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2) jeżeli urzędującego członka jego organu zarządzającego lub nadzorczego, wspólnika spółki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spółce jawnej lub partnerskiej albo komplementariusza w spółce komandytowej lub komandytowo-akcyjnej lub prokurenta prawomocnie skazano za przestępstwo, o którym mowa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pkt 1; </w:t>
            </w:r>
          </w:p>
          <w:p w:rsidR="006362F3" w:rsidRPr="00FE7460" w:rsidRDefault="006362F3" w:rsidP="006D65C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3) wobec którego wydano prawomocny wyrok sądu lub ostateczną decyzję administracyjną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zaleganiu z uiszczeniem podatków, opłat lub składek na ubezpieczenie społeczne lub zdrowotne,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lastRenderedPageBreak/>
              <w:t xml:space="preserve">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      </w:r>
          </w:p>
          <w:p w:rsidR="006362F3" w:rsidRPr="00FE7460" w:rsidRDefault="006362F3" w:rsidP="006D65C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4) wobec którego </w:t>
            </w:r>
            <w:r w:rsidRPr="00FE7460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prawomocnie</w:t>
            </w:r>
            <w:r w:rsidRPr="00FE7460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orzeczono zakaz ubiegania się o zamówienia publiczne; </w:t>
            </w:r>
          </w:p>
          <w:p w:rsidR="006362F3" w:rsidRPr="00FE7460" w:rsidRDefault="006362F3" w:rsidP="006D65C2">
            <w:pPr>
              <w:pageBreakBefore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ochronie konkurencji i konsumentów, złożyli odrębne oferty, oferty częściowe lub wnioski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dopuszczenie do udziału w postępowaniu, chyba że wykażą, że przygotowali te oferty lub wnioski niezależnie od siebie; </w:t>
            </w:r>
          </w:p>
          <w:p w:rsidR="006362F3" w:rsidRPr="00FE7460" w:rsidRDefault="006362F3" w:rsidP="006D65C2">
            <w:pPr>
              <w:jc w:val="both"/>
              <w:rPr>
                <w:rFonts w:asciiTheme="majorHAnsi" w:hAnsiTheme="majorHAnsi"/>
              </w:rPr>
            </w:pPr>
            <w:r w:rsidRPr="00FE7460">
              <w:rPr>
                <w:rFonts w:asciiTheme="majorHAnsi" w:hAnsiTheme="majorHAnsi"/>
                <w:sz w:val="23"/>
                <w:szCs w:val="23"/>
              </w:rPr>
              <w:t xml:space="preserve">6) jeżeli, w przypadkach, o których mowa w art. 85 ust. 1, doszło do zakłócenia konkurencji wynikającego z wcześniejszego zaangażowania tego wykonawcy lub podmiotu, który należy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 xml:space="preserve">z wykonawcą do tej samej grupy kapitałowej w rozumieniu ustawy z dnia 16 lutego 2007 r.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 xml:space="preserve">o ochronie konkurencji i konsumentów, chyba że spowodowane tym zakłócenie konkurencji może być wyeliminowane w inny sposób niż przez wykluczenie wykonawcy z udziału w postępowaniu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>o udzielenie zamówienia.</w:t>
            </w:r>
          </w:p>
          <w:p w:rsidR="006362F3" w:rsidRPr="00FE7460" w:rsidRDefault="006362F3" w:rsidP="006D65C2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362F3" w:rsidRDefault="006362F3" w:rsidP="006D65C2">
            <w:pPr>
              <w:tabs>
                <w:tab w:val="left" w:pos="851"/>
              </w:tabs>
              <w:spacing w:after="40"/>
              <w:ind w:left="-79"/>
              <w:jc w:val="both"/>
              <w:rPr>
                <w:rFonts w:ascii="Calibri" w:hAnsi="Calibri"/>
                <w:sz w:val="23"/>
                <w:szCs w:val="23"/>
              </w:rPr>
            </w:pPr>
            <w:r w:rsidRPr="00FE7460">
              <w:rPr>
                <w:rFonts w:ascii="Calibri" w:hAnsi="Calibri"/>
                <w:sz w:val="23"/>
                <w:szCs w:val="23"/>
              </w:rPr>
              <w:t xml:space="preserve">Wykonawca ubiegający się o przedmiotowe zamówienie musi spełniać również warunki udziału </w:t>
            </w:r>
            <w:r w:rsidRPr="00FE7460">
              <w:rPr>
                <w:rFonts w:ascii="Calibri" w:hAnsi="Calibri"/>
                <w:sz w:val="23"/>
                <w:szCs w:val="23"/>
              </w:rPr>
              <w:br/>
              <w:t>w postępowaniu</w:t>
            </w:r>
            <w:r>
              <w:rPr>
                <w:rFonts w:ascii="Calibri" w:hAnsi="Calibri"/>
                <w:sz w:val="23"/>
                <w:szCs w:val="23"/>
              </w:rPr>
              <w:t xml:space="preserve">: </w:t>
            </w:r>
          </w:p>
          <w:p w:rsidR="006362F3" w:rsidRPr="00066468" w:rsidRDefault="006362F3" w:rsidP="006362F3">
            <w:pPr>
              <w:pStyle w:val="Akapitzlist"/>
              <w:numPr>
                <w:ilvl w:val="0"/>
                <w:numId w:val="2"/>
              </w:numPr>
              <w:spacing w:line="36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zakresie </w:t>
            </w:r>
            <w:r w:rsidRPr="00066468">
              <w:rPr>
                <w:b/>
                <w:sz w:val="20"/>
                <w:szCs w:val="20"/>
              </w:rPr>
              <w:t>uprawnień do prowadzenia określonej działalności gospodarczej lub zawodowej, o ile wynika to z odrębnych przepisów:</w:t>
            </w:r>
          </w:p>
          <w:p w:rsidR="006362F3" w:rsidRPr="00717DAF" w:rsidRDefault="006362F3" w:rsidP="006D65C2">
            <w:pPr>
              <w:spacing w:line="360" w:lineRule="auto"/>
              <w:ind w:left="868" w:right="20"/>
              <w:jc w:val="both"/>
              <w:rPr>
                <w:sz w:val="20"/>
                <w:szCs w:val="20"/>
              </w:rPr>
            </w:pPr>
            <w:r w:rsidRPr="00717DAF">
              <w:rPr>
                <w:sz w:val="20"/>
                <w:szCs w:val="20"/>
              </w:rPr>
              <w:t>Wykonawca spełni warunek udziału w postępowaniu dotyczący wymaganych uprawnień do prowadzenia określonej działalności gospodarczej lub zawodowej, jeżeli będzie wpisany do rejestru działalności regulowanej w zakresie odbierania odpadów komunalnych od właścicieli nieruchomości na terenie gminy Zabrze. (dot. Części 1 oraz Części 2)</w:t>
            </w:r>
          </w:p>
          <w:p w:rsidR="006362F3" w:rsidRPr="00066468" w:rsidRDefault="006362F3" w:rsidP="006362F3">
            <w:pPr>
              <w:pStyle w:val="Akapitzlist"/>
              <w:numPr>
                <w:ilvl w:val="0"/>
                <w:numId w:val="2"/>
              </w:numPr>
              <w:spacing w:line="36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zakresie </w:t>
            </w:r>
            <w:r w:rsidRPr="00066468">
              <w:rPr>
                <w:b/>
                <w:sz w:val="20"/>
                <w:szCs w:val="20"/>
              </w:rPr>
              <w:t xml:space="preserve">zdolności technicznej lub zawodowej: </w:t>
            </w:r>
          </w:p>
          <w:p w:rsidR="006362F3" w:rsidRPr="00675389" w:rsidRDefault="006362F3" w:rsidP="006362F3">
            <w:pPr>
              <w:pStyle w:val="Akapitzlist"/>
              <w:keepNext/>
              <w:widowControl w:val="0"/>
              <w:numPr>
                <w:ilvl w:val="1"/>
                <w:numId w:val="1"/>
              </w:numPr>
              <w:suppressAutoHyphens/>
              <w:overflowPunct w:val="0"/>
              <w:autoSpaceDE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</w:t>
            </w:r>
            <w:r w:rsidRPr="00CE4914">
              <w:rPr>
                <w:rFonts w:asciiTheme="minorHAnsi" w:hAnsiTheme="minorHAnsi" w:cstheme="minorHAnsi"/>
              </w:rPr>
              <w:t xml:space="preserve"> </w:t>
            </w:r>
            <w:r w:rsidRPr="004931B7">
              <w:rPr>
                <w:sz w:val="20"/>
                <w:szCs w:val="20"/>
              </w:rPr>
              <w:t>musi wykazać dysponowanie</w:t>
            </w:r>
            <w:r>
              <w:rPr>
                <w:sz w:val="20"/>
                <w:szCs w:val="20"/>
              </w:rPr>
              <w:t xml:space="preserve"> </w:t>
            </w:r>
            <w:r w:rsidRPr="00675389">
              <w:rPr>
                <w:sz w:val="20"/>
                <w:szCs w:val="20"/>
              </w:rPr>
              <w:t>co najmniej 3-ma samochodami bezpylnymi o tonażu minimum 3,5 t.</w:t>
            </w:r>
            <w:r>
              <w:rPr>
                <w:sz w:val="20"/>
                <w:szCs w:val="20"/>
              </w:rPr>
              <w:t xml:space="preserve"> </w:t>
            </w:r>
            <w:r w:rsidRPr="00675389">
              <w:rPr>
                <w:sz w:val="20"/>
                <w:szCs w:val="20"/>
              </w:rPr>
              <w:t>(dot. Części 1)</w:t>
            </w:r>
            <w:r>
              <w:rPr>
                <w:sz w:val="20"/>
                <w:szCs w:val="20"/>
              </w:rPr>
              <w:t>,</w:t>
            </w:r>
          </w:p>
          <w:p w:rsidR="006362F3" w:rsidRPr="00675389" w:rsidRDefault="006362F3" w:rsidP="006362F3">
            <w:pPr>
              <w:pStyle w:val="Akapitzlist"/>
              <w:keepNext/>
              <w:widowControl w:val="0"/>
              <w:numPr>
                <w:ilvl w:val="1"/>
                <w:numId w:val="1"/>
              </w:numPr>
              <w:suppressAutoHyphens/>
              <w:overflowPunct w:val="0"/>
              <w:autoSpaceDE w:val="0"/>
              <w:jc w:val="both"/>
              <w:textAlignment w:val="baseline"/>
              <w:rPr>
                <w:sz w:val="20"/>
                <w:szCs w:val="20"/>
              </w:rPr>
            </w:pPr>
            <w:r w:rsidRPr="00675389">
              <w:rPr>
                <w:sz w:val="20"/>
                <w:szCs w:val="20"/>
              </w:rPr>
              <w:t>Wykonawca</w:t>
            </w:r>
            <w:r w:rsidRPr="00675389">
              <w:rPr>
                <w:rFonts w:asciiTheme="minorHAnsi" w:hAnsiTheme="minorHAnsi" w:cstheme="minorHAnsi"/>
              </w:rPr>
              <w:t xml:space="preserve"> </w:t>
            </w:r>
            <w:r w:rsidRPr="00675389">
              <w:rPr>
                <w:sz w:val="20"/>
                <w:szCs w:val="20"/>
              </w:rPr>
              <w:t>musi wykazać dysponowanie co najmniej 1 samochodem ciężarowym samowyładowczym do 3,5 t (dot. Części 2)</w:t>
            </w:r>
          </w:p>
          <w:p w:rsidR="006362F3" w:rsidRPr="00FE7460" w:rsidRDefault="006362F3" w:rsidP="006D65C2">
            <w:pPr>
              <w:tabs>
                <w:tab w:val="left" w:pos="851"/>
              </w:tabs>
              <w:spacing w:after="40"/>
              <w:ind w:left="-79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6362F3" w:rsidRPr="00FE7460" w:rsidTr="006D65C2">
        <w:trPr>
          <w:trHeight w:val="983"/>
        </w:trPr>
        <w:tc>
          <w:tcPr>
            <w:tcW w:w="9465" w:type="dxa"/>
            <w:vAlign w:val="bottom"/>
          </w:tcPr>
          <w:p w:rsidR="006362F3" w:rsidRPr="00FE7460" w:rsidRDefault="006362F3" w:rsidP="006D65C2">
            <w:pPr>
              <w:spacing w:after="40"/>
              <w:rPr>
                <w:rFonts w:ascii="Calibri" w:hAnsi="Calibri" w:cs="Segoe UI"/>
                <w:i/>
                <w:sz w:val="16"/>
                <w:szCs w:val="16"/>
              </w:rPr>
            </w:pPr>
            <w:r w:rsidRPr="00FE7460">
              <w:rPr>
                <w:rFonts w:ascii="Calibri" w:hAnsi="Calibri" w:cs="Segoe UI"/>
                <w:sz w:val="16"/>
                <w:szCs w:val="16"/>
              </w:rPr>
              <w:lastRenderedPageBreak/>
              <w:t xml:space="preserve"> </w:t>
            </w:r>
          </w:p>
          <w:p w:rsidR="006362F3" w:rsidRPr="00FE7460" w:rsidRDefault="006362F3" w:rsidP="006D65C2">
            <w:pPr>
              <w:spacing w:line="36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E7460">
              <w:rPr>
                <w:rFonts w:ascii="Calibri" w:hAnsi="Calibri"/>
                <w:b/>
                <w:sz w:val="20"/>
                <w:szCs w:val="20"/>
              </w:rPr>
              <w:t xml:space="preserve">Informacja w związku z poleganiem na zasobach innych podmiotów </w:t>
            </w:r>
            <w:r w:rsidRPr="00FE7460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:rsidR="006362F3" w:rsidRPr="00FE7460" w:rsidRDefault="006362F3" w:rsidP="006D65C2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/>
                <w:sz w:val="20"/>
                <w:szCs w:val="20"/>
              </w:rPr>
              <w:t xml:space="preserve">Oświadczam, że w celu wykazania spełniania warunków udziału w postępowaniu, określonych przez Zamawiającego w rozdz. </w:t>
            </w:r>
            <w:r>
              <w:rPr>
                <w:rFonts w:ascii="Calibri" w:hAnsi="Calibri"/>
                <w:sz w:val="20"/>
                <w:szCs w:val="20"/>
              </w:rPr>
              <w:t>VIII</w:t>
            </w:r>
            <w:r w:rsidRPr="00FE7460">
              <w:rPr>
                <w:rFonts w:ascii="Calibri" w:hAnsi="Calibri"/>
                <w:sz w:val="20"/>
                <w:szCs w:val="20"/>
              </w:rPr>
              <w:t xml:space="preserve"> SWZ polegam na zasobach następującego/</w:t>
            </w:r>
            <w:proofErr w:type="spellStart"/>
            <w:r w:rsidRPr="00FE7460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FE7460">
              <w:rPr>
                <w:rFonts w:ascii="Calibri" w:hAnsi="Calibri"/>
                <w:sz w:val="20"/>
                <w:szCs w:val="20"/>
              </w:rPr>
              <w:t xml:space="preserve"> podmiotu/ów: </w:t>
            </w: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6362F3" w:rsidRPr="00FE7460" w:rsidRDefault="006362F3" w:rsidP="006D65C2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6362F3" w:rsidRPr="00FE7460" w:rsidRDefault="006362F3" w:rsidP="006D65C2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6362F3" w:rsidRPr="00FE7460" w:rsidRDefault="006362F3" w:rsidP="006D65C2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6362F3" w:rsidRPr="00FE7460" w:rsidRDefault="006362F3" w:rsidP="006D65C2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FE7460">
              <w:rPr>
                <w:rFonts w:ascii="Calibri" w:hAnsi="Calibri"/>
                <w:i/>
                <w:sz w:val="16"/>
                <w:szCs w:val="16"/>
              </w:rPr>
              <w:t xml:space="preserve"> (wskazać podmiot i określić odpowiedni zakres dla wskazanego podmiotu)</w:t>
            </w:r>
          </w:p>
          <w:p w:rsidR="006362F3" w:rsidRPr="00FE7460" w:rsidRDefault="006362F3" w:rsidP="006D65C2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6362F3" w:rsidRPr="00FE7460" w:rsidTr="006D65C2">
        <w:trPr>
          <w:trHeight w:val="3534"/>
        </w:trPr>
        <w:tc>
          <w:tcPr>
            <w:tcW w:w="9465" w:type="dxa"/>
            <w:vAlign w:val="bottom"/>
          </w:tcPr>
          <w:p w:rsidR="006362F3" w:rsidRPr="00DC2A9F" w:rsidRDefault="006362F3" w:rsidP="006D65C2">
            <w:pPr>
              <w:spacing w:after="40"/>
              <w:jc w:val="center"/>
              <w:rPr>
                <w:rFonts w:ascii="Calibri" w:hAnsi="Calibri"/>
                <w:i/>
                <w:color w:val="008000"/>
                <w:sz w:val="20"/>
                <w:szCs w:val="20"/>
              </w:rPr>
            </w:pPr>
            <w:r w:rsidRPr="00DC2A9F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Oświadczenie dotyczące podmiotu, na którego zasoby powołuje się wykonawca </w:t>
            </w:r>
            <w:r w:rsidRPr="00DC2A9F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:rsidR="006362F3" w:rsidRPr="00DC2A9F" w:rsidRDefault="006362F3" w:rsidP="006D65C2">
            <w:pPr>
              <w:spacing w:after="40"/>
              <w:jc w:val="center"/>
              <w:rPr>
                <w:rFonts w:ascii="Calibri" w:hAnsi="Calibri" w:cs="Segoe UI"/>
                <w:b/>
                <w:color w:val="008000"/>
                <w:sz w:val="20"/>
                <w:szCs w:val="20"/>
              </w:rPr>
            </w:pPr>
          </w:p>
          <w:p w:rsidR="006362F3" w:rsidRDefault="006362F3" w:rsidP="006D65C2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C2A9F">
              <w:rPr>
                <w:rFonts w:ascii="Calibri" w:hAnsi="Calibri"/>
                <w:sz w:val="20"/>
                <w:szCs w:val="20"/>
              </w:rPr>
              <w:t>Oświadczam, że w stosunku do następującego/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 xml:space="preserve"> podmiotu/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tów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>, na którego/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DC2A9F">
              <w:rPr>
                <w:rFonts w:ascii="Calibri" w:hAnsi="Calibri"/>
                <w:i/>
                <w:sz w:val="16"/>
                <w:szCs w:val="16"/>
              </w:rPr>
              <w:t xml:space="preserve">(podać pełną nazwę/firmę, adres, </w:t>
            </w:r>
            <w:r w:rsidRPr="00DC2A9F">
              <w:rPr>
                <w:rFonts w:ascii="Calibri" w:hAnsi="Calibri"/>
                <w:i/>
                <w:sz w:val="16"/>
                <w:szCs w:val="16"/>
              </w:rPr>
              <w:br/>
              <w:t>a także w zależności od podmiotu: NIP/PESEL, KRS/</w:t>
            </w:r>
            <w:proofErr w:type="spellStart"/>
            <w:r w:rsidRPr="00DC2A9F">
              <w:rPr>
                <w:rFonts w:ascii="Calibri" w:hAnsi="Calibri"/>
                <w:i/>
                <w:sz w:val="16"/>
                <w:szCs w:val="16"/>
              </w:rPr>
              <w:t>CEiDG</w:t>
            </w:r>
            <w:proofErr w:type="spellEnd"/>
            <w:r w:rsidRPr="00DC2A9F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r w:rsidRPr="00DC2A9F">
              <w:rPr>
                <w:rFonts w:ascii="Calibri" w:hAnsi="Calibri"/>
                <w:sz w:val="20"/>
                <w:szCs w:val="20"/>
              </w:rPr>
              <w:t xml:space="preserve">nie </w:t>
            </w:r>
            <w:r w:rsidRPr="00DC2A9F">
              <w:rPr>
                <w:rFonts w:asciiTheme="majorHAnsi" w:hAnsiTheme="majorHAnsi"/>
                <w:sz w:val="20"/>
                <w:szCs w:val="20"/>
              </w:rPr>
              <w:t>zachodzą podstawy wykluczenia z postępowania o udzielenie zamówienia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:rsidR="006362F3" w:rsidRPr="00DC2A9F" w:rsidRDefault="006362F3" w:rsidP="006D65C2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C2A9F">
              <w:rPr>
                <w:rFonts w:asciiTheme="majorHAnsi" w:hAnsiTheme="majorHAnsi"/>
                <w:sz w:val="20"/>
                <w:szCs w:val="20"/>
              </w:rPr>
              <w:t xml:space="preserve">Wykonawca przedłoży  oświadczenie podmiotu udostępniającego zasoby, potwierdzające brak podstaw wykluczenia tego podmiotu oraz odpowiednio spełnianie warunków udziału w postępowaniu, w zakresie, w jakim Wykonawca powołuje się na jego zasoby, zgodnie z katalogiem dokumentów określonych </w:t>
            </w:r>
            <w:r w:rsidRPr="00DC2A9F">
              <w:rPr>
                <w:rFonts w:asciiTheme="majorHAnsi" w:hAnsiTheme="majorHAnsi"/>
                <w:sz w:val="20"/>
                <w:szCs w:val="20"/>
              </w:rPr>
              <w:br/>
              <w:t xml:space="preserve">w Rozdziale X SWZ. </w:t>
            </w:r>
          </w:p>
          <w:p w:rsidR="006362F3" w:rsidRPr="00FE7460" w:rsidRDefault="006362F3" w:rsidP="006D65C2">
            <w:pPr>
              <w:spacing w:after="40"/>
              <w:rPr>
                <w:rFonts w:ascii="Calibri" w:hAnsi="Calibri" w:cs="Segoe UI"/>
                <w:color w:val="008000"/>
                <w:sz w:val="16"/>
                <w:szCs w:val="16"/>
              </w:rPr>
            </w:pPr>
          </w:p>
        </w:tc>
      </w:tr>
      <w:tr w:rsidR="006362F3" w:rsidRPr="00FE7460" w:rsidTr="006D65C2">
        <w:trPr>
          <w:trHeight w:val="700"/>
        </w:trPr>
        <w:tc>
          <w:tcPr>
            <w:tcW w:w="9465" w:type="dxa"/>
            <w:vAlign w:val="bottom"/>
          </w:tcPr>
          <w:p w:rsidR="006362F3" w:rsidRPr="00FE7460" w:rsidRDefault="006362F3" w:rsidP="006D65C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7460">
              <w:rPr>
                <w:rFonts w:asciiTheme="majorHAnsi" w:hAnsiTheme="majorHAnsi"/>
                <w:b/>
                <w:sz w:val="20"/>
                <w:szCs w:val="20"/>
              </w:rPr>
              <w:t>Informacja o częściach zamówienia, które zostaną powierzone podwykonawcom</w:t>
            </w:r>
          </w:p>
          <w:p w:rsidR="006362F3" w:rsidRPr="00FE7460" w:rsidRDefault="006362F3" w:rsidP="006D65C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362F3" w:rsidRPr="00FE7460" w:rsidRDefault="006362F3" w:rsidP="006D65C2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Następujące części zamówienia powierzę podwykonawcom (jeżeli dotyczy):</w:t>
            </w:r>
          </w:p>
          <w:p w:rsidR="006362F3" w:rsidRPr="00FE7460" w:rsidRDefault="006362F3" w:rsidP="006D65C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362F3" w:rsidRPr="00FE7460" w:rsidRDefault="006362F3" w:rsidP="006D65C2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 xml:space="preserve"> a) część......................................................................................................................................................................</w:t>
            </w:r>
          </w:p>
          <w:p w:rsidR="006362F3" w:rsidRPr="00FE7460" w:rsidRDefault="006362F3" w:rsidP="006D65C2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 xml:space="preserve">(opis części zamówienia) </w:t>
            </w:r>
          </w:p>
          <w:p w:rsidR="006362F3" w:rsidRPr="00FE7460" w:rsidRDefault="006362F3" w:rsidP="006D65C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362F3" w:rsidRPr="00FE7460" w:rsidRDefault="006362F3" w:rsidP="006D65C2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 xml:space="preserve"> b) część.....................................................................................................................................................................</w:t>
            </w:r>
          </w:p>
          <w:p w:rsidR="006362F3" w:rsidRPr="00FE7460" w:rsidRDefault="006362F3" w:rsidP="006D65C2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:rsidR="006362F3" w:rsidRPr="00FE7460" w:rsidRDefault="006362F3" w:rsidP="006D65C2">
            <w:pPr>
              <w:rPr>
                <w:sz w:val="20"/>
                <w:szCs w:val="20"/>
              </w:rPr>
            </w:pPr>
          </w:p>
          <w:p w:rsidR="006362F3" w:rsidRPr="00FE7460" w:rsidRDefault="006362F3" w:rsidP="006D65C2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c) część.......................................................................................................................................................................</w:t>
            </w:r>
          </w:p>
          <w:p w:rsidR="006362F3" w:rsidRPr="00FE7460" w:rsidRDefault="006362F3" w:rsidP="006D65C2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:rsidR="006362F3" w:rsidRPr="00FE7460" w:rsidRDefault="006362F3" w:rsidP="006D65C2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362F3" w:rsidRPr="00FE7460" w:rsidTr="006D65C2">
        <w:trPr>
          <w:trHeight w:val="700"/>
        </w:trPr>
        <w:tc>
          <w:tcPr>
            <w:tcW w:w="9465" w:type="dxa"/>
            <w:vAlign w:val="bottom"/>
          </w:tcPr>
          <w:p w:rsidR="006362F3" w:rsidRPr="00FE7460" w:rsidRDefault="006362F3" w:rsidP="006D65C2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</w:pPr>
            <w:r w:rsidRPr="00FE7460"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  <w:t xml:space="preserve">Oświadczenie w zakresie wypełnienia obowiązków informacyjnych przewidzianych w art. 13 lub art. 14 RODO </w:t>
            </w:r>
            <w:r w:rsidRPr="00FE7460">
              <w:rPr>
                <w:rFonts w:asciiTheme="majorHAnsi" w:eastAsia="Times New Roman" w:hAnsiTheme="majorHAnsi"/>
                <w:i/>
                <w:sz w:val="24"/>
                <w:szCs w:val="24"/>
                <w:u w:val="single"/>
                <w:lang w:val="pl-PL"/>
              </w:rPr>
              <w:t xml:space="preserve"> </w:t>
            </w:r>
          </w:p>
          <w:p w:rsidR="006362F3" w:rsidRPr="00FE7460" w:rsidRDefault="006362F3" w:rsidP="006D65C2">
            <w:pPr>
              <w:spacing w:line="240" w:lineRule="auto"/>
              <w:ind w:firstLine="567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>Oświadczam, że wypełniłem obowiązki informacyjne przewidziane w art. 13 lub art. 14 RODO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vertAlign w:val="superscript"/>
                <w:lang w:val="pl-PL"/>
              </w:rPr>
              <w:t>1)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wobec osób fizycznych, </w:t>
            </w:r>
            <w:r w:rsidRPr="00FE7460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od których dane osobowe bezpośrednio lub pośrednio pozyskałem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 celu ubiegania się o udzielenie zamówienia publicznego w niniejszym postępowaniu</w:t>
            </w:r>
            <w:r w:rsidRPr="00FE7460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.*</w:t>
            </w:r>
          </w:p>
          <w:p w:rsidR="006362F3" w:rsidRPr="00FE7460" w:rsidRDefault="006362F3" w:rsidP="006D65C2">
            <w:pPr>
              <w:spacing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FE7460">
              <w:rPr>
                <w:rFonts w:eastAsia="Times New Roman"/>
                <w:color w:val="000000"/>
                <w:lang w:val="pl-PL"/>
              </w:rPr>
              <w:t>___________________________</w:t>
            </w:r>
          </w:p>
          <w:p w:rsidR="006362F3" w:rsidRPr="00FE7460" w:rsidRDefault="006362F3" w:rsidP="006D65C2">
            <w:pPr>
              <w:spacing w:line="240" w:lineRule="auto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vertAlign w:val="superscript"/>
                <w:lang w:val="pl-PL"/>
              </w:rPr>
              <w:t xml:space="preserve">1)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6362F3" w:rsidRPr="00FE7460" w:rsidRDefault="006362F3" w:rsidP="006D65C2">
            <w:pPr>
              <w:spacing w:line="240" w:lineRule="auto"/>
              <w:jc w:val="both"/>
              <w:rPr>
                <w:rFonts w:ascii="Tahoma" w:eastAsia="Times New Roman" w:hAnsi="Tahoma" w:cs="Times New Roman"/>
                <w:sz w:val="16"/>
                <w:szCs w:val="16"/>
                <w:lang w:val="pl-PL"/>
              </w:rPr>
            </w:pPr>
          </w:p>
          <w:p w:rsidR="006362F3" w:rsidRPr="00FE7460" w:rsidRDefault="006362F3" w:rsidP="006D65C2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sz w:val="16"/>
                <w:szCs w:val="16"/>
                <w:lang w:val="pl-PL"/>
              </w:rPr>
              <w:t xml:space="preserve">* W przypadku gdy wykonawca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6362F3" w:rsidRPr="00FE7460" w:rsidRDefault="006362F3" w:rsidP="006D65C2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</w:p>
        </w:tc>
      </w:tr>
    </w:tbl>
    <w:p w:rsidR="006362F3" w:rsidRPr="00FE7460" w:rsidRDefault="006362F3" w:rsidP="006362F3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</w:p>
    <w:p w:rsidR="006362F3" w:rsidRDefault="006362F3" w:rsidP="006362F3">
      <w:pPr>
        <w:spacing w:line="360" w:lineRule="auto"/>
        <w:jc w:val="both"/>
        <w:rPr>
          <w:rFonts w:eastAsia="Times New Roman"/>
        </w:rPr>
      </w:pPr>
    </w:p>
    <w:p w:rsidR="006362F3" w:rsidRDefault="006362F3" w:rsidP="006362F3">
      <w:pPr>
        <w:spacing w:line="360" w:lineRule="auto"/>
        <w:jc w:val="both"/>
        <w:rPr>
          <w:rFonts w:eastAsia="Times New Roman"/>
        </w:rPr>
      </w:pPr>
    </w:p>
    <w:p w:rsidR="006362F3" w:rsidRDefault="006362F3" w:rsidP="006362F3">
      <w:pPr>
        <w:spacing w:line="360" w:lineRule="auto"/>
        <w:jc w:val="both"/>
        <w:rPr>
          <w:rFonts w:eastAsia="Times New Roman"/>
        </w:rPr>
      </w:pPr>
    </w:p>
    <w:p w:rsidR="006362F3" w:rsidRDefault="006362F3" w:rsidP="006362F3">
      <w:pPr>
        <w:ind w:left="720"/>
        <w:jc w:val="right"/>
        <w:rPr>
          <w:rFonts w:eastAsia="Times New Roman"/>
          <w:b/>
          <w:lang w:val="pl-PL"/>
        </w:rPr>
      </w:pPr>
    </w:p>
    <w:p w:rsidR="006362F3" w:rsidRDefault="006362F3" w:rsidP="006362F3">
      <w:pPr>
        <w:ind w:left="720"/>
        <w:jc w:val="right"/>
        <w:rPr>
          <w:rFonts w:eastAsia="Times New Roman"/>
          <w:b/>
          <w:lang w:val="pl-PL"/>
        </w:rPr>
      </w:pPr>
    </w:p>
    <w:p w:rsidR="006362F3" w:rsidRDefault="006362F3" w:rsidP="006362F3">
      <w:pPr>
        <w:ind w:left="720"/>
        <w:jc w:val="right"/>
        <w:rPr>
          <w:rFonts w:eastAsia="Times New Roman"/>
          <w:b/>
          <w:lang w:val="pl-PL"/>
        </w:rPr>
      </w:pPr>
    </w:p>
    <w:p w:rsidR="006362F3" w:rsidRDefault="006362F3" w:rsidP="006362F3">
      <w:pPr>
        <w:ind w:left="720"/>
        <w:jc w:val="right"/>
        <w:rPr>
          <w:rFonts w:eastAsia="Times New Roman"/>
          <w:b/>
          <w:lang w:val="pl-PL"/>
        </w:rPr>
      </w:pPr>
    </w:p>
    <w:p w:rsidR="006362F3" w:rsidRDefault="006362F3" w:rsidP="006362F3">
      <w:pPr>
        <w:ind w:left="720"/>
        <w:jc w:val="right"/>
        <w:rPr>
          <w:rFonts w:eastAsia="Times New Roman"/>
          <w:b/>
          <w:lang w:val="pl-PL"/>
        </w:rPr>
      </w:pPr>
    </w:p>
    <w:p w:rsidR="006362F3" w:rsidRDefault="006362F3" w:rsidP="006362F3">
      <w:pPr>
        <w:ind w:left="720"/>
        <w:jc w:val="right"/>
        <w:rPr>
          <w:rFonts w:eastAsia="Times New Roman"/>
          <w:b/>
          <w:lang w:val="pl-PL"/>
        </w:rPr>
      </w:pPr>
    </w:p>
    <w:p w:rsidR="006362F3" w:rsidRDefault="006362F3" w:rsidP="006362F3">
      <w:pPr>
        <w:ind w:left="720"/>
        <w:jc w:val="right"/>
        <w:rPr>
          <w:rFonts w:eastAsia="Times New Roman"/>
          <w:b/>
          <w:lang w:val="pl-PL"/>
        </w:rPr>
      </w:pPr>
      <w:bookmarkStart w:id="0" w:name="_GoBack"/>
      <w:bookmarkEnd w:id="0"/>
      <w:r w:rsidRPr="00B37018">
        <w:rPr>
          <w:rFonts w:eastAsia="Times New Roman"/>
          <w:b/>
          <w:lang w:val="pl-PL"/>
        </w:rPr>
        <w:t>Załącznik nr 3 do SWZ</w:t>
      </w:r>
      <w:r>
        <w:rPr>
          <w:rFonts w:eastAsia="Times New Roman"/>
          <w:b/>
          <w:lang w:val="pl-PL"/>
        </w:rPr>
        <w:t xml:space="preserve"> </w:t>
      </w:r>
    </w:p>
    <w:p w:rsidR="006362F3" w:rsidRPr="00A14127" w:rsidRDefault="006362F3" w:rsidP="006362F3">
      <w:pPr>
        <w:keepNext/>
        <w:numPr>
          <w:ilvl w:val="0"/>
          <w:numId w:val="6"/>
        </w:numPr>
        <w:tabs>
          <w:tab w:val="left" w:pos="0"/>
          <w:tab w:val="center" w:pos="5256"/>
          <w:tab w:val="right" w:pos="9792"/>
        </w:tabs>
        <w:suppressAutoHyphens/>
        <w:spacing w:line="240" w:lineRule="auto"/>
        <w:jc w:val="center"/>
        <w:rPr>
          <w:rFonts w:ascii="Calibri" w:eastAsia="Times New Roman" w:hAnsi="Calibri"/>
          <w:b/>
          <w:sz w:val="28"/>
          <w:szCs w:val="20"/>
          <w:vertAlign w:val="superscript"/>
          <w:lang w:val="pl-PL" w:eastAsia="ar-SA"/>
        </w:rPr>
      </w:pPr>
    </w:p>
    <w:p w:rsidR="006362F3" w:rsidRPr="00B37018" w:rsidRDefault="006362F3" w:rsidP="006362F3">
      <w:pPr>
        <w:keepNext/>
        <w:numPr>
          <w:ilvl w:val="0"/>
          <w:numId w:val="6"/>
        </w:numPr>
        <w:tabs>
          <w:tab w:val="left" w:pos="0"/>
          <w:tab w:val="center" w:pos="5256"/>
          <w:tab w:val="right" w:pos="9792"/>
        </w:tabs>
        <w:suppressAutoHyphens/>
        <w:spacing w:line="240" w:lineRule="auto"/>
        <w:jc w:val="center"/>
        <w:rPr>
          <w:rFonts w:ascii="Calibri" w:eastAsia="Times New Roman" w:hAnsi="Calibri"/>
          <w:b/>
          <w:sz w:val="28"/>
          <w:szCs w:val="20"/>
          <w:vertAlign w:val="superscript"/>
          <w:lang w:val="pl-PL" w:eastAsia="ar-SA"/>
        </w:rPr>
      </w:pPr>
      <w:r w:rsidRPr="00B37018">
        <w:rPr>
          <w:rFonts w:ascii="Calibri" w:eastAsia="Times New Roman" w:hAnsi="Calibri"/>
          <w:b/>
          <w:sz w:val="24"/>
          <w:szCs w:val="24"/>
          <w:lang w:val="pl-PL"/>
        </w:rPr>
        <w:t>OŚWIADCZENIE</w:t>
      </w:r>
      <w:r w:rsidRPr="00A14127">
        <w:rPr>
          <w:sz w:val="20"/>
          <w:szCs w:val="20"/>
        </w:rPr>
        <w:t xml:space="preserve"> </w:t>
      </w:r>
      <w:r w:rsidRPr="00A14127">
        <w:rPr>
          <w:rFonts w:asciiTheme="majorHAnsi" w:hAnsiTheme="majorHAnsi"/>
          <w:b/>
          <w:sz w:val="24"/>
          <w:szCs w:val="24"/>
        </w:rPr>
        <w:t>W ZAKRESIE ART. 108 UST. 1 PKT 5 USTAWY</w:t>
      </w:r>
      <w:r w:rsidRPr="00B37018">
        <w:rPr>
          <w:rFonts w:ascii="Calibri" w:eastAsia="Times New Roman" w:hAnsi="Calibri"/>
          <w:b/>
          <w:sz w:val="24"/>
          <w:szCs w:val="24"/>
          <w:lang w:val="pl-PL"/>
        </w:rPr>
        <w:t xml:space="preserve"> O PRZYNALEŻNOŚCI DO GRUPY KAPITAŁOWEJ SKŁADANE </w:t>
      </w:r>
      <w:r>
        <w:rPr>
          <w:rFonts w:ascii="Calibri" w:eastAsia="Times New Roman" w:hAnsi="Calibri"/>
          <w:b/>
          <w:sz w:val="24"/>
          <w:szCs w:val="24"/>
          <w:lang w:val="pl-PL"/>
        </w:rPr>
        <w:t>NA WEZWANIE ZAMAWIAJĄCEGO</w:t>
      </w:r>
    </w:p>
    <w:p w:rsidR="006362F3" w:rsidRPr="00B37018" w:rsidRDefault="006362F3" w:rsidP="006362F3">
      <w:pPr>
        <w:keepNext/>
        <w:numPr>
          <w:ilvl w:val="0"/>
          <w:numId w:val="6"/>
        </w:numPr>
        <w:tabs>
          <w:tab w:val="left" w:pos="0"/>
          <w:tab w:val="center" w:pos="5256"/>
          <w:tab w:val="right" w:pos="9792"/>
        </w:tabs>
        <w:suppressAutoHyphens/>
        <w:spacing w:line="240" w:lineRule="auto"/>
        <w:jc w:val="center"/>
        <w:rPr>
          <w:rFonts w:ascii="Calibri" w:eastAsia="Times New Roman" w:hAnsi="Calibri"/>
          <w:b/>
          <w:sz w:val="28"/>
          <w:szCs w:val="20"/>
          <w:vertAlign w:val="superscript"/>
          <w:lang w:val="pl-PL" w:eastAsia="ar-SA"/>
        </w:rPr>
      </w:pPr>
    </w:p>
    <w:tbl>
      <w:tblPr>
        <w:tblW w:w="0" w:type="auto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7338"/>
      </w:tblGrid>
      <w:tr w:rsidR="006362F3" w:rsidRPr="00B37018" w:rsidTr="006D65C2">
        <w:trPr>
          <w:cantSplit/>
          <w:trHeight w:val="943"/>
        </w:trPr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362F3" w:rsidRPr="00B37018" w:rsidRDefault="006362F3" w:rsidP="006D65C2">
            <w:pPr>
              <w:suppressAutoHyphens/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</w:pPr>
          </w:p>
          <w:p w:rsidR="006362F3" w:rsidRPr="00B37018" w:rsidRDefault="006362F3" w:rsidP="006D65C2">
            <w:pPr>
              <w:suppressAutoHyphens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</w:pPr>
            <w:r w:rsidRPr="00B37018"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  <w:t>Nazwa zamówienia</w:t>
            </w:r>
          </w:p>
        </w:tc>
        <w:tc>
          <w:tcPr>
            <w:tcW w:w="7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62F3" w:rsidRPr="00B37018" w:rsidRDefault="006362F3" w:rsidP="006362F3">
            <w:pPr>
              <w:widowControl w:val="0"/>
              <w:numPr>
                <w:ilvl w:val="5"/>
                <w:numId w:val="4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outlineLvl w:val="0"/>
              <w:rPr>
                <w:rFonts w:ascii="Calibri" w:hAnsi="Calibri"/>
                <w:b/>
                <w:bCs/>
                <w:i/>
                <w:color w:val="000000"/>
                <w:sz w:val="24"/>
                <w:szCs w:val="24"/>
                <w:lang w:val="pl-PL"/>
              </w:rPr>
            </w:pPr>
          </w:p>
          <w:p w:rsidR="006362F3" w:rsidRPr="0087206D" w:rsidRDefault="006362F3" w:rsidP="006D65C2">
            <w:pPr>
              <w:jc w:val="center"/>
              <w:rPr>
                <w:b/>
                <w:i/>
                <w:sz w:val="20"/>
                <w:szCs w:val="20"/>
              </w:rPr>
            </w:pPr>
            <w:r w:rsidRPr="0087206D">
              <w:rPr>
                <w:b/>
                <w:i/>
                <w:sz w:val="20"/>
                <w:szCs w:val="20"/>
              </w:rPr>
              <w:t>„</w:t>
            </w:r>
            <w:r>
              <w:rPr>
                <w:b/>
                <w:iCs/>
                <w:sz w:val="20"/>
                <w:szCs w:val="20"/>
              </w:rPr>
              <w:t>Odbiór</w:t>
            </w:r>
            <w:r w:rsidRPr="0087206D">
              <w:rPr>
                <w:b/>
                <w:iCs/>
                <w:sz w:val="20"/>
                <w:szCs w:val="20"/>
              </w:rPr>
              <w:t xml:space="preserve"> zmieszanych odpadów komunalnych i odpadów segregowanych z obiektów MOSiR w Zabrzu Sp. z o.o. oraz opróżniani</w:t>
            </w:r>
            <w:r>
              <w:rPr>
                <w:b/>
                <w:iCs/>
                <w:sz w:val="20"/>
                <w:szCs w:val="20"/>
              </w:rPr>
              <w:t>e ulicznych koszy na odpady</w:t>
            </w:r>
            <w:r w:rsidRPr="0087206D">
              <w:rPr>
                <w:b/>
                <w:iCs/>
                <w:sz w:val="20"/>
                <w:szCs w:val="20"/>
              </w:rPr>
              <w:t xml:space="preserve"> z terenów zieleni miejskiej w Zabrzu</w:t>
            </w:r>
            <w:r w:rsidRPr="0087206D">
              <w:rPr>
                <w:b/>
                <w:i/>
                <w:sz w:val="20"/>
                <w:szCs w:val="20"/>
              </w:rPr>
              <w:t>”</w:t>
            </w:r>
          </w:p>
          <w:p w:rsidR="006362F3" w:rsidRPr="00B37018" w:rsidRDefault="006362F3" w:rsidP="006D65C2">
            <w:pPr>
              <w:widowControl w:val="0"/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val="pl-PL"/>
              </w:rPr>
            </w:pPr>
          </w:p>
        </w:tc>
      </w:tr>
      <w:tr w:rsidR="006362F3" w:rsidRPr="00B37018" w:rsidTr="006D65C2">
        <w:trPr>
          <w:cantSplit/>
          <w:trHeight w:val="530"/>
        </w:trPr>
        <w:tc>
          <w:tcPr>
            <w:tcW w:w="2176" w:type="dxa"/>
            <w:tcBorders>
              <w:left w:val="single" w:sz="1" w:space="0" w:color="000000"/>
              <w:bottom w:val="single" w:sz="1" w:space="0" w:color="000000"/>
            </w:tcBorders>
          </w:tcPr>
          <w:p w:rsidR="006362F3" w:rsidRPr="00B37018" w:rsidRDefault="006362F3" w:rsidP="006D65C2">
            <w:pPr>
              <w:suppressAutoHyphens/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</w:pPr>
            <w:r w:rsidRPr="00B37018"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  <w:t>Nazwa Wykonawcy</w:t>
            </w:r>
          </w:p>
        </w:tc>
        <w:tc>
          <w:tcPr>
            <w:tcW w:w="73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362F3" w:rsidRPr="00B37018" w:rsidRDefault="006362F3" w:rsidP="006D65C2">
            <w:pPr>
              <w:suppressAutoHyphens/>
              <w:snapToGrid w:val="0"/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val="pl-PL" w:eastAsia="ar-SA"/>
              </w:rPr>
            </w:pPr>
          </w:p>
          <w:p w:rsidR="006362F3" w:rsidRPr="00B37018" w:rsidRDefault="006362F3" w:rsidP="006D65C2">
            <w:pPr>
              <w:suppressAutoHyphens/>
              <w:snapToGrid w:val="0"/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val="pl-PL" w:eastAsia="ar-SA"/>
              </w:rPr>
            </w:pPr>
          </w:p>
        </w:tc>
      </w:tr>
      <w:tr w:rsidR="006362F3" w:rsidRPr="00B37018" w:rsidTr="006D65C2">
        <w:trPr>
          <w:cantSplit/>
          <w:trHeight w:val="700"/>
        </w:trPr>
        <w:tc>
          <w:tcPr>
            <w:tcW w:w="21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362F3" w:rsidRPr="00B37018" w:rsidRDefault="006362F3" w:rsidP="006D65C2">
            <w:pPr>
              <w:suppressAutoHyphens/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</w:pPr>
            <w:r w:rsidRPr="00B37018"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  <w:t>Adres Wykonawcy</w:t>
            </w:r>
          </w:p>
          <w:p w:rsidR="006362F3" w:rsidRPr="00B37018" w:rsidRDefault="006362F3" w:rsidP="006D65C2">
            <w:pPr>
              <w:suppressAutoHyphens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</w:pPr>
            <w:r w:rsidRPr="00B37018"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  <w:t xml:space="preserve">oraz jego siedziba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3" w:rsidRPr="00B37018" w:rsidRDefault="006362F3" w:rsidP="006D65C2">
            <w:pPr>
              <w:suppressAutoHyphens/>
              <w:snapToGrid w:val="0"/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val="pl-PL" w:eastAsia="ar-SA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4"/>
                <w:lang w:val="pl-PL" w:eastAsia="ar-SA"/>
              </w:rPr>
              <w:t xml:space="preserve">   </w:t>
            </w:r>
          </w:p>
        </w:tc>
      </w:tr>
    </w:tbl>
    <w:p w:rsidR="006362F3" w:rsidRPr="00B37018" w:rsidRDefault="006362F3" w:rsidP="006362F3">
      <w:pPr>
        <w:spacing w:line="240" w:lineRule="auto"/>
        <w:rPr>
          <w:rFonts w:eastAsia="Times New Roman"/>
          <w:sz w:val="20"/>
          <w:szCs w:val="20"/>
          <w:lang w:val="pl-PL"/>
        </w:rPr>
      </w:pPr>
    </w:p>
    <w:p w:rsidR="006362F3" w:rsidRPr="00B37018" w:rsidRDefault="006362F3" w:rsidP="006362F3">
      <w:pPr>
        <w:spacing w:line="240" w:lineRule="auto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="Calibri" w:eastAsia="Times New Roman" w:hAnsi="Calibri"/>
          <w:sz w:val="24"/>
          <w:szCs w:val="24"/>
          <w:lang w:val="pl-PL"/>
        </w:rPr>
        <w:t xml:space="preserve">Oświadczam, że: </w:t>
      </w:r>
    </w:p>
    <w:p w:rsidR="006362F3" w:rsidRPr="00B37018" w:rsidRDefault="006362F3" w:rsidP="006362F3">
      <w:pPr>
        <w:spacing w:line="240" w:lineRule="auto"/>
        <w:rPr>
          <w:rFonts w:eastAsia="Times New Roman"/>
          <w:sz w:val="25"/>
          <w:szCs w:val="25"/>
          <w:lang w:val="pl-PL"/>
        </w:rPr>
      </w:pP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Theme="majorHAnsi" w:eastAsia="Times New Roman" w:hAnsiTheme="majorHAnsi"/>
          <w:sz w:val="24"/>
          <w:szCs w:val="24"/>
          <w:lang w:val="pl-PL"/>
        </w:rPr>
        <w:t>1) nie należymy do grupy kapita</w:t>
      </w:r>
      <w:r w:rsidRPr="00A14127">
        <w:rPr>
          <w:rFonts w:asciiTheme="majorHAnsi" w:eastAsia="Times New Roman" w:hAnsiTheme="majorHAnsi"/>
          <w:sz w:val="24"/>
          <w:szCs w:val="24"/>
          <w:lang w:val="pl-PL"/>
        </w:rPr>
        <w:t xml:space="preserve">łowej wraz z innym wykonawcą, </w:t>
      </w:r>
      <w:r w:rsidRPr="00A14127">
        <w:rPr>
          <w:rFonts w:asciiTheme="majorHAnsi" w:hAnsiTheme="majorHAnsi"/>
          <w:sz w:val="24"/>
          <w:szCs w:val="24"/>
        </w:rPr>
        <w:t>który złożył odrębną ofertę, ofertę częściową lub wniosek o dopuszczenie do udziału w postępowaniu</w:t>
      </w:r>
      <w:r w:rsidRPr="00B37018">
        <w:rPr>
          <w:rFonts w:ascii="Courier New" w:eastAsia="Times New Roman" w:hAnsi="Courier New" w:cs="Courier New"/>
          <w:sz w:val="24"/>
          <w:szCs w:val="24"/>
          <w:lang w:val="pl-PL"/>
        </w:rPr>
        <w:t>*</w:t>
      </w:r>
      <w:r w:rsidRPr="00B37018">
        <w:rPr>
          <w:rFonts w:ascii="Calibri" w:eastAsia="Times New Roman" w:hAnsi="Calibri"/>
          <w:sz w:val="24"/>
          <w:szCs w:val="24"/>
          <w:lang w:val="pl-PL"/>
        </w:rPr>
        <w:t xml:space="preserve">, </w:t>
      </w:r>
    </w:p>
    <w:p w:rsidR="006362F3" w:rsidRPr="00B37018" w:rsidRDefault="006362F3" w:rsidP="006362F3">
      <w:pPr>
        <w:spacing w:line="240" w:lineRule="auto"/>
        <w:rPr>
          <w:rFonts w:ascii="Calibri" w:eastAsia="Times New Roman" w:hAnsi="Calibri"/>
          <w:sz w:val="24"/>
          <w:szCs w:val="24"/>
          <w:lang w:val="pl-PL"/>
        </w:rPr>
      </w:pPr>
    </w:p>
    <w:p w:rsidR="006362F3" w:rsidRPr="00A14127" w:rsidRDefault="006362F3" w:rsidP="006362F3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  <w:lang w:val="pl-PL"/>
        </w:rPr>
      </w:pPr>
      <w:r w:rsidRPr="00A14127">
        <w:rPr>
          <w:rFonts w:ascii="Calibri" w:eastAsia="Times New Roman" w:hAnsi="Calibri"/>
          <w:sz w:val="24"/>
          <w:szCs w:val="24"/>
          <w:lang w:val="pl-PL"/>
        </w:rPr>
        <w:t>należymy</w:t>
      </w:r>
      <w:r w:rsidRPr="00A14127">
        <w:rPr>
          <w:rFonts w:asciiTheme="majorHAnsi" w:eastAsia="Times New Roman" w:hAnsiTheme="majorHAnsi"/>
          <w:sz w:val="24"/>
          <w:szCs w:val="24"/>
          <w:lang w:val="pl-PL"/>
        </w:rPr>
        <w:t xml:space="preserve"> do grupy kapitałowej wraz z innym wykonawcą, </w:t>
      </w:r>
      <w:r w:rsidRPr="00A14127">
        <w:rPr>
          <w:rFonts w:asciiTheme="majorHAnsi" w:hAnsiTheme="majorHAnsi"/>
          <w:sz w:val="24"/>
          <w:szCs w:val="24"/>
        </w:rPr>
        <w:t>który złożył odrębną ofertę, ofertę częściową lub wniosek o dopuszczenie do udziału w postępowaniu</w:t>
      </w:r>
      <w:r w:rsidRPr="00A14127">
        <w:rPr>
          <w:rFonts w:ascii="Calibri" w:eastAsia="Times New Roman" w:hAnsi="Calibri"/>
          <w:sz w:val="24"/>
          <w:szCs w:val="24"/>
          <w:lang w:val="pl-PL"/>
        </w:rPr>
        <w:t xml:space="preserve"> </w:t>
      </w:r>
      <w:r w:rsidRPr="00A14127">
        <w:rPr>
          <w:rFonts w:ascii="Courier New" w:eastAsia="Times New Roman" w:hAnsi="Courier New" w:cs="Courier New"/>
          <w:sz w:val="24"/>
          <w:szCs w:val="24"/>
          <w:lang w:val="pl-PL"/>
        </w:rPr>
        <w:t>*</w:t>
      </w:r>
      <w:r w:rsidRPr="00A14127">
        <w:rPr>
          <w:rFonts w:ascii="Calibri" w:eastAsia="Times New Roman" w:hAnsi="Calibri"/>
          <w:sz w:val="24"/>
          <w:szCs w:val="24"/>
          <w:lang w:val="pl-PL"/>
        </w:rPr>
        <w:t>:</w:t>
      </w: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="Calibri" w:eastAsia="Times New Roman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="Calibri" w:eastAsia="Times New Roman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362F3" w:rsidRPr="00B37018" w:rsidRDefault="006362F3" w:rsidP="006362F3">
      <w:pPr>
        <w:spacing w:line="240" w:lineRule="auto"/>
        <w:rPr>
          <w:rFonts w:ascii="Calibri" w:eastAsia="Times New Roman" w:hAnsi="Calibri"/>
          <w:sz w:val="24"/>
          <w:szCs w:val="24"/>
          <w:lang w:val="pl-PL"/>
        </w:rPr>
      </w:pPr>
    </w:p>
    <w:p w:rsidR="006362F3" w:rsidRPr="00EE7485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EE7485">
        <w:rPr>
          <w:rFonts w:ascii="Calibri" w:eastAsia="Times New Roman" w:hAnsi="Calibri"/>
          <w:sz w:val="24"/>
          <w:szCs w:val="24"/>
          <w:lang w:val="pl-PL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postępowania, gdyż oferty zostały sporządzone niezależnie od siebie</w:t>
      </w:r>
      <w:r w:rsidRPr="00EE7485">
        <w:rPr>
          <w:rFonts w:ascii="Courier New" w:eastAsia="Times New Roman" w:hAnsi="Courier New" w:cs="Courier New"/>
          <w:sz w:val="24"/>
          <w:szCs w:val="24"/>
          <w:lang w:val="pl-PL"/>
        </w:rPr>
        <w:t>*</w:t>
      </w:r>
      <w:r w:rsidRPr="00EE7485">
        <w:rPr>
          <w:rFonts w:ascii="Calibri" w:eastAsia="Times New Roman" w:hAnsi="Calibri"/>
          <w:sz w:val="24"/>
          <w:szCs w:val="24"/>
          <w:lang w:val="pl-PL"/>
        </w:rPr>
        <w:t xml:space="preserve">: </w:t>
      </w: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="Calibri" w:eastAsia="Times New Roman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="Calibri" w:eastAsia="Times New Roman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="Calibri" w:eastAsia="Times New Roman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="Calibri" w:eastAsia="Times New Roman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362F3" w:rsidRPr="00B37018" w:rsidRDefault="006362F3" w:rsidP="006362F3">
      <w:pPr>
        <w:spacing w:line="240" w:lineRule="auto"/>
        <w:rPr>
          <w:rFonts w:ascii="Calibri" w:eastAsia="Times New Roman" w:hAnsi="Calibri"/>
          <w:sz w:val="24"/>
          <w:szCs w:val="24"/>
          <w:lang w:val="pl-PL"/>
        </w:rPr>
      </w:pP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37018">
        <w:rPr>
          <w:rFonts w:ascii="Calibri" w:eastAsia="Times New Roman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362F3" w:rsidRPr="00B37018" w:rsidRDefault="006362F3" w:rsidP="006362F3">
      <w:pPr>
        <w:spacing w:line="240" w:lineRule="auto"/>
        <w:jc w:val="both"/>
        <w:rPr>
          <w:rFonts w:ascii="Calibri" w:eastAsia="Times New Roman" w:hAnsi="Calibri"/>
          <w:sz w:val="24"/>
          <w:szCs w:val="24"/>
          <w:lang w:val="pl-PL"/>
        </w:rPr>
      </w:pPr>
    </w:p>
    <w:p w:rsidR="006362F3" w:rsidRPr="00B37018" w:rsidRDefault="006362F3" w:rsidP="006362F3">
      <w:pPr>
        <w:spacing w:line="240" w:lineRule="auto"/>
        <w:rPr>
          <w:rFonts w:ascii="Calibri" w:eastAsia="Times New Roman" w:hAnsi="Calibri" w:cs="Times New Roman"/>
          <w:sz w:val="24"/>
          <w:szCs w:val="24"/>
          <w:lang w:val="pl-PL" w:eastAsia="ar-SA"/>
        </w:rPr>
      </w:pPr>
    </w:p>
    <w:p w:rsidR="006362F3" w:rsidRPr="00B37018" w:rsidRDefault="006362F3" w:rsidP="006362F3">
      <w:pPr>
        <w:spacing w:line="240" w:lineRule="auto"/>
        <w:rPr>
          <w:rFonts w:ascii="Calibri" w:eastAsia="Times New Roman" w:hAnsi="Calibri" w:cs="Times New Roman"/>
          <w:sz w:val="24"/>
          <w:szCs w:val="24"/>
          <w:lang w:val="pl-PL" w:eastAsia="ar-SA"/>
        </w:rPr>
      </w:pPr>
    </w:p>
    <w:p w:rsidR="006362F3" w:rsidRPr="00B37018" w:rsidRDefault="006362F3" w:rsidP="006362F3">
      <w:pPr>
        <w:spacing w:line="240" w:lineRule="auto"/>
        <w:rPr>
          <w:rFonts w:ascii="Calibri" w:eastAsia="Times New Roman" w:hAnsi="Calibri" w:cs="Courier New"/>
          <w:sz w:val="18"/>
          <w:szCs w:val="18"/>
          <w:lang w:val="pl-PL"/>
        </w:rPr>
      </w:pPr>
      <w:r w:rsidRPr="00B37018">
        <w:rPr>
          <w:rFonts w:ascii="Courier New" w:eastAsia="Times New Roman" w:hAnsi="Courier New" w:cs="Courier New"/>
          <w:sz w:val="24"/>
          <w:szCs w:val="24"/>
          <w:lang w:val="pl-PL"/>
        </w:rPr>
        <w:t>*</w:t>
      </w:r>
      <w:r w:rsidRPr="00B37018">
        <w:rPr>
          <w:rFonts w:ascii="Calibri" w:eastAsia="Times New Roman" w:hAnsi="Calibri" w:cs="Courier New"/>
          <w:sz w:val="18"/>
          <w:szCs w:val="18"/>
          <w:lang w:val="pl-PL"/>
        </w:rPr>
        <w:t>niepotrzebne skreślić</w:t>
      </w:r>
    </w:p>
    <w:p w:rsidR="006362F3" w:rsidRPr="00FE7460" w:rsidRDefault="006362F3" w:rsidP="006362F3">
      <w:pPr>
        <w:spacing w:line="360" w:lineRule="auto"/>
        <w:jc w:val="both"/>
        <w:rPr>
          <w:rFonts w:eastAsia="Times New Roman"/>
        </w:rPr>
      </w:pPr>
    </w:p>
    <w:p w:rsidR="006362F3" w:rsidRDefault="006362F3" w:rsidP="006362F3">
      <w:pPr>
        <w:ind w:left="720"/>
        <w:jc w:val="right"/>
        <w:rPr>
          <w:rFonts w:eastAsia="Times New Roman"/>
          <w:b/>
          <w:lang w:val="pl-PL"/>
        </w:rPr>
      </w:pPr>
      <w:r w:rsidRPr="00B37018">
        <w:rPr>
          <w:rFonts w:eastAsia="Times New Roman"/>
          <w:b/>
          <w:lang w:val="pl-PL"/>
        </w:rPr>
        <w:lastRenderedPageBreak/>
        <w:t xml:space="preserve">Załącznik nr </w:t>
      </w:r>
      <w:r>
        <w:rPr>
          <w:rFonts w:eastAsia="Times New Roman"/>
          <w:b/>
          <w:lang w:val="pl-PL"/>
        </w:rPr>
        <w:t>4</w:t>
      </w:r>
      <w:r w:rsidRPr="00B37018">
        <w:rPr>
          <w:rFonts w:eastAsia="Times New Roman"/>
          <w:b/>
          <w:lang w:val="pl-PL"/>
        </w:rPr>
        <w:t xml:space="preserve"> do SWZ</w:t>
      </w:r>
      <w:r>
        <w:rPr>
          <w:rFonts w:eastAsia="Times New Roman"/>
          <w:b/>
          <w:lang w:val="pl-PL"/>
        </w:rPr>
        <w:t xml:space="preserve"> </w:t>
      </w:r>
    </w:p>
    <w:p w:rsidR="006362F3" w:rsidRDefault="006362F3" w:rsidP="006362F3">
      <w:pPr>
        <w:ind w:left="720"/>
        <w:jc w:val="right"/>
        <w:rPr>
          <w:rFonts w:eastAsia="Times New Roman"/>
          <w:b/>
          <w:lang w:val="pl-PL"/>
        </w:rPr>
      </w:pPr>
    </w:p>
    <w:p w:rsidR="006362F3" w:rsidRDefault="006362F3" w:rsidP="006362F3">
      <w:pPr>
        <w:ind w:left="720"/>
        <w:jc w:val="center"/>
        <w:rPr>
          <w:rFonts w:eastAsia="Times New Roman"/>
          <w:b/>
          <w:lang w:val="pl-PL"/>
        </w:rPr>
      </w:pPr>
      <w:r>
        <w:rPr>
          <w:rFonts w:eastAsia="Times New Roman"/>
          <w:b/>
          <w:lang w:val="pl-PL"/>
        </w:rPr>
        <w:t xml:space="preserve">Wykaz samochodów </w:t>
      </w:r>
    </w:p>
    <w:p w:rsidR="006362F3" w:rsidRDefault="006362F3" w:rsidP="006362F3">
      <w:pPr>
        <w:ind w:left="720"/>
        <w:jc w:val="center"/>
        <w:rPr>
          <w:rFonts w:eastAsia="Times New Roman"/>
          <w:b/>
          <w:lang w:val="pl-PL"/>
        </w:rPr>
      </w:pPr>
    </w:p>
    <w:tbl>
      <w:tblPr>
        <w:tblW w:w="0" w:type="auto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7338"/>
      </w:tblGrid>
      <w:tr w:rsidR="006362F3" w:rsidRPr="00B37018" w:rsidTr="006D65C2">
        <w:trPr>
          <w:cantSplit/>
          <w:trHeight w:val="943"/>
        </w:trPr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362F3" w:rsidRPr="00B37018" w:rsidRDefault="006362F3" w:rsidP="006D65C2">
            <w:pPr>
              <w:suppressAutoHyphens/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</w:pPr>
          </w:p>
          <w:p w:rsidR="006362F3" w:rsidRPr="00B37018" w:rsidRDefault="006362F3" w:rsidP="006D65C2">
            <w:pPr>
              <w:suppressAutoHyphens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</w:pPr>
            <w:r w:rsidRPr="00B37018"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  <w:t>Nazwa zamówienia</w:t>
            </w:r>
          </w:p>
        </w:tc>
        <w:tc>
          <w:tcPr>
            <w:tcW w:w="7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62F3" w:rsidRPr="00B37018" w:rsidRDefault="006362F3" w:rsidP="006362F3">
            <w:pPr>
              <w:widowControl w:val="0"/>
              <w:numPr>
                <w:ilvl w:val="5"/>
                <w:numId w:val="4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outlineLvl w:val="0"/>
              <w:rPr>
                <w:rFonts w:ascii="Calibri" w:hAnsi="Calibri"/>
                <w:b/>
                <w:bCs/>
                <w:i/>
                <w:color w:val="000000"/>
                <w:sz w:val="24"/>
                <w:szCs w:val="24"/>
                <w:lang w:val="pl-PL"/>
              </w:rPr>
            </w:pPr>
          </w:p>
          <w:p w:rsidR="006362F3" w:rsidRPr="0087206D" w:rsidRDefault="006362F3" w:rsidP="006D65C2">
            <w:pPr>
              <w:jc w:val="center"/>
              <w:rPr>
                <w:b/>
                <w:i/>
                <w:sz w:val="20"/>
                <w:szCs w:val="20"/>
              </w:rPr>
            </w:pPr>
            <w:r w:rsidRPr="0087206D">
              <w:rPr>
                <w:b/>
                <w:i/>
                <w:sz w:val="20"/>
                <w:szCs w:val="20"/>
              </w:rPr>
              <w:t>„</w:t>
            </w:r>
            <w:r>
              <w:rPr>
                <w:b/>
                <w:iCs/>
                <w:sz w:val="20"/>
                <w:szCs w:val="20"/>
              </w:rPr>
              <w:t>Odbiór</w:t>
            </w:r>
            <w:r w:rsidRPr="0087206D">
              <w:rPr>
                <w:b/>
                <w:iCs/>
                <w:sz w:val="20"/>
                <w:szCs w:val="20"/>
              </w:rPr>
              <w:t xml:space="preserve"> zmieszanych odpadów komunalnych i odpadów segregowanych z obiektów MOSiR w Zabrzu Sp. z o.o. oraz opróżnianie</w:t>
            </w:r>
            <w:r>
              <w:rPr>
                <w:b/>
                <w:iCs/>
                <w:sz w:val="20"/>
                <w:szCs w:val="20"/>
              </w:rPr>
              <w:t xml:space="preserve"> ulicznych koszy na odpady </w:t>
            </w:r>
            <w:r w:rsidRPr="0087206D">
              <w:rPr>
                <w:b/>
                <w:iCs/>
                <w:sz w:val="20"/>
                <w:szCs w:val="20"/>
              </w:rPr>
              <w:t>z terenów zieleni miejskiej w Zabrzu</w:t>
            </w:r>
            <w:r w:rsidRPr="0087206D">
              <w:rPr>
                <w:b/>
                <w:i/>
                <w:sz w:val="20"/>
                <w:szCs w:val="20"/>
              </w:rPr>
              <w:t>”</w:t>
            </w:r>
          </w:p>
          <w:p w:rsidR="006362F3" w:rsidRPr="00B37018" w:rsidRDefault="006362F3" w:rsidP="006D65C2">
            <w:pPr>
              <w:widowControl w:val="0"/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val="pl-PL"/>
              </w:rPr>
            </w:pPr>
          </w:p>
        </w:tc>
      </w:tr>
      <w:tr w:rsidR="006362F3" w:rsidRPr="00B37018" w:rsidTr="006D65C2">
        <w:trPr>
          <w:cantSplit/>
          <w:trHeight w:val="530"/>
        </w:trPr>
        <w:tc>
          <w:tcPr>
            <w:tcW w:w="2176" w:type="dxa"/>
            <w:tcBorders>
              <w:left w:val="single" w:sz="1" w:space="0" w:color="000000"/>
              <w:bottom w:val="single" w:sz="1" w:space="0" w:color="000000"/>
            </w:tcBorders>
          </w:tcPr>
          <w:p w:rsidR="006362F3" w:rsidRPr="00B37018" w:rsidRDefault="006362F3" w:rsidP="006D65C2">
            <w:pPr>
              <w:suppressAutoHyphens/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</w:pPr>
            <w:r w:rsidRPr="00B37018"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  <w:t>Nazwa Wykonawcy</w:t>
            </w:r>
          </w:p>
        </w:tc>
        <w:tc>
          <w:tcPr>
            <w:tcW w:w="73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362F3" w:rsidRPr="00B37018" w:rsidRDefault="006362F3" w:rsidP="006D65C2">
            <w:pPr>
              <w:suppressAutoHyphens/>
              <w:snapToGrid w:val="0"/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val="pl-PL" w:eastAsia="ar-SA"/>
              </w:rPr>
            </w:pPr>
          </w:p>
          <w:p w:rsidR="006362F3" w:rsidRPr="00B37018" w:rsidRDefault="006362F3" w:rsidP="006D65C2">
            <w:pPr>
              <w:suppressAutoHyphens/>
              <w:snapToGrid w:val="0"/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val="pl-PL" w:eastAsia="ar-SA"/>
              </w:rPr>
            </w:pPr>
          </w:p>
        </w:tc>
      </w:tr>
      <w:tr w:rsidR="006362F3" w:rsidRPr="00B37018" w:rsidTr="006D65C2">
        <w:trPr>
          <w:cantSplit/>
          <w:trHeight w:val="700"/>
        </w:trPr>
        <w:tc>
          <w:tcPr>
            <w:tcW w:w="21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362F3" w:rsidRPr="00B37018" w:rsidRDefault="006362F3" w:rsidP="006D65C2">
            <w:pPr>
              <w:suppressAutoHyphens/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</w:pPr>
            <w:r w:rsidRPr="00B37018"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  <w:t>Adres Wykonawcy</w:t>
            </w:r>
          </w:p>
          <w:p w:rsidR="006362F3" w:rsidRPr="00B37018" w:rsidRDefault="006362F3" w:rsidP="006D65C2">
            <w:pPr>
              <w:suppressAutoHyphens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</w:pPr>
            <w:r w:rsidRPr="00B37018">
              <w:rPr>
                <w:rFonts w:ascii="Calibri" w:eastAsia="Times New Roman" w:hAnsi="Calibri" w:cs="Times New Roman"/>
                <w:sz w:val="24"/>
                <w:szCs w:val="24"/>
                <w:lang w:val="pl-PL" w:eastAsia="ar-SA"/>
              </w:rPr>
              <w:t xml:space="preserve">oraz jego siedziba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3" w:rsidRPr="00B37018" w:rsidRDefault="006362F3" w:rsidP="006D65C2">
            <w:pPr>
              <w:suppressAutoHyphens/>
              <w:snapToGrid w:val="0"/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val="pl-PL" w:eastAsia="ar-SA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4"/>
                <w:lang w:val="pl-PL" w:eastAsia="ar-SA"/>
              </w:rPr>
              <w:t xml:space="preserve">   </w:t>
            </w:r>
          </w:p>
        </w:tc>
      </w:tr>
    </w:tbl>
    <w:p w:rsidR="006362F3" w:rsidRDefault="006362F3" w:rsidP="006362F3">
      <w:pPr>
        <w:spacing w:line="360" w:lineRule="auto"/>
        <w:rPr>
          <w:rFonts w:eastAsia="Times New Roman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3945"/>
        <w:gridCol w:w="2715"/>
        <w:gridCol w:w="1793"/>
      </w:tblGrid>
      <w:tr w:rsidR="006362F3" w:rsidTr="006D65C2">
        <w:tc>
          <w:tcPr>
            <w:tcW w:w="562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L.p.</w:t>
            </w:r>
          </w:p>
        </w:tc>
        <w:tc>
          <w:tcPr>
            <w:tcW w:w="3947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Rodzaj samochodu</w:t>
            </w:r>
          </w:p>
        </w:tc>
        <w:tc>
          <w:tcPr>
            <w:tcW w:w="2716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Podstawa dysponowania</w:t>
            </w:r>
          </w:p>
        </w:tc>
        <w:tc>
          <w:tcPr>
            <w:tcW w:w="1794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Ilość sztuk</w:t>
            </w:r>
          </w:p>
        </w:tc>
      </w:tr>
      <w:tr w:rsidR="006362F3" w:rsidTr="006D65C2">
        <w:tc>
          <w:tcPr>
            <w:tcW w:w="562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</w:p>
        </w:tc>
        <w:tc>
          <w:tcPr>
            <w:tcW w:w="3947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2716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1794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</w:tr>
      <w:tr w:rsidR="006362F3" w:rsidTr="006D65C2">
        <w:tc>
          <w:tcPr>
            <w:tcW w:w="562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2.</w:t>
            </w:r>
          </w:p>
        </w:tc>
        <w:tc>
          <w:tcPr>
            <w:tcW w:w="3947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2716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1794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</w:tr>
      <w:tr w:rsidR="006362F3" w:rsidTr="006D65C2">
        <w:tc>
          <w:tcPr>
            <w:tcW w:w="562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</w:t>
            </w:r>
          </w:p>
        </w:tc>
        <w:tc>
          <w:tcPr>
            <w:tcW w:w="3947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2716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1794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</w:tr>
      <w:tr w:rsidR="006362F3" w:rsidTr="006D65C2">
        <w:tc>
          <w:tcPr>
            <w:tcW w:w="562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4.</w:t>
            </w:r>
          </w:p>
        </w:tc>
        <w:tc>
          <w:tcPr>
            <w:tcW w:w="3947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2716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1794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</w:tr>
      <w:tr w:rsidR="006362F3" w:rsidTr="006D65C2">
        <w:tc>
          <w:tcPr>
            <w:tcW w:w="562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5.</w:t>
            </w:r>
          </w:p>
        </w:tc>
        <w:tc>
          <w:tcPr>
            <w:tcW w:w="3947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2716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  <w:tc>
          <w:tcPr>
            <w:tcW w:w="1794" w:type="dxa"/>
          </w:tcPr>
          <w:p w:rsidR="006362F3" w:rsidRDefault="006362F3" w:rsidP="006D65C2">
            <w:pPr>
              <w:spacing w:line="360" w:lineRule="auto"/>
              <w:rPr>
                <w:rFonts w:eastAsia="Times New Roman"/>
                <w:b/>
              </w:rPr>
            </w:pPr>
          </w:p>
        </w:tc>
      </w:tr>
    </w:tbl>
    <w:p w:rsidR="006362F3" w:rsidRPr="00565ADE" w:rsidRDefault="006362F3" w:rsidP="006362F3">
      <w:pPr>
        <w:spacing w:line="360" w:lineRule="auto"/>
        <w:rPr>
          <w:rFonts w:eastAsia="Times New Roman"/>
          <w:b/>
          <w:lang w:val="pl-PL"/>
        </w:rPr>
      </w:pPr>
    </w:p>
    <w:p w:rsidR="006362F3" w:rsidRPr="00FE7460" w:rsidRDefault="006362F3" w:rsidP="006362F3">
      <w:pPr>
        <w:spacing w:line="360" w:lineRule="auto"/>
        <w:rPr>
          <w:rFonts w:eastAsia="Times New Roman"/>
          <w:b/>
        </w:rPr>
      </w:pPr>
    </w:p>
    <w:p w:rsidR="006362F3" w:rsidRPr="00FE7460" w:rsidRDefault="006362F3" w:rsidP="006362F3">
      <w:pPr>
        <w:spacing w:line="360" w:lineRule="auto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p w:rsidR="006362F3" w:rsidRDefault="006362F3" w:rsidP="006362F3">
      <w:pPr>
        <w:spacing w:line="360" w:lineRule="auto"/>
        <w:jc w:val="right"/>
        <w:rPr>
          <w:rFonts w:eastAsia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362F3" w:rsidRPr="00E970D9" w:rsidTr="006D65C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6362F3" w:rsidRPr="00E970D9" w:rsidRDefault="006362F3" w:rsidP="006D65C2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br w:type="page"/>
            </w: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 xml:space="preserve">Załącznik nr </w:t>
            </w:r>
            <w:r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5</w:t>
            </w: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 xml:space="preserve"> do SWZ</w:t>
            </w:r>
          </w:p>
        </w:tc>
      </w:tr>
      <w:tr w:rsidR="006362F3" w:rsidRPr="00E970D9" w:rsidTr="006D65C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362F3" w:rsidRPr="00E970D9" w:rsidRDefault="006362F3" w:rsidP="006D65C2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FORMULARZ OFERTOWY</w:t>
            </w:r>
          </w:p>
        </w:tc>
      </w:tr>
    </w:tbl>
    <w:p w:rsidR="006362F3" w:rsidRPr="00E970D9" w:rsidRDefault="006362F3" w:rsidP="006362F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362F3" w:rsidRPr="00E970D9" w:rsidTr="006D65C2">
        <w:trPr>
          <w:trHeight w:val="2467"/>
        </w:trPr>
        <w:tc>
          <w:tcPr>
            <w:tcW w:w="9214" w:type="dxa"/>
            <w:shd w:val="clear" w:color="auto" w:fill="auto"/>
            <w:vAlign w:val="center"/>
          </w:tcPr>
          <w:p w:rsidR="006362F3" w:rsidRPr="00E970D9" w:rsidRDefault="006362F3" w:rsidP="006D65C2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OFERTA</w:t>
            </w:r>
          </w:p>
          <w:p w:rsidR="006362F3" w:rsidRPr="00E970D9" w:rsidRDefault="006362F3" w:rsidP="006D65C2">
            <w:pPr>
              <w:spacing w:after="40" w:line="240" w:lineRule="auto"/>
              <w:ind w:firstLine="4712"/>
              <w:rPr>
                <w:rFonts w:ascii="Calibri" w:eastAsia="Times New Roman" w:hAnsi="Calibri" w:cs="Segoe UI"/>
                <w:b/>
                <w:sz w:val="10"/>
                <w:szCs w:val="10"/>
                <w:lang w:val="pl-PL"/>
              </w:rPr>
            </w:pPr>
          </w:p>
          <w:p w:rsidR="006362F3" w:rsidRPr="00E970D9" w:rsidRDefault="006362F3" w:rsidP="006D65C2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Miejski Ośrodek Sportu i Rekreacji w Zabrzu Sp. z o.o.</w:t>
            </w:r>
          </w:p>
          <w:p w:rsidR="006362F3" w:rsidRPr="00E970D9" w:rsidRDefault="006362F3" w:rsidP="006D65C2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ul. Matejki 6</w:t>
            </w:r>
          </w:p>
          <w:p w:rsidR="006362F3" w:rsidRPr="00E970D9" w:rsidRDefault="006362F3" w:rsidP="006D65C2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41-800 Zabrze</w:t>
            </w:r>
          </w:p>
          <w:p w:rsidR="006362F3" w:rsidRPr="00E970D9" w:rsidRDefault="006362F3" w:rsidP="006D65C2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10"/>
                <w:szCs w:val="10"/>
                <w:lang w:val="pl-PL"/>
              </w:rPr>
            </w:pPr>
          </w:p>
          <w:p w:rsidR="006362F3" w:rsidRPr="00DC2A9F" w:rsidRDefault="006362F3" w:rsidP="006D65C2">
            <w:pPr>
              <w:jc w:val="both"/>
              <w:rPr>
                <w:b/>
                <w:i/>
                <w:sz w:val="18"/>
                <w:szCs w:val="18"/>
              </w:rPr>
            </w:pPr>
            <w:r w:rsidRPr="00E970D9">
              <w:rPr>
                <w:rFonts w:ascii="Calibri" w:hAnsi="Calibri" w:cs="Segoe UI"/>
              </w:rPr>
              <w:t>W postępowaniu o udzielenie zamówienia publicznego prowadzonego w trybie podstawowym bez negocjacji</w:t>
            </w:r>
            <w:r w:rsidRPr="00E970D9">
              <w:rPr>
                <w:rFonts w:ascii="Calibri" w:hAnsi="Calibri" w:cs="Segoe UI"/>
                <w:color w:val="000000"/>
              </w:rPr>
              <w:t xml:space="preserve"> zgodnie z ustawą z dnia 11 września 2019 r. Prawo zamówień publicznych na</w:t>
            </w:r>
            <w:r w:rsidRPr="00E970D9">
              <w:rPr>
                <w:rFonts w:ascii="Calibri" w:hAnsi="Calibri" w:cs="Segoe UI"/>
              </w:rPr>
              <w:t xml:space="preserve"> świadczenie u</w:t>
            </w:r>
            <w:r w:rsidRPr="00E970D9">
              <w:rPr>
                <w:rFonts w:asciiTheme="majorHAnsi" w:hAnsiTheme="majorHAnsi"/>
              </w:rPr>
              <w:t xml:space="preserve">sług </w:t>
            </w:r>
            <w:r w:rsidRPr="00DC2A9F">
              <w:rPr>
                <w:b/>
                <w:i/>
                <w:sz w:val="18"/>
                <w:szCs w:val="18"/>
              </w:rPr>
              <w:t>„</w:t>
            </w:r>
            <w:r>
              <w:rPr>
                <w:b/>
                <w:iCs/>
                <w:sz w:val="18"/>
                <w:szCs w:val="18"/>
              </w:rPr>
              <w:t>Odbiór</w:t>
            </w:r>
            <w:r w:rsidRPr="00DC2A9F">
              <w:rPr>
                <w:b/>
                <w:iCs/>
                <w:sz w:val="18"/>
                <w:szCs w:val="18"/>
              </w:rPr>
              <w:t xml:space="preserve"> zmieszanych odpadów komunalnych i odpadów segregowanych z obiektów MOSiR w Zabrzu Sp. z o.o. oraz opróżnianie</w:t>
            </w:r>
            <w:r>
              <w:rPr>
                <w:b/>
                <w:iCs/>
                <w:sz w:val="18"/>
                <w:szCs w:val="18"/>
              </w:rPr>
              <w:t xml:space="preserve"> ulicznych koszy na odpady </w:t>
            </w:r>
            <w:r w:rsidRPr="00DC2A9F">
              <w:rPr>
                <w:b/>
                <w:iCs/>
                <w:sz w:val="18"/>
                <w:szCs w:val="18"/>
              </w:rPr>
              <w:t>z terenów zieleni miejskiej w Zabrzu</w:t>
            </w:r>
            <w:r w:rsidRPr="00DC2A9F">
              <w:rPr>
                <w:b/>
                <w:i/>
                <w:sz w:val="18"/>
                <w:szCs w:val="18"/>
              </w:rPr>
              <w:t>”</w:t>
            </w:r>
          </w:p>
          <w:p w:rsidR="006362F3" w:rsidRPr="00E970D9" w:rsidRDefault="006362F3" w:rsidP="006362F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both"/>
              <w:outlineLvl w:val="0"/>
              <w:rPr>
                <w:rFonts w:asciiTheme="majorHAnsi" w:hAnsiTheme="majorHAnsi"/>
              </w:rPr>
            </w:pPr>
          </w:p>
        </w:tc>
      </w:tr>
      <w:tr w:rsidR="006362F3" w:rsidRPr="00E970D9" w:rsidTr="006D65C2">
        <w:trPr>
          <w:trHeight w:val="1502"/>
        </w:trPr>
        <w:tc>
          <w:tcPr>
            <w:tcW w:w="9214" w:type="dxa"/>
          </w:tcPr>
          <w:p w:rsidR="006362F3" w:rsidRPr="00E970D9" w:rsidRDefault="006362F3" w:rsidP="006362F3">
            <w:pPr>
              <w:numPr>
                <w:ilvl w:val="0"/>
                <w:numId w:val="10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6362F3" w:rsidRPr="00E970D9" w:rsidRDefault="006362F3" w:rsidP="006D65C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</w:p>
          <w:p w:rsidR="006362F3" w:rsidRPr="00E970D9" w:rsidRDefault="006362F3" w:rsidP="006D65C2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Wykonawca/Wykonawcy (Nazwa):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..……………..………………………………………….……….…………….……………...….………...</w:t>
            </w:r>
          </w:p>
          <w:p w:rsidR="006362F3" w:rsidRPr="00E970D9" w:rsidRDefault="006362F3" w:rsidP="006D65C2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6362F3" w:rsidRPr="00E970D9" w:rsidRDefault="006362F3" w:rsidP="006D65C2">
            <w:pPr>
              <w:spacing w:after="40"/>
              <w:rPr>
                <w:rFonts w:ascii="Calibri" w:hAnsi="Calibri" w:cs="Segoe UI"/>
                <w:b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KRS/CEIDG................................................... NIP ............................................ REGON ............................................</w:t>
            </w:r>
          </w:p>
          <w:p w:rsidR="006362F3" w:rsidRPr="00E970D9" w:rsidRDefault="006362F3" w:rsidP="006D65C2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ul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miejscowość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 xml:space="preserve">: ..................……..……..…....…………………… 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województwo: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 xml:space="preserve"> ……………………………………………………………………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Kraj: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.......…………………………………………………………..</w:t>
            </w:r>
          </w:p>
          <w:p w:rsidR="006362F3" w:rsidRPr="00E970D9" w:rsidRDefault="006362F3" w:rsidP="006D65C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6362F3" w:rsidRPr="00E970D9" w:rsidRDefault="006362F3" w:rsidP="006D65C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.</w:t>
            </w:r>
            <w:r w:rsidRPr="00E970D9">
              <w:rPr>
                <w:rFonts w:ascii="Calibri" w:hAnsi="Calibri" w:cs="Segoe UI"/>
                <w:b/>
                <w:bCs/>
                <w:sz w:val="20"/>
                <w:szCs w:val="20"/>
              </w:rPr>
              <w:t>.....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6362F3" w:rsidRPr="00E970D9" w:rsidRDefault="006362F3" w:rsidP="006D65C2">
            <w:pPr>
              <w:spacing w:after="40"/>
              <w:rPr>
                <w:rFonts w:ascii="Calibri" w:hAnsi="Calibri" w:cs="Segoe UI"/>
                <w:b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……………………………………………………………………………………………………………………………….….…..……………….....</w:t>
            </w:r>
            <w:r w:rsidRPr="00E970D9">
              <w:rPr>
                <w:rFonts w:ascii="Calibri" w:hAnsi="Calibri" w:cs="Segoe UI"/>
              </w:rPr>
              <w:t xml:space="preserve"> Adres do korespondencji (jeżeli inny niż adres siedziby):</w:t>
            </w:r>
            <w:r w:rsidRPr="00E970D9">
              <w:rPr>
                <w:rFonts w:ascii="Calibri" w:hAnsi="Calibri"/>
              </w:rPr>
              <w:t xml:space="preserve"> </w:t>
            </w:r>
            <w:r w:rsidRPr="00E970D9">
              <w:rPr>
                <w:rFonts w:ascii="Calibri" w:hAnsi="Calibri" w:cs="Segoe UI"/>
                <w:b/>
              </w:rPr>
              <w:t>……………………………………………………….………………………........................................................................ ……………………………………………………………………………………………………………………...………………………………</w:t>
            </w:r>
          </w:p>
          <w:p w:rsidR="006362F3" w:rsidRPr="00E970D9" w:rsidRDefault="006362F3" w:rsidP="006D65C2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Rodzaj Wykonawcy – proszę zaznaczyć właściwe*:</w:t>
            </w:r>
          </w:p>
          <w:p w:rsidR="006362F3" w:rsidRPr="00E970D9" w:rsidRDefault="006362F3" w:rsidP="006D65C2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ourier New" w:eastAsia="Times New Roman" w:hAnsi="Courier New" w:cs="Courier New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mikroprzedsiębiorstwo,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małe przedsiębiorstwo,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średnie przedsiębiorstwo,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jednoosobowa działalność gospodarcza,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osoba fizyczna nieprowadząca działalności gospodarczej,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inny rodzaj.</w:t>
            </w:r>
          </w:p>
          <w:p w:rsidR="006362F3" w:rsidRPr="00E970D9" w:rsidRDefault="006362F3" w:rsidP="006D65C2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</w:p>
          <w:p w:rsidR="006362F3" w:rsidRDefault="006362F3" w:rsidP="006D65C2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W przypadku Wykonawców wspólnie ubiegających się o udzielenie zamówienia: należy podać wszystkie dane lidera, a w odniesieniu do pozostałych wykonawców należy podać nazwę, KRS/</w:t>
            </w:r>
            <w:proofErr w:type="spellStart"/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CEiDG</w:t>
            </w:r>
            <w:proofErr w:type="spellEnd"/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, REGON lub NIP . </w:t>
            </w:r>
          </w:p>
          <w:p w:rsidR="006362F3" w:rsidRDefault="006362F3" w:rsidP="006D65C2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</w:p>
          <w:p w:rsidR="006362F3" w:rsidRPr="00E970D9" w:rsidRDefault="006362F3" w:rsidP="006D65C2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E970D9">
              <w:rPr>
                <w:rFonts w:asciiTheme="majorHAnsi" w:hAnsiTheme="majorHAnsi" w:cs="Segoe UI"/>
                <w:sz w:val="16"/>
                <w:szCs w:val="16"/>
              </w:rPr>
              <w:t>*</w:t>
            </w:r>
            <w:r w:rsidRPr="00E970D9">
              <w:rPr>
                <w:rFonts w:asciiTheme="majorHAnsi" w:hAnsiTheme="majorHAnsi" w:cs="Segoe UI"/>
                <w:sz w:val="16"/>
                <w:szCs w:val="16"/>
              </w:rPr>
              <w:tab/>
              <w:t>należy ustalić zgodnie z definicją</w:t>
            </w:r>
            <w:r w:rsidRPr="00E970D9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E970D9">
              <w:rPr>
                <w:rFonts w:asciiTheme="majorHAnsi" w:hAnsiTheme="majorHAnsi" w:cs="Segoe UI"/>
                <w:sz w:val="16"/>
                <w:szCs w:val="16"/>
              </w:rPr>
              <w:t xml:space="preserve">zawartą w ustawie z dnia 6 marca 2018 r. Prawo przedsiębiorców (Dz. U. 2019, poz.1292 z </w:t>
            </w:r>
            <w:proofErr w:type="spellStart"/>
            <w:r w:rsidRPr="00E970D9">
              <w:rPr>
                <w:rFonts w:asciiTheme="majorHAnsi" w:hAnsiTheme="majorHAnsi" w:cs="Segoe UI"/>
                <w:sz w:val="16"/>
                <w:szCs w:val="16"/>
              </w:rPr>
              <w:t>późn</w:t>
            </w:r>
            <w:proofErr w:type="spellEnd"/>
            <w:r w:rsidRPr="00E970D9">
              <w:rPr>
                <w:rFonts w:asciiTheme="majorHAnsi" w:hAnsiTheme="majorHAnsi" w:cs="Segoe UI"/>
                <w:sz w:val="16"/>
                <w:szCs w:val="16"/>
              </w:rPr>
              <w:t>. zm.)</w:t>
            </w:r>
          </w:p>
        </w:tc>
      </w:tr>
      <w:tr w:rsidR="006362F3" w:rsidRPr="00E970D9" w:rsidTr="006D65C2">
        <w:trPr>
          <w:trHeight w:val="893"/>
        </w:trPr>
        <w:tc>
          <w:tcPr>
            <w:tcW w:w="9214" w:type="dxa"/>
            <w:shd w:val="clear" w:color="auto" w:fill="auto"/>
          </w:tcPr>
          <w:p w:rsidR="006362F3" w:rsidRPr="00E970D9" w:rsidRDefault="006362F3" w:rsidP="006362F3">
            <w:pPr>
              <w:numPr>
                <w:ilvl w:val="0"/>
                <w:numId w:val="10"/>
              </w:numPr>
              <w:spacing w:after="4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6362F3" w:rsidRDefault="006362F3" w:rsidP="006D65C2">
            <w:pPr>
              <w:jc w:val="both"/>
              <w:rPr>
                <w:b/>
                <w:sz w:val="20"/>
                <w:szCs w:val="20"/>
              </w:rPr>
            </w:pPr>
            <w:r w:rsidRPr="0087206D">
              <w:rPr>
                <w:b/>
                <w:i/>
                <w:sz w:val="20"/>
                <w:szCs w:val="20"/>
              </w:rPr>
              <w:t>„</w:t>
            </w:r>
            <w:r>
              <w:rPr>
                <w:b/>
                <w:iCs/>
                <w:sz w:val="20"/>
                <w:szCs w:val="20"/>
              </w:rPr>
              <w:t>Odbiór</w:t>
            </w:r>
            <w:r w:rsidRPr="0087206D">
              <w:rPr>
                <w:b/>
                <w:iCs/>
                <w:sz w:val="20"/>
                <w:szCs w:val="20"/>
              </w:rPr>
              <w:t xml:space="preserve"> zmieszanych odpadów komunalnych i odpadów segregowanych z obiektów MOSiR w Zabrzu Sp. z o.o. oraz opróżniani</w:t>
            </w:r>
            <w:r>
              <w:rPr>
                <w:b/>
                <w:iCs/>
                <w:sz w:val="20"/>
                <w:szCs w:val="20"/>
              </w:rPr>
              <w:t xml:space="preserve">e ulicznych koszy na odpady </w:t>
            </w:r>
            <w:r w:rsidRPr="0087206D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br/>
            </w:r>
            <w:r w:rsidRPr="0087206D">
              <w:rPr>
                <w:b/>
                <w:iCs/>
                <w:sz w:val="20"/>
                <w:szCs w:val="20"/>
              </w:rPr>
              <w:t>z terenów zieleni miejskiej w Zabrzu</w:t>
            </w:r>
            <w:r w:rsidRPr="0087206D">
              <w:rPr>
                <w:b/>
                <w:i/>
                <w:sz w:val="20"/>
                <w:szCs w:val="20"/>
              </w:rPr>
              <w:t>”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E970D9">
              <w:rPr>
                <w:b/>
                <w:sz w:val="20"/>
                <w:szCs w:val="20"/>
              </w:rPr>
              <w:t>w zakresie i na warunkach określonych w Załączniku nr 1 do SWZ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362F3" w:rsidRDefault="006362F3" w:rsidP="006D65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Składam ofertę na: </w:t>
            </w:r>
          </w:p>
          <w:p w:rsidR="006362F3" w:rsidRDefault="006362F3" w:rsidP="006D65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1  TAK/NIE* </w:t>
            </w:r>
          </w:p>
          <w:p w:rsidR="006362F3" w:rsidRDefault="006362F3" w:rsidP="006D65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2  TAK/NIE* </w:t>
            </w:r>
          </w:p>
          <w:p w:rsidR="006362F3" w:rsidRPr="00E970D9" w:rsidRDefault="006362F3" w:rsidP="006D65C2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*niepotrzebne skreślić</w:t>
            </w:r>
          </w:p>
        </w:tc>
      </w:tr>
      <w:tr w:rsidR="006362F3" w:rsidRPr="00E970D9" w:rsidTr="006D65C2">
        <w:trPr>
          <w:trHeight w:val="416"/>
        </w:trPr>
        <w:tc>
          <w:tcPr>
            <w:tcW w:w="9214" w:type="dxa"/>
            <w:shd w:val="clear" w:color="auto" w:fill="auto"/>
          </w:tcPr>
          <w:p w:rsidR="006362F3" w:rsidRPr="00E970D9" w:rsidRDefault="006362F3" w:rsidP="006D65C2">
            <w:pPr>
              <w:spacing w:after="40"/>
              <w:contextualSpacing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6362F3" w:rsidRDefault="006362F3" w:rsidP="006362F3">
            <w:pPr>
              <w:numPr>
                <w:ilvl w:val="0"/>
                <w:numId w:val="10"/>
              </w:numPr>
              <w:spacing w:after="40" w:line="240" w:lineRule="auto"/>
              <w:ind w:left="459" w:hanging="459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E970D9">
              <w:rPr>
                <w:rFonts w:asciiTheme="majorHAnsi" w:hAnsiTheme="majorHAnsi"/>
                <w:b/>
                <w:sz w:val="20"/>
                <w:szCs w:val="20"/>
              </w:rPr>
              <w:t xml:space="preserve">CENA OFERTOWA ZA PRZEDMIOT ZAMÓWIENIA**: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6362F3" w:rsidRPr="00E970D9" w:rsidRDefault="006362F3" w:rsidP="006D65C2">
            <w:pPr>
              <w:spacing w:after="4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A67CB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Część 1</w:t>
            </w:r>
          </w:p>
          <w:p w:rsidR="006362F3" w:rsidRDefault="006362F3" w:rsidP="006362F3">
            <w:pPr>
              <w:numPr>
                <w:ilvl w:val="0"/>
                <w:numId w:val="11"/>
              </w:numPr>
              <w:spacing w:after="40" w:line="240" w:lineRule="auto"/>
              <w:contextualSpacing/>
              <w:rPr>
                <w:b/>
              </w:rPr>
            </w:pPr>
            <w:r w:rsidRPr="00E970D9">
              <w:rPr>
                <w:b/>
              </w:rPr>
              <w:t>Oferujemy wykonanie przedmiotu zamówienia za cenę</w:t>
            </w:r>
            <w:r>
              <w:rPr>
                <w:b/>
              </w:rPr>
              <w:t xml:space="preserve"> brutto</w:t>
            </w:r>
            <w:r w:rsidRPr="00E970D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6362F3" w:rsidRDefault="006362F3" w:rsidP="006D65C2">
            <w:pPr>
              <w:spacing w:after="40" w:line="240" w:lineRule="auto"/>
              <w:contextualSpacing/>
              <w:rPr>
                <w:b/>
              </w:rPr>
            </w:pPr>
          </w:p>
          <w:tbl>
            <w:tblPr>
              <w:tblStyle w:val="Tabela-Siatka"/>
              <w:tblW w:w="7576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1276"/>
              <w:gridCol w:w="1134"/>
              <w:gridCol w:w="1275"/>
              <w:gridCol w:w="1276"/>
              <w:gridCol w:w="1418"/>
            </w:tblGrid>
            <w:tr w:rsidR="006362F3" w:rsidRPr="007B54CF" w:rsidTr="006D65C2">
              <w:tc>
                <w:tcPr>
                  <w:tcW w:w="119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Pojemnik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362F3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Zmieszane</w:t>
                  </w:r>
                </w:p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Papier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Szkło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Metale i Plastik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</w:p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  <w:proofErr w:type="spellStart"/>
                  <w:r w:rsidRPr="007B54CF">
                    <w:rPr>
                      <w:rFonts w:cs="Calibri"/>
                      <w:b/>
                    </w:rPr>
                    <w:t>Bio</w:t>
                  </w:r>
                  <w:proofErr w:type="spellEnd"/>
                </w:p>
              </w:tc>
            </w:tr>
            <w:tr w:rsidR="006362F3" w:rsidTr="006D65C2">
              <w:tc>
                <w:tcPr>
                  <w:tcW w:w="7576" w:type="dxa"/>
                  <w:gridSpan w:val="6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</w:rPr>
                    <w:t>Cena za jednorazowy odbiór odpadów z 1 pojemnika*</w:t>
                  </w:r>
                </w:p>
              </w:tc>
            </w:tr>
            <w:tr w:rsidR="006362F3" w:rsidTr="006D65C2">
              <w:tc>
                <w:tcPr>
                  <w:tcW w:w="1197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Default="006362F3" w:rsidP="006D65C2">
                  <w:pPr>
                    <w:spacing w:after="40"/>
                    <w:jc w:val="both"/>
                    <w:rPr>
                      <w:sz w:val="20"/>
                      <w:szCs w:val="20"/>
                    </w:rPr>
                  </w:pPr>
                  <w:r w:rsidRPr="007B54CF">
                    <w:rPr>
                      <w:rFonts w:cs="Calibri"/>
                      <w:bCs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62F3" w:rsidTr="006D65C2">
              <w:tc>
                <w:tcPr>
                  <w:tcW w:w="11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Default="006362F3" w:rsidP="006D65C2">
                  <w:pPr>
                    <w:spacing w:after="40"/>
                    <w:jc w:val="both"/>
                    <w:rPr>
                      <w:sz w:val="20"/>
                      <w:szCs w:val="20"/>
                    </w:rPr>
                  </w:pPr>
                  <w:r w:rsidRPr="007B54CF">
                    <w:rPr>
                      <w:rFonts w:cs="Calibri"/>
                      <w:bCs/>
                    </w:rPr>
                    <w:t>240</w:t>
                  </w:r>
                </w:p>
              </w:tc>
              <w:tc>
                <w:tcPr>
                  <w:tcW w:w="1276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62F3" w:rsidTr="006D65C2">
              <w:tc>
                <w:tcPr>
                  <w:tcW w:w="1197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6362F3" w:rsidRDefault="006362F3" w:rsidP="006D65C2">
                  <w:pPr>
                    <w:spacing w:after="40"/>
                    <w:jc w:val="both"/>
                    <w:rPr>
                      <w:sz w:val="20"/>
                      <w:szCs w:val="20"/>
                    </w:rPr>
                  </w:pPr>
                  <w:r w:rsidRPr="007B54CF">
                    <w:rPr>
                      <w:rFonts w:cs="Calibri"/>
                      <w:bCs/>
                    </w:rPr>
                    <w:t>1100</w:t>
                  </w:r>
                </w:p>
              </w:tc>
              <w:tc>
                <w:tcPr>
                  <w:tcW w:w="1276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362F3" w:rsidRDefault="006362F3" w:rsidP="006D65C2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62F3" w:rsidRPr="00717DAF" w:rsidRDefault="006362F3" w:rsidP="006D65C2">
            <w:pPr>
              <w:pStyle w:val="Akapitzlist"/>
              <w:spacing w:after="40" w:line="240" w:lineRule="auto"/>
              <w:ind w:left="51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* </w:t>
            </w:r>
            <w:r w:rsidRPr="00717DAF">
              <w:rPr>
                <w:b/>
                <w:sz w:val="16"/>
                <w:szCs w:val="16"/>
              </w:rPr>
              <w:t>Wymaga uzupełnienia przez Wykonawcę</w:t>
            </w:r>
          </w:p>
          <w:p w:rsidR="006362F3" w:rsidRPr="00E970D9" w:rsidRDefault="006362F3" w:rsidP="006D65C2">
            <w:pPr>
              <w:spacing w:after="40" w:line="240" w:lineRule="auto"/>
              <w:ind w:left="720"/>
              <w:contextualSpacing/>
              <w:rPr>
                <w:b/>
              </w:rPr>
            </w:pPr>
          </w:p>
          <w:tbl>
            <w:tblPr>
              <w:tblStyle w:val="Tabela-Siatka"/>
              <w:tblW w:w="8435" w:type="dxa"/>
              <w:tblLayout w:type="fixed"/>
              <w:tblLook w:val="04A0" w:firstRow="1" w:lastRow="0" w:firstColumn="1" w:lastColumn="0" w:noHBand="0" w:noVBand="1"/>
            </w:tblPr>
            <w:tblGrid>
              <w:gridCol w:w="2802"/>
              <w:gridCol w:w="1075"/>
              <w:gridCol w:w="1178"/>
              <w:gridCol w:w="803"/>
              <w:gridCol w:w="690"/>
              <w:gridCol w:w="1374"/>
              <w:gridCol w:w="513"/>
            </w:tblGrid>
            <w:tr w:rsidR="006362F3" w:rsidRPr="007B54CF" w:rsidTr="006D65C2"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Obiekt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Pojemnik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Zmieszane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Papier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Szkło</w:t>
                  </w:r>
                </w:p>
              </w:tc>
              <w:tc>
                <w:tcPr>
                  <w:tcW w:w="137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Metale i Plastik</w:t>
                  </w:r>
                </w:p>
              </w:tc>
              <w:tc>
                <w:tcPr>
                  <w:tcW w:w="51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  <w:proofErr w:type="spellStart"/>
                  <w:r w:rsidRPr="007B54CF">
                    <w:rPr>
                      <w:rFonts w:cs="Calibri"/>
                      <w:b/>
                    </w:rPr>
                    <w:t>Bio</w:t>
                  </w:r>
                  <w:proofErr w:type="spellEnd"/>
                </w:p>
              </w:tc>
            </w:tr>
            <w:tr w:rsidR="006362F3" w:rsidRPr="007B54CF" w:rsidTr="006D65C2">
              <w:tc>
                <w:tcPr>
                  <w:tcW w:w="280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HWS – ul. Matejki 6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1100</w:t>
                  </w:r>
                </w:p>
              </w:tc>
              <w:tc>
                <w:tcPr>
                  <w:tcW w:w="117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1374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Willa Ambasador –                  ul. 3 Maja 78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top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1374" w:type="dxa"/>
                  <w:tcBorders>
                    <w:top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tcBorders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1100</w:t>
                  </w:r>
                </w:p>
              </w:tc>
              <w:tc>
                <w:tcPr>
                  <w:tcW w:w="1178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Kąpielisko Leśne -                     ul. Srebrna 10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240</w:t>
                  </w:r>
                </w:p>
              </w:tc>
              <w:tc>
                <w:tcPr>
                  <w:tcW w:w="1178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690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1374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1100</w:t>
                  </w:r>
                </w:p>
              </w:tc>
              <w:tc>
                <w:tcPr>
                  <w:tcW w:w="1178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Magazyny Komercyjne                    – ul. Handlowa 6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1374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</w:tcBorders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240</w:t>
                  </w:r>
                </w:p>
              </w:tc>
              <w:tc>
                <w:tcPr>
                  <w:tcW w:w="1178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1100</w:t>
                  </w:r>
                </w:p>
              </w:tc>
              <w:tc>
                <w:tcPr>
                  <w:tcW w:w="1178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Targowisko ul. Jagiełły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1100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3</w:t>
                  </w:r>
                </w:p>
              </w:tc>
            </w:tr>
            <w:tr w:rsidR="006362F3" w:rsidRPr="007B54CF" w:rsidTr="006D65C2">
              <w:tc>
                <w:tcPr>
                  <w:tcW w:w="280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Sparta -                                           ul. Mickiewicza 66a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</w:tcBorders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240</w:t>
                  </w:r>
                </w:p>
              </w:tc>
              <w:tc>
                <w:tcPr>
                  <w:tcW w:w="1178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690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1374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1100</w:t>
                  </w:r>
                </w:p>
              </w:tc>
              <w:tc>
                <w:tcPr>
                  <w:tcW w:w="1178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803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</w:tr>
            <w:tr w:rsidR="006362F3" w:rsidRPr="007B54CF" w:rsidTr="006D65C2">
              <w:tc>
                <w:tcPr>
                  <w:tcW w:w="280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Boisko Sportowe -                  ul. Żniwiarzy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</w:tcBorders>
                </w:tcPr>
                <w:p w:rsidR="006362F3" w:rsidRPr="007B54CF" w:rsidRDefault="006362F3" w:rsidP="006D65C2">
                  <w:pPr>
                    <w:jc w:val="both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240</w:t>
                  </w:r>
                </w:p>
              </w:tc>
              <w:tc>
                <w:tcPr>
                  <w:tcW w:w="1178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690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1374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6362F3" w:rsidRPr="007B54CF" w:rsidRDefault="006362F3" w:rsidP="006D65C2">
                  <w:pPr>
                    <w:jc w:val="both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1100</w:t>
                  </w:r>
                </w:p>
              </w:tc>
              <w:tc>
                <w:tcPr>
                  <w:tcW w:w="1178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803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</w:t>
                  </w:r>
                </w:p>
              </w:tc>
            </w:tr>
            <w:tr w:rsidR="006362F3" w:rsidRPr="007B54CF" w:rsidTr="006D65C2">
              <w:tc>
                <w:tcPr>
                  <w:tcW w:w="280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Boisko Sportowe –                   ul. Dorotki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</w:tcBorders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240</w:t>
                  </w:r>
                </w:p>
              </w:tc>
              <w:tc>
                <w:tcPr>
                  <w:tcW w:w="1178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690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1374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1100</w:t>
                  </w:r>
                </w:p>
              </w:tc>
              <w:tc>
                <w:tcPr>
                  <w:tcW w:w="1178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</w:t>
                  </w:r>
                </w:p>
              </w:tc>
            </w:tr>
            <w:tr w:rsidR="006362F3" w:rsidRPr="007B54CF" w:rsidTr="006D65C2">
              <w:tc>
                <w:tcPr>
                  <w:tcW w:w="280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Stal – ul. Bytomska 2b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1374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</w:tcBorders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240</w:t>
                  </w:r>
                </w:p>
              </w:tc>
              <w:tc>
                <w:tcPr>
                  <w:tcW w:w="1178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690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1100</w:t>
                  </w:r>
                </w:p>
              </w:tc>
              <w:tc>
                <w:tcPr>
                  <w:tcW w:w="1178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</w:tr>
            <w:tr w:rsidR="006362F3" w:rsidRPr="007B54CF" w:rsidTr="006D65C2">
              <w:tc>
                <w:tcPr>
                  <w:tcW w:w="280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rPr>
                      <w:rFonts w:cs="Calibri"/>
                      <w:b/>
                    </w:rPr>
                  </w:pPr>
                  <w:r w:rsidRPr="007B54CF">
                    <w:rPr>
                      <w:rFonts w:cs="Calibri"/>
                      <w:b/>
                    </w:rPr>
                    <w:t>Hala Sportowa –                       ul. Szafarczyka 16</w:t>
                  </w:r>
                </w:p>
              </w:tc>
              <w:tc>
                <w:tcPr>
                  <w:tcW w:w="1075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</w:tcBorders>
                </w:tcPr>
                <w:p w:rsidR="006362F3" w:rsidRPr="007B54CF" w:rsidRDefault="006362F3" w:rsidP="006D65C2">
                  <w:pPr>
                    <w:jc w:val="both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240</w:t>
                  </w:r>
                </w:p>
              </w:tc>
              <w:tc>
                <w:tcPr>
                  <w:tcW w:w="1178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690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1374" w:type="dxa"/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</w:p>
              </w:tc>
            </w:tr>
            <w:tr w:rsidR="006362F3" w:rsidRPr="007B54CF" w:rsidTr="006D65C2">
              <w:tc>
                <w:tcPr>
                  <w:tcW w:w="280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6362F3" w:rsidRPr="007B54CF" w:rsidRDefault="006362F3" w:rsidP="006D65C2">
                  <w:pPr>
                    <w:jc w:val="both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075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1100</w:t>
                  </w:r>
                </w:p>
              </w:tc>
              <w:tc>
                <w:tcPr>
                  <w:tcW w:w="1178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1374" w:type="dxa"/>
                  <w:tcBorders>
                    <w:bottom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62F3" w:rsidRPr="007B54CF" w:rsidRDefault="006362F3" w:rsidP="006D65C2">
                  <w:pPr>
                    <w:jc w:val="center"/>
                    <w:rPr>
                      <w:rFonts w:cs="Calibri"/>
                      <w:bCs/>
                    </w:rPr>
                  </w:pPr>
                  <w:r w:rsidRPr="007B54CF">
                    <w:rPr>
                      <w:rFonts w:cs="Calibri"/>
                      <w:bCs/>
                    </w:rPr>
                    <w:t>1</w:t>
                  </w:r>
                </w:p>
              </w:tc>
            </w:tr>
            <w:tr w:rsidR="006362F3" w:rsidRPr="007B54CF" w:rsidTr="006D65C2">
              <w:tc>
                <w:tcPr>
                  <w:tcW w:w="8435" w:type="dxa"/>
                  <w:gridSpan w:val="7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62F3" w:rsidRPr="005574EC" w:rsidRDefault="006362F3" w:rsidP="006D65C2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5574EC">
                    <w:rPr>
                      <w:rFonts w:cstheme="minorHAnsi"/>
                      <w:b/>
                      <w:sz w:val="18"/>
                      <w:szCs w:val="18"/>
                    </w:rPr>
                    <w:t>Uwaga</w:t>
                  </w:r>
                </w:p>
                <w:p w:rsidR="006362F3" w:rsidRPr="005574EC" w:rsidRDefault="006362F3" w:rsidP="006362F3">
                  <w:pPr>
                    <w:pStyle w:val="Tekstpodstawowy"/>
                    <w:numPr>
                      <w:ilvl w:val="0"/>
                      <w:numId w:val="3"/>
                    </w:numPr>
                    <w:tabs>
                      <w:tab w:val="center" w:pos="5256"/>
                      <w:tab w:val="right" w:pos="9792"/>
                    </w:tabs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5574EC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Targowisko, ul. Jagiełły – częstotliwość wywozu 2 razy w tygodniu (wtorek, czwartek) od godziny 13:00 do 22:00. </w:t>
                  </w:r>
                </w:p>
                <w:p w:rsidR="006362F3" w:rsidRPr="005574EC" w:rsidRDefault="006362F3" w:rsidP="006362F3">
                  <w:pPr>
                    <w:pStyle w:val="Tekstpodstawowy"/>
                    <w:numPr>
                      <w:ilvl w:val="0"/>
                      <w:numId w:val="3"/>
                    </w:numPr>
                    <w:tabs>
                      <w:tab w:val="center" w:pos="5256"/>
                      <w:tab w:val="right" w:pos="9792"/>
                    </w:tabs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5574EC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lastRenderedPageBreak/>
                    <w:t xml:space="preserve">Pozostałe obiekty - częstotliwość wywozu 2 razy w miesiącu. </w:t>
                  </w:r>
                </w:p>
                <w:p w:rsidR="006362F3" w:rsidRPr="005574EC" w:rsidRDefault="006362F3" w:rsidP="006D65C2">
                  <w:pPr>
                    <w:pStyle w:val="Tekstpodstawowy"/>
                    <w:tabs>
                      <w:tab w:val="center" w:pos="5256"/>
                      <w:tab w:val="right" w:pos="9792"/>
                    </w:tabs>
                    <w:ind w:left="728" w:hanging="368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5574EC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Odbiór odpadów realizowany jest od godziny 7:00 do 15:00, po godzinie 15:00  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po wcześniejszym </w:t>
                  </w:r>
                  <w:r w:rsidRPr="005574EC">
                    <w:rPr>
                      <w:rFonts w:asciiTheme="minorHAnsi" w:hAnsiTheme="minorHAnsi"/>
                      <w:sz w:val="18"/>
                      <w:szCs w:val="18"/>
                    </w:rPr>
                    <w:t xml:space="preserve">uzgodnieniu telefonicznym. </w:t>
                  </w:r>
                </w:p>
              </w:tc>
            </w:tr>
          </w:tbl>
          <w:p w:rsidR="006362F3" w:rsidRPr="00E970D9" w:rsidRDefault="006362F3" w:rsidP="006D65C2">
            <w:pPr>
              <w:spacing w:after="40"/>
              <w:jc w:val="both"/>
              <w:rPr>
                <w:sz w:val="20"/>
                <w:szCs w:val="20"/>
              </w:rPr>
            </w:pPr>
          </w:p>
          <w:p w:rsidR="006362F3" w:rsidRPr="00C74D31" w:rsidRDefault="006362F3" w:rsidP="006D65C2">
            <w:pPr>
              <w:spacing w:after="40"/>
              <w:ind w:left="351" w:hanging="31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:rsidR="006362F3" w:rsidRDefault="006362F3" w:rsidP="006D65C2">
            <w:pPr>
              <w:spacing w:after="40"/>
              <w:ind w:left="346" w:hanging="317"/>
              <w:jc w:val="both"/>
              <w:rPr>
                <w:sz w:val="20"/>
                <w:szCs w:val="20"/>
              </w:rPr>
            </w:pPr>
          </w:p>
          <w:p w:rsidR="006362F3" w:rsidRDefault="006362F3" w:rsidP="006D65C2">
            <w:pPr>
              <w:spacing w:after="40"/>
              <w:ind w:left="346" w:hanging="317"/>
              <w:jc w:val="both"/>
              <w:rPr>
                <w:sz w:val="20"/>
                <w:szCs w:val="20"/>
              </w:rPr>
            </w:pPr>
          </w:p>
          <w:p w:rsidR="006362F3" w:rsidRPr="00E970D9" w:rsidRDefault="006362F3" w:rsidP="006D65C2">
            <w:pPr>
              <w:spacing w:after="40"/>
              <w:ind w:left="346" w:hanging="317"/>
              <w:jc w:val="both"/>
              <w:rPr>
                <w:b/>
                <w:bCs/>
                <w:sz w:val="20"/>
                <w:szCs w:val="20"/>
              </w:rPr>
            </w:pPr>
            <w:r w:rsidRPr="00E970D9">
              <w:rPr>
                <w:sz w:val="20"/>
                <w:szCs w:val="20"/>
              </w:rPr>
              <w:t>2.</w:t>
            </w:r>
            <w:r w:rsidRPr="00E970D9">
              <w:rPr>
                <w:sz w:val="20"/>
                <w:szCs w:val="20"/>
              </w:rPr>
              <w:tab/>
            </w:r>
            <w:r w:rsidRPr="00E970D9">
              <w:rPr>
                <w:b/>
                <w:bCs/>
                <w:sz w:val="20"/>
                <w:szCs w:val="20"/>
              </w:rPr>
              <w:t xml:space="preserve">CENA OGÓŁEM ZA </w:t>
            </w:r>
            <w:r w:rsidRPr="00560A38">
              <w:rPr>
                <w:b/>
                <w:bCs/>
                <w:sz w:val="20"/>
                <w:szCs w:val="20"/>
              </w:rPr>
              <w:t xml:space="preserve">CZĘŚĆ 1 </w:t>
            </w:r>
            <w:r w:rsidRPr="00E970D9">
              <w:rPr>
                <w:b/>
                <w:bCs/>
                <w:sz w:val="20"/>
                <w:szCs w:val="20"/>
              </w:rPr>
              <w:t>PRZEDMIOT</w:t>
            </w:r>
            <w:r w:rsidRPr="00560A38">
              <w:rPr>
                <w:b/>
                <w:bCs/>
                <w:sz w:val="20"/>
                <w:szCs w:val="20"/>
              </w:rPr>
              <w:t>U</w:t>
            </w:r>
            <w:r w:rsidRPr="00E970D9">
              <w:rPr>
                <w:b/>
                <w:bCs/>
                <w:sz w:val="20"/>
                <w:szCs w:val="20"/>
              </w:rPr>
              <w:t xml:space="preserve"> ZAMÓWIENIA:</w:t>
            </w:r>
          </w:p>
          <w:p w:rsidR="006362F3" w:rsidRPr="00E970D9" w:rsidRDefault="006362F3" w:rsidP="006D65C2">
            <w:pPr>
              <w:spacing w:after="40"/>
              <w:ind w:left="346" w:hanging="317"/>
              <w:jc w:val="both"/>
              <w:rPr>
                <w:sz w:val="20"/>
                <w:szCs w:val="20"/>
              </w:rPr>
            </w:pPr>
            <w:r w:rsidRPr="00E970D9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>brutto</w:t>
            </w:r>
            <w:r w:rsidRPr="00E970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 Część 1</w:t>
            </w:r>
            <w:r w:rsidRPr="00E970D9">
              <w:rPr>
                <w:sz w:val="20"/>
                <w:szCs w:val="20"/>
              </w:rPr>
              <w:t xml:space="preserve">: …………………………………………………. zł </w:t>
            </w:r>
          </w:p>
          <w:p w:rsidR="006362F3" w:rsidRPr="00E970D9" w:rsidRDefault="006362F3" w:rsidP="006D65C2">
            <w:pPr>
              <w:spacing w:after="40"/>
              <w:ind w:left="346" w:hanging="317"/>
              <w:jc w:val="both"/>
              <w:rPr>
                <w:sz w:val="20"/>
                <w:szCs w:val="20"/>
              </w:rPr>
            </w:pPr>
            <w:r w:rsidRPr="00E970D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tym</w:t>
            </w:r>
            <w:r w:rsidRPr="00E970D9">
              <w:rPr>
                <w:sz w:val="20"/>
                <w:szCs w:val="20"/>
              </w:rPr>
              <w:t xml:space="preserve"> podat</w:t>
            </w:r>
            <w:r>
              <w:rPr>
                <w:sz w:val="20"/>
                <w:szCs w:val="20"/>
              </w:rPr>
              <w:t>ek</w:t>
            </w:r>
            <w:r w:rsidRPr="00E970D9">
              <w:rPr>
                <w:sz w:val="20"/>
                <w:szCs w:val="20"/>
              </w:rPr>
              <w:t xml:space="preserve"> VAT)</w:t>
            </w:r>
          </w:p>
          <w:p w:rsidR="006362F3" w:rsidRDefault="006362F3" w:rsidP="006D65C2">
            <w:pPr>
              <w:spacing w:after="40"/>
              <w:ind w:left="63" w:hanging="34"/>
              <w:jc w:val="both"/>
              <w:rPr>
                <w:sz w:val="20"/>
                <w:szCs w:val="20"/>
              </w:rPr>
            </w:pPr>
            <w:r w:rsidRPr="00E970D9">
              <w:rPr>
                <w:sz w:val="20"/>
                <w:szCs w:val="20"/>
              </w:rPr>
              <w:t xml:space="preserve">(słownie:……………………………………………………………………..………………………….........……………......………………………………………………………………………………… zł) </w:t>
            </w:r>
          </w:p>
          <w:p w:rsidR="006362F3" w:rsidRPr="00E970D9" w:rsidRDefault="006362F3" w:rsidP="006D65C2">
            <w:pPr>
              <w:spacing w:after="4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A67CB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Część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2</w:t>
            </w:r>
          </w:p>
          <w:p w:rsidR="006362F3" w:rsidRPr="00D15E49" w:rsidRDefault="006362F3" w:rsidP="006D65C2">
            <w:pPr>
              <w:spacing w:after="40" w:line="240" w:lineRule="auto"/>
              <w:contextualSpacing/>
              <w:rPr>
                <w:b/>
              </w:rPr>
            </w:pPr>
            <w:r w:rsidRPr="00E970D9">
              <w:rPr>
                <w:b/>
              </w:rPr>
              <w:t>Oferujemy wykonanie przedmiotu zamówienia za cenę:</w:t>
            </w:r>
            <w:r>
              <w:rPr>
                <w:b/>
              </w:rPr>
              <w:t xml:space="preserve"> </w:t>
            </w:r>
          </w:p>
          <w:p w:rsidR="006362F3" w:rsidRDefault="006362F3" w:rsidP="006D65C2">
            <w:pPr>
              <w:spacing w:after="40"/>
              <w:ind w:left="346" w:hanging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za 1 opróżnienie (niezależnie od pojemności kosza) ..................................... zł</w:t>
            </w:r>
          </w:p>
          <w:p w:rsidR="006362F3" w:rsidRPr="00E970D9" w:rsidRDefault="006362F3" w:rsidP="006D65C2">
            <w:pPr>
              <w:spacing w:after="40"/>
              <w:ind w:left="346" w:hanging="317"/>
              <w:jc w:val="both"/>
              <w:rPr>
                <w:sz w:val="20"/>
                <w:szCs w:val="20"/>
              </w:rPr>
            </w:pPr>
            <w:r w:rsidRPr="00E970D9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>brutto</w:t>
            </w:r>
            <w:r w:rsidRPr="00E970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 Część 2 tj. za 39 000 </w:t>
            </w:r>
            <w:proofErr w:type="spellStart"/>
            <w:r>
              <w:rPr>
                <w:sz w:val="20"/>
                <w:szCs w:val="20"/>
              </w:rPr>
              <w:t>opróżnień</w:t>
            </w:r>
            <w:proofErr w:type="spellEnd"/>
            <w:r w:rsidRPr="00E970D9">
              <w:rPr>
                <w:sz w:val="20"/>
                <w:szCs w:val="20"/>
              </w:rPr>
              <w:t xml:space="preserve">: …………………………………………………. zł </w:t>
            </w:r>
          </w:p>
          <w:p w:rsidR="006362F3" w:rsidRPr="00E970D9" w:rsidRDefault="006362F3" w:rsidP="006D65C2">
            <w:pPr>
              <w:spacing w:after="40"/>
              <w:ind w:left="346" w:hanging="317"/>
              <w:jc w:val="both"/>
              <w:rPr>
                <w:sz w:val="20"/>
                <w:szCs w:val="20"/>
              </w:rPr>
            </w:pPr>
            <w:r w:rsidRPr="00E970D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tym</w:t>
            </w:r>
            <w:r w:rsidRPr="00E970D9">
              <w:rPr>
                <w:sz w:val="20"/>
                <w:szCs w:val="20"/>
              </w:rPr>
              <w:t xml:space="preserve"> podat</w:t>
            </w:r>
            <w:r>
              <w:rPr>
                <w:sz w:val="20"/>
                <w:szCs w:val="20"/>
              </w:rPr>
              <w:t>ek</w:t>
            </w:r>
            <w:r w:rsidRPr="00E970D9">
              <w:rPr>
                <w:sz w:val="20"/>
                <w:szCs w:val="20"/>
              </w:rPr>
              <w:t xml:space="preserve"> VAT)</w:t>
            </w:r>
          </w:p>
          <w:p w:rsidR="006362F3" w:rsidRPr="00E970D9" w:rsidRDefault="006362F3" w:rsidP="006D65C2">
            <w:pPr>
              <w:spacing w:after="40"/>
              <w:ind w:left="63" w:hanging="34"/>
              <w:jc w:val="both"/>
              <w:rPr>
                <w:sz w:val="20"/>
                <w:szCs w:val="20"/>
              </w:rPr>
            </w:pPr>
            <w:r w:rsidRPr="00E970D9">
              <w:rPr>
                <w:sz w:val="20"/>
                <w:szCs w:val="20"/>
              </w:rPr>
              <w:t xml:space="preserve">(słownie:……………………………………………………………………..………………………….........……………......………………………………………………………………………………… zł) </w:t>
            </w:r>
          </w:p>
          <w:p w:rsidR="006362F3" w:rsidRPr="00E970D9" w:rsidRDefault="006362F3" w:rsidP="006D65C2">
            <w:pPr>
              <w:overflowPunct w:val="0"/>
              <w:autoSpaceDE w:val="0"/>
              <w:autoSpaceDN w:val="0"/>
              <w:adjustRightInd w:val="0"/>
              <w:spacing w:after="200"/>
              <w:contextualSpacing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  <w:p w:rsidR="006362F3" w:rsidRPr="00E970D9" w:rsidRDefault="006362F3" w:rsidP="006D65C2">
            <w:pPr>
              <w:spacing w:after="40"/>
              <w:ind w:left="346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E970D9">
              <w:rPr>
                <w:rFonts w:asciiTheme="majorHAnsi" w:hAnsiTheme="majorHAnsi" w:cs="Segoe UI"/>
                <w:sz w:val="16"/>
                <w:szCs w:val="16"/>
              </w:rPr>
              <w:t>**    CENA OFERTOWA stanowi całkowite wynagrodzenie Wykonawcy, uwzględniające wszystkie koszty związane z realizacją przedmiotu zamówienia zgodnie z niniejszą SWZ.</w:t>
            </w:r>
          </w:p>
        </w:tc>
      </w:tr>
      <w:tr w:rsidR="006362F3" w:rsidRPr="00E970D9" w:rsidTr="006D65C2">
        <w:trPr>
          <w:trHeight w:val="268"/>
        </w:trPr>
        <w:tc>
          <w:tcPr>
            <w:tcW w:w="9214" w:type="dxa"/>
            <w:shd w:val="clear" w:color="auto" w:fill="auto"/>
          </w:tcPr>
          <w:p w:rsidR="006362F3" w:rsidRPr="00E970D9" w:rsidRDefault="006362F3" w:rsidP="006D65C2">
            <w:pPr>
              <w:spacing w:after="40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6362F3" w:rsidRPr="00E970D9" w:rsidRDefault="006362F3" w:rsidP="006362F3">
            <w:pPr>
              <w:numPr>
                <w:ilvl w:val="0"/>
                <w:numId w:val="10"/>
              </w:numPr>
              <w:spacing w:after="4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6362F3" w:rsidRPr="00E970D9" w:rsidRDefault="006362F3" w:rsidP="006362F3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zamówienie zostanie zrealizowane w terminach określonych w SWZ;</w:t>
            </w:r>
          </w:p>
          <w:p w:rsidR="006362F3" w:rsidRPr="00E970D9" w:rsidRDefault="006362F3" w:rsidP="006362F3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w cenie naszej oferty zostały uwzględnione wszystkie koszty wykonania zamówienia;</w:t>
            </w:r>
          </w:p>
          <w:p w:rsidR="006362F3" w:rsidRPr="00E970D9" w:rsidRDefault="006362F3" w:rsidP="006362F3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zapoznaliśmy się ze Specyfikacją Warunków Zamówienia i nie wnosimy do niej zastrzeżeń oraz przyjmujemy warunki w niej zawarte;</w:t>
            </w:r>
          </w:p>
          <w:p w:rsidR="006362F3" w:rsidRPr="00E970D9" w:rsidRDefault="006362F3" w:rsidP="006362F3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uważamy się za związanych niniejszą ofertą na okres 30 dni licząc od dnia otwarcia ofert (włącznie z tym dniem);</w:t>
            </w:r>
          </w:p>
        </w:tc>
      </w:tr>
      <w:tr w:rsidR="006362F3" w:rsidRPr="00E970D9" w:rsidTr="006D65C2">
        <w:trPr>
          <w:trHeight w:val="425"/>
        </w:trPr>
        <w:tc>
          <w:tcPr>
            <w:tcW w:w="9214" w:type="dxa"/>
          </w:tcPr>
          <w:p w:rsidR="006362F3" w:rsidRPr="00E970D9" w:rsidRDefault="006362F3" w:rsidP="006362F3">
            <w:pPr>
              <w:numPr>
                <w:ilvl w:val="0"/>
                <w:numId w:val="10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6362F3" w:rsidRPr="00E970D9" w:rsidRDefault="006362F3" w:rsidP="006362F3">
            <w:pPr>
              <w:numPr>
                <w:ilvl w:val="0"/>
                <w:numId w:val="7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6362F3" w:rsidRPr="00E970D9" w:rsidRDefault="006362F3" w:rsidP="006362F3">
            <w:pPr>
              <w:numPr>
                <w:ilvl w:val="0"/>
                <w:numId w:val="7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6362F3" w:rsidRPr="00E970D9" w:rsidRDefault="006362F3" w:rsidP="006D65C2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6362F3" w:rsidRPr="00E970D9" w:rsidRDefault="006362F3" w:rsidP="006D65C2">
            <w:pPr>
              <w:spacing w:after="40"/>
              <w:ind w:left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6362F3" w:rsidRPr="00E970D9" w:rsidRDefault="006362F3" w:rsidP="006D65C2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6362F3" w:rsidRPr="00E970D9" w:rsidTr="006D65C2">
        <w:trPr>
          <w:trHeight w:val="280"/>
        </w:trPr>
        <w:tc>
          <w:tcPr>
            <w:tcW w:w="9214" w:type="dxa"/>
          </w:tcPr>
          <w:p w:rsidR="006362F3" w:rsidRPr="00E970D9" w:rsidRDefault="006362F3" w:rsidP="006362F3">
            <w:pPr>
              <w:numPr>
                <w:ilvl w:val="0"/>
                <w:numId w:val="10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6362F3" w:rsidRPr="00E970D9" w:rsidRDefault="006362F3" w:rsidP="006D65C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6362F3" w:rsidRPr="00E970D9" w:rsidRDefault="006362F3" w:rsidP="006362F3">
            <w:pPr>
              <w:numPr>
                <w:ilvl w:val="0"/>
                <w:numId w:val="8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362F3" w:rsidRPr="00E970D9" w:rsidRDefault="006362F3" w:rsidP="006362F3">
            <w:pPr>
              <w:numPr>
                <w:ilvl w:val="0"/>
                <w:numId w:val="8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362F3" w:rsidRPr="00E970D9" w:rsidRDefault="006362F3" w:rsidP="006362F3">
            <w:pPr>
              <w:numPr>
                <w:ilvl w:val="0"/>
                <w:numId w:val="8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362F3" w:rsidRPr="00E970D9" w:rsidRDefault="006362F3" w:rsidP="006362F3">
            <w:pPr>
              <w:numPr>
                <w:ilvl w:val="0"/>
                <w:numId w:val="8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362F3" w:rsidRPr="00E970D9" w:rsidRDefault="006362F3" w:rsidP="006D65C2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:rsidR="006362F3" w:rsidRPr="00E970D9" w:rsidRDefault="006362F3" w:rsidP="006362F3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:rsidR="006362F3" w:rsidRPr="00E970D9" w:rsidRDefault="006362F3" w:rsidP="006362F3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:rsidR="006362F3" w:rsidRPr="00E970D9" w:rsidRDefault="006362F3" w:rsidP="006362F3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:rsidR="006362F3" w:rsidRPr="00E970D9" w:rsidRDefault="006362F3" w:rsidP="006362F3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:rsidR="006362F3" w:rsidRPr="00E970D9" w:rsidRDefault="006362F3" w:rsidP="006362F3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:rsidR="00F7398F" w:rsidRPr="006362F3" w:rsidRDefault="00F7398F">
      <w:pPr>
        <w:rPr>
          <w:lang w:val="pl-PL"/>
        </w:rPr>
      </w:pPr>
    </w:p>
    <w:sectPr w:rsidR="00F7398F" w:rsidRPr="0063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E13658"/>
    <w:multiLevelType w:val="hybridMultilevel"/>
    <w:tmpl w:val="F82EA3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A813EEF"/>
    <w:multiLevelType w:val="multilevel"/>
    <w:tmpl w:val="0054101A"/>
    <w:lvl w:ilvl="0">
      <w:start w:val="2"/>
      <w:numFmt w:val="decimal"/>
      <w:lvlText w:val="%1)"/>
      <w:lvlJc w:val="left"/>
      <w:pPr>
        <w:ind w:left="360" w:hanging="360"/>
      </w:pPr>
      <w:rPr>
        <w:rFonts w:asciiTheme="majorHAnsi" w:hAnsiTheme="majorHAnsi"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5" w15:restartNumberingAfterBreak="0">
    <w:nsid w:val="2AB4040A"/>
    <w:multiLevelType w:val="hybridMultilevel"/>
    <w:tmpl w:val="5ED8E9FA"/>
    <w:lvl w:ilvl="0" w:tplc="EC366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63246"/>
    <w:multiLevelType w:val="hybridMultilevel"/>
    <w:tmpl w:val="BD724984"/>
    <w:lvl w:ilvl="0" w:tplc="5A608F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43410"/>
    <w:multiLevelType w:val="hybridMultilevel"/>
    <w:tmpl w:val="2592B9B8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FF7B3C"/>
    <w:multiLevelType w:val="multilevel"/>
    <w:tmpl w:val="5768BB6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0" w15:restartNumberingAfterBreak="0">
    <w:nsid w:val="74AE0EFB"/>
    <w:multiLevelType w:val="multilevel"/>
    <w:tmpl w:val="1130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mbria" w:eastAsia="Arial" w:hAnsi="Cambria" w:cs="Tahoma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Segoe U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F3"/>
    <w:rsid w:val="006362F3"/>
    <w:rsid w:val="00F7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39D82-8EC1-4360-B0FB-85562A48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2F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6362F3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6362F3"/>
    <w:rPr>
      <w:rFonts w:ascii="Arial" w:eastAsia="Arial" w:hAnsi="Arial" w:cs="Arial"/>
      <w:lang w:val="pl" w:eastAsia="pl-PL"/>
    </w:rPr>
  </w:style>
  <w:style w:type="paragraph" w:styleId="Tekstpodstawowy">
    <w:name w:val="Body Text"/>
    <w:basedOn w:val="Normalny"/>
    <w:link w:val="TekstpodstawowyZnak"/>
    <w:rsid w:val="006362F3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62F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unhideWhenUsed/>
    <w:rsid w:val="006362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2467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Gołkowska</dc:creator>
  <cp:keywords/>
  <dc:description/>
  <cp:lastModifiedBy>Iwona Gołkowska</cp:lastModifiedBy>
  <cp:revision>1</cp:revision>
  <dcterms:created xsi:type="dcterms:W3CDTF">2021-04-21T14:24:00Z</dcterms:created>
  <dcterms:modified xsi:type="dcterms:W3CDTF">2021-04-21T14:25:00Z</dcterms:modified>
</cp:coreProperties>
</file>