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A72E2" w:rsidRDefault="00475FB6" w:rsidP="009A72E2">
      <w:pPr>
        <w:widowControl/>
        <w:autoSpaceDE/>
        <w:jc w:val="both"/>
        <w:rPr>
          <w:rFonts w:ascii="Tahoma" w:hAnsi="Tahoma" w:cs="Tahoma"/>
          <w:b/>
          <w:bCs/>
          <w:sz w:val="18"/>
          <w:szCs w:val="18"/>
        </w:rPr>
      </w:pPr>
      <w:r>
        <w:rPr>
          <w:rFonts w:ascii="Tahoma" w:hAnsi="Tahoma" w:cs="Tahoma"/>
          <w:b/>
          <w:noProof/>
          <w:sz w:val="28"/>
          <w:szCs w:val="28"/>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83.4pt;margin-top:.75pt;width:106.5pt;height:106.5pt;z-index:1">
            <v:imagedata r:id="rId8" o:title="25x25mm - kolor (rgb)"/>
          </v:shape>
        </w:pict>
      </w:r>
      <w:r w:rsidR="00BD0872">
        <w:rPr>
          <w:rFonts w:ascii="Tahoma" w:hAnsi="Tahoma" w:cs="Tahoma"/>
          <w:b/>
          <w:bCs/>
          <w:sz w:val="18"/>
          <w:szCs w:val="18"/>
        </w:rPr>
        <w:t xml:space="preserve">                      </w:t>
      </w:r>
    </w:p>
    <w:p w:rsidR="00EA24D6" w:rsidRDefault="00EA24D6" w:rsidP="00986A05">
      <w:pPr>
        <w:widowControl/>
        <w:autoSpaceDE/>
        <w:ind w:left="2410" w:hanging="2410"/>
        <w:jc w:val="both"/>
        <w:rPr>
          <w:rFonts w:ascii="Tahoma" w:hAnsi="Tahoma" w:cs="Tahoma"/>
          <w:color w:val="000000"/>
          <w:sz w:val="44"/>
          <w:szCs w:val="44"/>
        </w:rPr>
      </w:pPr>
    </w:p>
    <w:p w:rsidR="00024A41" w:rsidRPr="009A72E2" w:rsidRDefault="00024A41" w:rsidP="009A72E2">
      <w:pPr>
        <w:widowControl/>
        <w:autoSpaceDE/>
        <w:jc w:val="both"/>
        <w:rPr>
          <w:rFonts w:ascii="Tahoma" w:hAnsi="Tahoma" w:cs="Tahoma"/>
          <w:color w:val="000000"/>
          <w:sz w:val="44"/>
          <w:szCs w:val="44"/>
        </w:rPr>
      </w:pPr>
    </w:p>
    <w:p w:rsidR="00986A05" w:rsidRDefault="00986A05" w:rsidP="009A72E2">
      <w:pPr>
        <w:widowControl/>
        <w:autoSpaceDE/>
        <w:jc w:val="center"/>
        <w:rPr>
          <w:rFonts w:ascii="Verdana" w:hAnsi="Verdana" w:cs="Tahoma"/>
          <w:b/>
          <w:sz w:val="44"/>
          <w:szCs w:val="44"/>
        </w:rPr>
      </w:pPr>
    </w:p>
    <w:p w:rsidR="00986A05" w:rsidRDefault="00986A05" w:rsidP="009A72E2">
      <w:pPr>
        <w:widowControl/>
        <w:autoSpaceDE/>
        <w:jc w:val="center"/>
        <w:rPr>
          <w:rFonts w:ascii="Verdana" w:hAnsi="Verdana" w:cs="Tahoma"/>
          <w:b/>
          <w:sz w:val="44"/>
          <w:szCs w:val="44"/>
        </w:rPr>
      </w:pPr>
    </w:p>
    <w:p w:rsidR="00986A05" w:rsidRPr="006F690F" w:rsidRDefault="00986A05" w:rsidP="00986A05">
      <w:pPr>
        <w:suppressAutoHyphens w:val="0"/>
        <w:autoSpaceDN w:val="0"/>
        <w:spacing w:line="360" w:lineRule="auto"/>
        <w:jc w:val="center"/>
        <w:rPr>
          <w:rFonts w:ascii="Verdana" w:hAnsi="Verdana" w:cs="Arial Narrow"/>
          <w:b/>
          <w:bCs/>
          <w:sz w:val="28"/>
          <w:szCs w:val="28"/>
          <w:lang w:eastAsia="en-US"/>
        </w:rPr>
      </w:pPr>
      <w:r w:rsidRPr="006F690F">
        <w:rPr>
          <w:rFonts w:ascii="Verdana" w:hAnsi="Verdana" w:cs="Arial Narrow"/>
          <w:b/>
          <w:bCs/>
          <w:sz w:val="28"/>
          <w:szCs w:val="28"/>
          <w:lang w:eastAsia="en-US"/>
        </w:rPr>
        <w:t>Samodzielny Publiczny Zespół Opieki Zdrowotnej                              w Kędzierzynie – Koźlu</w:t>
      </w:r>
    </w:p>
    <w:p w:rsidR="00986A05" w:rsidRPr="00BC7D60" w:rsidRDefault="00986A05" w:rsidP="00986A05">
      <w:pPr>
        <w:suppressAutoHyphens w:val="0"/>
        <w:autoSpaceDN w:val="0"/>
        <w:spacing w:line="360" w:lineRule="auto"/>
        <w:jc w:val="center"/>
        <w:rPr>
          <w:rFonts w:ascii="Verdana" w:hAnsi="Verdana" w:cs="Arial Narrow"/>
          <w:b/>
          <w:sz w:val="24"/>
          <w:szCs w:val="24"/>
          <w:lang w:eastAsia="en-US"/>
        </w:rPr>
      </w:pPr>
      <w:r w:rsidRPr="00BC7D60">
        <w:rPr>
          <w:rFonts w:ascii="Verdana" w:hAnsi="Verdana" w:cs="Arial Narrow"/>
          <w:b/>
          <w:sz w:val="24"/>
          <w:szCs w:val="24"/>
          <w:lang w:eastAsia="en-US"/>
        </w:rPr>
        <w:t>ul. 24 Kwietnia 5,  47-200 Kędzierzyn-Koźle</w:t>
      </w:r>
    </w:p>
    <w:p w:rsidR="00986A05" w:rsidRDefault="00986A05" w:rsidP="009A72E2">
      <w:pPr>
        <w:widowControl/>
        <w:autoSpaceDE/>
        <w:jc w:val="center"/>
        <w:rPr>
          <w:rFonts w:ascii="Verdana" w:hAnsi="Verdana" w:cs="Tahoma"/>
          <w:b/>
          <w:sz w:val="44"/>
          <w:szCs w:val="44"/>
        </w:rPr>
      </w:pPr>
    </w:p>
    <w:p w:rsidR="00986A05" w:rsidRDefault="00986A05" w:rsidP="009A72E2">
      <w:pPr>
        <w:widowControl/>
        <w:autoSpaceDE/>
        <w:jc w:val="center"/>
        <w:rPr>
          <w:rFonts w:ascii="Verdana" w:hAnsi="Verdana" w:cs="Tahoma"/>
          <w:b/>
          <w:sz w:val="44"/>
          <w:szCs w:val="44"/>
        </w:rPr>
      </w:pPr>
    </w:p>
    <w:p w:rsidR="009A72E2" w:rsidRPr="00BC7D60" w:rsidRDefault="009A72E2" w:rsidP="009A72E2">
      <w:pPr>
        <w:widowControl/>
        <w:autoSpaceDE/>
        <w:jc w:val="center"/>
        <w:rPr>
          <w:rFonts w:ascii="Verdana" w:hAnsi="Verdana" w:cs="Tahoma"/>
          <w:b/>
          <w:bCs/>
          <w:sz w:val="36"/>
          <w:szCs w:val="36"/>
        </w:rPr>
      </w:pPr>
      <w:r w:rsidRPr="00BC7D60">
        <w:rPr>
          <w:rFonts w:ascii="Verdana" w:hAnsi="Verdana" w:cs="Tahoma"/>
          <w:b/>
          <w:sz w:val="36"/>
          <w:szCs w:val="36"/>
        </w:rPr>
        <w:t>S  P  E  C  Y  F  I  K  A  C  J  A</w:t>
      </w:r>
    </w:p>
    <w:p w:rsidR="009A72E2" w:rsidRPr="009A72E2" w:rsidRDefault="009A72E2" w:rsidP="009A72E2">
      <w:pPr>
        <w:widowControl/>
        <w:autoSpaceDE/>
        <w:jc w:val="center"/>
        <w:rPr>
          <w:rFonts w:ascii="Verdana" w:hAnsi="Verdana" w:cs="Tahoma"/>
          <w:b/>
          <w:bCs/>
        </w:rPr>
      </w:pPr>
      <w:r w:rsidRPr="00BC7D60">
        <w:rPr>
          <w:rFonts w:ascii="Verdana" w:hAnsi="Verdana" w:cs="Tahoma"/>
          <w:b/>
          <w:bCs/>
          <w:sz w:val="36"/>
          <w:szCs w:val="36"/>
        </w:rPr>
        <w:t>istotnych warunków zamówienia</w:t>
      </w:r>
      <w:r w:rsidRPr="009A72E2">
        <w:rPr>
          <w:rFonts w:ascii="Verdana" w:hAnsi="Verdana" w:cs="Tahoma"/>
          <w:b/>
          <w:bCs/>
          <w:sz w:val="32"/>
          <w:szCs w:val="32"/>
        </w:rPr>
        <w:t xml:space="preserve"> </w:t>
      </w:r>
    </w:p>
    <w:p w:rsidR="009A72E2" w:rsidRPr="00F95635" w:rsidRDefault="009A72E2" w:rsidP="009A72E2">
      <w:pPr>
        <w:widowControl/>
        <w:autoSpaceDE/>
        <w:jc w:val="center"/>
        <w:rPr>
          <w:rFonts w:ascii="Verdana" w:hAnsi="Verdana" w:cs="Tahoma"/>
          <w:b/>
          <w:bCs/>
        </w:rPr>
      </w:pPr>
      <w:r w:rsidRPr="009A72E2">
        <w:rPr>
          <w:rFonts w:ascii="Verdana" w:hAnsi="Verdana" w:cs="Tahoma"/>
          <w:b/>
          <w:bCs/>
        </w:rPr>
        <w:t>(</w:t>
      </w:r>
      <w:r w:rsidR="00496EF3">
        <w:rPr>
          <w:rFonts w:ascii="Verdana" w:hAnsi="Verdana" w:cs="Tahoma"/>
          <w:b/>
          <w:bCs/>
        </w:rPr>
        <w:t>SIWZ</w:t>
      </w:r>
      <w:r w:rsidRPr="009A72E2">
        <w:rPr>
          <w:rFonts w:ascii="Verdana" w:hAnsi="Verdana" w:cs="Tahoma"/>
          <w:b/>
          <w:bCs/>
        </w:rPr>
        <w:t>)</w:t>
      </w:r>
    </w:p>
    <w:p w:rsidR="009A72E2" w:rsidRPr="009A72E2" w:rsidRDefault="009A72E2" w:rsidP="009A72E2">
      <w:pPr>
        <w:widowControl/>
        <w:autoSpaceDE/>
        <w:jc w:val="center"/>
        <w:rPr>
          <w:rFonts w:ascii="Verdana" w:hAnsi="Verdana" w:cs="Tahoma"/>
          <w:b/>
          <w:bCs/>
          <w:sz w:val="28"/>
          <w:szCs w:val="28"/>
        </w:rPr>
      </w:pPr>
    </w:p>
    <w:p w:rsidR="00986A05" w:rsidRPr="003F6A3D" w:rsidRDefault="00986A05" w:rsidP="00986A05">
      <w:pPr>
        <w:pStyle w:val="Default"/>
        <w:spacing w:line="360" w:lineRule="auto"/>
        <w:jc w:val="center"/>
        <w:rPr>
          <w:sz w:val="18"/>
          <w:szCs w:val="18"/>
        </w:rPr>
      </w:pPr>
      <w:r w:rsidRPr="003F6A3D">
        <w:rPr>
          <w:sz w:val="18"/>
          <w:szCs w:val="18"/>
        </w:rPr>
        <w:t>w postępowaniu o udzielenie za</w:t>
      </w:r>
      <w:r w:rsidR="00467CD5" w:rsidRPr="003F6A3D">
        <w:rPr>
          <w:sz w:val="18"/>
          <w:szCs w:val="18"/>
        </w:rPr>
        <w:t>mówienia publicznego prowadzonego</w:t>
      </w:r>
    </w:p>
    <w:p w:rsidR="009A72E2" w:rsidRDefault="00986A05" w:rsidP="00986A05">
      <w:pPr>
        <w:widowControl/>
        <w:autoSpaceDE/>
        <w:spacing w:line="360" w:lineRule="auto"/>
        <w:jc w:val="center"/>
        <w:rPr>
          <w:rFonts w:ascii="Verdana" w:hAnsi="Verdana"/>
          <w:sz w:val="18"/>
          <w:szCs w:val="18"/>
        </w:rPr>
      </w:pPr>
      <w:r w:rsidRPr="003F6A3D">
        <w:rPr>
          <w:rFonts w:ascii="Verdana" w:hAnsi="Verdana"/>
          <w:sz w:val="18"/>
          <w:szCs w:val="18"/>
        </w:rPr>
        <w:t>w trybie przetargu nieograniczonego na:</w:t>
      </w:r>
    </w:p>
    <w:p w:rsidR="003F6A3D" w:rsidRPr="003F6A3D" w:rsidRDefault="003F6A3D" w:rsidP="00986A05">
      <w:pPr>
        <w:widowControl/>
        <w:autoSpaceDE/>
        <w:spacing w:line="360" w:lineRule="auto"/>
        <w:jc w:val="center"/>
        <w:rPr>
          <w:rFonts w:ascii="Verdana" w:hAnsi="Verdana" w:cs="Tahoma"/>
          <w:bCs/>
          <w:sz w:val="18"/>
          <w:szCs w:val="18"/>
        </w:rPr>
      </w:pPr>
    </w:p>
    <w:p w:rsidR="00341350" w:rsidRPr="00341350" w:rsidRDefault="009A72E2" w:rsidP="00CF7A35">
      <w:pPr>
        <w:widowControl/>
        <w:shd w:val="clear" w:color="auto" w:fill="FFFFFF"/>
        <w:suppressAutoHyphens w:val="0"/>
        <w:autoSpaceDE/>
        <w:spacing w:line="360" w:lineRule="auto"/>
        <w:ind w:right="-142"/>
        <w:jc w:val="center"/>
        <w:rPr>
          <w:rFonts w:ascii="Verdana" w:hAnsi="Verdana"/>
          <w:b/>
          <w:color w:val="002060"/>
          <w:sz w:val="26"/>
          <w:szCs w:val="26"/>
        </w:rPr>
      </w:pPr>
      <w:r w:rsidRPr="00341350">
        <w:rPr>
          <w:rFonts w:ascii="Verdana" w:hAnsi="Verdana" w:cs="Tahoma"/>
          <w:b/>
          <w:bCs/>
          <w:color w:val="002060"/>
          <w:sz w:val="26"/>
          <w:szCs w:val="26"/>
        </w:rPr>
        <w:t>„</w:t>
      </w:r>
      <w:r w:rsidR="00986A05" w:rsidRPr="00341350">
        <w:rPr>
          <w:rFonts w:ascii="Verdana" w:hAnsi="Verdana"/>
          <w:b/>
          <w:color w:val="002060"/>
          <w:sz w:val="26"/>
          <w:szCs w:val="26"/>
        </w:rPr>
        <w:t>Dostaw</w:t>
      </w:r>
      <w:r w:rsidR="00003E64" w:rsidRPr="00341350">
        <w:rPr>
          <w:rFonts w:ascii="Verdana" w:hAnsi="Verdana"/>
          <w:b/>
          <w:color w:val="002060"/>
          <w:sz w:val="26"/>
          <w:szCs w:val="26"/>
        </w:rPr>
        <w:t>a</w:t>
      </w:r>
      <w:r w:rsidR="00986A05" w:rsidRPr="00341350">
        <w:rPr>
          <w:rFonts w:ascii="Verdana" w:hAnsi="Verdana"/>
          <w:b/>
          <w:color w:val="002060"/>
          <w:sz w:val="26"/>
          <w:szCs w:val="26"/>
        </w:rPr>
        <w:t xml:space="preserve"> </w:t>
      </w:r>
      <w:r w:rsidR="00CF7A35" w:rsidRPr="00341350">
        <w:rPr>
          <w:rFonts w:ascii="Verdana" w:hAnsi="Verdana"/>
          <w:b/>
          <w:color w:val="002060"/>
          <w:sz w:val="26"/>
          <w:szCs w:val="26"/>
        </w:rPr>
        <w:t>p</w:t>
      </w:r>
      <w:proofErr w:type="spellStart"/>
      <w:r w:rsidR="00CF7A35" w:rsidRPr="00341350">
        <w:rPr>
          <w:rFonts w:ascii="Verdana" w:hAnsi="Verdana" w:cs="Times New Roman"/>
          <w:b/>
          <w:bCs/>
          <w:color w:val="002060"/>
          <w:sz w:val="26"/>
          <w:szCs w:val="26"/>
          <w:lang w:val="pl" w:eastAsia="pl-PL"/>
        </w:rPr>
        <w:t>rzenośnego</w:t>
      </w:r>
      <w:proofErr w:type="spellEnd"/>
      <w:r w:rsidR="00CF7A35" w:rsidRPr="00341350">
        <w:rPr>
          <w:rFonts w:ascii="Verdana" w:hAnsi="Verdana" w:cs="Times New Roman"/>
          <w:b/>
          <w:bCs/>
          <w:color w:val="002060"/>
          <w:sz w:val="26"/>
          <w:szCs w:val="26"/>
          <w:lang w:val="pl" w:eastAsia="pl-PL"/>
        </w:rPr>
        <w:t xml:space="preserve"> aparat</w:t>
      </w:r>
      <w:r w:rsidR="0073648D" w:rsidRPr="00341350">
        <w:rPr>
          <w:rFonts w:ascii="Verdana" w:hAnsi="Verdana" w:cs="Times New Roman"/>
          <w:b/>
          <w:bCs/>
          <w:color w:val="002060"/>
          <w:sz w:val="26"/>
          <w:szCs w:val="26"/>
          <w:lang w:val="pl" w:eastAsia="pl-PL"/>
        </w:rPr>
        <w:t>u ultrasonograficznego</w:t>
      </w:r>
      <w:r w:rsidR="00CF7A35" w:rsidRPr="00341350">
        <w:rPr>
          <w:rFonts w:ascii="Verdana" w:hAnsi="Verdana" w:cs="Times New Roman"/>
          <w:b/>
          <w:bCs/>
          <w:color w:val="002060"/>
          <w:sz w:val="26"/>
          <w:szCs w:val="26"/>
          <w:lang w:val="pl" w:eastAsia="pl-PL"/>
        </w:rPr>
        <w:t xml:space="preserve"> dla </w:t>
      </w:r>
      <w:r w:rsidR="00986A05" w:rsidRPr="00341350">
        <w:rPr>
          <w:rFonts w:ascii="Verdana" w:hAnsi="Verdana"/>
          <w:b/>
          <w:color w:val="002060"/>
          <w:sz w:val="26"/>
          <w:szCs w:val="26"/>
        </w:rPr>
        <w:t>SP ZOZ</w:t>
      </w:r>
    </w:p>
    <w:p w:rsidR="009A72E2" w:rsidRPr="00341350" w:rsidRDefault="00986A05" w:rsidP="00CF7A35">
      <w:pPr>
        <w:widowControl/>
        <w:shd w:val="clear" w:color="auto" w:fill="FFFFFF"/>
        <w:suppressAutoHyphens w:val="0"/>
        <w:autoSpaceDE/>
        <w:spacing w:line="360" w:lineRule="auto"/>
        <w:ind w:right="-142"/>
        <w:jc w:val="center"/>
        <w:rPr>
          <w:rFonts w:ascii="Verdana" w:hAnsi="Verdana"/>
          <w:b/>
          <w:color w:val="002060"/>
          <w:sz w:val="26"/>
          <w:szCs w:val="26"/>
        </w:rPr>
      </w:pPr>
      <w:r w:rsidRPr="00341350">
        <w:rPr>
          <w:rFonts w:ascii="Verdana" w:hAnsi="Verdana"/>
          <w:b/>
          <w:color w:val="002060"/>
          <w:sz w:val="26"/>
          <w:szCs w:val="26"/>
        </w:rPr>
        <w:t xml:space="preserve"> w Kędzierzynie-Koźlu</w:t>
      </w:r>
      <w:r w:rsidR="00CF7A35" w:rsidRPr="00341350">
        <w:rPr>
          <w:rFonts w:ascii="Verdana" w:hAnsi="Verdana"/>
          <w:b/>
          <w:color w:val="002060"/>
          <w:sz w:val="26"/>
          <w:szCs w:val="26"/>
        </w:rPr>
        <w:t>”</w:t>
      </w:r>
    </w:p>
    <w:p w:rsidR="009A72E2" w:rsidRPr="00986A05" w:rsidRDefault="009A72E2" w:rsidP="009A72E2">
      <w:pPr>
        <w:widowControl/>
        <w:shd w:val="clear" w:color="auto" w:fill="FFFFFF"/>
        <w:autoSpaceDE/>
        <w:jc w:val="center"/>
        <w:rPr>
          <w:rFonts w:ascii="Verdana" w:hAnsi="Verdana" w:cs="Tahoma"/>
          <w:b/>
          <w:color w:val="000000"/>
          <w:sz w:val="24"/>
          <w:szCs w:val="24"/>
        </w:rPr>
      </w:pPr>
    </w:p>
    <w:p w:rsidR="0075212B" w:rsidRPr="009A72E2" w:rsidRDefault="0075212B" w:rsidP="009A72E2">
      <w:pPr>
        <w:widowControl/>
        <w:shd w:val="clear" w:color="auto" w:fill="FFFFFF"/>
        <w:autoSpaceDE/>
        <w:jc w:val="center"/>
        <w:rPr>
          <w:rFonts w:ascii="Verdana" w:hAnsi="Verdana" w:cs="Tahoma"/>
          <w:b/>
          <w:color w:val="000000"/>
          <w:sz w:val="16"/>
          <w:szCs w:val="16"/>
        </w:rPr>
      </w:pPr>
    </w:p>
    <w:p w:rsidR="00986A05" w:rsidRPr="00CF7773" w:rsidRDefault="00986A05" w:rsidP="00986A05">
      <w:pPr>
        <w:pStyle w:val="Default"/>
        <w:spacing w:line="360" w:lineRule="auto"/>
        <w:ind w:firstLine="708"/>
        <w:jc w:val="both"/>
        <w:rPr>
          <w:color w:val="auto"/>
          <w:sz w:val="18"/>
          <w:szCs w:val="18"/>
        </w:rPr>
      </w:pPr>
      <w:r w:rsidRPr="00986A05">
        <w:rPr>
          <w:sz w:val="18"/>
          <w:szCs w:val="18"/>
        </w:rPr>
        <w:t xml:space="preserve">Wartość zamówienia przekracza równowartość kwoty określonej w przepisach wykonawczych wydanych na podstawie art. 11 ust. 8 </w:t>
      </w:r>
      <w:proofErr w:type="spellStart"/>
      <w:r w:rsidR="00EC3425">
        <w:rPr>
          <w:sz w:val="18"/>
          <w:szCs w:val="18"/>
        </w:rPr>
        <w:t>pzp</w:t>
      </w:r>
      <w:proofErr w:type="spellEnd"/>
      <w:r w:rsidRPr="00CF7773">
        <w:rPr>
          <w:color w:val="auto"/>
          <w:sz w:val="18"/>
          <w:szCs w:val="18"/>
        </w:rPr>
        <w:t xml:space="preserve">, tj. kwotę </w:t>
      </w:r>
      <w:r w:rsidR="00BC7D60" w:rsidRPr="00CF7773">
        <w:rPr>
          <w:b/>
          <w:color w:val="auto"/>
          <w:sz w:val="18"/>
          <w:szCs w:val="18"/>
        </w:rPr>
        <w:t>2</w:t>
      </w:r>
      <w:r w:rsidR="000C1E7D">
        <w:rPr>
          <w:b/>
          <w:color w:val="auto"/>
          <w:sz w:val="18"/>
          <w:szCs w:val="18"/>
        </w:rPr>
        <w:t>14</w:t>
      </w:r>
      <w:r w:rsidR="00ED2CFE" w:rsidRPr="00CF7773">
        <w:rPr>
          <w:b/>
          <w:color w:val="auto"/>
          <w:sz w:val="18"/>
          <w:szCs w:val="18"/>
        </w:rPr>
        <w:t> </w:t>
      </w:r>
      <w:r w:rsidR="00BC7D60" w:rsidRPr="00CF7773">
        <w:rPr>
          <w:b/>
          <w:color w:val="auto"/>
          <w:sz w:val="18"/>
          <w:szCs w:val="18"/>
        </w:rPr>
        <w:t>000</w:t>
      </w:r>
      <w:r w:rsidR="00ED2CFE" w:rsidRPr="00CF7773">
        <w:rPr>
          <w:b/>
          <w:color w:val="auto"/>
          <w:sz w:val="18"/>
          <w:szCs w:val="18"/>
        </w:rPr>
        <w:t>,00</w:t>
      </w:r>
      <w:r w:rsidR="00BC7D60" w:rsidRPr="00CF7773">
        <w:rPr>
          <w:color w:val="auto"/>
          <w:sz w:val="18"/>
          <w:szCs w:val="18"/>
        </w:rPr>
        <w:t xml:space="preserve"> </w:t>
      </w:r>
      <w:r w:rsidR="00CF7773">
        <w:rPr>
          <w:color w:val="auto"/>
          <w:sz w:val="18"/>
          <w:szCs w:val="18"/>
        </w:rPr>
        <w:t>e</w:t>
      </w:r>
      <w:r w:rsidRPr="00CF7773">
        <w:rPr>
          <w:color w:val="auto"/>
          <w:sz w:val="18"/>
          <w:szCs w:val="18"/>
        </w:rPr>
        <w:t>uro.</w:t>
      </w:r>
    </w:p>
    <w:p w:rsidR="00986A05" w:rsidRPr="00CF7773" w:rsidRDefault="00986A05" w:rsidP="003F6A3D">
      <w:pPr>
        <w:pStyle w:val="Default"/>
        <w:spacing w:line="360" w:lineRule="auto"/>
        <w:ind w:firstLine="708"/>
        <w:jc w:val="center"/>
        <w:rPr>
          <w:color w:val="auto"/>
          <w:sz w:val="18"/>
          <w:szCs w:val="18"/>
        </w:rPr>
      </w:pPr>
      <w:r w:rsidRPr="00CF7773">
        <w:rPr>
          <w:color w:val="auto"/>
          <w:sz w:val="18"/>
          <w:szCs w:val="18"/>
        </w:rPr>
        <w:t xml:space="preserve">Zamawiający oczekuje, że Wykonawcy zapoznają się dokładnie z treścią niniejszej </w:t>
      </w:r>
      <w:r w:rsidR="00496EF3">
        <w:rPr>
          <w:color w:val="auto"/>
          <w:sz w:val="18"/>
          <w:szCs w:val="18"/>
        </w:rPr>
        <w:t>SIWZ</w:t>
      </w:r>
      <w:r w:rsidRPr="00CF7773">
        <w:rPr>
          <w:color w:val="auto"/>
          <w:sz w:val="18"/>
          <w:szCs w:val="18"/>
        </w:rPr>
        <w:t>. Wykonawca ponosi ryzyko niedostarczenia wszystkich wymaganych informacji i dokumentów, oraz przedłożenia oferty nie odpowiadającej wymaganiom określonym przez Zamawiającego.</w:t>
      </w:r>
    </w:p>
    <w:p w:rsidR="009A72E2" w:rsidRPr="00CF7773" w:rsidRDefault="009A72E2" w:rsidP="009A72E2">
      <w:pPr>
        <w:widowControl/>
        <w:suppressAutoHyphens w:val="0"/>
        <w:autoSpaceDE/>
        <w:autoSpaceDN w:val="0"/>
        <w:adjustRightInd w:val="0"/>
        <w:jc w:val="center"/>
        <w:rPr>
          <w:rFonts w:ascii="Verdana" w:hAnsi="Verdana" w:cs="Tahoma"/>
          <w:bCs/>
          <w:sz w:val="18"/>
          <w:szCs w:val="18"/>
          <w:lang w:eastAsia="pl-PL"/>
        </w:rPr>
      </w:pPr>
    </w:p>
    <w:p w:rsidR="00FF02B3" w:rsidRPr="00CF7773" w:rsidRDefault="00FF02B3" w:rsidP="009A72E2">
      <w:pPr>
        <w:widowControl/>
        <w:suppressAutoHyphens w:val="0"/>
        <w:autoSpaceDE/>
        <w:autoSpaceDN w:val="0"/>
        <w:adjustRightInd w:val="0"/>
        <w:jc w:val="center"/>
        <w:rPr>
          <w:rFonts w:ascii="Verdana" w:hAnsi="Verdana" w:cs="Tahoma"/>
          <w:bCs/>
          <w:sz w:val="18"/>
          <w:szCs w:val="18"/>
          <w:lang w:eastAsia="pl-PL"/>
        </w:rPr>
      </w:pPr>
    </w:p>
    <w:p w:rsidR="009A72E2" w:rsidRPr="00144C3D" w:rsidRDefault="003F6A3D" w:rsidP="00986A05">
      <w:pPr>
        <w:widowControl/>
        <w:autoSpaceDE/>
        <w:jc w:val="center"/>
        <w:rPr>
          <w:rFonts w:ascii="Verdana" w:hAnsi="Verdana" w:cs="Times New Roman"/>
          <w:b/>
          <w:color w:val="000000"/>
          <w:sz w:val="28"/>
          <w:szCs w:val="28"/>
        </w:rPr>
      </w:pPr>
      <w:r w:rsidRPr="00144C3D">
        <w:rPr>
          <w:rFonts w:ascii="Verdana" w:hAnsi="Verdana" w:cs="Times New Roman"/>
          <w:color w:val="000000"/>
          <w:sz w:val="28"/>
          <w:szCs w:val="28"/>
        </w:rPr>
        <w:t>Postępowanie nr:</w:t>
      </w:r>
      <w:r w:rsidR="00986A05" w:rsidRPr="00144C3D">
        <w:rPr>
          <w:rFonts w:ascii="Verdana" w:hAnsi="Verdana" w:cs="Times New Roman"/>
          <w:color w:val="000000"/>
          <w:sz w:val="28"/>
          <w:szCs w:val="28"/>
        </w:rPr>
        <w:t xml:space="preserve"> </w:t>
      </w:r>
      <w:r w:rsidR="00CF7A35">
        <w:rPr>
          <w:rFonts w:ascii="Verdana" w:hAnsi="Verdana" w:cs="Times New Roman"/>
          <w:b/>
          <w:color w:val="000000"/>
          <w:sz w:val="28"/>
          <w:szCs w:val="28"/>
        </w:rPr>
        <w:t>AZ-P.2020</w:t>
      </w:r>
      <w:r w:rsidR="00095CBE">
        <w:rPr>
          <w:rFonts w:ascii="Verdana" w:hAnsi="Verdana" w:cs="Times New Roman"/>
          <w:b/>
          <w:color w:val="000000"/>
          <w:sz w:val="28"/>
          <w:szCs w:val="28"/>
        </w:rPr>
        <w:t>.3</w:t>
      </w:r>
    </w:p>
    <w:p w:rsidR="009A72E2" w:rsidRPr="00986A05" w:rsidRDefault="009A72E2" w:rsidP="009A72E2">
      <w:pPr>
        <w:widowControl/>
        <w:shd w:val="clear" w:color="auto" w:fill="FFFFFF"/>
        <w:autoSpaceDE/>
        <w:jc w:val="center"/>
        <w:rPr>
          <w:rFonts w:ascii="Verdana" w:hAnsi="Verdana" w:cs="Tahoma"/>
          <w:b/>
          <w:i/>
          <w:color w:val="000000"/>
          <w:sz w:val="18"/>
          <w:szCs w:val="18"/>
        </w:rPr>
      </w:pPr>
    </w:p>
    <w:p w:rsidR="00FF02B3" w:rsidRDefault="00FF02B3" w:rsidP="009A72E2">
      <w:pPr>
        <w:widowControl/>
        <w:shd w:val="clear" w:color="auto" w:fill="FFFFFF"/>
        <w:autoSpaceDE/>
        <w:jc w:val="center"/>
        <w:rPr>
          <w:rFonts w:ascii="Verdana" w:hAnsi="Verdana" w:cs="Tahoma"/>
          <w:b/>
          <w:i/>
          <w:color w:val="000000"/>
          <w:sz w:val="18"/>
          <w:szCs w:val="18"/>
        </w:rPr>
      </w:pPr>
    </w:p>
    <w:p w:rsidR="00F832D6" w:rsidRPr="00986A05" w:rsidRDefault="00F832D6" w:rsidP="009A72E2">
      <w:pPr>
        <w:widowControl/>
        <w:shd w:val="clear" w:color="auto" w:fill="FFFFFF"/>
        <w:autoSpaceDE/>
        <w:jc w:val="center"/>
        <w:rPr>
          <w:rFonts w:ascii="Verdana" w:hAnsi="Verdana" w:cs="Tahoma"/>
          <w:b/>
          <w:i/>
          <w:color w:val="000000"/>
          <w:sz w:val="18"/>
          <w:szCs w:val="18"/>
        </w:rPr>
      </w:pPr>
    </w:p>
    <w:p w:rsidR="003032FE" w:rsidRDefault="00986A05" w:rsidP="00330143">
      <w:pPr>
        <w:widowControl/>
        <w:shd w:val="clear" w:color="auto" w:fill="FFFFFF"/>
        <w:autoSpaceDE/>
        <w:rPr>
          <w:rFonts w:ascii="Verdana" w:hAnsi="Verdana" w:cs="Tahoma"/>
          <w:b/>
          <w:i/>
          <w:sz w:val="18"/>
          <w:szCs w:val="18"/>
        </w:rPr>
      </w:pPr>
      <w:r w:rsidRPr="00986A05">
        <w:rPr>
          <w:rFonts w:ascii="Verdana" w:hAnsi="Verdana"/>
          <w:sz w:val="18"/>
          <w:szCs w:val="18"/>
        </w:rPr>
        <w:t xml:space="preserve">Zatwierdził: </w:t>
      </w:r>
      <w:r w:rsidRPr="00986A05">
        <w:rPr>
          <w:rFonts w:ascii="Verdana" w:hAnsi="Verdana"/>
          <w:iCs/>
          <w:sz w:val="18"/>
          <w:szCs w:val="18"/>
        </w:rPr>
        <w:t xml:space="preserve">Dyrektor </w:t>
      </w:r>
      <w:r w:rsidRPr="00986A05">
        <w:rPr>
          <w:rFonts w:ascii="Verdana" w:hAnsi="Verdana"/>
          <w:sz w:val="18"/>
          <w:szCs w:val="18"/>
        </w:rPr>
        <w:t>SP ZOZ w Kędzierzynie-Koźlu – Jarosław Kończyło</w:t>
      </w:r>
      <w:r w:rsidR="00A603C7">
        <w:rPr>
          <w:rFonts w:ascii="Verdana" w:hAnsi="Verdana"/>
          <w:sz w:val="18"/>
          <w:szCs w:val="18"/>
        </w:rPr>
        <w:t xml:space="preserve"> </w:t>
      </w:r>
    </w:p>
    <w:p w:rsidR="00A603C7" w:rsidRPr="00986A05" w:rsidRDefault="00A603C7" w:rsidP="009A72E2">
      <w:pPr>
        <w:widowControl/>
        <w:shd w:val="clear" w:color="auto" w:fill="FFFFFF"/>
        <w:autoSpaceDE/>
        <w:jc w:val="center"/>
        <w:rPr>
          <w:rFonts w:ascii="Verdana" w:hAnsi="Verdana" w:cs="Tahoma"/>
          <w:b/>
          <w:i/>
          <w:sz w:val="18"/>
          <w:szCs w:val="18"/>
        </w:rPr>
      </w:pPr>
    </w:p>
    <w:p w:rsidR="009A72E2" w:rsidRDefault="009A72E2" w:rsidP="009A72E2">
      <w:pPr>
        <w:widowControl/>
        <w:shd w:val="clear" w:color="auto" w:fill="FFFFFF"/>
        <w:autoSpaceDE/>
        <w:jc w:val="center"/>
        <w:rPr>
          <w:rFonts w:ascii="Verdana" w:hAnsi="Verdana" w:cs="Tahoma"/>
          <w:b/>
          <w:i/>
          <w:sz w:val="18"/>
          <w:szCs w:val="18"/>
        </w:rPr>
      </w:pPr>
      <w:r w:rsidRPr="00986A05">
        <w:rPr>
          <w:rFonts w:ascii="Verdana" w:hAnsi="Verdana" w:cs="Tahoma"/>
          <w:b/>
          <w:i/>
          <w:sz w:val="18"/>
          <w:szCs w:val="18"/>
        </w:rPr>
        <w:t xml:space="preserve">        </w:t>
      </w:r>
    </w:p>
    <w:p w:rsidR="00A852E8" w:rsidRDefault="00A852E8" w:rsidP="009A72E2">
      <w:pPr>
        <w:widowControl/>
        <w:shd w:val="clear" w:color="auto" w:fill="FFFFFF"/>
        <w:autoSpaceDE/>
        <w:jc w:val="center"/>
        <w:rPr>
          <w:rFonts w:ascii="Verdana" w:hAnsi="Verdana" w:cs="Tahoma"/>
          <w:b/>
          <w:i/>
          <w:sz w:val="18"/>
          <w:szCs w:val="18"/>
        </w:rPr>
      </w:pPr>
    </w:p>
    <w:p w:rsidR="00A852E8" w:rsidRDefault="00A852E8" w:rsidP="009A72E2">
      <w:pPr>
        <w:widowControl/>
        <w:shd w:val="clear" w:color="auto" w:fill="FFFFFF"/>
        <w:autoSpaceDE/>
        <w:jc w:val="center"/>
        <w:rPr>
          <w:rFonts w:ascii="Verdana" w:hAnsi="Verdana" w:cs="Tahoma"/>
          <w:b/>
          <w:i/>
          <w:sz w:val="18"/>
          <w:szCs w:val="18"/>
        </w:rPr>
      </w:pPr>
    </w:p>
    <w:p w:rsidR="00A852E8" w:rsidRDefault="00A852E8" w:rsidP="009A72E2">
      <w:pPr>
        <w:widowControl/>
        <w:shd w:val="clear" w:color="auto" w:fill="FFFFFF"/>
        <w:autoSpaceDE/>
        <w:jc w:val="center"/>
        <w:rPr>
          <w:rFonts w:ascii="Verdana" w:hAnsi="Verdana" w:cs="Tahoma"/>
          <w:b/>
          <w:i/>
          <w:sz w:val="18"/>
          <w:szCs w:val="18"/>
        </w:rPr>
      </w:pPr>
    </w:p>
    <w:p w:rsidR="00BC7D60" w:rsidRDefault="00BC7D60" w:rsidP="009A72E2">
      <w:pPr>
        <w:widowControl/>
        <w:shd w:val="clear" w:color="auto" w:fill="FFFFFF"/>
        <w:autoSpaceDE/>
        <w:jc w:val="center"/>
        <w:rPr>
          <w:rFonts w:ascii="Verdana" w:hAnsi="Verdana" w:cs="Tahoma"/>
          <w:b/>
          <w:i/>
          <w:sz w:val="18"/>
          <w:szCs w:val="18"/>
        </w:rPr>
      </w:pPr>
    </w:p>
    <w:p w:rsidR="00BC7D60" w:rsidRPr="00986A05" w:rsidRDefault="00BC7D60" w:rsidP="009A72E2">
      <w:pPr>
        <w:widowControl/>
        <w:shd w:val="clear" w:color="auto" w:fill="FFFFFF"/>
        <w:autoSpaceDE/>
        <w:jc w:val="center"/>
        <w:rPr>
          <w:rFonts w:ascii="Verdana" w:hAnsi="Verdana" w:cs="Tahoma"/>
          <w:b/>
          <w:i/>
          <w:sz w:val="18"/>
          <w:szCs w:val="18"/>
        </w:rPr>
      </w:pPr>
    </w:p>
    <w:p w:rsidR="009A72E2" w:rsidRPr="00BC7D60" w:rsidRDefault="009A72E2" w:rsidP="009A72E2">
      <w:pPr>
        <w:widowControl/>
        <w:autoSpaceDE/>
        <w:ind w:left="5760"/>
        <w:jc w:val="both"/>
        <w:rPr>
          <w:rFonts w:ascii="Verdana" w:hAnsi="Verdana" w:cs="Tahoma"/>
          <w:bCs/>
          <w:sz w:val="18"/>
          <w:szCs w:val="18"/>
        </w:rPr>
      </w:pPr>
      <w:r w:rsidRPr="00BC7D60">
        <w:rPr>
          <w:rFonts w:ascii="Verdana" w:hAnsi="Verdana" w:cs="Tahoma"/>
          <w:bCs/>
          <w:sz w:val="18"/>
          <w:szCs w:val="18"/>
        </w:rPr>
        <w:t>....................</w:t>
      </w:r>
      <w:r w:rsidR="00EE7E4F" w:rsidRPr="00BC7D60">
        <w:rPr>
          <w:rFonts w:ascii="Verdana" w:hAnsi="Verdana" w:cs="Tahoma"/>
          <w:bCs/>
          <w:sz w:val="18"/>
          <w:szCs w:val="18"/>
        </w:rPr>
        <w:t>..............................</w:t>
      </w:r>
    </w:p>
    <w:p w:rsidR="009A72E2" w:rsidRPr="00BC7D60" w:rsidRDefault="009A72E2" w:rsidP="009A72E2">
      <w:pPr>
        <w:widowControl/>
        <w:autoSpaceDE/>
        <w:jc w:val="both"/>
        <w:rPr>
          <w:rFonts w:ascii="Verdana" w:hAnsi="Verdana" w:cs="Tahoma"/>
          <w:bCs/>
          <w:sz w:val="18"/>
          <w:szCs w:val="18"/>
        </w:rPr>
      </w:pPr>
      <w:r w:rsidRPr="00BC7D60">
        <w:rPr>
          <w:rFonts w:ascii="Verdana" w:hAnsi="Verdana" w:cs="Tahoma"/>
          <w:sz w:val="18"/>
          <w:szCs w:val="18"/>
        </w:rPr>
        <w:tab/>
      </w:r>
      <w:r w:rsidRPr="00BC7D60">
        <w:rPr>
          <w:rFonts w:ascii="Verdana" w:hAnsi="Verdana" w:cs="Tahoma"/>
          <w:sz w:val="18"/>
          <w:szCs w:val="18"/>
        </w:rPr>
        <w:tab/>
      </w:r>
      <w:r w:rsidRPr="00BC7D60">
        <w:rPr>
          <w:rFonts w:ascii="Verdana" w:hAnsi="Verdana" w:cs="Tahoma"/>
          <w:sz w:val="18"/>
          <w:szCs w:val="18"/>
        </w:rPr>
        <w:tab/>
      </w:r>
      <w:r w:rsidRPr="00BC7D60">
        <w:rPr>
          <w:rFonts w:ascii="Verdana" w:hAnsi="Verdana" w:cs="Tahoma"/>
          <w:sz w:val="18"/>
          <w:szCs w:val="18"/>
        </w:rPr>
        <w:tab/>
      </w:r>
      <w:r w:rsidRPr="00BC7D60">
        <w:rPr>
          <w:rFonts w:ascii="Verdana" w:hAnsi="Verdana" w:cs="Tahoma"/>
          <w:sz w:val="18"/>
          <w:szCs w:val="18"/>
        </w:rPr>
        <w:tab/>
      </w:r>
      <w:r w:rsidRPr="00BC7D60">
        <w:rPr>
          <w:rFonts w:ascii="Verdana" w:hAnsi="Verdana" w:cs="Tahoma"/>
          <w:sz w:val="18"/>
          <w:szCs w:val="18"/>
        </w:rPr>
        <w:tab/>
      </w:r>
      <w:r w:rsidRPr="00BC7D60">
        <w:rPr>
          <w:rFonts w:ascii="Verdana" w:hAnsi="Verdana" w:cs="Tahoma"/>
          <w:sz w:val="18"/>
          <w:szCs w:val="18"/>
        </w:rPr>
        <w:tab/>
      </w:r>
      <w:r w:rsidRPr="00BC7D60">
        <w:rPr>
          <w:rFonts w:ascii="Verdana" w:hAnsi="Verdana" w:cs="Tahoma"/>
          <w:sz w:val="18"/>
          <w:szCs w:val="18"/>
        </w:rPr>
        <w:tab/>
      </w:r>
      <w:r w:rsidR="001C0D80">
        <w:rPr>
          <w:rFonts w:ascii="Verdana" w:hAnsi="Verdana" w:cs="Tahoma"/>
          <w:bCs/>
          <w:sz w:val="18"/>
          <w:szCs w:val="18"/>
        </w:rPr>
        <w:t xml:space="preserve">       </w:t>
      </w:r>
      <w:r w:rsidRPr="00BC7D60">
        <w:rPr>
          <w:rFonts w:ascii="Verdana" w:hAnsi="Verdana" w:cs="Tahoma"/>
          <w:bCs/>
          <w:sz w:val="18"/>
          <w:szCs w:val="18"/>
        </w:rPr>
        <w:t xml:space="preserve">   </w:t>
      </w:r>
      <w:r w:rsidR="001C0D80" w:rsidRPr="001C0D80">
        <w:rPr>
          <w:rFonts w:ascii="Verdana" w:hAnsi="Verdana" w:cs="Tahoma"/>
          <w:bCs/>
          <w:sz w:val="18"/>
          <w:szCs w:val="18"/>
        </w:rPr>
        <w:t>Kierownik Zamawiającego</w:t>
      </w:r>
    </w:p>
    <w:p w:rsidR="000D246F" w:rsidRPr="005A4A0B" w:rsidRDefault="009A72E2" w:rsidP="008F7707">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rPr>
      </w:pPr>
      <w:r>
        <w:rPr>
          <w:rFonts w:ascii="Verdana" w:hAnsi="Verdana"/>
          <w:sz w:val="20"/>
          <w:szCs w:val="20"/>
        </w:rPr>
        <w:lastRenderedPageBreak/>
        <w:t>R</w:t>
      </w:r>
      <w:r w:rsidR="000D246F" w:rsidRPr="005A4A0B">
        <w:rPr>
          <w:rFonts w:ascii="Verdana" w:hAnsi="Verdana"/>
          <w:sz w:val="20"/>
          <w:szCs w:val="20"/>
        </w:rPr>
        <w:t xml:space="preserve">ozdział I. Nazwa oraz adres </w:t>
      </w:r>
      <w:r w:rsidR="002A1A93" w:rsidRPr="005A4A0B">
        <w:rPr>
          <w:rFonts w:ascii="Verdana" w:hAnsi="Verdana"/>
          <w:sz w:val="20"/>
          <w:szCs w:val="20"/>
        </w:rPr>
        <w:t>Zamawiającego</w:t>
      </w:r>
      <w:r w:rsidR="000D246F" w:rsidRPr="005A4A0B">
        <w:rPr>
          <w:rFonts w:ascii="Verdana" w:hAnsi="Verdana"/>
          <w:sz w:val="20"/>
          <w:szCs w:val="20"/>
        </w:rPr>
        <w:t>.</w:t>
      </w:r>
    </w:p>
    <w:tbl>
      <w:tblPr>
        <w:tblW w:w="9038" w:type="dxa"/>
        <w:jc w:val="center"/>
        <w:tblLook w:val="01E0" w:firstRow="1" w:lastRow="1" w:firstColumn="1" w:lastColumn="1" w:noHBand="0" w:noVBand="0"/>
      </w:tblPr>
      <w:tblGrid>
        <w:gridCol w:w="9038"/>
      </w:tblGrid>
      <w:tr w:rsidR="00986A05" w:rsidRPr="00214837" w:rsidTr="00E721CA">
        <w:trPr>
          <w:trHeight w:val="5627"/>
          <w:jc w:val="center"/>
        </w:trPr>
        <w:tc>
          <w:tcPr>
            <w:tcW w:w="9038" w:type="dxa"/>
            <w:shd w:val="clear" w:color="auto" w:fill="auto"/>
          </w:tcPr>
          <w:p w:rsidR="00CB0B0F" w:rsidRPr="003F6A3D" w:rsidRDefault="00986A05" w:rsidP="002A2A5C">
            <w:pPr>
              <w:spacing w:line="480" w:lineRule="auto"/>
              <w:jc w:val="both"/>
              <w:rPr>
                <w:rFonts w:ascii="Verdana" w:hAnsi="Verdana"/>
                <w:sz w:val="18"/>
                <w:szCs w:val="18"/>
              </w:rPr>
            </w:pPr>
            <w:r>
              <w:rPr>
                <w:rFonts w:ascii="Arial Narrow" w:hAnsi="Arial Narrow"/>
              </w:rPr>
              <w:t xml:space="preserve"> </w:t>
            </w:r>
            <w:r w:rsidRPr="003F6A3D">
              <w:rPr>
                <w:rFonts w:ascii="Verdana" w:hAnsi="Verdana"/>
                <w:b/>
                <w:sz w:val="18"/>
                <w:szCs w:val="18"/>
              </w:rPr>
              <w:t>Zamawiający:</w:t>
            </w:r>
            <w:r w:rsidRPr="003F6A3D">
              <w:rPr>
                <w:rFonts w:ascii="Verdana" w:hAnsi="Verdana"/>
                <w:sz w:val="18"/>
                <w:szCs w:val="18"/>
              </w:rPr>
              <w:t xml:space="preserve"> </w:t>
            </w:r>
            <w:r w:rsidR="00C51AD2" w:rsidRPr="003F6A3D">
              <w:rPr>
                <w:rFonts w:ascii="Verdana" w:hAnsi="Verdana"/>
                <w:sz w:val="18"/>
                <w:szCs w:val="18"/>
              </w:rPr>
              <w:t xml:space="preserve">  </w:t>
            </w:r>
            <w:r w:rsidRPr="003F6A3D">
              <w:rPr>
                <w:rFonts w:ascii="Verdana" w:hAnsi="Verdana"/>
                <w:sz w:val="18"/>
                <w:szCs w:val="18"/>
              </w:rPr>
              <w:t>Samodzielny Publiczny Zespół Opieki Zdrowotnej w Kędzierzynie-Koźlu,</w:t>
            </w:r>
          </w:p>
          <w:p w:rsidR="00986A05" w:rsidRPr="003F6A3D" w:rsidRDefault="00CB0B0F" w:rsidP="002A2A5C">
            <w:pPr>
              <w:spacing w:line="480" w:lineRule="auto"/>
              <w:jc w:val="both"/>
              <w:rPr>
                <w:rFonts w:ascii="Verdana" w:hAnsi="Verdana"/>
                <w:sz w:val="18"/>
                <w:szCs w:val="18"/>
              </w:rPr>
            </w:pPr>
            <w:r w:rsidRPr="003F6A3D">
              <w:rPr>
                <w:rFonts w:ascii="Verdana" w:hAnsi="Verdana"/>
                <w:b/>
                <w:sz w:val="18"/>
                <w:szCs w:val="18"/>
              </w:rPr>
              <w:t xml:space="preserve"> Adres:</w:t>
            </w:r>
            <w:r w:rsidR="00C51AD2" w:rsidRPr="003F6A3D">
              <w:rPr>
                <w:rFonts w:ascii="Verdana" w:hAnsi="Verdana"/>
                <w:b/>
                <w:sz w:val="18"/>
                <w:szCs w:val="18"/>
              </w:rPr>
              <w:t xml:space="preserve">     </w:t>
            </w:r>
            <w:r w:rsidR="00144F71">
              <w:rPr>
                <w:rFonts w:ascii="Verdana" w:hAnsi="Verdana"/>
                <w:b/>
                <w:sz w:val="18"/>
                <w:szCs w:val="18"/>
              </w:rPr>
              <w:t xml:space="preserve">      </w:t>
            </w:r>
            <w:r w:rsidR="00C51AD2" w:rsidRPr="003F6A3D">
              <w:rPr>
                <w:rFonts w:ascii="Verdana" w:hAnsi="Verdana"/>
                <w:b/>
                <w:sz w:val="18"/>
                <w:szCs w:val="18"/>
              </w:rPr>
              <w:t xml:space="preserve">  </w:t>
            </w:r>
            <w:r w:rsidRPr="003F6A3D">
              <w:rPr>
                <w:rFonts w:ascii="Verdana" w:hAnsi="Verdana"/>
                <w:sz w:val="18"/>
                <w:szCs w:val="18"/>
              </w:rPr>
              <w:t xml:space="preserve"> </w:t>
            </w:r>
            <w:r w:rsidR="00986A05" w:rsidRPr="003F6A3D">
              <w:rPr>
                <w:rFonts w:ascii="Verdana" w:hAnsi="Verdana"/>
                <w:sz w:val="18"/>
                <w:szCs w:val="18"/>
              </w:rPr>
              <w:t xml:space="preserve"> ul. 24 Kwietnia 5, 47-200 Kędzierzyn-Koźle,</w:t>
            </w:r>
          </w:p>
          <w:p w:rsidR="00C51AD2" w:rsidRPr="002A2A5C" w:rsidRDefault="00986A05" w:rsidP="002A2A5C">
            <w:pPr>
              <w:spacing w:line="480" w:lineRule="auto"/>
              <w:rPr>
                <w:rFonts w:ascii="Verdana" w:hAnsi="Verdana"/>
                <w:sz w:val="18"/>
                <w:szCs w:val="18"/>
                <w:lang w:val="de-DE"/>
              </w:rPr>
            </w:pPr>
            <w:r w:rsidRPr="002A2A5C">
              <w:rPr>
                <w:rFonts w:ascii="Verdana" w:hAnsi="Verdana"/>
                <w:b/>
                <w:sz w:val="18"/>
                <w:szCs w:val="18"/>
              </w:rPr>
              <w:t xml:space="preserve">Strona internetowa: </w:t>
            </w:r>
            <w:hyperlink r:id="rId9" w:history="1">
              <w:r w:rsidRPr="002A2A5C">
                <w:rPr>
                  <w:rStyle w:val="Hipercze"/>
                  <w:rFonts w:ascii="Verdana" w:hAnsi="Verdana"/>
                  <w:sz w:val="18"/>
                  <w:szCs w:val="18"/>
                </w:rPr>
                <w:t>www.e-szpital.eu</w:t>
              </w:r>
            </w:hyperlink>
            <w:r w:rsidRPr="002A2A5C">
              <w:rPr>
                <w:rFonts w:ascii="Verdana" w:hAnsi="Verdana"/>
                <w:sz w:val="18"/>
                <w:szCs w:val="18"/>
                <w:lang w:val="de-DE"/>
              </w:rPr>
              <w:t xml:space="preserve">,  </w:t>
            </w:r>
          </w:p>
          <w:p w:rsidR="00986A05" w:rsidRPr="002A2A5C" w:rsidRDefault="00C51AD2" w:rsidP="002A2A5C">
            <w:pPr>
              <w:spacing w:line="480" w:lineRule="auto"/>
              <w:rPr>
                <w:rFonts w:ascii="Verdana" w:hAnsi="Verdana"/>
                <w:sz w:val="18"/>
                <w:szCs w:val="18"/>
                <w:lang w:val="de-DE"/>
              </w:rPr>
            </w:pPr>
            <w:proofErr w:type="spellStart"/>
            <w:r w:rsidRPr="009458F1">
              <w:rPr>
                <w:rFonts w:ascii="Verdana" w:hAnsi="Verdana"/>
                <w:b/>
                <w:sz w:val="18"/>
                <w:szCs w:val="18"/>
                <w:lang w:val="de-DE"/>
              </w:rPr>
              <w:t>E</w:t>
            </w:r>
            <w:r w:rsidR="00986A05" w:rsidRPr="009458F1">
              <w:rPr>
                <w:rFonts w:ascii="Verdana" w:hAnsi="Verdana"/>
                <w:b/>
                <w:sz w:val="18"/>
                <w:szCs w:val="18"/>
                <w:lang w:val="de-DE"/>
              </w:rPr>
              <w:t>-mail</w:t>
            </w:r>
            <w:proofErr w:type="spellEnd"/>
            <w:r w:rsidR="00986A05" w:rsidRPr="009458F1">
              <w:rPr>
                <w:rFonts w:ascii="Verdana" w:hAnsi="Verdana"/>
                <w:b/>
                <w:sz w:val="18"/>
                <w:szCs w:val="18"/>
                <w:lang w:val="de-DE"/>
              </w:rPr>
              <w:t>:</w:t>
            </w:r>
            <w:r w:rsidR="00AC71BA" w:rsidRPr="002A2A5C">
              <w:rPr>
                <w:rFonts w:ascii="Verdana" w:hAnsi="Verdana"/>
                <w:sz w:val="18"/>
                <w:szCs w:val="18"/>
                <w:lang w:val="de-DE"/>
              </w:rPr>
              <w:t xml:space="preserve"> </w:t>
            </w:r>
            <w:hyperlink r:id="rId10" w:history="1">
              <w:r w:rsidR="009458F1" w:rsidRPr="002953DC">
                <w:rPr>
                  <w:rStyle w:val="Hipercze"/>
                  <w:rFonts w:ascii="Verdana" w:hAnsi="Verdana"/>
                  <w:sz w:val="18"/>
                  <w:szCs w:val="18"/>
                  <w:lang w:val="de-DE"/>
                </w:rPr>
                <w:t>przetargi@e-szpital.eu</w:t>
              </w:r>
            </w:hyperlink>
            <w:r w:rsidR="002A2A5C" w:rsidRPr="002A2A5C">
              <w:rPr>
                <w:rFonts w:ascii="Verdana" w:hAnsi="Verdana"/>
                <w:sz w:val="18"/>
                <w:szCs w:val="18"/>
                <w:lang w:val="de-DE"/>
              </w:rPr>
              <w:t xml:space="preserve"> </w:t>
            </w:r>
            <w:r w:rsidR="00BC7D60" w:rsidRPr="002A2A5C">
              <w:rPr>
                <w:rFonts w:ascii="Verdana" w:hAnsi="Verdana"/>
                <w:sz w:val="18"/>
                <w:szCs w:val="18"/>
                <w:lang w:val="de-DE"/>
              </w:rPr>
              <w:t xml:space="preserve"> </w:t>
            </w:r>
          </w:p>
          <w:p w:rsidR="00986A05" w:rsidRPr="002A2A5C" w:rsidRDefault="00986A05" w:rsidP="002A2A5C">
            <w:pPr>
              <w:spacing w:line="480" w:lineRule="auto"/>
              <w:jc w:val="both"/>
              <w:rPr>
                <w:rFonts w:ascii="Verdana" w:hAnsi="Verdana"/>
                <w:sz w:val="18"/>
                <w:szCs w:val="18"/>
              </w:rPr>
            </w:pPr>
            <w:r w:rsidRPr="002A2A5C">
              <w:rPr>
                <w:rFonts w:ascii="Verdana" w:hAnsi="Verdana"/>
                <w:sz w:val="18"/>
                <w:szCs w:val="18"/>
              </w:rPr>
              <w:t>Go</w:t>
            </w:r>
            <w:r w:rsidR="002B52EA">
              <w:rPr>
                <w:rFonts w:ascii="Verdana" w:hAnsi="Verdana"/>
                <w:sz w:val="18"/>
                <w:szCs w:val="18"/>
              </w:rPr>
              <w:t>dziny urzędowania: 7:00 - 14:35</w:t>
            </w:r>
          </w:p>
          <w:p w:rsidR="00986A05" w:rsidRPr="002A2A5C" w:rsidRDefault="00CB0B0F" w:rsidP="002A2A5C">
            <w:pPr>
              <w:shd w:val="clear" w:color="auto" w:fill="FFFFFF"/>
              <w:spacing w:line="480" w:lineRule="auto"/>
              <w:rPr>
                <w:rFonts w:ascii="Verdana" w:hAnsi="Verdana" w:cs="Calibri"/>
                <w:sz w:val="18"/>
                <w:szCs w:val="18"/>
                <w:lang w:eastAsia="en-US"/>
              </w:rPr>
            </w:pPr>
            <w:r w:rsidRPr="002A2A5C">
              <w:rPr>
                <w:rFonts w:ascii="Verdana" w:hAnsi="Verdana" w:cs="Arial Narrow"/>
                <w:sz w:val="18"/>
                <w:szCs w:val="18"/>
                <w:lang w:eastAsia="en-US"/>
              </w:rPr>
              <w:t xml:space="preserve">NIP 7491790304,  REGON </w:t>
            </w:r>
            <w:r w:rsidRPr="002A2A5C">
              <w:rPr>
                <w:rFonts w:ascii="Verdana" w:hAnsi="Verdana" w:cs="Calibri"/>
                <w:sz w:val="18"/>
                <w:szCs w:val="18"/>
                <w:lang w:eastAsia="en-US"/>
              </w:rPr>
              <w:t>000314661,</w:t>
            </w:r>
          </w:p>
          <w:p w:rsidR="00CB0B0F" w:rsidRPr="002A2A5C" w:rsidRDefault="00CB0B0F" w:rsidP="002A2A5C">
            <w:pPr>
              <w:shd w:val="clear" w:color="auto" w:fill="FFFFFF"/>
              <w:spacing w:line="480" w:lineRule="auto"/>
              <w:rPr>
                <w:rFonts w:ascii="Verdana" w:hAnsi="Verdana" w:cs="Arial Narrow"/>
                <w:sz w:val="18"/>
                <w:szCs w:val="18"/>
                <w:lang w:eastAsia="en-US"/>
              </w:rPr>
            </w:pPr>
            <w:r w:rsidRPr="002A2A5C">
              <w:rPr>
                <w:rFonts w:ascii="Verdana" w:hAnsi="Verdana" w:cs="Arial Narrow"/>
                <w:sz w:val="18"/>
                <w:szCs w:val="18"/>
                <w:lang w:eastAsia="en-US"/>
              </w:rPr>
              <w:t xml:space="preserve">tel. +48 774 062 566,   faks +48 774 062 567,   </w:t>
            </w:r>
          </w:p>
          <w:p w:rsidR="003F6A3D" w:rsidRPr="002A2A5C" w:rsidRDefault="003F6A3D" w:rsidP="002A2A5C">
            <w:pPr>
              <w:spacing w:line="480" w:lineRule="auto"/>
              <w:rPr>
                <w:rFonts w:ascii="Verdana" w:hAnsi="Verdana"/>
                <w:b/>
                <w:bCs/>
                <w:color w:val="000000"/>
                <w:spacing w:val="-3"/>
                <w:sz w:val="18"/>
                <w:szCs w:val="18"/>
              </w:rPr>
            </w:pPr>
            <w:r w:rsidRPr="002A2A5C">
              <w:rPr>
                <w:rFonts w:ascii="Verdana" w:eastAsia="Arial Unicode MS" w:hAnsi="Verdana"/>
                <w:b/>
                <w:bCs/>
                <w:color w:val="000000"/>
                <w:spacing w:val="-3"/>
                <w:sz w:val="18"/>
                <w:szCs w:val="18"/>
              </w:rPr>
              <w:t xml:space="preserve">Platforma Zakupowa: </w:t>
            </w:r>
            <w:hyperlink r:id="rId11" w:history="1">
              <w:r w:rsidR="00E13DBD" w:rsidRPr="002A2A5C">
                <w:rPr>
                  <w:rStyle w:val="Hipercze"/>
                  <w:rFonts w:ascii="Verdana" w:hAnsi="Verdana"/>
                  <w:b/>
                  <w:sz w:val="18"/>
                  <w:szCs w:val="18"/>
                </w:rPr>
                <w:t>https://platformazakupowa.pl/pn/spzoz_kedzierzynkozle</w:t>
              </w:r>
            </w:hyperlink>
          </w:p>
          <w:p w:rsidR="0071213C" w:rsidRPr="002A2A5C" w:rsidRDefault="00651050" w:rsidP="002A2A5C">
            <w:pPr>
              <w:shd w:val="clear" w:color="auto" w:fill="FFFFFF"/>
              <w:spacing w:line="480" w:lineRule="auto"/>
              <w:rPr>
                <w:rFonts w:ascii="Verdana" w:hAnsi="Verdana" w:cs="Times New Roman"/>
                <w:sz w:val="18"/>
                <w:szCs w:val="18"/>
              </w:rPr>
            </w:pPr>
            <w:r>
              <w:rPr>
                <w:rFonts w:ascii="Verdana" w:hAnsi="Verdana"/>
                <w:b/>
                <w:bCs/>
                <w:sz w:val="18"/>
                <w:szCs w:val="18"/>
              </w:rPr>
              <w:t xml:space="preserve">Numer ogłoszenia (TED): </w:t>
            </w:r>
            <w:r w:rsidR="009C6003">
              <w:rPr>
                <w:rFonts w:ascii="Verdana" w:hAnsi="Verdana"/>
                <w:b/>
                <w:bCs/>
                <w:sz w:val="18"/>
                <w:szCs w:val="18"/>
              </w:rPr>
              <w:t xml:space="preserve"> </w:t>
            </w:r>
            <w:r w:rsidR="00935B67" w:rsidRPr="00935B67">
              <w:rPr>
                <w:rFonts w:ascii="Verdana" w:hAnsi="Verdana"/>
                <w:b/>
                <w:bCs/>
                <w:sz w:val="18"/>
                <w:szCs w:val="18"/>
              </w:rPr>
              <w:t xml:space="preserve">2019/S </w:t>
            </w:r>
            <w:r w:rsidR="009E3B15">
              <w:rPr>
                <w:rFonts w:ascii="Verdana" w:hAnsi="Verdana"/>
                <w:b/>
                <w:bCs/>
                <w:sz w:val="18"/>
                <w:szCs w:val="18"/>
              </w:rPr>
              <w:t>032 -074501</w:t>
            </w:r>
          </w:p>
          <w:p w:rsidR="00986A05" w:rsidRPr="00330143" w:rsidRDefault="00986A05" w:rsidP="00A505E4">
            <w:pPr>
              <w:widowControl/>
              <w:suppressAutoHyphens w:val="0"/>
              <w:autoSpaceDN w:val="0"/>
              <w:adjustRightInd w:val="0"/>
              <w:spacing w:line="360" w:lineRule="auto"/>
              <w:rPr>
                <w:rFonts w:ascii="Verdana" w:hAnsi="Verdana" w:cs="Calibri"/>
                <w:color w:val="000000"/>
                <w:sz w:val="18"/>
                <w:szCs w:val="18"/>
                <w:lang w:eastAsia="pl-PL"/>
              </w:rPr>
            </w:pPr>
          </w:p>
          <w:p w:rsidR="00986A05" w:rsidRPr="00214837" w:rsidRDefault="00986A05" w:rsidP="00A505E4">
            <w:pPr>
              <w:widowControl/>
              <w:suppressAutoHyphens w:val="0"/>
              <w:autoSpaceDN w:val="0"/>
              <w:adjustRightInd w:val="0"/>
              <w:spacing w:line="360" w:lineRule="auto"/>
              <w:rPr>
                <w:rFonts w:ascii="Verdana" w:hAnsi="Verdana" w:cs="Calibri"/>
                <w:color w:val="000000"/>
                <w:sz w:val="18"/>
                <w:szCs w:val="18"/>
                <w:lang w:eastAsia="pl-PL"/>
              </w:rPr>
            </w:pPr>
            <w:r w:rsidRPr="00214837">
              <w:rPr>
                <w:rFonts w:ascii="Verdana" w:hAnsi="Verdana" w:cs="Calibri"/>
                <w:color w:val="000000"/>
                <w:sz w:val="18"/>
                <w:szCs w:val="18"/>
                <w:lang w:eastAsia="pl-PL"/>
              </w:rPr>
              <w:t xml:space="preserve">Ilekroć w dalszej części </w:t>
            </w:r>
            <w:r w:rsidR="00496EF3">
              <w:rPr>
                <w:rFonts w:ascii="Verdana" w:hAnsi="Verdana" w:cs="Calibri"/>
                <w:color w:val="000000"/>
                <w:sz w:val="18"/>
                <w:szCs w:val="18"/>
                <w:lang w:eastAsia="pl-PL"/>
              </w:rPr>
              <w:t>SIWZ</w:t>
            </w:r>
            <w:r w:rsidRPr="00214837">
              <w:rPr>
                <w:rFonts w:ascii="Verdana" w:hAnsi="Verdana" w:cs="Calibri"/>
                <w:color w:val="000000"/>
                <w:sz w:val="18"/>
                <w:szCs w:val="18"/>
                <w:lang w:eastAsia="pl-PL"/>
              </w:rPr>
              <w:t xml:space="preserve"> jest mowa o: </w:t>
            </w:r>
          </w:p>
          <w:p w:rsidR="00986A05" w:rsidRPr="00214837" w:rsidRDefault="00986A05" w:rsidP="00CD356B">
            <w:pPr>
              <w:widowControl/>
              <w:numPr>
                <w:ilvl w:val="0"/>
                <w:numId w:val="17"/>
              </w:numPr>
              <w:suppressAutoHyphens w:val="0"/>
              <w:autoSpaceDN w:val="0"/>
              <w:adjustRightInd w:val="0"/>
              <w:spacing w:line="360" w:lineRule="auto"/>
              <w:ind w:left="589" w:hanging="425"/>
              <w:jc w:val="both"/>
              <w:rPr>
                <w:rFonts w:ascii="Verdana" w:hAnsi="Verdana" w:cs="Calibri"/>
                <w:color w:val="000000"/>
                <w:sz w:val="18"/>
                <w:szCs w:val="18"/>
                <w:lang w:eastAsia="pl-PL"/>
              </w:rPr>
            </w:pPr>
            <w:r w:rsidRPr="00214837">
              <w:rPr>
                <w:rFonts w:ascii="Verdana" w:hAnsi="Verdana" w:cs="Calibri"/>
                <w:b/>
                <w:color w:val="000000"/>
                <w:sz w:val="18"/>
                <w:szCs w:val="18"/>
                <w:lang w:eastAsia="pl-PL"/>
              </w:rPr>
              <w:t>„postępowaniu”</w:t>
            </w:r>
            <w:r w:rsidRPr="00214837">
              <w:rPr>
                <w:rFonts w:ascii="Verdana" w:hAnsi="Verdana" w:cs="Calibri"/>
                <w:color w:val="000000"/>
                <w:sz w:val="18"/>
                <w:szCs w:val="18"/>
                <w:lang w:eastAsia="pl-PL"/>
              </w:rPr>
              <w:t xml:space="preserve"> – należy przez to rozumieć postępowanie o udzielenie zamówienia prowadzone w trybie przetargu nieograniczonego</w:t>
            </w:r>
            <w:r w:rsidRPr="00214837">
              <w:rPr>
                <w:rFonts w:ascii="Verdana" w:hAnsi="Verdana" w:cs="Calibri"/>
                <w:b/>
                <w:bCs/>
                <w:iCs/>
                <w:color w:val="000000"/>
                <w:sz w:val="18"/>
                <w:szCs w:val="18"/>
                <w:lang w:eastAsia="pl-PL"/>
              </w:rPr>
              <w:t xml:space="preserve">; </w:t>
            </w:r>
          </w:p>
          <w:p w:rsidR="00986A05" w:rsidRPr="00214837" w:rsidRDefault="00986A05" w:rsidP="00CD356B">
            <w:pPr>
              <w:widowControl/>
              <w:numPr>
                <w:ilvl w:val="0"/>
                <w:numId w:val="17"/>
              </w:numPr>
              <w:suppressAutoHyphens w:val="0"/>
              <w:autoSpaceDN w:val="0"/>
              <w:adjustRightInd w:val="0"/>
              <w:spacing w:line="360" w:lineRule="auto"/>
              <w:ind w:left="589" w:hanging="425"/>
              <w:jc w:val="both"/>
              <w:rPr>
                <w:rFonts w:ascii="Verdana" w:hAnsi="Verdana" w:cs="Calibri"/>
                <w:color w:val="000000"/>
                <w:sz w:val="18"/>
                <w:szCs w:val="18"/>
                <w:lang w:eastAsia="pl-PL"/>
              </w:rPr>
            </w:pPr>
            <w:r w:rsidRPr="00214837">
              <w:rPr>
                <w:rFonts w:ascii="Verdana" w:hAnsi="Verdana" w:cs="Calibri"/>
                <w:b/>
                <w:color w:val="000000"/>
                <w:sz w:val="18"/>
                <w:szCs w:val="18"/>
                <w:lang w:eastAsia="pl-PL"/>
              </w:rPr>
              <w:t>„specyfikacji” lub „</w:t>
            </w:r>
            <w:r w:rsidR="00496EF3">
              <w:rPr>
                <w:rFonts w:ascii="Verdana" w:hAnsi="Verdana" w:cs="Calibri"/>
                <w:b/>
                <w:color w:val="000000"/>
                <w:sz w:val="18"/>
                <w:szCs w:val="18"/>
                <w:lang w:eastAsia="pl-PL"/>
              </w:rPr>
              <w:t>SIWZ</w:t>
            </w:r>
            <w:r w:rsidRPr="00214837">
              <w:rPr>
                <w:rFonts w:ascii="Verdana" w:hAnsi="Verdana" w:cs="Calibri"/>
                <w:b/>
                <w:color w:val="000000"/>
                <w:sz w:val="18"/>
                <w:szCs w:val="18"/>
                <w:lang w:eastAsia="pl-PL"/>
              </w:rPr>
              <w:t>”</w:t>
            </w:r>
            <w:r w:rsidRPr="00214837">
              <w:rPr>
                <w:rFonts w:ascii="Verdana" w:hAnsi="Verdana" w:cs="Calibri"/>
                <w:color w:val="000000"/>
                <w:sz w:val="18"/>
                <w:szCs w:val="18"/>
                <w:lang w:eastAsia="pl-PL"/>
              </w:rPr>
              <w:t xml:space="preserve"> – należy przez to rozumieć niniejszą Specyfikację Istotnych Warunków Zamówienia wraz z załącznikami; </w:t>
            </w:r>
          </w:p>
          <w:p w:rsidR="00986A05" w:rsidRPr="00214837" w:rsidRDefault="00986A05" w:rsidP="00CD356B">
            <w:pPr>
              <w:widowControl/>
              <w:numPr>
                <w:ilvl w:val="0"/>
                <w:numId w:val="17"/>
              </w:numPr>
              <w:suppressAutoHyphens w:val="0"/>
              <w:autoSpaceDN w:val="0"/>
              <w:adjustRightInd w:val="0"/>
              <w:spacing w:line="360" w:lineRule="auto"/>
              <w:ind w:left="589" w:hanging="425"/>
              <w:jc w:val="both"/>
              <w:rPr>
                <w:rFonts w:ascii="Verdana" w:hAnsi="Verdana" w:cs="Calibri"/>
                <w:color w:val="000000"/>
                <w:sz w:val="18"/>
                <w:szCs w:val="18"/>
                <w:lang w:eastAsia="pl-PL"/>
              </w:rPr>
            </w:pPr>
            <w:r w:rsidRPr="00214837">
              <w:rPr>
                <w:rFonts w:ascii="Verdana" w:hAnsi="Verdana" w:cs="Calibri"/>
                <w:b/>
                <w:color w:val="000000"/>
                <w:sz w:val="18"/>
                <w:szCs w:val="18"/>
                <w:lang w:eastAsia="pl-PL"/>
              </w:rPr>
              <w:t>„</w:t>
            </w:r>
            <w:proofErr w:type="spellStart"/>
            <w:r w:rsidR="00B75258">
              <w:rPr>
                <w:rFonts w:ascii="Verdana" w:hAnsi="Verdana" w:cs="Calibri"/>
                <w:b/>
                <w:color w:val="000000"/>
                <w:sz w:val="18"/>
                <w:szCs w:val="18"/>
                <w:lang w:eastAsia="pl-PL"/>
              </w:rPr>
              <w:t>pzp</w:t>
            </w:r>
            <w:proofErr w:type="spellEnd"/>
            <w:r w:rsidRPr="00214837">
              <w:rPr>
                <w:rFonts w:ascii="Verdana" w:hAnsi="Verdana" w:cs="Calibri"/>
                <w:b/>
                <w:color w:val="000000"/>
                <w:sz w:val="18"/>
                <w:szCs w:val="18"/>
                <w:lang w:eastAsia="pl-PL"/>
              </w:rPr>
              <w:t>”</w:t>
            </w:r>
            <w:r w:rsidRPr="00214837">
              <w:rPr>
                <w:rFonts w:ascii="Verdana" w:hAnsi="Verdana" w:cs="Calibri"/>
                <w:color w:val="000000"/>
                <w:sz w:val="18"/>
                <w:szCs w:val="18"/>
                <w:lang w:eastAsia="pl-PL"/>
              </w:rPr>
              <w:t xml:space="preserve"> – należy przez to rozumieć ustawę z dnia 29 stycznia 2004 r. – Prawo zamówień publicznych (</w:t>
            </w:r>
            <w:r>
              <w:rPr>
                <w:rFonts w:ascii="Verdana" w:hAnsi="Verdana" w:cs="Calibri"/>
                <w:color w:val="000000"/>
                <w:sz w:val="18"/>
                <w:szCs w:val="18"/>
                <w:lang w:eastAsia="pl-PL"/>
              </w:rPr>
              <w:t xml:space="preserve">tj. </w:t>
            </w:r>
            <w:r w:rsidRPr="008953B6">
              <w:rPr>
                <w:rFonts w:ascii="Verdana" w:hAnsi="Verdana"/>
                <w:sz w:val="18"/>
                <w:szCs w:val="18"/>
              </w:rPr>
              <w:t>Dz. U. z 201</w:t>
            </w:r>
            <w:r w:rsidR="009458F1">
              <w:rPr>
                <w:rFonts w:ascii="Verdana" w:hAnsi="Verdana"/>
                <w:sz w:val="18"/>
                <w:szCs w:val="18"/>
              </w:rPr>
              <w:t>9 r. poz. 1843</w:t>
            </w:r>
            <w:r w:rsidRPr="008953B6">
              <w:rPr>
                <w:rFonts w:ascii="Verdana" w:hAnsi="Verdana"/>
                <w:sz w:val="18"/>
                <w:szCs w:val="18"/>
              </w:rPr>
              <w:t xml:space="preserve"> z </w:t>
            </w:r>
            <w:proofErr w:type="spellStart"/>
            <w:r w:rsidRPr="008953B6">
              <w:rPr>
                <w:rFonts w:ascii="Verdana" w:hAnsi="Verdana"/>
                <w:sz w:val="18"/>
                <w:szCs w:val="18"/>
              </w:rPr>
              <w:t>późn</w:t>
            </w:r>
            <w:proofErr w:type="spellEnd"/>
            <w:r w:rsidRPr="008953B6">
              <w:rPr>
                <w:rFonts w:ascii="Verdana" w:hAnsi="Verdana"/>
                <w:sz w:val="18"/>
                <w:szCs w:val="18"/>
              </w:rPr>
              <w:t>. zm.</w:t>
            </w:r>
            <w:r w:rsidRPr="00214837">
              <w:rPr>
                <w:rFonts w:ascii="Verdana" w:hAnsi="Verdana" w:cs="Calibri"/>
                <w:color w:val="000000"/>
                <w:sz w:val="18"/>
                <w:szCs w:val="18"/>
                <w:lang w:eastAsia="pl-PL"/>
              </w:rPr>
              <w:t xml:space="preserve">); </w:t>
            </w:r>
          </w:p>
          <w:p w:rsidR="00CB0B0F" w:rsidRDefault="00986A05" w:rsidP="00CD356B">
            <w:pPr>
              <w:widowControl/>
              <w:numPr>
                <w:ilvl w:val="0"/>
                <w:numId w:val="17"/>
              </w:numPr>
              <w:suppressAutoHyphens w:val="0"/>
              <w:autoSpaceDN w:val="0"/>
              <w:adjustRightInd w:val="0"/>
              <w:spacing w:line="360" w:lineRule="auto"/>
              <w:ind w:left="589" w:hanging="425"/>
              <w:jc w:val="both"/>
              <w:rPr>
                <w:rFonts w:ascii="Verdana" w:hAnsi="Verdana" w:cs="Calibri"/>
                <w:color w:val="000000"/>
                <w:sz w:val="18"/>
                <w:szCs w:val="18"/>
                <w:lang w:eastAsia="pl-PL"/>
              </w:rPr>
            </w:pPr>
            <w:r w:rsidRPr="00214837">
              <w:rPr>
                <w:rFonts w:ascii="Verdana" w:hAnsi="Verdana" w:cs="Calibri"/>
                <w:color w:val="000000"/>
                <w:sz w:val="18"/>
                <w:szCs w:val="18"/>
                <w:lang w:eastAsia="pl-PL"/>
              </w:rPr>
              <w:t xml:space="preserve"> </w:t>
            </w:r>
            <w:r w:rsidRPr="00214837">
              <w:rPr>
                <w:rFonts w:ascii="Verdana" w:hAnsi="Verdana" w:cs="Calibri"/>
                <w:b/>
                <w:color w:val="000000"/>
                <w:sz w:val="18"/>
                <w:szCs w:val="18"/>
                <w:lang w:eastAsia="pl-PL"/>
              </w:rPr>
              <w:t>„Wykonawcy”</w:t>
            </w:r>
            <w:r w:rsidRPr="00214837">
              <w:rPr>
                <w:rFonts w:ascii="Verdana" w:hAnsi="Verdana" w:cs="Calibri"/>
                <w:color w:val="000000"/>
                <w:sz w:val="18"/>
                <w:szCs w:val="18"/>
                <w:lang w:eastAsia="pl-PL"/>
              </w:rPr>
              <w:t xml:space="preserve"> – należy przez to rozumieć osobę fizyczną, osobę prawną albo jednostkę organizacyjną nieposiadającą osobowości prawnej, która ubiega się o udzielenie zamówienia, złożyła ofertę lub zawarła umowę w sprawie zamówienia; </w:t>
            </w:r>
          </w:p>
          <w:p w:rsidR="00986A05" w:rsidRPr="001C0D80" w:rsidRDefault="00986A05" w:rsidP="00CD356B">
            <w:pPr>
              <w:widowControl/>
              <w:numPr>
                <w:ilvl w:val="0"/>
                <w:numId w:val="17"/>
              </w:numPr>
              <w:suppressAutoHyphens w:val="0"/>
              <w:autoSpaceDN w:val="0"/>
              <w:adjustRightInd w:val="0"/>
              <w:spacing w:line="360" w:lineRule="auto"/>
              <w:ind w:left="589" w:hanging="425"/>
              <w:jc w:val="both"/>
              <w:rPr>
                <w:rFonts w:ascii="Verdana" w:hAnsi="Verdana" w:cs="Calibri"/>
                <w:color w:val="000000"/>
                <w:sz w:val="18"/>
                <w:szCs w:val="18"/>
                <w:lang w:eastAsia="pl-PL"/>
              </w:rPr>
            </w:pPr>
            <w:r w:rsidRPr="00CB0B0F">
              <w:rPr>
                <w:rFonts w:ascii="Verdana" w:hAnsi="Verdana" w:cs="Calibri"/>
                <w:color w:val="000000"/>
                <w:sz w:val="18"/>
                <w:szCs w:val="18"/>
                <w:lang w:eastAsia="pl-PL"/>
              </w:rPr>
              <w:t>„</w:t>
            </w:r>
            <w:r w:rsidRPr="00CB0B0F">
              <w:rPr>
                <w:rFonts w:ascii="Verdana" w:hAnsi="Verdana" w:cs="Calibri"/>
                <w:b/>
                <w:color w:val="000000"/>
                <w:sz w:val="18"/>
                <w:szCs w:val="18"/>
                <w:lang w:eastAsia="pl-PL"/>
              </w:rPr>
              <w:t>Zamawiającym”</w:t>
            </w:r>
            <w:r w:rsidRPr="00CB0B0F">
              <w:rPr>
                <w:rFonts w:ascii="Verdana" w:hAnsi="Verdana" w:cs="Calibri"/>
                <w:color w:val="000000"/>
                <w:sz w:val="18"/>
                <w:szCs w:val="18"/>
                <w:lang w:eastAsia="pl-PL"/>
              </w:rPr>
              <w:t xml:space="preserve"> – </w:t>
            </w:r>
            <w:r w:rsidR="00CB0B0F" w:rsidRPr="00CB0B0F">
              <w:rPr>
                <w:rFonts w:ascii="Verdana" w:hAnsi="Verdana"/>
                <w:sz w:val="18"/>
                <w:szCs w:val="18"/>
              </w:rPr>
              <w:t>Samodzielny Publiczny Zespół Opieki Zdrowotnej w Kędzierzynie-Koźlu</w:t>
            </w:r>
            <w:r w:rsidR="00771DF2">
              <w:rPr>
                <w:rFonts w:ascii="Verdana" w:hAnsi="Verdana"/>
                <w:sz w:val="18"/>
                <w:szCs w:val="18"/>
              </w:rPr>
              <w:t>.</w:t>
            </w:r>
          </w:p>
          <w:p w:rsidR="001C0D80" w:rsidRPr="002728EC" w:rsidRDefault="001C0D80" w:rsidP="001C0D80">
            <w:pPr>
              <w:widowControl/>
              <w:suppressAutoHyphens w:val="0"/>
              <w:autoSpaceDN w:val="0"/>
              <w:adjustRightInd w:val="0"/>
              <w:spacing w:line="360" w:lineRule="auto"/>
              <w:jc w:val="both"/>
              <w:rPr>
                <w:rFonts w:ascii="Verdana" w:hAnsi="Verdana" w:cs="Calibri"/>
                <w:color w:val="000000"/>
                <w:sz w:val="18"/>
                <w:szCs w:val="18"/>
                <w:lang w:eastAsia="pl-PL"/>
              </w:rPr>
            </w:pPr>
            <w:r w:rsidRPr="002728EC">
              <w:rPr>
                <w:rFonts w:ascii="Verdana" w:hAnsi="Verdana" w:cs="Calibri"/>
                <w:color w:val="000000"/>
                <w:sz w:val="18"/>
                <w:szCs w:val="18"/>
                <w:lang w:eastAsia="pl-PL"/>
              </w:rPr>
              <w:t xml:space="preserve">Niniejsza Specyfikacja Istotnych Warunków Zamówienia jest materiałem do wiadomości </w:t>
            </w:r>
            <w:r w:rsidRPr="002728EC">
              <w:rPr>
                <w:rFonts w:ascii="Verdana" w:hAnsi="Verdana" w:cs="Calibri"/>
                <w:color w:val="000000"/>
                <w:sz w:val="18"/>
                <w:szCs w:val="18"/>
                <w:lang w:eastAsia="pl-PL"/>
              </w:rPr>
              <w:br/>
              <w:t xml:space="preserve">i wykorzystania wyłącznie w ramach niniejszego postępowania opublikowanego w Dzienniku Urzędowym Unii Europejskiej, na tablicy ogłoszeń w siedzibie Zamawiającego oraz na jego stronie internetowej - platformie zakupowej </w:t>
            </w:r>
            <w:r w:rsidRPr="002728EC">
              <w:rPr>
                <w:rStyle w:val="Hipercze"/>
                <w:rFonts w:ascii="Verdana" w:hAnsi="Verdana"/>
                <w:sz w:val="18"/>
                <w:szCs w:val="18"/>
              </w:rPr>
              <w:t>www.platformazakupowa.pl.</w:t>
            </w:r>
          </w:p>
        </w:tc>
      </w:tr>
    </w:tbl>
    <w:p w:rsidR="000D246F" w:rsidRPr="005A4A0B" w:rsidRDefault="000D246F" w:rsidP="008F7707">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rPr>
      </w:pPr>
      <w:r w:rsidRPr="005A4A0B">
        <w:rPr>
          <w:rFonts w:ascii="Verdana" w:hAnsi="Verdana"/>
          <w:sz w:val="20"/>
          <w:szCs w:val="20"/>
        </w:rPr>
        <w:t>Rozdział II. Tryb udzielenia zamówienia.</w:t>
      </w:r>
    </w:p>
    <w:p w:rsidR="00EB08AF" w:rsidRPr="00DD772C" w:rsidRDefault="00890466" w:rsidP="00EB08AF">
      <w:pPr>
        <w:numPr>
          <w:ilvl w:val="0"/>
          <w:numId w:val="5"/>
        </w:numPr>
        <w:shd w:val="clear" w:color="auto" w:fill="FFFFFF"/>
        <w:tabs>
          <w:tab w:val="num" w:pos="567"/>
        </w:tabs>
        <w:spacing w:before="120" w:line="360" w:lineRule="auto"/>
        <w:ind w:left="567" w:hanging="567"/>
        <w:jc w:val="both"/>
        <w:rPr>
          <w:rFonts w:ascii="Verdana" w:hAnsi="Verdana"/>
          <w:sz w:val="18"/>
          <w:szCs w:val="18"/>
        </w:rPr>
      </w:pPr>
      <w:r w:rsidRPr="00DD772C">
        <w:rPr>
          <w:rFonts w:ascii="Verdana" w:hAnsi="Verdana"/>
          <w:sz w:val="18"/>
          <w:szCs w:val="18"/>
        </w:rPr>
        <w:t>Postępowanie prowadzone jest na podstawie art. 39 ustawy z dnia 29 stycznia 2004 r. Prawo zamówień publicznych (</w:t>
      </w:r>
      <w:r w:rsidR="008B26C5" w:rsidRPr="00DD772C">
        <w:rPr>
          <w:rFonts w:ascii="Verdana" w:hAnsi="Verdana"/>
          <w:sz w:val="18"/>
          <w:szCs w:val="18"/>
        </w:rPr>
        <w:t xml:space="preserve">tj. </w:t>
      </w:r>
      <w:r w:rsidR="009458F1">
        <w:rPr>
          <w:rFonts w:ascii="Verdana" w:hAnsi="Verdana"/>
          <w:sz w:val="18"/>
          <w:szCs w:val="18"/>
        </w:rPr>
        <w:t>Dz. U. z 2019 r. poz. 1843</w:t>
      </w:r>
      <w:r w:rsidR="0009448E" w:rsidRPr="00DD772C">
        <w:rPr>
          <w:rFonts w:ascii="Verdana" w:hAnsi="Verdana"/>
          <w:sz w:val="18"/>
          <w:szCs w:val="18"/>
        </w:rPr>
        <w:t xml:space="preserve"> z </w:t>
      </w:r>
      <w:proofErr w:type="spellStart"/>
      <w:r w:rsidR="0009448E" w:rsidRPr="00DD772C">
        <w:rPr>
          <w:rFonts w:ascii="Verdana" w:hAnsi="Verdana"/>
          <w:sz w:val="18"/>
          <w:szCs w:val="18"/>
        </w:rPr>
        <w:t>późn</w:t>
      </w:r>
      <w:proofErr w:type="spellEnd"/>
      <w:r w:rsidR="0009448E" w:rsidRPr="00DD772C">
        <w:rPr>
          <w:rFonts w:ascii="Verdana" w:hAnsi="Verdana"/>
          <w:sz w:val="18"/>
          <w:szCs w:val="18"/>
        </w:rPr>
        <w:t>. zm.</w:t>
      </w:r>
      <w:r w:rsidR="007715E4" w:rsidRPr="00DD772C">
        <w:rPr>
          <w:rFonts w:ascii="Verdana" w:hAnsi="Verdana" w:cs="Times New Roman"/>
          <w:sz w:val="18"/>
          <w:szCs w:val="18"/>
          <w:lang w:eastAsia="pl-PL"/>
        </w:rPr>
        <w:t>)</w:t>
      </w:r>
      <w:r w:rsidRPr="00DD772C">
        <w:rPr>
          <w:rFonts w:ascii="Verdana" w:hAnsi="Verdana"/>
          <w:sz w:val="18"/>
          <w:szCs w:val="18"/>
        </w:rPr>
        <w:t xml:space="preserve"> zwaną dalej ustawą </w:t>
      </w:r>
      <w:proofErr w:type="spellStart"/>
      <w:r w:rsidR="00C81E21" w:rsidRPr="00DD772C">
        <w:rPr>
          <w:rFonts w:ascii="Verdana" w:hAnsi="Verdana"/>
          <w:sz w:val="18"/>
          <w:szCs w:val="18"/>
        </w:rPr>
        <w:t>Pzp</w:t>
      </w:r>
      <w:proofErr w:type="spellEnd"/>
      <w:r w:rsidRPr="00DD772C">
        <w:rPr>
          <w:rFonts w:ascii="Verdana" w:hAnsi="Verdana"/>
          <w:sz w:val="18"/>
          <w:szCs w:val="18"/>
        </w:rPr>
        <w:t>,</w:t>
      </w:r>
      <w:r w:rsidR="00325385" w:rsidRPr="00DD772C">
        <w:rPr>
          <w:rFonts w:ascii="Verdana" w:hAnsi="Verdana"/>
          <w:sz w:val="18"/>
          <w:szCs w:val="18"/>
        </w:rPr>
        <w:t xml:space="preserve">                   </w:t>
      </w:r>
      <w:r w:rsidRPr="00DD772C">
        <w:rPr>
          <w:rFonts w:ascii="Verdana" w:hAnsi="Verdana"/>
          <w:sz w:val="18"/>
          <w:szCs w:val="18"/>
        </w:rPr>
        <w:t xml:space="preserve"> </w:t>
      </w:r>
      <w:r w:rsidR="00610B9A" w:rsidRPr="00DD772C">
        <w:rPr>
          <w:rFonts w:ascii="Verdana" w:hAnsi="Verdana"/>
          <w:sz w:val="18"/>
          <w:szCs w:val="18"/>
        </w:rPr>
        <w:t xml:space="preserve">w trybie przetargu nieograniczonego, </w:t>
      </w:r>
      <w:r w:rsidR="00B04E86" w:rsidRPr="00DD772C">
        <w:rPr>
          <w:rFonts w:ascii="Verdana" w:hAnsi="Verdana"/>
          <w:sz w:val="18"/>
          <w:szCs w:val="18"/>
        </w:rPr>
        <w:t xml:space="preserve">którego wartość zamówienia </w:t>
      </w:r>
      <w:r w:rsidR="00961753" w:rsidRPr="00DD772C">
        <w:rPr>
          <w:rFonts w:ascii="Verdana" w:hAnsi="Verdana"/>
          <w:sz w:val="18"/>
          <w:szCs w:val="18"/>
        </w:rPr>
        <w:t xml:space="preserve">jest równa lub </w:t>
      </w:r>
      <w:r w:rsidR="001857C2" w:rsidRPr="00DD772C">
        <w:rPr>
          <w:rFonts w:ascii="Verdana" w:hAnsi="Verdana"/>
          <w:sz w:val="18"/>
          <w:szCs w:val="18"/>
        </w:rPr>
        <w:t xml:space="preserve">przekracza  </w:t>
      </w:r>
      <w:r w:rsidRPr="00DD772C">
        <w:rPr>
          <w:rFonts w:ascii="Verdana" w:hAnsi="Verdana"/>
          <w:sz w:val="18"/>
          <w:szCs w:val="18"/>
        </w:rPr>
        <w:t xml:space="preserve">kwoty określonej w przepisach </w:t>
      </w:r>
      <w:r w:rsidR="00C81E21" w:rsidRPr="00DD772C">
        <w:rPr>
          <w:rFonts w:ascii="Verdana" w:hAnsi="Verdana"/>
          <w:sz w:val="18"/>
          <w:szCs w:val="18"/>
        </w:rPr>
        <w:t>Wykonawc</w:t>
      </w:r>
      <w:r w:rsidRPr="00DD772C">
        <w:rPr>
          <w:rFonts w:ascii="Verdana" w:hAnsi="Verdana"/>
          <w:sz w:val="18"/>
          <w:szCs w:val="18"/>
        </w:rPr>
        <w:t>zych wydanych na</w:t>
      </w:r>
      <w:r w:rsidR="0057702A" w:rsidRPr="00DD772C">
        <w:rPr>
          <w:rFonts w:ascii="Verdana" w:hAnsi="Verdana"/>
          <w:sz w:val="18"/>
          <w:szCs w:val="18"/>
        </w:rPr>
        <w:t> </w:t>
      </w:r>
      <w:r w:rsidRPr="00DD772C">
        <w:rPr>
          <w:rFonts w:ascii="Verdana" w:hAnsi="Verdana"/>
          <w:sz w:val="18"/>
          <w:szCs w:val="18"/>
        </w:rPr>
        <w:t xml:space="preserve">podstawie art. 11 ust. 8 </w:t>
      </w:r>
      <w:proofErr w:type="spellStart"/>
      <w:r w:rsidR="00EC3425">
        <w:rPr>
          <w:rFonts w:ascii="Verdana" w:hAnsi="Verdana"/>
          <w:sz w:val="18"/>
          <w:szCs w:val="18"/>
        </w:rPr>
        <w:t>pzp</w:t>
      </w:r>
      <w:proofErr w:type="spellEnd"/>
      <w:r w:rsidRPr="00DD772C">
        <w:rPr>
          <w:rFonts w:ascii="Verdana" w:hAnsi="Verdana"/>
          <w:sz w:val="18"/>
          <w:szCs w:val="18"/>
        </w:rPr>
        <w:t>.</w:t>
      </w:r>
      <w:r w:rsidR="00284B38" w:rsidRPr="00DD772C">
        <w:rPr>
          <w:rFonts w:ascii="Verdana" w:hAnsi="Verdana"/>
          <w:sz w:val="18"/>
          <w:szCs w:val="18"/>
        </w:rPr>
        <w:t xml:space="preserve"> </w:t>
      </w:r>
    </w:p>
    <w:p w:rsidR="00EB08AF" w:rsidRPr="00082DC2" w:rsidRDefault="00EB08AF" w:rsidP="001F19DD">
      <w:pPr>
        <w:numPr>
          <w:ilvl w:val="1"/>
          <w:numId w:val="48"/>
        </w:numPr>
        <w:shd w:val="clear" w:color="auto" w:fill="FFFFFF"/>
        <w:tabs>
          <w:tab w:val="num" w:pos="567"/>
        </w:tabs>
        <w:spacing w:before="120" w:line="360" w:lineRule="auto"/>
        <w:jc w:val="both"/>
        <w:rPr>
          <w:rFonts w:ascii="Verdana" w:hAnsi="Verdana"/>
          <w:sz w:val="18"/>
          <w:szCs w:val="18"/>
        </w:rPr>
      </w:pPr>
      <w:r w:rsidRPr="00DD772C">
        <w:rPr>
          <w:rFonts w:ascii="Verdana" w:hAnsi="Verdana" w:cs="Calibri"/>
          <w:sz w:val="18"/>
          <w:szCs w:val="18"/>
          <w:lang w:eastAsia="pl-PL"/>
        </w:rPr>
        <w:t xml:space="preserve"> </w:t>
      </w:r>
      <w:r w:rsidR="00A505E4" w:rsidRPr="00DD772C">
        <w:rPr>
          <w:rFonts w:ascii="Verdana" w:hAnsi="Verdana" w:cs="Calibri"/>
          <w:sz w:val="18"/>
          <w:szCs w:val="18"/>
          <w:lang w:eastAsia="pl-PL"/>
        </w:rPr>
        <w:t xml:space="preserve">W zakresie nieuregulowanym </w:t>
      </w:r>
      <w:r w:rsidR="005B32BB" w:rsidRPr="00DD772C">
        <w:rPr>
          <w:rFonts w:ascii="Verdana" w:hAnsi="Verdana" w:cs="Calibri"/>
          <w:sz w:val="18"/>
          <w:szCs w:val="18"/>
          <w:lang w:eastAsia="pl-PL"/>
        </w:rPr>
        <w:t>niniejszą specyfikacją istotnych warunków zamówienia</w:t>
      </w:r>
      <w:r w:rsidR="00A505E4" w:rsidRPr="00DD772C">
        <w:rPr>
          <w:rFonts w:ascii="Verdana" w:hAnsi="Verdana" w:cs="Calibri"/>
          <w:sz w:val="18"/>
          <w:szCs w:val="18"/>
          <w:lang w:eastAsia="pl-PL"/>
        </w:rPr>
        <w:t xml:space="preserve"> stosuje się przepisy </w:t>
      </w:r>
      <w:proofErr w:type="spellStart"/>
      <w:r w:rsidR="00EC3425">
        <w:rPr>
          <w:rFonts w:ascii="Verdana" w:hAnsi="Verdana" w:cs="Calibri"/>
          <w:sz w:val="18"/>
          <w:szCs w:val="18"/>
          <w:lang w:eastAsia="pl-PL"/>
        </w:rPr>
        <w:t>pzp</w:t>
      </w:r>
      <w:proofErr w:type="spellEnd"/>
      <w:r w:rsidR="00961753" w:rsidRPr="00DD772C">
        <w:rPr>
          <w:rFonts w:ascii="Verdana" w:hAnsi="Verdana" w:cs="Calibri"/>
          <w:sz w:val="18"/>
          <w:szCs w:val="18"/>
          <w:lang w:eastAsia="pl-PL"/>
        </w:rPr>
        <w:t xml:space="preserve"> oraz Kodeksu cywilnego.</w:t>
      </w:r>
    </w:p>
    <w:p w:rsidR="007049EB" w:rsidRPr="007049EB" w:rsidRDefault="005B32BB" w:rsidP="001F19DD">
      <w:pPr>
        <w:numPr>
          <w:ilvl w:val="1"/>
          <w:numId w:val="48"/>
        </w:numPr>
        <w:shd w:val="clear" w:color="auto" w:fill="FFFFFF"/>
        <w:spacing w:before="120" w:line="360" w:lineRule="auto"/>
        <w:jc w:val="both"/>
        <w:rPr>
          <w:rFonts w:ascii="Verdana" w:hAnsi="Verdana"/>
          <w:color w:val="000000"/>
          <w:sz w:val="18"/>
          <w:szCs w:val="18"/>
        </w:rPr>
      </w:pPr>
      <w:r w:rsidRPr="007049EB">
        <w:rPr>
          <w:rFonts w:ascii="Verdana" w:hAnsi="Verdana"/>
          <w:color w:val="000000"/>
          <w:sz w:val="18"/>
          <w:szCs w:val="18"/>
        </w:rPr>
        <w:t xml:space="preserve">Postępowanie prowadzone jest w ramach </w:t>
      </w:r>
      <w:r w:rsidR="00586963" w:rsidRPr="007049EB">
        <w:rPr>
          <w:rFonts w:ascii="Verdana" w:hAnsi="Verdana"/>
          <w:color w:val="000000"/>
          <w:sz w:val="18"/>
          <w:szCs w:val="18"/>
          <w:lang w:val="x-none"/>
        </w:rPr>
        <w:t xml:space="preserve">Projektu </w:t>
      </w:r>
      <w:r w:rsidR="007049EB" w:rsidRPr="007049EB">
        <w:rPr>
          <w:rFonts w:ascii="Verdana" w:hAnsi="Verdana"/>
          <w:color w:val="000000"/>
          <w:sz w:val="18"/>
          <w:szCs w:val="18"/>
        </w:rPr>
        <w:t>t Nr RPOP.10.01.01-16-0035/17, na: Przebudowę i wyposażenie Oddziału Anestezjologii i Intensywnej Terapii w celu poprawienia wydajności usług medycznych w SP ZOZ w Kędzierzynie Koźlu</w:t>
      </w:r>
      <w:r w:rsidR="007049EB">
        <w:rPr>
          <w:rFonts w:ascii="Verdana" w:hAnsi="Verdana"/>
          <w:color w:val="000000"/>
          <w:sz w:val="18"/>
          <w:szCs w:val="18"/>
        </w:rPr>
        <w:t xml:space="preserve">. </w:t>
      </w:r>
    </w:p>
    <w:p w:rsidR="00737AEC" w:rsidRPr="00737AEC" w:rsidRDefault="00737AEC" w:rsidP="001F19DD">
      <w:pPr>
        <w:numPr>
          <w:ilvl w:val="1"/>
          <w:numId w:val="48"/>
        </w:numPr>
        <w:shd w:val="clear" w:color="auto" w:fill="FFFFFF"/>
        <w:spacing w:before="120" w:line="360" w:lineRule="auto"/>
        <w:jc w:val="both"/>
        <w:rPr>
          <w:rFonts w:ascii="Verdana" w:hAnsi="Verdana"/>
          <w:sz w:val="18"/>
          <w:szCs w:val="18"/>
        </w:rPr>
      </w:pPr>
      <w:r w:rsidRPr="00737AEC">
        <w:rPr>
          <w:rFonts w:ascii="Verdana" w:hAnsi="Verdana" w:cs="Verdana"/>
          <w:color w:val="000000"/>
          <w:sz w:val="18"/>
          <w:szCs w:val="18"/>
          <w:lang w:eastAsia="pl-PL"/>
        </w:rPr>
        <w:lastRenderedPageBreak/>
        <w:t xml:space="preserve">Zamawiający informuje, że wybór Wykonawcy w postępowaniu o udzielenie zamówienia publicznego może nastąpić w oparciu o art. 24 aa </w:t>
      </w:r>
      <w:proofErr w:type="spellStart"/>
      <w:r w:rsidR="00EC3425">
        <w:rPr>
          <w:rFonts w:ascii="Verdana" w:hAnsi="Verdana" w:cs="Verdana"/>
          <w:color w:val="000000"/>
          <w:sz w:val="18"/>
          <w:szCs w:val="18"/>
          <w:lang w:eastAsia="pl-PL"/>
        </w:rPr>
        <w:t>pzp</w:t>
      </w:r>
      <w:proofErr w:type="spellEnd"/>
      <w:r w:rsidRPr="00737AEC">
        <w:rPr>
          <w:rFonts w:ascii="Verdana" w:hAnsi="Verdana" w:cs="Verdana"/>
          <w:color w:val="000000"/>
          <w:sz w:val="18"/>
          <w:szCs w:val="18"/>
          <w:lang w:eastAsia="pl-PL"/>
        </w:rPr>
        <w:t>.</w:t>
      </w:r>
    </w:p>
    <w:p w:rsidR="00ED2CFE" w:rsidRPr="002E7340" w:rsidRDefault="00ED2CFE" w:rsidP="001F19DD">
      <w:pPr>
        <w:numPr>
          <w:ilvl w:val="1"/>
          <w:numId w:val="48"/>
        </w:numPr>
        <w:shd w:val="clear" w:color="auto" w:fill="FFFFFF"/>
        <w:spacing w:before="120" w:line="360" w:lineRule="auto"/>
        <w:jc w:val="both"/>
        <w:rPr>
          <w:rFonts w:ascii="Verdana" w:hAnsi="Verdana"/>
          <w:sz w:val="18"/>
          <w:szCs w:val="18"/>
        </w:rPr>
      </w:pPr>
      <w:r w:rsidRPr="002E7340">
        <w:rPr>
          <w:rFonts w:ascii="Verdana" w:hAnsi="Verdana"/>
          <w:sz w:val="18"/>
          <w:szCs w:val="18"/>
        </w:rPr>
        <w:t xml:space="preserve">Postępowanie prowadzone jest z wykorzystaniem Platformy Zakupowej umieszczonej pod adresem: </w:t>
      </w:r>
      <w:hyperlink r:id="rId12" w:history="1">
        <w:r w:rsidR="002E7340" w:rsidRPr="002E7340">
          <w:rPr>
            <w:rStyle w:val="Hipercze"/>
            <w:rFonts w:ascii="Verdana" w:hAnsi="Verdana"/>
            <w:b/>
            <w:sz w:val="18"/>
            <w:szCs w:val="18"/>
          </w:rPr>
          <w:t>https://platformazakupowa.pl/pn/spzoz_kedzierzynkozle</w:t>
        </w:r>
      </w:hyperlink>
    </w:p>
    <w:p w:rsidR="000D246F" w:rsidRPr="00D23C5B" w:rsidRDefault="000D246F" w:rsidP="008F7707">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rPr>
      </w:pPr>
      <w:r w:rsidRPr="00D23C5B">
        <w:rPr>
          <w:rFonts w:ascii="Verdana" w:hAnsi="Verdana"/>
          <w:sz w:val="20"/>
          <w:szCs w:val="20"/>
        </w:rPr>
        <w:t>Rozdział III. Opis przedmiotu zamówi</w:t>
      </w:r>
      <w:r w:rsidR="00610B9A" w:rsidRPr="00D23C5B">
        <w:rPr>
          <w:rFonts w:ascii="Verdana" w:hAnsi="Verdana"/>
          <w:sz w:val="20"/>
          <w:szCs w:val="20"/>
        </w:rPr>
        <w:t>enia wraz z opisem części zamówienia.</w:t>
      </w:r>
    </w:p>
    <w:p w:rsidR="00AC71BA" w:rsidRPr="00CF7A35" w:rsidRDefault="0076304C" w:rsidP="00CF7A35">
      <w:pPr>
        <w:numPr>
          <w:ilvl w:val="1"/>
          <w:numId w:val="4"/>
        </w:numPr>
        <w:shd w:val="clear" w:color="auto" w:fill="FFFFFF"/>
        <w:tabs>
          <w:tab w:val="clear" w:pos="360"/>
          <w:tab w:val="num" w:pos="284"/>
          <w:tab w:val="num" w:pos="567"/>
        </w:tabs>
        <w:spacing w:after="120" w:line="360" w:lineRule="auto"/>
        <w:ind w:left="567" w:right="-142" w:hanging="567"/>
        <w:jc w:val="both"/>
        <w:rPr>
          <w:rFonts w:ascii="Verdana" w:hAnsi="Verdana"/>
          <w:b/>
          <w:sz w:val="18"/>
          <w:szCs w:val="18"/>
        </w:rPr>
      </w:pPr>
      <w:r w:rsidRPr="00214837">
        <w:rPr>
          <w:rFonts w:ascii="Verdana" w:hAnsi="Verdana" w:cs="Times New Roman"/>
          <w:sz w:val="18"/>
          <w:szCs w:val="18"/>
        </w:rPr>
        <w:t>Przedmiotem zamówienia jest</w:t>
      </w:r>
      <w:r w:rsidRPr="00EE667E">
        <w:rPr>
          <w:rFonts w:ascii="Verdana" w:hAnsi="Verdana" w:cs="Times New Roman"/>
          <w:sz w:val="18"/>
          <w:szCs w:val="18"/>
        </w:rPr>
        <w:t xml:space="preserve">: </w:t>
      </w:r>
      <w:r w:rsidR="00CF7A35" w:rsidRPr="00CF7A35">
        <w:rPr>
          <w:rFonts w:ascii="Verdana" w:eastAsia="Calibri" w:hAnsi="Verdana"/>
          <w:b/>
          <w:sz w:val="18"/>
          <w:szCs w:val="18"/>
          <w:lang w:eastAsia="pl-PL"/>
        </w:rPr>
        <w:t>„Dostawa przenośnego aparat</w:t>
      </w:r>
      <w:r w:rsidR="0073648D">
        <w:rPr>
          <w:rFonts w:ascii="Verdana" w:eastAsia="Calibri" w:hAnsi="Verdana"/>
          <w:b/>
          <w:sz w:val="18"/>
          <w:szCs w:val="18"/>
          <w:lang w:eastAsia="pl-PL"/>
        </w:rPr>
        <w:t>u ultrasonograficznego</w:t>
      </w:r>
      <w:r w:rsidR="00CF7A35" w:rsidRPr="00CF7A35">
        <w:rPr>
          <w:rFonts w:ascii="Verdana" w:eastAsia="Calibri" w:hAnsi="Verdana"/>
          <w:b/>
          <w:sz w:val="18"/>
          <w:szCs w:val="18"/>
          <w:lang w:eastAsia="pl-PL"/>
        </w:rPr>
        <w:t xml:space="preserve"> dla SP ZOZ w Kędzierzynie-Koźlu”</w:t>
      </w:r>
    </w:p>
    <w:p w:rsidR="009C4F99" w:rsidRPr="00F13E8F" w:rsidRDefault="009C4F99" w:rsidP="009C4F99">
      <w:pPr>
        <w:widowControl/>
        <w:autoSpaceDE/>
        <w:spacing w:after="120" w:line="360" w:lineRule="auto"/>
        <w:jc w:val="both"/>
        <w:rPr>
          <w:rFonts w:ascii="Verdana" w:hAnsi="Verdana" w:cs="Times New Roman"/>
          <w:bCs/>
          <w:sz w:val="18"/>
          <w:szCs w:val="18"/>
        </w:rPr>
      </w:pPr>
      <w:r w:rsidRPr="003A34F3">
        <w:rPr>
          <w:rFonts w:ascii="Verdana" w:hAnsi="Verdana" w:cs="Times New Roman"/>
          <w:b/>
          <w:sz w:val="18"/>
          <w:szCs w:val="18"/>
        </w:rPr>
        <w:t>Szczegółowy opis przedmiotu zamówienia zawiera</w:t>
      </w:r>
      <w:r w:rsidR="001C0D80">
        <w:rPr>
          <w:rFonts w:ascii="Verdana" w:hAnsi="Verdana" w:cs="Times New Roman"/>
          <w:b/>
          <w:sz w:val="18"/>
          <w:szCs w:val="18"/>
        </w:rPr>
        <w:t>ją</w:t>
      </w:r>
      <w:r w:rsidRPr="003A34F3">
        <w:rPr>
          <w:rFonts w:ascii="Verdana" w:hAnsi="Verdana" w:cs="Times New Roman"/>
          <w:b/>
          <w:sz w:val="18"/>
          <w:szCs w:val="18"/>
        </w:rPr>
        <w:t xml:space="preserve"> załącznik</w:t>
      </w:r>
      <w:r w:rsidR="001C0D80">
        <w:rPr>
          <w:rFonts w:ascii="Verdana" w:hAnsi="Verdana" w:cs="Times New Roman"/>
          <w:b/>
          <w:sz w:val="18"/>
          <w:szCs w:val="18"/>
        </w:rPr>
        <w:t>i</w:t>
      </w:r>
      <w:r w:rsidRPr="003A34F3">
        <w:rPr>
          <w:rFonts w:ascii="Verdana" w:hAnsi="Verdana" w:cs="Times New Roman"/>
          <w:b/>
          <w:sz w:val="18"/>
          <w:szCs w:val="18"/>
        </w:rPr>
        <w:t xml:space="preserve"> </w:t>
      </w:r>
      <w:r w:rsidRPr="00CD356B">
        <w:rPr>
          <w:rFonts w:ascii="Verdana" w:hAnsi="Verdana" w:cs="Times New Roman"/>
          <w:b/>
          <w:color w:val="000000"/>
          <w:sz w:val="18"/>
          <w:szCs w:val="18"/>
        </w:rPr>
        <w:t xml:space="preserve">nr </w:t>
      </w:r>
      <w:r w:rsidR="00CF7A35">
        <w:rPr>
          <w:rFonts w:ascii="Verdana" w:hAnsi="Verdana" w:cs="Times New Roman"/>
          <w:b/>
          <w:color w:val="000000"/>
          <w:sz w:val="18"/>
          <w:szCs w:val="18"/>
        </w:rPr>
        <w:t xml:space="preserve">1a </w:t>
      </w:r>
      <w:r w:rsidRPr="00CD356B">
        <w:rPr>
          <w:rFonts w:ascii="Verdana" w:hAnsi="Verdana" w:cs="Times New Roman"/>
          <w:b/>
          <w:color w:val="000000"/>
          <w:sz w:val="18"/>
          <w:szCs w:val="18"/>
        </w:rPr>
        <w:t xml:space="preserve">do </w:t>
      </w:r>
      <w:r w:rsidR="00496EF3">
        <w:rPr>
          <w:rFonts w:ascii="Verdana" w:hAnsi="Verdana" w:cs="Times New Roman"/>
          <w:b/>
          <w:color w:val="000000"/>
          <w:sz w:val="18"/>
          <w:szCs w:val="18"/>
        </w:rPr>
        <w:t>SIWZ</w:t>
      </w:r>
      <w:r w:rsidRPr="00CD356B">
        <w:rPr>
          <w:rFonts w:ascii="Verdana" w:hAnsi="Verdana" w:cs="Times New Roman"/>
          <w:b/>
          <w:color w:val="000000"/>
          <w:sz w:val="18"/>
          <w:szCs w:val="18"/>
        </w:rPr>
        <w:t>.</w:t>
      </w:r>
      <w:r>
        <w:rPr>
          <w:rFonts w:ascii="Verdana" w:hAnsi="Verdana" w:cs="Times New Roman"/>
          <w:b/>
          <w:sz w:val="18"/>
          <w:szCs w:val="18"/>
        </w:rPr>
        <w:t xml:space="preserve"> </w:t>
      </w:r>
      <w:r w:rsidRPr="00394F60">
        <w:rPr>
          <w:rFonts w:ascii="Verdana" w:hAnsi="Verdana" w:cs="Times New Roman"/>
          <w:sz w:val="18"/>
          <w:szCs w:val="18"/>
        </w:rPr>
        <w:t>Opisane tam parametry stanowią minimalne wymagania jakościowe i techniczne zamawiającego.</w:t>
      </w:r>
    </w:p>
    <w:p w:rsidR="00B24D19" w:rsidRDefault="00B24D19" w:rsidP="00214837">
      <w:pPr>
        <w:shd w:val="clear" w:color="auto" w:fill="FFFFFF"/>
        <w:tabs>
          <w:tab w:val="num" w:pos="567"/>
        </w:tabs>
        <w:spacing w:after="120" w:line="360" w:lineRule="auto"/>
        <w:ind w:right="-142"/>
        <w:jc w:val="both"/>
        <w:rPr>
          <w:rFonts w:ascii="Verdana" w:hAnsi="Verdana" w:cs="Times New Roman"/>
          <w:b/>
          <w:sz w:val="18"/>
          <w:szCs w:val="18"/>
        </w:rPr>
      </w:pPr>
      <w:r>
        <w:rPr>
          <w:rFonts w:ascii="Verdana" w:hAnsi="Verdana" w:cs="Times New Roman"/>
          <w:b/>
          <w:sz w:val="18"/>
          <w:szCs w:val="18"/>
        </w:rPr>
        <w:t>3.</w:t>
      </w:r>
      <w:r w:rsidR="00B9638A">
        <w:rPr>
          <w:rFonts w:ascii="Verdana" w:hAnsi="Verdana" w:cs="Times New Roman"/>
          <w:b/>
          <w:sz w:val="18"/>
          <w:szCs w:val="18"/>
        </w:rPr>
        <w:t>2</w:t>
      </w:r>
      <w:r>
        <w:rPr>
          <w:rFonts w:ascii="Verdana" w:hAnsi="Verdana" w:cs="Times New Roman"/>
          <w:b/>
          <w:sz w:val="18"/>
          <w:szCs w:val="18"/>
        </w:rPr>
        <w:t xml:space="preserve">. </w:t>
      </w:r>
      <w:r w:rsidR="00B9638A">
        <w:rPr>
          <w:rFonts w:ascii="Verdana" w:hAnsi="Verdana" w:cs="Times New Roman"/>
          <w:b/>
          <w:sz w:val="18"/>
          <w:szCs w:val="18"/>
        </w:rPr>
        <w:t>I</w:t>
      </w:r>
      <w:r>
        <w:rPr>
          <w:rFonts w:ascii="Verdana" w:hAnsi="Verdana" w:cs="Times New Roman"/>
          <w:b/>
          <w:sz w:val="18"/>
          <w:szCs w:val="18"/>
        </w:rPr>
        <w:t xml:space="preserve">nformacje dotyczące </w:t>
      </w:r>
      <w:r w:rsidR="002E4F8A">
        <w:rPr>
          <w:rFonts w:ascii="Verdana" w:hAnsi="Verdana" w:cs="Times New Roman"/>
          <w:b/>
          <w:sz w:val="18"/>
          <w:szCs w:val="18"/>
        </w:rPr>
        <w:t xml:space="preserve">wykonania </w:t>
      </w:r>
      <w:r>
        <w:rPr>
          <w:rFonts w:ascii="Verdana" w:hAnsi="Verdana" w:cs="Times New Roman"/>
          <w:b/>
          <w:sz w:val="18"/>
          <w:szCs w:val="18"/>
        </w:rPr>
        <w:t>przedmiotu zamówienia</w:t>
      </w:r>
    </w:p>
    <w:p w:rsidR="00D8419D" w:rsidRPr="001C0D80" w:rsidRDefault="00CF214F" w:rsidP="00CD356B">
      <w:pPr>
        <w:widowControl/>
        <w:numPr>
          <w:ilvl w:val="0"/>
          <w:numId w:val="23"/>
        </w:numPr>
        <w:autoSpaceDE/>
        <w:spacing w:after="120" w:line="360" w:lineRule="auto"/>
        <w:ind w:left="426" w:hanging="357"/>
        <w:jc w:val="both"/>
        <w:rPr>
          <w:rFonts w:ascii="Verdana" w:hAnsi="Verdana" w:cs="Times New Roman"/>
          <w:bCs/>
          <w:sz w:val="18"/>
          <w:szCs w:val="18"/>
        </w:rPr>
      </w:pPr>
      <w:r w:rsidRPr="001C0D80">
        <w:rPr>
          <w:rFonts w:ascii="Verdana" w:hAnsi="Verdana" w:cs="Times New Roman"/>
          <w:bCs/>
          <w:sz w:val="18"/>
          <w:szCs w:val="18"/>
        </w:rPr>
        <w:t>Dostarczony sprzęt</w:t>
      </w:r>
      <w:r w:rsidR="00B9638A" w:rsidRPr="001C0D80">
        <w:rPr>
          <w:rFonts w:ascii="Verdana" w:hAnsi="Verdana" w:cs="Times New Roman"/>
          <w:bCs/>
          <w:sz w:val="18"/>
          <w:szCs w:val="18"/>
        </w:rPr>
        <w:t xml:space="preserve"> </w:t>
      </w:r>
      <w:r w:rsidR="00CD6D02" w:rsidRPr="001C0D80">
        <w:rPr>
          <w:rFonts w:ascii="Verdana" w:hAnsi="Verdana" w:cs="Times New Roman"/>
          <w:bCs/>
          <w:sz w:val="18"/>
          <w:szCs w:val="18"/>
        </w:rPr>
        <w:t>objęt</w:t>
      </w:r>
      <w:r w:rsidRPr="001C0D80">
        <w:rPr>
          <w:rFonts w:ascii="Verdana" w:hAnsi="Verdana" w:cs="Times New Roman"/>
          <w:bCs/>
          <w:sz w:val="18"/>
          <w:szCs w:val="18"/>
        </w:rPr>
        <w:t>y</w:t>
      </w:r>
      <w:r w:rsidR="00CD6D02" w:rsidRPr="001C0D80">
        <w:rPr>
          <w:rFonts w:ascii="Verdana" w:hAnsi="Verdana" w:cs="Times New Roman"/>
          <w:bCs/>
          <w:sz w:val="18"/>
          <w:szCs w:val="18"/>
        </w:rPr>
        <w:t xml:space="preserve"> zamówieniem </w:t>
      </w:r>
      <w:r w:rsidRPr="001C0D80">
        <w:rPr>
          <w:rFonts w:ascii="Verdana" w:hAnsi="Verdana" w:cs="Times New Roman"/>
          <w:bCs/>
          <w:sz w:val="18"/>
          <w:szCs w:val="18"/>
        </w:rPr>
        <w:t>musi</w:t>
      </w:r>
      <w:r w:rsidR="00B9638A" w:rsidRPr="001C0D80">
        <w:rPr>
          <w:rFonts w:ascii="Verdana" w:hAnsi="Verdana" w:cs="Times New Roman"/>
          <w:bCs/>
          <w:sz w:val="18"/>
          <w:szCs w:val="18"/>
        </w:rPr>
        <w:t xml:space="preserve"> </w:t>
      </w:r>
      <w:r w:rsidRPr="001C0D80">
        <w:rPr>
          <w:rFonts w:ascii="Verdana" w:hAnsi="Verdana" w:cs="Times New Roman"/>
          <w:bCs/>
          <w:sz w:val="18"/>
          <w:szCs w:val="18"/>
        </w:rPr>
        <w:t>gwarantować bezpieczne jego</w:t>
      </w:r>
      <w:r w:rsidR="00D8419D" w:rsidRPr="001C0D80">
        <w:rPr>
          <w:rFonts w:ascii="Verdana" w:hAnsi="Verdana" w:cs="Times New Roman"/>
          <w:bCs/>
          <w:sz w:val="18"/>
          <w:szCs w:val="18"/>
        </w:rPr>
        <w:t xml:space="preserve"> użytkowanie oraz </w:t>
      </w:r>
      <w:r w:rsidRPr="001C0D80">
        <w:rPr>
          <w:rFonts w:ascii="Verdana" w:hAnsi="Verdana" w:cs="Times New Roman"/>
          <w:bCs/>
          <w:sz w:val="18"/>
          <w:szCs w:val="18"/>
        </w:rPr>
        <w:t>nie może</w:t>
      </w:r>
      <w:r w:rsidR="00CD6D02" w:rsidRPr="001C0D80">
        <w:rPr>
          <w:rFonts w:ascii="Verdana" w:hAnsi="Verdana" w:cs="Times New Roman"/>
          <w:bCs/>
          <w:sz w:val="18"/>
          <w:szCs w:val="18"/>
        </w:rPr>
        <w:t xml:space="preserve"> zagrażać </w:t>
      </w:r>
      <w:r w:rsidR="001C0D80" w:rsidRPr="001C0D80">
        <w:rPr>
          <w:rFonts w:ascii="Verdana" w:hAnsi="Verdana" w:cs="Times New Roman"/>
          <w:bCs/>
          <w:sz w:val="18"/>
          <w:szCs w:val="18"/>
        </w:rPr>
        <w:t>zdrowiu</w:t>
      </w:r>
      <w:r w:rsidR="00D8419D" w:rsidRPr="001C0D80">
        <w:rPr>
          <w:rFonts w:ascii="Verdana" w:hAnsi="Verdana" w:cs="Times New Roman"/>
          <w:bCs/>
          <w:sz w:val="18"/>
          <w:szCs w:val="18"/>
        </w:rPr>
        <w:t xml:space="preserve"> użytkowników.</w:t>
      </w:r>
    </w:p>
    <w:p w:rsidR="005D3262" w:rsidRPr="002049E5" w:rsidRDefault="005D3262" w:rsidP="00CD356B">
      <w:pPr>
        <w:widowControl/>
        <w:numPr>
          <w:ilvl w:val="0"/>
          <w:numId w:val="23"/>
        </w:numPr>
        <w:tabs>
          <w:tab w:val="left" w:pos="426"/>
        </w:tabs>
        <w:autoSpaceDE/>
        <w:spacing w:after="120" w:line="360" w:lineRule="auto"/>
        <w:ind w:left="426" w:right="-143" w:hanging="426"/>
        <w:jc w:val="both"/>
        <w:rPr>
          <w:rFonts w:ascii="Verdana" w:hAnsi="Verdana" w:cs="Tahoma"/>
          <w:color w:val="FF0000"/>
          <w:sz w:val="18"/>
          <w:szCs w:val="18"/>
        </w:rPr>
      </w:pPr>
      <w:r w:rsidRPr="002049E5">
        <w:rPr>
          <w:rFonts w:ascii="Verdana" w:hAnsi="Verdana" w:cs="Times New Roman"/>
          <w:bCs/>
          <w:sz w:val="18"/>
          <w:szCs w:val="18"/>
        </w:rPr>
        <w:t xml:space="preserve">Miejscem dostawy przedmiotu zamówienia jest: </w:t>
      </w:r>
      <w:r w:rsidRPr="002049E5">
        <w:rPr>
          <w:rFonts w:ascii="Verdana" w:hAnsi="Verdana"/>
          <w:sz w:val="18"/>
          <w:szCs w:val="18"/>
        </w:rPr>
        <w:t xml:space="preserve">Samodzielny Publiczny Zespół Opieki Zdrowotnej </w:t>
      </w:r>
      <w:r w:rsidR="005B7B4B">
        <w:rPr>
          <w:rFonts w:ascii="Verdana" w:hAnsi="Verdana"/>
          <w:sz w:val="18"/>
          <w:szCs w:val="18"/>
        </w:rPr>
        <w:t xml:space="preserve">                 </w:t>
      </w:r>
      <w:r w:rsidRPr="002049E5">
        <w:rPr>
          <w:rFonts w:ascii="Verdana" w:hAnsi="Verdana"/>
          <w:sz w:val="18"/>
          <w:szCs w:val="18"/>
        </w:rPr>
        <w:t xml:space="preserve">w Kędzierzynie-Koźlu, ul. </w:t>
      </w:r>
      <w:r w:rsidRPr="00CD356B">
        <w:rPr>
          <w:rFonts w:ascii="Verdana" w:hAnsi="Verdana"/>
          <w:color w:val="000000"/>
          <w:sz w:val="18"/>
          <w:szCs w:val="18"/>
        </w:rPr>
        <w:t>24 Kwietnia 5, 47-200 Kędzierzyn-Koźle</w:t>
      </w:r>
      <w:r w:rsidR="005B7B4B" w:rsidRPr="00CD356B">
        <w:rPr>
          <w:rFonts w:ascii="Verdana" w:hAnsi="Verdana"/>
          <w:color w:val="000000"/>
          <w:sz w:val="18"/>
          <w:szCs w:val="18"/>
        </w:rPr>
        <w:t xml:space="preserve"> - Oddział Anestezjologii i Intensywnej Terapii</w:t>
      </w:r>
      <w:r w:rsidR="008B1151">
        <w:rPr>
          <w:rFonts w:ascii="Verdana" w:hAnsi="Verdana"/>
          <w:color w:val="000000"/>
          <w:sz w:val="18"/>
          <w:szCs w:val="18"/>
        </w:rPr>
        <w:t xml:space="preserve">. </w:t>
      </w:r>
    </w:p>
    <w:p w:rsidR="002049E5" w:rsidRPr="00DD772C" w:rsidRDefault="00A848CB" w:rsidP="00CD356B">
      <w:pPr>
        <w:widowControl/>
        <w:numPr>
          <w:ilvl w:val="0"/>
          <w:numId w:val="23"/>
        </w:numPr>
        <w:tabs>
          <w:tab w:val="left" w:pos="426"/>
        </w:tabs>
        <w:autoSpaceDE/>
        <w:spacing w:after="120" w:line="360" w:lineRule="auto"/>
        <w:ind w:left="426" w:right="-143" w:hanging="426"/>
        <w:jc w:val="both"/>
        <w:rPr>
          <w:rFonts w:ascii="Verdana" w:hAnsi="Verdana" w:cs="Tahoma"/>
          <w:sz w:val="18"/>
          <w:szCs w:val="18"/>
        </w:rPr>
      </w:pPr>
      <w:r w:rsidRPr="00DD772C">
        <w:rPr>
          <w:rFonts w:ascii="Verdana" w:hAnsi="Verdana" w:cs="Tahoma"/>
          <w:sz w:val="18"/>
          <w:szCs w:val="18"/>
        </w:rPr>
        <w:t xml:space="preserve">Zamawiający dopuszcza sprzęt nie tylko zakupiony przez oficjalny / autoryzowany kanał sprzedaży, lecz przez każdy legalny kanał sprzedaży, jeśli będzie objęty wymaganą gwarancją / rękojmią w Polsce. </w:t>
      </w:r>
      <w:r w:rsidRPr="00DD772C">
        <w:rPr>
          <w:rFonts w:ascii="Verdana" w:hAnsi="Verdana" w:cs="Tahoma"/>
          <w:bCs/>
          <w:kern w:val="36"/>
          <w:sz w:val="18"/>
          <w:szCs w:val="18"/>
        </w:rPr>
        <w:t xml:space="preserve">Zamawiający </w:t>
      </w:r>
      <w:r w:rsidRPr="00DD772C">
        <w:rPr>
          <w:rFonts w:ascii="Verdana" w:hAnsi="Verdana" w:cs="Tahoma"/>
          <w:sz w:val="18"/>
          <w:szCs w:val="18"/>
        </w:rPr>
        <w:t xml:space="preserve">nie </w:t>
      </w:r>
      <w:r w:rsidR="00E82121" w:rsidRPr="00DD772C">
        <w:rPr>
          <w:rFonts w:ascii="Verdana" w:hAnsi="Verdana" w:cs="Tahoma"/>
          <w:sz w:val="18"/>
          <w:szCs w:val="18"/>
        </w:rPr>
        <w:t>wymaga</w:t>
      </w:r>
      <w:r w:rsidRPr="00DD772C">
        <w:rPr>
          <w:rFonts w:ascii="Verdana" w:hAnsi="Verdana" w:cs="Tahoma"/>
          <w:sz w:val="18"/>
          <w:szCs w:val="18"/>
        </w:rPr>
        <w:t>, aby wykonawca był związany jakąkolwiek formą prawną z producentem lub jego przedstawicielem.</w:t>
      </w:r>
    </w:p>
    <w:p w:rsidR="00F728FF" w:rsidRPr="001C0D80" w:rsidRDefault="00F728FF" w:rsidP="00CD356B">
      <w:pPr>
        <w:widowControl/>
        <w:numPr>
          <w:ilvl w:val="0"/>
          <w:numId w:val="23"/>
        </w:numPr>
        <w:tabs>
          <w:tab w:val="left" w:pos="426"/>
        </w:tabs>
        <w:autoSpaceDE/>
        <w:spacing w:after="120" w:line="360" w:lineRule="auto"/>
        <w:ind w:left="426" w:right="-143" w:hanging="426"/>
        <w:jc w:val="both"/>
        <w:rPr>
          <w:rFonts w:ascii="Verdana" w:hAnsi="Verdana" w:cs="Tahoma"/>
          <w:color w:val="FF0000"/>
          <w:sz w:val="18"/>
          <w:szCs w:val="18"/>
        </w:rPr>
      </w:pPr>
      <w:r w:rsidRPr="001C0D80">
        <w:rPr>
          <w:rFonts w:ascii="Verdana" w:eastAsia="Calibri" w:hAnsi="Verdana" w:cs="Times New Roman"/>
          <w:bCs/>
          <w:sz w:val="18"/>
          <w:szCs w:val="18"/>
          <w:lang w:eastAsia="en-US"/>
        </w:rPr>
        <w:t>Przedmiot zamówienia winien być dostosowany do użytkowania z wykorzystaniem napięcia sieciowego w Polsce – 230V/50Hz.</w:t>
      </w:r>
    </w:p>
    <w:p w:rsidR="00CF214F" w:rsidRPr="00CF214F" w:rsidRDefault="00CF214F" w:rsidP="00CD356B">
      <w:pPr>
        <w:widowControl/>
        <w:numPr>
          <w:ilvl w:val="0"/>
          <w:numId w:val="23"/>
        </w:numPr>
        <w:tabs>
          <w:tab w:val="left" w:pos="426"/>
        </w:tabs>
        <w:autoSpaceDE/>
        <w:spacing w:after="120" w:line="360" w:lineRule="auto"/>
        <w:ind w:left="426" w:right="-143" w:hanging="426"/>
        <w:jc w:val="both"/>
        <w:rPr>
          <w:rFonts w:ascii="Verdana" w:hAnsi="Verdana" w:cs="Tahoma"/>
          <w:color w:val="FF0000"/>
          <w:sz w:val="18"/>
          <w:szCs w:val="18"/>
        </w:rPr>
      </w:pPr>
      <w:r w:rsidRPr="00CF214F">
        <w:rPr>
          <w:rFonts w:ascii="Verdana" w:hAnsi="Verdana"/>
          <w:sz w:val="18"/>
          <w:szCs w:val="18"/>
        </w:rPr>
        <w:t xml:space="preserve">Wykonawca zobowiązany jest do dostawy przedmiotu zamówienia </w:t>
      </w:r>
      <w:r w:rsidRPr="00CF214F">
        <w:rPr>
          <w:rFonts w:ascii="Verdana" w:hAnsi="Verdana" w:cs="Arial Narrow"/>
          <w:sz w:val="18"/>
          <w:szCs w:val="18"/>
        </w:rPr>
        <w:t xml:space="preserve">w odpowiednich opakowaniach posiadających </w:t>
      </w:r>
      <w:r w:rsidRPr="00CF214F">
        <w:rPr>
          <w:rFonts w:ascii="Verdana" w:hAnsi="Verdana"/>
          <w:sz w:val="18"/>
          <w:szCs w:val="18"/>
        </w:rPr>
        <w:t>informację w języku polskim</w:t>
      </w:r>
      <w:r w:rsidRPr="00CF214F">
        <w:rPr>
          <w:rFonts w:ascii="Verdana" w:hAnsi="Verdana" w:cs="Arial Narrow"/>
          <w:sz w:val="18"/>
          <w:szCs w:val="18"/>
        </w:rPr>
        <w:t xml:space="preserve">, wraz ze </w:t>
      </w:r>
      <w:r w:rsidRPr="00CF214F">
        <w:rPr>
          <w:rFonts w:ascii="Verdana" w:hAnsi="Verdana"/>
          <w:sz w:val="18"/>
          <w:szCs w:val="18"/>
        </w:rPr>
        <w:t>wskazaniem producenta co do właściwości przedmiotu zamówienia, za</w:t>
      </w:r>
      <w:r w:rsidR="000D17C0">
        <w:rPr>
          <w:rFonts w:ascii="Verdana" w:hAnsi="Verdana"/>
          <w:sz w:val="18"/>
          <w:szCs w:val="18"/>
        </w:rPr>
        <w:t>sad bezpieczeństwa użytkowania</w:t>
      </w:r>
      <w:r w:rsidRPr="00CF214F">
        <w:rPr>
          <w:rFonts w:ascii="Verdana" w:hAnsi="Verdana"/>
          <w:sz w:val="18"/>
          <w:szCs w:val="18"/>
        </w:rPr>
        <w:t xml:space="preserve">, </w:t>
      </w:r>
      <w:r w:rsidRPr="00CF214F">
        <w:rPr>
          <w:rFonts w:ascii="Verdana" w:hAnsi="Verdana" w:cs="Arial Narrow"/>
          <w:sz w:val="18"/>
          <w:szCs w:val="18"/>
        </w:rPr>
        <w:t>posiadające oznaczenie CE (o ile jest wymagane) i oznaczenia dotyczące sterylności bądź jałowości  (jeżeli wymagają tego przepisy prawa).</w:t>
      </w:r>
    </w:p>
    <w:p w:rsidR="00CF214F" w:rsidRPr="00B45041" w:rsidRDefault="002049E5" w:rsidP="00CD356B">
      <w:pPr>
        <w:widowControl/>
        <w:numPr>
          <w:ilvl w:val="0"/>
          <w:numId w:val="23"/>
        </w:numPr>
        <w:tabs>
          <w:tab w:val="left" w:pos="426"/>
        </w:tabs>
        <w:autoSpaceDE/>
        <w:spacing w:after="120" w:line="360" w:lineRule="auto"/>
        <w:ind w:left="426" w:right="-143" w:hanging="426"/>
        <w:jc w:val="both"/>
        <w:rPr>
          <w:rFonts w:ascii="Verdana" w:hAnsi="Verdana" w:cs="Tahoma"/>
          <w:color w:val="FF0000"/>
          <w:sz w:val="18"/>
          <w:szCs w:val="18"/>
        </w:rPr>
      </w:pPr>
      <w:r w:rsidRPr="00B45041">
        <w:rPr>
          <w:rFonts w:ascii="Verdana" w:hAnsi="Verdana" w:cs="Times New Roman"/>
          <w:bCs/>
          <w:sz w:val="18"/>
          <w:szCs w:val="18"/>
        </w:rPr>
        <w:t xml:space="preserve">Poprzez dostawę Zamawiający rozumie dostarczenie, wniesienie i montaż </w:t>
      </w:r>
      <w:r w:rsidR="00CF214F" w:rsidRPr="00B45041">
        <w:rPr>
          <w:rFonts w:ascii="Verdana" w:hAnsi="Verdana" w:cs="Times New Roman"/>
          <w:bCs/>
          <w:sz w:val="18"/>
          <w:szCs w:val="18"/>
        </w:rPr>
        <w:t>sprzętu</w:t>
      </w:r>
      <w:r w:rsidRPr="00B45041">
        <w:rPr>
          <w:rFonts w:ascii="Verdana" w:hAnsi="Verdana" w:cs="Times New Roman"/>
          <w:bCs/>
          <w:sz w:val="18"/>
          <w:szCs w:val="18"/>
        </w:rPr>
        <w:t xml:space="preserve"> wraz </w:t>
      </w:r>
      <w:r w:rsidR="00D6705C" w:rsidRPr="00B45041">
        <w:rPr>
          <w:rFonts w:ascii="Verdana" w:hAnsi="Verdana" w:cs="Times New Roman"/>
          <w:bCs/>
          <w:sz w:val="18"/>
          <w:szCs w:val="18"/>
        </w:rPr>
        <w:t>ze wszystkimi niezbędnymi do jego</w:t>
      </w:r>
      <w:r w:rsidRPr="00B45041">
        <w:rPr>
          <w:rFonts w:ascii="Verdana" w:hAnsi="Verdana" w:cs="Times New Roman"/>
          <w:bCs/>
          <w:sz w:val="18"/>
          <w:szCs w:val="18"/>
        </w:rPr>
        <w:t xml:space="preserve"> należytego funkcjonowania elementami wynikającymi z zastosowanego p</w:t>
      </w:r>
      <w:r w:rsidR="00B45041" w:rsidRPr="00B45041">
        <w:rPr>
          <w:rFonts w:ascii="Verdana" w:hAnsi="Verdana" w:cs="Times New Roman"/>
          <w:bCs/>
          <w:sz w:val="18"/>
          <w:szCs w:val="18"/>
        </w:rPr>
        <w:t xml:space="preserve">rzez Wykonawcę sposobu montażu, </w:t>
      </w:r>
      <w:r w:rsidRPr="00B45041">
        <w:rPr>
          <w:rFonts w:ascii="Verdana" w:hAnsi="Verdana"/>
          <w:bCs/>
          <w:sz w:val="18"/>
          <w:szCs w:val="18"/>
        </w:rPr>
        <w:t>usunięcie opakowań</w:t>
      </w:r>
      <w:r w:rsidR="00CF214F" w:rsidRPr="00B45041">
        <w:rPr>
          <w:rFonts w:ascii="Verdana" w:hAnsi="Verdana"/>
          <w:bCs/>
          <w:sz w:val="18"/>
          <w:szCs w:val="18"/>
        </w:rPr>
        <w:t xml:space="preserve">, przeszkolenie </w:t>
      </w:r>
      <w:r w:rsidR="000D17C0" w:rsidRPr="00B45041">
        <w:rPr>
          <w:rFonts w:ascii="Verdana" w:hAnsi="Verdana"/>
          <w:bCs/>
          <w:sz w:val="18"/>
          <w:szCs w:val="18"/>
        </w:rPr>
        <w:t>p</w:t>
      </w:r>
      <w:r w:rsidR="00CF214F" w:rsidRPr="00B45041">
        <w:rPr>
          <w:rFonts w:ascii="Verdana" w:hAnsi="Verdana"/>
          <w:bCs/>
          <w:sz w:val="18"/>
          <w:szCs w:val="18"/>
        </w:rPr>
        <w:t>ersonelu</w:t>
      </w:r>
      <w:r w:rsidRPr="00B45041">
        <w:rPr>
          <w:rFonts w:ascii="Verdana" w:hAnsi="Verdana"/>
          <w:bCs/>
          <w:sz w:val="18"/>
          <w:szCs w:val="18"/>
        </w:rPr>
        <w:t>. Powyższe czynności wykonawca wykonana siłami własnymi i na swój koszt.</w:t>
      </w:r>
    </w:p>
    <w:p w:rsidR="0067049B" w:rsidRPr="00DD772C" w:rsidRDefault="002049E5" w:rsidP="00CD356B">
      <w:pPr>
        <w:widowControl/>
        <w:numPr>
          <w:ilvl w:val="0"/>
          <w:numId w:val="23"/>
        </w:numPr>
        <w:tabs>
          <w:tab w:val="left" w:pos="426"/>
        </w:tabs>
        <w:autoSpaceDE/>
        <w:spacing w:after="120" w:line="360" w:lineRule="auto"/>
        <w:ind w:left="426" w:right="-143" w:hanging="426"/>
        <w:jc w:val="both"/>
        <w:rPr>
          <w:rFonts w:ascii="Verdana" w:hAnsi="Verdana" w:cs="Tahoma"/>
          <w:sz w:val="18"/>
          <w:szCs w:val="18"/>
        </w:rPr>
      </w:pPr>
      <w:r w:rsidRPr="00DD772C">
        <w:rPr>
          <w:rFonts w:ascii="Verdana" w:hAnsi="Verdana" w:cs="Tahoma"/>
          <w:sz w:val="18"/>
          <w:szCs w:val="18"/>
        </w:rPr>
        <w:t xml:space="preserve">Wykonawca w ramach dostawy zobowiązany jest do przeprowadzenia szkolenia </w:t>
      </w:r>
      <w:r w:rsidR="005D3262" w:rsidRPr="00DD772C">
        <w:rPr>
          <w:rFonts w:ascii="Verdana" w:hAnsi="Verdana" w:cs="Tahoma"/>
          <w:sz w:val="18"/>
          <w:szCs w:val="18"/>
        </w:rPr>
        <w:t xml:space="preserve">personelu </w:t>
      </w:r>
      <w:r w:rsidRPr="00DD772C">
        <w:rPr>
          <w:rFonts w:ascii="Verdana" w:hAnsi="Verdana" w:cs="Tahoma"/>
          <w:sz w:val="18"/>
          <w:szCs w:val="18"/>
        </w:rPr>
        <w:t>Zamawiającego w zakresie</w:t>
      </w:r>
      <w:r w:rsidR="00B45041">
        <w:rPr>
          <w:rFonts w:ascii="Verdana" w:hAnsi="Verdana" w:cs="Tahoma"/>
          <w:sz w:val="18"/>
          <w:szCs w:val="18"/>
        </w:rPr>
        <w:t xml:space="preserve"> obsługi dostarczonego sprzętu.</w:t>
      </w:r>
    </w:p>
    <w:p w:rsidR="007117CA" w:rsidRPr="00DD772C" w:rsidRDefault="007117CA" w:rsidP="00CD356B">
      <w:pPr>
        <w:widowControl/>
        <w:numPr>
          <w:ilvl w:val="0"/>
          <w:numId w:val="23"/>
        </w:numPr>
        <w:tabs>
          <w:tab w:val="left" w:pos="426"/>
        </w:tabs>
        <w:autoSpaceDE/>
        <w:spacing w:after="120" w:line="360" w:lineRule="auto"/>
        <w:ind w:left="426" w:right="-143" w:hanging="426"/>
        <w:jc w:val="both"/>
        <w:rPr>
          <w:rFonts w:ascii="Verdana" w:hAnsi="Verdana" w:cs="Tahoma"/>
          <w:sz w:val="18"/>
          <w:szCs w:val="18"/>
        </w:rPr>
      </w:pPr>
      <w:r w:rsidRPr="00DD772C">
        <w:rPr>
          <w:rFonts w:ascii="Verdana" w:hAnsi="Verdana" w:cs="Tahoma"/>
          <w:sz w:val="18"/>
          <w:szCs w:val="18"/>
        </w:rPr>
        <w:t>Wykonawca w zadeklarowanym okresie gwarancji nie krótszym niż 24 miesiące zapewni</w:t>
      </w:r>
      <w:r w:rsidRPr="00DD772C">
        <w:rPr>
          <w:rFonts w:ascii="Verdana" w:hAnsi="Verdana"/>
          <w:sz w:val="18"/>
          <w:szCs w:val="18"/>
        </w:rPr>
        <w:t>:</w:t>
      </w:r>
    </w:p>
    <w:p w:rsidR="007117CA" w:rsidRPr="007117CA" w:rsidRDefault="0067049B" w:rsidP="001F19DD">
      <w:pPr>
        <w:widowControl/>
        <w:numPr>
          <w:ilvl w:val="3"/>
          <w:numId w:val="48"/>
        </w:numPr>
        <w:tabs>
          <w:tab w:val="left" w:pos="426"/>
        </w:tabs>
        <w:autoSpaceDE/>
        <w:spacing w:after="120" w:line="360" w:lineRule="auto"/>
        <w:ind w:right="-143" w:hanging="654"/>
        <w:jc w:val="both"/>
        <w:rPr>
          <w:rFonts w:ascii="Verdana" w:hAnsi="Verdana" w:cs="Tahoma"/>
          <w:color w:val="FF0000"/>
          <w:sz w:val="18"/>
          <w:szCs w:val="18"/>
        </w:rPr>
      </w:pPr>
      <w:r w:rsidRPr="007117CA">
        <w:rPr>
          <w:rFonts w:ascii="Verdana" w:hAnsi="Verdana"/>
          <w:sz w:val="18"/>
          <w:szCs w:val="18"/>
        </w:rPr>
        <w:t xml:space="preserve">autoryzowany serwis gwarancyjny, </w:t>
      </w:r>
    </w:p>
    <w:p w:rsidR="007117CA" w:rsidRPr="007117CA" w:rsidRDefault="0067049B" w:rsidP="001F19DD">
      <w:pPr>
        <w:widowControl/>
        <w:numPr>
          <w:ilvl w:val="3"/>
          <w:numId w:val="48"/>
        </w:numPr>
        <w:tabs>
          <w:tab w:val="left" w:pos="426"/>
        </w:tabs>
        <w:autoSpaceDE/>
        <w:spacing w:after="120" w:line="360" w:lineRule="auto"/>
        <w:ind w:right="-143" w:hanging="654"/>
        <w:jc w:val="both"/>
        <w:rPr>
          <w:rFonts w:ascii="Verdana" w:hAnsi="Verdana" w:cs="Tahoma"/>
          <w:color w:val="FF0000"/>
          <w:sz w:val="18"/>
          <w:szCs w:val="18"/>
        </w:rPr>
      </w:pPr>
      <w:r w:rsidRPr="007117CA">
        <w:rPr>
          <w:rFonts w:ascii="Verdana" w:hAnsi="Verdana"/>
          <w:sz w:val="18"/>
          <w:szCs w:val="18"/>
        </w:rPr>
        <w:t>naprawy oraz przeglądy wymagane i zalecane przez producenta przedmiotu zamówienia,</w:t>
      </w:r>
      <w:r w:rsidR="007117CA" w:rsidRPr="007117CA">
        <w:rPr>
          <w:rFonts w:ascii="Verdana" w:hAnsi="Verdana"/>
          <w:sz w:val="18"/>
          <w:szCs w:val="18"/>
        </w:rPr>
        <w:t xml:space="preserve"> </w:t>
      </w:r>
    </w:p>
    <w:p w:rsidR="001C0D80" w:rsidRPr="001C0D80" w:rsidRDefault="0067049B" w:rsidP="001F19DD">
      <w:pPr>
        <w:widowControl/>
        <w:numPr>
          <w:ilvl w:val="3"/>
          <w:numId w:val="48"/>
        </w:numPr>
        <w:tabs>
          <w:tab w:val="left" w:pos="426"/>
        </w:tabs>
        <w:autoSpaceDE/>
        <w:spacing w:after="120" w:line="360" w:lineRule="auto"/>
        <w:ind w:right="-143" w:hanging="654"/>
        <w:jc w:val="both"/>
        <w:rPr>
          <w:rFonts w:ascii="Verdana" w:hAnsi="Verdana" w:cs="Tahoma"/>
          <w:color w:val="FF0000"/>
          <w:sz w:val="18"/>
          <w:szCs w:val="18"/>
        </w:rPr>
      </w:pPr>
      <w:r w:rsidRPr="007069D2">
        <w:rPr>
          <w:rFonts w:ascii="Verdana" w:hAnsi="Verdana"/>
          <w:sz w:val="18"/>
          <w:szCs w:val="18"/>
        </w:rPr>
        <w:t xml:space="preserve">naprawy i wymiany wszystkich uszkodzonych części zamiennych i </w:t>
      </w:r>
      <w:r w:rsidR="001C0D80">
        <w:rPr>
          <w:rFonts w:ascii="Verdana" w:hAnsi="Verdana"/>
          <w:sz w:val="18"/>
          <w:szCs w:val="18"/>
        </w:rPr>
        <w:t>elementów w okresie gwarancji</w:t>
      </w:r>
    </w:p>
    <w:p w:rsidR="0026398C" w:rsidRPr="007069D2" w:rsidRDefault="0067049B" w:rsidP="001C0D80">
      <w:pPr>
        <w:widowControl/>
        <w:tabs>
          <w:tab w:val="left" w:pos="426"/>
        </w:tabs>
        <w:autoSpaceDE/>
        <w:spacing w:after="120" w:line="360" w:lineRule="auto"/>
        <w:ind w:left="709" w:right="-143"/>
        <w:jc w:val="both"/>
        <w:rPr>
          <w:rFonts w:ascii="Verdana" w:hAnsi="Verdana" w:cs="Tahoma"/>
          <w:color w:val="FF0000"/>
          <w:sz w:val="18"/>
          <w:szCs w:val="18"/>
        </w:rPr>
      </w:pPr>
      <w:r w:rsidRPr="007069D2">
        <w:rPr>
          <w:rFonts w:ascii="Verdana" w:hAnsi="Verdana"/>
          <w:sz w:val="18"/>
          <w:szCs w:val="18"/>
        </w:rPr>
        <w:t xml:space="preserve">poza częściami i elementami nie podlegającymi gwarancji </w:t>
      </w:r>
      <w:r w:rsidR="001C0D80">
        <w:rPr>
          <w:rFonts w:ascii="Verdana" w:hAnsi="Verdana"/>
          <w:sz w:val="18"/>
          <w:szCs w:val="18"/>
        </w:rPr>
        <w:t>lub uszkodzeniami mechanicznymi.</w:t>
      </w:r>
    </w:p>
    <w:p w:rsidR="007069D2" w:rsidRPr="007069D2" w:rsidRDefault="007117CA" w:rsidP="00CD356B">
      <w:pPr>
        <w:widowControl/>
        <w:numPr>
          <w:ilvl w:val="0"/>
          <w:numId w:val="23"/>
        </w:numPr>
        <w:tabs>
          <w:tab w:val="left" w:pos="426"/>
        </w:tabs>
        <w:autoSpaceDE/>
        <w:spacing w:after="120" w:line="360" w:lineRule="auto"/>
        <w:ind w:left="426" w:right="-143" w:hanging="426"/>
        <w:jc w:val="both"/>
        <w:rPr>
          <w:rFonts w:ascii="Verdana" w:hAnsi="Verdana" w:cs="Tahoma"/>
          <w:color w:val="FF0000"/>
          <w:sz w:val="18"/>
          <w:szCs w:val="18"/>
        </w:rPr>
      </w:pPr>
      <w:r w:rsidRPr="007069D2">
        <w:rPr>
          <w:rFonts w:ascii="Verdana" w:hAnsi="Verdana"/>
          <w:sz w:val="18"/>
          <w:szCs w:val="18"/>
        </w:rPr>
        <w:lastRenderedPageBreak/>
        <w:t>Wykonawca przedłuży gwarancję</w:t>
      </w:r>
      <w:r w:rsidR="0067049B" w:rsidRPr="007069D2">
        <w:rPr>
          <w:rFonts w:ascii="Verdana" w:hAnsi="Verdana"/>
          <w:sz w:val="18"/>
          <w:szCs w:val="18"/>
        </w:rPr>
        <w:t xml:space="preserve"> w każdym przypadku zatrzymania przedmiotu </w:t>
      </w:r>
      <w:r w:rsidR="0067049B" w:rsidRPr="007069D2">
        <w:rPr>
          <w:rFonts w:ascii="Verdana" w:hAnsi="Verdana" w:cs="Arial Narrow"/>
          <w:sz w:val="18"/>
          <w:szCs w:val="18"/>
        </w:rPr>
        <w:t>zamówienia</w:t>
      </w:r>
      <w:r w:rsidR="0067049B" w:rsidRPr="007069D2">
        <w:rPr>
          <w:rFonts w:ascii="Verdana" w:hAnsi="Verdana"/>
          <w:sz w:val="18"/>
          <w:szCs w:val="18"/>
        </w:rPr>
        <w:t xml:space="preserve"> w</w:t>
      </w:r>
      <w:r w:rsidR="001C0D80">
        <w:rPr>
          <w:rFonts w:ascii="Verdana" w:hAnsi="Verdana"/>
          <w:sz w:val="18"/>
          <w:szCs w:val="18"/>
        </w:rPr>
        <w:t xml:space="preserve"> serwisie </w:t>
      </w:r>
      <w:r w:rsidR="0067049B" w:rsidRPr="007069D2">
        <w:rPr>
          <w:rFonts w:ascii="Verdana" w:hAnsi="Verdana"/>
          <w:sz w:val="18"/>
          <w:szCs w:val="18"/>
        </w:rPr>
        <w:t xml:space="preserve">o okres zatrzymania przedmiotu </w:t>
      </w:r>
      <w:r w:rsidR="0067049B" w:rsidRPr="007069D2">
        <w:rPr>
          <w:rFonts w:ascii="Verdana" w:hAnsi="Verdana" w:cs="Arial Narrow"/>
          <w:sz w:val="18"/>
          <w:szCs w:val="18"/>
        </w:rPr>
        <w:t>zamówienia</w:t>
      </w:r>
      <w:r w:rsidR="0067049B" w:rsidRPr="007069D2">
        <w:rPr>
          <w:rFonts w:ascii="Verdana" w:hAnsi="Verdana"/>
          <w:sz w:val="18"/>
          <w:szCs w:val="18"/>
        </w:rPr>
        <w:t xml:space="preserve"> w serwisie</w:t>
      </w:r>
      <w:r w:rsidR="0026398C" w:rsidRPr="007069D2">
        <w:rPr>
          <w:rFonts w:ascii="Verdana" w:hAnsi="Verdana"/>
          <w:sz w:val="18"/>
          <w:szCs w:val="18"/>
        </w:rPr>
        <w:t>.</w:t>
      </w:r>
      <w:r w:rsidR="0067049B" w:rsidRPr="007069D2">
        <w:rPr>
          <w:rFonts w:ascii="Verdana" w:hAnsi="Verdana"/>
          <w:sz w:val="18"/>
          <w:szCs w:val="18"/>
        </w:rPr>
        <w:t xml:space="preserve"> </w:t>
      </w:r>
    </w:p>
    <w:p w:rsidR="007069D2" w:rsidRPr="007069D2" w:rsidRDefault="007069D2" w:rsidP="00CD356B">
      <w:pPr>
        <w:widowControl/>
        <w:numPr>
          <w:ilvl w:val="0"/>
          <w:numId w:val="23"/>
        </w:numPr>
        <w:tabs>
          <w:tab w:val="left" w:pos="426"/>
        </w:tabs>
        <w:autoSpaceDE/>
        <w:spacing w:after="120" w:line="360" w:lineRule="auto"/>
        <w:ind w:left="426" w:right="-143" w:hanging="426"/>
        <w:jc w:val="both"/>
        <w:rPr>
          <w:rFonts w:ascii="Verdana" w:hAnsi="Verdana" w:cs="Tahoma"/>
          <w:color w:val="FF0000"/>
          <w:sz w:val="18"/>
          <w:szCs w:val="18"/>
        </w:rPr>
      </w:pPr>
      <w:r w:rsidRPr="007069D2">
        <w:rPr>
          <w:rFonts w:ascii="Verdana" w:hAnsi="Verdana" w:cs="Arial Narrow"/>
          <w:sz w:val="18"/>
          <w:szCs w:val="18"/>
          <w:lang w:eastAsia="pl-PL"/>
        </w:rPr>
        <w:t>C</w:t>
      </w:r>
      <w:r w:rsidRPr="007069D2">
        <w:rPr>
          <w:rFonts w:ascii="Verdana" w:hAnsi="Verdana"/>
          <w:sz w:val="18"/>
          <w:szCs w:val="18"/>
          <w:lang w:eastAsia="pl-PL"/>
        </w:rPr>
        <w:t>zas reakcji se</w:t>
      </w:r>
      <w:r w:rsidR="001C0D80">
        <w:rPr>
          <w:rFonts w:ascii="Verdana" w:hAnsi="Verdana"/>
          <w:sz w:val="18"/>
          <w:szCs w:val="18"/>
          <w:lang w:eastAsia="pl-PL"/>
        </w:rPr>
        <w:t>rwisu i naprawy tj. rozpoczęcie</w:t>
      </w:r>
      <w:r w:rsidR="00D6705C">
        <w:rPr>
          <w:rFonts w:ascii="Verdana" w:hAnsi="Verdana"/>
          <w:sz w:val="18"/>
          <w:szCs w:val="18"/>
          <w:lang w:eastAsia="pl-PL"/>
        </w:rPr>
        <w:t xml:space="preserve"> usuwania awarii nastąpi </w:t>
      </w:r>
      <w:r w:rsidRPr="007069D2">
        <w:rPr>
          <w:rFonts w:ascii="Verdana" w:hAnsi="Verdana"/>
          <w:sz w:val="18"/>
          <w:szCs w:val="18"/>
          <w:lang w:eastAsia="pl-PL"/>
        </w:rPr>
        <w:t>w ciągu maksymalnie</w:t>
      </w:r>
      <w:r w:rsidR="00D6705C">
        <w:rPr>
          <w:rFonts w:ascii="Verdana" w:hAnsi="Verdana"/>
          <w:sz w:val="18"/>
          <w:szCs w:val="18"/>
          <w:lang w:eastAsia="pl-PL"/>
        </w:rPr>
        <w:t xml:space="preserve"> </w:t>
      </w:r>
      <w:r w:rsidRPr="007069D2">
        <w:rPr>
          <w:rFonts w:ascii="Verdana" w:hAnsi="Verdana"/>
          <w:sz w:val="18"/>
          <w:szCs w:val="18"/>
          <w:lang w:eastAsia="pl-PL"/>
        </w:rPr>
        <w:t xml:space="preserve">48 godzin </w:t>
      </w:r>
      <w:r w:rsidRPr="007069D2">
        <w:rPr>
          <w:rFonts w:ascii="Verdana" w:eastAsia="Calibri" w:hAnsi="Verdana"/>
          <w:sz w:val="18"/>
          <w:szCs w:val="18"/>
          <w:lang w:eastAsia="pl-PL"/>
        </w:rPr>
        <w:t xml:space="preserve">w dni robocze, </w:t>
      </w:r>
      <w:r w:rsidRPr="007069D2">
        <w:rPr>
          <w:rFonts w:ascii="Verdana" w:hAnsi="Verdana" w:cs="Arial Narrow"/>
          <w:sz w:val="18"/>
          <w:szCs w:val="18"/>
        </w:rPr>
        <w:t>tj. od poniedziałku do piątku,</w:t>
      </w:r>
      <w:r w:rsidRPr="007069D2">
        <w:rPr>
          <w:rFonts w:ascii="Verdana" w:eastAsia="Calibri" w:hAnsi="Verdana"/>
          <w:i/>
          <w:sz w:val="18"/>
          <w:szCs w:val="18"/>
          <w:lang w:eastAsia="pl-PL"/>
        </w:rPr>
        <w:t xml:space="preserve"> </w:t>
      </w:r>
      <w:r w:rsidRPr="007069D2">
        <w:rPr>
          <w:rFonts w:ascii="Verdana" w:hAnsi="Verdana"/>
          <w:sz w:val="18"/>
          <w:szCs w:val="18"/>
          <w:lang w:eastAsia="pl-PL"/>
        </w:rPr>
        <w:t>od ch</w:t>
      </w:r>
      <w:r w:rsidR="001C0D80">
        <w:rPr>
          <w:rFonts w:ascii="Verdana" w:hAnsi="Verdana"/>
          <w:sz w:val="18"/>
          <w:szCs w:val="18"/>
          <w:lang w:eastAsia="pl-PL"/>
        </w:rPr>
        <w:t>wili zgłoszenia telefonicznego.</w:t>
      </w:r>
    </w:p>
    <w:p w:rsidR="001F412F" w:rsidRPr="001F412F" w:rsidRDefault="007069D2" w:rsidP="00CD356B">
      <w:pPr>
        <w:widowControl/>
        <w:numPr>
          <w:ilvl w:val="0"/>
          <w:numId w:val="23"/>
        </w:numPr>
        <w:tabs>
          <w:tab w:val="left" w:pos="426"/>
        </w:tabs>
        <w:autoSpaceDE/>
        <w:spacing w:after="120" w:line="360" w:lineRule="auto"/>
        <w:ind w:left="426" w:right="-143" w:hanging="426"/>
        <w:jc w:val="both"/>
        <w:rPr>
          <w:rFonts w:ascii="Verdana" w:hAnsi="Verdana" w:cs="Tahoma"/>
          <w:color w:val="FF0000"/>
          <w:sz w:val="18"/>
          <w:szCs w:val="18"/>
        </w:rPr>
      </w:pPr>
      <w:r w:rsidRPr="007069D2">
        <w:rPr>
          <w:rFonts w:ascii="Verdana" w:hAnsi="Verdana"/>
          <w:sz w:val="18"/>
          <w:szCs w:val="18"/>
        </w:rPr>
        <w:t xml:space="preserve">W przypadku niemożności usunięcia awarii </w:t>
      </w:r>
      <w:r w:rsidR="001C0D80">
        <w:rPr>
          <w:rFonts w:ascii="Verdana" w:hAnsi="Verdana"/>
          <w:sz w:val="18"/>
          <w:szCs w:val="18"/>
        </w:rPr>
        <w:t>sprzętu</w:t>
      </w:r>
      <w:r w:rsidRPr="007069D2">
        <w:rPr>
          <w:rFonts w:ascii="Verdana" w:hAnsi="Verdana"/>
          <w:sz w:val="18"/>
          <w:szCs w:val="18"/>
        </w:rPr>
        <w:t xml:space="preserve"> w terminie 5 dni roboczych, Wykonawca zapewni </w:t>
      </w:r>
      <w:r w:rsidR="001C0D80">
        <w:rPr>
          <w:rFonts w:ascii="Verdana" w:hAnsi="Verdana"/>
          <w:sz w:val="18"/>
          <w:szCs w:val="18"/>
        </w:rPr>
        <w:t>sprzęt</w:t>
      </w:r>
      <w:r w:rsidRPr="007069D2">
        <w:rPr>
          <w:rFonts w:ascii="Verdana" w:hAnsi="Verdana"/>
          <w:sz w:val="18"/>
          <w:szCs w:val="18"/>
        </w:rPr>
        <w:t xml:space="preserve"> sprawny technicznie o parametrach nie gorszych niż oferowany, w terminie </w:t>
      </w:r>
      <w:r w:rsidR="00CF214F">
        <w:rPr>
          <w:rFonts w:ascii="Verdana" w:hAnsi="Verdana"/>
          <w:sz w:val="18"/>
          <w:szCs w:val="18"/>
        </w:rPr>
        <w:t xml:space="preserve"> </w:t>
      </w:r>
      <w:r w:rsidRPr="007069D2">
        <w:rPr>
          <w:rFonts w:ascii="Verdana" w:hAnsi="Verdana"/>
          <w:sz w:val="18"/>
          <w:szCs w:val="18"/>
        </w:rPr>
        <w:t>do 5 dni roboczych od daty zgłoszenia.</w:t>
      </w:r>
    </w:p>
    <w:p w:rsidR="001F412F" w:rsidRPr="001F412F" w:rsidRDefault="001F412F" w:rsidP="00CD356B">
      <w:pPr>
        <w:widowControl/>
        <w:numPr>
          <w:ilvl w:val="0"/>
          <w:numId w:val="23"/>
        </w:numPr>
        <w:tabs>
          <w:tab w:val="left" w:pos="426"/>
        </w:tabs>
        <w:autoSpaceDE/>
        <w:spacing w:after="120" w:line="360" w:lineRule="auto"/>
        <w:ind w:left="426" w:right="-143" w:hanging="426"/>
        <w:jc w:val="both"/>
        <w:rPr>
          <w:rFonts w:ascii="Verdana" w:hAnsi="Verdana" w:cs="Tahoma"/>
          <w:color w:val="FF0000"/>
          <w:sz w:val="18"/>
          <w:szCs w:val="18"/>
        </w:rPr>
      </w:pPr>
      <w:r w:rsidRPr="001F412F">
        <w:rPr>
          <w:rFonts w:ascii="Verdana" w:hAnsi="Verdana"/>
          <w:sz w:val="18"/>
          <w:szCs w:val="18"/>
        </w:rPr>
        <w:t>Zamawiający nie ponosi odpowiedzialności za szkody wyrządzone przez Wykonawcę podczas wykonywania przedmiotu zamówienia.</w:t>
      </w:r>
    </w:p>
    <w:p w:rsidR="003E79A2" w:rsidRDefault="003E79A2" w:rsidP="00CD356B">
      <w:pPr>
        <w:numPr>
          <w:ilvl w:val="1"/>
          <w:numId w:val="24"/>
        </w:numPr>
        <w:shd w:val="clear" w:color="auto" w:fill="FFFFFF"/>
        <w:tabs>
          <w:tab w:val="num" w:pos="709"/>
        </w:tabs>
        <w:suppressAutoHyphens w:val="0"/>
        <w:autoSpaceDN w:val="0"/>
        <w:adjustRightInd w:val="0"/>
        <w:spacing w:before="120" w:afterLines="60" w:after="144" w:line="360" w:lineRule="auto"/>
        <w:jc w:val="both"/>
        <w:rPr>
          <w:rFonts w:ascii="Verdana" w:hAnsi="Verdana" w:cs="Times New Roman"/>
          <w:b/>
          <w:bCs/>
          <w:iCs/>
          <w:sz w:val="18"/>
          <w:szCs w:val="18"/>
        </w:rPr>
      </w:pPr>
      <w:r>
        <w:rPr>
          <w:rFonts w:ascii="Verdana" w:hAnsi="Verdana" w:cs="Times New Roman"/>
          <w:b/>
          <w:bCs/>
          <w:iCs/>
          <w:sz w:val="18"/>
          <w:szCs w:val="18"/>
        </w:rPr>
        <w:t>Kody CPV:</w:t>
      </w:r>
    </w:p>
    <w:p w:rsidR="00CF7A35" w:rsidRPr="00BE034A" w:rsidRDefault="00475FB6" w:rsidP="00CF7A35">
      <w:pPr>
        <w:shd w:val="clear" w:color="auto" w:fill="FFFFFF"/>
        <w:suppressAutoHyphens w:val="0"/>
        <w:autoSpaceDN w:val="0"/>
        <w:adjustRightInd w:val="0"/>
        <w:spacing w:before="120" w:afterLines="60" w:after="144" w:line="360" w:lineRule="auto"/>
        <w:ind w:left="390" w:firstLine="319"/>
        <w:jc w:val="both"/>
        <w:rPr>
          <w:rFonts w:ascii="Verdana" w:hAnsi="Verdana" w:cs="Times New Roman"/>
          <w:b/>
          <w:bCs/>
          <w:iCs/>
          <w:sz w:val="18"/>
          <w:szCs w:val="18"/>
        </w:rPr>
      </w:pPr>
      <w:hyperlink r:id="rId13" w:history="1">
        <w:r w:rsidR="00CF7A35" w:rsidRPr="00BE034A">
          <w:rPr>
            <w:rStyle w:val="Hipercze"/>
            <w:rFonts w:ascii="Verdana" w:hAnsi="Verdana" w:cs="Courier New"/>
            <w:b/>
            <w:color w:val="auto"/>
            <w:sz w:val="18"/>
            <w:szCs w:val="18"/>
            <w:u w:val="none"/>
          </w:rPr>
          <w:t xml:space="preserve">33100000-1 </w:t>
        </w:r>
        <w:r w:rsidR="00CF7A35">
          <w:rPr>
            <w:rStyle w:val="Hipercze"/>
            <w:rFonts w:ascii="Verdana" w:hAnsi="Verdana" w:cs="Courier New"/>
            <w:b/>
            <w:color w:val="auto"/>
            <w:sz w:val="18"/>
            <w:szCs w:val="18"/>
            <w:u w:val="none"/>
          </w:rPr>
          <w:t xml:space="preserve">- </w:t>
        </w:r>
        <w:r w:rsidR="00CF7A35" w:rsidRPr="00BE034A">
          <w:rPr>
            <w:rStyle w:val="Hipercze"/>
            <w:rFonts w:ascii="Verdana" w:hAnsi="Verdana" w:cs="Courier New"/>
            <w:b/>
            <w:color w:val="auto"/>
            <w:sz w:val="18"/>
            <w:szCs w:val="18"/>
            <w:u w:val="none"/>
          </w:rPr>
          <w:t>Urządzenia medyczne</w:t>
        </w:r>
      </w:hyperlink>
      <w:r w:rsidR="00CF7A35" w:rsidRPr="00BE034A">
        <w:rPr>
          <w:rFonts w:ascii="Verdana" w:hAnsi="Verdana" w:cs="Courier New"/>
          <w:b/>
          <w:sz w:val="18"/>
          <w:szCs w:val="18"/>
        </w:rPr>
        <w:t>,</w:t>
      </w:r>
    </w:p>
    <w:p w:rsidR="00CF7A35" w:rsidRDefault="00CF7A35" w:rsidP="00CF7A35">
      <w:pPr>
        <w:shd w:val="clear" w:color="auto" w:fill="FFFFFF"/>
        <w:suppressAutoHyphens w:val="0"/>
        <w:autoSpaceDN w:val="0"/>
        <w:adjustRightInd w:val="0"/>
        <w:spacing w:before="120" w:afterLines="60" w:after="144" w:line="360" w:lineRule="auto"/>
        <w:ind w:left="390" w:firstLine="319"/>
        <w:jc w:val="both"/>
        <w:rPr>
          <w:rFonts w:ascii="Verdana" w:hAnsi="Verdana" w:cs="Times New Roman"/>
          <w:b/>
          <w:bCs/>
          <w:iCs/>
          <w:sz w:val="18"/>
          <w:szCs w:val="18"/>
        </w:rPr>
      </w:pPr>
      <w:r>
        <w:rPr>
          <w:rFonts w:ascii="Verdana" w:hAnsi="Verdana" w:cs="Times New Roman"/>
          <w:b/>
          <w:bCs/>
          <w:iCs/>
          <w:sz w:val="18"/>
          <w:szCs w:val="18"/>
        </w:rPr>
        <w:t>33112200-0 – Aparaty ultrasonograficzne.</w:t>
      </w:r>
    </w:p>
    <w:p w:rsidR="0063593B" w:rsidRPr="00FD6851" w:rsidRDefault="0063593B" w:rsidP="00CD356B">
      <w:pPr>
        <w:numPr>
          <w:ilvl w:val="1"/>
          <w:numId w:val="24"/>
        </w:numPr>
        <w:shd w:val="clear" w:color="auto" w:fill="FFFFFF"/>
        <w:tabs>
          <w:tab w:val="num" w:pos="709"/>
        </w:tabs>
        <w:suppressAutoHyphens w:val="0"/>
        <w:autoSpaceDN w:val="0"/>
        <w:adjustRightInd w:val="0"/>
        <w:spacing w:before="120" w:afterLines="60" w:after="144" w:line="360" w:lineRule="auto"/>
        <w:jc w:val="both"/>
        <w:rPr>
          <w:rFonts w:ascii="Verdana" w:hAnsi="Verdana" w:cs="Times New Roman"/>
          <w:b/>
          <w:bCs/>
          <w:iCs/>
          <w:sz w:val="18"/>
          <w:szCs w:val="18"/>
        </w:rPr>
      </w:pPr>
      <w:r w:rsidRPr="00FD6851">
        <w:rPr>
          <w:rFonts w:ascii="Verdana" w:hAnsi="Verdana"/>
          <w:sz w:val="18"/>
          <w:szCs w:val="18"/>
        </w:rPr>
        <w:t>Oferowany przedmiot zamówienia musi być dopuszczony do obrotu na terenie RP i posiadać Deklaracje Zgodności oraz spełniać wymagania odpowiednich norm</w:t>
      </w:r>
      <w:r w:rsidR="00BB524F" w:rsidRPr="00FD6851">
        <w:rPr>
          <w:rFonts w:ascii="Verdana" w:hAnsi="Verdana"/>
          <w:sz w:val="18"/>
          <w:szCs w:val="18"/>
        </w:rPr>
        <w:t xml:space="preserve"> </w:t>
      </w:r>
      <w:r w:rsidRPr="00FD6851">
        <w:rPr>
          <w:rFonts w:ascii="Verdana" w:hAnsi="Verdana"/>
          <w:sz w:val="18"/>
          <w:szCs w:val="18"/>
        </w:rPr>
        <w:t xml:space="preserve">i przepisów, </w:t>
      </w:r>
      <w:r w:rsidR="00813543" w:rsidRPr="00FD6851">
        <w:rPr>
          <w:rFonts w:ascii="Verdana" w:hAnsi="Verdana"/>
          <w:sz w:val="18"/>
          <w:szCs w:val="18"/>
        </w:rPr>
        <w:t xml:space="preserve">                                    </w:t>
      </w:r>
      <w:r w:rsidRPr="00FD6851">
        <w:rPr>
          <w:rFonts w:ascii="Verdana" w:hAnsi="Verdana"/>
          <w:sz w:val="18"/>
          <w:szCs w:val="18"/>
        </w:rPr>
        <w:t xml:space="preserve">a w szczególności określonych w: </w:t>
      </w:r>
    </w:p>
    <w:p w:rsidR="0063593B" w:rsidRPr="004F1F35" w:rsidRDefault="0063593B" w:rsidP="001F19DD">
      <w:pPr>
        <w:numPr>
          <w:ilvl w:val="0"/>
          <w:numId w:val="50"/>
        </w:numPr>
        <w:shd w:val="clear" w:color="auto" w:fill="FFFFFF"/>
        <w:suppressAutoHyphens w:val="0"/>
        <w:autoSpaceDN w:val="0"/>
        <w:adjustRightInd w:val="0"/>
        <w:spacing w:before="120" w:afterLines="60" w:after="144" w:line="360" w:lineRule="auto"/>
        <w:jc w:val="both"/>
        <w:rPr>
          <w:rFonts w:ascii="Verdana" w:hAnsi="Verdana" w:cs="Times New Roman"/>
          <w:b/>
          <w:bCs/>
          <w:iCs/>
          <w:color w:val="000000"/>
          <w:sz w:val="18"/>
          <w:szCs w:val="18"/>
        </w:rPr>
      </w:pPr>
      <w:r w:rsidRPr="004F1F35">
        <w:rPr>
          <w:rFonts w:ascii="Verdana" w:hAnsi="Verdana"/>
          <w:bCs/>
          <w:color w:val="000000"/>
          <w:sz w:val="18"/>
          <w:szCs w:val="18"/>
        </w:rPr>
        <w:t xml:space="preserve">Ustawie z 20.05.2010r. o wyrobach medycznych </w:t>
      </w:r>
      <w:r w:rsidR="001F2420" w:rsidRPr="001F2420">
        <w:rPr>
          <w:rFonts w:ascii="Verdana" w:hAnsi="Verdana"/>
          <w:bCs/>
          <w:color w:val="000000"/>
          <w:sz w:val="18"/>
          <w:szCs w:val="18"/>
        </w:rPr>
        <w:t>(Dz.U. z 2019 r., poz. 175),</w:t>
      </w:r>
    </w:p>
    <w:p w:rsidR="0063593B" w:rsidRPr="004F1F35" w:rsidRDefault="0063593B" w:rsidP="001F19DD">
      <w:pPr>
        <w:numPr>
          <w:ilvl w:val="0"/>
          <w:numId w:val="50"/>
        </w:numPr>
        <w:shd w:val="clear" w:color="auto" w:fill="FFFFFF"/>
        <w:suppressAutoHyphens w:val="0"/>
        <w:autoSpaceDN w:val="0"/>
        <w:adjustRightInd w:val="0"/>
        <w:spacing w:before="120" w:afterLines="60" w:after="144" w:line="360" w:lineRule="auto"/>
        <w:jc w:val="both"/>
        <w:rPr>
          <w:rFonts w:ascii="Verdana" w:hAnsi="Verdana" w:cs="Times New Roman"/>
          <w:b/>
          <w:bCs/>
          <w:iCs/>
          <w:color w:val="000000"/>
          <w:sz w:val="18"/>
          <w:szCs w:val="18"/>
        </w:rPr>
      </w:pPr>
      <w:r w:rsidRPr="004F1F35">
        <w:rPr>
          <w:rFonts w:ascii="Verdana" w:hAnsi="Verdana"/>
          <w:bCs/>
          <w:color w:val="000000"/>
          <w:sz w:val="18"/>
          <w:szCs w:val="18"/>
        </w:rPr>
        <w:t>Rozporządzeniu Ministra Zdrowia z 05.11.2010r. w sprawie sposobu kwalifikacji wyrobów medycznych  (Dz. U. z 2010r. Nr 215, poz. 1416),</w:t>
      </w:r>
    </w:p>
    <w:p w:rsidR="0063593B" w:rsidRPr="004F1F35" w:rsidRDefault="0063593B" w:rsidP="001F19DD">
      <w:pPr>
        <w:numPr>
          <w:ilvl w:val="0"/>
          <w:numId w:val="50"/>
        </w:numPr>
        <w:shd w:val="clear" w:color="auto" w:fill="FFFFFF"/>
        <w:suppressAutoHyphens w:val="0"/>
        <w:autoSpaceDN w:val="0"/>
        <w:adjustRightInd w:val="0"/>
        <w:spacing w:before="120" w:afterLines="60" w:after="144" w:line="360" w:lineRule="auto"/>
        <w:jc w:val="both"/>
        <w:rPr>
          <w:rFonts w:ascii="Verdana" w:hAnsi="Verdana" w:cs="Times New Roman"/>
          <w:b/>
          <w:bCs/>
          <w:iCs/>
          <w:color w:val="000000"/>
          <w:sz w:val="18"/>
          <w:szCs w:val="18"/>
        </w:rPr>
      </w:pPr>
      <w:r w:rsidRPr="004F1F35">
        <w:rPr>
          <w:rFonts w:ascii="Verdana" w:hAnsi="Verdana"/>
          <w:bCs/>
          <w:color w:val="000000"/>
          <w:sz w:val="18"/>
          <w:szCs w:val="18"/>
        </w:rPr>
        <w:t>Rozporządzeniu Ministra Zdrowia z 17.02.2016r. w sprawie wymagań zasadniczych oraz procedur zgodności  wyrobów medycznych  (Dz. U. z 2016r. poz. 211),</w:t>
      </w:r>
    </w:p>
    <w:p w:rsidR="0063593B" w:rsidRPr="004F1F35" w:rsidRDefault="0063593B" w:rsidP="001F19DD">
      <w:pPr>
        <w:numPr>
          <w:ilvl w:val="0"/>
          <w:numId w:val="50"/>
        </w:numPr>
        <w:shd w:val="clear" w:color="auto" w:fill="FFFFFF"/>
        <w:suppressAutoHyphens w:val="0"/>
        <w:autoSpaceDN w:val="0"/>
        <w:adjustRightInd w:val="0"/>
        <w:spacing w:before="120" w:afterLines="60" w:after="144" w:line="360" w:lineRule="auto"/>
        <w:jc w:val="both"/>
        <w:rPr>
          <w:rFonts w:ascii="Verdana" w:hAnsi="Verdana" w:cs="Times New Roman"/>
          <w:b/>
          <w:bCs/>
          <w:iCs/>
          <w:color w:val="000000"/>
          <w:sz w:val="18"/>
          <w:szCs w:val="18"/>
        </w:rPr>
      </w:pPr>
      <w:r w:rsidRPr="004F1F35">
        <w:rPr>
          <w:rFonts w:ascii="Verdana" w:hAnsi="Verdana"/>
          <w:color w:val="000000"/>
          <w:sz w:val="18"/>
          <w:szCs w:val="18"/>
        </w:rPr>
        <w:t xml:space="preserve">Rozporządzeniu Ministra Zdrowia z 22.09.2010r. w sprawie wzoru znaku CE (Dz. U. z 2010r. </w:t>
      </w:r>
      <w:r w:rsidR="00056977" w:rsidRPr="004F1F35">
        <w:rPr>
          <w:rFonts w:ascii="Verdana" w:hAnsi="Verdana"/>
          <w:color w:val="000000"/>
          <w:sz w:val="18"/>
          <w:szCs w:val="18"/>
        </w:rPr>
        <w:t xml:space="preserve">     </w:t>
      </w:r>
      <w:r w:rsidRPr="004F1F35">
        <w:rPr>
          <w:rFonts w:ascii="Verdana" w:hAnsi="Verdana"/>
          <w:color w:val="000000"/>
          <w:sz w:val="18"/>
          <w:szCs w:val="18"/>
        </w:rPr>
        <w:t xml:space="preserve">nr 186, poz. 1252 z </w:t>
      </w:r>
      <w:proofErr w:type="spellStart"/>
      <w:r w:rsidRPr="004F1F35">
        <w:rPr>
          <w:rFonts w:ascii="Verdana" w:hAnsi="Verdana"/>
          <w:color w:val="000000"/>
          <w:sz w:val="18"/>
          <w:szCs w:val="18"/>
        </w:rPr>
        <w:t>późn</w:t>
      </w:r>
      <w:proofErr w:type="spellEnd"/>
      <w:r w:rsidRPr="004F1F35">
        <w:rPr>
          <w:rFonts w:ascii="Verdana" w:hAnsi="Verdana"/>
          <w:color w:val="000000"/>
          <w:sz w:val="18"/>
          <w:szCs w:val="18"/>
        </w:rPr>
        <w:t>. zm.),</w:t>
      </w:r>
    </w:p>
    <w:p w:rsidR="0063593B" w:rsidRPr="004F1F35" w:rsidRDefault="0063593B" w:rsidP="001F19DD">
      <w:pPr>
        <w:numPr>
          <w:ilvl w:val="0"/>
          <w:numId w:val="50"/>
        </w:numPr>
        <w:shd w:val="clear" w:color="auto" w:fill="FFFFFF"/>
        <w:suppressAutoHyphens w:val="0"/>
        <w:autoSpaceDN w:val="0"/>
        <w:adjustRightInd w:val="0"/>
        <w:spacing w:before="120" w:afterLines="60" w:after="144" w:line="360" w:lineRule="auto"/>
        <w:jc w:val="both"/>
        <w:rPr>
          <w:rFonts w:ascii="Verdana" w:hAnsi="Verdana" w:cs="Times New Roman"/>
          <w:b/>
          <w:bCs/>
          <w:iCs/>
          <w:color w:val="000000"/>
          <w:sz w:val="18"/>
          <w:szCs w:val="18"/>
        </w:rPr>
      </w:pPr>
      <w:r w:rsidRPr="004F1F35">
        <w:rPr>
          <w:rFonts w:ascii="Verdana" w:hAnsi="Verdana"/>
          <w:bCs/>
          <w:color w:val="000000"/>
          <w:sz w:val="18"/>
          <w:szCs w:val="18"/>
        </w:rPr>
        <w:t>Dyrektywie 2007/47/EC z 21.09.2007r. zmieniającej Dyrektywę 93/42/EWG z 14.04.1993r. - dotyczącej  wyrobów medycznych</w:t>
      </w:r>
      <w:r w:rsidR="00F82E62" w:rsidRPr="004F1F35">
        <w:rPr>
          <w:rFonts w:ascii="Verdana" w:hAnsi="Verdana"/>
          <w:bCs/>
          <w:color w:val="000000"/>
          <w:sz w:val="18"/>
          <w:szCs w:val="18"/>
        </w:rPr>
        <w:t>.</w:t>
      </w:r>
    </w:p>
    <w:p w:rsidR="00333053" w:rsidRPr="00C20591" w:rsidRDefault="008656D9" w:rsidP="00CD356B">
      <w:pPr>
        <w:numPr>
          <w:ilvl w:val="1"/>
          <w:numId w:val="24"/>
        </w:numPr>
        <w:shd w:val="clear" w:color="auto" w:fill="FFFFFF"/>
        <w:tabs>
          <w:tab w:val="num" w:pos="709"/>
        </w:tabs>
        <w:suppressAutoHyphens w:val="0"/>
        <w:autoSpaceDN w:val="0"/>
        <w:adjustRightInd w:val="0"/>
        <w:spacing w:before="120" w:afterLines="60" w:after="144" w:line="360" w:lineRule="auto"/>
        <w:jc w:val="both"/>
        <w:rPr>
          <w:rFonts w:ascii="Verdana" w:hAnsi="Verdana" w:cs="Times New Roman"/>
          <w:b/>
          <w:bCs/>
          <w:iCs/>
          <w:sz w:val="18"/>
          <w:szCs w:val="18"/>
        </w:rPr>
      </w:pPr>
      <w:r w:rsidRPr="00F13E8F">
        <w:rPr>
          <w:rFonts w:ascii="Verdana" w:hAnsi="Verdana" w:cs="Times New Roman"/>
          <w:b/>
          <w:bCs/>
          <w:iCs/>
          <w:sz w:val="18"/>
          <w:szCs w:val="18"/>
        </w:rPr>
        <w:t>Wymóg zatrudnienia pracowników na umowę pracę:</w:t>
      </w:r>
      <w:r w:rsidR="00F13E8F" w:rsidRPr="00F13E8F">
        <w:rPr>
          <w:rFonts w:ascii="Verdana" w:hAnsi="Verdana" w:cs="Times New Roman"/>
          <w:b/>
          <w:bCs/>
          <w:iCs/>
          <w:sz w:val="18"/>
          <w:szCs w:val="18"/>
        </w:rPr>
        <w:t xml:space="preserve"> </w:t>
      </w:r>
      <w:r w:rsidR="00F82E62">
        <w:rPr>
          <w:rFonts w:ascii="Verdana" w:hAnsi="Verdana"/>
          <w:sz w:val="18"/>
          <w:szCs w:val="18"/>
        </w:rPr>
        <w:t>nie dotyczy.</w:t>
      </w:r>
    </w:p>
    <w:p w:rsidR="00C20591" w:rsidRPr="00C20591" w:rsidRDefault="00C20591" w:rsidP="00CD356B">
      <w:pPr>
        <w:numPr>
          <w:ilvl w:val="1"/>
          <w:numId w:val="24"/>
        </w:numPr>
        <w:shd w:val="clear" w:color="auto" w:fill="FFFFFF"/>
        <w:tabs>
          <w:tab w:val="num" w:pos="709"/>
        </w:tabs>
        <w:suppressAutoHyphens w:val="0"/>
        <w:autoSpaceDN w:val="0"/>
        <w:adjustRightInd w:val="0"/>
        <w:spacing w:before="120" w:afterLines="60" w:after="144" w:line="360" w:lineRule="auto"/>
        <w:jc w:val="both"/>
        <w:rPr>
          <w:rFonts w:ascii="Verdana" w:hAnsi="Verdana" w:cs="Times New Roman"/>
          <w:b/>
          <w:bCs/>
          <w:iCs/>
          <w:sz w:val="18"/>
          <w:szCs w:val="18"/>
        </w:rPr>
      </w:pPr>
      <w:r w:rsidRPr="00C20591">
        <w:rPr>
          <w:rFonts w:ascii="Verdana" w:hAnsi="Verdana"/>
          <w:b/>
          <w:sz w:val="18"/>
          <w:szCs w:val="18"/>
        </w:rPr>
        <w:t>Dopuszczalność rozwiązań równoważnych:</w:t>
      </w:r>
      <w:r w:rsidRPr="00C20591">
        <w:rPr>
          <w:rFonts w:ascii="Verdana" w:hAnsi="Verdana"/>
          <w:sz w:val="18"/>
          <w:szCs w:val="18"/>
        </w:rPr>
        <w:t xml:space="preserve"> </w:t>
      </w:r>
    </w:p>
    <w:p w:rsidR="00C20591" w:rsidRPr="00C20591" w:rsidRDefault="00C20591" w:rsidP="00CD356B">
      <w:pPr>
        <w:numPr>
          <w:ilvl w:val="0"/>
          <w:numId w:val="31"/>
        </w:numPr>
        <w:shd w:val="clear" w:color="auto" w:fill="FFFFFF"/>
        <w:suppressAutoHyphens w:val="0"/>
        <w:autoSpaceDN w:val="0"/>
        <w:adjustRightInd w:val="0"/>
        <w:spacing w:before="120" w:afterLines="60" w:after="144" w:line="360" w:lineRule="auto"/>
        <w:jc w:val="both"/>
        <w:rPr>
          <w:rFonts w:ascii="Verdana" w:hAnsi="Verdana" w:cs="Times New Roman"/>
          <w:b/>
          <w:bCs/>
          <w:iCs/>
          <w:sz w:val="18"/>
          <w:szCs w:val="18"/>
        </w:rPr>
      </w:pPr>
      <w:r w:rsidRPr="00C20591">
        <w:rPr>
          <w:rFonts w:ascii="Verdana" w:hAnsi="Verdana"/>
          <w:sz w:val="18"/>
          <w:szCs w:val="18"/>
        </w:rPr>
        <w:t xml:space="preserve">Ze względu na specyfikę przedmiotu zamówienia w przypadku podania przez Zamawiającego </w:t>
      </w:r>
      <w:r w:rsidR="00813543">
        <w:rPr>
          <w:rFonts w:ascii="Verdana" w:hAnsi="Verdana"/>
          <w:sz w:val="18"/>
          <w:szCs w:val="18"/>
        </w:rPr>
        <w:t xml:space="preserve">  </w:t>
      </w:r>
      <w:r w:rsidRPr="00C20591">
        <w:rPr>
          <w:rFonts w:ascii="Verdana" w:hAnsi="Verdana"/>
          <w:sz w:val="18"/>
          <w:szCs w:val="18"/>
        </w:rPr>
        <w:t xml:space="preserve">w </w:t>
      </w:r>
      <w:r w:rsidR="00496EF3">
        <w:rPr>
          <w:rFonts w:ascii="Verdana" w:hAnsi="Verdana"/>
          <w:sz w:val="18"/>
          <w:szCs w:val="18"/>
        </w:rPr>
        <w:t>SIWZ</w:t>
      </w:r>
      <w:r w:rsidRPr="00C20591">
        <w:rPr>
          <w:rFonts w:ascii="Verdana" w:hAnsi="Verdana"/>
          <w:sz w:val="18"/>
          <w:szCs w:val="18"/>
        </w:rPr>
        <w:t xml:space="preserve"> </w:t>
      </w:r>
      <w:r w:rsidR="00F82E62">
        <w:rPr>
          <w:rFonts w:ascii="Verdana" w:hAnsi="Verdana"/>
          <w:sz w:val="18"/>
          <w:szCs w:val="18"/>
        </w:rPr>
        <w:t>i/</w:t>
      </w:r>
      <w:r w:rsidRPr="00C20591">
        <w:rPr>
          <w:rFonts w:ascii="Verdana" w:hAnsi="Verdana"/>
          <w:sz w:val="18"/>
          <w:szCs w:val="18"/>
        </w:rPr>
        <w:t xml:space="preserve">lub załącznikach do </w:t>
      </w:r>
      <w:r w:rsidR="00496EF3">
        <w:rPr>
          <w:rFonts w:ascii="Verdana" w:hAnsi="Verdana"/>
          <w:sz w:val="18"/>
          <w:szCs w:val="18"/>
        </w:rPr>
        <w:t>SIWZ</w:t>
      </w:r>
      <w:r w:rsidRPr="00C20591">
        <w:rPr>
          <w:rFonts w:ascii="Verdana" w:hAnsi="Verdana"/>
          <w:sz w:val="18"/>
          <w:szCs w:val="18"/>
        </w:rPr>
        <w:t xml:space="preserve"> nazwy lub znaków towarowych dopuszcza się zastosowanie materiałów lub urządzeń równoważnych, jednak o parametrach techniczno-jakościowych</w:t>
      </w:r>
      <w:r w:rsidR="00AC30CB">
        <w:rPr>
          <w:rFonts w:ascii="Verdana" w:hAnsi="Verdana"/>
          <w:sz w:val="18"/>
          <w:szCs w:val="18"/>
        </w:rPr>
        <w:t xml:space="preserve"> </w:t>
      </w:r>
      <w:r w:rsidRPr="00C20591">
        <w:rPr>
          <w:rFonts w:ascii="Verdana" w:hAnsi="Verdana"/>
          <w:sz w:val="18"/>
          <w:szCs w:val="18"/>
        </w:rPr>
        <w:t xml:space="preserve">nie gorszych niż wskazane lub stanowiące dokładne odpowiedniki produktów wymienionych </w:t>
      </w:r>
      <w:r w:rsidR="00813543">
        <w:rPr>
          <w:rFonts w:ascii="Verdana" w:hAnsi="Verdana"/>
          <w:sz w:val="18"/>
          <w:szCs w:val="18"/>
        </w:rPr>
        <w:t xml:space="preserve">                   </w:t>
      </w:r>
      <w:r w:rsidRPr="00C20591">
        <w:rPr>
          <w:rFonts w:ascii="Verdana" w:hAnsi="Verdana"/>
          <w:sz w:val="18"/>
          <w:szCs w:val="18"/>
        </w:rPr>
        <w:t xml:space="preserve">w </w:t>
      </w:r>
      <w:r w:rsidR="00D6705C">
        <w:rPr>
          <w:rFonts w:ascii="Verdana" w:hAnsi="Verdana"/>
          <w:sz w:val="18"/>
          <w:szCs w:val="18"/>
        </w:rPr>
        <w:t xml:space="preserve">formularzu ofertowym </w:t>
      </w:r>
      <w:r w:rsidRPr="0038088B">
        <w:rPr>
          <w:rFonts w:ascii="Verdana" w:hAnsi="Verdana"/>
          <w:sz w:val="18"/>
          <w:szCs w:val="18"/>
        </w:rPr>
        <w:t xml:space="preserve">w </w:t>
      </w:r>
      <w:r w:rsidRPr="00CD356B">
        <w:rPr>
          <w:rFonts w:ascii="Verdana" w:hAnsi="Verdana"/>
          <w:color w:val="000000"/>
          <w:sz w:val="18"/>
          <w:szCs w:val="18"/>
        </w:rPr>
        <w:t>Załączniku nr 1a</w:t>
      </w:r>
      <w:r w:rsidR="00586963">
        <w:rPr>
          <w:rFonts w:ascii="Verdana" w:hAnsi="Verdana"/>
          <w:color w:val="000000"/>
          <w:sz w:val="18"/>
          <w:szCs w:val="18"/>
        </w:rPr>
        <w:t>-1</w:t>
      </w:r>
      <w:r w:rsidR="000830EC">
        <w:rPr>
          <w:rFonts w:ascii="Verdana" w:hAnsi="Verdana"/>
          <w:color w:val="000000"/>
          <w:sz w:val="18"/>
          <w:szCs w:val="18"/>
        </w:rPr>
        <w:t>i</w:t>
      </w:r>
      <w:r w:rsidRPr="00CD356B">
        <w:rPr>
          <w:rFonts w:ascii="Verdana" w:hAnsi="Verdana"/>
          <w:color w:val="000000"/>
          <w:sz w:val="18"/>
          <w:szCs w:val="18"/>
        </w:rPr>
        <w:t>.</w:t>
      </w:r>
      <w:r w:rsidRPr="00C20591">
        <w:rPr>
          <w:rFonts w:ascii="Verdana" w:hAnsi="Verdana"/>
          <w:sz w:val="18"/>
          <w:szCs w:val="18"/>
        </w:rPr>
        <w:t xml:space="preserve"> Ewentualne wskazane nazwy produktów oraz ich producentów przez Zamawiającego mają na celu jedynie przybliżyć wymagania, których nie można było opisać przy pomocy dostatecznie dokładnych i zrozumiałych określeń. </w:t>
      </w:r>
    </w:p>
    <w:p w:rsidR="00C20591" w:rsidRPr="00C20591" w:rsidRDefault="00C20591" w:rsidP="00CD356B">
      <w:pPr>
        <w:numPr>
          <w:ilvl w:val="0"/>
          <w:numId w:val="31"/>
        </w:numPr>
        <w:shd w:val="clear" w:color="auto" w:fill="FFFFFF"/>
        <w:suppressAutoHyphens w:val="0"/>
        <w:autoSpaceDN w:val="0"/>
        <w:adjustRightInd w:val="0"/>
        <w:spacing w:before="120" w:afterLines="60" w:after="144" w:line="360" w:lineRule="auto"/>
        <w:jc w:val="both"/>
        <w:rPr>
          <w:rFonts w:ascii="Verdana" w:hAnsi="Verdana" w:cs="Times New Roman"/>
          <w:b/>
          <w:bCs/>
          <w:iCs/>
          <w:sz w:val="18"/>
          <w:szCs w:val="18"/>
        </w:rPr>
      </w:pPr>
      <w:r w:rsidRPr="00C20591">
        <w:rPr>
          <w:rFonts w:ascii="Verdana" w:hAnsi="Verdana"/>
          <w:sz w:val="18"/>
          <w:szCs w:val="18"/>
        </w:rPr>
        <w:t xml:space="preserve">Wykonawca oferując przedmiot równoważny do opisanego w </w:t>
      </w:r>
      <w:r w:rsidR="00496EF3">
        <w:rPr>
          <w:rFonts w:ascii="Verdana" w:hAnsi="Verdana"/>
          <w:sz w:val="18"/>
          <w:szCs w:val="18"/>
        </w:rPr>
        <w:t>SIWZ</w:t>
      </w:r>
      <w:r w:rsidR="00F82E62" w:rsidRPr="00F82E62">
        <w:rPr>
          <w:rFonts w:ascii="Verdana" w:hAnsi="Verdana"/>
          <w:sz w:val="18"/>
          <w:szCs w:val="18"/>
        </w:rPr>
        <w:t xml:space="preserve"> </w:t>
      </w:r>
      <w:r w:rsidR="00F82E62">
        <w:rPr>
          <w:rFonts w:ascii="Verdana" w:hAnsi="Verdana"/>
          <w:sz w:val="18"/>
          <w:szCs w:val="18"/>
        </w:rPr>
        <w:t>i/</w:t>
      </w:r>
      <w:r w:rsidR="00F82E62" w:rsidRPr="00C20591">
        <w:rPr>
          <w:rFonts w:ascii="Verdana" w:hAnsi="Verdana"/>
          <w:sz w:val="18"/>
          <w:szCs w:val="18"/>
        </w:rPr>
        <w:t xml:space="preserve">lub </w:t>
      </w:r>
      <w:r w:rsidR="00F82E62" w:rsidRPr="00F82E62">
        <w:rPr>
          <w:rFonts w:ascii="Verdana" w:hAnsi="Verdana"/>
          <w:sz w:val="18"/>
          <w:szCs w:val="18"/>
        </w:rPr>
        <w:t xml:space="preserve">załącznikach do </w:t>
      </w:r>
      <w:r w:rsidR="00496EF3">
        <w:rPr>
          <w:rFonts w:ascii="Verdana" w:hAnsi="Verdana"/>
          <w:sz w:val="18"/>
          <w:szCs w:val="18"/>
        </w:rPr>
        <w:t>SIWZ</w:t>
      </w:r>
      <w:r w:rsidRPr="00C20591">
        <w:rPr>
          <w:rFonts w:ascii="Verdana" w:hAnsi="Verdana"/>
          <w:sz w:val="18"/>
          <w:szCs w:val="18"/>
        </w:rPr>
        <w:t xml:space="preserve"> jest zobowiązany zachować równoważność w zakresie parametrów użytkowych, funkcjonalnych i jakościowych, które muszą być na poziomie nie </w:t>
      </w:r>
      <w:r w:rsidR="00672500">
        <w:rPr>
          <w:rFonts w:ascii="Verdana" w:hAnsi="Verdana"/>
          <w:sz w:val="18"/>
          <w:szCs w:val="18"/>
        </w:rPr>
        <w:t>gorszym</w:t>
      </w:r>
      <w:r w:rsidRPr="00C20591">
        <w:rPr>
          <w:rFonts w:ascii="Verdana" w:hAnsi="Verdana"/>
          <w:sz w:val="18"/>
          <w:szCs w:val="18"/>
        </w:rPr>
        <w:t xml:space="preserve"> od parametrów </w:t>
      </w:r>
      <w:r w:rsidR="00F82E62">
        <w:rPr>
          <w:rFonts w:ascii="Verdana" w:hAnsi="Verdana"/>
          <w:sz w:val="18"/>
          <w:szCs w:val="18"/>
        </w:rPr>
        <w:t>wskazanych przez Zamawiającego.</w:t>
      </w:r>
    </w:p>
    <w:p w:rsidR="00C20591" w:rsidRPr="00C20591" w:rsidRDefault="00C20591" w:rsidP="00CD356B">
      <w:pPr>
        <w:numPr>
          <w:ilvl w:val="0"/>
          <w:numId w:val="31"/>
        </w:numPr>
        <w:shd w:val="clear" w:color="auto" w:fill="FFFFFF"/>
        <w:suppressAutoHyphens w:val="0"/>
        <w:autoSpaceDN w:val="0"/>
        <w:adjustRightInd w:val="0"/>
        <w:spacing w:before="120" w:afterLines="60" w:after="144" w:line="360" w:lineRule="auto"/>
        <w:jc w:val="both"/>
        <w:rPr>
          <w:rFonts w:ascii="Verdana" w:hAnsi="Verdana" w:cs="Times New Roman"/>
          <w:b/>
          <w:bCs/>
          <w:iCs/>
          <w:sz w:val="18"/>
          <w:szCs w:val="18"/>
        </w:rPr>
      </w:pPr>
      <w:r w:rsidRPr="00C20591">
        <w:rPr>
          <w:rFonts w:ascii="Verdana" w:hAnsi="Verdana"/>
          <w:sz w:val="18"/>
          <w:szCs w:val="18"/>
        </w:rPr>
        <w:t xml:space="preserve">Wykonawcy mogą zaproponować rozwiązania równoważne o takich samych parametrach lub je </w:t>
      </w:r>
      <w:r w:rsidRPr="00C20591">
        <w:rPr>
          <w:rFonts w:ascii="Verdana" w:hAnsi="Verdana"/>
          <w:sz w:val="18"/>
          <w:szCs w:val="18"/>
        </w:rPr>
        <w:lastRenderedPageBreak/>
        <w:t xml:space="preserve">przewyższające, jednak ich obowiązkiem jest udowodnienie równoważności. W przypadku braku dokumentów udowadniających równoważność, Zamawiający przyjmie, że oferta nie spełnia wymagań </w:t>
      </w:r>
      <w:r w:rsidR="00496EF3">
        <w:rPr>
          <w:rFonts w:ascii="Verdana" w:hAnsi="Verdana"/>
          <w:sz w:val="18"/>
          <w:szCs w:val="18"/>
        </w:rPr>
        <w:t>SIWZ</w:t>
      </w:r>
      <w:r w:rsidRPr="00C20591">
        <w:rPr>
          <w:rFonts w:ascii="Verdana" w:hAnsi="Verdana"/>
          <w:sz w:val="18"/>
          <w:szCs w:val="18"/>
        </w:rPr>
        <w:t xml:space="preserve"> i zostanie odrzucona. </w:t>
      </w:r>
    </w:p>
    <w:p w:rsidR="00C20591" w:rsidRPr="00C20591" w:rsidRDefault="00C20591" w:rsidP="00CD356B">
      <w:pPr>
        <w:numPr>
          <w:ilvl w:val="0"/>
          <w:numId w:val="31"/>
        </w:numPr>
        <w:shd w:val="clear" w:color="auto" w:fill="FFFFFF"/>
        <w:suppressAutoHyphens w:val="0"/>
        <w:autoSpaceDN w:val="0"/>
        <w:adjustRightInd w:val="0"/>
        <w:spacing w:before="120" w:afterLines="60" w:after="144" w:line="360" w:lineRule="auto"/>
        <w:jc w:val="both"/>
        <w:rPr>
          <w:rFonts w:ascii="Verdana" w:hAnsi="Verdana" w:cs="Times New Roman"/>
          <w:b/>
          <w:bCs/>
          <w:iCs/>
          <w:sz w:val="18"/>
          <w:szCs w:val="18"/>
        </w:rPr>
      </w:pPr>
      <w:r w:rsidRPr="00C20591">
        <w:rPr>
          <w:rFonts w:ascii="Verdana" w:hAnsi="Verdana"/>
          <w:sz w:val="18"/>
          <w:szCs w:val="18"/>
        </w:rPr>
        <w:t xml:space="preserve">W przypadku wątpliwości związanych z równoważnością Zamawiający będzie mógł poprosić </w:t>
      </w:r>
      <w:r w:rsidR="006B4037">
        <w:rPr>
          <w:rFonts w:ascii="Verdana" w:hAnsi="Verdana"/>
          <w:sz w:val="18"/>
          <w:szCs w:val="18"/>
        </w:rPr>
        <w:t xml:space="preserve">                 </w:t>
      </w:r>
      <w:r w:rsidRPr="00C20591">
        <w:rPr>
          <w:rFonts w:ascii="Verdana" w:hAnsi="Verdana"/>
          <w:sz w:val="18"/>
          <w:szCs w:val="18"/>
        </w:rPr>
        <w:t>o dodatkowe wyjaśnienia do Wykonawcy i/lub niezależnych jednostek badawczych mogących potwierdzić spełnienie wymagań. Na etapie realizacji należy umożliwić weryfikację dostarczan</w:t>
      </w:r>
      <w:r w:rsidR="00AC71BA">
        <w:rPr>
          <w:rFonts w:ascii="Verdana" w:hAnsi="Verdana"/>
          <w:sz w:val="18"/>
          <w:szCs w:val="18"/>
        </w:rPr>
        <w:t xml:space="preserve">ego sprzętu </w:t>
      </w:r>
      <w:r w:rsidRPr="00C20591">
        <w:rPr>
          <w:rFonts w:ascii="Verdana" w:hAnsi="Verdana"/>
          <w:sz w:val="18"/>
          <w:szCs w:val="18"/>
        </w:rPr>
        <w:t xml:space="preserve">i w przypadku stwierdzenia niezgodności, możliwe jest wstrzymanie całej dostawy wraz z nakazem natychmiastowej wymiany na koszt i odpowiedzialność Wykonawcy. </w:t>
      </w:r>
    </w:p>
    <w:p w:rsidR="00C20591" w:rsidRPr="0019626C" w:rsidRDefault="00C20591" w:rsidP="00CD356B">
      <w:pPr>
        <w:numPr>
          <w:ilvl w:val="0"/>
          <w:numId w:val="31"/>
        </w:numPr>
        <w:shd w:val="clear" w:color="auto" w:fill="FFFFFF"/>
        <w:suppressAutoHyphens w:val="0"/>
        <w:autoSpaceDN w:val="0"/>
        <w:adjustRightInd w:val="0"/>
        <w:spacing w:before="120" w:afterLines="60" w:after="144" w:line="360" w:lineRule="auto"/>
        <w:jc w:val="both"/>
        <w:rPr>
          <w:rFonts w:ascii="Verdana" w:hAnsi="Verdana" w:cs="Times New Roman"/>
          <w:b/>
          <w:bCs/>
          <w:iCs/>
          <w:sz w:val="18"/>
          <w:szCs w:val="18"/>
        </w:rPr>
      </w:pPr>
      <w:r w:rsidRPr="0019626C">
        <w:rPr>
          <w:rFonts w:ascii="Verdana" w:hAnsi="Verdana"/>
          <w:sz w:val="18"/>
          <w:szCs w:val="18"/>
        </w:rPr>
        <w:t xml:space="preserve">Zgodnie z art. 30 ust. 5 </w:t>
      </w:r>
      <w:proofErr w:type="spellStart"/>
      <w:r w:rsidR="00EC3425" w:rsidRPr="0019626C">
        <w:rPr>
          <w:rFonts w:ascii="Verdana" w:hAnsi="Verdana"/>
          <w:sz w:val="18"/>
          <w:szCs w:val="18"/>
        </w:rPr>
        <w:t>pzp</w:t>
      </w:r>
      <w:proofErr w:type="spellEnd"/>
      <w:r w:rsidRPr="0019626C">
        <w:rPr>
          <w:rFonts w:ascii="Verdana" w:hAnsi="Verdana"/>
          <w:sz w:val="18"/>
          <w:szCs w:val="18"/>
        </w:rPr>
        <w:t xml:space="preserve"> „Wykonawca, który powołuje się na rozwiązania równoważne opisywanym przez zamawiającego, jest obowiązany wykazać, że oferowane przez niego dostawy, spełniają wymagania określone przez zamawiającego”. Równoważność pod względem parametrów technicznych, użytkowych oraz eksploatacyjnych ma w szczególności zapewnić uzyskanie parametrów technicznych nie gorszych od założonych w niniejszej </w:t>
      </w:r>
      <w:r w:rsidR="00496EF3">
        <w:rPr>
          <w:rFonts w:ascii="Verdana" w:hAnsi="Verdana"/>
          <w:sz w:val="18"/>
          <w:szCs w:val="18"/>
        </w:rPr>
        <w:t>SIWZ</w:t>
      </w:r>
      <w:r w:rsidRPr="0019626C">
        <w:rPr>
          <w:rFonts w:ascii="Verdana" w:hAnsi="Verdana"/>
          <w:sz w:val="18"/>
          <w:szCs w:val="18"/>
        </w:rPr>
        <w:t>.</w:t>
      </w:r>
    </w:p>
    <w:p w:rsidR="00C20591" w:rsidRPr="0019626C" w:rsidRDefault="00C20591" w:rsidP="00CD356B">
      <w:pPr>
        <w:numPr>
          <w:ilvl w:val="0"/>
          <w:numId w:val="31"/>
        </w:numPr>
        <w:shd w:val="clear" w:color="auto" w:fill="FFFFFF"/>
        <w:suppressAutoHyphens w:val="0"/>
        <w:autoSpaceDN w:val="0"/>
        <w:adjustRightInd w:val="0"/>
        <w:spacing w:before="120" w:afterLines="60" w:after="144" w:line="360" w:lineRule="auto"/>
        <w:jc w:val="both"/>
        <w:rPr>
          <w:rFonts w:ascii="Verdana" w:hAnsi="Verdana"/>
          <w:sz w:val="18"/>
          <w:szCs w:val="18"/>
        </w:rPr>
      </w:pPr>
      <w:r w:rsidRPr="0019626C">
        <w:rPr>
          <w:rFonts w:ascii="Verdana" w:hAnsi="Verdana"/>
          <w:sz w:val="18"/>
          <w:szCs w:val="18"/>
        </w:rPr>
        <w:t xml:space="preserve"> W przypadku zastosowania </w:t>
      </w:r>
      <w:r w:rsidR="00AC71BA" w:rsidRPr="0019626C">
        <w:rPr>
          <w:rFonts w:ascii="Verdana" w:hAnsi="Verdana"/>
          <w:sz w:val="18"/>
          <w:szCs w:val="18"/>
        </w:rPr>
        <w:t>sprzętu równoważnego</w:t>
      </w:r>
      <w:r w:rsidRPr="0019626C">
        <w:rPr>
          <w:rFonts w:ascii="Verdana" w:hAnsi="Verdana"/>
          <w:sz w:val="18"/>
          <w:szCs w:val="18"/>
        </w:rPr>
        <w:t xml:space="preserve"> Zamawiający: </w:t>
      </w:r>
    </w:p>
    <w:p w:rsidR="00C20591" w:rsidRPr="0019626C" w:rsidRDefault="00C20591" w:rsidP="00CD356B">
      <w:pPr>
        <w:numPr>
          <w:ilvl w:val="0"/>
          <w:numId w:val="32"/>
        </w:numPr>
        <w:shd w:val="clear" w:color="auto" w:fill="FFFFFF"/>
        <w:suppressAutoHyphens w:val="0"/>
        <w:autoSpaceDN w:val="0"/>
        <w:adjustRightInd w:val="0"/>
        <w:spacing w:before="120" w:afterLines="60" w:after="144" w:line="360" w:lineRule="auto"/>
        <w:ind w:left="1418" w:hanging="284"/>
        <w:jc w:val="both"/>
        <w:rPr>
          <w:rFonts w:ascii="Verdana" w:hAnsi="Verdana"/>
          <w:sz w:val="18"/>
          <w:szCs w:val="18"/>
        </w:rPr>
      </w:pPr>
      <w:r w:rsidRPr="0019626C">
        <w:rPr>
          <w:rFonts w:ascii="Verdana" w:hAnsi="Verdana"/>
          <w:sz w:val="18"/>
          <w:szCs w:val="18"/>
        </w:rPr>
        <w:t xml:space="preserve">wymaga od wykonawcy złożenia wraz z ofertą zestawienia </w:t>
      </w:r>
      <w:r w:rsidR="00AC71BA" w:rsidRPr="0019626C">
        <w:rPr>
          <w:rFonts w:ascii="Verdana" w:hAnsi="Verdana"/>
          <w:sz w:val="18"/>
          <w:szCs w:val="18"/>
        </w:rPr>
        <w:t xml:space="preserve">sprzętów </w:t>
      </w:r>
      <w:r w:rsidRPr="0019626C">
        <w:rPr>
          <w:rFonts w:ascii="Verdana" w:hAnsi="Verdana"/>
          <w:sz w:val="18"/>
          <w:szCs w:val="18"/>
        </w:rPr>
        <w:t xml:space="preserve">zamiennych                                        w stosunku do dokumentacji. Nie złożenie takiego zestawienia oznacza,                            że wykonawca zastosuje </w:t>
      </w:r>
      <w:r w:rsidR="00AC71BA" w:rsidRPr="0019626C">
        <w:rPr>
          <w:rFonts w:ascii="Verdana" w:hAnsi="Verdana"/>
          <w:sz w:val="18"/>
          <w:szCs w:val="18"/>
        </w:rPr>
        <w:t>sprzęt</w:t>
      </w:r>
      <w:r w:rsidRPr="0019626C">
        <w:rPr>
          <w:rFonts w:ascii="Verdana" w:hAnsi="Verdana"/>
          <w:sz w:val="18"/>
          <w:szCs w:val="18"/>
        </w:rPr>
        <w:t xml:space="preserve"> i rozwiązania podane w szczegółowym opisie przedmiotu zamówienia; </w:t>
      </w:r>
    </w:p>
    <w:p w:rsidR="00C20591" w:rsidRDefault="00C20591" w:rsidP="00CD356B">
      <w:pPr>
        <w:numPr>
          <w:ilvl w:val="0"/>
          <w:numId w:val="32"/>
        </w:numPr>
        <w:shd w:val="clear" w:color="auto" w:fill="FFFFFF"/>
        <w:suppressAutoHyphens w:val="0"/>
        <w:autoSpaceDN w:val="0"/>
        <w:adjustRightInd w:val="0"/>
        <w:spacing w:before="120" w:afterLines="60" w:after="144" w:line="360" w:lineRule="auto"/>
        <w:ind w:left="1418" w:hanging="284"/>
        <w:jc w:val="both"/>
        <w:rPr>
          <w:rFonts w:ascii="Verdana" w:hAnsi="Verdana"/>
          <w:sz w:val="18"/>
          <w:szCs w:val="18"/>
        </w:rPr>
      </w:pPr>
      <w:r w:rsidRPr="0019626C">
        <w:rPr>
          <w:rFonts w:ascii="Verdana" w:hAnsi="Verdana"/>
          <w:sz w:val="18"/>
          <w:szCs w:val="18"/>
        </w:rPr>
        <w:t>nie dopuszcza zastosowania przez Wykonawcę rozwiązań równoważnych innych,                  niż określonych w ofercie wykonawcy.</w:t>
      </w:r>
    </w:p>
    <w:p w:rsidR="000D246F" w:rsidRPr="005A4A0B"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701"/>
        </w:tabs>
        <w:spacing w:before="480" w:after="360"/>
        <w:ind w:left="1701" w:right="11" w:hanging="1701"/>
        <w:jc w:val="both"/>
        <w:rPr>
          <w:rFonts w:ascii="Verdana" w:hAnsi="Verdana" w:cs="Times New Roman"/>
          <w:b/>
          <w:bCs/>
        </w:rPr>
      </w:pPr>
      <w:r w:rsidRPr="005A4A0B">
        <w:rPr>
          <w:rFonts w:ascii="Verdana" w:hAnsi="Verdana" w:cs="Times New Roman"/>
          <w:b/>
          <w:bCs/>
        </w:rPr>
        <w:t>Rozdział IV. Informacja o możliwoś</w:t>
      </w:r>
      <w:r w:rsidR="00314EC1" w:rsidRPr="005A4A0B">
        <w:rPr>
          <w:rFonts w:ascii="Verdana" w:hAnsi="Verdana" w:cs="Times New Roman"/>
          <w:b/>
          <w:bCs/>
        </w:rPr>
        <w:t>ci składania ofert częściowych,</w:t>
      </w:r>
      <w:r w:rsidR="00B266EA" w:rsidRPr="005A4A0B">
        <w:rPr>
          <w:rFonts w:ascii="Verdana" w:hAnsi="Verdana" w:cs="Times New Roman"/>
          <w:b/>
          <w:bCs/>
        </w:rPr>
        <w:t xml:space="preserve"> </w:t>
      </w:r>
      <w:r w:rsidR="00314EC1" w:rsidRPr="005A4A0B">
        <w:rPr>
          <w:rFonts w:ascii="Verdana" w:hAnsi="Verdana" w:cs="Times New Roman"/>
          <w:b/>
          <w:bCs/>
        </w:rPr>
        <w:t>o</w:t>
      </w:r>
      <w:r w:rsidR="0057702A" w:rsidRPr="005A4A0B">
        <w:rPr>
          <w:rFonts w:ascii="Verdana" w:hAnsi="Verdana" w:cs="Times New Roman"/>
          <w:b/>
          <w:bCs/>
        </w:rPr>
        <w:t> </w:t>
      </w:r>
      <w:r w:rsidR="0088590B" w:rsidRPr="005A4A0B">
        <w:rPr>
          <w:rFonts w:ascii="Verdana" w:hAnsi="Verdana" w:cs="Times New Roman"/>
          <w:b/>
          <w:bCs/>
        </w:rPr>
        <w:t xml:space="preserve">zamówieniach o których mowa w art. 67 ust. 1 pkt 6 i 7 </w:t>
      </w:r>
      <w:proofErr w:type="spellStart"/>
      <w:r w:rsidR="00EC3425">
        <w:rPr>
          <w:rFonts w:ascii="Verdana" w:hAnsi="Verdana" w:cs="Times New Roman"/>
          <w:b/>
          <w:bCs/>
        </w:rPr>
        <w:t>pzp</w:t>
      </w:r>
      <w:proofErr w:type="spellEnd"/>
      <w:r w:rsidR="0088590B" w:rsidRPr="005A4A0B">
        <w:rPr>
          <w:rFonts w:ascii="Verdana" w:hAnsi="Verdana" w:cs="Times New Roman"/>
          <w:b/>
          <w:bCs/>
        </w:rPr>
        <w:t xml:space="preserve"> </w:t>
      </w:r>
      <w:r w:rsidR="00314EC1" w:rsidRPr="005A4A0B">
        <w:rPr>
          <w:rFonts w:ascii="Verdana" w:hAnsi="Verdana" w:cs="Times New Roman"/>
          <w:b/>
          <w:bCs/>
        </w:rPr>
        <w:t>o składaniu ofert wariantowych</w:t>
      </w:r>
      <w:r w:rsidR="0023033C">
        <w:rPr>
          <w:rFonts w:ascii="Verdana" w:hAnsi="Verdana" w:cs="Times New Roman"/>
          <w:b/>
          <w:bCs/>
        </w:rPr>
        <w:t xml:space="preserve"> oraz informacje dodatkowe</w:t>
      </w:r>
      <w:r w:rsidR="00314EC1" w:rsidRPr="005A4A0B">
        <w:rPr>
          <w:rFonts w:ascii="Verdana" w:hAnsi="Verdana" w:cs="Times New Roman"/>
          <w:b/>
          <w:bCs/>
        </w:rPr>
        <w:t>.</w:t>
      </w:r>
    </w:p>
    <w:p w:rsidR="004D61E0" w:rsidRPr="00DD772C" w:rsidRDefault="008656D9" w:rsidP="005F5618">
      <w:pPr>
        <w:numPr>
          <w:ilvl w:val="1"/>
          <w:numId w:val="6"/>
        </w:numPr>
        <w:shd w:val="clear" w:color="auto" w:fill="FFFFFF"/>
        <w:tabs>
          <w:tab w:val="clear" w:pos="1515"/>
          <w:tab w:val="num" w:pos="567"/>
        </w:tabs>
        <w:spacing w:line="360" w:lineRule="auto"/>
        <w:ind w:left="567" w:right="14" w:hanging="567"/>
        <w:jc w:val="both"/>
        <w:rPr>
          <w:rFonts w:ascii="Verdana" w:hAnsi="Verdana" w:cs="Times New Roman"/>
          <w:b/>
          <w:sz w:val="18"/>
          <w:szCs w:val="18"/>
        </w:rPr>
      </w:pPr>
      <w:r w:rsidRPr="00DD772C">
        <w:rPr>
          <w:rFonts w:ascii="Verdana" w:hAnsi="Verdana" w:cs="Times New Roman"/>
          <w:sz w:val="18"/>
          <w:szCs w:val="18"/>
        </w:rPr>
        <w:t>Zamawiający</w:t>
      </w:r>
      <w:r w:rsidR="00814B31" w:rsidRPr="00DD772C">
        <w:rPr>
          <w:rFonts w:ascii="Verdana" w:hAnsi="Verdana" w:cs="Times New Roman"/>
          <w:b/>
          <w:sz w:val="18"/>
          <w:szCs w:val="18"/>
        </w:rPr>
        <w:t xml:space="preserve"> </w:t>
      </w:r>
      <w:r w:rsidRPr="00DD772C">
        <w:rPr>
          <w:rFonts w:ascii="Verdana" w:hAnsi="Verdana" w:cs="Times New Roman"/>
          <w:b/>
          <w:sz w:val="18"/>
          <w:szCs w:val="18"/>
        </w:rPr>
        <w:t>dopuszcza</w:t>
      </w:r>
      <w:r w:rsidRPr="00DD772C">
        <w:rPr>
          <w:rFonts w:ascii="Verdana" w:hAnsi="Verdana" w:cs="Times New Roman"/>
          <w:sz w:val="18"/>
          <w:szCs w:val="18"/>
        </w:rPr>
        <w:t xml:space="preserve"> składanie ofert częściowych</w:t>
      </w:r>
      <w:r w:rsidR="000F22E1" w:rsidRPr="00DD772C">
        <w:rPr>
          <w:rFonts w:ascii="Verdana" w:hAnsi="Verdana" w:cs="Times New Roman"/>
          <w:sz w:val="18"/>
          <w:szCs w:val="18"/>
        </w:rPr>
        <w:t xml:space="preserve"> </w:t>
      </w:r>
      <w:r w:rsidR="000F22E1" w:rsidRPr="00397A4E">
        <w:rPr>
          <w:rFonts w:ascii="Verdana" w:hAnsi="Verdana" w:cs="Times New Roman"/>
          <w:sz w:val="18"/>
          <w:szCs w:val="18"/>
        </w:rPr>
        <w:t xml:space="preserve">zgodnie z treścią pkt 3.1 </w:t>
      </w:r>
      <w:r w:rsidR="00496EF3">
        <w:rPr>
          <w:rFonts w:ascii="Verdana" w:hAnsi="Verdana" w:cs="Times New Roman"/>
          <w:sz w:val="18"/>
          <w:szCs w:val="18"/>
        </w:rPr>
        <w:t>SIWZ</w:t>
      </w:r>
      <w:r w:rsidRPr="00397A4E">
        <w:rPr>
          <w:rFonts w:ascii="Verdana" w:hAnsi="Verdana" w:cs="Times New Roman"/>
          <w:sz w:val="18"/>
          <w:szCs w:val="18"/>
        </w:rPr>
        <w:t>.</w:t>
      </w:r>
      <w:r w:rsidR="00275002" w:rsidRPr="00397A4E">
        <w:rPr>
          <w:rFonts w:ascii="Verdana" w:hAnsi="Verdana" w:cs="Times New Roman"/>
          <w:sz w:val="18"/>
          <w:szCs w:val="18"/>
        </w:rPr>
        <w:t xml:space="preserve"> Wykonawca może złożyć ofertę na jedno, kilka lub wszystkie zadania częściowe.</w:t>
      </w:r>
      <w:r w:rsidR="00275002" w:rsidRPr="00DD772C">
        <w:rPr>
          <w:rFonts w:ascii="Verdana" w:hAnsi="Verdana" w:cs="Times New Roman"/>
          <w:b/>
          <w:sz w:val="18"/>
          <w:szCs w:val="18"/>
        </w:rPr>
        <w:t xml:space="preserve"> </w:t>
      </w:r>
    </w:p>
    <w:p w:rsidR="003F237F" w:rsidRPr="00DD772C" w:rsidRDefault="003F237F" w:rsidP="005F5618">
      <w:pPr>
        <w:numPr>
          <w:ilvl w:val="1"/>
          <w:numId w:val="6"/>
        </w:numPr>
        <w:shd w:val="clear" w:color="auto" w:fill="FFFFFF"/>
        <w:tabs>
          <w:tab w:val="clear" w:pos="1515"/>
          <w:tab w:val="num" w:pos="567"/>
        </w:tabs>
        <w:spacing w:line="360" w:lineRule="auto"/>
        <w:ind w:left="567" w:right="14" w:hanging="567"/>
        <w:jc w:val="both"/>
        <w:rPr>
          <w:rFonts w:ascii="Verdana" w:hAnsi="Verdana" w:cs="Times New Roman"/>
          <w:sz w:val="18"/>
          <w:szCs w:val="18"/>
        </w:rPr>
      </w:pPr>
      <w:r w:rsidRPr="00DD772C">
        <w:rPr>
          <w:rFonts w:ascii="Verdana" w:hAnsi="Verdana" w:cs="Times New Roman"/>
          <w:sz w:val="18"/>
          <w:szCs w:val="18"/>
        </w:rPr>
        <w:t>Zamawiający</w:t>
      </w:r>
      <w:r w:rsidRPr="00DD772C">
        <w:rPr>
          <w:rFonts w:ascii="Verdana" w:hAnsi="Verdana" w:cs="Times New Roman"/>
          <w:b/>
          <w:sz w:val="18"/>
          <w:szCs w:val="18"/>
        </w:rPr>
        <w:t xml:space="preserve"> nie</w:t>
      </w:r>
      <w:r w:rsidRPr="00DD772C">
        <w:rPr>
          <w:rFonts w:ascii="Verdana" w:hAnsi="Verdana" w:cs="Times New Roman"/>
          <w:sz w:val="18"/>
          <w:szCs w:val="18"/>
        </w:rPr>
        <w:t xml:space="preserve"> </w:t>
      </w:r>
      <w:r w:rsidRPr="00DD772C">
        <w:rPr>
          <w:rFonts w:ascii="Verdana" w:hAnsi="Verdana" w:cs="Times New Roman"/>
          <w:b/>
          <w:sz w:val="18"/>
          <w:szCs w:val="18"/>
        </w:rPr>
        <w:t>przewiduje</w:t>
      </w:r>
      <w:r w:rsidRPr="00DD772C">
        <w:rPr>
          <w:rFonts w:ascii="Verdana" w:hAnsi="Verdana" w:cs="Times New Roman"/>
          <w:sz w:val="18"/>
          <w:szCs w:val="18"/>
        </w:rPr>
        <w:t xml:space="preserve"> udzielenia zamówień o których mowa w art. 67 ust 1. pkt. 6 </w:t>
      </w:r>
      <w:r w:rsidR="000F22E1" w:rsidRPr="00DD772C">
        <w:rPr>
          <w:rFonts w:ascii="Verdana" w:hAnsi="Verdana" w:cs="Times New Roman"/>
          <w:sz w:val="18"/>
          <w:szCs w:val="18"/>
        </w:rPr>
        <w:br/>
      </w:r>
      <w:r w:rsidR="000F22E1" w:rsidRPr="00397A4E">
        <w:rPr>
          <w:rFonts w:ascii="Verdana" w:hAnsi="Verdana" w:cs="Times New Roman"/>
          <w:sz w:val="18"/>
          <w:szCs w:val="18"/>
        </w:rPr>
        <w:t>i 7</w:t>
      </w:r>
      <w:r w:rsidR="000F22E1" w:rsidRPr="00DD772C">
        <w:rPr>
          <w:rFonts w:ascii="Verdana" w:hAnsi="Verdana" w:cs="Times New Roman"/>
          <w:sz w:val="18"/>
          <w:szCs w:val="18"/>
        </w:rPr>
        <w:t xml:space="preserve"> </w:t>
      </w:r>
      <w:proofErr w:type="spellStart"/>
      <w:r w:rsidR="00EC3425">
        <w:rPr>
          <w:rFonts w:ascii="Verdana" w:hAnsi="Verdana" w:cs="Times New Roman"/>
          <w:sz w:val="18"/>
          <w:szCs w:val="18"/>
        </w:rPr>
        <w:t>pzp</w:t>
      </w:r>
      <w:proofErr w:type="spellEnd"/>
      <w:r w:rsidRPr="00DD772C">
        <w:rPr>
          <w:rFonts w:ascii="Verdana" w:hAnsi="Verdana" w:cs="Times New Roman"/>
          <w:sz w:val="18"/>
          <w:szCs w:val="18"/>
        </w:rPr>
        <w:t>.</w:t>
      </w:r>
    </w:p>
    <w:p w:rsidR="003F237F" w:rsidRPr="00DD772C" w:rsidRDefault="003F237F" w:rsidP="005F5618">
      <w:pPr>
        <w:numPr>
          <w:ilvl w:val="1"/>
          <w:numId w:val="6"/>
        </w:numPr>
        <w:shd w:val="clear" w:color="auto" w:fill="FFFFFF"/>
        <w:tabs>
          <w:tab w:val="clear" w:pos="1515"/>
          <w:tab w:val="num" w:pos="567"/>
        </w:tabs>
        <w:spacing w:line="360" w:lineRule="auto"/>
        <w:ind w:left="567" w:right="14" w:hanging="567"/>
        <w:jc w:val="both"/>
        <w:rPr>
          <w:rFonts w:ascii="Verdana" w:hAnsi="Verdana" w:cs="Times New Roman"/>
          <w:sz w:val="18"/>
          <w:szCs w:val="18"/>
        </w:rPr>
      </w:pPr>
      <w:r w:rsidRPr="00DD772C">
        <w:rPr>
          <w:rFonts w:ascii="Verdana" w:hAnsi="Verdana" w:cs="Times New Roman"/>
          <w:sz w:val="18"/>
          <w:szCs w:val="18"/>
        </w:rPr>
        <w:t xml:space="preserve">Zamawiający, </w:t>
      </w:r>
      <w:r w:rsidRPr="00DD772C">
        <w:rPr>
          <w:rFonts w:ascii="Verdana" w:hAnsi="Verdana" w:cs="Times New Roman"/>
          <w:b/>
          <w:sz w:val="18"/>
          <w:szCs w:val="18"/>
        </w:rPr>
        <w:t>nie dopuszcza</w:t>
      </w:r>
      <w:r w:rsidRPr="00DD772C">
        <w:rPr>
          <w:rFonts w:ascii="Verdana" w:hAnsi="Verdana" w:cs="Times New Roman"/>
          <w:sz w:val="18"/>
          <w:szCs w:val="18"/>
        </w:rPr>
        <w:t xml:space="preserve"> możliwości składania ofert wariantowych</w:t>
      </w:r>
      <w:r w:rsidR="007B7C50" w:rsidRPr="00DD772C">
        <w:rPr>
          <w:rFonts w:ascii="Verdana" w:hAnsi="Verdana" w:cs="Times New Roman"/>
          <w:sz w:val="18"/>
          <w:szCs w:val="18"/>
        </w:rPr>
        <w:t>.</w:t>
      </w:r>
    </w:p>
    <w:p w:rsidR="000D246F" w:rsidRPr="005A4A0B" w:rsidRDefault="005807E5"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bCs/>
          <w:iCs/>
        </w:rPr>
      </w:pPr>
      <w:r w:rsidRPr="005A4A0B">
        <w:rPr>
          <w:rFonts w:ascii="Verdana" w:hAnsi="Verdana" w:cs="Times New Roman"/>
          <w:b/>
          <w:bCs/>
        </w:rPr>
        <w:t>Rozdział V</w:t>
      </w:r>
      <w:r w:rsidR="000D246F" w:rsidRPr="005A4A0B">
        <w:rPr>
          <w:rFonts w:ascii="Verdana" w:hAnsi="Verdana" w:cs="Times New Roman"/>
          <w:b/>
          <w:bCs/>
        </w:rPr>
        <w:t xml:space="preserve">. </w:t>
      </w:r>
      <w:r w:rsidR="000D246F" w:rsidRPr="005A4A0B">
        <w:rPr>
          <w:rFonts w:ascii="Verdana" w:hAnsi="Verdana" w:cs="Times New Roman"/>
          <w:b/>
          <w:bCs/>
          <w:iCs/>
        </w:rPr>
        <w:t>Termin wykonania zamówienia.</w:t>
      </w:r>
    </w:p>
    <w:p w:rsidR="0026451E" w:rsidRPr="000921EF" w:rsidRDefault="0026451E" w:rsidP="001F19DD">
      <w:pPr>
        <w:numPr>
          <w:ilvl w:val="1"/>
          <w:numId w:val="80"/>
        </w:numPr>
        <w:shd w:val="clear" w:color="auto" w:fill="FFFFFF"/>
        <w:tabs>
          <w:tab w:val="clear" w:pos="720"/>
          <w:tab w:val="left" w:pos="567"/>
        </w:tabs>
        <w:spacing w:afterLines="60" w:after="144" w:line="360" w:lineRule="auto"/>
        <w:ind w:left="567" w:right="-290" w:hanging="567"/>
        <w:jc w:val="both"/>
        <w:rPr>
          <w:rFonts w:ascii="Verdana" w:hAnsi="Verdana" w:cs="Times New Roman"/>
          <w:b/>
          <w:sz w:val="18"/>
          <w:szCs w:val="18"/>
          <w:u w:val="single"/>
        </w:rPr>
      </w:pPr>
      <w:r w:rsidRPr="0098046D">
        <w:rPr>
          <w:rFonts w:ascii="Verdana" w:hAnsi="Verdana" w:cs="Times New Roman"/>
          <w:sz w:val="18"/>
          <w:szCs w:val="18"/>
        </w:rPr>
        <w:t>Wymagany termin realizacji przedmiotu zamówienia wynosi:</w:t>
      </w:r>
      <w:r w:rsidRPr="000921EF">
        <w:rPr>
          <w:rFonts w:ascii="Verdana" w:hAnsi="Verdana" w:cs="Times New Roman"/>
          <w:b/>
          <w:sz w:val="18"/>
          <w:szCs w:val="18"/>
        </w:rPr>
        <w:t xml:space="preserve"> </w:t>
      </w:r>
      <w:r w:rsidR="003C6A65">
        <w:rPr>
          <w:rFonts w:ascii="Verdana" w:hAnsi="Verdana" w:cs="Times New Roman"/>
          <w:b/>
          <w:color w:val="0000FF"/>
          <w:sz w:val="22"/>
          <w:szCs w:val="22"/>
        </w:rPr>
        <w:t>30 dni</w:t>
      </w:r>
      <w:r w:rsidR="000C1E7D">
        <w:rPr>
          <w:rFonts w:ascii="Verdana" w:hAnsi="Verdana" w:cs="Times New Roman"/>
          <w:b/>
          <w:color w:val="0000FF"/>
          <w:sz w:val="22"/>
          <w:szCs w:val="22"/>
        </w:rPr>
        <w:t xml:space="preserve"> lub 40 dni lub </w:t>
      </w:r>
      <w:r w:rsidR="003C6A65">
        <w:rPr>
          <w:rFonts w:ascii="Verdana" w:hAnsi="Verdana" w:cs="Times New Roman"/>
          <w:b/>
          <w:color w:val="0000FF"/>
          <w:sz w:val="22"/>
          <w:szCs w:val="22"/>
        </w:rPr>
        <w:t>5</w:t>
      </w:r>
      <w:r w:rsidRPr="0038088B">
        <w:rPr>
          <w:rFonts w:ascii="Verdana" w:hAnsi="Verdana" w:cs="Times New Roman"/>
          <w:b/>
          <w:color w:val="0000FF"/>
          <w:sz w:val="22"/>
          <w:szCs w:val="22"/>
        </w:rPr>
        <w:t>0 dni od dnia podpisania umowy</w:t>
      </w:r>
      <w:r w:rsidR="003C6A65">
        <w:rPr>
          <w:rFonts w:ascii="Verdana" w:hAnsi="Verdana" w:cs="Times New Roman"/>
          <w:b/>
          <w:color w:val="0000FF"/>
          <w:sz w:val="22"/>
          <w:szCs w:val="22"/>
        </w:rPr>
        <w:t xml:space="preserve">. </w:t>
      </w:r>
    </w:p>
    <w:p w:rsidR="0026451E" w:rsidRPr="00D230AD" w:rsidRDefault="0026451E" w:rsidP="001F19DD">
      <w:pPr>
        <w:numPr>
          <w:ilvl w:val="1"/>
          <w:numId w:val="80"/>
        </w:numPr>
        <w:shd w:val="clear" w:color="auto" w:fill="FFFFFF"/>
        <w:tabs>
          <w:tab w:val="clear" w:pos="720"/>
          <w:tab w:val="num" w:pos="567"/>
        </w:tabs>
        <w:spacing w:afterLines="60" w:after="144" w:line="360" w:lineRule="auto"/>
        <w:ind w:left="567" w:right="-290" w:hanging="567"/>
        <w:jc w:val="both"/>
        <w:rPr>
          <w:rFonts w:ascii="Verdana" w:hAnsi="Verdana" w:cs="Times New Roman"/>
          <w:b/>
          <w:sz w:val="18"/>
          <w:szCs w:val="18"/>
          <w:u w:val="single"/>
        </w:rPr>
      </w:pPr>
      <w:r w:rsidRPr="00AF2355">
        <w:rPr>
          <w:rFonts w:ascii="Verdana" w:hAnsi="Verdana" w:cs="Times New Roman"/>
          <w:sz w:val="18"/>
          <w:szCs w:val="18"/>
        </w:rPr>
        <w:t>Wykonawca w druku oferty deklaruje termin wykonania za</w:t>
      </w:r>
      <w:r>
        <w:rPr>
          <w:rFonts w:ascii="Verdana" w:hAnsi="Verdana" w:cs="Times New Roman"/>
          <w:sz w:val="18"/>
          <w:szCs w:val="18"/>
        </w:rPr>
        <w:t xml:space="preserve">mówienia. </w:t>
      </w:r>
      <w:r w:rsidRPr="00AF2355">
        <w:rPr>
          <w:rFonts w:ascii="Verdana" w:hAnsi="Verdana" w:cs="Times New Roman"/>
          <w:sz w:val="18"/>
          <w:szCs w:val="18"/>
        </w:rPr>
        <w:t>Termin wykonania</w:t>
      </w:r>
      <w:r w:rsidRPr="00DD772C">
        <w:rPr>
          <w:rFonts w:ascii="Verdana" w:hAnsi="Verdana" w:cs="Times New Roman"/>
          <w:sz w:val="18"/>
          <w:szCs w:val="18"/>
        </w:rPr>
        <w:t xml:space="preserve"> winien</w:t>
      </w:r>
      <w:r>
        <w:rPr>
          <w:rFonts w:ascii="Verdana" w:hAnsi="Verdana" w:cs="Times New Roman"/>
          <w:sz w:val="18"/>
          <w:szCs w:val="18"/>
        </w:rPr>
        <w:t xml:space="preserve"> </w:t>
      </w:r>
      <w:r w:rsidRPr="00AF2355">
        <w:rPr>
          <w:rFonts w:ascii="Verdana" w:hAnsi="Verdana" w:cs="Times New Roman"/>
          <w:sz w:val="18"/>
          <w:szCs w:val="18"/>
        </w:rPr>
        <w:t>się mieścić w przedziale</w:t>
      </w:r>
      <w:r>
        <w:rPr>
          <w:rFonts w:ascii="Verdana" w:hAnsi="Verdana" w:cs="Times New Roman"/>
          <w:sz w:val="18"/>
          <w:szCs w:val="18"/>
        </w:rPr>
        <w:t>,</w:t>
      </w:r>
      <w:r w:rsidRPr="00AF2355">
        <w:rPr>
          <w:rFonts w:ascii="Verdana" w:hAnsi="Verdana" w:cs="Times New Roman"/>
          <w:sz w:val="18"/>
          <w:szCs w:val="18"/>
        </w:rPr>
        <w:t xml:space="preserve"> </w:t>
      </w:r>
      <w:r w:rsidRPr="00D230AD">
        <w:rPr>
          <w:rFonts w:ascii="Verdana" w:hAnsi="Verdana" w:cs="Times New Roman"/>
          <w:sz w:val="18"/>
          <w:szCs w:val="18"/>
        </w:rPr>
        <w:t>o którym mowa w ust. 5.1.</w:t>
      </w:r>
    </w:p>
    <w:p w:rsidR="0026451E" w:rsidRPr="00CA49E1" w:rsidRDefault="0026451E" w:rsidP="001F19DD">
      <w:pPr>
        <w:numPr>
          <w:ilvl w:val="1"/>
          <w:numId w:val="80"/>
        </w:numPr>
        <w:shd w:val="clear" w:color="auto" w:fill="FFFFFF"/>
        <w:tabs>
          <w:tab w:val="clear" w:pos="720"/>
          <w:tab w:val="num" w:pos="567"/>
        </w:tabs>
        <w:spacing w:afterLines="60" w:after="144" w:line="360" w:lineRule="auto"/>
        <w:ind w:left="567" w:right="-290" w:hanging="567"/>
        <w:jc w:val="both"/>
        <w:rPr>
          <w:rFonts w:ascii="Verdana" w:hAnsi="Verdana" w:cs="Times New Roman"/>
          <w:b/>
          <w:sz w:val="18"/>
          <w:szCs w:val="18"/>
        </w:rPr>
      </w:pPr>
      <w:r w:rsidRPr="00D230AD">
        <w:rPr>
          <w:rFonts w:ascii="Verdana" w:hAnsi="Verdana"/>
          <w:sz w:val="18"/>
          <w:szCs w:val="18"/>
        </w:rPr>
        <w:t xml:space="preserve">W przypadku braku </w:t>
      </w:r>
      <w:r>
        <w:rPr>
          <w:rFonts w:ascii="Verdana" w:hAnsi="Verdana"/>
          <w:sz w:val="18"/>
          <w:szCs w:val="18"/>
        </w:rPr>
        <w:t>zadeklarowania w druku oferty terminu wykonania</w:t>
      </w:r>
      <w:r w:rsidRPr="00D230AD">
        <w:rPr>
          <w:rFonts w:ascii="Verdana" w:hAnsi="Verdana"/>
          <w:sz w:val="18"/>
          <w:szCs w:val="18"/>
        </w:rPr>
        <w:t xml:space="preserve">, zamawiający </w:t>
      </w:r>
      <w:r>
        <w:rPr>
          <w:rFonts w:ascii="Verdana" w:hAnsi="Verdana"/>
          <w:sz w:val="18"/>
          <w:szCs w:val="18"/>
        </w:rPr>
        <w:t xml:space="preserve">odrzuci </w:t>
      </w:r>
      <w:r w:rsidRPr="00CA49E1">
        <w:rPr>
          <w:rFonts w:ascii="Verdana" w:hAnsi="Verdana"/>
          <w:sz w:val="18"/>
          <w:szCs w:val="18"/>
        </w:rPr>
        <w:t xml:space="preserve">ofertę na podstawie </w:t>
      </w:r>
      <w:r w:rsidRPr="00CA49E1">
        <w:rPr>
          <w:rFonts w:ascii="Verdana" w:hAnsi="Verdana" w:cs="Times New Roman"/>
          <w:sz w:val="18"/>
          <w:szCs w:val="18"/>
        </w:rPr>
        <w:t xml:space="preserve">na podst. art. 89 ust. 1 pkt 2 ustawy </w:t>
      </w:r>
      <w:proofErr w:type="spellStart"/>
      <w:r w:rsidRPr="00CA49E1">
        <w:rPr>
          <w:rFonts w:ascii="Verdana" w:hAnsi="Verdana" w:cs="Times New Roman"/>
          <w:sz w:val="18"/>
          <w:szCs w:val="18"/>
        </w:rPr>
        <w:t>Pzp</w:t>
      </w:r>
      <w:proofErr w:type="spellEnd"/>
      <w:r w:rsidRPr="00CA49E1">
        <w:rPr>
          <w:rFonts w:ascii="Verdana" w:hAnsi="Verdana" w:cs="Times New Roman"/>
          <w:sz w:val="18"/>
          <w:szCs w:val="18"/>
        </w:rPr>
        <w:t>.</w:t>
      </w:r>
    </w:p>
    <w:p w:rsidR="0026451E" w:rsidRPr="00CA49E1" w:rsidRDefault="0026451E" w:rsidP="001F19DD">
      <w:pPr>
        <w:numPr>
          <w:ilvl w:val="1"/>
          <w:numId w:val="80"/>
        </w:numPr>
        <w:shd w:val="clear" w:color="auto" w:fill="FFFFFF"/>
        <w:tabs>
          <w:tab w:val="clear" w:pos="720"/>
          <w:tab w:val="num" w:pos="567"/>
        </w:tabs>
        <w:spacing w:afterLines="60" w:after="144" w:line="360" w:lineRule="auto"/>
        <w:ind w:left="567" w:right="-290" w:hanging="567"/>
        <w:jc w:val="both"/>
        <w:rPr>
          <w:rFonts w:ascii="Verdana" w:hAnsi="Verdana" w:cs="Times New Roman"/>
          <w:sz w:val="18"/>
          <w:szCs w:val="18"/>
        </w:rPr>
      </w:pPr>
      <w:r w:rsidRPr="00CA49E1">
        <w:rPr>
          <w:rFonts w:ascii="Verdana" w:eastAsia="Calibri" w:hAnsi="Verdana"/>
          <w:sz w:val="18"/>
          <w:szCs w:val="18"/>
          <w:lang w:eastAsia="en-US"/>
        </w:rPr>
        <w:lastRenderedPageBreak/>
        <w:t>W przypadku w</w:t>
      </w:r>
      <w:r w:rsidR="008C4466">
        <w:rPr>
          <w:rFonts w:ascii="Verdana" w:eastAsia="Calibri" w:hAnsi="Verdana"/>
          <w:sz w:val="18"/>
          <w:szCs w:val="18"/>
          <w:lang w:eastAsia="en-US"/>
        </w:rPr>
        <w:t xml:space="preserve">pisania mniejszej wartości niż </w:t>
      </w:r>
      <w:r w:rsidR="00341350">
        <w:rPr>
          <w:rFonts w:ascii="Verdana" w:eastAsia="Calibri" w:hAnsi="Verdana"/>
          <w:sz w:val="18"/>
          <w:szCs w:val="18"/>
          <w:lang w:eastAsia="en-US"/>
        </w:rPr>
        <w:t>3</w:t>
      </w:r>
      <w:r w:rsidRPr="00CA49E1">
        <w:rPr>
          <w:rFonts w:ascii="Verdana" w:eastAsia="Calibri" w:hAnsi="Verdana"/>
          <w:sz w:val="18"/>
          <w:szCs w:val="18"/>
          <w:lang w:eastAsia="en-US"/>
        </w:rPr>
        <w:t xml:space="preserve">0 dni lub większej wartości niż </w:t>
      </w:r>
      <w:r w:rsidR="00341350">
        <w:rPr>
          <w:rFonts w:ascii="Verdana" w:eastAsia="Calibri" w:hAnsi="Verdana"/>
          <w:sz w:val="18"/>
          <w:szCs w:val="18"/>
          <w:lang w:eastAsia="en-US"/>
        </w:rPr>
        <w:t>5</w:t>
      </w:r>
      <w:r w:rsidRPr="00CA49E1">
        <w:rPr>
          <w:rFonts w:ascii="Verdana" w:eastAsia="Calibri" w:hAnsi="Verdana"/>
          <w:sz w:val="18"/>
          <w:szCs w:val="18"/>
          <w:lang w:eastAsia="en-US"/>
        </w:rPr>
        <w:t>0 dni oferta zostanie odrzucona</w:t>
      </w:r>
      <w:r w:rsidRPr="00CA49E1">
        <w:rPr>
          <w:rFonts w:ascii="Verdana" w:hAnsi="Verdana"/>
          <w:sz w:val="18"/>
          <w:szCs w:val="18"/>
        </w:rPr>
        <w:t xml:space="preserve"> na podstawie </w:t>
      </w:r>
      <w:r w:rsidRPr="00CA49E1">
        <w:rPr>
          <w:rFonts w:ascii="Verdana" w:hAnsi="Verdana" w:cs="Times New Roman"/>
          <w:sz w:val="18"/>
          <w:szCs w:val="18"/>
        </w:rPr>
        <w:t xml:space="preserve">na podst. art. 89 ust. 1 pkt 2 ustawy </w:t>
      </w:r>
      <w:proofErr w:type="spellStart"/>
      <w:r w:rsidRPr="00CA49E1">
        <w:rPr>
          <w:rFonts w:ascii="Verdana" w:hAnsi="Verdana" w:cs="Times New Roman"/>
          <w:sz w:val="18"/>
          <w:szCs w:val="18"/>
        </w:rPr>
        <w:t>Pzp</w:t>
      </w:r>
      <w:proofErr w:type="spellEnd"/>
      <w:r w:rsidRPr="00CA49E1">
        <w:rPr>
          <w:rFonts w:ascii="Verdana" w:hAnsi="Verdana" w:cs="Times New Roman"/>
          <w:sz w:val="18"/>
          <w:szCs w:val="18"/>
        </w:rPr>
        <w:t>.</w:t>
      </w:r>
    </w:p>
    <w:p w:rsidR="0026451E" w:rsidRPr="0026451E" w:rsidRDefault="0026451E" w:rsidP="001F19DD">
      <w:pPr>
        <w:numPr>
          <w:ilvl w:val="1"/>
          <w:numId w:val="80"/>
        </w:numPr>
        <w:shd w:val="clear" w:color="auto" w:fill="FFFFFF"/>
        <w:tabs>
          <w:tab w:val="left" w:pos="567"/>
        </w:tabs>
        <w:spacing w:afterLines="60" w:after="144" w:line="360" w:lineRule="auto"/>
        <w:ind w:right="-290"/>
        <w:jc w:val="both"/>
        <w:rPr>
          <w:rFonts w:ascii="Verdana" w:hAnsi="Verdana" w:cs="Times New Roman"/>
          <w:b/>
          <w:sz w:val="18"/>
          <w:szCs w:val="18"/>
          <w:u w:val="single"/>
        </w:rPr>
      </w:pPr>
      <w:r w:rsidRPr="00BE1E9B">
        <w:rPr>
          <w:rFonts w:ascii="Verdana" w:hAnsi="Verdana" w:cs="Times New Roman"/>
          <w:sz w:val="18"/>
          <w:szCs w:val="18"/>
        </w:rPr>
        <w:t>Termin zamówienia, stanowi kryterium wyboru oferty.</w:t>
      </w:r>
    </w:p>
    <w:p w:rsidR="000D246F" w:rsidRPr="005A4A0B" w:rsidRDefault="005807E5" w:rsidP="005B4309">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5A4A0B">
        <w:rPr>
          <w:rFonts w:ascii="Verdana" w:hAnsi="Verdana" w:cs="Times New Roman"/>
          <w:b/>
          <w:bCs/>
        </w:rPr>
        <w:t>Rozdział VI</w:t>
      </w:r>
      <w:r w:rsidR="000D246F" w:rsidRPr="005A4A0B">
        <w:rPr>
          <w:rFonts w:ascii="Verdana" w:hAnsi="Verdana" w:cs="Times New Roman"/>
          <w:b/>
          <w:bCs/>
        </w:rPr>
        <w:t>. Warunki udziału w postępowaniu</w:t>
      </w:r>
      <w:r w:rsidR="00973DD5" w:rsidRPr="005A4A0B">
        <w:rPr>
          <w:rFonts w:ascii="Verdana" w:hAnsi="Verdana" w:cs="Times New Roman"/>
          <w:b/>
          <w:bCs/>
        </w:rPr>
        <w:t xml:space="preserve"> oraz </w:t>
      </w:r>
      <w:r w:rsidR="00F14BED" w:rsidRPr="005A4A0B">
        <w:rPr>
          <w:rFonts w:ascii="Verdana" w:hAnsi="Verdana" w:cs="Times New Roman"/>
          <w:b/>
          <w:bCs/>
        </w:rPr>
        <w:t xml:space="preserve">podstawy wykluczenia </w:t>
      </w:r>
      <w:r w:rsidR="00C81E21" w:rsidRPr="005A4A0B">
        <w:rPr>
          <w:rFonts w:ascii="Verdana" w:hAnsi="Verdana" w:cs="Times New Roman"/>
          <w:b/>
          <w:bCs/>
        </w:rPr>
        <w:t>Wykonawc</w:t>
      </w:r>
      <w:r w:rsidR="00F14BED" w:rsidRPr="005A4A0B">
        <w:rPr>
          <w:rFonts w:ascii="Verdana" w:hAnsi="Verdana" w:cs="Times New Roman"/>
          <w:b/>
          <w:bCs/>
        </w:rPr>
        <w:t xml:space="preserve">y </w:t>
      </w:r>
      <w:r w:rsidR="00D57CAD" w:rsidRPr="005A4A0B">
        <w:rPr>
          <w:rFonts w:ascii="Verdana" w:hAnsi="Verdana" w:cs="Times New Roman"/>
          <w:b/>
          <w:bCs/>
        </w:rPr>
        <w:t>z postępowania.</w:t>
      </w:r>
    </w:p>
    <w:p w:rsidR="00826E6C" w:rsidRPr="00454E06" w:rsidRDefault="00826E6C" w:rsidP="00CD356B">
      <w:pPr>
        <w:numPr>
          <w:ilvl w:val="1"/>
          <w:numId w:val="7"/>
        </w:numPr>
        <w:shd w:val="clear" w:color="auto" w:fill="FFFFFF"/>
        <w:tabs>
          <w:tab w:val="left" w:pos="360"/>
        </w:tabs>
        <w:spacing w:before="60" w:after="120" w:line="360" w:lineRule="auto"/>
        <w:ind w:right="11"/>
        <w:jc w:val="both"/>
        <w:rPr>
          <w:rFonts w:ascii="Verdana" w:hAnsi="Verdana" w:cs="Times New Roman"/>
          <w:b/>
          <w:bCs/>
          <w:sz w:val="18"/>
          <w:szCs w:val="18"/>
        </w:rPr>
      </w:pPr>
      <w:r w:rsidRPr="00454E06">
        <w:rPr>
          <w:rFonts w:ascii="Verdana" w:hAnsi="Verdana" w:cs="Times New Roman"/>
          <w:b/>
          <w:bCs/>
          <w:sz w:val="18"/>
          <w:szCs w:val="18"/>
        </w:rPr>
        <w:t xml:space="preserve">O udzielenie zamówienia mogą ubiegać się </w:t>
      </w:r>
      <w:r w:rsidR="00C81E21" w:rsidRPr="00454E06">
        <w:rPr>
          <w:rFonts w:ascii="Verdana" w:hAnsi="Verdana" w:cs="Times New Roman"/>
          <w:b/>
          <w:bCs/>
          <w:sz w:val="18"/>
          <w:szCs w:val="18"/>
        </w:rPr>
        <w:t>Wykonawc</w:t>
      </w:r>
      <w:r w:rsidRPr="00454E06">
        <w:rPr>
          <w:rFonts w:ascii="Verdana" w:hAnsi="Verdana" w:cs="Times New Roman"/>
          <w:b/>
          <w:bCs/>
          <w:sz w:val="18"/>
          <w:szCs w:val="18"/>
        </w:rPr>
        <w:t>y, którzy</w:t>
      </w:r>
      <w:r w:rsidR="002C148A" w:rsidRPr="00454E06">
        <w:rPr>
          <w:rFonts w:ascii="Verdana" w:hAnsi="Verdana" w:cs="Times New Roman"/>
          <w:b/>
          <w:bCs/>
          <w:sz w:val="18"/>
          <w:szCs w:val="18"/>
        </w:rPr>
        <w:t>:</w:t>
      </w:r>
    </w:p>
    <w:p w:rsidR="00AD17AB" w:rsidRPr="00454E06" w:rsidRDefault="000F3A07" w:rsidP="00046573">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454E06">
        <w:rPr>
          <w:rFonts w:ascii="Verdana" w:hAnsi="Verdana" w:cs="Times New Roman"/>
          <w:b/>
          <w:bCs/>
          <w:sz w:val="18"/>
          <w:szCs w:val="18"/>
        </w:rPr>
        <w:t>n</w:t>
      </w:r>
      <w:r w:rsidR="00AD17AB" w:rsidRPr="00454E06">
        <w:rPr>
          <w:rFonts w:ascii="Verdana" w:hAnsi="Verdana" w:cs="Times New Roman"/>
          <w:b/>
          <w:bCs/>
          <w:sz w:val="18"/>
          <w:szCs w:val="18"/>
        </w:rPr>
        <w:t>ie podlegają wykluczeniu</w:t>
      </w:r>
      <w:r w:rsidR="00D57CAD" w:rsidRPr="00454E06">
        <w:rPr>
          <w:rFonts w:ascii="Verdana" w:hAnsi="Verdana" w:cs="Times New Roman"/>
          <w:b/>
          <w:bCs/>
          <w:sz w:val="18"/>
          <w:szCs w:val="18"/>
        </w:rPr>
        <w:t xml:space="preserve"> na podst. art. 24 ust. 1 </w:t>
      </w:r>
      <w:r w:rsidR="007B7C50">
        <w:rPr>
          <w:rFonts w:ascii="Verdana" w:hAnsi="Verdana" w:cs="Times New Roman"/>
          <w:b/>
          <w:bCs/>
          <w:sz w:val="18"/>
          <w:szCs w:val="18"/>
        </w:rPr>
        <w:t xml:space="preserve">pkt 12 </w:t>
      </w:r>
      <w:r w:rsidR="00851EA3" w:rsidRPr="00454E06">
        <w:rPr>
          <w:rFonts w:ascii="Verdana" w:hAnsi="Verdana" w:cs="Times New Roman"/>
          <w:b/>
          <w:bCs/>
          <w:sz w:val="18"/>
          <w:szCs w:val="18"/>
        </w:rPr>
        <w:t>-</w:t>
      </w:r>
      <w:r w:rsidR="007B7C50">
        <w:rPr>
          <w:rFonts w:ascii="Verdana" w:hAnsi="Verdana" w:cs="Times New Roman"/>
          <w:b/>
          <w:bCs/>
          <w:sz w:val="18"/>
          <w:szCs w:val="18"/>
        </w:rPr>
        <w:t xml:space="preserve"> </w:t>
      </w:r>
      <w:r w:rsidR="00851EA3" w:rsidRPr="00454E06">
        <w:rPr>
          <w:rFonts w:ascii="Verdana" w:hAnsi="Verdana" w:cs="Times New Roman"/>
          <w:b/>
          <w:bCs/>
          <w:sz w:val="18"/>
          <w:szCs w:val="18"/>
        </w:rPr>
        <w:t xml:space="preserve">23 </w:t>
      </w:r>
      <w:proofErr w:type="spellStart"/>
      <w:r w:rsidR="00EC3425">
        <w:rPr>
          <w:rFonts w:ascii="Verdana" w:hAnsi="Verdana" w:cs="Times New Roman"/>
          <w:b/>
          <w:bCs/>
          <w:sz w:val="18"/>
          <w:szCs w:val="18"/>
        </w:rPr>
        <w:t>pzp</w:t>
      </w:r>
      <w:proofErr w:type="spellEnd"/>
      <w:r w:rsidR="00AD17AB" w:rsidRPr="00454E06">
        <w:rPr>
          <w:rFonts w:ascii="Verdana" w:hAnsi="Verdana" w:cs="Times New Roman"/>
          <w:b/>
          <w:bCs/>
          <w:sz w:val="18"/>
          <w:szCs w:val="18"/>
        </w:rPr>
        <w:t>;</w:t>
      </w:r>
    </w:p>
    <w:p w:rsidR="00D92317" w:rsidRPr="00454E06" w:rsidRDefault="00D92317" w:rsidP="00046573">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454E06">
        <w:rPr>
          <w:rFonts w:ascii="Verdana" w:hAnsi="Verdana" w:cs="Times New Roman"/>
          <w:b/>
          <w:bCs/>
          <w:sz w:val="18"/>
          <w:szCs w:val="18"/>
        </w:rPr>
        <w:t xml:space="preserve">nie podlegają wykluczeniu na podst. art. 24 ust. </w:t>
      </w:r>
      <w:r w:rsidR="0041453B" w:rsidRPr="00454E06">
        <w:rPr>
          <w:rFonts w:ascii="Verdana" w:hAnsi="Verdana" w:cs="Times New Roman"/>
          <w:b/>
          <w:bCs/>
          <w:sz w:val="18"/>
          <w:szCs w:val="18"/>
        </w:rPr>
        <w:t>5</w:t>
      </w:r>
      <w:r w:rsidR="007B7C50">
        <w:rPr>
          <w:rFonts w:ascii="Verdana" w:hAnsi="Verdana" w:cs="Times New Roman"/>
          <w:b/>
          <w:bCs/>
          <w:sz w:val="18"/>
          <w:szCs w:val="18"/>
        </w:rPr>
        <w:t xml:space="preserve"> pkt 1</w:t>
      </w:r>
      <w:r w:rsidR="00851EA3" w:rsidRPr="00454E06">
        <w:rPr>
          <w:rFonts w:ascii="Verdana" w:hAnsi="Verdana" w:cs="Times New Roman"/>
          <w:b/>
          <w:bCs/>
          <w:sz w:val="18"/>
          <w:szCs w:val="18"/>
        </w:rPr>
        <w:t>, 2 i 4</w:t>
      </w:r>
      <w:r w:rsidRPr="00454E06">
        <w:rPr>
          <w:rFonts w:ascii="Verdana" w:hAnsi="Verdana" w:cs="Times New Roman"/>
          <w:b/>
          <w:bCs/>
          <w:sz w:val="18"/>
          <w:szCs w:val="18"/>
        </w:rPr>
        <w:t xml:space="preserve"> </w:t>
      </w:r>
      <w:proofErr w:type="spellStart"/>
      <w:r w:rsidR="00EC3425">
        <w:rPr>
          <w:rFonts w:ascii="Verdana" w:hAnsi="Verdana" w:cs="Times New Roman"/>
          <w:b/>
          <w:bCs/>
          <w:sz w:val="18"/>
          <w:szCs w:val="18"/>
        </w:rPr>
        <w:t>pzp</w:t>
      </w:r>
      <w:proofErr w:type="spellEnd"/>
      <w:r w:rsidR="00851EA3" w:rsidRPr="00454E06">
        <w:rPr>
          <w:rFonts w:ascii="Verdana" w:hAnsi="Verdana" w:cs="Times New Roman"/>
          <w:b/>
          <w:bCs/>
          <w:sz w:val="18"/>
          <w:szCs w:val="18"/>
        </w:rPr>
        <w:t xml:space="preserve">, </w:t>
      </w:r>
      <w:proofErr w:type="spellStart"/>
      <w:r w:rsidR="00851EA3" w:rsidRPr="00454E06">
        <w:rPr>
          <w:rFonts w:ascii="Verdana" w:hAnsi="Verdana" w:cs="Times New Roman"/>
          <w:b/>
          <w:bCs/>
          <w:sz w:val="18"/>
          <w:szCs w:val="18"/>
        </w:rPr>
        <w:t>tj</w:t>
      </w:r>
      <w:proofErr w:type="spellEnd"/>
      <w:r w:rsidRPr="00454E06">
        <w:rPr>
          <w:rFonts w:ascii="Verdana" w:hAnsi="Verdana" w:cs="Times New Roman"/>
          <w:b/>
          <w:bCs/>
          <w:sz w:val="18"/>
          <w:szCs w:val="18"/>
        </w:rPr>
        <w:t>;</w:t>
      </w:r>
    </w:p>
    <w:p w:rsidR="00851EA3" w:rsidRPr="005A4A0B" w:rsidRDefault="00851EA3" w:rsidP="00CD356B">
      <w:pPr>
        <w:numPr>
          <w:ilvl w:val="0"/>
          <w:numId w:val="16"/>
        </w:numPr>
        <w:tabs>
          <w:tab w:val="clear" w:pos="1800"/>
          <w:tab w:val="left" w:pos="1134"/>
          <w:tab w:val="left" w:pos="1418"/>
        </w:tabs>
        <w:spacing w:line="360" w:lineRule="auto"/>
        <w:ind w:left="1417" w:hanging="425"/>
        <w:jc w:val="both"/>
        <w:rPr>
          <w:rFonts w:ascii="Verdana" w:hAnsi="Verdana"/>
          <w:sz w:val="18"/>
          <w:szCs w:val="18"/>
        </w:rPr>
      </w:pPr>
      <w:r w:rsidRPr="005A4A0B">
        <w:rPr>
          <w:rFonts w:ascii="Verdana" w:hAnsi="Verdana"/>
          <w:sz w:val="18"/>
          <w:szCs w:val="18"/>
        </w:rPr>
        <w:t xml:space="preserve">w stosunku do którego otwarto likwidację, w zatwierdzonym przez sąd układzie </w:t>
      </w:r>
      <w:r w:rsidR="00D65BF0">
        <w:rPr>
          <w:rFonts w:ascii="Verdana" w:hAnsi="Verdana"/>
          <w:sz w:val="18"/>
          <w:szCs w:val="18"/>
        </w:rPr>
        <w:br/>
      </w:r>
      <w:r w:rsidRPr="005A4A0B">
        <w:rPr>
          <w:rFonts w:ascii="Verdana" w:hAnsi="Verdana"/>
          <w:sz w:val="18"/>
          <w:szCs w:val="18"/>
        </w:rPr>
        <w:t xml:space="preserve">w postępowaniu restrukturyzacyjnym jest przewidziane zaspokojenie wierzycieli przez likwidację jego majątku lub sąd zarządził likwidację jego majątku w trybie art. 332 ust. 1 ustawy z dnia </w:t>
      </w:r>
      <w:r w:rsidR="00017807">
        <w:rPr>
          <w:rFonts w:ascii="Verdana" w:hAnsi="Verdana"/>
          <w:sz w:val="18"/>
          <w:szCs w:val="18"/>
        </w:rPr>
        <w:t xml:space="preserve"> </w:t>
      </w:r>
      <w:r w:rsidRPr="005A4A0B">
        <w:rPr>
          <w:rFonts w:ascii="Verdana" w:hAnsi="Verdana"/>
          <w:sz w:val="18"/>
          <w:szCs w:val="18"/>
        </w:rPr>
        <w:t>15 maja 2015 r. – Prawo restrukturyzacyjne (Dz. U. z 2015 r. poz. 978, 1259, 1513, 1830 i 1844 oraz z 2016 r. poz. 615) lub którego upadłość ogłoszono,</w:t>
      </w:r>
      <w:r w:rsidR="006B4037">
        <w:rPr>
          <w:rFonts w:ascii="Verdana" w:hAnsi="Verdana"/>
          <w:sz w:val="18"/>
          <w:szCs w:val="18"/>
        </w:rPr>
        <w:t xml:space="preserve">                    </w:t>
      </w:r>
      <w:r w:rsidRPr="005A4A0B">
        <w:rPr>
          <w:rFonts w:ascii="Verdana" w:hAnsi="Verdana"/>
          <w:sz w:val="18"/>
          <w:szCs w:val="18"/>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w:t>
      </w:r>
      <w:r w:rsidR="00AF7481">
        <w:rPr>
          <w:rFonts w:ascii="Verdana" w:hAnsi="Verdana"/>
          <w:sz w:val="18"/>
          <w:szCs w:val="18"/>
        </w:rPr>
        <w:t xml:space="preserve"> </w:t>
      </w:r>
      <w:r w:rsidRPr="005A4A0B">
        <w:rPr>
          <w:rFonts w:ascii="Verdana" w:hAnsi="Verdana"/>
          <w:sz w:val="18"/>
          <w:szCs w:val="18"/>
        </w:rPr>
        <w:t xml:space="preserve">poz. 615); </w:t>
      </w:r>
    </w:p>
    <w:p w:rsidR="00851EA3" w:rsidRDefault="00851EA3" w:rsidP="00CD356B">
      <w:pPr>
        <w:numPr>
          <w:ilvl w:val="0"/>
          <w:numId w:val="16"/>
        </w:numPr>
        <w:tabs>
          <w:tab w:val="clear" w:pos="1800"/>
          <w:tab w:val="left" w:pos="1134"/>
          <w:tab w:val="left" w:pos="1418"/>
        </w:tabs>
        <w:spacing w:line="360" w:lineRule="auto"/>
        <w:ind w:left="1417" w:hanging="425"/>
        <w:jc w:val="both"/>
        <w:rPr>
          <w:rFonts w:ascii="Verdana" w:hAnsi="Verdana"/>
          <w:sz w:val="18"/>
          <w:szCs w:val="18"/>
        </w:rPr>
      </w:pPr>
      <w:r w:rsidRPr="005A4A0B">
        <w:rPr>
          <w:rFonts w:ascii="Verdana" w:hAnsi="Verdana"/>
          <w:sz w:val="18"/>
          <w:szCs w:val="18"/>
        </w:rPr>
        <w:t>który w sposób zawiniony poważnie naruszył obowiązki zawodowe, co podważa jego uczciwość, w szczególności gdy wykonawca w wyniku zamierzonego działania lub rażącego niedbalstwa nie wykonał lub nienależycie wykonał zamówienie,</w:t>
      </w:r>
      <w:r w:rsidR="009154E0">
        <w:rPr>
          <w:rFonts w:ascii="Verdana" w:hAnsi="Verdana"/>
          <w:sz w:val="18"/>
          <w:szCs w:val="18"/>
        </w:rPr>
        <w:t xml:space="preserve"> </w:t>
      </w:r>
      <w:r w:rsidRPr="005A4A0B">
        <w:rPr>
          <w:rFonts w:ascii="Verdana" w:hAnsi="Verdana"/>
          <w:sz w:val="18"/>
          <w:szCs w:val="18"/>
        </w:rPr>
        <w:t>co zamawiający jest</w:t>
      </w:r>
      <w:r w:rsidR="006B4037">
        <w:rPr>
          <w:rFonts w:ascii="Verdana" w:hAnsi="Verdana"/>
          <w:sz w:val="18"/>
          <w:szCs w:val="18"/>
        </w:rPr>
        <w:t xml:space="preserve">                   </w:t>
      </w:r>
      <w:r w:rsidRPr="005A4A0B">
        <w:rPr>
          <w:rFonts w:ascii="Verdana" w:hAnsi="Verdana"/>
          <w:sz w:val="18"/>
          <w:szCs w:val="18"/>
        </w:rPr>
        <w:t xml:space="preserve"> w stanie wykazać za pomocą stosownych środków dowodowych; </w:t>
      </w:r>
    </w:p>
    <w:p w:rsidR="00851EA3" w:rsidRDefault="00851EA3" w:rsidP="00CD356B">
      <w:pPr>
        <w:numPr>
          <w:ilvl w:val="0"/>
          <w:numId w:val="16"/>
        </w:numPr>
        <w:tabs>
          <w:tab w:val="clear" w:pos="1800"/>
          <w:tab w:val="left" w:pos="1134"/>
          <w:tab w:val="left" w:pos="1418"/>
        </w:tabs>
        <w:spacing w:line="360" w:lineRule="auto"/>
        <w:ind w:left="1417" w:hanging="425"/>
        <w:jc w:val="both"/>
        <w:rPr>
          <w:rFonts w:ascii="Verdana" w:hAnsi="Verdana"/>
          <w:sz w:val="18"/>
          <w:szCs w:val="18"/>
        </w:rPr>
      </w:pPr>
      <w:r w:rsidRPr="00851EA3">
        <w:rPr>
          <w:rFonts w:ascii="Verdana" w:hAnsi="Verdana"/>
          <w:sz w:val="18"/>
          <w:szCs w:val="18"/>
        </w:rPr>
        <w:t xml:space="preserve">który, z przyczyn leżących po jego stronie, nie wykonał albo nienależycie wykonał </w:t>
      </w:r>
      <w:r w:rsidR="00D65BF0">
        <w:rPr>
          <w:rFonts w:ascii="Verdana" w:hAnsi="Verdana"/>
          <w:sz w:val="18"/>
          <w:szCs w:val="18"/>
        </w:rPr>
        <w:br/>
      </w:r>
      <w:r w:rsidRPr="00851EA3">
        <w:rPr>
          <w:rFonts w:ascii="Verdana" w:hAnsi="Verdana"/>
          <w:sz w:val="18"/>
          <w:szCs w:val="18"/>
        </w:rPr>
        <w:t xml:space="preserve">w istotnym stopniu wcześniejszą umowę w sprawie zamówienia publicznego lub umowę koncesji, zawartą z zamawiającym, o którym mowa w art. 3 ust. </w:t>
      </w:r>
      <w:r w:rsidR="00B77678">
        <w:rPr>
          <w:rFonts w:ascii="Verdana" w:hAnsi="Verdana"/>
          <w:sz w:val="18"/>
          <w:szCs w:val="18"/>
        </w:rPr>
        <w:t xml:space="preserve">1 pkt 1–4 </w:t>
      </w:r>
      <w:proofErr w:type="spellStart"/>
      <w:r w:rsidR="00EC3425">
        <w:rPr>
          <w:rFonts w:ascii="Verdana" w:hAnsi="Verdana"/>
          <w:sz w:val="18"/>
          <w:szCs w:val="18"/>
        </w:rPr>
        <w:t>pzp</w:t>
      </w:r>
      <w:proofErr w:type="spellEnd"/>
      <w:r w:rsidR="00B77678">
        <w:rPr>
          <w:rFonts w:ascii="Verdana" w:hAnsi="Verdana"/>
          <w:sz w:val="18"/>
          <w:szCs w:val="18"/>
        </w:rPr>
        <w:t>,</w:t>
      </w:r>
      <w:r w:rsidR="006B4037">
        <w:rPr>
          <w:rFonts w:ascii="Verdana" w:hAnsi="Verdana"/>
          <w:sz w:val="18"/>
          <w:szCs w:val="18"/>
        </w:rPr>
        <w:t xml:space="preserve">                 </w:t>
      </w:r>
      <w:r w:rsidRPr="00851EA3">
        <w:rPr>
          <w:rFonts w:ascii="Verdana" w:hAnsi="Verdana"/>
          <w:sz w:val="18"/>
          <w:szCs w:val="18"/>
        </w:rPr>
        <w:t>co doprowadziło do rozwiązania umowy lub zasądzenia odszkodowania;</w:t>
      </w:r>
    </w:p>
    <w:p w:rsidR="007B7C50" w:rsidRDefault="007B7C50" w:rsidP="00432005">
      <w:pPr>
        <w:shd w:val="clear" w:color="auto" w:fill="FFFFFF"/>
        <w:tabs>
          <w:tab w:val="left" w:pos="1134"/>
          <w:tab w:val="left" w:pos="1418"/>
        </w:tabs>
        <w:spacing w:line="360" w:lineRule="auto"/>
        <w:jc w:val="both"/>
        <w:rPr>
          <w:rFonts w:ascii="Verdana" w:hAnsi="Verdana"/>
          <w:sz w:val="18"/>
          <w:szCs w:val="18"/>
        </w:rPr>
      </w:pPr>
      <w:r>
        <w:rPr>
          <w:rFonts w:ascii="Verdana" w:hAnsi="Verdana"/>
          <w:sz w:val="18"/>
          <w:szCs w:val="18"/>
        </w:rPr>
        <w:t>oraz</w:t>
      </w:r>
    </w:p>
    <w:p w:rsidR="007B7C50" w:rsidRPr="007B7C50" w:rsidRDefault="003F237F" w:rsidP="00CD356B">
      <w:pPr>
        <w:numPr>
          <w:ilvl w:val="0"/>
          <w:numId w:val="20"/>
        </w:numPr>
        <w:shd w:val="clear" w:color="auto" w:fill="FFFFFF"/>
        <w:spacing w:line="360" w:lineRule="auto"/>
        <w:ind w:left="709" w:right="11" w:hanging="283"/>
        <w:jc w:val="both"/>
        <w:rPr>
          <w:rFonts w:ascii="Verdana" w:hAnsi="Verdana" w:cs="Times New Roman"/>
          <w:b/>
          <w:bCs/>
          <w:i/>
          <w:sz w:val="18"/>
          <w:szCs w:val="18"/>
        </w:rPr>
      </w:pPr>
      <w:r w:rsidRPr="00454E06">
        <w:rPr>
          <w:rFonts w:ascii="Verdana" w:hAnsi="Verdana" w:cs="Calibri"/>
          <w:b/>
          <w:sz w:val="18"/>
          <w:szCs w:val="18"/>
        </w:rPr>
        <w:t xml:space="preserve">spełniają </w:t>
      </w:r>
      <w:r w:rsidRPr="0019626C">
        <w:rPr>
          <w:rFonts w:ascii="Verdana" w:hAnsi="Verdana" w:cs="Calibri"/>
          <w:b/>
          <w:sz w:val="18"/>
          <w:szCs w:val="18"/>
        </w:rPr>
        <w:t>warunki udziału w postępowaniu</w:t>
      </w:r>
      <w:r w:rsidR="00325385" w:rsidRPr="0019626C">
        <w:rPr>
          <w:rFonts w:ascii="Verdana" w:hAnsi="Verdana" w:cs="Times New Roman"/>
          <w:b/>
          <w:bCs/>
          <w:sz w:val="18"/>
          <w:szCs w:val="18"/>
        </w:rPr>
        <w:t>:</w:t>
      </w:r>
    </w:p>
    <w:p w:rsidR="007B7C50" w:rsidRPr="004D629C" w:rsidRDefault="007B7C50" w:rsidP="001F19DD">
      <w:pPr>
        <w:numPr>
          <w:ilvl w:val="3"/>
          <w:numId w:val="50"/>
        </w:numPr>
        <w:shd w:val="clear" w:color="auto" w:fill="FFFFFF"/>
        <w:spacing w:line="360" w:lineRule="auto"/>
        <w:ind w:left="1276" w:right="11" w:hanging="425"/>
        <w:jc w:val="both"/>
        <w:rPr>
          <w:rFonts w:ascii="Verdana" w:hAnsi="Verdana" w:cs="Times New Roman"/>
          <w:b/>
          <w:bCs/>
          <w:sz w:val="18"/>
          <w:szCs w:val="18"/>
        </w:rPr>
      </w:pPr>
      <w:r w:rsidRPr="005B4309">
        <w:rPr>
          <w:rFonts w:ascii="Verdana" w:hAnsi="Verdana"/>
          <w:b/>
          <w:sz w:val="18"/>
          <w:szCs w:val="18"/>
        </w:rPr>
        <w:t xml:space="preserve">kompetencji lub uprawnień do prowadzenia określonej działalności zawodowej, </w:t>
      </w:r>
      <w:r w:rsidR="006B4037">
        <w:rPr>
          <w:rFonts w:ascii="Verdana" w:hAnsi="Verdana"/>
          <w:b/>
          <w:sz w:val="18"/>
          <w:szCs w:val="18"/>
        </w:rPr>
        <w:t xml:space="preserve">                 </w:t>
      </w:r>
      <w:r w:rsidRPr="005B4309">
        <w:rPr>
          <w:rFonts w:ascii="Verdana" w:hAnsi="Verdana"/>
          <w:b/>
          <w:sz w:val="18"/>
          <w:szCs w:val="18"/>
        </w:rPr>
        <w:t>o ile wynika to z odrębnych przepisów</w:t>
      </w:r>
      <w:r w:rsidRPr="009154E0">
        <w:rPr>
          <w:rFonts w:ascii="Verdana" w:hAnsi="Verdana"/>
          <w:sz w:val="18"/>
          <w:szCs w:val="18"/>
        </w:rPr>
        <w:t xml:space="preserve"> - </w:t>
      </w:r>
      <w:r w:rsidR="004D629C">
        <w:rPr>
          <w:rFonts w:ascii="Verdana" w:hAnsi="Verdana"/>
          <w:sz w:val="18"/>
          <w:szCs w:val="18"/>
        </w:rPr>
        <w:t>Zamawiający nie określa</w:t>
      </w:r>
      <w:r w:rsidR="004D629C" w:rsidRPr="004D629C">
        <w:rPr>
          <w:rFonts w:ascii="Verdana" w:hAnsi="Verdana"/>
          <w:sz w:val="18"/>
          <w:szCs w:val="18"/>
        </w:rPr>
        <w:t xml:space="preserve"> warunku.</w:t>
      </w:r>
    </w:p>
    <w:p w:rsidR="004D629C" w:rsidRPr="004D629C" w:rsidRDefault="007B7C50" w:rsidP="001F19DD">
      <w:pPr>
        <w:numPr>
          <w:ilvl w:val="3"/>
          <w:numId w:val="50"/>
        </w:numPr>
        <w:shd w:val="clear" w:color="auto" w:fill="FFFFFF"/>
        <w:spacing w:line="360" w:lineRule="auto"/>
        <w:ind w:left="1276" w:right="11" w:hanging="425"/>
        <w:jc w:val="both"/>
        <w:rPr>
          <w:rFonts w:ascii="Verdana" w:hAnsi="Verdana" w:cs="Times New Roman"/>
          <w:b/>
          <w:bCs/>
          <w:sz w:val="18"/>
          <w:szCs w:val="18"/>
        </w:rPr>
      </w:pPr>
      <w:r w:rsidRPr="005B4309">
        <w:rPr>
          <w:rFonts w:ascii="Verdana" w:hAnsi="Verdana"/>
          <w:b/>
          <w:sz w:val="18"/>
          <w:szCs w:val="18"/>
        </w:rPr>
        <w:t>sytuacji ekonomicznej lub finansowej</w:t>
      </w:r>
      <w:r w:rsidRPr="002F06B1">
        <w:rPr>
          <w:rFonts w:ascii="Verdana" w:hAnsi="Verdana"/>
          <w:sz w:val="18"/>
          <w:szCs w:val="18"/>
        </w:rPr>
        <w:t xml:space="preserve"> </w:t>
      </w:r>
      <w:r w:rsidRPr="002F06B1">
        <w:rPr>
          <w:rFonts w:ascii="Verdana" w:hAnsi="Verdana" w:cs="Times New Roman"/>
          <w:b/>
          <w:bCs/>
          <w:sz w:val="18"/>
          <w:szCs w:val="18"/>
        </w:rPr>
        <w:t xml:space="preserve">- </w:t>
      </w:r>
      <w:r w:rsidR="004D629C">
        <w:rPr>
          <w:rFonts w:ascii="Verdana" w:hAnsi="Verdana"/>
          <w:sz w:val="18"/>
          <w:szCs w:val="18"/>
        </w:rPr>
        <w:t>Zamawiający nie określa</w:t>
      </w:r>
      <w:r w:rsidR="004D629C" w:rsidRPr="004D629C">
        <w:rPr>
          <w:rFonts w:ascii="Verdana" w:hAnsi="Verdana"/>
          <w:sz w:val="18"/>
          <w:szCs w:val="18"/>
        </w:rPr>
        <w:t xml:space="preserve"> warunku.</w:t>
      </w:r>
    </w:p>
    <w:p w:rsidR="004D629C" w:rsidRPr="009154E0" w:rsidRDefault="007B7C50" w:rsidP="001F19DD">
      <w:pPr>
        <w:numPr>
          <w:ilvl w:val="3"/>
          <w:numId w:val="50"/>
        </w:numPr>
        <w:shd w:val="clear" w:color="auto" w:fill="FFFFFF"/>
        <w:spacing w:line="360" w:lineRule="auto"/>
        <w:ind w:left="1276" w:right="11" w:hanging="425"/>
        <w:jc w:val="both"/>
        <w:rPr>
          <w:rFonts w:ascii="Verdana" w:hAnsi="Verdana" w:cs="Times New Roman"/>
          <w:b/>
          <w:bCs/>
          <w:sz w:val="18"/>
          <w:szCs w:val="18"/>
        </w:rPr>
      </w:pPr>
      <w:r w:rsidRPr="005B4309">
        <w:rPr>
          <w:rFonts w:ascii="Verdana" w:hAnsi="Verdana"/>
          <w:b/>
          <w:sz w:val="18"/>
          <w:szCs w:val="18"/>
        </w:rPr>
        <w:t>zdolności technicznej lub zawodowej</w:t>
      </w:r>
      <w:r w:rsidRPr="002F06B1">
        <w:rPr>
          <w:rFonts w:ascii="Verdana" w:hAnsi="Verdana"/>
          <w:sz w:val="18"/>
          <w:szCs w:val="18"/>
        </w:rPr>
        <w:t xml:space="preserve"> </w:t>
      </w:r>
      <w:r w:rsidRPr="002F06B1">
        <w:rPr>
          <w:rFonts w:ascii="Verdana" w:hAnsi="Verdana" w:cs="Times New Roman"/>
          <w:b/>
          <w:bCs/>
          <w:sz w:val="18"/>
          <w:szCs w:val="18"/>
        </w:rPr>
        <w:t xml:space="preserve">- </w:t>
      </w:r>
      <w:r w:rsidR="004D629C">
        <w:rPr>
          <w:rFonts w:ascii="Verdana" w:hAnsi="Verdana"/>
          <w:sz w:val="18"/>
          <w:szCs w:val="18"/>
        </w:rPr>
        <w:t>Zamawiający nie określa</w:t>
      </w:r>
      <w:r w:rsidR="004D629C" w:rsidRPr="004D629C">
        <w:rPr>
          <w:rFonts w:ascii="Verdana" w:hAnsi="Verdana"/>
          <w:sz w:val="18"/>
          <w:szCs w:val="18"/>
        </w:rPr>
        <w:t xml:space="preserve"> warunku.</w:t>
      </w:r>
    </w:p>
    <w:p w:rsidR="00B47C85" w:rsidRDefault="00B47C85" w:rsidP="00E446E3">
      <w:pPr>
        <w:pStyle w:val="Default"/>
        <w:jc w:val="both"/>
      </w:pPr>
    </w:p>
    <w:p w:rsidR="00DD1ECD" w:rsidRPr="00433A0D" w:rsidRDefault="00DF198B" w:rsidP="00CD356B">
      <w:pPr>
        <w:numPr>
          <w:ilvl w:val="1"/>
          <w:numId w:val="7"/>
        </w:numPr>
        <w:shd w:val="clear" w:color="auto" w:fill="FFFFFF"/>
        <w:tabs>
          <w:tab w:val="left" w:pos="1134"/>
        </w:tabs>
        <w:spacing w:after="60" w:line="360" w:lineRule="auto"/>
        <w:jc w:val="both"/>
        <w:rPr>
          <w:rFonts w:ascii="Verdana" w:hAnsi="Verdana" w:cs="Times New Roman"/>
          <w:b/>
          <w:bCs/>
          <w:color w:val="000000"/>
          <w:sz w:val="22"/>
          <w:szCs w:val="22"/>
        </w:rPr>
      </w:pPr>
      <w:r w:rsidRPr="00433A0D">
        <w:rPr>
          <w:rFonts w:ascii="Verdana" w:hAnsi="Verdana"/>
          <w:b/>
          <w:sz w:val="22"/>
          <w:szCs w:val="22"/>
          <w:u w:val="single"/>
        </w:rPr>
        <w:t xml:space="preserve">PROCEDURA SANACYJNA </w:t>
      </w:r>
      <w:r w:rsidR="00DD1ECD" w:rsidRPr="00433A0D">
        <w:rPr>
          <w:rFonts w:ascii="Verdana" w:hAnsi="Verdana"/>
          <w:b/>
          <w:sz w:val="22"/>
          <w:szCs w:val="22"/>
          <w:u w:val="single"/>
        </w:rPr>
        <w:t xml:space="preserve">– </w:t>
      </w:r>
      <w:r w:rsidRPr="00433A0D">
        <w:rPr>
          <w:rFonts w:ascii="Verdana" w:hAnsi="Verdana"/>
          <w:b/>
          <w:sz w:val="22"/>
          <w:szCs w:val="22"/>
          <w:u w:val="single"/>
        </w:rPr>
        <w:t>SAMOOCZYSZCZENIE</w:t>
      </w:r>
      <w:r w:rsidRPr="00433A0D">
        <w:rPr>
          <w:rFonts w:ascii="Verdana" w:hAnsi="Verdana"/>
          <w:sz w:val="22"/>
          <w:szCs w:val="22"/>
        </w:rPr>
        <w:t xml:space="preserve">. </w:t>
      </w:r>
    </w:p>
    <w:p w:rsidR="00506C61" w:rsidRPr="00433A0D" w:rsidRDefault="00506C61" w:rsidP="00CD356B">
      <w:pPr>
        <w:numPr>
          <w:ilvl w:val="2"/>
          <w:numId w:val="24"/>
        </w:numPr>
        <w:shd w:val="clear" w:color="auto" w:fill="FFFFFF"/>
        <w:tabs>
          <w:tab w:val="left" w:pos="1276"/>
        </w:tabs>
        <w:spacing w:after="60" w:line="360" w:lineRule="auto"/>
        <w:ind w:left="1276" w:hanging="425"/>
        <w:jc w:val="both"/>
        <w:rPr>
          <w:rFonts w:ascii="Verdana" w:hAnsi="Verdana" w:cs="Times New Roman"/>
          <w:b/>
          <w:bCs/>
          <w:color w:val="000000"/>
          <w:sz w:val="18"/>
          <w:szCs w:val="18"/>
        </w:rPr>
      </w:pPr>
      <w:r w:rsidRPr="005A4A0B">
        <w:rPr>
          <w:rFonts w:ascii="Verdana" w:hAnsi="Verdana"/>
          <w:sz w:val="18"/>
          <w:szCs w:val="18"/>
        </w:rPr>
        <w:t>Wykonawca, który podlega wykluczeniu na podstawie art. 24 ust. 1 pkt 13 i 14 oraz 16–20</w:t>
      </w:r>
      <w:r w:rsidR="00FE7195">
        <w:rPr>
          <w:rFonts w:ascii="Verdana" w:hAnsi="Verdana"/>
          <w:sz w:val="18"/>
          <w:szCs w:val="18"/>
        </w:rPr>
        <w:t xml:space="preserve"> </w:t>
      </w:r>
      <w:r w:rsidR="00FE7195" w:rsidRPr="00637C8E">
        <w:rPr>
          <w:rFonts w:ascii="Verdana" w:hAnsi="Verdana"/>
          <w:sz w:val="18"/>
          <w:szCs w:val="18"/>
        </w:rPr>
        <w:t xml:space="preserve">(podstawy wykluczenia obligatoryjne) </w:t>
      </w:r>
      <w:r w:rsidRPr="005A4A0B">
        <w:rPr>
          <w:rFonts w:ascii="Verdana" w:hAnsi="Verdana"/>
          <w:sz w:val="18"/>
          <w:szCs w:val="18"/>
        </w:rPr>
        <w:t xml:space="preserve"> lub ust. 5 </w:t>
      </w:r>
      <w:proofErr w:type="spellStart"/>
      <w:r w:rsidR="00EC3425">
        <w:rPr>
          <w:rFonts w:ascii="Verdana" w:hAnsi="Verdana"/>
          <w:sz w:val="18"/>
          <w:szCs w:val="18"/>
        </w:rPr>
        <w:t>pzp</w:t>
      </w:r>
      <w:proofErr w:type="spellEnd"/>
      <w:r w:rsidR="00FE7195">
        <w:rPr>
          <w:rFonts w:ascii="Verdana" w:hAnsi="Verdana"/>
          <w:sz w:val="18"/>
          <w:szCs w:val="18"/>
        </w:rPr>
        <w:t xml:space="preserve"> </w:t>
      </w:r>
      <w:r w:rsidR="00FE7195" w:rsidRPr="00637C8E">
        <w:rPr>
          <w:rFonts w:ascii="Verdana" w:hAnsi="Verdana"/>
          <w:sz w:val="18"/>
          <w:szCs w:val="18"/>
        </w:rPr>
        <w:t>(podstawy wykluczenia fakultatywne, wskazane przez Zamawiającego w ust. 6.1. pkt 2)</w:t>
      </w:r>
      <w:r w:rsidR="00524C6D" w:rsidRPr="005A4A0B">
        <w:rPr>
          <w:rFonts w:ascii="Verdana" w:hAnsi="Verdana"/>
          <w:sz w:val="18"/>
          <w:szCs w:val="18"/>
        </w:rPr>
        <w:t>,</w:t>
      </w:r>
      <w:r w:rsidRPr="005A4A0B">
        <w:rPr>
          <w:rFonts w:ascii="Verdana" w:hAnsi="Verdana"/>
          <w:sz w:val="18"/>
          <w:szCs w:val="18"/>
        </w:rPr>
        <w:t xml:space="preserve"> może przedstawić dowody na to, że podjęte przez niego środki są wystarczające do wykazania jego rzetelności,</w:t>
      </w:r>
      <w:r w:rsidR="005730DB">
        <w:rPr>
          <w:rFonts w:ascii="Verdana" w:hAnsi="Verdana"/>
          <w:sz w:val="18"/>
          <w:szCs w:val="18"/>
        </w:rPr>
        <w:t xml:space="preserve">  </w:t>
      </w:r>
      <w:r w:rsidRPr="005A4A0B">
        <w:rPr>
          <w:rFonts w:ascii="Verdana" w:hAnsi="Verdana"/>
          <w:sz w:val="18"/>
          <w:szCs w:val="18"/>
        </w:rPr>
        <w:t xml:space="preserve">w szczególności udowodnić naprawienie szkody wyrządzonej przestępstwem lub przestępstwem skarbowym, zadośćuczynienie pieniężne za doznaną krzywdę lub naprawienie szkody, wyczerpujące </w:t>
      </w:r>
      <w:r w:rsidRPr="005A4A0B">
        <w:rPr>
          <w:rFonts w:ascii="Verdana" w:hAnsi="Verdana"/>
          <w:sz w:val="18"/>
          <w:szCs w:val="18"/>
        </w:rPr>
        <w:lastRenderedPageBreak/>
        <w:t xml:space="preserve">wyjaśnienie stanu faktycznego oraz współpracę z </w:t>
      </w:r>
      <w:r w:rsidRPr="00433A0D">
        <w:rPr>
          <w:rFonts w:ascii="Verdana" w:hAnsi="Verdana"/>
          <w:sz w:val="18"/>
          <w:szCs w:val="18"/>
        </w:rPr>
        <w:t>organami ścigania oraz podjęcie konkretnych środków technicznych, organizacyjnych</w:t>
      </w:r>
      <w:r w:rsidR="00637C8E">
        <w:rPr>
          <w:rFonts w:ascii="Verdana" w:hAnsi="Verdana"/>
          <w:sz w:val="18"/>
          <w:szCs w:val="18"/>
        </w:rPr>
        <w:t xml:space="preserve"> </w:t>
      </w:r>
      <w:r w:rsidRPr="00433A0D">
        <w:rPr>
          <w:rFonts w:ascii="Verdana" w:hAnsi="Verdana"/>
          <w:sz w:val="18"/>
          <w:szCs w:val="18"/>
        </w:rPr>
        <w:t xml:space="preserve">i kadrowych, które są odpowiednie dla zapobiegania dalszym przestępstwom lub przestępstwom skarbowym lub nieprawidłowemu postępowaniu </w:t>
      </w:r>
      <w:r w:rsidR="00C81E21" w:rsidRPr="00433A0D">
        <w:rPr>
          <w:rFonts w:ascii="Verdana" w:hAnsi="Verdana"/>
          <w:sz w:val="18"/>
          <w:szCs w:val="18"/>
        </w:rPr>
        <w:t>Wykonawc</w:t>
      </w:r>
      <w:r w:rsidRPr="00433A0D">
        <w:rPr>
          <w:rFonts w:ascii="Verdana" w:hAnsi="Verdana"/>
          <w:sz w:val="18"/>
          <w:szCs w:val="18"/>
        </w:rPr>
        <w:t xml:space="preserve">y. Przepisu zdania pierwszego nie stosuje się, jeżeli wobec </w:t>
      </w:r>
      <w:r w:rsidR="00C81E21" w:rsidRPr="00433A0D">
        <w:rPr>
          <w:rFonts w:ascii="Verdana" w:hAnsi="Verdana"/>
          <w:sz w:val="18"/>
          <w:szCs w:val="18"/>
        </w:rPr>
        <w:t>Wykonawc</w:t>
      </w:r>
      <w:r w:rsidRPr="00433A0D">
        <w:rPr>
          <w:rFonts w:ascii="Verdana" w:hAnsi="Verdana"/>
          <w:sz w:val="18"/>
          <w:szCs w:val="18"/>
        </w:rPr>
        <w:t xml:space="preserve">y, będącego podmiotem zbiorowym, orzeczono prawomocnym wyrokiem sądu zakaz ubiegania się o udzielenie zamówienia oraz nie upłynął określony </w:t>
      </w:r>
      <w:r w:rsidR="005730DB">
        <w:rPr>
          <w:rFonts w:ascii="Verdana" w:hAnsi="Verdana"/>
          <w:sz w:val="18"/>
          <w:szCs w:val="18"/>
        </w:rPr>
        <w:t xml:space="preserve"> </w:t>
      </w:r>
      <w:r w:rsidRPr="00433A0D">
        <w:rPr>
          <w:rFonts w:ascii="Verdana" w:hAnsi="Verdana"/>
          <w:sz w:val="18"/>
          <w:szCs w:val="18"/>
        </w:rPr>
        <w:t>w tym wyroku okres obowiązywania tego zakazu.</w:t>
      </w:r>
    </w:p>
    <w:p w:rsidR="00FE7195" w:rsidRPr="00433A0D" w:rsidRDefault="00FE7195" w:rsidP="00CD356B">
      <w:pPr>
        <w:numPr>
          <w:ilvl w:val="2"/>
          <w:numId w:val="24"/>
        </w:numPr>
        <w:shd w:val="clear" w:color="auto" w:fill="FFFFFF"/>
        <w:tabs>
          <w:tab w:val="left" w:pos="1276"/>
        </w:tabs>
        <w:spacing w:after="60" w:line="360" w:lineRule="auto"/>
        <w:ind w:left="1276" w:hanging="425"/>
        <w:jc w:val="both"/>
        <w:rPr>
          <w:rFonts w:ascii="Verdana" w:hAnsi="Verdana"/>
          <w:sz w:val="18"/>
          <w:szCs w:val="18"/>
        </w:rPr>
      </w:pPr>
      <w:r w:rsidRPr="00433A0D">
        <w:rPr>
          <w:rFonts w:ascii="Verdana" w:hAnsi="Verdana"/>
          <w:sz w:val="18"/>
          <w:szCs w:val="18"/>
        </w:rPr>
        <w:t xml:space="preserve">W celu skorzystania z instytucji „samooczyszczenia”, Wykonawca zobowiązany jest do wypełnienia stosownych rubryk </w:t>
      </w:r>
      <w:r w:rsidR="00433A0D" w:rsidRPr="00433A0D">
        <w:rPr>
          <w:rFonts w:ascii="Verdana" w:hAnsi="Verdana"/>
          <w:sz w:val="18"/>
          <w:szCs w:val="18"/>
        </w:rPr>
        <w:t xml:space="preserve">w załączniku nr </w:t>
      </w:r>
      <w:r w:rsidR="003A2040">
        <w:rPr>
          <w:rFonts w:ascii="Verdana" w:hAnsi="Verdana"/>
          <w:sz w:val="18"/>
          <w:szCs w:val="18"/>
        </w:rPr>
        <w:t>3</w:t>
      </w:r>
      <w:r w:rsidR="00433A0D" w:rsidRPr="00433A0D">
        <w:rPr>
          <w:rFonts w:ascii="Verdana" w:hAnsi="Verdana"/>
          <w:sz w:val="18"/>
          <w:szCs w:val="18"/>
        </w:rPr>
        <w:t xml:space="preserve"> do </w:t>
      </w:r>
      <w:r w:rsidR="00496EF3">
        <w:rPr>
          <w:rFonts w:ascii="Verdana" w:hAnsi="Verdana"/>
          <w:sz w:val="18"/>
          <w:szCs w:val="18"/>
        </w:rPr>
        <w:t>SIWZ</w:t>
      </w:r>
      <w:r w:rsidR="00DF198B" w:rsidRPr="00433A0D">
        <w:rPr>
          <w:rFonts w:ascii="Verdana" w:hAnsi="Verdana"/>
          <w:sz w:val="18"/>
          <w:szCs w:val="18"/>
        </w:rPr>
        <w:t>,</w:t>
      </w:r>
      <w:r w:rsidRPr="00433A0D">
        <w:rPr>
          <w:rFonts w:ascii="Verdana" w:hAnsi="Verdana"/>
          <w:sz w:val="18"/>
          <w:szCs w:val="18"/>
        </w:rPr>
        <w:t xml:space="preserve"> a następnie, zgodnie z art. 26</w:t>
      </w:r>
      <w:r w:rsidR="005730DB">
        <w:rPr>
          <w:rFonts w:ascii="Verdana" w:hAnsi="Verdana"/>
          <w:sz w:val="18"/>
          <w:szCs w:val="18"/>
        </w:rPr>
        <w:t xml:space="preserve">              </w:t>
      </w:r>
      <w:r w:rsidRPr="00433A0D">
        <w:rPr>
          <w:rFonts w:ascii="Verdana" w:hAnsi="Verdana"/>
          <w:sz w:val="18"/>
          <w:szCs w:val="18"/>
        </w:rPr>
        <w:t>ust. 1 ustawy, do przedstawienia dowodów, o których mowa w pkt 1,</w:t>
      </w:r>
      <w:r w:rsidR="005730DB">
        <w:rPr>
          <w:rFonts w:ascii="Verdana" w:hAnsi="Verdana"/>
          <w:sz w:val="18"/>
          <w:szCs w:val="18"/>
        </w:rPr>
        <w:t xml:space="preserve"> </w:t>
      </w:r>
      <w:r w:rsidRPr="00433A0D">
        <w:rPr>
          <w:rFonts w:ascii="Verdana" w:hAnsi="Verdana"/>
          <w:sz w:val="18"/>
          <w:szCs w:val="18"/>
        </w:rPr>
        <w:t>w terminie wyznaczonym prz</w:t>
      </w:r>
      <w:r w:rsidR="00EF1654">
        <w:rPr>
          <w:rFonts w:ascii="Verdana" w:hAnsi="Verdana"/>
          <w:sz w:val="18"/>
          <w:szCs w:val="18"/>
        </w:rPr>
        <w:t xml:space="preserve">ez Zamawiającego w wezwaniu. </w:t>
      </w:r>
    </w:p>
    <w:p w:rsidR="00DF198B" w:rsidRPr="00464CB3" w:rsidRDefault="00506C61" w:rsidP="00CD356B">
      <w:pPr>
        <w:numPr>
          <w:ilvl w:val="2"/>
          <w:numId w:val="24"/>
        </w:numPr>
        <w:shd w:val="clear" w:color="auto" w:fill="FFFFFF"/>
        <w:tabs>
          <w:tab w:val="left" w:pos="1276"/>
        </w:tabs>
        <w:spacing w:after="60" w:line="360" w:lineRule="auto"/>
        <w:ind w:left="1276" w:hanging="425"/>
        <w:jc w:val="both"/>
        <w:rPr>
          <w:rFonts w:ascii="Verdana" w:hAnsi="Verdana" w:cs="Times New Roman"/>
          <w:b/>
          <w:bCs/>
          <w:color w:val="000000"/>
          <w:sz w:val="18"/>
          <w:szCs w:val="18"/>
        </w:rPr>
      </w:pPr>
      <w:r w:rsidRPr="00DD1ECD">
        <w:rPr>
          <w:rFonts w:ascii="Verdana" w:hAnsi="Verdana"/>
          <w:sz w:val="18"/>
          <w:szCs w:val="18"/>
        </w:rPr>
        <w:t xml:space="preserve">Wykonawca nie podlega wykluczeniu, jeżeli </w:t>
      </w:r>
      <w:r w:rsidR="002A1A93" w:rsidRPr="00DD1ECD">
        <w:rPr>
          <w:rFonts w:ascii="Verdana" w:hAnsi="Verdana"/>
          <w:sz w:val="18"/>
          <w:szCs w:val="18"/>
        </w:rPr>
        <w:t>Zamawiający</w:t>
      </w:r>
      <w:r w:rsidRPr="00DD1ECD">
        <w:rPr>
          <w:rFonts w:ascii="Verdana" w:hAnsi="Verdana"/>
          <w:sz w:val="18"/>
          <w:szCs w:val="18"/>
        </w:rPr>
        <w:t>, uwzględniając wagę i</w:t>
      </w:r>
      <w:r w:rsidR="0057702A" w:rsidRPr="00DD1ECD">
        <w:rPr>
          <w:rFonts w:ascii="Verdana" w:hAnsi="Verdana"/>
          <w:sz w:val="18"/>
          <w:szCs w:val="18"/>
        </w:rPr>
        <w:t> </w:t>
      </w:r>
      <w:r w:rsidRPr="00DD1ECD">
        <w:rPr>
          <w:rFonts w:ascii="Verdana" w:hAnsi="Verdana"/>
          <w:sz w:val="18"/>
          <w:szCs w:val="18"/>
        </w:rPr>
        <w:t xml:space="preserve">szczególne okoliczności czynu </w:t>
      </w:r>
      <w:r w:rsidR="00C81E21" w:rsidRPr="00DD1ECD">
        <w:rPr>
          <w:rFonts w:ascii="Verdana" w:hAnsi="Verdana"/>
          <w:sz w:val="18"/>
          <w:szCs w:val="18"/>
        </w:rPr>
        <w:t>Wykonawc</w:t>
      </w:r>
      <w:r w:rsidRPr="00DD1ECD">
        <w:rPr>
          <w:rFonts w:ascii="Verdana" w:hAnsi="Verdana"/>
          <w:sz w:val="18"/>
          <w:szCs w:val="18"/>
        </w:rPr>
        <w:t xml:space="preserve">y, uzna za wystarczające dowody przedstawione na podstawie </w:t>
      </w:r>
      <w:r w:rsidR="00DD1ECD">
        <w:rPr>
          <w:rFonts w:ascii="Verdana" w:hAnsi="Verdana"/>
          <w:sz w:val="18"/>
          <w:szCs w:val="18"/>
        </w:rPr>
        <w:t xml:space="preserve">pkt </w:t>
      </w:r>
      <w:r w:rsidR="00637C8E">
        <w:rPr>
          <w:rFonts w:ascii="Verdana" w:hAnsi="Verdana"/>
          <w:sz w:val="18"/>
          <w:szCs w:val="18"/>
        </w:rPr>
        <w:t>1</w:t>
      </w:r>
      <w:r w:rsidR="00DD1ECD">
        <w:rPr>
          <w:rFonts w:ascii="Verdana" w:hAnsi="Verdana"/>
          <w:sz w:val="18"/>
          <w:szCs w:val="18"/>
        </w:rPr>
        <w:t>.</w:t>
      </w:r>
    </w:p>
    <w:p w:rsidR="00221E89" w:rsidRPr="00FE7195" w:rsidRDefault="00221E89" w:rsidP="00CD356B">
      <w:pPr>
        <w:numPr>
          <w:ilvl w:val="1"/>
          <w:numId w:val="7"/>
        </w:numPr>
        <w:shd w:val="clear" w:color="auto" w:fill="FFFFFF"/>
        <w:tabs>
          <w:tab w:val="left" w:pos="1134"/>
        </w:tabs>
        <w:spacing w:after="60" w:line="360" w:lineRule="auto"/>
        <w:jc w:val="both"/>
        <w:rPr>
          <w:rFonts w:ascii="Verdana" w:hAnsi="Verdana" w:cs="Times New Roman"/>
          <w:b/>
          <w:bCs/>
          <w:color w:val="000000"/>
          <w:sz w:val="18"/>
          <w:szCs w:val="18"/>
        </w:rPr>
      </w:pPr>
      <w:r w:rsidRPr="005A4A0B">
        <w:rPr>
          <w:rFonts w:ascii="Verdana" w:hAnsi="Verdana"/>
          <w:sz w:val="18"/>
          <w:szCs w:val="18"/>
        </w:rPr>
        <w:t xml:space="preserve">Zamawiający może wykluczyć </w:t>
      </w:r>
      <w:r w:rsidR="00C81E21" w:rsidRPr="005A4A0B">
        <w:rPr>
          <w:rFonts w:ascii="Verdana" w:hAnsi="Verdana"/>
          <w:sz w:val="18"/>
          <w:szCs w:val="18"/>
        </w:rPr>
        <w:t>Wykonawc</w:t>
      </w:r>
      <w:r w:rsidRPr="005A4A0B">
        <w:rPr>
          <w:rFonts w:ascii="Verdana" w:hAnsi="Verdana"/>
          <w:sz w:val="18"/>
          <w:szCs w:val="18"/>
        </w:rPr>
        <w:t>ę na każdym etapie postępowania o udzielenie zamówienia.</w:t>
      </w:r>
    </w:p>
    <w:p w:rsidR="008F0E9B" w:rsidRPr="008F0E9B" w:rsidRDefault="00433A0D" w:rsidP="00CD356B">
      <w:pPr>
        <w:numPr>
          <w:ilvl w:val="1"/>
          <w:numId w:val="7"/>
        </w:numPr>
        <w:shd w:val="clear" w:color="auto" w:fill="FFFFFF"/>
        <w:tabs>
          <w:tab w:val="left" w:pos="1134"/>
        </w:tabs>
        <w:spacing w:after="60" w:line="360" w:lineRule="auto"/>
        <w:jc w:val="both"/>
        <w:rPr>
          <w:rFonts w:ascii="Verdana" w:hAnsi="Verdana" w:cs="Times New Roman"/>
          <w:b/>
          <w:bCs/>
          <w:color w:val="000000"/>
          <w:sz w:val="18"/>
          <w:szCs w:val="18"/>
        </w:rPr>
      </w:pPr>
      <w:r w:rsidRPr="00433A0D">
        <w:rPr>
          <w:rFonts w:ascii="Verdana" w:hAnsi="Verdana"/>
          <w:b/>
          <w:sz w:val="22"/>
          <w:szCs w:val="22"/>
          <w:u w:val="single"/>
        </w:rPr>
        <w:t>KORZYSTANIE Z ZASOBÓW INNYCH PODMIOTÓW.</w:t>
      </w:r>
      <w:r>
        <w:rPr>
          <w:rFonts w:ascii="Verdana" w:hAnsi="Verdana"/>
          <w:b/>
          <w:sz w:val="18"/>
          <w:szCs w:val="18"/>
        </w:rPr>
        <w:t xml:space="preserve"> </w:t>
      </w:r>
    </w:p>
    <w:p w:rsidR="00913FAA" w:rsidRPr="004E21C8" w:rsidRDefault="00913FAA" w:rsidP="00A664AC">
      <w:pPr>
        <w:shd w:val="clear" w:color="auto" w:fill="FFFFFF"/>
        <w:tabs>
          <w:tab w:val="left" w:pos="1134"/>
        </w:tabs>
        <w:spacing w:after="60" w:line="360" w:lineRule="auto"/>
        <w:ind w:left="720"/>
        <w:jc w:val="both"/>
        <w:rPr>
          <w:rFonts w:ascii="Verdana" w:hAnsi="Verdana" w:cs="Times New Roman"/>
          <w:bCs/>
          <w:color w:val="000000"/>
          <w:sz w:val="18"/>
          <w:szCs w:val="18"/>
        </w:rPr>
      </w:pPr>
      <w:r w:rsidRPr="004E21C8">
        <w:rPr>
          <w:rFonts w:ascii="Verdana" w:hAnsi="Verdana"/>
          <w:sz w:val="18"/>
          <w:szCs w:val="18"/>
        </w:rPr>
        <w:t>Wykonawca może w celu potwierdzenia spełniania warunków udziału w po</w:t>
      </w:r>
      <w:r w:rsidR="00851EA3" w:rsidRPr="004E21C8">
        <w:rPr>
          <w:rFonts w:ascii="Verdana" w:hAnsi="Verdana"/>
          <w:sz w:val="18"/>
          <w:szCs w:val="18"/>
        </w:rPr>
        <w:t xml:space="preserve">stępowaniu, </w:t>
      </w:r>
      <w:r w:rsidR="004E21C8">
        <w:rPr>
          <w:rFonts w:ascii="Verdana" w:hAnsi="Verdana"/>
          <w:sz w:val="18"/>
          <w:szCs w:val="18"/>
        </w:rPr>
        <w:t xml:space="preserve">                 </w:t>
      </w:r>
      <w:r w:rsidRPr="004E21C8">
        <w:rPr>
          <w:rFonts w:ascii="Verdana" w:hAnsi="Verdana"/>
          <w:sz w:val="18"/>
          <w:szCs w:val="18"/>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913FAA" w:rsidRPr="002C4CDC" w:rsidRDefault="00913FAA" w:rsidP="00CD356B">
      <w:pPr>
        <w:numPr>
          <w:ilvl w:val="0"/>
          <w:numId w:val="8"/>
        </w:numPr>
        <w:shd w:val="clear" w:color="auto" w:fill="FFFFFF"/>
        <w:tabs>
          <w:tab w:val="clear" w:pos="720"/>
          <w:tab w:val="left" w:pos="709"/>
          <w:tab w:val="left" w:pos="1134"/>
        </w:tabs>
        <w:spacing w:line="360" w:lineRule="auto"/>
        <w:jc w:val="both"/>
        <w:rPr>
          <w:rFonts w:ascii="Verdana" w:hAnsi="Verdana"/>
          <w:sz w:val="18"/>
          <w:szCs w:val="18"/>
        </w:rPr>
      </w:pPr>
      <w:r w:rsidRPr="002C4CDC">
        <w:rPr>
          <w:rFonts w:ascii="Verdana" w:hAnsi="Verdana"/>
          <w:sz w:val="18"/>
          <w:szCs w:val="18"/>
        </w:rPr>
        <w:t xml:space="preserve">Wykonawca, który polega na zdolnościach lub sytuacji innych podmiotów, musi udowodnić Zamawiającemu, że realizując zamówienie, będzie dysponował niezbędnymi zasobami tych podmiotów, </w:t>
      </w:r>
      <w:r w:rsidRPr="004E21C8">
        <w:rPr>
          <w:rFonts w:ascii="Verdana" w:hAnsi="Verdana"/>
          <w:sz w:val="18"/>
          <w:szCs w:val="18"/>
        </w:rPr>
        <w:t>w szczególności przedstawiając zobowiązanie tych podmiotów</w:t>
      </w:r>
      <w:r w:rsidRPr="002C4CDC">
        <w:rPr>
          <w:rFonts w:ascii="Verdana" w:hAnsi="Verdana"/>
          <w:sz w:val="18"/>
          <w:szCs w:val="18"/>
        </w:rPr>
        <w:t xml:space="preserve"> do oddania mu do dyspozycji niezbędnych zasobów na potrzeby realizacji zamówienia;</w:t>
      </w:r>
    </w:p>
    <w:p w:rsidR="00913FAA" w:rsidRPr="002C4CDC" w:rsidRDefault="00913FAA" w:rsidP="00CD356B">
      <w:pPr>
        <w:numPr>
          <w:ilvl w:val="0"/>
          <w:numId w:val="8"/>
        </w:numPr>
        <w:shd w:val="clear" w:color="auto" w:fill="FFFFFF"/>
        <w:tabs>
          <w:tab w:val="clear" w:pos="720"/>
          <w:tab w:val="left" w:pos="709"/>
          <w:tab w:val="left" w:pos="1134"/>
        </w:tabs>
        <w:spacing w:line="360" w:lineRule="auto"/>
        <w:jc w:val="both"/>
        <w:rPr>
          <w:rFonts w:ascii="Verdana" w:hAnsi="Verdana"/>
          <w:sz w:val="18"/>
          <w:szCs w:val="18"/>
        </w:rPr>
      </w:pPr>
      <w:r w:rsidRPr="002C4CDC">
        <w:rPr>
          <w:rFonts w:ascii="Verdana" w:hAnsi="Verdana"/>
          <w:sz w:val="18"/>
          <w:szCs w:val="18"/>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w:t>
      </w:r>
      <w:r w:rsidRPr="00506C61">
        <w:rPr>
          <w:rFonts w:ascii="Verdana" w:hAnsi="Verdana"/>
          <w:sz w:val="18"/>
          <w:szCs w:val="18"/>
        </w:rPr>
        <w:t>5</w:t>
      </w:r>
      <w:r>
        <w:rPr>
          <w:rFonts w:ascii="Verdana" w:hAnsi="Verdana"/>
          <w:sz w:val="18"/>
          <w:szCs w:val="18"/>
        </w:rPr>
        <w:t xml:space="preserve"> </w:t>
      </w:r>
      <w:proofErr w:type="spellStart"/>
      <w:r w:rsidR="00EC3425">
        <w:rPr>
          <w:rFonts w:ascii="Verdana" w:hAnsi="Verdana"/>
          <w:sz w:val="18"/>
          <w:szCs w:val="18"/>
        </w:rPr>
        <w:t>pzp</w:t>
      </w:r>
      <w:proofErr w:type="spellEnd"/>
      <w:r w:rsidRPr="002C4CDC">
        <w:rPr>
          <w:rFonts w:ascii="Verdana" w:hAnsi="Verdana"/>
          <w:sz w:val="18"/>
          <w:szCs w:val="18"/>
        </w:rPr>
        <w:t>;</w:t>
      </w:r>
    </w:p>
    <w:p w:rsidR="00913FAA" w:rsidRPr="002C4CDC" w:rsidRDefault="00913FAA" w:rsidP="00CD356B">
      <w:pPr>
        <w:numPr>
          <w:ilvl w:val="0"/>
          <w:numId w:val="8"/>
        </w:numPr>
        <w:shd w:val="clear" w:color="auto" w:fill="FFFFFF"/>
        <w:tabs>
          <w:tab w:val="clear" w:pos="720"/>
          <w:tab w:val="left" w:pos="709"/>
          <w:tab w:val="left" w:pos="1134"/>
        </w:tabs>
        <w:spacing w:line="360" w:lineRule="auto"/>
        <w:jc w:val="both"/>
        <w:rPr>
          <w:rFonts w:ascii="Verdana" w:hAnsi="Verdana"/>
          <w:sz w:val="18"/>
          <w:szCs w:val="18"/>
        </w:rPr>
      </w:pPr>
      <w:r w:rsidRPr="002C4CDC">
        <w:rPr>
          <w:rFonts w:ascii="Verdana" w:hAnsi="Verdana"/>
          <w:sz w:val="18"/>
          <w:szCs w:val="18"/>
        </w:rPr>
        <w:t xml:space="preserve">W odniesieniu do warunków dotyczących wykształcenia, kwalifikacji zawodowych lub doświadczenia, Wykonawcy mogą polegać na zdolnościach innych podmiotów, jeśli podmioty te zrealizują </w:t>
      </w:r>
      <w:r w:rsidR="00B930E2">
        <w:rPr>
          <w:rFonts w:ascii="Verdana" w:hAnsi="Verdana"/>
          <w:sz w:val="18"/>
          <w:szCs w:val="18"/>
        </w:rPr>
        <w:t xml:space="preserve">roboty budowlane lub </w:t>
      </w:r>
      <w:r w:rsidRPr="002C4CDC">
        <w:rPr>
          <w:rFonts w:ascii="Verdana" w:hAnsi="Verdana"/>
          <w:sz w:val="18"/>
          <w:szCs w:val="18"/>
        </w:rPr>
        <w:t>usługi, do realizacji których te zdolności są wymagane;</w:t>
      </w:r>
    </w:p>
    <w:p w:rsidR="00913FAA" w:rsidRPr="002C4CDC" w:rsidRDefault="00913FAA" w:rsidP="00CD356B">
      <w:pPr>
        <w:numPr>
          <w:ilvl w:val="0"/>
          <w:numId w:val="8"/>
        </w:numPr>
        <w:shd w:val="clear" w:color="auto" w:fill="FFFFFF"/>
        <w:tabs>
          <w:tab w:val="clear" w:pos="720"/>
          <w:tab w:val="left" w:pos="709"/>
          <w:tab w:val="left" w:pos="1134"/>
        </w:tabs>
        <w:spacing w:line="360" w:lineRule="auto"/>
        <w:jc w:val="both"/>
        <w:rPr>
          <w:rFonts w:ascii="Verdana" w:hAnsi="Verdana"/>
          <w:sz w:val="18"/>
          <w:szCs w:val="18"/>
        </w:rPr>
      </w:pPr>
      <w:r w:rsidRPr="002C4CDC">
        <w:rPr>
          <w:rFonts w:ascii="Verdana" w:hAnsi="Verdana"/>
          <w:sz w:val="18"/>
          <w:szCs w:val="18"/>
        </w:rPr>
        <w:t>Jeżeli zdolności techniczne lub zawodowe podmiotu, o którym mowa w ust. 6.</w:t>
      </w:r>
      <w:r w:rsidR="00040AC6">
        <w:rPr>
          <w:rFonts w:ascii="Verdana" w:hAnsi="Verdana"/>
          <w:sz w:val="18"/>
          <w:szCs w:val="18"/>
        </w:rPr>
        <w:t>4</w:t>
      </w:r>
      <w:r w:rsidRPr="002C4CDC">
        <w:rPr>
          <w:rFonts w:ascii="Verdana" w:hAnsi="Verdana"/>
          <w:sz w:val="18"/>
          <w:szCs w:val="18"/>
        </w:rPr>
        <w:t xml:space="preserve">., nie potwierdzają spełnienia przez Wykonawcę warunków udziału w postępowaniu lub zachodzą wobec tych podmiotów podstawy wykluczenia, Zamawiający żąda, aby Wykonawca w terminie określonym przez Zamawiającego: </w:t>
      </w:r>
    </w:p>
    <w:p w:rsidR="00913FAA" w:rsidRPr="002C4CDC" w:rsidRDefault="00913FAA" w:rsidP="00CD356B">
      <w:pPr>
        <w:numPr>
          <w:ilvl w:val="1"/>
          <w:numId w:val="8"/>
        </w:numPr>
        <w:shd w:val="clear" w:color="auto" w:fill="FFFFFF"/>
        <w:tabs>
          <w:tab w:val="clear" w:pos="1440"/>
          <w:tab w:val="num" w:pos="1134"/>
        </w:tabs>
        <w:spacing w:line="360" w:lineRule="auto"/>
        <w:ind w:left="1134"/>
        <w:jc w:val="both"/>
        <w:rPr>
          <w:rFonts w:ascii="Verdana" w:hAnsi="Verdana"/>
          <w:sz w:val="18"/>
          <w:szCs w:val="18"/>
        </w:rPr>
      </w:pPr>
      <w:r w:rsidRPr="002C4CDC">
        <w:rPr>
          <w:rFonts w:ascii="Verdana" w:hAnsi="Verdana"/>
          <w:sz w:val="18"/>
          <w:szCs w:val="18"/>
        </w:rPr>
        <w:t xml:space="preserve">zastąpił ten podmiot innym podmiotem lub podmiotami lub </w:t>
      </w:r>
    </w:p>
    <w:p w:rsidR="00913FAA" w:rsidRPr="002C4CDC" w:rsidRDefault="00913FAA" w:rsidP="00CD356B">
      <w:pPr>
        <w:numPr>
          <w:ilvl w:val="1"/>
          <w:numId w:val="8"/>
        </w:numPr>
        <w:shd w:val="clear" w:color="auto" w:fill="FFFFFF"/>
        <w:tabs>
          <w:tab w:val="clear" w:pos="1440"/>
          <w:tab w:val="left" w:pos="709"/>
          <w:tab w:val="num" w:pos="1134"/>
        </w:tabs>
        <w:spacing w:line="360" w:lineRule="auto"/>
        <w:ind w:left="1134"/>
        <w:jc w:val="both"/>
        <w:rPr>
          <w:rFonts w:ascii="Verdana" w:hAnsi="Verdana"/>
          <w:sz w:val="18"/>
          <w:szCs w:val="18"/>
        </w:rPr>
      </w:pPr>
      <w:r w:rsidRPr="002C4CDC">
        <w:rPr>
          <w:rFonts w:ascii="Verdana" w:hAnsi="Verdana"/>
          <w:sz w:val="18"/>
          <w:szCs w:val="18"/>
        </w:rPr>
        <w:t>zobowiązał się do osobistego wykonania odpowiedniej części zamówienia, jeżeli wykaże zdolności techniczne lub za</w:t>
      </w:r>
      <w:r w:rsidR="00B03452">
        <w:rPr>
          <w:rFonts w:ascii="Verdana" w:hAnsi="Verdana"/>
          <w:sz w:val="18"/>
          <w:szCs w:val="18"/>
        </w:rPr>
        <w:t xml:space="preserve">wodowe, o których mowa w pkt. </w:t>
      </w:r>
      <w:r w:rsidR="00040AC6">
        <w:rPr>
          <w:rFonts w:ascii="Verdana" w:hAnsi="Verdana"/>
          <w:sz w:val="18"/>
          <w:szCs w:val="18"/>
        </w:rPr>
        <w:t>4</w:t>
      </w:r>
      <w:r w:rsidRPr="002C4CDC">
        <w:rPr>
          <w:rFonts w:ascii="Verdana" w:hAnsi="Verdana"/>
          <w:sz w:val="18"/>
          <w:szCs w:val="18"/>
        </w:rPr>
        <w:t>.</w:t>
      </w:r>
    </w:p>
    <w:p w:rsidR="00F74E4E" w:rsidRPr="0026451E" w:rsidRDefault="00913FAA" w:rsidP="00CD356B">
      <w:pPr>
        <w:numPr>
          <w:ilvl w:val="1"/>
          <w:numId w:val="7"/>
        </w:numPr>
        <w:shd w:val="clear" w:color="auto" w:fill="FFFFFF"/>
        <w:spacing w:line="360" w:lineRule="auto"/>
        <w:ind w:right="14"/>
        <w:jc w:val="both"/>
        <w:rPr>
          <w:rFonts w:ascii="Verdana" w:hAnsi="Verdana" w:cs="Times New Roman"/>
          <w:sz w:val="18"/>
          <w:szCs w:val="18"/>
        </w:rPr>
      </w:pPr>
      <w:r w:rsidRPr="0008194D">
        <w:rPr>
          <w:rFonts w:ascii="Verdana" w:hAnsi="Verdana"/>
          <w:sz w:val="18"/>
          <w:szCs w:val="18"/>
        </w:rPr>
        <w:t xml:space="preserve">Zamawiający może, na każdym etapie postępowania, uznać, że </w:t>
      </w:r>
      <w:r>
        <w:rPr>
          <w:rFonts w:ascii="Verdana" w:hAnsi="Verdana"/>
          <w:sz w:val="18"/>
          <w:szCs w:val="18"/>
        </w:rPr>
        <w:t>Wykonawc</w:t>
      </w:r>
      <w:r w:rsidRPr="0008194D">
        <w:rPr>
          <w:rFonts w:ascii="Verdana" w:hAnsi="Verdana"/>
          <w:sz w:val="18"/>
          <w:szCs w:val="18"/>
        </w:rPr>
        <w:t xml:space="preserve">a nie posiada wymaganych zdolności, jeżeli zaangażowanie zasobów technicznych lub zawodowych </w:t>
      </w:r>
      <w:r>
        <w:rPr>
          <w:rFonts w:ascii="Verdana" w:hAnsi="Verdana"/>
          <w:sz w:val="18"/>
          <w:szCs w:val="18"/>
        </w:rPr>
        <w:t>Wykonawc</w:t>
      </w:r>
      <w:r w:rsidRPr="0008194D">
        <w:rPr>
          <w:rFonts w:ascii="Verdana" w:hAnsi="Verdana"/>
          <w:sz w:val="18"/>
          <w:szCs w:val="18"/>
        </w:rPr>
        <w:t xml:space="preserve">y w inne przedsięwzięcia gospodarcze </w:t>
      </w:r>
      <w:r>
        <w:rPr>
          <w:rFonts w:ascii="Verdana" w:hAnsi="Verdana"/>
          <w:sz w:val="18"/>
          <w:szCs w:val="18"/>
        </w:rPr>
        <w:t>Wykonawc</w:t>
      </w:r>
      <w:r w:rsidRPr="0008194D">
        <w:rPr>
          <w:rFonts w:ascii="Verdana" w:hAnsi="Verdana"/>
          <w:sz w:val="18"/>
          <w:szCs w:val="18"/>
        </w:rPr>
        <w:t>y może mieć negatywny wpływ na realizację zamówienia.</w:t>
      </w:r>
    </w:p>
    <w:p w:rsidR="000D246F" w:rsidRPr="005A4A0B"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985"/>
        </w:tabs>
        <w:spacing w:before="480" w:after="360"/>
        <w:ind w:left="1985" w:right="11" w:hanging="1843"/>
        <w:jc w:val="both"/>
        <w:rPr>
          <w:rFonts w:ascii="Verdana" w:hAnsi="Verdana" w:cs="Times New Roman"/>
          <w:b/>
          <w:bCs/>
        </w:rPr>
      </w:pPr>
      <w:r w:rsidRPr="005A4A0B">
        <w:rPr>
          <w:rFonts w:ascii="Verdana" w:hAnsi="Verdana" w:cs="Times New Roman"/>
          <w:b/>
          <w:bCs/>
        </w:rPr>
        <w:lastRenderedPageBreak/>
        <w:t xml:space="preserve">Rozdział </w:t>
      </w:r>
      <w:r w:rsidR="005807E5" w:rsidRPr="005A4A0B">
        <w:rPr>
          <w:rFonts w:ascii="Verdana" w:hAnsi="Verdana" w:cs="Times New Roman"/>
          <w:b/>
          <w:bCs/>
        </w:rPr>
        <w:t>VII</w:t>
      </w:r>
      <w:r w:rsidR="000F3A07" w:rsidRPr="005A4A0B">
        <w:rPr>
          <w:rFonts w:ascii="Verdana" w:hAnsi="Verdana" w:cs="Times New Roman"/>
          <w:b/>
          <w:bCs/>
        </w:rPr>
        <w:t xml:space="preserve">. Wykaz oświadczeń </w:t>
      </w:r>
      <w:r w:rsidRPr="005A4A0B">
        <w:rPr>
          <w:rFonts w:ascii="Verdana" w:hAnsi="Verdana" w:cs="Times New Roman"/>
          <w:b/>
          <w:bCs/>
        </w:rPr>
        <w:t xml:space="preserve">lub dokumentów, </w:t>
      </w:r>
      <w:r w:rsidR="00F14BED" w:rsidRPr="005A4A0B">
        <w:rPr>
          <w:rFonts w:ascii="Verdana" w:hAnsi="Verdana" w:cs="Times New Roman"/>
          <w:b/>
          <w:bCs/>
        </w:rPr>
        <w:t>potwierdzających spełnianie warunków udziału w postępowaniu oraz brak podstaw wykluczenia.</w:t>
      </w:r>
    </w:p>
    <w:p w:rsidR="00826713" w:rsidRPr="00943780" w:rsidRDefault="00826713" w:rsidP="00CD356B">
      <w:pPr>
        <w:pStyle w:val="Default"/>
        <w:numPr>
          <w:ilvl w:val="1"/>
          <w:numId w:val="33"/>
        </w:numPr>
        <w:spacing w:line="360" w:lineRule="auto"/>
        <w:jc w:val="both"/>
        <w:rPr>
          <w:color w:val="auto"/>
          <w:sz w:val="18"/>
          <w:szCs w:val="18"/>
        </w:rPr>
      </w:pPr>
      <w:r w:rsidRPr="00943780">
        <w:rPr>
          <w:rFonts w:cs="Arial"/>
          <w:color w:val="auto"/>
          <w:sz w:val="18"/>
          <w:szCs w:val="18"/>
        </w:rPr>
        <w:t>W celu potwierdzenia spełnienia przez Wykonawcę</w:t>
      </w:r>
      <w:r w:rsidRPr="00943780">
        <w:rPr>
          <w:bCs/>
          <w:color w:val="auto"/>
          <w:sz w:val="18"/>
          <w:szCs w:val="18"/>
        </w:rPr>
        <w:t xml:space="preserve"> warunków udziału w postępowaniu oraz brak podstaw do wykluczenia wraz z ofertą należy złożyć:</w:t>
      </w:r>
    </w:p>
    <w:p w:rsidR="00C74CCA" w:rsidRPr="00943780" w:rsidRDefault="00826713" w:rsidP="001F19DD">
      <w:pPr>
        <w:widowControl/>
        <w:numPr>
          <w:ilvl w:val="0"/>
          <w:numId w:val="57"/>
        </w:numPr>
        <w:autoSpaceDE/>
        <w:spacing w:after="120" w:line="360" w:lineRule="auto"/>
        <w:jc w:val="both"/>
        <w:rPr>
          <w:rFonts w:ascii="Verdana" w:hAnsi="Verdana"/>
          <w:b/>
          <w:sz w:val="18"/>
          <w:szCs w:val="18"/>
        </w:rPr>
      </w:pPr>
      <w:r w:rsidRPr="00943780">
        <w:rPr>
          <w:rFonts w:ascii="Verdana" w:eastAsia="Batang" w:hAnsi="Verdana"/>
          <w:sz w:val="18"/>
          <w:szCs w:val="18"/>
        </w:rPr>
        <w:t>aktualne na dzień składania ofert o</w:t>
      </w:r>
      <w:r w:rsidRPr="00943780">
        <w:rPr>
          <w:rFonts w:ascii="Verdana" w:eastAsia="Batang" w:hAnsi="Verdana" w:cs="TimesNewRoman"/>
          <w:sz w:val="18"/>
          <w:szCs w:val="18"/>
        </w:rPr>
        <w:t>ś</w:t>
      </w:r>
      <w:r w:rsidRPr="00943780">
        <w:rPr>
          <w:rFonts w:ascii="Verdana" w:eastAsia="Batang" w:hAnsi="Verdana"/>
          <w:sz w:val="18"/>
          <w:szCs w:val="18"/>
        </w:rPr>
        <w:t>wiadczenie w postaci Jednolitego Europejskiego Dokumentu Zamówienia</w:t>
      </w:r>
      <w:r w:rsidRPr="00943780">
        <w:rPr>
          <w:rFonts w:ascii="Verdana" w:hAnsi="Verdana"/>
          <w:b/>
          <w:sz w:val="18"/>
          <w:szCs w:val="18"/>
        </w:rPr>
        <w:t xml:space="preserve"> </w:t>
      </w:r>
      <w:r w:rsidRPr="00943780">
        <w:rPr>
          <w:rFonts w:ascii="Verdana" w:hAnsi="Verdana"/>
          <w:spacing w:val="-8"/>
          <w:sz w:val="18"/>
          <w:szCs w:val="18"/>
        </w:rPr>
        <w:t xml:space="preserve">(dalej jako JEDZ), sporządzonego zgodnie </w:t>
      </w:r>
      <w:r w:rsidRPr="00943780">
        <w:rPr>
          <w:rFonts w:ascii="Verdana" w:hAnsi="Verdana"/>
          <w:spacing w:val="-11"/>
          <w:sz w:val="18"/>
          <w:szCs w:val="18"/>
        </w:rPr>
        <w:t xml:space="preserve">ze wzorem zawartym w </w:t>
      </w:r>
      <w:r w:rsidRPr="00943780">
        <w:rPr>
          <w:rFonts w:ascii="Verdana" w:hAnsi="Verdana"/>
          <w:b/>
          <w:spacing w:val="-11"/>
          <w:sz w:val="18"/>
          <w:szCs w:val="18"/>
        </w:rPr>
        <w:t xml:space="preserve">załączniku nr 3 </w:t>
      </w:r>
      <w:r w:rsidR="007B26BD" w:rsidRPr="00943780">
        <w:rPr>
          <w:rFonts w:ascii="Verdana" w:hAnsi="Verdana"/>
          <w:b/>
          <w:spacing w:val="-11"/>
          <w:sz w:val="18"/>
          <w:szCs w:val="18"/>
        </w:rPr>
        <w:t xml:space="preserve">                     </w:t>
      </w:r>
      <w:r w:rsidRPr="00943780">
        <w:rPr>
          <w:rFonts w:ascii="Verdana" w:hAnsi="Verdana"/>
          <w:b/>
          <w:spacing w:val="-11"/>
          <w:sz w:val="18"/>
          <w:szCs w:val="18"/>
        </w:rPr>
        <w:t xml:space="preserve">do </w:t>
      </w:r>
      <w:r w:rsidR="00496EF3">
        <w:rPr>
          <w:rFonts w:ascii="Verdana" w:hAnsi="Verdana"/>
          <w:b/>
          <w:spacing w:val="-11"/>
          <w:sz w:val="18"/>
          <w:szCs w:val="18"/>
        </w:rPr>
        <w:t>SIWZ</w:t>
      </w:r>
      <w:r w:rsidRPr="00943780">
        <w:rPr>
          <w:rFonts w:ascii="Verdana" w:hAnsi="Verdana"/>
          <w:b/>
          <w:spacing w:val="-11"/>
          <w:sz w:val="18"/>
          <w:szCs w:val="18"/>
        </w:rPr>
        <w:t>.</w:t>
      </w:r>
      <w:r w:rsidRPr="00943780">
        <w:rPr>
          <w:rFonts w:ascii="Verdana" w:hAnsi="Verdana"/>
          <w:sz w:val="18"/>
          <w:szCs w:val="18"/>
        </w:rPr>
        <w:t xml:space="preserve"> Informacje zawarte w oświadczeniu będą stanowić wstępne potwierdzenie, </w:t>
      </w:r>
      <w:r w:rsidR="007B26BD" w:rsidRPr="00943780">
        <w:rPr>
          <w:rFonts w:ascii="Verdana" w:hAnsi="Verdana"/>
          <w:sz w:val="18"/>
          <w:szCs w:val="18"/>
        </w:rPr>
        <w:t xml:space="preserve">                        </w:t>
      </w:r>
      <w:r w:rsidRPr="00943780">
        <w:rPr>
          <w:rFonts w:ascii="Verdana" w:hAnsi="Verdana"/>
          <w:sz w:val="18"/>
          <w:szCs w:val="18"/>
        </w:rPr>
        <w:t>że Wykonawca nie podlega wykluczeniu.</w:t>
      </w:r>
    </w:p>
    <w:p w:rsidR="00C74CCA" w:rsidRDefault="004D629C" w:rsidP="00CD356B">
      <w:pPr>
        <w:widowControl/>
        <w:numPr>
          <w:ilvl w:val="1"/>
          <w:numId w:val="33"/>
        </w:numPr>
        <w:autoSpaceDE/>
        <w:spacing w:after="120" w:line="360" w:lineRule="auto"/>
        <w:jc w:val="both"/>
        <w:rPr>
          <w:rFonts w:ascii="Verdana" w:hAnsi="Verdana"/>
          <w:b/>
          <w:color w:val="000000"/>
          <w:sz w:val="18"/>
          <w:szCs w:val="18"/>
        </w:rPr>
      </w:pPr>
      <w:r>
        <w:rPr>
          <w:rFonts w:ascii="Verdana" w:hAnsi="Verdana" w:cs="Calibri"/>
          <w:b/>
          <w:sz w:val="18"/>
          <w:szCs w:val="18"/>
        </w:rPr>
        <w:t>JEDZ sporządza się pod rygorem nieważności</w:t>
      </w:r>
      <w:r w:rsidR="00826713" w:rsidRPr="00C74CCA">
        <w:rPr>
          <w:rFonts w:ascii="Verdana" w:hAnsi="Verdana" w:cs="Calibri"/>
          <w:b/>
          <w:sz w:val="18"/>
          <w:szCs w:val="18"/>
        </w:rPr>
        <w:t xml:space="preserve"> w postaci elektronicznej i opatruje się kwalifikowanym podpisem elektronicznym. </w:t>
      </w:r>
      <w:r w:rsidR="00826713" w:rsidRPr="00C74CCA">
        <w:rPr>
          <w:rFonts w:ascii="Verdana" w:hAnsi="Verdana" w:cs="Calibri"/>
          <w:sz w:val="18"/>
          <w:szCs w:val="18"/>
        </w:rPr>
        <w:t>Wykonawca, który powołuje się na zasoby innych podmiotów, w celu wykazania braku istnienia wobec nich podstaw wykluczenia składa także jednolite dokumenty dotyczące tych podmiotów na formularzu JEDZ, który musi mieć formę dokumentu elektronicznego, podpisanego kwalifikowanym podpisem elektronicznym przez każdego z nich w zakresie w jakim każdy z Wykonawców wykazuje brak podstaw wykluczenia. Analogiczny wymóg dotyczy JEDZ</w:t>
      </w:r>
      <w:r>
        <w:rPr>
          <w:rFonts w:ascii="Verdana" w:hAnsi="Verdana" w:cs="Calibri"/>
          <w:sz w:val="18"/>
          <w:szCs w:val="18"/>
        </w:rPr>
        <w:t>-</w:t>
      </w:r>
      <w:r w:rsidR="005155CD" w:rsidRPr="00C74CCA">
        <w:rPr>
          <w:rFonts w:ascii="Verdana" w:hAnsi="Verdana" w:cs="Calibri"/>
          <w:sz w:val="18"/>
          <w:szCs w:val="18"/>
        </w:rPr>
        <w:t>a</w:t>
      </w:r>
      <w:r w:rsidR="00826713" w:rsidRPr="00C74CCA">
        <w:rPr>
          <w:rFonts w:ascii="Verdana" w:hAnsi="Verdana" w:cs="Calibri"/>
          <w:sz w:val="18"/>
          <w:szCs w:val="18"/>
        </w:rPr>
        <w:t xml:space="preserve"> składanego w przypadku wspólnego ubiegania się o zamówienie przez wykonawców. Dokumenty</w:t>
      </w:r>
      <w:r w:rsidR="005D0DF0" w:rsidRPr="00C74CCA">
        <w:rPr>
          <w:rFonts w:ascii="Verdana" w:hAnsi="Verdana" w:cs="Calibri"/>
          <w:sz w:val="18"/>
          <w:szCs w:val="18"/>
        </w:rPr>
        <w:t xml:space="preserve"> </w:t>
      </w:r>
      <w:r w:rsidR="00B75258">
        <w:rPr>
          <w:rFonts w:ascii="Verdana" w:hAnsi="Verdana" w:cs="Calibri"/>
          <w:sz w:val="18"/>
          <w:szCs w:val="18"/>
        </w:rPr>
        <w:t>te potwierdzać będą</w:t>
      </w:r>
      <w:r w:rsidR="00826713" w:rsidRPr="00C74CCA">
        <w:rPr>
          <w:rFonts w:ascii="Verdana" w:hAnsi="Verdana" w:cs="Calibri"/>
          <w:sz w:val="18"/>
          <w:szCs w:val="18"/>
        </w:rPr>
        <w:t xml:space="preserve"> brak podstaw</w:t>
      </w:r>
      <w:r w:rsidR="00B75258">
        <w:rPr>
          <w:rFonts w:ascii="Verdana" w:hAnsi="Verdana" w:cs="Calibri"/>
          <w:sz w:val="18"/>
          <w:szCs w:val="18"/>
        </w:rPr>
        <w:t xml:space="preserve"> </w:t>
      </w:r>
      <w:r w:rsidR="00826713" w:rsidRPr="00C74CCA">
        <w:rPr>
          <w:rFonts w:ascii="Verdana" w:hAnsi="Verdana" w:cs="Calibri"/>
          <w:sz w:val="18"/>
          <w:szCs w:val="18"/>
        </w:rPr>
        <w:t>wykluczenia.</w:t>
      </w:r>
    </w:p>
    <w:p w:rsidR="005D0DF0" w:rsidRPr="00C74CCA" w:rsidRDefault="004D629C" w:rsidP="00CD356B">
      <w:pPr>
        <w:widowControl/>
        <w:numPr>
          <w:ilvl w:val="1"/>
          <w:numId w:val="33"/>
        </w:numPr>
        <w:autoSpaceDE/>
        <w:spacing w:after="120" w:line="360" w:lineRule="auto"/>
        <w:jc w:val="both"/>
        <w:rPr>
          <w:rFonts w:ascii="Verdana" w:hAnsi="Verdana"/>
          <w:b/>
          <w:color w:val="000000"/>
          <w:sz w:val="18"/>
          <w:szCs w:val="18"/>
        </w:rPr>
      </w:pPr>
      <w:r>
        <w:rPr>
          <w:rFonts w:ascii="Verdana" w:hAnsi="Verdana"/>
          <w:sz w:val="18"/>
          <w:szCs w:val="18"/>
        </w:rPr>
        <w:t>Zamawiający żąda</w:t>
      </w:r>
      <w:r w:rsidR="00B75258">
        <w:rPr>
          <w:rFonts w:ascii="Verdana" w:hAnsi="Verdana"/>
          <w:sz w:val="18"/>
          <w:szCs w:val="18"/>
        </w:rPr>
        <w:t>,</w:t>
      </w:r>
      <w:r w:rsidR="005D0DF0" w:rsidRPr="00C74CCA">
        <w:rPr>
          <w:rFonts w:ascii="Verdana" w:hAnsi="Verdana"/>
          <w:b/>
          <w:sz w:val="18"/>
          <w:szCs w:val="18"/>
        </w:rPr>
        <w:t xml:space="preserve"> </w:t>
      </w:r>
      <w:r w:rsidR="005D0DF0" w:rsidRPr="00C74CCA">
        <w:rPr>
          <w:rFonts w:ascii="Verdana" w:hAnsi="Verdana"/>
          <w:sz w:val="18"/>
          <w:szCs w:val="18"/>
        </w:rPr>
        <w:t xml:space="preserve">aby Wykonawca, który zamierza powierzyć wykonanie części zamówienia </w:t>
      </w:r>
      <w:r>
        <w:rPr>
          <w:rFonts w:ascii="Verdana" w:hAnsi="Verdana"/>
          <w:b/>
          <w:sz w:val="18"/>
          <w:szCs w:val="18"/>
        </w:rPr>
        <w:t>podwykonawcom</w:t>
      </w:r>
      <w:r w:rsidR="005D0DF0" w:rsidRPr="00C74CCA">
        <w:rPr>
          <w:rFonts w:ascii="Verdana" w:hAnsi="Verdana"/>
          <w:sz w:val="18"/>
          <w:szCs w:val="18"/>
        </w:rPr>
        <w:t xml:space="preserve"> w celu wykazania braku istnienia wobec nich podstaw wykluczenia z udziału                w postępowaniu </w:t>
      </w:r>
      <w:r w:rsidR="005D0DF0" w:rsidRPr="00C74CCA">
        <w:rPr>
          <w:rFonts w:ascii="Verdana" w:hAnsi="Verdana"/>
          <w:b/>
          <w:bCs/>
          <w:sz w:val="18"/>
          <w:szCs w:val="18"/>
        </w:rPr>
        <w:t xml:space="preserve">złożył </w:t>
      </w:r>
      <w:r w:rsidR="005D0DF0" w:rsidRPr="00C74CCA">
        <w:rPr>
          <w:rFonts w:ascii="Verdana" w:hAnsi="Verdana"/>
          <w:b/>
          <w:sz w:val="18"/>
          <w:szCs w:val="18"/>
        </w:rPr>
        <w:t xml:space="preserve">JEDZ </w:t>
      </w:r>
      <w:r w:rsidR="005D0DF0" w:rsidRPr="00C74CCA">
        <w:rPr>
          <w:rFonts w:ascii="Verdana" w:hAnsi="Verdana"/>
          <w:sz w:val="18"/>
          <w:szCs w:val="18"/>
        </w:rPr>
        <w:t>dotyczący tych podwykonawców.</w:t>
      </w:r>
    </w:p>
    <w:p w:rsidR="00826713" w:rsidRDefault="00826713" w:rsidP="00CD356B">
      <w:pPr>
        <w:numPr>
          <w:ilvl w:val="1"/>
          <w:numId w:val="33"/>
        </w:numPr>
        <w:spacing w:after="120" w:line="360" w:lineRule="auto"/>
        <w:jc w:val="both"/>
        <w:rPr>
          <w:rFonts w:ascii="Verdana" w:eastAsia="Batang" w:hAnsi="Verdana"/>
          <w:b/>
          <w:sz w:val="18"/>
          <w:szCs w:val="18"/>
        </w:rPr>
      </w:pPr>
      <w:r w:rsidRPr="00826713">
        <w:rPr>
          <w:rFonts w:ascii="Verdana" w:hAnsi="Verdana"/>
          <w:color w:val="000000"/>
          <w:sz w:val="18"/>
          <w:szCs w:val="18"/>
        </w:rPr>
        <w:t>W przypadku wspólnego ubiegania się o zamówienie przez Wykonawców</w:t>
      </w:r>
      <w:r w:rsidR="00B75258">
        <w:rPr>
          <w:rFonts w:ascii="Verdana" w:hAnsi="Verdana"/>
          <w:color w:val="000000"/>
          <w:sz w:val="18"/>
          <w:szCs w:val="18"/>
        </w:rPr>
        <w:t>, JEDZ</w:t>
      </w:r>
      <w:r w:rsidRPr="00826713">
        <w:rPr>
          <w:rFonts w:ascii="Verdana" w:hAnsi="Verdana"/>
          <w:color w:val="000000"/>
          <w:sz w:val="18"/>
          <w:szCs w:val="18"/>
        </w:rPr>
        <w:t xml:space="preserve"> składa każdy </w:t>
      </w:r>
      <w:r w:rsidR="00B75258">
        <w:rPr>
          <w:rFonts w:ascii="Verdana" w:hAnsi="Verdana"/>
          <w:color w:val="000000"/>
          <w:sz w:val="18"/>
          <w:szCs w:val="18"/>
        </w:rPr>
        <w:br/>
      </w:r>
      <w:r w:rsidRPr="00826713">
        <w:rPr>
          <w:rFonts w:ascii="Verdana" w:hAnsi="Verdana"/>
          <w:color w:val="000000"/>
          <w:sz w:val="18"/>
          <w:szCs w:val="18"/>
        </w:rPr>
        <w:t>z wykonawców wspólnie ubiegających się</w:t>
      </w:r>
      <w:r w:rsidR="007B26BD">
        <w:rPr>
          <w:rFonts w:ascii="Verdana" w:hAnsi="Verdana"/>
          <w:color w:val="000000"/>
          <w:sz w:val="18"/>
          <w:szCs w:val="18"/>
        </w:rPr>
        <w:t xml:space="preserve"> </w:t>
      </w:r>
      <w:r w:rsidRPr="00826713">
        <w:rPr>
          <w:rFonts w:ascii="Verdana" w:hAnsi="Verdana"/>
          <w:color w:val="000000"/>
          <w:sz w:val="18"/>
          <w:szCs w:val="18"/>
        </w:rPr>
        <w:t>o zamówienie. Oświadczenie t</w:t>
      </w:r>
      <w:r w:rsidR="00B75258">
        <w:rPr>
          <w:rFonts w:ascii="Verdana" w:hAnsi="Verdana"/>
          <w:color w:val="000000"/>
          <w:sz w:val="18"/>
          <w:szCs w:val="18"/>
        </w:rPr>
        <w:t>o</w:t>
      </w:r>
      <w:r w:rsidRPr="00826713">
        <w:rPr>
          <w:rFonts w:ascii="Verdana" w:hAnsi="Verdana"/>
          <w:color w:val="000000"/>
          <w:sz w:val="18"/>
          <w:szCs w:val="18"/>
        </w:rPr>
        <w:t xml:space="preserve"> ma potwierdzać brak podstaw wykluczenia.</w:t>
      </w:r>
    </w:p>
    <w:p w:rsidR="00826713" w:rsidRPr="00B6286E" w:rsidRDefault="00826713" w:rsidP="00CD356B">
      <w:pPr>
        <w:numPr>
          <w:ilvl w:val="1"/>
          <w:numId w:val="33"/>
        </w:numPr>
        <w:spacing w:after="120" w:line="360" w:lineRule="auto"/>
        <w:jc w:val="both"/>
        <w:rPr>
          <w:rFonts w:ascii="Verdana" w:eastAsia="Batang" w:hAnsi="Verdana"/>
          <w:b/>
          <w:sz w:val="18"/>
          <w:szCs w:val="18"/>
        </w:rPr>
      </w:pPr>
      <w:r w:rsidRPr="00826713">
        <w:rPr>
          <w:rFonts w:ascii="Verdana" w:hAnsi="Verdana"/>
          <w:bCs/>
          <w:color w:val="000000"/>
          <w:sz w:val="18"/>
          <w:szCs w:val="18"/>
        </w:rPr>
        <w:t xml:space="preserve">W przypadku, gdy Wykonawca powołuje się na zasoby innych podmiotów, w celu wykazania barku </w:t>
      </w:r>
      <w:r w:rsidRPr="00B6286E">
        <w:rPr>
          <w:rFonts w:ascii="Verdana" w:hAnsi="Verdana"/>
          <w:bCs/>
          <w:sz w:val="18"/>
          <w:szCs w:val="18"/>
        </w:rPr>
        <w:t xml:space="preserve">istnienia wobec nich podstaw wykluczenia </w:t>
      </w:r>
      <w:r w:rsidR="00B75258" w:rsidRPr="00B6286E">
        <w:rPr>
          <w:rFonts w:ascii="Verdana" w:hAnsi="Verdana"/>
          <w:sz w:val="18"/>
          <w:szCs w:val="18"/>
        </w:rPr>
        <w:t xml:space="preserve">składa JEDZ </w:t>
      </w:r>
      <w:r w:rsidRPr="00B6286E">
        <w:rPr>
          <w:rFonts w:ascii="Verdana" w:hAnsi="Verdana"/>
          <w:sz w:val="18"/>
          <w:szCs w:val="18"/>
        </w:rPr>
        <w:t>dotycząc</w:t>
      </w:r>
      <w:r w:rsidR="00B75258" w:rsidRPr="00B6286E">
        <w:rPr>
          <w:rFonts w:ascii="Verdana" w:hAnsi="Verdana"/>
          <w:sz w:val="18"/>
          <w:szCs w:val="18"/>
        </w:rPr>
        <w:t>y</w:t>
      </w:r>
      <w:r w:rsidRPr="00B6286E">
        <w:rPr>
          <w:rFonts w:ascii="Verdana" w:hAnsi="Verdana"/>
          <w:sz w:val="18"/>
          <w:szCs w:val="18"/>
        </w:rPr>
        <w:t xml:space="preserve"> tych podmiotów.</w:t>
      </w:r>
    </w:p>
    <w:p w:rsidR="00826713" w:rsidRPr="00B6286E" w:rsidRDefault="00826713" w:rsidP="00CD356B">
      <w:pPr>
        <w:numPr>
          <w:ilvl w:val="1"/>
          <w:numId w:val="33"/>
        </w:numPr>
        <w:spacing w:after="120" w:line="360" w:lineRule="auto"/>
        <w:jc w:val="both"/>
        <w:rPr>
          <w:rFonts w:ascii="Verdana" w:eastAsia="Batang" w:hAnsi="Verdana"/>
          <w:b/>
          <w:sz w:val="18"/>
          <w:szCs w:val="18"/>
        </w:rPr>
      </w:pPr>
      <w:r w:rsidRPr="00B6286E">
        <w:rPr>
          <w:rFonts w:ascii="Verdana" w:hAnsi="Verdana"/>
          <w:b/>
          <w:sz w:val="18"/>
          <w:szCs w:val="18"/>
        </w:rPr>
        <w:t>Zamawiający przed udzieleniem zamówienia, w zakresie wykazania przez Wykonawcę brak podstaw do wykluczenia, wezwie wykonawcę, którego oferta została najwyżej oceniona, do złożenia w wyznaczonym, nie krótszym niż 10 dni terminie aktualnych na dzień złożenia następujących oświadczeń lub dokumentów</w:t>
      </w:r>
      <w:r w:rsidRPr="00B6286E">
        <w:rPr>
          <w:rFonts w:ascii="Verdana" w:hAnsi="Verdana" w:cs="Segoe UI"/>
          <w:b/>
          <w:sz w:val="18"/>
          <w:szCs w:val="18"/>
        </w:rPr>
        <w:t>:</w:t>
      </w:r>
    </w:p>
    <w:p w:rsidR="00826713" w:rsidRPr="00B6286E" w:rsidRDefault="00826713" w:rsidP="001F19DD">
      <w:pPr>
        <w:widowControl/>
        <w:numPr>
          <w:ilvl w:val="0"/>
          <w:numId w:val="56"/>
        </w:numPr>
        <w:tabs>
          <w:tab w:val="num" w:pos="851"/>
        </w:tabs>
        <w:suppressAutoHyphens w:val="0"/>
        <w:autoSpaceDE/>
        <w:spacing w:after="120" w:line="360" w:lineRule="auto"/>
        <w:ind w:left="851" w:hanging="284"/>
        <w:jc w:val="both"/>
        <w:rPr>
          <w:rFonts w:ascii="Verdana" w:hAnsi="Verdana"/>
          <w:sz w:val="18"/>
          <w:szCs w:val="18"/>
        </w:rPr>
      </w:pPr>
      <w:r w:rsidRPr="00B6286E">
        <w:rPr>
          <w:rFonts w:ascii="Verdana" w:eastAsia="Batang" w:hAnsi="Verdana"/>
          <w:b/>
          <w:sz w:val="18"/>
          <w:szCs w:val="18"/>
        </w:rPr>
        <w:t>informacj</w:t>
      </w:r>
      <w:r w:rsidRPr="00B6286E">
        <w:rPr>
          <w:rFonts w:ascii="Verdana" w:eastAsia="Batang" w:hAnsi="Verdana" w:cs="TimesNewRoman"/>
          <w:b/>
          <w:sz w:val="18"/>
          <w:szCs w:val="18"/>
        </w:rPr>
        <w:t xml:space="preserve">ę </w:t>
      </w:r>
      <w:r w:rsidRPr="00B6286E">
        <w:rPr>
          <w:rFonts w:ascii="Verdana" w:eastAsia="Batang" w:hAnsi="Verdana"/>
          <w:b/>
          <w:sz w:val="18"/>
          <w:szCs w:val="18"/>
        </w:rPr>
        <w:t>z Krajowego Rejestru Karnego</w:t>
      </w:r>
      <w:r w:rsidRPr="00B6286E">
        <w:rPr>
          <w:rFonts w:ascii="Verdana" w:eastAsia="Batang" w:hAnsi="Verdana"/>
          <w:sz w:val="18"/>
          <w:szCs w:val="18"/>
        </w:rPr>
        <w:t xml:space="preserve"> w zakresie okre</w:t>
      </w:r>
      <w:r w:rsidRPr="00B6286E">
        <w:rPr>
          <w:rFonts w:ascii="Verdana" w:eastAsia="Batang" w:hAnsi="Verdana" w:cs="TimesNewRoman"/>
          <w:sz w:val="18"/>
          <w:szCs w:val="18"/>
        </w:rPr>
        <w:t>ś</w:t>
      </w:r>
      <w:r w:rsidRPr="00B6286E">
        <w:rPr>
          <w:rFonts w:ascii="Verdana" w:eastAsia="Batang" w:hAnsi="Verdana"/>
          <w:sz w:val="18"/>
          <w:szCs w:val="18"/>
        </w:rPr>
        <w:t>lonym w art. 24 ust. 1 pkt</w:t>
      </w:r>
      <w:r w:rsidRPr="00B6286E">
        <w:rPr>
          <w:rFonts w:ascii="Verdana" w:hAnsi="Verdana"/>
          <w:sz w:val="18"/>
          <w:szCs w:val="18"/>
        </w:rPr>
        <w:t xml:space="preserve"> </w:t>
      </w:r>
      <w:r w:rsidRPr="00B6286E">
        <w:rPr>
          <w:rFonts w:ascii="Verdana" w:eastAsia="Batang" w:hAnsi="Verdana"/>
          <w:sz w:val="18"/>
          <w:szCs w:val="18"/>
        </w:rPr>
        <w:t>13, 14 i 21 ustawy, wystawion</w:t>
      </w:r>
      <w:r w:rsidRPr="00B6286E">
        <w:rPr>
          <w:rFonts w:ascii="Verdana" w:eastAsia="Batang" w:hAnsi="Verdana" w:cs="TimesNewRoman"/>
          <w:sz w:val="18"/>
          <w:szCs w:val="18"/>
        </w:rPr>
        <w:t xml:space="preserve">ą </w:t>
      </w:r>
      <w:r w:rsidRPr="00B6286E">
        <w:rPr>
          <w:rFonts w:ascii="Verdana" w:eastAsia="Batang" w:hAnsi="Verdana"/>
          <w:sz w:val="18"/>
          <w:szCs w:val="18"/>
        </w:rPr>
        <w:t>nie wcze</w:t>
      </w:r>
      <w:r w:rsidRPr="00B6286E">
        <w:rPr>
          <w:rFonts w:ascii="Verdana" w:eastAsia="Batang" w:hAnsi="Verdana" w:cs="TimesNewRoman"/>
          <w:sz w:val="18"/>
          <w:szCs w:val="18"/>
        </w:rPr>
        <w:t>ś</w:t>
      </w:r>
      <w:r w:rsidRPr="00B6286E">
        <w:rPr>
          <w:rFonts w:ascii="Verdana" w:eastAsia="Batang" w:hAnsi="Verdana"/>
          <w:sz w:val="18"/>
          <w:szCs w:val="18"/>
        </w:rPr>
        <w:t>niej ni</w:t>
      </w:r>
      <w:r w:rsidRPr="00B6286E">
        <w:rPr>
          <w:rFonts w:ascii="Verdana" w:eastAsia="Batang" w:hAnsi="Verdana" w:cs="TimesNewRoman"/>
          <w:sz w:val="18"/>
          <w:szCs w:val="18"/>
        </w:rPr>
        <w:t xml:space="preserve">ż </w:t>
      </w:r>
      <w:r w:rsidRPr="00B6286E">
        <w:rPr>
          <w:rFonts w:ascii="Verdana" w:eastAsia="Batang" w:hAnsi="Verdana"/>
          <w:sz w:val="18"/>
          <w:szCs w:val="18"/>
        </w:rPr>
        <w:t>6 miesi</w:t>
      </w:r>
      <w:r w:rsidRPr="00B6286E">
        <w:rPr>
          <w:rFonts w:ascii="Verdana" w:eastAsia="Batang" w:hAnsi="Verdana" w:cs="TimesNewRoman"/>
          <w:sz w:val="18"/>
          <w:szCs w:val="18"/>
        </w:rPr>
        <w:t>ę</w:t>
      </w:r>
      <w:r w:rsidRPr="00B6286E">
        <w:rPr>
          <w:rFonts w:ascii="Verdana" w:eastAsia="Batang" w:hAnsi="Verdana"/>
          <w:sz w:val="18"/>
          <w:szCs w:val="18"/>
        </w:rPr>
        <w:t>cy przed upływem terminu</w:t>
      </w:r>
      <w:r w:rsidRPr="00B6286E">
        <w:rPr>
          <w:rFonts w:ascii="Verdana" w:hAnsi="Verdana"/>
          <w:sz w:val="18"/>
          <w:szCs w:val="18"/>
        </w:rPr>
        <w:t xml:space="preserve"> </w:t>
      </w:r>
      <w:r w:rsidRPr="00B6286E">
        <w:rPr>
          <w:rFonts w:ascii="Verdana" w:eastAsia="Batang" w:hAnsi="Verdana"/>
          <w:sz w:val="18"/>
          <w:szCs w:val="18"/>
        </w:rPr>
        <w:t>składania ofert;</w:t>
      </w:r>
    </w:p>
    <w:p w:rsidR="00826713" w:rsidRPr="00B6286E" w:rsidRDefault="00826713" w:rsidP="001F19DD">
      <w:pPr>
        <w:widowControl/>
        <w:numPr>
          <w:ilvl w:val="0"/>
          <w:numId w:val="56"/>
        </w:numPr>
        <w:tabs>
          <w:tab w:val="num" w:pos="851"/>
        </w:tabs>
        <w:suppressAutoHyphens w:val="0"/>
        <w:autoSpaceDN w:val="0"/>
        <w:adjustRightInd w:val="0"/>
        <w:spacing w:after="120" w:line="360" w:lineRule="auto"/>
        <w:ind w:left="851" w:hanging="284"/>
        <w:jc w:val="both"/>
        <w:rPr>
          <w:rFonts w:ascii="Verdana" w:eastAsia="Batang" w:hAnsi="Verdana"/>
          <w:sz w:val="18"/>
          <w:szCs w:val="18"/>
        </w:rPr>
      </w:pPr>
      <w:r w:rsidRPr="00B6286E">
        <w:rPr>
          <w:rFonts w:ascii="Verdana" w:eastAsia="Batang" w:hAnsi="Verdana"/>
          <w:b/>
          <w:sz w:val="18"/>
          <w:szCs w:val="18"/>
        </w:rPr>
        <w:t>odpisu z właściwego rejestru lub z centralnej ewidencji i informacji o działalności gospodarczej</w:t>
      </w:r>
      <w:r w:rsidRPr="00B6286E">
        <w:rPr>
          <w:rFonts w:ascii="Verdana" w:eastAsia="Batang" w:hAnsi="Verdana"/>
          <w:sz w:val="18"/>
          <w:szCs w:val="18"/>
        </w:rPr>
        <w:t xml:space="preserve">, jeżeli odrębne przepisy wymagają wpisu do rejestru lub ewidencji, w celu potwierdzenia braku podstaw wykluczenia na podstawie art. 24 ust. 5 pkt. 1 </w:t>
      </w:r>
      <w:proofErr w:type="spellStart"/>
      <w:r w:rsidR="00EC3425" w:rsidRPr="00B6286E">
        <w:rPr>
          <w:rFonts w:ascii="Verdana" w:eastAsia="Batang" w:hAnsi="Verdana"/>
          <w:sz w:val="18"/>
          <w:szCs w:val="18"/>
        </w:rPr>
        <w:t>pzp</w:t>
      </w:r>
      <w:proofErr w:type="spellEnd"/>
      <w:r w:rsidRPr="00B6286E">
        <w:rPr>
          <w:rFonts w:ascii="Verdana" w:hAnsi="Verdana"/>
          <w:bCs/>
          <w:sz w:val="18"/>
          <w:szCs w:val="18"/>
        </w:rPr>
        <w:t>;</w:t>
      </w:r>
    </w:p>
    <w:p w:rsidR="00826713" w:rsidRPr="00B6286E" w:rsidRDefault="00826713" w:rsidP="001F19DD">
      <w:pPr>
        <w:widowControl/>
        <w:numPr>
          <w:ilvl w:val="0"/>
          <w:numId w:val="56"/>
        </w:numPr>
        <w:tabs>
          <w:tab w:val="num" w:pos="851"/>
        </w:tabs>
        <w:suppressAutoHyphens w:val="0"/>
        <w:autoSpaceDN w:val="0"/>
        <w:adjustRightInd w:val="0"/>
        <w:spacing w:after="120" w:line="360" w:lineRule="auto"/>
        <w:ind w:left="851" w:hanging="284"/>
        <w:jc w:val="both"/>
        <w:rPr>
          <w:rFonts w:ascii="Verdana" w:eastAsia="Batang" w:hAnsi="Verdana"/>
          <w:sz w:val="18"/>
          <w:szCs w:val="18"/>
        </w:rPr>
      </w:pPr>
      <w:r w:rsidRPr="00B6286E">
        <w:rPr>
          <w:rFonts w:ascii="Verdana" w:eastAsia="Batang" w:hAnsi="Verdana"/>
          <w:b/>
          <w:sz w:val="18"/>
          <w:szCs w:val="18"/>
        </w:rPr>
        <w:t xml:space="preserve">oświadczenie wykonawcy </w:t>
      </w:r>
      <w:r w:rsidRPr="00B6286E">
        <w:rPr>
          <w:rFonts w:ascii="Verdana" w:eastAsia="Batang" w:hAnsi="Verdana"/>
          <w:sz w:val="18"/>
          <w:szCs w:val="18"/>
        </w:rPr>
        <w:t xml:space="preserve">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826713" w:rsidRPr="00B6286E" w:rsidRDefault="00826713" w:rsidP="001F19DD">
      <w:pPr>
        <w:widowControl/>
        <w:numPr>
          <w:ilvl w:val="0"/>
          <w:numId w:val="56"/>
        </w:numPr>
        <w:tabs>
          <w:tab w:val="num" w:pos="851"/>
        </w:tabs>
        <w:suppressAutoHyphens w:val="0"/>
        <w:autoSpaceDN w:val="0"/>
        <w:adjustRightInd w:val="0"/>
        <w:spacing w:after="120" w:line="360" w:lineRule="auto"/>
        <w:ind w:left="851" w:hanging="284"/>
        <w:jc w:val="both"/>
        <w:rPr>
          <w:rFonts w:ascii="Verdana" w:eastAsia="Batang" w:hAnsi="Verdana"/>
          <w:sz w:val="18"/>
          <w:szCs w:val="18"/>
        </w:rPr>
      </w:pPr>
      <w:r w:rsidRPr="00B6286E">
        <w:rPr>
          <w:rFonts w:ascii="Verdana" w:eastAsia="Batang" w:hAnsi="Verdana" w:cs="Calibri"/>
          <w:b/>
          <w:sz w:val="18"/>
          <w:szCs w:val="18"/>
        </w:rPr>
        <w:t>o</w:t>
      </w:r>
      <w:r w:rsidRPr="00B6286E">
        <w:rPr>
          <w:rFonts w:ascii="Verdana" w:eastAsia="Batang" w:hAnsi="Verdana" w:cs="TimesNewRoman"/>
          <w:b/>
          <w:sz w:val="18"/>
          <w:szCs w:val="18"/>
        </w:rPr>
        <w:t>ś</w:t>
      </w:r>
      <w:r w:rsidRPr="00B6286E">
        <w:rPr>
          <w:rFonts w:ascii="Verdana" w:eastAsia="Batang" w:hAnsi="Verdana" w:cs="Calibri"/>
          <w:b/>
          <w:sz w:val="18"/>
          <w:szCs w:val="18"/>
        </w:rPr>
        <w:t>wiadczenie wykonawcy</w:t>
      </w:r>
      <w:r w:rsidRPr="00B6286E">
        <w:rPr>
          <w:rFonts w:ascii="Verdana" w:eastAsia="Batang" w:hAnsi="Verdana" w:cs="Calibri"/>
          <w:sz w:val="18"/>
          <w:szCs w:val="18"/>
        </w:rPr>
        <w:t xml:space="preserve"> o braku orzeczenia wobec niego tytułem </w:t>
      </w:r>
      <w:r w:rsidRPr="00B6286E">
        <w:rPr>
          <w:rFonts w:ascii="Verdana" w:eastAsia="Batang" w:hAnsi="Verdana" w:cs="TimesNewRoman"/>
          <w:sz w:val="18"/>
          <w:szCs w:val="18"/>
        </w:rPr>
        <w:t>ś</w:t>
      </w:r>
      <w:r w:rsidRPr="00B6286E">
        <w:rPr>
          <w:rFonts w:ascii="Verdana" w:eastAsia="Batang" w:hAnsi="Verdana" w:cs="Calibri"/>
          <w:sz w:val="18"/>
          <w:szCs w:val="18"/>
        </w:rPr>
        <w:t>rodka</w:t>
      </w:r>
      <w:r w:rsidRPr="00B6286E">
        <w:rPr>
          <w:rFonts w:ascii="Verdana" w:hAnsi="Verdana" w:cs="Calibri"/>
          <w:sz w:val="18"/>
          <w:szCs w:val="18"/>
        </w:rPr>
        <w:t xml:space="preserve"> </w:t>
      </w:r>
      <w:r w:rsidRPr="00B6286E">
        <w:rPr>
          <w:rFonts w:ascii="Verdana" w:eastAsia="Batang" w:hAnsi="Verdana" w:cs="Calibri"/>
          <w:sz w:val="18"/>
          <w:szCs w:val="18"/>
        </w:rPr>
        <w:t>zapobiegawczego zakazu ubiegania si</w:t>
      </w:r>
      <w:r w:rsidRPr="00B6286E">
        <w:rPr>
          <w:rFonts w:ascii="Verdana" w:eastAsia="Batang" w:hAnsi="Verdana" w:cs="TimesNewRoman"/>
          <w:sz w:val="18"/>
          <w:szCs w:val="18"/>
        </w:rPr>
        <w:t xml:space="preserve">ę </w:t>
      </w:r>
      <w:r w:rsidRPr="00B6286E">
        <w:rPr>
          <w:rFonts w:ascii="Verdana" w:eastAsia="Batang" w:hAnsi="Verdana" w:cs="Calibri"/>
          <w:sz w:val="18"/>
          <w:szCs w:val="18"/>
        </w:rPr>
        <w:t>o zamówienia publiczne.</w:t>
      </w:r>
    </w:p>
    <w:p w:rsidR="00826713" w:rsidRPr="00826713" w:rsidRDefault="00826713" w:rsidP="00CD356B">
      <w:pPr>
        <w:widowControl/>
        <w:numPr>
          <w:ilvl w:val="1"/>
          <w:numId w:val="33"/>
        </w:numPr>
        <w:suppressAutoHyphens w:val="0"/>
        <w:autoSpaceDE/>
        <w:spacing w:after="120" w:line="360" w:lineRule="auto"/>
        <w:jc w:val="both"/>
        <w:rPr>
          <w:rFonts w:ascii="Verdana" w:hAnsi="Verdana"/>
          <w:bCs/>
          <w:sz w:val="18"/>
          <w:szCs w:val="18"/>
        </w:rPr>
      </w:pPr>
      <w:r w:rsidRPr="00826713">
        <w:rPr>
          <w:rFonts w:ascii="Verdana" w:eastAsia="Batang" w:hAnsi="Verdana"/>
          <w:sz w:val="18"/>
          <w:szCs w:val="18"/>
        </w:rPr>
        <w:lastRenderedPageBreak/>
        <w:t>Je</w:t>
      </w:r>
      <w:r w:rsidRPr="00826713">
        <w:rPr>
          <w:rFonts w:ascii="Verdana" w:eastAsia="Batang" w:hAnsi="Verdana" w:cs="TimesNewRoman"/>
          <w:sz w:val="18"/>
          <w:szCs w:val="18"/>
        </w:rPr>
        <w:t>ż</w:t>
      </w:r>
      <w:r w:rsidRPr="00826713">
        <w:rPr>
          <w:rFonts w:ascii="Verdana" w:eastAsia="Batang" w:hAnsi="Verdana"/>
          <w:sz w:val="18"/>
          <w:szCs w:val="18"/>
        </w:rPr>
        <w:t>eli wykonawca ma siedzib</w:t>
      </w:r>
      <w:r w:rsidRPr="00826713">
        <w:rPr>
          <w:rFonts w:ascii="Verdana" w:eastAsia="Batang" w:hAnsi="Verdana" w:cs="TimesNewRoman"/>
          <w:sz w:val="18"/>
          <w:szCs w:val="18"/>
        </w:rPr>
        <w:t xml:space="preserve">ę </w:t>
      </w:r>
      <w:r w:rsidRPr="00826713">
        <w:rPr>
          <w:rFonts w:ascii="Verdana" w:eastAsia="Batang" w:hAnsi="Verdana"/>
          <w:sz w:val="18"/>
          <w:szCs w:val="18"/>
        </w:rPr>
        <w:t>lub miejsce zamieszkania poza terytorium Rzeczypospolitej Polskiej, zamiast dokumentów, o których mowa:</w:t>
      </w:r>
    </w:p>
    <w:p w:rsidR="00826713" w:rsidRPr="00826713" w:rsidRDefault="00826713" w:rsidP="001F19DD">
      <w:pPr>
        <w:widowControl/>
        <w:numPr>
          <w:ilvl w:val="3"/>
          <w:numId w:val="55"/>
        </w:numPr>
        <w:suppressAutoHyphens w:val="0"/>
        <w:autoSpaceDE/>
        <w:spacing w:after="120" w:line="360" w:lineRule="auto"/>
        <w:ind w:left="1418" w:hanging="425"/>
        <w:jc w:val="both"/>
        <w:rPr>
          <w:rFonts w:ascii="Verdana" w:hAnsi="Verdana"/>
          <w:bCs/>
          <w:sz w:val="18"/>
          <w:szCs w:val="18"/>
        </w:rPr>
      </w:pPr>
      <w:r w:rsidRPr="00826713">
        <w:rPr>
          <w:rFonts w:ascii="Verdana" w:eastAsia="Batang" w:hAnsi="Verdana"/>
          <w:sz w:val="18"/>
          <w:szCs w:val="18"/>
        </w:rPr>
        <w:t xml:space="preserve">w ust. </w:t>
      </w:r>
      <w:r w:rsidR="009867EA">
        <w:rPr>
          <w:rFonts w:ascii="Verdana" w:eastAsia="Batang" w:hAnsi="Verdana"/>
          <w:sz w:val="18"/>
          <w:szCs w:val="18"/>
        </w:rPr>
        <w:t>7.</w:t>
      </w:r>
      <w:r w:rsidR="006120B0">
        <w:rPr>
          <w:rFonts w:ascii="Verdana" w:eastAsia="Batang" w:hAnsi="Verdana"/>
          <w:sz w:val="18"/>
          <w:szCs w:val="18"/>
        </w:rPr>
        <w:t>6</w:t>
      </w:r>
      <w:r w:rsidR="009867EA">
        <w:rPr>
          <w:rFonts w:ascii="Verdana" w:eastAsia="Batang" w:hAnsi="Verdana"/>
          <w:sz w:val="18"/>
          <w:szCs w:val="18"/>
        </w:rPr>
        <w:t>.</w:t>
      </w:r>
      <w:r w:rsidRPr="00826713">
        <w:rPr>
          <w:rFonts w:ascii="Verdana" w:eastAsia="Batang" w:hAnsi="Verdana"/>
          <w:sz w:val="18"/>
          <w:szCs w:val="18"/>
        </w:rPr>
        <w:t xml:space="preserve"> pkt 1 powyżej, składa informacj</w:t>
      </w:r>
      <w:r w:rsidRPr="00826713">
        <w:rPr>
          <w:rFonts w:ascii="Verdana" w:eastAsia="Batang" w:hAnsi="Verdana" w:cs="TimesNewRoman"/>
          <w:sz w:val="18"/>
          <w:szCs w:val="18"/>
        </w:rPr>
        <w:t xml:space="preserve">ę </w:t>
      </w:r>
      <w:r w:rsidRPr="00826713">
        <w:rPr>
          <w:rFonts w:ascii="Verdana" w:eastAsia="Batang" w:hAnsi="Verdana"/>
          <w:sz w:val="18"/>
          <w:szCs w:val="18"/>
        </w:rPr>
        <w:t>z odpowiedniego rejestru albo,</w:t>
      </w:r>
      <w:r w:rsidR="009867EA">
        <w:rPr>
          <w:rFonts w:ascii="Verdana" w:eastAsia="Batang" w:hAnsi="Verdana"/>
          <w:sz w:val="18"/>
          <w:szCs w:val="18"/>
        </w:rPr>
        <w:t xml:space="preserve"> </w:t>
      </w:r>
      <w:r w:rsidRPr="00826713">
        <w:rPr>
          <w:rFonts w:ascii="Verdana" w:eastAsia="Batang" w:hAnsi="Verdana"/>
          <w:sz w:val="18"/>
          <w:szCs w:val="18"/>
        </w:rPr>
        <w:t>w przypadku braku takiego rejestru, inny równowa</w:t>
      </w:r>
      <w:r w:rsidRPr="00826713">
        <w:rPr>
          <w:rFonts w:ascii="Verdana" w:eastAsia="Batang" w:hAnsi="Verdana" w:cs="TimesNewRoman"/>
          <w:sz w:val="18"/>
          <w:szCs w:val="18"/>
        </w:rPr>
        <w:t>ż</w:t>
      </w:r>
      <w:r w:rsidRPr="00826713">
        <w:rPr>
          <w:rFonts w:ascii="Verdana" w:eastAsia="Batang" w:hAnsi="Verdana"/>
          <w:sz w:val="18"/>
          <w:szCs w:val="18"/>
        </w:rPr>
        <w:t>ny dokument wydany przez wła</w:t>
      </w:r>
      <w:r w:rsidRPr="00826713">
        <w:rPr>
          <w:rFonts w:ascii="Verdana" w:eastAsia="Batang" w:hAnsi="Verdana" w:cs="TimesNewRoman"/>
          <w:sz w:val="18"/>
          <w:szCs w:val="18"/>
        </w:rPr>
        <w:t>ś</w:t>
      </w:r>
      <w:r w:rsidRPr="00826713">
        <w:rPr>
          <w:rFonts w:ascii="Verdana" w:eastAsia="Batang" w:hAnsi="Verdana"/>
          <w:sz w:val="18"/>
          <w:szCs w:val="18"/>
        </w:rPr>
        <w:t>ciwy organ s</w:t>
      </w:r>
      <w:r w:rsidRPr="00826713">
        <w:rPr>
          <w:rFonts w:ascii="Verdana" w:eastAsia="Batang" w:hAnsi="Verdana" w:cs="TimesNewRoman"/>
          <w:sz w:val="18"/>
          <w:szCs w:val="18"/>
        </w:rPr>
        <w:t>ą</w:t>
      </w:r>
      <w:r w:rsidRPr="00826713">
        <w:rPr>
          <w:rFonts w:ascii="Verdana" w:eastAsia="Batang" w:hAnsi="Verdana"/>
          <w:sz w:val="18"/>
          <w:szCs w:val="18"/>
        </w:rPr>
        <w:t xml:space="preserve">dowy lub administracyjny </w:t>
      </w:r>
      <w:r w:rsidRPr="0019626C">
        <w:rPr>
          <w:rFonts w:ascii="Verdana" w:eastAsia="Batang" w:hAnsi="Verdana"/>
          <w:sz w:val="18"/>
          <w:szCs w:val="18"/>
        </w:rPr>
        <w:t>kraju, w którym wykonawca ma siedzib</w:t>
      </w:r>
      <w:r w:rsidRPr="0019626C">
        <w:rPr>
          <w:rFonts w:ascii="Verdana" w:eastAsia="Batang" w:hAnsi="Verdana" w:cs="TimesNewRoman"/>
          <w:sz w:val="18"/>
          <w:szCs w:val="18"/>
        </w:rPr>
        <w:t xml:space="preserve">ę </w:t>
      </w:r>
      <w:r w:rsidRPr="0019626C">
        <w:rPr>
          <w:rFonts w:ascii="Verdana" w:eastAsia="Batang" w:hAnsi="Verdana"/>
          <w:sz w:val="18"/>
          <w:szCs w:val="18"/>
        </w:rPr>
        <w:t>lub miejsce zamieszkania</w:t>
      </w:r>
      <w:r w:rsidRPr="0019626C">
        <w:rPr>
          <w:rFonts w:ascii="Verdana" w:hAnsi="Verdana"/>
          <w:bCs/>
          <w:sz w:val="18"/>
          <w:szCs w:val="18"/>
        </w:rPr>
        <w:t xml:space="preserve"> </w:t>
      </w:r>
      <w:r w:rsidRPr="0019626C">
        <w:rPr>
          <w:rFonts w:ascii="Verdana" w:eastAsia="Batang" w:hAnsi="Verdana"/>
          <w:sz w:val="18"/>
          <w:szCs w:val="18"/>
        </w:rPr>
        <w:t>lub miejsce zamieszkania ma osoba, której dotyczy informacja albo dokument, w zakresie okre</w:t>
      </w:r>
      <w:r w:rsidRPr="0019626C">
        <w:rPr>
          <w:rFonts w:ascii="Verdana" w:eastAsia="Batang" w:hAnsi="Verdana" w:cs="TimesNewRoman"/>
          <w:sz w:val="18"/>
          <w:szCs w:val="18"/>
        </w:rPr>
        <w:t>ś</w:t>
      </w:r>
      <w:r w:rsidRPr="0019626C">
        <w:rPr>
          <w:rFonts w:ascii="Verdana" w:eastAsia="Batang" w:hAnsi="Verdana"/>
          <w:sz w:val="18"/>
          <w:szCs w:val="18"/>
        </w:rPr>
        <w:t xml:space="preserve">lonym w art. 24 ust. 1 pkt 13, 14 i 21 </w:t>
      </w:r>
      <w:proofErr w:type="spellStart"/>
      <w:r w:rsidR="00EC3425" w:rsidRPr="0019626C">
        <w:rPr>
          <w:rFonts w:ascii="Verdana" w:eastAsia="Batang" w:hAnsi="Verdana"/>
          <w:sz w:val="18"/>
          <w:szCs w:val="18"/>
        </w:rPr>
        <w:t>pzp</w:t>
      </w:r>
      <w:proofErr w:type="spellEnd"/>
      <w:r w:rsidRPr="0019626C">
        <w:rPr>
          <w:rFonts w:ascii="Verdana" w:eastAsia="Batang" w:hAnsi="Verdana"/>
          <w:sz w:val="18"/>
          <w:szCs w:val="18"/>
        </w:rPr>
        <w:t xml:space="preserve">. </w:t>
      </w:r>
      <w:r w:rsidRPr="0019626C">
        <w:rPr>
          <w:rFonts w:ascii="Verdana" w:hAnsi="Verdana"/>
          <w:sz w:val="18"/>
          <w:szCs w:val="18"/>
        </w:rPr>
        <w:t>Dokument ten powinien być wystawiony nie wcześniej niż 6 miesięcy przed upływem terminu</w:t>
      </w:r>
      <w:r w:rsidRPr="00826713">
        <w:rPr>
          <w:rFonts w:ascii="Verdana" w:hAnsi="Verdana"/>
          <w:sz w:val="18"/>
          <w:szCs w:val="18"/>
        </w:rPr>
        <w:t xml:space="preserve"> składania ofert. </w:t>
      </w:r>
    </w:p>
    <w:p w:rsidR="00826713" w:rsidRPr="00826713" w:rsidRDefault="00826713" w:rsidP="001F19DD">
      <w:pPr>
        <w:widowControl/>
        <w:numPr>
          <w:ilvl w:val="3"/>
          <w:numId w:val="55"/>
        </w:numPr>
        <w:suppressAutoHyphens w:val="0"/>
        <w:autoSpaceDE/>
        <w:spacing w:after="120" w:line="360" w:lineRule="auto"/>
        <w:ind w:left="1418" w:hanging="425"/>
        <w:jc w:val="both"/>
        <w:rPr>
          <w:rFonts w:ascii="Verdana" w:hAnsi="Verdana"/>
          <w:bCs/>
          <w:sz w:val="18"/>
          <w:szCs w:val="18"/>
        </w:rPr>
      </w:pPr>
      <w:r w:rsidRPr="00826713">
        <w:rPr>
          <w:rFonts w:ascii="Verdana" w:hAnsi="Verdana"/>
          <w:sz w:val="18"/>
          <w:szCs w:val="18"/>
        </w:rPr>
        <w:t xml:space="preserve">w ust. </w:t>
      </w:r>
      <w:r w:rsidR="009867EA">
        <w:rPr>
          <w:rFonts w:ascii="Verdana" w:hAnsi="Verdana"/>
          <w:sz w:val="18"/>
          <w:szCs w:val="18"/>
        </w:rPr>
        <w:t>7.</w:t>
      </w:r>
      <w:r w:rsidR="006120B0">
        <w:rPr>
          <w:rFonts w:ascii="Verdana" w:hAnsi="Verdana"/>
          <w:sz w:val="18"/>
          <w:szCs w:val="18"/>
        </w:rPr>
        <w:t>6</w:t>
      </w:r>
      <w:r w:rsidR="009867EA">
        <w:rPr>
          <w:rFonts w:ascii="Verdana" w:hAnsi="Verdana"/>
          <w:sz w:val="18"/>
          <w:szCs w:val="18"/>
        </w:rPr>
        <w:t>.</w:t>
      </w:r>
      <w:r w:rsidRPr="00826713">
        <w:rPr>
          <w:rFonts w:ascii="Verdana" w:hAnsi="Verdana"/>
          <w:sz w:val="18"/>
          <w:szCs w:val="18"/>
        </w:rPr>
        <w:t xml:space="preserve"> pkt 2 powyżej, składa dokument lub dokumenty wystawione w kraju, w którym wykonawca ma siedzibę lub miejsce zamieszkania, potwierdzające odpowiednio, że nie otwarto jego likwidacji ani nie ogłoszono upadłości.</w:t>
      </w:r>
    </w:p>
    <w:p w:rsidR="00826713" w:rsidRPr="009867EA" w:rsidRDefault="00826713" w:rsidP="00826713">
      <w:pPr>
        <w:autoSpaceDN w:val="0"/>
        <w:adjustRightInd w:val="0"/>
        <w:spacing w:line="360" w:lineRule="auto"/>
        <w:jc w:val="both"/>
        <w:rPr>
          <w:rFonts w:ascii="Verdana" w:eastAsia="Batang" w:hAnsi="Verdana" w:cs="Calibri"/>
          <w:i/>
          <w:sz w:val="18"/>
          <w:szCs w:val="18"/>
        </w:rPr>
      </w:pPr>
      <w:r w:rsidRPr="009867EA">
        <w:rPr>
          <w:rFonts w:ascii="Verdana" w:eastAsia="Batang" w:hAnsi="Verdana" w:cs="Calibri"/>
          <w:i/>
          <w:sz w:val="18"/>
          <w:szCs w:val="18"/>
        </w:rPr>
        <w:t xml:space="preserve">Jeżeli w kraju, w którym wykonawca ma siedzibę lub miejsce zamieszkania lub miejsce zamieszkania na osoba, której dokument dotyczy, nie wydaje się dokumentów o których mowa w ust. </w:t>
      </w:r>
      <w:r w:rsidR="008C4466">
        <w:rPr>
          <w:rFonts w:ascii="Verdana" w:eastAsia="Batang" w:hAnsi="Verdana" w:cs="Calibri"/>
          <w:i/>
          <w:sz w:val="18"/>
          <w:szCs w:val="18"/>
        </w:rPr>
        <w:t>7.6 pkt 1 i/lub 2</w:t>
      </w:r>
      <w:r w:rsidRPr="009867EA">
        <w:rPr>
          <w:rFonts w:ascii="Verdana" w:eastAsia="Batang" w:hAnsi="Verdana" w:cs="Calibri"/>
          <w:i/>
          <w:sz w:val="18"/>
          <w:szCs w:val="18"/>
        </w:rPr>
        <w:t xml:space="preserve">, zastępuje się je dokumentem zawierającym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Data wystawienia takiego dokumentu winna odpowiadać odpowiednim terminom, o których mowa wyżej. </w:t>
      </w:r>
    </w:p>
    <w:p w:rsidR="00826713" w:rsidRDefault="00826713" w:rsidP="00CD356B">
      <w:pPr>
        <w:widowControl/>
        <w:numPr>
          <w:ilvl w:val="1"/>
          <w:numId w:val="33"/>
        </w:numPr>
        <w:suppressAutoHyphens w:val="0"/>
        <w:autoSpaceDE/>
        <w:spacing w:after="120" w:line="360" w:lineRule="auto"/>
        <w:jc w:val="both"/>
        <w:rPr>
          <w:rFonts w:ascii="Verdana" w:hAnsi="Verdana" w:cs="Calibri"/>
          <w:bCs/>
          <w:color w:val="000000"/>
          <w:sz w:val="18"/>
          <w:szCs w:val="18"/>
        </w:rPr>
      </w:pPr>
      <w:r w:rsidRPr="00B6286E">
        <w:rPr>
          <w:rFonts w:ascii="Verdana" w:hAnsi="Verdana"/>
          <w:b/>
          <w:bCs/>
          <w:sz w:val="18"/>
          <w:szCs w:val="18"/>
        </w:rPr>
        <w:t xml:space="preserve">Wykonawca w terminie 3 dni od dnia zamieszczenia na stronie internetowej informacji, </w:t>
      </w:r>
      <w:r w:rsidR="00D34714" w:rsidRPr="00B6286E">
        <w:rPr>
          <w:rFonts w:ascii="Verdana" w:hAnsi="Verdana"/>
          <w:b/>
          <w:bCs/>
          <w:sz w:val="18"/>
          <w:szCs w:val="18"/>
        </w:rPr>
        <w:t xml:space="preserve"> </w:t>
      </w:r>
      <w:r w:rsidRPr="00B6286E">
        <w:rPr>
          <w:rFonts w:ascii="Verdana" w:hAnsi="Verdana"/>
          <w:b/>
          <w:bCs/>
          <w:sz w:val="18"/>
          <w:szCs w:val="18"/>
        </w:rPr>
        <w:t xml:space="preserve">o której mowa w art. 86 ust. 5 </w:t>
      </w:r>
      <w:proofErr w:type="spellStart"/>
      <w:r w:rsidR="00EC3425" w:rsidRPr="00B6286E">
        <w:rPr>
          <w:rFonts w:ascii="Verdana" w:hAnsi="Verdana"/>
          <w:b/>
          <w:bCs/>
          <w:sz w:val="18"/>
          <w:szCs w:val="18"/>
        </w:rPr>
        <w:t>pzp</w:t>
      </w:r>
      <w:proofErr w:type="spellEnd"/>
      <w:r w:rsidRPr="00B6286E">
        <w:rPr>
          <w:rFonts w:ascii="Verdana" w:hAnsi="Verdana"/>
          <w:b/>
          <w:bCs/>
          <w:sz w:val="18"/>
          <w:szCs w:val="18"/>
        </w:rPr>
        <w:t>, przekaże zamawiającemu oświadczenie</w:t>
      </w:r>
      <w:r w:rsidR="000B5CD2" w:rsidRPr="00B6286E">
        <w:rPr>
          <w:rFonts w:ascii="Verdana" w:hAnsi="Verdana"/>
          <w:b/>
          <w:bCs/>
          <w:sz w:val="18"/>
          <w:szCs w:val="18"/>
        </w:rPr>
        <w:t xml:space="preserve"> </w:t>
      </w:r>
      <w:r w:rsidR="000B5CD2" w:rsidRPr="00B6286E">
        <w:rPr>
          <w:rFonts w:ascii="Verdana" w:hAnsi="Verdana"/>
          <w:b/>
          <w:bCs/>
          <w:sz w:val="18"/>
          <w:szCs w:val="18"/>
        </w:rPr>
        <w:br/>
      </w:r>
      <w:r w:rsidRPr="00B6286E">
        <w:rPr>
          <w:rFonts w:ascii="Verdana" w:hAnsi="Verdana"/>
          <w:b/>
          <w:bCs/>
          <w:sz w:val="18"/>
          <w:szCs w:val="18"/>
        </w:rPr>
        <w:t xml:space="preserve">o przynależności lub braku przynależności do tej samej grupy kapitałowej, o której mowa w art. 24 ust. 1 pkt 23 </w:t>
      </w:r>
      <w:proofErr w:type="spellStart"/>
      <w:r w:rsidR="00EC3425" w:rsidRPr="00B6286E">
        <w:rPr>
          <w:rFonts w:ascii="Verdana" w:hAnsi="Verdana"/>
          <w:b/>
          <w:bCs/>
          <w:sz w:val="18"/>
          <w:szCs w:val="18"/>
        </w:rPr>
        <w:t>pzp</w:t>
      </w:r>
      <w:proofErr w:type="spellEnd"/>
      <w:r w:rsidRPr="00B6286E">
        <w:rPr>
          <w:rFonts w:ascii="Verdana" w:hAnsi="Verdana"/>
          <w:b/>
          <w:bCs/>
          <w:sz w:val="18"/>
          <w:szCs w:val="18"/>
        </w:rPr>
        <w:t>.</w:t>
      </w:r>
      <w:r w:rsidRPr="00B6286E">
        <w:rPr>
          <w:rFonts w:ascii="Verdana" w:hAnsi="Verdana"/>
          <w:bCs/>
          <w:sz w:val="18"/>
          <w:szCs w:val="18"/>
        </w:rPr>
        <w:t xml:space="preserve"> Wraz ze złożeniem oświadczenia, wykonawca może przedstawić dowody, że powiązania z innym</w:t>
      </w:r>
      <w:r w:rsidRPr="00826713">
        <w:rPr>
          <w:rFonts w:ascii="Verdana" w:hAnsi="Verdana"/>
          <w:bCs/>
          <w:color w:val="000000"/>
          <w:sz w:val="18"/>
          <w:szCs w:val="18"/>
        </w:rPr>
        <w:t xml:space="preserve"> wykonawcą nie prowadzą do zakłócenia konkurencji</w:t>
      </w:r>
      <w:r w:rsidR="00D34714">
        <w:rPr>
          <w:rFonts w:ascii="Verdana" w:hAnsi="Verdana"/>
          <w:bCs/>
          <w:color w:val="000000"/>
          <w:sz w:val="18"/>
          <w:szCs w:val="18"/>
        </w:rPr>
        <w:t xml:space="preserve">                </w:t>
      </w:r>
      <w:r w:rsidRPr="00826713">
        <w:rPr>
          <w:rFonts w:ascii="Verdana" w:hAnsi="Verdana"/>
          <w:bCs/>
          <w:color w:val="000000"/>
          <w:sz w:val="18"/>
          <w:szCs w:val="18"/>
        </w:rPr>
        <w:t xml:space="preserve"> w postępowaniu o udzielenie zamówienia.</w:t>
      </w:r>
    </w:p>
    <w:p w:rsidR="00826713" w:rsidRDefault="00826713" w:rsidP="00CD356B">
      <w:pPr>
        <w:widowControl/>
        <w:numPr>
          <w:ilvl w:val="1"/>
          <w:numId w:val="33"/>
        </w:numPr>
        <w:suppressAutoHyphens w:val="0"/>
        <w:autoSpaceDE/>
        <w:spacing w:after="120" w:line="360" w:lineRule="auto"/>
        <w:jc w:val="both"/>
        <w:rPr>
          <w:rFonts w:ascii="Verdana" w:hAnsi="Verdana" w:cs="Calibri"/>
          <w:bCs/>
          <w:color w:val="000000"/>
          <w:sz w:val="18"/>
          <w:szCs w:val="18"/>
        </w:rPr>
      </w:pPr>
      <w:r w:rsidRPr="00826713">
        <w:rPr>
          <w:rFonts w:ascii="Verdana" w:hAnsi="Verdana"/>
          <w:sz w:val="18"/>
          <w:szCs w:val="18"/>
        </w:rPr>
        <w:t xml:space="preserve">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t>
      </w:r>
      <w:r w:rsidR="0081789D">
        <w:rPr>
          <w:rFonts w:ascii="Verdana" w:hAnsi="Verdana"/>
          <w:sz w:val="18"/>
          <w:szCs w:val="18"/>
        </w:rPr>
        <w:t>w</w:t>
      </w:r>
      <w:r w:rsidRPr="00826713">
        <w:rPr>
          <w:rFonts w:ascii="Verdana" w:hAnsi="Verdana"/>
          <w:sz w:val="18"/>
          <w:szCs w:val="18"/>
        </w:rPr>
        <w:t xml:space="preserve"> szczególności rejestrów publicznych w rozumieniu ustawy z dnia 17 lutego 2005 r. o informatyzacji działalności podmiotów realizujących zadania publiczne (Dz. U. z 2014 r. poz. 1114 oraz z 2016 r. poz. 352).</w:t>
      </w:r>
    </w:p>
    <w:p w:rsidR="00826713" w:rsidRDefault="00826713" w:rsidP="00CD356B">
      <w:pPr>
        <w:widowControl/>
        <w:numPr>
          <w:ilvl w:val="1"/>
          <w:numId w:val="33"/>
        </w:numPr>
        <w:suppressAutoHyphens w:val="0"/>
        <w:autoSpaceDE/>
        <w:spacing w:after="120" w:line="360" w:lineRule="auto"/>
        <w:jc w:val="both"/>
        <w:rPr>
          <w:rFonts w:ascii="Verdana" w:hAnsi="Verdana" w:cs="Calibri"/>
          <w:bCs/>
          <w:color w:val="000000"/>
          <w:sz w:val="18"/>
          <w:szCs w:val="18"/>
        </w:rPr>
      </w:pPr>
      <w:r w:rsidRPr="00826713">
        <w:rPr>
          <w:rFonts w:ascii="Verdana" w:hAnsi="Verdana" w:cs="Calibri"/>
          <w:sz w:val="18"/>
          <w:szCs w:val="18"/>
        </w:rPr>
        <w:t xml:space="preserve">Zgodnie z art. 22a ust. 1 </w:t>
      </w:r>
      <w:proofErr w:type="spellStart"/>
      <w:r w:rsidRPr="00826713">
        <w:rPr>
          <w:rFonts w:ascii="Verdana" w:hAnsi="Verdana" w:cs="Calibri"/>
          <w:sz w:val="18"/>
          <w:szCs w:val="18"/>
        </w:rPr>
        <w:t>Pzp</w:t>
      </w:r>
      <w:proofErr w:type="spellEnd"/>
      <w:r w:rsidRPr="00826713">
        <w:rPr>
          <w:rFonts w:ascii="Verdana" w:hAnsi="Verdana" w:cs="Calibri"/>
          <w:sz w:val="18"/>
          <w:szCs w:val="18"/>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26713" w:rsidRDefault="00826713" w:rsidP="00CD356B">
      <w:pPr>
        <w:widowControl/>
        <w:numPr>
          <w:ilvl w:val="1"/>
          <w:numId w:val="33"/>
        </w:numPr>
        <w:suppressAutoHyphens w:val="0"/>
        <w:autoSpaceDE/>
        <w:spacing w:after="120" w:line="360" w:lineRule="auto"/>
        <w:jc w:val="both"/>
        <w:rPr>
          <w:rFonts w:ascii="Verdana" w:hAnsi="Verdana" w:cs="Calibri"/>
          <w:bCs/>
          <w:color w:val="000000"/>
          <w:sz w:val="18"/>
          <w:szCs w:val="18"/>
        </w:rPr>
      </w:pPr>
      <w:r w:rsidRPr="00826713">
        <w:rPr>
          <w:rFonts w:ascii="Verdana" w:hAnsi="Verdana"/>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26713" w:rsidRPr="00826713" w:rsidRDefault="00826713" w:rsidP="00CD356B">
      <w:pPr>
        <w:widowControl/>
        <w:numPr>
          <w:ilvl w:val="1"/>
          <w:numId w:val="33"/>
        </w:numPr>
        <w:suppressAutoHyphens w:val="0"/>
        <w:autoSpaceDE/>
        <w:spacing w:after="120" w:line="360" w:lineRule="auto"/>
        <w:jc w:val="both"/>
        <w:rPr>
          <w:rFonts w:ascii="Verdana" w:hAnsi="Verdana" w:cs="Calibri"/>
          <w:bCs/>
          <w:color w:val="000000"/>
          <w:sz w:val="18"/>
          <w:szCs w:val="18"/>
        </w:rPr>
      </w:pPr>
      <w:r w:rsidRPr="00826713">
        <w:rPr>
          <w:rFonts w:ascii="Verdana" w:hAnsi="Verdana"/>
          <w:sz w:val="18"/>
          <w:szCs w:val="18"/>
        </w:rPr>
        <w:t>Zobowiązanie powinno zawierać w szczególności:</w:t>
      </w:r>
    </w:p>
    <w:p w:rsidR="00826713" w:rsidRPr="00826713" w:rsidRDefault="00826713" w:rsidP="001F19DD">
      <w:pPr>
        <w:widowControl/>
        <w:numPr>
          <w:ilvl w:val="0"/>
          <w:numId w:val="58"/>
        </w:numPr>
        <w:tabs>
          <w:tab w:val="clear" w:pos="720"/>
          <w:tab w:val="num" w:pos="993"/>
        </w:tabs>
        <w:suppressAutoHyphens w:val="0"/>
        <w:autoSpaceDE/>
        <w:spacing w:line="360" w:lineRule="auto"/>
        <w:ind w:left="992" w:hanging="425"/>
        <w:jc w:val="both"/>
        <w:rPr>
          <w:rFonts w:ascii="Verdana" w:hAnsi="Verdana" w:cs="Calibri"/>
          <w:bCs/>
          <w:sz w:val="18"/>
          <w:szCs w:val="18"/>
        </w:rPr>
      </w:pPr>
      <w:r w:rsidRPr="00826713">
        <w:rPr>
          <w:rFonts w:ascii="Verdana" w:hAnsi="Verdana" w:cs="Calibri"/>
          <w:sz w:val="18"/>
          <w:szCs w:val="18"/>
        </w:rPr>
        <w:t xml:space="preserve">zakres dostępnych wykonawcy zasobów innego podmiotu; </w:t>
      </w:r>
    </w:p>
    <w:p w:rsidR="00826713" w:rsidRPr="00826713" w:rsidRDefault="00826713" w:rsidP="001F19DD">
      <w:pPr>
        <w:widowControl/>
        <w:numPr>
          <w:ilvl w:val="0"/>
          <w:numId w:val="58"/>
        </w:numPr>
        <w:tabs>
          <w:tab w:val="clear" w:pos="720"/>
          <w:tab w:val="num" w:pos="993"/>
        </w:tabs>
        <w:suppressAutoHyphens w:val="0"/>
        <w:autoSpaceDE/>
        <w:spacing w:line="360" w:lineRule="auto"/>
        <w:ind w:left="992" w:hanging="425"/>
        <w:jc w:val="both"/>
        <w:rPr>
          <w:rFonts w:ascii="Verdana" w:hAnsi="Verdana" w:cs="Calibri"/>
          <w:bCs/>
          <w:sz w:val="18"/>
          <w:szCs w:val="18"/>
        </w:rPr>
      </w:pPr>
      <w:r w:rsidRPr="00826713">
        <w:rPr>
          <w:rFonts w:ascii="Verdana" w:hAnsi="Verdana" w:cs="Calibri"/>
          <w:sz w:val="18"/>
          <w:szCs w:val="18"/>
        </w:rPr>
        <w:lastRenderedPageBreak/>
        <w:t xml:space="preserve">sposób wykorzystania zasobów innego podmiotu, przez Wykonawcę, przy wykonywaniu zamówienia publicznego; </w:t>
      </w:r>
    </w:p>
    <w:p w:rsidR="00826713" w:rsidRPr="00826713" w:rsidRDefault="00826713" w:rsidP="001F19DD">
      <w:pPr>
        <w:widowControl/>
        <w:numPr>
          <w:ilvl w:val="0"/>
          <w:numId w:val="58"/>
        </w:numPr>
        <w:tabs>
          <w:tab w:val="clear" w:pos="720"/>
          <w:tab w:val="num" w:pos="993"/>
        </w:tabs>
        <w:suppressAutoHyphens w:val="0"/>
        <w:autoSpaceDE/>
        <w:spacing w:line="360" w:lineRule="auto"/>
        <w:ind w:left="992" w:hanging="425"/>
        <w:jc w:val="both"/>
        <w:rPr>
          <w:rFonts w:ascii="Verdana" w:hAnsi="Verdana" w:cs="Calibri"/>
          <w:bCs/>
          <w:sz w:val="18"/>
          <w:szCs w:val="18"/>
        </w:rPr>
      </w:pPr>
      <w:r w:rsidRPr="00826713">
        <w:rPr>
          <w:rFonts w:ascii="Verdana" w:hAnsi="Verdana" w:cs="Calibri"/>
          <w:sz w:val="18"/>
          <w:szCs w:val="18"/>
        </w:rPr>
        <w:t>zakres i okres udziału innego podmiotu przy wykonywaniu zamówienia publicznego;</w:t>
      </w:r>
    </w:p>
    <w:p w:rsidR="00826713" w:rsidRPr="00826713" w:rsidRDefault="00826713" w:rsidP="001F19DD">
      <w:pPr>
        <w:widowControl/>
        <w:numPr>
          <w:ilvl w:val="0"/>
          <w:numId w:val="58"/>
        </w:numPr>
        <w:tabs>
          <w:tab w:val="clear" w:pos="720"/>
          <w:tab w:val="num" w:pos="993"/>
        </w:tabs>
        <w:suppressAutoHyphens w:val="0"/>
        <w:autoSpaceDE/>
        <w:spacing w:line="360" w:lineRule="auto"/>
        <w:ind w:left="992" w:hanging="425"/>
        <w:jc w:val="both"/>
        <w:rPr>
          <w:rFonts w:ascii="Verdana" w:hAnsi="Verdana" w:cs="Calibri"/>
          <w:bCs/>
          <w:sz w:val="18"/>
          <w:szCs w:val="18"/>
        </w:rPr>
      </w:pPr>
      <w:r w:rsidRPr="00826713">
        <w:rPr>
          <w:rFonts w:ascii="Verdana" w:hAnsi="Verdana" w:cs="Calibri"/>
          <w:sz w:val="18"/>
          <w:szCs w:val="18"/>
        </w:rPr>
        <w:t xml:space="preserve"> 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rsidR="00826713" w:rsidRDefault="00826713" w:rsidP="00CD356B">
      <w:pPr>
        <w:widowControl/>
        <w:numPr>
          <w:ilvl w:val="1"/>
          <w:numId w:val="33"/>
        </w:numPr>
        <w:suppressAutoHyphens w:val="0"/>
        <w:autoSpaceDE/>
        <w:spacing w:after="120" w:line="360" w:lineRule="auto"/>
        <w:jc w:val="both"/>
        <w:rPr>
          <w:rFonts w:ascii="Verdana" w:hAnsi="Verdana" w:cs="Calibri"/>
          <w:bCs/>
          <w:sz w:val="18"/>
          <w:szCs w:val="18"/>
        </w:rPr>
      </w:pPr>
      <w:r w:rsidRPr="00826713">
        <w:rPr>
          <w:rFonts w:ascii="Verdana" w:hAnsi="Verdana"/>
          <w:sz w:val="18"/>
          <w:szCs w:val="18"/>
        </w:rPr>
        <w:t xml:space="preserve">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oraz ust. </w:t>
      </w:r>
      <w:r>
        <w:rPr>
          <w:rFonts w:ascii="Verdana" w:hAnsi="Verdana"/>
          <w:sz w:val="18"/>
          <w:szCs w:val="18"/>
        </w:rPr>
        <w:t>7.</w:t>
      </w:r>
      <w:r w:rsidRPr="00826713">
        <w:rPr>
          <w:rFonts w:ascii="Verdana" w:hAnsi="Verdana"/>
          <w:sz w:val="18"/>
          <w:szCs w:val="18"/>
        </w:rPr>
        <w:t>5</w:t>
      </w:r>
      <w:r>
        <w:rPr>
          <w:rFonts w:ascii="Verdana" w:hAnsi="Verdana"/>
          <w:sz w:val="18"/>
          <w:szCs w:val="18"/>
        </w:rPr>
        <w:t>.</w:t>
      </w:r>
      <w:r w:rsidRPr="00826713">
        <w:rPr>
          <w:rFonts w:ascii="Verdana" w:hAnsi="Verdana"/>
          <w:sz w:val="18"/>
          <w:szCs w:val="18"/>
        </w:rPr>
        <w:t xml:space="preserve"> pkt 1 </w:t>
      </w:r>
      <w:proofErr w:type="spellStart"/>
      <w:r w:rsidR="00EC3425">
        <w:rPr>
          <w:rFonts w:ascii="Verdana" w:hAnsi="Verdana"/>
          <w:sz w:val="18"/>
          <w:szCs w:val="18"/>
        </w:rPr>
        <w:t>pzp</w:t>
      </w:r>
      <w:proofErr w:type="spellEnd"/>
      <w:r w:rsidRPr="00826713">
        <w:rPr>
          <w:rFonts w:ascii="Verdana" w:hAnsi="Verdana"/>
          <w:sz w:val="18"/>
          <w:szCs w:val="18"/>
        </w:rPr>
        <w:t>.</w:t>
      </w:r>
    </w:p>
    <w:p w:rsidR="00826713" w:rsidRPr="0028347A" w:rsidRDefault="00826713" w:rsidP="00CD356B">
      <w:pPr>
        <w:widowControl/>
        <w:numPr>
          <w:ilvl w:val="1"/>
          <w:numId w:val="33"/>
        </w:numPr>
        <w:suppressAutoHyphens w:val="0"/>
        <w:autoSpaceDE/>
        <w:spacing w:after="120" w:line="360" w:lineRule="auto"/>
        <w:jc w:val="both"/>
        <w:rPr>
          <w:rFonts w:ascii="Verdana" w:hAnsi="Verdana" w:cs="Calibri"/>
          <w:bCs/>
          <w:sz w:val="18"/>
          <w:szCs w:val="18"/>
        </w:rPr>
      </w:pPr>
      <w:r w:rsidRPr="00826713">
        <w:rPr>
          <w:rFonts w:ascii="Verdana" w:hAnsi="Verdana"/>
          <w:color w:val="000000"/>
          <w:sz w:val="18"/>
          <w:szCs w:val="18"/>
        </w:rPr>
        <w:t xml:space="preserve">W przypadku, gdy wykonawca polega na zdolnościach lub sytuacji innych podmiotów na zasadach określonych w art. 22a </w:t>
      </w:r>
      <w:proofErr w:type="spellStart"/>
      <w:r w:rsidR="00EC3425">
        <w:rPr>
          <w:rFonts w:ascii="Verdana" w:hAnsi="Verdana"/>
          <w:color w:val="000000"/>
          <w:sz w:val="18"/>
          <w:szCs w:val="18"/>
        </w:rPr>
        <w:t>pzp</w:t>
      </w:r>
      <w:proofErr w:type="spellEnd"/>
      <w:r w:rsidRPr="00826713">
        <w:rPr>
          <w:rFonts w:ascii="Verdana" w:hAnsi="Verdana"/>
          <w:color w:val="000000"/>
          <w:sz w:val="18"/>
          <w:szCs w:val="18"/>
        </w:rPr>
        <w:t xml:space="preserve">, Zamawiający żąda przedstawienia </w:t>
      </w:r>
      <w:r w:rsidRPr="00826713">
        <w:rPr>
          <w:rFonts w:ascii="Verdana" w:hAnsi="Verdana"/>
          <w:sz w:val="18"/>
          <w:szCs w:val="18"/>
        </w:rPr>
        <w:t xml:space="preserve">w odniesieniu do tych podmiotów dokumentów wymienionych w ust. </w:t>
      </w:r>
      <w:r>
        <w:rPr>
          <w:rFonts w:ascii="Verdana" w:hAnsi="Verdana"/>
          <w:sz w:val="18"/>
          <w:szCs w:val="18"/>
        </w:rPr>
        <w:t>7.</w:t>
      </w:r>
      <w:r w:rsidR="006120B0">
        <w:rPr>
          <w:rFonts w:ascii="Verdana" w:hAnsi="Verdana"/>
          <w:sz w:val="18"/>
          <w:szCs w:val="18"/>
        </w:rPr>
        <w:t>6</w:t>
      </w:r>
      <w:r>
        <w:rPr>
          <w:rFonts w:ascii="Verdana" w:hAnsi="Verdana"/>
          <w:sz w:val="18"/>
          <w:szCs w:val="18"/>
        </w:rPr>
        <w:t>.</w:t>
      </w:r>
      <w:r w:rsidRPr="00826713">
        <w:rPr>
          <w:rFonts w:ascii="Verdana" w:hAnsi="Verdana"/>
          <w:sz w:val="18"/>
          <w:szCs w:val="18"/>
        </w:rPr>
        <w:t xml:space="preserve"> pkt</w:t>
      </w:r>
      <w:r>
        <w:rPr>
          <w:rFonts w:ascii="Verdana" w:hAnsi="Verdana"/>
          <w:sz w:val="18"/>
          <w:szCs w:val="18"/>
        </w:rPr>
        <w:t xml:space="preserve"> 1</w:t>
      </w:r>
      <w:r w:rsidRPr="00826713">
        <w:rPr>
          <w:rFonts w:ascii="Verdana" w:hAnsi="Verdana"/>
          <w:sz w:val="18"/>
          <w:szCs w:val="18"/>
        </w:rPr>
        <w:t xml:space="preserve">, 2, 3, 4 powyżej. Przepisy ust. </w:t>
      </w:r>
      <w:r>
        <w:rPr>
          <w:rFonts w:ascii="Verdana" w:hAnsi="Verdana"/>
          <w:sz w:val="18"/>
          <w:szCs w:val="18"/>
        </w:rPr>
        <w:t>7.</w:t>
      </w:r>
      <w:r w:rsidRPr="00826713">
        <w:rPr>
          <w:rFonts w:ascii="Verdana" w:hAnsi="Verdana"/>
          <w:sz w:val="18"/>
          <w:szCs w:val="18"/>
        </w:rPr>
        <w:t>5</w:t>
      </w:r>
      <w:r>
        <w:rPr>
          <w:rFonts w:ascii="Verdana" w:hAnsi="Verdana"/>
          <w:sz w:val="18"/>
          <w:szCs w:val="18"/>
        </w:rPr>
        <w:t>.</w:t>
      </w:r>
      <w:r w:rsidRPr="00826713">
        <w:rPr>
          <w:rFonts w:ascii="Verdana" w:hAnsi="Verdana"/>
          <w:sz w:val="18"/>
          <w:szCs w:val="18"/>
        </w:rPr>
        <w:t xml:space="preserve"> i </w:t>
      </w:r>
      <w:r>
        <w:rPr>
          <w:rFonts w:ascii="Verdana" w:hAnsi="Verdana"/>
          <w:sz w:val="18"/>
          <w:szCs w:val="18"/>
        </w:rPr>
        <w:t>7.</w:t>
      </w:r>
      <w:r w:rsidRPr="00826713">
        <w:rPr>
          <w:rFonts w:ascii="Verdana" w:hAnsi="Verdana"/>
          <w:sz w:val="18"/>
          <w:szCs w:val="18"/>
        </w:rPr>
        <w:t>7</w:t>
      </w:r>
      <w:r>
        <w:rPr>
          <w:rFonts w:ascii="Verdana" w:hAnsi="Verdana"/>
          <w:sz w:val="18"/>
          <w:szCs w:val="18"/>
        </w:rPr>
        <w:t>.</w:t>
      </w:r>
      <w:r w:rsidRPr="00826713">
        <w:rPr>
          <w:rFonts w:ascii="Verdana" w:hAnsi="Verdana"/>
          <w:sz w:val="18"/>
          <w:szCs w:val="18"/>
        </w:rPr>
        <w:t xml:space="preserve"> powyżej stosuje się odpowiednio.</w:t>
      </w:r>
    </w:p>
    <w:p w:rsidR="000D246F" w:rsidRPr="005A4A0B"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rPr>
      </w:pPr>
      <w:r w:rsidRPr="005A4A0B">
        <w:rPr>
          <w:rFonts w:ascii="Verdana" w:hAnsi="Verdana" w:cs="Times New Roman"/>
          <w:b/>
          <w:bCs/>
        </w:rPr>
        <w:t xml:space="preserve">Rozdział </w:t>
      </w:r>
      <w:r w:rsidR="004B1EA7" w:rsidRPr="005A4A0B">
        <w:rPr>
          <w:rFonts w:ascii="Verdana" w:hAnsi="Verdana" w:cs="Times New Roman"/>
          <w:b/>
          <w:bCs/>
        </w:rPr>
        <w:t>VIII</w:t>
      </w:r>
      <w:r w:rsidRPr="005A4A0B">
        <w:rPr>
          <w:rFonts w:ascii="Verdana" w:hAnsi="Verdana" w:cs="Times New Roman"/>
          <w:b/>
          <w:bCs/>
        </w:rPr>
        <w:t xml:space="preserve">. </w:t>
      </w:r>
      <w:r w:rsidRPr="005A4A0B">
        <w:rPr>
          <w:rFonts w:ascii="Verdana" w:hAnsi="Verdana" w:cs="Times New Roman"/>
          <w:b/>
        </w:rPr>
        <w:t xml:space="preserve">Zasady składania ofert wspólnych </w:t>
      </w:r>
      <w:r w:rsidR="00B75258" w:rsidRPr="00B75258">
        <w:rPr>
          <w:rFonts w:ascii="Verdana" w:hAnsi="Verdana" w:cs="Times New Roman"/>
          <w:b/>
        </w:rPr>
        <w:t>(konsorcja, spółki cywilne).</w:t>
      </w:r>
    </w:p>
    <w:p w:rsidR="00F0340A" w:rsidRDefault="00F0340A" w:rsidP="00CD356B">
      <w:pPr>
        <w:numPr>
          <w:ilvl w:val="1"/>
          <w:numId w:val="9"/>
        </w:numPr>
        <w:shd w:val="clear" w:color="auto" w:fill="FFFFFF"/>
        <w:spacing w:after="60" w:line="360" w:lineRule="auto"/>
        <w:ind w:left="709" w:right="11" w:hanging="709"/>
        <w:jc w:val="both"/>
        <w:rPr>
          <w:rFonts w:ascii="Verdana" w:hAnsi="Verdana" w:cs="Times New Roman"/>
          <w:sz w:val="18"/>
          <w:szCs w:val="18"/>
        </w:rPr>
      </w:pPr>
      <w:r w:rsidRPr="00F0340A">
        <w:rPr>
          <w:rFonts w:ascii="Verdana" w:hAnsi="Verdana"/>
          <w:sz w:val="18"/>
          <w:szCs w:val="18"/>
          <w:lang w:eastAsia="pl-PL"/>
        </w:rPr>
        <w:t xml:space="preserve">Wykonawcy wspólnie ubiegający się o udzielenie zamówienia ustanawiają Pełnomocnika </w:t>
      </w:r>
      <w:r w:rsidR="00D34714">
        <w:rPr>
          <w:rFonts w:ascii="Verdana" w:hAnsi="Verdana"/>
          <w:sz w:val="18"/>
          <w:szCs w:val="18"/>
          <w:lang w:eastAsia="pl-PL"/>
        </w:rPr>
        <w:t xml:space="preserve">                       </w:t>
      </w:r>
      <w:r w:rsidRPr="00F0340A">
        <w:rPr>
          <w:rFonts w:ascii="Verdana" w:hAnsi="Verdana"/>
          <w:sz w:val="18"/>
          <w:szCs w:val="18"/>
          <w:lang w:eastAsia="pl-PL"/>
        </w:rPr>
        <w:t>do reprezentowania ich w niniejszym postępowaniu albo reprezentowania ich w postępowaniu</w:t>
      </w:r>
      <w:r w:rsidR="00D34714">
        <w:rPr>
          <w:rFonts w:ascii="Verdana" w:hAnsi="Verdana"/>
          <w:sz w:val="18"/>
          <w:szCs w:val="18"/>
          <w:lang w:eastAsia="pl-PL"/>
        </w:rPr>
        <w:t xml:space="preserve">                   </w:t>
      </w:r>
      <w:r w:rsidRPr="00F0340A">
        <w:rPr>
          <w:rFonts w:ascii="Verdana" w:hAnsi="Verdana"/>
          <w:sz w:val="18"/>
          <w:szCs w:val="18"/>
          <w:lang w:eastAsia="pl-PL"/>
        </w:rPr>
        <w:t xml:space="preserve"> i zawarcia Umowy. Umocowanie musi wynikać z treści pełnomocnictwa przedłożonego wraz z ofertą.</w:t>
      </w:r>
    </w:p>
    <w:p w:rsidR="00F0340A" w:rsidRDefault="00F0340A" w:rsidP="00CD356B">
      <w:pPr>
        <w:numPr>
          <w:ilvl w:val="1"/>
          <w:numId w:val="9"/>
        </w:numPr>
        <w:shd w:val="clear" w:color="auto" w:fill="FFFFFF"/>
        <w:spacing w:after="60" w:line="360" w:lineRule="auto"/>
        <w:ind w:left="709" w:right="11" w:hanging="709"/>
        <w:jc w:val="both"/>
        <w:rPr>
          <w:rFonts w:ascii="Verdana" w:hAnsi="Verdana" w:cs="Times New Roman"/>
          <w:sz w:val="18"/>
          <w:szCs w:val="18"/>
        </w:rPr>
      </w:pPr>
      <w:r w:rsidRPr="00F0340A">
        <w:rPr>
          <w:rFonts w:ascii="Verdana" w:hAnsi="Verdana"/>
          <w:sz w:val="18"/>
          <w:szCs w:val="18"/>
          <w:lang w:eastAsia="pl-PL"/>
        </w:rPr>
        <w:t xml:space="preserve">Pełnomocnictwo powinno jednoznacznie określać postępowanie, do którego się odnosi i precyzować zakres umocowania, musi też wyliczać wszystkich wykonawców, którzy wspólnie ubiegają się o </w:t>
      </w:r>
      <w:r w:rsidRPr="00603FF4">
        <w:rPr>
          <w:rFonts w:ascii="Verdana" w:hAnsi="Verdana"/>
          <w:color w:val="000000"/>
          <w:sz w:val="18"/>
          <w:szCs w:val="18"/>
          <w:lang w:eastAsia="pl-PL"/>
        </w:rPr>
        <w:t>zamówienie. Każdy z tych Wykonawców musi podpisać</w:t>
      </w:r>
      <w:r w:rsidRPr="00F0340A">
        <w:rPr>
          <w:rFonts w:ascii="Verdana" w:hAnsi="Verdana"/>
          <w:sz w:val="18"/>
          <w:szCs w:val="18"/>
          <w:lang w:eastAsia="pl-PL"/>
        </w:rPr>
        <w:t xml:space="preserve"> się na dokumencie pełnomocnictwa. Zaleca się, aby Pełnomocnikiem był jeden z Wykonawców wspólnie ubiegających się o udzielenie zamówienia. </w:t>
      </w:r>
    </w:p>
    <w:p w:rsidR="00F0340A" w:rsidRDefault="00F0340A" w:rsidP="00CD356B">
      <w:pPr>
        <w:numPr>
          <w:ilvl w:val="1"/>
          <w:numId w:val="9"/>
        </w:numPr>
        <w:shd w:val="clear" w:color="auto" w:fill="FFFFFF"/>
        <w:spacing w:after="60" w:line="360" w:lineRule="auto"/>
        <w:ind w:left="709" w:right="11" w:hanging="709"/>
        <w:jc w:val="both"/>
        <w:rPr>
          <w:rFonts w:ascii="Verdana" w:hAnsi="Verdana" w:cs="Times New Roman"/>
          <w:sz w:val="18"/>
          <w:szCs w:val="18"/>
        </w:rPr>
      </w:pPr>
      <w:r w:rsidRPr="00F0340A">
        <w:rPr>
          <w:rFonts w:ascii="Verdana" w:hAnsi="Verdana"/>
          <w:sz w:val="18"/>
          <w:szCs w:val="18"/>
          <w:lang w:eastAsia="pl-PL"/>
        </w:rPr>
        <w:t>Wszelka korespondencja prowadzona będzie wyłącznie z Pełnomocnikiem.</w:t>
      </w:r>
    </w:p>
    <w:p w:rsidR="00F0340A" w:rsidRDefault="00F0340A" w:rsidP="00CD356B">
      <w:pPr>
        <w:numPr>
          <w:ilvl w:val="1"/>
          <w:numId w:val="9"/>
        </w:numPr>
        <w:shd w:val="clear" w:color="auto" w:fill="FFFFFF"/>
        <w:spacing w:after="60" w:line="360" w:lineRule="auto"/>
        <w:ind w:left="709" w:right="11" w:hanging="709"/>
        <w:jc w:val="both"/>
        <w:rPr>
          <w:rFonts w:ascii="Verdana" w:hAnsi="Verdana" w:cs="Times New Roman"/>
          <w:sz w:val="18"/>
          <w:szCs w:val="18"/>
        </w:rPr>
      </w:pPr>
      <w:r w:rsidRPr="00F0340A">
        <w:rPr>
          <w:rFonts w:ascii="Verdana" w:hAnsi="Verdana"/>
          <w:sz w:val="18"/>
          <w:szCs w:val="18"/>
          <w:lang w:eastAsia="pl-PL"/>
        </w:rPr>
        <w:t xml:space="preserve">Oświadczenia stanowiące wstępne potwierdzenie, że Wykonawca nie podlega wykluczeniu oraz spełnia warunki udziału w postępowaniu (JEDZ) składa każdy z Wykonawców wspólnie ubiegających się o zamówienie. Dokument ten potwierdza spełnienie warunków udziału </w:t>
      </w:r>
      <w:r w:rsidR="00EC2F16">
        <w:rPr>
          <w:rFonts w:ascii="Verdana" w:hAnsi="Verdana"/>
          <w:sz w:val="18"/>
          <w:szCs w:val="18"/>
          <w:lang w:eastAsia="pl-PL"/>
        </w:rPr>
        <w:t xml:space="preserve">                         </w:t>
      </w:r>
      <w:r w:rsidRPr="00F0340A">
        <w:rPr>
          <w:rFonts w:ascii="Verdana" w:hAnsi="Verdana"/>
          <w:sz w:val="18"/>
          <w:szCs w:val="18"/>
          <w:lang w:eastAsia="pl-PL"/>
        </w:rPr>
        <w:t>w postępowaniu oraz brak podstaw do wykluczenia w zakresie, w którym każdy z Wykonawców wykazuje spełnienie warunków udziału w postępowaniu oraz brak podstaw do wykluczenia.</w:t>
      </w:r>
    </w:p>
    <w:p w:rsidR="00F0340A" w:rsidRDefault="00F0340A" w:rsidP="00CD356B">
      <w:pPr>
        <w:numPr>
          <w:ilvl w:val="1"/>
          <w:numId w:val="9"/>
        </w:numPr>
        <w:shd w:val="clear" w:color="auto" w:fill="FFFFFF"/>
        <w:spacing w:after="60" w:line="360" w:lineRule="auto"/>
        <w:ind w:left="709" w:right="11" w:hanging="709"/>
        <w:jc w:val="both"/>
        <w:rPr>
          <w:rFonts w:ascii="Verdana" w:hAnsi="Verdana" w:cs="Times New Roman"/>
          <w:sz w:val="18"/>
          <w:szCs w:val="18"/>
        </w:rPr>
      </w:pPr>
      <w:r w:rsidRPr="00F0340A">
        <w:rPr>
          <w:rFonts w:ascii="Verdana" w:hAnsi="Verdana"/>
          <w:sz w:val="18"/>
          <w:szCs w:val="18"/>
          <w:lang w:eastAsia="pl-PL"/>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rsidR="00F0340A" w:rsidRDefault="00F0340A" w:rsidP="00CD356B">
      <w:pPr>
        <w:numPr>
          <w:ilvl w:val="1"/>
          <w:numId w:val="9"/>
        </w:numPr>
        <w:shd w:val="clear" w:color="auto" w:fill="FFFFFF"/>
        <w:spacing w:after="60" w:line="360" w:lineRule="auto"/>
        <w:ind w:left="709" w:right="11" w:hanging="709"/>
        <w:jc w:val="both"/>
        <w:rPr>
          <w:rFonts w:ascii="Verdana" w:hAnsi="Verdana" w:cs="Times New Roman"/>
          <w:sz w:val="18"/>
          <w:szCs w:val="18"/>
        </w:rPr>
      </w:pPr>
      <w:r w:rsidRPr="00F0340A">
        <w:rPr>
          <w:rFonts w:ascii="Verdana" w:hAnsi="Verdana"/>
          <w:sz w:val="18"/>
          <w:szCs w:val="18"/>
          <w:lang w:eastAsia="pl-PL"/>
        </w:rPr>
        <w:t>Dokumenty potwierdzające spełnienie warunków udziału w postępowania</w:t>
      </w:r>
      <w:r w:rsidR="00B75258">
        <w:rPr>
          <w:rFonts w:ascii="Verdana" w:hAnsi="Verdana"/>
          <w:sz w:val="18"/>
          <w:szCs w:val="18"/>
          <w:lang w:eastAsia="pl-PL"/>
        </w:rPr>
        <w:t>,</w:t>
      </w:r>
      <w:r w:rsidRPr="00F0340A">
        <w:rPr>
          <w:rFonts w:ascii="Verdana" w:hAnsi="Verdana"/>
          <w:sz w:val="18"/>
          <w:szCs w:val="18"/>
          <w:lang w:eastAsia="pl-PL"/>
        </w:rPr>
        <w:t xml:space="preserve"> o których mowa </w:t>
      </w:r>
      <w:r w:rsidR="004E6EDD">
        <w:rPr>
          <w:rFonts w:ascii="Verdana" w:hAnsi="Verdana"/>
          <w:sz w:val="18"/>
          <w:szCs w:val="18"/>
          <w:lang w:eastAsia="pl-PL"/>
        </w:rPr>
        <w:t xml:space="preserve">                        </w:t>
      </w:r>
      <w:r w:rsidRPr="00F0340A">
        <w:rPr>
          <w:rFonts w:ascii="Verdana" w:hAnsi="Verdana"/>
          <w:sz w:val="18"/>
          <w:szCs w:val="18"/>
          <w:lang w:eastAsia="pl-PL"/>
        </w:rPr>
        <w:t xml:space="preserve">w art. 25 ust. 1 pkt 1 </w:t>
      </w:r>
      <w:proofErr w:type="spellStart"/>
      <w:r w:rsidR="00EC3425">
        <w:rPr>
          <w:rFonts w:ascii="Verdana" w:hAnsi="Verdana"/>
          <w:sz w:val="18"/>
          <w:szCs w:val="18"/>
          <w:lang w:eastAsia="pl-PL"/>
        </w:rPr>
        <w:t>pzp</w:t>
      </w:r>
      <w:proofErr w:type="spellEnd"/>
      <w:r w:rsidRPr="00F0340A">
        <w:rPr>
          <w:rFonts w:ascii="Verdana" w:hAnsi="Verdana"/>
          <w:sz w:val="18"/>
          <w:szCs w:val="18"/>
          <w:lang w:eastAsia="pl-PL"/>
        </w:rPr>
        <w:t xml:space="preserve"> Wykonawcy składają tak, aby wykazać,</w:t>
      </w:r>
      <w:r w:rsidR="00221F99">
        <w:rPr>
          <w:rFonts w:ascii="Verdana" w:hAnsi="Verdana"/>
          <w:sz w:val="18"/>
          <w:szCs w:val="18"/>
          <w:lang w:eastAsia="pl-PL"/>
        </w:rPr>
        <w:t xml:space="preserve"> </w:t>
      </w:r>
      <w:r w:rsidRPr="00F0340A">
        <w:rPr>
          <w:rFonts w:ascii="Verdana" w:hAnsi="Verdana"/>
          <w:sz w:val="18"/>
          <w:szCs w:val="18"/>
          <w:lang w:eastAsia="pl-PL"/>
        </w:rPr>
        <w:t>że wspólnie spełniają warunki udziału w postępowaniu.</w:t>
      </w:r>
    </w:p>
    <w:p w:rsidR="00F0340A" w:rsidRPr="00F736CC" w:rsidRDefault="00F0340A" w:rsidP="00CD356B">
      <w:pPr>
        <w:numPr>
          <w:ilvl w:val="1"/>
          <w:numId w:val="9"/>
        </w:numPr>
        <w:shd w:val="clear" w:color="auto" w:fill="FFFFFF"/>
        <w:spacing w:after="60" w:line="360" w:lineRule="auto"/>
        <w:ind w:left="709" w:right="11" w:hanging="709"/>
        <w:jc w:val="both"/>
        <w:rPr>
          <w:rFonts w:ascii="Verdana" w:hAnsi="Verdana" w:cs="Times New Roman"/>
          <w:b/>
          <w:color w:val="FF0000"/>
          <w:sz w:val="18"/>
          <w:szCs w:val="18"/>
        </w:rPr>
      </w:pPr>
      <w:r w:rsidRPr="00F0340A">
        <w:rPr>
          <w:rFonts w:ascii="Verdana" w:hAnsi="Verdana"/>
          <w:sz w:val="18"/>
          <w:szCs w:val="18"/>
          <w:lang w:eastAsia="pl-PL"/>
        </w:rPr>
        <w:t>Spełnienie warunków udziału w postępowaniu oceniane będzie łącznie</w:t>
      </w:r>
      <w:r w:rsidR="00221F99">
        <w:rPr>
          <w:rFonts w:ascii="Verdana" w:hAnsi="Verdana"/>
          <w:sz w:val="18"/>
          <w:szCs w:val="18"/>
          <w:lang w:eastAsia="pl-PL"/>
        </w:rPr>
        <w:t>.</w:t>
      </w:r>
    </w:p>
    <w:p w:rsidR="00FD4468" w:rsidRDefault="00F0340A" w:rsidP="00CD356B">
      <w:pPr>
        <w:numPr>
          <w:ilvl w:val="1"/>
          <w:numId w:val="9"/>
        </w:numPr>
        <w:shd w:val="clear" w:color="auto" w:fill="FFFFFF"/>
        <w:spacing w:after="60" w:line="360" w:lineRule="auto"/>
        <w:ind w:left="709" w:right="11" w:hanging="709"/>
        <w:jc w:val="both"/>
        <w:rPr>
          <w:rFonts w:ascii="Verdana" w:hAnsi="Verdana" w:cs="Times New Roman"/>
          <w:sz w:val="18"/>
          <w:szCs w:val="18"/>
        </w:rPr>
      </w:pPr>
      <w:r w:rsidRPr="00F0340A">
        <w:rPr>
          <w:rFonts w:ascii="Verdana" w:hAnsi="Verdana"/>
          <w:sz w:val="18"/>
          <w:szCs w:val="18"/>
          <w:lang w:eastAsia="pl-PL"/>
        </w:rPr>
        <w:t>Oświadczenie o przynależności albo braku przynależności do tej samej grupy kapitałowej powinno zostać przedstawione przez każdego członka Konsorcjum/spółki cywilnej.</w:t>
      </w:r>
    </w:p>
    <w:p w:rsidR="00F0340A" w:rsidRPr="00B75258" w:rsidRDefault="00F0340A" w:rsidP="00CD356B">
      <w:pPr>
        <w:numPr>
          <w:ilvl w:val="1"/>
          <w:numId w:val="9"/>
        </w:numPr>
        <w:shd w:val="clear" w:color="auto" w:fill="FFFFFF"/>
        <w:spacing w:after="60" w:line="360" w:lineRule="auto"/>
        <w:ind w:left="709" w:right="11" w:hanging="709"/>
        <w:jc w:val="both"/>
        <w:rPr>
          <w:rFonts w:ascii="Verdana" w:hAnsi="Verdana" w:cs="Times New Roman"/>
          <w:sz w:val="18"/>
          <w:szCs w:val="18"/>
        </w:rPr>
      </w:pPr>
      <w:r w:rsidRPr="00FD4468">
        <w:rPr>
          <w:rFonts w:ascii="Verdana" w:hAnsi="Verdana"/>
          <w:sz w:val="18"/>
          <w:szCs w:val="18"/>
          <w:lang w:eastAsia="pl-PL"/>
        </w:rPr>
        <w:t xml:space="preserve">W przypadku wykonawców wspólnie ubiegających się o zamówienie, których oferta zostanie </w:t>
      </w:r>
      <w:r w:rsidRPr="00FD4468">
        <w:rPr>
          <w:rFonts w:ascii="Verdana" w:hAnsi="Verdana"/>
          <w:sz w:val="18"/>
          <w:szCs w:val="18"/>
          <w:lang w:eastAsia="pl-PL"/>
        </w:rPr>
        <w:lastRenderedPageBreak/>
        <w:t>uznana za najkorzystniejszą, przed podpisaniem umowy o realizację zamówienia, są zobowiązani do zawarcia umowy regulującej współpracę</w:t>
      </w:r>
      <w:r w:rsidR="00221F99">
        <w:rPr>
          <w:rFonts w:ascii="Verdana" w:hAnsi="Verdana"/>
          <w:sz w:val="18"/>
          <w:szCs w:val="18"/>
          <w:lang w:eastAsia="pl-PL"/>
        </w:rPr>
        <w:t>.</w:t>
      </w:r>
    </w:p>
    <w:p w:rsidR="00B75258" w:rsidRDefault="00B75258" w:rsidP="00CD356B">
      <w:pPr>
        <w:numPr>
          <w:ilvl w:val="1"/>
          <w:numId w:val="9"/>
        </w:numPr>
        <w:shd w:val="clear" w:color="auto" w:fill="FFFFFF"/>
        <w:spacing w:after="60" w:line="360" w:lineRule="auto"/>
        <w:ind w:right="11"/>
        <w:jc w:val="both"/>
        <w:rPr>
          <w:rFonts w:ascii="Verdana" w:hAnsi="Verdana" w:cs="Times New Roman"/>
          <w:sz w:val="18"/>
          <w:szCs w:val="18"/>
        </w:rPr>
      </w:pPr>
      <w:r w:rsidRPr="00B75258">
        <w:rPr>
          <w:rFonts w:ascii="Verdana" w:hAnsi="Verdana" w:cs="Times New Roman"/>
          <w:sz w:val="18"/>
          <w:szCs w:val="18"/>
        </w:rPr>
        <w:t>W przypadku, gdyby wyłoniona w prowadzonym postępowaniu oferta została złożona przez dwóch lub więcej wykonawców, wspólnie ubiegających się o udzielenie zamówienia publicznego, Zamawiający zażąda umowy regulującej współpracę tych podmiotów przed przystąpieniem do podpisania umowy o zamówienie publiczne.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0D246F" w:rsidRPr="005A4A0B"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rPr>
      </w:pPr>
      <w:r w:rsidRPr="005A4A0B">
        <w:rPr>
          <w:rFonts w:ascii="Verdana" w:hAnsi="Verdana" w:cs="Times New Roman"/>
          <w:b/>
          <w:bCs/>
        </w:rPr>
        <w:t xml:space="preserve">Rozdział </w:t>
      </w:r>
      <w:r w:rsidR="004B1EA7" w:rsidRPr="005A4A0B">
        <w:rPr>
          <w:rFonts w:ascii="Verdana" w:hAnsi="Verdana" w:cs="Times New Roman"/>
          <w:b/>
          <w:bCs/>
        </w:rPr>
        <w:t>IX</w:t>
      </w:r>
      <w:r w:rsidRPr="005A4A0B">
        <w:rPr>
          <w:rFonts w:ascii="Verdana" w:hAnsi="Verdana" w:cs="Times New Roman"/>
          <w:b/>
          <w:bCs/>
        </w:rPr>
        <w:t xml:space="preserve">. </w:t>
      </w:r>
      <w:r w:rsidR="00590CDE" w:rsidRPr="005A4A0B">
        <w:rPr>
          <w:rFonts w:ascii="Verdana" w:hAnsi="Verdana" w:cs="Times New Roman"/>
          <w:b/>
        </w:rPr>
        <w:t>Podwykon</w:t>
      </w:r>
      <w:r w:rsidRPr="005A4A0B">
        <w:rPr>
          <w:rFonts w:ascii="Verdana" w:hAnsi="Verdana" w:cs="Times New Roman"/>
          <w:b/>
        </w:rPr>
        <w:t>awstwo.</w:t>
      </w:r>
    </w:p>
    <w:p w:rsidR="00712402" w:rsidRPr="00712402" w:rsidRDefault="00712402" w:rsidP="00CD356B">
      <w:pPr>
        <w:widowControl/>
        <w:numPr>
          <w:ilvl w:val="1"/>
          <w:numId w:val="10"/>
        </w:numPr>
        <w:suppressAutoHyphens w:val="0"/>
        <w:autoSpaceDE/>
        <w:spacing w:after="60" w:line="360" w:lineRule="auto"/>
        <w:jc w:val="both"/>
        <w:rPr>
          <w:rFonts w:ascii="Verdana" w:hAnsi="Verdana" w:cs="Arial Narrow"/>
          <w:sz w:val="18"/>
          <w:szCs w:val="18"/>
          <w:lang w:eastAsia="pl-PL"/>
        </w:rPr>
      </w:pPr>
      <w:r w:rsidRPr="00712402">
        <w:rPr>
          <w:rFonts w:ascii="Verdana" w:hAnsi="Verdana" w:cs="Verdana"/>
          <w:bCs/>
          <w:sz w:val="18"/>
          <w:szCs w:val="18"/>
          <w:lang w:eastAsia="pl-PL"/>
        </w:rPr>
        <w:t>Zamawiający nie nakłada obowiązku osobistego wykonania kluczowych części zamówienia przez Wykonawcę</w:t>
      </w:r>
      <w:r w:rsidRPr="00712402">
        <w:rPr>
          <w:rFonts w:ascii="Verdana" w:hAnsi="Verdana" w:cs="Courier New"/>
          <w:bCs/>
          <w:sz w:val="18"/>
          <w:szCs w:val="18"/>
          <w:lang w:eastAsia="pl-PL"/>
        </w:rPr>
        <w:t>.</w:t>
      </w:r>
    </w:p>
    <w:p w:rsidR="00712402" w:rsidRDefault="00712402" w:rsidP="00CD356B">
      <w:pPr>
        <w:widowControl/>
        <w:numPr>
          <w:ilvl w:val="1"/>
          <w:numId w:val="10"/>
        </w:numPr>
        <w:suppressAutoHyphens w:val="0"/>
        <w:autoSpaceDE/>
        <w:spacing w:after="60" w:line="360" w:lineRule="auto"/>
        <w:jc w:val="both"/>
        <w:rPr>
          <w:rFonts w:ascii="Verdana" w:hAnsi="Verdana" w:cs="Arial Narrow"/>
          <w:sz w:val="18"/>
          <w:szCs w:val="18"/>
          <w:lang w:eastAsia="pl-PL"/>
        </w:rPr>
      </w:pPr>
      <w:r w:rsidRPr="00712402">
        <w:rPr>
          <w:rFonts w:ascii="Verdana" w:hAnsi="Verdana" w:cs="Arial Narrow"/>
          <w:sz w:val="18"/>
          <w:szCs w:val="18"/>
          <w:lang w:eastAsia="pl-PL"/>
        </w:rPr>
        <w:t xml:space="preserve">Zamawiający żąda wskazania przez Wykonawcę, w druku </w:t>
      </w:r>
      <w:r w:rsidRPr="003B5BB0">
        <w:rPr>
          <w:rFonts w:ascii="Verdana" w:hAnsi="Verdana" w:cs="Arial Narrow"/>
          <w:color w:val="000000"/>
          <w:sz w:val="18"/>
          <w:szCs w:val="18"/>
          <w:lang w:eastAsia="pl-PL"/>
        </w:rPr>
        <w:t>oferty – załącznik nr 1</w:t>
      </w:r>
      <w:r w:rsidR="00D23A0F" w:rsidRPr="003B5BB0">
        <w:rPr>
          <w:rFonts w:ascii="Verdana" w:hAnsi="Verdana" w:cs="Arial Narrow"/>
          <w:color w:val="000000"/>
          <w:sz w:val="18"/>
          <w:szCs w:val="18"/>
          <w:lang w:eastAsia="pl-PL"/>
        </w:rPr>
        <w:t xml:space="preserve"> do </w:t>
      </w:r>
      <w:r w:rsidR="00496EF3">
        <w:rPr>
          <w:rFonts w:ascii="Verdana" w:hAnsi="Verdana" w:cs="Arial Narrow"/>
          <w:color w:val="000000"/>
          <w:sz w:val="18"/>
          <w:szCs w:val="18"/>
          <w:lang w:eastAsia="pl-PL"/>
        </w:rPr>
        <w:t>SIWZ</w:t>
      </w:r>
      <w:r w:rsidRPr="003B5BB0">
        <w:rPr>
          <w:rFonts w:ascii="Verdana" w:hAnsi="Verdana" w:cs="Arial Narrow"/>
          <w:color w:val="000000"/>
          <w:sz w:val="18"/>
          <w:szCs w:val="18"/>
          <w:lang w:eastAsia="pl-PL"/>
        </w:rPr>
        <w:t>, części</w:t>
      </w:r>
      <w:r w:rsidRPr="00712402">
        <w:rPr>
          <w:rFonts w:ascii="Verdana" w:hAnsi="Verdana" w:cs="Arial Narrow"/>
          <w:sz w:val="18"/>
          <w:szCs w:val="18"/>
          <w:lang w:eastAsia="pl-PL"/>
        </w:rPr>
        <w:t xml:space="preserve"> zamówienia, których wykonanie zamierza powierzyć Wykonawcom, i podania przez Wykonawcę firm podwykonawc</w:t>
      </w:r>
      <w:r>
        <w:rPr>
          <w:rFonts w:ascii="Verdana" w:hAnsi="Verdana" w:cs="Arial Narrow"/>
          <w:sz w:val="18"/>
          <w:szCs w:val="18"/>
          <w:lang w:eastAsia="pl-PL"/>
        </w:rPr>
        <w:t>ów</w:t>
      </w:r>
      <w:r>
        <w:rPr>
          <w:rFonts w:ascii="Verdana" w:hAnsi="Verdana" w:cs="Arial Narrow"/>
          <w:sz w:val="18"/>
          <w:szCs w:val="18"/>
        </w:rPr>
        <w:t>, o ile są mu znane</w:t>
      </w:r>
      <w:r w:rsidRPr="005A4A0B">
        <w:rPr>
          <w:rFonts w:ascii="Verdana" w:hAnsi="Verdana" w:cs="Arial Narrow"/>
          <w:sz w:val="18"/>
          <w:szCs w:val="18"/>
        </w:rPr>
        <w:t>.</w:t>
      </w:r>
    </w:p>
    <w:p w:rsidR="005B4309" w:rsidRPr="00FD42C3" w:rsidRDefault="005B4309" w:rsidP="00675432">
      <w:pPr>
        <w:widowControl/>
        <w:suppressAutoHyphens w:val="0"/>
        <w:autoSpaceDE/>
        <w:spacing w:after="60" w:line="360" w:lineRule="auto"/>
        <w:ind w:left="720"/>
        <w:jc w:val="both"/>
        <w:rPr>
          <w:rFonts w:ascii="Verdana" w:hAnsi="Verdana" w:cs="Arial Narrow"/>
          <w:sz w:val="18"/>
          <w:szCs w:val="18"/>
          <w:lang w:eastAsia="pl-PL"/>
        </w:rPr>
      </w:pPr>
    </w:p>
    <w:p w:rsidR="000D246F" w:rsidRPr="005A4A0B" w:rsidRDefault="000D246F" w:rsidP="00AC71BA">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left="1560" w:right="11" w:hanging="1560"/>
        <w:jc w:val="both"/>
        <w:rPr>
          <w:rFonts w:ascii="Verdana" w:hAnsi="Verdana" w:cs="Times New Roman"/>
          <w:b/>
          <w:bCs/>
        </w:rPr>
      </w:pPr>
      <w:r w:rsidRPr="005A4A0B">
        <w:rPr>
          <w:rFonts w:ascii="Verdana" w:hAnsi="Verdana" w:cs="Times New Roman"/>
          <w:b/>
          <w:bCs/>
        </w:rPr>
        <w:t xml:space="preserve">Rozdział </w:t>
      </w:r>
      <w:r w:rsidR="004B1EA7" w:rsidRPr="005A4A0B">
        <w:rPr>
          <w:rFonts w:ascii="Verdana" w:hAnsi="Verdana" w:cs="Times New Roman"/>
          <w:b/>
          <w:bCs/>
        </w:rPr>
        <w:t>X</w:t>
      </w:r>
      <w:r w:rsidRPr="005A4A0B">
        <w:rPr>
          <w:rFonts w:ascii="Verdana" w:hAnsi="Verdana" w:cs="Times New Roman"/>
          <w:b/>
          <w:bCs/>
        </w:rPr>
        <w:t xml:space="preserve">. </w:t>
      </w:r>
      <w:r w:rsidR="000777C5" w:rsidRPr="005A4A0B">
        <w:rPr>
          <w:rFonts w:ascii="Verdana" w:hAnsi="Verdana" w:cs="Times New Roman"/>
          <w:b/>
          <w:bCs/>
        </w:rPr>
        <w:t>Informacje o sposobie p</w:t>
      </w:r>
      <w:r w:rsidR="00224222" w:rsidRPr="005A4A0B">
        <w:rPr>
          <w:rFonts w:ascii="Verdana" w:hAnsi="Verdana" w:cs="Times New Roman"/>
          <w:b/>
          <w:bCs/>
        </w:rPr>
        <w:t xml:space="preserve">orozumiewania się </w:t>
      </w:r>
      <w:r w:rsidR="002A1A93" w:rsidRPr="005A4A0B">
        <w:rPr>
          <w:rFonts w:ascii="Verdana" w:hAnsi="Verdana" w:cs="Times New Roman"/>
          <w:b/>
          <w:bCs/>
        </w:rPr>
        <w:t>Zamawiającego</w:t>
      </w:r>
      <w:r w:rsidR="007F5F25" w:rsidRPr="005A4A0B">
        <w:rPr>
          <w:rFonts w:ascii="Verdana" w:hAnsi="Verdana" w:cs="Times New Roman"/>
          <w:b/>
          <w:bCs/>
        </w:rPr>
        <w:t xml:space="preserve"> </w:t>
      </w:r>
      <w:r w:rsidR="00F736CC">
        <w:rPr>
          <w:rFonts w:ascii="Verdana" w:hAnsi="Verdana" w:cs="Times New Roman"/>
          <w:b/>
          <w:bCs/>
        </w:rPr>
        <w:t xml:space="preserve"> </w:t>
      </w:r>
      <w:r w:rsidR="000777C5" w:rsidRPr="005A4A0B">
        <w:rPr>
          <w:rFonts w:ascii="Verdana" w:hAnsi="Verdana" w:cs="Times New Roman"/>
          <w:b/>
          <w:bCs/>
        </w:rPr>
        <w:t>z</w:t>
      </w:r>
      <w:r w:rsidR="00437034" w:rsidRPr="005A4A0B">
        <w:rPr>
          <w:rFonts w:ascii="Verdana" w:hAnsi="Verdana" w:cs="Times New Roman"/>
          <w:b/>
          <w:bCs/>
        </w:rPr>
        <w:t> </w:t>
      </w:r>
      <w:r w:rsidR="00C81E21" w:rsidRPr="005A4A0B">
        <w:rPr>
          <w:rFonts w:ascii="Verdana" w:hAnsi="Verdana" w:cs="Times New Roman"/>
          <w:b/>
          <w:bCs/>
        </w:rPr>
        <w:t>Wykonawc</w:t>
      </w:r>
      <w:r w:rsidR="000777C5" w:rsidRPr="005A4A0B">
        <w:rPr>
          <w:rFonts w:ascii="Verdana" w:hAnsi="Verdana" w:cs="Times New Roman"/>
          <w:b/>
          <w:bCs/>
        </w:rPr>
        <w:t>am</w:t>
      </w:r>
      <w:r w:rsidR="001069A3">
        <w:rPr>
          <w:rFonts w:ascii="Verdana" w:hAnsi="Verdana" w:cs="Times New Roman"/>
          <w:b/>
          <w:bCs/>
        </w:rPr>
        <w:t>i oraz przekazywania oświadczeń</w:t>
      </w:r>
      <w:r w:rsidR="00D34491">
        <w:rPr>
          <w:rFonts w:ascii="Verdana" w:hAnsi="Verdana" w:cs="Times New Roman"/>
          <w:b/>
          <w:bCs/>
        </w:rPr>
        <w:t xml:space="preserve"> </w:t>
      </w:r>
      <w:r w:rsidR="00F736CC">
        <w:rPr>
          <w:rFonts w:ascii="Verdana" w:hAnsi="Verdana" w:cs="Times New Roman"/>
          <w:b/>
          <w:bCs/>
        </w:rPr>
        <w:t>l</w:t>
      </w:r>
      <w:r w:rsidR="000777C5" w:rsidRPr="005A4A0B">
        <w:rPr>
          <w:rFonts w:ascii="Verdana" w:hAnsi="Verdana" w:cs="Times New Roman"/>
          <w:b/>
          <w:bCs/>
        </w:rPr>
        <w:t>ub</w:t>
      </w:r>
      <w:r w:rsidR="009C2920" w:rsidRPr="005A4A0B">
        <w:rPr>
          <w:rFonts w:ascii="Verdana" w:hAnsi="Verdana" w:cs="Times New Roman"/>
          <w:b/>
          <w:bCs/>
        </w:rPr>
        <w:t> </w:t>
      </w:r>
      <w:r w:rsidR="000777C5" w:rsidRPr="005A4A0B">
        <w:rPr>
          <w:rFonts w:ascii="Verdana" w:hAnsi="Verdana" w:cs="Times New Roman"/>
          <w:b/>
          <w:bCs/>
        </w:rPr>
        <w:t>dokumentów,</w:t>
      </w:r>
      <w:r w:rsidR="00667B44">
        <w:rPr>
          <w:rFonts w:ascii="Verdana" w:hAnsi="Verdana" w:cs="Times New Roman"/>
          <w:b/>
          <w:bCs/>
        </w:rPr>
        <w:t xml:space="preserve"> </w:t>
      </w:r>
      <w:r w:rsidR="00EC2F16">
        <w:rPr>
          <w:rFonts w:ascii="Verdana" w:hAnsi="Verdana" w:cs="Times New Roman"/>
          <w:b/>
          <w:bCs/>
        </w:rPr>
        <w:t xml:space="preserve">                   </w:t>
      </w:r>
      <w:r w:rsidR="000777C5" w:rsidRPr="005A4A0B">
        <w:rPr>
          <w:rFonts w:ascii="Verdana" w:hAnsi="Verdana" w:cs="Times New Roman"/>
          <w:b/>
          <w:bCs/>
        </w:rPr>
        <w:t>a ta</w:t>
      </w:r>
      <w:r w:rsidR="00224222" w:rsidRPr="005A4A0B">
        <w:rPr>
          <w:rFonts w:ascii="Verdana" w:hAnsi="Verdana" w:cs="Times New Roman"/>
          <w:b/>
          <w:bCs/>
        </w:rPr>
        <w:t>kże wskazanie osób uprawnionych</w:t>
      </w:r>
      <w:r w:rsidR="007F5F25" w:rsidRPr="005A4A0B">
        <w:rPr>
          <w:rFonts w:ascii="Verdana" w:hAnsi="Verdana" w:cs="Times New Roman"/>
          <w:b/>
          <w:bCs/>
        </w:rPr>
        <w:t xml:space="preserve"> </w:t>
      </w:r>
      <w:r w:rsidR="000777C5" w:rsidRPr="005A4A0B">
        <w:rPr>
          <w:rFonts w:ascii="Verdana" w:hAnsi="Verdana" w:cs="Times New Roman"/>
          <w:b/>
          <w:bCs/>
        </w:rPr>
        <w:t>do</w:t>
      </w:r>
      <w:r w:rsidR="00437034" w:rsidRPr="005A4A0B">
        <w:rPr>
          <w:rFonts w:ascii="Verdana" w:hAnsi="Verdana" w:cs="Times New Roman"/>
          <w:b/>
          <w:bCs/>
        </w:rPr>
        <w:t> </w:t>
      </w:r>
      <w:r w:rsidR="000777C5" w:rsidRPr="005A4A0B">
        <w:rPr>
          <w:rFonts w:ascii="Verdana" w:hAnsi="Verdana" w:cs="Times New Roman"/>
          <w:b/>
          <w:bCs/>
        </w:rPr>
        <w:t xml:space="preserve">porozumiewania się </w:t>
      </w:r>
      <w:r w:rsidR="00EC2F16">
        <w:rPr>
          <w:rFonts w:ascii="Verdana" w:hAnsi="Verdana" w:cs="Times New Roman"/>
          <w:b/>
          <w:bCs/>
        </w:rPr>
        <w:t xml:space="preserve">                          </w:t>
      </w:r>
      <w:r w:rsidR="00C75957" w:rsidRPr="005A4A0B">
        <w:rPr>
          <w:rFonts w:ascii="Verdana" w:hAnsi="Verdana" w:cs="Times New Roman"/>
          <w:b/>
          <w:bCs/>
        </w:rPr>
        <w:t xml:space="preserve">z </w:t>
      </w:r>
      <w:r w:rsidR="00C81E21" w:rsidRPr="005A4A0B">
        <w:rPr>
          <w:rFonts w:ascii="Verdana" w:hAnsi="Verdana" w:cs="Times New Roman"/>
          <w:b/>
          <w:bCs/>
        </w:rPr>
        <w:t>Wykonawc</w:t>
      </w:r>
      <w:r w:rsidR="00C75957" w:rsidRPr="005A4A0B">
        <w:rPr>
          <w:rFonts w:ascii="Verdana" w:hAnsi="Verdana" w:cs="Times New Roman"/>
          <w:b/>
          <w:bCs/>
        </w:rPr>
        <w:t>ami.</w:t>
      </w:r>
    </w:p>
    <w:p w:rsidR="00A578C0" w:rsidRPr="00A578C0" w:rsidRDefault="00A578C0" w:rsidP="00CD356B">
      <w:pPr>
        <w:pStyle w:val="Default"/>
        <w:numPr>
          <w:ilvl w:val="1"/>
          <w:numId w:val="34"/>
        </w:numPr>
        <w:spacing w:line="360" w:lineRule="auto"/>
        <w:jc w:val="both"/>
        <w:rPr>
          <w:color w:val="auto"/>
          <w:sz w:val="18"/>
          <w:szCs w:val="18"/>
        </w:rPr>
      </w:pPr>
      <w:r w:rsidRPr="00A578C0">
        <w:rPr>
          <w:sz w:val="18"/>
          <w:szCs w:val="18"/>
        </w:rPr>
        <w:t>Komunikacja między Zamawiającym, a Wykonawcami odbywa się przy użyciu Platformy Zakupowej</w:t>
      </w:r>
      <w:r w:rsidR="005D3389">
        <w:rPr>
          <w:sz w:val="18"/>
          <w:szCs w:val="18"/>
        </w:rPr>
        <w:t xml:space="preserve"> </w:t>
      </w:r>
      <w:hyperlink r:id="rId14" w:history="1">
        <w:r w:rsidR="005D3389" w:rsidRPr="00E704F7">
          <w:rPr>
            <w:rStyle w:val="Hipercze"/>
            <w:b/>
            <w:sz w:val="18"/>
            <w:szCs w:val="18"/>
          </w:rPr>
          <w:t>https://platformazakupowa.pl/pn/spzoz_kedzierzynkozle</w:t>
        </w:r>
      </w:hyperlink>
      <w:r w:rsidR="005D3389">
        <w:rPr>
          <w:b/>
          <w:sz w:val="18"/>
          <w:szCs w:val="18"/>
        </w:rPr>
        <w:t xml:space="preserve"> </w:t>
      </w:r>
      <w:r w:rsidRPr="00A578C0">
        <w:rPr>
          <w:b/>
          <w:sz w:val="18"/>
          <w:szCs w:val="18"/>
        </w:rPr>
        <w:t>tj. oferta oraz wszelkie</w:t>
      </w:r>
      <w:r w:rsidRPr="00A578C0">
        <w:rPr>
          <w:sz w:val="18"/>
          <w:szCs w:val="18"/>
        </w:rPr>
        <w:t xml:space="preserve"> dokumenty elektroniczne, oświadczenia, wnioski lub elektroniczne kopie dokumentów, oświadczeń lub wniosków, o których mowa w niniejszej </w:t>
      </w:r>
      <w:r w:rsidR="00496EF3">
        <w:rPr>
          <w:sz w:val="18"/>
          <w:szCs w:val="18"/>
        </w:rPr>
        <w:t>SIWZ</w:t>
      </w:r>
      <w:r w:rsidRPr="00A578C0">
        <w:rPr>
          <w:sz w:val="18"/>
          <w:szCs w:val="18"/>
        </w:rPr>
        <w:t xml:space="preserve">, składane są przez Wykonawcę za pośrednictwem </w:t>
      </w:r>
      <w:hyperlink r:id="rId15" w:history="1">
        <w:r w:rsidR="005D3389" w:rsidRPr="00E704F7">
          <w:rPr>
            <w:rStyle w:val="Hipercze"/>
            <w:b/>
            <w:sz w:val="18"/>
            <w:szCs w:val="18"/>
          </w:rPr>
          <w:t>https://platformazakupowa.pl/pn/spzoz_kedzierzynkozle</w:t>
        </w:r>
      </w:hyperlink>
      <w:r w:rsidR="005D3389">
        <w:rPr>
          <w:b/>
          <w:sz w:val="18"/>
          <w:szCs w:val="18"/>
        </w:rPr>
        <w:t xml:space="preserve"> </w:t>
      </w:r>
    </w:p>
    <w:p w:rsidR="00A578C0" w:rsidRPr="00A578C0" w:rsidRDefault="00A578C0" w:rsidP="00CD356B">
      <w:pPr>
        <w:pStyle w:val="Default"/>
        <w:numPr>
          <w:ilvl w:val="1"/>
          <w:numId w:val="34"/>
        </w:numPr>
        <w:spacing w:line="360" w:lineRule="auto"/>
        <w:jc w:val="both"/>
        <w:rPr>
          <w:color w:val="auto"/>
          <w:sz w:val="18"/>
          <w:szCs w:val="18"/>
        </w:rPr>
      </w:pPr>
      <w:r w:rsidRPr="00A578C0">
        <w:rPr>
          <w:b/>
          <w:sz w:val="18"/>
          <w:szCs w:val="18"/>
        </w:rPr>
        <w:t xml:space="preserve">Zamawiający dopuszcza przesyłanie wniosków w trybie art. 38 ust. 1 </w:t>
      </w:r>
      <w:proofErr w:type="spellStart"/>
      <w:r w:rsidR="00EC3425">
        <w:rPr>
          <w:b/>
          <w:sz w:val="18"/>
          <w:szCs w:val="18"/>
        </w:rPr>
        <w:t>pzp</w:t>
      </w:r>
      <w:proofErr w:type="spellEnd"/>
      <w:r w:rsidRPr="00A578C0">
        <w:rPr>
          <w:b/>
          <w:sz w:val="18"/>
          <w:szCs w:val="18"/>
        </w:rPr>
        <w:t xml:space="preserve"> poprzez pocztę elektroniczną</w:t>
      </w:r>
      <w:r w:rsidRPr="00A578C0">
        <w:rPr>
          <w:sz w:val="18"/>
          <w:szCs w:val="18"/>
        </w:rPr>
        <w:t xml:space="preserve">. W takim przypadku Wykonawca zobowiązany jest przesłać dokumenty na adres: </w:t>
      </w:r>
      <w:hyperlink r:id="rId16" w:history="1">
        <w:r w:rsidR="005164EB" w:rsidRPr="002953DC">
          <w:rPr>
            <w:rStyle w:val="Hipercze"/>
            <w:sz w:val="18"/>
            <w:szCs w:val="18"/>
          </w:rPr>
          <w:t>przetargi@e-szpital.eu</w:t>
        </w:r>
      </w:hyperlink>
    </w:p>
    <w:p w:rsidR="00A578C0" w:rsidRPr="00A578C0" w:rsidRDefault="00A578C0" w:rsidP="00CD356B">
      <w:pPr>
        <w:pStyle w:val="Default"/>
        <w:numPr>
          <w:ilvl w:val="1"/>
          <w:numId w:val="34"/>
        </w:numPr>
        <w:spacing w:line="360" w:lineRule="auto"/>
        <w:jc w:val="both"/>
        <w:rPr>
          <w:color w:val="auto"/>
          <w:sz w:val="18"/>
          <w:szCs w:val="18"/>
        </w:rPr>
      </w:pPr>
      <w:r w:rsidRPr="00A578C0">
        <w:rPr>
          <w:sz w:val="18"/>
          <w:szCs w:val="18"/>
        </w:rPr>
        <w:t xml:space="preserve">W sytuacjach awaryjnych w szczególności w przypadku braku działania platformy zakupowej </w:t>
      </w:r>
      <w:hyperlink r:id="rId17" w:history="1">
        <w:r w:rsidR="005D3389" w:rsidRPr="00E704F7">
          <w:rPr>
            <w:rStyle w:val="Hipercze"/>
            <w:b/>
            <w:sz w:val="18"/>
            <w:szCs w:val="18"/>
          </w:rPr>
          <w:t>https://platformazakupowa.pl/pn/spzoz_kedzierzynkozle</w:t>
        </w:r>
      </w:hyperlink>
      <w:r w:rsidR="005D3389">
        <w:rPr>
          <w:b/>
          <w:sz w:val="18"/>
          <w:szCs w:val="18"/>
        </w:rPr>
        <w:t xml:space="preserve"> </w:t>
      </w:r>
      <w:r w:rsidRPr="00A578C0">
        <w:rPr>
          <w:sz w:val="18"/>
          <w:szCs w:val="18"/>
        </w:rPr>
        <w:t>Zamawiający również dopuszcza komunikację za pomocą poczty elektronicznej (z zastrzeżeniem składania oferty, dla której jedynym dopuszczalnym sposobem złożenia jest przesłanie jej za po</w:t>
      </w:r>
      <w:r w:rsidR="004C3D2A">
        <w:rPr>
          <w:sz w:val="18"/>
          <w:szCs w:val="18"/>
        </w:rPr>
        <w:t>średnictwem Platformy Zakupowej</w:t>
      </w:r>
      <w:r w:rsidRPr="00A578C0">
        <w:rPr>
          <w:sz w:val="18"/>
          <w:szCs w:val="18"/>
        </w:rPr>
        <w:t xml:space="preserve">). W takim przypadku Wykonawca zobowiązany jest przesłać dokumenty na adres: </w:t>
      </w:r>
      <w:hyperlink r:id="rId18" w:history="1">
        <w:r w:rsidR="000C31BD" w:rsidRPr="002953DC">
          <w:rPr>
            <w:rStyle w:val="Hipercze"/>
            <w:sz w:val="18"/>
            <w:szCs w:val="18"/>
          </w:rPr>
          <w:t>przetargi@e-szpital.eu</w:t>
        </w:r>
      </w:hyperlink>
    </w:p>
    <w:p w:rsidR="00A578C0" w:rsidRPr="00432005" w:rsidRDefault="00A578C0" w:rsidP="00CD356B">
      <w:pPr>
        <w:pStyle w:val="Default"/>
        <w:numPr>
          <w:ilvl w:val="1"/>
          <w:numId w:val="34"/>
        </w:numPr>
        <w:spacing w:line="360" w:lineRule="auto"/>
        <w:jc w:val="both"/>
        <w:rPr>
          <w:color w:val="auto"/>
          <w:sz w:val="18"/>
          <w:szCs w:val="18"/>
        </w:rPr>
      </w:pPr>
      <w:r w:rsidRPr="00432005">
        <w:rPr>
          <w:b/>
          <w:sz w:val="18"/>
          <w:szCs w:val="18"/>
        </w:rPr>
        <w:t xml:space="preserve">Oświadczenia, wnioski, zawiadomienia oraz informacje składane przez obydwie strony drogą elektroniczną powinny być przesłane w formie zeskanowanego podpisanego dokumentu, przy czym dokumenty stanowiące oświadczenie woli przesłane przez Wykonawcę muszą być podpisane elektronicznym podpisem kwalifikowanym przez osobę upoważnioną z wyjątkiem wniosku o wyjaśnienie treści </w:t>
      </w:r>
      <w:r w:rsidR="00496EF3">
        <w:rPr>
          <w:b/>
          <w:sz w:val="18"/>
          <w:szCs w:val="18"/>
        </w:rPr>
        <w:t>SIWZ</w:t>
      </w:r>
      <w:r w:rsidRPr="00432005">
        <w:rPr>
          <w:b/>
          <w:sz w:val="18"/>
          <w:szCs w:val="18"/>
        </w:rPr>
        <w:t xml:space="preserve"> w trybie art. 38</w:t>
      </w:r>
      <w:r w:rsidR="00077B35">
        <w:rPr>
          <w:b/>
          <w:sz w:val="18"/>
          <w:szCs w:val="18"/>
        </w:rPr>
        <w:t xml:space="preserve">                 </w:t>
      </w:r>
      <w:r w:rsidRPr="00432005">
        <w:rPr>
          <w:b/>
          <w:sz w:val="18"/>
          <w:szCs w:val="18"/>
        </w:rPr>
        <w:t xml:space="preserve"> </w:t>
      </w:r>
      <w:r w:rsidRPr="00432005">
        <w:rPr>
          <w:b/>
          <w:sz w:val="18"/>
          <w:szCs w:val="18"/>
        </w:rPr>
        <w:lastRenderedPageBreak/>
        <w:t xml:space="preserve">ust. 1 </w:t>
      </w:r>
      <w:proofErr w:type="spellStart"/>
      <w:r w:rsidR="00EC3425">
        <w:rPr>
          <w:b/>
          <w:sz w:val="18"/>
          <w:szCs w:val="18"/>
        </w:rPr>
        <w:t>pzp</w:t>
      </w:r>
      <w:proofErr w:type="spellEnd"/>
      <w:r w:rsidRPr="00432005">
        <w:rPr>
          <w:b/>
          <w:sz w:val="18"/>
          <w:szCs w:val="18"/>
        </w:rPr>
        <w:t xml:space="preserve">, gdzie wskazanym jest także załączenie przez Wykonawcę dodatkowo </w:t>
      </w:r>
      <w:proofErr w:type="spellStart"/>
      <w:r w:rsidRPr="00432005">
        <w:rPr>
          <w:b/>
          <w:sz w:val="18"/>
          <w:szCs w:val="18"/>
        </w:rPr>
        <w:t>ww</w:t>
      </w:r>
      <w:proofErr w:type="spellEnd"/>
      <w:r w:rsidRPr="00432005">
        <w:rPr>
          <w:b/>
          <w:sz w:val="18"/>
          <w:szCs w:val="18"/>
        </w:rPr>
        <w:t xml:space="preserve"> dokumentu w formacie umożliwiającym edytowanie tekstu przez Zamawiającego. </w:t>
      </w:r>
    </w:p>
    <w:p w:rsidR="00A578C0" w:rsidRPr="00A578C0" w:rsidRDefault="00A578C0" w:rsidP="00CD356B">
      <w:pPr>
        <w:pStyle w:val="Default"/>
        <w:numPr>
          <w:ilvl w:val="1"/>
          <w:numId w:val="34"/>
        </w:numPr>
        <w:spacing w:line="360" w:lineRule="auto"/>
        <w:jc w:val="both"/>
        <w:rPr>
          <w:color w:val="auto"/>
          <w:sz w:val="18"/>
          <w:szCs w:val="18"/>
        </w:rPr>
      </w:pPr>
      <w:r w:rsidRPr="00A578C0">
        <w:rPr>
          <w:sz w:val="18"/>
          <w:szCs w:val="18"/>
        </w:rPr>
        <w:t>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w:t>
      </w:r>
      <w:r w:rsidR="00077B35">
        <w:rPr>
          <w:sz w:val="18"/>
          <w:szCs w:val="18"/>
        </w:rPr>
        <w:t xml:space="preserve">                          </w:t>
      </w:r>
      <w:r w:rsidRPr="00A578C0">
        <w:rPr>
          <w:sz w:val="18"/>
          <w:szCs w:val="18"/>
        </w:rPr>
        <w:t xml:space="preserve"> i przechowywania dokumentów elektronicznych oraz rozporządzeniu Ministra Rozwoju z dnia</w:t>
      </w:r>
      <w:r w:rsidR="00077B35">
        <w:rPr>
          <w:sz w:val="18"/>
          <w:szCs w:val="18"/>
        </w:rPr>
        <w:t xml:space="preserve">                 </w:t>
      </w:r>
      <w:r w:rsidRPr="00A578C0">
        <w:rPr>
          <w:sz w:val="18"/>
          <w:szCs w:val="18"/>
        </w:rPr>
        <w:t xml:space="preserve"> 26 lipca 2016 r. w sprawie rodzajów dokumentów, jakich może żądać zamawiający od wykonawcy w postępowaniu o udzielenie zamówienia.</w:t>
      </w:r>
    </w:p>
    <w:p w:rsidR="00A578C0" w:rsidRPr="00A578C0" w:rsidRDefault="00A578C0" w:rsidP="00CD356B">
      <w:pPr>
        <w:pStyle w:val="Default"/>
        <w:numPr>
          <w:ilvl w:val="1"/>
          <w:numId w:val="34"/>
        </w:numPr>
        <w:spacing w:line="360" w:lineRule="auto"/>
        <w:jc w:val="both"/>
        <w:rPr>
          <w:color w:val="auto"/>
          <w:sz w:val="18"/>
          <w:szCs w:val="18"/>
        </w:rPr>
      </w:pPr>
      <w:r w:rsidRPr="00A578C0">
        <w:rPr>
          <w:sz w:val="18"/>
          <w:szCs w:val="18"/>
        </w:rPr>
        <w:t>Jeżeli Zamawiający lub Wykonawca przekazują oświadczenia, wnioski, zawiadomienia oraz informacje drogą elektroniczną, każda ze stron na żądanie drugiej niezwłocznie potwierdza fakt ich otrzymania.</w:t>
      </w:r>
    </w:p>
    <w:p w:rsidR="00A578C0" w:rsidRPr="00A578C0" w:rsidRDefault="00A578C0" w:rsidP="00CD356B">
      <w:pPr>
        <w:pStyle w:val="Default"/>
        <w:numPr>
          <w:ilvl w:val="1"/>
          <w:numId w:val="34"/>
        </w:numPr>
        <w:spacing w:line="360" w:lineRule="auto"/>
        <w:jc w:val="both"/>
        <w:rPr>
          <w:color w:val="auto"/>
          <w:sz w:val="18"/>
          <w:szCs w:val="18"/>
        </w:rPr>
      </w:pPr>
      <w:r w:rsidRPr="00A578C0">
        <w:rPr>
          <w:sz w:val="18"/>
          <w:szCs w:val="18"/>
        </w:rPr>
        <w:t xml:space="preserve">Ofertę należy przesłać pod rygorem nieważności w postaci elektronicznej za pośrednictwem Platformy Zakupowej </w:t>
      </w:r>
      <w:hyperlink r:id="rId19" w:history="1">
        <w:r w:rsidR="005D3389" w:rsidRPr="00E704F7">
          <w:rPr>
            <w:rStyle w:val="Hipercze"/>
            <w:b/>
            <w:sz w:val="18"/>
            <w:szCs w:val="18"/>
          </w:rPr>
          <w:t>https://platformazakupowa.pl/pn/spzoz_kedzierzynkozle</w:t>
        </w:r>
      </w:hyperlink>
      <w:r w:rsidR="00F120BB">
        <w:rPr>
          <w:b/>
          <w:sz w:val="18"/>
          <w:szCs w:val="18"/>
        </w:rPr>
        <w:t xml:space="preserve"> </w:t>
      </w:r>
      <w:r w:rsidRPr="00A578C0">
        <w:rPr>
          <w:sz w:val="18"/>
          <w:szCs w:val="18"/>
        </w:rPr>
        <w:t>opatrzonej bezpiecznym podpisem elektronicznym weryfikowanym przy pomocy ważnego kwalifikowanego certyfikatu lub równoważnego środka, spełniającego wymagania dla tego rodzaju podpisu. Wszelkie oświadczenia podmiotów składających ofertę wspólnie oraz podmiotów udostępniających potencjał powinny mieć formę dokumentu elektronicznego, podpisanego kwalifikowanym podpisem elektronicznym przez każdego z nich w zakresie w jakim potwierdzają okoliczności, o których mowa w treści art. 22 ust. 1 ustawy Prawo Zamówień Publicznych.</w:t>
      </w:r>
    </w:p>
    <w:p w:rsidR="00A578C0" w:rsidRPr="00A578C0" w:rsidRDefault="00A578C0" w:rsidP="00CD356B">
      <w:pPr>
        <w:pStyle w:val="Default"/>
        <w:numPr>
          <w:ilvl w:val="1"/>
          <w:numId w:val="34"/>
        </w:numPr>
        <w:spacing w:line="360" w:lineRule="auto"/>
        <w:jc w:val="both"/>
        <w:rPr>
          <w:color w:val="auto"/>
          <w:sz w:val="18"/>
          <w:szCs w:val="18"/>
        </w:rPr>
      </w:pPr>
      <w:r w:rsidRPr="00A578C0">
        <w:rPr>
          <w:sz w:val="18"/>
          <w:szCs w:val="18"/>
        </w:rPr>
        <w:t>Złożenie przez Wykonawcę oferty lub innych dokumentów nieopatrzonych kwalifikowanym podpisem elektronicznym, traktowane będzie jako złożenie tych dokumentów zawierających błędy.</w:t>
      </w:r>
    </w:p>
    <w:p w:rsidR="00D827CD" w:rsidRPr="00A578C0" w:rsidRDefault="00D827CD" w:rsidP="00CD356B">
      <w:pPr>
        <w:pStyle w:val="Default"/>
        <w:numPr>
          <w:ilvl w:val="1"/>
          <w:numId w:val="34"/>
        </w:numPr>
        <w:spacing w:line="360" w:lineRule="auto"/>
        <w:jc w:val="both"/>
        <w:rPr>
          <w:color w:val="auto"/>
          <w:sz w:val="18"/>
          <w:szCs w:val="18"/>
        </w:rPr>
      </w:pPr>
      <w:r w:rsidRPr="00A578C0">
        <w:rPr>
          <w:sz w:val="18"/>
          <w:szCs w:val="18"/>
        </w:rPr>
        <w:t xml:space="preserve">We wszelkich kontaktach z Zamawiającym Wykonawcy powinni powoływać się na numer procedury przetargowej: </w:t>
      </w:r>
      <w:r w:rsidR="003C6A65">
        <w:rPr>
          <w:b/>
          <w:sz w:val="18"/>
          <w:szCs w:val="18"/>
        </w:rPr>
        <w:t>AZ-P.2020</w:t>
      </w:r>
      <w:r w:rsidR="000C31BD">
        <w:rPr>
          <w:b/>
          <w:sz w:val="18"/>
          <w:szCs w:val="18"/>
        </w:rPr>
        <w:t>.3</w:t>
      </w:r>
      <w:r w:rsidR="00144C3D">
        <w:rPr>
          <w:b/>
          <w:sz w:val="18"/>
          <w:szCs w:val="18"/>
        </w:rPr>
        <w:t>.</w:t>
      </w:r>
    </w:p>
    <w:p w:rsidR="00D827CD" w:rsidRPr="00A578C0" w:rsidRDefault="00D827CD" w:rsidP="00CD356B">
      <w:pPr>
        <w:pStyle w:val="Default"/>
        <w:numPr>
          <w:ilvl w:val="1"/>
          <w:numId w:val="34"/>
        </w:numPr>
        <w:spacing w:line="360" w:lineRule="auto"/>
        <w:jc w:val="both"/>
        <w:rPr>
          <w:color w:val="auto"/>
          <w:sz w:val="18"/>
          <w:szCs w:val="18"/>
        </w:rPr>
      </w:pPr>
      <w:r w:rsidRPr="00A578C0">
        <w:rPr>
          <w:sz w:val="18"/>
          <w:szCs w:val="18"/>
        </w:rPr>
        <w:t xml:space="preserve">Osobą uprawnioną przez Zamawiającego do kontaktów z Wykonawcami jest: </w:t>
      </w:r>
      <w:r w:rsidR="00DC3637">
        <w:rPr>
          <w:sz w:val="18"/>
          <w:szCs w:val="18"/>
        </w:rPr>
        <w:t xml:space="preserve">Łukasz </w:t>
      </w:r>
      <w:proofErr w:type="spellStart"/>
      <w:r w:rsidR="00DC3637">
        <w:rPr>
          <w:sz w:val="18"/>
          <w:szCs w:val="18"/>
        </w:rPr>
        <w:t>Litwinowicz</w:t>
      </w:r>
      <w:proofErr w:type="spellEnd"/>
      <w:r w:rsidRPr="00A578C0">
        <w:rPr>
          <w:sz w:val="18"/>
          <w:szCs w:val="18"/>
        </w:rPr>
        <w:t xml:space="preserve">, e-mail: </w:t>
      </w:r>
      <w:hyperlink r:id="rId20" w:history="1">
        <w:r w:rsidR="00F13EBC" w:rsidRPr="002953DC">
          <w:rPr>
            <w:rStyle w:val="Hipercze"/>
            <w:sz w:val="18"/>
            <w:szCs w:val="18"/>
          </w:rPr>
          <w:t>przetargi@e-szpital.eu</w:t>
        </w:r>
      </w:hyperlink>
      <w:r w:rsidRPr="00A578C0">
        <w:rPr>
          <w:sz w:val="18"/>
          <w:szCs w:val="18"/>
        </w:rPr>
        <w:t xml:space="preserve">  </w:t>
      </w:r>
    </w:p>
    <w:p w:rsidR="00D827CD" w:rsidRPr="00A578C0" w:rsidRDefault="00D827CD" w:rsidP="00CD356B">
      <w:pPr>
        <w:pStyle w:val="Default"/>
        <w:numPr>
          <w:ilvl w:val="1"/>
          <w:numId w:val="34"/>
        </w:numPr>
        <w:spacing w:line="360" w:lineRule="auto"/>
        <w:jc w:val="both"/>
        <w:rPr>
          <w:color w:val="auto"/>
          <w:sz w:val="18"/>
          <w:szCs w:val="18"/>
        </w:rPr>
      </w:pPr>
      <w:r w:rsidRPr="00A578C0">
        <w:rPr>
          <w:rFonts w:eastAsia="Calibri"/>
          <w:sz w:val="18"/>
          <w:szCs w:val="18"/>
          <w:lang w:eastAsia="en-US"/>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144C3D">
        <w:rPr>
          <w:rFonts w:eastAsia="Calibri"/>
          <w:sz w:val="18"/>
          <w:szCs w:val="18"/>
          <w:lang w:eastAsia="en-US"/>
        </w:rPr>
        <w:t>„</w:t>
      </w:r>
      <w:r w:rsidRPr="00A578C0">
        <w:rPr>
          <w:rFonts w:eastAsia="Calibri"/>
          <w:sz w:val="18"/>
          <w:szCs w:val="18"/>
          <w:lang w:eastAsia="en-US"/>
        </w:rPr>
        <w:t>Rozporządzenie w sprawie środków komunikacji"), określa niezbędne wymagania sprzętowo - aplikacyjne umożliwiające pracę na Platformie Zakupowej, tj.:</w:t>
      </w:r>
    </w:p>
    <w:p w:rsidR="00D827CD" w:rsidRPr="00A578C0" w:rsidRDefault="00D827CD" w:rsidP="00A664AC">
      <w:pPr>
        <w:pStyle w:val="Default"/>
        <w:numPr>
          <w:ilvl w:val="3"/>
          <w:numId w:val="5"/>
        </w:numPr>
        <w:tabs>
          <w:tab w:val="num" w:pos="1134"/>
        </w:tabs>
        <w:spacing w:line="360" w:lineRule="auto"/>
        <w:ind w:left="1134" w:hanging="425"/>
        <w:jc w:val="both"/>
        <w:rPr>
          <w:color w:val="auto"/>
          <w:sz w:val="18"/>
          <w:szCs w:val="18"/>
        </w:rPr>
      </w:pPr>
      <w:r w:rsidRPr="00A578C0">
        <w:rPr>
          <w:rFonts w:eastAsia="Calibri"/>
          <w:sz w:val="18"/>
          <w:szCs w:val="18"/>
          <w:lang w:eastAsia="en-US"/>
        </w:rPr>
        <w:t xml:space="preserve">stały dostęp do sieci Internet o gwarantowanej przepustowości nie mniejszej niż 512 </w:t>
      </w:r>
      <w:proofErr w:type="spellStart"/>
      <w:r w:rsidRPr="00A578C0">
        <w:rPr>
          <w:rFonts w:eastAsia="Calibri"/>
          <w:sz w:val="18"/>
          <w:szCs w:val="18"/>
          <w:lang w:eastAsia="en-US"/>
        </w:rPr>
        <w:t>kb</w:t>
      </w:r>
      <w:proofErr w:type="spellEnd"/>
      <w:r w:rsidRPr="00A578C0">
        <w:rPr>
          <w:rFonts w:eastAsia="Calibri"/>
          <w:sz w:val="18"/>
          <w:szCs w:val="18"/>
          <w:lang w:eastAsia="en-US"/>
        </w:rPr>
        <w:t>/s,</w:t>
      </w:r>
    </w:p>
    <w:p w:rsidR="00D827CD" w:rsidRPr="00A578C0" w:rsidRDefault="00D827CD" w:rsidP="00A664AC">
      <w:pPr>
        <w:pStyle w:val="Default"/>
        <w:numPr>
          <w:ilvl w:val="3"/>
          <w:numId w:val="5"/>
        </w:numPr>
        <w:tabs>
          <w:tab w:val="num" w:pos="1134"/>
        </w:tabs>
        <w:spacing w:line="360" w:lineRule="auto"/>
        <w:ind w:left="1134" w:hanging="425"/>
        <w:jc w:val="both"/>
        <w:rPr>
          <w:color w:val="auto"/>
          <w:sz w:val="18"/>
          <w:szCs w:val="18"/>
        </w:rPr>
      </w:pPr>
      <w:r w:rsidRPr="00A578C0">
        <w:rPr>
          <w:rFonts w:eastAsia="Calibri"/>
          <w:sz w:val="18"/>
          <w:szCs w:val="18"/>
          <w:lang w:eastAsia="en-US"/>
        </w:rPr>
        <w:t>komputer klasy PC lub MAC, o następującej konfiguracji: pamięć min. 2 GB Ram, procesor Intel IV 2 GHZ lub jego nowsza wersja, jeden z systemów operacyjnych - MS Windows 7, Mac Os x 10 4, Linux, lub ich nowsze wersje.</w:t>
      </w:r>
    </w:p>
    <w:p w:rsidR="00D827CD" w:rsidRPr="00A578C0" w:rsidRDefault="00D827CD" w:rsidP="00A664AC">
      <w:pPr>
        <w:pStyle w:val="Default"/>
        <w:numPr>
          <w:ilvl w:val="3"/>
          <w:numId w:val="5"/>
        </w:numPr>
        <w:tabs>
          <w:tab w:val="num" w:pos="1134"/>
        </w:tabs>
        <w:spacing w:line="360" w:lineRule="auto"/>
        <w:ind w:left="1134" w:hanging="425"/>
        <w:jc w:val="both"/>
        <w:rPr>
          <w:color w:val="auto"/>
          <w:sz w:val="18"/>
          <w:szCs w:val="18"/>
        </w:rPr>
      </w:pPr>
      <w:r w:rsidRPr="00A578C0">
        <w:rPr>
          <w:rFonts w:eastAsia="Calibri"/>
          <w:sz w:val="18"/>
          <w:szCs w:val="18"/>
          <w:lang w:eastAsia="en-US"/>
        </w:rPr>
        <w:t>zainstalowana dowolna przeglądarka internetowa, w przypadku Internet Explorer minimalnie wersja  10 0.,</w:t>
      </w:r>
    </w:p>
    <w:p w:rsidR="00D827CD" w:rsidRPr="00A578C0" w:rsidRDefault="00D827CD" w:rsidP="00A664AC">
      <w:pPr>
        <w:pStyle w:val="Default"/>
        <w:numPr>
          <w:ilvl w:val="3"/>
          <w:numId w:val="5"/>
        </w:numPr>
        <w:tabs>
          <w:tab w:val="num" w:pos="1134"/>
        </w:tabs>
        <w:spacing w:line="360" w:lineRule="auto"/>
        <w:ind w:left="1134" w:hanging="425"/>
        <w:jc w:val="both"/>
        <w:rPr>
          <w:color w:val="auto"/>
          <w:sz w:val="18"/>
          <w:szCs w:val="18"/>
        </w:rPr>
      </w:pPr>
      <w:r w:rsidRPr="00A578C0">
        <w:rPr>
          <w:rFonts w:eastAsia="Calibri"/>
          <w:sz w:val="18"/>
          <w:szCs w:val="18"/>
          <w:lang w:eastAsia="en-US"/>
        </w:rPr>
        <w:t>włączona obsługa JavaScript,</w:t>
      </w:r>
    </w:p>
    <w:p w:rsidR="00D827CD" w:rsidRPr="00A578C0" w:rsidRDefault="00D827CD" w:rsidP="00A664AC">
      <w:pPr>
        <w:pStyle w:val="Default"/>
        <w:numPr>
          <w:ilvl w:val="3"/>
          <w:numId w:val="5"/>
        </w:numPr>
        <w:tabs>
          <w:tab w:val="num" w:pos="1134"/>
        </w:tabs>
        <w:spacing w:line="360" w:lineRule="auto"/>
        <w:ind w:left="1134" w:hanging="425"/>
        <w:jc w:val="both"/>
        <w:rPr>
          <w:color w:val="auto"/>
          <w:sz w:val="18"/>
          <w:szCs w:val="18"/>
        </w:rPr>
      </w:pPr>
      <w:r w:rsidRPr="00A578C0">
        <w:rPr>
          <w:rFonts w:eastAsia="Calibri"/>
          <w:sz w:val="18"/>
          <w:szCs w:val="18"/>
          <w:lang w:eastAsia="en-US"/>
        </w:rPr>
        <w:t xml:space="preserve">zainstalowany program Adobe </w:t>
      </w:r>
      <w:proofErr w:type="spellStart"/>
      <w:r w:rsidRPr="00A578C0">
        <w:rPr>
          <w:rFonts w:eastAsia="Calibri"/>
          <w:sz w:val="18"/>
          <w:szCs w:val="18"/>
          <w:lang w:eastAsia="en-US"/>
        </w:rPr>
        <w:t>Acrobat</w:t>
      </w:r>
      <w:proofErr w:type="spellEnd"/>
      <w:r w:rsidRPr="00A578C0">
        <w:rPr>
          <w:rFonts w:eastAsia="Calibri"/>
          <w:sz w:val="18"/>
          <w:szCs w:val="18"/>
          <w:lang w:eastAsia="en-US"/>
        </w:rPr>
        <w:t xml:space="preserve"> Reader, lub inny obsługujący format plików</w:t>
      </w:r>
      <w:r w:rsidR="00A56F9C">
        <w:rPr>
          <w:rFonts w:eastAsia="Calibri"/>
          <w:sz w:val="18"/>
          <w:szCs w:val="18"/>
          <w:lang w:eastAsia="en-US"/>
        </w:rPr>
        <w:t>.</w:t>
      </w:r>
      <w:r w:rsidRPr="00A578C0">
        <w:rPr>
          <w:rFonts w:eastAsia="Calibri"/>
          <w:sz w:val="18"/>
          <w:szCs w:val="18"/>
          <w:lang w:eastAsia="en-US"/>
        </w:rPr>
        <w:t>pdf.</w:t>
      </w:r>
    </w:p>
    <w:p w:rsidR="00D827CD" w:rsidRDefault="004C3D2A" w:rsidP="00CD356B">
      <w:pPr>
        <w:numPr>
          <w:ilvl w:val="1"/>
          <w:numId w:val="34"/>
        </w:numPr>
        <w:spacing w:line="360" w:lineRule="auto"/>
        <w:jc w:val="both"/>
        <w:rPr>
          <w:rFonts w:ascii="Verdana" w:eastAsia="Calibri" w:hAnsi="Verdana"/>
          <w:sz w:val="18"/>
          <w:szCs w:val="18"/>
          <w:lang w:eastAsia="en-US"/>
        </w:rPr>
      </w:pPr>
      <w:r>
        <w:rPr>
          <w:rFonts w:ascii="Verdana" w:eastAsia="Calibri" w:hAnsi="Verdana"/>
          <w:sz w:val="18"/>
          <w:szCs w:val="18"/>
          <w:lang w:eastAsia="en-US"/>
        </w:rPr>
        <w:t xml:space="preserve">Występuje limit objętości plików lub spakowanych folderów w zakresie całej oferty do 1GB. Jednorazowo można załączyć maksymalnie 20 plików lub spakowanych folderów. </w:t>
      </w:r>
      <w:r w:rsidR="007E0436">
        <w:rPr>
          <w:rFonts w:ascii="Verdana" w:eastAsia="Calibri" w:hAnsi="Verdana"/>
          <w:sz w:val="18"/>
          <w:szCs w:val="18"/>
          <w:lang w:eastAsia="en-US"/>
        </w:rPr>
        <w:t xml:space="preserve">Operację załączania plików można powtarzać. </w:t>
      </w:r>
    </w:p>
    <w:p w:rsidR="007E0436" w:rsidRPr="00A578C0" w:rsidRDefault="007E0436" w:rsidP="00CD356B">
      <w:pPr>
        <w:numPr>
          <w:ilvl w:val="1"/>
          <w:numId w:val="34"/>
        </w:numPr>
        <w:spacing w:line="360" w:lineRule="auto"/>
        <w:jc w:val="both"/>
        <w:rPr>
          <w:rFonts w:ascii="Verdana" w:eastAsia="Calibri" w:hAnsi="Verdana"/>
          <w:sz w:val="18"/>
          <w:szCs w:val="18"/>
          <w:lang w:eastAsia="en-US"/>
        </w:rPr>
      </w:pPr>
      <w:r>
        <w:rPr>
          <w:rFonts w:ascii="Verdana" w:eastAsia="Calibri" w:hAnsi="Verdana"/>
          <w:sz w:val="18"/>
          <w:szCs w:val="18"/>
          <w:lang w:eastAsia="en-US"/>
        </w:rPr>
        <w:t>W przypadku większych plików zalecamy podział ich na mniejsze paczki po np. 75 MB</w:t>
      </w:r>
      <w:r w:rsidR="0058014F">
        <w:rPr>
          <w:rFonts w:ascii="Verdana" w:eastAsia="Calibri" w:hAnsi="Verdana"/>
          <w:sz w:val="18"/>
          <w:szCs w:val="18"/>
          <w:lang w:eastAsia="en-US"/>
        </w:rPr>
        <w:t xml:space="preserve">. Instrukcja pakowania plików dzieląc je na mniejsze pliki znajduje się na stronie </w:t>
      </w:r>
      <w:hyperlink r:id="rId21" w:history="1">
        <w:r w:rsidR="0058014F" w:rsidRPr="00E704F7">
          <w:rPr>
            <w:rStyle w:val="Hipercze"/>
            <w:rFonts w:ascii="Verdana" w:eastAsia="Calibri" w:hAnsi="Verdana"/>
            <w:sz w:val="18"/>
            <w:szCs w:val="18"/>
            <w:lang w:eastAsia="en-US"/>
          </w:rPr>
          <w:t>www.platformazakupowa.pl</w:t>
        </w:r>
      </w:hyperlink>
      <w:r w:rsidR="0058014F">
        <w:rPr>
          <w:rFonts w:ascii="Verdana" w:eastAsia="Calibri" w:hAnsi="Verdana"/>
          <w:sz w:val="18"/>
          <w:szCs w:val="18"/>
          <w:lang w:eastAsia="en-US"/>
        </w:rPr>
        <w:t xml:space="preserve">.  </w:t>
      </w:r>
    </w:p>
    <w:p w:rsidR="00D827CD" w:rsidRPr="00A578C0" w:rsidRDefault="00D827CD" w:rsidP="00CD356B">
      <w:pPr>
        <w:numPr>
          <w:ilvl w:val="1"/>
          <w:numId w:val="34"/>
        </w:numPr>
        <w:spacing w:line="360" w:lineRule="auto"/>
        <w:jc w:val="both"/>
        <w:rPr>
          <w:rFonts w:ascii="Verdana" w:eastAsia="Calibri" w:hAnsi="Verdana"/>
          <w:sz w:val="18"/>
          <w:szCs w:val="18"/>
          <w:lang w:eastAsia="en-US"/>
        </w:rPr>
      </w:pPr>
      <w:r w:rsidRPr="00A578C0">
        <w:rPr>
          <w:rFonts w:ascii="Verdana" w:eastAsia="Calibri" w:hAnsi="Verdana"/>
          <w:sz w:val="18"/>
          <w:szCs w:val="18"/>
          <w:lang w:eastAsia="en-US"/>
        </w:rPr>
        <w:t>Zalecany format kwalifikowanego podpisu elektronicznego:</w:t>
      </w:r>
    </w:p>
    <w:p w:rsidR="00D827CD" w:rsidRPr="00A578C0" w:rsidRDefault="00D827CD" w:rsidP="001F19DD">
      <w:pPr>
        <w:numPr>
          <w:ilvl w:val="0"/>
          <w:numId w:val="49"/>
        </w:numPr>
        <w:spacing w:line="360" w:lineRule="auto"/>
        <w:jc w:val="both"/>
        <w:rPr>
          <w:rFonts w:ascii="Verdana" w:eastAsia="Calibri" w:hAnsi="Verdana"/>
          <w:sz w:val="18"/>
          <w:szCs w:val="18"/>
          <w:lang w:eastAsia="en-US"/>
        </w:rPr>
      </w:pPr>
      <w:r w:rsidRPr="00A578C0">
        <w:rPr>
          <w:rFonts w:ascii="Verdana" w:eastAsia="Calibri" w:hAnsi="Verdana"/>
          <w:sz w:val="18"/>
          <w:szCs w:val="18"/>
          <w:lang w:eastAsia="en-US"/>
        </w:rPr>
        <w:lastRenderedPageBreak/>
        <w:t>dokumenty w formacie</w:t>
      </w:r>
      <w:r w:rsidR="00A56F9C">
        <w:rPr>
          <w:rFonts w:ascii="Verdana" w:eastAsia="Calibri" w:hAnsi="Verdana"/>
          <w:sz w:val="18"/>
          <w:szCs w:val="18"/>
          <w:lang w:eastAsia="en-US"/>
        </w:rPr>
        <w:t>.</w:t>
      </w:r>
      <w:r w:rsidRPr="00A578C0">
        <w:rPr>
          <w:rFonts w:ascii="Verdana" w:eastAsia="Calibri" w:hAnsi="Verdana"/>
          <w:sz w:val="18"/>
          <w:szCs w:val="18"/>
          <w:lang w:eastAsia="en-US"/>
        </w:rPr>
        <w:t xml:space="preserve">pdf zaleca się podpisywać formatem </w:t>
      </w:r>
      <w:proofErr w:type="spellStart"/>
      <w:r w:rsidRPr="00A578C0">
        <w:rPr>
          <w:rFonts w:ascii="Verdana" w:eastAsia="Calibri" w:hAnsi="Verdana"/>
          <w:sz w:val="18"/>
          <w:szCs w:val="18"/>
          <w:lang w:eastAsia="en-US"/>
        </w:rPr>
        <w:t>PAdES</w:t>
      </w:r>
      <w:proofErr w:type="spellEnd"/>
      <w:r w:rsidRPr="00A578C0">
        <w:rPr>
          <w:rFonts w:ascii="Verdana" w:eastAsia="Calibri" w:hAnsi="Verdana"/>
          <w:sz w:val="18"/>
          <w:szCs w:val="18"/>
          <w:lang w:eastAsia="en-US"/>
        </w:rPr>
        <w:t>;</w:t>
      </w:r>
    </w:p>
    <w:p w:rsidR="00D827CD" w:rsidRPr="00A578C0" w:rsidRDefault="00D827CD" w:rsidP="001F19DD">
      <w:pPr>
        <w:numPr>
          <w:ilvl w:val="0"/>
          <w:numId w:val="49"/>
        </w:numPr>
        <w:spacing w:line="360" w:lineRule="auto"/>
        <w:jc w:val="both"/>
        <w:rPr>
          <w:rFonts w:ascii="Verdana" w:eastAsia="Calibri" w:hAnsi="Verdana"/>
          <w:sz w:val="18"/>
          <w:szCs w:val="18"/>
          <w:lang w:eastAsia="en-US"/>
        </w:rPr>
      </w:pPr>
      <w:r w:rsidRPr="00A578C0">
        <w:rPr>
          <w:rFonts w:ascii="Verdana" w:eastAsia="Calibri" w:hAnsi="Verdana"/>
          <w:sz w:val="18"/>
          <w:szCs w:val="18"/>
          <w:lang w:eastAsia="en-US"/>
        </w:rPr>
        <w:t>dopuszcza się podpisanie dokumentów w formacie innym niż</w:t>
      </w:r>
      <w:r w:rsidR="00A56F9C">
        <w:rPr>
          <w:rFonts w:ascii="Verdana" w:eastAsia="Calibri" w:hAnsi="Verdana"/>
          <w:sz w:val="18"/>
          <w:szCs w:val="18"/>
          <w:lang w:eastAsia="en-US"/>
        </w:rPr>
        <w:t>.</w:t>
      </w:r>
      <w:r w:rsidRPr="00A578C0">
        <w:rPr>
          <w:rFonts w:ascii="Verdana" w:eastAsia="Calibri" w:hAnsi="Verdana"/>
          <w:sz w:val="18"/>
          <w:szCs w:val="18"/>
          <w:lang w:eastAsia="en-US"/>
        </w:rPr>
        <w:t xml:space="preserve">pdf, wtedy zaleca się użyć  formatu </w:t>
      </w:r>
      <w:proofErr w:type="spellStart"/>
      <w:r w:rsidRPr="00A578C0">
        <w:rPr>
          <w:rFonts w:ascii="Verdana" w:eastAsia="Calibri" w:hAnsi="Verdana"/>
          <w:sz w:val="18"/>
          <w:szCs w:val="18"/>
          <w:lang w:eastAsia="en-US"/>
        </w:rPr>
        <w:t>XAdES</w:t>
      </w:r>
      <w:proofErr w:type="spellEnd"/>
      <w:r w:rsidRPr="00A578C0">
        <w:rPr>
          <w:rFonts w:ascii="Verdana" w:eastAsia="Calibri" w:hAnsi="Verdana"/>
          <w:sz w:val="18"/>
          <w:szCs w:val="18"/>
          <w:lang w:eastAsia="en-US"/>
        </w:rPr>
        <w:t>.</w:t>
      </w:r>
    </w:p>
    <w:p w:rsidR="00D827CD" w:rsidRPr="00A578C0" w:rsidRDefault="00D827CD" w:rsidP="00CD356B">
      <w:pPr>
        <w:numPr>
          <w:ilvl w:val="1"/>
          <w:numId w:val="34"/>
        </w:numPr>
        <w:spacing w:line="360" w:lineRule="auto"/>
        <w:jc w:val="both"/>
        <w:rPr>
          <w:rFonts w:ascii="Verdana" w:eastAsia="Calibri" w:hAnsi="Verdana"/>
          <w:sz w:val="18"/>
          <w:szCs w:val="18"/>
          <w:lang w:eastAsia="en-US"/>
        </w:rPr>
      </w:pPr>
      <w:r w:rsidRPr="00A578C0">
        <w:rPr>
          <w:rFonts w:ascii="Verdana" w:eastAsia="Calibri" w:hAnsi="Verdana"/>
          <w:sz w:val="18"/>
          <w:szCs w:val="18"/>
          <w:lang w:eastAsia="en-US"/>
        </w:rPr>
        <w:t xml:space="preserve">Wykonawca przystępując do niniejszego postępowania o udzielenie zamówienia publicznego, akceptuje warunki korzystania z Platformy Zakupowej, określone w Regulaminie zamieszczonym na stronie internetowej pod adresem </w:t>
      </w:r>
      <w:hyperlink r:id="rId22" w:history="1">
        <w:r w:rsidRPr="00A578C0">
          <w:rPr>
            <w:rStyle w:val="Hipercze"/>
            <w:rFonts w:ascii="Verdana" w:eastAsia="Calibri" w:hAnsi="Verdana"/>
            <w:sz w:val="18"/>
            <w:szCs w:val="18"/>
            <w:lang w:eastAsia="en-US"/>
          </w:rPr>
          <w:t>https://platformazakupowa.pl/strona/1-regulamin</w:t>
        </w:r>
      </w:hyperlink>
      <w:r w:rsidRPr="00A578C0">
        <w:rPr>
          <w:rFonts w:ascii="Verdana" w:eastAsia="Calibri" w:hAnsi="Verdana"/>
          <w:sz w:val="18"/>
          <w:szCs w:val="18"/>
          <w:lang w:eastAsia="en-US"/>
        </w:rPr>
        <w:t xml:space="preserve"> w zakładce „Regulamin" oraz uznaje go za wiążący.</w:t>
      </w:r>
    </w:p>
    <w:p w:rsidR="00A578C0" w:rsidRDefault="00D827CD" w:rsidP="00CD356B">
      <w:pPr>
        <w:numPr>
          <w:ilvl w:val="1"/>
          <w:numId w:val="34"/>
        </w:numPr>
        <w:spacing w:line="360" w:lineRule="auto"/>
        <w:jc w:val="both"/>
        <w:rPr>
          <w:rFonts w:ascii="Verdana" w:eastAsia="Calibri" w:hAnsi="Verdana"/>
          <w:sz w:val="18"/>
          <w:szCs w:val="18"/>
          <w:lang w:eastAsia="en-US"/>
        </w:rPr>
      </w:pPr>
      <w:r w:rsidRPr="00A578C0">
        <w:rPr>
          <w:rFonts w:ascii="Verdana" w:eastAsia="Calibri" w:hAnsi="Verdana"/>
          <w:sz w:val="18"/>
          <w:szCs w:val="18"/>
          <w:lang w:eastAsia="en-US"/>
        </w:rPr>
        <w:t xml:space="preserve">Zamawiający informuje, że instrukcje korzystania z Platformy Zakupowej dotyczące </w:t>
      </w:r>
      <w:r w:rsidR="00077B35">
        <w:rPr>
          <w:rFonts w:ascii="Verdana" w:eastAsia="Calibri" w:hAnsi="Verdana"/>
          <w:sz w:val="18"/>
          <w:szCs w:val="18"/>
          <w:lang w:eastAsia="en-US"/>
        </w:rPr>
        <w:t xml:space="preserve">                              </w:t>
      </w:r>
      <w:r w:rsidRPr="00A578C0">
        <w:rPr>
          <w:rFonts w:ascii="Verdana" w:eastAsia="Calibri" w:hAnsi="Verdana"/>
          <w:sz w:val="18"/>
          <w:szCs w:val="18"/>
          <w:lang w:eastAsia="en-US"/>
        </w:rPr>
        <w:t xml:space="preserve">w szczególności logowania, pobrania dokumentacji, składania wniosków o wyjaśnienie treści </w:t>
      </w:r>
      <w:r w:rsidR="00496EF3">
        <w:rPr>
          <w:rFonts w:ascii="Verdana" w:eastAsia="Calibri" w:hAnsi="Verdana"/>
          <w:sz w:val="18"/>
          <w:szCs w:val="18"/>
          <w:lang w:eastAsia="en-US"/>
        </w:rPr>
        <w:t>SIWZ</w:t>
      </w:r>
      <w:r w:rsidRPr="00A578C0">
        <w:rPr>
          <w:rFonts w:ascii="Verdana" w:eastAsia="Calibri" w:hAnsi="Verdana"/>
          <w:sz w:val="18"/>
          <w:szCs w:val="18"/>
          <w:lang w:eastAsia="en-US"/>
        </w:rPr>
        <w:t xml:space="preserve">, składania ofert oraz innych czynności podejmowanych w niniejszym postępowaniu przy użyciu Platformy Zakupowej znajdują się w zakładce „Instrukcje dla Wykonawców" na stronie internetowej pod adresem  </w:t>
      </w:r>
      <w:hyperlink r:id="rId23" w:history="1">
        <w:r w:rsidRPr="00A578C0">
          <w:rPr>
            <w:rStyle w:val="Hipercze"/>
            <w:rFonts w:ascii="Verdana" w:eastAsia="Calibri" w:hAnsi="Verdana"/>
            <w:sz w:val="18"/>
            <w:szCs w:val="18"/>
            <w:lang w:eastAsia="en-US"/>
          </w:rPr>
          <w:t>https://platformazakupowa.pl/strona/45-instrukcje</w:t>
        </w:r>
      </w:hyperlink>
      <w:r w:rsidRPr="00A578C0">
        <w:rPr>
          <w:rFonts w:ascii="Verdana" w:eastAsia="Calibri" w:hAnsi="Verdana"/>
          <w:sz w:val="18"/>
          <w:szCs w:val="18"/>
          <w:lang w:eastAsia="en-US"/>
        </w:rPr>
        <w:t xml:space="preserve"> </w:t>
      </w:r>
    </w:p>
    <w:p w:rsidR="00A578C0" w:rsidRPr="00A578C0" w:rsidRDefault="00E721CA" w:rsidP="00CD356B">
      <w:pPr>
        <w:numPr>
          <w:ilvl w:val="1"/>
          <w:numId w:val="34"/>
        </w:numPr>
        <w:spacing w:line="360" w:lineRule="auto"/>
        <w:jc w:val="both"/>
        <w:rPr>
          <w:rFonts w:ascii="Verdana" w:eastAsia="Calibri" w:hAnsi="Verdana"/>
          <w:sz w:val="18"/>
          <w:szCs w:val="18"/>
          <w:lang w:eastAsia="en-US"/>
        </w:rPr>
      </w:pPr>
      <w:r w:rsidRPr="00A578C0">
        <w:rPr>
          <w:rFonts w:ascii="Verdana" w:hAnsi="Verdana"/>
          <w:sz w:val="18"/>
          <w:szCs w:val="18"/>
        </w:rPr>
        <w:t>Jeżeli oryginały ww. dokumentów lub oświadczeń lub inne dokumenty lub oświadczenia składane</w:t>
      </w:r>
      <w:r w:rsidR="00077B35">
        <w:rPr>
          <w:rFonts w:ascii="Verdana" w:hAnsi="Verdana"/>
          <w:sz w:val="18"/>
          <w:szCs w:val="18"/>
        </w:rPr>
        <w:t xml:space="preserve">               </w:t>
      </w:r>
      <w:r w:rsidRPr="00A578C0">
        <w:rPr>
          <w:rFonts w:ascii="Verdana" w:hAnsi="Verdana"/>
          <w:sz w:val="18"/>
          <w:szCs w:val="18"/>
        </w:rPr>
        <w:t xml:space="preserve"> w postępowaniu o udzielenie zamówienia, nie zostały sporządzone w postaci dokumentu elektronicznego, wykonawca może sporządzić i przekazać elektroniczną kopię posiadanego dokumentu lub oświadczenia. W tym celu należy wykonać skan postaci papierowej oświadczenia/dokumentu podpisanego własnoręcznie przez Wykonawcę/podwykonawcę/podmiot, na którego zdolnościach lub sytuacji polega wykonawca na zasadach określonych w art. 22a </w:t>
      </w:r>
      <w:proofErr w:type="spellStart"/>
      <w:r w:rsidR="00EC3425">
        <w:rPr>
          <w:rFonts w:ascii="Verdana" w:hAnsi="Verdana"/>
          <w:sz w:val="18"/>
          <w:szCs w:val="18"/>
        </w:rPr>
        <w:t>pzp</w:t>
      </w:r>
      <w:proofErr w:type="spellEnd"/>
      <w:r w:rsidRPr="00A578C0">
        <w:rPr>
          <w:rFonts w:ascii="Verdana" w:hAnsi="Verdana"/>
          <w:sz w:val="18"/>
          <w:szCs w:val="18"/>
        </w:rPr>
        <w:t xml:space="preserve"> i opatrzyć go kwalifikowanym podpisem elektronicznym. „… </w:t>
      </w:r>
      <w:r w:rsidRPr="00A578C0">
        <w:rPr>
          <w:rFonts w:ascii="Verdana" w:hAnsi="Verdana"/>
          <w:i/>
          <w:iCs/>
          <w:sz w:val="18"/>
          <w:szCs w:val="18"/>
        </w:rPr>
        <w:t xml:space="preserve">w praktyce będzie to elektroniczne odwzorowanie oryginalnego oświadczenia lub dokumentu sporządzonego pierwotnie w postaci papierowej, czyli skan oświadczenia lub dokumentu papierowego, a następnie potwierdzenie za zgodność z oryginałem przy użyciu kwalifikowanego podpisu elektronicznego“. </w:t>
      </w:r>
    </w:p>
    <w:p w:rsidR="001D79B4" w:rsidRPr="00A578C0" w:rsidRDefault="00E721CA" w:rsidP="00CD356B">
      <w:pPr>
        <w:numPr>
          <w:ilvl w:val="1"/>
          <w:numId w:val="34"/>
        </w:numPr>
        <w:spacing w:line="360" w:lineRule="auto"/>
        <w:jc w:val="both"/>
        <w:rPr>
          <w:rFonts w:ascii="Verdana" w:eastAsia="Calibri" w:hAnsi="Verdana"/>
          <w:sz w:val="18"/>
          <w:szCs w:val="18"/>
          <w:lang w:eastAsia="en-US"/>
        </w:rPr>
      </w:pPr>
      <w:r w:rsidRPr="00A578C0">
        <w:rPr>
          <w:rFonts w:ascii="Verdana" w:hAnsi="Verdana"/>
          <w:sz w:val="18"/>
          <w:szCs w:val="18"/>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t>
      </w:r>
      <w:r w:rsidR="00BA6499">
        <w:rPr>
          <w:rFonts w:ascii="Verdana" w:hAnsi="Verdana"/>
          <w:sz w:val="18"/>
          <w:szCs w:val="18"/>
        </w:rPr>
        <w:t xml:space="preserve">                      </w:t>
      </w:r>
      <w:r w:rsidRPr="00A578C0">
        <w:rPr>
          <w:rFonts w:ascii="Verdana" w:hAnsi="Verdana"/>
          <w:sz w:val="18"/>
          <w:szCs w:val="18"/>
        </w:rPr>
        <w:t xml:space="preserve">w art. 22a </w:t>
      </w:r>
      <w:proofErr w:type="spellStart"/>
      <w:r w:rsidR="00EC3425">
        <w:rPr>
          <w:rFonts w:ascii="Verdana" w:hAnsi="Verdana"/>
          <w:sz w:val="18"/>
          <w:szCs w:val="18"/>
        </w:rPr>
        <w:t>pzp</w:t>
      </w:r>
      <w:proofErr w:type="spellEnd"/>
      <w:r w:rsidRPr="00A578C0">
        <w:rPr>
          <w:rFonts w:ascii="Verdana" w:hAnsi="Verdana"/>
          <w:sz w:val="18"/>
          <w:szCs w:val="18"/>
        </w:rPr>
        <w:t xml:space="preserve">, albo przez podwykonawcę jest równoznaczne z poświadczeniem elektronicznej kopii dokumentu lub oświadczenia za zgodność z oryginałem. </w:t>
      </w:r>
    </w:p>
    <w:p w:rsidR="001D79B4" w:rsidRPr="00A664AC" w:rsidRDefault="00E721CA" w:rsidP="00CD356B">
      <w:pPr>
        <w:pStyle w:val="Default"/>
        <w:numPr>
          <w:ilvl w:val="1"/>
          <w:numId w:val="34"/>
        </w:numPr>
        <w:spacing w:line="360" w:lineRule="auto"/>
        <w:jc w:val="both"/>
        <w:rPr>
          <w:color w:val="auto"/>
          <w:sz w:val="18"/>
          <w:szCs w:val="18"/>
        </w:rPr>
      </w:pPr>
      <w:r w:rsidRPr="00A664AC">
        <w:rPr>
          <w:color w:val="auto"/>
          <w:sz w:val="18"/>
          <w:szCs w:val="18"/>
        </w:rPr>
        <w:t xml:space="preserve">Wykonawca może zwrócić się </w:t>
      </w:r>
      <w:r w:rsidRPr="0058014F">
        <w:rPr>
          <w:color w:val="auto"/>
          <w:sz w:val="18"/>
          <w:szCs w:val="18"/>
        </w:rPr>
        <w:t>do Zamawiającego</w:t>
      </w:r>
      <w:r w:rsidRPr="00A664AC">
        <w:rPr>
          <w:color w:val="auto"/>
          <w:sz w:val="18"/>
          <w:szCs w:val="18"/>
        </w:rPr>
        <w:t xml:space="preserve"> o wyjaśnienie treści </w:t>
      </w:r>
      <w:r w:rsidR="00496EF3">
        <w:rPr>
          <w:color w:val="auto"/>
          <w:sz w:val="18"/>
          <w:szCs w:val="18"/>
        </w:rPr>
        <w:t>SIWZ</w:t>
      </w:r>
      <w:r w:rsidRPr="00A664AC">
        <w:rPr>
          <w:color w:val="auto"/>
          <w:sz w:val="18"/>
          <w:szCs w:val="18"/>
        </w:rPr>
        <w:t xml:space="preserve">. </w:t>
      </w:r>
    </w:p>
    <w:p w:rsidR="001D79B4" w:rsidRPr="00A664AC" w:rsidRDefault="00E721CA" w:rsidP="00CD356B">
      <w:pPr>
        <w:pStyle w:val="Default"/>
        <w:numPr>
          <w:ilvl w:val="1"/>
          <w:numId w:val="34"/>
        </w:numPr>
        <w:spacing w:line="360" w:lineRule="auto"/>
        <w:jc w:val="both"/>
        <w:rPr>
          <w:color w:val="auto"/>
          <w:sz w:val="18"/>
          <w:szCs w:val="18"/>
        </w:rPr>
      </w:pPr>
      <w:r w:rsidRPr="00A664AC">
        <w:rPr>
          <w:color w:val="auto"/>
          <w:sz w:val="18"/>
          <w:szCs w:val="18"/>
        </w:rPr>
        <w:t xml:space="preserve">Jeżeli wniosek o wyjaśnienie treści </w:t>
      </w:r>
      <w:r w:rsidR="00496EF3">
        <w:rPr>
          <w:color w:val="auto"/>
          <w:sz w:val="18"/>
          <w:szCs w:val="18"/>
        </w:rPr>
        <w:t>SIWZ</w:t>
      </w:r>
      <w:r w:rsidRPr="00A664AC">
        <w:rPr>
          <w:color w:val="auto"/>
          <w:sz w:val="18"/>
          <w:szCs w:val="18"/>
        </w:rPr>
        <w:t xml:space="preserve"> wpłynie do Zamawiającego nie później niż do końca dnia, w którym upływa połowa terminu składania ofert, Zamawiający udzieli wyjaśnień niezwłocznie, jednak nie później niż na </w:t>
      </w:r>
      <w:r w:rsidRPr="00A664AC">
        <w:rPr>
          <w:b/>
          <w:bCs/>
          <w:color w:val="auto"/>
          <w:sz w:val="18"/>
          <w:szCs w:val="18"/>
        </w:rPr>
        <w:t xml:space="preserve">6 dni </w:t>
      </w:r>
      <w:r w:rsidRPr="00A664AC">
        <w:rPr>
          <w:color w:val="auto"/>
          <w:sz w:val="18"/>
          <w:szCs w:val="18"/>
        </w:rPr>
        <w:t xml:space="preserve">przed upływem terminu składania ofert. Jeżeli wniosek </w:t>
      </w:r>
      <w:r w:rsidR="00BA6499">
        <w:rPr>
          <w:color w:val="auto"/>
          <w:sz w:val="18"/>
          <w:szCs w:val="18"/>
        </w:rPr>
        <w:t xml:space="preserve">                         </w:t>
      </w:r>
      <w:r w:rsidRPr="00A664AC">
        <w:rPr>
          <w:color w:val="auto"/>
          <w:sz w:val="18"/>
          <w:szCs w:val="18"/>
        </w:rPr>
        <w:t xml:space="preserve">o wyjaśnienie treści </w:t>
      </w:r>
      <w:r w:rsidR="00496EF3">
        <w:rPr>
          <w:color w:val="auto"/>
          <w:sz w:val="18"/>
          <w:szCs w:val="18"/>
        </w:rPr>
        <w:t>SIWZ</w:t>
      </w:r>
      <w:r w:rsidRPr="00A664AC">
        <w:rPr>
          <w:color w:val="auto"/>
          <w:sz w:val="18"/>
          <w:szCs w:val="18"/>
        </w:rPr>
        <w:t xml:space="preserve"> wpłynie po upływie terminu, o którym mowa powyżej, lub dotyczy udzielonych wyjaśnień, Zamawiający może udzielić wyjaśnień albo pozostawić wniosek bez rozpoznania. Zamawiający zamieści wyjaśnienia na stronie internetowej, na której udostępniono </w:t>
      </w:r>
      <w:r w:rsidR="00496EF3">
        <w:rPr>
          <w:color w:val="auto"/>
          <w:sz w:val="18"/>
          <w:szCs w:val="18"/>
        </w:rPr>
        <w:t>SIWZ</w:t>
      </w:r>
      <w:r w:rsidRPr="00A664AC">
        <w:rPr>
          <w:color w:val="auto"/>
          <w:sz w:val="18"/>
          <w:szCs w:val="18"/>
        </w:rPr>
        <w:t xml:space="preserve">. </w:t>
      </w:r>
    </w:p>
    <w:p w:rsidR="001D79B4" w:rsidRPr="00A664AC" w:rsidRDefault="00E721CA" w:rsidP="00CD356B">
      <w:pPr>
        <w:pStyle w:val="Default"/>
        <w:numPr>
          <w:ilvl w:val="1"/>
          <w:numId w:val="34"/>
        </w:numPr>
        <w:spacing w:line="360" w:lineRule="auto"/>
        <w:jc w:val="both"/>
        <w:rPr>
          <w:color w:val="auto"/>
          <w:sz w:val="18"/>
          <w:szCs w:val="18"/>
        </w:rPr>
      </w:pPr>
      <w:r w:rsidRPr="00A664AC">
        <w:rPr>
          <w:color w:val="auto"/>
          <w:sz w:val="18"/>
          <w:szCs w:val="18"/>
        </w:rPr>
        <w:t xml:space="preserve">W uzasadnionych przypadkach zamawiający może przed upływem terminu składania ofert zmienić treść </w:t>
      </w:r>
      <w:r w:rsidR="00496EF3">
        <w:rPr>
          <w:color w:val="auto"/>
          <w:sz w:val="18"/>
          <w:szCs w:val="18"/>
        </w:rPr>
        <w:t>SIWZ</w:t>
      </w:r>
      <w:r w:rsidR="00D23A0F">
        <w:rPr>
          <w:color w:val="auto"/>
          <w:sz w:val="18"/>
          <w:szCs w:val="18"/>
        </w:rPr>
        <w:t>.</w:t>
      </w:r>
      <w:r w:rsidR="00D23A0F" w:rsidRPr="00A664AC">
        <w:rPr>
          <w:color w:val="auto"/>
          <w:sz w:val="18"/>
          <w:szCs w:val="18"/>
        </w:rPr>
        <w:t xml:space="preserve"> </w:t>
      </w:r>
      <w:r w:rsidRPr="00A664AC">
        <w:rPr>
          <w:color w:val="auto"/>
          <w:sz w:val="18"/>
          <w:szCs w:val="18"/>
        </w:rPr>
        <w:t xml:space="preserve">Dokonaną zmianę treści specyfikacji zamawiający udostępni na </w:t>
      </w:r>
      <w:r w:rsidR="00D23A0F">
        <w:rPr>
          <w:color w:val="auto"/>
          <w:sz w:val="18"/>
          <w:szCs w:val="18"/>
        </w:rPr>
        <w:t>platformie zakupowej</w:t>
      </w:r>
      <w:r w:rsidRPr="00A664AC">
        <w:rPr>
          <w:color w:val="auto"/>
          <w:sz w:val="18"/>
          <w:szCs w:val="18"/>
        </w:rPr>
        <w:t xml:space="preserve">. </w:t>
      </w:r>
    </w:p>
    <w:p w:rsidR="00E721CA" w:rsidRDefault="00E721CA" w:rsidP="00CD356B">
      <w:pPr>
        <w:pStyle w:val="Default"/>
        <w:numPr>
          <w:ilvl w:val="1"/>
          <w:numId w:val="34"/>
        </w:numPr>
        <w:spacing w:line="360" w:lineRule="auto"/>
        <w:jc w:val="both"/>
        <w:rPr>
          <w:color w:val="auto"/>
          <w:sz w:val="18"/>
          <w:szCs w:val="18"/>
        </w:rPr>
      </w:pPr>
      <w:r w:rsidRPr="00A664AC">
        <w:rPr>
          <w:color w:val="auto"/>
          <w:sz w:val="18"/>
          <w:szCs w:val="18"/>
        </w:rPr>
        <w:t xml:space="preserve">Jeżeli w postępowaniu prowadzonym w trybie przetargu nieograniczonego zmiana treści </w:t>
      </w:r>
      <w:r w:rsidR="00496EF3">
        <w:rPr>
          <w:color w:val="auto"/>
          <w:sz w:val="18"/>
          <w:szCs w:val="18"/>
        </w:rPr>
        <w:t>SIWZ</w:t>
      </w:r>
      <w:r w:rsidRPr="00A664AC">
        <w:rPr>
          <w:color w:val="auto"/>
          <w:sz w:val="18"/>
          <w:szCs w:val="18"/>
        </w:rPr>
        <w:t xml:space="preserve"> prowadzi do zmiany treści ogłoszenia o zamówieniu, zamawiający przekazuje Urzędowi Publikacji Unii Europejskiej ogłoszenie dodatkowych informacji, informacji o niekompletnej procedurze lub sprostowania, drogą elektroniczną, zgodnie z formą</w:t>
      </w:r>
      <w:r w:rsidR="00D23A0F">
        <w:rPr>
          <w:color w:val="auto"/>
          <w:sz w:val="18"/>
          <w:szCs w:val="18"/>
        </w:rPr>
        <w:t xml:space="preserve"> </w:t>
      </w:r>
      <w:r w:rsidRPr="00A664AC">
        <w:rPr>
          <w:color w:val="auto"/>
          <w:sz w:val="18"/>
          <w:szCs w:val="18"/>
        </w:rPr>
        <w:t xml:space="preserve">i procedurami wskazanymi na stronie internetowej określonej w dyrektywie. </w:t>
      </w:r>
    </w:p>
    <w:p w:rsidR="004379D0" w:rsidRDefault="004379D0" w:rsidP="004379D0">
      <w:pPr>
        <w:pStyle w:val="Default"/>
        <w:spacing w:line="360" w:lineRule="auto"/>
        <w:ind w:left="720"/>
        <w:jc w:val="both"/>
        <w:rPr>
          <w:color w:val="auto"/>
          <w:sz w:val="18"/>
          <w:szCs w:val="18"/>
        </w:rPr>
      </w:pPr>
    </w:p>
    <w:p w:rsidR="00533936" w:rsidRPr="00A664AC" w:rsidRDefault="00533936" w:rsidP="004379D0">
      <w:pPr>
        <w:pStyle w:val="Default"/>
        <w:spacing w:line="360" w:lineRule="auto"/>
        <w:ind w:left="720"/>
        <w:jc w:val="both"/>
        <w:rPr>
          <w:color w:val="auto"/>
          <w:sz w:val="18"/>
          <w:szCs w:val="18"/>
        </w:rPr>
      </w:pPr>
    </w:p>
    <w:p w:rsidR="00CB00DE" w:rsidRPr="005A4A0B" w:rsidRDefault="00CB00DE" w:rsidP="00CB00DE">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5A4A0B">
        <w:rPr>
          <w:rFonts w:ascii="Verdana" w:hAnsi="Verdana" w:cs="Times New Roman"/>
          <w:b/>
          <w:bCs/>
        </w:rPr>
        <w:lastRenderedPageBreak/>
        <w:t xml:space="preserve">Rozdział XI. </w:t>
      </w:r>
      <w:r>
        <w:rPr>
          <w:rFonts w:ascii="Verdana" w:hAnsi="Verdana" w:cs="Times New Roman"/>
          <w:b/>
          <w:bCs/>
        </w:rPr>
        <w:t>Wymagania dotyczące wadium</w:t>
      </w:r>
    </w:p>
    <w:p w:rsidR="00961F38" w:rsidRPr="003C6A65" w:rsidRDefault="00CB00DE" w:rsidP="003C6A65">
      <w:pPr>
        <w:pStyle w:val="normaltableau"/>
        <w:numPr>
          <w:ilvl w:val="1"/>
          <w:numId w:val="44"/>
        </w:numPr>
        <w:suppressAutoHyphens/>
        <w:spacing w:before="0" w:after="0" w:line="480" w:lineRule="auto"/>
        <w:rPr>
          <w:rFonts w:ascii="Verdana" w:hAnsi="Verdana" w:cs="Arial"/>
          <w:sz w:val="18"/>
          <w:szCs w:val="18"/>
          <w:lang w:val="pl-PL" w:eastAsia="ar-SA"/>
        </w:rPr>
      </w:pPr>
      <w:r w:rsidRPr="00CB00DE">
        <w:rPr>
          <w:rFonts w:ascii="Verdana" w:hAnsi="Verdana" w:cs="Arial"/>
          <w:sz w:val="18"/>
          <w:szCs w:val="18"/>
          <w:lang w:val="pl-PL"/>
        </w:rPr>
        <w:t>Przystępując do przetargu Wykonawca jest obowiązany wnieść wadium w wysokości</w:t>
      </w:r>
      <w:r w:rsidR="00961F38">
        <w:rPr>
          <w:rFonts w:ascii="Verdana" w:hAnsi="Verdana" w:cs="Arial"/>
          <w:sz w:val="18"/>
          <w:szCs w:val="18"/>
          <w:lang w:val="pl-PL"/>
        </w:rPr>
        <w:t>:</w:t>
      </w:r>
      <w:r w:rsidRPr="00CB00DE">
        <w:rPr>
          <w:rFonts w:ascii="Verdana" w:hAnsi="Verdana" w:cs="Arial"/>
          <w:sz w:val="18"/>
          <w:szCs w:val="18"/>
          <w:lang w:val="pl-PL"/>
        </w:rPr>
        <w:t xml:space="preserve"> </w:t>
      </w:r>
      <w:r w:rsidR="008B0603" w:rsidRPr="003C6A65">
        <w:rPr>
          <w:rFonts w:ascii="Verdana" w:hAnsi="Verdana" w:cs="Arial"/>
          <w:b/>
          <w:color w:val="000000"/>
          <w:sz w:val="18"/>
          <w:szCs w:val="18"/>
          <w:lang w:val="pl-PL" w:eastAsia="ar-SA"/>
        </w:rPr>
        <w:t xml:space="preserve"> </w:t>
      </w:r>
      <w:r w:rsidR="003C6A65">
        <w:rPr>
          <w:rFonts w:ascii="Verdana" w:hAnsi="Verdana" w:cs="Arial"/>
          <w:b/>
          <w:color w:val="000000"/>
          <w:sz w:val="18"/>
          <w:szCs w:val="18"/>
          <w:lang w:val="pl-PL" w:eastAsia="ar-SA"/>
        </w:rPr>
        <w:t>3 200</w:t>
      </w:r>
      <w:r w:rsidR="00E13AE0" w:rsidRPr="003C6A65">
        <w:rPr>
          <w:rFonts w:ascii="Verdana" w:hAnsi="Verdana" w:cs="Arial"/>
          <w:b/>
          <w:color w:val="000000"/>
          <w:sz w:val="18"/>
          <w:szCs w:val="18"/>
          <w:lang w:val="pl-PL" w:eastAsia="ar-SA"/>
        </w:rPr>
        <w:t>,00</w:t>
      </w:r>
      <w:r w:rsidR="00D827CD" w:rsidRPr="003C6A65">
        <w:rPr>
          <w:rFonts w:ascii="Verdana" w:hAnsi="Verdana" w:cs="Arial"/>
          <w:b/>
          <w:bCs/>
          <w:color w:val="000000"/>
          <w:sz w:val="18"/>
          <w:szCs w:val="18"/>
          <w:lang w:val="pl-PL"/>
        </w:rPr>
        <w:t xml:space="preserve"> </w:t>
      </w:r>
      <w:r w:rsidR="00D827CD" w:rsidRPr="003C6A65">
        <w:rPr>
          <w:rFonts w:ascii="Verdana" w:hAnsi="Verdana" w:cs="Arial"/>
          <w:b/>
          <w:color w:val="000000"/>
          <w:sz w:val="18"/>
          <w:szCs w:val="18"/>
          <w:lang w:val="pl-PL" w:eastAsia="ar-SA"/>
        </w:rPr>
        <w:t xml:space="preserve">zł </w:t>
      </w:r>
    </w:p>
    <w:p w:rsidR="00961F38" w:rsidRPr="0058014F" w:rsidRDefault="00CB00DE" w:rsidP="001F19DD">
      <w:pPr>
        <w:pStyle w:val="normaltableau"/>
        <w:numPr>
          <w:ilvl w:val="1"/>
          <w:numId w:val="44"/>
        </w:numPr>
        <w:suppressAutoHyphens/>
        <w:spacing w:before="0" w:after="0" w:line="360" w:lineRule="auto"/>
        <w:rPr>
          <w:rFonts w:ascii="Verdana" w:hAnsi="Verdana" w:cs="Arial"/>
          <w:sz w:val="18"/>
          <w:szCs w:val="18"/>
          <w:lang w:val="pl-PL" w:eastAsia="ar-SA"/>
        </w:rPr>
      </w:pPr>
      <w:r w:rsidRPr="0058014F">
        <w:rPr>
          <w:rFonts w:ascii="Verdana" w:hAnsi="Verdana" w:cs="Arial"/>
          <w:sz w:val="18"/>
          <w:szCs w:val="18"/>
          <w:lang w:val="pl-PL"/>
        </w:rPr>
        <w:t xml:space="preserve">Wadium musi być wniesione </w:t>
      </w:r>
      <w:r w:rsidRPr="0058014F">
        <w:rPr>
          <w:rFonts w:ascii="Verdana" w:hAnsi="Verdana" w:cs="Arial"/>
          <w:b/>
          <w:bCs/>
          <w:sz w:val="18"/>
          <w:szCs w:val="18"/>
          <w:lang w:val="pl-PL"/>
        </w:rPr>
        <w:t>przed upływem terminu</w:t>
      </w:r>
      <w:r w:rsidR="00C63367" w:rsidRPr="0058014F">
        <w:rPr>
          <w:rFonts w:ascii="Verdana" w:hAnsi="Verdana" w:cs="Arial"/>
          <w:b/>
          <w:bCs/>
          <w:sz w:val="18"/>
          <w:szCs w:val="18"/>
          <w:lang w:val="pl-PL"/>
        </w:rPr>
        <w:t xml:space="preserve"> </w:t>
      </w:r>
      <w:r w:rsidR="00C63367" w:rsidRPr="0058014F">
        <w:rPr>
          <w:rFonts w:ascii="Verdana" w:hAnsi="Verdana" w:cs="Calibri"/>
          <w:b/>
          <w:bCs/>
          <w:sz w:val="18"/>
          <w:szCs w:val="18"/>
          <w:lang w:val="pl-PL"/>
        </w:rPr>
        <w:t>przewidzianego na złożenie ofert</w:t>
      </w:r>
      <w:r w:rsidR="0058014F" w:rsidRPr="0058014F">
        <w:rPr>
          <w:rFonts w:ascii="Verdana" w:hAnsi="Verdana" w:cs="Calibri"/>
          <w:b/>
          <w:sz w:val="18"/>
          <w:szCs w:val="18"/>
          <w:lang w:val="pl-PL"/>
        </w:rPr>
        <w:t>, określonego w  rozdziale XIV ust. 14.1.</w:t>
      </w:r>
      <w:r w:rsidR="00C63367" w:rsidRPr="0058014F">
        <w:rPr>
          <w:rFonts w:ascii="Verdana" w:hAnsi="Verdana" w:cs="Calibri"/>
          <w:b/>
          <w:sz w:val="18"/>
          <w:szCs w:val="18"/>
          <w:lang w:val="pl-PL"/>
        </w:rPr>
        <w:t xml:space="preserve"> </w:t>
      </w:r>
      <w:r w:rsidR="00496EF3">
        <w:rPr>
          <w:rFonts w:ascii="Verdana" w:hAnsi="Verdana" w:cs="Calibri"/>
          <w:b/>
          <w:sz w:val="18"/>
          <w:szCs w:val="18"/>
          <w:lang w:val="pl-PL"/>
        </w:rPr>
        <w:t>SIWZ</w:t>
      </w:r>
      <w:r w:rsidR="00C63367" w:rsidRPr="0058014F">
        <w:rPr>
          <w:rFonts w:ascii="Verdana" w:hAnsi="Verdana" w:cs="Calibri"/>
          <w:b/>
          <w:sz w:val="18"/>
          <w:szCs w:val="18"/>
          <w:lang w:val="pl-PL"/>
        </w:rPr>
        <w:t>.</w:t>
      </w:r>
    </w:p>
    <w:p w:rsidR="00363FB3" w:rsidRPr="0019626C" w:rsidRDefault="00363FB3" w:rsidP="001F19DD">
      <w:pPr>
        <w:pStyle w:val="normaltableau"/>
        <w:numPr>
          <w:ilvl w:val="1"/>
          <w:numId w:val="44"/>
        </w:numPr>
        <w:suppressAutoHyphens/>
        <w:spacing w:before="0" w:after="0" w:line="360" w:lineRule="auto"/>
        <w:rPr>
          <w:rFonts w:ascii="Verdana" w:hAnsi="Verdana" w:cs="Arial"/>
          <w:sz w:val="18"/>
          <w:szCs w:val="18"/>
          <w:lang w:val="pl-PL" w:eastAsia="ar-SA"/>
        </w:rPr>
      </w:pPr>
      <w:r w:rsidRPr="00660246">
        <w:rPr>
          <w:rFonts w:ascii="Verdana" w:hAnsi="Verdana" w:cs="Arial"/>
          <w:sz w:val="18"/>
          <w:szCs w:val="18"/>
          <w:lang w:val="pl-PL"/>
        </w:rPr>
        <w:t>Forma wniesienia  wadium (art</w:t>
      </w:r>
      <w:r w:rsidRPr="0019626C">
        <w:rPr>
          <w:rFonts w:ascii="Verdana" w:hAnsi="Verdana" w:cs="Arial"/>
          <w:sz w:val="18"/>
          <w:szCs w:val="18"/>
          <w:lang w:val="pl-PL"/>
        </w:rPr>
        <w:t xml:space="preserve">. 45 ust 6 </w:t>
      </w:r>
      <w:proofErr w:type="spellStart"/>
      <w:r w:rsidRPr="0019626C">
        <w:rPr>
          <w:rFonts w:ascii="Verdana" w:hAnsi="Verdana" w:cs="Arial"/>
          <w:sz w:val="18"/>
          <w:szCs w:val="18"/>
          <w:lang w:val="pl-PL"/>
        </w:rPr>
        <w:t>Pzp</w:t>
      </w:r>
      <w:proofErr w:type="spellEnd"/>
      <w:r w:rsidRPr="0019626C">
        <w:rPr>
          <w:rFonts w:ascii="Verdana" w:hAnsi="Verdana" w:cs="Arial"/>
          <w:sz w:val="18"/>
          <w:szCs w:val="18"/>
          <w:lang w:val="pl-PL"/>
        </w:rPr>
        <w:t xml:space="preserve">): Zamawiający dopuszcza wniesienie  wadium  </w:t>
      </w:r>
      <w:r w:rsidR="005611DE" w:rsidRPr="0019626C">
        <w:rPr>
          <w:rFonts w:ascii="Verdana" w:hAnsi="Verdana" w:cs="Arial"/>
          <w:sz w:val="18"/>
          <w:szCs w:val="18"/>
          <w:lang w:val="pl-PL"/>
        </w:rPr>
        <w:t xml:space="preserve">                    </w:t>
      </w:r>
      <w:r w:rsidRPr="0019626C">
        <w:rPr>
          <w:rFonts w:ascii="Verdana" w:hAnsi="Verdana" w:cs="Arial"/>
          <w:bCs/>
          <w:sz w:val="18"/>
          <w:szCs w:val="18"/>
          <w:lang w:val="pl-PL"/>
        </w:rPr>
        <w:t>w  następujących formach</w:t>
      </w:r>
      <w:r w:rsidRPr="0019626C">
        <w:rPr>
          <w:rFonts w:ascii="Verdana" w:hAnsi="Verdana" w:cs="Arial"/>
          <w:sz w:val="18"/>
          <w:szCs w:val="18"/>
          <w:lang w:val="pl-PL"/>
        </w:rPr>
        <w:t xml:space="preserve">: </w:t>
      </w:r>
    </w:p>
    <w:p w:rsidR="00363FB3" w:rsidRPr="00660246" w:rsidRDefault="00363FB3" w:rsidP="001F19DD">
      <w:pPr>
        <w:pStyle w:val="normaltableau"/>
        <w:numPr>
          <w:ilvl w:val="0"/>
          <w:numId w:val="45"/>
        </w:numPr>
        <w:suppressAutoHyphens/>
        <w:spacing w:before="0" w:after="0" w:line="360" w:lineRule="auto"/>
        <w:jc w:val="left"/>
        <w:rPr>
          <w:rFonts w:ascii="Verdana" w:hAnsi="Verdana" w:cs="Arial"/>
          <w:sz w:val="18"/>
          <w:szCs w:val="18"/>
          <w:lang w:val="pl-PL" w:eastAsia="ar-SA"/>
        </w:rPr>
      </w:pPr>
      <w:r w:rsidRPr="0019626C">
        <w:rPr>
          <w:rFonts w:ascii="Verdana" w:hAnsi="Verdana" w:cs="Arial"/>
          <w:sz w:val="18"/>
          <w:szCs w:val="18"/>
          <w:lang w:val="pl-PL"/>
        </w:rPr>
        <w:t>pieniądzu (tj. przelewem na rachunek bankowy wskazany przez</w:t>
      </w:r>
      <w:r w:rsidRPr="00660246">
        <w:rPr>
          <w:rFonts w:ascii="Verdana" w:hAnsi="Verdana" w:cs="Arial"/>
          <w:sz w:val="18"/>
          <w:szCs w:val="18"/>
          <w:lang w:val="pl-PL"/>
        </w:rPr>
        <w:t xml:space="preserve"> Zamawiającego);</w:t>
      </w:r>
    </w:p>
    <w:p w:rsidR="00363FB3" w:rsidRPr="00660246" w:rsidRDefault="00363FB3" w:rsidP="001F19DD">
      <w:pPr>
        <w:pStyle w:val="normaltableau"/>
        <w:numPr>
          <w:ilvl w:val="0"/>
          <w:numId w:val="45"/>
        </w:numPr>
        <w:suppressAutoHyphens/>
        <w:spacing w:before="0" w:after="0" w:line="360" w:lineRule="auto"/>
        <w:jc w:val="left"/>
        <w:rPr>
          <w:rFonts w:ascii="Verdana" w:hAnsi="Verdana" w:cs="Arial"/>
          <w:sz w:val="18"/>
          <w:szCs w:val="18"/>
          <w:lang w:val="pl-PL" w:eastAsia="ar-SA"/>
        </w:rPr>
      </w:pPr>
      <w:r w:rsidRPr="00660246">
        <w:rPr>
          <w:rFonts w:ascii="Verdana" w:hAnsi="Verdana" w:cs="Arial"/>
          <w:sz w:val="18"/>
          <w:szCs w:val="18"/>
          <w:lang w:val="pl-PL"/>
        </w:rPr>
        <w:t>poręczeniach bankowych lub poręczeniach spółdzielczej kasy oszczędnościowo-kredytowej, z tym że poręczenie kasy jest zawsze  poręczeniem pieniężnym;</w:t>
      </w:r>
    </w:p>
    <w:p w:rsidR="00363FB3" w:rsidRPr="00660246" w:rsidRDefault="00363FB3" w:rsidP="001F19DD">
      <w:pPr>
        <w:pStyle w:val="normaltableau"/>
        <w:numPr>
          <w:ilvl w:val="0"/>
          <w:numId w:val="45"/>
        </w:numPr>
        <w:suppressAutoHyphens/>
        <w:spacing w:before="0" w:after="0" w:line="360" w:lineRule="auto"/>
        <w:jc w:val="left"/>
        <w:rPr>
          <w:rFonts w:ascii="Verdana" w:hAnsi="Verdana" w:cs="Arial"/>
          <w:sz w:val="18"/>
          <w:szCs w:val="18"/>
          <w:lang w:val="pl-PL" w:eastAsia="ar-SA"/>
        </w:rPr>
      </w:pPr>
      <w:r w:rsidRPr="00660246">
        <w:rPr>
          <w:rFonts w:ascii="Verdana" w:hAnsi="Verdana" w:cs="Arial"/>
          <w:sz w:val="18"/>
          <w:szCs w:val="18"/>
          <w:lang w:val="pl-PL"/>
        </w:rPr>
        <w:t>gwarancjach bankowych;</w:t>
      </w:r>
    </w:p>
    <w:p w:rsidR="00363FB3" w:rsidRPr="00660246" w:rsidRDefault="00363FB3" w:rsidP="001F19DD">
      <w:pPr>
        <w:pStyle w:val="normaltableau"/>
        <w:numPr>
          <w:ilvl w:val="0"/>
          <w:numId w:val="45"/>
        </w:numPr>
        <w:suppressAutoHyphens/>
        <w:spacing w:before="0" w:after="0" w:line="360" w:lineRule="auto"/>
        <w:jc w:val="left"/>
        <w:rPr>
          <w:rFonts w:ascii="Verdana" w:hAnsi="Verdana" w:cs="Arial"/>
          <w:sz w:val="18"/>
          <w:szCs w:val="18"/>
          <w:lang w:val="pl-PL" w:eastAsia="ar-SA"/>
        </w:rPr>
      </w:pPr>
      <w:r w:rsidRPr="00660246">
        <w:rPr>
          <w:rFonts w:ascii="Verdana" w:hAnsi="Verdana" w:cs="Arial"/>
          <w:sz w:val="18"/>
          <w:szCs w:val="18"/>
          <w:lang w:val="pl-PL"/>
        </w:rPr>
        <w:t>gwarancjach ubezpieczeniowych;</w:t>
      </w:r>
    </w:p>
    <w:p w:rsidR="00363FB3" w:rsidRPr="00660246" w:rsidRDefault="00363FB3" w:rsidP="001F19DD">
      <w:pPr>
        <w:pStyle w:val="normaltableau"/>
        <w:numPr>
          <w:ilvl w:val="0"/>
          <w:numId w:val="45"/>
        </w:numPr>
        <w:suppressAutoHyphens/>
        <w:spacing w:before="0" w:after="0" w:line="360" w:lineRule="auto"/>
        <w:jc w:val="left"/>
        <w:rPr>
          <w:rFonts w:ascii="Verdana" w:hAnsi="Verdana" w:cs="Arial"/>
          <w:sz w:val="18"/>
          <w:szCs w:val="18"/>
          <w:lang w:val="pl-PL" w:eastAsia="ar-SA"/>
        </w:rPr>
      </w:pPr>
      <w:r w:rsidRPr="00660246">
        <w:rPr>
          <w:rFonts w:ascii="Verdana" w:hAnsi="Verdana" w:cs="Arial"/>
          <w:sz w:val="18"/>
          <w:szCs w:val="18"/>
          <w:lang w:val="pl-PL"/>
        </w:rPr>
        <w:t>poręczeniach udzielanych przez podmioty, o których mowa w art. 6b ust. 5 pkt 2 Ustawy z 09.11.2000r. o utworzeniu Polskiej Agencji Rozwoju  Przedsiębiorczości (Dz. U. z 2014r. poz. 1804 i z 2015r. poz.978 i 1240).</w:t>
      </w:r>
    </w:p>
    <w:p w:rsidR="00363FB3" w:rsidRPr="00CB00DE" w:rsidRDefault="00363FB3" w:rsidP="001F19DD">
      <w:pPr>
        <w:pStyle w:val="normaltableau"/>
        <w:numPr>
          <w:ilvl w:val="1"/>
          <w:numId w:val="44"/>
        </w:numPr>
        <w:suppressAutoHyphens/>
        <w:spacing w:before="0" w:after="0" w:line="360" w:lineRule="auto"/>
        <w:rPr>
          <w:rFonts w:ascii="Verdana" w:hAnsi="Verdana" w:cs="Arial"/>
          <w:sz w:val="18"/>
          <w:szCs w:val="18"/>
          <w:lang w:val="pl-PL" w:eastAsia="ar-SA"/>
        </w:rPr>
      </w:pPr>
      <w:r w:rsidRPr="00CB00DE">
        <w:rPr>
          <w:rFonts w:ascii="Verdana" w:hAnsi="Verdana" w:cs="Arial"/>
          <w:sz w:val="18"/>
          <w:szCs w:val="18"/>
          <w:lang w:val="pl-PL"/>
        </w:rPr>
        <w:t xml:space="preserve">Jeżeli wadium zostanie wniesione w pieniądzu (przelewem) zaleca się, aby Wykonawca dołączył </w:t>
      </w:r>
      <w:r w:rsidR="005611DE">
        <w:rPr>
          <w:rFonts w:ascii="Verdana" w:hAnsi="Verdana" w:cs="Arial"/>
          <w:sz w:val="18"/>
          <w:szCs w:val="18"/>
          <w:lang w:val="pl-PL"/>
        </w:rPr>
        <w:t xml:space="preserve">              </w:t>
      </w:r>
      <w:r w:rsidRPr="00CB00DE">
        <w:rPr>
          <w:rFonts w:ascii="Verdana" w:hAnsi="Verdana" w:cs="Arial"/>
          <w:sz w:val="18"/>
          <w:szCs w:val="18"/>
          <w:lang w:val="pl-PL"/>
        </w:rPr>
        <w:t xml:space="preserve">do oferty dowód </w:t>
      </w:r>
      <w:r w:rsidRPr="00CB00DE">
        <w:rPr>
          <w:rFonts w:ascii="Verdana" w:hAnsi="Verdana" w:cs="Arial"/>
          <w:bCs/>
          <w:sz w:val="18"/>
          <w:szCs w:val="18"/>
          <w:lang w:val="pl-PL"/>
        </w:rPr>
        <w:t>wpłaty wadium</w:t>
      </w:r>
      <w:r w:rsidRPr="00CB00DE">
        <w:rPr>
          <w:rFonts w:ascii="Verdana" w:hAnsi="Verdana" w:cs="Arial"/>
          <w:sz w:val="18"/>
          <w:szCs w:val="18"/>
          <w:lang w:val="pl-PL"/>
        </w:rPr>
        <w:t xml:space="preserve"> - potwierdzający dokonanie przelewu. Na polecen</w:t>
      </w:r>
      <w:r w:rsidR="00E13AE0">
        <w:rPr>
          <w:rFonts w:ascii="Verdana" w:hAnsi="Verdana" w:cs="Arial"/>
          <w:sz w:val="18"/>
          <w:szCs w:val="18"/>
          <w:lang w:val="pl-PL"/>
        </w:rPr>
        <w:t>iu przelewu zaleca się wpisać numer</w:t>
      </w:r>
      <w:r w:rsidRPr="00CB00DE">
        <w:rPr>
          <w:rFonts w:ascii="Verdana" w:hAnsi="Verdana" w:cs="Arial"/>
          <w:sz w:val="18"/>
          <w:szCs w:val="18"/>
          <w:lang w:val="pl-PL"/>
        </w:rPr>
        <w:t xml:space="preserve"> postępowania przetargowego: </w:t>
      </w:r>
      <w:r w:rsidR="00533936">
        <w:rPr>
          <w:rFonts w:ascii="Verdana" w:hAnsi="Verdana" w:cs="Arial"/>
          <w:b/>
          <w:sz w:val="18"/>
          <w:szCs w:val="18"/>
          <w:lang w:val="pl-PL"/>
        </w:rPr>
        <w:t xml:space="preserve">AZ-P.2020.3, dostawa USG </w:t>
      </w:r>
      <w:r w:rsidRPr="00330143">
        <w:rPr>
          <w:rFonts w:ascii="Verdana" w:hAnsi="Verdana" w:cs="Arial"/>
          <w:sz w:val="18"/>
          <w:szCs w:val="18"/>
          <w:lang w:val="pl-PL"/>
        </w:rPr>
        <w:t>na które Wykonawca składa ofertę</w:t>
      </w:r>
      <w:r w:rsidRPr="00330143">
        <w:rPr>
          <w:rFonts w:ascii="Verdana" w:hAnsi="Verdana" w:cs="Arial"/>
          <w:b/>
          <w:sz w:val="18"/>
          <w:szCs w:val="18"/>
          <w:lang w:val="pl-PL"/>
        </w:rPr>
        <w:t xml:space="preserve">. </w:t>
      </w:r>
      <w:r w:rsidRPr="00330143">
        <w:rPr>
          <w:rFonts w:ascii="Verdana" w:hAnsi="Verdana" w:cs="Arial"/>
          <w:sz w:val="18"/>
          <w:szCs w:val="18"/>
          <w:lang w:val="pl-PL"/>
        </w:rPr>
        <w:t xml:space="preserve">Wadium  w pieniądzu należy wnosić na konto: BGŻ BNP </w:t>
      </w:r>
      <w:proofErr w:type="spellStart"/>
      <w:r w:rsidRPr="00330143">
        <w:rPr>
          <w:rFonts w:ascii="Verdana" w:hAnsi="Verdana" w:cs="Arial"/>
          <w:sz w:val="18"/>
          <w:szCs w:val="18"/>
          <w:lang w:val="pl-PL"/>
        </w:rPr>
        <w:t>Paribas</w:t>
      </w:r>
      <w:proofErr w:type="spellEnd"/>
      <w:r w:rsidRPr="00330143">
        <w:rPr>
          <w:rFonts w:ascii="Verdana" w:hAnsi="Verdana" w:cs="Arial"/>
          <w:sz w:val="18"/>
          <w:szCs w:val="18"/>
          <w:lang w:val="pl-PL"/>
        </w:rPr>
        <w:t xml:space="preserve">, numer konta </w:t>
      </w:r>
      <w:r w:rsidRPr="00330143">
        <w:rPr>
          <w:rFonts w:ascii="Verdana" w:hAnsi="Verdana" w:cs="Arial"/>
          <w:b/>
          <w:sz w:val="18"/>
          <w:szCs w:val="18"/>
          <w:lang w:val="pl-PL"/>
        </w:rPr>
        <w:t>40 1600 1055 1842 3925 6000 0010.</w:t>
      </w:r>
      <w:r w:rsidR="007163F0">
        <w:rPr>
          <w:rFonts w:ascii="Verdana" w:hAnsi="Verdana" w:cs="Arial"/>
          <w:b/>
          <w:sz w:val="18"/>
          <w:szCs w:val="18"/>
          <w:lang w:val="pl-PL"/>
        </w:rPr>
        <w:t xml:space="preserve"> </w:t>
      </w:r>
      <w:r w:rsidRPr="00330143">
        <w:rPr>
          <w:rFonts w:ascii="Verdana" w:hAnsi="Verdana" w:cs="Arial"/>
          <w:sz w:val="18"/>
          <w:szCs w:val="18"/>
          <w:lang w:val="pl-PL"/>
        </w:rPr>
        <w:t xml:space="preserve">W przypadku wnoszenia wadium w pieniądzu - przelewem na rachunek bankowy, o jego wniesieniu w terminie decydować będzie data i godzina wpływu środków na rachunek bankowy Zamawiającego wskazany powyżej. Wadium wniesione w pieniądzu Zamawiający przechowuje na rachunku bankowym. </w:t>
      </w:r>
      <w:r w:rsidRPr="00CB00DE">
        <w:rPr>
          <w:rFonts w:ascii="Verdana" w:hAnsi="Verdana" w:cs="Arial"/>
          <w:sz w:val="18"/>
          <w:szCs w:val="18"/>
          <w:lang w:val="pl-PL"/>
        </w:rPr>
        <w:t xml:space="preserve">W przypadku wniesienia wadium w pieniądzu, w ofercie (formularz ofertowy– załącznik nr 1 do </w:t>
      </w:r>
      <w:r w:rsidR="00496EF3">
        <w:rPr>
          <w:rFonts w:ascii="Verdana" w:hAnsi="Verdana" w:cs="Arial"/>
          <w:sz w:val="18"/>
          <w:szCs w:val="18"/>
          <w:lang w:val="pl-PL"/>
        </w:rPr>
        <w:t>SIWZ</w:t>
      </w:r>
      <w:r w:rsidRPr="00CB00DE">
        <w:rPr>
          <w:rFonts w:ascii="Verdana" w:hAnsi="Verdana" w:cs="Arial"/>
          <w:sz w:val="18"/>
          <w:szCs w:val="18"/>
          <w:lang w:val="pl-PL"/>
        </w:rPr>
        <w:t>) należy podać numer konta, na jakie Zamawiający dokona jego zwrotu.</w:t>
      </w:r>
    </w:p>
    <w:p w:rsidR="00363FB3" w:rsidRPr="00CB00DE" w:rsidRDefault="00363FB3" w:rsidP="001F19DD">
      <w:pPr>
        <w:pStyle w:val="normaltableau"/>
        <w:numPr>
          <w:ilvl w:val="1"/>
          <w:numId w:val="44"/>
        </w:numPr>
        <w:suppressAutoHyphens/>
        <w:spacing w:before="0" w:after="0" w:line="360" w:lineRule="auto"/>
        <w:rPr>
          <w:rFonts w:ascii="Verdana" w:hAnsi="Verdana" w:cs="Arial"/>
          <w:sz w:val="18"/>
          <w:szCs w:val="18"/>
          <w:lang w:val="pl-PL" w:eastAsia="ar-SA"/>
        </w:rPr>
      </w:pPr>
      <w:r w:rsidRPr="00CB00DE">
        <w:rPr>
          <w:rFonts w:ascii="Verdana" w:hAnsi="Verdana" w:cs="Arial"/>
          <w:sz w:val="18"/>
          <w:szCs w:val="18"/>
          <w:lang w:val="pl-PL"/>
        </w:rPr>
        <w:t>Wadium wnoszone w formie poręczeń / gwarancji:</w:t>
      </w:r>
    </w:p>
    <w:p w:rsidR="00363FB3" w:rsidRPr="00CB00DE" w:rsidRDefault="00363FB3" w:rsidP="001F19DD">
      <w:pPr>
        <w:pStyle w:val="normaltableau"/>
        <w:numPr>
          <w:ilvl w:val="0"/>
          <w:numId w:val="46"/>
        </w:numPr>
        <w:suppressAutoHyphens/>
        <w:spacing w:before="0" w:after="0" w:line="360" w:lineRule="auto"/>
        <w:rPr>
          <w:rFonts w:ascii="Verdana" w:hAnsi="Verdana" w:cs="Arial"/>
          <w:sz w:val="18"/>
          <w:szCs w:val="18"/>
          <w:lang w:val="pl-PL" w:eastAsia="ar-SA"/>
        </w:rPr>
      </w:pPr>
      <w:r w:rsidRPr="00CB00DE">
        <w:rPr>
          <w:rFonts w:ascii="Verdana" w:hAnsi="Verdana" w:cs="Arial"/>
          <w:sz w:val="18"/>
          <w:szCs w:val="18"/>
          <w:lang w:val="pl-PL"/>
        </w:rPr>
        <w:t>z treści gwarancji / poręczenia winno wynikać:</w:t>
      </w:r>
    </w:p>
    <w:p w:rsidR="00363FB3" w:rsidRPr="0019626C" w:rsidRDefault="00363FB3" w:rsidP="00363FB3">
      <w:pPr>
        <w:pStyle w:val="normaltableau"/>
        <w:suppressAutoHyphens/>
        <w:spacing w:before="0" w:after="0" w:line="360" w:lineRule="auto"/>
        <w:ind w:left="720"/>
        <w:rPr>
          <w:rFonts w:ascii="Verdana" w:hAnsi="Verdana" w:cs="Arial"/>
          <w:sz w:val="18"/>
          <w:szCs w:val="18"/>
          <w:lang w:val="pl-PL"/>
        </w:rPr>
      </w:pPr>
      <w:r w:rsidRPr="00CB00DE">
        <w:rPr>
          <w:rFonts w:ascii="Verdana" w:hAnsi="Verdana" w:cs="Arial"/>
          <w:sz w:val="18"/>
          <w:szCs w:val="18"/>
          <w:lang w:val="pl-PL"/>
        </w:rPr>
        <w:t xml:space="preserve">- nieodwołalne i bezwarunkowe zobowiązanie wystawcy dokumentu do zapłaty na rzecz </w:t>
      </w:r>
      <w:r w:rsidRPr="0019626C">
        <w:rPr>
          <w:rFonts w:ascii="Verdana" w:hAnsi="Verdana" w:cs="Arial"/>
          <w:sz w:val="18"/>
          <w:szCs w:val="18"/>
          <w:lang w:val="pl-PL"/>
        </w:rPr>
        <w:t>Zamawiającego kwoty wadium,</w:t>
      </w:r>
    </w:p>
    <w:p w:rsidR="00363FB3" w:rsidRPr="0019626C" w:rsidRDefault="00363FB3" w:rsidP="00363FB3">
      <w:pPr>
        <w:pStyle w:val="normaltableau"/>
        <w:suppressAutoHyphens/>
        <w:spacing w:before="0" w:after="0" w:line="360" w:lineRule="auto"/>
        <w:ind w:left="720"/>
        <w:rPr>
          <w:rFonts w:ascii="Verdana" w:hAnsi="Verdana" w:cs="Arial"/>
          <w:sz w:val="18"/>
          <w:szCs w:val="18"/>
          <w:lang w:val="pl-PL"/>
        </w:rPr>
      </w:pPr>
      <w:r w:rsidRPr="0019626C">
        <w:rPr>
          <w:rFonts w:ascii="Verdana" w:hAnsi="Verdana" w:cs="Arial"/>
          <w:sz w:val="18"/>
          <w:szCs w:val="18"/>
          <w:lang w:val="pl-PL"/>
        </w:rPr>
        <w:t xml:space="preserve">- odpowiedzialność za wszystkie przypadki powodujące utratę wadium przez Wykonawcę określone w art. 46 ust. 4a i ust. 5 </w:t>
      </w:r>
      <w:proofErr w:type="spellStart"/>
      <w:r w:rsidRPr="0019626C">
        <w:rPr>
          <w:rFonts w:ascii="Verdana" w:hAnsi="Verdana" w:cs="Arial"/>
          <w:sz w:val="18"/>
          <w:szCs w:val="18"/>
          <w:lang w:val="pl-PL"/>
        </w:rPr>
        <w:t>Pzp</w:t>
      </w:r>
      <w:proofErr w:type="spellEnd"/>
      <w:r w:rsidRPr="0019626C">
        <w:rPr>
          <w:rFonts w:ascii="Verdana" w:hAnsi="Verdana" w:cs="Arial"/>
          <w:sz w:val="18"/>
          <w:szCs w:val="18"/>
          <w:lang w:val="pl-PL"/>
        </w:rPr>
        <w:t xml:space="preserve">, </w:t>
      </w:r>
    </w:p>
    <w:p w:rsidR="00E24127" w:rsidRPr="0019626C" w:rsidRDefault="00E24127" w:rsidP="00363FB3">
      <w:pPr>
        <w:pStyle w:val="normaltableau"/>
        <w:suppressAutoHyphens/>
        <w:spacing w:before="0" w:after="0" w:line="360" w:lineRule="auto"/>
        <w:ind w:left="720"/>
        <w:rPr>
          <w:rFonts w:ascii="Verdana" w:hAnsi="Verdana" w:cs="Arial"/>
          <w:sz w:val="18"/>
          <w:szCs w:val="18"/>
          <w:lang w:val="pl-PL"/>
        </w:rPr>
      </w:pPr>
      <w:r w:rsidRPr="0019626C">
        <w:rPr>
          <w:rFonts w:ascii="Verdana" w:hAnsi="Verdana" w:cs="Arial"/>
          <w:sz w:val="18"/>
          <w:szCs w:val="18"/>
          <w:lang w:val="pl-PL"/>
        </w:rPr>
        <w:t xml:space="preserve">- udzielenie poręczenia/gwarancji do końca terminu związania z ofertą. </w:t>
      </w:r>
    </w:p>
    <w:p w:rsidR="00E24127" w:rsidRPr="0019626C" w:rsidRDefault="00E24127" w:rsidP="00E24127">
      <w:pPr>
        <w:pStyle w:val="normaltableau"/>
        <w:suppressAutoHyphens/>
        <w:spacing w:before="0" w:after="0" w:line="360" w:lineRule="auto"/>
        <w:rPr>
          <w:rFonts w:ascii="Verdana" w:hAnsi="Verdana" w:cs="Arial"/>
          <w:b/>
          <w:sz w:val="24"/>
          <w:szCs w:val="24"/>
          <w:lang w:val="pl-PL"/>
        </w:rPr>
      </w:pPr>
      <w:r w:rsidRPr="0019626C">
        <w:rPr>
          <w:rFonts w:ascii="Verdana" w:hAnsi="Verdana" w:cs="Arial"/>
          <w:b/>
          <w:sz w:val="24"/>
          <w:szCs w:val="24"/>
          <w:lang w:val="pl-PL"/>
        </w:rPr>
        <w:t>UWAGA!!!</w:t>
      </w:r>
    </w:p>
    <w:p w:rsidR="00E24127" w:rsidRPr="0019626C" w:rsidRDefault="00E24127" w:rsidP="001F19DD">
      <w:pPr>
        <w:pStyle w:val="normaltableau"/>
        <w:numPr>
          <w:ilvl w:val="1"/>
          <w:numId w:val="44"/>
        </w:numPr>
        <w:suppressAutoHyphens/>
        <w:spacing w:before="0" w:after="0" w:line="360" w:lineRule="auto"/>
        <w:ind w:left="709" w:hanging="709"/>
        <w:rPr>
          <w:rFonts w:ascii="Verdana" w:hAnsi="Verdana" w:cs="Arial"/>
          <w:b/>
          <w:sz w:val="18"/>
          <w:szCs w:val="18"/>
          <w:lang w:val="pl-PL"/>
        </w:rPr>
      </w:pPr>
      <w:r w:rsidRPr="0019626C">
        <w:rPr>
          <w:rFonts w:ascii="Verdana" w:hAnsi="Verdana" w:cs="Arial"/>
          <w:b/>
          <w:sz w:val="18"/>
          <w:szCs w:val="18"/>
          <w:lang w:val="pl-PL"/>
        </w:rPr>
        <w:t>Wadium wnosz</w:t>
      </w:r>
      <w:r w:rsidR="00EC3425" w:rsidRPr="0019626C">
        <w:rPr>
          <w:rFonts w:ascii="Verdana" w:hAnsi="Verdana" w:cs="Arial"/>
          <w:b/>
          <w:sz w:val="18"/>
          <w:szCs w:val="18"/>
          <w:lang w:val="pl-PL"/>
        </w:rPr>
        <w:t>one w formie innej niż pieniężna</w:t>
      </w:r>
      <w:r w:rsidRPr="0019626C">
        <w:rPr>
          <w:rFonts w:ascii="Verdana" w:hAnsi="Verdana" w:cs="Arial"/>
          <w:b/>
          <w:sz w:val="18"/>
          <w:szCs w:val="18"/>
          <w:lang w:val="pl-PL"/>
        </w:rPr>
        <w:t xml:space="preserve"> Wykonawca wnosi w formie elektronicznej poprzez zamieszczenie na Platformie w zakładce „Załączniki” oryginału dokumentu wadialnego tj. opatrzonego kwalifikowanym podpisem elektronicznym osób upoważnionych do jego wystawienia tj. wystawcę dokumentu. </w:t>
      </w:r>
    </w:p>
    <w:p w:rsidR="00363FB3" w:rsidRPr="00CB00DE" w:rsidRDefault="00363FB3" w:rsidP="001F19DD">
      <w:pPr>
        <w:pStyle w:val="normaltableau"/>
        <w:numPr>
          <w:ilvl w:val="1"/>
          <w:numId w:val="44"/>
        </w:numPr>
        <w:suppressAutoHyphens/>
        <w:spacing w:before="0" w:after="0" w:line="360" w:lineRule="auto"/>
        <w:ind w:left="709" w:hanging="709"/>
        <w:rPr>
          <w:rFonts w:ascii="Verdana" w:hAnsi="Verdana" w:cs="Arial"/>
          <w:sz w:val="18"/>
          <w:szCs w:val="18"/>
          <w:lang w:val="pl-PL"/>
        </w:rPr>
      </w:pPr>
      <w:r w:rsidRPr="0019626C">
        <w:rPr>
          <w:rFonts w:ascii="Verdana" w:hAnsi="Verdana" w:cs="Arial"/>
          <w:sz w:val="18"/>
          <w:szCs w:val="18"/>
          <w:lang w:val="pl-PL"/>
        </w:rPr>
        <w:t xml:space="preserve">Okoliczności i zasady zwrotu wadium, jego zatrzymania, ponownego wniesienia określa art. 46 </w:t>
      </w:r>
      <w:proofErr w:type="spellStart"/>
      <w:r w:rsidRPr="0019626C">
        <w:rPr>
          <w:rFonts w:ascii="Verdana" w:hAnsi="Verdana" w:cs="Arial"/>
          <w:sz w:val="18"/>
          <w:szCs w:val="18"/>
          <w:lang w:val="pl-PL"/>
        </w:rPr>
        <w:t>Pzp</w:t>
      </w:r>
      <w:proofErr w:type="spellEnd"/>
      <w:r w:rsidRPr="00E24127">
        <w:rPr>
          <w:rFonts w:ascii="Verdana" w:hAnsi="Verdana" w:cs="Arial"/>
          <w:sz w:val="18"/>
          <w:szCs w:val="18"/>
          <w:lang w:val="pl-PL"/>
        </w:rPr>
        <w:t>.</w:t>
      </w:r>
    </w:p>
    <w:p w:rsidR="00363FB3" w:rsidRPr="00CB00DE" w:rsidRDefault="00363FB3" w:rsidP="001F19DD">
      <w:pPr>
        <w:pStyle w:val="normaltableau"/>
        <w:numPr>
          <w:ilvl w:val="1"/>
          <w:numId w:val="44"/>
        </w:numPr>
        <w:suppressAutoHyphens/>
        <w:spacing w:before="0" w:after="0" w:line="360" w:lineRule="auto"/>
        <w:rPr>
          <w:rFonts w:ascii="Verdana" w:hAnsi="Verdana" w:cs="Arial"/>
          <w:sz w:val="18"/>
          <w:szCs w:val="18"/>
          <w:lang w:val="pl-PL"/>
        </w:rPr>
      </w:pPr>
      <w:r w:rsidRPr="00CB00DE">
        <w:rPr>
          <w:rFonts w:ascii="Verdana" w:hAnsi="Verdana" w:cs="Arial"/>
          <w:sz w:val="18"/>
          <w:szCs w:val="18"/>
          <w:lang w:val="pl-PL"/>
        </w:rPr>
        <w:t>Zamawiający zatrzymuje wadium wraz z odsetkami, jeżeli wykonawca:</w:t>
      </w:r>
    </w:p>
    <w:p w:rsidR="00363FB3" w:rsidRPr="00CB00DE" w:rsidRDefault="00363FB3" w:rsidP="00CD356B">
      <w:pPr>
        <w:pStyle w:val="normaltableau"/>
        <w:numPr>
          <w:ilvl w:val="5"/>
          <w:numId w:val="8"/>
        </w:numPr>
        <w:suppressAutoHyphens/>
        <w:spacing w:before="0" w:after="0" w:line="360" w:lineRule="auto"/>
        <w:ind w:left="1276" w:hanging="567"/>
        <w:rPr>
          <w:rFonts w:ascii="Verdana" w:hAnsi="Verdana" w:cs="Arial"/>
          <w:sz w:val="18"/>
          <w:szCs w:val="18"/>
          <w:lang w:val="pl-PL"/>
        </w:rPr>
      </w:pPr>
      <w:r w:rsidRPr="00CB00DE">
        <w:rPr>
          <w:rFonts w:ascii="Verdana" w:hAnsi="Verdana" w:cs="Arial"/>
          <w:sz w:val="18"/>
          <w:szCs w:val="18"/>
          <w:lang w:val="pl-PL"/>
        </w:rPr>
        <w:t xml:space="preserve">w </w:t>
      </w:r>
      <w:r w:rsidRPr="0019626C">
        <w:rPr>
          <w:rFonts w:ascii="Verdana" w:hAnsi="Verdana" w:cs="Arial"/>
          <w:sz w:val="18"/>
          <w:szCs w:val="18"/>
          <w:lang w:val="pl-PL"/>
        </w:rPr>
        <w:t xml:space="preserve">odpowiedzi na wezwanie, o którym mowa w art. 26 ust. 3 i 3a </w:t>
      </w:r>
      <w:proofErr w:type="spellStart"/>
      <w:r w:rsidRPr="0019626C">
        <w:rPr>
          <w:rFonts w:ascii="Verdana" w:hAnsi="Verdana" w:cs="Arial"/>
          <w:sz w:val="18"/>
          <w:szCs w:val="18"/>
          <w:lang w:val="pl-PL"/>
        </w:rPr>
        <w:t>Pzp</w:t>
      </w:r>
      <w:proofErr w:type="spellEnd"/>
      <w:r w:rsidRPr="0019626C">
        <w:rPr>
          <w:rFonts w:ascii="Verdana" w:hAnsi="Verdana" w:cs="Arial"/>
          <w:sz w:val="18"/>
          <w:szCs w:val="18"/>
          <w:lang w:val="pl-PL"/>
        </w:rPr>
        <w:t xml:space="preserve">, z przyczyn leżących po jego stronie, nie złożył oświadczeń lub dokumentów potwierdzających okoliczności, o których mowa w art. 25 ust. 1 </w:t>
      </w:r>
      <w:proofErr w:type="spellStart"/>
      <w:r w:rsidRPr="0019626C">
        <w:rPr>
          <w:rFonts w:ascii="Verdana" w:hAnsi="Verdana" w:cs="Arial"/>
          <w:sz w:val="18"/>
          <w:szCs w:val="18"/>
          <w:lang w:val="pl-PL"/>
        </w:rPr>
        <w:t>Pzp</w:t>
      </w:r>
      <w:proofErr w:type="spellEnd"/>
      <w:r w:rsidRPr="0019626C">
        <w:rPr>
          <w:rFonts w:ascii="Verdana" w:hAnsi="Verdana" w:cs="Arial"/>
          <w:sz w:val="18"/>
          <w:szCs w:val="18"/>
          <w:lang w:val="pl-PL"/>
        </w:rPr>
        <w:t xml:space="preserve">, oświadczenia, o którym mowa w art. 25a ust. 1 </w:t>
      </w:r>
      <w:proofErr w:type="spellStart"/>
      <w:r w:rsidRPr="0019626C">
        <w:rPr>
          <w:rFonts w:ascii="Verdana" w:hAnsi="Verdana" w:cs="Arial"/>
          <w:sz w:val="18"/>
          <w:szCs w:val="18"/>
          <w:lang w:val="pl-PL"/>
        </w:rPr>
        <w:t>Pzp</w:t>
      </w:r>
      <w:proofErr w:type="spellEnd"/>
      <w:r w:rsidRPr="0019626C">
        <w:rPr>
          <w:rFonts w:ascii="Verdana" w:hAnsi="Verdana" w:cs="Arial"/>
          <w:sz w:val="18"/>
          <w:szCs w:val="18"/>
          <w:lang w:val="pl-PL"/>
        </w:rPr>
        <w:t xml:space="preserve">, pełnomocnictw lub nie wyraził zgody na poprawienie omyłki, o której mowa w art. 87 ust. 2 </w:t>
      </w:r>
      <w:r w:rsidRPr="0019626C">
        <w:rPr>
          <w:rFonts w:ascii="Verdana" w:hAnsi="Verdana" w:cs="Arial"/>
          <w:sz w:val="18"/>
          <w:szCs w:val="18"/>
          <w:lang w:val="pl-PL"/>
        </w:rPr>
        <w:lastRenderedPageBreak/>
        <w:t xml:space="preserve">pkt 3 </w:t>
      </w:r>
      <w:proofErr w:type="spellStart"/>
      <w:r w:rsidRPr="0019626C">
        <w:rPr>
          <w:rFonts w:ascii="Verdana" w:hAnsi="Verdana" w:cs="Arial"/>
          <w:sz w:val="18"/>
          <w:szCs w:val="18"/>
          <w:lang w:val="pl-PL"/>
        </w:rPr>
        <w:t>Pzp</w:t>
      </w:r>
      <w:proofErr w:type="spellEnd"/>
      <w:r w:rsidRPr="0019626C">
        <w:rPr>
          <w:rFonts w:ascii="Verdana" w:hAnsi="Verdana" w:cs="Arial"/>
          <w:sz w:val="18"/>
          <w:szCs w:val="18"/>
          <w:lang w:val="pl-PL"/>
        </w:rPr>
        <w:t>, co spowodowało brak możliwości wybrania oferty złożonej przez wykonawcę jako najkorzystniejszej;</w:t>
      </w:r>
    </w:p>
    <w:p w:rsidR="005706BF" w:rsidRDefault="00363FB3" w:rsidP="00CD356B">
      <w:pPr>
        <w:pStyle w:val="normaltableau"/>
        <w:numPr>
          <w:ilvl w:val="5"/>
          <w:numId w:val="8"/>
        </w:numPr>
        <w:suppressAutoHyphens/>
        <w:spacing w:before="0" w:after="0" w:line="360" w:lineRule="auto"/>
        <w:ind w:left="1276" w:hanging="567"/>
        <w:jc w:val="left"/>
        <w:rPr>
          <w:rFonts w:ascii="Verdana" w:hAnsi="Verdana" w:cs="Arial"/>
          <w:sz w:val="18"/>
          <w:szCs w:val="18"/>
          <w:lang w:val="pl-PL"/>
        </w:rPr>
      </w:pPr>
      <w:r w:rsidRPr="00CB00DE">
        <w:rPr>
          <w:rFonts w:ascii="Verdana" w:hAnsi="Verdana" w:cs="Arial"/>
          <w:sz w:val="18"/>
          <w:szCs w:val="18"/>
          <w:lang w:val="pl-PL"/>
        </w:rPr>
        <w:t xml:space="preserve">którego oferta została wybrana: </w:t>
      </w:r>
      <w:r w:rsidRPr="00CB00DE">
        <w:rPr>
          <w:rFonts w:ascii="Verdana" w:hAnsi="Verdana" w:cs="Arial"/>
          <w:sz w:val="18"/>
          <w:szCs w:val="18"/>
          <w:lang w:val="pl-PL"/>
        </w:rPr>
        <w:br/>
        <w:t xml:space="preserve">- odmówił podpisania umowy w sprawie zamówienia publicznego na warunkach określonych w ofercie; </w:t>
      </w:r>
      <w:r w:rsidRPr="00CB00DE">
        <w:rPr>
          <w:rFonts w:ascii="Verdana" w:hAnsi="Verdana" w:cs="Arial"/>
          <w:sz w:val="18"/>
          <w:szCs w:val="18"/>
          <w:lang w:val="pl-PL"/>
        </w:rPr>
        <w:br/>
        <w:t xml:space="preserve">- nie wniósł wymaganego zabezpieczenia należytego wykonania umowy; </w:t>
      </w:r>
      <w:r w:rsidRPr="00CB00DE">
        <w:rPr>
          <w:rFonts w:ascii="Verdana" w:hAnsi="Verdana" w:cs="Arial"/>
          <w:sz w:val="18"/>
          <w:szCs w:val="18"/>
          <w:lang w:val="pl-PL"/>
        </w:rPr>
        <w:br/>
        <w:t>- zawarcie umowy w sprawie zamówienia publicznego stało się niemożliwe z przyczyn leżących po stronie wykonawcy.</w:t>
      </w:r>
    </w:p>
    <w:p w:rsidR="000D246F" w:rsidRPr="005A4A0B" w:rsidRDefault="004B1EA7"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5A4A0B">
        <w:rPr>
          <w:rFonts w:ascii="Verdana" w:hAnsi="Verdana" w:cs="Times New Roman"/>
          <w:b/>
          <w:bCs/>
        </w:rPr>
        <w:t>Rozdział XII</w:t>
      </w:r>
      <w:r w:rsidR="000D246F" w:rsidRPr="005A4A0B">
        <w:rPr>
          <w:rFonts w:ascii="Verdana" w:hAnsi="Verdana" w:cs="Times New Roman"/>
          <w:b/>
          <w:bCs/>
        </w:rPr>
        <w:t>. Termin zw</w:t>
      </w:r>
      <w:r w:rsidR="000D246F" w:rsidRPr="008F7707">
        <w:rPr>
          <w:rFonts w:ascii="Verdana" w:hAnsi="Verdana" w:cs="Times New Roman"/>
          <w:b/>
          <w:bCs/>
          <w:shd w:val="clear" w:color="auto" w:fill="DEEAF6"/>
        </w:rPr>
        <w:t>ią</w:t>
      </w:r>
      <w:r w:rsidR="000D246F" w:rsidRPr="005A4A0B">
        <w:rPr>
          <w:rFonts w:ascii="Verdana" w:hAnsi="Verdana" w:cs="Times New Roman"/>
          <w:b/>
          <w:bCs/>
        </w:rPr>
        <w:t>zania ofertą.</w:t>
      </w:r>
    </w:p>
    <w:p w:rsidR="002538E8" w:rsidRPr="002538E8" w:rsidRDefault="002538E8" w:rsidP="00CD356B">
      <w:pPr>
        <w:numPr>
          <w:ilvl w:val="1"/>
          <w:numId w:val="11"/>
        </w:numPr>
        <w:shd w:val="clear" w:color="auto" w:fill="FFFFFF"/>
        <w:spacing w:after="60" w:line="360" w:lineRule="auto"/>
        <w:ind w:right="11"/>
        <w:jc w:val="both"/>
        <w:rPr>
          <w:rFonts w:ascii="Verdana" w:hAnsi="Verdana" w:cs="Times New Roman"/>
          <w:b/>
          <w:bCs/>
          <w:sz w:val="18"/>
          <w:szCs w:val="18"/>
        </w:rPr>
      </w:pPr>
      <w:r w:rsidRPr="002538E8">
        <w:rPr>
          <w:rFonts w:ascii="Verdana" w:hAnsi="Verdana"/>
          <w:sz w:val="18"/>
          <w:szCs w:val="18"/>
        </w:rPr>
        <w:t xml:space="preserve">Wykonawca będzie związany ofertą przez okres </w:t>
      </w:r>
      <w:r w:rsidRPr="002538E8">
        <w:rPr>
          <w:rFonts w:ascii="Verdana" w:hAnsi="Verdana"/>
          <w:b/>
          <w:bCs/>
          <w:sz w:val="18"/>
          <w:szCs w:val="18"/>
        </w:rPr>
        <w:t>60 dni</w:t>
      </w:r>
      <w:r w:rsidRPr="002538E8">
        <w:rPr>
          <w:rFonts w:ascii="Verdana" w:hAnsi="Verdana"/>
          <w:sz w:val="18"/>
          <w:szCs w:val="18"/>
        </w:rPr>
        <w:t xml:space="preserve">. Bieg terminu związania ofertą rozpoczyna się wraz z upływem terminu składania ofert. </w:t>
      </w:r>
    </w:p>
    <w:p w:rsidR="002538E8" w:rsidRPr="002538E8" w:rsidRDefault="002538E8" w:rsidP="00CD356B">
      <w:pPr>
        <w:numPr>
          <w:ilvl w:val="1"/>
          <w:numId w:val="11"/>
        </w:numPr>
        <w:shd w:val="clear" w:color="auto" w:fill="FFFFFF"/>
        <w:spacing w:after="60" w:line="360" w:lineRule="auto"/>
        <w:ind w:right="11"/>
        <w:jc w:val="both"/>
        <w:rPr>
          <w:rFonts w:ascii="Verdana" w:hAnsi="Verdana" w:cs="Times New Roman"/>
          <w:b/>
          <w:bCs/>
          <w:sz w:val="18"/>
          <w:szCs w:val="18"/>
        </w:rPr>
      </w:pPr>
      <w:r w:rsidRPr="002538E8">
        <w:rPr>
          <w:rFonts w:ascii="Verdana" w:hAnsi="Verdana"/>
          <w:sz w:val="18"/>
          <w:szCs w:val="18"/>
        </w:rPr>
        <w:t xml:space="preserve">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 </w:t>
      </w:r>
    </w:p>
    <w:p w:rsidR="002538E8" w:rsidRPr="002538E8" w:rsidRDefault="002538E8" w:rsidP="00CD356B">
      <w:pPr>
        <w:numPr>
          <w:ilvl w:val="1"/>
          <w:numId w:val="11"/>
        </w:numPr>
        <w:shd w:val="clear" w:color="auto" w:fill="FFFFFF"/>
        <w:spacing w:after="60" w:line="360" w:lineRule="auto"/>
        <w:ind w:right="11"/>
        <w:jc w:val="both"/>
        <w:rPr>
          <w:rFonts w:ascii="Verdana" w:hAnsi="Verdana" w:cs="Times New Roman"/>
          <w:b/>
          <w:bCs/>
          <w:sz w:val="18"/>
          <w:szCs w:val="18"/>
        </w:rPr>
      </w:pPr>
      <w:r w:rsidRPr="002538E8">
        <w:rPr>
          <w:rFonts w:ascii="Verdana" w:hAnsi="Verdana"/>
          <w:sz w:val="18"/>
          <w:szCs w:val="18"/>
        </w:rPr>
        <w:t xml:space="preserve">Bieg terminu związania ofertą rozpoczyna się wraz z upływem terminu składania ofert. </w:t>
      </w:r>
    </w:p>
    <w:p w:rsidR="002538E8" w:rsidRPr="002538E8" w:rsidRDefault="002538E8" w:rsidP="00CD356B">
      <w:pPr>
        <w:numPr>
          <w:ilvl w:val="1"/>
          <w:numId w:val="11"/>
        </w:numPr>
        <w:shd w:val="clear" w:color="auto" w:fill="FFFFFF"/>
        <w:spacing w:after="60" w:line="360" w:lineRule="auto"/>
        <w:ind w:right="11"/>
        <w:jc w:val="both"/>
        <w:rPr>
          <w:rFonts w:ascii="Verdana" w:hAnsi="Verdana" w:cs="Times New Roman"/>
          <w:b/>
          <w:bCs/>
          <w:sz w:val="18"/>
          <w:szCs w:val="18"/>
        </w:rPr>
      </w:pPr>
      <w:r w:rsidRPr="002538E8">
        <w:rPr>
          <w:rFonts w:ascii="Verdana" w:hAnsi="Verdana"/>
          <w:sz w:val="18"/>
          <w:szCs w:val="18"/>
        </w:rPr>
        <w:t xml:space="preserve">Przedłużenie terminu związania ofertą dopuszczalne jest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0D246F" w:rsidRPr="005A4A0B" w:rsidRDefault="004B1EA7" w:rsidP="0060693E">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sidRPr="005A4A0B">
        <w:rPr>
          <w:rFonts w:ascii="Verdana" w:hAnsi="Verdana" w:cs="Times New Roman"/>
          <w:b/>
          <w:bCs/>
        </w:rPr>
        <w:t>Rozdział XIII</w:t>
      </w:r>
      <w:r w:rsidR="000D246F" w:rsidRPr="005A4A0B">
        <w:rPr>
          <w:rFonts w:ascii="Verdana" w:hAnsi="Verdana" w:cs="Times New Roman"/>
          <w:b/>
          <w:bCs/>
        </w:rPr>
        <w:t>. Opis sposobu przygotowania ofert.</w:t>
      </w:r>
    </w:p>
    <w:p w:rsidR="00F120BB" w:rsidRPr="00F120BB" w:rsidRDefault="00F120BB" w:rsidP="00CD356B">
      <w:pPr>
        <w:pStyle w:val="Default"/>
        <w:numPr>
          <w:ilvl w:val="1"/>
          <w:numId w:val="35"/>
        </w:numPr>
        <w:spacing w:line="360" w:lineRule="auto"/>
        <w:jc w:val="both"/>
        <w:rPr>
          <w:color w:val="auto"/>
          <w:sz w:val="18"/>
          <w:szCs w:val="18"/>
        </w:rPr>
      </w:pPr>
      <w:r w:rsidRPr="00F120BB">
        <w:rPr>
          <w:rFonts w:eastAsia="Batang" w:cs="Calibri,Bold"/>
          <w:b/>
          <w:bCs/>
          <w:color w:val="auto"/>
          <w:sz w:val="18"/>
          <w:szCs w:val="18"/>
        </w:rPr>
        <w:t>Wymagania podstawowe</w:t>
      </w:r>
    </w:p>
    <w:p w:rsidR="00F120BB" w:rsidRPr="00F120BB" w:rsidRDefault="00F120BB" w:rsidP="001F19DD">
      <w:pPr>
        <w:widowControl/>
        <w:numPr>
          <w:ilvl w:val="0"/>
          <w:numId w:val="61"/>
        </w:numPr>
        <w:suppressAutoHyphens w:val="0"/>
        <w:autoSpaceDN w:val="0"/>
        <w:adjustRightInd w:val="0"/>
        <w:spacing w:line="360" w:lineRule="auto"/>
        <w:ind w:left="1134" w:hanging="425"/>
        <w:jc w:val="both"/>
        <w:rPr>
          <w:rFonts w:ascii="Verdana" w:eastAsia="Batang" w:hAnsi="Verdana" w:cs="Calibri"/>
          <w:sz w:val="18"/>
          <w:szCs w:val="18"/>
        </w:rPr>
      </w:pPr>
      <w:r w:rsidRPr="00F120BB">
        <w:rPr>
          <w:rFonts w:ascii="Verdana" w:hAnsi="Verdana" w:cs="Calibri"/>
          <w:sz w:val="18"/>
          <w:szCs w:val="18"/>
        </w:rPr>
        <w:t xml:space="preserve">Wykonawca składa ofertę wraz z załącznikami za pośrednictwem platformy zakupowej pod adresem: </w:t>
      </w:r>
      <w:hyperlink r:id="rId24" w:history="1">
        <w:r w:rsidRPr="00F120BB">
          <w:rPr>
            <w:rStyle w:val="Hipercze"/>
            <w:rFonts w:ascii="Verdana" w:hAnsi="Verdana"/>
            <w:b/>
            <w:sz w:val="18"/>
            <w:szCs w:val="18"/>
          </w:rPr>
          <w:t>https://platformazakupowa.pl/pn/spzoz_kedzierzynkozle</w:t>
        </w:r>
      </w:hyperlink>
      <w:r w:rsidRPr="00F120BB">
        <w:rPr>
          <w:rFonts w:ascii="Verdana" w:hAnsi="Verdana"/>
          <w:b/>
          <w:sz w:val="18"/>
          <w:szCs w:val="18"/>
        </w:rPr>
        <w:t xml:space="preserve"> </w:t>
      </w:r>
    </w:p>
    <w:p w:rsidR="00F120BB" w:rsidRPr="00F120BB" w:rsidRDefault="00F120BB" w:rsidP="001F19DD">
      <w:pPr>
        <w:widowControl/>
        <w:numPr>
          <w:ilvl w:val="0"/>
          <w:numId w:val="61"/>
        </w:numPr>
        <w:suppressAutoHyphens w:val="0"/>
        <w:autoSpaceDN w:val="0"/>
        <w:adjustRightInd w:val="0"/>
        <w:spacing w:line="360" w:lineRule="auto"/>
        <w:ind w:left="1134" w:hanging="425"/>
        <w:jc w:val="both"/>
        <w:rPr>
          <w:rFonts w:ascii="Verdana" w:eastAsia="Batang" w:hAnsi="Verdana" w:cs="Calibri"/>
          <w:sz w:val="18"/>
          <w:szCs w:val="18"/>
        </w:rPr>
      </w:pPr>
      <w:r w:rsidRPr="00F120BB">
        <w:rPr>
          <w:rFonts w:ascii="Verdana" w:hAnsi="Verdana" w:cs="Calibri"/>
          <w:sz w:val="18"/>
          <w:szCs w:val="18"/>
        </w:rPr>
        <w:t>Korzystanie z platformy zakupowej przez Wykonawcę jest bezpłatne;</w:t>
      </w:r>
      <w:r w:rsidRPr="00F120BB">
        <w:rPr>
          <w:rFonts w:ascii="Verdana" w:eastAsia="Batang" w:hAnsi="Verdana" w:cs="Calibri"/>
          <w:sz w:val="18"/>
          <w:szCs w:val="18"/>
        </w:rPr>
        <w:t xml:space="preserve"> </w:t>
      </w:r>
    </w:p>
    <w:p w:rsidR="00F120BB" w:rsidRPr="00F120BB" w:rsidRDefault="00F120BB" w:rsidP="001F19DD">
      <w:pPr>
        <w:widowControl/>
        <w:numPr>
          <w:ilvl w:val="0"/>
          <w:numId w:val="61"/>
        </w:numPr>
        <w:suppressAutoHyphens w:val="0"/>
        <w:autoSpaceDN w:val="0"/>
        <w:adjustRightInd w:val="0"/>
        <w:spacing w:line="360" w:lineRule="auto"/>
        <w:ind w:left="1134" w:hanging="425"/>
        <w:jc w:val="both"/>
        <w:rPr>
          <w:rFonts w:ascii="Verdana" w:eastAsia="Batang" w:hAnsi="Verdana" w:cs="Calibri"/>
          <w:sz w:val="18"/>
          <w:szCs w:val="18"/>
        </w:rPr>
      </w:pPr>
      <w:r w:rsidRPr="00F120BB">
        <w:rPr>
          <w:rFonts w:ascii="Verdana" w:eastAsia="Batang" w:hAnsi="Verdana" w:cs="Calibri"/>
          <w:sz w:val="18"/>
          <w:szCs w:val="18"/>
        </w:rPr>
        <w:t>Wykonawca ma prawo złożyć tylko jedną ofertę;</w:t>
      </w:r>
    </w:p>
    <w:p w:rsidR="00F120BB" w:rsidRPr="00F120BB" w:rsidRDefault="00F120BB" w:rsidP="001F19DD">
      <w:pPr>
        <w:widowControl/>
        <w:numPr>
          <w:ilvl w:val="0"/>
          <w:numId w:val="61"/>
        </w:numPr>
        <w:suppressAutoHyphens w:val="0"/>
        <w:autoSpaceDN w:val="0"/>
        <w:adjustRightInd w:val="0"/>
        <w:spacing w:line="360" w:lineRule="auto"/>
        <w:ind w:left="1134" w:hanging="425"/>
        <w:jc w:val="both"/>
        <w:rPr>
          <w:rFonts w:ascii="Verdana" w:eastAsia="Batang" w:hAnsi="Verdana" w:cs="Calibri"/>
          <w:sz w:val="18"/>
          <w:szCs w:val="18"/>
        </w:rPr>
      </w:pPr>
      <w:r w:rsidRPr="00F120BB">
        <w:rPr>
          <w:rFonts w:ascii="Verdana" w:eastAsia="Batang" w:hAnsi="Verdana" w:cs="Calibri"/>
          <w:sz w:val="18"/>
          <w:szCs w:val="18"/>
        </w:rPr>
        <w:t xml:space="preserve">Treść złożonej oferty musi odpowiadać treści </w:t>
      </w:r>
      <w:r w:rsidR="00496EF3">
        <w:rPr>
          <w:rFonts w:ascii="Verdana" w:eastAsia="Batang" w:hAnsi="Verdana" w:cs="Calibri"/>
          <w:sz w:val="18"/>
          <w:szCs w:val="18"/>
        </w:rPr>
        <w:t>SIWZ</w:t>
      </w:r>
      <w:r w:rsidRPr="00F120BB">
        <w:rPr>
          <w:rFonts w:ascii="Verdana" w:eastAsia="Batang" w:hAnsi="Verdana" w:cs="Calibri"/>
          <w:sz w:val="18"/>
          <w:szCs w:val="18"/>
        </w:rPr>
        <w:t>;</w:t>
      </w:r>
    </w:p>
    <w:p w:rsidR="00F120BB" w:rsidRPr="00F120BB" w:rsidRDefault="00F120BB" w:rsidP="001F19DD">
      <w:pPr>
        <w:widowControl/>
        <w:numPr>
          <w:ilvl w:val="0"/>
          <w:numId w:val="61"/>
        </w:numPr>
        <w:suppressAutoHyphens w:val="0"/>
        <w:autoSpaceDN w:val="0"/>
        <w:adjustRightInd w:val="0"/>
        <w:spacing w:line="360" w:lineRule="auto"/>
        <w:ind w:left="1134" w:hanging="425"/>
        <w:jc w:val="both"/>
        <w:rPr>
          <w:rFonts w:ascii="Verdana" w:eastAsia="Batang" w:hAnsi="Verdana" w:cs="Calibri"/>
          <w:sz w:val="18"/>
          <w:szCs w:val="18"/>
        </w:rPr>
      </w:pPr>
      <w:r w:rsidRPr="00F120BB">
        <w:rPr>
          <w:rFonts w:ascii="Verdana" w:eastAsia="Batang" w:hAnsi="Verdana" w:cs="Calibri"/>
          <w:sz w:val="18"/>
          <w:szCs w:val="18"/>
        </w:rPr>
        <w:t>Oferta winna być złożona przez osoby umocowane do składania oświadczeń woli i zaciągania zobowiązań w imieniu Wykonawcy;</w:t>
      </w:r>
    </w:p>
    <w:p w:rsidR="00F120BB" w:rsidRPr="00F120BB" w:rsidRDefault="00F120BB" w:rsidP="001F19DD">
      <w:pPr>
        <w:widowControl/>
        <w:numPr>
          <w:ilvl w:val="0"/>
          <w:numId w:val="61"/>
        </w:numPr>
        <w:suppressAutoHyphens w:val="0"/>
        <w:autoSpaceDN w:val="0"/>
        <w:adjustRightInd w:val="0"/>
        <w:spacing w:line="360" w:lineRule="auto"/>
        <w:ind w:left="1134" w:hanging="425"/>
        <w:jc w:val="both"/>
        <w:rPr>
          <w:rFonts w:ascii="Verdana" w:eastAsia="Batang" w:hAnsi="Verdana" w:cs="Calibri"/>
          <w:sz w:val="18"/>
          <w:szCs w:val="18"/>
          <w:u w:val="single"/>
        </w:rPr>
      </w:pPr>
      <w:r w:rsidRPr="00F120BB">
        <w:rPr>
          <w:rFonts w:ascii="Verdana" w:eastAsia="Batang" w:hAnsi="Verdana" w:cs="Calibri"/>
          <w:sz w:val="18"/>
          <w:szCs w:val="18"/>
        </w:rPr>
        <w:t>W przypadku złożenia oferty i składających się na nią dokum</w:t>
      </w:r>
      <w:r w:rsidR="00EC3425">
        <w:rPr>
          <w:rFonts w:ascii="Verdana" w:eastAsia="Batang" w:hAnsi="Verdana" w:cs="Calibri"/>
          <w:sz w:val="18"/>
          <w:szCs w:val="18"/>
        </w:rPr>
        <w:t>entów i oświadczeń przez osobę niewymienioną</w:t>
      </w:r>
      <w:r w:rsidRPr="00F120BB">
        <w:rPr>
          <w:rFonts w:ascii="Verdana" w:eastAsia="Batang" w:hAnsi="Verdana" w:cs="Calibri"/>
          <w:sz w:val="18"/>
          <w:szCs w:val="18"/>
        </w:rPr>
        <w:t xml:space="preserve"> w dokumencie rejestracyjnym (ewidencyjnym) Wykonawcy, należy do </w:t>
      </w:r>
      <w:r w:rsidRPr="005611DE">
        <w:rPr>
          <w:rFonts w:ascii="Verdana" w:eastAsia="Batang" w:hAnsi="Verdana" w:cs="Calibri"/>
          <w:b/>
          <w:sz w:val="18"/>
          <w:szCs w:val="18"/>
        </w:rPr>
        <w:t>oferty dołączyć stosowne pełnomocnictwo</w:t>
      </w:r>
      <w:r w:rsidRPr="005611DE">
        <w:rPr>
          <w:rFonts w:ascii="Verdana" w:eastAsia="Batang" w:hAnsi="Verdana" w:cs="Calibri,Italic"/>
          <w:b/>
          <w:i/>
          <w:iCs/>
          <w:sz w:val="18"/>
          <w:szCs w:val="18"/>
        </w:rPr>
        <w:t xml:space="preserve"> </w:t>
      </w:r>
      <w:r w:rsidR="005611DE">
        <w:rPr>
          <w:rFonts w:ascii="Verdana" w:hAnsi="Verdana" w:cs="Calibri"/>
          <w:b/>
          <w:sz w:val="18"/>
          <w:szCs w:val="18"/>
        </w:rPr>
        <w:t xml:space="preserve">podpisane </w:t>
      </w:r>
      <w:r w:rsidRPr="005611DE">
        <w:rPr>
          <w:rFonts w:ascii="Verdana" w:hAnsi="Verdana" w:cs="Calibri"/>
          <w:b/>
          <w:sz w:val="18"/>
          <w:szCs w:val="18"/>
        </w:rPr>
        <w:t>kwalifikowanym podpisem elektronicznym</w:t>
      </w:r>
      <w:r w:rsidRPr="005611DE">
        <w:rPr>
          <w:rFonts w:ascii="Verdana" w:eastAsia="Batang" w:hAnsi="Verdana" w:cs="Calibri,Italic"/>
          <w:b/>
          <w:i/>
          <w:iCs/>
          <w:sz w:val="18"/>
          <w:szCs w:val="18"/>
        </w:rPr>
        <w:t>;</w:t>
      </w:r>
    </w:p>
    <w:p w:rsidR="00F120BB" w:rsidRPr="00F120BB" w:rsidRDefault="00F120BB" w:rsidP="001F19DD">
      <w:pPr>
        <w:widowControl/>
        <w:numPr>
          <w:ilvl w:val="0"/>
          <w:numId w:val="61"/>
        </w:numPr>
        <w:suppressAutoHyphens w:val="0"/>
        <w:autoSpaceDN w:val="0"/>
        <w:adjustRightInd w:val="0"/>
        <w:spacing w:line="360" w:lineRule="auto"/>
        <w:ind w:left="1134" w:hanging="425"/>
        <w:jc w:val="both"/>
        <w:rPr>
          <w:rFonts w:ascii="Verdana" w:eastAsia="Batang" w:hAnsi="Verdana" w:cs="Calibri"/>
          <w:sz w:val="18"/>
          <w:szCs w:val="18"/>
        </w:rPr>
      </w:pPr>
      <w:r w:rsidRPr="00F120BB">
        <w:rPr>
          <w:rFonts w:ascii="Verdana" w:eastAsia="Batang" w:hAnsi="Verdana" w:cs="Calibri"/>
          <w:sz w:val="18"/>
          <w:szCs w:val="18"/>
        </w:rPr>
        <w:t>Wykonawcy ponoszą wszelkie koszty związane z przygotowaniem i złożeniem oferty, w tym koszty poniesione z tytułu nabycia kwalifikowanego podpisu elektronicznego.</w:t>
      </w:r>
    </w:p>
    <w:p w:rsidR="00F120BB" w:rsidRPr="00654F23" w:rsidRDefault="00F120BB" w:rsidP="00CD356B">
      <w:pPr>
        <w:pStyle w:val="Default"/>
        <w:numPr>
          <w:ilvl w:val="1"/>
          <w:numId w:val="35"/>
        </w:numPr>
        <w:spacing w:line="360" w:lineRule="auto"/>
        <w:jc w:val="both"/>
        <w:rPr>
          <w:color w:val="auto"/>
          <w:sz w:val="18"/>
          <w:szCs w:val="18"/>
        </w:rPr>
      </w:pPr>
      <w:r w:rsidRPr="00654F23">
        <w:rPr>
          <w:rFonts w:ascii="Calibri" w:eastAsia="Batang" w:hAnsi="Calibri" w:cs="Calibri,Bold"/>
          <w:b/>
          <w:bCs/>
          <w:color w:val="auto"/>
        </w:rPr>
        <w:t>Zawartość oferty:</w:t>
      </w:r>
    </w:p>
    <w:p w:rsidR="00F120BB" w:rsidRPr="00654F23" w:rsidRDefault="00F120BB" w:rsidP="001F19DD">
      <w:pPr>
        <w:widowControl/>
        <w:numPr>
          <w:ilvl w:val="0"/>
          <w:numId w:val="59"/>
        </w:numPr>
        <w:suppressAutoHyphens w:val="0"/>
        <w:autoSpaceDN w:val="0"/>
        <w:adjustRightInd w:val="0"/>
        <w:spacing w:before="120" w:line="360" w:lineRule="auto"/>
        <w:jc w:val="both"/>
        <w:rPr>
          <w:rFonts w:ascii="Verdana" w:eastAsia="Batang" w:hAnsi="Verdana" w:cs="Calibri"/>
          <w:sz w:val="18"/>
          <w:szCs w:val="18"/>
        </w:rPr>
      </w:pPr>
      <w:r w:rsidRPr="00654F23">
        <w:rPr>
          <w:rFonts w:ascii="Verdana" w:eastAsia="Batang" w:hAnsi="Verdana" w:cs="Calibri"/>
          <w:sz w:val="18"/>
          <w:szCs w:val="18"/>
        </w:rPr>
        <w:t>Oferta musi zawierać następujące oświadczenia i dokumenty:</w:t>
      </w:r>
    </w:p>
    <w:p w:rsidR="0060693E" w:rsidRPr="00654F23" w:rsidRDefault="0060693E" w:rsidP="001F19DD">
      <w:pPr>
        <w:widowControl/>
        <w:numPr>
          <w:ilvl w:val="0"/>
          <w:numId w:val="60"/>
        </w:numPr>
        <w:tabs>
          <w:tab w:val="left" w:pos="993"/>
        </w:tabs>
        <w:autoSpaceDE/>
        <w:spacing w:before="120" w:line="360" w:lineRule="auto"/>
        <w:ind w:left="993" w:right="-1" w:hanging="284"/>
        <w:jc w:val="both"/>
        <w:rPr>
          <w:rFonts w:ascii="Verdana" w:hAnsi="Verdana" w:cs="Calibri"/>
          <w:sz w:val="18"/>
          <w:szCs w:val="18"/>
        </w:rPr>
      </w:pPr>
      <w:r w:rsidRPr="00654F23">
        <w:rPr>
          <w:rFonts w:ascii="Verdana" w:hAnsi="Verdana" w:cs="Calibri"/>
          <w:b/>
          <w:sz w:val="18"/>
          <w:szCs w:val="18"/>
        </w:rPr>
        <w:lastRenderedPageBreak/>
        <w:t xml:space="preserve">wypełniony </w:t>
      </w:r>
      <w:r w:rsidR="005332AC" w:rsidRPr="00654F23">
        <w:rPr>
          <w:rFonts w:ascii="Verdana" w:hAnsi="Verdana" w:cs="Calibri"/>
          <w:b/>
          <w:sz w:val="18"/>
          <w:szCs w:val="18"/>
        </w:rPr>
        <w:t xml:space="preserve">i podpisany kwalifikowanym podpisem elektronicznym </w:t>
      </w:r>
      <w:r w:rsidRPr="00654F23">
        <w:rPr>
          <w:rFonts w:ascii="Verdana" w:hAnsi="Verdana" w:cs="Calibri"/>
          <w:b/>
          <w:sz w:val="18"/>
          <w:szCs w:val="18"/>
        </w:rPr>
        <w:t>formularz ofertowy</w:t>
      </w:r>
      <w:r w:rsidRPr="00654F23">
        <w:rPr>
          <w:rFonts w:ascii="Verdana" w:hAnsi="Verdana" w:cs="Calibri"/>
          <w:sz w:val="18"/>
          <w:szCs w:val="18"/>
        </w:rPr>
        <w:t xml:space="preserve"> sporządzony na podstawie wzoru stanowiącego </w:t>
      </w:r>
      <w:r w:rsidRPr="00654F23">
        <w:rPr>
          <w:rFonts w:ascii="Verdana" w:hAnsi="Verdana" w:cs="Calibri"/>
          <w:b/>
          <w:sz w:val="18"/>
          <w:szCs w:val="18"/>
        </w:rPr>
        <w:t>załącznik nr 1</w:t>
      </w:r>
      <w:r w:rsidRPr="00654F23">
        <w:rPr>
          <w:rFonts w:ascii="Verdana" w:hAnsi="Verdana" w:cs="Calibri"/>
          <w:sz w:val="18"/>
          <w:szCs w:val="18"/>
        </w:rPr>
        <w:t xml:space="preserve"> do </w:t>
      </w:r>
      <w:r w:rsidR="00496EF3">
        <w:rPr>
          <w:rFonts w:ascii="Verdana" w:hAnsi="Verdana" w:cs="Calibri"/>
          <w:sz w:val="18"/>
          <w:szCs w:val="18"/>
        </w:rPr>
        <w:t>SIWZ</w:t>
      </w:r>
      <w:r w:rsidRPr="00654F23">
        <w:rPr>
          <w:rFonts w:ascii="Verdana" w:hAnsi="Verdana" w:cs="Calibri"/>
          <w:sz w:val="18"/>
          <w:szCs w:val="18"/>
        </w:rPr>
        <w:t xml:space="preserve">; </w:t>
      </w:r>
    </w:p>
    <w:p w:rsidR="00F120BB" w:rsidRPr="00654F23" w:rsidRDefault="005332AC" w:rsidP="001F19DD">
      <w:pPr>
        <w:widowControl/>
        <w:numPr>
          <w:ilvl w:val="0"/>
          <w:numId w:val="60"/>
        </w:numPr>
        <w:tabs>
          <w:tab w:val="left" w:pos="993"/>
        </w:tabs>
        <w:autoSpaceDE/>
        <w:spacing w:before="120" w:line="360" w:lineRule="auto"/>
        <w:ind w:left="993" w:right="-1" w:hanging="284"/>
        <w:jc w:val="both"/>
        <w:rPr>
          <w:rFonts w:ascii="Verdana" w:hAnsi="Verdana" w:cs="Calibri"/>
          <w:sz w:val="18"/>
          <w:szCs w:val="18"/>
        </w:rPr>
      </w:pPr>
      <w:r w:rsidRPr="00654F23">
        <w:rPr>
          <w:rFonts w:ascii="Verdana" w:hAnsi="Verdana" w:cs="Calibri"/>
          <w:b/>
          <w:sz w:val="18"/>
          <w:szCs w:val="18"/>
        </w:rPr>
        <w:t xml:space="preserve">wypełniony i podpisany kwalifikowanym podpisem elektronicznym </w:t>
      </w:r>
      <w:r w:rsidR="00093C8A" w:rsidRPr="00654F23">
        <w:rPr>
          <w:rFonts w:ascii="Verdana" w:hAnsi="Verdana" w:cs="Calibri"/>
          <w:b/>
          <w:sz w:val="18"/>
          <w:szCs w:val="18"/>
        </w:rPr>
        <w:t>formularz cenowy</w:t>
      </w:r>
      <w:r w:rsidR="00F120BB" w:rsidRPr="00654F23">
        <w:rPr>
          <w:rFonts w:ascii="Verdana" w:hAnsi="Verdana" w:cs="Calibri"/>
          <w:sz w:val="18"/>
          <w:szCs w:val="18"/>
        </w:rPr>
        <w:t xml:space="preserve">, zgodnie z załącznikiem nr </w:t>
      </w:r>
      <w:r w:rsidR="00381F0B">
        <w:rPr>
          <w:rFonts w:ascii="Verdana" w:hAnsi="Verdana" w:cs="Calibri"/>
          <w:sz w:val="18"/>
          <w:szCs w:val="18"/>
        </w:rPr>
        <w:t xml:space="preserve">1a </w:t>
      </w:r>
      <w:r w:rsidR="00F120BB" w:rsidRPr="00654F23">
        <w:rPr>
          <w:rFonts w:ascii="Verdana" w:hAnsi="Verdana" w:cs="Calibri"/>
          <w:sz w:val="18"/>
          <w:szCs w:val="18"/>
        </w:rPr>
        <w:t xml:space="preserve">do </w:t>
      </w:r>
      <w:r w:rsidR="00496EF3">
        <w:rPr>
          <w:rFonts w:ascii="Verdana" w:hAnsi="Verdana" w:cs="Calibri"/>
          <w:sz w:val="18"/>
          <w:szCs w:val="18"/>
        </w:rPr>
        <w:t>SIWZ</w:t>
      </w:r>
      <w:r w:rsidR="00381F0B">
        <w:rPr>
          <w:rFonts w:ascii="Verdana" w:hAnsi="Verdana" w:cs="Calibri"/>
          <w:sz w:val="18"/>
          <w:szCs w:val="18"/>
        </w:rPr>
        <w:t xml:space="preserve"> </w:t>
      </w:r>
      <w:r w:rsidR="00F120BB" w:rsidRPr="00654F23">
        <w:rPr>
          <w:rFonts w:ascii="Verdana" w:hAnsi="Verdana" w:cs="Calibri"/>
          <w:sz w:val="18"/>
          <w:szCs w:val="18"/>
        </w:rPr>
        <w:t>- dokument ma umożliwić dokonanie o</w:t>
      </w:r>
      <w:r w:rsidR="00093C8A" w:rsidRPr="00654F23">
        <w:rPr>
          <w:rFonts w:ascii="Verdana" w:hAnsi="Verdana" w:cs="Calibri"/>
          <w:sz w:val="18"/>
          <w:szCs w:val="18"/>
        </w:rPr>
        <w:t>ceny ofert opisanej w rozdz. XVI</w:t>
      </w:r>
      <w:r w:rsidR="00F120BB" w:rsidRPr="00654F23">
        <w:rPr>
          <w:rFonts w:ascii="Verdana" w:hAnsi="Verdana" w:cs="Calibri"/>
          <w:sz w:val="18"/>
          <w:szCs w:val="18"/>
        </w:rPr>
        <w:t xml:space="preserve"> </w:t>
      </w:r>
      <w:r w:rsidR="00496EF3">
        <w:rPr>
          <w:rFonts w:ascii="Verdana" w:hAnsi="Verdana" w:cs="Calibri"/>
          <w:sz w:val="18"/>
          <w:szCs w:val="18"/>
        </w:rPr>
        <w:t>SIWZ</w:t>
      </w:r>
      <w:r w:rsidR="00F120BB" w:rsidRPr="00654F23">
        <w:rPr>
          <w:rFonts w:ascii="Verdana" w:hAnsi="Verdana" w:cs="Calibri"/>
          <w:sz w:val="18"/>
          <w:szCs w:val="18"/>
        </w:rPr>
        <w:t>;</w:t>
      </w:r>
    </w:p>
    <w:p w:rsidR="00F120BB" w:rsidRPr="00654F23" w:rsidRDefault="005332AC" w:rsidP="001F19DD">
      <w:pPr>
        <w:widowControl/>
        <w:numPr>
          <w:ilvl w:val="0"/>
          <w:numId w:val="60"/>
        </w:numPr>
        <w:tabs>
          <w:tab w:val="left" w:pos="993"/>
        </w:tabs>
        <w:autoSpaceDE/>
        <w:spacing w:before="120" w:line="360" w:lineRule="auto"/>
        <w:ind w:left="993" w:right="-1" w:hanging="284"/>
        <w:jc w:val="both"/>
        <w:rPr>
          <w:rFonts w:ascii="Verdana" w:hAnsi="Verdana" w:cs="Calibri"/>
          <w:sz w:val="18"/>
          <w:szCs w:val="18"/>
        </w:rPr>
      </w:pPr>
      <w:r w:rsidRPr="00654F23">
        <w:rPr>
          <w:rFonts w:ascii="Verdana" w:eastAsia="Batang" w:hAnsi="Verdana"/>
          <w:b/>
          <w:sz w:val="18"/>
          <w:szCs w:val="18"/>
        </w:rPr>
        <w:t xml:space="preserve">wypełnione </w:t>
      </w:r>
      <w:r w:rsidRPr="00654F23">
        <w:rPr>
          <w:rFonts w:ascii="Verdana" w:hAnsi="Verdana" w:cs="Calibri"/>
          <w:b/>
          <w:sz w:val="18"/>
          <w:szCs w:val="18"/>
        </w:rPr>
        <w:t xml:space="preserve">i podpisane kwalifikowanym podpisem elektronicznym </w:t>
      </w:r>
      <w:r w:rsidR="00F120BB" w:rsidRPr="00654F23">
        <w:rPr>
          <w:rFonts w:ascii="Verdana" w:eastAsia="Batang" w:hAnsi="Verdana"/>
          <w:b/>
          <w:sz w:val="18"/>
          <w:szCs w:val="18"/>
        </w:rPr>
        <w:t>o</w:t>
      </w:r>
      <w:r w:rsidR="00F120BB" w:rsidRPr="00654F23">
        <w:rPr>
          <w:rFonts w:ascii="Verdana" w:eastAsia="Batang" w:hAnsi="Verdana" w:cs="TimesNewRoman"/>
          <w:b/>
          <w:sz w:val="18"/>
          <w:szCs w:val="18"/>
        </w:rPr>
        <w:t>ś</w:t>
      </w:r>
      <w:r w:rsidR="00F120BB" w:rsidRPr="00654F23">
        <w:rPr>
          <w:rFonts w:ascii="Verdana" w:eastAsia="Batang" w:hAnsi="Verdana"/>
          <w:b/>
          <w:sz w:val="18"/>
          <w:szCs w:val="18"/>
        </w:rPr>
        <w:t xml:space="preserve">wiadczenia </w:t>
      </w:r>
      <w:r w:rsidR="00F120BB" w:rsidRPr="00654F23">
        <w:rPr>
          <w:rFonts w:ascii="Verdana" w:hAnsi="Verdana"/>
          <w:b/>
          <w:spacing w:val="-8"/>
          <w:sz w:val="18"/>
          <w:szCs w:val="18"/>
        </w:rPr>
        <w:t>JEDZ</w:t>
      </w:r>
      <w:r w:rsidRPr="00654F23">
        <w:rPr>
          <w:rFonts w:ascii="Verdana" w:hAnsi="Verdana"/>
          <w:b/>
          <w:spacing w:val="-8"/>
          <w:sz w:val="18"/>
          <w:szCs w:val="18"/>
        </w:rPr>
        <w:t xml:space="preserve"> (Jednolity Europejski Dokument Zamówień)</w:t>
      </w:r>
      <w:r w:rsidR="003854E8" w:rsidRPr="00654F23">
        <w:rPr>
          <w:rFonts w:ascii="Verdana" w:hAnsi="Verdana" w:cs="Calibri"/>
          <w:sz w:val="18"/>
          <w:szCs w:val="18"/>
        </w:rPr>
        <w:t>, o którym</w:t>
      </w:r>
      <w:r w:rsidR="00F120BB" w:rsidRPr="00654F23">
        <w:rPr>
          <w:rFonts w:ascii="Verdana" w:hAnsi="Verdana" w:cs="Calibri"/>
          <w:sz w:val="18"/>
          <w:szCs w:val="18"/>
        </w:rPr>
        <w:t xml:space="preserve"> mowa w rozdziale VII ust. </w:t>
      </w:r>
      <w:r w:rsidR="009E0950" w:rsidRPr="00654F23">
        <w:rPr>
          <w:rFonts w:ascii="Verdana" w:hAnsi="Verdana" w:cs="Calibri"/>
          <w:sz w:val="18"/>
          <w:szCs w:val="18"/>
        </w:rPr>
        <w:t>7.</w:t>
      </w:r>
      <w:r w:rsidR="00F120BB" w:rsidRPr="00654F23">
        <w:rPr>
          <w:rFonts w:ascii="Verdana" w:hAnsi="Verdana" w:cs="Calibri"/>
          <w:sz w:val="18"/>
          <w:szCs w:val="18"/>
        </w:rPr>
        <w:t>1</w:t>
      </w:r>
      <w:r w:rsidR="009E0950" w:rsidRPr="00654F23">
        <w:rPr>
          <w:rFonts w:ascii="Verdana" w:hAnsi="Verdana" w:cs="Calibri"/>
          <w:sz w:val="18"/>
          <w:szCs w:val="18"/>
        </w:rPr>
        <w:t>.</w:t>
      </w:r>
      <w:r w:rsidR="00F120BB" w:rsidRPr="00654F23">
        <w:rPr>
          <w:rFonts w:ascii="Verdana" w:hAnsi="Verdana" w:cs="Calibri"/>
          <w:sz w:val="18"/>
          <w:szCs w:val="18"/>
        </w:rPr>
        <w:t xml:space="preserve"> niniejszej </w:t>
      </w:r>
      <w:r w:rsidR="00496EF3">
        <w:rPr>
          <w:rFonts w:ascii="Verdana" w:hAnsi="Verdana" w:cs="Calibri"/>
          <w:sz w:val="18"/>
          <w:szCs w:val="18"/>
        </w:rPr>
        <w:t>SIWZ</w:t>
      </w:r>
      <w:r w:rsidR="00F120BB" w:rsidRPr="00654F23">
        <w:rPr>
          <w:rFonts w:ascii="Verdana" w:hAnsi="Verdana" w:cs="Calibri"/>
          <w:sz w:val="18"/>
          <w:szCs w:val="18"/>
        </w:rPr>
        <w:t xml:space="preserve"> – załącznik nr 3 do </w:t>
      </w:r>
      <w:r w:rsidR="00496EF3">
        <w:rPr>
          <w:rFonts w:ascii="Verdana" w:hAnsi="Verdana" w:cs="Calibri"/>
          <w:sz w:val="18"/>
          <w:szCs w:val="18"/>
        </w:rPr>
        <w:t>SIWZ</w:t>
      </w:r>
      <w:r w:rsidR="00F120BB" w:rsidRPr="00654F23">
        <w:rPr>
          <w:rFonts w:ascii="Verdana" w:hAnsi="Verdana" w:cs="Calibri"/>
          <w:sz w:val="18"/>
          <w:szCs w:val="18"/>
        </w:rPr>
        <w:t xml:space="preserve">; </w:t>
      </w:r>
    </w:p>
    <w:p w:rsidR="00F120BB" w:rsidRPr="00654F23" w:rsidRDefault="00F120BB" w:rsidP="001F19DD">
      <w:pPr>
        <w:widowControl/>
        <w:numPr>
          <w:ilvl w:val="0"/>
          <w:numId w:val="60"/>
        </w:numPr>
        <w:tabs>
          <w:tab w:val="left" w:pos="993"/>
        </w:tabs>
        <w:autoSpaceDE/>
        <w:spacing w:before="120" w:line="360" w:lineRule="auto"/>
        <w:ind w:left="993" w:right="-1" w:hanging="284"/>
        <w:jc w:val="both"/>
        <w:rPr>
          <w:rFonts w:ascii="Verdana" w:hAnsi="Verdana" w:cs="Calibri"/>
          <w:sz w:val="18"/>
          <w:szCs w:val="18"/>
        </w:rPr>
      </w:pPr>
      <w:r w:rsidRPr="00654F23">
        <w:rPr>
          <w:rFonts w:ascii="Verdana" w:eastAsia="Batang" w:hAnsi="Verdana" w:cs="Calibri"/>
          <w:b/>
          <w:sz w:val="18"/>
          <w:szCs w:val="18"/>
        </w:rPr>
        <w:t>zobowiązanie podmiotu trzeciego</w:t>
      </w:r>
      <w:r w:rsidRPr="00654F23">
        <w:rPr>
          <w:rFonts w:ascii="Verdana" w:eastAsia="Batang" w:hAnsi="Verdana" w:cs="Calibri"/>
          <w:sz w:val="18"/>
          <w:szCs w:val="18"/>
        </w:rPr>
        <w:t xml:space="preserve"> podpisane kwalifikowanym podpisem elektronicznym </w:t>
      </w:r>
      <w:r w:rsidRPr="00654F23">
        <w:rPr>
          <w:rFonts w:ascii="Verdana" w:eastAsia="Batang" w:hAnsi="Verdana" w:cs="Calibri"/>
          <w:b/>
          <w:sz w:val="18"/>
          <w:szCs w:val="18"/>
        </w:rPr>
        <w:t>-</w:t>
      </w:r>
      <w:r w:rsidR="0060693E" w:rsidRPr="00654F23">
        <w:rPr>
          <w:rFonts w:ascii="Verdana" w:eastAsia="Batang" w:hAnsi="Verdana" w:cs="Calibri"/>
          <w:b/>
          <w:sz w:val="18"/>
          <w:szCs w:val="18"/>
        </w:rPr>
        <w:t xml:space="preserve"> </w:t>
      </w:r>
      <w:r w:rsidRPr="00654F23">
        <w:rPr>
          <w:rFonts w:ascii="Verdana" w:eastAsia="Batang" w:hAnsi="Verdana" w:cs="Calibri"/>
          <w:b/>
          <w:sz w:val="18"/>
          <w:szCs w:val="18"/>
        </w:rPr>
        <w:t>jeżeli dotyczy;</w:t>
      </w:r>
      <w:r w:rsidRPr="00654F23">
        <w:rPr>
          <w:rFonts w:ascii="Verdana" w:eastAsia="Batang" w:hAnsi="Verdana" w:cs="Calibri"/>
          <w:sz w:val="18"/>
          <w:szCs w:val="18"/>
        </w:rPr>
        <w:t xml:space="preserve"> </w:t>
      </w:r>
    </w:p>
    <w:p w:rsidR="00F120BB" w:rsidRPr="00654F23" w:rsidRDefault="00F120BB" w:rsidP="001F19DD">
      <w:pPr>
        <w:widowControl/>
        <w:numPr>
          <w:ilvl w:val="0"/>
          <w:numId w:val="60"/>
        </w:numPr>
        <w:tabs>
          <w:tab w:val="left" w:pos="993"/>
        </w:tabs>
        <w:autoSpaceDE/>
        <w:spacing w:before="120" w:line="360" w:lineRule="auto"/>
        <w:ind w:left="993" w:right="-1" w:hanging="284"/>
        <w:jc w:val="both"/>
        <w:rPr>
          <w:rFonts w:ascii="Verdana" w:hAnsi="Verdana" w:cs="Calibri"/>
          <w:sz w:val="18"/>
          <w:szCs w:val="18"/>
        </w:rPr>
      </w:pPr>
      <w:r w:rsidRPr="00654F23">
        <w:rPr>
          <w:rFonts w:ascii="Verdana" w:hAnsi="Verdana" w:cs="Calibri"/>
          <w:b/>
          <w:sz w:val="18"/>
          <w:szCs w:val="18"/>
        </w:rPr>
        <w:t>oryginał gwarancji/poręczenia</w:t>
      </w:r>
      <w:r w:rsidRPr="00654F23">
        <w:rPr>
          <w:rFonts w:ascii="Verdana" w:hAnsi="Verdana" w:cs="Calibri"/>
          <w:sz w:val="18"/>
          <w:szCs w:val="18"/>
        </w:rPr>
        <w:t xml:space="preserve"> </w:t>
      </w:r>
      <w:r w:rsidRPr="00654F23">
        <w:rPr>
          <w:rFonts w:ascii="Verdana" w:hAnsi="Verdana" w:cs="Calibri"/>
          <w:b/>
          <w:sz w:val="18"/>
          <w:szCs w:val="18"/>
        </w:rPr>
        <w:t xml:space="preserve">jeżeli wykonawca wnosi wadium w innej formie niż pieniężna </w:t>
      </w:r>
      <w:r w:rsidR="003854E8" w:rsidRPr="00654F23">
        <w:rPr>
          <w:rFonts w:ascii="Verdana" w:hAnsi="Verdana" w:cs="Calibri"/>
          <w:sz w:val="18"/>
          <w:szCs w:val="18"/>
        </w:rPr>
        <w:t>podpisany</w:t>
      </w:r>
      <w:r w:rsidRPr="00654F23">
        <w:rPr>
          <w:rFonts w:ascii="Verdana" w:hAnsi="Verdana" w:cs="Calibri"/>
          <w:sz w:val="18"/>
          <w:szCs w:val="18"/>
        </w:rPr>
        <w:t xml:space="preserve"> kwalifikowanym podpisem elektronicznym;</w:t>
      </w:r>
    </w:p>
    <w:p w:rsidR="00F120BB" w:rsidRPr="00654F23" w:rsidRDefault="00F120BB" w:rsidP="001F19DD">
      <w:pPr>
        <w:widowControl/>
        <w:numPr>
          <w:ilvl w:val="0"/>
          <w:numId w:val="60"/>
        </w:numPr>
        <w:tabs>
          <w:tab w:val="left" w:pos="993"/>
        </w:tabs>
        <w:autoSpaceDE/>
        <w:spacing w:before="120" w:line="360" w:lineRule="auto"/>
        <w:ind w:left="993" w:right="-1" w:hanging="284"/>
        <w:jc w:val="both"/>
        <w:rPr>
          <w:rFonts w:ascii="Verdana" w:hAnsi="Verdana" w:cs="Calibri"/>
          <w:sz w:val="18"/>
          <w:szCs w:val="18"/>
        </w:rPr>
      </w:pPr>
      <w:r w:rsidRPr="00654F23">
        <w:rPr>
          <w:rFonts w:ascii="Verdana" w:hAnsi="Verdana" w:cs="Calibri"/>
          <w:b/>
          <w:sz w:val="18"/>
          <w:szCs w:val="18"/>
        </w:rPr>
        <w:t>pełnomocnictwo</w:t>
      </w:r>
      <w:r w:rsidR="009E0950" w:rsidRPr="00654F23">
        <w:rPr>
          <w:rFonts w:ascii="Verdana" w:hAnsi="Verdana" w:cs="Calibri"/>
          <w:b/>
          <w:sz w:val="18"/>
          <w:szCs w:val="18"/>
        </w:rPr>
        <w:t xml:space="preserve"> </w:t>
      </w:r>
      <w:r w:rsidR="005332AC" w:rsidRPr="00654F23">
        <w:rPr>
          <w:rFonts w:ascii="Verdana" w:hAnsi="Verdana" w:cs="Calibri"/>
          <w:b/>
          <w:sz w:val="18"/>
          <w:szCs w:val="18"/>
        </w:rPr>
        <w:t>–</w:t>
      </w:r>
      <w:r w:rsidR="009E0950" w:rsidRPr="00654F23">
        <w:rPr>
          <w:rFonts w:ascii="Verdana" w:hAnsi="Verdana" w:cs="Calibri"/>
          <w:b/>
          <w:sz w:val="18"/>
          <w:szCs w:val="18"/>
        </w:rPr>
        <w:t xml:space="preserve"> </w:t>
      </w:r>
      <w:r w:rsidR="005332AC" w:rsidRPr="00654F23">
        <w:rPr>
          <w:rFonts w:ascii="Verdana" w:hAnsi="Verdana" w:cs="Calibri"/>
          <w:sz w:val="18"/>
          <w:szCs w:val="18"/>
        </w:rPr>
        <w:t xml:space="preserve">podpisane </w:t>
      </w:r>
      <w:r w:rsidRPr="00654F23">
        <w:rPr>
          <w:rFonts w:ascii="Verdana" w:hAnsi="Verdana" w:cs="Calibri"/>
          <w:sz w:val="18"/>
          <w:szCs w:val="18"/>
        </w:rPr>
        <w:t xml:space="preserve">kwalifikowanym podpisem elektronicznym </w:t>
      </w:r>
      <w:r w:rsidRPr="00654F23">
        <w:rPr>
          <w:rFonts w:ascii="Verdana" w:hAnsi="Verdana" w:cs="Calibri"/>
          <w:b/>
          <w:sz w:val="18"/>
          <w:szCs w:val="18"/>
        </w:rPr>
        <w:t>- jeżeli dotyczy;</w:t>
      </w:r>
    </w:p>
    <w:p w:rsidR="00F120BB" w:rsidRDefault="00F120BB" w:rsidP="001F19DD">
      <w:pPr>
        <w:widowControl/>
        <w:numPr>
          <w:ilvl w:val="0"/>
          <w:numId w:val="60"/>
        </w:numPr>
        <w:tabs>
          <w:tab w:val="left" w:pos="993"/>
        </w:tabs>
        <w:autoSpaceDE/>
        <w:spacing w:line="360" w:lineRule="auto"/>
        <w:ind w:left="993" w:right="-1" w:hanging="284"/>
        <w:jc w:val="both"/>
        <w:rPr>
          <w:rFonts w:ascii="Verdana" w:hAnsi="Verdana" w:cs="Calibri"/>
          <w:sz w:val="18"/>
          <w:szCs w:val="18"/>
        </w:rPr>
      </w:pPr>
      <w:r w:rsidRPr="00654F23">
        <w:rPr>
          <w:rFonts w:ascii="Verdana" w:hAnsi="Verdana" w:cs="Calibri"/>
          <w:b/>
          <w:sz w:val="18"/>
          <w:szCs w:val="18"/>
        </w:rPr>
        <w:t>dokument</w:t>
      </w:r>
      <w:r w:rsidRPr="00654F23">
        <w:rPr>
          <w:rFonts w:ascii="Verdana" w:hAnsi="Verdana" w:cs="Calibri"/>
          <w:sz w:val="18"/>
          <w:szCs w:val="18"/>
        </w:rPr>
        <w:t xml:space="preserve"> stwierdzający ustanowienie przez Wykonawców wspólnie ubiegających się </w:t>
      </w:r>
      <w:r w:rsidR="000B7493">
        <w:rPr>
          <w:rFonts w:ascii="Verdana" w:hAnsi="Verdana" w:cs="Calibri"/>
          <w:sz w:val="18"/>
          <w:szCs w:val="18"/>
        </w:rPr>
        <w:br/>
      </w:r>
      <w:r w:rsidRPr="00654F23">
        <w:rPr>
          <w:rFonts w:ascii="Verdana" w:hAnsi="Verdana" w:cs="Calibri"/>
          <w:sz w:val="18"/>
          <w:szCs w:val="18"/>
        </w:rPr>
        <w:t xml:space="preserve">o zamówienie, pełnomocnika do reprezentowania ich w postępowaniu o udzielenie zamówienia albo reprezentowania ich w postępowaniu i zawarcia umowy w sprawie zamówienia publicznego (dotyczy jedynie Wykonawców wspólnie ubiegających się o zamówienie) – dokument </w:t>
      </w:r>
      <w:r w:rsidRPr="00654F23">
        <w:rPr>
          <w:rFonts w:ascii="Verdana" w:hAnsi="Verdana" w:cs="Calibri"/>
          <w:sz w:val="18"/>
          <w:szCs w:val="18"/>
          <w:u w:val="single"/>
        </w:rPr>
        <w:t xml:space="preserve">winien być </w:t>
      </w:r>
      <w:r w:rsidR="005332AC" w:rsidRPr="00654F23">
        <w:rPr>
          <w:rFonts w:ascii="Verdana" w:hAnsi="Verdana" w:cs="Calibri"/>
          <w:sz w:val="18"/>
          <w:szCs w:val="18"/>
        </w:rPr>
        <w:t>podpisany</w:t>
      </w:r>
      <w:r w:rsidR="009E0950" w:rsidRPr="00654F23">
        <w:rPr>
          <w:rFonts w:ascii="Verdana" w:hAnsi="Verdana" w:cs="Calibri"/>
          <w:sz w:val="18"/>
          <w:szCs w:val="18"/>
        </w:rPr>
        <w:t xml:space="preserve"> kwalifikowanym podpisem elektronicznym - jeżeli dotyczy;</w:t>
      </w:r>
    </w:p>
    <w:p w:rsidR="00570BEB" w:rsidRPr="00570BEB" w:rsidRDefault="00570BEB" w:rsidP="00CD356B">
      <w:pPr>
        <w:pStyle w:val="Default"/>
        <w:numPr>
          <w:ilvl w:val="1"/>
          <w:numId w:val="35"/>
        </w:numPr>
        <w:spacing w:line="360" w:lineRule="auto"/>
        <w:jc w:val="both"/>
        <w:rPr>
          <w:sz w:val="18"/>
          <w:szCs w:val="18"/>
        </w:rPr>
      </w:pPr>
      <w:r w:rsidRPr="00570BEB">
        <w:rPr>
          <w:sz w:val="18"/>
          <w:szCs w:val="18"/>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5" w:history="1">
        <w:r w:rsidRPr="00570BEB">
          <w:rPr>
            <w:rStyle w:val="Hipercze"/>
            <w:rFonts w:eastAsia="Calibri"/>
            <w:sz w:val="18"/>
            <w:szCs w:val="18"/>
            <w:lang w:eastAsia="en-US"/>
          </w:rPr>
          <w:t>https://platformazakupowa.pl/strona/45-instrukcje</w:t>
        </w:r>
      </w:hyperlink>
      <w:r w:rsidRPr="00570BEB">
        <w:rPr>
          <w:rFonts w:eastAsia="Calibri"/>
          <w:sz w:val="18"/>
          <w:szCs w:val="18"/>
          <w:lang w:eastAsia="en-US"/>
        </w:rPr>
        <w:t xml:space="preserve"> </w:t>
      </w:r>
    </w:p>
    <w:p w:rsidR="00570BEB" w:rsidRPr="00570BEB" w:rsidRDefault="00570BEB" w:rsidP="00CD356B">
      <w:pPr>
        <w:pStyle w:val="Default"/>
        <w:numPr>
          <w:ilvl w:val="1"/>
          <w:numId w:val="35"/>
        </w:numPr>
        <w:spacing w:line="360" w:lineRule="auto"/>
        <w:jc w:val="both"/>
        <w:rPr>
          <w:sz w:val="18"/>
          <w:szCs w:val="18"/>
        </w:rPr>
      </w:pPr>
      <w:r w:rsidRPr="00570BEB">
        <w:rPr>
          <w:sz w:val="18"/>
          <w:szCs w:val="18"/>
        </w:rPr>
        <w:t>Każdy z Wykonawców może złożyć tylko jedną ofertę. Złożenie większej liczby ofert lub oferty zawierającej propozycje wariantowe spowoduje odrzucenie wszystkich ofert złożonych przez danego Wykonawcę.</w:t>
      </w:r>
    </w:p>
    <w:p w:rsidR="00570BEB" w:rsidRPr="00570BEB" w:rsidRDefault="00570BEB" w:rsidP="00CD356B">
      <w:pPr>
        <w:pStyle w:val="Default"/>
        <w:numPr>
          <w:ilvl w:val="1"/>
          <w:numId w:val="35"/>
        </w:numPr>
        <w:spacing w:line="360" w:lineRule="auto"/>
        <w:jc w:val="both"/>
        <w:rPr>
          <w:sz w:val="18"/>
          <w:szCs w:val="18"/>
        </w:rPr>
      </w:pPr>
      <w:r w:rsidRPr="00570BEB">
        <w:rPr>
          <w:sz w:val="18"/>
          <w:szCs w:val="18"/>
        </w:rPr>
        <w:t>Ceny oferty muszą zawierać wszystkie koszty jakie musi ponieść Wykonawca, aby  zrealizować zamówienie z najwyższą starannością oraz ewentualne rabaty.</w:t>
      </w:r>
    </w:p>
    <w:p w:rsidR="00570BEB" w:rsidRPr="00570BEB" w:rsidRDefault="00570BEB" w:rsidP="00CD356B">
      <w:pPr>
        <w:pStyle w:val="Default"/>
        <w:numPr>
          <w:ilvl w:val="1"/>
          <w:numId w:val="35"/>
        </w:numPr>
        <w:spacing w:line="360" w:lineRule="auto"/>
        <w:jc w:val="both"/>
        <w:rPr>
          <w:sz w:val="18"/>
          <w:szCs w:val="18"/>
        </w:rPr>
      </w:pPr>
      <w:r w:rsidRPr="00570BEB">
        <w:rPr>
          <w:sz w:val="18"/>
          <w:szCs w:val="18"/>
        </w:rPr>
        <w:t xml:space="preserve">Dokumenty i oświadczenia składane przez Wykonawcę powinny być w języku polskim chyba, że w </w:t>
      </w:r>
      <w:r w:rsidR="00496EF3">
        <w:rPr>
          <w:sz w:val="18"/>
          <w:szCs w:val="18"/>
        </w:rPr>
        <w:t>SIWZ</w:t>
      </w:r>
      <w:r w:rsidRPr="00570BEB">
        <w:rPr>
          <w:sz w:val="18"/>
          <w:szCs w:val="18"/>
        </w:rPr>
        <w:t xml:space="preserve"> dopuszczono inaczej. W przypadku  załączenia dokumentów sporządzonych w innym języku niż dopuszczony, Wykonawca zobowiązany jest załączyć tłumaczenie na język polski.</w:t>
      </w:r>
    </w:p>
    <w:p w:rsidR="00BE034A" w:rsidRPr="00BE034A" w:rsidRDefault="00570BEB" w:rsidP="00CD356B">
      <w:pPr>
        <w:pStyle w:val="Default"/>
        <w:numPr>
          <w:ilvl w:val="1"/>
          <w:numId w:val="35"/>
        </w:numPr>
        <w:spacing w:line="360" w:lineRule="auto"/>
        <w:ind w:right="-29"/>
        <w:rPr>
          <w:rFonts w:ascii="Arial Narrow" w:hAnsi="Arial Narrow"/>
          <w:i/>
          <w:color w:val="0070C0"/>
          <w:sz w:val="18"/>
          <w:szCs w:val="18"/>
        </w:rPr>
      </w:pPr>
      <w:r w:rsidRPr="00BE034A">
        <w:rPr>
          <w:rFonts w:eastAsia="Calibri"/>
          <w:sz w:val="18"/>
          <w:szCs w:val="18"/>
          <w:lang w:eastAsia="en-US"/>
        </w:rPr>
        <w:t>Zamawiający informuje, że instrukcje korzystania z Platformy Zakupowej dotyczące w szczególności logowania, pobrania dokumentacji, składania</w:t>
      </w:r>
      <w:r w:rsidR="00EC3425">
        <w:rPr>
          <w:rFonts w:eastAsia="Calibri"/>
          <w:sz w:val="18"/>
          <w:szCs w:val="18"/>
          <w:lang w:eastAsia="en-US"/>
        </w:rPr>
        <w:t xml:space="preserve"> wniosków o wyjaśnienie treści </w:t>
      </w:r>
      <w:r w:rsidR="00496EF3">
        <w:rPr>
          <w:rFonts w:eastAsia="Calibri"/>
          <w:sz w:val="18"/>
          <w:szCs w:val="18"/>
          <w:lang w:eastAsia="en-US"/>
        </w:rPr>
        <w:t>SIWZ</w:t>
      </w:r>
      <w:r w:rsidRPr="00BE034A">
        <w:rPr>
          <w:rFonts w:eastAsia="Calibri"/>
          <w:sz w:val="18"/>
          <w:szCs w:val="18"/>
          <w:lang w:eastAsia="en-US"/>
        </w:rPr>
        <w:t xml:space="preserve">, składania ofert oraz innych czynności podejmowanych w niniejszym postępowaniu przy użyciu Platformy Zakupowej znajdują się w zakładce „Instrukcje dla Wykonawców" na stronie internetowej pod adresem  </w:t>
      </w:r>
      <w:hyperlink r:id="rId26" w:history="1">
        <w:r w:rsidRPr="00BE034A">
          <w:rPr>
            <w:rStyle w:val="Hipercze"/>
            <w:rFonts w:eastAsia="Calibri"/>
            <w:sz w:val="18"/>
            <w:szCs w:val="18"/>
            <w:lang w:eastAsia="en-US"/>
          </w:rPr>
          <w:t>https://platformazakupowa.pl/strona/45-instrukcje</w:t>
        </w:r>
      </w:hyperlink>
      <w:r w:rsidRPr="00BE034A">
        <w:rPr>
          <w:rFonts w:eastAsia="Calibri"/>
          <w:sz w:val="18"/>
          <w:szCs w:val="18"/>
          <w:lang w:eastAsia="en-US"/>
        </w:rPr>
        <w:t xml:space="preserve"> </w:t>
      </w:r>
    </w:p>
    <w:p w:rsidR="00340712" w:rsidRPr="00340712" w:rsidRDefault="00340712" w:rsidP="00CD356B">
      <w:pPr>
        <w:pStyle w:val="Default"/>
        <w:numPr>
          <w:ilvl w:val="1"/>
          <w:numId w:val="35"/>
        </w:numPr>
        <w:spacing w:line="360" w:lineRule="auto"/>
        <w:ind w:right="-29"/>
        <w:jc w:val="both"/>
        <w:rPr>
          <w:b/>
          <w:color w:val="auto"/>
          <w:sz w:val="18"/>
          <w:szCs w:val="18"/>
        </w:rPr>
      </w:pPr>
      <w:r w:rsidRPr="00340712">
        <w:rPr>
          <w:b/>
          <w:color w:val="auto"/>
          <w:sz w:val="18"/>
          <w:szCs w:val="18"/>
        </w:rPr>
        <w:t xml:space="preserve">Instrukcja złożenia oferty </w:t>
      </w:r>
    </w:p>
    <w:p w:rsidR="00340712" w:rsidRPr="00340712" w:rsidRDefault="00340712" w:rsidP="00340712">
      <w:pPr>
        <w:pStyle w:val="Default"/>
        <w:numPr>
          <w:ilvl w:val="5"/>
          <w:numId w:val="5"/>
        </w:numPr>
        <w:spacing w:line="360" w:lineRule="auto"/>
        <w:ind w:left="993" w:right="-29" w:hanging="284"/>
        <w:jc w:val="both"/>
        <w:rPr>
          <w:color w:val="FF0000"/>
          <w:sz w:val="18"/>
          <w:szCs w:val="18"/>
        </w:rPr>
      </w:pPr>
      <w:r w:rsidRPr="00340712">
        <w:rPr>
          <w:sz w:val="18"/>
          <w:szCs w:val="18"/>
        </w:rPr>
        <w:t xml:space="preserve">Wykonawca, składa ofertę za pośrednictwem Formularza do złożenia oferty dostępnego na </w:t>
      </w:r>
      <w:hyperlink r:id="rId27" w:history="1">
        <w:r w:rsidR="0068661D" w:rsidRPr="0068661D">
          <w:rPr>
            <w:rStyle w:val="Hipercze"/>
            <w:sz w:val="18"/>
            <w:szCs w:val="18"/>
          </w:rPr>
          <w:t>https://platformazakupowa.pl/pn/spzoz_kedzierzynkozle</w:t>
        </w:r>
      </w:hyperlink>
      <w:r w:rsidR="0068661D" w:rsidRPr="00F120BB">
        <w:rPr>
          <w:b/>
          <w:sz w:val="18"/>
          <w:szCs w:val="18"/>
        </w:rPr>
        <w:t xml:space="preserve"> </w:t>
      </w:r>
      <w:r w:rsidRPr="00340712">
        <w:rPr>
          <w:sz w:val="18"/>
          <w:szCs w:val="18"/>
        </w:rPr>
        <w:t xml:space="preserve">w konkretnym postępowaniu w sprawie udzielenia zamówienia publicznego. </w:t>
      </w:r>
    </w:p>
    <w:p w:rsidR="00340712" w:rsidRPr="00340712" w:rsidRDefault="00340712" w:rsidP="00340712">
      <w:pPr>
        <w:pStyle w:val="Default"/>
        <w:numPr>
          <w:ilvl w:val="5"/>
          <w:numId w:val="5"/>
        </w:numPr>
        <w:spacing w:line="360" w:lineRule="auto"/>
        <w:ind w:left="993" w:right="-29" w:hanging="284"/>
        <w:jc w:val="both"/>
        <w:rPr>
          <w:color w:val="FF0000"/>
          <w:sz w:val="18"/>
          <w:szCs w:val="18"/>
        </w:rPr>
      </w:pPr>
      <w:r w:rsidRPr="00340712">
        <w:rPr>
          <w:sz w:val="18"/>
          <w:szCs w:val="18"/>
        </w:rPr>
        <w:t xml:space="preserve">Integralną część platformy stanowi m.in. Instrukcja składania oferty dla Wykonawcy </w:t>
      </w:r>
      <w:hyperlink r:id="rId28" w:history="1">
        <w:r w:rsidRPr="00340712">
          <w:rPr>
            <w:rStyle w:val="Hipercze"/>
            <w:sz w:val="18"/>
            <w:szCs w:val="18"/>
          </w:rPr>
          <w:t>https://www.platformazakupowa.pl/strona/45-instrukcje</w:t>
        </w:r>
      </w:hyperlink>
      <w:r w:rsidR="00654F23">
        <w:rPr>
          <w:sz w:val="18"/>
          <w:szCs w:val="18"/>
        </w:rPr>
        <w:t>.</w:t>
      </w:r>
    </w:p>
    <w:p w:rsidR="00340712" w:rsidRPr="00340712" w:rsidRDefault="00340712" w:rsidP="00340712">
      <w:pPr>
        <w:pStyle w:val="Default"/>
        <w:numPr>
          <w:ilvl w:val="5"/>
          <w:numId w:val="5"/>
        </w:numPr>
        <w:spacing w:line="360" w:lineRule="auto"/>
        <w:ind w:left="993" w:right="-29" w:hanging="284"/>
        <w:jc w:val="both"/>
        <w:rPr>
          <w:color w:val="FF0000"/>
          <w:sz w:val="18"/>
          <w:szCs w:val="18"/>
        </w:rPr>
      </w:pPr>
      <w:r w:rsidRPr="00340712">
        <w:rPr>
          <w:sz w:val="18"/>
          <w:szCs w:val="18"/>
        </w:rPr>
        <w:lastRenderedPageBreak/>
        <w:t>Oferta lub wniosek powinny być sporządzone w języku polskim, z zachowaniem postaci elektronicznej, a do danych zawierających dokumenty tekstowe, tekstowo-graficzne lub multimedialne stosuje się: txt;</w:t>
      </w:r>
      <w:r w:rsidR="00A56F9C">
        <w:rPr>
          <w:sz w:val="18"/>
          <w:szCs w:val="18"/>
        </w:rPr>
        <w:t>.</w:t>
      </w:r>
      <w:r w:rsidRPr="00340712">
        <w:rPr>
          <w:sz w:val="18"/>
          <w:szCs w:val="18"/>
        </w:rPr>
        <w:t>rft;</w:t>
      </w:r>
      <w:r w:rsidR="00A56F9C">
        <w:rPr>
          <w:sz w:val="18"/>
          <w:szCs w:val="18"/>
        </w:rPr>
        <w:t>.</w:t>
      </w:r>
      <w:r w:rsidRPr="00340712">
        <w:rPr>
          <w:sz w:val="18"/>
          <w:szCs w:val="18"/>
        </w:rPr>
        <w:t>pdf;</w:t>
      </w:r>
      <w:r w:rsidR="00A56F9C">
        <w:rPr>
          <w:sz w:val="18"/>
          <w:szCs w:val="18"/>
        </w:rPr>
        <w:t>.</w:t>
      </w:r>
      <w:r w:rsidRPr="00340712">
        <w:rPr>
          <w:sz w:val="18"/>
          <w:szCs w:val="18"/>
        </w:rPr>
        <w:t>xps;</w:t>
      </w:r>
      <w:r w:rsidR="00A56F9C">
        <w:rPr>
          <w:sz w:val="18"/>
          <w:szCs w:val="18"/>
        </w:rPr>
        <w:t>.</w:t>
      </w:r>
      <w:r w:rsidRPr="00340712">
        <w:rPr>
          <w:sz w:val="18"/>
          <w:szCs w:val="18"/>
        </w:rPr>
        <w:t>odt;</w:t>
      </w:r>
      <w:r w:rsidR="00A56F9C">
        <w:rPr>
          <w:sz w:val="18"/>
          <w:szCs w:val="18"/>
        </w:rPr>
        <w:t>.</w:t>
      </w:r>
      <w:r w:rsidRPr="00340712">
        <w:rPr>
          <w:sz w:val="18"/>
          <w:szCs w:val="18"/>
        </w:rPr>
        <w:t>ods;</w:t>
      </w:r>
      <w:r w:rsidR="00A56F9C">
        <w:rPr>
          <w:sz w:val="18"/>
          <w:szCs w:val="18"/>
        </w:rPr>
        <w:t>.</w:t>
      </w:r>
      <w:r w:rsidRPr="00340712">
        <w:rPr>
          <w:sz w:val="18"/>
          <w:szCs w:val="18"/>
        </w:rPr>
        <w:t>odp;</w:t>
      </w:r>
      <w:r w:rsidR="00A56F9C">
        <w:rPr>
          <w:sz w:val="18"/>
          <w:szCs w:val="18"/>
        </w:rPr>
        <w:t>.</w:t>
      </w:r>
      <w:r w:rsidRPr="00340712">
        <w:rPr>
          <w:sz w:val="18"/>
          <w:szCs w:val="18"/>
        </w:rPr>
        <w:t>doc;</w:t>
      </w:r>
      <w:r w:rsidR="00A56F9C">
        <w:rPr>
          <w:sz w:val="18"/>
          <w:szCs w:val="18"/>
        </w:rPr>
        <w:t>.</w:t>
      </w:r>
      <w:r w:rsidRPr="00340712">
        <w:rPr>
          <w:sz w:val="18"/>
          <w:szCs w:val="18"/>
        </w:rPr>
        <w:t>xls;</w:t>
      </w:r>
      <w:r w:rsidR="00A56F9C">
        <w:rPr>
          <w:sz w:val="18"/>
          <w:szCs w:val="18"/>
        </w:rPr>
        <w:t>.</w:t>
      </w:r>
      <w:r w:rsidRPr="00340712">
        <w:rPr>
          <w:sz w:val="18"/>
          <w:szCs w:val="18"/>
        </w:rPr>
        <w:t>ppt;</w:t>
      </w:r>
      <w:r w:rsidR="00A56F9C">
        <w:rPr>
          <w:sz w:val="18"/>
          <w:szCs w:val="18"/>
        </w:rPr>
        <w:t>.</w:t>
      </w:r>
      <w:r w:rsidRPr="00340712">
        <w:rPr>
          <w:sz w:val="18"/>
          <w:szCs w:val="18"/>
        </w:rPr>
        <w:t>docx;</w:t>
      </w:r>
      <w:r w:rsidR="00A56F9C">
        <w:rPr>
          <w:sz w:val="18"/>
          <w:szCs w:val="18"/>
        </w:rPr>
        <w:t>.</w:t>
      </w:r>
      <w:r w:rsidRPr="00340712">
        <w:rPr>
          <w:sz w:val="18"/>
          <w:szCs w:val="18"/>
        </w:rPr>
        <w:t>xlsx;</w:t>
      </w:r>
      <w:r w:rsidR="00A56F9C">
        <w:rPr>
          <w:sz w:val="18"/>
          <w:szCs w:val="18"/>
        </w:rPr>
        <w:t>.</w:t>
      </w:r>
      <w:r w:rsidRPr="00340712">
        <w:rPr>
          <w:sz w:val="18"/>
          <w:szCs w:val="18"/>
        </w:rPr>
        <w:t>pptx;</w:t>
      </w:r>
      <w:r w:rsidR="00A56F9C">
        <w:rPr>
          <w:sz w:val="18"/>
          <w:szCs w:val="18"/>
        </w:rPr>
        <w:t>.</w:t>
      </w:r>
      <w:r w:rsidRPr="00340712">
        <w:rPr>
          <w:sz w:val="18"/>
          <w:szCs w:val="18"/>
        </w:rPr>
        <w:t xml:space="preserve">csv; </w:t>
      </w:r>
    </w:p>
    <w:p w:rsidR="00340712" w:rsidRPr="00340712" w:rsidRDefault="00340712" w:rsidP="00340712">
      <w:pPr>
        <w:pStyle w:val="Default"/>
        <w:numPr>
          <w:ilvl w:val="5"/>
          <w:numId w:val="5"/>
        </w:numPr>
        <w:spacing w:line="360" w:lineRule="auto"/>
        <w:ind w:left="993" w:right="-29" w:hanging="284"/>
        <w:jc w:val="both"/>
        <w:rPr>
          <w:color w:val="FF0000"/>
          <w:sz w:val="18"/>
          <w:szCs w:val="18"/>
        </w:rPr>
      </w:pPr>
      <w:r w:rsidRPr="00340712">
        <w:rPr>
          <w:sz w:val="18"/>
          <w:szCs w:val="18"/>
        </w:rPr>
        <w:t>Wszelkie informacje stanowiące tajemnicę przedsiębiorstwa w rozumieniu ustawy z dnia</w:t>
      </w:r>
      <w:r w:rsidR="001B4677">
        <w:rPr>
          <w:sz w:val="18"/>
          <w:szCs w:val="18"/>
        </w:rPr>
        <w:t xml:space="preserve">                    </w:t>
      </w:r>
      <w:r w:rsidRPr="00340712">
        <w:rPr>
          <w:sz w:val="18"/>
          <w:szCs w:val="18"/>
        </w:rPr>
        <w:t xml:space="preserve">16 kwietnia 1993 r. o zwalczaniu nieuczciwej konkurencji, które Wykonawca zastrzeże jako tajemnicę przedsiębiorstwa, powinny zostać złożone w osobnym polu w kroku 1 składania oferty przeznaczonym na zamieszczenie tajemnicy przedsiębiorstwa; </w:t>
      </w:r>
    </w:p>
    <w:p w:rsidR="00340712" w:rsidRPr="00340712" w:rsidRDefault="00340712" w:rsidP="00340712">
      <w:pPr>
        <w:pStyle w:val="Default"/>
        <w:numPr>
          <w:ilvl w:val="5"/>
          <w:numId w:val="5"/>
        </w:numPr>
        <w:spacing w:line="360" w:lineRule="auto"/>
        <w:ind w:left="993" w:right="-29" w:hanging="284"/>
        <w:jc w:val="both"/>
        <w:rPr>
          <w:color w:val="FF0000"/>
          <w:sz w:val="18"/>
          <w:szCs w:val="18"/>
        </w:rPr>
      </w:pPr>
      <w:r w:rsidRPr="00340712">
        <w:rPr>
          <w:sz w:val="18"/>
          <w:szCs w:val="18"/>
        </w:rPr>
        <w:t xml:space="preserve">Zaleca się, aby każda informacja stanowiąca tajemnicę przedsiębiorstwa była zamieszczona </w:t>
      </w:r>
      <w:r w:rsidR="001B4677">
        <w:rPr>
          <w:sz w:val="18"/>
          <w:szCs w:val="18"/>
        </w:rPr>
        <w:t xml:space="preserve">                  </w:t>
      </w:r>
      <w:r w:rsidRPr="00340712">
        <w:rPr>
          <w:sz w:val="18"/>
          <w:szCs w:val="18"/>
        </w:rPr>
        <w:t xml:space="preserve">w odrębnym pliku i określała przedmiot będący jej treścią wraz z uzasadnieniem (podstawą prawną utajnienia). </w:t>
      </w:r>
    </w:p>
    <w:p w:rsidR="00340712" w:rsidRDefault="00340712" w:rsidP="00340712">
      <w:pPr>
        <w:pStyle w:val="Default"/>
        <w:numPr>
          <w:ilvl w:val="5"/>
          <w:numId w:val="5"/>
        </w:numPr>
        <w:spacing w:line="360" w:lineRule="auto"/>
        <w:ind w:left="993" w:right="-29" w:hanging="284"/>
        <w:jc w:val="both"/>
        <w:rPr>
          <w:color w:val="FF0000"/>
          <w:sz w:val="18"/>
          <w:szCs w:val="18"/>
        </w:rPr>
      </w:pPr>
      <w:r w:rsidRPr="00340712">
        <w:rPr>
          <w:sz w:val="18"/>
          <w:szCs w:val="18"/>
        </w:rPr>
        <w:t>Do oferty lub wniosku należy dołączyć wszystkie niezbędne dokumenty, w tym np. JEDZ w postaci elektronicznej, a następnie wraz z</w:t>
      </w:r>
      <w:r w:rsidR="0068661D">
        <w:rPr>
          <w:sz w:val="18"/>
          <w:szCs w:val="18"/>
        </w:rPr>
        <w:t xml:space="preserve"> innymi plikami, </w:t>
      </w:r>
      <w:r w:rsidRPr="00340712">
        <w:rPr>
          <w:sz w:val="18"/>
          <w:szCs w:val="18"/>
        </w:rPr>
        <w:t>stanowiącymi ofertę podpisać całość w drugim kroku składania oferty poprzez pobranie pliku formacie XML zawierającego sumę kontrolną SHA-256 każdego z załączonego przez Wykonawcę plików;</w:t>
      </w:r>
    </w:p>
    <w:p w:rsidR="00340712" w:rsidRPr="00340712" w:rsidRDefault="00340712" w:rsidP="00340712">
      <w:pPr>
        <w:pStyle w:val="Default"/>
        <w:numPr>
          <w:ilvl w:val="5"/>
          <w:numId w:val="5"/>
        </w:numPr>
        <w:spacing w:line="360" w:lineRule="auto"/>
        <w:ind w:left="993" w:right="-29" w:hanging="284"/>
        <w:jc w:val="both"/>
        <w:rPr>
          <w:color w:val="FF0000"/>
          <w:sz w:val="18"/>
          <w:szCs w:val="18"/>
        </w:rPr>
      </w:pPr>
      <w:r w:rsidRPr="00340712">
        <w:rPr>
          <w:sz w:val="18"/>
          <w:szCs w:val="18"/>
        </w:rPr>
        <w:t xml:space="preserve">Oferta składana elektronicznie musi zostać podpisana elektronicznym kwalifikowanym podpisem. W procesie składania oferty na platformie taki podpis Wykonawca składa w kroku 2 formularza (po kliknięciu w przycisk „Przejdź do podsumowania") z wyjątkiem kopii poświadczonych odpowiednio przez innego wykonawcę ubiegającego się wspólnie z nim o udzielenie zamówienia, przez podmiot, na którego zdolnościach lub sytuacji polega wykonawca, albo przez podwykonawcę, które to dokumenty muszą zostać podpisane indywidualnie; </w:t>
      </w:r>
    </w:p>
    <w:p w:rsidR="00340712" w:rsidRPr="00340712" w:rsidRDefault="00340712" w:rsidP="00340712">
      <w:pPr>
        <w:pStyle w:val="Default"/>
        <w:numPr>
          <w:ilvl w:val="5"/>
          <w:numId w:val="5"/>
        </w:numPr>
        <w:spacing w:line="360" w:lineRule="auto"/>
        <w:ind w:left="993" w:right="-29" w:hanging="284"/>
        <w:jc w:val="both"/>
        <w:rPr>
          <w:color w:val="FF0000"/>
          <w:sz w:val="18"/>
          <w:szCs w:val="18"/>
        </w:rPr>
      </w:pPr>
      <w:r w:rsidRPr="00340712">
        <w:rPr>
          <w:sz w:val="18"/>
          <w:szCs w:val="18"/>
        </w:rPr>
        <w:t xml:space="preserve">Oferta musi być podpisana przez osoby upełnomocnione do reprezentowania Wykonawcy </w:t>
      </w:r>
      <w:r w:rsidR="001B4677">
        <w:rPr>
          <w:sz w:val="18"/>
          <w:szCs w:val="18"/>
        </w:rPr>
        <w:t xml:space="preserve">                      </w:t>
      </w:r>
      <w:r w:rsidRPr="00340712">
        <w:rPr>
          <w:sz w:val="18"/>
          <w:szCs w:val="18"/>
        </w:rPr>
        <w:t xml:space="preserve">i zaciągania w jego imieniu zobowiązań finansowych, w wysokości odpowiadającej cenie oferty. Oznacza to, iż jeżeli z dokumentu określającego status prawny Wykonawcy lub pełnomocnictwa wynika, iż do reprezentowania Wykonawcy upoważnionych jest łącznie kilka osób, dokumenty wchodzące w skład oferty muszą być podpisane przez wszystkie te osoby. </w:t>
      </w:r>
    </w:p>
    <w:p w:rsidR="00340712" w:rsidRPr="00340712" w:rsidRDefault="00340712" w:rsidP="00340712">
      <w:pPr>
        <w:pStyle w:val="Default"/>
        <w:numPr>
          <w:ilvl w:val="5"/>
          <w:numId w:val="5"/>
        </w:numPr>
        <w:spacing w:line="360" w:lineRule="auto"/>
        <w:ind w:left="993" w:right="-29" w:hanging="284"/>
        <w:jc w:val="both"/>
        <w:rPr>
          <w:color w:val="FF0000"/>
          <w:sz w:val="18"/>
          <w:szCs w:val="18"/>
        </w:rPr>
      </w:pPr>
      <w:r w:rsidRPr="00340712">
        <w:rPr>
          <w:sz w:val="18"/>
          <w:szCs w:val="18"/>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r w:rsidR="001B4677">
        <w:rPr>
          <w:sz w:val="18"/>
          <w:szCs w:val="18"/>
        </w:rPr>
        <w:t xml:space="preserve">               </w:t>
      </w:r>
      <w:r w:rsidRPr="00340712">
        <w:rPr>
          <w:sz w:val="18"/>
          <w:szCs w:val="18"/>
        </w:rPr>
        <w:t xml:space="preserve"> tj. należy złożyć wraz z ofertą w postaci elektronicznego dokumentu podpisanego kwalifikowanym podpisem elektronicznym przez osoby upoważnione do wystawienia dokumentu. </w:t>
      </w:r>
    </w:p>
    <w:p w:rsidR="00340712" w:rsidRPr="00340712" w:rsidRDefault="00340712" w:rsidP="00340712">
      <w:pPr>
        <w:pStyle w:val="Default"/>
        <w:numPr>
          <w:ilvl w:val="5"/>
          <w:numId w:val="5"/>
        </w:numPr>
        <w:spacing w:line="360" w:lineRule="auto"/>
        <w:ind w:left="993" w:right="-29" w:hanging="284"/>
        <w:jc w:val="both"/>
        <w:rPr>
          <w:color w:val="FF0000"/>
          <w:sz w:val="18"/>
          <w:szCs w:val="18"/>
        </w:rPr>
      </w:pPr>
      <w:r w:rsidRPr="00340712">
        <w:rPr>
          <w:sz w:val="18"/>
          <w:szCs w:val="18"/>
        </w:rPr>
        <w:t>Po wypełnieniu formularza składania oferty i załadowaniu wszystkich wymaganych załączników należy kliknąć przycisk "Przejdź do podsumowania"</w:t>
      </w:r>
    </w:p>
    <w:p w:rsidR="00340712" w:rsidRPr="00432005" w:rsidRDefault="00340712" w:rsidP="00340712">
      <w:pPr>
        <w:pStyle w:val="Default"/>
        <w:numPr>
          <w:ilvl w:val="5"/>
          <w:numId w:val="5"/>
        </w:numPr>
        <w:spacing w:line="360" w:lineRule="auto"/>
        <w:ind w:left="993" w:right="-29" w:hanging="284"/>
        <w:jc w:val="both"/>
        <w:rPr>
          <w:color w:val="FF0000"/>
          <w:sz w:val="18"/>
          <w:szCs w:val="18"/>
        </w:rPr>
      </w:pPr>
      <w:r w:rsidRPr="00432005">
        <w:rPr>
          <w:sz w:val="18"/>
          <w:szCs w:val="18"/>
        </w:rPr>
        <w:t>Następnie w drugim kroku składania oferty należy:</w:t>
      </w:r>
    </w:p>
    <w:p w:rsidR="00340712" w:rsidRPr="00340712" w:rsidRDefault="00340712" w:rsidP="001F19DD">
      <w:pPr>
        <w:pStyle w:val="Default"/>
        <w:numPr>
          <w:ilvl w:val="0"/>
          <w:numId w:val="62"/>
        </w:numPr>
        <w:tabs>
          <w:tab w:val="clear" w:pos="3338"/>
          <w:tab w:val="num" w:pos="1843"/>
        </w:tabs>
        <w:spacing w:line="360" w:lineRule="auto"/>
        <w:ind w:left="1843" w:right="-29" w:hanging="425"/>
        <w:jc w:val="both"/>
        <w:rPr>
          <w:color w:val="FF0000"/>
          <w:sz w:val="18"/>
          <w:szCs w:val="18"/>
        </w:rPr>
      </w:pPr>
      <w:r w:rsidRPr="00340712">
        <w:rPr>
          <w:sz w:val="18"/>
          <w:szCs w:val="18"/>
        </w:rPr>
        <w:t xml:space="preserve">sprawdzić wprowadzoną ofertę oraz wszystkie dołączone załączniki, </w:t>
      </w:r>
    </w:p>
    <w:p w:rsidR="00340712" w:rsidRPr="00340712" w:rsidRDefault="00340712" w:rsidP="001F19DD">
      <w:pPr>
        <w:pStyle w:val="Default"/>
        <w:numPr>
          <w:ilvl w:val="0"/>
          <w:numId w:val="62"/>
        </w:numPr>
        <w:tabs>
          <w:tab w:val="clear" w:pos="3338"/>
          <w:tab w:val="num" w:pos="1843"/>
        </w:tabs>
        <w:spacing w:line="360" w:lineRule="auto"/>
        <w:ind w:left="1843" w:right="-29" w:hanging="425"/>
        <w:jc w:val="both"/>
        <w:rPr>
          <w:color w:val="FF0000"/>
          <w:sz w:val="18"/>
          <w:szCs w:val="18"/>
        </w:rPr>
      </w:pPr>
      <w:r w:rsidRPr="00340712">
        <w:rPr>
          <w:sz w:val="18"/>
          <w:szCs w:val="18"/>
        </w:rPr>
        <w:t xml:space="preserve">następnie pobrać paczkę w XML, </w:t>
      </w:r>
    </w:p>
    <w:p w:rsidR="00340712" w:rsidRPr="00340712" w:rsidRDefault="00340712" w:rsidP="001F19DD">
      <w:pPr>
        <w:pStyle w:val="Default"/>
        <w:numPr>
          <w:ilvl w:val="0"/>
          <w:numId w:val="62"/>
        </w:numPr>
        <w:tabs>
          <w:tab w:val="clear" w:pos="3338"/>
          <w:tab w:val="num" w:pos="1843"/>
        </w:tabs>
        <w:spacing w:line="360" w:lineRule="auto"/>
        <w:ind w:left="1843" w:right="-29" w:hanging="425"/>
        <w:jc w:val="both"/>
        <w:rPr>
          <w:color w:val="FF0000"/>
          <w:sz w:val="18"/>
          <w:szCs w:val="18"/>
        </w:rPr>
      </w:pPr>
      <w:r w:rsidRPr="00340712">
        <w:rPr>
          <w:sz w:val="18"/>
          <w:szCs w:val="18"/>
        </w:rPr>
        <w:t>po wgraniu podpisu pliku XML w formacie XADES4 (</w:t>
      </w:r>
      <w:proofErr w:type="spellStart"/>
      <w:r w:rsidRPr="00340712">
        <w:rPr>
          <w:sz w:val="18"/>
          <w:szCs w:val="18"/>
        </w:rPr>
        <w:t>XAdES</w:t>
      </w:r>
      <w:proofErr w:type="spellEnd"/>
      <w:r w:rsidRPr="00340712">
        <w:rPr>
          <w:sz w:val="18"/>
          <w:szCs w:val="18"/>
        </w:rPr>
        <w:t xml:space="preserve">)5, </w:t>
      </w:r>
    </w:p>
    <w:p w:rsidR="00340712" w:rsidRPr="00340712" w:rsidRDefault="00340712" w:rsidP="001F19DD">
      <w:pPr>
        <w:pStyle w:val="Default"/>
        <w:numPr>
          <w:ilvl w:val="0"/>
          <w:numId w:val="62"/>
        </w:numPr>
        <w:tabs>
          <w:tab w:val="clear" w:pos="3338"/>
          <w:tab w:val="num" w:pos="1843"/>
        </w:tabs>
        <w:spacing w:line="360" w:lineRule="auto"/>
        <w:ind w:left="1843" w:right="-29" w:hanging="425"/>
        <w:jc w:val="both"/>
        <w:rPr>
          <w:color w:val="FF0000"/>
          <w:sz w:val="18"/>
          <w:szCs w:val="18"/>
        </w:rPr>
      </w:pPr>
      <w:r w:rsidRPr="00340712">
        <w:rPr>
          <w:sz w:val="18"/>
          <w:szCs w:val="18"/>
        </w:rPr>
        <w:t>po wgraniu pliku z podpisem system dokona wstępnej analizy i wyświetli informację</w:t>
      </w:r>
      <w:r w:rsidR="001B4677">
        <w:rPr>
          <w:sz w:val="18"/>
          <w:szCs w:val="18"/>
        </w:rPr>
        <w:t xml:space="preserve">                 </w:t>
      </w:r>
      <w:r w:rsidRPr="00340712">
        <w:rPr>
          <w:sz w:val="18"/>
          <w:szCs w:val="18"/>
        </w:rPr>
        <w:t xml:space="preserve">o błędzie jeśli plik nie zawiera podpisu oraz jeśli dokonano modyfikacji pobranego pliku XML, </w:t>
      </w:r>
    </w:p>
    <w:p w:rsidR="00340712" w:rsidRDefault="00340712" w:rsidP="001F19DD">
      <w:pPr>
        <w:pStyle w:val="Default"/>
        <w:numPr>
          <w:ilvl w:val="0"/>
          <w:numId w:val="62"/>
        </w:numPr>
        <w:tabs>
          <w:tab w:val="clear" w:pos="3338"/>
          <w:tab w:val="num" w:pos="1843"/>
        </w:tabs>
        <w:spacing w:line="360" w:lineRule="auto"/>
        <w:ind w:left="1843" w:right="-29" w:hanging="425"/>
        <w:jc w:val="both"/>
        <w:rPr>
          <w:color w:val="FF0000"/>
          <w:sz w:val="18"/>
          <w:szCs w:val="18"/>
        </w:rPr>
      </w:pPr>
      <w:r w:rsidRPr="00340712">
        <w:rPr>
          <w:sz w:val="18"/>
          <w:szCs w:val="18"/>
        </w:rPr>
        <w:t xml:space="preserve"> informację o tym, czy plik XML został podpisany prawidłowo lub nie należy traktować jako weryfikację pomocniczą, gdyż to Zamawiający przeprowadzi proces badania ofert w postępowaniu,</w:t>
      </w:r>
    </w:p>
    <w:p w:rsidR="00340712" w:rsidRPr="000B1181" w:rsidRDefault="00340712" w:rsidP="00340712">
      <w:pPr>
        <w:pStyle w:val="Default"/>
        <w:numPr>
          <w:ilvl w:val="5"/>
          <w:numId w:val="5"/>
        </w:numPr>
        <w:spacing w:line="360" w:lineRule="auto"/>
        <w:ind w:left="1276" w:right="-29" w:hanging="567"/>
        <w:jc w:val="both"/>
        <w:rPr>
          <w:color w:val="FF0000"/>
          <w:sz w:val="18"/>
          <w:szCs w:val="18"/>
        </w:rPr>
      </w:pPr>
      <w:r>
        <w:t xml:space="preserve"> </w:t>
      </w:r>
      <w:r w:rsidRPr="000B1181">
        <w:rPr>
          <w:sz w:val="18"/>
          <w:szCs w:val="18"/>
        </w:rPr>
        <w:t>Przyczyny błędnej walidacji podpisu mogę być następujące:</w:t>
      </w:r>
    </w:p>
    <w:p w:rsidR="00340712" w:rsidRPr="000B1181" w:rsidRDefault="00340712" w:rsidP="00340712">
      <w:pPr>
        <w:pStyle w:val="Default"/>
        <w:numPr>
          <w:ilvl w:val="7"/>
          <w:numId w:val="5"/>
        </w:numPr>
        <w:spacing w:line="360" w:lineRule="auto"/>
        <w:ind w:left="1843" w:right="-29" w:hanging="425"/>
        <w:jc w:val="both"/>
        <w:rPr>
          <w:color w:val="FF0000"/>
          <w:sz w:val="18"/>
          <w:szCs w:val="18"/>
        </w:rPr>
      </w:pPr>
      <w:r w:rsidRPr="000B1181">
        <w:rPr>
          <w:sz w:val="18"/>
          <w:szCs w:val="18"/>
        </w:rPr>
        <w:t xml:space="preserve">zmodyfikowano plik XML przed podpisaniem, co jest podstawą do odrzucenia oferty; </w:t>
      </w:r>
    </w:p>
    <w:p w:rsidR="00340712" w:rsidRPr="00340712" w:rsidRDefault="00340712" w:rsidP="00340712">
      <w:pPr>
        <w:pStyle w:val="Default"/>
        <w:numPr>
          <w:ilvl w:val="7"/>
          <w:numId w:val="5"/>
        </w:numPr>
        <w:spacing w:line="360" w:lineRule="auto"/>
        <w:ind w:left="1843" w:right="-29" w:hanging="425"/>
        <w:jc w:val="both"/>
        <w:rPr>
          <w:color w:val="FF0000"/>
          <w:sz w:val="18"/>
          <w:szCs w:val="18"/>
        </w:rPr>
      </w:pPr>
      <w:r w:rsidRPr="00340712">
        <w:rPr>
          <w:sz w:val="18"/>
          <w:szCs w:val="18"/>
        </w:rPr>
        <w:t xml:space="preserve"> podpis kwalifikowany utracił ważność;</w:t>
      </w:r>
    </w:p>
    <w:p w:rsidR="00340712" w:rsidRPr="00340712" w:rsidRDefault="0068661D" w:rsidP="00340712">
      <w:pPr>
        <w:pStyle w:val="Default"/>
        <w:numPr>
          <w:ilvl w:val="7"/>
          <w:numId w:val="5"/>
        </w:numPr>
        <w:spacing w:line="360" w:lineRule="auto"/>
        <w:ind w:left="1843" w:right="-29" w:hanging="425"/>
        <w:jc w:val="both"/>
        <w:rPr>
          <w:color w:val="FF0000"/>
          <w:sz w:val="18"/>
          <w:szCs w:val="18"/>
        </w:rPr>
      </w:pPr>
      <w:r>
        <w:rPr>
          <w:sz w:val="18"/>
          <w:szCs w:val="18"/>
        </w:rPr>
        <w:lastRenderedPageBreak/>
        <w:t xml:space="preserve"> niewłaściwy format</w:t>
      </w:r>
      <w:r w:rsidR="00340712" w:rsidRPr="00340712">
        <w:rPr>
          <w:sz w:val="18"/>
          <w:szCs w:val="18"/>
        </w:rPr>
        <w:t xml:space="preserve"> podpisu; </w:t>
      </w:r>
    </w:p>
    <w:p w:rsidR="00340712" w:rsidRPr="00340712" w:rsidRDefault="00340712" w:rsidP="00340712">
      <w:pPr>
        <w:pStyle w:val="Default"/>
        <w:numPr>
          <w:ilvl w:val="7"/>
          <w:numId w:val="5"/>
        </w:numPr>
        <w:spacing w:line="360" w:lineRule="auto"/>
        <w:ind w:left="1843" w:right="-29" w:hanging="425"/>
        <w:jc w:val="both"/>
        <w:rPr>
          <w:color w:val="FF0000"/>
          <w:sz w:val="18"/>
          <w:szCs w:val="18"/>
        </w:rPr>
      </w:pPr>
      <w:r w:rsidRPr="00340712">
        <w:rPr>
          <w:sz w:val="18"/>
          <w:szCs w:val="18"/>
        </w:rPr>
        <w:t xml:space="preserve">użycie podpisu niekwalifikowanego; </w:t>
      </w:r>
    </w:p>
    <w:p w:rsidR="000B1181" w:rsidRDefault="00340712" w:rsidP="000B1181">
      <w:pPr>
        <w:pStyle w:val="Default"/>
        <w:numPr>
          <w:ilvl w:val="7"/>
          <w:numId w:val="5"/>
        </w:numPr>
        <w:spacing w:line="360" w:lineRule="auto"/>
        <w:ind w:left="1843" w:right="-29" w:hanging="425"/>
        <w:jc w:val="both"/>
        <w:rPr>
          <w:color w:val="FF0000"/>
          <w:sz w:val="18"/>
          <w:szCs w:val="18"/>
        </w:rPr>
      </w:pPr>
      <w:r w:rsidRPr="00340712">
        <w:rPr>
          <w:sz w:val="18"/>
          <w:szCs w:val="18"/>
        </w:rPr>
        <w:t xml:space="preserve"> załączenie przez wykonawcę niewłaściwego pliku - niezależnie od wyświetlonego komunikatu należy kliknąć przycisk "Złóż ofertę", aby zakończyć etap składania oferty</w:t>
      </w:r>
    </w:p>
    <w:p w:rsidR="00340712" w:rsidRPr="000B1181" w:rsidRDefault="000B1181" w:rsidP="000B1181">
      <w:pPr>
        <w:pStyle w:val="Default"/>
        <w:numPr>
          <w:ilvl w:val="5"/>
          <w:numId w:val="5"/>
        </w:numPr>
        <w:spacing w:line="360" w:lineRule="auto"/>
        <w:ind w:left="1418" w:right="-29" w:hanging="709"/>
        <w:jc w:val="both"/>
        <w:rPr>
          <w:color w:val="FF0000"/>
          <w:sz w:val="18"/>
          <w:szCs w:val="18"/>
        </w:rPr>
      </w:pPr>
      <w:r w:rsidRPr="000B1181">
        <w:rPr>
          <w:sz w:val="18"/>
          <w:szCs w:val="18"/>
        </w:rPr>
        <w:t xml:space="preserve">System zaszyfruje ofertę Wykonawcy, tak by ta była niedostępna dla Zamawiającego </w:t>
      </w:r>
      <w:r w:rsidR="005367E3">
        <w:rPr>
          <w:sz w:val="18"/>
          <w:szCs w:val="18"/>
        </w:rPr>
        <w:t xml:space="preserve">                  </w:t>
      </w:r>
      <w:r w:rsidRPr="000B1181">
        <w:rPr>
          <w:sz w:val="18"/>
          <w:szCs w:val="18"/>
        </w:rPr>
        <w:t>do terminu otwarcia ofert,</w:t>
      </w:r>
    </w:p>
    <w:p w:rsidR="000B1181" w:rsidRPr="000B1181" w:rsidRDefault="000B1181" w:rsidP="00CD356B">
      <w:pPr>
        <w:pStyle w:val="Default"/>
        <w:numPr>
          <w:ilvl w:val="1"/>
          <w:numId w:val="35"/>
        </w:numPr>
        <w:spacing w:line="360" w:lineRule="auto"/>
        <w:ind w:right="-29"/>
        <w:jc w:val="both"/>
        <w:rPr>
          <w:color w:val="FF0000"/>
          <w:sz w:val="18"/>
          <w:szCs w:val="18"/>
        </w:rPr>
      </w:pPr>
      <w:r w:rsidRPr="000B1181">
        <w:rPr>
          <w:sz w:val="18"/>
          <w:szCs w:val="18"/>
        </w:rPr>
        <w:t>UWAGA!!! Złożenie oferty na nośniku danych (np. CD, pendrive) jest niedopuszczalne, nie stanowi bowiem jego złożenia przy użyciu środków komunikacji elektronicznej w rozumieniu przepisów ustawy z dnia 18 lipca 2002 r. o świadczeniu usług drogą elektroniczną (Dz. U. z 2017r. poz. 1219 ze zm.).</w:t>
      </w:r>
    </w:p>
    <w:p w:rsidR="000B1181" w:rsidRPr="000B1181" w:rsidRDefault="000B1181" w:rsidP="00CD356B">
      <w:pPr>
        <w:pStyle w:val="Default"/>
        <w:numPr>
          <w:ilvl w:val="1"/>
          <w:numId w:val="35"/>
        </w:numPr>
        <w:spacing w:line="360" w:lineRule="auto"/>
        <w:ind w:right="-29"/>
        <w:jc w:val="both"/>
        <w:rPr>
          <w:color w:val="FF0000"/>
          <w:sz w:val="18"/>
          <w:szCs w:val="18"/>
        </w:rPr>
      </w:pPr>
      <w:r w:rsidRPr="000B1181">
        <w:rPr>
          <w:sz w:val="18"/>
          <w:szCs w:val="18"/>
        </w:rPr>
        <w:t xml:space="preserve">W przypadku pytań dotyczących funkcjonowania i obsługi technicznej platformy, prosimy </w:t>
      </w:r>
      <w:r w:rsidR="005367E3">
        <w:rPr>
          <w:sz w:val="18"/>
          <w:szCs w:val="18"/>
        </w:rPr>
        <w:t xml:space="preserve">                         </w:t>
      </w:r>
      <w:r w:rsidRPr="000B1181">
        <w:rPr>
          <w:sz w:val="18"/>
          <w:szCs w:val="18"/>
        </w:rPr>
        <w:t xml:space="preserve">o skorzystanie z pomocy Centrum Wsparcia Klienta, które udziela wszelkich informacji, rejestracji czy innych aspektów technicznych platformy, dostępnego codziennie od poniedziałku do piątku </w:t>
      </w:r>
      <w:r w:rsidR="00266B77">
        <w:rPr>
          <w:sz w:val="18"/>
          <w:szCs w:val="18"/>
        </w:rPr>
        <w:t xml:space="preserve">                    </w:t>
      </w:r>
      <w:r w:rsidRPr="000B1181">
        <w:rPr>
          <w:sz w:val="18"/>
          <w:szCs w:val="18"/>
        </w:rPr>
        <w:t>w godzinach od 8:00 do 17:00 pod nr tel. (22) 101-02-02.</w:t>
      </w:r>
    </w:p>
    <w:p w:rsidR="000B1181" w:rsidRPr="000B1181" w:rsidRDefault="000B1181" w:rsidP="00CD356B">
      <w:pPr>
        <w:pStyle w:val="Default"/>
        <w:numPr>
          <w:ilvl w:val="1"/>
          <w:numId w:val="35"/>
        </w:numPr>
        <w:spacing w:line="360" w:lineRule="auto"/>
        <w:ind w:right="-29"/>
        <w:jc w:val="both"/>
        <w:rPr>
          <w:color w:val="FF0000"/>
          <w:sz w:val="18"/>
          <w:szCs w:val="18"/>
        </w:rPr>
      </w:pPr>
      <w:r w:rsidRPr="000B1181">
        <w:rPr>
          <w:sz w:val="18"/>
          <w:szCs w:val="18"/>
        </w:rPr>
        <w:t xml:space="preserve">Oferty są jawne od chwili ich otwarcia. </w:t>
      </w:r>
    </w:p>
    <w:p w:rsidR="000B1181" w:rsidRPr="000B1181" w:rsidRDefault="000B1181" w:rsidP="00CD356B">
      <w:pPr>
        <w:pStyle w:val="Default"/>
        <w:numPr>
          <w:ilvl w:val="1"/>
          <w:numId w:val="35"/>
        </w:numPr>
        <w:spacing w:line="360" w:lineRule="auto"/>
        <w:ind w:right="-29"/>
        <w:jc w:val="both"/>
        <w:rPr>
          <w:color w:val="FF0000"/>
          <w:sz w:val="18"/>
          <w:szCs w:val="18"/>
        </w:rPr>
      </w:pPr>
      <w:r w:rsidRPr="000B1181">
        <w:rPr>
          <w:sz w:val="18"/>
          <w:szCs w:val="18"/>
        </w:rPr>
        <w:t xml:space="preserve">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w:t>
      </w:r>
      <w:r w:rsidR="00266B77">
        <w:rPr>
          <w:sz w:val="18"/>
          <w:szCs w:val="18"/>
        </w:rPr>
        <w:t xml:space="preserve">                   </w:t>
      </w:r>
      <w:r w:rsidRPr="000B1181">
        <w:rPr>
          <w:sz w:val="18"/>
          <w:szCs w:val="18"/>
        </w:rPr>
        <w:t xml:space="preserve">o których mowa w art. 86 ust. 4 </w:t>
      </w:r>
      <w:proofErr w:type="spellStart"/>
      <w:r w:rsidRPr="000B1181">
        <w:rPr>
          <w:sz w:val="18"/>
          <w:szCs w:val="18"/>
        </w:rPr>
        <w:t>Pzp</w:t>
      </w:r>
      <w:proofErr w:type="spellEnd"/>
      <w:r w:rsidRPr="000B1181">
        <w:rPr>
          <w:sz w:val="18"/>
          <w:szCs w:val="18"/>
        </w:rPr>
        <w:t xml:space="preserve">, tj.: nazwy i adresu, informacji dotyczących ceny, terminu wykonania zamówienia, okresu gwarancji i warunków płatności. </w:t>
      </w:r>
    </w:p>
    <w:p w:rsidR="000B1181" w:rsidRPr="000B1181" w:rsidRDefault="000B1181" w:rsidP="00CD356B">
      <w:pPr>
        <w:pStyle w:val="Default"/>
        <w:numPr>
          <w:ilvl w:val="1"/>
          <w:numId w:val="35"/>
        </w:numPr>
        <w:spacing w:line="360" w:lineRule="auto"/>
        <w:ind w:right="-29"/>
        <w:jc w:val="both"/>
        <w:rPr>
          <w:color w:val="FF0000"/>
          <w:sz w:val="18"/>
          <w:szCs w:val="18"/>
        </w:rPr>
      </w:pPr>
      <w:r w:rsidRPr="000B1181">
        <w:rPr>
          <w:sz w:val="18"/>
          <w:szCs w:val="18"/>
        </w:rPr>
        <w:t>Nie wykazanie przez Wykonawcę, iż zastrzeżone informacje stanowią tajemnicę przedsiębiorstwa spowoduje odtajnienie zastrzeżonych informacji.</w:t>
      </w:r>
    </w:p>
    <w:p w:rsidR="000B1181" w:rsidRPr="00432005" w:rsidRDefault="000B1181" w:rsidP="00CD356B">
      <w:pPr>
        <w:pStyle w:val="Default"/>
        <w:numPr>
          <w:ilvl w:val="1"/>
          <w:numId w:val="35"/>
        </w:numPr>
        <w:spacing w:line="360" w:lineRule="auto"/>
        <w:ind w:right="-29"/>
        <w:jc w:val="both"/>
        <w:rPr>
          <w:color w:val="FF0000"/>
          <w:sz w:val="18"/>
          <w:szCs w:val="18"/>
        </w:rPr>
      </w:pPr>
      <w:r w:rsidRPr="00432005">
        <w:rPr>
          <w:sz w:val="18"/>
          <w:szCs w:val="18"/>
        </w:rPr>
        <w:t xml:space="preserve">Za wykazanie, że zastrzeżone informacje stanowią tajemnicę przedsiębiorstwa uważa się udowodnienie spełnienia łącznie następujących warunków: </w:t>
      </w:r>
    </w:p>
    <w:p w:rsidR="000B1181" w:rsidRPr="000B1181" w:rsidRDefault="000B1181" w:rsidP="001F19DD">
      <w:pPr>
        <w:pStyle w:val="Default"/>
        <w:numPr>
          <w:ilvl w:val="0"/>
          <w:numId w:val="63"/>
        </w:numPr>
        <w:spacing w:line="360" w:lineRule="auto"/>
        <w:ind w:left="993" w:right="-29" w:hanging="284"/>
        <w:jc w:val="both"/>
        <w:rPr>
          <w:color w:val="FF0000"/>
          <w:sz w:val="18"/>
          <w:szCs w:val="18"/>
        </w:rPr>
      </w:pPr>
      <w:r w:rsidRPr="000B1181">
        <w:rPr>
          <w:sz w:val="18"/>
          <w:szCs w:val="18"/>
        </w:rPr>
        <w:t xml:space="preserve">informacja ma charakter techniczny, technologiczny, organizacyjny przedsiębiorstwa lub inny posiadający wartość gospodarczą, </w:t>
      </w:r>
    </w:p>
    <w:p w:rsidR="000B1181" w:rsidRPr="000B1181" w:rsidRDefault="000B1181" w:rsidP="001F19DD">
      <w:pPr>
        <w:pStyle w:val="Default"/>
        <w:numPr>
          <w:ilvl w:val="0"/>
          <w:numId w:val="63"/>
        </w:numPr>
        <w:spacing w:line="360" w:lineRule="auto"/>
        <w:ind w:left="993" w:right="-29" w:hanging="284"/>
        <w:jc w:val="both"/>
        <w:rPr>
          <w:color w:val="FF0000"/>
          <w:sz w:val="18"/>
          <w:szCs w:val="18"/>
        </w:rPr>
      </w:pPr>
      <w:r w:rsidRPr="000B1181">
        <w:rPr>
          <w:sz w:val="18"/>
          <w:szCs w:val="18"/>
        </w:rPr>
        <w:t xml:space="preserve">informacja nie została ujawniona do wiadomości publicznej, </w:t>
      </w:r>
    </w:p>
    <w:p w:rsidR="000B1181" w:rsidRPr="000B1181" w:rsidRDefault="000B1181" w:rsidP="001F19DD">
      <w:pPr>
        <w:pStyle w:val="Default"/>
        <w:numPr>
          <w:ilvl w:val="0"/>
          <w:numId w:val="63"/>
        </w:numPr>
        <w:spacing w:line="360" w:lineRule="auto"/>
        <w:ind w:left="993" w:right="-29" w:hanging="284"/>
        <w:jc w:val="both"/>
        <w:rPr>
          <w:color w:val="FF0000"/>
          <w:sz w:val="18"/>
          <w:szCs w:val="18"/>
        </w:rPr>
      </w:pPr>
      <w:r w:rsidRPr="000B1181">
        <w:rPr>
          <w:sz w:val="18"/>
          <w:szCs w:val="18"/>
        </w:rPr>
        <w:t xml:space="preserve"> podjęto w stosunku do niej niezbędne działania w celu zachowania poufności poprzez wskazanie konkretnych okoliczności, czynności, które zostały podjęte przez Wykonawcę jak np. wykazanie się wewnętrznymi regulaminami, pozwalającymi przypuszczać, iż informacja nie może zostać upubliczniona</w:t>
      </w:r>
    </w:p>
    <w:p w:rsidR="000B1181" w:rsidRPr="000B1181" w:rsidRDefault="000B1181" w:rsidP="00CD356B">
      <w:pPr>
        <w:pStyle w:val="Default"/>
        <w:numPr>
          <w:ilvl w:val="1"/>
          <w:numId w:val="35"/>
        </w:numPr>
        <w:spacing w:line="360" w:lineRule="auto"/>
        <w:ind w:right="-29"/>
        <w:jc w:val="both"/>
        <w:rPr>
          <w:color w:val="FF0000"/>
          <w:sz w:val="18"/>
          <w:szCs w:val="18"/>
        </w:rPr>
      </w:pPr>
      <w:r w:rsidRPr="000B1181">
        <w:rPr>
          <w:sz w:val="18"/>
          <w:szCs w:val="18"/>
        </w:rPr>
        <w:t xml:space="preserve">Jeżeli zastrzeżone przez Wykonawcę informacje nie stanowią tajemnicy przedsiębiorstwa lub są jawne na podstawie przepisów ustawy (np. art. 86 ust. 4 </w:t>
      </w:r>
      <w:proofErr w:type="spellStart"/>
      <w:r w:rsidR="00EC3425">
        <w:rPr>
          <w:sz w:val="18"/>
          <w:szCs w:val="18"/>
        </w:rPr>
        <w:t>pzp</w:t>
      </w:r>
      <w:proofErr w:type="spellEnd"/>
      <w:r w:rsidRPr="000B1181">
        <w:rPr>
          <w:sz w:val="18"/>
          <w:szCs w:val="18"/>
        </w:rPr>
        <w:t xml:space="preserve">) lub odrębnych przepisów, Zamawiający zobowiązany jest do ujawnienia tych informacji w ramach prowadzonego postępowania o udzielenie zamówienia publicznego. </w:t>
      </w:r>
    </w:p>
    <w:p w:rsidR="000B1181" w:rsidRPr="000B1181" w:rsidRDefault="000B1181" w:rsidP="00CD356B">
      <w:pPr>
        <w:pStyle w:val="Default"/>
        <w:numPr>
          <w:ilvl w:val="1"/>
          <w:numId w:val="35"/>
        </w:numPr>
        <w:spacing w:line="360" w:lineRule="auto"/>
        <w:ind w:right="-29"/>
        <w:jc w:val="both"/>
        <w:rPr>
          <w:color w:val="FF0000"/>
          <w:sz w:val="18"/>
          <w:szCs w:val="18"/>
        </w:rPr>
      </w:pPr>
      <w:r w:rsidRPr="000B1181">
        <w:rPr>
          <w:sz w:val="18"/>
          <w:szCs w:val="18"/>
        </w:rPr>
        <w:t xml:space="preserve">W przypadku, gdy w jednym dokumencie Wykonawca zawrze informacje stanowiące tajemnicę przedsiębiorstwa oraz informacje, do ujawnienia których Zamawiający będzie zobowiązany, Zamawiający ujawni cały dokument, zaś Wykonawca ponosił będzie odpowiedzialność </w:t>
      </w:r>
      <w:r w:rsidR="005367E3">
        <w:rPr>
          <w:sz w:val="18"/>
          <w:szCs w:val="18"/>
        </w:rPr>
        <w:t xml:space="preserve">                            </w:t>
      </w:r>
      <w:r w:rsidRPr="000B1181">
        <w:rPr>
          <w:sz w:val="18"/>
          <w:szCs w:val="18"/>
        </w:rPr>
        <w:t xml:space="preserve">za niewłaściwe zabezpieczenie informacji objętych tajemnicą przedsiębiorstwa. </w:t>
      </w:r>
    </w:p>
    <w:p w:rsidR="000B1181" w:rsidRPr="000B1181" w:rsidRDefault="000B1181" w:rsidP="00CD356B">
      <w:pPr>
        <w:pStyle w:val="Default"/>
        <w:numPr>
          <w:ilvl w:val="1"/>
          <w:numId w:val="35"/>
        </w:numPr>
        <w:spacing w:line="360" w:lineRule="auto"/>
        <w:ind w:right="-29"/>
        <w:jc w:val="both"/>
        <w:rPr>
          <w:color w:val="FF0000"/>
          <w:sz w:val="18"/>
          <w:szCs w:val="18"/>
        </w:rPr>
      </w:pPr>
      <w:r w:rsidRPr="000B1181">
        <w:rPr>
          <w:sz w:val="18"/>
          <w:szCs w:val="18"/>
        </w:rPr>
        <w:t>Zamawiający informuje, że w przypadku kiedy Wykonawca otrzyma od Zamawiającego wezwanie do wyjaśnienia zaoferowanej przez nieg</w:t>
      </w:r>
      <w:r w:rsidR="00EC3425">
        <w:rPr>
          <w:sz w:val="18"/>
          <w:szCs w:val="18"/>
        </w:rPr>
        <w:t xml:space="preserve">o ceny w trybie art. 90 ust. 1 </w:t>
      </w:r>
      <w:proofErr w:type="spellStart"/>
      <w:r w:rsidRPr="000B1181">
        <w:rPr>
          <w:sz w:val="18"/>
          <w:szCs w:val="18"/>
        </w:rPr>
        <w:t>Pzp</w:t>
      </w:r>
      <w:proofErr w:type="spellEnd"/>
      <w:r w:rsidRPr="000B1181">
        <w:rPr>
          <w:sz w:val="18"/>
          <w:szCs w:val="18"/>
        </w:rPr>
        <w:t xml:space="preserve">, a złożone przez Wykonawcę wyjaśnienia i/lub dowody stanowić będą tajemnicę przedsiębiorstwa w rozumieniu ustawy o zwalczaniu nieuczciwej konkurencji, Wykonawcy będzie przysługiwało prawo zastrzeżenia </w:t>
      </w:r>
      <w:r w:rsidRPr="000B1181">
        <w:rPr>
          <w:sz w:val="18"/>
          <w:szCs w:val="18"/>
        </w:rPr>
        <w:lastRenderedPageBreak/>
        <w:t xml:space="preserve">ich jako tajemnica przedsiębiorstwa pod warunkom, że Wykonawca oprócz samego zastrzeżenia jednocześnie wykaże, iż dane informacje stanowią tajemnicę przedsiębiorstwa. </w:t>
      </w:r>
    </w:p>
    <w:p w:rsidR="000B1181" w:rsidRPr="000B1181" w:rsidRDefault="000B1181" w:rsidP="00CD356B">
      <w:pPr>
        <w:pStyle w:val="Default"/>
        <w:numPr>
          <w:ilvl w:val="1"/>
          <w:numId w:val="35"/>
        </w:numPr>
        <w:spacing w:line="360" w:lineRule="auto"/>
        <w:ind w:right="-29"/>
        <w:jc w:val="both"/>
        <w:rPr>
          <w:color w:val="FF0000"/>
          <w:sz w:val="18"/>
          <w:szCs w:val="18"/>
        </w:rPr>
      </w:pPr>
      <w:r w:rsidRPr="000B1181">
        <w:rPr>
          <w:sz w:val="18"/>
          <w:szCs w:val="18"/>
        </w:rPr>
        <w:t xml:space="preserve">Z uwagi na to, że oferta Wykonawcy jest zaszyfrowana nie można jej edytować, ale można ją zmienić. Przez zmianę oferty rozumie się złożenie nowej oferty i wycofanie poprzedniej, jednak należy to zrobić przed upływem terminu zakończenia składania ofert w postępowaniu. </w:t>
      </w:r>
    </w:p>
    <w:p w:rsidR="000B1181" w:rsidRPr="000B1181" w:rsidRDefault="000B1181" w:rsidP="00CD356B">
      <w:pPr>
        <w:pStyle w:val="Default"/>
        <w:numPr>
          <w:ilvl w:val="1"/>
          <w:numId w:val="35"/>
        </w:numPr>
        <w:spacing w:line="360" w:lineRule="auto"/>
        <w:ind w:right="-29"/>
        <w:jc w:val="both"/>
        <w:rPr>
          <w:color w:val="FF0000"/>
          <w:sz w:val="18"/>
          <w:szCs w:val="18"/>
        </w:rPr>
      </w:pPr>
      <w:r w:rsidRPr="000B1181">
        <w:rPr>
          <w:sz w:val="18"/>
          <w:szCs w:val="18"/>
        </w:rPr>
        <w:t xml:space="preserve">Złożenie nowej oferty w postępowaniu, w którym Zamawiający dopuszcza złożenie tylko jednej przed upływem terminu zakończenia składania ofert w postępowaniu powoduje wycofanie oferty poprzedniej. 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  </w:t>
      </w:r>
    </w:p>
    <w:p w:rsidR="000B1181" w:rsidRPr="000B1181" w:rsidRDefault="000B1181" w:rsidP="000B1181">
      <w:pPr>
        <w:pStyle w:val="Default"/>
        <w:spacing w:line="360" w:lineRule="auto"/>
        <w:ind w:left="720" w:right="-29"/>
        <w:jc w:val="both"/>
        <w:rPr>
          <w:sz w:val="18"/>
          <w:szCs w:val="18"/>
        </w:rPr>
      </w:pPr>
      <w:r w:rsidRPr="000B1181">
        <w:rPr>
          <w:sz w:val="18"/>
          <w:szCs w:val="18"/>
        </w:rPr>
        <w:t>- przez kliknięcie w link wysłany w wiadomości email lub</w:t>
      </w:r>
    </w:p>
    <w:p w:rsidR="000B1181" w:rsidRPr="000B1181" w:rsidRDefault="000B1181" w:rsidP="000B1181">
      <w:pPr>
        <w:pStyle w:val="Default"/>
        <w:spacing w:line="360" w:lineRule="auto"/>
        <w:ind w:left="720" w:right="-29"/>
        <w:jc w:val="both"/>
        <w:rPr>
          <w:color w:val="FF0000"/>
          <w:sz w:val="18"/>
          <w:szCs w:val="18"/>
        </w:rPr>
      </w:pPr>
      <w:r w:rsidRPr="000B1181">
        <w:rPr>
          <w:sz w:val="18"/>
          <w:szCs w:val="18"/>
        </w:rPr>
        <w:t>- zalogowanie i kliknięcie w przycisk "Potwierdź ofertę".</w:t>
      </w:r>
    </w:p>
    <w:p w:rsidR="000B1181" w:rsidRPr="000B1181" w:rsidRDefault="000B1181" w:rsidP="00CD356B">
      <w:pPr>
        <w:pStyle w:val="Default"/>
        <w:numPr>
          <w:ilvl w:val="1"/>
          <w:numId w:val="35"/>
        </w:numPr>
        <w:spacing w:line="360" w:lineRule="auto"/>
        <w:ind w:right="-29"/>
        <w:jc w:val="both"/>
        <w:rPr>
          <w:color w:val="FF0000"/>
          <w:sz w:val="18"/>
          <w:szCs w:val="18"/>
        </w:rPr>
      </w:pPr>
      <w:r w:rsidRPr="000B1181">
        <w:rPr>
          <w:sz w:val="18"/>
          <w:szCs w:val="18"/>
        </w:rPr>
        <w:t xml:space="preserve">Wycofanie złożonej oferty powoduje, że Zamawiający nie będzie miał możliwości zapoznania się z nią po upływie terminu zakończenia składania ofert w postępowaniu. Uwaga: Wycofać ofertę może tylko zautoryzowany użytkownik. Czynności wycofania oferty nie można cofnąć. Wycofana oferta nie będzie widoczna dla zamawiającego po odszyfrowaniu ofert w postępowaniu. </w:t>
      </w:r>
    </w:p>
    <w:p w:rsidR="000B1181" w:rsidRPr="000B1181" w:rsidRDefault="000B1181" w:rsidP="00CD356B">
      <w:pPr>
        <w:pStyle w:val="Default"/>
        <w:numPr>
          <w:ilvl w:val="1"/>
          <w:numId w:val="35"/>
        </w:numPr>
        <w:spacing w:line="360" w:lineRule="auto"/>
        <w:ind w:right="-29"/>
        <w:jc w:val="both"/>
        <w:rPr>
          <w:color w:val="FF0000"/>
          <w:sz w:val="18"/>
          <w:szCs w:val="18"/>
        </w:rPr>
      </w:pPr>
      <w:r w:rsidRPr="000B1181">
        <w:rPr>
          <w:sz w:val="18"/>
          <w:szCs w:val="18"/>
        </w:rPr>
        <w:t xml:space="preserve">Wykonawca po upływie terminu składania ofert nie może dokonać zmiany ani wycofać złożonej oferty. </w:t>
      </w:r>
    </w:p>
    <w:p w:rsidR="000B1181" w:rsidRPr="000B1181" w:rsidRDefault="000B1181" w:rsidP="00CD356B">
      <w:pPr>
        <w:pStyle w:val="Default"/>
        <w:numPr>
          <w:ilvl w:val="1"/>
          <w:numId w:val="35"/>
        </w:numPr>
        <w:spacing w:line="360" w:lineRule="auto"/>
        <w:ind w:right="-29"/>
        <w:jc w:val="both"/>
        <w:rPr>
          <w:color w:val="FF0000"/>
          <w:sz w:val="18"/>
          <w:szCs w:val="18"/>
        </w:rPr>
      </w:pPr>
      <w:r w:rsidRPr="000B1181">
        <w:rPr>
          <w:sz w:val="18"/>
          <w:szCs w:val="18"/>
        </w:rPr>
        <w:t xml:space="preserve">Wykonawca może złożyć ofertę po terminie składania ofert poprzez kliknięcie przycisku "Odblokuj formularz", jednak oferta ta zostanie automatycznie zwrócona Wykonawcy, a Zamawiający nie będzie mógł się z nią zapoznać. </w:t>
      </w:r>
    </w:p>
    <w:p w:rsidR="000B1181" w:rsidRDefault="000B1181" w:rsidP="00CD356B">
      <w:pPr>
        <w:pStyle w:val="Default"/>
        <w:numPr>
          <w:ilvl w:val="1"/>
          <w:numId w:val="35"/>
        </w:numPr>
        <w:spacing w:line="360" w:lineRule="auto"/>
        <w:ind w:right="-29"/>
        <w:jc w:val="both"/>
        <w:rPr>
          <w:color w:val="FF0000"/>
          <w:sz w:val="18"/>
          <w:szCs w:val="18"/>
        </w:rPr>
      </w:pPr>
      <w:r w:rsidRPr="000B1181">
        <w:rPr>
          <w:sz w:val="18"/>
          <w:szCs w:val="18"/>
        </w:rPr>
        <w:t xml:space="preserve">Oferta, której treść nie będzie odpowiadać treści </w:t>
      </w:r>
      <w:r w:rsidR="00496EF3">
        <w:rPr>
          <w:sz w:val="18"/>
          <w:szCs w:val="18"/>
        </w:rPr>
        <w:t>SIWZ</w:t>
      </w:r>
      <w:r w:rsidRPr="000B1181">
        <w:rPr>
          <w:sz w:val="18"/>
          <w:szCs w:val="18"/>
        </w:rPr>
        <w:t xml:space="preserve">, z zastrzeżeniem art. 87 ust. 2 </w:t>
      </w:r>
      <w:proofErr w:type="spellStart"/>
      <w:r w:rsidR="00EC3425">
        <w:rPr>
          <w:sz w:val="18"/>
          <w:szCs w:val="18"/>
        </w:rPr>
        <w:t>pzp</w:t>
      </w:r>
      <w:proofErr w:type="spellEnd"/>
      <w:r w:rsidRPr="000B1181">
        <w:rPr>
          <w:sz w:val="18"/>
          <w:szCs w:val="18"/>
        </w:rPr>
        <w:t xml:space="preserve"> zostanie odrzucona (art. 89 ust. 1 pkt 2 </w:t>
      </w:r>
      <w:proofErr w:type="spellStart"/>
      <w:r w:rsidR="00EC3425">
        <w:rPr>
          <w:sz w:val="18"/>
          <w:szCs w:val="18"/>
        </w:rPr>
        <w:t>pzp</w:t>
      </w:r>
      <w:proofErr w:type="spellEnd"/>
      <w:r w:rsidRPr="000B1181">
        <w:rPr>
          <w:sz w:val="18"/>
          <w:szCs w:val="18"/>
        </w:rPr>
        <w:t xml:space="preserve">). Wszelkie niejasności i wątpliwości dotyczące treści zapisów w </w:t>
      </w:r>
      <w:r w:rsidR="00496EF3">
        <w:rPr>
          <w:sz w:val="18"/>
          <w:szCs w:val="18"/>
        </w:rPr>
        <w:t>SIWZ</w:t>
      </w:r>
      <w:r w:rsidRPr="000B1181">
        <w:rPr>
          <w:sz w:val="18"/>
          <w:szCs w:val="18"/>
        </w:rPr>
        <w:t xml:space="preserve"> należy wyjaśnić z Zamawiającym przed terminem składania ofert w tr</w:t>
      </w:r>
      <w:r w:rsidR="00A01DB1">
        <w:rPr>
          <w:sz w:val="18"/>
          <w:szCs w:val="18"/>
        </w:rPr>
        <w:t>ybie przewidzianym w rozdziale X ust. 10.18 – 10.21.</w:t>
      </w:r>
      <w:r w:rsidRPr="000B1181">
        <w:rPr>
          <w:sz w:val="18"/>
          <w:szCs w:val="18"/>
        </w:rPr>
        <w:t xml:space="preserve"> niniejszej </w:t>
      </w:r>
      <w:r w:rsidR="00496EF3">
        <w:rPr>
          <w:sz w:val="18"/>
          <w:szCs w:val="18"/>
        </w:rPr>
        <w:t>SIWZ</w:t>
      </w:r>
      <w:r w:rsidRPr="000B1181">
        <w:rPr>
          <w:sz w:val="18"/>
          <w:szCs w:val="18"/>
        </w:rPr>
        <w:t xml:space="preserve">. </w:t>
      </w:r>
    </w:p>
    <w:p w:rsidR="00BE034A" w:rsidRPr="00266B77" w:rsidRDefault="00BE034A" w:rsidP="00CD356B">
      <w:pPr>
        <w:pStyle w:val="Default"/>
        <w:numPr>
          <w:ilvl w:val="1"/>
          <w:numId w:val="35"/>
        </w:numPr>
        <w:spacing w:line="360" w:lineRule="auto"/>
        <w:ind w:right="-29"/>
        <w:jc w:val="both"/>
        <w:rPr>
          <w:color w:val="auto"/>
          <w:sz w:val="18"/>
          <w:szCs w:val="18"/>
        </w:rPr>
      </w:pPr>
      <w:r w:rsidRPr="00266B77">
        <w:rPr>
          <w:rFonts w:cs="Arial"/>
          <w:color w:val="auto"/>
          <w:sz w:val="18"/>
          <w:szCs w:val="18"/>
        </w:rPr>
        <w:t xml:space="preserve">Niespełnienie warunków formalnych oferty w zał. 1a </w:t>
      </w:r>
      <w:r w:rsidR="00B37ED0" w:rsidRPr="00266B77">
        <w:rPr>
          <w:rFonts w:cs="Arial"/>
          <w:color w:val="auto"/>
          <w:sz w:val="18"/>
          <w:szCs w:val="18"/>
        </w:rPr>
        <w:t xml:space="preserve"> </w:t>
      </w:r>
      <w:r w:rsidRPr="00266B77">
        <w:rPr>
          <w:rFonts w:cs="Arial"/>
          <w:color w:val="auto"/>
          <w:sz w:val="18"/>
          <w:szCs w:val="18"/>
        </w:rPr>
        <w:t xml:space="preserve">do </w:t>
      </w:r>
      <w:r w:rsidR="00496EF3">
        <w:rPr>
          <w:rFonts w:cs="Arial"/>
          <w:color w:val="auto"/>
          <w:sz w:val="18"/>
          <w:szCs w:val="18"/>
        </w:rPr>
        <w:t>SIWZ</w:t>
      </w:r>
      <w:r w:rsidRPr="00266B77">
        <w:rPr>
          <w:rFonts w:cs="Arial"/>
          <w:color w:val="auto"/>
          <w:sz w:val="18"/>
          <w:szCs w:val="18"/>
        </w:rPr>
        <w:t xml:space="preserve"> spowoduje jej odrzucenie zgodnie z art. 89 ust.1 pkt 2 </w:t>
      </w:r>
      <w:proofErr w:type="spellStart"/>
      <w:r w:rsidRPr="00266B77">
        <w:rPr>
          <w:rFonts w:cs="Arial"/>
          <w:color w:val="auto"/>
          <w:sz w:val="18"/>
          <w:szCs w:val="18"/>
        </w:rPr>
        <w:t>Pzp</w:t>
      </w:r>
      <w:proofErr w:type="spellEnd"/>
      <w:r w:rsidRPr="00266B77">
        <w:rPr>
          <w:rFonts w:cs="Arial"/>
          <w:color w:val="auto"/>
          <w:sz w:val="18"/>
          <w:szCs w:val="18"/>
        </w:rPr>
        <w:t xml:space="preserve"> tj.: </w:t>
      </w:r>
    </w:p>
    <w:p w:rsidR="00BE034A" w:rsidRPr="00F774FB" w:rsidRDefault="00BE034A" w:rsidP="00BE034A">
      <w:pPr>
        <w:pStyle w:val="Default"/>
        <w:numPr>
          <w:ilvl w:val="6"/>
          <w:numId w:val="5"/>
        </w:numPr>
        <w:spacing w:line="360" w:lineRule="auto"/>
        <w:ind w:left="1134" w:right="-29" w:hanging="425"/>
        <w:rPr>
          <w:color w:val="auto"/>
          <w:sz w:val="18"/>
          <w:szCs w:val="18"/>
        </w:rPr>
      </w:pPr>
      <w:r w:rsidRPr="00F774FB">
        <w:rPr>
          <w:rFonts w:cs="Arial"/>
          <w:color w:val="auto"/>
          <w:sz w:val="18"/>
          <w:szCs w:val="18"/>
        </w:rPr>
        <w:t xml:space="preserve">Nie wypełnienie wymaganych pól i / lub któregokolwiek pola w wierszu: </w:t>
      </w:r>
      <w:r w:rsidRPr="00F774FB">
        <w:rPr>
          <w:rFonts w:cs="Arial"/>
          <w:color w:val="auto"/>
          <w:sz w:val="18"/>
          <w:szCs w:val="18"/>
        </w:rPr>
        <w:br/>
        <w:t xml:space="preserve"> „</w:t>
      </w:r>
      <w:r w:rsidR="00F774FB" w:rsidRPr="00F774FB">
        <w:rPr>
          <w:rFonts w:cs="Arial"/>
          <w:color w:val="auto"/>
          <w:sz w:val="18"/>
          <w:szCs w:val="18"/>
        </w:rPr>
        <w:t>……………</w:t>
      </w:r>
      <w:r w:rsidRPr="00F774FB">
        <w:rPr>
          <w:rFonts w:cs="Arial"/>
          <w:color w:val="auto"/>
          <w:sz w:val="18"/>
          <w:szCs w:val="18"/>
        </w:rPr>
        <w:t xml:space="preserve"> fabrycznie nowy, nie </w:t>
      </w:r>
      <w:proofErr w:type="spellStart"/>
      <w:r w:rsidRPr="00F774FB">
        <w:rPr>
          <w:rFonts w:cs="Arial"/>
          <w:color w:val="auto"/>
          <w:sz w:val="18"/>
          <w:szCs w:val="18"/>
        </w:rPr>
        <w:t>rekondycjonowany</w:t>
      </w:r>
      <w:proofErr w:type="spellEnd"/>
      <w:r w:rsidRPr="00F774FB">
        <w:rPr>
          <w:rFonts w:cs="Arial"/>
          <w:color w:val="auto"/>
          <w:sz w:val="18"/>
          <w:szCs w:val="18"/>
        </w:rPr>
        <w:t xml:space="preserve">, nie powystawowy, </w:t>
      </w:r>
      <w:r w:rsidRPr="00F774FB">
        <w:rPr>
          <w:rFonts w:cs="Arial"/>
          <w:color w:val="auto"/>
          <w:sz w:val="18"/>
          <w:szCs w:val="18"/>
        </w:rPr>
        <w:br/>
        <w:t>Rok produkcji  nie starszy niż 201</w:t>
      </w:r>
      <w:r w:rsidR="00EC3425" w:rsidRPr="00F774FB">
        <w:rPr>
          <w:rFonts w:cs="Arial"/>
          <w:color w:val="auto"/>
          <w:sz w:val="18"/>
          <w:szCs w:val="18"/>
        </w:rPr>
        <w:t>9</w:t>
      </w:r>
      <w:r w:rsidRPr="00F774FB">
        <w:rPr>
          <w:rFonts w:cs="Arial"/>
          <w:color w:val="auto"/>
          <w:sz w:val="18"/>
          <w:szCs w:val="18"/>
        </w:rPr>
        <w:t>r.: ………..r. (uzupełnić)</w:t>
      </w:r>
      <w:r w:rsidRPr="00F774FB">
        <w:rPr>
          <w:rFonts w:cs="Arial"/>
          <w:color w:val="auto"/>
          <w:sz w:val="18"/>
          <w:szCs w:val="18"/>
        </w:rPr>
        <w:br/>
      </w:r>
      <w:r w:rsidRPr="00F774FB">
        <w:rPr>
          <w:color w:val="auto"/>
          <w:sz w:val="18"/>
          <w:szCs w:val="18"/>
        </w:rPr>
        <w:t>Nazwa …………………………………………………………….(uzupełnić)</w:t>
      </w:r>
      <w:r w:rsidRPr="00F774FB">
        <w:rPr>
          <w:color w:val="auto"/>
          <w:sz w:val="18"/>
          <w:szCs w:val="18"/>
        </w:rPr>
        <w:br/>
        <w:t xml:space="preserve"> Model / Typ / Producent ……………………………………… (uzupełnić</w:t>
      </w:r>
      <w:r w:rsidR="00D5538C">
        <w:rPr>
          <w:color w:val="auto"/>
          <w:sz w:val="18"/>
          <w:szCs w:val="18"/>
        </w:rPr>
        <w:t xml:space="preserve"> producenta oraz model lub typ jeżeli jest określony</w:t>
      </w:r>
      <w:r w:rsidRPr="00F774FB">
        <w:rPr>
          <w:color w:val="auto"/>
          <w:sz w:val="18"/>
          <w:szCs w:val="18"/>
        </w:rPr>
        <w:t>)”;</w:t>
      </w:r>
    </w:p>
    <w:p w:rsidR="00BE034A" w:rsidRPr="00F774FB" w:rsidRDefault="00BE034A" w:rsidP="00BE034A">
      <w:pPr>
        <w:pStyle w:val="Default"/>
        <w:numPr>
          <w:ilvl w:val="6"/>
          <w:numId w:val="5"/>
        </w:numPr>
        <w:spacing w:line="360" w:lineRule="auto"/>
        <w:ind w:left="1134" w:right="-29" w:hanging="425"/>
        <w:jc w:val="both"/>
        <w:rPr>
          <w:color w:val="auto"/>
          <w:sz w:val="18"/>
          <w:szCs w:val="18"/>
        </w:rPr>
      </w:pPr>
      <w:r w:rsidRPr="00F774FB">
        <w:rPr>
          <w:rFonts w:eastAsia="Calibri" w:cs="Arial"/>
          <w:color w:val="auto"/>
          <w:sz w:val="18"/>
          <w:szCs w:val="18"/>
          <w:lang w:eastAsia="en-US"/>
        </w:rPr>
        <w:t xml:space="preserve">W przypadku wpisania roku innego niż wymagany  w wierszu </w:t>
      </w:r>
      <w:r w:rsidRPr="00F774FB">
        <w:rPr>
          <w:color w:val="auto"/>
          <w:sz w:val="18"/>
          <w:szCs w:val="18"/>
        </w:rPr>
        <w:t>„</w:t>
      </w:r>
      <w:r w:rsidRPr="00F774FB">
        <w:rPr>
          <w:rFonts w:cs="Arial"/>
          <w:color w:val="auto"/>
          <w:sz w:val="18"/>
          <w:szCs w:val="18"/>
        </w:rPr>
        <w:t>Rok</w:t>
      </w:r>
      <w:r w:rsidR="00F774FB" w:rsidRPr="00F774FB">
        <w:rPr>
          <w:rFonts w:cs="Arial"/>
          <w:color w:val="auto"/>
          <w:sz w:val="18"/>
          <w:szCs w:val="18"/>
        </w:rPr>
        <w:t xml:space="preserve"> produkcji  nie starszy niż 2019</w:t>
      </w:r>
      <w:r w:rsidRPr="00F774FB">
        <w:rPr>
          <w:rFonts w:cs="Arial"/>
          <w:color w:val="auto"/>
          <w:sz w:val="18"/>
          <w:szCs w:val="18"/>
        </w:rPr>
        <w:t>r.: ………..r. (uzupełnić)</w:t>
      </w:r>
    </w:p>
    <w:p w:rsidR="00BE034A" w:rsidRPr="00F774FB" w:rsidRDefault="00BE034A" w:rsidP="00BE034A">
      <w:pPr>
        <w:pStyle w:val="Default"/>
        <w:numPr>
          <w:ilvl w:val="6"/>
          <w:numId w:val="5"/>
        </w:numPr>
        <w:spacing w:line="360" w:lineRule="auto"/>
        <w:ind w:left="1134" w:right="-29" w:hanging="425"/>
        <w:jc w:val="both"/>
        <w:rPr>
          <w:color w:val="auto"/>
          <w:sz w:val="18"/>
          <w:szCs w:val="18"/>
        </w:rPr>
      </w:pPr>
      <w:r w:rsidRPr="00F774FB">
        <w:rPr>
          <w:rFonts w:eastAsia="Calibri" w:cs="Arial"/>
          <w:color w:val="auto"/>
          <w:sz w:val="18"/>
          <w:szCs w:val="18"/>
          <w:lang w:eastAsia="en-US"/>
        </w:rPr>
        <w:t>N</w:t>
      </w:r>
      <w:r w:rsidRPr="00F774FB">
        <w:rPr>
          <w:rFonts w:cs="Arial"/>
          <w:color w:val="auto"/>
          <w:sz w:val="18"/>
          <w:szCs w:val="18"/>
        </w:rPr>
        <w:t>ie wypełnienie któregokolwiek wiersza w kolumnie „</w:t>
      </w:r>
      <w:r w:rsidRPr="00F774FB">
        <w:rPr>
          <w:color w:val="auto"/>
          <w:sz w:val="18"/>
          <w:szCs w:val="18"/>
        </w:rPr>
        <w:t>Opisać parametr oferowany</w:t>
      </w:r>
      <w:r w:rsidRPr="00F774FB">
        <w:rPr>
          <w:rFonts w:cs="Arial"/>
          <w:color w:val="auto"/>
          <w:sz w:val="18"/>
          <w:szCs w:val="18"/>
        </w:rPr>
        <w:t>”</w:t>
      </w:r>
    </w:p>
    <w:p w:rsidR="00BE034A" w:rsidRPr="00F774FB" w:rsidRDefault="00BE034A" w:rsidP="00BE034A">
      <w:pPr>
        <w:pStyle w:val="Default"/>
        <w:numPr>
          <w:ilvl w:val="6"/>
          <w:numId w:val="5"/>
        </w:numPr>
        <w:spacing w:line="360" w:lineRule="auto"/>
        <w:ind w:left="1134" w:right="-29" w:hanging="425"/>
        <w:jc w:val="both"/>
        <w:rPr>
          <w:color w:val="auto"/>
          <w:sz w:val="18"/>
          <w:szCs w:val="18"/>
        </w:rPr>
      </w:pPr>
      <w:r w:rsidRPr="00F774FB">
        <w:rPr>
          <w:color w:val="auto"/>
          <w:sz w:val="18"/>
          <w:szCs w:val="18"/>
        </w:rPr>
        <w:t>W przypadku wpisania wyłącznie „TAK” w kolumnie „Opisać parametr oferowany”</w:t>
      </w:r>
      <w:r w:rsidR="00A56F9C">
        <w:rPr>
          <w:color w:val="auto"/>
          <w:sz w:val="18"/>
          <w:szCs w:val="18"/>
        </w:rPr>
        <w:t>.</w:t>
      </w:r>
    </w:p>
    <w:p w:rsidR="00DE04A3" w:rsidRPr="00570BEB" w:rsidRDefault="00DE04A3" w:rsidP="00DE04A3">
      <w:pPr>
        <w:pStyle w:val="Default"/>
        <w:spacing w:line="360" w:lineRule="auto"/>
        <w:ind w:left="720"/>
        <w:jc w:val="both"/>
        <w:rPr>
          <w:sz w:val="18"/>
          <w:szCs w:val="18"/>
        </w:rPr>
      </w:pPr>
    </w:p>
    <w:p w:rsidR="00570BEB" w:rsidRDefault="00570BEB" w:rsidP="00570BEB">
      <w:pPr>
        <w:autoSpaceDN w:val="0"/>
        <w:adjustRightInd w:val="0"/>
        <w:spacing w:line="360" w:lineRule="auto"/>
        <w:jc w:val="both"/>
        <w:rPr>
          <w:rFonts w:ascii="Verdana" w:hAnsi="Verdana"/>
          <w:sz w:val="18"/>
          <w:szCs w:val="18"/>
        </w:rPr>
      </w:pPr>
      <w:r w:rsidRPr="00570BEB">
        <w:rPr>
          <w:rFonts w:ascii="Verdana" w:hAnsi="Verdana"/>
          <w:b/>
          <w:bCs/>
          <w:sz w:val="18"/>
          <w:szCs w:val="18"/>
        </w:rPr>
        <w:t xml:space="preserve">Uwaga: </w:t>
      </w:r>
      <w:r w:rsidRPr="00570BEB">
        <w:rPr>
          <w:rFonts w:ascii="Verdana" w:hAnsi="Verdana"/>
          <w:sz w:val="18"/>
          <w:szCs w:val="18"/>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w:t>
      </w:r>
      <w:r w:rsidR="005367E3">
        <w:rPr>
          <w:rFonts w:ascii="Verdana" w:hAnsi="Verdana"/>
          <w:sz w:val="18"/>
          <w:szCs w:val="18"/>
        </w:rPr>
        <w:t xml:space="preserve">                           </w:t>
      </w:r>
      <w:r w:rsidRPr="00570BEB">
        <w:rPr>
          <w:rFonts w:ascii="Verdana" w:hAnsi="Verdana"/>
          <w:sz w:val="18"/>
          <w:szCs w:val="18"/>
        </w:rPr>
        <w:t xml:space="preserve">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w:t>
      </w:r>
      <w:r w:rsidRPr="00570BEB">
        <w:rPr>
          <w:rFonts w:ascii="Verdana" w:hAnsi="Verdana"/>
          <w:sz w:val="18"/>
          <w:szCs w:val="18"/>
        </w:rPr>
        <w:lastRenderedPageBreak/>
        <w:t>podwykonawcę.</w:t>
      </w:r>
    </w:p>
    <w:p w:rsidR="0028434E" w:rsidRDefault="0028434E" w:rsidP="00570BEB">
      <w:pPr>
        <w:autoSpaceDN w:val="0"/>
        <w:adjustRightInd w:val="0"/>
        <w:spacing w:line="360" w:lineRule="auto"/>
        <w:jc w:val="both"/>
        <w:rPr>
          <w:rFonts w:ascii="Verdana" w:hAnsi="Verdana"/>
          <w:sz w:val="18"/>
          <w:szCs w:val="18"/>
        </w:rPr>
      </w:pPr>
    </w:p>
    <w:p w:rsidR="00980853" w:rsidRPr="005A4A0B" w:rsidRDefault="00980853" w:rsidP="00980853">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Pr>
          <w:rFonts w:ascii="Verdana" w:hAnsi="Verdana" w:cs="Times New Roman"/>
          <w:b/>
          <w:bCs/>
        </w:rPr>
        <w:t>Rozdział XIV</w:t>
      </w:r>
      <w:r w:rsidRPr="005A4A0B">
        <w:rPr>
          <w:rFonts w:ascii="Verdana" w:hAnsi="Verdana" w:cs="Times New Roman"/>
          <w:b/>
          <w:bCs/>
        </w:rPr>
        <w:t xml:space="preserve">. </w:t>
      </w:r>
      <w:r>
        <w:rPr>
          <w:rFonts w:ascii="Verdana" w:hAnsi="Verdana" w:cs="Times New Roman"/>
          <w:b/>
          <w:bCs/>
        </w:rPr>
        <w:t xml:space="preserve">Miejsce oraz termin składania i otwarcia ofert </w:t>
      </w:r>
    </w:p>
    <w:p w:rsidR="00980853" w:rsidRPr="00840902" w:rsidRDefault="00980853" w:rsidP="001F19DD">
      <w:pPr>
        <w:widowControl/>
        <w:numPr>
          <w:ilvl w:val="1"/>
          <w:numId w:val="65"/>
        </w:numPr>
        <w:autoSpaceDE/>
        <w:spacing w:before="120" w:line="360" w:lineRule="auto"/>
        <w:ind w:left="709" w:right="-1" w:hanging="709"/>
        <w:jc w:val="both"/>
        <w:rPr>
          <w:rFonts w:ascii="Verdana" w:hAnsi="Verdana"/>
          <w:b/>
          <w:color w:val="FF0000"/>
          <w:sz w:val="18"/>
          <w:szCs w:val="18"/>
        </w:rPr>
      </w:pPr>
      <w:r w:rsidRPr="00980853">
        <w:rPr>
          <w:rFonts w:ascii="Verdana" w:hAnsi="Verdana" w:cs="Calibri"/>
          <w:sz w:val="18"/>
          <w:szCs w:val="18"/>
        </w:rPr>
        <w:t xml:space="preserve">Ofertę wraz z załącznikami należy złożyć za pośrednictwem platformy zakupowej pod adresem: </w:t>
      </w:r>
      <w:hyperlink r:id="rId29" w:history="1">
        <w:r w:rsidR="00432005" w:rsidRPr="00432005">
          <w:rPr>
            <w:rStyle w:val="Hipercze"/>
            <w:rFonts w:ascii="Verdana" w:hAnsi="Verdana"/>
            <w:b/>
            <w:sz w:val="18"/>
            <w:szCs w:val="18"/>
          </w:rPr>
          <w:t>https://platformazakupowa.pl/pn/spzoz_kedzierzynkozle</w:t>
        </w:r>
      </w:hyperlink>
      <w:r w:rsidR="00432005">
        <w:rPr>
          <w:b/>
          <w:sz w:val="18"/>
          <w:szCs w:val="18"/>
        </w:rPr>
        <w:t xml:space="preserve"> </w:t>
      </w:r>
      <w:r w:rsidRPr="00980853">
        <w:rPr>
          <w:rFonts w:ascii="Verdana" w:hAnsi="Verdana"/>
          <w:sz w:val="18"/>
          <w:szCs w:val="18"/>
        </w:rPr>
        <w:t xml:space="preserve">w terminie najpóźniej do dnia </w:t>
      </w:r>
      <w:r w:rsidR="00533936">
        <w:rPr>
          <w:rFonts w:ascii="Verdana" w:hAnsi="Verdana"/>
          <w:b/>
          <w:bCs/>
          <w:color w:val="FF0000"/>
          <w:sz w:val="18"/>
          <w:szCs w:val="18"/>
        </w:rPr>
        <w:t>23</w:t>
      </w:r>
      <w:r w:rsidR="000B5CD2">
        <w:rPr>
          <w:rFonts w:ascii="Verdana" w:hAnsi="Verdana"/>
          <w:b/>
          <w:bCs/>
          <w:color w:val="FF0000"/>
          <w:sz w:val="18"/>
          <w:szCs w:val="18"/>
        </w:rPr>
        <w:t>.0</w:t>
      </w:r>
      <w:r w:rsidR="00533936">
        <w:rPr>
          <w:rFonts w:ascii="Verdana" w:hAnsi="Verdana"/>
          <w:b/>
          <w:bCs/>
          <w:color w:val="FF0000"/>
          <w:sz w:val="18"/>
          <w:szCs w:val="18"/>
        </w:rPr>
        <w:t>3</w:t>
      </w:r>
      <w:r w:rsidR="000B5CD2">
        <w:rPr>
          <w:rFonts w:ascii="Verdana" w:hAnsi="Verdana"/>
          <w:b/>
          <w:bCs/>
          <w:color w:val="FF0000"/>
          <w:sz w:val="18"/>
          <w:szCs w:val="18"/>
        </w:rPr>
        <w:t>.2020</w:t>
      </w:r>
      <w:r w:rsidRPr="00840902">
        <w:rPr>
          <w:rFonts w:ascii="Verdana" w:hAnsi="Verdana"/>
          <w:b/>
          <w:bCs/>
          <w:color w:val="FF0000"/>
          <w:sz w:val="18"/>
          <w:szCs w:val="18"/>
        </w:rPr>
        <w:t xml:space="preserve"> </w:t>
      </w:r>
      <w:r w:rsidRPr="00840902">
        <w:rPr>
          <w:rFonts w:ascii="Verdana" w:hAnsi="Verdana"/>
          <w:b/>
          <w:color w:val="FF0000"/>
          <w:sz w:val="18"/>
          <w:szCs w:val="18"/>
        </w:rPr>
        <w:t>r. do godz. 09.00.</w:t>
      </w:r>
    </w:p>
    <w:p w:rsidR="00980853" w:rsidRPr="00980853" w:rsidRDefault="00980853" w:rsidP="001F19DD">
      <w:pPr>
        <w:widowControl/>
        <w:numPr>
          <w:ilvl w:val="1"/>
          <w:numId w:val="65"/>
        </w:numPr>
        <w:autoSpaceDE/>
        <w:spacing w:before="120" w:line="360" w:lineRule="auto"/>
        <w:ind w:left="709" w:right="-1" w:hanging="709"/>
        <w:jc w:val="both"/>
        <w:rPr>
          <w:rFonts w:ascii="Verdana" w:hAnsi="Verdana"/>
          <w:b/>
          <w:color w:val="000000"/>
          <w:sz w:val="18"/>
          <w:szCs w:val="18"/>
        </w:rPr>
      </w:pPr>
      <w:r w:rsidRPr="00980853">
        <w:rPr>
          <w:rFonts w:ascii="Verdana" w:hAnsi="Verdana"/>
          <w:b/>
          <w:sz w:val="18"/>
          <w:szCs w:val="18"/>
        </w:rPr>
        <w:t xml:space="preserve">Otwarcie ofert nastąpi </w:t>
      </w:r>
      <w:r>
        <w:rPr>
          <w:rFonts w:ascii="Verdana" w:hAnsi="Verdana"/>
          <w:b/>
          <w:sz w:val="18"/>
          <w:szCs w:val="18"/>
        </w:rPr>
        <w:t xml:space="preserve">w </w:t>
      </w:r>
      <w:r w:rsidRPr="002049E5">
        <w:rPr>
          <w:rFonts w:ascii="Verdana" w:hAnsi="Verdana"/>
          <w:sz w:val="18"/>
          <w:szCs w:val="18"/>
        </w:rPr>
        <w:t>Samodzielny</w:t>
      </w:r>
      <w:r>
        <w:rPr>
          <w:rFonts w:ascii="Verdana" w:hAnsi="Verdana"/>
          <w:sz w:val="18"/>
          <w:szCs w:val="18"/>
        </w:rPr>
        <w:t>m</w:t>
      </w:r>
      <w:r w:rsidRPr="002049E5">
        <w:rPr>
          <w:rFonts w:ascii="Verdana" w:hAnsi="Verdana"/>
          <w:sz w:val="18"/>
          <w:szCs w:val="18"/>
        </w:rPr>
        <w:t xml:space="preserve"> Publiczny</w:t>
      </w:r>
      <w:r>
        <w:rPr>
          <w:rFonts w:ascii="Verdana" w:hAnsi="Verdana"/>
          <w:sz w:val="18"/>
          <w:szCs w:val="18"/>
        </w:rPr>
        <w:t>m</w:t>
      </w:r>
      <w:r w:rsidRPr="002049E5">
        <w:rPr>
          <w:rFonts w:ascii="Verdana" w:hAnsi="Verdana"/>
          <w:sz w:val="18"/>
          <w:szCs w:val="18"/>
        </w:rPr>
        <w:t xml:space="preserve"> Zespół Opieki Zdrowotnej w Kędzierzynie-Koźlu,  ul. 24 Kwietnia 5, 47-200 Kędzierzyn-Koźle,</w:t>
      </w:r>
      <w:r>
        <w:rPr>
          <w:rFonts w:ascii="Verdana" w:hAnsi="Verdana"/>
          <w:sz w:val="18"/>
          <w:szCs w:val="18"/>
        </w:rPr>
        <w:t xml:space="preserve"> B</w:t>
      </w:r>
      <w:r w:rsidRPr="00980853">
        <w:rPr>
          <w:rFonts w:ascii="Verdana" w:hAnsi="Verdana"/>
          <w:sz w:val="18"/>
          <w:szCs w:val="18"/>
        </w:rPr>
        <w:t>udynek</w:t>
      </w:r>
      <w:r>
        <w:rPr>
          <w:rFonts w:ascii="Verdana" w:hAnsi="Verdana"/>
          <w:sz w:val="18"/>
          <w:szCs w:val="18"/>
        </w:rPr>
        <w:t xml:space="preserve"> Dyrekcji, Dział Zaopatrzenia</w:t>
      </w:r>
      <w:r w:rsidR="002B4FA3">
        <w:rPr>
          <w:rFonts w:ascii="Verdana" w:hAnsi="Verdana"/>
          <w:sz w:val="18"/>
          <w:szCs w:val="18"/>
        </w:rPr>
        <w:t xml:space="preserve">                       </w:t>
      </w:r>
      <w:r>
        <w:rPr>
          <w:rFonts w:ascii="Verdana" w:hAnsi="Verdana"/>
          <w:sz w:val="18"/>
          <w:szCs w:val="18"/>
        </w:rPr>
        <w:t xml:space="preserve"> i zamówień publicznych, pok. Nr 19,</w:t>
      </w:r>
      <w:r w:rsidRPr="00980853">
        <w:rPr>
          <w:rFonts w:ascii="Verdana" w:hAnsi="Verdana"/>
          <w:sz w:val="18"/>
          <w:szCs w:val="18"/>
        </w:rPr>
        <w:t xml:space="preserve"> </w:t>
      </w:r>
      <w:r w:rsidR="009A60C4" w:rsidRPr="009A60C4">
        <w:rPr>
          <w:rFonts w:ascii="Verdana" w:hAnsi="Verdana"/>
          <w:sz w:val="18"/>
          <w:szCs w:val="18"/>
        </w:rPr>
        <w:t>w dniu</w:t>
      </w:r>
      <w:r w:rsidR="009A60C4" w:rsidRPr="00980853">
        <w:rPr>
          <w:rFonts w:ascii="Verdana" w:hAnsi="Verdana"/>
          <w:b/>
          <w:sz w:val="18"/>
          <w:szCs w:val="18"/>
        </w:rPr>
        <w:t xml:space="preserve"> </w:t>
      </w:r>
      <w:r w:rsidR="00533936">
        <w:rPr>
          <w:rFonts w:ascii="Verdana" w:hAnsi="Verdana"/>
          <w:b/>
          <w:bCs/>
          <w:color w:val="FF0000"/>
          <w:sz w:val="18"/>
          <w:szCs w:val="18"/>
        </w:rPr>
        <w:t>23</w:t>
      </w:r>
      <w:r w:rsidR="00133CF2">
        <w:rPr>
          <w:rFonts w:ascii="Verdana" w:hAnsi="Verdana"/>
          <w:b/>
          <w:bCs/>
          <w:color w:val="FF0000"/>
          <w:sz w:val="18"/>
          <w:szCs w:val="18"/>
        </w:rPr>
        <w:t>.0</w:t>
      </w:r>
      <w:r w:rsidR="00533936">
        <w:rPr>
          <w:rFonts w:ascii="Verdana" w:hAnsi="Verdana"/>
          <w:b/>
          <w:bCs/>
          <w:color w:val="FF0000"/>
          <w:sz w:val="18"/>
          <w:szCs w:val="18"/>
        </w:rPr>
        <w:t>3</w:t>
      </w:r>
      <w:r w:rsidR="009A60C4">
        <w:rPr>
          <w:rFonts w:ascii="Verdana" w:hAnsi="Verdana"/>
          <w:b/>
          <w:bCs/>
          <w:color w:val="FF0000"/>
          <w:sz w:val="18"/>
          <w:szCs w:val="18"/>
        </w:rPr>
        <w:t>.2020</w:t>
      </w:r>
      <w:r w:rsidR="009A60C4" w:rsidRPr="00840902">
        <w:rPr>
          <w:rFonts w:ascii="Verdana" w:hAnsi="Verdana"/>
          <w:b/>
          <w:color w:val="FF0000"/>
          <w:sz w:val="18"/>
          <w:szCs w:val="18"/>
        </w:rPr>
        <w:t xml:space="preserve"> r</w:t>
      </w:r>
      <w:r w:rsidR="009A60C4" w:rsidRPr="00980853">
        <w:rPr>
          <w:rFonts w:ascii="Verdana" w:hAnsi="Verdana"/>
          <w:b/>
          <w:sz w:val="18"/>
          <w:szCs w:val="18"/>
        </w:rPr>
        <w:t xml:space="preserve">. </w:t>
      </w:r>
      <w:r w:rsidR="00E11CFC">
        <w:rPr>
          <w:rFonts w:ascii="Verdana" w:hAnsi="Verdana"/>
          <w:b/>
          <w:color w:val="FF0000"/>
          <w:sz w:val="18"/>
          <w:szCs w:val="18"/>
        </w:rPr>
        <w:t>o godzinie 09.30</w:t>
      </w:r>
      <w:r w:rsidRPr="00840902">
        <w:rPr>
          <w:rFonts w:ascii="Verdana" w:hAnsi="Verdana"/>
          <w:b/>
          <w:color w:val="FF0000"/>
          <w:sz w:val="18"/>
          <w:szCs w:val="18"/>
          <w:vertAlign w:val="superscript"/>
        </w:rPr>
        <w:t xml:space="preserve"> </w:t>
      </w:r>
      <w:r w:rsidRPr="00840902">
        <w:rPr>
          <w:rFonts w:ascii="Verdana" w:hAnsi="Verdana"/>
          <w:b/>
          <w:color w:val="FF0000"/>
          <w:sz w:val="18"/>
          <w:szCs w:val="18"/>
        </w:rPr>
        <w:t>za pomocą platformy zakupowej.</w:t>
      </w:r>
      <w:r w:rsidRPr="00840902">
        <w:rPr>
          <w:rFonts w:ascii="Verdana" w:hAnsi="Verdana"/>
          <w:color w:val="FF0000"/>
          <w:sz w:val="18"/>
          <w:szCs w:val="18"/>
        </w:rPr>
        <w:t xml:space="preserve"> </w:t>
      </w:r>
    </w:p>
    <w:p w:rsidR="00980853" w:rsidRPr="00980853" w:rsidRDefault="00980853" w:rsidP="001F19DD">
      <w:pPr>
        <w:widowControl/>
        <w:numPr>
          <w:ilvl w:val="1"/>
          <w:numId w:val="65"/>
        </w:numPr>
        <w:autoSpaceDE/>
        <w:spacing w:before="120" w:line="360" w:lineRule="auto"/>
        <w:ind w:left="709" w:right="-1" w:hanging="709"/>
        <w:jc w:val="both"/>
        <w:rPr>
          <w:rFonts w:ascii="Verdana" w:hAnsi="Verdana"/>
          <w:color w:val="000000"/>
          <w:sz w:val="18"/>
          <w:szCs w:val="18"/>
        </w:rPr>
      </w:pPr>
      <w:r w:rsidRPr="00980853">
        <w:rPr>
          <w:rFonts w:ascii="Verdana" w:hAnsi="Verdana"/>
          <w:color w:val="000000"/>
          <w:sz w:val="18"/>
          <w:szCs w:val="18"/>
        </w:rPr>
        <w:t xml:space="preserve">Bezpośrednio przed otwarciem ofert Zamawiający poda kwotę jaką zamierza przeznaczyć na sfinansowanie zamówienia – każdego zadania częściowego oddzielnie. </w:t>
      </w:r>
    </w:p>
    <w:p w:rsidR="00980853" w:rsidRPr="00980853" w:rsidRDefault="00980853" w:rsidP="001F19DD">
      <w:pPr>
        <w:widowControl/>
        <w:numPr>
          <w:ilvl w:val="1"/>
          <w:numId w:val="65"/>
        </w:numPr>
        <w:autoSpaceDE/>
        <w:spacing w:before="120" w:line="360" w:lineRule="auto"/>
        <w:ind w:left="709" w:right="-1" w:hanging="709"/>
        <w:jc w:val="both"/>
        <w:rPr>
          <w:rFonts w:ascii="Verdana" w:hAnsi="Verdana"/>
          <w:b/>
          <w:color w:val="000000"/>
          <w:sz w:val="18"/>
          <w:szCs w:val="18"/>
        </w:rPr>
      </w:pPr>
      <w:r w:rsidRPr="00980853">
        <w:rPr>
          <w:rFonts w:ascii="Verdana" w:hAnsi="Verdana"/>
          <w:color w:val="000000"/>
          <w:sz w:val="18"/>
          <w:szCs w:val="18"/>
        </w:rPr>
        <w:t xml:space="preserve">Niezwłocznie po otwarciu ofert zamawiający zamieści na stronie </w:t>
      </w:r>
      <w:hyperlink r:id="rId30" w:history="1">
        <w:r w:rsidR="00B37ED0" w:rsidRPr="00432005">
          <w:rPr>
            <w:rStyle w:val="Hipercze"/>
            <w:rFonts w:ascii="Verdana" w:hAnsi="Verdana"/>
            <w:b/>
            <w:sz w:val="18"/>
            <w:szCs w:val="18"/>
          </w:rPr>
          <w:t>https://platformazakupowa.pl/pn/spzoz_kedzierzynkozle</w:t>
        </w:r>
      </w:hyperlink>
      <w:r w:rsidR="00B37ED0">
        <w:rPr>
          <w:b/>
          <w:sz w:val="18"/>
          <w:szCs w:val="18"/>
        </w:rPr>
        <w:t xml:space="preserve"> </w:t>
      </w:r>
      <w:r w:rsidRPr="00980853">
        <w:rPr>
          <w:rFonts w:ascii="Verdana" w:hAnsi="Verdana"/>
          <w:color w:val="000000"/>
          <w:sz w:val="18"/>
          <w:szCs w:val="18"/>
        </w:rPr>
        <w:t>informacje dotyczące:</w:t>
      </w:r>
    </w:p>
    <w:p w:rsidR="00980853" w:rsidRPr="00980853" w:rsidRDefault="00980853" w:rsidP="001F19DD">
      <w:pPr>
        <w:widowControl/>
        <w:numPr>
          <w:ilvl w:val="0"/>
          <w:numId w:val="64"/>
        </w:numPr>
        <w:autoSpaceDE/>
        <w:spacing w:before="120" w:line="360" w:lineRule="auto"/>
        <w:jc w:val="both"/>
        <w:rPr>
          <w:rFonts w:ascii="Verdana" w:hAnsi="Verdana"/>
          <w:color w:val="000000"/>
          <w:sz w:val="18"/>
          <w:szCs w:val="18"/>
        </w:rPr>
      </w:pPr>
      <w:r w:rsidRPr="00980853">
        <w:rPr>
          <w:rFonts w:ascii="Verdana" w:hAnsi="Verdana"/>
          <w:color w:val="000000"/>
          <w:sz w:val="18"/>
          <w:szCs w:val="18"/>
        </w:rPr>
        <w:t>kwoty, jaką zamierza przeznaczyć na sfinansowanie zamówienia,</w:t>
      </w:r>
    </w:p>
    <w:p w:rsidR="00980853" w:rsidRPr="00980853" w:rsidRDefault="00980853" w:rsidP="001F19DD">
      <w:pPr>
        <w:widowControl/>
        <w:numPr>
          <w:ilvl w:val="0"/>
          <w:numId w:val="64"/>
        </w:numPr>
        <w:autoSpaceDE/>
        <w:spacing w:before="120" w:line="360" w:lineRule="auto"/>
        <w:jc w:val="both"/>
        <w:rPr>
          <w:rFonts w:ascii="Verdana" w:hAnsi="Verdana"/>
          <w:color w:val="000000"/>
          <w:sz w:val="18"/>
          <w:szCs w:val="18"/>
        </w:rPr>
      </w:pPr>
      <w:r w:rsidRPr="00980853">
        <w:rPr>
          <w:rFonts w:ascii="Verdana" w:hAnsi="Verdana"/>
          <w:color w:val="000000"/>
          <w:sz w:val="18"/>
          <w:szCs w:val="18"/>
        </w:rPr>
        <w:t>firm oraz adresów wykonawców, którzy złożyli oferty w terminie,</w:t>
      </w:r>
    </w:p>
    <w:p w:rsidR="00980853" w:rsidRDefault="00980853" w:rsidP="001F19DD">
      <w:pPr>
        <w:widowControl/>
        <w:numPr>
          <w:ilvl w:val="0"/>
          <w:numId w:val="64"/>
        </w:numPr>
        <w:autoSpaceDE/>
        <w:spacing w:after="120" w:line="360" w:lineRule="auto"/>
        <w:jc w:val="both"/>
        <w:rPr>
          <w:rFonts w:ascii="Verdana" w:hAnsi="Verdana"/>
          <w:color w:val="000000"/>
          <w:sz w:val="18"/>
          <w:szCs w:val="18"/>
        </w:rPr>
      </w:pPr>
      <w:r w:rsidRPr="00980853">
        <w:rPr>
          <w:rFonts w:ascii="Verdana" w:hAnsi="Verdana"/>
          <w:color w:val="000000"/>
          <w:sz w:val="18"/>
          <w:szCs w:val="18"/>
        </w:rPr>
        <w:t>ceny, terminu wykonania zamówienia, okresu gwarancji i warunków płatności zawartych</w:t>
      </w:r>
      <w:r w:rsidR="008D0FF8">
        <w:rPr>
          <w:rFonts w:ascii="Verdana" w:hAnsi="Verdana"/>
          <w:color w:val="000000"/>
          <w:sz w:val="18"/>
          <w:szCs w:val="18"/>
        </w:rPr>
        <w:t xml:space="preserve">                 </w:t>
      </w:r>
      <w:r w:rsidRPr="00980853">
        <w:rPr>
          <w:rFonts w:ascii="Verdana" w:hAnsi="Verdana"/>
          <w:color w:val="000000"/>
          <w:sz w:val="18"/>
          <w:szCs w:val="18"/>
        </w:rPr>
        <w:t xml:space="preserve"> w ofertach.</w:t>
      </w:r>
    </w:p>
    <w:p w:rsidR="0044165E" w:rsidRPr="00980853" w:rsidRDefault="0044165E" w:rsidP="0044165E">
      <w:pPr>
        <w:widowControl/>
        <w:autoSpaceDE/>
        <w:spacing w:after="120" w:line="360" w:lineRule="auto"/>
        <w:ind w:left="1146"/>
        <w:jc w:val="both"/>
        <w:rPr>
          <w:rFonts w:ascii="Verdana" w:hAnsi="Verdana"/>
          <w:color w:val="000000"/>
          <w:sz w:val="18"/>
          <w:szCs w:val="18"/>
        </w:rPr>
      </w:pPr>
    </w:p>
    <w:p w:rsidR="000D246F" w:rsidRPr="005A4A0B" w:rsidRDefault="004B1EA7"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right="11"/>
        <w:jc w:val="both"/>
        <w:rPr>
          <w:rFonts w:ascii="Verdana" w:hAnsi="Verdana" w:cs="Times New Roman"/>
          <w:b/>
          <w:bCs/>
        </w:rPr>
      </w:pPr>
      <w:r w:rsidRPr="005A4A0B">
        <w:rPr>
          <w:rFonts w:ascii="Verdana" w:hAnsi="Verdana" w:cs="Times New Roman"/>
          <w:b/>
          <w:bCs/>
        </w:rPr>
        <w:t>Rozdział XV</w:t>
      </w:r>
      <w:r w:rsidR="000D246F" w:rsidRPr="005A4A0B">
        <w:rPr>
          <w:rFonts w:ascii="Verdana" w:hAnsi="Verdana" w:cs="Times New Roman"/>
          <w:b/>
          <w:bCs/>
        </w:rPr>
        <w:t>. Opis sposobu obliczenia ceny.</w:t>
      </w:r>
    </w:p>
    <w:p w:rsidR="00E733C7" w:rsidRDefault="00E733C7" w:rsidP="00CD356B">
      <w:pPr>
        <w:pStyle w:val="Default"/>
        <w:numPr>
          <w:ilvl w:val="1"/>
          <w:numId w:val="36"/>
        </w:numPr>
        <w:spacing w:after="138" w:line="360" w:lineRule="auto"/>
        <w:jc w:val="both"/>
        <w:rPr>
          <w:sz w:val="18"/>
          <w:szCs w:val="18"/>
        </w:rPr>
      </w:pPr>
      <w:r w:rsidRPr="00E733C7">
        <w:rPr>
          <w:sz w:val="18"/>
          <w:szCs w:val="18"/>
        </w:rPr>
        <w:t xml:space="preserve">Zamawiający informuje, że w sytuacji, gdy mowa jest o cenie – należy przez to rozumieć cenę </w:t>
      </w:r>
      <w:r w:rsidR="00082313">
        <w:rPr>
          <w:sz w:val="18"/>
          <w:szCs w:val="18"/>
        </w:rPr>
        <w:t xml:space="preserve">                 </w:t>
      </w:r>
      <w:r w:rsidRPr="00E733C7">
        <w:rPr>
          <w:sz w:val="18"/>
          <w:szCs w:val="18"/>
        </w:rPr>
        <w:t xml:space="preserve">w rozumieniu art. 3 ust. 1 pkt 1 i ust. 2 ustawy z dnia 9 maja 2014 r. o informowaniu o cenach towarów i usług (tekst jednolity Dz. U. 2017 poz. 1830). </w:t>
      </w:r>
    </w:p>
    <w:p w:rsidR="00E733C7" w:rsidRDefault="00E733C7" w:rsidP="00CD356B">
      <w:pPr>
        <w:pStyle w:val="Default"/>
        <w:numPr>
          <w:ilvl w:val="1"/>
          <w:numId w:val="36"/>
        </w:numPr>
        <w:spacing w:after="138" w:line="360" w:lineRule="auto"/>
        <w:jc w:val="both"/>
        <w:rPr>
          <w:sz w:val="18"/>
          <w:szCs w:val="18"/>
        </w:rPr>
      </w:pPr>
      <w:r w:rsidRPr="00E733C7">
        <w:rPr>
          <w:sz w:val="18"/>
          <w:szCs w:val="18"/>
        </w:rPr>
        <w:t xml:space="preserve">Wykonawca uwzględniając wszystkie wymogi, o których mowa w niniejszej </w:t>
      </w:r>
      <w:r w:rsidR="00496EF3">
        <w:rPr>
          <w:sz w:val="18"/>
          <w:szCs w:val="18"/>
        </w:rPr>
        <w:t>SIWZ</w:t>
      </w:r>
      <w:r w:rsidRPr="00E733C7">
        <w:rPr>
          <w:sz w:val="18"/>
          <w:szCs w:val="18"/>
        </w:rPr>
        <w:t>, powinien w cenie ująć wszelkie koszty niezbędne dla prawidłowego</w:t>
      </w:r>
      <w:r w:rsidR="00082313">
        <w:rPr>
          <w:sz w:val="18"/>
          <w:szCs w:val="18"/>
        </w:rPr>
        <w:t xml:space="preserve"> </w:t>
      </w:r>
      <w:r w:rsidRPr="00E733C7">
        <w:rPr>
          <w:sz w:val="18"/>
          <w:szCs w:val="18"/>
        </w:rPr>
        <w:t xml:space="preserve">i pełnego wykonania przedmiotu zamówienia oraz uwzględnić opłaty i podatki, a także ewentualne upusty i rabaty zastosowane przez Wykonawcę. </w:t>
      </w:r>
    </w:p>
    <w:p w:rsidR="00961F38" w:rsidRPr="0019626C" w:rsidRDefault="00961F38" w:rsidP="00CD356B">
      <w:pPr>
        <w:pStyle w:val="Default"/>
        <w:numPr>
          <w:ilvl w:val="1"/>
          <w:numId w:val="36"/>
        </w:numPr>
        <w:spacing w:after="138" w:line="360" w:lineRule="auto"/>
        <w:jc w:val="both"/>
        <w:rPr>
          <w:color w:val="auto"/>
          <w:sz w:val="18"/>
          <w:szCs w:val="18"/>
        </w:rPr>
      </w:pPr>
      <w:r w:rsidRPr="0019626C">
        <w:rPr>
          <w:rFonts w:cs="Tahoma"/>
          <w:color w:val="auto"/>
          <w:sz w:val="18"/>
          <w:szCs w:val="18"/>
        </w:rPr>
        <w:t xml:space="preserve">Wykonawca w cenie oferty winien również uwzględnić koszt ubezpieczenia dostawy na czas transportu, koszt montażu oraz przeszkolenia personelu zamawiającego. </w:t>
      </w:r>
    </w:p>
    <w:p w:rsidR="00B37ED0" w:rsidRPr="004B5B88" w:rsidRDefault="00B37ED0" w:rsidP="00CD356B">
      <w:pPr>
        <w:pStyle w:val="Default"/>
        <w:numPr>
          <w:ilvl w:val="1"/>
          <w:numId w:val="36"/>
        </w:numPr>
        <w:spacing w:after="138" w:line="360" w:lineRule="auto"/>
        <w:jc w:val="both"/>
        <w:rPr>
          <w:sz w:val="18"/>
          <w:szCs w:val="18"/>
        </w:rPr>
      </w:pPr>
      <w:r w:rsidRPr="004B5B88">
        <w:rPr>
          <w:sz w:val="18"/>
          <w:szCs w:val="18"/>
        </w:rPr>
        <w:t xml:space="preserve">Wykonawca oblicza cenę oferty na podstawie formularza </w:t>
      </w:r>
      <w:r w:rsidR="002B4FA3" w:rsidRPr="004B5B88">
        <w:rPr>
          <w:sz w:val="18"/>
          <w:szCs w:val="18"/>
        </w:rPr>
        <w:t xml:space="preserve">cenowego </w:t>
      </w:r>
      <w:r w:rsidRPr="004B5B88">
        <w:rPr>
          <w:sz w:val="18"/>
          <w:szCs w:val="18"/>
        </w:rPr>
        <w:t xml:space="preserve">– </w:t>
      </w:r>
      <w:r w:rsidR="00533936" w:rsidRPr="004B5B88">
        <w:rPr>
          <w:sz w:val="18"/>
          <w:szCs w:val="18"/>
        </w:rPr>
        <w:t>załącznik nr 1a</w:t>
      </w:r>
      <w:r w:rsidRPr="004B5B88">
        <w:rPr>
          <w:sz w:val="18"/>
          <w:szCs w:val="18"/>
        </w:rPr>
        <w:t xml:space="preserve">. </w:t>
      </w:r>
    </w:p>
    <w:p w:rsidR="0028434E" w:rsidRDefault="00533936" w:rsidP="00CD356B">
      <w:pPr>
        <w:pStyle w:val="Default"/>
        <w:numPr>
          <w:ilvl w:val="1"/>
          <w:numId w:val="36"/>
        </w:numPr>
        <w:spacing w:after="138" w:line="360" w:lineRule="auto"/>
        <w:jc w:val="both"/>
        <w:rPr>
          <w:sz w:val="18"/>
          <w:szCs w:val="18"/>
        </w:rPr>
      </w:pPr>
      <w:r>
        <w:rPr>
          <w:sz w:val="18"/>
          <w:szCs w:val="18"/>
        </w:rPr>
        <w:t>W</w:t>
      </w:r>
      <w:r w:rsidR="00081A74">
        <w:rPr>
          <w:sz w:val="18"/>
          <w:szCs w:val="18"/>
        </w:rPr>
        <w:t xml:space="preserve"> formularzu cenowym </w:t>
      </w:r>
      <w:r w:rsidR="0028434E">
        <w:rPr>
          <w:sz w:val="18"/>
          <w:szCs w:val="18"/>
        </w:rPr>
        <w:t xml:space="preserve">Wykonawca podaje cenę netto za oferowany sprzęt oraz cenę brutto zawierającą należny podatek VAT. </w:t>
      </w:r>
    </w:p>
    <w:p w:rsidR="00E733C7" w:rsidRPr="004B5B88" w:rsidRDefault="002B4FA3" w:rsidP="00006CAC">
      <w:pPr>
        <w:pStyle w:val="Default"/>
        <w:numPr>
          <w:ilvl w:val="1"/>
          <w:numId w:val="36"/>
        </w:numPr>
        <w:spacing w:after="138" w:line="360" w:lineRule="auto"/>
        <w:jc w:val="both"/>
        <w:rPr>
          <w:sz w:val="18"/>
          <w:szCs w:val="18"/>
        </w:rPr>
      </w:pPr>
      <w:r w:rsidRPr="004B5B88">
        <w:rPr>
          <w:b/>
          <w:sz w:val="18"/>
          <w:szCs w:val="18"/>
        </w:rPr>
        <w:t xml:space="preserve"> </w:t>
      </w:r>
      <w:r w:rsidR="00E733C7" w:rsidRPr="004B5B88">
        <w:rPr>
          <w:sz w:val="18"/>
          <w:szCs w:val="18"/>
        </w:rPr>
        <w:t xml:space="preserve">Każdy z Wykonawców może zaproponować tylko jedną cenę i nie może jej zmienić. Nie prowadzi się negocjacji </w:t>
      </w:r>
      <w:r w:rsidR="00E733C7" w:rsidRPr="004B5B88">
        <w:rPr>
          <w:color w:val="auto"/>
          <w:sz w:val="18"/>
          <w:szCs w:val="18"/>
        </w:rPr>
        <w:t>w sprawie ceny</w:t>
      </w:r>
      <w:r w:rsidR="00E733C7" w:rsidRPr="004B5B88">
        <w:rPr>
          <w:sz w:val="18"/>
          <w:szCs w:val="18"/>
        </w:rPr>
        <w:t xml:space="preserve">. </w:t>
      </w:r>
    </w:p>
    <w:p w:rsidR="00E733C7" w:rsidRPr="0019626C" w:rsidRDefault="00E733C7" w:rsidP="00CD356B">
      <w:pPr>
        <w:pStyle w:val="Default"/>
        <w:numPr>
          <w:ilvl w:val="1"/>
          <w:numId w:val="36"/>
        </w:numPr>
        <w:spacing w:after="138" w:line="360" w:lineRule="auto"/>
        <w:jc w:val="both"/>
        <w:rPr>
          <w:sz w:val="18"/>
          <w:szCs w:val="18"/>
        </w:rPr>
      </w:pPr>
      <w:r w:rsidRPr="0019626C">
        <w:rPr>
          <w:sz w:val="18"/>
          <w:szCs w:val="18"/>
        </w:rPr>
        <w:t>Cena podana przez Wykonawcę w ofercie jest ceną ostateczną, wyrażoną w złotych</w:t>
      </w:r>
      <w:r w:rsidR="00082313" w:rsidRPr="0019626C">
        <w:rPr>
          <w:sz w:val="18"/>
          <w:szCs w:val="18"/>
        </w:rPr>
        <w:t xml:space="preserve">                              </w:t>
      </w:r>
      <w:r w:rsidRPr="0019626C">
        <w:rPr>
          <w:sz w:val="18"/>
          <w:szCs w:val="18"/>
        </w:rPr>
        <w:t xml:space="preserve"> i uwzględniającą wymagania, zgodne z </w:t>
      </w:r>
      <w:r w:rsidR="00496EF3">
        <w:rPr>
          <w:sz w:val="18"/>
          <w:szCs w:val="18"/>
        </w:rPr>
        <w:t>SIWZ</w:t>
      </w:r>
      <w:r w:rsidRPr="0019626C">
        <w:rPr>
          <w:sz w:val="18"/>
          <w:szCs w:val="18"/>
        </w:rPr>
        <w:t xml:space="preserve"> przedmiotowego postępowania i obejmującą wszystkie koszty, jakie ponosi Zamawiający w związku z realizacją przedmiotowego zamówienia. </w:t>
      </w:r>
    </w:p>
    <w:p w:rsidR="00E733C7" w:rsidRPr="007C3FDA" w:rsidRDefault="00E733C7" w:rsidP="00CD356B">
      <w:pPr>
        <w:pStyle w:val="Default"/>
        <w:numPr>
          <w:ilvl w:val="1"/>
          <w:numId w:val="36"/>
        </w:numPr>
        <w:spacing w:after="138" w:line="360" w:lineRule="auto"/>
        <w:jc w:val="both"/>
        <w:rPr>
          <w:color w:val="auto"/>
          <w:sz w:val="18"/>
          <w:szCs w:val="18"/>
        </w:rPr>
      </w:pPr>
      <w:r w:rsidRPr="007C3FDA">
        <w:rPr>
          <w:color w:val="auto"/>
          <w:sz w:val="18"/>
          <w:szCs w:val="18"/>
        </w:rPr>
        <w:lastRenderedPageBreak/>
        <w:t xml:space="preserve">Wszystkie wartości określone w formularzu ofertowym oraz ostateczna cena oferty muszą być liczone z dokładnością do dwóch miejsc po przecinku. </w:t>
      </w:r>
    </w:p>
    <w:p w:rsidR="00E733C7" w:rsidRDefault="00E733C7" w:rsidP="00CD356B">
      <w:pPr>
        <w:pStyle w:val="Default"/>
        <w:numPr>
          <w:ilvl w:val="1"/>
          <w:numId w:val="36"/>
        </w:numPr>
        <w:spacing w:after="138" w:line="360" w:lineRule="auto"/>
        <w:jc w:val="both"/>
        <w:rPr>
          <w:sz w:val="18"/>
          <w:szCs w:val="18"/>
        </w:rPr>
      </w:pPr>
      <w:r w:rsidRPr="00E733C7">
        <w:rPr>
          <w:sz w:val="18"/>
          <w:szCs w:val="18"/>
        </w:rPr>
        <w:t xml:space="preserve">Stawkę podatku VAT należy określić zgodnie z ustawą z dnia 11 marca 2004 roku o podatku </w:t>
      </w:r>
      <w:r w:rsidR="00082313">
        <w:rPr>
          <w:sz w:val="18"/>
          <w:szCs w:val="18"/>
        </w:rPr>
        <w:t xml:space="preserve">                 </w:t>
      </w:r>
      <w:r w:rsidRPr="00E733C7">
        <w:rPr>
          <w:sz w:val="18"/>
          <w:szCs w:val="18"/>
        </w:rPr>
        <w:t xml:space="preserve">od towarów i usług (Dz. U. 2016, poz. 710 ze zm.). </w:t>
      </w:r>
    </w:p>
    <w:p w:rsidR="00E733C7" w:rsidRDefault="00E733C7" w:rsidP="00CD356B">
      <w:pPr>
        <w:pStyle w:val="Default"/>
        <w:numPr>
          <w:ilvl w:val="1"/>
          <w:numId w:val="36"/>
        </w:numPr>
        <w:spacing w:after="138" w:line="360" w:lineRule="auto"/>
        <w:jc w:val="both"/>
        <w:rPr>
          <w:sz w:val="18"/>
          <w:szCs w:val="18"/>
        </w:rPr>
      </w:pPr>
      <w:r w:rsidRPr="00E733C7">
        <w:rPr>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E733C7" w:rsidRPr="00DD772C" w:rsidRDefault="00E733C7" w:rsidP="00CD356B">
      <w:pPr>
        <w:pStyle w:val="Default"/>
        <w:numPr>
          <w:ilvl w:val="1"/>
          <w:numId w:val="36"/>
        </w:numPr>
        <w:spacing w:after="138" w:line="360" w:lineRule="auto"/>
        <w:jc w:val="both"/>
        <w:rPr>
          <w:color w:val="auto"/>
          <w:sz w:val="18"/>
          <w:szCs w:val="18"/>
        </w:rPr>
      </w:pPr>
      <w:r w:rsidRPr="00DD772C">
        <w:rPr>
          <w:color w:val="auto"/>
          <w:sz w:val="18"/>
          <w:szCs w:val="18"/>
        </w:rPr>
        <w:t xml:space="preserve">Wszelkie rozliczenia między Zamawiającym a Wykonawcą prowadzone będą w PLN. </w:t>
      </w:r>
    </w:p>
    <w:p w:rsidR="00E733C7" w:rsidRPr="007C7922" w:rsidRDefault="00E733C7" w:rsidP="00CD356B">
      <w:pPr>
        <w:pStyle w:val="Default"/>
        <w:numPr>
          <w:ilvl w:val="1"/>
          <w:numId w:val="36"/>
        </w:numPr>
        <w:spacing w:after="138" w:line="360" w:lineRule="auto"/>
        <w:jc w:val="both"/>
        <w:rPr>
          <w:sz w:val="18"/>
          <w:szCs w:val="18"/>
        </w:rPr>
      </w:pPr>
      <w:r w:rsidRPr="007C7922">
        <w:rPr>
          <w:sz w:val="18"/>
          <w:szCs w:val="18"/>
        </w:rPr>
        <w:t xml:space="preserve">Sposób zapłaty i rozliczenia za realizację niniejszego zamówienia, określone zostały </w:t>
      </w:r>
      <w:r w:rsidR="004570C8" w:rsidRPr="007C7922">
        <w:rPr>
          <w:sz w:val="18"/>
          <w:szCs w:val="18"/>
        </w:rPr>
        <w:t xml:space="preserve">                   </w:t>
      </w:r>
      <w:r w:rsidR="00243D8A" w:rsidRPr="007C7922">
        <w:rPr>
          <w:sz w:val="18"/>
          <w:szCs w:val="18"/>
        </w:rPr>
        <w:t>we wzorze umowy</w:t>
      </w:r>
      <w:r w:rsidRPr="007C7922">
        <w:rPr>
          <w:sz w:val="18"/>
          <w:szCs w:val="18"/>
        </w:rPr>
        <w:t>, któr</w:t>
      </w:r>
      <w:r w:rsidR="00243D8A" w:rsidRPr="007C7922">
        <w:rPr>
          <w:sz w:val="18"/>
          <w:szCs w:val="18"/>
        </w:rPr>
        <w:t>y stanowi</w:t>
      </w:r>
      <w:r w:rsidRPr="007C7922">
        <w:rPr>
          <w:sz w:val="18"/>
          <w:szCs w:val="18"/>
        </w:rPr>
        <w:t xml:space="preserve"> załącznik </w:t>
      </w:r>
      <w:r w:rsidR="00622CBE" w:rsidRPr="007C7922">
        <w:rPr>
          <w:bCs/>
          <w:color w:val="auto"/>
          <w:sz w:val="18"/>
          <w:szCs w:val="18"/>
        </w:rPr>
        <w:t xml:space="preserve">Nr </w:t>
      </w:r>
      <w:r w:rsidR="00DD772C" w:rsidRPr="007C7922">
        <w:rPr>
          <w:bCs/>
          <w:color w:val="auto"/>
          <w:sz w:val="18"/>
          <w:szCs w:val="18"/>
        </w:rPr>
        <w:t>4</w:t>
      </w:r>
      <w:r w:rsidRPr="007C7922">
        <w:rPr>
          <w:b/>
          <w:bCs/>
          <w:sz w:val="18"/>
          <w:szCs w:val="18"/>
        </w:rPr>
        <w:t xml:space="preserve"> </w:t>
      </w:r>
      <w:r w:rsidRPr="007C7922">
        <w:rPr>
          <w:sz w:val="18"/>
          <w:szCs w:val="18"/>
        </w:rPr>
        <w:t xml:space="preserve">do </w:t>
      </w:r>
      <w:r w:rsidR="00496EF3">
        <w:rPr>
          <w:sz w:val="18"/>
          <w:szCs w:val="18"/>
        </w:rPr>
        <w:t>SIWZ</w:t>
      </w:r>
      <w:r w:rsidRPr="007C7922">
        <w:rPr>
          <w:sz w:val="18"/>
          <w:szCs w:val="18"/>
        </w:rPr>
        <w:t xml:space="preserve">. </w:t>
      </w:r>
    </w:p>
    <w:p w:rsidR="00E733C7" w:rsidRDefault="00E733C7" w:rsidP="00CD356B">
      <w:pPr>
        <w:pStyle w:val="Default"/>
        <w:numPr>
          <w:ilvl w:val="1"/>
          <w:numId w:val="36"/>
        </w:numPr>
        <w:spacing w:after="138" w:line="360" w:lineRule="auto"/>
        <w:jc w:val="both"/>
        <w:rPr>
          <w:sz w:val="18"/>
          <w:szCs w:val="18"/>
        </w:rPr>
      </w:pPr>
      <w:r w:rsidRPr="00E733C7">
        <w:rPr>
          <w:sz w:val="18"/>
          <w:szCs w:val="18"/>
        </w:rPr>
        <w:t>Jeżeli zaoferowana przez Wykonawcę cena lub koszt, lub ich istotne części składowe, wydają się rażąco niskie w stosunku do przedmiotu zamówienia i budzą wątpliwości zamawiającego co do możliwości wykonania przedmiotu zamówienia zgodnie</w:t>
      </w:r>
      <w:r w:rsidR="004570C8">
        <w:rPr>
          <w:sz w:val="18"/>
          <w:szCs w:val="18"/>
        </w:rPr>
        <w:t xml:space="preserve"> </w:t>
      </w:r>
      <w:r w:rsidRPr="00E733C7">
        <w:rPr>
          <w:sz w:val="18"/>
          <w:szCs w:val="18"/>
        </w:rPr>
        <w:t xml:space="preserve">z wymaganiami określonymi przez Zamawiającego lub wynikającymi z odrębnych przepisów, w szczególności w przypadku, o którym mowa w art. 90 ust. 1a </w:t>
      </w:r>
      <w:proofErr w:type="spellStart"/>
      <w:r w:rsidR="00EC3425">
        <w:rPr>
          <w:sz w:val="18"/>
          <w:szCs w:val="18"/>
        </w:rPr>
        <w:t>pzp</w:t>
      </w:r>
      <w:proofErr w:type="spellEnd"/>
      <w:r w:rsidRPr="00E733C7">
        <w:rPr>
          <w:sz w:val="18"/>
          <w:szCs w:val="18"/>
        </w:rPr>
        <w:t xml:space="preserve">, Zamawiający zwraca się o udzielenie wyjaśnień, w tym złożenie dowodów, dotyczących wyliczenia ceny lub kosztu, na zasadach określonych w art. 90 </w:t>
      </w:r>
      <w:proofErr w:type="spellStart"/>
      <w:r w:rsidR="00EC3425">
        <w:rPr>
          <w:sz w:val="18"/>
          <w:szCs w:val="18"/>
        </w:rPr>
        <w:t>pzp</w:t>
      </w:r>
      <w:proofErr w:type="spellEnd"/>
      <w:r w:rsidRPr="00E733C7">
        <w:rPr>
          <w:sz w:val="18"/>
          <w:szCs w:val="18"/>
        </w:rPr>
        <w:t xml:space="preserve">. </w:t>
      </w:r>
    </w:p>
    <w:p w:rsidR="00E733C7" w:rsidRDefault="00E733C7" w:rsidP="00CD356B">
      <w:pPr>
        <w:pStyle w:val="Default"/>
        <w:numPr>
          <w:ilvl w:val="1"/>
          <w:numId w:val="36"/>
        </w:numPr>
        <w:spacing w:after="138" w:line="360" w:lineRule="auto"/>
        <w:jc w:val="both"/>
        <w:rPr>
          <w:sz w:val="18"/>
          <w:szCs w:val="18"/>
        </w:rPr>
      </w:pPr>
      <w:r w:rsidRPr="00E733C7">
        <w:rPr>
          <w:sz w:val="18"/>
          <w:szCs w:val="18"/>
        </w:rPr>
        <w:t>Zamawiający zawiadamia Prezesa Urzędu oraz Komisję Europejską o odrzuceniu ofert, które według Zamawiającego zawierały rażąco niską cenę lub koszt z powodu udzielenia pomocy publicznej, a wykonawca, w terminie wyznaczonym przez Zamawiającego, nie udowodnił,</w:t>
      </w:r>
      <w:r w:rsidR="00BD29ED">
        <w:rPr>
          <w:sz w:val="18"/>
          <w:szCs w:val="18"/>
        </w:rPr>
        <w:t xml:space="preserve">                    </w:t>
      </w:r>
      <w:r w:rsidRPr="00E733C7">
        <w:rPr>
          <w:sz w:val="18"/>
          <w:szCs w:val="18"/>
        </w:rPr>
        <w:t xml:space="preserve"> że pomoc ta jest zgodna z prawem w rozumieniu przepisów o postępowaniu w sprawach dotyczących pomocy publicznej. </w:t>
      </w:r>
    </w:p>
    <w:p w:rsidR="005E6830" w:rsidRDefault="005E6830" w:rsidP="000B1E7D">
      <w:pPr>
        <w:pStyle w:val="Default"/>
        <w:spacing w:after="138" w:line="360" w:lineRule="auto"/>
        <w:ind w:left="720"/>
        <w:jc w:val="both"/>
        <w:rPr>
          <w:sz w:val="18"/>
          <w:szCs w:val="18"/>
        </w:rPr>
      </w:pPr>
    </w:p>
    <w:p w:rsidR="000D246F" w:rsidRPr="005A4A0B" w:rsidRDefault="004B1EA7" w:rsidP="005F6719">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4065"/>
        </w:tabs>
        <w:spacing w:before="240" w:after="480"/>
        <w:ind w:left="567" w:right="11" w:hanging="567"/>
        <w:jc w:val="both"/>
        <w:rPr>
          <w:rFonts w:ascii="Verdana" w:hAnsi="Verdana" w:cs="Times New Roman"/>
          <w:b/>
          <w:bCs/>
        </w:rPr>
      </w:pPr>
      <w:r w:rsidRPr="005A4A0B">
        <w:rPr>
          <w:rFonts w:ascii="Verdana" w:hAnsi="Verdana" w:cs="Times New Roman"/>
          <w:b/>
          <w:bCs/>
        </w:rPr>
        <w:t>Rozdział XV</w:t>
      </w:r>
      <w:r w:rsidR="000D246F" w:rsidRPr="005A4A0B">
        <w:rPr>
          <w:rFonts w:ascii="Verdana" w:hAnsi="Verdana" w:cs="Times New Roman"/>
          <w:b/>
          <w:bCs/>
        </w:rPr>
        <w:t xml:space="preserve">I. Opis kryteriów, którymi </w:t>
      </w:r>
      <w:r w:rsidR="002A1A93" w:rsidRPr="005A4A0B">
        <w:rPr>
          <w:rFonts w:ascii="Verdana" w:hAnsi="Verdana" w:cs="Times New Roman"/>
          <w:b/>
          <w:bCs/>
        </w:rPr>
        <w:t>Zamawiający</w:t>
      </w:r>
      <w:r w:rsidR="000D246F" w:rsidRPr="005A4A0B">
        <w:rPr>
          <w:rFonts w:ascii="Verdana" w:hAnsi="Verdana" w:cs="Times New Roman"/>
          <w:b/>
          <w:bCs/>
        </w:rPr>
        <w:t xml:space="preserve"> będzie się kierował przy wyborze oferty wraz z podaniem </w:t>
      </w:r>
      <w:r w:rsidR="00D1139C" w:rsidRPr="005A4A0B">
        <w:rPr>
          <w:rFonts w:ascii="Verdana" w:hAnsi="Verdana" w:cs="Times New Roman"/>
          <w:b/>
          <w:bCs/>
        </w:rPr>
        <w:t>wag</w:t>
      </w:r>
      <w:r w:rsidR="000D246F" w:rsidRPr="005A4A0B">
        <w:rPr>
          <w:rFonts w:ascii="Verdana" w:hAnsi="Verdana" w:cs="Times New Roman"/>
          <w:b/>
          <w:bCs/>
        </w:rPr>
        <w:t xml:space="preserve"> tych </w:t>
      </w:r>
      <w:r w:rsidR="00AF372D" w:rsidRPr="005A4A0B">
        <w:rPr>
          <w:rFonts w:ascii="Verdana" w:hAnsi="Verdana" w:cs="Times New Roman"/>
          <w:b/>
          <w:bCs/>
        </w:rPr>
        <w:t>kryteriów i sposobu oceny ofert.</w:t>
      </w:r>
    </w:p>
    <w:p w:rsidR="007F5DB8" w:rsidRPr="007F5DB8" w:rsidRDefault="007F5DB8" w:rsidP="00CD356B">
      <w:pPr>
        <w:widowControl/>
        <w:numPr>
          <w:ilvl w:val="0"/>
          <w:numId w:val="12"/>
        </w:numPr>
        <w:tabs>
          <w:tab w:val="clear" w:pos="1440"/>
          <w:tab w:val="num" w:pos="709"/>
        </w:tabs>
        <w:suppressAutoHyphens w:val="0"/>
        <w:autoSpaceDN w:val="0"/>
        <w:adjustRightInd w:val="0"/>
        <w:spacing w:line="360" w:lineRule="auto"/>
        <w:ind w:left="709" w:hanging="709"/>
        <w:jc w:val="both"/>
        <w:rPr>
          <w:rFonts w:ascii="Verdana" w:hAnsi="Verdana" w:cs="Calibri"/>
          <w:b/>
          <w:bCs/>
          <w:color w:val="0000FF"/>
          <w:sz w:val="18"/>
          <w:szCs w:val="18"/>
          <w:lang w:eastAsia="pl-PL"/>
        </w:rPr>
      </w:pPr>
      <w:r w:rsidRPr="007F5DB8">
        <w:rPr>
          <w:rFonts w:ascii="Verdana" w:hAnsi="Verdana" w:cs="Calibri"/>
          <w:b/>
          <w:bCs/>
          <w:color w:val="0000FF"/>
          <w:sz w:val="18"/>
          <w:szCs w:val="18"/>
          <w:lang w:eastAsia="pl-PL"/>
        </w:rPr>
        <w:t>Za ofertę najkorzystniejszą zostanie uznana oferta zawierająca najkorzystniejszy bilans punktów w kryteriach:</w:t>
      </w:r>
    </w:p>
    <w:p w:rsidR="00712402" w:rsidRPr="007C7922" w:rsidRDefault="00712402" w:rsidP="00CD356B">
      <w:pPr>
        <w:widowControl/>
        <w:numPr>
          <w:ilvl w:val="1"/>
          <w:numId w:val="12"/>
        </w:numPr>
        <w:suppressAutoHyphens w:val="0"/>
        <w:autoSpaceDN w:val="0"/>
        <w:adjustRightInd w:val="0"/>
        <w:spacing w:after="56" w:line="360" w:lineRule="auto"/>
        <w:rPr>
          <w:rFonts w:ascii="Verdana" w:hAnsi="Verdana" w:cs="Calibri"/>
          <w:b/>
          <w:bCs/>
          <w:color w:val="0070C0"/>
          <w:sz w:val="18"/>
          <w:szCs w:val="18"/>
        </w:rPr>
      </w:pPr>
      <w:r w:rsidRPr="007C7922">
        <w:rPr>
          <w:rFonts w:ascii="Verdana" w:hAnsi="Verdana" w:cs="Calibri"/>
          <w:b/>
          <w:bCs/>
          <w:color w:val="0070C0"/>
          <w:sz w:val="18"/>
          <w:szCs w:val="18"/>
        </w:rPr>
        <w:t>„Cena ofertowa brutto” – C; waga -</w:t>
      </w:r>
      <w:r w:rsidR="00330EC5" w:rsidRPr="007C7922">
        <w:rPr>
          <w:rFonts w:ascii="Verdana" w:hAnsi="Verdana" w:cs="Calibri"/>
          <w:b/>
          <w:bCs/>
          <w:color w:val="0070C0"/>
          <w:sz w:val="18"/>
          <w:szCs w:val="18"/>
        </w:rPr>
        <w:t xml:space="preserve"> </w:t>
      </w:r>
      <w:r w:rsidR="0019626C" w:rsidRPr="007C7922">
        <w:rPr>
          <w:rFonts w:ascii="Verdana" w:hAnsi="Verdana" w:cs="Calibri"/>
          <w:b/>
          <w:bCs/>
          <w:color w:val="0070C0"/>
          <w:sz w:val="18"/>
          <w:szCs w:val="18"/>
        </w:rPr>
        <w:t>6</w:t>
      </w:r>
      <w:r w:rsidRPr="007C7922">
        <w:rPr>
          <w:rFonts w:ascii="Verdana" w:hAnsi="Verdana" w:cs="Calibri"/>
          <w:b/>
          <w:bCs/>
          <w:color w:val="0070C0"/>
          <w:sz w:val="18"/>
          <w:szCs w:val="18"/>
        </w:rPr>
        <w:t xml:space="preserve">0%; </w:t>
      </w:r>
    </w:p>
    <w:p w:rsidR="00AC431A" w:rsidRDefault="00AC431A" w:rsidP="00CD356B">
      <w:pPr>
        <w:widowControl/>
        <w:numPr>
          <w:ilvl w:val="1"/>
          <w:numId w:val="12"/>
        </w:numPr>
        <w:suppressAutoHyphens w:val="0"/>
        <w:autoSpaceDN w:val="0"/>
        <w:adjustRightInd w:val="0"/>
        <w:spacing w:after="56" w:line="360" w:lineRule="auto"/>
        <w:jc w:val="both"/>
        <w:rPr>
          <w:rFonts w:ascii="Verdana" w:hAnsi="Verdana" w:cs="Calibri"/>
          <w:b/>
          <w:bCs/>
          <w:color w:val="0070C0"/>
          <w:sz w:val="18"/>
          <w:szCs w:val="18"/>
        </w:rPr>
      </w:pPr>
      <w:r>
        <w:rPr>
          <w:rFonts w:ascii="Verdana" w:hAnsi="Verdana" w:cs="Calibri"/>
          <w:b/>
          <w:bCs/>
          <w:color w:val="0070C0"/>
          <w:sz w:val="18"/>
          <w:szCs w:val="18"/>
        </w:rPr>
        <w:t>„Termin dostawy, monta</w:t>
      </w:r>
      <w:r w:rsidR="00727B42">
        <w:rPr>
          <w:rFonts w:ascii="Verdana" w:hAnsi="Verdana" w:cs="Calibri"/>
          <w:b/>
          <w:bCs/>
          <w:color w:val="0070C0"/>
          <w:sz w:val="18"/>
          <w:szCs w:val="18"/>
        </w:rPr>
        <w:t>żu i przeszkolenia” – T; waga 15</w:t>
      </w:r>
      <w:r>
        <w:rPr>
          <w:rFonts w:ascii="Verdana" w:hAnsi="Verdana" w:cs="Calibri"/>
          <w:b/>
          <w:bCs/>
          <w:color w:val="0070C0"/>
          <w:sz w:val="18"/>
          <w:szCs w:val="18"/>
        </w:rPr>
        <w:t>%</w:t>
      </w:r>
    </w:p>
    <w:p w:rsidR="00AC431A" w:rsidRDefault="00AC431A" w:rsidP="00AC431A">
      <w:pPr>
        <w:widowControl/>
        <w:numPr>
          <w:ilvl w:val="1"/>
          <w:numId w:val="12"/>
        </w:numPr>
        <w:suppressAutoHyphens w:val="0"/>
        <w:autoSpaceDN w:val="0"/>
        <w:adjustRightInd w:val="0"/>
        <w:spacing w:after="56" w:line="360" w:lineRule="auto"/>
        <w:jc w:val="both"/>
        <w:rPr>
          <w:rFonts w:ascii="Verdana" w:hAnsi="Verdana" w:cs="Calibri"/>
          <w:b/>
          <w:bCs/>
          <w:color w:val="0070C0"/>
          <w:sz w:val="18"/>
          <w:szCs w:val="18"/>
        </w:rPr>
      </w:pPr>
      <w:r w:rsidRPr="007C7922">
        <w:rPr>
          <w:rFonts w:ascii="Verdana" w:hAnsi="Verdana" w:cs="Calibri"/>
          <w:b/>
          <w:bCs/>
          <w:color w:val="0070C0"/>
          <w:sz w:val="18"/>
          <w:szCs w:val="18"/>
        </w:rPr>
        <w:t xml:space="preserve">„Okres gwarancji” </w:t>
      </w:r>
      <w:r w:rsidR="00716202">
        <w:rPr>
          <w:rFonts w:ascii="Verdana" w:hAnsi="Verdana" w:cs="Calibri"/>
          <w:b/>
          <w:bCs/>
          <w:color w:val="0070C0"/>
          <w:sz w:val="18"/>
          <w:szCs w:val="18"/>
        </w:rPr>
        <w:t>– G; waga – 2</w:t>
      </w:r>
      <w:r>
        <w:rPr>
          <w:rFonts w:ascii="Verdana" w:hAnsi="Verdana" w:cs="Calibri"/>
          <w:b/>
          <w:bCs/>
          <w:color w:val="0070C0"/>
          <w:sz w:val="18"/>
          <w:szCs w:val="18"/>
        </w:rPr>
        <w:t>0</w:t>
      </w:r>
      <w:r w:rsidRPr="007C7922">
        <w:rPr>
          <w:rFonts w:ascii="Verdana" w:hAnsi="Verdana" w:cs="Calibri"/>
          <w:b/>
          <w:bCs/>
          <w:color w:val="0070C0"/>
          <w:sz w:val="18"/>
          <w:szCs w:val="18"/>
        </w:rPr>
        <w:t>%</w:t>
      </w:r>
    </w:p>
    <w:p w:rsidR="00B61E03" w:rsidRPr="007C7922" w:rsidRDefault="00B61E03" w:rsidP="00CD356B">
      <w:pPr>
        <w:widowControl/>
        <w:numPr>
          <w:ilvl w:val="1"/>
          <w:numId w:val="12"/>
        </w:numPr>
        <w:suppressAutoHyphens w:val="0"/>
        <w:autoSpaceDN w:val="0"/>
        <w:adjustRightInd w:val="0"/>
        <w:spacing w:after="56" w:line="360" w:lineRule="auto"/>
        <w:jc w:val="both"/>
        <w:rPr>
          <w:rFonts w:ascii="Verdana" w:hAnsi="Verdana" w:cs="Calibri"/>
          <w:b/>
          <w:bCs/>
          <w:color w:val="0070C0"/>
          <w:sz w:val="18"/>
          <w:szCs w:val="18"/>
        </w:rPr>
      </w:pPr>
      <w:r w:rsidRPr="007C7922">
        <w:rPr>
          <w:rFonts w:ascii="Verdana" w:hAnsi="Verdana"/>
          <w:b/>
          <w:bCs/>
          <w:color w:val="0070C0"/>
          <w:sz w:val="18"/>
          <w:szCs w:val="18"/>
        </w:rPr>
        <w:t>„Wartość kary umownej za każdy dzień opóźnienia</w:t>
      </w:r>
      <w:r w:rsidR="00A02ADB" w:rsidRPr="007C7922">
        <w:rPr>
          <w:rFonts w:ascii="Verdana" w:hAnsi="Verdana"/>
          <w:b/>
          <w:bCs/>
          <w:color w:val="0070C0"/>
          <w:sz w:val="18"/>
          <w:szCs w:val="18"/>
        </w:rPr>
        <w:t>”</w:t>
      </w:r>
      <w:r w:rsidRPr="007C7922">
        <w:rPr>
          <w:rFonts w:ascii="Verdana" w:hAnsi="Verdana"/>
          <w:b/>
          <w:bCs/>
          <w:color w:val="0070C0"/>
          <w:sz w:val="18"/>
          <w:szCs w:val="18"/>
        </w:rPr>
        <w:t xml:space="preserve"> </w:t>
      </w:r>
      <w:r w:rsidR="00AC431A">
        <w:rPr>
          <w:rFonts w:ascii="Verdana" w:hAnsi="Verdana" w:cs="Calibri"/>
          <w:b/>
          <w:bCs/>
          <w:color w:val="0070C0"/>
          <w:sz w:val="18"/>
          <w:szCs w:val="18"/>
        </w:rPr>
        <w:t>– KU; waga – 5</w:t>
      </w:r>
      <w:r w:rsidRPr="007C7922">
        <w:rPr>
          <w:rFonts w:ascii="Verdana" w:hAnsi="Verdana" w:cs="Calibri"/>
          <w:b/>
          <w:bCs/>
          <w:color w:val="0070C0"/>
          <w:sz w:val="18"/>
          <w:szCs w:val="18"/>
        </w:rPr>
        <w:t>%;</w:t>
      </w:r>
    </w:p>
    <w:p w:rsidR="00712402" w:rsidRPr="00BD4BDE" w:rsidRDefault="00712402" w:rsidP="00CD356B">
      <w:pPr>
        <w:widowControl/>
        <w:numPr>
          <w:ilvl w:val="2"/>
          <w:numId w:val="12"/>
        </w:numPr>
        <w:tabs>
          <w:tab w:val="clear" w:pos="2340"/>
          <w:tab w:val="num" w:pos="709"/>
        </w:tabs>
        <w:suppressAutoHyphens w:val="0"/>
        <w:autoSpaceDN w:val="0"/>
        <w:adjustRightInd w:val="0"/>
        <w:spacing w:before="120" w:after="56" w:line="360" w:lineRule="auto"/>
        <w:ind w:left="709" w:hanging="709"/>
        <w:rPr>
          <w:rFonts w:ascii="Verdana" w:hAnsi="Verdana" w:cs="Calibri"/>
          <w:bCs/>
          <w:color w:val="000000"/>
          <w:sz w:val="18"/>
          <w:szCs w:val="18"/>
          <w:lang w:eastAsia="pl-PL"/>
        </w:rPr>
      </w:pPr>
      <w:r w:rsidRPr="005A4A0B">
        <w:rPr>
          <w:rFonts w:ascii="Verdana" w:hAnsi="Verdana" w:cs="Calibri"/>
          <w:color w:val="000000"/>
          <w:sz w:val="18"/>
          <w:szCs w:val="18"/>
          <w:lang w:eastAsia="pl-PL"/>
        </w:rPr>
        <w:t xml:space="preserve">Powyższym kryteriom Zamawiający przypisał następujące znaczenie: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1104"/>
        <w:gridCol w:w="1621"/>
        <w:gridCol w:w="977"/>
        <w:gridCol w:w="2468"/>
        <w:gridCol w:w="991"/>
      </w:tblGrid>
      <w:tr w:rsidR="00B03C0F" w:rsidRPr="001363F7">
        <w:trPr>
          <w:trHeight w:val="794"/>
          <w:jc w:val="center"/>
        </w:trPr>
        <w:tc>
          <w:tcPr>
            <w:tcW w:w="2125" w:type="dxa"/>
            <w:shd w:val="clear" w:color="auto" w:fill="E6E6E6"/>
            <w:vAlign w:val="center"/>
          </w:tcPr>
          <w:p w:rsidR="00A02ADB" w:rsidRPr="001363F7" w:rsidRDefault="00A02ADB" w:rsidP="00F75ABE">
            <w:pPr>
              <w:widowControl/>
              <w:suppressAutoHyphens w:val="0"/>
              <w:autoSpaceDE/>
              <w:ind w:right="14"/>
              <w:jc w:val="center"/>
              <w:rPr>
                <w:rFonts w:ascii="Verdana" w:hAnsi="Verdana" w:cs="Times New Roman"/>
                <w:b/>
                <w:sz w:val="16"/>
                <w:szCs w:val="16"/>
                <w:u w:val="single"/>
                <w:lang w:eastAsia="pl-PL"/>
              </w:rPr>
            </w:pPr>
            <w:r w:rsidRPr="001363F7">
              <w:rPr>
                <w:rFonts w:ascii="Verdana" w:hAnsi="Verdana" w:cs="Times New Roman"/>
                <w:b/>
                <w:sz w:val="16"/>
                <w:szCs w:val="16"/>
                <w:u w:val="single"/>
                <w:lang w:eastAsia="pl-PL"/>
              </w:rPr>
              <w:t>Kryterium</w:t>
            </w:r>
          </w:p>
        </w:tc>
        <w:tc>
          <w:tcPr>
            <w:tcW w:w="1104" w:type="dxa"/>
            <w:shd w:val="clear" w:color="auto" w:fill="E6E6E6"/>
            <w:vAlign w:val="center"/>
          </w:tcPr>
          <w:p w:rsidR="00A02ADB" w:rsidRPr="001363F7" w:rsidRDefault="00AB0620" w:rsidP="00AB0620">
            <w:pPr>
              <w:widowControl/>
              <w:suppressAutoHyphens w:val="0"/>
              <w:autoSpaceDE/>
              <w:ind w:right="14"/>
              <w:jc w:val="center"/>
              <w:rPr>
                <w:rFonts w:ascii="Verdana" w:hAnsi="Verdana" w:cs="Times New Roman"/>
                <w:b/>
                <w:sz w:val="16"/>
                <w:szCs w:val="16"/>
                <w:u w:val="single"/>
                <w:lang w:eastAsia="pl-PL"/>
              </w:rPr>
            </w:pPr>
            <w:r>
              <w:rPr>
                <w:rFonts w:ascii="Verdana" w:hAnsi="Verdana" w:cs="Times New Roman"/>
                <w:b/>
                <w:sz w:val="16"/>
                <w:szCs w:val="16"/>
                <w:u w:val="single"/>
                <w:lang w:eastAsia="pl-PL"/>
              </w:rPr>
              <w:t xml:space="preserve">Waga </w:t>
            </w:r>
          </w:p>
        </w:tc>
        <w:tc>
          <w:tcPr>
            <w:tcW w:w="1621" w:type="dxa"/>
            <w:shd w:val="clear" w:color="auto" w:fill="E6E6E6"/>
            <w:vAlign w:val="center"/>
          </w:tcPr>
          <w:p w:rsidR="00A02ADB" w:rsidRPr="001363F7" w:rsidRDefault="00A02ADB" w:rsidP="00F75ABE">
            <w:pPr>
              <w:widowControl/>
              <w:suppressAutoHyphens w:val="0"/>
              <w:autoSpaceDE/>
              <w:ind w:right="14"/>
              <w:jc w:val="center"/>
              <w:rPr>
                <w:rFonts w:ascii="Verdana" w:hAnsi="Verdana" w:cs="Times New Roman"/>
                <w:b/>
                <w:sz w:val="16"/>
                <w:szCs w:val="16"/>
                <w:u w:val="single"/>
                <w:lang w:eastAsia="pl-PL"/>
              </w:rPr>
            </w:pPr>
            <w:r w:rsidRPr="001363F7">
              <w:rPr>
                <w:rFonts w:ascii="Verdana" w:hAnsi="Verdana" w:cs="Times New Roman"/>
                <w:b/>
                <w:sz w:val="16"/>
                <w:szCs w:val="16"/>
                <w:u w:val="single"/>
                <w:lang w:eastAsia="pl-PL"/>
              </w:rPr>
              <w:t>Maksymalna liczba punktów jaką można uzyskać</w:t>
            </w:r>
          </w:p>
        </w:tc>
        <w:tc>
          <w:tcPr>
            <w:tcW w:w="4436" w:type="dxa"/>
            <w:gridSpan w:val="3"/>
            <w:shd w:val="clear" w:color="auto" w:fill="E6E6E6"/>
            <w:vAlign w:val="center"/>
          </w:tcPr>
          <w:p w:rsidR="00A02ADB" w:rsidRPr="001363F7" w:rsidRDefault="00A02ADB" w:rsidP="00F75ABE">
            <w:pPr>
              <w:widowControl/>
              <w:suppressAutoHyphens w:val="0"/>
              <w:autoSpaceDE/>
              <w:ind w:right="14"/>
              <w:jc w:val="center"/>
              <w:rPr>
                <w:rFonts w:ascii="Verdana" w:hAnsi="Verdana" w:cs="Times New Roman"/>
                <w:b/>
                <w:sz w:val="16"/>
                <w:szCs w:val="16"/>
                <w:u w:val="single"/>
                <w:lang w:eastAsia="pl-PL"/>
              </w:rPr>
            </w:pPr>
            <w:r w:rsidRPr="001363F7">
              <w:rPr>
                <w:rFonts w:ascii="Verdana" w:hAnsi="Verdana" w:cs="Times New Roman"/>
                <w:b/>
                <w:sz w:val="16"/>
                <w:szCs w:val="16"/>
                <w:u w:val="single"/>
                <w:lang w:eastAsia="pl-PL"/>
              </w:rPr>
              <w:t>Sposób oceny wg wzoru</w:t>
            </w:r>
          </w:p>
        </w:tc>
      </w:tr>
      <w:tr w:rsidR="00B03C0F" w:rsidRPr="001363F7">
        <w:trPr>
          <w:trHeight w:val="397"/>
          <w:jc w:val="center"/>
        </w:trPr>
        <w:tc>
          <w:tcPr>
            <w:tcW w:w="2125" w:type="dxa"/>
            <w:vMerge w:val="restart"/>
            <w:shd w:val="clear" w:color="auto" w:fill="auto"/>
            <w:vAlign w:val="center"/>
          </w:tcPr>
          <w:p w:rsidR="00A02ADB" w:rsidRPr="00A02ADB" w:rsidRDefault="00C461DA" w:rsidP="00AC431A">
            <w:pPr>
              <w:widowControl/>
              <w:suppressAutoHyphens w:val="0"/>
              <w:autoSpaceDE/>
              <w:ind w:right="14"/>
              <w:rPr>
                <w:rFonts w:ascii="Verdana" w:hAnsi="Verdana" w:cs="Times New Roman"/>
                <w:sz w:val="16"/>
                <w:szCs w:val="16"/>
                <w:u w:val="single"/>
                <w:lang w:eastAsia="pl-PL"/>
              </w:rPr>
            </w:pPr>
            <w:r>
              <w:rPr>
                <w:rFonts w:ascii="Verdana" w:hAnsi="Verdana" w:cs="Calibri"/>
                <w:bCs/>
                <w:sz w:val="16"/>
                <w:szCs w:val="16"/>
                <w:lang w:eastAsia="pl-PL"/>
              </w:rPr>
              <w:t xml:space="preserve">1) </w:t>
            </w:r>
            <w:r w:rsidR="00A02ADB" w:rsidRPr="00A02ADB">
              <w:rPr>
                <w:rFonts w:ascii="Verdana" w:hAnsi="Verdana" w:cs="Calibri"/>
                <w:bCs/>
                <w:sz w:val="16"/>
                <w:szCs w:val="16"/>
                <w:lang w:eastAsia="pl-PL"/>
              </w:rPr>
              <w:t>Cena ofertowa brutto</w:t>
            </w:r>
            <w:r w:rsidR="00AB0620">
              <w:rPr>
                <w:rFonts w:ascii="Verdana" w:hAnsi="Verdana" w:cs="Calibri"/>
                <w:bCs/>
                <w:sz w:val="16"/>
                <w:szCs w:val="16"/>
                <w:lang w:eastAsia="pl-PL"/>
              </w:rPr>
              <w:t xml:space="preserve"> „C”</w:t>
            </w:r>
          </w:p>
        </w:tc>
        <w:tc>
          <w:tcPr>
            <w:tcW w:w="1104" w:type="dxa"/>
            <w:vMerge w:val="restart"/>
            <w:shd w:val="clear" w:color="auto" w:fill="auto"/>
            <w:vAlign w:val="center"/>
          </w:tcPr>
          <w:p w:rsidR="00A02ADB" w:rsidRPr="00316392" w:rsidRDefault="0019626C" w:rsidP="00F75ABE">
            <w:pPr>
              <w:widowControl/>
              <w:suppressAutoHyphens w:val="0"/>
              <w:autoSpaceDE/>
              <w:ind w:right="14"/>
              <w:jc w:val="center"/>
              <w:rPr>
                <w:rFonts w:ascii="Verdana" w:hAnsi="Verdana" w:cs="Times New Roman"/>
                <w:sz w:val="16"/>
                <w:szCs w:val="16"/>
                <w:lang w:eastAsia="pl-PL"/>
              </w:rPr>
            </w:pPr>
            <w:r w:rsidRPr="00316392">
              <w:rPr>
                <w:rFonts w:ascii="Verdana" w:hAnsi="Verdana" w:cs="Times New Roman"/>
                <w:sz w:val="16"/>
                <w:szCs w:val="16"/>
                <w:lang w:eastAsia="pl-PL"/>
              </w:rPr>
              <w:t>6</w:t>
            </w:r>
            <w:r w:rsidR="00A02ADB" w:rsidRPr="00316392">
              <w:rPr>
                <w:rFonts w:ascii="Verdana" w:hAnsi="Verdana" w:cs="Times New Roman"/>
                <w:sz w:val="16"/>
                <w:szCs w:val="16"/>
                <w:lang w:eastAsia="pl-PL"/>
              </w:rPr>
              <w:t>0%</w:t>
            </w:r>
          </w:p>
        </w:tc>
        <w:tc>
          <w:tcPr>
            <w:tcW w:w="1621" w:type="dxa"/>
            <w:vMerge w:val="restart"/>
            <w:shd w:val="clear" w:color="auto" w:fill="auto"/>
            <w:vAlign w:val="center"/>
          </w:tcPr>
          <w:p w:rsidR="00A02ADB" w:rsidRPr="00316392" w:rsidRDefault="0019626C" w:rsidP="00F75ABE">
            <w:pPr>
              <w:widowControl/>
              <w:suppressAutoHyphens w:val="0"/>
              <w:autoSpaceDE/>
              <w:ind w:right="14"/>
              <w:jc w:val="center"/>
              <w:rPr>
                <w:rFonts w:ascii="Verdana" w:hAnsi="Verdana" w:cs="Times New Roman"/>
                <w:sz w:val="16"/>
                <w:szCs w:val="16"/>
                <w:lang w:eastAsia="pl-PL"/>
              </w:rPr>
            </w:pPr>
            <w:r w:rsidRPr="00316392">
              <w:rPr>
                <w:rFonts w:ascii="Verdana" w:hAnsi="Verdana" w:cs="Times New Roman"/>
                <w:sz w:val="16"/>
                <w:szCs w:val="16"/>
                <w:lang w:eastAsia="pl-PL"/>
              </w:rPr>
              <w:t>6</w:t>
            </w:r>
            <w:r w:rsidR="00A02ADB" w:rsidRPr="00316392">
              <w:rPr>
                <w:rFonts w:ascii="Verdana" w:hAnsi="Verdana" w:cs="Times New Roman"/>
                <w:sz w:val="16"/>
                <w:szCs w:val="16"/>
                <w:lang w:eastAsia="pl-PL"/>
              </w:rPr>
              <w:t>0</w:t>
            </w:r>
          </w:p>
        </w:tc>
        <w:tc>
          <w:tcPr>
            <w:tcW w:w="977" w:type="dxa"/>
            <w:vMerge w:val="restart"/>
            <w:tcBorders>
              <w:right w:val="nil"/>
            </w:tcBorders>
            <w:shd w:val="clear" w:color="auto" w:fill="auto"/>
            <w:vAlign w:val="center"/>
          </w:tcPr>
          <w:p w:rsidR="00A02ADB" w:rsidRPr="001363F7" w:rsidRDefault="00A02ADB" w:rsidP="00F75ABE">
            <w:pPr>
              <w:widowControl/>
              <w:tabs>
                <w:tab w:val="num" w:pos="0"/>
              </w:tabs>
              <w:suppressAutoHyphens w:val="0"/>
              <w:autoSpaceDE/>
              <w:spacing w:after="40"/>
              <w:jc w:val="center"/>
              <w:rPr>
                <w:rFonts w:ascii="Verdana" w:hAnsi="Verdana" w:cs="Times New Roman"/>
                <w:sz w:val="16"/>
                <w:szCs w:val="16"/>
                <w:lang w:eastAsia="pl-PL"/>
              </w:rPr>
            </w:pPr>
            <w:r w:rsidRPr="001363F7">
              <w:rPr>
                <w:rFonts w:ascii="Verdana" w:hAnsi="Verdana" w:cs="Times New Roman"/>
                <w:sz w:val="16"/>
                <w:szCs w:val="16"/>
                <w:lang w:eastAsia="pl-PL"/>
              </w:rPr>
              <w:t>C=</w:t>
            </w:r>
          </w:p>
        </w:tc>
        <w:tc>
          <w:tcPr>
            <w:tcW w:w="2468" w:type="dxa"/>
            <w:tcBorders>
              <w:left w:val="nil"/>
              <w:bottom w:val="single" w:sz="4" w:space="0" w:color="auto"/>
              <w:right w:val="nil"/>
            </w:tcBorders>
            <w:shd w:val="clear" w:color="auto" w:fill="auto"/>
            <w:vAlign w:val="bottom"/>
          </w:tcPr>
          <w:p w:rsidR="00A02ADB" w:rsidRPr="001363F7" w:rsidRDefault="00A02ADB" w:rsidP="00F75ABE">
            <w:pPr>
              <w:widowControl/>
              <w:tabs>
                <w:tab w:val="num" w:pos="0"/>
              </w:tabs>
              <w:suppressAutoHyphens w:val="0"/>
              <w:autoSpaceDE/>
              <w:spacing w:after="40"/>
              <w:jc w:val="center"/>
              <w:rPr>
                <w:rFonts w:ascii="Verdana" w:hAnsi="Verdana" w:cs="Times New Roman"/>
                <w:sz w:val="16"/>
                <w:szCs w:val="16"/>
                <w:lang w:eastAsia="pl-PL"/>
              </w:rPr>
            </w:pPr>
            <w:r w:rsidRPr="001363F7">
              <w:rPr>
                <w:rFonts w:ascii="Verdana" w:hAnsi="Verdana" w:cs="Times New Roman"/>
                <w:sz w:val="16"/>
                <w:szCs w:val="16"/>
                <w:lang w:eastAsia="pl-PL"/>
              </w:rPr>
              <w:t>cena najtańszej oferty</w:t>
            </w:r>
          </w:p>
        </w:tc>
        <w:tc>
          <w:tcPr>
            <w:tcW w:w="991" w:type="dxa"/>
            <w:vMerge w:val="restart"/>
            <w:tcBorders>
              <w:left w:val="nil"/>
            </w:tcBorders>
            <w:shd w:val="clear" w:color="auto" w:fill="auto"/>
            <w:vAlign w:val="center"/>
          </w:tcPr>
          <w:p w:rsidR="00A02ADB" w:rsidRPr="001363F7" w:rsidRDefault="00641A78" w:rsidP="0019626C">
            <w:pPr>
              <w:widowControl/>
              <w:tabs>
                <w:tab w:val="num" w:pos="0"/>
              </w:tabs>
              <w:suppressAutoHyphens w:val="0"/>
              <w:autoSpaceDE/>
              <w:spacing w:after="40"/>
              <w:jc w:val="center"/>
              <w:rPr>
                <w:rFonts w:ascii="Verdana" w:hAnsi="Verdana" w:cs="Times New Roman"/>
                <w:sz w:val="16"/>
                <w:szCs w:val="16"/>
                <w:lang w:eastAsia="pl-PL"/>
              </w:rPr>
            </w:pPr>
            <w:r>
              <w:rPr>
                <w:rFonts w:ascii="Verdana" w:hAnsi="Verdana" w:cs="Times New Roman"/>
                <w:sz w:val="16"/>
                <w:szCs w:val="16"/>
                <w:lang w:eastAsia="pl-PL"/>
              </w:rPr>
              <w:t>X</w:t>
            </w:r>
            <w:r w:rsidR="00FA77AE">
              <w:rPr>
                <w:rFonts w:ascii="Verdana" w:hAnsi="Verdana" w:cs="Times New Roman"/>
                <w:sz w:val="16"/>
                <w:szCs w:val="16"/>
                <w:lang w:eastAsia="pl-PL"/>
              </w:rPr>
              <w:t xml:space="preserve"> </w:t>
            </w:r>
            <w:r w:rsidR="0019626C">
              <w:rPr>
                <w:rFonts w:ascii="Verdana" w:hAnsi="Verdana" w:cs="Times New Roman"/>
                <w:sz w:val="16"/>
                <w:szCs w:val="16"/>
                <w:lang w:eastAsia="pl-PL"/>
              </w:rPr>
              <w:t>6</w:t>
            </w:r>
            <w:r w:rsidR="00A02ADB" w:rsidRPr="001363F7">
              <w:rPr>
                <w:rFonts w:ascii="Verdana" w:hAnsi="Verdana" w:cs="Times New Roman"/>
                <w:sz w:val="16"/>
                <w:szCs w:val="16"/>
                <w:lang w:eastAsia="pl-PL"/>
              </w:rPr>
              <w:t>0</w:t>
            </w:r>
          </w:p>
        </w:tc>
      </w:tr>
      <w:tr w:rsidR="00AC431A" w:rsidRPr="001363F7">
        <w:trPr>
          <w:trHeight w:val="397"/>
          <w:jc w:val="center"/>
        </w:trPr>
        <w:tc>
          <w:tcPr>
            <w:tcW w:w="2125" w:type="dxa"/>
            <w:vMerge/>
            <w:shd w:val="clear" w:color="auto" w:fill="auto"/>
            <w:vAlign w:val="center"/>
          </w:tcPr>
          <w:p w:rsidR="00AC431A" w:rsidRDefault="00AC431A" w:rsidP="00F75ABE">
            <w:pPr>
              <w:widowControl/>
              <w:suppressAutoHyphens w:val="0"/>
              <w:autoSpaceDE/>
              <w:ind w:right="14"/>
              <w:jc w:val="center"/>
              <w:rPr>
                <w:rFonts w:ascii="Verdana" w:hAnsi="Verdana" w:cs="Calibri"/>
                <w:bCs/>
                <w:sz w:val="16"/>
                <w:szCs w:val="16"/>
                <w:lang w:eastAsia="pl-PL"/>
              </w:rPr>
            </w:pPr>
          </w:p>
        </w:tc>
        <w:tc>
          <w:tcPr>
            <w:tcW w:w="1104" w:type="dxa"/>
            <w:vMerge/>
            <w:shd w:val="clear" w:color="auto" w:fill="auto"/>
            <w:vAlign w:val="center"/>
          </w:tcPr>
          <w:p w:rsidR="00AC431A" w:rsidRPr="00316392" w:rsidRDefault="00AC431A" w:rsidP="00F75ABE">
            <w:pPr>
              <w:widowControl/>
              <w:suppressAutoHyphens w:val="0"/>
              <w:autoSpaceDE/>
              <w:ind w:right="14"/>
              <w:jc w:val="center"/>
              <w:rPr>
                <w:rFonts w:ascii="Verdana" w:hAnsi="Verdana" w:cs="Times New Roman"/>
                <w:sz w:val="16"/>
                <w:szCs w:val="16"/>
                <w:lang w:eastAsia="pl-PL"/>
              </w:rPr>
            </w:pPr>
          </w:p>
        </w:tc>
        <w:tc>
          <w:tcPr>
            <w:tcW w:w="1621" w:type="dxa"/>
            <w:vMerge/>
            <w:shd w:val="clear" w:color="auto" w:fill="auto"/>
            <w:vAlign w:val="center"/>
          </w:tcPr>
          <w:p w:rsidR="00AC431A" w:rsidRPr="00316392" w:rsidRDefault="00AC431A" w:rsidP="00F75ABE">
            <w:pPr>
              <w:widowControl/>
              <w:suppressAutoHyphens w:val="0"/>
              <w:autoSpaceDE/>
              <w:ind w:right="14"/>
              <w:jc w:val="center"/>
              <w:rPr>
                <w:rFonts w:ascii="Verdana" w:hAnsi="Verdana" w:cs="Times New Roman"/>
                <w:sz w:val="16"/>
                <w:szCs w:val="16"/>
                <w:lang w:eastAsia="pl-PL"/>
              </w:rPr>
            </w:pPr>
          </w:p>
        </w:tc>
        <w:tc>
          <w:tcPr>
            <w:tcW w:w="977" w:type="dxa"/>
            <w:vMerge/>
            <w:tcBorders>
              <w:right w:val="nil"/>
            </w:tcBorders>
            <w:shd w:val="clear" w:color="auto" w:fill="auto"/>
            <w:vAlign w:val="center"/>
          </w:tcPr>
          <w:p w:rsidR="00AC431A" w:rsidRPr="001363F7" w:rsidRDefault="00AC431A" w:rsidP="00F75ABE">
            <w:pPr>
              <w:widowControl/>
              <w:tabs>
                <w:tab w:val="num" w:pos="0"/>
              </w:tabs>
              <w:suppressAutoHyphens w:val="0"/>
              <w:autoSpaceDE/>
              <w:spacing w:after="40"/>
              <w:jc w:val="center"/>
              <w:rPr>
                <w:rFonts w:ascii="Verdana" w:hAnsi="Verdana" w:cs="Times New Roman"/>
                <w:sz w:val="16"/>
                <w:szCs w:val="16"/>
                <w:lang w:eastAsia="pl-PL"/>
              </w:rPr>
            </w:pPr>
          </w:p>
        </w:tc>
        <w:tc>
          <w:tcPr>
            <w:tcW w:w="2468" w:type="dxa"/>
            <w:tcBorders>
              <w:left w:val="nil"/>
              <w:bottom w:val="single" w:sz="4" w:space="0" w:color="auto"/>
              <w:right w:val="nil"/>
            </w:tcBorders>
            <w:shd w:val="clear" w:color="auto" w:fill="auto"/>
            <w:vAlign w:val="bottom"/>
          </w:tcPr>
          <w:p w:rsidR="00AC431A" w:rsidRPr="001363F7" w:rsidRDefault="00AC431A" w:rsidP="00F75ABE">
            <w:pPr>
              <w:widowControl/>
              <w:tabs>
                <w:tab w:val="num" w:pos="0"/>
              </w:tabs>
              <w:suppressAutoHyphens w:val="0"/>
              <w:autoSpaceDE/>
              <w:spacing w:after="40"/>
              <w:jc w:val="center"/>
              <w:rPr>
                <w:rFonts w:ascii="Verdana" w:hAnsi="Verdana" w:cs="Times New Roman"/>
                <w:sz w:val="16"/>
                <w:szCs w:val="16"/>
                <w:lang w:eastAsia="pl-PL"/>
              </w:rPr>
            </w:pPr>
          </w:p>
        </w:tc>
        <w:tc>
          <w:tcPr>
            <w:tcW w:w="991" w:type="dxa"/>
            <w:vMerge/>
            <w:tcBorders>
              <w:left w:val="nil"/>
            </w:tcBorders>
            <w:shd w:val="clear" w:color="auto" w:fill="auto"/>
            <w:vAlign w:val="center"/>
          </w:tcPr>
          <w:p w:rsidR="00AC431A" w:rsidRDefault="00AC431A" w:rsidP="0019626C">
            <w:pPr>
              <w:widowControl/>
              <w:tabs>
                <w:tab w:val="num" w:pos="0"/>
              </w:tabs>
              <w:suppressAutoHyphens w:val="0"/>
              <w:autoSpaceDE/>
              <w:spacing w:after="40"/>
              <w:jc w:val="center"/>
              <w:rPr>
                <w:rFonts w:ascii="Verdana" w:hAnsi="Verdana" w:cs="Times New Roman"/>
                <w:sz w:val="16"/>
                <w:szCs w:val="16"/>
                <w:lang w:eastAsia="pl-PL"/>
              </w:rPr>
            </w:pPr>
          </w:p>
        </w:tc>
      </w:tr>
      <w:tr w:rsidR="00B03C0F" w:rsidRPr="001363F7">
        <w:trPr>
          <w:trHeight w:val="397"/>
          <w:jc w:val="center"/>
        </w:trPr>
        <w:tc>
          <w:tcPr>
            <w:tcW w:w="2125" w:type="dxa"/>
            <w:vMerge/>
            <w:shd w:val="clear" w:color="auto" w:fill="auto"/>
            <w:vAlign w:val="center"/>
          </w:tcPr>
          <w:p w:rsidR="00A02ADB" w:rsidRPr="00A02ADB" w:rsidRDefault="00A02ADB" w:rsidP="00F75ABE">
            <w:pPr>
              <w:widowControl/>
              <w:suppressAutoHyphens w:val="0"/>
              <w:autoSpaceDE/>
              <w:ind w:right="14"/>
              <w:jc w:val="center"/>
              <w:rPr>
                <w:rFonts w:ascii="Verdana" w:hAnsi="Verdana" w:cs="Calibri"/>
                <w:bCs/>
                <w:sz w:val="16"/>
                <w:szCs w:val="16"/>
                <w:lang w:eastAsia="pl-PL"/>
              </w:rPr>
            </w:pPr>
          </w:p>
        </w:tc>
        <w:tc>
          <w:tcPr>
            <w:tcW w:w="1104" w:type="dxa"/>
            <w:vMerge/>
            <w:shd w:val="clear" w:color="auto" w:fill="auto"/>
            <w:vAlign w:val="center"/>
          </w:tcPr>
          <w:p w:rsidR="00A02ADB" w:rsidRPr="00316392" w:rsidRDefault="00A02ADB" w:rsidP="00F75ABE">
            <w:pPr>
              <w:widowControl/>
              <w:suppressAutoHyphens w:val="0"/>
              <w:autoSpaceDE/>
              <w:ind w:right="14"/>
              <w:jc w:val="center"/>
              <w:rPr>
                <w:rFonts w:ascii="Verdana" w:hAnsi="Verdana" w:cs="Times New Roman"/>
                <w:sz w:val="16"/>
                <w:szCs w:val="16"/>
                <w:lang w:eastAsia="pl-PL"/>
              </w:rPr>
            </w:pPr>
          </w:p>
        </w:tc>
        <w:tc>
          <w:tcPr>
            <w:tcW w:w="1621" w:type="dxa"/>
            <w:vMerge/>
            <w:shd w:val="clear" w:color="auto" w:fill="auto"/>
            <w:vAlign w:val="center"/>
          </w:tcPr>
          <w:p w:rsidR="00A02ADB" w:rsidRPr="00316392" w:rsidRDefault="00A02ADB" w:rsidP="00F75ABE">
            <w:pPr>
              <w:widowControl/>
              <w:suppressAutoHyphens w:val="0"/>
              <w:autoSpaceDE/>
              <w:ind w:right="14"/>
              <w:jc w:val="center"/>
              <w:rPr>
                <w:rFonts w:ascii="Verdana" w:hAnsi="Verdana" w:cs="Times New Roman"/>
                <w:sz w:val="16"/>
                <w:szCs w:val="16"/>
                <w:lang w:eastAsia="pl-PL"/>
              </w:rPr>
            </w:pPr>
          </w:p>
        </w:tc>
        <w:tc>
          <w:tcPr>
            <w:tcW w:w="977" w:type="dxa"/>
            <w:vMerge/>
            <w:tcBorders>
              <w:right w:val="nil"/>
            </w:tcBorders>
            <w:shd w:val="clear" w:color="auto" w:fill="auto"/>
            <w:vAlign w:val="center"/>
          </w:tcPr>
          <w:p w:rsidR="00A02ADB" w:rsidRPr="001363F7" w:rsidRDefault="00A02ADB" w:rsidP="00F75ABE">
            <w:pPr>
              <w:widowControl/>
              <w:tabs>
                <w:tab w:val="num" w:pos="0"/>
              </w:tabs>
              <w:suppressAutoHyphens w:val="0"/>
              <w:autoSpaceDE/>
              <w:spacing w:after="40"/>
              <w:jc w:val="center"/>
              <w:rPr>
                <w:rFonts w:ascii="Verdana" w:hAnsi="Verdana" w:cs="Times New Roman"/>
                <w:sz w:val="16"/>
                <w:szCs w:val="16"/>
                <w:lang w:eastAsia="pl-PL"/>
              </w:rPr>
            </w:pPr>
          </w:p>
        </w:tc>
        <w:tc>
          <w:tcPr>
            <w:tcW w:w="2468" w:type="dxa"/>
            <w:tcBorders>
              <w:top w:val="nil"/>
              <w:left w:val="nil"/>
              <w:right w:val="nil"/>
            </w:tcBorders>
            <w:shd w:val="clear" w:color="auto" w:fill="auto"/>
            <w:vAlign w:val="center"/>
          </w:tcPr>
          <w:p w:rsidR="00A02ADB" w:rsidRPr="001363F7" w:rsidRDefault="00A02ADB" w:rsidP="00F75ABE">
            <w:pPr>
              <w:widowControl/>
              <w:tabs>
                <w:tab w:val="num" w:pos="0"/>
              </w:tabs>
              <w:suppressAutoHyphens w:val="0"/>
              <w:autoSpaceDE/>
              <w:spacing w:after="40"/>
              <w:jc w:val="center"/>
              <w:rPr>
                <w:rFonts w:ascii="Verdana" w:hAnsi="Verdana" w:cs="Times New Roman"/>
                <w:sz w:val="16"/>
                <w:szCs w:val="16"/>
                <w:lang w:eastAsia="pl-PL"/>
              </w:rPr>
            </w:pPr>
            <w:r w:rsidRPr="001363F7">
              <w:rPr>
                <w:rFonts w:ascii="Verdana" w:hAnsi="Verdana" w:cs="Times New Roman"/>
                <w:sz w:val="16"/>
                <w:szCs w:val="16"/>
                <w:lang w:eastAsia="pl-PL"/>
              </w:rPr>
              <w:t>cena badanej oferty</w:t>
            </w:r>
          </w:p>
        </w:tc>
        <w:tc>
          <w:tcPr>
            <w:tcW w:w="991" w:type="dxa"/>
            <w:vMerge/>
            <w:tcBorders>
              <w:left w:val="nil"/>
            </w:tcBorders>
            <w:shd w:val="clear" w:color="auto" w:fill="auto"/>
            <w:vAlign w:val="center"/>
          </w:tcPr>
          <w:p w:rsidR="00A02ADB" w:rsidRPr="001363F7" w:rsidRDefault="00A02ADB" w:rsidP="00F75ABE">
            <w:pPr>
              <w:widowControl/>
              <w:tabs>
                <w:tab w:val="num" w:pos="0"/>
              </w:tabs>
              <w:suppressAutoHyphens w:val="0"/>
              <w:autoSpaceDE/>
              <w:spacing w:after="40"/>
              <w:jc w:val="center"/>
              <w:rPr>
                <w:rFonts w:ascii="Verdana" w:hAnsi="Verdana" w:cs="Times New Roman"/>
                <w:sz w:val="16"/>
                <w:szCs w:val="16"/>
                <w:lang w:eastAsia="pl-PL"/>
              </w:rPr>
            </w:pPr>
          </w:p>
        </w:tc>
      </w:tr>
      <w:tr w:rsidR="00AC431A" w:rsidRPr="001363F7" w:rsidTr="00AC431A">
        <w:trPr>
          <w:trHeight w:val="397"/>
          <w:jc w:val="center"/>
        </w:trPr>
        <w:tc>
          <w:tcPr>
            <w:tcW w:w="2125" w:type="dxa"/>
            <w:shd w:val="clear" w:color="auto" w:fill="auto"/>
            <w:vAlign w:val="center"/>
          </w:tcPr>
          <w:p w:rsidR="00AC431A" w:rsidRPr="00A02ADB" w:rsidRDefault="00AC431A" w:rsidP="00AC431A">
            <w:pPr>
              <w:widowControl/>
              <w:suppressAutoHyphens w:val="0"/>
              <w:autoSpaceDE/>
              <w:ind w:right="14"/>
              <w:rPr>
                <w:rFonts w:ascii="Verdana" w:hAnsi="Verdana" w:cs="Calibri"/>
                <w:bCs/>
                <w:sz w:val="16"/>
                <w:szCs w:val="16"/>
                <w:lang w:eastAsia="pl-PL"/>
              </w:rPr>
            </w:pPr>
            <w:r>
              <w:rPr>
                <w:rFonts w:ascii="Verdana" w:hAnsi="Verdana" w:cs="Calibri"/>
                <w:bCs/>
                <w:sz w:val="16"/>
                <w:szCs w:val="16"/>
                <w:lang w:eastAsia="pl-PL"/>
              </w:rPr>
              <w:t>2). Termin dostawy, montażu i przeszkolenia</w:t>
            </w:r>
          </w:p>
        </w:tc>
        <w:tc>
          <w:tcPr>
            <w:tcW w:w="1104" w:type="dxa"/>
            <w:shd w:val="clear" w:color="auto" w:fill="auto"/>
            <w:vAlign w:val="center"/>
          </w:tcPr>
          <w:p w:rsidR="00AC431A" w:rsidRPr="00316392" w:rsidRDefault="00D03467" w:rsidP="00F75ABE">
            <w:pPr>
              <w:widowControl/>
              <w:suppressAutoHyphens w:val="0"/>
              <w:autoSpaceDE/>
              <w:ind w:right="14"/>
              <w:jc w:val="center"/>
              <w:rPr>
                <w:rFonts w:ascii="Verdana" w:hAnsi="Verdana" w:cs="Times New Roman"/>
                <w:sz w:val="16"/>
                <w:szCs w:val="16"/>
                <w:lang w:eastAsia="pl-PL"/>
              </w:rPr>
            </w:pPr>
            <w:r>
              <w:rPr>
                <w:rFonts w:ascii="Verdana" w:hAnsi="Verdana" w:cs="Times New Roman"/>
                <w:sz w:val="16"/>
                <w:szCs w:val="16"/>
                <w:lang w:eastAsia="pl-PL"/>
              </w:rPr>
              <w:t>15</w:t>
            </w:r>
            <w:r w:rsidR="00AC431A">
              <w:rPr>
                <w:rFonts w:ascii="Verdana" w:hAnsi="Verdana" w:cs="Times New Roman"/>
                <w:sz w:val="16"/>
                <w:szCs w:val="16"/>
                <w:lang w:eastAsia="pl-PL"/>
              </w:rPr>
              <w:t>%</w:t>
            </w:r>
          </w:p>
        </w:tc>
        <w:tc>
          <w:tcPr>
            <w:tcW w:w="1621" w:type="dxa"/>
            <w:shd w:val="clear" w:color="auto" w:fill="auto"/>
            <w:vAlign w:val="center"/>
          </w:tcPr>
          <w:p w:rsidR="00AC431A" w:rsidRPr="00316392" w:rsidRDefault="00AC431A" w:rsidP="00D03467">
            <w:pPr>
              <w:widowControl/>
              <w:suppressAutoHyphens w:val="0"/>
              <w:autoSpaceDE/>
              <w:ind w:right="14"/>
              <w:jc w:val="center"/>
              <w:rPr>
                <w:rFonts w:ascii="Verdana" w:hAnsi="Verdana" w:cs="Times New Roman"/>
                <w:sz w:val="16"/>
                <w:szCs w:val="16"/>
                <w:lang w:eastAsia="pl-PL"/>
              </w:rPr>
            </w:pPr>
            <w:r>
              <w:rPr>
                <w:rFonts w:ascii="Verdana" w:hAnsi="Verdana" w:cs="Times New Roman"/>
                <w:sz w:val="16"/>
                <w:szCs w:val="16"/>
                <w:lang w:eastAsia="pl-PL"/>
              </w:rPr>
              <w:t>1</w:t>
            </w:r>
            <w:r w:rsidR="00D03467">
              <w:rPr>
                <w:rFonts w:ascii="Verdana" w:hAnsi="Verdana" w:cs="Times New Roman"/>
                <w:sz w:val="16"/>
                <w:szCs w:val="16"/>
                <w:lang w:eastAsia="pl-PL"/>
              </w:rPr>
              <w:t>5</w:t>
            </w:r>
          </w:p>
        </w:tc>
        <w:tc>
          <w:tcPr>
            <w:tcW w:w="4436" w:type="dxa"/>
            <w:gridSpan w:val="3"/>
            <w:shd w:val="clear" w:color="auto" w:fill="auto"/>
            <w:vAlign w:val="center"/>
          </w:tcPr>
          <w:p w:rsidR="009A60C4" w:rsidRDefault="009A60C4" w:rsidP="009A60C4">
            <w:pPr>
              <w:widowControl/>
              <w:tabs>
                <w:tab w:val="num" w:pos="0"/>
              </w:tabs>
              <w:suppressAutoHyphens w:val="0"/>
              <w:autoSpaceDE/>
              <w:spacing w:after="40" w:line="360" w:lineRule="auto"/>
              <w:jc w:val="center"/>
              <w:rPr>
                <w:rFonts w:ascii="Verdana" w:hAnsi="Verdana" w:cs="Times New Roman"/>
                <w:sz w:val="16"/>
                <w:szCs w:val="16"/>
                <w:lang w:eastAsia="pl-PL"/>
              </w:rPr>
            </w:pPr>
            <w:r>
              <w:rPr>
                <w:rFonts w:ascii="Verdana" w:hAnsi="Verdana" w:cs="Times New Roman"/>
                <w:sz w:val="16"/>
                <w:szCs w:val="16"/>
              </w:rPr>
              <w:t>punkty będą przyznawane wg podziału:</w:t>
            </w:r>
          </w:p>
          <w:p w:rsidR="00AC431A" w:rsidRDefault="00533936" w:rsidP="009A60C4">
            <w:pPr>
              <w:widowControl/>
              <w:tabs>
                <w:tab w:val="num" w:pos="0"/>
              </w:tabs>
              <w:suppressAutoHyphens w:val="0"/>
              <w:autoSpaceDE/>
              <w:spacing w:after="40" w:line="360" w:lineRule="auto"/>
              <w:jc w:val="center"/>
              <w:rPr>
                <w:rFonts w:ascii="Verdana" w:hAnsi="Verdana" w:cs="Times New Roman"/>
                <w:sz w:val="16"/>
                <w:szCs w:val="16"/>
                <w:lang w:eastAsia="pl-PL"/>
              </w:rPr>
            </w:pPr>
            <w:r>
              <w:rPr>
                <w:rFonts w:ascii="Verdana" w:hAnsi="Verdana" w:cs="Times New Roman"/>
                <w:sz w:val="16"/>
                <w:szCs w:val="16"/>
                <w:lang w:eastAsia="pl-PL"/>
              </w:rPr>
              <w:t>3</w:t>
            </w:r>
            <w:r w:rsidR="00D03467">
              <w:rPr>
                <w:rFonts w:ascii="Verdana" w:hAnsi="Verdana" w:cs="Times New Roman"/>
                <w:sz w:val="16"/>
                <w:szCs w:val="16"/>
                <w:lang w:eastAsia="pl-PL"/>
              </w:rPr>
              <w:t>0 dni – 15</w:t>
            </w:r>
            <w:r w:rsidR="00AC431A">
              <w:rPr>
                <w:rFonts w:ascii="Verdana" w:hAnsi="Verdana" w:cs="Times New Roman"/>
                <w:sz w:val="16"/>
                <w:szCs w:val="16"/>
                <w:lang w:eastAsia="pl-PL"/>
              </w:rPr>
              <w:t xml:space="preserve"> punków </w:t>
            </w:r>
          </w:p>
          <w:p w:rsidR="00AC431A" w:rsidRDefault="00533936" w:rsidP="009A60C4">
            <w:pPr>
              <w:widowControl/>
              <w:tabs>
                <w:tab w:val="num" w:pos="0"/>
              </w:tabs>
              <w:suppressAutoHyphens w:val="0"/>
              <w:autoSpaceDE/>
              <w:spacing w:after="40" w:line="360" w:lineRule="auto"/>
              <w:jc w:val="center"/>
              <w:rPr>
                <w:rFonts w:ascii="Verdana" w:hAnsi="Verdana" w:cs="Times New Roman"/>
                <w:sz w:val="16"/>
                <w:szCs w:val="16"/>
                <w:lang w:eastAsia="pl-PL"/>
              </w:rPr>
            </w:pPr>
            <w:r>
              <w:rPr>
                <w:rFonts w:ascii="Verdana" w:hAnsi="Verdana" w:cs="Times New Roman"/>
                <w:sz w:val="16"/>
                <w:szCs w:val="16"/>
                <w:lang w:eastAsia="pl-PL"/>
              </w:rPr>
              <w:t>4</w:t>
            </w:r>
            <w:r w:rsidR="008C4746">
              <w:rPr>
                <w:rFonts w:ascii="Verdana" w:hAnsi="Verdana" w:cs="Times New Roman"/>
                <w:sz w:val="16"/>
                <w:szCs w:val="16"/>
                <w:lang w:eastAsia="pl-PL"/>
              </w:rPr>
              <w:t xml:space="preserve">0 dni – </w:t>
            </w:r>
            <w:r w:rsidR="00D03467">
              <w:rPr>
                <w:rFonts w:ascii="Verdana" w:hAnsi="Verdana" w:cs="Times New Roman"/>
                <w:sz w:val="16"/>
                <w:szCs w:val="16"/>
                <w:lang w:eastAsia="pl-PL"/>
              </w:rPr>
              <w:t>10</w:t>
            </w:r>
            <w:r w:rsidR="008C4746">
              <w:rPr>
                <w:rFonts w:ascii="Verdana" w:hAnsi="Verdana" w:cs="Times New Roman"/>
                <w:sz w:val="16"/>
                <w:szCs w:val="16"/>
                <w:lang w:eastAsia="pl-PL"/>
              </w:rPr>
              <w:t xml:space="preserve"> punktów </w:t>
            </w:r>
          </w:p>
          <w:p w:rsidR="008C4746" w:rsidRPr="001363F7" w:rsidRDefault="00533936" w:rsidP="009A60C4">
            <w:pPr>
              <w:widowControl/>
              <w:tabs>
                <w:tab w:val="num" w:pos="0"/>
              </w:tabs>
              <w:suppressAutoHyphens w:val="0"/>
              <w:autoSpaceDE/>
              <w:spacing w:after="40" w:line="360" w:lineRule="auto"/>
              <w:jc w:val="center"/>
              <w:rPr>
                <w:rFonts w:ascii="Verdana" w:hAnsi="Verdana" w:cs="Times New Roman"/>
                <w:sz w:val="16"/>
                <w:szCs w:val="16"/>
                <w:lang w:eastAsia="pl-PL"/>
              </w:rPr>
            </w:pPr>
            <w:r>
              <w:rPr>
                <w:rFonts w:ascii="Verdana" w:hAnsi="Verdana" w:cs="Times New Roman"/>
                <w:sz w:val="16"/>
                <w:szCs w:val="16"/>
                <w:lang w:eastAsia="pl-PL"/>
              </w:rPr>
              <w:t>5</w:t>
            </w:r>
            <w:r w:rsidR="008C4746">
              <w:rPr>
                <w:rFonts w:ascii="Verdana" w:hAnsi="Verdana" w:cs="Times New Roman"/>
                <w:sz w:val="16"/>
                <w:szCs w:val="16"/>
                <w:lang w:eastAsia="pl-PL"/>
              </w:rPr>
              <w:t>0 dni –</w:t>
            </w:r>
            <w:r w:rsidR="00D03467">
              <w:rPr>
                <w:rFonts w:ascii="Verdana" w:hAnsi="Verdana" w:cs="Times New Roman"/>
                <w:sz w:val="16"/>
                <w:szCs w:val="16"/>
                <w:lang w:eastAsia="pl-PL"/>
              </w:rPr>
              <w:t xml:space="preserve"> 1</w:t>
            </w:r>
            <w:r w:rsidR="008C4746">
              <w:rPr>
                <w:rFonts w:ascii="Verdana" w:hAnsi="Verdana" w:cs="Times New Roman"/>
                <w:sz w:val="16"/>
                <w:szCs w:val="16"/>
                <w:lang w:eastAsia="pl-PL"/>
              </w:rPr>
              <w:t xml:space="preserve"> </w:t>
            </w:r>
            <w:r w:rsidR="00D03467">
              <w:rPr>
                <w:rFonts w:ascii="Verdana" w:hAnsi="Verdana" w:cs="Times New Roman"/>
                <w:sz w:val="16"/>
                <w:szCs w:val="16"/>
                <w:lang w:eastAsia="pl-PL"/>
              </w:rPr>
              <w:t>punkt</w:t>
            </w:r>
          </w:p>
        </w:tc>
      </w:tr>
      <w:tr w:rsidR="008C4746" w:rsidRPr="001363F7" w:rsidTr="00AC431A">
        <w:trPr>
          <w:trHeight w:val="397"/>
          <w:jc w:val="center"/>
        </w:trPr>
        <w:tc>
          <w:tcPr>
            <w:tcW w:w="2125" w:type="dxa"/>
            <w:shd w:val="clear" w:color="auto" w:fill="auto"/>
            <w:vAlign w:val="center"/>
          </w:tcPr>
          <w:p w:rsidR="008C4746" w:rsidRPr="00A02ADB" w:rsidRDefault="008C4746" w:rsidP="00230D7D">
            <w:pPr>
              <w:widowControl/>
              <w:suppressAutoHyphens w:val="0"/>
              <w:autoSpaceDE/>
              <w:ind w:right="14"/>
              <w:jc w:val="center"/>
              <w:rPr>
                <w:rFonts w:ascii="Verdana" w:hAnsi="Verdana" w:cs="Times New Roman"/>
                <w:sz w:val="16"/>
                <w:szCs w:val="16"/>
                <w:u w:val="single"/>
                <w:lang w:eastAsia="pl-PL"/>
              </w:rPr>
            </w:pPr>
            <w:r>
              <w:rPr>
                <w:rFonts w:ascii="Verdana" w:hAnsi="Verdana" w:cs="Calibri"/>
                <w:bCs/>
                <w:sz w:val="16"/>
                <w:szCs w:val="16"/>
                <w:lang w:eastAsia="pl-PL"/>
              </w:rPr>
              <w:t xml:space="preserve">3) </w:t>
            </w:r>
            <w:r w:rsidRPr="00A02ADB">
              <w:rPr>
                <w:rFonts w:ascii="Verdana" w:hAnsi="Verdana" w:cs="Calibri"/>
                <w:bCs/>
                <w:sz w:val="16"/>
                <w:szCs w:val="16"/>
                <w:lang w:eastAsia="pl-PL"/>
              </w:rPr>
              <w:t>Okres gwarancji</w:t>
            </w:r>
            <w:r>
              <w:rPr>
                <w:rFonts w:ascii="Verdana" w:hAnsi="Verdana" w:cs="Calibri"/>
                <w:bCs/>
                <w:sz w:val="16"/>
                <w:szCs w:val="16"/>
                <w:lang w:eastAsia="pl-PL"/>
              </w:rPr>
              <w:t xml:space="preserve"> „G”</w:t>
            </w:r>
          </w:p>
        </w:tc>
        <w:tc>
          <w:tcPr>
            <w:tcW w:w="1104" w:type="dxa"/>
            <w:shd w:val="clear" w:color="auto" w:fill="auto"/>
            <w:vAlign w:val="center"/>
          </w:tcPr>
          <w:p w:rsidR="008C4746" w:rsidRPr="00316392" w:rsidRDefault="008C4746" w:rsidP="00230D7D">
            <w:pPr>
              <w:widowControl/>
              <w:suppressAutoHyphens w:val="0"/>
              <w:autoSpaceDE/>
              <w:ind w:right="14"/>
              <w:jc w:val="center"/>
              <w:rPr>
                <w:rFonts w:ascii="Verdana" w:hAnsi="Verdana" w:cs="Times New Roman"/>
                <w:sz w:val="16"/>
                <w:szCs w:val="16"/>
                <w:lang w:eastAsia="pl-PL"/>
              </w:rPr>
            </w:pPr>
            <w:r w:rsidRPr="00316392">
              <w:rPr>
                <w:rFonts w:ascii="Verdana" w:hAnsi="Verdana" w:cs="Times New Roman"/>
                <w:sz w:val="18"/>
                <w:szCs w:val="18"/>
              </w:rPr>
              <w:t>20%</w:t>
            </w:r>
          </w:p>
        </w:tc>
        <w:tc>
          <w:tcPr>
            <w:tcW w:w="1621" w:type="dxa"/>
            <w:shd w:val="clear" w:color="auto" w:fill="auto"/>
            <w:vAlign w:val="center"/>
          </w:tcPr>
          <w:p w:rsidR="008C4746" w:rsidRPr="00316392" w:rsidRDefault="008C4746" w:rsidP="00230D7D">
            <w:pPr>
              <w:widowControl/>
              <w:suppressAutoHyphens w:val="0"/>
              <w:autoSpaceDE/>
              <w:ind w:right="14"/>
              <w:jc w:val="center"/>
              <w:rPr>
                <w:rFonts w:ascii="Verdana" w:hAnsi="Verdana" w:cs="Times New Roman"/>
                <w:sz w:val="16"/>
                <w:szCs w:val="16"/>
                <w:lang w:eastAsia="pl-PL"/>
              </w:rPr>
            </w:pPr>
            <w:r w:rsidRPr="00316392">
              <w:rPr>
                <w:rFonts w:ascii="Verdana" w:hAnsi="Verdana" w:cs="Times New Roman"/>
                <w:sz w:val="18"/>
                <w:szCs w:val="18"/>
              </w:rPr>
              <w:t>20</w:t>
            </w:r>
          </w:p>
        </w:tc>
        <w:tc>
          <w:tcPr>
            <w:tcW w:w="4436" w:type="dxa"/>
            <w:gridSpan w:val="3"/>
            <w:shd w:val="clear" w:color="auto" w:fill="auto"/>
            <w:vAlign w:val="center"/>
          </w:tcPr>
          <w:p w:rsidR="009A60C4" w:rsidRDefault="009A60C4" w:rsidP="009A60C4">
            <w:pPr>
              <w:widowControl/>
              <w:suppressAutoHyphens w:val="0"/>
              <w:autoSpaceDE/>
              <w:spacing w:line="360" w:lineRule="auto"/>
              <w:ind w:right="14"/>
              <w:jc w:val="center"/>
              <w:rPr>
                <w:rFonts w:ascii="Verdana" w:hAnsi="Verdana" w:cs="Times New Roman"/>
                <w:sz w:val="16"/>
                <w:szCs w:val="16"/>
              </w:rPr>
            </w:pPr>
            <w:r>
              <w:rPr>
                <w:rFonts w:ascii="Verdana" w:hAnsi="Verdana" w:cs="Times New Roman"/>
                <w:sz w:val="16"/>
                <w:szCs w:val="16"/>
              </w:rPr>
              <w:t>punkty będą przyznawane wg podziału:</w:t>
            </w:r>
            <w:r w:rsidR="008C4746">
              <w:rPr>
                <w:rFonts w:ascii="Verdana" w:hAnsi="Verdana" w:cs="Times New Roman"/>
                <w:sz w:val="16"/>
                <w:szCs w:val="16"/>
              </w:rPr>
              <w:br/>
            </w:r>
            <w:r>
              <w:rPr>
                <w:rFonts w:ascii="Verdana" w:hAnsi="Verdana" w:cs="Times New Roman"/>
                <w:sz w:val="16"/>
                <w:szCs w:val="16"/>
              </w:rPr>
              <w:t>24 m-ce – 1 pkt</w:t>
            </w:r>
          </w:p>
          <w:p w:rsidR="009A60C4" w:rsidRDefault="009A60C4" w:rsidP="009A60C4">
            <w:pPr>
              <w:widowControl/>
              <w:suppressAutoHyphens w:val="0"/>
              <w:autoSpaceDE/>
              <w:spacing w:line="360" w:lineRule="auto"/>
              <w:ind w:right="14"/>
              <w:jc w:val="center"/>
              <w:rPr>
                <w:rFonts w:ascii="Verdana" w:hAnsi="Verdana" w:cs="Times New Roman"/>
                <w:sz w:val="16"/>
                <w:szCs w:val="16"/>
              </w:rPr>
            </w:pPr>
            <w:r>
              <w:rPr>
                <w:rFonts w:ascii="Verdana" w:hAnsi="Verdana" w:cs="Times New Roman"/>
                <w:sz w:val="16"/>
                <w:szCs w:val="16"/>
              </w:rPr>
              <w:t>36 m-</w:t>
            </w:r>
            <w:proofErr w:type="spellStart"/>
            <w:r>
              <w:rPr>
                <w:rFonts w:ascii="Verdana" w:hAnsi="Verdana" w:cs="Times New Roman"/>
                <w:sz w:val="16"/>
                <w:szCs w:val="16"/>
              </w:rPr>
              <w:t>cy</w:t>
            </w:r>
            <w:proofErr w:type="spellEnd"/>
            <w:r>
              <w:rPr>
                <w:rFonts w:ascii="Verdana" w:hAnsi="Verdana" w:cs="Times New Roman"/>
                <w:sz w:val="16"/>
                <w:szCs w:val="16"/>
              </w:rPr>
              <w:t xml:space="preserve"> – 10 pkt. </w:t>
            </w:r>
          </w:p>
          <w:p w:rsidR="008C4746" w:rsidRPr="00B03C0F" w:rsidRDefault="009A60C4" w:rsidP="009A60C4">
            <w:pPr>
              <w:widowControl/>
              <w:suppressAutoHyphens w:val="0"/>
              <w:autoSpaceDE/>
              <w:spacing w:line="360" w:lineRule="auto"/>
              <w:ind w:right="14"/>
              <w:jc w:val="center"/>
              <w:rPr>
                <w:rFonts w:ascii="Verdana" w:hAnsi="Verdana" w:cs="Times New Roman"/>
                <w:sz w:val="16"/>
                <w:szCs w:val="16"/>
                <w:u w:val="single"/>
                <w:lang w:eastAsia="pl-PL"/>
              </w:rPr>
            </w:pPr>
            <w:r>
              <w:rPr>
                <w:rFonts w:ascii="Verdana" w:hAnsi="Verdana" w:cs="Times New Roman"/>
                <w:sz w:val="16"/>
                <w:szCs w:val="16"/>
              </w:rPr>
              <w:t>48 m-</w:t>
            </w:r>
            <w:proofErr w:type="spellStart"/>
            <w:r>
              <w:rPr>
                <w:rFonts w:ascii="Verdana" w:hAnsi="Verdana" w:cs="Times New Roman"/>
                <w:sz w:val="16"/>
                <w:szCs w:val="16"/>
              </w:rPr>
              <w:t>cy</w:t>
            </w:r>
            <w:proofErr w:type="spellEnd"/>
            <w:r>
              <w:rPr>
                <w:rFonts w:ascii="Verdana" w:hAnsi="Verdana" w:cs="Times New Roman"/>
                <w:sz w:val="16"/>
                <w:szCs w:val="16"/>
              </w:rPr>
              <w:t xml:space="preserve"> - 20 pkt. </w:t>
            </w:r>
            <w:r w:rsidR="008C4746" w:rsidRPr="00B03C0F">
              <w:rPr>
                <w:rFonts w:ascii="Verdana" w:hAnsi="Verdana" w:cs="Times New Roman"/>
                <w:sz w:val="16"/>
                <w:szCs w:val="16"/>
              </w:rPr>
              <w:t xml:space="preserve">  </w:t>
            </w:r>
          </w:p>
        </w:tc>
      </w:tr>
      <w:tr w:rsidR="00B03C0F" w:rsidRPr="001363F7" w:rsidTr="00AB0620">
        <w:trPr>
          <w:trHeight w:val="2890"/>
          <w:jc w:val="center"/>
        </w:trPr>
        <w:tc>
          <w:tcPr>
            <w:tcW w:w="2125" w:type="dxa"/>
            <w:shd w:val="clear" w:color="auto" w:fill="auto"/>
            <w:vAlign w:val="center"/>
          </w:tcPr>
          <w:p w:rsidR="008B58DD" w:rsidRPr="00A02ADB" w:rsidRDefault="008C4746" w:rsidP="00584A6A">
            <w:pPr>
              <w:widowControl/>
              <w:suppressAutoHyphens w:val="0"/>
              <w:autoSpaceDE/>
              <w:ind w:right="14"/>
              <w:jc w:val="center"/>
              <w:rPr>
                <w:rFonts w:ascii="Verdana" w:hAnsi="Verdana" w:cs="Times New Roman"/>
                <w:sz w:val="16"/>
                <w:szCs w:val="16"/>
                <w:u w:val="single"/>
                <w:lang w:eastAsia="pl-PL"/>
              </w:rPr>
            </w:pPr>
            <w:r>
              <w:rPr>
                <w:rFonts w:ascii="Verdana" w:hAnsi="Verdana"/>
                <w:bCs/>
                <w:sz w:val="16"/>
                <w:szCs w:val="16"/>
              </w:rPr>
              <w:t>4</w:t>
            </w:r>
            <w:r w:rsidR="008B58DD">
              <w:rPr>
                <w:rFonts w:ascii="Verdana" w:hAnsi="Verdana"/>
                <w:bCs/>
                <w:sz w:val="16"/>
                <w:szCs w:val="16"/>
              </w:rPr>
              <w:t xml:space="preserve">) </w:t>
            </w:r>
            <w:r w:rsidR="008B58DD" w:rsidRPr="00A02ADB">
              <w:rPr>
                <w:rFonts w:ascii="Verdana" w:hAnsi="Verdana"/>
                <w:bCs/>
                <w:sz w:val="16"/>
                <w:szCs w:val="16"/>
              </w:rPr>
              <w:t xml:space="preserve">Wartość kary umownej za każdy dzień opóźnienia </w:t>
            </w:r>
            <w:r w:rsidR="00AB0620">
              <w:rPr>
                <w:rFonts w:ascii="Verdana" w:hAnsi="Verdana"/>
                <w:bCs/>
                <w:sz w:val="16"/>
                <w:szCs w:val="16"/>
              </w:rPr>
              <w:t>„KU”</w:t>
            </w:r>
          </w:p>
        </w:tc>
        <w:tc>
          <w:tcPr>
            <w:tcW w:w="1104" w:type="dxa"/>
            <w:shd w:val="clear" w:color="auto" w:fill="auto"/>
            <w:vAlign w:val="center"/>
          </w:tcPr>
          <w:p w:rsidR="008B58DD" w:rsidRPr="00316392" w:rsidRDefault="00D03467" w:rsidP="00F75ABE">
            <w:pPr>
              <w:widowControl/>
              <w:suppressAutoHyphens w:val="0"/>
              <w:autoSpaceDE/>
              <w:ind w:right="14"/>
              <w:jc w:val="center"/>
              <w:rPr>
                <w:rFonts w:ascii="Verdana" w:hAnsi="Verdana" w:cs="Times New Roman"/>
                <w:sz w:val="16"/>
                <w:szCs w:val="16"/>
                <w:lang w:eastAsia="pl-PL"/>
              </w:rPr>
            </w:pPr>
            <w:r>
              <w:rPr>
                <w:rFonts w:ascii="Verdana" w:hAnsi="Verdana" w:cs="Times New Roman"/>
                <w:sz w:val="18"/>
                <w:szCs w:val="18"/>
              </w:rPr>
              <w:t>5</w:t>
            </w:r>
            <w:r w:rsidR="008B58DD" w:rsidRPr="00316392">
              <w:rPr>
                <w:rFonts w:ascii="Verdana" w:hAnsi="Verdana" w:cs="Times New Roman"/>
                <w:sz w:val="18"/>
                <w:szCs w:val="18"/>
              </w:rPr>
              <w:t>%</w:t>
            </w:r>
          </w:p>
        </w:tc>
        <w:tc>
          <w:tcPr>
            <w:tcW w:w="1621" w:type="dxa"/>
            <w:shd w:val="clear" w:color="auto" w:fill="auto"/>
            <w:vAlign w:val="center"/>
          </w:tcPr>
          <w:p w:rsidR="008B58DD" w:rsidRPr="00316392" w:rsidRDefault="00D03467" w:rsidP="00F75ABE">
            <w:pPr>
              <w:widowControl/>
              <w:suppressAutoHyphens w:val="0"/>
              <w:autoSpaceDE/>
              <w:ind w:right="14"/>
              <w:jc w:val="center"/>
              <w:rPr>
                <w:rFonts w:ascii="Verdana" w:hAnsi="Verdana" w:cs="Times New Roman"/>
                <w:sz w:val="16"/>
                <w:szCs w:val="16"/>
                <w:lang w:eastAsia="pl-PL"/>
              </w:rPr>
            </w:pPr>
            <w:r>
              <w:rPr>
                <w:rFonts w:ascii="Verdana" w:hAnsi="Verdana" w:cs="Times New Roman"/>
                <w:sz w:val="16"/>
                <w:szCs w:val="16"/>
                <w:lang w:eastAsia="pl-PL"/>
              </w:rPr>
              <w:t>5</w:t>
            </w:r>
          </w:p>
        </w:tc>
        <w:tc>
          <w:tcPr>
            <w:tcW w:w="4436" w:type="dxa"/>
            <w:gridSpan w:val="3"/>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2128"/>
              <w:gridCol w:w="1033"/>
            </w:tblGrid>
            <w:tr w:rsidR="008B58DD" w:rsidRPr="001363F7">
              <w:trPr>
                <w:trHeight w:val="313"/>
                <w:jc w:val="center"/>
              </w:trPr>
              <w:tc>
                <w:tcPr>
                  <w:tcW w:w="4436" w:type="dxa"/>
                  <w:gridSpan w:val="3"/>
                  <w:tcBorders>
                    <w:top w:val="nil"/>
                    <w:left w:val="nil"/>
                    <w:bottom w:val="nil"/>
                    <w:right w:val="nil"/>
                  </w:tcBorders>
                  <w:shd w:val="clear" w:color="auto" w:fill="auto"/>
                  <w:vAlign w:val="center"/>
                </w:tcPr>
                <w:p w:rsidR="008B58DD" w:rsidRPr="001363F7" w:rsidRDefault="008B58DD" w:rsidP="008919B4">
                  <w:pPr>
                    <w:widowControl/>
                    <w:suppressAutoHyphens w:val="0"/>
                    <w:autoSpaceDE/>
                    <w:ind w:right="14"/>
                    <w:jc w:val="center"/>
                    <w:rPr>
                      <w:rFonts w:ascii="Verdana" w:hAnsi="Verdana" w:cs="Times New Roman"/>
                      <w:sz w:val="16"/>
                      <w:szCs w:val="16"/>
                      <w:lang w:eastAsia="pl-PL"/>
                    </w:rPr>
                  </w:pPr>
                  <w:r w:rsidRPr="001363F7">
                    <w:rPr>
                      <w:rFonts w:ascii="Verdana" w:hAnsi="Verdana" w:cs="Times New Roman"/>
                      <w:sz w:val="16"/>
                      <w:szCs w:val="16"/>
                      <w:lang w:eastAsia="pl-PL"/>
                    </w:rPr>
                    <w:t>punkty będ</w:t>
                  </w:r>
                  <w:r w:rsidR="00316392">
                    <w:rPr>
                      <w:rFonts w:ascii="Verdana" w:hAnsi="Verdana" w:cs="Times New Roman"/>
                      <w:sz w:val="16"/>
                      <w:szCs w:val="16"/>
                      <w:lang w:eastAsia="pl-PL"/>
                    </w:rPr>
                    <w:t>ą przyznawane wg</w:t>
                  </w:r>
                  <w:r w:rsidRPr="001363F7">
                    <w:rPr>
                      <w:rFonts w:ascii="Verdana" w:hAnsi="Verdana" w:cs="Times New Roman"/>
                      <w:sz w:val="16"/>
                      <w:szCs w:val="16"/>
                      <w:lang w:eastAsia="pl-PL"/>
                    </w:rPr>
                    <w:t xml:space="preserve"> poniższego wzoru:</w:t>
                  </w:r>
                </w:p>
              </w:tc>
            </w:tr>
            <w:tr w:rsidR="008B58DD" w:rsidRPr="001363F7">
              <w:trPr>
                <w:trHeight w:val="450"/>
                <w:jc w:val="center"/>
              </w:trPr>
              <w:tc>
                <w:tcPr>
                  <w:tcW w:w="1086" w:type="dxa"/>
                  <w:vMerge w:val="restart"/>
                  <w:tcBorders>
                    <w:top w:val="nil"/>
                    <w:left w:val="nil"/>
                    <w:right w:val="nil"/>
                  </w:tcBorders>
                  <w:shd w:val="clear" w:color="auto" w:fill="auto"/>
                  <w:vAlign w:val="center"/>
                </w:tcPr>
                <w:p w:rsidR="008B58DD" w:rsidRPr="001363F7" w:rsidRDefault="008B58DD" w:rsidP="008919B4">
                  <w:pPr>
                    <w:widowControl/>
                    <w:suppressAutoHyphens w:val="0"/>
                    <w:autoSpaceDE/>
                    <w:ind w:right="14"/>
                    <w:jc w:val="center"/>
                    <w:rPr>
                      <w:rFonts w:ascii="Verdana" w:hAnsi="Verdana" w:cs="Times New Roman"/>
                      <w:sz w:val="16"/>
                      <w:szCs w:val="16"/>
                      <w:lang w:eastAsia="pl-PL"/>
                    </w:rPr>
                  </w:pPr>
                  <w:proofErr w:type="spellStart"/>
                  <w:r>
                    <w:rPr>
                      <w:rFonts w:ascii="Verdana" w:hAnsi="Verdana" w:cs="Times New Roman"/>
                      <w:lang w:eastAsia="pl-PL"/>
                    </w:rPr>
                    <w:t>KU</w:t>
                  </w:r>
                  <w:r w:rsidRPr="001363F7">
                    <w:rPr>
                      <w:rFonts w:ascii="Verdana" w:hAnsi="Verdana" w:cs="Times New Roman"/>
                      <w:vertAlign w:val="subscript"/>
                      <w:lang w:eastAsia="pl-PL"/>
                    </w:rPr>
                    <w:t>obl</w:t>
                  </w:r>
                  <w:proofErr w:type="spellEnd"/>
                  <w:r w:rsidRPr="001363F7">
                    <w:rPr>
                      <w:rFonts w:ascii="Verdana" w:hAnsi="Verdana" w:cs="Times New Roman"/>
                      <w:sz w:val="16"/>
                      <w:szCs w:val="16"/>
                      <w:vertAlign w:val="subscript"/>
                      <w:lang w:eastAsia="pl-PL"/>
                    </w:rPr>
                    <w:t>.</w:t>
                  </w:r>
                </w:p>
              </w:tc>
              <w:tc>
                <w:tcPr>
                  <w:tcW w:w="2256" w:type="dxa"/>
                  <w:tcBorders>
                    <w:top w:val="nil"/>
                    <w:left w:val="nil"/>
                    <w:bottom w:val="single" w:sz="4" w:space="0" w:color="auto"/>
                    <w:right w:val="nil"/>
                  </w:tcBorders>
                  <w:shd w:val="clear" w:color="auto" w:fill="auto"/>
                  <w:vAlign w:val="bottom"/>
                </w:tcPr>
                <w:p w:rsidR="008B58DD" w:rsidRPr="001363F7" w:rsidRDefault="008B58DD" w:rsidP="008919B4">
                  <w:pPr>
                    <w:widowControl/>
                    <w:suppressAutoHyphens w:val="0"/>
                    <w:autoSpaceDE/>
                    <w:ind w:right="14"/>
                    <w:jc w:val="center"/>
                    <w:rPr>
                      <w:rFonts w:ascii="Verdana" w:hAnsi="Verdana" w:cs="Times New Roman"/>
                      <w:vertAlign w:val="subscript"/>
                      <w:lang w:eastAsia="pl-PL"/>
                    </w:rPr>
                  </w:pPr>
                  <w:proofErr w:type="spellStart"/>
                  <w:r>
                    <w:rPr>
                      <w:rFonts w:ascii="Verdana" w:hAnsi="Verdana" w:cs="Times New Roman"/>
                      <w:lang w:eastAsia="pl-PL"/>
                    </w:rPr>
                    <w:t>Y</w:t>
                  </w:r>
                  <w:r w:rsidRPr="001363F7">
                    <w:rPr>
                      <w:rFonts w:ascii="Verdana" w:hAnsi="Verdana" w:cs="Times New Roman"/>
                      <w:vertAlign w:val="subscript"/>
                      <w:lang w:eastAsia="pl-PL"/>
                    </w:rPr>
                    <w:t>ob</w:t>
                  </w:r>
                  <w:proofErr w:type="spellEnd"/>
                  <w:r w:rsidRPr="001363F7">
                    <w:rPr>
                      <w:rFonts w:ascii="Verdana" w:hAnsi="Verdana" w:cs="Times New Roman"/>
                      <w:vertAlign w:val="subscript"/>
                      <w:lang w:eastAsia="pl-PL"/>
                    </w:rPr>
                    <w:cr/>
                    <w:t xml:space="preserve"> </w:t>
                  </w:r>
                </w:p>
              </w:tc>
              <w:tc>
                <w:tcPr>
                  <w:tcW w:w="1094" w:type="dxa"/>
                  <w:vMerge w:val="restart"/>
                  <w:tcBorders>
                    <w:top w:val="nil"/>
                    <w:left w:val="nil"/>
                    <w:right w:val="nil"/>
                  </w:tcBorders>
                  <w:shd w:val="clear" w:color="auto" w:fill="auto"/>
                  <w:vAlign w:val="center"/>
                </w:tcPr>
                <w:p w:rsidR="008B58DD" w:rsidRPr="001363F7" w:rsidRDefault="00031D0D" w:rsidP="00316392">
                  <w:pPr>
                    <w:widowControl/>
                    <w:suppressAutoHyphens w:val="0"/>
                    <w:autoSpaceDE/>
                    <w:ind w:right="14"/>
                    <w:jc w:val="center"/>
                    <w:rPr>
                      <w:rFonts w:ascii="Verdana" w:hAnsi="Verdana" w:cs="Times New Roman"/>
                      <w:sz w:val="16"/>
                      <w:szCs w:val="16"/>
                      <w:lang w:eastAsia="pl-PL"/>
                    </w:rPr>
                  </w:pPr>
                  <w:r>
                    <w:rPr>
                      <w:rFonts w:ascii="Verdana" w:hAnsi="Verdana" w:cs="Times New Roman"/>
                      <w:sz w:val="16"/>
                      <w:szCs w:val="16"/>
                      <w:lang w:eastAsia="pl-PL"/>
                    </w:rPr>
                    <w:t xml:space="preserve">x </w:t>
                  </w:r>
                  <w:r w:rsidR="00D03467">
                    <w:rPr>
                      <w:rFonts w:ascii="Verdana" w:hAnsi="Verdana" w:cs="Times New Roman"/>
                      <w:sz w:val="16"/>
                      <w:szCs w:val="16"/>
                      <w:lang w:eastAsia="pl-PL"/>
                    </w:rPr>
                    <w:t>5</w:t>
                  </w:r>
                </w:p>
              </w:tc>
            </w:tr>
            <w:tr w:rsidR="008B58DD" w:rsidRPr="001363F7">
              <w:trPr>
                <w:trHeight w:val="363"/>
                <w:jc w:val="center"/>
              </w:trPr>
              <w:tc>
                <w:tcPr>
                  <w:tcW w:w="1086" w:type="dxa"/>
                  <w:vMerge/>
                  <w:tcBorders>
                    <w:left w:val="nil"/>
                    <w:bottom w:val="nil"/>
                    <w:right w:val="nil"/>
                  </w:tcBorders>
                  <w:shd w:val="clear" w:color="auto" w:fill="auto"/>
                  <w:vAlign w:val="center"/>
                </w:tcPr>
                <w:p w:rsidR="008B58DD" w:rsidRPr="001363F7" w:rsidRDefault="008B58DD" w:rsidP="008919B4">
                  <w:pPr>
                    <w:widowControl/>
                    <w:suppressAutoHyphens w:val="0"/>
                    <w:autoSpaceDE/>
                    <w:ind w:right="14"/>
                    <w:jc w:val="center"/>
                    <w:rPr>
                      <w:rFonts w:ascii="Verdana" w:hAnsi="Verdana" w:cs="Times New Roman"/>
                      <w:sz w:val="16"/>
                      <w:szCs w:val="16"/>
                      <w:lang w:eastAsia="pl-PL"/>
                    </w:rPr>
                  </w:pPr>
                </w:p>
              </w:tc>
              <w:tc>
                <w:tcPr>
                  <w:tcW w:w="2256" w:type="dxa"/>
                  <w:tcBorders>
                    <w:top w:val="single" w:sz="4" w:space="0" w:color="auto"/>
                    <w:left w:val="nil"/>
                    <w:bottom w:val="nil"/>
                    <w:right w:val="nil"/>
                  </w:tcBorders>
                  <w:shd w:val="clear" w:color="auto" w:fill="auto"/>
                  <w:vAlign w:val="bottom"/>
                </w:tcPr>
                <w:p w:rsidR="008B58DD" w:rsidRPr="001363F7" w:rsidRDefault="008B58DD" w:rsidP="008919B4">
                  <w:pPr>
                    <w:widowControl/>
                    <w:suppressAutoHyphens w:val="0"/>
                    <w:autoSpaceDE/>
                    <w:ind w:right="14"/>
                    <w:jc w:val="center"/>
                    <w:rPr>
                      <w:rFonts w:ascii="Verdana" w:hAnsi="Verdana" w:cs="Times New Roman"/>
                      <w:lang w:eastAsia="pl-PL"/>
                    </w:rPr>
                  </w:pPr>
                  <w:proofErr w:type="spellStart"/>
                  <w:r>
                    <w:rPr>
                      <w:rFonts w:ascii="Verdana" w:hAnsi="Verdana" w:cs="Times New Roman"/>
                      <w:lang w:eastAsia="pl-PL"/>
                    </w:rPr>
                    <w:t>Y</w:t>
                  </w:r>
                  <w:r w:rsidRPr="001363F7">
                    <w:rPr>
                      <w:rFonts w:ascii="Verdana" w:hAnsi="Verdana" w:cs="Times New Roman"/>
                      <w:vertAlign w:val="subscript"/>
                      <w:lang w:eastAsia="pl-PL"/>
                    </w:rPr>
                    <w:t>max</w:t>
                  </w:r>
                  <w:proofErr w:type="spellEnd"/>
                  <w:r w:rsidRPr="001363F7">
                    <w:rPr>
                      <w:rFonts w:ascii="Verdana" w:hAnsi="Verdana" w:cs="Times New Roman"/>
                      <w:vertAlign w:val="subscript"/>
                      <w:lang w:eastAsia="pl-PL"/>
                    </w:rPr>
                    <w:t xml:space="preserve"> </w:t>
                  </w:r>
                </w:p>
              </w:tc>
              <w:tc>
                <w:tcPr>
                  <w:tcW w:w="1094" w:type="dxa"/>
                  <w:vMerge/>
                  <w:tcBorders>
                    <w:left w:val="nil"/>
                    <w:bottom w:val="nil"/>
                    <w:right w:val="nil"/>
                  </w:tcBorders>
                  <w:shd w:val="clear" w:color="auto" w:fill="auto"/>
                  <w:vAlign w:val="center"/>
                </w:tcPr>
                <w:p w:rsidR="008B58DD" w:rsidRPr="001363F7" w:rsidRDefault="008B58DD" w:rsidP="008919B4">
                  <w:pPr>
                    <w:widowControl/>
                    <w:suppressAutoHyphens w:val="0"/>
                    <w:autoSpaceDE/>
                    <w:ind w:right="14"/>
                    <w:jc w:val="center"/>
                    <w:rPr>
                      <w:rFonts w:ascii="Verdana" w:hAnsi="Verdana" w:cs="Times New Roman"/>
                      <w:sz w:val="16"/>
                      <w:szCs w:val="16"/>
                      <w:lang w:eastAsia="pl-PL"/>
                    </w:rPr>
                  </w:pPr>
                </w:p>
              </w:tc>
            </w:tr>
            <w:tr w:rsidR="008B58DD" w:rsidRPr="001363F7">
              <w:trPr>
                <w:trHeight w:val="352"/>
                <w:jc w:val="center"/>
              </w:trPr>
              <w:tc>
                <w:tcPr>
                  <w:tcW w:w="4436" w:type="dxa"/>
                  <w:gridSpan w:val="3"/>
                  <w:tcBorders>
                    <w:top w:val="nil"/>
                    <w:left w:val="nil"/>
                    <w:bottom w:val="nil"/>
                    <w:right w:val="nil"/>
                  </w:tcBorders>
                  <w:shd w:val="clear" w:color="auto" w:fill="auto"/>
                  <w:vAlign w:val="center"/>
                </w:tcPr>
                <w:p w:rsidR="008B58DD" w:rsidRPr="001363F7" w:rsidRDefault="008B58DD" w:rsidP="008919B4">
                  <w:pPr>
                    <w:widowControl/>
                    <w:suppressAutoHyphens w:val="0"/>
                    <w:autoSpaceDE/>
                    <w:spacing w:after="60"/>
                    <w:ind w:right="11"/>
                    <w:rPr>
                      <w:rFonts w:ascii="Verdana" w:hAnsi="Verdana" w:cs="Times New Roman"/>
                      <w:lang w:eastAsia="pl-PL"/>
                    </w:rPr>
                  </w:pPr>
                  <w:proofErr w:type="spellStart"/>
                  <w:r>
                    <w:rPr>
                      <w:rFonts w:ascii="Verdana" w:hAnsi="Verdana" w:cs="Times New Roman"/>
                      <w:lang w:eastAsia="pl-PL"/>
                    </w:rPr>
                    <w:t>KU</w:t>
                  </w:r>
                  <w:r w:rsidRPr="001363F7">
                    <w:rPr>
                      <w:rFonts w:ascii="Verdana" w:hAnsi="Verdana" w:cs="Times New Roman"/>
                      <w:vertAlign w:val="subscript"/>
                      <w:lang w:eastAsia="pl-PL"/>
                    </w:rPr>
                    <w:t>obl</w:t>
                  </w:r>
                  <w:proofErr w:type="spellEnd"/>
                  <w:r w:rsidRPr="001363F7">
                    <w:rPr>
                      <w:rFonts w:ascii="Verdana" w:hAnsi="Verdana" w:cs="Times New Roman"/>
                      <w:vertAlign w:val="subscript"/>
                      <w:lang w:eastAsia="pl-PL"/>
                    </w:rPr>
                    <w:t xml:space="preserve"> – </w:t>
                  </w:r>
                  <w:r w:rsidRPr="001363F7">
                    <w:rPr>
                      <w:rFonts w:ascii="Verdana" w:hAnsi="Verdana" w:cs="Times New Roman"/>
                      <w:sz w:val="16"/>
                      <w:szCs w:val="16"/>
                      <w:lang w:eastAsia="pl-PL"/>
                    </w:rPr>
                    <w:t>wartość punktowa oferty ocenianej;</w:t>
                  </w:r>
                </w:p>
                <w:p w:rsidR="008B58DD" w:rsidRPr="001363F7" w:rsidRDefault="008B58DD" w:rsidP="008919B4">
                  <w:pPr>
                    <w:widowControl/>
                    <w:suppressAutoHyphens w:val="0"/>
                    <w:autoSpaceDE/>
                    <w:spacing w:after="60"/>
                    <w:ind w:right="11"/>
                    <w:rPr>
                      <w:rFonts w:ascii="Verdana" w:hAnsi="Verdana" w:cs="Times New Roman"/>
                      <w:lang w:eastAsia="pl-PL"/>
                    </w:rPr>
                  </w:pPr>
                  <w:proofErr w:type="spellStart"/>
                  <w:r>
                    <w:rPr>
                      <w:rFonts w:ascii="Verdana" w:hAnsi="Verdana" w:cs="Times New Roman"/>
                      <w:lang w:eastAsia="pl-PL"/>
                    </w:rPr>
                    <w:t>Y</w:t>
                  </w:r>
                  <w:r w:rsidRPr="001363F7">
                    <w:rPr>
                      <w:rFonts w:ascii="Verdana" w:hAnsi="Verdana" w:cs="Times New Roman"/>
                      <w:vertAlign w:val="subscript"/>
                      <w:lang w:eastAsia="pl-PL"/>
                    </w:rPr>
                    <w:t>obl</w:t>
                  </w:r>
                  <w:proofErr w:type="spellEnd"/>
                  <w:r w:rsidRPr="001363F7">
                    <w:rPr>
                      <w:rFonts w:ascii="Verdana" w:hAnsi="Verdana" w:cs="Times New Roman"/>
                      <w:vertAlign w:val="subscript"/>
                      <w:lang w:eastAsia="pl-PL"/>
                    </w:rPr>
                    <w:t xml:space="preserve"> – </w:t>
                  </w:r>
                  <w:r>
                    <w:rPr>
                      <w:rFonts w:ascii="Verdana" w:hAnsi="Verdana" w:cs="Times New Roman"/>
                      <w:sz w:val="16"/>
                      <w:szCs w:val="16"/>
                      <w:lang w:eastAsia="pl-PL"/>
                    </w:rPr>
                    <w:t>wartość kary umownej</w:t>
                  </w:r>
                  <w:r w:rsidRPr="001363F7">
                    <w:rPr>
                      <w:rFonts w:ascii="Verdana" w:hAnsi="Verdana" w:cs="Times New Roman"/>
                      <w:sz w:val="16"/>
                      <w:szCs w:val="16"/>
                      <w:lang w:eastAsia="pl-PL"/>
                    </w:rPr>
                    <w:t xml:space="preserve"> oferty ocenianej</w:t>
                  </w:r>
                  <w:r w:rsidR="00AB0620">
                    <w:rPr>
                      <w:rFonts w:ascii="Verdana" w:hAnsi="Verdana" w:cs="Times New Roman"/>
                      <w:sz w:val="16"/>
                      <w:szCs w:val="16"/>
                      <w:lang w:eastAsia="pl-PL"/>
                    </w:rPr>
                    <w:t>, nie mniejszej niż 200,00 zł</w:t>
                  </w:r>
                  <w:r w:rsidRPr="001363F7">
                    <w:rPr>
                      <w:rFonts w:ascii="Verdana" w:hAnsi="Verdana" w:cs="Times New Roman"/>
                      <w:lang w:eastAsia="pl-PL"/>
                    </w:rPr>
                    <w:t xml:space="preserve"> </w:t>
                  </w:r>
                </w:p>
                <w:p w:rsidR="008B58DD" w:rsidRPr="001363F7" w:rsidRDefault="008B58DD" w:rsidP="00AB0620">
                  <w:pPr>
                    <w:widowControl/>
                    <w:suppressAutoHyphens w:val="0"/>
                    <w:autoSpaceDE/>
                    <w:spacing w:after="60"/>
                    <w:ind w:right="11"/>
                    <w:rPr>
                      <w:rFonts w:ascii="Verdana" w:hAnsi="Verdana" w:cs="Times New Roman"/>
                      <w:sz w:val="16"/>
                      <w:szCs w:val="16"/>
                      <w:lang w:eastAsia="pl-PL"/>
                    </w:rPr>
                  </w:pPr>
                  <w:proofErr w:type="spellStart"/>
                  <w:r>
                    <w:rPr>
                      <w:rFonts w:ascii="Verdana" w:hAnsi="Verdana" w:cs="Times New Roman"/>
                      <w:lang w:eastAsia="pl-PL"/>
                    </w:rPr>
                    <w:t>Y</w:t>
                  </w:r>
                  <w:r w:rsidRPr="001363F7">
                    <w:rPr>
                      <w:rFonts w:ascii="Verdana" w:hAnsi="Verdana" w:cs="Times New Roman"/>
                      <w:vertAlign w:val="subscript"/>
                      <w:lang w:eastAsia="pl-PL"/>
                    </w:rPr>
                    <w:t>max</w:t>
                  </w:r>
                  <w:proofErr w:type="spellEnd"/>
                  <w:r w:rsidRPr="001363F7">
                    <w:rPr>
                      <w:rFonts w:ascii="Verdana" w:hAnsi="Verdana" w:cs="Times New Roman"/>
                      <w:lang w:eastAsia="pl-PL"/>
                    </w:rPr>
                    <w:t xml:space="preserve"> – </w:t>
                  </w:r>
                  <w:r>
                    <w:rPr>
                      <w:rFonts w:ascii="Verdana" w:hAnsi="Verdana" w:cs="Times New Roman"/>
                      <w:sz w:val="16"/>
                      <w:szCs w:val="16"/>
                      <w:lang w:eastAsia="pl-PL"/>
                    </w:rPr>
                    <w:t>najwyższa wartość kary umownej</w:t>
                  </w:r>
                  <w:r w:rsidRPr="001363F7">
                    <w:rPr>
                      <w:rFonts w:ascii="Verdana" w:hAnsi="Verdana" w:cs="Times New Roman"/>
                      <w:sz w:val="16"/>
                      <w:szCs w:val="16"/>
                      <w:lang w:eastAsia="pl-PL"/>
                    </w:rPr>
                    <w:t xml:space="preserve"> spośród złożonych ofert</w:t>
                  </w:r>
                  <w:r>
                    <w:rPr>
                      <w:rFonts w:ascii="Verdana" w:hAnsi="Verdana" w:cs="Times New Roman"/>
                      <w:sz w:val="16"/>
                      <w:szCs w:val="16"/>
                      <w:lang w:eastAsia="pl-PL"/>
                    </w:rPr>
                    <w:t>, nie większej niż 1.000,00 zł</w:t>
                  </w:r>
                  <w:r w:rsidR="00316392">
                    <w:rPr>
                      <w:rFonts w:ascii="Verdana" w:hAnsi="Verdana" w:cs="Times New Roman"/>
                      <w:sz w:val="16"/>
                      <w:szCs w:val="16"/>
                      <w:lang w:eastAsia="pl-PL"/>
                    </w:rPr>
                    <w:t xml:space="preserve"> </w:t>
                  </w:r>
                </w:p>
              </w:tc>
            </w:tr>
          </w:tbl>
          <w:p w:rsidR="008B58DD" w:rsidRPr="001363F7" w:rsidRDefault="008B58DD" w:rsidP="00F75ABE">
            <w:pPr>
              <w:widowControl/>
              <w:suppressAutoHyphens w:val="0"/>
              <w:autoSpaceDE/>
              <w:ind w:right="14"/>
              <w:jc w:val="center"/>
              <w:rPr>
                <w:rFonts w:ascii="Verdana" w:hAnsi="Verdana" w:cs="Times New Roman"/>
                <w:sz w:val="16"/>
                <w:szCs w:val="16"/>
                <w:u w:val="single"/>
                <w:lang w:eastAsia="pl-PL"/>
              </w:rPr>
            </w:pPr>
          </w:p>
        </w:tc>
      </w:tr>
      <w:tr w:rsidR="00B03C0F" w:rsidRPr="001363F7" w:rsidTr="004F343C">
        <w:trPr>
          <w:trHeight w:val="584"/>
          <w:jc w:val="center"/>
        </w:trPr>
        <w:tc>
          <w:tcPr>
            <w:tcW w:w="2125" w:type="dxa"/>
            <w:shd w:val="clear" w:color="auto" w:fill="auto"/>
            <w:vAlign w:val="center"/>
          </w:tcPr>
          <w:p w:rsidR="008B58DD" w:rsidRPr="00316392" w:rsidRDefault="008B58DD" w:rsidP="00F75ABE">
            <w:pPr>
              <w:widowControl/>
              <w:suppressAutoHyphens w:val="0"/>
              <w:autoSpaceDE/>
              <w:ind w:right="14"/>
              <w:jc w:val="center"/>
              <w:rPr>
                <w:rFonts w:ascii="Verdana" w:hAnsi="Verdana" w:cs="Times New Roman"/>
                <w:b/>
                <w:sz w:val="16"/>
                <w:szCs w:val="16"/>
                <w:lang w:eastAsia="pl-PL"/>
              </w:rPr>
            </w:pPr>
            <w:r w:rsidRPr="00316392">
              <w:rPr>
                <w:rFonts w:ascii="Verdana" w:hAnsi="Verdana" w:cs="Times New Roman"/>
                <w:b/>
                <w:sz w:val="16"/>
                <w:szCs w:val="16"/>
                <w:lang w:eastAsia="pl-PL"/>
              </w:rPr>
              <w:t xml:space="preserve">Razem </w:t>
            </w:r>
          </w:p>
        </w:tc>
        <w:tc>
          <w:tcPr>
            <w:tcW w:w="1104" w:type="dxa"/>
            <w:shd w:val="clear" w:color="auto" w:fill="auto"/>
            <w:vAlign w:val="center"/>
          </w:tcPr>
          <w:p w:rsidR="008B58DD" w:rsidRPr="00316392" w:rsidRDefault="008B58DD" w:rsidP="00F75ABE">
            <w:pPr>
              <w:widowControl/>
              <w:suppressAutoHyphens w:val="0"/>
              <w:autoSpaceDE/>
              <w:ind w:right="14"/>
              <w:jc w:val="center"/>
              <w:rPr>
                <w:rFonts w:ascii="Verdana" w:hAnsi="Verdana" w:cs="Times New Roman"/>
                <w:b/>
                <w:lang w:eastAsia="pl-PL"/>
              </w:rPr>
            </w:pPr>
            <w:r w:rsidRPr="00316392">
              <w:rPr>
                <w:rFonts w:ascii="Verdana" w:hAnsi="Verdana" w:cs="Times New Roman"/>
                <w:b/>
                <w:lang w:eastAsia="pl-PL"/>
              </w:rPr>
              <w:t>100%</w:t>
            </w:r>
          </w:p>
        </w:tc>
        <w:tc>
          <w:tcPr>
            <w:tcW w:w="1621" w:type="dxa"/>
            <w:shd w:val="clear" w:color="auto" w:fill="auto"/>
            <w:vAlign w:val="center"/>
          </w:tcPr>
          <w:p w:rsidR="008B58DD" w:rsidRPr="00316392" w:rsidRDefault="008B58DD" w:rsidP="00F75ABE">
            <w:pPr>
              <w:widowControl/>
              <w:suppressAutoHyphens w:val="0"/>
              <w:autoSpaceDE/>
              <w:ind w:right="14"/>
              <w:jc w:val="center"/>
              <w:rPr>
                <w:rFonts w:ascii="Verdana" w:hAnsi="Verdana" w:cs="Times New Roman"/>
                <w:b/>
                <w:lang w:eastAsia="pl-PL"/>
              </w:rPr>
            </w:pPr>
            <w:r w:rsidRPr="00316392">
              <w:rPr>
                <w:rFonts w:ascii="Verdana" w:hAnsi="Verdana" w:cs="Times New Roman"/>
                <w:b/>
                <w:lang w:eastAsia="pl-PL"/>
              </w:rPr>
              <w:t>100</w:t>
            </w:r>
          </w:p>
        </w:tc>
        <w:tc>
          <w:tcPr>
            <w:tcW w:w="4436" w:type="dxa"/>
            <w:gridSpan w:val="3"/>
            <w:shd w:val="clear" w:color="auto" w:fill="E6E6E6"/>
            <w:vAlign w:val="center"/>
          </w:tcPr>
          <w:p w:rsidR="008B58DD" w:rsidRPr="001363F7" w:rsidRDefault="008B58DD" w:rsidP="00F75ABE">
            <w:pPr>
              <w:widowControl/>
              <w:suppressAutoHyphens w:val="0"/>
              <w:autoSpaceDE/>
              <w:ind w:right="14"/>
              <w:jc w:val="center"/>
              <w:rPr>
                <w:rFonts w:ascii="Verdana" w:hAnsi="Verdana" w:cs="Times New Roman"/>
                <w:sz w:val="16"/>
                <w:szCs w:val="16"/>
                <w:u w:val="single"/>
                <w:lang w:eastAsia="pl-PL"/>
              </w:rPr>
            </w:pPr>
          </w:p>
        </w:tc>
      </w:tr>
    </w:tbl>
    <w:p w:rsidR="00961F38" w:rsidRPr="00263C49" w:rsidRDefault="00961F38" w:rsidP="00961F38">
      <w:pPr>
        <w:autoSpaceDN w:val="0"/>
        <w:adjustRightInd w:val="0"/>
        <w:spacing w:after="60" w:line="360" w:lineRule="auto"/>
        <w:ind w:left="1145"/>
        <w:jc w:val="both"/>
        <w:rPr>
          <w:rFonts w:ascii="Verdana" w:hAnsi="Verdana"/>
          <w:sz w:val="18"/>
          <w:szCs w:val="18"/>
        </w:rPr>
      </w:pPr>
    </w:p>
    <w:p w:rsidR="008C4746" w:rsidRDefault="008C4746" w:rsidP="001F19DD">
      <w:pPr>
        <w:numPr>
          <w:ilvl w:val="5"/>
          <w:numId w:val="50"/>
        </w:numPr>
        <w:autoSpaceDN w:val="0"/>
        <w:adjustRightInd w:val="0"/>
        <w:spacing w:after="60" w:line="360" w:lineRule="auto"/>
        <w:ind w:left="426" w:hanging="426"/>
        <w:rPr>
          <w:rFonts w:ascii="Verdana" w:hAnsi="Verdana"/>
          <w:b/>
          <w:sz w:val="18"/>
          <w:szCs w:val="18"/>
        </w:rPr>
      </w:pPr>
      <w:r>
        <w:rPr>
          <w:rFonts w:ascii="Verdana" w:hAnsi="Verdana"/>
          <w:b/>
          <w:sz w:val="18"/>
          <w:szCs w:val="18"/>
        </w:rPr>
        <w:t>Ad. 2) „Termin dostawy, montażu i przeszkolenia”</w:t>
      </w:r>
    </w:p>
    <w:p w:rsidR="008C4746" w:rsidRDefault="008C4746" w:rsidP="001F19DD">
      <w:pPr>
        <w:numPr>
          <w:ilvl w:val="2"/>
          <w:numId w:val="79"/>
        </w:numPr>
        <w:autoSpaceDN w:val="0"/>
        <w:adjustRightInd w:val="0"/>
        <w:spacing w:after="60" w:line="360" w:lineRule="auto"/>
        <w:ind w:left="709" w:hanging="283"/>
        <w:jc w:val="both"/>
        <w:rPr>
          <w:rFonts w:ascii="Verdana" w:hAnsi="Verdana"/>
          <w:sz w:val="18"/>
          <w:szCs w:val="18"/>
        </w:rPr>
      </w:pPr>
      <w:r w:rsidRPr="00E30AB1">
        <w:rPr>
          <w:rFonts w:ascii="Verdana" w:hAnsi="Verdana"/>
          <w:sz w:val="18"/>
          <w:szCs w:val="18"/>
        </w:rPr>
        <w:t>Rozpatrywanie oferty wobec powyższego kryterium będzie się odbywać na podstawie informacji zamieszczonej przez wykonawcę w druku oferty</w:t>
      </w:r>
      <w:r>
        <w:rPr>
          <w:rFonts w:ascii="Verdana" w:hAnsi="Verdana"/>
          <w:sz w:val="18"/>
          <w:szCs w:val="18"/>
        </w:rPr>
        <w:t xml:space="preserve">. </w:t>
      </w:r>
    </w:p>
    <w:p w:rsidR="008C4746" w:rsidRDefault="008C4746" w:rsidP="001F19DD">
      <w:pPr>
        <w:numPr>
          <w:ilvl w:val="2"/>
          <w:numId w:val="79"/>
        </w:numPr>
        <w:autoSpaceDN w:val="0"/>
        <w:adjustRightInd w:val="0"/>
        <w:spacing w:after="60" w:line="360" w:lineRule="auto"/>
        <w:ind w:left="709" w:hanging="283"/>
        <w:jc w:val="both"/>
        <w:rPr>
          <w:rFonts w:ascii="Verdana" w:hAnsi="Verdana"/>
          <w:sz w:val="18"/>
          <w:szCs w:val="18"/>
        </w:rPr>
      </w:pPr>
      <w:r w:rsidRPr="008C4746">
        <w:rPr>
          <w:rFonts w:ascii="Verdana" w:hAnsi="Verdana"/>
          <w:sz w:val="18"/>
          <w:szCs w:val="18"/>
          <w:lang w:eastAsia="pl-PL"/>
        </w:rPr>
        <w:t xml:space="preserve">Termin realizacji zaoferowany przez Wykonawcę w druku oferty, nie może </w:t>
      </w:r>
      <w:r w:rsidR="00682617">
        <w:rPr>
          <w:rFonts w:ascii="Verdana" w:hAnsi="Verdana"/>
          <w:sz w:val="18"/>
          <w:szCs w:val="18"/>
          <w:lang w:eastAsia="pl-PL"/>
        </w:rPr>
        <w:t>przedstawiać innej wartości niż okr</w:t>
      </w:r>
      <w:r w:rsidR="00533936">
        <w:rPr>
          <w:rFonts w:ascii="Verdana" w:hAnsi="Verdana"/>
          <w:sz w:val="18"/>
          <w:szCs w:val="18"/>
          <w:lang w:eastAsia="pl-PL"/>
        </w:rPr>
        <w:t>eślona przez Zamawiającego tj. 3</w:t>
      </w:r>
      <w:r w:rsidR="00682617">
        <w:rPr>
          <w:rFonts w:ascii="Verdana" w:hAnsi="Verdana"/>
          <w:sz w:val="18"/>
          <w:szCs w:val="18"/>
          <w:lang w:eastAsia="pl-PL"/>
        </w:rPr>
        <w:t xml:space="preserve">0, </w:t>
      </w:r>
      <w:r w:rsidR="00533936">
        <w:rPr>
          <w:rFonts w:ascii="Verdana" w:hAnsi="Verdana"/>
          <w:sz w:val="18"/>
          <w:szCs w:val="18"/>
          <w:lang w:eastAsia="pl-PL"/>
        </w:rPr>
        <w:t>4</w:t>
      </w:r>
      <w:r w:rsidR="00682617">
        <w:rPr>
          <w:rFonts w:ascii="Verdana" w:hAnsi="Verdana"/>
          <w:sz w:val="18"/>
          <w:szCs w:val="18"/>
          <w:lang w:eastAsia="pl-PL"/>
        </w:rPr>
        <w:t>0,</w:t>
      </w:r>
      <w:r w:rsidR="00005786">
        <w:rPr>
          <w:rFonts w:ascii="Verdana" w:hAnsi="Verdana"/>
          <w:sz w:val="18"/>
          <w:szCs w:val="18"/>
          <w:lang w:eastAsia="pl-PL"/>
        </w:rPr>
        <w:t xml:space="preserve"> </w:t>
      </w:r>
      <w:r w:rsidR="00533936">
        <w:rPr>
          <w:rFonts w:ascii="Verdana" w:hAnsi="Verdana"/>
          <w:sz w:val="18"/>
          <w:szCs w:val="18"/>
          <w:lang w:eastAsia="pl-PL"/>
        </w:rPr>
        <w:t>5</w:t>
      </w:r>
      <w:r w:rsidR="00682617">
        <w:rPr>
          <w:rFonts w:ascii="Verdana" w:hAnsi="Verdana"/>
          <w:sz w:val="18"/>
          <w:szCs w:val="18"/>
          <w:lang w:eastAsia="pl-PL"/>
        </w:rPr>
        <w:t xml:space="preserve">0 dni </w:t>
      </w:r>
    </w:p>
    <w:p w:rsidR="008C4746" w:rsidRDefault="008C4746" w:rsidP="001F19DD">
      <w:pPr>
        <w:numPr>
          <w:ilvl w:val="2"/>
          <w:numId w:val="79"/>
        </w:numPr>
        <w:autoSpaceDN w:val="0"/>
        <w:adjustRightInd w:val="0"/>
        <w:spacing w:after="60" w:line="360" w:lineRule="auto"/>
        <w:ind w:left="709" w:hanging="283"/>
        <w:jc w:val="both"/>
        <w:rPr>
          <w:rFonts w:ascii="Verdana" w:hAnsi="Verdana"/>
          <w:sz w:val="18"/>
          <w:szCs w:val="18"/>
        </w:rPr>
      </w:pPr>
      <w:r w:rsidRPr="008C4746">
        <w:rPr>
          <w:rFonts w:ascii="Verdana" w:hAnsi="Verdana"/>
          <w:sz w:val="18"/>
          <w:szCs w:val="18"/>
          <w:lang w:eastAsia="pl-PL"/>
        </w:rPr>
        <w:t>Wykonawca który zadeklaruje wykonanie pr</w:t>
      </w:r>
      <w:r w:rsidR="00533936">
        <w:rPr>
          <w:rFonts w:ascii="Verdana" w:hAnsi="Verdana"/>
          <w:sz w:val="18"/>
          <w:szCs w:val="18"/>
          <w:lang w:eastAsia="pl-PL"/>
        </w:rPr>
        <w:t>zedmiotu zamówienia w terminie 3</w:t>
      </w:r>
      <w:r w:rsidRPr="008C4746">
        <w:rPr>
          <w:rFonts w:ascii="Verdana" w:hAnsi="Verdana"/>
          <w:sz w:val="18"/>
          <w:szCs w:val="18"/>
          <w:lang w:eastAsia="pl-PL"/>
        </w:rPr>
        <w:t xml:space="preserve">0 dni otrzyma                    </w:t>
      </w:r>
      <w:r w:rsidR="00682617">
        <w:rPr>
          <w:rFonts w:ascii="Verdana" w:hAnsi="Verdana"/>
          <w:sz w:val="18"/>
          <w:szCs w:val="18"/>
          <w:lang w:eastAsia="pl-PL"/>
        </w:rPr>
        <w:t>15</w:t>
      </w:r>
      <w:r w:rsidRPr="008C4746">
        <w:rPr>
          <w:rFonts w:ascii="Verdana" w:hAnsi="Verdana"/>
          <w:sz w:val="18"/>
          <w:szCs w:val="18"/>
          <w:lang w:eastAsia="pl-PL"/>
        </w:rPr>
        <w:t xml:space="preserve"> punktów. Wykonawca, który zadeklaruje wykonanie pr</w:t>
      </w:r>
      <w:r w:rsidR="00682617">
        <w:rPr>
          <w:rFonts w:ascii="Verdana" w:hAnsi="Verdana"/>
          <w:sz w:val="18"/>
          <w:szCs w:val="18"/>
          <w:lang w:eastAsia="pl-PL"/>
        </w:rPr>
        <w:t>zedmiotu zamówieni</w:t>
      </w:r>
      <w:r w:rsidR="00727B42">
        <w:rPr>
          <w:rFonts w:ascii="Verdana" w:hAnsi="Verdana"/>
          <w:sz w:val="18"/>
          <w:szCs w:val="18"/>
          <w:lang w:eastAsia="pl-PL"/>
        </w:rPr>
        <w:t>a w terminie</w:t>
      </w:r>
      <w:r w:rsidR="00184337">
        <w:rPr>
          <w:rFonts w:ascii="Verdana" w:hAnsi="Verdana"/>
          <w:sz w:val="18"/>
          <w:szCs w:val="18"/>
          <w:lang w:eastAsia="pl-PL"/>
        </w:rPr>
        <w:t xml:space="preserve">                    </w:t>
      </w:r>
      <w:r w:rsidR="00727B42">
        <w:rPr>
          <w:rFonts w:ascii="Verdana" w:hAnsi="Verdana"/>
          <w:sz w:val="18"/>
          <w:szCs w:val="18"/>
          <w:lang w:eastAsia="pl-PL"/>
        </w:rPr>
        <w:t xml:space="preserve"> </w:t>
      </w:r>
      <w:r w:rsidR="00184337">
        <w:rPr>
          <w:rFonts w:ascii="Verdana" w:hAnsi="Verdana"/>
          <w:sz w:val="18"/>
          <w:szCs w:val="18"/>
          <w:lang w:eastAsia="pl-PL"/>
        </w:rPr>
        <w:t xml:space="preserve"> </w:t>
      </w:r>
      <w:r w:rsidR="00533936">
        <w:rPr>
          <w:rFonts w:ascii="Verdana" w:hAnsi="Verdana"/>
          <w:sz w:val="18"/>
          <w:szCs w:val="18"/>
          <w:lang w:eastAsia="pl-PL"/>
        </w:rPr>
        <w:t>4</w:t>
      </w:r>
      <w:r w:rsidR="00682617">
        <w:rPr>
          <w:rFonts w:ascii="Verdana" w:hAnsi="Verdana"/>
          <w:sz w:val="18"/>
          <w:szCs w:val="18"/>
          <w:lang w:eastAsia="pl-PL"/>
        </w:rPr>
        <w:t>0</w:t>
      </w:r>
      <w:r w:rsidRPr="008C4746">
        <w:rPr>
          <w:rFonts w:ascii="Verdana" w:hAnsi="Verdana"/>
          <w:sz w:val="18"/>
          <w:szCs w:val="18"/>
          <w:lang w:eastAsia="pl-PL"/>
        </w:rPr>
        <w:t xml:space="preserve"> dni otrzyma </w:t>
      </w:r>
      <w:r w:rsidR="00682617">
        <w:rPr>
          <w:rFonts w:ascii="Verdana" w:hAnsi="Verdana"/>
          <w:sz w:val="18"/>
          <w:szCs w:val="18"/>
          <w:lang w:eastAsia="pl-PL"/>
        </w:rPr>
        <w:t>1</w:t>
      </w:r>
      <w:r w:rsidRPr="008C4746">
        <w:rPr>
          <w:rFonts w:ascii="Verdana" w:hAnsi="Verdana"/>
          <w:sz w:val="18"/>
          <w:szCs w:val="18"/>
          <w:lang w:eastAsia="pl-PL"/>
        </w:rPr>
        <w:t xml:space="preserve">0 punktów. </w:t>
      </w:r>
      <w:r w:rsidR="00682617">
        <w:rPr>
          <w:rFonts w:ascii="Verdana" w:hAnsi="Verdana"/>
          <w:sz w:val="18"/>
          <w:szCs w:val="18"/>
        </w:rPr>
        <w:t xml:space="preserve">Wykonawca, który zadeklaruje wykonanie przedmiotu zamówienia w </w:t>
      </w:r>
      <w:r w:rsidRPr="008C4746">
        <w:rPr>
          <w:rFonts w:ascii="Verdana" w:hAnsi="Verdana"/>
          <w:sz w:val="18"/>
          <w:szCs w:val="18"/>
        </w:rPr>
        <w:t xml:space="preserve"> te</w:t>
      </w:r>
      <w:r w:rsidR="00005786">
        <w:rPr>
          <w:rFonts w:ascii="Verdana" w:hAnsi="Verdana"/>
          <w:sz w:val="18"/>
          <w:szCs w:val="18"/>
        </w:rPr>
        <w:t>rminie</w:t>
      </w:r>
      <w:r w:rsidR="00533936">
        <w:rPr>
          <w:rFonts w:ascii="Verdana" w:hAnsi="Verdana"/>
          <w:sz w:val="18"/>
          <w:szCs w:val="18"/>
        </w:rPr>
        <w:t xml:space="preserve"> 5</w:t>
      </w:r>
      <w:r w:rsidR="00682617">
        <w:rPr>
          <w:rFonts w:ascii="Verdana" w:hAnsi="Verdana"/>
          <w:sz w:val="18"/>
          <w:szCs w:val="18"/>
        </w:rPr>
        <w:t xml:space="preserve">0 </w:t>
      </w:r>
      <w:r w:rsidRPr="008C4746">
        <w:rPr>
          <w:rFonts w:ascii="Verdana" w:hAnsi="Verdana"/>
          <w:sz w:val="18"/>
          <w:szCs w:val="18"/>
        </w:rPr>
        <w:t>dni</w:t>
      </w:r>
      <w:r w:rsidR="007522F4">
        <w:rPr>
          <w:rFonts w:ascii="Verdana" w:hAnsi="Verdana"/>
          <w:sz w:val="18"/>
          <w:szCs w:val="18"/>
        </w:rPr>
        <w:t xml:space="preserve"> otrzyma 1 punkt</w:t>
      </w:r>
      <w:r w:rsidRPr="008C4746">
        <w:rPr>
          <w:rFonts w:ascii="Verdana" w:hAnsi="Verdana"/>
          <w:sz w:val="18"/>
          <w:szCs w:val="18"/>
        </w:rPr>
        <w:t xml:space="preserve">, </w:t>
      </w:r>
    </w:p>
    <w:p w:rsidR="008C4746" w:rsidRDefault="008C4746" w:rsidP="001F19DD">
      <w:pPr>
        <w:numPr>
          <w:ilvl w:val="2"/>
          <w:numId w:val="79"/>
        </w:numPr>
        <w:autoSpaceDN w:val="0"/>
        <w:adjustRightInd w:val="0"/>
        <w:spacing w:after="60" w:line="360" w:lineRule="auto"/>
        <w:ind w:left="709" w:hanging="283"/>
        <w:jc w:val="both"/>
        <w:rPr>
          <w:rFonts w:ascii="Verdana" w:hAnsi="Verdana"/>
          <w:sz w:val="18"/>
          <w:szCs w:val="18"/>
        </w:rPr>
      </w:pPr>
      <w:r w:rsidRPr="008C4746">
        <w:rPr>
          <w:rFonts w:ascii="Verdana" w:hAnsi="Verdana"/>
          <w:sz w:val="18"/>
          <w:szCs w:val="18"/>
        </w:rPr>
        <w:t>W przypad</w:t>
      </w:r>
      <w:r w:rsidR="00682617">
        <w:rPr>
          <w:rFonts w:ascii="Verdana" w:hAnsi="Verdana"/>
          <w:sz w:val="18"/>
          <w:szCs w:val="18"/>
        </w:rPr>
        <w:t>ku braku wpisania jednego z  terminów określonych przez Zamawiającego,</w:t>
      </w:r>
      <w:r w:rsidRPr="008C4746">
        <w:rPr>
          <w:rFonts w:ascii="Verdana" w:hAnsi="Verdana"/>
          <w:sz w:val="18"/>
          <w:szCs w:val="18"/>
        </w:rPr>
        <w:t xml:space="preserve"> </w:t>
      </w:r>
      <w:r w:rsidRPr="008C4746">
        <w:rPr>
          <w:rFonts w:ascii="Verdana" w:hAnsi="Verdana"/>
          <w:sz w:val="18"/>
          <w:szCs w:val="18"/>
          <w:lang w:eastAsia="pl-PL"/>
        </w:rPr>
        <w:t>oferta zostanie odrzucona na podstawie </w:t>
      </w:r>
      <w:r w:rsidRPr="008C4746">
        <w:rPr>
          <w:rFonts w:ascii="Verdana" w:hAnsi="Verdana" w:cs="Times New Roman"/>
          <w:sz w:val="18"/>
          <w:szCs w:val="18"/>
        </w:rPr>
        <w:t xml:space="preserve">art. 89 ust. 1 pkt 2 ustawy </w:t>
      </w:r>
      <w:proofErr w:type="spellStart"/>
      <w:r w:rsidRPr="008C4746">
        <w:rPr>
          <w:rFonts w:ascii="Verdana" w:hAnsi="Verdana" w:cs="Times New Roman"/>
          <w:sz w:val="18"/>
          <w:szCs w:val="18"/>
        </w:rPr>
        <w:t>Pzp</w:t>
      </w:r>
      <w:proofErr w:type="spellEnd"/>
      <w:r w:rsidRPr="008C4746">
        <w:rPr>
          <w:rFonts w:ascii="Verdana" w:hAnsi="Verdana" w:cs="Times New Roman"/>
          <w:sz w:val="18"/>
          <w:szCs w:val="18"/>
        </w:rPr>
        <w:t xml:space="preserve">, jako niezgodna z treścią </w:t>
      </w:r>
      <w:proofErr w:type="spellStart"/>
      <w:r w:rsidRPr="008C4746">
        <w:rPr>
          <w:rFonts w:ascii="Verdana" w:hAnsi="Verdana" w:cs="Times New Roman"/>
          <w:sz w:val="18"/>
          <w:szCs w:val="18"/>
        </w:rPr>
        <w:t>siwz</w:t>
      </w:r>
      <w:proofErr w:type="spellEnd"/>
      <w:r w:rsidRPr="008C4746">
        <w:rPr>
          <w:rFonts w:ascii="Verdana" w:hAnsi="Verdana" w:cs="Times New Roman"/>
          <w:sz w:val="18"/>
          <w:szCs w:val="18"/>
        </w:rPr>
        <w:t>.</w:t>
      </w:r>
    </w:p>
    <w:p w:rsidR="008C4746" w:rsidRPr="00005786" w:rsidRDefault="008C4746" w:rsidP="001F19DD">
      <w:pPr>
        <w:numPr>
          <w:ilvl w:val="2"/>
          <w:numId w:val="79"/>
        </w:numPr>
        <w:autoSpaceDN w:val="0"/>
        <w:adjustRightInd w:val="0"/>
        <w:spacing w:after="60" w:line="360" w:lineRule="auto"/>
        <w:ind w:left="709" w:hanging="283"/>
        <w:jc w:val="both"/>
        <w:rPr>
          <w:rFonts w:ascii="Verdana" w:hAnsi="Verdana"/>
          <w:sz w:val="18"/>
          <w:szCs w:val="18"/>
        </w:rPr>
      </w:pPr>
      <w:r w:rsidRPr="008C4746">
        <w:rPr>
          <w:rFonts w:ascii="Verdana" w:hAnsi="Verdana"/>
          <w:sz w:val="18"/>
          <w:szCs w:val="18"/>
          <w:lang w:eastAsia="pl-PL"/>
        </w:rPr>
        <w:t xml:space="preserve">W przypadku gdy Wykonawca zaproponuje termin krótszy niż </w:t>
      </w:r>
      <w:r w:rsidR="00533936">
        <w:rPr>
          <w:rFonts w:ascii="Verdana" w:hAnsi="Verdana"/>
          <w:sz w:val="18"/>
          <w:szCs w:val="18"/>
          <w:lang w:eastAsia="pl-PL"/>
        </w:rPr>
        <w:t>30 dni bądź dłuższy niż 5</w:t>
      </w:r>
      <w:r w:rsidRPr="008C4746">
        <w:rPr>
          <w:rFonts w:ascii="Verdana" w:hAnsi="Verdana"/>
          <w:sz w:val="18"/>
          <w:szCs w:val="18"/>
          <w:lang w:eastAsia="pl-PL"/>
        </w:rPr>
        <w:t>0 dni jego oferta zostanie odrzucona na podstawie </w:t>
      </w:r>
      <w:r w:rsidRPr="008C4746">
        <w:rPr>
          <w:rFonts w:ascii="Verdana" w:hAnsi="Verdana" w:cs="Times New Roman"/>
          <w:sz w:val="18"/>
          <w:szCs w:val="18"/>
        </w:rPr>
        <w:t xml:space="preserve">art. 89 ust. 1 pkt 2 ustawy </w:t>
      </w:r>
      <w:proofErr w:type="spellStart"/>
      <w:r w:rsidRPr="008C4746">
        <w:rPr>
          <w:rFonts w:ascii="Verdana" w:hAnsi="Verdana" w:cs="Times New Roman"/>
          <w:sz w:val="18"/>
          <w:szCs w:val="18"/>
        </w:rPr>
        <w:t>Pzp</w:t>
      </w:r>
      <w:proofErr w:type="spellEnd"/>
      <w:r w:rsidRPr="008C4746">
        <w:rPr>
          <w:rFonts w:ascii="Verdana" w:hAnsi="Verdana" w:cs="Times New Roman"/>
          <w:sz w:val="18"/>
          <w:szCs w:val="18"/>
        </w:rPr>
        <w:t xml:space="preserve">, jako niezgodna z treścią </w:t>
      </w:r>
      <w:proofErr w:type="spellStart"/>
      <w:r w:rsidRPr="008C4746">
        <w:rPr>
          <w:rFonts w:ascii="Verdana" w:hAnsi="Verdana" w:cs="Times New Roman"/>
          <w:sz w:val="18"/>
          <w:szCs w:val="18"/>
        </w:rPr>
        <w:t>siwz</w:t>
      </w:r>
      <w:proofErr w:type="spellEnd"/>
      <w:r w:rsidRPr="008C4746">
        <w:rPr>
          <w:rFonts w:ascii="Verdana" w:hAnsi="Verdana" w:cs="Times New Roman"/>
          <w:sz w:val="18"/>
          <w:szCs w:val="18"/>
        </w:rPr>
        <w:t>.</w:t>
      </w:r>
    </w:p>
    <w:p w:rsidR="00682617" w:rsidRPr="00F22B5B" w:rsidRDefault="00682617" w:rsidP="001F19DD">
      <w:pPr>
        <w:numPr>
          <w:ilvl w:val="5"/>
          <w:numId w:val="50"/>
        </w:numPr>
        <w:autoSpaceDN w:val="0"/>
        <w:adjustRightInd w:val="0"/>
        <w:spacing w:after="60" w:line="360" w:lineRule="auto"/>
        <w:ind w:left="426" w:hanging="426"/>
        <w:rPr>
          <w:rFonts w:ascii="Verdana" w:hAnsi="Verdana"/>
          <w:b/>
          <w:sz w:val="18"/>
          <w:szCs w:val="18"/>
        </w:rPr>
      </w:pPr>
      <w:r w:rsidRPr="00706383">
        <w:rPr>
          <w:rFonts w:ascii="Verdana" w:hAnsi="Verdana"/>
          <w:b/>
          <w:bCs/>
          <w:sz w:val="18"/>
          <w:szCs w:val="18"/>
        </w:rPr>
        <w:t xml:space="preserve">Ad </w:t>
      </w:r>
      <w:r>
        <w:rPr>
          <w:rFonts w:ascii="Verdana" w:hAnsi="Verdana"/>
          <w:b/>
          <w:bCs/>
          <w:sz w:val="18"/>
          <w:szCs w:val="18"/>
        </w:rPr>
        <w:t>3</w:t>
      </w:r>
      <w:r w:rsidRPr="008C1C29">
        <w:rPr>
          <w:rFonts w:ascii="Verdana" w:hAnsi="Verdana"/>
          <w:b/>
          <w:bCs/>
          <w:sz w:val="18"/>
          <w:szCs w:val="18"/>
        </w:rPr>
        <w:t>)</w:t>
      </w:r>
      <w:r>
        <w:rPr>
          <w:rFonts w:ascii="Verdana" w:hAnsi="Verdana"/>
          <w:b/>
          <w:bCs/>
          <w:sz w:val="18"/>
          <w:szCs w:val="18"/>
        </w:rPr>
        <w:t xml:space="preserve"> „Okres Gwarancji” – „G”;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4329"/>
      </w:tblGrid>
      <w:tr w:rsidR="00682617" w:rsidRPr="00994F71" w:rsidTr="00230D7D">
        <w:trPr>
          <w:trHeight w:val="476"/>
          <w:jc w:val="center"/>
        </w:trPr>
        <w:tc>
          <w:tcPr>
            <w:tcW w:w="3536" w:type="dxa"/>
            <w:shd w:val="clear" w:color="auto" w:fill="E0E0E0"/>
            <w:vAlign w:val="center"/>
          </w:tcPr>
          <w:p w:rsidR="00682617" w:rsidRPr="00994F71" w:rsidRDefault="00682617" w:rsidP="00230D7D">
            <w:pPr>
              <w:widowControl/>
              <w:suppressAutoHyphens w:val="0"/>
              <w:autoSpaceDN w:val="0"/>
              <w:adjustRightInd w:val="0"/>
              <w:spacing w:after="60"/>
              <w:jc w:val="center"/>
              <w:rPr>
                <w:rFonts w:ascii="Verdana" w:hAnsi="Verdana" w:cs="Times New Roman"/>
                <w:b/>
                <w:sz w:val="18"/>
                <w:szCs w:val="18"/>
                <w:lang w:eastAsia="pl-PL"/>
              </w:rPr>
            </w:pPr>
            <w:r w:rsidRPr="00994F71">
              <w:rPr>
                <w:rFonts w:ascii="Verdana" w:hAnsi="Verdana" w:cs="Times New Roman"/>
                <w:b/>
                <w:sz w:val="18"/>
                <w:szCs w:val="18"/>
                <w:lang w:eastAsia="pl-PL"/>
              </w:rPr>
              <w:t>Okres gwarancji zaoferowany przez wykonawcę</w:t>
            </w:r>
          </w:p>
        </w:tc>
        <w:tc>
          <w:tcPr>
            <w:tcW w:w="4329" w:type="dxa"/>
            <w:shd w:val="clear" w:color="auto" w:fill="E0E0E0"/>
            <w:vAlign w:val="center"/>
          </w:tcPr>
          <w:p w:rsidR="00682617" w:rsidRPr="00994F71" w:rsidRDefault="00682617" w:rsidP="00230D7D">
            <w:pPr>
              <w:widowControl/>
              <w:suppressAutoHyphens w:val="0"/>
              <w:autoSpaceDN w:val="0"/>
              <w:adjustRightInd w:val="0"/>
              <w:spacing w:after="60"/>
              <w:jc w:val="center"/>
              <w:rPr>
                <w:rFonts w:ascii="Verdana" w:hAnsi="Verdana" w:cs="Times New Roman"/>
                <w:b/>
                <w:sz w:val="18"/>
                <w:szCs w:val="18"/>
                <w:lang w:eastAsia="pl-PL"/>
              </w:rPr>
            </w:pPr>
            <w:r w:rsidRPr="00994F71">
              <w:rPr>
                <w:rFonts w:ascii="Verdana" w:hAnsi="Verdana"/>
                <w:b/>
                <w:sz w:val="18"/>
                <w:szCs w:val="18"/>
              </w:rPr>
              <w:t>Ilość punktów, które może otrzymać</w:t>
            </w:r>
            <w:r>
              <w:rPr>
                <w:rFonts w:ascii="Verdana" w:hAnsi="Verdana"/>
                <w:b/>
                <w:sz w:val="18"/>
                <w:szCs w:val="18"/>
              </w:rPr>
              <w:t xml:space="preserve">             </w:t>
            </w:r>
            <w:r w:rsidRPr="00994F71">
              <w:rPr>
                <w:rFonts w:ascii="Verdana" w:hAnsi="Verdana"/>
                <w:b/>
                <w:sz w:val="18"/>
                <w:szCs w:val="18"/>
              </w:rPr>
              <w:t xml:space="preserve"> w kryterium „Okres gwarancji”</w:t>
            </w:r>
          </w:p>
        </w:tc>
      </w:tr>
      <w:tr w:rsidR="00682617" w:rsidRPr="00994F71" w:rsidTr="00230D7D">
        <w:trPr>
          <w:trHeight w:val="476"/>
          <w:jc w:val="center"/>
        </w:trPr>
        <w:tc>
          <w:tcPr>
            <w:tcW w:w="3536" w:type="dxa"/>
            <w:shd w:val="clear" w:color="auto" w:fill="auto"/>
            <w:vAlign w:val="center"/>
          </w:tcPr>
          <w:p w:rsidR="00682617" w:rsidRPr="00994F71" w:rsidRDefault="00682617" w:rsidP="00230D7D">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24</w:t>
            </w:r>
            <w:r w:rsidRPr="00994F71">
              <w:rPr>
                <w:rFonts w:ascii="Verdana" w:hAnsi="Verdana" w:cs="Times New Roman"/>
                <w:sz w:val="18"/>
                <w:szCs w:val="18"/>
                <w:lang w:eastAsia="pl-PL"/>
              </w:rPr>
              <w:t xml:space="preserve"> miesięcy</w:t>
            </w:r>
          </w:p>
        </w:tc>
        <w:tc>
          <w:tcPr>
            <w:tcW w:w="4329" w:type="dxa"/>
            <w:shd w:val="clear" w:color="auto" w:fill="auto"/>
            <w:vAlign w:val="center"/>
          </w:tcPr>
          <w:p w:rsidR="00682617" w:rsidRPr="00994F71" w:rsidRDefault="00682617" w:rsidP="00230D7D">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1</w:t>
            </w:r>
            <w:r w:rsidRPr="00994F71">
              <w:rPr>
                <w:rFonts w:ascii="Verdana" w:hAnsi="Verdana" w:cs="Times New Roman"/>
                <w:sz w:val="18"/>
                <w:szCs w:val="18"/>
                <w:lang w:eastAsia="pl-PL"/>
              </w:rPr>
              <w:t xml:space="preserve"> pkt</w:t>
            </w:r>
          </w:p>
        </w:tc>
      </w:tr>
      <w:tr w:rsidR="00682617" w:rsidRPr="00994F71" w:rsidTr="00230D7D">
        <w:trPr>
          <w:trHeight w:val="476"/>
          <w:jc w:val="center"/>
        </w:trPr>
        <w:tc>
          <w:tcPr>
            <w:tcW w:w="3536" w:type="dxa"/>
            <w:shd w:val="clear" w:color="auto" w:fill="auto"/>
            <w:vAlign w:val="center"/>
          </w:tcPr>
          <w:p w:rsidR="00682617" w:rsidRPr="00994F71" w:rsidRDefault="00682617" w:rsidP="00230D7D">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36</w:t>
            </w:r>
            <w:r w:rsidRPr="00994F71">
              <w:rPr>
                <w:rFonts w:ascii="Verdana" w:hAnsi="Verdana" w:cs="Times New Roman"/>
                <w:sz w:val="18"/>
                <w:szCs w:val="18"/>
                <w:lang w:eastAsia="pl-PL"/>
              </w:rPr>
              <w:t xml:space="preserve"> miesięcy</w:t>
            </w:r>
          </w:p>
        </w:tc>
        <w:tc>
          <w:tcPr>
            <w:tcW w:w="4329" w:type="dxa"/>
            <w:shd w:val="clear" w:color="auto" w:fill="auto"/>
            <w:vAlign w:val="center"/>
          </w:tcPr>
          <w:p w:rsidR="00682617" w:rsidRPr="00994F71" w:rsidRDefault="00682617" w:rsidP="00230D7D">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 xml:space="preserve">10 </w:t>
            </w:r>
            <w:r w:rsidRPr="00994F71">
              <w:rPr>
                <w:rFonts w:ascii="Verdana" w:hAnsi="Verdana" w:cs="Times New Roman"/>
                <w:sz w:val="18"/>
                <w:szCs w:val="18"/>
                <w:lang w:eastAsia="pl-PL"/>
              </w:rPr>
              <w:t>pkt</w:t>
            </w:r>
          </w:p>
        </w:tc>
      </w:tr>
      <w:tr w:rsidR="00682617" w:rsidRPr="00994F71" w:rsidTr="00230D7D">
        <w:trPr>
          <w:trHeight w:val="476"/>
          <w:jc w:val="center"/>
        </w:trPr>
        <w:tc>
          <w:tcPr>
            <w:tcW w:w="3536" w:type="dxa"/>
            <w:shd w:val="clear" w:color="auto" w:fill="auto"/>
            <w:vAlign w:val="center"/>
          </w:tcPr>
          <w:p w:rsidR="00682617" w:rsidRPr="00994F71" w:rsidRDefault="00682617" w:rsidP="00230D7D">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48</w:t>
            </w:r>
            <w:r w:rsidRPr="00994F71">
              <w:rPr>
                <w:rFonts w:ascii="Verdana" w:hAnsi="Verdana" w:cs="Times New Roman"/>
                <w:sz w:val="18"/>
                <w:szCs w:val="18"/>
                <w:lang w:eastAsia="pl-PL"/>
              </w:rPr>
              <w:t xml:space="preserve"> miesięcy</w:t>
            </w:r>
          </w:p>
        </w:tc>
        <w:tc>
          <w:tcPr>
            <w:tcW w:w="4329" w:type="dxa"/>
            <w:shd w:val="clear" w:color="auto" w:fill="auto"/>
            <w:vAlign w:val="center"/>
          </w:tcPr>
          <w:p w:rsidR="00682617" w:rsidRPr="00994F71" w:rsidRDefault="00682617" w:rsidP="00230D7D">
            <w:pPr>
              <w:widowControl/>
              <w:suppressAutoHyphens w:val="0"/>
              <w:autoSpaceDN w:val="0"/>
              <w:adjustRightInd w:val="0"/>
              <w:spacing w:after="60"/>
              <w:jc w:val="center"/>
              <w:rPr>
                <w:rFonts w:ascii="Verdana" w:hAnsi="Verdana" w:cs="Times New Roman"/>
                <w:sz w:val="18"/>
                <w:szCs w:val="18"/>
                <w:lang w:eastAsia="pl-PL"/>
              </w:rPr>
            </w:pPr>
            <w:r>
              <w:rPr>
                <w:rFonts w:ascii="Verdana" w:hAnsi="Verdana" w:cs="Times New Roman"/>
                <w:sz w:val="18"/>
                <w:szCs w:val="18"/>
                <w:lang w:eastAsia="pl-PL"/>
              </w:rPr>
              <w:t xml:space="preserve">20 </w:t>
            </w:r>
            <w:r w:rsidRPr="00994F71">
              <w:rPr>
                <w:rFonts w:ascii="Verdana" w:hAnsi="Verdana" w:cs="Times New Roman"/>
                <w:sz w:val="18"/>
                <w:szCs w:val="18"/>
                <w:lang w:eastAsia="pl-PL"/>
              </w:rPr>
              <w:t>pkt</w:t>
            </w:r>
          </w:p>
        </w:tc>
      </w:tr>
    </w:tbl>
    <w:p w:rsidR="00682617" w:rsidRPr="00690F08" w:rsidRDefault="00682617" w:rsidP="00682617">
      <w:pPr>
        <w:widowControl/>
        <w:suppressAutoHyphens w:val="0"/>
        <w:autoSpaceDN w:val="0"/>
        <w:adjustRightInd w:val="0"/>
        <w:spacing w:after="60" w:line="360" w:lineRule="auto"/>
        <w:ind w:left="851"/>
        <w:jc w:val="both"/>
        <w:rPr>
          <w:rFonts w:ascii="Verdana" w:hAnsi="Verdana"/>
          <w:i/>
          <w:sz w:val="18"/>
          <w:szCs w:val="18"/>
          <w:lang w:eastAsia="pl-PL"/>
        </w:rPr>
      </w:pPr>
    </w:p>
    <w:p w:rsidR="00682617" w:rsidRPr="00263C49" w:rsidRDefault="00682617" w:rsidP="00682617">
      <w:pPr>
        <w:widowControl/>
        <w:numPr>
          <w:ilvl w:val="2"/>
          <w:numId w:val="26"/>
        </w:numPr>
        <w:tabs>
          <w:tab w:val="clear" w:pos="2340"/>
          <w:tab w:val="num" w:pos="851"/>
        </w:tabs>
        <w:suppressAutoHyphens w:val="0"/>
        <w:autoSpaceDN w:val="0"/>
        <w:adjustRightInd w:val="0"/>
        <w:spacing w:after="60" w:line="360" w:lineRule="auto"/>
        <w:ind w:left="851" w:hanging="284"/>
        <w:jc w:val="both"/>
        <w:rPr>
          <w:rFonts w:ascii="Verdana" w:hAnsi="Verdana"/>
          <w:sz w:val="18"/>
          <w:szCs w:val="18"/>
          <w:lang w:eastAsia="pl-PL"/>
        </w:rPr>
      </w:pPr>
      <w:r w:rsidRPr="00263C49">
        <w:rPr>
          <w:rFonts w:ascii="Verdana" w:hAnsi="Verdana" w:cs="Times New Roman"/>
          <w:sz w:val="18"/>
          <w:szCs w:val="18"/>
        </w:rPr>
        <w:lastRenderedPageBreak/>
        <w:t>Wykonawca w druku oferty ma obowiązek podać okres gwarancji mieszc</w:t>
      </w:r>
      <w:r>
        <w:rPr>
          <w:rFonts w:ascii="Verdana" w:hAnsi="Verdana" w:cs="Times New Roman"/>
          <w:sz w:val="18"/>
          <w:szCs w:val="18"/>
        </w:rPr>
        <w:t>zący się w przedziale                od 24 do 48</w:t>
      </w:r>
      <w:r w:rsidRPr="00263C49">
        <w:rPr>
          <w:rFonts w:ascii="Verdana" w:hAnsi="Verdana" w:cs="Times New Roman"/>
          <w:sz w:val="18"/>
          <w:szCs w:val="18"/>
        </w:rPr>
        <w:t xml:space="preserve"> miesięcy</w:t>
      </w:r>
      <w:r>
        <w:rPr>
          <w:rFonts w:ascii="Verdana" w:hAnsi="Verdana" w:cs="Times New Roman"/>
          <w:sz w:val="18"/>
          <w:szCs w:val="18"/>
        </w:rPr>
        <w:t xml:space="preserve">; </w:t>
      </w:r>
    </w:p>
    <w:p w:rsidR="00682617" w:rsidRPr="00263C49" w:rsidRDefault="00682617" w:rsidP="00682617">
      <w:pPr>
        <w:widowControl/>
        <w:numPr>
          <w:ilvl w:val="2"/>
          <w:numId w:val="26"/>
        </w:numPr>
        <w:tabs>
          <w:tab w:val="clear" w:pos="2340"/>
          <w:tab w:val="num" w:pos="851"/>
        </w:tabs>
        <w:suppressAutoHyphens w:val="0"/>
        <w:autoSpaceDN w:val="0"/>
        <w:adjustRightInd w:val="0"/>
        <w:spacing w:after="60" w:line="360" w:lineRule="auto"/>
        <w:ind w:left="851" w:hanging="284"/>
        <w:jc w:val="both"/>
        <w:rPr>
          <w:rFonts w:ascii="Verdana" w:hAnsi="Verdana"/>
          <w:sz w:val="18"/>
          <w:szCs w:val="18"/>
          <w:lang w:eastAsia="pl-PL"/>
        </w:rPr>
      </w:pPr>
      <w:r w:rsidRPr="00263C49">
        <w:rPr>
          <w:rFonts w:ascii="Verdana" w:hAnsi="Verdana"/>
          <w:sz w:val="18"/>
          <w:szCs w:val="18"/>
          <w:lang w:eastAsia="pl-PL"/>
        </w:rPr>
        <w:t>W przypadku</w:t>
      </w:r>
      <w:r>
        <w:rPr>
          <w:rFonts w:ascii="Verdana" w:hAnsi="Verdana"/>
          <w:sz w:val="18"/>
          <w:szCs w:val="18"/>
          <w:lang w:eastAsia="pl-PL"/>
        </w:rPr>
        <w:t>,</w:t>
      </w:r>
      <w:r w:rsidRPr="00263C49">
        <w:rPr>
          <w:rFonts w:ascii="Verdana" w:hAnsi="Verdana"/>
          <w:sz w:val="18"/>
          <w:szCs w:val="18"/>
          <w:lang w:eastAsia="pl-PL"/>
        </w:rPr>
        <w:t xml:space="preserve"> gdy Wykonawca nie wpisze w druku oferty żadnego okresu gwarancji</w:t>
      </w:r>
      <w:r>
        <w:rPr>
          <w:rFonts w:ascii="Verdana" w:hAnsi="Verdana"/>
          <w:sz w:val="18"/>
          <w:szCs w:val="18"/>
          <w:lang w:eastAsia="pl-PL"/>
        </w:rPr>
        <w:t xml:space="preserve"> (pozostawi puste miejsce)</w:t>
      </w:r>
      <w:r w:rsidRPr="00263C49">
        <w:rPr>
          <w:rFonts w:ascii="Verdana" w:hAnsi="Verdana"/>
          <w:sz w:val="18"/>
          <w:szCs w:val="18"/>
          <w:lang w:eastAsia="pl-PL"/>
        </w:rPr>
        <w:t>, oferta zostanie odrzucona na podstawie </w:t>
      </w:r>
      <w:r w:rsidRPr="00263C49">
        <w:rPr>
          <w:rFonts w:ascii="Verdana" w:hAnsi="Verdana" w:cs="Times New Roman"/>
          <w:sz w:val="18"/>
          <w:szCs w:val="18"/>
        </w:rPr>
        <w:t xml:space="preserve">art. 89 ust. 1 pkt 2 </w:t>
      </w:r>
      <w:proofErr w:type="spellStart"/>
      <w:r>
        <w:rPr>
          <w:rFonts w:ascii="Verdana" w:hAnsi="Verdana" w:cs="Times New Roman"/>
          <w:sz w:val="18"/>
          <w:szCs w:val="18"/>
        </w:rPr>
        <w:t>pzp</w:t>
      </w:r>
      <w:proofErr w:type="spellEnd"/>
      <w:r w:rsidRPr="00263C49">
        <w:rPr>
          <w:rFonts w:ascii="Verdana" w:hAnsi="Verdana" w:cs="Times New Roman"/>
          <w:sz w:val="18"/>
          <w:szCs w:val="18"/>
        </w:rPr>
        <w:t xml:space="preserve">, </w:t>
      </w:r>
      <w:r w:rsidRPr="00263C49">
        <w:rPr>
          <w:rFonts w:ascii="Verdana" w:hAnsi="Verdana"/>
          <w:sz w:val="18"/>
          <w:szCs w:val="18"/>
        </w:rPr>
        <w:t>ja</w:t>
      </w:r>
      <w:r>
        <w:rPr>
          <w:rFonts w:ascii="Verdana" w:hAnsi="Verdana"/>
          <w:sz w:val="18"/>
          <w:szCs w:val="18"/>
        </w:rPr>
        <w:t>ko nieodpowiadająca treści SIWZ</w:t>
      </w:r>
    </w:p>
    <w:p w:rsidR="00682617" w:rsidRDefault="00682617" w:rsidP="00682617">
      <w:pPr>
        <w:widowControl/>
        <w:numPr>
          <w:ilvl w:val="2"/>
          <w:numId w:val="26"/>
        </w:numPr>
        <w:tabs>
          <w:tab w:val="clear" w:pos="2340"/>
          <w:tab w:val="num" w:pos="851"/>
        </w:tabs>
        <w:suppressAutoHyphens w:val="0"/>
        <w:autoSpaceDN w:val="0"/>
        <w:adjustRightInd w:val="0"/>
        <w:spacing w:after="60" w:line="360" w:lineRule="auto"/>
        <w:ind w:left="851" w:hanging="284"/>
        <w:jc w:val="both"/>
        <w:rPr>
          <w:rFonts w:ascii="Verdana" w:hAnsi="Verdana"/>
          <w:sz w:val="18"/>
          <w:szCs w:val="18"/>
          <w:lang w:eastAsia="pl-PL"/>
        </w:rPr>
      </w:pPr>
      <w:r w:rsidRPr="00194A75">
        <w:rPr>
          <w:rFonts w:ascii="Verdana" w:hAnsi="Verdana"/>
          <w:sz w:val="18"/>
          <w:szCs w:val="18"/>
          <w:lang w:eastAsia="pl-PL"/>
        </w:rPr>
        <w:t>W przypadku</w:t>
      </w:r>
      <w:r>
        <w:rPr>
          <w:rFonts w:ascii="Verdana" w:hAnsi="Verdana"/>
          <w:sz w:val="18"/>
          <w:szCs w:val="18"/>
          <w:lang w:eastAsia="pl-PL"/>
        </w:rPr>
        <w:t>,</w:t>
      </w:r>
      <w:r w:rsidRPr="00194A75">
        <w:rPr>
          <w:rFonts w:ascii="Verdana" w:hAnsi="Verdana"/>
          <w:sz w:val="18"/>
          <w:szCs w:val="18"/>
          <w:lang w:eastAsia="pl-PL"/>
        </w:rPr>
        <w:t xml:space="preserve"> gdy wykonawca zaproponuje okr</w:t>
      </w:r>
      <w:r>
        <w:rPr>
          <w:rFonts w:ascii="Verdana" w:hAnsi="Verdana"/>
          <w:sz w:val="18"/>
          <w:szCs w:val="18"/>
          <w:lang w:eastAsia="pl-PL"/>
        </w:rPr>
        <w:t>es gwarancji krótszy niż 24 miesiące</w:t>
      </w:r>
      <w:r w:rsidRPr="00194A75">
        <w:rPr>
          <w:rFonts w:ascii="Verdana" w:hAnsi="Verdana"/>
          <w:sz w:val="18"/>
          <w:szCs w:val="18"/>
          <w:lang w:eastAsia="pl-PL"/>
        </w:rPr>
        <w:t xml:space="preserve"> lub </w:t>
      </w:r>
      <w:r>
        <w:rPr>
          <w:rFonts w:ascii="Verdana" w:hAnsi="Verdana"/>
          <w:sz w:val="18"/>
          <w:szCs w:val="18"/>
          <w:lang w:eastAsia="pl-PL"/>
        </w:rPr>
        <w:t>dłuższy</w:t>
      </w:r>
      <w:r w:rsidRPr="00194A75">
        <w:rPr>
          <w:rFonts w:ascii="Verdana" w:hAnsi="Verdana"/>
          <w:sz w:val="18"/>
          <w:szCs w:val="18"/>
          <w:lang w:eastAsia="pl-PL"/>
        </w:rPr>
        <w:t xml:space="preserve"> niż 48 miesięcy, oferta zostanie odrzucona na podstawie </w:t>
      </w:r>
      <w:r w:rsidRPr="00194A75">
        <w:rPr>
          <w:rFonts w:ascii="Verdana" w:hAnsi="Verdana" w:cs="Times New Roman"/>
          <w:sz w:val="18"/>
          <w:szCs w:val="18"/>
        </w:rPr>
        <w:t xml:space="preserve">art. 89 ust. 1 pkt 2 </w:t>
      </w:r>
      <w:proofErr w:type="spellStart"/>
      <w:r>
        <w:rPr>
          <w:rFonts w:ascii="Verdana" w:hAnsi="Verdana" w:cs="Times New Roman"/>
          <w:sz w:val="18"/>
          <w:szCs w:val="18"/>
        </w:rPr>
        <w:t>pzp</w:t>
      </w:r>
      <w:proofErr w:type="spellEnd"/>
      <w:r w:rsidRPr="00194A75">
        <w:rPr>
          <w:rFonts w:ascii="Verdana" w:hAnsi="Verdana" w:cs="Times New Roman"/>
          <w:sz w:val="18"/>
          <w:szCs w:val="18"/>
        </w:rPr>
        <w:t xml:space="preserve">, </w:t>
      </w:r>
      <w:r w:rsidRPr="00194A75">
        <w:rPr>
          <w:rFonts w:ascii="Verdana" w:hAnsi="Verdana"/>
          <w:sz w:val="18"/>
          <w:szCs w:val="18"/>
        </w:rPr>
        <w:t xml:space="preserve">jako nieodpowiadająca treści </w:t>
      </w:r>
      <w:r>
        <w:rPr>
          <w:rFonts w:ascii="Verdana" w:hAnsi="Verdana"/>
          <w:sz w:val="18"/>
          <w:szCs w:val="18"/>
        </w:rPr>
        <w:t>SIWZ</w:t>
      </w:r>
      <w:r w:rsidRPr="00194A75">
        <w:rPr>
          <w:rFonts w:ascii="Verdana" w:hAnsi="Verdana"/>
          <w:sz w:val="18"/>
          <w:szCs w:val="18"/>
        </w:rPr>
        <w:t xml:space="preserve">. </w:t>
      </w:r>
    </w:p>
    <w:p w:rsidR="00682617" w:rsidRPr="005D5DB5" w:rsidRDefault="00682617" w:rsidP="00682617">
      <w:pPr>
        <w:widowControl/>
        <w:numPr>
          <w:ilvl w:val="2"/>
          <w:numId w:val="26"/>
        </w:numPr>
        <w:tabs>
          <w:tab w:val="clear" w:pos="2340"/>
          <w:tab w:val="num" w:pos="851"/>
        </w:tabs>
        <w:suppressAutoHyphens w:val="0"/>
        <w:autoSpaceDN w:val="0"/>
        <w:adjustRightInd w:val="0"/>
        <w:spacing w:after="60" w:line="360" w:lineRule="auto"/>
        <w:ind w:left="851" w:hanging="284"/>
        <w:jc w:val="both"/>
        <w:rPr>
          <w:rFonts w:ascii="Verdana" w:hAnsi="Verdana"/>
          <w:sz w:val="18"/>
          <w:szCs w:val="18"/>
          <w:lang w:eastAsia="pl-PL"/>
        </w:rPr>
      </w:pPr>
      <w:r>
        <w:rPr>
          <w:rFonts w:ascii="Verdana" w:hAnsi="Verdana"/>
          <w:sz w:val="18"/>
          <w:szCs w:val="18"/>
        </w:rPr>
        <w:t>O</w:t>
      </w:r>
      <w:r w:rsidRPr="005D5DB5">
        <w:rPr>
          <w:rFonts w:ascii="Verdana" w:hAnsi="Verdana"/>
          <w:sz w:val="18"/>
          <w:szCs w:val="18"/>
        </w:rPr>
        <w:t>kres gwarancji rozpoczynać się będzie z chwilą dostawy, montażu, przeszkolenia personelu Zamawiającego (w jego siedzibie) oraz protokolarnego przekazania przedmiotu zamówienia.</w:t>
      </w:r>
    </w:p>
    <w:p w:rsidR="00F22B5B" w:rsidRPr="00F22B5B" w:rsidRDefault="00561F0F" w:rsidP="001F19DD">
      <w:pPr>
        <w:numPr>
          <w:ilvl w:val="5"/>
          <w:numId w:val="50"/>
        </w:numPr>
        <w:autoSpaceDN w:val="0"/>
        <w:adjustRightInd w:val="0"/>
        <w:spacing w:after="60" w:line="360" w:lineRule="auto"/>
        <w:rPr>
          <w:rFonts w:ascii="Verdana" w:hAnsi="Verdana"/>
          <w:b/>
          <w:sz w:val="18"/>
          <w:szCs w:val="18"/>
        </w:rPr>
      </w:pPr>
      <w:r>
        <w:rPr>
          <w:rFonts w:ascii="Verdana" w:hAnsi="Verdana"/>
          <w:b/>
          <w:bCs/>
          <w:sz w:val="18"/>
          <w:szCs w:val="18"/>
        </w:rPr>
        <w:t xml:space="preserve"> </w:t>
      </w:r>
      <w:r w:rsidR="00410246" w:rsidRPr="008C1C29">
        <w:rPr>
          <w:rFonts w:ascii="Verdana" w:hAnsi="Verdana"/>
          <w:b/>
          <w:bCs/>
          <w:sz w:val="18"/>
          <w:szCs w:val="18"/>
        </w:rPr>
        <w:t xml:space="preserve">Ad </w:t>
      </w:r>
      <w:r w:rsidR="00DB7929">
        <w:rPr>
          <w:rFonts w:ascii="Verdana" w:hAnsi="Verdana"/>
          <w:b/>
          <w:bCs/>
          <w:sz w:val="18"/>
          <w:szCs w:val="18"/>
        </w:rPr>
        <w:t>4</w:t>
      </w:r>
      <w:r w:rsidR="00410246" w:rsidRPr="008C1C29">
        <w:rPr>
          <w:rFonts w:ascii="Verdana" w:hAnsi="Verdana"/>
          <w:b/>
          <w:bCs/>
          <w:sz w:val="18"/>
          <w:szCs w:val="18"/>
        </w:rPr>
        <w:t>)</w:t>
      </w:r>
      <w:r w:rsidR="00410246">
        <w:rPr>
          <w:rFonts w:ascii="Verdana" w:hAnsi="Verdana"/>
          <w:b/>
          <w:bCs/>
          <w:sz w:val="18"/>
          <w:szCs w:val="18"/>
        </w:rPr>
        <w:t xml:space="preserve"> </w:t>
      </w:r>
      <w:r w:rsidR="00F22B5B">
        <w:rPr>
          <w:rFonts w:ascii="Verdana" w:hAnsi="Verdana"/>
          <w:b/>
          <w:bCs/>
          <w:sz w:val="18"/>
          <w:szCs w:val="18"/>
        </w:rPr>
        <w:t xml:space="preserve"> „</w:t>
      </w:r>
      <w:r w:rsidR="00F22B5B" w:rsidRPr="00F22B5B">
        <w:rPr>
          <w:rFonts w:ascii="Verdana" w:hAnsi="Verdana"/>
          <w:b/>
          <w:bCs/>
          <w:sz w:val="18"/>
          <w:szCs w:val="18"/>
        </w:rPr>
        <w:t>Wartość kary umownej za każdy dzień opóźnienia</w:t>
      </w:r>
      <w:r w:rsidR="00F22B5B">
        <w:rPr>
          <w:rFonts w:ascii="Verdana" w:hAnsi="Verdana"/>
          <w:b/>
          <w:bCs/>
          <w:sz w:val="18"/>
          <w:szCs w:val="18"/>
        </w:rPr>
        <w:t>”</w:t>
      </w:r>
      <w:r w:rsidR="00AB0620">
        <w:rPr>
          <w:rFonts w:ascii="Verdana" w:hAnsi="Verdana"/>
          <w:b/>
          <w:bCs/>
          <w:sz w:val="18"/>
          <w:szCs w:val="18"/>
        </w:rPr>
        <w:t xml:space="preserve"> – „KU”</w:t>
      </w:r>
    </w:p>
    <w:p w:rsidR="00F22B5B" w:rsidRPr="00263C49" w:rsidRDefault="00F22B5B" w:rsidP="00CD356B">
      <w:pPr>
        <w:numPr>
          <w:ilvl w:val="0"/>
          <w:numId w:val="25"/>
        </w:numPr>
        <w:autoSpaceDN w:val="0"/>
        <w:adjustRightInd w:val="0"/>
        <w:spacing w:after="60" w:line="360" w:lineRule="auto"/>
        <w:ind w:left="709" w:hanging="283"/>
        <w:rPr>
          <w:rFonts w:ascii="Verdana" w:hAnsi="Verdana"/>
          <w:sz w:val="18"/>
          <w:szCs w:val="18"/>
        </w:rPr>
      </w:pPr>
      <w:r w:rsidRPr="00263C49">
        <w:rPr>
          <w:rFonts w:ascii="Verdana" w:hAnsi="Verdana"/>
          <w:sz w:val="18"/>
          <w:szCs w:val="18"/>
        </w:rPr>
        <w:t xml:space="preserve">Powyższe kryterium dotyczy kary, o której mowa w § </w:t>
      </w:r>
      <w:r w:rsidR="00270DEA">
        <w:rPr>
          <w:rFonts w:ascii="Verdana" w:hAnsi="Verdana"/>
          <w:sz w:val="18"/>
          <w:szCs w:val="18"/>
        </w:rPr>
        <w:t>5</w:t>
      </w:r>
      <w:r w:rsidRPr="00263C49">
        <w:rPr>
          <w:rFonts w:ascii="Verdana" w:hAnsi="Verdana"/>
          <w:sz w:val="18"/>
          <w:szCs w:val="18"/>
        </w:rPr>
        <w:t xml:space="preserve"> ust. 1 pkt </w:t>
      </w:r>
      <w:r w:rsidR="005A25D9" w:rsidRPr="00263C49">
        <w:rPr>
          <w:rFonts w:ascii="Verdana" w:hAnsi="Verdana"/>
          <w:sz w:val="18"/>
          <w:szCs w:val="18"/>
        </w:rPr>
        <w:t>1</w:t>
      </w:r>
      <w:r w:rsidRPr="00263C49">
        <w:rPr>
          <w:rFonts w:ascii="Verdana" w:hAnsi="Verdana"/>
          <w:sz w:val="18"/>
          <w:szCs w:val="18"/>
        </w:rPr>
        <w:t xml:space="preserve"> wzoru umowy;</w:t>
      </w:r>
    </w:p>
    <w:p w:rsidR="00712402" w:rsidRPr="00263C49" w:rsidRDefault="00F22B5B" w:rsidP="00CD356B">
      <w:pPr>
        <w:numPr>
          <w:ilvl w:val="0"/>
          <w:numId w:val="25"/>
        </w:numPr>
        <w:autoSpaceDN w:val="0"/>
        <w:adjustRightInd w:val="0"/>
        <w:spacing w:after="60" w:line="360" w:lineRule="auto"/>
        <w:ind w:left="709" w:hanging="283"/>
        <w:jc w:val="both"/>
        <w:rPr>
          <w:rFonts w:ascii="Verdana" w:hAnsi="Verdana"/>
          <w:b/>
          <w:sz w:val="18"/>
          <w:szCs w:val="18"/>
        </w:rPr>
      </w:pPr>
      <w:r w:rsidRPr="00263C49">
        <w:rPr>
          <w:rFonts w:ascii="Verdana" w:hAnsi="Verdana"/>
          <w:sz w:val="18"/>
          <w:szCs w:val="18"/>
        </w:rPr>
        <w:t xml:space="preserve">Kryterium będzie rozpatrywane na podstawie wartości podanej przez Wykonawcę </w:t>
      </w:r>
      <w:r w:rsidR="007A37F7" w:rsidRPr="00263C49">
        <w:rPr>
          <w:rFonts w:ascii="Verdana" w:hAnsi="Verdana"/>
          <w:sz w:val="18"/>
          <w:szCs w:val="18"/>
        </w:rPr>
        <w:br/>
      </w:r>
      <w:r w:rsidRPr="00263C49">
        <w:rPr>
          <w:rFonts w:ascii="Verdana" w:hAnsi="Verdana"/>
          <w:sz w:val="18"/>
          <w:szCs w:val="18"/>
        </w:rPr>
        <w:t>w druku oferty</w:t>
      </w:r>
      <w:r w:rsidR="00AB0620">
        <w:rPr>
          <w:rFonts w:ascii="Verdana" w:hAnsi="Verdana"/>
          <w:sz w:val="18"/>
          <w:szCs w:val="18"/>
        </w:rPr>
        <w:t xml:space="preserve"> (odpowied</w:t>
      </w:r>
      <w:r w:rsidR="006120B0">
        <w:rPr>
          <w:rFonts w:ascii="Verdana" w:hAnsi="Verdana"/>
          <w:sz w:val="18"/>
          <w:szCs w:val="18"/>
        </w:rPr>
        <w:t>ni punkt 2.1 – wiersz 3)</w:t>
      </w:r>
    </w:p>
    <w:p w:rsidR="0041277F" w:rsidRPr="00263C49" w:rsidRDefault="0041277F" w:rsidP="00CD356B">
      <w:pPr>
        <w:numPr>
          <w:ilvl w:val="0"/>
          <w:numId w:val="25"/>
        </w:numPr>
        <w:autoSpaceDN w:val="0"/>
        <w:adjustRightInd w:val="0"/>
        <w:spacing w:after="60" w:line="360" w:lineRule="auto"/>
        <w:ind w:left="709" w:hanging="283"/>
        <w:jc w:val="both"/>
        <w:rPr>
          <w:rFonts w:ascii="Verdana" w:hAnsi="Verdana"/>
          <w:sz w:val="18"/>
          <w:szCs w:val="18"/>
        </w:rPr>
      </w:pPr>
      <w:r w:rsidRPr="00263C49">
        <w:rPr>
          <w:rFonts w:ascii="Verdana" w:hAnsi="Verdana"/>
          <w:sz w:val="18"/>
          <w:szCs w:val="18"/>
        </w:rPr>
        <w:t>Minimalna wymagana wartość kary umownej w kryterium K</w:t>
      </w:r>
      <w:r w:rsidR="00CC5F7A" w:rsidRPr="00263C49">
        <w:rPr>
          <w:rFonts w:ascii="Verdana" w:hAnsi="Verdana"/>
          <w:sz w:val="18"/>
          <w:szCs w:val="18"/>
        </w:rPr>
        <w:t>U</w:t>
      </w:r>
      <w:r w:rsidRPr="00263C49">
        <w:rPr>
          <w:rFonts w:ascii="Verdana" w:hAnsi="Verdana"/>
          <w:sz w:val="18"/>
          <w:szCs w:val="18"/>
        </w:rPr>
        <w:t xml:space="preserve">, to </w:t>
      </w:r>
      <w:r w:rsidR="0019626C">
        <w:rPr>
          <w:rFonts w:ascii="Verdana" w:hAnsi="Verdana"/>
          <w:bCs/>
          <w:sz w:val="18"/>
          <w:szCs w:val="18"/>
        </w:rPr>
        <w:t>2</w:t>
      </w:r>
      <w:r w:rsidRPr="00263C49">
        <w:rPr>
          <w:rFonts w:ascii="Verdana" w:hAnsi="Verdana"/>
          <w:bCs/>
          <w:sz w:val="18"/>
          <w:szCs w:val="18"/>
        </w:rPr>
        <w:t>0</w:t>
      </w:r>
      <w:r w:rsidR="000B5CD2">
        <w:rPr>
          <w:rFonts w:ascii="Verdana" w:hAnsi="Verdana"/>
          <w:bCs/>
          <w:sz w:val="18"/>
          <w:szCs w:val="18"/>
        </w:rPr>
        <w:t>0</w:t>
      </w:r>
      <w:r w:rsidRPr="00263C49">
        <w:rPr>
          <w:rFonts w:ascii="Verdana" w:hAnsi="Verdana"/>
          <w:bCs/>
          <w:sz w:val="18"/>
          <w:szCs w:val="18"/>
        </w:rPr>
        <w:t>,00 zł</w:t>
      </w:r>
      <w:r w:rsidR="00CC5F7A" w:rsidRPr="00263C49">
        <w:rPr>
          <w:rFonts w:ascii="Verdana" w:hAnsi="Verdana"/>
          <w:bCs/>
          <w:sz w:val="18"/>
          <w:szCs w:val="18"/>
        </w:rPr>
        <w:t xml:space="preserve">, natomiast maksymalna to 1.000,00 zł za każdy dzień opóźnienia w </w:t>
      </w:r>
      <w:r w:rsidR="004A6EA9">
        <w:rPr>
          <w:rFonts w:ascii="Verdana" w:hAnsi="Verdana"/>
          <w:bCs/>
          <w:sz w:val="18"/>
          <w:szCs w:val="18"/>
        </w:rPr>
        <w:t>dostawie towaru;</w:t>
      </w:r>
    </w:p>
    <w:p w:rsidR="00CC5F7A" w:rsidRPr="00263C49" w:rsidRDefault="00CC5F7A" w:rsidP="00CD356B">
      <w:pPr>
        <w:numPr>
          <w:ilvl w:val="0"/>
          <w:numId w:val="25"/>
        </w:numPr>
        <w:autoSpaceDN w:val="0"/>
        <w:adjustRightInd w:val="0"/>
        <w:spacing w:after="60" w:line="360" w:lineRule="auto"/>
        <w:ind w:left="709" w:hanging="283"/>
        <w:jc w:val="both"/>
        <w:rPr>
          <w:rFonts w:ascii="Verdana" w:hAnsi="Verdana"/>
          <w:sz w:val="18"/>
          <w:szCs w:val="18"/>
        </w:rPr>
      </w:pPr>
      <w:r w:rsidRPr="00263C49">
        <w:rPr>
          <w:rFonts w:ascii="Verdana" w:hAnsi="Verdana"/>
          <w:sz w:val="18"/>
          <w:szCs w:val="18"/>
        </w:rPr>
        <w:t>Wykonawca otrzyma punkty w tym kryterium za zwiększenie minimalnej wymaganej wartości kary za każdy dzień</w:t>
      </w:r>
      <w:r w:rsidR="004A6EA9">
        <w:rPr>
          <w:rFonts w:ascii="Verdana" w:hAnsi="Verdana"/>
          <w:sz w:val="18"/>
          <w:szCs w:val="18"/>
        </w:rPr>
        <w:t xml:space="preserve"> opóźnienia w</w:t>
      </w:r>
      <w:r w:rsidR="004A6EA9" w:rsidRPr="00263C49">
        <w:rPr>
          <w:rFonts w:ascii="Verdana" w:hAnsi="Verdana"/>
          <w:bCs/>
          <w:sz w:val="18"/>
          <w:szCs w:val="18"/>
        </w:rPr>
        <w:t xml:space="preserve"> </w:t>
      </w:r>
      <w:r w:rsidR="004A6EA9">
        <w:rPr>
          <w:rFonts w:ascii="Verdana" w:hAnsi="Verdana"/>
          <w:bCs/>
          <w:sz w:val="18"/>
          <w:szCs w:val="18"/>
        </w:rPr>
        <w:t>dostawie towaru;</w:t>
      </w:r>
    </w:p>
    <w:p w:rsidR="00CC5F7A" w:rsidRPr="00040BB8" w:rsidRDefault="00CC5F7A" w:rsidP="00CD356B">
      <w:pPr>
        <w:numPr>
          <w:ilvl w:val="0"/>
          <w:numId w:val="25"/>
        </w:numPr>
        <w:autoSpaceDN w:val="0"/>
        <w:adjustRightInd w:val="0"/>
        <w:spacing w:after="60" w:line="360" w:lineRule="auto"/>
        <w:ind w:left="709" w:hanging="283"/>
        <w:jc w:val="both"/>
        <w:rPr>
          <w:rFonts w:ascii="Verdana" w:hAnsi="Verdana"/>
          <w:sz w:val="18"/>
          <w:szCs w:val="18"/>
        </w:rPr>
      </w:pPr>
      <w:r w:rsidRPr="00040BB8">
        <w:rPr>
          <w:rFonts w:ascii="Verdana" w:hAnsi="Verdana"/>
          <w:bCs/>
          <w:sz w:val="18"/>
          <w:szCs w:val="18"/>
        </w:rPr>
        <w:t>W druku oferty należy podać wartość kary umownej w PLN w zaokrągleniu do pełnych pięciu złotych</w:t>
      </w:r>
      <w:r w:rsidR="008919B4" w:rsidRPr="00040BB8">
        <w:rPr>
          <w:rFonts w:ascii="Verdana" w:hAnsi="Verdana"/>
          <w:sz w:val="18"/>
          <w:szCs w:val="18"/>
        </w:rPr>
        <w:t>;</w:t>
      </w:r>
      <w:r w:rsidRPr="00040BB8">
        <w:rPr>
          <w:rFonts w:ascii="Verdana" w:hAnsi="Verdana"/>
          <w:sz w:val="18"/>
          <w:szCs w:val="18"/>
        </w:rPr>
        <w:t xml:space="preserve"> </w:t>
      </w:r>
    </w:p>
    <w:p w:rsidR="00CC5F7A" w:rsidRPr="00263C49" w:rsidRDefault="00CC5F7A" w:rsidP="00CD356B">
      <w:pPr>
        <w:numPr>
          <w:ilvl w:val="0"/>
          <w:numId w:val="25"/>
        </w:numPr>
        <w:autoSpaceDN w:val="0"/>
        <w:adjustRightInd w:val="0"/>
        <w:spacing w:after="60" w:line="360" w:lineRule="auto"/>
        <w:ind w:left="709" w:hanging="283"/>
        <w:jc w:val="both"/>
        <w:rPr>
          <w:rFonts w:ascii="Verdana" w:hAnsi="Verdana"/>
          <w:sz w:val="18"/>
          <w:szCs w:val="18"/>
        </w:rPr>
      </w:pPr>
      <w:r w:rsidRPr="00263C49">
        <w:rPr>
          <w:rFonts w:ascii="Verdana" w:hAnsi="Verdana"/>
          <w:sz w:val="18"/>
          <w:szCs w:val="18"/>
        </w:rPr>
        <w:t>Maksymalna ilość punktów możliwa do</w:t>
      </w:r>
      <w:r w:rsidR="004A6EA9">
        <w:rPr>
          <w:rFonts w:ascii="Verdana" w:hAnsi="Verdana"/>
          <w:sz w:val="18"/>
          <w:szCs w:val="18"/>
        </w:rPr>
        <w:t xml:space="preserve"> </w:t>
      </w:r>
      <w:r w:rsidR="00C24242">
        <w:rPr>
          <w:rFonts w:ascii="Verdana" w:hAnsi="Verdana"/>
          <w:sz w:val="18"/>
          <w:szCs w:val="18"/>
        </w:rPr>
        <w:t>uzyskania w tym kryterium, to 5</w:t>
      </w:r>
      <w:r w:rsidRPr="00263C49">
        <w:rPr>
          <w:rFonts w:ascii="Verdana" w:hAnsi="Verdana"/>
          <w:sz w:val="18"/>
          <w:szCs w:val="18"/>
        </w:rPr>
        <w:t xml:space="preserve"> punktów</w:t>
      </w:r>
      <w:r w:rsidR="008919B4" w:rsidRPr="00263C49">
        <w:rPr>
          <w:rFonts w:ascii="Verdana" w:hAnsi="Verdana"/>
          <w:sz w:val="18"/>
          <w:szCs w:val="18"/>
        </w:rPr>
        <w:t>;</w:t>
      </w:r>
    </w:p>
    <w:p w:rsidR="00CC5F7A" w:rsidRPr="00AB0620" w:rsidRDefault="00CC5F7A" w:rsidP="00AB0620">
      <w:pPr>
        <w:numPr>
          <w:ilvl w:val="0"/>
          <w:numId w:val="25"/>
        </w:numPr>
        <w:autoSpaceDN w:val="0"/>
        <w:adjustRightInd w:val="0"/>
        <w:spacing w:after="60" w:line="360" w:lineRule="auto"/>
        <w:ind w:left="709" w:hanging="283"/>
        <w:jc w:val="both"/>
        <w:rPr>
          <w:rFonts w:ascii="Verdana" w:hAnsi="Verdana"/>
          <w:sz w:val="18"/>
          <w:szCs w:val="18"/>
        </w:rPr>
      </w:pPr>
      <w:r w:rsidRPr="00AB0620">
        <w:rPr>
          <w:rFonts w:ascii="Verdana" w:hAnsi="Verdana"/>
          <w:sz w:val="18"/>
          <w:szCs w:val="18"/>
        </w:rPr>
        <w:t xml:space="preserve">Wykonawca, który zaoferuje karę w wysokości </w:t>
      </w:r>
      <w:r w:rsidR="000B5CD2" w:rsidRPr="00AB0620">
        <w:rPr>
          <w:rFonts w:ascii="Verdana" w:hAnsi="Verdana"/>
          <w:sz w:val="18"/>
          <w:szCs w:val="18"/>
        </w:rPr>
        <w:t>20</w:t>
      </w:r>
      <w:r w:rsidRPr="00AB0620">
        <w:rPr>
          <w:rFonts w:ascii="Verdana" w:hAnsi="Verdana"/>
          <w:sz w:val="18"/>
          <w:szCs w:val="18"/>
        </w:rPr>
        <w:t xml:space="preserve">0,00 zł otrzyma w tym kryterium </w:t>
      </w:r>
      <w:r w:rsidR="00AB0620" w:rsidRPr="00AB0620">
        <w:rPr>
          <w:rFonts w:ascii="Verdana" w:hAnsi="Verdana"/>
          <w:sz w:val="18"/>
          <w:szCs w:val="18"/>
        </w:rPr>
        <w:t>1 p</w:t>
      </w:r>
      <w:r w:rsidR="0058286D" w:rsidRPr="00AB0620">
        <w:rPr>
          <w:rFonts w:ascii="Verdana" w:hAnsi="Verdana"/>
          <w:sz w:val="18"/>
          <w:szCs w:val="18"/>
        </w:rPr>
        <w:t>kt</w:t>
      </w:r>
      <w:r w:rsidR="00AB0620" w:rsidRPr="00AB0620">
        <w:rPr>
          <w:rFonts w:ascii="Verdana" w:hAnsi="Verdana"/>
          <w:sz w:val="18"/>
          <w:szCs w:val="18"/>
        </w:rPr>
        <w:t xml:space="preserve">. Oferta </w:t>
      </w:r>
      <w:r w:rsidR="00C24242">
        <w:rPr>
          <w:rFonts w:ascii="Verdana" w:hAnsi="Verdana"/>
          <w:sz w:val="18"/>
          <w:szCs w:val="18"/>
        </w:rPr>
        <w:t xml:space="preserve">             </w:t>
      </w:r>
      <w:r w:rsidR="00AB0620" w:rsidRPr="00AB0620">
        <w:rPr>
          <w:rFonts w:ascii="Verdana" w:hAnsi="Verdana"/>
          <w:sz w:val="18"/>
          <w:szCs w:val="18"/>
        </w:rPr>
        <w:t>z najwyższą zaoferowaną karą umowną – 1</w:t>
      </w:r>
      <w:r w:rsidR="00C24242">
        <w:rPr>
          <w:rFonts w:ascii="Verdana" w:hAnsi="Verdana"/>
          <w:sz w:val="18"/>
          <w:szCs w:val="18"/>
        </w:rPr>
        <w:t xml:space="preserve"> </w:t>
      </w:r>
      <w:r w:rsidR="00AB0620" w:rsidRPr="00AB0620">
        <w:rPr>
          <w:rFonts w:ascii="Verdana" w:hAnsi="Verdana"/>
          <w:sz w:val="18"/>
          <w:szCs w:val="18"/>
        </w:rPr>
        <w:t>000</w:t>
      </w:r>
      <w:r w:rsidR="006120B0">
        <w:rPr>
          <w:rFonts w:ascii="Verdana" w:hAnsi="Verdana"/>
          <w:sz w:val="18"/>
          <w:szCs w:val="18"/>
        </w:rPr>
        <w:t>,00</w:t>
      </w:r>
      <w:r w:rsidR="00AB0620" w:rsidRPr="00AB0620">
        <w:rPr>
          <w:rFonts w:ascii="Verdana" w:hAnsi="Verdana"/>
          <w:sz w:val="18"/>
          <w:szCs w:val="18"/>
        </w:rPr>
        <w:t xml:space="preserve"> zł otrzyma </w:t>
      </w:r>
      <w:r w:rsidR="00C24242">
        <w:rPr>
          <w:rFonts w:ascii="Verdana" w:hAnsi="Verdana"/>
          <w:sz w:val="18"/>
          <w:szCs w:val="18"/>
        </w:rPr>
        <w:t>maksymalną liczbę punktów – 5</w:t>
      </w:r>
      <w:r w:rsidR="00AB0620" w:rsidRPr="00AB0620">
        <w:rPr>
          <w:rFonts w:ascii="Verdana" w:hAnsi="Verdana"/>
          <w:sz w:val="18"/>
          <w:szCs w:val="18"/>
        </w:rPr>
        <w:t xml:space="preserve"> pkt.</w:t>
      </w:r>
      <w:r w:rsidRPr="00AB0620">
        <w:rPr>
          <w:rFonts w:ascii="Verdana" w:hAnsi="Verdana"/>
          <w:sz w:val="18"/>
          <w:szCs w:val="18"/>
        </w:rPr>
        <w:t xml:space="preserve"> </w:t>
      </w:r>
    </w:p>
    <w:p w:rsidR="00CC5F7A" w:rsidRPr="00263C49" w:rsidRDefault="00CC5F7A" w:rsidP="00CD356B">
      <w:pPr>
        <w:numPr>
          <w:ilvl w:val="0"/>
          <w:numId w:val="25"/>
        </w:numPr>
        <w:autoSpaceDN w:val="0"/>
        <w:adjustRightInd w:val="0"/>
        <w:spacing w:after="60" w:line="360" w:lineRule="auto"/>
        <w:ind w:left="709" w:hanging="283"/>
        <w:jc w:val="both"/>
        <w:rPr>
          <w:rFonts w:ascii="Verdana" w:hAnsi="Verdana"/>
          <w:sz w:val="18"/>
          <w:szCs w:val="18"/>
        </w:rPr>
      </w:pPr>
      <w:r w:rsidRPr="00263C49">
        <w:rPr>
          <w:rFonts w:ascii="Verdana" w:hAnsi="Verdana"/>
          <w:sz w:val="18"/>
          <w:szCs w:val="18"/>
        </w:rPr>
        <w:t xml:space="preserve">Oferta Wykonawcy, który </w:t>
      </w:r>
      <w:r w:rsidR="004A6EA9">
        <w:rPr>
          <w:rFonts w:ascii="Verdana" w:hAnsi="Verdana"/>
          <w:sz w:val="18"/>
          <w:szCs w:val="18"/>
        </w:rPr>
        <w:t>zaoferuje w</w:t>
      </w:r>
      <w:r w:rsidRPr="00263C49">
        <w:rPr>
          <w:rFonts w:ascii="Verdana" w:hAnsi="Verdana"/>
          <w:sz w:val="18"/>
          <w:szCs w:val="18"/>
        </w:rPr>
        <w:t xml:space="preserve">artość kary umownej niższą niż </w:t>
      </w:r>
      <w:r w:rsidR="000B5CD2">
        <w:rPr>
          <w:rFonts w:ascii="Verdana" w:hAnsi="Verdana"/>
          <w:sz w:val="18"/>
          <w:szCs w:val="18"/>
        </w:rPr>
        <w:t>200</w:t>
      </w:r>
      <w:r w:rsidRPr="00263C49">
        <w:rPr>
          <w:rFonts w:ascii="Verdana" w:hAnsi="Verdana"/>
          <w:sz w:val="18"/>
          <w:szCs w:val="18"/>
        </w:rPr>
        <w:t xml:space="preserve">,00 zł lub wyższą niż 1.000,00 zł, zostanie odrzucona podstawie </w:t>
      </w:r>
      <w:r w:rsidR="005A7B21">
        <w:rPr>
          <w:rFonts w:ascii="Verdana" w:hAnsi="Verdana"/>
          <w:sz w:val="18"/>
          <w:szCs w:val="18"/>
        </w:rPr>
        <w:t xml:space="preserve"> </w:t>
      </w:r>
      <w:r w:rsidRPr="00263C49">
        <w:rPr>
          <w:rFonts w:ascii="Verdana" w:hAnsi="Verdana" w:cs="Times New Roman"/>
          <w:sz w:val="18"/>
          <w:szCs w:val="18"/>
        </w:rPr>
        <w:t xml:space="preserve">art. 89 ust. 1 pkt 2 </w:t>
      </w:r>
      <w:proofErr w:type="spellStart"/>
      <w:r w:rsidR="00EC3425">
        <w:rPr>
          <w:rFonts w:ascii="Verdana" w:hAnsi="Verdana" w:cs="Times New Roman"/>
          <w:sz w:val="18"/>
          <w:szCs w:val="18"/>
        </w:rPr>
        <w:t>pzp</w:t>
      </w:r>
      <w:proofErr w:type="spellEnd"/>
      <w:r w:rsidRPr="00263C49">
        <w:rPr>
          <w:rFonts w:ascii="Verdana" w:hAnsi="Verdana"/>
          <w:sz w:val="18"/>
          <w:szCs w:val="18"/>
        </w:rPr>
        <w:t xml:space="preserve">, jako nieodpowiadająca treści </w:t>
      </w:r>
      <w:r w:rsidR="00496EF3">
        <w:rPr>
          <w:rFonts w:ascii="Verdana" w:hAnsi="Verdana"/>
          <w:sz w:val="18"/>
          <w:szCs w:val="18"/>
        </w:rPr>
        <w:t>SIWZ</w:t>
      </w:r>
      <w:r w:rsidR="008919B4" w:rsidRPr="00263C49">
        <w:rPr>
          <w:rFonts w:ascii="Verdana" w:hAnsi="Verdana"/>
          <w:sz w:val="18"/>
          <w:szCs w:val="18"/>
        </w:rPr>
        <w:t>;</w:t>
      </w:r>
      <w:r w:rsidRPr="00263C49">
        <w:rPr>
          <w:rFonts w:ascii="Verdana" w:hAnsi="Verdana"/>
          <w:sz w:val="18"/>
          <w:szCs w:val="18"/>
        </w:rPr>
        <w:t xml:space="preserve"> </w:t>
      </w:r>
    </w:p>
    <w:p w:rsidR="008919B4" w:rsidRPr="00263C49" w:rsidRDefault="008919B4" w:rsidP="00CD356B">
      <w:pPr>
        <w:numPr>
          <w:ilvl w:val="0"/>
          <w:numId w:val="25"/>
        </w:numPr>
        <w:autoSpaceDN w:val="0"/>
        <w:adjustRightInd w:val="0"/>
        <w:spacing w:after="60" w:line="360" w:lineRule="auto"/>
        <w:ind w:left="709" w:hanging="283"/>
        <w:jc w:val="both"/>
        <w:rPr>
          <w:rFonts w:ascii="Verdana" w:hAnsi="Verdana"/>
          <w:sz w:val="18"/>
          <w:szCs w:val="18"/>
        </w:rPr>
      </w:pPr>
      <w:r w:rsidRPr="00263C49">
        <w:rPr>
          <w:rFonts w:ascii="Verdana" w:hAnsi="Verdana"/>
          <w:sz w:val="18"/>
          <w:szCs w:val="18"/>
        </w:rPr>
        <w:t xml:space="preserve">W przypadku braku wpisania jakiejkolwiek wartości w powyższym kryterium, </w:t>
      </w:r>
      <w:r w:rsidR="00E46F85">
        <w:rPr>
          <w:rFonts w:ascii="Verdana" w:hAnsi="Verdana"/>
          <w:sz w:val="18"/>
          <w:szCs w:val="18"/>
        </w:rPr>
        <w:t xml:space="preserve">oferta </w:t>
      </w:r>
      <w:r w:rsidR="00E46F85" w:rsidRPr="00263C49">
        <w:rPr>
          <w:rFonts w:ascii="Verdana" w:hAnsi="Verdana"/>
          <w:sz w:val="18"/>
          <w:szCs w:val="18"/>
        </w:rPr>
        <w:t xml:space="preserve">zostanie odrzucona podstawie </w:t>
      </w:r>
      <w:r w:rsidR="00E46F85" w:rsidRPr="00263C49">
        <w:rPr>
          <w:rFonts w:ascii="Verdana" w:hAnsi="Verdana" w:cs="Times New Roman"/>
          <w:sz w:val="18"/>
          <w:szCs w:val="18"/>
        </w:rPr>
        <w:t xml:space="preserve">art. 89 ust. 1 pkt 2 </w:t>
      </w:r>
      <w:proofErr w:type="spellStart"/>
      <w:r w:rsidR="00EC3425">
        <w:rPr>
          <w:rFonts w:ascii="Verdana" w:hAnsi="Verdana" w:cs="Times New Roman"/>
          <w:sz w:val="18"/>
          <w:szCs w:val="18"/>
        </w:rPr>
        <w:t>pzp</w:t>
      </w:r>
      <w:proofErr w:type="spellEnd"/>
      <w:r w:rsidR="00E46F85" w:rsidRPr="00263C49">
        <w:rPr>
          <w:rFonts w:ascii="Verdana" w:hAnsi="Verdana"/>
          <w:sz w:val="18"/>
          <w:szCs w:val="18"/>
        </w:rPr>
        <w:t xml:space="preserve">, jako nieodpowiadająca treści </w:t>
      </w:r>
      <w:r w:rsidR="00496EF3">
        <w:rPr>
          <w:rFonts w:ascii="Verdana" w:hAnsi="Verdana"/>
          <w:sz w:val="18"/>
          <w:szCs w:val="18"/>
        </w:rPr>
        <w:t>SIWZ</w:t>
      </w:r>
      <w:r w:rsidR="00E46F85" w:rsidRPr="00263C49">
        <w:rPr>
          <w:rFonts w:ascii="Verdana" w:hAnsi="Verdana"/>
          <w:sz w:val="18"/>
          <w:szCs w:val="18"/>
        </w:rPr>
        <w:t>;</w:t>
      </w:r>
    </w:p>
    <w:p w:rsidR="00690F08" w:rsidRPr="00D55DA7" w:rsidRDefault="00690F08" w:rsidP="00791B04">
      <w:pPr>
        <w:autoSpaceDN w:val="0"/>
        <w:adjustRightInd w:val="0"/>
        <w:spacing w:after="60" w:line="360" w:lineRule="auto"/>
        <w:ind w:left="1146"/>
        <w:jc w:val="both"/>
        <w:rPr>
          <w:rFonts w:ascii="Verdana" w:hAnsi="Verdana"/>
          <w:i/>
          <w:sz w:val="10"/>
          <w:szCs w:val="10"/>
        </w:rPr>
      </w:pPr>
    </w:p>
    <w:p w:rsidR="00712402" w:rsidRPr="005A4A0B" w:rsidRDefault="00712402" w:rsidP="00CD356B">
      <w:pPr>
        <w:widowControl/>
        <w:numPr>
          <w:ilvl w:val="0"/>
          <w:numId w:val="22"/>
        </w:numPr>
        <w:tabs>
          <w:tab w:val="clear" w:pos="2880"/>
          <w:tab w:val="num" w:pos="709"/>
        </w:tabs>
        <w:suppressAutoHyphens w:val="0"/>
        <w:autoSpaceDN w:val="0"/>
        <w:adjustRightInd w:val="0"/>
        <w:spacing w:line="360" w:lineRule="auto"/>
        <w:ind w:left="709" w:hanging="709"/>
        <w:jc w:val="both"/>
        <w:rPr>
          <w:rFonts w:ascii="Verdana" w:hAnsi="Verdana"/>
          <w:sz w:val="18"/>
          <w:szCs w:val="18"/>
        </w:rPr>
      </w:pPr>
      <w:r w:rsidRPr="005A4A0B">
        <w:rPr>
          <w:rFonts w:ascii="Verdana" w:hAnsi="Verdana"/>
          <w:sz w:val="18"/>
          <w:szCs w:val="18"/>
        </w:rPr>
        <w:t xml:space="preserve">Całkowita liczba punktów, jaką otrzyma dana oferta, zostanie obliczona wg poniższego wzoru: </w:t>
      </w:r>
    </w:p>
    <w:p w:rsidR="00712402" w:rsidRPr="005A4A0B" w:rsidRDefault="003F32C9" w:rsidP="00712402">
      <w:pPr>
        <w:shd w:val="clear" w:color="auto" w:fill="FFFFFF"/>
        <w:spacing w:before="120"/>
        <w:ind w:left="68" w:right="11"/>
        <w:jc w:val="center"/>
        <w:rPr>
          <w:rFonts w:ascii="Verdana" w:hAnsi="Verdana"/>
          <w:b/>
          <w:sz w:val="22"/>
          <w:szCs w:val="22"/>
        </w:rPr>
      </w:pPr>
      <w:r>
        <w:rPr>
          <w:rFonts w:ascii="Verdana" w:hAnsi="Verdana"/>
          <w:b/>
          <w:sz w:val="22"/>
          <w:szCs w:val="22"/>
        </w:rPr>
        <w:t>L = C</w:t>
      </w:r>
      <w:r w:rsidR="00305A5C">
        <w:rPr>
          <w:rFonts w:ascii="Verdana" w:hAnsi="Verdana"/>
          <w:b/>
          <w:sz w:val="22"/>
          <w:szCs w:val="22"/>
        </w:rPr>
        <w:t xml:space="preserve"> </w:t>
      </w:r>
      <w:r>
        <w:rPr>
          <w:rFonts w:ascii="Verdana" w:hAnsi="Verdana"/>
          <w:b/>
          <w:sz w:val="22"/>
          <w:szCs w:val="22"/>
        </w:rPr>
        <w:t>+</w:t>
      </w:r>
      <w:r w:rsidR="000B1E7D">
        <w:rPr>
          <w:rFonts w:ascii="Verdana" w:hAnsi="Verdana"/>
          <w:b/>
          <w:sz w:val="22"/>
          <w:szCs w:val="22"/>
        </w:rPr>
        <w:t xml:space="preserve"> T + </w:t>
      </w:r>
      <w:r w:rsidR="00C83D04">
        <w:rPr>
          <w:rFonts w:ascii="Verdana" w:hAnsi="Verdana"/>
          <w:b/>
          <w:sz w:val="22"/>
          <w:szCs w:val="22"/>
        </w:rPr>
        <w:t>G</w:t>
      </w:r>
      <w:r w:rsidR="000B1E7D">
        <w:rPr>
          <w:rFonts w:ascii="Verdana" w:hAnsi="Verdana"/>
          <w:b/>
          <w:sz w:val="22"/>
          <w:szCs w:val="22"/>
        </w:rPr>
        <w:t xml:space="preserve"> + KU</w:t>
      </w:r>
      <w:r w:rsidR="00DD772C">
        <w:rPr>
          <w:rFonts w:ascii="Verdana" w:hAnsi="Verdana"/>
          <w:b/>
          <w:sz w:val="22"/>
          <w:szCs w:val="22"/>
        </w:rPr>
        <w:t xml:space="preserve"> </w:t>
      </w:r>
    </w:p>
    <w:p w:rsidR="00712402" w:rsidRPr="005A4A0B" w:rsidRDefault="00712402" w:rsidP="00712402">
      <w:pPr>
        <w:shd w:val="clear" w:color="auto" w:fill="FFFFFF"/>
        <w:spacing w:line="360" w:lineRule="auto"/>
        <w:ind w:left="66" w:right="14"/>
        <w:jc w:val="both"/>
        <w:rPr>
          <w:rFonts w:ascii="Verdana" w:hAnsi="Verdana"/>
          <w:sz w:val="18"/>
          <w:szCs w:val="18"/>
        </w:rPr>
      </w:pPr>
      <w:r w:rsidRPr="005A4A0B">
        <w:rPr>
          <w:rFonts w:ascii="Verdana" w:hAnsi="Verdana"/>
          <w:sz w:val="18"/>
          <w:szCs w:val="18"/>
        </w:rPr>
        <w:t>gdzie:</w:t>
      </w:r>
    </w:p>
    <w:p w:rsidR="00712402" w:rsidRPr="005A4A0B" w:rsidRDefault="00712402" w:rsidP="00712402">
      <w:pPr>
        <w:shd w:val="clear" w:color="auto" w:fill="FFFFFF"/>
        <w:spacing w:line="360" w:lineRule="auto"/>
        <w:ind w:left="851" w:right="14"/>
        <w:jc w:val="both"/>
        <w:rPr>
          <w:rFonts w:ascii="Verdana" w:hAnsi="Verdana"/>
          <w:sz w:val="18"/>
          <w:szCs w:val="18"/>
        </w:rPr>
      </w:pPr>
      <w:r w:rsidRPr="005A4A0B">
        <w:rPr>
          <w:rFonts w:ascii="Verdana" w:hAnsi="Verdana"/>
          <w:sz w:val="18"/>
          <w:szCs w:val="18"/>
        </w:rPr>
        <w:t>L – całkowita liczba punktów;</w:t>
      </w:r>
    </w:p>
    <w:p w:rsidR="00712402" w:rsidRDefault="00712402" w:rsidP="00712402">
      <w:pPr>
        <w:shd w:val="clear" w:color="auto" w:fill="FFFFFF"/>
        <w:spacing w:line="360" w:lineRule="auto"/>
        <w:ind w:left="851" w:right="14"/>
        <w:jc w:val="both"/>
        <w:rPr>
          <w:rFonts w:ascii="Verdana" w:hAnsi="Verdana"/>
          <w:sz w:val="18"/>
          <w:szCs w:val="18"/>
        </w:rPr>
      </w:pPr>
      <w:r w:rsidRPr="005A4A0B">
        <w:rPr>
          <w:rFonts w:ascii="Verdana" w:hAnsi="Verdana"/>
          <w:sz w:val="18"/>
          <w:szCs w:val="18"/>
        </w:rPr>
        <w:t>C – punkty uzyskane w kryterium „Cena ofertowa brutto”;</w:t>
      </w:r>
    </w:p>
    <w:p w:rsidR="007522F4" w:rsidRDefault="007522F4" w:rsidP="00712402">
      <w:pPr>
        <w:shd w:val="clear" w:color="auto" w:fill="FFFFFF"/>
        <w:spacing w:line="360" w:lineRule="auto"/>
        <w:ind w:left="851" w:right="14"/>
        <w:jc w:val="both"/>
        <w:rPr>
          <w:rFonts w:ascii="Verdana" w:hAnsi="Verdana"/>
          <w:sz w:val="18"/>
          <w:szCs w:val="18"/>
        </w:rPr>
      </w:pPr>
      <w:r>
        <w:rPr>
          <w:rFonts w:ascii="Verdana" w:hAnsi="Verdana"/>
          <w:sz w:val="18"/>
          <w:szCs w:val="18"/>
        </w:rPr>
        <w:t xml:space="preserve">T – punkty uzyskane w kryterium  „Termin dostawy, montażu i przeszkolenia” </w:t>
      </w:r>
    </w:p>
    <w:p w:rsidR="000B1E7D" w:rsidRDefault="000B1E7D" w:rsidP="000B1E7D">
      <w:pPr>
        <w:shd w:val="clear" w:color="auto" w:fill="FFFFFF"/>
        <w:spacing w:line="360" w:lineRule="auto"/>
        <w:ind w:left="851" w:right="14"/>
        <w:jc w:val="both"/>
        <w:rPr>
          <w:rFonts w:ascii="Verdana" w:hAnsi="Verdana" w:cs="Calibri"/>
          <w:bCs/>
          <w:sz w:val="18"/>
          <w:szCs w:val="18"/>
        </w:rPr>
      </w:pPr>
      <w:r w:rsidRPr="00790E26">
        <w:rPr>
          <w:rFonts w:ascii="Verdana" w:hAnsi="Verdana"/>
          <w:sz w:val="18"/>
          <w:szCs w:val="18"/>
        </w:rPr>
        <w:t>G - punkty uzyskane w kryterium</w:t>
      </w:r>
      <w:r>
        <w:rPr>
          <w:rFonts w:ascii="Verdana" w:hAnsi="Verdana"/>
          <w:sz w:val="18"/>
          <w:szCs w:val="18"/>
        </w:rPr>
        <w:t xml:space="preserve">  „</w:t>
      </w:r>
      <w:r w:rsidRPr="00790E26">
        <w:rPr>
          <w:rFonts w:ascii="Verdana" w:hAnsi="Verdana" w:cs="Calibri"/>
          <w:bCs/>
          <w:sz w:val="18"/>
          <w:szCs w:val="18"/>
        </w:rPr>
        <w:t>Okres gwarancji</w:t>
      </w:r>
      <w:r>
        <w:rPr>
          <w:rFonts w:ascii="Verdana" w:hAnsi="Verdana" w:cs="Calibri"/>
          <w:bCs/>
          <w:sz w:val="18"/>
          <w:szCs w:val="18"/>
        </w:rPr>
        <w:t>”</w:t>
      </w:r>
    </w:p>
    <w:p w:rsidR="00C83D04" w:rsidRPr="00790E26" w:rsidRDefault="00C83D04" w:rsidP="00712402">
      <w:pPr>
        <w:shd w:val="clear" w:color="auto" w:fill="FFFFFF"/>
        <w:spacing w:line="360" w:lineRule="auto"/>
        <w:ind w:left="851" w:right="14"/>
        <w:jc w:val="both"/>
        <w:rPr>
          <w:rFonts w:ascii="Verdana" w:hAnsi="Verdana"/>
          <w:sz w:val="18"/>
          <w:szCs w:val="18"/>
        </w:rPr>
      </w:pPr>
      <w:r>
        <w:rPr>
          <w:rFonts w:ascii="Verdana" w:hAnsi="Verdana"/>
          <w:sz w:val="18"/>
          <w:szCs w:val="18"/>
        </w:rPr>
        <w:t xml:space="preserve">KU – </w:t>
      </w:r>
      <w:r w:rsidR="00790E26" w:rsidRPr="005A4A0B">
        <w:rPr>
          <w:rFonts w:ascii="Verdana" w:hAnsi="Verdana"/>
          <w:sz w:val="18"/>
          <w:szCs w:val="18"/>
        </w:rPr>
        <w:t xml:space="preserve">punkty uzyskane w kryterium </w:t>
      </w:r>
      <w:r w:rsidR="005B3443">
        <w:rPr>
          <w:rFonts w:ascii="Verdana" w:hAnsi="Verdana"/>
          <w:sz w:val="18"/>
          <w:szCs w:val="18"/>
        </w:rPr>
        <w:t>„</w:t>
      </w:r>
      <w:r w:rsidR="00790E26" w:rsidRPr="00790E26">
        <w:rPr>
          <w:rFonts w:ascii="Verdana" w:hAnsi="Verdana"/>
          <w:bCs/>
          <w:sz w:val="18"/>
          <w:szCs w:val="18"/>
        </w:rPr>
        <w:t>Wartość kary umownej za każdy dzień opóźnienia</w:t>
      </w:r>
      <w:r w:rsidR="005B3443">
        <w:rPr>
          <w:rFonts w:ascii="Verdana" w:hAnsi="Verdana"/>
          <w:bCs/>
          <w:sz w:val="18"/>
          <w:szCs w:val="18"/>
        </w:rPr>
        <w:t>”</w:t>
      </w:r>
    </w:p>
    <w:p w:rsidR="007F5DB8" w:rsidRPr="007F3A09" w:rsidRDefault="007F5DB8" w:rsidP="007F5DB8">
      <w:pPr>
        <w:widowControl/>
        <w:suppressAutoHyphens w:val="0"/>
        <w:autoSpaceDN w:val="0"/>
        <w:adjustRightInd w:val="0"/>
        <w:spacing w:line="360" w:lineRule="auto"/>
        <w:ind w:left="714"/>
        <w:jc w:val="both"/>
        <w:rPr>
          <w:rFonts w:ascii="Verdana" w:hAnsi="Verdana"/>
          <w:i/>
          <w:sz w:val="16"/>
          <w:szCs w:val="16"/>
        </w:rPr>
      </w:pPr>
    </w:p>
    <w:p w:rsidR="007F5DB8" w:rsidRPr="00FB62A7" w:rsidRDefault="007F5DB8" w:rsidP="00CD356B">
      <w:pPr>
        <w:numPr>
          <w:ilvl w:val="1"/>
          <w:numId w:val="27"/>
        </w:numPr>
        <w:shd w:val="clear" w:color="auto" w:fill="FFFFFF"/>
        <w:tabs>
          <w:tab w:val="num" w:pos="709"/>
        </w:tabs>
        <w:suppressAutoHyphens w:val="0"/>
        <w:autoSpaceDN w:val="0"/>
        <w:adjustRightInd w:val="0"/>
        <w:spacing w:line="360" w:lineRule="auto"/>
        <w:ind w:left="709" w:right="14" w:hanging="709"/>
        <w:jc w:val="both"/>
        <w:rPr>
          <w:rFonts w:ascii="Verdana" w:hAnsi="Verdana" w:cs="Times New Roman"/>
          <w:b/>
          <w:bCs/>
          <w:sz w:val="18"/>
          <w:szCs w:val="18"/>
        </w:rPr>
      </w:pPr>
      <w:r w:rsidRPr="00305A5C">
        <w:rPr>
          <w:rFonts w:ascii="Verdana" w:hAnsi="Verdana" w:cs="Segoe UI"/>
          <w:sz w:val="18"/>
          <w:szCs w:val="18"/>
        </w:rPr>
        <w:t xml:space="preserve">Punktacja przyznawana ofertom w poszczególnych kryteriach będzie liczona z dokładnością </w:t>
      </w:r>
      <w:r w:rsidR="00BF609D">
        <w:rPr>
          <w:rFonts w:ascii="Verdana" w:hAnsi="Verdana" w:cs="Segoe UI"/>
          <w:sz w:val="18"/>
          <w:szCs w:val="18"/>
        </w:rPr>
        <w:t xml:space="preserve">                  </w:t>
      </w:r>
      <w:r w:rsidRPr="00305A5C">
        <w:rPr>
          <w:rFonts w:ascii="Verdana" w:hAnsi="Verdana" w:cs="Segoe UI"/>
          <w:sz w:val="18"/>
          <w:szCs w:val="18"/>
        </w:rPr>
        <w:t>do dwóch miejsc po przecinku. Najwyższa liczba punktów wyznaczy najkorzystniejszą ofertę.</w:t>
      </w:r>
    </w:p>
    <w:p w:rsidR="00FB62A7" w:rsidRPr="00305A5C" w:rsidRDefault="00FB62A7" w:rsidP="00CD356B">
      <w:pPr>
        <w:numPr>
          <w:ilvl w:val="1"/>
          <w:numId w:val="27"/>
        </w:numPr>
        <w:shd w:val="clear" w:color="auto" w:fill="FFFFFF"/>
        <w:tabs>
          <w:tab w:val="num" w:pos="709"/>
        </w:tabs>
        <w:suppressAutoHyphens w:val="0"/>
        <w:autoSpaceDN w:val="0"/>
        <w:adjustRightInd w:val="0"/>
        <w:spacing w:line="360" w:lineRule="auto"/>
        <w:ind w:left="709" w:right="14" w:hanging="709"/>
        <w:jc w:val="both"/>
        <w:rPr>
          <w:rFonts w:ascii="Verdana" w:hAnsi="Verdana" w:cs="Times New Roman"/>
          <w:b/>
          <w:bCs/>
          <w:sz w:val="18"/>
          <w:szCs w:val="18"/>
        </w:rPr>
      </w:pPr>
      <w:r>
        <w:rPr>
          <w:rFonts w:ascii="Verdana" w:hAnsi="Verdana" w:cs="Segoe UI"/>
          <w:sz w:val="18"/>
          <w:szCs w:val="18"/>
        </w:rPr>
        <w:t xml:space="preserve">Punktacja będzie przyznana oddzielnie dla każdego zadania częściowego. </w:t>
      </w:r>
    </w:p>
    <w:p w:rsidR="007F5DB8" w:rsidRPr="00BA7392" w:rsidRDefault="007F5DB8" w:rsidP="00CD356B">
      <w:pPr>
        <w:numPr>
          <w:ilvl w:val="1"/>
          <w:numId w:val="21"/>
        </w:numPr>
        <w:shd w:val="clear" w:color="auto" w:fill="FFFFFF"/>
        <w:tabs>
          <w:tab w:val="clear" w:pos="1440"/>
        </w:tabs>
        <w:suppressAutoHyphens w:val="0"/>
        <w:autoSpaceDN w:val="0"/>
        <w:adjustRightInd w:val="0"/>
        <w:spacing w:line="360" w:lineRule="auto"/>
        <w:ind w:left="709" w:right="14" w:hanging="709"/>
        <w:jc w:val="both"/>
        <w:rPr>
          <w:rFonts w:ascii="Verdana" w:hAnsi="Verdana" w:cs="Times New Roman"/>
          <w:b/>
          <w:bCs/>
          <w:sz w:val="18"/>
          <w:szCs w:val="18"/>
        </w:rPr>
      </w:pPr>
      <w:r>
        <w:rPr>
          <w:rFonts w:ascii="Verdana" w:hAnsi="Verdana"/>
          <w:sz w:val="18"/>
          <w:szCs w:val="18"/>
        </w:rPr>
        <w:t>O</w:t>
      </w:r>
      <w:r w:rsidRPr="00BA7392">
        <w:rPr>
          <w:rFonts w:ascii="Verdana" w:hAnsi="Verdana"/>
          <w:sz w:val="18"/>
          <w:szCs w:val="18"/>
        </w:rPr>
        <w:t xml:space="preserve">ferta </w:t>
      </w:r>
      <w:r>
        <w:rPr>
          <w:rFonts w:ascii="Verdana" w:hAnsi="Verdana"/>
          <w:sz w:val="18"/>
          <w:szCs w:val="18"/>
        </w:rPr>
        <w:t>Wykonawc</w:t>
      </w:r>
      <w:r w:rsidRPr="00BA7392">
        <w:rPr>
          <w:rFonts w:ascii="Verdana" w:hAnsi="Verdana"/>
          <w:sz w:val="18"/>
          <w:szCs w:val="18"/>
        </w:rPr>
        <w:t>y może otrzymać maksymalnie 100 punktów.</w:t>
      </w:r>
    </w:p>
    <w:p w:rsidR="007F5DB8" w:rsidRPr="006D1486" w:rsidRDefault="007F5DB8" w:rsidP="00CD356B">
      <w:pPr>
        <w:numPr>
          <w:ilvl w:val="2"/>
          <w:numId w:val="21"/>
        </w:numPr>
        <w:shd w:val="clear" w:color="auto" w:fill="FFFFFF"/>
        <w:tabs>
          <w:tab w:val="clear" w:pos="2340"/>
        </w:tabs>
        <w:suppressAutoHyphens w:val="0"/>
        <w:autoSpaceDN w:val="0"/>
        <w:adjustRightInd w:val="0"/>
        <w:spacing w:line="360" w:lineRule="auto"/>
        <w:ind w:left="709" w:right="14" w:hanging="709"/>
        <w:jc w:val="both"/>
        <w:rPr>
          <w:rFonts w:ascii="Verdana" w:hAnsi="Verdana" w:cs="Times New Roman"/>
          <w:b/>
          <w:bCs/>
          <w:sz w:val="18"/>
          <w:szCs w:val="18"/>
        </w:rPr>
      </w:pPr>
      <w:r w:rsidRPr="00BA7392">
        <w:rPr>
          <w:rFonts w:ascii="Verdana" w:hAnsi="Verdana" w:cs="Segoe UI"/>
          <w:sz w:val="18"/>
          <w:szCs w:val="18"/>
        </w:rPr>
        <w:t>Jeżeli nie będzie można dokonać wyboru oferty najkorzystniejszej ze względu na to, że</w:t>
      </w:r>
      <w:r>
        <w:rPr>
          <w:rFonts w:ascii="Verdana" w:hAnsi="Verdana" w:cs="Segoe UI"/>
          <w:sz w:val="18"/>
          <w:szCs w:val="18"/>
        </w:rPr>
        <w:t> </w:t>
      </w:r>
      <w:r w:rsidRPr="00BA7392">
        <w:rPr>
          <w:rFonts w:ascii="Verdana" w:hAnsi="Verdana" w:cs="Segoe UI"/>
          <w:sz w:val="18"/>
          <w:szCs w:val="18"/>
        </w:rPr>
        <w:t xml:space="preserve">dwie lub </w:t>
      </w:r>
      <w:r w:rsidRPr="00BA7392">
        <w:rPr>
          <w:rFonts w:ascii="Verdana" w:hAnsi="Verdana" w:cs="Segoe UI"/>
          <w:sz w:val="18"/>
          <w:szCs w:val="18"/>
        </w:rPr>
        <w:lastRenderedPageBreak/>
        <w:t xml:space="preserve">więcej ofert przedstawia taki sam bilans ceny i pozostałych kryteriów oceny ofert, </w:t>
      </w:r>
      <w:r>
        <w:rPr>
          <w:rFonts w:ascii="Verdana" w:hAnsi="Verdana" w:cs="Segoe UI"/>
          <w:sz w:val="18"/>
          <w:szCs w:val="18"/>
        </w:rPr>
        <w:t>Zamawiający</w:t>
      </w:r>
      <w:r w:rsidRPr="00BA7392">
        <w:rPr>
          <w:rFonts w:ascii="Verdana" w:hAnsi="Verdana" w:cs="Segoe UI"/>
          <w:sz w:val="18"/>
          <w:szCs w:val="18"/>
        </w:rPr>
        <w:t xml:space="preserve"> spośród tych ofert dokona wyboru oferty z niższą ceną</w:t>
      </w:r>
      <w:r>
        <w:rPr>
          <w:rFonts w:ascii="Verdana" w:hAnsi="Verdana" w:cs="Segoe UI"/>
          <w:sz w:val="18"/>
          <w:szCs w:val="18"/>
        </w:rPr>
        <w:t>, a jeżeli zostały złożone oferty o takiej samej cenie, Zamawiający wezwie Wykonawców</w:t>
      </w:r>
      <w:r w:rsidR="00A56F9C">
        <w:rPr>
          <w:rFonts w:ascii="Verdana" w:hAnsi="Verdana" w:cs="Segoe UI"/>
          <w:sz w:val="18"/>
          <w:szCs w:val="18"/>
        </w:rPr>
        <w:t>.</w:t>
      </w:r>
      <w:r>
        <w:rPr>
          <w:rFonts w:ascii="Verdana" w:hAnsi="Verdana" w:cs="Segoe UI"/>
          <w:sz w:val="18"/>
          <w:szCs w:val="18"/>
        </w:rPr>
        <w:t xml:space="preserve"> którzy złożyli te oferty, do złożenia w terminie określonym przez Zamawiającego ofert dodatkowych</w:t>
      </w:r>
      <w:r w:rsidRPr="00BA7392">
        <w:rPr>
          <w:rFonts w:ascii="Verdana" w:hAnsi="Verdana" w:cs="Segoe UI"/>
          <w:sz w:val="18"/>
          <w:szCs w:val="18"/>
        </w:rPr>
        <w:t xml:space="preserve"> (art. 91 ust. 4 </w:t>
      </w:r>
      <w:proofErr w:type="spellStart"/>
      <w:r w:rsidR="00EC3425">
        <w:rPr>
          <w:rFonts w:ascii="Verdana" w:hAnsi="Verdana" w:cs="Segoe UI"/>
          <w:sz w:val="18"/>
          <w:szCs w:val="18"/>
        </w:rPr>
        <w:t>pzp</w:t>
      </w:r>
      <w:proofErr w:type="spellEnd"/>
      <w:r w:rsidRPr="00BA7392">
        <w:rPr>
          <w:rFonts w:ascii="Verdana" w:hAnsi="Verdana" w:cs="Segoe UI"/>
          <w:sz w:val="18"/>
          <w:szCs w:val="18"/>
        </w:rPr>
        <w:t>).</w:t>
      </w:r>
    </w:p>
    <w:p w:rsidR="0092233E" w:rsidRPr="00E11CFC" w:rsidRDefault="007F5DB8" w:rsidP="00CD356B">
      <w:pPr>
        <w:numPr>
          <w:ilvl w:val="3"/>
          <w:numId w:val="21"/>
        </w:numPr>
        <w:shd w:val="clear" w:color="auto" w:fill="FFFFFF"/>
        <w:tabs>
          <w:tab w:val="clear" w:pos="2880"/>
        </w:tabs>
        <w:suppressAutoHyphens w:val="0"/>
        <w:autoSpaceDN w:val="0"/>
        <w:adjustRightInd w:val="0"/>
        <w:spacing w:line="360" w:lineRule="auto"/>
        <w:ind w:left="709" w:right="14" w:hanging="709"/>
        <w:jc w:val="both"/>
        <w:rPr>
          <w:rFonts w:ascii="Verdana" w:hAnsi="Verdana" w:cs="Times New Roman"/>
          <w:b/>
          <w:bCs/>
          <w:sz w:val="18"/>
          <w:szCs w:val="18"/>
        </w:rPr>
      </w:pPr>
      <w:r w:rsidRPr="00BA7392">
        <w:rPr>
          <w:rFonts w:ascii="Verdana" w:hAnsi="Verdana" w:cs="Segoe UI"/>
          <w:sz w:val="18"/>
          <w:szCs w:val="18"/>
        </w:rPr>
        <w:t xml:space="preserve">Zamawiający </w:t>
      </w:r>
      <w:r w:rsidRPr="00BF609D">
        <w:rPr>
          <w:rFonts w:ascii="Verdana" w:hAnsi="Verdana" w:cs="Segoe UI"/>
          <w:sz w:val="18"/>
          <w:szCs w:val="18"/>
        </w:rPr>
        <w:t>nie przewiduje</w:t>
      </w:r>
      <w:r w:rsidRPr="00BA7392">
        <w:rPr>
          <w:rFonts w:ascii="Verdana" w:hAnsi="Verdana" w:cs="Segoe UI"/>
          <w:b/>
          <w:color w:val="008000"/>
          <w:sz w:val="18"/>
          <w:szCs w:val="18"/>
        </w:rPr>
        <w:t xml:space="preserve"> </w:t>
      </w:r>
      <w:r w:rsidR="00696D06">
        <w:rPr>
          <w:rFonts w:ascii="Verdana" w:hAnsi="Verdana" w:cs="Segoe UI"/>
          <w:sz w:val="18"/>
          <w:szCs w:val="18"/>
        </w:rPr>
        <w:t xml:space="preserve">przeprowadzenia </w:t>
      </w:r>
      <w:r w:rsidRPr="00BA7392">
        <w:rPr>
          <w:rFonts w:ascii="Verdana" w:hAnsi="Verdana" w:cs="Segoe UI"/>
          <w:sz w:val="18"/>
          <w:szCs w:val="18"/>
        </w:rPr>
        <w:t>aukcji elektronicznej.</w:t>
      </w:r>
    </w:p>
    <w:p w:rsidR="000D246F" w:rsidRPr="005A4A0B" w:rsidRDefault="004B1EA7"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843" w:right="11" w:hanging="1843"/>
        <w:jc w:val="both"/>
        <w:rPr>
          <w:rFonts w:ascii="Verdana" w:hAnsi="Verdana" w:cs="Times New Roman"/>
          <w:b/>
          <w:bCs/>
        </w:rPr>
      </w:pPr>
      <w:r w:rsidRPr="005A4A0B">
        <w:rPr>
          <w:rFonts w:ascii="Verdana" w:hAnsi="Verdana" w:cs="Times New Roman"/>
          <w:b/>
          <w:bCs/>
        </w:rPr>
        <w:t>Rozdział XVII</w:t>
      </w:r>
      <w:r w:rsidR="000D246F" w:rsidRPr="005A4A0B">
        <w:rPr>
          <w:rFonts w:ascii="Verdana" w:hAnsi="Verdana" w:cs="Times New Roman"/>
          <w:b/>
          <w:bCs/>
        </w:rPr>
        <w:t xml:space="preserve">. </w:t>
      </w:r>
      <w:r w:rsidR="009C2920" w:rsidRPr="005A4A0B">
        <w:rPr>
          <w:rFonts w:ascii="Verdana" w:hAnsi="Verdana" w:cs="Times New Roman"/>
          <w:b/>
          <w:bCs/>
        </w:rPr>
        <w:t xml:space="preserve"> </w:t>
      </w:r>
      <w:r w:rsidR="000D246F" w:rsidRPr="005A4A0B">
        <w:rPr>
          <w:rFonts w:ascii="Verdana" w:hAnsi="Verdana" w:cs="Times New Roman"/>
          <w:b/>
          <w:bCs/>
        </w:rPr>
        <w:t>Informacje o formalnościach, jakie powinny zostać dopełnione p</w:t>
      </w:r>
      <w:r w:rsidR="000E37B5" w:rsidRPr="005A4A0B">
        <w:rPr>
          <w:rFonts w:ascii="Verdana" w:hAnsi="Verdana" w:cs="Times New Roman"/>
          <w:b/>
          <w:bCs/>
        </w:rPr>
        <w:t>o</w:t>
      </w:r>
      <w:r w:rsidR="000D246F" w:rsidRPr="005A4A0B">
        <w:rPr>
          <w:rFonts w:ascii="Verdana" w:hAnsi="Verdana" w:cs="Times New Roman"/>
          <w:b/>
          <w:bCs/>
        </w:rPr>
        <w:t xml:space="preserve"> wyborze </w:t>
      </w:r>
      <w:r w:rsidR="000D246F" w:rsidRPr="008F7707">
        <w:rPr>
          <w:rFonts w:ascii="Verdana" w:hAnsi="Verdana" w:cs="Times New Roman"/>
          <w:b/>
          <w:bCs/>
          <w:shd w:val="clear" w:color="auto" w:fill="DEEAF6"/>
        </w:rPr>
        <w:t>oferty w celu zawarcia umowy w sprawie zamówienia publicznego.</w:t>
      </w:r>
    </w:p>
    <w:p w:rsidR="005978CE" w:rsidRPr="00673D16" w:rsidRDefault="005978CE" w:rsidP="00CD356B">
      <w:pPr>
        <w:pStyle w:val="Default"/>
        <w:numPr>
          <w:ilvl w:val="1"/>
          <w:numId w:val="37"/>
        </w:numPr>
        <w:spacing w:after="138" w:line="360" w:lineRule="auto"/>
        <w:jc w:val="both"/>
        <w:rPr>
          <w:sz w:val="18"/>
          <w:szCs w:val="18"/>
        </w:rPr>
      </w:pPr>
      <w:r w:rsidRPr="00673D16">
        <w:rPr>
          <w:sz w:val="18"/>
          <w:szCs w:val="18"/>
        </w:rPr>
        <w:t xml:space="preserve">Zamawiający zawiera umowę w sprawie zamówienia publicznego, z zastrzeżeniem art. 183 </w:t>
      </w:r>
      <w:proofErr w:type="spellStart"/>
      <w:r w:rsidR="00EC3425">
        <w:rPr>
          <w:sz w:val="18"/>
          <w:szCs w:val="18"/>
        </w:rPr>
        <w:t>pzp</w:t>
      </w:r>
      <w:proofErr w:type="spellEnd"/>
      <w:r w:rsidRPr="00673D16">
        <w:rPr>
          <w:sz w:val="18"/>
          <w:szCs w:val="18"/>
        </w:rPr>
        <w:t xml:space="preserve">, </w:t>
      </w:r>
      <w:r w:rsidR="009A7018">
        <w:rPr>
          <w:sz w:val="18"/>
          <w:szCs w:val="18"/>
        </w:rPr>
        <w:t xml:space="preserve">              </w:t>
      </w:r>
      <w:r w:rsidRPr="00673D16">
        <w:rPr>
          <w:sz w:val="18"/>
          <w:szCs w:val="18"/>
        </w:rPr>
        <w:t xml:space="preserve">w terminie nie krótszym niż 10 dni od dnia przesłania zawiadomienia o wyborze najkorzystniejszej oferty, jeżeli zawiadomienie to zostało przesłane przy użyciu środków komunikacji elektronicznej, albo 15 dni – jeżeli zostało przesłane w inny sposób. </w:t>
      </w:r>
    </w:p>
    <w:p w:rsidR="005978CE" w:rsidRPr="00673D16" w:rsidRDefault="005978CE" w:rsidP="00CD356B">
      <w:pPr>
        <w:pStyle w:val="Default"/>
        <w:numPr>
          <w:ilvl w:val="1"/>
          <w:numId w:val="37"/>
        </w:numPr>
        <w:spacing w:after="138" w:line="360" w:lineRule="auto"/>
        <w:jc w:val="both"/>
        <w:rPr>
          <w:sz w:val="18"/>
          <w:szCs w:val="18"/>
        </w:rPr>
      </w:pPr>
      <w:r w:rsidRPr="00673D16">
        <w:rPr>
          <w:sz w:val="18"/>
          <w:szCs w:val="18"/>
        </w:rPr>
        <w:t xml:space="preserve">Zamawiający może zawrzeć umowę w sprawie zamówienia publicznego przed upływem terminów, </w:t>
      </w:r>
      <w:r w:rsidR="004A3475">
        <w:rPr>
          <w:sz w:val="18"/>
          <w:szCs w:val="18"/>
        </w:rPr>
        <w:t xml:space="preserve">   </w:t>
      </w:r>
      <w:r w:rsidRPr="00673D16">
        <w:rPr>
          <w:sz w:val="18"/>
          <w:szCs w:val="18"/>
        </w:rPr>
        <w:t>o których mowa w ust. 1 niniejszego rozdziału, jeżeli w postępowaniu o udzielenie zamówienia,</w:t>
      </w:r>
      <w:r w:rsidR="004A3475">
        <w:rPr>
          <w:sz w:val="18"/>
          <w:szCs w:val="18"/>
        </w:rPr>
        <w:t xml:space="preserve">             </w:t>
      </w:r>
      <w:r w:rsidRPr="00673D16">
        <w:rPr>
          <w:sz w:val="18"/>
          <w:szCs w:val="18"/>
        </w:rPr>
        <w:t xml:space="preserve"> w przypadku trybu przetargu nieograniczonego złożono tylko jedną ofertę. </w:t>
      </w:r>
    </w:p>
    <w:p w:rsidR="005978CE" w:rsidRPr="00673D16" w:rsidRDefault="005978CE" w:rsidP="00CD356B">
      <w:pPr>
        <w:pStyle w:val="Default"/>
        <w:numPr>
          <w:ilvl w:val="1"/>
          <w:numId w:val="37"/>
        </w:numPr>
        <w:spacing w:after="138" w:line="360" w:lineRule="auto"/>
        <w:jc w:val="both"/>
        <w:rPr>
          <w:sz w:val="18"/>
          <w:szCs w:val="18"/>
        </w:rPr>
      </w:pPr>
      <w:r w:rsidRPr="00673D16">
        <w:rPr>
          <w:sz w:val="18"/>
          <w:szCs w:val="18"/>
        </w:rPr>
        <w:t xml:space="preserve">Osoby reprezentujące Wykonawcę przy podpisywaniu umowy powinny posiadać ze sobą dokumenty potwierdzające ich umocowanie do podpisania umowy, o ile umocowanie to nie będzie wynikać </w:t>
      </w:r>
      <w:r w:rsidR="004A3475">
        <w:rPr>
          <w:sz w:val="18"/>
          <w:szCs w:val="18"/>
        </w:rPr>
        <w:t xml:space="preserve">               </w:t>
      </w:r>
      <w:r w:rsidRPr="00673D16">
        <w:rPr>
          <w:sz w:val="18"/>
          <w:szCs w:val="18"/>
        </w:rPr>
        <w:t xml:space="preserve">z dokumentów załączonych do oferty. </w:t>
      </w:r>
    </w:p>
    <w:p w:rsidR="005978CE" w:rsidRPr="00673D16" w:rsidRDefault="005978CE" w:rsidP="00CD356B">
      <w:pPr>
        <w:pStyle w:val="Default"/>
        <w:numPr>
          <w:ilvl w:val="1"/>
          <w:numId w:val="37"/>
        </w:numPr>
        <w:spacing w:after="138" w:line="360" w:lineRule="auto"/>
        <w:jc w:val="both"/>
        <w:rPr>
          <w:sz w:val="18"/>
          <w:szCs w:val="18"/>
        </w:rPr>
      </w:pPr>
      <w:r w:rsidRPr="00673D16">
        <w:rPr>
          <w:sz w:val="18"/>
          <w:szCs w:val="18"/>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5978CE" w:rsidRPr="00673D16" w:rsidRDefault="005978CE" w:rsidP="00CD356B">
      <w:pPr>
        <w:pStyle w:val="Default"/>
        <w:numPr>
          <w:ilvl w:val="1"/>
          <w:numId w:val="37"/>
        </w:numPr>
        <w:spacing w:after="138" w:line="360" w:lineRule="auto"/>
        <w:jc w:val="both"/>
        <w:rPr>
          <w:sz w:val="18"/>
          <w:szCs w:val="18"/>
        </w:rPr>
      </w:pPr>
      <w:r w:rsidRPr="00673D16">
        <w:rPr>
          <w:sz w:val="18"/>
          <w:szCs w:val="18"/>
        </w:rPr>
        <w:t>W przypadku, gdy Wykonawca, którego oferta została wybrana jako najkorzystniejsza, uchyla się od zawarcia umowy, Zamawiający będzie mógł wybrać ofertę najkorzystniejszą spośród pozostałych ofert</w:t>
      </w:r>
      <w:r w:rsidRPr="00603FF4">
        <w:rPr>
          <w:sz w:val="18"/>
          <w:szCs w:val="18"/>
        </w:rPr>
        <w:t>, bez przeprowadzenia ich ponownego badania i</w:t>
      </w:r>
      <w:r w:rsidRPr="009155C7">
        <w:rPr>
          <w:color w:val="auto"/>
          <w:sz w:val="18"/>
          <w:szCs w:val="18"/>
        </w:rPr>
        <w:t xml:space="preserve"> oceny</w:t>
      </w:r>
      <w:r w:rsidRPr="00771A85">
        <w:rPr>
          <w:b/>
          <w:color w:val="FF0000"/>
          <w:sz w:val="18"/>
          <w:szCs w:val="18"/>
        </w:rPr>
        <w:t xml:space="preserve"> </w:t>
      </w:r>
      <w:r w:rsidRPr="00673D16">
        <w:rPr>
          <w:sz w:val="18"/>
          <w:szCs w:val="18"/>
        </w:rPr>
        <w:t xml:space="preserve">chyba, że zachodzą przesłanki, o których mowa w art. 93 ust. 1 </w:t>
      </w:r>
      <w:proofErr w:type="spellStart"/>
      <w:r w:rsidR="00EC3425">
        <w:rPr>
          <w:sz w:val="18"/>
          <w:szCs w:val="18"/>
        </w:rPr>
        <w:t>pzp</w:t>
      </w:r>
      <w:proofErr w:type="spellEnd"/>
      <w:r w:rsidRPr="00673D16">
        <w:rPr>
          <w:sz w:val="18"/>
          <w:szCs w:val="18"/>
        </w:rPr>
        <w:t xml:space="preserve">. </w:t>
      </w:r>
    </w:p>
    <w:p w:rsidR="000D246F" w:rsidRPr="005A4A0B"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985" w:right="11" w:hanging="1985"/>
        <w:jc w:val="both"/>
        <w:rPr>
          <w:rFonts w:ascii="Verdana" w:hAnsi="Verdana" w:cs="Times New Roman"/>
          <w:b/>
        </w:rPr>
      </w:pPr>
      <w:r w:rsidRPr="005A4A0B">
        <w:rPr>
          <w:rFonts w:ascii="Verdana" w:hAnsi="Verdana" w:cs="Times New Roman"/>
          <w:b/>
          <w:bCs/>
        </w:rPr>
        <w:t>Rozd</w:t>
      </w:r>
      <w:r w:rsidR="004B1EA7" w:rsidRPr="005A4A0B">
        <w:rPr>
          <w:rFonts w:ascii="Verdana" w:hAnsi="Verdana" w:cs="Times New Roman"/>
          <w:b/>
          <w:bCs/>
        </w:rPr>
        <w:t>ział XVIII</w:t>
      </w:r>
      <w:r w:rsidRPr="005A4A0B">
        <w:rPr>
          <w:rFonts w:ascii="Verdana" w:hAnsi="Verdana" w:cs="Times New Roman"/>
          <w:b/>
          <w:bCs/>
        </w:rPr>
        <w:t xml:space="preserve">. </w:t>
      </w:r>
      <w:r w:rsidRPr="005A4A0B">
        <w:rPr>
          <w:rFonts w:ascii="Verdana" w:hAnsi="Verdana" w:cs="Times New Roman"/>
          <w:b/>
        </w:rPr>
        <w:t>Wymagania dotyczące zabezpieczenia należytego wykonania umowy.</w:t>
      </w:r>
    </w:p>
    <w:p w:rsidR="000D246F" w:rsidRPr="005A4A0B" w:rsidRDefault="000D246F">
      <w:pPr>
        <w:shd w:val="clear" w:color="auto" w:fill="FFFFFF"/>
        <w:spacing w:before="240" w:after="240" w:line="360" w:lineRule="auto"/>
        <w:ind w:right="11"/>
        <w:jc w:val="both"/>
        <w:rPr>
          <w:rFonts w:ascii="Verdana" w:hAnsi="Verdana" w:cs="Times New Roman"/>
          <w:sz w:val="18"/>
          <w:szCs w:val="18"/>
        </w:rPr>
      </w:pPr>
      <w:r w:rsidRPr="005A4A0B">
        <w:rPr>
          <w:rFonts w:ascii="Verdana" w:hAnsi="Verdana" w:cs="Times New Roman"/>
          <w:sz w:val="18"/>
          <w:szCs w:val="18"/>
        </w:rPr>
        <w:t xml:space="preserve">Zamawiający </w:t>
      </w:r>
      <w:r w:rsidRPr="005A4A0B">
        <w:rPr>
          <w:rFonts w:ascii="Verdana" w:hAnsi="Verdana" w:cs="Times New Roman"/>
          <w:b/>
          <w:sz w:val="18"/>
          <w:szCs w:val="18"/>
          <w:u w:val="single"/>
        </w:rPr>
        <w:t>nie wymaga</w:t>
      </w:r>
      <w:r w:rsidRPr="005A4A0B">
        <w:rPr>
          <w:rFonts w:ascii="Verdana" w:hAnsi="Verdana" w:cs="Times New Roman"/>
          <w:sz w:val="18"/>
          <w:szCs w:val="18"/>
        </w:rPr>
        <w:t xml:space="preserve"> wniesienia zabezpieczenia należytego wykonania umowy.</w:t>
      </w:r>
    </w:p>
    <w:p w:rsidR="000D246F" w:rsidRPr="005A4A0B"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560" w:right="11" w:hanging="1560"/>
        <w:jc w:val="both"/>
        <w:rPr>
          <w:rFonts w:ascii="Verdana" w:hAnsi="Verdana" w:cs="Times New Roman"/>
          <w:b/>
        </w:rPr>
      </w:pPr>
      <w:r w:rsidRPr="005A4A0B">
        <w:rPr>
          <w:rFonts w:ascii="Verdana" w:hAnsi="Verdana" w:cs="Times New Roman"/>
          <w:b/>
          <w:bCs/>
        </w:rPr>
        <w:t>Rozdział X</w:t>
      </w:r>
      <w:r w:rsidR="004B1EA7" w:rsidRPr="005A4A0B">
        <w:rPr>
          <w:rFonts w:ascii="Verdana" w:hAnsi="Verdana" w:cs="Times New Roman"/>
          <w:b/>
          <w:bCs/>
        </w:rPr>
        <w:t>IX</w:t>
      </w:r>
      <w:r w:rsidRPr="005A4A0B">
        <w:rPr>
          <w:rFonts w:ascii="Verdana" w:hAnsi="Verdana" w:cs="Times New Roman"/>
          <w:b/>
          <w:bCs/>
        </w:rPr>
        <w:t xml:space="preserve">. </w:t>
      </w:r>
      <w:r w:rsidR="00D45DDA">
        <w:rPr>
          <w:rFonts w:ascii="Verdana" w:hAnsi="Verdana" w:cs="Times New Roman"/>
          <w:b/>
        </w:rPr>
        <w:t>Informacje dotyczące umowy w sprawie udzielenia zamówienia publicznego.</w:t>
      </w:r>
      <w:r w:rsidRPr="005A4A0B">
        <w:rPr>
          <w:rFonts w:ascii="Verdana" w:hAnsi="Verdana" w:cs="Times New Roman"/>
          <w:b/>
        </w:rPr>
        <w:t xml:space="preserve"> </w:t>
      </w:r>
    </w:p>
    <w:p w:rsidR="00851642" w:rsidRDefault="00D45DDA" w:rsidP="00690F08">
      <w:pPr>
        <w:widowControl/>
        <w:suppressAutoHyphens w:val="0"/>
        <w:autoSpaceDN w:val="0"/>
        <w:adjustRightInd w:val="0"/>
        <w:spacing w:line="360" w:lineRule="auto"/>
        <w:jc w:val="both"/>
        <w:rPr>
          <w:rFonts w:ascii="Verdana" w:hAnsi="Verdana"/>
          <w:sz w:val="18"/>
          <w:szCs w:val="18"/>
        </w:rPr>
      </w:pPr>
      <w:r w:rsidRPr="00D45DDA">
        <w:rPr>
          <w:rFonts w:ascii="Verdana" w:hAnsi="Verdana"/>
          <w:sz w:val="18"/>
          <w:szCs w:val="18"/>
        </w:rPr>
        <w:t xml:space="preserve">Zawarcie umowy nastąpi zgodnie ze Wzorem umowy </w:t>
      </w:r>
      <w:r w:rsidRPr="007C7922">
        <w:rPr>
          <w:rFonts w:ascii="Verdana" w:hAnsi="Verdana"/>
          <w:sz w:val="18"/>
          <w:szCs w:val="18"/>
        </w:rPr>
        <w:t xml:space="preserve">stanowiącym Załącznik </w:t>
      </w:r>
      <w:r w:rsidRPr="007C7922">
        <w:rPr>
          <w:rFonts w:ascii="Verdana" w:hAnsi="Verdana"/>
          <w:b/>
          <w:sz w:val="18"/>
          <w:szCs w:val="18"/>
        </w:rPr>
        <w:t xml:space="preserve">nr </w:t>
      </w:r>
      <w:r w:rsidR="00706383" w:rsidRPr="007C7922">
        <w:rPr>
          <w:rFonts w:ascii="Verdana" w:hAnsi="Verdana"/>
          <w:b/>
          <w:sz w:val="18"/>
          <w:szCs w:val="18"/>
        </w:rPr>
        <w:t>4</w:t>
      </w:r>
      <w:r w:rsidRPr="007C7922">
        <w:rPr>
          <w:rFonts w:ascii="Verdana" w:hAnsi="Verdana"/>
          <w:sz w:val="18"/>
          <w:szCs w:val="18"/>
        </w:rPr>
        <w:t xml:space="preserve"> do </w:t>
      </w:r>
      <w:r w:rsidR="00496EF3">
        <w:rPr>
          <w:rFonts w:ascii="Verdana" w:hAnsi="Verdana"/>
          <w:sz w:val="18"/>
          <w:szCs w:val="18"/>
        </w:rPr>
        <w:t>SIWZ</w:t>
      </w:r>
      <w:r w:rsidRPr="007C7922">
        <w:rPr>
          <w:rFonts w:ascii="Verdana" w:hAnsi="Verdana"/>
          <w:sz w:val="18"/>
          <w:szCs w:val="18"/>
        </w:rPr>
        <w:t>.</w:t>
      </w:r>
    </w:p>
    <w:p w:rsidR="008239C9" w:rsidRDefault="008239C9" w:rsidP="00690F08">
      <w:pPr>
        <w:widowControl/>
        <w:suppressAutoHyphens w:val="0"/>
        <w:autoSpaceDN w:val="0"/>
        <w:adjustRightInd w:val="0"/>
        <w:spacing w:line="360" w:lineRule="auto"/>
        <w:jc w:val="both"/>
        <w:rPr>
          <w:rFonts w:ascii="Verdana" w:hAnsi="Verdana"/>
          <w:sz w:val="18"/>
          <w:szCs w:val="18"/>
        </w:rPr>
      </w:pPr>
    </w:p>
    <w:p w:rsidR="00851642" w:rsidRPr="005A4A0B" w:rsidRDefault="00851642" w:rsidP="00851642">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560" w:right="11" w:hanging="1560"/>
        <w:jc w:val="both"/>
        <w:rPr>
          <w:rFonts w:ascii="Verdana" w:hAnsi="Verdana" w:cs="Times New Roman"/>
          <w:b/>
        </w:rPr>
      </w:pPr>
      <w:r w:rsidRPr="005A4A0B">
        <w:rPr>
          <w:rFonts w:ascii="Verdana" w:hAnsi="Verdana" w:cs="Times New Roman"/>
          <w:b/>
          <w:bCs/>
        </w:rPr>
        <w:lastRenderedPageBreak/>
        <w:t xml:space="preserve">Rozdział XX. </w:t>
      </w:r>
      <w:r w:rsidR="00457D03">
        <w:rPr>
          <w:rFonts w:ascii="Verdana" w:hAnsi="Verdana" w:cs="Times New Roman"/>
          <w:b/>
        </w:rPr>
        <w:t>Instrukcja wypełnienia JEDZ</w:t>
      </w:r>
    </w:p>
    <w:p w:rsidR="00851642" w:rsidRPr="00851642" w:rsidRDefault="00457D03" w:rsidP="001F19DD">
      <w:pPr>
        <w:pStyle w:val="Default"/>
        <w:numPr>
          <w:ilvl w:val="1"/>
          <w:numId w:val="47"/>
        </w:numPr>
        <w:spacing w:after="141" w:line="360" w:lineRule="auto"/>
        <w:jc w:val="both"/>
        <w:rPr>
          <w:sz w:val="18"/>
          <w:szCs w:val="18"/>
        </w:rPr>
      </w:pPr>
      <w:r>
        <w:rPr>
          <w:sz w:val="18"/>
          <w:szCs w:val="18"/>
        </w:rPr>
        <w:t>Wykonawca wypełnia JEDZ</w:t>
      </w:r>
      <w:r w:rsidR="00851642" w:rsidRPr="00851642">
        <w:rPr>
          <w:sz w:val="18"/>
          <w:szCs w:val="18"/>
        </w:rPr>
        <w:t xml:space="preserve"> tworząc dokument elektroniczny. Może korzystać z serwisu </w:t>
      </w:r>
      <w:proofErr w:type="spellStart"/>
      <w:r w:rsidR="00851642" w:rsidRPr="00851642">
        <w:rPr>
          <w:sz w:val="18"/>
          <w:szCs w:val="18"/>
        </w:rPr>
        <w:t>eESPD</w:t>
      </w:r>
      <w:proofErr w:type="spellEnd"/>
      <w:r w:rsidR="00851642" w:rsidRPr="00851642">
        <w:rPr>
          <w:sz w:val="18"/>
          <w:szCs w:val="18"/>
        </w:rPr>
        <w:t xml:space="preserve"> udostępnionego przez Komisję Europejską pod adresem (https://ec.europa.eu/tools/espd) lub innych dostępnych narzędzi lub oprogramowania, które umożliwiają wypełnienie JEDZ i utworzenie dokumentu elektronicznego w szczególności w jednym z następujących formatów:</w:t>
      </w:r>
      <w:r w:rsidR="00A56F9C">
        <w:rPr>
          <w:sz w:val="18"/>
          <w:szCs w:val="18"/>
        </w:rPr>
        <w:t>.</w:t>
      </w:r>
      <w:r w:rsidR="00851642" w:rsidRPr="00851642">
        <w:rPr>
          <w:sz w:val="18"/>
          <w:szCs w:val="18"/>
        </w:rPr>
        <w:t>pdf,</w:t>
      </w:r>
      <w:r w:rsidR="00A56F9C">
        <w:rPr>
          <w:sz w:val="18"/>
          <w:szCs w:val="18"/>
        </w:rPr>
        <w:t>.</w:t>
      </w:r>
      <w:proofErr w:type="spellStart"/>
      <w:r w:rsidR="00851642" w:rsidRPr="00851642">
        <w:rPr>
          <w:sz w:val="18"/>
          <w:szCs w:val="18"/>
        </w:rPr>
        <w:t>doc</w:t>
      </w:r>
      <w:proofErr w:type="spellEnd"/>
      <w:r w:rsidR="00851642" w:rsidRPr="00851642">
        <w:rPr>
          <w:sz w:val="18"/>
          <w:szCs w:val="18"/>
        </w:rPr>
        <w:t>,</w:t>
      </w:r>
      <w:r w:rsidR="00A56F9C">
        <w:rPr>
          <w:sz w:val="18"/>
          <w:szCs w:val="18"/>
        </w:rPr>
        <w:t>.</w:t>
      </w:r>
      <w:r w:rsidR="00851642" w:rsidRPr="00851642">
        <w:rPr>
          <w:sz w:val="18"/>
          <w:szCs w:val="18"/>
        </w:rPr>
        <w:t xml:space="preserve">docx albo w innym formacie wskazanym w Załączniku nr 2 do rozporządzenia Rady Ministrów z dnia </w:t>
      </w:r>
      <w:r w:rsidR="00851642">
        <w:rPr>
          <w:sz w:val="18"/>
          <w:szCs w:val="18"/>
        </w:rPr>
        <w:t xml:space="preserve">                      </w:t>
      </w:r>
      <w:r w:rsidR="00851642" w:rsidRPr="00851642">
        <w:rPr>
          <w:sz w:val="18"/>
          <w:szCs w:val="18"/>
        </w:rPr>
        <w:t xml:space="preserve">12 kwietnia 2012 r. w sprawie Krajowych Ram Interoperacyjności, minimalnych wymagań dla rejestrów publicznych i wymiany informacji w postaci elektronicznej oraz minimalnych wymagań dla systemów teleinformatycznych (Dz. U. z 2017 r. poz. 2247). </w:t>
      </w:r>
    </w:p>
    <w:p w:rsidR="00851642" w:rsidRPr="007C7922" w:rsidRDefault="00851642" w:rsidP="001F19DD">
      <w:pPr>
        <w:pStyle w:val="Default"/>
        <w:numPr>
          <w:ilvl w:val="1"/>
          <w:numId w:val="47"/>
        </w:numPr>
        <w:spacing w:after="141" w:line="360" w:lineRule="auto"/>
        <w:jc w:val="both"/>
        <w:rPr>
          <w:sz w:val="18"/>
          <w:szCs w:val="18"/>
        </w:rPr>
      </w:pPr>
      <w:r w:rsidRPr="00851642">
        <w:rPr>
          <w:sz w:val="18"/>
          <w:szCs w:val="18"/>
        </w:rPr>
        <w:t xml:space="preserve">Po stworzeniu lub wygenerowaniu przez wykonawcę dokumentu elektronicznego JEDZ, </w:t>
      </w:r>
      <w:r w:rsidRPr="00851642">
        <w:rPr>
          <w:b/>
          <w:bCs/>
          <w:sz w:val="18"/>
          <w:szCs w:val="18"/>
        </w:rPr>
        <w:t>wykonawca podpisuje ww. dokument kwalifikowanym podpisem elektronicznym</w:t>
      </w:r>
      <w:r w:rsidRPr="00851642">
        <w:rPr>
          <w:sz w:val="18"/>
          <w:szCs w:val="18"/>
        </w:rPr>
        <w:t xml:space="preserve">, wystawionym przez dostawcę kwalifikowanej usługi zaufania, będącego podmiotem świadczącym usługi certyfikacyjne - podpis elektroniczny, spełniające wymogi bezpieczeństwa określone </w:t>
      </w:r>
      <w:r w:rsidR="004848ED">
        <w:rPr>
          <w:sz w:val="18"/>
          <w:szCs w:val="18"/>
        </w:rPr>
        <w:t xml:space="preserve">                    </w:t>
      </w:r>
      <w:r w:rsidRPr="00851642">
        <w:rPr>
          <w:sz w:val="18"/>
          <w:szCs w:val="18"/>
        </w:rPr>
        <w:t xml:space="preserve">w ustawie z dnia 5 września 2016 r. – o usługach zaufania oraz identyfikacji elektronicznej </w:t>
      </w:r>
      <w:r w:rsidR="004A3475">
        <w:rPr>
          <w:sz w:val="18"/>
          <w:szCs w:val="18"/>
        </w:rPr>
        <w:t xml:space="preserve">                   </w:t>
      </w:r>
      <w:r w:rsidRPr="007C7922">
        <w:rPr>
          <w:sz w:val="18"/>
          <w:szCs w:val="18"/>
        </w:rPr>
        <w:t xml:space="preserve">(Dz. U. z 2016 r. poz. 1579). </w:t>
      </w:r>
    </w:p>
    <w:p w:rsidR="00851642" w:rsidRPr="007C7922" w:rsidRDefault="00851642" w:rsidP="001F19DD">
      <w:pPr>
        <w:pStyle w:val="Default"/>
        <w:numPr>
          <w:ilvl w:val="1"/>
          <w:numId w:val="47"/>
        </w:numPr>
        <w:spacing w:after="141" w:line="360" w:lineRule="auto"/>
        <w:jc w:val="both"/>
        <w:rPr>
          <w:sz w:val="18"/>
          <w:szCs w:val="18"/>
        </w:rPr>
      </w:pPr>
      <w:r w:rsidRPr="007C7922">
        <w:rPr>
          <w:sz w:val="18"/>
          <w:szCs w:val="18"/>
        </w:rPr>
        <w:t xml:space="preserve">Podpisany dokument elektroniczny JEDZ powinien zostać złożony razem z ofertą w sposób określony w Rozdziale X </w:t>
      </w:r>
      <w:r w:rsidR="00496EF3">
        <w:rPr>
          <w:sz w:val="18"/>
          <w:szCs w:val="18"/>
        </w:rPr>
        <w:t>SIWZ</w:t>
      </w:r>
      <w:r w:rsidRPr="007C7922">
        <w:rPr>
          <w:sz w:val="18"/>
          <w:szCs w:val="18"/>
        </w:rPr>
        <w:t xml:space="preserve">. </w:t>
      </w:r>
    </w:p>
    <w:p w:rsidR="00851642" w:rsidRPr="007C7922" w:rsidRDefault="00851642" w:rsidP="001F19DD">
      <w:pPr>
        <w:pStyle w:val="Default"/>
        <w:numPr>
          <w:ilvl w:val="1"/>
          <w:numId w:val="47"/>
        </w:numPr>
        <w:spacing w:after="141" w:line="360" w:lineRule="auto"/>
        <w:jc w:val="both"/>
        <w:rPr>
          <w:sz w:val="18"/>
          <w:szCs w:val="18"/>
        </w:rPr>
      </w:pPr>
      <w:r w:rsidRPr="007C7922">
        <w:rPr>
          <w:sz w:val="18"/>
          <w:szCs w:val="18"/>
        </w:rPr>
        <w:t xml:space="preserve">Obowiązek złożenia JEDZ w postaci elektronicznej opatrzonej kwalifikowanym podpisem elektronicznym w sposób określony powyżej dotyczy również JEDZ składanego na wezwanie </w:t>
      </w:r>
      <w:r w:rsidR="004A3475" w:rsidRPr="007C7922">
        <w:rPr>
          <w:sz w:val="18"/>
          <w:szCs w:val="18"/>
        </w:rPr>
        <w:t xml:space="preserve">                    </w:t>
      </w:r>
      <w:r w:rsidRPr="007C7922">
        <w:rPr>
          <w:sz w:val="18"/>
          <w:szCs w:val="18"/>
        </w:rPr>
        <w:t xml:space="preserve">w trybie art. 26 ust. 3 </w:t>
      </w:r>
      <w:proofErr w:type="spellStart"/>
      <w:r w:rsidR="00EC3425" w:rsidRPr="007C7922">
        <w:rPr>
          <w:sz w:val="18"/>
          <w:szCs w:val="18"/>
        </w:rPr>
        <w:t>pzp</w:t>
      </w:r>
      <w:proofErr w:type="spellEnd"/>
      <w:r w:rsidRPr="007C7922">
        <w:rPr>
          <w:sz w:val="18"/>
          <w:szCs w:val="18"/>
        </w:rPr>
        <w:t xml:space="preserve">. </w:t>
      </w:r>
    </w:p>
    <w:p w:rsidR="00851642" w:rsidRPr="007C7922" w:rsidRDefault="00851642" w:rsidP="00851642">
      <w:pPr>
        <w:pStyle w:val="Default"/>
        <w:spacing w:after="141" w:line="360" w:lineRule="auto"/>
        <w:jc w:val="both"/>
        <w:rPr>
          <w:sz w:val="18"/>
          <w:szCs w:val="18"/>
        </w:rPr>
      </w:pPr>
      <w:r w:rsidRPr="007C7922">
        <w:rPr>
          <w:sz w:val="18"/>
          <w:szCs w:val="18"/>
        </w:rPr>
        <w:t xml:space="preserve">UWAGA 1: </w:t>
      </w:r>
    </w:p>
    <w:p w:rsidR="00851642" w:rsidRPr="00851642" w:rsidRDefault="00851642" w:rsidP="00851642">
      <w:pPr>
        <w:pStyle w:val="Default"/>
        <w:spacing w:after="141" w:line="360" w:lineRule="auto"/>
        <w:jc w:val="both"/>
        <w:rPr>
          <w:sz w:val="18"/>
          <w:szCs w:val="18"/>
        </w:rPr>
      </w:pPr>
      <w:r w:rsidRPr="007C7922">
        <w:rPr>
          <w:sz w:val="18"/>
          <w:szCs w:val="18"/>
        </w:rPr>
        <w:t>W celu wypełnienia JEDZ w wersji elektronicznej należy wykonać kolejno następujące czynności: pobrać plik JEDZ w formacie</w:t>
      </w:r>
      <w:r w:rsidR="00A56F9C">
        <w:rPr>
          <w:sz w:val="18"/>
          <w:szCs w:val="18"/>
        </w:rPr>
        <w:t>.</w:t>
      </w:r>
      <w:r w:rsidRPr="007C7922">
        <w:rPr>
          <w:sz w:val="18"/>
          <w:szCs w:val="18"/>
        </w:rPr>
        <w:t xml:space="preserve">xml stanowiący Załącznik </w:t>
      </w:r>
      <w:r w:rsidRPr="007C7922">
        <w:rPr>
          <w:color w:val="auto"/>
          <w:sz w:val="18"/>
          <w:szCs w:val="18"/>
        </w:rPr>
        <w:t>Nr 3</w:t>
      </w:r>
      <w:r w:rsidRPr="007C7922">
        <w:rPr>
          <w:sz w:val="18"/>
          <w:szCs w:val="18"/>
        </w:rPr>
        <w:t xml:space="preserve"> do </w:t>
      </w:r>
      <w:r w:rsidR="00496EF3">
        <w:rPr>
          <w:sz w:val="18"/>
          <w:szCs w:val="18"/>
        </w:rPr>
        <w:t>SIWZ</w:t>
      </w:r>
      <w:r w:rsidRPr="00851642">
        <w:rPr>
          <w:sz w:val="18"/>
          <w:szCs w:val="18"/>
        </w:rPr>
        <w:t>; wejść na stronę https://ec.europa.eu/tools/espd; wybrać język polski; wskazać, że podmiot korzystający</w:t>
      </w:r>
      <w:r>
        <w:rPr>
          <w:sz w:val="18"/>
          <w:szCs w:val="18"/>
        </w:rPr>
        <w:t xml:space="preserve">                           </w:t>
      </w:r>
      <w:r w:rsidRPr="00851642">
        <w:rPr>
          <w:sz w:val="18"/>
          <w:szCs w:val="18"/>
        </w:rPr>
        <w:t xml:space="preserve">z narzędzia jest wykonawcą; zaznaczyć czynność zaimportowania ESPD; załadować pobrany plik, wybrać państwo wykonawcy i przejść dalej, do wypełniania JEDZ. </w:t>
      </w:r>
    </w:p>
    <w:p w:rsidR="00851642" w:rsidRDefault="00851642" w:rsidP="00851642">
      <w:pPr>
        <w:pStyle w:val="Default"/>
        <w:spacing w:after="141" w:line="360" w:lineRule="auto"/>
        <w:jc w:val="both"/>
        <w:rPr>
          <w:sz w:val="18"/>
          <w:szCs w:val="18"/>
        </w:rPr>
      </w:pPr>
      <w:r w:rsidRPr="00851642">
        <w:rPr>
          <w:sz w:val="18"/>
          <w:szCs w:val="18"/>
        </w:rPr>
        <w:t xml:space="preserve">UWAGA 2: </w:t>
      </w:r>
    </w:p>
    <w:p w:rsidR="00851642" w:rsidRPr="00851642" w:rsidRDefault="00851642" w:rsidP="00851642">
      <w:pPr>
        <w:pStyle w:val="Default"/>
        <w:spacing w:after="141" w:line="360" w:lineRule="auto"/>
        <w:jc w:val="both"/>
        <w:rPr>
          <w:sz w:val="18"/>
          <w:szCs w:val="18"/>
        </w:rPr>
      </w:pPr>
      <w:r w:rsidRPr="00851642">
        <w:rPr>
          <w:sz w:val="18"/>
          <w:szCs w:val="18"/>
        </w:rPr>
        <w:t>Wykonawca w części IV JEDZ może ograniczyć się do wypełnienia sekcji α (alfa) i nie musi wypełniać żadnej z pozostałych sekcji w części IV.</w:t>
      </w:r>
    </w:p>
    <w:p w:rsidR="00851642" w:rsidRPr="00851642" w:rsidRDefault="00851642" w:rsidP="001F19DD">
      <w:pPr>
        <w:pStyle w:val="Default"/>
        <w:numPr>
          <w:ilvl w:val="1"/>
          <w:numId w:val="47"/>
        </w:numPr>
        <w:spacing w:after="141" w:line="360" w:lineRule="auto"/>
        <w:jc w:val="both"/>
        <w:rPr>
          <w:sz w:val="18"/>
          <w:szCs w:val="18"/>
        </w:rPr>
      </w:pPr>
      <w:r w:rsidRPr="00851642">
        <w:rPr>
          <w:sz w:val="18"/>
          <w:szCs w:val="18"/>
        </w:rPr>
        <w:t xml:space="preserve">Pełna instrukcja: </w:t>
      </w:r>
    </w:p>
    <w:p w:rsidR="00851642" w:rsidRPr="00851642" w:rsidRDefault="00851642" w:rsidP="00CD356B">
      <w:pPr>
        <w:pStyle w:val="Default"/>
        <w:numPr>
          <w:ilvl w:val="6"/>
          <w:numId w:val="21"/>
        </w:numPr>
        <w:spacing w:after="141" w:line="360" w:lineRule="auto"/>
        <w:ind w:left="1418" w:hanging="567"/>
        <w:jc w:val="both"/>
        <w:rPr>
          <w:sz w:val="18"/>
          <w:szCs w:val="18"/>
        </w:rPr>
      </w:pPr>
      <w:r w:rsidRPr="00851642">
        <w:rPr>
          <w:sz w:val="18"/>
          <w:szCs w:val="18"/>
        </w:rPr>
        <w:t xml:space="preserve">wypełniania dokumentu JEDZ, dostępna jest na stronie https://www.uzp.gov.pl/__data/assets/pdf_file/0015/32415/Instrukcja-wypelniania-JEDZ-ESPD.pdf, </w:t>
      </w:r>
    </w:p>
    <w:p w:rsidR="00851642" w:rsidRPr="00851642" w:rsidRDefault="00851642" w:rsidP="00CD356B">
      <w:pPr>
        <w:pStyle w:val="Default"/>
        <w:numPr>
          <w:ilvl w:val="6"/>
          <w:numId w:val="21"/>
        </w:numPr>
        <w:spacing w:after="141" w:line="360" w:lineRule="auto"/>
        <w:ind w:left="1418" w:hanging="567"/>
        <w:jc w:val="both"/>
        <w:rPr>
          <w:sz w:val="18"/>
          <w:szCs w:val="18"/>
        </w:rPr>
      </w:pPr>
      <w:r w:rsidRPr="00851642">
        <w:rPr>
          <w:sz w:val="18"/>
          <w:szCs w:val="18"/>
        </w:rPr>
        <w:t xml:space="preserve">składania dokumentu JEDZ w wersji elektronicznej, dostępna jest na stronie https://www.uzp.gov.pl/__data/assets/pdf_file/0025/36196/Instrukcja-skladania-JEDZ-elektronicznie.pdf </w:t>
      </w:r>
    </w:p>
    <w:p w:rsidR="00851642" w:rsidRPr="00851642" w:rsidRDefault="00851642" w:rsidP="00851642">
      <w:pPr>
        <w:pStyle w:val="Default"/>
        <w:spacing w:after="141" w:line="360" w:lineRule="auto"/>
        <w:jc w:val="both"/>
        <w:rPr>
          <w:sz w:val="18"/>
          <w:szCs w:val="18"/>
        </w:rPr>
      </w:pPr>
      <w:r w:rsidRPr="00851642">
        <w:rPr>
          <w:sz w:val="18"/>
          <w:szCs w:val="18"/>
        </w:rPr>
        <w:t xml:space="preserve">oraz na stronie https://www.uzp.gov.pl/__data/assets/pdf_file/0024/36195/Elektroniczny-JEDZ-krotka-instrukcja.pdf </w:t>
      </w:r>
    </w:p>
    <w:p w:rsidR="00851642" w:rsidRPr="00851642" w:rsidRDefault="00851642" w:rsidP="001F19DD">
      <w:pPr>
        <w:pStyle w:val="Default"/>
        <w:numPr>
          <w:ilvl w:val="1"/>
          <w:numId w:val="47"/>
        </w:numPr>
        <w:spacing w:after="141" w:line="360" w:lineRule="auto"/>
        <w:jc w:val="both"/>
        <w:rPr>
          <w:sz w:val="18"/>
          <w:szCs w:val="18"/>
        </w:rPr>
      </w:pPr>
      <w:r w:rsidRPr="00851642">
        <w:rPr>
          <w:sz w:val="18"/>
          <w:szCs w:val="18"/>
        </w:rPr>
        <w:lastRenderedPageBreak/>
        <w:t xml:space="preserve">Wykonawca, który bierze udział samodzielnie w postępowaniu i nie polega na zdolnościach innych podmiotów na zasadach określonych w art. 22a </w:t>
      </w:r>
      <w:proofErr w:type="spellStart"/>
      <w:r w:rsidR="00EC3425">
        <w:rPr>
          <w:sz w:val="18"/>
          <w:szCs w:val="18"/>
        </w:rPr>
        <w:t>pzp</w:t>
      </w:r>
      <w:proofErr w:type="spellEnd"/>
      <w:r w:rsidRPr="00851642">
        <w:rPr>
          <w:sz w:val="18"/>
          <w:szCs w:val="18"/>
        </w:rPr>
        <w:t xml:space="preserve">, przedkłada JEDZ tylko w swoim zakresie. </w:t>
      </w:r>
    </w:p>
    <w:p w:rsidR="00851642" w:rsidRPr="00851642" w:rsidRDefault="00851642" w:rsidP="001F19DD">
      <w:pPr>
        <w:pStyle w:val="Default"/>
        <w:numPr>
          <w:ilvl w:val="1"/>
          <w:numId w:val="47"/>
        </w:numPr>
        <w:spacing w:after="141" w:line="360" w:lineRule="auto"/>
        <w:jc w:val="both"/>
        <w:rPr>
          <w:sz w:val="18"/>
          <w:szCs w:val="18"/>
        </w:rPr>
      </w:pPr>
      <w:r w:rsidRPr="00851642">
        <w:rPr>
          <w:sz w:val="18"/>
          <w:szCs w:val="18"/>
        </w:rPr>
        <w:t xml:space="preserve">Wykonawca, który bierze udział samodzielnie w postępowaniu, lecz polega na zdolnościach lub sytuacji co najmniej jednego innego podmiotu na zasadach określonych w art. 22a </w:t>
      </w:r>
      <w:proofErr w:type="spellStart"/>
      <w:r w:rsidR="00EC3425">
        <w:rPr>
          <w:sz w:val="18"/>
          <w:szCs w:val="18"/>
        </w:rPr>
        <w:t>pzp</w:t>
      </w:r>
      <w:proofErr w:type="spellEnd"/>
      <w:r w:rsidRPr="00851642">
        <w:rPr>
          <w:sz w:val="18"/>
          <w:szCs w:val="18"/>
        </w:rPr>
        <w:t xml:space="preserve">, musi złożyć swój własny JEDZ zawierającym stosowne informacje wskazane w części II, sekcji C JEDZ wraz z odrębnym JEDZ odnoszącym się do każdego z podmiotów, na którego zdolnościach Wykonawca polega i w zakresie, w którym podmiot ten udostępnia swoje zdolności Wykonawcy. </w:t>
      </w:r>
    </w:p>
    <w:p w:rsidR="00851642" w:rsidRPr="00851642" w:rsidRDefault="00851642" w:rsidP="001F19DD">
      <w:pPr>
        <w:pStyle w:val="Default"/>
        <w:numPr>
          <w:ilvl w:val="1"/>
          <w:numId w:val="47"/>
        </w:numPr>
        <w:spacing w:after="141" w:line="360" w:lineRule="auto"/>
        <w:jc w:val="both"/>
        <w:rPr>
          <w:sz w:val="18"/>
          <w:szCs w:val="18"/>
        </w:rPr>
      </w:pPr>
      <w:r w:rsidRPr="00851642">
        <w:rPr>
          <w:sz w:val="18"/>
          <w:szCs w:val="18"/>
        </w:rPr>
        <w:t xml:space="preserve">W przypadku gdy Wykonawcy składają ofertę wspólną, w rozumieniu art. 23 </w:t>
      </w:r>
      <w:proofErr w:type="spellStart"/>
      <w:r w:rsidR="00EC3425">
        <w:rPr>
          <w:sz w:val="18"/>
          <w:szCs w:val="18"/>
        </w:rPr>
        <w:t>pzp</w:t>
      </w:r>
      <w:proofErr w:type="spellEnd"/>
      <w:r w:rsidRPr="00851642">
        <w:rPr>
          <w:sz w:val="18"/>
          <w:szCs w:val="18"/>
        </w:rPr>
        <w:t xml:space="preserve">, </w:t>
      </w:r>
      <w:r w:rsidR="004A3475">
        <w:rPr>
          <w:sz w:val="18"/>
          <w:szCs w:val="18"/>
        </w:rPr>
        <w:t xml:space="preserve">                  </w:t>
      </w:r>
      <w:r w:rsidRPr="00851642">
        <w:rPr>
          <w:sz w:val="18"/>
          <w:szCs w:val="18"/>
        </w:rPr>
        <w:t xml:space="preserve">należy przedstawić odrębny JEDZ zawierający informacje wymagane w częściach II–IV dla każdego z biorących udział Wykonawców. </w:t>
      </w:r>
    </w:p>
    <w:p w:rsidR="00851642" w:rsidRPr="00851642" w:rsidRDefault="00851642" w:rsidP="001F19DD">
      <w:pPr>
        <w:pStyle w:val="Default"/>
        <w:numPr>
          <w:ilvl w:val="1"/>
          <w:numId w:val="47"/>
        </w:numPr>
        <w:spacing w:after="141" w:line="360" w:lineRule="auto"/>
        <w:jc w:val="both"/>
        <w:rPr>
          <w:sz w:val="18"/>
          <w:szCs w:val="18"/>
        </w:rPr>
      </w:pPr>
      <w:r w:rsidRPr="00851642">
        <w:rPr>
          <w:sz w:val="18"/>
          <w:szCs w:val="18"/>
        </w:rPr>
        <w:t>W przypadku wskazania w ofercie oraz JEDZ podwykonawców, którzy swoimi zdolnościami</w:t>
      </w:r>
      <w:r w:rsidR="004A3475">
        <w:rPr>
          <w:sz w:val="18"/>
          <w:szCs w:val="18"/>
        </w:rPr>
        <w:t xml:space="preserve">                       </w:t>
      </w:r>
      <w:r w:rsidRPr="00851642">
        <w:rPr>
          <w:sz w:val="18"/>
          <w:szCs w:val="18"/>
        </w:rPr>
        <w:t>lub sytuacją, nie wspierają* Wykonawcy w celu wykazania spełniania warunków, Zamawiający</w:t>
      </w:r>
      <w:r w:rsidR="004A3475">
        <w:rPr>
          <w:sz w:val="18"/>
          <w:szCs w:val="18"/>
        </w:rPr>
        <w:t xml:space="preserve">               </w:t>
      </w:r>
      <w:r w:rsidRPr="00851642">
        <w:rPr>
          <w:sz w:val="18"/>
          <w:szCs w:val="18"/>
        </w:rPr>
        <w:t xml:space="preserve"> nie wymaga złożenia odrębnego JEDZ dla tych podwykonawców (Wykonawca wypełnia jedynie JEDZ w części II sekcję D). </w:t>
      </w:r>
    </w:p>
    <w:p w:rsidR="00851642" w:rsidRPr="00851642" w:rsidRDefault="00851642" w:rsidP="00851642">
      <w:pPr>
        <w:pStyle w:val="Default"/>
        <w:spacing w:after="141" w:line="360" w:lineRule="auto"/>
        <w:ind w:left="720"/>
        <w:jc w:val="both"/>
        <w:rPr>
          <w:sz w:val="18"/>
          <w:szCs w:val="18"/>
        </w:rPr>
      </w:pPr>
      <w:r w:rsidRPr="00851642">
        <w:rPr>
          <w:sz w:val="18"/>
          <w:szCs w:val="18"/>
        </w:rPr>
        <w:t>*UWAGA: Pod pojęciem „nie wspierania Wykonawcy” należy rozumieć podwykonawcę, który nie udostępnia Wykonawcy swoich zasobów w celu potwierdzenia spełniania warunku udziału</w:t>
      </w:r>
      <w:r w:rsidR="004A3475">
        <w:rPr>
          <w:sz w:val="18"/>
          <w:szCs w:val="18"/>
        </w:rPr>
        <w:t xml:space="preserve">                    </w:t>
      </w:r>
      <w:r w:rsidRPr="00851642">
        <w:rPr>
          <w:sz w:val="18"/>
          <w:szCs w:val="18"/>
        </w:rPr>
        <w:t xml:space="preserve"> w postępowaniu. </w:t>
      </w:r>
    </w:p>
    <w:p w:rsidR="00851642" w:rsidRPr="00851642" w:rsidRDefault="00851642" w:rsidP="001F19DD">
      <w:pPr>
        <w:pStyle w:val="Default"/>
        <w:numPr>
          <w:ilvl w:val="1"/>
          <w:numId w:val="47"/>
        </w:numPr>
        <w:spacing w:after="141" w:line="360" w:lineRule="auto"/>
        <w:jc w:val="both"/>
        <w:rPr>
          <w:sz w:val="18"/>
          <w:szCs w:val="18"/>
        </w:rPr>
      </w:pPr>
      <w:r w:rsidRPr="00851642">
        <w:rPr>
          <w:sz w:val="18"/>
          <w:szCs w:val="18"/>
        </w:rPr>
        <w:t xml:space="preserve">Wykonawca w cz. II JEDZ: </w:t>
      </w:r>
    </w:p>
    <w:p w:rsidR="00851642" w:rsidRPr="00851642" w:rsidRDefault="00851642" w:rsidP="00CD356B">
      <w:pPr>
        <w:pStyle w:val="Default"/>
        <w:numPr>
          <w:ilvl w:val="7"/>
          <w:numId w:val="21"/>
        </w:numPr>
        <w:spacing w:after="141" w:line="360" w:lineRule="auto"/>
        <w:ind w:left="1418" w:hanging="567"/>
        <w:jc w:val="both"/>
        <w:rPr>
          <w:sz w:val="18"/>
          <w:szCs w:val="18"/>
        </w:rPr>
      </w:pPr>
      <w:r w:rsidRPr="00851642">
        <w:rPr>
          <w:sz w:val="18"/>
          <w:szCs w:val="18"/>
        </w:rPr>
        <w:t xml:space="preserve">w sekcji A: nie wypełnia rubryki dotyczącej zamówienia zastrzeżonego </w:t>
      </w:r>
      <w:r w:rsidR="008F625B">
        <w:rPr>
          <w:sz w:val="18"/>
          <w:szCs w:val="18"/>
        </w:rPr>
        <w:t xml:space="preserve">                           </w:t>
      </w:r>
      <w:r w:rsidRPr="00851642">
        <w:rPr>
          <w:sz w:val="18"/>
          <w:szCs w:val="18"/>
        </w:rPr>
        <w:t xml:space="preserve">(w niniejszym postępowaniu nie zastrzeżono warunku, o którym mowa w art. 22 ust. 2 </w:t>
      </w:r>
      <w:proofErr w:type="spellStart"/>
      <w:r w:rsidR="00EC3425">
        <w:rPr>
          <w:sz w:val="18"/>
          <w:szCs w:val="18"/>
        </w:rPr>
        <w:t>pzp</w:t>
      </w:r>
      <w:proofErr w:type="spellEnd"/>
      <w:r w:rsidRPr="00851642">
        <w:rPr>
          <w:sz w:val="18"/>
          <w:szCs w:val="18"/>
        </w:rPr>
        <w:t xml:space="preserve">); </w:t>
      </w:r>
    </w:p>
    <w:p w:rsidR="00851642" w:rsidRPr="00851642" w:rsidRDefault="00851642" w:rsidP="00CD356B">
      <w:pPr>
        <w:pStyle w:val="Default"/>
        <w:numPr>
          <w:ilvl w:val="7"/>
          <w:numId w:val="21"/>
        </w:numPr>
        <w:spacing w:after="141" w:line="360" w:lineRule="auto"/>
        <w:ind w:left="1418" w:hanging="567"/>
        <w:jc w:val="both"/>
        <w:rPr>
          <w:sz w:val="18"/>
          <w:szCs w:val="18"/>
        </w:rPr>
      </w:pPr>
      <w:r w:rsidRPr="00851642">
        <w:rPr>
          <w:sz w:val="18"/>
          <w:szCs w:val="18"/>
        </w:rPr>
        <w:t xml:space="preserve">w sekcji A, pod poz. „Jeżeli numer VAT nie ma zastosowania, proszę podać inny krajowy numer identyfikacyjny, jeżeli jest wymagany i ma zastosowanie”, należy wpisać odpowiednio REGON lub Numer Identyfikacji Podatkowej. W przypadku osób fizycznych nieprowadzących działalności gospodarczej, które do celów podatkowych posługują się numerem ewidencyjnym Pesel, należy wpisać ten numer; </w:t>
      </w:r>
    </w:p>
    <w:p w:rsidR="00851642" w:rsidRPr="00851642" w:rsidRDefault="00851642" w:rsidP="00CD356B">
      <w:pPr>
        <w:pStyle w:val="Default"/>
        <w:numPr>
          <w:ilvl w:val="7"/>
          <w:numId w:val="21"/>
        </w:numPr>
        <w:spacing w:after="141" w:line="360" w:lineRule="auto"/>
        <w:ind w:left="1418" w:hanging="567"/>
        <w:jc w:val="both"/>
        <w:rPr>
          <w:sz w:val="18"/>
          <w:szCs w:val="18"/>
        </w:rPr>
      </w:pPr>
      <w:r w:rsidRPr="00851642">
        <w:rPr>
          <w:sz w:val="18"/>
          <w:szCs w:val="18"/>
        </w:rPr>
        <w:t>w sekcji B (Informacje na temat przedstawicieli Wykonawcy): wykonawca nie podaje daty</w:t>
      </w:r>
      <w:r w:rsidR="004A3475">
        <w:rPr>
          <w:sz w:val="18"/>
          <w:szCs w:val="18"/>
        </w:rPr>
        <w:t xml:space="preserve">               </w:t>
      </w:r>
      <w:r w:rsidRPr="00851642">
        <w:rPr>
          <w:sz w:val="18"/>
          <w:szCs w:val="18"/>
        </w:rPr>
        <w:t xml:space="preserve"> i miejsca urodzenia osoby upoważnionej do reprezentowania Wykonawcy. </w:t>
      </w:r>
    </w:p>
    <w:p w:rsidR="00851642" w:rsidRPr="00851642" w:rsidRDefault="00851642" w:rsidP="001F19DD">
      <w:pPr>
        <w:pStyle w:val="Default"/>
        <w:numPr>
          <w:ilvl w:val="1"/>
          <w:numId w:val="47"/>
        </w:numPr>
        <w:spacing w:after="138" w:line="360" w:lineRule="auto"/>
        <w:rPr>
          <w:sz w:val="18"/>
          <w:szCs w:val="18"/>
        </w:rPr>
      </w:pPr>
      <w:r w:rsidRPr="00851642">
        <w:rPr>
          <w:sz w:val="18"/>
          <w:szCs w:val="18"/>
        </w:rPr>
        <w:t>Wykonawca w części III JEDZ wypełnia sekcję A, B, C oraz sekcję D</w:t>
      </w:r>
      <w:r w:rsidR="000443CF">
        <w:rPr>
          <w:sz w:val="18"/>
          <w:szCs w:val="18"/>
        </w:rPr>
        <w:t>.</w:t>
      </w:r>
      <w:r w:rsidRPr="00851642">
        <w:rPr>
          <w:sz w:val="18"/>
          <w:szCs w:val="18"/>
        </w:rPr>
        <w:t xml:space="preserve"> </w:t>
      </w:r>
    </w:p>
    <w:p w:rsidR="00851642" w:rsidRPr="00851642" w:rsidRDefault="00851642" w:rsidP="001F19DD">
      <w:pPr>
        <w:pStyle w:val="Default"/>
        <w:numPr>
          <w:ilvl w:val="1"/>
          <w:numId w:val="47"/>
        </w:numPr>
        <w:spacing w:after="138" w:line="360" w:lineRule="auto"/>
        <w:jc w:val="both"/>
        <w:rPr>
          <w:sz w:val="18"/>
          <w:szCs w:val="18"/>
        </w:rPr>
      </w:pPr>
      <w:r w:rsidRPr="00851642">
        <w:rPr>
          <w:sz w:val="18"/>
          <w:szCs w:val="18"/>
        </w:rPr>
        <w:t xml:space="preserve">Wykonawca w części IV JEDZ może ograniczyć się do wypełnienia sekcji </w:t>
      </w:r>
      <w:r w:rsidR="00457D03" w:rsidRPr="00457D03">
        <w:rPr>
          <w:rFonts w:eastAsia="Calibri"/>
          <w:w w:val="0"/>
          <w:sz w:val="22"/>
          <w:szCs w:val="18"/>
          <w:lang w:eastAsia="en-GB"/>
        </w:rPr>
        <w:sym w:font="Symbol" w:char="F061"/>
      </w:r>
      <w:r w:rsidR="00457D03" w:rsidRPr="00457D03">
        <w:rPr>
          <w:rFonts w:eastAsia="Calibri"/>
          <w:w w:val="0"/>
          <w:sz w:val="18"/>
          <w:szCs w:val="18"/>
          <w:lang w:eastAsia="en-GB"/>
        </w:rPr>
        <w:t xml:space="preserve"> </w:t>
      </w:r>
      <w:r w:rsidRPr="00851642">
        <w:rPr>
          <w:sz w:val="18"/>
          <w:szCs w:val="18"/>
        </w:rPr>
        <w:t xml:space="preserve"> i nie musi wypełniać żadnej z pozostałych sekcji w części IV. </w:t>
      </w:r>
    </w:p>
    <w:p w:rsidR="00851642" w:rsidRPr="00851642" w:rsidRDefault="00851642" w:rsidP="001F19DD">
      <w:pPr>
        <w:pStyle w:val="Default"/>
        <w:numPr>
          <w:ilvl w:val="1"/>
          <w:numId w:val="47"/>
        </w:numPr>
        <w:spacing w:after="138" w:line="360" w:lineRule="auto"/>
        <w:rPr>
          <w:sz w:val="18"/>
          <w:szCs w:val="18"/>
        </w:rPr>
      </w:pPr>
      <w:r w:rsidRPr="00851642">
        <w:rPr>
          <w:sz w:val="18"/>
          <w:szCs w:val="18"/>
        </w:rPr>
        <w:t xml:space="preserve">Wykonawca cz. V JEDZ nie wypełnia. </w:t>
      </w:r>
    </w:p>
    <w:p w:rsidR="00851642" w:rsidRDefault="00851642" w:rsidP="001F19DD">
      <w:pPr>
        <w:pStyle w:val="Default"/>
        <w:numPr>
          <w:ilvl w:val="1"/>
          <w:numId w:val="47"/>
        </w:numPr>
        <w:spacing w:after="138" w:line="360" w:lineRule="auto"/>
        <w:rPr>
          <w:sz w:val="18"/>
          <w:szCs w:val="18"/>
        </w:rPr>
      </w:pPr>
      <w:r w:rsidRPr="00851642">
        <w:rPr>
          <w:sz w:val="18"/>
          <w:szCs w:val="18"/>
        </w:rPr>
        <w:t xml:space="preserve">Wykonawca w części I JEDZ, w sekcji A w miejscu opisanym „W stosownych przypadkach, wskazanie części zamówienia, w odniesieniu do której (których) wykonawca zamierza złożyć ofertę” – wskazuje części (lub części) zamówienia w stosunku do której (których) ma zamiar złożyć ofertę. </w:t>
      </w:r>
    </w:p>
    <w:p w:rsidR="009A7018" w:rsidRDefault="009A7018" w:rsidP="009A7018">
      <w:pPr>
        <w:pStyle w:val="Default"/>
        <w:spacing w:after="138" w:line="360" w:lineRule="auto"/>
        <w:ind w:left="720"/>
        <w:rPr>
          <w:sz w:val="18"/>
          <w:szCs w:val="18"/>
        </w:rPr>
      </w:pPr>
    </w:p>
    <w:p w:rsidR="000D246F" w:rsidRPr="005A4A0B" w:rsidRDefault="004B1EA7"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843" w:right="11" w:hanging="1843"/>
        <w:jc w:val="both"/>
        <w:rPr>
          <w:rFonts w:ascii="Verdana" w:hAnsi="Verdana" w:cs="Times New Roman"/>
          <w:b/>
          <w:bCs/>
        </w:rPr>
      </w:pPr>
      <w:r w:rsidRPr="005A4A0B">
        <w:rPr>
          <w:rFonts w:ascii="Verdana" w:hAnsi="Verdana" w:cs="Times New Roman"/>
          <w:b/>
          <w:bCs/>
        </w:rPr>
        <w:lastRenderedPageBreak/>
        <w:t>Rozdział XX</w:t>
      </w:r>
      <w:r w:rsidR="000D246F" w:rsidRPr="005A4A0B">
        <w:rPr>
          <w:rFonts w:ascii="Verdana" w:hAnsi="Verdana" w:cs="Times New Roman"/>
          <w:b/>
          <w:bCs/>
        </w:rPr>
        <w:t>I</w:t>
      </w:r>
      <w:r w:rsidR="00ED6DC3" w:rsidRPr="005A4A0B">
        <w:rPr>
          <w:rFonts w:ascii="Verdana" w:hAnsi="Verdana" w:cs="Times New Roman"/>
          <w:b/>
          <w:bCs/>
        </w:rPr>
        <w:t>.</w:t>
      </w:r>
      <w:r w:rsidR="000D246F" w:rsidRPr="005A4A0B">
        <w:rPr>
          <w:rFonts w:ascii="Verdana" w:hAnsi="Verdana" w:cs="Times New Roman"/>
          <w:b/>
          <w:bCs/>
        </w:rPr>
        <w:t xml:space="preserve"> Pouczenie o środkach ochrony prawnej przysługujących Wykonawcy </w:t>
      </w:r>
      <w:r w:rsidR="001B0C3A">
        <w:rPr>
          <w:rFonts w:ascii="Verdana" w:hAnsi="Verdana" w:cs="Times New Roman"/>
          <w:b/>
          <w:bCs/>
        </w:rPr>
        <w:t xml:space="preserve">               </w:t>
      </w:r>
      <w:r w:rsidR="000D246F" w:rsidRPr="005A4A0B">
        <w:rPr>
          <w:rFonts w:ascii="Verdana" w:hAnsi="Verdana" w:cs="Times New Roman"/>
          <w:b/>
          <w:bCs/>
        </w:rPr>
        <w:t>w toku postępowania o udzielenie zamówienia.</w:t>
      </w:r>
    </w:p>
    <w:p w:rsidR="00C518D6" w:rsidRPr="00C518D6" w:rsidRDefault="00C518D6" w:rsidP="00CD356B">
      <w:pPr>
        <w:widowControl/>
        <w:numPr>
          <w:ilvl w:val="0"/>
          <w:numId w:val="13"/>
        </w:numPr>
        <w:tabs>
          <w:tab w:val="clear" w:pos="2340"/>
          <w:tab w:val="num" w:pos="709"/>
        </w:tabs>
        <w:autoSpaceDE/>
        <w:spacing w:after="40" w:line="360" w:lineRule="auto"/>
        <w:ind w:left="709" w:hanging="709"/>
        <w:jc w:val="both"/>
        <w:rPr>
          <w:rFonts w:ascii="Verdana" w:hAnsi="Verdana" w:cs="Segoe UI"/>
          <w:sz w:val="18"/>
          <w:szCs w:val="18"/>
        </w:rPr>
      </w:pPr>
      <w:r w:rsidRPr="00C518D6">
        <w:rPr>
          <w:rFonts w:ascii="Verdana" w:hAnsi="Verdana"/>
          <w:sz w:val="18"/>
          <w:szCs w:val="18"/>
        </w:rPr>
        <w:t xml:space="preserve">Odwołanie przysługuje wyłącznie od niezgodnej z przepisami ustawy czynności Zamawiającego podjętej w niniejszym postępowaniu o udzielenie zamówienia publicznego lub zaniechania czynności, do której Zamawiający jest zobowiązany na podstawie ustawy. </w:t>
      </w:r>
    </w:p>
    <w:p w:rsidR="00C518D6" w:rsidRPr="00800D07" w:rsidRDefault="00C518D6" w:rsidP="00CD356B">
      <w:pPr>
        <w:widowControl/>
        <w:numPr>
          <w:ilvl w:val="1"/>
          <w:numId w:val="18"/>
        </w:numPr>
        <w:autoSpaceDE/>
        <w:spacing w:after="40" w:line="360" w:lineRule="auto"/>
        <w:jc w:val="both"/>
        <w:rPr>
          <w:rFonts w:ascii="Verdana" w:hAnsi="Verdana" w:cs="Segoe UI"/>
          <w:sz w:val="18"/>
          <w:szCs w:val="18"/>
        </w:rPr>
      </w:pPr>
      <w:r w:rsidRPr="00C518D6">
        <w:rPr>
          <w:rFonts w:ascii="Verdana" w:hAnsi="Verdana"/>
          <w:sz w:val="18"/>
          <w:szCs w:val="18"/>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6415AD" w:rsidRPr="00153479" w:rsidRDefault="00C518D6" w:rsidP="00CD356B">
      <w:pPr>
        <w:widowControl/>
        <w:numPr>
          <w:ilvl w:val="1"/>
          <w:numId w:val="18"/>
        </w:numPr>
        <w:autoSpaceDE/>
        <w:spacing w:after="40" w:line="360" w:lineRule="auto"/>
        <w:jc w:val="both"/>
        <w:rPr>
          <w:rFonts w:ascii="Verdana" w:hAnsi="Verdana"/>
          <w:sz w:val="18"/>
          <w:szCs w:val="18"/>
        </w:rPr>
      </w:pPr>
      <w:r w:rsidRPr="00153479">
        <w:rPr>
          <w:rFonts w:ascii="Verdana" w:hAnsi="Verdana"/>
          <w:sz w:val="18"/>
          <w:szCs w:val="18"/>
        </w:rPr>
        <w:t xml:space="preserve">Odwołanie wnosi się do Prezesa Izby w formie pisemnej </w:t>
      </w:r>
      <w:r w:rsidR="00771A85" w:rsidRPr="00153479">
        <w:rPr>
          <w:rFonts w:ascii="Verdana" w:hAnsi="Verdana"/>
          <w:sz w:val="18"/>
          <w:szCs w:val="18"/>
        </w:rPr>
        <w:t>w postaci papierowej albo w postaci elektronicznej, opatrzone odpowiednio własnoręcznym podpisem albo kwalifikowanym podpisem elektronicznym.</w:t>
      </w:r>
    </w:p>
    <w:p w:rsidR="00C518D6" w:rsidRPr="00153479" w:rsidRDefault="00800D07" w:rsidP="00CD356B">
      <w:pPr>
        <w:widowControl/>
        <w:numPr>
          <w:ilvl w:val="1"/>
          <w:numId w:val="18"/>
        </w:numPr>
        <w:autoSpaceDE/>
        <w:spacing w:after="40" w:line="360" w:lineRule="auto"/>
        <w:jc w:val="both"/>
        <w:rPr>
          <w:rFonts w:ascii="Verdana" w:hAnsi="Verdana" w:cs="Segoe UI"/>
          <w:sz w:val="18"/>
          <w:szCs w:val="18"/>
        </w:rPr>
      </w:pPr>
      <w:r w:rsidRPr="00153479">
        <w:rPr>
          <w:rFonts w:ascii="Verdana" w:hAnsi="Verdana" w:cs="A"/>
          <w:sz w:val="18"/>
          <w:szCs w:val="18"/>
        </w:rPr>
        <w:t>Odwołujący przesyła kopię odwołania zamawiającemu przed upływem terminu do wniesienia odwołania w taki sposób, aby mógł on zapoznać się z jego treścią przed upływem tego terminu</w:t>
      </w:r>
      <w:r w:rsidRPr="00153479">
        <w:rPr>
          <w:rFonts w:ascii="Verdana" w:hAnsi="Verdana"/>
          <w:sz w:val="18"/>
          <w:szCs w:val="18"/>
        </w:rPr>
        <w:t xml:space="preserve">. </w:t>
      </w:r>
      <w:r w:rsidR="00C518D6" w:rsidRPr="00153479">
        <w:rPr>
          <w:rFonts w:ascii="Verdana" w:hAnsi="Verdana"/>
          <w:sz w:val="18"/>
          <w:szCs w:val="18"/>
        </w:rPr>
        <w:t xml:space="preserve">Domniemywa się, iż Zamawiający mógł zapoznać się z treścią odwołania przed upływem terminu do jego wniesienia, jeżeli przesłanie jego kopii nastąpiło przed upływem terminu do jego wniesienia przy użyciu środków komunikacji elektronicznej. </w:t>
      </w:r>
    </w:p>
    <w:p w:rsidR="00C518D6" w:rsidRPr="00153479" w:rsidRDefault="00800D07" w:rsidP="00800D07">
      <w:pPr>
        <w:widowControl/>
        <w:autoSpaceDE/>
        <w:spacing w:afterLines="60" w:after="144" w:line="360" w:lineRule="auto"/>
        <w:jc w:val="both"/>
        <w:rPr>
          <w:rFonts w:ascii="Verdana" w:hAnsi="Verdana" w:cs="Segoe UI"/>
          <w:sz w:val="18"/>
          <w:szCs w:val="18"/>
        </w:rPr>
      </w:pPr>
      <w:r w:rsidRPr="00153479">
        <w:rPr>
          <w:rFonts w:ascii="Verdana" w:hAnsi="Verdana"/>
          <w:sz w:val="18"/>
          <w:szCs w:val="18"/>
        </w:rPr>
        <w:t xml:space="preserve">21.5. </w:t>
      </w:r>
      <w:r w:rsidR="00C518D6" w:rsidRPr="00153479">
        <w:rPr>
          <w:rFonts w:ascii="Verdana" w:hAnsi="Verdana"/>
          <w:sz w:val="18"/>
          <w:szCs w:val="18"/>
        </w:rPr>
        <w:t xml:space="preserve">Odwołanie wnosi się: </w:t>
      </w:r>
    </w:p>
    <w:p w:rsidR="00C518D6" w:rsidRPr="00153479" w:rsidRDefault="00C518D6" w:rsidP="00CD356B">
      <w:pPr>
        <w:pStyle w:val="Default"/>
        <w:numPr>
          <w:ilvl w:val="0"/>
          <w:numId w:val="19"/>
        </w:numPr>
        <w:spacing w:afterLines="60" w:after="144" w:line="360" w:lineRule="auto"/>
        <w:jc w:val="both"/>
        <w:rPr>
          <w:color w:val="auto"/>
          <w:sz w:val="18"/>
          <w:szCs w:val="18"/>
        </w:rPr>
      </w:pPr>
      <w:r w:rsidRPr="00153479">
        <w:rPr>
          <w:color w:val="auto"/>
          <w:sz w:val="18"/>
          <w:szCs w:val="18"/>
        </w:rPr>
        <w:t xml:space="preserve">w terminie </w:t>
      </w:r>
      <w:r w:rsidR="005F7CA7" w:rsidRPr="00153479">
        <w:rPr>
          <w:color w:val="auto"/>
          <w:sz w:val="18"/>
          <w:szCs w:val="18"/>
        </w:rPr>
        <w:t>5</w:t>
      </w:r>
      <w:r w:rsidRPr="00153479">
        <w:rPr>
          <w:color w:val="auto"/>
          <w:sz w:val="18"/>
          <w:szCs w:val="18"/>
        </w:rPr>
        <w:t xml:space="preserve"> dni od dnia przesłania informacji o czynności Zamawiającego stanowiącej podstawę jego wniesienia – jeżeli zostały przesłane w sposób określony w art. 180 ust. 5 zdanie drugie ustawy albo w terminie 1</w:t>
      </w:r>
      <w:r w:rsidR="005F7CA7" w:rsidRPr="00153479">
        <w:rPr>
          <w:color w:val="auto"/>
          <w:sz w:val="18"/>
          <w:szCs w:val="18"/>
        </w:rPr>
        <w:t>0</w:t>
      </w:r>
      <w:r w:rsidRPr="00153479">
        <w:rPr>
          <w:color w:val="auto"/>
          <w:sz w:val="18"/>
          <w:szCs w:val="18"/>
        </w:rPr>
        <w:t xml:space="preserve"> dni – jeżeli zostały przesłane w inny sposób –</w:t>
      </w:r>
      <w:r w:rsidR="00B15879" w:rsidRPr="00153479">
        <w:rPr>
          <w:color w:val="auto"/>
          <w:sz w:val="18"/>
          <w:szCs w:val="18"/>
        </w:rPr>
        <w:t xml:space="preserve"> </w:t>
      </w:r>
      <w:r w:rsidRPr="00153479">
        <w:rPr>
          <w:color w:val="auto"/>
          <w:sz w:val="18"/>
          <w:szCs w:val="18"/>
        </w:rPr>
        <w:t xml:space="preserve">w przypadku gdy wartość zamówienia jest </w:t>
      </w:r>
      <w:r w:rsidR="00A10980" w:rsidRPr="00153479">
        <w:rPr>
          <w:color w:val="auto"/>
          <w:sz w:val="18"/>
          <w:szCs w:val="18"/>
        </w:rPr>
        <w:t>mniejsza niż</w:t>
      </w:r>
      <w:r w:rsidRPr="00153479">
        <w:rPr>
          <w:color w:val="auto"/>
          <w:sz w:val="18"/>
          <w:szCs w:val="18"/>
        </w:rPr>
        <w:t xml:space="preserve"> kwoty określone w przepisach wydanych</w:t>
      </w:r>
      <w:r w:rsidR="004A3475">
        <w:rPr>
          <w:color w:val="auto"/>
          <w:sz w:val="18"/>
          <w:szCs w:val="18"/>
        </w:rPr>
        <w:t xml:space="preserve">                    </w:t>
      </w:r>
      <w:r w:rsidRPr="00153479">
        <w:rPr>
          <w:color w:val="auto"/>
          <w:sz w:val="18"/>
          <w:szCs w:val="18"/>
        </w:rPr>
        <w:t xml:space="preserve"> na podstawie art. 11 ust. 8 ustawy; </w:t>
      </w:r>
    </w:p>
    <w:p w:rsidR="00C518D6" w:rsidRPr="00153479" w:rsidRDefault="00C518D6" w:rsidP="00CD356B">
      <w:pPr>
        <w:pStyle w:val="Default"/>
        <w:numPr>
          <w:ilvl w:val="0"/>
          <w:numId w:val="19"/>
        </w:numPr>
        <w:spacing w:afterLines="60" w:after="144" w:line="360" w:lineRule="auto"/>
        <w:jc w:val="both"/>
        <w:rPr>
          <w:color w:val="auto"/>
          <w:sz w:val="18"/>
          <w:szCs w:val="18"/>
        </w:rPr>
      </w:pPr>
      <w:r w:rsidRPr="00153479">
        <w:rPr>
          <w:color w:val="auto"/>
          <w:sz w:val="18"/>
          <w:szCs w:val="18"/>
        </w:rPr>
        <w:t xml:space="preserve">odwołanie wobec treści ogłoszenia o zamówieniu, a także wobec treści </w:t>
      </w:r>
      <w:r w:rsidR="00496EF3">
        <w:rPr>
          <w:color w:val="auto"/>
          <w:sz w:val="18"/>
          <w:szCs w:val="18"/>
        </w:rPr>
        <w:t>SIWZ</w:t>
      </w:r>
      <w:r w:rsidRPr="00153479">
        <w:rPr>
          <w:color w:val="auto"/>
          <w:sz w:val="18"/>
          <w:szCs w:val="18"/>
        </w:rPr>
        <w:t xml:space="preserve">, wnosi się w terminie </w:t>
      </w:r>
      <w:r w:rsidR="00A10980" w:rsidRPr="00153479">
        <w:rPr>
          <w:color w:val="auto"/>
          <w:sz w:val="18"/>
          <w:szCs w:val="18"/>
        </w:rPr>
        <w:t>5</w:t>
      </w:r>
      <w:r w:rsidRPr="00153479">
        <w:rPr>
          <w:color w:val="auto"/>
          <w:sz w:val="18"/>
          <w:szCs w:val="18"/>
        </w:rPr>
        <w:t xml:space="preserve"> dni od dnia </w:t>
      </w:r>
      <w:r w:rsidR="00A10980" w:rsidRPr="00153479">
        <w:rPr>
          <w:color w:val="auto"/>
          <w:sz w:val="18"/>
          <w:szCs w:val="18"/>
        </w:rPr>
        <w:t xml:space="preserve">zamieszczenia ogłoszenia w Biuletynie Zamówień Publicznych lub </w:t>
      </w:r>
      <w:r w:rsidR="00496EF3">
        <w:rPr>
          <w:color w:val="auto"/>
          <w:sz w:val="18"/>
          <w:szCs w:val="18"/>
        </w:rPr>
        <w:t>SIWZ</w:t>
      </w:r>
      <w:r w:rsidRPr="00153479">
        <w:rPr>
          <w:color w:val="auto"/>
          <w:sz w:val="18"/>
          <w:szCs w:val="18"/>
        </w:rPr>
        <w:t xml:space="preserve"> na stronie internetowej; </w:t>
      </w:r>
    </w:p>
    <w:p w:rsidR="00C518D6" w:rsidRPr="00153479" w:rsidRDefault="00C518D6" w:rsidP="00CD356B">
      <w:pPr>
        <w:pStyle w:val="Default"/>
        <w:numPr>
          <w:ilvl w:val="0"/>
          <w:numId w:val="19"/>
        </w:numPr>
        <w:spacing w:afterLines="60" w:after="144" w:line="360" w:lineRule="auto"/>
        <w:jc w:val="both"/>
        <w:rPr>
          <w:color w:val="auto"/>
          <w:sz w:val="18"/>
          <w:szCs w:val="18"/>
        </w:rPr>
      </w:pPr>
      <w:r w:rsidRPr="00153479">
        <w:rPr>
          <w:color w:val="auto"/>
          <w:sz w:val="18"/>
          <w:szCs w:val="18"/>
        </w:rPr>
        <w:t xml:space="preserve">odwołanie wobec czynności innych niż określone w ust. </w:t>
      </w:r>
      <w:r w:rsidR="00A10980" w:rsidRPr="00153479">
        <w:rPr>
          <w:color w:val="auto"/>
          <w:sz w:val="18"/>
          <w:szCs w:val="18"/>
        </w:rPr>
        <w:t>21.</w:t>
      </w:r>
      <w:r w:rsidR="00634BE4">
        <w:rPr>
          <w:color w:val="auto"/>
          <w:sz w:val="18"/>
          <w:szCs w:val="18"/>
        </w:rPr>
        <w:t>5 pkt 1</w:t>
      </w:r>
      <w:r w:rsidRPr="00153479">
        <w:rPr>
          <w:color w:val="auto"/>
          <w:sz w:val="18"/>
          <w:szCs w:val="18"/>
        </w:rPr>
        <w:t xml:space="preserve"> i 2 wnosi się w terminie </w:t>
      </w:r>
      <w:r w:rsidR="00D43636">
        <w:rPr>
          <w:color w:val="auto"/>
          <w:sz w:val="18"/>
          <w:szCs w:val="18"/>
        </w:rPr>
        <w:t xml:space="preserve">             </w:t>
      </w:r>
      <w:r w:rsidR="00A10980" w:rsidRPr="00153479">
        <w:rPr>
          <w:color w:val="auto"/>
          <w:sz w:val="18"/>
          <w:szCs w:val="18"/>
        </w:rPr>
        <w:t>5</w:t>
      </w:r>
      <w:r w:rsidRPr="00153479">
        <w:rPr>
          <w:color w:val="auto"/>
          <w:sz w:val="18"/>
          <w:szCs w:val="18"/>
        </w:rPr>
        <w:t xml:space="preserve"> dni od dnia, w którym powzięto lub przy zachowaniu należytej staranności można było powziąć wiadomość o okolicznościach stanowiących podstawę jego wniesienia. </w:t>
      </w:r>
    </w:p>
    <w:p w:rsidR="00C518D6" w:rsidRPr="00C518D6" w:rsidRDefault="00C518D6" w:rsidP="00CD356B">
      <w:pPr>
        <w:pStyle w:val="Default"/>
        <w:numPr>
          <w:ilvl w:val="1"/>
          <w:numId w:val="18"/>
        </w:numPr>
        <w:spacing w:afterLines="60" w:after="144" w:line="360" w:lineRule="auto"/>
        <w:jc w:val="both"/>
        <w:rPr>
          <w:sz w:val="18"/>
          <w:szCs w:val="18"/>
        </w:rPr>
      </w:pPr>
      <w:r w:rsidRPr="00C518D6">
        <w:rPr>
          <w:sz w:val="18"/>
          <w:szCs w:val="18"/>
        </w:rP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w:t>
      </w:r>
      <w:r w:rsidR="00496EF3">
        <w:rPr>
          <w:sz w:val="18"/>
          <w:szCs w:val="18"/>
        </w:rPr>
        <w:t>SIWZ</w:t>
      </w:r>
      <w:r w:rsidRPr="00C518D6">
        <w:rPr>
          <w:sz w:val="18"/>
          <w:szCs w:val="18"/>
        </w:rPr>
        <w:t xml:space="preserve">, zamieszcza ją również na stronie internetowej, na której jest zamieszczone ogłoszenie o zamówieniu lub jest udostępniona </w:t>
      </w:r>
      <w:r w:rsidR="00496EF3">
        <w:rPr>
          <w:sz w:val="18"/>
          <w:szCs w:val="18"/>
        </w:rPr>
        <w:t>SIWZ</w:t>
      </w:r>
      <w:r w:rsidRPr="00C518D6">
        <w:rPr>
          <w:sz w:val="18"/>
          <w:szCs w:val="18"/>
        </w:rPr>
        <w:t xml:space="preserve">, wzywając Wykonawców do przystąpienia do postępowania odwoławczego. </w:t>
      </w:r>
    </w:p>
    <w:p w:rsidR="00C518D6" w:rsidRPr="00C518D6" w:rsidRDefault="00C518D6" w:rsidP="00CD356B">
      <w:pPr>
        <w:pStyle w:val="Default"/>
        <w:numPr>
          <w:ilvl w:val="1"/>
          <w:numId w:val="18"/>
        </w:numPr>
        <w:spacing w:afterLines="60" w:after="144" w:line="360" w:lineRule="auto"/>
        <w:jc w:val="both"/>
        <w:rPr>
          <w:sz w:val="18"/>
          <w:szCs w:val="18"/>
        </w:rPr>
      </w:pPr>
      <w:r w:rsidRPr="00C518D6">
        <w:rPr>
          <w:sz w:val="18"/>
          <w:szCs w:val="18"/>
        </w:rPr>
        <w:t xml:space="preserve">Wykonawca może zgłosić przystąpienie do postępowania odwoławczego w terminie 3 dni od dnia otrzymania kopii odwołania, wskazując stronę, do której przystępuje, i interes </w:t>
      </w:r>
      <w:r w:rsidR="003A0BCA">
        <w:rPr>
          <w:sz w:val="18"/>
          <w:szCs w:val="18"/>
        </w:rPr>
        <w:br/>
      </w:r>
      <w:r w:rsidRPr="00C518D6">
        <w:rPr>
          <w:sz w:val="18"/>
          <w:szCs w:val="18"/>
        </w:rPr>
        <w:t xml:space="preserve">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rsidR="00C518D6" w:rsidRDefault="00C518D6" w:rsidP="00CD356B">
      <w:pPr>
        <w:pStyle w:val="Default"/>
        <w:numPr>
          <w:ilvl w:val="1"/>
          <w:numId w:val="18"/>
        </w:numPr>
        <w:spacing w:afterLines="60" w:after="144" w:line="360" w:lineRule="auto"/>
        <w:jc w:val="both"/>
        <w:rPr>
          <w:sz w:val="18"/>
          <w:szCs w:val="18"/>
        </w:rPr>
      </w:pPr>
      <w:r w:rsidRPr="00C518D6">
        <w:rPr>
          <w:sz w:val="18"/>
          <w:szCs w:val="18"/>
        </w:rPr>
        <w:lastRenderedPageBreak/>
        <w:t xml:space="preserve">Odwołanie podlega rozpoznaniu, jeżeli: nie zawiera braków formalnych, uiszczono wpis. Wpis uiszcza się najpóźniej do dnia upływu terminu do wniesienia odwołania, a dowód jego uiszczenia dołącza się do odwołania. </w:t>
      </w:r>
    </w:p>
    <w:p w:rsidR="00DA3ACD" w:rsidRPr="005A4A0B" w:rsidRDefault="00DA3ACD" w:rsidP="00DA3ACD">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2342" w:right="11" w:hanging="2342"/>
        <w:jc w:val="both"/>
        <w:rPr>
          <w:rFonts w:ascii="Verdana" w:hAnsi="Verdana" w:cs="Times New Roman"/>
          <w:b/>
        </w:rPr>
      </w:pPr>
      <w:r w:rsidRPr="005A4A0B">
        <w:rPr>
          <w:rFonts w:ascii="Verdana" w:hAnsi="Verdana" w:cs="Times New Roman"/>
          <w:b/>
          <w:bCs/>
        </w:rPr>
        <w:t>Rozdział XX</w:t>
      </w:r>
      <w:r>
        <w:rPr>
          <w:rFonts w:ascii="Verdana" w:hAnsi="Verdana" w:cs="Times New Roman"/>
          <w:b/>
          <w:bCs/>
        </w:rPr>
        <w:t>II</w:t>
      </w:r>
      <w:r w:rsidRPr="005A4A0B">
        <w:rPr>
          <w:rFonts w:ascii="Verdana" w:hAnsi="Verdana" w:cs="Times New Roman"/>
          <w:b/>
          <w:bCs/>
        </w:rPr>
        <w:t xml:space="preserve">. </w:t>
      </w:r>
      <w:r w:rsidRPr="005A4A0B">
        <w:rPr>
          <w:rFonts w:ascii="Verdana" w:hAnsi="Verdana" w:cs="Times New Roman"/>
          <w:b/>
        </w:rPr>
        <w:t xml:space="preserve">Zmiana zawartej umowy oraz warunki tej zmiany. </w:t>
      </w:r>
    </w:p>
    <w:p w:rsidR="00DA3ACD" w:rsidRDefault="00DA3ACD" w:rsidP="00DA3ACD">
      <w:pPr>
        <w:spacing w:after="60" w:line="360" w:lineRule="auto"/>
        <w:jc w:val="both"/>
        <w:rPr>
          <w:rFonts w:ascii="Verdana" w:hAnsi="Verdana"/>
          <w:sz w:val="18"/>
          <w:szCs w:val="18"/>
        </w:rPr>
      </w:pPr>
      <w:r w:rsidRPr="00AC7A16">
        <w:rPr>
          <w:rFonts w:ascii="Verdana" w:hAnsi="Verdana"/>
          <w:sz w:val="18"/>
          <w:szCs w:val="18"/>
        </w:rPr>
        <w:t xml:space="preserve">Zamawiający przewiduje poza okolicznościami wymienionymi w art. 144 </w:t>
      </w:r>
      <w:proofErr w:type="spellStart"/>
      <w:r w:rsidR="00457D03">
        <w:rPr>
          <w:rFonts w:ascii="Verdana" w:hAnsi="Verdana"/>
          <w:sz w:val="18"/>
          <w:szCs w:val="18"/>
        </w:rPr>
        <w:t>pzp</w:t>
      </w:r>
      <w:proofErr w:type="spellEnd"/>
      <w:r w:rsidRPr="00AC7A16">
        <w:rPr>
          <w:rFonts w:ascii="Verdana" w:hAnsi="Verdana"/>
          <w:sz w:val="18"/>
          <w:szCs w:val="18"/>
        </w:rPr>
        <w:t>, możliwość wprowadzenia zmian do postanowień zawartej umowy</w:t>
      </w:r>
      <w:r w:rsidR="00457D03">
        <w:rPr>
          <w:rFonts w:ascii="Verdana" w:hAnsi="Verdana"/>
          <w:sz w:val="18"/>
          <w:szCs w:val="18"/>
        </w:rPr>
        <w:t xml:space="preserve"> </w:t>
      </w:r>
      <w:r w:rsidRPr="00AC7A16">
        <w:rPr>
          <w:rFonts w:ascii="Verdana" w:hAnsi="Verdana"/>
          <w:sz w:val="18"/>
          <w:szCs w:val="18"/>
        </w:rPr>
        <w:t xml:space="preserve">w stosunku do treści oferty, na podstawie której dokonano wyboru Wykonawcy. </w:t>
      </w:r>
      <w:r>
        <w:rPr>
          <w:rFonts w:ascii="Verdana" w:hAnsi="Verdana"/>
          <w:sz w:val="18"/>
          <w:szCs w:val="18"/>
        </w:rPr>
        <w:t xml:space="preserve">Zmiany zawartej umowy zostały opisane w §7 wzoru umowy, </w:t>
      </w:r>
      <w:r w:rsidRPr="007C7922">
        <w:rPr>
          <w:rFonts w:ascii="Verdana" w:hAnsi="Verdana"/>
          <w:sz w:val="18"/>
          <w:szCs w:val="18"/>
        </w:rPr>
        <w:t>który stanowi załącznik nr 4 do</w:t>
      </w:r>
      <w:r>
        <w:rPr>
          <w:rFonts w:ascii="Verdana" w:hAnsi="Verdana"/>
          <w:sz w:val="18"/>
          <w:szCs w:val="18"/>
        </w:rPr>
        <w:t xml:space="preserve"> </w:t>
      </w:r>
      <w:r w:rsidR="00496EF3">
        <w:rPr>
          <w:rFonts w:ascii="Verdana" w:hAnsi="Verdana"/>
          <w:sz w:val="18"/>
          <w:szCs w:val="18"/>
        </w:rPr>
        <w:t>SIWZ</w:t>
      </w:r>
      <w:r>
        <w:rPr>
          <w:rFonts w:ascii="Verdana" w:hAnsi="Verdana"/>
          <w:sz w:val="18"/>
          <w:szCs w:val="18"/>
        </w:rPr>
        <w:t xml:space="preserve">. </w:t>
      </w:r>
    </w:p>
    <w:p w:rsidR="005706BF" w:rsidRDefault="005706BF" w:rsidP="00457D03">
      <w:pPr>
        <w:pBdr>
          <w:top w:val="single" w:sz="12" w:space="7"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rPr>
      </w:pPr>
      <w:r w:rsidRPr="005A4A0B">
        <w:rPr>
          <w:rFonts w:ascii="Verdana" w:hAnsi="Verdana" w:cs="Times New Roman"/>
          <w:b/>
        </w:rPr>
        <w:t>Rozdział XXI</w:t>
      </w:r>
      <w:r w:rsidR="00DA3ACD">
        <w:rPr>
          <w:rFonts w:ascii="Verdana" w:hAnsi="Verdana" w:cs="Times New Roman"/>
          <w:b/>
        </w:rPr>
        <w:t>I</w:t>
      </w:r>
      <w:r>
        <w:rPr>
          <w:rFonts w:ascii="Verdana" w:hAnsi="Verdana" w:cs="Times New Roman"/>
          <w:b/>
        </w:rPr>
        <w:t>I</w:t>
      </w:r>
      <w:r w:rsidRPr="005A4A0B">
        <w:rPr>
          <w:rFonts w:ascii="Verdana" w:hAnsi="Verdana" w:cs="Times New Roman"/>
          <w:b/>
        </w:rPr>
        <w:t>.</w:t>
      </w:r>
      <w:r>
        <w:rPr>
          <w:rFonts w:ascii="Verdana" w:hAnsi="Verdana" w:cs="Times New Roman"/>
          <w:b/>
        </w:rPr>
        <w:t xml:space="preserve"> Klauzula informacyjna dotycząca RODO </w:t>
      </w:r>
    </w:p>
    <w:p w:rsidR="00153479" w:rsidRDefault="005706BF" w:rsidP="00AB0577">
      <w:pPr>
        <w:spacing w:line="360" w:lineRule="auto"/>
        <w:ind w:left="-142" w:right="-171"/>
        <w:jc w:val="both"/>
        <w:rPr>
          <w:rFonts w:ascii="Verdana" w:hAnsi="Verdana"/>
          <w:sz w:val="18"/>
          <w:szCs w:val="18"/>
          <w:lang w:eastAsia="pl-PL"/>
        </w:rPr>
      </w:pPr>
      <w:r w:rsidRPr="005706BF">
        <w:rPr>
          <w:rFonts w:ascii="Verdana" w:hAnsi="Verdana"/>
          <w:sz w:val="18"/>
          <w:szCs w:val="18"/>
          <w:lang w:eastAsia="pl-PL"/>
        </w:rPr>
        <w:t xml:space="preserve">Zgodnie z art. 13 ust. 1 i 2 </w:t>
      </w:r>
      <w:r w:rsidRPr="005706BF">
        <w:rPr>
          <w:rFonts w:ascii="Verdana" w:hAnsi="Verdana"/>
          <w:sz w:val="18"/>
          <w:szCs w:val="18"/>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 </w:t>
      </w:r>
      <w:r w:rsidRPr="005706BF">
        <w:rPr>
          <w:rFonts w:ascii="Verdana" w:hAnsi="Verdana"/>
          <w:sz w:val="18"/>
          <w:szCs w:val="18"/>
          <w:lang w:eastAsia="pl-PL"/>
        </w:rPr>
        <w:t>dalej „ROD</w:t>
      </w:r>
      <w:r w:rsidR="00153479">
        <w:rPr>
          <w:rFonts w:ascii="Verdana" w:hAnsi="Verdana"/>
          <w:sz w:val="18"/>
          <w:szCs w:val="18"/>
          <w:lang w:eastAsia="pl-PL"/>
        </w:rPr>
        <w:t xml:space="preserve">O”, Zamawiający informuje, że: </w:t>
      </w:r>
    </w:p>
    <w:p w:rsidR="00153479" w:rsidRDefault="005706BF" w:rsidP="001F19DD">
      <w:pPr>
        <w:numPr>
          <w:ilvl w:val="0"/>
          <w:numId w:val="51"/>
        </w:numPr>
        <w:spacing w:line="360" w:lineRule="auto"/>
        <w:ind w:right="-171"/>
        <w:jc w:val="both"/>
        <w:rPr>
          <w:rFonts w:ascii="Verdana" w:hAnsi="Verdana"/>
          <w:sz w:val="18"/>
          <w:szCs w:val="18"/>
        </w:rPr>
      </w:pPr>
      <w:r w:rsidRPr="005706BF">
        <w:rPr>
          <w:rFonts w:ascii="Verdana" w:hAnsi="Verdana"/>
          <w:sz w:val="18"/>
          <w:szCs w:val="18"/>
          <w:lang w:eastAsia="pl-PL"/>
        </w:rPr>
        <w:t xml:space="preserve">administratorem Pani/Pana danych osobowych jest </w:t>
      </w:r>
      <w:r w:rsidRPr="005706BF">
        <w:rPr>
          <w:rFonts w:ascii="Verdana" w:hAnsi="Verdana"/>
          <w:sz w:val="18"/>
          <w:szCs w:val="18"/>
        </w:rPr>
        <w:t xml:space="preserve">Samodzielny Publiczny Zespół Opieki Zdrowotnej </w:t>
      </w:r>
      <w:r w:rsidR="004848ED">
        <w:rPr>
          <w:rFonts w:ascii="Verdana" w:hAnsi="Verdana"/>
          <w:sz w:val="18"/>
          <w:szCs w:val="18"/>
        </w:rPr>
        <w:t xml:space="preserve">               </w:t>
      </w:r>
      <w:r w:rsidRPr="005706BF">
        <w:rPr>
          <w:rFonts w:ascii="Verdana" w:hAnsi="Verdana"/>
          <w:sz w:val="18"/>
          <w:szCs w:val="18"/>
        </w:rPr>
        <w:t>w Kędzierzynie-Koźlu, ul. 24 Kwietnia 5, 47-200 Kędzierzyn-Koźle,</w:t>
      </w:r>
      <w:r w:rsidR="00BB7FAB">
        <w:rPr>
          <w:rFonts w:ascii="Verdana" w:hAnsi="Verdana"/>
          <w:sz w:val="18"/>
          <w:szCs w:val="18"/>
        </w:rPr>
        <w:t xml:space="preserve"> </w:t>
      </w:r>
      <w:hyperlink r:id="rId31" w:history="1">
        <w:r w:rsidRPr="005706BF">
          <w:rPr>
            <w:rStyle w:val="Hipercze"/>
            <w:rFonts w:ascii="Verdana" w:hAnsi="Verdana"/>
            <w:sz w:val="18"/>
            <w:szCs w:val="18"/>
          </w:rPr>
          <w:t>spzoz@e-szpital.eu</w:t>
        </w:r>
      </w:hyperlink>
      <w:r w:rsidRPr="005706BF">
        <w:rPr>
          <w:rFonts w:ascii="Verdana" w:hAnsi="Verdana"/>
          <w:sz w:val="18"/>
          <w:szCs w:val="18"/>
        </w:rPr>
        <w:t>,</w:t>
      </w:r>
      <w:r w:rsidRPr="005706BF">
        <w:rPr>
          <w:rFonts w:ascii="Verdana" w:hAnsi="Verdana"/>
          <w:color w:val="FF0000"/>
          <w:sz w:val="18"/>
          <w:szCs w:val="18"/>
        </w:rPr>
        <w:t xml:space="preserve"> </w:t>
      </w:r>
      <w:r w:rsidR="00D43636">
        <w:rPr>
          <w:rFonts w:ascii="Verdana" w:hAnsi="Verdana"/>
          <w:color w:val="FF0000"/>
          <w:sz w:val="18"/>
          <w:szCs w:val="18"/>
        </w:rPr>
        <w:t xml:space="preserve">                             </w:t>
      </w:r>
      <w:r w:rsidRPr="005706BF">
        <w:rPr>
          <w:rFonts w:ascii="Verdana" w:hAnsi="Verdana"/>
          <w:sz w:val="18"/>
          <w:szCs w:val="18"/>
        </w:rPr>
        <w:t>tel. 77 / 40 62</w:t>
      </w:r>
      <w:r w:rsidR="00153479">
        <w:rPr>
          <w:rFonts w:ascii="Verdana" w:hAnsi="Verdana"/>
          <w:sz w:val="18"/>
          <w:szCs w:val="18"/>
        </w:rPr>
        <w:t> </w:t>
      </w:r>
      <w:r w:rsidRPr="005706BF">
        <w:rPr>
          <w:rFonts w:ascii="Verdana" w:hAnsi="Verdana"/>
          <w:sz w:val="18"/>
          <w:szCs w:val="18"/>
        </w:rPr>
        <w:t>500,</w:t>
      </w:r>
    </w:p>
    <w:p w:rsidR="00153479" w:rsidRDefault="005706BF" w:rsidP="001F19DD">
      <w:pPr>
        <w:numPr>
          <w:ilvl w:val="0"/>
          <w:numId w:val="51"/>
        </w:numPr>
        <w:spacing w:line="360" w:lineRule="auto"/>
        <w:ind w:right="-171"/>
        <w:jc w:val="both"/>
        <w:rPr>
          <w:rFonts w:ascii="Verdana" w:hAnsi="Verdana"/>
          <w:sz w:val="18"/>
          <w:szCs w:val="18"/>
          <w:lang w:eastAsia="pl-PL"/>
        </w:rPr>
      </w:pPr>
      <w:r w:rsidRPr="005706BF">
        <w:rPr>
          <w:rFonts w:ascii="Verdana" w:hAnsi="Verdana"/>
          <w:sz w:val="18"/>
          <w:szCs w:val="18"/>
        </w:rPr>
        <w:t xml:space="preserve"> </w:t>
      </w:r>
      <w:r w:rsidRPr="005706BF">
        <w:rPr>
          <w:rFonts w:ascii="Verdana" w:hAnsi="Verdana"/>
          <w:sz w:val="18"/>
          <w:szCs w:val="18"/>
          <w:lang w:eastAsia="pl-PL"/>
        </w:rPr>
        <w:t xml:space="preserve">inspektorem ochrony danych osobowych w </w:t>
      </w:r>
      <w:r w:rsidRPr="005706BF">
        <w:rPr>
          <w:rFonts w:ascii="Verdana" w:hAnsi="Verdana"/>
          <w:sz w:val="18"/>
          <w:szCs w:val="18"/>
        </w:rPr>
        <w:t xml:space="preserve">Samodzielnym Publicznym Zespole Opieki Zdrowotnej </w:t>
      </w:r>
      <w:r w:rsidR="004848ED">
        <w:rPr>
          <w:rFonts w:ascii="Verdana" w:hAnsi="Verdana"/>
          <w:sz w:val="18"/>
          <w:szCs w:val="18"/>
        </w:rPr>
        <w:t xml:space="preserve">                   </w:t>
      </w:r>
      <w:r w:rsidRPr="005706BF">
        <w:rPr>
          <w:rFonts w:ascii="Verdana" w:hAnsi="Verdana"/>
          <w:sz w:val="18"/>
          <w:szCs w:val="18"/>
        </w:rPr>
        <w:t>w Kędzierzynie-Koźlu</w:t>
      </w:r>
      <w:r w:rsidRPr="005706BF">
        <w:rPr>
          <w:rFonts w:ascii="Verdana" w:hAnsi="Verdana"/>
          <w:i/>
          <w:sz w:val="18"/>
          <w:szCs w:val="18"/>
          <w:lang w:eastAsia="pl-PL"/>
        </w:rPr>
        <w:t xml:space="preserve"> </w:t>
      </w:r>
      <w:r w:rsidRPr="005706BF">
        <w:rPr>
          <w:rFonts w:ascii="Verdana" w:hAnsi="Verdana"/>
          <w:sz w:val="18"/>
          <w:szCs w:val="18"/>
          <w:lang w:eastAsia="pl-PL"/>
        </w:rPr>
        <w:t xml:space="preserve">jest Pani Adriana Nurzyńska, </w:t>
      </w:r>
      <w:hyperlink r:id="rId32" w:history="1">
        <w:r w:rsidRPr="005706BF">
          <w:rPr>
            <w:rStyle w:val="Hipercze"/>
            <w:rFonts w:ascii="Verdana" w:hAnsi="Verdana"/>
            <w:sz w:val="18"/>
            <w:szCs w:val="18"/>
            <w:lang w:eastAsia="pl-PL"/>
          </w:rPr>
          <w:t>anurzynska@e-szpital.eu</w:t>
        </w:r>
      </w:hyperlink>
      <w:r w:rsidRPr="005706BF">
        <w:rPr>
          <w:rFonts w:ascii="Verdana" w:hAnsi="Verdana"/>
          <w:sz w:val="18"/>
          <w:szCs w:val="18"/>
          <w:lang w:eastAsia="pl-PL"/>
        </w:rPr>
        <w:t>,</w:t>
      </w:r>
      <w:r w:rsidR="00BB7FAB">
        <w:rPr>
          <w:rFonts w:ascii="Verdana" w:hAnsi="Verdana"/>
          <w:sz w:val="18"/>
          <w:szCs w:val="18"/>
          <w:lang w:eastAsia="pl-PL"/>
        </w:rPr>
        <w:t xml:space="preserve"> </w:t>
      </w:r>
      <w:r w:rsidRPr="005706BF">
        <w:rPr>
          <w:rFonts w:ascii="Verdana" w:hAnsi="Verdana"/>
          <w:sz w:val="18"/>
          <w:szCs w:val="18"/>
          <w:lang w:eastAsia="pl-PL"/>
        </w:rPr>
        <w:t>tel. 77 / 40 62</w:t>
      </w:r>
      <w:r w:rsidR="00153479">
        <w:rPr>
          <w:rFonts w:ascii="Verdana" w:hAnsi="Verdana"/>
          <w:sz w:val="18"/>
          <w:szCs w:val="18"/>
          <w:lang w:eastAsia="pl-PL"/>
        </w:rPr>
        <w:t> </w:t>
      </w:r>
      <w:r w:rsidRPr="005706BF">
        <w:rPr>
          <w:rFonts w:ascii="Verdana" w:hAnsi="Verdana"/>
          <w:sz w:val="18"/>
          <w:szCs w:val="18"/>
          <w:lang w:eastAsia="pl-PL"/>
        </w:rPr>
        <w:t>559,</w:t>
      </w:r>
    </w:p>
    <w:p w:rsidR="00153479" w:rsidRDefault="005706BF" w:rsidP="001F19DD">
      <w:pPr>
        <w:numPr>
          <w:ilvl w:val="0"/>
          <w:numId w:val="51"/>
        </w:numPr>
        <w:spacing w:line="360" w:lineRule="auto"/>
        <w:ind w:right="-171"/>
        <w:jc w:val="both"/>
        <w:rPr>
          <w:rFonts w:ascii="Verdana" w:hAnsi="Verdana"/>
          <w:sz w:val="18"/>
          <w:szCs w:val="18"/>
          <w:lang w:eastAsia="pl-PL"/>
        </w:rPr>
      </w:pPr>
      <w:r w:rsidRPr="00153479">
        <w:rPr>
          <w:rFonts w:ascii="Verdana" w:hAnsi="Verdana"/>
          <w:sz w:val="18"/>
          <w:szCs w:val="18"/>
          <w:lang w:eastAsia="pl-PL"/>
        </w:rPr>
        <w:t>Pani/Pana dane osobowe przetwarzane będą na podstawie art. 6 ust. 1 lit. c</w:t>
      </w:r>
      <w:r w:rsidRPr="00153479">
        <w:rPr>
          <w:rFonts w:ascii="Verdana" w:hAnsi="Verdana"/>
          <w:i/>
          <w:sz w:val="18"/>
          <w:szCs w:val="18"/>
          <w:lang w:eastAsia="pl-PL"/>
        </w:rPr>
        <w:t xml:space="preserve"> </w:t>
      </w:r>
      <w:r w:rsidRPr="00153479">
        <w:rPr>
          <w:rFonts w:ascii="Verdana" w:hAnsi="Verdana"/>
          <w:sz w:val="18"/>
          <w:szCs w:val="18"/>
          <w:lang w:eastAsia="pl-PL"/>
        </w:rPr>
        <w:t xml:space="preserve">RODO w celu </w:t>
      </w:r>
      <w:r w:rsidRPr="00153479">
        <w:rPr>
          <w:rFonts w:ascii="Verdana" w:hAnsi="Verdana"/>
          <w:sz w:val="18"/>
          <w:szCs w:val="18"/>
        </w:rPr>
        <w:t>związanym</w:t>
      </w:r>
      <w:r w:rsidR="004848ED">
        <w:rPr>
          <w:rFonts w:ascii="Verdana" w:hAnsi="Verdana"/>
          <w:sz w:val="18"/>
          <w:szCs w:val="18"/>
        </w:rPr>
        <w:t xml:space="preserve">                 </w:t>
      </w:r>
      <w:r w:rsidRPr="00153479">
        <w:rPr>
          <w:rFonts w:ascii="Verdana" w:hAnsi="Verdana"/>
          <w:sz w:val="18"/>
          <w:szCs w:val="18"/>
        </w:rPr>
        <w:t xml:space="preserve"> z postępowaniem o udzielenie niniejszego zamówienia publicznego prowadzonym w trybie przetargu nieograniczonego, </w:t>
      </w:r>
    </w:p>
    <w:p w:rsidR="00153479" w:rsidRDefault="005706BF" w:rsidP="001F19DD">
      <w:pPr>
        <w:numPr>
          <w:ilvl w:val="0"/>
          <w:numId w:val="51"/>
        </w:numPr>
        <w:spacing w:line="360" w:lineRule="auto"/>
        <w:ind w:right="-171"/>
        <w:jc w:val="both"/>
        <w:rPr>
          <w:rFonts w:ascii="Verdana" w:hAnsi="Verdana"/>
          <w:sz w:val="18"/>
          <w:szCs w:val="18"/>
          <w:lang w:eastAsia="pl-PL"/>
        </w:rPr>
      </w:pPr>
      <w:r w:rsidRPr="00153479">
        <w:rPr>
          <w:rFonts w:ascii="Verdana" w:hAnsi="Verdana"/>
          <w:sz w:val="18"/>
          <w:szCs w:val="18"/>
          <w:lang w:eastAsia="pl-PL"/>
        </w:rPr>
        <w:t xml:space="preserve">odbiorcami Pani/Pana danych osobowych będą osoby lub podmioty, którym udostępniona zostanie dokumentacja postępowania w oparciu o art. 8 oraz art. 96 ust. 3 </w:t>
      </w:r>
      <w:proofErr w:type="spellStart"/>
      <w:r w:rsidRPr="00153479">
        <w:rPr>
          <w:rFonts w:ascii="Verdana" w:hAnsi="Verdana"/>
          <w:sz w:val="18"/>
          <w:szCs w:val="18"/>
          <w:lang w:eastAsia="pl-PL"/>
        </w:rPr>
        <w:t>Pzp</w:t>
      </w:r>
      <w:proofErr w:type="spellEnd"/>
      <w:r w:rsidRPr="00153479">
        <w:rPr>
          <w:rFonts w:ascii="Verdana" w:hAnsi="Verdana"/>
          <w:sz w:val="18"/>
          <w:szCs w:val="18"/>
          <w:lang w:eastAsia="pl-PL"/>
        </w:rPr>
        <w:t xml:space="preserve">, </w:t>
      </w:r>
    </w:p>
    <w:p w:rsidR="00153479" w:rsidRDefault="005706BF" w:rsidP="001F19DD">
      <w:pPr>
        <w:numPr>
          <w:ilvl w:val="0"/>
          <w:numId w:val="51"/>
        </w:numPr>
        <w:spacing w:line="360" w:lineRule="auto"/>
        <w:ind w:right="-171"/>
        <w:jc w:val="both"/>
        <w:rPr>
          <w:rFonts w:ascii="Verdana" w:hAnsi="Verdana"/>
          <w:sz w:val="18"/>
          <w:szCs w:val="18"/>
          <w:lang w:eastAsia="pl-PL"/>
        </w:rPr>
      </w:pPr>
      <w:r w:rsidRPr="00153479">
        <w:rPr>
          <w:rFonts w:ascii="Verdana" w:hAnsi="Verdana"/>
          <w:sz w:val="18"/>
          <w:szCs w:val="18"/>
          <w:lang w:eastAsia="pl-PL"/>
        </w:rPr>
        <w:t xml:space="preserve">Pani/Pana dane osobowe będą przechowywane, zgodnie z art. 97 ust. 1 </w:t>
      </w:r>
      <w:proofErr w:type="spellStart"/>
      <w:r w:rsidRPr="00153479">
        <w:rPr>
          <w:rFonts w:ascii="Verdana" w:hAnsi="Verdana"/>
          <w:sz w:val="18"/>
          <w:szCs w:val="18"/>
          <w:lang w:eastAsia="pl-PL"/>
        </w:rPr>
        <w:t>Pzp</w:t>
      </w:r>
      <w:proofErr w:type="spellEnd"/>
      <w:r w:rsidRPr="00153479">
        <w:rPr>
          <w:rFonts w:ascii="Verdana" w:hAnsi="Verdana"/>
          <w:sz w:val="18"/>
          <w:szCs w:val="18"/>
          <w:lang w:eastAsia="pl-PL"/>
        </w:rPr>
        <w:t>, przez okres 4 lat od dnia zakończenia postępowania o udzielenie zamówienia, a jeżeli czas trwania umowy przekracza 4 lata, okres przechowywania obejmuje cały czas trwania umowy,</w:t>
      </w:r>
    </w:p>
    <w:p w:rsidR="00153479" w:rsidRDefault="005706BF" w:rsidP="001F19DD">
      <w:pPr>
        <w:numPr>
          <w:ilvl w:val="0"/>
          <w:numId w:val="51"/>
        </w:numPr>
        <w:spacing w:line="360" w:lineRule="auto"/>
        <w:ind w:right="-171"/>
        <w:jc w:val="both"/>
        <w:rPr>
          <w:rFonts w:ascii="Verdana" w:hAnsi="Verdana"/>
          <w:sz w:val="18"/>
          <w:szCs w:val="18"/>
          <w:lang w:eastAsia="pl-PL"/>
        </w:rPr>
      </w:pPr>
      <w:r w:rsidRPr="00153479">
        <w:rPr>
          <w:rFonts w:ascii="Verdana" w:hAnsi="Verdana"/>
          <w:sz w:val="18"/>
          <w:szCs w:val="18"/>
          <w:lang w:eastAsia="pl-PL"/>
        </w:rPr>
        <w:t xml:space="preserve">obowiązek podania przez Panią/Pana danych osobowych bezpośrednio Pani/Pana dotyczących jest wymogiem ustawowym określonym w przepisach </w:t>
      </w:r>
      <w:proofErr w:type="spellStart"/>
      <w:r w:rsidRPr="00153479">
        <w:rPr>
          <w:rFonts w:ascii="Verdana" w:hAnsi="Verdana"/>
          <w:sz w:val="18"/>
          <w:szCs w:val="18"/>
          <w:lang w:eastAsia="pl-PL"/>
        </w:rPr>
        <w:t>Pzp</w:t>
      </w:r>
      <w:proofErr w:type="spellEnd"/>
      <w:r w:rsidRPr="00153479">
        <w:rPr>
          <w:rFonts w:ascii="Verdana" w:hAnsi="Verdana"/>
          <w:sz w:val="18"/>
          <w:szCs w:val="18"/>
          <w:lang w:eastAsia="pl-PL"/>
        </w:rPr>
        <w:t>, związanym z udziałem w postępowaniu</w:t>
      </w:r>
      <w:r w:rsidR="004848ED">
        <w:rPr>
          <w:rFonts w:ascii="Verdana" w:hAnsi="Verdana"/>
          <w:sz w:val="18"/>
          <w:szCs w:val="18"/>
          <w:lang w:eastAsia="pl-PL"/>
        </w:rPr>
        <w:t xml:space="preserve">                          </w:t>
      </w:r>
      <w:r w:rsidRPr="00153479">
        <w:rPr>
          <w:rFonts w:ascii="Verdana" w:hAnsi="Verdana"/>
          <w:sz w:val="18"/>
          <w:szCs w:val="18"/>
          <w:lang w:eastAsia="pl-PL"/>
        </w:rPr>
        <w:t xml:space="preserve"> o udzielenie zamówienia publicznego; konsekwencje niepodania określonych danych wynikają z </w:t>
      </w:r>
      <w:proofErr w:type="spellStart"/>
      <w:r w:rsidRPr="00153479">
        <w:rPr>
          <w:rFonts w:ascii="Verdana" w:hAnsi="Verdana"/>
          <w:sz w:val="18"/>
          <w:szCs w:val="18"/>
          <w:lang w:eastAsia="pl-PL"/>
        </w:rPr>
        <w:t>Pzp</w:t>
      </w:r>
      <w:proofErr w:type="spellEnd"/>
      <w:r w:rsidRPr="00153479">
        <w:rPr>
          <w:rFonts w:ascii="Verdana" w:hAnsi="Verdana"/>
          <w:sz w:val="18"/>
          <w:szCs w:val="18"/>
          <w:lang w:eastAsia="pl-PL"/>
        </w:rPr>
        <w:t>,</w:t>
      </w:r>
    </w:p>
    <w:p w:rsidR="00153479" w:rsidRDefault="005706BF" w:rsidP="001F19DD">
      <w:pPr>
        <w:numPr>
          <w:ilvl w:val="0"/>
          <w:numId w:val="51"/>
        </w:numPr>
        <w:spacing w:line="360" w:lineRule="auto"/>
        <w:ind w:right="-171"/>
        <w:rPr>
          <w:rFonts w:ascii="Verdana" w:hAnsi="Verdana"/>
          <w:sz w:val="18"/>
          <w:szCs w:val="18"/>
          <w:lang w:eastAsia="pl-PL"/>
        </w:rPr>
      </w:pPr>
      <w:r w:rsidRPr="00153479">
        <w:rPr>
          <w:rFonts w:ascii="Verdana" w:hAnsi="Verdana"/>
          <w:sz w:val="18"/>
          <w:szCs w:val="18"/>
          <w:lang w:eastAsia="pl-PL"/>
        </w:rPr>
        <w:t>w odniesieniu do Pani/Pana danych osobowych decyzje nie będą podejmowane w sposób zautomatyzowany, stosownie do art. 22 RODO,</w:t>
      </w:r>
    </w:p>
    <w:p w:rsidR="005706BF" w:rsidRPr="00153479" w:rsidRDefault="005706BF" w:rsidP="001F19DD">
      <w:pPr>
        <w:numPr>
          <w:ilvl w:val="0"/>
          <w:numId w:val="51"/>
        </w:numPr>
        <w:spacing w:line="360" w:lineRule="auto"/>
        <w:ind w:right="-171"/>
        <w:rPr>
          <w:rFonts w:ascii="Verdana" w:hAnsi="Verdana"/>
          <w:sz w:val="18"/>
          <w:szCs w:val="18"/>
          <w:lang w:eastAsia="pl-PL"/>
        </w:rPr>
      </w:pPr>
      <w:r w:rsidRPr="00153479">
        <w:rPr>
          <w:rFonts w:ascii="Verdana" w:hAnsi="Verdana"/>
          <w:sz w:val="18"/>
          <w:szCs w:val="18"/>
          <w:lang w:eastAsia="pl-PL"/>
        </w:rPr>
        <w:t>posiada Pani/Pan:</w:t>
      </w:r>
    </w:p>
    <w:p w:rsidR="005706BF" w:rsidRPr="005706BF" w:rsidRDefault="005706BF" w:rsidP="001F19DD">
      <w:pPr>
        <w:pStyle w:val="Akapitzlist"/>
        <w:numPr>
          <w:ilvl w:val="0"/>
          <w:numId w:val="42"/>
        </w:numPr>
        <w:spacing w:after="150" w:line="360" w:lineRule="auto"/>
        <w:ind w:left="426" w:firstLine="0"/>
        <w:contextualSpacing/>
        <w:jc w:val="both"/>
        <w:rPr>
          <w:rFonts w:ascii="Verdana" w:hAnsi="Verdana" w:cs="Arial"/>
          <w:color w:val="00B0F0"/>
          <w:sz w:val="18"/>
          <w:szCs w:val="18"/>
        </w:rPr>
      </w:pPr>
      <w:r w:rsidRPr="005706BF">
        <w:rPr>
          <w:rFonts w:ascii="Verdana" w:hAnsi="Verdana" w:cs="Arial"/>
          <w:sz w:val="18"/>
          <w:szCs w:val="18"/>
        </w:rPr>
        <w:t>na podstawie art. 15 RODO prawo dostępu do danych osobowych Pani/Pana dotyczących;</w:t>
      </w:r>
    </w:p>
    <w:p w:rsidR="005706BF" w:rsidRPr="005706BF" w:rsidRDefault="005706BF" w:rsidP="001F19DD">
      <w:pPr>
        <w:pStyle w:val="Akapitzlist"/>
        <w:numPr>
          <w:ilvl w:val="0"/>
          <w:numId w:val="42"/>
        </w:numPr>
        <w:spacing w:after="150" w:line="360" w:lineRule="auto"/>
        <w:ind w:left="1134" w:hanging="425"/>
        <w:contextualSpacing/>
        <w:jc w:val="both"/>
        <w:rPr>
          <w:rFonts w:ascii="Verdana" w:hAnsi="Verdana" w:cs="Arial"/>
          <w:sz w:val="18"/>
          <w:szCs w:val="18"/>
        </w:rPr>
      </w:pPr>
      <w:r w:rsidRPr="005706BF">
        <w:rPr>
          <w:rFonts w:ascii="Verdana" w:hAnsi="Verdana" w:cs="Arial"/>
          <w:sz w:val="18"/>
          <w:szCs w:val="18"/>
        </w:rPr>
        <w:t>na podstawie art. 16 RODO prawo do sprostowania Pani/Pana danych osobowych</w:t>
      </w:r>
      <w:r w:rsidRPr="005706BF">
        <w:rPr>
          <w:rStyle w:val="Odwoanieprzypisudolnego"/>
          <w:rFonts w:ascii="Verdana" w:hAnsi="Verdana" w:cs="Arial"/>
          <w:sz w:val="18"/>
          <w:szCs w:val="18"/>
        </w:rPr>
        <w:footnoteReference w:id="1"/>
      </w:r>
      <w:r w:rsidRPr="005706BF">
        <w:rPr>
          <w:rFonts w:ascii="Verdana" w:hAnsi="Verdana" w:cs="Arial"/>
          <w:sz w:val="18"/>
          <w:szCs w:val="18"/>
        </w:rPr>
        <w:t>;</w:t>
      </w:r>
    </w:p>
    <w:p w:rsidR="005706BF" w:rsidRPr="005706BF" w:rsidRDefault="005706BF" w:rsidP="001F19DD">
      <w:pPr>
        <w:pStyle w:val="Akapitzlist"/>
        <w:numPr>
          <w:ilvl w:val="0"/>
          <w:numId w:val="42"/>
        </w:numPr>
        <w:spacing w:after="150" w:line="360" w:lineRule="auto"/>
        <w:ind w:left="1134" w:hanging="425"/>
        <w:contextualSpacing/>
        <w:jc w:val="both"/>
        <w:rPr>
          <w:rFonts w:ascii="Verdana" w:hAnsi="Verdana" w:cs="Arial"/>
          <w:sz w:val="18"/>
          <w:szCs w:val="18"/>
        </w:rPr>
      </w:pPr>
      <w:r w:rsidRPr="005706BF">
        <w:rPr>
          <w:rFonts w:ascii="Verdana" w:hAnsi="Verdana" w:cs="Arial"/>
          <w:sz w:val="18"/>
          <w:szCs w:val="18"/>
        </w:rPr>
        <w:t xml:space="preserve">na podstawie art. 18 RODO prawo żądania od administratora ograniczenia przetwarzania danych osobowych z zastrzeżeniem przypadków, o których mowa w art. 18 ust. 2 RODO </w:t>
      </w:r>
      <w:r w:rsidRPr="005706BF">
        <w:rPr>
          <w:rStyle w:val="Odwoanieprzypisudolnego"/>
          <w:rFonts w:ascii="Verdana" w:hAnsi="Verdana" w:cs="Arial"/>
          <w:sz w:val="18"/>
          <w:szCs w:val="18"/>
        </w:rPr>
        <w:footnoteReference w:id="2"/>
      </w:r>
      <w:r w:rsidRPr="005706BF">
        <w:rPr>
          <w:rFonts w:ascii="Verdana" w:hAnsi="Verdana" w:cs="Arial"/>
          <w:sz w:val="18"/>
          <w:szCs w:val="18"/>
        </w:rPr>
        <w:t xml:space="preserve">;  </w:t>
      </w:r>
    </w:p>
    <w:p w:rsidR="005706BF" w:rsidRPr="005706BF" w:rsidRDefault="005706BF" w:rsidP="001F19DD">
      <w:pPr>
        <w:pStyle w:val="Akapitzlist"/>
        <w:numPr>
          <w:ilvl w:val="0"/>
          <w:numId w:val="42"/>
        </w:numPr>
        <w:spacing w:after="150" w:line="360" w:lineRule="auto"/>
        <w:ind w:left="1134" w:hanging="425"/>
        <w:contextualSpacing/>
        <w:jc w:val="both"/>
        <w:rPr>
          <w:rFonts w:ascii="Verdana" w:hAnsi="Verdana" w:cs="Arial"/>
          <w:i/>
          <w:color w:val="00B0F0"/>
          <w:sz w:val="18"/>
          <w:szCs w:val="18"/>
        </w:rPr>
      </w:pPr>
      <w:r w:rsidRPr="005706BF">
        <w:rPr>
          <w:rFonts w:ascii="Verdana" w:hAnsi="Verdana" w:cs="Arial"/>
          <w:sz w:val="18"/>
          <w:szCs w:val="18"/>
        </w:rPr>
        <w:lastRenderedPageBreak/>
        <w:t>prawo do wniesienia skargi do Prezesa Urzędu Ochrony Danych Osobowych, gdy uzna Pani/Pan, że przetwarzanie danych osobowych Pani/Pana dotyczących narusza przepisy RODO;</w:t>
      </w:r>
    </w:p>
    <w:p w:rsidR="005706BF" w:rsidRPr="005706BF" w:rsidRDefault="00153479" w:rsidP="001F19DD">
      <w:pPr>
        <w:pStyle w:val="Akapitzlist"/>
        <w:numPr>
          <w:ilvl w:val="0"/>
          <w:numId w:val="51"/>
        </w:numPr>
        <w:spacing w:after="150" w:line="360" w:lineRule="auto"/>
        <w:contextualSpacing/>
        <w:jc w:val="both"/>
        <w:rPr>
          <w:rFonts w:ascii="Verdana" w:hAnsi="Verdana" w:cs="Arial"/>
          <w:i/>
          <w:color w:val="00B0F0"/>
          <w:sz w:val="18"/>
          <w:szCs w:val="18"/>
        </w:rPr>
      </w:pPr>
      <w:r>
        <w:rPr>
          <w:rFonts w:ascii="Verdana" w:hAnsi="Verdana" w:cs="Arial"/>
          <w:sz w:val="18"/>
          <w:szCs w:val="18"/>
        </w:rPr>
        <w:t xml:space="preserve"> </w:t>
      </w:r>
      <w:r w:rsidR="005706BF" w:rsidRPr="005706BF">
        <w:rPr>
          <w:rFonts w:ascii="Verdana" w:hAnsi="Verdana" w:cs="Arial"/>
          <w:sz w:val="18"/>
          <w:szCs w:val="18"/>
        </w:rPr>
        <w:t>nie przysługuje Pani/Panu:</w:t>
      </w:r>
    </w:p>
    <w:p w:rsidR="005706BF" w:rsidRPr="005706BF" w:rsidRDefault="005706BF" w:rsidP="001F19DD">
      <w:pPr>
        <w:pStyle w:val="Akapitzlist"/>
        <w:numPr>
          <w:ilvl w:val="0"/>
          <w:numId w:val="43"/>
        </w:numPr>
        <w:spacing w:after="150" w:line="360" w:lineRule="auto"/>
        <w:ind w:left="1134" w:hanging="425"/>
        <w:contextualSpacing/>
        <w:jc w:val="both"/>
        <w:rPr>
          <w:rFonts w:ascii="Verdana" w:hAnsi="Verdana" w:cs="Arial"/>
          <w:i/>
          <w:color w:val="00B0F0"/>
          <w:sz w:val="18"/>
          <w:szCs w:val="18"/>
        </w:rPr>
      </w:pPr>
      <w:r w:rsidRPr="005706BF">
        <w:rPr>
          <w:rFonts w:ascii="Verdana" w:hAnsi="Verdana" w:cs="Arial"/>
          <w:sz w:val="18"/>
          <w:szCs w:val="18"/>
        </w:rPr>
        <w:t>w związku z art. 17 ust. 3 lit. b, d lub e RODO prawo do usunięcia danych osobowych;</w:t>
      </w:r>
    </w:p>
    <w:p w:rsidR="005706BF" w:rsidRPr="005706BF" w:rsidRDefault="005706BF" w:rsidP="001F19DD">
      <w:pPr>
        <w:pStyle w:val="Akapitzlist"/>
        <w:numPr>
          <w:ilvl w:val="0"/>
          <w:numId w:val="43"/>
        </w:numPr>
        <w:spacing w:after="150" w:line="360" w:lineRule="auto"/>
        <w:ind w:left="1134" w:hanging="425"/>
        <w:contextualSpacing/>
        <w:jc w:val="both"/>
        <w:rPr>
          <w:rFonts w:ascii="Verdana" w:hAnsi="Verdana" w:cs="Arial"/>
          <w:b/>
          <w:i/>
          <w:sz w:val="18"/>
          <w:szCs w:val="18"/>
        </w:rPr>
      </w:pPr>
      <w:r w:rsidRPr="005706BF">
        <w:rPr>
          <w:rFonts w:ascii="Verdana" w:hAnsi="Verdana" w:cs="Arial"/>
          <w:sz w:val="18"/>
          <w:szCs w:val="18"/>
        </w:rPr>
        <w:t>prawo do przenoszenia danych osobowych, o którym mowa w art. 20 RODO;</w:t>
      </w:r>
    </w:p>
    <w:p w:rsidR="005706BF" w:rsidRPr="005706BF" w:rsidRDefault="005706BF" w:rsidP="001F19DD">
      <w:pPr>
        <w:pStyle w:val="Akapitzlist"/>
        <w:numPr>
          <w:ilvl w:val="0"/>
          <w:numId w:val="43"/>
        </w:numPr>
        <w:spacing w:after="150" w:line="360" w:lineRule="auto"/>
        <w:ind w:left="1134" w:hanging="425"/>
        <w:contextualSpacing/>
        <w:jc w:val="both"/>
        <w:rPr>
          <w:rFonts w:ascii="Verdana" w:hAnsi="Verdana" w:cs="Arial"/>
          <w:i/>
          <w:sz w:val="18"/>
          <w:szCs w:val="18"/>
        </w:rPr>
      </w:pPr>
      <w:r w:rsidRPr="005706BF">
        <w:rPr>
          <w:rFonts w:ascii="Verdana" w:hAnsi="Verdana" w:cs="Arial"/>
          <w:sz w:val="18"/>
          <w:szCs w:val="18"/>
        </w:rPr>
        <w:t xml:space="preserve">na podstawie art. 21 RODO prawo sprzeciwu, wobec przetwarzania danych osobowych, gdyż podstawą prawną przetwarzania Pani/Pana danych osobowych jest art. 6 ust. 1 lit. c RODO. </w:t>
      </w:r>
    </w:p>
    <w:p w:rsidR="004B1EA7" w:rsidRPr="005A4A0B" w:rsidRDefault="004B1EA7"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985" w:right="11" w:hanging="1985"/>
        <w:jc w:val="both"/>
        <w:rPr>
          <w:rFonts w:ascii="Verdana" w:hAnsi="Verdana" w:cs="Times New Roman"/>
          <w:b/>
        </w:rPr>
      </w:pPr>
      <w:r w:rsidRPr="005A4A0B">
        <w:rPr>
          <w:rFonts w:ascii="Verdana" w:hAnsi="Verdana" w:cs="Times New Roman"/>
          <w:b/>
        </w:rPr>
        <w:t>Rozdział XXI</w:t>
      </w:r>
      <w:r w:rsidR="00DA3ACD">
        <w:rPr>
          <w:rFonts w:ascii="Verdana" w:hAnsi="Verdana" w:cs="Times New Roman"/>
          <w:b/>
        </w:rPr>
        <w:t>V</w:t>
      </w:r>
      <w:r w:rsidR="00ED6DC3" w:rsidRPr="005A4A0B">
        <w:rPr>
          <w:rFonts w:ascii="Verdana" w:hAnsi="Verdana" w:cs="Times New Roman"/>
          <w:b/>
        </w:rPr>
        <w:t>.</w:t>
      </w:r>
      <w:r w:rsidR="009C2920" w:rsidRPr="005A4A0B">
        <w:rPr>
          <w:rFonts w:ascii="Verdana" w:hAnsi="Verdana" w:cs="Times New Roman"/>
          <w:b/>
        </w:rPr>
        <w:t xml:space="preserve"> </w:t>
      </w:r>
      <w:r w:rsidR="00ED6DC3" w:rsidRPr="008F7707">
        <w:rPr>
          <w:rFonts w:ascii="Verdana" w:hAnsi="Verdana" w:cs="Times New Roman"/>
          <w:b/>
          <w:shd w:val="clear" w:color="auto" w:fill="DEEAF6"/>
        </w:rPr>
        <w:t>Info</w:t>
      </w:r>
      <w:r w:rsidR="00ED6DC3" w:rsidRPr="005A4A0B">
        <w:rPr>
          <w:rFonts w:ascii="Verdana" w:hAnsi="Verdana" w:cs="Times New Roman"/>
          <w:b/>
        </w:rPr>
        <w:t xml:space="preserve">rmacje dotyczące walut obcych, a jakich mogą być prowadzone rozliczenia między </w:t>
      </w:r>
      <w:r w:rsidR="002A1A93" w:rsidRPr="005A4A0B">
        <w:rPr>
          <w:rFonts w:ascii="Verdana" w:hAnsi="Verdana" w:cs="Times New Roman"/>
          <w:b/>
        </w:rPr>
        <w:t>Zamawiający</w:t>
      </w:r>
      <w:r w:rsidR="00ED6DC3" w:rsidRPr="005A4A0B">
        <w:rPr>
          <w:rFonts w:ascii="Verdana" w:hAnsi="Verdana" w:cs="Times New Roman"/>
          <w:b/>
        </w:rPr>
        <w:t xml:space="preserve">m, a </w:t>
      </w:r>
      <w:r w:rsidR="00C81E21" w:rsidRPr="005A4A0B">
        <w:rPr>
          <w:rFonts w:ascii="Verdana" w:hAnsi="Verdana" w:cs="Times New Roman"/>
          <w:b/>
        </w:rPr>
        <w:t>Wykonawc</w:t>
      </w:r>
      <w:r w:rsidR="00ED6DC3" w:rsidRPr="005A4A0B">
        <w:rPr>
          <w:rFonts w:ascii="Verdana" w:hAnsi="Verdana" w:cs="Times New Roman"/>
          <w:b/>
        </w:rPr>
        <w:t>ą.</w:t>
      </w:r>
    </w:p>
    <w:p w:rsidR="0092233E" w:rsidRPr="005A4A0B" w:rsidRDefault="007664C7" w:rsidP="00D15C17">
      <w:pPr>
        <w:shd w:val="clear" w:color="auto" w:fill="FFFFFF"/>
        <w:spacing w:before="240"/>
        <w:ind w:right="11"/>
        <w:rPr>
          <w:rFonts w:ascii="Verdana" w:hAnsi="Verdana" w:cs="Times New Roman"/>
          <w:sz w:val="18"/>
          <w:szCs w:val="18"/>
        </w:rPr>
      </w:pPr>
      <w:r w:rsidRPr="005A4A0B">
        <w:rPr>
          <w:rFonts w:ascii="Verdana" w:hAnsi="Verdana" w:cs="Times New Roman"/>
          <w:sz w:val="18"/>
          <w:szCs w:val="18"/>
        </w:rPr>
        <w:t xml:space="preserve">Rozliczenia między </w:t>
      </w:r>
      <w:r w:rsidR="002A1A93" w:rsidRPr="005A4A0B">
        <w:rPr>
          <w:rFonts w:ascii="Verdana" w:hAnsi="Verdana" w:cs="Times New Roman"/>
          <w:sz w:val="18"/>
          <w:szCs w:val="18"/>
        </w:rPr>
        <w:t>Zamawiający</w:t>
      </w:r>
      <w:r w:rsidRPr="005A4A0B">
        <w:rPr>
          <w:rFonts w:ascii="Verdana" w:hAnsi="Verdana" w:cs="Times New Roman"/>
          <w:sz w:val="18"/>
          <w:szCs w:val="18"/>
        </w:rPr>
        <w:t xml:space="preserve">m, a </w:t>
      </w:r>
      <w:r w:rsidR="00C81E21" w:rsidRPr="005A4A0B">
        <w:rPr>
          <w:rFonts w:ascii="Verdana" w:hAnsi="Verdana" w:cs="Times New Roman"/>
          <w:sz w:val="18"/>
          <w:szCs w:val="18"/>
        </w:rPr>
        <w:t>Wykonawc</w:t>
      </w:r>
      <w:r w:rsidR="002D61F3" w:rsidRPr="005A4A0B">
        <w:rPr>
          <w:rFonts w:ascii="Verdana" w:hAnsi="Verdana" w:cs="Times New Roman"/>
          <w:sz w:val="18"/>
          <w:szCs w:val="18"/>
        </w:rPr>
        <w:t>ą prowadzone w złotych</w:t>
      </w:r>
      <w:r w:rsidRPr="005A4A0B">
        <w:rPr>
          <w:rFonts w:ascii="Verdana" w:hAnsi="Verdana" w:cs="Times New Roman"/>
          <w:sz w:val="18"/>
          <w:szCs w:val="18"/>
        </w:rPr>
        <w:t xml:space="preserve"> polskich</w:t>
      </w:r>
      <w:r w:rsidR="002D61F3" w:rsidRPr="005A4A0B">
        <w:rPr>
          <w:rFonts w:ascii="Verdana" w:hAnsi="Verdana" w:cs="Times New Roman"/>
          <w:sz w:val="18"/>
          <w:szCs w:val="18"/>
        </w:rPr>
        <w:t>.</w:t>
      </w:r>
    </w:p>
    <w:p w:rsidR="00ED6DC3" w:rsidRPr="005A4A0B" w:rsidRDefault="00DA3ACD"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w:t>
      </w:r>
      <w:r w:rsidR="00EB7754">
        <w:rPr>
          <w:rFonts w:ascii="Verdana" w:hAnsi="Verdana" w:cs="Times New Roman"/>
          <w:b/>
        </w:rPr>
        <w:t>V</w:t>
      </w:r>
      <w:r w:rsidR="00ED6DC3" w:rsidRPr="005A4A0B">
        <w:rPr>
          <w:rFonts w:ascii="Verdana" w:hAnsi="Verdana" w:cs="Times New Roman"/>
          <w:b/>
        </w:rPr>
        <w:t xml:space="preserve">. </w:t>
      </w:r>
      <w:r w:rsidR="009C2920" w:rsidRPr="005A4A0B">
        <w:rPr>
          <w:rFonts w:ascii="Verdana" w:hAnsi="Verdana" w:cs="Times New Roman"/>
          <w:b/>
        </w:rPr>
        <w:t xml:space="preserve"> </w:t>
      </w:r>
      <w:r w:rsidR="001F1F80" w:rsidRPr="005A4A0B">
        <w:rPr>
          <w:rFonts w:ascii="Verdana" w:hAnsi="Verdana" w:cs="Times New Roman"/>
          <w:b/>
        </w:rPr>
        <w:t xml:space="preserve">Wysokość zwrotu kosztów udziału w postępowaniu, jeżeli </w:t>
      </w:r>
      <w:r w:rsidR="002A1A93" w:rsidRPr="005A4A0B">
        <w:rPr>
          <w:rFonts w:ascii="Verdana" w:hAnsi="Verdana" w:cs="Times New Roman"/>
          <w:b/>
        </w:rPr>
        <w:t>Zamawiający</w:t>
      </w:r>
      <w:r w:rsidR="001F1F80" w:rsidRPr="005A4A0B">
        <w:rPr>
          <w:rFonts w:ascii="Verdana" w:hAnsi="Verdana" w:cs="Times New Roman"/>
          <w:b/>
        </w:rPr>
        <w:t xml:space="preserve"> przewiduje ich zwrot.</w:t>
      </w:r>
    </w:p>
    <w:p w:rsidR="00ED6DC3" w:rsidRDefault="002D61F3" w:rsidP="00ED7D82">
      <w:pPr>
        <w:shd w:val="clear" w:color="auto" w:fill="FFFFFF"/>
        <w:spacing w:before="240" w:line="360" w:lineRule="auto"/>
        <w:ind w:right="11"/>
        <w:jc w:val="both"/>
        <w:rPr>
          <w:rFonts w:ascii="Verdana" w:hAnsi="Verdana" w:cs="Times New Roman"/>
          <w:sz w:val="18"/>
          <w:szCs w:val="18"/>
        </w:rPr>
      </w:pPr>
      <w:r w:rsidRPr="005A4A0B">
        <w:rPr>
          <w:rFonts w:ascii="Verdana" w:hAnsi="Verdana" w:cs="Times New Roman"/>
          <w:sz w:val="18"/>
          <w:szCs w:val="18"/>
        </w:rPr>
        <w:t>Zamawiający nie przewiduje zwrotu kosztów udziału w postępowaniu, z zastrzeżeniem art.</w:t>
      </w:r>
      <w:r w:rsidR="00B11FE6" w:rsidRPr="005A4A0B">
        <w:rPr>
          <w:rFonts w:ascii="Verdana" w:hAnsi="Verdana" w:cs="Times New Roman"/>
          <w:sz w:val="18"/>
          <w:szCs w:val="18"/>
        </w:rPr>
        <w:t> </w:t>
      </w:r>
      <w:r w:rsidRPr="005A4A0B">
        <w:rPr>
          <w:rFonts w:ascii="Verdana" w:hAnsi="Verdana" w:cs="Times New Roman"/>
          <w:sz w:val="18"/>
          <w:szCs w:val="18"/>
        </w:rPr>
        <w:t>93</w:t>
      </w:r>
      <w:r w:rsidR="00B11FE6" w:rsidRPr="005A4A0B">
        <w:rPr>
          <w:rFonts w:ascii="Verdana" w:hAnsi="Verdana" w:cs="Times New Roman"/>
          <w:sz w:val="18"/>
          <w:szCs w:val="18"/>
        </w:rPr>
        <w:t> </w:t>
      </w:r>
      <w:r w:rsidR="00ED7D82">
        <w:rPr>
          <w:rFonts w:ascii="Verdana" w:hAnsi="Verdana" w:cs="Times New Roman"/>
          <w:sz w:val="18"/>
          <w:szCs w:val="18"/>
        </w:rPr>
        <w:t xml:space="preserve">               </w:t>
      </w:r>
      <w:r w:rsidR="00636AAB" w:rsidRPr="005A4A0B">
        <w:rPr>
          <w:rFonts w:ascii="Verdana" w:hAnsi="Verdana" w:cs="Times New Roman"/>
          <w:sz w:val="18"/>
          <w:szCs w:val="18"/>
        </w:rPr>
        <w:t xml:space="preserve">ust. 4 </w:t>
      </w:r>
      <w:proofErr w:type="spellStart"/>
      <w:r w:rsidR="00EC3425">
        <w:rPr>
          <w:rFonts w:ascii="Verdana" w:hAnsi="Verdana" w:cs="Times New Roman"/>
          <w:sz w:val="18"/>
          <w:szCs w:val="18"/>
        </w:rPr>
        <w:t>pzp</w:t>
      </w:r>
      <w:proofErr w:type="spellEnd"/>
      <w:r w:rsidRPr="005A4A0B">
        <w:rPr>
          <w:rFonts w:ascii="Verdana" w:hAnsi="Verdana" w:cs="Times New Roman"/>
          <w:sz w:val="18"/>
          <w:szCs w:val="18"/>
        </w:rPr>
        <w:t>.</w:t>
      </w:r>
    </w:p>
    <w:p w:rsidR="00457D03" w:rsidRPr="005A4A0B" w:rsidRDefault="00457D03" w:rsidP="00457D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XXVI</w:t>
      </w:r>
      <w:r w:rsidRPr="005A4A0B">
        <w:rPr>
          <w:rFonts w:ascii="Verdana" w:hAnsi="Verdana" w:cs="Times New Roman"/>
          <w:b/>
        </w:rPr>
        <w:t xml:space="preserve">.  </w:t>
      </w:r>
      <w:r w:rsidRPr="00457D03">
        <w:rPr>
          <w:rFonts w:ascii="Verdana" w:hAnsi="Verdana" w:cs="Times New Roman"/>
          <w:b/>
        </w:rPr>
        <w:t>Platforma Elektronicznego Fakturowania (PEF)</w:t>
      </w:r>
    </w:p>
    <w:p w:rsidR="00457D03" w:rsidRPr="00457D03" w:rsidRDefault="00457D03" w:rsidP="0000321E">
      <w:pPr>
        <w:spacing w:line="360" w:lineRule="auto"/>
        <w:ind w:right="-170"/>
        <w:rPr>
          <w:rFonts w:ascii="Verdana" w:hAnsi="Verdana"/>
          <w:sz w:val="18"/>
          <w:szCs w:val="18"/>
        </w:rPr>
      </w:pPr>
      <w:r w:rsidRPr="00457D03">
        <w:rPr>
          <w:rFonts w:ascii="Verdana" w:hAnsi="Verdana"/>
          <w:sz w:val="18"/>
          <w:szCs w:val="18"/>
        </w:rPr>
        <w:t xml:space="preserve">Adres PEF: </w:t>
      </w:r>
      <w:hyperlink r:id="rId33" w:history="1">
        <w:r w:rsidRPr="00457D03">
          <w:rPr>
            <w:rStyle w:val="Hipercze"/>
            <w:rFonts w:ascii="Verdana" w:hAnsi="Verdana"/>
            <w:sz w:val="18"/>
            <w:szCs w:val="18"/>
          </w:rPr>
          <w:t>https://brokerpefexpert.efaktura.gov.pl</w:t>
        </w:r>
      </w:hyperlink>
      <w:r w:rsidRPr="00457D03">
        <w:rPr>
          <w:rFonts w:ascii="Verdana" w:hAnsi="Verdana"/>
          <w:sz w:val="18"/>
          <w:szCs w:val="18"/>
        </w:rPr>
        <w:t xml:space="preserve">, </w:t>
      </w:r>
    </w:p>
    <w:p w:rsidR="00457D03" w:rsidRPr="00457D03" w:rsidRDefault="00457D03" w:rsidP="0000321E">
      <w:pPr>
        <w:spacing w:line="360" w:lineRule="auto"/>
        <w:ind w:right="-170"/>
        <w:rPr>
          <w:rFonts w:ascii="Verdana" w:hAnsi="Verdana"/>
          <w:sz w:val="18"/>
          <w:szCs w:val="18"/>
        </w:rPr>
      </w:pPr>
      <w:r w:rsidRPr="00457D03">
        <w:rPr>
          <w:rFonts w:ascii="Verdana" w:hAnsi="Verdana"/>
          <w:sz w:val="18"/>
          <w:szCs w:val="18"/>
        </w:rPr>
        <w:t>Adres PEF Zamawiającego: NIP 7491790304,</w:t>
      </w:r>
    </w:p>
    <w:p w:rsidR="00457D03" w:rsidRPr="00457D03" w:rsidRDefault="00457D03" w:rsidP="0000321E">
      <w:pPr>
        <w:spacing w:line="360" w:lineRule="auto"/>
        <w:ind w:right="-170"/>
        <w:rPr>
          <w:rFonts w:ascii="Verdana" w:hAnsi="Verdana"/>
          <w:sz w:val="18"/>
          <w:szCs w:val="18"/>
        </w:rPr>
      </w:pPr>
      <w:r w:rsidRPr="00457D03">
        <w:rPr>
          <w:rFonts w:ascii="Verdana" w:hAnsi="Verdana"/>
          <w:sz w:val="18"/>
          <w:szCs w:val="18"/>
        </w:rPr>
        <w:t xml:space="preserve">Adres zawierający informacje dot. </w:t>
      </w:r>
      <w:r w:rsidRPr="00457D03">
        <w:rPr>
          <w:rFonts w:ascii="Verdana" w:hAnsi="Verdana"/>
          <w:sz w:val="18"/>
          <w:szCs w:val="18"/>
          <w:lang w:val="en-US"/>
        </w:rPr>
        <w:t xml:space="preserve">PEF: </w:t>
      </w:r>
      <w:hyperlink r:id="rId34" w:history="1">
        <w:r w:rsidRPr="00457D03">
          <w:rPr>
            <w:rStyle w:val="Hipercze"/>
            <w:rFonts w:ascii="Verdana" w:hAnsi="Verdana"/>
            <w:sz w:val="18"/>
            <w:szCs w:val="18"/>
            <w:lang w:val="en-US"/>
          </w:rPr>
          <w:t>https://efaktura.gov.pl/faq/platforma-pef/</w:t>
        </w:r>
      </w:hyperlink>
      <w:r w:rsidRPr="00457D03">
        <w:rPr>
          <w:rFonts w:ascii="Verdana" w:hAnsi="Verdana"/>
          <w:sz w:val="18"/>
          <w:szCs w:val="18"/>
          <w:lang w:val="en-US"/>
        </w:rPr>
        <w:t xml:space="preserve">.   </w:t>
      </w:r>
    </w:p>
    <w:p w:rsidR="00AC3EF1" w:rsidRPr="005A4A0B" w:rsidRDefault="00AC3EF1" w:rsidP="00AC3EF1">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XXV</w:t>
      </w:r>
      <w:r w:rsidR="00457D03">
        <w:rPr>
          <w:rFonts w:ascii="Verdana" w:hAnsi="Verdana" w:cs="Times New Roman"/>
          <w:b/>
        </w:rPr>
        <w:t>I</w:t>
      </w:r>
      <w:r>
        <w:rPr>
          <w:rFonts w:ascii="Verdana" w:hAnsi="Verdana" w:cs="Times New Roman"/>
          <w:b/>
        </w:rPr>
        <w:t>I</w:t>
      </w:r>
      <w:r w:rsidRPr="005A4A0B">
        <w:rPr>
          <w:rFonts w:ascii="Verdana" w:hAnsi="Verdana" w:cs="Times New Roman"/>
          <w:b/>
        </w:rPr>
        <w:t xml:space="preserve">.  </w:t>
      </w:r>
      <w:r>
        <w:rPr>
          <w:rFonts w:ascii="Verdana" w:hAnsi="Verdana" w:cs="Times New Roman"/>
          <w:b/>
        </w:rPr>
        <w:t xml:space="preserve">Załączniki do </w:t>
      </w:r>
      <w:r w:rsidR="00496EF3">
        <w:rPr>
          <w:rFonts w:ascii="Verdana" w:hAnsi="Verdana" w:cs="Times New Roman"/>
          <w:b/>
        </w:rPr>
        <w:t>SIWZ</w:t>
      </w:r>
      <w:r>
        <w:rPr>
          <w:rFonts w:ascii="Verdana" w:hAnsi="Verdana" w:cs="Times New Roman"/>
          <w:b/>
        </w:rPr>
        <w:t xml:space="preserve">. </w:t>
      </w:r>
    </w:p>
    <w:p w:rsidR="00AC3EF1" w:rsidRDefault="00AC3EF1" w:rsidP="00723FCE">
      <w:pPr>
        <w:shd w:val="clear" w:color="auto" w:fill="FFFFFF"/>
        <w:spacing w:before="120" w:line="360" w:lineRule="auto"/>
        <w:ind w:right="11"/>
        <w:jc w:val="both"/>
        <w:rPr>
          <w:rFonts w:ascii="Verdana" w:hAnsi="Verdana" w:cs="Times New Roman"/>
          <w:sz w:val="18"/>
          <w:szCs w:val="18"/>
        </w:rPr>
      </w:pPr>
      <w:r>
        <w:rPr>
          <w:rFonts w:ascii="Verdana" w:hAnsi="Verdana" w:cs="Times New Roman"/>
          <w:sz w:val="18"/>
          <w:szCs w:val="18"/>
        </w:rPr>
        <w:t xml:space="preserve">Załącznikami do </w:t>
      </w:r>
      <w:r w:rsidR="00496EF3">
        <w:rPr>
          <w:rFonts w:ascii="Verdana" w:hAnsi="Verdana" w:cs="Times New Roman"/>
          <w:sz w:val="18"/>
          <w:szCs w:val="18"/>
        </w:rPr>
        <w:t>SIWZ</w:t>
      </w:r>
      <w:r>
        <w:rPr>
          <w:rFonts w:ascii="Verdana" w:hAnsi="Verdana" w:cs="Times New Roman"/>
          <w:sz w:val="18"/>
          <w:szCs w:val="18"/>
        </w:rPr>
        <w:t xml:space="preserve"> są: </w:t>
      </w:r>
    </w:p>
    <w:p w:rsidR="00AC3EF1" w:rsidRPr="00670917" w:rsidRDefault="00AC3EF1" w:rsidP="001F19DD">
      <w:pPr>
        <w:numPr>
          <w:ilvl w:val="0"/>
          <w:numId w:val="76"/>
        </w:numPr>
        <w:shd w:val="clear" w:color="auto" w:fill="FFFFFF"/>
        <w:spacing w:before="120" w:line="360" w:lineRule="auto"/>
        <w:ind w:left="567" w:right="11"/>
        <w:jc w:val="both"/>
        <w:rPr>
          <w:rFonts w:ascii="Verdana" w:hAnsi="Verdana" w:cs="Times New Roman"/>
          <w:color w:val="000000"/>
          <w:sz w:val="18"/>
          <w:szCs w:val="18"/>
        </w:rPr>
      </w:pPr>
      <w:r w:rsidRPr="00670917">
        <w:rPr>
          <w:rFonts w:ascii="Verdana" w:hAnsi="Verdana" w:cs="Times New Roman"/>
          <w:color w:val="000000"/>
          <w:sz w:val="18"/>
          <w:szCs w:val="18"/>
        </w:rPr>
        <w:t xml:space="preserve"> załącznik nr 1 – </w:t>
      </w:r>
      <w:r w:rsidR="006F6628">
        <w:rPr>
          <w:rFonts w:ascii="Verdana" w:hAnsi="Verdana" w:cs="Times New Roman"/>
          <w:color w:val="000000"/>
          <w:sz w:val="18"/>
          <w:szCs w:val="18"/>
        </w:rPr>
        <w:t>formularz ofertowy,</w:t>
      </w:r>
    </w:p>
    <w:p w:rsidR="00AC3EF1" w:rsidRPr="00670917" w:rsidRDefault="000B5CD2" w:rsidP="001F19DD">
      <w:pPr>
        <w:numPr>
          <w:ilvl w:val="0"/>
          <w:numId w:val="76"/>
        </w:numPr>
        <w:shd w:val="clear" w:color="auto" w:fill="FFFFFF"/>
        <w:spacing w:before="120" w:line="360" w:lineRule="auto"/>
        <w:ind w:left="567" w:right="11"/>
        <w:jc w:val="both"/>
        <w:rPr>
          <w:rFonts w:ascii="Verdana" w:hAnsi="Verdana" w:cs="Times New Roman"/>
          <w:color w:val="000000"/>
          <w:sz w:val="18"/>
          <w:szCs w:val="18"/>
        </w:rPr>
      </w:pPr>
      <w:r w:rsidRPr="00670917">
        <w:rPr>
          <w:rFonts w:ascii="Verdana" w:hAnsi="Verdana" w:cs="Times New Roman"/>
          <w:color w:val="000000"/>
          <w:sz w:val="18"/>
          <w:szCs w:val="18"/>
        </w:rPr>
        <w:t xml:space="preserve"> Załącznik nr 1a</w:t>
      </w:r>
      <w:r w:rsidR="00AC3EF1" w:rsidRPr="00670917">
        <w:rPr>
          <w:rFonts w:ascii="Verdana" w:hAnsi="Verdana" w:cs="Times New Roman"/>
          <w:color w:val="000000"/>
          <w:sz w:val="18"/>
          <w:szCs w:val="18"/>
        </w:rPr>
        <w:t xml:space="preserve"> – formularz ceno</w:t>
      </w:r>
      <w:r w:rsidR="006F6628">
        <w:rPr>
          <w:rFonts w:ascii="Verdana" w:hAnsi="Verdana" w:cs="Times New Roman"/>
          <w:color w:val="000000"/>
          <w:sz w:val="18"/>
          <w:szCs w:val="18"/>
        </w:rPr>
        <w:t>wy</w:t>
      </w:r>
    </w:p>
    <w:p w:rsidR="00AC3EF1" w:rsidRPr="00670917" w:rsidRDefault="00AC3EF1" w:rsidP="001F19DD">
      <w:pPr>
        <w:numPr>
          <w:ilvl w:val="0"/>
          <w:numId w:val="76"/>
        </w:numPr>
        <w:shd w:val="clear" w:color="auto" w:fill="FFFFFF"/>
        <w:spacing w:before="120" w:line="360" w:lineRule="auto"/>
        <w:ind w:left="567" w:right="11"/>
        <w:jc w:val="both"/>
        <w:rPr>
          <w:rFonts w:ascii="Verdana" w:hAnsi="Verdana" w:cs="Times New Roman"/>
          <w:color w:val="000000"/>
          <w:sz w:val="18"/>
          <w:szCs w:val="18"/>
        </w:rPr>
      </w:pPr>
      <w:r w:rsidRPr="00670917">
        <w:rPr>
          <w:rFonts w:ascii="Verdana" w:hAnsi="Verdana" w:cs="Times New Roman"/>
          <w:color w:val="000000"/>
          <w:sz w:val="18"/>
          <w:szCs w:val="18"/>
        </w:rPr>
        <w:t xml:space="preserve">Załącznik nr 2 – informacja </w:t>
      </w:r>
      <w:r w:rsidR="006F6628">
        <w:rPr>
          <w:rFonts w:ascii="Verdana" w:hAnsi="Verdana" w:cs="Times New Roman"/>
          <w:color w:val="000000"/>
          <w:sz w:val="18"/>
          <w:szCs w:val="18"/>
        </w:rPr>
        <w:t>wykonawcy o przynależności do grupy</w:t>
      </w:r>
      <w:r w:rsidRPr="00670917">
        <w:rPr>
          <w:rFonts w:ascii="Verdana" w:hAnsi="Verdana" w:cs="Times New Roman"/>
          <w:color w:val="000000"/>
          <w:sz w:val="18"/>
          <w:szCs w:val="18"/>
        </w:rPr>
        <w:t xml:space="preserve"> kapitałowej</w:t>
      </w:r>
      <w:r w:rsidR="006F6628">
        <w:rPr>
          <w:rFonts w:ascii="Verdana" w:hAnsi="Verdana" w:cs="Times New Roman"/>
          <w:color w:val="000000"/>
          <w:sz w:val="18"/>
          <w:szCs w:val="18"/>
        </w:rPr>
        <w:t>,</w:t>
      </w:r>
      <w:r w:rsidRPr="00670917">
        <w:rPr>
          <w:rFonts w:ascii="Verdana" w:hAnsi="Verdana" w:cs="Times New Roman"/>
          <w:color w:val="000000"/>
          <w:sz w:val="18"/>
          <w:szCs w:val="18"/>
        </w:rPr>
        <w:t xml:space="preserve"> </w:t>
      </w:r>
    </w:p>
    <w:p w:rsidR="00AC3EF1" w:rsidRPr="00670917" w:rsidRDefault="00AC3EF1" w:rsidP="001F19DD">
      <w:pPr>
        <w:numPr>
          <w:ilvl w:val="0"/>
          <w:numId w:val="76"/>
        </w:numPr>
        <w:shd w:val="clear" w:color="auto" w:fill="FFFFFF"/>
        <w:spacing w:before="120" w:line="360" w:lineRule="auto"/>
        <w:ind w:left="567" w:right="11"/>
        <w:jc w:val="both"/>
        <w:rPr>
          <w:rFonts w:ascii="Verdana" w:hAnsi="Verdana" w:cs="Times New Roman"/>
          <w:color w:val="000000"/>
          <w:sz w:val="18"/>
          <w:szCs w:val="18"/>
        </w:rPr>
      </w:pPr>
      <w:r w:rsidRPr="00670917">
        <w:rPr>
          <w:rFonts w:ascii="Verdana" w:hAnsi="Verdana" w:cs="Times New Roman"/>
          <w:color w:val="000000"/>
          <w:sz w:val="18"/>
          <w:szCs w:val="18"/>
        </w:rPr>
        <w:t xml:space="preserve"> Załącznik nr 3 – JEDZ</w:t>
      </w:r>
      <w:r w:rsidR="006F6628">
        <w:rPr>
          <w:rFonts w:ascii="Verdana" w:hAnsi="Verdana" w:cs="Times New Roman"/>
          <w:color w:val="000000"/>
          <w:sz w:val="18"/>
          <w:szCs w:val="18"/>
        </w:rPr>
        <w:t>,</w:t>
      </w:r>
    </w:p>
    <w:p w:rsidR="00AC3EF1" w:rsidRPr="00670917" w:rsidRDefault="00B2482B" w:rsidP="001F19DD">
      <w:pPr>
        <w:numPr>
          <w:ilvl w:val="0"/>
          <w:numId w:val="76"/>
        </w:numPr>
        <w:shd w:val="clear" w:color="auto" w:fill="FFFFFF"/>
        <w:spacing w:before="120" w:line="360" w:lineRule="auto"/>
        <w:ind w:left="567" w:right="11"/>
        <w:jc w:val="both"/>
        <w:rPr>
          <w:rFonts w:ascii="Verdana" w:hAnsi="Verdana" w:cs="Times New Roman"/>
          <w:color w:val="000000"/>
          <w:sz w:val="18"/>
          <w:szCs w:val="18"/>
        </w:rPr>
      </w:pPr>
      <w:r>
        <w:rPr>
          <w:rFonts w:ascii="Verdana" w:hAnsi="Verdana" w:cs="Times New Roman"/>
          <w:color w:val="000000"/>
          <w:sz w:val="18"/>
          <w:szCs w:val="18"/>
        </w:rPr>
        <w:t xml:space="preserve"> Załącznik nr 4 – wzór umowy.</w:t>
      </w:r>
      <w:r w:rsidR="00AC3EF1" w:rsidRPr="00670917">
        <w:rPr>
          <w:rFonts w:ascii="Verdana" w:hAnsi="Verdana" w:cs="Times New Roman"/>
          <w:color w:val="000000"/>
          <w:sz w:val="18"/>
          <w:szCs w:val="18"/>
        </w:rPr>
        <w:t xml:space="preserve"> </w:t>
      </w:r>
    </w:p>
    <w:p w:rsidR="00EC3425" w:rsidRDefault="00EC3425" w:rsidP="00673D16">
      <w:pPr>
        <w:pStyle w:val="Tekstpodstawowy"/>
        <w:rPr>
          <w:rFonts w:ascii="Calibri" w:hAnsi="Calibri"/>
          <w:lang w:val="pl-PL"/>
        </w:rPr>
      </w:pPr>
    </w:p>
    <w:p w:rsidR="00694EA2" w:rsidRPr="001B0C3A" w:rsidRDefault="00B2482B" w:rsidP="00694EA2">
      <w:pPr>
        <w:pStyle w:val="Tekstpodstawowy"/>
        <w:jc w:val="right"/>
        <w:rPr>
          <w:rFonts w:ascii="Verdana" w:hAnsi="Verdana"/>
          <w:b/>
          <w:lang w:val="pl-PL"/>
        </w:rPr>
      </w:pPr>
      <w:r>
        <w:rPr>
          <w:rFonts w:ascii="Verdana" w:hAnsi="Verdana"/>
          <w:b/>
          <w:lang w:val="pl-PL"/>
        </w:rPr>
        <w:br w:type="page"/>
      </w:r>
      <w:r w:rsidR="00694EA2" w:rsidRPr="001B0C3A">
        <w:rPr>
          <w:rFonts w:ascii="Verdana" w:hAnsi="Verdana"/>
          <w:b/>
          <w:lang w:val="pl-PL"/>
        </w:rPr>
        <w:lastRenderedPageBreak/>
        <w:t xml:space="preserve">Załącznik do </w:t>
      </w:r>
      <w:r w:rsidR="00496EF3">
        <w:rPr>
          <w:rFonts w:ascii="Verdana" w:hAnsi="Verdana"/>
          <w:b/>
          <w:lang w:val="pl-PL"/>
        </w:rPr>
        <w:t>SIWZ</w:t>
      </w:r>
      <w:r w:rsidR="00694EA2" w:rsidRPr="001B0C3A">
        <w:rPr>
          <w:rFonts w:ascii="Verdana" w:hAnsi="Verdana"/>
          <w:b/>
          <w:lang w:val="pl-PL"/>
        </w:rPr>
        <w:t xml:space="preserve"> nr 1</w:t>
      </w:r>
    </w:p>
    <w:p w:rsidR="005E6830" w:rsidRPr="009316B3" w:rsidRDefault="005E6830" w:rsidP="005E6830">
      <w:pPr>
        <w:spacing w:line="0" w:lineRule="atLeast"/>
        <w:rPr>
          <w:rFonts w:ascii="Verdana" w:eastAsia="Arial" w:hAnsi="Verdana"/>
          <w:b/>
        </w:rPr>
      </w:pPr>
      <w:r>
        <w:rPr>
          <w:rFonts w:ascii="Verdana" w:hAnsi="Verdana"/>
          <w:b/>
        </w:rPr>
        <w:t>Postępowanie nr:</w:t>
      </w:r>
      <w:r w:rsidRPr="00A972D0">
        <w:rPr>
          <w:rFonts w:ascii="Verdana" w:hAnsi="Verdana"/>
          <w:b/>
        </w:rPr>
        <w:t xml:space="preserve"> </w:t>
      </w:r>
      <w:r w:rsidR="00C74E5B">
        <w:rPr>
          <w:rFonts w:ascii="Verdana" w:hAnsi="Verdana"/>
          <w:b/>
        </w:rPr>
        <w:t>AZ-P.2020</w:t>
      </w:r>
      <w:r w:rsidR="0061351B">
        <w:rPr>
          <w:rFonts w:ascii="Verdana" w:hAnsi="Verdana"/>
          <w:b/>
        </w:rPr>
        <w:t>.3</w:t>
      </w:r>
    </w:p>
    <w:p w:rsidR="00DE31A8" w:rsidRDefault="00DE31A8" w:rsidP="005E6830">
      <w:pPr>
        <w:widowControl/>
        <w:autoSpaceDE/>
        <w:spacing w:line="360" w:lineRule="auto"/>
        <w:rPr>
          <w:rFonts w:ascii="Verdana" w:eastAsia="SimSun" w:hAnsi="Verdana" w:cs="Times New Roman"/>
          <w:b/>
          <w:sz w:val="22"/>
          <w:szCs w:val="22"/>
        </w:rPr>
      </w:pPr>
    </w:p>
    <w:p w:rsidR="006F6628" w:rsidRDefault="006F6628" w:rsidP="00E929AE">
      <w:pPr>
        <w:widowControl/>
        <w:autoSpaceDE/>
        <w:spacing w:line="360" w:lineRule="auto"/>
        <w:ind w:left="4536"/>
        <w:jc w:val="center"/>
        <w:rPr>
          <w:rFonts w:ascii="Verdana" w:eastAsia="SimSun" w:hAnsi="Verdana" w:cs="Times New Roman"/>
          <w:b/>
          <w:sz w:val="22"/>
          <w:szCs w:val="22"/>
        </w:rPr>
      </w:pPr>
    </w:p>
    <w:p w:rsidR="002F6386" w:rsidRDefault="002F6386" w:rsidP="00E929AE">
      <w:pPr>
        <w:widowControl/>
        <w:autoSpaceDE/>
        <w:spacing w:line="360" w:lineRule="auto"/>
        <w:ind w:left="4536"/>
        <w:jc w:val="center"/>
        <w:rPr>
          <w:rFonts w:ascii="Verdana" w:eastAsia="SimSun" w:hAnsi="Verdana" w:cs="Times New Roman"/>
          <w:b/>
          <w:sz w:val="22"/>
          <w:szCs w:val="22"/>
        </w:rPr>
      </w:pPr>
    </w:p>
    <w:p w:rsidR="006F300B" w:rsidRPr="00706383" w:rsidRDefault="006F300B" w:rsidP="006F300B">
      <w:pPr>
        <w:suppressAutoHyphens w:val="0"/>
        <w:autoSpaceDN w:val="0"/>
        <w:spacing w:line="360" w:lineRule="auto"/>
        <w:ind w:left="3540"/>
        <w:jc w:val="center"/>
        <w:rPr>
          <w:rFonts w:ascii="Verdana" w:hAnsi="Verdana" w:cs="Arial Narrow"/>
          <w:b/>
          <w:bCs/>
          <w:lang w:eastAsia="en-US"/>
        </w:rPr>
      </w:pPr>
      <w:r w:rsidRPr="00706383">
        <w:rPr>
          <w:rFonts w:ascii="Verdana" w:hAnsi="Verdana" w:cs="Arial Narrow"/>
          <w:b/>
          <w:bCs/>
          <w:lang w:eastAsia="en-US"/>
        </w:rPr>
        <w:t xml:space="preserve">Samodzielny Publiczny Zespół Opieki Zdrowotnej </w:t>
      </w:r>
    </w:p>
    <w:p w:rsidR="006F300B" w:rsidRPr="00706383" w:rsidRDefault="006F300B" w:rsidP="006F300B">
      <w:pPr>
        <w:suppressAutoHyphens w:val="0"/>
        <w:autoSpaceDN w:val="0"/>
        <w:spacing w:line="360" w:lineRule="auto"/>
        <w:ind w:left="3540"/>
        <w:jc w:val="center"/>
        <w:rPr>
          <w:rFonts w:ascii="Verdana" w:hAnsi="Verdana" w:cs="Arial Narrow"/>
          <w:b/>
          <w:bCs/>
          <w:lang w:eastAsia="en-US"/>
        </w:rPr>
      </w:pPr>
      <w:r w:rsidRPr="00706383">
        <w:rPr>
          <w:rFonts w:ascii="Verdana" w:hAnsi="Verdana" w:cs="Arial Narrow"/>
          <w:b/>
          <w:bCs/>
          <w:lang w:eastAsia="en-US"/>
        </w:rPr>
        <w:t>w Kędzierzynie – Koźlu</w:t>
      </w:r>
    </w:p>
    <w:p w:rsidR="00EB2ECA" w:rsidRPr="00706383" w:rsidRDefault="006F300B" w:rsidP="006F300B">
      <w:pPr>
        <w:suppressAutoHyphens w:val="0"/>
        <w:autoSpaceDN w:val="0"/>
        <w:spacing w:line="360" w:lineRule="auto"/>
        <w:ind w:left="3540"/>
        <w:jc w:val="center"/>
        <w:rPr>
          <w:rFonts w:ascii="Verdana" w:hAnsi="Verdana" w:cs="Arial Narrow"/>
          <w:b/>
          <w:lang w:eastAsia="en-US"/>
        </w:rPr>
      </w:pPr>
      <w:r w:rsidRPr="00706383">
        <w:rPr>
          <w:rFonts w:ascii="Verdana" w:hAnsi="Verdana" w:cs="Arial Narrow"/>
          <w:b/>
          <w:lang w:eastAsia="en-US"/>
        </w:rPr>
        <w:t>ul. 24 Kwietn</w:t>
      </w:r>
      <w:r w:rsidR="00EB2ECA" w:rsidRPr="00706383">
        <w:rPr>
          <w:rFonts w:ascii="Verdana" w:hAnsi="Verdana" w:cs="Arial Narrow"/>
          <w:b/>
          <w:lang w:eastAsia="en-US"/>
        </w:rPr>
        <w:t>ia 5</w:t>
      </w:r>
    </w:p>
    <w:p w:rsidR="006F300B" w:rsidRDefault="006F300B" w:rsidP="006F300B">
      <w:pPr>
        <w:suppressAutoHyphens w:val="0"/>
        <w:autoSpaceDN w:val="0"/>
        <w:spacing w:line="360" w:lineRule="auto"/>
        <w:ind w:left="3540"/>
        <w:jc w:val="center"/>
        <w:rPr>
          <w:rFonts w:ascii="Verdana" w:hAnsi="Verdana" w:cs="Arial Narrow"/>
          <w:b/>
          <w:lang w:eastAsia="en-US"/>
        </w:rPr>
      </w:pPr>
      <w:r w:rsidRPr="00706383">
        <w:rPr>
          <w:rFonts w:ascii="Verdana" w:hAnsi="Verdana" w:cs="Arial Narrow"/>
          <w:b/>
          <w:lang w:eastAsia="en-US"/>
        </w:rPr>
        <w:t xml:space="preserve"> 47-200 Kędzierzyn-Koźle</w:t>
      </w:r>
    </w:p>
    <w:p w:rsidR="00EC31CA" w:rsidRPr="00706383" w:rsidRDefault="00EC31CA" w:rsidP="006F300B">
      <w:pPr>
        <w:suppressAutoHyphens w:val="0"/>
        <w:autoSpaceDN w:val="0"/>
        <w:spacing w:line="360" w:lineRule="auto"/>
        <w:ind w:left="3540"/>
        <w:jc w:val="center"/>
        <w:rPr>
          <w:rFonts w:ascii="Verdana" w:hAnsi="Verdana" w:cs="Arial Narrow"/>
          <w:b/>
          <w:lang w:eastAsia="en-US"/>
        </w:rPr>
      </w:pPr>
    </w:p>
    <w:p w:rsidR="006F6628" w:rsidRPr="00DF34FC" w:rsidRDefault="006F6628" w:rsidP="00E929AE">
      <w:pPr>
        <w:widowControl/>
        <w:autoSpaceDE/>
        <w:spacing w:line="360" w:lineRule="auto"/>
        <w:ind w:left="4536"/>
        <w:jc w:val="center"/>
        <w:rPr>
          <w:rFonts w:ascii="Verdana" w:eastAsia="SimSun" w:hAnsi="Verdana" w:cs="Times New Roman"/>
          <w:b/>
          <w:sz w:val="18"/>
          <w:szCs w:val="18"/>
        </w:rPr>
      </w:pPr>
    </w:p>
    <w:tbl>
      <w:tblPr>
        <w:tblW w:w="0" w:type="auto"/>
        <w:jc w:val="center"/>
        <w:tblLook w:val="01E0" w:firstRow="1" w:lastRow="1" w:firstColumn="1" w:lastColumn="1" w:noHBand="0" w:noVBand="0"/>
      </w:tblPr>
      <w:tblGrid>
        <w:gridCol w:w="1061"/>
        <w:gridCol w:w="1522"/>
        <w:gridCol w:w="1205"/>
        <w:gridCol w:w="1023"/>
        <w:gridCol w:w="1005"/>
        <w:gridCol w:w="807"/>
        <w:gridCol w:w="2793"/>
      </w:tblGrid>
      <w:tr w:rsidR="00E929AE" w:rsidRPr="00C23546" w:rsidTr="00503399">
        <w:trPr>
          <w:trHeight w:val="454"/>
          <w:jc w:val="center"/>
        </w:trPr>
        <w:tc>
          <w:tcPr>
            <w:tcW w:w="9416" w:type="dxa"/>
            <w:gridSpan w:val="7"/>
            <w:tcBorders>
              <w:top w:val="single" w:sz="12" w:space="0" w:color="auto"/>
              <w:left w:val="single" w:sz="12" w:space="0" w:color="auto"/>
              <w:bottom w:val="single" w:sz="12" w:space="0" w:color="auto"/>
              <w:right w:val="single" w:sz="12" w:space="0" w:color="auto"/>
            </w:tcBorders>
            <w:shd w:val="clear" w:color="auto" w:fill="E6E6E6"/>
            <w:vAlign w:val="bottom"/>
          </w:tcPr>
          <w:p w:rsidR="00E929AE" w:rsidRPr="00920D00" w:rsidRDefault="00E929AE" w:rsidP="00503399">
            <w:pPr>
              <w:spacing w:after="120"/>
              <w:jc w:val="center"/>
              <w:rPr>
                <w:rFonts w:ascii="Verdana" w:hAnsi="Verdana" w:cs="Times New Roman"/>
                <w:b/>
                <w:sz w:val="24"/>
                <w:szCs w:val="24"/>
                <w:u w:val="single"/>
              </w:rPr>
            </w:pPr>
            <w:r w:rsidRPr="00C23546">
              <w:rPr>
                <w:rFonts w:ascii="Calibri" w:hAnsi="Calibri" w:cs="Times New Roman"/>
                <w:b/>
                <w:sz w:val="36"/>
                <w:szCs w:val="36"/>
                <w:u w:val="single"/>
              </w:rPr>
              <w:t>„</w:t>
            </w:r>
            <w:r w:rsidR="00EC3425">
              <w:rPr>
                <w:rFonts w:ascii="Verdana" w:hAnsi="Verdana" w:cs="Times New Roman"/>
                <w:b/>
                <w:sz w:val="24"/>
                <w:szCs w:val="24"/>
                <w:u w:val="single"/>
              </w:rPr>
              <w:t>FORMULARZ O</w:t>
            </w:r>
            <w:r w:rsidRPr="00920D00">
              <w:rPr>
                <w:rFonts w:ascii="Verdana" w:hAnsi="Verdana" w:cs="Times New Roman"/>
                <w:b/>
                <w:sz w:val="24"/>
                <w:szCs w:val="24"/>
                <w:u w:val="single"/>
              </w:rPr>
              <w:t>FERT</w:t>
            </w:r>
            <w:r w:rsidR="00EC3425">
              <w:rPr>
                <w:rFonts w:ascii="Verdana" w:hAnsi="Verdana" w:cs="Times New Roman"/>
                <w:b/>
                <w:sz w:val="24"/>
                <w:szCs w:val="24"/>
                <w:u w:val="single"/>
              </w:rPr>
              <w:t>OWY</w:t>
            </w:r>
            <w:r w:rsidRPr="00920D00">
              <w:rPr>
                <w:rFonts w:ascii="Verdana" w:hAnsi="Verdana" w:cs="Times New Roman"/>
                <w:b/>
                <w:sz w:val="24"/>
                <w:szCs w:val="24"/>
                <w:u w:val="single"/>
              </w:rPr>
              <w:t>”</w:t>
            </w:r>
          </w:p>
          <w:p w:rsidR="006031CB" w:rsidRPr="00CD356B" w:rsidRDefault="00860857" w:rsidP="006031CB">
            <w:pPr>
              <w:widowControl/>
              <w:tabs>
                <w:tab w:val="left" w:pos="540"/>
              </w:tabs>
              <w:suppressAutoHyphens w:val="0"/>
              <w:autoSpaceDE/>
              <w:spacing w:line="360" w:lineRule="auto"/>
              <w:jc w:val="center"/>
              <w:rPr>
                <w:rFonts w:ascii="Verdana" w:hAnsi="Verdana"/>
                <w:b/>
                <w:color w:val="1F497D"/>
                <w:sz w:val="24"/>
                <w:szCs w:val="24"/>
              </w:rPr>
            </w:pPr>
            <w:r w:rsidRPr="00920D00">
              <w:rPr>
                <w:rFonts w:ascii="Verdana" w:hAnsi="Verdana"/>
                <w:b/>
                <w:sz w:val="24"/>
                <w:szCs w:val="24"/>
              </w:rPr>
              <w:t xml:space="preserve">Na: </w:t>
            </w:r>
            <w:r w:rsidR="00533936" w:rsidRPr="00533936">
              <w:rPr>
                <w:rFonts w:ascii="Verdana" w:eastAsia="Calibri" w:hAnsi="Verdana"/>
                <w:b/>
                <w:sz w:val="24"/>
                <w:szCs w:val="24"/>
                <w:lang w:eastAsia="pl-PL"/>
              </w:rPr>
              <w:t>„Dostawę przenośnego aparat</w:t>
            </w:r>
            <w:r w:rsidR="0073648D">
              <w:rPr>
                <w:rFonts w:ascii="Verdana" w:eastAsia="Calibri" w:hAnsi="Verdana"/>
                <w:b/>
                <w:sz w:val="24"/>
                <w:szCs w:val="24"/>
                <w:lang w:eastAsia="pl-PL"/>
              </w:rPr>
              <w:t>u ultrasonograficznego</w:t>
            </w:r>
            <w:r w:rsidR="00533936" w:rsidRPr="00533936">
              <w:rPr>
                <w:rFonts w:ascii="Verdana" w:eastAsia="Calibri" w:hAnsi="Verdana"/>
                <w:b/>
                <w:sz w:val="24"/>
                <w:szCs w:val="24"/>
                <w:lang w:eastAsia="pl-PL"/>
              </w:rPr>
              <w:t xml:space="preserve"> </w:t>
            </w:r>
            <w:r w:rsidR="003F0180">
              <w:rPr>
                <w:rFonts w:ascii="Verdana" w:eastAsia="Calibri" w:hAnsi="Verdana"/>
                <w:b/>
                <w:sz w:val="24"/>
                <w:szCs w:val="24"/>
                <w:lang w:eastAsia="pl-PL"/>
              </w:rPr>
              <w:t xml:space="preserve">                       </w:t>
            </w:r>
            <w:r w:rsidR="00533936" w:rsidRPr="00533936">
              <w:rPr>
                <w:rFonts w:ascii="Verdana" w:eastAsia="Calibri" w:hAnsi="Verdana"/>
                <w:b/>
                <w:sz w:val="24"/>
                <w:szCs w:val="24"/>
                <w:lang w:eastAsia="pl-PL"/>
              </w:rPr>
              <w:t>dla SPZOZ w Kędzierzynie-Koźlu”</w:t>
            </w:r>
            <w:r w:rsidR="006031CB" w:rsidRPr="00533936">
              <w:rPr>
                <w:rFonts w:ascii="Verdana" w:hAnsi="Verdana"/>
                <w:b/>
                <w:color w:val="1F497D"/>
                <w:sz w:val="24"/>
                <w:szCs w:val="24"/>
              </w:rPr>
              <w:t>”</w:t>
            </w:r>
          </w:p>
          <w:p w:rsidR="00920D00" w:rsidRPr="00706383" w:rsidRDefault="006F0770" w:rsidP="00533936">
            <w:pPr>
              <w:widowControl/>
              <w:tabs>
                <w:tab w:val="left" w:pos="540"/>
              </w:tabs>
              <w:suppressAutoHyphens w:val="0"/>
              <w:autoSpaceDE/>
              <w:spacing w:line="360" w:lineRule="auto"/>
              <w:jc w:val="center"/>
              <w:rPr>
                <w:rFonts w:ascii="Verdana" w:eastAsia="Calibri" w:hAnsi="Verdana" w:cs="Times New Roman"/>
                <w:b/>
                <w:sz w:val="24"/>
                <w:szCs w:val="24"/>
              </w:rPr>
            </w:pPr>
            <w:r w:rsidRPr="00CD356B">
              <w:rPr>
                <w:rFonts w:ascii="Verdana" w:hAnsi="Verdana"/>
                <w:b/>
                <w:color w:val="1F497D"/>
                <w:sz w:val="24"/>
                <w:szCs w:val="24"/>
              </w:rPr>
              <w:t xml:space="preserve">Postępowanie nr: </w:t>
            </w:r>
            <w:r w:rsidR="00533936">
              <w:rPr>
                <w:rFonts w:ascii="Verdana" w:hAnsi="Verdana"/>
                <w:b/>
                <w:color w:val="1F497D"/>
                <w:sz w:val="24"/>
                <w:szCs w:val="24"/>
              </w:rPr>
              <w:t>AZ-P.2020</w:t>
            </w:r>
            <w:r w:rsidR="0061351B">
              <w:rPr>
                <w:rFonts w:ascii="Verdana" w:hAnsi="Verdana"/>
                <w:b/>
                <w:color w:val="1F497D"/>
                <w:sz w:val="24"/>
                <w:szCs w:val="24"/>
              </w:rPr>
              <w:t>.3</w:t>
            </w:r>
          </w:p>
        </w:tc>
      </w:tr>
      <w:tr w:rsidR="00E929AE" w:rsidRPr="00C23546" w:rsidTr="00503399">
        <w:trPr>
          <w:trHeight w:val="454"/>
          <w:jc w:val="center"/>
        </w:trPr>
        <w:tc>
          <w:tcPr>
            <w:tcW w:w="2583" w:type="dxa"/>
            <w:gridSpan w:val="2"/>
            <w:tcBorders>
              <w:top w:val="single" w:sz="12" w:space="0" w:color="auto"/>
            </w:tcBorders>
            <w:shd w:val="clear" w:color="auto" w:fill="auto"/>
            <w:vAlign w:val="bottom"/>
          </w:tcPr>
          <w:p w:rsidR="00224BCD" w:rsidRDefault="00224BCD" w:rsidP="00503399">
            <w:pPr>
              <w:rPr>
                <w:rFonts w:ascii="Calibri" w:hAnsi="Calibri"/>
                <w:sz w:val="16"/>
                <w:szCs w:val="16"/>
              </w:rPr>
            </w:pPr>
          </w:p>
          <w:p w:rsidR="00E929AE" w:rsidRPr="002D5A06" w:rsidRDefault="00E929AE" w:rsidP="00503399">
            <w:pPr>
              <w:rPr>
                <w:rFonts w:ascii="Calibri" w:hAnsi="Calibri"/>
                <w:sz w:val="16"/>
                <w:szCs w:val="16"/>
              </w:rPr>
            </w:pPr>
            <w:r w:rsidRPr="002D5A06">
              <w:rPr>
                <w:rFonts w:ascii="Calibri" w:hAnsi="Calibri"/>
                <w:sz w:val="16"/>
                <w:szCs w:val="16"/>
              </w:rPr>
              <w:t xml:space="preserve">Oferta złożona przez wykonawców wspólnie ubiegających się o udzielenie zamówienia </w:t>
            </w:r>
            <w:r w:rsidRPr="002D5A06">
              <w:rPr>
                <w:rFonts w:ascii="Calibri" w:hAnsi="Calibri"/>
                <w:b/>
              </w:rPr>
              <w:t>TAK/NIE</w:t>
            </w:r>
          </w:p>
        </w:tc>
        <w:tc>
          <w:tcPr>
            <w:tcW w:w="6833" w:type="dxa"/>
            <w:gridSpan w:val="5"/>
            <w:tcBorders>
              <w:top w:val="single" w:sz="12" w:space="0" w:color="auto"/>
              <w:bottom w:val="dotted" w:sz="4" w:space="0" w:color="auto"/>
            </w:tcBorders>
            <w:shd w:val="clear" w:color="auto" w:fill="auto"/>
            <w:vAlign w:val="bottom"/>
          </w:tcPr>
          <w:p w:rsidR="00E929AE" w:rsidRPr="00C23546" w:rsidRDefault="00E929AE" w:rsidP="00503399">
            <w:pPr>
              <w:widowControl/>
              <w:shd w:val="clear" w:color="auto" w:fill="FFFFFF"/>
              <w:autoSpaceDE/>
              <w:jc w:val="center"/>
              <w:rPr>
                <w:rFonts w:ascii="Calibri" w:hAnsi="Calibri"/>
              </w:rPr>
            </w:pPr>
          </w:p>
        </w:tc>
      </w:tr>
      <w:tr w:rsidR="00E929AE" w:rsidRPr="00C23546" w:rsidTr="00503399">
        <w:trPr>
          <w:trHeight w:val="397"/>
          <w:jc w:val="center"/>
        </w:trPr>
        <w:tc>
          <w:tcPr>
            <w:tcW w:w="9416" w:type="dxa"/>
            <w:gridSpan w:val="7"/>
            <w:tcBorders>
              <w:bottom w:val="dotted" w:sz="4" w:space="0" w:color="auto"/>
            </w:tcBorders>
            <w:shd w:val="clear" w:color="auto" w:fill="auto"/>
          </w:tcPr>
          <w:p w:rsidR="00E929AE" w:rsidRDefault="00E929AE" w:rsidP="00503399">
            <w:pPr>
              <w:ind w:left="3036"/>
              <w:rPr>
                <w:rFonts w:ascii="Calibri" w:hAnsi="Calibri"/>
                <w:i/>
                <w:sz w:val="18"/>
                <w:szCs w:val="18"/>
              </w:rPr>
            </w:pPr>
            <w:r>
              <w:rPr>
                <w:rFonts w:ascii="Calibri" w:hAnsi="Calibri"/>
                <w:i/>
                <w:sz w:val="18"/>
                <w:szCs w:val="18"/>
              </w:rPr>
              <w:t xml:space="preserve"> nazwa </w:t>
            </w:r>
            <w:r w:rsidRPr="00794116">
              <w:rPr>
                <w:rFonts w:ascii="Calibri" w:hAnsi="Calibri"/>
                <w:i/>
                <w:sz w:val="18"/>
                <w:szCs w:val="18"/>
              </w:rPr>
              <w:t>pełnomocnik</w:t>
            </w:r>
            <w:r>
              <w:rPr>
                <w:rFonts w:ascii="Calibri" w:hAnsi="Calibri"/>
                <w:i/>
                <w:sz w:val="18"/>
                <w:szCs w:val="18"/>
              </w:rPr>
              <w:t>a – dotyczy wykonawców składających ofertą wspólną</w:t>
            </w:r>
          </w:p>
          <w:p w:rsidR="00E929AE" w:rsidRDefault="00E929AE" w:rsidP="00503399">
            <w:pPr>
              <w:ind w:left="3036"/>
              <w:rPr>
                <w:rFonts w:ascii="Calibri" w:hAnsi="Calibri"/>
                <w:i/>
                <w:sz w:val="18"/>
                <w:szCs w:val="18"/>
              </w:rPr>
            </w:pPr>
          </w:p>
          <w:p w:rsidR="00E929AE" w:rsidRDefault="00E929AE" w:rsidP="00503399">
            <w:pPr>
              <w:ind w:left="3036"/>
              <w:rPr>
                <w:rFonts w:ascii="Calibri" w:hAnsi="Calibri"/>
                <w:b/>
                <w:i/>
                <w:sz w:val="18"/>
                <w:szCs w:val="18"/>
              </w:rPr>
            </w:pPr>
          </w:p>
          <w:p w:rsidR="00811F0F" w:rsidRPr="00794116" w:rsidRDefault="006F6628" w:rsidP="006F6628">
            <w:pPr>
              <w:rPr>
                <w:rFonts w:ascii="Calibri" w:hAnsi="Calibri"/>
                <w:b/>
                <w:i/>
                <w:sz w:val="18"/>
                <w:szCs w:val="18"/>
              </w:rPr>
            </w:pPr>
            <w:r w:rsidRPr="00920D00">
              <w:rPr>
                <w:rFonts w:ascii="Calibri" w:hAnsi="Calibri"/>
                <w:b/>
                <w:sz w:val="22"/>
                <w:szCs w:val="22"/>
              </w:rPr>
              <w:t>Nazwa Wykonawcy</w:t>
            </w:r>
            <w:r w:rsidRPr="006F6628">
              <w:rPr>
                <w:rFonts w:ascii="Arial Narrow" w:hAnsi="Arial Narrow"/>
                <w:sz w:val="21"/>
                <w:szCs w:val="21"/>
                <w:lang w:eastAsia="en-US"/>
              </w:rPr>
              <w:t xml:space="preserve"> </w:t>
            </w:r>
            <w:r>
              <w:rPr>
                <w:rFonts w:ascii="Arial Narrow" w:hAnsi="Arial Narrow"/>
                <w:sz w:val="21"/>
                <w:szCs w:val="21"/>
                <w:lang w:eastAsia="en-US"/>
              </w:rPr>
              <w:t>/</w:t>
            </w:r>
            <w:r w:rsidRPr="006F6628">
              <w:rPr>
                <w:rFonts w:ascii="Calibri" w:hAnsi="Calibri"/>
                <w:b/>
                <w:sz w:val="22"/>
                <w:szCs w:val="22"/>
              </w:rPr>
              <w:t>Wykonawców w przypadku oferty wspólnej</w:t>
            </w:r>
            <w:r w:rsidRPr="00920D00">
              <w:rPr>
                <w:rFonts w:ascii="Calibri" w:hAnsi="Calibri"/>
                <w:b/>
                <w:sz w:val="22"/>
                <w:szCs w:val="22"/>
              </w:rPr>
              <w:t>:</w:t>
            </w:r>
          </w:p>
        </w:tc>
      </w:tr>
      <w:tr w:rsidR="00E929AE" w:rsidRPr="00C23546" w:rsidTr="006F6628">
        <w:trPr>
          <w:trHeight w:val="464"/>
          <w:jc w:val="center"/>
        </w:trPr>
        <w:tc>
          <w:tcPr>
            <w:tcW w:w="9416" w:type="dxa"/>
            <w:gridSpan w:val="7"/>
            <w:tcBorders>
              <w:bottom w:val="dotted" w:sz="4" w:space="0" w:color="auto"/>
            </w:tcBorders>
            <w:shd w:val="clear" w:color="auto" w:fill="auto"/>
            <w:vAlign w:val="bottom"/>
          </w:tcPr>
          <w:p w:rsidR="00E929AE" w:rsidRPr="00920D00" w:rsidRDefault="00E929AE" w:rsidP="00503399">
            <w:pPr>
              <w:rPr>
                <w:rFonts w:ascii="Calibri" w:hAnsi="Calibri"/>
                <w:b/>
                <w:sz w:val="22"/>
                <w:szCs w:val="22"/>
              </w:rPr>
            </w:pPr>
          </w:p>
        </w:tc>
      </w:tr>
      <w:tr w:rsidR="00E929AE" w:rsidRPr="00C23546" w:rsidTr="00503399">
        <w:trPr>
          <w:trHeight w:val="454"/>
          <w:jc w:val="center"/>
        </w:trPr>
        <w:tc>
          <w:tcPr>
            <w:tcW w:w="1061" w:type="dxa"/>
            <w:tcBorders>
              <w:top w:val="dotted" w:sz="4" w:space="0" w:color="auto"/>
            </w:tcBorders>
            <w:shd w:val="clear" w:color="auto" w:fill="auto"/>
            <w:vAlign w:val="bottom"/>
          </w:tcPr>
          <w:p w:rsidR="00E929AE" w:rsidRPr="00920D00" w:rsidRDefault="00E929AE" w:rsidP="00503399">
            <w:pPr>
              <w:rPr>
                <w:rFonts w:ascii="Calibri" w:hAnsi="Calibri"/>
                <w:b/>
                <w:sz w:val="22"/>
                <w:szCs w:val="22"/>
              </w:rPr>
            </w:pPr>
            <w:r w:rsidRPr="00920D00">
              <w:rPr>
                <w:rFonts w:ascii="Calibri" w:hAnsi="Calibri"/>
                <w:b/>
                <w:sz w:val="22"/>
                <w:szCs w:val="22"/>
              </w:rPr>
              <w:t>Adres:</w:t>
            </w:r>
          </w:p>
        </w:tc>
        <w:tc>
          <w:tcPr>
            <w:tcW w:w="8355" w:type="dxa"/>
            <w:gridSpan w:val="6"/>
            <w:tcBorders>
              <w:top w:val="dotted" w:sz="4" w:space="0" w:color="auto"/>
              <w:left w:val="nil"/>
              <w:bottom w:val="dotted" w:sz="4" w:space="0" w:color="auto"/>
            </w:tcBorders>
            <w:shd w:val="clear" w:color="auto" w:fill="auto"/>
            <w:vAlign w:val="bottom"/>
          </w:tcPr>
          <w:p w:rsidR="00E929AE" w:rsidRPr="00C23546" w:rsidRDefault="00E929AE" w:rsidP="00503399">
            <w:pPr>
              <w:rPr>
                <w:rFonts w:ascii="Calibri" w:hAnsi="Calibri"/>
                <w:b/>
              </w:rPr>
            </w:pPr>
          </w:p>
        </w:tc>
      </w:tr>
      <w:tr w:rsidR="006F6628" w:rsidRPr="00C23546" w:rsidTr="00B64AEC">
        <w:trPr>
          <w:trHeight w:val="454"/>
          <w:jc w:val="center"/>
        </w:trPr>
        <w:tc>
          <w:tcPr>
            <w:tcW w:w="1061" w:type="dxa"/>
            <w:shd w:val="clear" w:color="auto" w:fill="auto"/>
            <w:vAlign w:val="bottom"/>
          </w:tcPr>
          <w:p w:rsidR="006F6628" w:rsidRPr="00920D00" w:rsidRDefault="006F6628" w:rsidP="00503399">
            <w:pPr>
              <w:rPr>
                <w:rFonts w:ascii="Calibri" w:hAnsi="Calibri"/>
                <w:b/>
                <w:sz w:val="22"/>
                <w:szCs w:val="22"/>
              </w:rPr>
            </w:pPr>
            <w:r w:rsidRPr="00920D00">
              <w:rPr>
                <w:rFonts w:ascii="Calibri" w:hAnsi="Calibri"/>
                <w:b/>
                <w:sz w:val="22"/>
                <w:szCs w:val="22"/>
              </w:rPr>
              <w:t>NIP:</w:t>
            </w:r>
          </w:p>
        </w:tc>
        <w:tc>
          <w:tcPr>
            <w:tcW w:w="2727" w:type="dxa"/>
            <w:gridSpan w:val="2"/>
            <w:tcBorders>
              <w:top w:val="dotted" w:sz="4" w:space="0" w:color="auto"/>
              <w:left w:val="nil"/>
              <w:bottom w:val="dotted" w:sz="4" w:space="0" w:color="auto"/>
            </w:tcBorders>
            <w:shd w:val="clear" w:color="auto" w:fill="auto"/>
            <w:vAlign w:val="bottom"/>
          </w:tcPr>
          <w:p w:rsidR="006F6628" w:rsidRPr="00C23546" w:rsidRDefault="006F6628" w:rsidP="00503399">
            <w:pPr>
              <w:rPr>
                <w:rFonts w:ascii="Calibri" w:hAnsi="Calibri"/>
                <w:b/>
              </w:rPr>
            </w:pPr>
          </w:p>
        </w:tc>
        <w:tc>
          <w:tcPr>
            <w:tcW w:w="2028" w:type="dxa"/>
            <w:gridSpan w:val="2"/>
            <w:tcBorders>
              <w:bottom w:val="dotted" w:sz="4" w:space="0" w:color="auto"/>
            </w:tcBorders>
            <w:shd w:val="clear" w:color="auto" w:fill="auto"/>
            <w:vAlign w:val="bottom"/>
          </w:tcPr>
          <w:p w:rsidR="006F6628" w:rsidRPr="00920D00" w:rsidRDefault="006F6628" w:rsidP="00503399">
            <w:pPr>
              <w:rPr>
                <w:rFonts w:ascii="Calibri" w:hAnsi="Calibri"/>
                <w:b/>
                <w:sz w:val="22"/>
                <w:szCs w:val="22"/>
              </w:rPr>
            </w:pPr>
            <w:r w:rsidRPr="00920D00">
              <w:rPr>
                <w:rFonts w:ascii="Calibri" w:hAnsi="Calibri"/>
                <w:b/>
                <w:sz w:val="22"/>
                <w:szCs w:val="22"/>
              </w:rPr>
              <w:t>REGON:</w:t>
            </w:r>
          </w:p>
        </w:tc>
        <w:tc>
          <w:tcPr>
            <w:tcW w:w="807" w:type="dxa"/>
            <w:tcBorders>
              <w:left w:val="nil"/>
              <w:bottom w:val="dotted" w:sz="4" w:space="0" w:color="auto"/>
            </w:tcBorders>
            <w:shd w:val="clear" w:color="auto" w:fill="auto"/>
            <w:vAlign w:val="bottom"/>
          </w:tcPr>
          <w:p w:rsidR="006F6628" w:rsidRPr="00C23546" w:rsidRDefault="006F6628" w:rsidP="00503399">
            <w:pPr>
              <w:rPr>
                <w:rFonts w:ascii="Calibri" w:hAnsi="Calibri"/>
                <w:b/>
              </w:rPr>
            </w:pPr>
          </w:p>
        </w:tc>
        <w:tc>
          <w:tcPr>
            <w:tcW w:w="2793" w:type="dxa"/>
            <w:tcBorders>
              <w:bottom w:val="dotted" w:sz="4" w:space="0" w:color="auto"/>
            </w:tcBorders>
            <w:shd w:val="clear" w:color="auto" w:fill="auto"/>
            <w:vAlign w:val="bottom"/>
          </w:tcPr>
          <w:p w:rsidR="006F6628" w:rsidRPr="00C23546" w:rsidRDefault="006F6628" w:rsidP="00503399">
            <w:pPr>
              <w:rPr>
                <w:rFonts w:ascii="Calibri" w:hAnsi="Calibri"/>
                <w:b/>
              </w:rPr>
            </w:pPr>
            <w:r w:rsidRPr="006F6628">
              <w:rPr>
                <w:rFonts w:ascii="Calibri" w:hAnsi="Calibri"/>
                <w:b/>
                <w:sz w:val="22"/>
                <w:szCs w:val="22"/>
              </w:rPr>
              <w:t>KRS:</w:t>
            </w:r>
          </w:p>
        </w:tc>
      </w:tr>
      <w:tr w:rsidR="00E929AE" w:rsidRPr="00C23546" w:rsidTr="00503399">
        <w:trPr>
          <w:trHeight w:val="454"/>
          <w:jc w:val="center"/>
        </w:trPr>
        <w:tc>
          <w:tcPr>
            <w:tcW w:w="1061" w:type="dxa"/>
            <w:shd w:val="clear" w:color="auto" w:fill="auto"/>
            <w:vAlign w:val="bottom"/>
          </w:tcPr>
          <w:p w:rsidR="00E929AE" w:rsidRPr="00920D00" w:rsidRDefault="00E929AE" w:rsidP="00503399">
            <w:pPr>
              <w:rPr>
                <w:rFonts w:ascii="Calibri" w:hAnsi="Calibri"/>
                <w:b/>
                <w:sz w:val="22"/>
                <w:szCs w:val="22"/>
              </w:rPr>
            </w:pPr>
            <w:r w:rsidRPr="00920D00">
              <w:rPr>
                <w:rFonts w:ascii="Calibri" w:hAnsi="Calibri"/>
                <w:b/>
                <w:sz w:val="22"/>
                <w:szCs w:val="22"/>
              </w:rPr>
              <w:t>e-mail:</w:t>
            </w:r>
          </w:p>
        </w:tc>
        <w:tc>
          <w:tcPr>
            <w:tcW w:w="3750" w:type="dxa"/>
            <w:gridSpan w:val="3"/>
            <w:tcBorders>
              <w:left w:val="nil"/>
              <w:bottom w:val="dotted" w:sz="4" w:space="0" w:color="auto"/>
            </w:tcBorders>
            <w:shd w:val="clear" w:color="auto" w:fill="auto"/>
            <w:vAlign w:val="bottom"/>
          </w:tcPr>
          <w:p w:rsidR="00E929AE" w:rsidRPr="00C23546" w:rsidRDefault="00E929AE" w:rsidP="00503399">
            <w:pPr>
              <w:rPr>
                <w:rFonts w:ascii="Calibri" w:hAnsi="Calibri"/>
                <w:b/>
              </w:rPr>
            </w:pPr>
          </w:p>
        </w:tc>
        <w:tc>
          <w:tcPr>
            <w:tcW w:w="1005" w:type="dxa"/>
            <w:shd w:val="clear" w:color="auto" w:fill="auto"/>
            <w:vAlign w:val="bottom"/>
          </w:tcPr>
          <w:p w:rsidR="00E929AE" w:rsidRPr="00920D00" w:rsidRDefault="00E929AE" w:rsidP="00503399">
            <w:pPr>
              <w:rPr>
                <w:rFonts w:ascii="Calibri" w:hAnsi="Calibri"/>
                <w:b/>
                <w:sz w:val="22"/>
                <w:szCs w:val="22"/>
              </w:rPr>
            </w:pPr>
            <w:r w:rsidRPr="00920D00">
              <w:rPr>
                <w:rFonts w:ascii="Calibri" w:hAnsi="Calibri"/>
                <w:b/>
                <w:sz w:val="22"/>
                <w:szCs w:val="22"/>
              </w:rPr>
              <w:t>nr tel</w:t>
            </w:r>
            <w:r w:rsidR="00B64AEC">
              <w:rPr>
                <w:rFonts w:ascii="Calibri" w:hAnsi="Calibri"/>
                <w:b/>
                <w:sz w:val="22"/>
                <w:szCs w:val="22"/>
              </w:rPr>
              <w:t>.</w:t>
            </w:r>
            <w:r w:rsidRPr="00920D00">
              <w:rPr>
                <w:rFonts w:ascii="Calibri" w:hAnsi="Calibri"/>
                <w:b/>
                <w:sz w:val="22"/>
                <w:szCs w:val="22"/>
              </w:rPr>
              <w:t>:</w:t>
            </w:r>
          </w:p>
        </w:tc>
        <w:tc>
          <w:tcPr>
            <w:tcW w:w="3600" w:type="dxa"/>
            <w:gridSpan w:val="2"/>
            <w:tcBorders>
              <w:left w:val="nil"/>
              <w:bottom w:val="dotted" w:sz="4" w:space="0" w:color="auto"/>
            </w:tcBorders>
            <w:shd w:val="clear" w:color="auto" w:fill="auto"/>
            <w:vAlign w:val="bottom"/>
          </w:tcPr>
          <w:p w:rsidR="00E929AE" w:rsidRDefault="00E929AE" w:rsidP="00503399">
            <w:pPr>
              <w:rPr>
                <w:rFonts w:ascii="Calibri" w:hAnsi="Calibri"/>
                <w:b/>
              </w:rPr>
            </w:pPr>
          </w:p>
          <w:p w:rsidR="00860857" w:rsidRPr="00C23546" w:rsidRDefault="00860857" w:rsidP="00503399">
            <w:pPr>
              <w:rPr>
                <w:rFonts w:ascii="Calibri" w:hAnsi="Calibri"/>
                <w:b/>
              </w:rPr>
            </w:pPr>
          </w:p>
        </w:tc>
      </w:tr>
    </w:tbl>
    <w:p w:rsidR="00E929AE" w:rsidRPr="00C23546" w:rsidRDefault="00E929AE" w:rsidP="00E929AE">
      <w:pPr>
        <w:rPr>
          <w:vanish/>
        </w:rPr>
      </w:pPr>
    </w:p>
    <w:tbl>
      <w:tblPr>
        <w:tblW w:w="9370" w:type="dxa"/>
        <w:jc w:val="center"/>
        <w:tblLayout w:type="fixed"/>
        <w:tblCellMar>
          <w:left w:w="70" w:type="dxa"/>
          <w:right w:w="70" w:type="dxa"/>
        </w:tblCellMar>
        <w:tblLook w:val="0000" w:firstRow="0" w:lastRow="0" w:firstColumn="0" w:lastColumn="0" w:noHBand="0" w:noVBand="0"/>
      </w:tblPr>
      <w:tblGrid>
        <w:gridCol w:w="9370"/>
      </w:tblGrid>
      <w:tr w:rsidR="00E929AE" w:rsidRPr="005A4A0B" w:rsidTr="006F0770">
        <w:trPr>
          <w:trHeight w:val="600"/>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29AE" w:rsidRPr="00920D00" w:rsidRDefault="00E929AE" w:rsidP="00503399">
            <w:pPr>
              <w:spacing w:line="360" w:lineRule="auto"/>
              <w:ind w:left="76"/>
              <w:jc w:val="center"/>
              <w:rPr>
                <w:rFonts w:ascii="Calibri" w:hAnsi="Calibri" w:cs="Times New Roman"/>
                <w:sz w:val="22"/>
                <w:szCs w:val="22"/>
              </w:rPr>
            </w:pPr>
            <w:r w:rsidRPr="00920D00">
              <w:rPr>
                <w:rFonts w:ascii="Calibri" w:hAnsi="Calibri" w:cs="Times New Roman"/>
                <w:b/>
                <w:sz w:val="22"/>
                <w:szCs w:val="22"/>
              </w:rPr>
              <w:t xml:space="preserve">Osoba upoważniona do kontaktów: </w:t>
            </w:r>
            <w:r w:rsidRPr="00920D00">
              <w:rPr>
                <w:rFonts w:ascii="Calibri" w:hAnsi="Calibri" w:cs="Times New Roman"/>
                <w:sz w:val="22"/>
                <w:szCs w:val="22"/>
              </w:rPr>
              <w:t>………………………………..…….…tel. ……….…………..</w:t>
            </w:r>
          </w:p>
        </w:tc>
      </w:tr>
      <w:tr w:rsidR="00E929AE" w:rsidRPr="005A4A0B" w:rsidTr="006F6628">
        <w:trPr>
          <w:trHeight w:val="2108"/>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29AE" w:rsidRPr="008F3704" w:rsidRDefault="00E929AE" w:rsidP="00503399">
            <w:pPr>
              <w:pStyle w:val="Tekstprzypisudolnego"/>
              <w:jc w:val="both"/>
              <w:rPr>
                <w:rFonts w:ascii="Arial Narrow" w:hAnsi="Arial Narrow" w:cs="Segoe UI"/>
                <w:sz w:val="10"/>
                <w:szCs w:val="10"/>
                <w:lang w:val="pl-PL"/>
              </w:rPr>
            </w:pPr>
          </w:p>
          <w:p w:rsidR="00E929AE" w:rsidRPr="002D5A06" w:rsidRDefault="00E929AE" w:rsidP="00503399">
            <w:pPr>
              <w:pStyle w:val="Tekstprzypisudolnego"/>
              <w:spacing w:after="40"/>
              <w:jc w:val="both"/>
              <w:rPr>
                <w:rFonts w:ascii="Tahoma" w:hAnsi="Tahoma" w:cs="Tahoma"/>
                <w:sz w:val="16"/>
                <w:szCs w:val="16"/>
                <w:lang w:val="pl-PL"/>
              </w:rPr>
            </w:pPr>
            <w:r w:rsidRPr="002D5A06">
              <w:rPr>
                <w:rFonts w:ascii="Tahoma" w:hAnsi="Tahoma" w:cs="Tahoma"/>
                <w:sz w:val="16"/>
                <w:szCs w:val="16"/>
                <w:lang w:val="pl-PL"/>
              </w:rPr>
              <w:t xml:space="preserve">Informujemy, że jesteśmy </w:t>
            </w:r>
            <w:r w:rsidRPr="002D5A06">
              <w:rPr>
                <w:rFonts w:ascii="Tahoma" w:hAnsi="Tahoma" w:cs="Tahoma"/>
                <w:sz w:val="16"/>
                <w:szCs w:val="16"/>
                <w:lang w:val="pl-PL"/>
              </w:rPr>
              <w:fldChar w:fldCharType="begin">
                <w:ffData>
                  <w:name w:val=""/>
                  <w:enabled/>
                  <w:calcOnExit w:val="0"/>
                  <w:checkBox>
                    <w:size w:val="20"/>
                    <w:default w:val="0"/>
                  </w:checkBox>
                </w:ffData>
              </w:fldChar>
            </w:r>
            <w:r w:rsidRPr="002D5A06">
              <w:rPr>
                <w:rFonts w:ascii="Tahoma" w:hAnsi="Tahoma" w:cs="Tahoma"/>
                <w:sz w:val="16"/>
                <w:szCs w:val="16"/>
                <w:lang w:val="pl-PL"/>
              </w:rPr>
              <w:instrText xml:space="preserve"> FORMCHECKBOX </w:instrText>
            </w:r>
            <w:r w:rsidR="00475FB6">
              <w:rPr>
                <w:rFonts w:ascii="Tahoma" w:hAnsi="Tahoma" w:cs="Tahoma"/>
                <w:sz w:val="16"/>
                <w:szCs w:val="16"/>
                <w:lang w:val="pl-PL"/>
              </w:rPr>
            </w:r>
            <w:r w:rsidR="00475FB6">
              <w:rPr>
                <w:rFonts w:ascii="Tahoma" w:hAnsi="Tahoma" w:cs="Tahoma"/>
                <w:sz w:val="16"/>
                <w:szCs w:val="16"/>
                <w:lang w:val="pl-PL"/>
              </w:rPr>
              <w:fldChar w:fldCharType="separate"/>
            </w:r>
            <w:r w:rsidRPr="002D5A06">
              <w:rPr>
                <w:rFonts w:ascii="Tahoma" w:hAnsi="Tahoma" w:cs="Tahoma"/>
                <w:sz w:val="16"/>
                <w:szCs w:val="16"/>
                <w:lang w:val="pl-PL"/>
              </w:rPr>
              <w:fldChar w:fldCharType="end"/>
            </w:r>
            <w:r w:rsidRPr="002D5A06">
              <w:rPr>
                <w:rFonts w:ascii="Tahoma" w:hAnsi="Tahoma" w:cs="Tahoma"/>
                <w:sz w:val="16"/>
                <w:szCs w:val="16"/>
                <w:lang w:val="pl-PL"/>
              </w:rPr>
              <w:t xml:space="preserve"> </w:t>
            </w:r>
            <w:r w:rsidRPr="002D5A06">
              <w:rPr>
                <w:rFonts w:ascii="Tahoma" w:hAnsi="Tahoma" w:cs="Tahoma"/>
                <w:b/>
                <w:sz w:val="16"/>
                <w:szCs w:val="16"/>
                <w:lang w:val="pl-PL"/>
              </w:rPr>
              <w:t>mikro</w:t>
            </w:r>
            <w:r w:rsidRPr="002D5A06">
              <w:rPr>
                <w:rFonts w:ascii="Tahoma" w:hAnsi="Tahoma" w:cs="Tahoma"/>
                <w:sz w:val="16"/>
                <w:szCs w:val="16"/>
                <w:lang w:val="pl-PL"/>
              </w:rPr>
              <w:t xml:space="preserve"> </w:t>
            </w:r>
            <w:r w:rsidRPr="002D5A06">
              <w:rPr>
                <w:rFonts w:ascii="Tahoma" w:hAnsi="Tahoma" w:cs="Tahoma"/>
                <w:sz w:val="16"/>
                <w:szCs w:val="16"/>
                <w:lang w:val="pl-PL"/>
              </w:rPr>
              <w:fldChar w:fldCharType="begin">
                <w:ffData>
                  <w:name w:val=""/>
                  <w:enabled/>
                  <w:calcOnExit w:val="0"/>
                  <w:checkBox>
                    <w:size w:val="20"/>
                    <w:default w:val="0"/>
                  </w:checkBox>
                </w:ffData>
              </w:fldChar>
            </w:r>
            <w:r w:rsidRPr="002D5A06">
              <w:rPr>
                <w:rFonts w:ascii="Tahoma" w:hAnsi="Tahoma" w:cs="Tahoma"/>
                <w:sz w:val="16"/>
                <w:szCs w:val="16"/>
                <w:lang w:val="pl-PL"/>
              </w:rPr>
              <w:instrText xml:space="preserve"> FORMCHECKBOX </w:instrText>
            </w:r>
            <w:r w:rsidR="00475FB6">
              <w:rPr>
                <w:rFonts w:ascii="Tahoma" w:hAnsi="Tahoma" w:cs="Tahoma"/>
                <w:sz w:val="16"/>
                <w:szCs w:val="16"/>
                <w:lang w:val="pl-PL"/>
              </w:rPr>
            </w:r>
            <w:r w:rsidR="00475FB6">
              <w:rPr>
                <w:rFonts w:ascii="Tahoma" w:hAnsi="Tahoma" w:cs="Tahoma"/>
                <w:sz w:val="16"/>
                <w:szCs w:val="16"/>
                <w:lang w:val="pl-PL"/>
              </w:rPr>
              <w:fldChar w:fldCharType="separate"/>
            </w:r>
            <w:r w:rsidRPr="002D5A06">
              <w:rPr>
                <w:rFonts w:ascii="Tahoma" w:hAnsi="Tahoma" w:cs="Tahoma"/>
                <w:sz w:val="16"/>
                <w:szCs w:val="16"/>
                <w:lang w:val="pl-PL"/>
              </w:rPr>
              <w:fldChar w:fldCharType="end"/>
            </w:r>
            <w:r w:rsidRPr="002D5A06">
              <w:rPr>
                <w:rFonts w:ascii="Tahoma" w:hAnsi="Tahoma" w:cs="Tahoma"/>
                <w:sz w:val="16"/>
                <w:szCs w:val="16"/>
                <w:lang w:val="pl-PL"/>
              </w:rPr>
              <w:t xml:space="preserve"> </w:t>
            </w:r>
            <w:r w:rsidRPr="002D5A06">
              <w:rPr>
                <w:rFonts w:ascii="Tahoma" w:hAnsi="Tahoma" w:cs="Tahoma"/>
                <w:b/>
                <w:sz w:val="16"/>
                <w:szCs w:val="16"/>
                <w:lang w:val="pl-PL"/>
              </w:rPr>
              <w:t xml:space="preserve">małym / </w:t>
            </w:r>
            <w:r w:rsidRPr="002D5A06">
              <w:rPr>
                <w:rFonts w:ascii="Tahoma" w:hAnsi="Tahoma" w:cs="Tahoma"/>
                <w:sz w:val="16"/>
                <w:szCs w:val="16"/>
                <w:lang w:val="pl-PL"/>
              </w:rPr>
              <w:fldChar w:fldCharType="begin">
                <w:ffData>
                  <w:name w:val=""/>
                  <w:enabled/>
                  <w:calcOnExit w:val="0"/>
                  <w:checkBox>
                    <w:size w:val="20"/>
                    <w:default w:val="0"/>
                  </w:checkBox>
                </w:ffData>
              </w:fldChar>
            </w:r>
            <w:r w:rsidRPr="002D5A06">
              <w:rPr>
                <w:rFonts w:ascii="Tahoma" w:hAnsi="Tahoma" w:cs="Tahoma"/>
                <w:sz w:val="16"/>
                <w:szCs w:val="16"/>
                <w:lang w:val="pl-PL"/>
              </w:rPr>
              <w:instrText xml:space="preserve"> FORMCHECKBOX </w:instrText>
            </w:r>
            <w:r w:rsidR="00475FB6">
              <w:rPr>
                <w:rFonts w:ascii="Tahoma" w:hAnsi="Tahoma" w:cs="Tahoma"/>
                <w:sz w:val="16"/>
                <w:szCs w:val="16"/>
                <w:lang w:val="pl-PL"/>
              </w:rPr>
            </w:r>
            <w:r w:rsidR="00475FB6">
              <w:rPr>
                <w:rFonts w:ascii="Tahoma" w:hAnsi="Tahoma" w:cs="Tahoma"/>
                <w:sz w:val="16"/>
                <w:szCs w:val="16"/>
                <w:lang w:val="pl-PL"/>
              </w:rPr>
              <w:fldChar w:fldCharType="separate"/>
            </w:r>
            <w:r w:rsidRPr="002D5A06">
              <w:rPr>
                <w:rFonts w:ascii="Tahoma" w:hAnsi="Tahoma" w:cs="Tahoma"/>
                <w:sz w:val="16"/>
                <w:szCs w:val="16"/>
                <w:lang w:val="pl-PL"/>
              </w:rPr>
              <w:fldChar w:fldCharType="end"/>
            </w:r>
            <w:r w:rsidRPr="002D5A06">
              <w:rPr>
                <w:rFonts w:ascii="Tahoma" w:hAnsi="Tahoma" w:cs="Tahoma"/>
                <w:sz w:val="16"/>
                <w:szCs w:val="16"/>
                <w:lang w:val="pl-PL"/>
              </w:rPr>
              <w:t xml:space="preserve"> </w:t>
            </w:r>
            <w:r w:rsidRPr="002D5A06">
              <w:rPr>
                <w:rFonts w:ascii="Tahoma" w:hAnsi="Tahoma" w:cs="Tahoma"/>
                <w:b/>
                <w:sz w:val="16"/>
                <w:szCs w:val="16"/>
                <w:lang w:val="pl-PL"/>
              </w:rPr>
              <w:t xml:space="preserve">średnim/ </w:t>
            </w:r>
            <w:r w:rsidRPr="002D5A06">
              <w:rPr>
                <w:rFonts w:ascii="Tahoma" w:hAnsi="Tahoma" w:cs="Tahoma"/>
                <w:sz w:val="16"/>
                <w:szCs w:val="16"/>
                <w:lang w:val="pl-PL"/>
              </w:rPr>
              <w:fldChar w:fldCharType="begin">
                <w:ffData>
                  <w:name w:val=""/>
                  <w:enabled/>
                  <w:calcOnExit w:val="0"/>
                  <w:checkBox>
                    <w:size w:val="20"/>
                    <w:default w:val="0"/>
                  </w:checkBox>
                </w:ffData>
              </w:fldChar>
            </w:r>
            <w:r w:rsidRPr="002D5A06">
              <w:rPr>
                <w:rFonts w:ascii="Tahoma" w:hAnsi="Tahoma" w:cs="Tahoma"/>
                <w:sz w:val="16"/>
                <w:szCs w:val="16"/>
                <w:lang w:val="pl-PL"/>
              </w:rPr>
              <w:instrText xml:space="preserve"> FORMCHECKBOX </w:instrText>
            </w:r>
            <w:r w:rsidR="00475FB6">
              <w:rPr>
                <w:rFonts w:ascii="Tahoma" w:hAnsi="Tahoma" w:cs="Tahoma"/>
                <w:sz w:val="16"/>
                <w:szCs w:val="16"/>
                <w:lang w:val="pl-PL"/>
              </w:rPr>
            </w:r>
            <w:r w:rsidR="00475FB6">
              <w:rPr>
                <w:rFonts w:ascii="Tahoma" w:hAnsi="Tahoma" w:cs="Tahoma"/>
                <w:sz w:val="16"/>
                <w:szCs w:val="16"/>
                <w:lang w:val="pl-PL"/>
              </w:rPr>
              <w:fldChar w:fldCharType="separate"/>
            </w:r>
            <w:r w:rsidRPr="002D5A06">
              <w:rPr>
                <w:rFonts w:ascii="Tahoma" w:hAnsi="Tahoma" w:cs="Tahoma"/>
                <w:sz w:val="16"/>
                <w:szCs w:val="16"/>
                <w:lang w:val="pl-PL"/>
              </w:rPr>
              <w:fldChar w:fldCharType="end"/>
            </w:r>
            <w:r w:rsidRPr="002D5A06">
              <w:rPr>
                <w:rFonts w:ascii="Tahoma" w:hAnsi="Tahoma" w:cs="Tahoma"/>
                <w:sz w:val="16"/>
                <w:szCs w:val="16"/>
                <w:lang w:val="pl-PL"/>
              </w:rPr>
              <w:t xml:space="preserve"> </w:t>
            </w:r>
            <w:r w:rsidRPr="002D5A06">
              <w:rPr>
                <w:rFonts w:ascii="Tahoma" w:hAnsi="Tahoma" w:cs="Tahoma"/>
                <w:b/>
                <w:sz w:val="16"/>
                <w:szCs w:val="16"/>
                <w:lang w:val="pl-PL"/>
              </w:rPr>
              <w:t xml:space="preserve">dużym </w:t>
            </w:r>
            <w:r w:rsidRPr="002D5A06">
              <w:rPr>
                <w:rFonts w:ascii="Tahoma" w:hAnsi="Tahoma" w:cs="Tahoma"/>
                <w:sz w:val="16"/>
                <w:szCs w:val="16"/>
                <w:lang w:val="pl-PL"/>
              </w:rPr>
              <w:t>(zaznaczyć właściwe) przedsiębiorstwem w rozumieniu zalecenia Komisji z dnia 6 maja 2003 r. w sprawie definicji mikroprzedsiębiorstw oraz małych i średnich przedsiębiorstw (notyfikowane jako dokument nr C(2003) 1422) (Dz.U. L 124 z 20.5.2003, s. 36–41). Zgodnie z definicjami zawartymi w ww. zaleceniu, mikro, małe i średnie przedsiębiorstwa charakteryzują się następującymi cechami:</w:t>
            </w:r>
          </w:p>
          <w:p w:rsidR="00E929AE" w:rsidRPr="002D5A06" w:rsidRDefault="00E929AE" w:rsidP="00CD356B">
            <w:pPr>
              <w:pStyle w:val="Tekstprzypisudolnego"/>
              <w:numPr>
                <w:ilvl w:val="0"/>
                <w:numId w:val="30"/>
              </w:numPr>
              <w:spacing w:after="40"/>
              <w:ind w:left="216" w:hanging="216"/>
              <w:jc w:val="both"/>
              <w:rPr>
                <w:rFonts w:ascii="Tahoma" w:hAnsi="Tahoma" w:cs="Tahoma"/>
                <w:sz w:val="16"/>
                <w:szCs w:val="16"/>
                <w:lang w:val="pl-PL"/>
              </w:rPr>
            </w:pPr>
            <w:r w:rsidRPr="002D5A06">
              <w:rPr>
                <w:rFonts w:ascii="Tahoma" w:hAnsi="Tahoma" w:cs="Tahoma"/>
                <w:sz w:val="16"/>
                <w:szCs w:val="16"/>
                <w:lang w:val="pl-PL"/>
              </w:rPr>
              <w:t>Mikroprzedsiębiorstwo: mniej niż 10 pracowników, obrót roczny (kwota przyjętych pieniędzy w danym okresie) lub bilans (zestawienie aktywów i pasywów firmy) poniżej 2 mln EUR</w:t>
            </w:r>
          </w:p>
          <w:p w:rsidR="00E929AE" w:rsidRPr="002D5A06" w:rsidRDefault="00E929AE" w:rsidP="00CD356B">
            <w:pPr>
              <w:pStyle w:val="Tekstprzypisudolnego"/>
              <w:numPr>
                <w:ilvl w:val="0"/>
                <w:numId w:val="30"/>
              </w:numPr>
              <w:spacing w:after="40"/>
              <w:ind w:left="216" w:hanging="216"/>
              <w:jc w:val="both"/>
              <w:rPr>
                <w:rFonts w:ascii="Tahoma" w:hAnsi="Tahoma" w:cs="Tahoma"/>
                <w:sz w:val="16"/>
                <w:szCs w:val="16"/>
                <w:lang w:val="pl-PL"/>
              </w:rPr>
            </w:pPr>
            <w:r w:rsidRPr="002D5A06">
              <w:rPr>
                <w:rFonts w:ascii="Tahoma" w:hAnsi="Tahoma" w:cs="Tahoma"/>
                <w:sz w:val="16"/>
                <w:szCs w:val="16"/>
                <w:lang w:val="pl-PL"/>
              </w:rPr>
              <w:t>Małe przedsiębiorstwo: mniej niż 50 pracowników, obrót roczny lub bilans poniżej 10 mln EUR</w:t>
            </w:r>
          </w:p>
          <w:p w:rsidR="00E929AE" w:rsidRPr="002460A1" w:rsidRDefault="00E929AE" w:rsidP="00CD356B">
            <w:pPr>
              <w:numPr>
                <w:ilvl w:val="0"/>
                <w:numId w:val="30"/>
              </w:numPr>
              <w:spacing w:line="360" w:lineRule="auto"/>
              <w:ind w:left="216" w:hanging="216"/>
              <w:jc w:val="both"/>
              <w:rPr>
                <w:rFonts w:ascii="Verdana" w:hAnsi="Verdana" w:cs="Times New Roman"/>
                <w:b/>
                <w:sz w:val="16"/>
                <w:szCs w:val="16"/>
              </w:rPr>
            </w:pPr>
            <w:r w:rsidRPr="002D5A06">
              <w:rPr>
                <w:rFonts w:ascii="Tahoma" w:hAnsi="Tahoma" w:cs="Tahoma"/>
                <w:sz w:val="16"/>
                <w:szCs w:val="16"/>
              </w:rPr>
              <w:t>Średnie przedsiębiorstwo: mniej niż 250 pracowników, obrót roczny poniżej 50 mln EUR lub bilans poniżej 43 mln EUR</w:t>
            </w:r>
          </w:p>
        </w:tc>
      </w:tr>
    </w:tbl>
    <w:p w:rsidR="00E929AE" w:rsidRDefault="00E929AE" w:rsidP="00E929AE">
      <w:pPr>
        <w:shd w:val="clear" w:color="auto" w:fill="FFFFFF"/>
        <w:jc w:val="both"/>
        <w:rPr>
          <w:rFonts w:ascii="Verdana" w:hAnsi="Verdana" w:cs="Times New Roman"/>
          <w:sz w:val="10"/>
          <w:szCs w:val="10"/>
        </w:rPr>
      </w:pPr>
    </w:p>
    <w:p w:rsidR="00ED7D82" w:rsidRDefault="00ED7D82" w:rsidP="00E929AE">
      <w:pPr>
        <w:shd w:val="clear" w:color="auto" w:fill="FFFFFF"/>
        <w:jc w:val="both"/>
        <w:rPr>
          <w:rFonts w:ascii="Verdana" w:hAnsi="Verdana" w:cs="Times New Roman"/>
          <w:sz w:val="10"/>
          <w:szCs w:val="10"/>
        </w:rPr>
      </w:pPr>
    </w:p>
    <w:p w:rsidR="00811F0F" w:rsidRPr="005A4A0B" w:rsidRDefault="00811F0F" w:rsidP="00E929AE">
      <w:pPr>
        <w:shd w:val="clear" w:color="auto" w:fill="FFFFFF"/>
        <w:jc w:val="both"/>
        <w:rPr>
          <w:rFonts w:ascii="Verdana" w:hAnsi="Verdana" w:cs="Times New Roman"/>
          <w:sz w:val="10"/>
          <w:szCs w:val="10"/>
        </w:rPr>
      </w:pPr>
    </w:p>
    <w:p w:rsidR="00E929AE" w:rsidRPr="001748C4" w:rsidRDefault="00E929AE" w:rsidP="00CD356B">
      <w:pPr>
        <w:numPr>
          <w:ilvl w:val="0"/>
          <w:numId w:val="28"/>
        </w:numPr>
        <w:shd w:val="clear" w:color="auto" w:fill="FFFFFF"/>
        <w:tabs>
          <w:tab w:val="clear" w:pos="322"/>
          <w:tab w:val="num" w:pos="709"/>
        </w:tabs>
        <w:spacing w:before="60" w:line="360" w:lineRule="auto"/>
        <w:ind w:left="709" w:hanging="709"/>
        <w:jc w:val="both"/>
        <w:rPr>
          <w:rFonts w:ascii="Verdana" w:hAnsi="Verdana" w:cs="Times New Roman"/>
          <w:sz w:val="18"/>
          <w:szCs w:val="18"/>
        </w:rPr>
      </w:pPr>
      <w:r w:rsidRPr="001748C4">
        <w:rPr>
          <w:rFonts w:ascii="Verdana" w:hAnsi="Verdana" w:cs="Times New Roman"/>
          <w:b/>
          <w:bCs/>
          <w:sz w:val="18"/>
          <w:szCs w:val="18"/>
        </w:rPr>
        <w:t>Nawiązując do ogłoszenia</w:t>
      </w:r>
      <w:r w:rsidR="00B64AEC">
        <w:rPr>
          <w:rFonts w:ascii="Verdana" w:hAnsi="Verdana" w:cs="Times New Roman"/>
          <w:b/>
          <w:bCs/>
          <w:sz w:val="18"/>
          <w:szCs w:val="18"/>
        </w:rPr>
        <w:t xml:space="preserve"> o zamówieniu</w:t>
      </w:r>
      <w:r w:rsidRPr="001748C4">
        <w:rPr>
          <w:rFonts w:ascii="Verdana" w:hAnsi="Verdana" w:cs="Times New Roman"/>
          <w:b/>
          <w:bCs/>
          <w:sz w:val="18"/>
          <w:szCs w:val="18"/>
        </w:rPr>
        <w:t xml:space="preserve"> </w:t>
      </w:r>
      <w:r w:rsidRPr="001748C4">
        <w:rPr>
          <w:rFonts w:ascii="Verdana" w:hAnsi="Verdana" w:cs="Times New Roman"/>
          <w:sz w:val="18"/>
          <w:szCs w:val="18"/>
        </w:rPr>
        <w:t xml:space="preserve">wyrażam chęć uczestnictwa w postępowaniu </w:t>
      </w:r>
      <w:r w:rsidR="0073648D">
        <w:rPr>
          <w:rFonts w:ascii="Verdana" w:hAnsi="Verdana" w:cs="Times New Roman"/>
          <w:sz w:val="18"/>
          <w:szCs w:val="18"/>
        </w:rPr>
        <w:t xml:space="preserve">                      </w:t>
      </w:r>
      <w:r w:rsidRPr="001748C4">
        <w:rPr>
          <w:rFonts w:ascii="Verdana" w:hAnsi="Verdana" w:cs="Times New Roman"/>
          <w:sz w:val="18"/>
          <w:szCs w:val="18"/>
        </w:rPr>
        <w:t>o zamówienie publiczne, prowadzonym w trybie przetargu nieograniczonego, org</w:t>
      </w:r>
      <w:r w:rsidR="00BB6DFA" w:rsidRPr="001748C4">
        <w:rPr>
          <w:rFonts w:ascii="Verdana" w:hAnsi="Verdana" w:cs="Times New Roman"/>
          <w:sz w:val="18"/>
          <w:szCs w:val="18"/>
        </w:rPr>
        <w:t xml:space="preserve">anizowanym przez Zamawiającego </w:t>
      </w:r>
      <w:r w:rsidR="00B64AEC">
        <w:rPr>
          <w:rFonts w:ascii="Verdana" w:hAnsi="Verdana" w:cs="Times New Roman"/>
          <w:sz w:val="18"/>
          <w:szCs w:val="18"/>
        </w:rPr>
        <w:t>zgodnie z</w:t>
      </w:r>
      <w:r w:rsidRPr="001748C4">
        <w:rPr>
          <w:rFonts w:ascii="Verdana" w:hAnsi="Verdana" w:cs="Times New Roman"/>
          <w:sz w:val="18"/>
          <w:szCs w:val="18"/>
        </w:rPr>
        <w:t xml:space="preserve"> warunkami określonymi w </w:t>
      </w:r>
      <w:r w:rsidR="00496EF3">
        <w:rPr>
          <w:rFonts w:ascii="Verdana" w:hAnsi="Verdana" w:cs="Times New Roman"/>
          <w:sz w:val="18"/>
          <w:szCs w:val="18"/>
        </w:rPr>
        <w:t>SIWZ</w:t>
      </w:r>
      <w:r w:rsidRPr="001748C4">
        <w:rPr>
          <w:rFonts w:ascii="Verdana" w:hAnsi="Verdana" w:cs="Times New Roman"/>
          <w:sz w:val="18"/>
          <w:szCs w:val="18"/>
        </w:rPr>
        <w:t>.</w:t>
      </w:r>
    </w:p>
    <w:p w:rsidR="00ED7D82" w:rsidRDefault="00ED7D82" w:rsidP="00ED7D82">
      <w:pPr>
        <w:shd w:val="clear" w:color="auto" w:fill="FFFFFF"/>
        <w:spacing w:before="60" w:line="360" w:lineRule="auto"/>
        <w:ind w:left="709"/>
        <w:jc w:val="both"/>
        <w:rPr>
          <w:rFonts w:ascii="Verdana" w:hAnsi="Verdana" w:cs="Times New Roman"/>
          <w:sz w:val="18"/>
          <w:szCs w:val="18"/>
        </w:rPr>
      </w:pPr>
    </w:p>
    <w:p w:rsidR="00EC31CA" w:rsidRDefault="00EC31CA" w:rsidP="00ED7D82">
      <w:pPr>
        <w:shd w:val="clear" w:color="auto" w:fill="FFFFFF"/>
        <w:spacing w:before="60" w:line="360" w:lineRule="auto"/>
        <w:ind w:left="709"/>
        <w:jc w:val="both"/>
        <w:rPr>
          <w:rFonts w:ascii="Verdana" w:hAnsi="Verdana" w:cs="Times New Roman"/>
          <w:sz w:val="18"/>
          <w:szCs w:val="18"/>
        </w:rPr>
      </w:pPr>
    </w:p>
    <w:p w:rsidR="005E6830" w:rsidRDefault="005E6830" w:rsidP="00ED7D82">
      <w:pPr>
        <w:shd w:val="clear" w:color="auto" w:fill="FFFFFF"/>
        <w:spacing w:before="60" w:line="360" w:lineRule="auto"/>
        <w:ind w:left="709"/>
        <w:jc w:val="both"/>
        <w:rPr>
          <w:rFonts w:ascii="Verdana" w:hAnsi="Verdana" w:cs="Times New Roman"/>
          <w:sz w:val="18"/>
          <w:szCs w:val="18"/>
        </w:rPr>
      </w:pPr>
    </w:p>
    <w:p w:rsidR="00EC31CA" w:rsidRPr="00BF3DB3" w:rsidRDefault="00E929AE" w:rsidP="00BF3DB3">
      <w:pPr>
        <w:numPr>
          <w:ilvl w:val="0"/>
          <w:numId w:val="28"/>
        </w:numPr>
        <w:shd w:val="clear" w:color="auto" w:fill="FFFFFF"/>
        <w:tabs>
          <w:tab w:val="clear" w:pos="322"/>
          <w:tab w:val="num" w:pos="709"/>
        </w:tabs>
        <w:spacing w:line="360" w:lineRule="auto"/>
        <w:ind w:left="709" w:hanging="709"/>
        <w:jc w:val="both"/>
        <w:rPr>
          <w:rFonts w:ascii="Verdana" w:hAnsi="Verdana" w:cs="Calibri"/>
          <w:b/>
          <w:sz w:val="18"/>
          <w:szCs w:val="18"/>
          <w:u w:val="single"/>
        </w:rPr>
      </w:pPr>
      <w:r w:rsidRPr="00094570">
        <w:rPr>
          <w:rFonts w:ascii="Verdana" w:hAnsi="Verdana" w:cs="Calibri"/>
          <w:b/>
          <w:sz w:val="18"/>
          <w:szCs w:val="18"/>
          <w:u w:val="single"/>
        </w:rPr>
        <w:lastRenderedPageBreak/>
        <w:t>Oferuję wykonanie zamówienia</w:t>
      </w:r>
      <w:r w:rsidR="00BF3DB3">
        <w:rPr>
          <w:rFonts w:ascii="Verdana" w:hAnsi="Verdana" w:cs="Calibri"/>
          <w:b/>
          <w:sz w:val="18"/>
          <w:szCs w:val="18"/>
          <w:u w:val="single"/>
        </w:rPr>
        <w:t xml:space="preserve">, za cenę: </w:t>
      </w:r>
    </w:p>
    <w:tbl>
      <w:tblPr>
        <w:tblW w:w="98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741D68" w:rsidRPr="001748C4" w:rsidTr="0061351B">
        <w:trPr>
          <w:trHeight w:val="644"/>
        </w:trPr>
        <w:tc>
          <w:tcPr>
            <w:tcW w:w="9814" w:type="dxa"/>
            <w:shd w:val="clear" w:color="auto" w:fill="auto"/>
            <w:vAlign w:val="bottom"/>
          </w:tcPr>
          <w:p w:rsidR="00741D68" w:rsidRPr="001748C4" w:rsidRDefault="00BF3DB3" w:rsidP="00BF3DB3">
            <w:pPr>
              <w:jc w:val="center"/>
              <w:rPr>
                <w:rFonts w:ascii="Calibri" w:hAnsi="Calibri" w:cs="Calibri"/>
              </w:rPr>
            </w:pPr>
            <w:r>
              <w:rPr>
                <w:rFonts w:ascii="Calibri" w:hAnsi="Calibri" w:cs="Calibri"/>
                <w:sz w:val="22"/>
              </w:rPr>
              <w:t xml:space="preserve">    </w:t>
            </w:r>
            <w:r w:rsidR="0061351B">
              <w:rPr>
                <w:rFonts w:ascii="Calibri" w:hAnsi="Calibri" w:cs="Calibri"/>
                <w:sz w:val="22"/>
              </w:rPr>
              <w:t xml:space="preserve">    </w:t>
            </w:r>
            <w:r w:rsidR="00741D68" w:rsidRPr="00B64AEC">
              <w:rPr>
                <w:rFonts w:ascii="Calibri" w:hAnsi="Calibri" w:cs="Calibri"/>
                <w:sz w:val="22"/>
              </w:rPr>
              <w:t>…</w:t>
            </w:r>
            <w:r w:rsidR="0061351B">
              <w:rPr>
                <w:rFonts w:ascii="Calibri" w:hAnsi="Calibri" w:cs="Calibri"/>
                <w:sz w:val="22"/>
              </w:rPr>
              <w:t>…………</w:t>
            </w:r>
            <w:r w:rsidR="00741D68" w:rsidRPr="00B64AEC">
              <w:rPr>
                <w:rFonts w:ascii="Calibri" w:hAnsi="Calibri" w:cs="Calibri"/>
                <w:sz w:val="22"/>
              </w:rPr>
              <w:t xml:space="preserve">……………….. zł brutto </w:t>
            </w:r>
          </w:p>
        </w:tc>
      </w:tr>
      <w:tr w:rsidR="00741D68" w:rsidRPr="001748C4" w:rsidTr="0061351B">
        <w:trPr>
          <w:trHeight w:val="518"/>
        </w:trPr>
        <w:tc>
          <w:tcPr>
            <w:tcW w:w="9814" w:type="dxa"/>
            <w:shd w:val="clear" w:color="auto" w:fill="auto"/>
            <w:vAlign w:val="bottom"/>
          </w:tcPr>
          <w:p w:rsidR="00741D68" w:rsidRPr="001748C4" w:rsidRDefault="00741D68" w:rsidP="0061351B">
            <w:pPr>
              <w:jc w:val="center"/>
              <w:rPr>
                <w:rFonts w:ascii="Calibri" w:hAnsi="Calibri" w:cs="Calibri"/>
              </w:rPr>
            </w:pPr>
            <w:r w:rsidRPr="001748C4">
              <w:rPr>
                <w:rFonts w:ascii="Calibri" w:hAnsi="Calibri" w:cs="Calibri"/>
              </w:rPr>
              <w:t xml:space="preserve">(słownie </w:t>
            </w:r>
            <w:r w:rsidRPr="001748C4">
              <w:rPr>
                <w:rFonts w:ascii="Calibri" w:hAnsi="Calibri" w:cs="Calibri"/>
                <w:b/>
              </w:rPr>
              <w:t>brutto</w:t>
            </w:r>
            <w:r w:rsidRPr="001748C4">
              <w:rPr>
                <w:rFonts w:ascii="Calibri" w:hAnsi="Calibri" w:cs="Calibri"/>
              </w:rPr>
              <w:t>: ………………………………………………………………………..……………………………………………….)</w:t>
            </w:r>
          </w:p>
        </w:tc>
      </w:tr>
      <w:tr w:rsidR="00230D7D" w:rsidRPr="001748C4" w:rsidTr="0061351B">
        <w:trPr>
          <w:trHeight w:val="529"/>
        </w:trPr>
        <w:tc>
          <w:tcPr>
            <w:tcW w:w="9814" w:type="dxa"/>
            <w:shd w:val="clear" w:color="auto" w:fill="auto"/>
            <w:vAlign w:val="bottom"/>
          </w:tcPr>
          <w:p w:rsidR="00230D7D" w:rsidRPr="001748C4" w:rsidRDefault="00230D7D" w:rsidP="00BF3DB3">
            <w:pPr>
              <w:jc w:val="center"/>
              <w:rPr>
                <w:rFonts w:ascii="Calibri" w:hAnsi="Calibri" w:cs="Calibri"/>
              </w:rPr>
            </w:pPr>
            <w:r>
              <w:rPr>
                <w:rFonts w:ascii="Calibri" w:hAnsi="Calibri" w:cs="Calibri"/>
              </w:rPr>
              <w:t>Termin wykonan</w:t>
            </w:r>
            <w:r w:rsidR="00005786">
              <w:rPr>
                <w:rFonts w:ascii="Calibri" w:hAnsi="Calibri" w:cs="Calibri"/>
              </w:rPr>
              <w:t>ia zamówienia: …………………………… (</w:t>
            </w:r>
            <w:r w:rsidR="00BF3DB3">
              <w:rPr>
                <w:rFonts w:ascii="Calibri" w:hAnsi="Calibri" w:cs="Calibri"/>
              </w:rPr>
              <w:t>3</w:t>
            </w:r>
            <w:r w:rsidR="00005786">
              <w:rPr>
                <w:rFonts w:ascii="Calibri" w:hAnsi="Calibri" w:cs="Calibri"/>
              </w:rPr>
              <w:t xml:space="preserve">0 dni lub </w:t>
            </w:r>
            <w:r w:rsidR="00BF3DB3">
              <w:rPr>
                <w:rFonts w:ascii="Calibri" w:hAnsi="Calibri" w:cs="Calibri"/>
              </w:rPr>
              <w:t>4</w:t>
            </w:r>
            <w:r w:rsidR="00005786">
              <w:rPr>
                <w:rFonts w:ascii="Calibri" w:hAnsi="Calibri" w:cs="Calibri"/>
              </w:rPr>
              <w:t xml:space="preserve">0 dni lub </w:t>
            </w:r>
            <w:r>
              <w:rPr>
                <w:rFonts w:ascii="Calibri" w:hAnsi="Calibri" w:cs="Calibri"/>
              </w:rPr>
              <w:t xml:space="preserve"> </w:t>
            </w:r>
            <w:r w:rsidR="00BF3DB3">
              <w:rPr>
                <w:rFonts w:ascii="Calibri" w:hAnsi="Calibri" w:cs="Calibri"/>
              </w:rPr>
              <w:t>5</w:t>
            </w:r>
            <w:r>
              <w:rPr>
                <w:rFonts w:ascii="Calibri" w:hAnsi="Calibri" w:cs="Calibri"/>
              </w:rPr>
              <w:t>0 dni)</w:t>
            </w:r>
          </w:p>
        </w:tc>
      </w:tr>
      <w:tr w:rsidR="00B64AEC" w:rsidRPr="001748C4" w:rsidTr="0060190C">
        <w:trPr>
          <w:trHeight w:val="742"/>
        </w:trPr>
        <w:tc>
          <w:tcPr>
            <w:tcW w:w="9814" w:type="dxa"/>
            <w:shd w:val="clear" w:color="auto" w:fill="auto"/>
            <w:vAlign w:val="center"/>
          </w:tcPr>
          <w:p w:rsidR="00B64AEC" w:rsidRPr="001748C4" w:rsidRDefault="00B64AEC" w:rsidP="00A56F9C">
            <w:pPr>
              <w:shd w:val="clear" w:color="auto" w:fill="FFFFFF"/>
              <w:jc w:val="center"/>
              <w:rPr>
                <w:rFonts w:ascii="Calibri" w:hAnsi="Calibri" w:cs="Calibri"/>
              </w:rPr>
            </w:pPr>
            <w:r>
              <w:rPr>
                <w:rFonts w:ascii="Calibri" w:hAnsi="Calibri" w:cs="Calibri"/>
              </w:rPr>
              <w:t>W</w:t>
            </w:r>
            <w:r w:rsidRPr="001748C4">
              <w:rPr>
                <w:rFonts w:ascii="Calibri" w:hAnsi="Calibri" w:cs="Calibri"/>
              </w:rPr>
              <w:t xml:space="preserve">ysokość kary umownej w wysokości </w:t>
            </w:r>
            <w:r w:rsidR="00230D7D" w:rsidRPr="00230D7D">
              <w:rPr>
                <w:rFonts w:ascii="Calibri" w:hAnsi="Calibri" w:cs="Calibri"/>
              </w:rPr>
              <w:t>…..</w:t>
            </w:r>
            <w:r w:rsidRPr="00230D7D">
              <w:rPr>
                <w:rFonts w:ascii="Calibri" w:hAnsi="Calibri" w:cs="Calibri"/>
                <w:sz w:val="24"/>
                <w:szCs w:val="24"/>
              </w:rPr>
              <w:t xml:space="preserve">…. </w:t>
            </w:r>
            <w:r w:rsidRPr="001748C4">
              <w:rPr>
                <w:rFonts w:ascii="Calibri" w:hAnsi="Calibri" w:cs="Calibri"/>
                <w:b/>
                <w:sz w:val="24"/>
                <w:szCs w:val="24"/>
              </w:rPr>
              <w:t>zł</w:t>
            </w:r>
            <w:r w:rsidRPr="001748C4">
              <w:rPr>
                <w:rFonts w:ascii="Calibri" w:hAnsi="Calibri" w:cs="Calibri"/>
              </w:rPr>
              <w:t xml:space="preserve"> za każdy dzień opóźnienia</w:t>
            </w:r>
            <w:r>
              <w:rPr>
                <w:rFonts w:ascii="Calibri" w:hAnsi="Calibri" w:cs="Calibri"/>
              </w:rPr>
              <w:t xml:space="preserve"> w</w:t>
            </w:r>
            <w:r w:rsidRPr="001748C4">
              <w:rPr>
                <w:rFonts w:ascii="Calibri" w:hAnsi="Calibri" w:cs="Calibri"/>
              </w:rPr>
              <w:t xml:space="preserve"> </w:t>
            </w:r>
            <w:r>
              <w:rPr>
                <w:rFonts w:ascii="Calibri" w:hAnsi="Calibri" w:cs="Calibri"/>
              </w:rPr>
              <w:t>dostawie towaru</w:t>
            </w:r>
            <w:r w:rsidRPr="001748C4">
              <w:rPr>
                <w:rFonts w:ascii="Calibri" w:hAnsi="Calibri" w:cs="Calibri"/>
              </w:rPr>
              <w:t>, o</w:t>
            </w:r>
            <w:r>
              <w:rPr>
                <w:rFonts w:ascii="Calibri" w:hAnsi="Calibri" w:cs="Calibri"/>
              </w:rPr>
              <w:t xml:space="preserve"> której mowa </w:t>
            </w:r>
            <w:r w:rsidR="0061351B">
              <w:rPr>
                <w:rFonts w:ascii="Calibri" w:hAnsi="Calibri" w:cs="Calibri"/>
              </w:rPr>
              <w:t xml:space="preserve">                </w:t>
            </w:r>
            <w:r>
              <w:rPr>
                <w:rFonts w:ascii="Calibri" w:hAnsi="Calibri" w:cs="Calibri"/>
              </w:rPr>
              <w:t>w ust.  16.2</w:t>
            </w:r>
            <w:r w:rsidRPr="001748C4">
              <w:rPr>
                <w:rFonts w:ascii="Calibri" w:hAnsi="Calibri" w:cs="Calibri"/>
              </w:rPr>
              <w:t xml:space="preserve"> </w:t>
            </w:r>
            <w:r w:rsidR="00496EF3">
              <w:rPr>
                <w:rFonts w:ascii="Calibri" w:hAnsi="Calibri" w:cs="Calibri"/>
              </w:rPr>
              <w:t>SIWZ</w:t>
            </w:r>
            <w:r>
              <w:rPr>
                <w:rFonts w:ascii="Calibri" w:hAnsi="Calibri" w:cs="Calibri"/>
              </w:rPr>
              <w:t xml:space="preserve"> (od 200 zł do 1 000 zł)</w:t>
            </w:r>
          </w:p>
        </w:tc>
      </w:tr>
      <w:tr w:rsidR="00B64AEC" w:rsidRPr="001748C4" w:rsidTr="0060190C">
        <w:trPr>
          <w:trHeight w:val="412"/>
        </w:trPr>
        <w:tc>
          <w:tcPr>
            <w:tcW w:w="9814" w:type="dxa"/>
            <w:shd w:val="clear" w:color="auto" w:fill="auto"/>
            <w:vAlign w:val="center"/>
          </w:tcPr>
          <w:p w:rsidR="00B64AEC" w:rsidRPr="001748C4" w:rsidRDefault="00B64AEC" w:rsidP="00A56F9C">
            <w:pPr>
              <w:shd w:val="clear" w:color="auto" w:fill="FFFFFF"/>
              <w:jc w:val="center"/>
              <w:rPr>
                <w:rFonts w:ascii="Calibri" w:hAnsi="Calibri" w:cs="Calibri"/>
              </w:rPr>
            </w:pPr>
            <w:r>
              <w:rPr>
                <w:rFonts w:ascii="Calibri" w:hAnsi="Calibri" w:cs="Calibri"/>
              </w:rPr>
              <w:t>O</w:t>
            </w:r>
            <w:r w:rsidRPr="001748C4">
              <w:rPr>
                <w:rFonts w:ascii="Calibri" w:hAnsi="Calibri" w:cs="Calibri"/>
              </w:rPr>
              <w:t xml:space="preserve">kres gwarancji w wysokości </w:t>
            </w:r>
            <w:r w:rsidRPr="001748C4">
              <w:rPr>
                <w:rFonts w:ascii="Calibri" w:hAnsi="Calibri" w:cs="Calibri"/>
                <w:b/>
                <w:sz w:val="24"/>
                <w:szCs w:val="24"/>
              </w:rPr>
              <w:t>……</w:t>
            </w:r>
            <w:r w:rsidR="00230D7D">
              <w:rPr>
                <w:rFonts w:ascii="Calibri" w:hAnsi="Calibri" w:cs="Calibri"/>
                <w:b/>
                <w:sz w:val="24"/>
                <w:szCs w:val="24"/>
              </w:rPr>
              <w:t>..</w:t>
            </w:r>
            <w:r w:rsidRPr="001748C4">
              <w:rPr>
                <w:rFonts w:ascii="Calibri" w:hAnsi="Calibri" w:cs="Calibri"/>
                <w:b/>
                <w:sz w:val="24"/>
                <w:szCs w:val="24"/>
              </w:rPr>
              <w:t>.. miesięcy</w:t>
            </w:r>
            <w:r w:rsidRPr="001748C4">
              <w:rPr>
                <w:rFonts w:ascii="Calibri" w:hAnsi="Calibri" w:cs="Calibri"/>
              </w:rPr>
              <w:t xml:space="preserve">, o którym mowa w ust.  16.2. pkt 3 </w:t>
            </w:r>
            <w:r w:rsidR="00496EF3">
              <w:rPr>
                <w:rFonts w:ascii="Calibri" w:hAnsi="Calibri" w:cs="Calibri"/>
              </w:rPr>
              <w:t>SIWZ</w:t>
            </w:r>
            <w:r w:rsidRPr="001748C4">
              <w:rPr>
                <w:rFonts w:ascii="Calibri" w:hAnsi="Calibri" w:cs="Calibri"/>
              </w:rPr>
              <w:t xml:space="preserve"> (od 2</w:t>
            </w:r>
            <w:r>
              <w:rPr>
                <w:rFonts w:ascii="Calibri" w:hAnsi="Calibri" w:cs="Calibri"/>
              </w:rPr>
              <w:t>4 do 48 m-</w:t>
            </w:r>
            <w:proofErr w:type="spellStart"/>
            <w:r>
              <w:rPr>
                <w:rFonts w:ascii="Calibri" w:hAnsi="Calibri" w:cs="Calibri"/>
              </w:rPr>
              <w:t>cy</w:t>
            </w:r>
            <w:proofErr w:type="spellEnd"/>
            <w:r>
              <w:rPr>
                <w:rFonts w:ascii="Calibri" w:hAnsi="Calibri" w:cs="Calibri"/>
              </w:rPr>
              <w:t>)</w:t>
            </w:r>
          </w:p>
        </w:tc>
      </w:tr>
    </w:tbl>
    <w:p w:rsidR="00F651CC" w:rsidRDefault="00F651CC" w:rsidP="00496EF3">
      <w:pPr>
        <w:shd w:val="clear" w:color="auto" w:fill="FFFFFF"/>
        <w:spacing w:line="360" w:lineRule="auto"/>
        <w:ind w:right="-142"/>
        <w:jc w:val="both"/>
        <w:rPr>
          <w:rFonts w:ascii="Calibri" w:hAnsi="Calibri" w:cs="Calibri"/>
          <w:b/>
          <w:sz w:val="22"/>
          <w:szCs w:val="22"/>
          <w:u w:val="single"/>
          <w:lang w:val="cs-CZ"/>
        </w:rPr>
      </w:pPr>
    </w:p>
    <w:p w:rsidR="002C4B07" w:rsidRPr="001748C4" w:rsidRDefault="00496EF3" w:rsidP="00496EF3">
      <w:pPr>
        <w:shd w:val="clear" w:color="auto" w:fill="FFFFFF"/>
        <w:spacing w:line="360" w:lineRule="auto"/>
        <w:ind w:right="-142"/>
        <w:jc w:val="both"/>
        <w:rPr>
          <w:rFonts w:ascii="Calibri" w:hAnsi="Calibri" w:cs="Calibri"/>
          <w:b/>
          <w:sz w:val="22"/>
          <w:szCs w:val="22"/>
          <w:u w:val="single"/>
          <w:lang w:val="cs-CZ"/>
        </w:rPr>
      </w:pPr>
      <w:r>
        <w:rPr>
          <w:rFonts w:ascii="Calibri" w:hAnsi="Calibri" w:cs="Calibri"/>
          <w:b/>
          <w:sz w:val="22"/>
          <w:szCs w:val="22"/>
          <w:u w:val="single"/>
          <w:lang w:val="cs-CZ"/>
        </w:rPr>
        <w:t xml:space="preserve">3. </w:t>
      </w:r>
      <w:r w:rsidR="002C4B07">
        <w:rPr>
          <w:rFonts w:ascii="Calibri" w:hAnsi="Calibri" w:cs="Calibri"/>
          <w:b/>
          <w:sz w:val="22"/>
          <w:szCs w:val="22"/>
          <w:u w:val="single"/>
          <w:lang w:val="cs-CZ"/>
        </w:rPr>
        <w:t>Oświadczenia</w:t>
      </w:r>
    </w:p>
    <w:tbl>
      <w:tblPr>
        <w:tblW w:w="10047" w:type="dxa"/>
        <w:jc w:val="center"/>
        <w:tblLayout w:type="fixed"/>
        <w:tblLook w:val="01E0" w:firstRow="1" w:lastRow="1" w:firstColumn="1" w:lastColumn="1" w:noHBand="0" w:noVBand="0"/>
      </w:tblPr>
      <w:tblGrid>
        <w:gridCol w:w="236"/>
        <w:gridCol w:w="3685"/>
        <w:gridCol w:w="448"/>
        <w:gridCol w:w="5465"/>
        <w:gridCol w:w="213"/>
      </w:tblGrid>
      <w:tr w:rsidR="00E929AE" w:rsidRPr="00225C97" w:rsidTr="004A2D54">
        <w:trPr>
          <w:gridAfter w:val="1"/>
          <w:wAfter w:w="213" w:type="dxa"/>
          <w:trHeight w:val="564"/>
          <w:jc w:val="center"/>
        </w:trPr>
        <w:tc>
          <w:tcPr>
            <w:tcW w:w="236" w:type="dxa"/>
            <w:shd w:val="clear" w:color="auto" w:fill="auto"/>
            <w:vAlign w:val="center"/>
          </w:tcPr>
          <w:p w:rsidR="00E929AE" w:rsidRPr="00225C97" w:rsidRDefault="00E929AE" w:rsidP="002C4B07">
            <w:pPr>
              <w:widowControl/>
              <w:suppressAutoHyphens w:val="0"/>
              <w:autoSpaceDE/>
              <w:rPr>
                <w:rFonts w:ascii="Verdana" w:eastAsia="TimesNewRomanPSMT" w:hAnsi="Verdana" w:cs="Verdana"/>
                <w:sz w:val="16"/>
                <w:szCs w:val="16"/>
              </w:rPr>
            </w:pPr>
          </w:p>
        </w:tc>
        <w:tc>
          <w:tcPr>
            <w:tcW w:w="9598" w:type="dxa"/>
            <w:gridSpan w:val="3"/>
            <w:shd w:val="clear" w:color="auto" w:fill="auto"/>
            <w:vAlign w:val="center"/>
          </w:tcPr>
          <w:p w:rsidR="00E929AE" w:rsidRPr="003C1098" w:rsidRDefault="00496EF3" w:rsidP="00CD356B">
            <w:pPr>
              <w:pStyle w:val="Tekstpodstawowywcity2"/>
              <w:widowControl/>
              <w:numPr>
                <w:ilvl w:val="0"/>
                <w:numId w:val="29"/>
              </w:numPr>
              <w:tabs>
                <w:tab w:val="left" w:pos="468"/>
              </w:tabs>
              <w:suppressAutoHyphens w:val="0"/>
              <w:autoSpaceDE/>
              <w:spacing w:after="40" w:line="360" w:lineRule="auto"/>
              <w:ind w:left="459" w:hanging="459"/>
              <w:jc w:val="both"/>
              <w:rPr>
                <w:rFonts w:ascii="Verdana" w:hAnsi="Verdana" w:cs="Calibri"/>
                <w:sz w:val="18"/>
                <w:szCs w:val="18"/>
              </w:rPr>
            </w:pPr>
            <w:r w:rsidRPr="003C1098">
              <w:rPr>
                <w:rFonts w:ascii="Verdana" w:hAnsi="Verdana" w:cs="Calibri"/>
                <w:sz w:val="18"/>
                <w:szCs w:val="18"/>
              </w:rPr>
              <w:t xml:space="preserve">Zamówienie zostanie zrealizowane w terminach określonych w </w:t>
            </w:r>
            <w:r>
              <w:rPr>
                <w:rFonts w:ascii="Verdana" w:hAnsi="Verdana" w:cs="Calibri"/>
                <w:sz w:val="18"/>
                <w:szCs w:val="18"/>
              </w:rPr>
              <w:t>SIWZ</w:t>
            </w:r>
            <w:r w:rsidRPr="003C1098">
              <w:rPr>
                <w:rFonts w:ascii="Verdana" w:hAnsi="Verdana" w:cs="Calibri"/>
                <w:sz w:val="18"/>
                <w:szCs w:val="18"/>
              </w:rPr>
              <w:t>;</w:t>
            </w:r>
          </w:p>
          <w:p w:rsidR="00E929AE" w:rsidRPr="003C1098" w:rsidRDefault="00496EF3" w:rsidP="00CD356B">
            <w:pPr>
              <w:pStyle w:val="Tekstpodstawowywcity2"/>
              <w:widowControl/>
              <w:numPr>
                <w:ilvl w:val="0"/>
                <w:numId w:val="29"/>
              </w:numPr>
              <w:tabs>
                <w:tab w:val="left" w:pos="468"/>
              </w:tabs>
              <w:suppressAutoHyphens w:val="0"/>
              <w:autoSpaceDE/>
              <w:spacing w:after="40" w:line="360" w:lineRule="auto"/>
              <w:ind w:left="459" w:hanging="459"/>
              <w:jc w:val="both"/>
              <w:rPr>
                <w:rFonts w:ascii="Verdana" w:hAnsi="Verdana" w:cs="Calibri"/>
                <w:sz w:val="18"/>
                <w:szCs w:val="18"/>
              </w:rPr>
            </w:pPr>
            <w:r w:rsidRPr="003C1098">
              <w:rPr>
                <w:rFonts w:ascii="Verdana" w:hAnsi="Verdana" w:cs="Calibri"/>
                <w:sz w:val="18"/>
                <w:szCs w:val="18"/>
              </w:rPr>
              <w:t>W cenie naszej oferty zostały uwzględnione wszyst</w:t>
            </w:r>
            <w:r>
              <w:rPr>
                <w:rFonts w:ascii="Verdana" w:hAnsi="Verdana" w:cs="Calibri"/>
                <w:sz w:val="18"/>
                <w:szCs w:val="18"/>
              </w:rPr>
              <w:t>kie koszty wykonania zamówienia (§3 ust. 3 wzoru umowy)</w:t>
            </w:r>
          </w:p>
          <w:p w:rsidR="00E929AE" w:rsidRPr="003C1098" w:rsidRDefault="00E929AE" w:rsidP="00CD356B">
            <w:pPr>
              <w:pStyle w:val="Tekstpodstawowywcity2"/>
              <w:widowControl/>
              <w:numPr>
                <w:ilvl w:val="0"/>
                <w:numId w:val="29"/>
              </w:numPr>
              <w:tabs>
                <w:tab w:val="left" w:pos="468"/>
              </w:tabs>
              <w:suppressAutoHyphens w:val="0"/>
              <w:autoSpaceDE/>
              <w:spacing w:after="40" w:line="360" w:lineRule="auto"/>
              <w:ind w:left="459" w:hanging="459"/>
              <w:jc w:val="both"/>
              <w:rPr>
                <w:rFonts w:ascii="Verdana" w:hAnsi="Verdana" w:cs="Calibri"/>
                <w:sz w:val="18"/>
                <w:szCs w:val="18"/>
              </w:rPr>
            </w:pPr>
            <w:r w:rsidRPr="003C1098">
              <w:rPr>
                <w:rFonts w:ascii="Verdana" w:hAnsi="Verdana" w:cs="Calibri"/>
                <w:sz w:val="18"/>
                <w:szCs w:val="18"/>
                <w:lang w:eastAsia="pl-PL"/>
              </w:rPr>
              <w:t>O</w:t>
            </w:r>
            <w:r w:rsidRPr="003C1098">
              <w:rPr>
                <w:rFonts w:ascii="Verdana" w:eastAsia="TimesNewRoman" w:hAnsi="Verdana" w:cs="Calibri"/>
                <w:sz w:val="18"/>
                <w:szCs w:val="18"/>
                <w:lang w:eastAsia="pl-PL"/>
              </w:rPr>
              <w:t>świadczam</w:t>
            </w:r>
            <w:r w:rsidR="00496EF3" w:rsidRPr="003C1098">
              <w:rPr>
                <w:rFonts w:ascii="Verdana" w:eastAsia="TimesNewRoman" w:hAnsi="Verdana" w:cs="Calibri"/>
                <w:sz w:val="18"/>
                <w:szCs w:val="18"/>
                <w:lang w:eastAsia="pl-PL"/>
              </w:rPr>
              <w:t xml:space="preserve">, że zapoznałem/łam się z dokumentacją postępowania prowadzonego w trybie przetargu </w:t>
            </w:r>
            <w:r w:rsidR="00496EF3" w:rsidRPr="003C1098">
              <w:rPr>
                <w:rFonts w:ascii="Verdana" w:hAnsi="Verdana" w:cs="Calibri"/>
                <w:sz w:val="18"/>
                <w:szCs w:val="18"/>
                <w:lang w:eastAsia="pl-PL"/>
              </w:rPr>
              <w:t>nieograniczonego i nie wnosz</w:t>
            </w:r>
            <w:r w:rsidR="00496EF3" w:rsidRPr="003C1098">
              <w:rPr>
                <w:rFonts w:ascii="Verdana" w:eastAsia="TimesNewRoman" w:hAnsi="Verdana" w:cs="Calibri"/>
                <w:sz w:val="18"/>
                <w:szCs w:val="18"/>
                <w:lang w:eastAsia="pl-PL"/>
              </w:rPr>
              <w:t>ę do niej zastrzeżeń oraz zdobyłem/łam konieczne informacje do </w:t>
            </w:r>
            <w:r w:rsidR="00496EF3" w:rsidRPr="003C1098">
              <w:rPr>
                <w:rFonts w:ascii="Verdana" w:hAnsi="Verdana" w:cs="Calibri"/>
                <w:sz w:val="18"/>
                <w:szCs w:val="18"/>
                <w:lang w:eastAsia="pl-PL"/>
              </w:rPr>
              <w:t>przygotowania oferty.</w:t>
            </w:r>
          </w:p>
          <w:p w:rsidR="00E929AE" w:rsidRPr="003C1098" w:rsidRDefault="00E929AE" w:rsidP="00CD356B">
            <w:pPr>
              <w:pStyle w:val="Tekstpodstawowywcity2"/>
              <w:widowControl/>
              <w:numPr>
                <w:ilvl w:val="0"/>
                <w:numId w:val="29"/>
              </w:numPr>
              <w:tabs>
                <w:tab w:val="left" w:pos="468"/>
              </w:tabs>
              <w:suppressAutoHyphens w:val="0"/>
              <w:autoSpaceDE/>
              <w:spacing w:after="40" w:line="360" w:lineRule="auto"/>
              <w:ind w:left="459" w:hanging="459"/>
              <w:jc w:val="both"/>
              <w:rPr>
                <w:rFonts w:ascii="Verdana" w:hAnsi="Verdana" w:cs="Calibri"/>
                <w:sz w:val="18"/>
                <w:szCs w:val="18"/>
              </w:rPr>
            </w:pPr>
            <w:r w:rsidRPr="003C1098">
              <w:rPr>
                <w:rFonts w:ascii="Verdana" w:hAnsi="Verdana" w:cs="Calibri"/>
                <w:sz w:val="18"/>
                <w:szCs w:val="18"/>
                <w:lang w:eastAsia="pl-PL"/>
              </w:rPr>
              <w:t>O</w:t>
            </w:r>
            <w:r w:rsidRPr="003C1098">
              <w:rPr>
                <w:rFonts w:ascii="Verdana" w:eastAsia="TimesNewRoman" w:hAnsi="Verdana" w:cs="Calibri"/>
                <w:sz w:val="18"/>
                <w:szCs w:val="18"/>
                <w:lang w:eastAsia="pl-PL"/>
              </w:rPr>
              <w:t>świadczam</w:t>
            </w:r>
            <w:r w:rsidR="00496EF3" w:rsidRPr="003C1098">
              <w:rPr>
                <w:rFonts w:ascii="Verdana" w:eastAsia="TimesNewRoman" w:hAnsi="Verdana" w:cs="Calibri"/>
                <w:sz w:val="18"/>
                <w:szCs w:val="18"/>
                <w:lang w:eastAsia="pl-PL"/>
              </w:rPr>
              <w:t xml:space="preserve">, że zawarte w </w:t>
            </w:r>
            <w:r w:rsidR="00496EF3">
              <w:rPr>
                <w:rFonts w:ascii="Verdana" w:eastAsia="TimesNewRoman" w:hAnsi="Verdana" w:cs="Calibri"/>
                <w:sz w:val="18"/>
                <w:szCs w:val="18"/>
                <w:lang w:eastAsia="pl-PL"/>
              </w:rPr>
              <w:t>SIWZ</w:t>
            </w:r>
            <w:r w:rsidRPr="003C1098">
              <w:rPr>
                <w:rFonts w:ascii="Verdana" w:hAnsi="Verdana" w:cs="Calibri"/>
                <w:sz w:val="18"/>
                <w:szCs w:val="18"/>
                <w:lang w:eastAsia="pl-PL"/>
              </w:rPr>
              <w:t xml:space="preserve"> </w:t>
            </w:r>
            <w:r w:rsidR="00496EF3" w:rsidRPr="003C1098">
              <w:rPr>
                <w:rFonts w:ascii="Verdana" w:hAnsi="Verdana" w:cs="Calibri"/>
                <w:sz w:val="18"/>
                <w:szCs w:val="18"/>
                <w:lang w:eastAsia="pl-PL"/>
              </w:rPr>
              <w:t>istotne postanowienia umowy zosta</w:t>
            </w:r>
            <w:r w:rsidR="00496EF3" w:rsidRPr="003C1098">
              <w:rPr>
                <w:rFonts w:ascii="Verdana" w:eastAsia="TimesNewRoman" w:hAnsi="Verdana" w:cs="Calibri"/>
                <w:sz w:val="18"/>
                <w:szCs w:val="18"/>
                <w:lang w:eastAsia="pl-PL"/>
              </w:rPr>
              <w:t>ł</w:t>
            </w:r>
            <w:r w:rsidR="00496EF3">
              <w:rPr>
                <w:rFonts w:ascii="Verdana" w:eastAsia="TimesNewRoman" w:hAnsi="Verdana" w:cs="Calibri"/>
                <w:sz w:val="18"/>
                <w:szCs w:val="18"/>
                <w:lang w:eastAsia="pl-PL"/>
              </w:rPr>
              <w:t>y</w:t>
            </w:r>
            <w:r w:rsidR="00496EF3" w:rsidRPr="003C1098">
              <w:rPr>
                <w:rFonts w:ascii="Verdana" w:eastAsia="TimesNewRoman" w:hAnsi="Verdana" w:cs="Calibri"/>
                <w:sz w:val="18"/>
                <w:szCs w:val="18"/>
                <w:lang w:eastAsia="pl-PL"/>
              </w:rPr>
              <w:t xml:space="preserve"> przez mnie zaakceptowane</w:t>
            </w:r>
            <w:r w:rsidR="00496EF3">
              <w:rPr>
                <w:rFonts w:ascii="Verdana" w:eastAsia="TimesNewRoman" w:hAnsi="Verdana" w:cs="Calibri"/>
                <w:sz w:val="18"/>
                <w:szCs w:val="18"/>
                <w:lang w:eastAsia="pl-PL"/>
              </w:rPr>
              <w:t xml:space="preserve"> </w:t>
            </w:r>
            <w:r w:rsidR="00496EF3" w:rsidRPr="003C1098">
              <w:rPr>
                <w:rFonts w:ascii="Verdana" w:eastAsia="TimesNewRoman" w:hAnsi="Verdana" w:cs="Calibri"/>
                <w:sz w:val="18"/>
                <w:szCs w:val="18"/>
                <w:lang w:eastAsia="pl-PL"/>
              </w:rPr>
              <w:t xml:space="preserve">i zobowiązuję się w przypadku wyboru mojej oferty do zawarcia umowy na podanych warunkach, w miejscu i </w:t>
            </w:r>
            <w:r w:rsidR="00496EF3" w:rsidRPr="003C1098">
              <w:rPr>
                <w:rFonts w:ascii="Verdana" w:hAnsi="Verdana" w:cs="Calibri"/>
                <w:sz w:val="18"/>
                <w:szCs w:val="18"/>
                <w:lang w:eastAsia="pl-PL"/>
              </w:rPr>
              <w:t>terminie wyznaczonym przez zamawiaj</w:t>
            </w:r>
            <w:r w:rsidRPr="003C1098">
              <w:rPr>
                <w:rFonts w:ascii="Verdana" w:eastAsia="TimesNewRoman" w:hAnsi="Verdana" w:cs="Calibri"/>
                <w:sz w:val="18"/>
                <w:szCs w:val="18"/>
                <w:lang w:eastAsia="pl-PL"/>
              </w:rPr>
              <w:t>ącego</w:t>
            </w:r>
            <w:r w:rsidR="00496EF3" w:rsidRPr="003C1098">
              <w:rPr>
                <w:rFonts w:ascii="Verdana" w:eastAsia="TimesNewRoman" w:hAnsi="Verdana" w:cs="Calibri"/>
                <w:sz w:val="18"/>
                <w:szCs w:val="18"/>
                <w:lang w:eastAsia="pl-PL"/>
              </w:rPr>
              <w:t>.</w:t>
            </w:r>
          </w:p>
          <w:p w:rsidR="003509F7" w:rsidRPr="003C1098" w:rsidRDefault="00E929AE" w:rsidP="00CD356B">
            <w:pPr>
              <w:pStyle w:val="Tekstpodstawowywcity2"/>
              <w:widowControl/>
              <w:numPr>
                <w:ilvl w:val="0"/>
                <w:numId w:val="29"/>
              </w:numPr>
              <w:tabs>
                <w:tab w:val="left" w:pos="468"/>
              </w:tabs>
              <w:suppressAutoHyphens w:val="0"/>
              <w:autoSpaceDE/>
              <w:spacing w:after="40" w:line="360" w:lineRule="auto"/>
              <w:ind w:left="459" w:hanging="459"/>
              <w:jc w:val="both"/>
              <w:rPr>
                <w:rFonts w:ascii="Verdana" w:hAnsi="Verdana" w:cs="Calibri"/>
                <w:sz w:val="18"/>
                <w:szCs w:val="18"/>
              </w:rPr>
            </w:pPr>
            <w:r w:rsidRPr="003C1098">
              <w:rPr>
                <w:rFonts w:ascii="Verdana" w:hAnsi="Verdana" w:cs="Calibri"/>
                <w:sz w:val="18"/>
                <w:szCs w:val="18"/>
                <w:lang w:eastAsia="pl-PL"/>
              </w:rPr>
              <w:t>O</w:t>
            </w:r>
            <w:r w:rsidRPr="003C1098">
              <w:rPr>
                <w:rFonts w:ascii="Verdana" w:eastAsia="TimesNewRoman" w:hAnsi="Verdana" w:cs="Calibri"/>
                <w:sz w:val="18"/>
                <w:szCs w:val="18"/>
                <w:lang w:eastAsia="pl-PL"/>
              </w:rPr>
              <w:t>świadczam</w:t>
            </w:r>
            <w:r w:rsidR="00496EF3" w:rsidRPr="003C1098">
              <w:rPr>
                <w:rFonts w:ascii="Verdana" w:eastAsia="TimesNewRoman" w:hAnsi="Verdana" w:cs="Calibri"/>
                <w:sz w:val="18"/>
                <w:szCs w:val="18"/>
                <w:lang w:eastAsia="pl-PL"/>
              </w:rPr>
              <w:t>, że jestem związany niniejszą ofertą na czas ws</w:t>
            </w:r>
            <w:r w:rsidR="00496EF3" w:rsidRPr="003C1098">
              <w:rPr>
                <w:rFonts w:ascii="Verdana" w:hAnsi="Verdana" w:cs="Calibri"/>
                <w:sz w:val="18"/>
                <w:szCs w:val="18"/>
                <w:lang w:eastAsia="pl-PL"/>
              </w:rPr>
              <w:t xml:space="preserve">kazany w </w:t>
            </w:r>
            <w:r w:rsidR="00496EF3">
              <w:rPr>
                <w:rFonts w:ascii="Verdana" w:hAnsi="Verdana" w:cs="Calibri"/>
                <w:sz w:val="18"/>
                <w:szCs w:val="18"/>
                <w:lang w:eastAsia="pl-PL"/>
              </w:rPr>
              <w:t>SIWZ</w:t>
            </w:r>
            <w:r w:rsidR="00496EF3" w:rsidRPr="003C1098">
              <w:rPr>
                <w:rFonts w:ascii="Verdana" w:hAnsi="Verdana" w:cs="Calibri"/>
                <w:sz w:val="18"/>
                <w:szCs w:val="18"/>
                <w:lang w:eastAsia="pl-PL"/>
              </w:rPr>
              <w:t>, to jest 60 dni stosownie do art. 85 ustawy prawo zam</w:t>
            </w:r>
            <w:r w:rsidR="00496EF3" w:rsidRPr="003C1098">
              <w:rPr>
                <w:rFonts w:ascii="Verdana" w:eastAsia="TimesNewRoman" w:hAnsi="Verdana" w:cs="Calibri"/>
                <w:sz w:val="18"/>
                <w:szCs w:val="18"/>
                <w:lang w:eastAsia="pl-PL"/>
              </w:rPr>
              <w:t xml:space="preserve">ówień </w:t>
            </w:r>
            <w:r w:rsidR="00496EF3" w:rsidRPr="003C1098">
              <w:rPr>
                <w:rFonts w:ascii="Verdana" w:hAnsi="Verdana" w:cs="Calibri"/>
                <w:sz w:val="18"/>
                <w:szCs w:val="18"/>
                <w:lang w:eastAsia="pl-PL"/>
              </w:rPr>
              <w:t>publicznych.</w:t>
            </w:r>
          </w:p>
          <w:p w:rsidR="003509F7" w:rsidRPr="003C1098" w:rsidRDefault="00E929AE" w:rsidP="00CD356B">
            <w:pPr>
              <w:pStyle w:val="Tekstpodstawowywcity2"/>
              <w:widowControl/>
              <w:numPr>
                <w:ilvl w:val="0"/>
                <w:numId w:val="29"/>
              </w:numPr>
              <w:tabs>
                <w:tab w:val="left" w:pos="468"/>
              </w:tabs>
              <w:suppressAutoHyphens w:val="0"/>
              <w:autoSpaceDE/>
              <w:spacing w:after="40" w:line="360" w:lineRule="auto"/>
              <w:ind w:left="459" w:hanging="459"/>
              <w:jc w:val="both"/>
              <w:rPr>
                <w:rFonts w:ascii="Verdana" w:hAnsi="Verdana" w:cs="Calibri"/>
                <w:sz w:val="18"/>
                <w:szCs w:val="18"/>
              </w:rPr>
            </w:pPr>
            <w:r w:rsidRPr="003C1098">
              <w:rPr>
                <w:rFonts w:ascii="Verdana" w:hAnsi="Verdana" w:cs="Calibri"/>
                <w:sz w:val="18"/>
                <w:szCs w:val="18"/>
              </w:rPr>
              <w:t xml:space="preserve">Pod </w:t>
            </w:r>
            <w:r w:rsidR="00496EF3" w:rsidRPr="003C1098">
              <w:rPr>
                <w:rFonts w:ascii="Verdana" w:hAnsi="Verdana" w:cs="Calibri"/>
                <w:sz w:val="18"/>
                <w:szCs w:val="18"/>
              </w:rPr>
              <w:t>groźbą odpowiedzialności karnej oświadczam, że załączone do oferty dokumenty opisują stan faktyczny i prawny, aktualny na dzień otwarcia ofert (art. 297 k.k.).</w:t>
            </w:r>
          </w:p>
          <w:p w:rsidR="003509F7" w:rsidRPr="003C1098" w:rsidRDefault="00496EF3" w:rsidP="00CD356B">
            <w:pPr>
              <w:pStyle w:val="Tekstpodstawowywcity2"/>
              <w:widowControl/>
              <w:numPr>
                <w:ilvl w:val="0"/>
                <w:numId w:val="29"/>
              </w:numPr>
              <w:tabs>
                <w:tab w:val="left" w:pos="468"/>
              </w:tabs>
              <w:suppressAutoHyphens w:val="0"/>
              <w:autoSpaceDE/>
              <w:spacing w:after="40" w:line="360" w:lineRule="auto"/>
              <w:ind w:left="459" w:hanging="459"/>
              <w:jc w:val="both"/>
              <w:rPr>
                <w:rFonts w:ascii="Verdana" w:hAnsi="Verdana" w:cs="Calibri"/>
                <w:sz w:val="18"/>
                <w:szCs w:val="18"/>
              </w:rPr>
            </w:pPr>
            <w:r w:rsidRPr="003C1098">
              <w:rPr>
                <w:rFonts w:ascii="Verdana" w:hAnsi="Verdana" w:cs="Calibri"/>
                <w:sz w:val="18"/>
                <w:szCs w:val="18"/>
              </w:rPr>
              <w:t xml:space="preserve">Nie wykonywaliśmy żadnych czynności związanych z przygotowaniem niniejszego postępowania </w:t>
            </w:r>
            <w:r>
              <w:rPr>
                <w:rFonts w:ascii="Verdana" w:hAnsi="Verdana" w:cs="Calibri"/>
                <w:sz w:val="18"/>
                <w:szCs w:val="18"/>
              </w:rPr>
              <w:t xml:space="preserve">                 </w:t>
            </w:r>
            <w:r w:rsidRPr="003C1098">
              <w:rPr>
                <w:rFonts w:ascii="Verdana" w:hAnsi="Verdana" w:cs="Calibri"/>
                <w:sz w:val="18"/>
                <w:szCs w:val="18"/>
              </w:rPr>
              <w:t>o udzielenie zamówienia publicznego, a w celu sporządzenia oferty</w:t>
            </w:r>
            <w:r>
              <w:rPr>
                <w:rFonts w:ascii="Verdana" w:hAnsi="Verdana" w:cs="Calibri"/>
                <w:sz w:val="18"/>
                <w:szCs w:val="18"/>
              </w:rPr>
              <w:t xml:space="preserve"> nie posługiwaliśmy się osobami </w:t>
            </w:r>
            <w:r w:rsidRPr="003C1098">
              <w:rPr>
                <w:rFonts w:ascii="Verdana" w:hAnsi="Verdana" w:cs="Calibri"/>
                <w:sz w:val="18"/>
                <w:szCs w:val="18"/>
              </w:rPr>
              <w:t>uczestniczącymi</w:t>
            </w:r>
            <w:r>
              <w:rPr>
                <w:rFonts w:ascii="Verdana" w:hAnsi="Verdana" w:cs="Calibri"/>
                <w:sz w:val="18"/>
                <w:szCs w:val="18"/>
              </w:rPr>
              <w:t xml:space="preserve"> </w:t>
            </w:r>
            <w:r w:rsidRPr="003C1098">
              <w:rPr>
                <w:rFonts w:ascii="Verdana" w:hAnsi="Verdana" w:cs="Calibri"/>
                <w:sz w:val="18"/>
                <w:szCs w:val="18"/>
              </w:rPr>
              <w:t>w dokonaniu tych czynności;</w:t>
            </w:r>
          </w:p>
          <w:p w:rsidR="00694EA2" w:rsidRDefault="00496EF3" w:rsidP="00CD356B">
            <w:pPr>
              <w:pStyle w:val="Tekstpodstawowywcity2"/>
              <w:widowControl/>
              <w:numPr>
                <w:ilvl w:val="0"/>
                <w:numId w:val="29"/>
              </w:numPr>
              <w:tabs>
                <w:tab w:val="left" w:pos="468"/>
              </w:tabs>
              <w:suppressAutoHyphens w:val="0"/>
              <w:autoSpaceDE/>
              <w:spacing w:after="40" w:line="360" w:lineRule="auto"/>
              <w:ind w:left="459" w:hanging="459"/>
              <w:jc w:val="both"/>
              <w:rPr>
                <w:rFonts w:ascii="Verdana" w:hAnsi="Verdana" w:cs="Calibri"/>
                <w:sz w:val="18"/>
                <w:szCs w:val="18"/>
              </w:rPr>
            </w:pPr>
            <w:r w:rsidRPr="001748C4">
              <w:rPr>
                <w:rFonts w:ascii="Verdana" w:hAnsi="Verdana" w:cs="Calibri"/>
                <w:sz w:val="18"/>
                <w:szCs w:val="18"/>
              </w:rPr>
              <w:t xml:space="preserve">Uwzględniliśmy zmiany i dodatkowe ustalenia wynikłe w trakcie procedury przetargowej stanowiące integralną część </w:t>
            </w:r>
            <w:r>
              <w:rPr>
                <w:rFonts w:ascii="Verdana" w:hAnsi="Verdana" w:cs="Calibri"/>
                <w:sz w:val="18"/>
                <w:szCs w:val="18"/>
              </w:rPr>
              <w:t>SIWZ</w:t>
            </w:r>
            <w:r w:rsidRPr="001748C4">
              <w:rPr>
                <w:rFonts w:ascii="Verdana" w:hAnsi="Verdana" w:cs="Calibri"/>
                <w:sz w:val="18"/>
                <w:szCs w:val="18"/>
              </w:rPr>
              <w:t>, wyszczególnione we wszystkich umieszczonych na platformie zakupowej pismach zamawiającego</w:t>
            </w:r>
            <w:r>
              <w:rPr>
                <w:rFonts w:ascii="Verdana" w:hAnsi="Verdana" w:cs="Calibri"/>
                <w:sz w:val="18"/>
                <w:szCs w:val="18"/>
              </w:rPr>
              <w:t>;</w:t>
            </w:r>
          </w:p>
          <w:p w:rsidR="00694EA2" w:rsidRPr="00694EA2" w:rsidRDefault="00694EA2" w:rsidP="00CD356B">
            <w:pPr>
              <w:pStyle w:val="Tekstpodstawowywcity2"/>
              <w:widowControl/>
              <w:numPr>
                <w:ilvl w:val="0"/>
                <w:numId w:val="29"/>
              </w:numPr>
              <w:tabs>
                <w:tab w:val="left" w:pos="468"/>
              </w:tabs>
              <w:suppressAutoHyphens w:val="0"/>
              <w:autoSpaceDE/>
              <w:spacing w:after="40" w:line="360" w:lineRule="auto"/>
              <w:ind w:left="459" w:hanging="459"/>
              <w:jc w:val="both"/>
              <w:rPr>
                <w:rFonts w:ascii="Verdana" w:hAnsi="Verdana" w:cs="Calibri"/>
                <w:sz w:val="18"/>
                <w:szCs w:val="18"/>
              </w:rPr>
            </w:pPr>
            <w:r w:rsidRPr="00694EA2">
              <w:rPr>
                <w:rFonts w:ascii="Verdana" w:hAnsi="Verdana" w:cs="Times New Roman"/>
                <w:sz w:val="18"/>
                <w:szCs w:val="18"/>
              </w:rPr>
              <w:t>Informuję</w:t>
            </w:r>
            <w:r w:rsidR="00496EF3" w:rsidRPr="00694EA2">
              <w:rPr>
                <w:rFonts w:ascii="Verdana" w:hAnsi="Verdana" w:cs="Times New Roman"/>
                <w:sz w:val="18"/>
                <w:szCs w:val="18"/>
              </w:rPr>
              <w:t xml:space="preserve">, że zaświadczenia dot. </w:t>
            </w:r>
            <w:proofErr w:type="spellStart"/>
            <w:r w:rsidR="00496EF3" w:rsidRPr="00694EA2">
              <w:rPr>
                <w:rFonts w:ascii="Verdana" w:hAnsi="Verdana" w:cs="Times New Roman"/>
                <w:sz w:val="18"/>
                <w:szCs w:val="18"/>
              </w:rPr>
              <w:t>Krs</w:t>
            </w:r>
            <w:proofErr w:type="spellEnd"/>
            <w:r w:rsidR="00496EF3" w:rsidRPr="00694EA2">
              <w:rPr>
                <w:rFonts w:ascii="Verdana" w:hAnsi="Verdana" w:cs="Times New Roman"/>
                <w:sz w:val="18"/>
                <w:szCs w:val="18"/>
              </w:rPr>
              <w:t>*/</w:t>
            </w:r>
            <w:proofErr w:type="spellStart"/>
            <w:r w:rsidR="00496EF3" w:rsidRPr="00694EA2">
              <w:rPr>
                <w:rFonts w:ascii="Verdana" w:hAnsi="Verdana" w:cs="Times New Roman"/>
                <w:sz w:val="18"/>
                <w:szCs w:val="18"/>
              </w:rPr>
              <w:t>ceidg</w:t>
            </w:r>
            <w:proofErr w:type="spellEnd"/>
            <w:r w:rsidR="00496EF3" w:rsidRPr="00694EA2">
              <w:rPr>
                <w:rFonts w:ascii="Verdana" w:hAnsi="Verdana" w:cs="Times New Roman"/>
                <w:sz w:val="18"/>
                <w:szCs w:val="18"/>
              </w:rPr>
              <w:t xml:space="preserve">* są dostępne w formie elektronicznej pod adresem internetowym ogólnodostępnych i bezpłatnych baz danych tj.: </w:t>
            </w:r>
            <w:hyperlink r:id="rId35" w:history="1">
              <w:r w:rsidR="00496EF3" w:rsidRPr="00694EA2">
                <w:rPr>
                  <w:rStyle w:val="Hipercze"/>
                  <w:rFonts w:ascii="Verdana" w:hAnsi="Verdana" w:cs="Times New Roman"/>
                  <w:sz w:val="18"/>
                  <w:szCs w:val="18"/>
                </w:rPr>
                <w:t>https://prod.ceidg.gov.pl*/</w:t>
              </w:r>
            </w:hyperlink>
            <w:r w:rsidR="00496EF3" w:rsidRPr="00694EA2">
              <w:rPr>
                <w:rFonts w:ascii="Verdana" w:hAnsi="Verdana" w:cs="Times New Roman"/>
                <w:sz w:val="18"/>
                <w:szCs w:val="18"/>
              </w:rPr>
              <w:t xml:space="preserve"> </w:t>
            </w:r>
            <w:hyperlink r:id="rId36" w:history="1">
              <w:r w:rsidRPr="00694EA2">
                <w:rPr>
                  <w:rStyle w:val="Hipercze"/>
                  <w:rFonts w:ascii="Verdana" w:hAnsi="Verdana" w:cs="Times New Roman"/>
                  <w:sz w:val="18"/>
                  <w:szCs w:val="18"/>
                </w:rPr>
                <w:t>https://ems.ms.gov.pl/*</w:t>
              </w:r>
            </w:hyperlink>
            <w:r w:rsidRPr="00694EA2">
              <w:rPr>
                <w:rFonts w:ascii="Verdana" w:hAnsi="Verdana" w:cs="Times New Roman"/>
                <w:sz w:val="18"/>
                <w:szCs w:val="18"/>
              </w:rPr>
              <w:t xml:space="preserve"> </w:t>
            </w:r>
          </w:p>
          <w:p w:rsidR="00E929AE" w:rsidRPr="003C1098" w:rsidRDefault="00E929AE" w:rsidP="00CD356B">
            <w:pPr>
              <w:pStyle w:val="Tekstpodstawowywcity2"/>
              <w:widowControl/>
              <w:numPr>
                <w:ilvl w:val="0"/>
                <w:numId w:val="29"/>
              </w:numPr>
              <w:tabs>
                <w:tab w:val="left" w:pos="468"/>
              </w:tabs>
              <w:suppressAutoHyphens w:val="0"/>
              <w:autoSpaceDE/>
              <w:spacing w:after="40" w:line="360" w:lineRule="auto"/>
              <w:ind w:left="459" w:hanging="459"/>
              <w:jc w:val="both"/>
              <w:rPr>
                <w:rFonts w:ascii="Verdana" w:hAnsi="Verdana" w:cs="Calibri"/>
                <w:sz w:val="18"/>
                <w:szCs w:val="18"/>
              </w:rPr>
            </w:pPr>
            <w:r w:rsidRPr="003C1098">
              <w:rPr>
                <w:rFonts w:ascii="Verdana" w:hAnsi="Verdana" w:cs="Calibri"/>
                <w:sz w:val="18"/>
                <w:szCs w:val="18"/>
              </w:rPr>
              <w:t>Oświadczamy, że złożona oferta:</w:t>
            </w:r>
          </w:p>
          <w:p w:rsidR="00E929AE" w:rsidRPr="003C1098" w:rsidRDefault="00E929AE" w:rsidP="00694EA2">
            <w:pPr>
              <w:spacing w:before="60" w:line="360" w:lineRule="auto"/>
              <w:ind w:left="964" w:hanging="284"/>
              <w:jc w:val="both"/>
              <w:rPr>
                <w:rFonts w:ascii="Verdana" w:hAnsi="Verdana"/>
                <w:sz w:val="18"/>
                <w:szCs w:val="18"/>
              </w:rPr>
            </w:pPr>
            <w:r w:rsidRPr="003C1098">
              <w:rPr>
                <w:rFonts w:ascii="Verdana" w:hAnsi="Verdana"/>
                <w:sz w:val="18"/>
                <w:szCs w:val="18"/>
              </w:rPr>
              <w:fldChar w:fldCharType="begin">
                <w:ffData>
                  <w:name w:val=""/>
                  <w:enabled/>
                  <w:calcOnExit w:val="0"/>
                  <w:checkBox>
                    <w:size w:val="20"/>
                    <w:default w:val="0"/>
                  </w:checkBox>
                </w:ffData>
              </w:fldChar>
            </w:r>
            <w:r w:rsidRPr="003C1098">
              <w:rPr>
                <w:rFonts w:ascii="Verdana" w:hAnsi="Verdana"/>
                <w:sz w:val="18"/>
                <w:szCs w:val="18"/>
              </w:rPr>
              <w:instrText xml:space="preserve"> FORMCHECKBOX </w:instrText>
            </w:r>
            <w:r w:rsidR="00475FB6">
              <w:rPr>
                <w:rFonts w:ascii="Verdana" w:hAnsi="Verdana"/>
                <w:sz w:val="18"/>
                <w:szCs w:val="18"/>
              </w:rPr>
            </w:r>
            <w:r w:rsidR="00475FB6">
              <w:rPr>
                <w:rFonts w:ascii="Verdana" w:hAnsi="Verdana"/>
                <w:sz w:val="18"/>
                <w:szCs w:val="18"/>
              </w:rPr>
              <w:fldChar w:fldCharType="separate"/>
            </w:r>
            <w:r w:rsidRPr="003C1098">
              <w:rPr>
                <w:rFonts w:ascii="Verdana" w:hAnsi="Verdana"/>
                <w:sz w:val="18"/>
                <w:szCs w:val="18"/>
              </w:rPr>
              <w:fldChar w:fldCharType="end"/>
            </w:r>
            <w:r w:rsidRPr="003C1098">
              <w:rPr>
                <w:rFonts w:ascii="Verdana" w:hAnsi="Verdana"/>
                <w:sz w:val="18"/>
                <w:szCs w:val="18"/>
              </w:rPr>
              <w:t xml:space="preserve"> nie prowadzi do powstania u zamawiającego obowiązku podatkowego zgodnie z przepisami o podatku od towarów i usług;</w:t>
            </w:r>
          </w:p>
          <w:p w:rsidR="00E929AE" w:rsidRPr="003C1098" w:rsidRDefault="00E929AE" w:rsidP="00694EA2">
            <w:pPr>
              <w:spacing w:before="60" w:after="120" w:line="360" w:lineRule="auto"/>
              <w:ind w:left="964" w:hanging="284"/>
              <w:jc w:val="both"/>
              <w:rPr>
                <w:rFonts w:ascii="Verdana" w:hAnsi="Verdana"/>
                <w:sz w:val="18"/>
                <w:szCs w:val="18"/>
              </w:rPr>
            </w:pPr>
            <w:r w:rsidRPr="003C1098">
              <w:rPr>
                <w:rFonts w:ascii="Verdana" w:hAnsi="Verdana"/>
                <w:sz w:val="18"/>
                <w:szCs w:val="18"/>
              </w:rPr>
              <w:fldChar w:fldCharType="begin">
                <w:ffData>
                  <w:name w:val=""/>
                  <w:enabled/>
                  <w:calcOnExit w:val="0"/>
                  <w:checkBox>
                    <w:size w:val="20"/>
                    <w:default w:val="0"/>
                  </w:checkBox>
                </w:ffData>
              </w:fldChar>
            </w:r>
            <w:r w:rsidRPr="003C1098">
              <w:rPr>
                <w:rFonts w:ascii="Verdana" w:hAnsi="Verdana"/>
                <w:sz w:val="18"/>
                <w:szCs w:val="18"/>
              </w:rPr>
              <w:instrText xml:space="preserve"> FORMCHECKBOX </w:instrText>
            </w:r>
            <w:r w:rsidR="00475FB6">
              <w:rPr>
                <w:rFonts w:ascii="Verdana" w:hAnsi="Verdana"/>
                <w:sz w:val="18"/>
                <w:szCs w:val="18"/>
              </w:rPr>
            </w:r>
            <w:r w:rsidR="00475FB6">
              <w:rPr>
                <w:rFonts w:ascii="Verdana" w:hAnsi="Verdana"/>
                <w:sz w:val="18"/>
                <w:szCs w:val="18"/>
              </w:rPr>
              <w:fldChar w:fldCharType="separate"/>
            </w:r>
            <w:r w:rsidRPr="003C1098">
              <w:rPr>
                <w:rFonts w:ascii="Verdana" w:hAnsi="Verdana"/>
                <w:sz w:val="18"/>
                <w:szCs w:val="18"/>
              </w:rPr>
              <w:fldChar w:fldCharType="end"/>
            </w:r>
            <w:r w:rsidRPr="003C1098">
              <w:rPr>
                <w:rFonts w:ascii="Verdana" w:hAnsi="Verdana"/>
                <w:sz w:val="18"/>
                <w:szCs w:val="18"/>
              </w:rPr>
              <w:t xml:space="preserve"> 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2"/>
              <w:gridCol w:w="3402"/>
            </w:tblGrid>
            <w:tr w:rsidR="00E929AE" w:rsidRPr="003C1098" w:rsidTr="00503399">
              <w:trPr>
                <w:jc w:val="center"/>
              </w:trPr>
              <w:tc>
                <w:tcPr>
                  <w:tcW w:w="567" w:type="dxa"/>
                  <w:shd w:val="clear" w:color="auto" w:fill="auto"/>
                </w:tcPr>
                <w:p w:rsidR="00E929AE" w:rsidRPr="003C1098" w:rsidRDefault="00E929AE" w:rsidP="00694EA2">
                  <w:pPr>
                    <w:pStyle w:val="Bezodstpw"/>
                    <w:spacing w:before="60" w:after="60" w:line="360" w:lineRule="auto"/>
                    <w:rPr>
                      <w:sz w:val="18"/>
                      <w:szCs w:val="18"/>
                    </w:rPr>
                  </w:pPr>
                  <w:proofErr w:type="spellStart"/>
                  <w:r w:rsidRPr="003C1098">
                    <w:rPr>
                      <w:sz w:val="18"/>
                      <w:szCs w:val="18"/>
                    </w:rPr>
                    <w:t>Lp</w:t>
                  </w:r>
                  <w:proofErr w:type="spellEnd"/>
                  <w:r w:rsidRPr="003C1098">
                    <w:rPr>
                      <w:sz w:val="18"/>
                      <w:szCs w:val="18"/>
                    </w:rPr>
                    <w:t>.</w:t>
                  </w:r>
                </w:p>
              </w:tc>
              <w:tc>
                <w:tcPr>
                  <w:tcW w:w="4252" w:type="dxa"/>
                  <w:shd w:val="clear" w:color="auto" w:fill="auto"/>
                </w:tcPr>
                <w:p w:rsidR="00E929AE" w:rsidRPr="003C1098" w:rsidRDefault="00E929AE" w:rsidP="00694EA2">
                  <w:pPr>
                    <w:pStyle w:val="Bezodstpw"/>
                    <w:spacing w:before="60" w:after="60" w:line="360" w:lineRule="auto"/>
                    <w:rPr>
                      <w:sz w:val="18"/>
                      <w:szCs w:val="18"/>
                      <w:lang w:val="pl-PL"/>
                    </w:rPr>
                  </w:pPr>
                  <w:r w:rsidRPr="003C1098">
                    <w:rPr>
                      <w:sz w:val="18"/>
                      <w:szCs w:val="18"/>
                      <w:lang w:val="pl-PL"/>
                    </w:rPr>
                    <w:t>Nazwa (rodzaj) towaru lub usługi</w:t>
                  </w:r>
                </w:p>
              </w:tc>
              <w:tc>
                <w:tcPr>
                  <w:tcW w:w="3402" w:type="dxa"/>
                  <w:shd w:val="clear" w:color="auto" w:fill="auto"/>
                </w:tcPr>
                <w:p w:rsidR="00E929AE" w:rsidRPr="003C1098" w:rsidRDefault="00E929AE" w:rsidP="00694EA2">
                  <w:pPr>
                    <w:pStyle w:val="Bezodstpw"/>
                    <w:spacing w:before="60" w:after="60" w:line="360" w:lineRule="auto"/>
                    <w:rPr>
                      <w:sz w:val="18"/>
                      <w:szCs w:val="18"/>
                      <w:lang w:val="pl-PL"/>
                    </w:rPr>
                  </w:pPr>
                  <w:r w:rsidRPr="003C1098">
                    <w:rPr>
                      <w:sz w:val="18"/>
                      <w:szCs w:val="18"/>
                      <w:lang w:val="pl-PL"/>
                    </w:rPr>
                    <w:t>Wartość bez kwoty podatku</w:t>
                  </w:r>
                </w:p>
              </w:tc>
            </w:tr>
            <w:tr w:rsidR="00E929AE" w:rsidRPr="003C1098" w:rsidTr="00503399">
              <w:trPr>
                <w:jc w:val="center"/>
              </w:trPr>
              <w:tc>
                <w:tcPr>
                  <w:tcW w:w="567" w:type="dxa"/>
                  <w:shd w:val="clear" w:color="auto" w:fill="auto"/>
                </w:tcPr>
                <w:p w:rsidR="00E929AE" w:rsidRPr="003C1098" w:rsidRDefault="00E929AE" w:rsidP="00694EA2">
                  <w:pPr>
                    <w:pStyle w:val="Bezodstpw"/>
                    <w:spacing w:line="360" w:lineRule="auto"/>
                    <w:rPr>
                      <w:sz w:val="18"/>
                      <w:szCs w:val="18"/>
                      <w:lang w:val="pl-PL"/>
                    </w:rPr>
                  </w:pPr>
                </w:p>
              </w:tc>
              <w:tc>
                <w:tcPr>
                  <w:tcW w:w="4252" w:type="dxa"/>
                  <w:shd w:val="clear" w:color="auto" w:fill="auto"/>
                </w:tcPr>
                <w:p w:rsidR="00E929AE" w:rsidRPr="003C1098" w:rsidRDefault="00E929AE" w:rsidP="00694EA2">
                  <w:pPr>
                    <w:pStyle w:val="Bezodstpw"/>
                    <w:spacing w:line="360" w:lineRule="auto"/>
                    <w:rPr>
                      <w:sz w:val="18"/>
                      <w:szCs w:val="18"/>
                      <w:lang w:val="pl-PL"/>
                    </w:rPr>
                  </w:pPr>
                </w:p>
              </w:tc>
              <w:tc>
                <w:tcPr>
                  <w:tcW w:w="3402" w:type="dxa"/>
                  <w:shd w:val="clear" w:color="auto" w:fill="auto"/>
                </w:tcPr>
                <w:p w:rsidR="00E929AE" w:rsidRPr="003C1098" w:rsidRDefault="00E929AE" w:rsidP="00694EA2">
                  <w:pPr>
                    <w:pStyle w:val="Bezodstpw"/>
                    <w:spacing w:line="360" w:lineRule="auto"/>
                    <w:rPr>
                      <w:sz w:val="18"/>
                      <w:szCs w:val="18"/>
                      <w:lang w:val="pl-PL"/>
                    </w:rPr>
                  </w:pPr>
                </w:p>
              </w:tc>
            </w:tr>
          </w:tbl>
          <w:p w:rsidR="00E929AE" w:rsidRPr="003C1098" w:rsidRDefault="00E929AE" w:rsidP="00694EA2">
            <w:pPr>
              <w:spacing w:before="120" w:line="360" w:lineRule="auto"/>
              <w:ind w:left="360" w:right="-79"/>
              <w:jc w:val="both"/>
              <w:rPr>
                <w:rFonts w:ascii="Verdana" w:hAnsi="Verdana" w:cs="Calibri"/>
                <w:kern w:val="20"/>
                <w:sz w:val="18"/>
                <w:szCs w:val="18"/>
              </w:rPr>
            </w:pPr>
            <w:r w:rsidRPr="003C1098">
              <w:rPr>
                <w:rFonts w:ascii="Verdana" w:hAnsi="Verdana" w:cs="Calibri"/>
                <w:sz w:val="18"/>
                <w:szCs w:val="18"/>
              </w:rPr>
              <w:t xml:space="preserve">brak wpisu/skreślenia powyżej rozumiany jest, iż oferta nie prowadzi do powstania obowiązku podatkowego. </w:t>
            </w:r>
          </w:p>
          <w:p w:rsidR="00B53595" w:rsidRDefault="00E929AE" w:rsidP="00CD356B">
            <w:pPr>
              <w:numPr>
                <w:ilvl w:val="0"/>
                <w:numId w:val="29"/>
              </w:numPr>
              <w:spacing w:before="120" w:line="360" w:lineRule="auto"/>
              <w:ind w:right="-79"/>
              <w:jc w:val="both"/>
              <w:rPr>
                <w:rFonts w:ascii="Verdana" w:hAnsi="Verdana" w:cs="Calibri"/>
                <w:kern w:val="20"/>
                <w:sz w:val="18"/>
                <w:szCs w:val="18"/>
              </w:rPr>
            </w:pPr>
            <w:r w:rsidRPr="003C1098">
              <w:rPr>
                <w:rFonts w:ascii="Verdana" w:hAnsi="Verdana" w:cs="Calibri"/>
                <w:kern w:val="20"/>
                <w:sz w:val="18"/>
                <w:szCs w:val="18"/>
              </w:rPr>
              <w:t>oświadczamy, że oferta nie zawiera/ zawiera</w:t>
            </w:r>
            <w:r w:rsidR="00496EF3">
              <w:rPr>
                <w:rFonts w:ascii="Verdana" w:hAnsi="Verdana" w:cs="Calibri"/>
                <w:kern w:val="20"/>
                <w:sz w:val="18"/>
                <w:szCs w:val="18"/>
              </w:rPr>
              <w:t>*</w:t>
            </w:r>
            <w:r w:rsidRPr="003C1098">
              <w:rPr>
                <w:rFonts w:ascii="Verdana" w:hAnsi="Verdana" w:cs="Calibri"/>
                <w:kern w:val="20"/>
                <w:sz w:val="18"/>
                <w:szCs w:val="18"/>
              </w:rPr>
              <w:t xml:space="preserve"> informacji stanowiących tajemnicę przedsiębiorstwa w rozumieniu przepisów o zwalczaniu nieuczciwej konkurencji. Informacje takie zawarte s</w:t>
            </w:r>
            <w:r w:rsidR="00B53595">
              <w:rPr>
                <w:rFonts w:ascii="Verdana" w:hAnsi="Verdana" w:cs="Calibri"/>
                <w:kern w:val="20"/>
                <w:sz w:val="18"/>
                <w:szCs w:val="18"/>
              </w:rPr>
              <w:t xml:space="preserve">ą </w:t>
            </w:r>
            <w:r w:rsidRPr="003C1098">
              <w:rPr>
                <w:rFonts w:ascii="Verdana" w:hAnsi="Verdana" w:cs="Calibri"/>
                <w:kern w:val="20"/>
                <w:sz w:val="18"/>
                <w:szCs w:val="18"/>
              </w:rPr>
              <w:t>w następujących dokumentach:</w:t>
            </w:r>
          </w:p>
          <w:p w:rsidR="003509F7" w:rsidRPr="003C1098" w:rsidRDefault="00A56F9C" w:rsidP="00694EA2">
            <w:pPr>
              <w:spacing w:before="120" w:line="360" w:lineRule="auto"/>
              <w:ind w:left="360" w:right="-79"/>
              <w:jc w:val="both"/>
              <w:rPr>
                <w:rFonts w:ascii="Verdana" w:hAnsi="Verdana" w:cs="Calibri"/>
                <w:kern w:val="20"/>
                <w:sz w:val="18"/>
                <w:szCs w:val="18"/>
              </w:rPr>
            </w:pPr>
            <w:r>
              <w:rPr>
                <w:rFonts w:ascii="Verdana" w:hAnsi="Verdana" w:cs="Calibri"/>
                <w:kern w:val="20"/>
                <w:sz w:val="18"/>
                <w:szCs w:val="18"/>
              </w:rPr>
              <w:t>.</w:t>
            </w:r>
            <w:r w:rsidR="00E929AE" w:rsidRPr="003C1098">
              <w:rPr>
                <w:rFonts w:ascii="Verdana" w:hAnsi="Verdana" w:cs="Calibri"/>
                <w:kern w:val="20"/>
                <w:sz w:val="18"/>
                <w:szCs w:val="18"/>
              </w:rPr>
              <w:t>................................................................................................................</w:t>
            </w:r>
          </w:p>
          <w:p w:rsidR="003509F7" w:rsidRPr="003C1098" w:rsidRDefault="003509F7" w:rsidP="00CD356B">
            <w:pPr>
              <w:numPr>
                <w:ilvl w:val="0"/>
                <w:numId w:val="29"/>
              </w:numPr>
              <w:spacing w:before="120" w:line="360" w:lineRule="auto"/>
              <w:ind w:right="-79"/>
              <w:jc w:val="both"/>
              <w:rPr>
                <w:rFonts w:ascii="Verdana" w:hAnsi="Verdana" w:cs="Calibri"/>
                <w:kern w:val="20"/>
                <w:sz w:val="18"/>
                <w:szCs w:val="18"/>
              </w:rPr>
            </w:pPr>
            <w:r w:rsidRPr="003C1098">
              <w:rPr>
                <w:rFonts w:ascii="Verdana" w:hAnsi="Verdana" w:cs="Calibri"/>
                <w:kern w:val="20"/>
                <w:sz w:val="18"/>
                <w:szCs w:val="18"/>
                <w:lang w:val="cs-CZ"/>
              </w:rPr>
              <w:t>wnieśliśmy wadium w wysokości</w:t>
            </w:r>
            <w:r w:rsidR="00A56F9C">
              <w:rPr>
                <w:rFonts w:ascii="Verdana" w:hAnsi="Verdana" w:cs="Calibri"/>
                <w:kern w:val="20"/>
                <w:sz w:val="18"/>
                <w:szCs w:val="18"/>
                <w:lang w:val="cs-CZ"/>
              </w:rPr>
              <w:t>.</w:t>
            </w:r>
            <w:r w:rsidRPr="003C1098">
              <w:rPr>
                <w:rFonts w:ascii="Verdana" w:hAnsi="Verdana" w:cs="Calibri"/>
                <w:kern w:val="20"/>
                <w:sz w:val="18"/>
                <w:szCs w:val="18"/>
              </w:rPr>
              <w:t>.....................</w:t>
            </w:r>
            <w:r w:rsidRPr="003C1098">
              <w:rPr>
                <w:rFonts w:ascii="Verdana" w:hAnsi="Verdana" w:cs="Calibri"/>
                <w:kern w:val="20"/>
                <w:sz w:val="18"/>
                <w:szCs w:val="18"/>
                <w:lang w:val="cs-CZ"/>
              </w:rPr>
              <w:t xml:space="preserve"> zł</w:t>
            </w:r>
            <w:r w:rsidRPr="001748C4">
              <w:rPr>
                <w:rFonts w:ascii="Verdana" w:hAnsi="Verdana" w:cs="Calibri"/>
                <w:b/>
                <w:kern w:val="20"/>
                <w:sz w:val="18"/>
                <w:szCs w:val="18"/>
                <w:lang w:val="cs-CZ"/>
              </w:rPr>
              <w:t>.</w:t>
            </w:r>
            <w:r w:rsidRPr="003C1098">
              <w:rPr>
                <w:rFonts w:ascii="Verdana" w:hAnsi="Verdana" w:cs="Calibri"/>
                <w:kern w:val="20"/>
                <w:sz w:val="18"/>
                <w:szCs w:val="18"/>
                <w:lang w:val="cs-CZ"/>
              </w:rPr>
              <w:t xml:space="preserve"> Wniesione wadium (dotyczy Wykonawców wnoszących wadium w pieniądzu) prosimy zwrócić na rachunek bankowy</w:t>
            </w:r>
            <w:r w:rsidR="00497E86" w:rsidRPr="003C1098">
              <w:rPr>
                <w:rFonts w:ascii="Verdana" w:hAnsi="Verdana" w:cs="Calibri"/>
                <w:kern w:val="20"/>
                <w:sz w:val="18"/>
                <w:szCs w:val="18"/>
                <w:lang w:val="cs-CZ"/>
              </w:rPr>
              <w:t>:</w:t>
            </w:r>
            <w:r w:rsidR="00A56F9C">
              <w:rPr>
                <w:rFonts w:ascii="Verdana" w:hAnsi="Verdana" w:cs="Calibri"/>
                <w:kern w:val="20"/>
                <w:sz w:val="18"/>
                <w:szCs w:val="18"/>
                <w:lang w:val="cs-CZ"/>
              </w:rPr>
              <w:t>.</w:t>
            </w:r>
            <w:r w:rsidRPr="003C1098">
              <w:rPr>
                <w:rFonts w:ascii="Verdana" w:hAnsi="Verdana" w:cs="Calibri"/>
                <w:kern w:val="20"/>
                <w:sz w:val="18"/>
                <w:szCs w:val="18"/>
                <w:lang w:val="cs-CZ"/>
              </w:rPr>
              <w:t>...............................................................................</w:t>
            </w:r>
          </w:p>
          <w:p w:rsidR="003509F7" w:rsidRPr="003C1098" w:rsidRDefault="00496EF3" w:rsidP="00496EF3">
            <w:pPr>
              <w:pStyle w:val="Akapitzlist"/>
              <w:spacing w:after="40" w:line="360" w:lineRule="auto"/>
              <w:ind w:left="0"/>
              <w:contextualSpacing/>
              <w:rPr>
                <w:rFonts w:ascii="Verdana" w:hAnsi="Verdana" w:cs="Calibri"/>
                <w:b/>
                <w:sz w:val="18"/>
                <w:szCs w:val="18"/>
                <w:lang w:eastAsia="pl-PL"/>
              </w:rPr>
            </w:pPr>
            <w:r>
              <w:rPr>
                <w:rFonts w:ascii="Verdana" w:hAnsi="Verdana" w:cs="Segoe UI"/>
                <w:b/>
                <w:sz w:val="18"/>
                <w:szCs w:val="18"/>
                <w:lang w:eastAsia="pl-PL"/>
              </w:rPr>
              <w:t xml:space="preserve">4. </w:t>
            </w:r>
            <w:r w:rsidR="003509F7" w:rsidRPr="003C1098">
              <w:rPr>
                <w:rFonts w:ascii="Verdana" w:hAnsi="Verdana" w:cs="Calibri"/>
                <w:b/>
                <w:sz w:val="18"/>
                <w:szCs w:val="18"/>
                <w:lang w:eastAsia="pl-PL"/>
              </w:rPr>
              <w:t>INFORMACJA W ZWIĄZKU Z POLEGANIEM NA ZASOBACH INNYCH PODMIOTÓW:</w:t>
            </w:r>
          </w:p>
          <w:p w:rsidR="00496EF3" w:rsidRPr="005E6830" w:rsidRDefault="003509F7" w:rsidP="005E6830">
            <w:pPr>
              <w:pStyle w:val="Akapitzlist"/>
              <w:spacing w:after="40" w:line="360" w:lineRule="auto"/>
              <w:ind w:left="57"/>
              <w:jc w:val="both"/>
              <w:rPr>
                <w:rFonts w:ascii="Verdana" w:hAnsi="Verdana" w:cs="Calibri"/>
                <w:b/>
                <w:sz w:val="18"/>
                <w:szCs w:val="18"/>
              </w:rPr>
            </w:pPr>
            <w:r w:rsidRPr="003C1098">
              <w:rPr>
                <w:rFonts w:ascii="Verdana" w:hAnsi="Verdana" w:cs="Calibri"/>
                <w:sz w:val="18"/>
                <w:szCs w:val="18"/>
                <w:lang w:eastAsia="pl-PL"/>
              </w:rPr>
              <w:t>Oświadczamy, że</w:t>
            </w:r>
            <w:r w:rsidR="00496EF3">
              <w:rPr>
                <w:rFonts w:ascii="Verdana" w:hAnsi="Verdana" w:cs="Calibri"/>
                <w:sz w:val="18"/>
                <w:szCs w:val="18"/>
                <w:lang w:eastAsia="pl-PL"/>
              </w:rPr>
              <w:t xml:space="preserve"> </w:t>
            </w:r>
            <w:r w:rsidRPr="003C1098">
              <w:rPr>
                <w:rFonts w:ascii="Verdana" w:hAnsi="Verdana" w:cs="Calibri"/>
                <w:sz w:val="18"/>
                <w:szCs w:val="18"/>
                <w:lang w:eastAsia="pl-PL"/>
              </w:rPr>
              <w:t xml:space="preserve">w celu wykazania spełniania warunków udziału w postępowaniu, określonych przez Zamawiającego w </w:t>
            </w:r>
            <w:r w:rsidRPr="001748C4">
              <w:rPr>
                <w:rFonts w:ascii="Verdana" w:hAnsi="Verdana" w:cs="Calibri"/>
                <w:sz w:val="18"/>
                <w:szCs w:val="18"/>
                <w:lang w:eastAsia="pl-PL"/>
              </w:rPr>
              <w:t xml:space="preserve">rozdziale </w:t>
            </w:r>
            <w:r w:rsidR="00C44A16">
              <w:rPr>
                <w:rFonts w:ascii="Verdana" w:hAnsi="Verdana" w:cs="Calibri"/>
                <w:b/>
                <w:sz w:val="18"/>
                <w:szCs w:val="18"/>
                <w:lang w:eastAsia="pl-PL"/>
              </w:rPr>
              <w:t>VI</w:t>
            </w:r>
            <w:r w:rsidR="00ED737D" w:rsidRPr="001748C4">
              <w:rPr>
                <w:rFonts w:ascii="Verdana" w:hAnsi="Verdana" w:cs="Calibri"/>
                <w:b/>
                <w:sz w:val="18"/>
                <w:szCs w:val="18"/>
                <w:lang w:eastAsia="pl-PL"/>
              </w:rPr>
              <w:t xml:space="preserve"> ust. </w:t>
            </w:r>
            <w:r w:rsidR="00C44A16">
              <w:rPr>
                <w:rFonts w:ascii="Verdana" w:hAnsi="Verdana" w:cs="Calibri"/>
                <w:b/>
                <w:sz w:val="18"/>
                <w:szCs w:val="18"/>
                <w:lang w:eastAsia="pl-PL"/>
              </w:rPr>
              <w:t>6.1. pkt 3</w:t>
            </w:r>
            <w:r w:rsidR="00ED737D" w:rsidRPr="001748C4">
              <w:rPr>
                <w:rFonts w:ascii="Verdana" w:hAnsi="Verdana" w:cs="Calibri"/>
                <w:sz w:val="18"/>
                <w:szCs w:val="18"/>
                <w:lang w:eastAsia="pl-PL"/>
              </w:rPr>
              <w:t xml:space="preserve"> </w:t>
            </w:r>
            <w:r w:rsidR="00496EF3">
              <w:rPr>
                <w:rFonts w:ascii="Verdana" w:hAnsi="Verdana" w:cs="Calibri"/>
                <w:sz w:val="18"/>
                <w:szCs w:val="18"/>
                <w:lang w:eastAsia="pl-PL"/>
              </w:rPr>
              <w:t>SIWZ</w:t>
            </w:r>
            <w:r w:rsidRPr="003C1098">
              <w:rPr>
                <w:rFonts w:ascii="Verdana" w:hAnsi="Verdana" w:cs="Calibri"/>
                <w:sz w:val="18"/>
                <w:szCs w:val="18"/>
                <w:lang w:eastAsia="pl-PL"/>
              </w:rPr>
              <w:t>, polegamy na zasobach następującego/ych podmiotu/ów:</w:t>
            </w:r>
            <w:r w:rsidR="004A2D54">
              <w:rPr>
                <w:rFonts w:ascii="Verdana" w:hAnsi="Verdana" w:cs="Calibri"/>
                <w:sz w:val="18"/>
                <w:szCs w:val="18"/>
                <w:lang w:eastAsia="pl-PL"/>
              </w:rPr>
              <w:t xml:space="preserve"> </w:t>
            </w:r>
            <w:r w:rsidR="004A2D54" w:rsidRPr="004A2D54">
              <w:rPr>
                <w:rFonts w:ascii="Verdana" w:hAnsi="Verdana" w:cs="Calibri"/>
                <w:b/>
                <w:sz w:val="18"/>
                <w:szCs w:val="18"/>
              </w:rPr>
              <w:t>Nie</w:t>
            </w:r>
            <w:r w:rsidR="004A2D54">
              <w:rPr>
                <w:rFonts w:ascii="Verdana" w:hAnsi="Verdana" w:cs="Calibri"/>
                <w:b/>
                <w:sz w:val="18"/>
                <w:szCs w:val="18"/>
              </w:rPr>
              <w:t xml:space="preserve"> </w:t>
            </w:r>
            <w:r w:rsidR="004A2D54" w:rsidRPr="004A2D54">
              <w:rPr>
                <w:rFonts w:ascii="Verdana" w:hAnsi="Verdana" w:cs="Calibri"/>
                <w:b/>
                <w:sz w:val="18"/>
                <w:szCs w:val="18"/>
              </w:rPr>
              <w:t>dotyczy</w:t>
            </w:r>
          </w:p>
        </w:tc>
      </w:tr>
      <w:tr w:rsidR="004A2D54" w:rsidRPr="00225C97" w:rsidTr="004A2D54">
        <w:trPr>
          <w:gridAfter w:val="1"/>
          <w:wAfter w:w="213" w:type="dxa"/>
          <w:trHeight w:val="510"/>
          <w:jc w:val="center"/>
        </w:trPr>
        <w:tc>
          <w:tcPr>
            <w:tcW w:w="236" w:type="dxa"/>
            <w:vMerge w:val="restart"/>
            <w:shd w:val="clear" w:color="auto" w:fill="auto"/>
            <w:vAlign w:val="center"/>
          </w:tcPr>
          <w:p w:rsidR="004A2D54" w:rsidRPr="00011F50" w:rsidRDefault="004A2D54" w:rsidP="00503399">
            <w:pPr>
              <w:ind w:right="-567"/>
              <w:rPr>
                <w:rFonts w:ascii="Calibri" w:eastAsia="TimesNewRomanPSMT" w:hAnsi="Calibri" w:cs="Verdana"/>
                <w:b/>
                <w:sz w:val="22"/>
                <w:szCs w:val="22"/>
              </w:rPr>
            </w:pPr>
          </w:p>
        </w:tc>
        <w:tc>
          <w:tcPr>
            <w:tcW w:w="9598" w:type="dxa"/>
            <w:gridSpan w:val="3"/>
            <w:shd w:val="clear" w:color="auto" w:fill="auto"/>
            <w:vAlign w:val="center"/>
          </w:tcPr>
          <w:p w:rsidR="004A2D54" w:rsidRPr="00543745" w:rsidRDefault="004A2D54" w:rsidP="00496EF3">
            <w:pPr>
              <w:spacing w:line="360" w:lineRule="auto"/>
              <w:ind w:right="-567"/>
              <w:rPr>
                <w:rFonts w:ascii="Verdana" w:eastAsia="TimesNewRomanPSMT" w:hAnsi="Verdana" w:cs="Verdana"/>
                <w:b/>
                <w:color w:val="000000"/>
                <w:sz w:val="18"/>
                <w:szCs w:val="18"/>
              </w:rPr>
            </w:pPr>
            <w:r w:rsidRPr="00543745">
              <w:rPr>
                <w:rFonts w:ascii="Verdana" w:eastAsia="TimesNewRomanPSMT" w:hAnsi="Verdana" w:cs="Verdana"/>
                <w:b/>
                <w:color w:val="000000"/>
                <w:sz w:val="18"/>
                <w:szCs w:val="18"/>
              </w:rPr>
              <w:t>5. PODWYKONAWCY</w:t>
            </w:r>
          </w:p>
        </w:tc>
      </w:tr>
      <w:tr w:rsidR="004A2D54" w:rsidRPr="00225C97" w:rsidTr="00B67ED1">
        <w:trPr>
          <w:gridAfter w:val="1"/>
          <w:wAfter w:w="213" w:type="dxa"/>
          <w:trHeight w:val="2503"/>
          <w:jc w:val="center"/>
        </w:trPr>
        <w:tc>
          <w:tcPr>
            <w:tcW w:w="236" w:type="dxa"/>
            <w:vMerge/>
            <w:shd w:val="clear" w:color="auto" w:fill="auto"/>
            <w:vAlign w:val="center"/>
          </w:tcPr>
          <w:p w:rsidR="004A2D54" w:rsidRPr="00225C97" w:rsidRDefault="004A2D54" w:rsidP="00503399">
            <w:pPr>
              <w:ind w:right="-567"/>
              <w:rPr>
                <w:rFonts w:ascii="Verdana" w:eastAsia="TimesNewRomanPSMT" w:hAnsi="Verdana" w:cs="Verdana"/>
                <w:sz w:val="16"/>
                <w:szCs w:val="16"/>
              </w:rPr>
            </w:pPr>
          </w:p>
        </w:tc>
        <w:tc>
          <w:tcPr>
            <w:tcW w:w="9598" w:type="dxa"/>
            <w:gridSpan w:val="3"/>
            <w:shd w:val="clear" w:color="auto" w:fill="auto"/>
            <w:vAlign w:val="center"/>
          </w:tcPr>
          <w:p w:rsidR="004A2D54" w:rsidRPr="004A2D54" w:rsidRDefault="004A2D54" w:rsidP="004A2D54">
            <w:pPr>
              <w:autoSpaceDN w:val="0"/>
              <w:adjustRightInd w:val="0"/>
              <w:spacing w:line="360" w:lineRule="auto"/>
              <w:rPr>
                <w:rFonts w:ascii="Verdana" w:hAnsi="Verdana"/>
                <w:sz w:val="18"/>
                <w:szCs w:val="18"/>
              </w:rPr>
            </w:pPr>
            <w:r w:rsidRPr="004A2D54">
              <w:rPr>
                <w:rFonts w:ascii="Verdana" w:hAnsi="Verdana"/>
                <w:sz w:val="18"/>
                <w:szCs w:val="18"/>
              </w:rPr>
              <w:t xml:space="preserve">Oświadczamy, iż </w:t>
            </w:r>
            <w:r w:rsidRPr="004A2D54">
              <w:rPr>
                <w:rFonts w:ascii="Verdana" w:hAnsi="Verdana"/>
                <w:b/>
                <w:sz w:val="18"/>
                <w:szCs w:val="18"/>
              </w:rPr>
              <w:t>zamierzamy / nie zamierzamy</w:t>
            </w:r>
            <w:r>
              <w:rPr>
                <w:rFonts w:ascii="Verdana" w:hAnsi="Verdana"/>
                <w:b/>
                <w:sz w:val="18"/>
                <w:szCs w:val="18"/>
              </w:rPr>
              <w:t>*</w:t>
            </w:r>
            <w:r w:rsidRPr="004A2D54">
              <w:rPr>
                <w:rFonts w:ascii="Verdana" w:hAnsi="Verdana"/>
                <w:sz w:val="18"/>
                <w:szCs w:val="18"/>
              </w:rPr>
              <w:t xml:space="preserve"> powierzyć podwykonawstwo w zakresie (</w:t>
            </w:r>
            <w:r w:rsidRPr="004A2D54">
              <w:rPr>
                <w:rFonts w:ascii="Verdana" w:hAnsi="Verdana"/>
                <w:i/>
                <w:sz w:val="18"/>
                <w:szCs w:val="18"/>
              </w:rPr>
              <w:t>opisać zakres, jeżeli dotyczy</w:t>
            </w:r>
            <w:r w:rsidRPr="004A2D54">
              <w:rPr>
                <w:rFonts w:ascii="Verdana" w:hAnsi="Verdana"/>
                <w:sz w:val="18"/>
                <w:szCs w:val="18"/>
              </w:rPr>
              <w:t xml:space="preserve">): </w:t>
            </w:r>
            <w:r w:rsidRPr="004A2D54">
              <w:rPr>
                <w:rFonts w:ascii="Verdana" w:hAnsi="Verdana"/>
                <w:sz w:val="18"/>
                <w:szCs w:val="18"/>
              </w:rPr>
              <w:br/>
              <w:t>- nazwa (firma) podwykonawcy:</w:t>
            </w:r>
            <w:r w:rsidR="00A56F9C">
              <w:rPr>
                <w:rFonts w:ascii="Verdana" w:hAnsi="Verdana"/>
                <w:sz w:val="18"/>
                <w:szCs w:val="18"/>
              </w:rPr>
              <w:t>.</w:t>
            </w:r>
            <w:r w:rsidRPr="004A2D54">
              <w:rPr>
                <w:rFonts w:ascii="Verdana" w:hAnsi="Verdana"/>
                <w:sz w:val="18"/>
                <w:szCs w:val="18"/>
              </w:rPr>
              <w:t>.....................................................................</w:t>
            </w:r>
          </w:p>
          <w:p w:rsidR="004A2D54" w:rsidRPr="004A2D54" w:rsidRDefault="004A2D54" w:rsidP="004A2D54">
            <w:pPr>
              <w:autoSpaceDN w:val="0"/>
              <w:adjustRightInd w:val="0"/>
              <w:spacing w:line="360" w:lineRule="auto"/>
              <w:rPr>
                <w:rFonts w:ascii="Verdana" w:hAnsi="Verdana"/>
                <w:sz w:val="18"/>
                <w:szCs w:val="18"/>
              </w:rPr>
            </w:pPr>
            <w:r w:rsidRPr="004A2D54">
              <w:rPr>
                <w:rFonts w:ascii="Verdana" w:hAnsi="Verdana"/>
                <w:sz w:val="18"/>
                <w:szCs w:val="18"/>
              </w:rPr>
              <w:t>- część / zakres zamówienia:</w:t>
            </w:r>
            <w:r w:rsidR="00A56F9C">
              <w:rPr>
                <w:rFonts w:ascii="Verdana" w:hAnsi="Verdana"/>
                <w:sz w:val="18"/>
                <w:szCs w:val="18"/>
              </w:rPr>
              <w:t>.</w:t>
            </w:r>
            <w:r w:rsidRPr="004A2D54">
              <w:rPr>
                <w:rFonts w:ascii="Verdana" w:hAnsi="Verdana"/>
                <w:sz w:val="18"/>
                <w:szCs w:val="18"/>
              </w:rPr>
              <w:t>.........................................................................</w:t>
            </w:r>
            <w:r w:rsidRPr="004A2D54">
              <w:rPr>
                <w:rFonts w:ascii="Verdana" w:hAnsi="Verdana"/>
                <w:sz w:val="18"/>
                <w:szCs w:val="18"/>
              </w:rPr>
              <w:br/>
              <w:t xml:space="preserve">- wartość / procentowa część zamówienia: …………………………………….. </w:t>
            </w:r>
            <w:r w:rsidRPr="004A2D54">
              <w:rPr>
                <w:rFonts w:ascii="Verdana" w:hAnsi="Verdana"/>
                <w:sz w:val="18"/>
                <w:szCs w:val="18"/>
              </w:rPr>
              <w:br/>
            </w:r>
            <w:r w:rsidRPr="004A2D54">
              <w:rPr>
                <w:rFonts w:ascii="Verdana" w:hAnsi="Verdana"/>
                <w:i/>
                <w:sz w:val="18"/>
                <w:szCs w:val="18"/>
              </w:rPr>
              <w:t xml:space="preserve"> </w:t>
            </w:r>
            <w:r w:rsidRPr="005E6830">
              <w:rPr>
                <w:rFonts w:ascii="Verdana" w:hAnsi="Verdana"/>
                <w:i/>
                <w:sz w:val="14"/>
                <w:szCs w:val="14"/>
              </w:rPr>
              <w:t>(w przypadku niewypełnienia Zamawiający uzna, że Wykonawca będzie wykonywał osobiście całość zamówienia publicznego)</w:t>
            </w:r>
          </w:p>
        </w:tc>
      </w:tr>
      <w:tr w:rsidR="00E929AE" w:rsidRPr="00225C97" w:rsidTr="002C4B07">
        <w:trPr>
          <w:trHeight w:val="555"/>
          <w:jc w:val="center"/>
        </w:trPr>
        <w:tc>
          <w:tcPr>
            <w:tcW w:w="3921" w:type="dxa"/>
            <w:gridSpan w:val="2"/>
            <w:shd w:val="clear" w:color="auto" w:fill="auto"/>
            <w:vAlign w:val="center"/>
          </w:tcPr>
          <w:p w:rsidR="00E929AE" w:rsidRPr="00332AE7" w:rsidRDefault="00E929AE" w:rsidP="00503399">
            <w:pPr>
              <w:ind w:right="-108"/>
              <w:jc w:val="center"/>
              <w:rPr>
                <w:rFonts w:ascii="Verdana" w:eastAsia="TimesNewRomanPSMT" w:hAnsi="Verdana" w:cs="Verdana"/>
                <w:sz w:val="16"/>
                <w:szCs w:val="16"/>
              </w:rPr>
            </w:pPr>
          </w:p>
          <w:p w:rsidR="003F0180" w:rsidRDefault="00B617E1" w:rsidP="003F0180">
            <w:pPr>
              <w:ind w:right="-108"/>
              <w:rPr>
                <w:rFonts w:ascii="Verdana" w:eastAsia="TimesNewRomanPSMT" w:hAnsi="Verdana" w:cs="Verdana"/>
                <w:sz w:val="16"/>
                <w:szCs w:val="16"/>
              </w:rPr>
            </w:pPr>
            <w:r>
              <w:rPr>
                <w:rFonts w:ascii="Verdana" w:eastAsia="TimesNewRomanPSMT" w:hAnsi="Verdana" w:cs="Verdana"/>
                <w:sz w:val="16"/>
                <w:szCs w:val="16"/>
              </w:rPr>
              <w:t>Miejscowość i data:</w:t>
            </w:r>
          </w:p>
          <w:p w:rsidR="003F0180" w:rsidRDefault="003F0180" w:rsidP="003F0180">
            <w:pPr>
              <w:ind w:right="-108"/>
              <w:rPr>
                <w:rFonts w:ascii="Verdana" w:eastAsia="TimesNewRomanPSMT" w:hAnsi="Verdana" w:cs="Verdana"/>
                <w:sz w:val="16"/>
                <w:szCs w:val="16"/>
              </w:rPr>
            </w:pPr>
          </w:p>
          <w:p w:rsidR="00E929AE" w:rsidRPr="00332AE7" w:rsidRDefault="003F0180" w:rsidP="0077284F">
            <w:pPr>
              <w:ind w:right="-108"/>
              <w:jc w:val="center"/>
              <w:rPr>
                <w:rFonts w:ascii="Verdana" w:eastAsia="TimesNewRomanPSMT" w:hAnsi="Verdana" w:cs="Verdana"/>
                <w:b/>
                <w:sz w:val="16"/>
                <w:szCs w:val="16"/>
              </w:rPr>
            </w:pPr>
            <w:r>
              <w:rPr>
                <w:rFonts w:ascii="Verdana" w:eastAsia="TimesNewRomanPSMT" w:hAnsi="Verdana" w:cs="Verdana"/>
                <w:sz w:val="16"/>
                <w:szCs w:val="16"/>
              </w:rPr>
              <w:t>……………………………</w:t>
            </w:r>
            <w:r w:rsidR="00B617E1">
              <w:rPr>
                <w:rFonts w:ascii="Verdana" w:eastAsia="TimesNewRomanPSMT" w:hAnsi="Verdana" w:cs="Verdana"/>
                <w:sz w:val="16"/>
                <w:szCs w:val="16"/>
              </w:rPr>
              <w:t>……………………………</w:t>
            </w:r>
            <w:r w:rsidR="00A56F9C">
              <w:rPr>
                <w:rFonts w:ascii="Verdana" w:eastAsia="TimesNewRomanPSMT" w:hAnsi="Verdana" w:cs="Verdana"/>
                <w:sz w:val="16"/>
                <w:szCs w:val="16"/>
              </w:rPr>
              <w:t>.</w:t>
            </w:r>
            <w:r w:rsidR="0077284F">
              <w:rPr>
                <w:rFonts w:ascii="Verdana" w:eastAsia="TimesNewRomanPSMT" w:hAnsi="Verdana" w:cs="Verdana"/>
                <w:sz w:val="16"/>
                <w:szCs w:val="16"/>
              </w:rPr>
              <w:t xml:space="preserve"> 2020</w:t>
            </w:r>
            <w:r w:rsidR="00B617E1">
              <w:rPr>
                <w:rFonts w:ascii="Verdana" w:eastAsia="TimesNewRomanPSMT" w:hAnsi="Verdana" w:cs="Verdana"/>
                <w:sz w:val="16"/>
                <w:szCs w:val="16"/>
              </w:rPr>
              <w:t>r</w:t>
            </w:r>
          </w:p>
        </w:tc>
        <w:tc>
          <w:tcPr>
            <w:tcW w:w="448" w:type="dxa"/>
            <w:shd w:val="clear" w:color="auto" w:fill="auto"/>
            <w:vAlign w:val="center"/>
          </w:tcPr>
          <w:p w:rsidR="00E929AE" w:rsidRPr="00332AE7" w:rsidRDefault="00E929AE" w:rsidP="00503399">
            <w:pPr>
              <w:ind w:right="-108"/>
              <w:jc w:val="center"/>
              <w:rPr>
                <w:rFonts w:ascii="Verdana" w:eastAsia="TimesNewRomanPSMT" w:hAnsi="Verdana" w:cs="Verdana"/>
                <w:sz w:val="16"/>
                <w:szCs w:val="16"/>
              </w:rPr>
            </w:pPr>
          </w:p>
        </w:tc>
        <w:tc>
          <w:tcPr>
            <w:tcW w:w="5678" w:type="dxa"/>
            <w:gridSpan w:val="2"/>
            <w:shd w:val="clear" w:color="auto" w:fill="auto"/>
            <w:vAlign w:val="center"/>
          </w:tcPr>
          <w:p w:rsidR="00E929AE" w:rsidRPr="00332AE7" w:rsidRDefault="00E929AE" w:rsidP="00503399">
            <w:pPr>
              <w:ind w:left="-46"/>
              <w:jc w:val="center"/>
              <w:rPr>
                <w:rFonts w:ascii="Verdana" w:hAnsi="Verdana" w:cs="Verdana"/>
                <w:sz w:val="14"/>
                <w:szCs w:val="14"/>
              </w:rPr>
            </w:pPr>
          </w:p>
          <w:p w:rsidR="00E929AE" w:rsidRPr="00332AE7" w:rsidRDefault="00E929AE" w:rsidP="00503399">
            <w:pPr>
              <w:ind w:left="-46"/>
              <w:jc w:val="center"/>
              <w:rPr>
                <w:rFonts w:ascii="Verdana" w:hAnsi="Verdana" w:cs="Verdana"/>
                <w:sz w:val="14"/>
                <w:szCs w:val="14"/>
              </w:rPr>
            </w:pPr>
          </w:p>
          <w:p w:rsidR="00E929AE" w:rsidRPr="00332AE7" w:rsidRDefault="00E929AE" w:rsidP="00503399">
            <w:pPr>
              <w:ind w:left="-46"/>
              <w:jc w:val="center"/>
              <w:rPr>
                <w:rFonts w:ascii="Verdana" w:hAnsi="Verdana" w:cs="Verdana"/>
                <w:sz w:val="14"/>
                <w:szCs w:val="14"/>
              </w:rPr>
            </w:pPr>
          </w:p>
          <w:p w:rsidR="00E929AE" w:rsidRPr="00332AE7" w:rsidRDefault="00E929AE" w:rsidP="00503399">
            <w:pPr>
              <w:ind w:left="-46"/>
              <w:jc w:val="center"/>
              <w:rPr>
                <w:rFonts w:ascii="Verdana" w:hAnsi="Verdana" w:cs="Verdana"/>
                <w:sz w:val="14"/>
                <w:szCs w:val="14"/>
              </w:rPr>
            </w:pPr>
          </w:p>
          <w:p w:rsidR="00B617E1" w:rsidRDefault="00B617E1" w:rsidP="00503399">
            <w:pPr>
              <w:ind w:left="-46"/>
              <w:jc w:val="center"/>
              <w:rPr>
                <w:rFonts w:ascii="Verdana" w:hAnsi="Verdana" w:cs="Verdana"/>
                <w:sz w:val="14"/>
                <w:szCs w:val="14"/>
              </w:rPr>
            </w:pPr>
          </w:p>
          <w:p w:rsidR="00B617E1" w:rsidRDefault="00B617E1" w:rsidP="00503399">
            <w:pPr>
              <w:ind w:left="-46"/>
              <w:jc w:val="center"/>
              <w:rPr>
                <w:rFonts w:ascii="Verdana" w:hAnsi="Verdana" w:cs="Verdana"/>
                <w:sz w:val="14"/>
                <w:szCs w:val="14"/>
              </w:rPr>
            </w:pPr>
          </w:p>
          <w:p w:rsidR="00B617E1" w:rsidRDefault="00B617E1" w:rsidP="00503399">
            <w:pPr>
              <w:ind w:left="-46"/>
              <w:jc w:val="center"/>
              <w:rPr>
                <w:rFonts w:ascii="Verdana" w:hAnsi="Verdana" w:cs="Verdana"/>
                <w:sz w:val="14"/>
                <w:szCs w:val="14"/>
              </w:rPr>
            </w:pPr>
          </w:p>
          <w:p w:rsidR="00B617E1" w:rsidRDefault="00B617E1" w:rsidP="00503399">
            <w:pPr>
              <w:ind w:left="-46"/>
              <w:jc w:val="center"/>
              <w:rPr>
                <w:rFonts w:ascii="Verdana" w:hAnsi="Verdana" w:cs="Verdana"/>
                <w:sz w:val="14"/>
                <w:szCs w:val="14"/>
              </w:rPr>
            </w:pPr>
          </w:p>
          <w:p w:rsidR="00E929AE" w:rsidRPr="00332AE7" w:rsidRDefault="00E929AE" w:rsidP="00503399">
            <w:pPr>
              <w:ind w:left="-46"/>
              <w:jc w:val="center"/>
              <w:rPr>
                <w:rFonts w:ascii="Verdana" w:hAnsi="Verdana" w:cs="Verdana"/>
                <w:sz w:val="14"/>
                <w:szCs w:val="14"/>
              </w:rPr>
            </w:pPr>
            <w:r w:rsidRPr="00332AE7">
              <w:rPr>
                <w:rFonts w:ascii="Verdana" w:hAnsi="Verdana" w:cs="Verdana"/>
                <w:sz w:val="14"/>
                <w:szCs w:val="14"/>
              </w:rPr>
              <w:t>……………………………………………………………………………………………………………….</w:t>
            </w:r>
          </w:p>
          <w:p w:rsidR="00E929AE" w:rsidRPr="00332AE7" w:rsidRDefault="0039327C" w:rsidP="0039327C">
            <w:pPr>
              <w:ind w:left="-46"/>
              <w:rPr>
                <w:rFonts w:ascii="Verdana" w:hAnsi="Verdana" w:cs="Verdana"/>
                <w:sz w:val="14"/>
                <w:szCs w:val="14"/>
              </w:rPr>
            </w:pPr>
            <w:r w:rsidRPr="00332AE7">
              <w:rPr>
                <w:rFonts w:ascii="Verdana" w:hAnsi="Verdana" w:cs="Verdana"/>
                <w:sz w:val="14"/>
                <w:szCs w:val="14"/>
              </w:rPr>
              <w:t xml:space="preserve">                            P</w:t>
            </w:r>
            <w:r w:rsidR="00E929AE" w:rsidRPr="00332AE7">
              <w:rPr>
                <w:rFonts w:ascii="Verdana" w:hAnsi="Verdana" w:cs="Verdana"/>
                <w:sz w:val="14"/>
                <w:szCs w:val="14"/>
              </w:rPr>
              <w:t>odpis osoby/osób uprawnionej/</w:t>
            </w:r>
            <w:proofErr w:type="spellStart"/>
            <w:r w:rsidR="00E929AE" w:rsidRPr="00332AE7">
              <w:rPr>
                <w:rFonts w:ascii="Verdana" w:hAnsi="Verdana" w:cs="Verdana"/>
                <w:sz w:val="14"/>
                <w:szCs w:val="14"/>
              </w:rPr>
              <w:t>ych</w:t>
            </w:r>
            <w:proofErr w:type="spellEnd"/>
            <w:r w:rsidR="00E929AE" w:rsidRPr="00332AE7">
              <w:rPr>
                <w:rFonts w:ascii="Verdana" w:hAnsi="Verdana" w:cs="Verdana"/>
                <w:sz w:val="14"/>
                <w:szCs w:val="14"/>
              </w:rPr>
              <w:t xml:space="preserve"> </w:t>
            </w:r>
          </w:p>
        </w:tc>
      </w:tr>
    </w:tbl>
    <w:p w:rsidR="00F651CC" w:rsidRDefault="00F651CC" w:rsidP="00003008">
      <w:pPr>
        <w:spacing w:line="0" w:lineRule="atLeast"/>
        <w:jc w:val="right"/>
        <w:rPr>
          <w:rFonts w:eastAsia="Arial"/>
          <w:b/>
        </w:rPr>
      </w:pPr>
    </w:p>
    <w:p w:rsidR="00F651CC" w:rsidRDefault="00F651CC" w:rsidP="00003008">
      <w:pPr>
        <w:spacing w:line="0" w:lineRule="atLeast"/>
        <w:jc w:val="right"/>
        <w:rPr>
          <w:rFonts w:eastAsia="Arial"/>
          <w:b/>
        </w:rPr>
      </w:pPr>
    </w:p>
    <w:p w:rsidR="00F651CC" w:rsidRDefault="00F651CC" w:rsidP="00003008">
      <w:pPr>
        <w:spacing w:line="0" w:lineRule="atLeast"/>
        <w:jc w:val="right"/>
        <w:rPr>
          <w:rFonts w:eastAsia="Arial"/>
          <w:b/>
        </w:rPr>
      </w:pPr>
    </w:p>
    <w:p w:rsidR="0061351B" w:rsidRDefault="0061351B" w:rsidP="00003008">
      <w:pPr>
        <w:spacing w:line="0" w:lineRule="atLeast"/>
        <w:jc w:val="right"/>
        <w:rPr>
          <w:rFonts w:eastAsia="Arial"/>
          <w:b/>
        </w:rPr>
      </w:pPr>
    </w:p>
    <w:p w:rsidR="0061351B" w:rsidRDefault="0061351B" w:rsidP="00003008">
      <w:pPr>
        <w:spacing w:line="0" w:lineRule="atLeast"/>
        <w:jc w:val="right"/>
        <w:rPr>
          <w:rFonts w:eastAsia="Arial"/>
          <w:b/>
        </w:rPr>
      </w:pPr>
    </w:p>
    <w:p w:rsidR="0061351B" w:rsidRDefault="0061351B" w:rsidP="00003008">
      <w:pPr>
        <w:spacing w:line="0" w:lineRule="atLeast"/>
        <w:jc w:val="right"/>
        <w:rPr>
          <w:rFonts w:eastAsia="Arial"/>
          <w:b/>
        </w:rPr>
      </w:pPr>
    </w:p>
    <w:p w:rsidR="0061351B" w:rsidRDefault="0061351B" w:rsidP="00003008">
      <w:pPr>
        <w:spacing w:line="0" w:lineRule="atLeast"/>
        <w:jc w:val="right"/>
        <w:rPr>
          <w:rFonts w:eastAsia="Arial"/>
          <w:b/>
        </w:rPr>
      </w:pPr>
    </w:p>
    <w:p w:rsidR="0061351B" w:rsidRDefault="0061351B" w:rsidP="00003008">
      <w:pPr>
        <w:spacing w:line="0" w:lineRule="atLeast"/>
        <w:jc w:val="right"/>
        <w:rPr>
          <w:rFonts w:eastAsia="Arial"/>
          <w:b/>
        </w:rPr>
      </w:pPr>
    </w:p>
    <w:p w:rsidR="0061351B" w:rsidRDefault="0061351B" w:rsidP="00003008">
      <w:pPr>
        <w:spacing w:line="0" w:lineRule="atLeast"/>
        <w:jc w:val="right"/>
        <w:rPr>
          <w:rFonts w:eastAsia="Arial"/>
          <w:b/>
        </w:rPr>
      </w:pPr>
    </w:p>
    <w:p w:rsidR="0061351B" w:rsidRDefault="0061351B" w:rsidP="00003008">
      <w:pPr>
        <w:spacing w:line="0" w:lineRule="atLeast"/>
        <w:jc w:val="right"/>
        <w:rPr>
          <w:rFonts w:eastAsia="Arial"/>
          <w:b/>
        </w:rPr>
      </w:pPr>
    </w:p>
    <w:p w:rsidR="0061351B" w:rsidRDefault="0061351B" w:rsidP="00003008">
      <w:pPr>
        <w:spacing w:line="0" w:lineRule="atLeast"/>
        <w:jc w:val="right"/>
        <w:rPr>
          <w:rFonts w:eastAsia="Arial"/>
          <w:b/>
        </w:rPr>
      </w:pPr>
    </w:p>
    <w:p w:rsidR="0061351B" w:rsidRDefault="0061351B" w:rsidP="00003008">
      <w:pPr>
        <w:spacing w:line="0" w:lineRule="atLeast"/>
        <w:jc w:val="right"/>
        <w:rPr>
          <w:rFonts w:eastAsia="Arial"/>
          <w:b/>
        </w:rPr>
      </w:pPr>
    </w:p>
    <w:p w:rsidR="0061351B" w:rsidRDefault="0061351B" w:rsidP="00003008">
      <w:pPr>
        <w:spacing w:line="0" w:lineRule="atLeast"/>
        <w:jc w:val="right"/>
        <w:rPr>
          <w:rFonts w:eastAsia="Arial"/>
          <w:b/>
        </w:rPr>
      </w:pPr>
    </w:p>
    <w:p w:rsidR="0061351B" w:rsidRDefault="0061351B" w:rsidP="00003008">
      <w:pPr>
        <w:spacing w:line="0" w:lineRule="atLeast"/>
        <w:jc w:val="right"/>
        <w:rPr>
          <w:rFonts w:eastAsia="Arial"/>
          <w:b/>
        </w:rPr>
      </w:pPr>
    </w:p>
    <w:p w:rsidR="0061351B" w:rsidRDefault="0061351B" w:rsidP="00003008">
      <w:pPr>
        <w:spacing w:line="0" w:lineRule="atLeast"/>
        <w:jc w:val="right"/>
        <w:rPr>
          <w:rFonts w:eastAsia="Arial"/>
          <w:b/>
        </w:rPr>
      </w:pPr>
    </w:p>
    <w:p w:rsidR="0061351B" w:rsidRDefault="0061351B" w:rsidP="00003008">
      <w:pPr>
        <w:spacing w:line="0" w:lineRule="atLeast"/>
        <w:jc w:val="right"/>
        <w:rPr>
          <w:rFonts w:eastAsia="Arial"/>
          <w:b/>
        </w:rPr>
      </w:pPr>
    </w:p>
    <w:p w:rsidR="00BF3DB3" w:rsidRDefault="00BF3DB3" w:rsidP="00003008">
      <w:pPr>
        <w:spacing w:line="0" w:lineRule="atLeast"/>
        <w:jc w:val="right"/>
        <w:rPr>
          <w:rFonts w:eastAsia="Arial"/>
          <w:b/>
        </w:rPr>
      </w:pPr>
    </w:p>
    <w:p w:rsidR="00BF3DB3" w:rsidRDefault="00BF3DB3" w:rsidP="00003008">
      <w:pPr>
        <w:spacing w:line="0" w:lineRule="atLeast"/>
        <w:jc w:val="right"/>
        <w:rPr>
          <w:rFonts w:eastAsia="Arial"/>
          <w:b/>
        </w:rPr>
      </w:pPr>
    </w:p>
    <w:p w:rsidR="00BF3DB3" w:rsidRDefault="00BF3DB3" w:rsidP="00003008">
      <w:pPr>
        <w:spacing w:line="0" w:lineRule="atLeast"/>
        <w:jc w:val="right"/>
        <w:rPr>
          <w:rFonts w:eastAsia="Arial"/>
          <w:b/>
        </w:rPr>
      </w:pPr>
    </w:p>
    <w:p w:rsidR="0061351B" w:rsidRDefault="0061351B" w:rsidP="00003008">
      <w:pPr>
        <w:spacing w:line="0" w:lineRule="atLeast"/>
        <w:jc w:val="right"/>
        <w:rPr>
          <w:rFonts w:eastAsia="Arial"/>
          <w:b/>
        </w:rPr>
      </w:pPr>
    </w:p>
    <w:p w:rsidR="0061351B" w:rsidRDefault="0061351B" w:rsidP="00003008">
      <w:pPr>
        <w:spacing w:line="0" w:lineRule="atLeast"/>
        <w:jc w:val="right"/>
        <w:rPr>
          <w:rFonts w:eastAsia="Arial"/>
          <w:b/>
        </w:rPr>
      </w:pPr>
    </w:p>
    <w:p w:rsidR="00F651CC" w:rsidRDefault="00F651CC" w:rsidP="00003008">
      <w:pPr>
        <w:spacing w:line="0" w:lineRule="atLeast"/>
        <w:jc w:val="right"/>
        <w:rPr>
          <w:rFonts w:eastAsia="Arial"/>
          <w:b/>
        </w:rPr>
      </w:pPr>
    </w:p>
    <w:p w:rsidR="00003008" w:rsidRDefault="00003008" w:rsidP="00003008">
      <w:pPr>
        <w:spacing w:line="0" w:lineRule="atLeast"/>
        <w:jc w:val="right"/>
        <w:rPr>
          <w:rFonts w:eastAsia="Arial"/>
          <w:b/>
        </w:rPr>
      </w:pPr>
      <w:r>
        <w:rPr>
          <w:rFonts w:eastAsia="Arial"/>
          <w:b/>
        </w:rPr>
        <w:t>Załącznik nr 1A</w:t>
      </w:r>
    </w:p>
    <w:p w:rsidR="00003008" w:rsidRPr="009316B3" w:rsidRDefault="009316B3" w:rsidP="00003008">
      <w:pPr>
        <w:spacing w:line="0" w:lineRule="atLeast"/>
        <w:rPr>
          <w:rFonts w:ascii="Verdana" w:eastAsia="Arial" w:hAnsi="Verdana"/>
          <w:b/>
        </w:rPr>
      </w:pPr>
      <w:r>
        <w:rPr>
          <w:rFonts w:ascii="Verdana" w:hAnsi="Verdana"/>
          <w:b/>
        </w:rPr>
        <w:t>Postępowanie nr:</w:t>
      </w:r>
      <w:r w:rsidR="00003008" w:rsidRPr="00A972D0">
        <w:rPr>
          <w:rFonts w:ascii="Verdana" w:hAnsi="Verdana"/>
          <w:b/>
        </w:rPr>
        <w:t xml:space="preserve"> </w:t>
      </w:r>
      <w:r w:rsidR="00BF3DB3">
        <w:rPr>
          <w:rFonts w:ascii="Verdana" w:hAnsi="Verdana"/>
          <w:b/>
        </w:rPr>
        <w:t>AZ-P.2020.3</w:t>
      </w:r>
    </w:p>
    <w:p w:rsidR="0093710D" w:rsidRDefault="0093710D" w:rsidP="009D306A">
      <w:pPr>
        <w:spacing w:line="0" w:lineRule="atLeast"/>
        <w:jc w:val="right"/>
        <w:rPr>
          <w:rFonts w:eastAsia="Arial"/>
          <w:b/>
        </w:rPr>
      </w:pPr>
    </w:p>
    <w:p w:rsidR="00BF3DB3" w:rsidRPr="009316B3" w:rsidRDefault="00BF3DB3" w:rsidP="00BF3DB3">
      <w:pPr>
        <w:spacing w:after="120" w:line="360" w:lineRule="auto"/>
        <w:jc w:val="center"/>
        <w:rPr>
          <w:rFonts w:eastAsia="Arial"/>
          <w:b/>
          <w:sz w:val="28"/>
          <w:szCs w:val="28"/>
        </w:rPr>
      </w:pPr>
      <w:r w:rsidRPr="009316B3">
        <w:rPr>
          <w:rFonts w:eastAsia="Arial"/>
          <w:b/>
          <w:sz w:val="28"/>
          <w:szCs w:val="28"/>
        </w:rPr>
        <w:t xml:space="preserve">FORMULARZ CENOWY </w:t>
      </w:r>
    </w:p>
    <w:p w:rsidR="00BF3DB3" w:rsidRDefault="00BF3DB3" w:rsidP="00BF3DB3">
      <w:pPr>
        <w:shd w:val="clear" w:color="auto" w:fill="FFFFFF"/>
        <w:spacing w:line="360" w:lineRule="auto"/>
        <w:ind w:left="284" w:right="-142"/>
        <w:jc w:val="center"/>
        <w:rPr>
          <w:rFonts w:ascii="Verdana" w:hAnsi="Verdana"/>
          <w:bCs/>
          <w:color w:val="000000"/>
          <w:sz w:val="18"/>
          <w:szCs w:val="18"/>
          <w:lang w:val="pl" w:eastAsia="pl-PL"/>
        </w:rPr>
      </w:pPr>
      <w:r>
        <w:rPr>
          <w:rFonts w:ascii="Verdana" w:hAnsi="Verdana"/>
          <w:bCs/>
          <w:color w:val="000000"/>
          <w:sz w:val="18"/>
          <w:szCs w:val="18"/>
          <w:lang w:val="pl" w:eastAsia="pl-PL"/>
        </w:rPr>
        <w:t xml:space="preserve">Przenośny aparat </w:t>
      </w:r>
      <w:r w:rsidRPr="006645AE">
        <w:rPr>
          <w:rFonts w:ascii="Verdana" w:hAnsi="Verdana"/>
          <w:bCs/>
          <w:color w:val="000000"/>
          <w:sz w:val="18"/>
          <w:szCs w:val="18"/>
          <w:lang w:val="pl" w:eastAsia="pl-PL"/>
        </w:rPr>
        <w:t>ultrasonogr</w:t>
      </w:r>
      <w:r>
        <w:rPr>
          <w:rFonts w:ascii="Verdana" w:hAnsi="Verdana"/>
          <w:bCs/>
          <w:color w:val="000000"/>
          <w:sz w:val="18"/>
          <w:szCs w:val="18"/>
          <w:lang w:val="pl" w:eastAsia="pl-PL"/>
        </w:rPr>
        <w:t>aficzny – 1 szt.</w:t>
      </w:r>
    </w:p>
    <w:tbl>
      <w:tblPr>
        <w:tblW w:w="9781" w:type="dxa"/>
        <w:tblInd w:w="-72"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1"/>
        <w:gridCol w:w="1701"/>
        <w:gridCol w:w="1417"/>
        <w:gridCol w:w="1134"/>
        <w:gridCol w:w="2268"/>
      </w:tblGrid>
      <w:tr w:rsidR="00BF3DB3" w:rsidTr="00381F0B">
        <w:trPr>
          <w:cantSplit/>
          <w:trHeight w:val="366"/>
        </w:trPr>
        <w:tc>
          <w:tcPr>
            <w:tcW w:w="978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F3DB3" w:rsidRDefault="00BF3DB3" w:rsidP="0073648D">
            <w:pPr>
              <w:spacing w:line="360" w:lineRule="auto"/>
              <w:rPr>
                <w:rFonts w:ascii="Arial Narrow" w:hAnsi="Arial Narrow"/>
                <w:b/>
                <w:i/>
              </w:rPr>
            </w:pPr>
            <w:r w:rsidRPr="003C1098">
              <w:rPr>
                <w:rFonts w:ascii="Verdana" w:hAnsi="Verdana"/>
                <w:b/>
                <w:color w:val="0070C0"/>
                <w:sz w:val="18"/>
                <w:szCs w:val="18"/>
              </w:rPr>
              <w:t xml:space="preserve">Aparat fabrycznie nowy, nie </w:t>
            </w:r>
            <w:proofErr w:type="spellStart"/>
            <w:r w:rsidRPr="003C1098">
              <w:rPr>
                <w:rFonts w:ascii="Verdana" w:hAnsi="Verdana"/>
                <w:b/>
                <w:color w:val="0070C0"/>
                <w:sz w:val="18"/>
                <w:szCs w:val="18"/>
              </w:rPr>
              <w:t>rekondycjonowany</w:t>
            </w:r>
            <w:proofErr w:type="spellEnd"/>
            <w:r w:rsidRPr="003C1098">
              <w:rPr>
                <w:rFonts w:ascii="Verdana" w:hAnsi="Verdana"/>
                <w:b/>
                <w:color w:val="0070C0"/>
                <w:sz w:val="18"/>
                <w:szCs w:val="18"/>
              </w:rPr>
              <w:t xml:space="preserve">, nie powystawowy, </w:t>
            </w:r>
            <w:r w:rsidRPr="003C1098">
              <w:rPr>
                <w:rFonts w:ascii="Verdana" w:hAnsi="Verdana"/>
                <w:b/>
                <w:color w:val="0070C0"/>
                <w:sz w:val="18"/>
                <w:szCs w:val="18"/>
              </w:rPr>
              <w:br/>
              <w:t>Rok produkcji  nie starszy niż 201</w:t>
            </w:r>
            <w:r w:rsidR="0073648D">
              <w:rPr>
                <w:rFonts w:ascii="Verdana" w:hAnsi="Verdana"/>
                <w:b/>
                <w:color w:val="0070C0"/>
                <w:sz w:val="18"/>
                <w:szCs w:val="18"/>
              </w:rPr>
              <w:t>9</w:t>
            </w:r>
            <w:r w:rsidRPr="003C1098">
              <w:rPr>
                <w:rFonts w:ascii="Verdana" w:hAnsi="Verdana"/>
                <w:b/>
                <w:color w:val="0070C0"/>
                <w:sz w:val="18"/>
                <w:szCs w:val="18"/>
              </w:rPr>
              <w:t>r.: ……</w:t>
            </w:r>
            <w:r>
              <w:rPr>
                <w:rFonts w:ascii="Verdana" w:hAnsi="Verdana"/>
                <w:b/>
                <w:color w:val="0070C0"/>
                <w:sz w:val="18"/>
                <w:szCs w:val="18"/>
              </w:rPr>
              <w:t>…………………</w:t>
            </w:r>
            <w:r w:rsidRPr="003C1098">
              <w:rPr>
                <w:rFonts w:ascii="Verdana" w:hAnsi="Verdana"/>
                <w:b/>
                <w:color w:val="0070C0"/>
                <w:sz w:val="18"/>
                <w:szCs w:val="18"/>
              </w:rPr>
              <w:t xml:space="preserve">…..r. </w:t>
            </w:r>
            <w:r w:rsidRPr="003C1098">
              <w:rPr>
                <w:rFonts w:ascii="Verdana" w:hAnsi="Verdana"/>
                <w:i/>
                <w:color w:val="0070C0"/>
                <w:sz w:val="18"/>
                <w:szCs w:val="18"/>
              </w:rPr>
              <w:t>(uzupełnić)</w:t>
            </w:r>
            <w:r w:rsidRPr="003C1098">
              <w:rPr>
                <w:rFonts w:ascii="Verdana" w:hAnsi="Verdana"/>
                <w:i/>
                <w:color w:val="0070C0"/>
                <w:sz w:val="18"/>
                <w:szCs w:val="18"/>
              </w:rPr>
              <w:br/>
            </w:r>
            <w:r w:rsidRPr="003C1098">
              <w:rPr>
                <w:rFonts w:ascii="Verdana" w:hAnsi="Verdana"/>
                <w:b/>
                <w:color w:val="0070C0"/>
                <w:sz w:val="18"/>
                <w:szCs w:val="18"/>
              </w:rPr>
              <w:t>Nazwa ………………………………………………………</w:t>
            </w:r>
            <w:r>
              <w:rPr>
                <w:rFonts w:ascii="Verdana" w:hAnsi="Verdana"/>
                <w:b/>
                <w:color w:val="0070C0"/>
                <w:sz w:val="18"/>
                <w:szCs w:val="18"/>
              </w:rPr>
              <w:t>…………….</w:t>
            </w:r>
            <w:r w:rsidRPr="003C1098">
              <w:rPr>
                <w:rFonts w:ascii="Verdana" w:hAnsi="Verdana"/>
                <w:b/>
                <w:color w:val="0070C0"/>
                <w:sz w:val="18"/>
                <w:szCs w:val="18"/>
              </w:rPr>
              <w:t>…….</w:t>
            </w:r>
            <w:r w:rsidRPr="003C1098">
              <w:rPr>
                <w:rFonts w:ascii="Verdana" w:hAnsi="Verdana"/>
                <w:color w:val="0070C0"/>
                <w:sz w:val="18"/>
                <w:szCs w:val="18"/>
              </w:rPr>
              <w:t>(</w:t>
            </w:r>
            <w:r w:rsidRPr="003C1098">
              <w:rPr>
                <w:rFonts w:ascii="Verdana" w:hAnsi="Verdana"/>
                <w:i/>
                <w:color w:val="0070C0"/>
                <w:sz w:val="18"/>
                <w:szCs w:val="18"/>
              </w:rPr>
              <w:t>uzupełnić)</w:t>
            </w:r>
            <w:r w:rsidRPr="003C1098">
              <w:rPr>
                <w:rFonts w:ascii="Verdana" w:hAnsi="Verdana"/>
                <w:i/>
                <w:color w:val="0070C0"/>
                <w:sz w:val="18"/>
                <w:szCs w:val="18"/>
              </w:rPr>
              <w:br/>
            </w:r>
            <w:r w:rsidRPr="003C1098">
              <w:rPr>
                <w:rFonts w:ascii="Verdana" w:hAnsi="Verdana"/>
                <w:b/>
                <w:color w:val="0070C0"/>
                <w:sz w:val="18"/>
                <w:szCs w:val="18"/>
              </w:rPr>
              <w:t xml:space="preserve">Model / Typ / Producent ………………………………………………… </w:t>
            </w:r>
            <w:r w:rsidRPr="003C1098">
              <w:rPr>
                <w:rFonts w:ascii="Verdana" w:hAnsi="Verdana"/>
                <w:color w:val="0070C0"/>
                <w:sz w:val="18"/>
                <w:szCs w:val="18"/>
              </w:rPr>
              <w:t>(</w:t>
            </w:r>
            <w:r w:rsidRPr="003C1098">
              <w:rPr>
                <w:rFonts w:ascii="Verdana" w:hAnsi="Verdana"/>
                <w:i/>
                <w:color w:val="0070C0"/>
                <w:sz w:val="18"/>
                <w:szCs w:val="18"/>
              </w:rPr>
              <w:t>uzupełnić)</w:t>
            </w:r>
          </w:p>
        </w:tc>
      </w:tr>
      <w:tr w:rsidR="00BF3DB3" w:rsidRPr="007E7457" w:rsidTr="00381F0B">
        <w:trPr>
          <w:cantSplit/>
          <w:trHeight w:val="366"/>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rsidR="00BF3DB3" w:rsidRPr="007E7457" w:rsidRDefault="00BF3DB3" w:rsidP="00381F0B">
            <w:pPr>
              <w:jc w:val="center"/>
              <w:rPr>
                <w:rFonts w:ascii="Arial Narrow" w:hAnsi="Arial Narrow"/>
                <w:b/>
                <w:i/>
              </w:rPr>
            </w:pPr>
            <w:r w:rsidRPr="007E7457">
              <w:rPr>
                <w:rFonts w:ascii="Arial Narrow" w:hAnsi="Arial Narrow"/>
                <w:b/>
                <w:i/>
              </w:rPr>
              <w:t>Przedmiot  zamówienia</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BF3DB3" w:rsidRPr="007E7457" w:rsidRDefault="00BF3DB3" w:rsidP="00381F0B">
            <w:pPr>
              <w:jc w:val="center"/>
              <w:rPr>
                <w:rFonts w:ascii="Arial Narrow" w:hAnsi="Arial Narrow"/>
                <w:b/>
                <w:i/>
              </w:rPr>
            </w:pPr>
            <w:r>
              <w:rPr>
                <w:rFonts w:ascii="Arial Narrow" w:hAnsi="Arial Narrow"/>
                <w:b/>
                <w:i/>
              </w:rPr>
              <w:t>Cena jedn. netto</w:t>
            </w:r>
          </w:p>
        </w:tc>
        <w:tc>
          <w:tcPr>
            <w:tcW w:w="1417" w:type="dxa"/>
            <w:tcBorders>
              <w:top w:val="single" w:sz="4" w:space="0" w:color="auto"/>
              <w:left w:val="single" w:sz="4" w:space="0" w:color="auto"/>
              <w:bottom w:val="single" w:sz="6" w:space="0" w:color="auto"/>
            </w:tcBorders>
            <w:shd w:val="clear" w:color="auto" w:fill="E6E6E6"/>
            <w:vAlign w:val="center"/>
          </w:tcPr>
          <w:p w:rsidR="00BF3DB3" w:rsidRPr="007E7457" w:rsidRDefault="00BF3DB3" w:rsidP="00381F0B">
            <w:pPr>
              <w:jc w:val="center"/>
              <w:rPr>
                <w:rFonts w:ascii="Arial Narrow" w:hAnsi="Arial Narrow"/>
                <w:b/>
                <w:i/>
              </w:rPr>
            </w:pPr>
            <w:r w:rsidRPr="007E7457">
              <w:rPr>
                <w:rFonts w:ascii="Arial Narrow" w:hAnsi="Arial Narrow"/>
                <w:b/>
                <w:i/>
              </w:rPr>
              <w:t xml:space="preserve">Stawka podatku VAT </w:t>
            </w:r>
          </w:p>
        </w:tc>
        <w:tc>
          <w:tcPr>
            <w:tcW w:w="1134" w:type="dxa"/>
            <w:tcBorders>
              <w:top w:val="single" w:sz="4" w:space="0" w:color="auto"/>
              <w:bottom w:val="single" w:sz="6" w:space="0" w:color="auto"/>
              <w:right w:val="single" w:sz="4" w:space="0" w:color="auto"/>
            </w:tcBorders>
            <w:shd w:val="clear" w:color="auto" w:fill="E6E6E6"/>
            <w:vAlign w:val="center"/>
          </w:tcPr>
          <w:p w:rsidR="00BF3DB3" w:rsidRPr="007E7457" w:rsidRDefault="00BF3DB3" w:rsidP="00381F0B">
            <w:pPr>
              <w:jc w:val="center"/>
              <w:rPr>
                <w:rFonts w:ascii="Arial Narrow" w:hAnsi="Arial Narrow"/>
                <w:b/>
                <w:i/>
              </w:rPr>
            </w:pPr>
            <w:r>
              <w:rPr>
                <w:rFonts w:ascii="Arial Narrow" w:hAnsi="Arial Narrow"/>
                <w:b/>
                <w:i/>
              </w:rPr>
              <w:t>Kwota  podatku VAT</w:t>
            </w:r>
          </w:p>
        </w:tc>
        <w:tc>
          <w:tcPr>
            <w:tcW w:w="2268" w:type="dxa"/>
            <w:tcBorders>
              <w:top w:val="single" w:sz="4" w:space="0" w:color="auto"/>
              <w:left w:val="single" w:sz="4" w:space="0" w:color="auto"/>
              <w:bottom w:val="single" w:sz="6" w:space="0" w:color="auto"/>
              <w:right w:val="single" w:sz="4" w:space="0" w:color="auto"/>
            </w:tcBorders>
            <w:shd w:val="clear" w:color="auto" w:fill="E6E6E6"/>
            <w:vAlign w:val="center"/>
          </w:tcPr>
          <w:p w:rsidR="00BF3DB3" w:rsidRDefault="00BF3DB3" w:rsidP="00381F0B">
            <w:pPr>
              <w:jc w:val="center"/>
              <w:rPr>
                <w:rFonts w:ascii="Arial Narrow" w:hAnsi="Arial Narrow"/>
                <w:b/>
                <w:i/>
              </w:rPr>
            </w:pPr>
            <w:r>
              <w:rPr>
                <w:rFonts w:ascii="Arial Narrow" w:hAnsi="Arial Narrow"/>
                <w:b/>
                <w:i/>
              </w:rPr>
              <w:t>Wartość</w:t>
            </w:r>
            <w:r w:rsidRPr="007E7457">
              <w:rPr>
                <w:rFonts w:ascii="Arial Narrow" w:hAnsi="Arial Narrow"/>
                <w:b/>
                <w:i/>
              </w:rPr>
              <w:t xml:space="preserve"> brutto</w:t>
            </w:r>
          </w:p>
          <w:p w:rsidR="00BF3DB3" w:rsidRPr="007E7457" w:rsidRDefault="00BF3DB3" w:rsidP="00381F0B">
            <w:pPr>
              <w:jc w:val="center"/>
              <w:rPr>
                <w:rFonts w:ascii="Arial Narrow" w:hAnsi="Arial Narrow"/>
                <w:b/>
                <w:i/>
              </w:rPr>
            </w:pPr>
            <w:r>
              <w:rPr>
                <w:rFonts w:ascii="Arial Narrow" w:hAnsi="Arial Narrow"/>
                <w:b/>
                <w:i/>
              </w:rPr>
              <w:t>(kol.2 + kol.4)</w:t>
            </w:r>
            <w:r w:rsidRPr="007E7457">
              <w:rPr>
                <w:rFonts w:ascii="Arial Narrow" w:hAnsi="Arial Narrow"/>
                <w:b/>
                <w:i/>
              </w:rPr>
              <w:t xml:space="preserve">  </w:t>
            </w:r>
          </w:p>
        </w:tc>
      </w:tr>
      <w:tr w:rsidR="00BF3DB3" w:rsidRPr="007E7457" w:rsidTr="00381F0B">
        <w:trPr>
          <w:cantSplit/>
          <w:trHeight w:hRule="exact" w:val="227"/>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rsidR="00BF3DB3" w:rsidRPr="007E7457" w:rsidRDefault="00BF3DB3" w:rsidP="00381F0B">
            <w:pPr>
              <w:jc w:val="center"/>
              <w:rPr>
                <w:rFonts w:ascii="Arial Narrow" w:hAnsi="Arial Narrow"/>
                <w:b/>
                <w:sz w:val="18"/>
                <w:szCs w:val="18"/>
              </w:rPr>
            </w:pPr>
            <w:r w:rsidRPr="007E7457">
              <w:rPr>
                <w:rFonts w:ascii="Arial Narrow" w:hAnsi="Arial Narrow"/>
                <w:b/>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BF3DB3" w:rsidRPr="007E7457" w:rsidRDefault="00BF3DB3" w:rsidP="00381F0B">
            <w:pPr>
              <w:jc w:val="center"/>
              <w:rPr>
                <w:rFonts w:ascii="Arial Narrow" w:hAnsi="Arial Narrow"/>
                <w:b/>
                <w:sz w:val="18"/>
                <w:szCs w:val="18"/>
              </w:rPr>
            </w:pPr>
            <w:r>
              <w:rPr>
                <w:rFonts w:ascii="Arial Narrow" w:hAnsi="Arial Narrow"/>
                <w:b/>
                <w:sz w:val="18"/>
                <w:szCs w:val="18"/>
              </w:rPr>
              <w:t>2</w:t>
            </w:r>
          </w:p>
          <w:p w:rsidR="00BF3DB3" w:rsidRPr="007E7457" w:rsidRDefault="00BF3DB3" w:rsidP="00381F0B">
            <w:pPr>
              <w:ind w:left="-70"/>
              <w:jc w:val="center"/>
              <w:rPr>
                <w:rFonts w:ascii="Arial Narrow" w:hAnsi="Arial Narrow"/>
                <w:b/>
                <w:sz w:val="18"/>
                <w:szCs w:val="18"/>
              </w:rPr>
            </w:pPr>
            <w:r>
              <w:rPr>
                <w:rFonts w:ascii="Arial Narrow" w:hAnsi="Arial Narrow"/>
                <w:b/>
                <w:sz w:val="18"/>
                <w:szCs w:val="18"/>
              </w:rPr>
              <w:t>3</w:t>
            </w:r>
          </w:p>
          <w:p w:rsidR="00BF3DB3" w:rsidRPr="007E7457" w:rsidRDefault="00BF3DB3" w:rsidP="00381F0B">
            <w:pPr>
              <w:ind w:left="-70"/>
              <w:jc w:val="center"/>
              <w:rPr>
                <w:rFonts w:ascii="Arial Narrow" w:hAnsi="Arial Narrow"/>
                <w:b/>
                <w:sz w:val="18"/>
                <w:szCs w:val="18"/>
              </w:rPr>
            </w:pPr>
            <w:r>
              <w:rPr>
                <w:rFonts w:ascii="Arial Narrow" w:hAnsi="Arial Narrow"/>
                <w:b/>
                <w:sz w:val="18"/>
                <w:szCs w:val="18"/>
              </w:rPr>
              <w:t>3</w:t>
            </w:r>
          </w:p>
        </w:tc>
        <w:tc>
          <w:tcPr>
            <w:tcW w:w="1417" w:type="dxa"/>
            <w:tcBorders>
              <w:top w:val="single" w:sz="4" w:space="0" w:color="auto"/>
              <w:left w:val="single" w:sz="4" w:space="0" w:color="auto"/>
              <w:bottom w:val="single" w:sz="6" w:space="0" w:color="auto"/>
            </w:tcBorders>
            <w:shd w:val="clear" w:color="auto" w:fill="E6E6E6"/>
            <w:vAlign w:val="center"/>
          </w:tcPr>
          <w:p w:rsidR="00BF3DB3" w:rsidRPr="007E7457" w:rsidRDefault="00BF3DB3" w:rsidP="00381F0B">
            <w:pPr>
              <w:jc w:val="center"/>
              <w:rPr>
                <w:rFonts w:ascii="Arial Narrow" w:hAnsi="Arial Narrow"/>
                <w:b/>
                <w:sz w:val="18"/>
                <w:szCs w:val="18"/>
              </w:rPr>
            </w:pPr>
            <w:r>
              <w:rPr>
                <w:rFonts w:ascii="Arial Narrow" w:hAnsi="Arial Narrow"/>
                <w:b/>
                <w:sz w:val="18"/>
                <w:szCs w:val="18"/>
              </w:rPr>
              <w:t>3</w:t>
            </w:r>
          </w:p>
        </w:tc>
        <w:tc>
          <w:tcPr>
            <w:tcW w:w="1134" w:type="dxa"/>
            <w:tcBorders>
              <w:top w:val="single" w:sz="4" w:space="0" w:color="auto"/>
              <w:bottom w:val="single" w:sz="6" w:space="0" w:color="auto"/>
              <w:right w:val="single" w:sz="4" w:space="0" w:color="auto"/>
            </w:tcBorders>
            <w:shd w:val="clear" w:color="auto" w:fill="E6E6E6"/>
            <w:vAlign w:val="center"/>
          </w:tcPr>
          <w:p w:rsidR="00BF3DB3" w:rsidRPr="007E7457" w:rsidRDefault="00BF3DB3" w:rsidP="00381F0B">
            <w:pPr>
              <w:jc w:val="center"/>
              <w:rPr>
                <w:rFonts w:ascii="Arial Narrow" w:hAnsi="Arial Narrow"/>
                <w:b/>
                <w:sz w:val="18"/>
                <w:szCs w:val="18"/>
              </w:rPr>
            </w:pPr>
            <w:r>
              <w:rPr>
                <w:rFonts w:ascii="Arial Narrow" w:hAnsi="Arial Narrow"/>
                <w:b/>
                <w:sz w:val="18"/>
                <w:szCs w:val="18"/>
              </w:rPr>
              <w:t>4</w:t>
            </w:r>
          </w:p>
        </w:tc>
        <w:tc>
          <w:tcPr>
            <w:tcW w:w="2268" w:type="dxa"/>
            <w:tcBorders>
              <w:top w:val="single" w:sz="4" w:space="0" w:color="auto"/>
              <w:left w:val="single" w:sz="4" w:space="0" w:color="auto"/>
              <w:bottom w:val="single" w:sz="6" w:space="0" w:color="auto"/>
              <w:right w:val="single" w:sz="4" w:space="0" w:color="auto"/>
            </w:tcBorders>
            <w:shd w:val="clear" w:color="auto" w:fill="E6E6E6"/>
            <w:vAlign w:val="center"/>
          </w:tcPr>
          <w:p w:rsidR="00BF3DB3" w:rsidRPr="007E7457" w:rsidRDefault="00BF3DB3" w:rsidP="00381F0B">
            <w:pPr>
              <w:jc w:val="center"/>
              <w:rPr>
                <w:rFonts w:ascii="Arial Narrow" w:hAnsi="Arial Narrow"/>
                <w:b/>
                <w:sz w:val="18"/>
                <w:szCs w:val="18"/>
              </w:rPr>
            </w:pPr>
            <w:r>
              <w:rPr>
                <w:rFonts w:ascii="Arial Narrow" w:hAnsi="Arial Narrow"/>
                <w:b/>
                <w:sz w:val="18"/>
                <w:szCs w:val="18"/>
              </w:rPr>
              <w:t>5</w:t>
            </w:r>
          </w:p>
        </w:tc>
      </w:tr>
      <w:tr w:rsidR="00BF3DB3" w:rsidRPr="000533D9" w:rsidTr="00381F0B">
        <w:trPr>
          <w:cantSplit/>
          <w:trHeight w:hRule="exact" w:val="1118"/>
        </w:trPr>
        <w:tc>
          <w:tcPr>
            <w:tcW w:w="3261" w:type="dxa"/>
            <w:tcBorders>
              <w:top w:val="single" w:sz="4" w:space="0" w:color="auto"/>
              <w:left w:val="single" w:sz="4" w:space="0" w:color="auto"/>
              <w:bottom w:val="single" w:sz="6" w:space="0" w:color="auto"/>
              <w:right w:val="single" w:sz="4" w:space="0" w:color="auto"/>
            </w:tcBorders>
            <w:vAlign w:val="center"/>
          </w:tcPr>
          <w:p w:rsidR="00BF3DB3" w:rsidRPr="0065667E" w:rsidRDefault="00BF3DB3" w:rsidP="00381F0B">
            <w:pPr>
              <w:jc w:val="center"/>
              <w:rPr>
                <w:rFonts w:ascii="Arial Narrow" w:hAnsi="Arial Narrow"/>
                <w:b/>
                <w:sz w:val="18"/>
                <w:szCs w:val="18"/>
              </w:rPr>
            </w:pPr>
            <w:r>
              <w:rPr>
                <w:rFonts w:ascii="Verdana" w:hAnsi="Verdana"/>
                <w:bCs/>
                <w:color w:val="000000"/>
                <w:sz w:val="18"/>
                <w:szCs w:val="18"/>
                <w:lang w:val="pl" w:eastAsia="pl-PL"/>
              </w:rPr>
              <w:t xml:space="preserve">Przenośny aparat </w:t>
            </w:r>
            <w:r w:rsidRPr="006645AE">
              <w:rPr>
                <w:rFonts w:ascii="Verdana" w:hAnsi="Verdana"/>
                <w:bCs/>
                <w:color w:val="000000"/>
                <w:sz w:val="18"/>
                <w:szCs w:val="18"/>
                <w:lang w:val="pl" w:eastAsia="pl-PL"/>
              </w:rPr>
              <w:t>ultrasonogr</w:t>
            </w:r>
            <w:r>
              <w:rPr>
                <w:rFonts w:ascii="Verdana" w:hAnsi="Verdana"/>
                <w:bCs/>
                <w:color w:val="000000"/>
                <w:sz w:val="18"/>
                <w:szCs w:val="18"/>
                <w:lang w:val="pl" w:eastAsia="pl-PL"/>
              </w:rPr>
              <w:t>aficzny</w:t>
            </w:r>
          </w:p>
        </w:tc>
        <w:tc>
          <w:tcPr>
            <w:tcW w:w="1701" w:type="dxa"/>
            <w:tcBorders>
              <w:top w:val="single" w:sz="4" w:space="0" w:color="auto"/>
              <w:left w:val="single" w:sz="4" w:space="0" w:color="auto"/>
              <w:bottom w:val="single" w:sz="6" w:space="0" w:color="auto"/>
              <w:right w:val="single" w:sz="4" w:space="0" w:color="auto"/>
            </w:tcBorders>
            <w:vAlign w:val="center"/>
          </w:tcPr>
          <w:p w:rsidR="00BF3DB3" w:rsidRPr="000533D9" w:rsidRDefault="00BF3DB3" w:rsidP="00381F0B">
            <w:pPr>
              <w:jc w:val="center"/>
              <w:rPr>
                <w:rFonts w:ascii="Arial Narrow" w:hAnsi="Arial Narrow" w:cs="Gisha"/>
                <w:b/>
                <w:sz w:val="22"/>
                <w:szCs w:val="22"/>
              </w:rPr>
            </w:pPr>
            <w:r>
              <w:rPr>
                <w:rFonts w:ascii="Arial Narrow" w:hAnsi="Arial Narrow" w:cs="Gisha"/>
                <w:b/>
                <w:sz w:val="22"/>
                <w:szCs w:val="22"/>
              </w:rPr>
              <w:t>………...</w:t>
            </w:r>
            <w:r w:rsidRPr="000533D9">
              <w:rPr>
                <w:rFonts w:ascii="Arial Narrow" w:hAnsi="Arial Narrow" w:cs="Gisha"/>
                <w:b/>
                <w:sz w:val="22"/>
                <w:szCs w:val="22"/>
              </w:rPr>
              <w:t>… zł</w:t>
            </w:r>
          </w:p>
        </w:tc>
        <w:tc>
          <w:tcPr>
            <w:tcW w:w="1417" w:type="dxa"/>
            <w:tcBorders>
              <w:top w:val="single" w:sz="6" w:space="0" w:color="auto"/>
              <w:left w:val="single" w:sz="4" w:space="0" w:color="auto"/>
              <w:bottom w:val="single" w:sz="6" w:space="0" w:color="auto"/>
            </w:tcBorders>
            <w:vAlign w:val="center"/>
          </w:tcPr>
          <w:p w:rsidR="00BF3DB3" w:rsidRPr="000533D9" w:rsidRDefault="00BF3DB3" w:rsidP="00381F0B">
            <w:pPr>
              <w:ind w:left="290" w:hanging="290"/>
              <w:jc w:val="center"/>
              <w:rPr>
                <w:rFonts w:ascii="Arial Narrow" w:hAnsi="Arial Narrow" w:cs="Gisha"/>
                <w:b/>
                <w:sz w:val="22"/>
                <w:szCs w:val="22"/>
              </w:rPr>
            </w:pPr>
            <w:r>
              <w:rPr>
                <w:rFonts w:ascii="Arial Narrow" w:hAnsi="Arial Narrow" w:cs="Gisha"/>
                <w:b/>
                <w:sz w:val="22"/>
                <w:szCs w:val="22"/>
              </w:rPr>
              <w:t>….</w:t>
            </w:r>
            <w:r w:rsidRPr="000533D9">
              <w:rPr>
                <w:rFonts w:ascii="Arial Narrow" w:hAnsi="Arial Narrow" w:cs="Gisha"/>
                <w:b/>
                <w:sz w:val="22"/>
                <w:szCs w:val="22"/>
              </w:rPr>
              <w:t>… %</w:t>
            </w:r>
          </w:p>
        </w:tc>
        <w:tc>
          <w:tcPr>
            <w:tcW w:w="1134" w:type="dxa"/>
            <w:tcBorders>
              <w:top w:val="single" w:sz="6" w:space="0" w:color="auto"/>
              <w:bottom w:val="single" w:sz="6" w:space="0" w:color="auto"/>
              <w:right w:val="single" w:sz="4" w:space="0" w:color="auto"/>
            </w:tcBorders>
            <w:vAlign w:val="center"/>
          </w:tcPr>
          <w:p w:rsidR="00BF3DB3" w:rsidRPr="000533D9" w:rsidRDefault="00BF3DB3" w:rsidP="00381F0B">
            <w:pPr>
              <w:jc w:val="center"/>
              <w:rPr>
                <w:rFonts w:ascii="Arial Narrow" w:hAnsi="Arial Narrow" w:cs="Gisha"/>
                <w:b/>
                <w:sz w:val="22"/>
                <w:szCs w:val="22"/>
              </w:rPr>
            </w:pPr>
            <w:r>
              <w:rPr>
                <w:rFonts w:ascii="Arial Narrow" w:hAnsi="Arial Narrow" w:cs="Gisha"/>
                <w:b/>
                <w:sz w:val="22"/>
                <w:szCs w:val="22"/>
              </w:rPr>
              <w:t>………… zł</w:t>
            </w:r>
          </w:p>
        </w:tc>
        <w:tc>
          <w:tcPr>
            <w:tcW w:w="2268" w:type="dxa"/>
            <w:tcBorders>
              <w:top w:val="single" w:sz="6" w:space="0" w:color="auto"/>
              <w:left w:val="single" w:sz="4" w:space="0" w:color="auto"/>
              <w:bottom w:val="single" w:sz="6" w:space="0" w:color="auto"/>
              <w:right w:val="single" w:sz="4" w:space="0" w:color="auto"/>
            </w:tcBorders>
            <w:vAlign w:val="center"/>
          </w:tcPr>
          <w:p w:rsidR="00BF3DB3" w:rsidRPr="000533D9" w:rsidRDefault="00BF3DB3" w:rsidP="00381F0B">
            <w:pPr>
              <w:jc w:val="center"/>
              <w:rPr>
                <w:rFonts w:ascii="Arial Narrow" w:hAnsi="Arial Narrow" w:cs="Gisha"/>
                <w:b/>
                <w:sz w:val="22"/>
                <w:szCs w:val="22"/>
              </w:rPr>
            </w:pPr>
            <w:r>
              <w:rPr>
                <w:rFonts w:ascii="Arial Narrow" w:hAnsi="Arial Narrow" w:cs="Gisha"/>
                <w:b/>
                <w:sz w:val="22"/>
                <w:szCs w:val="22"/>
              </w:rPr>
              <w:t>…………..</w:t>
            </w:r>
            <w:r w:rsidRPr="000533D9">
              <w:rPr>
                <w:rFonts w:ascii="Arial Narrow" w:hAnsi="Arial Narrow" w:cs="Gisha"/>
                <w:b/>
                <w:sz w:val="22"/>
                <w:szCs w:val="22"/>
              </w:rPr>
              <w:t>… zł</w:t>
            </w:r>
          </w:p>
        </w:tc>
      </w:tr>
      <w:tr w:rsidR="00BF3DB3" w:rsidRPr="007E7457" w:rsidTr="00381F0B">
        <w:trPr>
          <w:cantSplit/>
          <w:trHeight w:hRule="exact" w:val="525"/>
        </w:trPr>
        <w:tc>
          <w:tcPr>
            <w:tcW w:w="9781" w:type="dxa"/>
            <w:gridSpan w:val="5"/>
            <w:tcBorders>
              <w:top w:val="single" w:sz="6" w:space="0" w:color="auto"/>
              <w:left w:val="single" w:sz="4" w:space="0" w:color="auto"/>
              <w:bottom w:val="single" w:sz="4" w:space="0" w:color="auto"/>
              <w:right w:val="single" w:sz="4" w:space="0" w:color="auto"/>
            </w:tcBorders>
            <w:shd w:val="clear" w:color="auto" w:fill="E6E6E6"/>
            <w:vAlign w:val="center"/>
          </w:tcPr>
          <w:p w:rsidR="00BF3DB3" w:rsidRPr="007E7457" w:rsidRDefault="00BF3DB3" w:rsidP="00381F0B">
            <w:pPr>
              <w:rPr>
                <w:rFonts w:ascii="Arial Narrow" w:hAnsi="Arial Narrow" w:cs="Gisha"/>
                <w:b/>
              </w:rPr>
            </w:pPr>
            <w:r w:rsidRPr="007E7457">
              <w:rPr>
                <w:rFonts w:ascii="Arial Narrow" w:hAnsi="Arial Narrow" w:cs="Gisha"/>
                <w:b/>
              </w:rPr>
              <w:t>Słownie wartość brutto: …………………………………………………………………..……………………..…… zł</w:t>
            </w:r>
          </w:p>
        </w:tc>
      </w:tr>
    </w:tbl>
    <w:p w:rsidR="00BF3DB3" w:rsidRDefault="00BF3DB3" w:rsidP="00BF3DB3">
      <w:pPr>
        <w:pStyle w:val="Standarduser"/>
        <w:rPr>
          <w:rFonts w:ascii="Arial" w:hAnsi="Arial" w:cs="Arial"/>
          <w:b/>
          <w:sz w:val="28"/>
          <w:szCs w:val="28"/>
        </w:rPr>
      </w:pPr>
    </w:p>
    <w:tbl>
      <w:tblPr>
        <w:tblW w:w="9998"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5"/>
        <w:gridCol w:w="6095"/>
        <w:gridCol w:w="3118"/>
      </w:tblGrid>
      <w:tr w:rsidR="00D15378" w:rsidRPr="00D06D22" w:rsidTr="00BE057B">
        <w:trPr>
          <w:trHeight w:val="301"/>
        </w:trPr>
        <w:tc>
          <w:tcPr>
            <w:tcW w:w="785" w:type="dxa"/>
            <w:shd w:val="clear" w:color="auto" w:fill="BFBFBF"/>
            <w:vAlign w:val="center"/>
          </w:tcPr>
          <w:p w:rsidR="00D15378" w:rsidRPr="00F0412E" w:rsidRDefault="00D15378" w:rsidP="00381F0B">
            <w:pPr>
              <w:jc w:val="center"/>
              <w:rPr>
                <w:rFonts w:ascii="Verdana" w:hAnsi="Verdana" w:cs="Cambria"/>
                <w:b/>
                <w:sz w:val="18"/>
                <w:szCs w:val="18"/>
              </w:rPr>
            </w:pPr>
            <w:r w:rsidRPr="00F0412E">
              <w:rPr>
                <w:rFonts w:ascii="Verdana" w:hAnsi="Verdana" w:cs="Cambria"/>
                <w:b/>
                <w:sz w:val="18"/>
                <w:szCs w:val="18"/>
              </w:rPr>
              <w:t>Lp.</w:t>
            </w:r>
          </w:p>
        </w:tc>
        <w:tc>
          <w:tcPr>
            <w:tcW w:w="6095" w:type="dxa"/>
            <w:shd w:val="clear" w:color="auto" w:fill="BFBFBF"/>
            <w:vAlign w:val="center"/>
          </w:tcPr>
          <w:p w:rsidR="00D15378" w:rsidRPr="00F0412E" w:rsidRDefault="00D15378" w:rsidP="00381F0B">
            <w:pPr>
              <w:rPr>
                <w:rFonts w:ascii="Verdana" w:hAnsi="Verdana"/>
                <w:sz w:val="18"/>
                <w:szCs w:val="18"/>
              </w:rPr>
            </w:pPr>
            <w:r w:rsidRPr="00F0412E">
              <w:rPr>
                <w:rFonts w:ascii="Verdana" w:hAnsi="Verdana"/>
                <w:b/>
                <w:bCs/>
                <w:sz w:val="18"/>
                <w:szCs w:val="18"/>
              </w:rPr>
              <w:t>Wymagane parametry i właściwości urządzenia</w:t>
            </w:r>
            <w:r>
              <w:rPr>
                <w:rFonts w:ascii="Verdana" w:hAnsi="Verdana"/>
                <w:b/>
                <w:bCs/>
                <w:sz w:val="18"/>
                <w:szCs w:val="18"/>
              </w:rPr>
              <w:t>*</w:t>
            </w:r>
          </w:p>
        </w:tc>
        <w:tc>
          <w:tcPr>
            <w:tcW w:w="3118" w:type="dxa"/>
            <w:shd w:val="clear" w:color="auto" w:fill="BFBFBF"/>
            <w:vAlign w:val="center"/>
          </w:tcPr>
          <w:p w:rsidR="00D15378" w:rsidRDefault="00D15378" w:rsidP="00381F0B">
            <w:pPr>
              <w:rPr>
                <w:rFonts w:ascii="Verdana" w:hAnsi="Verdana"/>
                <w:b/>
                <w:bCs/>
                <w:sz w:val="18"/>
                <w:szCs w:val="18"/>
              </w:rPr>
            </w:pPr>
            <w:r w:rsidRPr="00F0412E">
              <w:rPr>
                <w:rFonts w:ascii="Verdana" w:hAnsi="Verdana"/>
                <w:b/>
                <w:bCs/>
                <w:sz w:val="18"/>
                <w:szCs w:val="18"/>
              </w:rPr>
              <w:t>Oferowany parametr</w:t>
            </w:r>
            <w:r>
              <w:rPr>
                <w:rFonts w:ascii="Verdana" w:hAnsi="Verdana"/>
                <w:b/>
                <w:bCs/>
                <w:sz w:val="18"/>
                <w:szCs w:val="18"/>
              </w:rPr>
              <w:t>**</w:t>
            </w:r>
          </w:p>
          <w:p w:rsidR="00D15378" w:rsidRPr="00F0412E" w:rsidRDefault="00D15378" w:rsidP="00381F0B">
            <w:pPr>
              <w:rPr>
                <w:rFonts w:ascii="Verdana" w:hAnsi="Verdana"/>
                <w:b/>
                <w:sz w:val="18"/>
                <w:szCs w:val="18"/>
              </w:rPr>
            </w:pPr>
            <w:r w:rsidRPr="00CF4B19">
              <w:rPr>
                <w:rFonts w:ascii="Verdana" w:hAnsi="Verdana" w:cs="Tahoma"/>
                <w:sz w:val="18"/>
                <w:szCs w:val="18"/>
              </w:rPr>
              <w:t>(wpisać wymagany parametr)</w:t>
            </w:r>
          </w:p>
        </w:tc>
      </w:tr>
      <w:tr w:rsidR="00D15378" w:rsidRPr="00417BF1" w:rsidTr="00D15378">
        <w:trPr>
          <w:trHeight w:val="357"/>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Aparat fabrycznie nowy, wyprodukowany nie wcześniej niż w 2018 roku dedykowany do badań anestezjologicznych</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Zasilanie 230 VAC ±10%, 50Hz oraz z wbudowanego akumulatora</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 xml:space="preserve">W pełni cyfrowy szerokopasmowy układ formowania wiązki ultradźwiękowej </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Aparat zintegrowany z podstawą jezdną na 4 kołach z możliwością blokady każdego z kół oraz elektryczną regulacją wysokości w zakresie 0-300 mm.</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Waga jednostki centralnej aparatu USG do 7 kg</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387"/>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Dynamika systemu co najmniej 180dB</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387"/>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Możliwość pracy</w:t>
            </w:r>
            <w:r>
              <w:rPr>
                <w:rFonts w:ascii="Verdana" w:hAnsi="Verdana"/>
                <w:sz w:val="18"/>
                <w:szCs w:val="18"/>
              </w:rPr>
              <w:t xml:space="preserve"> na wbudowanej baterii minimum 6 </w:t>
            </w:r>
            <w:r w:rsidRPr="00F0412E">
              <w:rPr>
                <w:rFonts w:ascii="Verdana" w:hAnsi="Verdana"/>
                <w:sz w:val="18"/>
                <w:szCs w:val="18"/>
              </w:rPr>
              <w:t>godzin</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309"/>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Aparat wyposażony w dotykowy monitor LED o przekątnej min. 19’’ i rozdzielczości min. 1680x1050 pokryty specjalną powłoką umożliwiającą szybkie wykonanie procesu dezynfekcji.</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Start systemu z trybu czuwania w czasie poniżej 6 sekund</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 xml:space="preserve">Start systemu do momentu pełnego uruchomienia urządzenia </w:t>
            </w:r>
            <w:r>
              <w:rPr>
                <w:rFonts w:ascii="Verdana" w:hAnsi="Verdana"/>
                <w:sz w:val="18"/>
                <w:szCs w:val="18"/>
              </w:rPr>
              <w:t xml:space="preserve">do 25 sekund </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448"/>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D15378">
            <w:pPr>
              <w:rPr>
                <w:rFonts w:ascii="Verdana" w:hAnsi="Verdana"/>
                <w:sz w:val="18"/>
                <w:szCs w:val="18"/>
              </w:rPr>
            </w:pPr>
            <w:r w:rsidRPr="00F0412E">
              <w:rPr>
                <w:rFonts w:ascii="Verdana" w:hAnsi="Verdana"/>
                <w:sz w:val="18"/>
                <w:szCs w:val="18"/>
              </w:rPr>
              <w:t xml:space="preserve">Czas wyłączenia systemu </w:t>
            </w:r>
            <w:r>
              <w:rPr>
                <w:rFonts w:ascii="Verdana" w:hAnsi="Verdana"/>
                <w:sz w:val="18"/>
                <w:szCs w:val="18"/>
              </w:rPr>
              <w:t xml:space="preserve">poniżej 16 sekund </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Dwa aktywne porty do głowic wbudowane w aparat</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 xml:space="preserve">Aparat wyposażony w klawiaturę wirtualną zamiast klasycznej klawiatury. </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911480"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Możliwość szybkiej sterylizacji klawiatury.</w:t>
            </w:r>
          </w:p>
        </w:tc>
        <w:tc>
          <w:tcPr>
            <w:tcW w:w="3118" w:type="dxa"/>
            <w:vAlign w:val="center"/>
          </w:tcPr>
          <w:p w:rsidR="00D15378" w:rsidRPr="00F0412E" w:rsidRDefault="00D15378" w:rsidP="00381F0B">
            <w:pPr>
              <w:jc w:val="center"/>
              <w:rPr>
                <w:rFonts w:ascii="Verdana" w:hAnsi="Verdan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pStyle w:val="Normalny1"/>
              <w:rPr>
                <w:rFonts w:ascii="Verdana" w:hAnsi="Verdana" w:cs="Arial"/>
                <w:sz w:val="18"/>
                <w:szCs w:val="18"/>
              </w:rPr>
            </w:pPr>
            <w:r w:rsidRPr="00F0412E">
              <w:rPr>
                <w:rFonts w:ascii="Verdana" w:eastAsia="Arial" w:hAnsi="Verdana" w:cs="Arial"/>
                <w:sz w:val="18"/>
                <w:szCs w:val="18"/>
              </w:rPr>
              <w:t xml:space="preserve">Zainstalowane w oferowanym aparacie oprogramowanie do badań: </w:t>
            </w:r>
          </w:p>
          <w:p w:rsidR="00D15378" w:rsidRPr="00F0412E" w:rsidRDefault="00D15378" w:rsidP="00381F0B">
            <w:pPr>
              <w:pStyle w:val="Normalny1"/>
              <w:rPr>
                <w:rFonts w:ascii="Verdana" w:eastAsia="Arial" w:hAnsi="Verdana" w:cs="Arial"/>
                <w:sz w:val="18"/>
                <w:szCs w:val="18"/>
              </w:rPr>
            </w:pPr>
            <w:r w:rsidRPr="00F0412E">
              <w:rPr>
                <w:rFonts w:ascii="Verdana" w:eastAsia="Arial" w:hAnsi="Verdana" w:cs="Arial"/>
                <w:sz w:val="18"/>
                <w:szCs w:val="18"/>
              </w:rPr>
              <w:t>- anestezjologicznych</w:t>
            </w:r>
          </w:p>
          <w:p w:rsidR="00D15378" w:rsidRPr="00F0412E" w:rsidRDefault="00D15378" w:rsidP="00381F0B">
            <w:pPr>
              <w:pStyle w:val="Normalny1"/>
              <w:rPr>
                <w:rFonts w:ascii="Verdana" w:hAnsi="Verdana" w:cs="Arial"/>
                <w:sz w:val="18"/>
                <w:szCs w:val="18"/>
              </w:rPr>
            </w:pPr>
            <w:r w:rsidRPr="00F0412E">
              <w:rPr>
                <w:rFonts w:ascii="Verdana" w:eastAsia="Arial" w:hAnsi="Verdana" w:cs="Arial"/>
                <w:sz w:val="18"/>
                <w:szCs w:val="18"/>
              </w:rPr>
              <w:t>- brzusznych</w:t>
            </w:r>
          </w:p>
          <w:p w:rsidR="00D15378" w:rsidRPr="00F0412E" w:rsidRDefault="00D15378" w:rsidP="00381F0B">
            <w:pPr>
              <w:pStyle w:val="Normalny1"/>
              <w:rPr>
                <w:rFonts w:ascii="Verdana" w:hAnsi="Verdana" w:cs="Arial"/>
                <w:sz w:val="18"/>
                <w:szCs w:val="18"/>
              </w:rPr>
            </w:pPr>
            <w:r w:rsidRPr="00F0412E">
              <w:rPr>
                <w:rFonts w:ascii="Verdana" w:eastAsia="Arial" w:hAnsi="Verdana" w:cs="Arial"/>
                <w:sz w:val="18"/>
                <w:szCs w:val="18"/>
              </w:rPr>
              <w:t>- naczyniowych</w:t>
            </w:r>
          </w:p>
          <w:p w:rsidR="00D15378" w:rsidRPr="00F0412E" w:rsidRDefault="00D15378" w:rsidP="00381F0B">
            <w:pPr>
              <w:pStyle w:val="Normalny1"/>
              <w:rPr>
                <w:rFonts w:ascii="Verdana" w:hAnsi="Verdana" w:cs="Arial"/>
                <w:sz w:val="18"/>
                <w:szCs w:val="18"/>
              </w:rPr>
            </w:pPr>
            <w:r w:rsidRPr="00F0412E">
              <w:rPr>
                <w:rFonts w:ascii="Verdana" w:eastAsia="Arial" w:hAnsi="Verdana" w:cs="Arial"/>
                <w:sz w:val="18"/>
                <w:szCs w:val="18"/>
              </w:rPr>
              <w:t>- urologicznych</w:t>
            </w:r>
          </w:p>
          <w:p w:rsidR="00D15378" w:rsidRPr="00F0412E" w:rsidRDefault="00D15378" w:rsidP="00381F0B">
            <w:pPr>
              <w:pStyle w:val="Normalny1"/>
              <w:rPr>
                <w:rFonts w:ascii="Verdana" w:hAnsi="Verdana" w:cs="Arial"/>
                <w:sz w:val="18"/>
                <w:szCs w:val="18"/>
              </w:rPr>
            </w:pPr>
            <w:r w:rsidRPr="00F0412E">
              <w:rPr>
                <w:rFonts w:ascii="Verdana" w:eastAsia="Arial" w:hAnsi="Verdana" w:cs="Arial"/>
                <w:sz w:val="18"/>
                <w:szCs w:val="18"/>
              </w:rPr>
              <w:t>- ginekologiczno-położniczych</w:t>
            </w:r>
          </w:p>
          <w:p w:rsidR="00D15378" w:rsidRPr="00F0412E" w:rsidRDefault="00D15378" w:rsidP="00381F0B">
            <w:pPr>
              <w:pStyle w:val="Normalny1"/>
              <w:rPr>
                <w:rFonts w:ascii="Verdana" w:eastAsia="Arial" w:hAnsi="Verdana" w:cs="Arial"/>
                <w:sz w:val="18"/>
                <w:szCs w:val="18"/>
              </w:rPr>
            </w:pPr>
            <w:r w:rsidRPr="00F0412E">
              <w:rPr>
                <w:rFonts w:ascii="Verdana" w:eastAsia="Arial" w:hAnsi="Verdana" w:cs="Arial"/>
                <w:sz w:val="18"/>
                <w:szCs w:val="18"/>
              </w:rPr>
              <w:t>- małych narządów</w:t>
            </w:r>
          </w:p>
          <w:p w:rsidR="00D15378" w:rsidRPr="00F0412E" w:rsidRDefault="00D15378" w:rsidP="00381F0B">
            <w:pPr>
              <w:pStyle w:val="Normalny1"/>
              <w:rPr>
                <w:rFonts w:ascii="Verdana" w:eastAsia="Arial" w:hAnsi="Verdana" w:cs="Arial"/>
                <w:sz w:val="18"/>
                <w:szCs w:val="18"/>
              </w:rPr>
            </w:pPr>
            <w:r w:rsidRPr="00F0412E">
              <w:rPr>
                <w:rFonts w:ascii="Verdana" w:eastAsia="Arial" w:hAnsi="Verdana" w:cs="Arial"/>
                <w:sz w:val="18"/>
                <w:szCs w:val="18"/>
              </w:rPr>
              <w:t>- mięśni szkieletowych</w:t>
            </w:r>
          </w:p>
          <w:p w:rsidR="00D15378" w:rsidRPr="00F0412E" w:rsidRDefault="00D15378" w:rsidP="00381F0B">
            <w:pPr>
              <w:pStyle w:val="Normalny1"/>
              <w:rPr>
                <w:rFonts w:ascii="Verdana" w:eastAsia="Arial" w:hAnsi="Verdana" w:cs="Arial"/>
                <w:sz w:val="18"/>
                <w:szCs w:val="18"/>
              </w:rPr>
            </w:pPr>
            <w:r w:rsidRPr="00F0412E">
              <w:rPr>
                <w:rFonts w:ascii="Verdana" w:eastAsia="Arial" w:hAnsi="Verdana" w:cs="Arial"/>
                <w:sz w:val="18"/>
                <w:szCs w:val="18"/>
              </w:rPr>
              <w:t>- kardiologicznych</w:t>
            </w:r>
          </w:p>
          <w:p w:rsidR="00D15378" w:rsidRPr="00F0412E" w:rsidRDefault="00D15378" w:rsidP="00381F0B">
            <w:pPr>
              <w:pStyle w:val="Normalny1"/>
              <w:rPr>
                <w:rFonts w:ascii="Verdana" w:eastAsia="Arial" w:hAnsi="Verdana" w:cs="Arial"/>
                <w:sz w:val="18"/>
                <w:szCs w:val="18"/>
              </w:rPr>
            </w:pPr>
            <w:r w:rsidRPr="00F0412E">
              <w:rPr>
                <w:rFonts w:ascii="Verdana" w:eastAsia="Arial" w:hAnsi="Verdana" w:cs="Arial"/>
                <w:sz w:val="18"/>
                <w:szCs w:val="18"/>
              </w:rPr>
              <w:lastRenderedPageBreak/>
              <w:t>- pediatrycznych</w:t>
            </w:r>
          </w:p>
          <w:p w:rsidR="00D15378" w:rsidRPr="00F0412E" w:rsidRDefault="00D15378" w:rsidP="00381F0B">
            <w:pPr>
              <w:pStyle w:val="Normalny1"/>
              <w:rPr>
                <w:rFonts w:ascii="Verdana" w:eastAsia="Arial" w:hAnsi="Verdana" w:cs="Arial"/>
                <w:sz w:val="18"/>
                <w:szCs w:val="18"/>
              </w:rPr>
            </w:pPr>
            <w:r w:rsidRPr="00F0412E">
              <w:rPr>
                <w:rFonts w:ascii="Verdana" w:eastAsia="Arial" w:hAnsi="Verdana" w:cs="Arial"/>
                <w:sz w:val="18"/>
                <w:szCs w:val="18"/>
              </w:rPr>
              <w:t>- medycyny ratunkowej</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475FB6">
        <w:trPr>
          <w:trHeight w:val="470"/>
        </w:trPr>
        <w:tc>
          <w:tcPr>
            <w:tcW w:w="785" w:type="dxa"/>
            <w:shd w:val="clear" w:color="auto" w:fill="BFBFBF"/>
            <w:vAlign w:val="center"/>
          </w:tcPr>
          <w:p w:rsidR="00D15378" w:rsidRPr="00F0412E" w:rsidRDefault="00D15378" w:rsidP="00381F0B">
            <w:pPr>
              <w:widowControl/>
              <w:suppressAutoHyphens w:val="0"/>
              <w:autoSpaceDE/>
              <w:ind w:left="644"/>
              <w:rPr>
                <w:rFonts w:ascii="Verdana" w:hAnsi="Verdana" w:cs="Cambria"/>
                <w:b/>
                <w:sz w:val="18"/>
                <w:szCs w:val="18"/>
              </w:rPr>
            </w:pPr>
          </w:p>
        </w:tc>
        <w:tc>
          <w:tcPr>
            <w:tcW w:w="6095" w:type="dxa"/>
            <w:shd w:val="clear" w:color="auto" w:fill="BFBFBF"/>
            <w:vAlign w:val="center"/>
          </w:tcPr>
          <w:p w:rsidR="00D15378" w:rsidRPr="00F0412E" w:rsidRDefault="00D15378" w:rsidP="00381F0B">
            <w:pPr>
              <w:rPr>
                <w:rFonts w:ascii="Verdana" w:hAnsi="Verdana"/>
                <w:b/>
                <w:sz w:val="18"/>
                <w:szCs w:val="18"/>
              </w:rPr>
            </w:pPr>
            <w:r w:rsidRPr="00F0412E">
              <w:rPr>
                <w:rFonts w:ascii="Verdana" w:hAnsi="Verdana"/>
                <w:b/>
                <w:sz w:val="18"/>
                <w:szCs w:val="18"/>
              </w:rPr>
              <w:t>Tryby pracy aparatu</w:t>
            </w:r>
          </w:p>
        </w:tc>
        <w:tc>
          <w:tcPr>
            <w:tcW w:w="3118" w:type="dxa"/>
            <w:shd w:val="clear" w:color="auto" w:fill="BFBFBF"/>
            <w:vAlign w:val="center"/>
          </w:tcPr>
          <w:p w:rsidR="00D15378" w:rsidRPr="00F0412E" w:rsidRDefault="00D15378" w:rsidP="00381F0B">
            <w:pPr>
              <w:jc w:val="center"/>
              <w:rPr>
                <w:rFonts w:ascii="Verdana" w:hAnsi="Verdana" w:cs="Cambria"/>
                <w:b/>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B-</w:t>
            </w:r>
            <w:proofErr w:type="spellStart"/>
            <w:r w:rsidRPr="00F0412E">
              <w:rPr>
                <w:rFonts w:ascii="Verdana" w:hAnsi="Verdana"/>
                <w:sz w:val="18"/>
                <w:szCs w:val="18"/>
              </w:rPr>
              <w:t>mode</w:t>
            </w:r>
            <w:proofErr w:type="spellEnd"/>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Regulowana głębokość penetracji w trybie 2D</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 xml:space="preserve">Zakres głębokości penetracji </w:t>
            </w:r>
            <w:r w:rsidRPr="00F0412E">
              <w:rPr>
                <w:rFonts w:ascii="Verdana" w:hAnsi="Verdana"/>
                <w:iCs/>
                <w:sz w:val="18"/>
                <w:szCs w:val="18"/>
              </w:rPr>
              <w:t>≥ (1 ÷ 30) cm</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 xml:space="preserve">Zmiana głębokości penetracji </w:t>
            </w:r>
            <w:r w:rsidRPr="00F0412E">
              <w:rPr>
                <w:rFonts w:ascii="Verdana" w:hAnsi="Verdana"/>
                <w:iCs/>
                <w:sz w:val="18"/>
                <w:szCs w:val="18"/>
              </w:rPr>
              <w:t>co ≤ 1 cm</w:t>
            </w:r>
          </w:p>
        </w:tc>
        <w:tc>
          <w:tcPr>
            <w:tcW w:w="3118" w:type="dxa"/>
            <w:vAlign w:val="bottom"/>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 xml:space="preserve">Zakres regulacji siły akustycznej </w:t>
            </w:r>
            <w:r w:rsidRPr="00F0412E">
              <w:rPr>
                <w:rFonts w:ascii="Verdana" w:hAnsi="Verdana"/>
                <w:iCs/>
                <w:sz w:val="18"/>
                <w:szCs w:val="18"/>
              </w:rPr>
              <w:t>≥ (10 ÷ 100)%</w:t>
            </w:r>
          </w:p>
        </w:tc>
        <w:tc>
          <w:tcPr>
            <w:tcW w:w="3118" w:type="dxa"/>
            <w:vAlign w:val="bottom"/>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Liczba ustawień różnych prędkości prezentacji w trybie M-</w:t>
            </w:r>
            <w:proofErr w:type="spellStart"/>
            <w:r w:rsidRPr="00F0412E">
              <w:rPr>
                <w:rFonts w:ascii="Verdana" w:hAnsi="Verdana"/>
                <w:sz w:val="18"/>
                <w:szCs w:val="18"/>
              </w:rPr>
              <w:t>mode</w:t>
            </w:r>
            <w:proofErr w:type="spellEnd"/>
            <w:r w:rsidRPr="00F0412E">
              <w:rPr>
                <w:rFonts w:ascii="Verdana" w:hAnsi="Verdana"/>
                <w:iCs/>
                <w:sz w:val="18"/>
                <w:szCs w:val="18"/>
              </w:rPr>
              <w:t>≥ 8</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Obrazowanie harmoniczne</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475FB6">
        <w:trPr>
          <w:trHeight w:val="276"/>
        </w:trPr>
        <w:tc>
          <w:tcPr>
            <w:tcW w:w="785" w:type="dxa"/>
            <w:shd w:val="clear" w:color="auto" w:fill="BFBFBF"/>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shd w:val="clear" w:color="auto" w:fill="BFBFBF"/>
            <w:vAlign w:val="center"/>
          </w:tcPr>
          <w:p w:rsidR="00D15378" w:rsidRPr="00F0412E" w:rsidRDefault="00F915EA" w:rsidP="00F915EA">
            <w:pPr>
              <w:jc w:val="center"/>
              <w:rPr>
                <w:rFonts w:ascii="Verdana" w:hAnsi="Verdana"/>
                <w:sz w:val="18"/>
                <w:szCs w:val="18"/>
              </w:rPr>
            </w:pPr>
            <w:r>
              <w:rPr>
                <w:rFonts w:ascii="Verdana" w:hAnsi="Verdana"/>
                <w:sz w:val="18"/>
                <w:szCs w:val="18"/>
              </w:rPr>
              <w:t>---</w:t>
            </w:r>
          </w:p>
        </w:tc>
        <w:tc>
          <w:tcPr>
            <w:tcW w:w="3118" w:type="dxa"/>
            <w:shd w:val="clear" w:color="auto" w:fill="BFBFBF"/>
            <w:vAlign w:val="center"/>
          </w:tcPr>
          <w:p w:rsidR="00D15378" w:rsidRPr="00F0412E" w:rsidRDefault="00F915EA" w:rsidP="00381F0B">
            <w:pPr>
              <w:jc w:val="center"/>
              <w:rPr>
                <w:rFonts w:ascii="Verdana" w:hAnsi="Verdana" w:cs="Cambria"/>
                <w:sz w:val="18"/>
                <w:szCs w:val="18"/>
              </w:rPr>
            </w:pPr>
            <w:r>
              <w:rPr>
                <w:rFonts w:ascii="Verdana" w:hAnsi="Verdana" w:cs="Cambria"/>
                <w:sz w:val="18"/>
                <w:szCs w:val="18"/>
              </w:rPr>
              <w:t>---</w:t>
            </w: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Możliwość podłączenia pedałów sterujących.</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Technologia redukcji plamek  ultrasonograficznych z jednoczesnym podkreśleniem granic tkanek</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Automatyczna optymalizacja obrazu za pomocą jednego przycisku</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Automatyczne ustawienie obszaru zainteresowania ROI na badanym naczyniu</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Automatyczne ustawienie kąta bramki w trybie PW i Kolor Doppler</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Automatyczny dobór wielkości bramki i jej pozycji w trybie PW</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Maksymalna szybkość próbkowania min. 5000 obrazów/s</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Możliwość zapamiętania min. 240 s obrazów (</w:t>
            </w:r>
            <w:proofErr w:type="spellStart"/>
            <w:r w:rsidRPr="00F0412E">
              <w:rPr>
                <w:rFonts w:ascii="Verdana" w:hAnsi="Verdana"/>
                <w:sz w:val="18"/>
                <w:szCs w:val="18"/>
              </w:rPr>
              <w:t>Cinememory</w:t>
            </w:r>
            <w:proofErr w:type="spellEnd"/>
            <w:r w:rsidRPr="00F0412E">
              <w:rPr>
                <w:rFonts w:ascii="Verdana" w:hAnsi="Verdana"/>
                <w:sz w:val="18"/>
                <w:szCs w:val="18"/>
              </w:rPr>
              <w:t>)</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Kolor Doppler</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Power Doppler</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Tryb M-</w:t>
            </w:r>
            <w:proofErr w:type="spellStart"/>
            <w:r w:rsidRPr="00F0412E">
              <w:rPr>
                <w:rFonts w:ascii="Verdana" w:hAnsi="Verdana"/>
                <w:sz w:val="18"/>
                <w:szCs w:val="18"/>
              </w:rPr>
              <w:t>mode</w:t>
            </w:r>
            <w:proofErr w:type="spellEnd"/>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Tryb CW Doppler</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Tryb Dopplera kierunkowego</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475FB6">
        <w:trPr>
          <w:trHeight w:val="276"/>
        </w:trPr>
        <w:tc>
          <w:tcPr>
            <w:tcW w:w="785" w:type="dxa"/>
            <w:shd w:val="clear" w:color="auto" w:fill="BFBFBF"/>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shd w:val="clear" w:color="auto" w:fill="BFBFBF"/>
            <w:vAlign w:val="center"/>
          </w:tcPr>
          <w:p w:rsidR="00D15378" w:rsidRPr="00F0412E" w:rsidRDefault="00F915EA" w:rsidP="00F915EA">
            <w:pPr>
              <w:jc w:val="center"/>
              <w:rPr>
                <w:rFonts w:ascii="Verdana" w:hAnsi="Verdana"/>
                <w:sz w:val="18"/>
                <w:szCs w:val="18"/>
              </w:rPr>
            </w:pPr>
            <w:r>
              <w:rPr>
                <w:rFonts w:ascii="Verdana" w:hAnsi="Verdana"/>
                <w:sz w:val="18"/>
                <w:szCs w:val="18"/>
              </w:rPr>
              <w:t>---</w:t>
            </w:r>
          </w:p>
        </w:tc>
        <w:tc>
          <w:tcPr>
            <w:tcW w:w="3118" w:type="dxa"/>
            <w:shd w:val="clear" w:color="auto" w:fill="BFBFBF"/>
            <w:vAlign w:val="center"/>
          </w:tcPr>
          <w:p w:rsidR="00D15378" w:rsidRPr="00F0412E" w:rsidRDefault="00F915EA" w:rsidP="00381F0B">
            <w:pPr>
              <w:jc w:val="center"/>
              <w:rPr>
                <w:rFonts w:ascii="Verdana" w:hAnsi="Verdana" w:cs="Cambria"/>
                <w:sz w:val="18"/>
                <w:szCs w:val="18"/>
              </w:rPr>
            </w:pPr>
            <w:r>
              <w:rPr>
                <w:rFonts w:ascii="Verdana" w:hAnsi="Verdana" w:cs="Cambria"/>
                <w:sz w:val="18"/>
                <w:szCs w:val="18"/>
              </w:rPr>
              <w:t>---</w:t>
            </w: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Powiększenie obrazu</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Możliwość przełączania widoku do trybu pełnoekranowego za pomocą jednego przycisku</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Tryb Duplex (2D + PWD)</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 xml:space="preserve">Tryb </w:t>
            </w:r>
            <w:proofErr w:type="spellStart"/>
            <w:r w:rsidRPr="00F0412E">
              <w:rPr>
                <w:rFonts w:ascii="Verdana" w:hAnsi="Verdana"/>
                <w:sz w:val="18"/>
                <w:szCs w:val="18"/>
              </w:rPr>
              <w:t>Triplex</w:t>
            </w:r>
            <w:proofErr w:type="spellEnd"/>
            <w:r w:rsidRPr="00F0412E">
              <w:rPr>
                <w:rFonts w:ascii="Verdana" w:hAnsi="Verdana"/>
                <w:sz w:val="18"/>
                <w:szCs w:val="18"/>
              </w:rPr>
              <w:t xml:space="preserve"> (2D+PWD)</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Regulacja wzmocnienia TGC za pomocą min. 8 suwaków</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Regulacja wzmocnienia LGC za pomocą min. 2 suwaków</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Adapter Wi-Fi</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Możliwość instalacji adaptera łączności sieciowej typu 3G</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470"/>
        </w:trPr>
        <w:tc>
          <w:tcPr>
            <w:tcW w:w="785" w:type="dxa"/>
            <w:vAlign w:val="center"/>
          </w:tcPr>
          <w:p w:rsidR="00D15378" w:rsidRPr="00F0412E" w:rsidRDefault="00D15378" w:rsidP="00381F0B">
            <w:pPr>
              <w:widowControl/>
              <w:suppressAutoHyphens w:val="0"/>
              <w:autoSpaceDE/>
              <w:ind w:left="644"/>
              <w:rPr>
                <w:rFonts w:ascii="Verdana" w:hAnsi="Verdana" w:cs="Cambria"/>
                <w:b/>
                <w:sz w:val="18"/>
                <w:szCs w:val="18"/>
              </w:rPr>
            </w:pPr>
          </w:p>
        </w:tc>
        <w:tc>
          <w:tcPr>
            <w:tcW w:w="6095" w:type="dxa"/>
            <w:vAlign w:val="center"/>
          </w:tcPr>
          <w:p w:rsidR="00D15378" w:rsidRPr="00F0412E" w:rsidRDefault="00D15378" w:rsidP="00381F0B">
            <w:pPr>
              <w:rPr>
                <w:rFonts w:ascii="Verdana" w:hAnsi="Verdana"/>
                <w:b/>
                <w:sz w:val="18"/>
                <w:szCs w:val="18"/>
              </w:rPr>
            </w:pPr>
            <w:r w:rsidRPr="00F0412E">
              <w:rPr>
                <w:rFonts w:ascii="Verdana" w:hAnsi="Verdana"/>
                <w:b/>
                <w:sz w:val="18"/>
                <w:szCs w:val="18"/>
              </w:rPr>
              <w:t>Dodatkowe oprogramowanie zainstalowane w aparacie</w:t>
            </w:r>
          </w:p>
        </w:tc>
        <w:tc>
          <w:tcPr>
            <w:tcW w:w="3118" w:type="dxa"/>
            <w:vAlign w:val="center"/>
          </w:tcPr>
          <w:p w:rsidR="00D15378" w:rsidRPr="00F0412E" w:rsidRDefault="00D15378" w:rsidP="00381F0B">
            <w:pPr>
              <w:jc w:val="center"/>
              <w:rPr>
                <w:rFonts w:ascii="Verdana" w:hAnsi="Verdana" w:cs="Cambria"/>
                <w:b/>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Oprogramowanie do wizualizacji igły biopsyjnej</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Wbudowana platforma edukacyjna</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BE057B">
        <w:trPr>
          <w:trHeight w:val="562"/>
        </w:trPr>
        <w:tc>
          <w:tcPr>
            <w:tcW w:w="785" w:type="dxa"/>
            <w:shd w:val="clear" w:color="auto" w:fill="BFBFBF"/>
            <w:vAlign w:val="center"/>
          </w:tcPr>
          <w:p w:rsidR="00D15378" w:rsidRPr="00F0412E" w:rsidRDefault="00D15378" w:rsidP="00381F0B">
            <w:pPr>
              <w:widowControl/>
              <w:suppressAutoHyphens w:val="0"/>
              <w:autoSpaceDE/>
              <w:ind w:left="644"/>
              <w:rPr>
                <w:rFonts w:ascii="Verdana" w:hAnsi="Verdana" w:cs="Cambria"/>
                <w:b/>
                <w:sz w:val="18"/>
                <w:szCs w:val="18"/>
              </w:rPr>
            </w:pPr>
          </w:p>
        </w:tc>
        <w:tc>
          <w:tcPr>
            <w:tcW w:w="6095" w:type="dxa"/>
            <w:shd w:val="clear" w:color="auto" w:fill="BFBFBF"/>
            <w:vAlign w:val="center"/>
          </w:tcPr>
          <w:p w:rsidR="00D15378" w:rsidRPr="00F0412E" w:rsidRDefault="00D15378" w:rsidP="00381F0B">
            <w:pPr>
              <w:rPr>
                <w:rFonts w:ascii="Verdana" w:hAnsi="Verdana"/>
                <w:b/>
                <w:sz w:val="18"/>
                <w:szCs w:val="18"/>
              </w:rPr>
            </w:pPr>
            <w:r w:rsidRPr="00F0412E">
              <w:rPr>
                <w:rFonts w:ascii="Verdana" w:hAnsi="Verdana"/>
                <w:b/>
                <w:sz w:val="18"/>
                <w:szCs w:val="18"/>
              </w:rPr>
              <w:t>Głowice</w:t>
            </w:r>
          </w:p>
        </w:tc>
        <w:tc>
          <w:tcPr>
            <w:tcW w:w="3118" w:type="dxa"/>
            <w:shd w:val="clear" w:color="auto" w:fill="BFBFBF"/>
            <w:vAlign w:val="center"/>
          </w:tcPr>
          <w:p w:rsidR="00D15378" w:rsidRPr="00F0412E" w:rsidRDefault="00D15378" w:rsidP="00381F0B">
            <w:pPr>
              <w:jc w:val="center"/>
              <w:rPr>
                <w:rFonts w:ascii="Verdana" w:hAnsi="Verdana" w:cs="Cambria"/>
                <w:b/>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b/>
                <w:sz w:val="18"/>
                <w:szCs w:val="18"/>
              </w:rPr>
            </w:pPr>
            <w:r w:rsidRPr="00F0412E">
              <w:rPr>
                <w:rFonts w:ascii="Verdana" w:hAnsi="Verdana"/>
                <w:b/>
                <w:sz w:val="18"/>
                <w:szCs w:val="18"/>
              </w:rPr>
              <w:t>Szerokopasmowa elektroniczna głowica typu liniowego do bada naczyniowych, małych narządów, mięśniowo-szkieletowych, nerwów, pediatrycznych</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Zakres częstotliwości głowicy minimum 3-13 MHz</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Ilość kryształów piezoelektrycznych- minimum 192</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Możliwość  pracy z przystawką do biopsji</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491"/>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Głębokość skanowania w zakresie co najmniej 1 - 12 cm</w:t>
            </w:r>
          </w:p>
        </w:tc>
        <w:tc>
          <w:tcPr>
            <w:tcW w:w="3118" w:type="dxa"/>
            <w:vAlign w:val="center"/>
          </w:tcPr>
          <w:p w:rsidR="00D15378" w:rsidRPr="00F0412E" w:rsidRDefault="00D15378" w:rsidP="00381F0B">
            <w:pPr>
              <w:jc w:val="center"/>
              <w:rPr>
                <w:rFonts w:ascii="Verdana" w:hAnsi="Verdana" w:cs="Cambria"/>
                <w:b/>
                <w:sz w:val="18"/>
                <w:szCs w:val="18"/>
              </w:rPr>
            </w:pPr>
          </w:p>
        </w:tc>
      </w:tr>
      <w:tr w:rsidR="00D15378" w:rsidRPr="00417BF1" w:rsidTr="00D15378">
        <w:trPr>
          <w:trHeight w:val="399"/>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Szerokość pola FOV 38 mm +/- 5%</w:t>
            </w:r>
          </w:p>
        </w:tc>
        <w:tc>
          <w:tcPr>
            <w:tcW w:w="3118" w:type="dxa"/>
            <w:vAlign w:val="center"/>
          </w:tcPr>
          <w:p w:rsidR="00D15378" w:rsidRPr="00F0412E" w:rsidRDefault="00D15378" w:rsidP="00381F0B">
            <w:pPr>
              <w:jc w:val="center"/>
              <w:rPr>
                <w:rFonts w:ascii="Verdana" w:hAnsi="Verdana" w:cs="Cambria"/>
                <w:b/>
                <w:sz w:val="18"/>
                <w:szCs w:val="18"/>
              </w:rPr>
            </w:pPr>
          </w:p>
        </w:tc>
      </w:tr>
      <w:tr w:rsidR="00D15378" w:rsidRPr="00417BF1" w:rsidTr="00D15378">
        <w:trPr>
          <w:trHeight w:val="617"/>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Głowica wyposażona w przyciski pozwalające na sterowanie niektórymi funkcjami ultrasonografu</w:t>
            </w:r>
          </w:p>
        </w:tc>
        <w:tc>
          <w:tcPr>
            <w:tcW w:w="3118" w:type="dxa"/>
            <w:vAlign w:val="center"/>
          </w:tcPr>
          <w:p w:rsidR="00D15378" w:rsidRPr="00F0412E" w:rsidRDefault="00D15378" w:rsidP="00381F0B">
            <w:pPr>
              <w:jc w:val="center"/>
              <w:rPr>
                <w:rFonts w:ascii="Verdana" w:hAnsi="Verdana" w:cs="Cambria"/>
                <w:b/>
                <w:sz w:val="18"/>
                <w:szCs w:val="18"/>
              </w:rPr>
            </w:pPr>
          </w:p>
        </w:tc>
      </w:tr>
      <w:tr w:rsidR="00D15378" w:rsidRPr="00417BF1" w:rsidTr="00D15378">
        <w:trPr>
          <w:trHeight w:val="485"/>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b/>
                <w:sz w:val="18"/>
                <w:szCs w:val="18"/>
              </w:rPr>
            </w:pPr>
            <w:r w:rsidRPr="00F0412E">
              <w:rPr>
                <w:rFonts w:ascii="Verdana" w:hAnsi="Verdana"/>
                <w:b/>
                <w:sz w:val="18"/>
                <w:szCs w:val="18"/>
              </w:rPr>
              <w:t xml:space="preserve">Głowica typu </w:t>
            </w:r>
            <w:proofErr w:type="spellStart"/>
            <w:r w:rsidRPr="00F0412E">
              <w:rPr>
                <w:rFonts w:ascii="Verdana" w:hAnsi="Verdana"/>
                <w:b/>
                <w:sz w:val="18"/>
                <w:szCs w:val="18"/>
              </w:rPr>
              <w:t>convex</w:t>
            </w:r>
            <w:proofErr w:type="spellEnd"/>
            <w:r w:rsidRPr="00F0412E">
              <w:rPr>
                <w:rFonts w:ascii="Verdana" w:hAnsi="Verdana"/>
                <w:b/>
                <w:sz w:val="18"/>
                <w:szCs w:val="18"/>
              </w:rPr>
              <w:t xml:space="preserve"> do badań brzusznych</w:t>
            </w:r>
          </w:p>
        </w:tc>
        <w:tc>
          <w:tcPr>
            <w:tcW w:w="3118" w:type="dxa"/>
            <w:vAlign w:val="center"/>
          </w:tcPr>
          <w:p w:rsidR="00D15378" w:rsidRPr="00F0412E" w:rsidRDefault="00D15378" w:rsidP="00381F0B">
            <w:pPr>
              <w:jc w:val="center"/>
              <w:rPr>
                <w:rFonts w:ascii="Verdana" w:hAnsi="Verdana" w:cs="Cambria"/>
                <w:b/>
                <w:sz w:val="18"/>
                <w:szCs w:val="18"/>
              </w:rPr>
            </w:pPr>
          </w:p>
        </w:tc>
      </w:tr>
      <w:tr w:rsidR="00D15378" w:rsidRPr="00417BF1" w:rsidTr="00D15378">
        <w:trPr>
          <w:trHeight w:val="407"/>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Zakres częstotliwości głowicy minimum 2-5 MHz +/- 0,5 MHz</w:t>
            </w:r>
          </w:p>
        </w:tc>
        <w:tc>
          <w:tcPr>
            <w:tcW w:w="3118" w:type="dxa"/>
            <w:vAlign w:val="center"/>
          </w:tcPr>
          <w:p w:rsidR="00D15378" w:rsidRPr="00F0412E" w:rsidRDefault="00D15378" w:rsidP="00381F0B">
            <w:pPr>
              <w:jc w:val="center"/>
              <w:rPr>
                <w:rFonts w:ascii="Verdana" w:hAnsi="Verdana" w:cs="Cambria"/>
                <w:b/>
                <w:sz w:val="18"/>
                <w:szCs w:val="18"/>
              </w:rPr>
            </w:pPr>
          </w:p>
        </w:tc>
      </w:tr>
      <w:tr w:rsidR="00D15378" w:rsidRPr="00417BF1" w:rsidTr="00D15378">
        <w:trPr>
          <w:trHeight w:val="413"/>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Ilość kryształów piezoelektrycznych - minimum 160</w:t>
            </w:r>
          </w:p>
        </w:tc>
        <w:tc>
          <w:tcPr>
            <w:tcW w:w="3118" w:type="dxa"/>
            <w:vAlign w:val="center"/>
          </w:tcPr>
          <w:p w:rsidR="00D15378" w:rsidRPr="00F0412E" w:rsidRDefault="00D15378" w:rsidP="00381F0B">
            <w:pPr>
              <w:jc w:val="center"/>
              <w:rPr>
                <w:rFonts w:ascii="Verdana" w:hAnsi="Verdana" w:cs="Cambria"/>
                <w:b/>
                <w:sz w:val="18"/>
                <w:szCs w:val="18"/>
              </w:rPr>
            </w:pPr>
          </w:p>
        </w:tc>
      </w:tr>
      <w:tr w:rsidR="00D15378" w:rsidRPr="00417BF1" w:rsidTr="00D15378">
        <w:trPr>
          <w:trHeight w:val="405"/>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pStyle w:val="Default"/>
              <w:rPr>
                <w:rFonts w:cs="Arial"/>
                <w:color w:val="auto"/>
                <w:sz w:val="18"/>
                <w:szCs w:val="18"/>
              </w:rPr>
            </w:pPr>
            <w:r w:rsidRPr="00F0412E">
              <w:rPr>
                <w:rFonts w:cs="Arial"/>
                <w:sz w:val="18"/>
                <w:szCs w:val="18"/>
              </w:rPr>
              <w:t xml:space="preserve">Kąt pola skanowania </w:t>
            </w:r>
            <w:r w:rsidRPr="00F0412E">
              <w:rPr>
                <w:rFonts w:cs="Arial"/>
                <w:color w:val="auto"/>
                <w:sz w:val="18"/>
                <w:szCs w:val="18"/>
              </w:rPr>
              <w:t>minimum 54°</w:t>
            </w:r>
          </w:p>
        </w:tc>
        <w:tc>
          <w:tcPr>
            <w:tcW w:w="3118" w:type="dxa"/>
            <w:vAlign w:val="center"/>
          </w:tcPr>
          <w:p w:rsidR="00D15378" w:rsidRPr="00F0412E" w:rsidRDefault="00D15378" w:rsidP="00381F0B">
            <w:pPr>
              <w:jc w:val="center"/>
              <w:rPr>
                <w:rFonts w:ascii="Verdana" w:hAnsi="Verdana" w:cs="Cambria"/>
                <w:b/>
                <w:sz w:val="18"/>
                <w:szCs w:val="18"/>
              </w:rPr>
            </w:pPr>
          </w:p>
        </w:tc>
      </w:tr>
      <w:tr w:rsidR="00D15378" w:rsidRPr="00417BF1" w:rsidTr="00D15378">
        <w:trPr>
          <w:trHeight w:val="411"/>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Szerokość minimum 50 mm</w:t>
            </w:r>
          </w:p>
        </w:tc>
        <w:tc>
          <w:tcPr>
            <w:tcW w:w="3118" w:type="dxa"/>
            <w:vAlign w:val="center"/>
          </w:tcPr>
          <w:p w:rsidR="00D15378" w:rsidRPr="00F0412E" w:rsidRDefault="00D15378" w:rsidP="00381F0B">
            <w:pPr>
              <w:jc w:val="center"/>
              <w:rPr>
                <w:rFonts w:ascii="Verdana" w:hAnsi="Verdana" w:cs="Cambria"/>
                <w:b/>
                <w:sz w:val="18"/>
                <w:szCs w:val="18"/>
              </w:rPr>
            </w:pPr>
          </w:p>
        </w:tc>
      </w:tr>
      <w:tr w:rsidR="00D15378" w:rsidRPr="00417BF1" w:rsidTr="00D15378">
        <w:trPr>
          <w:trHeight w:val="417"/>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Głębokość skanowania w zakresie co najmniej 3 - 30 cm</w:t>
            </w:r>
          </w:p>
        </w:tc>
        <w:tc>
          <w:tcPr>
            <w:tcW w:w="3118" w:type="dxa"/>
            <w:vAlign w:val="center"/>
          </w:tcPr>
          <w:p w:rsidR="00D15378" w:rsidRPr="00F0412E" w:rsidRDefault="00D15378" w:rsidP="00381F0B">
            <w:pPr>
              <w:jc w:val="center"/>
              <w:rPr>
                <w:rFonts w:ascii="Verdana" w:hAnsi="Verdana" w:cs="Cambria"/>
                <w:b/>
                <w:sz w:val="18"/>
                <w:szCs w:val="18"/>
              </w:rPr>
            </w:pPr>
          </w:p>
        </w:tc>
      </w:tr>
      <w:tr w:rsidR="00D15378" w:rsidRPr="00417BF1" w:rsidTr="00D15378">
        <w:trPr>
          <w:trHeight w:val="617"/>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Głowica wyposażona w przyciski pozwalające na sterowanie niektórymi funkcjami ultrasonografu</w:t>
            </w:r>
          </w:p>
        </w:tc>
        <w:tc>
          <w:tcPr>
            <w:tcW w:w="3118" w:type="dxa"/>
            <w:vAlign w:val="center"/>
          </w:tcPr>
          <w:p w:rsidR="00D15378" w:rsidRPr="00F0412E" w:rsidRDefault="00D15378" w:rsidP="00381F0B">
            <w:pPr>
              <w:jc w:val="center"/>
              <w:rPr>
                <w:rFonts w:ascii="Verdana" w:hAnsi="Verdana" w:cs="Cambria"/>
                <w:b/>
                <w:sz w:val="18"/>
                <w:szCs w:val="18"/>
              </w:rPr>
            </w:pPr>
          </w:p>
        </w:tc>
      </w:tr>
      <w:tr w:rsidR="00D15378" w:rsidRPr="00417BF1" w:rsidTr="00BE057B">
        <w:trPr>
          <w:trHeight w:val="617"/>
        </w:trPr>
        <w:tc>
          <w:tcPr>
            <w:tcW w:w="785" w:type="dxa"/>
            <w:shd w:val="clear" w:color="auto" w:fill="BFBFBF"/>
            <w:vAlign w:val="center"/>
          </w:tcPr>
          <w:p w:rsidR="00D15378" w:rsidRPr="00F0412E" w:rsidRDefault="00D15378" w:rsidP="00381F0B">
            <w:pPr>
              <w:pStyle w:val="Akapitzlist"/>
              <w:suppressAutoHyphens/>
              <w:ind w:left="644"/>
              <w:contextualSpacing/>
              <w:rPr>
                <w:rFonts w:ascii="Verdana" w:hAnsi="Verdana" w:cs="Cambria"/>
                <w:sz w:val="18"/>
                <w:szCs w:val="18"/>
              </w:rPr>
            </w:pPr>
          </w:p>
        </w:tc>
        <w:tc>
          <w:tcPr>
            <w:tcW w:w="6095" w:type="dxa"/>
            <w:shd w:val="clear" w:color="auto" w:fill="BFBFBF"/>
            <w:vAlign w:val="center"/>
          </w:tcPr>
          <w:p w:rsidR="00D15378" w:rsidRPr="00F0412E" w:rsidRDefault="00D15378" w:rsidP="00381F0B">
            <w:pPr>
              <w:rPr>
                <w:rFonts w:ascii="Verdana" w:hAnsi="Verdana"/>
                <w:b/>
                <w:sz w:val="18"/>
                <w:szCs w:val="18"/>
              </w:rPr>
            </w:pPr>
            <w:r w:rsidRPr="00F0412E">
              <w:rPr>
                <w:rFonts w:ascii="Verdana" w:hAnsi="Verdana"/>
                <w:b/>
                <w:sz w:val="18"/>
                <w:szCs w:val="18"/>
              </w:rPr>
              <w:t>System archiwizacji</w:t>
            </w:r>
          </w:p>
        </w:tc>
        <w:tc>
          <w:tcPr>
            <w:tcW w:w="3118" w:type="dxa"/>
            <w:shd w:val="clear" w:color="auto" w:fill="BFBFBF"/>
            <w:vAlign w:val="center"/>
          </w:tcPr>
          <w:p w:rsidR="00D15378" w:rsidRPr="00F0412E" w:rsidRDefault="00D15378" w:rsidP="00381F0B">
            <w:pPr>
              <w:jc w:val="center"/>
              <w:rPr>
                <w:rFonts w:ascii="Verdana" w:hAnsi="Verdana" w:cs="Cambria"/>
                <w:b/>
                <w:sz w:val="18"/>
                <w:szCs w:val="18"/>
              </w:rPr>
            </w:pPr>
          </w:p>
        </w:tc>
      </w:tr>
      <w:tr w:rsidR="00D15378" w:rsidRPr="00417BF1" w:rsidTr="00D15378">
        <w:trPr>
          <w:trHeight w:val="427"/>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Wbudowany dysk SSD o pojemności</w:t>
            </w:r>
            <w:r>
              <w:rPr>
                <w:rFonts w:ascii="Verdana" w:hAnsi="Verdana"/>
                <w:sz w:val="18"/>
                <w:szCs w:val="18"/>
              </w:rPr>
              <w:t xml:space="preserve"> co najmniej</w:t>
            </w:r>
            <w:r w:rsidRPr="00F0412E">
              <w:rPr>
                <w:rFonts w:ascii="Verdana" w:hAnsi="Verdana"/>
                <w:sz w:val="18"/>
                <w:szCs w:val="18"/>
              </w:rPr>
              <w:t xml:space="preserve"> 240 GB</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617"/>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 xml:space="preserve">Zapis obrazów na zewnętrzne nośniki poprzez </w:t>
            </w:r>
          </w:p>
          <w:p w:rsidR="00D15378" w:rsidRPr="00F0412E" w:rsidRDefault="00D15378" w:rsidP="00381F0B">
            <w:pPr>
              <w:rPr>
                <w:rFonts w:ascii="Verdana" w:hAnsi="Verdana"/>
                <w:sz w:val="18"/>
                <w:szCs w:val="18"/>
              </w:rPr>
            </w:pPr>
            <w:r w:rsidRPr="00F0412E">
              <w:rPr>
                <w:rFonts w:ascii="Verdana" w:hAnsi="Verdana"/>
                <w:sz w:val="18"/>
                <w:szCs w:val="18"/>
              </w:rPr>
              <w:t>złącze USB - minimum 2 porty USB 3.0</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485"/>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Złącze Ethernet - minimum 1 port</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461"/>
        </w:trPr>
        <w:tc>
          <w:tcPr>
            <w:tcW w:w="785" w:type="dxa"/>
            <w:vAlign w:val="center"/>
          </w:tcPr>
          <w:p w:rsidR="00D15378" w:rsidRPr="00F0412E" w:rsidRDefault="00D15378" w:rsidP="00D15378">
            <w:pPr>
              <w:numPr>
                <w:ilvl w:val="0"/>
                <w:numId w:val="129"/>
              </w:numPr>
              <w:jc w:val="center"/>
              <w:rPr>
                <w:rFonts w:ascii="Verdana" w:hAnsi="Verdana" w:cs="Cambria"/>
                <w:b/>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Złącze HDMI</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D15378">
            <w:pPr>
              <w:widowControl/>
              <w:numPr>
                <w:ilvl w:val="0"/>
                <w:numId w:val="129"/>
              </w:numPr>
              <w:suppressAutoHyphens w:val="0"/>
              <w:autoSpaceDE/>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Dedykowane złącze EKG</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DICOM</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Możliwość archiwizacji w „chmurze”</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BE057B">
        <w:trPr>
          <w:trHeight w:val="276"/>
        </w:trPr>
        <w:tc>
          <w:tcPr>
            <w:tcW w:w="785" w:type="dxa"/>
            <w:shd w:val="clear" w:color="auto" w:fill="BFBFBF"/>
            <w:vAlign w:val="center"/>
          </w:tcPr>
          <w:p w:rsidR="00D15378" w:rsidRPr="00F0412E" w:rsidRDefault="00D15378" w:rsidP="00381F0B">
            <w:pPr>
              <w:pStyle w:val="Akapitzlist"/>
              <w:suppressAutoHyphens/>
              <w:ind w:left="644"/>
              <w:contextualSpacing/>
              <w:rPr>
                <w:rFonts w:ascii="Verdana" w:hAnsi="Verdana" w:cs="Cambria"/>
                <w:sz w:val="18"/>
                <w:szCs w:val="18"/>
              </w:rPr>
            </w:pPr>
          </w:p>
        </w:tc>
        <w:tc>
          <w:tcPr>
            <w:tcW w:w="6095" w:type="dxa"/>
            <w:shd w:val="clear" w:color="auto" w:fill="BFBFBF"/>
            <w:vAlign w:val="center"/>
          </w:tcPr>
          <w:p w:rsidR="00D15378" w:rsidRPr="00F0412E" w:rsidRDefault="00D15378" w:rsidP="00381F0B">
            <w:pPr>
              <w:rPr>
                <w:rFonts w:ascii="Verdana" w:hAnsi="Verdana"/>
                <w:b/>
                <w:sz w:val="18"/>
                <w:szCs w:val="18"/>
              </w:rPr>
            </w:pPr>
            <w:r w:rsidRPr="00F0412E">
              <w:rPr>
                <w:rFonts w:ascii="Verdana" w:hAnsi="Verdana"/>
                <w:b/>
                <w:sz w:val="18"/>
                <w:szCs w:val="18"/>
              </w:rPr>
              <w:t>Pomiary</w:t>
            </w:r>
          </w:p>
        </w:tc>
        <w:tc>
          <w:tcPr>
            <w:tcW w:w="3118" w:type="dxa"/>
            <w:shd w:val="clear" w:color="auto" w:fill="BFBFBF"/>
            <w:vAlign w:val="center"/>
          </w:tcPr>
          <w:p w:rsidR="00D15378" w:rsidRPr="00F0412E" w:rsidRDefault="00D15378" w:rsidP="00381F0B">
            <w:pPr>
              <w:jc w:val="center"/>
              <w:rPr>
                <w:rFonts w:ascii="Verdana" w:hAnsi="Verdana" w:cs="Cambria"/>
                <w:b/>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Odległość</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ind w:hanging="292"/>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Objętość</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Powierzchnia</w:t>
            </w:r>
          </w:p>
        </w:tc>
        <w:tc>
          <w:tcPr>
            <w:tcW w:w="3118" w:type="dxa"/>
            <w:vAlign w:val="center"/>
          </w:tcPr>
          <w:p w:rsidR="00D15378" w:rsidRPr="00F0412E" w:rsidRDefault="00D15378" w:rsidP="00381F0B">
            <w:pPr>
              <w:jc w:val="center"/>
              <w:rPr>
                <w:rFonts w:ascii="Verdana" w:hAnsi="Verdana" w:cs="Cambria"/>
                <w:sz w:val="18"/>
                <w:szCs w:val="18"/>
              </w:rPr>
            </w:pPr>
          </w:p>
        </w:tc>
      </w:tr>
      <w:tr w:rsidR="00D15378" w:rsidRPr="00417BF1" w:rsidTr="00D15378">
        <w:trPr>
          <w:trHeight w:val="276"/>
        </w:trPr>
        <w:tc>
          <w:tcPr>
            <w:tcW w:w="785" w:type="dxa"/>
            <w:vAlign w:val="center"/>
          </w:tcPr>
          <w:p w:rsidR="00D15378" w:rsidRPr="00F0412E" w:rsidRDefault="00D15378" w:rsidP="00BF3DB3">
            <w:pPr>
              <w:widowControl/>
              <w:numPr>
                <w:ilvl w:val="0"/>
                <w:numId w:val="129"/>
              </w:numPr>
              <w:suppressAutoHyphens w:val="0"/>
              <w:autoSpaceDE/>
              <w:jc w:val="center"/>
              <w:rPr>
                <w:rFonts w:ascii="Verdana" w:hAnsi="Verdana" w:cs="Cambria"/>
                <w:sz w:val="18"/>
                <w:szCs w:val="18"/>
              </w:rPr>
            </w:pPr>
          </w:p>
        </w:tc>
        <w:tc>
          <w:tcPr>
            <w:tcW w:w="6095" w:type="dxa"/>
            <w:vAlign w:val="center"/>
          </w:tcPr>
          <w:p w:rsidR="00D15378" w:rsidRPr="00F0412E" w:rsidRDefault="00D15378" w:rsidP="00381F0B">
            <w:pPr>
              <w:rPr>
                <w:rFonts w:ascii="Verdana" w:hAnsi="Verdana"/>
                <w:sz w:val="18"/>
                <w:szCs w:val="18"/>
              </w:rPr>
            </w:pPr>
            <w:r w:rsidRPr="00F0412E">
              <w:rPr>
                <w:rFonts w:ascii="Verdana" w:hAnsi="Verdana"/>
                <w:sz w:val="18"/>
                <w:szCs w:val="18"/>
              </w:rPr>
              <w:t xml:space="preserve">Kąt </w:t>
            </w:r>
          </w:p>
        </w:tc>
        <w:tc>
          <w:tcPr>
            <w:tcW w:w="3118" w:type="dxa"/>
            <w:vAlign w:val="center"/>
          </w:tcPr>
          <w:p w:rsidR="00D15378" w:rsidRPr="00F0412E" w:rsidRDefault="00D15378" w:rsidP="00381F0B">
            <w:pPr>
              <w:jc w:val="center"/>
              <w:rPr>
                <w:rFonts w:ascii="Verdana" w:hAnsi="Verdana" w:cs="Cambria"/>
                <w:sz w:val="18"/>
                <w:szCs w:val="18"/>
              </w:rPr>
            </w:pPr>
          </w:p>
        </w:tc>
      </w:tr>
    </w:tbl>
    <w:p w:rsidR="00BF3DB3" w:rsidRPr="00B42559" w:rsidRDefault="00BF3DB3" w:rsidP="00BF3DB3">
      <w:pPr>
        <w:jc w:val="both"/>
        <w:rPr>
          <w:rFonts w:ascii="Verdana" w:hAnsi="Verdana"/>
          <w:i/>
          <w:color w:val="0070C0"/>
          <w:sz w:val="18"/>
          <w:szCs w:val="18"/>
        </w:rPr>
      </w:pPr>
      <w:r w:rsidRPr="00B42559">
        <w:rPr>
          <w:rFonts w:ascii="Verdana" w:hAnsi="Verdana"/>
          <w:i/>
          <w:color w:val="0070C0"/>
          <w:sz w:val="18"/>
          <w:szCs w:val="18"/>
        </w:rPr>
        <w:t xml:space="preserve">* Niespełnienie któregokolwiek z punktów skutkuje odrzuceniem oferty na podst. art. 89 ust. 1 pkt 2 </w:t>
      </w:r>
      <w:proofErr w:type="spellStart"/>
      <w:r w:rsidRPr="00B42559">
        <w:rPr>
          <w:rFonts w:ascii="Verdana" w:hAnsi="Verdana"/>
          <w:i/>
          <w:color w:val="0070C0"/>
          <w:sz w:val="18"/>
          <w:szCs w:val="18"/>
        </w:rPr>
        <w:t>Pzp</w:t>
      </w:r>
      <w:proofErr w:type="spellEnd"/>
      <w:r w:rsidRPr="00B42559">
        <w:rPr>
          <w:rFonts w:ascii="Verdana" w:hAnsi="Verdana"/>
          <w:i/>
          <w:color w:val="0070C0"/>
          <w:sz w:val="18"/>
          <w:szCs w:val="18"/>
        </w:rPr>
        <w:t xml:space="preserve"> </w:t>
      </w:r>
    </w:p>
    <w:p w:rsidR="00BF3DB3" w:rsidRPr="00B42559" w:rsidRDefault="00BF3DB3" w:rsidP="00BF3DB3">
      <w:pPr>
        <w:jc w:val="both"/>
        <w:rPr>
          <w:rFonts w:ascii="Verdana" w:hAnsi="Verdana"/>
          <w:i/>
          <w:color w:val="0070C0"/>
          <w:sz w:val="18"/>
          <w:szCs w:val="18"/>
        </w:rPr>
      </w:pPr>
      <w:r w:rsidRPr="00B42559">
        <w:rPr>
          <w:rFonts w:ascii="Verdana" w:hAnsi="Verdana"/>
          <w:i/>
          <w:color w:val="0070C0"/>
          <w:sz w:val="18"/>
          <w:szCs w:val="18"/>
        </w:rPr>
        <w:t xml:space="preserve">** Wykonawca winien </w:t>
      </w:r>
      <w:r w:rsidRPr="00B42559">
        <w:rPr>
          <w:rFonts w:ascii="Verdana" w:hAnsi="Verdana"/>
          <w:i/>
          <w:color w:val="0070C0"/>
          <w:sz w:val="18"/>
          <w:szCs w:val="18"/>
          <w:u w:val="single"/>
        </w:rPr>
        <w:t xml:space="preserve">opisać </w:t>
      </w:r>
      <w:r w:rsidRPr="00B42559">
        <w:rPr>
          <w:rFonts w:ascii="Verdana" w:hAnsi="Verdana"/>
          <w:i/>
          <w:color w:val="0070C0"/>
          <w:sz w:val="18"/>
          <w:szCs w:val="18"/>
        </w:rPr>
        <w:t xml:space="preserve">oferowany parametr; nie dopuszcza się wpisania zwrotu „Tak” - Zamawiający uzna to za niewypełnienie wiersza </w:t>
      </w:r>
    </w:p>
    <w:p w:rsidR="00BF3DB3" w:rsidRPr="00650BC4" w:rsidRDefault="00BF3DB3" w:rsidP="00BF3DB3">
      <w:pPr>
        <w:jc w:val="both"/>
        <w:rPr>
          <w:rFonts w:ascii="Verdana" w:hAnsi="Verdana"/>
          <w:i/>
          <w:color w:val="0070C0"/>
          <w:sz w:val="16"/>
          <w:szCs w:val="16"/>
        </w:rPr>
      </w:pPr>
      <w:r w:rsidRPr="00650BC4">
        <w:rPr>
          <w:rFonts w:ascii="Verdana" w:hAnsi="Verdana"/>
          <w:i/>
          <w:color w:val="0070C0"/>
          <w:sz w:val="16"/>
          <w:szCs w:val="16"/>
        </w:rPr>
        <w:br/>
      </w:r>
    </w:p>
    <w:p w:rsidR="00BF3DB3" w:rsidRPr="00650BC4" w:rsidRDefault="00BF3DB3" w:rsidP="00BF3DB3">
      <w:pPr>
        <w:pStyle w:val="Tekstpodstawowy2"/>
        <w:widowControl/>
        <w:numPr>
          <w:ilvl w:val="0"/>
          <w:numId w:val="53"/>
        </w:numPr>
        <w:autoSpaceDE/>
        <w:spacing w:after="0" w:line="360" w:lineRule="auto"/>
        <w:ind w:left="218" w:right="23"/>
        <w:jc w:val="both"/>
        <w:rPr>
          <w:rFonts w:ascii="Verdana" w:eastAsia="Calibri" w:hAnsi="Verdana" w:cs="Times New Roman"/>
          <w:bCs/>
          <w:sz w:val="18"/>
          <w:szCs w:val="18"/>
          <w:lang w:eastAsia="en-US"/>
        </w:rPr>
      </w:pPr>
      <w:r w:rsidRPr="00E67689">
        <w:rPr>
          <w:rFonts w:ascii="Verdana" w:hAnsi="Verdana"/>
          <w:sz w:val="18"/>
          <w:szCs w:val="18"/>
          <w:lang w:eastAsia="pl-PL"/>
        </w:rPr>
        <w:t xml:space="preserve">Oferowany przedmiot zamówienia  musi  być dopuszczony do obrotu na terenie RP i posiadać Deklaracje Zgodności oraz spełniać wymagania odpowiednich norm  i  przepisów, a </w:t>
      </w:r>
      <w:r>
        <w:rPr>
          <w:rFonts w:ascii="Verdana" w:hAnsi="Verdana"/>
          <w:sz w:val="18"/>
          <w:szCs w:val="18"/>
          <w:lang w:eastAsia="pl-PL"/>
        </w:rPr>
        <w:t xml:space="preserve">w szczególności określonych w: </w:t>
      </w:r>
    </w:p>
    <w:p w:rsidR="00BF3DB3" w:rsidRDefault="00BF3DB3" w:rsidP="00BF3DB3">
      <w:pPr>
        <w:pStyle w:val="Tekstpodstawowy2"/>
        <w:widowControl/>
        <w:numPr>
          <w:ilvl w:val="0"/>
          <w:numId w:val="54"/>
        </w:numPr>
        <w:autoSpaceDE/>
        <w:spacing w:after="0" w:line="360" w:lineRule="auto"/>
        <w:ind w:right="23"/>
        <w:rPr>
          <w:rFonts w:ascii="Verdana" w:eastAsia="Calibri" w:hAnsi="Verdana" w:cs="Times New Roman"/>
          <w:bCs/>
          <w:sz w:val="18"/>
          <w:szCs w:val="18"/>
          <w:lang w:eastAsia="en-US"/>
        </w:rPr>
      </w:pPr>
      <w:r w:rsidRPr="00650BC4">
        <w:rPr>
          <w:rFonts w:ascii="Verdana" w:eastAsia="Calibri" w:hAnsi="Verdana" w:cs="Times New Roman"/>
          <w:bCs/>
          <w:sz w:val="18"/>
          <w:szCs w:val="18"/>
          <w:lang w:eastAsia="en-US"/>
        </w:rPr>
        <w:t xml:space="preserve">Ustawie z 20.05.2010r. o wyrobach medycznych (Dz. U. </w:t>
      </w:r>
      <w:r w:rsidRPr="00650BC4">
        <w:rPr>
          <w:rFonts w:ascii="Verdana" w:eastAsia="Calibri" w:hAnsi="Verdana" w:cs="Times New Roman"/>
          <w:sz w:val="18"/>
          <w:szCs w:val="18"/>
          <w:lang w:eastAsia="en-US"/>
        </w:rPr>
        <w:t>z 2015 r., poz. 876 i 1918</w:t>
      </w:r>
      <w:r>
        <w:rPr>
          <w:rFonts w:ascii="Verdana" w:eastAsia="Calibri" w:hAnsi="Verdana" w:cs="Times New Roman"/>
          <w:bCs/>
          <w:sz w:val="18"/>
          <w:szCs w:val="18"/>
          <w:lang w:eastAsia="en-US"/>
        </w:rPr>
        <w:t>),</w:t>
      </w:r>
    </w:p>
    <w:p w:rsidR="00BF3DB3" w:rsidRDefault="00BF3DB3" w:rsidP="00BF3DB3">
      <w:pPr>
        <w:pStyle w:val="Tekstpodstawowy2"/>
        <w:widowControl/>
        <w:numPr>
          <w:ilvl w:val="0"/>
          <w:numId w:val="54"/>
        </w:numPr>
        <w:autoSpaceDE/>
        <w:spacing w:after="0" w:line="360" w:lineRule="auto"/>
        <w:ind w:right="23"/>
        <w:rPr>
          <w:rFonts w:ascii="Verdana" w:eastAsia="Calibri" w:hAnsi="Verdana" w:cs="Times New Roman"/>
          <w:bCs/>
          <w:sz w:val="18"/>
          <w:szCs w:val="18"/>
          <w:lang w:eastAsia="en-US"/>
        </w:rPr>
      </w:pPr>
      <w:r w:rsidRPr="00786F42">
        <w:rPr>
          <w:rFonts w:ascii="Verdana" w:eastAsia="Calibri" w:hAnsi="Verdana" w:cs="Times New Roman"/>
          <w:bCs/>
          <w:sz w:val="18"/>
          <w:szCs w:val="18"/>
          <w:lang w:eastAsia="en-US"/>
        </w:rPr>
        <w:t>Rozporządzeniu Ministra Zdrowia z 05.11.2010r. w sprawie sposobu kwalifikacji wyrobów medycznych  (Dz. U. z 2010r. Nr 215, poz. 1416),</w:t>
      </w:r>
    </w:p>
    <w:p w:rsidR="00BF3DB3" w:rsidRDefault="00BF3DB3" w:rsidP="00BF3DB3">
      <w:pPr>
        <w:pStyle w:val="Tekstpodstawowy2"/>
        <w:widowControl/>
        <w:numPr>
          <w:ilvl w:val="0"/>
          <w:numId w:val="54"/>
        </w:numPr>
        <w:autoSpaceDE/>
        <w:spacing w:after="0" w:line="360" w:lineRule="auto"/>
        <w:ind w:right="23"/>
        <w:rPr>
          <w:rFonts w:ascii="Verdana" w:eastAsia="Calibri" w:hAnsi="Verdana" w:cs="Times New Roman"/>
          <w:bCs/>
          <w:sz w:val="18"/>
          <w:szCs w:val="18"/>
          <w:lang w:eastAsia="en-US"/>
        </w:rPr>
      </w:pPr>
      <w:r w:rsidRPr="00786F42">
        <w:rPr>
          <w:rFonts w:ascii="Verdana" w:eastAsia="Calibri" w:hAnsi="Verdana" w:cs="Times New Roman"/>
          <w:bCs/>
          <w:sz w:val="18"/>
          <w:szCs w:val="18"/>
          <w:lang w:eastAsia="en-US"/>
        </w:rPr>
        <w:t>Rozporządzeniu Ministra Zdrowia z 17.02.2016r. w sprawie wymagań zasadniczych  oraz procedur zgodności  wyrobów medycznych  (Dz. U. z 2016r. poz. 211),</w:t>
      </w:r>
    </w:p>
    <w:p w:rsidR="00BF3DB3" w:rsidRDefault="00BF3DB3" w:rsidP="00BF3DB3">
      <w:pPr>
        <w:pStyle w:val="Tekstpodstawowy2"/>
        <w:widowControl/>
        <w:numPr>
          <w:ilvl w:val="0"/>
          <w:numId w:val="54"/>
        </w:numPr>
        <w:autoSpaceDE/>
        <w:spacing w:after="0" w:line="360" w:lineRule="auto"/>
        <w:ind w:right="23"/>
        <w:rPr>
          <w:rFonts w:ascii="Verdana" w:eastAsia="Calibri" w:hAnsi="Verdana" w:cs="Times New Roman"/>
          <w:bCs/>
          <w:sz w:val="18"/>
          <w:szCs w:val="18"/>
          <w:lang w:eastAsia="en-US"/>
        </w:rPr>
      </w:pPr>
      <w:r w:rsidRPr="00786F42">
        <w:rPr>
          <w:rFonts w:ascii="Verdana" w:eastAsia="Calibri" w:hAnsi="Verdana" w:cs="Times New Roman"/>
          <w:sz w:val="18"/>
          <w:szCs w:val="18"/>
          <w:lang w:eastAsia="en-US"/>
        </w:rPr>
        <w:t xml:space="preserve">Rozporządzeniu Ministra Zdrowia z 22.09.2010r. w sprawie wzoru znaku CE (Dz. U. z 2010r. nr 186, poz. 1252 z </w:t>
      </w:r>
      <w:proofErr w:type="spellStart"/>
      <w:r w:rsidRPr="00786F42">
        <w:rPr>
          <w:rFonts w:ascii="Verdana" w:eastAsia="Calibri" w:hAnsi="Verdana" w:cs="Times New Roman"/>
          <w:sz w:val="18"/>
          <w:szCs w:val="18"/>
          <w:lang w:eastAsia="en-US"/>
        </w:rPr>
        <w:t>późn</w:t>
      </w:r>
      <w:proofErr w:type="spellEnd"/>
      <w:r w:rsidRPr="00786F42">
        <w:rPr>
          <w:rFonts w:ascii="Verdana" w:eastAsia="Calibri" w:hAnsi="Verdana" w:cs="Times New Roman"/>
          <w:sz w:val="18"/>
          <w:szCs w:val="18"/>
          <w:lang w:eastAsia="en-US"/>
        </w:rPr>
        <w:t>. zm.),</w:t>
      </w:r>
    </w:p>
    <w:p w:rsidR="00BF3DB3" w:rsidRPr="00786F42" w:rsidRDefault="00BF3DB3" w:rsidP="00BF3DB3">
      <w:pPr>
        <w:pStyle w:val="Tekstpodstawowy2"/>
        <w:widowControl/>
        <w:numPr>
          <w:ilvl w:val="0"/>
          <w:numId w:val="54"/>
        </w:numPr>
        <w:autoSpaceDE/>
        <w:spacing w:after="0" w:line="360" w:lineRule="auto"/>
        <w:ind w:right="23"/>
        <w:rPr>
          <w:rFonts w:ascii="Verdana" w:eastAsia="Calibri" w:hAnsi="Verdana" w:cs="Times New Roman"/>
          <w:bCs/>
          <w:sz w:val="18"/>
          <w:szCs w:val="18"/>
          <w:lang w:eastAsia="en-US"/>
        </w:rPr>
      </w:pPr>
      <w:r w:rsidRPr="00786F42">
        <w:rPr>
          <w:rFonts w:ascii="Verdana" w:eastAsia="Calibri" w:hAnsi="Verdana" w:cs="Times New Roman"/>
          <w:bCs/>
          <w:sz w:val="18"/>
          <w:szCs w:val="18"/>
          <w:lang w:eastAsia="en-US"/>
        </w:rPr>
        <w:t>Dyrektywie 2007/47/EC z 21.09.2007r. zmieniającej Dyrektywę 93/42/EWG z 14.04.1993r. - dotyczącej  wyrobów medycznych.</w:t>
      </w:r>
    </w:p>
    <w:p w:rsidR="00BF3DB3" w:rsidRPr="00E67689" w:rsidRDefault="00BF3DB3" w:rsidP="00BF3DB3">
      <w:pPr>
        <w:pStyle w:val="Tekstpodstawowy2"/>
        <w:widowControl/>
        <w:numPr>
          <w:ilvl w:val="0"/>
          <w:numId w:val="53"/>
        </w:numPr>
        <w:autoSpaceDE/>
        <w:spacing w:after="0" w:line="360" w:lineRule="auto"/>
        <w:ind w:left="218" w:right="23"/>
        <w:jc w:val="both"/>
        <w:rPr>
          <w:rFonts w:ascii="Verdana" w:eastAsia="Calibri" w:hAnsi="Verdana" w:cs="Times New Roman"/>
          <w:bCs/>
          <w:sz w:val="18"/>
          <w:szCs w:val="18"/>
          <w:lang w:eastAsia="en-US"/>
        </w:rPr>
      </w:pPr>
      <w:r w:rsidRPr="00E67689">
        <w:rPr>
          <w:rFonts w:ascii="Verdana" w:hAnsi="Verdana"/>
          <w:sz w:val="18"/>
          <w:szCs w:val="18"/>
        </w:rPr>
        <w:t xml:space="preserve"> </w:t>
      </w:r>
      <w:r w:rsidRPr="00E67689">
        <w:rPr>
          <w:rFonts w:ascii="Verdana" w:eastAsia="Calibri" w:hAnsi="Verdana"/>
          <w:sz w:val="18"/>
          <w:szCs w:val="18"/>
          <w:lang w:eastAsia="en-US"/>
        </w:rPr>
        <w:t xml:space="preserve">Aparat będzie pozbawiony wszelkich blokad, kodów serwisowych itp. które po upływie gwarancji utrudniałyby Zamawiającemu dostęp do operacji serwisowych lub naprawę aparatu przez inny niż Wykonawca podmiot w przypadku nie korzystania przez Zamawiającego z serwisu pogwarancyjnego Wykonawcy. </w:t>
      </w:r>
    </w:p>
    <w:p w:rsidR="00BF3DB3" w:rsidRPr="00E67689" w:rsidRDefault="00BF3DB3" w:rsidP="00BF3DB3">
      <w:pPr>
        <w:pStyle w:val="Tekstpodstawowy2"/>
        <w:widowControl/>
        <w:numPr>
          <w:ilvl w:val="0"/>
          <w:numId w:val="53"/>
        </w:numPr>
        <w:autoSpaceDE/>
        <w:spacing w:after="0" w:line="360" w:lineRule="auto"/>
        <w:ind w:left="218" w:right="23"/>
        <w:jc w:val="both"/>
        <w:rPr>
          <w:rFonts w:ascii="Verdana" w:eastAsia="Calibri" w:hAnsi="Verdana" w:cs="Times New Roman"/>
          <w:bCs/>
          <w:sz w:val="18"/>
          <w:szCs w:val="18"/>
          <w:lang w:eastAsia="en-US"/>
        </w:rPr>
      </w:pPr>
      <w:r w:rsidRPr="00E67689">
        <w:rPr>
          <w:rFonts w:ascii="Verdana" w:hAnsi="Verdana" w:cs="Tahoma"/>
          <w:sz w:val="18"/>
          <w:szCs w:val="18"/>
          <w:lang w:eastAsia="pl-PL"/>
        </w:rPr>
        <w:lastRenderedPageBreak/>
        <w:t>Wykonawca oświadcza, że o</w:t>
      </w:r>
      <w:r w:rsidRPr="00E67689">
        <w:rPr>
          <w:rFonts w:ascii="Verdana" w:hAnsi="Verdana"/>
          <w:sz w:val="18"/>
          <w:szCs w:val="18"/>
          <w:lang w:eastAsia="pl-PL"/>
        </w:rPr>
        <w:t xml:space="preserve">ferowany sprzęt jest kompletny, </w:t>
      </w:r>
      <w:r w:rsidRPr="00E67689">
        <w:rPr>
          <w:rFonts w:ascii="Verdana" w:eastAsia="Calibri" w:hAnsi="Verdana"/>
          <w:sz w:val="18"/>
          <w:szCs w:val="18"/>
        </w:rPr>
        <w:t xml:space="preserve">gotowy do użytku bez żadnych dodatkowych zakupów i inwestycji (poza materiałami eksploatacyjnymi) oraz gwarantuje bezpieczeństwo pacjentów i personelu medycznego. </w:t>
      </w:r>
    </w:p>
    <w:p w:rsidR="00BF3DB3" w:rsidRDefault="00BF3DB3" w:rsidP="00BF3DB3">
      <w:pPr>
        <w:spacing w:line="360" w:lineRule="auto"/>
        <w:rPr>
          <w:rFonts w:ascii="Verdana" w:hAnsi="Verdana"/>
          <w:sz w:val="18"/>
          <w:szCs w:val="18"/>
        </w:rPr>
      </w:pPr>
    </w:p>
    <w:p w:rsidR="00BF3DB3" w:rsidRDefault="00BF3DB3" w:rsidP="00BF3DB3">
      <w:pPr>
        <w:spacing w:line="360" w:lineRule="auto"/>
        <w:rPr>
          <w:rFonts w:ascii="Verdana" w:hAnsi="Verdana"/>
          <w:sz w:val="18"/>
          <w:szCs w:val="18"/>
        </w:rPr>
      </w:pPr>
    </w:p>
    <w:p w:rsidR="00BF3DB3" w:rsidRDefault="00BF3DB3" w:rsidP="00BF3DB3">
      <w:pPr>
        <w:spacing w:line="360" w:lineRule="auto"/>
        <w:rPr>
          <w:rFonts w:ascii="Verdana" w:hAnsi="Verdana"/>
          <w:sz w:val="18"/>
          <w:szCs w:val="18"/>
        </w:rPr>
      </w:pPr>
    </w:p>
    <w:p w:rsidR="00C74E5B" w:rsidRPr="00E67689" w:rsidRDefault="00C74E5B" w:rsidP="00BF3DB3">
      <w:pPr>
        <w:spacing w:line="360" w:lineRule="auto"/>
        <w:rPr>
          <w:rFonts w:ascii="Verdana" w:hAnsi="Verdana"/>
          <w:sz w:val="18"/>
          <w:szCs w:val="18"/>
        </w:rPr>
      </w:pPr>
    </w:p>
    <w:p w:rsidR="00BF3DB3" w:rsidRDefault="00BF3DB3" w:rsidP="00BF3DB3">
      <w:pPr>
        <w:rPr>
          <w:rFonts w:ascii="Arial Narrow" w:hAnsi="Arial Narrow"/>
          <w:sz w:val="18"/>
          <w:szCs w:val="18"/>
        </w:rPr>
      </w:pPr>
      <w:r w:rsidRPr="008741C5">
        <w:rPr>
          <w:rFonts w:ascii="Arial Narrow" w:hAnsi="Arial Narrow"/>
          <w:sz w:val="22"/>
          <w:szCs w:val="22"/>
        </w:rPr>
        <w:t>........</w:t>
      </w:r>
      <w:r w:rsidR="003F0180">
        <w:rPr>
          <w:rFonts w:ascii="Arial Narrow" w:hAnsi="Arial Narrow"/>
          <w:sz w:val="22"/>
          <w:szCs w:val="22"/>
        </w:rPr>
        <w:t>...................</w:t>
      </w:r>
      <w:r w:rsidRPr="008741C5">
        <w:rPr>
          <w:rFonts w:ascii="Arial Narrow" w:hAnsi="Arial Narrow"/>
          <w:sz w:val="22"/>
          <w:szCs w:val="22"/>
        </w:rPr>
        <w:t>...... dnia .....</w:t>
      </w:r>
      <w:r w:rsidR="003F0180">
        <w:rPr>
          <w:rFonts w:ascii="Arial Narrow" w:hAnsi="Arial Narrow"/>
          <w:sz w:val="22"/>
          <w:szCs w:val="22"/>
        </w:rPr>
        <w:t>.........</w:t>
      </w:r>
      <w:r w:rsidRPr="008741C5">
        <w:rPr>
          <w:rFonts w:ascii="Arial Narrow" w:hAnsi="Arial Narrow"/>
          <w:sz w:val="22"/>
          <w:szCs w:val="22"/>
        </w:rPr>
        <w:t>......</w:t>
      </w:r>
      <w:r w:rsidRPr="00580B24">
        <w:rPr>
          <w:rFonts w:ascii="Arial Narrow" w:hAnsi="Arial Narrow"/>
        </w:rPr>
        <w:t xml:space="preserve">     </w:t>
      </w:r>
      <w:r w:rsidRPr="00580B24">
        <w:rPr>
          <w:rFonts w:ascii="Arial Narrow" w:hAnsi="Arial Narrow"/>
        </w:rPr>
        <w:tab/>
      </w:r>
      <w:r w:rsidRPr="00580B24">
        <w:rPr>
          <w:rFonts w:ascii="Arial Narrow" w:hAnsi="Arial Narrow"/>
        </w:rPr>
        <w:tab/>
      </w:r>
      <w:r w:rsidRPr="00580B24">
        <w:rPr>
          <w:rFonts w:ascii="Arial Narrow" w:hAnsi="Arial Narrow"/>
        </w:rPr>
        <w:tab/>
        <w:t xml:space="preserve">            ............................................</w:t>
      </w:r>
      <w:r>
        <w:rPr>
          <w:rFonts w:ascii="Arial Narrow" w:hAnsi="Arial Narrow"/>
        </w:rPr>
        <w:t>..............</w:t>
      </w:r>
      <w:r w:rsidRPr="00580B24">
        <w:rPr>
          <w:rFonts w:ascii="Arial Narrow" w:hAnsi="Arial Narrow"/>
        </w:rPr>
        <w:t>..............</w:t>
      </w:r>
      <w:r>
        <w:rPr>
          <w:rFonts w:ascii="Arial Narrow" w:hAnsi="Arial Narrow"/>
        </w:rPr>
        <w:br/>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t xml:space="preserve">  </w:t>
      </w:r>
      <w:r w:rsidRPr="00233BB4">
        <w:rPr>
          <w:rFonts w:ascii="Arial Narrow" w:hAnsi="Arial Narrow"/>
          <w:sz w:val="18"/>
          <w:szCs w:val="18"/>
        </w:rPr>
        <w:t xml:space="preserve"> (podpisy osoby/osób wskazanych w dokumencie, uprawnionej/uprawnionych do</w:t>
      </w:r>
      <w:r>
        <w:rPr>
          <w:rFonts w:ascii="Arial Narrow" w:hAnsi="Arial Narrow"/>
          <w:sz w:val="18"/>
          <w:szCs w:val="18"/>
        </w:rPr>
        <w:br/>
        <w:t xml:space="preserve">                                                                                       </w:t>
      </w:r>
      <w:r>
        <w:rPr>
          <w:rFonts w:ascii="Arial Narrow" w:hAnsi="Arial Narrow"/>
          <w:sz w:val="18"/>
          <w:szCs w:val="18"/>
        </w:rPr>
        <w:tab/>
        <w:t xml:space="preserve">  </w:t>
      </w:r>
      <w:r w:rsidRPr="00233BB4">
        <w:rPr>
          <w:rFonts w:ascii="Arial Narrow" w:hAnsi="Arial Narrow"/>
          <w:sz w:val="18"/>
          <w:szCs w:val="18"/>
        </w:rPr>
        <w:t xml:space="preserve"> występowania w obrocie prawnym, reprezentowania Wykonawcy i składania </w:t>
      </w:r>
      <w:r>
        <w:rPr>
          <w:rFonts w:ascii="Arial Narrow" w:hAnsi="Arial Narrow"/>
          <w:sz w:val="18"/>
          <w:szCs w:val="18"/>
        </w:rPr>
        <w:br/>
        <w:t xml:space="preserve">                                                                                       </w:t>
      </w:r>
      <w:r>
        <w:rPr>
          <w:rFonts w:ascii="Arial Narrow" w:hAnsi="Arial Narrow"/>
          <w:sz w:val="18"/>
          <w:szCs w:val="18"/>
        </w:rPr>
        <w:tab/>
        <w:t xml:space="preserve">   </w:t>
      </w:r>
      <w:r w:rsidRPr="00233BB4">
        <w:rPr>
          <w:rFonts w:ascii="Arial Narrow" w:hAnsi="Arial Narrow"/>
          <w:sz w:val="18"/>
          <w:szCs w:val="18"/>
        </w:rPr>
        <w:t>oświadczeń woli w jego imieniu)</w:t>
      </w:r>
      <w:r>
        <w:rPr>
          <w:rFonts w:ascii="Arial Narrow" w:hAnsi="Arial Narrow"/>
          <w:sz w:val="18"/>
          <w:szCs w:val="18"/>
        </w:rPr>
        <w:t xml:space="preserve">  </w:t>
      </w:r>
    </w:p>
    <w:p w:rsidR="00BF3DB3" w:rsidRPr="00786F42" w:rsidRDefault="00BF3DB3" w:rsidP="00BF3DB3">
      <w:pPr>
        <w:shd w:val="clear" w:color="auto" w:fill="FFFFFF"/>
        <w:spacing w:line="360" w:lineRule="auto"/>
        <w:ind w:left="284" w:right="-142"/>
        <w:jc w:val="both"/>
        <w:rPr>
          <w:rFonts w:ascii="Verdana" w:hAnsi="Verdana"/>
          <w:bCs/>
          <w:color w:val="000000"/>
          <w:sz w:val="18"/>
          <w:szCs w:val="18"/>
          <w:lang w:eastAsia="pl-PL"/>
        </w:rPr>
      </w:pPr>
    </w:p>
    <w:p w:rsidR="00F91364" w:rsidRPr="00A11B77" w:rsidRDefault="00F91364" w:rsidP="00F91364">
      <w:pPr>
        <w:rPr>
          <w:rFonts w:ascii="Verdana" w:hAnsi="Verdana"/>
          <w:sz w:val="18"/>
          <w:szCs w:val="18"/>
        </w:rPr>
      </w:pPr>
    </w:p>
    <w:p w:rsidR="001423B7" w:rsidRPr="00A11B77" w:rsidRDefault="001423B7" w:rsidP="00F91364">
      <w:pPr>
        <w:rPr>
          <w:rFonts w:ascii="Verdana" w:hAnsi="Verdana"/>
          <w:sz w:val="18"/>
          <w:szCs w:val="18"/>
        </w:rPr>
      </w:pPr>
    </w:p>
    <w:p w:rsidR="001423B7" w:rsidRPr="00A11B77" w:rsidRDefault="001423B7" w:rsidP="00F91364">
      <w:pPr>
        <w:rPr>
          <w:rFonts w:ascii="Verdana" w:hAnsi="Verdana"/>
          <w:sz w:val="18"/>
          <w:szCs w:val="18"/>
        </w:rPr>
      </w:pPr>
    </w:p>
    <w:p w:rsidR="001423B7" w:rsidRPr="00A11B77" w:rsidRDefault="001423B7" w:rsidP="00F91364">
      <w:pPr>
        <w:rPr>
          <w:rFonts w:ascii="Verdana" w:hAnsi="Verdana"/>
          <w:sz w:val="18"/>
          <w:szCs w:val="18"/>
        </w:rPr>
      </w:pPr>
    </w:p>
    <w:p w:rsidR="001423B7" w:rsidRPr="00A11B77" w:rsidRDefault="001423B7" w:rsidP="00F91364">
      <w:pPr>
        <w:rPr>
          <w:rFonts w:ascii="Verdana" w:hAnsi="Verdana"/>
          <w:sz w:val="18"/>
          <w:szCs w:val="18"/>
        </w:rPr>
      </w:pPr>
    </w:p>
    <w:p w:rsidR="001423B7" w:rsidRDefault="001423B7" w:rsidP="00F91364">
      <w:pPr>
        <w:rPr>
          <w:sz w:val="22"/>
          <w:szCs w:val="22"/>
        </w:rPr>
      </w:pPr>
    </w:p>
    <w:p w:rsidR="004B5B88" w:rsidRDefault="004B5B88"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CF6069" w:rsidRDefault="00CF6069" w:rsidP="00F91364">
      <w:pPr>
        <w:rPr>
          <w:sz w:val="22"/>
          <w:szCs w:val="22"/>
        </w:rPr>
      </w:pPr>
    </w:p>
    <w:p w:rsidR="004B5B88" w:rsidRDefault="004B5B88" w:rsidP="00F91364">
      <w:pPr>
        <w:rPr>
          <w:sz w:val="22"/>
          <w:szCs w:val="22"/>
        </w:rPr>
      </w:pPr>
    </w:p>
    <w:p w:rsidR="004B5B88" w:rsidRDefault="004B5B88" w:rsidP="00F91364">
      <w:pPr>
        <w:rPr>
          <w:sz w:val="22"/>
          <w:szCs w:val="22"/>
        </w:rPr>
      </w:pPr>
    </w:p>
    <w:p w:rsidR="004B5B88" w:rsidRDefault="004B5B88" w:rsidP="00F91364">
      <w:pPr>
        <w:rPr>
          <w:sz w:val="22"/>
          <w:szCs w:val="22"/>
        </w:rPr>
      </w:pPr>
    </w:p>
    <w:p w:rsidR="00F91364" w:rsidRPr="000D636B" w:rsidRDefault="00F91364" w:rsidP="00F91364">
      <w:pPr>
        <w:rPr>
          <w:rFonts w:ascii="Arial Narrow" w:hAnsi="Arial Narrow"/>
          <w:sz w:val="18"/>
          <w:szCs w:val="18"/>
        </w:rPr>
      </w:pPr>
      <w:r w:rsidRPr="000D636B">
        <w:rPr>
          <w:rFonts w:ascii="Arial Narrow" w:hAnsi="Arial Narrow"/>
          <w:sz w:val="18"/>
          <w:szCs w:val="18"/>
        </w:rPr>
        <w:lastRenderedPageBreak/>
        <w:t xml:space="preserve"> </w:t>
      </w:r>
    </w:p>
    <w:tbl>
      <w:tblPr>
        <w:tblW w:w="11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8"/>
        <w:gridCol w:w="222"/>
      </w:tblGrid>
      <w:tr w:rsidR="00003008" w:rsidRPr="00C23546" w:rsidTr="00992A22">
        <w:trPr>
          <w:trHeight w:val="896"/>
        </w:trPr>
        <w:tc>
          <w:tcPr>
            <w:tcW w:w="11658" w:type="dxa"/>
            <w:tcBorders>
              <w:top w:val="nil"/>
              <w:left w:val="nil"/>
              <w:bottom w:val="nil"/>
              <w:right w:val="single" w:sz="12" w:space="0" w:color="auto"/>
            </w:tcBorders>
            <w:shd w:val="clear" w:color="auto" w:fill="auto"/>
          </w:tcPr>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1257"/>
              <w:gridCol w:w="3395"/>
              <w:gridCol w:w="966"/>
            </w:tblGrid>
            <w:tr w:rsidR="00992A22" w:rsidRPr="006F6628" w:rsidTr="00CF6069">
              <w:trPr>
                <w:trHeight w:val="1506"/>
              </w:trPr>
              <w:tc>
                <w:tcPr>
                  <w:tcW w:w="92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A22" w:rsidRDefault="00CF6069" w:rsidP="00CF6069">
                  <w:pPr>
                    <w:jc w:val="right"/>
                    <w:rPr>
                      <w:rFonts w:ascii="Verdana" w:hAnsi="Verdana" w:cs="Times New Roman"/>
                      <w:b/>
                    </w:rPr>
                  </w:pPr>
                  <w:r>
                    <w:rPr>
                      <w:rFonts w:ascii="Verdana" w:hAnsi="Verdana" w:cs="Times New Roman"/>
                      <w:b/>
                    </w:rPr>
                    <w:t>Załącznik nr 2 do SIWZ</w:t>
                  </w:r>
                </w:p>
                <w:p w:rsidR="00CF6069" w:rsidRDefault="00475FB6" w:rsidP="00CF6069">
                  <w:pPr>
                    <w:rPr>
                      <w:rFonts w:ascii="Calibri" w:hAnsi="Calibri" w:cs="Times New Roman"/>
                      <w:b/>
                      <w:i/>
                    </w:rPr>
                  </w:pPr>
                  <w:r>
                    <w:rPr>
                      <w:rFonts w:ascii="Calibri" w:hAnsi="Calibri" w:cs="Times New Roman"/>
                      <w:b/>
                      <w:i/>
                    </w:rPr>
                    <w:pict>
                      <v:shape id="_x0000_i1025" type="#_x0000_t75" style="width:137.25pt;height:71.25pt;mso-position-horizontal-relative:char;mso-position-vertical-relative:line">
                        <v:imagedata r:id="rId37" o:title=""/>
                      </v:shape>
                    </w:pict>
                  </w:r>
                </w:p>
                <w:p w:rsidR="00CF6069" w:rsidRPr="00CF6069" w:rsidRDefault="00CF6069" w:rsidP="00CF6069">
                  <w:pPr>
                    <w:rPr>
                      <w:rFonts w:ascii="Calibri" w:hAnsi="Calibri" w:cs="Times New Roman"/>
                      <w:bCs/>
                      <w:i/>
                    </w:rPr>
                  </w:pPr>
                  <w:r>
                    <w:rPr>
                      <w:rFonts w:ascii="Calibri" w:hAnsi="Calibri" w:cs="Times New Roman"/>
                      <w:bCs/>
                      <w:i/>
                    </w:rPr>
                    <w:t xml:space="preserve">             </w:t>
                  </w:r>
                  <w:r w:rsidRPr="00CF6069">
                    <w:rPr>
                      <w:rFonts w:ascii="Calibri" w:hAnsi="Calibri" w:cs="Times New Roman"/>
                      <w:bCs/>
                      <w:i/>
                    </w:rPr>
                    <w:t xml:space="preserve">Pieczęć wykonawcy </w:t>
                  </w:r>
                </w:p>
                <w:p w:rsidR="00CF6069" w:rsidRDefault="00CF6069" w:rsidP="00CF6069">
                  <w:pPr>
                    <w:jc w:val="right"/>
                    <w:rPr>
                      <w:rFonts w:ascii="Calibri" w:hAnsi="Calibri" w:cs="Times New Roman"/>
                      <w:b/>
                      <w:i/>
                    </w:rPr>
                  </w:pPr>
                </w:p>
                <w:p w:rsidR="00CF6069" w:rsidRDefault="00CF6069" w:rsidP="00CF6069">
                  <w:pPr>
                    <w:jc w:val="right"/>
                    <w:rPr>
                      <w:rFonts w:ascii="Calibri" w:hAnsi="Calibri" w:cs="Times New Roman"/>
                      <w:b/>
                      <w:i/>
                    </w:rPr>
                  </w:pPr>
                </w:p>
                <w:p w:rsidR="00CF6069" w:rsidRPr="006F6628" w:rsidRDefault="00CF6069" w:rsidP="00CF6069">
                  <w:pPr>
                    <w:jc w:val="right"/>
                    <w:rPr>
                      <w:rFonts w:ascii="Calibri" w:hAnsi="Calibri" w:cs="Times New Roman"/>
                      <w:b/>
                      <w:i/>
                    </w:rPr>
                  </w:pPr>
                </w:p>
              </w:tc>
            </w:tr>
            <w:tr w:rsidR="00CF6069" w:rsidRPr="006F6628" w:rsidTr="00CF6069">
              <w:trPr>
                <w:trHeight w:val="1506"/>
              </w:trPr>
              <w:tc>
                <w:tcPr>
                  <w:tcW w:w="928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CF6069" w:rsidRPr="005D0DF0" w:rsidRDefault="00CF6069" w:rsidP="00CF6069">
                  <w:pPr>
                    <w:jc w:val="center"/>
                    <w:rPr>
                      <w:rFonts w:ascii="Calibri" w:hAnsi="Calibri" w:cs="Times New Roman"/>
                      <w:b/>
                      <w:sz w:val="28"/>
                      <w:szCs w:val="28"/>
                    </w:rPr>
                  </w:pPr>
                  <w:r w:rsidRPr="005D0DF0">
                    <w:rPr>
                      <w:rFonts w:ascii="Calibri" w:hAnsi="Calibri" w:cs="Times New Roman"/>
                      <w:b/>
                      <w:sz w:val="28"/>
                      <w:szCs w:val="28"/>
                    </w:rPr>
                    <w:t>INFORMACJA WYKONAWCY</w:t>
                  </w:r>
                </w:p>
                <w:p w:rsidR="00CF6069" w:rsidRPr="005D0DF0" w:rsidRDefault="00CF6069" w:rsidP="00CF6069">
                  <w:pPr>
                    <w:jc w:val="center"/>
                    <w:rPr>
                      <w:rFonts w:ascii="Calibri" w:hAnsi="Calibri" w:cs="Times New Roman"/>
                      <w:b/>
                    </w:rPr>
                  </w:pPr>
                  <w:r w:rsidRPr="005D0DF0">
                    <w:rPr>
                      <w:rFonts w:ascii="Calibri" w:hAnsi="Calibri" w:cs="Times New Roman"/>
                      <w:b/>
                    </w:rPr>
                    <w:t xml:space="preserve">o przynależności do grupy kapitałowej  (art. 24 ust. 1 pkt 23 </w:t>
                  </w:r>
                  <w:proofErr w:type="spellStart"/>
                  <w:r>
                    <w:rPr>
                      <w:rFonts w:ascii="Calibri" w:hAnsi="Calibri" w:cs="Times New Roman"/>
                      <w:b/>
                    </w:rPr>
                    <w:t>pzp</w:t>
                  </w:r>
                  <w:proofErr w:type="spellEnd"/>
                  <w:r w:rsidRPr="005D0DF0">
                    <w:rPr>
                      <w:rFonts w:ascii="Calibri" w:hAnsi="Calibri" w:cs="Times New Roman"/>
                      <w:b/>
                    </w:rPr>
                    <w:t>)</w:t>
                  </w:r>
                </w:p>
                <w:p w:rsidR="003F0180" w:rsidRDefault="00CF6069" w:rsidP="00CF6069">
                  <w:pPr>
                    <w:jc w:val="center"/>
                    <w:rPr>
                      <w:rFonts w:ascii="Calibri" w:hAnsi="Calibri" w:cs="Tahoma"/>
                    </w:rPr>
                  </w:pPr>
                  <w:r w:rsidRPr="005D0DF0">
                    <w:rPr>
                      <w:rFonts w:ascii="Calibri" w:hAnsi="Calibri" w:cs="Tahoma"/>
                    </w:rPr>
                    <w:t>w rozumieniu ustawy z dnia 16 lutego 2007 roku o ochronie konkurencji i konsumentów</w:t>
                  </w:r>
                </w:p>
                <w:p w:rsidR="00CF6069" w:rsidRDefault="00CF6069" w:rsidP="00CF6069">
                  <w:pPr>
                    <w:jc w:val="center"/>
                    <w:rPr>
                      <w:rFonts w:ascii="Calibri" w:hAnsi="Calibri" w:cs="Tahoma"/>
                    </w:rPr>
                  </w:pPr>
                  <w:r w:rsidRPr="005D0DF0">
                    <w:rPr>
                      <w:rFonts w:ascii="Calibri" w:hAnsi="Calibri" w:cs="Tahoma"/>
                    </w:rPr>
                    <w:t xml:space="preserve"> (</w:t>
                  </w:r>
                  <w:proofErr w:type="spellStart"/>
                  <w:r w:rsidRPr="005D0DF0">
                    <w:rPr>
                      <w:rFonts w:ascii="Calibri" w:hAnsi="Calibri" w:cs="Tahoma"/>
                    </w:rPr>
                    <w:t>t.j</w:t>
                  </w:r>
                  <w:proofErr w:type="spellEnd"/>
                  <w:r w:rsidRPr="005D0DF0">
                    <w:rPr>
                      <w:rFonts w:ascii="Calibri" w:hAnsi="Calibri" w:cs="Tahoma"/>
                    </w:rPr>
                    <w:t xml:space="preserve">. Dz.U. z 2018 roku, poz. 798 z </w:t>
                  </w:r>
                  <w:proofErr w:type="spellStart"/>
                  <w:r w:rsidRPr="005D0DF0">
                    <w:rPr>
                      <w:rFonts w:ascii="Calibri" w:hAnsi="Calibri" w:cs="Tahoma"/>
                    </w:rPr>
                    <w:t>późn</w:t>
                  </w:r>
                  <w:proofErr w:type="spellEnd"/>
                  <w:r w:rsidRPr="005D0DF0">
                    <w:rPr>
                      <w:rFonts w:ascii="Calibri" w:hAnsi="Calibri" w:cs="Tahoma"/>
                    </w:rPr>
                    <w:t>. zm.)</w:t>
                  </w:r>
                </w:p>
                <w:p w:rsidR="00CF6069" w:rsidRDefault="00CF6069" w:rsidP="00CF6069">
                  <w:pPr>
                    <w:jc w:val="center"/>
                    <w:rPr>
                      <w:rFonts w:ascii="Calibri" w:hAnsi="Calibri" w:cs="Tahoma"/>
                    </w:rPr>
                  </w:pPr>
                </w:p>
                <w:p w:rsidR="00CF6069" w:rsidRPr="00C23546" w:rsidRDefault="00CF6069" w:rsidP="00CF6069">
                  <w:pPr>
                    <w:spacing w:line="360" w:lineRule="auto"/>
                    <w:jc w:val="both"/>
                    <w:rPr>
                      <w:rFonts w:ascii="Calibri" w:hAnsi="Calibri" w:cs="Verdana"/>
                      <w:b/>
                      <w:bCs/>
                      <w:sz w:val="16"/>
                      <w:szCs w:val="16"/>
                      <w:lang w:val="x-none" w:eastAsia="x-none"/>
                    </w:rPr>
                  </w:pPr>
                  <w:r w:rsidRPr="00C23546">
                    <w:rPr>
                      <w:rFonts w:ascii="Calibri" w:hAnsi="Calibri" w:cs="Verdana"/>
                      <w:b/>
                      <w:bCs/>
                      <w:sz w:val="16"/>
                      <w:szCs w:val="16"/>
                      <w:lang w:val="x-none" w:eastAsia="x-none"/>
                    </w:rPr>
                    <w:t>UWAGA!:</w:t>
                  </w:r>
                </w:p>
                <w:p w:rsidR="00CF6069" w:rsidRPr="005D0DF0" w:rsidRDefault="00CF6069" w:rsidP="00CF6069">
                  <w:pPr>
                    <w:jc w:val="center"/>
                    <w:rPr>
                      <w:rFonts w:ascii="Calibri" w:hAnsi="Calibri" w:cs="Times New Roman"/>
                      <w:b/>
                      <w:sz w:val="28"/>
                      <w:szCs w:val="28"/>
                    </w:rPr>
                  </w:pPr>
                  <w:r w:rsidRPr="006F6628">
                    <w:rPr>
                      <w:rFonts w:ascii="Calibri" w:hAnsi="Calibri"/>
                      <w:i/>
                      <w:sz w:val="16"/>
                      <w:szCs w:val="16"/>
                    </w:rPr>
                    <w:t>(w przypadku ofert wspólnych (konsorcjum lub spółek cywilnych) z uwagi na art. 24 bezwzględnie przedmiotowe oświadczenie, oprócz oświadczenia</w:t>
                  </w:r>
                  <w:r>
                    <w:rPr>
                      <w:rFonts w:ascii="Calibri" w:hAnsi="Calibri"/>
                      <w:i/>
                      <w:sz w:val="16"/>
                      <w:szCs w:val="16"/>
                    </w:rPr>
                    <w:br/>
                  </w:r>
                  <w:r w:rsidRPr="006F6628">
                    <w:rPr>
                      <w:rFonts w:ascii="Calibri" w:hAnsi="Calibri"/>
                      <w:i/>
                      <w:sz w:val="16"/>
                      <w:szCs w:val="16"/>
                    </w:rPr>
                    <w:t xml:space="preserve"> w imieniu ofert wspólnych (konsorcjum lub spółek cywilnych), składa także każdy z wykonawców (wspólników spółki cywilnej) w swoim imieniu)</w:t>
                  </w:r>
                </w:p>
              </w:tc>
            </w:tr>
            <w:tr w:rsidR="00992A22" w:rsidRPr="005D0DF0" w:rsidTr="001423B7">
              <w:trPr>
                <w:trHeight w:val="228"/>
              </w:trPr>
              <w:tc>
                <w:tcPr>
                  <w:tcW w:w="9286" w:type="dxa"/>
                  <w:gridSpan w:val="4"/>
                  <w:tcBorders>
                    <w:top w:val="single" w:sz="4" w:space="0" w:color="auto"/>
                    <w:left w:val="nil"/>
                    <w:bottom w:val="nil"/>
                    <w:right w:val="nil"/>
                  </w:tcBorders>
                  <w:shd w:val="clear" w:color="auto" w:fill="auto"/>
                  <w:vAlign w:val="center"/>
                </w:tcPr>
                <w:p w:rsidR="00992A22" w:rsidRPr="005D0DF0" w:rsidRDefault="00992A22" w:rsidP="001423B7">
                  <w:pPr>
                    <w:pStyle w:val="Default"/>
                    <w:widowControl w:val="0"/>
                    <w:suppressAutoHyphens/>
                    <w:spacing w:line="360" w:lineRule="auto"/>
                    <w:jc w:val="both"/>
                    <w:rPr>
                      <w:rFonts w:ascii="Calibri" w:hAnsi="Calibri"/>
                      <w:color w:val="auto"/>
                      <w:sz w:val="6"/>
                      <w:szCs w:val="6"/>
                    </w:rPr>
                  </w:pPr>
                </w:p>
              </w:tc>
            </w:tr>
            <w:tr w:rsidR="00992A22" w:rsidRPr="005D0DF0" w:rsidTr="00CF6069">
              <w:trPr>
                <w:trHeight w:val="899"/>
              </w:trPr>
              <w:tc>
                <w:tcPr>
                  <w:tcW w:w="9286" w:type="dxa"/>
                  <w:gridSpan w:val="4"/>
                  <w:tcBorders>
                    <w:top w:val="nil"/>
                    <w:left w:val="nil"/>
                    <w:bottom w:val="single" w:sz="12" w:space="0" w:color="auto"/>
                    <w:right w:val="nil"/>
                  </w:tcBorders>
                  <w:shd w:val="clear" w:color="auto" w:fill="auto"/>
                  <w:vAlign w:val="center"/>
                </w:tcPr>
                <w:p w:rsidR="003F0180" w:rsidRDefault="00BF3DB3" w:rsidP="00BF3DB3">
                  <w:pPr>
                    <w:shd w:val="clear" w:color="auto" w:fill="FFFFFF"/>
                    <w:tabs>
                      <w:tab w:val="num" w:pos="567"/>
                    </w:tabs>
                    <w:spacing w:after="120" w:line="360" w:lineRule="auto"/>
                    <w:ind w:right="-142"/>
                    <w:jc w:val="center"/>
                    <w:rPr>
                      <w:rFonts w:ascii="Verdana" w:eastAsia="Calibri" w:hAnsi="Verdana"/>
                      <w:b/>
                      <w:sz w:val="24"/>
                      <w:szCs w:val="24"/>
                      <w:lang w:eastAsia="pl-PL"/>
                    </w:rPr>
                  </w:pPr>
                  <w:r>
                    <w:rPr>
                      <w:rFonts w:ascii="Verdana" w:eastAsia="Calibri" w:hAnsi="Verdana"/>
                      <w:b/>
                      <w:sz w:val="24"/>
                      <w:szCs w:val="24"/>
                      <w:lang w:eastAsia="pl-PL"/>
                    </w:rPr>
                    <w:t>Dostawa</w:t>
                  </w:r>
                  <w:r w:rsidRPr="00533936">
                    <w:rPr>
                      <w:rFonts w:ascii="Verdana" w:eastAsia="Calibri" w:hAnsi="Verdana"/>
                      <w:b/>
                      <w:sz w:val="24"/>
                      <w:szCs w:val="24"/>
                      <w:lang w:eastAsia="pl-PL"/>
                    </w:rPr>
                    <w:t xml:space="preserve"> przenośnego aparat</w:t>
                  </w:r>
                  <w:r w:rsidR="0073648D">
                    <w:rPr>
                      <w:rFonts w:ascii="Verdana" w:eastAsia="Calibri" w:hAnsi="Verdana"/>
                      <w:b/>
                      <w:sz w:val="24"/>
                      <w:szCs w:val="24"/>
                      <w:lang w:eastAsia="pl-PL"/>
                    </w:rPr>
                    <w:t>u ultrasonograficznego</w:t>
                  </w:r>
                </w:p>
                <w:p w:rsidR="00992A22" w:rsidRPr="005D0DF0" w:rsidRDefault="00BF3DB3" w:rsidP="00BF3DB3">
                  <w:pPr>
                    <w:shd w:val="clear" w:color="auto" w:fill="FFFFFF"/>
                    <w:tabs>
                      <w:tab w:val="num" w:pos="567"/>
                    </w:tabs>
                    <w:spacing w:after="120" w:line="360" w:lineRule="auto"/>
                    <w:ind w:right="-142"/>
                    <w:jc w:val="center"/>
                    <w:rPr>
                      <w:rFonts w:ascii="Verdana" w:hAnsi="Verdana" w:cs="Times New Roman"/>
                      <w:b/>
                      <w:sz w:val="22"/>
                      <w:szCs w:val="22"/>
                    </w:rPr>
                  </w:pPr>
                  <w:r w:rsidRPr="00533936">
                    <w:rPr>
                      <w:rFonts w:ascii="Verdana" w:eastAsia="Calibri" w:hAnsi="Verdana"/>
                      <w:b/>
                      <w:sz w:val="24"/>
                      <w:szCs w:val="24"/>
                      <w:lang w:eastAsia="pl-PL"/>
                    </w:rPr>
                    <w:t xml:space="preserve"> dla SP ZOZ w Kędzierzynie-Koźlu</w:t>
                  </w:r>
                  <w:r w:rsidRPr="005D0DF0">
                    <w:rPr>
                      <w:rFonts w:ascii="Verdana" w:hAnsi="Verdana" w:cs="Times New Roman"/>
                      <w:b/>
                    </w:rPr>
                    <w:t xml:space="preserve"> </w:t>
                  </w:r>
                  <w:r w:rsidR="00992A22" w:rsidRPr="005D0DF0">
                    <w:rPr>
                      <w:rFonts w:ascii="Verdana" w:hAnsi="Verdana" w:cs="Times New Roman"/>
                      <w:b/>
                    </w:rPr>
                    <w:t xml:space="preserve">- </w:t>
                  </w:r>
                  <w:r>
                    <w:rPr>
                      <w:rFonts w:ascii="Verdana" w:hAnsi="Verdana" w:cs="Times New Roman"/>
                      <w:b/>
                    </w:rPr>
                    <w:t>AZ-P.2020</w:t>
                  </w:r>
                  <w:r w:rsidR="005E6830">
                    <w:rPr>
                      <w:rFonts w:ascii="Verdana" w:hAnsi="Verdana" w:cs="Times New Roman"/>
                      <w:b/>
                    </w:rPr>
                    <w:t>.3</w:t>
                  </w:r>
                </w:p>
              </w:tc>
            </w:tr>
            <w:tr w:rsidR="00992A22" w:rsidRPr="00C23546" w:rsidTr="00CF6069">
              <w:trPr>
                <w:trHeight w:val="896"/>
              </w:trPr>
              <w:tc>
                <w:tcPr>
                  <w:tcW w:w="8415" w:type="dxa"/>
                  <w:gridSpan w:val="3"/>
                  <w:tcBorders>
                    <w:top w:val="single" w:sz="12" w:space="0" w:color="auto"/>
                    <w:left w:val="single" w:sz="12" w:space="0" w:color="auto"/>
                    <w:bottom w:val="single" w:sz="12" w:space="0" w:color="auto"/>
                    <w:right w:val="single" w:sz="12" w:space="0" w:color="auto"/>
                  </w:tcBorders>
                  <w:shd w:val="clear" w:color="auto" w:fill="auto"/>
                </w:tcPr>
                <w:p w:rsidR="00992A22" w:rsidRPr="00C23546" w:rsidRDefault="00992A22" w:rsidP="001423B7">
                  <w:pPr>
                    <w:widowControl/>
                    <w:spacing w:line="360" w:lineRule="auto"/>
                    <w:jc w:val="both"/>
                    <w:rPr>
                      <w:rFonts w:ascii="Times New Roman" w:hAnsi="Times New Roman" w:cs="Times New Roman"/>
                      <w:b/>
                      <w:u w:val="single"/>
                    </w:rPr>
                  </w:pPr>
                  <w:r w:rsidRPr="00C23546">
                    <w:rPr>
                      <w:rFonts w:ascii="Calibri" w:hAnsi="Calibri" w:cs="Times New Roman"/>
                    </w:rPr>
                    <w:t xml:space="preserve">1.  </w:t>
                  </w:r>
                  <w:r w:rsidRPr="00C23546">
                    <w:rPr>
                      <w:rFonts w:ascii="Calibri" w:hAnsi="Calibri" w:cs="Tahoma"/>
                      <w:b/>
                      <w:bCs/>
                      <w:sz w:val="24"/>
                      <w:szCs w:val="24"/>
                    </w:rPr>
                    <w:t>NIE NALEŻYMY</w:t>
                  </w:r>
                  <w:r w:rsidRPr="00C23546">
                    <w:rPr>
                      <w:rFonts w:ascii="Calibri" w:hAnsi="Calibri" w:cs="Tahoma"/>
                      <w:bCs/>
                    </w:rPr>
                    <w:t xml:space="preserve"> do </w:t>
                  </w:r>
                  <w:r w:rsidRPr="00C23546">
                    <w:rPr>
                      <w:rFonts w:ascii="Calibri" w:hAnsi="Calibri" w:cs="Tahoma"/>
                    </w:rPr>
                    <w:t>tej samej grupy kapitałowej, co inni Wykonawcy, którzy w tym postępowaniu złożyli oferty lub oferty częściowe;</w:t>
                  </w:r>
                </w:p>
              </w:tc>
              <w:tc>
                <w:tcPr>
                  <w:tcW w:w="871" w:type="dxa"/>
                  <w:tcBorders>
                    <w:top w:val="single" w:sz="12" w:space="0" w:color="auto"/>
                    <w:left w:val="single" w:sz="12" w:space="0" w:color="auto"/>
                    <w:bottom w:val="single" w:sz="12" w:space="0" w:color="auto"/>
                    <w:right w:val="single" w:sz="12" w:space="0" w:color="auto"/>
                  </w:tcBorders>
                  <w:shd w:val="clear" w:color="auto" w:fill="auto"/>
                </w:tcPr>
                <w:p w:rsidR="00992A22" w:rsidRPr="00C23546" w:rsidRDefault="00992A22" w:rsidP="001423B7">
                  <w:pPr>
                    <w:widowControl/>
                    <w:spacing w:line="360" w:lineRule="auto"/>
                    <w:jc w:val="both"/>
                    <w:rPr>
                      <w:rFonts w:ascii="Times New Roman" w:hAnsi="Times New Roman" w:cs="Times New Roman"/>
                      <w:b/>
                      <w:u w:val="single"/>
                    </w:rPr>
                  </w:pPr>
                </w:p>
              </w:tc>
            </w:tr>
            <w:tr w:rsidR="00992A22" w:rsidRPr="00C23546" w:rsidTr="00CF6069">
              <w:trPr>
                <w:trHeight w:val="1559"/>
              </w:trPr>
              <w:tc>
                <w:tcPr>
                  <w:tcW w:w="841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92A22" w:rsidRPr="00C23546" w:rsidRDefault="00992A22" w:rsidP="001423B7">
                  <w:pPr>
                    <w:widowControl/>
                    <w:spacing w:line="360" w:lineRule="auto"/>
                    <w:jc w:val="both"/>
                    <w:rPr>
                      <w:rFonts w:ascii="Calibri" w:hAnsi="Calibri" w:cs="Times New Roman"/>
                    </w:rPr>
                  </w:pPr>
                  <w:r w:rsidRPr="00C23546">
                    <w:rPr>
                      <w:rFonts w:ascii="Calibri" w:hAnsi="Calibri" w:cs="Times New Roman"/>
                    </w:rPr>
                    <w:t>2</w:t>
                  </w:r>
                  <w:r w:rsidRPr="00C23546">
                    <w:rPr>
                      <w:rFonts w:ascii="Calibri" w:hAnsi="Calibri" w:cs="Times New Roman"/>
                      <w:b/>
                    </w:rPr>
                    <w:t xml:space="preserve">.  </w:t>
                  </w:r>
                  <w:r w:rsidRPr="00C23546">
                    <w:rPr>
                      <w:rFonts w:ascii="Calibri" w:hAnsi="Calibri" w:cs="Tahoma"/>
                      <w:b/>
                      <w:bCs/>
                      <w:sz w:val="24"/>
                      <w:szCs w:val="24"/>
                    </w:rPr>
                    <w:t>NALEŻYMY</w:t>
                  </w:r>
                  <w:r w:rsidRPr="00C23546">
                    <w:rPr>
                      <w:rFonts w:ascii="Calibri" w:hAnsi="Calibri" w:cs="Tahoma"/>
                      <w:bCs/>
                      <w:sz w:val="24"/>
                      <w:szCs w:val="24"/>
                    </w:rPr>
                    <w:t xml:space="preserve"> </w:t>
                  </w:r>
                  <w:r w:rsidRPr="00C23546">
                    <w:rPr>
                      <w:rFonts w:ascii="Calibri" w:hAnsi="Calibri" w:cs="Tahoma"/>
                      <w:bCs/>
                    </w:rPr>
                    <w:t xml:space="preserve">do grupy kapitałowej, </w:t>
                  </w:r>
                  <w:r w:rsidRPr="00C23546">
                    <w:rPr>
                      <w:rFonts w:ascii="Calibri" w:hAnsi="Calibri" w:cs="Tahoma"/>
                    </w:rPr>
                    <w:t>co inni Wykonawcy, którzy w tym postępowaniu złożyli oferty lub oferty częściowe</w:t>
                  </w:r>
                  <w:r w:rsidRPr="00C23546">
                    <w:rPr>
                      <w:rFonts w:ascii="Calibri" w:hAnsi="Calibri" w:cs="Tahoma"/>
                      <w:bCs/>
                    </w:rPr>
                    <w:t xml:space="preserve"> i </w:t>
                  </w:r>
                  <w:r w:rsidRPr="00C23546">
                    <w:rPr>
                      <w:rFonts w:ascii="Calibri" w:hAnsi="Calibri" w:cs="Tahoma"/>
                      <w:b/>
                      <w:bCs/>
                    </w:rPr>
                    <w:t>p</w:t>
                  </w:r>
                  <w:r w:rsidRPr="00C23546">
                    <w:rPr>
                      <w:rFonts w:ascii="Calibri" w:hAnsi="Calibri" w:cs="Tahoma"/>
                      <w:b/>
                    </w:rPr>
                    <w:t>rzedstawiamy/nie przedstawiamy</w:t>
                  </w:r>
                  <w:r w:rsidRPr="00C23546">
                    <w:rPr>
                      <w:rFonts w:ascii="Calibri" w:hAnsi="Calibri" w:cs="Tahoma"/>
                    </w:rPr>
                    <w:t>* następujące dowody, że powiązania z innymi Wykonawcami nie prowadzą do zakłócenia konkurencji w postępowaniu o udzielenie zamówienia.</w:t>
                  </w:r>
                </w:p>
              </w:tc>
              <w:tc>
                <w:tcPr>
                  <w:tcW w:w="871" w:type="dxa"/>
                  <w:tcBorders>
                    <w:top w:val="single" w:sz="12" w:space="0" w:color="auto"/>
                    <w:left w:val="single" w:sz="12" w:space="0" w:color="auto"/>
                    <w:bottom w:val="single" w:sz="12" w:space="0" w:color="auto"/>
                    <w:right w:val="single" w:sz="12" w:space="0" w:color="auto"/>
                  </w:tcBorders>
                  <w:shd w:val="clear" w:color="auto" w:fill="auto"/>
                  <w:vAlign w:val="center"/>
                </w:tcPr>
                <w:p w:rsidR="00992A22" w:rsidRPr="00C23546" w:rsidRDefault="00992A22" w:rsidP="001423B7">
                  <w:pPr>
                    <w:widowControl/>
                    <w:spacing w:line="360" w:lineRule="auto"/>
                    <w:jc w:val="both"/>
                    <w:rPr>
                      <w:rFonts w:ascii="Calibri" w:hAnsi="Calibri" w:cs="Times New Roman"/>
                    </w:rPr>
                  </w:pPr>
                </w:p>
              </w:tc>
            </w:tr>
            <w:tr w:rsidR="00992A22" w:rsidRPr="00C23546" w:rsidTr="00CF6069">
              <w:trPr>
                <w:trHeight w:val="575"/>
              </w:trPr>
              <w:tc>
                <w:tcPr>
                  <w:tcW w:w="841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92A22" w:rsidRPr="00C23546" w:rsidRDefault="00992A22" w:rsidP="001423B7">
                  <w:pPr>
                    <w:widowControl/>
                    <w:spacing w:line="360" w:lineRule="auto"/>
                    <w:jc w:val="both"/>
                    <w:rPr>
                      <w:rFonts w:ascii="Calibri" w:hAnsi="Calibri" w:cs="Times New Roman"/>
                    </w:rPr>
                  </w:pPr>
                  <w:r w:rsidRPr="00C23546">
                    <w:rPr>
                      <w:rFonts w:ascii="Calibri" w:hAnsi="Calibri" w:cs="Times New Roman"/>
                    </w:rPr>
                    <w:t xml:space="preserve">3.  </w:t>
                  </w:r>
                  <w:r w:rsidRPr="00C23546">
                    <w:rPr>
                      <w:rFonts w:ascii="Calibri" w:hAnsi="Calibri" w:cs="Tahoma"/>
                      <w:b/>
                      <w:bCs/>
                      <w:sz w:val="24"/>
                      <w:szCs w:val="24"/>
                    </w:rPr>
                    <w:t>NIE NALEŻYMY</w:t>
                  </w:r>
                  <w:r w:rsidRPr="00C23546">
                    <w:rPr>
                      <w:rFonts w:ascii="Calibri" w:hAnsi="Calibri" w:cs="Tahoma"/>
                      <w:bCs/>
                      <w:sz w:val="24"/>
                      <w:szCs w:val="24"/>
                    </w:rPr>
                    <w:t xml:space="preserve"> </w:t>
                  </w:r>
                  <w:r w:rsidRPr="00C23546">
                    <w:rPr>
                      <w:rFonts w:ascii="Calibri" w:hAnsi="Calibri" w:cs="Tahoma"/>
                      <w:b/>
                      <w:bCs/>
                      <w:sz w:val="24"/>
                      <w:szCs w:val="24"/>
                    </w:rPr>
                    <w:t>DO ŻADNEJ</w:t>
                  </w:r>
                  <w:r w:rsidRPr="00C23546">
                    <w:rPr>
                      <w:rFonts w:ascii="Calibri" w:hAnsi="Calibri" w:cs="Tahoma"/>
                    </w:rPr>
                    <w:t xml:space="preserve"> grupy kapitałowej, </w:t>
                  </w:r>
                </w:p>
              </w:tc>
              <w:tc>
                <w:tcPr>
                  <w:tcW w:w="871" w:type="dxa"/>
                  <w:tcBorders>
                    <w:top w:val="single" w:sz="12" w:space="0" w:color="auto"/>
                    <w:left w:val="single" w:sz="12" w:space="0" w:color="auto"/>
                    <w:bottom w:val="single" w:sz="12" w:space="0" w:color="auto"/>
                    <w:right w:val="single" w:sz="12" w:space="0" w:color="auto"/>
                  </w:tcBorders>
                  <w:shd w:val="clear" w:color="auto" w:fill="auto"/>
                  <w:vAlign w:val="center"/>
                </w:tcPr>
                <w:p w:rsidR="00992A22" w:rsidRPr="00C23546" w:rsidRDefault="00992A22" w:rsidP="001423B7">
                  <w:pPr>
                    <w:widowControl/>
                    <w:spacing w:line="360" w:lineRule="auto"/>
                    <w:jc w:val="both"/>
                    <w:rPr>
                      <w:rFonts w:ascii="Calibri" w:hAnsi="Calibri" w:cs="Times New Roman"/>
                    </w:rPr>
                  </w:pPr>
                </w:p>
              </w:tc>
            </w:tr>
            <w:tr w:rsidR="00992A22" w:rsidRPr="00B3248E" w:rsidTr="00CF6069">
              <w:trPr>
                <w:trHeight w:val="575"/>
              </w:trPr>
              <w:tc>
                <w:tcPr>
                  <w:tcW w:w="9286" w:type="dxa"/>
                  <w:gridSpan w:val="4"/>
                  <w:tcBorders>
                    <w:top w:val="single" w:sz="12" w:space="0" w:color="auto"/>
                    <w:left w:val="nil"/>
                    <w:bottom w:val="nil"/>
                    <w:right w:val="nil"/>
                  </w:tcBorders>
                  <w:shd w:val="clear" w:color="auto" w:fill="auto"/>
                  <w:vAlign w:val="center"/>
                </w:tcPr>
                <w:p w:rsidR="00992A22" w:rsidRDefault="00992A22" w:rsidP="001423B7">
                  <w:pPr>
                    <w:widowControl/>
                    <w:jc w:val="both"/>
                    <w:rPr>
                      <w:rFonts w:ascii="Calibri" w:hAnsi="Calibri" w:cs="Times New Roman"/>
                      <w:b/>
                      <w:sz w:val="18"/>
                      <w:szCs w:val="18"/>
                    </w:rPr>
                  </w:pPr>
                </w:p>
                <w:p w:rsidR="00992A22" w:rsidRDefault="00992A22" w:rsidP="001423B7">
                  <w:pPr>
                    <w:widowControl/>
                    <w:jc w:val="both"/>
                    <w:rPr>
                      <w:rFonts w:ascii="Calibri" w:hAnsi="Calibri" w:cs="Times New Roman"/>
                      <w:b/>
                      <w:sz w:val="18"/>
                      <w:szCs w:val="18"/>
                    </w:rPr>
                  </w:pPr>
                </w:p>
                <w:p w:rsidR="00992A22" w:rsidRPr="00B3248E" w:rsidRDefault="00992A22" w:rsidP="001423B7">
                  <w:pPr>
                    <w:widowControl/>
                    <w:jc w:val="both"/>
                    <w:rPr>
                      <w:rFonts w:ascii="Calibri" w:hAnsi="Calibri" w:cs="Times New Roman"/>
                    </w:rPr>
                  </w:pPr>
                  <w:r w:rsidRPr="00B3248E">
                    <w:rPr>
                      <w:rFonts w:ascii="Calibri" w:hAnsi="Calibri" w:cs="Times New Roman"/>
                      <w:b/>
                      <w:sz w:val="18"/>
                      <w:szCs w:val="18"/>
                    </w:rPr>
                    <w:t xml:space="preserve">Wykonawca informuje o przynależności lub braku przynależności do grupy kapitałowej stawiając </w:t>
                  </w:r>
                  <w:r>
                    <w:rPr>
                      <w:rFonts w:ascii="Calibri" w:hAnsi="Calibri" w:cs="Times New Roman"/>
                      <w:b/>
                      <w:sz w:val="18"/>
                      <w:szCs w:val="18"/>
                    </w:rPr>
                    <w:t>np.</w:t>
                  </w:r>
                  <w:r w:rsidRPr="00B3248E">
                    <w:rPr>
                      <w:rFonts w:ascii="Calibri" w:hAnsi="Calibri" w:cs="Times New Roman"/>
                      <w:b/>
                      <w:sz w:val="18"/>
                      <w:szCs w:val="18"/>
                    </w:rPr>
                    <w:t xml:space="preserve"> znak „X”  w odpowiednim miejscu w odznaczonej kolumnie.</w:t>
                  </w:r>
                </w:p>
              </w:tc>
            </w:tr>
            <w:tr w:rsidR="00992A22" w:rsidRPr="00C23546" w:rsidTr="001423B7">
              <w:trPr>
                <w:trHeight w:val="1702"/>
              </w:trPr>
              <w:tc>
                <w:tcPr>
                  <w:tcW w:w="9286" w:type="dxa"/>
                  <w:gridSpan w:val="4"/>
                  <w:tcBorders>
                    <w:top w:val="nil"/>
                    <w:left w:val="nil"/>
                    <w:bottom w:val="nil"/>
                    <w:right w:val="nil"/>
                  </w:tcBorders>
                  <w:shd w:val="clear" w:color="auto" w:fill="auto"/>
                  <w:vAlign w:val="bottom"/>
                </w:tcPr>
                <w:p w:rsidR="00992A22" w:rsidRPr="006F6628" w:rsidRDefault="00992A22" w:rsidP="001423B7">
                  <w:pPr>
                    <w:pStyle w:val="Zwykytekst"/>
                    <w:spacing w:before="120"/>
                    <w:jc w:val="both"/>
                    <w:rPr>
                      <w:rFonts w:ascii="Calibri" w:hAnsi="Calibri" w:cs="Times New Roman"/>
                      <w:b/>
                      <w:sz w:val="18"/>
                      <w:szCs w:val="18"/>
                      <w:lang w:eastAsia="ar-SA"/>
                    </w:rPr>
                  </w:pPr>
                  <w:r w:rsidRPr="006F6628">
                    <w:rPr>
                      <w:rFonts w:ascii="Calibri" w:hAnsi="Calibri" w:cs="Times New Roman"/>
                      <w:b/>
                      <w:sz w:val="18"/>
                      <w:szCs w:val="18"/>
                      <w:lang w:eastAsia="ar-SA"/>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w:t>
                  </w:r>
                  <w:r>
                    <w:rPr>
                      <w:rFonts w:ascii="Calibri" w:hAnsi="Calibri" w:cs="Times New Roman"/>
                      <w:b/>
                      <w:sz w:val="18"/>
                      <w:szCs w:val="18"/>
                      <w:lang w:eastAsia="ar-SA"/>
                    </w:rPr>
                    <w:t xml:space="preserve"> </w:t>
                  </w:r>
                  <w:r w:rsidRPr="006F6628">
                    <w:rPr>
                      <w:rFonts w:ascii="Calibri" w:hAnsi="Calibri" w:cs="Times New Roman"/>
                      <w:b/>
                      <w:sz w:val="18"/>
                      <w:szCs w:val="18"/>
                      <w:lang w:eastAsia="ar-SA"/>
                    </w:rPr>
                    <w:t>ustawy z dnia 16 lutego 2007 r. o ochronie konkurencji i konsumentów złożyli odrębne oferty lub oferty częściowe w postępowaniu.</w:t>
                  </w:r>
                </w:p>
                <w:p w:rsidR="00992A22" w:rsidRPr="00C23546" w:rsidRDefault="00992A22" w:rsidP="001423B7">
                  <w:pPr>
                    <w:pStyle w:val="Zwykytekst"/>
                    <w:spacing w:before="120"/>
                    <w:jc w:val="both"/>
                    <w:rPr>
                      <w:rFonts w:ascii="Calibri" w:hAnsi="Calibri" w:cs="Tahoma"/>
                      <w:sz w:val="16"/>
                      <w:szCs w:val="16"/>
                    </w:rPr>
                  </w:pPr>
                </w:p>
                <w:p w:rsidR="00992A22" w:rsidRPr="00C23546" w:rsidRDefault="00992A22" w:rsidP="001423B7">
                  <w:pPr>
                    <w:spacing w:line="360" w:lineRule="auto"/>
                    <w:jc w:val="both"/>
                    <w:rPr>
                      <w:rFonts w:ascii="Calibri" w:hAnsi="Calibri"/>
                      <w:bCs/>
                      <w:sz w:val="16"/>
                      <w:szCs w:val="16"/>
                      <w:vertAlign w:val="superscript"/>
                    </w:rPr>
                  </w:pPr>
                </w:p>
              </w:tc>
            </w:tr>
            <w:tr w:rsidR="00992A22" w:rsidRPr="00C23546" w:rsidTr="001423B7">
              <w:trPr>
                <w:trHeight w:val="423"/>
              </w:trPr>
              <w:tc>
                <w:tcPr>
                  <w:tcW w:w="9286" w:type="dxa"/>
                  <w:gridSpan w:val="4"/>
                  <w:tcBorders>
                    <w:top w:val="nil"/>
                    <w:left w:val="nil"/>
                    <w:bottom w:val="nil"/>
                    <w:right w:val="nil"/>
                  </w:tcBorders>
                  <w:shd w:val="clear" w:color="auto" w:fill="auto"/>
                  <w:vAlign w:val="center"/>
                </w:tcPr>
                <w:p w:rsidR="00992A22" w:rsidRPr="00C23546" w:rsidRDefault="00992A22" w:rsidP="001423B7">
                  <w:pPr>
                    <w:widowControl/>
                    <w:jc w:val="both"/>
                    <w:rPr>
                      <w:rFonts w:ascii="Calibri" w:hAnsi="Calibri" w:cs="Times New Roman"/>
                      <w:sz w:val="18"/>
                      <w:szCs w:val="18"/>
                    </w:rPr>
                  </w:pPr>
                  <w:r w:rsidRPr="00C23546">
                    <w:rPr>
                      <w:rFonts w:ascii="Calibri" w:hAnsi="Calibri" w:cs="Times New Roman"/>
                      <w:sz w:val="18"/>
                      <w:szCs w:val="18"/>
                    </w:rPr>
                    <w:t>* nie potrzebne skreślić</w:t>
                  </w:r>
                </w:p>
              </w:tc>
            </w:tr>
            <w:tr w:rsidR="00992A22" w:rsidRPr="00C23546" w:rsidTr="001423B7">
              <w:trPr>
                <w:trHeight w:val="850"/>
              </w:trPr>
              <w:tc>
                <w:tcPr>
                  <w:tcW w:w="4219" w:type="dxa"/>
                  <w:tcBorders>
                    <w:top w:val="nil"/>
                    <w:left w:val="nil"/>
                    <w:bottom w:val="dotted" w:sz="4" w:space="0" w:color="auto"/>
                    <w:right w:val="nil"/>
                  </w:tcBorders>
                  <w:shd w:val="clear" w:color="auto" w:fill="auto"/>
                  <w:vAlign w:val="center"/>
                </w:tcPr>
                <w:p w:rsidR="00992A22" w:rsidRDefault="00992A22" w:rsidP="001423B7">
                  <w:pPr>
                    <w:widowControl/>
                    <w:jc w:val="both"/>
                    <w:rPr>
                      <w:rFonts w:ascii="Calibri" w:hAnsi="Calibri" w:cs="Times New Roman"/>
                      <w:sz w:val="18"/>
                      <w:szCs w:val="18"/>
                    </w:rPr>
                  </w:pPr>
                </w:p>
                <w:p w:rsidR="00992A22" w:rsidRDefault="00992A22" w:rsidP="001423B7">
                  <w:pPr>
                    <w:widowControl/>
                    <w:jc w:val="both"/>
                    <w:rPr>
                      <w:rFonts w:ascii="Calibri" w:hAnsi="Calibri" w:cs="Times New Roman"/>
                      <w:sz w:val="18"/>
                      <w:szCs w:val="18"/>
                    </w:rPr>
                  </w:pPr>
                </w:p>
                <w:p w:rsidR="00992A22" w:rsidRDefault="00992A22" w:rsidP="001423B7">
                  <w:pPr>
                    <w:widowControl/>
                    <w:jc w:val="both"/>
                    <w:rPr>
                      <w:rFonts w:ascii="Calibri" w:hAnsi="Calibri" w:cs="Times New Roman"/>
                      <w:sz w:val="18"/>
                      <w:szCs w:val="18"/>
                    </w:rPr>
                  </w:pPr>
                </w:p>
                <w:p w:rsidR="00992A22" w:rsidRDefault="00992A22" w:rsidP="001423B7">
                  <w:pPr>
                    <w:widowControl/>
                    <w:jc w:val="both"/>
                    <w:rPr>
                      <w:rFonts w:ascii="Calibri" w:hAnsi="Calibri" w:cs="Times New Roman"/>
                      <w:sz w:val="18"/>
                      <w:szCs w:val="18"/>
                    </w:rPr>
                  </w:pPr>
                </w:p>
                <w:p w:rsidR="00992A22" w:rsidRDefault="00992A22" w:rsidP="001423B7">
                  <w:pPr>
                    <w:widowControl/>
                    <w:jc w:val="both"/>
                    <w:rPr>
                      <w:rFonts w:ascii="Calibri" w:hAnsi="Calibri" w:cs="Times New Roman"/>
                      <w:sz w:val="18"/>
                      <w:szCs w:val="18"/>
                    </w:rPr>
                  </w:pPr>
                </w:p>
                <w:p w:rsidR="00992A22" w:rsidRDefault="00992A22" w:rsidP="001423B7">
                  <w:pPr>
                    <w:widowControl/>
                    <w:jc w:val="both"/>
                    <w:rPr>
                      <w:rFonts w:ascii="Calibri" w:hAnsi="Calibri" w:cs="Times New Roman"/>
                      <w:sz w:val="18"/>
                      <w:szCs w:val="18"/>
                    </w:rPr>
                  </w:pPr>
                </w:p>
                <w:p w:rsidR="00992A22" w:rsidRPr="00C23546" w:rsidRDefault="00992A22" w:rsidP="001423B7">
                  <w:pPr>
                    <w:widowControl/>
                    <w:jc w:val="both"/>
                    <w:rPr>
                      <w:rFonts w:ascii="Calibri" w:hAnsi="Calibri" w:cs="Times New Roman"/>
                      <w:sz w:val="18"/>
                      <w:szCs w:val="18"/>
                    </w:rPr>
                  </w:pPr>
                </w:p>
              </w:tc>
              <w:tc>
                <w:tcPr>
                  <w:tcW w:w="1134" w:type="dxa"/>
                  <w:tcBorders>
                    <w:top w:val="nil"/>
                    <w:left w:val="nil"/>
                    <w:bottom w:val="nil"/>
                    <w:right w:val="nil"/>
                  </w:tcBorders>
                  <w:shd w:val="clear" w:color="auto" w:fill="auto"/>
                  <w:vAlign w:val="center"/>
                </w:tcPr>
                <w:p w:rsidR="00992A22" w:rsidRPr="00C23546" w:rsidRDefault="00992A22" w:rsidP="001423B7">
                  <w:pPr>
                    <w:widowControl/>
                    <w:jc w:val="both"/>
                    <w:rPr>
                      <w:rFonts w:ascii="Calibri" w:hAnsi="Calibri" w:cs="Times New Roman"/>
                      <w:sz w:val="18"/>
                      <w:szCs w:val="18"/>
                    </w:rPr>
                  </w:pPr>
                </w:p>
              </w:tc>
              <w:tc>
                <w:tcPr>
                  <w:tcW w:w="3933" w:type="dxa"/>
                  <w:gridSpan w:val="2"/>
                  <w:tcBorders>
                    <w:top w:val="nil"/>
                    <w:left w:val="nil"/>
                    <w:bottom w:val="dotted" w:sz="4" w:space="0" w:color="auto"/>
                    <w:right w:val="nil"/>
                  </w:tcBorders>
                  <w:shd w:val="clear" w:color="auto" w:fill="auto"/>
                  <w:vAlign w:val="center"/>
                </w:tcPr>
                <w:p w:rsidR="00992A22" w:rsidRPr="00C23546" w:rsidRDefault="00992A22" w:rsidP="001423B7">
                  <w:pPr>
                    <w:widowControl/>
                    <w:jc w:val="both"/>
                    <w:rPr>
                      <w:rFonts w:ascii="Calibri" w:hAnsi="Calibri" w:cs="Times New Roman"/>
                      <w:sz w:val="18"/>
                      <w:szCs w:val="18"/>
                    </w:rPr>
                  </w:pPr>
                </w:p>
              </w:tc>
            </w:tr>
            <w:tr w:rsidR="00992A22" w:rsidRPr="00C23546" w:rsidTr="001423B7">
              <w:trPr>
                <w:trHeight w:val="403"/>
              </w:trPr>
              <w:tc>
                <w:tcPr>
                  <w:tcW w:w="4219" w:type="dxa"/>
                  <w:tcBorders>
                    <w:top w:val="dotted" w:sz="4" w:space="0" w:color="auto"/>
                    <w:left w:val="nil"/>
                    <w:bottom w:val="nil"/>
                    <w:right w:val="nil"/>
                  </w:tcBorders>
                  <w:shd w:val="clear" w:color="auto" w:fill="auto"/>
                  <w:vAlign w:val="center"/>
                </w:tcPr>
                <w:p w:rsidR="00992A22" w:rsidRPr="00C23546" w:rsidRDefault="00992A22" w:rsidP="001423B7">
                  <w:pPr>
                    <w:ind w:left="284" w:hanging="284"/>
                    <w:jc w:val="center"/>
                    <w:rPr>
                      <w:rFonts w:ascii="Calibri" w:hAnsi="Calibri" w:cs="Times New Roman"/>
                      <w:sz w:val="18"/>
                      <w:szCs w:val="18"/>
                    </w:rPr>
                  </w:pPr>
                  <w:r w:rsidRPr="00C23546">
                    <w:rPr>
                      <w:rFonts w:ascii="Calibri" w:hAnsi="Calibri"/>
                      <w:i/>
                      <w:sz w:val="16"/>
                      <w:szCs w:val="16"/>
                    </w:rPr>
                    <w:t>Miejscowość, dnia</w:t>
                  </w:r>
                </w:p>
              </w:tc>
              <w:tc>
                <w:tcPr>
                  <w:tcW w:w="1134" w:type="dxa"/>
                  <w:tcBorders>
                    <w:top w:val="nil"/>
                    <w:left w:val="nil"/>
                    <w:bottom w:val="nil"/>
                    <w:right w:val="nil"/>
                  </w:tcBorders>
                  <w:shd w:val="clear" w:color="auto" w:fill="auto"/>
                  <w:vAlign w:val="center"/>
                </w:tcPr>
                <w:p w:rsidR="00992A22" w:rsidRPr="00C23546" w:rsidRDefault="00992A22" w:rsidP="001423B7">
                  <w:pPr>
                    <w:ind w:left="284" w:hanging="284"/>
                    <w:jc w:val="both"/>
                    <w:rPr>
                      <w:rFonts w:ascii="Calibri" w:hAnsi="Calibri" w:cs="Times New Roman"/>
                      <w:sz w:val="18"/>
                      <w:szCs w:val="18"/>
                    </w:rPr>
                  </w:pPr>
                </w:p>
              </w:tc>
              <w:tc>
                <w:tcPr>
                  <w:tcW w:w="3933" w:type="dxa"/>
                  <w:gridSpan w:val="2"/>
                  <w:tcBorders>
                    <w:top w:val="dotted" w:sz="4" w:space="0" w:color="auto"/>
                    <w:left w:val="nil"/>
                    <w:bottom w:val="nil"/>
                    <w:right w:val="nil"/>
                  </w:tcBorders>
                  <w:shd w:val="clear" w:color="auto" w:fill="auto"/>
                  <w:vAlign w:val="center"/>
                </w:tcPr>
                <w:p w:rsidR="00992A22" w:rsidRPr="00C23546" w:rsidRDefault="00992A22" w:rsidP="001423B7">
                  <w:pPr>
                    <w:ind w:left="284" w:hanging="284"/>
                    <w:jc w:val="center"/>
                    <w:rPr>
                      <w:rFonts w:ascii="Calibri" w:hAnsi="Calibri" w:cs="Times New Roman"/>
                      <w:sz w:val="18"/>
                      <w:szCs w:val="18"/>
                    </w:rPr>
                  </w:pPr>
                  <w:r w:rsidRPr="00C23546">
                    <w:rPr>
                      <w:rFonts w:ascii="Calibri" w:hAnsi="Calibri"/>
                      <w:i/>
                      <w:sz w:val="16"/>
                      <w:szCs w:val="16"/>
                    </w:rPr>
                    <w:t xml:space="preserve">podpis osoby </w:t>
                  </w:r>
                  <w:r>
                    <w:rPr>
                      <w:rFonts w:ascii="Calibri" w:hAnsi="Calibri"/>
                      <w:i/>
                      <w:sz w:val="16"/>
                      <w:szCs w:val="16"/>
                    </w:rPr>
                    <w:t>uprawnionej</w:t>
                  </w:r>
                </w:p>
              </w:tc>
            </w:tr>
          </w:tbl>
          <w:p w:rsidR="00003008" w:rsidRPr="00C23546" w:rsidRDefault="00003008" w:rsidP="00F91364">
            <w:pPr>
              <w:widowControl/>
              <w:spacing w:line="360" w:lineRule="auto"/>
              <w:ind w:right="1055"/>
              <w:jc w:val="both"/>
              <w:rPr>
                <w:rFonts w:ascii="Times New Roman" w:hAnsi="Times New Roman" w:cs="Times New Roman"/>
                <w:b/>
                <w:u w:val="single"/>
              </w:rPr>
            </w:pPr>
          </w:p>
        </w:tc>
        <w:tc>
          <w:tcPr>
            <w:tcW w:w="222" w:type="dxa"/>
            <w:tcBorders>
              <w:top w:val="single" w:sz="12" w:space="0" w:color="auto"/>
              <w:left w:val="single" w:sz="12" w:space="0" w:color="auto"/>
              <w:bottom w:val="single" w:sz="12" w:space="0" w:color="auto"/>
              <w:right w:val="single" w:sz="12" w:space="0" w:color="auto"/>
            </w:tcBorders>
            <w:shd w:val="clear" w:color="auto" w:fill="auto"/>
          </w:tcPr>
          <w:p w:rsidR="00003008" w:rsidRPr="00C23546" w:rsidRDefault="00003008" w:rsidP="00F27954">
            <w:pPr>
              <w:widowControl/>
              <w:spacing w:line="360" w:lineRule="auto"/>
              <w:jc w:val="both"/>
              <w:rPr>
                <w:rFonts w:ascii="Times New Roman" w:hAnsi="Times New Roman" w:cs="Times New Roman"/>
                <w:b/>
                <w:u w:val="single"/>
              </w:rPr>
            </w:pPr>
          </w:p>
        </w:tc>
      </w:tr>
    </w:tbl>
    <w:p w:rsidR="00F915EA" w:rsidRDefault="00F915EA" w:rsidP="00475FB6">
      <w:pPr>
        <w:widowControl/>
        <w:shd w:val="clear" w:color="auto" w:fill="FFFFFF"/>
        <w:suppressAutoHyphens w:val="0"/>
        <w:autoSpaceDN w:val="0"/>
        <w:adjustRightInd w:val="0"/>
        <w:jc w:val="center"/>
        <w:rPr>
          <w:rFonts w:ascii="Calibri" w:hAnsi="Calibri"/>
          <w:b/>
          <w:sz w:val="24"/>
          <w:szCs w:val="24"/>
          <w:lang w:eastAsia="pl-PL"/>
        </w:rPr>
      </w:pPr>
    </w:p>
    <w:p w:rsidR="00F915EA" w:rsidRDefault="00F915EA" w:rsidP="00003008">
      <w:pPr>
        <w:widowControl/>
        <w:shd w:val="clear" w:color="auto" w:fill="E0E0E0"/>
        <w:suppressAutoHyphens w:val="0"/>
        <w:autoSpaceDN w:val="0"/>
        <w:adjustRightInd w:val="0"/>
        <w:jc w:val="center"/>
        <w:rPr>
          <w:rFonts w:ascii="Calibri" w:hAnsi="Calibri"/>
          <w:b/>
          <w:sz w:val="24"/>
          <w:szCs w:val="24"/>
          <w:lang w:eastAsia="pl-PL"/>
        </w:rPr>
      </w:pPr>
    </w:p>
    <w:p w:rsidR="00003008" w:rsidRPr="005A4A0B" w:rsidRDefault="00003008" w:rsidP="00003008">
      <w:pPr>
        <w:widowControl/>
        <w:shd w:val="clear" w:color="auto" w:fill="E0E0E0"/>
        <w:suppressAutoHyphens w:val="0"/>
        <w:autoSpaceDN w:val="0"/>
        <w:adjustRightInd w:val="0"/>
        <w:jc w:val="center"/>
        <w:rPr>
          <w:rFonts w:ascii="Calibri" w:hAnsi="Calibri"/>
          <w:b/>
          <w:sz w:val="24"/>
          <w:szCs w:val="24"/>
          <w:lang w:eastAsia="pl-PL"/>
        </w:rPr>
      </w:pPr>
      <w:bookmarkStart w:id="0" w:name="_GoBack"/>
      <w:bookmarkEnd w:id="0"/>
      <w:r w:rsidRPr="005A4A0B">
        <w:rPr>
          <w:rFonts w:ascii="Calibri" w:hAnsi="Calibri"/>
          <w:b/>
          <w:sz w:val="24"/>
          <w:szCs w:val="24"/>
          <w:lang w:eastAsia="pl-PL"/>
        </w:rPr>
        <w:t xml:space="preserve">Wyjaśnienie terminu </w:t>
      </w:r>
      <w:r>
        <w:rPr>
          <w:rFonts w:ascii="Calibri" w:hAnsi="Calibri"/>
          <w:b/>
          <w:sz w:val="24"/>
          <w:szCs w:val="24"/>
          <w:lang w:eastAsia="pl-PL"/>
        </w:rPr>
        <w:t>„G</w:t>
      </w:r>
      <w:r w:rsidRPr="005A4A0B">
        <w:rPr>
          <w:rFonts w:ascii="Calibri" w:hAnsi="Calibri"/>
          <w:b/>
          <w:sz w:val="24"/>
          <w:szCs w:val="24"/>
          <w:lang w:eastAsia="pl-PL"/>
        </w:rPr>
        <w:t>rupa kapitałowa</w:t>
      </w:r>
      <w:r>
        <w:rPr>
          <w:rFonts w:ascii="Calibri" w:hAnsi="Calibri"/>
          <w:b/>
          <w:sz w:val="24"/>
          <w:szCs w:val="24"/>
          <w:lang w:eastAsia="pl-PL"/>
        </w:rPr>
        <w:t>”</w:t>
      </w:r>
    </w:p>
    <w:p w:rsidR="00003008" w:rsidRPr="005A4A0B" w:rsidRDefault="00003008" w:rsidP="00003008">
      <w:pPr>
        <w:widowControl/>
        <w:suppressAutoHyphens w:val="0"/>
        <w:autoSpaceDN w:val="0"/>
        <w:adjustRightInd w:val="0"/>
        <w:spacing w:line="360" w:lineRule="auto"/>
        <w:jc w:val="both"/>
        <w:rPr>
          <w:rFonts w:ascii="Calibri" w:hAnsi="Calibri"/>
          <w:sz w:val="18"/>
          <w:szCs w:val="18"/>
          <w:lang w:eastAsia="pl-PL"/>
        </w:rPr>
      </w:pPr>
    </w:p>
    <w:p w:rsidR="00003008" w:rsidRPr="005A4A0B" w:rsidRDefault="00003008" w:rsidP="00003008">
      <w:pPr>
        <w:widowControl/>
        <w:suppressAutoHyphens w:val="0"/>
        <w:autoSpaceDN w:val="0"/>
        <w:adjustRightInd w:val="0"/>
        <w:spacing w:line="360" w:lineRule="auto"/>
        <w:jc w:val="both"/>
        <w:rPr>
          <w:rFonts w:ascii="Calibri" w:hAnsi="Calibri"/>
          <w:sz w:val="18"/>
          <w:szCs w:val="18"/>
          <w:lang w:eastAsia="pl-PL"/>
        </w:rPr>
      </w:pPr>
      <w:r w:rsidRPr="005A4A0B">
        <w:rPr>
          <w:rFonts w:ascii="Calibri" w:hAnsi="Calibri"/>
          <w:sz w:val="18"/>
          <w:szCs w:val="18"/>
          <w:lang w:eastAsia="pl-PL"/>
        </w:rPr>
        <w:t>Zgodnie z ustaw</w:t>
      </w:r>
      <w:r w:rsidRPr="005A4A0B">
        <w:rPr>
          <w:rFonts w:ascii="Calibri" w:hAnsi="Calibri" w:cs="TT1E7o00"/>
          <w:sz w:val="18"/>
          <w:szCs w:val="18"/>
          <w:lang w:eastAsia="pl-PL"/>
        </w:rPr>
        <w:t xml:space="preserve">ą </w:t>
      </w:r>
      <w:r w:rsidRPr="005A4A0B">
        <w:rPr>
          <w:rFonts w:ascii="Calibri" w:hAnsi="Calibri"/>
          <w:sz w:val="18"/>
          <w:szCs w:val="18"/>
          <w:lang w:eastAsia="pl-PL"/>
        </w:rPr>
        <w:t>z dnia 16 lutego 2007 r. o ochronie konkurencji i konsumentów ilekro</w:t>
      </w:r>
      <w:r w:rsidRPr="005A4A0B">
        <w:rPr>
          <w:rFonts w:ascii="Calibri" w:hAnsi="Calibri" w:cs="TT1E7o00"/>
          <w:sz w:val="18"/>
          <w:szCs w:val="18"/>
          <w:lang w:eastAsia="pl-PL"/>
        </w:rPr>
        <w:t xml:space="preserve">ć </w:t>
      </w:r>
      <w:r w:rsidRPr="005A4A0B">
        <w:rPr>
          <w:rFonts w:ascii="Calibri" w:hAnsi="Calibri"/>
          <w:sz w:val="18"/>
          <w:szCs w:val="18"/>
          <w:lang w:eastAsia="pl-PL"/>
        </w:rPr>
        <w:t>w ustawie jest mowa o:</w:t>
      </w:r>
    </w:p>
    <w:p w:rsidR="00003008" w:rsidRPr="005A4A0B" w:rsidRDefault="00003008" w:rsidP="00003008">
      <w:pPr>
        <w:widowControl/>
        <w:suppressAutoHyphens w:val="0"/>
        <w:autoSpaceDN w:val="0"/>
        <w:adjustRightInd w:val="0"/>
        <w:spacing w:line="360" w:lineRule="auto"/>
        <w:jc w:val="both"/>
        <w:rPr>
          <w:rFonts w:ascii="Calibri" w:hAnsi="Calibri"/>
          <w:sz w:val="18"/>
          <w:szCs w:val="18"/>
          <w:lang w:eastAsia="pl-PL"/>
        </w:rPr>
      </w:pPr>
      <w:r w:rsidRPr="005A4A0B">
        <w:rPr>
          <w:rFonts w:ascii="Calibri" w:hAnsi="Calibri"/>
          <w:sz w:val="18"/>
          <w:szCs w:val="18"/>
          <w:lang w:eastAsia="pl-PL"/>
        </w:rPr>
        <w:t>• grupie kapitałowej – rozumie si</w:t>
      </w:r>
      <w:r w:rsidRPr="005A4A0B">
        <w:rPr>
          <w:rFonts w:ascii="Calibri" w:hAnsi="Calibri" w:cs="TT1E7o00"/>
          <w:sz w:val="18"/>
          <w:szCs w:val="18"/>
          <w:lang w:eastAsia="pl-PL"/>
        </w:rPr>
        <w:t xml:space="preserve">ę </w:t>
      </w:r>
      <w:r w:rsidRPr="005A4A0B">
        <w:rPr>
          <w:rFonts w:ascii="Calibri" w:hAnsi="Calibri"/>
          <w:sz w:val="18"/>
          <w:szCs w:val="18"/>
          <w:lang w:eastAsia="pl-PL"/>
        </w:rPr>
        <w:t>przez to wszystkich przedsi</w:t>
      </w:r>
      <w:r w:rsidRPr="005A4A0B">
        <w:rPr>
          <w:rFonts w:ascii="Calibri" w:hAnsi="Calibri" w:cs="TT1E7o00"/>
          <w:sz w:val="18"/>
          <w:szCs w:val="18"/>
          <w:lang w:eastAsia="pl-PL"/>
        </w:rPr>
        <w:t>ę</w:t>
      </w:r>
      <w:r w:rsidRPr="005A4A0B">
        <w:rPr>
          <w:rFonts w:ascii="Calibri" w:hAnsi="Calibri"/>
          <w:sz w:val="18"/>
          <w:szCs w:val="18"/>
          <w:lang w:eastAsia="pl-PL"/>
        </w:rPr>
        <w:t>biorców, którzy s</w:t>
      </w:r>
      <w:r w:rsidRPr="005A4A0B">
        <w:rPr>
          <w:rFonts w:ascii="Calibri" w:hAnsi="Calibri" w:cs="TT1E7o00"/>
          <w:sz w:val="18"/>
          <w:szCs w:val="18"/>
          <w:lang w:eastAsia="pl-PL"/>
        </w:rPr>
        <w:t xml:space="preserve">ą </w:t>
      </w:r>
      <w:r w:rsidRPr="005A4A0B">
        <w:rPr>
          <w:rFonts w:ascii="Calibri" w:hAnsi="Calibri"/>
          <w:sz w:val="18"/>
          <w:szCs w:val="18"/>
          <w:lang w:eastAsia="pl-PL"/>
        </w:rPr>
        <w:t>kont rolowani  w sposób bezpo</w:t>
      </w:r>
      <w:r w:rsidRPr="005A4A0B">
        <w:rPr>
          <w:rFonts w:ascii="Calibri" w:hAnsi="Calibri" w:cs="TT1E7o00"/>
          <w:sz w:val="18"/>
          <w:szCs w:val="18"/>
          <w:lang w:eastAsia="pl-PL"/>
        </w:rPr>
        <w:t>ś</w:t>
      </w:r>
      <w:r w:rsidRPr="005A4A0B">
        <w:rPr>
          <w:rFonts w:ascii="Calibri" w:hAnsi="Calibri"/>
          <w:sz w:val="18"/>
          <w:szCs w:val="18"/>
          <w:lang w:eastAsia="pl-PL"/>
        </w:rPr>
        <w:t>redni lub po</w:t>
      </w:r>
      <w:r w:rsidRPr="005A4A0B">
        <w:rPr>
          <w:rFonts w:ascii="Calibri" w:hAnsi="Calibri" w:cs="TT1E7o00"/>
          <w:sz w:val="18"/>
          <w:szCs w:val="18"/>
          <w:lang w:eastAsia="pl-PL"/>
        </w:rPr>
        <w:t>ś</w:t>
      </w:r>
      <w:r w:rsidRPr="005A4A0B">
        <w:rPr>
          <w:rFonts w:ascii="Calibri" w:hAnsi="Calibri"/>
          <w:sz w:val="18"/>
          <w:szCs w:val="18"/>
          <w:lang w:eastAsia="pl-PL"/>
        </w:rPr>
        <w:t>redni przez jednego 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ę</w:t>
      </w:r>
      <w:r w:rsidRPr="005A4A0B">
        <w:rPr>
          <w:rFonts w:ascii="Calibri" w:hAnsi="Calibri"/>
          <w:sz w:val="18"/>
          <w:szCs w:val="18"/>
          <w:lang w:eastAsia="pl-PL"/>
        </w:rPr>
        <w:t>, w tym równie</w:t>
      </w:r>
      <w:r w:rsidRPr="005A4A0B">
        <w:rPr>
          <w:rFonts w:ascii="Calibri" w:hAnsi="Calibri" w:cs="TT1E7o00"/>
          <w:sz w:val="18"/>
          <w:szCs w:val="18"/>
          <w:lang w:eastAsia="pl-PL"/>
        </w:rPr>
        <w:t xml:space="preserve">ż </w:t>
      </w:r>
      <w:r w:rsidRPr="005A4A0B">
        <w:rPr>
          <w:rFonts w:ascii="Calibri" w:hAnsi="Calibri"/>
          <w:sz w:val="18"/>
          <w:szCs w:val="18"/>
          <w:lang w:eastAsia="pl-PL"/>
        </w:rPr>
        <w:t>tego 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ę</w:t>
      </w:r>
      <w:r w:rsidRPr="005A4A0B">
        <w:rPr>
          <w:rFonts w:ascii="Calibri" w:hAnsi="Calibri"/>
          <w:sz w:val="18"/>
          <w:szCs w:val="18"/>
          <w:lang w:eastAsia="pl-PL"/>
        </w:rPr>
        <w:t>;</w:t>
      </w:r>
    </w:p>
    <w:p w:rsidR="00003008" w:rsidRPr="005A4A0B" w:rsidRDefault="00003008" w:rsidP="00003008">
      <w:pPr>
        <w:widowControl/>
        <w:suppressAutoHyphens w:val="0"/>
        <w:autoSpaceDN w:val="0"/>
        <w:adjustRightInd w:val="0"/>
        <w:spacing w:line="360" w:lineRule="auto"/>
        <w:jc w:val="both"/>
        <w:rPr>
          <w:rFonts w:ascii="Calibri" w:hAnsi="Calibri"/>
          <w:sz w:val="18"/>
          <w:szCs w:val="18"/>
          <w:lang w:eastAsia="pl-PL"/>
        </w:rPr>
      </w:pPr>
      <w:r w:rsidRPr="005A4A0B">
        <w:rPr>
          <w:rFonts w:ascii="Calibri" w:hAnsi="Calibri"/>
          <w:sz w:val="18"/>
          <w:szCs w:val="18"/>
          <w:lang w:eastAsia="pl-PL"/>
        </w:rPr>
        <w:t>• przedsi</w:t>
      </w:r>
      <w:r w:rsidRPr="005A4A0B">
        <w:rPr>
          <w:rFonts w:ascii="Calibri" w:hAnsi="Calibri" w:cs="TT1E7o00"/>
          <w:sz w:val="18"/>
          <w:szCs w:val="18"/>
          <w:lang w:eastAsia="pl-PL"/>
        </w:rPr>
        <w:t>ę</w:t>
      </w:r>
      <w:r w:rsidRPr="005A4A0B">
        <w:rPr>
          <w:rFonts w:ascii="Calibri" w:hAnsi="Calibri"/>
          <w:sz w:val="18"/>
          <w:szCs w:val="18"/>
          <w:lang w:eastAsia="pl-PL"/>
        </w:rPr>
        <w:t>biorcy – rozumie si</w:t>
      </w:r>
      <w:r w:rsidRPr="005A4A0B">
        <w:rPr>
          <w:rFonts w:ascii="Calibri" w:hAnsi="Calibri" w:cs="TT1E7o00"/>
          <w:sz w:val="18"/>
          <w:szCs w:val="18"/>
          <w:lang w:eastAsia="pl-PL"/>
        </w:rPr>
        <w:t xml:space="preserve">ę </w:t>
      </w:r>
      <w:r w:rsidRPr="005A4A0B">
        <w:rPr>
          <w:rFonts w:ascii="Calibri" w:hAnsi="Calibri"/>
          <w:sz w:val="18"/>
          <w:szCs w:val="18"/>
          <w:lang w:eastAsia="pl-PL"/>
        </w:rPr>
        <w:t>przez to 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 xml:space="preserve">ę </w:t>
      </w:r>
      <w:r w:rsidRPr="005A4A0B">
        <w:rPr>
          <w:rFonts w:ascii="Calibri" w:hAnsi="Calibri"/>
          <w:sz w:val="18"/>
          <w:szCs w:val="18"/>
          <w:lang w:eastAsia="pl-PL"/>
        </w:rPr>
        <w:t>w rozumieniu przepisów o swobodzie działalno</w:t>
      </w:r>
      <w:r w:rsidRPr="005A4A0B">
        <w:rPr>
          <w:rFonts w:ascii="Calibri" w:hAnsi="Calibri" w:cs="TT1E7o00"/>
          <w:sz w:val="18"/>
          <w:szCs w:val="18"/>
          <w:lang w:eastAsia="pl-PL"/>
        </w:rPr>
        <w:t>ś</w:t>
      </w:r>
      <w:r w:rsidRPr="005A4A0B">
        <w:rPr>
          <w:rFonts w:ascii="Calibri" w:hAnsi="Calibri"/>
          <w:sz w:val="18"/>
          <w:szCs w:val="18"/>
          <w:lang w:eastAsia="pl-PL"/>
        </w:rPr>
        <w:t>ci gospodarczej</w:t>
      </w:r>
      <w:r w:rsidR="00A56F9C">
        <w:rPr>
          <w:rFonts w:ascii="Calibri" w:hAnsi="Calibri"/>
          <w:sz w:val="18"/>
          <w:szCs w:val="18"/>
          <w:lang w:eastAsia="pl-PL"/>
        </w:rPr>
        <w:t>.</w:t>
      </w:r>
      <w:r w:rsidRPr="005A4A0B">
        <w:rPr>
          <w:rFonts w:ascii="Calibri" w:hAnsi="Calibri"/>
          <w:sz w:val="18"/>
          <w:szCs w:val="18"/>
          <w:lang w:eastAsia="pl-PL"/>
        </w:rPr>
        <w:t xml:space="preserve"> a tak</w:t>
      </w:r>
      <w:r w:rsidRPr="005A4A0B">
        <w:rPr>
          <w:rFonts w:ascii="Calibri" w:hAnsi="Calibri" w:cs="TT1E7o00"/>
          <w:sz w:val="18"/>
          <w:szCs w:val="18"/>
          <w:lang w:eastAsia="pl-PL"/>
        </w:rPr>
        <w:t>ż</w:t>
      </w:r>
      <w:r w:rsidRPr="005A4A0B">
        <w:rPr>
          <w:rFonts w:ascii="Calibri" w:hAnsi="Calibri"/>
          <w:sz w:val="18"/>
          <w:szCs w:val="18"/>
          <w:lang w:eastAsia="pl-PL"/>
        </w:rPr>
        <w:t>e:</w:t>
      </w:r>
    </w:p>
    <w:p w:rsidR="00003008" w:rsidRPr="005A4A0B" w:rsidRDefault="00003008" w:rsidP="00003008">
      <w:pPr>
        <w:widowControl/>
        <w:suppressAutoHyphens w:val="0"/>
        <w:autoSpaceDN w:val="0"/>
        <w:adjustRightInd w:val="0"/>
        <w:spacing w:line="360" w:lineRule="auto"/>
        <w:ind w:left="426"/>
        <w:jc w:val="both"/>
        <w:rPr>
          <w:rFonts w:ascii="Calibri" w:hAnsi="Calibri"/>
          <w:sz w:val="18"/>
          <w:szCs w:val="18"/>
          <w:lang w:eastAsia="pl-PL"/>
        </w:rPr>
      </w:pPr>
      <w:r w:rsidRPr="005A4A0B">
        <w:rPr>
          <w:rFonts w:ascii="Calibri" w:hAnsi="Calibri"/>
          <w:sz w:val="18"/>
          <w:szCs w:val="18"/>
          <w:lang w:eastAsia="pl-PL"/>
        </w:rPr>
        <w:t>a) osob</w:t>
      </w:r>
      <w:r w:rsidRPr="005A4A0B">
        <w:rPr>
          <w:rFonts w:ascii="Calibri" w:hAnsi="Calibri" w:cs="TT1E7o00"/>
          <w:sz w:val="18"/>
          <w:szCs w:val="18"/>
          <w:lang w:eastAsia="pl-PL"/>
        </w:rPr>
        <w:t xml:space="preserve">ę </w:t>
      </w:r>
      <w:r w:rsidRPr="005A4A0B">
        <w:rPr>
          <w:rFonts w:ascii="Calibri" w:hAnsi="Calibri"/>
          <w:sz w:val="18"/>
          <w:szCs w:val="18"/>
          <w:lang w:eastAsia="pl-PL"/>
        </w:rPr>
        <w:t>fizyczn</w:t>
      </w:r>
      <w:r w:rsidRPr="005A4A0B">
        <w:rPr>
          <w:rFonts w:ascii="Calibri" w:hAnsi="Calibri" w:cs="TT1E7o00"/>
          <w:sz w:val="18"/>
          <w:szCs w:val="18"/>
          <w:lang w:eastAsia="pl-PL"/>
        </w:rPr>
        <w:t>ą</w:t>
      </w:r>
      <w:r w:rsidRPr="005A4A0B">
        <w:rPr>
          <w:rFonts w:ascii="Calibri" w:hAnsi="Calibri"/>
          <w:sz w:val="18"/>
          <w:szCs w:val="18"/>
          <w:lang w:eastAsia="pl-PL"/>
        </w:rPr>
        <w:t>, osob</w:t>
      </w:r>
      <w:r w:rsidRPr="005A4A0B">
        <w:rPr>
          <w:rFonts w:ascii="Calibri" w:hAnsi="Calibri" w:cs="TT1E7o00"/>
          <w:sz w:val="18"/>
          <w:szCs w:val="18"/>
          <w:lang w:eastAsia="pl-PL"/>
        </w:rPr>
        <w:t xml:space="preserve">ę </w:t>
      </w:r>
      <w:r w:rsidRPr="005A4A0B">
        <w:rPr>
          <w:rFonts w:ascii="Calibri" w:hAnsi="Calibri"/>
          <w:sz w:val="18"/>
          <w:szCs w:val="18"/>
          <w:lang w:eastAsia="pl-PL"/>
        </w:rPr>
        <w:t>prawn</w:t>
      </w:r>
      <w:r w:rsidRPr="005A4A0B">
        <w:rPr>
          <w:rFonts w:ascii="Calibri" w:hAnsi="Calibri" w:cs="TT1E7o00"/>
          <w:sz w:val="18"/>
          <w:szCs w:val="18"/>
          <w:lang w:eastAsia="pl-PL"/>
        </w:rPr>
        <w:t>ą</w:t>
      </w:r>
      <w:r w:rsidRPr="005A4A0B">
        <w:rPr>
          <w:rFonts w:ascii="Calibri" w:hAnsi="Calibri"/>
          <w:sz w:val="18"/>
          <w:szCs w:val="18"/>
          <w:lang w:eastAsia="pl-PL"/>
        </w:rPr>
        <w:t>, a tak</w:t>
      </w:r>
      <w:r w:rsidRPr="005A4A0B">
        <w:rPr>
          <w:rFonts w:ascii="Calibri" w:hAnsi="Calibri" w:cs="TT1E7o00"/>
          <w:sz w:val="18"/>
          <w:szCs w:val="18"/>
          <w:lang w:eastAsia="pl-PL"/>
        </w:rPr>
        <w:t>ż</w:t>
      </w:r>
      <w:r w:rsidRPr="005A4A0B">
        <w:rPr>
          <w:rFonts w:ascii="Calibri" w:hAnsi="Calibri"/>
          <w:sz w:val="18"/>
          <w:szCs w:val="18"/>
          <w:lang w:eastAsia="pl-PL"/>
        </w:rPr>
        <w:t>e jednostk</w:t>
      </w:r>
      <w:r w:rsidRPr="005A4A0B">
        <w:rPr>
          <w:rFonts w:ascii="Calibri" w:hAnsi="Calibri" w:cs="TT1E7o00"/>
          <w:sz w:val="18"/>
          <w:szCs w:val="18"/>
          <w:lang w:eastAsia="pl-PL"/>
        </w:rPr>
        <w:t xml:space="preserve">ę </w:t>
      </w:r>
      <w:r w:rsidRPr="005A4A0B">
        <w:rPr>
          <w:rFonts w:ascii="Calibri" w:hAnsi="Calibri"/>
          <w:sz w:val="18"/>
          <w:szCs w:val="18"/>
          <w:lang w:eastAsia="pl-PL"/>
        </w:rPr>
        <w:t>organizacyjn</w:t>
      </w:r>
      <w:r w:rsidRPr="005A4A0B">
        <w:rPr>
          <w:rFonts w:ascii="Calibri" w:hAnsi="Calibri" w:cs="TT1E7o00"/>
          <w:sz w:val="18"/>
          <w:szCs w:val="18"/>
          <w:lang w:eastAsia="pl-PL"/>
        </w:rPr>
        <w:t xml:space="preserve">ą </w:t>
      </w:r>
      <w:r w:rsidRPr="005A4A0B">
        <w:rPr>
          <w:rFonts w:ascii="Calibri" w:hAnsi="Calibri"/>
          <w:sz w:val="18"/>
          <w:szCs w:val="18"/>
          <w:lang w:eastAsia="pl-PL"/>
        </w:rPr>
        <w:t>mniema</w:t>
      </w:r>
      <w:r w:rsidRPr="005A4A0B">
        <w:rPr>
          <w:rFonts w:ascii="Calibri" w:hAnsi="Calibri" w:cs="TT1E7o00"/>
          <w:sz w:val="18"/>
          <w:szCs w:val="18"/>
          <w:lang w:eastAsia="pl-PL"/>
        </w:rPr>
        <w:t>j</w:t>
      </w:r>
      <w:r w:rsidRPr="005A4A0B">
        <w:rPr>
          <w:rFonts w:ascii="Calibri" w:hAnsi="Calibri"/>
          <w:sz w:val="18"/>
          <w:szCs w:val="18"/>
          <w:lang w:eastAsia="pl-PL"/>
        </w:rPr>
        <w:t>ą</w:t>
      </w:r>
      <w:r w:rsidRPr="005A4A0B">
        <w:rPr>
          <w:rFonts w:ascii="Calibri" w:hAnsi="Calibri" w:cs="TT1E7o00"/>
          <w:sz w:val="18"/>
          <w:szCs w:val="18"/>
          <w:lang w:eastAsia="pl-PL"/>
        </w:rPr>
        <w:t xml:space="preserve">cą </w:t>
      </w:r>
      <w:r w:rsidRPr="005A4A0B">
        <w:rPr>
          <w:rFonts w:ascii="Calibri" w:hAnsi="Calibri"/>
          <w:sz w:val="18"/>
          <w:szCs w:val="18"/>
          <w:lang w:eastAsia="pl-PL"/>
        </w:rPr>
        <w:t>osobowo</w:t>
      </w:r>
      <w:r w:rsidRPr="005A4A0B">
        <w:rPr>
          <w:rFonts w:ascii="Calibri" w:hAnsi="Calibri" w:cs="TT1E7o00"/>
          <w:sz w:val="18"/>
          <w:szCs w:val="18"/>
          <w:lang w:eastAsia="pl-PL"/>
        </w:rPr>
        <w:t>ś</w:t>
      </w:r>
      <w:r w:rsidRPr="005A4A0B">
        <w:rPr>
          <w:rFonts w:ascii="Calibri" w:hAnsi="Calibri"/>
          <w:sz w:val="18"/>
          <w:szCs w:val="18"/>
          <w:lang w:eastAsia="pl-PL"/>
        </w:rPr>
        <w:t>ci prawnej, której ustawa przyznaje zdolno</w:t>
      </w:r>
      <w:r w:rsidRPr="005A4A0B">
        <w:rPr>
          <w:rFonts w:ascii="Calibri" w:hAnsi="Calibri" w:cs="TT1E7o00"/>
          <w:sz w:val="18"/>
          <w:szCs w:val="18"/>
          <w:lang w:eastAsia="pl-PL"/>
        </w:rPr>
        <w:t xml:space="preserve">ść </w:t>
      </w:r>
      <w:r w:rsidRPr="005A4A0B">
        <w:rPr>
          <w:rFonts w:ascii="Calibri" w:hAnsi="Calibri"/>
          <w:sz w:val="18"/>
          <w:szCs w:val="18"/>
          <w:lang w:eastAsia="pl-PL"/>
        </w:rPr>
        <w:t>prawn</w:t>
      </w:r>
      <w:r w:rsidRPr="005A4A0B">
        <w:rPr>
          <w:rFonts w:ascii="Calibri" w:hAnsi="Calibri" w:cs="TT1E7o00"/>
          <w:sz w:val="18"/>
          <w:szCs w:val="18"/>
          <w:lang w:eastAsia="pl-PL"/>
        </w:rPr>
        <w:t>ą</w:t>
      </w:r>
      <w:r w:rsidRPr="005A4A0B">
        <w:rPr>
          <w:rFonts w:ascii="Calibri" w:hAnsi="Calibri"/>
          <w:sz w:val="18"/>
          <w:szCs w:val="18"/>
          <w:lang w:eastAsia="pl-PL"/>
        </w:rPr>
        <w:t>, organizuj</w:t>
      </w:r>
      <w:r w:rsidRPr="005A4A0B">
        <w:rPr>
          <w:rFonts w:ascii="Calibri" w:hAnsi="Calibri" w:cs="TT1E7o00"/>
          <w:sz w:val="18"/>
          <w:szCs w:val="18"/>
          <w:lang w:eastAsia="pl-PL"/>
        </w:rPr>
        <w:t>ą</w:t>
      </w:r>
      <w:r w:rsidRPr="005A4A0B">
        <w:rPr>
          <w:rFonts w:ascii="Calibri" w:hAnsi="Calibri"/>
          <w:sz w:val="18"/>
          <w:szCs w:val="18"/>
          <w:lang w:eastAsia="pl-PL"/>
        </w:rPr>
        <w:t>c</w:t>
      </w:r>
      <w:r w:rsidRPr="005A4A0B">
        <w:rPr>
          <w:rFonts w:ascii="Calibri" w:hAnsi="Calibri" w:cs="TT1E7o00"/>
          <w:sz w:val="18"/>
          <w:szCs w:val="18"/>
          <w:lang w:eastAsia="pl-PL"/>
        </w:rPr>
        <w:t xml:space="preserve">ą </w:t>
      </w:r>
      <w:r w:rsidRPr="005A4A0B">
        <w:rPr>
          <w:rFonts w:ascii="Calibri" w:hAnsi="Calibri"/>
          <w:sz w:val="18"/>
          <w:szCs w:val="18"/>
          <w:lang w:eastAsia="pl-PL"/>
        </w:rPr>
        <w:t xml:space="preserve">lub </w:t>
      </w:r>
      <w:r w:rsidRPr="005A4A0B">
        <w:rPr>
          <w:rFonts w:ascii="Calibri" w:hAnsi="Calibri" w:cs="TT1E7o00"/>
          <w:sz w:val="18"/>
          <w:szCs w:val="18"/>
          <w:lang w:eastAsia="pl-PL"/>
        </w:rPr>
        <w:t>ś</w:t>
      </w:r>
      <w:r w:rsidRPr="005A4A0B">
        <w:rPr>
          <w:rFonts w:ascii="Calibri" w:hAnsi="Calibri"/>
          <w:sz w:val="18"/>
          <w:szCs w:val="18"/>
          <w:lang w:eastAsia="pl-PL"/>
        </w:rPr>
        <w:t>wiadcz</w:t>
      </w:r>
      <w:r w:rsidRPr="005A4A0B">
        <w:rPr>
          <w:rFonts w:ascii="Calibri" w:hAnsi="Calibri" w:cs="TT1E7o00"/>
          <w:sz w:val="18"/>
          <w:szCs w:val="18"/>
          <w:lang w:eastAsia="pl-PL"/>
        </w:rPr>
        <w:t>ą</w:t>
      </w:r>
      <w:r w:rsidRPr="005A4A0B">
        <w:rPr>
          <w:rFonts w:ascii="Calibri" w:hAnsi="Calibri"/>
          <w:sz w:val="18"/>
          <w:szCs w:val="18"/>
          <w:lang w:eastAsia="pl-PL"/>
        </w:rPr>
        <w:t>c</w:t>
      </w:r>
      <w:r w:rsidRPr="005A4A0B">
        <w:rPr>
          <w:rFonts w:ascii="Calibri" w:hAnsi="Calibri" w:cs="TT1E7o00"/>
          <w:sz w:val="18"/>
          <w:szCs w:val="18"/>
          <w:lang w:eastAsia="pl-PL"/>
        </w:rPr>
        <w:t xml:space="preserve">ą </w:t>
      </w:r>
      <w:r w:rsidRPr="005A4A0B">
        <w:rPr>
          <w:rFonts w:ascii="Calibri" w:hAnsi="Calibri"/>
          <w:sz w:val="18"/>
          <w:szCs w:val="18"/>
          <w:lang w:eastAsia="pl-PL"/>
        </w:rPr>
        <w:t>usługi o charakterze u</w:t>
      </w:r>
      <w:r w:rsidRPr="005A4A0B">
        <w:rPr>
          <w:rFonts w:ascii="Calibri" w:hAnsi="Calibri" w:cs="TT1E7o00"/>
          <w:sz w:val="18"/>
          <w:szCs w:val="18"/>
          <w:lang w:eastAsia="pl-PL"/>
        </w:rPr>
        <w:t>ż</w:t>
      </w:r>
      <w:r w:rsidRPr="005A4A0B">
        <w:rPr>
          <w:rFonts w:ascii="Calibri" w:hAnsi="Calibri"/>
          <w:sz w:val="18"/>
          <w:szCs w:val="18"/>
          <w:lang w:eastAsia="pl-PL"/>
        </w:rPr>
        <w:t>yteczno</w:t>
      </w:r>
      <w:r w:rsidRPr="005A4A0B">
        <w:rPr>
          <w:rFonts w:ascii="Calibri" w:hAnsi="Calibri" w:cs="TT1E7o00"/>
          <w:sz w:val="18"/>
          <w:szCs w:val="18"/>
          <w:lang w:eastAsia="pl-PL"/>
        </w:rPr>
        <w:t>ś</w:t>
      </w:r>
      <w:r w:rsidRPr="005A4A0B">
        <w:rPr>
          <w:rFonts w:ascii="Calibri" w:hAnsi="Calibri"/>
          <w:sz w:val="18"/>
          <w:szCs w:val="18"/>
          <w:lang w:eastAsia="pl-PL"/>
        </w:rPr>
        <w:t>ci publicznej</w:t>
      </w:r>
      <w:r w:rsidR="00A56F9C">
        <w:rPr>
          <w:rFonts w:ascii="Calibri" w:hAnsi="Calibri"/>
          <w:sz w:val="18"/>
          <w:szCs w:val="18"/>
          <w:lang w:eastAsia="pl-PL"/>
        </w:rPr>
        <w:t>.</w:t>
      </w:r>
      <w:r w:rsidRPr="005A4A0B">
        <w:rPr>
          <w:rFonts w:ascii="Calibri" w:hAnsi="Calibri"/>
          <w:sz w:val="18"/>
          <w:szCs w:val="18"/>
          <w:lang w:eastAsia="pl-PL"/>
        </w:rPr>
        <w:t xml:space="preserve"> które nie s</w:t>
      </w:r>
      <w:r w:rsidRPr="005A4A0B">
        <w:rPr>
          <w:rFonts w:ascii="Calibri" w:hAnsi="Calibri" w:cs="TT1E7o00"/>
          <w:sz w:val="18"/>
          <w:szCs w:val="18"/>
          <w:lang w:eastAsia="pl-PL"/>
        </w:rPr>
        <w:t>ą </w:t>
      </w:r>
      <w:r w:rsidRPr="005A4A0B">
        <w:rPr>
          <w:rFonts w:ascii="Calibri" w:hAnsi="Calibri"/>
          <w:sz w:val="18"/>
          <w:szCs w:val="18"/>
          <w:lang w:eastAsia="pl-PL"/>
        </w:rPr>
        <w:t>działalno</w:t>
      </w:r>
      <w:r w:rsidRPr="005A4A0B">
        <w:rPr>
          <w:rFonts w:ascii="Calibri" w:hAnsi="Calibri" w:cs="TT1E7o00"/>
          <w:sz w:val="18"/>
          <w:szCs w:val="18"/>
          <w:lang w:eastAsia="pl-PL"/>
        </w:rPr>
        <w:t>ś</w:t>
      </w:r>
      <w:r w:rsidRPr="005A4A0B">
        <w:rPr>
          <w:rFonts w:ascii="Calibri" w:hAnsi="Calibri"/>
          <w:sz w:val="18"/>
          <w:szCs w:val="18"/>
          <w:lang w:eastAsia="pl-PL"/>
        </w:rPr>
        <w:t>ci</w:t>
      </w:r>
      <w:r w:rsidRPr="005A4A0B">
        <w:rPr>
          <w:rFonts w:ascii="Calibri" w:hAnsi="Calibri" w:cs="TT1E7o00"/>
          <w:sz w:val="18"/>
          <w:szCs w:val="18"/>
          <w:lang w:eastAsia="pl-PL"/>
        </w:rPr>
        <w:t xml:space="preserve">ą </w:t>
      </w:r>
      <w:r w:rsidRPr="005A4A0B">
        <w:rPr>
          <w:rFonts w:ascii="Calibri" w:hAnsi="Calibri"/>
          <w:sz w:val="18"/>
          <w:szCs w:val="18"/>
          <w:lang w:eastAsia="pl-PL"/>
        </w:rPr>
        <w:t>gospodarcz</w:t>
      </w:r>
      <w:r w:rsidRPr="005A4A0B">
        <w:rPr>
          <w:rFonts w:ascii="Calibri" w:hAnsi="Calibri" w:cs="TT1E7o00"/>
          <w:sz w:val="18"/>
          <w:szCs w:val="18"/>
          <w:lang w:eastAsia="pl-PL"/>
        </w:rPr>
        <w:t xml:space="preserve">ą </w:t>
      </w:r>
      <w:r w:rsidRPr="005A4A0B">
        <w:rPr>
          <w:rFonts w:ascii="Calibri" w:hAnsi="Calibri"/>
          <w:sz w:val="18"/>
          <w:szCs w:val="18"/>
          <w:lang w:eastAsia="pl-PL"/>
        </w:rPr>
        <w:t>w rozumieniu przepisów o swobodzie działalno</w:t>
      </w:r>
      <w:r w:rsidRPr="005A4A0B">
        <w:rPr>
          <w:rFonts w:ascii="Calibri" w:hAnsi="Calibri" w:cs="TT1E7o00"/>
          <w:sz w:val="18"/>
          <w:szCs w:val="18"/>
          <w:lang w:eastAsia="pl-PL"/>
        </w:rPr>
        <w:t>ś</w:t>
      </w:r>
      <w:r w:rsidRPr="005A4A0B">
        <w:rPr>
          <w:rFonts w:ascii="Calibri" w:hAnsi="Calibri"/>
          <w:sz w:val="18"/>
          <w:szCs w:val="18"/>
          <w:lang w:eastAsia="pl-PL"/>
        </w:rPr>
        <w:t>ci gospodarczej</w:t>
      </w:r>
      <w:r w:rsidR="00A56F9C">
        <w:rPr>
          <w:rFonts w:ascii="Calibri" w:hAnsi="Calibri"/>
          <w:sz w:val="18"/>
          <w:szCs w:val="18"/>
          <w:lang w:eastAsia="pl-PL"/>
        </w:rPr>
        <w:t>.</w:t>
      </w:r>
    </w:p>
    <w:p w:rsidR="00003008" w:rsidRPr="005A4A0B" w:rsidRDefault="00003008" w:rsidP="00003008">
      <w:pPr>
        <w:widowControl/>
        <w:suppressAutoHyphens w:val="0"/>
        <w:autoSpaceDN w:val="0"/>
        <w:adjustRightInd w:val="0"/>
        <w:spacing w:line="360" w:lineRule="auto"/>
        <w:ind w:left="426"/>
        <w:jc w:val="both"/>
        <w:rPr>
          <w:rFonts w:ascii="Calibri" w:hAnsi="Calibri"/>
          <w:sz w:val="18"/>
          <w:szCs w:val="18"/>
          <w:lang w:eastAsia="pl-PL"/>
        </w:rPr>
      </w:pPr>
      <w:r w:rsidRPr="005A4A0B">
        <w:rPr>
          <w:rFonts w:ascii="Calibri" w:hAnsi="Calibri"/>
          <w:sz w:val="18"/>
          <w:szCs w:val="18"/>
          <w:lang w:eastAsia="pl-PL"/>
        </w:rPr>
        <w:t>b) osob</w:t>
      </w:r>
      <w:r w:rsidRPr="005A4A0B">
        <w:rPr>
          <w:rFonts w:ascii="Calibri" w:hAnsi="Calibri" w:cs="TT1E7o00"/>
          <w:sz w:val="18"/>
          <w:szCs w:val="18"/>
          <w:lang w:eastAsia="pl-PL"/>
        </w:rPr>
        <w:t xml:space="preserve">ę </w:t>
      </w:r>
      <w:r w:rsidRPr="005A4A0B">
        <w:rPr>
          <w:rFonts w:ascii="Calibri" w:hAnsi="Calibri"/>
          <w:sz w:val="18"/>
          <w:szCs w:val="18"/>
          <w:lang w:eastAsia="pl-PL"/>
        </w:rPr>
        <w:t>fizyczn</w:t>
      </w:r>
      <w:r w:rsidRPr="005A4A0B">
        <w:rPr>
          <w:rFonts w:ascii="Calibri" w:hAnsi="Calibri" w:cs="TT1E7o00"/>
          <w:sz w:val="18"/>
          <w:szCs w:val="18"/>
          <w:lang w:eastAsia="pl-PL"/>
        </w:rPr>
        <w:t xml:space="preserve">ą </w:t>
      </w:r>
      <w:r w:rsidRPr="005A4A0B">
        <w:rPr>
          <w:rFonts w:ascii="Calibri" w:hAnsi="Calibri"/>
          <w:sz w:val="18"/>
          <w:szCs w:val="18"/>
          <w:lang w:eastAsia="pl-PL"/>
        </w:rPr>
        <w:t>wykonuj</w:t>
      </w:r>
      <w:r w:rsidRPr="005A4A0B">
        <w:rPr>
          <w:rFonts w:ascii="Calibri" w:hAnsi="Calibri" w:cs="TT1E7o00"/>
          <w:sz w:val="18"/>
          <w:szCs w:val="18"/>
          <w:lang w:eastAsia="pl-PL"/>
        </w:rPr>
        <w:t>ą</w:t>
      </w:r>
      <w:r w:rsidRPr="005A4A0B">
        <w:rPr>
          <w:rFonts w:ascii="Calibri" w:hAnsi="Calibri"/>
          <w:sz w:val="18"/>
          <w:szCs w:val="18"/>
          <w:lang w:eastAsia="pl-PL"/>
        </w:rPr>
        <w:t>c</w:t>
      </w:r>
      <w:r w:rsidRPr="005A4A0B">
        <w:rPr>
          <w:rFonts w:ascii="Calibri" w:hAnsi="Calibri" w:cs="TT1E7o00"/>
          <w:sz w:val="18"/>
          <w:szCs w:val="18"/>
          <w:lang w:eastAsia="pl-PL"/>
        </w:rPr>
        <w:t xml:space="preserve">ą </w:t>
      </w:r>
      <w:r w:rsidRPr="005A4A0B">
        <w:rPr>
          <w:rFonts w:ascii="Calibri" w:hAnsi="Calibri"/>
          <w:sz w:val="18"/>
          <w:szCs w:val="18"/>
          <w:lang w:eastAsia="pl-PL"/>
        </w:rPr>
        <w:t>zawód we własnym imieniu i na własny rachunek lub prowadz</w:t>
      </w:r>
      <w:r w:rsidRPr="005A4A0B">
        <w:rPr>
          <w:rFonts w:ascii="Calibri" w:hAnsi="Calibri" w:cs="TT1E7o00"/>
          <w:sz w:val="18"/>
          <w:szCs w:val="18"/>
          <w:lang w:eastAsia="pl-PL"/>
        </w:rPr>
        <w:t>ą</w:t>
      </w:r>
      <w:r w:rsidRPr="005A4A0B">
        <w:rPr>
          <w:rFonts w:ascii="Calibri" w:hAnsi="Calibri"/>
          <w:sz w:val="18"/>
          <w:szCs w:val="18"/>
          <w:lang w:eastAsia="pl-PL"/>
        </w:rPr>
        <w:t>c</w:t>
      </w:r>
      <w:r w:rsidRPr="005A4A0B">
        <w:rPr>
          <w:rFonts w:ascii="Calibri" w:hAnsi="Calibri" w:cs="TT1E7o00"/>
          <w:sz w:val="18"/>
          <w:szCs w:val="18"/>
          <w:lang w:eastAsia="pl-PL"/>
        </w:rPr>
        <w:t xml:space="preserve">ą </w:t>
      </w:r>
      <w:r w:rsidRPr="005A4A0B">
        <w:rPr>
          <w:rFonts w:ascii="Calibri" w:hAnsi="Calibri"/>
          <w:sz w:val="18"/>
          <w:szCs w:val="18"/>
          <w:lang w:eastAsia="pl-PL"/>
        </w:rPr>
        <w:t>działalno</w:t>
      </w:r>
      <w:r w:rsidRPr="005A4A0B">
        <w:rPr>
          <w:rFonts w:ascii="Calibri" w:hAnsi="Calibri" w:cs="TT1E7o00"/>
          <w:sz w:val="18"/>
          <w:szCs w:val="18"/>
          <w:lang w:eastAsia="pl-PL"/>
        </w:rPr>
        <w:t xml:space="preserve">ść </w:t>
      </w:r>
      <w:r w:rsidRPr="005A4A0B">
        <w:rPr>
          <w:rFonts w:ascii="Calibri" w:hAnsi="Calibri"/>
          <w:sz w:val="18"/>
          <w:szCs w:val="18"/>
          <w:lang w:eastAsia="pl-PL"/>
        </w:rPr>
        <w:t>w ramach wykonywania takiego zawodu,</w:t>
      </w:r>
    </w:p>
    <w:p w:rsidR="00003008" w:rsidRPr="005A4A0B" w:rsidRDefault="00003008" w:rsidP="00003008">
      <w:pPr>
        <w:widowControl/>
        <w:suppressAutoHyphens w:val="0"/>
        <w:autoSpaceDN w:val="0"/>
        <w:adjustRightInd w:val="0"/>
        <w:spacing w:line="360" w:lineRule="auto"/>
        <w:ind w:left="426"/>
        <w:jc w:val="both"/>
        <w:rPr>
          <w:rFonts w:ascii="Calibri" w:hAnsi="Calibri"/>
          <w:sz w:val="18"/>
          <w:szCs w:val="18"/>
          <w:lang w:eastAsia="pl-PL"/>
        </w:rPr>
      </w:pPr>
      <w:r w:rsidRPr="005A4A0B">
        <w:rPr>
          <w:rFonts w:ascii="Calibri" w:hAnsi="Calibri"/>
          <w:sz w:val="18"/>
          <w:szCs w:val="18"/>
          <w:lang w:eastAsia="pl-PL"/>
        </w:rPr>
        <w:t>c) osob</w:t>
      </w:r>
      <w:r w:rsidRPr="005A4A0B">
        <w:rPr>
          <w:rFonts w:ascii="Calibri" w:hAnsi="Calibri" w:cs="TT1E7o00"/>
          <w:sz w:val="18"/>
          <w:szCs w:val="18"/>
          <w:lang w:eastAsia="pl-PL"/>
        </w:rPr>
        <w:t xml:space="preserve">ę </w:t>
      </w:r>
      <w:r w:rsidRPr="005A4A0B">
        <w:rPr>
          <w:rFonts w:ascii="Calibri" w:hAnsi="Calibri"/>
          <w:sz w:val="18"/>
          <w:szCs w:val="18"/>
          <w:lang w:eastAsia="pl-PL"/>
        </w:rPr>
        <w:t>fizyczn</w:t>
      </w:r>
      <w:r w:rsidRPr="005A4A0B">
        <w:rPr>
          <w:rFonts w:ascii="Calibri" w:hAnsi="Calibri" w:cs="TT1E7o00"/>
          <w:sz w:val="18"/>
          <w:szCs w:val="18"/>
          <w:lang w:eastAsia="pl-PL"/>
        </w:rPr>
        <w:t>ą</w:t>
      </w:r>
      <w:r w:rsidRPr="005A4A0B">
        <w:rPr>
          <w:rFonts w:ascii="Calibri" w:hAnsi="Calibri"/>
          <w:sz w:val="18"/>
          <w:szCs w:val="18"/>
          <w:lang w:eastAsia="pl-PL"/>
        </w:rPr>
        <w:t>, która posiada kont rol</w:t>
      </w:r>
      <w:r w:rsidRPr="005A4A0B">
        <w:rPr>
          <w:rFonts w:ascii="Calibri" w:hAnsi="Calibri" w:cs="TT1E7o00"/>
          <w:sz w:val="18"/>
          <w:szCs w:val="18"/>
          <w:lang w:eastAsia="pl-PL"/>
        </w:rPr>
        <w:t>ę</w:t>
      </w:r>
      <w:r w:rsidRPr="005A4A0B">
        <w:rPr>
          <w:rFonts w:ascii="Calibri" w:hAnsi="Calibri"/>
          <w:sz w:val="18"/>
          <w:szCs w:val="18"/>
          <w:lang w:eastAsia="pl-PL"/>
        </w:rPr>
        <w:t>, w rozumieniu pkt 4 (w art. 4 ustawy o ochronie konkurencji i konsumentów), nad co najmniej jednym 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ą</w:t>
      </w:r>
      <w:r w:rsidRPr="005A4A0B">
        <w:rPr>
          <w:rFonts w:ascii="Calibri" w:hAnsi="Calibri"/>
          <w:sz w:val="18"/>
          <w:szCs w:val="18"/>
          <w:lang w:eastAsia="pl-PL"/>
        </w:rPr>
        <w:t>, cho</w:t>
      </w:r>
      <w:r w:rsidRPr="005A4A0B">
        <w:rPr>
          <w:rFonts w:ascii="Calibri" w:hAnsi="Calibri" w:cs="TT1E7o00"/>
          <w:sz w:val="18"/>
          <w:szCs w:val="18"/>
          <w:lang w:eastAsia="pl-PL"/>
        </w:rPr>
        <w:t>ć</w:t>
      </w:r>
      <w:r w:rsidRPr="005A4A0B">
        <w:rPr>
          <w:rFonts w:ascii="Calibri" w:hAnsi="Calibri"/>
          <w:sz w:val="18"/>
          <w:szCs w:val="18"/>
          <w:lang w:eastAsia="pl-PL"/>
        </w:rPr>
        <w:t>by nie prowadziła działalno</w:t>
      </w:r>
      <w:r w:rsidRPr="005A4A0B">
        <w:rPr>
          <w:rFonts w:ascii="Calibri" w:hAnsi="Calibri" w:cs="TT1E7o00"/>
          <w:sz w:val="18"/>
          <w:szCs w:val="18"/>
          <w:lang w:eastAsia="pl-PL"/>
        </w:rPr>
        <w:t>ś</w:t>
      </w:r>
      <w:r w:rsidRPr="005A4A0B">
        <w:rPr>
          <w:rFonts w:ascii="Calibri" w:hAnsi="Calibri"/>
          <w:sz w:val="18"/>
          <w:szCs w:val="18"/>
          <w:lang w:eastAsia="pl-PL"/>
        </w:rPr>
        <w:t>ci gospodarczej w rozumieniu przepisów o swobodzie działalno</w:t>
      </w:r>
      <w:r w:rsidRPr="005A4A0B">
        <w:rPr>
          <w:rFonts w:ascii="Calibri" w:hAnsi="Calibri" w:cs="TT1E7o00"/>
          <w:sz w:val="18"/>
          <w:szCs w:val="18"/>
          <w:lang w:eastAsia="pl-PL"/>
        </w:rPr>
        <w:t>ś</w:t>
      </w:r>
      <w:r w:rsidRPr="005A4A0B">
        <w:rPr>
          <w:rFonts w:ascii="Calibri" w:hAnsi="Calibri"/>
          <w:sz w:val="18"/>
          <w:szCs w:val="18"/>
          <w:lang w:eastAsia="pl-PL"/>
        </w:rPr>
        <w:t>ci gospodarczej je</w:t>
      </w:r>
      <w:r w:rsidRPr="005A4A0B">
        <w:rPr>
          <w:rFonts w:ascii="Calibri" w:hAnsi="Calibri" w:cs="TT1E7o00"/>
          <w:sz w:val="18"/>
          <w:szCs w:val="18"/>
          <w:lang w:eastAsia="pl-PL"/>
        </w:rPr>
        <w:t>ż</w:t>
      </w:r>
      <w:r w:rsidRPr="005A4A0B">
        <w:rPr>
          <w:rFonts w:ascii="Calibri" w:hAnsi="Calibri"/>
          <w:sz w:val="18"/>
          <w:szCs w:val="18"/>
          <w:lang w:eastAsia="pl-PL"/>
        </w:rPr>
        <w:t>eli podejmuje dalsze działania podlegaj</w:t>
      </w:r>
      <w:r w:rsidRPr="005A4A0B">
        <w:rPr>
          <w:rFonts w:ascii="Calibri" w:hAnsi="Calibri" w:cs="TT1E7o00"/>
          <w:sz w:val="18"/>
          <w:szCs w:val="18"/>
          <w:lang w:eastAsia="pl-PL"/>
        </w:rPr>
        <w:t>ą</w:t>
      </w:r>
      <w:r w:rsidRPr="005A4A0B">
        <w:rPr>
          <w:rFonts w:ascii="Calibri" w:hAnsi="Calibri"/>
          <w:sz w:val="18"/>
          <w:szCs w:val="18"/>
          <w:lang w:eastAsia="pl-PL"/>
        </w:rPr>
        <w:t>ce kontroli koncentracji i, o której mowa w art. 13 (ww. ustawy)</w:t>
      </w:r>
      <w:r w:rsidR="00A56F9C">
        <w:rPr>
          <w:rFonts w:ascii="Calibri" w:hAnsi="Calibri"/>
          <w:sz w:val="18"/>
          <w:szCs w:val="18"/>
          <w:lang w:eastAsia="pl-PL"/>
        </w:rPr>
        <w:t>.</w:t>
      </w:r>
    </w:p>
    <w:p w:rsidR="00003008" w:rsidRPr="005A4A0B" w:rsidRDefault="00003008" w:rsidP="00003008">
      <w:pPr>
        <w:widowControl/>
        <w:suppressAutoHyphens w:val="0"/>
        <w:autoSpaceDN w:val="0"/>
        <w:adjustRightInd w:val="0"/>
        <w:spacing w:line="360" w:lineRule="auto"/>
        <w:ind w:left="426"/>
        <w:jc w:val="both"/>
        <w:rPr>
          <w:rFonts w:ascii="Calibri" w:hAnsi="Calibri"/>
          <w:sz w:val="18"/>
          <w:szCs w:val="18"/>
          <w:lang w:eastAsia="pl-PL"/>
        </w:rPr>
      </w:pPr>
      <w:r w:rsidRPr="005A4A0B">
        <w:rPr>
          <w:rFonts w:ascii="Calibri" w:hAnsi="Calibri"/>
          <w:sz w:val="18"/>
          <w:szCs w:val="18"/>
          <w:lang w:eastAsia="pl-PL"/>
        </w:rPr>
        <w:t>d) zwi</w:t>
      </w:r>
      <w:r w:rsidRPr="005A4A0B">
        <w:rPr>
          <w:rFonts w:ascii="Calibri" w:hAnsi="Calibri" w:cs="TT1E7o00"/>
          <w:sz w:val="18"/>
          <w:szCs w:val="18"/>
          <w:lang w:eastAsia="pl-PL"/>
        </w:rPr>
        <w:t>ą</w:t>
      </w:r>
      <w:r w:rsidRPr="005A4A0B">
        <w:rPr>
          <w:rFonts w:ascii="Calibri" w:hAnsi="Calibri"/>
          <w:sz w:val="18"/>
          <w:szCs w:val="18"/>
          <w:lang w:eastAsia="pl-PL"/>
        </w:rPr>
        <w:t>zek przedsi</w:t>
      </w:r>
      <w:r w:rsidRPr="005A4A0B">
        <w:rPr>
          <w:rFonts w:ascii="Calibri" w:hAnsi="Calibri" w:cs="TT1E7o00"/>
          <w:sz w:val="18"/>
          <w:szCs w:val="18"/>
          <w:lang w:eastAsia="pl-PL"/>
        </w:rPr>
        <w:t>ę</w:t>
      </w:r>
      <w:r w:rsidRPr="005A4A0B">
        <w:rPr>
          <w:rFonts w:ascii="Calibri" w:hAnsi="Calibri"/>
          <w:sz w:val="18"/>
          <w:szCs w:val="18"/>
          <w:lang w:eastAsia="pl-PL"/>
        </w:rPr>
        <w:t>biorców w rozumieniu pkt 2 (w art</w:t>
      </w:r>
      <w:r w:rsidR="00A56F9C">
        <w:rPr>
          <w:rFonts w:ascii="Calibri" w:hAnsi="Calibri"/>
          <w:sz w:val="18"/>
          <w:szCs w:val="18"/>
          <w:lang w:eastAsia="pl-PL"/>
        </w:rPr>
        <w:t>.</w:t>
      </w:r>
      <w:r w:rsidRPr="005A4A0B">
        <w:rPr>
          <w:rFonts w:ascii="Calibri" w:hAnsi="Calibri"/>
          <w:sz w:val="18"/>
          <w:szCs w:val="18"/>
          <w:lang w:eastAsia="pl-PL"/>
        </w:rPr>
        <w:t xml:space="preserve"> 4 ww. ustawy) – na potrzeby przepisów dotycz</w:t>
      </w:r>
      <w:r w:rsidRPr="005A4A0B">
        <w:rPr>
          <w:rFonts w:ascii="Calibri" w:hAnsi="Calibri" w:cs="TT1E7o00"/>
          <w:sz w:val="18"/>
          <w:szCs w:val="18"/>
          <w:lang w:eastAsia="pl-PL"/>
        </w:rPr>
        <w:t>ą</w:t>
      </w:r>
      <w:r w:rsidRPr="005A4A0B">
        <w:rPr>
          <w:rFonts w:ascii="Calibri" w:hAnsi="Calibri"/>
          <w:sz w:val="18"/>
          <w:szCs w:val="18"/>
          <w:lang w:eastAsia="pl-PL"/>
        </w:rPr>
        <w:t>cych praktyk ograniczaj</w:t>
      </w:r>
      <w:r w:rsidRPr="005A4A0B">
        <w:rPr>
          <w:rFonts w:ascii="Calibri" w:hAnsi="Calibri" w:cs="TT1E7o00"/>
          <w:sz w:val="18"/>
          <w:szCs w:val="18"/>
          <w:lang w:eastAsia="pl-PL"/>
        </w:rPr>
        <w:t>ą</w:t>
      </w:r>
      <w:r w:rsidRPr="005A4A0B">
        <w:rPr>
          <w:rFonts w:ascii="Calibri" w:hAnsi="Calibri"/>
          <w:sz w:val="18"/>
          <w:szCs w:val="18"/>
          <w:lang w:eastAsia="pl-PL"/>
        </w:rPr>
        <w:t>cych konkurencj</w:t>
      </w:r>
      <w:r w:rsidRPr="005A4A0B">
        <w:rPr>
          <w:rFonts w:ascii="Calibri" w:hAnsi="Calibri" w:cs="TT1E7o00"/>
          <w:sz w:val="18"/>
          <w:szCs w:val="18"/>
          <w:lang w:eastAsia="pl-PL"/>
        </w:rPr>
        <w:t xml:space="preserve">ę </w:t>
      </w:r>
      <w:r w:rsidRPr="005A4A0B">
        <w:rPr>
          <w:rFonts w:ascii="Calibri" w:hAnsi="Calibri"/>
          <w:sz w:val="18"/>
          <w:szCs w:val="18"/>
          <w:lang w:eastAsia="pl-PL"/>
        </w:rPr>
        <w:t>oraz praktyk naruszaj</w:t>
      </w:r>
      <w:r w:rsidRPr="005A4A0B">
        <w:rPr>
          <w:rFonts w:ascii="Calibri" w:hAnsi="Calibri" w:cs="TT1E7o00"/>
          <w:sz w:val="18"/>
          <w:szCs w:val="18"/>
          <w:lang w:eastAsia="pl-PL"/>
        </w:rPr>
        <w:t>ą</w:t>
      </w:r>
      <w:r w:rsidRPr="005A4A0B">
        <w:rPr>
          <w:rFonts w:ascii="Calibri" w:hAnsi="Calibri"/>
          <w:sz w:val="18"/>
          <w:szCs w:val="18"/>
          <w:lang w:eastAsia="pl-PL"/>
        </w:rPr>
        <w:t>cych zbiorowe interesy konsumentów;</w:t>
      </w:r>
    </w:p>
    <w:p w:rsidR="00003008" w:rsidRPr="005A4A0B" w:rsidRDefault="00003008" w:rsidP="00003008">
      <w:pPr>
        <w:widowControl/>
        <w:suppressAutoHyphens w:val="0"/>
        <w:autoSpaceDN w:val="0"/>
        <w:adjustRightInd w:val="0"/>
        <w:spacing w:line="360" w:lineRule="auto"/>
        <w:jc w:val="both"/>
        <w:rPr>
          <w:rFonts w:ascii="Calibri" w:hAnsi="Calibri"/>
          <w:sz w:val="18"/>
          <w:szCs w:val="18"/>
          <w:lang w:eastAsia="pl-PL"/>
        </w:rPr>
      </w:pPr>
      <w:r w:rsidRPr="005A4A0B">
        <w:rPr>
          <w:rFonts w:ascii="Calibri" w:hAnsi="Calibri"/>
          <w:sz w:val="18"/>
          <w:szCs w:val="18"/>
          <w:lang w:eastAsia="pl-PL"/>
        </w:rPr>
        <w:t>• przej</w:t>
      </w:r>
      <w:r w:rsidRPr="005A4A0B">
        <w:rPr>
          <w:rFonts w:ascii="Calibri" w:hAnsi="Calibri" w:cs="TT1E7o00"/>
          <w:sz w:val="18"/>
          <w:szCs w:val="18"/>
          <w:lang w:eastAsia="pl-PL"/>
        </w:rPr>
        <w:t>ę</w:t>
      </w:r>
      <w:r w:rsidRPr="005A4A0B">
        <w:rPr>
          <w:rFonts w:ascii="Calibri" w:hAnsi="Calibri"/>
          <w:sz w:val="18"/>
          <w:szCs w:val="18"/>
          <w:lang w:eastAsia="pl-PL"/>
        </w:rPr>
        <w:t>ciu kont roli – rozumie si</w:t>
      </w:r>
      <w:r w:rsidRPr="005A4A0B">
        <w:rPr>
          <w:rFonts w:ascii="Calibri" w:hAnsi="Calibri" w:cs="TT1E7o00"/>
          <w:sz w:val="18"/>
          <w:szCs w:val="18"/>
          <w:lang w:eastAsia="pl-PL"/>
        </w:rPr>
        <w:t xml:space="preserve">ę </w:t>
      </w:r>
      <w:r w:rsidRPr="005A4A0B">
        <w:rPr>
          <w:rFonts w:ascii="Calibri" w:hAnsi="Calibri"/>
          <w:sz w:val="18"/>
          <w:szCs w:val="18"/>
          <w:lang w:eastAsia="pl-PL"/>
        </w:rPr>
        <w:t>przez to wszelkie formy bezpo</w:t>
      </w:r>
      <w:r w:rsidRPr="005A4A0B">
        <w:rPr>
          <w:rFonts w:ascii="Calibri" w:hAnsi="Calibri" w:cs="TT1E7o00"/>
          <w:sz w:val="18"/>
          <w:szCs w:val="18"/>
          <w:lang w:eastAsia="pl-PL"/>
        </w:rPr>
        <w:t>ś</w:t>
      </w:r>
      <w:r w:rsidRPr="005A4A0B">
        <w:rPr>
          <w:rFonts w:ascii="Calibri" w:hAnsi="Calibri"/>
          <w:sz w:val="18"/>
          <w:szCs w:val="18"/>
          <w:lang w:eastAsia="pl-PL"/>
        </w:rPr>
        <w:t>redniego lub po</w:t>
      </w:r>
      <w:r w:rsidRPr="005A4A0B">
        <w:rPr>
          <w:rFonts w:ascii="Calibri" w:hAnsi="Calibri" w:cs="TT1E7o00"/>
          <w:sz w:val="18"/>
          <w:szCs w:val="18"/>
          <w:lang w:eastAsia="pl-PL"/>
        </w:rPr>
        <w:t>ś</w:t>
      </w:r>
      <w:r w:rsidRPr="005A4A0B">
        <w:rPr>
          <w:rFonts w:ascii="Calibri" w:hAnsi="Calibri"/>
          <w:sz w:val="18"/>
          <w:szCs w:val="18"/>
          <w:lang w:eastAsia="pl-PL"/>
        </w:rPr>
        <w:t>redniego uzyskania przez 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 xml:space="preserve">ę </w:t>
      </w:r>
      <w:r w:rsidRPr="005A4A0B">
        <w:rPr>
          <w:rFonts w:ascii="Calibri" w:hAnsi="Calibri"/>
          <w:sz w:val="18"/>
          <w:szCs w:val="18"/>
          <w:lang w:eastAsia="pl-PL"/>
        </w:rPr>
        <w:t>uprawnie</w:t>
      </w:r>
      <w:r w:rsidRPr="005A4A0B">
        <w:rPr>
          <w:rFonts w:ascii="Calibri" w:hAnsi="Calibri" w:cs="TT1E7o00"/>
          <w:sz w:val="18"/>
          <w:szCs w:val="18"/>
          <w:lang w:eastAsia="pl-PL"/>
        </w:rPr>
        <w:t>ń</w:t>
      </w:r>
      <w:r w:rsidRPr="005A4A0B">
        <w:rPr>
          <w:rFonts w:ascii="Calibri" w:hAnsi="Calibri"/>
          <w:sz w:val="18"/>
          <w:szCs w:val="18"/>
          <w:lang w:eastAsia="pl-PL"/>
        </w:rPr>
        <w:t>, które osobno albo ł</w:t>
      </w:r>
      <w:r w:rsidRPr="005A4A0B">
        <w:rPr>
          <w:rFonts w:ascii="Calibri" w:hAnsi="Calibri" w:cs="TT1E7o00"/>
          <w:sz w:val="18"/>
          <w:szCs w:val="18"/>
          <w:lang w:eastAsia="pl-PL"/>
        </w:rPr>
        <w:t>ą</w:t>
      </w:r>
      <w:r w:rsidRPr="005A4A0B">
        <w:rPr>
          <w:rFonts w:ascii="Calibri" w:hAnsi="Calibri"/>
          <w:sz w:val="18"/>
          <w:szCs w:val="18"/>
          <w:lang w:eastAsia="pl-PL"/>
        </w:rPr>
        <w:t>cznie, przy uwzgl</w:t>
      </w:r>
      <w:r w:rsidRPr="005A4A0B">
        <w:rPr>
          <w:rFonts w:ascii="Calibri" w:hAnsi="Calibri" w:cs="TT1E7o00"/>
          <w:sz w:val="18"/>
          <w:szCs w:val="18"/>
          <w:lang w:eastAsia="pl-PL"/>
        </w:rPr>
        <w:t>ę</w:t>
      </w:r>
      <w:r w:rsidRPr="005A4A0B">
        <w:rPr>
          <w:rFonts w:ascii="Calibri" w:hAnsi="Calibri"/>
          <w:sz w:val="18"/>
          <w:szCs w:val="18"/>
          <w:lang w:eastAsia="pl-PL"/>
        </w:rPr>
        <w:t>dnieniu wszystkich okoliczno</w:t>
      </w:r>
      <w:r w:rsidRPr="005A4A0B">
        <w:rPr>
          <w:rFonts w:ascii="Calibri" w:hAnsi="Calibri" w:cs="TT1E7o00"/>
          <w:sz w:val="18"/>
          <w:szCs w:val="18"/>
          <w:lang w:eastAsia="pl-PL"/>
        </w:rPr>
        <w:t>ś</w:t>
      </w:r>
      <w:r w:rsidRPr="005A4A0B">
        <w:rPr>
          <w:rFonts w:ascii="Calibri" w:hAnsi="Calibri"/>
          <w:sz w:val="18"/>
          <w:szCs w:val="18"/>
          <w:lang w:eastAsia="pl-PL"/>
        </w:rPr>
        <w:t>ci prawnych lub faktycznych, umo</w:t>
      </w:r>
      <w:r w:rsidRPr="005A4A0B">
        <w:rPr>
          <w:rFonts w:ascii="Calibri" w:hAnsi="Calibri" w:cs="TT1E7o00"/>
          <w:sz w:val="18"/>
          <w:szCs w:val="18"/>
          <w:lang w:eastAsia="pl-PL"/>
        </w:rPr>
        <w:t>ż</w:t>
      </w:r>
      <w:r w:rsidRPr="005A4A0B">
        <w:rPr>
          <w:rFonts w:ascii="Calibri" w:hAnsi="Calibri"/>
          <w:sz w:val="18"/>
          <w:szCs w:val="18"/>
          <w:lang w:eastAsia="pl-PL"/>
        </w:rPr>
        <w:t>liwiaj</w:t>
      </w:r>
      <w:r w:rsidRPr="005A4A0B">
        <w:rPr>
          <w:rFonts w:ascii="Calibri" w:hAnsi="Calibri" w:cs="TT1E7o00"/>
          <w:sz w:val="18"/>
          <w:szCs w:val="18"/>
          <w:lang w:eastAsia="pl-PL"/>
        </w:rPr>
        <w:t xml:space="preserve">ą </w:t>
      </w:r>
      <w:r w:rsidRPr="005A4A0B">
        <w:rPr>
          <w:rFonts w:ascii="Calibri" w:hAnsi="Calibri"/>
          <w:sz w:val="18"/>
          <w:szCs w:val="18"/>
          <w:lang w:eastAsia="pl-PL"/>
        </w:rPr>
        <w:t>wywieranie decyduj</w:t>
      </w:r>
      <w:r w:rsidRPr="005A4A0B">
        <w:rPr>
          <w:rFonts w:ascii="Calibri" w:hAnsi="Calibri" w:cs="TT1E7o00"/>
          <w:sz w:val="18"/>
          <w:szCs w:val="18"/>
          <w:lang w:eastAsia="pl-PL"/>
        </w:rPr>
        <w:t>ą</w:t>
      </w:r>
      <w:r w:rsidRPr="005A4A0B">
        <w:rPr>
          <w:rFonts w:ascii="Calibri" w:hAnsi="Calibri"/>
          <w:sz w:val="18"/>
          <w:szCs w:val="18"/>
          <w:lang w:eastAsia="pl-PL"/>
        </w:rPr>
        <w:t>cego wpływu na innego 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 xml:space="preserve">ę </w:t>
      </w:r>
      <w:r w:rsidRPr="005A4A0B">
        <w:rPr>
          <w:rFonts w:ascii="Calibri" w:hAnsi="Calibri"/>
          <w:sz w:val="18"/>
          <w:szCs w:val="18"/>
          <w:lang w:eastAsia="pl-PL"/>
        </w:rPr>
        <w:t>lub przedsi</w:t>
      </w:r>
      <w:r w:rsidRPr="005A4A0B">
        <w:rPr>
          <w:rFonts w:ascii="Calibri" w:hAnsi="Calibri" w:cs="TT1E7o00"/>
          <w:sz w:val="18"/>
          <w:szCs w:val="18"/>
          <w:lang w:eastAsia="pl-PL"/>
        </w:rPr>
        <w:t>ę</w:t>
      </w:r>
      <w:r w:rsidRPr="005A4A0B">
        <w:rPr>
          <w:rFonts w:ascii="Calibri" w:hAnsi="Calibri"/>
          <w:sz w:val="18"/>
          <w:szCs w:val="18"/>
          <w:lang w:eastAsia="pl-PL"/>
        </w:rPr>
        <w:t>biorców; uprawnienia takie tworz</w:t>
      </w:r>
      <w:r w:rsidRPr="005A4A0B">
        <w:rPr>
          <w:rFonts w:ascii="Calibri" w:hAnsi="Calibri" w:cs="TT1E7o00"/>
          <w:sz w:val="18"/>
          <w:szCs w:val="18"/>
          <w:lang w:eastAsia="pl-PL"/>
        </w:rPr>
        <w:t xml:space="preserve">ą </w:t>
      </w:r>
      <w:r w:rsidRPr="005A4A0B">
        <w:rPr>
          <w:rFonts w:ascii="Calibri" w:hAnsi="Calibri"/>
          <w:sz w:val="18"/>
          <w:szCs w:val="18"/>
          <w:lang w:eastAsia="pl-PL"/>
        </w:rPr>
        <w:t>w szczególno</w:t>
      </w:r>
      <w:r w:rsidRPr="005A4A0B">
        <w:rPr>
          <w:rFonts w:ascii="Calibri" w:hAnsi="Calibri" w:cs="TT1E7o00"/>
          <w:sz w:val="18"/>
          <w:szCs w:val="18"/>
          <w:lang w:eastAsia="pl-PL"/>
        </w:rPr>
        <w:t>ś</w:t>
      </w:r>
      <w:r w:rsidRPr="005A4A0B">
        <w:rPr>
          <w:rFonts w:ascii="Calibri" w:hAnsi="Calibri"/>
          <w:sz w:val="18"/>
          <w:szCs w:val="18"/>
          <w:lang w:eastAsia="pl-PL"/>
        </w:rPr>
        <w:t>ci:</w:t>
      </w:r>
    </w:p>
    <w:p w:rsidR="00003008" w:rsidRPr="005A4A0B" w:rsidRDefault="00003008" w:rsidP="00003008">
      <w:pPr>
        <w:widowControl/>
        <w:suppressAutoHyphens w:val="0"/>
        <w:autoSpaceDN w:val="0"/>
        <w:adjustRightInd w:val="0"/>
        <w:spacing w:line="360" w:lineRule="auto"/>
        <w:ind w:left="709"/>
        <w:jc w:val="both"/>
        <w:rPr>
          <w:rFonts w:ascii="Calibri" w:hAnsi="Calibri"/>
          <w:sz w:val="18"/>
          <w:szCs w:val="18"/>
          <w:lang w:eastAsia="pl-PL"/>
        </w:rPr>
      </w:pPr>
      <w:r w:rsidRPr="005A4A0B">
        <w:rPr>
          <w:rFonts w:ascii="Calibri" w:hAnsi="Calibri"/>
          <w:sz w:val="18"/>
          <w:szCs w:val="18"/>
          <w:lang w:eastAsia="pl-PL"/>
        </w:rPr>
        <w:t>a) dysponowanie bezpo</w:t>
      </w:r>
      <w:r w:rsidRPr="005A4A0B">
        <w:rPr>
          <w:rFonts w:ascii="Calibri" w:hAnsi="Calibri" w:cs="TT1E7o00"/>
          <w:sz w:val="18"/>
          <w:szCs w:val="18"/>
          <w:lang w:eastAsia="pl-PL"/>
        </w:rPr>
        <w:t>ś</w:t>
      </w:r>
      <w:r w:rsidRPr="005A4A0B">
        <w:rPr>
          <w:rFonts w:ascii="Calibri" w:hAnsi="Calibri"/>
          <w:sz w:val="18"/>
          <w:szCs w:val="18"/>
          <w:lang w:eastAsia="pl-PL"/>
        </w:rPr>
        <w:t>rednio lub po</w:t>
      </w:r>
      <w:r w:rsidRPr="005A4A0B">
        <w:rPr>
          <w:rFonts w:ascii="Calibri" w:hAnsi="Calibri" w:cs="TT1E7o00"/>
          <w:sz w:val="18"/>
          <w:szCs w:val="18"/>
          <w:lang w:eastAsia="pl-PL"/>
        </w:rPr>
        <w:t>ś</w:t>
      </w:r>
      <w:r w:rsidRPr="005A4A0B">
        <w:rPr>
          <w:rFonts w:ascii="Calibri" w:hAnsi="Calibri"/>
          <w:sz w:val="18"/>
          <w:szCs w:val="18"/>
          <w:lang w:eastAsia="pl-PL"/>
        </w:rPr>
        <w:t>rednio wi</w:t>
      </w:r>
      <w:r w:rsidRPr="005A4A0B">
        <w:rPr>
          <w:rFonts w:ascii="Calibri" w:hAnsi="Calibri" w:cs="TT1E7o00"/>
          <w:sz w:val="18"/>
          <w:szCs w:val="18"/>
          <w:lang w:eastAsia="pl-PL"/>
        </w:rPr>
        <w:t>ę</w:t>
      </w:r>
      <w:r w:rsidRPr="005A4A0B">
        <w:rPr>
          <w:rFonts w:ascii="Calibri" w:hAnsi="Calibri"/>
          <w:sz w:val="18"/>
          <w:szCs w:val="18"/>
          <w:lang w:eastAsia="pl-PL"/>
        </w:rPr>
        <w:t>kszo</w:t>
      </w:r>
      <w:r w:rsidRPr="005A4A0B">
        <w:rPr>
          <w:rFonts w:ascii="Calibri" w:hAnsi="Calibri" w:cs="TT1E7o00"/>
          <w:sz w:val="18"/>
          <w:szCs w:val="18"/>
          <w:lang w:eastAsia="pl-PL"/>
        </w:rPr>
        <w:t>ś</w:t>
      </w:r>
      <w:r w:rsidRPr="005A4A0B">
        <w:rPr>
          <w:rFonts w:ascii="Calibri" w:hAnsi="Calibri"/>
          <w:sz w:val="18"/>
          <w:szCs w:val="18"/>
          <w:lang w:eastAsia="pl-PL"/>
        </w:rPr>
        <w:t>ci</w:t>
      </w:r>
      <w:r w:rsidRPr="005A4A0B">
        <w:rPr>
          <w:rFonts w:ascii="Calibri" w:hAnsi="Calibri" w:cs="TT1E7o00"/>
          <w:sz w:val="18"/>
          <w:szCs w:val="18"/>
          <w:lang w:eastAsia="pl-PL"/>
        </w:rPr>
        <w:t xml:space="preserve">ą </w:t>
      </w:r>
      <w:r w:rsidRPr="005A4A0B">
        <w:rPr>
          <w:rFonts w:ascii="Calibri" w:hAnsi="Calibri"/>
          <w:sz w:val="18"/>
          <w:szCs w:val="18"/>
          <w:lang w:eastAsia="pl-PL"/>
        </w:rPr>
        <w:t>głosów na zgromadzeniu wspólników albo na walnym zgromadzeniu, tak</w:t>
      </w:r>
      <w:r w:rsidRPr="005A4A0B">
        <w:rPr>
          <w:rFonts w:ascii="Calibri" w:hAnsi="Calibri" w:cs="TT1E7o00"/>
          <w:sz w:val="18"/>
          <w:szCs w:val="18"/>
          <w:lang w:eastAsia="pl-PL"/>
        </w:rPr>
        <w:t>ż</w:t>
      </w:r>
      <w:r w:rsidRPr="005A4A0B">
        <w:rPr>
          <w:rFonts w:ascii="Calibri" w:hAnsi="Calibri"/>
          <w:sz w:val="18"/>
          <w:szCs w:val="18"/>
          <w:lang w:eastAsia="pl-PL"/>
        </w:rPr>
        <w:t>e jako zastawnik albo u</w:t>
      </w:r>
      <w:r w:rsidRPr="005A4A0B">
        <w:rPr>
          <w:rFonts w:ascii="Calibri" w:hAnsi="Calibri" w:cs="TT1E7o00"/>
          <w:sz w:val="18"/>
          <w:szCs w:val="18"/>
          <w:lang w:eastAsia="pl-PL"/>
        </w:rPr>
        <w:t>ż</w:t>
      </w:r>
      <w:r w:rsidRPr="005A4A0B">
        <w:rPr>
          <w:rFonts w:ascii="Calibri" w:hAnsi="Calibri"/>
          <w:sz w:val="18"/>
          <w:szCs w:val="18"/>
          <w:lang w:eastAsia="pl-PL"/>
        </w:rPr>
        <w:t>ytkownik, b</w:t>
      </w:r>
      <w:r w:rsidRPr="005A4A0B">
        <w:rPr>
          <w:rFonts w:ascii="Calibri" w:hAnsi="Calibri" w:cs="TT1E7o00"/>
          <w:sz w:val="18"/>
          <w:szCs w:val="18"/>
          <w:lang w:eastAsia="pl-PL"/>
        </w:rPr>
        <w:t>ą</w:t>
      </w:r>
      <w:r w:rsidRPr="005A4A0B">
        <w:rPr>
          <w:rFonts w:ascii="Calibri" w:hAnsi="Calibri"/>
          <w:sz w:val="18"/>
          <w:szCs w:val="18"/>
          <w:lang w:eastAsia="pl-PL"/>
        </w:rPr>
        <w:t>d</w:t>
      </w:r>
      <w:r w:rsidRPr="005A4A0B">
        <w:rPr>
          <w:rFonts w:ascii="Calibri" w:hAnsi="Calibri" w:cs="TT1E7o00"/>
          <w:sz w:val="18"/>
          <w:szCs w:val="18"/>
          <w:lang w:eastAsia="pl-PL"/>
        </w:rPr>
        <w:t xml:space="preserve">ź </w:t>
      </w:r>
      <w:r w:rsidRPr="005A4A0B">
        <w:rPr>
          <w:rFonts w:ascii="Calibri" w:hAnsi="Calibri"/>
          <w:sz w:val="18"/>
          <w:szCs w:val="18"/>
          <w:lang w:eastAsia="pl-PL"/>
        </w:rPr>
        <w:t>w zarz</w:t>
      </w:r>
      <w:r w:rsidRPr="005A4A0B">
        <w:rPr>
          <w:rFonts w:ascii="Calibri" w:hAnsi="Calibri" w:cs="TT1E7o00"/>
          <w:sz w:val="18"/>
          <w:szCs w:val="18"/>
          <w:lang w:eastAsia="pl-PL"/>
        </w:rPr>
        <w:t>ą</w:t>
      </w:r>
      <w:r w:rsidRPr="005A4A0B">
        <w:rPr>
          <w:rFonts w:ascii="Calibri" w:hAnsi="Calibri"/>
          <w:sz w:val="18"/>
          <w:szCs w:val="18"/>
          <w:lang w:eastAsia="pl-PL"/>
        </w:rPr>
        <w:t>dzie innego przedsi</w:t>
      </w:r>
      <w:r w:rsidRPr="005A4A0B">
        <w:rPr>
          <w:rFonts w:ascii="Calibri" w:hAnsi="Calibri" w:cs="TT1E7o00"/>
          <w:sz w:val="18"/>
          <w:szCs w:val="18"/>
          <w:lang w:eastAsia="pl-PL"/>
        </w:rPr>
        <w:t>ę</w:t>
      </w:r>
      <w:r w:rsidRPr="005A4A0B">
        <w:rPr>
          <w:rFonts w:ascii="Calibri" w:hAnsi="Calibri"/>
          <w:sz w:val="18"/>
          <w:szCs w:val="18"/>
          <w:lang w:eastAsia="pl-PL"/>
        </w:rPr>
        <w:t>biorcy (przedsi</w:t>
      </w:r>
      <w:r w:rsidRPr="005A4A0B">
        <w:rPr>
          <w:rFonts w:ascii="Calibri" w:hAnsi="Calibri" w:cs="TT1E7o00"/>
          <w:sz w:val="18"/>
          <w:szCs w:val="18"/>
          <w:lang w:eastAsia="pl-PL"/>
        </w:rPr>
        <w:t>ę</w:t>
      </w:r>
      <w:r w:rsidRPr="005A4A0B">
        <w:rPr>
          <w:rFonts w:ascii="Calibri" w:hAnsi="Calibri"/>
          <w:sz w:val="18"/>
          <w:szCs w:val="18"/>
          <w:lang w:eastAsia="pl-PL"/>
        </w:rPr>
        <w:t>biorcy zale</w:t>
      </w:r>
      <w:r w:rsidRPr="005A4A0B">
        <w:rPr>
          <w:rFonts w:ascii="Calibri" w:hAnsi="Calibri" w:cs="TT1E7o00"/>
          <w:sz w:val="18"/>
          <w:szCs w:val="18"/>
          <w:lang w:eastAsia="pl-PL"/>
        </w:rPr>
        <w:t>ż</w:t>
      </w:r>
      <w:r w:rsidRPr="005A4A0B">
        <w:rPr>
          <w:rFonts w:ascii="Calibri" w:hAnsi="Calibri"/>
          <w:sz w:val="18"/>
          <w:szCs w:val="18"/>
          <w:lang w:eastAsia="pl-PL"/>
        </w:rPr>
        <w:t>nego)</w:t>
      </w:r>
      <w:r w:rsidR="00A56F9C">
        <w:rPr>
          <w:rFonts w:ascii="Calibri" w:hAnsi="Calibri"/>
          <w:sz w:val="18"/>
          <w:szCs w:val="18"/>
          <w:lang w:eastAsia="pl-PL"/>
        </w:rPr>
        <w:t>.</w:t>
      </w:r>
      <w:r w:rsidRPr="005A4A0B">
        <w:rPr>
          <w:rFonts w:ascii="Calibri" w:hAnsi="Calibri"/>
          <w:sz w:val="18"/>
          <w:szCs w:val="18"/>
          <w:lang w:eastAsia="pl-PL"/>
        </w:rPr>
        <w:t xml:space="preserve"> tak</w:t>
      </w:r>
      <w:r w:rsidRPr="005A4A0B">
        <w:rPr>
          <w:rFonts w:ascii="Calibri" w:hAnsi="Calibri" w:cs="TT1E7o00"/>
          <w:sz w:val="18"/>
          <w:szCs w:val="18"/>
          <w:lang w:eastAsia="pl-PL"/>
        </w:rPr>
        <w:t>ż</w:t>
      </w:r>
      <w:r w:rsidRPr="005A4A0B">
        <w:rPr>
          <w:rFonts w:ascii="Calibri" w:hAnsi="Calibri"/>
          <w:sz w:val="18"/>
          <w:szCs w:val="18"/>
          <w:lang w:eastAsia="pl-PL"/>
        </w:rPr>
        <w:t>e na podstawie porozumie</w:t>
      </w:r>
      <w:r w:rsidRPr="005A4A0B">
        <w:rPr>
          <w:rFonts w:ascii="Calibri" w:hAnsi="Calibri" w:cs="TT1E7o00"/>
          <w:sz w:val="18"/>
          <w:szCs w:val="18"/>
          <w:lang w:eastAsia="pl-PL"/>
        </w:rPr>
        <w:t xml:space="preserve">ń </w:t>
      </w:r>
      <w:r w:rsidRPr="005A4A0B">
        <w:rPr>
          <w:rFonts w:ascii="Calibri" w:hAnsi="Calibri"/>
          <w:sz w:val="18"/>
          <w:szCs w:val="18"/>
          <w:lang w:eastAsia="pl-PL"/>
        </w:rPr>
        <w:t xml:space="preserve">z innymi osobami, </w:t>
      </w:r>
    </w:p>
    <w:p w:rsidR="00003008" w:rsidRPr="005A4A0B" w:rsidRDefault="00003008" w:rsidP="00003008">
      <w:pPr>
        <w:widowControl/>
        <w:suppressAutoHyphens w:val="0"/>
        <w:autoSpaceDN w:val="0"/>
        <w:adjustRightInd w:val="0"/>
        <w:spacing w:line="360" w:lineRule="auto"/>
        <w:ind w:left="709"/>
        <w:jc w:val="both"/>
        <w:rPr>
          <w:rFonts w:ascii="Calibri" w:hAnsi="Calibri"/>
          <w:sz w:val="18"/>
          <w:szCs w:val="18"/>
          <w:lang w:eastAsia="pl-PL"/>
        </w:rPr>
      </w:pPr>
      <w:r w:rsidRPr="005A4A0B">
        <w:rPr>
          <w:rFonts w:ascii="Calibri" w:hAnsi="Calibri"/>
          <w:sz w:val="18"/>
          <w:szCs w:val="18"/>
          <w:lang w:eastAsia="pl-PL"/>
        </w:rPr>
        <w:t>b) uprawnienie do powoływania lub odwoływania wi</w:t>
      </w:r>
      <w:r w:rsidRPr="005A4A0B">
        <w:rPr>
          <w:rFonts w:ascii="Calibri" w:hAnsi="Calibri" w:cs="TT1E7o00"/>
          <w:sz w:val="18"/>
          <w:szCs w:val="18"/>
          <w:lang w:eastAsia="pl-PL"/>
        </w:rPr>
        <w:t>ę</w:t>
      </w:r>
      <w:r w:rsidRPr="005A4A0B">
        <w:rPr>
          <w:rFonts w:ascii="Calibri" w:hAnsi="Calibri"/>
          <w:sz w:val="18"/>
          <w:szCs w:val="18"/>
          <w:lang w:eastAsia="pl-PL"/>
        </w:rPr>
        <w:t>kszo</w:t>
      </w:r>
      <w:r w:rsidRPr="005A4A0B">
        <w:rPr>
          <w:rFonts w:ascii="Calibri" w:hAnsi="Calibri" w:cs="TT1E7o00"/>
          <w:sz w:val="18"/>
          <w:szCs w:val="18"/>
          <w:lang w:eastAsia="pl-PL"/>
        </w:rPr>
        <w:t>ś</w:t>
      </w:r>
      <w:r w:rsidRPr="005A4A0B">
        <w:rPr>
          <w:rFonts w:ascii="Calibri" w:hAnsi="Calibri"/>
          <w:sz w:val="18"/>
          <w:szCs w:val="18"/>
          <w:lang w:eastAsia="pl-PL"/>
        </w:rPr>
        <w:t>ci członków zarz</w:t>
      </w:r>
      <w:r w:rsidRPr="005A4A0B">
        <w:rPr>
          <w:rFonts w:ascii="Calibri" w:hAnsi="Calibri" w:cs="TT1E7o00"/>
          <w:sz w:val="18"/>
          <w:szCs w:val="18"/>
          <w:lang w:eastAsia="pl-PL"/>
        </w:rPr>
        <w:t>ą</w:t>
      </w:r>
      <w:r w:rsidRPr="005A4A0B">
        <w:rPr>
          <w:rFonts w:ascii="Calibri" w:hAnsi="Calibri"/>
          <w:sz w:val="18"/>
          <w:szCs w:val="18"/>
          <w:lang w:eastAsia="pl-PL"/>
        </w:rPr>
        <w:t>du lub rady nadzorczej innego przedsi</w:t>
      </w:r>
      <w:r w:rsidRPr="005A4A0B">
        <w:rPr>
          <w:rFonts w:ascii="Calibri" w:hAnsi="Calibri" w:cs="TT1E7o00"/>
          <w:sz w:val="18"/>
          <w:szCs w:val="18"/>
          <w:lang w:eastAsia="pl-PL"/>
        </w:rPr>
        <w:t>ę</w:t>
      </w:r>
      <w:r w:rsidRPr="005A4A0B">
        <w:rPr>
          <w:rFonts w:ascii="Calibri" w:hAnsi="Calibri"/>
          <w:sz w:val="18"/>
          <w:szCs w:val="18"/>
          <w:lang w:eastAsia="pl-PL"/>
        </w:rPr>
        <w:t>biorcy (przedsi</w:t>
      </w:r>
      <w:r w:rsidRPr="005A4A0B">
        <w:rPr>
          <w:rFonts w:ascii="Calibri" w:hAnsi="Calibri" w:cs="TT1E7o00"/>
          <w:sz w:val="18"/>
          <w:szCs w:val="18"/>
          <w:lang w:eastAsia="pl-PL"/>
        </w:rPr>
        <w:t>ę</w:t>
      </w:r>
      <w:r w:rsidRPr="005A4A0B">
        <w:rPr>
          <w:rFonts w:ascii="Calibri" w:hAnsi="Calibri"/>
          <w:sz w:val="18"/>
          <w:szCs w:val="18"/>
          <w:lang w:eastAsia="pl-PL"/>
        </w:rPr>
        <w:t>biorcy zale</w:t>
      </w:r>
      <w:r w:rsidRPr="005A4A0B">
        <w:rPr>
          <w:rFonts w:ascii="Calibri" w:hAnsi="Calibri" w:cs="TT1E7o00"/>
          <w:sz w:val="18"/>
          <w:szCs w:val="18"/>
          <w:lang w:eastAsia="pl-PL"/>
        </w:rPr>
        <w:t>ż</w:t>
      </w:r>
      <w:r w:rsidRPr="005A4A0B">
        <w:rPr>
          <w:rFonts w:ascii="Calibri" w:hAnsi="Calibri"/>
          <w:sz w:val="18"/>
          <w:szCs w:val="18"/>
          <w:lang w:eastAsia="pl-PL"/>
        </w:rPr>
        <w:t>nego)</w:t>
      </w:r>
      <w:r w:rsidR="00A56F9C">
        <w:rPr>
          <w:rFonts w:ascii="Calibri" w:hAnsi="Calibri"/>
          <w:sz w:val="18"/>
          <w:szCs w:val="18"/>
          <w:lang w:eastAsia="pl-PL"/>
        </w:rPr>
        <w:t>.</w:t>
      </w:r>
      <w:r w:rsidRPr="005A4A0B">
        <w:rPr>
          <w:rFonts w:ascii="Calibri" w:hAnsi="Calibri"/>
          <w:sz w:val="18"/>
          <w:szCs w:val="18"/>
          <w:lang w:eastAsia="pl-PL"/>
        </w:rPr>
        <w:t xml:space="preserve"> tak</w:t>
      </w:r>
      <w:r w:rsidRPr="005A4A0B">
        <w:rPr>
          <w:rFonts w:ascii="Calibri" w:hAnsi="Calibri" w:cs="TT1E7o00"/>
          <w:sz w:val="18"/>
          <w:szCs w:val="18"/>
          <w:lang w:eastAsia="pl-PL"/>
        </w:rPr>
        <w:t>ż</w:t>
      </w:r>
      <w:r w:rsidRPr="005A4A0B">
        <w:rPr>
          <w:rFonts w:ascii="Calibri" w:hAnsi="Calibri"/>
          <w:sz w:val="18"/>
          <w:szCs w:val="18"/>
          <w:lang w:eastAsia="pl-PL"/>
        </w:rPr>
        <w:t>e na podstawie porozumie</w:t>
      </w:r>
      <w:r w:rsidRPr="005A4A0B">
        <w:rPr>
          <w:rFonts w:ascii="Calibri" w:hAnsi="Calibri" w:cs="TT1E7o00"/>
          <w:sz w:val="18"/>
          <w:szCs w:val="18"/>
          <w:lang w:eastAsia="pl-PL"/>
        </w:rPr>
        <w:t xml:space="preserve">ń </w:t>
      </w:r>
      <w:r w:rsidRPr="005A4A0B">
        <w:rPr>
          <w:rFonts w:ascii="Calibri" w:hAnsi="Calibri"/>
          <w:sz w:val="18"/>
          <w:szCs w:val="18"/>
          <w:lang w:eastAsia="pl-PL"/>
        </w:rPr>
        <w:t>z innymi osobami,</w:t>
      </w:r>
    </w:p>
    <w:p w:rsidR="00003008" w:rsidRPr="005A4A0B" w:rsidRDefault="00003008" w:rsidP="00003008">
      <w:pPr>
        <w:widowControl/>
        <w:suppressAutoHyphens w:val="0"/>
        <w:autoSpaceDN w:val="0"/>
        <w:adjustRightInd w:val="0"/>
        <w:spacing w:line="360" w:lineRule="auto"/>
        <w:ind w:left="709"/>
        <w:jc w:val="both"/>
        <w:rPr>
          <w:rFonts w:ascii="Calibri" w:hAnsi="Calibri"/>
          <w:sz w:val="18"/>
          <w:szCs w:val="18"/>
          <w:lang w:eastAsia="pl-PL"/>
        </w:rPr>
      </w:pPr>
      <w:r w:rsidRPr="005A4A0B">
        <w:rPr>
          <w:rFonts w:ascii="Calibri" w:hAnsi="Calibri"/>
          <w:sz w:val="18"/>
          <w:szCs w:val="18"/>
          <w:lang w:eastAsia="pl-PL"/>
        </w:rPr>
        <w:t>c) członkowie jego zarz</w:t>
      </w:r>
      <w:r w:rsidRPr="005A4A0B">
        <w:rPr>
          <w:rFonts w:ascii="Calibri" w:hAnsi="Calibri" w:cs="TT1E7o00"/>
          <w:sz w:val="18"/>
          <w:szCs w:val="18"/>
          <w:lang w:eastAsia="pl-PL"/>
        </w:rPr>
        <w:t>ą</w:t>
      </w:r>
      <w:r w:rsidRPr="005A4A0B">
        <w:rPr>
          <w:rFonts w:ascii="Calibri" w:hAnsi="Calibri"/>
          <w:sz w:val="18"/>
          <w:szCs w:val="18"/>
          <w:lang w:eastAsia="pl-PL"/>
        </w:rPr>
        <w:t>du lub rady nadzorczej stanowi</w:t>
      </w:r>
      <w:r w:rsidRPr="005A4A0B">
        <w:rPr>
          <w:rFonts w:ascii="Calibri" w:hAnsi="Calibri" w:cs="TT1E7o00"/>
          <w:sz w:val="18"/>
          <w:szCs w:val="18"/>
          <w:lang w:eastAsia="pl-PL"/>
        </w:rPr>
        <w:t xml:space="preserve">ą </w:t>
      </w:r>
      <w:r w:rsidRPr="005A4A0B">
        <w:rPr>
          <w:rFonts w:ascii="Calibri" w:hAnsi="Calibri"/>
          <w:sz w:val="18"/>
          <w:szCs w:val="18"/>
          <w:lang w:eastAsia="pl-PL"/>
        </w:rPr>
        <w:t>wi</w:t>
      </w:r>
      <w:r w:rsidRPr="005A4A0B">
        <w:rPr>
          <w:rFonts w:ascii="Calibri" w:hAnsi="Calibri" w:cs="TT1E7o00"/>
          <w:sz w:val="18"/>
          <w:szCs w:val="18"/>
          <w:lang w:eastAsia="pl-PL"/>
        </w:rPr>
        <w:t>ę</w:t>
      </w:r>
      <w:r w:rsidRPr="005A4A0B">
        <w:rPr>
          <w:rFonts w:ascii="Calibri" w:hAnsi="Calibri"/>
          <w:sz w:val="18"/>
          <w:szCs w:val="18"/>
          <w:lang w:eastAsia="pl-PL"/>
        </w:rPr>
        <w:t>cej ni</w:t>
      </w:r>
      <w:r w:rsidRPr="005A4A0B">
        <w:rPr>
          <w:rFonts w:ascii="Calibri" w:hAnsi="Calibri" w:cs="TT1E7o00"/>
          <w:sz w:val="18"/>
          <w:szCs w:val="18"/>
          <w:lang w:eastAsia="pl-PL"/>
        </w:rPr>
        <w:t xml:space="preserve">ż </w:t>
      </w:r>
      <w:r w:rsidRPr="005A4A0B">
        <w:rPr>
          <w:rFonts w:ascii="Calibri" w:hAnsi="Calibri"/>
          <w:sz w:val="18"/>
          <w:szCs w:val="18"/>
          <w:lang w:eastAsia="pl-PL"/>
        </w:rPr>
        <w:t>połow</w:t>
      </w:r>
      <w:r w:rsidRPr="005A4A0B">
        <w:rPr>
          <w:rFonts w:ascii="Calibri" w:hAnsi="Calibri" w:cs="TT1E7o00"/>
          <w:sz w:val="18"/>
          <w:szCs w:val="18"/>
          <w:lang w:eastAsia="pl-PL"/>
        </w:rPr>
        <w:t xml:space="preserve">ę </w:t>
      </w:r>
      <w:r w:rsidRPr="005A4A0B">
        <w:rPr>
          <w:rFonts w:ascii="Calibri" w:hAnsi="Calibri"/>
          <w:sz w:val="18"/>
          <w:szCs w:val="18"/>
          <w:lang w:eastAsia="pl-PL"/>
        </w:rPr>
        <w:t>członków zarz</w:t>
      </w:r>
      <w:r w:rsidRPr="005A4A0B">
        <w:rPr>
          <w:rFonts w:ascii="Calibri" w:hAnsi="Calibri" w:cs="TT1E7o00"/>
          <w:sz w:val="18"/>
          <w:szCs w:val="18"/>
          <w:lang w:eastAsia="pl-PL"/>
        </w:rPr>
        <w:t>ą</w:t>
      </w:r>
      <w:r w:rsidRPr="005A4A0B">
        <w:rPr>
          <w:rFonts w:ascii="Calibri" w:hAnsi="Calibri"/>
          <w:sz w:val="18"/>
          <w:szCs w:val="18"/>
          <w:lang w:eastAsia="pl-PL"/>
        </w:rPr>
        <w:t>du innego przedsi</w:t>
      </w:r>
      <w:r w:rsidRPr="005A4A0B">
        <w:rPr>
          <w:rFonts w:ascii="Calibri" w:hAnsi="Calibri" w:cs="TT1E7o00"/>
          <w:sz w:val="18"/>
          <w:szCs w:val="18"/>
          <w:lang w:eastAsia="pl-PL"/>
        </w:rPr>
        <w:t>ę</w:t>
      </w:r>
      <w:r w:rsidRPr="005A4A0B">
        <w:rPr>
          <w:rFonts w:ascii="Calibri" w:hAnsi="Calibri"/>
          <w:sz w:val="18"/>
          <w:szCs w:val="18"/>
          <w:lang w:eastAsia="pl-PL"/>
        </w:rPr>
        <w:t>biorcy (przedsi</w:t>
      </w:r>
      <w:r w:rsidRPr="005A4A0B">
        <w:rPr>
          <w:rFonts w:ascii="Calibri" w:hAnsi="Calibri" w:cs="TT1E7o00"/>
          <w:sz w:val="18"/>
          <w:szCs w:val="18"/>
          <w:lang w:eastAsia="pl-PL"/>
        </w:rPr>
        <w:t>ę</w:t>
      </w:r>
      <w:r w:rsidRPr="005A4A0B">
        <w:rPr>
          <w:rFonts w:ascii="Calibri" w:hAnsi="Calibri"/>
          <w:sz w:val="18"/>
          <w:szCs w:val="18"/>
          <w:lang w:eastAsia="pl-PL"/>
        </w:rPr>
        <w:t>biorcy zale</w:t>
      </w:r>
      <w:r w:rsidRPr="005A4A0B">
        <w:rPr>
          <w:rFonts w:ascii="Calibri" w:hAnsi="Calibri" w:cs="TT1E7o00"/>
          <w:sz w:val="18"/>
          <w:szCs w:val="18"/>
          <w:lang w:eastAsia="pl-PL"/>
        </w:rPr>
        <w:t>ż</w:t>
      </w:r>
      <w:r w:rsidRPr="005A4A0B">
        <w:rPr>
          <w:rFonts w:ascii="Calibri" w:hAnsi="Calibri"/>
          <w:sz w:val="18"/>
          <w:szCs w:val="18"/>
          <w:lang w:eastAsia="pl-PL"/>
        </w:rPr>
        <w:t>nego)</w:t>
      </w:r>
      <w:r w:rsidR="00A56F9C">
        <w:rPr>
          <w:rFonts w:ascii="Calibri" w:hAnsi="Calibri"/>
          <w:sz w:val="18"/>
          <w:szCs w:val="18"/>
          <w:lang w:eastAsia="pl-PL"/>
        </w:rPr>
        <w:t>.</w:t>
      </w:r>
    </w:p>
    <w:p w:rsidR="00003008" w:rsidRPr="005A4A0B" w:rsidRDefault="00003008" w:rsidP="00003008">
      <w:pPr>
        <w:widowControl/>
        <w:suppressAutoHyphens w:val="0"/>
        <w:autoSpaceDN w:val="0"/>
        <w:adjustRightInd w:val="0"/>
        <w:spacing w:line="360" w:lineRule="auto"/>
        <w:ind w:left="709"/>
        <w:jc w:val="both"/>
        <w:rPr>
          <w:rFonts w:ascii="Calibri" w:hAnsi="Calibri"/>
          <w:sz w:val="18"/>
          <w:szCs w:val="18"/>
          <w:lang w:eastAsia="pl-PL"/>
        </w:rPr>
      </w:pPr>
      <w:r w:rsidRPr="005A4A0B">
        <w:rPr>
          <w:rFonts w:ascii="Calibri" w:hAnsi="Calibri"/>
          <w:sz w:val="18"/>
          <w:szCs w:val="18"/>
          <w:lang w:eastAsia="pl-PL"/>
        </w:rPr>
        <w:t>d) dysponowanie bezpo</w:t>
      </w:r>
      <w:r w:rsidRPr="005A4A0B">
        <w:rPr>
          <w:rFonts w:ascii="Calibri" w:hAnsi="Calibri" w:cs="TT1E7o00"/>
          <w:sz w:val="18"/>
          <w:szCs w:val="18"/>
          <w:lang w:eastAsia="pl-PL"/>
        </w:rPr>
        <w:t>ś</w:t>
      </w:r>
      <w:r w:rsidRPr="005A4A0B">
        <w:rPr>
          <w:rFonts w:ascii="Calibri" w:hAnsi="Calibri"/>
          <w:sz w:val="18"/>
          <w:szCs w:val="18"/>
          <w:lang w:eastAsia="pl-PL"/>
        </w:rPr>
        <w:t>rednio lub po</w:t>
      </w:r>
      <w:r w:rsidRPr="005A4A0B">
        <w:rPr>
          <w:rFonts w:ascii="Calibri" w:hAnsi="Calibri" w:cs="TT1E7o00"/>
          <w:sz w:val="18"/>
          <w:szCs w:val="18"/>
          <w:lang w:eastAsia="pl-PL"/>
        </w:rPr>
        <w:t>ś</w:t>
      </w:r>
      <w:r w:rsidRPr="005A4A0B">
        <w:rPr>
          <w:rFonts w:ascii="Calibri" w:hAnsi="Calibri"/>
          <w:sz w:val="18"/>
          <w:szCs w:val="18"/>
          <w:lang w:eastAsia="pl-PL"/>
        </w:rPr>
        <w:t>rednio wi</w:t>
      </w:r>
      <w:r w:rsidRPr="005A4A0B">
        <w:rPr>
          <w:rFonts w:ascii="Calibri" w:hAnsi="Calibri" w:cs="TT1E7o00"/>
          <w:sz w:val="18"/>
          <w:szCs w:val="18"/>
          <w:lang w:eastAsia="pl-PL"/>
        </w:rPr>
        <w:t>ę</w:t>
      </w:r>
      <w:r w:rsidRPr="005A4A0B">
        <w:rPr>
          <w:rFonts w:ascii="Calibri" w:hAnsi="Calibri"/>
          <w:sz w:val="18"/>
          <w:szCs w:val="18"/>
          <w:lang w:eastAsia="pl-PL"/>
        </w:rPr>
        <w:t>kszo</w:t>
      </w:r>
      <w:r w:rsidRPr="005A4A0B">
        <w:rPr>
          <w:rFonts w:ascii="Calibri" w:hAnsi="Calibri" w:cs="TT1E7o00"/>
          <w:sz w:val="18"/>
          <w:szCs w:val="18"/>
          <w:lang w:eastAsia="pl-PL"/>
        </w:rPr>
        <w:t>ś</w:t>
      </w:r>
      <w:r w:rsidRPr="005A4A0B">
        <w:rPr>
          <w:rFonts w:ascii="Calibri" w:hAnsi="Calibri"/>
          <w:sz w:val="18"/>
          <w:szCs w:val="18"/>
          <w:lang w:eastAsia="pl-PL"/>
        </w:rPr>
        <w:t>ci</w:t>
      </w:r>
      <w:r w:rsidRPr="005A4A0B">
        <w:rPr>
          <w:rFonts w:ascii="Calibri" w:hAnsi="Calibri" w:cs="TT1E7o00"/>
          <w:sz w:val="18"/>
          <w:szCs w:val="18"/>
          <w:lang w:eastAsia="pl-PL"/>
        </w:rPr>
        <w:t xml:space="preserve">ą </w:t>
      </w:r>
      <w:r w:rsidRPr="005A4A0B">
        <w:rPr>
          <w:rFonts w:ascii="Calibri" w:hAnsi="Calibri"/>
          <w:sz w:val="18"/>
          <w:szCs w:val="18"/>
          <w:lang w:eastAsia="pl-PL"/>
        </w:rPr>
        <w:t>głosów w spółce osobowej zale</w:t>
      </w:r>
      <w:r w:rsidRPr="005A4A0B">
        <w:rPr>
          <w:rFonts w:ascii="Calibri" w:hAnsi="Calibri" w:cs="TT1E7o00"/>
          <w:sz w:val="18"/>
          <w:szCs w:val="18"/>
          <w:lang w:eastAsia="pl-PL"/>
        </w:rPr>
        <w:t>ż</w:t>
      </w:r>
      <w:r w:rsidRPr="005A4A0B">
        <w:rPr>
          <w:rFonts w:ascii="Calibri" w:hAnsi="Calibri"/>
          <w:sz w:val="18"/>
          <w:szCs w:val="18"/>
          <w:lang w:eastAsia="pl-PL"/>
        </w:rPr>
        <w:t>nej albo na walnym zgromadzeniu spółdzielni zale</w:t>
      </w:r>
      <w:r w:rsidRPr="005A4A0B">
        <w:rPr>
          <w:rFonts w:ascii="Calibri" w:hAnsi="Calibri" w:cs="TT1E7o00"/>
          <w:sz w:val="18"/>
          <w:szCs w:val="18"/>
          <w:lang w:eastAsia="pl-PL"/>
        </w:rPr>
        <w:t>ż</w:t>
      </w:r>
      <w:r w:rsidRPr="005A4A0B">
        <w:rPr>
          <w:rFonts w:ascii="Calibri" w:hAnsi="Calibri"/>
          <w:sz w:val="18"/>
          <w:szCs w:val="18"/>
          <w:lang w:eastAsia="pl-PL"/>
        </w:rPr>
        <w:t>nej</w:t>
      </w:r>
      <w:r w:rsidR="00A56F9C">
        <w:rPr>
          <w:rFonts w:ascii="Calibri" w:hAnsi="Calibri"/>
          <w:sz w:val="18"/>
          <w:szCs w:val="18"/>
          <w:lang w:eastAsia="pl-PL"/>
        </w:rPr>
        <w:t>.</w:t>
      </w:r>
      <w:r w:rsidRPr="005A4A0B">
        <w:rPr>
          <w:rFonts w:ascii="Calibri" w:hAnsi="Calibri"/>
          <w:sz w:val="18"/>
          <w:szCs w:val="18"/>
          <w:lang w:eastAsia="pl-PL"/>
        </w:rPr>
        <w:t xml:space="preserve"> tak</w:t>
      </w:r>
      <w:r w:rsidRPr="005A4A0B">
        <w:rPr>
          <w:rFonts w:ascii="Calibri" w:hAnsi="Calibri" w:cs="TT1E7o00"/>
          <w:sz w:val="18"/>
          <w:szCs w:val="18"/>
          <w:lang w:eastAsia="pl-PL"/>
        </w:rPr>
        <w:t>ż</w:t>
      </w:r>
      <w:r w:rsidRPr="005A4A0B">
        <w:rPr>
          <w:rFonts w:ascii="Calibri" w:hAnsi="Calibri"/>
          <w:sz w:val="18"/>
          <w:szCs w:val="18"/>
          <w:lang w:eastAsia="pl-PL"/>
        </w:rPr>
        <w:t>e na podstawie porozumie</w:t>
      </w:r>
      <w:r w:rsidRPr="005A4A0B">
        <w:rPr>
          <w:rFonts w:ascii="Calibri" w:hAnsi="Calibri" w:cs="TT1E7o00"/>
          <w:sz w:val="18"/>
          <w:szCs w:val="18"/>
          <w:lang w:eastAsia="pl-PL"/>
        </w:rPr>
        <w:t xml:space="preserve">ń </w:t>
      </w:r>
      <w:r w:rsidRPr="005A4A0B">
        <w:rPr>
          <w:rFonts w:ascii="Calibri" w:hAnsi="Calibri"/>
          <w:sz w:val="18"/>
          <w:szCs w:val="18"/>
          <w:lang w:eastAsia="pl-PL"/>
        </w:rPr>
        <w:t>z innymi osobami,</w:t>
      </w:r>
    </w:p>
    <w:p w:rsidR="00003008" w:rsidRPr="005A4A0B" w:rsidRDefault="00003008" w:rsidP="00003008">
      <w:pPr>
        <w:widowControl/>
        <w:suppressAutoHyphens w:val="0"/>
        <w:autoSpaceDN w:val="0"/>
        <w:adjustRightInd w:val="0"/>
        <w:spacing w:line="360" w:lineRule="auto"/>
        <w:ind w:left="709"/>
        <w:jc w:val="both"/>
        <w:rPr>
          <w:rFonts w:ascii="Calibri" w:hAnsi="Calibri"/>
          <w:sz w:val="18"/>
          <w:szCs w:val="18"/>
          <w:lang w:eastAsia="pl-PL"/>
        </w:rPr>
      </w:pPr>
      <w:r w:rsidRPr="005A4A0B">
        <w:rPr>
          <w:rFonts w:ascii="Calibri" w:hAnsi="Calibri"/>
          <w:sz w:val="18"/>
          <w:szCs w:val="18"/>
          <w:lang w:eastAsia="pl-PL"/>
        </w:rPr>
        <w:t>e) prawo do całego albo do cz</w:t>
      </w:r>
      <w:r w:rsidRPr="005A4A0B">
        <w:rPr>
          <w:rFonts w:ascii="Calibri" w:hAnsi="Calibri" w:cs="TT1E7o00"/>
          <w:sz w:val="18"/>
          <w:szCs w:val="18"/>
          <w:lang w:eastAsia="pl-PL"/>
        </w:rPr>
        <w:t>ęś</w:t>
      </w:r>
      <w:r w:rsidRPr="005A4A0B">
        <w:rPr>
          <w:rFonts w:ascii="Calibri" w:hAnsi="Calibri"/>
          <w:sz w:val="18"/>
          <w:szCs w:val="18"/>
          <w:lang w:eastAsia="pl-PL"/>
        </w:rPr>
        <w:t>ci mienia innego przedsi</w:t>
      </w:r>
      <w:r w:rsidRPr="005A4A0B">
        <w:rPr>
          <w:rFonts w:ascii="Calibri" w:hAnsi="Calibri" w:cs="TT1E7o00"/>
          <w:sz w:val="18"/>
          <w:szCs w:val="18"/>
          <w:lang w:eastAsia="pl-PL"/>
        </w:rPr>
        <w:t>ę</w:t>
      </w:r>
      <w:r w:rsidRPr="005A4A0B">
        <w:rPr>
          <w:rFonts w:ascii="Calibri" w:hAnsi="Calibri"/>
          <w:sz w:val="18"/>
          <w:szCs w:val="18"/>
          <w:lang w:eastAsia="pl-PL"/>
        </w:rPr>
        <w:t>biorcy (przedsi</w:t>
      </w:r>
      <w:r w:rsidRPr="005A4A0B">
        <w:rPr>
          <w:rFonts w:ascii="Calibri" w:hAnsi="Calibri" w:cs="TT1E7o00"/>
          <w:sz w:val="18"/>
          <w:szCs w:val="18"/>
          <w:lang w:eastAsia="pl-PL"/>
        </w:rPr>
        <w:t>ę</w:t>
      </w:r>
      <w:r w:rsidRPr="005A4A0B">
        <w:rPr>
          <w:rFonts w:ascii="Calibri" w:hAnsi="Calibri"/>
          <w:sz w:val="18"/>
          <w:szCs w:val="18"/>
          <w:lang w:eastAsia="pl-PL"/>
        </w:rPr>
        <w:t>biorcy zale</w:t>
      </w:r>
      <w:r w:rsidRPr="005A4A0B">
        <w:rPr>
          <w:rFonts w:ascii="Calibri" w:hAnsi="Calibri" w:cs="TT1E7o00"/>
          <w:sz w:val="18"/>
          <w:szCs w:val="18"/>
          <w:lang w:eastAsia="pl-PL"/>
        </w:rPr>
        <w:t>ż</w:t>
      </w:r>
      <w:r w:rsidRPr="005A4A0B">
        <w:rPr>
          <w:rFonts w:ascii="Calibri" w:hAnsi="Calibri"/>
          <w:sz w:val="18"/>
          <w:szCs w:val="18"/>
          <w:lang w:eastAsia="pl-PL"/>
        </w:rPr>
        <w:t>nego)</w:t>
      </w:r>
      <w:r w:rsidR="00A56F9C">
        <w:rPr>
          <w:rFonts w:ascii="Calibri" w:hAnsi="Calibri"/>
          <w:sz w:val="18"/>
          <w:szCs w:val="18"/>
          <w:lang w:eastAsia="pl-PL"/>
        </w:rPr>
        <w:t>.</w:t>
      </w:r>
    </w:p>
    <w:p w:rsidR="00003008" w:rsidRPr="005A4A0B" w:rsidRDefault="00003008" w:rsidP="00003008">
      <w:pPr>
        <w:widowControl/>
        <w:suppressAutoHyphens w:val="0"/>
        <w:autoSpaceDN w:val="0"/>
        <w:adjustRightInd w:val="0"/>
        <w:spacing w:line="360" w:lineRule="auto"/>
        <w:ind w:left="709"/>
        <w:jc w:val="both"/>
        <w:rPr>
          <w:rFonts w:ascii="Calibri" w:hAnsi="Calibri" w:cs="Times New Roman"/>
          <w:sz w:val="18"/>
          <w:szCs w:val="18"/>
        </w:rPr>
      </w:pPr>
      <w:r w:rsidRPr="005A4A0B">
        <w:rPr>
          <w:rFonts w:ascii="Calibri" w:hAnsi="Calibri"/>
          <w:sz w:val="18"/>
          <w:szCs w:val="18"/>
          <w:lang w:eastAsia="pl-PL"/>
        </w:rPr>
        <w:t>f) umowa przewiduj</w:t>
      </w:r>
      <w:r w:rsidRPr="005A4A0B">
        <w:rPr>
          <w:rFonts w:ascii="Calibri" w:hAnsi="Calibri" w:cs="TT1E7o00"/>
          <w:sz w:val="18"/>
          <w:szCs w:val="18"/>
          <w:lang w:eastAsia="pl-PL"/>
        </w:rPr>
        <w:t>ą</w:t>
      </w:r>
      <w:r w:rsidRPr="005A4A0B">
        <w:rPr>
          <w:rFonts w:ascii="Calibri" w:hAnsi="Calibri"/>
          <w:sz w:val="18"/>
          <w:szCs w:val="18"/>
          <w:lang w:eastAsia="pl-PL"/>
        </w:rPr>
        <w:t>ca zarz</w:t>
      </w:r>
      <w:r w:rsidRPr="005A4A0B">
        <w:rPr>
          <w:rFonts w:ascii="Calibri" w:hAnsi="Calibri" w:cs="TT1E7o00"/>
          <w:sz w:val="18"/>
          <w:szCs w:val="18"/>
          <w:lang w:eastAsia="pl-PL"/>
        </w:rPr>
        <w:t>ą</w:t>
      </w:r>
      <w:r w:rsidRPr="005A4A0B">
        <w:rPr>
          <w:rFonts w:ascii="Calibri" w:hAnsi="Calibri"/>
          <w:sz w:val="18"/>
          <w:szCs w:val="18"/>
          <w:lang w:eastAsia="pl-PL"/>
        </w:rPr>
        <w:t>dzanie innym 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 xml:space="preserve">ą </w:t>
      </w:r>
      <w:r w:rsidRPr="005A4A0B">
        <w:rPr>
          <w:rFonts w:ascii="Calibri" w:hAnsi="Calibri"/>
          <w:sz w:val="18"/>
          <w:szCs w:val="18"/>
          <w:lang w:eastAsia="pl-PL"/>
        </w:rPr>
        <w:t>(przedsi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 xml:space="preserve">ą </w:t>
      </w:r>
      <w:r w:rsidRPr="005A4A0B">
        <w:rPr>
          <w:rFonts w:ascii="Calibri" w:hAnsi="Calibri"/>
          <w:sz w:val="18"/>
          <w:szCs w:val="18"/>
          <w:lang w:eastAsia="pl-PL"/>
        </w:rPr>
        <w:t>zale</w:t>
      </w:r>
      <w:r w:rsidRPr="005A4A0B">
        <w:rPr>
          <w:rFonts w:ascii="Calibri" w:hAnsi="Calibri" w:cs="TT1E7o00"/>
          <w:sz w:val="18"/>
          <w:szCs w:val="18"/>
          <w:lang w:eastAsia="pl-PL"/>
        </w:rPr>
        <w:t>ż</w:t>
      </w:r>
      <w:r w:rsidRPr="005A4A0B">
        <w:rPr>
          <w:rFonts w:ascii="Calibri" w:hAnsi="Calibri"/>
          <w:sz w:val="18"/>
          <w:szCs w:val="18"/>
          <w:lang w:eastAsia="pl-PL"/>
        </w:rPr>
        <w:t>nym) lub przekazywanie zysku przez takiego 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ę</w:t>
      </w:r>
      <w:r w:rsidRPr="005A4A0B">
        <w:rPr>
          <w:rFonts w:ascii="Calibri" w:hAnsi="Calibri"/>
          <w:sz w:val="18"/>
          <w:szCs w:val="18"/>
          <w:lang w:eastAsia="pl-PL"/>
        </w:rPr>
        <w:t>).</w:t>
      </w:r>
    </w:p>
    <w:p w:rsidR="00003008" w:rsidRDefault="00003008" w:rsidP="00003008">
      <w:pPr>
        <w:pStyle w:val="Tekstpodstawowy"/>
        <w:tabs>
          <w:tab w:val="left" w:pos="2160"/>
          <w:tab w:val="left" w:pos="7797"/>
        </w:tabs>
        <w:ind w:right="1132"/>
        <w:rPr>
          <w:rFonts w:ascii="Times New Roman" w:hAnsi="Times New Roman"/>
          <w:i/>
          <w:sz w:val="18"/>
          <w:szCs w:val="18"/>
          <w:lang w:val="pl-PL"/>
        </w:rPr>
      </w:pPr>
    </w:p>
    <w:p w:rsidR="00003008" w:rsidRDefault="00003008" w:rsidP="00003008">
      <w:pPr>
        <w:pStyle w:val="Tekstpodstawowy"/>
        <w:tabs>
          <w:tab w:val="left" w:pos="2160"/>
          <w:tab w:val="left" w:pos="7797"/>
        </w:tabs>
        <w:ind w:right="1132"/>
        <w:rPr>
          <w:rFonts w:ascii="Times New Roman" w:hAnsi="Times New Roman"/>
          <w:i/>
          <w:sz w:val="18"/>
          <w:szCs w:val="18"/>
          <w:lang w:val="pl-PL"/>
        </w:rPr>
      </w:pPr>
    </w:p>
    <w:p w:rsidR="00003008" w:rsidRDefault="00003008" w:rsidP="00003008">
      <w:pPr>
        <w:pStyle w:val="Tekstpodstawowy"/>
        <w:tabs>
          <w:tab w:val="left" w:pos="2160"/>
          <w:tab w:val="left" w:pos="7797"/>
        </w:tabs>
        <w:ind w:right="1132"/>
        <w:rPr>
          <w:rFonts w:ascii="Times New Roman" w:hAnsi="Times New Roman"/>
          <w:i/>
          <w:sz w:val="18"/>
          <w:szCs w:val="18"/>
          <w:lang w:val="pl-PL"/>
        </w:rPr>
      </w:pPr>
    </w:p>
    <w:p w:rsidR="00C74E5B" w:rsidRDefault="00C74E5B" w:rsidP="00003008">
      <w:pPr>
        <w:pStyle w:val="Tekstpodstawowy"/>
        <w:tabs>
          <w:tab w:val="left" w:pos="2160"/>
          <w:tab w:val="left" w:pos="7797"/>
        </w:tabs>
        <w:ind w:right="1132"/>
        <w:rPr>
          <w:rFonts w:ascii="Times New Roman" w:hAnsi="Times New Roman"/>
          <w:i/>
          <w:sz w:val="18"/>
          <w:szCs w:val="18"/>
          <w:lang w:val="pl-PL"/>
        </w:rPr>
      </w:pPr>
    </w:p>
    <w:p w:rsidR="00C74E5B" w:rsidRDefault="00C74E5B" w:rsidP="00003008">
      <w:pPr>
        <w:pStyle w:val="Tekstpodstawowy"/>
        <w:tabs>
          <w:tab w:val="left" w:pos="2160"/>
          <w:tab w:val="left" w:pos="7797"/>
        </w:tabs>
        <w:ind w:right="1132"/>
        <w:rPr>
          <w:rFonts w:ascii="Times New Roman" w:hAnsi="Times New Roman"/>
          <w:i/>
          <w:sz w:val="18"/>
          <w:szCs w:val="18"/>
          <w:lang w:val="pl-PL"/>
        </w:rPr>
      </w:pPr>
    </w:p>
    <w:p w:rsidR="00C74E5B" w:rsidRDefault="00C74E5B" w:rsidP="00003008">
      <w:pPr>
        <w:pStyle w:val="Tekstpodstawowy"/>
        <w:tabs>
          <w:tab w:val="left" w:pos="2160"/>
          <w:tab w:val="left" w:pos="7797"/>
        </w:tabs>
        <w:ind w:right="1132"/>
        <w:rPr>
          <w:rFonts w:ascii="Times New Roman" w:hAnsi="Times New Roman"/>
          <w:i/>
          <w:sz w:val="18"/>
          <w:szCs w:val="18"/>
          <w:lang w:val="pl-PL"/>
        </w:rPr>
      </w:pPr>
    </w:p>
    <w:p w:rsidR="00C74E5B" w:rsidRDefault="00C74E5B" w:rsidP="00003008">
      <w:pPr>
        <w:pStyle w:val="Tekstpodstawowy"/>
        <w:tabs>
          <w:tab w:val="left" w:pos="2160"/>
          <w:tab w:val="left" w:pos="7797"/>
        </w:tabs>
        <w:ind w:right="1132"/>
        <w:rPr>
          <w:rFonts w:ascii="Times New Roman" w:hAnsi="Times New Roman"/>
          <w:i/>
          <w:sz w:val="18"/>
          <w:szCs w:val="18"/>
          <w:lang w:val="pl-PL"/>
        </w:rPr>
      </w:pPr>
    </w:p>
    <w:p w:rsidR="00C74E5B" w:rsidRDefault="00C74E5B" w:rsidP="00003008">
      <w:pPr>
        <w:pStyle w:val="Tekstpodstawowy"/>
        <w:tabs>
          <w:tab w:val="left" w:pos="2160"/>
          <w:tab w:val="left" w:pos="7797"/>
        </w:tabs>
        <w:ind w:right="1132"/>
        <w:rPr>
          <w:rFonts w:ascii="Times New Roman" w:hAnsi="Times New Roman"/>
          <w:i/>
          <w:sz w:val="18"/>
          <w:szCs w:val="18"/>
          <w:lang w:val="pl-PL"/>
        </w:rPr>
      </w:pPr>
    </w:p>
    <w:p w:rsidR="00C74E5B" w:rsidRDefault="00C74E5B" w:rsidP="00003008">
      <w:pPr>
        <w:pStyle w:val="Tekstpodstawowy"/>
        <w:tabs>
          <w:tab w:val="left" w:pos="2160"/>
          <w:tab w:val="left" w:pos="7797"/>
        </w:tabs>
        <w:ind w:right="1132"/>
        <w:rPr>
          <w:rFonts w:ascii="Times New Roman" w:hAnsi="Times New Roman"/>
          <w:i/>
          <w:sz w:val="18"/>
          <w:szCs w:val="18"/>
          <w:lang w:val="pl-PL"/>
        </w:rPr>
      </w:pPr>
    </w:p>
    <w:p w:rsidR="00CF6069" w:rsidRDefault="00CF6069" w:rsidP="00003008">
      <w:pPr>
        <w:pStyle w:val="Tekstpodstawowy"/>
        <w:tabs>
          <w:tab w:val="left" w:pos="2160"/>
          <w:tab w:val="left" w:pos="7797"/>
        </w:tabs>
        <w:ind w:right="1132"/>
        <w:rPr>
          <w:rFonts w:ascii="Times New Roman" w:hAnsi="Times New Roman"/>
          <w:i/>
          <w:sz w:val="18"/>
          <w:szCs w:val="18"/>
          <w:lang w:val="pl-PL"/>
        </w:rPr>
      </w:pPr>
    </w:p>
    <w:p w:rsidR="00CF6069" w:rsidRDefault="00CF6069" w:rsidP="00003008">
      <w:pPr>
        <w:pStyle w:val="Tekstpodstawowy"/>
        <w:tabs>
          <w:tab w:val="left" w:pos="2160"/>
          <w:tab w:val="left" w:pos="7797"/>
        </w:tabs>
        <w:ind w:right="1132"/>
        <w:rPr>
          <w:rFonts w:ascii="Times New Roman" w:hAnsi="Times New Roman"/>
          <w:i/>
          <w:sz w:val="18"/>
          <w:szCs w:val="18"/>
          <w:lang w:val="pl-PL"/>
        </w:rPr>
      </w:pPr>
    </w:p>
    <w:p w:rsidR="00CF6069" w:rsidRDefault="00CF6069" w:rsidP="00003008">
      <w:pPr>
        <w:pStyle w:val="Tekstpodstawowy"/>
        <w:tabs>
          <w:tab w:val="left" w:pos="2160"/>
          <w:tab w:val="left" w:pos="7797"/>
        </w:tabs>
        <w:ind w:right="1132"/>
        <w:rPr>
          <w:rFonts w:ascii="Times New Roman" w:hAnsi="Times New Roman"/>
          <w:i/>
          <w:sz w:val="18"/>
          <w:szCs w:val="18"/>
          <w:lang w:val="pl-PL"/>
        </w:rPr>
      </w:pPr>
    </w:p>
    <w:p w:rsidR="00C74E5B" w:rsidRDefault="00C74E5B" w:rsidP="00003008">
      <w:pPr>
        <w:pStyle w:val="Tekstpodstawowy"/>
        <w:tabs>
          <w:tab w:val="left" w:pos="2160"/>
          <w:tab w:val="left" w:pos="7797"/>
        </w:tabs>
        <w:ind w:right="1132"/>
        <w:rPr>
          <w:rFonts w:ascii="Times New Roman" w:hAnsi="Times New Roman"/>
          <w:i/>
          <w:sz w:val="18"/>
          <w:szCs w:val="18"/>
          <w:lang w:val="pl-PL"/>
        </w:rPr>
      </w:pPr>
    </w:p>
    <w:p w:rsidR="00003008" w:rsidRDefault="00003008" w:rsidP="00003008">
      <w:pPr>
        <w:widowControl/>
        <w:rPr>
          <w:rFonts w:ascii="Arial Narrow" w:hAnsi="Arial Narrow"/>
          <w:b/>
        </w:rPr>
      </w:pPr>
    </w:p>
    <w:p w:rsidR="00ED737D" w:rsidRPr="00D64211" w:rsidRDefault="00ED737D" w:rsidP="00ED737D">
      <w:pPr>
        <w:spacing w:line="360" w:lineRule="auto"/>
        <w:jc w:val="right"/>
        <w:rPr>
          <w:rFonts w:ascii="Arial Narrow" w:hAnsi="Arial Narrow"/>
          <w:b/>
        </w:rPr>
      </w:pPr>
      <w:r>
        <w:rPr>
          <w:rFonts w:ascii="Arial Narrow" w:hAnsi="Arial Narrow"/>
          <w:b/>
        </w:rPr>
        <w:t xml:space="preserve">załącznik nr </w:t>
      </w:r>
      <w:r w:rsidR="00153479">
        <w:rPr>
          <w:rFonts w:ascii="Arial Narrow" w:hAnsi="Arial Narrow"/>
          <w:b/>
        </w:rPr>
        <w:t>3</w:t>
      </w:r>
      <w:r w:rsidRPr="00D64211">
        <w:rPr>
          <w:rFonts w:ascii="Arial Narrow" w:hAnsi="Arial Narrow"/>
          <w:b/>
          <w:bCs/>
          <w:lang w:eastAsia="pl-PL"/>
        </w:rPr>
        <w:t xml:space="preserve"> do </w:t>
      </w:r>
      <w:r w:rsidR="00496EF3">
        <w:rPr>
          <w:rFonts w:ascii="Arial Narrow" w:hAnsi="Arial Narrow"/>
          <w:b/>
          <w:bCs/>
          <w:lang w:eastAsia="pl-PL"/>
        </w:rPr>
        <w:t>SIWZ</w:t>
      </w:r>
    </w:p>
    <w:p w:rsidR="00ED737D" w:rsidRPr="008A6F16" w:rsidRDefault="00ED737D" w:rsidP="00ED737D">
      <w:pPr>
        <w:spacing w:before="120" w:after="120" w:line="360" w:lineRule="auto"/>
        <w:ind w:left="-426" w:right="-567"/>
        <w:jc w:val="center"/>
        <w:rPr>
          <w:rFonts w:ascii="Arial Narrow" w:eastAsia="Calibri" w:hAnsi="Arial Narrow"/>
          <w:b/>
          <w:i/>
          <w:caps/>
          <w:lang w:eastAsia="en-GB"/>
        </w:rPr>
      </w:pPr>
      <w:r w:rsidRPr="008A6F16">
        <w:rPr>
          <w:rFonts w:ascii="Arial Narrow" w:eastAsia="Calibri" w:hAnsi="Arial Narrow"/>
          <w:b/>
          <w:i/>
          <w:caps/>
          <w:lang w:eastAsia="en-GB"/>
        </w:rPr>
        <w:t>Standardowy formularz jednolitego europejskiego dokumentu zamówienia</w:t>
      </w:r>
    </w:p>
    <w:p w:rsidR="00ED737D" w:rsidRPr="001615CD" w:rsidRDefault="00ED737D" w:rsidP="00ED737D">
      <w:pPr>
        <w:keepNext/>
        <w:spacing w:before="120" w:after="360" w:line="360" w:lineRule="auto"/>
        <w:jc w:val="center"/>
        <w:rPr>
          <w:rFonts w:eastAsia="Calibri"/>
          <w:b/>
          <w:lang w:eastAsia="en-GB"/>
        </w:rPr>
      </w:pPr>
      <w:r w:rsidRPr="001615CD">
        <w:rPr>
          <w:rFonts w:eastAsia="Calibri"/>
          <w:b/>
          <w:lang w:eastAsia="en-GB"/>
        </w:rPr>
        <w:t>Część I: Informacje dotyczące postępowania o udzielenie zamówienia oraz instytucji zamawiającej lub podmiotu zamawiającego</w:t>
      </w:r>
    </w:p>
    <w:p w:rsidR="00B85010" w:rsidRDefault="00ED737D" w:rsidP="00B85010">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284"/>
        <w:jc w:val="both"/>
        <w:rPr>
          <w:rFonts w:eastAsia="Calibri"/>
          <w:b/>
          <w:color w:val="FFFF99"/>
          <w:lang w:eastAsia="en-GB"/>
        </w:rPr>
      </w:pPr>
      <w:r w:rsidRPr="00CC1817">
        <w:rPr>
          <w:rFonts w:eastAsia="Calibri"/>
          <w:b/>
          <w:w w:val="0"/>
          <w:sz w:val="17"/>
          <w:szCs w:val="17"/>
          <w:lang w:eastAsia="en-GB"/>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CC1817">
        <w:rPr>
          <w:rFonts w:eastAsia="Calibri"/>
          <w:b/>
          <w:w w:val="0"/>
          <w:sz w:val="17"/>
          <w:szCs w:val="17"/>
          <w:vertAlign w:val="superscript"/>
          <w:lang w:eastAsia="en-GB"/>
        </w:rPr>
        <w:footnoteReference w:id="3"/>
      </w:r>
      <w:r w:rsidRPr="00CC1817">
        <w:rPr>
          <w:rFonts w:eastAsia="Calibri"/>
          <w:b/>
          <w:w w:val="0"/>
          <w:sz w:val="17"/>
          <w:szCs w:val="17"/>
          <w:lang w:eastAsia="en-GB"/>
        </w:rPr>
        <w:t xml:space="preserve">. </w:t>
      </w:r>
      <w:r w:rsidRPr="00CC1817">
        <w:rPr>
          <w:rFonts w:eastAsia="Calibri"/>
          <w:b/>
          <w:sz w:val="17"/>
          <w:szCs w:val="17"/>
          <w:lang w:eastAsia="en-GB"/>
        </w:rPr>
        <w:t>Adres publikacyjny stosownego ogłoszenia</w:t>
      </w:r>
      <w:r w:rsidRPr="00CC1817">
        <w:rPr>
          <w:rFonts w:eastAsia="Calibri"/>
          <w:b/>
          <w:sz w:val="17"/>
          <w:szCs w:val="17"/>
          <w:vertAlign w:val="superscript"/>
          <w:lang w:eastAsia="en-GB"/>
        </w:rPr>
        <w:footnoteReference w:id="4"/>
      </w:r>
      <w:r w:rsidRPr="00CC1817">
        <w:rPr>
          <w:rFonts w:eastAsia="Calibri"/>
          <w:b/>
          <w:sz w:val="17"/>
          <w:szCs w:val="17"/>
          <w:lang w:eastAsia="en-GB"/>
        </w:rPr>
        <w:t xml:space="preserve"> w Dzienniku Urzędowy</w:t>
      </w:r>
      <w:r>
        <w:rPr>
          <w:rFonts w:eastAsia="Calibri"/>
          <w:b/>
          <w:sz w:val="17"/>
          <w:szCs w:val="17"/>
          <w:lang w:eastAsia="en-GB"/>
        </w:rPr>
        <w:t xml:space="preserve">  </w:t>
      </w:r>
      <w:r w:rsidRPr="00CC1817">
        <w:rPr>
          <w:rFonts w:eastAsia="Calibri"/>
          <w:b/>
          <w:sz w:val="17"/>
          <w:szCs w:val="17"/>
          <w:lang w:eastAsia="en-GB"/>
        </w:rPr>
        <w:t xml:space="preserve"> Unii Europejskiej: </w:t>
      </w:r>
      <w:r>
        <w:rPr>
          <w:rFonts w:eastAsia="Calibri"/>
          <w:b/>
          <w:sz w:val="17"/>
          <w:szCs w:val="17"/>
          <w:lang w:eastAsia="en-GB"/>
        </w:rPr>
        <w:t xml:space="preserve">  </w:t>
      </w:r>
      <w:r w:rsidRPr="00CC1817">
        <w:rPr>
          <w:rFonts w:eastAsia="Calibri"/>
          <w:b/>
          <w:sz w:val="17"/>
          <w:szCs w:val="17"/>
          <w:lang w:eastAsia="en-GB"/>
        </w:rPr>
        <w:t xml:space="preserve">Dz.U. UE S numer [], data [], strona [], Numer ogłoszenia w Dz.U. S: </w:t>
      </w:r>
      <w:r w:rsidR="00BF3DB3" w:rsidRPr="003F0180">
        <w:rPr>
          <w:rFonts w:eastAsia="Calibri"/>
          <w:b/>
          <w:bCs/>
          <w:color w:val="FFFF00"/>
          <w:lang w:eastAsia="en-GB"/>
        </w:rPr>
        <w:t>2020</w:t>
      </w:r>
      <w:r w:rsidR="00935B67" w:rsidRPr="003F0180">
        <w:rPr>
          <w:rFonts w:eastAsia="Calibri"/>
          <w:b/>
          <w:bCs/>
          <w:color w:val="FFFF00"/>
          <w:lang w:eastAsia="en-GB"/>
        </w:rPr>
        <w:t xml:space="preserve">/S </w:t>
      </w:r>
      <w:r w:rsidR="009E3B15" w:rsidRPr="003F0180">
        <w:rPr>
          <w:rFonts w:ascii="Verdana" w:hAnsi="Verdana"/>
          <w:b/>
          <w:bCs/>
          <w:color w:val="FFFF00"/>
          <w:sz w:val="18"/>
          <w:szCs w:val="18"/>
        </w:rPr>
        <w:t>032</w:t>
      </w:r>
      <w:r w:rsidR="009E3B15" w:rsidRPr="009E3B15">
        <w:rPr>
          <w:rFonts w:ascii="Verdana" w:hAnsi="Verdana"/>
          <w:b/>
          <w:bCs/>
          <w:color w:val="FFFF00"/>
          <w:sz w:val="18"/>
          <w:szCs w:val="18"/>
        </w:rPr>
        <w:t xml:space="preserve"> -074501</w:t>
      </w:r>
    </w:p>
    <w:p w:rsidR="003C733E" w:rsidRPr="009A6B6D" w:rsidRDefault="00ED737D" w:rsidP="00B85010">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284"/>
        <w:jc w:val="both"/>
        <w:rPr>
          <w:rFonts w:eastAsia="Calibri"/>
          <w:b/>
          <w:sz w:val="16"/>
          <w:szCs w:val="16"/>
          <w:lang w:eastAsia="en-GB"/>
        </w:rPr>
      </w:pPr>
      <w:r w:rsidRPr="00CC1817">
        <w:rPr>
          <w:rFonts w:eastAsia="Calibri"/>
          <w:b/>
          <w:w w:val="0"/>
          <w:sz w:val="17"/>
          <w:szCs w:val="17"/>
          <w:lang w:eastAsia="en-GB"/>
        </w:rPr>
        <w:t>Jeżeli nie opublikowano zaproszenia do ubiegania się o zamówienie w Dz.U., instytucja zamawiająca lub podmiot zamawiający muszą wypełnić informacje umożliwiające jednoznaczne zidentyfikowanie postępowania o udzielenie zamówienia:</w:t>
      </w:r>
      <w:r w:rsidRPr="00CC1817">
        <w:rPr>
          <w:rFonts w:eastAsia="Calibri"/>
          <w:b/>
          <w:w w:val="0"/>
          <w:sz w:val="17"/>
          <w:szCs w:val="17"/>
          <w:lang w:eastAsia="en-GB"/>
        </w:rPr>
        <w:br/>
      </w:r>
      <w:r w:rsidRPr="00CC1817">
        <w:rPr>
          <w:rFonts w:eastAsia="Calibri"/>
          <w:b/>
          <w:sz w:val="16"/>
          <w:szCs w:val="16"/>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ED737D" w:rsidRPr="001615CD" w:rsidRDefault="00ED737D" w:rsidP="00ED737D">
      <w:pPr>
        <w:keepNext/>
        <w:spacing w:before="120" w:after="360" w:line="360" w:lineRule="auto"/>
        <w:jc w:val="center"/>
        <w:rPr>
          <w:rFonts w:eastAsia="Calibri"/>
          <w:b/>
          <w:smallCaps/>
          <w:lang w:eastAsia="en-GB"/>
        </w:rPr>
      </w:pPr>
      <w:r w:rsidRPr="001615CD">
        <w:rPr>
          <w:rFonts w:eastAsia="Calibri"/>
          <w:b/>
          <w:smallCaps/>
          <w:lang w:eastAsia="en-GB"/>
        </w:rPr>
        <w:t>Informacje na temat postępowania o udzielenie zamówienia</w:t>
      </w:r>
    </w:p>
    <w:p w:rsidR="00ED737D" w:rsidRPr="002F4E50" w:rsidRDefault="00ED737D" w:rsidP="00ED737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426"/>
        <w:jc w:val="both"/>
        <w:rPr>
          <w:rFonts w:eastAsia="Calibri"/>
          <w:sz w:val="18"/>
          <w:szCs w:val="18"/>
          <w:lang w:eastAsia="en-GB"/>
        </w:rPr>
      </w:pPr>
      <w:r w:rsidRPr="002F4E50">
        <w:rPr>
          <w:rFonts w:eastAsia="Calibri"/>
          <w:b/>
          <w:w w:val="0"/>
          <w:sz w:val="18"/>
          <w:szCs w:val="18"/>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5137"/>
      </w:tblGrid>
      <w:tr w:rsidR="00ED737D" w:rsidRPr="001615CD" w:rsidTr="00851642">
        <w:trPr>
          <w:trHeight w:hRule="exact" w:val="340"/>
        </w:trPr>
        <w:tc>
          <w:tcPr>
            <w:tcW w:w="5495" w:type="dxa"/>
            <w:shd w:val="clear" w:color="auto" w:fill="auto"/>
          </w:tcPr>
          <w:p w:rsidR="00ED737D" w:rsidRPr="0001493C" w:rsidRDefault="00ED737D" w:rsidP="00851642">
            <w:pPr>
              <w:spacing w:before="120" w:after="120" w:line="360" w:lineRule="auto"/>
              <w:ind w:right="-853"/>
              <w:rPr>
                <w:rFonts w:eastAsia="Calibri"/>
                <w:b/>
                <w:i/>
                <w:sz w:val="18"/>
                <w:szCs w:val="18"/>
                <w:lang w:eastAsia="en-GB"/>
              </w:rPr>
            </w:pPr>
            <w:r w:rsidRPr="0001493C">
              <w:rPr>
                <w:rFonts w:eastAsia="Calibri"/>
                <w:b/>
                <w:sz w:val="18"/>
                <w:szCs w:val="18"/>
                <w:lang w:eastAsia="en-GB"/>
              </w:rPr>
              <w:t>Tożsamość zamawiającego</w:t>
            </w:r>
            <w:r w:rsidRPr="0001493C">
              <w:rPr>
                <w:rFonts w:eastAsia="Calibri"/>
                <w:b/>
                <w:i/>
                <w:sz w:val="18"/>
                <w:szCs w:val="18"/>
                <w:vertAlign w:val="superscript"/>
                <w:lang w:eastAsia="en-GB"/>
              </w:rPr>
              <w:footnoteReference w:id="5"/>
            </w:r>
          </w:p>
        </w:tc>
        <w:tc>
          <w:tcPr>
            <w:tcW w:w="5137" w:type="dxa"/>
            <w:shd w:val="clear" w:color="auto" w:fill="auto"/>
          </w:tcPr>
          <w:p w:rsidR="00ED737D" w:rsidRPr="001615CD" w:rsidRDefault="00ED737D" w:rsidP="00851642">
            <w:pPr>
              <w:spacing w:before="120" w:after="120" w:line="360" w:lineRule="auto"/>
              <w:ind w:left="68" w:right="-853"/>
              <w:jc w:val="both"/>
              <w:rPr>
                <w:rFonts w:eastAsia="Calibri"/>
                <w:b/>
                <w:i/>
                <w:sz w:val="19"/>
                <w:szCs w:val="19"/>
                <w:lang w:eastAsia="en-GB"/>
              </w:rPr>
            </w:pPr>
            <w:r w:rsidRPr="001615CD">
              <w:rPr>
                <w:rFonts w:eastAsia="Calibri"/>
                <w:b/>
                <w:sz w:val="19"/>
                <w:szCs w:val="19"/>
                <w:lang w:eastAsia="en-GB"/>
              </w:rPr>
              <w:t>Odpowiedź:</w:t>
            </w:r>
          </w:p>
        </w:tc>
      </w:tr>
      <w:tr w:rsidR="00ED737D" w:rsidRPr="001615CD" w:rsidTr="00ED737D">
        <w:trPr>
          <w:trHeight w:hRule="exact" w:val="836"/>
        </w:trPr>
        <w:tc>
          <w:tcPr>
            <w:tcW w:w="5495" w:type="dxa"/>
            <w:shd w:val="clear" w:color="auto" w:fill="auto"/>
          </w:tcPr>
          <w:p w:rsidR="00ED737D" w:rsidRPr="0001493C" w:rsidRDefault="00ED737D" w:rsidP="00851642">
            <w:pPr>
              <w:spacing w:before="120" w:after="120" w:line="360" w:lineRule="auto"/>
              <w:ind w:right="-853"/>
              <w:rPr>
                <w:rFonts w:eastAsia="Calibri"/>
                <w:sz w:val="18"/>
                <w:szCs w:val="18"/>
                <w:lang w:eastAsia="en-GB"/>
              </w:rPr>
            </w:pPr>
            <w:r w:rsidRPr="0001493C">
              <w:rPr>
                <w:rFonts w:eastAsia="Calibri"/>
                <w:sz w:val="18"/>
                <w:szCs w:val="18"/>
                <w:lang w:eastAsia="en-GB"/>
              </w:rPr>
              <w:t xml:space="preserve">Nazwa: </w:t>
            </w:r>
          </w:p>
        </w:tc>
        <w:tc>
          <w:tcPr>
            <w:tcW w:w="5137" w:type="dxa"/>
            <w:shd w:val="clear" w:color="auto" w:fill="auto"/>
          </w:tcPr>
          <w:p w:rsidR="00ED737D" w:rsidRPr="001615CD" w:rsidRDefault="00ED737D" w:rsidP="00851642">
            <w:pPr>
              <w:spacing w:before="120" w:after="120" w:line="360" w:lineRule="auto"/>
              <w:ind w:left="68" w:right="-853"/>
              <w:rPr>
                <w:rFonts w:eastAsia="Calibri"/>
                <w:sz w:val="19"/>
                <w:szCs w:val="19"/>
                <w:lang w:eastAsia="en-GB"/>
              </w:rPr>
            </w:pPr>
            <w:r w:rsidRPr="001615CD">
              <w:rPr>
                <w:rFonts w:eastAsia="Calibri"/>
                <w:sz w:val="19"/>
                <w:szCs w:val="19"/>
                <w:lang w:eastAsia="en-GB"/>
              </w:rPr>
              <w:t xml:space="preserve">Samodzielny Publiczny Zespół Opieki Zdrowotnej w </w:t>
            </w:r>
            <w:r>
              <w:rPr>
                <w:rFonts w:eastAsia="Calibri"/>
                <w:sz w:val="19"/>
                <w:szCs w:val="19"/>
                <w:lang w:eastAsia="en-GB"/>
              </w:rPr>
              <w:br/>
            </w:r>
            <w:r w:rsidRPr="001615CD">
              <w:rPr>
                <w:rFonts w:eastAsia="Calibri"/>
                <w:sz w:val="19"/>
                <w:szCs w:val="19"/>
                <w:lang w:eastAsia="en-GB"/>
              </w:rPr>
              <w:t>Kędzierzynie-Koźlu</w:t>
            </w:r>
          </w:p>
        </w:tc>
      </w:tr>
      <w:tr w:rsidR="00ED737D" w:rsidRPr="001615CD" w:rsidTr="00851642">
        <w:trPr>
          <w:trHeight w:val="485"/>
        </w:trPr>
        <w:tc>
          <w:tcPr>
            <w:tcW w:w="5495" w:type="dxa"/>
            <w:shd w:val="clear" w:color="auto" w:fill="auto"/>
          </w:tcPr>
          <w:p w:rsidR="00ED737D" w:rsidRPr="0001493C" w:rsidRDefault="00ED737D" w:rsidP="00851642">
            <w:pPr>
              <w:spacing w:before="120" w:after="120" w:line="360" w:lineRule="auto"/>
              <w:ind w:right="-853"/>
              <w:rPr>
                <w:rFonts w:eastAsia="Calibri"/>
                <w:b/>
                <w:i/>
                <w:sz w:val="18"/>
                <w:szCs w:val="18"/>
                <w:lang w:eastAsia="en-GB"/>
              </w:rPr>
            </w:pPr>
            <w:r w:rsidRPr="0001493C">
              <w:rPr>
                <w:rFonts w:eastAsia="Calibri"/>
                <w:b/>
                <w:i/>
                <w:sz w:val="18"/>
                <w:szCs w:val="18"/>
                <w:lang w:eastAsia="en-GB"/>
              </w:rPr>
              <w:t>Jakiego zamówienia dotyczy niniejszy dokument?</w:t>
            </w:r>
          </w:p>
        </w:tc>
        <w:tc>
          <w:tcPr>
            <w:tcW w:w="5137" w:type="dxa"/>
            <w:shd w:val="clear" w:color="auto" w:fill="auto"/>
          </w:tcPr>
          <w:p w:rsidR="00ED737D" w:rsidRPr="001615CD" w:rsidRDefault="00ED737D" w:rsidP="00851642">
            <w:pPr>
              <w:spacing w:before="120" w:after="120" w:line="360" w:lineRule="auto"/>
              <w:ind w:left="68" w:right="-853"/>
              <w:rPr>
                <w:rFonts w:eastAsia="Calibri"/>
                <w:b/>
                <w:i/>
                <w:sz w:val="19"/>
                <w:szCs w:val="19"/>
                <w:lang w:eastAsia="en-GB"/>
              </w:rPr>
            </w:pPr>
            <w:r w:rsidRPr="001615CD">
              <w:rPr>
                <w:rFonts w:eastAsia="Calibri"/>
                <w:b/>
                <w:i/>
                <w:sz w:val="19"/>
                <w:szCs w:val="19"/>
                <w:lang w:eastAsia="en-GB"/>
              </w:rPr>
              <w:t>Odpowiedź:</w:t>
            </w:r>
          </w:p>
        </w:tc>
      </w:tr>
      <w:tr w:rsidR="00ED737D" w:rsidRPr="001615CD" w:rsidTr="00AC3EF1">
        <w:trPr>
          <w:trHeight w:hRule="exact" w:val="983"/>
        </w:trPr>
        <w:tc>
          <w:tcPr>
            <w:tcW w:w="5495" w:type="dxa"/>
            <w:shd w:val="clear" w:color="auto" w:fill="auto"/>
          </w:tcPr>
          <w:p w:rsidR="00ED737D" w:rsidRPr="0001493C" w:rsidRDefault="00ED737D" w:rsidP="00851642">
            <w:pPr>
              <w:spacing w:before="120" w:after="120" w:line="360" w:lineRule="auto"/>
              <w:ind w:right="-853"/>
              <w:rPr>
                <w:rFonts w:eastAsia="Calibri"/>
                <w:sz w:val="18"/>
                <w:szCs w:val="18"/>
                <w:lang w:eastAsia="en-GB"/>
              </w:rPr>
            </w:pPr>
            <w:r w:rsidRPr="0001493C">
              <w:rPr>
                <w:rFonts w:eastAsia="Calibri"/>
                <w:sz w:val="18"/>
                <w:szCs w:val="18"/>
                <w:lang w:eastAsia="en-GB"/>
              </w:rPr>
              <w:t>Tytuł lub krótki opis udzielanego zamówienia</w:t>
            </w:r>
            <w:r w:rsidRPr="0001493C">
              <w:rPr>
                <w:rFonts w:eastAsia="Calibri"/>
                <w:sz w:val="18"/>
                <w:szCs w:val="18"/>
                <w:vertAlign w:val="superscript"/>
                <w:lang w:eastAsia="en-GB"/>
              </w:rPr>
              <w:footnoteReference w:id="6"/>
            </w:r>
            <w:r w:rsidRPr="0001493C">
              <w:rPr>
                <w:rFonts w:eastAsia="Calibri"/>
                <w:sz w:val="18"/>
                <w:szCs w:val="18"/>
                <w:lang w:eastAsia="en-GB"/>
              </w:rPr>
              <w:t>:</w:t>
            </w:r>
          </w:p>
        </w:tc>
        <w:tc>
          <w:tcPr>
            <w:tcW w:w="5137" w:type="dxa"/>
            <w:shd w:val="clear" w:color="auto" w:fill="auto"/>
          </w:tcPr>
          <w:p w:rsidR="00ED737D" w:rsidRPr="00AC3EF1" w:rsidRDefault="00BF3DB3" w:rsidP="00B2482B">
            <w:pPr>
              <w:spacing w:line="360" w:lineRule="auto"/>
              <w:rPr>
                <w:rFonts w:ascii="Arial Narrow" w:eastAsia="Calibri" w:hAnsi="Arial Narrow"/>
                <w:color w:val="0070C0"/>
                <w:sz w:val="18"/>
                <w:szCs w:val="18"/>
                <w:lang w:eastAsia="en-GB"/>
              </w:rPr>
            </w:pPr>
            <w:r>
              <w:rPr>
                <w:rFonts w:ascii="Verdana" w:eastAsia="Calibri" w:hAnsi="Verdana"/>
                <w:b/>
                <w:sz w:val="18"/>
                <w:szCs w:val="18"/>
                <w:lang w:eastAsia="pl-PL"/>
              </w:rPr>
              <w:t>Dostawa</w:t>
            </w:r>
            <w:r w:rsidRPr="00BF3DB3">
              <w:rPr>
                <w:rFonts w:ascii="Verdana" w:eastAsia="Calibri" w:hAnsi="Verdana"/>
                <w:b/>
                <w:sz w:val="18"/>
                <w:szCs w:val="18"/>
                <w:lang w:eastAsia="pl-PL"/>
              </w:rPr>
              <w:t xml:space="preserve"> przenośnego aparat</w:t>
            </w:r>
            <w:r w:rsidR="0073648D">
              <w:rPr>
                <w:rFonts w:ascii="Verdana" w:eastAsia="Calibri" w:hAnsi="Verdana"/>
                <w:b/>
                <w:sz w:val="18"/>
                <w:szCs w:val="18"/>
                <w:lang w:eastAsia="pl-PL"/>
              </w:rPr>
              <w:t>u ultrasonograficznego</w:t>
            </w:r>
            <w:r w:rsidRPr="00BF3DB3">
              <w:rPr>
                <w:rFonts w:ascii="Verdana" w:eastAsia="Calibri" w:hAnsi="Verdana"/>
                <w:b/>
                <w:sz w:val="18"/>
                <w:szCs w:val="18"/>
                <w:lang w:eastAsia="pl-PL"/>
              </w:rPr>
              <w:t xml:space="preserve"> dla SP ZOZ w Kędzierzynie-K</w:t>
            </w:r>
            <w:r w:rsidRPr="00D15378">
              <w:rPr>
                <w:rFonts w:ascii="Verdana" w:eastAsia="Calibri" w:hAnsi="Verdana"/>
                <w:b/>
                <w:sz w:val="18"/>
                <w:szCs w:val="18"/>
                <w:lang w:eastAsia="pl-PL"/>
              </w:rPr>
              <w:t>oźlu</w:t>
            </w:r>
          </w:p>
        </w:tc>
      </w:tr>
      <w:tr w:rsidR="00ED737D" w:rsidRPr="001615CD" w:rsidTr="009A6B6D">
        <w:trPr>
          <w:trHeight w:hRule="exact" w:val="737"/>
        </w:trPr>
        <w:tc>
          <w:tcPr>
            <w:tcW w:w="5495" w:type="dxa"/>
            <w:shd w:val="clear" w:color="auto" w:fill="auto"/>
          </w:tcPr>
          <w:p w:rsidR="00ED737D" w:rsidRPr="0001493C" w:rsidRDefault="00ED737D" w:rsidP="00851642">
            <w:pPr>
              <w:spacing w:before="120" w:after="120" w:line="360" w:lineRule="auto"/>
              <w:ind w:right="-853"/>
              <w:rPr>
                <w:rFonts w:eastAsia="Calibri"/>
                <w:sz w:val="18"/>
                <w:szCs w:val="18"/>
                <w:lang w:eastAsia="en-GB"/>
              </w:rPr>
            </w:pPr>
            <w:r w:rsidRPr="0001493C">
              <w:rPr>
                <w:rFonts w:eastAsia="Calibri"/>
                <w:sz w:val="18"/>
                <w:szCs w:val="18"/>
                <w:lang w:eastAsia="en-GB"/>
              </w:rPr>
              <w:t xml:space="preserve">Numer referencyjny nadany sprawie przez instytucję zamawiającą </w:t>
            </w:r>
            <w:r>
              <w:rPr>
                <w:rFonts w:eastAsia="Calibri"/>
                <w:sz w:val="18"/>
                <w:szCs w:val="18"/>
                <w:lang w:eastAsia="en-GB"/>
              </w:rPr>
              <w:br/>
            </w:r>
            <w:r w:rsidRPr="0001493C">
              <w:rPr>
                <w:rFonts w:eastAsia="Calibri"/>
                <w:sz w:val="18"/>
                <w:szCs w:val="18"/>
                <w:lang w:eastAsia="en-GB"/>
              </w:rPr>
              <w:t>lub podmiot zamawiający</w:t>
            </w:r>
            <w:r w:rsidRPr="0001493C">
              <w:rPr>
                <w:rFonts w:eastAsia="Calibri"/>
                <w:sz w:val="18"/>
                <w:szCs w:val="18"/>
                <w:vertAlign w:val="superscript"/>
                <w:lang w:eastAsia="en-GB"/>
              </w:rPr>
              <w:footnoteReference w:id="7"/>
            </w:r>
            <w:r w:rsidRPr="0001493C">
              <w:rPr>
                <w:rFonts w:eastAsia="Calibri"/>
                <w:sz w:val="18"/>
                <w:szCs w:val="18"/>
                <w:lang w:eastAsia="en-GB"/>
              </w:rPr>
              <w:t>:</w:t>
            </w:r>
          </w:p>
        </w:tc>
        <w:tc>
          <w:tcPr>
            <w:tcW w:w="5137" w:type="dxa"/>
            <w:shd w:val="clear" w:color="auto" w:fill="auto"/>
          </w:tcPr>
          <w:p w:rsidR="00ED737D" w:rsidRPr="00B85010" w:rsidRDefault="00ED737D" w:rsidP="0073648D">
            <w:pPr>
              <w:spacing w:before="120" w:after="120" w:line="360" w:lineRule="auto"/>
              <w:ind w:left="68" w:right="-853"/>
              <w:rPr>
                <w:rFonts w:ascii="Verdana" w:hAnsi="Verdana"/>
                <w:b/>
                <w:color w:val="0070C0"/>
                <w:spacing w:val="20"/>
                <w:sz w:val="18"/>
                <w:szCs w:val="18"/>
                <w:lang w:eastAsia="pl-PL"/>
              </w:rPr>
            </w:pPr>
            <w:r w:rsidRPr="00B85010">
              <w:rPr>
                <w:rFonts w:ascii="Verdana" w:hAnsi="Verdana"/>
                <w:b/>
                <w:color w:val="0070C0"/>
                <w:spacing w:val="20"/>
                <w:sz w:val="18"/>
                <w:szCs w:val="18"/>
                <w:lang w:eastAsia="pl-PL"/>
              </w:rPr>
              <w:t xml:space="preserve">Sygn. </w:t>
            </w:r>
            <w:r w:rsidR="00B85010" w:rsidRPr="00B85010">
              <w:rPr>
                <w:rFonts w:ascii="Verdana" w:hAnsi="Verdana"/>
                <w:b/>
                <w:color w:val="0070C0"/>
                <w:spacing w:val="20"/>
                <w:sz w:val="18"/>
                <w:szCs w:val="18"/>
                <w:lang w:eastAsia="pl-PL"/>
              </w:rPr>
              <w:t>P</w:t>
            </w:r>
            <w:r w:rsidRPr="00B85010">
              <w:rPr>
                <w:rFonts w:ascii="Verdana" w:hAnsi="Verdana"/>
                <w:b/>
                <w:color w:val="0070C0"/>
                <w:spacing w:val="20"/>
                <w:sz w:val="18"/>
                <w:szCs w:val="18"/>
                <w:lang w:eastAsia="pl-PL"/>
              </w:rPr>
              <w:t>ostępowania</w:t>
            </w:r>
            <w:r w:rsidR="00B85010">
              <w:rPr>
                <w:rFonts w:ascii="Verdana" w:hAnsi="Verdana"/>
                <w:b/>
                <w:color w:val="0070C0"/>
                <w:spacing w:val="20"/>
                <w:sz w:val="18"/>
                <w:szCs w:val="18"/>
                <w:lang w:eastAsia="pl-PL"/>
              </w:rPr>
              <w:t xml:space="preserve">: </w:t>
            </w:r>
            <w:r w:rsidR="00BF3DB3">
              <w:rPr>
                <w:rFonts w:ascii="Verdana" w:hAnsi="Verdana"/>
                <w:b/>
                <w:color w:val="0070C0"/>
                <w:spacing w:val="20"/>
                <w:sz w:val="18"/>
                <w:szCs w:val="18"/>
                <w:lang w:eastAsia="pl-PL"/>
              </w:rPr>
              <w:t>AZ-P.2020.3</w:t>
            </w:r>
            <w:r w:rsidRPr="00B85010">
              <w:rPr>
                <w:rFonts w:ascii="Verdana" w:eastAsia="Calibri" w:hAnsi="Verdana"/>
                <w:b/>
                <w:color w:val="0070C0"/>
                <w:sz w:val="18"/>
                <w:szCs w:val="18"/>
                <w:lang w:eastAsia="en-GB"/>
              </w:rPr>
              <w:br/>
            </w:r>
            <w:r w:rsidRPr="00B85010">
              <w:rPr>
                <w:rFonts w:ascii="Verdana" w:eastAsia="Calibri" w:hAnsi="Verdana"/>
                <w:b/>
                <w:color w:val="0070C0"/>
                <w:sz w:val="18"/>
                <w:szCs w:val="18"/>
                <w:lang w:eastAsia="en-GB"/>
              </w:rPr>
              <w:br/>
            </w:r>
          </w:p>
        </w:tc>
      </w:tr>
    </w:tbl>
    <w:p w:rsidR="00ED737D" w:rsidRPr="001615CD" w:rsidRDefault="00ED737D" w:rsidP="00ED737D">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360" w:lineRule="auto"/>
        <w:ind w:left="-142" w:right="-142"/>
        <w:rPr>
          <w:rFonts w:eastAsia="Calibri"/>
          <w:sz w:val="18"/>
          <w:szCs w:val="18"/>
          <w:lang w:eastAsia="en-GB"/>
        </w:rPr>
      </w:pPr>
      <w:r w:rsidRPr="001615CD">
        <w:rPr>
          <w:rFonts w:eastAsia="Calibri"/>
          <w:b/>
          <w:sz w:val="18"/>
          <w:szCs w:val="18"/>
          <w:lang w:eastAsia="en-GB"/>
        </w:rPr>
        <w:t>Wszystkie pozostałe informacje we wszystkich sekcjach jednolitego europejskiego dokumentu zamówienia powinien wypełnić wykonawca</w:t>
      </w:r>
      <w:r w:rsidRPr="001615CD">
        <w:rPr>
          <w:rFonts w:eastAsia="Calibri"/>
          <w:b/>
          <w:i/>
          <w:sz w:val="18"/>
          <w:szCs w:val="18"/>
          <w:lang w:eastAsia="en-GB"/>
        </w:rPr>
        <w:t>.</w:t>
      </w:r>
    </w:p>
    <w:p w:rsidR="00BF3DB3" w:rsidRDefault="00BF3DB3" w:rsidP="00ED737D">
      <w:pPr>
        <w:keepNext/>
        <w:spacing w:before="120" w:after="360" w:line="360" w:lineRule="auto"/>
        <w:jc w:val="center"/>
        <w:rPr>
          <w:rFonts w:eastAsia="Calibri"/>
          <w:b/>
          <w:sz w:val="22"/>
          <w:szCs w:val="22"/>
          <w:lang w:eastAsia="en-GB"/>
        </w:rPr>
      </w:pPr>
    </w:p>
    <w:p w:rsidR="00ED737D" w:rsidRPr="00702440" w:rsidRDefault="00ED737D" w:rsidP="00ED737D">
      <w:pPr>
        <w:keepNext/>
        <w:spacing w:before="120" w:after="360" w:line="360" w:lineRule="auto"/>
        <w:jc w:val="center"/>
        <w:rPr>
          <w:rFonts w:eastAsia="Calibri"/>
          <w:b/>
          <w:sz w:val="22"/>
          <w:szCs w:val="22"/>
          <w:lang w:eastAsia="en-GB"/>
        </w:rPr>
      </w:pPr>
      <w:r w:rsidRPr="00702440">
        <w:rPr>
          <w:rFonts w:eastAsia="Calibri"/>
          <w:b/>
          <w:sz w:val="22"/>
          <w:szCs w:val="22"/>
          <w:lang w:eastAsia="en-GB"/>
        </w:rPr>
        <w:t>Część II: Informacje dotyczące wykonawcy</w:t>
      </w:r>
      <w:r w:rsidRPr="00702440">
        <w:rPr>
          <w:rFonts w:eastAsia="Calibri"/>
          <w:b/>
          <w:sz w:val="22"/>
          <w:szCs w:val="22"/>
          <w:lang w:eastAsia="en-GB"/>
        </w:rPr>
        <w:br/>
        <w:t>A: Informacje na temat wykonawcy</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386"/>
      </w:tblGrid>
      <w:tr w:rsidR="00ED737D" w:rsidRPr="001615CD" w:rsidTr="005D43C2">
        <w:trPr>
          <w:trHeight w:hRule="exact" w:val="340"/>
        </w:trPr>
        <w:tc>
          <w:tcPr>
            <w:tcW w:w="4962" w:type="dxa"/>
            <w:shd w:val="clear" w:color="auto" w:fill="auto"/>
            <w:vAlign w:val="center"/>
          </w:tcPr>
          <w:p w:rsidR="00ED737D" w:rsidRPr="001615CD" w:rsidRDefault="00ED737D" w:rsidP="00851642">
            <w:pPr>
              <w:spacing w:before="120" w:after="120" w:line="360" w:lineRule="auto"/>
              <w:rPr>
                <w:rFonts w:eastAsia="Calibri"/>
                <w:b/>
                <w:sz w:val="19"/>
                <w:szCs w:val="19"/>
                <w:lang w:eastAsia="en-GB"/>
              </w:rPr>
            </w:pPr>
            <w:r w:rsidRPr="001615CD">
              <w:rPr>
                <w:rFonts w:eastAsia="Calibri"/>
                <w:b/>
                <w:sz w:val="19"/>
                <w:szCs w:val="19"/>
                <w:lang w:eastAsia="en-GB"/>
              </w:rPr>
              <w:t>Identyfikacja:</w:t>
            </w:r>
          </w:p>
        </w:tc>
        <w:tc>
          <w:tcPr>
            <w:tcW w:w="5386" w:type="dxa"/>
            <w:shd w:val="clear" w:color="auto" w:fill="auto"/>
            <w:vAlign w:val="center"/>
          </w:tcPr>
          <w:p w:rsidR="00ED737D" w:rsidRPr="001615CD" w:rsidRDefault="00ED737D" w:rsidP="00851642">
            <w:pPr>
              <w:spacing w:before="120" w:after="120" w:line="360" w:lineRule="auto"/>
              <w:rPr>
                <w:rFonts w:eastAsia="Calibri"/>
                <w:b/>
                <w:sz w:val="19"/>
                <w:szCs w:val="19"/>
                <w:lang w:eastAsia="en-GB"/>
              </w:rPr>
            </w:pPr>
            <w:r w:rsidRPr="001615CD">
              <w:rPr>
                <w:rFonts w:eastAsia="Calibri"/>
                <w:b/>
                <w:sz w:val="19"/>
                <w:szCs w:val="19"/>
                <w:lang w:eastAsia="en-GB"/>
              </w:rPr>
              <w:t>Odpowiedź:</w:t>
            </w:r>
          </w:p>
        </w:tc>
      </w:tr>
      <w:tr w:rsidR="00ED737D" w:rsidRPr="001615CD" w:rsidTr="005D43C2">
        <w:trPr>
          <w:trHeight w:hRule="exact" w:val="496"/>
        </w:trPr>
        <w:tc>
          <w:tcPr>
            <w:tcW w:w="4962" w:type="dxa"/>
            <w:shd w:val="clear" w:color="auto" w:fill="auto"/>
            <w:vAlign w:val="center"/>
          </w:tcPr>
          <w:p w:rsidR="00ED737D" w:rsidRPr="0001493C" w:rsidRDefault="00ED737D" w:rsidP="00851642">
            <w:pPr>
              <w:spacing w:before="120" w:after="120" w:line="360" w:lineRule="auto"/>
              <w:ind w:left="850" w:hanging="850"/>
              <w:rPr>
                <w:rFonts w:eastAsia="Calibri"/>
                <w:sz w:val="18"/>
                <w:szCs w:val="18"/>
                <w:lang w:eastAsia="en-GB"/>
              </w:rPr>
            </w:pPr>
            <w:r w:rsidRPr="0001493C">
              <w:rPr>
                <w:rFonts w:eastAsia="Calibri"/>
                <w:sz w:val="18"/>
                <w:szCs w:val="18"/>
                <w:lang w:eastAsia="en-GB"/>
              </w:rPr>
              <w:t>Nazwa:</w:t>
            </w:r>
          </w:p>
        </w:tc>
        <w:tc>
          <w:tcPr>
            <w:tcW w:w="5386" w:type="dxa"/>
            <w:shd w:val="clear" w:color="auto" w:fill="auto"/>
            <w:vAlign w:val="center"/>
          </w:tcPr>
          <w:p w:rsidR="00ED737D" w:rsidRPr="0001493C" w:rsidRDefault="00ED737D" w:rsidP="00851642">
            <w:pPr>
              <w:spacing w:before="120" w:after="120" w:line="360" w:lineRule="auto"/>
              <w:rPr>
                <w:rFonts w:eastAsia="Calibri"/>
                <w:sz w:val="18"/>
                <w:szCs w:val="18"/>
                <w:lang w:eastAsia="en-GB"/>
              </w:rPr>
            </w:pPr>
            <w:r w:rsidRPr="0001493C">
              <w:rPr>
                <w:rFonts w:eastAsia="Calibri"/>
                <w:sz w:val="18"/>
                <w:szCs w:val="18"/>
                <w:lang w:eastAsia="en-GB"/>
              </w:rPr>
              <w:t>[   ]</w:t>
            </w:r>
          </w:p>
        </w:tc>
      </w:tr>
      <w:tr w:rsidR="00ED737D" w:rsidRPr="001615CD" w:rsidTr="005D43C2">
        <w:trPr>
          <w:trHeight w:hRule="exact" w:val="1343"/>
        </w:trPr>
        <w:tc>
          <w:tcPr>
            <w:tcW w:w="4962" w:type="dxa"/>
            <w:shd w:val="clear" w:color="auto" w:fill="auto"/>
          </w:tcPr>
          <w:p w:rsidR="00ED737D" w:rsidRPr="0001493C" w:rsidRDefault="00ED737D" w:rsidP="00851642">
            <w:pPr>
              <w:spacing w:before="120" w:after="120" w:line="360" w:lineRule="auto"/>
              <w:rPr>
                <w:rFonts w:eastAsia="Calibri"/>
                <w:sz w:val="18"/>
                <w:szCs w:val="18"/>
                <w:lang w:eastAsia="en-GB"/>
              </w:rPr>
            </w:pPr>
            <w:r w:rsidRPr="0001493C">
              <w:rPr>
                <w:rFonts w:eastAsia="Calibri"/>
                <w:sz w:val="18"/>
                <w:szCs w:val="18"/>
                <w:lang w:eastAsia="en-GB"/>
              </w:rPr>
              <w:t>Numer VAT, jeżeli dotyczy:</w:t>
            </w:r>
            <w:r w:rsidRPr="0001493C">
              <w:rPr>
                <w:rFonts w:eastAsia="Calibri"/>
                <w:sz w:val="18"/>
                <w:szCs w:val="18"/>
                <w:lang w:eastAsia="en-GB"/>
              </w:rPr>
              <w:br/>
              <w:t>Jeżeli numer VAT nie ma zastosowania, proszę podać inny krajowy numer identyfikacyjny, jeżeli jest wymagany i ma zastosowanie.</w:t>
            </w:r>
          </w:p>
        </w:tc>
        <w:tc>
          <w:tcPr>
            <w:tcW w:w="5386" w:type="dxa"/>
            <w:shd w:val="clear" w:color="auto" w:fill="auto"/>
          </w:tcPr>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   ]</w:t>
            </w:r>
          </w:p>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   ]</w:t>
            </w:r>
          </w:p>
        </w:tc>
      </w:tr>
      <w:tr w:rsidR="00ED737D" w:rsidRPr="001615CD" w:rsidTr="005D43C2">
        <w:trPr>
          <w:trHeight w:hRule="exact" w:val="426"/>
        </w:trPr>
        <w:tc>
          <w:tcPr>
            <w:tcW w:w="4962" w:type="dxa"/>
            <w:shd w:val="clear" w:color="auto" w:fill="auto"/>
          </w:tcPr>
          <w:p w:rsidR="00ED737D" w:rsidRPr="0001493C" w:rsidRDefault="00ED737D" w:rsidP="00851642">
            <w:pPr>
              <w:spacing w:before="120" w:after="120" w:line="360" w:lineRule="auto"/>
              <w:rPr>
                <w:rFonts w:eastAsia="Calibri"/>
                <w:sz w:val="18"/>
                <w:szCs w:val="18"/>
                <w:lang w:eastAsia="en-GB"/>
              </w:rPr>
            </w:pPr>
            <w:r w:rsidRPr="0001493C">
              <w:rPr>
                <w:rFonts w:eastAsia="Calibri"/>
                <w:sz w:val="18"/>
                <w:szCs w:val="18"/>
                <w:lang w:eastAsia="en-GB"/>
              </w:rPr>
              <w:t xml:space="preserve">Adres pocztowy: </w:t>
            </w:r>
          </w:p>
        </w:tc>
        <w:tc>
          <w:tcPr>
            <w:tcW w:w="5386" w:type="dxa"/>
            <w:shd w:val="clear" w:color="auto" w:fill="auto"/>
          </w:tcPr>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w:t>
            </w:r>
          </w:p>
        </w:tc>
      </w:tr>
      <w:tr w:rsidR="00ED737D" w:rsidRPr="001615CD" w:rsidTr="005D43C2">
        <w:trPr>
          <w:trHeight w:hRule="exact" w:val="1418"/>
        </w:trPr>
        <w:tc>
          <w:tcPr>
            <w:tcW w:w="4962" w:type="dxa"/>
            <w:shd w:val="clear" w:color="auto" w:fill="auto"/>
          </w:tcPr>
          <w:p w:rsidR="00ED737D" w:rsidRPr="0001493C" w:rsidRDefault="00ED737D" w:rsidP="00851642">
            <w:pPr>
              <w:spacing w:before="120" w:after="120" w:line="360" w:lineRule="auto"/>
              <w:rPr>
                <w:rFonts w:eastAsia="Calibri"/>
                <w:sz w:val="18"/>
                <w:szCs w:val="18"/>
                <w:lang w:eastAsia="en-GB"/>
              </w:rPr>
            </w:pPr>
            <w:r w:rsidRPr="0001493C">
              <w:rPr>
                <w:rFonts w:eastAsia="Calibri"/>
                <w:sz w:val="18"/>
                <w:szCs w:val="18"/>
                <w:lang w:eastAsia="en-GB"/>
              </w:rPr>
              <w:t>Osoba lub osoby wyznaczone do kontaktów</w:t>
            </w:r>
            <w:r w:rsidRPr="0001493C">
              <w:rPr>
                <w:rFonts w:eastAsia="Calibri"/>
                <w:sz w:val="18"/>
                <w:szCs w:val="18"/>
                <w:vertAlign w:val="superscript"/>
                <w:lang w:eastAsia="en-GB"/>
              </w:rPr>
              <w:footnoteReference w:id="8"/>
            </w:r>
            <w:r w:rsidRPr="0001493C">
              <w:rPr>
                <w:rFonts w:eastAsia="Calibri"/>
                <w:sz w:val="18"/>
                <w:szCs w:val="18"/>
                <w:lang w:eastAsia="en-GB"/>
              </w:rPr>
              <w:t>:</w:t>
            </w:r>
          </w:p>
          <w:p w:rsidR="00ED737D" w:rsidRPr="0001493C" w:rsidRDefault="00ED737D" w:rsidP="00851642">
            <w:pPr>
              <w:spacing w:before="120" w:after="120" w:line="360" w:lineRule="auto"/>
              <w:rPr>
                <w:rFonts w:eastAsia="Calibri"/>
                <w:sz w:val="18"/>
                <w:szCs w:val="18"/>
                <w:lang w:eastAsia="en-GB"/>
              </w:rPr>
            </w:pPr>
            <w:r w:rsidRPr="0001493C">
              <w:rPr>
                <w:rFonts w:eastAsia="Calibri"/>
                <w:sz w:val="18"/>
                <w:szCs w:val="18"/>
                <w:lang w:eastAsia="en-GB"/>
              </w:rPr>
              <w:t>Telefon:</w:t>
            </w:r>
          </w:p>
          <w:p w:rsidR="00ED737D" w:rsidRPr="0001493C" w:rsidRDefault="00ED737D" w:rsidP="00851642">
            <w:pPr>
              <w:spacing w:before="120" w:after="120" w:line="360" w:lineRule="auto"/>
              <w:rPr>
                <w:rFonts w:eastAsia="Calibri"/>
                <w:sz w:val="18"/>
                <w:szCs w:val="18"/>
                <w:lang w:eastAsia="en-GB"/>
              </w:rPr>
            </w:pPr>
            <w:r w:rsidRPr="0001493C">
              <w:rPr>
                <w:rFonts w:eastAsia="Calibri"/>
                <w:sz w:val="18"/>
                <w:szCs w:val="18"/>
                <w:lang w:eastAsia="en-GB"/>
              </w:rPr>
              <w:t>Adres e-mail:</w:t>
            </w:r>
          </w:p>
          <w:p w:rsidR="00ED737D" w:rsidRPr="0001493C" w:rsidRDefault="00ED737D" w:rsidP="00851642">
            <w:pPr>
              <w:spacing w:before="120" w:after="120" w:line="360" w:lineRule="auto"/>
              <w:rPr>
                <w:rFonts w:eastAsia="Calibri"/>
                <w:sz w:val="18"/>
                <w:szCs w:val="18"/>
                <w:lang w:eastAsia="en-GB"/>
              </w:rPr>
            </w:pPr>
            <w:r w:rsidRPr="0001493C">
              <w:rPr>
                <w:rFonts w:eastAsia="Calibri"/>
                <w:sz w:val="18"/>
                <w:szCs w:val="18"/>
                <w:lang w:eastAsia="en-GB"/>
              </w:rPr>
              <w:t>Adres internetowy (adres www) (</w:t>
            </w:r>
            <w:r w:rsidRPr="0001493C">
              <w:rPr>
                <w:rFonts w:eastAsia="Calibri"/>
                <w:i/>
                <w:sz w:val="18"/>
                <w:szCs w:val="18"/>
                <w:lang w:eastAsia="en-GB"/>
              </w:rPr>
              <w:t>jeżeli dotyczy</w:t>
            </w:r>
            <w:r w:rsidRPr="0001493C">
              <w:rPr>
                <w:rFonts w:eastAsia="Calibri"/>
                <w:sz w:val="18"/>
                <w:szCs w:val="18"/>
                <w:lang w:eastAsia="en-GB"/>
              </w:rPr>
              <w:t>):</w:t>
            </w:r>
          </w:p>
        </w:tc>
        <w:tc>
          <w:tcPr>
            <w:tcW w:w="5386" w:type="dxa"/>
            <w:shd w:val="clear" w:color="auto" w:fill="auto"/>
          </w:tcPr>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w:t>
            </w:r>
          </w:p>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w:t>
            </w:r>
          </w:p>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w:t>
            </w:r>
          </w:p>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w:t>
            </w:r>
          </w:p>
        </w:tc>
      </w:tr>
      <w:tr w:rsidR="00ED737D" w:rsidRPr="001615CD" w:rsidTr="005D43C2">
        <w:trPr>
          <w:trHeight w:hRule="exact" w:val="340"/>
        </w:trPr>
        <w:tc>
          <w:tcPr>
            <w:tcW w:w="4962" w:type="dxa"/>
            <w:shd w:val="clear" w:color="auto" w:fill="auto"/>
          </w:tcPr>
          <w:p w:rsidR="00ED737D" w:rsidRPr="0001493C" w:rsidRDefault="00ED737D" w:rsidP="00851642">
            <w:pPr>
              <w:spacing w:before="120" w:after="120" w:line="360" w:lineRule="auto"/>
              <w:rPr>
                <w:rFonts w:eastAsia="Calibri"/>
                <w:b/>
                <w:sz w:val="18"/>
                <w:szCs w:val="18"/>
                <w:lang w:eastAsia="en-GB"/>
              </w:rPr>
            </w:pPr>
            <w:r w:rsidRPr="0001493C">
              <w:rPr>
                <w:rFonts w:eastAsia="Calibri"/>
                <w:b/>
                <w:sz w:val="18"/>
                <w:szCs w:val="18"/>
                <w:lang w:eastAsia="en-GB"/>
              </w:rPr>
              <w:t>Informacje ogólne:</w:t>
            </w:r>
          </w:p>
        </w:tc>
        <w:tc>
          <w:tcPr>
            <w:tcW w:w="5386" w:type="dxa"/>
            <w:shd w:val="clear" w:color="auto" w:fill="auto"/>
          </w:tcPr>
          <w:p w:rsidR="00ED737D" w:rsidRPr="0001493C" w:rsidRDefault="00ED737D" w:rsidP="00851642">
            <w:pPr>
              <w:spacing w:before="120" w:after="120" w:line="360" w:lineRule="auto"/>
              <w:jc w:val="both"/>
              <w:rPr>
                <w:rFonts w:eastAsia="Calibri"/>
                <w:b/>
                <w:sz w:val="18"/>
                <w:szCs w:val="18"/>
                <w:lang w:eastAsia="en-GB"/>
              </w:rPr>
            </w:pPr>
            <w:r w:rsidRPr="0001493C">
              <w:rPr>
                <w:rFonts w:eastAsia="Calibri"/>
                <w:b/>
                <w:sz w:val="18"/>
                <w:szCs w:val="18"/>
                <w:lang w:eastAsia="en-GB"/>
              </w:rPr>
              <w:t>Odpowiedź:</w:t>
            </w:r>
          </w:p>
        </w:tc>
      </w:tr>
      <w:tr w:rsidR="00ED737D" w:rsidRPr="001615CD" w:rsidTr="005D43C2">
        <w:trPr>
          <w:trHeight w:hRule="exact" w:val="919"/>
        </w:trPr>
        <w:tc>
          <w:tcPr>
            <w:tcW w:w="4962" w:type="dxa"/>
            <w:shd w:val="clear" w:color="auto" w:fill="auto"/>
          </w:tcPr>
          <w:p w:rsidR="00ED737D" w:rsidRPr="0001493C" w:rsidRDefault="00ED737D" w:rsidP="00851642">
            <w:pPr>
              <w:spacing w:before="120" w:after="120" w:line="360" w:lineRule="auto"/>
              <w:rPr>
                <w:rFonts w:eastAsia="Calibri"/>
                <w:sz w:val="18"/>
                <w:szCs w:val="18"/>
                <w:lang w:eastAsia="en-GB"/>
              </w:rPr>
            </w:pPr>
            <w:r w:rsidRPr="0001493C">
              <w:rPr>
                <w:rFonts w:eastAsia="Calibri"/>
                <w:sz w:val="18"/>
                <w:szCs w:val="18"/>
                <w:lang w:eastAsia="en-GB"/>
              </w:rPr>
              <w:t>Czy wykonawca jest mikroprzedsiębiorstwem bądź małym lub średnim przedsiębiorstwem</w:t>
            </w:r>
            <w:r w:rsidRPr="0001493C">
              <w:rPr>
                <w:rFonts w:eastAsia="Calibri"/>
                <w:sz w:val="18"/>
                <w:szCs w:val="18"/>
                <w:vertAlign w:val="superscript"/>
                <w:lang w:eastAsia="en-GB"/>
              </w:rPr>
              <w:footnoteReference w:id="9"/>
            </w:r>
            <w:r w:rsidRPr="0001493C">
              <w:rPr>
                <w:rFonts w:eastAsia="Calibri"/>
                <w:sz w:val="18"/>
                <w:szCs w:val="18"/>
                <w:lang w:eastAsia="en-GB"/>
              </w:rPr>
              <w:t>?</w:t>
            </w:r>
          </w:p>
        </w:tc>
        <w:tc>
          <w:tcPr>
            <w:tcW w:w="5386" w:type="dxa"/>
            <w:shd w:val="clear" w:color="auto" w:fill="auto"/>
          </w:tcPr>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 Tak [] Nie</w:t>
            </w:r>
          </w:p>
        </w:tc>
      </w:tr>
      <w:tr w:rsidR="00ED737D" w:rsidRPr="001615CD" w:rsidTr="005D43C2">
        <w:trPr>
          <w:trHeight w:hRule="exact" w:val="1454"/>
        </w:trPr>
        <w:tc>
          <w:tcPr>
            <w:tcW w:w="4962" w:type="dxa"/>
            <w:shd w:val="clear" w:color="auto" w:fill="auto"/>
          </w:tcPr>
          <w:p w:rsidR="00ED737D" w:rsidRPr="0001493C" w:rsidRDefault="00ED737D" w:rsidP="00851642">
            <w:pPr>
              <w:spacing w:before="120" w:after="120" w:line="360" w:lineRule="auto"/>
              <w:rPr>
                <w:rFonts w:eastAsia="Calibri"/>
                <w:sz w:val="18"/>
                <w:szCs w:val="18"/>
                <w:lang w:eastAsia="en-GB"/>
              </w:rPr>
            </w:pPr>
            <w:r w:rsidRPr="0001493C">
              <w:rPr>
                <w:rFonts w:eastAsia="Calibri"/>
                <w:sz w:val="18"/>
                <w:szCs w:val="18"/>
                <w:lang w:eastAsia="en-GB"/>
              </w:rPr>
              <w:t>Jeżeli dotyczy, czy wykonawca jest wpisany do urzędowego wykazu zatwierdzonych wykonawców lub posiada równoważne zaświadczenie (np. w ramach krajowego systemu (wstępnego) kwalifikowania)?</w:t>
            </w:r>
          </w:p>
        </w:tc>
        <w:tc>
          <w:tcPr>
            <w:tcW w:w="5386" w:type="dxa"/>
            <w:shd w:val="clear" w:color="auto" w:fill="auto"/>
          </w:tcPr>
          <w:p w:rsidR="00ED737D" w:rsidRPr="001615CD" w:rsidRDefault="00ED737D" w:rsidP="00851642">
            <w:pPr>
              <w:spacing w:before="120" w:after="120" w:line="360" w:lineRule="auto"/>
              <w:jc w:val="both"/>
              <w:rPr>
                <w:rFonts w:eastAsia="Calibri"/>
                <w:color w:val="0070C0"/>
                <w:sz w:val="19"/>
                <w:szCs w:val="19"/>
                <w:lang w:eastAsia="en-GB"/>
              </w:rPr>
            </w:pPr>
            <w:r w:rsidRPr="001615CD">
              <w:rPr>
                <w:rFonts w:eastAsia="Calibri"/>
                <w:color w:val="0070C0"/>
                <w:sz w:val="19"/>
                <w:szCs w:val="19"/>
                <w:lang w:eastAsia="en-GB"/>
              </w:rPr>
              <w:t xml:space="preserve">[] </w:t>
            </w:r>
            <w:r w:rsidRPr="0001493C">
              <w:rPr>
                <w:rFonts w:eastAsia="Calibri"/>
                <w:color w:val="0070C0"/>
                <w:sz w:val="18"/>
                <w:szCs w:val="18"/>
                <w:lang w:eastAsia="en-GB"/>
              </w:rPr>
              <w:t>Tak [] Nie [] Nie dotyczy</w:t>
            </w:r>
          </w:p>
        </w:tc>
      </w:tr>
      <w:tr w:rsidR="00ED737D" w:rsidRPr="001615CD" w:rsidTr="00851642">
        <w:trPr>
          <w:trHeight w:val="1271"/>
        </w:trPr>
        <w:tc>
          <w:tcPr>
            <w:tcW w:w="4962" w:type="dxa"/>
            <w:shd w:val="clear" w:color="auto" w:fill="auto"/>
          </w:tcPr>
          <w:p w:rsidR="00ED737D" w:rsidRPr="0001493C" w:rsidRDefault="00ED737D" w:rsidP="00851642">
            <w:pPr>
              <w:spacing w:before="120" w:after="120" w:line="360" w:lineRule="auto"/>
              <w:jc w:val="both"/>
              <w:rPr>
                <w:rFonts w:eastAsia="Calibri"/>
                <w:sz w:val="18"/>
                <w:szCs w:val="18"/>
                <w:lang w:eastAsia="en-GB"/>
              </w:rPr>
            </w:pPr>
            <w:r w:rsidRPr="0001493C">
              <w:rPr>
                <w:rFonts w:eastAsia="Calibri"/>
                <w:b/>
                <w:sz w:val="18"/>
                <w:szCs w:val="18"/>
                <w:lang w:eastAsia="en-GB"/>
              </w:rPr>
              <w:t>Jeżeli tak</w:t>
            </w:r>
            <w:r w:rsidRPr="0001493C">
              <w:rPr>
                <w:rFonts w:eastAsia="Calibri"/>
                <w:sz w:val="18"/>
                <w:szCs w:val="18"/>
                <w:lang w:eastAsia="en-GB"/>
              </w:rPr>
              <w:t>:</w:t>
            </w:r>
          </w:p>
          <w:p w:rsidR="00ED737D" w:rsidRPr="0001493C" w:rsidRDefault="00ED737D" w:rsidP="00851642">
            <w:pPr>
              <w:spacing w:before="120" w:after="120" w:line="360" w:lineRule="auto"/>
              <w:rPr>
                <w:rFonts w:eastAsia="Calibri"/>
                <w:b/>
                <w:sz w:val="18"/>
                <w:szCs w:val="18"/>
                <w:lang w:eastAsia="en-GB"/>
              </w:rPr>
            </w:pPr>
            <w:r w:rsidRPr="0001493C">
              <w:rPr>
                <w:rFonts w:eastAsia="Calibri"/>
                <w:b/>
                <w:sz w:val="18"/>
                <w:szCs w:val="18"/>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ED737D" w:rsidRPr="0001493C" w:rsidRDefault="00ED737D" w:rsidP="00851642">
            <w:pPr>
              <w:spacing w:before="120" w:after="120" w:line="360" w:lineRule="auto"/>
              <w:rPr>
                <w:rFonts w:eastAsia="Calibri"/>
                <w:sz w:val="18"/>
                <w:szCs w:val="18"/>
                <w:lang w:eastAsia="en-GB"/>
              </w:rPr>
            </w:pPr>
            <w:r w:rsidRPr="0001493C">
              <w:rPr>
                <w:rFonts w:eastAsia="Calibri"/>
                <w:sz w:val="18"/>
                <w:szCs w:val="18"/>
                <w:lang w:eastAsia="en-GB"/>
              </w:rPr>
              <w:t>a) Proszę podać nazwę wykazu lub zaświadczenia i odpowiedni numer rejestracyjny lub numer zaświadczenia, jeżeli dotyczy:</w:t>
            </w:r>
            <w:r w:rsidRPr="0001493C">
              <w:rPr>
                <w:rFonts w:eastAsia="Calibri"/>
                <w:sz w:val="18"/>
                <w:szCs w:val="18"/>
                <w:lang w:eastAsia="en-GB"/>
              </w:rPr>
              <w:br/>
              <w:t>b) Jeżeli poświadczenie wpisu do wykazu lub wydania zaświadczenia jest dostępne w formie elektronicznej, proszę podać:</w:t>
            </w:r>
            <w:r w:rsidRPr="0001493C">
              <w:rPr>
                <w:rFonts w:eastAsia="Calibri"/>
                <w:sz w:val="18"/>
                <w:szCs w:val="18"/>
                <w:lang w:eastAsia="en-GB"/>
              </w:rPr>
              <w:br/>
              <w:t xml:space="preserve">c) Proszę podać dane referencyjne stanowiące podstawę </w:t>
            </w:r>
            <w:r w:rsidRPr="0001493C">
              <w:rPr>
                <w:rFonts w:eastAsia="Calibri"/>
                <w:sz w:val="18"/>
                <w:szCs w:val="18"/>
                <w:lang w:eastAsia="en-GB"/>
              </w:rPr>
              <w:lastRenderedPageBreak/>
              <w:t>wpisu do wykazu lub wydania zaświadczenia oraz, w stosownych przypadkach, klasyfikację nadaną w urzędowym wykazie</w:t>
            </w:r>
            <w:r w:rsidRPr="0001493C">
              <w:rPr>
                <w:rFonts w:eastAsia="Calibri"/>
                <w:sz w:val="18"/>
                <w:szCs w:val="18"/>
                <w:vertAlign w:val="superscript"/>
                <w:lang w:eastAsia="en-GB"/>
              </w:rPr>
              <w:footnoteReference w:id="10"/>
            </w:r>
            <w:r w:rsidRPr="0001493C">
              <w:rPr>
                <w:rFonts w:eastAsia="Calibri"/>
                <w:sz w:val="18"/>
                <w:szCs w:val="18"/>
                <w:lang w:eastAsia="en-GB"/>
              </w:rPr>
              <w:t>:</w:t>
            </w:r>
            <w:r w:rsidRPr="0001493C">
              <w:rPr>
                <w:rFonts w:eastAsia="Calibri"/>
                <w:sz w:val="18"/>
                <w:szCs w:val="18"/>
                <w:lang w:eastAsia="en-GB"/>
              </w:rPr>
              <w:br/>
              <w:t>d) Czy wpis do wykazu lub wydane zaświadczenie obejmują wszystkie wymagane kryteria kwalifikacji?</w:t>
            </w:r>
            <w:r w:rsidRPr="0001493C">
              <w:rPr>
                <w:rFonts w:eastAsia="Calibri"/>
                <w:sz w:val="18"/>
                <w:szCs w:val="18"/>
                <w:lang w:eastAsia="en-GB"/>
              </w:rPr>
              <w:br/>
            </w:r>
            <w:r w:rsidRPr="0001493C">
              <w:rPr>
                <w:rFonts w:eastAsia="Calibri"/>
                <w:b/>
                <w:w w:val="0"/>
                <w:sz w:val="18"/>
                <w:szCs w:val="18"/>
                <w:lang w:eastAsia="en-GB"/>
              </w:rPr>
              <w:t>Jeżeli nie:</w:t>
            </w:r>
            <w:r w:rsidRPr="0001493C">
              <w:rPr>
                <w:rFonts w:eastAsia="Calibri"/>
                <w:sz w:val="18"/>
                <w:szCs w:val="18"/>
                <w:lang w:eastAsia="en-GB"/>
              </w:rPr>
              <w:br/>
            </w:r>
            <w:r w:rsidRPr="0001493C">
              <w:rPr>
                <w:rFonts w:eastAsia="Calibri"/>
                <w:b/>
                <w:w w:val="0"/>
                <w:sz w:val="18"/>
                <w:szCs w:val="18"/>
                <w:lang w:eastAsia="en-GB"/>
              </w:rPr>
              <w:t>Proszę dodatkowo uzupełnić brakujące informacje w części IV w sekcjach A, B, C lub D, w zależności od przypadku.</w:t>
            </w:r>
            <w:r w:rsidRPr="0001493C">
              <w:rPr>
                <w:rFonts w:eastAsia="Calibri"/>
                <w:sz w:val="18"/>
                <w:szCs w:val="18"/>
                <w:lang w:eastAsia="en-GB"/>
              </w:rPr>
              <w:t xml:space="preserve"> </w:t>
            </w:r>
            <w:r w:rsidRPr="0001493C">
              <w:rPr>
                <w:rFonts w:eastAsia="Calibri"/>
                <w:sz w:val="18"/>
                <w:szCs w:val="18"/>
                <w:lang w:eastAsia="en-GB"/>
              </w:rPr>
              <w:br/>
            </w:r>
            <w:r w:rsidRPr="0001493C">
              <w:rPr>
                <w:rFonts w:eastAsia="Calibri"/>
                <w:b/>
                <w:sz w:val="18"/>
                <w:szCs w:val="18"/>
                <w:lang w:eastAsia="en-GB"/>
              </w:rPr>
              <w:t>WYŁĄCZNIE jeżeli jest to wymagane w stosownym ogłoszeniu lub dokumentach zamówienia:</w:t>
            </w:r>
            <w:r w:rsidRPr="0001493C">
              <w:rPr>
                <w:rFonts w:eastAsia="Calibri"/>
                <w:b/>
                <w:i/>
                <w:sz w:val="18"/>
                <w:szCs w:val="18"/>
                <w:lang w:eastAsia="en-GB"/>
              </w:rPr>
              <w:br/>
            </w:r>
            <w:r w:rsidRPr="0001493C">
              <w:rPr>
                <w:rFonts w:eastAsia="Calibri"/>
                <w:sz w:val="18"/>
                <w:szCs w:val="18"/>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1493C">
              <w:rPr>
                <w:rFonts w:eastAsia="Calibri"/>
                <w:sz w:val="18"/>
                <w:szCs w:val="18"/>
                <w:lang w:eastAsia="en-GB"/>
              </w:rPr>
              <w:br/>
              <w:t xml:space="preserve">Jeżeli odnośna dokumentacja jest dostępna w formie elektronicznej, proszę wskazać: </w:t>
            </w:r>
          </w:p>
        </w:tc>
        <w:tc>
          <w:tcPr>
            <w:tcW w:w="5386" w:type="dxa"/>
            <w:shd w:val="clear" w:color="auto" w:fill="auto"/>
          </w:tcPr>
          <w:p w:rsidR="00ED737D" w:rsidRPr="0001493C" w:rsidRDefault="00ED737D" w:rsidP="00851642">
            <w:pPr>
              <w:spacing w:before="120" w:after="120" w:line="360" w:lineRule="auto"/>
              <w:ind w:right="351"/>
              <w:rPr>
                <w:rFonts w:eastAsia="Calibri"/>
                <w:color w:val="0070C0"/>
                <w:sz w:val="18"/>
                <w:szCs w:val="18"/>
                <w:lang w:eastAsia="en-GB"/>
              </w:rPr>
            </w:pPr>
            <w:r w:rsidRPr="0001493C">
              <w:rPr>
                <w:rFonts w:eastAsia="Calibri"/>
                <w:color w:val="0070C0"/>
                <w:sz w:val="18"/>
                <w:szCs w:val="18"/>
                <w:lang w:eastAsia="en-GB"/>
              </w:rPr>
              <w:lastRenderedPageBreak/>
              <w:br/>
            </w:r>
            <w:r w:rsidRPr="0001493C">
              <w:rPr>
                <w:rFonts w:eastAsia="Calibri"/>
                <w:color w:val="0070C0"/>
                <w:sz w:val="18"/>
                <w:szCs w:val="18"/>
                <w:lang w:eastAsia="en-GB"/>
              </w:rPr>
              <w:br/>
            </w:r>
            <w:r w:rsidRPr="0001493C">
              <w:rPr>
                <w:rFonts w:eastAsia="Calibri"/>
                <w:color w:val="0070C0"/>
                <w:sz w:val="18"/>
                <w:szCs w:val="18"/>
                <w:lang w:eastAsia="en-GB"/>
              </w:rPr>
              <w:br/>
            </w:r>
            <w:r w:rsidRPr="0001493C">
              <w:rPr>
                <w:rFonts w:eastAsia="Calibri"/>
                <w:color w:val="0070C0"/>
                <w:sz w:val="18"/>
                <w:szCs w:val="18"/>
                <w:lang w:eastAsia="en-GB"/>
              </w:rPr>
              <w:br/>
            </w:r>
            <w:r w:rsidRPr="0001493C">
              <w:rPr>
                <w:rFonts w:eastAsia="Calibri"/>
                <w:color w:val="0070C0"/>
                <w:sz w:val="18"/>
                <w:szCs w:val="18"/>
                <w:lang w:eastAsia="en-GB"/>
              </w:rPr>
              <w:br/>
            </w:r>
            <w:r w:rsidRPr="0001493C">
              <w:rPr>
                <w:rFonts w:eastAsia="Calibri"/>
                <w:color w:val="0070C0"/>
                <w:sz w:val="18"/>
                <w:szCs w:val="18"/>
                <w:lang w:eastAsia="en-GB"/>
              </w:rPr>
              <w:br/>
            </w:r>
          </w:p>
          <w:p w:rsidR="00ED737D" w:rsidRPr="0001493C" w:rsidRDefault="00ED737D" w:rsidP="00851642">
            <w:pPr>
              <w:spacing w:before="120" w:after="120" w:line="360" w:lineRule="auto"/>
              <w:rPr>
                <w:rFonts w:eastAsia="Calibri"/>
                <w:i/>
                <w:color w:val="0070C0"/>
                <w:sz w:val="18"/>
                <w:szCs w:val="18"/>
                <w:lang w:eastAsia="en-GB"/>
              </w:rPr>
            </w:pPr>
            <w:r w:rsidRPr="0001493C">
              <w:rPr>
                <w:rFonts w:eastAsia="Calibri"/>
                <w:color w:val="0070C0"/>
                <w:sz w:val="18"/>
                <w:szCs w:val="18"/>
                <w:lang w:eastAsia="en-GB"/>
              </w:rPr>
              <w:t>a) [……]</w:t>
            </w:r>
            <w:r w:rsidRPr="0001493C">
              <w:rPr>
                <w:rFonts w:eastAsia="Calibri"/>
                <w:color w:val="0070C0"/>
                <w:sz w:val="18"/>
                <w:szCs w:val="18"/>
                <w:lang w:eastAsia="en-GB"/>
              </w:rPr>
              <w:br/>
            </w:r>
            <w:r w:rsidRPr="0001493C">
              <w:rPr>
                <w:rFonts w:eastAsia="Calibri"/>
                <w:color w:val="0070C0"/>
                <w:sz w:val="18"/>
                <w:szCs w:val="18"/>
                <w:lang w:eastAsia="en-GB"/>
              </w:rPr>
              <w:br/>
            </w:r>
          </w:p>
          <w:p w:rsidR="00ED737D" w:rsidRPr="0001493C" w:rsidRDefault="00ED737D" w:rsidP="00851642">
            <w:pPr>
              <w:spacing w:before="120" w:after="120" w:line="360" w:lineRule="auto"/>
              <w:rPr>
                <w:rFonts w:eastAsia="Calibri"/>
                <w:color w:val="0070C0"/>
                <w:sz w:val="18"/>
                <w:szCs w:val="18"/>
                <w:lang w:eastAsia="en-GB"/>
              </w:rPr>
            </w:pPr>
            <w:r w:rsidRPr="0001493C">
              <w:rPr>
                <w:rFonts w:eastAsia="Calibri"/>
                <w:color w:val="0070C0"/>
                <w:sz w:val="18"/>
                <w:szCs w:val="18"/>
                <w:lang w:eastAsia="en-GB"/>
              </w:rPr>
              <w:t>b) (adres internetowy, wydający urząd lub organ, dokładne dane referencyjne dokumentacji):</w:t>
            </w:r>
            <w:r w:rsidRPr="0001493C">
              <w:rPr>
                <w:rFonts w:eastAsia="Calibri"/>
                <w:color w:val="0070C0"/>
                <w:sz w:val="18"/>
                <w:szCs w:val="18"/>
                <w:lang w:eastAsia="en-GB"/>
              </w:rPr>
              <w:br/>
              <w:t>[……][……][……][……]</w:t>
            </w:r>
            <w:r w:rsidRPr="0001493C">
              <w:rPr>
                <w:rFonts w:eastAsia="Calibri"/>
                <w:color w:val="0070C0"/>
                <w:sz w:val="18"/>
                <w:szCs w:val="18"/>
                <w:lang w:eastAsia="en-GB"/>
              </w:rPr>
              <w:br/>
            </w:r>
            <w:r w:rsidRPr="0001493C">
              <w:rPr>
                <w:rFonts w:eastAsia="Calibri"/>
                <w:color w:val="0070C0"/>
                <w:sz w:val="18"/>
                <w:szCs w:val="18"/>
                <w:lang w:eastAsia="en-GB"/>
              </w:rPr>
              <w:lastRenderedPageBreak/>
              <w:t>c) [……]</w:t>
            </w:r>
            <w:r w:rsidRPr="0001493C">
              <w:rPr>
                <w:rFonts w:eastAsia="Calibri"/>
                <w:color w:val="0070C0"/>
                <w:sz w:val="18"/>
                <w:szCs w:val="18"/>
                <w:lang w:eastAsia="en-GB"/>
              </w:rPr>
              <w:br/>
            </w:r>
            <w:r w:rsidRPr="0001493C">
              <w:rPr>
                <w:rFonts w:eastAsia="Calibri"/>
                <w:color w:val="0070C0"/>
                <w:sz w:val="18"/>
                <w:szCs w:val="18"/>
                <w:lang w:eastAsia="en-GB"/>
              </w:rPr>
              <w:br/>
            </w:r>
            <w:r w:rsidRPr="0001493C">
              <w:rPr>
                <w:rFonts w:eastAsia="Calibri"/>
                <w:color w:val="0070C0"/>
                <w:sz w:val="18"/>
                <w:szCs w:val="18"/>
                <w:lang w:eastAsia="en-GB"/>
              </w:rPr>
              <w:br/>
            </w:r>
            <w:r w:rsidRPr="0001493C">
              <w:rPr>
                <w:rFonts w:eastAsia="Calibri"/>
                <w:color w:val="0070C0"/>
                <w:sz w:val="18"/>
                <w:szCs w:val="18"/>
                <w:lang w:eastAsia="en-GB"/>
              </w:rPr>
              <w:br/>
              <w:t>d) [] Tak [] Nie</w:t>
            </w:r>
            <w:r w:rsidRPr="0001493C">
              <w:rPr>
                <w:rFonts w:eastAsia="Calibri"/>
                <w:color w:val="0070C0"/>
                <w:sz w:val="18"/>
                <w:szCs w:val="18"/>
                <w:lang w:eastAsia="en-GB"/>
              </w:rPr>
              <w:br/>
            </w:r>
            <w:r w:rsidRPr="0001493C">
              <w:rPr>
                <w:rFonts w:eastAsia="Calibri"/>
                <w:color w:val="0070C0"/>
                <w:sz w:val="18"/>
                <w:szCs w:val="18"/>
                <w:lang w:eastAsia="en-GB"/>
              </w:rPr>
              <w:br/>
            </w:r>
            <w:r w:rsidRPr="0001493C">
              <w:rPr>
                <w:rFonts w:eastAsia="Calibri"/>
                <w:color w:val="0070C0"/>
                <w:sz w:val="18"/>
                <w:szCs w:val="18"/>
                <w:lang w:eastAsia="en-GB"/>
              </w:rPr>
              <w:br/>
            </w:r>
            <w:r w:rsidRPr="0001493C">
              <w:rPr>
                <w:rFonts w:eastAsia="Calibri"/>
                <w:color w:val="0070C0"/>
                <w:sz w:val="18"/>
                <w:szCs w:val="18"/>
                <w:lang w:eastAsia="en-GB"/>
              </w:rPr>
              <w:br/>
            </w:r>
            <w:r w:rsidRPr="0001493C">
              <w:rPr>
                <w:rFonts w:eastAsia="Calibri"/>
                <w:color w:val="0070C0"/>
                <w:sz w:val="18"/>
                <w:szCs w:val="18"/>
                <w:lang w:eastAsia="en-GB"/>
              </w:rPr>
              <w:br/>
            </w:r>
            <w:r w:rsidRPr="0001493C">
              <w:rPr>
                <w:rFonts w:eastAsia="Calibri"/>
                <w:color w:val="0070C0"/>
                <w:sz w:val="18"/>
                <w:szCs w:val="18"/>
                <w:lang w:eastAsia="en-GB"/>
              </w:rPr>
              <w:br/>
            </w:r>
            <w:r w:rsidRPr="0001493C">
              <w:rPr>
                <w:rFonts w:eastAsia="Calibri"/>
                <w:color w:val="0070C0"/>
                <w:sz w:val="18"/>
                <w:szCs w:val="18"/>
                <w:lang w:eastAsia="en-GB"/>
              </w:rPr>
              <w:br/>
              <w:t>e) [] Tak [] Nie</w:t>
            </w:r>
            <w:r w:rsidRPr="0001493C">
              <w:rPr>
                <w:rFonts w:eastAsia="Calibri"/>
                <w:color w:val="0070C0"/>
                <w:sz w:val="18"/>
                <w:szCs w:val="18"/>
                <w:lang w:eastAsia="en-GB"/>
              </w:rPr>
              <w:br/>
            </w:r>
            <w:r w:rsidRPr="0001493C">
              <w:rPr>
                <w:rFonts w:eastAsia="Calibri"/>
                <w:color w:val="0070C0"/>
                <w:sz w:val="18"/>
                <w:szCs w:val="18"/>
                <w:lang w:eastAsia="en-GB"/>
              </w:rPr>
              <w:br/>
            </w:r>
            <w:r w:rsidRPr="0001493C">
              <w:rPr>
                <w:rFonts w:eastAsia="Calibri"/>
                <w:color w:val="0070C0"/>
                <w:sz w:val="18"/>
                <w:szCs w:val="18"/>
                <w:lang w:eastAsia="en-GB"/>
              </w:rPr>
              <w:br/>
            </w:r>
            <w:r w:rsidRPr="0001493C">
              <w:rPr>
                <w:rFonts w:eastAsia="Calibri"/>
                <w:color w:val="0070C0"/>
                <w:sz w:val="18"/>
                <w:szCs w:val="18"/>
                <w:lang w:eastAsia="en-GB"/>
              </w:rPr>
              <w:br/>
              <w:t>(adres internetowy, wydający urząd lub organ, dokładne dane referencyjne dokumentacji):</w:t>
            </w:r>
            <w:r w:rsidRPr="0001493C">
              <w:rPr>
                <w:rFonts w:eastAsia="Calibri"/>
                <w:color w:val="0070C0"/>
                <w:sz w:val="18"/>
                <w:szCs w:val="18"/>
                <w:lang w:eastAsia="en-GB"/>
              </w:rPr>
              <w:br/>
              <w:t>[……][……][……][……]</w:t>
            </w:r>
          </w:p>
        </w:tc>
      </w:tr>
      <w:tr w:rsidR="00ED737D" w:rsidRPr="001615CD" w:rsidTr="00851642">
        <w:trPr>
          <w:trHeight w:hRule="exact" w:val="340"/>
        </w:trPr>
        <w:tc>
          <w:tcPr>
            <w:tcW w:w="4962" w:type="dxa"/>
            <w:shd w:val="clear" w:color="auto" w:fill="auto"/>
          </w:tcPr>
          <w:p w:rsidR="00ED737D" w:rsidRPr="0001493C" w:rsidRDefault="00ED737D" w:rsidP="00851642">
            <w:pPr>
              <w:spacing w:before="120" w:after="120" w:line="360" w:lineRule="auto"/>
              <w:jc w:val="both"/>
              <w:rPr>
                <w:rFonts w:eastAsia="Calibri"/>
                <w:b/>
                <w:sz w:val="18"/>
                <w:szCs w:val="18"/>
                <w:lang w:eastAsia="en-GB"/>
              </w:rPr>
            </w:pPr>
            <w:r w:rsidRPr="0001493C">
              <w:rPr>
                <w:rFonts w:eastAsia="Calibri"/>
                <w:b/>
                <w:sz w:val="18"/>
                <w:szCs w:val="18"/>
                <w:lang w:eastAsia="en-GB"/>
              </w:rPr>
              <w:lastRenderedPageBreak/>
              <w:t>Rodzaj uczestnictwa:</w:t>
            </w:r>
          </w:p>
        </w:tc>
        <w:tc>
          <w:tcPr>
            <w:tcW w:w="5386" w:type="dxa"/>
            <w:shd w:val="clear" w:color="auto" w:fill="auto"/>
          </w:tcPr>
          <w:p w:rsidR="00ED737D" w:rsidRPr="0001493C" w:rsidRDefault="00ED737D" w:rsidP="00851642">
            <w:pPr>
              <w:spacing w:before="120" w:after="120" w:line="360" w:lineRule="auto"/>
              <w:jc w:val="both"/>
              <w:rPr>
                <w:rFonts w:eastAsia="Calibri"/>
                <w:b/>
                <w:sz w:val="18"/>
                <w:szCs w:val="18"/>
                <w:lang w:eastAsia="en-GB"/>
              </w:rPr>
            </w:pPr>
            <w:r w:rsidRPr="0001493C">
              <w:rPr>
                <w:rFonts w:eastAsia="Calibri"/>
                <w:b/>
                <w:sz w:val="18"/>
                <w:szCs w:val="18"/>
                <w:lang w:eastAsia="en-GB"/>
              </w:rPr>
              <w:t>Odpowiedź:</w:t>
            </w:r>
          </w:p>
        </w:tc>
      </w:tr>
      <w:tr w:rsidR="00ED737D" w:rsidRPr="001615CD" w:rsidTr="008A7D51">
        <w:trPr>
          <w:trHeight w:hRule="exact" w:val="782"/>
        </w:trPr>
        <w:tc>
          <w:tcPr>
            <w:tcW w:w="4962" w:type="dxa"/>
            <w:shd w:val="clear" w:color="auto" w:fill="auto"/>
          </w:tcPr>
          <w:p w:rsidR="00ED737D" w:rsidRPr="0001493C" w:rsidRDefault="00ED737D" w:rsidP="00851642">
            <w:pPr>
              <w:spacing w:before="120" w:after="120" w:line="360" w:lineRule="auto"/>
              <w:rPr>
                <w:rFonts w:eastAsia="Calibri"/>
                <w:sz w:val="18"/>
                <w:szCs w:val="18"/>
                <w:lang w:eastAsia="en-GB"/>
              </w:rPr>
            </w:pPr>
            <w:r w:rsidRPr="0001493C">
              <w:rPr>
                <w:rFonts w:eastAsia="Calibri"/>
                <w:sz w:val="18"/>
                <w:szCs w:val="18"/>
                <w:lang w:eastAsia="en-GB"/>
              </w:rPr>
              <w:t>Czy wykonawca bierze udział w postępowaniu o udzielenie zamówienia wspólnie z innymi wykonawcami</w:t>
            </w:r>
            <w:r w:rsidRPr="0001493C">
              <w:rPr>
                <w:rFonts w:eastAsia="Calibri"/>
                <w:sz w:val="18"/>
                <w:szCs w:val="18"/>
                <w:vertAlign w:val="superscript"/>
                <w:lang w:eastAsia="en-GB"/>
              </w:rPr>
              <w:footnoteReference w:id="11"/>
            </w:r>
            <w:r w:rsidRPr="0001493C">
              <w:rPr>
                <w:rFonts w:eastAsia="Calibri"/>
                <w:sz w:val="18"/>
                <w:szCs w:val="18"/>
                <w:lang w:eastAsia="en-GB"/>
              </w:rPr>
              <w:t>?</w:t>
            </w:r>
          </w:p>
        </w:tc>
        <w:tc>
          <w:tcPr>
            <w:tcW w:w="5386" w:type="dxa"/>
            <w:shd w:val="clear" w:color="auto" w:fill="auto"/>
          </w:tcPr>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 Tak [] Nie</w:t>
            </w:r>
          </w:p>
        </w:tc>
      </w:tr>
      <w:tr w:rsidR="00ED737D" w:rsidRPr="001615CD" w:rsidTr="00851642">
        <w:tc>
          <w:tcPr>
            <w:tcW w:w="10348" w:type="dxa"/>
            <w:gridSpan w:val="2"/>
            <w:shd w:val="clear" w:color="auto" w:fill="BFBFBF"/>
          </w:tcPr>
          <w:p w:rsidR="00ED737D" w:rsidRPr="001615CD" w:rsidRDefault="00ED737D" w:rsidP="00851642">
            <w:pPr>
              <w:spacing w:before="120" w:after="120" w:line="360" w:lineRule="auto"/>
              <w:jc w:val="both"/>
              <w:rPr>
                <w:rFonts w:eastAsia="Calibri"/>
                <w:sz w:val="19"/>
                <w:szCs w:val="19"/>
                <w:lang w:eastAsia="en-GB"/>
              </w:rPr>
            </w:pPr>
            <w:r w:rsidRPr="001615CD">
              <w:rPr>
                <w:rFonts w:eastAsia="Calibri"/>
                <w:sz w:val="19"/>
                <w:szCs w:val="19"/>
                <w:lang w:eastAsia="en-GB"/>
              </w:rPr>
              <w:t>Jeżeli tak, proszę dopilnować, aby pozostali uczestnicy przedstawili odrębne jednolite europejskie dokumenty zamówienia.</w:t>
            </w:r>
          </w:p>
        </w:tc>
      </w:tr>
      <w:tr w:rsidR="00ED737D" w:rsidRPr="001615CD" w:rsidTr="00A504A5">
        <w:trPr>
          <w:trHeight w:hRule="exact" w:val="2452"/>
        </w:trPr>
        <w:tc>
          <w:tcPr>
            <w:tcW w:w="4962" w:type="dxa"/>
            <w:shd w:val="clear" w:color="auto" w:fill="auto"/>
          </w:tcPr>
          <w:p w:rsidR="00ED737D" w:rsidRPr="0001493C" w:rsidRDefault="00ED737D" w:rsidP="00851642">
            <w:pPr>
              <w:spacing w:before="120" w:after="120" w:line="360" w:lineRule="auto"/>
              <w:rPr>
                <w:rFonts w:eastAsia="Calibri"/>
                <w:sz w:val="18"/>
                <w:szCs w:val="18"/>
                <w:lang w:eastAsia="en-GB"/>
              </w:rPr>
            </w:pPr>
            <w:r w:rsidRPr="0001493C">
              <w:rPr>
                <w:rFonts w:eastAsia="Calibri"/>
                <w:b/>
                <w:sz w:val="18"/>
                <w:szCs w:val="18"/>
                <w:lang w:eastAsia="en-GB"/>
              </w:rPr>
              <w:t>Jeżeli tak</w:t>
            </w:r>
            <w:r w:rsidRPr="0001493C">
              <w:rPr>
                <w:rFonts w:eastAsia="Calibri"/>
                <w:sz w:val="18"/>
                <w:szCs w:val="18"/>
                <w:lang w:eastAsia="en-GB"/>
              </w:rPr>
              <w:t>:</w:t>
            </w:r>
            <w:r w:rsidRPr="0001493C">
              <w:rPr>
                <w:rFonts w:eastAsia="Calibri"/>
                <w:sz w:val="18"/>
                <w:szCs w:val="18"/>
                <w:lang w:eastAsia="en-GB"/>
              </w:rPr>
              <w:br/>
              <w:t>a) Proszę wskazać rolę wykonawcy w grupie (lider, odpowiedzialny za określone zadania itd.):</w:t>
            </w:r>
            <w:r w:rsidRPr="0001493C">
              <w:rPr>
                <w:rFonts w:eastAsia="Calibri"/>
                <w:sz w:val="18"/>
                <w:szCs w:val="18"/>
                <w:lang w:eastAsia="en-GB"/>
              </w:rPr>
              <w:br/>
              <w:t>b) Proszę wskazać pozostałych wykonawców biorących wspólnie udział w postępowaniu o udzielenie zamówienia:</w:t>
            </w:r>
            <w:r w:rsidRPr="0001493C">
              <w:rPr>
                <w:rFonts w:eastAsia="Calibri"/>
                <w:sz w:val="18"/>
                <w:szCs w:val="18"/>
                <w:lang w:eastAsia="en-GB"/>
              </w:rPr>
              <w:br/>
              <w:t>c) W stosownych przypadkach nazwa grupy biorącej udział:</w:t>
            </w:r>
          </w:p>
        </w:tc>
        <w:tc>
          <w:tcPr>
            <w:tcW w:w="5386" w:type="dxa"/>
            <w:shd w:val="clear" w:color="auto" w:fill="auto"/>
          </w:tcPr>
          <w:p w:rsidR="00ED737D" w:rsidRPr="0001493C" w:rsidRDefault="00ED737D" w:rsidP="00851642">
            <w:pPr>
              <w:spacing w:before="120" w:after="120" w:line="360" w:lineRule="auto"/>
              <w:rPr>
                <w:rFonts w:eastAsia="Calibri"/>
                <w:color w:val="0070C0"/>
                <w:sz w:val="18"/>
                <w:szCs w:val="18"/>
                <w:lang w:eastAsia="en-GB"/>
              </w:rPr>
            </w:pPr>
            <w:r w:rsidRPr="0001493C">
              <w:rPr>
                <w:rFonts w:eastAsia="Calibri"/>
                <w:sz w:val="18"/>
                <w:szCs w:val="18"/>
                <w:lang w:eastAsia="en-GB"/>
              </w:rPr>
              <w:br/>
            </w:r>
            <w:r w:rsidRPr="0001493C">
              <w:rPr>
                <w:rFonts w:eastAsia="Calibri"/>
                <w:color w:val="0070C0"/>
                <w:sz w:val="18"/>
                <w:szCs w:val="18"/>
                <w:lang w:eastAsia="en-GB"/>
              </w:rPr>
              <w:t>a): [……]</w:t>
            </w:r>
            <w:r w:rsidRPr="0001493C">
              <w:rPr>
                <w:rFonts w:eastAsia="Calibri"/>
                <w:color w:val="0070C0"/>
                <w:sz w:val="18"/>
                <w:szCs w:val="18"/>
                <w:lang w:eastAsia="en-GB"/>
              </w:rPr>
              <w:br/>
            </w:r>
            <w:r w:rsidRPr="0001493C">
              <w:rPr>
                <w:rFonts w:eastAsia="Calibri"/>
                <w:color w:val="0070C0"/>
                <w:sz w:val="18"/>
                <w:szCs w:val="18"/>
                <w:lang w:eastAsia="en-GB"/>
              </w:rPr>
              <w:br/>
              <w:t>b): [……]</w:t>
            </w:r>
            <w:r w:rsidRPr="0001493C">
              <w:rPr>
                <w:rFonts w:eastAsia="Calibri"/>
                <w:color w:val="0070C0"/>
                <w:sz w:val="18"/>
                <w:szCs w:val="18"/>
                <w:lang w:eastAsia="en-GB"/>
              </w:rPr>
              <w:br/>
            </w:r>
            <w:r w:rsidRPr="0001493C">
              <w:rPr>
                <w:rFonts w:eastAsia="Calibri"/>
                <w:color w:val="0070C0"/>
                <w:sz w:val="18"/>
                <w:szCs w:val="18"/>
                <w:lang w:eastAsia="en-GB"/>
              </w:rPr>
              <w:br/>
              <w:t>c): [……]</w:t>
            </w:r>
          </w:p>
        </w:tc>
      </w:tr>
      <w:tr w:rsidR="00ED737D" w:rsidRPr="001615CD" w:rsidTr="00851642">
        <w:trPr>
          <w:trHeight w:hRule="exact" w:val="340"/>
        </w:trPr>
        <w:tc>
          <w:tcPr>
            <w:tcW w:w="4962" w:type="dxa"/>
            <w:shd w:val="clear" w:color="auto" w:fill="auto"/>
          </w:tcPr>
          <w:p w:rsidR="00ED737D" w:rsidRPr="0001493C" w:rsidRDefault="00ED737D" w:rsidP="00851642">
            <w:pPr>
              <w:tabs>
                <w:tab w:val="left" w:pos="1095"/>
              </w:tabs>
              <w:spacing w:before="120" w:after="120" w:line="360" w:lineRule="auto"/>
              <w:rPr>
                <w:rFonts w:eastAsia="Calibri"/>
                <w:b/>
                <w:sz w:val="18"/>
                <w:szCs w:val="18"/>
                <w:lang w:eastAsia="en-GB"/>
              </w:rPr>
            </w:pPr>
            <w:r w:rsidRPr="0001493C">
              <w:rPr>
                <w:rFonts w:eastAsia="Calibri"/>
                <w:b/>
                <w:sz w:val="18"/>
                <w:szCs w:val="18"/>
                <w:lang w:eastAsia="en-GB"/>
              </w:rPr>
              <w:t>Części</w:t>
            </w:r>
            <w:r w:rsidRPr="0001493C">
              <w:rPr>
                <w:rFonts w:eastAsia="Calibri"/>
                <w:b/>
                <w:sz w:val="18"/>
                <w:szCs w:val="18"/>
                <w:lang w:eastAsia="en-GB"/>
              </w:rPr>
              <w:tab/>
            </w:r>
          </w:p>
        </w:tc>
        <w:tc>
          <w:tcPr>
            <w:tcW w:w="5386" w:type="dxa"/>
            <w:shd w:val="clear" w:color="auto" w:fill="auto"/>
          </w:tcPr>
          <w:p w:rsidR="00ED737D" w:rsidRPr="0001493C" w:rsidRDefault="00ED737D" w:rsidP="00851642">
            <w:pPr>
              <w:spacing w:before="120" w:after="120" w:line="360" w:lineRule="auto"/>
              <w:rPr>
                <w:rFonts w:eastAsia="Calibri"/>
                <w:b/>
                <w:sz w:val="18"/>
                <w:szCs w:val="18"/>
                <w:lang w:eastAsia="en-GB"/>
              </w:rPr>
            </w:pPr>
            <w:r w:rsidRPr="0001493C">
              <w:rPr>
                <w:rFonts w:eastAsia="Calibri"/>
                <w:b/>
                <w:sz w:val="18"/>
                <w:szCs w:val="18"/>
                <w:lang w:eastAsia="en-GB"/>
              </w:rPr>
              <w:t>Odpowiedź:</w:t>
            </w:r>
          </w:p>
        </w:tc>
      </w:tr>
      <w:tr w:rsidR="00ED737D" w:rsidRPr="001615CD" w:rsidTr="00B85010">
        <w:trPr>
          <w:trHeight w:hRule="exact" w:val="1149"/>
        </w:trPr>
        <w:tc>
          <w:tcPr>
            <w:tcW w:w="4962" w:type="dxa"/>
            <w:shd w:val="clear" w:color="auto" w:fill="auto"/>
          </w:tcPr>
          <w:p w:rsidR="00ED737D" w:rsidRPr="0001493C" w:rsidRDefault="00ED737D" w:rsidP="00851642">
            <w:pPr>
              <w:spacing w:before="120" w:after="120" w:line="360" w:lineRule="auto"/>
              <w:rPr>
                <w:rFonts w:eastAsia="Calibri"/>
                <w:b/>
                <w:i/>
                <w:sz w:val="18"/>
                <w:szCs w:val="18"/>
                <w:lang w:eastAsia="en-GB"/>
              </w:rPr>
            </w:pPr>
            <w:r w:rsidRPr="0001493C">
              <w:rPr>
                <w:rFonts w:eastAsia="Calibri"/>
                <w:sz w:val="18"/>
                <w:szCs w:val="18"/>
                <w:lang w:eastAsia="en-GB"/>
              </w:rPr>
              <w:t>W stosownych przypadkach wskazanie części zamówienia, w odniesieniu do której (których) wykonawca zamierza złożyć ofertę.</w:t>
            </w:r>
          </w:p>
        </w:tc>
        <w:tc>
          <w:tcPr>
            <w:tcW w:w="5386" w:type="dxa"/>
            <w:shd w:val="clear" w:color="auto" w:fill="auto"/>
          </w:tcPr>
          <w:p w:rsidR="00ED737D" w:rsidRPr="0001493C" w:rsidRDefault="00B85010" w:rsidP="00B85010">
            <w:pPr>
              <w:spacing w:before="120" w:after="120" w:line="360" w:lineRule="auto"/>
              <w:rPr>
                <w:rFonts w:eastAsia="Calibri"/>
                <w:b/>
                <w:i/>
                <w:color w:val="0070C0"/>
                <w:sz w:val="18"/>
                <w:szCs w:val="18"/>
                <w:lang w:eastAsia="en-GB"/>
              </w:rPr>
            </w:pPr>
            <w:r>
              <w:rPr>
                <w:rFonts w:eastAsia="Calibri"/>
                <w:color w:val="0070C0"/>
                <w:sz w:val="18"/>
                <w:szCs w:val="18"/>
                <w:lang w:eastAsia="en-GB"/>
              </w:rPr>
              <w:t xml:space="preserve">Zadanie częściowe nr </w:t>
            </w:r>
            <w:r w:rsidR="00ED737D" w:rsidRPr="0001493C">
              <w:rPr>
                <w:rFonts w:eastAsia="Calibri"/>
                <w:color w:val="0070C0"/>
                <w:sz w:val="18"/>
                <w:szCs w:val="18"/>
                <w:lang w:eastAsia="en-GB"/>
              </w:rPr>
              <w:t xml:space="preserve"> …</w:t>
            </w:r>
          </w:p>
        </w:tc>
      </w:tr>
    </w:tbl>
    <w:p w:rsidR="00ED737D" w:rsidRPr="001615CD" w:rsidRDefault="00ED737D" w:rsidP="00ED737D">
      <w:pPr>
        <w:keepNext/>
        <w:spacing w:before="120" w:after="360" w:line="360" w:lineRule="auto"/>
        <w:jc w:val="center"/>
        <w:rPr>
          <w:rFonts w:eastAsia="Calibri"/>
          <w:b/>
          <w:smallCaps/>
          <w:lang w:eastAsia="en-GB"/>
        </w:rPr>
      </w:pPr>
      <w:r w:rsidRPr="001615CD">
        <w:rPr>
          <w:rFonts w:eastAsia="Calibri"/>
          <w:b/>
          <w:smallCaps/>
          <w:lang w:eastAsia="en-GB"/>
        </w:rPr>
        <w:t>B: Informacje na temat przedstawicieli wykonawcy</w:t>
      </w:r>
    </w:p>
    <w:p w:rsidR="00ED737D" w:rsidRPr="001615CD" w:rsidRDefault="00ED737D" w:rsidP="00ED737D">
      <w:pPr>
        <w:pBdr>
          <w:top w:val="single" w:sz="4" w:space="1" w:color="auto"/>
          <w:left w:val="single" w:sz="4" w:space="4" w:color="auto"/>
          <w:bottom w:val="single" w:sz="4" w:space="1" w:color="auto"/>
          <w:right w:val="single" w:sz="4" w:space="0" w:color="auto"/>
        </w:pBdr>
        <w:spacing w:before="120" w:after="120" w:line="360" w:lineRule="auto"/>
        <w:ind w:left="-142" w:right="-142"/>
        <w:jc w:val="both"/>
        <w:rPr>
          <w:rFonts w:eastAsia="Calibri"/>
          <w:b/>
          <w:i/>
          <w:sz w:val="18"/>
          <w:szCs w:val="18"/>
          <w:lang w:eastAsia="en-GB"/>
        </w:rPr>
      </w:pPr>
      <w:r w:rsidRPr="001615CD">
        <w:rPr>
          <w:rFonts w:eastAsia="Calibri"/>
          <w:b/>
          <w:i/>
          <w:sz w:val="18"/>
          <w:szCs w:val="18"/>
          <w:lang w:eastAsia="en-GB"/>
        </w:rPr>
        <w:t>W stosownych przypadkach proszę podać imię i nazwisko (imiona i nazwiska) oraz adres(-y) osoby (osób) upoważnionej(-</w:t>
      </w:r>
      <w:proofErr w:type="spellStart"/>
      <w:r w:rsidRPr="001615CD">
        <w:rPr>
          <w:rFonts w:eastAsia="Calibri"/>
          <w:b/>
          <w:i/>
          <w:sz w:val="18"/>
          <w:szCs w:val="18"/>
          <w:lang w:eastAsia="en-GB"/>
        </w:rPr>
        <w:t>ych</w:t>
      </w:r>
      <w:proofErr w:type="spellEnd"/>
      <w:r w:rsidRPr="001615CD">
        <w:rPr>
          <w:rFonts w:eastAsia="Calibri"/>
          <w:b/>
          <w:i/>
          <w:sz w:val="18"/>
          <w:szCs w:val="18"/>
          <w:lang w:eastAsia="en-GB"/>
        </w:rPr>
        <w:t>) do reprezentowania wykonawcy na potrzeby niniejszego postępowania o udzielenie zamówienia:</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5416"/>
      </w:tblGrid>
      <w:tr w:rsidR="00ED737D" w:rsidRPr="001615CD" w:rsidTr="00851642">
        <w:trPr>
          <w:trHeight w:hRule="exact" w:val="607"/>
        </w:trPr>
        <w:tc>
          <w:tcPr>
            <w:tcW w:w="5074" w:type="dxa"/>
            <w:shd w:val="clear" w:color="auto" w:fill="auto"/>
          </w:tcPr>
          <w:p w:rsidR="00ED737D" w:rsidRPr="0001493C" w:rsidRDefault="00ED737D" w:rsidP="00851642">
            <w:pPr>
              <w:spacing w:before="120" w:after="120" w:line="360" w:lineRule="auto"/>
              <w:ind w:left="34"/>
              <w:rPr>
                <w:rFonts w:eastAsia="Calibri"/>
                <w:b/>
                <w:sz w:val="18"/>
                <w:szCs w:val="18"/>
                <w:lang w:eastAsia="en-GB"/>
              </w:rPr>
            </w:pPr>
            <w:r w:rsidRPr="0001493C">
              <w:rPr>
                <w:rFonts w:eastAsia="Calibri"/>
                <w:b/>
                <w:sz w:val="18"/>
                <w:szCs w:val="18"/>
                <w:lang w:eastAsia="en-GB"/>
              </w:rPr>
              <w:lastRenderedPageBreak/>
              <w:t>Osoby upoważnione do reprezentowania, o ile istnieją:</w:t>
            </w:r>
          </w:p>
        </w:tc>
        <w:tc>
          <w:tcPr>
            <w:tcW w:w="5416" w:type="dxa"/>
            <w:shd w:val="clear" w:color="auto" w:fill="auto"/>
          </w:tcPr>
          <w:p w:rsidR="00ED737D" w:rsidRPr="0001493C" w:rsidRDefault="00ED737D" w:rsidP="00851642">
            <w:pPr>
              <w:spacing w:before="120" w:after="120" w:line="360" w:lineRule="auto"/>
              <w:jc w:val="both"/>
              <w:rPr>
                <w:rFonts w:eastAsia="Calibri"/>
                <w:b/>
                <w:sz w:val="18"/>
                <w:szCs w:val="18"/>
                <w:lang w:eastAsia="en-GB"/>
              </w:rPr>
            </w:pPr>
            <w:r w:rsidRPr="0001493C">
              <w:rPr>
                <w:rFonts w:eastAsia="Calibri"/>
                <w:b/>
                <w:sz w:val="18"/>
                <w:szCs w:val="18"/>
                <w:lang w:eastAsia="en-GB"/>
              </w:rPr>
              <w:t>Odpowiedź:</w:t>
            </w:r>
          </w:p>
        </w:tc>
      </w:tr>
      <w:tr w:rsidR="00ED737D" w:rsidRPr="001615CD" w:rsidTr="00851642">
        <w:trPr>
          <w:trHeight w:hRule="exact" w:val="624"/>
        </w:trPr>
        <w:tc>
          <w:tcPr>
            <w:tcW w:w="5074" w:type="dxa"/>
            <w:shd w:val="clear" w:color="auto" w:fill="auto"/>
          </w:tcPr>
          <w:p w:rsidR="00ED737D" w:rsidRPr="0001493C" w:rsidRDefault="00ED737D" w:rsidP="00851642">
            <w:pPr>
              <w:spacing w:before="120" w:after="120" w:line="360" w:lineRule="auto"/>
              <w:ind w:left="34"/>
              <w:rPr>
                <w:rFonts w:eastAsia="Calibri"/>
                <w:sz w:val="18"/>
                <w:szCs w:val="18"/>
                <w:lang w:eastAsia="en-GB"/>
              </w:rPr>
            </w:pPr>
            <w:r w:rsidRPr="0001493C">
              <w:rPr>
                <w:rFonts w:eastAsia="Calibri"/>
                <w:sz w:val="18"/>
                <w:szCs w:val="18"/>
                <w:lang w:eastAsia="en-GB"/>
              </w:rPr>
              <w:t xml:space="preserve">Imię i nazwisko, wraz z datą i miejscem urodzenia, jeżeli są wymagane: </w:t>
            </w:r>
          </w:p>
        </w:tc>
        <w:tc>
          <w:tcPr>
            <w:tcW w:w="5416" w:type="dxa"/>
            <w:shd w:val="clear" w:color="auto" w:fill="auto"/>
          </w:tcPr>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w:t>
            </w:r>
            <w:r w:rsidRPr="0001493C">
              <w:rPr>
                <w:rFonts w:eastAsia="Calibri"/>
                <w:color w:val="0070C0"/>
                <w:sz w:val="18"/>
                <w:szCs w:val="18"/>
                <w:lang w:eastAsia="en-GB"/>
              </w:rPr>
              <w:br/>
              <w:t>[……]</w:t>
            </w:r>
          </w:p>
        </w:tc>
      </w:tr>
      <w:tr w:rsidR="00ED737D" w:rsidRPr="001615CD" w:rsidTr="00851642">
        <w:trPr>
          <w:trHeight w:hRule="exact" w:val="340"/>
        </w:trPr>
        <w:tc>
          <w:tcPr>
            <w:tcW w:w="5074" w:type="dxa"/>
            <w:shd w:val="clear" w:color="auto" w:fill="auto"/>
          </w:tcPr>
          <w:p w:rsidR="00ED737D" w:rsidRPr="0001493C" w:rsidRDefault="00ED737D" w:rsidP="00851642">
            <w:pPr>
              <w:spacing w:before="120" w:after="120" w:line="360" w:lineRule="auto"/>
              <w:ind w:left="34"/>
              <w:jc w:val="both"/>
              <w:rPr>
                <w:rFonts w:eastAsia="Calibri"/>
                <w:sz w:val="18"/>
                <w:szCs w:val="18"/>
                <w:lang w:eastAsia="en-GB"/>
              </w:rPr>
            </w:pPr>
            <w:r w:rsidRPr="0001493C">
              <w:rPr>
                <w:rFonts w:eastAsia="Calibri"/>
                <w:sz w:val="18"/>
                <w:szCs w:val="18"/>
                <w:lang w:eastAsia="en-GB"/>
              </w:rPr>
              <w:t>Stanowisko/Działający(-a) jako:</w:t>
            </w:r>
          </w:p>
        </w:tc>
        <w:tc>
          <w:tcPr>
            <w:tcW w:w="5416" w:type="dxa"/>
            <w:shd w:val="clear" w:color="auto" w:fill="auto"/>
          </w:tcPr>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w:t>
            </w:r>
          </w:p>
        </w:tc>
      </w:tr>
      <w:tr w:rsidR="00ED737D" w:rsidRPr="001615CD" w:rsidTr="00851642">
        <w:trPr>
          <w:trHeight w:hRule="exact" w:val="340"/>
        </w:trPr>
        <w:tc>
          <w:tcPr>
            <w:tcW w:w="5074" w:type="dxa"/>
            <w:shd w:val="clear" w:color="auto" w:fill="auto"/>
          </w:tcPr>
          <w:p w:rsidR="00ED737D" w:rsidRPr="0001493C" w:rsidRDefault="00ED737D" w:rsidP="00851642">
            <w:pPr>
              <w:spacing w:before="120" w:after="120" w:line="360" w:lineRule="auto"/>
              <w:jc w:val="both"/>
              <w:rPr>
                <w:rFonts w:eastAsia="Calibri"/>
                <w:sz w:val="18"/>
                <w:szCs w:val="18"/>
                <w:lang w:eastAsia="en-GB"/>
              </w:rPr>
            </w:pPr>
            <w:r w:rsidRPr="0001493C">
              <w:rPr>
                <w:rFonts w:eastAsia="Calibri"/>
                <w:sz w:val="18"/>
                <w:szCs w:val="18"/>
                <w:lang w:eastAsia="en-GB"/>
              </w:rPr>
              <w:t>Adres pocztowy:</w:t>
            </w:r>
          </w:p>
        </w:tc>
        <w:tc>
          <w:tcPr>
            <w:tcW w:w="5416" w:type="dxa"/>
            <w:shd w:val="clear" w:color="auto" w:fill="auto"/>
          </w:tcPr>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w:t>
            </w:r>
          </w:p>
        </w:tc>
      </w:tr>
      <w:tr w:rsidR="00ED737D" w:rsidRPr="001615CD" w:rsidTr="00851642">
        <w:trPr>
          <w:trHeight w:hRule="exact" w:val="340"/>
        </w:trPr>
        <w:tc>
          <w:tcPr>
            <w:tcW w:w="5074" w:type="dxa"/>
            <w:shd w:val="clear" w:color="auto" w:fill="auto"/>
          </w:tcPr>
          <w:p w:rsidR="00ED737D" w:rsidRPr="0001493C" w:rsidRDefault="00ED737D" w:rsidP="00851642">
            <w:pPr>
              <w:spacing w:before="120" w:after="120" w:line="360" w:lineRule="auto"/>
              <w:jc w:val="both"/>
              <w:rPr>
                <w:rFonts w:eastAsia="Calibri"/>
                <w:sz w:val="18"/>
                <w:szCs w:val="18"/>
                <w:lang w:eastAsia="en-GB"/>
              </w:rPr>
            </w:pPr>
            <w:r w:rsidRPr="0001493C">
              <w:rPr>
                <w:rFonts w:eastAsia="Calibri"/>
                <w:sz w:val="18"/>
                <w:szCs w:val="18"/>
                <w:lang w:eastAsia="en-GB"/>
              </w:rPr>
              <w:t>Telefon:</w:t>
            </w:r>
          </w:p>
        </w:tc>
        <w:tc>
          <w:tcPr>
            <w:tcW w:w="5416" w:type="dxa"/>
            <w:shd w:val="clear" w:color="auto" w:fill="auto"/>
          </w:tcPr>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w:t>
            </w:r>
          </w:p>
        </w:tc>
      </w:tr>
      <w:tr w:rsidR="00ED737D" w:rsidRPr="001615CD" w:rsidTr="00851642">
        <w:trPr>
          <w:trHeight w:hRule="exact" w:val="340"/>
        </w:trPr>
        <w:tc>
          <w:tcPr>
            <w:tcW w:w="5074" w:type="dxa"/>
            <w:shd w:val="clear" w:color="auto" w:fill="auto"/>
          </w:tcPr>
          <w:p w:rsidR="00ED737D" w:rsidRPr="0001493C" w:rsidRDefault="00ED737D" w:rsidP="00851642">
            <w:pPr>
              <w:spacing w:before="120" w:after="120" w:line="360" w:lineRule="auto"/>
              <w:jc w:val="both"/>
              <w:rPr>
                <w:rFonts w:eastAsia="Calibri"/>
                <w:sz w:val="18"/>
                <w:szCs w:val="18"/>
                <w:lang w:eastAsia="en-GB"/>
              </w:rPr>
            </w:pPr>
            <w:r w:rsidRPr="0001493C">
              <w:rPr>
                <w:rFonts w:eastAsia="Calibri"/>
                <w:sz w:val="18"/>
                <w:szCs w:val="18"/>
                <w:lang w:eastAsia="en-GB"/>
              </w:rPr>
              <w:t>Adres e-mail:</w:t>
            </w:r>
          </w:p>
        </w:tc>
        <w:tc>
          <w:tcPr>
            <w:tcW w:w="5416" w:type="dxa"/>
            <w:shd w:val="clear" w:color="auto" w:fill="auto"/>
          </w:tcPr>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w:t>
            </w:r>
          </w:p>
        </w:tc>
      </w:tr>
      <w:tr w:rsidR="00ED737D" w:rsidRPr="001615CD" w:rsidTr="008A7D51">
        <w:trPr>
          <w:trHeight w:hRule="exact" w:val="827"/>
        </w:trPr>
        <w:tc>
          <w:tcPr>
            <w:tcW w:w="5074" w:type="dxa"/>
            <w:shd w:val="clear" w:color="auto" w:fill="auto"/>
          </w:tcPr>
          <w:p w:rsidR="00ED737D" w:rsidRPr="0001493C" w:rsidRDefault="00ED737D" w:rsidP="00851642">
            <w:pPr>
              <w:spacing w:before="120" w:after="120" w:line="360" w:lineRule="auto"/>
              <w:jc w:val="both"/>
              <w:rPr>
                <w:rFonts w:eastAsia="Calibri"/>
                <w:sz w:val="18"/>
                <w:szCs w:val="18"/>
                <w:lang w:eastAsia="en-GB"/>
              </w:rPr>
            </w:pPr>
            <w:r w:rsidRPr="0001493C">
              <w:rPr>
                <w:rFonts w:eastAsia="Calibri"/>
                <w:sz w:val="18"/>
                <w:szCs w:val="18"/>
                <w:lang w:eastAsia="en-GB"/>
              </w:rPr>
              <w:t>W razie potrzeby proszę podać szczegółowe informacje dotyczące przedstawicielstwa (jego form, zakresu, celu itd.):</w:t>
            </w:r>
          </w:p>
        </w:tc>
        <w:tc>
          <w:tcPr>
            <w:tcW w:w="5416" w:type="dxa"/>
            <w:shd w:val="clear" w:color="auto" w:fill="auto"/>
          </w:tcPr>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w:t>
            </w:r>
          </w:p>
        </w:tc>
      </w:tr>
    </w:tbl>
    <w:p w:rsidR="00A504A5" w:rsidRPr="00A504A5" w:rsidRDefault="00A504A5" w:rsidP="00ED737D">
      <w:pPr>
        <w:keepNext/>
        <w:spacing w:before="120" w:after="360" w:line="360" w:lineRule="auto"/>
        <w:jc w:val="center"/>
        <w:rPr>
          <w:rFonts w:eastAsia="Calibri"/>
          <w:b/>
          <w:smallCaps/>
          <w:sz w:val="4"/>
          <w:szCs w:val="4"/>
          <w:lang w:eastAsia="en-GB"/>
        </w:rPr>
      </w:pPr>
    </w:p>
    <w:p w:rsidR="00ED737D" w:rsidRPr="001615CD" w:rsidRDefault="00ED737D" w:rsidP="00ED737D">
      <w:pPr>
        <w:keepNext/>
        <w:spacing w:before="120" w:after="360" w:line="360" w:lineRule="auto"/>
        <w:jc w:val="center"/>
        <w:rPr>
          <w:rFonts w:eastAsia="Calibri"/>
          <w:b/>
          <w:smallCaps/>
          <w:lang w:eastAsia="en-GB"/>
        </w:rPr>
      </w:pPr>
      <w:r w:rsidRPr="001615CD">
        <w:rPr>
          <w:rFonts w:eastAsia="Calibri"/>
          <w:b/>
          <w:smallCaps/>
          <w:lang w:eastAsia="en-GB"/>
        </w:rPr>
        <w:t>C: Informacje na temat polegania na zdolności innych podmiotów</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459"/>
      </w:tblGrid>
      <w:tr w:rsidR="00ED737D" w:rsidRPr="001615CD" w:rsidTr="00851642">
        <w:trPr>
          <w:trHeight w:hRule="exact" w:val="340"/>
        </w:trPr>
        <w:tc>
          <w:tcPr>
            <w:tcW w:w="5031" w:type="dxa"/>
            <w:shd w:val="clear" w:color="auto" w:fill="auto"/>
          </w:tcPr>
          <w:p w:rsidR="00ED737D" w:rsidRPr="001615CD" w:rsidRDefault="00ED737D" w:rsidP="00851642">
            <w:pPr>
              <w:spacing w:before="120" w:after="120" w:line="360" w:lineRule="auto"/>
              <w:jc w:val="both"/>
              <w:rPr>
                <w:rFonts w:eastAsia="Calibri"/>
                <w:b/>
                <w:sz w:val="19"/>
                <w:szCs w:val="19"/>
                <w:lang w:eastAsia="en-GB"/>
              </w:rPr>
            </w:pPr>
            <w:r w:rsidRPr="001615CD">
              <w:rPr>
                <w:rFonts w:eastAsia="Calibri"/>
                <w:b/>
                <w:sz w:val="19"/>
                <w:szCs w:val="19"/>
                <w:lang w:eastAsia="en-GB"/>
              </w:rPr>
              <w:t>Zależność od innych podmiotów:</w:t>
            </w:r>
          </w:p>
        </w:tc>
        <w:tc>
          <w:tcPr>
            <w:tcW w:w="5459" w:type="dxa"/>
            <w:shd w:val="clear" w:color="auto" w:fill="auto"/>
          </w:tcPr>
          <w:p w:rsidR="00ED737D" w:rsidRPr="001615CD" w:rsidRDefault="00ED737D" w:rsidP="00851642">
            <w:pPr>
              <w:spacing w:before="120" w:after="120" w:line="360" w:lineRule="auto"/>
              <w:jc w:val="both"/>
              <w:rPr>
                <w:rFonts w:eastAsia="Calibri"/>
                <w:b/>
                <w:sz w:val="19"/>
                <w:szCs w:val="19"/>
                <w:lang w:eastAsia="en-GB"/>
              </w:rPr>
            </w:pPr>
            <w:r w:rsidRPr="001615CD">
              <w:rPr>
                <w:rFonts w:eastAsia="Calibri"/>
                <w:b/>
                <w:sz w:val="19"/>
                <w:szCs w:val="19"/>
                <w:lang w:eastAsia="en-GB"/>
              </w:rPr>
              <w:t>Odpowiedź:</w:t>
            </w:r>
          </w:p>
        </w:tc>
      </w:tr>
      <w:tr w:rsidR="00ED737D" w:rsidRPr="001615CD" w:rsidTr="00B85010">
        <w:trPr>
          <w:trHeight w:hRule="exact" w:val="1360"/>
        </w:trPr>
        <w:tc>
          <w:tcPr>
            <w:tcW w:w="5031" w:type="dxa"/>
            <w:shd w:val="clear" w:color="auto" w:fill="auto"/>
          </w:tcPr>
          <w:p w:rsidR="00ED737D" w:rsidRPr="0001493C" w:rsidRDefault="00ED737D" w:rsidP="00851642">
            <w:pPr>
              <w:spacing w:before="120" w:after="120" w:line="360" w:lineRule="auto"/>
              <w:jc w:val="both"/>
              <w:rPr>
                <w:rFonts w:eastAsia="Calibri"/>
                <w:sz w:val="18"/>
                <w:szCs w:val="18"/>
                <w:lang w:eastAsia="en-GB"/>
              </w:rPr>
            </w:pPr>
            <w:r w:rsidRPr="0001493C">
              <w:rPr>
                <w:rFonts w:eastAsia="Calibri"/>
                <w:sz w:val="18"/>
                <w:szCs w:val="18"/>
                <w:lang w:eastAsia="en-GB"/>
              </w:rPr>
              <w:t xml:space="preserve">Czy wykonawca polega na zdolności innych podmiotów w celu spełnienia kryteriów kwalifikacji określonych poniżej w części IV oraz (ewentualnych) kryteriów i zasad określonych poniżej w części V? </w:t>
            </w:r>
          </w:p>
        </w:tc>
        <w:tc>
          <w:tcPr>
            <w:tcW w:w="5459" w:type="dxa"/>
            <w:shd w:val="clear" w:color="auto" w:fill="auto"/>
          </w:tcPr>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 Tak [] Nie</w:t>
            </w:r>
          </w:p>
        </w:tc>
      </w:tr>
    </w:tbl>
    <w:p w:rsidR="00ED737D" w:rsidRPr="001615CD" w:rsidRDefault="00ED737D" w:rsidP="00ED737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284"/>
        <w:rPr>
          <w:rFonts w:eastAsia="Calibri"/>
          <w:sz w:val="18"/>
          <w:szCs w:val="18"/>
          <w:lang w:eastAsia="en-GB"/>
        </w:rPr>
      </w:pPr>
      <w:r w:rsidRPr="001615CD">
        <w:rPr>
          <w:rFonts w:eastAsia="Calibri"/>
          <w:b/>
          <w:sz w:val="18"/>
          <w:szCs w:val="18"/>
          <w:lang w:eastAsia="en-GB"/>
        </w:rPr>
        <w:t>Jeżeli tak</w:t>
      </w:r>
      <w:r w:rsidRPr="001615CD">
        <w:rPr>
          <w:rFonts w:eastAsia="Calibri"/>
          <w:sz w:val="18"/>
          <w:szCs w:val="18"/>
          <w:lang w:eastAsia="en-GB"/>
        </w:rPr>
        <w:t xml:space="preserve">, proszę przedstawić – </w:t>
      </w:r>
      <w:r w:rsidRPr="001615CD">
        <w:rPr>
          <w:rFonts w:eastAsia="Calibri"/>
          <w:b/>
          <w:sz w:val="18"/>
          <w:szCs w:val="18"/>
          <w:lang w:eastAsia="en-GB"/>
        </w:rPr>
        <w:t>dla każdego</w:t>
      </w:r>
      <w:r w:rsidRPr="001615CD">
        <w:rPr>
          <w:rFonts w:eastAsia="Calibri"/>
          <w:sz w:val="18"/>
          <w:szCs w:val="18"/>
          <w:lang w:eastAsia="en-GB"/>
        </w:rPr>
        <w:t xml:space="preserve"> z podmiotów, których to dotyczy – odrębny formularz jednolitego europejskiego dokumentu zamówienia zawierający informacje wymagane w </w:t>
      </w:r>
      <w:r w:rsidRPr="001615CD">
        <w:rPr>
          <w:rFonts w:eastAsia="Calibri"/>
          <w:b/>
          <w:sz w:val="18"/>
          <w:szCs w:val="18"/>
          <w:lang w:eastAsia="en-GB"/>
        </w:rPr>
        <w:t>niniejszej części sekcja A i B oraz w części III</w:t>
      </w:r>
      <w:r w:rsidRPr="001615CD">
        <w:rPr>
          <w:rFonts w:eastAsia="Calibri"/>
          <w:sz w:val="18"/>
          <w:szCs w:val="18"/>
          <w:lang w:eastAsia="en-GB"/>
        </w:rPr>
        <w:t xml:space="preserve">, należycie wypełniony i podpisany przez dane podmioty. </w:t>
      </w:r>
      <w:r w:rsidRPr="001615CD">
        <w:rPr>
          <w:rFonts w:eastAsia="Calibri"/>
          <w:sz w:val="18"/>
          <w:szCs w:val="18"/>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1615CD">
        <w:rPr>
          <w:rFonts w:eastAsia="Calibri"/>
          <w:sz w:val="18"/>
          <w:szCs w:val="18"/>
          <w:lang w:eastAsia="en-GB"/>
        </w:rPr>
        <w:br/>
        <w:t>O ile ma to znaczenie dla określonych zdolności, na których polega wykonawca, proszę dołączyć – dla każdego z podmiotów, których to dotyczy – informacje wymagane w częściach IV i V</w:t>
      </w:r>
      <w:r w:rsidRPr="001615CD">
        <w:rPr>
          <w:rFonts w:eastAsia="Calibri"/>
          <w:sz w:val="18"/>
          <w:szCs w:val="18"/>
          <w:vertAlign w:val="superscript"/>
          <w:lang w:eastAsia="en-GB"/>
        </w:rPr>
        <w:footnoteReference w:id="12"/>
      </w:r>
      <w:r w:rsidRPr="001615CD">
        <w:rPr>
          <w:rFonts w:eastAsia="Calibri"/>
          <w:sz w:val="18"/>
          <w:szCs w:val="18"/>
          <w:lang w:eastAsia="en-GB"/>
        </w:rPr>
        <w:t>.</w:t>
      </w:r>
    </w:p>
    <w:p w:rsidR="00ED737D" w:rsidRDefault="00ED737D" w:rsidP="00ED737D">
      <w:pPr>
        <w:keepNext/>
        <w:spacing w:before="120" w:after="360" w:line="360" w:lineRule="auto"/>
        <w:jc w:val="center"/>
        <w:rPr>
          <w:rFonts w:eastAsia="Calibri"/>
          <w:b/>
          <w:smallCaps/>
          <w:lang w:eastAsia="en-GB"/>
        </w:rPr>
      </w:pPr>
    </w:p>
    <w:p w:rsidR="00ED737D" w:rsidRPr="001615CD" w:rsidRDefault="00ED737D" w:rsidP="00ED737D">
      <w:pPr>
        <w:keepNext/>
        <w:spacing w:before="120" w:after="360" w:line="360" w:lineRule="auto"/>
        <w:jc w:val="center"/>
        <w:rPr>
          <w:rFonts w:eastAsia="Calibri"/>
          <w:b/>
          <w:smallCaps/>
          <w:u w:val="single"/>
          <w:lang w:eastAsia="en-GB"/>
        </w:rPr>
      </w:pPr>
      <w:r w:rsidRPr="001615CD">
        <w:rPr>
          <w:rFonts w:eastAsia="Calibri"/>
          <w:b/>
          <w:smallCaps/>
          <w:lang w:eastAsia="en-GB"/>
        </w:rPr>
        <w:t>D: Informacje dotyczące podwykonawców, na których zdolności wykonawca nie polega</w:t>
      </w:r>
    </w:p>
    <w:p w:rsidR="00ED737D" w:rsidRPr="001615CD" w:rsidRDefault="00ED737D" w:rsidP="00ED737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284" w:right="-426"/>
        <w:rPr>
          <w:rFonts w:eastAsia="Calibri"/>
          <w:b/>
          <w:sz w:val="19"/>
          <w:szCs w:val="19"/>
          <w:lang w:eastAsia="en-GB"/>
        </w:rPr>
      </w:pPr>
      <w:r w:rsidRPr="001615CD">
        <w:rPr>
          <w:rFonts w:eastAsia="Calibri"/>
          <w:b/>
          <w:lang w:eastAsia="en-GB"/>
        </w:rPr>
        <w:t>(</w:t>
      </w:r>
      <w:r w:rsidRPr="001615CD">
        <w:rPr>
          <w:rFonts w:eastAsia="Calibri"/>
          <w:b/>
          <w:sz w:val="19"/>
          <w:szCs w:val="19"/>
          <w:lang w:eastAsia="en-GB"/>
        </w:rPr>
        <w:t>Sekcja, którą należy wypełnić jedynie w przypadku gdy instytucja zamawiająca lub podmiot zamawiający wprost tego zażąda.)</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600"/>
      </w:tblGrid>
      <w:tr w:rsidR="00ED737D" w:rsidRPr="001615CD" w:rsidTr="00851642">
        <w:trPr>
          <w:trHeight w:hRule="exact" w:val="340"/>
        </w:trPr>
        <w:tc>
          <w:tcPr>
            <w:tcW w:w="5032" w:type="dxa"/>
            <w:shd w:val="clear" w:color="auto" w:fill="auto"/>
          </w:tcPr>
          <w:p w:rsidR="00ED737D" w:rsidRPr="001615CD" w:rsidRDefault="00ED737D" w:rsidP="00851642">
            <w:pPr>
              <w:spacing w:before="120" w:after="120" w:line="360" w:lineRule="auto"/>
              <w:jc w:val="both"/>
              <w:rPr>
                <w:rFonts w:eastAsia="Calibri"/>
                <w:b/>
                <w:sz w:val="19"/>
                <w:szCs w:val="19"/>
                <w:lang w:eastAsia="en-GB"/>
              </w:rPr>
            </w:pPr>
            <w:r w:rsidRPr="001615CD">
              <w:rPr>
                <w:rFonts w:eastAsia="Calibri"/>
                <w:b/>
                <w:sz w:val="19"/>
                <w:szCs w:val="19"/>
                <w:lang w:eastAsia="en-GB"/>
              </w:rPr>
              <w:t>Podwykonawstwo:</w:t>
            </w:r>
          </w:p>
        </w:tc>
        <w:tc>
          <w:tcPr>
            <w:tcW w:w="5600" w:type="dxa"/>
            <w:shd w:val="clear" w:color="auto" w:fill="auto"/>
          </w:tcPr>
          <w:p w:rsidR="00ED737D" w:rsidRPr="001615CD" w:rsidRDefault="00ED737D" w:rsidP="00851642">
            <w:pPr>
              <w:spacing w:before="120" w:after="120" w:line="360" w:lineRule="auto"/>
              <w:ind w:left="105"/>
              <w:jc w:val="both"/>
              <w:rPr>
                <w:rFonts w:eastAsia="Calibri"/>
                <w:b/>
                <w:sz w:val="19"/>
                <w:szCs w:val="19"/>
                <w:lang w:eastAsia="en-GB"/>
              </w:rPr>
            </w:pPr>
            <w:r w:rsidRPr="001615CD">
              <w:rPr>
                <w:rFonts w:eastAsia="Calibri"/>
                <w:b/>
                <w:sz w:val="19"/>
                <w:szCs w:val="19"/>
                <w:lang w:eastAsia="en-GB"/>
              </w:rPr>
              <w:t>Odpowiedź:</w:t>
            </w:r>
          </w:p>
        </w:tc>
      </w:tr>
      <w:tr w:rsidR="00ED737D" w:rsidRPr="001615CD" w:rsidTr="00A504A5">
        <w:trPr>
          <w:trHeight w:hRule="exact" w:val="1674"/>
        </w:trPr>
        <w:tc>
          <w:tcPr>
            <w:tcW w:w="5032" w:type="dxa"/>
            <w:shd w:val="clear" w:color="auto" w:fill="auto"/>
          </w:tcPr>
          <w:p w:rsidR="00ED737D" w:rsidRPr="0001493C" w:rsidRDefault="00ED737D" w:rsidP="00851642">
            <w:pPr>
              <w:spacing w:before="120" w:after="120" w:line="360" w:lineRule="auto"/>
              <w:rPr>
                <w:rFonts w:eastAsia="Calibri"/>
                <w:sz w:val="18"/>
                <w:szCs w:val="18"/>
                <w:lang w:eastAsia="en-GB"/>
              </w:rPr>
            </w:pPr>
            <w:r w:rsidRPr="0001493C">
              <w:rPr>
                <w:rFonts w:eastAsia="Calibri"/>
                <w:sz w:val="18"/>
                <w:szCs w:val="18"/>
                <w:lang w:eastAsia="en-GB"/>
              </w:rPr>
              <w:t>Czy wykonawca zamierza zlecić osobom trzecim podwykonawstwo jakiejkolwiek części zamówienia?</w:t>
            </w:r>
          </w:p>
        </w:tc>
        <w:tc>
          <w:tcPr>
            <w:tcW w:w="5600" w:type="dxa"/>
            <w:shd w:val="clear" w:color="auto" w:fill="auto"/>
          </w:tcPr>
          <w:p w:rsidR="00ED737D" w:rsidRPr="0001493C" w:rsidRDefault="00ED737D" w:rsidP="00851642">
            <w:pPr>
              <w:spacing w:before="120" w:after="120" w:line="360" w:lineRule="auto"/>
              <w:ind w:left="105"/>
              <w:rPr>
                <w:rFonts w:eastAsia="Calibri"/>
                <w:color w:val="0070C0"/>
                <w:sz w:val="18"/>
                <w:szCs w:val="18"/>
                <w:lang w:eastAsia="en-GB"/>
              </w:rPr>
            </w:pPr>
            <w:r w:rsidRPr="0001493C">
              <w:rPr>
                <w:rFonts w:eastAsia="Calibri"/>
                <w:color w:val="0070C0"/>
                <w:sz w:val="18"/>
                <w:szCs w:val="18"/>
                <w:lang w:eastAsia="en-GB"/>
              </w:rPr>
              <w:t>[] Tak [] Nie</w:t>
            </w:r>
            <w:r w:rsidRPr="0001493C">
              <w:rPr>
                <w:rFonts w:eastAsia="Calibri"/>
                <w:color w:val="0070C0"/>
                <w:sz w:val="18"/>
                <w:szCs w:val="18"/>
                <w:lang w:eastAsia="en-GB"/>
              </w:rPr>
              <w:br/>
              <w:t xml:space="preserve">Jeżeli </w:t>
            </w:r>
            <w:r w:rsidRPr="0001493C">
              <w:rPr>
                <w:rFonts w:eastAsia="Calibri"/>
                <w:b/>
                <w:color w:val="0070C0"/>
                <w:sz w:val="18"/>
                <w:szCs w:val="18"/>
                <w:lang w:eastAsia="en-GB"/>
              </w:rPr>
              <w:t>tak i o ile jest to wiadome</w:t>
            </w:r>
            <w:r w:rsidRPr="0001493C">
              <w:rPr>
                <w:rFonts w:eastAsia="Calibri"/>
                <w:color w:val="0070C0"/>
                <w:sz w:val="18"/>
                <w:szCs w:val="18"/>
                <w:lang w:eastAsia="en-GB"/>
              </w:rPr>
              <w:t>, proszę podać wykaz proponowanych podwykonawców: […]</w:t>
            </w:r>
          </w:p>
        </w:tc>
      </w:tr>
    </w:tbl>
    <w:p w:rsidR="00ED737D" w:rsidRPr="001615CD" w:rsidRDefault="00ED737D" w:rsidP="00ED737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142"/>
        <w:jc w:val="both"/>
        <w:rPr>
          <w:rFonts w:eastAsia="Calibri"/>
          <w:b/>
          <w:sz w:val="18"/>
          <w:szCs w:val="18"/>
          <w:lang w:eastAsia="en-GB"/>
        </w:rPr>
      </w:pPr>
      <w:r w:rsidRPr="001615CD">
        <w:rPr>
          <w:rFonts w:eastAsia="Calibri"/>
          <w:b/>
          <w:sz w:val="18"/>
          <w:szCs w:val="18"/>
          <w:lang w:eastAsia="en-GB"/>
        </w:rPr>
        <w:t xml:space="preserve">Jeżeli instytucja zamawiająca lub podmiot zamawiający wyraźnie żąda przedstawienia tych informacji oprócz </w:t>
      </w:r>
      <w:r w:rsidRPr="001615CD">
        <w:rPr>
          <w:rFonts w:eastAsia="Calibri"/>
          <w:b/>
          <w:sz w:val="18"/>
          <w:szCs w:val="18"/>
          <w:lang w:eastAsia="en-GB"/>
        </w:rPr>
        <w:lastRenderedPageBreak/>
        <w:t>informacji wymaganych w niniejszej sekcji, proszę przedstawić – dla każdego podwykonawcy (każdej kategorii podwykonawców), których to dotyczy – informacje wymagane w niniejszej części sekcja A i B oraz w części III.</w:t>
      </w:r>
    </w:p>
    <w:p w:rsidR="00ED737D" w:rsidRDefault="00ED737D" w:rsidP="00ED737D">
      <w:pPr>
        <w:spacing w:after="160" w:line="360" w:lineRule="auto"/>
        <w:jc w:val="center"/>
        <w:rPr>
          <w:rFonts w:eastAsia="Calibri"/>
          <w:b/>
          <w:lang w:eastAsia="en-GB"/>
        </w:rPr>
      </w:pPr>
    </w:p>
    <w:p w:rsidR="00ED737D" w:rsidRPr="001615CD" w:rsidRDefault="00ED737D" w:rsidP="00ED737D">
      <w:pPr>
        <w:spacing w:after="160" w:line="360" w:lineRule="auto"/>
        <w:jc w:val="center"/>
        <w:rPr>
          <w:rFonts w:eastAsia="Calibri"/>
          <w:b/>
          <w:lang w:eastAsia="en-GB"/>
        </w:rPr>
      </w:pPr>
      <w:r w:rsidRPr="001615CD">
        <w:rPr>
          <w:rFonts w:eastAsia="Calibri"/>
          <w:b/>
          <w:lang w:eastAsia="en-GB"/>
        </w:rPr>
        <w:t>Część III: Podstawy wykluczenia</w:t>
      </w:r>
    </w:p>
    <w:p w:rsidR="00ED737D" w:rsidRPr="001615CD" w:rsidRDefault="00ED737D" w:rsidP="00ED737D">
      <w:pPr>
        <w:keepNext/>
        <w:spacing w:before="120" w:after="360" w:line="360" w:lineRule="auto"/>
        <w:jc w:val="center"/>
        <w:rPr>
          <w:rFonts w:eastAsia="Calibri"/>
          <w:b/>
          <w:smallCaps/>
          <w:lang w:eastAsia="en-GB"/>
        </w:rPr>
      </w:pPr>
      <w:r w:rsidRPr="001615CD">
        <w:rPr>
          <w:rFonts w:eastAsia="Calibri"/>
          <w:b/>
          <w:smallCaps/>
          <w:lang w:eastAsia="en-GB"/>
        </w:rPr>
        <w:t>A: Podstawy związane z wyrokami skazującymi za przestępstwo</w:t>
      </w:r>
    </w:p>
    <w:p w:rsidR="00ED737D" w:rsidRPr="001615CD" w:rsidRDefault="00ED737D" w:rsidP="00ED737D">
      <w:pPr>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eastAsia="Calibri"/>
          <w:w w:val="0"/>
          <w:sz w:val="18"/>
          <w:szCs w:val="18"/>
          <w:lang w:eastAsia="en-GB"/>
        </w:rPr>
      </w:pPr>
      <w:r w:rsidRPr="001615CD">
        <w:rPr>
          <w:rFonts w:eastAsia="Calibri"/>
          <w:sz w:val="18"/>
          <w:szCs w:val="18"/>
          <w:lang w:eastAsia="en-GB"/>
        </w:rPr>
        <w:t>W art. 57 ust. 1 dyrektywy 2014/24/UE określono następujące powody wykluczenia:</w:t>
      </w:r>
      <w:r w:rsidRPr="001615CD">
        <w:rPr>
          <w:rFonts w:eastAsia="Calibri"/>
          <w:sz w:val="18"/>
          <w:szCs w:val="18"/>
          <w:lang w:eastAsia="en-GB"/>
        </w:rPr>
        <w:br/>
        <w:t>1. udział w organizacji przestępczej</w:t>
      </w:r>
      <w:r w:rsidRPr="001615CD">
        <w:rPr>
          <w:rFonts w:eastAsia="Calibri"/>
          <w:sz w:val="18"/>
          <w:szCs w:val="18"/>
          <w:vertAlign w:val="superscript"/>
          <w:lang w:eastAsia="en-GB"/>
        </w:rPr>
        <w:footnoteReference w:id="13"/>
      </w:r>
      <w:r w:rsidRPr="001615CD">
        <w:rPr>
          <w:rFonts w:eastAsia="Calibri"/>
          <w:sz w:val="18"/>
          <w:szCs w:val="18"/>
          <w:lang w:eastAsia="en-GB"/>
        </w:rPr>
        <w:t>;</w:t>
      </w:r>
      <w:r w:rsidRPr="001615CD">
        <w:rPr>
          <w:rFonts w:eastAsia="Calibri"/>
          <w:sz w:val="18"/>
          <w:szCs w:val="18"/>
          <w:lang w:eastAsia="en-GB"/>
        </w:rPr>
        <w:br/>
        <w:t>2. korupcja</w:t>
      </w:r>
      <w:r w:rsidRPr="001615CD">
        <w:rPr>
          <w:rFonts w:eastAsia="Calibri"/>
          <w:sz w:val="18"/>
          <w:szCs w:val="18"/>
          <w:vertAlign w:val="superscript"/>
          <w:lang w:eastAsia="en-GB"/>
        </w:rPr>
        <w:footnoteReference w:id="14"/>
      </w:r>
      <w:r w:rsidRPr="001615CD">
        <w:rPr>
          <w:rFonts w:eastAsia="Calibri"/>
          <w:sz w:val="18"/>
          <w:szCs w:val="18"/>
          <w:lang w:eastAsia="en-GB"/>
        </w:rPr>
        <w:t>;</w:t>
      </w:r>
      <w:r w:rsidRPr="001615CD">
        <w:rPr>
          <w:rFonts w:eastAsia="Calibri"/>
          <w:sz w:val="18"/>
          <w:szCs w:val="18"/>
          <w:lang w:eastAsia="en-GB"/>
        </w:rPr>
        <w:br/>
        <w:t xml:space="preserve">3. </w:t>
      </w:r>
      <w:bookmarkStart w:id="1" w:name="_DV_M1264"/>
      <w:bookmarkEnd w:id="1"/>
      <w:r w:rsidRPr="001615CD">
        <w:rPr>
          <w:rFonts w:eastAsia="Calibri"/>
          <w:w w:val="0"/>
          <w:sz w:val="18"/>
          <w:szCs w:val="18"/>
          <w:lang w:eastAsia="en-GB"/>
        </w:rPr>
        <w:t>nadużycie finansowe</w:t>
      </w:r>
      <w:r w:rsidRPr="001615CD">
        <w:rPr>
          <w:rFonts w:eastAsia="Calibri"/>
          <w:w w:val="0"/>
          <w:sz w:val="18"/>
          <w:szCs w:val="18"/>
          <w:vertAlign w:val="superscript"/>
          <w:lang w:eastAsia="en-GB"/>
        </w:rPr>
        <w:footnoteReference w:id="15"/>
      </w:r>
      <w:r w:rsidRPr="001615CD">
        <w:rPr>
          <w:rFonts w:eastAsia="Calibri"/>
          <w:w w:val="0"/>
          <w:sz w:val="18"/>
          <w:szCs w:val="18"/>
          <w:lang w:eastAsia="en-GB"/>
        </w:rPr>
        <w:t>;</w:t>
      </w:r>
      <w:bookmarkStart w:id="2" w:name="_DV_M1266"/>
      <w:bookmarkEnd w:id="2"/>
      <w:r w:rsidRPr="001615CD">
        <w:rPr>
          <w:rFonts w:eastAsia="Calibri"/>
          <w:w w:val="0"/>
          <w:sz w:val="18"/>
          <w:szCs w:val="18"/>
          <w:lang w:eastAsia="en-GB"/>
        </w:rPr>
        <w:br/>
        <w:t>4. przestępstwa terrorystyczne lub przestępstwa związane z działalnością terrorystyczną</w:t>
      </w:r>
      <w:bookmarkStart w:id="3" w:name="_DV_M1268"/>
      <w:bookmarkEnd w:id="3"/>
      <w:r w:rsidRPr="001615CD">
        <w:rPr>
          <w:rFonts w:eastAsia="Calibri"/>
          <w:w w:val="0"/>
          <w:sz w:val="18"/>
          <w:szCs w:val="18"/>
          <w:vertAlign w:val="superscript"/>
          <w:lang w:eastAsia="en-GB"/>
        </w:rPr>
        <w:footnoteReference w:id="16"/>
      </w:r>
      <w:r w:rsidRPr="001615CD">
        <w:rPr>
          <w:rFonts w:eastAsia="Calibri"/>
          <w:w w:val="0"/>
          <w:sz w:val="18"/>
          <w:szCs w:val="18"/>
          <w:lang w:eastAsia="en-GB"/>
        </w:rPr>
        <w:br/>
        <w:t>5. pranie pieniędzy lub finansowanie terroryzmu</w:t>
      </w:r>
      <w:r w:rsidRPr="001615CD">
        <w:rPr>
          <w:rFonts w:eastAsia="Calibri"/>
          <w:w w:val="0"/>
          <w:sz w:val="18"/>
          <w:szCs w:val="18"/>
          <w:vertAlign w:val="superscript"/>
          <w:lang w:eastAsia="en-GB"/>
        </w:rPr>
        <w:footnoteReference w:id="17"/>
      </w:r>
      <w:r w:rsidRPr="001615CD">
        <w:rPr>
          <w:rFonts w:eastAsia="Calibri"/>
          <w:w w:val="0"/>
          <w:sz w:val="18"/>
          <w:szCs w:val="18"/>
          <w:lang w:eastAsia="en-GB"/>
        </w:rPr>
        <w:br/>
        <w:t xml:space="preserve">6. </w:t>
      </w:r>
      <w:r w:rsidRPr="001615CD">
        <w:rPr>
          <w:rFonts w:eastAsia="Calibri"/>
          <w:sz w:val="18"/>
          <w:szCs w:val="18"/>
          <w:lang w:eastAsia="en-GB"/>
        </w:rPr>
        <w:t>praca dzieci i inne formy handlu ludźmi</w:t>
      </w:r>
      <w:r w:rsidRPr="001615CD">
        <w:rPr>
          <w:rFonts w:eastAsia="Calibri"/>
          <w:sz w:val="18"/>
          <w:szCs w:val="18"/>
          <w:vertAlign w:val="superscript"/>
          <w:lang w:eastAsia="en-GB"/>
        </w:rPr>
        <w:footnoteReference w:id="18"/>
      </w:r>
      <w:r w:rsidRPr="001615CD">
        <w:rPr>
          <w:rFonts w:eastAsia="Calibri"/>
          <w:sz w:val="18"/>
          <w:szCs w:val="18"/>
          <w:lang w:eastAsia="en-GB"/>
        </w:rPr>
        <w:t>.</w:t>
      </w:r>
    </w:p>
    <w:tbl>
      <w:tblPr>
        <w:tblW w:w="10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5835"/>
      </w:tblGrid>
      <w:tr w:rsidR="00ED737D" w:rsidRPr="001615CD" w:rsidTr="00851642">
        <w:trPr>
          <w:trHeight w:hRule="exact" w:val="1042"/>
        </w:trPr>
        <w:tc>
          <w:tcPr>
            <w:tcW w:w="4549" w:type="dxa"/>
            <w:shd w:val="clear" w:color="auto" w:fill="auto"/>
          </w:tcPr>
          <w:p w:rsidR="00ED737D" w:rsidRPr="0001493C" w:rsidRDefault="00ED737D" w:rsidP="00851642">
            <w:pPr>
              <w:spacing w:before="120" w:after="120" w:line="360" w:lineRule="auto"/>
              <w:ind w:left="175"/>
              <w:rPr>
                <w:rFonts w:eastAsia="Calibri"/>
                <w:sz w:val="18"/>
                <w:szCs w:val="18"/>
                <w:lang w:eastAsia="en-GB"/>
              </w:rPr>
            </w:pPr>
            <w:r w:rsidRPr="0001493C">
              <w:rPr>
                <w:rFonts w:eastAsia="Calibri"/>
                <w:sz w:val="18"/>
                <w:szCs w:val="18"/>
                <w:lang w:eastAsia="en-GB"/>
              </w:rPr>
              <w:t>Podstawy związane z wyrokami skazującymi za przestępstwo na podstawie przepisów krajowych stanowiących wdrożenie podstaw określonych w art. 57 ust. 1 wspomnianej dyrektywy:</w:t>
            </w:r>
          </w:p>
        </w:tc>
        <w:tc>
          <w:tcPr>
            <w:tcW w:w="5835" w:type="dxa"/>
            <w:shd w:val="clear" w:color="auto" w:fill="auto"/>
          </w:tcPr>
          <w:p w:rsidR="00ED737D" w:rsidRPr="0001493C" w:rsidRDefault="00ED737D" w:rsidP="00851642">
            <w:pPr>
              <w:spacing w:before="120" w:after="120" w:line="360" w:lineRule="auto"/>
              <w:jc w:val="both"/>
              <w:rPr>
                <w:rFonts w:eastAsia="Calibri"/>
                <w:b/>
                <w:sz w:val="18"/>
                <w:szCs w:val="18"/>
                <w:lang w:eastAsia="en-GB"/>
              </w:rPr>
            </w:pPr>
            <w:r w:rsidRPr="0001493C">
              <w:rPr>
                <w:rFonts w:eastAsia="Calibri"/>
                <w:b/>
                <w:sz w:val="18"/>
                <w:szCs w:val="18"/>
                <w:lang w:eastAsia="en-GB"/>
              </w:rPr>
              <w:t>Odpowiedź:</w:t>
            </w:r>
          </w:p>
        </w:tc>
      </w:tr>
      <w:tr w:rsidR="00ED737D" w:rsidRPr="001615CD" w:rsidTr="00A504A5">
        <w:trPr>
          <w:trHeight w:hRule="exact" w:val="3730"/>
        </w:trPr>
        <w:tc>
          <w:tcPr>
            <w:tcW w:w="4549" w:type="dxa"/>
            <w:shd w:val="clear" w:color="auto" w:fill="auto"/>
          </w:tcPr>
          <w:p w:rsidR="00ED737D" w:rsidRPr="0001493C" w:rsidRDefault="00ED737D" w:rsidP="00851642">
            <w:pPr>
              <w:spacing w:before="120" w:after="120" w:line="360" w:lineRule="auto"/>
              <w:ind w:left="175"/>
              <w:jc w:val="both"/>
              <w:rPr>
                <w:rFonts w:eastAsia="Calibri"/>
                <w:sz w:val="18"/>
                <w:szCs w:val="18"/>
                <w:lang w:eastAsia="en-GB"/>
              </w:rPr>
            </w:pPr>
            <w:r w:rsidRPr="0001493C">
              <w:rPr>
                <w:rFonts w:eastAsia="Calibri"/>
                <w:sz w:val="18"/>
                <w:szCs w:val="18"/>
                <w:lang w:eastAsia="en-GB"/>
              </w:rPr>
              <w:t xml:space="preserve">Czy w stosunku do </w:t>
            </w:r>
            <w:r w:rsidRPr="0001493C">
              <w:rPr>
                <w:rFonts w:eastAsia="Calibri"/>
                <w:b/>
                <w:sz w:val="18"/>
                <w:szCs w:val="18"/>
                <w:lang w:eastAsia="en-GB"/>
              </w:rPr>
              <w:t>samego wykonawcy</w:t>
            </w:r>
            <w:r w:rsidRPr="0001493C">
              <w:rPr>
                <w:rFonts w:eastAsia="Calibri"/>
                <w:sz w:val="18"/>
                <w:szCs w:val="18"/>
                <w:lang w:eastAsia="en-GB"/>
              </w:rPr>
              <w:t xml:space="preserve"> bądź </w:t>
            </w:r>
            <w:r w:rsidRPr="0001493C">
              <w:rPr>
                <w:rFonts w:eastAsia="Calibri"/>
                <w:b/>
                <w:sz w:val="18"/>
                <w:szCs w:val="18"/>
                <w:lang w:eastAsia="en-GB"/>
              </w:rPr>
              <w:t>jakiejkolwiek</w:t>
            </w:r>
            <w:r w:rsidRPr="0001493C">
              <w:rPr>
                <w:rFonts w:eastAsia="Calibri"/>
                <w:sz w:val="18"/>
                <w:szCs w:val="18"/>
                <w:lang w:eastAsia="en-GB"/>
              </w:rPr>
              <w:t xml:space="preserve"> osoby będącej członkiem organów administracyjnych, zarządzających lub nadzorczych wykonawcy, lub posiadającej w przedsiębiorstwie wykonawcy uprawnienia do reprezentowania, uprawnienia decyzyjne lub kontrolne, </w:t>
            </w:r>
            <w:r w:rsidRPr="0001493C">
              <w:rPr>
                <w:rFonts w:eastAsia="Calibri"/>
                <w:b/>
                <w:sz w:val="18"/>
                <w:szCs w:val="18"/>
                <w:lang w:eastAsia="en-GB"/>
              </w:rPr>
              <w:t>wydany został prawomocny wyrok</w:t>
            </w:r>
            <w:r w:rsidRPr="0001493C">
              <w:rPr>
                <w:rFonts w:eastAsia="Calibri"/>
                <w:sz w:val="18"/>
                <w:szCs w:val="18"/>
                <w:lang w:eastAsia="en-GB"/>
              </w:rPr>
              <w:t xml:space="preserve"> z jednego z wyżej wymienionych powodów, orzeczeniem sprzed najwyżej pięciu lat lub w którym okres wykluczenia określony bezpośrednio w wyroku nadal obowiązuje? </w:t>
            </w:r>
          </w:p>
        </w:tc>
        <w:tc>
          <w:tcPr>
            <w:tcW w:w="5835" w:type="dxa"/>
            <w:shd w:val="clear" w:color="auto" w:fill="auto"/>
          </w:tcPr>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 Tak [] Nie</w:t>
            </w:r>
          </w:p>
          <w:p w:rsidR="00ED737D" w:rsidRPr="0001493C" w:rsidRDefault="00ED737D" w:rsidP="00851642">
            <w:pPr>
              <w:spacing w:before="120" w:after="120" w:line="360" w:lineRule="auto"/>
              <w:rPr>
                <w:rFonts w:eastAsia="Calibri"/>
                <w:color w:val="0070C0"/>
                <w:sz w:val="18"/>
                <w:szCs w:val="18"/>
                <w:lang w:eastAsia="en-GB"/>
              </w:rPr>
            </w:pPr>
            <w:r w:rsidRPr="0001493C">
              <w:rPr>
                <w:rFonts w:eastAsia="Calibri"/>
                <w:color w:val="0070C0"/>
                <w:sz w:val="18"/>
                <w:szCs w:val="18"/>
                <w:lang w:eastAsia="en-GB"/>
              </w:rPr>
              <w:t>Jeżeli odnośna dokumentacja jest dostępna w formie elektronicznej, proszę wskazać: (adres internetowy, wydający urząd lub organ, dokładne dane referencyjne dokumentacji):</w:t>
            </w:r>
            <w:r w:rsidRPr="0001493C">
              <w:rPr>
                <w:rFonts w:eastAsia="Calibri"/>
                <w:color w:val="0070C0"/>
                <w:sz w:val="18"/>
                <w:szCs w:val="18"/>
                <w:lang w:eastAsia="en-GB"/>
              </w:rPr>
              <w:br/>
              <w:t>[……][……][……][……]</w:t>
            </w:r>
            <w:r w:rsidRPr="0001493C">
              <w:rPr>
                <w:rFonts w:eastAsia="Calibri"/>
                <w:color w:val="0070C0"/>
                <w:sz w:val="18"/>
                <w:szCs w:val="18"/>
                <w:vertAlign w:val="superscript"/>
                <w:lang w:eastAsia="en-GB"/>
              </w:rPr>
              <w:footnoteReference w:id="19"/>
            </w:r>
          </w:p>
        </w:tc>
      </w:tr>
      <w:tr w:rsidR="00ED737D" w:rsidRPr="001615CD" w:rsidTr="00B85010">
        <w:trPr>
          <w:trHeight w:hRule="exact" w:val="2969"/>
        </w:trPr>
        <w:tc>
          <w:tcPr>
            <w:tcW w:w="4549" w:type="dxa"/>
            <w:shd w:val="clear" w:color="auto" w:fill="auto"/>
          </w:tcPr>
          <w:p w:rsidR="00ED737D" w:rsidRPr="0001493C" w:rsidRDefault="00ED737D" w:rsidP="00851642">
            <w:pPr>
              <w:spacing w:before="120" w:after="120" w:line="360" w:lineRule="auto"/>
              <w:ind w:left="175"/>
              <w:rPr>
                <w:rFonts w:eastAsia="Calibri"/>
                <w:sz w:val="18"/>
                <w:szCs w:val="18"/>
                <w:lang w:eastAsia="en-GB"/>
              </w:rPr>
            </w:pPr>
            <w:r w:rsidRPr="0001493C">
              <w:rPr>
                <w:rFonts w:eastAsia="Calibri"/>
                <w:b/>
                <w:sz w:val="18"/>
                <w:szCs w:val="18"/>
                <w:lang w:eastAsia="en-GB"/>
              </w:rPr>
              <w:lastRenderedPageBreak/>
              <w:t>Jeżeli tak</w:t>
            </w:r>
            <w:r w:rsidRPr="0001493C">
              <w:rPr>
                <w:rFonts w:eastAsia="Calibri"/>
                <w:sz w:val="18"/>
                <w:szCs w:val="18"/>
                <w:lang w:eastAsia="en-GB"/>
              </w:rPr>
              <w:t>, proszę podać</w:t>
            </w:r>
            <w:r w:rsidRPr="0001493C">
              <w:rPr>
                <w:rFonts w:eastAsia="Calibri"/>
                <w:sz w:val="18"/>
                <w:szCs w:val="18"/>
                <w:vertAlign w:val="superscript"/>
                <w:lang w:eastAsia="en-GB"/>
              </w:rPr>
              <w:footnoteReference w:id="20"/>
            </w:r>
            <w:r w:rsidRPr="0001493C">
              <w:rPr>
                <w:rFonts w:eastAsia="Calibri"/>
                <w:sz w:val="18"/>
                <w:szCs w:val="18"/>
                <w:lang w:eastAsia="en-GB"/>
              </w:rPr>
              <w:t>:</w:t>
            </w:r>
            <w:r w:rsidRPr="0001493C">
              <w:rPr>
                <w:rFonts w:eastAsia="Calibri"/>
                <w:sz w:val="18"/>
                <w:szCs w:val="18"/>
                <w:lang w:eastAsia="en-GB"/>
              </w:rPr>
              <w:br/>
              <w:t>a) datę wyroku, określić, których spośród punktów 1–6 on dotyczy, oraz podać powód(-ody) skazania;</w:t>
            </w:r>
            <w:r w:rsidRPr="0001493C">
              <w:rPr>
                <w:rFonts w:eastAsia="Calibri"/>
                <w:sz w:val="18"/>
                <w:szCs w:val="18"/>
                <w:lang w:eastAsia="en-GB"/>
              </w:rPr>
              <w:br/>
              <w:t>b) wskazać, kto został skazany [ ];</w:t>
            </w:r>
            <w:r w:rsidRPr="0001493C">
              <w:rPr>
                <w:rFonts w:eastAsia="Calibri"/>
                <w:sz w:val="18"/>
                <w:szCs w:val="18"/>
                <w:lang w:eastAsia="en-GB"/>
              </w:rPr>
              <w:br/>
            </w:r>
            <w:r w:rsidRPr="0001493C">
              <w:rPr>
                <w:rFonts w:eastAsia="Calibri"/>
                <w:b/>
                <w:sz w:val="18"/>
                <w:szCs w:val="18"/>
                <w:lang w:eastAsia="en-GB"/>
              </w:rPr>
              <w:t>c) w zakresie, w jakim zostało to bezpośrednio ustalone w wyroku:</w:t>
            </w:r>
          </w:p>
        </w:tc>
        <w:tc>
          <w:tcPr>
            <w:tcW w:w="5835" w:type="dxa"/>
            <w:shd w:val="clear" w:color="auto" w:fill="auto"/>
          </w:tcPr>
          <w:p w:rsidR="00ED737D" w:rsidRPr="0001493C" w:rsidRDefault="00ED737D" w:rsidP="00851642">
            <w:pPr>
              <w:spacing w:before="120" w:after="120" w:line="360" w:lineRule="auto"/>
              <w:rPr>
                <w:rFonts w:eastAsia="Calibri"/>
                <w:color w:val="0070C0"/>
                <w:sz w:val="18"/>
                <w:szCs w:val="18"/>
                <w:lang w:eastAsia="en-GB"/>
              </w:rPr>
            </w:pPr>
            <w:r w:rsidRPr="0001493C">
              <w:rPr>
                <w:rFonts w:eastAsia="Calibri"/>
                <w:color w:val="0070C0"/>
                <w:sz w:val="18"/>
                <w:szCs w:val="18"/>
                <w:lang w:eastAsia="en-GB"/>
              </w:rPr>
              <w:t>a) data: [   ], punkt(-y): [   ], powód(-ody): [   ]</w:t>
            </w:r>
            <w:r w:rsidRPr="0001493C">
              <w:rPr>
                <w:rFonts w:eastAsia="Calibri"/>
                <w:i/>
                <w:color w:val="0070C0"/>
                <w:sz w:val="18"/>
                <w:szCs w:val="18"/>
                <w:vertAlign w:val="superscript"/>
                <w:lang w:eastAsia="en-GB"/>
              </w:rPr>
              <w:t xml:space="preserve"> </w:t>
            </w:r>
            <w:r w:rsidRPr="0001493C">
              <w:rPr>
                <w:rFonts w:eastAsia="Calibri"/>
                <w:color w:val="0070C0"/>
                <w:sz w:val="18"/>
                <w:szCs w:val="18"/>
                <w:lang w:eastAsia="en-GB"/>
              </w:rPr>
              <w:br/>
            </w:r>
            <w:r w:rsidRPr="0001493C">
              <w:rPr>
                <w:rFonts w:eastAsia="Calibri"/>
                <w:color w:val="0070C0"/>
                <w:sz w:val="18"/>
                <w:szCs w:val="18"/>
                <w:lang w:eastAsia="en-GB"/>
              </w:rPr>
              <w:br/>
              <w:t>b) [……]</w:t>
            </w:r>
            <w:r w:rsidRPr="0001493C">
              <w:rPr>
                <w:rFonts w:eastAsia="Calibri"/>
                <w:color w:val="0070C0"/>
                <w:sz w:val="18"/>
                <w:szCs w:val="18"/>
                <w:lang w:eastAsia="en-GB"/>
              </w:rPr>
              <w:br/>
              <w:t>c) długość okresu wykluczenia [……] oraz punkt(-y), którego(-</w:t>
            </w:r>
            <w:proofErr w:type="spellStart"/>
            <w:r w:rsidRPr="0001493C">
              <w:rPr>
                <w:rFonts w:eastAsia="Calibri"/>
                <w:color w:val="0070C0"/>
                <w:sz w:val="18"/>
                <w:szCs w:val="18"/>
                <w:lang w:eastAsia="en-GB"/>
              </w:rPr>
              <w:t>ych</w:t>
            </w:r>
            <w:proofErr w:type="spellEnd"/>
            <w:r w:rsidRPr="0001493C">
              <w:rPr>
                <w:rFonts w:eastAsia="Calibri"/>
                <w:color w:val="0070C0"/>
                <w:sz w:val="18"/>
                <w:szCs w:val="18"/>
                <w:lang w:eastAsia="en-GB"/>
              </w:rPr>
              <w:t>) to dotyczy.</w:t>
            </w:r>
          </w:p>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Jeżeli odnośna dokumentacja jest dostępna w formie elektronicznej, proszę wskazać: (adres internetowy, wydający urząd lub organ, dokładne dane referencyjne dokumentacji): [……][……][……][……]</w:t>
            </w:r>
            <w:r w:rsidRPr="0001493C">
              <w:rPr>
                <w:rFonts w:eastAsia="Calibri"/>
                <w:color w:val="0070C0"/>
                <w:sz w:val="18"/>
                <w:szCs w:val="18"/>
                <w:vertAlign w:val="superscript"/>
                <w:lang w:eastAsia="en-GB"/>
              </w:rPr>
              <w:footnoteReference w:id="21"/>
            </w:r>
          </w:p>
        </w:tc>
      </w:tr>
      <w:tr w:rsidR="00ED737D" w:rsidRPr="001615CD" w:rsidTr="00B85010">
        <w:trPr>
          <w:trHeight w:hRule="exact" w:val="1422"/>
        </w:trPr>
        <w:tc>
          <w:tcPr>
            <w:tcW w:w="4549" w:type="dxa"/>
            <w:shd w:val="clear" w:color="auto" w:fill="auto"/>
          </w:tcPr>
          <w:p w:rsidR="00ED737D" w:rsidRPr="0001493C" w:rsidRDefault="00ED737D" w:rsidP="00851642">
            <w:pPr>
              <w:spacing w:before="120" w:after="120" w:line="360" w:lineRule="auto"/>
              <w:ind w:left="175"/>
              <w:rPr>
                <w:rFonts w:eastAsia="Calibri"/>
                <w:sz w:val="18"/>
                <w:szCs w:val="18"/>
                <w:lang w:eastAsia="en-GB"/>
              </w:rPr>
            </w:pPr>
            <w:r w:rsidRPr="0001493C">
              <w:rPr>
                <w:rFonts w:eastAsia="Calibri"/>
                <w:sz w:val="18"/>
                <w:szCs w:val="18"/>
                <w:lang w:eastAsia="en-GB"/>
              </w:rPr>
              <w:t>W przypadku skazania, czy wykonawca przedsięwziął środki w celu wykazania swojej rzetelności pomimo istnienia odpowiedniej podstawy wykluczenia</w:t>
            </w:r>
            <w:r w:rsidRPr="0001493C">
              <w:rPr>
                <w:rFonts w:eastAsia="Calibri"/>
                <w:sz w:val="18"/>
                <w:szCs w:val="18"/>
                <w:vertAlign w:val="superscript"/>
                <w:lang w:eastAsia="en-GB"/>
              </w:rPr>
              <w:footnoteReference w:id="22"/>
            </w:r>
            <w:r w:rsidRPr="0001493C">
              <w:rPr>
                <w:rFonts w:eastAsia="Calibri"/>
                <w:sz w:val="18"/>
                <w:szCs w:val="18"/>
                <w:lang w:eastAsia="en-GB"/>
              </w:rPr>
              <w:t xml:space="preserve"> („samooczyszczenie”)?</w:t>
            </w:r>
          </w:p>
        </w:tc>
        <w:tc>
          <w:tcPr>
            <w:tcW w:w="5835" w:type="dxa"/>
            <w:shd w:val="clear" w:color="auto" w:fill="auto"/>
          </w:tcPr>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 xml:space="preserve">[] Tak [] Nie </w:t>
            </w:r>
          </w:p>
        </w:tc>
      </w:tr>
      <w:tr w:rsidR="00ED737D" w:rsidRPr="001615CD" w:rsidTr="005D0DF0">
        <w:trPr>
          <w:trHeight w:hRule="exact" w:val="516"/>
        </w:trPr>
        <w:tc>
          <w:tcPr>
            <w:tcW w:w="4549" w:type="dxa"/>
            <w:shd w:val="clear" w:color="auto" w:fill="auto"/>
          </w:tcPr>
          <w:p w:rsidR="00ED737D" w:rsidRPr="0001493C" w:rsidRDefault="00ED737D" w:rsidP="00851642">
            <w:pPr>
              <w:spacing w:before="120" w:after="120" w:line="360" w:lineRule="auto"/>
              <w:ind w:left="33" w:hanging="33"/>
              <w:jc w:val="both"/>
              <w:rPr>
                <w:rFonts w:eastAsia="Calibri"/>
                <w:sz w:val="18"/>
                <w:szCs w:val="18"/>
                <w:lang w:eastAsia="en-GB"/>
              </w:rPr>
            </w:pPr>
            <w:r w:rsidRPr="0001493C">
              <w:rPr>
                <w:rFonts w:eastAsia="Calibri"/>
                <w:b/>
                <w:sz w:val="18"/>
                <w:szCs w:val="18"/>
                <w:lang w:eastAsia="en-GB"/>
              </w:rPr>
              <w:t>Jeżeli tak</w:t>
            </w:r>
            <w:r w:rsidRPr="0001493C">
              <w:rPr>
                <w:rFonts w:eastAsia="Calibri"/>
                <w:w w:val="0"/>
                <w:sz w:val="18"/>
                <w:szCs w:val="18"/>
                <w:lang w:eastAsia="en-GB"/>
              </w:rPr>
              <w:t>, proszę opisać przedsięwzięte środki</w:t>
            </w:r>
            <w:r w:rsidRPr="0001493C">
              <w:rPr>
                <w:rFonts w:eastAsia="Calibri"/>
                <w:w w:val="0"/>
                <w:sz w:val="18"/>
                <w:szCs w:val="18"/>
                <w:vertAlign w:val="superscript"/>
                <w:lang w:eastAsia="en-GB"/>
              </w:rPr>
              <w:footnoteReference w:id="23"/>
            </w:r>
            <w:r w:rsidRPr="0001493C">
              <w:rPr>
                <w:rFonts w:eastAsia="Calibri"/>
                <w:w w:val="0"/>
                <w:sz w:val="18"/>
                <w:szCs w:val="18"/>
                <w:lang w:eastAsia="en-GB"/>
              </w:rPr>
              <w:t>:</w:t>
            </w:r>
          </w:p>
        </w:tc>
        <w:tc>
          <w:tcPr>
            <w:tcW w:w="5835" w:type="dxa"/>
            <w:shd w:val="clear" w:color="auto" w:fill="auto"/>
          </w:tcPr>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w:t>
            </w:r>
          </w:p>
        </w:tc>
      </w:tr>
    </w:tbl>
    <w:p w:rsidR="00ED737D" w:rsidRDefault="00ED737D" w:rsidP="00ED737D">
      <w:pPr>
        <w:keepNext/>
        <w:spacing w:before="120" w:after="360" w:line="360" w:lineRule="auto"/>
        <w:jc w:val="center"/>
        <w:rPr>
          <w:rFonts w:eastAsia="Calibri"/>
          <w:b/>
          <w:smallCaps/>
          <w:w w:val="0"/>
          <w:lang w:eastAsia="en-GB"/>
        </w:rPr>
      </w:pPr>
    </w:p>
    <w:p w:rsidR="00ED737D" w:rsidRPr="001615CD" w:rsidRDefault="00ED737D" w:rsidP="00ED737D">
      <w:pPr>
        <w:keepNext/>
        <w:spacing w:before="120" w:after="360" w:line="360" w:lineRule="auto"/>
        <w:jc w:val="center"/>
        <w:rPr>
          <w:rFonts w:eastAsia="Calibri"/>
          <w:b/>
          <w:smallCaps/>
          <w:w w:val="0"/>
          <w:lang w:eastAsia="en-GB"/>
        </w:rPr>
      </w:pPr>
      <w:r w:rsidRPr="001615CD">
        <w:rPr>
          <w:rFonts w:eastAsia="Calibri"/>
          <w:b/>
          <w:smallCaps/>
          <w:w w:val="0"/>
          <w:lang w:eastAsia="en-GB"/>
        </w:rPr>
        <w:t xml:space="preserve">B: Podstawy związane z płatnością podatków lub składek na ubezpieczenie społeczne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4"/>
        <w:gridCol w:w="1906"/>
        <w:gridCol w:w="2835"/>
      </w:tblGrid>
      <w:tr w:rsidR="00ED737D" w:rsidRPr="001615CD" w:rsidTr="0011383F">
        <w:trPr>
          <w:trHeight w:hRule="exact" w:val="793"/>
        </w:trPr>
        <w:tc>
          <w:tcPr>
            <w:tcW w:w="5324" w:type="dxa"/>
            <w:shd w:val="clear" w:color="auto" w:fill="auto"/>
          </w:tcPr>
          <w:p w:rsidR="00ED737D" w:rsidRPr="0001493C" w:rsidRDefault="00ED737D" w:rsidP="00851642">
            <w:pPr>
              <w:spacing w:before="120" w:after="120" w:line="360" w:lineRule="auto"/>
              <w:jc w:val="both"/>
              <w:rPr>
                <w:rFonts w:eastAsia="Calibri"/>
                <w:b/>
                <w:sz w:val="18"/>
                <w:szCs w:val="18"/>
                <w:lang w:eastAsia="en-GB"/>
              </w:rPr>
            </w:pPr>
            <w:r w:rsidRPr="0001493C">
              <w:rPr>
                <w:rFonts w:eastAsia="Calibri"/>
                <w:b/>
                <w:sz w:val="18"/>
                <w:szCs w:val="18"/>
                <w:lang w:eastAsia="en-GB"/>
              </w:rPr>
              <w:t>Płatność podatków lub składek na ubezpieczenie społeczne:</w:t>
            </w:r>
          </w:p>
        </w:tc>
        <w:tc>
          <w:tcPr>
            <w:tcW w:w="4741" w:type="dxa"/>
            <w:gridSpan w:val="2"/>
            <w:shd w:val="clear" w:color="auto" w:fill="auto"/>
          </w:tcPr>
          <w:p w:rsidR="00ED737D" w:rsidRPr="0001493C" w:rsidRDefault="00ED737D" w:rsidP="00851642">
            <w:pPr>
              <w:spacing w:before="120" w:after="120" w:line="360" w:lineRule="auto"/>
              <w:jc w:val="both"/>
              <w:rPr>
                <w:rFonts w:eastAsia="Calibri"/>
                <w:b/>
                <w:sz w:val="18"/>
                <w:szCs w:val="18"/>
                <w:lang w:eastAsia="en-GB"/>
              </w:rPr>
            </w:pPr>
            <w:r w:rsidRPr="0001493C">
              <w:rPr>
                <w:rFonts w:eastAsia="Calibri"/>
                <w:b/>
                <w:sz w:val="18"/>
                <w:szCs w:val="18"/>
                <w:lang w:eastAsia="en-GB"/>
              </w:rPr>
              <w:t>Odpowiedź:</w:t>
            </w:r>
          </w:p>
        </w:tc>
      </w:tr>
      <w:tr w:rsidR="00ED737D" w:rsidRPr="001615CD" w:rsidTr="0011383F">
        <w:trPr>
          <w:trHeight w:hRule="exact" w:val="2008"/>
        </w:trPr>
        <w:tc>
          <w:tcPr>
            <w:tcW w:w="5324" w:type="dxa"/>
            <w:shd w:val="clear" w:color="auto" w:fill="auto"/>
          </w:tcPr>
          <w:p w:rsidR="00ED737D" w:rsidRPr="0001493C" w:rsidRDefault="00ED737D" w:rsidP="00851642">
            <w:pPr>
              <w:spacing w:before="120" w:after="120" w:line="360" w:lineRule="auto"/>
              <w:jc w:val="both"/>
              <w:rPr>
                <w:rFonts w:eastAsia="Calibri"/>
                <w:sz w:val="18"/>
                <w:szCs w:val="18"/>
                <w:lang w:eastAsia="en-GB"/>
              </w:rPr>
            </w:pPr>
            <w:r w:rsidRPr="0001493C">
              <w:rPr>
                <w:rFonts w:eastAsia="Calibri"/>
                <w:sz w:val="18"/>
                <w:szCs w:val="18"/>
                <w:lang w:eastAsia="en-GB"/>
              </w:rPr>
              <w:t xml:space="preserve">Czy wykonawca wywiązał się ze wszystkich </w:t>
            </w:r>
            <w:r w:rsidRPr="0001493C">
              <w:rPr>
                <w:rFonts w:eastAsia="Calibri"/>
                <w:b/>
                <w:sz w:val="18"/>
                <w:szCs w:val="18"/>
                <w:lang w:eastAsia="en-GB"/>
              </w:rPr>
              <w:t>obowiązków dotyczących płatności podatków lub składek na ubezpieczenie społeczne</w:t>
            </w:r>
            <w:r w:rsidRPr="0001493C">
              <w:rPr>
                <w:rFonts w:eastAsia="Calibri"/>
                <w:sz w:val="18"/>
                <w:szCs w:val="18"/>
                <w:lang w:eastAsia="en-GB"/>
              </w:rPr>
              <w:t>, zarówno w państwie, w którym ma siedzibę, jak i w państwie członkowskim instytucji zamawiającej lub podmiotu zamawiającego, jeżeli jest ono inne niż państwo siedziby?</w:t>
            </w:r>
          </w:p>
        </w:tc>
        <w:tc>
          <w:tcPr>
            <w:tcW w:w="4741" w:type="dxa"/>
            <w:gridSpan w:val="2"/>
            <w:shd w:val="clear" w:color="auto" w:fill="auto"/>
          </w:tcPr>
          <w:p w:rsidR="00ED737D" w:rsidRPr="0001493C" w:rsidRDefault="00ED737D" w:rsidP="00851642">
            <w:pPr>
              <w:spacing w:before="120" w:after="120" w:line="360" w:lineRule="auto"/>
              <w:jc w:val="both"/>
              <w:rPr>
                <w:rFonts w:eastAsia="Calibri"/>
                <w:color w:val="0070C0"/>
                <w:sz w:val="18"/>
                <w:szCs w:val="18"/>
                <w:lang w:eastAsia="en-GB"/>
              </w:rPr>
            </w:pPr>
            <w:r w:rsidRPr="0001493C">
              <w:rPr>
                <w:rFonts w:eastAsia="Calibri"/>
                <w:color w:val="0070C0"/>
                <w:sz w:val="18"/>
                <w:szCs w:val="18"/>
                <w:lang w:eastAsia="en-GB"/>
              </w:rPr>
              <w:t>[] Tak [] Nie</w:t>
            </w:r>
          </w:p>
        </w:tc>
      </w:tr>
      <w:tr w:rsidR="00ED737D" w:rsidRPr="001615CD" w:rsidTr="0011383F">
        <w:trPr>
          <w:trHeight w:hRule="exact" w:val="562"/>
        </w:trPr>
        <w:tc>
          <w:tcPr>
            <w:tcW w:w="5324" w:type="dxa"/>
            <w:vMerge w:val="restart"/>
            <w:shd w:val="clear" w:color="auto" w:fill="auto"/>
          </w:tcPr>
          <w:p w:rsidR="00ED737D" w:rsidRPr="0001493C" w:rsidRDefault="00ED737D" w:rsidP="00851642">
            <w:pPr>
              <w:spacing w:before="120" w:after="120" w:line="360" w:lineRule="auto"/>
              <w:rPr>
                <w:rFonts w:eastAsia="Calibri"/>
                <w:sz w:val="18"/>
                <w:szCs w:val="18"/>
                <w:lang w:eastAsia="en-GB"/>
              </w:rPr>
            </w:pPr>
            <w:r w:rsidRPr="0001493C">
              <w:rPr>
                <w:rFonts w:eastAsia="Calibri"/>
                <w:b/>
                <w:sz w:val="18"/>
                <w:szCs w:val="18"/>
                <w:lang w:eastAsia="en-GB"/>
              </w:rPr>
              <w:t>Jeżeli nie</w:t>
            </w:r>
            <w:r w:rsidRPr="0001493C">
              <w:rPr>
                <w:rFonts w:eastAsia="Calibri"/>
                <w:sz w:val="18"/>
                <w:szCs w:val="18"/>
                <w:lang w:eastAsia="en-GB"/>
              </w:rPr>
              <w:t>, proszę wskazać:</w:t>
            </w:r>
            <w:r w:rsidRPr="0001493C">
              <w:rPr>
                <w:rFonts w:eastAsia="Calibri"/>
                <w:sz w:val="18"/>
                <w:szCs w:val="18"/>
                <w:lang w:eastAsia="en-GB"/>
              </w:rPr>
              <w:br/>
              <w:t>a) państwo lub państwo członkowskie, którego to dotyczy;</w:t>
            </w:r>
            <w:r w:rsidRPr="0001493C">
              <w:rPr>
                <w:rFonts w:eastAsia="Calibri"/>
                <w:sz w:val="18"/>
                <w:szCs w:val="18"/>
                <w:lang w:eastAsia="en-GB"/>
              </w:rPr>
              <w:br/>
              <w:t>b) jakiej kwoty to dotyczy?</w:t>
            </w:r>
            <w:r w:rsidRPr="0001493C">
              <w:rPr>
                <w:rFonts w:eastAsia="Calibri"/>
                <w:sz w:val="18"/>
                <w:szCs w:val="18"/>
                <w:lang w:eastAsia="en-GB"/>
              </w:rPr>
              <w:br/>
              <w:t>c) w jaki sposób zostało ustalone to naruszenie obowiązków:</w:t>
            </w:r>
            <w:r w:rsidRPr="0001493C">
              <w:rPr>
                <w:rFonts w:eastAsia="Calibri"/>
                <w:sz w:val="18"/>
                <w:szCs w:val="18"/>
                <w:lang w:eastAsia="en-GB"/>
              </w:rPr>
              <w:br/>
              <w:t xml:space="preserve">1) w trybie </w:t>
            </w:r>
            <w:r w:rsidRPr="0001493C">
              <w:rPr>
                <w:rFonts w:eastAsia="Calibri"/>
                <w:b/>
                <w:sz w:val="18"/>
                <w:szCs w:val="18"/>
                <w:lang w:eastAsia="en-GB"/>
              </w:rPr>
              <w:t>decyzji</w:t>
            </w:r>
            <w:r w:rsidRPr="0001493C">
              <w:rPr>
                <w:rFonts w:eastAsia="Calibri"/>
                <w:sz w:val="18"/>
                <w:szCs w:val="18"/>
                <w:lang w:eastAsia="en-GB"/>
              </w:rPr>
              <w:t xml:space="preserve"> sądowej lub administracyjnej:</w:t>
            </w:r>
          </w:p>
          <w:p w:rsidR="00ED737D" w:rsidRPr="0001493C" w:rsidRDefault="00ED737D" w:rsidP="00ED737D">
            <w:pPr>
              <w:tabs>
                <w:tab w:val="num" w:pos="567"/>
              </w:tabs>
              <w:spacing w:before="120" w:after="120" w:line="360" w:lineRule="auto"/>
              <w:ind w:left="1417" w:hanging="1099"/>
              <w:jc w:val="both"/>
              <w:rPr>
                <w:rFonts w:eastAsia="Calibri"/>
                <w:sz w:val="18"/>
                <w:szCs w:val="18"/>
                <w:lang w:eastAsia="en-GB"/>
              </w:rPr>
            </w:pPr>
            <w:r w:rsidRPr="0001493C">
              <w:rPr>
                <w:rFonts w:eastAsia="Calibri"/>
                <w:sz w:val="18"/>
                <w:szCs w:val="18"/>
                <w:lang w:eastAsia="en-GB"/>
              </w:rPr>
              <w:t>Czy ta decyzja jest ostateczna i wiążąca?</w:t>
            </w:r>
          </w:p>
          <w:p w:rsidR="00ED737D" w:rsidRPr="0001493C" w:rsidRDefault="00ED737D" w:rsidP="001F19DD">
            <w:pPr>
              <w:widowControl/>
              <w:numPr>
                <w:ilvl w:val="0"/>
                <w:numId w:val="41"/>
              </w:numPr>
              <w:tabs>
                <w:tab w:val="num" w:pos="567"/>
              </w:tabs>
              <w:autoSpaceDE/>
              <w:spacing w:before="120" w:after="120" w:line="360" w:lineRule="auto"/>
              <w:ind w:hanging="1099"/>
              <w:jc w:val="both"/>
              <w:rPr>
                <w:rFonts w:eastAsia="Calibri"/>
                <w:sz w:val="18"/>
                <w:szCs w:val="18"/>
                <w:lang w:eastAsia="en-GB"/>
              </w:rPr>
            </w:pPr>
            <w:r w:rsidRPr="0001493C">
              <w:rPr>
                <w:rFonts w:eastAsia="Calibri"/>
                <w:sz w:val="18"/>
                <w:szCs w:val="18"/>
                <w:lang w:eastAsia="en-GB"/>
              </w:rPr>
              <w:t>Proszę podać datę wyroku lub decyzji.</w:t>
            </w:r>
          </w:p>
          <w:p w:rsidR="00ED737D" w:rsidRPr="0001493C" w:rsidRDefault="00ED737D" w:rsidP="001F19DD">
            <w:pPr>
              <w:widowControl/>
              <w:numPr>
                <w:ilvl w:val="0"/>
                <w:numId w:val="41"/>
              </w:numPr>
              <w:tabs>
                <w:tab w:val="num" w:pos="567"/>
              </w:tabs>
              <w:autoSpaceDE/>
              <w:spacing w:before="120" w:after="120" w:line="360" w:lineRule="auto"/>
              <w:ind w:left="567" w:hanging="1099"/>
              <w:jc w:val="both"/>
              <w:rPr>
                <w:rFonts w:eastAsia="Calibri"/>
                <w:sz w:val="18"/>
                <w:szCs w:val="18"/>
                <w:lang w:eastAsia="en-GB"/>
              </w:rPr>
            </w:pPr>
            <w:r w:rsidRPr="0001493C">
              <w:rPr>
                <w:rFonts w:eastAsia="Calibri"/>
                <w:sz w:val="18"/>
                <w:szCs w:val="18"/>
                <w:lang w:eastAsia="en-GB"/>
              </w:rPr>
              <w:t xml:space="preserve">W przypadku wyroku, </w:t>
            </w:r>
            <w:r w:rsidRPr="0001493C">
              <w:rPr>
                <w:rFonts w:eastAsia="Calibri"/>
                <w:b/>
                <w:sz w:val="18"/>
                <w:szCs w:val="18"/>
                <w:lang w:eastAsia="en-GB"/>
              </w:rPr>
              <w:t>o ile została w nim bezpośrednio określona</w:t>
            </w:r>
            <w:r w:rsidRPr="0001493C">
              <w:rPr>
                <w:rFonts w:eastAsia="Calibri"/>
                <w:sz w:val="18"/>
                <w:szCs w:val="18"/>
                <w:lang w:eastAsia="en-GB"/>
              </w:rPr>
              <w:t>, długość okresu wykluczenia:</w:t>
            </w:r>
          </w:p>
          <w:p w:rsidR="00ED737D" w:rsidRPr="0001493C" w:rsidRDefault="00ED737D" w:rsidP="00851642">
            <w:pPr>
              <w:spacing w:before="120" w:after="120" w:line="360" w:lineRule="auto"/>
              <w:jc w:val="both"/>
              <w:rPr>
                <w:rFonts w:eastAsia="Calibri"/>
                <w:w w:val="0"/>
                <w:sz w:val="18"/>
                <w:szCs w:val="18"/>
                <w:lang w:eastAsia="en-GB"/>
              </w:rPr>
            </w:pPr>
            <w:r w:rsidRPr="0001493C">
              <w:rPr>
                <w:rFonts w:eastAsia="Calibri"/>
                <w:sz w:val="18"/>
                <w:szCs w:val="18"/>
                <w:lang w:eastAsia="en-GB"/>
              </w:rPr>
              <w:t xml:space="preserve">2) w </w:t>
            </w:r>
            <w:r w:rsidRPr="0001493C">
              <w:rPr>
                <w:rFonts w:eastAsia="Calibri"/>
                <w:b/>
                <w:sz w:val="18"/>
                <w:szCs w:val="18"/>
                <w:lang w:eastAsia="en-GB"/>
              </w:rPr>
              <w:t>inny sposób</w:t>
            </w:r>
            <w:r w:rsidRPr="0001493C">
              <w:rPr>
                <w:rFonts w:eastAsia="Calibri"/>
                <w:sz w:val="18"/>
                <w:szCs w:val="18"/>
                <w:lang w:eastAsia="en-GB"/>
              </w:rPr>
              <w:t>? Proszę sprecyzować, w jaki:</w:t>
            </w:r>
          </w:p>
          <w:p w:rsidR="00ED737D" w:rsidRPr="0001493C" w:rsidRDefault="00ED737D" w:rsidP="00851642">
            <w:pPr>
              <w:spacing w:before="120" w:after="120" w:line="360" w:lineRule="auto"/>
              <w:jc w:val="both"/>
              <w:rPr>
                <w:rFonts w:eastAsia="Calibri"/>
                <w:sz w:val="18"/>
                <w:szCs w:val="18"/>
                <w:lang w:eastAsia="en-GB"/>
              </w:rPr>
            </w:pPr>
            <w:r w:rsidRPr="0001493C">
              <w:rPr>
                <w:rFonts w:eastAsia="Calibri"/>
                <w:w w:val="0"/>
                <w:sz w:val="18"/>
                <w:szCs w:val="18"/>
                <w:lang w:eastAsia="en-GB"/>
              </w:rPr>
              <w:t xml:space="preserve">d) Czy wykonawca spełnił lub spełni swoje obowiązki, dokonując płatności należnych podatków lub składek na </w:t>
            </w:r>
            <w:r w:rsidRPr="0001493C">
              <w:rPr>
                <w:rFonts w:eastAsia="Calibri"/>
                <w:w w:val="0"/>
                <w:sz w:val="18"/>
                <w:szCs w:val="18"/>
                <w:lang w:eastAsia="en-GB"/>
              </w:rPr>
              <w:lastRenderedPageBreak/>
              <w:t xml:space="preserve">ubezpieczenie społeczne, lub też zawierając wiążące porozumienia w celu spłaty tych należności, obejmujące w stosownych przypadkach narosłe odsetki lub grzywny?  </w:t>
            </w:r>
          </w:p>
        </w:tc>
        <w:tc>
          <w:tcPr>
            <w:tcW w:w="1906" w:type="dxa"/>
            <w:shd w:val="clear" w:color="auto" w:fill="auto"/>
          </w:tcPr>
          <w:p w:rsidR="00ED737D" w:rsidRPr="0001493C" w:rsidRDefault="00ED737D" w:rsidP="00851642">
            <w:pPr>
              <w:spacing w:before="120" w:after="120" w:line="360" w:lineRule="auto"/>
              <w:rPr>
                <w:rFonts w:eastAsia="Calibri"/>
                <w:b/>
                <w:sz w:val="18"/>
                <w:szCs w:val="18"/>
                <w:lang w:eastAsia="en-GB"/>
              </w:rPr>
            </w:pPr>
            <w:r w:rsidRPr="0001493C">
              <w:rPr>
                <w:rFonts w:eastAsia="Calibri"/>
                <w:b/>
                <w:sz w:val="18"/>
                <w:szCs w:val="18"/>
                <w:lang w:eastAsia="en-GB"/>
              </w:rPr>
              <w:lastRenderedPageBreak/>
              <w:t>Podatki</w:t>
            </w:r>
          </w:p>
        </w:tc>
        <w:tc>
          <w:tcPr>
            <w:tcW w:w="2835" w:type="dxa"/>
            <w:shd w:val="clear" w:color="auto" w:fill="auto"/>
          </w:tcPr>
          <w:p w:rsidR="00ED737D" w:rsidRPr="0001493C" w:rsidRDefault="00ED737D" w:rsidP="00851642">
            <w:pPr>
              <w:spacing w:before="120" w:after="120" w:line="360" w:lineRule="auto"/>
              <w:rPr>
                <w:rFonts w:eastAsia="Calibri"/>
                <w:b/>
                <w:sz w:val="18"/>
                <w:szCs w:val="18"/>
                <w:lang w:eastAsia="en-GB"/>
              </w:rPr>
            </w:pPr>
            <w:r w:rsidRPr="001967F8">
              <w:rPr>
                <w:rFonts w:eastAsia="Calibri"/>
                <w:b/>
                <w:sz w:val="16"/>
                <w:szCs w:val="18"/>
                <w:lang w:eastAsia="en-GB"/>
              </w:rPr>
              <w:t xml:space="preserve">Składki na ubezpieczenia społeczne </w:t>
            </w:r>
          </w:p>
        </w:tc>
      </w:tr>
      <w:tr w:rsidR="00ED737D" w:rsidRPr="001615CD" w:rsidTr="0011383F">
        <w:trPr>
          <w:trHeight w:val="1977"/>
        </w:trPr>
        <w:tc>
          <w:tcPr>
            <w:tcW w:w="5324" w:type="dxa"/>
            <w:vMerge/>
            <w:shd w:val="clear" w:color="auto" w:fill="auto"/>
          </w:tcPr>
          <w:p w:rsidR="00ED737D" w:rsidRPr="0001493C" w:rsidRDefault="00ED737D" w:rsidP="00851642">
            <w:pPr>
              <w:spacing w:before="120" w:after="120" w:line="360" w:lineRule="auto"/>
              <w:rPr>
                <w:rFonts w:eastAsia="Calibri"/>
                <w:b/>
                <w:sz w:val="18"/>
                <w:szCs w:val="18"/>
                <w:lang w:eastAsia="en-GB"/>
              </w:rPr>
            </w:pPr>
          </w:p>
        </w:tc>
        <w:tc>
          <w:tcPr>
            <w:tcW w:w="1906" w:type="dxa"/>
            <w:shd w:val="clear" w:color="auto" w:fill="auto"/>
          </w:tcPr>
          <w:p w:rsidR="00ED737D" w:rsidRPr="0001493C" w:rsidRDefault="00ED737D" w:rsidP="00851642">
            <w:pPr>
              <w:spacing w:before="120" w:after="120" w:line="360" w:lineRule="auto"/>
              <w:rPr>
                <w:rFonts w:eastAsia="Calibri"/>
                <w:color w:val="0070C0"/>
                <w:sz w:val="18"/>
                <w:szCs w:val="18"/>
                <w:lang w:eastAsia="en-GB"/>
              </w:rPr>
            </w:pPr>
            <w:r w:rsidRPr="0001493C">
              <w:rPr>
                <w:rFonts w:eastAsia="Calibri"/>
                <w:color w:val="0070C0"/>
                <w:sz w:val="18"/>
                <w:szCs w:val="18"/>
                <w:lang w:eastAsia="en-GB"/>
              </w:rPr>
              <w:t>a) [……]</w:t>
            </w:r>
            <w:r w:rsidRPr="0001493C">
              <w:rPr>
                <w:rFonts w:eastAsia="Calibri"/>
                <w:color w:val="0070C0"/>
                <w:sz w:val="18"/>
                <w:szCs w:val="18"/>
                <w:lang w:eastAsia="en-GB"/>
              </w:rPr>
              <w:br/>
              <w:t>b) [……]</w:t>
            </w:r>
            <w:r w:rsidRPr="0001493C">
              <w:rPr>
                <w:rFonts w:eastAsia="Calibri"/>
                <w:color w:val="0070C0"/>
                <w:sz w:val="18"/>
                <w:szCs w:val="18"/>
                <w:lang w:eastAsia="en-GB"/>
              </w:rPr>
              <w:br/>
              <w:t>c1) [] Tak [] Nie</w:t>
            </w:r>
          </w:p>
          <w:p w:rsidR="00ED737D" w:rsidRPr="0001493C" w:rsidRDefault="00ED737D" w:rsidP="00851642">
            <w:pPr>
              <w:tabs>
                <w:tab w:val="num" w:pos="850"/>
              </w:tabs>
              <w:spacing w:before="120" w:after="120" w:line="360" w:lineRule="auto"/>
              <w:rPr>
                <w:rFonts w:eastAsia="Calibri"/>
                <w:color w:val="0070C0"/>
                <w:sz w:val="18"/>
                <w:szCs w:val="18"/>
                <w:lang w:eastAsia="en-GB"/>
              </w:rPr>
            </w:pPr>
            <w:r w:rsidRPr="0001493C">
              <w:rPr>
                <w:rFonts w:eastAsia="Calibri"/>
                <w:color w:val="0070C0"/>
                <w:sz w:val="18"/>
                <w:szCs w:val="18"/>
                <w:lang w:eastAsia="en-GB"/>
              </w:rPr>
              <w:t>[] Tak [] Nie</w:t>
            </w:r>
          </w:p>
          <w:p w:rsidR="00ED737D" w:rsidRPr="0001493C" w:rsidRDefault="00ED737D" w:rsidP="001F19DD">
            <w:pPr>
              <w:widowControl/>
              <w:numPr>
                <w:ilvl w:val="0"/>
                <w:numId w:val="40"/>
              </w:numPr>
              <w:tabs>
                <w:tab w:val="clear" w:pos="850"/>
              </w:tabs>
              <w:autoSpaceDE/>
              <w:spacing w:before="120" w:after="120" w:line="360" w:lineRule="auto"/>
              <w:ind w:left="-19" w:firstLine="19"/>
              <w:rPr>
                <w:rFonts w:eastAsia="Calibri"/>
                <w:color w:val="0070C0"/>
                <w:sz w:val="18"/>
                <w:szCs w:val="18"/>
                <w:lang w:eastAsia="en-GB"/>
              </w:rPr>
            </w:pPr>
            <w:r w:rsidRPr="0001493C">
              <w:rPr>
                <w:rFonts w:eastAsia="Calibri"/>
                <w:color w:val="0070C0"/>
                <w:sz w:val="18"/>
                <w:szCs w:val="18"/>
                <w:lang w:eastAsia="en-GB"/>
              </w:rPr>
              <w:t>[……]</w:t>
            </w:r>
            <w:r w:rsidRPr="0001493C">
              <w:rPr>
                <w:rFonts w:eastAsia="Calibri"/>
                <w:color w:val="0070C0"/>
                <w:sz w:val="18"/>
                <w:szCs w:val="18"/>
                <w:lang w:eastAsia="en-GB"/>
              </w:rPr>
              <w:br/>
              <w:t>[……]</w:t>
            </w:r>
            <w:r w:rsidRPr="0001493C">
              <w:rPr>
                <w:rFonts w:eastAsia="Calibri"/>
                <w:color w:val="0070C0"/>
                <w:sz w:val="18"/>
                <w:szCs w:val="18"/>
                <w:lang w:eastAsia="en-GB"/>
              </w:rPr>
              <w:br/>
            </w:r>
            <w:r w:rsidRPr="0001493C">
              <w:rPr>
                <w:rFonts w:eastAsia="Calibri"/>
                <w:color w:val="0070C0"/>
                <w:sz w:val="18"/>
                <w:szCs w:val="18"/>
                <w:lang w:eastAsia="en-GB"/>
              </w:rPr>
              <w:br/>
            </w:r>
            <w:r w:rsidRPr="0001493C">
              <w:rPr>
                <w:rFonts w:eastAsia="Calibri"/>
                <w:color w:val="0070C0"/>
                <w:w w:val="0"/>
                <w:sz w:val="18"/>
                <w:szCs w:val="18"/>
                <w:lang w:eastAsia="en-GB"/>
              </w:rPr>
              <w:t>c2) […]</w:t>
            </w:r>
            <w:r w:rsidRPr="0001493C">
              <w:rPr>
                <w:rFonts w:eastAsia="Calibri"/>
                <w:color w:val="0070C0"/>
                <w:w w:val="0"/>
                <w:sz w:val="18"/>
                <w:szCs w:val="18"/>
                <w:lang w:eastAsia="en-GB"/>
              </w:rPr>
              <w:br/>
            </w:r>
            <w:r w:rsidRPr="0001493C">
              <w:rPr>
                <w:rFonts w:eastAsia="Calibri"/>
                <w:color w:val="0070C0"/>
                <w:w w:val="0"/>
                <w:sz w:val="18"/>
                <w:szCs w:val="18"/>
                <w:lang w:eastAsia="en-GB"/>
              </w:rPr>
              <w:br/>
              <w:t>d) [] Tak [] Nie</w:t>
            </w:r>
            <w:r w:rsidRPr="0001493C">
              <w:rPr>
                <w:rFonts w:eastAsia="Calibri"/>
                <w:color w:val="0070C0"/>
                <w:w w:val="0"/>
                <w:sz w:val="18"/>
                <w:szCs w:val="18"/>
                <w:lang w:eastAsia="en-GB"/>
              </w:rPr>
              <w:br/>
            </w:r>
            <w:r w:rsidRPr="0001493C">
              <w:rPr>
                <w:rFonts w:eastAsia="Calibri"/>
                <w:b/>
                <w:color w:val="0070C0"/>
                <w:w w:val="0"/>
                <w:sz w:val="18"/>
                <w:szCs w:val="18"/>
                <w:lang w:eastAsia="en-GB"/>
              </w:rPr>
              <w:t>Jeżeli tak</w:t>
            </w:r>
            <w:r w:rsidRPr="0001493C">
              <w:rPr>
                <w:rFonts w:eastAsia="Calibri"/>
                <w:color w:val="0070C0"/>
                <w:w w:val="0"/>
                <w:sz w:val="18"/>
                <w:szCs w:val="18"/>
                <w:lang w:eastAsia="en-GB"/>
              </w:rPr>
              <w:t xml:space="preserve">, proszę </w:t>
            </w:r>
            <w:r w:rsidRPr="0001493C">
              <w:rPr>
                <w:rFonts w:eastAsia="Calibri"/>
                <w:color w:val="0070C0"/>
                <w:w w:val="0"/>
                <w:sz w:val="18"/>
                <w:szCs w:val="18"/>
                <w:lang w:eastAsia="en-GB"/>
              </w:rPr>
              <w:lastRenderedPageBreak/>
              <w:t xml:space="preserve">podać szczegółowe informacje na ten temat: [……]  </w:t>
            </w:r>
          </w:p>
        </w:tc>
        <w:tc>
          <w:tcPr>
            <w:tcW w:w="2835" w:type="dxa"/>
            <w:shd w:val="clear" w:color="auto" w:fill="auto"/>
          </w:tcPr>
          <w:p w:rsidR="00ED737D" w:rsidRPr="0001493C" w:rsidRDefault="00ED737D" w:rsidP="00851642">
            <w:pPr>
              <w:spacing w:before="120" w:after="120" w:line="360" w:lineRule="auto"/>
              <w:rPr>
                <w:rFonts w:eastAsia="Calibri"/>
                <w:color w:val="0070C0"/>
                <w:sz w:val="18"/>
                <w:szCs w:val="18"/>
                <w:lang w:eastAsia="en-GB"/>
              </w:rPr>
            </w:pPr>
            <w:r w:rsidRPr="0001493C">
              <w:rPr>
                <w:rFonts w:eastAsia="Calibri"/>
                <w:color w:val="0070C0"/>
                <w:sz w:val="18"/>
                <w:szCs w:val="18"/>
                <w:lang w:eastAsia="en-GB"/>
              </w:rPr>
              <w:lastRenderedPageBreak/>
              <w:t>a) [……]</w:t>
            </w:r>
            <w:r w:rsidRPr="0001493C">
              <w:rPr>
                <w:rFonts w:eastAsia="Calibri"/>
                <w:color w:val="0070C0"/>
                <w:sz w:val="18"/>
                <w:szCs w:val="18"/>
                <w:lang w:eastAsia="en-GB"/>
              </w:rPr>
              <w:br/>
              <w:t>b) [……]</w:t>
            </w:r>
            <w:r w:rsidRPr="0001493C">
              <w:rPr>
                <w:rFonts w:eastAsia="Calibri"/>
                <w:color w:val="0070C0"/>
                <w:sz w:val="18"/>
                <w:szCs w:val="18"/>
                <w:lang w:eastAsia="en-GB"/>
              </w:rPr>
              <w:br/>
              <w:t>c1) [] Tak [] Nie</w:t>
            </w:r>
          </w:p>
          <w:p w:rsidR="00ED737D" w:rsidRPr="0001493C" w:rsidRDefault="00ED737D" w:rsidP="00851642">
            <w:pPr>
              <w:spacing w:before="120" w:after="120" w:line="360" w:lineRule="auto"/>
              <w:rPr>
                <w:rFonts w:eastAsia="Calibri"/>
                <w:color w:val="0070C0"/>
                <w:sz w:val="18"/>
                <w:szCs w:val="18"/>
                <w:lang w:eastAsia="en-GB"/>
              </w:rPr>
            </w:pPr>
            <w:r w:rsidRPr="0001493C">
              <w:rPr>
                <w:rFonts w:eastAsia="Calibri"/>
                <w:color w:val="0070C0"/>
                <w:sz w:val="18"/>
                <w:szCs w:val="18"/>
                <w:lang w:eastAsia="en-GB"/>
              </w:rPr>
              <w:t>- [] Tak [] Nie</w:t>
            </w:r>
          </w:p>
          <w:p w:rsidR="00ED737D" w:rsidRPr="0001493C" w:rsidRDefault="00ED737D" w:rsidP="00851642">
            <w:pPr>
              <w:spacing w:before="120" w:after="120" w:line="360" w:lineRule="auto"/>
              <w:rPr>
                <w:rFonts w:eastAsia="Calibri"/>
                <w:color w:val="0070C0"/>
                <w:sz w:val="18"/>
                <w:szCs w:val="18"/>
                <w:lang w:eastAsia="en-GB"/>
              </w:rPr>
            </w:pPr>
            <w:r w:rsidRPr="0001493C">
              <w:rPr>
                <w:rFonts w:eastAsia="Calibri"/>
                <w:color w:val="0070C0"/>
                <w:sz w:val="18"/>
                <w:szCs w:val="18"/>
                <w:lang w:eastAsia="en-GB"/>
              </w:rPr>
              <w:t>- [……]</w:t>
            </w:r>
            <w:r w:rsidRPr="0001493C">
              <w:rPr>
                <w:rFonts w:eastAsia="Calibri"/>
                <w:color w:val="0070C0"/>
                <w:sz w:val="18"/>
                <w:szCs w:val="18"/>
                <w:lang w:eastAsia="en-GB"/>
              </w:rPr>
              <w:br/>
              <w:t>[……]</w:t>
            </w:r>
            <w:r w:rsidRPr="0001493C">
              <w:rPr>
                <w:rFonts w:eastAsia="Calibri"/>
                <w:color w:val="0070C0"/>
                <w:sz w:val="18"/>
                <w:szCs w:val="18"/>
                <w:lang w:eastAsia="en-GB"/>
              </w:rPr>
              <w:br/>
            </w:r>
            <w:r w:rsidRPr="0001493C">
              <w:rPr>
                <w:rFonts w:eastAsia="Calibri"/>
                <w:color w:val="0070C0"/>
                <w:sz w:val="18"/>
                <w:szCs w:val="18"/>
                <w:lang w:eastAsia="en-GB"/>
              </w:rPr>
              <w:br/>
            </w:r>
            <w:r w:rsidRPr="0001493C">
              <w:rPr>
                <w:rFonts w:eastAsia="Calibri"/>
                <w:color w:val="0070C0"/>
                <w:w w:val="0"/>
                <w:sz w:val="18"/>
                <w:szCs w:val="18"/>
                <w:lang w:eastAsia="en-GB"/>
              </w:rPr>
              <w:t>c2) […]</w:t>
            </w:r>
            <w:r w:rsidRPr="0001493C">
              <w:rPr>
                <w:rFonts w:eastAsia="Calibri"/>
                <w:color w:val="0070C0"/>
                <w:w w:val="0"/>
                <w:sz w:val="18"/>
                <w:szCs w:val="18"/>
                <w:lang w:eastAsia="en-GB"/>
              </w:rPr>
              <w:br/>
            </w:r>
            <w:r w:rsidRPr="0001493C">
              <w:rPr>
                <w:rFonts w:eastAsia="Calibri"/>
                <w:color w:val="0070C0"/>
                <w:w w:val="0"/>
                <w:sz w:val="18"/>
                <w:szCs w:val="18"/>
                <w:lang w:eastAsia="en-GB"/>
              </w:rPr>
              <w:br/>
              <w:t>d) [] Tak [] Nie</w:t>
            </w:r>
            <w:r w:rsidRPr="0001493C">
              <w:rPr>
                <w:rFonts w:eastAsia="Calibri"/>
                <w:color w:val="0070C0"/>
                <w:w w:val="0"/>
                <w:sz w:val="18"/>
                <w:szCs w:val="18"/>
                <w:lang w:eastAsia="en-GB"/>
              </w:rPr>
              <w:br/>
            </w:r>
            <w:r w:rsidRPr="0001493C">
              <w:rPr>
                <w:rFonts w:eastAsia="Calibri"/>
                <w:b/>
                <w:color w:val="0070C0"/>
                <w:w w:val="0"/>
                <w:sz w:val="18"/>
                <w:szCs w:val="18"/>
                <w:lang w:eastAsia="en-GB"/>
              </w:rPr>
              <w:t>Jeżeli tak</w:t>
            </w:r>
            <w:r w:rsidRPr="0001493C">
              <w:rPr>
                <w:rFonts w:eastAsia="Calibri"/>
                <w:color w:val="0070C0"/>
                <w:w w:val="0"/>
                <w:sz w:val="18"/>
                <w:szCs w:val="18"/>
                <w:lang w:eastAsia="en-GB"/>
              </w:rPr>
              <w:t xml:space="preserve">, proszę podać </w:t>
            </w:r>
            <w:r w:rsidRPr="0001493C">
              <w:rPr>
                <w:rFonts w:eastAsia="Calibri"/>
                <w:color w:val="0070C0"/>
                <w:w w:val="0"/>
                <w:sz w:val="18"/>
                <w:szCs w:val="18"/>
                <w:lang w:eastAsia="en-GB"/>
              </w:rPr>
              <w:lastRenderedPageBreak/>
              <w:t xml:space="preserve">szczegółowe informacje na ten temat: [……]  </w:t>
            </w:r>
          </w:p>
        </w:tc>
      </w:tr>
      <w:tr w:rsidR="00ED737D" w:rsidRPr="001615CD" w:rsidTr="0011383F">
        <w:tc>
          <w:tcPr>
            <w:tcW w:w="5324" w:type="dxa"/>
            <w:shd w:val="clear" w:color="auto" w:fill="auto"/>
          </w:tcPr>
          <w:p w:rsidR="00ED737D" w:rsidRPr="0001493C" w:rsidRDefault="00ED737D" w:rsidP="00851642">
            <w:pPr>
              <w:spacing w:before="120" w:after="120" w:line="360" w:lineRule="auto"/>
              <w:jc w:val="both"/>
              <w:rPr>
                <w:rFonts w:eastAsia="Calibri"/>
                <w:sz w:val="18"/>
                <w:szCs w:val="18"/>
                <w:lang w:eastAsia="en-GB"/>
              </w:rPr>
            </w:pPr>
            <w:r w:rsidRPr="0001493C">
              <w:rPr>
                <w:rFonts w:eastAsia="Calibri"/>
                <w:sz w:val="18"/>
                <w:szCs w:val="18"/>
                <w:lang w:eastAsia="en-GB"/>
              </w:rPr>
              <w:lastRenderedPageBreak/>
              <w:t>Jeżeli odnośna dokumentacja dotycząca płatności podatków lub składek na ubezpieczenie społeczne jest dostępna w formie elektronicznej, proszę wskazać:</w:t>
            </w:r>
          </w:p>
        </w:tc>
        <w:tc>
          <w:tcPr>
            <w:tcW w:w="4741" w:type="dxa"/>
            <w:gridSpan w:val="2"/>
            <w:shd w:val="clear" w:color="auto" w:fill="auto"/>
          </w:tcPr>
          <w:p w:rsidR="00ED737D" w:rsidRPr="0001493C" w:rsidRDefault="00ED737D" w:rsidP="00851642">
            <w:pPr>
              <w:spacing w:before="120" w:after="120" w:line="360" w:lineRule="auto"/>
              <w:rPr>
                <w:rFonts w:eastAsia="Calibri"/>
                <w:color w:val="0070C0"/>
                <w:sz w:val="18"/>
                <w:szCs w:val="18"/>
                <w:lang w:eastAsia="en-GB"/>
              </w:rPr>
            </w:pPr>
            <w:r w:rsidRPr="0001493C">
              <w:rPr>
                <w:rFonts w:eastAsia="Calibri"/>
                <w:color w:val="0070C0"/>
                <w:sz w:val="18"/>
                <w:szCs w:val="18"/>
                <w:lang w:eastAsia="en-GB"/>
              </w:rPr>
              <w:t>(adres internetowy, wydający urząd lub organ, dokładne dane referencyjne dokumentacji):</w:t>
            </w:r>
            <w:r w:rsidRPr="0001493C">
              <w:rPr>
                <w:rFonts w:eastAsia="Calibri"/>
                <w:color w:val="0070C0"/>
                <w:sz w:val="18"/>
                <w:szCs w:val="18"/>
                <w:vertAlign w:val="superscript"/>
                <w:lang w:eastAsia="en-GB"/>
              </w:rPr>
              <w:t xml:space="preserve"> </w:t>
            </w:r>
            <w:r w:rsidRPr="0001493C">
              <w:rPr>
                <w:rFonts w:eastAsia="Calibri"/>
                <w:color w:val="0070C0"/>
                <w:sz w:val="18"/>
                <w:szCs w:val="18"/>
                <w:vertAlign w:val="superscript"/>
                <w:lang w:eastAsia="en-GB"/>
              </w:rPr>
              <w:footnoteReference w:id="24"/>
            </w:r>
            <w:r w:rsidRPr="0001493C">
              <w:rPr>
                <w:rFonts w:eastAsia="Calibri"/>
                <w:color w:val="0070C0"/>
                <w:sz w:val="18"/>
                <w:szCs w:val="18"/>
                <w:vertAlign w:val="superscript"/>
                <w:lang w:eastAsia="en-GB"/>
              </w:rPr>
              <w:br/>
            </w:r>
            <w:r w:rsidRPr="0001493C">
              <w:rPr>
                <w:rFonts w:eastAsia="Calibri"/>
                <w:color w:val="0070C0"/>
                <w:sz w:val="18"/>
                <w:szCs w:val="18"/>
                <w:lang w:eastAsia="en-GB"/>
              </w:rPr>
              <w:t>[……][……][……]</w:t>
            </w:r>
          </w:p>
        </w:tc>
      </w:tr>
    </w:tbl>
    <w:p w:rsidR="00ED737D" w:rsidRPr="001615CD" w:rsidRDefault="00ED737D" w:rsidP="00ED737D">
      <w:pPr>
        <w:keepNext/>
        <w:spacing w:before="120" w:after="360" w:line="360" w:lineRule="auto"/>
        <w:jc w:val="center"/>
        <w:rPr>
          <w:rFonts w:eastAsia="Calibri"/>
          <w:b/>
          <w:smallCaps/>
          <w:lang w:eastAsia="en-GB"/>
        </w:rPr>
      </w:pPr>
      <w:r w:rsidRPr="001615CD">
        <w:rPr>
          <w:rFonts w:eastAsia="Calibri"/>
          <w:b/>
          <w:smallCaps/>
          <w:lang w:eastAsia="en-GB"/>
        </w:rPr>
        <w:t>C: Podstawy związane z niewypłacalnością, konfliktem interesów lub wykroczeniami zawodowymi</w:t>
      </w:r>
      <w:r w:rsidRPr="001615CD">
        <w:rPr>
          <w:rFonts w:eastAsia="Calibri"/>
          <w:smallCaps/>
          <w:vertAlign w:val="superscript"/>
          <w:lang w:eastAsia="en-GB"/>
        </w:rPr>
        <w:footnoteReference w:id="25"/>
      </w:r>
    </w:p>
    <w:p w:rsidR="00ED737D" w:rsidRPr="001615CD" w:rsidRDefault="00ED737D" w:rsidP="00ED737D">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eastAsia="Calibri"/>
          <w:b/>
          <w:w w:val="0"/>
          <w:sz w:val="18"/>
          <w:szCs w:val="18"/>
          <w:lang w:eastAsia="en-GB"/>
        </w:rPr>
      </w:pPr>
      <w:r w:rsidRPr="001615CD">
        <w:rPr>
          <w:rFonts w:eastAsia="Calibri"/>
          <w:b/>
          <w:w w:val="0"/>
          <w:sz w:val="18"/>
          <w:szCs w:val="18"/>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536"/>
      </w:tblGrid>
      <w:tr w:rsidR="00ED737D" w:rsidRPr="001615CD" w:rsidTr="0011383F">
        <w:trPr>
          <w:trHeight w:hRule="exact" w:val="865"/>
        </w:trPr>
        <w:tc>
          <w:tcPr>
            <w:tcW w:w="5529" w:type="dxa"/>
            <w:shd w:val="clear" w:color="auto" w:fill="auto"/>
          </w:tcPr>
          <w:p w:rsidR="00ED737D" w:rsidRPr="005F5B96" w:rsidRDefault="00ED737D" w:rsidP="00851642">
            <w:pPr>
              <w:spacing w:before="120" w:after="120" w:line="360" w:lineRule="auto"/>
              <w:rPr>
                <w:rFonts w:eastAsia="Calibri"/>
                <w:b/>
                <w:sz w:val="18"/>
                <w:szCs w:val="18"/>
                <w:lang w:eastAsia="en-GB"/>
              </w:rPr>
            </w:pPr>
            <w:r w:rsidRPr="005F5B96">
              <w:rPr>
                <w:rFonts w:eastAsia="Calibri"/>
                <w:b/>
                <w:sz w:val="18"/>
                <w:szCs w:val="18"/>
                <w:lang w:eastAsia="en-GB"/>
              </w:rPr>
              <w:t>Informacje dotyczące ewentualnej niewypłacalności, konfliktu interesów lub wykroczeń zawodowych</w:t>
            </w:r>
          </w:p>
        </w:tc>
        <w:tc>
          <w:tcPr>
            <w:tcW w:w="4536" w:type="dxa"/>
            <w:shd w:val="clear" w:color="auto" w:fill="auto"/>
          </w:tcPr>
          <w:p w:rsidR="00ED737D" w:rsidRPr="005F5B96" w:rsidRDefault="00ED737D" w:rsidP="00851642">
            <w:pPr>
              <w:spacing w:before="120" w:after="120" w:line="360" w:lineRule="auto"/>
              <w:jc w:val="both"/>
              <w:rPr>
                <w:rFonts w:eastAsia="Calibri"/>
                <w:b/>
                <w:sz w:val="18"/>
                <w:szCs w:val="18"/>
                <w:lang w:eastAsia="en-GB"/>
              </w:rPr>
            </w:pPr>
            <w:r w:rsidRPr="005F5B96">
              <w:rPr>
                <w:rFonts w:eastAsia="Calibri"/>
                <w:b/>
                <w:sz w:val="18"/>
                <w:szCs w:val="18"/>
                <w:lang w:eastAsia="en-GB"/>
              </w:rPr>
              <w:t>Odpowiedź:</w:t>
            </w:r>
          </w:p>
        </w:tc>
      </w:tr>
      <w:tr w:rsidR="00ED737D" w:rsidRPr="001615CD" w:rsidTr="0011383F">
        <w:trPr>
          <w:trHeight w:val="406"/>
        </w:trPr>
        <w:tc>
          <w:tcPr>
            <w:tcW w:w="5529" w:type="dxa"/>
            <w:vMerge w:val="restart"/>
            <w:shd w:val="clear" w:color="auto" w:fill="auto"/>
          </w:tcPr>
          <w:p w:rsidR="00ED737D" w:rsidRPr="005F5B96" w:rsidRDefault="00ED737D" w:rsidP="00851642">
            <w:pPr>
              <w:spacing w:before="120" w:after="120" w:line="360" w:lineRule="auto"/>
              <w:rPr>
                <w:rFonts w:eastAsia="Calibri"/>
                <w:sz w:val="18"/>
                <w:szCs w:val="18"/>
                <w:lang w:eastAsia="en-GB"/>
              </w:rPr>
            </w:pPr>
            <w:r w:rsidRPr="005F5B96">
              <w:rPr>
                <w:rFonts w:eastAsia="Calibri"/>
                <w:sz w:val="18"/>
                <w:szCs w:val="18"/>
                <w:lang w:eastAsia="en-GB"/>
              </w:rPr>
              <w:t xml:space="preserve">Czy wykonawca, </w:t>
            </w:r>
            <w:r w:rsidRPr="005F5B96">
              <w:rPr>
                <w:rFonts w:eastAsia="Calibri"/>
                <w:b/>
                <w:sz w:val="18"/>
                <w:szCs w:val="18"/>
                <w:lang w:eastAsia="en-GB"/>
              </w:rPr>
              <w:t>wedle własnej wiedzy</w:t>
            </w:r>
            <w:r w:rsidRPr="005F5B96">
              <w:rPr>
                <w:rFonts w:eastAsia="Calibri"/>
                <w:sz w:val="18"/>
                <w:szCs w:val="18"/>
                <w:lang w:eastAsia="en-GB"/>
              </w:rPr>
              <w:t xml:space="preserve">, naruszył </w:t>
            </w:r>
            <w:r w:rsidRPr="005F5B96">
              <w:rPr>
                <w:rFonts w:eastAsia="Calibri"/>
                <w:b/>
                <w:sz w:val="18"/>
                <w:szCs w:val="18"/>
                <w:lang w:eastAsia="en-GB"/>
              </w:rPr>
              <w:t>swoje obowiązki</w:t>
            </w:r>
            <w:r w:rsidRPr="005F5B96">
              <w:rPr>
                <w:rFonts w:eastAsia="Calibri"/>
                <w:sz w:val="18"/>
                <w:szCs w:val="18"/>
                <w:lang w:eastAsia="en-GB"/>
              </w:rPr>
              <w:t xml:space="preserve"> w dziedzinie </w:t>
            </w:r>
            <w:r w:rsidRPr="005F5B96">
              <w:rPr>
                <w:rFonts w:eastAsia="Calibri"/>
                <w:b/>
                <w:sz w:val="18"/>
                <w:szCs w:val="18"/>
                <w:lang w:eastAsia="en-GB"/>
              </w:rPr>
              <w:t>prawa środowiska, prawa socjalnego i prawa pracy</w:t>
            </w:r>
            <w:r w:rsidRPr="005F5B96">
              <w:rPr>
                <w:rFonts w:eastAsia="Calibri"/>
                <w:b/>
                <w:sz w:val="18"/>
                <w:szCs w:val="18"/>
                <w:vertAlign w:val="superscript"/>
                <w:lang w:eastAsia="en-GB"/>
              </w:rPr>
              <w:footnoteReference w:id="26"/>
            </w:r>
            <w:r w:rsidRPr="005F5B96">
              <w:rPr>
                <w:rFonts w:eastAsia="Calibri"/>
                <w:sz w:val="18"/>
                <w:szCs w:val="18"/>
                <w:lang w:eastAsia="en-GB"/>
              </w:rPr>
              <w:t>?</w:t>
            </w:r>
          </w:p>
        </w:tc>
        <w:tc>
          <w:tcPr>
            <w:tcW w:w="4536" w:type="dxa"/>
            <w:shd w:val="clear" w:color="auto" w:fill="auto"/>
          </w:tcPr>
          <w:p w:rsidR="00ED737D" w:rsidRPr="005F5B96" w:rsidRDefault="00ED737D" w:rsidP="00851642">
            <w:pPr>
              <w:spacing w:before="120" w:after="120" w:line="360" w:lineRule="auto"/>
              <w:jc w:val="both"/>
              <w:rPr>
                <w:rFonts w:eastAsia="Calibri"/>
                <w:color w:val="0070C0"/>
                <w:sz w:val="18"/>
                <w:szCs w:val="18"/>
                <w:lang w:eastAsia="en-GB"/>
              </w:rPr>
            </w:pPr>
            <w:r w:rsidRPr="005F5B96">
              <w:rPr>
                <w:rFonts w:eastAsia="Calibri"/>
                <w:color w:val="0070C0"/>
                <w:sz w:val="18"/>
                <w:szCs w:val="18"/>
                <w:lang w:eastAsia="en-GB"/>
              </w:rPr>
              <w:t>[] Tak [] Nie</w:t>
            </w:r>
          </w:p>
        </w:tc>
      </w:tr>
      <w:tr w:rsidR="00ED737D" w:rsidRPr="001615CD" w:rsidTr="0011383F">
        <w:trPr>
          <w:trHeight w:val="2199"/>
        </w:trPr>
        <w:tc>
          <w:tcPr>
            <w:tcW w:w="5529" w:type="dxa"/>
            <w:vMerge/>
            <w:shd w:val="clear" w:color="auto" w:fill="auto"/>
          </w:tcPr>
          <w:p w:rsidR="00ED737D" w:rsidRPr="005F5B96" w:rsidRDefault="00ED737D" w:rsidP="00851642">
            <w:pPr>
              <w:spacing w:before="120" w:after="120" w:line="360" w:lineRule="auto"/>
              <w:jc w:val="both"/>
              <w:rPr>
                <w:rFonts w:eastAsia="Calibri"/>
                <w:sz w:val="18"/>
                <w:szCs w:val="18"/>
                <w:lang w:eastAsia="en-GB"/>
              </w:rPr>
            </w:pPr>
          </w:p>
        </w:tc>
        <w:tc>
          <w:tcPr>
            <w:tcW w:w="4536" w:type="dxa"/>
            <w:shd w:val="clear" w:color="auto" w:fill="auto"/>
          </w:tcPr>
          <w:p w:rsidR="00ED737D" w:rsidRPr="005F5B96" w:rsidRDefault="00ED737D" w:rsidP="00851642">
            <w:pPr>
              <w:spacing w:before="120" w:after="120" w:line="360" w:lineRule="auto"/>
              <w:rPr>
                <w:rFonts w:eastAsia="Calibri"/>
                <w:color w:val="0070C0"/>
                <w:sz w:val="18"/>
                <w:szCs w:val="18"/>
                <w:lang w:eastAsia="en-GB"/>
              </w:rPr>
            </w:pPr>
            <w:r w:rsidRPr="005F5B96">
              <w:rPr>
                <w:rFonts w:eastAsia="Calibri"/>
                <w:b/>
                <w:color w:val="0070C0"/>
                <w:sz w:val="18"/>
                <w:szCs w:val="18"/>
                <w:lang w:eastAsia="en-GB"/>
              </w:rPr>
              <w:t>Jeżeli tak</w:t>
            </w:r>
            <w:r w:rsidRPr="005F5B96">
              <w:rPr>
                <w:rFonts w:eastAsia="Calibri"/>
                <w:color w:val="0070C0"/>
                <w:sz w:val="18"/>
                <w:szCs w:val="18"/>
                <w:lang w:eastAsia="en-GB"/>
              </w:rPr>
              <w:t>, czy wykonawca przedsięwziął środki w celu wykazania swojej rzetelności pomimo istnienia odpowiedniej podstawy wykluczenia („samooczyszczenie”)?</w:t>
            </w:r>
            <w:r w:rsidRPr="005F5B96">
              <w:rPr>
                <w:rFonts w:eastAsia="Calibri"/>
                <w:color w:val="0070C0"/>
                <w:sz w:val="18"/>
                <w:szCs w:val="18"/>
                <w:lang w:eastAsia="en-GB"/>
              </w:rPr>
              <w:br/>
              <w:t>[] Tak [] Nie</w:t>
            </w:r>
            <w:r w:rsidRPr="005F5B96">
              <w:rPr>
                <w:rFonts w:eastAsia="Calibri"/>
                <w:color w:val="0070C0"/>
                <w:sz w:val="18"/>
                <w:szCs w:val="18"/>
                <w:lang w:eastAsia="en-GB"/>
              </w:rPr>
              <w:br/>
            </w:r>
            <w:r w:rsidRPr="005F5B96">
              <w:rPr>
                <w:rFonts w:eastAsia="Calibri"/>
                <w:b/>
                <w:color w:val="0070C0"/>
                <w:sz w:val="18"/>
                <w:szCs w:val="18"/>
                <w:lang w:eastAsia="en-GB"/>
              </w:rPr>
              <w:t>Jeżeli tak</w:t>
            </w:r>
            <w:r w:rsidRPr="005F5B96">
              <w:rPr>
                <w:rFonts w:eastAsia="Calibri"/>
                <w:color w:val="0070C0"/>
                <w:sz w:val="18"/>
                <w:szCs w:val="18"/>
                <w:lang w:eastAsia="en-GB"/>
              </w:rPr>
              <w:t>, proszę opisać przedsięwzięte środki: [……]</w:t>
            </w:r>
          </w:p>
        </w:tc>
      </w:tr>
      <w:tr w:rsidR="00ED737D" w:rsidRPr="001615CD" w:rsidTr="0011383F">
        <w:trPr>
          <w:trHeight w:val="4579"/>
        </w:trPr>
        <w:tc>
          <w:tcPr>
            <w:tcW w:w="5529" w:type="dxa"/>
            <w:shd w:val="clear" w:color="auto" w:fill="auto"/>
          </w:tcPr>
          <w:p w:rsidR="00ED737D" w:rsidRPr="005F5B96" w:rsidRDefault="00ED737D" w:rsidP="00851642">
            <w:pPr>
              <w:spacing w:before="120" w:after="120" w:line="360" w:lineRule="auto"/>
              <w:rPr>
                <w:rFonts w:eastAsia="Calibri"/>
                <w:b/>
                <w:sz w:val="18"/>
                <w:szCs w:val="18"/>
                <w:lang w:eastAsia="en-GB"/>
              </w:rPr>
            </w:pPr>
            <w:r w:rsidRPr="005F5B96">
              <w:rPr>
                <w:rFonts w:eastAsia="Calibri"/>
                <w:sz w:val="18"/>
                <w:szCs w:val="18"/>
                <w:lang w:eastAsia="en-GB"/>
              </w:rPr>
              <w:lastRenderedPageBreak/>
              <w:t>Czy wykonawca znajduje się w jednej z następujących sytuacji:</w:t>
            </w:r>
            <w:r w:rsidRPr="005F5B96">
              <w:rPr>
                <w:rFonts w:eastAsia="Calibri"/>
                <w:sz w:val="18"/>
                <w:szCs w:val="18"/>
                <w:lang w:eastAsia="en-GB"/>
              </w:rPr>
              <w:br/>
              <w:t xml:space="preserve">a) </w:t>
            </w:r>
            <w:r w:rsidRPr="005F5B96">
              <w:rPr>
                <w:rFonts w:eastAsia="Calibri"/>
                <w:b/>
                <w:sz w:val="18"/>
                <w:szCs w:val="18"/>
                <w:lang w:eastAsia="en-GB"/>
              </w:rPr>
              <w:t>zbankrutował</w:t>
            </w:r>
            <w:r w:rsidRPr="005F5B96">
              <w:rPr>
                <w:rFonts w:eastAsia="Calibri"/>
                <w:sz w:val="18"/>
                <w:szCs w:val="18"/>
                <w:lang w:eastAsia="en-GB"/>
              </w:rPr>
              <w:t>; lub</w:t>
            </w:r>
            <w:r w:rsidRPr="005F5B96">
              <w:rPr>
                <w:rFonts w:eastAsia="Calibri"/>
                <w:sz w:val="18"/>
                <w:szCs w:val="18"/>
                <w:lang w:eastAsia="en-GB"/>
              </w:rPr>
              <w:br/>
              <w:t xml:space="preserve">b) </w:t>
            </w:r>
            <w:r w:rsidRPr="005F5B96">
              <w:rPr>
                <w:rFonts w:eastAsia="Calibri"/>
                <w:b/>
                <w:sz w:val="18"/>
                <w:szCs w:val="18"/>
                <w:lang w:eastAsia="en-GB"/>
              </w:rPr>
              <w:t>prowadzone jest wobec niego postępowanie upadłościowe</w:t>
            </w:r>
            <w:r w:rsidRPr="005F5B96">
              <w:rPr>
                <w:rFonts w:eastAsia="Calibri"/>
                <w:sz w:val="18"/>
                <w:szCs w:val="18"/>
                <w:lang w:eastAsia="en-GB"/>
              </w:rPr>
              <w:t xml:space="preserve"> lub likwidacyjne; lub</w:t>
            </w:r>
            <w:r w:rsidRPr="005F5B96">
              <w:rPr>
                <w:rFonts w:eastAsia="Calibri"/>
                <w:sz w:val="18"/>
                <w:szCs w:val="18"/>
                <w:lang w:eastAsia="en-GB"/>
              </w:rPr>
              <w:br/>
              <w:t xml:space="preserve">c) zawarł </w:t>
            </w:r>
            <w:r w:rsidRPr="005F5B96">
              <w:rPr>
                <w:rFonts w:eastAsia="Calibri"/>
                <w:b/>
                <w:sz w:val="18"/>
                <w:szCs w:val="18"/>
                <w:lang w:eastAsia="en-GB"/>
              </w:rPr>
              <w:t>układ z wierzycielami</w:t>
            </w:r>
            <w:r w:rsidRPr="005F5B96">
              <w:rPr>
                <w:rFonts w:eastAsia="Calibri"/>
                <w:sz w:val="18"/>
                <w:szCs w:val="18"/>
                <w:lang w:eastAsia="en-GB"/>
              </w:rPr>
              <w:t>; lub</w:t>
            </w:r>
            <w:r w:rsidRPr="005F5B96">
              <w:rPr>
                <w:rFonts w:eastAsia="Calibri"/>
                <w:sz w:val="18"/>
                <w:szCs w:val="18"/>
                <w:lang w:eastAsia="en-GB"/>
              </w:rPr>
              <w:br/>
              <w:t>d) znajduje się w innej tego rodzaju sytuacji wynikającej z podobnej procedury przewidzianej w krajowych przepisach ustawowych i wykonawczych</w:t>
            </w:r>
            <w:r w:rsidRPr="005F5B96">
              <w:rPr>
                <w:rFonts w:eastAsia="Calibri"/>
                <w:sz w:val="18"/>
                <w:szCs w:val="18"/>
                <w:vertAlign w:val="superscript"/>
                <w:lang w:eastAsia="en-GB"/>
              </w:rPr>
              <w:footnoteReference w:id="27"/>
            </w:r>
            <w:r w:rsidRPr="005F5B96">
              <w:rPr>
                <w:rFonts w:eastAsia="Calibri"/>
                <w:sz w:val="18"/>
                <w:szCs w:val="18"/>
                <w:lang w:eastAsia="en-GB"/>
              </w:rPr>
              <w:t>; lub</w:t>
            </w:r>
            <w:r w:rsidRPr="005F5B96">
              <w:rPr>
                <w:rFonts w:eastAsia="Calibri"/>
                <w:sz w:val="18"/>
                <w:szCs w:val="18"/>
                <w:lang w:eastAsia="en-GB"/>
              </w:rPr>
              <w:br/>
              <w:t>e) jego aktywami zarządza likwidator lub sąd; lub</w:t>
            </w:r>
            <w:r w:rsidRPr="005F5B96">
              <w:rPr>
                <w:rFonts w:eastAsia="Calibri"/>
                <w:sz w:val="18"/>
                <w:szCs w:val="18"/>
                <w:lang w:eastAsia="en-GB"/>
              </w:rPr>
              <w:br/>
              <w:t>f) jego działalność gospodarcza jest zawieszona?</w:t>
            </w:r>
            <w:r w:rsidRPr="005F5B96">
              <w:rPr>
                <w:rFonts w:eastAsia="Calibri"/>
                <w:sz w:val="18"/>
                <w:szCs w:val="18"/>
                <w:lang w:eastAsia="en-GB"/>
              </w:rPr>
              <w:br/>
            </w:r>
            <w:r w:rsidRPr="005F5B96">
              <w:rPr>
                <w:rFonts w:eastAsia="Calibri"/>
                <w:b/>
                <w:sz w:val="18"/>
                <w:szCs w:val="18"/>
                <w:lang w:eastAsia="en-GB"/>
              </w:rPr>
              <w:t>Jeżeli tak:</w:t>
            </w:r>
          </w:p>
          <w:p w:rsidR="00ED737D" w:rsidRPr="005F5B96" w:rsidRDefault="00ED737D" w:rsidP="001F19DD">
            <w:pPr>
              <w:widowControl/>
              <w:numPr>
                <w:ilvl w:val="0"/>
                <w:numId w:val="40"/>
              </w:numPr>
              <w:tabs>
                <w:tab w:val="num" w:pos="284"/>
              </w:tabs>
              <w:autoSpaceDE/>
              <w:spacing w:before="120" w:after="120" w:line="360" w:lineRule="auto"/>
              <w:ind w:left="284" w:hanging="284"/>
              <w:jc w:val="both"/>
              <w:rPr>
                <w:rFonts w:eastAsia="Calibri"/>
                <w:sz w:val="18"/>
                <w:szCs w:val="18"/>
                <w:lang w:eastAsia="en-GB"/>
              </w:rPr>
            </w:pPr>
            <w:r w:rsidRPr="005F5B96">
              <w:rPr>
                <w:rFonts w:eastAsia="Calibri"/>
                <w:sz w:val="18"/>
                <w:szCs w:val="18"/>
                <w:lang w:eastAsia="en-GB"/>
              </w:rPr>
              <w:t>Proszę podać szczegółowe informacje:</w:t>
            </w:r>
          </w:p>
          <w:p w:rsidR="00ED737D" w:rsidRPr="005F5B96" w:rsidRDefault="00ED737D" w:rsidP="001F19DD">
            <w:pPr>
              <w:widowControl/>
              <w:numPr>
                <w:ilvl w:val="0"/>
                <w:numId w:val="40"/>
              </w:numPr>
              <w:tabs>
                <w:tab w:val="num" w:pos="284"/>
              </w:tabs>
              <w:autoSpaceDE/>
              <w:spacing w:before="120" w:after="120" w:line="360" w:lineRule="auto"/>
              <w:ind w:left="284" w:hanging="284"/>
              <w:rPr>
                <w:rFonts w:eastAsia="Calibri"/>
                <w:sz w:val="18"/>
                <w:szCs w:val="18"/>
                <w:lang w:eastAsia="en-GB"/>
              </w:rPr>
            </w:pPr>
            <w:r w:rsidRPr="005F5B96">
              <w:rPr>
                <w:rFonts w:eastAsia="Calibri"/>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r w:rsidRPr="005F5B96">
              <w:rPr>
                <w:rFonts w:eastAsia="Calibri"/>
                <w:sz w:val="18"/>
                <w:szCs w:val="18"/>
                <w:vertAlign w:val="superscript"/>
                <w:lang w:eastAsia="en-GB"/>
              </w:rPr>
              <w:footnoteReference w:id="28"/>
            </w:r>
            <w:r w:rsidRPr="005F5B96">
              <w:rPr>
                <w:rFonts w:eastAsia="Calibri"/>
                <w:sz w:val="18"/>
                <w:szCs w:val="18"/>
                <w:lang w:eastAsia="en-GB"/>
              </w:rPr>
              <w:t>.</w:t>
            </w:r>
          </w:p>
          <w:p w:rsidR="00ED737D" w:rsidRPr="005F5B96" w:rsidRDefault="00ED737D" w:rsidP="00851642">
            <w:pPr>
              <w:spacing w:before="120" w:after="120" w:line="360" w:lineRule="auto"/>
              <w:rPr>
                <w:rFonts w:eastAsia="Calibri"/>
                <w:sz w:val="18"/>
                <w:szCs w:val="18"/>
                <w:lang w:eastAsia="en-GB"/>
              </w:rPr>
            </w:pPr>
            <w:r w:rsidRPr="005F5B96">
              <w:rPr>
                <w:rFonts w:eastAsia="Calibri"/>
                <w:sz w:val="18"/>
                <w:szCs w:val="18"/>
                <w:lang w:eastAsia="en-GB"/>
              </w:rPr>
              <w:t>Jeżeli odnośna dokumentacja jest dostępna w formie elektronicznej, proszę wskazać:</w:t>
            </w:r>
          </w:p>
        </w:tc>
        <w:tc>
          <w:tcPr>
            <w:tcW w:w="4536" w:type="dxa"/>
            <w:shd w:val="clear" w:color="auto" w:fill="auto"/>
          </w:tcPr>
          <w:p w:rsidR="00ED737D" w:rsidRPr="005F5B96" w:rsidRDefault="00ED737D" w:rsidP="00851642">
            <w:pPr>
              <w:spacing w:before="120" w:after="120" w:line="360" w:lineRule="auto"/>
              <w:rPr>
                <w:rFonts w:eastAsia="Calibri"/>
                <w:color w:val="0070C0"/>
                <w:sz w:val="18"/>
                <w:szCs w:val="18"/>
                <w:lang w:eastAsia="en-GB"/>
              </w:rPr>
            </w:pPr>
            <w:r w:rsidRPr="005F5B96">
              <w:rPr>
                <w:rFonts w:eastAsia="Calibri"/>
                <w:color w:val="0070C0"/>
                <w:sz w:val="18"/>
                <w:szCs w:val="18"/>
                <w:lang w:eastAsia="en-GB"/>
              </w:rPr>
              <w:t>[] Tak [] Nie</w:t>
            </w:r>
            <w:r w:rsidRPr="005F5B96">
              <w:rPr>
                <w:rFonts w:eastAsia="Calibri"/>
                <w:color w:val="0070C0"/>
                <w:sz w:val="18"/>
                <w:szCs w:val="18"/>
                <w:lang w:eastAsia="en-GB"/>
              </w:rPr>
              <w:br/>
            </w:r>
            <w:r w:rsidRPr="005F5B96">
              <w:rPr>
                <w:rFonts w:eastAsia="Calibri"/>
                <w:color w:val="0070C0"/>
                <w:sz w:val="18"/>
                <w:szCs w:val="18"/>
                <w:lang w:eastAsia="en-GB"/>
              </w:rPr>
              <w:br/>
            </w:r>
            <w:r w:rsidRPr="005F5B96">
              <w:rPr>
                <w:rFonts w:eastAsia="Calibri"/>
                <w:color w:val="0070C0"/>
                <w:sz w:val="18"/>
                <w:szCs w:val="18"/>
                <w:lang w:eastAsia="en-GB"/>
              </w:rPr>
              <w:br/>
            </w:r>
            <w:r w:rsidRPr="005F5B96">
              <w:rPr>
                <w:rFonts w:eastAsia="Calibri"/>
                <w:color w:val="0070C0"/>
                <w:sz w:val="18"/>
                <w:szCs w:val="18"/>
                <w:lang w:eastAsia="en-GB"/>
              </w:rPr>
              <w:br/>
            </w:r>
            <w:r w:rsidRPr="005F5B96">
              <w:rPr>
                <w:rFonts w:eastAsia="Calibri"/>
                <w:color w:val="0070C0"/>
                <w:sz w:val="18"/>
                <w:szCs w:val="18"/>
                <w:lang w:eastAsia="en-GB"/>
              </w:rPr>
              <w:br/>
            </w:r>
            <w:r w:rsidRPr="005F5B96">
              <w:rPr>
                <w:rFonts w:eastAsia="Calibri"/>
                <w:color w:val="0070C0"/>
                <w:sz w:val="18"/>
                <w:szCs w:val="18"/>
                <w:lang w:eastAsia="en-GB"/>
              </w:rPr>
              <w:br/>
            </w:r>
            <w:r w:rsidRPr="005F5B96">
              <w:rPr>
                <w:rFonts w:eastAsia="Calibri"/>
                <w:color w:val="0070C0"/>
                <w:sz w:val="18"/>
                <w:szCs w:val="18"/>
                <w:lang w:eastAsia="en-GB"/>
              </w:rPr>
              <w:br/>
            </w:r>
            <w:r w:rsidRPr="005F5B96">
              <w:rPr>
                <w:rFonts w:eastAsia="Calibri"/>
                <w:color w:val="0070C0"/>
                <w:sz w:val="18"/>
                <w:szCs w:val="18"/>
                <w:lang w:eastAsia="en-GB"/>
              </w:rPr>
              <w:br/>
            </w:r>
            <w:r w:rsidRPr="005F5B96">
              <w:rPr>
                <w:rFonts w:eastAsia="Calibri"/>
                <w:color w:val="0070C0"/>
                <w:sz w:val="18"/>
                <w:szCs w:val="18"/>
                <w:lang w:eastAsia="en-GB"/>
              </w:rPr>
              <w:br/>
            </w:r>
            <w:r w:rsidRPr="005F5B96">
              <w:rPr>
                <w:rFonts w:eastAsia="Calibri"/>
                <w:color w:val="0070C0"/>
                <w:sz w:val="18"/>
                <w:szCs w:val="18"/>
                <w:lang w:eastAsia="en-GB"/>
              </w:rPr>
              <w:br/>
            </w:r>
            <w:r w:rsidRPr="005F5B96">
              <w:rPr>
                <w:rFonts w:eastAsia="Calibri"/>
                <w:color w:val="0070C0"/>
                <w:sz w:val="18"/>
                <w:szCs w:val="18"/>
                <w:lang w:eastAsia="en-GB"/>
              </w:rPr>
              <w:br/>
            </w:r>
            <w:r w:rsidRPr="005F5B96">
              <w:rPr>
                <w:rFonts w:eastAsia="Calibri"/>
                <w:color w:val="0070C0"/>
                <w:sz w:val="18"/>
                <w:szCs w:val="18"/>
                <w:lang w:eastAsia="en-GB"/>
              </w:rPr>
              <w:br/>
            </w:r>
          </w:p>
          <w:p w:rsidR="00ED737D" w:rsidRPr="005F5B96" w:rsidRDefault="00ED737D" w:rsidP="00851642">
            <w:pPr>
              <w:spacing w:before="120" w:after="120" w:line="360" w:lineRule="auto"/>
              <w:ind w:left="850" w:hanging="850"/>
              <w:jc w:val="both"/>
              <w:rPr>
                <w:rFonts w:eastAsia="Calibri"/>
                <w:color w:val="0070C0"/>
                <w:sz w:val="18"/>
                <w:szCs w:val="18"/>
                <w:lang w:eastAsia="en-GB"/>
              </w:rPr>
            </w:pPr>
            <w:r w:rsidRPr="005F5B96">
              <w:rPr>
                <w:rFonts w:eastAsia="Calibri"/>
                <w:color w:val="0070C0"/>
                <w:sz w:val="18"/>
                <w:szCs w:val="18"/>
                <w:lang w:eastAsia="en-GB"/>
              </w:rPr>
              <w:t>-  [……]</w:t>
            </w:r>
          </w:p>
          <w:p w:rsidR="00ED737D" w:rsidRPr="005F5B96" w:rsidRDefault="00ED737D" w:rsidP="001F19DD">
            <w:pPr>
              <w:widowControl/>
              <w:numPr>
                <w:ilvl w:val="0"/>
                <w:numId w:val="40"/>
              </w:numPr>
              <w:tabs>
                <w:tab w:val="num" w:pos="175"/>
              </w:tabs>
              <w:autoSpaceDE/>
              <w:spacing w:before="120" w:after="120" w:line="360" w:lineRule="auto"/>
              <w:ind w:left="175"/>
              <w:jc w:val="both"/>
              <w:rPr>
                <w:rFonts w:eastAsia="Calibri"/>
                <w:sz w:val="18"/>
                <w:szCs w:val="18"/>
                <w:lang w:eastAsia="en-GB"/>
              </w:rPr>
            </w:pPr>
            <w:r w:rsidRPr="005F5B96">
              <w:rPr>
                <w:rFonts w:eastAsia="Calibri"/>
                <w:color w:val="0070C0"/>
                <w:sz w:val="18"/>
                <w:szCs w:val="18"/>
                <w:lang w:eastAsia="en-GB"/>
              </w:rPr>
              <w:t xml:space="preserve">[……] </w:t>
            </w:r>
            <w:r w:rsidRPr="005F5B96">
              <w:rPr>
                <w:rFonts w:eastAsia="Calibri"/>
                <w:color w:val="0070C0"/>
                <w:sz w:val="18"/>
                <w:szCs w:val="18"/>
                <w:lang w:eastAsia="en-GB"/>
              </w:rPr>
              <w:br/>
              <w:t>(adres internetowy, wydający urząd lub organ, dokładne dane referencyjne dokumentacji): [……][……][……]</w:t>
            </w:r>
          </w:p>
        </w:tc>
      </w:tr>
      <w:tr w:rsidR="00ED737D" w:rsidRPr="001615CD" w:rsidTr="0011383F">
        <w:trPr>
          <w:trHeight w:hRule="exact" w:val="701"/>
        </w:trPr>
        <w:tc>
          <w:tcPr>
            <w:tcW w:w="5529" w:type="dxa"/>
            <w:vMerge w:val="restart"/>
            <w:shd w:val="clear" w:color="auto" w:fill="auto"/>
          </w:tcPr>
          <w:p w:rsidR="00ED737D" w:rsidRPr="005F5B96" w:rsidRDefault="00ED737D" w:rsidP="00851642">
            <w:pPr>
              <w:spacing w:before="120" w:after="120" w:line="360" w:lineRule="auto"/>
              <w:rPr>
                <w:rFonts w:eastAsia="Calibri"/>
                <w:sz w:val="18"/>
                <w:szCs w:val="18"/>
                <w:lang w:eastAsia="en-GB"/>
              </w:rPr>
            </w:pPr>
            <w:r w:rsidRPr="005F5B96">
              <w:rPr>
                <w:rFonts w:eastAsia="Calibri"/>
                <w:w w:val="0"/>
                <w:sz w:val="18"/>
                <w:szCs w:val="18"/>
                <w:lang w:eastAsia="en-GB"/>
              </w:rPr>
              <w:t>Czy wykonawca</w:t>
            </w:r>
            <w:r w:rsidRPr="005F5B96">
              <w:rPr>
                <w:rFonts w:eastAsia="Calibri"/>
                <w:sz w:val="18"/>
                <w:szCs w:val="18"/>
                <w:lang w:eastAsia="en-GB"/>
              </w:rPr>
              <w:t xml:space="preserve"> zawarł z innymi wykonawcami </w:t>
            </w:r>
            <w:r w:rsidRPr="005F5B96">
              <w:rPr>
                <w:rFonts w:eastAsia="Calibri"/>
                <w:b/>
                <w:sz w:val="18"/>
                <w:szCs w:val="18"/>
                <w:lang w:eastAsia="en-GB"/>
              </w:rPr>
              <w:t>porozumienia mające na celu zakłócenie konkurencji</w:t>
            </w:r>
            <w:r w:rsidRPr="005F5B96">
              <w:rPr>
                <w:rFonts w:eastAsia="Calibri"/>
                <w:sz w:val="18"/>
                <w:szCs w:val="18"/>
                <w:lang w:eastAsia="en-GB"/>
              </w:rPr>
              <w:t>?</w:t>
            </w:r>
            <w:r w:rsidRPr="005F5B96">
              <w:rPr>
                <w:rFonts w:eastAsia="Calibri"/>
                <w:sz w:val="18"/>
                <w:szCs w:val="18"/>
                <w:lang w:eastAsia="en-GB"/>
              </w:rPr>
              <w:br/>
            </w:r>
            <w:r w:rsidRPr="005F5B96">
              <w:rPr>
                <w:rFonts w:eastAsia="Calibri"/>
                <w:b/>
                <w:sz w:val="18"/>
                <w:szCs w:val="18"/>
                <w:lang w:eastAsia="en-GB"/>
              </w:rPr>
              <w:t>Jeżeli tak</w:t>
            </w:r>
            <w:r w:rsidRPr="005F5B96">
              <w:rPr>
                <w:rFonts w:eastAsia="Calibri"/>
                <w:sz w:val="18"/>
                <w:szCs w:val="18"/>
                <w:lang w:eastAsia="en-GB"/>
              </w:rPr>
              <w:t>, proszę podać szczegółowe informacje na ten temat:</w:t>
            </w:r>
          </w:p>
        </w:tc>
        <w:tc>
          <w:tcPr>
            <w:tcW w:w="4536" w:type="dxa"/>
            <w:shd w:val="clear" w:color="auto" w:fill="auto"/>
          </w:tcPr>
          <w:p w:rsidR="00ED737D" w:rsidRPr="005F5B96" w:rsidRDefault="00ED737D" w:rsidP="00851642">
            <w:pPr>
              <w:spacing w:before="120" w:after="120" w:line="360" w:lineRule="auto"/>
              <w:rPr>
                <w:rFonts w:eastAsia="Calibri"/>
                <w:color w:val="0070C0"/>
                <w:sz w:val="18"/>
                <w:szCs w:val="18"/>
                <w:lang w:eastAsia="en-GB"/>
              </w:rPr>
            </w:pPr>
            <w:r w:rsidRPr="005F5B96">
              <w:rPr>
                <w:rFonts w:eastAsia="Calibri"/>
                <w:color w:val="0070C0"/>
                <w:sz w:val="18"/>
                <w:szCs w:val="18"/>
                <w:lang w:eastAsia="en-GB"/>
              </w:rPr>
              <w:t>[] Tak [] Nie</w:t>
            </w:r>
            <w:r w:rsidRPr="005F5B96">
              <w:rPr>
                <w:rFonts w:eastAsia="Calibri"/>
                <w:color w:val="0070C0"/>
                <w:sz w:val="18"/>
                <w:szCs w:val="18"/>
                <w:lang w:eastAsia="en-GB"/>
              </w:rPr>
              <w:br/>
              <w:t>[…]</w:t>
            </w:r>
          </w:p>
        </w:tc>
      </w:tr>
      <w:tr w:rsidR="00ED737D" w:rsidRPr="001615CD" w:rsidTr="0011383F">
        <w:trPr>
          <w:trHeight w:val="720"/>
        </w:trPr>
        <w:tc>
          <w:tcPr>
            <w:tcW w:w="5529" w:type="dxa"/>
            <w:vMerge/>
            <w:shd w:val="clear" w:color="auto" w:fill="auto"/>
          </w:tcPr>
          <w:p w:rsidR="00ED737D" w:rsidRPr="005F5B96" w:rsidRDefault="00ED737D" w:rsidP="00851642">
            <w:pPr>
              <w:spacing w:before="120" w:after="120" w:line="360" w:lineRule="auto"/>
              <w:rPr>
                <w:rFonts w:eastAsia="Calibri"/>
                <w:w w:val="0"/>
                <w:sz w:val="18"/>
                <w:szCs w:val="18"/>
                <w:lang w:eastAsia="en-GB"/>
              </w:rPr>
            </w:pPr>
          </w:p>
        </w:tc>
        <w:tc>
          <w:tcPr>
            <w:tcW w:w="4536" w:type="dxa"/>
            <w:shd w:val="clear" w:color="auto" w:fill="auto"/>
          </w:tcPr>
          <w:p w:rsidR="00ED737D" w:rsidRPr="005F5B96" w:rsidRDefault="00ED737D" w:rsidP="00851642">
            <w:pPr>
              <w:spacing w:before="120" w:after="120" w:line="360" w:lineRule="auto"/>
              <w:rPr>
                <w:rFonts w:eastAsia="Calibri"/>
                <w:color w:val="0070C0"/>
                <w:sz w:val="18"/>
                <w:szCs w:val="18"/>
                <w:lang w:eastAsia="en-GB"/>
              </w:rPr>
            </w:pPr>
            <w:r w:rsidRPr="005F5B96">
              <w:rPr>
                <w:rFonts w:eastAsia="Calibri"/>
                <w:b/>
                <w:color w:val="0070C0"/>
                <w:sz w:val="18"/>
                <w:szCs w:val="18"/>
                <w:lang w:eastAsia="en-GB"/>
              </w:rPr>
              <w:t>Jeżeli tak</w:t>
            </w:r>
            <w:r w:rsidRPr="005F5B96">
              <w:rPr>
                <w:rFonts w:eastAsia="Calibri"/>
                <w:color w:val="0070C0"/>
                <w:sz w:val="18"/>
                <w:szCs w:val="18"/>
                <w:lang w:eastAsia="en-GB"/>
              </w:rPr>
              <w:t>, czy wykonawca przedsięwziął środki w celu samooczyszczenia? [] Tak [] Nie</w:t>
            </w:r>
            <w:r w:rsidRPr="005F5B96">
              <w:rPr>
                <w:rFonts w:eastAsia="Calibri"/>
                <w:color w:val="0070C0"/>
                <w:sz w:val="18"/>
                <w:szCs w:val="18"/>
                <w:lang w:eastAsia="en-GB"/>
              </w:rPr>
              <w:br/>
            </w:r>
            <w:r w:rsidRPr="005F5B96">
              <w:rPr>
                <w:rFonts w:eastAsia="Calibri"/>
                <w:b/>
                <w:color w:val="0070C0"/>
                <w:sz w:val="18"/>
                <w:szCs w:val="18"/>
                <w:lang w:eastAsia="en-GB"/>
              </w:rPr>
              <w:t>Jeżeli tak</w:t>
            </w:r>
            <w:r w:rsidRPr="005F5B96">
              <w:rPr>
                <w:rFonts w:eastAsia="Calibri"/>
                <w:color w:val="0070C0"/>
                <w:sz w:val="18"/>
                <w:szCs w:val="18"/>
                <w:lang w:eastAsia="en-GB"/>
              </w:rPr>
              <w:t xml:space="preserve">, proszę opisać przedsięwzięte środki: [……] </w:t>
            </w:r>
          </w:p>
        </w:tc>
      </w:tr>
      <w:tr w:rsidR="00ED737D" w:rsidRPr="001615CD" w:rsidTr="0011383F">
        <w:trPr>
          <w:trHeight w:hRule="exact" w:val="1573"/>
        </w:trPr>
        <w:tc>
          <w:tcPr>
            <w:tcW w:w="5529" w:type="dxa"/>
            <w:shd w:val="clear" w:color="auto" w:fill="auto"/>
          </w:tcPr>
          <w:p w:rsidR="00ED737D" w:rsidRPr="005F5B96" w:rsidRDefault="00ED737D" w:rsidP="00851642">
            <w:pPr>
              <w:spacing w:before="120" w:after="120" w:line="360" w:lineRule="auto"/>
              <w:rPr>
                <w:rFonts w:eastAsia="Calibri"/>
                <w:w w:val="0"/>
                <w:sz w:val="18"/>
                <w:szCs w:val="18"/>
                <w:lang w:eastAsia="en-GB"/>
              </w:rPr>
            </w:pPr>
            <w:r w:rsidRPr="005F5B96">
              <w:rPr>
                <w:rFonts w:eastAsia="Calibri"/>
                <w:w w:val="0"/>
                <w:sz w:val="18"/>
                <w:szCs w:val="18"/>
                <w:lang w:eastAsia="en-GB"/>
              </w:rPr>
              <w:t xml:space="preserve">Czy wykonawca wie o jakimkolwiek </w:t>
            </w:r>
            <w:r w:rsidRPr="005F5B96">
              <w:rPr>
                <w:rFonts w:eastAsia="Calibri"/>
                <w:b/>
                <w:sz w:val="18"/>
                <w:szCs w:val="18"/>
                <w:lang w:eastAsia="en-GB"/>
              </w:rPr>
              <w:t>konflikcie interesów</w:t>
            </w:r>
            <w:r w:rsidRPr="005F5B96">
              <w:rPr>
                <w:rFonts w:eastAsia="Calibri"/>
                <w:b/>
                <w:sz w:val="18"/>
                <w:szCs w:val="18"/>
                <w:vertAlign w:val="superscript"/>
                <w:lang w:eastAsia="en-GB"/>
              </w:rPr>
              <w:footnoteReference w:id="29"/>
            </w:r>
            <w:r w:rsidRPr="005F5B96">
              <w:rPr>
                <w:rFonts w:eastAsia="Calibri"/>
                <w:sz w:val="18"/>
                <w:szCs w:val="18"/>
                <w:lang w:eastAsia="en-GB"/>
              </w:rPr>
              <w:t xml:space="preserve"> spowodowanym jego udziałem w postępowaniu o udzielenie zamówienia?</w:t>
            </w:r>
            <w:r w:rsidRPr="005F5B96">
              <w:rPr>
                <w:rFonts w:eastAsia="Calibri"/>
                <w:sz w:val="18"/>
                <w:szCs w:val="18"/>
                <w:lang w:eastAsia="en-GB"/>
              </w:rPr>
              <w:br/>
            </w:r>
            <w:r w:rsidRPr="005F5B96">
              <w:rPr>
                <w:rFonts w:eastAsia="Calibri"/>
                <w:b/>
                <w:sz w:val="18"/>
                <w:szCs w:val="18"/>
                <w:lang w:eastAsia="en-GB"/>
              </w:rPr>
              <w:t>Jeżeli tak</w:t>
            </w:r>
            <w:r w:rsidRPr="005F5B96">
              <w:rPr>
                <w:rFonts w:eastAsia="Calibri"/>
                <w:sz w:val="18"/>
                <w:szCs w:val="18"/>
                <w:lang w:eastAsia="en-GB"/>
              </w:rPr>
              <w:t>, proszę podać szczegółowe informacje na ten temat:</w:t>
            </w:r>
          </w:p>
        </w:tc>
        <w:tc>
          <w:tcPr>
            <w:tcW w:w="4536" w:type="dxa"/>
            <w:shd w:val="clear" w:color="auto" w:fill="auto"/>
          </w:tcPr>
          <w:p w:rsidR="00ED737D" w:rsidRPr="005F5B96" w:rsidRDefault="00ED737D" w:rsidP="00851642">
            <w:pPr>
              <w:spacing w:before="120" w:after="120" w:line="360" w:lineRule="auto"/>
              <w:rPr>
                <w:rFonts w:eastAsia="Calibri"/>
                <w:color w:val="0070C0"/>
                <w:sz w:val="18"/>
                <w:szCs w:val="18"/>
                <w:lang w:eastAsia="en-GB"/>
              </w:rPr>
            </w:pPr>
            <w:r w:rsidRPr="005F5B96">
              <w:rPr>
                <w:rFonts w:eastAsia="Calibri"/>
                <w:color w:val="0070C0"/>
                <w:sz w:val="18"/>
                <w:szCs w:val="18"/>
                <w:lang w:eastAsia="en-GB"/>
              </w:rPr>
              <w:t>[] Tak [] Nie</w:t>
            </w:r>
            <w:r w:rsidRPr="005F5B96">
              <w:rPr>
                <w:rFonts w:eastAsia="Calibri"/>
                <w:color w:val="0070C0"/>
                <w:sz w:val="18"/>
                <w:szCs w:val="18"/>
                <w:lang w:eastAsia="en-GB"/>
              </w:rPr>
              <w:br/>
            </w:r>
            <w:r w:rsidRPr="005F5B96">
              <w:rPr>
                <w:rFonts w:eastAsia="Calibri"/>
                <w:color w:val="0070C0"/>
                <w:sz w:val="18"/>
                <w:szCs w:val="18"/>
                <w:lang w:eastAsia="en-GB"/>
              </w:rPr>
              <w:br/>
            </w:r>
            <w:r w:rsidRPr="005F5B96">
              <w:rPr>
                <w:rFonts w:eastAsia="Calibri"/>
                <w:color w:val="0070C0"/>
                <w:sz w:val="18"/>
                <w:szCs w:val="18"/>
                <w:lang w:eastAsia="en-GB"/>
              </w:rPr>
              <w:br/>
              <w:t>[…]</w:t>
            </w:r>
          </w:p>
        </w:tc>
      </w:tr>
      <w:tr w:rsidR="00ED737D" w:rsidRPr="001615CD" w:rsidTr="0011383F">
        <w:trPr>
          <w:trHeight w:hRule="exact" w:val="1694"/>
        </w:trPr>
        <w:tc>
          <w:tcPr>
            <w:tcW w:w="5529" w:type="dxa"/>
            <w:shd w:val="clear" w:color="auto" w:fill="auto"/>
          </w:tcPr>
          <w:p w:rsidR="00ED737D" w:rsidRPr="005F5B96" w:rsidRDefault="00ED737D" w:rsidP="00851642">
            <w:pPr>
              <w:spacing w:before="120" w:after="120" w:line="360" w:lineRule="auto"/>
              <w:rPr>
                <w:rFonts w:eastAsia="Calibri"/>
                <w:w w:val="0"/>
                <w:sz w:val="18"/>
                <w:szCs w:val="18"/>
                <w:lang w:eastAsia="en-GB"/>
              </w:rPr>
            </w:pPr>
            <w:r w:rsidRPr="005F5B96">
              <w:rPr>
                <w:rFonts w:eastAsia="Calibri"/>
                <w:w w:val="0"/>
                <w:sz w:val="18"/>
                <w:szCs w:val="18"/>
                <w:lang w:eastAsia="en-GB"/>
              </w:rPr>
              <w:t xml:space="preserve">Czy wykonawca lub </w:t>
            </w:r>
            <w:r w:rsidRPr="005F5B96">
              <w:rPr>
                <w:rFonts w:eastAsia="Calibri"/>
                <w:sz w:val="18"/>
                <w:szCs w:val="18"/>
                <w:lang w:eastAsia="en-GB"/>
              </w:rPr>
              <w:t xml:space="preserve">przedsiębiorstwo związane z wykonawcą </w:t>
            </w:r>
            <w:r w:rsidRPr="005F5B96">
              <w:rPr>
                <w:rFonts w:eastAsia="Calibri"/>
                <w:b/>
                <w:sz w:val="18"/>
                <w:szCs w:val="18"/>
                <w:lang w:eastAsia="en-GB"/>
              </w:rPr>
              <w:t>doradzał(-o)</w:t>
            </w:r>
            <w:r w:rsidRPr="005F5B96">
              <w:rPr>
                <w:rFonts w:eastAsia="Calibri"/>
                <w:sz w:val="18"/>
                <w:szCs w:val="18"/>
                <w:lang w:eastAsia="en-GB"/>
              </w:rPr>
              <w:t xml:space="preserve"> instytucji zamawiającej lub podmiotowi zamawiającemu bądź był(-o) w inny sposób </w:t>
            </w:r>
            <w:r w:rsidRPr="005F5B96">
              <w:rPr>
                <w:rFonts w:eastAsia="Calibri"/>
                <w:b/>
                <w:sz w:val="18"/>
                <w:szCs w:val="18"/>
                <w:lang w:eastAsia="en-GB"/>
              </w:rPr>
              <w:t>zaangażowany(-e) w przygotowanie</w:t>
            </w:r>
            <w:r w:rsidRPr="005F5B96">
              <w:rPr>
                <w:rFonts w:eastAsia="Calibri"/>
                <w:sz w:val="18"/>
                <w:szCs w:val="18"/>
                <w:lang w:eastAsia="en-GB"/>
              </w:rPr>
              <w:t xml:space="preserve"> postępowania o udzielenie zamówienia?</w:t>
            </w:r>
            <w:r w:rsidRPr="005F5B96">
              <w:rPr>
                <w:rFonts w:eastAsia="Calibri"/>
                <w:sz w:val="18"/>
                <w:szCs w:val="18"/>
                <w:lang w:eastAsia="en-GB"/>
              </w:rPr>
              <w:br/>
            </w:r>
            <w:r w:rsidRPr="005F5B96">
              <w:rPr>
                <w:rFonts w:eastAsia="Calibri"/>
                <w:b/>
                <w:sz w:val="18"/>
                <w:szCs w:val="18"/>
                <w:lang w:eastAsia="en-GB"/>
              </w:rPr>
              <w:t>Jeżeli tak</w:t>
            </w:r>
            <w:r w:rsidRPr="005F5B96">
              <w:rPr>
                <w:rFonts w:eastAsia="Calibri"/>
                <w:sz w:val="18"/>
                <w:szCs w:val="18"/>
                <w:lang w:eastAsia="en-GB"/>
              </w:rPr>
              <w:t>, proszę podać szczegółowe informacje na ten temat:</w:t>
            </w:r>
          </w:p>
        </w:tc>
        <w:tc>
          <w:tcPr>
            <w:tcW w:w="4536" w:type="dxa"/>
            <w:shd w:val="clear" w:color="auto" w:fill="auto"/>
          </w:tcPr>
          <w:p w:rsidR="00ED737D" w:rsidRPr="005F5B96" w:rsidRDefault="00ED737D" w:rsidP="00851642">
            <w:pPr>
              <w:spacing w:before="120" w:after="120" w:line="360" w:lineRule="auto"/>
              <w:rPr>
                <w:rFonts w:eastAsia="Calibri"/>
                <w:color w:val="0070C0"/>
                <w:sz w:val="18"/>
                <w:szCs w:val="18"/>
                <w:lang w:eastAsia="en-GB"/>
              </w:rPr>
            </w:pPr>
            <w:r w:rsidRPr="005F5B96">
              <w:rPr>
                <w:rFonts w:eastAsia="Calibri"/>
                <w:color w:val="0070C0"/>
                <w:sz w:val="18"/>
                <w:szCs w:val="18"/>
                <w:lang w:eastAsia="en-GB"/>
              </w:rPr>
              <w:t>[] Tak [] Nie</w:t>
            </w:r>
            <w:r w:rsidRPr="005F5B96">
              <w:rPr>
                <w:rFonts w:eastAsia="Calibri"/>
                <w:color w:val="0070C0"/>
                <w:sz w:val="18"/>
                <w:szCs w:val="18"/>
                <w:lang w:eastAsia="en-GB"/>
              </w:rPr>
              <w:br/>
            </w:r>
            <w:r w:rsidRPr="005F5B96">
              <w:rPr>
                <w:rFonts w:eastAsia="Calibri"/>
                <w:color w:val="0070C0"/>
                <w:sz w:val="18"/>
                <w:szCs w:val="18"/>
                <w:lang w:eastAsia="en-GB"/>
              </w:rPr>
              <w:br/>
            </w:r>
            <w:r w:rsidRPr="005F5B96">
              <w:rPr>
                <w:rFonts w:eastAsia="Calibri"/>
                <w:color w:val="0070C0"/>
                <w:sz w:val="18"/>
                <w:szCs w:val="18"/>
                <w:lang w:eastAsia="en-GB"/>
              </w:rPr>
              <w:br/>
            </w:r>
            <w:r w:rsidRPr="005F5B96">
              <w:rPr>
                <w:rFonts w:eastAsia="Calibri"/>
                <w:color w:val="0070C0"/>
                <w:sz w:val="18"/>
                <w:szCs w:val="18"/>
                <w:lang w:eastAsia="en-GB"/>
              </w:rPr>
              <w:br/>
              <w:t>[…]</w:t>
            </w:r>
          </w:p>
        </w:tc>
      </w:tr>
      <w:tr w:rsidR="00ED737D" w:rsidRPr="001615CD" w:rsidTr="0011383F">
        <w:tc>
          <w:tcPr>
            <w:tcW w:w="5529" w:type="dxa"/>
            <w:shd w:val="clear" w:color="auto" w:fill="auto"/>
          </w:tcPr>
          <w:p w:rsidR="00ED737D" w:rsidRPr="005F5B96" w:rsidRDefault="00ED737D" w:rsidP="00851642">
            <w:pPr>
              <w:spacing w:before="120" w:after="120" w:line="360" w:lineRule="auto"/>
              <w:rPr>
                <w:rFonts w:eastAsia="Calibri"/>
                <w:sz w:val="18"/>
                <w:szCs w:val="18"/>
                <w:lang w:eastAsia="en-GB"/>
              </w:rPr>
            </w:pPr>
            <w:r w:rsidRPr="005F5B96">
              <w:rPr>
                <w:rFonts w:eastAsia="Calibri"/>
                <w:sz w:val="18"/>
                <w:szCs w:val="18"/>
                <w:lang w:eastAsia="en-GB"/>
              </w:rPr>
              <w:t>Czy wykonawca może potwierdzić, że:</w:t>
            </w:r>
            <w:r w:rsidRPr="005F5B96">
              <w:rPr>
                <w:rFonts w:eastAsia="Calibri"/>
                <w:sz w:val="18"/>
                <w:szCs w:val="18"/>
                <w:lang w:eastAsia="en-GB"/>
              </w:rPr>
              <w:br/>
            </w:r>
            <w:r w:rsidRPr="005F5B96">
              <w:rPr>
                <w:rFonts w:eastAsia="Calibri"/>
                <w:w w:val="0"/>
                <w:sz w:val="18"/>
                <w:szCs w:val="18"/>
                <w:lang w:eastAsia="en-GB"/>
              </w:rPr>
              <w:t>nie jest</w:t>
            </w:r>
            <w:r w:rsidRPr="005F5B96">
              <w:rPr>
                <w:rFonts w:eastAsia="Calibri"/>
                <w:sz w:val="18"/>
                <w:szCs w:val="18"/>
                <w:lang w:eastAsia="en-GB"/>
              </w:rPr>
              <w:t xml:space="preserve"> winny poważnego </w:t>
            </w:r>
            <w:r w:rsidRPr="005F5B96">
              <w:rPr>
                <w:rFonts w:eastAsia="Calibri"/>
                <w:b/>
                <w:sz w:val="18"/>
                <w:szCs w:val="18"/>
                <w:lang w:eastAsia="en-GB"/>
              </w:rPr>
              <w:t>wprowadzenia w błąd</w:t>
            </w:r>
            <w:r w:rsidRPr="005F5B96">
              <w:rPr>
                <w:rFonts w:eastAsia="Calibri"/>
                <w:sz w:val="18"/>
                <w:szCs w:val="18"/>
                <w:lang w:eastAsia="en-GB"/>
              </w:rPr>
              <w:t xml:space="preserve"> przy dostarczaniu informacji wymaganych do weryfikacji braku podstaw wykluczenia lub do weryfikacji spełnienia kryteriów kwalifikacji;</w:t>
            </w:r>
            <w:r w:rsidRPr="005F5B96">
              <w:rPr>
                <w:rFonts w:eastAsia="Calibri"/>
                <w:sz w:val="18"/>
                <w:szCs w:val="18"/>
                <w:lang w:eastAsia="en-GB"/>
              </w:rPr>
              <w:br/>
              <w:t xml:space="preserve">b) </w:t>
            </w:r>
            <w:r w:rsidRPr="005F5B96">
              <w:rPr>
                <w:rFonts w:eastAsia="Calibri"/>
                <w:w w:val="0"/>
                <w:sz w:val="18"/>
                <w:szCs w:val="18"/>
                <w:lang w:eastAsia="en-GB"/>
              </w:rPr>
              <w:t xml:space="preserve">nie </w:t>
            </w:r>
            <w:r w:rsidRPr="005F5B96">
              <w:rPr>
                <w:rFonts w:eastAsia="Calibri"/>
                <w:b/>
                <w:sz w:val="18"/>
                <w:szCs w:val="18"/>
                <w:lang w:eastAsia="en-GB"/>
              </w:rPr>
              <w:t>zataił</w:t>
            </w:r>
            <w:r w:rsidRPr="005F5B96">
              <w:rPr>
                <w:rFonts w:eastAsia="Calibri"/>
                <w:sz w:val="18"/>
                <w:szCs w:val="18"/>
                <w:lang w:eastAsia="en-GB"/>
              </w:rPr>
              <w:t xml:space="preserve"> tych informacji;</w:t>
            </w:r>
            <w:r w:rsidRPr="005F5B96">
              <w:rPr>
                <w:rFonts w:eastAsia="Calibri"/>
                <w:sz w:val="18"/>
                <w:szCs w:val="18"/>
                <w:lang w:eastAsia="en-GB"/>
              </w:rPr>
              <w:br/>
              <w:t xml:space="preserve">c) jest w stanie niezwłocznie przedstawić dokumenty </w:t>
            </w:r>
            <w:r w:rsidRPr="005F5B96">
              <w:rPr>
                <w:rFonts w:eastAsia="Calibri"/>
                <w:sz w:val="18"/>
                <w:szCs w:val="18"/>
                <w:lang w:eastAsia="en-GB"/>
              </w:rPr>
              <w:lastRenderedPageBreak/>
              <w:t>potwierdzające wymagane przez instytucję zamawiającą lub podmiot zamawiający; oraz</w:t>
            </w:r>
            <w:r w:rsidRPr="005F5B96">
              <w:rPr>
                <w:rFonts w:eastAsia="Calibri"/>
                <w:sz w:val="18"/>
                <w:szCs w:val="18"/>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36" w:type="dxa"/>
            <w:shd w:val="clear" w:color="auto" w:fill="auto"/>
          </w:tcPr>
          <w:p w:rsidR="00ED737D" w:rsidRPr="005F5B96" w:rsidRDefault="00ED737D" w:rsidP="00851642">
            <w:pPr>
              <w:spacing w:before="120" w:after="120" w:line="360" w:lineRule="auto"/>
              <w:rPr>
                <w:rFonts w:eastAsia="Calibri"/>
                <w:color w:val="0070C0"/>
                <w:sz w:val="18"/>
                <w:szCs w:val="18"/>
                <w:lang w:eastAsia="en-GB"/>
              </w:rPr>
            </w:pPr>
            <w:r w:rsidRPr="005F5B96">
              <w:rPr>
                <w:rFonts w:eastAsia="Calibri"/>
                <w:color w:val="0070C0"/>
                <w:sz w:val="18"/>
                <w:szCs w:val="18"/>
                <w:lang w:eastAsia="en-GB"/>
              </w:rPr>
              <w:lastRenderedPageBreak/>
              <w:t>[] Tak [] Nie</w:t>
            </w:r>
          </w:p>
        </w:tc>
      </w:tr>
    </w:tbl>
    <w:p w:rsidR="00ED737D" w:rsidRDefault="00ED737D" w:rsidP="00ED737D">
      <w:pPr>
        <w:keepNext/>
        <w:spacing w:before="120" w:after="360" w:line="360" w:lineRule="auto"/>
        <w:jc w:val="center"/>
        <w:rPr>
          <w:rFonts w:eastAsia="Calibri"/>
          <w:b/>
          <w:smallCaps/>
          <w:lang w:eastAsia="en-GB"/>
        </w:rPr>
      </w:pPr>
    </w:p>
    <w:p w:rsidR="00ED737D" w:rsidRPr="001615CD" w:rsidRDefault="00ED737D" w:rsidP="00ED737D">
      <w:pPr>
        <w:keepNext/>
        <w:spacing w:before="120" w:after="360" w:line="360" w:lineRule="auto"/>
        <w:jc w:val="center"/>
        <w:rPr>
          <w:rFonts w:eastAsia="Calibri"/>
          <w:b/>
          <w:smallCaps/>
          <w:lang w:eastAsia="en-GB"/>
        </w:rPr>
      </w:pPr>
      <w:r w:rsidRPr="001615CD">
        <w:rPr>
          <w:rFonts w:eastAsia="Calibri"/>
          <w:b/>
          <w:smallCaps/>
          <w:lang w:eastAsia="en-GB"/>
        </w:rPr>
        <w:t>D: Inne podstawy wykluczenia, które mogą być przewidziane w przepisach krajowych państwa członkowskiego instytucji zamawiającej lub podmiotu zamawiającego</w:t>
      </w:r>
    </w:p>
    <w:tbl>
      <w:tblPr>
        <w:tblW w:w="10065"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5046"/>
      </w:tblGrid>
      <w:tr w:rsidR="00ED737D" w:rsidRPr="001615CD" w:rsidTr="00ED737D">
        <w:trPr>
          <w:trHeight w:hRule="exact" w:val="752"/>
        </w:trPr>
        <w:tc>
          <w:tcPr>
            <w:tcW w:w="5019" w:type="dxa"/>
            <w:shd w:val="clear" w:color="auto" w:fill="auto"/>
          </w:tcPr>
          <w:p w:rsidR="00ED737D" w:rsidRPr="005F5B96" w:rsidRDefault="00ED737D" w:rsidP="00851642">
            <w:pPr>
              <w:spacing w:before="120" w:after="120" w:line="360" w:lineRule="auto"/>
              <w:jc w:val="both"/>
              <w:rPr>
                <w:rFonts w:eastAsia="Calibri"/>
                <w:b/>
                <w:sz w:val="18"/>
                <w:szCs w:val="18"/>
                <w:lang w:eastAsia="en-GB"/>
              </w:rPr>
            </w:pPr>
            <w:r w:rsidRPr="005F5B96">
              <w:rPr>
                <w:rFonts w:eastAsia="Calibri"/>
                <w:b/>
                <w:sz w:val="18"/>
                <w:szCs w:val="18"/>
                <w:lang w:eastAsia="en-GB"/>
              </w:rPr>
              <w:t>Podstawy wykluczenia o charakterze wyłącznie krajowym</w:t>
            </w:r>
          </w:p>
        </w:tc>
        <w:tc>
          <w:tcPr>
            <w:tcW w:w="5046" w:type="dxa"/>
            <w:shd w:val="clear" w:color="auto" w:fill="auto"/>
          </w:tcPr>
          <w:p w:rsidR="00ED737D" w:rsidRPr="005F5B96" w:rsidRDefault="00ED737D" w:rsidP="00851642">
            <w:pPr>
              <w:spacing w:before="120" w:after="120" w:line="360" w:lineRule="auto"/>
              <w:jc w:val="both"/>
              <w:rPr>
                <w:rFonts w:eastAsia="Calibri"/>
                <w:b/>
                <w:sz w:val="18"/>
                <w:szCs w:val="18"/>
                <w:lang w:eastAsia="en-GB"/>
              </w:rPr>
            </w:pPr>
            <w:r w:rsidRPr="005F5B96">
              <w:rPr>
                <w:rFonts w:eastAsia="Calibri"/>
                <w:b/>
                <w:sz w:val="18"/>
                <w:szCs w:val="18"/>
                <w:lang w:eastAsia="en-GB"/>
              </w:rPr>
              <w:t>Odpowiedź:</w:t>
            </w:r>
          </w:p>
        </w:tc>
      </w:tr>
      <w:tr w:rsidR="00ED737D" w:rsidRPr="001615CD" w:rsidTr="009A6B6D">
        <w:trPr>
          <w:trHeight w:hRule="exact" w:val="2005"/>
        </w:trPr>
        <w:tc>
          <w:tcPr>
            <w:tcW w:w="5019" w:type="dxa"/>
            <w:shd w:val="clear" w:color="auto" w:fill="auto"/>
          </w:tcPr>
          <w:p w:rsidR="00ED737D" w:rsidRPr="005F5B96" w:rsidRDefault="00ED737D" w:rsidP="00851642">
            <w:pPr>
              <w:spacing w:before="120" w:after="120" w:line="360" w:lineRule="auto"/>
              <w:rPr>
                <w:rFonts w:eastAsia="Calibri"/>
                <w:sz w:val="18"/>
                <w:szCs w:val="18"/>
                <w:lang w:eastAsia="en-GB"/>
              </w:rPr>
            </w:pPr>
            <w:r w:rsidRPr="005F5B96">
              <w:rPr>
                <w:rFonts w:eastAsia="Calibri"/>
                <w:sz w:val="18"/>
                <w:szCs w:val="18"/>
                <w:lang w:eastAsia="en-GB"/>
              </w:rPr>
              <w:t xml:space="preserve">Czy mają zastosowanie </w:t>
            </w:r>
            <w:r w:rsidRPr="005F5B96">
              <w:rPr>
                <w:rFonts w:eastAsia="Calibri"/>
                <w:b/>
                <w:sz w:val="18"/>
                <w:szCs w:val="18"/>
                <w:lang w:eastAsia="en-GB"/>
              </w:rPr>
              <w:t>podstawy wykluczenia o charakterze wyłącznie krajowym</w:t>
            </w:r>
            <w:r w:rsidRPr="005F5B96">
              <w:rPr>
                <w:rFonts w:eastAsia="Calibri"/>
                <w:sz w:val="18"/>
                <w:szCs w:val="18"/>
                <w:lang w:eastAsia="en-GB"/>
              </w:rPr>
              <w:t xml:space="preserve"> określone w stosownym ogłoszeniu lub w dokumentach zamówienia?</w:t>
            </w:r>
            <w:r w:rsidRPr="005F5B96">
              <w:rPr>
                <w:rFonts w:eastAsia="Calibri"/>
                <w:sz w:val="18"/>
                <w:szCs w:val="18"/>
                <w:lang w:eastAsia="en-GB"/>
              </w:rPr>
              <w:br/>
              <w:t>Jeżeli dokumentacja wymagana w stosownym ogłoszeniu lub w dokumentach zamówienia jest dostępna w formie elektronicznej, proszę wskazać:</w:t>
            </w:r>
          </w:p>
        </w:tc>
        <w:tc>
          <w:tcPr>
            <w:tcW w:w="5046" w:type="dxa"/>
            <w:shd w:val="clear" w:color="auto" w:fill="auto"/>
          </w:tcPr>
          <w:p w:rsidR="00ED737D" w:rsidRPr="005F5B96" w:rsidRDefault="00ED737D" w:rsidP="00851642">
            <w:pPr>
              <w:spacing w:before="120" w:after="120" w:line="360" w:lineRule="auto"/>
              <w:rPr>
                <w:rFonts w:eastAsia="Calibri"/>
                <w:color w:val="0070C0"/>
                <w:sz w:val="18"/>
                <w:szCs w:val="18"/>
                <w:lang w:eastAsia="en-GB"/>
              </w:rPr>
            </w:pPr>
            <w:r w:rsidRPr="005F5B96">
              <w:rPr>
                <w:rFonts w:eastAsia="Calibri"/>
                <w:color w:val="0070C0"/>
                <w:sz w:val="18"/>
                <w:szCs w:val="18"/>
                <w:lang w:eastAsia="en-GB"/>
              </w:rPr>
              <w:t>[] Tak [] Nie</w:t>
            </w:r>
            <w:r w:rsidRPr="005F5B96">
              <w:rPr>
                <w:rFonts w:eastAsia="Calibri"/>
                <w:color w:val="0070C0"/>
                <w:sz w:val="18"/>
                <w:szCs w:val="18"/>
                <w:lang w:eastAsia="en-GB"/>
              </w:rPr>
              <w:br/>
            </w:r>
            <w:r w:rsidRPr="005F5B96">
              <w:rPr>
                <w:rFonts w:eastAsia="Calibri"/>
                <w:color w:val="0070C0"/>
                <w:sz w:val="18"/>
                <w:szCs w:val="18"/>
                <w:lang w:eastAsia="en-GB"/>
              </w:rPr>
              <w:br/>
            </w:r>
            <w:r w:rsidRPr="005F5B96">
              <w:rPr>
                <w:rFonts w:eastAsia="Calibri"/>
                <w:color w:val="0070C0"/>
                <w:sz w:val="18"/>
                <w:szCs w:val="18"/>
                <w:lang w:eastAsia="en-GB"/>
              </w:rPr>
              <w:br/>
              <w:t>(adres internetowy, wydający urząd lub organ, dokładne dane referencyjne dokumentacji):</w:t>
            </w:r>
            <w:r w:rsidRPr="005F5B96">
              <w:rPr>
                <w:rFonts w:eastAsia="Calibri"/>
                <w:color w:val="0070C0"/>
                <w:sz w:val="18"/>
                <w:szCs w:val="18"/>
                <w:lang w:eastAsia="en-GB"/>
              </w:rPr>
              <w:br/>
              <w:t>[……][……][……]</w:t>
            </w:r>
            <w:r w:rsidRPr="005F5B96">
              <w:rPr>
                <w:rFonts w:eastAsia="Calibri"/>
                <w:color w:val="0070C0"/>
                <w:sz w:val="18"/>
                <w:szCs w:val="18"/>
                <w:vertAlign w:val="superscript"/>
                <w:lang w:eastAsia="en-GB"/>
              </w:rPr>
              <w:footnoteReference w:id="30"/>
            </w:r>
          </w:p>
        </w:tc>
      </w:tr>
      <w:tr w:rsidR="00ED737D" w:rsidRPr="001615CD" w:rsidTr="0011383F">
        <w:trPr>
          <w:trHeight w:hRule="exact" w:val="1734"/>
        </w:trPr>
        <w:tc>
          <w:tcPr>
            <w:tcW w:w="5019" w:type="dxa"/>
            <w:shd w:val="clear" w:color="auto" w:fill="auto"/>
          </w:tcPr>
          <w:p w:rsidR="00ED737D" w:rsidRPr="005F5B96" w:rsidRDefault="00ED737D" w:rsidP="00851642">
            <w:pPr>
              <w:spacing w:before="120" w:after="120" w:line="360" w:lineRule="auto"/>
              <w:rPr>
                <w:rFonts w:eastAsia="Calibri"/>
                <w:sz w:val="18"/>
                <w:szCs w:val="18"/>
                <w:lang w:eastAsia="en-GB"/>
              </w:rPr>
            </w:pPr>
            <w:r w:rsidRPr="005F5B96">
              <w:rPr>
                <w:rFonts w:eastAsia="Calibri"/>
                <w:b/>
                <w:sz w:val="18"/>
                <w:szCs w:val="18"/>
                <w:lang w:eastAsia="en-GB"/>
              </w:rPr>
              <w:t>W przypadku gdy ma zastosowanie którakolwiek z podstaw wykluczenia o charakterze wyłącznie krajowym</w:t>
            </w:r>
            <w:r w:rsidRPr="005F5B96">
              <w:rPr>
                <w:rFonts w:eastAsia="Calibri"/>
                <w:sz w:val="18"/>
                <w:szCs w:val="18"/>
                <w:lang w:eastAsia="en-GB"/>
              </w:rPr>
              <w:t xml:space="preserve">, czy wykonawca przedsięwziął środki w celu samooczyszczenia? </w:t>
            </w:r>
            <w:r w:rsidRPr="005F5B96">
              <w:rPr>
                <w:rFonts w:eastAsia="Calibri"/>
                <w:sz w:val="18"/>
                <w:szCs w:val="18"/>
                <w:lang w:eastAsia="en-GB"/>
              </w:rPr>
              <w:br/>
            </w:r>
            <w:r w:rsidRPr="005F5B96">
              <w:rPr>
                <w:rFonts w:eastAsia="Calibri"/>
                <w:b/>
                <w:sz w:val="18"/>
                <w:szCs w:val="18"/>
                <w:lang w:eastAsia="en-GB"/>
              </w:rPr>
              <w:t>Jeżeli tak</w:t>
            </w:r>
            <w:r w:rsidRPr="005F5B96">
              <w:rPr>
                <w:rFonts w:eastAsia="Calibri"/>
                <w:sz w:val="18"/>
                <w:szCs w:val="18"/>
                <w:lang w:eastAsia="en-GB"/>
              </w:rPr>
              <w:t xml:space="preserve">, proszę opisać przedsięwzięte środki: </w:t>
            </w:r>
          </w:p>
        </w:tc>
        <w:tc>
          <w:tcPr>
            <w:tcW w:w="5046" w:type="dxa"/>
            <w:shd w:val="clear" w:color="auto" w:fill="auto"/>
          </w:tcPr>
          <w:p w:rsidR="00ED737D" w:rsidRPr="005F5B96" w:rsidRDefault="00ED737D" w:rsidP="00851642">
            <w:pPr>
              <w:spacing w:before="120" w:after="120" w:line="360" w:lineRule="auto"/>
              <w:rPr>
                <w:rFonts w:eastAsia="Calibri"/>
                <w:color w:val="0070C0"/>
                <w:sz w:val="18"/>
                <w:szCs w:val="18"/>
                <w:lang w:eastAsia="en-GB"/>
              </w:rPr>
            </w:pPr>
            <w:r w:rsidRPr="005F5B96">
              <w:rPr>
                <w:rFonts w:eastAsia="Calibri"/>
                <w:color w:val="0070C0"/>
                <w:sz w:val="18"/>
                <w:szCs w:val="18"/>
                <w:lang w:eastAsia="en-GB"/>
              </w:rPr>
              <w:t>[] Tak [] Nie</w:t>
            </w:r>
            <w:r w:rsidRPr="005F5B96">
              <w:rPr>
                <w:rFonts w:eastAsia="Calibri"/>
                <w:color w:val="0070C0"/>
                <w:sz w:val="18"/>
                <w:szCs w:val="18"/>
                <w:lang w:eastAsia="en-GB"/>
              </w:rPr>
              <w:br/>
            </w:r>
            <w:r w:rsidRPr="005F5B96">
              <w:rPr>
                <w:rFonts w:eastAsia="Calibri"/>
                <w:color w:val="0070C0"/>
                <w:sz w:val="18"/>
                <w:szCs w:val="18"/>
                <w:lang w:eastAsia="en-GB"/>
              </w:rPr>
              <w:br/>
            </w:r>
            <w:r w:rsidRPr="005F5B96">
              <w:rPr>
                <w:rFonts w:eastAsia="Calibri"/>
                <w:color w:val="0070C0"/>
                <w:sz w:val="18"/>
                <w:szCs w:val="18"/>
                <w:lang w:eastAsia="en-GB"/>
              </w:rPr>
              <w:br/>
              <w:t>[……]</w:t>
            </w:r>
          </w:p>
        </w:tc>
      </w:tr>
    </w:tbl>
    <w:p w:rsidR="00ED737D" w:rsidRDefault="00ED737D" w:rsidP="00ED737D">
      <w:pPr>
        <w:spacing w:before="120" w:after="120" w:line="360" w:lineRule="auto"/>
        <w:jc w:val="center"/>
        <w:rPr>
          <w:rFonts w:eastAsia="Calibri"/>
          <w:b/>
          <w:lang w:eastAsia="en-GB"/>
        </w:rPr>
      </w:pPr>
    </w:p>
    <w:p w:rsidR="00ED737D" w:rsidRPr="001615CD" w:rsidRDefault="00ED737D" w:rsidP="00ED737D">
      <w:pPr>
        <w:spacing w:before="120" w:after="120" w:line="360" w:lineRule="auto"/>
        <w:jc w:val="center"/>
        <w:rPr>
          <w:rFonts w:eastAsia="Calibri"/>
          <w:b/>
          <w:lang w:eastAsia="en-GB"/>
        </w:rPr>
      </w:pPr>
      <w:r w:rsidRPr="001615CD">
        <w:rPr>
          <w:rFonts w:eastAsia="Calibri"/>
          <w:b/>
          <w:lang w:eastAsia="en-GB"/>
        </w:rPr>
        <w:t>Część IV: Kryteria kwalifikacji</w:t>
      </w:r>
    </w:p>
    <w:p w:rsidR="00ED737D" w:rsidRPr="001615CD" w:rsidRDefault="00ED737D" w:rsidP="00ED737D">
      <w:pPr>
        <w:spacing w:before="120" w:after="120" w:line="360" w:lineRule="auto"/>
        <w:ind w:left="-426"/>
        <w:jc w:val="center"/>
        <w:rPr>
          <w:rFonts w:eastAsia="Calibri"/>
          <w:b/>
          <w:sz w:val="19"/>
          <w:szCs w:val="19"/>
          <w:lang w:eastAsia="en-GB"/>
        </w:rPr>
      </w:pPr>
      <w:r w:rsidRPr="001615CD">
        <w:rPr>
          <w:rFonts w:eastAsia="Calibri"/>
          <w:b/>
          <w:sz w:val="19"/>
          <w:szCs w:val="19"/>
          <w:lang w:eastAsia="en-GB"/>
        </w:rPr>
        <w:t xml:space="preserve">W odniesieniu do kryteriów kwalifikacji (sekcja </w:t>
      </w:r>
      <w:r w:rsidRPr="001615CD">
        <w:rPr>
          <w:rFonts w:eastAsia="Calibri"/>
          <w:b/>
          <w:sz w:val="19"/>
          <w:szCs w:val="19"/>
          <w:lang w:eastAsia="en-GB"/>
        </w:rPr>
        <w:sym w:font="Symbol" w:char="F061"/>
      </w:r>
      <w:r w:rsidRPr="001615CD">
        <w:rPr>
          <w:rFonts w:eastAsia="Calibri"/>
          <w:b/>
          <w:sz w:val="19"/>
          <w:szCs w:val="19"/>
          <w:lang w:eastAsia="en-GB"/>
        </w:rPr>
        <w:t xml:space="preserve"> lub sekcje A–D w niniejszej części) wykonawca </w:t>
      </w:r>
      <w:r>
        <w:rPr>
          <w:rFonts w:eastAsia="Calibri"/>
          <w:b/>
          <w:sz w:val="19"/>
          <w:szCs w:val="19"/>
          <w:lang w:eastAsia="en-GB"/>
        </w:rPr>
        <w:br/>
      </w:r>
      <w:r w:rsidRPr="001615CD">
        <w:rPr>
          <w:rFonts w:eastAsia="Calibri"/>
          <w:b/>
          <w:sz w:val="19"/>
          <w:szCs w:val="19"/>
          <w:lang w:eastAsia="en-GB"/>
        </w:rPr>
        <w:t>oświadcza, że:</w:t>
      </w:r>
    </w:p>
    <w:p w:rsidR="00ED737D" w:rsidRPr="001615CD" w:rsidRDefault="00ED737D" w:rsidP="00ED737D">
      <w:pPr>
        <w:keepNext/>
        <w:spacing w:before="120" w:after="360" w:line="360" w:lineRule="auto"/>
        <w:jc w:val="center"/>
        <w:rPr>
          <w:rFonts w:eastAsia="Calibri"/>
          <w:b/>
          <w:smallCaps/>
          <w:lang w:eastAsia="en-GB"/>
        </w:rPr>
      </w:pPr>
      <w:r w:rsidRPr="001615CD">
        <w:rPr>
          <w:rFonts w:eastAsia="Calibri"/>
          <w:b/>
          <w:smallCaps/>
          <w:lang w:eastAsia="en-GB"/>
        </w:rPr>
        <w:t>A: Ogólne oświadczenie dotyczące wszystkich kryteriów kwalifikacji</w:t>
      </w:r>
    </w:p>
    <w:p w:rsidR="00ED737D" w:rsidRPr="001615CD" w:rsidRDefault="00ED737D" w:rsidP="00ED737D">
      <w:pPr>
        <w:pBdr>
          <w:top w:val="single" w:sz="4" w:space="1" w:color="auto"/>
          <w:left w:val="single" w:sz="4" w:space="4" w:color="auto"/>
          <w:bottom w:val="single" w:sz="4" w:space="1" w:color="auto"/>
          <w:right w:val="single" w:sz="4" w:space="26" w:color="auto"/>
        </w:pBdr>
        <w:shd w:val="clear" w:color="auto" w:fill="BFBFBF"/>
        <w:spacing w:before="120" w:after="120" w:line="360" w:lineRule="auto"/>
        <w:jc w:val="both"/>
        <w:rPr>
          <w:rFonts w:eastAsia="Calibri"/>
          <w:b/>
          <w:w w:val="0"/>
          <w:sz w:val="18"/>
          <w:szCs w:val="18"/>
          <w:lang w:eastAsia="en-GB"/>
        </w:rPr>
      </w:pPr>
      <w:r w:rsidRPr="001615CD">
        <w:rPr>
          <w:rFonts w:eastAsia="Calibri"/>
          <w:b/>
          <w:w w:val="0"/>
          <w:sz w:val="18"/>
          <w:szCs w:val="18"/>
          <w:lang w:eastAsia="en-GB"/>
        </w:rPr>
        <w:t xml:space="preserve">Wykonawca powinien wypełnić to pole jedynie w przypadku gdy instytucja zamawiająca lub podmiot zamawiający wskazały w stosownym ogłoszeniu lub w dokumentach zamówienia, o których mowa w ogłoszeniu, </w:t>
      </w:r>
      <w:r w:rsidR="00A504A5">
        <w:rPr>
          <w:rFonts w:eastAsia="Calibri"/>
          <w:b/>
          <w:w w:val="0"/>
          <w:sz w:val="18"/>
          <w:szCs w:val="18"/>
          <w:lang w:eastAsia="en-GB"/>
        </w:rPr>
        <w:t xml:space="preserve">                               </w:t>
      </w:r>
      <w:r w:rsidRPr="001615CD">
        <w:rPr>
          <w:rFonts w:eastAsia="Calibri"/>
          <w:b/>
          <w:w w:val="0"/>
          <w:sz w:val="18"/>
          <w:szCs w:val="18"/>
          <w:lang w:eastAsia="en-GB"/>
        </w:rPr>
        <w:t xml:space="preserve">że wykonawca może ograniczyć się do wypełnienia sekcji </w:t>
      </w:r>
      <w:r w:rsidRPr="001615CD">
        <w:rPr>
          <w:rFonts w:eastAsia="Calibri"/>
          <w:b/>
          <w:w w:val="0"/>
          <w:sz w:val="18"/>
          <w:szCs w:val="18"/>
          <w:lang w:eastAsia="en-GB"/>
        </w:rPr>
        <w:sym w:font="Symbol" w:char="F061"/>
      </w:r>
      <w:r w:rsidRPr="001615CD">
        <w:rPr>
          <w:rFonts w:eastAsia="Calibri"/>
          <w:b/>
          <w:w w:val="0"/>
          <w:sz w:val="18"/>
          <w:szCs w:val="18"/>
          <w:lang w:eastAsia="en-GB"/>
        </w:rPr>
        <w:t xml:space="preserve"> w części IV i nie musi wypełniać żadnej z pozostałych sekcji w części IV:</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5"/>
      </w:tblGrid>
      <w:tr w:rsidR="00ED737D" w:rsidRPr="001615CD" w:rsidTr="0011383F">
        <w:trPr>
          <w:trHeight w:hRule="exact" w:val="790"/>
        </w:trPr>
        <w:tc>
          <w:tcPr>
            <w:tcW w:w="5671" w:type="dxa"/>
            <w:shd w:val="clear" w:color="auto" w:fill="auto"/>
          </w:tcPr>
          <w:p w:rsidR="00ED737D" w:rsidRPr="00033DFF" w:rsidRDefault="00ED737D" w:rsidP="00851642">
            <w:pPr>
              <w:spacing w:before="120" w:after="120" w:line="360" w:lineRule="auto"/>
              <w:jc w:val="both"/>
              <w:rPr>
                <w:rFonts w:eastAsia="Calibri"/>
                <w:b/>
                <w:sz w:val="18"/>
                <w:szCs w:val="18"/>
                <w:lang w:eastAsia="en-GB"/>
              </w:rPr>
            </w:pPr>
            <w:r w:rsidRPr="00033DFF">
              <w:rPr>
                <w:rFonts w:eastAsia="Calibri"/>
                <w:b/>
                <w:sz w:val="18"/>
                <w:szCs w:val="18"/>
                <w:lang w:eastAsia="en-GB"/>
              </w:rPr>
              <w:t>Spełnienie wszystkich wymaganych kryteriów kwalifikacji</w:t>
            </w:r>
          </w:p>
        </w:tc>
        <w:tc>
          <w:tcPr>
            <w:tcW w:w="4535" w:type="dxa"/>
            <w:shd w:val="clear" w:color="auto" w:fill="auto"/>
          </w:tcPr>
          <w:p w:rsidR="00ED737D" w:rsidRPr="00033DFF" w:rsidRDefault="00ED737D" w:rsidP="00851642">
            <w:pPr>
              <w:spacing w:before="120" w:after="120" w:line="360" w:lineRule="auto"/>
              <w:jc w:val="both"/>
              <w:rPr>
                <w:rFonts w:eastAsia="Calibri"/>
                <w:b/>
                <w:sz w:val="18"/>
                <w:szCs w:val="18"/>
                <w:lang w:eastAsia="en-GB"/>
              </w:rPr>
            </w:pPr>
            <w:r w:rsidRPr="00033DFF">
              <w:rPr>
                <w:rFonts w:eastAsia="Calibri"/>
                <w:b/>
                <w:sz w:val="18"/>
                <w:szCs w:val="18"/>
                <w:lang w:eastAsia="en-GB"/>
              </w:rPr>
              <w:t>Odpowiedź</w:t>
            </w:r>
          </w:p>
        </w:tc>
      </w:tr>
      <w:tr w:rsidR="00ED737D" w:rsidRPr="001615CD" w:rsidTr="0011383F">
        <w:trPr>
          <w:trHeight w:hRule="exact" w:val="560"/>
        </w:trPr>
        <w:tc>
          <w:tcPr>
            <w:tcW w:w="5671" w:type="dxa"/>
            <w:shd w:val="clear" w:color="auto" w:fill="auto"/>
          </w:tcPr>
          <w:p w:rsidR="00ED737D" w:rsidRPr="00033DFF" w:rsidRDefault="00ED737D" w:rsidP="00851642">
            <w:pPr>
              <w:spacing w:before="120" w:after="120" w:line="360" w:lineRule="auto"/>
              <w:jc w:val="both"/>
              <w:rPr>
                <w:rFonts w:eastAsia="Calibri"/>
                <w:sz w:val="18"/>
                <w:szCs w:val="18"/>
                <w:lang w:eastAsia="en-GB"/>
              </w:rPr>
            </w:pPr>
            <w:r w:rsidRPr="00033DFF">
              <w:rPr>
                <w:rFonts w:eastAsia="Calibri"/>
                <w:sz w:val="18"/>
                <w:szCs w:val="18"/>
                <w:lang w:eastAsia="en-GB"/>
              </w:rPr>
              <w:lastRenderedPageBreak/>
              <w:t>Spełnia wymagane kryteria kwalifikacji:</w:t>
            </w:r>
          </w:p>
        </w:tc>
        <w:tc>
          <w:tcPr>
            <w:tcW w:w="4535" w:type="dxa"/>
            <w:shd w:val="clear" w:color="auto" w:fill="auto"/>
          </w:tcPr>
          <w:p w:rsidR="00ED737D" w:rsidRPr="00033DFF" w:rsidRDefault="00ED737D" w:rsidP="00851642">
            <w:pPr>
              <w:spacing w:before="120" w:after="120" w:line="360" w:lineRule="auto"/>
              <w:jc w:val="both"/>
              <w:rPr>
                <w:rFonts w:eastAsia="Calibri"/>
                <w:color w:val="0070C0"/>
                <w:sz w:val="18"/>
                <w:szCs w:val="18"/>
                <w:lang w:eastAsia="en-GB"/>
              </w:rPr>
            </w:pPr>
            <w:r w:rsidRPr="00033DFF">
              <w:rPr>
                <w:rFonts w:eastAsia="Calibri"/>
                <w:color w:val="0070C0"/>
                <w:w w:val="0"/>
                <w:sz w:val="18"/>
                <w:szCs w:val="18"/>
                <w:lang w:eastAsia="en-GB"/>
              </w:rPr>
              <w:t>[] Tak [] Nie</w:t>
            </w:r>
          </w:p>
        </w:tc>
      </w:tr>
    </w:tbl>
    <w:p w:rsidR="00ED737D" w:rsidRPr="0011383F" w:rsidRDefault="001967F8" w:rsidP="00ED737D">
      <w:pPr>
        <w:keepNext/>
        <w:spacing w:before="120" w:after="360" w:line="360" w:lineRule="auto"/>
        <w:jc w:val="center"/>
        <w:rPr>
          <w:rFonts w:eastAsia="Calibri"/>
          <w:b/>
          <w:smallCaps/>
          <w:sz w:val="18"/>
          <w:lang w:eastAsia="en-GB"/>
        </w:rPr>
      </w:pPr>
      <w:r w:rsidRPr="001615CD">
        <w:rPr>
          <w:rFonts w:eastAsia="Calibri"/>
          <w:b/>
          <w:sz w:val="19"/>
          <w:szCs w:val="19"/>
          <w:lang w:eastAsia="en-GB"/>
        </w:rPr>
        <w:sym w:font="Symbol" w:char="F061"/>
      </w:r>
      <w:r w:rsidR="00ED737D" w:rsidRPr="001615CD">
        <w:rPr>
          <w:rFonts w:eastAsia="Calibri"/>
          <w:b/>
          <w:smallCaps/>
          <w:lang w:eastAsia="en-GB"/>
        </w:rPr>
        <w:t>: Kompetencje</w:t>
      </w:r>
    </w:p>
    <w:p w:rsidR="00ED737D" w:rsidRPr="001615CD" w:rsidRDefault="00ED737D" w:rsidP="00ED737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jc w:val="both"/>
        <w:rPr>
          <w:rFonts w:eastAsia="Calibri"/>
          <w:b/>
          <w:w w:val="0"/>
          <w:sz w:val="18"/>
          <w:szCs w:val="18"/>
          <w:lang w:eastAsia="en-GB"/>
        </w:rPr>
      </w:pPr>
      <w:r w:rsidRPr="001615CD">
        <w:rPr>
          <w:rFonts w:eastAsia="Calibri"/>
          <w:b/>
          <w:w w:val="0"/>
          <w:sz w:val="18"/>
          <w:szCs w:val="18"/>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536"/>
      </w:tblGrid>
      <w:tr w:rsidR="00ED737D" w:rsidRPr="001615CD" w:rsidTr="0011383F">
        <w:trPr>
          <w:trHeight w:hRule="exact" w:val="340"/>
        </w:trPr>
        <w:tc>
          <w:tcPr>
            <w:tcW w:w="5812" w:type="dxa"/>
            <w:shd w:val="clear" w:color="auto" w:fill="auto"/>
          </w:tcPr>
          <w:p w:rsidR="00ED737D" w:rsidRPr="00033DFF" w:rsidRDefault="00ED737D" w:rsidP="00851642">
            <w:pPr>
              <w:spacing w:before="120" w:after="120" w:line="360" w:lineRule="auto"/>
              <w:jc w:val="both"/>
              <w:rPr>
                <w:rFonts w:eastAsia="Calibri"/>
                <w:b/>
                <w:sz w:val="18"/>
                <w:szCs w:val="18"/>
                <w:lang w:eastAsia="en-GB"/>
              </w:rPr>
            </w:pPr>
            <w:r w:rsidRPr="00033DFF">
              <w:rPr>
                <w:rFonts w:eastAsia="Calibri"/>
                <w:b/>
                <w:sz w:val="18"/>
                <w:szCs w:val="18"/>
                <w:lang w:eastAsia="en-GB"/>
              </w:rPr>
              <w:t>Kompetencje</w:t>
            </w:r>
          </w:p>
        </w:tc>
        <w:tc>
          <w:tcPr>
            <w:tcW w:w="4536" w:type="dxa"/>
            <w:shd w:val="clear" w:color="auto" w:fill="auto"/>
          </w:tcPr>
          <w:p w:rsidR="00ED737D" w:rsidRPr="00033DFF" w:rsidRDefault="00ED737D" w:rsidP="00851642">
            <w:pPr>
              <w:spacing w:before="120" w:after="120" w:line="360" w:lineRule="auto"/>
              <w:jc w:val="both"/>
              <w:rPr>
                <w:rFonts w:eastAsia="Calibri"/>
                <w:b/>
                <w:sz w:val="18"/>
                <w:szCs w:val="18"/>
                <w:lang w:eastAsia="en-GB"/>
              </w:rPr>
            </w:pPr>
            <w:r w:rsidRPr="00033DFF">
              <w:rPr>
                <w:rFonts w:eastAsia="Calibri"/>
                <w:b/>
                <w:sz w:val="18"/>
                <w:szCs w:val="18"/>
                <w:lang w:eastAsia="en-GB"/>
              </w:rPr>
              <w:t>Odpowiedź</w:t>
            </w:r>
          </w:p>
        </w:tc>
      </w:tr>
      <w:tr w:rsidR="00ED737D" w:rsidRPr="001615CD" w:rsidTr="0011383F">
        <w:trPr>
          <w:trHeight w:hRule="exact" w:val="1409"/>
        </w:trPr>
        <w:tc>
          <w:tcPr>
            <w:tcW w:w="5812" w:type="dxa"/>
            <w:shd w:val="clear" w:color="auto" w:fill="auto"/>
          </w:tcPr>
          <w:p w:rsidR="00ED737D" w:rsidRPr="003B4727" w:rsidRDefault="00ED737D" w:rsidP="00851642">
            <w:pPr>
              <w:spacing w:before="120" w:after="120" w:line="360" w:lineRule="auto"/>
              <w:rPr>
                <w:rFonts w:eastAsia="Calibri"/>
                <w:strike/>
                <w:sz w:val="16"/>
                <w:szCs w:val="16"/>
                <w:lang w:eastAsia="en-GB"/>
              </w:rPr>
            </w:pPr>
            <w:r w:rsidRPr="003B4727">
              <w:rPr>
                <w:rFonts w:eastAsia="Calibri"/>
                <w:b/>
                <w:strike/>
                <w:sz w:val="16"/>
                <w:szCs w:val="16"/>
                <w:lang w:eastAsia="en-GB"/>
              </w:rPr>
              <w:t>1) Figuruje w odpowiednim rejestrze zawodowym lub handlowym</w:t>
            </w:r>
            <w:r w:rsidRPr="003B4727">
              <w:rPr>
                <w:rFonts w:eastAsia="Calibri"/>
                <w:strike/>
                <w:sz w:val="16"/>
                <w:szCs w:val="16"/>
                <w:lang w:eastAsia="en-GB"/>
              </w:rPr>
              <w:t xml:space="preserve"> prowadzonym w państwie członkowskim siedziby wykonawcy</w:t>
            </w:r>
            <w:r w:rsidRPr="003B4727">
              <w:rPr>
                <w:rFonts w:eastAsia="Calibri"/>
                <w:strike/>
                <w:sz w:val="16"/>
                <w:szCs w:val="16"/>
                <w:vertAlign w:val="superscript"/>
                <w:lang w:eastAsia="en-GB"/>
              </w:rPr>
              <w:footnoteReference w:id="31"/>
            </w:r>
            <w:r w:rsidRPr="003B4727">
              <w:rPr>
                <w:rFonts w:eastAsia="Calibri"/>
                <w:strike/>
                <w:sz w:val="16"/>
                <w:szCs w:val="16"/>
                <w:lang w:eastAsia="en-GB"/>
              </w:rPr>
              <w:t>:</w:t>
            </w:r>
            <w:r w:rsidRPr="003B4727">
              <w:rPr>
                <w:rFonts w:eastAsia="Calibri"/>
                <w:strike/>
                <w:sz w:val="16"/>
                <w:szCs w:val="16"/>
                <w:lang w:eastAsia="en-GB"/>
              </w:rPr>
              <w:br/>
              <w:t>Jeżeli odnośna dokumentacja jest dostępna w formie elektronicznej, proszę wskazać:</w:t>
            </w:r>
          </w:p>
        </w:tc>
        <w:tc>
          <w:tcPr>
            <w:tcW w:w="4536" w:type="dxa"/>
            <w:shd w:val="clear" w:color="auto" w:fill="auto"/>
          </w:tcPr>
          <w:p w:rsidR="00ED737D" w:rsidRPr="003B4727" w:rsidRDefault="00ED737D" w:rsidP="00851642">
            <w:pPr>
              <w:spacing w:before="120" w:after="120" w:line="360" w:lineRule="auto"/>
              <w:rPr>
                <w:rFonts w:eastAsia="Calibri"/>
                <w:strike/>
                <w:w w:val="0"/>
                <w:sz w:val="16"/>
                <w:szCs w:val="16"/>
                <w:lang w:eastAsia="en-GB"/>
              </w:rPr>
            </w:pPr>
            <w:r w:rsidRPr="003B4727">
              <w:rPr>
                <w:rFonts w:eastAsia="Calibri"/>
                <w:strike/>
                <w:w w:val="0"/>
                <w:sz w:val="16"/>
                <w:szCs w:val="16"/>
                <w:lang w:eastAsia="en-GB"/>
              </w:rPr>
              <w:t>[…]</w:t>
            </w:r>
            <w:r w:rsidRPr="003B4727">
              <w:rPr>
                <w:rFonts w:eastAsia="Calibri"/>
                <w:strike/>
                <w:w w:val="0"/>
                <w:sz w:val="16"/>
                <w:szCs w:val="16"/>
                <w:lang w:eastAsia="en-GB"/>
              </w:rPr>
              <w:br/>
            </w:r>
            <w:r w:rsidRPr="003B4727">
              <w:rPr>
                <w:rFonts w:eastAsia="Calibri"/>
                <w:strike/>
                <w:w w:val="0"/>
                <w:sz w:val="16"/>
                <w:szCs w:val="16"/>
                <w:lang w:eastAsia="en-GB"/>
              </w:rPr>
              <w:br/>
            </w:r>
            <w:r w:rsidRPr="003B4727">
              <w:rPr>
                <w:rFonts w:eastAsia="Calibri"/>
                <w:strike/>
                <w:sz w:val="16"/>
                <w:szCs w:val="16"/>
                <w:lang w:eastAsia="en-GB"/>
              </w:rPr>
              <w:t>(adres internetowy, wydający urząd lub organ, dokładne dane referencyjne dokumentacji): [……][……][……]</w:t>
            </w:r>
          </w:p>
        </w:tc>
      </w:tr>
    </w:tbl>
    <w:p w:rsidR="00ED737D" w:rsidRPr="006A289A" w:rsidRDefault="00ED737D" w:rsidP="00ED737D">
      <w:pPr>
        <w:keepNext/>
        <w:spacing w:before="120" w:after="360" w:line="360" w:lineRule="auto"/>
        <w:jc w:val="center"/>
        <w:rPr>
          <w:rFonts w:eastAsia="Calibri"/>
          <w:b/>
          <w:smallCaps/>
          <w:strike/>
          <w:sz w:val="22"/>
          <w:szCs w:val="22"/>
          <w:lang w:eastAsia="en-GB"/>
        </w:rPr>
      </w:pPr>
      <w:r w:rsidRPr="006A289A">
        <w:rPr>
          <w:rFonts w:eastAsia="Calibri"/>
          <w:b/>
          <w:smallCaps/>
          <w:strike/>
          <w:sz w:val="22"/>
          <w:szCs w:val="22"/>
          <w:lang w:eastAsia="en-GB"/>
        </w:rPr>
        <w:t>B: Sytuacja ekonomiczna i finansowa</w:t>
      </w:r>
    </w:p>
    <w:p w:rsidR="00ED737D" w:rsidRPr="006A289A" w:rsidRDefault="00ED737D" w:rsidP="00ED737D">
      <w:pPr>
        <w:keepNext/>
        <w:spacing w:before="120" w:after="360" w:line="360" w:lineRule="auto"/>
        <w:jc w:val="center"/>
        <w:rPr>
          <w:rFonts w:eastAsia="Calibri"/>
          <w:b/>
          <w:smallCaps/>
          <w:strike/>
          <w:sz w:val="22"/>
          <w:szCs w:val="22"/>
          <w:lang w:eastAsia="en-GB"/>
        </w:rPr>
      </w:pPr>
      <w:r w:rsidRPr="006A289A">
        <w:rPr>
          <w:rFonts w:eastAsia="Calibri"/>
          <w:b/>
          <w:smallCaps/>
          <w:strike/>
          <w:sz w:val="22"/>
          <w:szCs w:val="22"/>
          <w:lang w:eastAsia="en-GB"/>
        </w:rPr>
        <w:t>C: Zdolność techniczna i zawodowa</w:t>
      </w:r>
    </w:p>
    <w:p w:rsidR="00ED737D" w:rsidRPr="006A289A" w:rsidRDefault="00ED737D" w:rsidP="00ED737D">
      <w:pPr>
        <w:keepNext/>
        <w:spacing w:before="120" w:after="360" w:line="360" w:lineRule="auto"/>
        <w:jc w:val="center"/>
        <w:rPr>
          <w:rFonts w:eastAsia="Calibri"/>
          <w:b/>
          <w:smallCaps/>
          <w:strike/>
          <w:sz w:val="22"/>
          <w:szCs w:val="22"/>
          <w:lang w:eastAsia="en-GB"/>
        </w:rPr>
      </w:pPr>
      <w:bookmarkStart w:id="4" w:name="_DV_M4307"/>
      <w:bookmarkStart w:id="5" w:name="_DV_M4308"/>
      <w:bookmarkStart w:id="6" w:name="_DV_M4309"/>
      <w:bookmarkStart w:id="7" w:name="_DV_M4310"/>
      <w:bookmarkStart w:id="8" w:name="_DV_M4311"/>
      <w:bookmarkStart w:id="9" w:name="_DV_M4312"/>
      <w:bookmarkEnd w:id="4"/>
      <w:bookmarkEnd w:id="5"/>
      <w:bookmarkEnd w:id="6"/>
      <w:bookmarkEnd w:id="7"/>
      <w:bookmarkEnd w:id="8"/>
      <w:bookmarkEnd w:id="9"/>
      <w:r w:rsidRPr="006A289A">
        <w:rPr>
          <w:rFonts w:eastAsia="Calibri"/>
          <w:b/>
          <w:smallCaps/>
          <w:strike/>
          <w:sz w:val="22"/>
          <w:szCs w:val="22"/>
          <w:lang w:eastAsia="en-GB"/>
        </w:rPr>
        <w:t>D: Systemy zapewniania jakości i normy zarządzania środowiskowego</w:t>
      </w:r>
    </w:p>
    <w:p w:rsidR="00ED737D" w:rsidRDefault="00ED737D" w:rsidP="00A504A5">
      <w:pPr>
        <w:spacing w:before="120" w:after="120" w:line="360" w:lineRule="auto"/>
        <w:jc w:val="center"/>
        <w:rPr>
          <w:rFonts w:eastAsia="Calibri"/>
          <w:b/>
          <w:strike/>
          <w:sz w:val="22"/>
          <w:szCs w:val="22"/>
          <w:lang w:eastAsia="en-GB"/>
        </w:rPr>
      </w:pPr>
      <w:r w:rsidRPr="006A289A">
        <w:rPr>
          <w:rFonts w:eastAsia="Calibri"/>
          <w:b/>
          <w:strike/>
          <w:sz w:val="22"/>
          <w:szCs w:val="22"/>
          <w:lang w:eastAsia="en-GB"/>
        </w:rPr>
        <w:t>Część V: Ograniczanie liczby kwalifikujących się kandydatów</w:t>
      </w:r>
    </w:p>
    <w:p w:rsidR="00ED737D" w:rsidRPr="001615CD" w:rsidRDefault="00ED737D" w:rsidP="00ED737D">
      <w:pPr>
        <w:keepNext/>
        <w:spacing w:before="120" w:after="360" w:line="360" w:lineRule="auto"/>
        <w:jc w:val="center"/>
        <w:rPr>
          <w:rFonts w:eastAsia="Calibri"/>
          <w:b/>
          <w:lang w:eastAsia="en-GB"/>
        </w:rPr>
      </w:pPr>
      <w:r w:rsidRPr="001615CD">
        <w:rPr>
          <w:rFonts w:eastAsia="Calibri"/>
          <w:b/>
          <w:lang w:eastAsia="en-GB"/>
        </w:rPr>
        <w:t>Część VI: Oświadczenia końcowe</w:t>
      </w:r>
    </w:p>
    <w:p w:rsidR="00ED737D" w:rsidRPr="0011383F" w:rsidRDefault="00ED737D" w:rsidP="00ED737D">
      <w:pPr>
        <w:spacing w:before="120" w:after="120" w:line="360" w:lineRule="auto"/>
        <w:jc w:val="both"/>
        <w:rPr>
          <w:rFonts w:ascii="Arial Narrow" w:eastAsia="Calibri" w:hAnsi="Arial Narrow"/>
          <w:i/>
          <w:sz w:val="18"/>
          <w:lang w:eastAsia="en-GB"/>
        </w:rPr>
      </w:pPr>
      <w:r w:rsidRPr="0011383F">
        <w:rPr>
          <w:rFonts w:ascii="Arial Narrow" w:eastAsia="Calibri" w:hAnsi="Arial Narrow"/>
          <w:i/>
          <w:sz w:val="18"/>
          <w:lang w:eastAsia="en-GB"/>
        </w:rPr>
        <w:t>Niżej podpisany(-a)(-i) oficjalnie oświadcza(-ją), że informacje podane powyżej w częściach II–V są dokładne i prawidłowe oraz że zostały przedstawione z pełną świadomością konsekwencji poważnego wprowadzenia w błąd.</w:t>
      </w:r>
    </w:p>
    <w:p w:rsidR="00ED737D" w:rsidRPr="0011383F" w:rsidRDefault="00ED737D" w:rsidP="00ED737D">
      <w:pPr>
        <w:spacing w:before="120" w:after="120" w:line="360" w:lineRule="auto"/>
        <w:jc w:val="both"/>
        <w:rPr>
          <w:rFonts w:ascii="Arial Narrow" w:eastAsia="Calibri" w:hAnsi="Arial Narrow"/>
          <w:i/>
          <w:sz w:val="18"/>
          <w:lang w:eastAsia="en-GB"/>
        </w:rPr>
      </w:pPr>
      <w:r w:rsidRPr="0011383F">
        <w:rPr>
          <w:rFonts w:ascii="Arial Narrow" w:eastAsia="Calibri" w:hAnsi="Arial Narrow"/>
          <w:i/>
          <w:sz w:val="18"/>
          <w:lang w:eastAsia="en-GB"/>
        </w:rPr>
        <w:t>Niżej podpisany(-a)(-i) oficjalnie oświadcza(-ją), że jest (są) w stanie, na żądanie i bez zwłoki, przedstawić zaświadczenia i inne rodzaje dowodów w formie dokumentów, z wyjątkiem przypadków, w których:</w:t>
      </w:r>
    </w:p>
    <w:p w:rsidR="00ED737D" w:rsidRPr="0011383F" w:rsidRDefault="00ED737D" w:rsidP="00ED737D">
      <w:pPr>
        <w:spacing w:before="120" w:after="120" w:line="360" w:lineRule="auto"/>
        <w:rPr>
          <w:rFonts w:ascii="Arial Narrow" w:eastAsia="Calibri" w:hAnsi="Arial Narrow"/>
          <w:i/>
          <w:sz w:val="18"/>
          <w:lang w:eastAsia="en-GB"/>
        </w:rPr>
      </w:pPr>
      <w:r w:rsidRPr="0011383F">
        <w:rPr>
          <w:rFonts w:ascii="Arial Narrow" w:eastAsia="Calibri" w:hAnsi="Arial Narrow"/>
          <w:i/>
          <w:sz w:val="18"/>
          <w:lang w:eastAsia="en-GB"/>
        </w:rPr>
        <w:t>a) instytucja zamawiająca lub podmiot zamawiający ma możliwość uzyskania odpowiednich dokumentów potwierdzających bezpośrednio za pomocą bezpłatnej krajowej bazy danych w dowolnym państwie członkowskim</w:t>
      </w:r>
      <w:r w:rsidRPr="0011383F">
        <w:rPr>
          <w:rFonts w:ascii="Arial Narrow" w:eastAsia="Calibri" w:hAnsi="Arial Narrow"/>
          <w:i/>
          <w:sz w:val="18"/>
          <w:vertAlign w:val="superscript"/>
          <w:lang w:eastAsia="en-GB"/>
        </w:rPr>
        <w:footnoteReference w:id="32"/>
      </w:r>
      <w:r w:rsidRPr="0011383F">
        <w:rPr>
          <w:rFonts w:ascii="Arial Narrow" w:eastAsia="Calibri" w:hAnsi="Arial Narrow"/>
          <w:i/>
          <w:sz w:val="18"/>
          <w:lang w:eastAsia="en-GB"/>
        </w:rPr>
        <w:t xml:space="preserve">, lub </w:t>
      </w:r>
    </w:p>
    <w:p w:rsidR="00ED737D" w:rsidRPr="0011383F" w:rsidRDefault="00ED737D" w:rsidP="00ED737D">
      <w:pPr>
        <w:spacing w:before="120" w:after="120" w:line="360" w:lineRule="auto"/>
        <w:rPr>
          <w:rFonts w:ascii="Arial Narrow" w:eastAsia="Calibri" w:hAnsi="Arial Narrow"/>
          <w:i/>
          <w:sz w:val="18"/>
          <w:lang w:eastAsia="en-GB"/>
        </w:rPr>
      </w:pPr>
      <w:r w:rsidRPr="0011383F">
        <w:rPr>
          <w:rFonts w:ascii="Arial Narrow" w:eastAsia="Calibri" w:hAnsi="Arial Narrow"/>
          <w:i/>
          <w:sz w:val="18"/>
          <w:lang w:eastAsia="en-GB"/>
        </w:rPr>
        <w:t>b) najpóźniej od dnia 18 kwietnia 2018 r.</w:t>
      </w:r>
      <w:r w:rsidRPr="0011383F">
        <w:rPr>
          <w:rFonts w:ascii="Arial Narrow" w:eastAsia="Calibri" w:hAnsi="Arial Narrow"/>
          <w:i/>
          <w:sz w:val="18"/>
          <w:vertAlign w:val="superscript"/>
          <w:lang w:eastAsia="en-GB"/>
        </w:rPr>
        <w:footnoteReference w:id="33"/>
      </w:r>
      <w:r w:rsidRPr="0011383F">
        <w:rPr>
          <w:rFonts w:ascii="Arial Narrow" w:eastAsia="Calibri" w:hAnsi="Arial Narrow"/>
          <w:i/>
          <w:sz w:val="18"/>
          <w:lang w:eastAsia="en-GB"/>
        </w:rPr>
        <w:t>, instytucja zamawiająca lub podmiot zamawiający już posiada odpowiednią dokumentację.</w:t>
      </w:r>
    </w:p>
    <w:p w:rsidR="00ED737D" w:rsidRPr="0011383F" w:rsidRDefault="00ED737D" w:rsidP="00ED737D">
      <w:pPr>
        <w:spacing w:line="360" w:lineRule="auto"/>
        <w:rPr>
          <w:rFonts w:ascii="Arial Narrow" w:eastAsia="Calibri" w:hAnsi="Arial Narrow"/>
          <w:i/>
          <w:sz w:val="18"/>
          <w:lang w:eastAsia="en-GB"/>
        </w:rPr>
      </w:pPr>
    </w:p>
    <w:p w:rsidR="00D03899" w:rsidRPr="00D03899" w:rsidRDefault="00ED737D" w:rsidP="00D03899">
      <w:pPr>
        <w:shd w:val="clear" w:color="auto" w:fill="FFFFFF"/>
        <w:spacing w:line="480" w:lineRule="auto"/>
        <w:jc w:val="both"/>
        <w:rPr>
          <w:rFonts w:ascii="Arial Narrow" w:hAnsi="Arial Narrow" w:cs="Times New Roman"/>
          <w:sz w:val="18"/>
          <w:szCs w:val="18"/>
        </w:rPr>
      </w:pPr>
      <w:r w:rsidRPr="0011383F">
        <w:rPr>
          <w:rFonts w:ascii="Arial Narrow" w:eastAsia="Calibri" w:hAnsi="Arial Narrow"/>
          <w:i/>
          <w:sz w:val="16"/>
          <w:szCs w:val="18"/>
          <w:lang w:eastAsia="en-GB"/>
        </w:rPr>
        <w:t xml:space="preserve">Niżej podpisany(-a)(-i) oficjalnie wyraża(-ją) zgodę na to, aby </w:t>
      </w:r>
      <w:r w:rsidRPr="0011383F">
        <w:rPr>
          <w:rFonts w:ascii="Arial Narrow" w:eastAsia="Calibri" w:hAnsi="Arial Narrow"/>
          <w:b/>
          <w:i/>
          <w:sz w:val="16"/>
          <w:szCs w:val="18"/>
          <w:lang w:eastAsia="en-GB"/>
        </w:rPr>
        <w:t>Samodzielny Publiczny Zespół Opieki Zdrowotnej w Kędzierzynie-Koźlu</w:t>
      </w:r>
      <w:r w:rsidRPr="0011383F">
        <w:rPr>
          <w:rFonts w:ascii="Arial Narrow" w:eastAsia="Calibri" w:hAnsi="Arial Narrow"/>
          <w:i/>
          <w:sz w:val="16"/>
          <w:szCs w:val="18"/>
          <w:lang w:eastAsia="en-GB"/>
        </w:rPr>
        <w:t xml:space="preserve"> uzyskał dostęp do dokumentów potwierdzających informacje, które zostały przedstawione w </w:t>
      </w:r>
      <w:r w:rsidRPr="0011383F">
        <w:rPr>
          <w:rFonts w:ascii="Arial Narrow" w:eastAsia="Calibri" w:hAnsi="Arial Narrow"/>
          <w:b/>
          <w:i/>
          <w:color w:val="FF0000"/>
          <w:sz w:val="16"/>
          <w:szCs w:val="18"/>
          <w:lang w:eastAsia="en-GB"/>
        </w:rPr>
        <w:t xml:space="preserve">[wskazać część/sekcję/punkt(-y), których to dotyczy] </w:t>
      </w:r>
      <w:r w:rsidRPr="0011383F">
        <w:rPr>
          <w:rFonts w:ascii="Arial Narrow" w:eastAsia="Calibri" w:hAnsi="Arial Narrow"/>
          <w:i/>
          <w:sz w:val="16"/>
          <w:szCs w:val="18"/>
          <w:lang w:eastAsia="en-GB"/>
        </w:rPr>
        <w:t xml:space="preserve">niniejszego jednolitego europejskiego dokumentu zamówienia, na potrzeby </w:t>
      </w:r>
      <w:r w:rsidR="00BF3DB3" w:rsidRPr="00A804AF">
        <w:rPr>
          <w:rFonts w:ascii="Calibri" w:eastAsia="Calibri" w:hAnsi="Calibri" w:cs="Calibri"/>
          <w:b/>
          <w:sz w:val="18"/>
          <w:szCs w:val="18"/>
          <w:lang w:eastAsia="pl-PL"/>
        </w:rPr>
        <w:t>Dostawy przenośnego aparat</w:t>
      </w:r>
      <w:r w:rsidR="0073648D" w:rsidRPr="00A804AF">
        <w:rPr>
          <w:rFonts w:ascii="Calibri" w:eastAsia="Calibri" w:hAnsi="Calibri" w:cs="Calibri"/>
          <w:b/>
          <w:sz w:val="18"/>
          <w:szCs w:val="18"/>
          <w:lang w:eastAsia="pl-PL"/>
        </w:rPr>
        <w:t>u ultrasonograficznego</w:t>
      </w:r>
      <w:r w:rsidR="00BF3DB3" w:rsidRPr="00A804AF">
        <w:rPr>
          <w:rFonts w:ascii="Calibri" w:eastAsia="Calibri" w:hAnsi="Calibri" w:cs="Calibri"/>
          <w:b/>
          <w:sz w:val="18"/>
          <w:szCs w:val="18"/>
          <w:lang w:eastAsia="pl-PL"/>
        </w:rPr>
        <w:t xml:space="preserve"> dla SP ZOZ w Kędzierzynie-Koźlu</w:t>
      </w:r>
      <w:r w:rsidRPr="00A804AF">
        <w:rPr>
          <w:rFonts w:ascii="Calibri" w:eastAsia="Calibri" w:hAnsi="Calibri" w:cs="Calibri"/>
          <w:b/>
          <w:bCs/>
          <w:i/>
          <w:color w:val="FF0000"/>
          <w:sz w:val="18"/>
          <w:szCs w:val="18"/>
          <w:lang w:eastAsia="en-GB"/>
        </w:rPr>
        <w:t>,</w:t>
      </w:r>
      <w:r w:rsidRPr="00D03899">
        <w:rPr>
          <w:rFonts w:ascii="Arial Narrow" w:eastAsia="Calibri" w:hAnsi="Arial Narrow"/>
          <w:b/>
          <w:bCs/>
          <w:i/>
          <w:color w:val="FF0000"/>
          <w:sz w:val="18"/>
          <w:szCs w:val="18"/>
          <w:lang w:eastAsia="en-GB"/>
        </w:rPr>
        <w:t xml:space="preserve"> </w:t>
      </w:r>
      <w:r w:rsidR="00CE7933">
        <w:rPr>
          <w:rFonts w:ascii="Arial Narrow" w:eastAsia="Calibri" w:hAnsi="Arial Narrow"/>
          <w:b/>
          <w:bCs/>
          <w:i/>
          <w:color w:val="FF0000"/>
          <w:sz w:val="18"/>
          <w:szCs w:val="18"/>
          <w:lang w:eastAsia="en-GB"/>
        </w:rPr>
        <w:t xml:space="preserve"> </w:t>
      </w:r>
      <w:r w:rsidR="00BF3DB3">
        <w:rPr>
          <w:rFonts w:ascii="Arial Narrow" w:eastAsia="Calibri" w:hAnsi="Arial Narrow"/>
          <w:b/>
          <w:bCs/>
          <w:i/>
          <w:color w:val="FF0000"/>
          <w:sz w:val="18"/>
          <w:szCs w:val="18"/>
          <w:lang w:eastAsia="en-GB"/>
        </w:rPr>
        <w:t xml:space="preserve">                </w:t>
      </w:r>
      <w:r w:rsidR="008A54C4" w:rsidRPr="008A54C4">
        <w:rPr>
          <w:rFonts w:ascii="Arial Narrow" w:eastAsia="Calibri" w:hAnsi="Arial Narrow"/>
          <w:i/>
          <w:sz w:val="18"/>
          <w:szCs w:val="18"/>
          <w:lang w:eastAsia="en-GB"/>
        </w:rPr>
        <w:t xml:space="preserve">numer ogłoszenia w Dz.U. nr </w:t>
      </w:r>
      <w:r w:rsidR="00BF3DB3" w:rsidRPr="00006CAC">
        <w:rPr>
          <w:rFonts w:ascii="Calibri" w:eastAsia="Calibri" w:hAnsi="Calibri" w:cs="Calibri"/>
          <w:i/>
          <w:sz w:val="18"/>
          <w:szCs w:val="18"/>
          <w:lang w:eastAsia="en-GB"/>
        </w:rPr>
        <w:t>2020</w:t>
      </w:r>
      <w:r w:rsidR="00935B67" w:rsidRPr="00006CAC">
        <w:rPr>
          <w:rFonts w:ascii="Calibri" w:eastAsia="Calibri" w:hAnsi="Calibri" w:cs="Calibri"/>
          <w:i/>
          <w:sz w:val="18"/>
          <w:szCs w:val="18"/>
          <w:lang w:eastAsia="en-GB"/>
        </w:rPr>
        <w:t xml:space="preserve">/S </w:t>
      </w:r>
      <w:r w:rsidR="008A54C4" w:rsidRPr="00006CAC">
        <w:rPr>
          <w:rFonts w:ascii="Calibri" w:hAnsi="Calibri" w:cs="Calibri"/>
          <w:sz w:val="18"/>
          <w:szCs w:val="18"/>
        </w:rPr>
        <w:t xml:space="preserve"> 032 -074501.</w:t>
      </w:r>
    </w:p>
    <w:p w:rsidR="00ED737D" w:rsidRPr="001615CD" w:rsidRDefault="00ED737D" w:rsidP="00ED737D">
      <w:pPr>
        <w:spacing w:line="360" w:lineRule="auto"/>
        <w:rPr>
          <w:rFonts w:eastAsia="Calibri"/>
          <w:color w:val="0070C0"/>
          <w:lang w:eastAsia="en-GB"/>
        </w:rPr>
      </w:pPr>
      <w:r w:rsidRPr="001615CD">
        <w:rPr>
          <w:rFonts w:eastAsia="Calibri"/>
          <w:color w:val="0070C0"/>
          <w:lang w:eastAsia="en-GB"/>
        </w:rPr>
        <w:t xml:space="preserve">Data, miejscowość oraz podpis(-y): </w:t>
      </w:r>
    </w:p>
    <w:p w:rsidR="00ED737D" w:rsidRDefault="00ED737D" w:rsidP="00ED737D">
      <w:pPr>
        <w:spacing w:before="240" w:line="360" w:lineRule="auto"/>
        <w:jc w:val="both"/>
        <w:rPr>
          <w:rFonts w:eastAsia="Calibri"/>
          <w:color w:val="0070C0"/>
          <w:lang w:eastAsia="en-GB"/>
        </w:rPr>
      </w:pPr>
      <w:r w:rsidRPr="001615CD">
        <w:rPr>
          <w:rFonts w:eastAsia="Calibri"/>
          <w:color w:val="0070C0"/>
          <w:lang w:eastAsia="en-GB"/>
        </w:rPr>
        <w:t>…………………………………………………….</w:t>
      </w:r>
    </w:p>
    <w:p w:rsidR="00B97703" w:rsidRDefault="00B97703" w:rsidP="00ED737D">
      <w:pPr>
        <w:ind w:left="-426" w:right="-397"/>
        <w:jc w:val="right"/>
        <w:rPr>
          <w:rFonts w:ascii="Verdana" w:hAnsi="Verdana"/>
          <w:b/>
          <w:sz w:val="18"/>
          <w:szCs w:val="18"/>
        </w:rPr>
      </w:pPr>
    </w:p>
    <w:p w:rsidR="00BF3DB3" w:rsidRDefault="00BF3DB3" w:rsidP="00ED737D">
      <w:pPr>
        <w:ind w:left="-426" w:right="-397"/>
        <w:jc w:val="right"/>
        <w:rPr>
          <w:rFonts w:ascii="Verdana" w:hAnsi="Verdana"/>
          <w:b/>
          <w:sz w:val="18"/>
          <w:szCs w:val="18"/>
        </w:rPr>
      </w:pPr>
    </w:p>
    <w:p w:rsidR="00BF3DB3" w:rsidRDefault="00BF3DB3" w:rsidP="00ED737D">
      <w:pPr>
        <w:ind w:left="-426" w:right="-397"/>
        <w:jc w:val="right"/>
        <w:rPr>
          <w:rFonts w:ascii="Verdana" w:hAnsi="Verdana"/>
          <w:b/>
          <w:sz w:val="18"/>
          <w:szCs w:val="18"/>
        </w:rPr>
      </w:pPr>
    </w:p>
    <w:p w:rsidR="00ED737D" w:rsidRPr="00A22AD1" w:rsidRDefault="00B97703" w:rsidP="00ED737D">
      <w:pPr>
        <w:ind w:left="-426" w:right="-397"/>
        <w:jc w:val="right"/>
        <w:rPr>
          <w:rFonts w:ascii="Verdana" w:hAnsi="Verdana"/>
          <w:b/>
          <w:sz w:val="18"/>
          <w:szCs w:val="18"/>
        </w:rPr>
      </w:pPr>
      <w:r w:rsidRPr="00A22AD1">
        <w:rPr>
          <w:rFonts w:ascii="Verdana" w:hAnsi="Verdana"/>
          <w:b/>
          <w:sz w:val="18"/>
          <w:szCs w:val="18"/>
        </w:rPr>
        <w:t>Z</w:t>
      </w:r>
      <w:r w:rsidR="00ED737D" w:rsidRPr="00A22AD1">
        <w:rPr>
          <w:rFonts w:ascii="Verdana" w:hAnsi="Verdana"/>
          <w:b/>
          <w:sz w:val="18"/>
          <w:szCs w:val="18"/>
        </w:rPr>
        <w:t xml:space="preserve">ałącznik nr 4 do </w:t>
      </w:r>
      <w:r w:rsidR="00496EF3" w:rsidRPr="00A22AD1">
        <w:rPr>
          <w:rFonts w:ascii="Verdana" w:hAnsi="Verdana"/>
          <w:b/>
          <w:sz w:val="18"/>
          <w:szCs w:val="18"/>
        </w:rPr>
        <w:t>SIWZ</w:t>
      </w:r>
    </w:p>
    <w:p w:rsidR="00EE7E4F" w:rsidRPr="00A22AD1" w:rsidRDefault="000C3689" w:rsidP="00243D8A">
      <w:pPr>
        <w:spacing w:after="120" w:line="360" w:lineRule="auto"/>
        <w:jc w:val="center"/>
        <w:rPr>
          <w:rFonts w:ascii="Verdana" w:hAnsi="Verdana"/>
          <w:b/>
          <w:sz w:val="18"/>
          <w:szCs w:val="18"/>
        </w:rPr>
      </w:pPr>
      <w:r w:rsidRPr="00A22AD1">
        <w:rPr>
          <w:rFonts w:ascii="Verdana" w:hAnsi="Verdana"/>
          <w:b/>
          <w:sz w:val="18"/>
          <w:szCs w:val="18"/>
        </w:rPr>
        <w:t xml:space="preserve">Wzór umowy </w:t>
      </w:r>
    </w:p>
    <w:p w:rsidR="00003008" w:rsidRPr="00A22AD1" w:rsidRDefault="00ED737D" w:rsidP="00032033">
      <w:pPr>
        <w:spacing w:after="120" w:line="360" w:lineRule="auto"/>
        <w:jc w:val="center"/>
        <w:rPr>
          <w:rFonts w:ascii="Verdana" w:eastAsia="Arial" w:hAnsi="Verdana"/>
          <w:b/>
          <w:sz w:val="18"/>
          <w:szCs w:val="18"/>
        </w:rPr>
      </w:pPr>
      <w:r w:rsidRPr="00A22AD1">
        <w:rPr>
          <w:rFonts w:ascii="Verdana" w:hAnsi="Verdana"/>
          <w:b/>
          <w:sz w:val="18"/>
          <w:szCs w:val="18"/>
        </w:rPr>
        <w:t>UMOWA</w:t>
      </w:r>
      <w:r w:rsidR="004221A8" w:rsidRPr="00A22AD1">
        <w:rPr>
          <w:rFonts w:ascii="Verdana" w:hAnsi="Verdana"/>
          <w:b/>
          <w:sz w:val="18"/>
          <w:szCs w:val="18"/>
        </w:rPr>
        <w:t xml:space="preserve">  NR …../...../ </w:t>
      </w:r>
      <w:r w:rsidR="00BF3DB3">
        <w:rPr>
          <w:rFonts w:ascii="Verdana" w:hAnsi="Verdana"/>
          <w:b/>
          <w:sz w:val="18"/>
          <w:szCs w:val="18"/>
        </w:rPr>
        <w:t>AZ-P.2020</w:t>
      </w:r>
      <w:r w:rsidR="00F94E27">
        <w:rPr>
          <w:rFonts w:ascii="Verdana" w:hAnsi="Verdana"/>
          <w:b/>
          <w:sz w:val="18"/>
          <w:szCs w:val="18"/>
        </w:rPr>
        <w:t>.</w:t>
      </w:r>
      <w:r w:rsidRPr="00A22AD1">
        <w:rPr>
          <w:rFonts w:ascii="Verdana" w:hAnsi="Verdana"/>
          <w:b/>
          <w:sz w:val="18"/>
          <w:szCs w:val="18"/>
        </w:rPr>
        <w:br/>
      </w:r>
    </w:p>
    <w:p w:rsidR="00350D32" w:rsidRPr="00A22AD1" w:rsidRDefault="00350D32" w:rsidP="00350D32">
      <w:pPr>
        <w:spacing w:after="120" w:line="360" w:lineRule="auto"/>
        <w:ind w:left="-284" w:right="-171"/>
        <w:rPr>
          <w:rFonts w:ascii="Verdana" w:hAnsi="Verdana"/>
          <w:sz w:val="18"/>
          <w:szCs w:val="18"/>
        </w:rPr>
      </w:pPr>
      <w:r w:rsidRPr="00A22AD1">
        <w:rPr>
          <w:rFonts w:ascii="Verdana" w:hAnsi="Verdana"/>
          <w:sz w:val="18"/>
          <w:szCs w:val="18"/>
        </w:rPr>
        <w:t>zawarta  dnia ………r. w Kędzierzynie-Koźlu pomiędzy:</w:t>
      </w:r>
    </w:p>
    <w:p w:rsidR="00350D32" w:rsidRPr="00A22AD1" w:rsidRDefault="00350D32" w:rsidP="00350D32">
      <w:pPr>
        <w:spacing w:after="120" w:line="360" w:lineRule="auto"/>
        <w:ind w:left="-284" w:right="-171"/>
        <w:jc w:val="both"/>
        <w:rPr>
          <w:rFonts w:ascii="Verdana" w:hAnsi="Verdana"/>
          <w:sz w:val="18"/>
          <w:szCs w:val="18"/>
        </w:rPr>
      </w:pPr>
      <w:r w:rsidRPr="00A22AD1">
        <w:rPr>
          <w:rFonts w:ascii="Verdana" w:hAnsi="Verdana"/>
          <w:b/>
          <w:sz w:val="18"/>
          <w:szCs w:val="18"/>
        </w:rPr>
        <w:t>Samodzielnym Publicznym Zespołem Opieki Zdrowotnej z siedzibą w Kędzierzynie-Koźlu</w:t>
      </w:r>
      <w:r w:rsidRPr="00A22AD1">
        <w:rPr>
          <w:rFonts w:ascii="Verdana" w:hAnsi="Verdana"/>
          <w:sz w:val="18"/>
          <w:szCs w:val="18"/>
        </w:rPr>
        <w:t xml:space="preserve"> 47-200,ul. 24 Kwietnia 5, zarejestrowanym przez Sąd Rejonowy, VIII Wydział Gospodarczy Krajowego Rejestru Sądowego w Opolu, pod numerem KRS 0000004757, posiadającym NIP 749-179-03-04, Regon 000314661,</w:t>
      </w:r>
    </w:p>
    <w:p w:rsidR="00350D32" w:rsidRPr="00A22AD1" w:rsidRDefault="00350D32" w:rsidP="00350D32">
      <w:pPr>
        <w:spacing w:after="120" w:line="360" w:lineRule="auto"/>
        <w:ind w:left="-284" w:right="-171"/>
        <w:jc w:val="both"/>
        <w:rPr>
          <w:rFonts w:ascii="Verdana" w:hAnsi="Verdana"/>
          <w:b/>
          <w:sz w:val="18"/>
          <w:szCs w:val="18"/>
        </w:rPr>
      </w:pPr>
      <w:r w:rsidRPr="00A22AD1">
        <w:rPr>
          <w:rFonts w:ascii="Verdana" w:hAnsi="Verdana"/>
          <w:sz w:val="18"/>
          <w:szCs w:val="18"/>
        </w:rPr>
        <w:t xml:space="preserve">zwanym dalej </w:t>
      </w:r>
      <w:r w:rsidRPr="00A22AD1">
        <w:rPr>
          <w:rFonts w:ascii="Verdana" w:hAnsi="Verdana"/>
          <w:b/>
          <w:sz w:val="18"/>
          <w:szCs w:val="18"/>
        </w:rPr>
        <w:t>Zamawiającym</w:t>
      </w:r>
      <w:r w:rsidRPr="00A22AD1">
        <w:rPr>
          <w:rFonts w:ascii="Verdana" w:hAnsi="Verdana"/>
          <w:sz w:val="18"/>
          <w:szCs w:val="18"/>
        </w:rPr>
        <w:t>, reprezentowanym przez: ………………………………………………</w:t>
      </w:r>
    </w:p>
    <w:p w:rsidR="00350D32" w:rsidRPr="00A22AD1" w:rsidRDefault="00350D32" w:rsidP="00350D32">
      <w:pPr>
        <w:spacing w:after="120" w:line="360" w:lineRule="auto"/>
        <w:ind w:left="-284" w:right="-171"/>
        <w:rPr>
          <w:rFonts w:ascii="Verdana" w:hAnsi="Verdana"/>
          <w:sz w:val="18"/>
          <w:szCs w:val="18"/>
        </w:rPr>
      </w:pPr>
      <w:r w:rsidRPr="00A22AD1">
        <w:rPr>
          <w:rFonts w:ascii="Verdana" w:hAnsi="Verdana"/>
          <w:sz w:val="18"/>
          <w:szCs w:val="18"/>
        </w:rPr>
        <w:t>a ……………….......................................................... KRS…………….…..NIP……………..Regon…………………</w:t>
      </w:r>
      <w:r w:rsidRPr="00A22AD1">
        <w:rPr>
          <w:rFonts w:ascii="Verdana" w:hAnsi="Verdana"/>
          <w:sz w:val="18"/>
          <w:szCs w:val="18"/>
        </w:rPr>
        <w:br/>
        <w:t xml:space="preserve">zwanym dalej </w:t>
      </w:r>
      <w:r w:rsidRPr="00A22AD1">
        <w:rPr>
          <w:rFonts w:ascii="Verdana" w:hAnsi="Verdana"/>
          <w:b/>
          <w:sz w:val="18"/>
          <w:szCs w:val="18"/>
        </w:rPr>
        <w:t>Wykonawcą</w:t>
      </w:r>
      <w:r w:rsidRPr="00A22AD1">
        <w:rPr>
          <w:rFonts w:ascii="Verdana" w:hAnsi="Verdana"/>
          <w:sz w:val="18"/>
          <w:szCs w:val="18"/>
        </w:rPr>
        <w:t>, reprezentowanym przez: ………..…………………………………………………………..</w:t>
      </w:r>
    </w:p>
    <w:p w:rsidR="00350D32" w:rsidRPr="00A22AD1" w:rsidRDefault="00350D32" w:rsidP="00350D32">
      <w:pPr>
        <w:spacing w:after="120" w:line="360" w:lineRule="auto"/>
        <w:ind w:left="-284" w:right="-171"/>
        <w:rPr>
          <w:rFonts w:ascii="Verdana" w:hAnsi="Verdana"/>
          <w:sz w:val="18"/>
          <w:szCs w:val="18"/>
        </w:rPr>
      </w:pPr>
    </w:p>
    <w:p w:rsidR="00107448" w:rsidRPr="00A22AD1" w:rsidRDefault="00350D32" w:rsidP="00107448">
      <w:pPr>
        <w:snapToGrid w:val="0"/>
        <w:spacing w:after="120" w:line="360" w:lineRule="auto"/>
        <w:ind w:left="-284" w:right="-171"/>
        <w:jc w:val="both"/>
        <w:rPr>
          <w:rFonts w:ascii="Verdana" w:hAnsi="Verdana"/>
          <w:b/>
          <w:i/>
          <w:sz w:val="18"/>
          <w:szCs w:val="18"/>
        </w:rPr>
      </w:pPr>
      <w:r w:rsidRPr="00A22AD1">
        <w:rPr>
          <w:rFonts w:ascii="Verdana" w:hAnsi="Verdana"/>
          <w:sz w:val="18"/>
          <w:szCs w:val="18"/>
        </w:rPr>
        <w:t xml:space="preserve">W wyniku zakończonego postępowania nr </w:t>
      </w:r>
      <w:r w:rsidR="00F94E27">
        <w:rPr>
          <w:rFonts w:ascii="Verdana" w:hAnsi="Verdana"/>
          <w:b/>
          <w:sz w:val="18"/>
          <w:szCs w:val="18"/>
        </w:rPr>
        <w:t>……………..</w:t>
      </w:r>
      <w:r w:rsidR="00107448" w:rsidRPr="00A22AD1">
        <w:rPr>
          <w:rFonts w:ascii="Verdana" w:hAnsi="Verdana"/>
          <w:b/>
          <w:sz w:val="18"/>
          <w:szCs w:val="18"/>
        </w:rPr>
        <w:t xml:space="preserve"> </w:t>
      </w:r>
      <w:r w:rsidRPr="00A22AD1">
        <w:rPr>
          <w:rFonts w:ascii="Verdana" w:hAnsi="Verdana"/>
          <w:sz w:val="18"/>
          <w:szCs w:val="18"/>
        </w:rPr>
        <w:t xml:space="preserve">toczącego się w trybie przetargu nieograniczonego pn. </w:t>
      </w:r>
      <w:r w:rsidR="00107448" w:rsidRPr="00A22AD1">
        <w:rPr>
          <w:rFonts w:ascii="Verdana" w:hAnsi="Verdana"/>
          <w:b/>
          <w:bCs/>
          <w:i/>
          <w:sz w:val="18"/>
          <w:szCs w:val="18"/>
        </w:rPr>
        <w:t>„</w:t>
      </w:r>
      <w:r w:rsidR="0076211E">
        <w:rPr>
          <w:rFonts w:ascii="Verdana" w:hAnsi="Verdana"/>
          <w:b/>
          <w:i/>
          <w:sz w:val="18"/>
          <w:szCs w:val="18"/>
        </w:rPr>
        <w:t xml:space="preserve"> </w:t>
      </w:r>
      <w:r w:rsidR="00F94E27">
        <w:rPr>
          <w:rFonts w:ascii="Verdana" w:hAnsi="Verdana"/>
          <w:b/>
          <w:i/>
          <w:sz w:val="18"/>
          <w:szCs w:val="18"/>
        </w:rPr>
        <w:t>………………………………..</w:t>
      </w:r>
      <w:r w:rsidR="00107448" w:rsidRPr="00A22AD1">
        <w:rPr>
          <w:rFonts w:ascii="Verdana" w:hAnsi="Verdana"/>
          <w:b/>
          <w:bCs/>
          <w:i/>
          <w:sz w:val="18"/>
          <w:szCs w:val="18"/>
        </w:rPr>
        <w:t>”</w:t>
      </w:r>
    </w:p>
    <w:p w:rsidR="00350D32" w:rsidRPr="00A22AD1" w:rsidRDefault="00350D32" w:rsidP="00350D32">
      <w:pPr>
        <w:snapToGrid w:val="0"/>
        <w:spacing w:after="120" w:line="360" w:lineRule="auto"/>
        <w:ind w:left="-284" w:right="-171"/>
        <w:jc w:val="both"/>
        <w:rPr>
          <w:rFonts w:ascii="Verdana" w:hAnsi="Verdana"/>
          <w:sz w:val="18"/>
          <w:szCs w:val="18"/>
        </w:rPr>
      </w:pPr>
      <w:r w:rsidRPr="00A22AD1">
        <w:rPr>
          <w:rFonts w:ascii="Verdana" w:hAnsi="Verdana"/>
          <w:sz w:val="18"/>
          <w:szCs w:val="18"/>
        </w:rPr>
        <w:t>i dokonanego przez Zamawiającego wyboru najkorzystniejszej oferty w w/w postępowaniu, Strony zawierają umowę o następującej treści:</w:t>
      </w:r>
    </w:p>
    <w:p w:rsidR="00350D32" w:rsidRPr="00A22AD1" w:rsidRDefault="00350D32" w:rsidP="00350D32">
      <w:pPr>
        <w:spacing w:after="120" w:line="360" w:lineRule="auto"/>
        <w:ind w:left="-284" w:right="-171"/>
        <w:jc w:val="center"/>
        <w:rPr>
          <w:rFonts w:ascii="Verdana" w:hAnsi="Verdana"/>
          <w:b/>
          <w:sz w:val="18"/>
          <w:szCs w:val="18"/>
        </w:rPr>
      </w:pPr>
      <w:r w:rsidRPr="00A22AD1">
        <w:rPr>
          <w:rFonts w:ascii="Verdana" w:hAnsi="Verdana"/>
          <w:b/>
          <w:sz w:val="18"/>
          <w:szCs w:val="18"/>
        </w:rPr>
        <w:t>§ 1</w:t>
      </w:r>
      <w:r w:rsidRPr="00A22AD1">
        <w:rPr>
          <w:rFonts w:ascii="Verdana" w:hAnsi="Verdana"/>
          <w:b/>
          <w:sz w:val="18"/>
          <w:szCs w:val="18"/>
        </w:rPr>
        <w:br/>
        <w:t>Przedmiot umowy</w:t>
      </w:r>
    </w:p>
    <w:p w:rsidR="00350D32" w:rsidRPr="00A22AD1" w:rsidRDefault="00350D32" w:rsidP="005E6830">
      <w:pPr>
        <w:numPr>
          <w:ilvl w:val="6"/>
          <w:numId w:val="28"/>
        </w:numPr>
        <w:tabs>
          <w:tab w:val="num" w:pos="142"/>
        </w:tabs>
        <w:spacing w:after="120" w:line="360" w:lineRule="auto"/>
        <w:ind w:left="142" w:right="-171" w:hanging="426"/>
        <w:jc w:val="both"/>
        <w:rPr>
          <w:rFonts w:ascii="Verdana" w:hAnsi="Verdana"/>
          <w:color w:val="00B0F0"/>
          <w:sz w:val="18"/>
          <w:szCs w:val="18"/>
        </w:rPr>
      </w:pPr>
      <w:r w:rsidRPr="00A22AD1">
        <w:rPr>
          <w:rFonts w:ascii="Verdana" w:hAnsi="Verdana" w:cs="Arial Narrow"/>
          <w:sz w:val="18"/>
          <w:szCs w:val="18"/>
        </w:rPr>
        <w:t>Wykonawca zobowiązuje się do sprzedaży Zamawiającemu wraz z dowozem, rozładunkiem, montażem                 i przeszkoleniem personelu Zamawiającego</w:t>
      </w:r>
      <w:r w:rsidRPr="00A22AD1">
        <w:rPr>
          <w:rFonts w:ascii="Verdana" w:hAnsi="Verdana" w:cs="Arial Narrow"/>
          <w:b/>
          <w:color w:val="FF0000"/>
          <w:sz w:val="18"/>
          <w:szCs w:val="18"/>
        </w:rPr>
        <w:t xml:space="preserve"> </w:t>
      </w:r>
      <w:r w:rsidRPr="00A22AD1">
        <w:rPr>
          <w:rFonts w:ascii="Verdana" w:hAnsi="Verdana"/>
          <w:sz w:val="18"/>
          <w:szCs w:val="18"/>
        </w:rPr>
        <w:t>………………… (</w:t>
      </w:r>
      <w:r w:rsidRPr="00A22AD1">
        <w:rPr>
          <w:rFonts w:ascii="Verdana" w:hAnsi="Verdana"/>
          <w:i/>
          <w:sz w:val="18"/>
          <w:szCs w:val="18"/>
        </w:rPr>
        <w:t>nazwa sprzętu</w:t>
      </w:r>
      <w:r w:rsidR="00B95C4C">
        <w:rPr>
          <w:rFonts w:ascii="Verdana" w:hAnsi="Verdana"/>
          <w:i/>
          <w:sz w:val="18"/>
          <w:szCs w:val="18"/>
        </w:rPr>
        <w:t xml:space="preserve"> i numer zadania częściowego</w:t>
      </w:r>
      <w:r w:rsidRPr="00A22AD1">
        <w:rPr>
          <w:rFonts w:ascii="Verdana" w:hAnsi="Verdana"/>
          <w:i/>
          <w:sz w:val="18"/>
          <w:szCs w:val="18"/>
        </w:rPr>
        <w:t>)</w:t>
      </w:r>
      <w:r w:rsidRPr="00A22AD1">
        <w:rPr>
          <w:rFonts w:ascii="Verdana" w:hAnsi="Verdana"/>
          <w:sz w:val="18"/>
          <w:szCs w:val="18"/>
        </w:rPr>
        <w:t xml:space="preserve"> na </w:t>
      </w:r>
      <w:r w:rsidR="00B95C4C">
        <w:rPr>
          <w:rFonts w:ascii="Verdana" w:hAnsi="Verdana"/>
          <w:sz w:val="18"/>
          <w:szCs w:val="18"/>
        </w:rPr>
        <w:t>………………………….</w:t>
      </w:r>
    </w:p>
    <w:p w:rsidR="00350D32" w:rsidRPr="00A22AD1" w:rsidRDefault="00350D32" w:rsidP="005E6830">
      <w:pPr>
        <w:numPr>
          <w:ilvl w:val="6"/>
          <w:numId w:val="28"/>
        </w:numPr>
        <w:spacing w:after="120" w:line="360" w:lineRule="auto"/>
        <w:ind w:left="142" w:right="-171" w:hanging="426"/>
        <w:jc w:val="both"/>
        <w:rPr>
          <w:rFonts w:ascii="Verdana" w:hAnsi="Verdana"/>
          <w:b/>
          <w:sz w:val="18"/>
          <w:szCs w:val="18"/>
        </w:rPr>
      </w:pPr>
      <w:r w:rsidRPr="00A22AD1">
        <w:rPr>
          <w:rFonts w:ascii="Verdana" w:hAnsi="Verdana" w:cs="Arial Narrow"/>
          <w:sz w:val="18"/>
          <w:szCs w:val="18"/>
        </w:rPr>
        <w:t xml:space="preserve">Szczegółowy zakres oraz obowiązki Wykonawcy dotyczące realizacji przedmiotu niniejszej umowy określa załącznik nr </w:t>
      </w:r>
      <w:r w:rsidR="005D311C">
        <w:rPr>
          <w:rFonts w:ascii="Verdana" w:hAnsi="Verdana" w:cs="Arial Narrow"/>
          <w:sz w:val="18"/>
          <w:szCs w:val="18"/>
        </w:rPr>
        <w:t>…………………</w:t>
      </w:r>
      <w:r w:rsidRPr="00A22AD1">
        <w:rPr>
          <w:rFonts w:ascii="Verdana" w:hAnsi="Verdana" w:cs="Arial Narrow"/>
          <w:b/>
          <w:sz w:val="18"/>
          <w:szCs w:val="18"/>
        </w:rPr>
        <w:t xml:space="preserve"> </w:t>
      </w:r>
      <w:r w:rsidRPr="00A22AD1">
        <w:rPr>
          <w:rFonts w:ascii="Verdana" w:hAnsi="Verdana" w:cs="Arial Narrow"/>
          <w:sz w:val="18"/>
          <w:szCs w:val="18"/>
        </w:rPr>
        <w:t xml:space="preserve">do </w:t>
      </w:r>
      <w:r w:rsidR="00496EF3" w:rsidRPr="00A22AD1">
        <w:rPr>
          <w:rFonts w:ascii="Verdana" w:hAnsi="Verdana" w:cs="Arial Narrow"/>
          <w:sz w:val="18"/>
          <w:szCs w:val="18"/>
        </w:rPr>
        <w:t>SIWZ</w:t>
      </w:r>
      <w:r w:rsidRPr="00A22AD1">
        <w:rPr>
          <w:rFonts w:ascii="Verdana" w:hAnsi="Verdana" w:cs="Arial Narrow"/>
          <w:sz w:val="18"/>
          <w:szCs w:val="18"/>
        </w:rPr>
        <w:t xml:space="preserve">.  </w:t>
      </w:r>
    </w:p>
    <w:p w:rsidR="00350D32" w:rsidRPr="00A22AD1" w:rsidRDefault="00350D32" w:rsidP="005E6830">
      <w:pPr>
        <w:numPr>
          <w:ilvl w:val="6"/>
          <w:numId w:val="28"/>
        </w:numPr>
        <w:spacing w:after="120" w:line="360" w:lineRule="auto"/>
        <w:ind w:left="142" w:right="-171" w:hanging="426"/>
        <w:jc w:val="both"/>
        <w:rPr>
          <w:rFonts w:ascii="Verdana" w:hAnsi="Verdana"/>
          <w:b/>
          <w:sz w:val="18"/>
          <w:szCs w:val="18"/>
        </w:rPr>
      </w:pPr>
      <w:r w:rsidRPr="00A22AD1">
        <w:rPr>
          <w:rFonts w:ascii="Verdana" w:hAnsi="Verdana" w:cs="Arial Narrow"/>
          <w:sz w:val="18"/>
          <w:szCs w:val="18"/>
        </w:rPr>
        <w:t>Wykonawca oświadcza, że:</w:t>
      </w:r>
    </w:p>
    <w:p w:rsidR="00350D32" w:rsidRPr="00A22AD1" w:rsidRDefault="00350D32" w:rsidP="001F19DD">
      <w:pPr>
        <w:numPr>
          <w:ilvl w:val="4"/>
          <w:numId w:val="55"/>
        </w:numPr>
        <w:spacing w:after="120" w:line="360" w:lineRule="auto"/>
        <w:ind w:left="709" w:right="-171" w:hanging="567"/>
        <w:jc w:val="both"/>
        <w:rPr>
          <w:rFonts w:ascii="Verdana" w:hAnsi="Verdana"/>
          <w:b/>
          <w:sz w:val="18"/>
          <w:szCs w:val="18"/>
        </w:rPr>
      </w:pPr>
      <w:r w:rsidRPr="00A22AD1">
        <w:rPr>
          <w:rFonts w:ascii="Verdana" w:hAnsi="Verdana" w:cs="Arial Narrow"/>
          <w:sz w:val="18"/>
          <w:szCs w:val="18"/>
        </w:rPr>
        <w:t>posiada uprawnienia, doświadczenie, wiedzę oraz potencjał techniczny i osobowy do należytego wykonania przedmiotu niniejszej umowy,</w:t>
      </w:r>
    </w:p>
    <w:p w:rsidR="00350D32" w:rsidRPr="00A22AD1" w:rsidRDefault="00350D32" w:rsidP="001F19DD">
      <w:pPr>
        <w:numPr>
          <w:ilvl w:val="4"/>
          <w:numId w:val="55"/>
        </w:numPr>
        <w:spacing w:after="120" w:line="360" w:lineRule="auto"/>
        <w:ind w:left="709" w:right="-171" w:hanging="567"/>
        <w:jc w:val="both"/>
        <w:rPr>
          <w:rFonts w:ascii="Verdana" w:hAnsi="Verdana"/>
          <w:b/>
          <w:sz w:val="18"/>
          <w:szCs w:val="18"/>
        </w:rPr>
      </w:pPr>
      <w:r w:rsidRPr="00A22AD1">
        <w:rPr>
          <w:rFonts w:ascii="Verdana" w:hAnsi="Verdana" w:cs="Arial Narrow"/>
          <w:sz w:val="18"/>
          <w:szCs w:val="18"/>
        </w:rPr>
        <w:t xml:space="preserve">przedmiot umowy jest fabrycznie nowy, stanowi jego własność, jest wolny od wad fizycznych </w:t>
      </w:r>
      <w:r w:rsidR="00032033" w:rsidRPr="00A22AD1">
        <w:rPr>
          <w:rFonts w:ascii="Verdana" w:hAnsi="Verdana" w:cs="Arial Narrow"/>
          <w:sz w:val="18"/>
          <w:szCs w:val="18"/>
        </w:rPr>
        <w:t xml:space="preserve">                      </w:t>
      </w:r>
      <w:r w:rsidRPr="00A22AD1">
        <w:rPr>
          <w:rFonts w:ascii="Verdana" w:hAnsi="Verdana" w:cs="Arial Narrow"/>
          <w:sz w:val="18"/>
          <w:szCs w:val="18"/>
        </w:rPr>
        <w:t>i prawnych, nie jest obciążony żadnymi prawami osób trzecich oraz nie jest przedmiotem żadnego postępowania egzekucyjnego i zabezpieczenia,</w:t>
      </w:r>
    </w:p>
    <w:p w:rsidR="00350D32" w:rsidRPr="00A22AD1" w:rsidRDefault="00350D32" w:rsidP="00BA2CDC">
      <w:pPr>
        <w:numPr>
          <w:ilvl w:val="4"/>
          <w:numId w:val="55"/>
        </w:numPr>
        <w:spacing w:after="120" w:line="360" w:lineRule="auto"/>
        <w:ind w:left="709" w:right="-171" w:hanging="567"/>
        <w:rPr>
          <w:rFonts w:ascii="Verdana" w:hAnsi="Verdana"/>
          <w:b/>
          <w:sz w:val="18"/>
          <w:szCs w:val="18"/>
        </w:rPr>
      </w:pPr>
      <w:r w:rsidRPr="00A22AD1">
        <w:rPr>
          <w:rFonts w:ascii="Verdana" w:hAnsi="Verdana" w:cs="Arial Narrow"/>
          <w:sz w:val="18"/>
          <w:szCs w:val="18"/>
        </w:rPr>
        <w:t xml:space="preserve">przedmiot umowy </w:t>
      </w:r>
      <w:r w:rsidRPr="00A22AD1">
        <w:rPr>
          <w:rFonts w:ascii="Verdana" w:hAnsi="Verdana"/>
          <w:sz w:val="18"/>
          <w:szCs w:val="18"/>
        </w:rPr>
        <w:t xml:space="preserve">jest dopuszczony do obrotu na terenie RP i posiada Deklaracje Zgodności oraz spełnia wymagania odpowiednich norm  i  przepisów, a w szczególności określonych w: </w:t>
      </w:r>
      <w:r w:rsidRPr="00A22AD1">
        <w:rPr>
          <w:rFonts w:ascii="Verdana" w:hAnsi="Verdana"/>
          <w:sz w:val="18"/>
          <w:szCs w:val="18"/>
        </w:rPr>
        <w:br/>
        <w:t xml:space="preserve">- </w:t>
      </w:r>
      <w:r w:rsidR="001F2420" w:rsidRPr="00A22AD1">
        <w:rPr>
          <w:rFonts w:ascii="Verdana" w:hAnsi="Verdana"/>
          <w:bCs/>
          <w:sz w:val="18"/>
          <w:szCs w:val="18"/>
        </w:rPr>
        <w:t>Ustawie z 20.05.2010r. o wyrobach medycznych (Dz.U. z 2019 r., poz. 175)</w:t>
      </w:r>
      <w:r w:rsidRPr="00A22AD1">
        <w:rPr>
          <w:rFonts w:ascii="Verdana" w:hAnsi="Verdana"/>
          <w:bCs/>
          <w:sz w:val="18"/>
          <w:szCs w:val="18"/>
        </w:rPr>
        <w:t xml:space="preserve">, </w:t>
      </w:r>
      <w:r w:rsidRPr="00A22AD1">
        <w:rPr>
          <w:rFonts w:ascii="Verdana" w:hAnsi="Verdana"/>
          <w:bCs/>
          <w:sz w:val="18"/>
          <w:szCs w:val="18"/>
        </w:rPr>
        <w:br/>
        <w:t>- Rozporządzeniu Ministra Zdrowia z 05.11.2010r. w sprawie sposobu kwalifikacji wyrobów medycznych  (Dz. U. z 2010r. Nr 215, poz. 1416),</w:t>
      </w:r>
      <w:r w:rsidRPr="00A22AD1">
        <w:rPr>
          <w:rFonts w:ascii="Verdana" w:hAnsi="Verdana"/>
          <w:bCs/>
          <w:sz w:val="18"/>
          <w:szCs w:val="18"/>
        </w:rPr>
        <w:br/>
        <w:t>- Rozporządzeniu Ministra Zdrowia z 17.02.2016r. w sprawie wymagań zasadniczych  oraz procedur zgodności  wyrobów medycznych  (Dz. U. z 2016r. poz. 211),</w:t>
      </w:r>
      <w:r w:rsidRPr="00A22AD1">
        <w:rPr>
          <w:rFonts w:ascii="Verdana" w:hAnsi="Verdana"/>
          <w:bCs/>
          <w:sz w:val="18"/>
          <w:szCs w:val="18"/>
        </w:rPr>
        <w:br/>
        <w:t xml:space="preserve">- </w:t>
      </w:r>
      <w:r w:rsidRPr="00A22AD1">
        <w:rPr>
          <w:rFonts w:ascii="Verdana" w:hAnsi="Verdana"/>
          <w:sz w:val="18"/>
          <w:szCs w:val="18"/>
        </w:rPr>
        <w:t>Rozporządzeniu Ministra Zdrowia z 22.09.2010r. w sprawie wzoru znaku CE (Dz. U. z 2010r.</w:t>
      </w:r>
      <w:r w:rsidR="00535155" w:rsidRPr="00A22AD1">
        <w:rPr>
          <w:rFonts w:ascii="Verdana" w:hAnsi="Verdana"/>
          <w:sz w:val="18"/>
          <w:szCs w:val="18"/>
        </w:rPr>
        <w:t xml:space="preserve">                  </w:t>
      </w:r>
      <w:r w:rsidRPr="00A22AD1">
        <w:rPr>
          <w:rFonts w:ascii="Verdana" w:hAnsi="Verdana"/>
          <w:sz w:val="18"/>
          <w:szCs w:val="18"/>
        </w:rPr>
        <w:t xml:space="preserve"> nr 186, poz. 1252 z </w:t>
      </w:r>
      <w:proofErr w:type="spellStart"/>
      <w:r w:rsidRPr="00A22AD1">
        <w:rPr>
          <w:rFonts w:ascii="Verdana" w:hAnsi="Verdana"/>
          <w:sz w:val="18"/>
          <w:szCs w:val="18"/>
        </w:rPr>
        <w:t>późn</w:t>
      </w:r>
      <w:proofErr w:type="spellEnd"/>
      <w:r w:rsidRPr="00A22AD1">
        <w:rPr>
          <w:rFonts w:ascii="Verdana" w:hAnsi="Verdana"/>
          <w:sz w:val="18"/>
          <w:szCs w:val="18"/>
        </w:rPr>
        <w:t>. zm.),</w:t>
      </w:r>
      <w:r w:rsidRPr="00A22AD1">
        <w:rPr>
          <w:rFonts w:ascii="Verdana" w:hAnsi="Verdana"/>
          <w:sz w:val="18"/>
          <w:szCs w:val="18"/>
        </w:rPr>
        <w:br/>
        <w:t xml:space="preserve">- </w:t>
      </w:r>
      <w:r w:rsidRPr="00A22AD1">
        <w:rPr>
          <w:rFonts w:ascii="Verdana" w:hAnsi="Verdana"/>
          <w:bCs/>
          <w:sz w:val="18"/>
          <w:szCs w:val="18"/>
        </w:rPr>
        <w:t xml:space="preserve">Dyrektywie 2007/47/EC z 21.09.2007r. zmieniającej Dyrektywę 93/42/EWG z 14.04.1993r. - </w:t>
      </w:r>
      <w:r w:rsidRPr="00A22AD1">
        <w:rPr>
          <w:rFonts w:ascii="Verdana" w:hAnsi="Verdana"/>
          <w:bCs/>
          <w:sz w:val="18"/>
          <w:szCs w:val="18"/>
        </w:rPr>
        <w:lastRenderedPageBreak/>
        <w:t>dotyczącej  wyrobów medycznych.</w:t>
      </w:r>
    </w:p>
    <w:p w:rsidR="00350D32" w:rsidRPr="00A22AD1" w:rsidRDefault="00350D32" w:rsidP="00350D32">
      <w:pPr>
        <w:spacing w:line="360" w:lineRule="auto"/>
        <w:ind w:left="-284" w:right="-283"/>
        <w:jc w:val="both"/>
        <w:rPr>
          <w:rFonts w:ascii="Verdana" w:hAnsi="Verdana" w:cs="Arial Narrow"/>
          <w:sz w:val="18"/>
          <w:szCs w:val="18"/>
        </w:rPr>
      </w:pPr>
      <w:r w:rsidRPr="00A22AD1">
        <w:rPr>
          <w:rFonts w:ascii="Verdana" w:hAnsi="Verdana" w:cs="Arial Narrow"/>
          <w:sz w:val="18"/>
          <w:szCs w:val="18"/>
        </w:rPr>
        <w:t xml:space="preserve">Zamawiający zastrzega sobie prawo do weryfikacji powyższego poprzez żądanie dokumentów  potwierdzających ten fakt po zawarciu niniejszej umowy. </w:t>
      </w:r>
    </w:p>
    <w:p w:rsidR="00350D32" w:rsidRPr="00A22AD1" w:rsidRDefault="00350D32" w:rsidP="005D311C">
      <w:pPr>
        <w:numPr>
          <w:ilvl w:val="6"/>
          <w:numId w:val="28"/>
        </w:numPr>
        <w:tabs>
          <w:tab w:val="num" w:pos="142"/>
        </w:tabs>
        <w:spacing w:line="360" w:lineRule="auto"/>
        <w:ind w:left="142" w:right="-283" w:hanging="426"/>
        <w:jc w:val="both"/>
        <w:rPr>
          <w:rFonts w:ascii="Verdana" w:hAnsi="Verdana" w:cs="Arial Narrow"/>
          <w:sz w:val="18"/>
          <w:szCs w:val="18"/>
        </w:rPr>
      </w:pPr>
      <w:r w:rsidRPr="00A22AD1">
        <w:rPr>
          <w:rFonts w:ascii="Verdana" w:hAnsi="Verdana"/>
          <w:sz w:val="18"/>
          <w:szCs w:val="18"/>
        </w:rPr>
        <w:t xml:space="preserve">Wykonawca gwarantuje wysoką jakość produktu, zgodną z jego podstawowymi parametrami technicznymi. </w:t>
      </w:r>
    </w:p>
    <w:p w:rsidR="00350D32" w:rsidRPr="00A22AD1" w:rsidRDefault="00350D32" w:rsidP="005D311C">
      <w:pPr>
        <w:numPr>
          <w:ilvl w:val="6"/>
          <w:numId w:val="28"/>
        </w:numPr>
        <w:tabs>
          <w:tab w:val="num" w:pos="142"/>
        </w:tabs>
        <w:spacing w:line="360" w:lineRule="auto"/>
        <w:ind w:left="142" w:right="-283" w:hanging="426"/>
        <w:jc w:val="both"/>
        <w:rPr>
          <w:rFonts w:ascii="Verdana" w:hAnsi="Verdana" w:cs="Arial Narrow"/>
          <w:sz w:val="18"/>
          <w:szCs w:val="18"/>
        </w:rPr>
      </w:pPr>
      <w:r w:rsidRPr="00A22AD1">
        <w:rPr>
          <w:rFonts w:ascii="Verdana" w:hAnsi="Verdana"/>
          <w:sz w:val="18"/>
          <w:szCs w:val="18"/>
        </w:rPr>
        <w:t xml:space="preserve">Z chwilą zainstalowania przedmiotu zamówienia Wykonawca zobowiązuje się do przekazania Zamawiającemu instrukcji obsługi oraz dokumentacji technicznej w języku polskim (karty gwarancyjnej, paszportu technicznego i innych, jeżeli są wymagane). Wykonanie przedmiotu umowy strony potwierdzają </w:t>
      </w:r>
      <w:r w:rsidR="00535155" w:rsidRPr="00A22AD1">
        <w:rPr>
          <w:rFonts w:ascii="Verdana" w:hAnsi="Verdana"/>
          <w:sz w:val="18"/>
          <w:szCs w:val="18"/>
        </w:rPr>
        <w:t xml:space="preserve">   </w:t>
      </w:r>
      <w:r w:rsidRPr="00A22AD1">
        <w:rPr>
          <w:rFonts w:ascii="Verdana" w:hAnsi="Verdana"/>
          <w:sz w:val="18"/>
          <w:szCs w:val="18"/>
        </w:rPr>
        <w:t>w protokole zdawczo-odbiorczym.</w:t>
      </w:r>
    </w:p>
    <w:p w:rsidR="00350D32" w:rsidRPr="00A22AD1" w:rsidRDefault="00350D32" w:rsidP="005E6830">
      <w:pPr>
        <w:numPr>
          <w:ilvl w:val="6"/>
          <w:numId w:val="28"/>
        </w:numPr>
        <w:tabs>
          <w:tab w:val="num" w:pos="142"/>
        </w:tabs>
        <w:spacing w:line="360" w:lineRule="auto"/>
        <w:ind w:left="142" w:right="-283" w:hanging="426"/>
        <w:jc w:val="both"/>
        <w:rPr>
          <w:rFonts w:ascii="Verdana" w:hAnsi="Verdana" w:cs="Arial Narrow"/>
          <w:sz w:val="18"/>
          <w:szCs w:val="18"/>
        </w:rPr>
      </w:pPr>
      <w:r w:rsidRPr="00A22AD1">
        <w:rPr>
          <w:rFonts w:ascii="Verdana" w:hAnsi="Verdana"/>
          <w:sz w:val="18"/>
          <w:szCs w:val="18"/>
        </w:rPr>
        <w:t>Wykonawca nie ma prawa zakładać kodów serwisowych/administracyjnych uniemożliwiających serwisowanie urządzenia po okresie gwarancji serwisowi innemu niż autoryzowany.</w:t>
      </w:r>
    </w:p>
    <w:p w:rsidR="00350D32" w:rsidRPr="00A22AD1" w:rsidRDefault="00350D32" w:rsidP="005E6830">
      <w:pPr>
        <w:numPr>
          <w:ilvl w:val="6"/>
          <w:numId w:val="28"/>
        </w:numPr>
        <w:tabs>
          <w:tab w:val="num" w:pos="142"/>
        </w:tabs>
        <w:spacing w:line="360" w:lineRule="auto"/>
        <w:ind w:left="142" w:right="-283" w:hanging="426"/>
        <w:jc w:val="both"/>
        <w:rPr>
          <w:rFonts w:ascii="Verdana" w:hAnsi="Verdana" w:cs="Arial Narrow"/>
          <w:sz w:val="18"/>
          <w:szCs w:val="18"/>
        </w:rPr>
      </w:pPr>
      <w:r w:rsidRPr="00A22AD1">
        <w:rPr>
          <w:rFonts w:ascii="Verdana" w:hAnsi="Verdana"/>
          <w:sz w:val="18"/>
          <w:szCs w:val="18"/>
          <w:lang w:eastAsia="de-DE"/>
        </w:rPr>
        <w:t>Wykonawca nie może bez zgody Zamawiającego dokonać zmiany Podwykonawcy/ów wskazanych do wykonania niniejszej umowy. Za działania i zaniechania Podwykonawców Wykonawca odpowiada jak za własne działania</w:t>
      </w:r>
      <w:r w:rsidRPr="00A22AD1">
        <w:rPr>
          <w:rFonts w:ascii="Verdana" w:hAnsi="Verdana"/>
          <w:sz w:val="18"/>
          <w:szCs w:val="18"/>
        </w:rPr>
        <w:t>.</w:t>
      </w:r>
    </w:p>
    <w:p w:rsidR="00350D32" w:rsidRPr="00A22AD1" w:rsidRDefault="00350D32" w:rsidP="005E6830">
      <w:pPr>
        <w:numPr>
          <w:ilvl w:val="6"/>
          <w:numId w:val="28"/>
        </w:numPr>
        <w:tabs>
          <w:tab w:val="num" w:pos="142"/>
        </w:tabs>
        <w:spacing w:line="360" w:lineRule="auto"/>
        <w:ind w:left="142" w:right="-283" w:hanging="426"/>
        <w:jc w:val="both"/>
        <w:rPr>
          <w:rFonts w:ascii="Verdana" w:hAnsi="Verdana" w:cs="Arial Narrow"/>
          <w:sz w:val="18"/>
          <w:szCs w:val="18"/>
        </w:rPr>
      </w:pPr>
      <w:r w:rsidRPr="00A22AD1">
        <w:rPr>
          <w:rFonts w:ascii="Verdana" w:hAnsi="Verdana" w:cs="Arial Narrow"/>
          <w:sz w:val="18"/>
          <w:szCs w:val="18"/>
        </w:rPr>
        <w:t>Wykonawca wyraża zgodę na to, że w każdym przypadku nie wywiązywania się przez niego z postanowień niniejszej umowy z przyczyn, za które ponosi odpowiedzialność, Zamawiający zachowuje nieodwołalne prawo do zastępczego zlecenia wykonania przedmiotu niniejszej umowy na koszt Wykonawcy, po upłynięciu wyznaczonego na piśmie przez Zamawiającego</w:t>
      </w:r>
      <w:r w:rsidR="005D43C2" w:rsidRPr="00A22AD1">
        <w:rPr>
          <w:rFonts w:ascii="Verdana" w:hAnsi="Verdana" w:cs="Arial Narrow"/>
          <w:sz w:val="18"/>
          <w:szCs w:val="18"/>
        </w:rPr>
        <w:t xml:space="preserve"> </w:t>
      </w:r>
      <w:r w:rsidRPr="00A22AD1">
        <w:rPr>
          <w:rFonts w:ascii="Verdana" w:hAnsi="Verdana" w:cs="Arial Narrow"/>
          <w:sz w:val="18"/>
          <w:szCs w:val="18"/>
        </w:rPr>
        <w:t xml:space="preserve">co najmniej siedmiodniowego terminu na usunięcie nieprawidłowości. </w:t>
      </w:r>
    </w:p>
    <w:p w:rsidR="00350D32" w:rsidRPr="00A22AD1" w:rsidRDefault="00350D32" w:rsidP="005E6830">
      <w:pPr>
        <w:numPr>
          <w:ilvl w:val="6"/>
          <w:numId w:val="28"/>
        </w:numPr>
        <w:tabs>
          <w:tab w:val="num" w:pos="142"/>
        </w:tabs>
        <w:spacing w:line="360" w:lineRule="auto"/>
        <w:ind w:left="142" w:right="-283" w:hanging="426"/>
        <w:jc w:val="both"/>
        <w:rPr>
          <w:rFonts w:ascii="Verdana" w:hAnsi="Verdana" w:cs="Arial Narrow"/>
          <w:sz w:val="18"/>
          <w:szCs w:val="18"/>
        </w:rPr>
      </w:pPr>
      <w:r w:rsidRPr="00A22AD1">
        <w:rPr>
          <w:rFonts w:ascii="Verdana" w:hAnsi="Verdana" w:cs="Arial Narrow"/>
          <w:sz w:val="18"/>
          <w:szCs w:val="18"/>
        </w:rPr>
        <w:t>Wykonawca odpowiedzialny jest za wystąpienie incydentu medycznego w rozumieniu ustawy z dnia 20.05.2010 r. o wyrobach medycznych (</w:t>
      </w:r>
      <w:r w:rsidRPr="00A22AD1">
        <w:rPr>
          <w:rFonts w:ascii="Verdana" w:hAnsi="Verdana"/>
          <w:bCs/>
          <w:sz w:val="18"/>
          <w:szCs w:val="18"/>
        </w:rPr>
        <w:t xml:space="preserve">Dz. U. </w:t>
      </w:r>
      <w:r w:rsidR="001F2420" w:rsidRPr="00A22AD1">
        <w:rPr>
          <w:rFonts w:ascii="Verdana" w:eastAsia="Calibri" w:hAnsi="Verdana"/>
          <w:sz w:val="18"/>
          <w:szCs w:val="18"/>
        </w:rPr>
        <w:t>z 2019</w:t>
      </w:r>
      <w:r w:rsidRPr="00A22AD1">
        <w:rPr>
          <w:rFonts w:ascii="Verdana" w:eastAsia="Calibri" w:hAnsi="Verdana"/>
          <w:sz w:val="18"/>
          <w:szCs w:val="18"/>
        </w:rPr>
        <w:t xml:space="preserve"> r., poz. </w:t>
      </w:r>
      <w:r w:rsidR="001F2420" w:rsidRPr="00A22AD1">
        <w:rPr>
          <w:rFonts w:ascii="Verdana" w:eastAsia="Calibri" w:hAnsi="Verdana"/>
          <w:sz w:val="18"/>
          <w:szCs w:val="18"/>
        </w:rPr>
        <w:t>175</w:t>
      </w:r>
      <w:r w:rsidRPr="00A22AD1">
        <w:rPr>
          <w:rFonts w:ascii="Verdana" w:hAnsi="Verdana" w:cs="Arial Narrow"/>
          <w:sz w:val="18"/>
          <w:szCs w:val="18"/>
        </w:rPr>
        <w:t xml:space="preserve">). </w:t>
      </w:r>
    </w:p>
    <w:p w:rsidR="00350D32" w:rsidRPr="00A22AD1" w:rsidRDefault="00350D32" w:rsidP="00350D32">
      <w:pPr>
        <w:spacing w:after="120" w:line="360" w:lineRule="auto"/>
        <w:ind w:left="-284" w:right="-171"/>
        <w:jc w:val="center"/>
        <w:rPr>
          <w:rFonts w:ascii="Verdana" w:hAnsi="Verdana"/>
          <w:b/>
          <w:sz w:val="18"/>
          <w:szCs w:val="18"/>
        </w:rPr>
      </w:pPr>
      <w:r w:rsidRPr="00A22AD1">
        <w:rPr>
          <w:rFonts w:ascii="Verdana" w:hAnsi="Verdana"/>
          <w:b/>
          <w:sz w:val="18"/>
          <w:szCs w:val="18"/>
        </w:rPr>
        <w:t>§ 2</w:t>
      </w:r>
      <w:r w:rsidRPr="00A22AD1">
        <w:rPr>
          <w:rFonts w:ascii="Verdana" w:hAnsi="Verdana"/>
          <w:b/>
          <w:sz w:val="18"/>
          <w:szCs w:val="18"/>
        </w:rPr>
        <w:br/>
        <w:t>Warunki realizacji przedmiotu umowy</w:t>
      </w:r>
    </w:p>
    <w:p w:rsidR="00251EEB" w:rsidRPr="001E3C7F" w:rsidRDefault="00350D32" w:rsidP="001E3C7F">
      <w:pPr>
        <w:numPr>
          <w:ilvl w:val="0"/>
          <w:numId w:val="75"/>
        </w:numPr>
        <w:spacing w:after="120" w:line="360" w:lineRule="auto"/>
        <w:ind w:left="426" w:right="-171" w:hanging="426"/>
        <w:jc w:val="both"/>
        <w:rPr>
          <w:rFonts w:ascii="Verdana" w:hAnsi="Verdana" w:cs="Arial Narrow"/>
          <w:sz w:val="18"/>
          <w:szCs w:val="18"/>
        </w:rPr>
      </w:pPr>
      <w:r w:rsidRPr="00A22AD1">
        <w:rPr>
          <w:rFonts w:ascii="Verdana" w:hAnsi="Verdana"/>
          <w:sz w:val="18"/>
          <w:szCs w:val="18"/>
        </w:rPr>
        <w:t xml:space="preserve">Wykonawca zobowiązany jest do dostawy przedmiotu zamówienia </w:t>
      </w:r>
      <w:r w:rsidRPr="00A22AD1">
        <w:rPr>
          <w:rFonts w:ascii="Verdana" w:hAnsi="Verdana" w:cs="Arial Narrow"/>
          <w:sz w:val="18"/>
          <w:szCs w:val="18"/>
        </w:rPr>
        <w:t xml:space="preserve">w odpowiednich opakowaniach posiadających </w:t>
      </w:r>
      <w:r w:rsidRPr="00A22AD1">
        <w:rPr>
          <w:rFonts w:ascii="Verdana" w:hAnsi="Verdana"/>
          <w:sz w:val="18"/>
          <w:szCs w:val="18"/>
        </w:rPr>
        <w:t>informację w języku polskim</w:t>
      </w:r>
      <w:r w:rsidRPr="00A22AD1">
        <w:rPr>
          <w:rFonts w:ascii="Verdana" w:hAnsi="Verdana" w:cs="Arial Narrow"/>
          <w:sz w:val="18"/>
          <w:szCs w:val="18"/>
        </w:rPr>
        <w:t xml:space="preserve">, wraz ze </w:t>
      </w:r>
      <w:r w:rsidRPr="00A22AD1">
        <w:rPr>
          <w:rFonts w:ascii="Verdana" w:hAnsi="Verdana"/>
          <w:sz w:val="18"/>
          <w:szCs w:val="18"/>
        </w:rPr>
        <w:t xml:space="preserve">wskazaniem producenta co do właściwości przedmiotu zamówienia, zasad bezpieczeństwa użytkowania i terminów ważności, </w:t>
      </w:r>
      <w:r w:rsidRPr="00A22AD1">
        <w:rPr>
          <w:rFonts w:ascii="Verdana" w:hAnsi="Verdana" w:cs="Arial Narrow"/>
          <w:sz w:val="18"/>
          <w:szCs w:val="18"/>
        </w:rPr>
        <w:t>posiadające oznaczenie CE (o ile jest wymagane) i oznaczenia dotyczące sterylności bądź jałowości  (jeżeli wymagają tego przepisy prawa).</w:t>
      </w:r>
      <w:r w:rsidR="0005679B" w:rsidRPr="001E3C7F">
        <w:rPr>
          <w:rFonts w:ascii="Verdana" w:hAnsi="Verdana" w:cs="Arial Narrow"/>
          <w:sz w:val="18"/>
          <w:szCs w:val="18"/>
        </w:rPr>
        <w:t xml:space="preserve"> </w:t>
      </w:r>
    </w:p>
    <w:p w:rsidR="001E3C7F" w:rsidRPr="001E3C7F" w:rsidRDefault="001E3C7F" w:rsidP="001F19DD">
      <w:pPr>
        <w:numPr>
          <w:ilvl w:val="0"/>
          <w:numId w:val="75"/>
        </w:numPr>
        <w:spacing w:after="120" w:line="360" w:lineRule="auto"/>
        <w:ind w:left="426" w:right="-171" w:hanging="426"/>
        <w:jc w:val="both"/>
        <w:rPr>
          <w:rFonts w:ascii="Verdana" w:hAnsi="Verdana"/>
          <w:b/>
          <w:sz w:val="18"/>
          <w:szCs w:val="18"/>
        </w:rPr>
      </w:pPr>
      <w:r w:rsidRPr="001E3C7F">
        <w:rPr>
          <w:rFonts w:ascii="Verdana" w:hAnsi="Verdana" w:cs="Arial Narrow"/>
          <w:sz w:val="18"/>
          <w:szCs w:val="18"/>
        </w:rPr>
        <w:t xml:space="preserve">Termin dostawy, montażu i przeszkolenia personelu Zamawiającego: </w:t>
      </w:r>
      <w:r w:rsidRPr="001E3C7F">
        <w:rPr>
          <w:rFonts w:ascii="Verdana" w:hAnsi="Verdana" w:cs="Arial Narrow"/>
          <w:b/>
          <w:sz w:val="18"/>
          <w:szCs w:val="18"/>
        </w:rPr>
        <w:t>od dnia ……..</w:t>
      </w:r>
      <w:r w:rsidRPr="001E3C7F">
        <w:rPr>
          <w:rFonts w:ascii="Verdana" w:hAnsi="Verdana" w:cs="Arial Narrow"/>
          <w:sz w:val="18"/>
          <w:szCs w:val="18"/>
        </w:rPr>
        <w:t xml:space="preserve"> </w:t>
      </w:r>
      <w:r w:rsidRPr="001E3C7F">
        <w:rPr>
          <w:rFonts w:ascii="Verdana" w:hAnsi="Verdana" w:cs="Arial Narrow"/>
          <w:b/>
          <w:sz w:val="18"/>
          <w:szCs w:val="18"/>
        </w:rPr>
        <w:t>do dnia …</w:t>
      </w:r>
      <w:r>
        <w:rPr>
          <w:rFonts w:ascii="Verdana" w:hAnsi="Verdana" w:cs="Arial Narrow"/>
          <w:b/>
          <w:sz w:val="18"/>
          <w:szCs w:val="18"/>
        </w:rPr>
        <w:t>……..</w:t>
      </w:r>
      <w:r w:rsidRPr="001E3C7F">
        <w:rPr>
          <w:rFonts w:ascii="Verdana" w:hAnsi="Verdana" w:cs="Arial Narrow"/>
          <w:b/>
          <w:sz w:val="18"/>
          <w:szCs w:val="18"/>
        </w:rPr>
        <w:t>,</w:t>
      </w:r>
    </w:p>
    <w:p w:rsidR="00350D32" w:rsidRPr="00A22AD1" w:rsidRDefault="00350D32" w:rsidP="001F19DD">
      <w:pPr>
        <w:numPr>
          <w:ilvl w:val="0"/>
          <w:numId w:val="75"/>
        </w:numPr>
        <w:spacing w:after="120" w:line="360" w:lineRule="auto"/>
        <w:ind w:left="426" w:right="-171" w:hanging="426"/>
        <w:jc w:val="both"/>
        <w:rPr>
          <w:rFonts w:ascii="Verdana" w:hAnsi="Verdana"/>
          <w:b/>
          <w:sz w:val="18"/>
          <w:szCs w:val="18"/>
        </w:rPr>
      </w:pPr>
      <w:r w:rsidRPr="00A22AD1">
        <w:rPr>
          <w:rFonts w:ascii="Verdana" w:hAnsi="Verdana"/>
          <w:sz w:val="18"/>
          <w:szCs w:val="18"/>
        </w:rPr>
        <w:t xml:space="preserve">Wykonawca dostarczy asortyment objęty przedmiotem umowy na własny koszt i odpowiedzialność do </w:t>
      </w:r>
      <w:r w:rsidR="00636D11">
        <w:rPr>
          <w:rFonts w:ascii="Verdana" w:hAnsi="Verdana"/>
          <w:sz w:val="18"/>
          <w:szCs w:val="18"/>
        </w:rPr>
        <w:t>Zamawiającego</w:t>
      </w:r>
      <w:r w:rsidRPr="00A22AD1">
        <w:rPr>
          <w:rFonts w:ascii="Verdana" w:hAnsi="Verdana"/>
          <w:sz w:val="18"/>
          <w:szCs w:val="18"/>
        </w:rPr>
        <w:t xml:space="preserve">. Jeżeli dostawa będzie wypadała w dniu wolnym od pracy, w sobotę lub poza godzinami pracy </w:t>
      </w:r>
      <w:r w:rsidR="00636D11">
        <w:rPr>
          <w:rFonts w:ascii="Verdana" w:hAnsi="Verdana"/>
          <w:sz w:val="18"/>
          <w:szCs w:val="18"/>
        </w:rPr>
        <w:t>Zamawiającego</w:t>
      </w:r>
      <w:r w:rsidRPr="00A22AD1">
        <w:rPr>
          <w:rFonts w:ascii="Verdana" w:hAnsi="Verdana"/>
          <w:sz w:val="18"/>
          <w:szCs w:val="18"/>
        </w:rPr>
        <w:t>, jej realizacja nastąpi w pierwszym dniu roboczym po wyznaczonym terminie.</w:t>
      </w:r>
    </w:p>
    <w:p w:rsidR="00350D32" w:rsidRPr="00A22AD1" w:rsidRDefault="00350D32" w:rsidP="001F19DD">
      <w:pPr>
        <w:numPr>
          <w:ilvl w:val="0"/>
          <w:numId w:val="75"/>
        </w:numPr>
        <w:spacing w:after="120" w:line="360" w:lineRule="auto"/>
        <w:ind w:left="426" w:right="-171" w:hanging="426"/>
        <w:jc w:val="both"/>
        <w:rPr>
          <w:rFonts w:ascii="Verdana" w:hAnsi="Verdana"/>
          <w:b/>
          <w:sz w:val="18"/>
          <w:szCs w:val="18"/>
        </w:rPr>
      </w:pPr>
      <w:r w:rsidRPr="00A22AD1">
        <w:rPr>
          <w:rFonts w:ascii="Verdana" w:hAnsi="Verdana" w:cs="Arial Narrow"/>
          <w:sz w:val="18"/>
          <w:szCs w:val="18"/>
        </w:rPr>
        <w:t>W sprawach dotyczących realizacji umowy na osobę do kontaktu ze strony Zamawiającego wyznacza się: P.</w:t>
      </w:r>
      <w:r w:rsidR="00A56F9C" w:rsidRPr="00A22AD1">
        <w:rPr>
          <w:rFonts w:ascii="Verdana" w:hAnsi="Verdana" w:cs="Arial Narrow"/>
          <w:sz w:val="18"/>
          <w:szCs w:val="18"/>
        </w:rPr>
        <w:t>.</w:t>
      </w:r>
      <w:r w:rsidRPr="00A22AD1">
        <w:rPr>
          <w:rFonts w:ascii="Verdana" w:hAnsi="Verdana" w:cs="Arial Narrow"/>
          <w:sz w:val="18"/>
          <w:szCs w:val="18"/>
        </w:rPr>
        <w:t xml:space="preserve">.....................; </w:t>
      </w:r>
      <w:proofErr w:type="spellStart"/>
      <w:r w:rsidRPr="00A22AD1">
        <w:rPr>
          <w:rFonts w:ascii="Verdana" w:hAnsi="Verdana" w:cs="Arial Narrow"/>
          <w:sz w:val="18"/>
          <w:szCs w:val="18"/>
        </w:rPr>
        <w:t>tel</w:t>
      </w:r>
      <w:proofErr w:type="spellEnd"/>
      <w:r w:rsidRPr="00A22AD1">
        <w:rPr>
          <w:rFonts w:ascii="Verdana" w:hAnsi="Verdana" w:cs="Arial Narrow"/>
          <w:sz w:val="18"/>
          <w:szCs w:val="18"/>
        </w:rPr>
        <w:t>:.....................,  e-mail:...........................; ze strony Wykonawcy wyznacza się: P.</w:t>
      </w:r>
      <w:r w:rsidR="00A56F9C" w:rsidRPr="00A22AD1">
        <w:rPr>
          <w:rFonts w:ascii="Verdana" w:hAnsi="Verdana" w:cs="Arial Narrow"/>
          <w:sz w:val="18"/>
          <w:szCs w:val="18"/>
        </w:rPr>
        <w:t>.</w:t>
      </w:r>
      <w:r w:rsidRPr="00A22AD1">
        <w:rPr>
          <w:rFonts w:ascii="Verdana" w:hAnsi="Verdana" w:cs="Arial Narrow"/>
          <w:sz w:val="18"/>
          <w:szCs w:val="18"/>
        </w:rPr>
        <w:t xml:space="preserve">........................... </w:t>
      </w:r>
      <w:proofErr w:type="spellStart"/>
      <w:r w:rsidRPr="00A22AD1">
        <w:rPr>
          <w:rFonts w:ascii="Verdana" w:hAnsi="Verdana" w:cs="Arial Narrow"/>
          <w:sz w:val="18"/>
          <w:szCs w:val="18"/>
        </w:rPr>
        <w:t>tel</w:t>
      </w:r>
      <w:proofErr w:type="spellEnd"/>
      <w:r w:rsidRPr="00A22AD1">
        <w:rPr>
          <w:rFonts w:ascii="Verdana" w:hAnsi="Verdana" w:cs="Arial Narrow"/>
          <w:sz w:val="18"/>
          <w:szCs w:val="18"/>
        </w:rPr>
        <w:t>………........, e-mail</w:t>
      </w:r>
      <w:r w:rsidR="00A56F9C" w:rsidRPr="00A22AD1">
        <w:rPr>
          <w:rFonts w:ascii="Verdana" w:hAnsi="Verdana" w:cs="Arial Narrow"/>
          <w:sz w:val="18"/>
          <w:szCs w:val="18"/>
        </w:rPr>
        <w:t>.</w:t>
      </w:r>
      <w:r w:rsidRPr="00A22AD1">
        <w:rPr>
          <w:rFonts w:ascii="Verdana" w:hAnsi="Verdana" w:cs="Arial Narrow"/>
          <w:sz w:val="18"/>
          <w:szCs w:val="18"/>
        </w:rPr>
        <w:t xml:space="preserve">......................... </w:t>
      </w:r>
    </w:p>
    <w:p w:rsidR="00350D32" w:rsidRPr="00A22AD1" w:rsidRDefault="00350D32" w:rsidP="001F19DD">
      <w:pPr>
        <w:numPr>
          <w:ilvl w:val="0"/>
          <w:numId w:val="75"/>
        </w:numPr>
        <w:spacing w:after="120" w:line="360" w:lineRule="auto"/>
        <w:ind w:left="426" w:right="-171" w:hanging="426"/>
        <w:jc w:val="both"/>
        <w:rPr>
          <w:rFonts w:ascii="Verdana" w:hAnsi="Verdana"/>
          <w:b/>
          <w:sz w:val="18"/>
          <w:szCs w:val="18"/>
        </w:rPr>
      </w:pPr>
      <w:r w:rsidRPr="00A22AD1">
        <w:rPr>
          <w:rFonts w:ascii="Verdana" w:hAnsi="Verdana" w:cs="Arial Narrow"/>
          <w:sz w:val="18"/>
          <w:szCs w:val="18"/>
        </w:rPr>
        <w:t>Bez względu na to, w jaki sposób realizowane są dostawy towaru (transportem własnym czy za pośrednictwem firmy kurierskiej) Wykonawca odpowiada za dostawę towaru na własny koszt - wraz z wniesieniem.</w:t>
      </w:r>
    </w:p>
    <w:p w:rsidR="00350D32" w:rsidRPr="00A22AD1" w:rsidRDefault="00350D32" w:rsidP="001F19DD">
      <w:pPr>
        <w:numPr>
          <w:ilvl w:val="0"/>
          <w:numId w:val="75"/>
        </w:numPr>
        <w:spacing w:after="120" w:line="360" w:lineRule="auto"/>
        <w:ind w:left="426" w:right="-171" w:hanging="426"/>
        <w:jc w:val="both"/>
        <w:rPr>
          <w:rFonts w:ascii="Verdana" w:hAnsi="Verdana"/>
          <w:b/>
          <w:sz w:val="18"/>
          <w:szCs w:val="18"/>
        </w:rPr>
      </w:pPr>
      <w:r w:rsidRPr="00A22AD1">
        <w:rPr>
          <w:rFonts w:ascii="Verdana" w:hAnsi="Verdana"/>
          <w:sz w:val="18"/>
          <w:szCs w:val="18"/>
          <w:lang w:eastAsia="de-DE"/>
        </w:rPr>
        <w:t xml:space="preserve">W przypadku, gdy w okresie użytkowania przedmiotu umowy na skutek wystąpienia zmian produkcyjnych i technologicznych, które uniemożliwiają Zamawiającemu korzystanie z niego zgodnie z przeznaczeniem (np. brak możliwości naprawy sprzętu z powodu braku  części zamiennych do sprzętu, wad sprzętu), Wykonawca zobowiązuje się zapewnić rozwiązanie zamienne umożliwiające dalsze korzystanie ze sprzętu zgodnie z jego przeznaczeniem opisanym w załączniku nr </w:t>
      </w:r>
      <w:r w:rsidR="005D311C">
        <w:rPr>
          <w:rFonts w:ascii="Verdana" w:hAnsi="Verdana"/>
          <w:sz w:val="18"/>
          <w:szCs w:val="18"/>
          <w:lang w:eastAsia="de-DE"/>
        </w:rPr>
        <w:t>………………….</w:t>
      </w:r>
      <w:r w:rsidRPr="00A22AD1">
        <w:rPr>
          <w:rFonts w:ascii="Verdana" w:hAnsi="Verdana"/>
          <w:sz w:val="18"/>
          <w:szCs w:val="18"/>
          <w:lang w:eastAsia="de-DE"/>
        </w:rPr>
        <w:t xml:space="preserve"> do </w:t>
      </w:r>
      <w:r w:rsidR="00496EF3" w:rsidRPr="00A22AD1">
        <w:rPr>
          <w:rFonts w:ascii="Verdana" w:hAnsi="Verdana"/>
          <w:sz w:val="18"/>
          <w:szCs w:val="18"/>
          <w:lang w:eastAsia="de-DE"/>
        </w:rPr>
        <w:t>SIWZ</w:t>
      </w:r>
      <w:r w:rsidRPr="00A22AD1">
        <w:rPr>
          <w:rFonts w:ascii="Verdana" w:hAnsi="Verdana"/>
          <w:sz w:val="18"/>
          <w:szCs w:val="18"/>
          <w:lang w:eastAsia="de-DE"/>
        </w:rPr>
        <w:t>.</w:t>
      </w:r>
    </w:p>
    <w:p w:rsidR="00350D32" w:rsidRPr="00A22AD1" w:rsidRDefault="00350D32" w:rsidP="00350D32">
      <w:pPr>
        <w:spacing w:after="120" w:line="360" w:lineRule="auto"/>
        <w:ind w:left="-284" w:right="-171"/>
        <w:jc w:val="center"/>
        <w:rPr>
          <w:rFonts w:ascii="Verdana" w:hAnsi="Verdana"/>
          <w:b/>
          <w:sz w:val="18"/>
          <w:szCs w:val="18"/>
        </w:rPr>
      </w:pPr>
      <w:r w:rsidRPr="00A22AD1">
        <w:rPr>
          <w:rFonts w:ascii="Verdana" w:hAnsi="Verdana"/>
          <w:b/>
          <w:sz w:val="18"/>
          <w:szCs w:val="18"/>
        </w:rPr>
        <w:lastRenderedPageBreak/>
        <w:t>§ 3</w:t>
      </w:r>
      <w:r w:rsidRPr="00A22AD1">
        <w:rPr>
          <w:rFonts w:ascii="Verdana" w:hAnsi="Verdana"/>
          <w:b/>
          <w:sz w:val="18"/>
          <w:szCs w:val="18"/>
        </w:rPr>
        <w:br/>
        <w:t>Wynagrodzenie i wzajemne rozliczenia stron</w:t>
      </w:r>
    </w:p>
    <w:p w:rsidR="00F94E27" w:rsidRPr="00F94E27" w:rsidRDefault="00350D32" w:rsidP="00F94E27">
      <w:pPr>
        <w:numPr>
          <w:ilvl w:val="0"/>
          <w:numId w:val="66"/>
        </w:numPr>
        <w:tabs>
          <w:tab w:val="left" w:pos="360"/>
        </w:tabs>
        <w:spacing w:line="360" w:lineRule="auto"/>
        <w:ind w:left="426" w:right="-171" w:hanging="426"/>
        <w:jc w:val="center"/>
        <w:rPr>
          <w:rFonts w:ascii="Verdana" w:hAnsi="Verdana" w:cs="Arial Narrow"/>
          <w:sz w:val="18"/>
          <w:szCs w:val="18"/>
        </w:rPr>
      </w:pPr>
      <w:r w:rsidRPr="00A22AD1">
        <w:rPr>
          <w:rFonts w:ascii="Verdana" w:hAnsi="Verdana"/>
          <w:sz w:val="18"/>
          <w:szCs w:val="18"/>
        </w:rPr>
        <w:t>Strony ustalają za wykonanie przedmiotu niniejszej umowy całkowite wynagrodzenie w kwocie:</w:t>
      </w:r>
    </w:p>
    <w:p w:rsidR="00F94E27" w:rsidRDefault="00350D32" w:rsidP="00F94E27">
      <w:pPr>
        <w:tabs>
          <w:tab w:val="left" w:pos="360"/>
        </w:tabs>
        <w:spacing w:line="360" w:lineRule="auto"/>
        <w:ind w:left="426" w:right="-171"/>
        <w:jc w:val="center"/>
        <w:rPr>
          <w:rFonts w:ascii="Verdana" w:hAnsi="Verdana" w:cs="Arial Narrow"/>
          <w:sz w:val="18"/>
          <w:szCs w:val="18"/>
        </w:rPr>
      </w:pPr>
      <w:r w:rsidRPr="00A22AD1">
        <w:rPr>
          <w:rFonts w:ascii="Verdana" w:hAnsi="Verdana" w:cs="Arial Narrow"/>
          <w:sz w:val="18"/>
          <w:szCs w:val="18"/>
        </w:rPr>
        <w:t>……….…. zł</w:t>
      </w:r>
      <w:r w:rsidR="00F94E27" w:rsidRPr="00F94E27">
        <w:rPr>
          <w:rFonts w:ascii="Verdana" w:hAnsi="Verdana" w:cs="Arial Narrow"/>
          <w:sz w:val="18"/>
          <w:szCs w:val="18"/>
        </w:rPr>
        <w:t xml:space="preserve"> </w:t>
      </w:r>
      <w:r w:rsidR="00F94E27" w:rsidRPr="00A22AD1">
        <w:rPr>
          <w:rFonts w:ascii="Verdana" w:hAnsi="Verdana" w:cs="Arial Narrow"/>
          <w:sz w:val="18"/>
          <w:szCs w:val="18"/>
        </w:rPr>
        <w:t>netto</w:t>
      </w:r>
      <w:r w:rsidRPr="00A22AD1">
        <w:rPr>
          <w:rFonts w:ascii="Verdana" w:hAnsi="Verdana" w:cs="Arial Narrow"/>
          <w:sz w:val="18"/>
          <w:szCs w:val="18"/>
        </w:rPr>
        <w:t xml:space="preserve">, </w:t>
      </w:r>
      <w:r w:rsidR="00F94E27">
        <w:rPr>
          <w:rFonts w:ascii="Verdana" w:hAnsi="Verdana" w:cs="Arial Narrow"/>
          <w:sz w:val="18"/>
          <w:szCs w:val="18"/>
        </w:rPr>
        <w:t xml:space="preserve">…………………………… zł </w:t>
      </w:r>
      <w:r w:rsidRPr="00A22AD1">
        <w:rPr>
          <w:rFonts w:ascii="Verdana" w:hAnsi="Verdana" w:cs="Arial Narrow"/>
          <w:sz w:val="18"/>
          <w:szCs w:val="18"/>
        </w:rPr>
        <w:t xml:space="preserve"> brutto</w:t>
      </w:r>
    </w:p>
    <w:p w:rsidR="00350D32" w:rsidRPr="00F94E27" w:rsidRDefault="00F94E27" w:rsidP="00F94E27">
      <w:pPr>
        <w:tabs>
          <w:tab w:val="left" w:pos="360"/>
        </w:tabs>
        <w:spacing w:line="360" w:lineRule="auto"/>
        <w:ind w:left="426" w:right="-171"/>
        <w:jc w:val="center"/>
        <w:rPr>
          <w:rFonts w:ascii="Verdana" w:hAnsi="Verdana" w:cs="Arial Narrow"/>
          <w:sz w:val="18"/>
          <w:szCs w:val="18"/>
        </w:rPr>
      </w:pPr>
      <w:r w:rsidRPr="00F94E27">
        <w:rPr>
          <w:rFonts w:ascii="Verdana" w:hAnsi="Verdana" w:cs="Arial Narrow"/>
          <w:sz w:val="18"/>
          <w:szCs w:val="18"/>
        </w:rPr>
        <w:t>S</w:t>
      </w:r>
      <w:r w:rsidR="00350D32" w:rsidRPr="00F94E27">
        <w:rPr>
          <w:rFonts w:ascii="Verdana" w:hAnsi="Verdana" w:cs="Arial Narrow"/>
          <w:sz w:val="18"/>
          <w:szCs w:val="18"/>
        </w:rPr>
        <w:t>łownie</w:t>
      </w:r>
      <w:r>
        <w:rPr>
          <w:rFonts w:ascii="Verdana" w:hAnsi="Verdana" w:cs="Arial Narrow"/>
          <w:sz w:val="18"/>
          <w:szCs w:val="18"/>
        </w:rPr>
        <w:t xml:space="preserve"> brutto</w:t>
      </w:r>
      <w:r w:rsidR="00350D32" w:rsidRPr="00F94E27">
        <w:rPr>
          <w:rFonts w:ascii="Verdana" w:hAnsi="Verdana" w:cs="Arial Narrow"/>
          <w:sz w:val="18"/>
          <w:szCs w:val="18"/>
        </w:rPr>
        <w:t>: …………………..…zł.</w:t>
      </w:r>
    </w:p>
    <w:p w:rsidR="00350D32" w:rsidRPr="00A22AD1" w:rsidRDefault="00350D32" w:rsidP="001F19DD">
      <w:pPr>
        <w:numPr>
          <w:ilvl w:val="0"/>
          <w:numId w:val="66"/>
        </w:numPr>
        <w:tabs>
          <w:tab w:val="left" w:pos="360"/>
        </w:tabs>
        <w:spacing w:line="360" w:lineRule="auto"/>
        <w:ind w:left="426" w:right="-171" w:hanging="426"/>
        <w:jc w:val="both"/>
        <w:rPr>
          <w:rFonts w:ascii="Verdana" w:hAnsi="Verdana" w:cs="Arial Narrow"/>
          <w:sz w:val="18"/>
          <w:szCs w:val="18"/>
        </w:rPr>
      </w:pPr>
      <w:r w:rsidRPr="00A22AD1">
        <w:rPr>
          <w:rFonts w:ascii="Verdana" w:hAnsi="Verdana" w:cs="Arial Narrow"/>
          <w:sz w:val="18"/>
          <w:szCs w:val="18"/>
        </w:rPr>
        <w:t>Całkowite wynagrodzenie  obejmuje wszystkie koszty związane z realizacją zamówienia, w tym również:</w:t>
      </w:r>
    </w:p>
    <w:p w:rsidR="00350D32" w:rsidRPr="00A22AD1" w:rsidRDefault="00350D32" w:rsidP="001F19DD">
      <w:pPr>
        <w:numPr>
          <w:ilvl w:val="0"/>
          <w:numId w:val="71"/>
        </w:numPr>
        <w:tabs>
          <w:tab w:val="left" w:pos="360"/>
        </w:tabs>
        <w:spacing w:line="360" w:lineRule="auto"/>
        <w:ind w:right="-171"/>
        <w:jc w:val="both"/>
        <w:rPr>
          <w:rFonts w:ascii="Verdana" w:hAnsi="Verdana" w:cs="Arial Narrow"/>
          <w:sz w:val="18"/>
          <w:szCs w:val="18"/>
        </w:rPr>
      </w:pPr>
      <w:r w:rsidRPr="00A22AD1">
        <w:rPr>
          <w:rFonts w:ascii="Verdana" w:hAnsi="Verdana" w:cs="Arial Narrow"/>
          <w:sz w:val="18"/>
          <w:szCs w:val="18"/>
        </w:rPr>
        <w:t xml:space="preserve">koszty dostawy, ubezpieczenia na czas transportu, wniesienia, montażu oraz usunięcia opakowań, </w:t>
      </w:r>
    </w:p>
    <w:p w:rsidR="00350D32" w:rsidRPr="00A22AD1" w:rsidRDefault="00350D32" w:rsidP="001F19DD">
      <w:pPr>
        <w:numPr>
          <w:ilvl w:val="0"/>
          <w:numId w:val="71"/>
        </w:numPr>
        <w:tabs>
          <w:tab w:val="left" w:pos="360"/>
        </w:tabs>
        <w:spacing w:line="360" w:lineRule="auto"/>
        <w:ind w:right="-171"/>
        <w:jc w:val="both"/>
        <w:rPr>
          <w:rFonts w:ascii="Verdana" w:hAnsi="Verdana" w:cs="Arial Narrow"/>
          <w:sz w:val="18"/>
          <w:szCs w:val="18"/>
        </w:rPr>
      </w:pPr>
      <w:r w:rsidRPr="00A22AD1">
        <w:rPr>
          <w:rFonts w:ascii="Verdana" w:hAnsi="Verdana" w:cs="Arial Narrow"/>
          <w:sz w:val="18"/>
          <w:szCs w:val="18"/>
        </w:rPr>
        <w:t>podatek VAT,</w:t>
      </w:r>
    </w:p>
    <w:p w:rsidR="00350D32" w:rsidRPr="00A22AD1" w:rsidRDefault="00350D32" w:rsidP="001F19DD">
      <w:pPr>
        <w:numPr>
          <w:ilvl w:val="0"/>
          <w:numId w:val="71"/>
        </w:numPr>
        <w:tabs>
          <w:tab w:val="left" w:pos="360"/>
        </w:tabs>
        <w:spacing w:line="360" w:lineRule="auto"/>
        <w:ind w:right="-171"/>
        <w:jc w:val="both"/>
        <w:rPr>
          <w:rFonts w:ascii="Verdana" w:hAnsi="Verdana" w:cs="Arial Narrow"/>
          <w:sz w:val="18"/>
          <w:szCs w:val="18"/>
        </w:rPr>
      </w:pPr>
      <w:r w:rsidRPr="00A22AD1">
        <w:rPr>
          <w:rFonts w:ascii="Verdana" w:hAnsi="Verdana"/>
          <w:sz w:val="18"/>
          <w:szCs w:val="18"/>
        </w:rPr>
        <w:t>w okresie gwarancji: autoryzowany serwis gwarancyjny, naprawy oraz przeglądy wymagane                      i zalecane przez producenta przedmiotu umowy,</w:t>
      </w:r>
    </w:p>
    <w:p w:rsidR="00350D32" w:rsidRPr="00A22AD1" w:rsidRDefault="00350D32" w:rsidP="001F19DD">
      <w:pPr>
        <w:numPr>
          <w:ilvl w:val="0"/>
          <w:numId w:val="71"/>
        </w:numPr>
        <w:tabs>
          <w:tab w:val="left" w:pos="360"/>
        </w:tabs>
        <w:spacing w:line="360" w:lineRule="auto"/>
        <w:ind w:right="-171"/>
        <w:jc w:val="both"/>
        <w:rPr>
          <w:rFonts w:ascii="Verdana" w:hAnsi="Verdana" w:cs="Arial Narrow"/>
          <w:sz w:val="18"/>
          <w:szCs w:val="18"/>
        </w:rPr>
      </w:pPr>
      <w:r w:rsidRPr="00A22AD1">
        <w:rPr>
          <w:rFonts w:ascii="Verdana" w:hAnsi="Verdana"/>
          <w:sz w:val="18"/>
          <w:szCs w:val="18"/>
        </w:rPr>
        <w:t>naprawy i wymiany wszystkich uszkodzonych części zamiennych i elementów w okresie gwarancji - poza częściami i elementami nie podlegającymi gwarancji lub uszkodzeniami mechanicznymi,</w:t>
      </w:r>
    </w:p>
    <w:p w:rsidR="00350D32" w:rsidRPr="00A22AD1" w:rsidRDefault="00350D32" w:rsidP="001F19DD">
      <w:pPr>
        <w:numPr>
          <w:ilvl w:val="0"/>
          <w:numId w:val="71"/>
        </w:numPr>
        <w:tabs>
          <w:tab w:val="left" w:pos="360"/>
        </w:tabs>
        <w:spacing w:line="360" w:lineRule="auto"/>
        <w:ind w:right="-171"/>
        <w:jc w:val="both"/>
        <w:rPr>
          <w:rFonts w:ascii="Verdana" w:hAnsi="Verdana" w:cs="Arial Narrow"/>
          <w:sz w:val="18"/>
          <w:szCs w:val="18"/>
        </w:rPr>
      </w:pPr>
      <w:r w:rsidRPr="00A22AD1">
        <w:rPr>
          <w:rFonts w:ascii="Verdana" w:hAnsi="Verdana"/>
          <w:sz w:val="18"/>
          <w:szCs w:val="18"/>
        </w:rPr>
        <w:t>przedłużenie gwarancji w każdym przypadku zatrzyman</w:t>
      </w:r>
      <w:r w:rsidR="00264008">
        <w:rPr>
          <w:rFonts w:ascii="Verdana" w:hAnsi="Verdana"/>
          <w:sz w:val="18"/>
          <w:szCs w:val="18"/>
        </w:rPr>
        <w:t>ia przedmiotu umowy w serwisie</w:t>
      </w:r>
      <w:r w:rsidRPr="00A22AD1">
        <w:rPr>
          <w:rFonts w:ascii="Verdana" w:hAnsi="Verdana"/>
          <w:sz w:val="18"/>
          <w:szCs w:val="18"/>
        </w:rPr>
        <w:t xml:space="preserve">, o okres zatrzymania przedmiotu umowy w serwisie, </w:t>
      </w:r>
    </w:p>
    <w:p w:rsidR="00350D32" w:rsidRPr="00A22AD1" w:rsidRDefault="00350D32" w:rsidP="001F19DD">
      <w:pPr>
        <w:numPr>
          <w:ilvl w:val="0"/>
          <w:numId w:val="71"/>
        </w:numPr>
        <w:tabs>
          <w:tab w:val="left" w:pos="360"/>
        </w:tabs>
        <w:spacing w:line="360" w:lineRule="auto"/>
        <w:ind w:right="-171"/>
        <w:jc w:val="both"/>
        <w:rPr>
          <w:rFonts w:ascii="Verdana" w:hAnsi="Verdana" w:cs="Arial Narrow"/>
          <w:sz w:val="18"/>
          <w:szCs w:val="18"/>
        </w:rPr>
      </w:pPr>
      <w:r w:rsidRPr="00A22AD1">
        <w:rPr>
          <w:rFonts w:ascii="Verdana" w:hAnsi="Verdana"/>
          <w:sz w:val="18"/>
          <w:szCs w:val="18"/>
        </w:rPr>
        <w:t>przeprowadzenie szkolenia personelu Zamawiającego w zakresie obsługi w siedzibie Zamawiającego,</w:t>
      </w:r>
    </w:p>
    <w:p w:rsidR="00350D32" w:rsidRPr="00A22AD1" w:rsidRDefault="00350D32" w:rsidP="001F19DD">
      <w:pPr>
        <w:numPr>
          <w:ilvl w:val="0"/>
          <w:numId w:val="71"/>
        </w:numPr>
        <w:tabs>
          <w:tab w:val="left" w:pos="360"/>
        </w:tabs>
        <w:spacing w:line="360" w:lineRule="auto"/>
        <w:ind w:right="-171"/>
        <w:jc w:val="both"/>
        <w:rPr>
          <w:rFonts w:ascii="Verdana" w:hAnsi="Verdana" w:cs="Arial Narrow"/>
          <w:sz w:val="18"/>
          <w:szCs w:val="18"/>
        </w:rPr>
      </w:pPr>
      <w:r w:rsidRPr="00A22AD1">
        <w:rPr>
          <w:rFonts w:ascii="Verdana" w:hAnsi="Verdana" w:cs="Arial Narrow"/>
          <w:sz w:val="18"/>
          <w:szCs w:val="18"/>
        </w:rPr>
        <w:t>pozostałe czynniki cenotwórcze.</w:t>
      </w:r>
    </w:p>
    <w:p w:rsidR="00350D32" w:rsidRPr="00A22AD1" w:rsidRDefault="00350D32" w:rsidP="001F19DD">
      <w:pPr>
        <w:numPr>
          <w:ilvl w:val="0"/>
          <w:numId w:val="66"/>
        </w:numPr>
        <w:tabs>
          <w:tab w:val="left" w:pos="360"/>
        </w:tabs>
        <w:spacing w:line="360" w:lineRule="auto"/>
        <w:ind w:right="-171"/>
        <w:jc w:val="both"/>
        <w:rPr>
          <w:rFonts w:ascii="Verdana" w:hAnsi="Verdana" w:cs="Arial Narrow"/>
          <w:color w:val="C00000"/>
          <w:sz w:val="18"/>
          <w:szCs w:val="18"/>
        </w:rPr>
      </w:pPr>
      <w:r w:rsidRPr="00A22AD1">
        <w:rPr>
          <w:rFonts w:ascii="Verdana" w:hAnsi="Verdana" w:cs="Arial Narrow"/>
          <w:sz w:val="18"/>
          <w:szCs w:val="18"/>
        </w:rPr>
        <w:t xml:space="preserve">Strony postanawiają, że rozliczenie wynagrodzenia za wykonanie przedmiotu umowy, o którym mowa </w:t>
      </w:r>
      <w:r w:rsidR="009F3CD7">
        <w:rPr>
          <w:rFonts w:ascii="Verdana" w:hAnsi="Verdana" w:cs="Arial Narrow"/>
          <w:sz w:val="18"/>
          <w:szCs w:val="18"/>
        </w:rPr>
        <w:t xml:space="preserve">                            </w:t>
      </w:r>
      <w:r w:rsidRPr="00A22AD1">
        <w:rPr>
          <w:rFonts w:ascii="Verdana" w:hAnsi="Verdana" w:cs="Arial Narrow"/>
          <w:sz w:val="18"/>
          <w:szCs w:val="18"/>
        </w:rPr>
        <w:t>w ust. 1 nastąpi</w:t>
      </w:r>
      <w:r w:rsidR="005D43C2" w:rsidRPr="00A22AD1">
        <w:rPr>
          <w:rFonts w:ascii="Verdana" w:hAnsi="Verdana" w:cs="Arial Narrow"/>
          <w:sz w:val="18"/>
          <w:szCs w:val="18"/>
        </w:rPr>
        <w:t xml:space="preserve"> </w:t>
      </w:r>
      <w:r w:rsidRPr="00A22AD1">
        <w:rPr>
          <w:rFonts w:ascii="Verdana" w:hAnsi="Verdana" w:cs="Arial Narrow"/>
          <w:sz w:val="18"/>
          <w:szCs w:val="18"/>
        </w:rPr>
        <w:t>na</w:t>
      </w:r>
      <w:r w:rsidR="005D43C2" w:rsidRPr="00A22AD1">
        <w:rPr>
          <w:rFonts w:ascii="Verdana" w:hAnsi="Verdana" w:cs="Arial Narrow"/>
          <w:sz w:val="18"/>
          <w:szCs w:val="18"/>
        </w:rPr>
        <w:t xml:space="preserve"> </w:t>
      </w:r>
      <w:r w:rsidRPr="00A22AD1">
        <w:rPr>
          <w:rFonts w:ascii="Verdana" w:hAnsi="Verdana" w:cs="Arial Narrow"/>
          <w:sz w:val="18"/>
          <w:szCs w:val="18"/>
        </w:rPr>
        <w:t>podstawie</w:t>
      </w:r>
      <w:r w:rsidR="005D43C2" w:rsidRPr="00A22AD1">
        <w:rPr>
          <w:rFonts w:ascii="Verdana" w:hAnsi="Verdana" w:cs="Arial Narrow"/>
          <w:sz w:val="18"/>
          <w:szCs w:val="18"/>
        </w:rPr>
        <w:t xml:space="preserve"> </w:t>
      </w:r>
      <w:r w:rsidRPr="00A22AD1">
        <w:rPr>
          <w:rFonts w:ascii="Verdana" w:hAnsi="Verdana" w:cs="Arial Narrow"/>
          <w:bCs/>
          <w:sz w:val="18"/>
          <w:szCs w:val="18"/>
        </w:rPr>
        <w:t>prawidłowo</w:t>
      </w:r>
      <w:r w:rsidR="005D43C2" w:rsidRPr="00A22AD1">
        <w:rPr>
          <w:rFonts w:ascii="Verdana" w:hAnsi="Verdana" w:cs="Arial Narrow"/>
          <w:bCs/>
          <w:sz w:val="18"/>
          <w:szCs w:val="18"/>
        </w:rPr>
        <w:t xml:space="preserve"> </w:t>
      </w:r>
      <w:r w:rsidRPr="00A22AD1">
        <w:rPr>
          <w:rFonts w:ascii="Verdana" w:hAnsi="Verdana" w:cs="Arial Narrow"/>
          <w:bCs/>
          <w:sz w:val="18"/>
          <w:szCs w:val="18"/>
        </w:rPr>
        <w:t>wystawionej</w:t>
      </w:r>
      <w:r w:rsidR="005D43C2" w:rsidRPr="00A22AD1">
        <w:rPr>
          <w:rFonts w:ascii="Verdana" w:hAnsi="Verdana" w:cs="Arial Narrow"/>
          <w:bCs/>
          <w:sz w:val="18"/>
          <w:szCs w:val="18"/>
        </w:rPr>
        <w:t xml:space="preserve"> </w:t>
      </w:r>
      <w:r w:rsidRPr="00A22AD1">
        <w:rPr>
          <w:rFonts w:ascii="Verdana" w:hAnsi="Verdana" w:cs="Arial Narrow"/>
          <w:sz w:val="18"/>
          <w:szCs w:val="18"/>
        </w:rPr>
        <w:t>faktury</w:t>
      </w:r>
      <w:r w:rsidR="005D43C2" w:rsidRPr="00A22AD1">
        <w:rPr>
          <w:rFonts w:ascii="Verdana" w:hAnsi="Verdana" w:cs="Arial Narrow"/>
          <w:sz w:val="18"/>
          <w:szCs w:val="18"/>
        </w:rPr>
        <w:t xml:space="preserve"> </w:t>
      </w:r>
      <w:r w:rsidRPr="00A22AD1">
        <w:rPr>
          <w:rFonts w:ascii="Verdana" w:hAnsi="Verdana" w:cs="Arial Narrow"/>
          <w:sz w:val="18"/>
          <w:szCs w:val="18"/>
        </w:rPr>
        <w:t>sporządzonej</w:t>
      </w:r>
      <w:r w:rsidR="005D43C2" w:rsidRPr="00A22AD1">
        <w:rPr>
          <w:rFonts w:ascii="Verdana" w:hAnsi="Verdana" w:cs="Arial Narrow"/>
          <w:sz w:val="18"/>
          <w:szCs w:val="18"/>
        </w:rPr>
        <w:t xml:space="preserve"> </w:t>
      </w:r>
      <w:r w:rsidRPr="00A22AD1">
        <w:rPr>
          <w:rFonts w:ascii="Verdana" w:hAnsi="Verdana" w:cs="Arial Narrow"/>
          <w:sz w:val="18"/>
          <w:szCs w:val="18"/>
        </w:rPr>
        <w:t>po</w:t>
      </w:r>
      <w:r w:rsidR="005D43C2" w:rsidRPr="00A22AD1">
        <w:rPr>
          <w:rFonts w:ascii="Verdana" w:hAnsi="Verdana" w:cs="Arial Narrow"/>
          <w:sz w:val="18"/>
          <w:szCs w:val="18"/>
        </w:rPr>
        <w:t xml:space="preserve"> </w:t>
      </w:r>
      <w:r w:rsidRPr="00A22AD1">
        <w:rPr>
          <w:rFonts w:ascii="Verdana" w:hAnsi="Verdana" w:cs="Arial Narrow"/>
          <w:sz w:val="18"/>
          <w:szCs w:val="18"/>
        </w:rPr>
        <w:t>podpisaniu</w:t>
      </w:r>
      <w:r w:rsidR="005D43C2" w:rsidRPr="00A22AD1">
        <w:rPr>
          <w:rFonts w:ascii="Verdana" w:hAnsi="Verdana" w:cs="Arial Narrow"/>
          <w:sz w:val="18"/>
          <w:szCs w:val="18"/>
        </w:rPr>
        <w:t xml:space="preserve"> </w:t>
      </w:r>
      <w:r w:rsidRPr="00A22AD1">
        <w:rPr>
          <w:rFonts w:ascii="Verdana" w:hAnsi="Verdana" w:cs="Arial Narrow"/>
          <w:sz w:val="18"/>
          <w:szCs w:val="18"/>
        </w:rPr>
        <w:t>protokołu</w:t>
      </w:r>
      <w:r w:rsidR="005D43C2" w:rsidRPr="00A22AD1">
        <w:rPr>
          <w:rFonts w:ascii="Verdana" w:hAnsi="Verdana" w:cs="Arial Narrow"/>
          <w:sz w:val="18"/>
          <w:szCs w:val="18"/>
        </w:rPr>
        <w:t xml:space="preserve"> </w:t>
      </w:r>
      <w:r w:rsidRPr="00A22AD1">
        <w:rPr>
          <w:rFonts w:ascii="Verdana" w:hAnsi="Verdana" w:cs="Arial Narrow"/>
          <w:sz w:val="18"/>
          <w:szCs w:val="18"/>
        </w:rPr>
        <w:t xml:space="preserve">zdawczo-odbiorczego (po dostawie, montażu, uruchomieniu i przeszkoleniu personelu Zamawiającego), </w:t>
      </w:r>
      <w:r w:rsidRPr="00A22AD1">
        <w:rPr>
          <w:rFonts w:ascii="Verdana" w:hAnsi="Verdana"/>
          <w:sz w:val="18"/>
          <w:szCs w:val="18"/>
        </w:rPr>
        <w:t>pod warunkiem bezusterkowego odbioru przedmiotu zamówienia przez Zamawiającego</w:t>
      </w:r>
      <w:r w:rsidRPr="00A22AD1">
        <w:rPr>
          <w:rFonts w:ascii="Verdana" w:hAnsi="Verdana" w:cs="Arial Narrow"/>
          <w:sz w:val="18"/>
          <w:szCs w:val="18"/>
        </w:rPr>
        <w:t>. Faktura winna opiewać na całkowitą kwotę wynagrodzenia za wykonanie przedmiotu umowy, o którym mowa w ust. 1.</w:t>
      </w:r>
    </w:p>
    <w:p w:rsidR="00350D32" w:rsidRPr="00A22AD1" w:rsidRDefault="00350D32" w:rsidP="001F19DD">
      <w:pPr>
        <w:numPr>
          <w:ilvl w:val="0"/>
          <w:numId w:val="66"/>
        </w:numPr>
        <w:tabs>
          <w:tab w:val="left" w:pos="360"/>
        </w:tabs>
        <w:spacing w:line="360" w:lineRule="auto"/>
        <w:ind w:right="-171"/>
        <w:jc w:val="both"/>
        <w:rPr>
          <w:rFonts w:ascii="Verdana" w:hAnsi="Verdana" w:cs="Arial Narrow"/>
          <w:sz w:val="18"/>
          <w:szCs w:val="18"/>
        </w:rPr>
      </w:pPr>
      <w:r w:rsidRPr="00A22AD1">
        <w:rPr>
          <w:rFonts w:ascii="Verdana" w:hAnsi="Verdana"/>
          <w:sz w:val="18"/>
          <w:szCs w:val="18"/>
        </w:rPr>
        <w:t>Zamawiający zobowiązuje się do zapłaty faktury</w:t>
      </w:r>
      <w:r w:rsidR="00596EE9">
        <w:rPr>
          <w:rFonts w:ascii="Verdana" w:hAnsi="Verdana"/>
          <w:sz w:val="18"/>
          <w:szCs w:val="18"/>
        </w:rPr>
        <w:t xml:space="preserve"> w terminie 60 dni od daty jej </w:t>
      </w:r>
      <w:r w:rsidRPr="00A22AD1">
        <w:rPr>
          <w:rFonts w:ascii="Verdana" w:hAnsi="Verdana"/>
          <w:sz w:val="18"/>
          <w:szCs w:val="18"/>
        </w:rPr>
        <w:t xml:space="preserve">doręczenia, przelewem bankowym na konto Wykonawcy wskazane na fakturze. Podstawą do zapłaty za dostarczony towar będzie papierowa wersja faktury VAT.   </w:t>
      </w:r>
    </w:p>
    <w:p w:rsidR="00350D32" w:rsidRPr="00A22AD1" w:rsidRDefault="00350D32" w:rsidP="001F19DD">
      <w:pPr>
        <w:pStyle w:val="normaltableau"/>
        <w:numPr>
          <w:ilvl w:val="0"/>
          <w:numId w:val="66"/>
        </w:numPr>
        <w:tabs>
          <w:tab w:val="left" w:pos="-142"/>
        </w:tabs>
        <w:spacing w:before="0" w:after="0" w:line="360" w:lineRule="auto"/>
        <w:rPr>
          <w:rFonts w:ascii="Verdana" w:hAnsi="Verdana" w:cs="Arial Narrow"/>
          <w:sz w:val="18"/>
          <w:szCs w:val="18"/>
          <w:lang w:val="pl-PL"/>
        </w:rPr>
      </w:pPr>
      <w:r w:rsidRPr="00A22AD1">
        <w:rPr>
          <w:rFonts w:ascii="Verdana" w:hAnsi="Verdana" w:cs="Arial Narrow"/>
          <w:sz w:val="18"/>
          <w:szCs w:val="18"/>
          <w:lang w:val="pl-PL"/>
        </w:rPr>
        <w:t>Zamawiający jest płatnikiem podatku VAT.</w:t>
      </w:r>
    </w:p>
    <w:p w:rsidR="00350D32" w:rsidRPr="00A22AD1" w:rsidRDefault="00350D32" w:rsidP="001F19DD">
      <w:pPr>
        <w:pStyle w:val="normaltableau"/>
        <w:numPr>
          <w:ilvl w:val="0"/>
          <w:numId w:val="66"/>
        </w:numPr>
        <w:tabs>
          <w:tab w:val="left" w:pos="-142"/>
        </w:tabs>
        <w:spacing w:before="0" w:after="0" w:line="360" w:lineRule="auto"/>
        <w:rPr>
          <w:rFonts w:ascii="Verdana" w:hAnsi="Verdana" w:cs="Arial Narrow"/>
          <w:sz w:val="18"/>
          <w:szCs w:val="18"/>
          <w:lang w:val="pl-PL"/>
        </w:rPr>
      </w:pPr>
      <w:r w:rsidRPr="00A22AD1">
        <w:rPr>
          <w:rFonts w:ascii="Verdana" w:hAnsi="Verdana" w:cs="Arial Narrow"/>
          <w:sz w:val="18"/>
          <w:szCs w:val="18"/>
          <w:lang w:val="pl-PL"/>
        </w:rPr>
        <w:t>Wykonawca wystawi fakturę VAT na: Samodzielny Publiczny Zespół Opieki Zdrowotnej w Kędzierzynie-Koźlu, ul. 24 Kwietnia 5,  47-200 Kędzierzyn-Koźle.</w:t>
      </w:r>
    </w:p>
    <w:p w:rsidR="00350D32" w:rsidRPr="00A22AD1" w:rsidRDefault="00350D32" w:rsidP="001F19DD">
      <w:pPr>
        <w:pStyle w:val="normaltableau"/>
        <w:numPr>
          <w:ilvl w:val="0"/>
          <w:numId w:val="66"/>
        </w:numPr>
        <w:tabs>
          <w:tab w:val="left" w:pos="-142"/>
        </w:tabs>
        <w:spacing w:before="0" w:after="0" w:line="360" w:lineRule="auto"/>
        <w:rPr>
          <w:rFonts w:ascii="Verdana" w:hAnsi="Verdana" w:cs="Arial Narrow"/>
          <w:sz w:val="18"/>
          <w:szCs w:val="18"/>
          <w:lang w:val="pl-PL"/>
        </w:rPr>
      </w:pPr>
      <w:r w:rsidRPr="00A22AD1">
        <w:rPr>
          <w:rFonts w:ascii="Verdana" w:hAnsi="Verdana" w:cs="Arial Narrow"/>
          <w:sz w:val="18"/>
          <w:szCs w:val="18"/>
          <w:lang w:val="pl-PL"/>
        </w:rPr>
        <w:t>Za termin zapłaty uważa się datę obciążenia rachunku bankowego Zamawiającego.</w:t>
      </w:r>
    </w:p>
    <w:p w:rsidR="00107448" w:rsidRPr="00A22AD1" w:rsidRDefault="00107448" w:rsidP="00350D32">
      <w:pPr>
        <w:spacing w:line="360" w:lineRule="auto"/>
        <w:ind w:left="-284" w:right="-171"/>
        <w:jc w:val="center"/>
        <w:rPr>
          <w:rFonts w:ascii="Verdana" w:hAnsi="Verdana"/>
          <w:b/>
          <w:sz w:val="18"/>
          <w:szCs w:val="18"/>
        </w:rPr>
      </w:pPr>
    </w:p>
    <w:p w:rsidR="00350D32" w:rsidRPr="00A22AD1" w:rsidRDefault="00350D32" w:rsidP="00350D32">
      <w:pPr>
        <w:spacing w:line="360" w:lineRule="auto"/>
        <w:ind w:left="-284" w:right="-171"/>
        <w:jc w:val="center"/>
        <w:rPr>
          <w:rFonts w:ascii="Verdana" w:hAnsi="Verdana"/>
          <w:b/>
          <w:sz w:val="18"/>
          <w:szCs w:val="18"/>
        </w:rPr>
      </w:pPr>
      <w:r w:rsidRPr="00A22AD1">
        <w:rPr>
          <w:rFonts w:ascii="Verdana" w:hAnsi="Verdana"/>
          <w:b/>
          <w:sz w:val="18"/>
          <w:szCs w:val="18"/>
        </w:rPr>
        <w:t>§ 4</w:t>
      </w:r>
    </w:p>
    <w:p w:rsidR="00350D32" w:rsidRPr="00A22AD1" w:rsidRDefault="00350D32" w:rsidP="002B4FE9">
      <w:pPr>
        <w:spacing w:line="360" w:lineRule="auto"/>
        <w:ind w:left="-284" w:right="-171"/>
        <w:jc w:val="center"/>
        <w:rPr>
          <w:rFonts w:ascii="Verdana" w:hAnsi="Verdana"/>
          <w:b/>
          <w:sz w:val="18"/>
          <w:szCs w:val="18"/>
        </w:rPr>
      </w:pPr>
      <w:r w:rsidRPr="00A22AD1">
        <w:rPr>
          <w:rFonts w:ascii="Verdana" w:hAnsi="Verdana"/>
          <w:b/>
          <w:sz w:val="18"/>
          <w:szCs w:val="18"/>
        </w:rPr>
        <w:t>Reklamacje, gwarancja i rękojmia</w:t>
      </w:r>
    </w:p>
    <w:p w:rsidR="00350D32" w:rsidRPr="00A22AD1" w:rsidRDefault="00350D32" w:rsidP="001F19DD">
      <w:pPr>
        <w:keepNext/>
        <w:numPr>
          <w:ilvl w:val="0"/>
          <w:numId w:val="67"/>
        </w:numPr>
        <w:spacing w:line="360" w:lineRule="auto"/>
        <w:ind w:right="-171"/>
        <w:rPr>
          <w:rFonts w:ascii="Verdana" w:hAnsi="Verdana"/>
          <w:sz w:val="18"/>
          <w:szCs w:val="18"/>
        </w:rPr>
      </w:pPr>
      <w:r w:rsidRPr="00A22AD1">
        <w:rPr>
          <w:rFonts w:ascii="Verdana" w:hAnsi="Verdana"/>
          <w:sz w:val="18"/>
          <w:szCs w:val="18"/>
        </w:rPr>
        <w:t>Wykonawca zobowiązuje się do wykonania przedmiotu objętego umową z dochowaniem należytej staranności.</w:t>
      </w:r>
    </w:p>
    <w:p w:rsidR="005D5DB5" w:rsidRPr="00A22AD1" w:rsidRDefault="00350D32" w:rsidP="001A4036">
      <w:pPr>
        <w:numPr>
          <w:ilvl w:val="0"/>
          <w:numId w:val="67"/>
        </w:numPr>
        <w:spacing w:line="360" w:lineRule="auto"/>
        <w:jc w:val="both"/>
        <w:rPr>
          <w:rFonts w:ascii="Verdana" w:hAnsi="Verdana"/>
          <w:sz w:val="18"/>
          <w:szCs w:val="18"/>
        </w:rPr>
      </w:pPr>
      <w:r w:rsidRPr="00A22AD1">
        <w:rPr>
          <w:rFonts w:ascii="Verdana" w:hAnsi="Verdana"/>
          <w:sz w:val="18"/>
          <w:szCs w:val="18"/>
        </w:rPr>
        <w:t>Wykonawca udziel</w:t>
      </w:r>
      <w:r w:rsidR="00596EE9">
        <w:rPr>
          <w:rFonts w:ascii="Verdana" w:hAnsi="Verdana"/>
          <w:sz w:val="18"/>
          <w:szCs w:val="18"/>
        </w:rPr>
        <w:t xml:space="preserve">a rękojmi oraz gwarancji </w:t>
      </w:r>
      <w:r w:rsidRPr="00A22AD1">
        <w:rPr>
          <w:rFonts w:ascii="Verdana" w:hAnsi="Verdana"/>
          <w:b/>
          <w:sz w:val="18"/>
          <w:szCs w:val="18"/>
        </w:rPr>
        <w:t>na okres ….. miesięcy</w:t>
      </w:r>
      <w:r w:rsidR="001A4036">
        <w:rPr>
          <w:rFonts w:ascii="Verdana" w:hAnsi="Verdana"/>
          <w:b/>
          <w:sz w:val="18"/>
          <w:szCs w:val="18"/>
        </w:rPr>
        <w:t xml:space="preserve"> </w:t>
      </w:r>
      <w:r w:rsidR="001A4036" w:rsidRPr="001A4036">
        <w:rPr>
          <w:rFonts w:ascii="Verdana" w:eastAsia="Arial" w:hAnsi="Verdana" w:cs="Arial Narrow"/>
          <w:i/>
          <w:sz w:val="16"/>
          <w:szCs w:val="16"/>
        </w:rPr>
        <w:t>(</w:t>
      </w:r>
      <w:r w:rsidR="001A4036">
        <w:rPr>
          <w:rFonts w:ascii="Verdana" w:eastAsia="Arial" w:hAnsi="Verdana" w:cs="Arial Narrow"/>
          <w:i/>
          <w:sz w:val="16"/>
          <w:szCs w:val="16"/>
        </w:rPr>
        <w:t>wypełnić</w:t>
      </w:r>
      <w:r w:rsidR="001A4036" w:rsidRPr="001A4036">
        <w:rPr>
          <w:rFonts w:ascii="Verdana" w:eastAsia="Arial" w:hAnsi="Verdana" w:cs="Arial Narrow"/>
          <w:i/>
          <w:sz w:val="16"/>
          <w:szCs w:val="16"/>
        </w:rPr>
        <w:t xml:space="preserve"> na podstawie </w:t>
      </w:r>
      <w:r w:rsidR="001A4036">
        <w:rPr>
          <w:rFonts w:ascii="Verdana" w:eastAsia="Arial" w:hAnsi="Verdana" w:cs="Arial Narrow"/>
          <w:i/>
          <w:sz w:val="16"/>
          <w:szCs w:val="16"/>
        </w:rPr>
        <w:t xml:space="preserve">złożonej </w:t>
      </w:r>
      <w:r w:rsidR="001A4036" w:rsidRPr="001A4036">
        <w:rPr>
          <w:rFonts w:ascii="Verdana" w:eastAsia="Arial" w:hAnsi="Verdana" w:cs="Arial Narrow"/>
          <w:i/>
          <w:sz w:val="16"/>
          <w:szCs w:val="16"/>
        </w:rPr>
        <w:t>oferty)</w:t>
      </w:r>
      <w:r w:rsidRPr="00A22AD1">
        <w:rPr>
          <w:rFonts w:ascii="Verdana" w:hAnsi="Verdana"/>
          <w:b/>
          <w:sz w:val="18"/>
          <w:szCs w:val="18"/>
        </w:rPr>
        <w:t>.</w:t>
      </w:r>
      <w:r w:rsidR="005D5DB5" w:rsidRPr="00A22AD1">
        <w:rPr>
          <w:rFonts w:ascii="Verdana" w:hAnsi="Verdana"/>
          <w:sz w:val="18"/>
          <w:szCs w:val="18"/>
        </w:rPr>
        <w:t xml:space="preserve"> Okres gwarancji rozpoczynać się będzie z chwilą dostawy, montażu, przeszkolenia personelu Zamawiającego (w jego siedzibie) oraz protokolarnego przekazania przedmiotu zamówienia.</w:t>
      </w:r>
    </w:p>
    <w:p w:rsidR="00350D32" w:rsidRPr="00A22AD1" w:rsidRDefault="00350D32" w:rsidP="001F19DD">
      <w:pPr>
        <w:keepNext/>
        <w:numPr>
          <w:ilvl w:val="0"/>
          <w:numId w:val="67"/>
        </w:numPr>
        <w:spacing w:line="360" w:lineRule="auto"/>
        <w:ind w:right="-171"/>
        <w:rPr>
          <w:rFonts w:ascii="Verdana" w:hAnsi="Verdana"/>
          <w:sz w:val="18"/>
          <w:szCs w:val="18"/>
        </w:rPr>
      </w:pPr>
      <w:r w:rsidRPr="00A22AD1">
        <w:rPr>
          <w:rFonts w:ascii="Verdana" w:hAnsi="Verdana"/>
          <w:sz w:val="18"/>
          <w:szCs w:val="18"/>
        </w:rPr>
        <w:t>Wykonawca zapewnia:</w:t>
      </w:r>
    </w:p>
    <w:p w:rsidR="00350D32" w:rsidRPr="00A22AD1" w:rsidRDefault="00350D32" w:rsidP="001F19DD">
      <w:pPr>
        <w:keepNext/>
        <w:numPr>
          <w:ilvl w:val="0"/>
          <w:numId w:val="72"/>
        </w:numPr>
        <w:spacing w:line="360" w:lineRule="auto"/>
        <w:ind w:right="-171"/>
        <w:jc w:val="both"/>
        <w:rPr>
          <w:rFonts w:ascii="Verdana" w:hAnsi="Verdana"/>
          <w:sz w:val="18"/>
          <w:szCs w:val="18"/>
        </w:rPr>
      </w:pPr>
      <w:r w:rsidRPr="00A22AD1">
        <w:rPr>
          <w:rFonts w:ascii="Verdana" w:hAnsi="Verdana"/>
          <w:sz w:val="18"/>
          <w:szCs w:val="18"/>
        </w:rPr>
        <w:t>autoryzowany serwis gwarancyjny, naprawy oraz przeglądy wymagane i zalecane przez producenta przedmiotu umowy,</w:t>
      </w:r>
    </w:p>
    <w:p w:rsidR="00F50F34" w:rsidRDefault="00350D32" w:rsidP="001F19DD">
      <w:pPr>
        <w:keepNext/>
        <w:numPr>
          <w:ilvl w:val="0"/>
          <w:numId w:val="72"/>
        </w:numPr>
        <w:spacing w:line="360" w:lineRule="auto"/>
        <w:ind w:right="-171"/>
        <w:jc w:val="both"/>
        <w:rPr>
          <w:rFonts w:ascii="Verdana" w:hAnsi="Verdana"/>
          <w:sz w:val="18"/>
          <w:szCs w:val="18"/>
        </w:rPr>
      </w:pPr>
      <w:r w:rsidRPr="00F50F34">
        <w:rPr>
          <w:rFonts w:ascii="Verdana" w:hAnsi="Verdana"/>
          <w:sz w:val="18"/>
          <w:szCs w:val="18"/>
        </w:rPr>
        <w:t xml:space="preserve">w okresie gwarancji - naprawy i wymiany wszystkich uszkodzonych </w:t>
      </w:r>
      <w:r w:rsidR="00F50F34">
        <w:rPr>
          <w:rFonts w:ascii="Verdana" w:hAnsi="Verdana"/>
          <w:sz w:val="18"/>
          <w:szCs w:val="18"/>
        </w:rPr>
        <w:t xml:space="preserve">części zamiennych i elementów, </w:t>
      </w:r>
    </w:p>
    <w:p w:rsidR="00350D32" w:rsidRPr="00F50F34" w:rsidRDefault="00350D32" w:rsidP="001F19DD">
      <w:pPr>
        <w:keepNext/>
        <w:numPr>
          <w:ilvl w:val="0"/>
          <w:numId w:val="72"/>
        </w:numPr>
        <w:spacing w:line="360" w:lineRule="auto"/>
        <w:ind w:right="-171"/>
        <w:jc w:val="both"/>
        <w:rPr>
          <w:rFonts w:ascii="Verdana" w:hAnsi="Verdana"/>
          <w:sz w:val="18"/>
          <w:szCs w:val="18"/>
        </w:rPr>
      </w:pPr>
      <w:r w:rsidRPr="00F50F34">
        <w:rPr>
          <w:rFonts w:ascii="Verdana" w:hAnsi="Verdana"/>
          <w:sz w:val="18"/>
          <w:szCs w:val="18"/>
        </w:rPr>
        <w:t>przedłużenie gwarancji w każdym przypadku zatrzyma</w:t>
      </w:r>
      <w:r w:rsidR="009F3CD7" w:rsidRPr="00F50F34">
        <w:rPr>
          <w:rFonts w:ascii="Verdana" w:hAnsi="Verdana"/>
          <w:sz w:val="18"/>
          <w:szCs w:val="18"/>
        </w:rPr>
        <w:t>nia przedmiotu umowy w serwisie</w:t>
      </w:r>
      <w:r w:rsidRPr="00F50F34">
        <w:rPr>
          <w:rFonts w:ascii="Verdana" w:hAnsi="Verdana"/>
          <w:sz w:val="18"/>
          <w:szCs w:val="18"/>
        </w:rPr>
        <w:t xml:space="preserve"> o okres zatrzymania przedmiotu umowy w serwisie,</w:t>
      </w:r>
    </w:p>
    <w:p w:rsidR="00350D32" w:rsidRPr="00A22AD1" w:rsidRDefault="00350D32" w:rsidP="001F19DD">
      <w:pPr>
        <w:keepNext/>
        <w:numPr>
          <w:ilvl w:val="0"/>
          <w:numId w:val="72"/>
        </w:numPr>
        <w:spacing w:line="360" w:lineRule="auto"/>
        <w:ind w:right="-171"/>
        <w:jc w:val="both"/>
        <w:rPr>
          <w:rFonts w:ascii="Verdana" w:hAnsi="Verdana"/>
          <w:sz w:val="18"/>
          <w:szCs w:val="18"/>
        </w:rPr>
      </w:pPr>
      <w:r w:rsidRPr="00A22AD1">
        <w:rPr>
          <w:rFonts w:ascii="Verdana" w:eastAsia="Calibri" w:hAnsi="Verdana"/>
          <w:sz w:val="18"/>
          <w:szCs w:val="18"/>
        </w:rPr>
        <w:t>zabezpieczenie serwisu w okresie pogwarancyjnym.</w:t>
      </w:r>
    </w:p>
    <w:p w:rsidR="00350D32" w:rsidRPr="00A22AD1" w:rsidRDefault="00350D32" w:rsidP="001F19DD">
      <w:pPr>
        <w:numPr>
          <w:ilvl w:val="0"/>
          <w:numId w:val="67"/>
        </w:numPr>
        <w:spacing w:line="360" w:lineRule="auto"/>
        <w:jc w:val="both"/>
        <w:rPr>
          <w:rFonts w:ascii="Verdana" w:hAnsi="Verdana"/>
          <w:sz w:val="18"/>
          <w:szCs w:val="18"/>
        </w:rPr>
      </w:pPr>
      <w:r w:rsidRPr="00A22AD1">
        <w:rPr>
          <w:rFonts w:ascii="Verdana" w:hAnsi="Verdana"/>
          <w:sz w:val="18"/>
          <w:szCs w:val="18"/>
        </w:rPr>
        <w:t xml:space="preserve">O stwierdzonych wadach związanych z realizacją przedmiotu umowy Zamawiający powiadomi telefonicznie, faksem lub e-mailem  Wykonawcę niezwłocznie </w:t>
      </w:r>
      <w:r w:rsidR="00065AE6">
        <w:rPr>
          <w:rFonts w:ascii="Verdana" w:hAnsi="Verdana"/>
          <w:sz w:val="18"/>
          <w:szCs w:val="18"/>
        </w:rPr>
        <w:t>tj. nie później niż w terminie 7</w:t>
      </w:r>
      <w:r w:rsidRPr="00A22AD1">
        <w:rPr>
          <w:rFonts w:ascii="Verdana" w:hAnsi="Verdana"/>
          <w:sz w:val="18"/>
          <w:szCs w:val="18"/>
        </w:rPr>
        <w:t xml:space="preserve"> dni roboczych od daty ich </w:t>
      </w:r>
      <w:r w:rsidRPr="00A22AD1">
        <w:rPr>
          <w:rFonts w:ascii="Verdana" w:hAnsi="Verdana"/>
          <w:sz w:val="18"/>
          <w:szCs w:val="18"/>
        </w:rPr>
        <w:lastRenderedPageBreak/>
        <w:t>stwierdzenia.</w:t>
      </w:r>
    </w:p>
    <w:p w:rsidR="00350D32" w:rsidRPr="00A22AD1" w:rsidRDefault="00350D32" w:rsidP="001F19DD">
      <w:pPr>
        <w:numPr>
          <w:ilvl w:val="0"/>
          <w:numId w:val="67"/>
        </w:numPr>
        <w:spacing w:line="360" w:lineRule="auto"/>
        <w:jc w:val="both"/>
        <w:rPr>
          <w:rFonts w:ascii="Verdana" w:hAnsi="Verdana"/>
          <w:sz w:val="18"/>
          <w:szCs w:val="18"/>
        </w:rPr>
      </w:pPr>
      <w:r w:rsidRPr="00A22AD1">
        <w:rPr>
          <w:rFonts w:ascii="Verdana" w:hAnsi="Verdana"/>
          <w:sz w:val="18"/>
          <w:szCs w:val="18"/>
          <w:lang w:eastAsia="pl-PL"/>
        </w:rPr>
        <w:t xml:space="preserve">Wykonawca zapewnia czas reakcji serwisu i naprawy, tj. rozpoczęcia usuwania awarii, w ciągu maksymalnie 48 godzin </w:t>
      </w:r>
      <w:r w:rsidRPr="00A22AD1">
        <w:rPr>
          <w:rFonts w:ascii="Verdana" w:eastAsia="Calibri" w:hAnsi="Verdana"/>
          <w:sz w:val="18"/>
          <w:szCs w:val="18"/>
          <w:lang w:eastAsia="pl-PL"/>
        </w:rPr>
        <w:t xml:space="preserve">w dni robocze, </w:t>
      </w:r>
      <w:r w:rsidRPr="00A22AD1">
        <w:rPr>
          <w:rFonts w:ascii="Verdana" w:hAnsi="Verdana" w:cs="Arial Narrow"/>
          <w:sz w:val="18"/>
          <w:szCs w:val="18"/>
        </w:rPr>
        <w:t xml:space="preserve">tj. od poniedziałku do piątku, </w:t>
      </w:r>
      <w:r w:rsidRPr="00A22AD1">
        <w:rPr>
          <w:rFonts w:ascii="Verdana" w:hAnsi="Verdana"/>
          <w:sz w:val="18"/>
          <w:szCs w:val="18"/>
          <w:lang w:eastAsia="pl-PL"/>
        </w:rPr>
        <w:t xml:space="preserve">od chwili zgłoszenia telefonicznego, które Zamawiający niezwłocznie potwierdzi e-mailem/fax-em. Za </w:t>
      </w:r>
      <w:r w:rsidRPr="00A22AD1">
        <w:rPr>
          <w:rFonts w:ascii="Verdana" w:eastAsia="Calibri" w:hAnsi="Verdana"/>
          <w:spacing w:val="-3"/>
          <w:sz w:val="18"/>
          <w:szCs w:val="18"/>
          <w:lang w:eastAsia="pl-PL"/>
        </w:rPr>
        <w:t>reakcję serwisową uważa się także diagnostykę zdalną lub wywiad telefoniczny przedstawiciela serwisu Wykonawcy.</w:t>
      </w:r>
    </w:p>
    <w:p w:rsidR="00350D32" w:rsidRPr="00A22AD1" w:rsidRDefault="00350D32" w:rsidP="001F19DD">
      <w:pPr>
        <w:numPr>
          <w:ilvl w:val="0"/>
          <w:numId w:val="67"/>
        </w:numPr>
        <w:spacing w:line="360" w:lineRule="auto"/>
        <w:jc w:val="both"/>
        <w:rPr>
          <w:rFonts w:ascii="Verdana" w:hAnsi="Verdana"/>
          <w:sz w:val="18"/>
          <w:szCs w:val="18"/>
        </w:rPr>
      </w:pPr>
      <w:r w:rsidRPr="00A22AD1">
        <w:rPr>
          <w:rFonts w:ascii="Verdana" w:hAnsi="Verdana" w:cs="Arial Narrow"/>
          <w:sz w:val="18"/>
          <w:szCs w:val="18"/>
        </w:rPr>
        <w:t>Wykonawca jest zobowiązany do rozpatrzenia reklamacji Zamawiającego  oraz usunięcia zaistniałej wady lub nieprawidłowości w terminie do 5 dni roboczych od daty jej otrzymania.</w:t>
      </w:r>
    </w:p>
    <w:p w:rsidR="00350D32" w:rsidRPr="00A22AD1" w:rsidRDefault="00350D32" w:rsidP="001F19DD">
      <w:pPr>
        <w:numPr>
          <w:ilvl w:val="0"/>
          <w:numId w:val="67"/>
        </w:numPr>
        <w:spacing w:line="360" w:lineRule="auto"/>
        <w:jc w:val="both"/>
        <w:rPr>
          <w:rFonts w:ascii="Verdana" w:hAnsi="Verdana"/>
          <w:sz w:val="18"/>
          <w:szCs w:val="18"/>
        </w:rPr>
      </w:pPr>
      <w:r w:rsidRPr="00A22AD1">
        <w:rPr>
          <w:rFonts w:ascii="Verdana" w:hAnsi="Verdana"/>
          <w:sz w:val="18"/>
          <w:szCs w:val="18"/>
        </w:rPr>
        <w:t xml:space="preserve">W przypadku niemożności usunięcia awarii </w:t>
      </w:r>
      <w:r w:rsidR="001A4036">
        <w:rPr>
          <w:rFonts w:ascii="Verdana" w:hAnsi="Verdana"/>
          <w:sz w:val="18"/>
          <w:szCs w:val="18"/>
        </w:rPr>
        <w:t xml:space="preserve">sprzętu </w:t>
      </w:r>
      <w:r w:rsidRPr="00A22AD1">
        <w:rPr>
          <w:rFonts w:ascii="Verdana" w:hAnsi="Verdana"/>
          <w:sz w:val="18"/>
          <w:szCs w:val="18"/>
        </w:rPr>
        <w:t xml:space="preserve">w terminie 5 dni roboczych, Wykonawca zapewni </w:t>
      </w:r>
      <w:r w:rsidR="001A4036">
        <w:rPr>
          <w:rFonts w:ascii="Verdana" w:hAnsi="Verdana"/>
          <w:sz w:val="18"/>
          <w:szCs w:val="18"/>
        </w:rPr>
        <w:t xml:space="preserve">sprzęt </w:t>
      </w:r>
      <w:r w:rsidRPr="00A22AD1">
        <w:rPr>
          <w:rFonts w:ascii="Verdana" w:hAnsi="Verdana"/>
          <w:sz w:val="18"/>
          <w:szCs w:val="18"/>
        </w:rPr>
        <w:t>sprawny technicznie o parametrach nie gorszych niż oferowany, w terminie do 5 dni roboczych od daty zgłoszenia.</w:t>
      </w:r>
    </w:p>
    <w:p w:rsidR="00350D32" w:rsidRPr="00A22AD1" w:rsidRDefault="00350D32" w:rsidP="001F19DD">
      <w:pPr>
        <w:numPr>
          <w:ilvl w:val="0"/>
          <w:numId w:val="67"/>
        </w:numPr>
        <w:spacing w:line="360" w:lineRule="auto"/>
        <w:jc w:val="both"/>
        <w:rPr>
          <w:rFonts w:ascii="Verdana" w:hAnsi="Verdana"/>
          <w:sz w:val="18"/>
          <w:szCs w:val="18"/>
        </w:rPr>
      </w:pPr>
      <w:r w:rsidRPr="00A22AD1">
        <w:rPr>
          <w:rFonts w:ascii="Verdana" w:hAnsi="Verdana" w:cs="Arial Narrow"/>
          <w:sz w:val="18"/>
          <w:szCs w:val="18"/>
          <w:lang w:eastAsia="pl-PL"/>
        </w:rPr>
        <w:t>Powyższe zapisy nie naruszają uprawnień Zamawiającego przysługujących mu z tytułu rękojmi za wady.</w:t>
      </w:r>
    </w:p>
    <w:p w:rsidR="00350D32" w:rsidRPr="00A22AD1" w:rsidRDefault="00350D32" w:rsidP="001F19DD">
      <w:pPr>
        <w:numPr>
          <w:ilvl w:val="0"/>
          <w:numId w:val="67"/>
        </w:numPr>
        <w:spacing w:line="360" w:lineRule="auto"/>
        <w:jc w:val="both"/>
        <w:rPr>
          <w:rFonts w:ascii="Verdana" w:hAnsi="Verdana"/>
          <w:sz w:val="18"/>
          <w:szCs w:val="18"/>
        </w:rPr>
      </w:pPr>
      <w:r w:rsidRPr="00A22AD1">
        <w:rPr>
          <w:rFonts w:ascii="Verdana" w:hAnsi="Verdana" w:cs="Arial Narrow"/>
          <w:sz w:val="18"/>
          <w:szCs w:val="18"/>
          <w:lang w:eastAsia="pl-PL"/>
        </w:rPr>
        <w:t xml:space="preserve">Okres rękojmi i gwarancji rozpoczyna się z dniem podpisania przez Strony protokołu zdawczo-odbiorczego bez zastrzeżeń ze strony Zamawiającego. Okres ten podlega przedłużeniu o czas obejmujący konieczne naprawy. </w:t>
      </w:r>
    </w:p>
    <w:p w:rsidR="00350D32" w:rsidRPr="00A22AD1" w:rsidRDefault="00350D32" w:rsidP="001F19DD">
      <w:pPr>
        <w:numPr>
          <w:ilvl w:val="0"/>
          <w:numId w:val="67"/>
        </w:numPr>
        <w:spacing w:line="360" w:lineRule="auto"/>
        <w:jc w:val="both"/>
        <w:rPr>
          <w:rFonts w:ascii="Verdana" w:hAnsi="Verdana"/>
          <w:sz w:val="18"/>
          <w:szCs w:val="18"/>
        </w:rPr>
      </w:pPr>
      <w:r w:rsidRPr="00A22AD1">
        <w:rPr>
          <w:rFonts w:ascii="Verdana" w:hAnsi="Verdana" w:cs="Arial Narrow"/>
          <w:sz w:val="18"/>
          <w:szCs w:val="18"/>
          <w:lang w:eastAsia="pl-PL"/>
        </w:rPr>
        <w:t>Wykonawca odpowiada za szkody osobowe i rzeczowe powstałe na skutek niewykonania lub nienależytego wykonania przedmiotu umowy w tym również szkody powstałe w wyniku wad dostarczonego produktu na zasadach określonych w Kodeksie cywilnym i niniejszej umowie.</w:t>
      </w:r>
    </w:p>
    <w:p w:rsidR="00350D32" w:rsidRPr="00A22AD1" w:rsidRDefault="00350D32" w:rsidP="00350D32">
      <w:pPr>
        <w:spacing w:line="360" w:lineRule="auto"/>
        <w:ind w:left="76"/>
        <w:jc w:val="both"/>
        <w:rPr>
          <w:rFonts w:ascii="Verdana" w:hAnsi="Verdana"/>
          <w:b/>
          <w:strike/>
          <w:color w:val="C00000"/>
          <w:sz w:val="18"/>
          <w:szCs w:val="18"/>
        </w:rPr>
      </w:pPr>
    </w:p>
    <w:p w:rsidR="00350D32" w:rsidRPr="00A22AD1" w:rsidRDefault="00350D32" w:rsidP="00350D32">
      <w:pPr>
        <w:spacing w:line="360" w:lineRule="auto"/>
        <w:ind w:left="-284" w:right="-171"/>
        <w:jc w:val="center"/>
        <w:rPr>
          <w:rFonts w:ascii="Verdana" w:hAnsi="Verdana"/>
          <w:b/>
          <w:sz w:val="18"/>
          <w:szCs w:val="18"/>
        </w:rPr>
      </w:pPr>
      <w:r w:rsidRPr="00A22AD1">
        <w:rPr>
          <w:rFonts w:ascii="Verdana" w:hAnsi="Verdana"/>
          <w:b/>
          <w:sz w:val="18"/>
          <w:szCs w:val="18"/>
        </w:rPr>
        <w:t>§ 5</w:t>
      </w:r>
    </w:p>
    <w:p w:rsidR="00350D32" w:rsidRPr="00A22AD1" w:rsidRDefault="00350D32" w:rsidP="00350D32">
      <w:pPr>
        <w:spacing w:line="360" w:lineRule="auto"/>
        <w:ind w:left="-284" w:right="-171"/>
        <w:jc w:val="center"/>
        <w:rPr>
          <w:rFonts w:ascii="Verdana" w:hAnsi="Verdana"/>
          <w:b/>
          <w:sz w:val="18"/>
          <w:szCs w:val="18"/>
        </w:rPr>
      </w:pPr>
      <w:r w:rsidRPr="00A22AD1">
        <w:rPr>
          <w:rFonts w:ascii="Verdana" w:hAnsi="Verdana"/>
          <w:b/>
          <w:sz w:val="18"/>
          <w:szCs w:val="18"/>
        </w:rPr>
        <w:t>Kary umowne</w:t>
      </w:r>
    </w:p>
    <w:p w:rsidR="00350D32" w:rsidRPr="00A22AD1" w:rsidRDefault="00350D32" w:rsidP="001F19DD">
      <w:pPr>
        <w:numPr>
          <w:ilvl w:val="0"/>
          <w:numId w:val="68"/>
        </w:numPr>
        <w:spacing w:line="360" w:lineRule="auto"/>
        <w:ind w:right="-141"/>
        <w:jc w:val="both"/>
        <w:rPr>
          <w:rFonts w:ascii="Verdana" w:hAnsi="Verdana" w:cs="Arial Narrow"/>
          <w:sz w:val="18"/>
          <w:szCs w:val="18"/>
        </w:rPr>
      </w:pPr>
      <w:r w:rsidRPr="00A22AD1">
        <w:rPr>
          <w:rFonts w:ascii="Verdana" w:hAnsi="Verdana" w:cs="Arial Narrow"/>
          <w:sz w:val="18"/>
          <w:szCs w:val="18"/>
        </w:rPr>
        <w:t>Zamawiającemu przysługuje prawo do  naliczenia  kar umownych w następujących przypadkach:</w:t>
      </w:r>
    </w:p>
    <w:p w:rsidR="00350D32" w:rsidRPr="00A22AD1" w:rsidRDefault="00350D32" w:rsidP="001F19DD">
      <w:pPr>
        <w:numPr>
          <w:ilvl w:val="1"/>
          <w:numId w:val="68"/>
        </w:numPr>
        <w:spacing w:line="360" w:lineRule="auto"/>
        <w:ind w:left="567" w:right="-141" w:hanging="425"/>
        <w:jc w:val="both"/>
        <w:rPr>
          <w:rFonts w:ascii="Verdana" w:hAnsi="Verdana" w:cs="Arial Narrow"/>
          <w:sz w:val="18"/>
          <w:szCs w:val="18"/>
        </w:rPr>
      </w:pPr>
      <w:r w:rsidRPr="00A22AD1">
        <w:rPr>
          <w:rFonts w:ascii="Verdana" w:eastAsia="Arial" w:hAnsi="Verdana" w:cs="Arial Narrow"/>
          <w:sz w:val="18"/>
          <w:szCs w:val="18"/>
        </w:rPr>
        <w:t xml:space="preserve">za opóźnienie w dostawie towaru w terminie określonym w umowie, powstałe z przyczyn leżących po stronie Wykonawcy, w wysokości  </w:t>
      </w:r>
      <w:r w:rsidRPr="00A22AD1">
        <w:rPr>
          <w:rFonts w:ascii="Verdana" w:eastAsia="Arial" w:hAnsi="Verdana" w:cs="Arial Narrow"/>
          <w:b/>
          <w:sz w:val="18"/>
          <w:szCs w:val="18"/>
        </w:rPr>
        <w:t>…… zł</w:t>
      </w:r>
      <w:r w:rsidR="001A4036">
        <w:rPr>
          <w:rFonts w:ascii="Verdana" w:eastAsia="Arial" w:hAnsi="Verdana" w:cs="Arial Narrow"/>
          <w:b/>
          <w:sz w:val="18"/>
          <w:szCs w:val="18"/>
        </w:rPr>
        <w:t xml:space="preserve"> </w:t>
      </w:r>
      <w:r w:rsidR="001A4036">
        <w:rPr>
          <w:rFonts w:ascii="Verdana" w:eastAsia="Arial" w:hAnsi="Verdana" w:cs="Arial Narrow"/>
          <w:i/>
          <w:sz w:val="16"/>
          <w:szCs w:val="16"/>
        </w:rPr>
        <w:t>(wypełnić</w:t>
      </w:r>
      <w:r w:rsidR="001A4036" w:rsidRPr="001A4036">
        <w:rPr>
          <w:rFonts w:ascii="Verdana" w:eastAsia="Arial" w:hAnsi="Verdana" w:cs="Arial Narrow"/>
          <w:i/>
          <w:sz w:val="16"/>
          <w:szCs w:val="16"/>
        </w:rPr>
        <w:t xml:space="preserve"> na podstawie </w:t>
      </w:r>
      <w:r w:rsidR="001A4036">
        <w:rPr>
          <w:rFonts w:ascii="Verdana" w:eastAsia="Arial" w:hAnsi="Verdana" w:cs="Arial Narrow"/>
          <w:i/>
          <w:sz w:val="16"/>
          <w:szCs w:val="16"/>
        </w:rPr>
        <w:t xml:space="preserve">złożonej </w:t>
      </w:r>
      <w:r w:rsidR="001A4036" w:rsidRPr="001A4036">
        <w:rPr>
          <w:rFonts w:ascii="Verdana" w:eastAsia="Arial" w:hAnsi="Verdana" w:cs="Arial Narrow"/>
          <w:i/>
          <w:sz w:val="16"/>
          <w:szCs w:val="16"/>
        </w:rPr>
        <w:t>oferty)</w:t>
      </w:r>
      <w:r w:rsidR="00A6195D" w:rsidRPr="00A22AD1">
        <w:rPr>
          <w:rFonts w:ascii="Verdana" w:eastAsia="Arial" w:hAnsi="Verdana" w:cs="Arial Narrow"/>
          <w:b/>
          <w:sz w:val="18"/>
          <w:szCs w:val="18"/>
        </w:rPr>
        <w:t xml:space="preserve"> </w:t>
      </w:r>
      <w:r w:rsidRPr="00A22AD1">
        <w:rPr>
          <w:rFonts w:ascii="Verdana" w:eastAsia="Arial" w:hAnsi="Verdana" w:cs="Arial Narrow"/>
          <w:sz w:val="18"/>
          <w:szCs w:val="18"/>
        </w:rPr>
        <w:t xml:space="preserve">wartości brutto wynagrodzenia, o którym mowa w </w:t>
      </w:r>
      <w:r w:rsidRPr="00A22AD1">
        <w:rPr>
          <w:rFonts w:ascii="Verdana" w:eastAsia="Arial" w:hAnsi="Verdana"/>
          <w:sz w:val="18"/>
          <w:szCs w:val="18"/>
        </w:rPr>
        <w:t>§</w:t>
      </w:r>
      <w:r w:rsidRPr="00A22AD1">
        <w:rPr>
          <w:rFonts w:ascii="Verdana" w:eastAsia="Arial" w:hAnsi="Verdana" w:cs="Arial Narrow"/>
          <w:sz w:val="18"/>
          <w:szCs w:val="18"/>
        </w:rPr>
        <w:t xml:space="preserve"> 3 ust. 1, za każdy rozpoczęty dzień opóźnienia,</w:t>
      </w:r>
    </w:p>
    <w:p w:rsidR="00350D32" w:rsidRPr="00A22AD1" w:rsidRDefault="00350D32" w:rsidP="001F19DD">
      <w:pPr>
        <w:numPr>
          <w:ilvl w:val="1"/>
          <w:numId w:val="68"/>
        </w:numPr>
        <w:spacing w:line="360" w:lineRule="auto"/>
        <w:ind w:left="567" w:right="-141" w:hanging="425"/>
        <w:jc w:val="both"/>
        <w:rPr>
          <w:rFonts w:ascii="Verdana" w:hAnsi="Verdana" w:cs="Arial Narrow"/>
          <w:sz w:val="18"/>
          <w:szCs w:val="18"/>
        </w:rPr>
      </w:pPr>
      <w:r w:rsidRPr="00A22AD1">
        <w:rPr>
          <w:rFonts w:ascii="Verdana" w:eastAsia="Arial" w:hAnsi="Verdana" w:cs="Arial Narrow"/>
          <w:sz w:val="18"/>
          <w:szCs w:val="18"/>
        </w:rPr>
        <w:t xml:space="preserve">za opóźnienie w wymianie towaru wadliwego na wolny od wad oraz za opóźnienie w wymianie towaru niezgodnego z umową, bądź za opóźnienie w wymianie towaru dostarczonego w niewłaściwym lub zniszczonym opakowaniu   w wysokości 5 % wartości brutto wynagrodzenia, o którym mowa w </w:t>
      </w:r>
      <w:r w:rsidRPr="00A22AD1">
        <w:rPr>
          <w:rFonts w:ascii="Verdana" w:eastAsia="Arial" w:hAnsi="Verdana"/>
          <w:sz w:val="18"/>
          <w:szCs w:val="18"/>
        </w:rPr>
        <w:t>§</w:t>
      </w:r>
      <w:r w:rsidRPr="00A22AD1">
        <w:rPr>
          <w:rFonts w:ascii="Verdana" w:eastAsia="Arial" w:hAnsi="Verdana" w:cs="Arial Narrow"/>
          <w:sz w:val="18"/>
          <w:szCs w:val="18"/>
        </w:rPr>
        <w:t xml:space="preserve"> 3 ust 1, za każdy rozpoczęty dzień opóźnienia,</w:t>
      </w:r>
    </w:p>
    <w:p w:rsidR="00350D32" w:rsidRPr="00A22AD1" w:rsidRDefault="00350D32" w:rsidP="001F19DD">
      <w:pPr>
        <w:numPr>
          <w:ilvl w:val="1"/>
          <w:numId w:val="68"/>
        </w:numPr>
        <w:spacing w:line="360" w:lineRule="auto"/>
        <w:ind w:left="567" w:right="-141" w:hanging="425"/>
        <w:jc w:val="both"/>
        <w:rPr>
          <w:rFonts w:ascii="Verdana" w:hAnsi="Verdana" w:cs="Arial Narrow"/>
          <w:sz w:val="18"/>
          <w:szCs w:val="18"/>
        </w:rPr>
      </w:pPr>
      <w:r w:rsidRPr="00A22AD1">
        <w:rPr>
          <w:rFonts w:ascii="Verdana" w:hAnsi="Verdana" w:cs="Arial Narrow"/>
          <w:sz w:val="18"/>
          <w:szCs w:val="18"/>
        </w:rPr>
        <w:t xml:space="preserve">za odstąpienie od umowy przez którąkolwiek ze stron z przyczyn leżących po stronie Wykonawcy </w:t>
      </w:r>
      <w:r w:rsidR="00A6195D" w:rsidRPr="00A22AD1">
        <w:rPr>
          <w:rFonts w:ascii="Verdana" w:hAnsi="Verdana" w:cs="Arial Narrow"/>
          <w:sz w:val="18"/>
          <w:szCs w:val="18"/>
        </w:rPr>
        <w:t xml:space="preserve">                  </w:t>
      </w:r>
      <w:r w:rsidRPr="00A22AD1">
        <w:rPr>
          <w:rFonts w:ascii="Verdana" w:hAnsi="Verdana" w:cs="Arial Narrow"/>
          <w:sz w:val="18"/>
          <w:szCs w:val="18"/>
        </w:rPr>
        <w:t xml:space="preserve">w wysokości 10 % wynagrodzenia brutto </w:t>
      </w:r>
      <w:r w:rsidRPr="00A22AD1">
        <w:rPr>
          <w:rFonts w:ascii="Verdana" w:eastAsia="Arial" w:hAnsi="Verdana" w:cs="Arial Narrow"/>
          <w:sz w:val="18"/>
          <w:szCs w:val="18"/>
        </w:rPr>
        <w:t xml:space="preserve">o którym mowa w </w:t>
      </w:r>
      <w:r w:rsidRPr="00A22AD1">
        <w:rPr>
          <w:rFonts w:ascii="Verdana" w:eastAsia="Arial" w:hAnsi="Verdana"/>
          <w:sz w:val="18"/>
          <w:szCs w:val="18"/>
        </w:rPr>
        <w:t>§</w:t>
      </w:r>
      <w:r w:rsidRPr="00A22AD1">
        <w:rPr>
          <w:rFonts w:ascii="Verdana" w:eastAsia="Arial" w:hAnsi="Verdana" w:cs="Arial Narrow"/>
          <w:sz w:val="18"/>
          <w:szCs w:val="18"/>
        </w:rPr>
        <w:t xml:space="preserve"> 3 ust</w:t>
      </w:r>
      <w:r w:rsidR="001A4036">
        <w:rPr>
          <w:rFonts w:ascii="Verdana" w:eastAsia="Arial" w:hAnsi="Verdana" w:cs="Arial Narrow"/>
          <w:sz w:val="18"/>
          <w:szCs w:val="18"/>
        </w:rPr>
        <w:t xml:space="preserve">. </w:t>
      </w:r>
      <w:r w:rsidRPr="00A22AD1">
        <w:rPr>
          <w:rFonts w:ascii="Verdana" w:eastAsia="Arial" w:hAnsi="Verdana" w:cs="Arial Narrow"/>
          <w:sz w:val="18"/>
          <w:szCs w:val="18"/>
        </w:rPr>
        <w:t xml:space="preserve">1 </w:t>
      </w:r>
      <w:r w:rsidRPr="00A22AD1">
        <w:rPr>
          <w:rFonts w:ascii="Verdana" w:hAnsi="Verdana" w:cs="Arial Narrow"/>
          <w:sz w:val="18"/>
          <w:szCs w:val="18"/>
        </w:rPr>
        <w:t>umowy,</w:t>
      </w:r>
    </w:p>
    <w:p w:rsidR="00350D32" w:rsidRPr="00A22AD1" w:rsidRDefault="00350D32" w:rsidP="001F19DD">
      <w:pPr>
        <w:numPr>
          <w:ilvl w:val="1"/>
          <w:numId w:val="68"/>
        </w:numPr>
        <w:spacing w:line="360" w:lineRule="auto"/>
        <w:ind w:left="567" w:right="-141" w:hanging="425"/>
        <w:jc w:val="both"/>
        <w:rPr>
          <w:rFonts w:ascii="Verdana" w:hAnsi="Verdana" w:cs="Arial Narrow"/>
          <w:sz w:val="18"/>
          <w:szCs w:val="18"/>
        </w:rPr>
      </w:pPr>
      <w:r w:rsidRPr="00A22AD1">
        <w:rPr>
          <w:rFonts w:ascii="Verdana" w:hAnsi="Verdana" w:cs="Arial Narrow"/>
          <w:sz w:val="18"/>
          <w:szCs w:val="18"/>
        </w:rPr>
        <w:t xml:space="preserve">za naruszenie jakiegokolwiek ustalonego w niniejszej umowie i jej załącznikach obowiązku lub terminu Wykonawcy w zakresie realizacji przedmiotu niniejszej umowy, z zastrzeżeniem ust. a i b, w tym obowiązku lub  terminu wynikającego z rękojmi  i gwarancji w wysokości 5 % kwoty wynagrodzenia brutto </w:t>
      </w:r>
      <w:r w:rsidRPr="00A22AD1">
        <w:rPr>
          <w:rFonts w:ascii="Verdana" w:eastAsia="Arial" w:hAnsi="Verdana" w:cs="Arial Narrow"/>
          <w:sz w:val="18"/>
          <w:szCs w:val="18"/>
        </w:rPr>
        <w:t xml:space="preserve">o którym mowa w </w:t>
      </w:r>
      <w:r w:rsidRPr="00A22AD1">
        <w:rPr>
          <w:rFonts w:ascii="Verdana" w:eastAsia="Arial" w:hAnsi="Verdana"/>
          <w:sz w:val="18"/>
          <w:szCs w:val="18"/>
        </w:rPr>
        <w:t>§</w:t>
      </w:r>
      <w:r w:rsidRPr="00A22AD1">
        <w:rPr>
          <w:rFonts w:ascii="Verdana" w:eastAsia="Arial" w:hAnsi="Verdana" w:cs="Arial Narrow"/>
          <w:sz w:val="18"/>
          <w:szCs w:val="18"/>
        </w:rPr>
        <w:t xml:space="preserve"> 3 ust. 1 </w:t>
      </w:r>
      <w:r w:rsidRPr="00A22AD1">
        <w:rPr>
          <w:rFonts w:ascii="Verdana" w:hAnsi="Verdana" w:cs="Arial Narrow"/>
          <w:sz w:val="18"/>
          <w:szCs w:val="18"/>
        </w:rPr>
        <w:t>umowy.</w:t>
      </w:r>
    </w:p>
    <w:p w:rsidR="00350D32" w:rsidRPr="00A22AD1" w:rsidRDefault="00350D32" w:rsidP="001F19DD">
      <w:pPr>
        <w:numPr>
          <w:ilvl w:val="0"/>
          <w:numId w:val="68"/>
        </w:numPr>
        <w:spacing w:line="360" w:lineRule="auto"/>
        <w:ind w:right="-141"/>
        <w:jc w:val="both"/>
        <w:rPr>
          <w:rFonts w:ascii="Verdana" w:hAnsi="Verdana" w:cs="Arial Narrow"/>
          <w:sz w:val="18"/>
          <w:szCs w:val="18"/>
        </w:rPr>
      </w:pPr>
      <w:r w:rsidRPr="00A22AD1">
        <w:rPr>
          <w:rFonts w:ascii="Verdana" w:hAnsi="Verdana" w:cs="Arial Narrow"/>
          <w:sz w:val="18"/>
          <w:szCs w:val="18"/>
        </w:rPr>
        <w:t>Zamawiający ma prawo dochodzenia odszkodowania na zasadach ogólnych kodeksu cywilnego</w:t>
      </w:r>
      <w:r w:rsidR="00065AE6">
        <w:rPr>
          <w:rFonts w:ascii="Verdana" w:hAnsi="Verdana" w:cs="Arial Narrow"/>
          <w:sz w:val="18"/>
          <w:szCs w:val="18"/>
        </w:rPr>
        <w:t xml:space="preserve">. </w:t>
      </w:r>
    </w:p>
    <w:p w:rsidR="00350D32" w:rsidRPr="00A22AD1" w:rsidRDefault="00350D32" w:rsidP="001F19DD">
      <w:pPr>
        <w:numPr>
          <w:ilvl w:val="0"/>
          <w:numId w:val="68"/>
        </w:numPr>
        <w:spacing w:line="360" w:lineRule="auto"/>
        <w:ind w:right="-141"/>
        <w:jc w:val="both"/>
        <w:rPr>
          <w:rFonts w:ascii="Verdana" w:hAnsi="Verdana" w:cs="Arial Narrow"/>
          <w:sz w:val="18"/>
          <w:szCs w:val="18"/>
        </w:rPr>
      </w:pPr>
      <w:r w:rsidRPr="00A22AD1">
        <w:rPr>
          <w:rFonts w:ascii="Verdana" w:hAnsi="Verdana" w:cs="Arial Narrow"/>
          <w:sz w:val="18"/>
          <w:szCs w:val="18"/>
        </w:rPr>
        <w:t xml:space="preserve">Wszelkie prawa wynikające z niniejszej umowy, w tym również wierzytelności, nie mogą być przenoszone przez Wykonawcę na rzecz osób trzecich bez uprzedniej pisemnej zgody Zamawiającego, w tym </w:t>
      </w:r>
      <w:r w:rsidR="00A6195D" w:rsidRPr="00A22AD1">
        <w:rPr>
          <w:rFonts w:ascii="Verdana" w:hAnsi="Verdana" w:cs="Arial Narrow"/>
          <w:sz w:val="18"/>
          <w:szCs w:val="18"/>
        </w:rPr>
        <w:t xml:space="preserve">                         </w:t>
      </w:r>
      <w:r w:rsidRPr="00A22AD1">
        <w:rPr>
          <w:rFonts w:ascii="Verdana" w:hAnsi="Verdana" w:cs="Arial Narrow"/>
          <w:sz w:val="18"/>
          <w:szCs w:val="18"/>
        </w:rPr>
        <w:t xml:space="preserve">w szczególności Wykonawca: </w:t>
      </w:r>
    </w:p>
    <w:p w:rsidR="00350D32" w:rsidRPr="00A22AD1" w:rsidRDefault="00350D32" w:rsidP="001F19DD">
      <w:pPr>
        <w:numPr>
          <w:ilvl w:val="1"/>
          <w:numId w:val="68"/>
        </w:numPr>
        <w:spacing w:line="360" w:lineRule="auto"/>
        <w:ind w:right="-141"/>
        <w:jc w:val="both"/>
        <w:rPr>
          <w:rFonts w:ascii="Verdana" w:hAnsi="Verdana" w:cs="Arial Narrow"/>
          <w:sz w:val="18"/>
          <w:szCs w:val="18"/>
        </w:rPr>
      </w:pPr>
      <w:r w:rsidRPr="00A22AD1">
        <w:rPr>
          <w:rFonts w:ascii="Verdana" w:hAnsi="Verdana" w:cs="Arial Narrow"/>
          <w:sz w:val="18"/>
          <w:szCs w:val="18"/>
        </w:rPr>
        <w:t xml:space="preserve">nie może dokonać cesji wierzytelności wynikających lub związanych z realizacją umowy, </w:t>
      </w:r>
    </w:p>
    <w:p w:rsidR="00350D32" w:rsidRPr="00A22AD1" w:rsidRDefault="00350D32" w:rsidP="001F19DD">
      <w:pPr>
        <w:numPr>
          <w:ilvl w:val="1"/>
          <w:numId w:val="68"/>
        </w:numPr>
        <w:spacing w:line="360" w:lineRule="auto"/>
        <w:ind w:right="-141"/>
        <w:jc w:val="both"/>
        <w:rPr>
          <w:rFonts w:ascii="Verdana" w:hAnsi="Verdana" w:cs="Arial Narrow"/>
          <w:sz w:val="18"/>
          <w:szCs w:val="18"/>
        </w:rPr>
      </w:pPr>
      <w:r w:rsidRPr="00A22AD1">
        <w:rPr>
          <w:rFonts w:ascii="Verdana" w:hAnsi="Verdana" w:cs="Arial Narrow"/>
          <w:sz w:val="18"/>
          <w:szCs w:val="18"/>
        </w:rPr>
        <w:t>nie może dokonać zmian podmiotowych w trybie określonym w art. 518 kodeksu cywilnego,</w:t>
      </w:r>
    </w:p>
    <w:p w:rsidR="00350D32" w:rsidRPr="00A22AD1" w:rsidRDefault="00350D32" w:rsidP="001F19DD">
      <w:pPr>
        <w:numPr>
          <w:ilvl w:val="1"/>
          <w:numId w:val="68"/>
        </w:numPr>
        <w:spacing w:line="360" w:lineRule="auto"/>
        <w:ind w:right="-141"/>
        <w:jc w:val="both"/>
        <w:rPr>
          <w:rFonts w:ascii="Verdana" w:hAnsi="Verdana" w:cs="Arial Narrow"/>
          <w:sz w:val="18"/>
          <w:szCs w:val="18"/>
        </w:rPr>
      </w:pPr>
      <w:r w:rsidRPr="00A22AD1">
        <w:rPr>
          <w:rFonts w:ascii="Verdana" w:hAnsi="Verdana" w:cs="Arial Narrow"/>
          <w:sz w:val="18"/>
          <w:szCs w:val="18"/>
        </w:rPr>
        <w:t xml:space="preserve">nie może dokonać zmian podmiotowych w trybie określonym w art. 519 i n. kodeksu cywilnego </w:t>
      </w:r>
    </w:p>
    <w:p w:rsidR="00350D32" w:rsidRPr="00A22AD1" w:rsidRDefault="00350D32" w:rsidP="001F19DD">
      <w:pPr>
        <w:numPr>
          <w:ilvl w:val="1"/>
          <w:numId w:val="68"/>
        </w:numPr>
        <w:spacing w:line="360" w:lineRule="auto"/>
        <w:ind w:right="-141"/>
        <w:jc w:val="both"/>
        <w:rPr>
          <w:rFonts w:ascii="Verdana" w:hAnsi="Verdana" w:cs="Arial Narrow"/>
          <w:sz w:val="18"/>
          <w:szCs w:val="18"/>
        </w:rPr>
      </w:pPr>
      <w:r w:rsidRPr="00A22AD1">
        <w:rPr>
          <w:rFonts w:ascii="Verdana" w:hAnsi="Verdana" w:cs="Arial Narrow"/>
          <w:sz w:val="18"/>
          <w:szCs w:val="18"/>
        </w:rPr>
        <w:t>nie może dokonać czynności prawnej, której przedmiotem jest wierzytelność wynikająca lub związana z niniejszą umową, w tym w szczególności nie może zawrzeć umowy Faktoringu, Umowy Gwarancyjnej, Umowy Zarządu Wierzytelnością, Umowy Poręczenia, Umowy Inkasa.</w:t>
      </w:r>
    </w:p>
    <w:p w:rsidR="00350D32" w:rsidRPr="00A22AD1" w:rsidRDefault="00350D32" w:rsidP="001F19DD">
      <w:pPr>
        <w:numPr>
          <w:ilvl w:val="0"/>
          <w:numId w:val="68"/>
        </w:numPr>
        <w:spacing w:line="360" w:lineRule="auto"/>
        <w:ind w:right="-141"/>
        <w:jc w:val="both"/>
        <w:rPr>
          <w:rFonts w:ascii="Verdana" w:hAnsi="Verdana" w:cs="Arial Narrow"/>
          <w:sz w:val="18"/>
          <w:szCs w:val="18"/>
        </w:rPr>
      </w:pPr>
      <w:r w:rsidRPr="00A22AD1">
        <w:rPr>
          <w:rFonts w:ascii="Verdana" w:hAnsi="Verdana" w:cs="Arial Narrow"/>
          <w:sz w:val="18"/>
          <w:szCs w:val="18"/>
        </w:rPr>
        <w:t xml:space="preserve">Zamawiającemu przysługuje prawo potrącenia kar umownych z należnego Wykonawcy wynagrodzenia, na co </w:t>
      </w:r>
      <w:r w:rsidRPr="00A22AD1">
        <w:rPr>
          <w:rFonts w:ascii="Verdana" w:hAnsi="Verdana" w:cs="Arial Narrow"/>
          <w:sz w:val="18"/>
          <w:szCs w:val="18"/>
        </w:rPr>
        <w:lastRenderedPageBreak/>
        <w:t xml:space="preserve">Wykonawca wyraża zgodę. </w:t>
      </w:r>
    </w:p>
    <w:p w:rsidR="00350D32" w:rsidRPr="00A22AD1" w:rsidRDefault="00350D32" w:rsidP="001F19DD">
      <w:pPr>
        <w:numPr>
          <w:ilvl w:val="0"/>
          <w:numId w:val="68"/>
        </w:numPr>
        <w:spacing w:line="360" w:lineRule="auto"/>
        <w:ind w:right="-141"/>
        <w:jc w:val="both"/>
        <w:rPr>
          <w:rFonts w:ascii="Verdana" w:hAnsi="Verdana" w:cs="Arial Narrow"/>
          <w:sz w:val="18"/>
          <w:szCs w:val="18"/>
        </w:rPr>
      </w:pPr>
      <w:r w:rsidRPr="00A22AD1">
        <w:rPr>
          <w:rFonts w:ascii="Verdana" w:hAnsi="Verdana"/>
          <w:sz w:val="18"/>
          <w:szCs w:val="18"/>
          <w:lang w:eastAsia="de-DE"/>
        </w:rPr>
        <w:t>W przypadku, gdy potrącenie kary umownej z wynagrodzenia Wykonawcy  nie będzie możliwe, Wykonawca zobowiązuje się do zapłaty kary umownej w terminie 14 dni roboczych od dnia otrzymania noty obciążeniowej wystawionej przez Zamawiającego</w:t>
      </w:r>
      <w:r w:rsidRPr="00A22AD1">
        <w:rPr>
          <w:rFonts w:ascii="Verdana" w:hAnsi="Verdana" w:cs="Arial Narrow"/>
          <w:sz w:val="18"/>
          <w:szCs w:val="18"/>
        </w:rPr>
        <w:t>.</w:t>
      </w:r>
    </w:p>
    <w:p w:rsidR="00350D32" w:rsidRPr="00A22AD1" w:rsidRDefault="00350D32" w:rsidP="00350D32">
      <w:pPr>
        <w:spacing w:line="360" w:lineRule="auto"/>
        <w:ind w:left="-284" w:right="-171"/>
        <w:jc w:val="center"/>
        <w:rPr>
          <w:rFonts w:ascii="Verdana" w:hAnsi="Verdana"/>
          <w:b/>
          <w:sz w:val="18"/>
          <w:szCs w:val="18"/>
        </w:rPr>
      </w:pPr>
      <w:r w:rsidRPr="00A22AD1">
        <w:rPr>
          <w:rFonts w:ascii="Verdana" w:hAnsi="Verdana"/>
          <w:b/>
          <w:sz w:val="18"/>
          <w:szCs w:val="18"/>
        </w:rPr>
        <w:t>§ 6</w:t>
      </w:r>
    </w:p>
    <w:p w:rsidR="00350D32" w:rsidRPr="00A22AD1" w:rsidRDefault="00350D32" w:rsidP="00350D32">
      <w:pPr>
        <w:spacing w:line="360" w:lineRule="auto"/>
        <w:ind w:left="-284" w:right="-171"/>
        <w:jc w:val="center"/>
        <w:rPr>
          <w:rFonts w:ascii="Verdana" w:hAnsi="Verdana"/>
          <w:b/>
          <w:sz w:val="18"/>
          <w:szCs w:val="18"/>
        </w:rPr>
      </w:pPr>
      <w:r w:rsidRPr="00A22AD1">
        <w:rPr>
          <w:rFonts w:ascii="Verdana" w:hAnsi="Verdana"/>
          <w:b/>
          <w:sz w:val="18"/>
          <w:szCs w:val="18"/>
        </w:rPr>
        <w:t>Odstąpienie od umowy</w:t>
      </w:r>
    </w:p>
    <w:p w:rsidR="00350D32" w:rsidRPr="00A22AD1" w:rsidRDefault="00350D32" w:rsidP="001F19DD">
      <w:pPr>
        <w:numPr>
          <w:ilvl w:val="0"/>
          <w:numId w:val="69"/>
        </w:numPr>
        <w:spacing w:line="360" w:lineRule="auto"/>
        <w:ind w:right="-141"/>
        <w:rPr>
          <w:rFonts w:ascii="Verdana" w:hAnsi="Verdana" w:cs="Arial Narrow"/>
          <w:sz w:val="18"/>
          <w:szCs w:val="18"/>
        </w:rPr>
      </w:pPr>
      <w:r w:rsidRPr="00A22AD1">
        <w:rPr>
          <w:rFonts w:ascii="Verdana" w:hAnsi="Verdana" w:cs="Arial Narrow"/>
          <w:sz w:val="18"/>
          <w:szCs w:val="18"/>
        </w:rPr>
        <w:t>Zamawiający ma prawo odstąpić od umowy w następujących przypadkach:</w:t>
      </w:r>
    </w:p>
    <w:p w:rsidR="00350D32" w:rsidRPr="00A22AD1" w:rsidRDefault="00350D32" w:rsidP="001F19DD">
      <w:pPr>
        <w:numPr>
          <w:ilvl w:val="0"/>
          <w:numId w:val="70"/>
        </w:numPr>
        <w:spacing w:line="360" w:lineRule="auto"/>
        <w:ind w:right="-141"/>
        <w:jc w:val="both"/>
        <w:rPr>
          <w:rFonts w:ascii="Verdana" w:hAnsi="Verdana" w:cs="Arial Narrow"/>
          <w:sz w:val="18"/>
          <w:szCs w:val="18"/>
        </w:rPr>
      </w:pPr>
      <w:r w:rsidRPr="00A22AD1">
        <w:rPr>
          <w:rFonts w:ascii="Verdana" w:hAnsi="Verdana" w:cs="Arial Narrow"/>
          <w:sz w:val="18"/>
          <w:szCs w:val="18"/>
        </w:rPr>
        <w:t>jeśli Wykonawca nie przystąpi do wykonania przedmiotu umowy w terminie przewidzianym na jej realizację,</w:t>
      </w:r>
    </w:p>
    <w:p w:rsidR="00350D32" w:rsidRPr="00A22AD1" w:rsidRDefault="00350D32" w:rsidP="001F19DD">
      <w:pPr>
        <w:numPr>
          <w:ilvl w:val="0"/>
          <w:numId w:val="70"/>
        </w:numPr>
        <w:spacing w:line="360" w:lineRule="auto"/>
        <w:ind w:right="-141"/>
        <w:jc w:val="both"/>
        <w:rPr>
          <w:rFonts w:ascii="Verdana" w:hAnsi="Verdana" w:cs="Arial Narrow"/>
          <w:sz w:val="18"/>
          <w:szCs w:val="18"/>
        </w:rPr>
      </w:pPr>
      <w:r w:rsidRPr="00A22AD1">
        <w:rPr>
          <w:rFonts w:ascii="Verdana" w:hAnsi="Verdana" w:cs="Arial Narrow"/>
          <w:sz w:val="18"/>
          <w:szCs w:val="18"/>
        </w:rPr>
        <w:t xml:space="preserve">jeżeli Wykonawca będzie realizował przedmiot umowy w sposób wadliwy lub sprzeczny z umową, </w:t>
      </w:r>
      <w:r w:rsidR="00A6195D" w:rsidRPr="00A22AD1">
        <w:rPr>
          <w:rFonts w:ascii="Verdana" w:hAnsi="Verdana" w:cs="Arial Narrow"/>
          <w:sz w:val="18"/>
          <w:szCs w:val="18"/>
        </w:rPr>
        <w:t xml:space="preserve">                 </w:t>
      </w:r>
      <w:r w:rsidRPr="00A22AD1">
        <w:rPr>
          <w:rFonts w:ascii="Verdana" w:hAnsi="Verdana" w:cs="Arial Narrow"/>
          <w:sz w:val="18"/>
          <w:szCs w:val="18"/>
        </w:rPr>
        <w:t>a Zamawiający wezwie Wykonawcę do zmiany sposobu jej wykonania,  wyznaczając Wykonawcy w tym celu 7-dniowy  termin, po którego  bezskutecznym upływie, uprawniony będzie do odstąpienia od umowy,</w:t>
      </w:r>
    </w:p>
    <w:p w:rsidR="00350D32" w:rsidRPr="00A22AD1" w:rsidRDefault="00350D32" w:rsidP="001F19DD">
      <w:pPr>
        <w:numPr>
          <w:ilvl w:val="0"/>
          <w:numId w:val="70"/>
        </w:numPr>
        <w:spacing w:line="360" w:lineRule="auto"/>
        <w:ind w:right="-141"/>
        <w:rPr>
          <w:rFonts w:ascii="Verdana" w:hAnsi="Verdana" w:cs="Arial Narrow"/>
          <w:sz w:val="18"/>
          <w:szCs w:val="18"/>
        </w:rPr>
      </w:pPr>
      <w:r w:rsidRPr="00A22AD1">
        <w:rPr>
          <w:rFonts w:ascii="Verdana" w:hAnsi="Verdana" w:cs="Arial Narrow"/>
          <w:sz w:val="18"/>
          <w:szCs w:val="18"/>
        </w:rPr>
        <w:t>w przypadku, gdy istotne dane zawarte w ofercie mające wpływ na wybór Wykonawcy okażą się nieprawdziwe,</w:t>
      </w:r>
    </w:p>
    <w:p w:rsidR="00350D32" w:rsidRDefault="00350D32" w:rsidP="001F19DD">
      <w:pPr>
        <w:numPr>
          <w:ilvl w:val="0"/>
          <w:numId w:val="70"/>
        </w:numPr>
        <w:spacing w:line="360" w:lineRule="auto"/>
        <w:ind w:right="-141"/>
        <w:rPr>
          <w:rFonts w:ascii="Verdana" w:hAnsi="Verdana" w:cs="Arial Narrow"/>
          <w:sz w:val="18"/>
          <w:szCs w:val="18"/>
        </w:rPr>
      </w:pPr>
      <w:r w:rsidRPr="00A22AD1">
        <w:rPr>
          <w:rFonts w:ascii="Verdana" w:hAnsi="Verdana" w:cs="Arial Narrow"/>
          <w:sz w:val="18"/>
          <w:szCs w:val="18"/>
        </w:rPr>
        <w:t>gdy Wykonawca utraci uprawnienia wymagane</w:t>
      </w:r>
      <w:r w:rsidR="00065AE6">
        <w:rPr>
          <w:rFonts w:ascii="Verdana" w:hAnsi="Verdana" w:cs="Arial Narrow"/>
          <w:sz w:val="18"/>
          <w:szCs w:val="18"/>
        </w:rPr>
        <w:t xml:space="preserve"> do należytego wykonania umowy, </w:t>
      </w:r>
    </w:p>
    <w:p w:rsidR="00065AE6" w:rsidRPr="00AC170E" w:rsidRDefault="00065AE6" w:rsidP="00065AE6">
      <w:pPr>
        <w:numPr>
          <w:ilvl w:val="0"/>
          <w:numId w:val="70"/>
        </w:numPr>
        <w:spacing w:line="360" w:lineRule="auto"/>
        <w:ind w:right="-141"/>
        <w:rPr>
          <w:rFonts w:ascii="Verdana" w:hAnsi="Verdana" w:cs="Arial Narrow"/>
          <w:sz w:val="18"/>
          <w:szCs w:val="18"/>
        </w:rPr>
      </w:pPr>
      <w:r>
        <w:rPr>
          <w:rFonts w:ascii="Verdana" w:hAnsi="Verdana" w:cs="Arial Narrow"/>
          <w:sz w:val="18"/>
          <w:szCs w:val="18"/>
        </w:rPr>
        <w:t xml:space="preserve">innych ciężkich naruszeń zapisów dotyczących niniejszej umowy lub przepisów prawa. </w:t>
      </w:r>
    </w:p>
    <w:p w:rsidR="00350D32" w:rsidRPr="00A22AD1" w:rsidRDefault="00350D32" w:rsidP="001F19DD">
      <w:pPr>
        <w:numPr>
          <w:ilvl w:val="1"/>
          <w:numId w:val="55"/>
        </w:numPr>
        <w:tabs>
          <w:tab w:val="clear" w:pos="1440"/>
          <w:tab w:val="num" w:pos="0"/>
        </w:tabs>
        <w:spacing w:line="360" w:lineRule="auto"/>
        <w:ind w:left="0" w:right="-141" w:hanging="284"/>
        <w:jc w:val="both"/>
        <w:rPr>
          <w:rFonts w:ascii="Verdana" w:hAnsi="Verdana" w:cs="Arial Narrow"/>
          <w:sz w:val="18"/>
          <w:szCs w:val="18"/>
        </w:rPr>
      </w:pPr>
      <w:r w:rsidRPr="00A22AD1">
        <w:rPr>
          <w:rFonts w:ascii="Verdana" w:hAnsi="Verdana" w:cs="Arial Narrow"/>
          <w:sz w:val="18"/>
          <w:szCs w:val="18"/>
        </w:rPr>
        <w:t>Zamawiający może odstąpić od umowy w razie wystąpienia istotnej zmiany okoliczności powodującej, że wykonanie umowy nie leży w interesie publicznym, czego nie można było przewidzieć w chwili jej zawarcia, w terminie 30 dni od powzięcia wiadomości o tych okolicznościach.</w:t>
      </w:r>
    </w:p>
    <w:p w:rsidR="00350D32" w:rsidRPr="00A22AD1" w:rsidRDefault="00350D32" w:rsidP="001F19DD">
      <w:pPr>
        <w:numPr>
          <w:ilvl w:val="1"/>
          <w:numId w:val="55"/>
        </w:numPr>
        <w:tabs>
          <w:tab w:val="clear" w:pos="1440"/>
          <w:tab w:val="num" w:pos="0"/>
        </w:tabs>
        <w:spacing w:line="360" w:lineRule="auto"/>
        <w:ind w:left="0" w:right="-141" w:hanging="284"/>
        <w:jc w:val="both"/>
        <w:rPr>
          <w:rFonts w:ascii="Verdana" w:hAnsi="Verdana" w:cs="Arial Narrow"/>
          <w:sz w:val="18"/>
          <w:szCs w:val="18"/>
        </w:rPr>
      </w:pPr>
      <w:r w:rsidRPr="00A22AD1">
        <w:rPr>
          <w:rFonts w:ascii="Verdana" w:hAnsi="Verdana" w:cs="Arial Narrow"/>
          <w:sz w:val="18"/>
          <w:szCs w:val="18"/>
        </w:rPr>
        <w:t xml:space="preserve">Odstąpienie od umowy przez Zamawiającego poprzedzone zostanie wezwaniem Wykonawcy do realizacji  przedmiotu niniejszej umowy zgodnie z jej postanowieniami. </w:t>
      </w:r>
    </w:p>
    <w:p w:rsidR="00350D32" w:rsidRPr="00A22AD1" w:rsidRDefault="00350D32" w:rsidP="001F19DD">
      <w:pPr>
        <w:numPr>
          <w:ilvl w:val="1"/>
          <w:numId w:val="55"/>
        </w:numPr>
        <w:tabs>
          <w:tab w:val="clear" w:pos="1440"/>
          <w:tab w:val="num" w:pos="0"/>
        </w:tabs>
        <w:spacing w:line="360" w:lineRule="auto"/>
        <w:ind w:left="0" w:right="-141" w:hanging="284"/>
        <w:jc w:val="both"/>
        <w:rPr>
          <w:rFonts w:ascii="Verdana" w:hAnsi="Verdana" w:cs="Arial Narrow"/>
          <w:sz w:val="18"/>
          <w:szCs w:val="18"/>
        </w:rPr>
      </w:pPr>
      <w:r w:rsidRPr="00A22AD1">
        <w:rPr>
          <w:rFonts w:ascii="Verdana" w:hAnsi="Verdana" w:cs="Arial Narrow"/>
          <w:sz w:val="18"/>
          <w:szCs w:val="18"/>
        </w:rPr>
        <w:t>Realizacja prawa odstąpienia od umowy wymaga oświadczenia w formie pisemnej, w terminie do 30 dni od powzięcia wiadomości o zaistnieniu przyczyny odstąpienia od umowy wraz z podaniem uzasadnienia.</w:t>
      </w:r>
    </w:p>
    <w:p w:rsidR="00350D32" w:rsidRPr="00A22AD1" w:rsidRDefault="00350D32" w:rsidP="00350D32">
      <w:pPr>
        <w:spacing w:line="360" w:lineRule="auto"/>
        <w:ind w:left="-284" w:right="-171"/>
        <w:jc w:val="center"/>
        <w:rPr>
          <w:rFonts w:ascii="Verdana" w:hAnsi="Verdana"/>
          <w:b/>
          <w:sz w:val="18"/>
          <w:szCs w:val="18"/>
        </w:rPr>
      </w:pPr>
      <w:r w:rsidRPr="00A22AD1">
        <w:rPr>
          <w:rFonts w:ascii="Verdana" w:hAnsi="Verdana"/>
          <w:b/>
          <w:sz w:val="18"/>
          <w:szCs w:val="18"/>
        </w:rPr>
        <w:t>§ 7</w:t>
      </w:r>
    </w:p>
    <w:p w:rsidR="00350D32" w:rsidRPr="00A22AD1" w:rsidRDefault="00350D32" w:rsidP="00350D32">
      <w:pPr>
        <w:spacing w:line="360" w:lineRule="auto"/>
        <w:ind w:left="-284" w:right="-171"/>
        <w:jc w:val="center"/>
        <w:rPr>
          <w:rFonts w:ascii="Verdana" w:hAnsi="Verdana"/>
          <w:b/>
          <w:sz w:val="18"/>
          <w:szCs w:val="18"/>
        </w:rPr>
      </w:pPr>
      <w:r w:rsidRPr="00A22AD1">
        <w:rPr>
          <w:rFonts w:ascii="Verdana" w:hAnsi="Verdana"/>
          <w:b/>
          <w:sz w:val="18"/>
          <w:szCs w:val="18"/>
        </w:rPr>
        <w:t>Zmiany umowy</w:t>
      </w:r>
    </w:p>
    <w:p w:rsidR="00350D32" w:rsidRPr="00A22AD1" w:rsidRDefault="00350D32" w:rsidP="001F19DD">
      <w:pPr>
        <w:widowControl/>
        <w:numPr>
          <w:ilvl w:val="0"/>
          <w:numId w:val="73"/>
        </w:numPr>
        <w:suppressAutoHyphens w:val="0"/>
        <w:autoSpaceDE/>
        <w:spacing w:line="360" w:lineRule="auto"/>
        <w:jc w:val="both"/>
        <w:rPr>
          <w:rFonts w:ascii="Verdana" w:hAnsi="Verdana"/>
          <w:sz w:val="18"/>
          <w:szCs w:val="18"/>
        </w:rPr>
      </w:pPr>
      <w:r w:rsidRPr="00A22AD1">
        <w:rPr>
          <w:rFonts w:ascii="Verdana" w:hAnsi="Verdana"/>
          <w:sz w:val="18"/>
          <w:szCs w:val="18"/>
        </w:rPr>
        <w:t xml:space="preserve">Zamawiający przewiduje możliwość zmian umowy w sytuacji: </w:t>
      </w:r>
    </w:p>
    <w:p w:rsidR="00350D32" w:rsidRPr="00A22AD1" w:rsidRDefault="00350D32" w:rsidP="001F19DD">
      <w:pPr>
        <w:widowControl/>
        <w:numPr>
          <w:ilvl w:val="0"/>
          <w:numId w:val="74"/>
        </w:numPr>
        <w:tabs>
          <w:tab w:val="clear" w:pos="1068"/>
          <w:tab w:val="num" w:pos="851"/>
        </w:tabs>
        <w:suppressAutoHyphens w:val="0"/>
        <w:autoSpaceDE/>
        <w:spacing w:line="360" w:lineRule="auto"/>
        <w:ind w:left="851" w:hanging="284"/>
        <w:jc w:val="both"/>
        <w:rPr>
          <w:rFonts w:ascii="Verdana" w:hAnsi="Verdana"/>
          <w:bCs/>
          <w:iCs/>
          <w:sz w:val="18"/>
          <w:szCs w:val="18"/>
        </w:rPr>
      </w:pPr>
      <w:r w:rsidRPr="00A22AD1">
        <w:rPr>
          <w:rFonts w:ascii="Verdana" w:hAnsi="Verdana"/>
          <w:sz w:val="18"/>
          <w:szCs w:val="18"/>
        </w:rPr>
        <w:t xml:space="preserve">gdy dochowanie terminu umownego jest niemożliwe z uwagi na siłę wyższą lub inne okoliczności niezależne od Wykonawcy lub których Wykonawca przy zachowaniu należytej staranności nie był w stanie uniknąć lub przewidzieć. </w:t>
      </w:r>
    </w:p>
    <w:p w:rsidR="00350D32" w:rsidRPr="00A22AD1" w:rsidRDefault="00350D32" w:rsidP="00350D32">
      <w:pPr>
        <w:tabs>
          <w:tab w:val="num" w:pos="851"/>
        </w:tabs>
        <w:spacing w:line="360" w:lineRule="auto"/>
        <w:ind w:left="851" w:hanging="218"/>
        <w:jc w:val="both"/>
        <w:rPr>
          <w:rFonts w:ascii="Verdana" w:hAnsi="Verdana"/>
          <w:sz w:val="18"/>
          <w:szCs w:val="18"/>
        </w:rPr>
      </w:pPr>
      <w:r w:rsidRPr="00A22AD1">
        <w:rPr>
          <w:rFonts w:ascii="Verdana" w:hAnsi="Verdana"/>
          <w:sz w:val="18"/>
          <w:szCs w:val="18"/>
        </w:rPr>
        <w:t xml:space="preserve">    Przez siłę wyższą strony rozumieją okoliczności niemożliwe do przewidzenia w chwili zawierania umowy, niezależne od woli stron, na których powstanie żadna ze stron nie miała wpływu i których powstaniu nie mogła zapobiec. Za siłę wyższą uważa się w szczególności: klęski żywiołowe, katastrofy, mobilizację, embargo, zamknięcie granic.</w:t>
      </w:r>
    </w:p>
    <w:p w:rsidR="00350D32" w:rsidRPr="00A22AD1" w:rsidRDefault="00350D32" w:rsidP="00350D32">
      <w:pPr>
        <w:tabs>
          <w:tab w:val="left" w:pos="851"/>
        </w:tabs>
        <w:spacing w:line="360" w:lineRule="auto"/>
        <w:ind w:left="851"/>
        <w:jc w:val="both"/>
        <w:rPr>
          <w:rFonts w:ascii="Verdana" w:hAnsi="Verdana"/>
          <w:sz w:val="18"/>
          <w:szCs w:val="18"/>
        </w:rPr>
      </w:pPr>
      <w:r w:rsidRPr="00A22AD1">
        <w:rPr>
          <w:rFonts w:ascii="Verdana" w:hAnsi="Verdana"/>
          <w:sz w:val="18"/>
          <w:szCs w:val="18"/>
        </w:rPr>
        <w:t>Wykonawca dotknięty działaniem siły wyższej jest zobowiązany do niezwłocznego powiadomienia o tym fakcie Zamawiającego;</w:t>
      </w:r>
    </w:p>
    <w:p w:rsidR="00350D32" w:rsidRPr="00A22AD1" w:rsidRDefault="00350D32" w:rsidP="001F19DD">
      <w:pPr>
        <w:widowControl/>
        <w:numPr>
          <w:ilvl w:val="0"/>
          <w:numId w:val="74"/>
        </w:numPr>
        <w:tabs>
          <w:tab w:val="clear" w:pos="1068"/>
          <w:tab w:val="num" w:pos="851"/>
        </w:tabs>
        <w:suppressAutoHyphens w:val="0"/>
        <w:autoSpaceDE/>
        <w:spacing w:line="360" w:lineRule="auto"/>
        <w:ind w:left="851" w:hanging="284"/>
        <w:jc w:val="both"/>
        <w:rPr>
          <w:rFonts w:ascii="Verdana" w:hAnsi="Verdana"/>
          <w:bCs/>
          <w:iCs/>
          <w:sz w:val="18"/>
          <w:szCs w:val="18"/>
        </w:rPr>
      </w:pPr>
      <w:r w:rsidRPr="00A22AD1">
        <w:rPr>
          <w:rFonts w:ascii="Verdana" w:hAnsi="Verdana"/>
          <w:bCs/>
          <w:iCs/>
          <w:sz w:val="18"/>
          <w:szCs w:val="18"/>
        </w:rPr>
        <w:t>zwiększenia bądź zmniejszenia stawek podatku od towarów i usług, podatku akcyzowego, cła na podstawie odrębnych przepisów, które wejdą w życie po dniu zawarcia umowy, a przed wykonaniem przez Wykonawcę obowiązku po wykonaniu którego Wykonawca jest uprawniony do uzyskania wynagrodzenia, wynagrodzenie Wykonawcy może ulec odpowiedniemu zwiększeniu bądź zmniejszeniu, jeżeli w wyniku zastosowania zmienionych stawek podatków ulega zmianie kwota należnego podatku oraz Wynagrodzenie Wykonawcy uwzględniające podatek od towarów</w:t>
      </w:r>
      <w:r w:rsidR="00A6195D" w:rsidRPr="00A22AD1">
        <w:rPr>
          <w:rFonts w:ascii="Verdana" w:hAnsi="Verdana"/>
          <w:bCs/>
          <w:iCs/>
          <w:sz w:val="18"/>
          <w:szCs w:val="18"/>
        </w:rPr>
        <w:t xml:space="preserve">             </w:t>
      </w:r>
      <w:r w:rsidRPr="00A22AD1">
        <w:rPr>
          <w:rFonts w:ascii="Verdana" w:hAnsi="Verdana"/>
          <w:bCs/>
          <w:iCs/>
          <w:sz w:val="18"/>
          <w:szCs w:val="18"/>
        </w:rPr>
        <w:t xml:space="preserve"> i usług, podatek akcyzowy, cło;</w:t>
      </w:r>
    </w:p>
    <w:p w:rsidR="00350D32" w:rsidRPr="00A22AD1" w:rsidRDefault="00350D32" w:rsidP="001F19DD">
      <w:pPr>
        <w:widowControl/>
        <w:numPr>
          <w:ilvl w:val="0"/>
          <w:numId w:val="74"/>
        </w:numPr>
        <w:tabs>
          <w:tab w:val="clear" w:pos="1068"/>
          <w:tab w:val="num" w:pos="851"/>
        </w:tabs>
        <w:suppressAutoHyphens w:val="0"/>
        <w:autoSpaceDE/>
        <w:spacing w:beforeLines="60" w:before="144" w:line="360" w:lineRule="auto"/>
        <w:ind w:left="851" w:hanging="284"/>
        <w:jc w:val="both"/>
        <w:rPr>
          <w:rFonts w:ascii="Verdana" w:hAnsi="Verdana"/>
          <w:sz w:val="18"/>
          <w:szCs w:val="18"/>
        </w:rPr>
      </w:pPr>
      <w:r w:rsidRPr="00A22AD1">
        <w:rPr>
          <w:rFonts w:ascii="Verdana" w:hAnsi="Verdana"/>
          <w:sz w:val="18"/>
          <w:szCs w:val="18"/>
        </w:rPr>
        <w:t xml:space="preserve">gdy sprzęt zaoferowany w ofercie został wycofany z produkcji lub dystrybucji, Zamawiający dopuszcza możliwość zamiany sprzętu na wersję o parametrach technicznych i funkcjonalnych nie </w:t>
      </w:r>
      <w:r w:rsidRPr="00A22AD1">
        <w:rPr>
          <w:rFonts w:ascii="Verdana" w:hAnsi="Verdana"/>
          <w:sz w:val="18"/>
          <w:szCs w:val="18"/>
        </w:rPr>
        <w:lastRenderedPageBreak/>
        <w:t xml:space="preserve">gorszych niż w ofercie, w takim przypadku zmiana nie może powodować wzrostu ceny ofertowej, terminu wykonania i innych warunków udzielenia zamówienia zawartych w </w:t>
      </w:r>
      <w:r w:rsidR="00496EF3" w:rsidRPr="00A22AD1">
        <w:rPr>
          <w:rFonts w:ascii="Verdana" w:hAnsi="Verdana"/>
          <w:sz w:val="18"/>
          <w:szCs w:val="18"/>
        </w:rPr>
        <w:t>SIWZ</w:t>
      </w:r>
      <w:r w:rsidRPr="00A22AD1">
        <w:rPr>
          <w:rFonts w:ascii="Verdana" w:hAnsi="Verdana"/>
          <w:sz w:val="18"/>
          <w:szCs w:val="18"/>
        </w:rPr>
        <w:t>. Wykonawca zapewni Zamawiającego pisemnie, iż sprzęt opisany w § 1 niniejszej umowy został wycofany</w:t>
      </w:r>
      <w:r w:rsidR="00A6195D" w:rsidRPr="00A22AD1">
        <w:rPr>
          <w:rFonts w:ascii="Verdana" w:hAnsi="Verdana"/>
          <w:sz w:val="18"/>
          <w:szCs w:val="18"/>
        </w:rPr>
        <w:t xml:space="preserve">                 </w:t>
      </w:r>
      <w:r w:rsidRPr="00A22AD1">
        <w:rPr>
          <w:rFonts w:ascii="Verdana" w:hAnsi="Verdana"/>
          <w:sz w:val="18"/>
          <w:szCs w:val="18"/>
        </w:rPr>
        <w:t xml:space="preserve"> z produkcji lub producent sprzętu zaprzestał jego produkcji. Wykonawca zobowiązany jest przekazać podpisany przez producenta lub dystrybutora dokument z oświadczeniem o wycofaniu </w:t>
      </w:r>
      <w:r w:rsidR="00A6195D" w:rsidRPr="00A22AD1">
        <w:rPr>
          <w:rFonts w:ascii="Verdana" w:hAnsi="Verdana"/>
          <w:sz w:val="18"/>
          <w:szCs w:val="18"/>
        </w:rPr>
        <w:t xml:space="preserve">             </w:t>
      </w:r>
      <w:r w:rsidRPr="00A22AD1">
        <w:rPr>
          <w:rFonts w:ascii="Verdana" w:hAnsi="Verdana"/>
          <w:sz w:val="18"/>
          <w:szCs w:val="18"/>
        </w:rPr>
        <w:t>z produkcji lub dystrybucji zaoferowanego sprzętu z jednoczesną propozycją zmian.</w:t>
      </w:r>
    </w:p>
    <w:p w:rsidR="00350D32" w:rsidRPr="00A22AD1" w:rsidRDefault="00350D32" w:rsidP="005D311C">
      <w:pPr>
        <w:numPr>
          <w:ilvl w:val="0"/>
          <w:numId w:val="73"/>
        </w:numPr>
        <w:tabs>
          <w:tab w:val="left" w:pos="142"/>
          <w:tab w:val="left" w:pos="426"/>
        </w:tabs>
        <w:spacing w:line="360" w:lineRule="auto"/>
        <w:ind w:right="-171"/>
        <w:jc w:val="both"/>
        <w:rPr>
          <w:rFonts w:ascii="Verdana" w:hAnsi="Verdana" w:cs="Arial Narrow"/>
          <w:sz w:val="18"/>
          <w:szCs w:val="18"/>
        </w:rPr>
      </w:pPr>
      <w:r w:rsidRPr="00A22AD1">
        <w:rPr>
          <w:rFonts w:ascii="Verdana" w:hAnsi="Verdana"/>
          <w:sz w:val="18"/>
          <w:szCs w:val="18"/>
        </w:rPr>
        <w:t>Zmiany mogą zostać wprowadzone w przypadku, gdy obie strony umowy (Zamawiający</w:t>
      </w:r>
      <w:r w:rsidR="00A6195D" w:rsidRPr="00A22AD1">
        <w:rPr>
          <w:rFonts w:ascii="Verdana" w:hAnsi="Verdana"/>
          <w:sz w:val="18"/>
          <w:szCs w:val="18"/>
        </w:rPr>
        <w:t xml:space="preserve"> </w:t>
      </w:r>
      <w:r w:rsidRPr="00A22AD1">
        <w:rPr>
          <w:rFonts w:ascii="Verdana" w:hAnsi="Verdana"/>
          <w:sz w:val="18"/>
          <w:szCs w:val="18"/>
        </w:rPr>
        <w:t>i Wykonawca) zgodnie uznają, że zaszły wskazane okoliczności oraz wprowadzenie zmian jest konieczne</w:t>
      </w:r>
      <w:r w:rsidR="00A6195D" w:rsidRPr="00A22AD1">
        <w:rPr>
          <w:rFonts w:ascii="Verdana" w:hAnsi="Verdana"/>
          <w:sz w:val="18"/>
          <w:szCs w:val="18"/>
        </w:rPr>
        <w:t xml:space="preserve">                </w:t>
      </w:r>
      <w:r w:rsidRPr="00A22AD1">
        <w:rPr>
          <w:rFonts w:ascii="Verdana" w:hAnsi="Verdana"/>
          <w:sz w:val="18"/>
          <w:szCs w:val="18"/>
        </w:rPr>
        <w:t xml:space="preserve"> i niezbędne dla prawidłowej realizacji umowy. </w:t>
      </w:r>
    </w:p>
    <w:p w:rsidR="00350D32" w:rsidRPr="00A22AD1" w:rsidRDefault="00350D32" w:rsidP="005D311C">
      <w:pPr>
        <w:numPr>
          <w:ilvl w:val="0"/>
          <w:numId w:val="73"/>
        </w:numPr>
        <w:tabs>
          <w:tab w:val="left" w:pos="142"/>
          <w:tab w:val="left" w:pos="426"/>
        </w:tabs>
        <w:spacing w:line="360" w:lineRule="auto"/>
        <w:ind w:right="-171"/>
        <w:jc w:val="both"/>
        <w:rPr>
          <w:rFonts w:ascii="Verdana" w:hAnsi="Verdana" w:cs="Arial Narrow"/>
          <w:sz w:val="18"/>
          <w:szCs w:val="18"/>
        </w:rPr>
      </w:pPr>
      <w:r w:rsidRPr="00A22AD1">
        <w:rPr>
          <w:rFonts w:ascii="Verdana" w:hAnsi="Verdana" w:cs="Arial Narrow"/>
          <w:bCs/>
          <w:sz w:val="18"/>
          <w:szCs w:val="18"/>
        </w:rPr>
        <w:t>Zmiana umowy w zakresie dotyczącym zmiany formy organizacyjno-prawnej Wykonawcy w trakcie trwania umowy wymaga zawarcia aneksu. Dla ww. czynności wymagana jest każdorazowo zgoda Zamawiającego.</w:t>
      </w:r>
    </w:p>
    <w:p w:rsidR="00350D32" w:rsidRPr="00A22AD1" w:rsidRDefault="00350D32" w:rsidP="001F19DD">
      <w:pPr>
        <w:pStyle w:val="Akapitzlist"/>
        <w:widowControl w:val="0"/>
        <w:numPr>
          <w:ilvl w:val="0"/>
          <w:numId w:val="73"/>
        </w:numPr>
        <w:tabs>
          <w:tab w:val="left" w:pos="426"/>
        </w:tabs>
        <w:suppressAutoHyphens/>
        <w:autoSpaceDE w:val="0"/>
        <w:spacing w:before="120" w:line="360" w:lineRule="auto"/>
        <w:contextualSpacing/>
        <w:jc w:val="both"/>
        <w:rPr>
          <w:rFonts w:ascii="Verdana" w:hAnsi="Verdana"/>
          <w:sz w:val="18"/>
          <w:szCs w:val="18"/>
        </w:rPr>
      </w:pPr>
      <w:r w:rsidRPr="00A22AD1">
        <w:rPr>
          <w:rFonts w:ascii="Verdana" w:hAnsi="Verdana"/>
          <w:sz w:val="18"/>
          <w:szCs w:val="18"/>
        </w:rPr>
        <w:t>Wszelkie zmiany niniejszej umowy wymagają formy pisemnej w formie aneksu pod rygorem nieważności.</w:t>
      </w:r>
    </w:p>
    <w:p w:rsidR="00350D32" w:rsidRPr="00A22AD1" w:rsidRDefault="00350D32" w:rsidP="00350D32">
      <w:pPr>
        <w:spacing w:line="360" w:lineRule="auto"/>
        <w:ind w:left="-284" w:right="-313"/>
        <w:jc w:val="center"/>
        <w:rPr>
          <w:rFonts w:ascii="Verdana" w:hAnsi="Verdana"/>
          <w:b/>
          <w:sz w:val="18"/>
          <w:szCs w:val="18"/>
        </w:rPr>
      </w:pPr>
      <w:r w:rsidRPr="00A22AD1">
        <w:rPr>
          <w:rFonts w:ascii="Verdana" w:hAnsi="Verdana"/>
          <w:b/>
          <w:sz w:val="18"/>
          <w:szCs w:val="18"/>
        </w:rPr>
        <w:t>§ 8</w:t>
      </w:r>
    </w:p>
    <w:p w:rsidR="00350D32" w:rsidRPr="00A22AD1" w:rsidRDefault="00350D32" w:rsidP="00350D32">
      <w:pPr>
        <w:spacing w:line="360" w:lineRule="auto"/>
        <w:ind w:left="-142" w:right="-313"/>
        <w:jc w:val="center"/>
        <w:rPr>
          <w:rFonts w:ascii="Verdana" w:hAnsi="Verdana"/>
          <w:b/>
          <w:sz w:val="18"/>
          <w:szCs w:val="18"/>
        </w:rPr>
      </w:pPr>
      <w:r w:rsidRPr="00A22AD1">
        <w:rPr>
          <w:rFonts w:ascii="Verdana" w:hAnsi="Verdana"/>
          <w:b/>
          <w:sz w:val="18"/>
          <w:szCs w:val="18"/>
        </w:rPr>
        <w:t>Przetwarzanie danych osobowych</w:t>
      </w:r>
    </w:p>
    <w:p w:rsidR="00350D32" w:rsidRPr="00A22AD1" w:rsidRDefault="00350D32" w:rsidP="00350D32">
      <w:pPr>
        <w:spacing w:line="360" w:lineRule="auto"/>
        <w:ind w:left="-284" w:right="-313"/>
        <w:jc w:val="both"/>
        <w:rPr>
          <w:rFonts w:ascii="Verdana" w:hAnsi="Verdana"/>
          <w:sz w:val="18"/>
          <w:szCs w:val="18"/>
        </w:rPr>
      </w:pPr>
      <w:r w:rsidRPr="00A22AD1">
        <w:rPr>
          <w:rFonts w:ascii="Verdana" w:hAnsi="Verdana"/>
          <w:sz w:val="18"/>
          <w:szCs w:val="18"/>
        </w:rPr>
        <w:t xml:space="preserve">Zamawiający i Wykonawca zobowiązują się do przetwarzania danych osobowych pozyskanych w związku </w:t>
      </w:r>
      <w:r w:rsidR="00A6195D" w:rsidRPr="00A22AD1">
        <w:rPr>
          <w:rFonts w:ascii="Verdana" w:hAnsi="Verdana"/>
          <w:sz w:val="18"/>
          <w:szCs w:val="18"/>
        </w:rPr>
        <w:t xml:space="preserve">                      </w:t>
      </w:r>
      <w:r w:rsidRPr="00A22AD1">
        <w:rPr>
          <w:rFonts w:ascii="Verdana" w:hAnsi="Verdana"/>
          <w:sz w:val="18"/>
          <w:szCs w:val="18"/>
        </w:rPr>
        <w:t xml:space="preserve">z realizacją niniejszej umowy w sposób zgodny z przepisami ustawą z 10.05.2018r. o ochronie danych osobowych oraz z postanowieniami Rozporządzenia Parlamentu Europejskiego i Rady (UE) 2016/679 z 27.04.2016r. </w:t>
      </w:r>
      <w:proofErr w:type="spellStart"/>
      <w:r w:rsidRPr="00A22AD1">
        <w:rPr>
          <w:rFonts w:ascii="Verdana" w:hAnsi="Verdana"/>
          <w:sz w:val="18"/>
          <w:szCs w:val="18"/>
        </w:rPr>
        <w:t>ws</w:t>
      </w:r>
      <w:proofErr w:type="spellEnd"/>
      <w:r w:rsidRPr="00A22AD1">
        <w:rPr>
          <w:rFonts w:ascii="Verdana" w:hAnsi="Verdana"/>
          <w:sz w:val="18"/>
          <w:szCs w:val="18"/>
        </w:rPr>
        <w:t xml:space="preserve">. ochrony osób fizycznych w związku z przetwarzaniem danych osobowych i </w:t>
      </w:r>
      <w:proofErr w:type="spellStart"/>
      <w:r w:rsidRPr="00A22AD1">
        <w:rPr>
          <w:rFonts w:ascii="Verdana" w:hAnsi="Verdana"/>
          <w:sz w:val="18"/>
          <w:szCs w:val="18"/>
        </w:rPr>
        <w:t>ws</w:t>
      </w:r>
      <w:proofErr w:type="spellEnd"/>
      <w:r w:rsidRPr="00A22AD1">
        <w:rPr>
          <w:rFonts w:ascii="Verdana" w:hAnsi="Verdana"/>
          <w:sz w:val="18"/>
          <w:szCs w:val="18"/>
        </w:rPr>
        <w:t xml:space="preserve"> swobodnego przepływu takich danych oraz uchylenia dyrektywy 95/46/WE.</w:t>
      </w:r>
    </w:p>
    <w:p w:rsidR="00350D32" w:rsidRPr="00A22AD1" w:rsidRDefault="00350D32" w:rsidP="00350D32">
      <w:pPr>
        <w:spacing w:line="360" w:lineRule="auto"/>
        <w:ind w:left="-426" w:right="-171"/>
        <w:jc w:val="center"/>
        <w:rPr>
          <w:rFonts w:ascii="Verdana" w:hAnsi="Verdana"/>
          <w:b/>
          <w:sz w:val="18"/>
          <w:szCs w:val="18"/>
        </w:rPr>
      </w:pPr>
      <w:r w:rsidRPr="00A22AD1">
        <w:rPr>
          <w:rFonts w:ascii="Verdana" w:hAnsi="Verdana"/>
          <w:b/>
          <w:sz w:val="18"/>
          <w:szCs w:val="18"/>
        </w:rPr>
        <w:t>§ 9</w:t>
      </w:r>
    </w:p>
    <w:p w:rsidR="00350D32" w:rsidRPr="00A22AD1" w:rsidRDefault="00350D32" w:rsidP="00350D32">
      <w:pPr>
        <w:spacing w:line="360" w:lineRule="auto"/>
        <w:ind w:left="-426" w:right="-171"/>
        <w:jc w:val="center"/>
        <w:rPr>
          <w:rFonts w:ascii="Verdana" w:hAnsi="Verdana"/>
          <w:b/>
          <w:sz w:val="18"/>
          <w:szCs w:val="18"/>
        </w:rPr>
      </w:pPr>
      <w:r w:rsidRPr="00A22AD1">
        <w:rPr>
          <w:rFonts w:ascii="Verdana" w:hAnsi="Verdana"/>
          <w:b/>
          <w:sz w:val="18"/>
          <w:szCs w:val="18"/>
        </w:rPr>
        <w:t>Postanowienia końcowe</w:t>
      </w:r>
    </w:p>
    <w:p w:rsidR="00350D32" w:rsidRPr="00A22AD1" w:rsidRDefault="00350D32" w:rsidP="001F19DD">
      <w:pPr>
        <w:numPr>
          <w:ilvl w:val="1"/>
          <w:numId w:val="70"/>
        </w:numPr>
        <w:spacing w:line="360" w:lineRule="auto"/>
        <w:ind w:left="0" w:right="-171" w:hanging="284"/>
        <w:jc w:val="both"/>
        <w:rPr>
          <w:rFonts w:ascii="Verdana" w:hAnsi="Verdana"/>
          <w:sz w:val="18"/>
          <w:szCs w:val="18"/>
        </w:rPr>
      </w:pPr>
      <w:r w:rsidRPr="00A22AD1">
        <w:rPr>
          <w:rFonts w:ascii="Verdana" w:hAnsi="Verdana"/>
          <w:sz w:val="18"/>
          <w:szCs w:val="18"/>
        </w:rPr>
        <w:t xml:space="preserve">W sprawach nie uregulowanych niniejszą umową zastosowanie mają przepisy Kodeksu cywilnego oraz obowiązujących przepisów szczególnych. </w:t>
      </w:r>
    </w:p>
    <w:p w:rsidR="001A4036" w:rsidRPr="001A4036" w:rsidRDefault="001A4036" w:rsidP="001A4036">
      <w:pPr>
        <w:numPr>
          <w:ilvl w:val="1"/>
          <w:numId w:val="70"/>
        </w:numPr>
        <w:spacing w:line="360" w:lineRule="auto"/>
        <w:ind w:left="0" w:right="-171" w:hanging="284"/>
        <w:jc w:val="both"/>
        <w:rPr>
          <w:rFonts w:ascii="Verdana" w:hAnsi="Verdana"/>
          <w:sz w:val="18"/>
          <w:szCs w:val="18"/>
        </w:rPr>
      </w:pPr>
      <w:r w:rsidRPr="001A4036">
        <w:rPr>
          <w:rFonts w:ascii="Verdana" w:hAnsi="Verdana"/>
          <w:sz w:val="18"/>
          <w:szCs w:val="18"/>
        </w:rPr>
        <w:t xml:space="preserve">Ewentualne spory wynikające z realizacji niniejszej umowy strony będą starały się rozstrzygać polubownie. </w:t>
      </w:r>
      <w:r>
        <w:rPr>
          <w:rFonts w:ascii="Verdana" w:hAnsi="Verdana"/>
          <w:sz w:val="18"/>
          <w:szCs w:val="18"/>
        </w:rPr>
        <w:t xml:space="preserve"> </w:t>
      </w:r>
      <w:r w:rsidRPr="001A4036">
        <w:rPr>
          <w:rFonts w:ascii="Verdana" w:hAnsi="Verdana"/>
          <w:sz w:val="18"/>
          <w:szCs w:val="18"/>
        </w:rPr>
        <w:t>W przypadku braku takiej możliwości Strony poddadzą je pod rozstrzygnięcie sądowi powszechnemu siedziby Zamawiającego.</w:t>
      </w:r>
    </w:p>
    <w:p w:rsidR="00350D32" w:rsidRDefault="00350D32" w:rsidP="001F19DD">
      <w:pPr>
        <w:numPr>
          <w:ilvl w:val="1"/>
          <w:numId w:val="70"/>
        </w:numPr>
        <w:spacing w:line="360" w:lineRule="auto"/>
        <w:ind w:left="0" w:right="-171" w:hanging="284"/>
        <w:rPr>
          <w:rFonts w:ascii="Verdana" w:hAnsi="Verdana"/>
          <w:sz w:val="18"/>
          <w:szCs w:val="18"/>
        </w:rPr>
      </w:pPr>
      <w:r w:rsidRPr="00A22AD1">
        <w:rPr>
          <w:rFonts w:ascii="Verdana" w:hAnsi="Verdana"/>
          <w:sz w:val="18"/>
          <w:szCs w:val="18"/>
        </w:rPr>
        <w:t xml:space="preserve">Umowę sporządzono w 2 jednobrzmiących  egzemplarzach - po jednym dla każdej ze stron. </w:t>
      </w:r>
    </w:p>
    <w:p w:rsidR="00350D32" w:rsidRDefault="00350D32" w:rsidP="001A4036">
      <w:pPr>
        <w:spacing w:line="360" w:lineRule="auto"/>
        <w:ind w:left="-426" w:right="-171"/>
        <w:rPr>
          <w:rFonts w:ascii="Verdana" w:hAnsi="Verdana"/>
          <w:sz w:val="18"/>
          <w:szCs w:val="18"/>
        </w:rPr>
      </w:pPr>
    </w:p>
    <w:p w:rsidR="001A4036" w:rsidRPr="00A22AD1" w:rsidRDefault="001A4036" w:rsidP="001A4036">
      <w:pPr>
        <w:spacing w:line="360" w:lineRule="auto"/>
        <w:ind w:left="-426" w:right="-171"/>
        <w:rPr>
          <w:rFonts w:ascii="Verdana" w:hAnsi="Verdana"/>
          <w:b/>
          <w:sz w:val="18"/>
          <w:szCs w:val="18"/>
        </w:rPr>
      </w:pPr>
      <w:r>
        <w:rPr>
          <w:rFonts w:ascii="Verdana" w:hAnsi="Verdana"/>
          <w:sz w:val="18"/>
          <w:szCs w:val="18"/>
        </w:rPr>
        <w:t xml:space="preserve">                  ……………………………………..                                                        ……………………………………</w:t>
      </w:r>
    </w:p>
    <w:p w:rsidR="00350D32" w:rsidRPr="00A22AD1" w:rsidRDefault="001A4036" w:rsidP="001A4036">
      <w:pPr>
        <w:spacing w:line="360" w:lineRule="auto"/>
        <w:ind w:left="-426" w:right="-171"/>
        <w:rPr>
          <w:rFonts w:ascii="Verdana" w:hAnsi="Verdana"/>
          <w:b/>
          <w:sz w:val="18"/>
          <w:szCs w:val="18"/>
        </w:rPr>
      </w:pPr>
      <w:r>
        <w:rPr>
          <w:rFonts w:ascii="Verdana" w:hAnsi="Verdana"/>
          <w:b/>
          <w:sz w:val="18"/>
          <w:szCs w:val="18"/>
        </w:rPr>
        <w:t xml:space="preserve">                         </w:t>
      </w:r>
      <w:r w:rsidR="00350D32" w:rsidRPr="00A22AD1">
        <w:rPr>
          <w:rFonts w:ascii="Verdana" w:hAnsi="Verdana"/>
          <w:b/>
          <w:sz w:val="18"/>
          <w:szCs w:val="18"/>
        </w:rPr>
        <w:t>WYKONAWCA</w:t>
      </w:r>
      <w:r w:rsidR="00350D32" w:rsidRPr="00A22AD1">
        <w:rPr>
          <w:rFonts w:ascii="Verdana" w:hAnsi="Verdana"/>
          <w:b/>
          <w:sz w:val="18"/>
          <w:szCs w:val="18"/>
        </w:rPr>
        <w:tab/>
      </w:r>
      <w:r w:rsidR="00350D32" w:rsidRPr="00A22AD1">
        <w:rPr>
          <w:rFonts w:ascii="Verdana" w:hAnsi="Verdana"/>
          <w:b/>
          <w:sz w:val="18"/>
          <w:szCs w:val="18"/>
        </w:rPr>
        <w:tab/>
      </w:r>
      <w:r w:rsidR="00350D32" w:rsidRPr="00A22AD1">
        <w:rPr>
          <w:rFonts w:ascii="Verdana" w:hAnsi="Verdana"/>
          <w:b/>
          <w:sz w:val="18"/>
          <w:szCs w:val="18"/>
        </w:rPr>
        <w:tab/>
      </w:r>
      <w:r w:rsidR="00350D32" w:rsidRPr="00A22AD1">
        <w:rPr>
          <w:rFonts w:ascii="Verdana" w:hAnsi="Verdana"/>
          <w:b/>
          <w:sz w:val="18"/>
          <w:szCs w:val="18"/>
        </w:rPr>
        <w:tab/>
      </w:r>
      <w:r>
        <w:rPr>
          <w:rFonts w:ascii="Verdana" w:hAnsi="Verdana"/>
          <w:b/>
          <w:sz w:val="18"/>
          <w:szCs w:val="18"/>
        </w:rPr>
        <w:t xml:space="preserve">                           </w:t>
      </w:r>
      <w:r w:rsidR="00350D32" w:rsidRPr="00A22AD1">
        <w:rPr>
          <w:rFonts w:ascii="Verdana" w:hAnsi="Verdana"/>
          <w:b/>
          <w:sz w:val="18"/>
          <w:szCs w:val="18"/>
        </w:rPr>
        <w:t>ZAMAWIAJĄCY</w:t>
      </w:r>
    </w:p>
    <w:p w:rsidR="0076211E" w:rsidRDefault="0076211E" w:rsidP="00350D32">
      <w:pPr>
        <w:spacing w:line="360" w:lineRule="auto"/>
        <w:ind w:left="-142"/>
        <w:rPr>
          <w:rFonts w:ascii="Verdana" w:hAnsi="Verdana"/>
          <w:sz w:val="18"/>
          <w:szCs w:val="18"/>
        </w:rPr>
      </w:pPr>
    </w:p>
    <w:p w:rsidR="0076211E" w:rsidRDefault="0076211E" w:rsidP="00350D32">
      <w:pPr>
        <w:spacing w:line="360" w:lineRule="auto"/>
        <w:ind w:left="-142"/>
        <w:rPr>
          <w:rFonts w:ascii="Verdana" w:hAnsi="Verdana"/>
          <w:sz w:val="18"/>
          <w:szCs w:val="18"/>
        </w:rPr>
      </w:pPr>
    </w:p>
    <w:p w:rsidR="0076211E" w:rsidRDefault="0076211E" w:rsidP="00350D32">
      <w:pPr>
        <w:spacing w:line="360" w:lineRule="auto"/>
        <w:ind w:left="-142"/>
        <w:rPr>
          <w:rFonts w:ascii="Verdana" w:hAnsi="Verdana"/>
          <w:sz w:val="18"/>
          <w:szCs w:val="18"/>
        </w:rPr>
      </w:pPr>
    </w:p>
    <w:p w:rsidR="00350D32" w:rsidRPr="00A22AD1" w:rsidRDefault="00350D32" w:rsidP="00350D32">
      <w:pPr>
        <w:spacing w:line="360" w:lineRule="auto"/>
        <w:ind w:left="-142"/>
        <w:rPr>
          <w:rFonts w:ascii="Verdana" w:hAnsi="Verdana"/>
          <w:sz w:val="18"/>
          <w:szCs w:val="18"/>
        </w:rPr>
      </w:pPr>
      <w:r w:rsidRPr="00A22AD1">
        <w:rPr>
          <w:rFonts w:ascii="Verdana" w:hAnsi="Verdana"/>
          <w:sz w:val="18"/>
          <w:szCs w:val="18"/>
        </w:rPr>
        <w:t>Załączniki:</w:t>
      </w:r>
    </w:p>
    <w:p w:rsidR="00350D32" w:rsidRPr="00A22AD1" w:rsidRDefault="00350D32" w:rsidP="00350D32">
      <w:pPr>
        <w:tabs>
          <w:tab w:val="left" w:pos="-142"/>
        </w:tabs>
        <w:spacing w:line="360" w:lineRule="auto"/>
        <w:ind w:left="-142"/>
        <w:rPr>
          <w:rFonts w:ascii="Verdana" w:hAnsi="Verdana"/>
          <w:sz w:val="18"/>
          <w:szCs w:val="18"/>
        </w:rPr>
      </w:pPr>
      <w:r w:rsidRPr="00A22AD1">
        <w:rPr>
          <w:rFonts w:ascii="Verdana" w:hAnsi="Verdana"/>
          <w:sz w:val="18"/>
          <w:szCs w:val="18"/>
        </w:rPr>
        <w:t>1.Oferta Wykonawcy</w:t>
      </w:r>
    </w:p>
    <w:p w:rsidR="00003008" w:rsidRPr="00C74E5B" w:rsidRDefault="00350D32" w:rsidP="00C74E5B">
      <w:pPr>
        <w:tabs>
          <w:tab w:val="left" w:pos="-142"/>
        </w:tabs>
        <w:spacing w:line="360" w:lineRule="auto"/>
        <w:ind w:left="-142"/>
        <w:rPr>
          <w:rFonts w:ascii="Verdana" w:hAnsi="Verdana" w:cs="Arial Narrow"/>
          <w:b/>
          <w:bCs/>
          <w:sz w:val="18"/>
          <w:szCs w:val="18"/>
        </w:rPr>
      </w:pPr>
      <w:r w:rsidRPr="00A22AD1">
        <w:rPr>
          <w:rFonts w:ascii="Verdana" w:hAnsi="Verdana"/>
          <w:sz w:val="18"/>
          <w:szCs w:val="18"/>
        </w:rPr>
        <w:t>2.Specyfikacja Istotnych Warunków Zamówienia</w:t>
      </w:r>
    </w:p>
    <w:sectPr w:rsidR="00003008" w:rsidRPr="00C74E5B" w:rsidSect="0028347A">
      <w:headerReference w:type="default" r:id="rId38"/>
      <w:footerReference w:type="even" r:id="rId39"/>
      <w:footerReference w:type="default" r:id="rId40"/>
      <w:pgSz w:w="11906" w:h="16838" w:code="9"/>
      <w:pgMar w:top="1109" w:right="1134" w:bottom="851" w:left="993" w:header="284"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FB6" w:rsidRDefault="00475FB6">
      <w:r>
        <w:separator/>
      </w:r>
    </w:p>
  </w:endnote>
  <w:endnote w:type="continuationSeparator" w:id="0">
    <w:p w:rsidR="00475FB6" w:rsidRDefault="0047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Gisha">
    <w:charset w:val="B1"/>
    <w:family w:val="swiss"/>
    <w:pitch w:val="variable"/>
    <w:sig w:usb0="80000807" w:usb1="40000042" w:usb2="00000000" w:usb3="00000000" w:csb0="00000021" w:csb1="00000000"/>
  </w:font>
  <w:font w:name="Cambria">
    <w:panose1 w:val="02040503050406030204"/>
    <w:charset w:val="EE"/>
    <w:family w:val="roman"/>
    <w:pitch w:val="variable"/>
    <w:sig w:usb0="E00006FF" w:usb1="420024FF" w:usb2="02000000" w:usb3="00000000" w:csb0="0000019F" w:csb1="00000000"/>
  </w:font>
  <w:font w:name="TT1E7o00">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378" w:rsidRDefault="00D153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15378" w:rsidRDefault="00D1537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378" w:rsidRDefault="00D153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7284F">
      <w:rPr>
        <w:rStyle w:val="Numerstrony"/>
        <w:noProof/>
      </w:rPr>
      <w:t>54</w:t>
    </w:r>
    <w:r>
      <w:rPr>
        <w:rStyle w:val="Numerstrony"/>
      </w:rPr>
      <w:fldChar w:fldCharType="end"/>
    </w:r>
  </w:p>
  <w:p w:rsidR="00D15378" w:rsidRPr="00670917" w:rsidRDefault="00D15378" w:rsidP="007B58C1">
    <w:pPr>
      <w:pStyle w:val="Stopka"/>
      <w:ind w:right="360"/>
      <w:jc w:val="center"/>
      <w:rPr>
        <w:rFonts w:ascii="Verdana" w:hAnsi="Verdana" w:cs="Arial"/>
        <w:i/>
        <w:color w:val="000000"/>
        <w:sz w:val="16"/>
        <w:szCs w:val="16"/>
      </w:rPr>
    </w:pPr>
    <w:r w:rsidRPr="00670917">
      <w:rPr>
        <w:rFonts w:ascii="Verdana" w:hAnsi="Verdana" w:cs="Arial"/>
        <w:i/>
        <w:color w:val="000000"/>
        <w:sz w:val="16"/>
        <w:szCs w:val="16"/>
      </w:rPr>
      <w:t>Projekt Nr RPOP.10.01.01-16-003</w:t>
    </w:r>
    <w:r w:rsidRPr="00670917">
      <w:rPr>
        <w:rFonts w:ascii="Verdana" w:hAnsi="Verdana" w:cs="Arial"/>
        <w:i/>
        <w:color w:val="000000"/>
        <w:sz w:val="16"/>
        <w:szCs w:val="16"/>
        <w:lang w:val="pl-PL"/>
      </w:rPr>
      <w:t>5</w:t>
    </w:r>
    <w:r w:rsidRPr="00670917">
      <w:rPr>
        <w:rFonts w:ascii="Verdana" w:hAnsi="Verdana" w:cs="Arial"/>
        <w:i/>
        <w:color w:val="000000"/>
        <w:sz w:val="16"/>
        <w:szCs w:val="16"/>
      </w:rPr>
      <w:t xml:space="preserve">/17, na: </w:t>
    </w:r>
    <w:r w:rsidRPr="00670917">
      <w:rPr>
        <w:rFonts w:ascii="Verdana" w:hAnsi="Verdana" w:cs="Arial"/>
        <w:i/>
        <w:color w:val="000000"/>
        <w:sz w:val="16"/>
        <w:szCs w:val="16"/>
        <w:lang w:val="pl-PL"/>
      </w:rPr>
      <w:t>Przebudowę i wyposażenie Oddziału Anestezjologii i Intensywnej Terapii w celu poprawienia wydajności usług medycznych w SP ZOZ w Kędzierzynie Koźlu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FB6" w:rsidRDefault="00475FB6">
      <w:r>
        <w:separator/>
      </w:r>
    </w:p>
  </w:footnote>
  <w:footnote w:type="continuationSeparator" w:id="0">
    <w:p w:rsidR="00475FB6" w:rsidRDefault="00475FB6">
      <w:r>
        <w:continuationSeparator/>
      </w:r>
    </w:p>
  </w:footnote>
  <w:footnote w:id="1">
    <w:p w:rsidR="00D15378" w:rsidRPr="008605FC" w:rsidRDefault="00D15378" w:rsidP="005706BF">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lang w:eastAsia="pl-PL"/>
        </w:rPr>
        <w:t>S</w:t>
      </w:r>
      <w:r w:rsidRPr="008605FC">
        <w:rPr>
          <w:rFonts w:ascii="Arial Narrow" w:hAnsi="Arial Narrow" w:cs="Arial"/>
          <w:i/>
          <w:sz w:val="15"/>
          <w:szCs w:val="15"/>
          <w:lang w:eastAsia="pl-PL"/>
        </w:rPr>
        <w:t xml:space="preserve">korzystanie z prawa do sprostowania nie może skutkować zmianą </w:t>
      </w:r>
      <w:r w:rsidRPr="008605FC">
        <w:rPr>
          <w:rFonts w:ascii="Arial Narrow" w:hAnsi="Arial Narrow" w:cs="Arial"/>
          <w:i/>
          <w:sz w:val="15"/>
          <w:szCs w:val="15"/>
        </w:rPr>
        <w:t xml:space="preserve">wyniku postępowania o udzielenie zamówienia publicznego ani zmianą postanowień umowy w zakresie niezgodnym z </w:t>
      </w:r>
      <w:proofErr w:type="spellStart"/>
      <w:r w:rsidRPr="008605FC">
        <w:rPr>
          <w:rFonts w:ascii="Arial Narrow" w:hAnsi="Arial Narrow" w:cs="Arial"/>
          <w:i/>
          <w:sz w:val="15"/>
          <w:szCs w:val="15"/>
        </w:rPr>
        <w:t>Pzp</w:t>
      </w:r>
      <w:proofErr w:type="spellEnd"/>
      <w:r w:rsidRPr="008605FC">
        <w:rPr>
          <w:rFonts w:ascii="Arial Narrow" w:hAnsi="Arial Narrow" w:cs="Arial"/>
          <w:i/>
          <w:sz w:val="15"/>
          <w:szCs w:val="15"/>
        </w:rPr>
        <w:t xml:space="preserve"> oraz nie może naruszać integralności protokołu oraz jego załączników</w:t>
      </w:r>
    </w:p>
  </w:footnote>
  <w:footnote w:id="2">
    <w:p w:rsidR="00D15378" w:rsidRPr="008605FC" w:rsidRDefault="00D15378" w:rsidP="005706BF">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rPr>
        <w:t>P</w:t>
      </w:r>
      <w:r w:rsidRPr="008605FC">
        <w:rPr>
          <w:rFonts w:ascii="Arial Narrow" w:hAnsi="Arial Narrow" w:cs="Arial"/>
          <w:i/>
          <w:sz w:val="15"/>
          <w:szCs w:val="15"/>
        </w:rPr>
        <w:t xml:space="preserve">rawo do ograniczenia przetwarzania nie ma zastosowania w odniesieniu do </w:t>
      </w:r>
      <w:r w:rsidRPr="008605FC">
        <w:rPr>
          <w:rFonts w:ascii="Arial Narrow" w:hAnsi="Arial Narrow" w:cs="Arial"/>
          <w:i/>
          <w:sz w:val="15"/>
          <w:szCs w:val="15"/>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rsidR="00D15378" w:rsidRPr="008841E0" w:rsidRDefault="00D15378" w:rsidP="00ED737D">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 xml:space="preserve">W przypadku </w:t>
      </w:r>
      <w:r w:rsidRPr="008841E0">
        <w:rPr>
          <w:rFonts w:cs="Arial"/>
          <w:b/>
          <w:sz w:val="15"/>
          <w:szCs w:val="15"/>
        </w:rPr>
        <w:t>instytucji zamawiających</w:t>
      </w:r>
      <w:r w:rsidRPr="008841E0">
        <w:rPr>
          <w:rFonts w:cs="Arial"/>
          <w:sz w:val="15"/>
          <w:szCs w:val="15"/>
        </w:rPr>
        <w:t xml:space="preserve">: </w:t>
      </w:r>
      <w:r w:rsidRPr="008841E0">
        <w:rPr>
          <w:rFonts w:cs="Arial"/>
          <w:b/>
          <w:sz w:val="15"/>
          <w:szCs w:val="15"/>
        </w:rPr>
        <w:t>wstępne ogłoszenie informacyjne</w:t>
      </w:r>
      <w:r w:rsidRPr="008841E0">
        <w:rPr>
          <w:rFonts w:cs="Arial"/>
          <w:sz w:val="15"/>
          <w:szCs w:val="15"/>
        </w:rPr>
        <w:t xml:space="preserve"> wykorzystywane jako zaproszenie do ubiegania się o zamówienie albo </w:t>
      </w:r>
      <w:r w:rsidRPr="008841E0">
        <w:rPr>
          <w:rFonts w:cs="Arial"/>
          <w:b/>
          <w:sz w:val="15"/>
          <w:szCs w:val="15"/>
        </w:rPr>
        <w:t>ogłoszenie o zamówieniu</w:t>
      </w:r>
      <w:r w:rsidRPr="008841E0">
        <w:rPr>
          <w:rFonts w:cs="Arial"/>
          <w:sz w:val="15"/>
          <w:szCs w:val="15"/>
        </w:rPr>
        <w:t>.</w:t>
      </w:r>
      <w:r w:rsidRPr="008841E0">
        <w:rPr>
          <w:rFonts w:cs="Arial"/>
          <w:sz w:val="15"/>
          <w:szCs w:val="15"/>
        </w:rPr>
        <w:br/>
        <w:t xml:space="preserve">W przypadku </w:t>
      </w:r>
      <w:r w:rsidRPr="008841E0">
        <w:rPr>
          <w:rFonts w:cs="Arial"/>
          <w:b/>
          <w:sz w:val="15"/>
          <w:szCs w:val="15"/>
        </w:rPr>
        <w:t>podmiotów zamawiających</w:t>
      </w:r>
      <w:r w:rsidRPr="008841E0">
        <w:rPr>
          <w:rFonts w:cs="Arial"/>
          <w:sz w:val="15"/>
          <w:szCs w:val="15"/>
        </w:rPr>
        <w:t xml:space="preserve">: </w:t>
      </w:r>
      <w:r w:rsidRPr="008841E0">
        <w:rPr>
          <w:rFonts w:cs="Arial"/>
          <w:b/>
          <w:sz w:val="15"/>
          <w:szCs w:val="15"/>
        </w:rPr>
        <w:t>okresowe ogłoszenie informacyjne</w:t>
      </w:r>
      <w:r w:rsidRPr="008841E0">
        <w:rPr>
          <w:rFonts w:cs="Arial"/>
          <w:sz w:val="15"/>
          <w:szCs w:val="15"/>
        </w:rPr>
        <w:t xml:space="preserve"> wykorzystywane jako zaproszenie do ubiegania się o zamówienie, </w:t>
      </w:r>
      <w:r w:rsidRPr="008841E0">
        <w:rPr>
          <w:rFonts w:cs="Arial"/>
          <w:b/>
          <w:sz w:val="15"/>
          <w:szCs w:val="15"/>
        </w:rPr>
        <w:t>ogłoszenie o zamówieniu</w:t>
      </w:r>
      <w:r w:rsidRPr="008841E0">
        <w:rPr>
          <w:rFonts w:cs="Arial"/>
          <w:sz w:val="15"/>
          <w:szCs w:val="15"/>
        </w:rPr>
        <w:t xml:space="preserve"> lub </w:t>
      </w:r>
      <w:r w:rsidRPr="008841E0">
        <w:rPr>
          <w:rFonts w:cs="Arial"/>
          <w:b/>
          <w:sz w:val="15"/>
          <w:szCs w:val="15"/>
        </w:rPr>
        <w:t>ogłoszenie o istnieniu systemu kwalifikowania</w:t>
      </w:r>
      <w:r w:rsidRPr="008841E0">
        <w:rPr>
          <w:rFonts w:cs="Arial"/>
          <w:sz w:val="15"/>
          <w:szCs w:val="15"/>
        </w:rPr>
        <w:t>.</w:t>
      </w:r>
    </w:p>
  </w:footnote>
  <w:footnote w:id="5">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Informacje te należy skopiować z sekcji I pkt I.1 stosownego ogłoszenia</w:t>
      </w:r>
      <w:r w:rsidRPr="008841E0">
        <w:rPr>
          <w:rFonts w:cs="Arial"/>
          <w:i/>
          <w:sz w:val="15"/>
          <w:szCs w:val="15"/>
        </w:rPr>
        <w:t>.</w:t>
      </w:r>
      <w:r w:rsidRPr="008841E0">
        <w:rPr>
          <w:rFonts w:cs="Arial"/>
          <w:sz w:val="15"/>
          <w:szCs w:val="15"/>
        </w:rPr>
        <w:t xml:space="preserve"> W przypadku wspólnego zamówienia proszę podać nazwy wszystkich uczestniczących zamawiających.</w:t>
      </w:r>
    </w:p>
  </w:footnote>
  <w:footnote w:id="6">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Zob. pkt II.1.1 i II.1.3 stosownego ogłoszenia.</w:t>
      </w:r>
    </w:p>
  </w:footnote>
  <w:footnote w:id="7">
    <w:p w:rsidR="00D15378" w:rsidRPr="008841E0" w:rsidRDefault="00D15378" w:rsidP="00ED737D">
      <w:pPr>
        <w:pStyle w:val="Tekstprzypisudolnego"/>
        <w:rPr>
          <w:rFonts w:cs="Arial"/>
          <w:i/>
          <w:sz w:val="15"/>
          <w:szCs w:val="15"/>
        </w:rPr>
      </w:pPr>
      <w:r w:rsidRPr="008841E0">
        <w:rPr>
          <w:rStyle w:val="Odwoanieprzypisudolnego"/>
          <w:rFonts w:cs="Arial"/>
          <w:sz w:val="15"/>
          <w:szCs w:val="15"/>
        </w:rPr>
        <w:footnoteRef/>
      </w:r>
      <w:r w:rsidRPr="008841E0">
        <w:rPr>
          <w:rFonts w:cs="Arial"/>
          <w:sz w:val="15"/>
          <w:szCs w:val="15"/>
        </w:rPr>
        <w:tab/>
        <w:t>Zob. pkt II.1.1 stosownego ogłoszenia.</w:t>
      </w:r>
    </w:p>
  </w:footnote>
  <w:footnote w:id="8">
    <w:p w:rsidR="00D15378" w:rsidRPr="008841E0" w:rsidRDefault="00D15378" w:rsidP="00ED737D">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Proszę powtórzyć informacje dotyczące osób wyznaczonych do kontaktów tyle razy, ile jest to konieczne.</w:t>
      </w:r>
    </w:p>
  </w:footnote>
  <w:footnote w:id="9">
    <w:p w:rsidR="00D15378" w:rsidRPr="008841E0" w:rsidRDefault="00D15378" w:rsidP="00ED737D">
      <w:pPr>
        <w:pStyle w:val="Tekstprzypisudolnego"/>
        <w:rPr>
          <w:rStyle w:val="DeltaViewInsertion"/>
          <w:rFonts w:cs="Arial"/>
          <w:b w:val="0"/>
          <w:i w:val="0"/>
          <w:sz w:val="15"/>
          <w:szCs w:val="15"/>
        </w:rPr>
      </w:pPr>
      <w:r w:rsidRPr="008841E0">
        <w:rPr>
          <w:rStyle w:val="Odwoanieprzypisudolnego"/>
          <w:rFonts w:cs="Arial"/>
          <w:sz w:val="15"/>
          <w:szCs w:val="15"/>
        </w:rPr>
        <w:footnoteRef/>
      </w:r>
      <w:r w:rsidRPr="008841E0">
        <w:rPr>
          <w:rFonts w:cs="Arial"/>
          <w:sz w:val="15"/>
          <w:szCs w:val="15"/>
        </w:rPr>
        <w:tab/>
        <w:t xml:space="preserve">Por. </w:t>
      </w:r>
      <w:r w:rsidRPr="008841E0">
        <w:rPr>
          <w:rStyle w:val="DeltaViewInsertion"/>
          <w:rFonts w:cs="Arial"/>
          <w:b w:val="0"/>
          <w:i w:val="0"/>
          <w:sz w:val="15"/>
          <w:szCs w:val="15"/>
        </w:rPr>
        <w:t xml:space="preserve">zalecenie Komisji z dnia 6 maja 2003 r. dotyczące definicji mikroprzedsiębiorstw oraz małych i średnich przedsiębiorstw (Dz.U. L 124 z 20.5.2003, s. 36). Te informacje są wymagane wyłącznie do celów statystycznych. </w:t>
      </w:r>
    </w:p>
    <w:p w:rsidR="00D15378" w:rsidRPr="008841E0" w:rsidRDefault="00D15378" w:rsidP="00ED737D">
      <w:pPr>
        <w:pStyle w:val="Tekstprzypisudolnego"/>
        <w:ind w:hanging="12"/>
        <w:rPr>
          <w:rStyle w:val="DeltaViewInsertion"/>
          <w:rFonts w:cs="Arial"/>
          <w:b w:val="0"/>
          <w:i w:val="0"/>
          <w:sz w:val="15"/>
          <w:szCs w:val="15"/>
        </w:rPr>
      </w:pPr>
      <w:r w:rsidRPr="008841E0">
        <w:rPr>
          <w:rStyle w:val="DeltaViewInsertion"/>
          <w:rFonts w:cs="Arial"/>
          <w:i w:val="0"/>
          <w:sz w:val="15"/>
          <w:szCs w:val="15"/>
        </w:rPr>
        <w:t>Mikroprzedsiębiorstwo:</w:t>
      </w:r>
      <w:r w:rsidRPr="008841E0">
        <w:rPr>
          <w:rStyle w:val="DeltaViewInsertion"/>
          <w:rFonts w:cs="Arial"/>
          <w:b w:val="0"/>
          <w:i w:val="0"/>
          <w:sz w:val="15"/>
          <w:szCs w:val="15"/>
        </w:rPr>
        <w:t xml:space="preserve"> przedsiębiorstwo, które </w:t>
      </w:r>
      <w:r w:rsidRPr="008841E0">
        <w:rPr>
          <w:rStyle w:val="DeltaViewInsertion"/>
          <w:rFonts w:cs="Arial"/>
          <w:i w:val="0"/>
          <w:sz w:val="15"/>
          <w:szCs w:val="15"/>
        </w:rPr>
        <w:t>zatrudnia mniej niż 10 osób</w:t>
      </w:r>
      <w:r w:rsidRPr="008841E0">
        <w:rPr>
          <w:rStyle w:val="DeltaViewInsertion"/>
          <w:rFonts w:cs="Arial"/>
          <w:b w:val="0"/>
          <w:i w:val="0"/>
          <w:sz w:val="15"/>
          <w:szCs w:val="15"/>
        </w:rPr>
        <w:t xml:space="preserve"> i którego roczny obrót lub roczna suma bilansowa </w:t>
      </w:r>
      <w:r w:rsidRPr="008841E0">
        <w:rPr>
          <w:rStyle w:val="DeltaViewInsertion"/>
          <w:rFonts w:cs="Arial"/>
          <w:i w:val="0"/>
          <w:sz w:val="15"/>
          <w:szCs w:val="15"/>
        </w:rPr>
        <w:t>nie przekracza 2 milionów EUR</w:t>
      </w:r>
      <w:r w:rsidRPr="008841E0">
        <w:rPr>
          <w:rStyle w:val="DeltaViewInsertion"/>
          <w:rFonts w:cs="Arial"/>
          <w:b w:val="0"/>
          <w:i w:val="0"/>
          <w:sz w:val="15"/>
          <w:szCs w:val="15"/>
        </w:rPr>
        <w:t>.</w:t>
      </w:r>
    </w:p>
    <w:p w:rsidR="00D15378" w:rsidRPr="008841E0" w:rsidRDefault="00D15378" w:rsidP="00ED737D">
      <w:pPr>
        <w:pStyle w:val="Tekstprzypisudolnego"/>
        <w:ind w:hanging="12"/>
        <w:rPr>
          <w:rStyle w:val="DeltaViewInsertion"/>
          <w:rFonts w:cs="Arial"/>
          <w:b w:val="0"/>
          <w:i w:val="0"/>
          <w:sz w:val="15"/>
          <w:szCs w:val="15"/>
        </w:rPr>
      </w:pPr>
      <w:r w:rsidRPr="008841E0">
        <w:rPr>
          <w:rStyle w:val="DeltaViewInsertion"/>
          <w:rFonts w:cs="Arial"/>
          <w:i w:val="0"/>
          <w:sz w:val="15"/>
          <w:szCs w:val="15"/>
        </w:rPr>
        <w:t>Małe przedsiębiorstwo:</w:t>
      </w:r>
      <w:r w:rsidRPr="008841E0">
        <w:rPr>
          <w:rStyle w:val="DeltaViewInsertion"/>
          <w:rFonts w:cs="Arial"/>
          <w:b w:val="0"/>
          <w:i w:val="0"/>
          <w:sz w:val="15"/>
          <w:szCs w:val="15"/>
        </w:rPr>
        <w:t xml:space="preserve"> przedsiębiorstwo, które </w:t>
      </w:r>
      <w:r w:rsidRPr="008841E0">
        <w:rPr>
          <w:rStyle w:val="DeltaViewInsertion"/>
          <w:rFonts w:cs="Arial"/>
          <w:i w:val="0"/>
          <w:sz w:val="15"/>
          <w:szCs w:val="15"/>
        </w:rPr>
        <w:t>zatrudnia mniej niż 50 osób</w:t>
      </w:r>
      <w:r w:rsidRPr="008841E0">
        <w:rPr>
          <w:rStyle w:val="DeltaViewInsertion"/>
          <w:rFonts w:cs="Arial"/>
          <w:b w:val="0"/>
          <w:i w:val="0"/>
          <w:sz w:val="15"/>
          <w:szCs w:val="15"/>
        </w:rPr>
        <w:t xml:space="preserve"> i którego roczny obrót lub roczna suma bilansowa </w:t>
      </w:r>
      <w:r w:rsidRPr="008841E0">
        <w:rPr>
          <w:rStyle w:val="DeltaViewInsertion"/>
          <w:rFonts w:cs="Arial"/>
          <w:i w:val="0"/>
          <w:sz w:val="15"/>
          <w:szCs w:val="15"/>
        </w:rPr>
        <w:t>nie przekracza 10 milionów EUR</w:t>
      </w:r>
      <w:r w:rsidRPr="008841E0">
        <w:rPr>
          <w:rStyle w:val="DeltaViewInsertion"/>
          <w:rFonts w:cs="Arial"/>
          <w:b w:val="0"/>
          <w:i w:val="0"/>
          <w:sz w:val="15"/>
          <w:szCs w:val="15"/>
        </w:rPr>
        <w:t>.</w:t>
      </w:r>
    </w:p>
    <w:p w:rsidR="00D15378" w:rsidRPr="008841E0" w:rsidRDefault="00D15378" w:rsidP="00ED737D">
      <w:pPr>
        <w:pStyle w:val="Tekstprzypisudolnego"/>
        <w:ind w:hanging="12"/>
        <w:rPr>
          <w:rFonts w:cs="Arial"/>
          <w:sz w:val="15"/>
          <w:szCs w:val="15"/>
        </w:rPr>
      </w:pPr>
      <w:r w:rsidRPr="008841E0">
        <w:rPr>
          <w:rStyle w:val="DeltaViewInsertion"/>
          <w:rFonts w:cs="Arial"/>
          <w:i w:val="0"/>
          <w:sz w:val="15"/>
          <w:szCs w:val="15"/>
        </w:rPr>
        <w:t>Średnie przedsiębiorstwa: przedsiębiorstwa, które nie są mikroprzedsiębiorstwami ani małymi przedsiębiorstwami</w:t>
      </w:r>
      <w:r w:rsidRPr="008841E0">
        <w:rPr>
          <w:rFonts w:cs="Arial"/>
          <w:sz w:val="15"/>
          <w:szCs w:val="15"/>
        </w:rPr>
        <w:t xml:space="preserve"> i które </w:t>
      </w:r>
      <w:r w:rsidRPr="008841E0">
        <w:rPr>
          <w:rFonts w:cs="Arial"/>
          <w:b/>
          <w:sz w:val="15"/>
          <w:szCs w:val="15"/>
        </w:rPr>
        <w:t>zatrudniają mniej niż 250 osób</w:t>
      </w:r>
      <w:r w:rsidRPr="008841E0">
        <w:rPr>
          <w:rFonts w:cs="Arial"/>
          <w:sz w:val="15"/>
          <w:szCs w:val="15"/>
        </w:rPr>
        <w:t xml:space="preserve"> i których </w:t>
      </w:r>
      <w:r w:rsidRPr="008841E0">
        <w:rPr>
          <w:rFonts w:cs="Arial"/>
          <w:b/>
          <w:sz w:val="15"/>
          <w:szCs w:val="15"/>
        </w:rPr>
        <w:t>roczny obrót nie przekracza 50 milionów EUR</w:t>
      </w:r>
      <w:r w:rsidRPr="008841E0">
        <w:rPr>
          <w:rFonts w:cs="Arial"/>
          <w:sz w:val="15"/>
          <w:szCs w:val="15"/>
        </w:rPr>
        <w:t xml:space="preserve"> </w:t>
      </w:r>
      <w:r w:rsidRPr="008841E0">
        <w:rPr>
          <w:rFonts w:cs="Arial"/>
          <w:b/>
          <w:i/>
          <w:sz w:val="15"/>
          <w:szCs w:val="15"/>
        </w:rPr>
        <w:t>lub</w:t>
      </w:r>
      <w:r w:rsidRPr="008841E0">
        <w:rPr>
          <w:rFonts w:cs="Arial"/>
          <w:sz w:val="15"/>
          <w:szCs w:val="15"/>
        </w:rPr>
        <w:t xml:space="preserve"> </w:t>
      </w:r>
      <w:r w:rsidRPr="008841E0">
        <w:rPr>
          <w:rFonts w:cs="Arial"/>
          <w:b/>
          <w:sz w:val="15"/>
          <w:szCs w:val="15"/>
        </w:rPr>
        <w:t>roczna suma bilansowa nie przekracza 43 milionów EUR</w:t>
      </w:r>
      <w:r w:rsidRPr="008841E0">
        <w:rPr>
          <w:rFonts w:cs="Arial"/>
          <w:sz w:val="15"/>
          <w:szCs w:val="15"/>
        </w:rPr>
        <w:t>.</w:t>
      </w:r>
    </w:p>
  </w:footnote>
  <w:footnote w:id="10">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Dane referencyjne i klasyfikacja, o ile istnieją, są określone na zaświadczeniu.</w:t>
      </w:r>
    </w:p>
  </w:footnote>
  <w:footnote w:id="11">
    <w:p w:rsidR="00D15378" w:rsidRPr="008841E0" w:rsidRDefault="00D15378" w:rsidP="00ED737D">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 xml:space="preserve">Zwłaszcza w ramach grupy, konsorcjum, spółki </w:t>
      </w:r>
      <w:r w:rsidRPr="008841E0">
        <w:rPr>
          <w:rFonts w:cs="Arial"/>
          <w:i/>
          <w:sz w:val="15"/>
          <w:szCs w:val="15"/>
        </w:rPr>
        <w:t>joint venture</w:t>
      </w:r>
      <w:r w:rsidRPr="008841E0">
        <w:rPr>
          <w:rFonts w:cs="Arial"/>
          <w:sz w:val="15"/>
          <w:szCs w:val="15"/>
        </w:rPr>
        <w:t xml:space="preserve"> lub podobnego podmiotu.</w:t>
      </w:r>
    </w:p>
  </w:footnote>
  <w:footnote w:id="12">
    <w:p w:rsidR="00D15378" w:rsidRPr="008841E0" w:rsidRDefault="00D15378" w:rsidP="00ED737D">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Np. dla służb technicznych zaangażowanych w kontrolę jakości: część IV, sekcja C, pkt 3.</w:t>
      </w:r>
    </w:p>
  </w:footnote>
  <w:footnote w:id="13">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2 decyzji ramowej Rady 2008/841/</w:t>
      </w:r>
      <w:proofErr w:type="spellStart"/>
      <w:r w:rsidRPr="008841E0">
        <w:rPr>
          <w:rFonts w:cs="Arial"/>
          <w:sz w:val="15"/>
          <w:szCs w:val="15"/>
        </w:rPr>
        <w:t>WSiSW</w:t>
      </w:r>
      <w:proofErr w:type="spellEnd"/>
      <w:r w:rsidRPr="008841E0">
        <w:rPr>
          <w:rFonts w:cs="Arial"/>
          <w:sz w:val="15"/>
          <w:szCs w:val="15"/>
        </w:rPr>
        <w:t xml:space="preserve"> z dnia 24 października 2008 r. w sprawie zwalczania przestępczości zorganizowanej (Dz.U. L 300 z 11.11.2008, s. 42).</w:t>
      </w:r>
    </w:p>
  </w:footnote>
  <w:footnote w:id="14">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8841E0">
        <w:rPr>
          <w:rFonts w:cs="Arial"/>
          <w:sz w:val="15"/>
          <w:szCs w:val="15"/>
        </w:rPr>
        <w:t>WSiSW</w:t>
      </w:r>
      <w:proofErr w:type="spellEnd"/>
      <w:r w:rsidRPr="008841E0">
        <w:rPr>
          <w:rFonts w:cs="Arial"/>
          <w:sz w:val="15"/>
          <w:szCs w:val="15"/>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W rozumieniu art. 1 Konwencji w sprawie ochrony interesów finansowych Wspólnot Europejskich (Dz.U. C 316 z 27.11.1995, s. 48).</w:t>
      </w:r>
    </w:p>
  </w:footnote>
  <w:footnote w:id="16">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1 dyrektywy 2005/60/WE Parlamentu Europejskiego i Rady z dnia 26 października 2005 r. w sprawie przeciwdziałania korzystaniu z systemu finansowego w celu prania pieniędzy oraz finansowania terroryzmu</w:t>
      </w:r>
      <w:r w:rsidRPr="008841E0">
        <w:rPr>
          <w:rStyle w:val="DeltaViewInsertion"/>
          <w:rFonts w:cs="Arial"/>
          <w:b w:val="0"/>
          <w:i w:val="0"/>
          <w:color w:val="000000"/>
          <w:sz w:val="15"/>
          <w:szCs w:val="15"/>
        </w:rPr>
        <w:t xml:space="preserve"> (Dz.U. L 309 z 25.11.2005, s. 15).</w:t>
      </w:r>
    </w:p>
  </w:footnote>
  <w:footnote w:id="18">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r>
      <w:r w:rsidRPr="008841E0">
        <w:rPr>
          <w:rStyle w:val="DeltaViewInsertion"/>
          <w:rFonts w:cs="Arial"/>
          <w:b w:val="0"/>
          <w:i w:val="0"/>
          <w:w w:val="0"/>
          <w:sz w:val="15"/>
          <w:szCs w:val="15"/>
        </w:rPr>
        <w:t>Zgodnie z definicją zawartą w art. 2 dyrektywy Parlamentu Europejskiego i Rady 2011/36/UE z dnia 5 kwietnia 2011 r. w sprawie zapobiegania handlowi ludźmi i zwalczania tego procederu oraz ochrony ofiar</w:t>
      </w:r>
      <w:r w:rsidRPr="008841E0">
        <w:rPr>
          <w:rStyle w:val="DeltaViewInsertion"/>
          <w:rFonts w:cs="Arial"/>
          <w:b w:val="0"/>
          <w:i w:val="0"/>
          <w:color w:val="000000"/>
          <w:sz w:val="15"/>
          <w:szCs w:val="15"/>
        </w:rPr>
        <w:t>, zastępującej decyzję ramową Rady 2002/629/</w:t>
      </w:r>
      <w:proofErr w:type="spellStart"/>
      <w:r w:rsidRPr="008841E0">
        <w:rPr>
          <w:rStyle w:val="DeltaViewInsertion"/>
          <w:rFonts w:cs="Arial"/>
          <w:b w:val="0"/>
          <w:i w:val="0"/>
          <w:color w:val="000000"/>
          <w:sz w:val="15"/>
          <w:szCs w:val="15"/>
        </w:rPr>
        <w:t>WSiSW</w:t>
      </w:r>
      <w:proofErr w:type="spellEnd"/>
      <w:r w:rsidRPr="008841E0">
        <w:rPr>
          <w:rStyle w:val="DeltaViewInsertion"/>
          <w:rFonts w:cs="Arial"/>
          <w:b w:val="0"/>
          <w:i w:val="0"/>
          <w:color w:val="000000"/>
          <w:sz w:val="15"/>
          <w:szCs w:val="15"/>
        </w:rPr>
        <w:t xml:space="preserve"> (Dz.U. L 101 z 15.4.2011, s. 1).</w:t>
      </w:r>
    </w:p>
  </w:footnote>
  <w:footnote w:id="19">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Proszę powtórzyć tyle razy, ile jest to konieczne.</w:t>
      </w:r>
    </w:p>
  </w:footnote>
  <w:footnote w:id="20">
    <w:p w:rsidR="00D15378" w:rsidRPr="008841E0" w:rsidRDefault="00D15378" w:rsidP="00ED737D">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Proszę powtórzyć tyle razy, ile jest to konieczne.</w:t>
      </w:r>
    </w:p>
  </w:footnote>
  <w:footnote w:id="21">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Proszę powtórzyć tyle razy, ile jest to konieczne.</w:t>
      </w:r>
    </w:p>
  </w:footnote>
  <w:footnote w:id="22">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przepisami krajowymi wdrażającymi art. 57 ust. 6 dyrektywy 2014/24/UE.</w:t>
      </w:r>
    </w:p>
  </w:footnote>
  <w:footnote w:id="23">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 xml:space="preserve">Uwzględniając charakter popełnionych przestępstw (jednorazowe, powtarzające się, systematyczne itd.), objaśnienie powinno wykazywać stosowność przedsięwziętych środków. </w:t>
      </w:r>
    </w:p>
  </w:footnote>
  <w:footnote w:id="24">
    <w:p w:rsidR="00D15378" w:rsidRPr="003B6373" w:rsidRDefault="00D15378" w:rsidP="00ED737D">
      <w:pPr>
        <w:pStyle w:val="Tekstprzypisudolnego"/>
        <w:rPr>
          <w:rFonts w:cs="Arial"/>
          <w:sz w:val="16"/>
          <w:szCs w:val="16"/>
        </w:rPr>
      </w:pPr>
      <w:r w:rsidRPr="008841E0">
        <w:rPr>
          <w:rStyle w:val="Odwoanieprzypisudolnego"/>
          <w:rFonts w:cs="Arial"/>
          <w:sz w:val="15"/>
          <w:szCs w:val="15"/>
        </w:rPr>
        <w:footnoteRef/>
      </w:r>
      <w:r w:rsidRPr="008841E0">
        <w:rPr>
          <w:rFonts w:cs="Arial"/>
          <w:sz w:val="15"/>
          <w:szCs w:val="15"/>
        </w:rPr>
        <w:tab/>
        <w:t>Proszę powtórzyć tyle razy, ile jest to konieczne</w:t>
      </w:r>
      <w:r w:rsidRPr="003B6373">
        <w:rPr>
          <w:rFonts w:cs="Arial"/>
          <w:sz w:val="16"/>
          <w:szCs w:val="16"/>
        </w:rPr>
        <w:t>.</w:t>
      </w:r>
    </w:p>
  </w:footnote>
  <w:footnote w:id="25">
    <w:p w:rsidR="00D15378" w:rsidRPr="008841E0" w:rsidRDefault="00D15378" w:rsidP="00ED737D">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Zob. art. 57 ust. 4 dyrektywy 2014/24/WE.</w:t>
      </w:r>
    </w:p>
  </w:footnote>
  <w:footnote w:id="26">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O których mowa, do celów niniejszego zamówienia, w prawie krajowym, w stosownym ogłoszeniu lub w dokumentach zamówienia bądź w art. 18 ust. 2 dyrektywy 2014/24/UE.</w:t>
      </w:r>
    </w:p>
  </w:footnote>
  <w:footnote w:id="27">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Zob. przepisy krajowe, stosowne ogłoszenie lub dokumenty zamówienia.</w:t>
      </w:r>
    </w:p>
  </w:footnote>
  <w:footnote w:id="28">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D15378" w:rsidRPr="003B6373" w:rsidRDefault="00D15378" w:rsidP="00ED737D">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Wskazanym w prawie krajowym, stosownym ogłoszeniu lub dokumentach zamówienia.</w:t>
      </w:r>
    </w:p>
  </w:footnote>
  <w:footnote w:id="30">
    <w:p w:rsidR="00D15378" w:rsidRPr="003B6373" w:rsidRDefault="00D15378" w:rsidP="00ED737D">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Proszę powtórzyć tyle razy, ile jest to konieczne.</w:t>
      </w:r>
    </w:p>
  </w:footnote>
  <w:footnote w:id="31">
    <w:p w:rsidR="00D15378" w:rsidRPr="008841E0" w:rsidRDefault="00D15378" w:rsidP="00ED737D">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Zgodnie z opisem w załączniku XI do dyrektywy 2014/24/UE; wykonawcy z niektórych państw członkowskich mogą być zobowiązani do spełnienia innych wymogów określonych w tym załączniku.</w:t>
      </w:r>
    </w:p>
  </w:footnote>
  <w:footnote w:id="32">
    <w:p w:rsidR="00D15378" w:rsidRPr="008841E0" w:rsidRDefault="00D15378" w:rsidP="00ED737D">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33">
    <w:p w:rsidR="00D15378" w:rsidRPr="008841E0" w:rsidRDefault="00D15378"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378" w:rsidRPr="00DF34FC" w:rsidRDefault="00475FB6" w:rsidP="00694EA2">
    <w:pPr>
      <w:pStyle w:val="Nagwek"/>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0.95pt;margin-top:-55.4pt;width:392.75pt;height:49pt;z-index:1;mso-position-horizontal-relative:margin;mso-position-vertical-relative:margin">
          <v:imagedata r:id="rId1" o:title="RPO+OP+EFRR"/>
          <w10:wrap type="square" anchorx="margin" anchory="margin"/>
        </v:shape>
      </w:pict>
    </w:r>
  </w:p>
  <w:p w:rsidR="00D15378" w:rsidRDefault="00D15378" w:rsidP="00694EA2">
    <w:pPr>
      <w:pStyle w:val="Nagwek"/>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5EAB5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upperRoman"/>
      <w:pStyle w:val="Nagwek1"/>
      <w:lvlText w:val="Artukuł %1."/>
      <w:lvlJc w:val="left"/>
      <w:pPr>
        <w:tabs>
          <w:tab w:val="num" w:pos="1440"/>
        </w:tabs>
        <w:ind w:left="0" w:firstLine="0"/>
      </w:pPr>
    </w:lvl>
    <w:lvl w:ilvl="1">
      <w:start w:val="1"/>
      <w:numFmt w:val="decimal"/>
      <w:pStyle w:val="Nagwek2"/>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lef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lef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left"/>
      <w:pPr>
        <w:tabs>
          <w:tab w:val="num" w:pos="1584"/>
        </w:tabs>
        <w:ind w:left="1584" w:hanging="144"/>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Verdana" w:eastAsia="Times New Roman" w:hAnsi="Verdana"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3"/>
    <w:multiLevelType w:val="multilevel"/>
    <w:tmpl w:val="C43EF86E"/>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auto"/>
        <w:sz w:val="18"/>
        <w:szCs w:val="18"/>
      </w:rPr>
    </w:lvl>
    <w:lvl w:ilvl="2">
      <w:start w:val="1"/>
      <w:numFmt w:val="decimal"/>
      <w:lvlText w:val="%3)"/>
      <w:lvlJc w:val="left"/>
      <w:pPr>
        <w:tabs>
          <w:tab w:val="num" w:pos="2340"/>
        </w:tabs>
        <w:ind w:left="2340" w:hanging="360"/>
      </w:pPr>
      <w:rPr>
        <w:rFonts w:ascii="Verdana" w:hAnsi="Verdana"/>
        <w:b w:val="0"/>
        <w:color w:val="auto"/>
        <w:sz w:val="20"/>
        <w:szCs w:val="20"/>
        <w:u w:val="none"/>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9C3C15D6"/>
    <w:name w:val="WW8Num6"/>
    <w:lvl w:ilvl="0">
      <w:start w:val="1"/>
      <w:numFmt w:val="decimal"/>
      <w:lvlText w:val="%1."/>
      <w:lvlJc w:val="left"/>
      <w:pPr>
        <w:tabs>
          <w:tab w:val="num" w:pos="57"/>
        </w:tabs>
        <w:ind w:left="284" w:hanging="284"/>
      </w:pPr>
      <w:rPr>
        <w:rFonts w:ascii="Verdana" w:hAnsi="Verdana" w:cs="New York" w:hint="default"/>
        <w:b w:val="0"/>
        <w:sz w:val="18"/>
        <w:szCs w:val="18"/>
      </w:rPr>
    </w:lvl>
  </w:abstractNum>
  <w:abstractNum w:abstractNumId="7" w15:restartNumberingAfterBreak="0">
    <w:nsid w:val="00000007"/>
    <w:multiLevelType w:val="singleLevel"/>
    <w:tmpl w:val="00000007"/>
    <w:name w:val="WW8Num8"/>
    <w:lvl w:ilvl="0">
      <w:start w:val="1"/>
      <w:numFmt w:val="decimal"/>
      <w:lvlText w:val="%1."/>
      <w:lvlJc w:val="left"/>
      <w:pPr>
        <w:tabs>
          <w:tab w:val="num" w:pos="720"/>
        </w:tabs>
        <w:ind w:left="720" w:hanging="360"/>
      </w:pPr>
      <w:rPr>
        <w:b w:val="0"/>
      </w:rPr>
    </w:lvl>
  </w:abstractNum>
  <w:abstractNum w:abstractNumId="8" w15:restartNumberingAfterBreak="0">
    <w:nsid w:val="00000008"/>
    <w:multiLevelType w:val="singleLevel"/>
    <w:tmpl w:val="00000008"/>
    <w:name w:val="WW8Num9"/>
    <w:lvl w:ilvl="0">
      <w:start w:val="1"/>
      <w:numFmt w:val="decimal"/>
      <w:lvlText w:val="%1."/>
      <w:lvlJc w:val="left"/>
      <w:pPr>
        <w:tabs>
          <w:tab w:val="num" w:pos="720"/>
        </w:tabs>
        <w:ind w:left="720" w:hanging="360"/>
      </w:pPr>
      <w:rPr>
        <w:b w:val="0"/>
      </w:rPr>
    </w:lvl>
  </w:abstractNum>
  <w:abstractNum w:abstractNumId="9" w15:restartNumberingAfterBreak="0">
    <w:nsid w:val="00000009"/>
    <w:multiLevelType w:val="singleLevel"/>
    <w:tmpl w:val="00000009"/>
    <w:name w:val="WW8Num10"/>
    <w:lvl w:ilvl="0">
      <w:start w:val="1"/>
      <w:numFmt w:val="lowerLetter"/>
      <w:pStyle w:val="Listapunktowana21"/>
      <w:lvlText w:val="%1)"/>
      <w:lvlJc w:val="left"/>
      <w:pPr>
        <w:tabs>
          <w:tab w:val="num" w:pos="720"/>
        </w:tabs>
        <w:ind w:left="720" w:hanging="363"/>
      </w:pPr>
      <w:rPr>
        <w:b w:val="0"/>
        <w:sz w:val="22"/>
        <w:szCs w:val="22"/>
      </w:rPr>
    </w:lvl>
  </w:abstractNum>
  <w:abstractNum w:abstractNumId="10" w15:restartNumberingAfterBreak="0">
    <w:nsid w:val="0000000A"/>
    <w:multiLevelType w:val="multilevel"/>
    <w:tmpl w:val="FC36581C"/>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ascii="Verdana" w:hAnsi="Verdana" w:hint="default"/>
        <w:b/>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360"/>
        </w:tabs>
        <w:ind w:left="360" w:hanging="360"/>
      </w:pPr>
      <w:rPr>
        <w:b w:val="0"/>
        <w:color w:val="auto"/>
      </w:r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1" w15:restartNumberingAfterBreak="0">
    <w:nsid w:val="0000000B"/>
    <w:multiLevelType w:val="multilevel"/>
    <w:tmpl w:val="0000000B"/>
    <w:name w:val="WW8Num12"/>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C"/>
    <w:multiLevelType w:val="multilevel"/>
    <w:tmpl w:val="0000000C"/>
    <w:name w:val="WW8Num13"/>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D"/>
    <w:multiLevelType w:val="multilevel"/>
    <w:tmpl w:val="7744DF9C"/>
    <w:name w:val="WW8Num14"/>
    <w:lvl w:ilvl="0">
      <w:start w:val="2"/>
      <w:numFmt w:val="decimal"/>
      <w:lvlText w:val="%1."/>
      <w:lvlJc w:val="left"/>
      <w:pPr>
        <w:tabs>
          <w:tab w:val="num" w:pos="2880"/>
        </w:tabs>
        <w:ind w:left="2880" w:hanging="360"/>
      </w:pPr>
      <w:rPr>
        <w:rFonts w:ascii="Verdana" w:hAnsi="Verdana"/>
        <w:b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E"/>
    <w:multiLevelType w:val="multilevel"/>
    <w:tmpl w:val="0000000E"/>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u w:val="none"/>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0F"/>
    <w:multiLevelType w:val="multilevel"/>
    <w:tmpl w:val="F202F130"/>
    <w:name w:val="WW8Num16"/>
    <w:lvl w:ilvl="0">
      <w:start w:val="1"/>
      <w:numFmt w:val="decimal"/>
      <w:lvlText w:val="%1."/>
      <w:lvlJc w:val="left"/>
      <w:pPr>
        <w:tabs>
          <w:tab w:val="num" w:pos="720"/>
        </w:tabs>
        <w:ind w:left="720" w:hanging="360"/>
      </w:pPr>
      <w:rPr>
        <w:rFonts w:ascii="Verdana" w:hAnsi="Verdana" w:cs="Times New Roman"/>
        <w:b w:val="0"/>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7"/>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240"/>
        </w:tabs>
        <w:ind w:left="3240" w:hanging="360"/>
      </w:pPr>
      <w:rPr>
        <w:strike w:val="0"/>
        <w:dstrike w:val="0"/>
      </w:rPr>
    </w:lvl>
    <w:lvl w:ilvl="4">
      <w:start w:val="1"/>
      <w:numFmt w:val="decimal"/>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1"/>
    <w:multiLevelType w:val="multilevel"/>
    <w:tmpl w:val="00000011"/>
    <w:name w:val="WW8Num18"/>
    <w:lvl w:ilvl="0">
      <w:start w:val="1"/>
      <w:numFmt w:val="decimal"/>
      <w:lvlText w:val="%1)"/>
      <w:lvlJc w:val="left"/>
      <w:pPr>
        <w:tabs>
          <w:tab w:val="num" w:pos="1080"/>
        </w:tabs>
        <w:ind w:left="1080" w:hanging="360"/>
      </w:pPr>
    </w:lvl>
    <w:lvl w:ilvl="1">
      <w:start w:val="7"/>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19" w15:restartNumberingAfterBreak="0">
    <w:nsid w:val="00000013"/>
    <w:multiLevelType w:val="multilevel"/>
    <w:tmpl w:val="00000013"/>
    <w:name w:val="WW8Num21"/>
    <w:lvl w:ilvl="0">
      <w:start w:val="1"/>
      <w:numFmt w:val="decimal"/>
      <w:lvlText w:val="%1."/>
      <w:lvlJc w:val="left"/>
      <w:pPr>
        <w:tabs>
          <w:tab w:val="num" w:pos="540"/>
        </w:tabs>
        <w:ind w:left="540" w:hanging="360"/>
      </w:pPr>
      <w:rPr>
        <w:rFonts w:ascii="Verdana" w:hAnsi="Verdana"/>
        <w:sz w:val="16"/>
        <w:szCs w:val="16"/>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b w:val="0"/>
        <w:i w:val="0"/>
        <w:sz w:val="16"/>
        <w:szCs w:val="16"/>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0" w15:restartNumberingAfterBreak="0">
    <w:nsid w:val="00000014"/>
    <w:multiLevelType w:val="singleLevel"/>
    <w:tmpl w:val="00000014"/>
    <w:name w:val="WW8Num22"/>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1" w15:restartNumberingAfterBreak="0">
    <w:nsid w:val="00000015"/>
    <w:multiLevelType w:val="multilevel"/>
    <w:tmpl w:val="155821A6"/>
    <w:name w:val="WW8Num23"/>
    <w:lvl w:ilvl="0">
      <w:start w:val="1"/>
      <w:numFmt w:val="decimal"/>
      <w:lvlText w:val="%1."/>
      <w:lvlJc w:val="left"/>
      <w:pPr>
        <w:tabs>
          <w:tab w:val="num" w:pos="2880"/>
        </w:tabs>
        <w:ind w:left="2880" w:hanging="360"/>
      </w:pPr>
      <w:rPr>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6"/>
    <w:multiLevelType w:val="singleLevel"/>
    <w:tmpl w:val="00000016"/>
    <w:name w:val="WW8Num24"/>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3" w15:restartNumberingAfterBreak="0">
    <w:nsid w:val="00000017"/>
    <w:multiLevelType w:val="multilevel"/>
    <w:tmpl w:val="8042C1D6"/>
    <w:name w:val="WW8Num25"/>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00000018"/>
    <w:multiLevelType w:val="multilevel"/>
    <w:tmpl w:val="00000018"/>
    <w:name w:val="WW8Num26"/>
    <w:lvl w:ilvl="0">
      <w:start w:val="1"/>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9"/>
    <w:multiLevelType w:val="singleLevel"/>
    <w:tmpl w:val="00000019"/>
    <w:name w:val="WW8Num27"/>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26" w15:restartNumberingAfterBreak="0">
    <w:nsid w:val="0000001A"/>
    <w:multiLevelType w:val="singleLevel"/>
    <w:tmpl w:val="E9400020"/>
    <w:name w:val="WW8Num28"/>
    <w:lvl w:ilvl="0">
      <w:start w:val="1"/>
      <w:numFmt w:val="decimal"/>
      <w:lvlText w:val="%1."/>
      <w:lvlJc w:val="left"/>
      <w:pPr>
        <w:tabs>
          <w:tab w:val="num" w:pos="199"/>
        </w:tabs>
        <w:ind w:left="426" w:hanging="284"/>
      </w:pPr>
      <w:rPr>
        <w:rFonts w:ascii="Times New Roman" w:hAnsi="Times New Roman" w:cs="Times New Roman" w:hint="default"/>
        <w:b w:val="0"/>
        <w:sz w:val="22"/>
        <w:szCs w:val="18"/>
      </w:rPr>
    </w:lvl>
  </w:abstractNum>
  <w:abstractNum w:abstractNumId="27" w15:restartNumberingAfterBreak="0">
    <w:nsid w:val="0000001B"/>
    <w:multiLevelType w:val="multilevel"/>
    <w:tmpl w:val="34A8986A"/>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color w:val="auto"/>
        <w:sz w:val="18"/>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9" w15:restartNumberingAfterBreak="0">
    <w:nsid w:val="0000001D"/>
    <w:multiLevelType w:val="singleLevel"/>
    <w:tmpl w:val="0000001D"/>
    <w:name w:val="WW8Num31"/>
    <w:lvl w:ilvl="0">
      <w:start w:val="1"/>
      <w:numFmt w:val="decimal"/>
      <w:lvlText w:val="%1)"/>
      <w:lvlJc w:val="left"/>
      <w:pPr>
        <w:tabs>
          <w:tab w:val="num" w:pos="360"/>
        </w:tabs>
        <w:ind w:left="360" w:hanging="360"/>
      </w:pPr>
    </w:lvl>
  </w:abstractNum>
  <w:abstractNum w:abstractNumId="30" w15:restartNumberingAfterBreak="0">
    <w:nsid w:val="0000001E"/>
    <w:multiLevelType w:val="singleLevel"/>
    <w:tmpl w:val="0000001E"/>
    <w:name w:val="WW8Num32"/>
    <w:lvl w:ilvl="0">
      <w:start w:val="1"/>
      <w:numFmt w:val="decimal"/>
      <w:lvlText w:val="%1)"/>
      <w:lvlJc w:val="left"/>
      <w:pPr>
        <w:tabs>
          <w:tab w:val="num" w:pos="720"/>
        </w:tabs>
        <w:ind w:left="720" w:hanging="360"/>
      </w:pPr>
      <w:rPr>
        <w:b w:val="0"/>
      </w:rPr>
    </w:lvl>
  </w:abstractNum>
  <w:abstractNum w:abstractNumId="31"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2" w15:restartNumberingAfterBreak="0">
    <w:nsid w:val="00000020"/>
    <w:multiLevelType w:val="multilevel"/>
    <w:tmpl w:val="CDB0758C"/>
    <w:name w:val="WW8Num3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440"/>
        </w:tabs>
        <w:ind w:left="1440" w:hanging="360"/>
      </w:pPr>
      <w:rPr>
        <w:b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00000021"/>
    <w:multiLevelType w:val="singleLevel"/>
    <w:tmpl w:val="00000021"/>
    <w:name w:val="WW8Num35"/>
    <w:lvl w:ilvl="0">
      <w:start w:val="1"/>
      <w:numFmt w:val="decimal"/>
      <w:lvlText w:val="%1."/>
      <w:lvlJc w:val="left"/>
      <w:pPr>
        <w:tabs>
          <w:tab w:val="num" w:pos="360"/>
        </w:tabs>
        <w:ind w:left="360" w:hanging="360"/>
      </w:pPr>
    </w:lvl>
  </w:abstractNum>
  <w:abstractNum w:abstractNumId="34" w15:restartNumberingAfterBreak="0">
    <w:nsid w:val="00000022"/>
    <w:multiLevelType w:val="multilevel"/>
    <w:tmpl w:val="CF7E8D1A"/>
    <w:name w:val="WW8Num36"/>
    <w:lvl w:ilvl="0">
      <w:start w:val="1"/>
      <w:numFmt w:val="decimal"/>
      <w:lvlText w:val="%1."/>
      <w:lvlJc w:val="left"/>
      <w:pPr>
        <w:tabs>
          <w:tab w:val="num" w:pos="57"/>
        </w:tabs>
        <w:ind w:left="284" w:hanging="284"/>
      </w:pPr>
      <w:rPr>
        <w:rFonts w:ascii="Verdana" w:hAnsi="Verdana" w:cs="Times New Roman"/>
        <w:b w:val="0"/>
        <w:sz w:val="18"/>
        <w:szCs w:val="18"/>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sz w:val="18"/>
        <w:szCs w:val="18"/>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23"/>
    <w:multiLevelType w:val="multilevel"/>
    <w:tmpl w:val="8D66247C"/>
    <w:name w:val="WW8Num37"/>
    <w:lvl w:ilvl="0">
      <w:start w:val="1"/>
      <w:numFmt w:val="decimal"/>
      <w:lvlText w:val="%1."/>
      <w:lvlJc w:val="left"/>
      <w:pPr>
        <w:tabs>
          <w:tab w:val="num" w:pos="720"/>
        </w:tabs>
        <w:ind w:left="720" w:hanging="360"/>
      </w:pPr>
      <w:rPr>
        <w:rFonts w:ascii="Verdana" w:hAnsi="Verdana" w:cs="Times New Roman"/>
        <w:b w:val="0"/>
        <w:sz w:val="18"/>
        <w:szCs w:val="18"/>
      </w:rPr>
    </w:lvl>
    <w:lvl w:ilvl="1">
      <w:start w:val="3"/>
      <w:numFmt w:val="decimal"/>
      <w:lvlText w:val="%2."/>
      <w:lvlJc w:val="left"/>
      <w:pPr>
        <w:tabs>
          <w:tab w:val="num" w:pos="1440"/>
        </w:tabs>
        <w:ind w:left="1440" w:hanging="360"/>
      </w:pPr>
      <w:rPr>
        <w:rFonts w:ascii="Verdana" w:hAnsi="Verdana" w:hint="default"/>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00000024"/>
    <w:multiLevelType w:val="singleLevel"/>
    <w:tmpl w:val="832CBBDA"/>
    <w:name w:val="WW8Num38"/>
    <w:lvl w:ilvl="0">
      <w:start w:val="1"/>
      <w:numFmt w:val="decimal"/>
      <w:lvlText w:val="%1)"/>
      <w:lvlJc w:val="left"/>
      <w:pPr>
        <w:tabs>
          <w:tab w:val="num" w:pos="720"/>
        </w:tabs>
        <w:ind w:left="720" w:hanging="360"/>
      </w:pPr>
      <w:rPr>
        <w:rFonts w:hint="default"/>
      </w:rPr>
    </w:lvl>
  </w:abstractNum>
  <w:abstractNum w:abstractNumId="37" w15:restartNumberingAfterBreak="0">
    <w:nsid w:val="00000025"/>
    <w:multiLevelType w:val="singleLevel"/>
    <w:tmpl w:val="00000025"/>
    <w:name w:val="WW8Num39"/>
    <w:lvl w:ilvl="0">
      <w:start w:val="1"/>
      <w:numFmt w:val="decimal"/>
      <w:lvlText w:val="%1."/>
      <w:lvlJc w:val="left"/>
      <w:pPr>
        <w:tabs>
          <w:tab w:val="num" w:pos="900"/>
        </w:tabs>
        <w:ind w:left="900" w:hanging="360"/>
      </w:pPr>
    </w:lvl>
  </w:abstractNum>
  <w:abstractNum w:abstractNumId="38" w15:restartNumberingAfterBreak="0">
    <w:nsid w:val="00000026"/>
    <w:multiLevelType w:val="singleLevel"/>
    <w:tmpl w:val="48AC5728"/>
    <w:name w:val="WW8Num40"/>
    <w:lvl w:ilvl="0">
      <w:start w:val="8"/>
      <w:numFmt w:val="decimal"/>
      <w:lvlText w:val="%1."/>
      <w:lvlJc w:val="left"/>
      <w:pPr>
        <w:tabs>
          <w:tab w:val="num" w:pos="1440"/>
        </w:tabs>
        <w:ind w:left="1440" w:hanging="360"/>
      </w:pPr>
      <w:rPr>
        <w:rFonts w:hint="default"/>
      </w:rPr>
    </w:lvl>
  </w:abstractNum>
  <w:abstractNum w:abstractNumId="39" w15:restartNumberingAfterBreak="0">
    <w:nsid w:val="00000027"/>
    <w:multiLevelType w:val="singleLevel"/>
    <w:tmpl w:val="00000027"/>
    <w:name w:val="WW8Num41"/>
    <w:lvl w:ilvl="0">
      <w:start w:val="1"/>
      <w:numFmt w:val="decimal"/>
      <w:lvlText w:val="%1."/>
      <w:lvlJc w:val="left"/>
      <w:pPr>
        <w:tabs>
          <w:tab w:val="num" w:pos="600"/>
        </w:tabs>
        <w:ind w:left="600" w:hanging="360"/>
      </w:pPr>
    </w:lvl>
  </w:abstractNum>
  <w:abstractNum w:abstractNumId="40" w15:restartNumberingAfterBreak="0">
    <w:nsid w:val="00000028"/>
    <w:multiLevelType w:val="singleLevel"/>
    <w:tmpl w:val="00000028"/>
    <w:name w:val="WW8Num42"/>
    <w:lvl w:ilvl="0">
      <w:start w:val="1"/>
      <w:numFmt w:val="decimal"/>
      <w:lvlText w:val="%1)"/>
      <w:lvlJc w:val="left"/>
      <w:pPr>
        <w:tabs>
          <w:tab w:val="num" w:pos="360"/>
        </w:tabs>
        <w:ind w:left="360" w:hanging="360"/>
      </w:pPr>
    </w:lvl>
  </w:abstractNum>
  <w:abstractNum w:abstractNumId="41" w15:restartNumberingAfterBreak="0">
    <w:nsid w:val="00000029"/>
    <w:multiLevelType w:val="singleLevel"/>
    <w:tmpl w:val="00000029"/>
    <w:name w:val="WW8Num43"/>
    <w:lvl w:ilvl="0">
      <w:start w:val="1"/>
      <w:numFmt w:val="decimal"/>
      <w:lvlText w:val="%1."/>
      <w:lvlJc w:val="left"/>
      <w:pPr>
        <w:tabs>
          <w:tab w:val="num" w:pos="720"/>
        </w:tabs>
        <w:ind w:left="720" w:hanging="360"/>
      </w:pPr>
    </w:lvl>
  </w:abstractNum>
  <w:abstractNum w:abstractNumId="42" w15:restartNumberingAfterBreak="0">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43" w15:restartNumberingAfterBreak="0">
    <w:nsid w:val="0000002B"/>
    <w:multiLevelType w:val="multilevel"/>
    <w:tmpl w:val="0000002B"/>
    <w:name w:val="WW8Num4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rFonts w:ascii="Verdana" w:hAnsi="Verdana"/>
        <w:b w:val="0"/>
        <w:color w:val="000080"/>
        <w:sz w:val="18"/>
        <w:szCs w:val="18"/>
      </w:rPr>
    </w:lvl>
    <w:lvl w:ilvl="4">
      <w:start w:val="1"/>
      <w:numFmt w:val="bullet"/>
      <w:lvlText w:val=""/>
      <w:lvlJc w:val="left"/>
      <w:pPr>
        <w:tabs>
          <w:tab w:val="num" w:pos="3600"/>
        </w:tabs>
        <w:ind w:left="3600" w:hanging="360"/>
      </w:pPr>
      <w:rPr>
        <w:rFonts w:ascii="Symbol" w:hAnsi="Symbol"/>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4" w15:restartNumberingAfterBreak="0">
    <w:nsid w:val="0000002C"/>
    <w:multiLevelType w:val="singleLevel"/>
    <w:tmpl w:val="0000002C"/>
    <w:name w:val="WW8Num46"/>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45" w15:restartNumberingAfterBreak="0">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125C80"/>
    <w:multiLevelType w:val="hybridMultilevel"/>
    <w:tmpl w:val="E310591E"/>
    <w:name w:val="WW8Num6222"/>
    <w:lvl w:ilvl="0" w:tplc="D852726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0530B51"/>
    <w:multiLevelType w:val="hybridMultilevel"/>
    <w:tmpl w:val="C5C6E62A"/>
    <w:name w:val="WW8Num16333"/>
    <w:lvl w:ilvl="0" w:tplc="BBAC5038">
      <w:start w:val="1"/>
      <w:numFmt w:val="lowerLetter"/>
      <w:lvlText w:val="%1."/>
      <w:lvlJc w:val="left"/>
      <w:pPr>
        <w:tabs>
          <w:tab w:val="num" w:pos="2179"/>
        </w:tabs>
        <w:ind w:left="217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1735158"/>
    <w:multiLevelType w:val="hybridMultilevel"/>
    <w:tmpl w:val="64046438"/>
    <w:lvl w:ilvl="0" w:tplc="3A1CBB48">
      <w:start w:val="1"/>
      <w:numFmt w:val="decimal"/>
      <w:lvlText w:val="%1."/>
      <w:lvlJc w:val="left"/>
      <w:pPr>
        <w:ind w:left="48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2DF5DDB"/>
    <w:multiLevelType w:val="hybridMultilevel"/>
    <w:tmpl w:val="3A04F852"/>
    <w:lvl w:ilvl="0" w:tplc="207EC5EA">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3087A16"/>
    <w:multiLevelType w:val="hybridMultilevel"/>
    <w:tmpl w:val="E3EECC58"/>
    <w:name w:val="WW8Num272"/>
    <w:lvl w:ilvl="0" w:tplc="BEA8ACEE">
      <w:start w:val="1"/>
      <w:numFmt w:val="decimal"/>
      <w:lvlText w:val="%1)"/>
      <w:lvlJc w:val="left"/>
      <w:pPr>
        <w:tabs>
          <w:tab w:val="num" w:pos="1440"/>
        </w:tabs>
        <w:ind w:left="1440" w:hanging="360"/>
      </w:pPr>
      <w:rPr>
        <w:rFonts w:hint="default"/>
      </w:rPr>
    </w:lvl>
    <w:lvl w:ilvl="1" w:tplc="3B3E0866">
      <w:start w:val="1"/>
      <w:numFmt w:val="decimal"/>
      <w:lvlText w:val="%2)"/>
      <w:lvlJc w:val="left"/>
      <w:pPr>
        <w:tabs>
          <w:tab w:val="num" w:pos="1440"/>
        </w:tabs>
        <w:ind w:left="1440" w:hanging="360"/>
      </w:pPr>
      <w:rPr>
        <w:rFonts w:hint="default"/>
        <w:b w:val="0"/>
        <w:color w:val="auto"/>
        <w:u w:val="none"/>
      </w:rPr>
    </w:lvl>
    <w:lvl w:ilvl="2" w:tplc="0A54949C">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31B4BFE"/>
    <w:multiLevelType w:val="hybridMultilevel"/>
    <w:tmpl w:val="1D5CC85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03910B06"/>
    <w:multiLevelType w:val="multilevel"/>
    <w:tmpl w:val="4AF6232E"/>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b w:val="0"/>
      </w:rPr>
    </w:lvl>
    <w:lvl w:ilvl="2">
      <w:start w:val="1"/>
      <w:numFmt w:val="decimal"/>
      <w:lvlText w:val="%3)"/>
      <w:lvlJc w:val="left"/>
      <w:pPr>
        <w:ind w:left="720" w:hanging="720"/>
      </w:pPr>
      <w:rPr>
        <w:rFonts w:ascii="Verdana" w:eastAsia="Times New Roman" w:hAnsi="Verdana" w:cs="Arial"/>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03C67963"/>
    <w:multiLevelType w:val="hybridMultilevel"/>
    <w:tmpl w:val="59F2F4D2"/>
    <w:lvl w:ilvl="0" w:tplc="EA2C57FE">
      <w:start w:val="1"/>
      <w:numFmt w:val="none"/>
      <w:lvlText w:val="21.1."/>
      <w:lvlJc w:val="left"/>
      <w:pPr>
        <w:tabs>
          <w:tab w:val="num" w:pos="2340"/>
        </w:tabs>
        <w:ind w:left="2340" w:hanging="360"/>
      </w:pPr>
      <w:rPr>
        <w:rFonts w:hint="default"/>
      </w:rPr>
    </w:lvl>
    <w:lvl w:ilvl="1" w:tplc="D75EBA4A">
      <w:start w:val="1"/>
      <w:numFmt w:val="none"/>
      <w:lvlText w:val="21.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40B56D6"/>
    <w:multiLevelType w:val="hybridMultilevel"/>
    <w:tmpl w:val="B74A22BE"/>
    <w:lvl w:ilvl="0" w:tplc="2FF05B4E">
      <w:start w:val="1"/>
      <w:numFmt w:val="decimal"/>
      <w:lvlText w:val="%1)"/>
      <w:lvlJc w:val="left"/>
      <w:pPr>
        <w:ind w:left="1070" w:hanging="360"/>
      </w:pPr>
      <w:rPr>
        <w:rFonts w:hint="default"/>
        <w:b w:val="0"/>
        <w:color w:val="auto"/>
        <w:sz w:val="18"/>
        <w:szCs w:val="18"/>
      </w:rPr>
    </w:lvl>
    <w:lvl w:ilvl="1" w:tplc="096CD068">
      <w:start w:val="1"/>
      <w:numFmt w:val="lowerLetter"/>
      <w:lvlText w:val="%2.)"/>
      <w:lvlJc w:val="left"/>
      <w:pPr>
        <w:ind w:left="1790" w:hanging="360"/>
      </w:pPr>
      <w:rPr>
        <w:rFonts w:cs="Arial Narrow" w:hint="default"/>
        <w:b w:val="0"/>
      </w:rPr>
    </w:lvl>
    <w:lvl w:ilvl="2" w:tplc="8E8C2498">
      <w:start w:val="1"/>
      <w:numFmt w:val="lowerLetter"/>
      <w:lvlText w:val="%3)"/>
      <w:lvlJc w:val="left"/>
      <w:pPr>
        <w:ind w:left="2690" w:hanging="360"/>
      </w:pPr>
      <w:rPr>
        <w:rFonts w:hint="default"/>
      </w:rPr>
    </w:lvl>
    <w:lvl w:ilvl="3" w:tplc="FDC6361C">
      <w:start w:val="1"/>
      <w:numFmt w:val="decimal"/>
      <w:lvlText w:val="%4."/>
      <w:lvlJc w:val="left"/>
      <w:pPr>
        <w:ind w:left="3230" w:hanging="360"/>
      </w:pPr>
      <w:rPr>
        <w:b w:val="0"/>
      </w:rPr>
    </w:lvl>
    <w:lvl w:ilvl="4" w:tplc="04150019">
      <w:start w:val="1"/>
      <w:numFmt w:val="lowerLetter"/>
      <w:lvlText w:val="%5."/>
      <w:lvlJc w:val="left"/>
      <w:pPr>
        <w:ind w:left="3950" w:hanging="360"/>
      </w:pPr>
    </w:lvl>
    <w:lvl w:ilvl="5" w:tplc="AB94DCE0">
      <w:start w:val="1"/>
      <w:numFmt w:val="decimal"/>
      <w:lvlText w:val="%6."/>
      <w:lvlJc w:val="left"/>
      <w:pPr>
        <w:ind w:left="170" w:hanging="180"/>
      </w:pPr>
      <w:rPr>
        <w:rFonts w:hint="default"/>
        <w:b w:val="0"/>
        <w:color w:val="auto"/>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055118F3"/>
    <w:multiLevelType w:val="multilevel"/>
    <w:tmpl w:val="EF22724C"/>
    <w:lvl w:ilvl="0">
      <w:start w:val="21"/>
      <w:numFmt w:val="decimal"/>
      <w:lvlText w:val="%1."/>
      <w:lvlJc w:val="left"/>
      <w:pPr>
        <w:ind w:left="480" w:hanging="480"/>
      </w:pPr>
      <w:rPr>
        <w:rFonts w:cs="Arial" w:hint="default"/>
      </w:rPr>
    </w:lvl>
    <w:lvl w:ilvl="1">
      <w:start w:val="2"/>
      <w:numFmt w:val="decimal"/>
      <w:lvlText w:val="%1.%2."/>
      <w:lvlJc w:val="left"/>
      <w:pPr>
        <w:ind w:left="720" w:hanging="720"/>
      </w:pPr>
      <w:rPr>
        <w:rFonts w:cs="Arial" w:hint="default"/>
        <w:strike w:val="0"/>
        <w:color w:val="auto"/>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56" w15:restartNumberingAfterBreak="0">
    <w:nsid w:val="05BC36A7"/>
    <w:multiLevelType w:val="hybridMultilevel"/>
    <w:tmpl w:val="CA0E1D8E"/>
    <w:lvl w:ilvl="0" w:tplc="AD3685BC">
      <w:start w:val="1"/>
      <w:numFmt w:val="bullet"/>
      <w:lvlText w:val=""/>
      <w:lvlJc w:val="left"/>
      <w:pPr>
        <w:tabs>
          <w:tab w:val="num" w:pos="0"/>
        </w:tabs>
        <w:ind w:left="170" w:hanging="17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6261AA9"/>
    <w:multiLevelType w:val="hybridMultilevel"/>
    <w:tmpl w:val="04D0EB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0761370D"/>
    <w:multiLevelType w:val="hybridMultilevel"/>
    <w:tmpl w:val="DAEC5128"/>
    <w:lvl w:ilvl="0" w:tplc="382C7248">
      <w:start w:val="1"/>
      <w:numFmt w:val="decimal"/>
      <w:lvlText w:val="%1."/>
      <w:lvlJc w:val="left"/>
      <w:pPr>
        <w:tabs>
          <w:tab w:val="num" w:pos="720"/>
        </w:tabs>
        <w:ind w:left="720" w:hanging="360"/>
      </w:pPr>
      <w:rPr>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7DF14EA"/>
    <w:multiLevelType w:val="hybridMultilevel"/>
    <w:tmpl w:val="A01A8CE4"/>
    <w:name w:val="WW8Num162"/>
    <w:lvl w:ilvl="0" w:tplc="D01C37F2">
      <w:start w:val="1"/>
      <w:numFmt w:val="bullet"/>
      <w:lvlText w:val=""/>
      <w:lvlJc w:val="left"/>
      <w:pPr>
        <w:tabs>
          <w:tab w:val="num" w:pos="2624"/>
        </w:tabs>
        <w:ind w:left="2624" w:hanging="360"/>
      </w:pPr>
      <w:rPr>
        <w:rFonts w:ascii="Symbol" w:hAnsi="Symbol" w:hint="default"/>
      </w:rPr>
    </w:lvl>
    <w:lvl w:ilvl="1" w:tplc="EFDC6074">
      <w:start w:val="4"/>
      <w:numFmt w:val="decimal"/>
      <w:lvlText w:val="%2)"/>
      <w:lvlJc w:val="left"/>
      <w:pPr>
        <w:tabs>
          <w:tab w:val="num" w:pos="1724"/>
        </w:tabs>
        <w:ind w:left="1724" w:hanging="360"/>
      </w:pPr>
      <w:rPr>
        <w:rFonts w:hint="default"/>
        <w:b/>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0" w15:restartNumberingAfterBreak="0">
    <w:nsid w:val="092D4243"/>
    <w:multiLevelType w:val="hybridMultilevel"/>
    <w:tmpl w:val="1AC0A16A"/>
    <w:lvl w:ilvl="0" w:tplc="0088BEE6">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B014DB5"/>
    <w:multiLevelType w:val="hybridMultilevel"/>
    <w:tmpl w:val="29D6485C"/>
    <w:lvl w:ilvl="0" w:tplc="1CF8D0B0">
      <w:start w:val="1"/>
      <w:numFmt w:val="decimal"/>
      <w:lvlText w:val="%1.)"/>
      <w:lvlJc w:val="left"/>
      <w:pPr>
        <w:ind w:left="360" w:hanging="360"/>
      </w:pPr>
      <w:rPr>
        <w:rFonts w:eastAsia="Times New Roma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B6272E6"/>
    <w:multiLevelType w:val="multilevel"/>
    <w:tmpl w:val="BE00BCF2"/>
    <w:name w:val="WW8Num332"/>
    <w:lvl w:ilvl="0">
      <w:start w:val="1"/>
      <w:numFmt w:val="decimal"/>
      <w:lvlText w:val="%1."/>
      <w:lvlJc w:val="left"/>
      <w:pPr>
        <w:tabs>
          <w:tab w:val="num" w:pos="360"/>
        </w:tabs>
        <w:ind w:left="360" w:hanging="360"/>
      </w:pPr>
      <w:rPr>
        <w:rFonts w:ascii="Verdana" w:eastAsia="Times New Roman" w:hAnsi="Verdana" w:cs="Times New Roman"/>
      </w:rPr>
    </w:lvl>
    <w:lvl w:ilvl="1">
      <w:start w:val="3"/>
      <w:numFmt w:val="decimal"/>
      <w:lvlText w:val="%2."/>
      <w:lvlJc w:val="left"/>
      <w:pPr>
        <w:tabs>
          <w:tab w:val="num" w:pos="0"/>
        </w:tabs>
        <w:ind w:left="0" w:hanging="360"/>
      </w:pPr>
      <w:rPr>
        <w:rFonts w:ascii="Verdana" w:eastAsia="Times New Roman" w:hAnsi="Verdana"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0C967FC3"/>
    <w:multiLevelType w:val="hybridMultilevel"/>
    <w:tmpl w:val="5B9E49E4"/>
    <w:name w:val="WW8Num21022"/>
    <w:lvl w:ilvl="0" w:tplc="8E443492">
      <w:start w:val="1"/>
      <w:numFmt w:val="decimal"/>
      <w:lvlText w:val="%1)"/>
      <w:lvlJc w:val="left"/>
      <w:pPr>
        <w:tabs>
          <w:tab w:val="num" w:pos="1211"/>
        </w:tabs>
        <w:ind w:left="1211" w:hanging="360"/>
      </w:pPr>
      <w:rPr>
        <w:rFonts w:hint="default"/>
        <w:b w:val="0"/>
      </w:rPr>
    </w:lvl>
    <w:lvl w:ilvl="1" w:tplc="26A03D90">
      <w:start w:val="1"/>
      <w:numFmt w:val="decimal"/>
      <w:lvlText w:val="%2)"/>
      <w:lvlJc w:val="left"/>
      <w:pPr>
        <w:tabs>
          <w:tab w:val="num" w:pos="2007"/>
        </w:tabs>
        <w:ind w:left="2007" w:hanging="360"/>
      </w:pPr>
      <w:rPr>
        <w:rFonts w:hint="default"/>
        <w:b w:val="0"/>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5" w15:restartNumberingAfterBreak="0">
    <w:nsid w:val="0D2E4FB4"/>
    <w:multiLevelType w:val="multilevel"/>
    <w:tmpl w:val="B3C2AD36"/>
    <w:lvl w:ilvl="0">
      <w:start w:val="2"/>
      <w:numFmt w:val="decimal"/>
      <w:lvlText w:val="%1."/>
      <w:lvlJc w:val="left"/>
      <w:pPr>
        <w:ind w:left="360" w:hanging="360"/>
      </w:pPr>
      <w:rPr>
        <w:rFonts w:cs="Calibri" w:hint="default"/>
        <w:color w:val="000000"/>
      </w:rPr>
    </w:lvl>
    <w:lvl w:ilvl="1">
      <w:start w:val="2"/>
      <w:numFmt w:val="decimal"/>
      <w:lvlText w:val="%1.%2."/>
      <w:lvlJc w:val="left"/>
      <w:pPr>
        <w:ind w:left="720" w:hanging="7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lowerLetter"/>
      <w:lvlText w:val="%4)"/>
      <w:lvlJc w:val="left"/>
      <w:pPr>
        <w:ind w:left="1080" w:hanging="1080"/>
      </w:pPr>
      <w:rPr>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800" w:hanging="180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66" w15:restartNumberingAfterBreak="0">
    <w:nsid w:val="0D774DFA"/>
    <w:multiLevelType w:val="multilevel"/>
    <w:tmpl w:val="80E203C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15:restartNumberingAfterBreak="0">
    <w:nsid w:val="119958ED"/>
    <w:multiLevelType w:val="hybridMultilevel"/>
    <w:tmpl w:val="BC3A9F6A"/>
    <w:name w:val="WW8Num163"/>
    <w:lvl w:ilvl="0" w:tplc="025CBD50">
      <w:start w:val="1"/>
      <w:numFmt w:val="decimal"/>
      <w:lvlText w:val="1.%1."/>
      <w:lvlJc w:val="left"/>
      <w:pPr>
        <w:tabs>
          <w:tab w:val="num" w:pos="360"/>
        </w:tabs>
        <w:ind w:left="360" w:hanging="360"/>
      </w:pPr>
      <w:rPr>
        <w:rFonts w:hint="default"/>
        <w:b w:val="0"/>
      </w:rPr>
    </w:lvl>
    <w:lvl w:ilvl="1" w:tplc="CC489BC8">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1DC4E19"/>
    <w:multiLevelType w:val="hybridMultilevel"/>
    <w:tmpl w:val="D072462A"/>
    <w:name w:val="WW8Num2102"/>
    <w:lvl w:ilvl="0" w:tplc="8E443492">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265550A"/>
    <w:multiLevelType w:val="hybridMultilevel"/>
    <w:tmpl w:val="57B29A00"/>
    <w:lvl w:ilvl="0" w:tplc="A51A40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12917560"/>
    <w:multiLevelType w:val="hybridMultilevel"/>
    <w:tmpl w:val="E4D0B1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13F7287A"/>
    <w:multiLevelType w:val="hybridMultilevel"/>
    <w:tmpl w:val="5BAA12D6"/>
    <w:name w:val="WW8Num386"/>
    <w:lvl w:ilvl="0" w:tplc="F41A2754">
      <w:start w:val="5"/>
      <w:numFmt w:val="decimal"/>
      <w:lvlText w:val="%1."/>
      <w:lvlJc w:val="left"/>
      <w:pPr>
        <w:tabs>
          <w:tab w:val="num" w:pos="720"/>
        </w:tabs>
        <w:ind w:left="720" w:hanging="360"/>
      </w:pPr>
      <w:rPr>
        <w:rFonts w:ascii="Arial" w:hAnsi="Arial" w:hint="default"/>
        <w:sz w:val="18"/>
      </w:rPr>
    </w:lvl>
    <w:lvl w:ilvl="1" w:tplc="11E01EBC">
      <w:start w:val="6"/>
      <w:numFmt w:val="decimal"/>
      <w:lvlText w:val="%2."/>
      <w:lvlJc w:val="left"/>
      <w:pPr>
        <w:tabs>
          <w:tab w:val="num" w:pos="1440"/>
        </w:tabs>
        <w:ind w:left="1440" w:hanging="360"/>
      </w:pPr>
      <w:rPr>
        <w:rFonts w:ascii="Verdana" w:hAnsi="Verdana" w:hint="default"/>
        <w:sz w:val="18"/>
      </w:rPr>
    </w:lvl>
    <w:lvl w:ilvl="2" w:tplc="D9760436">
      <w:start w:val="1"/>
      <w:numFmt w:val="decimal"/>
      <w:lvlText w:val="%3."/>
      <w:lvlJc w:val="left"/>
      <w:pPr>
        <w:tabs>
          <w:tab w:val="num" w:pos="2340"/>
        </w:tabs>
        <w:ind w:left="2340" w:hanging="360"/>
      </w:pPr>
      <w:rPr>
        <w:rFonts w:ascii="Verdana" w:hAnsi="Verdana" w:hint="default"/>
        <w:b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42F0535"/>
    <w:multiLevelType w:val="hybridMultilevel"/>
    <w:tmpl w:val="A1360BC6"/>
    <w:name w:val="WW8Num2022"/>
    <w:lvl w:ilvl="0" w:tplc="F64C7F9A">
      <w:start w:val="1"/>
      <w:numFmt w:val="decimal"/>
      <w:lvlText w:val="%1)"/>
      <w:lvlJc w:val="left"/>
      <w:pPr>
        <w:tabs>
          <w:tab w:val="num" w:pos="720"/>
        </w:tabs>
        <w:ind w:left="720" w:hanging="360"/>
      </w:pPr>
      <w:rPr>
        <w:rFonts w:ascii="Verdana" w:hAnsi="Verdana" w:hint="default"/>
        <w:b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4A83550"/>
    <w:multiLevelType w:val="multilevel"/>
    <w:tmpl w:val="FBC8E9F4"/>
    <w:lvl w:ilvl="0">
      <w:start w:val="14"/>
      <w:numFmt w:val="decimal"/>
      <w:lvlText w:val="%1."/>
      <w:lvlJc w:val="left"/>
      <w:pPr>
        <w:ind w:left="405" w:hanging="405"/>
      </w:pPr>
      <w:rPr>
        <w:rFonts w:cs="Calibri" w:hint="default"/>
        <w:b w:val="0"/>
        <w:color w:val="auto"/>
      </w:rPr>
    </w:lvl>
    <w:lvl w:ilvl="1">
      <w:start w:val="1"/>
      <w:numFmt w:val="decimal"/>
      <w:lvlText w:val="%1.%2."/>
      <w:lvlJc w:val="left"/>
      <w:pPr>
        <w:ind w:left="405" w:hanging="405"/>
      </w:pPr>
      <w:rPr>
        <w:rFonts w:cs="Calibri" w:hint="default"/>
        <w:b w:val="0"/>
        <w:color w:val="auto"/>
      </w:rPr>
    </w:lvl>
    <w:lvl w:ilvl="2">
      <w:start w:val="1"/>
      <w:numFmt w:val="decimal"/>
      <w:lvlText w:val="%1.%2.%3."/>
      <w:lvlJc w:val="left"/>
      <w:pPr>
        <w:ind w:left="720" w:hanging="720"/>
      </w:pPr>
      <w:rPr>
        <w:rFonts w:cs="Calibri" w:hint="default"/>
        <w:b w:val="0"/>
        <w:color w:val="auto"/>
      </w:rPr>
    </w:lvl>
    <w:lvl w:ilvl="3">
      <w:start w:val="1"/>
      <w:numFmt w:val="decimal"/>
      <w:lvlText w:val="%1.%2.%3.%4."/>
      <w:lvlJc w:val="left"/>
      <w:pPr>
        <w:ind w:left="720" w:hanging="720"/>
      </w:pPr>
      <w:rPr>
        <w:rFonts w:cs="Calibri" w:hint="default"/>
        <w:b w:val="0"/>
        <w:color w:val="auto"/>
      </w:rPr>
    </w:lvl>
    <w:lvl w:ilvl="4">
      <w:start w:val="1"/>
      <w:numFmt w:val="decimal"/>
      <w:lvlText w:val="%1.%2.%3.%4.%5."/>
      <w:lvlJc w:val="left"/>
      <w:pPr>
        <w:ind w:left="1080" w:hanging="1080"/>
      </w:pPr>
      <w:rPr>
        <w:rFonts w:cs="Calibri" w:hint="default"/>
        <w:b w:val="0"/>
        <w:color w:val="auto"/>
      </w:rPr>
    </w:lvl>
    <w:lvl w:ilvl="5">
      <w:start w:val="1"/>
      <w:numFmt w:val="decimal"/>
      <w:lvlText w:val="%1.%2.%3.%4.%5.%6."/>
      <w:lvlJc w:val="left"/>
      <w:pPr>
        <w:ind w:left="1080" w:hanging="1080"/>
      </w:pPr>
      <w:rPr>
        <w:rFonts w:cs="Calibri" w:hint="default"/>
        <w:b w:val="0"/>
        <w:color w:val="auto"/>
      </w:rPr>
    </w:lvl>
    <w:lvl w:ilvl="6">
      <w:start w:val="1"/>
      <w:numFmt w:val="decimal"/>
      <w:lvlText w:val="%1.%2.%3.%4.%5.%6.%7."/>
      <w:lvlJc w:val="left"/>
      <w:pPr>
        <w:ind w:left="1080" w:hanging="1080"/>
      </w:pPr>
      <w:rPr>
        <w:rFonts w:cs="Calibri" w:hint="default"/>
        <w:b w:val="0"/>
        <w:color w:val="auto"/>
      </w:rPr>
    </w:lvl>
    <w:lvl w:ilvl="7">
      <w:start w:val="1"/>
      <w:numFmt w:val="decimal"/>
      <w:lvlText w:val="%1.%2.%3.%4.%5.%6.%7.%8."/>
      <w:lvlJc w:val="left"/>
      <w:pPr>
        <w:ind w:left="1440" w:hanging="1440"/>
      </w:pPr>
      <w:rPr>
        <w:rFonts w:cs="Calibri" w:hint="default"/>
        <w:b w:val="0"/>
        <w:color w:val="auto"/>
      </w:rPr>
    </w:lvl>
    <w:lvl w:ilvl="8">
      <w:start w:val="1"/>
      <w:numFmt w:val="decimal"/>
      <w:lvlText w:val="%1.%2.%3.%4.%5.%6.%7.%8.%9."/>
      <w:lvlJc w:val="left"/>
      <w:pPr>
        <w:ind w:left="1440" w:hanging="1440"/>
      </w:pPr>
      <w:rPr>
        <w:rFonts w:cs="Calibri" w:hint="default"/>
        <w:b w:val="0"/>
        <w:color w:val="auto"/>
      </w:rPr>
    </w:lvl>
  </w:abstractNum>
  <w:abstractNum w:abstractNumId="74" w15:restartNumberingAfterBreak="0">
    <w:nsid w:val="14BD5747"/>
    <w:multiLevelType w:val="multilevel"/>
    <w:tmpl w:val="1452DA4A"/>
    <w:lvl w:ilvl="0">
      <w:start w:val="9"/>
      <w:numFmt w:val="decimal"/>
      <w:lvlText w:val="%1."/>
      <w:lvlJc w:val="left"/>
      <w:pPr>
        <w:tabs>
          <w:tab w:val="num" w:pos="360"/>
        </w:tabs>
        <w:ind w:left="360" w:hanging="360"/>
      </w:pPr>
      <w:rPr>
        <w:rFonts w:cs="Verdana" w:hint="default"/>
      </w:rPr>
    </w:lvl>
    <w:lvl w:ilvl="1">
      <w:start w:val="1"/>
      <w:numFmt w:val="decimal"/>
      <w:lvlText w:val="%1.%2."/>
      <w:lvlJc w:val="left"/>
      <w:pPr>
        <w:tabs>
          <w:tab w:val="num" w:pos="720"/>
        </w:tabs>
        <w:ind w:left="720" w:hanging="720"/>
      </w:pPr>
      <w:rPr>
        <w:rFonts w:cs="Verdana" w:hint="default"/>
      </w:rPr>
    </w:lvl>
    <w:lvl w:ilvl="2">
      <w:start w:val="1"/>
      <w:numFmt w:val="decimal"/>
      <w:lvlText w:val="%1.%2.%3."/>
      <w:lvlJc w:val="left"/>
      <w:pPr>
        <w:tabs>
          <w:tab w:val="num" w:pos="720"/>
        </w:tabs>
        <w:ind w:left="720" w:hanging="720"/>
      </w:pPr>
      <w:rPr>
        <w:rFonts w:cs="Verdana" w:hint="default"/>
      </w:rPr>
    </w:lvl>
    <w:lvl w:ilvl="3">
      <w:start w:val="1"/>
      <w:numFmt w:val="decimal"/>
      <w:lvlText w:val="%1.%2.%3.%4."/>
      <w:lvlJc w:val="left"/>
      <w:pPr>
        <w:tabs>
          <w:tab w:val="num" w:pos="1080"/>
        </w:tabs>
        <w:ind w:left="1080" w:hanging="1080"/>
      </w:pPr>
      <w:rPr>
        <w:rFonts w:cs="Verdana" w:hint="default"/>
      </w:rPr>
    </w:lvl>
    <w:lvl w:ilvl="4">
      <w:start w:val="1"/>
      <w:numFmt w:val="decimal"/>
      <w:lvlText w:val="%1.%2.%3.%4.%5."/>
      <w:lvlJc w:val="left"/>
      <w:pPr>
        <w:tabs>
          <w:tab w:val="num" w:pos="1080"/>
        </w:tabs>
        <w:ind w:left="1080" w:hanging="1080"/>
      </w:pPr>
      <w:rPr>
        <w:rFonts w:cs="Verdana" w:hint="default"/>
      </w:rPr>
    </w:lvl>
    <w:lvl w:ilvl="5">
      <w:start w:val="1"/>
      <w:numFmt w:val="decimal"/>
      <w:lvlText w:val="%1.%2.%3.%4.%5.%6."/>
      <w:lvlJc w:val="left"/>
      <w:pPr>
        <w:tabs>
          <w:tab w:val="num" w:pos="1440"/>
        </w:tabs>
        <w:ind w:left="1440" w:hanging="1440"/>
      </w:pPr>
      <w:rPr>
        <w:rFonts w:cs="Verdana" w:hint="default"/>
      </w:rPr>
    </w:lvl>
    <w:lvl w:ilvl="6">
      <w:start w:val="1"/>
      <w:numFmt w:val="decimal"/>
      <w:lvlText w:val="%1.%2.%3.%4.%5.%6.%7."/>
      <w:lvlJc w:val="left"/>
      <w:pPr>
        <w:tabs>
          <w:tab w:val="num" w:pos="1800"/>
        </w:tabs>
        <w:ind w:left="1800" w:hanging="1800"/>
      </w:pPr>
      <w:rPr>
        <w:rFonts w:cs="Verdana" w:hint="default"/>
      </w:rPr>
    </w:lvl>
    <w:lvl w:ilvl="7">
      <w:start w:val="1"/>
      <w:numFmt w:val="decimal"/>
      <w:lvlText w:val="%1.%2.%3.%4.%5.%6.%7.%8."/>
      <w:lvlJc w:val="left"/>
      <w:pPr>
        <w:tabs>
          <w:tab w:val="num" w:pos="1800"/>
        </w:tabs>
        <w:ind w:left="1800" w:hanging="1800"/>
      </w:pPr>
      <w:rPr>
        <w:rFonts w:cs="Verdana" w:hint="default"/>
      </w:rPr>
    </w:lvl>
    <w:lvl w:ilvl="8">
      <w:start w:val="1"/>
      <w:numFmt w:val="decimal"/>
      <w:lvlText w:val="%1.%2.%3.%4.%5.%6.%7.%8.%9."/>
      <w:lvlJc w:val="left"/>
      <w:pPr>
        <w:tabs>
          <w:tab w:val="num" w:pos="2160"/>
        </w:tabs>
        <w:ind w:left="2160" w:hanging="2160"/>
      </w:pPr>
      <w:rPr>
        <w:rFonts w:cs="Verdana" w:hint="default"/>
      </w:rPr>
    </w:lvl>
  </w:abstractNum>
  <w:abstractNum w:abstractNumId="75" w15:restartNumberingAfterBreak="0">
    <w:nsid w:val="1590619F"/>
    <w:multiLevelType w:val="hybridMultilevel"/>
    <w:tmpl w:val="EAA45ACC"/>
    <w:lvl w:ilvl="0" w:tplc="800E1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655797B"/>
    <w:multiLevelType w:val="hybridMultilevel"/>
    <w:tmpl w:val="5E961B3C"/>
    <w:lvl w:ilvl="0" w:tplc="CA6C24E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6A60190"/>
    <w:multiLevelType w:val="hybridMultilevel"/>
    <w:tmpl w:val="694639CC"/>
    <w:name w:val="WW8Num3822"/>
    <w:lvl w:ilvl="0" w:tplc="9998F88C">
      <w:start w:val="1"/>
      <w:numFmt w:val="decimal"/>
      <w:lvlText w:val="%1)"/>
      <w:lvlJc w:val="left"/>
      <w:pPr>
        <w:tabs>
          <w:tab w:val="num" w:pos="2866"/>
        </w:tabs>
        <w:ind w:left="2866" w:hanging="360"/>
      </w:pPr>
      <w:rPr>
        <w:rFonts w:ascii="Verdana" w:hAnsi="Verdana" w:hint="default"/>
        <w:sz w:val="18"/>
        <w:szCs w:val="18"/>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8" w15:restartNumberingAfterBreak="0">
    <w:nsid w:val="1723432F"/>
    <w:multiLevelType w:val="multilevel"/>
    <w:tmpl w:val="DB143D46"/>
    <w:lvl w:ilvl="0">
      <w:start w:val="13"/>
      <w:numFmt w:val="decimal"/>
      <w:lvlText w:val="%1."/>
      <w:lvlJc w:val="left"/>
      <w:pPr>
        <w:ind w:left="480" w:hanging="480"/>
      </w:pPr>
      <w:rPr>
        <w:rFonts w:hint="default"/>
      </w:rPr>
    </w:lvl>
    <w:lvl w:ilvl="1">
      <w:start w:val="1"/>
      <w:numFmt w:val="decimal"/>
      <w:lvlText w:val="%1.%2."/>
      <w:lvlJc w:val="left"/>
      <w:pPr>
        <w:ind w:left="720" w:hanging="720"/>
      </w:pPr>
      <w:rPr>
        <w:rFonts w:ascii="Verdana" w:hAnsi="Verdana"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19532979"/>
    <w:multiLevelType w:val="hybridMultilevel"/>
    <w:tmpl w:val="68D4FA7E"/>
    <w:name w:val="WW8Num102"/>
    <w:lvl w:ilvl="0" w:tplc="E99816B2">
      <w:start w:val="1"/>
      <w:numFmt w:val="decimal"/>
      <w:lvlText w:val="%1)"/>
      <w:lvlJc w:val="left"/>
      <w:pPr>
        <w:tabs>
          <w:tab w:val="num" w:pos="1080"/>
        </w:tabs>
        <w:ind w:left="1080" w:hanging="360"/>
      </w:pPr>
      <w:rPr>
        <w:rFonts w:hint="default"/>
        <w:b w:val="0"/>
      </w:rPr>
    </w:lvl>
    <w:lvl w:ilvl="1" w:tplc="52E4662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97B44BB"/>
    <w:multiLevelType w:val="hybridMultilevel"/>
    <w:tmpl w:val="3A04F852"/>
    <w:lvl w:ilvl="0" w:tplc="207EC5EA">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1AD768C5"/>
    <w:multiLevelType w:val="hybridMultilevel"/>
    <w:tmpl w:val="3A04F852"/>
    <w:lvl w:ilvl="0" w:tplc="207EC5EA">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AF14FB8"/>
    <w:multiLevelType w:val="hybridMultilevel"/>
    <w:tmpl w:val="0E701CEE"/>
    <w:name w:val="WW8Num1022"/>
    <w:lvl w:ilvl="0" w:tplc="10AE52B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AF9722B"/>
    <w:multiLevelType w:val="hybridMultilevel"/>
    <w:tmpl w:val="CB9E2A98"/>
    <w:lvl w:ilvl="0" w:tplc="0C124C48">
      <w:start w:val="1"/>
      <w:numFmt w:val="decimal"/>
      <w:lvlText w:val="%1)"/>
      <w:lvlJc w:val="left"/>
      <w:pPr>
        <w:tabs>
          <w:tab w:val="num" w:pos="3338"/>
        </w:tabs>
        <w:ind w:left="3338" w:hanging="360"/>
      </w:pPr>
      <w:rPr>
        <w:rFonts w:hint="default"/>
      </w:rPr>
    </w:lvl>
    <w:lvl w:ilvl="1" w:tplc="04150019">
      <w:start w:val="1"/>
      <w:numFmt w:val="lowerLetter"/>
      <w:lvlText w:val="%2."/>
      <w:lvlJc w:val="left"/>
      <w:pPr>
        <w:tabs>
          <w:tab w:val="num" w:pos="4058"/>
        </w:tabs>
        <w:ind w:left="4058" w:hanging="360"/>
      </w:pPr>
    </w:lvl>
    <w:lvl w:ilvl="2" w:tplc="0415001B" w:tentative="1">
      <w:start w:val="1"/>
      <w:numFmt w:val="lowerRoman"/>
      <w:lvlText w:val="%3."/>
      <w:lvlJc w:val="right"/>
      <w:pPr>
        <w:tabs>
          <w:tab w:val="num" w:pos="4778"/>
        </w:tabs>
        <w:ind w:left="4778" w:hanging="180"/>
      </w:pPr>
    </w:lvl>
    <w:lvl w:ilvl="3" w:tplc="0415000F" w:tentative="1">
      <w:start w:val="1"/>
      <w:numFmt w:val="decimal"/>
      <w:lvlText w:val="%4."/>
      <w:lvlJc w:val="left"/>
      <w:pPr>
        <w:tabs>
          <w:tab w:val="num" w:pos="5498"/>
        </w:tabs>
        <w:ind w:left="5498" w:hanging="360"/>
      </w:pPr>
    </w:lvl>
    <w:lvl w:ilvl="4" w:tplc="04150019" w:tentative="1">
      <w:start w:val="1"/>
      <w:numFmt w:val="lowerLetter"/>
      <w:lvlText w:val="%5."/>
      <w:lvlJc w:val="left"/>
      <w:pPr>
        <w:tabs>
          <w:tab w:val="num" w:pos="6218"/>
        </w:tabs>
        <w:ind w:left="6218" w:hanging="360"/>
      </w:pPr>
    </w:lvl>
    <w:lvl w:ilvl="5" w:tplc="0415001B" w:tentative="1">
      <w:start w:val="1"/>
      <w:numFmt w:val="lowerRoman"/>
      <w:lvlText w:val="%6."/>
      <w:lvlJc w:val="right"/>
      <w:pPr>
        <w:tabs>
          <w:tab w:val="num" w:pos="6938"/>
        </w:tabs>
        <w:ind w:left="6938" w:hanging="180"/>
      </w:pPr>
    </w:lvl>
    <w:lvl w:ilvl="6" w:tplc="0415000F" w:tentative="1">
      <w:start w:val="1"/>
      <w:numFmt w:val="decimal"/>
      <w:lvlText w:val="%7."/>
      <w:lvlJc w:val="left"/>
      <w:pPr>
        <w:tabs>
          <w:tab w:val="num" w:pos="7658"/>
        </w:tabs>
        <w:ind w:left="7658" w:hanging="360"/>
      </w:pPr>
    </w:lvl>
    <w:lvl w:ilvl="7" w:tplc="04150019" w:tentative="1">
      <w:start w:val="1"/>
      <w:numFmt w:val="lowerLetter"/>
      <w:lvlText w:val="%8."/>
      <w:lvlJc w:val="left"/>
      <w:pPr>
        <w:tabs>
          <w:tab w:val="num" w:pos="8378"/>
        </w:tabs>
        <w:ind w:left="8378" w:hanging="360"/>
      </w:pPr>
    </w:lvl>
    <w:lvl w:ilvl="8" w:tplc="0415001B" w:tentative="1">
      <w:start w:val="1"/>
      <w:numFmt w:val="lowerRoman"/>
      <w:lvlText w:val="%9."/>
      <w:lvlJc w:val="right"/>
      <w:pPr>
        <w:tabs>
          <w:tab w:val="num" w:pos="9098"/>
        </w:tabs>
        <w:ind w:left="9098" w:hanging="180"/>
      </w:pPr>
    </w:lvl>
  </w:abstractNum>
  <w:abstractNum w:abstractNumId="85" w15:restartNumberingAfterBreak="0">
    <w:nsid w:val="1DEC0BCA"/>
    <w:multiLevelType w:val="hybridMultilevel"/>
    <w:tmpl w:val="A4782540"/>
    <w:name w:val="WW8Num21022442"/>
    <w:lvl w:ilvl="0" w:tplc="3D8225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1E3334DF"/>
    <w:multiLevelType w:val="hybridMultilevel"/>
    <w:tmpl w:val="27F2F4CC"/>
    <w:name w:val="WW8Num1632"/>
    <w:lvl w:ilvl="0" w:tplc="E526A14E">
      <w:start w:val="2"/>
      <w:numFmt w:val="lowerLetter"/>
      <w:lvlText w:val="%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E8F7934"/>
    <w:multiLevelType w:val="hybridMultilevel"/>
    <w:tmpl w:val="3A04F852"/>
    <w:lvl w:ilvl="0" w:tplc="207EC5EA">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EAE2BA7"/>
    <w:multiLevelType w:val="hybridMultilevel"/>
    <w:tmpl w:val="53CE59DA"/>
    <w:lvl w:ilvl="0" w:tplc="AD3685BC">
      <w:start w:val="1"/>
      <w:numFmt w:val="bullet"/>
      <w:lvlText w:val=""/>
      <w:lvlJc w:val="left"/>
      <w:pPr>
        <w:tabs>
          <w:tab w:val="num" w:pos="0"/>
        </w:tabs>
        <w:ind w:left="170" w:hanging="17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EB834B5"/>
    <w:multiLevelType w:val="hybridMultilevel"/>
    <w:tmpl w:val="E47298CE"/>
    <w:lvl w:ilvl="0" w:tplc="04150011">
      <w:start w:val="1"/>
      <w:numFmt w:val="decimal"/>
      <w:lvlText w:val="%1)"/>
      <w:lvlJc w:val="left"/>
      <w:pPr>
        <w:tabs>
          <w:tab w:val="num" w:pos="720"/>
        </w:tabs>
        <w:ind w:left="720" w:hanging="360"/>
      </w:pPr>
      <w:rPr>
        <w:rFonts w:hint="default"/>
      </w:rPr>
    </w:lvl>
    <w:lvl w:ilvl="1" w:tplc="AE18421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920A2014">
      <w:start w:val="1"/>
      <w:numFmt w:val="decimal"/>
      <w:lvlText w:val="%4."/>
      <w:lvlJc w:val="left"/>
      <w:pPr>
        <w:ind w:left="2880" w:hanging="360"/>
      </w:pPr>
      <w:rPr>
        <w:rFonts w:hint="default"/>
      </w:rPr>
    </w:lvl>
    <w:lvl w:ilvl="4" w:tplc="5FA4AD62">
      <w:start w:val="1"/>
      <w:numFmt w:val="decimal"/>
      <w:lvlText w:val="%5.)"/>
      <w:lvlJc w:val="left"/>
      <w:pPr>
        <w:ind w:left="3600" w:hanging="360"/>
      </w:pPr>
      <w:rPr>
        <w:rFonts w:hint="default"/>
      </w:rPr>
    </w:lvl>
    <w:lvl w:ilvl="5" w:tplc="4544BEB8">
      <w:start w:val="1"/>
      <w:numFmt w:val="lowerLetter"/>
      <w:lvlText w:val="%6.)"/>
      <w:lvlJc w:val="left"/>
      <w:pPr>
        <w:ind w:left="4500" w:hanging="360"/>
      </w:pPr>
      <w:rPr>
        <w:rFonts w:hint="default"/>
      </w:rPr>
    </w:lvl>
    <w:lvl w:ilvl="6" w:tplc="DF78A4E8">
      <w:start w:val="4"/>
      <w:numFmt w:val="decimal"/>
      <w:lvlText w:val="%7"/>
      <w:lvlJc w:val="left"/>
      <w:pPr>
        <w:ind w:left="5040" w:hanging="360"/>
      </w:pPr>
      <w:rPr>
        <w:rFonts w:eastAsia="Times New Roman" w:hint="default"/>
        <w:color w:val="FF0000"/>
        <w:u w:val="single"/>
      </w:rPr>
    </w:lvl>
    <w:lvl w:ilvl="7" w:tplc="8BD62672">
      <w:start w:val="4"/>
      <w:numFmt w:val="decimal"/>
      <w:lvlText w:val="%8"/>
      <w:lvlJc w:val="left"/>
      <w:pPr>
        <w:ind w:left="5760" w:hanging="360"/>
      </w:pPr>
      <w:rPr>
        <w:rFonts w:eastAsia="Times New Roman" w:hint="default"/>
        <w:color w:val="FF0000"/>
        <w:u w:val="single"/>
      </w:rPr>
    </w:lvl>
    <w:lvl w:ilvl="8" w:tplc="0415001B" w:tentative="1">
      <w:start w:val="1"/>
      <w:numFmt w:val="lowerRoman"/>
      <w:lvlText w:val="%9."/>
      <w:lvlJc w:val="right"/>
      <w:pPr>
        <w:tabs>
          <w:tab w:val="num" w:pos="6480"/>
        </w:tabs>
        <w:ind w:left="6480" w:hanging="180"/>
      </w:pPr>
    </w:lvl>
  </w:abstractNum>
  <w:abstractNum w:abstractNumId="90" w15:restartNumberingAfterBreak="0">
    <w:nsid w:val="2139415D"/>
    <w:multiLevelType w:val="hybridMultilevel"/>
    <w:tmpl w:val="19BA38C4"/>
    <w:lvl w:ilvl="0" w:tplc="18D62B08">
      <w:start w:val="1"/>
      <w:numFmt w:val="none"/>
      <w:lvlText w:val="16.3."/>
      <w:lvlJc w:val="left"/>
      <w:pPr>
        <w:tabs>
          <w:tab w:val="num" w:pos="2880"/>
        </w:tabs>
        <w:ind w:left="28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1974B8E"/>
    <w:multiLevelType w:val="multilevel"/>
    <w:tmpl w:val="2A44D5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515"/>
        </w:tabs>
        <w:ind w:left="1515" w:hanging="720"/>
      </w:pPr>
      <w:rPr>
        <w:rFonts w:hint="default"/>
        <w:b w:val="0"/>
        <w:color w:val="auto"/>
      </w:rPr>
    </w:lvl>
    <w:lvl w:ilvl="2">
      <w:start w:val="1"/>
      <w:numFmt w:val="decimalZero"/>
      <w:lvlText w:val="%1.%2.%3."/>
      <w:lvlJc w:val="left"/>
      <w:pPr>
        <w:tabs>
          <w:tab w:val="num" w:pos="2310"/>
        </w:tabs>
        <w:ind w:left="2310" w:hanging="720"/>
      </w:pPr>
      <w:rPr>
        <w:rFonts w:hint="default"/>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570"/>
        </w:tabs>
        <w:ind w:left="6570" w:hanging="1800"/>
      </w:pPr>
      <w:rPr>
        <w:rFonts w:hint="default"/>
      </w:rPr>
    </w:lvl>
    <w:lvl w:ilvl="7">
      <w:start w:val="1"/>
      <w:numFmt w:val="decimal"/>
      <w:lvlText w:val="%1.%2.%3.%4.%5.%6.%7.%8."/>
      <w:lvlJc w:val="left"/>
      <w:pPr>
        <w:tabs>
          <w:tab w:val="num" w:pos="7365"/>
        </w:tabs>
        <w:ind w:left="7365" w:hanging="1800"/>
      </w:pPr>
      <w:rPr>
        <w:rFonts w:hint="default"/>
      </w:rPr>
    </w:lvl>
    <w:lvl w:ilvl="8">
      <w:start w:val="1"/>
      <w:numFmt w:val="decimal"/>
      <w:lvlText w:val="%1.%2.%3.%4.%5.%6.%7.%8.%9."/>
      <w:lvlJc w:val="left"/>
      <w:pPr>
        <w:tabs>
          <w:tab w:val="num" w:pos="8520"/>
        </w:tabs>
        <w:ind w:left="8520" w:hanging="2160"/>
      </w:pPr>
      <w:rPr>
        <w:rFonts w:hint="default"/>
      </w:rPr>
    </w:lvl>
  </w:abstractNum>
  <w:abstractNum w:abstractNumId="92" w15:restartNumberingAfterBreak="0">
    <w:nsid w:val="223D3524"/>
    <w:multiLevelType w:val="hybridMultilevel"/>
    <w:tmpl w:val="57B29A00"/>
    <w:lvl w:ilvl="0" w:tplc="A51A40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22666AFD"/>
    <w:multiLevelType w:val="hybridMultilevel"/>
    <w:tmpl w:val="84702E58"/>
    <w:lvl w:ilvl="0" w:tplc="00000001">
      <w:start w:val="1"/>
      <w:numFmt w:val="bullet"/>
      <w:lvlText w:val=""/>
      <w:lvlJc w:val="left"/>
      <w:pPr>
        <w:ind w:left="720" w:hanging="360"/>
      </w:pPr>
      <w:rPr>
        <w:rFonts w:ascii="Symbol" w:hAnsi="Symbo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23181A13"/>
    <w:multiLevelType w:val="hybridMultilevel"/>
    <w:tmpl w:val="CBD05F16"/>
    <w:lvl w:ilvl="0" w:tplc="04150011">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5" w15:restartNumberingAfterBreak="0">
    <w:nsid w:val="23B62A1D"/>
    <w:multiLevelType w:val="multilevel"/>
    <w:tmpl w:val="AD6203D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260D6B7A"/>
    <w:multiLevelType w:val="multilevel"/>
    <w:tmpl w:val="0E9CC0BC"/>
    <w:lvl w:ilvl="0">
      <w:numFmt w:val="bullet"/>
      <w:lvlText w:val="−"/>
      <w:lvlJc w:val="left"/>
      <w:pPr>
        <w:tabs>
          <w:tab w:val="num" w:pos="170"/>
        </w:tabs>
        <w:ind w:left="170" w:hanging="17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1">
      <w:start w:val="1"/>
      <w:numFmt w:val="bullet"/>
      <w:lvlText w:val="o"/>
      <w:lvlJc w:val="left"/>
      <w:pPr>
        <w:tabs>
          <w:tab w:val="num" w:pos="1440"/>
        </w:tabs>
        <w:ind w:left="144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2">
      <w:start w:val="1"/>
      <w:numFmt w:val="bullet"/>
      <w:lvlText w:val="▪"/>
      <w:lvlJc w:val="left"/>
      <w:pPr>
        <w:tabs>
          <w:tab w:val="num" w:pos="2160"/>
        </w:tabs>
        <w:ind w:left="216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3">
      <w:start w:val="1"/>
      <w:numFmt w:val="bullet"/>
      <w:lvlText w:val="•"/>
      <w:lvlJc w:val="left"/>
      <w:pPr>
        <w:tabs>
          <w:tab w:val="num" w:pos="2880"/>
        </w:tabs>
        <w:ind w:left="288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4">
      <w:start w:val="1"/>
      <w:numFmt w:val="bullet"/>
      <w:lvlText w:val="o"/>
      <w:lvlJc w:val="left"/>
      <w:pPr>
        <w:tabs>
          <w:tab w:val="num" w:pos="3600"/>
        </w:tabs>
        <w:ind w:left="360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5">
      <w:start w:val="1"/>
      <w:numFmt w:val="bullet"/>
      <w:lvlText w:val="▪"/>
      <w:lvlJc w:val="left"/>
      <w:pPr>
        <w:tabs>
          <w:tab w:val="num" w:pos="4320"/>
        </w:tabs>
        <w:ind w:left="432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6">
      <w:start w:val="1"/>
      <w:numFmt w:val="bullet"/>
      <w:lvlText w:val="•"/>
      <w:lvlJc w:val="left"/>
      <w:pPr>
        <w:tabs>
          <w:tab w:val="num" w:pos="5040"/>
        </w:tabs>
        <w:ind w:left="504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7">
      <w:start w:val="1"/>
      <w:numFmt w:val="bullet"/>
      <w:lvlText w:val="o"/>
      <w:lvlJc w:val="left"/>
      <w:pPr>
        <w:tabs>
          <w:tab w:val="num" w:pos="5760"/>
        </w:tabs>
        <w:ind w:left="576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8">
      <w:start w:val="1"/>
      <w:numFmt w:val="bullet"/>
      <w:lvlText w:val="▪"/>
      <w:lvlJc w:val="left"/>
      <w:pPr>
        <w:tabs>
          <w:tab w:val="num" w:pos="6480"/>
        </w:tabs>
        <w:ind w:left="648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abstractNum>
  <w:abstractNum w:abstractNumId="97" w15:restartNumberingAfterBreak="0">
    <w:nsid w:val="2658329E"/>
    <w:multiLevelType w:val="multilevel"/>
    <w:tmpl w:val="49220372"/>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2740073B"/>
    <w:multiLevelType w:val="hybridMultilevel"/>
    <w:tmpl w:val="46BCF422"/>
    <w:name w:val="WW8Num383"/>
    <w:lvl w:ilvl="0" w:tplc="CB1A49B4">
      <w:start w:val="1"/>
      <w:numFmt w:val="decimal"/>
      <w:lvlText w:val="%1)"/>
      <w:lvlJc w:val="left"/>
      <w:pPr>
        <w:tabs>
          <w:tab w:val="num" w:pos="1314"/>
        </w:tabs>
        <w:ind w:left="1314" w:hanging="360"/>
      </w:pPr>
      <w:rPr>
        <w:rFonts w:hint="default"/>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99" w15:restartNumberingAfterBreak="0">
    <w:nsid w:val="28C2595C"/>
    <w:multiLevelType w:val="hybridMultilevel"/>
    <w:tmpl w:val="9E0011C8"/>
    <w:name w:val="WW8Num210232"/>
    <w:lvl w:ilvl="0" w:tplc="8D3CD31A">
      <w:start w:val="1"/>
      <w:numFmt w:val="lowerLetter"/>
      <w:lvlText w:val="%1)"/>
      <w:lvlJc w:val="left"/>
      <w:pPr>
        <w:tabs>
          <w:tab w:val="num" w:pos="3022"/>
        </w:tabs>
        <w:ind w:left="302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00" w15:restartNumberingAfterBreak="0">
    <w:nsid w:val="28E64820"/>
    <w:multiLevelType w:val="hybridMultilevel"/>
    <w:tmpl w:val="93AA7138"/>
    <w:name w:val="WW8Num210323"/>
    <w:lvl w:ilvl="0" w:tplc="CB38C9B6">
      <w:start w:val="1"/>
      <w:numFmt w:val="decimal"/>
      <w:lvlText w:val="%1)"/>
      <w:lvlJc w:val="left"/>
      <w:pPr>
        <w:tabs>
          <w:tab w:val="num" w:pos="1628"/>
        </w:tabs>
        <w:ind w:left="1628" w:hanging="360"/>
      </w:pPr>
      <w:rPr>
        <w:rFonts w:hint="default"/>
      </w:rPr>
    </w:lvl>
    <w:lvl w:ilvl="1" w:tplc="04150019" w:tentative="1">
      <w:start w:val="1"/>
      <w:numFmt w:val="lowerLetter"/>
      <w:lvlText w:val="%2."/>
      <w:lvlJc w:val="left"/>
      <w:pPr>
        <w:tabs>
          <w:tab w:val="num" w:pos="1628"/>
        </w:tabs>
        <w:ind w:left="1628" w:hanging="360"/>
      </w:pPr>
    </w:lvl>
    <w:lvl w:ilvl="2" w:tplc="0415001B" w:tentative="1">
      <w:start w:val="1"/>
      <w:numFmt w:val="lowerRoman"/>
      <w:lvlText w:val="%3."/>
      <w:lvlJc w:val="right"/>
      <w:pPr>
        <w:tabs>
          <w:tab w:val="num" w:pos="2348"/>
        </w:tabs>
        <w:ind w:left="2348" w:hanging="180"/>
      </w:pPr>
    </w:lvl>
    <w:lvl w:ilvl="3" w:tplc="0415000F" w:tentative="1">
      <w:start w:val="1"/>
      <w:numFmt w:val="decimal"/>
      <w:lvlText w:val="%4."/>
      <w:lvlJc w:val="left"/>
      <w:pPr>
        <w:tabs>
          <w:tab w:val="num" w:pos="3068"/>
        </w:tabs>
        <w:ind w:left="3068" w:hanging="360"/>
      </w:pPr>
    </w:lvl>
    <w:lvl w:ilvl="4" w:tplc="04150019" w:tentative="1">
      <w:start w:val="1"/>
      <w:numFmt w:val="lowerLetter"/>
      <w:lvlText w:val="%5."/>
      <w:lvlJc w:val="left"/>
      <w:pPr>
        <w:tabs>
          <w:tab w:val="num" w:pos="3788"/>
        </w:tabs>
        <w:ind w:left="3788" w:hanging="360"/>
      </w:pPr>
    </w:lvl>
    <w:lvl w:ilvl="5" w:tplc="0415001B" w:tentative="1">
      <w:start w:val="1"/>
      <w:numFmt w:val="lowerRoman"/>
      <w:lvlText w:val="%6."/>
      <w:lvlJc w:val="right"/>
      <w:pPr>
        <w:tabs>
          <w:tab w:val="num" w:pos="4508"/>
        </w:tabs>
        <w:ind w:left="4508" w:hanging="180"/>
      </w:pPr>
    </w:lvl>
    <w:lvl w:ilvl="6" w:tplc="0415000F" w:tentative="1">
      <w:start w:val="1"/>
      <w:numFmt w:val="decimal"/>
      <w:lvlText w:val="%7."/>
      <w:lvlJc w:val="left"/>
      <w:pPr>
        <w:tabs>
          <w:tab w:val="num" w:pos="5228"/>
        </w:tabs>
        <w:ind w:left="5228" w:hanging="360"/>
      </w:pPr>
    </w:lvl>
    <w:lvl w:ilvl="7" w:tplc="04150019" w:tentative="1">
      <w:start w:val="1"/>
      <w:numFmt w:val="lowerLetter"/>
      <w:lvlText w:val="%8."/>
      <w:lvlJc w:val="left"/>
      <w:pPr>
        <w:tabs>
          <w:tab w:val="num" w:pos="5948"/>
        </w:tabs>
        <w:ind w:left="5948" w:hanging="360"/>
      </w:pPr>
    </w:lvl>
    <w:lvl w:ilvl="8" w:tplc="0415001B" w:tentative="1">
      <w:start w:val="1"/>
      <w:numFmt w:val="lowerRoman"/>
      <w:lvlText w:val="%9."/>
      <w:lvlJc w:val="right"/>
      <w:pPr>
        <w:tabs>
          <w:tab w:val="num" w:pos="6668"/>
        </w:tabs>
        <w:ind w:left="6668" w:hanging="180"/>
      </w:pPr>
    </w:lvl>
  </w:abstractNum>
  <w:abstractNum w:abstractNumId="101" w15:restartNumberingAfterBreak="0">
    <w:nsid w:val="29624E17"/>
    <w:multiLevelType w:val="hybridMultilevel"/>
    <w:tmpl w:val="FC9A3D5C"/>
    <w:name w:val="WW8Num2023222"/>
    <w:lvl w:ilvl="0" w:tplc="140A2310">
      <w:start w:val="1"/>
      <w:numFmt w:val="decimal"/>
      <w:lvlText w:val="%1)"/>
      <w:lvlJc w:val="left"/>
      <w:pPr>
        <w:tabs>
          <w:tab w:val="num" w:pos="720"/>
        </w:tabs>
        <w:ind w:left="720" w:hanging="360"/>
      </w:pPr>
      <w:rPr>
        <w:rFonts w:ascii="Verdana" w:hAnsi="Verdana" w:hint="default"/>
        <w:sz w:val="18"/>
      </w:rPr>
    </w:lvl>
    <w:lvl w:ilvl="1" w:tplc="1B784270">
      <w:start w:val="3"/>
      <w:numFmt w:val="decimal"/>
      <w:lvlText w:val="%2."/>
      <w:lvlJc w:val="left"/>
      <w:pPr>
        <w:tabs>
          <w:tab w:val="num" w:pos="1440"/>
        </w:tabs>
        <w:ind w:left="1440" w:hanging="360"/>
      </w:pPr>
      <w:rPr>
        <w:rFonts w:ascii="Arial" w:hAnsi="Arial" w:hint="default"/>
        <w:sz w:val="18"/>
      </w:rPr>
    </w:lvl>
    <w:lvl w:ilvl="2" w:tplc="ABD2049A">
      <w:start w:val="1"/>
      <w:numFmt w:val="decimal"/>
      <w:lvlText w:val="%3)"/>
      <w:lvlJc w:val="left"/>
      <w:pPr>
        <w:tabs>
          <w:tab w:val="num" w:pos="2340"/>
        </w:tabs>
        <w:ind w:left="2340" w:hanging="360"/>
      </w:pPr>
      <w:rPr>
        <w:rFonts w:ascii="Verdana" w:hAnsi="Verdana"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98353BC"/>
    <w:multiLevelType w:val="hybridMultilevel"/>
    <w:tmpl w:val="96F4AFBE"/>
    <w:lvl w:ilvl="0" w:tplc="85E88F64">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29FE23DE"/>
    <w:multiLevelType w:val="hybridMultilevel"/>
    <w:tmpl w:val="DAEC5128"/>
    <w:lvl w:ilvl="0" w:tplc="382C7248">
      <w:start w:val="1"/>
      <w:numFmt w:val="decimal"/>
      <w:lvlText w:val="%1."/>
      <w:lvlJc w:val="left"/>
      <w:pPr>
        <w:tabs>
          <w:tab w:val="num" w:pos="720"/>
        </w:tabs>
        <w:ind w:left="720" w:hanging="360"/>
      </w:pPr>
      <w:rPr>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A0E1FBB"/>
    <w:multiLevelType w:val="hybridMultilevel"/>
    <w:tmpl w:val="0B844590"/>
    <w:name w:val="WW8Num202"/>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AB4040A"/>
    <w:multiLevelType w:val="hybridMultilevel"/>
    <w:tmpl w:val="68A2652C"/>
    <w:lvl w:ilvl="0" w:tplc="E8941F34">
      <w:start w:val="1"/>
      <w:numFmt w:val="decimal"/>
      <w:lvlText w:val="%1)"/>
      <w:lvlJc w:val="left"/>
      <w:pPr>
        <w:ind w:left="360" w:hanging="360"/>
      </w:pPr>
      <w:rPr>
        <w:rFonts w:cs="Times New Roman"/>
      </w:rPr>
    </w:lvl>
    <w:lvl w:ilvl="1" w:tplc="2F22BA24">
      <w:start w:val="1"/>
      <w:numFmt w:val="lowerLetter"/>
      <w:lvlText w:val="%2)"/>
      <w:lvlJc w:val="right"/>
      <w:pPr>
        <w:tabs>
          <w:tab w:val="num" w:pos="900"/>
        </w:tabs>
        <w:ind w:left="900" w:hanging="18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6" w15:restartNumberingAfterBreak="0">
    <w:nsid w:val="2B4D70A0"/>
    <w:multiLevelType w:val="multilevel"/>
    <w:tmpl w:val="D4C8B140"/>
    <w:lvl w:ilvl="0">
      <w:numFmt w:val="bullet"/>
      <w:lvlText w:val="−"/>
      <w:lvlJc w:val="left"/>
      <w:pPr>
        <w:tabs>
          <w:tab w:val="num" w:pos="170"/>
        </w:tabs>
        <w:ind w:left="170" w:hanging="17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1">
      <w:start w:val="1"/>
      <w:numFmt w:val="bullet"/>
      <w:lvlText w:val="o"/>
      <w:lvlJc w:val="left"/>
      <w:pPr>
        <w:tabs>
          <w:tab w:val="num" w:pos="1440"/>
        </w:tabs>
        <w:ind w:left="144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2">
      <w:start w:val="1"/>
      <w:numFmt w:val="bullet"/>
      <w:lvlText w:val="▪"/>
      <w:lvlJc w:val="left"/>
      <w:pPr>
        <w:tabs>
          <w:tab w:val="num" w:pos="2160"/>
        </w:tabs>
        <w:ind w:left="216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3">
      <w:start w:val="1"/>
      <w:numFmt w:val="bullet"/>
      <w:lvlText w:val="•"/>
      <w:lvlJc w:val="left"/>
      <w:pPr>
        <w:tabs>
          <w:tab w:val="num" w:pos="2880"/>
        </w:tabs>
        <w:ind w:left="288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4">
      <w:start w:val="1"/>
      <w:numFmt w:val="bullet"/>
      <w:lvlText w:val="o"/>
      <w:lvlJc w:val="left"/>
      <w:pPr>
        <w:tabs>
          <w:tab w:val="num" w:pos="3600"/>
        </w:tabs>
        <w:ind w:left="360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5">
      <w:start w:val="1"/>
      <w:numFmt w:val="bullet"/>
      <w:lvlText w:val="▪"/>
      <w:lvlJc w:val="left"/>
      <w:pPr>
        <w:tabs>
          <w:tab w:val="num" w:pos="4320"/>
        </w:tabs>
        <w:ind w:left="432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6">
      <w:start w:val="1"/>
      <w:numFmt w:val="bullet"/>
      <w:lvlText w:val="•"/>
      <w:lvlJc w:val="left"/>
      <w:pPr>
        <w:tabs>
          <w:tab w:val="num" w:pos="5040"/>
        </w:tabs>
        <w:ind w:left="504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7">
      <w:start w:val="1"/>
      <w:numFmt w:val="bullet"/>
      <w:lvlText w:val="o"/>
      <w:lvlJc w:val="left"/>
      <w:pPr>
        <w:tabs>
          <w:tab w:val="num" w:pos="5760"/>
        </w:tabs>
        <w:ind w:left="576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8">
      <w:start w:val="1"/>
      <w:numFmt w:val="bullet"/>
      <w:lvlText w:val="▪"/>
      <w:lvlJc w:val="left"/>
      <w:pPr>
        <w:tabs>
          <w:tab w:val="num" w:pos="6480"/>
        </w:tabs>
        <w:ind w:left="648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abstractNum>
  <w:abstractNum w:abstractNumId="107" w15:restartNumberingAfterBreak="0">
    <w:nsid w:val="2C29528F"/>
    <w:multiLevelType w:val="hybridMultilevel"/>
    <w:tmpl w:val="1A882C60"/>
    <w:name w:val="WW8Num3722"/>
    <w:lvl w:ilvl="0" w:tplc="5A70D53C">
      <w:start w:val="1"/>
      <w:numFmt w:val="decimal"/>
      <w:lvlText w:val="%1)"/>
      <w:lvlJc w:val="left"/>
      <w:pPr>
        <w:tabs>
          <w:tab w:val="num" w:pos="1789"/>
        </w:tabs>
        <w:ind w:left="1789" w:hanging="360"/>
      </w:pPr>
      <w:rPr>
        <w:rFonts w:ascii="Verdana" w:hAnsi="Verdana" w:hint="default"/>
        <w:sz w:val="18"/>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108" w15:restartNumberingAfterBreak="0">
    <w:nsid w:val="2C4808D1"/>
    <w:multiLevelType w:val="hybridMultilevel"/>
    <w:tmpl w:val="3A04F852"/>
    <w:lvl w:ilvl="0" w:tplc="207EC5EA">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C5E443B"/>
    <w:multiLevelType w:val="hybridMultilevel"/>
    <w:tmpl w:val="9C5A8E86"/>
    <w:lvl w:ilvl="0" w:tplc="281402B0">
      <w:start w:val="1"/>
      <w:numFmt w:val="decimal"/>
      <w:lvlText w:val="%1.)"/>
      <w:lvlJc w:val="left"/>
      <w:pPr>
        <w:ind w:left="360" w:hanging="360"/>
      </w:pPr>
      <w:rPr>
        <w:rFonts w:eastAsia="Times New Roman"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C6B48CA"/>
    <w:multiLevelType w:val="hybridMultilevel"/>
    <w:tmpl w:val="7F984EC6"/>
    <w:name w:val="WW8Num282"/>
    <w:lvl w:ilvl="0" w:tplc="365840A4">
      <w:start w:val="1"/>
      <w:numFmt w:val="decimal"/>
      <w:lvlText w:val="%1)"/>
      <w:lvlJc w:val="left"/>
      <w:pPr>
        <w:tabs>
          <w:tab w:val="num" w:pos="360"/>
        </w:tabs>
        <w:ind w:left="360" w:hanging="360"/>
      </w:pPr>
      <w:rPr>
        <w:rFonts w:hint="default"/>
        <w:b w:val="0"/>
        <w:color w:val="auto"/>
        <w:u w:val="none"/>
      </w:rPr>
    </w:lvl>
    <w:lvl w:ilvl="1" w:tplc="6F241DAA">
      <w:start w:val="1"/>
      <w:numFmt w:val="decimal"/>
      <w:lvlText w:val="%2.)"/>
      <w:lvlJc w:val="left"/>
      <w:pPr>
        <w:tabs>
          <w:tab w:val="num" w:pos="502"/>
        </w:tabs>
        <w:ind w:left="502" w:hanging="360"/>
      </w:pPr>
      <w:rPr>
        <w:rFonts w:hint="default"/>
        <w:b/>
      </w:rPr>
    </w:lvl>
    <w:lvl w:ilvl="2" w:tplc="4FE0AEE4">
      <w:start w:val="1"/>
      <w:numFmt w:val="decimal"/>
      <w:lvlText w:val="%3"/>
      <w:lvlJc w:val="left"/>
      <w:pPr>
        <w:tabs>
          <w:tab w:val="num" w:pos="2385"/>
        </w:tabs>
        <w:ind w:left="2385" w:hanging="405"/>
      </w:pPr>
      <w:rPr>
        <w:rFonts w:cs="Arial"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2D1F46CA"/>
    <w:multiLevelType w:val="hybridMultilevel"/>
    <w:tmpl w:val="DE9830FE"/>
    <w:lvl w:ilvl="0" w:tplc="D01C37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2D3D28B4"/>
    <w:multiLevelType w:val="hybridMultilevel"/>
    <w:tmpl w:val="6F0A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D5F4AE2"/>
    <w:multiLevelType w:val="hybridMultilevel"/>
    <w:tmpl w:val="2B722B70"/>
    <w:lvl w:ilvl="0" w:tplc="AB94DCE0">
      <w:start w:val="1"/>
      <w:numFmt w:val="decimal"/>
      <w:lvlText w:val="%1."/>
      <w:lvlJc w:val="left"/>
      <w:pPr>
        <w:ind w:left="3818" w:hanging="180"/>
      </w:pPr>
      <w:rPr>
        <w:rFonts w:hint="default"/>
        <w:b w:val="0"/>
        <w:color w:val="auto"/>
      </w:rPr>
    </w:lvl>
    <w:lvl w:ilvl="1" w:tplc="04150019" w:tentative="1">
      <w:start w:val="1"/>
      <w:numFmt w:val="lowerLetter"/>
      <w:lvlText w:val="%2."/>
      <w:lvlJc w:val="left"/>
      <w:pPr>
        <w:ind w:left="5088" w:hanging="360"/>
      </w:pPr>
    </w:lvl>
    <w:lvl w:ilvl="2" w:tplc="0415001B" w:tentative="1">
      <w:start w:val="1"/>
      <w:numFmt w:val="lowerRoman"/>
      <w:lvlText w:val="%3."/>
      <w:lvlJc w:val="right"/>
      <w:pPr>
        <w:ind w:left="5808" w:hanging="180"/>
      </w:pPr>
    </w:lvl>
    <w:lvl w:ilvl="3" w:tplc="0415000F" w:tentative="1">
      <w:start w:val="1"/>
      <w:numFmt w:val="decimal"/>
      <w:lvlText w:val="%4."/>
      <w:lvlJc w:val="left"/>
      <w:pPr>
        <w:ind w:left="6528" w:hanging="360"/>
      </w:pPr>
    </w:lvl>
    <w:lvl w:ilvl="4" w:tplc="04150019" w:tentative="1">
      <w:start w:val="1"/>
      <w:numFmt w:val="lowerLetter"/>
      <w:lvlText w:val="%5."/>
      <w:lvlJc w:val="left"/>
      <w:pPr>
        <w:ind w:left="7248" w:hanging="360"/>
      </w:pPr>
    </w:lvl>
    <w:lvl w:ilvl="5" w:tplc="0415001B" w:tentative="1">
      <w:start w:val="1"/>
      <w:numFmt w:val="lowerRoman"/>
      <w:lvlText w:val="%6."/>
      <w:lvlJc w:val="right"/>
      <w:pPr>
        <w:ind w:left="7968" w:hanging="180"/>
      </w:pPr>
    </w:lvl>
    <w:lvl w:ilvl="6" w:tplc="0415000F" w:tentative="1">
      <w:start w:val="1"/>
      <w:numFmt w:val="decimal"/>
      <w:lvlText w:val="%7."/>
      <w:lvlJc w:val="left"/>
      <w:pPr>
        <w:ind w:left="8688" w:hanging="360"/>
      </w:pPr>
    </w:lvl>
    <w:lvl w:ilvl="7" w:tplc="04150019" w:tentative="1">
      <w:start w:val="1"/>
      <w:numFmt w:val="lowerLetter"/>
      <w:lvlText w:val="%8."/>
      <w:lvlJc w:val="left"/>
      <w:pPr>
        <w:ind w:left="9408" w:hanging="360"/>
      </w:pPr>
    </w:lvl>
    <w:lvl w:ilvl="8" w:tplc="0415001B" w:tentative="1">
      <w:start w:val="1"/>
      <w:numFmt w:val="lowerRoman"/>
      <w:lvlText w:val="%9."/>
      <w:lvlJc w:val="right"/>
      <w:pPr>
        <w:ind w:left="10128" w:hanging="180"/>
      </w:pPr>
    </w:lvl>
  </w:abstractNum>
  <w:abstractNum w:abstractNumId="114" w15:restartNumberingAfterBreak="0">
    <w:nsid w:val="2EF527BE"/>
    <w:multiLevelType w:val="hybridMultilevel"/>
    <w:tmpl w:val="ADB8F016"/>
    <w:name w:val="WW8Num33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5" w15:restartNumberingAfterBreak="0">
    <w:nsid w:val="2F766C46"/>
    <w:multiLevelType w:val="hybridMultilevel"/>
    <w:tmpl w:val="7B5621FA"/>
    <w:lvl w:ilvl="0" w:tplc="E0D6270E">
      <w:start w:val="1"/>
      <w:numFmt w:val="decimal"/>
      <w:lvlText w:val="%1.)"/>
      <w:lvlJc w:val="left"/>
      <w:pPr>
        <w:ind w:left="218" w:hanging="360"/>
      </w:pPr>
      <w:rPr>
        <w:rFonts w:eastAsia="Times New Roman"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1E71882"/>
    <w:multiLevelType w:val="hybridMultilevel"/>
    <w:tmpl w:val="29D6485C"/>
    <w:lvl w:ilvl="0" w:tplc="1CF8D0B0">
      <w:start w:val="1"/>
      <w:numFmt w:val="decimal"/>
      <w:lvlText w:val="%1.)"/>
      <w:lvlJc w:val="left"/>
      <w:pPr>
        <w:ind w:left="218" w:hanging="360"/>
      </w:pPr>
      <w:rPr>
        <w:rFonts w:eastAsia="Times New Roma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24A0F64"/>
    <w:multiLevelType w:val="hybridMultilevel"/>
    <w:tmpl w:val="50E6E466"/>
    <w:lvl w:ilvl="0" w:tplc="04150011">
      <w:start w:val="1"/>
      <w:numFmt w:val="decimal"/>
      <w:lvlText w:val="%1)"/>
      <w:lvlJc w:val="left"/>
      <w:pPr>
        <w:ind w:left="436" w:hanging="360"/>
      </w:pPr>
      <w:rPr>
        <w:rFonts w:hint="default"/>
      </w:rPr>
    </w:lvl>
    <w:lvl w:ilvl="1" w:tplc="DD7C60F0">
      <w:start w:val="1"/>
      <w:numFmt w:val="decimal"/>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335B5CAF"/>
    <w:multiLevelType w:val="hybridMultilevel"/>
    <w:tmpl w:val="ED2E9502"/>
    <w:lvl w:ilvl="0" w:tplc="04150017">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33783FF8"/>
    <w:multiLevelType w:val="multilevel"/>
    <w:tmpl w:val="B89A821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2880" w:hanging="360"/>
      </w:pPr>
      <w:rPr>
        <w:rFonts w:eastAsia="Batang" w:cs="Times New Roman" w:hint="default"/>
      </w:rPr>
    </w:lvl>
    <w:lvl w:ilvl="4">
      <w:start w:val="1"/>
      <w:numFmt w:val="lowerLetter"/>
      <w:lvlText w:val="%5.)"/>
      <w:lvlJc w:val="left"/>
      <w:pPr>
        <w:ind w:left="3600" w:hanging="360"/>
      </w:pPr>
      <w:rPr>
        <w:rFonts w:cs="Arial Narrow" w:hint="default"/>
        <w:b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1" w15:restartNumberingAfterBreak="0">
    <w:nsid w:val="338C3D12"/>
    <w:multiLevelType w:val="hybridMultilevel"/>
    <w:tmpl w:val="20EC660C"/>
    <w:lvl w:ilvl="0" w:tplc="AB94DCE0">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2" w15:restartNumberingAfterBreak="0">
    <w:nsid w:val="35B35CA9"/>
    <w:multiLevelType w:val="hybridMultilevel"/>
    <w:tmpl w:val="DA661B52"/>
    <w:lvl w:ilvl="0" w:tplc="7B4A6A5A">
      <w:start w:val="1"/>
      <w:numFmt w:val="decimal"/>
      <w:lvlText w:val="%1.)"/>
      <w:lvlJc w:val="left"/>
      <w:pPr>
        <w:ind w:left="360" w:hanging="360"/>
      </w:pPr>
      <w:rPr>
        <w:rFonts w:eastAsia="Times New Roman"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7533108"/>
    <w:multiLevelType w:val="multilevel"/>
    <w:tmpl w:val="679E79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4" w15:restartNumberingAfterBreak="0">
    <w:nsid w:val="37F90BC6"/>
    <w:multiLevelType w:val="multilevel"/>
    <w:tmpl w:val="648837B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5" w15:restartNumberingAfterBreak="0">
    <w:nsid w:val="38AE1E76"/>
    <w:multiLevelType w:val="multilevel"/>
    <w:tmpl w:val="9D1499F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38E73B88"/>
    <w:multiLevelType w:val="hybridMultilevel"/>
    <w:tmpl w:val="22E65758"/>
    <w:name w:val="WW8Num1622"/>
    <w:lvl w:ilvl="0" w:tplc="67DA8F7E">
      <w:start w:val="1"/>
      <w:numFmt w:val="none"/>
      <w:lvlText w:val="16.6."/>
      <w:lvlJc w:val="left"/>
      <w:pPr>
        <w:tabs>
          <w:tab w:val="num" w:pos="1724"/>
        </w:tabs>
        <w:ind w:left="1724" w:hanging="360"/>
      </w:pPr>
      <w:rPr>
        <w:rFonts w:hint="default"/>
        <w:b w:val="0"/>
      </w:rPr>
    </w:lvl>
    <w:lvl w:ilvl="1" w:tplc="592A222C">
      <w:start w:val="1"/>
      <w:numFmt w:val="none"/>
      <w:lvlText w:val="16.5."/>
      <w:lvlJc w:val="left"/>
      <w:pPr>
        <w:tabs>
          <w:tab w:val="num" w:pos="1440"/>
        </w:tabs>
        <w:ind w:left="1440" w:hanging="360"/>
      </w:pPr>
      <w:rPr>
        <w:rFonts w:hint="default"/>
        <w:b w:val="0"/>
      </w:rPr>
    </w:lvl>
    <w:lvl w:ilvl="2" w:tplc="EDD0E12E">
      <w:start w:val="1"/>
      <w:numFmt w:val="none"/>
      <w:lvlText w:val="16.7."/>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39FB0E4D"/>
    <w:multiLevelType w:val="hybridMultilevel"/>
    <w:tmpl w:val="A9C67BD2"/>
    <w:lvl w:ilvl="0" w:tplc="AFECA44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28" w15:restartNumberingAfterBreak="0">
    <w:nsid w:val="3A120914"/>
    <w:multiLevelType w:val="hybridMultilevel"/>
    <w:tmpl w:val="079A0F8C"/>
    <w:lvl w:ilvl="0" w:tplc="1BD06712">
      <w:start w:val="1"/>
      <w:numFmt w:val="none"/>
      <w:lvlText w:val="16.1."/>
      <w:lvlJc w:val="left"/>
      <w:pPr>
        <w:tabs>
          <w:tab w:val="num" w:pos="1440"/>
        </w:tabs>
        <w:ind w:left="1440" w:hanging="360"/>
      </w:pPr>
      <w:rPr>
        <w:rFonts w:hint="default"/>
        <w:b w:val="0"/>
      </w:rPr>
    </w:lvl>
    <w:lvl w:ilvl="1" w:tplc="F216C0AA">
      <w:start w:val="1"/>
      <w:numFmt w:val="decimal"/>
      <w:lvlText w:val="%2)"/>
      <w:lvlJc w:val="left"/>
      <w:pPr>
        <w:tabs>
          <w:tab w:val="num" w:pos="1440"/>
        </w:tabs>
        <w:ind w:left="1440" w:hanging="360"/>
      </w:pPr>
      <w:rPr>
        <w:rFonts w:hint="default"/>
        <w:b w:val="0"/>
      </w:rPr>
    </w:lvl>
    <w:lvl w:ilvl="2" w:tplc="141AA2A0">
      <w:start w:val="1"/>
      <w:numFmt w:val="none"/>
      <w:lvlText w:val="16.2."/>
      <w:lvlJc w:val="left"/>
      <w:pPr>
        <w:tabs>
          <w:tab w:val="num" w:pos="2340"/>
        </w:tabs>
        <w:ind w:left="2340" w:hanging="360"/>
      </w:pPr>
      <w:rPr>
        <w:rFonts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3A7E2D98"/>
    <w:multiLevelType w:val="hybridMultilevel"/>
    <w:tmpl w:val="D5E440A6"/>
    <w:name w:val="WW8Num2822"/>
    <w:lvl w:ilvl="0" w:tplc="856E5750">
      <w:start w:val="2"/>
      <w:numFmt w:val="decimal"/>
      <w:lvlText w:val="%1.)"/>
      <w:lvlJc w:val="left"/>
      <w:pPr>
        <w:tabs>
          <w:tab w:val="num" w:pos="4755"/>
        </w:tabs>
        <w:ind w:left="4755"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AA16CDB"/>
    <w:multiLevelType w:val="hybridMultilevel"/>
    <w:tmpl w:val="47CA9D46"/>
    <w:lvl w:ilvl="0" w:tplc="101666AC">
      <w:start w:val="2"/>
      <w:numFmt w:val="none"/>
      <w:lvlText w:val="2.1."/>
      <w:lvlJc w:val="left"/>
      <w:pPr>
        <w:tabs>
          <w:tab w:val="num" w:pos="748"/>
        </w:tabs>
        <w:ind w:left="748" w:hanging="360"/>
      </w:pPr>
      <w:rPr>
        <w:rFonts w:hint="default"/>
      </w:rPr>
    </w:lvl>
    <w:lvl w:ilvl="1" w:tplc="CBDEA914">
      <w:start w:val="2"/>
      <w:numFmt w:val="none"/>
      <w:lvlText w:val="2.2."/>
      <w:lvlJc w:val="left"/>
      <w:pPr>
        <w:tabs>
          <w:tab w:val="num" w:pos="1800"/>
        </w:tabs>
        <w:ind w:left="1800" w:hanging="360"/>
      </w:pPr>
      <w:rPr>
        <w:rFonts w:hint="default"/>
      </w:rPr>
    </w:lvl>
    <w:lvl w:ilvl="2" w:tplc="6BBECF2E">
      <w:start w:val="1"/>
      <w:numFmt w:val="decimal"/>
      <w:lvlText w:val="%3)"/>
      <w:lvlJc w:val="left"/>
      <w:pPr>
        <w:tabs>
          <w:tab w:val="num" w:pos="1003"/>
        </w:tabs>
        <w:ind w:left="1003" w:hanging="360"/>
      </w:pPr>
      <w:rPr>
        <w:rFonts w:hint="default"/>
        <w:b w:val="0"/>
      </w:rPr>
    </w:lvl>
    <w:lvl w:ilvl="3" w:tplc="6D4A48CA">
      <w:start w:val="1"/>
      <w:numFmt w:val="lowerLetter"/>
      <w:lvlText w:val="%4)"/>
      <w:lvlJc w:val="left"/>
      <w:pPr>
        <w:tabs>
          <w:tab w:val="num" w:pos="3338"/>
        </w:tabs>
        <w:ind w:left="3338" w:hanging="360"/>
      </w:pPr>
      <w:rPr>
        <w:rFonts w:hint="default"/>
        <w:b w:val="0"/>
      </w:rPr>
    </w:lvl>
    <w:lvl w:ilvl="4" w:tplc="04150005">
      <w:start w:val="1"/>
      <w:numFmt w:val="bullet"/>
      <w:lvlText w:val=""/>
      <w:lvlJc w:val="left"/>
      <w:pPr>
        <w:tabs>
          <w:tab w:val="num" w:pos="3960"/>
        </w:tabs>
        <w:ind w:left="3960" w:hanging="360"/>
      </w:pPr>
      <w:rPr>
        <w:rFonts w:ascii="Wingdings" w:hAnsi="Wingdings" w:hint="default"/>
      </w:rPr>
    </w:lvl>
    <w:lvl w:ilvl="5" w:tplc="68E0F2A0">
      <w:start w:val="1"/>
      <w:numFmt w:val="decimal"/>
      <w:lvlText w:val="%6."/>
      <w:lvlJc w:val="left"/>
      <w:pPr>
        <w:ind w:left="4860" w:hanging="360"/>
      </w:pPr>
      <w:rPr>
        <w:rFonts w:hint="default"/>
        <w:b w:val="0"/>
        <w:color w:val="auto"/>
      </w:rPr>
    </w:lvl>
    <w:lvl w:ilvl="6" w:tplc="648819FE">
      <w:start w:val="1"/>
      <w:numFmt w:val="decimal"/>
      <w:lvlText w:val="%7.)"/>
      <w:lvlJc w:val="left"/>
      <w:pPr>
        <w:ind w:left="5400" w:hanging="360"/>
      </w:pPr>
      <w:rPr>
        <w:rFonts w:cs="Arial" w:hint="default"/>
        <w:i w:val="0"/>
        <w:sz w:val="18"/>
        <w:szCs w:val="18"/>
      </w:rPr>
    </w:lvl>
    <w:lvl w:ilvl="7" w:tplc="6D4A48CA">
      <w:start w:val="1"/>
      <w:numFmt w:val="lowerLetter"/>
      <w:lvlText w:val="%8)"/>
      <w:lvlJc w:val="left"/>
      <w:pPr>
        <w:ind w:left="6120" w:hanging="360"/>
      </w:pPr>
      <w:rPr>
        <w:rFonts w:hint="default"/>
        <w:b w:val="0"/>
        <w:color w:val="000000"/>
        <w:sz w:val="18"/>
        <w:szCs w:val="18"/>
      </w:rPr>
    </w:lvl>
    <w:lvl w:ilvl="8" w:tplc="0415001B">
      <w:start w:val="1"/>
      <w:numFmt w:val="lowerRoman"/>
      <w:lvlText w:val="%9."/>
      <w:lvlJc w:val="right"/>
      <w:pPr>
        <w:tabs>
          <w:tab w:val="num" w:pos="6840"/>
        </w:tabs>
        <w:ind w:left="6840" w:hanging="180"/>
      </w:pPr>
    </w:lvl>
  </w:abstractNum>
  <w:abstractNum w:abstractNumId="131" w15:restartNumberingAfterBreak="0">
    <w:nsid w:val="3AC12B0E"/>
    <w:multiLevelType w:val="hybridMultilevel"/>
    <w:tmpl w:val="5A640F2A"/>
    <w:lvl w:ilvl="0" w:tplc="13BED65E">
      <w:start w:val="1"/>
      <w:numFmt w:val="decimal"/>
      <w:lvlText w:val="%1."/>
      <w:lvlJc w:val="left"/>
      <w:pPr>
        <w:ind w:left="720" w:hanging="360"/>
      </w:pPr>
      <w:rPr>
        <w:rFonts w:hint="default"/>
        <w:b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BA44981"/>
    <w:multiLevelType w:val="hybridMultilevel"/>
    <w:tmpl w:val="08922A76"/>
    <w:lvl w:ilvl="0" w:tplc="E38031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C182F69"/>
    <w:multiLevelType w:val="multilevel"/>
    <w:tmpl w:val="06AA03AE"/>
    <w:lvl w:ilvl="0">
      <w:start w:val="12"/>
      <w:numFmt w:val="decimal"/>
      <w:lvlText w:val="%1."/>
      <w:lvlJc w:val="left"/>
      <w:pPr>
        <w:tabs>
          <w:tab w:val="num" w:pos="480"/>
        </w:tabs>
        <w:ind w:left="480" w:hanging="480"/>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34" w15:restartNumberingAfterBreak="0">
    <w:nsid w:val="3D2730BA"/>
    <w:multiLevelType w:val="hybridMultilevel"/>
    <w:tmpl w:val="FB94132E"/>
    <w:lvl w:ilvl="0" w:tplc="255828E8">
      <w:start w:val="1"/>
      <w:numFmt w:val="lowerLetter"/>
      <w:lvlText w:val="%1)"/>
      <w:lvlJc w:val="left"/>
      <w:pPr>
        <w:ind w:left="1146" w:hanging="360"/>
      </w:pPr>
      <w:rPr>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15:restartNumberingAfterBreak="0">
    <w:nsid w:val="3D3D0C6B"/>
    <w:multiLevelType w:val="hybridMultilevel"/>
    <w:tmpl w:val="4C642F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3E144C4C"/>
    <w:multiLevelType w:val="hybridMultilevel"/>
    <w:tmpl w:val="8D9AB492"/>
    <w:lvl w:ilvl="0" w:tplc="75AE0CD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FA96FEC"/>
    <w:multiLevelType w:val="hybridMultilevel"/>
    <w:tmpl w:val="7DCA23D0"/>
    <w:name w:val="WW8Num1323"/>
    <w:lvl w:ilvl="0" w:tplc="D004C2CC">
      <w:start w:val="6"/>
      <w:numFmt w:val="decimal"/>
      <w:lvlText w:val="%1."/>
      <w:lvlJc w:val="left"/>
      <w:pPr>
        <w:tabs>
          <w:tab w:val="num" w:pos="1506"/>
        </w:tabs>
        <w:ind w:left="1506" w:hanging="360"/>
      </w:pPr>
      <w:rPr>
        <w:rFonts w:ascii="Arial" w:hAnsi="Arial" w:hint="default"/>
        <w:sz w:val="18"/>
      </w:rPr>
    </w:lvl>
    <w:lvl w:ilvl="1" w:tplc="9D7AFBAC">
      <w:start w:val="1"/>
      <w:numFmt w:val="decimal"/>
      <w:lvlText w:val="%2)"/>
      <w:lvlJc w:val="left"/>
      <w:pPr>
        <w:tabs>
          <w:tab w:val="num" w:pos="1530"/>
        </w:tabs>
        <w:ind w:left="1530" w:hanging="45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3FAB4A95"/>
    <w:multiLevelType w:val="hybridMultilevel"/>
    <w:tmpl w:val="EF508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4070395C"/>
    <w:multiLevelType w:val="hybridMultilevel"/>
    <w:tmpl w:val="6B4CD59C"/>
    <w:name w:val="WW8Num202322"/>
    <w:lvl w:ilvl="0" w:tplc="140A2310">
      <w:start w:val="1"/>
      <w:numFmt w:val="decimal"/>
      <w:lvlText w:val="%1)"/>
      <w:lvlJc w:val="left"/>
      <w:pPr>
        <w:tabs>
          <w:tab w:val="num" w:pos="720"/>
        </w:tabs>
        <w:ind w:left="72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41953380"/>
    <w:multiLevelType w:val="hybridMultilevel"/>
    <w:tmpl w:val="9D1EEF42"/>
    <w:lvl w:ilvl="0" w:tplc="5EAC4B66">
      <w:numFmt w:val="bullet"/>
      <w:lvlText w:val="-"/>
      <w:lvlJc w:val="left"/>
      <w:pPr>
        <w:ind w:left="1834" w:hanging="360"/>
      </w:pPr>
      <w:rPr>
        <w:rFonts w:ascii="Arial" w:eastAsia="SimSun" w:hAnsi="Arial" w:cs="Arial" w:hint="default"/>
        <w:b/>
      </w:rPr>
    </w:lvl>
    <w:lvl w:ilvl="1" w:tplc="04150003" w:tentative="1">
      <w:start w:val="1"/>
      <w:numFmt w:val="bullet"/>
      <w:lvlText w:val="o"/>
      <w:lvlJc w:val="left"/>
      <w:pPr>
        <w:ind w:left="2554" w:hanging="360"/>
      </w:pPr>
      <w:rPr>
        <w:rFonts w:ascii="Courier New" w:hAnsi="Courier New" w:cs="Courier New" w:hint="default"/>
      </w:rPr>
    </w:lvl>
    <w:lvl w:ilvl="2" w:tplc="04150005" w:tentative="1">
      <w:start w:val="1"/>
      <w:numFmt w:val="bullet"/>
      <w:lvlText w:val=""/>
      <w:lvlJc w:val="left"/>
      <w:pPr>
        <w:ind w:left="3274" w:hanging="360"/>
      </w:pPr>
      <w:rPr>
        <w:rFonts w:ascii="Wingdings" w:hAnsi="Wingdings" w:hint="default"/>
      </w:rPr>
    </w:lvl>
    <w:lvl w:ilvl="3" w:tplc="04150001" w:tentative="1">
      <w:start w:val="1"/>
      <w:numFmt w:val="bullet"/>
      <w:lvlText w:val=""/>
      <w:lvlJc w:val="left"/>
      <w:pPr>
        <w:ind w:left="3994" w:hanging="360"/>
      </w:pPr>
      <w:rPr>
        <w:rFonts w:ascii="Symbol" w:hAnsi="Symbol" w:hint="default"/>
      </w:rPr>
    </w:lvl>
    <w:lvl w:ilvl="4" w:tplc="04150003" w:tentative="1">
      <w:start w:val="1"/>
      <w:numFmt w:val="bullet"/>
      <w:lvlText w:val="o"/>
      <w:lvlJc w:val="left"/>
      <w:pPr>
        <w:ind w:left="4714" w:hanging="360"/>
      </w:pPr>
      <w:rPr>
        <w:rFonts w:ascii="Courier New" w:hAnsi="Courier New" w:cs="Courier New" w:hint="default"/>
      </w:rPr>
    </w:lvl>
    <w:lvl w:ilvl="5" w:tplc="04150005" w:tentative="1">
      <w:start w:val="1"/>
      <w:numFmt w:val="bullet"/>
      <w:lvlText w:val=""/>
      <w:lvlJc w:val="left"/>
      <w:pPr>
        <w:ind w:left="5434" w:hanging="360"/>
      </w:pPr>
      <w:rPr>
        <w:rFonts w:ascii="Wingdings" w:hAnsi="Wingdings" w:hint="default"/>
      </w:rPr>
    </w:lvl>
    <w:lvl w:ilvl="6" w:tplc="04150001" w:tentative="1">
      <w:start w:val="1"/>
      <w:numFmt w:val="bullet"/>
      <w:lvlText w:val=""/>
      <w:lvlJc w:val="left"/>
      <w:pPr>
        <w:ind w:left="6154" w:hanging="360"/>
      </w:pPr>
      <w:rPr>
        <w:rFonts w:ascii="Symbol" w:hAnsi="Symbol" w:hint="default"/>
      </w:rPr>
    </w:lvl>
    <w:lvl w:ilvl="7" w:tplc="04150003" w:tentative="1">
      <w:start w:val="1"/>
      <w:numFmt w:val="bullet"/>
      <w:lvlText w:val="o"/>
      <w:lvlJc w:val="left"/>
      <w:pPr>
        <w:ind w:left="6874" w:hanging="360"/>
      </w:pPr>
      <w:rPr>
        <w:rFonts w:ascii="Courier New" w:hAnsi="Courier New" w:cs="Courier New" w:hint="default"/>
      </w:rPr>
    </w:lvl>
    <w:lvl w:ilvl="8" w:tplc="04150005" w:tentative="1">
      <w:start w:val="1"/>
      <w:numFmt w:val="bullet"/>
      <w:lvlText w:val=""/>
      <w:lvlJc w:val="left"/>
      <w:pPr>
        <w:ind w:left="7594" w:hanging="360"/>
      </w:pPr>
      <w:rPr>
        <w:rFonts w:ascii="Wingdings" w:hAnsi="Wingdings" w:hint="default"/>
      </w:rPr>
    </w:lvl>
  </w:abstractNum>
  <w:abstractNum w:abstractNumId="141" w15:restartNumberingAfterBreak="0">
    <w:nsid w:val="41E106F6"/>
    <w:multiLevelType w:val="hybridMultilevel"/>
    <w:tmpl w:val="57B29A00"/>
    <w:lvl w:ilvl="0" w:tplc="A51A40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3" w15:restartNumberingAfterBreak="0">
    <w:nsid w:val="42B6771F"/>
    <w:multiLevelType w:val="hybridMultilevel"/>
    <w:tmpl w:val="DF36CE04"/>
    <w:name w:val="WW8Num385"/>
    <w:lvl w:ilvl="0" w:tplc="B5BA2E10">
      <w:start w:val="1"/>
      <w:numFmt w:val="decimal"/>
      <w:lvlText w:val="%1."/>
      <w:lvlJc w:val="left"/>
      <w:pPr>
        <w:tabs>
          <w:tab w:val="num" w:pos="720"/>
        </w:tabs>
        <w:ind w:left="720" w:hanging="360"/>
      </w:pPr>
      <w:rPr>
        <w:rFonts w:ascii="Verdana" w:hAnsi="Verdana" w:hint="default"/>
        <w:b w:val="0"/>
        <w:sz w:val="18"/>
      </w:rPr>
    </w:lvl>
    <w:lvl w:ilvl="1" w:tplc="F56A7974">
      <w:start w:val="1"/>
      <w:numFmt w:val="decimal"/>
      <w:lvlText w:val="%2)"/>
      <w:lvlJc w:val="left"/>
      <w:pPr>
        <w:tabs>
          <w:tab w:val="num" w:pos="1440"/>
        </w:tabs>
        <w:ind w:left="1440" w:hanging="360"/>
      </w:pPr>
      <w:rPr>
        <w:rFonts w:ascii="Verdana" w:hAnsi="Verdana"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3902FA2"/>
    <w:multiLevelType w:val="hybridMultilevel"/>
    <w:tmpl w:val="CAE40D9A"/>
    <w:lvl w:ilvl="0" w:tplc="45D8BC58">
      <w:start w:val="1"/>
      <w:numFmt w:val="decimal"/>
      <w:lvlText w:val="%1."/>
      <w:lvlJc w:val="left"/>
      <w:pPr>
        <w:ind w:left="502" w:hanging="360"/>
      </w:pPr>
      <w:rPr>
        <w:b w:val="0"/>
      </w:rPr>
    </w:lvl>
    <w:lvl w:ilvl="1" w:tplc="E762555C">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52F672D"/>
    <w:multiLevelType w:val="multilevel"/>
    <w:tmpl w:val="FC42F666"/>
    <w:lvl w:ilvl="0">
      <w:numFmt w:val="bullet"/>
      <w:lvlText w:val="−"/>
      <w:lvlJc w:val="left"/>
      <w:pPr>
        <w:tabs>
          <w:tab w:val="num" w:pos="170"/>
        </w:tabs>
        <w:ind w:left="170" w:hanging="17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1">
      <w:start w:val="1"/>
      <w:numFmt w:val="bullet"/>
      <w:lvlText w:val="o"/>
      <w:lvlJc w:val="left"/>
      <w:pPr>
        <w:tabs>
          <w:tab w:val="num" w:pos="1440"/>
        </w:tabs>
        <w:ind w:left="144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2">
      <w:start w:val="1"/>
      <w:numFmt w:val="bullet"/>
      <w:lvlText w:val="▪"/>
      <w:lvlJc w:val="left"/>
      <w:pPr>
        <w:tabs>
          <w:tab w:val="num" w:pos="2160"/>
        </w:tabs>
        <w:ind w:left="216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3">
      <w:start w:val="1"/>
      <w:numFmt w:val="bullet"/>
      <w:lvlText w:val="•"/>
      <w:lvlJc w:val="left"/>
      <w:pPr>
        <w:tabs>
          <w:tab w:val="num" w:pos="2880"/>
        </w:tabs>
        <w:ind w:left="288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4">
      <w:start w:val="1"/>
      <w:numFmt w:val="bullet"/>
      <w:lvlText w:val="o"/>
      <w:lvlJc w:val="left"/>
      <w:pPr>
        <w:tabs>
          <w:tab w:val="num" w:pos="3600"/>
        </w:tabs>
        <w:ind w:left="360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5">
      <w:start w:val="1"/>
      <w:numFmt w:val="bullet"/>
      <w:lvlText w:val="▪"/>
      <w:lvlJc w:val="left"/>
      <w:pPr>
        <w:tabs>
          <w:tab w:val="num" w:pos="4320"/>
        </w:tabs>
        <w:ind w:left="432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6">
      <w:start w:val="1"/>
      <w:numFmt w:val="bullet"/>
      <w:lvlText w:val="•"/>
      <w:lvlJc w:val="left"/>
      <w:pPr>
        <w:tabs>
          <w:tab w:val="num" w:pos="5040"/>
        </w:tabs>
        <w:ind w:left="504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7">
      <w:start w:val="1"/>
      <w:numFmt w:val="bullet"/>
      <w:lvlText w:val="o"/>
      <w:lvlJc w:val="left"/>
      <w:pPr>
        <w:tabs>
          <w:tab w:val="num" w:pos="5760"/>
        </w:tabs>
        <w:ind w:left="576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8">
      <w:start w:val="1"/>
      <w:numFmt w:val="bullet"/>
      <w:lvlText w:val="▪"/>
      <w:lvlJc w:val="left"/>
      <w:pPr>
        <w:tabs>
          <w:tab w:val="num" w:pos="6480"/>
        </w:tabs>
        <w:ind w:left="648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abstractNum>
  <w:abstractNum w:abstractNumId="146" w15:restartNumberingAfterBreak="0">
    <w:nsid w:val="45F03886"/>
    <w:multiLevelType w:val="hybridMultilevel"/>
    <w:tmpl w:val="DAEC5128"/>
    <w:lvl w:ilvl="0" w:tplc="382C7248">
      <w:start w:val="1"/>
      <w:numFmt w:val="decimal"/>
      <w:lvlText w:val="%1."/>
      <w:lvlJc w:val="left"/>
      <w:pPr>
        <w:tabs>
          <w:tab w:val="num" w:pos="720"/>
        </w:tabs>
        <w:ind w:left="720" w:hanging="360"/>
      </w:pPr>
      <w:rPr>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463117C0"/>
    <w:multiLevelType w:val="multilevel"/>
    <w:tmpl w:val="B40835BE"/>
    <w:lvl w:ilvl="0">
      <w:start w:val="5"/>
      <w:numFmt w:val="decimal"/>
      <w:lvlText w:val="%1."/>
      <w:lvlJc w:val="left"/>
      <w:pPr>
        <w:tabs>
          <w:tab w:val="num" w:pos="360"/>
        </w:tabs>
        <w:ind w:left="360" w:hanging="360"/>
      </w:pPr>
      <w:rPr>
        <w:rFonts w:hint="default"/>
        <w:b w:val="0"/>
        <w:color w:val="auto"/>
        <w:u w:val="none"/>
      </w:rPr>
    </w:lvl>
    <w:lvl w:ilvl="1">
      <w:start w:val="1"/>
      <w:numFmt w:val="decimal"/>
      <w:lvlText w:val="%1.%2."/>
      <w:lvlJc w:val="left"/>
      <w:pPr>
        <w:tabs>
          <w:tab w:val="num" w:pos="720"/>
        </w:tabs>
        <w:ind w:left="720" w:hanging="720"/>
      </w:pPr>
      <w:rPr>
        <w:rFonts w:hint="default"/>
        <w:b w:val="0"/>
        <w:color w:val="auto"/>
        <w:u w:val="none"/>
      </w:rPr>
    </w:lvl>
    <w:lvl w:ilvl="2">
      <w:start w:val="1"/>
      <w:numFmt w:val="decimalZero"/>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1080"/>
        </w:tabs>
        <w:ind w:left="1080" w:hanging="1080"/>
      </w:pPr>
      <w:rPr>
        <w:rFonts w:hint="default"/>
        <w:b w:val="0"/>
        <w:color w:val="auto"/>
        <w:u w:val="none"/>
      </w:rPr>
    </w:lvl>
    <w:lvl w:ilvl="4">
      <w:start w:val="1"/>
      <w:numFmt w:val="decimal"/>
      <w:lvlText w:val="%1.%2.%3.%4.%5."/>
      <w:lvlJc w:val="left"/>
      <w:pPr>
        <w:tabs>
          <w:tab w:val="num" w:pos="1440"/>
        </w:tabs>
        <w:ind w:left="1440" w:hanging="1440"/>
      </w:pPr>
      <w:rPr>
        <w:rFonts w:hint="default"/>
        <w:b w:val="0"/>
        <w:color w:val="auto"/>
        <w:u w:val="none"/>
      </w:rPr>
    </w:lvl>
    <w:lvl w:ilvl="5">
      <w:start w:val="1"/>
      <w:numFmt w:val="decimal"/>
      <w:lvlText w:val="%1.%2.%3.%4.%5.%6."/>
      <w:lvlJc w:val="left"/>
      <w:pPr>
        <w:tabs>
          <w:tab w:val="num" w:pos="1440"/>
        </w:tabs>
        <w:ind w:left="1440" w:hanging="1440"/>
      </w:pPr>
      <w:rPr>
        <w:rFonts w:hint="default"/>
        <w:b w:val="0"/>
        <w:color w:val="auto"/>
        <w:u w:val="none"/>
      </w:rPr>
    </w:lvl>
    <w:lvl w:ilvl="6">
      <w:start w:val="1"/>
      <w:numFmt w:val="decimal"/>
      <w:lvlText w:val="%1.%2.%3.%4.%5.%6.%7."/>
      <w:lvlJc w:val="left"/>
      <w:pPr>
        <w:tabs>
          <w:tab w:val="num" w:pos="1800"/>
        </w:tabs>
        <w:ind w:left="1800" w:hanging="1800"/>
      </w:pPr>
      <w:rPr>
        <w:rFonts w:hint="default"/>
        <w:b w:val="0"/>
        <w:color w:val="auto"/>
        <w:u w:val="none"/>
      </w:rPr>
    </w:lvl>
    <w:lvl w:ilvl="7">
      <w:start w:val="1"/>
      <w:numFmt w:val="decimal"/>
      <w:lvlText w:val="%1.%2.%3.%4.%5.%6.%7.%8."/>
      <w:lvlJc w:val="left"/>
      <w:pPr>
        <w:tabs>
          <w:tab w:val="num" w:pos="1800"/>
        </w:tabs>
        <w:ind w:left="1800" w:hanging="1800"/>
      </w:pPr>
      <w:rPr>
        <w:rFonts w:hint="default"/>
        <w:b w:val="0"/>
        <w:color w:val="auto"/>
        <w:u w:val="none"/>
      </w:rPr>
    </w:lvl>
    <w:lvl w:ilvl="8">
      <w:start w:val="1"/>
      <w:numFmt w:val="decimal"/>
      <w:lvlText w:val="%1.%2.%3.%4.%5.%6.%7.%8.%9."/>
      <w:lvlJc w:val="left"/>
      <w:pPr>
        <w:tabs>
          <w:tab w:val="num" w:pos="2160"/>
        </w:tabs>
        <w:ind w:left="2160" w:hanging="2160"/>
      </w:pPr>
      <w:rPr>
        <w:rFonts w:hint="default"/>
        <w:b w:val="0"/>
        <w:color w:val="auto"/>
        <w:u w:val="none"/>
      </w:rPr>
    </w:lvl>
  </w:abstractNum>
  <w:abstractNum w:abstractNumId="148" w15:restartNumberingAfterBreak="0">
    <w:nsid w:val="46946BD0"/>
    <w:multiLevelType w:val="hybridMultilevel"/>
    <w:tmpl w:val="CF7C442C"/>
    <w:name w:val="WW8Num1633"/>
    <w:lvl w:ilvl="0" w:tplc="49A6CA68">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46E04B84"/>
    <w:multiLevelType w:val="multilevel"/>
    <w:tmpl w:val="9A82E34A"/>
    <w:lvl w:ilvl="0">
      <w:numFmt w:val="bullet"/>
      <w:lvlText w:val="−"/>
      <w:lvlJc w:val="left"/>
      <w:pPr>
        <w:tabs>
          <w:tab w:val="num" w:pos="170"/>
        </w:tabs>
        <w:ind w:left="170" w:hanging="17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1">
      <w:start w:val="1"/>
      <w:numFmt w:val="bullet"/>
      <w:lvlText w:val="o"/>
      <w:lvlJc w:val="left"/>
      <w:pPr>
        <w:tabs>
          <w:tab w:val="num" w:pos="1440"/>
        </w:tabs>
        <w:ind w:left="144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2">
      <w:start w:val="1"/>
      <w:numFmt w:val="bullet"/>
      <w:lvlText w:val="▪"/>
      <w:lvlJc w:val="left"/>
      <w:pPr>
        <w:tabs>
          <w:tab w:val="num" w:pos="2160"/>
        </w:tabs>
        <w:ind w:left="216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3">
      <w:start w:val="1"/>
      <w:numFmt w:val="bullet"/>
      <w:lvlText w:val="•"/>
      <w:lvlJc w:val="left"/>
      <w:pPr>
        <w:tabs>
          <w:tab w:val="num" w:pos="2880"/>
        </w:tabs>
        <w:ind w:left="288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4">
      <w:start w:val="1"/>
      <w:numFmt w:val="bullet"/>
      <w:lvlText w:val="o"/>
      <w:lvlJc w:val="left"/>
      <w:pPr>
        <w:tabs>
          <w:tab w:val="num" w:pos="3600"/>
        </w:tabs>
        <w:ind w:left="360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5">
      <w:start w:val="1"/>
      <w:numFmt w:val="bullet"/>
      <w:lvlText w:val="▪"/>
      <w:lvlJc w:val="left"/>
      <w:pPr>
        <w:tabs>
          <w:tab w:val="num" w:pos="4320"/>
        </w:tabs>
        <w:ind w:left="432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6">
      <w:start w:val="1"/>
      <w:numFmt w:val="bullet"/>
      <w:lvlText w:val="•"/>
      <w:lvlJc w:val="left"/>
      <w:pPr>
        <w:tabs>
          <w:tab w:val="num" w:pos="5040"/>
        </w:tabs>
        <w:ind w:left="504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7">
      <w:start w:val="1"/>
      <w:numFmt w:val="bullet"/>
      <w:lvlText w:val="o"/>
      <w:lvlJc w:val="left"/>
      <w:pPr>
        <w:tabs>
          <w:tab w:val="num" w:pos="5760"/>
        </w:tabs>
        <w:ind w:left="576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8">
      <w:start w:val="1"/>
      <w:numFmt w:val="bullet"/>
      <w:lvlText w:val="▪"/>
      <w:lvlJc w:val="left"/>
      <w:pPr>
        <w:tabs>
          <w:tab w:val="num" w:pos="6480"/>
        </w:tabs>
        <w:ind w:left="648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abstractNum>
  <w:abstractNum w:abstractNumId="150" w15:restartNumberingAfterBreak="0">
    <w:nsid w:val="47BF228C"/>
    <w:multiLevelType w:val="hybridMultilevel"/>
    <w:tmpl w:val="650E32C6"/>
    <w:name w:val="WW8Num382"/>
    <w:lvl w:ilvl="0" w:tplc="2EEA10F0">
      <w:start w:val="1"/>
      <w:numFmt w:val="lowerLetter"/>
      <w:lvlText w:val="%1)"/>
      <w:lvlJc w:val="left"/>
      <w:pPr>
        <w:tabs>
          <w:tab w:val="num" w:pos="1070"/>
        </w:tabs>
        <w:ind w:left="1070" w:hanging="360"/>
      </w:pPr>
      <w:rPr>
        <w:rFonts w:ascii="Verdana" w:eastAsia="Times New Roman" w:hAnsi="Verdana" w:cs="Times New Roman" w:hint="default"/>
        <w:b/>
      </w:rPr>
    </w:lvl>
    <w:lvl w:ilvl="1" w:tplc="CB089E12">
      <w:start w:val="2"/>
      <w:numFmt w:val="decimal"/>
      <w:lvlText w:val="%2)"/>
      <w:lvlJc w:val="left"/>
      <w:pPr>
        <w:tabs>
          <w:tab w:val="num" w:pos="1250"/>
        </w:tabs>
        <w:ind w:left="1250" w:hanging="360"/>
      </w:pPr>
      <w:rPr>
        <w:rFonts w:hint="default"/>
      </w:rPr>
    </w:lvl>
    <w:lvl w:ilvl="2" w:tplc="0415001B">
      <w:start w:val="1"/>
      <w:numFmt w:val="lowerRoman"/>
      <w:lvlText w:val="%3."/>
      <w:lvlJc w:val="right"/>
      <w:pPr>
        <w:tabs>
          <w:tab w:val="num" w:pos="1970"/>
        </w:tabs>
        <w:ind w:left="1970" w:hanging="180"/>
      </w:pPr>
    </w:lvl>
    <w:lvl w:ilvl="3" w:tplc="0415000F" w:tentative="1">
      <w:start w:val="1"/>
      <w:numFmt w:val="decimal"/>
      <w:lvlText w:val="%4."/>
      <w:lvlJc w:val="left"/>
      <w:pPr>
        <w:tabs>
          <w:tab w:val="num" w:pos="2690"/>
        </w:tabs>
        <w:ind w:left="2690" w:hanging="360"/>
      </w:pPr>
    </w:lvl>
    <w:lvl w:ilvl="4" w:tplc="04150019">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151" w15:restartNumberingAfterBreak="0">
    <w:nsid w:val="48D54A92"/>
    <w:multiLevelType w:val="multilevel"/>
    <w:tmpl w:val="5E44F4EC"/>
    <w:name w:val="WW8Num26222"/>
    <w:lvl w:ilvl="0">
      <w:start w:val="6"/>
      <w:numFmt w:val="decimal"/>
      <w:lvlText w:val="%1."/>
      <w:lvlJc w:val="left"/>
      <w:pPr>
        <w:tabs>
          <w:tab w:val="num" w:pos="1440"/>
        </w:tabs>
        <w:ind w:left="144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2" w15:restartNumberingAfterBreak="0">
    <w:nsid w:val="49B86112"/>
    <w:multiLevelType w:val="hybridMultilevel"/>
    <w:tmpl w:val="939A131C"/>
    <w:name w:val="WW8Num2103"/>
    <w:lvl w:ilvl="0" w:tplc="26A03D90">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4B0C4477"/>
    <w:multiLevelType w:val="hybridMultilevel"/>
    <w:tmpl w:val="57B29A00"/>
    <w:lvl w:ilvl="0" w:tplc="A51A40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4" w15:restartNumberingAfterBreak="0">
    <w:nsid w:val="4DAE518C"/>
    <w:multiLevelType w:val="hybridMultilevel"/>
    <w:tmpl w:val="37205172"/>
    <w:name w:val="WW8Num62"/>
    <w:lvl w:ilvl="0" w:tplc="B57CC582">
      <w:start w:val="5"/>
      <w:numFmt w:val="decimal"/>
      <w:lvlText w:val="%1."/>
      <w:lvlJc w:val="left"/>
      <w:pPr>
        <w:tabs>
          <w:tab w:val="num" w:pos="57"/>
        </w:tabs>
        <w:ind w:left="284" w:hanging="284"/>
      </w:pPr>
      <w:rPr>
        <w:rFonts w:ascii="New York" w:hAnsi="New York" w:cs="New York"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4FF05D65"/>
    <w:multiLevelType w:val="hybridMultilevel"/>
    <w:tmpl w:val="4B3CCC8C"/>
    <w:lvl w:ilvl="0" w:tplc="04150017">
      <w:start w:val="1"/>
      <w:numFmt w:val="lowerLetter"/>
      <w:lvlText w:val="%1)"/>
      <w:lvlJc w:val="left"/>
      <w:pPr>
        <w:ind w:left="900" w:hanging="360"/>
      </w:p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156" w15:restartNumberingAfterBreak="0">
    <w:nsid w:val="503A7DD4"/>
    <w:multiLevelType w:val="hybridMultilevel"/>
    <w:tmpl w:val="CC7A2088"/>
    <w:name w:val="WW8Num28222"/>
    <w:lvl w:ilvl="0" w:tplc="6318FB44">
      <w:start w:val="1"/>
      <w:numFmt w:val="decimal"/>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7" w15:restartNumberingAfterBreak="0">
    <w:nsid w:val="52374364"/>
    <w:multiLevelType w:val="hybridMultilevel"/>
    <w:tmpl w:val="9288FA04"/>
    <w:lvl w:ilvl="0" w:tplc="28D03EBE">
      <w:start w:val="1"/>
      <w:numFmt w:val="decimal"/>
      <w:lvlText w:val="%1.)"/>
      <w:lvlJc w:val="left"/>
      <w:pPr>
        <w:ind w:left="360" w:hanging="360"/>
      </w:pPr>
      <w:rPr>
        <w:rFonts w:eastAsia="Times New Roman"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36A5643"/>
    <w:multiLevelType w:val="multilevel"/>
    <w:tmpl w:val="499A244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9" w15:restartNumberingAfterBreak="0">
    <w:nsid w:val="53E7164D"/>
    <w:multiLevelType w:val="hybridMultilevel"/>
    <w:tmpl w:val="760406EC"/>
    <w:lvl w:ilvl="0" w:tplc="584813B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0" w15:restartNumberingAfterBreak="0">
    <w:nsid w:val="54396494"/>
    <w:multiLevelType w:val="hybridMultilevel"/>
    <w:tmpl w:val="57B29A00"/>
    <w:lvl w:ilvl="0" w:tplc="A51A40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1" w15:restartNumberingAfterBreak="0">
    <w:nsid w:val="54C43684"/>
    <w:multiLevelType w:val="hybridMultilevel"/>
    <w:tmpl w:val="59604EC8"/>
    <w:name w:val="WW8Num402"/>
    <w:lvl w:ilvl="0" w:tplc="FFB0B5C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55F431FD"/>
    <w:multiLevelType w:val="hybridMultilevel"/>
    <w:tmpl w:val="0E16AED2"/>
    <w:lvl w:ilvl="0" w:tplc="23EA202C">
      <w:start w:val="3"/>
      <w:numFmt w:val="decimal"/>
      <w:lvlText w:val="%1)"/>
      <w:lvlJc w:val="left"/>
      <w:pPr>
        <w:ind w:left="180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6DC10F0"/>
    <w:multiLevelType w:val="hybridMultilevel"/>
    <w:tmpl w:val="E6C0ED32"/>
    <w:name w:val="WW8Num3325"/>
    <w:lvl w:ilvl="0" w:tplc="04150011">
      <w:start w:val="1"/>
      <w:numFmt w:val="decimal"/>
      <w:lvlText w:val="%1)"/>
      <w:lvlJc w:val="left"/>
      <w:pPr>
        <w:tabs>
          <w:tab w:val="num" w:pos="360"/>
        </w:tabs>
        <w:ind w:left="360" w:hanging="360"/>
      </w:pPr>
    </w:lvl>
    <w:lvl w:ilvl="1" w:tplc="74AEAA82">
      <w:start w:val="4"/>
      <w:numFmt w:val="decimal"/>
      <w:lvlText w:val="%2."/>
      <w:lvlJc w:val="left"/>
      <w:pPr>
        <w:tabs>
          <w:tab w:val="num" w:pos="1080"/>
        </w:tabs>
        <w:ind w:left="1080" w:hanging="360"/>
      </w:pPr>
      <w:rPr>
        <w:rFonts w:ascii="Arial" w:hAnsi="Arial" w:hint="default"/>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4" w15:restartNumberingAfterBreak="0">
    <w:nsid w:val="57115CD2"/>
    <w:multiLevelType w:val="hybridMultilevel"/>
    <w:tmpl w:val="70061800"/>
    <w:lvl w:ilvl="0" w:tplc="05FAB2CC">
      <w:start w:val="1"/>
      <w:numFmt w:val="decimal"/>
      <w:lvlText w:val="%1."/>
      <w:lvlJc w:val="left"/>
      <w:pPr>
        <w:ind w:left="180" w:hanging="18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76577DE"/>
    <w:multiLevelType w:val="hybridMultilevel"/>
    <w:tmpl w:val="A5F2C904"/>
    <w:name w:val="WW8Num2023"/>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5B242F14"/>
    <w:multiLevelType w:val="hybridMultilevel"/>
    <w:tmpl w:val="78805E6E"/>
    <w:lvl w:ilvl="0" w:tplc="AD3685BC">
      <w:start w:val="1"/>
      <w:numFmt w:val="bullet"/>
      <w:lvlText w:val=""/>
      <w:lvlJc w:val="left"/>
      <w:pPr>
        <w:tabs>
          <w:tab w:val="num" w:pos="0"/>
        </w:tabs>
        <w:ind w:left="170" w:hanging="17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C271EF4"/>
    <w:multiLevelType w:val="hybridMultilevel"/>
    <w:tmpl w:val="62C6C2EE"/>
    <w:lvl w:ilvl="0" w:tplc="B350AA12">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8" w15:restartNumberingAfterBreak="0">
    <w:nsid w:val="5C6A25B6"/>
    <w:multiLevelType w:val="hybridMultilevel"/>
    <w:tmpl w:val="B08EE4AA"/>
    <w:lvl w:ilvl="0" w:tplc="04150011">
      <w:start w:val="1"/>
      <w:numFmt w:val="decimal"/>
      <w:lvlText w:val="%1)"/>
      <w:lvlJc w:val="left"/>
      <w:pPr>
        <w:tabs>
          <w:tab w:val="num" w:pos="1068"/>
        </w:tabs>
        <w:ind w:left="1068"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0" w15:restartNumberingAfterBreak="0">
    <w:nsid w:val="5D4C7751"/>
    <w:multiLevelType w:val="hybridMultilevel"/>
    <w:tmpl w:val="3A04F852"/>
    <w:lvl w:ilvl="0" w:tplc="207EC5EA">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D9B51F4"/>
    <w:multiLevelType w:val="hybridMultilevel"/>
    <w:tmpl w:val="3A04F852"/>
    <w:lvl w:ilvl="0" w:tplc="207EC5EA">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DA96E8B"/>
    <w:multiLevelType w:val="hybridMultilevel"/>
    <w:tmpl w:val="2FF65108"/>
    <w:name w:val="WW8Num210222"/>
    <w:lvl w:ilvl="0" w:tplc="061257C6">
      <w:start w:val="2"/>
      <w:numFmt w:val="decimal"/>
      <w:lvlText w:val="%1)"/>
      <w:lvlJc w:val="left"/>
      <w:pPr>
        <w:tabs>
          <w:tab w:val="num" w:pos="2007"/>
        </w:tabs>
        <w:ind w:left="200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5FE23646"/>
    <w:multiLevelType w:val="hybridMultilevel"/>
    <w:tmpl w:val="D96C8DD8"/>
    <w:name w:val="WW8Num33253"/>
    <w:lvl w:ilvl="0" w:tplc="51BCFF24">
      <w:start w:val="11"/>
      <w:numFmt w:val="decimal"/>
      <w:lvlText w:val="%1."/>
      <w:lvlJc w:val="left"/>
      <w:pPr>
        <w:tabs>
          <w:tab w:val="num" w:pos="1080"/>
        </w:tabs>
        <w:ind w:left="108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02E19C9"/>
    <w:multiLevelType w:val="hybridMultilevel"/>
    <w:tmpl w:val="B134877E"/>
    <w:name w:val="WW8Num403"/>
    <w:lvl w:ilvl="0" w:tplc="92346AFC">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60683B2A"/>
    <w:multiLevelType w:val="multilevel"/>
    <w:tmpl w:val="9D1499F8"/>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6" w15:restartNumberingAfterBreak="0">
    <w:nsid w:val="60BC6402"/>
    <w:multiLevelType w:val="multilevel"/>
    <w:tmpl w:val="E2C086A2"/>
    <w:lvl w:ilvl="0">
      <w:numFmt w:val="bullet"/>
      <w:lvlText w:val="−"/>
      <w:lvlJc w:val="left"/>
      <w:pPr>
        <w:tabs>
          <w:tab w:val="num" w:pos="170"/>
        </w:tabs>
        <w:ind w:left="170" w:hanging="17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1">
      <w:start w:val="1"/>
      <w:numFmt w:val="bullet"/>
      <w:lvlText w:val="o"/>
      <w:lvlJc w:val="left"/>
      <w:pPr>
        <w:tabs>
          <w:tab w:val="num" w:pos="1440"/>
        </w:tabs>
        <w:ind w:left="144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2">
      <w:start w:val="1"/>
      <w:numFmt w:val="bullet"/>
      <w:lvlText w:val="▪"/>
      <w:lvlJc w:val="left"/>
      <w:pPr>
        <w:tabs>
          <w:tab w:val="num" w:pos="2160"/>
        </w:tabs>
        <w:ind w:left="216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3">
      <w:start w:val="1"/>
      <w:numFmt w:val="bullet"/>
      <w:lvlText w:val="•"/>
      <w:lvlJc w:val="left"/>
      <w:pPr>
        <w:tabs>
          <w:tab w:val="num" w:pos="2880"/>
        </w:tabs>
        <w:ind w:left="288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4">
      <w:start w:val="1"/>
      <w:numFmt w:val="bullet"/>
      <w:lvlText w:val="o"/>
      <w:lvlJc w:val="left"/>
      <w:pPr>
        <w:tabs>
          <w:tab w:val="num" w:pos="3600"/>
        </w:tabs>
        <w:ind w:left="360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5">
      <w:start w:val="1"/>
      <w:numFmt w:val="bullet"/>
      <w:lvlText w:val="▪"/>
      <w:lvlJc w:val="left"/>
      <w:pPr>
        <w:tabs>
          <w:tab w:val="num" w:pos="4320"/>
        </w:tabs>
        <w:ind w:left="432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6">
      <w:start w:val="1"/>
      <w:numFmt w:val="bullet"/>
      <w:lvlText w:val="•"/>
      <w:lvlJc w:val="left"/>
      <w:pPr>
        <w:tabs>
          <w:tab w:val="num" w:pos="5040"/>
        </w:tabs>
        <w:ind w:left="504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7">
      <w:start w:val="1"/>
      <w:numFmt w:val="bullet"/>
      <w:lvlText w:val="o"/>
      <w:lvlJc w:val="left"/>
      <w:pPr>
        <w:tabs>
          <w:tab w:val="num" w:pos="5760"/>
        </w:tabs>
        <w:ind w:left="576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8">
      <w:start w:val="1"/>
      <w:numFmt w:val="bullet"/>
      <w:lvlText w:val="▪"/>
      <w:lvlJc w:val="left"/>
      <w:pPr>
        <w:tabs>
          <w:tab w:val="num" w:pos="6480"/>
        </w:tabs>
        <w:ind w:left="6480" w:hanging="360"/>
      </w:pPr>
      <w:rPr>
        <w:b w:val="0"/>
        <w:bCs w:val="0"/>
        <w:i w:val="0"/>
        <w:iCs w:val="0"/>
        <w:caps w:val="0"/>
        <w:smallCaps w:val="0"/>
        <w:strike w:val="0"/>
        <w:dstrike w:val="0"/>
        <w:outline w:val="0"/>
        <w:shadow w:val="0"/>
        <w:emboss w:val="0"/>
        <w:imprint w:val="0"/>
        <w:color w:val="000000"/>
        <w:spacing w:val="0"/>
        <w:kern w:val="0"/>
        <w:position w:val="0"/>
        <w:sz w:val="24"/>
        <w:szCs w:val="24"/>
        <w:u w:val="none" w:color="000000"/>
        <w:effect w:val="none"/>
        <w:vertAlign w:val="baseline"/>
      </w:rPr>
    </w:lvl>
  </w:abstractNum>
  <w:abstractNum w:abstractNumId="177" w15:restartNumberingAfterBreak="0">
    <w:nsid w:val="60FB53FE"/>
    <w:multiLevelType w:val="multilevel"/>
    <w:tmpl w:val="2168E7F2"/>
    <w:lvl w:ilvl="0">
      <w:start w:val="16"/>
      <w:numFmt w:val="decimal"/>
      <w:lvlText w:val="%1."/>
      <w:lvlJc w:val="left"/>
      <w:pPr>
        <w:ind w:left="480" w:hanging="480"/>
      </w:pPr>
      <w:rPr>
        <w:rFonts w:hint="default"/>
        <w:b w:val="0"/>
      </w:rPr>
    </w:lvl>
    <w:lvl w:ilvl="1">
      <w:start w:val="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4276" w:hanging="144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78" w15:restartNumberingAfterBreak="0">
    <w:nsid w:val="61F12CE4"/>
    <w:multiLevelType w:val="hybridMultilevel"/>
    <w:tmpl w:val="DAEC5128"/>
    <w:lvl w:ilvl="0" w:tplc="382C7248">
      <w:start w:val="1"/>
      <w:numFmt w:val="decimal"/>
      <w:lvlText w:val="%1."/>
      <w:lvlJc w:val="left"/>
      <w:pPr>
        <w:tabs>
          <w:tab w:val="num" w:pos="720"/>
        </w:tabs>
        <w:ind w:left="720" w:hanging="360"/>
      </w:pPr>
      <w:rPr>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62E41277"/>
    <w:multiLevelType w:val="hybridMultilevel"/>
    <w:tmpl w:val="A6B27A1C"/>
    <w:lvl w:ilvl="0" w:tplc="E3DCF8D2">
      <w:start w:val="1"/>
      <w:numFmt w:val="none"/>
      <w:lvlText w:val="16.6."/>
      <w:lvlJc w:val="left"/>
      <w:pPr>
        <w:tabs>
          <w:tab w:val="num" w:pos="1440"/>
        </w:tabs>
        <w:ind w:left="1440" w:hanging="360"/>
      </w:pPr>
      <w:rPr>
        <w:rFonts w:hint="default"/>
        <w:b w:val="0"/>
      </w:rPr>
    </w:lvl>
    <w:lvl w:ilvl="1" w:tplc="3E443744">
      <w:start w:val="1"/>
      <w:numFmt w:val="none"/>
      <w:lvlText w:val="16.6."/>
      <w:lvlJc w:val="left"/>
      <w:pPr>
        <w:tabs>
          <w:tab w:val="num" w:pos="1440"/>
        </w:tabs>
        <w:ind w:left="1440" w:hanging="360"/>
      </w:pPr>
      <w:rPr>
        <w:rFonts w:hint="default"/>
        <w:b w:val="0"/>
      </w:rPr>
    </w:lvl>
    <w:lvl w:ilvl="2" w:tplc="F6085982">
      <w:start w:val="1"/>
      <w:numFmt w:val="none"/>
      <w:lvlText w:val="16.7."/>
      <w:lvlJc w:val="left"/>
      <w:pPr>
        <w:tabs>
          <w:tab w:val="num" w:pos="2340"/>
        </w:tabs>
        <w:ind w:left="2340" w:hanging="360"/>
      </w:pPr>
      <w:rPr>
        <w:rFonts w:hint="default"/>
        <w:b w:val="0"/>
      </w:rPr>
    </w:lvl>
    <w:lvl w:ilvl="3" w:tplc="460EF9F8">
      <w:start w:val="1"/>
      <w:numFmt w:val="none"/>
      <w:lvlText w:val="16.8."/>
      <w:lvlJc w:val="left"/>
      <w:pPr>
        <w:tabs>
          <w:tab w:val="num" w:pos="2880"/>
        </w:tabs>
        <w:ind w:left="2880" w:hanging="360"/>
      </w:pPr>
      <w:rPr>
        <w:rFonts w:hint="default"/>
        <w:b w:val="0"/>
      </w:rPr>
    </w:lvl>
    <w:lvl w:ilvl="4" w:tplc="8C28813A">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9C46B1A2">
      <w:start w:val="1"/>
      <w:numFmt w:val="decimal"/>
      <w:lvlText w:val="%7.)"/>
      <w:lvlJc w:val="left"/>
      <w:pPr>
        <w:ind w:left="5040" w:hanging="360"/>
      </w:pPr>
      <w:rPr>
        <w:rFonts w:hint="default"/>
      </w:rPr>
    </w:lvl>
    <w:lvl w:ilvl="7" w:tplc="56183800">
      <w:start w:val="1"/>
      <w:numFmt w:val="lowerLetter"/>
      <w:lvlText w:val="%8)"/>
      <w:lvlJc w:val="left"/>
      <w:pPr>
        <w:ind w:left="5760" w:hanging="360"/>
      </w:pPr>
      <w:rPr>
        <w:rFonts w:hint="default"/>
      </w:rPr>
    </w:lvl>
    <w:lvl w:ilvl="8" w:tplc="032AC406">
      <w:start w:val="1"/>
      <w:numFmt w:val="lowerLetter"/>
      <w:lvlText w:val="%9.)"/>
      <w:lvlJc w:val="left"/>
      <w:pPr>
        <w:ind w:left="6660" w:hanging="360"/>
      </w:pPr>
      <w:rPr>
        <w:rFonts w:eastAsia="Times New Roman" w:cs="Arial" w:hint="default"/>
      </w:rPr>
    </w:lvl>
  </w:abstractNum>
  <w:abstractNum w:abstractNumId="180" w15:restartNumberingAfterBreak="0">
    <w:nsid w:val="62E65319"/>
    <w:multiLevelType w:val="hybridMultilevel"/>
    <w:tmpl w:val="4950D948"/>
    <w:lvl w:ilvl="0" w:tplc="1554872A">
      <w:start w:val="1"/>
      <w:numFmt w:val="decimal"/>
      <w:lvlText w:val="%1."/>
      <w:lvlJc w:val="left"/>
      <w:pPr>
        <w:ind w:left="48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2EF39B0"/>
    <w:multiLevelType w:val="hybridMultilevel"/>
    <w:tmpl w:val="DAEC5128"/>
    <w:lvl w:ilvl="0" w:tplc="382C7248">
      <w:start w:val="1"/>
      <w:numFmt w:val="decimal"/>
      <w:lvlText w:val="%1."/>
      <w:lvlJc w:val="left"/>
      <w:pPr>
        <w:tabs>
          <w:tab w:val="num" w:pos="720"/>
        </w:tabs>
        <w:ind w:left="720" w:hanging="360"/>
      </w:pPr>
      <w:rPr>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646E2F6C"/>
    <w:multiLevelType w:val="hybridMultilevel"/>
    <w:tmpl w:val="BC22F558"/>
    <w:lvl w:ilvl="0" w:tplc="B5D8BDFE">
      <w:start w:val="1"/>
      <w:numFmt w:val="lowerLetter"/>
      <w:lvlText w:val="%1)"/>
      <w:lvlJc w:val="left"/>
      <w:pPr>
        <w:tabs>
          <w:tab w:val="num" w:pos="3338"/>
        </w:tabs>
        <w:ind w:left="3338"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4DD3494"/>
    <w:multiLevelType w:val="multilevel"/>
    <w:tmpl w:val="61F2EC72"/>
    <w:lvl w:ilvl="0">
      <w:start w:val="1"/>
      <w:numFmt w:val="decimal"/>
      <w:lvlText w:val="%1."/>
      <w:lvlJc w:val="left"/>
      <w:pPr>
        <w:ind w:left="76" w:hanging="360"/>
      </w:pPr>
      <w:rPr>
        <w:rFonts w:hint="default"/>
      </w:rPr>
    </w:lvl>
    <w:lvl w:ilvl="1">
      <w:start w:val="1"/>
      <w:numFmt w:val="decimal"/>
      <w:lvlText w:val="%2)"/>
      <w:lvlJc w:val="left"/>
      <w:pPr>
        <w:ind w:left="796" w:hanging="360"/>
      </w:pPr>
      <w:rPr>
        <w:rFonts w:hint="default"/>
      </w:r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184" w15:restartNumberingAfterBreak="0">
    <w:nsid w:val="658B5CFF"/>
    <w:multiLevelType w:val="hybridMultilevel"/>
    <w:tmpl w:val="B89CE830"/>
    <w:name w:val="WW8Num405"/>
    <w:lvl w:ilvl="0" w:tplc="D17070A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659B2F15"/>
    <w:multiLevelType w:val="multilevel"/>
    <w:tmpl w:val="618800F0"/>
    <w:lvl w:ilvl="0">
      <w:start w:val="2"/>
      <w:numFmt w:val="decimal"/>
      <w:lvlText w:val="%1."/>
      <w:lvlJc w:val="left"/>
      <w:pPr>
        <w:tabs>
          <w:tab w:val="num" w:pos="360"/>
        </w:tabs>
        <w:ind w:left="360" w:hanging="360"/>
      </w:pPr>
      <w:rPr>
        <w:rFonts w:hint="default"/>
        <w:b w:val="0"/>
      </w:rPr>
    </w:lvl>
    <w:lvl w:ilvl="1">
      <w:start w:val="2"/>
      <w:numFmt w:val="none"/>
      <w:lvlText w:val="3.1."/>
      <w:lvlJc w:val="left"/>
      <w:pPr>
        <w:tabs>
          <w:tab w:val="num" w:pos="360"/>
        </w:tabs>
        <w:ind w:left="360" w:hanging="360"/>
      </w:pPr>
      <w:rPr>
        <w:rFonts w:hint="default"/>
        <w:b w:val="0"/>
      </w:rPr>
    </w:lvl>
    <w:lvl w:ilvl="2">
      <w:start w:val="1"/>
      <w:numFmt w:val="decimalZero"/>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86" w15:restartNumberingAfterBreak="0">
    <w:nsid w:val="663B1F93"/>
    <w:multiLevelType w:val="hybridMultilevel"/>
    <w:tmpl w:val="089A509A"/>
    <w:lvl w:ilvl="0" w:tplc="BE02F208">
      <w:start w:val="1"/>
      <w:numFmt w:val="decimal"/>
      <w:lvlText w:val="%1.)"/>
      <w:lvlJc w:val="left"/>
      <w:pPr>
        <w:ind w:left="1080" w:hanging="360"/>
      </w:pPr>
      <w:rPr>
        <w:rFonts w:ascii="Verdana" w:hAnsi="Verdana" w:cs="Arial" w:hint="default"/>
        <w:b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7" w15:restartNumberingAfterBreak="0">
    <w:nsid w:val="66DB348B"/>
    <w:multiLevelType w:val="multilevel"/>
    <w:tmpl w:val="EBD2869E"/>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8" w15:restartNumberingAfterBreak="0">
    <w:nsid w:val="67283E9F"/>
    <w:multiLevelType w:val="hybridMultilevel"/>
    <w:tmpl w:val="8D021AAC"/>
    <w:lvl w:ilvl="0" w:tplc="A51A40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9" w15:restartNumberingAfterBreak="0">
    <w:nsid w:val="67B2768F"/>
    <w:multiLevelType w:val="hybridMultilevel"/>
    <w:tmpl w:val="2E8056D4"/>
    <w:name w:val="WW8Num2023222222"/>
    <w:lvl w:ilvl="0" w:tplc="8B4A3A90">
      <w:start w:val="1"/>
      <w:numFmt w:val="decimal"/>
      <w:lvlText w:val="%1."/>
      <w:lvlJc w:val="left"/>
      <w:pPr>
        <w:tabs>
          <w:tab w:val="num" w:pos="1440"/>
        </w:tabs>
        <w:ind w:left="1440" w:hanging="360"/>
      </w:pPr>
      <w:rPr>
        <w:rFonts w:ascii="Verdana" w:hAnsi="Verdana"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68D50C00"/>
    <w:multiLevelType w:val="hybridMultilevel"/>
    <w:tmpl w:val="04FC873A"/>
    <w:lvl w:ilvl="0" w:tplc="259E91A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68DE65AE"/>
    <w:multiLevelType w:val="multilevel"/>
    <w:tmpl w:val="004CAE1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2" w15:restartNumberingAfterBreak="0">
    <w:nsid w:val="69662C0E"/>
    <w:multiLevelType w:val="hybridMultilevel"/>
    <w:tmpl w:val="89E24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3" w15:restartNumberingAfterBreak="0">
    <w:nsid w:val="69CA4930"/>
    <w:multiLevelType w:val="hybridMultilevel"/>
    <w:tmpl w:val="91749012"/>
    <w:name w:val="WW8Num1322"/>
    <w:lvl w:ilvl="0" w:tplc="34AC3216">
      <w:start w:val="6"/>
      <w:numFmt w:val="decimal"/>
      <w:lvlText w:val="%1)"/>
      <w:lvlJc w:val="left"/>
      <w:pPr>
        <w:tabs>
          <w:tab w:val="num" w:pos="2831"/>
        </w:tabs>
        <w:ind w:left="2831" w:hanging="360"/>
      </w:pPr>
      <w:rPr>
        <w:rFonts w:hint="default"/>
      </w:rPr>
    </w:lvl>
    <w:lvl w:ilvl="1" w:tplc="46F211E0">
      <w:start w:val="4"/>
      <w:numFmt w:val="decimal"/>
      <w:lvlText w:val="%2."/>
      <w:lvlJc w:val="left"/>
      <w:pPr>
        <w:tabs>
          <w:tab w:val="num" w:pos="1440"/>
        </w:tabs>
        <w:ind w:left="1440" w:hanging="360"/>
      </w:pPr>
      <w:rPr>
        <w:rFonts w:ascii="Verdana" w:hAnsi="Verdana" w:hint="default"/>
        <w:sz w:val="18"/>
      </w:rPr>
    </w:lvl>
    <w:lvl w:ilvl="2" w:tplc="73E465E4">
      <w:start w:val="1"/>
      <w:numFmt w:val="decimal"/>
      <w:lvlText w:val="%3)"/>
      <w:lvlJc w:val="left"/>
      <w:pPr>
        <w:tabs>
          <w:tab w:val="num" w:pos="2340"/>
        </w:tabs>
        <w:ind w:left="2340" w:hanging="360"/>
      </w:pPr>
      <w:rPr>
        <w:rFonts w:hint="default"/>
        <w:b w:val="0"/>
      </w:rPr>
    </w:lvl>
    <w:lvl w:ilvl="3" w:tplc="345AB8F8">
      <w:start w:val="2"/>
      <w:numFmt w:val="decimal"/>
      <w:lvlText w:val="%4)"/>
      <w:lvlJc w:val="left"/>
      <w:pPr>
        <w:tabs>
          <w:tab w:val="num" w:pos="2880"/>
        </w:tabs>
        <w:ind w:left="2880" w:hanging="360"/>
      </w:pPr>
      <w:rPr>
        <w:rFonts w:hint="default"/>
      </w:rPr>
    </w:lvl>
    <w:lvl w:ilvl="4" w:tplc="96E667D2">
      <w:start w:val="1"/>
      <w:numFmt w:val="lowerLetter"/>
      <w:lvlText w:val="%5)"/>
      <w:lvlJc w:val="left"/>
      <w:pPr>
        <w:tabs>
          <w:tab w:val="num" w:pos="3600"/>
        </w:tabs>
        <w:ind w:left="3600" w:hanging="360"/>
      </w:pPr>
      <w:rPr>
        <w:rFonts w:ascii="Verdana" w:hAnsi="Verdana" w:hint="default"/>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6A201D86"/>
    <w:multiLevelType w:val="hybridMultilevel"/>
    <w:tmpl w:val="988E0B14"/>
    <w:name w:val="WW8Num132"/>
    <w:lvl w:ilvl="0" w:tplc="A104A9A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6A7C718A"/>
    <w:multiLevelType w:val="hybridMultilevel"/>
    <w:tmpl w:val="8B36FE1C"/>
    <w:lvl w:ilvl="0" w:tplc="05F28654">
      <w:start w:val="1"/>
      <w:numFmt w:val="decimal"/>
      <w:lvlText w:val="%1.)"/>
      <w:lvlJc w:val="left"/>
      <w:pPr>
        <w:ind w:left="360" w:hanging="360"/>
      </w:pPr>
      <w:rPr>
        <w:rFonts w:eastAsia="Times New Roman"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BC6560C"/>
    <w:multiLevelType w:val="hybridMultilevel"/>
    <w:tmpl w:val="99B66E82"/>
    <w:name w:val="WW8Num20232"/>
    <w:lvl w:ilvl="0" w:tplc="6A2450B6">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6D0A69CE"/>
    <w:multiLevelType w:val="hybridMultilevel"/>
    <w:tmpl w:val="34CCCB76"/>
    <w:lvl w:ilvl="0" w:tplc="75AA951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98" w15:restartNumberingAfterBreak="0">
    <w:nsid w:val="6DD14BDF"/>
    <w:multiLevelType w:val="hybridMultilevel"/>
    <w:tmpl w:val="2214B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9" w15:restartNumberingAfterBreak="0">
    <w:nsid w:val="6E3245D4"/>
    <w:multiLevelType w:val="hybridMultilevel"/>
    <w:tmpl w:val="43488A08"/>
    <w:name w:val="WW8Num163332"/>
    <w:lvl w:ilvl="0" w:tplc="6BC600EE">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6E7662D2"/>
    <w:multiLevelType w:val="hybridMultilevel"/>
    <w:tmpl w:val="73920D9E"/>
    <w:name w:val="WW8Num210"/>
    <w:lvl w:ilvl="0" w:tplc="A9EE80B2">
      <w:start w:val="1"/>
      <w:numFmt w:val="decimal"/>
      <w:lvlText w:val="%1)"/>
      <w:lvlJc w:val="left"/>
      <w:pPr>
        <w:tabs>
          <w:tab w:val="num" w:pos="644"/>
        </w:tabs>
        <w:ind w:left="644" w:hanging="360"/>
      </w:pPr>
      <w:rPr>
        <w:rFonts w:hint="default"/>
        <w:b w:val="0"/>
      </w:rPr>
    </w:lvl>
    <w:lvl w:ilvl="1" w:tplc="06DA46C6">
      <w:start w:val="1"/>
      <w:numFmt w:val="decimal"/>
      <w:lvlText w:val="%2)"/>
      <w:lvlJc w:val="left"/>
      <w:pPr>
        <w:tabs>
          <w:tab w:val="num" w:pos="1440"/>
        </w:tabs>
        <w:ind w:left="1440" w:hanging="360"/>
      </w:pPr>
      <w:rPr>
        <w:rFonts w:ascii="Verdana" w:hAnsi="Verdana" w:hint="default"/>
        <w:b w:val="0"/>
        <w:sz w:val="18"/>
      </w:rPr>
    </w:lvl>
    <w:lvl w:ilvl="2" w:tplc="6D6C5A9E">
      <w:start w:val="12"/>
      <w:numFmt w:val="upperRoman"/>
      <w:lvlText w:val="%3."/>
      <w:lvlJc w:val="left"/>
      <w:pPr>
        <w:tabs>
          <w:tab w:val="num" w:pos="2700"/>
        </w:tabs>
        <w:ind w:left="2700" w:hanging="720"/>
      </w:pPr>
      <w:rPr>
        <w:rFonts w:hint="default"/>
        <w:b w:val="0"/>
      </w:rPr>
    </w:lvl>
    <w:lvl w:ilvl="3" w:tplc="0B2C1022">
      <w:start w:val="1"/>
      <w:numFmt w:val="lowerLetter"/>
      <w:lvlText w:val="%4)"/>
      <w:lvlJc w:val="left"/>
      <w:pPr>
        <w:tabs>
          <w:tab w:val="num" w:pos="2880"/>
        </w:tabs>
        <w:ind w:left="2880" w:hanging="360"/>
      </w:pPr>
      <w:rPr>
        <w:rFonts w:cs="Georgia"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07C0863"/>
    <w:multiLevelType w:val="hybridMultilevel"/>
    <w:tmpl w:val="E2240ABA"/>
    <w:lvl w:ilvl="0" w:tplc="1682FD52">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0B054D7"/>
    <w:multiLevelType w:val="hybridMultilevel"/>
    <w:tmpl w:val="8D021AAC"/>
    <w:lvl w:ilvl="0" w:tplc="A51A40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3" w15:restartNumberingAfterBreak="0">
    <w:nsid w:val="71464F98"/>
    <w:multiLevelType w:val="hybridMultilevel"/>
    <w:tmpl w:val="B19A14BE"/>
    <w:name w:val="WW8Num372"/>
    <w:lvl w:ilvl="0" w:tplc="5A70D53C">
      <w:start w:val="1"/>
      <w:numFmt w:val="decimal"/>
      <w:lvlText w:val="%1)"/>
      <w:lvlJc w:val="left"/>
      <w:pPr>
        <w:tabs>
          <w:tab w:val="num" w:pos="720"/>
        </w:tabs>
        <w:ind w:left="720" w:hanging="360"/>
      </w:pPr>
      <w:rPr>
        <w:rFonts w:ascii="Verdana" w:hAnsi="Verdana" w:hint="default"/>
        <w:sz w:val="18"/>
      </w:rPr>
    </w:lvl>
    <w:lvl w:ilvl="1" w:tplc="1C30BBD8">
      <w:start w:val="3"/>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1964B77"/>
    <w:multiLevelType w:val="hybridMultilevel"/>
    <w:tmpl w:val="93C4395A"/>
    <w:name w:val="WW8Num202322222"/>
    <w:lvl w:ilvl="0" w:tplc="1932091E">
      <w:start w:val="4"/>
      <w:numFmt w:val="decimal"/>
      <w:lvlText w:val="%1)"/>
      <w:lvlJc w:val="left"/>
      <w:pPr>
        <w:tabs>
          <w:tab w:val="num" w:pos="1440"/>
        </w:tabs>
        <w:ind w:left="1440" w:hanging="360"/>
      </w:pPr>
      <w:rPr>
        <w:rFonts w:ascii="Verdana" w:hAnsi="Verdana" w:hint="default"/>
        <w:sz w:val="18"/>
      </w:rPr>
    </w:lvl>
    <w:lvl w:ilvl="1" w:tplc="34B0BDBE">
      <w:start w:val="6"/>
      <w:numFmt w:val="decimal"/>
      <w:lvlText w:val="%2."/>
      <w:lvlJc w:val="left"/>
      <w:pPr>
        <w:tabs>
          <w:tab w:val="num" w:pos="1440"/>
        </w:tabs>
        <w:ind w:left="1440" w:hanging="360"/>
      </w:pPr>
      <w:rPr>
        <w:rFonts w:ascii="Arial" w:hAnsi="Aria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2515D65"/>
    <w:multiLevelType w:val="hybridMultilevel"/>
    <w:tmpl w:val="29D6485C"/>
    <w:lvl w:ilvl="0" w:tplc="1CF8D0B0">
      <w:start w:val="1"/>
      <w:numFmt w:val="decimal"/>
      <w:lvlText w:val="%1.)"/>
      <w:lvlJc w:val="left"/>
      <w:pPr>
        <w:ind w:left="360" w:hanging="360"/>
      </w:pPr>
      <w:rPr>
        <w:rFonts w:eastAsia="Times New Roma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33C15C3"/>
    <w:multiLevelType w:val="hybridMultilevel"/>
    <w:tmpl w:val="57B29A00"/>
    <w:lvl w:ilvl="0" w:tplc="A51A40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7" w15:restartNumberingAfterBreak="0">
    <w:nsid w:val="754229FF"/>
    <w:multiLevelType w:val="hybridMultilevel"/>
    <w:tmpl w:val="29D6485C"/>
    <w:lvl w:ilvl="0" w:tplc="1CF8D0B0">
      <w:start w:val="1"/>
      <w:numFmt w:val="decimal"/>
      <w:lvlText w:val="%1.)"/>
      <w:lvlJc w:val="left"/>
      <w:pPr>
        <w:ind w:left="218" w:hanging="360"/>
      </w:pPr>
      <w:rPr>
        <w:rFonts w:eastAsia="Times New Roma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648065F"/>
    <w:multiLevelType w:val="hybridMultilevel"/>
    <w:tmpl w:val="63040956"/>
    <w:lvl w:ilvl="0" w:tplc="B350AA12">
      <w:start w:val="1"/>
      <w:numFmt w:val="decimal"/>
      <w:lvlText w:val="%1)"/>
      <w:lvlJc w:val="left"/>
      <w:pPr>
        <w:ind w:left="1070" w:hanging="360"/>
      </w:pPr>
      <w:rPr>
        <w:rFonts w:hint="default"/>
        <w:b w:val="0"/>
        <w:color w:val="auto"/>
        <w:sz w:val="21"/>
      </w:rPr>
    </w:lvl>
    <w:lvl w:ilvl="1" w:tplc="096CD068">
      <w:start w:val="1"/>
      <w:numFmt w:val="lowerLetter"/>
      <w:lvlText w:val="%2.)"/>
      <w:lvlJc w:val="left"/>
      <w:pPr>
        <w:ind w:left="1790" w:hanging="360"/>
      </w:pPr>
      <w:rPr>
        <w:rFonts w:cs="Arial Narrow" w:hint="default"/>
        <w:b w:val="0"/>
      </w:rPr>
    </w:lvl>
    <w:lvl w:ilvl="2" w:tplc="8E8C2498">
      <w:start w:val="1"/>
      <w:numFmt w:val="lowerLetter"/>
      <w:lvlText w:val="%3)"/>
      <w:lvlJc w:val="left"/>
      <w:pPr>
        <w:ind w:left="2690" w:hanging="360"/>
      </w:pPr>
      <w:rPr>
        <w:rFonts w:hint="default"/>
      </w:rPr>
    </w:lvl>
    <w:lvl w:ilvl="3" w:tplc="FDC6361C">
      <w:start w:val="1"/>
      <w:numFmt w:val="decimal"/>
      <w:lvlText w:val="%4."/>
      <w:lvlJc w:val="left"/>
      <w:pPr>
        <w:ind w:left="3230" w:hanging="360"/>
      </w:pPr>
      <w:rPr>
        <w:b w:val="0"/>
      </w:rPr>
    </w:lvl>
    <w:lvl w:ilvl="4" w:tplc="04150019">
      <w:start w:val="1"/>
      <w:numFmt w:val="lowerLetter"/>
      <w:lvlText w:val="%5."/>
      <w:lvlJc w:val="left"/>
      <w:pPr>
        <w:ind w:left="3950" w:hanging="360"/>
      </w:pPr>
    </w:lvl>
    <w:lvl w:ilvl="5" w:tplc="AB94DCE0">
      <w:start w:val="1"/>
      <w:numFmt w:val="decimal"/>
      <w:lvlText w:val="%6."/>
      <w:lvlJc w:val="left"/>
      <w:pPr>
        <w:ind w:left="170" w:hanging="180"/>
      </w:pPr>
      <w:rPr>
        <w:rFonts w:hint="default"/>
        <w:b w:val="0"/>
        <w:color w:val="auto"/>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9" w15:restartNumberingAfterBreak="0">
    <w:nsid w:val="771079AA"/>
    <w:multiLevelType w:val="hybridMultilevel"/>
    <w:tmpl w:val="DAEC5128"/>
    <w:lvl w:ilvl="0" w:tplc="382C7248">
      <w:start w:val="1"/>
      <w:numFmt w:val="decimal"/>
      <w:lvlText w:val="%1."/>
      <w:lvlJc w:val="left"/>
      <w:pPr>
        <w:tabs>
          <w:tab w:val="num" w:pos="720"/>
        </w:tabs>
        <w:ind w:left="720" w:hanging="360"/>
      </w:pPr>
      <w:rPr>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776661F5"/>
    <w:multiLevelType w:val="hybridMultilevel"/>
    <w:tmpl w:val="CB02B198"/>
    <w:name w:val="WW8Num273"/>
    <w:lvl w:ilvl="0" w:tplc="6FEE6BBE">
      <w:start w:val="1"/>
      <w:numFmt w:val="decimal"/>
      <w:lvlText w:val="%1)"/>
      <w:lvlJc w:val="left"/>
      <w:pPr>
        <w:tabs>
          <w:tab w:val="num" w:pos="4116"/>
        </w:tabs>
        <w:ind w:left="4116" w:hanging="450"/>
      </w:pPr>
      <w:rPr>
        <w:rFonts w:hint="default"/>
        <w:sz w:val="18"/>
        <w:szCs w:val="18"/>
      </w:rPr>
    </w:lvl>
    <w:lvl w:ilvl="1" w:tplc="665AF3D4">
      <w:start w:val="1"/>
      <w:numFmt w:val="decimal"/>
      <w:lvlText w:val="%2)"/>
      <w:lvlJc w:val="left"/>
      <w:pPr>
        <w:tabs>
          <w:tab w:val="num" w:pos="1866"/>
        </w:tabs>
        <w:ind w:left="1866" w:hanging="360"/>
      </w:pPr>
      <w:rPr>
        <w:rFonts w:ascii="Verdana" w:hAnsi="Verdana" w:hint="default"/>
        <w:sz w:val="18"/>
        <w:szCs w:val="18"/>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1" w15:restartNumberingAfterBreak="0">
    <w:nsid w:val="77C17ABE"/>
    <w:multiLevelType w:val="hybridMultilevel"/>
    <w:tmpl w:val="3CDE9C50"/>
    <w:name w:val="WW8Num16222"/>
    <w:lvl w:ilvl="0" w:tplc="55AE580A">
      <w:start w:val="1"/>
      <w:numFmt w:val="none"/>
      <w:lvlText w:val="16.4."/>
      <w:lvlJc w:val="left"/>
      <w:pPr>
        <w:tabs>
          <w:tab w:val="num" w:pos="2340"/>
        </w:tabs>
        <w:ind w:left="23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78622039"/>
    <w:multiLevelType w:val="hybridMultilevel"/>
    <w:tmpl w:val="3D705D78"/>
    <w:name w:val="WW8Num384"/>
    <w:lvl w:ilvl="0" w:tplc="518CCB9E">
      <w:start w:val="5"/>
      <w:numFmt w:val="decimal"/>
      <w:lvlText w:val="%1."/>
      <w:lvlJc w:val="left"/>
      <w:pPr>
        <w:tabs>
          <w:tab w:val="num" w:pos="720"/>
        </w:tabs>
        <w:ind w:left="720" w:hanging="360"/>
      </w:pPr>
      <w:rPr>
        <w:rFonts w:ascii="Verdana" w:hAnsi="Verdana" w:hint="default"/>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787D302F"/>
    <w:multiLevelType w:val="hybridMultilevel"/>
    <w:tmpl w:val="CD5CC432"/>
    <w:name w:val="WW8Num133"/>
    <w:lvl w:ilvl="0" w:tplc="5E3EDDB8">
      <w:start w:val="1"/>
      <w:numFmt w:val="decimal"/>
      <w:lvlText w:val="%1."/>
      <w:lvlJc w:val="left"/>
      <w:pPr>
        <w:tabs>
          <w:tab w:val="num" w:pos="786"/>
        </w:tabs>
        <w:ind w:left="786" w:hanging="360"/>
      </w:pPr>
      <w:rPr>
        <w:rFonts w:hint="default"/>
        <w:b w:val="0"/>
        <w:color w:val="00000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4" w15:restartNumberingAfterBreak="0">
    <w:nsid w:val="79504782"/>
    <w:multiLevelType w:val="hybridMultilevel"/>
    <w:tmpl w:val="B8A290AA"/>
    <w:lvl w:ilvl="0" w:tplc="870C7C8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5" w15:restartNumberingAfterBreak="0">
    <w:nsid w:val="7ACE7761"/>
    <w:multiLevelType w:val="hybridMultilevel"/>
    <w:tmpl w:val="57B29A00"/>
    <w:lvl w:ilvl="0" w:tplc="A51A40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6" w15:restartNumberingAfterBreak="0">
    <w:nsid w:val="7B757978"/>
    <w:multiLevelType w:val="hybridMultilevel"/>
    <w:tmpl w:val="810C3060"/>
    <w:name w:val="WW8Num13232"/>
    <w:lvl w:ilvl="0" w:tplc="40348028">
      <w:start w:val="9"/>
      <w:numFmt w:val="decimal"/>
      <w:lvlText w:val="%1."/>
      <w:lvlJc w:val="left"/>
      <w:pPr>
        <w:tabs>
          <w:tab w:val="num" w:pos="1574"/>
        </w:tabs>
        <w:ind w:left="1574"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7B926512"/>
    <w:multiLevelType w:val="hybridMultilevel"/>
    <w:tmpl w:val="3A04F852"/>
    <w:lvl w:ilvl="0" w:tplc="207EC5EA">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BF41CC9"/>
    <w:multiLevelType w:val="hybridMultilevel"/>
    <w:tmpl w:val="32A201FC"/>
    <w:name w:val="WW8Num20232222"/>
    <w:lvl w:ilvl="0" w:tplc="5F4C582C">
      <w:start w:val="4"/>
      <w:numFmt w:val="decimal"/>
      <w:lvlText w:val="%1."/>
      <w:lvlJc w:val="left"/>
      <w:pPr>
        <w:tabs>
          <w:tab w:val="num" w:pos="1440"/>
        </w:tabs>
        <w:ind w:left="1440" w:hanging="360"/>
      </w:pPr>
      <w:rPr>
        <w:rFonts w:ascii="Arial" w:hAnsi="Arial" w:hint="default"/>
        <w:sz w:val="18"/>
      </w:rPr>
    </w:lvl>
    <w:lvl w:ilvl="1" w:tplc="B6B6E3E4">
      <w:start w:val="1"/>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15:restartNumberingAfterBreak="0">
    <w:nsid w:val="7C0937CB"/>
    <w:multiLevelType w:val="hybridMultilevel"/>
    <w:tmpl w:val="6C3EE4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0" w15:restartNumberingAfterBreak="0">
    <w:nsid w:val="7C1A31BD"/>
    <w:multiLevelType w:val="hybridMultilevel"/>
    <w:tmpl w:val="D9843B14"/>
    <w:name w:val="WW8Num622"/>
    <w:lvl w:ilvl="0" w:tplc="B61A72B8">
      <w:start w:val="1"/>
      <w:numFmt w:val="decimal"/>
      <w:lvlText w:val="%1)"/>
      <w:lvlJc w:val="left"/>
      <w:pPr>
        <w:tabs>
          <w:tab w:val="num" w:pos="3240"/>
        </w:tabs>
        <w:ind w:left="3240" w:hanging="360"/>
      </w:pPr>
      <w:rPr>
        <w:rFonts w:hint="default"/>
      </w:rPr>
    </w:lvl>
    <w:lvl w:ilvl="1" w:tplc="04150019">
      <w:start w:val="1"/>
      <w:numFmt w:val="lowerLetter"/>
      <w:lvlText w:val="%2."/>
      <w:lvlJc w:val="left"/>
      <w:pPr>
        <w:tabs>
          <w:tab w:val="num" w:pos="1440"/>
        </w:tabs>
        <w:ind w:left="1440" w:hanging="360"/>
      </w:pPr>
    </w:lvl>
    <w:lvl w:ilvl="2" w:tplc="EDF21F6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7EB07077"/>
    <w:multiLevelType w:val="hybridMultilevel"/>
    <w:tmpl w:val="9B1ABD58"/>
    <w:name w:val="WW8Num38222"/>
    <w:lvl w:ilvl="0" w:tplc="3180443E">
      <w:start w:val="1"/>
      <w:numFmt w:val="decimal"/>
      <w:lvlText w:val="%1)"/>
      <w:lvlJc w:val="left"/>
      <w:pPr>
        <w:tabs>
          <w:tab w:val="num" w:pos="2509"/>
        </w:tabs>
        <w:ind w:left="250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15:restartNumberingAfterBreak="0">
    <w:nsid w:val="7FD56AF5"/>
    <w:multiLevelType w:val="hybridMultilevel"/>
    <w:tmpl w:val="FC34E53C"/>
    <w:lvl w:ilvl="0" w:tplc="0415000F">
      <w:start w:val="1"/>
      <w:numFmt w:val="decimal"/>
      <w:lvlText w:val="%1."/>
      <w:lvlJc w:val="left"/>
      <w:pPr>
        <w:ind w:left="720" w:hanging="360"/>
      </w:pPr>
      <w:rPr>
        <w:b w:val="0"/>
      </w:r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98"/>
  </w:num>
  <w:num w:numId="4">
    <w:abstractNumId w:val="185"/>
  </w:num>
  <w:num w:numId="5">
    <w:abstractNumId w:val="130"/>
  </w:num>
  <w:num w:numId="6">
    <w:abstractNumId w:val="91"/>
  </w:num>
  <w:num w:numId="7">
    <w:abstractNumId w:val="66"/>
  </w:num>
  <w:num w:numId="8">
    <w:abstractNumId w:val="89"/>
  </w:num>
  <w:num w:numId="9">
    <w:abstractNumId w:val="158"/>
  </w:num>
  <w:num w:numId="10">
    <w:abstractNumId w:val="74"/>
  </w:num>
  <w:num w:numId="11">
    <w:abstractNumId w:val="133"/>
  </w:num>
  <w:num w:numId="12">
    <w:abstractNumId w:val="128"/>
  </w:num>
  <w:num w:numId="13">
    <w:abstractNumId w:val="53"/>
  </w:num>
  <w:num w:numId="14">
    <w:abstractNumId w:val="1"/>
  </w:num>
  <w:num w:numId="15">
    <w:abstractNumId w:val="0"/>
  </w:num>
  <w:num w:numId="16">
    <w:abstractNumId w:val="119"/>
  </w:num>
  <w:num w:numId="17">
    <w:abstractNumId w:val="57"/>
  </w:num>
  <w:num w:numId="18">
    <w:abstractNumId w:val="55"/>
  </w:num>
  <w:num w:numId="19">
    <w:abstractNumId w:val="159"/>
  </w:num>
  <w:num w:numId="20">
    <w:abstractNumId w:val="162"/>
  </w:num>
  <w:num w:numId="21">
    <w:abstractNumId w:val="179"/>
  </w:num>
  <w:num w:numId="22">
    <w:abstractNumId w:val="90"/>
  </w:num>
  <w:num w:numId="23">
    <w:abstractNumId w:val="167"/>
  </w:num>
  <w:num w:numId="24">
    <w:abstractNumId w:val="52"/>
  </w:num>
  <w:num w:numId="25">
    <w:abstractNumId w:val="134"/>
  </w:num>
  <w:num w:numId="26">
    <w:abstractNumId w:val="27"/>
  </w:num>
  <w:num w:numId="27">
    <w:abstractNumId w:val="177"/>
  </w:num>
  <w:num w:numId="28">
    <w:abstractNumId w:val="10"/>
  </w:num>
  <w:num w:numId="29">
    <w:abstractNumId w:val="105"/>
  </w:num>
  <w:num w:numId="30">
    <w:abstractNumId w:val="111"/>
  </w:num>
  <w:num w:numId="31">
    <w:abstractNumId w:val="186"/>
  </w:num>
  <w:num w:numId="32">
    <w:abstractNumId w:val="140"/>
  </w:num>
  <w:num w:numId="33">
    <w:abstractNumId w:val="124"/>
  </w:num>
  <w:num w:numId="34">
    <w:abstractNumId w:val="125"/>
  </w:num>
  <w:num w:numId="35">
    <w:abstractNumId w:val="78"/>
  </w:num>
  <w:num w:numId="36">
    <w:abstractNumId w:val="175"/>
  </w:num>
  <w:num w:numId="37">
    <w:abstractNumId w:val="187"/>
  </w:num>
  <w:num w:numId="38">
    <w:abstractNumId w:val="169"/>
    <w:lvlOverride w:ilvl="0">
      <w:startOverride w:val="1"/>
    </w:lvlOverride>
  </w:num>
  <w:num w:numId="39">
    <w:abstractNumId w:val="142"/>
    <w:lvlOverride w:ilvl="0">
      <w:startOverride w:val="1"/>
    </w:lvlOverride>
  </w:num>
  <w:num w:numId="40">
    <w:abstractNumId w:val="169"/>
  </w:num>
  <w:num w:numId="41">
    <w:abstractNumId w:val="142"/>
  </w:num>
  <w:num w:numId="42">
    <w:abstractNumId w:val="81"/>
  </w:num>
  <w:num w:numId="43">
    <w:abstractNumId w:val="118"/>
  </w:num>
  <w:num w:numId="44">
    <w:abstractNumId w:val="95"/>
  </w:num>
  <w:num w:numId="45">
    <w:abstractNumId w:val="75"/>
  </w:num>
  <w:num w:numId="46">
    <w:abstractNumId w:val="132"/>
  </w:num>
  <w:num w:numId="47">
    <w:abstractNumId w:val="97"/>
  </w:num>
  <w:num w:numId="48">
    <w:abstractNumId w:val="65"/>
  </w:num>
  <w:num w:numId="49">
    <w:abstractNumId w:val="214"/>
  </w:num>
  <w:num w:numId="50">
    <w:abstractNumId w:val="54"/>
  </w:num>
  <w:num w:numId="51">
    <w:abstractNumId w:val="121"/>
  </w:num>
  <w:num w:numId="52">
    <w:abstractNumId w:val="48"/>
  </w:num>
  <w:num w:numId="53">
    <w:abstractNumId w:val="157"/>
  </w:num>
  <w:num w:numId="54">
    <w:abstractNumId w:val="215"/>
  </w:num>
  <w:num w:numId="55">
    <w:abstractNumId w:val="120"/>
  </w:num>
  <w:num w:numId="56">
    <w:abstractNumId w:val="84"/>
  </w:num>
  <w:num w:numId="57">
    <w:abstractNumId w:val="201"/>
  </w:num>
  <w:num w:numId="58">
    <w:abstractNumId w:val="76"/>
  </w:num>
  <w:num w:numId="59">
    <w:abstractNumId w:val="60"/>
  </w:num>
  <w:num w:numId="60">
    <w:abstractNumId w:val="131"/>
  </w:num>
  <w:num w:numId="61">
    <w:abstractNumId w:val="222"/>
  </w:num>
  <w:num w:numId="62">
    <w:abstractNumId w:val="182"/>
  </w:num>
  <w:num w:numId="63">
    <w:abstractNumId w:val="180"/>
  </w:num>
  <w:num w:numId="64">
    <w:abstractNumId w:val="135"/>
  </w:num>
  <w:num w:numId="65">
    <w:abstractNumId w:val="73"/>
  </w:num>
  <w:num w:numId="66">
    <w:abstractNumId w:val="190"/>
  </w:num>
  <w:num w:numId="67">
    <w:abstractNumId w:val="197"/>
  </w:num>
  <w:num w:numId="68">
    <w:abstractNumId w:val="183"/>
  </w:num>
  <w:num w:numId="69">
    <w:abstractNumId w:val="127"/>
  </w:num>
  <w:num w:numId="70">
    <w:abstractNumId w:val="117"/>
  </w:num>
  <w:num w:numId="71">
    <w:abstractNumId w:val="51"/>
  </w:num>
  <w:num w:numId="72">
    <w:abstractNumId w:val="94"/>
  </w:num>
  <w:num w:numId="7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8"/>
  </w:num>
  <w:num w:numId="75">
    <w:abstractNumId w:val="164"/>
  </w:num>
  <w:num w:numId="76">
    <w:abstractNumId w:val="113"/>
  </w:num>
  <w:num w:numId="77">
    <w:abstractNumId w:val="191"/>
  </w:num>
  <w:num w:numId="7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8"/>
  </w:num>
  <w:num w:numId="80">
    <w:abstractNumId w:val="147"/>
  </w:num>
  <w:num w:numId="81">
    <w:abstractNumId w:val="171"/>
  </w:num>
  <w:num w:numId="82">
    <w:abstractNumId w:val="49"/>
  </w:num>
  <w:num w:numId="83">
    <w:abstractNumId w:val="87"/>
  </w:num>
  <w:num w:numId="84">
    <w:abstractNumId w:val="170"/>
  </w:num>
  <w:num w:numId="85">
    <w:abstractNumId w:val="80"/>
  </w:num>
  <w:num w:numId="86">
    <w:abstractNumId w:val="217"/>
  </w:num>
  <w:num w:numId="87">
    <w:abstractNumId w:val="108"/>
  </w:num>
  <w:num w:numId="88">
    <w:abstractNumId w:val="82"/>
  </w:num>
  <w:num w:numId="89">
    <w:abstractNumId w:val="146"/>
  </w:num>
  <w:num w:numId="90">
    <w:abstractNumId w:val="181"/>
  </w:num>
  <w:num w:numId="91">
    <w:abstractNumId w:val="178"/>
  </w:num>
  <w:num w:numId="92">
    <w:abstractNumId w:val="209"/>
  </w:num>
  <w:num w:numId="93">
    <w:abstractNumId w:val="58"/>
  </w:num>
  <w:num w:numId="94">
    <w:abstractNumId w:val="138"/>
  </w:num>
  <w:num w:numId="95">
    <w:abstractNumId w:val="192"/>
  </w:num>
  <w:num w:numId="96">
    <w:abstractNumId w:val="198"/>
  </w:num>
  <w:num w:numId="97">
    <w:abstractNumId w:val="116"/>
  </w:num>
  <w:num w:numId="98">
    <w:abstractNumId w:val="153"/>
  </w:num>
  <w:num w:numId="99">
    <w:abstractNumId w:val="207"/>
  </w:num>
  <w:num w:numId="100">
    <w:abstractNumId w:val="160"/>
  </w:num>
  <w:num w:numId="101">
    <w:abstractNumId w:val="115"/>
  </w:num>
  <w:num w:numId="102">
    <w:abstractNumId w:val="206"/>
  </w:num>
  <w:num w:numId="103">
    <w:abstractNumId w:val="122"/>
  </w:num>
  <w:num w:numId="104">
    <w:abstractNumId w:val="141"/>
  </w:num>
  <w:num w:numId="105">
    <w:abstractNumId w:val="205"/>
  </w:num>
  <w:num w:numId="106">
    <w:abstractNumId w:val="188"/>
  </w:num>
  <w:num w:numId="107">
    <w:abstractNumId w:val="62"/>
  </w:num>
  <w:num w:numId="108">
    <w:abstractNumId w:val="202"/>
  </w:num>
  <w:num w:numId="109">
    <w:abstractNumId w:val="109"/>
  </w:num>
  <w:num w:numId="110">
    <w:abstractNumId w:val="92"/>
  </w:num>
  <w:num w:numId="111">
    <w:abstractNumId w:val="195"/>
  </w:num>
  <w:num w:numId="112">
    <w:abstractNumId w:val="69"/>
  </w:num>
  <w:num w:numId="113">
    <w:abstractNumId w:val="103"/>
  </w:num>
  <w:num w:numId="114">
    <w:abstractNumId w:val="112"/>
  </w:num>
  <w:num w:numId="11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6"/>
  </w:num>
  <w:num w:numId="117">
    <w:abstractNumId w:val="166"/>
  </w:num>
  <w:num w:numId="118">
    <w:abstractNumId w:val="88"/>
  </w:num>
  <w:num w:numId="119">
    <w:abstractNumId w:val="176"/>
  </w:num>
  <w:num w:numId="120">
    <w:abstractNumId w:val="106"/>
  </w:num>
  <w:num w:numId="121">
    <w:abstractNumId w:val="145"/>
  </w:num>
  <w:num w:numId="122">
    <w:abstractNumId w:val="96"/>
  </w:num>
  <w:num w:numId="123">
    <w:abstractNumId w:val="149"/>
  </w:num>
  <w:num w:numId="124">
    <w:abstractNumId w:val="70"/>
  </w:num>
  <w:num w:numId="125">
    <w:abstractNumId w:val="219"/>
  </w:num>
  <w:num w:numId="126">
    <w:abstractNumId w:val="93"/>
  </w:num>
  <w:num w:numId="12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2"/>
  </w:num>
  <w:num w:numId="129">
    <w:abstractNumId w:val="144"/>
  </w:num>
  <w:num w:numId="130">
    <w:abstractNumId w:val="56"/>
  </w:num>
  <w:num w:numId="131">
    <w:abstractNumId w:val="4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75D4"/>
    <w:rsid w:val="00002600"/>
    <w:rsid w:val="00002A0B"/>
    <w:rsid w:val="00002A2D"/>
    <w:rsid w:val="00002CF6"/>
    <w:rsid w:val="00003008"/>
    <w:rsid w:val="0000321E"/>
    <w:rsid w:val="0000376C"/>
    <w:rsid w:val="00003947"/>
    <w:rsid w:val="00003E64"/>
    <w:rsid w:val="000043D1"/>
    <w:rsid w:val="00004700"/>
    <w:rsid w:val="00004B07"/>
    <w:rsid w:val="00004E8E"/>
    <w:rsid w:val="0000532E"/>
    <w:rsid w:val="00005786"/>
    <w:rsid w:val="00005BAD"/>
    <w:rsid w:val="00006652"/>
    <w:rsid w:val="00006734"/>
    <w:rsid w:val="00006BAA"/>
    <w:rsid w:val="00006CAC"/>
    <w:rsid w:val="000070F6"/>
    <w:rsid w:val="0000725A"/>
    <w:rsid w:val="00007633"/>
    <w:rsid w:val="0001074F"/>
    <w:rsid w:val="000110A2"/>
    <w:rsid w:val="00011497"/>
    <w:rsid w:val="00011F50"/>
    <w:rsid w:val="00012562"/>
    <w:rsid w:val="00013AB8"/>
    <w:rsid w:val="000140BD"/>
    <w:rsid w:val="00014462"/>
    <w:rsid w:val="0001478B"/>
    <w:rsid w:val="00014A24"/>
    <w:rsid w:val="00014C06"/>
    <w:rsid w:val="000151A1"/>
    <w:rsid w:val="000163B3"/>
    <w:rsid w:val="00016CB9"/>
    <w:rsid w:val="00016E9A"/>
    <w:rsid w:val="00017807"/>
    <w:rsid w:val="00017837"/>
    <w:rsid w:val="00020999"/>
    <w:rsid w:val="00021617"/>
    <w:rsid w:val="00021DA2"/>
    <w:rsid w:val="00022C55"/>
    <w:rsid w:val="000239F7"/>
    <w:rsid w:val="00023DCD"/>
    <w:rsid w:val="00024560"/>
    <w:rsid w:val="00024612"/>
    <w:rsid w:val="00024A41"/>
    <w:rsid w:val="00024AD2"/>
    <w:rsid w:val="000258DD"/>
    <w:rsid w:val="00025A4A"/>
    <w:rsid w:val="000269E8"/>
    <w:rsid w:val="000269F4"/>
    <w:rsid w:val="00027173"/>
    <w:rsid w:val="00027271"/>
    <w:rsid w:val="000277BB"/>
    <w:rsid w:val="00027E99"/>
    <w:rsid w:val="00030509"/>
    <w:rsid w:val="00030F2B"/>
    <w:rsid w:val="00031415"/>
    <w:rsid w:val="00031D0D"/>
    <w:rsid w:val="00031FDB"/>
    <w:rsid w:val="00032033"/>
    <w:rsid w:val="000324B5"/>
    <w:rsid w:val="00032995"/>
    <w:rsid w:val="000329DC"/>
    <w:rsid w:val="00033BD5"/>
    <w:rsid w:val="00033EA0"/>
    <w:rsid w:val="00034900"/>
    <w:rsid w:val="00034FC6"/>
    <w:rsid w:val="000351C1"/>
    <w:rsid w:val="00035284"/>
    <w:rsid w:val="00035806"/>
    <w:rsid w:val="000359BC"/>
    <w:rsid w:val="00035BD3"/>
    <w:rsid w:val="00035EE1"/>
    <w:rsid w:val="000365C4"/>
    <w:rsid w:val="00036A96"/>
    <w:rsid w:val="00036A9B"/>
    <w:rsid w:val="00036D72"/>
    <w:rsid w:val="00037373"/>
    <w:rsid w:val="00040292"/>
    <w:rsid w:val="0004078B"/>
    <w:rsid w:val="00040AC6"/>
    <w:rsid w:val="00040BB8"/>
    <w:rsid w:val="00040BCD"/>
    <w:rsid w:val="00040D28"/>
    <w:rsid w:val="000416C1"/>
    <w:rsid w:val="00041A2A"/>
    <w:rsid w:val="00041C79"/>
    <w:rsid w:val="00041C92"/>
    <w:rsid w:val="000438BA"/>
    <w:rsid w:val="000439AB"/>
    <w:rsid w:val="00043C7F"/>
    <w:rsid w:val="00043D50"/>
    <w:rsid w:val="00043F8D"/>
    <w:rsid w:val="0004427C"/>
    <w:rsid w:val="000443CF"/>
    <w:rsid w:val="00044B12"/>
    <w:rsid w:val="00045F55"/>
    <w:rsid w:val="0004654B"/>
    <w:rsid w:val="00046573"/>
    <w:rsid w:val="00046938"/>
    <w:rsid w:val="00046A63"/>
    <w:rsid w:val="00050B6B"/>
    <w:rsid w:val="00050C69"/>
    <w:rsid w:val="00051279"/>
    <w:rsid w:val="00051E57"/>
    <w:rsid w:val="00052209"/>
    <w:rsid w:val="0005395F"/>
    <w:rsid w:val="00054D1E"/>
    <w:rsid w:val="00055A31"/>
    <w:rsid w:val="00055BE8"/>
    <w:rsid w:val="00056365"/>
    <w:rsid w:val="00056451"/>
    <w:rsid w:val="0005679B"/>
    <w:rsid w:val="00056977"/>
    <w:rsid w:val="00056A58"/>
    <w:rsid w:val="00057615"/>
    <w:rsid w:val="00057BD9"/>
    <w:rsid w:val="00057C6E"/>
    <w:rsid w:val="00060957"/>
    <w:rsid w:val="000609EE"/>
    <w:rsid w:val="00060C9C"/>
    <w:rsid w:val="00060DE0"/>
    <w:rsid w:val="000620C1"/>
    <w:rsid w:val="0006217C"/>
    <w:rsid w:val="000621C2"/>
    <w:rsid w:val="0006256B"/>
    <w:rsid w:val="000629A1"/>
    <w:rsid w:val="00063466"/>
    <w:rsid w:val="00063739"/>
    <w:rsid w:val="00064126"/>
    <w:rsid w:val="000643AD"/>
    <w:rsid w:val="00064EBF"/>
    <w:rsid w:val="00065553"/>
    <w:rsid w:val="00065853"/>
    <w:rsid w:val="00065AE6"/>
    <w:rsid w:val="000660A4"/>
    <w:rsid w:val="00066AF6"/>
    <w:rsid w:val="00066FDD"/>
    <w:rsid w:val="0006719A"/>
    <w:rsid w:val="0006760A"/>
    <w:rsid w:val="00067775"/>
    <w:rsid w:val="00067904"/>
    <w:rsid w:val="00067C2D"/>
    <w:rsid w:val="000700C7"/>
    <w:rsid w:val="000702A9"/>
    <w:rsid w:val="00070EC8"/>
    <w:rsid w:val="000715CC"/>
    <w:rsid w:val="00072786"/>
    <w:rsid w:val="00074179"/>
    <w:rsid w:val="00075541"/>
    <w:rsid w:val="00075A63"/>
    <w:rsid w:val="00075C26"/>
    <w:rsid w:val="000766E4"/>
    <w:rsid w:val="00076DD0"/>
    <w:rsid w:val="000770E9"/>
    <w:rsid w:val="00077289"/>
    <w:rsid w:val="00077294"/>
    <w:rsid w:val="000773AF"/>
    <w:rsid w:val="000777C5"/>
    <w:rsid w:val="00077B35"/>
    <w:rsid w:val="00077B5E"/>
    <w:rsid w:val="00077CDA"/>
    <w:rsid w:val="00080136"/>
    <w:rsid w:val="0008077C"/>
    <w:rsid w:val="00080830"/>
    <w:rsid w:val="00080A78"/>
    <w:rsid w:val="00080E5D"/>
    <w:rsid w:val="0008194D"/>
    <w:rsid w:val="00081A74"/>
    <w:rsid w:val="00082145"/>
    <w:rsid w:val="00082157"/>
    <w:rsid w:val="0008222E"/>
    <w:rsid w:val="00082313"/>
    <w:rsid w:val="000825C1"/>
    <w:rsid w:val="0008262A"/>
    <w:rsid w:val="00082A55"/>
    <w:rsid w:val="00082A60"/>
    <w:rsid w:val="00082DC2"/>
    <w:rsid w:val="0008307D"/>
    <w:rsid w:val="000830EC"/>
    <w:rsid w:val="00083D94"/>
    <w:rsid w:val="00083F73"/>
    <w:rsid w:val="000847C5"/>
    <w:rsid w:val="000855F6"/>
    <w:rsid w:val="00085C20"/>
    <w:rsid w:val="000861E9"/>
    <w:rsid w:val="000865A2"/>
    <w:rsid w:val="00086AE9"/>
    <w:rsid w:val="00086BA9"/>
    <w:rsid w:val="00086D67"/>
    <w:rsid w:val="00086ED6"/>
    <w:rsid w:val="00086F68"/>
    <w:rsid w:val="0008702B"/>
    <w:rsid w:val="000876F3"/>
    <w:rsid w:val="00087C23"/>
    <w:rsid w:val="00087DE8"/>
    <w:rsid w:val="00087DF0"/>
    <w:rsid w:val="00090090"/>
    <w:rsid w:val="00090516"/>
    <w:rsid w:val="000921EF"/>
    <w:rsid w:val="00092B80"/>
    <w:rsid w:val="00093405"/>
    <w:rsid w:val="00093666"/>
    <w:rsid w:val="000936BD"/>
    <w:rsid w:val="00093C8A"/>
    <w:rsid w:val="0009448E"/>
    <w:rsid w:val="00094570"/>
    <w:rsid w:val="00094943"/>
    <w:rsid w:val="00094ABB"/>
    <w:rsid w:val="0009534F"/>
    <w:rsid w:val="00095AC0"/>
    <w:rsid w:val="00095CBE"/>
    <w:rsid w:val="000971C0"/>
    <w:rsid w:val="000972A0"/>
    <w:rsid w:val="000979F7"/>
    <w:rsid w:val="000A13F8"/>
    <w:rsid w:val="000A16A5"/>
    <w:rsid w:val="000A1804"/>
    <w:rsid w:val="000A1BAE"/>
    <w:rsid w:val="000A1F67"/>
    <w:rsid w:val="000A210F"/>
    <w:rsid w:val="000A2F50"/>
    <w:rsid w:val="000A3191"/>
    <w:rsid w:val="000A34F9"/>
    <w:rsid w:val="000A3893"/>
    <w:rsid w:val="000A3FA1"/>
    <w:rsid w:val="000A4F1F"/>
    <w:rsid w:val="000A58F2"/>
    <w:rsid w:val="000A668C"/>
    <w:rsid w:val="000A67A3"/>
    <w:rsid w:val="000A720D"/>
    <w:rsid w:val="000A7331"/>
    <w:rsid w:val="000A7467"/>
    <w:rsid w:val="000B023B"/>
    <w:rsid w:val="000B08E0"/>
    <w:rsid w:val="000B1181"/>
    <w:rsid w:val="000B1A60"/>
    <w:rsid w:val="000B1E6E"/>
    <w:rsid w:val="000B1E7D"/>
    <w:rsid w:val="000B2348"/>
    <w:rsid w:val="000B2535"/>
    <w:rsid w:val="000B25F5"/>
    <w:rsid w:val="000B286F"/>
    <w:rsid w:val="000B2894"/>
    <w:rsid w:val="000B2F9D"/>
    <w:rsid w:val="000B32F8"/>
    <w:rsid w:val="000B3CDB"/>
    <w:rsid w:val="000B42CE"/>
    <w:rsid w:val="000B4FEC"/>
    <w:rsid w:val="000B53E3"/>
    <w:rsid w:val="000B56C6"/>
    <w:rsid w:val="000B5B27"/>
    <w:rsid w:val="000B5CD2"/>
    <w:rsid w:val="000B6342"/>
    <w:rsid w:val="000B685F"/>
    <w:rsid w:val="000B6B2A"/>
    <w:rsid w:val="000B7493"/>
    <w:rsid w:val="000B79E3"/>
    <w:rsid w:val="000C0BF2"/>
    <w:rsid w:val="000C0C19"/>
    <w:rsid w:val="000C0C5C"/>
    <w:rsid w:val="000C0E6F"/>
    <w:rsid w:val="000C1D98"/>
    <w:rsid w:val="000C1E7D"/>
    <w:rsid w:val="000C2488"/>
    <w:rsid w:val="000C2692"/>
    <w:rsid w:val="000C3177"/>
    <w:rsid w:val="000C31BD"/>
    <w:rsid w:val="000C3689"/>
    <w:rsid w:val="000C3741"/>
    <w:rsid w:val="000C3F08"/>
    <w:rsid w:val="000C4A1B"/>
    <w:rsid w:val="000C4F1A"/>
    <w:rsid w:val="000C5B11"/>
    <w:rsid w:val="000C62FF"/>
    <w:rsid w:val="000C6616"/>
    <w:rsid w:val="000C683B"/>
    <w:rsid w:val="000C6A09"/>
    <w:rsid w:val="000C6AC2"/>
    <w:rsid w:val="000C6B0F"/>
    <w:rsid w:val="000C7083"/>
    <w:rsid w:val="000C70B4"/>
    <w:rsid w:val="000C72C7"/>
    <w:rsid w:val="000C7D33"/>
    <w:rsid w:val="000C7E23"/>
    <w:rsid w:val="000D0B0A"/>
    <w:rsid w:val="000D0F5F"/>
    <w:rsid w:val="000D175E"/>
    <w:rsid w:val="000D17C0"/>
    <w:rsid w:val="000D246F"/>
    <w:rsid w:val="000D2667"/>
    <w:rsid w:val="000D2B74"/>
    <w:rsid w:val="000D2E1F"/>
    <w:rsid w:val="000D32B7"/>
    <w:rsid w:val="000D37D9"/>
    <w:rsid w:val="000D37E7"/>
    <w:rsid w:val="000D4144"/>
    <w:rsid w:val="000D4234"/>
    <w:rsid w:val="000D48EF"/>
    <w:rsid w:val="000D4A73"/>
    <w:rsid w:val="000D6120"/>
    <w:rsid w:val="000D636B"/>
    <w:rsid w:val="000D686F"/>
    <w:rsid w:val="000D72D9"/>
    <w:rsid w:val="000D7988"/>
    <w:rsid w:val="000E00F4"/>
    <w:rsid w:val="000E02A7"/>
    <w:rsid w:val="000E0722"/>
    <w:rsid w:val="000E0748"/>
    <w:rsid w:val="000E0E35"/>
    <w:rsid w:val="000E16CD"/>
    <w:rsid w:val="000E1D3C"/>
    <w:rsid w:val="000E1E88"/>
    <w:rsid w:val="000E25C9"/>
    <w:rsid w:val="000E3325"/>
    <w:rsid w:val="000E37B5"/>
    <w:rsid w:val="000E3A39"/>
    <w:rsid w:val="000E3E59"/>
    <w:rsid w:val="000E3F45"/>
    <w:rsid w:val="000E4002"/>
    <w:rsid w:val="000E44F1"/>
    <w:rsid w:val="000E49F7"/>
    <w:rsid w:val="000E502A"/>
    <w:rsid w:val="000E515D"/>
    <w:rsid w:val="000E5ABC"/>
    <w:rsid w:val="000E654F"/>
    <w:rsid w:val="000E66D1"/>
    <w:rsid w:val="000E6D4E"/>
    <w:rsid w:val="000E7137"/>
    <w:rsid w:val="000E71AD"/>
    <w:rsid w:val="000E7F79"/>
    <w:rsid w:val="000F032D"/>
    <w:rsid w:val="000F04E2"/>
    <w:rsid w:val="000F0845"/>
    <w:rsid w:val="000F08AC"/>
    <w:rsid w:val="000F08EB"/>
    <w:rsid w:val="000F0EFD"/>
    <w:rsid w:val="000F0F36"/>
    <w:rsid w:val="000F1C6D"/>
    <w:rsid w:val="000F2246"/>
    <w:rsid w:val="000F22E1"/>
    <w:rsid w:val="000F249D"/>
    <w:rsid w:val="000F2D4D"/>
    <w:rsid w:val="000F3A07"/>
    <w:rsid w:val="000F46C4"/>
    <w:rsid w:val="000F489D"/>
    <w:rsid w:val="000F6747"/>
    <w:rsid w:val="000F6C5F"/>
    <w:rsid w:val="000F71A2"/>
    <w:rsid w:val="000F7675"/>
    <w:rsid w:val="000F7A76"/>
    <w:rsid w:val="000F7E9A"/>
    <w:rsid w:val="00100504"/>
    <w:rsid w:val="0010070A"/>
    <w:rsid w:val="001010AF"/>
    <w:rsid w:val="001010F6"/>
    <w:rsid w:val="00102372"/>
    <w:rsid w:val="001025D9"/>
    <w:rsid w:val="0010276A"/>
    <w:rsid w:val="00102855"/>
    <w:rsid w:val="001038E0"/>
    <w:rsid w:val="00103A0D"/>
    <w:rsid w:val="00103DB1"/>
    <w:rsid w:val="00104B73"/>
    <w:rsid w:val="0010551A"/>
    <w:rsid w:val="00105910"/>
    <w:rsid w:val="00105C16"/>
    <w:rsid w:val="001060B7"/>
    <w:rsid w:val="001069A3"/>
    <w:rsid w:val="0010719C"/>
    <w:rsid w:val="00107448"/>
    <w:rsid w:val="00110448"/>
    <w:rsid w:val="00110662"/>
    <w:rsid w:val="00110D8C"/>
    <w:rsid w:val="0011135F"/>
    <w:rsid w:val="001115F8"/>
    <w:rsid w:val="00112726"/>
    <w:rsid w:val="0011383F"/>
    <w:rsid w:val="00113A36"/>
    <w:rsid w:val="00115DBD"/>
    <w:rsid w:val="001164F6"/>
    <w:rsid w:val="0011658E"/>
    <w:rsid w:val="00117116"/>
    <w:rsid w:val="001202C8"/>
    <w:rsid w:val="001205F0"/>
    <w:rsid w:val="0012069A"/>
    <w:rsid w:val="00120F04"/>
    <w:rsid w:val="00120F5D"/>
    <w:rsid w:val="00121042"/>
    <w:rsid w:val="001215FA"/>
    <w:rsid w:val="00121B99"/>
    <w:rsid w:val="00121BF1"/>
    <w:rsid w:val="00122C5F"/>
    <w:rsid w:val="00122F0C"/>
    <w:rsid w:val="00123298"/>
    <w:rsid w:val="00123801"/>
    <w:rsid w:val="001242AA"/>
    <w:rsid w:val="00125E14"/>
    <w:rsid w:val="001303B8"/>
    <w:rsid w:val="0013057B"/>
    <w:rsid w:val="00131303"/>
    <w:rsid w:val="001316DF"/>
    <w:rsid w:val="0013182C"/>
    <w:rsid w:val="001326A7"/>
    <w:rsid w:val="00132CE6"/>
    <w:rsid w:val="00132F7B"/>
    <w:rsid w:val="00133885"/>
    <w:rsid w:val="00133C04"/>
    <w:rsid w:val="00133CF2"/>
    <w:rsid w:val="0013438F"/>
    <w:rsid w:val="00134E08"/>
    <w:rsid w:val="001352C5"/>
    <w:rsid w:val="00135535"/>
    <w:rsid w:val="001357C4"/>
    <w:rsid w:val="00135E3E"/>
    <w:rsid w:val="00136113"/>
    <w:rsid w:val="001363F7"/>
    <w:rsid w:val="001365DF"/>
    <w:rsid w:val="00136B4D"/>
    <w:rsid w:val="00137009"/>
    <w:rsid w:val="00137B8B"/>
    <w:rsid w:val="00137C4A"/>
    <w:rsid w:val="00137E10"/>
    <w:rsid w:val="00140CD5"/>
    <w:rsid w:val="00141406"/>
    <w:rsid w:val="00141C29"/>
    <w:rsid w:val="001421BF"/>
    <w:rsid w:val="001423B7"/>
    <w:rsid w:val="0014246E"/>
    <w:rsid w:val="001424A6"/>
    <w:rsid w:val="0014287E"/>
    <w:rsid w:val="001429D5"/>
    <w:rsid w:val="00143663"/>
    <w:rsid w:val="00143848"/>
    <w:rsid w:val="001444BE"/>
    <w:rsid w:val="00144C3D"/>
    <w:rsid w:val="00144F71"/>
    <w:rsid w:val="00145275"/>
    <w:rsid w:val="00145C7C"/>
    <w:rsid w:val="001470BD"/>
    <w:rsid w:val="00147B28"/>
    <w:rsid w:val="00150258"/>
    <w:rsid w:val="00150469"/>
    <w:rsid w:val="00151CA6"/>
    <w:rsid w:val="00152967"/>
    <w:rsid w:val="00152A15"/>
    <w:rsid w:val="00152F1E"/>
    <w:rsid w:val="00153479"/>
    <w:rsid w:val="001534BC"/>
    <w:rsid w:val="001534D9"/>
    <w:rsid w:val="00153CF7"/>
    <w:rsid w:val="00153E1F"/>
    <w:rsid w:val="0015406E"/>
    <w:rsid w:val="00154964"/>
    <w:rsid w:val="00155201"/>
    <w:rsid w:val="001558AC"/>
    <w:rsid w:val="00155BEC"/>
    <w:rsid w:val="001561D5"/>
    <w:rsid w:val="00156AD9"/>
    <w:rsid w:val="00156F25"/>
    <w:rsid w:val="00157483"/>
    <w:rsid w:val="00157B6A"/>
    <w:rsid w:val="00157EAB"/>
    <w:rsid w:val="00161289"/>
    <w:rsid w:val="001614EC"/>
    <w:rsid w:val="0016180A"/>
    <w:rsid w:val="00161CD0"/>
    <w:rsid w:val="00161FB9"/>
    <w:rsid w:val="0016272B"/>
    <w:rsid w:val="00162F98"/>
    <w:rsid w:val="00163100"/>
    <w:rsid w:val="00163946"/>
    <w:rsid w:val="00164623"/>
    <w:rsid w:val="00164671"/>
    <w:rsid w:val="0016515A"/>
    <w:rsid w:val="0016625E"/>
    <w:rsid w:val="001663C1"/>
    <w:rsid w:val="001664D8"/>
    <w:rsid w:val="001664FA"/>
    <w:rsid w:val="00166568"/>
    <w:rsid w:val="00166D02"/>
    <w:rsid w:val="00166F0B"/>
    <w:rsid w:val="00167129"/>
    <w:rsid w:val="001673AD"/>
    <w:rsid w:val="0016750D"/>
    <w:rsid w:val="00167E64"/>
    <w:rsid w:val="00170534"/>
    <w:rsid w:val="00170906"/>
    <w:rsid w:val="00170CD5"/>
    <w:rsid w:val="00171296"/>
    <w:rsid w:val="00171366"/>
    <w:rsid w:val="001716DD"/>
    <w:rsid w:val="00172A39"/>
    <w:rsid w:val="00172B0F"/>
    <w:rsid w:val="00173872"/>
    <w:rsid w:val="001740D0"/>
    <w:rsid w:val="0017428D"/>
    <w:rsid w:val="00174364"/>
    <w:rsid w:val="00174753"/>
    <w:rsid w:val="001748C4"/>
    <w:rsid w:val="00174C7F"/>
    <w:rsid w:val="00174E0D"/>
    <w:rsid w:val="00175C63"/>
    <w:rsid w:val="00175CBE"/>
    <w:rsid w:val="001765F5"/>
    <w:rsid w:val="00176EE4"/>
    <w:rsid w:val="0017775F"/>
    <w:rsid w:val="001800CC"/>
    <w:rsid w:val="0018044C"/>
    <w:rsid w:val="00180858"/>
    <w:rsid w:val="00180930"/>
    <w:rsid w:val="00180DC9"/>
    <w:rsid w:val="00181459"/>
    <w:rsid w:val="0018211E"/>
    <w:rsid w:val="00182202"/>
    <w:rsid w:val="00182983"/>
    <w:rsid w:val="00182C02"/>
    <w:rsid w:val="00183896"/>
    <w:rsid w:val="00183AA2"/>
    <w:rsid w:val="00183F71"/>
    <w:rsid w:val="00184003"/>
    <w:rsid w:val="00184337"/>
    <w:rsid w:val="001848D5"/>
    <w:rsid w:val="001849CE"/>
    <w:rsid w:val="001853E7"/>
    <w:rsid w:val="001857C2"/>
    <w:rsid w:val="001866EF"/>
    <w:rsid w:val="00186B09"/>
    <w:rsid w:val="00186EA2"/>
    <w:rsid w:val="0019052A"/>
    <w:rsid w:val="00190AD6"/>
    <w:rsid w:val="00190C74"/>
    <w:rsid w:val="00190DC3"/>
    <w:rsid w:val="00191869"/>
    <w:rsid w:val="00191DF9"/>
    <w:rsid w:val="0019217E"/>
    <w:rsid w:val="00192CC3"/>
    <w:rsid w:val="00193BB3"/>
    <w:rsid w:val="0019414F"/>
    <w:rsid w:val="00194A75"/>
    <w:rsid w:val="0019546A"/>
    <w:rsid w:val="0019626C"/>
    <w:rsid w:val="001967F8"/>
    <w:rsid w:val="00197033"/>
    <w:rsid w:val="00197D7C"/>
    <w:rsid w:val="00197F6F"/>
    <w:rsid w:val="001A04C5"/>
    <w:rsid w:val="001A37D9"/>
    <w:rsid w:val="001A3ABB"/>
    <w:rsid w:val="001A4036"/>
    <w:rsid w:val="001A4371"/>
    <w:rsid w:val="001A4CC7"/>
    <w:rsid w:val="001A4DB5"/>
    <w:rsid w:val="001A55EF"/>
    <w:rsid w:val="001A5F0E"/>
    <w:rsid w:val="001A64DB"/>
    <w:rsid w:val="001A67E3"/>
    <w:rsid w:val="001A6B21"/>
    <w:rsid w:val="001A6B78"/>
    <w:rsid w:val="001A6F9F"/>
    <w:rsid w:val="001A769E"/>
    <w:rsid w:val="001A7959"/>
    <w:rsid w:val="001A7D4B"/>
    <w:rsid w:val="001B0C3A"/>
    <w:rsid w:val="001B0C87"/>
    <w:rsid w:val="001B12C0"/>
    <w:rsid w:val="001B213A"/>
    <w:rsid w:val="001B2ACC"/>
    <w:rsid w:val="001B2E95"/>
    <w:rsid w:val="001B332D"/>
    <w:rsid w:val="001B3BBD"/>
    <w:rsid w:val="001B4583"/>
    <w:rsid w:val="001B4677"/>
    <w:rsid w:val="001B5138"/>
    <w:rsid w:val="001B528F"/>
    <w:rsid w:val="001B5C3B"/>
    <w:rsid w:val="001B5FD0"/>
    <w:rsid w:val="001B6454"/>
    <w:rsid w:val="001B71DF"/>
    <w:rsid w:val="001C06BC"/>
    <w:rsid w:val="001C08CC"/>
    <w:rsid w:val="001C0D80"/>
    <w:rsid w:val="001C11EA"/>
    <w:rsid w:val="001C13F2"/>
    <w:rsid w:val="001C1412"/>
    <w:rsid w:val="001C191F"/>
    <w:rsid w:val="001C195D"/>
    <w:rsid w:val="001C1B61"/>
    <w:rsid w:val="001C1C68"/>
    <w:rsid w:val="001C1FA9"/>
    <w:rsid w:val="001C247A"/>
    <w:rsid w:val="001C300C"/>
    <w:rsid w:val="001C3754"/>
    <w:rsid w:val="001C3A09"/>
    <w:rsid w:val="001C4728"/>
    <w:rsid w:val="001C4A2D"/>
    <w:rsid w:val="001C5504"/>
    <w:rsid w:val="001C5666"/>
    <w:rsid w:val="001C5CDB"/>
    <w:rsid w:val="001C61C8"/>
    <w:rsid w:val="001C69BA"/>
    <w:rsid w:val="001C7589"/>
    <w:rsid w:val="001C7602"/>
    <w:rsid w:val="001C7888"/>
    <w:rsid w:val="001C795B"/>
    <w:rsid w:val="001C7A5C"/>
    <w:rsid w:val="001C7C24"/>
    <w:rsid w:val="001D03F0"/>
    <w:rsid w:val="001D0D39"/>
    <w:rsid w:val="001D1298"/>
    <w:rsid w:val="001D1C03"/>
    <w:rsid w:val="001D1E41"/>
    <w:rsid w:val="001D218B"/>
    <w:rsid w:val="001D22F2"/>
    <w:rsid w:val="001D2BAE"/>
    <w:rsid w:val="001D32AE"/>
    <w:rsid w:val="001D3525"/>
    <w:rsid w:val="001D3ACB"/>
    <w:rsid w:val="001D4BB4"/>
    <w:rsid w:val="001D4CAB"/>
    <w:rsid w:val="001D65E2"/>
    <w:rsid w:val="001D688E"/>
    <w:rsid w:val="001D6927"/>
    <w:rsid w:val="001D694B"/>
    <w:rsid w:val="001D6A02"/>
    <w:rsid w:val="001D73FB"/>
    <w:rsid w:val="001D79B4"/>
    <w:rsid w:val="001D79DC"/>
    <w:rsid w:val="001D7E50"/>
    <w:rsid w:val="001E042E"/>
    <w:rsid w:val="001E045E"/>
    <w:rsid w:val="001E0833"/>
    <w:rsid w:val="001E0EBB"/>
    <w:rsid w:val="001E2346"/>
    <w:rsid w:val="001E3637"/>
    <w:rsid w:val="001E3A6E"/>
    <w:rsid w:val="001E3BB6"/>
    <w:rsid w:val="001E3C7F"/>
    <w:rsid w:val="001E3E7F"/>
    <w:rsid w:val="001E47EA"/>
    <w:rsid w:val="001E4B28"/>
    <w:rsid w:val="001E5F22"/>
    <w:rsid w:val="001E6170"/>
    <w:rsid w:val="001E6640"/>
    <w:rsid w:val="001E687C"/>
    <w:rsid w:val="001E7113"/>
    <w:rsid w:val="001E712D"/>
    <w:rsid w:val="001E746F"/>
    <w:rsid w:val="001F0E7B"/>
    <w:rsid w:val="001F16E7"/>
    <w:rsid w:val="001F17CD"/>
    <w:rsid w:val="001F19DD"/>
    <w:rsid w:val="001F1D67"/>
    <w:rsid w:val="001F1F80"/>
    <w:rsid w:val="001F22CD"/>
    <w:rsid w:val="001F2420"/>
    <w:rsid w:val="001F2539"/>
    <w:rsid w:val="001F2757"/>
    <w:rsid w:val="001F2778"/>
    <w:rsid w:val="001F2B4B"/>
    <w:rsid w:val="001F2C8A"/>
    <w:rsid w:val="001F3F10"/>
    <w:rsid w:val="001F412F"/>
    <w:rsid w:val="001F43BB"/>
    <w:rsid w:val="001F43CD"/>
    <w:rsid w:val="001F44D6"/>
    <w:rsid w:val="001F5475"/>
    <w:rsid w:val="001F553B"/>
    <w:rsid w:val="001F5DF5"/>
    <w:rsid w:val="001F6F98"/>
    <w:rsid w:val="001F7B67"/>
    <w:rsid w:val="00200838"/>
    <w:rsid w:val="002020B2"/>
    <w:rsid w:val="00202D89"/>
    <w:rsid w:val="00202E06"/>
    <w:rsid w:val="00202FC0"/>
    <w:rsid w:val="00202FDE"/>
    <w:rsid w:val="002034D7"/>
    <w:rsid w:val="002049E5"/>
    <w:rsid w:val="002054E4"/>
    <w:rsid w:val="002054F3"/>
    <w:rsid w:val="002056B5"/>
    <w:rsid w:val="002062CF"/>
    <w:rsid w:val="002067D5"/>
    <w:rsid w:val="00207205"/>
    <w:rsid w:val="00207932"/>
    <w:rsid w:val="00207FB2"/>
    <w:rsid w:val="00207FD7"/>
    <w:rsid w:val="002105F4"/>
    <w:rsid w:val="002105FE"/>
    <w:rsid w:val="00210890"/>
    <w:rsid w:val="00211033"/>
    <w:rsid w:val="00212724"/>
    <w:rsid w:val="00212A16"/>
    <w:rsid w:val="00212A85"/>
    <w:rsid w:val="00213313"/>
    <w:rsid w:val="0021389C"/>
    <w:rsid w:val="00213B79"/>
    <w:rsid w:val="00214837"/>
    <w:rsid w:val="00214BAD"/>
    <w:rsid w:val="002156AA"/>
    <w:rsid w:val="00215A2A"/>
    <w:rsid w:val="00215F06"/>
    <w:rsid w:val="00220A30"/>
    <w:rsid w:val="00220E9C"/>
    <w:rsid w:val="00221415"/>
    <w:rsid w:val="00221E89"/>
    <w:rsid w:val="00221F99"/>
    <w:rsid w:val="00222246"/>
    <w:rsid w:val="00222371"/>
    <w:rsid w:val="002223B1"/>
    <w:rsid w:val="002224A8"/>
    <w:rsid w:val="00222D1B"/>
    <w:rsid w:val="00222E8A"/>
    <w:rsid w:val="00223902"/>
    <w:rsid w:val="00224222"/>
    <w:rsid w:val="00224BCD"/>
    <w:rsid w:val="00224EF7"/>
    <w:rsid w:val="0022525A"/>
    <w:rsid w:val="00225C97"/>
    <w:rsid w:val="00225D0B"/>
    <w:rsid w:val="00226E08"/>
    <w:rsid w:val="00227011"/>
    <w:rsid w:val="0022721E"/>
    <w:rsid w:val="0023033C"/>
    <w:rsid w:val="00230CF2"/>
    <w:rsid w:val="00230D7D"/>
    <w:rsid w:val="0023183E"/>
    <w:rsid w:val="002319B4"/>
    <w:rsid w:val="00232082"/>
    <w:rsid w:val="00232199"/>
    <w:rsid w:val="00233012"/>
    <w:rsid w:val="00233212"/>
    <w:rsid w:val="00233D95"/>
    <w:rsid w:val="00234090"/>
    <w:rsid w:val="0023412C"/>
    <w:rsid w:val="002342E1"/>
    <w:rsid w:val="0023469B"/>
    <w:rsid w:val="00234CFB"/>
    <w:rsid w:val="002350D0"/>
    <w:rsid w:val="00235196"/>
    <w:rsid w:val="002362A3"/>
    <w:rsid w:val="002363F3"/>
    <w:rsid w:val="0023660F"/>
    <w:rsid w:val="00236A12"/>
    <w:rsid w:val="00236BD4"/>
    <w:rsid w:val="002371AC"/>
    <w:rsid w:val="002377A1"/>
    <w:rsid w:val="0023790F"/>
    <w:rsid w:val="002407DA"/>
    <w:rsid w:val="00240906"/>
    <w:rsid w:val="00240C58"/>
    <w:rsid w:val="00241213"/>
    <w:rsid w:val="00241BCD"/>
    <w:rsid w:val="00241C4B"/>
    <w:rsid w:val="002423BD"/>
    <w:rsid w:val="00242452"/>
    <w:rsid w:val="00242B50"/>
    <w:rsid w:val="00242C4E"/>
    <w:rsid w:val="00242F93"/>
    <w:rsid w:val="00243343"/>
    <w:rsid w:val="0024342D"/>
    <w:rsid w:val="00243879"/>
    <w:rsid w:val="0024391E"/>
    <w:rsid w:val="00243BEF"/>
    <w:rsid w:val="00243D8A"/>
    <w:rsid w:val="00243F95"/>
    <w:rsid w:val="00244317"/>
    <w:rsid w:val="00244380"/>
    <w:rsid w:val="00244490"/>
    <w:rsid w:val="002448BC"/>
    <w:rsid w:val="002452A8"/>
    <w:rsid w:val="002455E6"/>
    <w:rsid w:val="00245604"/>
    <w:rsid w:val="0024597E"/>
    <w:rsid w:val="00245FB4"/>
    <w:rsid w:val="002460A1"/>
    <w:rsid w:val="00246854"/>
    <w:rsid w:val="00247905"/>
    <w:rsid w:val="002503C4"/>
    <w:rsid w:val="002503E3"/>
    <w:rsid w:val="002508CD"/>
    <w:rsid w:val="002518BE"/>
    <w:rsid w:val="00251EEB"/>
    <w:rsid w:val="00252586"/>
    <w:rsid w:val="0025331D"/>
    <w:rsid w:val="002535A9"/>
    <w:rsid w:val="00253620"/>
    <w:rsid w:val="00253784"/>
    <w:rsid w:val="002538E8"/>
    <w:rsid w:val="00253D5A"/>
    <w:rsid w:val="00254038"/>
    <w:rsid w:val="00254EA9"/>
    <w:rsid w:val="00255612"/>
    <w:rsid w:val="00255882"/>
    <w:rsid w:val="002566AD"/>
    <w:rsid w:val="002566F2"/>
    <w:rsid w:val="00256C97"/>
    <w:rsid w:val="00257CA1"/>
    <w:rsid w:val="00257E38"/>
    <w:rsid w:val="0026011D"/>
    <w:rsid w:val="00260530"/>
    <w:rsid w:val="002605FA"/>
    <w:rsid w:val="00260AE0"/>
    <w:rsid w:val="002611FD"/>
    <w:rsid w:val="00261AA7"/>
    <w:rsid w:val="00261F4B"/>
    <w:rsid w:val="002623EB"/>
    <w:rsid w:val="002629BA"/>
    <w:rsid w:val="00262E77"/>
    <w:rsid w:val="00262F89"/>
    <w:rsid w:val="00263113"/>
    <w:rsid w:val="0026398C"/>
    <w:rsid w:val="00263C49"/>
    <w:rsid w:val="00264008"/>
    <w:rsid w:val="00264016"/>
    <w:rsid w:val="0026451E"/>
    <w:rsid w:val="00264D1F"/>
    <w:rsid w:val="002665EC"/>
    <w:rsid w:val="00266B77"/>
    <w:rsid w:val="00267257"/>
    <w:rsid w:val="00267AED"/>
    <w:rsid w:val="00270366"/>
    <w:rsid w:val="002707CE"/>
    <w:rsid w:val="00270BC3"/>
    <w:rsid w:val="00270DEA"/>
    <w:rsid w:val="00272085"/>
    <w:rsid w:val="00272393"/>
    <w:rsid w:val="002728EC"/>
    <w:rsid w:val="002729E2"/>
    <w:rsid w:val="002729F6"/>
    <w:rsid w:val="00272C11"/>
    <w:rsid w:val="00273659"/>
    <w:rsid w:val="002743C6"/>
    <w:rsid w:val="00275002"/>
    <w:rsid w:val="00275867"/>
    <w:rsid w:val="00275A47"/>
    <w:rsid w:val="00275A6A"/>
    <w:rsid w:val="00275FDC"/>
    <w:rsid w:val="00276B74"/>
    <w:rsid w:val="002770E7"/>
    <w:rsid w:val="002778EE"/>
    <w:rsid w:val="00280D0B"/>
    <w:rsid w:val="00281616"/>
    <w:rsid w:val="00282244"/>
    <w:rsid w:val="00282B2E"/>
    <w:rsid w:val="0028332C"/>
    <w:rsid w:val="0028347A"/>
    <w:rsid w:val="00283E7C"/>
    <w:rsid w:val="0028434E"/>
    <w:rsid w:val="00284B38"/>
    <w:rsid w:val="00284D28"/>
    <w:rsid w:val="00284E31"/>
    <w:rsid w:val="00285108"/>
    <w:rsid w:val="00285C1B"/>
    <w:rsid w:val="00286E03"/>
    <w:rsid w:val="00290F4C"/>
    <w:rsid w:val="002911D2"/>
    <w:rsid w:val="002912B7"/>
    <w:rsid w:val="002914B8"/>
    <w:rsid w:val="002919A5"/>
    <w:rsid w:val="00292B7E"/>
    <w:rsid w:val="00293390"/>
    <w:rsid w:val="00293815"/>
    <w:rsid w:val="00293F09"/>
    <w:rsid w:val="002940AC"/>
    <w:rsid w:val="00294584"/>
    <w:rsid w:val="00294629"/>
    <w:rsid w:val="00294636"/>
    <w:rsid w:val="00294AFD"/>
    <w:rsid w:val="00294C23"/>
    <w:rsid w:val="00295ABC"/>
    <w:rsid w:val="00296623"/>
    <w:rsid w:val="0029744C"/>
    <w:rsid w:val="0029752B"/>
    <w:rsid w:val="002A02FD"/>
    <w:rsid w:val="002A0805"/>
    <w:rsid w:val="002A0B1E"/>
    <w:rsid w:val="002A0E76"/>
    <w:rsid w:val="002A1034"/>
    <w:rsid w:val="002A10D9"/>
    <w:rsid w:val="002A1A93"/>
    <w:rsid w:val="002A2A5C"/>
    <w:rsid w:val="002A2E5B"/>
    <w:rsid w:val="002A30F5"/>
    <w:rsid w:val="002A3507"/>
    <w:rsid w:val="002A3D15"/>
    <w:rsid w:val="002A3D31"/>
    <w:rsid w:val="002A3D50"/>
    <w:rsid w:val="002A4139"/>
    <w:rsid w:val="002A4562"/>
    <w:rsid w:val="002A4E35"/>
    <w:rsid w:val="002A5009"/>
    <w:rsid w:val="002A525C"/>
    <w:rsid w:val="002A54E4"/>
    <w:rsid w:val="002A5922"/>
    <w:rsid w:val="002A63A7"/>
    <w:rsid w:val="002A68F7"/>
    <w:rsid w:val="002A7DBA"/>
    <w:rsid w:val="002A7EAE"/>
    <w:rsid w:val="002B00AA"/>
    <w:rsid w:val="002B038D"/>
    <w:rsid w:val="002B138B"/>
    <w:rsid w:val="002B23AC"/>
    <w:rsid w:val="002B23ED"/>
    <w:rsid w:val="002B252F"/>
    <w:rsid w:val="002B317E"/>
    <w:rsid w:val="002B3525"/>
    <w:rsid w:val="002B3EC4"/>
    <w:rsid w:val="002B40F6"/>
    <w:rsid w:val="002B4392"/>
    <w:rsid w:val="002B4E00"/>
    <w:rsid w:val="002B4FA3"/>
    <w:rsid w:val="002B4FE9"/>
    <w:rsid w:val="002B508D"/>
    <w:rsid w:val="002B52EA"/>
    <w:rsid w:val="002B5777"/>
    <w:rsid w:val="002B57B3"/>
    <w:rsid w:val="002B5FD9"/>
    <w:rsid w:val="002B6302"/>
    <w:rsid w:val="002B6AB4"/>
    <w:rsid w:val="002B6D3C"/>
    <w:rsid w:val="002B6FC5"/>
    <w:rsid w:val="002B72AA"/>
    <w:rsid w:val="002B734B"/>
    <w:rsid w:val="002C00F6"/>
    <w:rsid w:val="002C0341"/>
    <w:rsid w:val="002C071E"/>
    <w:rsid w:val="002C12AD"/>
    <w:rsid w:val="002C148A"/>
    <w:rsid w:val="002C16EF"/>
    <w:rsid w:val="002C1D3B"/>
    <w:rsid w:val="002C21E2"/>
    <w:rsid w:val="002C28F5"/>
    <w:rsid w:val="002C293A"/>
    <w:rsid w:val="002C2BCB"/>
    <w:rsid w:val="002C3086"/>
    <w:rsid w:val="002C3653"/>
    <w:rsid w:val="002C39D9"/>
    <w:rsid w:val="002C3A70"/>
    <w:rsid w:val="002C402F"/>
    <w:rsid w:val="002C4764"/>
    <w:rsid w:val="002C4B07"/>
    <w:rsid w:val="002C4CDC"/>
    <w:rsid w:val="002C5042"/>
    <w:rsid w:val="002C504B"/>
    <w:rsid w:val="002C5BDE"/>
    <w:rsid w:val="002C5F26"/>
    <w:rsid w:val="002C6504"/>
    <w:rsid w:val="002C6522"/>
    <w:rsid w:val="002C6CCB"/>
    <w:rsid w:val="002C7463"/>
    <w:rsid w:val="002C7475"/>
    <w:rsid w:val="002C7B65"/>
    <w:rsid w:val="002D08F8"/>
    <w:rsid w:val="002D0CFB"/>
    <w:rsid w:val="002D1012"/>
    <w:rsid w:val="002D1420"/>
    <w:rsid w:val="002D1690"/>
    <w:rsid w:val="002D1BE0"/>
    <w:rsid w:val="002D2636"/>
    <w:rsid w:val="002D2705"/>
    <w:rsid w:val="002D2BFB"/>
    <w:rsid w:val="002D2C26"/>
    <w:rsid w:val="002D37CA"/>
    <w:rsid w:val="002D3D74"/>
    <w:rsid w:val="002D4033"/>
    <w:rsid w:val="002D4510"/>
    <w:rsid w:val="002D578F"/>
    <w:rsid w:val="002D5B44"/>
    <w:rsid w:val="002D5D00"/>
    <w:rsid w:val="002D61F3"/>
    <w:rsid w:val="002D657D"/>
    <w:rsid w:val="002D7923"/>
    <w:rsid w:val="002E0B23"/>
    <w:rsid w:val="002E12C4"/>
    <w:rsid w:val="002E1395"/>
    <w:rsid w:val="002E1CC3"/>
    <w:rsid w:val="002E21A8"/>
    <w:rsid w:val="002E2A7B"/>
    <w:rsid w:val="002E2F53"/>
    <w:rsid w:val="002E2FA3"/>
    <w:rsid w:val="002E361F"/>
    <w:rsid w:val="002E3C67"/>
    <w:rsid w:val="002E3E98"/>
    <w:rsid w:val="002E40FC"/>
    <w:rsid w:val="002E4F8A"/>
    <w:rsid w:val="002E5CB4"/>
    <w:rsid w:val="002E5E64"/>
    <w:rsid w:val="002E62F9"/>
    <w:rsid w:val="002E6C89"/>
    <w:rsid w:val="002E7340"/>
    <w:rsid w:val="002E73C9"/>
    <w:rsid w:val="002F06A9"/>
    <w:rsid w:val="002F06B1"/>
    <w:rsid w:val="002F0948"/>
    <w:rsid w:val="002F148E"/>
    <w:rsid w:val="002F1CB2"/>
    <w:rsid w:val="002F1E50"/>
    <w:rsid w:val="002F2944"/>
    <w:rsid w:val="002F2CB8"/>
    <w:rsid w:val="002F3AD5"/>
    <w:rsid w:val="002F444A"/>
    <w:rsid w:val="002F4AE9"/>
    <w:rsid w:val="002F50C6"/>
    <w:rsid w:val="002F5416"/>
    <w:rsid w:val="002F5989"/>
    <w:rsid w:val="002F59A5"/>
    <w:rsid w:val="002F5F8D"/>
    <w:rsid w:val="002F6386"/>
    <w:rsid w:val="002F681B"/>
    <w:rsid w:val="002F6987"/>
    <w:rsid w:val="002F7476"/>
    <w:rsid w:val="002F7964"/>
    <w:rsid w:val="003001FC"/>
    <w:rsid w:val="00300AAD"/>
    <w:rsid w:val="00300B52"/>
    <w:rsid w:val="00301193"/>
    <w:rsid w:val="00302452"/>
    <w:rsid w:val="00302B41"/>
    <w:rsid w:val="00302DF2"/>
    <w:rsid w:val="003032FE"/>
    <w:rsid w:val="00303948"/>
    <w:rsid w:val="00303CE5"/>
    <w:rsid w:val="00303F9B"/>
    <w:rsid w:val="00304959"/>
    <w:rsid w:val="00305740"/>
    <w:rsid w:val="003058B1"/>
    <w:rsid w:val="00305A5C"/>
    <w:rsid w:val="00305CC0"/>
    <w:rsid w:val="00305F1F"/>
    <w:rsid w:val="00306A4B"/>
    <w:rsid w:val="00306FA5"/>
    <w:rsid w:val="00310D00"/>
    <w:rsid w:val="003114C6"/>
    <w:rsid w:val="0031169B"/>
    <w:rsid w:val="003116E4"/>
    <w:rsid w:val="003120AD"/>
    <w:rsid w:val="0031283F"/>
    <w:rsid w:val="00313195"/>
    <w:rsid w:val="00313241"/>
    <w:rsid w:val="00314974"/>
    <w:rsid w:val="00314EC1"/>
    <w:rsid w:val="00314F43"/>
    <w:rsid w:val="003151CE"/>
    <w:rsid w:val="00315C6B"/>
    <w:rsid w:val="00315CA2"/>
    <w:rsid w:val="00315E76"/>
    <w:rsid w:val="00316392"/>
    <w:rsid w:val="00316905"/>
    <w:rsid w:val="00316A49"/>
    <w:rsid w:val="00317365"/>
    <w:rsid w:val="00317655"/>
    <w:rsid w:val="00317696"/>
    <w:rsid w:val="003177C4"/>
    <w:rsid w:val="00317ACD"/>
    <w:rsid w:val="00317EFF"/>
    <w:rsid w:val="00320A59"/>
    <w:rsid w:val="00320AD2"/>
    <w:rsid w:val="00320D7B"/>
    <w:rsid w:val="00321215"/>
    <w:rsid w:val="00321A8A"/>
    <w:rsid w:val="00321E7E"/>
    <w:rsid w:val="00322108"/>
    <w:rsid w:val="00322245"/>
    <w:rsid w:val="0032237D"/>
    <w:rsid w:val="00322E12"/>
    <w:rsid w:val="0032307E"/>
    <w:rsid w:val="00324CA0"/>
    <w:rsid w:val="00324D43"/>
    <w:rsid w:val="0032524B"/>
    <w:rsid w:val="00325385"/>
    <w:rsid w:val="00326881"/>
    <w:rsid w:val="003268CE"/>
    <w:rsid w:val="00326965"/>
    <w:rsid w:val="00326EF9"/>
    <w:rsid w:val="00327171"/>
    <w:rsid w:val="003271D8"/>
    <w:rsid w:val="00330143"/>
    <w:rsid w:val="00330AFB"/>
    <w:rsid w:val="00330CA3"/>
    <w:rsid w:val="00330EC5"/>
    <w:rsid w:val="00331272"/>
    <w:rsid w:val="00331712"/>
    <w:rsid w:val="003324D8"/>
    <w:rsid w:val="00332AE7"/>
    <w:rsid w:val="00332B15"/>
    <w:rsid w:val="00333053"/>
    <w:rsid w:val="003340DE"/>
    <w:rsid w:val="003343E1"/>
    <w:rsid w:val="00334858"/>
    <w:rsid w:val="00334E6A"/>
    <w:rsid w:val="0033511B"/>
    <w:rsid w:val="003358B9"/>
    <w:rsid w:val="00335A28"/>
    <w:rsid w:val="00335DBC"/>
    <w:rsid w:val="00335F94"/>
    <w:rsid w:val="00336B3D"/>
    <w:rsid w:val="00337673"/>
    <w:rsid w:val="00337CF9"/>
    <w:rsid w:val="00337DC9"/>
    <w:rsid w:val="00337E0B"/>
    <w:rsid w:val="00337F82"/>
    <w:rsid w:val="00340235"/>
    <w:rsid w:val="0034023E"/>
    <w:rsid w:val="0034035A"/>
    <w:rsid w:val="00340712"/>
    <w:rsid w:val="00340841"/>
    <w:rsid w:val="0034103A"/>
    <w:rsid w:val="003412AD"/>
    <w:rsid w:val="003412C0"/>
    <w:rsid w:val="00341350"/>
    <w:rsid w:val="0034196D"/>
    <w:rsid w:val="0034205B"/>
    <w:rsid w:val="00342A90"/>
    <w:rsid w:val="00342EBB"/>
    <w:rsid w:val="0034417F"/>
    <w:rsid w:val="0034481E"/>
    <w:rsid w:val="00344B84"/>
    <w:rsid w:val="00344D7B"/>
    <w:rsid w:val="00345478"/>
    <w:rsid w:val="00346728"/>
    <w:rsid w:val="00347061"/>
    <w:rsid w:val="0034757D"/>
    <w:rsid w:val="003477F3"/>
    <w:rsid w:val="0034792C"/>
    <w:rsid w:val="003479A1"/>
    <w:rsid w:val="0035008C"/>
    <w:rsid w:val="003502AA"/>
    <w:rsid w:val="003504AC"/>
    <w:rsid w:val="0035081B"/>
    <w:rsid w:val="003509F7"/>
    <w:rsid w:val="00350D32"/>
    <w:rsid w:val="00352A59"/>
    <w:rsid w:val="003530B7"/>
    <w:rsid w:val="0035327E"/>
    <w:rsid w:val="0035603F"/>
    <w:rsid w:val="0035612B"/>
    <w:rsid w:val="00356350"/>
    <w:rsid w:val="0036060A"/>
    <w:rsid w:val="003608E2"/>
    <w:rsid w:val="003611F9"/>
    <w:rsid w:val="00361CD8"/>
    <w:rsid w:val="00361EB6"/>
    <w:rsid w:val="0036241E"/>
    <w:rsid w:val="00362A90"/>
    <w:rsid w:val="003639A5"/>
    <w:rsid w:val="00363B3F"/>
    <w:rsid w:val="00363FB3"/>
    <w:rsid w:val="003644DD"/>
    <w:rsid w:val="00365056"/>
    <w:rsid w:val="00365126"/>
    <w:rsid w:val="00365396"/>
    <w:rsid w:val="00365704"/>
    <w:rsid w:val="00365C91"/>
    <w:rsid w:val="003666CE"/>
    <w:rsid w:val="0036743B"/>
    <w:rsid w:val="00370181"/>
    <w:rsid w:val="003706B6"/>
    <w:rsid w:val="0037082A"/>
    <w:rsid w:val="00373283"/>
    <w:rsid w:val="00373AC0"/>
    <w:rsid w:val="00374315"/>
    <w:rsid w:val="0037480B"/>
    <w:rsid w:val="0037481A"/>
    <w:rsid w:val="0037497A"/>
    <w:rsid w:val="003749A1"/>
    <w:rsid w:val="00374D18"/>
    <w:rsid w:val="00376ADA"/>
    <w:rsid w:val="003800EA"/>
    <w:rsid w:val="00380384"/>
    <w:rsid w:val="003806DD"/>
    <w:rsid w:val="0038088B"/>
    <w:rsid w:val="00380904"/>
    <w:rsid w:val="0038169A"/>
    <w:rsid w:val="0038196F"/>
    <w:rsid w:val="00381F0B"/>
    <w:rsid w:val="0038296A"/>
    <w:rsid w:val="00382D8F"/>
    <w:rsid w:val="00384B84"/>
    <w:rsid w:val="00384C70"/>
    <w:rsid w:val="003854E8"/>
    <w:rsid w:val="00385711"/>
    <w:rsid w:val="0038671F"/>
    <w:rsid w:val="00386720"/>
    <w:rsid w:val="00386C0B"/>
    <w:rsid w:val="00386C5B"/>
    <w:rsid w:val="00386E07"/>
    <w:rsid w:val="00387D4C"/>
    <w:rsid w:val="00390695"/>
    <w:rsid w:val="003906E7"/>
    <w:rsid w:val="003909AD"/>
    <w:rsid w:val="0039209B"/>
    <w:rsid w:val="003921C5"/>
    <w:rsid w:val="00392EF9"/>
    <w:rsid w:val="0039327C"/>
    <w:rsid w:val="0039400A"/>
    <w:rsid w:val="003940DA"/>
    <w:rsid w:val="003941AC"/>
    <w:rsid w:val="00394F60"/>
    <w:rsid w:val="00394F82"/>
    <w:rsid w:val="0039566D"/>
    <w:rsid w:val="00395E60"/>
    <w:rsid w:val="003963C2"/>
    <w:rsid w:val="00396A47"/>
    <w:rsid w:val="00396C14"/>
    <w:rsid w:val="00396F82"/>
    <w:rsid w:val="0039726B"/>
    <w:rsid w:val="00397911"/>
    <w:rsid w:val="00397A4E"/>
    <w:rsid w:val="00397E8C"/>
    <w:rsid w:val="003A0BCA"/>
    <w:rsid w:val="003A1877"/>
    <w:rsid w:val="003A19B8"/>
    <w:rsid w:val="003A1C19"/>
    <w:rsid w:val="003A1E06"/>
    <w:rsid w:val="003A2040"/>
    <w:rsid w:val="003A227B"/>
    <w:rsid w:val="003A34F3"/>
    <w:rsid w:val="003A3879"/>
    <w:rsid w:val="003A3DD3"/>
    <w:rsid w:val="003A3FE2"/>
    <w:rsid w:val="003A4021"/>
    <w:rsid w:val="003A47EB"/>
    <w:rsid w:val="003A497D"/>
    <w:rsid w:val="003A5896"/>
    <w:rsid w:val="003A5CBA"/>
    <w:rsid w:val="003A6B1B"/>
    <w:rsid w:val="003A73FE"/>
    <w:rsid w:val="003A7A81"/>
    <w:rsid w:val="003A7BB9"/>
    <w:rsid w:val="003A7F42"/>
    <w:rsid w:val="003A7F76"/>
    <w:rsid w:val="003B138D"/>
    <w:rsid w:val="003B1573"/>
    <w:rsid w:val="003B2A0B"/>
    <w:rsid w:val="003B30DE"/>
    <w:rsid w:val="003B334D"/>
    <w:rsid w:val="003B348F"/>
    <w:rsid w:val="003B40B3"/>
    <w:rsid w:val="003B46FB"/>
    <w:rsid w:val="003B4875"/>
    <w:rsid w:val="003B4E69"/>
    <w:rsid w:val="003B56C7"/>
    <w:rsid w:val="003B5808"/>
    <w:rsid w:val="003B5916"/>
    <w:rsid w:val="003B5BB0"/>
    <w:rsid w:val="003B5F44"/>
    <w:rsid w:val="003B6229"/>
    <w:rsid w:val="003B62AF"/>
    <w:rsid w:val="003B63D8"/>
    <w:rsid w:val="003B6F6C"/>
    <w:rsid w:val="003B72EE"/>
    <w:rsid w:val="003C0DDA"/>
    <w:rsid w:val="003C0FAA"/>
    <w:rsid w:val="003C1098"/>
    <w:rsid w:val="003C14F4"/>
    <w:rsid w:val="003C172A"/>
    <w:rsid w:val="003C1964"/>
    <w:rsid w:val="003C29B6"/>
    <w:rsid w:val="003C3035"/>
    <w:rsid w:val="003C3387"/>
    <w:rsid w:val="003C3578"/>
    <w:rsid w:val="003C3715"/>
    <w:rsid w:val="003C3AB2"/>
    <w:rsid w:val="003C3B27"/>
    <w:rsid w:val="003C3E1D"/>
    <w:rsid w:val="003C417E"/>
    <w:rsid w:val="003C4377"/>
    <w:rsid w:val="003C4C14"/>
    <w:rsid w:val="003C52FC"/>
    <w:rsid w:val="003C55CB"/>
    <w:rsid w:val="003C68E7"/>
    <w:rsid w:val="003C6A65"/>
    <w:rsid w:val="003C6EDB"/>
    <w:rsid w:val="003C7125"/>
    <w:rsid w:val="003C720E"/>
    <w:rsid w:val="003C733E"/>
    <w:rsid w:val="003C7E66"/>
    <w:rsid w:val="003C7F8D"/>
    <w:rsid w:val="003D0033"/>
    <w:rsid w:val="003D005D"/>
    <w:rsid w:val="003D0CBA"/>
    <w:rsid w:val="003D0CEB"/>
    <w:rsid w:val="003D11FD"/>
    <w:rsid w:val="003D134F"/>
    <w:rsid w:val="003D1813"/>
    <w:rsid w:val="003D1985"/>
    <w:rsid w:val="003D1B3B"/>
    <w:rsid w:val="003D1D9F"/>
    <w:rsid w:val="003D21F9"/>
    <w:rsid w:val="003D2380"/>
    <w:rsid w:val="003D33B4"/>
    <w:rsid w:val="003D373F"/>
    <w:rsid w:val="003D3B16"/>
    <w:rsid w:val="003D3C56"/>
    <w:rsid w:val="003D4100"/>
    <w:rsid w:val="003D5079"/>
    <w:rsid w:val="003D5115"/>
    <w:rsid w:val="003D5224"/>
    <w:rsid w:val="003D5348"/>
    <w:rsid w:val="003D624C"/>
    <w:rsid w:val="003D71FB"/>
    <w:rsid w:val="003D740F"/>
    <w:rsid w:val="003D79CD"/>
    <w:rsid w:val="003E129E"/>
    <w:rsid w:val="003E1599"/>
    <w:rsid w:val="003E1A05"/>
    <w:rsid w:val="003E1B61"/>
    <w:rsid w:val="003E264D"/>
    <w:rsid w:val="003E2F56"/>
    <w:rsid w:val="003E34EF"/>
    <w:rsid w:val="003E3507"/>
    <w:rsid w:val="003E3936"/>
    <w:rsid w:val="003E39E4"/>
    <w:rsid w:val="003E3D30"/>
    <w:rsid w:val="003E4803"/>
    <w:rsid w:val="003E584D"/>
    <w:rsid w:val="003E5B82"/>
    <w:rsid w:val="003E5D4A"/>
    <w:rsid w:val="003E714B"/>
    <w:rsid w:val="003E79A2"/>
    <w:rsid w:val="003F0180"/>
    <w:rsid w:val="003F0346"/>
    <w:rsid w:val="003F1776"/>
    <w:rsid w:val="003F179B"/>
    <w:rsid w:val="003F2332"/>
    <w:rsid w:val="003F237F"/>
    <w:rsid w:val="003F2CBC"/>
    <w:rsid w:val="003F32C9"/>
    <w:rsid w:val="003F3F82"/>
    <w:rsid w:val="003F43EE"/>
    <w:rsid w:val="003F45B3"/>
    <w:rsid w:val="003F4EE0"/>
    <w:rsid w:val="003F5441"/>
    <w:rsid w:val="003F5950"/>
    <w:rsid w:val="003F6A3D"/>
    <w:rsid w:val="003F6E7F"/>
    <w:rsid w:val="003F735E"/>
    <w:rsid w:val="003F7FBB"/>
    <w:rsid w:val="00400688"/>
    <w:rsid w:val="00400FB4"/>
    <w:rsid w:val="00401A4E"/>
    <w:rsid w:val="0040203F"/>
    <w:rsid w:val="004027C5"/>
    <w:rsid w:val="0040431C"/>
    <w:rsid w:val="004045FC"/>
    <w:rsid w:val="00404896"/>
    <w:rsid w:val="00405284"/>
    <w:rsid w:val="004053EB"/>
    <w:rsid w:val="004068CB"/>
    <w:rsid w:val="004069A1"/>
    <w:rsid w:val="00406A46"/>
    <w:rsid w:val="00406BE1"/>
    <w:rsid w:val="00406ED3"/>
    <w:rsid w:val="0040759A"/>
    <w:rsid w:val="00407AC5"/>
    <w:rsid w:val="00407D2C"/>
    <w:rsid w:val="00410246"/>
    <w:rsid w:val="0041025F"/>
    <w:rsid w:val="00410851"/>
    <w:rsid w:val="00411008"/>
    <w:rsid w:val="004114F0"/>
    <w:rsid w:val="004117E7"/>
    <w:rsid w:val="00411B54"/>
    <w:rsid w:val="004123DA"/>
    <w:rsid w:val="0041277F"/>
    <w:rsid w:val="00412855"/>
    <w:rsid w:val="004139A8"/>
    <w:rsid w:val="0041453B"/>
    <w:rsid w:val="00414D45"/>
    <w:rsid w:val="00414F39"/>
    <w:rsid w:val="00415F14"/>
    <w:rsid w:val="004200F5"/>
    <w:rsid w:val="00421157"/>
    <w:rsid w:val="00421266"/>
    <w:rsid w:val="00421375"/>
    <w:rsid w:val="004213E5"/>
    <w:rsid w:val="00421E3F"/>
    <w:rsid w:val="004221A8"/>
    <w:rsid w:val="00422A5F"/>
    <w:rsid w:val="00422A7F"/>
    <w:rsid w:val="00424440"/>
    <w:rsid w:val="00424B92"/>
    <w:rsid w:val="00424EAA"/>
    <w:rsid w:val="00424EBA"/>
    <w:rsid w:val="00425893"/>
    <w:rsid w:val="00425DFD"/>
    <w:rsid w:val="004261F0"/>
    <w:rsid w:val="0042656D"/>
    <w:rsid w:val="004275D4"/>
    <w:rsid w:val="0042771A"/>
    <w:rsid w:val="00427A40"/>
    <w:rsid w:val="0043059B"/>
    <w:rsid w:val="00430AF3"/>
    <w:rsid w:val="004317AB"/>
    <w:rsid w:val="00432005"/>
    <w:rsid w:val="00432101"/>
    <w:rsid w:val="00432946"/>
    <w:rsid w:val="00432B0F"/>
    <w:rsid w:val="00433426"/>
    <w:rsid w:val="00433A0D"/>
    <w:rsid w:val="00433D6E"/>
    <w:rsid w:val="004344BD"/>
    <w:rsid w:val="004348FD"/>
    <w:rsid w:val="00434BAD"/>
    <w:rsid w:val="00434CA3"/>
    <w:rsid w:val="00435115"/>
    <w:rsid w:val="00435137"/>
    <w:rsid w:val="004352B7"/>
    <w:rsid w:val="004353A0"/>
    <w:rsid w:val="004353A4"/>
    <w:rsid w:val="004358BF"/>
    <w:rsid w:val="00435CA0"/>
    <w:rsid w:val="00436967"/>
    <w:rsid w:val="00436A47"/>
    <w:rsid w:val="00436BAB"/>
    <w:rsid w:val="00436F0C"/>
    <w:rsid w:val="00437034"/>
    <w:rsid w:val="004379D0"/>
    <w:rsid w:val="00437C6F"/>
    <w:rsid w:val="00437D20"/>
    <w:rsid w:val="00437D4B"/>
    <w:rsid w:val="00440BCA"/>
    <w:rsid w:val="00440BDC"/>
    <w:rsid w:val="0044131D"/>
    <w:rsid w:val="0044165E"/>
    <w:rsid w:val="004437B6"/>
    <w:rsid w:val="004438EA"/>
    <w:rsid w:val="00444C4A"/>
    <w:rsid w:val="00444E67"/>
    <w:rsid w:val="00445578"/>
    <w:rsid w:val="00445A01"/>
    <w:rsid w:val="00446033"/>
    <w:rsid w:val="004467F4"/>
    <w:rsid w:val="00446E78"/>
    <w:rsid w:val="00447337"/>
    <w:rsid w:val="004473C7"/>
    <w:rsid w:val="004477E0"/>
    <w:rsid w:val="00447BAB"/>
    <w:rsid w:val="004504D9"/>
    <w:rsid w:val="00450B75"/>
    <w:rsid w:val="0045122B"/>
    <w:rsid w:val="00452176"/>
    <w:rsid w:val="004529B8"/>
    <w:rsid w:val="00452DF0"/>
    <w:rsid w:val="00453316"/>
    <w:rsid w:val="004535FF"/>
    <w:rsid w:val="00453737"/>
    <w:rsid w:val="00453921"/>
    <w:rsid w:val="00453934"/>
    <w:rsid w:val="00453F89"/>
    <w:rsid w:val="004544BE"/>
    <w:rsid w:val="0045469B"/>
    <w:rsid w:val="00454CDD"/>
    <w:rsid w:val="00454E06"/>
    <w:rsid w:val="00455B2D"/>
    <w:rsid w:val="00455DCA"/>
    <w:rsid w:val="004568AE"/>
    <w:rsid w:val="00456AEA"/>
    <w:rsid w:val="00456CF2"/>
    <w:rsid w:val="004570C8"/>
    <w:rsid w:val="004573E2"/>
    <w:rsid w:val="00457D03"/>
    <w:rsid w:val="00457DFA"/>
    <w:rsid w:val="0046120B"/>
    <w:rsid w:val="00461DEA"/>
    <w:rsid w:val="004621D6"/>
    <w:rsid w:val="00462A80"/>
    <w:rsid w:val="00463026"/>
    <w:rsid w:val="00463855"/>
    <w:rsid w:val="004639AF"/>
    <w:rsid w:val="00463FE6"/>
    <w:rsid w:val="004640E4"/>
    <w:rsid w:val="00464952"/>
    <w:rsid w:val="00464B24"/>
    <w:rsid w:val="00464CB3"/>
    <w:rsid w:val="0046544E"/>
    <w:rsid w:val="00465D98"/>
    <w:rsid w:val="00465DFF"/>
    <w:rsid w:val="00465E6B"/>
    <w:rsid w:val="00466ADE"/>
    <w:rsid w:val="00466EFF"/>
    <w:rsid w:val="004674F9"/>
    <w:rsid w:val="00467CD5"/>
    <w:rsid w:val="0047095F"/>
    <w:rsid w:val="00471205"/>
    <w:rsid w:val="004716BD"/>
    <w:rsid w:val="00471ADC"/>
    <w:rsid w:val="00472B6D"/>
    <w:rsid w:val="00472C42"/>
    <w:rsid w:val="00472C60"/>
    <w:rsid w:val="00472E7D"/>
    <w:rsid w:val="00473F0A"/>
    <w:rsid w:val="0047442A"/>
    <w:rsid w:val="0047447D"/>
    <w:rsid w:val="0047475E"/>
    <w:rsid w:val="004747BC"/>
    <w:rsid w:val="00474F00"/>
    <w:rsid w:val="00475685"/>
    <w:rsid w:val="00475C1D"/>
    <w:rsid w:val="00475CE5"/>
    <w:rsid w:val="00475F6A"/>
    <w:rsid w:val="00475FB6"/>
    <w:rsid w:val="004761EC"/>
    <w:rsid w:val="004762B1"/>
    <w:rsid w:val="0047662C"/>
    <w:rsid w:val="00476A9F"/>
    <w:rsid w:val="00476C5B"/>
    <w:rsid w:val="00477B89"/>
    <w:rsid w:val="00477D86"/>
    <w:rsid w:val="00477FF7"/>
    <w:rsid w:val="004809A2"/>
    <w:rsid w:val="00480A88"/>
    <w:rsid w:val="00480D03"/>
    <w:rsid w:val="00480F53"/>
    <w:rsid w:val="00481711"/>
    <w:rsid w:val="00481CE4"/>
    <w:rsid w:val="004829F6"/>
    <w:rsid w:val="00482EFA"/>
    <w:rsid w:val="00483431"/>
    <w:rsid w:val="004840FF"/>
    <w:rsid w:val="0048469E"/>
    <w:rsid w:val="004848ED"/>
    <w:rsid w:val="0048510D"/>
    <w:rsid w:val="00485587"/>
    <w:rsid w:val="004859E2"/>
    <w:rsid w:val="0048632F"/>
    <w:rsid w:val="00486905"/>
    <w:rsid w:val="004876B2"/>
    <w:rsid w:val="00487DE5"/>
    <w:rsid w:val="00487E26"/>
    <w:rsid w:val="00490016"/>
    <w:rsid w:val="0049036D"/>
    <w:rsid w:val="0049041B"/>
    <w:rsid w:val="00491D5A"/>
    <w:rsid w:val="004928EB"/>
    <w:rsid w:val="00492D01"/>
    <w:rsid w:val="00492F8D"/>
    <w:rsid w:val="00492FFA"/>
    <w:rsid w:val="00493365"/>
    <w:rsid w:val="00495F90"/>
    <w:rsid w:val="00496610"/>
    <w:rsid w:val="00496EF3"/>
    <w:rsid w:val="00497E86"/>
    <w:rsid w:val="004A031E"/>
    <w:rsid w:val="004A071C"/>
    <w:rsid w:val="004A1834"/>
    <w:rsid w:val="004A2D54"/>
    <w:rsid w:val="004A2FA4"/>
    <w:rsid w:val="004A30CB"/>
    <w:rsid w:val="004A3475"/>
    <w:rsid w:val="004A3774"/>
    <w:rsid w:val="004A40E3"/>
    <w:rsid w:val="004A47EA"/>
    <w:rsid w:val="004A4925"/>
    <w:rsid w:val="004A4DD2"/>
    <w:rsid w:val="004A5517"/>
    <w:rsid w:val="004A56B1"/>
    <w:rsid w:val="004A57E8"/>
    <w:rsid w:val="004A6180"/>
    <w:rsid w:val="004A6B41"/>
    <w:rsid w:val="004A6EA9"/>
    <w:rsid w:val="004A717C"/>
    <w:rsid w:val="004A7598"/>
    <w:rsid w:val="004A7E7D"/>
    <w:rsid w:val="004B0CF2"/>
    <w:rsid w:val="004B12A3"/>
    <w:rsid w:val="004B167F"/>
    <w:rsid w:val="004B1EA7"/>
    <w:rsid w:val="004B21BA"/>
    <w:rsid w:val="004B2F39"/>
    <w:rsid w:val="004B4A60"/>
    <w:rsid w:val="004B4F34"/>
    <w:rsid w:val="004B50CA"/>
    <w:rsid w:val="004B5B88"/>
    <w:rsid w:val="004B5F87"/>
    <w:rsid w:val="004B64B2"/>
    <w:rsid w:val="004B6D3C"/>
    <w:rsid w:val="004B6DF6"/>
    <w:rsid w:val="004B6E3A"/>
    <w:rsid w:val="004B7227"/>
    <w:rsid w:val="004B7594"/>
    <w:rsid w:val="004B7679"/>
    <w:rsid w:val="004B795C"/>
    <w:rsid w:val="004B7E70"/>
    <w:rsid w:val="004C0366"/>
    <w:rsid w:val="004C04AF"/>
    <w:rsid w:val="004C0A6F"/>
    <w:rsid w:val="004C0D7D"/>
    <w:rsid w:val="004C0E79"/>
    <w:rsid w:val="004C13A3"/>
    <w:rsid w:val="004C13D9"/>
    <w:rsid w:val="004C1431"/>
    <w:rsid w:val="004C19F3"/>
    <w:rsid w:val="004C1B03"/>
    <w:rsid w:val="004C1B4C"/>
    <w:rsid w:val="004C20CD"/>
    <w:rsid w:val="004C2544"/>
    <w:rsid w:val="004C25BB"/>
    <w:rsid w:val="004C2701"/>
    <w:rsid w:val="004C273C"/>
    <w:rsid w:val="004C2784"/>
    <w:rsid w:val="004C2F85"/>
    <w:rsid w:val="004C3033"/>
    <w:rsid w:val="004C3B68"/>
    <w:rsid w:val="004C3D2A"/>
    <w:rsid w:val="004C3D41"/>
    <w:rsid w:val="004C3E7F"/>
    <w:rsid w:val="004C3EF3"/>
    <w:rsid w:val="004C45B3"/>
    <w:rsid w:val="004C4C7E"/>
    <w:rsid w:val="004C4E48"/>
    <w:rsid w:val="004C522A"/>
    <w:rsid w:val="004C5775"/>
    <w:rsid w:val="004C5F5C"/>
    <w:rsid w:val="004C62B7"/>
    <w:rsid w:val="004C6D80"/>
    <w:rsid w:val="004C790F"/>
    <w:rsid w:val="004D01DE"/>
    <w:rsid w:val="004D04E9"/>
    <w:rsid w:val="004D0954"/>
    <w:rsid w:val="004D13CD"/>
    <w:rsid w:val="004D173C"/>
    <w:rsid w:val="004D1ECC"/>
    <w:rsid w:val="004D22C1"/>
    <w:rsid w:val="004D28D9"/>
    <w:rsid w:val="004D2D1D"/>
    <w:rsid w:val="004D2D5D"/>
    <w:rsid w:val="004D3685"/>
    <w:rsid w:val="004D3DEF"/>
    <w:rsid w:val="004D4767"/>
    <w:rsid w:val="004D4B5F"/>
    <w:rsid w:val="004D4C40"/>
    <w:rsid w:val="004D5420"/>
    <w:rsid w:val="004D54E7"/>
    <w:rsid w:val="004D5D98"/>
    <w:rsid w:val="004D5F59"/>
    <w:rsid w:val="004D606D"/>
    <w:rsid w:val="004D61E0"/>
    <w:rsid w:val="004D629C"/>
    <w:rsid w:val="004D683C"/>
    <w:rsid w:val="004D6C12"/>
    <w:rsid w:val="004D6C77"/>
    <w:rsid w:val="004D71EA"/>
    <w:rsid w:val="004E067A"/>
    <w:rsid w:val="004E07F3"/>
    <w:rsid w:val="004E0993"/>
    <w:rsid w:val="004E10DB"/>
    <w:rsid w:val="004E161D"/>
    <w:rsid w:val="004E1BF1"/>
    <w:rsid w:val="004E21C8"/>
    <w:rsid w:val="004E2A9C"/>
    <w:rsid w:val="004E30BF"/>
    <w:rsid w:val="004E3744"/>
    <w:rsid w:val="004E3C44"/>
    <w:rsid w:val="004E4721"/>
    <w:rsid w:val="004E63C0"/>
    <w:rsid w:val="004E6E53"/>
    <w:rsid w:val="004E6EB7"/>
    <w:rsid w:val="004E6EDD"/>
    <w:rsid w:val="004E7050"/>
    <w:rsid w:val="004E7492"/>
    <w:rsid w:val="004E7888"/>
    <w:rsid w:val="004F1426"/>
    <w:rsid w:val="004F14EE"/>
    <w:rsid w:val="004F167F"/>
    <w:rsid w:val="004F1D00"/>
    <w:rsid w:val="004F1F35"/>
    <w:rsid w:val="004F273D"/>
    <w:rsid w:val="004F343C"/>
    <w:rsid w:val="004F3CA7"/>
    <w:rsid w:val="004F3D80"/>
    <w:rsid w:val="004F469E"/>
    <w:rsid w:val="004F51BE"/>
    <w:rsid w:val="004F5643"/>
    <w:rsid w:val="004F5893"/>
    <w:rsid w:val="004F60D5"/>
    <w:rsid w:val="004F6AAD"/>
    <w:rsid w:val="004F74AF"/>
    <w:rsid w:val="004F76D4"/>
    <w:rsid w:val="004F7B9F"/>
    <w:rsid w:val="004F7D63"/>
    <w:rsid w:val="00500248"/>
    <w:rsid w:val="005002C9"/>
    <w:rsid w:val="005007F2"/>
    <w:rsid w:val="00500BB5"/>
    <w:rsid w:val="00500DFD"/>
    <w:rsid w:val="00500F69"/>
    <w:rsid w:val="005017AF"/>
    <w:rsid w:val="0050198C"/>
    <w:rsid w:val="00501D4D"/>
    <w:rsid w:val="00502250"/>
    <w:rsid w:val="00503399"/>
    <w:rsid w:val="005039AF"/>
    <w:rsid w:val="00503C4C"/>
    <w:rsid w:val="00504972"/>
    <w:rsid w:val="005049F2"/>
    <w:rsid w:val="0050635B"/>
    <w:rsid w:val="00506C61"/>
    <w:rsid w:val="00506E02"/>
    <w:rsid w:val="005074E5"/>
    <w:rsid w:val="005079E5"/>
    <w:rsid w:val="00507AC5"/>
    <w:rsid w:val="00510C5C"/>
    <w:rsid w:val="005111A2"/>
    <w:rsid w:val="00511F3E"/>
    <w:rsid w:val="0051221B"/>
    <w:rsid w:val="0051232C"/>
    <w:rsid w:val="00512BDB"/>
    <w:rsid w:val="005135B1"/>
    <w:rsid w:val="0051360C"/>
    <w:rsid w:val="0051388C"/>
    <w:rsid w:val="0051397C"/>
    <w:rsid w:val="0051409F"/>
    <w:rsid w:val="00514100"/>
    <w:rsid w:val="0051437F"/>
    <w:rsid w:val="00514380"/>
    <w:rsid w:val="0051444A"/>
    <w:rsid w:val="005155CD"/>
    <w:rsid w:val="005164EB"/>
    <w:rsid w:val="0051774A"/>
    <w:rsid w:val="00517A70"/>
    <w:rsid w:val="00517CE9"/>
    <w:rsid w:val="00520119"/>
    <w:rsid w:val="00520EBA"/>
    <w:rsid w:val="00520F8B"/>
    <w:rsid w:val="005215F9"/>
    <w:rsid w:val="005216EB"/>
    <w:rsid w:val="00521A8B"/>
    <w:rsid w:val="00521BC7"/>
    <w:rsid w:val="00522A12"/>
    <w:rsid w:val="00522ADE"/>
    <w:rsid w:val="0052317B"/>
    <w:rsid w:val="005234A5"/>
    <w:rsid w:val="005235B2"/>
    <w:rsid w:val="005235CF"/>
    <w:rsid w:val="0052365F"/>
    <w:rsid w:val="00523A5C"/>
    <w:rsid w:val="00523C45"/>
    <w:rsid w:val="00524094"/>
    <w:rsid w:val="00524669"/>
    <w:rsid w:val="00524C6D"/>
    <w:rsid w:val="0052508C"/>
    <w:rsid w:val="005259B1"/>
    <w:rsid w:val="00525A93"/>
    <w:rsid w:val="00525B89"/>
    <w:rsid w:val="00525BF4"/>
    <w:rsid w:val="00525CEE"/>
    <w:rsid w:val="005261E1"/>
    <w:rsid w:val="00526466"/>
    <w:rsid w:val="0052665C"/>
    <w:rsid w:val="00526689"/>
    <w:rsid w:val="00527DD0"/>
    <w:rsid w:val="00527DF3"/>
    <w:rsid w:val="005306F6"/>
    <w:rsid w:val="005309E8"/>
    <w:rsid w:val="005314AC"/>
    <w:rsid w:val="00531BB5"/>
    <w:rsid w:val="00532FE6"/>
    <w:rsid w:val="005332AC"/>
    <w:rsid w:val="00533936"/>
    <w:rsid w:val="0053491D"/>
    <w:rsid w:val="00535155"/>
    <w:rsid w:val="00535A3E"/>
    <w:rsid w:val="00535FEE"/>
    <w:rsid w:val="005367E3"/>
    <w:rsid w:val="00536A99"/>
    <w:rsid w:val="0053718D"/>
    <w:rsid w:val="005372AA"/>
    <w:rsid w:val="00537C59"/>
    <w:rsid w:val="00540028"/>
    <w:rsid w:val="00540E94"/>
    <w:rsid w:val="0054114F"/>
    <w:rsid w:val="00541217"/>
    <w:rsid w:val="0054171D"/>
    <w:rsid w:val="00541B59"/>
    <w:rsid w:val="0054224F"/>
    <w:rsid w:val="00542E1E"/>
    <w:rsid w:val="0054333E"/>
    <w:rsid w:val="00543500"/>
    <w:rsid w:val="00543745"/>
    <w:rsid w:val="00543C6F"/>
    <w:rsid w:val="00543E1A"/>
    <w:rsid w:val="005447F6"/>
    <w:rsid w:val="00544CB4"/>
    <w:rsid w:val="00544CDE"/>
    <w:rsid w:val="00544FAE"/>
    <w:rsid w:val="005457E7"/>
    <w:rsid w:val="00545AA9"/>
    <w:rsid w:val="00546104"/>
    <w:rsid w:val="005461E3"/>
    <w:rsid w:val="00546A8C"/>
    <w:rsid w:val="00546D6A"/>
    <w:rsid w:val="00546DF9"/>
    <w:rsid w:val="00547286"/>
    <w:rsid w:val="0054748F"/>
    <w:rsid w:val="005508D1"/>
    <w:rsid w:val="00551066"/>
    <w:rsid w:val="00551550"/>
    <w:rsid w:val="00552829"/>
    <w:rsid w:val="00552B8E"/>
    <w:rsid w:val="0055313C"/>
    <w:rsid w:val="0055411D"/>
    <w:rsid w:val="00555310"/>
    <w:rsid w:val="005553DA"/>
    <w:rsid w:val="00555578"/>
    <w:rsid w:val="00555863"/>
    <w:rsid w:val="00556083"/>
    <w:rsid w:val="0055652A"/>
    <w:rsid w:val="00556A0D"/>
    <w:rsid w:val="00556ACC"/>
    <w:rsid w:val="00556E9C"/>
    <w:rsid w:val="00557073"/>
    <w:rsid w:val="0055775E"/>
    <w:rsid w:val="005577C4"/>
    <w:rsid w:val="00557C55"/>
    <w:rsid w:val="00560BB4"/>
    <w:rsid w:val="005611DE"/>
    <w:rsid w:val="00561260"/>
    <w:rsid w:val="00561B86"/>
    <w:rsid w:val="00561E1C"/>
    <w:rsid w:val="00561F0F"/>
    <w:rsid w:val="0056250A"/>
    <w:rsid w:val="00562724"/>
    <w:rsid w:val="005634D1"/>
    <w:rsid w:val="00563896"/>
    <w:rsid w:val="00563928"/>
    <w:rsid w:val="00563B06"/>
    <w:rsid w:val="005645A1"/>
    <w:rsid w:val="00564F14"/>
    <w:rsid w:val="005654BD"/>
    <w:rsid w:val="00565DA3"/>
    <w:rsid w:val="0056667E"/>
    <w:rsid w:val="0056683C"/>
    <w:rsid w:val="005677FB"/>
    <w:rsid w:val="005678B5"/>
    <w:rsid w:val="00567964"/>
    <w:rsid w:val="00567A27"/>
    <w:rsid w:val="00567E2B"/>
    <w:rsid w:val="005703BF"/>
    <w:rsid w:val="005706BF"/>
    <w:rsid w:val="00570816"/>
    <w:rsid w:val="00570BEB"/>
    <w:rsid w:val="00571BDD"/>
    <w:rsid w:val="0057277A"/>
    <w:rsid w:val="005727E1"/>
    <w:rsid w:val="005730DB"/>
    <w:rsid w:val="005732B3"/>
    <w:rsid w:val="005745E7"/>
    <w:rsid w:val="00574E0C"/>
    <w:rsid w:val="00574F3B"/>
    <w:rsid w:val="00576ADC"/>
    <w:rsid w:val="0057702A"/>
    <w:rsid w:val="00577362"/>
    <w:rsid w:val="0057744F"/>
    <w:rsid w:val="00577FDE"/>
    <w:rsid w:val="0058014F"/>
    <w:rsid w:val="005807E5"/>
    <w:rsid w:val="00580823"/>
    <w:rsid w:val="00580D2D"/>
    <w:rsid w:val="005811C2"/>
    <w:rsid w:val="00581303"/>
    <w:rsid w:val="00581337"/>
    <w:rsid w:val="00581474"/>
    <w:rsid w:val="0058159B"/>
    <w:rsid w:val="00581FB9"/>
    <w:rsid w:val="0058286D"/>
    <w:rsid w:val="00583013"/>
    <w:rsid w:val="00583088"/>
    <w:rsid w:val="005830CA"/>
    <w:rsid w:val="005831B6"/>
    <w:rsid w:val="00583280"/>
    <w:rsid w:val="00584171"/>
    <w:rsid w:val="00584A6A"/>
    <w:rsid w:val="005852AA"/>
    <w:rsid w:val="00585537"/>
    <w:rsid w:val="00585D48"/>
    <w:rsid w:val="005868BE"/>
    <w:rsid w:val="00586963"/>
    <w:rsid w:val="00586CAA"/>
    <w:rsid w:val="00587815"/>
    <w:rsid w:val="00590138"/>
    <w:rsid w:val="005907DF"/>
    <w:rsid w:val="00590CDE"/>
    <w:rsid w:val="00591141"/>
    <w:rsid w:val="00591AB1"/>
    <w:rsid w:val="0059313E"/>
    <w:rsid w:val="005933D2"/>
    <w:rsid w:val="00593935"/>
    <w:rsid w:val="00593B56"/>
    <w:rsid w:val="00594B0E"/>
    <w:rsid w:val="00595500"/>
    <w:rsid w:val="00595994"/>
    <w:rsid w:val="00595AC0"/>
    <w:rsid w:val="00596255"/>
    <w:rsid w:val="005964DC"/>
    <w:rsid w:val="00596EE9"/>
    <w:rsid w:val="005978CE"/>
    <w:rsid w:val="00597A3C"/>
    <w:rsid w:val="005A04A7"/>
    <w:rsid w:val="005A061D"/>
    <w:rsid w:val="005A0739"/>
    <w:rsid w:val="005A0DF5"/>
    <w:rsid w:val="005A19E5"/>
    <w:rsid w:val="005A1F01"/>
    <w:rsid w:val="005A25D9"/>
    <w:rsid w:val="005A2A9E"/>
    <w:rsid w:val="005A3280"/>
    <w:rsid w:val="005A38AD"/>
    <w:rsid w:val="005A430A"/>
    <w:rsid w:val="005A48C9"/>
    <w:rsid w:val="005A4A0B"/>
    <w:rsid w:val="005A5064"/>
    <w:rsid w:val="005A524A"/>
    <w:rsid w:val="005A5519"/>
    <w:rsid w:val="005A5EE9"/>
    <w:rsid w:val="005A6AEC"/>
    <w:rsid w:val="005A7301"/>
    <w:rsid w:val="005A7B21"/>
    <w:rsid w:val="005B0B4A"/>
    <w:rsid w:val="005B0C18"/>
    <w:rsid w:val="005B0DA4"/>
    <w:rsid w:val="005B1057"/>
    <w:rsid w:val="005B156F"/>
    <w:rsid w:val="005B2417"/>
    <w:rsid w:val="005B26A1"/>
    <w:rsid w:val="005B32BB"/>
    <w:rsid w:val="005B3443"/>
    <w:rsid w:val="005B35D8"/>
    <w:rsid w:val="005B3B4C"/>
    <w:rsid w:val="005B3E1C"/>
    <w:rsid w:val="005B4309"/>
    <w:rsid w:val="005B473F"/>
    <w:rsid w:val="005B4ED5"/>
    <w:rsid w:val="005B578A"/>
    <w:rsid w:val="005B6210"/>
    <w:rsid w:val="005B6270"/>
    <w:rsid w:val="005B6751"/>
    <w:rsid w:val="005B6B0C"/>
    <w:rsid w:val="005B6EBD"/>
    <w:rsid w:val="005B7B4B"/>
    <w:rsid w:val="005B7E18"/>
    <w:rsid w:val="005C0043"/>
    <w:rsid w:val="005C0429"/>
    <w:rsid w:val="005C044A"/>
    <w:rsid w:val="005C0F12"/>
    <w:rsid w:val="005C1E57"/>
    <w:rsid w:val="005C2CA7"/>
    <w:rsid w:val="005C36F2"/>
    <w:rsid w:val="005C3A87"/>
    <w:rsid w:val="005C3B72"/>
    <w:rsid w:val="005C446F"/>
    <w:rsid w:val="005C4866"/>
    <w:rsid w:val="005C4E4A"/>
    <w:rsid w:val="005C544C"/>
    <w:rsid w:val="005C56ED"/>
    <w:rsid w:val="005C64BD"/>
    <w:rsid w:val="005C65F6"/>
    <w:rsid w:val="005C6731"/>
    <w:rsid w:val="005C71F5"/>
    <w:rsid w:val="005D0204"/>
    <w:rsid w:val="005D04C2"/>
    <w:rsid w:val="005D04C9"/>
    <w:rsid w:val="005D0DF0"/>
    <w:rsid w:val="005D1618"/>
    <w:rsid w:val="005D219E"/>
    <w:rsid w:val="005D264E"/>
    <w:rsid w:val="005D2A05"/>
    <w:rsid w:val="005D2B51"/>
    <w:rsid w:val="005D2D6C"/>
    <w:rsid w:val="005D311C"/>
    <w:rsid w:val="005D3262"/>
    <w:rsid w:val="005D3389"/>
    <w:rsid w:val="005D43C2"/>
    <w:rsid w:val="005D4F81"/>
    <w:rsid w:val="005D5A75"/>
    <w:rsid w:val="005D5DB5"/>
    <w:rsid w:val="005D6AEA"/>
    <w:rsid w:val="005D6E85"/>
    <w:rsid w:val="005D74AD"/>
    <w:rsid w:val="005D7601"/>
    <w:rsid w:val="005D7656"/>
    <w:rsid w:val="005D7755"/>
    <w:rsid w:val="005D7A8A"/>
    <w:rsid w:val="005E03C1"/>
    <w:rsid w:val="005E0ACA"/>
    <w:rsid w:val="005E0C01"/>
    <w:rsid w:val="005E0EE9"/>
    <w:rsid w:val="005E1164"/>
    <w:rsid w:val="005E1384"/>
    <w:rsid w:val="005E33DE"/>
    <w:rsid w:val="005E3E03"/>
    <w:rsid w:val="005E3E8B"/>
    <w:rsid w:val="005E417F"/>
    <w:rsid w:val="005E4C20"/>
    <w:rsid w:val="005E5B84"/>
    <w:rsid w:val="005E6159"/>
    <w:rsid w:val="005E621D"/>
    <w:rsid w:val="005E64AD"/>
    <w:rsid w:val="005E65C6"/>
    <w:rsid w:val="005E681F"/>
    <w:rsid w:val="005E6830"/>
    <w:rsid w:val="005E6B37"/>
    <w:rsid w:val="005E6E11"/>
    <w:rsid w:val="005E6F8B"/>
    <w:rsid w:val="005E79D2"/>
    <w:rsid w:val="005E7A06"/>
    <w:rsid w:val="005F179F"/>
    <w:rsid w:val="005F17D4"/>
    <w:rsid w:val="005F1ADE"/>
    <w:rsid w:val="005F2BCF"/>
    <w:rsid w:val="005F2C62"/>
    <w:rsid w:val="005F3695"/>
    <w:rsid w:val="005F3837"/>
    <w:rsid w:val="005F448F"/>
    <w:rsid w:val="005F4B97"/>
    <w:rsid w:val="005F5357"/>
    <w:rsid w:val="005F5605"/>
    <w:rsid w:val="005F5618"/>
    <w:rsid w:val="005F572A"/>
    <w:rsid w:val="005F57AB"/>
    <w:rsid w:val="005F5AD8"/>
    <w:rsid w:val="005F5C37"/>
    <w:rsid w:val="005F5D37"/>
    <w:rsid w:val="005F5F60"/>
    <w:rsid w:val="005F6012"/>
    <w:rsid w:val="005F6498"/>
    <w:rsid w:val="005F6719"/>
    <w:rsid w:val="005F6839"/>
    <w:rsid w:val="005F6DFC"/>
    <w:rsid w:val="005F72FA"/>
    <w:rsid w:val="005F7470"/>
    <w:rsid w:val="005F77A2"/>
    <w:rsid w:val="005F7941"/>
    <w:rsid w:val="005F7CA7"/>
    <w:rsid w:val="00600D72"/>
    <w:rsid w:val="006010D0"/>
    <w:rsid w:val="006013F6"/>
    <w:rsid w:val="0060190C"/>
    <w:rsid w:val="00601B06"/>
    <w:rsid w:val="00602BB6"/>
    <w:rsid w:val="00602F12"/>
    <w:rsid w:val="006031CB"/>
    <w:rsid w:val="006033E9"/>
    <w:rsid w:val="00603736"/>
    <w:rsid w:val="00603FF4"/>
    <w:rsid w:val="006050DA"/>
    <w:rsid w:val="00605C37"/>
    <w:rsid w:val="0060662E"/>
    <w:rsid w:val="00606741"/>
    <w:rsid w:val="0060693E"/>
    <w:rsid w:val="006078C8"/>
    <w:rsid w:val="00607C7B"/>
    <w:rsid w:val="00607D7C"/>
    <w:rsid w:val="00610172"/>
    <w:rsid w:val="00610250"/>
    <w:rsid w:val="00610B9A"/>
    <w:rsid w:val="00610E27"/>
    <w:rsid w:val="00611B09"/>
    <w:rsid w:val="00611BC5"/>
    <w:rsid w:val="00611FC3"/>
    <w:rsid w:val="006120B0"/>
    <w:rsid w:val="00612338"/>
    <w:rsid w:val="00612397"/>
    <w:rsid w:val="006128C2"/>
    <w:rsid w:val="00612DFC"/>
    <w:rsid w:val="00613037"/>
    <w:rsid w:val="0061340E"/>
    <w:rsid w:val="006134EE"/>
    <w:rsid w:val="0061351B"/>
    <w:rsid w:val="0061357A"/>
    <w:rsid w:val="006138C9"/>
    <w:rsid w:val="00613D8F"/>
    <w:rsid w:val="00613F43"/>
    <w:rsid w:val="006141AB"/>
    <w:rsid w:val="006143F6"/>
    <w:rsid w:val="0061464B"/>
    <w:rsid w:val="0061479B"/>
    <w:rsid w:val="006154C0"/>
    <w:rsid w:val="00615C80"/>
    <w:rsid w:val="0061664D"/>
    <w:rsid w:val="00620152"/>
    <w:rsid w:val="00621378"/>
    <w:rsid w:val="00621CAA"/>
    <w:rsid w:val="006221E3"/>
    <w:rsid w:val="00622932"/>
    <w:rsid w:val="00622CBE"/>
    <w:rsid w:val="006230C6"/>
    <w:rsid w:val="006238F0"/>
    <w:rsid w:val="00623925"/>
    <w:rsid w:val="00623F0A"/>
    <w:rsid w:val="00624581"/>
    <w:rsid w:val="0062552E"/>
    <w:rsid w:val="006261EA"/>
    <w:rsid w:val="00626E9D"/>
    <w:rsid w:val="006277E7"/>
    <w:rsid w:val="00627D23"/>
    <w:rsid w:val="00627D64"/>
    <w:rsid w:val="006301C9"/>
    <w:rsid w:val="00631055"/>
    <w:rsid w:val="006314CF"/>
    <w:rsid w:val="00631915"/>
    <w:rsid w:val="00631E96"/>
    <w:rsid w:val="00631FAE"/>
    <w:rsid w:val="0063380A"/>
    <w:rsid w:val="006339D9"/>
    <w:rsid w:val="00633CDD"/>
    <w:rsid w:val="0063424F"/>
    <w:rsid w:val="006344F7"/>
    <w:rsid w:val="006345F3"/>
    <w:rsid w:val="00634BE4"/>
    <w:rsid w:val="00635187"/>
    <w:rsid w:val="006354DD"/>
    <w:rsid w:val="0063593B"/>
    <w:rsid w:val="00636011"/>
    <w:rsid w:val="0063638B"/>
    <w:rsid w:val="0063645D"/>
    <w:rsid w:val="00636813"/>
    <w:rsid w:val="00636AAB"/>
    <w:rsid w:val="00636AC6"/>
    <w:rsid w:val="00636D11"/>
    <w:rsid w:val="00637884"/>
    <w:rsid w:val="00637917"/>
    <w:rsid w:val="0063791E"/>
    <w:rsid w:val="00637B9E"/>
    <w:rsid w:val="00637C8E"/>
    <w:rsid w:val="00637DEE"/>
    <w:rsid w:val="00637F24"/>
    <w:rsid w:val="006400F2"/>
    <w:rsid w:val="006402B1"/>
    <w:rsid w:val="006406B1"/>
    <w:rsid w:val="006406EA"/>
    <w:rsid w:val="006415AD"/>
    <w:rsid w:val="0064162D"/>
    <w:rsid w:val="00641A78"/>
    <w:rsid w:val="00641B11"/>
    <w:rsid w:val="006421C5"/>
    <w:rsid w:val="00642A78"/>
    <w:rsid w:val="00643005"/>
    <w:rsid w:val="0064387D"/>
    <w:rsid w:val="0064394F"/>
    <w:rsid w:val="006440A2"/>
    <w:rsid w:val="00644C34"/>
    <w:rsid w:val="00645736"/>
    <w:rsid w:val="0064602B"/>
    <w:rsid w:val="006463B9"/>
    <w:rsid w:val="00646ACE"/>
    <w:rsid w:val="00646C7D"/>
    <w:rsid w:val="00646D40"/>
    <w:rsid w:val="00647F5F"/>
    <w:rsid w:val="00647F99"/>
    <w:rsid w:val="00650BC4"/>
    <w:rsid w:val="00650DCA"/>
    <w:rsid w:val="00651050"/>
    <w:rsid w:val="00651054"/>
    <w:rsid w:val="006510B4"/>
    <w:rsid w:val="00651DCB"/>
    <w:rsid w:val="00651E7D"/>
    <w:rsid w:val="00652365"/>
    <w:rsid w:val="006530ED"/>
    <w:rsid w:val="00653184"/>
    <w:rsid w:val="00653560"/>
    <w:rsid w:val="0065386B"/>
    <w:rsid w:val="00654F23"/>
    <w:rsid w:val="00654F98"/>
    <w:rsid w:val="006553DC"/>
    <w:rsid w:val="0065555A"/>
    <w:rsid w:val="0065576E"/>
    <w:rsid w:val="0065579B"/>
    <w:rsid w:val="00655B06"/>
    <w:rsid w:val="00655F07"/>
    <w:rsid w:val="0065667E"/>
    <w:rsid w:val="00656817"/>
    <w:rsid w:val="00656D0F"/>
    <w:rsid w:val="0065706C"/>
    <w:rsid w:val="00657A91"/>
    <w:rsid w:val="00657BAB"/>
    <w:rsid w:val="00657C5D"/>
    <w:rsid w:val="00657E30"/>
    <w:rsid w:val="00657EEE"/>
    <w:rsid w:val="00657FFC"/>
    <w:rsid w:val="00660246"/>
    <w:rsid w:val="00660334"/>
    <w:rsid w:val="006608D5"/>
    <w:rsid w:val="00660BA6"/>
    <w:rsid w:val="00660F8A"/>
    <w:rsid w:val="00661651"/>
    <w:rsid w:val="00662874"/>
    <w:rsid w:val="00663606"/>
    <w:rsid w:val="00663651"/>
    <w:rsid w:val="00664451"/>
    <w:rsid w:val="00664454"/>
    <w:rsid w:val="006645AE"/>
    <w:rsid w:val="00664BB4"/>
    <w:rsid w:val="00664D49"/>
    <w:rsid w:val="006653DA"/>
    <w:rsid w:val="00665CC6"/>
    <w:rsid w:val="00665EFB"/>
    <w:rsid w:val="00665F90"/>
    <w:rsid w:val="0066628D"/>
    <w:rsid w:val="006662D4"/>
    <w:rsid w:val="00666376"/>
    <w:rsid w:val="006668F5"/>
    <w:rsid w:val="0066727E"/>
    <w:rsid w:val="00667688"/>
    <w:rsid w:val="00667781"/>
    <w:rsid w:val="00667B44"/>
    <w:rsid w:val="00667BB5"/>
    <w:rsid w:val="00667F50"/>
    <w:rsid w:val="0067049B"/>
    <w:rsid w:val="006708E6"/>
    <w:rsid w:val="00670917"/>
    <w:rsid w:val="00672500"/>
    <w:rsid w:val="00672716"/>
    <w:rsid w:val="00672EA7"/>
    <w:rsid w:val="00673D16"/>
    <w:rsid w:val="006740B4"/>
    <w:rsid w:val="0067421B"/>
    <w:rsid w:val="00674403"/>
    <w:rsid w:val="006748DB"/>
    <w:rsid w:val="00674B0D"/>
    <w:rsid w:val="00674EDA"/>
    <w:rsid w:val="00675024"/>
    <w:rsid w:val="00675432"/>
    <w:rsid w:val="006759D7"/>
    <w:rsid w:val="00675C30"/>
    <w:rsid w:val="006760E8"/>
    <w:rsid w:val="00677742"/>
    <w:rsid w:val="00677BC8"/>
    <w:rsid w:val="00677CD0"/>
    <w:rsid w:val="0068091A"/>
    <w:rsid w:val="00681FB8"/>
    <w:rsid w:val="00682617"/>
    <w:rsid w:val="00682886"/>
    <w:rsid w:val="00682AA9"/>
    <w:rsid w:val="00682DBE"/>
    <w:rsid w:val="00682F57"/>
    <w:rsid w:val="00683668"/>
    <w:rsid w:val="0068376B"/>
    <w:rsid w:val="00683D6B"/>
    <w:rsid w:val="00684F2E"/>
    <w:rsid w:val="00685134"/>
    <w:rsid w:val="0068514E"/>
    <w:rsid w:val="00685F2F"/>
    <w:rsid w:val="00686212"/>
    <w:rsid w:val="0068661D"/>
    <w:rsid w:val="006867E9"/>
    <w:rsid w:val="00687146"/>
    <w:rsid w:val="0068728A"/>
    <w:rsid w:val="0069097B"/>
    <w:rsid w:val="00690F08"/>
    <w:rsid w:val="006914FD"/>
    <w:rsid w:val="00691647"/>
    <w:rsid w:val="006924DD"/>
    <w:rsid w:val="00692777"/>
    <w:rsid w:val="0069295A"/>
    <w:rsid w:val="00692DF6"/>
    <w:rsid w:val="00692EBC"/>
    <w:rsid w:val="0069415B"/>
    <w:rsid w:val="00694EA2"/>
    <w:rsid w:val="00694ED4"/>
    <w:rsid w:val="0069528B"/>
    <w:rsid w:val="00695FC4"/>
    <w:rsid w:val="00696228"/>
    <w:rsid w:val="006968A4"/>
    <w:rsid w:val="00696B12"/>
    <w:rsid w:val="00696D06"/>
    <w:rsid w:val="00696E12"/>
    <w:rsid w:val="00696FCC"/>
    <w:rsid w:val="006A0056"/>
    <w:rsid w:val="006A0654"/>
    <w:rsid w:val="006A0CDF"/>
    <w:rsid w:val="006A0EBD"/>
    <w:rsid w:val="006A19E9"/>
    <w:rsid w:val="006A1A2A"/>
    <w:rsid w:val="006A25DF"/>
    <w:rsid w:val="006A262E"/>
    <w:rsid w:val="006A2AAC"/>
    <w:rsid w:val="006A2F41"/>
    <w:rsid w:val="006A3455"/>
    <w:rsid w:val="006A45BA"/>
    <w:rsid w:val="006A5340"/>
    <w:rsid w:val="006A5576"/>
    <w:rsid w:val="006A57B6"/>
    <w:rsid w:val="006A5A18"/>
    <w:rsid w:val="006A5AF4"/>
    <w:rsid w:val="006A5EDB"/>
    <w:rsid w:val="006A71CF"/>
    <w:rsid w:val="006A7623"/>
    <w:rsid w:val="006A76AE"/>
    <w:rsid w:val="006A7A32"/>
    <w:rsid w:val="006A7E51"/>
    <w:rsid w:val="006B0451"/>
    <w:rsid w:val="006B073F"/>
    <w:rsid w:val="006B1A25"/>
    <w:rsid w:val="006B1B70"/>
    <w:rsid w:val="006B3251"/>
    <w:rsid w:val="006B3A02"/>
    <w:rsid w:val="006B3CBB"/>
    <w:rsid w:val="006B4037"/>
    <w:rsid w:val="006B406D"/>
    <w:rsid w:val="006B6C4E"/>
    <w:rsid w:val="006B7135"/>
    <w:rsid w:val="006B7482"/>
    <w:rsid w:val="006C0085"/>
    <w:rsid w:val="006C04D0"/>
    <w:rsid w:val="006C0653"/>
    <w:rsid w:val="006C0802"/>
    <w:rsid w:val="006C13AD"/>
    <w:rsid w:val="006C16A1"/>
    <w:rsid w:val="006C16C7"/>
    <w:rsid w:val="006C1855"/>
    <w:rsid w:val="006C3F21"/>
    <w:rsid w:val="006C48B4"/>
    <w:rsid w:val="006C604A"/>
    <w:rsid w:val="006C61F5"/>
    <w:rsid w:val="006C66FE"/>
    <w:rsid w:val="006C79CB"/>
    <w:rsid w:val="006D018A"/>
    <w:rsid w:val="006D030D"/>
    <w:rsid w:val="006D0817"/>
    <w:rsid w:val="006D0894"/>
    <w:rsid w:val="006D1256"/>
    <w:rsid w:val="006D1486"/>
    <w:rsid w:val="006D1AAC"/>
    <w:rsid w:val="006D1F06"/>
    <w:rsid w:val="006D1F17"/>
    <w:rsid w:val="006D3029"/>
    <w:rsid w:val="006D386F"/>
    <w:rsid w:val="006D3970"/>
    <w:rsid w:val="006D3CB3"/>
    <w:rsid w:val="006D4181"/>
    <w:rsid w:val="006D599C"/>
    <w:rsid w:val="006D5CDF"/>
    <w:rsid w:val="006D68DA"/>
    <w:rsid w:val="006D6C1F"/>
    <w:rsid w:val="006D74E6"/>
    <w:rsid w:val="006D79E9"/>
    <w:rsid w:val="006D7BE7"/>
    <w:rsid w:val="006E05BB"/>
    <w:rsid w:val="006E09DA"/>
    <w:rsid w:val="006E09F2"/>
    <w:rsid w:val="006E1687"/>
    <w:rsid w:val="006E174D"/>
    <w:rsid w:val="006E200E"/>
    <w:rsid w:val="006E2950"/>
    <w:rsid w:val="006E2BC9"/>
    <w:rsid w:val="006E350C"/>
    <w:rsid w:val="006E3CD9"/>
    <w:rsid w:val="006E4073"/>
    <w:rsid w:val="006E5707"/>
    <w:rsid w:val="006E58B7"/>
    <w:rsid w:val="006E595C"/>
    <w:rsid w:val="006E5A20"/>
    <w:rsid w:val="006E5E2E"/>
    <w:rsid w:val="006E5EA0"/>
    <w:rsid w:val="006E6C62"/>
    <w:rsid w:val="006E727C"/>
    <w:rsid w:val="006E769C"/>
    <w:rsid w:val="006F0770"/>
    <w:rsid w:val="006F0B9C"/>
    <w:rsid w:val="006F1CAA"/>
    <w:rsid w:val="006F1FD4"/>
    <w:rsid w:val="006F2293"/>
    <w:rsid w:val="006F24E9"/>
    <w:rsid w:val="006F2AD4"/>
    <w:rsid w:val="006F2DEA"/>
    <w:rsid w:val="006F2E6D"/>
    <w:rsid w:val="006F300B"/>
    <w:rsid w:val="006F3556"/>
    <w:rsid w:val="006F3C30"/>
    <w:rsid w:val="006F4651"/>
    <w:rsid w:val="006F4901"/>
    <w:rsid w:val="006F4F3A"/>
    <w:rsid w:val="006F5281"/>
    <w:rsid w:val="006F5449"/>
    <w:rsid w:val="006F58BD"/>
    <w:rsid w:val="006F5991"/>
    <w:rsid w:val="006F5A19"/>
    <w:rsid w:val="006F639A"/>
    <w:rsid w:val="006F6628"/>
    <w:rsid w:val="006F6639"/>
    <w:rsid w:val="006F690F"/>
    <w:rsid w:val="006F6C6D"/>
    <w:rsid w:val="006F6FCB"/>
    <w:rsid w:val="006F727D"/>
    <w:rsid w:val="006F7388"/>
    <w:rsid w:val="00701439"/>
    <w:rsid w:val="00701C5F"/>
    <w:rsid w:val="00701D48"/>
    <w:rsid w:val="007022BD"/>
    <w:rsid w:val="00702766"/>
    <w:rsid w:val="00702C5E"/>
    <w:rsid w:val="00703E28"/>
    <w:rsid w:val="00704974"/>
    <w:rsid w:val="007049EB"/>
    <w:rsid w:val="007051B8"/>
    <w:rsid w:val="00705552"/>
    <w:rsid w:val="007056C2"/>
    <w:rsid w:val="007056E4"/>
    <w:rsid w:val="0070577B"/>
    <w:rsid w:val="00705844"/>
    <w:rsid w:val="00705DA9"/>
    <w:rsid w:val="0070612C"/>
    <w:rsid w:val="00706231"/>
    <w:rsid w:val="00706383"/>
    <w:rsid w:val="007069D2"/>
    <w:rsid w:val="00706C54"/>
    <w:rsid w:val="0070752F"/>
    <w:rsid w:val="00707F5A"/>
    <w:rsid w:val="00710C4E"/>
    <w:rsid w:val="00710D22"/>
    <w:rsid w:val="00711680"/>
    <w:rsid w:val="007117CA"/>
    <w:rsid w:val="00711DB1"/>
    <w:rsid w:val="00711EA9"/>
    <w:rsid w:val="0071213C"/>
    <w:rsid w:val="00712402"/>
    <w:rsid w:val="00712AB4"/>
    <w:rsid w:val="00712DB3"/>
    <w:rsid w:val="00712F40"/>
    <w:rsid w:val="007130FE"/>
    <w:rsid w:val="00714E9B"/>
    <w:rsid w:val="00715008"/>
    <w:rsid w:val="007157B4"/>
    <w:rsid w:val="007161D7"/>
    <w:rsid w:val="00716202"/>
    <w:rsid w:val="007162E7"/>
    <w:rsid w:val="007163F0"/>
    <w:rsid w:val="007167B8"/>
    <w:rsid w:val="0071697D"/>
    <w:rsid w:val="007202E0"/>
    <w:rsid w:val="007204EA"/>
    <w:rsid w:val="0072094C"/>
    <w:rsid w:val="00720E8D"/>
    <w:rsid w:val="00720EEB"/>
    <w:rsid w:val="007215DF"/>
    <w:rsid w:val="00722116"/>
    <w:rsid w:val="00722627"/>
    <w:rsid w:val="00723FCE"/>
    <w:rsid w:val="00724C81"/>
    <w:rsid w:val="00724ED1"/>
    <w:rsid w:val="00725721"/>
    <w:rsid w:val="00725F38"/>
    <w:rsid w:val="00726A53"/>
    <w:rsid w:val="00726B29"/>
    <w:rsid w:val="007279AE"/>
    <w:rsid w:val="00727B42"/>
    <w:rsid w:val="00727CA3"/>
    <w:rsid w:val="0073011F"/>
    <w:rsid w:val="00730914"/>
    <w:rsid w:val="00730BB7"/>
    <w:rsid w:val="00730C43"/>
    <w:rsid w:val="007311C8"/>
    <w:rsid w:val="007319A8"/>
    <w:rsid w:val="007320F9"/>
    <w:rsid w:val="007322C3"/>
    <w:rsid w:val="00732419"/>
    <w:rsid w:val="00733775"/>
    <w:rsid w:val="00733AC0"/>
    <w:rsid w:val="0073427D"/>
    <w:rsid w:val="00734B65"/>
    <w:rsid w:val="00734B96"/>
    <w:rsid w:val="00735255"/>
    <w:rsid w:val="00735398"/>
    <w:rsid w:val="007358DA"/>
    <w:rsid w:val="00735902"/>
    <w:rsid w:val="00735D60"/>
    <w:rsid w:val="007362C4"/>
    <w:rsid w:val="0073648D"/>
    <w:rsid w:val="00736BB0"/>
    <w:rsid w:val="00737515"/>
    <w:rsid w:val="00737958"/>
    <w:rsid w:val="00737AEC"/>
    <w:rsid w:val="00740AA4"/>
    <w:rsid w:val="00740D1F"/>
    <w:rsid w:val="007412A6"/>
    <w:rsid w:val="0074157E"/>
    <w:rsid w:val="00741D68"/>
    <w:rsid w:val="00742AB3"/>
    <w:rsid w:val="00743944"/>
    <w:rsid w:val="00744757"/>
    <w:rsid w:val="00744767"/>
    <w:rsid w:val="00744856"/>
    <w:rsid w:val="00744B71"/>
    <w:rsid w:val="00745323"/>
    <w:rsid w:val="007460DD"/>
    <w:rsid w:val="00746DC7"/>
    <w:rsid w:val="0074784D"/>
    <w:rsid w:val="00747E16"/>
    <w:rsid w:val="007501AD"/>
    <w:rsid w:val="0075116D"/>
    <w:rsid w:val="007513A6"/>
    <w:rsid w:val="007515C7"/>
    <w:rsid w:val="0075212B"/>
    <w:rsid w:val="007522F4"/>
    <w:rsid w:val="00753132"/>
    <w:rsid w:val="00753456"/>
    <w:rsid w:val="00753833"/>
    <w:rsid w:val="007539F3"/>
    <w:rsid w:val="0075454C"/>
    <w:rsid w:val="00754A87"/>
    <w:rsid w:val="00754BE4"/>
    <w:rsid w:val="00754FB8"/>
    <w:rsid w:val="0075514A"/>
    <w:rsid w:val="007554E4"/>
    <w:rsid w:val="007557DC"/>
    <w:rsid w:val="0075594F"/>
    <w:rsid w:val="00755A93"/>
    <w:rsid w:val="00756FCD"/>
    <w:rsid w:val="00757C08"/>
    <w:rsid w:val="007601F5"/>
    <w:rsid w:val="00760336"/>
    <w:rsid w:val="007603EE"/>
    <w:rsid w:val="00760C06"/>
    <w:rsid w:val="00760D6B"/>
    <w:rsid w:val="0076101D"/>
    <w:rsid w:val="00761040"/>
    <w:rsid w:val="00761FAF"/>
    <w:rsid w:val="007620B2"/>
    <w:rsid w:val="0076211E"/>
    <w:rsid w:val="00762330"/>
    <w:rsid w:val="0076304C"/>
    <w:rsid w:val="00763597"/>
    <w:rsid w:val="00764514"/>
    <w:rsid w:val="007654B1"/>
    <w:rsid w:val="00766294"/>
    <w:rsid w:val="007662BE"/>
    <w:rsid w:val="007664C7"/>
    <w:rsid w:val="00766959"/>
    <w:rsid w:val="00766CC7"/>
    <w:rsid w:val="00766DF2"/>
    <w:rsid w:val="00767274"/>
    <w:rsid w:val="007672F0"/>
    <w:rsid w:val="00770ADA"/>
    <w:rsid w:val="00770CAE"/>
    <w:rsid w:val="00770FB7"/>
    <w:rsid w:val="007715E4"/>
    <w:rsid w:val="00771791"/>
    <w:rsid w:val="00771A85"/>
    <w:rsid w:val="00771DF2"/>
    <w:rsid w:val="0077214B"/>
    <w:rsid w:val="0077284F"/>
    <w:rsid w:val="007730B6"/>
    <w:rsid w:val="007730EC"/>
    <w:rsid w:val="00774179"/>
    <w:rsid w:val="00774930"/>
    <w:rsid w:val="00774AC4"/>
    <w:rsid w:val="00774EEC"/>
    <w:rsid w:val="0077536F"/>
    <w:rsid w:val="00775AF4"/>
    <w:rsid w:val="00775B39"/>
    <w:rsid w:val="007761FA"/>
    <w:rsid w:val="00776727"/>
    <w:rsid w:val="00776988"/>
    <w:rsid w:val="00776BA5"/>
    <w:rsid w:val="00776F5E"/>
    <w:rsid w:val="007806A0"/>
    <w:rsid w:val="00780950"/>
    <w:rsid w:val="00780A1F"/>
    <w:rsid w:val="00781017"/>
    <w:rsid w:val="007818CC"/>
    <w:rsid w:val="00781CEF"/>
    <w:rsid w:val="00781DD6"/>
    <w:rsid w:val="00781F48"/>
    <w:rsid w:val="00781FE6"/>
    <w:rsid w:val="0078227A"/>
    <w:rsid w:val="007826DC"/>
    <w:rsid w:val="0078282D"/>
    <w:rsid w:val="007835F6"/>
    <w:rsid w:val="00783CB9"/>
    <w:rsid w:val="00783DC5"/>
    <w:rsid w:val="007844E3"/>
    <w:rsid w:val="00784E7B"/>
    <w:rsid w:val="00785593"/>
    <w:rsid w:val="00785AAA"/>
    <w:rsid w:val="007863E6"/>
    <w:rsid w:val="00786671"/>
    <w:rsid w:val="00786739"/>
    <w:rsid w:val="00786F42"/>
    <w:rsid w:val="007873BD"/>
    <w:rsid w:val="0079061B"/>
    <w:rsid w:val="00790E26"/>
    <w:rsid w:val="007918E7"/>
    <w:rsid w:val="00791B04"/>
    <w:rsid w:val="00791BB1"/>
    <w:rsid w:val="00791D86"/>
    <w:rsid w:val="00791F24"/>
    <w:rsid w:val="00793F50"/>
    <w:rsid w:val="00794116"/>
    <w:rsid w:val="00794543"/>
    <w:rsid w:val="00794C0A"/>
    <w:rsid w:val="007953A5"/>
    <w:rsid w:val="00795675"/>
    <w:rsid w:val="00795698"/>
    <w:rsid w:val="00795C02"/>
    <w:rsid w:val="00795C86"/>
    <w:rsid w:val="00796054"/>
    <w:rsid w:val="0079642F"/>
    <w:rsid w:val="00797932"/>
    <w:rsid w:val="007A00FD"/>
    <w:rsid w:val="007A0D50"/>
    <w:rsid w:val="007A0F9C"/>
    <w:rsid w:val="007A15E9"/>
    <w:rsid w:val="007A1CC4"/>
    <w:rsid w:val="007A2561"/>
    <w:rsid w:val="007A3074"/>
    <w:rsid w:val="007A3304"/>
    <w:rsid w:val="007A37F7"/>
    <w:rsid w:val="007A38F6"/>
    <w:rsid w:val="007A499E"/>
    <w:rsid w:val="007A4AF1"/>
    <w:rsid w:val="007A5008"/>
    <w:rsid w:val="007A556A"/>
    <w:rsid w:val="007A5F20"/>
    <w:rsid w:val="007A7320"/>
    <w:rsid w:val="007A73CB"/>
    <w:rsid w:val="007A759B"/>
    <w:rsid w:val="007A7DBC"/>
    <w:rsid w:val="007B03DB"/>
    <w:rsid w:val="007B0669"/>
    <w:rsid w:val="007B06EF"/>
    <w:rsid w:val="007B12A8"/>
    <w:rsid w:val="007B26BD"/>
    <w:rsid w:val="007B2997"/>
    <w:rsid w:val="007B2FEC"/>
    <w:rsid w:val="007B3703"/>
    <w:rsid w:val="007B47B9"/>
    <w:rsid w:val="007B4977"/>
    <w:rsid w:val="007B4FE2"/>
    <w:rsid w:val="007B5075"/>
    <w:rsid w:val="007B58C1"/>
    <w:rsid w:val="007B5B57"/>
    <w:rsid w:val="007B5FB2"/>
    <w:rsid w:val="007B63A5"/>
    <w:rsid w:val="007B640C"/>
    <w:rsid w:val="007B66FF"/>
    <w:rsid w:val="007B67FE"/>
    <w:rsid w:val="007B6B08"/>
    <w:rsid w:val="007B7A15"/>
    <w:rsid w:val="007B7C50"/>
    <w:rsid w:val="007B7DE8"/>
    <w:rsid w:val="007C0428"/>
    <w:rsid w:val="007C0561"/>
    <w:rsid w:val="007C069F"/>
    <w:rsid w:val="007C06AB"/>
    <w:rsid w:val="007C07B6"/>
    <w:rsid w:val="007C0B98"/>
    <w:rsid w:val="007C17FE"/>
    <w:rsid w:val="007C1F62"/>
    <w:rsid w:val="007C22DE"/>
    <w:rsid w:val="007C2905"/>
    <w:rsid w:val="007C29CB"/>
    <w:rsid w:val="007C2BE6"/>
    <w:rsid w:val="007C2D42"/>
    <w:rsid w:val="007C2E18"/>
    <w:rsid w:val="007C3661"/>
    <w:rsid w:val="007C37D6"/>
    <w:rsid w:val="007C3A0D"/>
    <w:rsid w:val="007C3FDA"/>
    <w:rsid w:val="007C43EA"/>
    <w:rsid w:val="007C4EE6"/>
    <w:rsid w:val="007C5D5F"/>
    <w:rsid w:val="007C6A2A"/>
    <w:rsid w:val="007C6B9B"/>
    <w:rsid w:val="007C7196"/>
    <w:rsid w:val="007C7922"/>
    <w:rsid w:val="007C7CC0"/>
    <w:rsid w:val="007D0507"/>
    <w:rsid w:val="007D075A"/>
    <w:rsid w:val="007D0801"/>
    <w:rsid w:val="007D1105"/>
    <w:rsid w:val="007D1340"/>
    <w:rsid w:val="007D30CC"/>
    <w:rsid w:val="007D3287"/>
    <w:rsid w:val="007D47D2"/>
    <w:rsid w:val="007D6B1D"/>
    <w:rsid w:val="007D7270"/>
    <w:rsid w:val="007D72A0"/>
    <w:rsid w:val="007D761A"/>
    <w:rsid w:val="007D795F"/>
    <w:rsid w:val="007E00A6"/>
    <w:rsid w:val="007E0436"/>
    <w:rsid w:val="007E0DA0"/>
    <w:rsid w:val="007E15B9"/>
    <w:rsid w:val="007E1940"/>
    <w:rsid w:val="007E2AAC"/>
    <w:rsid w:val="007E33A2"/>
    <w:rsid w:val="007E353C"/>
    <w:rsid w:val="007E35D4"/>
    <w:rsid w:val="007E3DCB"/>
    <w:rsid w:val="007E4384"/>
    <w:rsid w:val="007E44D1"/>
    <w:rsid w:val="007E4B0B"/>
    <w:rsid w:val="007E4CFB"/>
    <w:rsid w:val="007E57B4"/>
    <w:rsid w:val="007E580A"/>
    <w:rsid w:val="007E63B2"/>
    <w:rsid w:val="007E7281"/>
    <w:rsid w:val="007E73D4"/>
    <w:rsid w:val="007F0066"/>
    <w:rsid w:val="007F0890"/>
    <w:rsid w:val="007F0D27"/>
    <w:rsid w:val="007F0F40"/>
    <w:rsid w:val="007F1001"/>
    <w:rsid w:val="007F1AFA"/>
    <w:rsid w:val="007F1E06"/>
    <w:rsid w:val="007F232F"/>
    <w:rsid w:val="007F2F19"/>
    <w:rsid w:val="007F332D"/>
    <w:rsid w:val="007F3A61"/>
    <w:rsid w:val="007F3D6B"/>
    <w:rsid w:val="007F41BD"/>
    <w:rsid w:val="007F473D"/>
    <w:rsid w:val="007F47E6"/>
    <w:rsid w:val="007F48C0"/>
    <w:rsid w:val="007F586B"/>
    <w:rsid w:val="007F5A32"/>
    <w:rsid w:val="007F5DB8"/>
    <w:rsid w:val="007F5F25"/>
    <w:rsid w:val="007F6E0B"/>
    <w:rsid w:val="007F721D"/>
    <w:rsid w:val="007F743C"/>
    <w:rsid w:val="007F7B82"/>
    <w:rsid w:val="007F7BDD"/>
    <w:rsid w:val="0080038C"/>
    <w:rsid w:val="00800D07"/>
    <w:rsid w:val="008011DE"/>
    <w:rsid w:val="008016A5"/>
    <w:rsid w:val="0080267F"/>
    <w:rsid w:val="00802DEA"/>
    <w:rsid w:val="0080335C"/>
    <w:rsid w:val="0080365B"/>
    <w:rsid w:val="0080457B"/>
    <w:rsid w:val="00804ACB"/>
    <w:rsid w:val="00804E45"/>
    <w:rsid w:val="008056B5"/>
    <w:rsid w:val="00805996"/>
    <w:rsid w:val="00805E61"/>
    <w:rsid w:val="00806056"/>
    <w:rsid w:val="00806526"/>
    <w:rsid w:val="008065FC"/>
    <w:rsid w:val="00806B76"/>
    <w:rsid w:val="00806EFA"/>
    <w:rsid w:val="00807654"/>
    <w:rsid w:val="008077AC"/>
    <w:rsid w:val="008078F9"/>
    <w:rsid w:val="008100C1"/>
    <w:rsid w:val="00810295"/>
    <w:rsid w:val="008105E0"/>
    <w:rsid w:val="00810A12"/>
    <w:rsid w:val="00811297"/>
    <w:rsid w:val="008117E3"/>
    <w:rsid w:val="00811A50"/>
    <w:rsid w:val="00811F0F"/>
    <w:rsid w:val="008122C5"/>
    <w:rsid w:val="00812CDD"/>
    <w:rsid w:val="00812EF0"/>
    <w:rsid w:val="00812EF6"/>
    <w:rsid w:val="008131F9"/>
    <w:rsid w:val="00813543"/>
    <w:rsid w:val="00814281"/>
    <w:rsid w:val="008146A1"/>
    <w:rsid w:val="00814B31"/>
    <w:rsid w:val="0081502A"/>
    <w:rsid w:val="00815050"/>
    <w:rsid w:val="0081510A"/>
    <w:rsid w:val="008161E0"/>
    <w:rsid w:val="0081678C"/>
    <w:rsid w:val="00816D56"/>
    <w:rsid w:val="00817470"/>
    <w:rsid w:val="0081789D"/>
    <w:rsid w:val="00817B94"/>
    <w:rsid w:val="00817C01"/>
    <w:rsid w:val="008215A2"/>
    <w:rsid w:val="0082171C"/>
    <w:rsid w:val="00821ABC"/>
    <w:rsid w:val="00822DC4"/>
    <w:rsid w:val="0082318B"/>
    <w:rsid w:val="00823745"/>
    <w:rsid w:val="008239C9"/>
    <w:rsid w:val="00823A34"/>
    <w:rsid w:val="00823C0C"/>
    <w:rsid w:val="00824560"/>
    <w:rsid w:val="008245F2"/>
    <w:rsid w:val="00824B26"/>
    <w:rsid w:val="008252BC"/>
    <w:rsid w:val="008252D3"/>
    <w:rsid w:val="008256DA"/>
    <w:rsid w:val="008261B0"/>
    <w:rsid w:val="0082626E"/>
    <w:rsid w:val="00826713"/>
    <w:rsid w:val="008267A5"/>
    <w:rsid w:val="00826E6C"/>
    <w:rsid w:val="00830189"/>
    <w:rsid w:val="0083049F"/>
    <w:rsid w:val="0083087A"/>
    <w:rsid w:val="00831DD2"/>
    <w:rsid w:val="00832593"/>
    <w:rsid w:val="0083298E"/>
    <w:rsid w:val="00832BF2"/>
    <w:rsid w:val="0083413A"/>
    <w:rsid w:val="00834316"/>
    <w:rsid w:val="008344E5"/>
    <w:rsid w:val="00834517"/>
    <w:rsid w:val="00834C3C"/>
    <w:rsid w:val="00834D27"/>
    <w:rsid w:val="00834D60"/>
    <w:rsid w:val="00834DD6"/>
    <w:rsid w:val="0083528B"/>
    <w:rsid w:val="008362B7"/>
    <w:rsid w:val="008362CD"/>
    <w:rsid w:val="008367DE"/>
    <w:rsid w:val="008368FC"/>
    <w:rsid w:val="00836B87"/>
    <w:rsid w:val="00836D81"/>
    <w:rsid w:val="008377EE"/>
    <w:rsid w:val="00837856"/>
    <w:rsid w:val="00837DE0"/>
    <w:rsid w:val="008402BA"/>
    <w:rsid w:val="00840902"/>
    <w:rsid w:val="00840B3A"/>
    <w:rsid w:val="0084105A"/>
    <w:rsid w:val="00841402"/>
    <w:rsid w:val="008414B8"/>
    <w:rsid w:val="008426A4"/>
    <w:rsid w:val="008432C0"/>
    <w:rsid w:val="0084374C"/>
    <w:rsid w:val="00843C20"/>
    <w:rsid w:val="00843F7B"/>
    <w:rsid w:val="00844A9B"/>
    <w:rsid w:val="0084599A"/>
    <w:rsid w:val="00845A48"/>
    <w:rsid w:val="00845C76"/>
    <w:rsid w:val="00846890"/>
    <w:rsid w:val="00846BB8"/>
    <w:rsid w:val="00846F11"/>
    <w:rsid w:val="008471C1"/>
    <w:rsid w:val="00847A17"/>
    <w:rsid w:val="00851636"/>
    <w:rsid w:val="00851642"/>
    <w:rsid w:val="00851B0E"/>
    <w:rsid w:val="00851EA3"/>
    <w:rsid w:val="00852045"/>
    <w:rsid w:val="0085215F"/>
    <w:rsid w:val="00852295"/>
    <w:rsid w:val="008524ED"/>
    <w:rsid w:val="0085316B"/>
    <w:rsid w:val="0085546B"/>
    <w:rsid w:val="0085553E"/>
    <w:rsid w:val="00856488"/>
    <w:rsid w:val="008571BC"/>
    <w:rsid w:val="008572E7"/>
    <w:rsid w:val="00857D1C"/>
    <w:rsid w:val="00860030"/>
    <w:rsid w:val="008604D1"/>
    <w:rsid w:val="00860759"/>
    <w:rsid w:val="00860857"/>
    <w:rsid w:val="0086087A"/>
    <w:rsid w:val="00860E85"/>
    <w:rsid w:val="008613F8"/>
    <w:rsid w:val="00861C54"/>
    <w:rsid w:val="008634F8"/>
    <w:rsid w:val="0086392E"/>
    <w:rsid w:val="00863FAB"/>
    <w:rsid w:val="00864518"/>
    <w:rsid w:val="008651C1"/>
    <w:rsid w:val="00865201"/>
    <w:rsid w:val="008656D9"/>
    <w:rsid w:val="00866638"/>
    <w:rsid w:val="008679D8"/>
    <w:rsid w:val="008702D1"/>
    <w:rsid w:val="00870D0C"/>
    <w:rsid w:val="00871284"/>
    <w:rsid w:val="008715C3"/>
    <w:rsid w:val="00871D6C"/>
    <w:rsid w:val="00871DFB"/>
    <w:rsid w:val="00872B73"/>
    <w:rsid w:val="00873285"/>
    <w:rsid w:val="0087347C"/>
    <w:rsid w:val="0087391A"/>
    <w:rsid w:val="00874516"/>
    <w:rsid w:val="0087492B"/>
    <w:rsid w:val="00874D58"/>
    <w:rsid w:val="008754FC"/>
    <w:rsid w:val="0087551D"/>
    <w:rsid w:val="00876D2A"/>
    <w:rsid w:val="0087742F"/>
    <w:rsid w:val="0087759B"/>
    <w:rsid w:val="00877ED1"/>
    <w:rsid w:val="0088010D"/>
    <w:rsid w:val="00880BA7"/>
    <w:rsid w:val="00881898"/>
    <w:rsid w:val="00881A2C"/>
    <w:rsid w:val="00881D5E"/>
    <w:rsid w:val="00881E46"/>
    <w:rsid w:val="0088265F"/>
    <w:rsid w:val="00882C2D"/>
    <w:rsid w:val="00882FC5"/>
    <w:rsid w:val="00882FF4"/>
    <w:rsid w:val="0088312E"/>
    <w:rsid w:val="00883137"/>
    <w:rsid w:val="00883A6D"/>
    <w:rsid w:val="00883B88"/>
    <w:rsid w:val="008842DC"/>
    <w:rsid w:val="008847D8"/>
    <w:rsid w:val="0088561E"/>
    <w:rsid w:val="0088590B"/>
    <w:rsid w:val="00885E1F"/>
    <w:rsid w:val="008874E6"/>
    <w:rsid w:val="00890038"/>
    <w:rsid w:val="008902E5"/>
    <w:rsid w:val="0089031B"/>
    <w:rsid w:val="008903F7"/>
    <w:rsid w:val="00890466"/>
    <w:rsid w:val="00890592"/>
    <w:rsid w:val="00890712"/>
    <w:rsid w:val="008919B4"/>
    <w:rsid w:val="00891A28"/>
    <w:rsid w:val="008926D2"/>
    <w:rsid w:val="00892D19"/>
    <w:rsid w:val="00893316"/>
    <w:rsid w:val="008944B8"/>
    <w:rsid w:val="00894D92"/>
    <w:rsid w:val="00894E21"/>
    <w:rsid w:val="0089508D"/>
    <w:rsid w:val="00895409"/>
    <w:rsid w:val="00895C92"/>
    <w:rsid w:val="008960D1"/>
    <w:rsid w:val="0089707A"/>
    <w:rsid w:val="008979D2"/>
    <w:rsid w:val="00897DD1"/>
    <w:rsid w:val="008A0162"/>
    <w:rsid w:val="008A0348"/>
    <w:rsid w:val="008A0597"/>
    <w:rsid w:val="008A11AA"/>
    <w:rsid w:val="008A18A4"/>
    <w:rsid w:val="008A3264"/>
    <w:rsid w:val="008A344E"/>
    <w:rsid w:val="008A3666"/>
    <w:rsid w:val="008A3A0B"/>
    <w:rsid w:val="008A3B0B"/>
    <w:rsid w:val="008A4700"/>
    <w:rsid w:val="008A4B41"/>
    <w:rsid w:val="008A4EA7"/>
    <w:rsid w:val="008A54C4"/>
    <w:rsid w:val="008A713A"/>
    <w:rsid w:val="008A71E8"/>
    <w:rsid w:val="008A7D51"/>
    <w:rsid w:val="008A7DA1"/>
    <w:rsid w:val="008B01BA"/>
    <w:rsid w:val="008B023E"/>
    <w:rsid w:val="008B0603"/>
    <w:rsid w:val="008B1151"/>
    <w:rsid w:val="008B119F"/>
    <w:rsid w:val="008B15E9"/>
    <w:rsid w:val="008B1B61"/>
    <w:rsid w:val="008B1BEC"/>
    <w:rsid w:val="008B1CA0"/>
    <w:rsid w:val="008B1E54"/>
    <w:rsid w:val="008B2134"/>
    <w:rsid w:val="008B2422"/>
    <w:rsid w:val="008B26C5"/>
    <w:rsid w:val="008B2903"/>
    <w:rsid w:val="008B39D1"/>
    <w:rsid w:val="008B3C0E"/>
    <w:rsid w:val="008B3DAC"/>
    <w:rsid w:val="008B498E"/>
    <w:rsid w:val="008B4B8A"/>
    <w:rsid w:val="008B4F96"/>
    <w:rsid w:val="008B501C"/>
    <w:rsid w:val="008B556D"/>
    <w:rsid w:val="008B58DD"/>
    <w:rsid w:val="008B5A94"/>
    <w:rsid w:val="008B5C91"/>
    <w:rsid w:val="008B5D42"/>
    <w:rsid w:val="008B5EE4"/>
    <w:rsid w:val="008B6106"/>
    <w:rsid w:val="008B6900"/>
    <w:rsid w:val="008B7307"/>
    <w:rsid w:val="008B7917"/>
    <w:rsid w:val="008B7F33"/>
    <w:rsid w:val="008B7F79"/>
    <w:rsid w:val="008C083D"/>
    <w:rsid w:val="008C0985"/>
    <w:rsid w:val="008C0C4C"/>
    <w:rsid w:val="008C1C29"/>
    <w:rsid w:val="008C2076"/>
    <w:rsid w:val="008C231A"/>
    <w:rsid w:val="008C2844"/>
    <w:rsid w:val="008C2D9B"/>
    <w:rsid w:val="008C318B"/>
    <w:rsid w:val="008C3194"/>
    <w:rsid w:val="008C3CB3"/>
    <w:rsid w:val="008C4168"/>
    <w:rsid w:val="008C4465"/>
    <w:rsid w:val="008C4466"/>
    <w:rsid w:val="008C4746"/>
    <w:rsid w:val="008C4F8C"/>
    <w:rsid w:val="008C5626"/>
    <w:rsid w:val="008C6005"/>
    <w:rsid w:val="008C6359"/>
    <w:rsid w:val="008C6877"/>
    <w:rsid w:val="008C6F65"/>
    <w:rsid w:val="008C7344"/>
    <w:rsid w:val="008C746D"/>
    <w:rsid w:val="008C7688"/>
    <w:rsid w:val="008C7A17"/>
    <w:rsid w:val="008C7EF0"/>
    <w:rsid w:val="008D0338"/>
    <w:rsid w:val="008D0341"/>
    <w:rsid w:val="008D05A4"/>
    <w:rsid w:val="008D0FF8"/>
    <w:rsid w:val="008D1101"/>
    <w:rsid w:val="008D1290"/>
    <w:rsid w:val="008D205C"/>
    <w:rsid w:val="008D210E"/>
    <w:rsid w:val="008D26C7"/>
    <w:rsid w:val="008D2B2E"/>
    <w:rsid w:val="008D2C62"/>
    <w:rsid w:val="008D36CD"/>
    <w:rsid w:val="008D3981"/>
    <w:rsid w:val="008D43A3"/>
    <w:rsid w:val="008D4597"/>
    <w:rsid w:val="008D5C37"/>
    <w:rsid w:val="008D7BD8"/>
    <w:rsid w:val="008E022C"/>
    <w:rsid w:val="008E1F21"/>
    <w:rsid w:val="008E20A6"/>
    <w:rsid w:val="008E22C7"/>
    <w:rsid w:val="008E23D5"/>
    <w:rsid w:val="008E2B7B"/>
    <w:rsid w:val="008E3970"/>
    <w:rsid w:val="008E49CC"/>
    <w:rsid w:val="008E4A34"/>
    <w:rsid w:val="008E6616"/>
    <w:rsid w:val="008E6BC0"/>
    <w:rsid w:val="008E758F"/>
    <w:rsid w:val="008E7FB2"/>
    <w:rsid w:val="008F0261"/>
    <w:rsid w:val="008F05B8"/>
    <w:rsid w:val="008F06D6"/>
    <w:rsid w:val="008F0E9B"/>
    <w:rsid w:val="008F1350"/>
    <w:rsid w:val="008F1690"/>
    <w:rsid w:val="008F1B66"/>
    <w:rsid w:val="008F28C2"/>
    <w:rsid w:val="008F2FF2"/>
    <w:rsid w:val="008F30C0"/>
    <w:rsid w:val="008F3D7E"/>
    <w:rsid w:val="008F52F5"/>
    <w:rsid w:val="008F6090"/>
    <w:rsid w:val="008F625B"/>
    <w:rsid w:val="008F627F"/>
    <w:rsid w:val="008F68F7"/>
    <w:rsid w:val="008F7707"/>
    <w:rsid w:val="008F7771"/>
    <w:rsid w:val="008F7878"/>
    <w:rsid w:val="009006F1"/>
    <w:rsid w:val="009018CB"/>
    <w:rsid w:val="00901946"/>
    <w:rsid w:val="00901D04"/>
    <w:rsid w:val="0090218C"/>
    <w:rsid w:val="0090267E"/>
    <w:rsid w:val="0090321D"/>
    <w:rsid w:val="00904832"/>
    <w:rsid w:val="00904B66"/>
    <w:rsid w:val="00905788"/>
    <w:rsid w:val="00905AA2"/>
    <w:rsid w:val="00905ECF"/>
    <w:rsid w:val="00906382"/>
    <w:rsid w:val="0090654C"/>
    <w:rsid w:val="009068F5"/>
    <w:rsid w:val="00906AB5"/>
    <w:rsid w:val="00906AB6"/>
    <w:rsid w:val="00906E47"/>
    <w:rsid w:val="0090723E"/>
    <w:rsid w:val="009072A6"/>
    <w:rsid w:val="0090793B"/>
    <w:rsid w:val="009108BF"/>
    <w:rsid w:val="00910D8E"/>
    <w:rsid w:val="00911157"/>
    <w:rsid w:val="0091116F"/>
    <w:rsid w:val="009111CA"/>
    <w:rsid w:val="00911B71"/>
    <w:rsid w:val="00911F5F"/>
    <w:rsid w:val="0091279C"/>
    <w:rsid w:val="009127B0"/>
    <w:rsid w:val="0091287F"/>
    <w:rsid w:val="00912D4F"/>
    <w:rsid w:val="00913258"/>
    <w:rsid w:val="009133F6"/>
    <w:rsid w:val="00913FAA"/>
    <w:rsid w:val="00914637"/>
    <w:rsid w:val="009154E0"/>
    <w:rsid w:val="009155C7"/>
    <w:rsid w:val="00915DF1"/>
    <w:rsid w:val="00916067"/>
    <w:rsid w:val="00916A96"/>
    <w:rsid w:val="00916B4C"/>
    <w:rsid w:val="00916B99"/>
    <w:rsid w:val="009172E8"/>
    <w:rsid w:val="009173F8"/>
    <w:rsid w:val="009177DE"/>
    <w:rsid w:val="009178DF"/>
    <w:rsid w:val="0091791D"/>
    <w:rsid w:val="00917CC6"/>
    <w:rsid w:val="0092043C"/>
    <w:rsid w:val="009204F8"/>
    <w:rsid w:val="009206FE"/>
    <w:rsid w:val="009209F5"/>
    <w:rsid w:val="00920B0B"/>
    <w:rsid w:val="00920B61"/>
    <w:rsid w:val="00920D00"/>
    <w:rsid w:val="009210BE"/>
    <w:rsid w:val="00921182"/>
    <w:rsid w:val="0092120F"/>
    <w:rsid w:val="009215BF"/>
    <w:rsid w:val="0092233E"/>
    <w:rsid w:val="00922443"/>
    <w:rsid w:val="00922682"/>
    <w:rsid w:val="0092346D"/>
    <w:rsid w:val="009237B1"/>
    <w:rsid w:val="00923B80"/>
    <w:rsid w:val="00923E98"/>
    <w:rsid w:val="0092400F"/>
    <w:rsid w:val="009248A3"/>
    <w:rsid w:val="00924AD6"/>
    <w:rsid w:val="00924EEC"/>
    <w:rsid w:val="00925767"/>
    <w:rsid w:val="00925A8E"/>
    <w:rsid w:val="00925B47"/>
    <w:rsid w:val="00925B5D"/>
    <w:rsid w:val="009269AA"/>
    <w:rsid w:val="00926A87"/>
    <w:rsid w:val="00926AB7"/>
    <w:rsid w:val="00926B14"/>
    <w:rsid w:val="00926E3C"/>
    <w:rsid w:val="00927193"/>
    <w:rsid w:val="0092750A"/>
    <w:rsid w:val="00930CEB"/>
    <w:rsid w:val="00930EF8"/>
    <w:rsid w:val="009316B3"/>
    <w:rsid w:val="009317A4"/>
    <w:rsid w:val="009320ED"/>
    <w:rsid w:val="00932448"/>
    <w:rsid w:val="0093271A"/>
    <w:rsid w:val="00932C2D"/>
    <w:rsid w:val="0093382C"/>
    <w:rsid w:val="0093412E"/>
    <w:rsid w:val="00934E9A"/>
    <w:rsid w:val="009354C5"/>
    <w:rsid w:val="00935B67"/>
    <w:rsid w:val="00935E12"/>
    <w:rsid w:val="00935F66"/>
    <w:rsid w:val="009366F7"/>
    <w:rsid w:val="00936F25"/>
    <w:rsid w:val="0093710D"/>
    <w:rsid w:val="009378EB"/>
    <w:rsid w:val="0093798C"/>
    <w:rsid w:val="00937B12"/>
    <w:rsid w:val="00937CB7"/>
    <w:rsid w:val="00940542"/>
    <w:rsid w:val="009406BE"/>
    <w:rsid w:val="00941299"/>
    <w:rsid w:val="00941566"/>
    <w:rsid w:val="009418E6"/>
    <w:rsid w:val="00941D10"/>
    <w:rsid w:val="0094238C"/>
    <w:rsid w:val="00942748"/>
    <w:rsid w:val="0094285D"/>
    <w:rsid w:val="00942BC5"/>
    <w:rsid w:val="00943780"/>
    <w:rsid w:val="00943979"/>
    <w:rsid w:val="00943BF4"/>
    <w:rsid w:val="00943EDF"/>
    <w:rsid w:val="00944329"/>
    <w:rsid w:val="00944774"/>
    <w:rsid w:val="0094482F"/>
    <w:rsid w:val="00945466"/>
    <w:rsid w:val="0094553B"/>
    <w:rsid w:val="009458F1"/>
    <w:rsid w:val="00946005"/>
    <w:rsid w:val="00946786"/>
    <w:rsid w:val="00946BA1"/>
    <w:rsid w:val="00947117"/>
    <w:rsid w:val="00947132"/>
    <w:rsid w:val="0094732C"/>
    <w:rsid w:val="00947392"/>
    <w:rsid w:val="009476D1"/>
    <w:rsid w:val="00951132"/>
    <w:rsid w:val="00951589"/>
    <w:rsid w:val="00951635"/>
    <w:rsid w:val="00952D62"/>
    <w:rsid w:val="009531EC"/>
    <w:rsid w:val="009532CE"/>
    <w:rsid w:val="00953B56"/>
    <w:rsid w:val="00953DDE"/>
    <w:rsid w:val="00954448"/>
    <w:rsid w:val="00954CBD"/>
    <w:rsid w:val="00954E7E"/>
    <w:rsid w:val="009554A6"/>
    <w:rsid w:val="00955BA3"/>
    <w:rsid w:val="00955DB7"/>
    <w:rsid w:val="00955EF9"/>
    <w:rsid w:val="009572FB"/>
    <w:rsid w:val="009573E8"/>
    <w:rsid w:val="00957774"/>
    <w:rsid w:val="0095778C"/>
    <w:rsid w:val="00957A86"/>
    <w:rsid w:val="00957C82"/>
    <w:rsid w:val="009601DC"/>
    <w:rsid w:val="0096041B"/>
    <w:rsid w:val="009610D0"/>
    <w:rsid w:val="00961209"/>
    <w:rsid w:val="00961753"/>
    <w:rsid w:val="00961CCD"/>
    <w:rsid w:val="00961F38"/>
    <w:rsid w:val="009622E7"/>
    <w:rsid w:val="009623A2"/>
    <w:rsid w:val="00962423"/>
    <w:rsid w:val="009625FC"/>
    <w:rsid w:val="00963FE2"/>
    <w:rsid w:val="00964733"/>
    <w:rsid w:val="00964C0E"/>
    <w:rsid w:val="00964DC3"/>
    <w:rsid w:val="00964EA7"/>
    <w:rsid w:val="009657C5"/>
    <w:rsid w:val="00965A95"/>
    <w:rsid w:val="00965B2B"/>
    <w:rsid w:val="009663D0"/>
    <w:rsid w:val="00966435"/>
    <w:rsid w:val="00966489"/>
    <w:rsid w:val="00966BA3"/>
    <w:rsid w:val="00966D6D"/>
    <w:rsid w:val="009676A7"/>
    <w:rsid w:val="00967D44"/>
    <w:rsid w:val="0097015D"/>
    <w:rsid w:val="009702C0"/>
    <w:rsid w:val="0097049B"/>
    <w:rsid w:val="0097172C"/>
    <w:rsid w:val="00971E36"/>
    <w:rsid w:val="00972148"/>
    <w:rsid w:val="00972F00"/>
    <w:rsid w:val="00973B74"/>
    <w:rsid w:val="00973DD5"/>
    <w:rsid w:val="00974089"/>
    <w:rsid w:val="009741F4"/>
    <w:rsid w:val="00974529"/>
    <w:rsid w:val="00974A62"/>
    <w:rsid w:val="00974C67"/>
    <w:rsid w:val="00974E83"/>
    <w:rsid w:val="00975015"/>
    <w:rsid w:val="00975527"/>
    <w:rsid w:val="00976295"/>
    <w:rsid w:val="00977C10"/>
    <w:rsid w:val="009801DF"/>
    <w:rsid w:val="0098066C"/>
    <w:rsid w:val="00980853"/>
    <w:rsid w:val="00980D48"/>
    <w:rsid w:val="009811F4"/>
    <w:rsid w:val="00981DC7"/>
    <w:rsid w:val="00982588"/>
    <w:rsid w:val="00982C13"/>
    <w:rsid w:val="00982FD7"/>
    <w:rsid w:val="00983542"/>
    <w:rsid w:val="0098378B"/>
    <w:rsid w:val="009838B2"/>
    <w:rsid w:val="00983A60"/>
    <w:rsid w:val="00983CBA"/>
    <w:rsid w:val="0098489E"/>
    <w:rsid w:val="00984922"/>
    <w:rsid w:val="00984A8F"/>
    <w:rsid w:val="00984E25"/>
    <w:rsid w:val="00985AC9"/>
    <w:rsid w:val="00985E3E"/>
    <w:rsid w:val="00986232"/>
    <w:rsid w:val="00986412"/>
    <w:rsid w:val="009867EA"/>
    <w:rsid w:val="00986A05"/>
    <w:rsid w:val="00986C55"/>
    <w:rsid w:val="00986FF8"/>
    <w:rsid w:val="00987536"/>
    <w:rsid w:val="00987C7E"/>
    <w:rsid w:val="00990622"/>
    <w:rsid w:val="00991329"/>
    <w:rsid w:val="00991420"/>
    <w:rsid w:val="0099144D"/>
    <w:rsid w:val="009926E0"/>
    <w:rsid w:val="009926FB"/>
    <w:rsid w:val="00992A22"/>
    <w:rsid w:val="00992F41"/>
    <w:rsid w:val="00993CF4"/>
    <w:rsid w:val="00994A58"/>
    <w:rsid w:val="00994B7A"/>
    <w:rsid w:val="0099547B"/>
    <w:rsid w:val="00995B68"/>
    <w:rsid w:val="00995DBC"/>
    <w:rsid w:val="00995E1E"/>
    <w:rsid w:val="00996278"/>
    <w:rsid w:val="00997625"/>
    <w:rsid w:val="00997AA3"/>
    <w:rsid w:val="009A010B"/>
    <w:rsid w:val="009A1025"/>
    <w:rsid w:val="009A14A4"/>
    <w:rsid w:val="009A16A6"/>
    <w:rsid w:val="009A1BCF"/>
    <w:rsid w:val="009A237A"/>
    <w:rsid w:val="009A23D1"/>
    <w:rsid w:val="009A2CC4"/>
    <w:rsid w:val="009A2E1D"/>
    <w:rsid w:val="009A3273"/>
    <w:rsid w:val="009A3BCF"/>
    <w:rsid w:val="009A3CF4"/>
    <w:rsid w:val="009A3DE7"/>
    <w:rsid w:val="009A4A5F"/>
    <w:rsid w:val="009A4EC8"/>
    <w:rsid w:val="009A56E9"/>
    <w:rsid w:val="009A57D7"/>
    <w:rsid w:val="009A5ADE"/>
    <w:rsid w:val="009A60C4"/>
    <w:rsid w:val="009A682F"/>
    <w:rsid w:val="009A6B6D"/>
    <w:rsid w:val="009A7018"/>
    <w:rsid w:val="009A72E2"/>
    <w:rsid w:val="009A7AB6"/>
    <w:rsid w:val="009B01A7"/>
    <w:rsid w:val="009B0205"/>
    <w:rsid w:val="009B09B2"/>
    <w:rsid w:val="009B0DF4"/>
    <w:rsid w:val="009B1D51"/>
    <w:rsid w:val="009B1F54"/>
    <w:rsid w:val="009B24A8"/>
    <w:rsid w:val="009B258E"/>
    <w:rsid w:val="009B26CA"/>
    <w:rsid w:val="009B3DFE"/>
    <w:rsid w:val="009B4967"/>
    <w:rsid w:val="009B5893"/>
    <w:rsid w:val="009B58A3"/>
    <w:rsid w:val="009B5B95"/>
    <w:rsid w:val="009B6558"/>
    <w:rsid w:val="009B6A84"/>
    <w:rsid w:val="009B6E22"/>
    <w:rsid w:val="009B732B"/>
    <w:rsid w:val="009B7D4E"/>
    <w:rsid w:val="009C03A7"/>
    <w:rsid w:val="009C077B"/>
    <w:rsid w:val="009C0B84"/>
    <w:rsid w:val="009C1568"/>
    <w:rsid w:val="009C1866"/>
    <w:rsid w:val="009C1ABF"/>
    <w:rsid w:val="009C1FCF"/>
    <w:rsid w:val="009C2920"/>
    <w:rsid w:val="009C2B71"/>
    <w:rsid w:val="009C2F38"/>
    <w:rsid w:val="009C324D"/>
    <w:rsid w:val="009C4238"/>
    <w:rsid w:val="009C4317"/>
    <w:rsid w:val="009C4577"/>
    <w:rsid w:val="009C47BE"/>
    <w:rsid w:val="009C4F99"/>
    <w:rsid w:val="009C5B23"/>
    <w:rsid w:val="009C5B46"/>
    <w:rsid w:val="009C6003"/>
    <w:rsid w:val="009C6684"/>
    <w:rsid w:val="009C67B5"/>
    <w:rsid w:val="009C6F00"/>
    <w:rsid w:val="009C7484"/>
    <w:rsid w:val="009D0492"/>
    <w:rsid w:val="009D1619"/>
    <w:rsid w:val="009D1A7E"/>
    <w:rsid w:val="009D1E7C"/>
    <w:rsid w:val="009D2039"/>
    <w:rsid w:val="009D23F3"/>
    <w:rsid w:val="009D29DA"/>
    <w:rsid w:val="009D306A"/>
    <w:rsid w:val="009D326E"/>
    <w:rsid w:val="009D36F9"/>
    <w:rsid w:val="009D4241"/>
    <w:rsid w:val="009D480E"/>
    <w:rsid w:val="009D55F5"/>
    <w:rsid w:val="009D5656"/>
    <w:rsid w:val="009D59AA"/>
    <w:rsid w:val="009D5DA5"/>
    <w:rsid w:val="009D5FBB"/>
    <w:rsid w:val="009D6AE5"/>
    <w:rsid w:val="009D6C28"/>
    <w:rsid w:val="009D7255"/>
    <w:rsid w:val="009D7383"/>
    <w:rsid w:val="009D76EF"/>
    <w:rsid w:val="009E0950"/>
    <w:rsid w:val="009E14FF"/>
    <w:rsid w:val="009E1746"/>
    <w:rsid w:val="009E1796"/>
    <w:rsid w:val="009E2719"/>
    <w:rsid w:val="009E288C"/>
    <w:rsid w:val="009E3B15"/>
    <w:rsid w:val="009E3BE9"/>
    <w:rsid w:val="009E3DC1"/>
    <w:rsid w:val="009E3E91"/>
    <w:rsid w:val="009E3FEF"/>
    <w:rsid w:val="009E456D"/>
    <w:rsid w:val="009E4BC0"/>
    <w:rsid w:val="009E4C95"/>
    <w:rsid w:val="009E4FCA"/>
    <w:rsid w:val="009E568B"/>
    <w:rsid w:val="009E5732"/>
    <w:rsid w:val="009E5D11"/>
    <w:rsid w:val="009E6026"/>
    <w:rsid w:val="009E6770"/>
    <w:rsid w:val="009E6A7D"/>
    <w:rsid w:val="009E7479"/>
    <w:rsid w:val="009E775E"/>
    <w:rsid w:val="009E7BF0"/>
    <w:rsid w:val="009E7DA2"/>
    <w:rsid w:val="009F0153"/>
    <w:rsid w:val="009F01CC"/>
    <w:rsid w:val="009F0388"/>
    <w:rsid w:val="009F0451"/>
    <w:rsid w:val="009F06A5"/>
    <w:rsid w:val="009F0949"/>
    <w:rsid w:val="009F0964"/>
    <w:rsid w:val="009F1225"/>
    <w:rsid w:val="009F1658"/>
    <w:rsid w:val="009F21EE"/>
    <w:rsid w:val="009F2724"/>
    <w:rsid w:val="009F30F0"/>
    <w:rsid w:val="009F355B"/>
    <w:rsid w:val="009F3CD7"/>
    <w:rsid w:val="009F3F85"/>
    <w:rsid w:val="009F42CD"/>
    <w:rsid w:val="009F4533"/>
    <w:rsid w:val="009F470B"/>
    <w:rsid w:val="009F49F9"/>
    <w:rsid w:val="009F4ED5"/>
    <w:rsid w:val="009F5022"/>
    <w:rsid w:val="009F56CF"/>
    <w:rsid w:val="009F5C72"/>
    <w:rsid w:val="009F5E14"/>
    <w:rsid w:val="009F5E54"/>
    <w:rsid w:val="009F645C"/>
    <w:rsid w:val="009F6657"/>
    <w:rsid w:val="009F66E1"/>
    <w:rsid w:val="009F6820"/>
    <w:rsid w:val="009F6C09"/>
    <w:rsid w:val="009F6CEF"/>
    <w:rsid w:val="009F6F4A"/>
    <w:rsid w:val="009F7D45"/>
    <w:rsid w:val="00A001EE"/>
    <w:rsid w:val="00A00899"/>
    <w:rsid w:val="00A00D2F"/>
    <w:rsid w:val="00A01B39"/>
    <w:rsid w:val="00A01DB1"/>
    <w:rsid w:val="00A02ADB"/>
    <w:rsid w:val="00A03022"/>
    <w:rsid w:val="00A0359B"/>
    <w:rsid w:val="00A04B96"/>
    <w:rsid w:val="00A04E86"/>
    <w:rsid w:val="00A0589E"/>
    <w:rsid w:val="00A07F50"/>
    <w:rsid w:val="00A07F88"/>
    <w:rsid w:val="00A10690"/>
    <w:rsid w:val="00A10980"/>
    <w:rsid w:val="00A10FCB"/>
    <w:rsid w:val="00A11B77"/>
    <w:rsid w:val="00A12B5F"/>
    <w:rsid w:val="00A13561"/>
    <w:rsid w:val="00A13D26"/>
    <w:rsid w:val="00A146CC"/>
    <w:rsid w:val="00A15502"/>
    <w:rsid w:val="00A15B65"/>
    <w:rsid w:val="00A15DA0"/>
    <w:rsid w:val="00A16462"/>
    <w:rsid w:val="00A164AD"/>
    <w:rsid w:val="00A167D6"/>
    <w:rsid w:val="00A16AA0"/>
    <w:rsid w:val="00A16B51"/>
    <w:rsid w:val="00A16D8E"/>
    <w:rsid w:val="00A1757A"/>
    <w:rsid w:val="00A17651"/>
    <w:rsid w:val="00A176BE"/>
    <w:rsid w:val="00A17769"/>
    <w:rsid w:val="00A20EF6"/>
    <w:rsid w:val="00A210BA"/>
    <w:rsid w:val="00A21261"/>
    <w:rsid w:val="00A2174D"/>
    <w:rsid w:val="00A22AD1"/>
    <w:rsid w:val="00A22B09"/>
    <w:rsid w:val="00A22B18"/>
    <w:rsid w:val="00A22D78"/>
    <w:rsid w:val="00A23203"/>
    <w:rsid w:val="00A23592"/>
    <w:rsid w:val="00A23E0B"/>
    <w:rsid w:val="00A23F75"/>
    <w:rsid w:val="00A24296"/>
    <w:rsid w:val="00A24692"/>
    <w:rsid w:val="00A24D98"/>
    <w:rsid w:val="00A24F6A"/>
    <w:rsid w:val="00A253B3"/>
    <w:rsid w:val="00A2584A"/>
    <w:rsid w:val="00A26595"/>
    <w:rsid w:val="00A26840"/>
    <w:rsid w:val="00A2781B"/>
    <w:rsid w:val="00A30B44"/>
    <w:rsid w:val="00A31304"/>
    <w:rsid w:val="00A3141C"/>
    <w:rsid w:val="00A32E33"/>
    <w:rsid w:val="00A32EEC"/>
    <w:rsid w:val="00A33403"/>
    <w:rsid w:val="00A334E6"/>
    <w:rsid w:val="00A33981"/>
    <w:rsid w:val="00A33A6E"/>
    <w:rsid w:val="00A33BB0"/>
    <w:rsid w:val="00A33F76"/>
    <w:rsid w:val="00A3409F"/>
    <w:rsid w:val="00A34C73"/>
    <w:rsid w:val="00A34DAF"/>
    <w:rsid w:val="00A34FEF"/>
    <w:rsid w:val="00A35383"/>
    <w:rsid w:val="00A35804"/>
    <w:rsid w:val="00A35918"/>
    <w:rsid w:val="00A368D6"/>
    <w:rsid w:val="00A36E72"/>
    <w:rsid w:val="00A3726A"/>
    <w:rsid w:val="00A37915"/>
    <w:rsid w:val="00A402D4"/>
    <w:rsid w:val="00A404D9"/>
    <w:rsid w:val="00A40BA2"/>
    <w:rsid w:val="00A41176"/>
    <w:rsid w:val="00A420AF"/>
    <w:rsid w:val="00A42D08"/>
    <w:rsid w:val="00A42D3D"/>
    <w:rsid w:val="00A42DB7"/>
    <w:rsid w:val="00A42FF4"/>
    <w:rsid w:val="00A43199"/>
    <w:rsid w:val="00A4388B"/>
    <w:rsid w:val="00A43D0B"/>
    <w:rsid w:val="00A44000"/>
    <w:rsid w:val="00A449BB"/>
    <w:rsid w:val="00A4668A"/>
    <w:rsid w:val="00A46AB1"/>
    <w:rsid w:val="00A46EEF"/>
    <w:rsid w:val="00A47026"/>
    <w:rsid w:val="00A473AC"/>
    <w:rsid w:val="00A5025A"/>
    <w:rsid w:val="00A504A5"/>
    <w:rsid w:val="00A505E4"/>
    <w:rsid w:val="00A51724"/>
    <w:rsid w:val="00A51B66"/>
    <w:rsid w:val="00A51E4F"/>
    <w:rsid w:val="00A51E88"/>
    <w:rsid w:val="00A52552"/>
    <w:rsid w:val="00A52E0C"/>
    <w:rsid w:val="00A533CA"/>
    <w:rsid w:val="00A539A9"/>
    <w:rsid w:val="00A53B82"/>
    <w:rsid w:val="00A53D14"/>
    <w:rsid w:val="00A53F91"/>
    <w:rsid w:val="00A54211"/>
    <w:rsid w:val="00A547EE"/>
    <w:rsid w:val="00A54E96"/>
    <w:rsid w:val="00A54F7C"/>
    <w:rsid w:val="00A55617"/>
    <w:rsid w:val="00A55771"/>
    <w:rsid w:val="00A55A7A"/>
    <w:rsid w:val="00A55BB5"/>
    <w:rsid w:val="00A56646"/>
    <w:rsid w:val="00A56899"/>
    <w:rsid w:val="00A56F9C"/>
    <w:rsid w:val="00A571A6"/>
    <w:rsid w:val="00A57425"/>
    <w:rsid w:val="00A576E4"/>
    <w:rsid w:val="00A578C0"/>
    <w:rsid w:val="00A57A8F"/>
    <w:rsid w:val="00A603C7"/>
    <w:rsid w:val="00A60983"/>
    <w:rsid w:val="00A6195D"/>
    <w:rsid w:val="00A61A79"/>
    <w:rsid w:val="00A62138"/>
    <w:rsid w:val="00A62FC0"/>
    <w:rsid w:val="00A64468"/>
    <w:rsid w:val="00A64691"/>
    <w:rsid w:val="00A6491C"/>
    <w:rsid w:val="00A64967"/>
    <w:rsid w:val="00A649D5"/>
    <w:rsid w:val="00A64CA0"/>
    <w:rsid w:val="00A654A6"/>
    <w:rsid w:val="00A65B93"/>
    <w:rsid w:val="00A664AC"/>
    <w:rsid w:val="00A66D22"/>
    <w:rsid w:val="00A66F79"/>
    <w:rsid w:val="00A66FF7"/>
    <w:rsid w:val="00A67485"/>
    <w:rsid w:val="00A67A36"/>
    <w:rsid w:val="00A715C7"/>
    <w:rsid w:val="00A7210C"/>
    <w:rsid w:val="00A724E2"/>
    <w:rsid w:val="00A72950"/>
    <w:rsid w:val="00A72EEA"/>
    <w:rsid w:val="00A733CA"/>
    <w:rsid w:val="00A738C5"/>
    <w:rsid w:val="00A73CF3"/>
    <w:rsid w:val="00A73FED"/>
    <w:rsid w:val="00A7470F"/>
    <w:rsid w:val="00A74A59"/>
    <w:rsid w:val="00A75344"/>
    <w:rsid w:val="00A75577"/>
    <w:rsid w:val="00A756AB"/>
    <w:rsid w:val="00A75769"/>
    <w:rsid w:val="00A75FAE"/>
    <w:rsid w:val="00A7659A"/>
    <w:rsid w:val="00A76D06"/>
    <w:rsid w:val="00A77407"/>
    <w:rsid w:val="00A775AF"/>
    <w:rsid w:val="00A804AF"/>
    <w:rsid w:val="00A80BC3"/>
    <w:rsid w:val="00A828E6"/>
    <w:rsid w:val="00A82ACB"/>
    <w:rsid w:val="00A832BC"/>
    <w:rsid w:val="00A83311"/>
    <w:rsid w:val="00A83592"/>
    <w:rsid w:val="00A839CC"/>
    <w:rsid w:val="00A83D88"/>
    <w:rsid w:val="00A8414B"/>
    <w:rsid w:val="00A8420D"/>
    <w:rsid w:val="00A84860"/>
    <w:rsid w:val="00A848CB"/>
    <w:rsid w:val="00A84E95"/>
    <w:rsid w:val="00A852E8"/>
    <w:rsid w:val="00A856B4"/>
    <w:rsid w:val="00A85994"/>
    <w:rsid w:val="00A8622D"/>
    <w:rsid w:val="00A865E5"/>
    <w:rsid w:val="00A869BD"/>
    <w:rsid w:val="00A86AC0"/>
    <w:rsid w:val="00A86CE9"/>
    <w:rsid w:val="00A87319"/>
    <w:rsid w:val="00A879C2"/>
    <w:rsid w:val="00A904E3"/>
    <w:rsid w:val="00A905F2"/>
    <w:rsid w:val="00A9115B"/>
    <w:rsid w:val="00A9133B"/>
    <w:rsid w:val="00A916DA"/>
    <w:rsid w:val="00A9183F"/>
    <w:rsid w:val="00A91904"/>
    <w:rsid w:val="00A91BFE"/>
    <w:rsid w:val="00A921AB"/>
    <w:rsid w:val="00A92C1B"/>
    <w:rsid w:val="00A931EC"/>
    <w:rsid w:val="00A937A6"/>
    <w:rsid w:val="00A937CE"/>
    <w:rsid w:val="00A93934"/>
    <w:rsid w:val="00A9456C"/>
    <w:rsid w:val="00A94A33"/>
    <w:rsid w:val="00A94DD1"/>
    <w:rsid w:val="00A95327"/>
    <w:rsid w:val="00A96024"/>
    <w:rsid w:val="00A96308"/>
    <w:rsid w:val="00A96860"/>
    <w:rsid w:val="00A9724B"/>
    <w:rsid w:val="00A972D0"/>
    <w:rsid w:val="00AA0115"/>
    <w:rsid w:val="00AA0A00"/>
    <w:rsid w:val="00AA1288"/>
    <w:rsid w:val="00AA1782"/>
    <w:rsid w:val="00AA1BCA"/>
    <w:rsid w:val="00AA1C91"/>
    <w:rsid w:val="00AA21BF"/>
    <w:rsid w:val="00AA2961"/>
    <w:rsid w:val="00AA2BBC"/>
    <w:rsid w:val="00AA332D"/>
    <w:rsid w:val="00AA417C"/>
    <w:rsid w:val="00AA41F8"/>
    <w:rsid w:val="00AA4C94"/>
    <w:rsid w:val="00AA5276"/>
    <w:rsid w:val="00AA61B7"/>
    <w:rsid w:val="00AA693D"/>
    <w:rsid w:val="00AA6A41"/>
    <w:rsid w:val="00AA7621"/>
    <w:rsid w:val="00AA7BAA"/>
    <w:rsid w:val="00AB0304"/>
    <w:rsid w:val="00AB0577"/>
    <w:rsid w:val="00AB0620"/>
    <w:rsid w:val="00AB0790"/>
    <w:rsid w:val="00AB0DF9"/>
    <w:rsid w:val="00AB1532"/>
    <w:rsid w:val="00AB1B5C"/>
    <w:rsid w:val="00AB1CEF"/>
    <w:rsid w:val="00AB1E69"/>
    <w:rsid w:val="00AB2085"/>
    <w:rsid w:val="00AB2769"/>
    <w:rsid w:val="00AB2C88"/>
    <w:rsid w:val="00AB3C2A"/>
    <w:rsid w:val="00AB44DC"/>
    <w:rsid w:val="00AB47A4"/>
    <w:rsid w:val="00AB5B97"/>
    <w:rsid w:val="00AB5D2E"/>
    <w:rsid w:val="00AB5F69"/>
    <w:rsid w:val="00AB74D7"/>
    <w:rsid w:val="00AB7A7A"/>
    <w:rsid w:val="00AC062B"/>
    <w:rsid w:val="00AC06B5"/>
    <w:rsid w:val="00AC0B79"/>
    <w:rsid w:val="00AC0F25"/>
    <w:rsid w:val="00AC22C4"/>
    <w:rsid w:val="00AC2891"/>
    <w:rsid w:val="00AC2C6C"/>
    <w:rsid w:val="00AC2CDF"/>
    <w:rsid w:val="00AC30CB"/>
    <w:rsid w:val="00AC33FD"/>
    <w:rsid w:val="00AC34F8"/>
    <w:rsid w:val="00AC3508"/>
    <w:rsid w:val="00AC3754"/>
    <w:rsid w:val="00AC37CF"/>
    <w:rsid w:val="00AC39B5"/>
    <w:rsid w:val="00AC3A5F"/>
    <w:rsid w:val="00AC3EF1"/>
    <w:rsid w:val="00AC3F31"/>
    <w:rsid w:val="00AC3FF9"/>
    <w:rsid w:val="00AC40B0"/>
    <w:rsid w:val="00AC4279"/>
    <w:rsid w:val="00AC42AE"/>
    <w:rsid w:val="00AC431A"/>
    <w:rsid w:val="00AC4572"/>
    <w:rsid w:val="00AC486F"/>
    <w:rsid w:val="00AC4A17"/>
    <w:rsid w:val="00AC5A45"/>
    <w:rsid w:val="00AC71BA"/>
    <w:rsid w:val="00AC75E4"/>
    <w:rsid w:val="00AC7619"/>
    <w:rsid w:val="00AC76FE"/>
    <w:rsid w:val="00AC77EF"/>
    <w:rsid w:val="00AC7A16"/>
    <w:rsid w:val="00AC7BFA"/>
    <w:rsid w:val="00AD13B6"/>
    <w:rsid w:val="00AD17AB"/>
    <w:rsid w:val="00AD18A8"/>
    <w:rsid w:val="00AD1ABD"/>
    <w:rsid w:val="00AD2165"/>
    <w:rsid w:val="00AD245E"/>
    <w:rsid w:val="00AD3555"/>
    <w:rsid w:val="00AD374A"/>
    <w:rsid w:val="00AD37BB"/>
    <w:rsid w:val="00AD3828"/>
    <w:rsid w:val="00AD397E"/>
    <w:rsid w:val="00AD4430"/>
    <w:rsid w:val="00AD4A88"/>
    <w:rsid w:val="00AD50C5"/>
    <w:rsid w:val="00AD51A2"/>
    <w:rsid w:val="00AD523D"/>
    <w:rsid w:val="00AD5402"/>
    <w:rsid w:val="00AD5B3D"/>
    <w:rsid w:val="00AD5D8C"/>
    <w:rsid w:val="00AD6479"/>
    <w:rsid w:val="00AD64C1"/>
    <w:rsid w:val="00AD65DD"/>
    <w:rsid w:val="00AD759B"/>
    <w:rsid w:val="00AD781A"/>
    <w:rsid w:val="00AE07C7"/>
    <w:rsid w:val="00AE0D61"/>
    <w:rsid w:val="00AE1087"/>
    <w:rsid w:val="00AE1264"/>
    <w:rsid w:val="00AE25EE"/>
    <w:rsid w:val="00AE27DA"/>
    <w:rsid w:val="00AE2C8E"/>
    <w:rsid w:val="00AE338A"/>
    <w:rsid w:val="00AE34B1"/>
    <w:rsid w:val="00AE3A8F"/>
    <w:rsid w:val="00AE3DC3"/>
    <w:rsid w:val="00AE4E5F"/>
    <w:rsid w:val="00AE50DE"/>
    <w:rsid w:val="00AE531A"/>
    <w:rsid w:val="00AE56DA"/>
    <w:rsid w:val="00AE6027"/>
    <w:rsid w:val="00AE6D37"/>
    <w:rsid w:val="00AE77E7"/>
    <w:rsid w:val="00AF004D"/>
    <w:rsid w:val="00AF025D"/>
    <w:rsid w:val="00AF02FC"/>
    <w:rsid w:val="00AF0650"/>
    <w:rsid w:val="00AF0786"/>
    <w:rsid w:val="00AF15C3"/>
    <w:rsid w:val="00AF1A00"/>
    <w:rsid w:val="00AF22CA"/>
    <w:rsid w:val="00AF2355"/>
    <w:rsid w:val="00AF2E71"/>
    <w:rsid w:val="00AF2F36"/>
    <w:rsid w:val="00AF32BF"/>
    <w:rsid w:val="00AF3487"/>
    <w:rsid w:val="00AF372D"/>
    <w:rsid w:val="00AF3AB6"/>
    <w:rsid w:val="00AF3ED4"/>
    <w:rsid w:val="00AF4777"/>
    <w:rsid w:val="00AF48C3"/>
    <w:rsid w:val="00AF4AFE"/>
    <w:rsid w:val="00AF4B21"/>
    <w:rsid w:val="00AF4C89"/>
    <w:rsid w:val="00AF500D"/>
    <w:rsid w:val="00AF54BB"/>
    <w:rsid w:val="00AF5523"/>
    <w:rsid w:val="00AF56C4"/>
    <w:rsid w:val="00AF5833"/>
    <w:rsid w:val="00AF6C0F"/>
    <w:rsid w:val="00AF7481"/>
    <w:rsid w:val="00B00646"/>
    <w:rsid w:val="00B0067E"/>
    <w:rsid w:val="00B00BBC"/>
    <w:rsid w:val="00B00BC6"/>
    <w:rsid w:val="00B0162B"/>
    <w:rsid w:val="00B01746"/>
    <w:rsid w:val="00B01A5F"/>
    <w:rsid w:val="00B01AAA"/>
    <w:rsid w:val="00B01DE1"/>
    <w:rsid w:val="00B01F9A"/>
    <w:rsid w:val="00B02735"/>
    <w:rsid w:val="00B03452"/>
    <w:rsid w:val="00B03AF7"/>
    <w:rsid w:val="00B03B26"/>
    <w:rsid w:val="00B03C0F"/>
    <w:rsid w:val="00B04232"/>
    <w:rsid w:val="00B0477A"/>
    <w:rsid w:val="00B04E86"/>
    <w:rsid w:val="00B04EE4"/>
    <w:rsid w:val="00B051EC"/>
    <w:rsid w:val="00B0687C"/>
    <w:rsid w:val="00B0764D"/>
    <w:rsid w:val="00B079CB"/>
    <w:rsid w:val="00B07AAB"/>
    <w:rsid w:val="00B10285"/>
    <w:rsid w:val="00B10674"/>
    <w:rsid w:val="00B108B6"/>
    <w:rsid w:val="00B10962"/>
    <w:rsid w:val="00B11046"/>
    <w:rsid w:val="00B11067"/>
    <w:rsid w:val="00B113C3"/>
    <w:rsid w:val="00B114D6"/>
    <w:rsid w:val="00B11FE6"/>
    <w:rsid w:val="00B1284D"/>
    <w:rsid w:val="00B128FB"/>
    <w:rsid w:val="00B130A3"/>
    <w:rsid w:val="00B1410C"/>
    <w:rsid w:val="00B14E80"/>
    <w:rsid w:val="00B14ED9"/>
    <w:rsid w:val="00B1583F"/>
    <w:rsid w:val="00B15879"/>
    <w:rsid w:val="00B20430"/>
    <w:rsid w:val="00B20DD3"/>
    <w:rsid w:val="00B21F5C"/>
    <w:rsid w:val="00B22042"/>
    <w:rsid w:val="00B22705"/>
    <w:rsid w:val="00B22D3B"/>
    <w:rsid w:val="00B232B9"/>
    <w:rsid w:val="00B2349D"/>
    <w:rsid w:val="00B23AB4"/>
    <w:rsid w:val="00B2441D"/>
    <w:rsid w:val="00B2482B"/>
    <w:rsid w:val="00B24D19"/>
    <w:rsid w:val="00B25848"/>
    <w:rsid w:val="00B25A23"/>
    <w:rsid w:val="00B25ED1"/>
    <w:rsid w:val="00B266EA"/>
    <w:rsid w:val="00B30688"/>
    <w:rsid w:val="00B3078A"/>
    <w:rsid w:val="00B31458"/>
    <w:rsid w:val="00B316E7"/>
    <w:rsid w:val="00B31739"/>
    <w:rsid w:val="00B31B0F"/>
    <w:rsid w:val="00B3248E"/>
    <w:rsid w:val="00B3474E"/>
    <w:rsid w:val="00B35081"/>
    <w:rsid w:val="00B3557E"/>
    <w:rsid w:val="00B356B0"/>
    <w:rsid w:val="00B3625E"/>
    <w:rsid w:val="00B3668A"/>
    <w:rsid w:val="00B37B57"/>
    <w:rsid w:val="00B37D33"/>
    <w:rsid w:val="00B37ED0"/>
    <w:rsid w:val="00B40908"/>
    <w:rsid w:val="00B40E74"/>
    <w:rsid w:val="00B424F1"/>
    <w:rsid w:val="00B42522"/>
    <w:rsid w:val="00B42559"/>
    <w:rsid w:val="00B42645"/>
    <w:rsid w:val="00B42A65"/>
    <w:rsid w:val="00B42B4C"/>
    <w:rsid w:val="00B4354C"/>
    <w:rsid w:val="00B449A7"/>
    <w:rsid w:val="00B45041"/>
    <w:rsid w:val="00B451A1"/>
    <w:rsid w:val="00B468BF"/>
    <w:rsid w:val="00B46B84"/>
    <w:rsid w:val="00B47922"/>
    <w:rsid w:val="00B47AFE"/>
    <w:rsid w:val="00B47C85"/>
    <w:rsid w:val="00B508BD"/>
    <w:rsid w:val="00B51A8C"/>
    <w:rsid w:val="00B5207E"/>
    <w:rsid w:val="00B52818"/>
    <w:rsid w:val="00B52819"/>
    <w:rsid w:val="00B5282D"/>
    <w:rsid w:val="00B52C5D"/>
    <w:rsid w:val="00B531BF"/>
    <w:rsid w:val="00B53595"/>
    <w:rsid w:val="00B53675"/>
    <w:rsid w:val="00B53D6C"/>
    <w:rsid w:val="00B54813"/>
    <w:rsid w:val="00B54B4E"/>
    <w:rsid w:val="00B54F4C"/>
    <w:rsid w:val="00B5557F"/>
    <w:rsid w:val="00B55C9B"/>
    <w:rsid w:val="00B56409"/>
    <w:rsid w:val="00B56447"/>
    <w:rsid w:val="00B56706"/>
    <w:rsid w:val="00B57E97"/>
    <w:rsid w:val="00B605E4"/>
    <w:rsid w:val="00B60C4A"/>
    <w:rsid w:val="00B617E1"/>
    <w:rsid w:val="00B618AB"/>
    <w:rsid w:val="00B61A45"/>
    <w:rsid w:val="00B61E03"/>
    <w:rsid w:val="00B61F4A"/>
    <w:rsid w:val="00B623BA"/>
    <w:rsid w:val="00B62623"/>
    <w:rsid w:val="00B6283A"/>
    <w:rsid w:val="00B6286E"/>
    <w:rsid w:val="00B6295C"/>
    <w:rsid w:val="00B6326B"/>
    <w:rsid w:val="00B63C4E"/>
    <w:rsid w:val="00B64AEC"/>
    <w:rsid w:val="00B64FCB"/>
    <w:rsid w:val="00B653F5"/>
    <w:rsid w:val="00B6545C"/>
    <w:rsid w:val="00B65BA9"/>
    <w:rsid w:val="00B65C9A"/>
    <w:rsid w:val="00B6614E"/>
    <w:rsid w:val="00B6650D"/>
    <w:rsid w:val="00B676EF"/>
    <w:rsid w:val="00B67781"/>
    <w:rsid w:val="00B67ED1"/>
    <w:rsid w:val="00B703B2"/>
    <w:rsid w:val="00B706C9"/>
    <w:rsid w:val="00B728E4"/>
    <w:rsid w:val="00B7371F"/>
    <w:rsid w:val="00B75258"/>
    <w:rsid w:val="00B75341"/>
    <w:rsid w:val="00B75899"/>
    <w:rsid w:val="00B75C9B"/>
    <w:rsid w:val="00B75CFA"/>
    <w:rsid w:val="00B76F78"/>
    <w:rsid w:val="00B77109"/>
    <w:rsid w:val="00B77357"/>
    <w:rsid w:val="00B7758A"/>
    <w:rsid w:val="00B77678"/>
    <w:rsid w:val="00B777BC"/>
    <w:rsid w:val="00B779B5"/>
    <w:rsid w:val="00B80298"/>
    <w:rsid w:val="00B80B9B"/>
    <w:rsid w:val="00B80D5F"/>
    <w:rsid w:val="00B810AA"/>
    <w:rsid w:val="00B81C37"/>
    <w:rsid w:val="00B82B36"/>
    <w:rsid w:val="00B8314F"/>
    <w:rsid w:val="00B83487"/>
    <w:rsid w:val="00B83536"/>
    <w:rsid w:val="00B83FF5"/>
    <w:rsid w:val="00B84E0B"/>
    <w:rsid w:val="00B85010"/>
    <w:rsid w:val="00B85340"/>
    <w:rsid w:val="00B858D4"/>
    <w:rsid w:val="00B859D5"/>
    <w:rsid w:val="00B85F78"/>
    <w:rsid w:val="00B86E22"/>
    <w:rsid w:val="00B86FD1"/>
    <w:rsid w:val="00B875A2"/>
    <w:rsid w:val="00B87E7B"/>
    <w:rsid w:val="00B91193"/>
    <w:rsid w:val="00B9126E"/>
    <w:rsid w:val="00B92033"/>
    <w:rsid w:val="00B92477"/>
    <w:rsid w:val="00B92987"/>
    <w:rsid w:val="00B930E2"/>
    <w:rsid w:val="00B932A7"/>
    <w:rsid w:val="00B9369A"/>
    <w:rsid w:val="00B93D91"/>
    <w:rsid w:val="00B94397"/>
    <w:rsid w:val="00B948B0"/>
    <w:rsid w:val="00B94A56"/>
    <w:rsid w:val="00B94FC0"/>
    <w:rsid w:val="00B9511F"/>
    <w:rsid w:val="00B95506"/>
    <w:rsid w:val="00B95854"/>
    <w:rsid w:val="00B9592E"/>
    <w:rsid w:val="00B95C4C"/>
    <w:rsid w:val="00B9638A"/>
    <w:rsid w:val="00B96CD2"/>
    <w:rsid w:val="00B96D65"/>
    <w:rsid w:val="00B9737F"/>
    <w:rsid w:val="00B97703"/>
    <w:rsid w:val="00BA00F0"/>
    <w:rsid w:val="00BA0278"/>
    <w:rsid w:val="00BA0289"/>
    <w:rsid w:val="00BA07FB"/>
    <w:rsid w:val="00BA0A10"/>
    <w:rsid w:val="00BA135F"/>
    <w:rsid w:val="00BA1A92"/>
    <w:rsid w:val="00BA202E"/>
    <w:rsid w:val="00BA2B7E"/>
    <w:rsid w:val="00BA2CDC"/>
    <w:rsid w:val="00BA2DA6"/>
    <w:rsid w:val="00BA3060"/>
    <w:rsid w:val="00BA30F4"/>
    <w:rsid w:val="00BA3875"/>
    <w:rsid w:val="00BA3B5D"/>
    <w:rsid w:val="00BA4356"/>
    <w:rsid w:val="00BA4C75"/>
    <w:rsid w:val="00BA56E7"/>
    <w:rsid w:val="00BA5701"/>
    <w:rsid w:val="00BA5EF6"/>
    <w:rsid w:val="00BA5F51"/>
    <w:rsid w:val="00BA6499"/>
    <w:rsid w:val="00BA6A24"/>
    <w:rsid w:val="00BA6E43"/>
    <w:rsid w:val="00BA7237"/>
    <w:rsid w:val="00BA7392"/>
    <w:rsid w:val="00BA7B45"/>
    <w:rsid w:val="00BA7F1F"/>
    <w:rsid w:val="00BB1C39"/>
    <w:rsid w:val="00BB1D02"/>
    <w:rsid w:val="00BB29EB"/>
    <w:rsid w:val="00BB2D1F"/>
    <w:rsid w:val="00BB3090"/>
    <w:rsid w:val="00BB36C3"/>
    <w:rsid w:val="00BB3F25"/>
    <w:rsid w:val="00BB474B"/>
    <w:rsid w:val="00BB4D39"/>
    <w:rsid w:val="00BB50FA"/>
    <w:rsid w:val="00BB521C"/>
    <w:rsid w:val="00BB524F"/>
    <w:rsid w:val="00BB5C70"/>
    <w:rsid w:val="00BB6089"/>
    <w:rsid w:val="00BB61E7"/>
    <w:rsid w:val="00BB63E7"/>
    <w:rsid w:val="00BB67FF"/>
    <w:rsid w:val="00BB680C"/>
    <w:rsid w:val="00BB6DFA"/>
    <w:rsid w:val="00BB78EB"/>
    <w:rsid w:val="00BB7C87"/>
    <w:rsid w:val="00BB7FAB"/>
    <w:rsid w:val="00BC015C"/>
    <w:rsid w:val="00BC052D"/>
    <w:rsid w:val="00BC08A6"/>
    <w:rsid w:val="00BC0ABC"/>
    <w:rsid w:val="00BC0D0C"/>
    <w:rsid w:val="00BC13C7"/>
    <w:rsid w:val="00BC165E"/>
    <w:rsid w:val="00BC1DE9"/>
    <w:rsid w:val="00BC26DD"/>
    <w:rsid w:val="00BC2A52"/>
    <w:rsid w:val="00BC2A99"/>
    <w:rsid w:val="00BC2C61"/>
    <w:rsid w:val="00BC406E"/>
    <w:rsid w:val="00BC4BC1"/>
    <w:rsid w:val="00BC4CD9"/>
    <w:rsid w:val="00BC4D10"/>
    <w:rsid w:val="00BC5176"/>
    <w:rsid w:val="00BC5A1C"/>
    <w:rsid w:val="00BC5A50"/>
    <w:rsid w:val="00BC5DDE"/>
    <w:rsid w:val="00BC7179"/>
    <w:rsid w:val="00BC7443"/>
    <w:rsid w:val="00BC7979"/>
    <w:rsid w:val="00BC7D60"/>
    <w:rsid w:val="00BD0379"/>
    <w:rsid w:val="00BD041F"/>
    <w:rsid w:val="00BD0686"/>
    <w:rsid w:val="00BD085A"/>
    <w:rsid w:val="00BD0872"/>
    <w:rsid w:val="00BD1562"/>
    <w:rsid w:val="00BD17E9"/>
    <w:rsid w:val="00BD1EB7"/>
    <w:rsid w:val="00BD22A4"/>
    <w:rsid w:val="00BD258D"/>
    <w:rsid w:val="00BD2660"/>
    <w:rsid w:val="00BD2886"/>
    <w:rsid w:val="00BD29ED"/>
    <w:rsid w:val="00BD38F8"/>
    <w:rsid w:val="00BD3E66"/>
    <w:rsid w:val="00BD3EAE"/>
    <w:rsid w:val="00BD419F"/>
    <w:rsid w:val="00BD496C"/>
    <w:rsid w:val="00BD4AC4"/>
    <w:rsid w:val="00BD4BDE"/>
    <w:rsid w:val="00BD530A"/>
    <w:rsid w:val="00BD5B9F"/>
    <w:rsid w:val="00BD6293"/>
    <w:rsid w:val="00BD70D3"/>
    <w:rsid w:val="00BD7236"/>
    <w:rsid w:val="00BD7D0A"/>
    <w:rsid w:val="00BE034A"/>
    <w:rsid w:val="00BE057B"/>
    <w:rsid w:val="00BE082F"/>
    <w:rsid w:val="00BE0B87"/>
    <w:rsid w:val="00BE1297"/>
    <w:rsid w:val="00BE130D"/>
    <w:rsid w:val="00BE1E9B"/>
    <w:rsid w:val="00BE2B86"/>
    <w:rsid w:val="00BE3D74"/>
    <w:rsid w:val="00BE3FB7"/>
    <w:rsid w:val="00BE406C"/>
    <w:rsid w:val="00BE4BB4"/>
    <w:rsid w:val="00BE5252"/>
    <w:rsid w:val="00BE622E"/>
    <w:rsid w:val="00BE6A60"/>
    <w:rsid w:val="00BE6B9D"/>
    <w:rsid w:val="00BE7E85"/>
    <w:rsid w:val="00BE7F04"/>
    <w:rsid w:val="00BF0AF7"/>
    <w:rsid w:val="00BF1304"/>
    <w:rsid w:val="00BF1C70"/>
    <w:rsid w:val="00BF1F60"/>
    <w:rsid w:val="00BF267D"/>
    <w:rsid w:val="00BF2E17"/>
    <w:rsid w:val="00BF2E91"/>
    <w:rsid w:val="00BF3DB3"/>
    <w:rsid w:val="00BF3FD1"/>
    <w:rsid w:val="00BF4D31"/>
    <w:rsid w:val="00BF5501"/>
    <w:rsid w:val="00BF5C02"/>
    <w:rsid w:val="00BF609D"/>
    <w:rsid w:val="00BF6122"/>
    <w:rsid w:val="00BF6E48"/>
    <w:rsid w:val="00BF713A"/>
    <w:rsid w:val="00BF73AD"/>
    <w:rsid w:val="00BF7D1B"/>
    <w:rsid w:val="00C00010"/>
    <w:rsid w:val="00C00516"/>
    <w:rsid w:val="00C00E75"/>
    <w:rsid w:val="00C00F06"/>
    <w:rsid w:val="00C01BF8"/>
    <w:rsid w:val="00C0249F"/>
    <w:rsid w:val="00C03AB9"/>
    <w:rsid w:val="00C03E81"/>
    <w:rsid w:val="00C04137"/>
    <w:rsid w:val="00C041F8"/>
    <w:rsid w:val="00C04C9F"/>
    <w:rsid w:val="00C04CD8"/>
    <w:rsid w:val="00C053FE"/>
    <w:rsid w:val="00C05A86"/>
    <w:rsid w:val="00C05BF7"/>
    <w:rsid w:val="00C067E6"/>
    <w:rsid w:val="00C074E7"/>
    <w:rsid w:val="00C077A1"/>
    <w:rsid w:val="00C07AC3"/>
    <w:rsid w:val="00C106EF"/>
    <w:rsid w:val="00C1115B"/>
    <w:rsid w:val="00C11688"/>
    <w:rsid w:val="00C12A0E"/>
    <w:rsid w:val="00C12AF7"/>
    <w:rsid w:val="00C12EA7"/>
    <w:rsid w:val="00C130A1"/>
    <w:rsid w:val="00C137E6"/>
    <w:rsid w:val="00C1380A"/>
    <w:rsid w:val="00C13BFF"/>
    <w:rsid w:val="00C13CD7"/>
    <w:rsid w:val="00C14DE4"/>
    <w:rsid w:val="00C15800"/>
    <w:rsid w:val="00C159C8"/>
    <w:rsid w:val="00C15BFB"/>
    <w:rsid w:val="00C15D90"/>
    <w:rsid w:val="00C16A78"/>
    <w:rsid w:val="00C16E0C"/>
    <w:rsid w:val="00C173FE"/>
    <w:rsid w:val="00C17C4B"/>
    <w:rsid w:val="00C17E21"/>
    <w:rsid w:val="00C20591"/>
    <w:rsid w:val="00C20DDF"/>
    <w:rsid w:val="00C20F19"/>
    <w:rsid w:val="00C2141B"/>
    <w:rsid w:val="00C21436"/>
    <w:rsid w:val="00C21515"/>
    <w:rsid w:val="00C22225"/>
    <w:rsid w:val="00C2226A"/>
    <w:rsid w:val="00C22288"/>
    <w:rsid w:val="00C22634"/>
    <w:rsid w:val="00C22996"/>
    <w:rsid w:val="00C229AE"/>
    <w:rsid w:val="00C2321F"/>
    <w:rsid w:val="00C23546"/>
    <w:rsid w:val="00C23D27"/>
    <w:rsid w:val="00C23F84"/>
    <w:rsid w:val="00C24242"/>
    <w:rsid w:val="00C24740"/>
    <w:rsid w:val="00C248D7"/>
    <w:rsid w:val="00C24BD9"/>
    <w:rsid w:val="00C24EF4"/>
    <w:rsid w:val="00C2590A"/>
    <w:rsid w:val="00C26EB2"/>
    <w:rsid w:val="00C27009"/>
    <w:rsid w:val="00C279CD"/>
    <w:rsid w:val="00C27BDF"/>
    <w:rsid w:val="00C30212"/>
    <w:rsid w:val="00C30EDE"/>
    <w:rsid w:val="00C31117"/>
    <w:rsid w:val="00C316C5"/>
    <w:rsid w:val="00C31DA2"/>
    <w:rsid w:val="00C32DA6"/>
    <w:rsid w:val="00C33010"/>
    <w:rsid w:val="00C33305"/>
    <w:rsid w:val="00C338BD"/>
    <w:rsid w:val="00C34F5F"/>
    <w:rsid w:val="00C350EB"/>
    <w:rsid w:val="00C354B4"/>
    <w:rsid w:val="00C36612"/>
    <w:rsid w:val="00C3693F"/>
    <w:rsid w:val="00C37226"/>
    <w:rsid w:val="00C37A09"/>
    <w:rsid w:val="00C37C65"/>
    <w:rsid w:val="00C37FF0"/>
    <w:rsid w:val="00C4030F"/>
    <w:rsid w:val="00C4174F"/>
    <w:rsid w:val="00C42530"/>
    <w:rsid w:val="00C42778"/>
    <w:rsid w:val="00C42A60"/>
    <w:rsid w:val="00C44433"/>
    <w:rsid w:val="00C44616"/>
    <w:rsid w:val="00C447B1"/>
    <w:rsid w:val="00C44A16"/>
    <w:rsid w:val="00C45948"/>
    <w:rsid w:val="00C461DA"/>
    <w:rsid w:val="00C47A67"/>
    <w:rsid w:val="00C47B9E"/>
    <w:rsid w:val="00C47CF7"/>
    <w:rsid w:val="00C47FCC"/>
    <w:rsid w:val="00C5021D"/>
    <w:rsid w:val="00C518D6"/>
    <w:rsid w:val="00C51AD2"/>
    <w:rsid w:val="00C51B8F"/>
    <w:rsid w:val="00C5245C"/>
    <w:rsid w:val="00C52859"/>
    <w:rsid w:val="00C5391D"/>
    <w:rsid w:val="00C53AE4"/>
    <w:rsid w:val="00C53DD9"/>
    <w:rsid w:val="00C54072"/>
    <w:rsid w:val="00C54295"/>
    <w:rsid w:val="00C542EF"/>
    <w:rsid w:val="00C54995"/>
    <w:rsid w:val="00C549A8"/>
    <w:rsid w:val="00C55193"/>
    <w:rsid w:val="00C555B3"/>
    <w:rsid w:val="00C5578D"/>
    <w:rsid w:val="00C55D89"/>
    <w:rsid w:val="00C56DE4"/>
    <w:rsid w:val="00C57448"/>
    <w:rsid w:val="00C578EB"/>
    <w:rsid w:val="00C57FD8"/>
    <w:rsid w:val="00C606BF"/>
    <w:rsid w:val="00C61B41"/>
    <w:rsid w:val="00C62237"/>
    <w:rsid w:val="00C62A43"/>
    <w:rsid w:val="00C62DBA"/>
    <w:rsid w:val="00C63367"/>
    <w:rsid w:val="00C635D6"/>
    <w:rsid w:val="00C63851"/>
    <w:rsid w:val="00C6393D"/>
    <w:rsid w:val="00C63949"/>
    <w:rsid w:val="00C64799"/>
    <w:rsid w:val="00C64D6C"/>
    <w:rsid w:val="00C65196"/>
    <w:rsid w:val="00C6549E"/>
    <w:rsid w:val="00C65840"/>
    <w:rsid w:val="00C658CA"/>
    <w:rsid w:val="00C65976"/>
    <w:rsid w:val="00C6599A"/>
    <w:rsid w:val="00C65EA4"/>
    <w:rsid w:val="00C660FD"/>
    <w:rsid w:val="00C677CC"/>
    <w:rsid w:val="00C678BC"/>
    <w:rsid w:val="00C71244"/>
    <w:rsid w:val="00C721DE"/>
    <w:rsid w:val="00C72469"/>
    <w:rsid w:val="00C72A6A"/>
    <w:rsid w:val="00C72B2D"/>
    <w:rsid w:val="00C737CC"/>
    <w:rsid w:val="00C7434A"/>
    <w:rsid w:val="00C743A5"/>
    <w:rsid w:val="00C74A88"/>
    <w:rsid w:val="00C74CCA"/>
    <w:rsid w:val="00C74E5B"/>
    <w:rsid w:val="00C75029"/>
    <w:rsid w:val="00C752F0"/>
    <w:rsid w:val="00C7531F"/>
    <w:rsid w:val="00C757F3"/>
    <w:rsid w:val="00C75957"/>
    <w:rsid w:val="00C761C3"/>
    <w:rsid w:val="00C76425"/>
    <w:rsid w:val="00C76C8A"/>
    <w:rsid w:val="00C8044C"/>
    <w:rsid w:val="00C80612"/>
    <w:rsid w:val="00C80AE3"/>
    <w:rsid w:val="00C80BB1"/>
    <w:rsid w:val="00C81A3E"/>
    <w:rsid w:val="00C81DFC"/>
    <w:rsid w:val="00C81E21"/>
    <w:rsid w:val="00C82886"/>
    <w:rsid w:val="00C82956"/>
    <w:rsid w:val="00C83203"/>
    <w:rsid w:val="00C838BB"/>
    <w:rsid w:val="00C83D04"/>
    <w:rsid w:val="00C84642"/>
    <w:rsid w:val="00C848D6"/>
    <w:rsid w:val="00C85016"/>
    <w:rsid w:val="00C851EE"/>
    <w:rsid w:val="00C8526E"/>
    <w:rsid w:val="00C859BA"/>
    <w:rsid w:val="00C8650A"/>
    <w:rsid w:val="00C87609"/>
    <w:rsid w:val="00C90E94"/>
    <w:rsid w:val="00C90FC8"/>
    <w:rsid w:val="00C9104B"/>
    <w:rsid w:val="00C91541"/>
    <w:rsid w:val="00C91A3C"/>
    <w:rsid w:val="00C91A78"/>
    <w:rsid w:val="00C92A6A"/>
    <w:rsid w:val="00C92F4D"/>
    <w:rsid w:val="00C933BC"/>
    <w:rsid w:val="00C934F2"/>
    <w:rsid w:val="00C939C9"/>
    <w:rsid w:val="00C93B88"/>
    <w:rsid w:val="00C93C3E"/>
    <w:rsid w:val="00C93F13"/>
    <w:rsid w:val="00C94155"/>
    <w:rsid w:val="00C948FE"/>
    <w:rsid w:val="00C95189"/>
    <w:rsid w:val="00C954B2"/>
    <w:rsid w:val="00C95745"/>
    <w:rsid w:val="00C95BB3"/>
    <w:rsid w:val="00C95F7C"/>
    <w:rsid w:val="00C96053"/>
    <w:rsid w:val="00C9645D"/>
    <w:rsid w:val="00C964E7"/>
    <w:rsid w:val="00C96561"/>
    <w:rsid w:val="00C96DAE"/>
    <w:rsid w:val="00C97A53"/>
    <w:rsid w:val="00C97B68"/>
    <w:rsid w:val="00CA026D"/>
    <w:rsid w:val="00CA0317"/>
    <w:rsid w:val="00CA059D"/>
    <w:rsid w:val="00CA0708"/>
    <w:rsid w:val="00CA08FF"/>
    <w:rsid w:val="00CA0C64"/>
    <w:rsid w:val="00CA195B"/>
    <w:rsid w:val="00CA1E46"/>
    <w:rsid w:val="00CA2545"/>
    <w:rsid w:val="00CA2BDB"/>
    <w:rsid w:val="00CA2E6A"/>
    <w:rsid w:val="00CA3A3F"/>
    <w:rsid w:val="00CA3D2E"/>
    <w:rsid w:val="00CA49E1"/>
    <w:rsid w:val="00CA5B6A"/>
    <w:rsid w:val="00CA5CEA"/>
    <w:rsid w:val="00CA5F00"/>
    <w:rsid w:val="00CA6036"/>
    <w:rsid w:val="00CA64EC"/>
    <w:rsid w:val="00CA68B8"/>
    <w:rsid w:val="00CA6CD7"/>
    <w:rsid w:val="00CA6F6D"/>
    <w:rsid w:val="00CA78AA"/>
    <w:rsid w:val="00CA7B1A"/>
    <w:rsid w:val="00CA7B61"/>
    <w:rsid w:val="00CB00DE"/>
    <w:rsid w:val="00CB0377"/>
    <w:rsid w:val="00CB0648"/>
    <w:rsid w:val="00CB0B0F"/>
    <w:rsid w:val="00CB0D8A"/>
    <w:rsid w:val="00CB0DD4"/>
    <w:rsid w:val="00CB0E0D"/>
    <w:rsid w:val="00CB0E76"/>
    <w:rsid w:val="00CB1444"/>
    <w:rsid w:val="00CB1561"/>
    <w:rsid w:val="00CB1751"/>
    <w:rsid w:val="00CB1A6C"/>
    <w:rsid w:val="00CB1B3F"/>
    <w:rsid w:val="00CB1D6D"/>
    <w:rsid w:val="00CB2A0B"/>
    <w:rsid w:val="00CB2B27"/>
    <w:rsid w:val="00CB3159"/>
    <w:rsid w:val="00CB3324"/>
    <w:rsid w:val="00CB349B"/>
    <w:rsid w:val="00CB372D"/>
    <w:rsid w:val="00CB3BAA"/>
    <w:rsid w:val="00CB48DC"/>
    <w:rsid w:val="00CB4C7C"/>
    <w:rsid w:val="00CB4F26"/>
    <w:rsid w:val="00CB5770"/>
    <w:rsid w:val="00CB5CF2"/>
    <w:rsid w:val="00CB5F4F"/>
    <w:rsid w:val="00CB69A2"/>
    <w:rsid w:val="00CB7401"/>
    <w:rsid w:val="00CB74BE"/>
    <w:rsid w:val="00CB7C97"/>
    <w:rsid w:val="00CB7EC4"/>
    <w:rsid w:val="00CC0AD0"/>
    <w:rsid w:val="00CC0B74"/>
    <w:rsid w:val="00CC10AB"/>
    <w:rsid w:val="00CC1638"/>
    <w:rsid w:val="00CC18FB"/>
    <w:rsid w:val="00CC1FFD"/>
    <w:rsid w:val="00CC257A"/>
    <w:rsid w:val="00CC2945"/>
    <w:rsid w:val="00CC3AE1"/>
    <w:rsid w:val="00CC3C0D"/>
    <w:rsid w:val="00CC473D"/>
    <w:rsid w:val="00CC490E"/>
    <w:rsid w:val="00CC55AD"/>
    <w:rsid w:val="00CC5F7A"/>
    <w:rsid w:val="00CC6413"/>
    <w:rsid w:val="00CC65FD"/>
    <w:rsid w:val="00CC6B0F"/>
    <w:rsid w:val="00CC6BE2"/>
    <w:rsid w:val="00CC6FB4"/>
    <w:rsid w:val="00CC7182"/>
    <w:rsid w:val="00CC76A1"/>
    <w:rsid w:val="00CD03F9"/>
    <w:rsid w:val="00CD03FF"/>
    <w:rsid w:val="00CD0A1E"/>
    <w:rsid w:val="00CD0B7E"/>
    <w:rsid w:val="00CD12F3"/>
    <w:rsid w:val="00CD1DAD"/>
    <w:rsid w:val="00CD1FB7"/>
    <w:rsid w:val="00CD2C27"/>
    <w:rsid w:val="00CD324B"/>
    <w:rsid w:val="00CD3475"/>
    <w:rsid w:val="00CD356B"/>
    <w:rsid w:val="00CD3DCB"/>
    <w:rsid w:val="00CD4A9E"/>
    <w:rsid w:val="00CD56E2"/>
    <w:rsid w:val="00CD5835"/>
    <w:rsid w:val="00CD5968"/>
    <w:rsid w:val="00CD5DFE"/>
    <w:rsid w:val="00CD6D02"/>
    <w:rsid w:val="00CD6DF9"/>
    <w:rsid w:val="00CE04BD"/>
    <w:rsid w:val="00CE05A1"/>
    <w:rsid w:val="00CE0A69"/>
    <w:rsid w:val="00CE1A7C"/>
    <w:rsid w:val="00CE271C"/>
    <w:rsid w:val="00CE3A8C"/>
    <w:rsid w:val="00CE3B4C"/>
    <w:rsid w:val="00CE4D38"/>
    <w:rsid w:val="00CE5523"/>
    <w:rsid w:val="00CE5C87"/>
    <w:rsid w:val="00CE6187"/>
    <w:rsid w:val="00CE640C"/>
    <w:rsid w:val="00CE6E92"/>
    <w:rsid w:val="00CE6F8E"/>
    <w:rsid w:val="00CE6F9E"/>
    <w:rsid w:val="00CE70F5"/>
    <w:rsid w:val="00CE738C"/>
    <w:rsid w:val="00CE7933"/>
    <w:rsid w:val="00CE7A28"/>
    <w:rsid w:val="00CE7BAC"/>
    <w:rsid w:val="00CE7E23"/>
    <w:rsid w:val="00CF06A5"/>
    <w:rsid w:val="00CF1562"/>
    <w:rsid w:val="00CF1B12"/>
    <w:rsid w:val="00CF1C38"/>
    <w:rsid w:val="00CF214F"/>
    <w:rsid w:val="00CF29C2"/>
    <w:rsid w:val="00CF2C3C"/>
    <w:rsid w:val="00CF2CAB"/>
    <w:rsid w:val="00CF32B5"/>
    <w:rsid w:val="00CF3834"/>
    <w:rsid w:val="00CF39FA"/>
    <w:rsid w:val="00CF42F6"/>
    <w:rsid w:val="00CF4642"/>
    <w:rsid w:val="00CF4B19"/>
    <w:rsid w:val="00CF4B8E"/>
    <w:rsid w:val="00CF4BBE"/>
    <w:rsid w:val="00CF4D0B"/>
    <w:rsid w:val="00CF4F19"/>
    <w:rsid w:val="00CF51C3"/>
    <w:rsid w:val="00CF6050"/>
    <w:rsid w:val="00CF6069"/>
    <w:rsid w:val="00CF625D"/>
    <w:rsid w:val="00CF7773"/>
    <w:rsid w:val="00CF7A35"/>
    <w:rsid w:val="00CF7D8A"/>
    <w:rsid w:val="00D0006B"/>
    <w:rsid w:val="00D003C0"/>
    <w:rsid w:val="00D00E76"/>
    <w:rsid w:val="00D00E87"/>
    <w:rsid w:val="00D0144D"/>
    <w:rsid w:val="00D016CA"/>
    <w:rsid w:val="00D03467"/>
    <w:rsid w:val="00D036CD"/>
    <w:rsid w:val="00D03899"/>
    <w:rsid w:val="00D0398C"/>
    <w:rsid w:val="00D04AAB"/>
    <w:rsid w:val="00D04DAC"/>
    <w:rsid w:val="00D053F2"/>
    <w:rsid w:val="00D05813"/>
    <w:rsid w:val="00D0586F"/>
    <w:rsid w:val="00D0597C"/>
    <w:rsid w:val="00D05D56"/>
    <w:rsid w:val="00D05E00"/>
    <w:rsid w:val="00D05E2B"/>
    <w:rsid w:val="00D065FA"/>
    <w:rsid w:val="00D06B47"/>
    <w:rsid w:val="00D06FD8"/>
    <w:rsid w:val="00D079D6"/>
    <w:rsid w:val="00D07B5B"/>
    <w:rsid w:val="00D11281"/>
    <w:rsid w:val="00D1139C"/>
    <w:rsid w:val="00D11839"/>
    <w:rsid w:val="00D11B0B"/>
    <w:rsid w:val="00D11D4C"/>
    <w:rsid w:val="00D12B8D"/>
    <w:rsid w:val="00D130E9"/>
    <w:rsid w:val="00D131D3"/>
    <w:rsid w:val="00D135BD"/>
    <w:rsid w:val="00D135FB"/>
    <w:rsid w:val="00D13636"/>
    <w:rsid w:val="00D140EE"/>
    <w:rsid w:val="00D15378"/>
    <w:rsid w:val="00D15C17"/>
    <w:rsid w:val="00D16749"/>
    <w:rsid w:val="00D1698E"/>
    <w:rsid w:val="00D1756D"/>
    <w:rsid w:val="00D17B1D"/>
    <w:rsid w:val="00D17B69"/>
    <w:rsid w:val="00D2036D"/>
    <w:rsid w:val="00D20449"/>
    <w:rsid w:val="00D2044D"/>
    <w:rsid w:val="00D20AD5"/>
    <w:rsid w:val="00D20B77"/>
    <w:rsid w:val="00D20D99"/>
    <w:rsid w:val="00D214A7"/>
    <w:rsid w:val="00D21B78"/>
    <w:rsid w:val="00D221A8"/>
    <w:rsid w:val="00D22898"/>
    <w:rsid w:val="00D230AD"/>
    <w:rsid w:val="00D2317D"/>
    <w:rsid w:val="00D23206"/>
    <w:rsid w:val="00D23466"/>
    <w:rsid w:val="00D23A0F"/>
    <w:rsid w:val="00D23A11"/>
    <w:rsid w:val="00D23A6B"/>
    <w:rsid w:val="00D23C5B"/>
    <w:rsid w:val="00D24252"/>
    <w:rsid w:val="00D25EB2"/>
    <w:rsid w:val="00D25EEF"/>
    <w:rsid w:val="00D25F68"/>
    <w:rsid w:val="00D2682D"/>
    <w:rsid w:val="00D26E21"/>
    <w:rsid w:val="00D270C3"/>
    <w:rsid w:val="00D271D4"/>
    <w:rsid w:val="00D2759C"/>
    <w:rsid w:val="00D27FAF"/>
    <w:rsid w:val="00D30008"/>
    <w:rsid w:val="00D30280"/>
    <w:rsid w:val="00D304C8"/>
    <w:rsid w:val="00D30618"/>
    <w:rsid w:val="00D30703"/>
    <w:rsid w:val="00D30B66"/>
    <w:rsid w:val="00D30C88"/>
    <w:rsid w:val="00D30F16"/>
    <w:rsid w:val="00D316C0"/>
    <w:rsid w:val="00D316C5"/>
    <w:rsid w:val="00D31B1E"/>
    <w:rsid w:val="00D31E15"/>
    <w:rsid w:val="00D32426"/>
    <w:rsid w:val="00D3250F"/>
    <w:rsid w:val="00D325F5"/>
    <w:rsid w:val="00D32669"/>
    <w:rsid w:val="00D32789"/>
    <w:rsid w:val="00D329F3"/>
    <w:rsid w:val="00D32BDF"/>
    <w:rsid w:val="00D32FBD"/>
    <w:rsid w:val="00D33227"/>
    <w:rsid w:val="00D33787"/>
    <w:rsid w:val="00D33CFA"/>
    <w:rsid w:val="00D34491"/>
    <w:rsid w:val="00D34714"/>
    <w:rsid w:val="00D351E7"/>
    <w:rsid w:val="00D3536D"/>
    <w:rsid w:val="00D35383"/>
    <w:rsid w:val="00D35BA3"/>
    <w:rsid w:val="00D35DE3"/>
    <w:rsid w:val="00D367DB"/>
    <w:rsid w:val="00D36D96"/>
    <w:rsid w:val="00D3708B"/>
    <w:rsid w:val="00D3712E"/>
    <w:rsid w:val="00D3782E"/>
    <w:rsid w:val="00D37D42"/>
    <w:rsid w:val="00D40393"/>
    <w:rsid w:val="00D40663"/>
    <w:rsid w:val="00D40D95"/>
    <w:rsid w:val="00D40F4D"/>
    <w:rsid w:val="00D411B6"/>
    <w:rsid w:val="00D4153D"/>
    <w:rsid w:val="00D417BE"/>
    <w:rsid w:val="00D43073"/>
    <w:rsid w:val="00D433D4"/>
    <w:rsid w:val="00D43636"/>
    <w:rsid w:val="00D44089"/>
    <w:rsid w:val="00D44884"/>
    <w:rsid w:val="00D45C1A"/>
    <w:rsid w:val="00D45DDA"/>
    <w:rsid w:val="00D45FA8"/>
    <w:rsid w:val="00D4666B"/>
    <w:rsid w:val="00D46CC3"/>
    <w:rsid w:val="00D475F8"/>
    <w:rsid w:val="00D47C7D"/>
    <w:rsid w:val="00D5001C"/>
    <w:rsid w:val="00D50551"/>
    <w:rsid w:val="00D50576"/>
    <w:rsid w:val="00D5089F"/>
    <w:rsid w:val="00D50C8D"/>
    <w:rsid w:val="00D52968"/>
    <w:rsid w:val="00D52B1F"/>
    <w:rsid w:val="00D538D8"/>
    <w:rsid w:val="00D54A0D"/>
    <w:rsid w:val="00D54E5D"/>
    <w:rsid w:val="00D5538C"/>
    <w:rsid w:val="00D555D6"/>
    <w:rsid w:val="00D5578C"/>
    <w:rsid w:val="00D55CC4"/>
    <w:rsid w:val="00D55CF2"/>
    <w:rsid w:val="00D55DA7"/>
    <w:rsid w:val="00D57008"/>
    <w:rsid w:val="00D578F0"/>
    <w:rsid w:val="00D57CAD"/>
    <w:rsid w:val="00D60FA8"/>
    <w:rsid w:val="00D61222"/>
    <w:rsid w:val="00D614A6"/>
    <w:rsid w:val="00D61543"/>
    <w:rsid w:val="00D6174E"/>
    <w:rsid w:val="00D618CE"/>
    <w:rsid w:val="00D61B99"/>
    <w:rsid w:val="00D61BE9"/>
    <w:rsid w:val="00D621B4"/>
    <w:rsid w:val="00D62DAA"/>
    <w:rsid w:val="00D63DBE"/>
    <w:rsid w:val="00D643A2"/>
    <w:rsid w:val="00D65472"/>
    <w:rsid w:val="00D659C4"/>
    <w:rsid w:val="00D65BF0"/>
    <w:rsid w:val="00D65E7B"/>
    <w:rsid w:val="00D66102"/>
    <w:rsid w:val="00D66740"/>
    <w:rsid w:val="00D669BE"/>
    <w:rsid w:val="00D6705C"/>
    <w:rsid w:val="00D67284"/>
    <w:rsid w:val="00D67637"/>
    <w:rsid w:val="00D67E7F"/>
    <w:rsid w:val="00D70C56"/>
    <w:rsid w:val="00D70F23"/>
    <w:rsid w:val="00D714ED"/>
    <w:rsid w:val="00D7151A"/>
    <w:rsid w:val="00D71950"/>
    <w:rsid w:val="00D72700"/>
    <w:rsid w:val="00D73644"/>
    <w:rsid w:val="00D7371A"/>
    <w:rsid w:val="00D73A5B"/>
    <w:rsid w:val="00D74B68"/>
    <w:rsid w:val="00D74E8F"/>
    <w:rsid w:val="00D75097"/>
    <w:rsid w:val="00D751BA"/>
    <w:rsid w:val="00D757AB"/>
    <w:rsid w:val="00D75B39"/>
    <w:rsid w:val="00D75EB4"/>
    <w:rsid w:val="00D75F6E"/>
    <w:rsid w:val="00D764F9"/>
    <w:rsid w:val="00D76621"/>
    <w:rsid w:val="00D76CFB"/>
    <w:rsid w:val="00D77171"/>
    <w:rsid w:val="00D77343"/>
    <w:rsid w:val="00D80590"/>
    <w:rsid w:val="00D80997"/>
    <w:rsid w:val="00D80F15"/>
    <w:rsid w:val="00D810F9"/>
    <w:rsid w:val="00D81159"/>
    <w:rsid w:val="00D811B6"/>
    <w:rsid w:val="00D8127E"/>
    <w:rsid w:val="00D8138A"/>
    <w:rsid w:val="00D81C2F"/>
    <w:rsid w:val="00D82520"/>
    <w:rsid w:val="00D827CD"/>
    <w:rsid w:val="00D82DB5"/>
    <w:rsid w:val="00D83070"/>
    <w:rsid w:val="00D8315F"/>
    <w:rsid w:val="00D83373"/>
    <w:rsid w:val="00D838EE"/>
    <w:rsid w:val="00D8419D"/>
    <w:rsid w:val="00D8470B"/>
    <w:rsid w:val="00D8473B"/>
    <w:rsid w:val="00D84B48"/>
    <w:rsid w:val="00D85175"/>
    <w:rsid w:val="00D861EF"/>
    <w:rsid w:val="00D864AE"/>
    <w:rsid w:val="00D8667B"/>
    <w:rsid w:val="00D86907"/>
    <w:rsid w:val="00D86CC9"/>
    <w:rsid w:val="00D86DAE"/>
    <w:rsid w:val="00D8714E"/>
    <w:rsid w:val="00D87AA7"/>
    <w:rsid w:val="00D90AE5"/>
    <w:rsid w:val="00D90D83"/>
    <w:rsid w:val="00D90E43"/>
    <w:rsid w:val="00D91228"/>
    <w:rsid w:val="00D92317"/>
    <w:rsid w:val="00D92347"/>
    <w:rsid w:val="00D923A7"/>
    <w:rsid w:val="00D93F0B"/>
    <w:rsid w:val="00D93F4B"/>
    <w:rsid w:val="00D94289"/>
    <w:rsid w:val="00D9462B"/>
    <w:rsid w:val="00D9505A"/>
    <w:rsid w:val="00D95214"/>
    <w:rsid w:val="00D95348"/>
    <w:rsid w:val="00D959A3"/>
    <w:rsid w:val="00D9663C"/>
    <w:rsid w:val="00D9699D"/>
    <w:rsid w:val="00D96C05"/>
    <w:rsid w:val="00D97034"/>
    <w:rsid w:val="00D971E0"/>
    <w:rsid w:val="00D97BBF"/>
    <w:rsid w:val="00D97C8D"/>
    <w:rsid w:val="00DA01D8"/>
    <w:rsid w:val="00DA0230"/>
    <w:rsid w:val="00DA0F78"/>
    <w:rsid w:val="00DA12F1"/>
    <w:rsid w:val="00DA1473"/>
    <w:rsid w:val="00DA17F9"/>
    <w:rsid w:val="00DA228D"/>
    <w:rsid w:val="00DA25F5"/>
    <w:rsid w:val="00DA2947"/>
    <w:rsid w:val="00DA32A3"/>
    <w:rsid w:val="00DA3ACD"/>
    <w:rsid w:val="00DA3CEB"/>
    <w:rsid w:val="00DA46CC"/>
    <w:rsid w:val="00DA51E7"/>
    <w:rsid w:val="00DA5472"/>
    <w:rsid w:val="00DA5903"/>
    <w:rsid w:val="00DA5C04"/>
    <w:rsid w:val="00DA6563"/>
    <w:rsid w:val="00DA6760"/>
    <w:rsid w:val="00DA7A3C"/>
    <w:rsid w:val="00DA7B4A"/>
    <w:rsid w:val="00DA7BA3"/>
    <w:rsid w:val="00DB003C"/>
    <w:rsid w:val="00DB0888"/>
    <w:rsid w:val="00DB167D"/>
    <w:rsid w:val="00DB179D"/>
    <w:rsid w:val="00DB22D9"/>
    <w:rsid w:val="00DB2992"/>
    <w:rsid w:val="00DB2B00"/>
    <w:rsid w:val="00DB3049"/>
    <w:rsid w:val="00DB3241"/>
    <w:rsid w:val="00DB4191"/>
    <w:rsid w:val="00DB41A1"/>
    <w:rsid w:val="00DB42CC"/>
    <w:rsid w:val="00DB444D"/>
    <w:rsid w:val="00DB44DF"/>
    <w:rsid w:val="00DB47FF"/>
    <w:rsid w:val="00DB4885"/>
    <w:rsid w:val="00DB4892"/>
    <w:rsid w:val="00DB4ADE"/>
    <w:rsid w:val="00DB4B9C"/>
    <w:rsid w:val="00DB57EF"/>
    <w:rsid w:val="00DB5924"/>
    <w:rsid w:val="00DB5C05"/>
    <w:rsid w:val="00DB5CD5"/>
    <w:rsid w:val="00DB5FDF"/>
    <w:rsid w:val="00DB6051"/>
    <w:rsid w:val="00DB61EA"/>
    <w:rsid w:val="00DB624A"/>
    <w:rsid w:val="00DB630C"/>
    <w:rsid w:val="00DB6DF3"/>
    <w:rsid w:val="00DB6E56"/>
    <w:rsid w:val="00DB6EF6"/>
    <w:rsid w:val="00DB7929"/>
    <w:rsid w:val="00DC02A1"/>
    <w:rsid w:val="00DC0654"/>
    <w:rsid w:val="00DC0989"/>
    <w:rsid w:val="00DC0DFB"/>
    <w:rsid w:val="00DC1442"/>
    <w:rsid w:val="00DC17A6"/>
    <w:rsid w:val="00DC204B"/>
    <w:rsid w:val="00DC2204"/>
    <w:rsid w:val="00DC2813"/>
    <w:rsid w:val="00DC34F6"/>
    <w:rsid w:val="00DC3637"/>
    <w:rsid w:val="00DC367F"/>
    <w:rsid w:val="00DC55EA"/>
    <w:rsid w:val="00DC5DC3"/>
    <w:rsid w:val="00DC64C1"/>
    <w:rsid w:val="00DC64DC"/>
    <w:rsid w:val="00DC6BDA"/>
    <w:rsid w:val="00DC7A93"/>
    <w:rsid w:val="00DC7FDC"/>
    <w:rsid w:val="00DD0506"/>
    <w:rsid w:val="00DD0C8B"/>
    <w:rsid w:val="00DD1917"/>
    <w:rsid w:val="00DD1C6F"/>
    <w:rsid w:val="00DD1ECD"/>
    <w:rsid w:val="00DD2229"/>
    <w:rsid w:val="00DD2445"/>
    <w:rsid w:val="00DD28F1"/>
    <w:rsid w:val="00DD2DBE"/>
    <w:rsid w:val="00DD32D9"/>
    <w:rsid w:val="00DD3379"/>
    <w:rsid w:val="00DD3784"/>
    <w:rsid w:val="00DD3D97"/>
    <w:rsid w:val="00DD3EDF"/>
    <w:rsid w:val="00DD47B5"/>
    <w:rsid w:val="00DD5F48"/>
    <w:rsid w:val="00DD5FBB"/>
    <w:rsid w:val="00DD686E"/>
    <w:rsid w:val="00DD761C"/>
    <w:rsid w:val="00DD772C"/>
    <w:rsid w:val="00DD7BFF"/>
    <w:rsid w:val="00DD7C80"/>
    <w:rsid w:val="00DD7D5D"/>
    <w:rsid w:val="00DE033E"/>
    <w:rsid w:val="00DE04A3"/>
    <w:rsid w:val="00DE0D86"/>
    <w:rsid w:val="00DE0E0E"/>
    <w:rsid w:val="00DE129C"/>
    <w:rsid w:val="00DE187D"/>
    <w:rsid w:val="00DE1D80"/>
    <w:rsid w:val="00DE20DE"/>
    <w:rsid w:val="00DE31A8"/>
    <w:rsid w:val="00DE33DF"/>
    <w:rsid w:val="00DE4385"/>
    <w:rsid w:val="00DE44A9"/>
    <w:rsid w:val="00DE4D40"/>
    <w:rsid w:val="00DE4D97"/>
    <w:rsid w:val="00DE4F6C"/>
    <w:rsid w:val="00DE50E1"/>
    <w:rsid w:val="00DE5596"/>
    <w:rsid w:val="00DE58CD"/>
    <w:rsid w:val="00DE5AF3"/>
    <w:rsid w:val="00DF0642"/>
    <w:rsid w:val="00DF07BB"/>
    <w:rsid w:val="00DF10CA"/>
    <w:rsid w:val="00DF1328"/>
    <w:rsid w:val="00DF198B"/>
    <w:rsid w:val="00DF1D84"/>
    <w:rsid w:val="00DF2049"/>
    <w:rsid w:val="00DF2133"/>
    <w:rsid w:val="00DF2A2F"/>
    <w:rsid w:val="00DF3176"/>
    <w:rsid w:val="00DF3920"/>
    <w:rsid w:val="00DF3961"/>
    <w:rsid w:val="00DF3E75"/>
    <w:rsid w:val="00DF4429"/>
    <w:rsid w:val="00DF45B9"/>
    <w:rsid w:val="00DF4872"/>
    <w:rsid w:val="00DF49F3"/>
    <w:rsid w:val="00DF4F86"/>
    <w:rsid w:val="00DF63D1"/>
    <w:rsid w:val="00DF7435"/>
    <w:rsid w:val="00DF7B4B"/>
    <w:rsid w:val="00DF7C28"/>
    <w:rsid w:val="00E00743"/>
    <w:rsid w:val="00E00A32"/>
    <w:rsid w:val="00E00FD7"/>
    <w:rsid w:val="00E010CC"/>
    <w:rsid w:val="00E01444"/>
    <w:rsid w:val="00E0150E"/>
    <w:rsid w:val="00E017A0"/>
    <w:rsid w:val="00E02A8D"/>
    <w:rsid w:val="00E03841"/>
    <w:rsid w:val="00E04951"/>
    <w:rsid w:val="00E06A7C"/>
    <w:rsid w:val="00E0787F"/>
    <w:rsid w:val="00E07EB0"/>
    <w:rsid w:val="00E1070A"/>
    <w:rsid w:val="00E11728"/>
    <w:rsid w:val="00E11CFC"/>
    <w:rsid w:val="00E11EA7"/>
    <w:rsid w:val="00E12AE6"/>
    <w:rsid w:val="00E13AE0"/>
    <w:rsid w:val="00E13BD4"/>
    <w:rsid w:val="00E13DBD"/>
    <w:rsid w:val="00E142F7"/>
    <w:rsid w:val="00E1484F"/>
    <w:rsid w:val="00E14C36"/>
    <w:rsid w:val="00E158AC"/>
    <w:rsid w:val="00E15B17"/>
    <w:rsid w:val="00E15CD7"/>
    <w:rsid w:val="00E1673A"/>
    <w:rsid w:val="00E1713E"/>
    <w:rsid w:val="00E17414"/>
    <w:rsid w:val="00E174E3"/>
    <w:rsid w:val="00E177C7"/>
    <w:rsid w:val="00E1791B"/>
    <w:rsid w:val="00E17D1B"/>
    <w:rsid w:val="00E20888"/>
    <w:rsid w:val="00E20B5D"/>
    <w:rsid w:val="00E20DE9"/>
    <w:rsid w:val="00E21109"/>
    <w:rsid w:val="00E2139B"/>
    <w:rsid w:val="00E214D9"/>
    <w:rsid w:val="00E21662"/>
    <w:rsid w:val="00E22138"/>
    <w:rsid w:val="00E2231E"/>
    <w:rsid w:val="00E2271C"/>
    <w:rsid w:val="00E22F10"/>
    <w:rsid w:val="00E22F2E"/>
    <w:rsid w:val="00E230A8"/>
    <w:rsid w:val="00E231CE"/>
    <w:rsid w:val="00E236E4"/>
    <w:rsid w:val="00E23B9A"/>
    <w:rsid w:val="00E24127"/>
    <w:rsid w:val="00E2577D"/>
    <w:rsid w:val="00E257A9"/>
    <w:rsid w:val="00E25A1D"/>
    <w:rsid w:val="00E25D82"/>
    <w:rsid w:val="00E25FE5"/>
    <w:rsid w:val="00E2677B"/>
    <w:rsid w:val="00E271F6"/>
    <w:rsid w:val="00E273C8"/>
    <w:rsid w:val="00E277B8"/>
    <w:rsid w:val="00E27AF9"/>
    <w:rsid w:val="00E308C6"/>
    <w:rsid w:val="00E30AB1"/>
    <w:rsid w:val="00E31115"/>
    <w:rsid w:val="00E315BB"/>
    <w:rsid w:val="00E315F8"/>
    <w:rsid w:val="00E318FC"/>
    <w:rsid w:val="00E31CE9"/>
    <w:rsid w:val="00E31F23"/>
    <w:rsid w:val="00E32FFD"/>
    <w:rsid w:val="00E3355B"/>
    <w:rsid w:val="00E336A5"/>
    <w:rsid w:val="00E338F8"/>
    <w:rsid w:val="00E33D20"/>
    <w:rsid w:val="00E33E10"/>
    <w:rsid w:val="00E33FA3"/>
    <w:rsid w:val="00E34BC4"/>
    <w:rsid w:val="00E35B68"/>
    <w:rsid w:val="00E37C7D"/>
    <w:rsid w:val="00E40198"/>
    <w:rsid w:val="00E4039D"/>
    <w:rsid w:val="00E41CCF"/>
    <w:rsid w:val="00E41DA5"/>
    <w:rsid w:val="00E42A02"/>
    <w:rsid w:val="00E42AD1"/>
    <w:rsid w:val="00E42DA9"/>
    <w:rsid w:val="00E435BE"/>
    <w:rsid w:val="00E446E3"/>
    <w:rsid w:val="00E44827"/>
    <w:rsid w:val="00E44970"/>
    <w:rsid w:val="00E45377"/>
    <w:rsid w:val="00E45756"/>
    <w:rsid w:val="00E46113"/>
    <w:rsid w:val="00E46F85"/>
    <w:rsid w:val="00E46FD2"/>
    <w:rsid w:val="00E47870"/>
    <w:rsid w:val="00E50769"/>
    <w:rsid w:val="00E5109E"/>
    <w:rsid w:val="00E510E0"/>
    <w:rsid w:val="00E515D9"/>
    <w:rsid w:val="00E51651"/>
    <w:rsid w:val="00E518E3"/>
    <w:rsid w:val="00E51950"/>
    <w:rsid w:val="00E51FCC"/>
    <w:rsid w:val="00E52850"/>
    <w:rsid w:val="00E5293A"/>
    <w:rsid w:val="00E5299B"/>
    <w:rsid w:val="00E52B28"/>
    <w:rsid w:val="00E52D79"/>
    <w:rsid w:val="00E52DB7"/>
    <w:rsid w:val="00E54509"/>
    <w:rsid w:val="00E55945"/>
    <w:rsid w:val="00E55A92"/>
    <w:rsid w:val="00E568D5"/>
    <w:rsid w:val="00E56938"/>
    <w:rsid w:val="00E56F51"/>
    <w:rsid w:val="00E577D0"/>
    <w:rsid w:val="00E57A8D"/>
    <w:rsid w:val="00E57C3F"/>
    <w:rsid w:val="00E60013"/>
    <w:rsid w:val="00E6090C"/>
    <w:rsid w:val="00E60BD8"/>
    <w:rsid w:val="00E615AF"/>
    <w:rsid w:val="00E62B56"/>
    <w:rsid w:val="00E6309B"/>
    <w:rsid w:val="00E630FB"/>
    <w:rsid w:val="00E64171"/>
    <w:rsid w:val="00E64522"/>
    <w:rsid w:val="00E6483E"/>
    <w:rsid w:val="00E65029"/>
    <w:rsid w:val="00E658B8"/>
    <w:rsid w:val="00E66277"/>
    <w:rsid w:val="00E66647"/>
    <w:rsid w:val="00E67305"/>
    <w:rsid w:val="00E67A44"/>
    <w:rsid w:val="00E67D20"/>
    <w:rsid w:val="00E707C5"/>
    <w:rsid w:val="00E711AF"/>
    <w:rsid w:val="00E7210D"/>
    <w:rsid w:val="00E721CA"/>
    <w:rsid w:val="00E72323"/>
    <w:rsid w:val="00E72B9D"/>
    <w:rsid w:val="00E733B7"/>
    <w:rsid w:val="00E733C7"/>
    <w:rsid w:val="00E7341E"/>
    <w:rsid w:val="00E73437"/>
    <w:rsid w:val="00E73FA1"/>
    <w:rsid w:val="00E74434"/>
    <w:rsid w:val="00E767B5"/>
    <w:rsid w:val="00E76B23"/>
    <w:rsid w:val="00E76C04"/>
    <w:rsid w:val="00E76E65"/>
    <w:rsid w:val="00E76E7A"/>
    <w:rsid w:val="00E77332"/>
    <w:rsid w:val="00E77666"/>
    <w:rsid w:val="00E779B4"/>
    <w:rsid w:val="00E77FB6"/>
    <w:rsid w:val="00E80050"/>
    <w:rsid w:val="00E81914"/>
    <w:rsid w:val="00E82121"/>
    <w:rsid w:val="00E82D38"/>
    <w:rsid w:val="00E82F6E"/>
    <w:rsid w:val="00E83202"/>
    <w:rsid w:val="00E8396B"/>
    <w:rsid w:val="00E84153"/>
    <w:rsid w:val="00E841D8"/>
    <w:rsid w:val="00E846D2"/>
    <w:rsid w:val="00E8516F"/>
    <w:rsid w:val="00E8527F"/>
    <w:rsid w:val="00E862B1"/>
    <w:rsid w:val="00E86520"/>
    <w:rsid w:val="00E86754"/>
    <w:rsid w:val="00E86BB4"/>
    <w:rsid w:val="00E86BCF"/>
    <w:rsid w:val="00E87647"/>
    <w:rsid w:val="00E90AEE"/>
    <w:rsid w:val="00E90EAA"/>
    <w:rsid w:val="00E920CB"/>
    <w:rsid w:val="00E92158"/>
    <w:rsid w:val="00E921EE"/>
    <w:rsid w:val="00E923D3"/>
    <w:rsid w:val="00E929AE"/>
    <w:rsid w:val="00E92A99"/>
    <w:rsid w:val="00E92FAB"/>
    <w:rsid w:val="00E94290"/>
    <w:rsid w:val="00E94517"/>
    <w:rsid w:val="00E953D1"/>
    <w:rsid w:val="00E953F8"/>
    <w:rsid w:val="00E954DA"/>
    <w:rsid w:val="00E955FA"/>
    <w:rsid w:val="00E957ED"/>
    <w:rsid w:val="00E95E5B"/>
    <w:rsid w:val="00E967C3"/>
    <w:rsid w:val="00E96DB4"/>
    <w:rsid w:val="00E97303"/>
    <w:rsid w:val="00EA0A67"/>
    <w:rsid w:val="00EA0AFE"/>
    <w:rsid w:val="00EA0B15"/>
    <w:rsid w:val="00EA14E6"/>
    <w:rsid w:val="00EA1645"/>
    <w:rsid w:val="00EA24D6"/>
    <w:rsid w:val="00EA2BD7"/>
    <w:rsid w:val="00EA2E7B"/>
    <w:rsid w:val="00EA3481"/>
    <w:rsid w:val="00EA34E7"/>
    <w:rsid w:val="00EA47B6"/>
    <w:rsid w:val="00EA4E39"/>
    <w:rsid w:val="00EA5DDF"/>
    <w:rsid w:val="00EA5E9D"/>
    <w:rsid w:val="00EA5EC9"/>
    <w:rsid w:val="00EA6C46"/>
    <w:rsid w:val="00EA7155"/>
    <w:rsid w:val="00EA7ABA"/>
    <w:rsid w:val="00EB01A1"/>
    <w:rsid w:val="00EB08AF"/>
    <w:rsid w:val="00EB0C53"/>
    <w:rsid w:val="00EB11E4"/>
    <w:rsid w:val="00EB121F"/>
    <w:rsid w:val="00EB1D30"/>
    <w:rsid w:val="00EB1E55"/>
    <w:rsid w:val="00EB2AA7"/>
    <w:rsid w:val="00EB2ECA"/>
    <w:rsid w:val="00EB32FE"/>
    <w:rsid w:val="00EB4C87"/>
    <w:rsid w:val="00EB4DB1"/>
    <w:rsid w:val="00EB5E36"/>
    <w:rsid w:val="00EB6A40"/>
    <w:rsid w:val="00EB7754"/>
    <w:rsid w:val="00EB7DAF"/>
    <w:rsid w:val="00EC0EA6"/>
    <w:rsid w:val="00EC1AB1"/>
    <w:rsid w:val="00EC250F"/>
    <w:rsid w:val="00EC2696"/>
    <w:rsid w:val="00EC2C14"/>
    <w:rsid w:val="00EC2F16"/>
    <w:rsid w:val="00EC31CA"/>
    <w:rsid w:val="00EC3425"/>
    <w:rsid w:val="00EC4288"/>
    <w:rsid w:val="00EC464C"/>
    <w:rsid w:val="00EC4822"/>
    <w:rsid w:val="00EC559E"/>
    <w:rsid w:val="00EC56BF"/>
    <w:rsid w:val="00EC593F"/>
    <w:rsid w:val="00EC61A7"/>
    <w:rsid w:val="00EC6236"/>
    <w:rsid w:val="00EC6DBA"/>
    <w:rsid w:val="00EC6E02"/>
    <w:rsid w:val="00EC6F1D"/>
    <w:rsid w:val="00EC746D"/>
    <w:rsid w:val="00EC76AB"/>
    <w:rsid w:val="00EC7B6B"/>
    <w:rsid w:val="00ED014F"/>
    <w:rsid w:val="00ED0296"/>
    <w:rsid w:val="00ED0366"/>
    <w:rsid w:val="00ED03C5"/>
    <w:rsid w:val="00ED062B"/>
    <w:rsid w:val="00ED0753"/>
    <w:rsid w:val="00ED09B0"/>
    <w:rsid w:val="00ED0FA4"/>
    <w:rsid w:val="00ED1738"/>
    <w:rsid w:val="00ED1808"/>
    <w:rsid w:val="00ED1A46"/>
    <w:rsid w:val="00ED1B4B"/>
    <w:rsid w:val="00ED2969"/>
    <w:rsid w:val="00ED2C1D"/>
    <w:rsid w:val="00ED2CFE"/>
    <w:rsid w:val="00ED3F6F"/>
    <w:rsid w:val="00ED44C3"/>
    <w:rsid w:val="00ED476C"/>
    <w:rsid w:val="00ED47A7"/>
    <w:rsid w:val="00ED4E60"/>
    <w:rsid w:val="00ED5737"/>
    <w:rsid w:val="00ED5C30"/>
    <w:rsid w:val="00ED671A"/>
    <w:rsid w:val="00ED6825"/>
    <w:rsid w:val="00ED6DC3"/>
    <w:rsid w:val="00ED71AC"/>
    <w:rsid w:val="00ED737D"/>
    <w:rsid w:val="00ED76A6"/>
    <w:rsid w:val="00ED7D82"/>
    <w:rsid w:val="00EE0383"/>
    <w:rsid w:val="00EE07EE"/>
    <w:rsid w:val="00EE08D1"/>
    <w:rsid w:val="00EE11F0"/>
    <w:rsid w:val="00EE1C2F"/>
    <w:rsid w:val="00EE21E0"/>
    <w:rsid w:val="00EE37D1"/>
    <w:rsid w:val="00EE38D9"/>
    <w:rsid w:val="00EE410B"/>
    <w:rsid w:val="00EE4685"/>
    <w:rsid w:val="00EE5DAC"/>
    <w:rsid w:val="00EE617C"/>
    <w:rsid w:val="00EE667E"/>
    <w:rsid w:val="00EE706D"/>
    <w:rsid w:val="00EE7636"/>
    <w:rsid w:val="00EE7839"/>
    <w:rsid w:val="00EE7E12"/>
    <w:rsid w:val="00EE7E4F"/>
    <w:rsid w:val="00EF06A3"/>
    <w:rsid w:val="00EF0A53"/>
    <w:rsid w:val="00EF0D99"/>
    <w:rsid w:val="00EF1654"/>
    <w:rsid w:val="00EF18FD"/>
    <w:rsid w:val="00EF2150"/>
    <w:rsid w:val="00EF21E2"/>
    <w:rsid w:val="00EF23B0"/>
    <w:rsid w:val="00EF284A"/>
    <w:rsid w:val="00EF2DD1"/>
    <w:rsid w:val="00EF3549"/>
    <w:rsid w:val="00EF391D"/>
    <w:rsid w:val="00EF3B75"/>
    <w:rsid w:val="00EF4629"/>
    <w:rsid w:val="00EF477E"/>
    <w:rsid w:val="00EF48B5"/>
    <w:rsid w:val="00EF4A57"/>
    <w:rsid w:val="00EF5087"/>
    <w:rsid w:val="00EF508B"/>
    <w:rsid w:val="00EF5246"/>
    <w:rsid w:val="00EF5BCB"/>
    <w:rsid w:val="00EF6025"/>
    <w:rsid w:val="00EF6374"/>
    <w:rsid w:val="00EF705F"/>
    <w:rsid w:val="00EF7189"/>
    <w:rsid w:val="00EF7A37"/>
    <w:rsid w:val="00F000F3"/>
    <w:rsid w:val="00F00985"/>
    <w:rsid w:val="00F00D0D"/>
    <w:rsid w:val="00F017F4"/>
    <w:rsid w:val="00F020AD"/>
    <w:rsid w:val="00F02881"/>
    <w:rsid w:val="00F02941"/>
    <w:rsid w:val="00F02D05"/>
    <w:rsid w:val="00F02D06"/>
    <w:rsid w:val="00F02D7E"/>
    <w:rsid w:val="00F03347"/>
    <w:rsid w:val="00F0340A"/>
    <w:rsid w:val="00F03839"/>
    <w:rsid w:val="00F03A90"/>
    <w:rsid w:val="00F0412E"/>
    <w:rsid w:val="00F041D8"/>
    <w:rsid w:val="00F044EA"/>
    <w:rsid w:val="00F049A9"/>
    <w:rsid w:val="00F0513B"/>
    <w:rsid w:val="00F0670C"/>
    <w:rsid w:val="00F07A09"/>
    <w:rsid w:val="00F10415"/>
    <w:rsid w:val="00F1083E"/>
    <w:rsid w:val="00F11483"/>
    <w:rsid w:val="00F11F42"/>
    <w:rsid w:val="00F12077"/>
    <w:rsid w:val="00F120BB"/>
    <w:rsid w:val="00F12485"/>
    <w:rsid w:val="00F128B8"/>
    <w:rsid w:val="00F12B80"/>
    <w:rsid w:val="00F12C51"/>
    <w:rsid w:val="00F12E1B"/>
    <w:rsid w:val="00F139FE"/>
    <w:rsid w:val="00F13DAE"/>
    <w:rsid w:val="00F13E8F"/>
    <w:rsid w:val="00F13EBC"/>
    <w:rsid w:val="00F13EF7"/>
    <w:rsid w:val="00F146EF"/>
    <w:rsid w:val="00F1493F"/>
    <w:rsid w:val="00F14BED"/>
    <w:rsid w:val="00F14C77"/>
    <w:rsid w:val="00F14F8F"/>
    <w:rsid w:val="00F15656"/>
    <w:rsid w:val="00F1567C"/>
    <w:rsid w:val="00F161A5"/>
    <w:rsid w:val="00F1646E"/>
    <w:rsid w:val="00F17168"/>
    <w:rsid w:val="00F171BE"/>
    <w:rsid w:val="00F178A1"/>
    <w:rsid w:val="00F203C4"/>
    <w:rsid w:val="00F209F4"/>
    <w:rsid w:val="00F20BF5"/>
    <w:rsid w:val="00F21AC5"/>
    <w:rsid w:val="00F21C70"/>
    <w:rsid w:val="00F225C7"/>
    <w:rsid w:val="00F22B5B"/>
    <w:rsid w:val="00F23A99"/>
    <w:rsid w:val="00F23B34"/>
    <w:rsid w:val="00F244AE"/>
    <w:rsid w:val="00F24883"/>
    <w:rsid w:val="00F25CAE"/>
    <w:rsid w:val="00F25F0E"/>
    <w:rsid w:val="00F26E61"/>
    <w:rsid w:val="00F27954"/>
    <w:rsid w:val="00F279C5"/>
    <w:rsid w:val="00F279F7"/>
    <w:rsid w:val="00F27D5A"/>
    <w:rsid w:val="00F27E38"/>
    <w:rsid w:val="00F30526"/>
    <w:rsid w:val="00F30602"/>
    <w:rsid w:val="00F30745"/>
    <w:rsid w:val="00F31551"/>
    <w:rsid w:val="00F32338"/>
    <w:rsid w:val="00F323C6"/>
    <w:rsid w:val="00F32E52"/>
    <w:rsid w:val="00F32EEB"/>
    <w:rsid w:val="00F32F94"/>
    <w:rsid w:val="00F345FD"/>
    <w:rsid w:val="00F356CA"/>
    <w:rsid w:val="00F360A9"/>
    <w:rsid w:val="00F361E1"/>
    <w:rsid w:val="00F3699A"/>
    <w:rsid w:val="00F36F93"/>
    <w:rsid w:val="00F379D8"/>
    <w:rsid w:val="00F37EEF"/>
    <w:rsid w:val="00F40315"/>
    <w:rsid w:val="00F40F6F"/>
    <w:rsid w:val="00F4140B"/>
    <w:rsid w:val="00F41BA2"/>
    <w:rsid w:val="00F41FB3"/>
    <w:rsid w:val="00F42106"/>
    <w:rsid w:val="00F428F3"/>
    <w:rsid w:val="00F42E45"/>
    <w:rsid w:val="00F433E1"/>
    <w:rsid w:val="00F442CA"/>
    <w:rsid w:val="00F44636"/>
    <w:rsid w:val="00F447D0"/>
    <w:rsid w:val="00F4480C"/>
    <w:rsid w:val="00F44BA6"/>
    <w:rsid w:val="00F452DA"/>
    <w:rsid w:val="00F459EE"/>
    <w:rsid w:val="00F45D62"/>
    <w:rsid w:val="00F45F6D"/>
    <w:rsid w:val="00F461F9"/>
    <w:rsid w:val="00F465EF"/>
    <w:rsid w:val="00F47426"/>
    <w:rsid w:val="00F4786E"/>
    <w:rsid w:val="00F50A33"/>
    <w:rsid w:val="00F50C9D"/>
    <w:rsid w:val="00F50F34"/>
    <w:rsid w:val="00F5217B"/>
    <w:rsid w:val="00F52370"/>
    <w:rsid w:val="00F532C9"/>
    <w:rsid w:val="00F53E2D"/>
    <w:rsid w:val="00F541AC"/>
    <w:rsid w:val="00F552B7"/>
    <w:rsid w:val="00F553E2"/>
    <w:rsid w:val="00F577F6"/>
    <w:rsid w:val="00F57CF5"/>
    <w:rsid w:val="00F57DD5"/>
    <w:rsid w:val="00F57F4F"/>
    <w:rsid w:val="00F603BF"/>
    <w:rsid w:val="00F60F55"/>
    <w:rsid w:val="00F61327"/>
    <w:rsid w:val="00F61843"/>
    <w:rsid w:val="00F61B5C"/>
    <w:rsid w:val="00F62989"/>
    <w:rsid w:val="00F62E6C"/>
    <w:rsid w:val="00F6407A"/>
    <w:rsid w:val="00F648CB"/>
    <w:rsid w:val="00F651CC"/>
    <w:rsid w:val="00F6560A"/>
    <w:rsid w:val="00F663D6"/>
    <w:rsid w:val="00F670D3"/>
    <w:rsid w:val="00F675BE"/>
    <w:rsid w:val="00F6773E"/>
    <w:rsid w:val="00F67AA8"/>
    <w:rsid w:val="00F70973"/>
    <w:rsid w:val="00F714A0"/>
    <w:rsid w:val="00F71B40"/>
    <w:rsid w:val="00F726CC"/>
    <w:rsid w:val="00F727B6"/>
    <w:rsid w:val="00F7284F"/>
    <w:rsid w:val="00F728FF"/>
    <w:rsid w:val="00F7310B"/>
    <w:rsid w:val="00F736CC"/>
    <w:rsid w:val="00F74BD2"/>
    <w:rsid w:val="00F74D35"/>
    <w:rsid w:val="00F74E4E"/>
    <w:rsid w:val="00F750B9"/>
    <w:rsid w:val="00F7582E"/>
    <w:rsid w:val="00F75ABE"/>
    <w:rsid w:val="00F7601A"/>
    <w:rsid w:val="00F7741C"/>
    <w:rsid w:val="00F7743F"/>
    <w:rsid w:val="00F774FB"/>
    <w:rsid w:val="00F77B12"/>
    <w:rsid w:val="00F77B49"/>
    <w:rsid w:val="00F77DF4"/>
    <w:rsid w:val="00F807FF"/>
    <w:rsid w:val="00F80829"/>
    <w:rsid w:val="00F815B2"/>
    <w:rsid w:val="00F82A98"/>
    <w:rsid w:val="00F82ABC"/>
    <w:rsid w:val="00F82E62"/>
    <w:rsid w:val="00F832D6"/>
    <w:rsid w:val="00F837B8"/>
    <w:rsid w:val="00F839F7"/>
    <w:rsid w:val="00F83A78"/>
    <w:rsid w:val="00F83C73"/>
    <w:rsid w:val="00F84569"/>
    <w:rsid w:val="00F84BE6"/>
    <w:rsid w:val="00F84C97"/>
    <w:rsid w:val="00F85863"/>
    <w:rsid w:val="00F859DC"/>
    <w:rsid w:val="00F85B75"/>
    <w:rsid w:val="00F860E1"/>
    <w:rsid w:val="00F86424"/>
    <w:rsid w:val="00F867C3"/>
    <w:rsid w:val="00F868E6"/>
    <w:rsid w:val="00F86EE8"/>
    <w:rsid w:val="00F87656"/>
    <w:rsid w:val="00F8770F"/>
    <w:rsid w:val="00F878C1"/>
    <w:rsid w:val="00F87A00"/>
    <w:rsid w:val="00F87F36"/>
    <w:rsid w:val="00F903C0"/>
    <w:rsid w:val="00F90A48"/>
    <w:rsid w:val="00F91364"/>
    <w:rsid w:val="00F915EA"/>
    <w:rsid w:val="00F92136"/>
    <w:rsid w:val="00F92FF0"/>
    <w:rsid w:val="00F93949"/>
    <w:rsid w:val="00F93F49"/>
    <w:rsid w:val="00F946E3"/>
    <w:rsid w:val="00F9474B"/>
    <w:rsid w:val="00F94C9C"/>
    <w:rsid w:val="00F94E27"/>
    <w:rsid w:val="00F952EC"/>
    <w:rsid w:val="00F95635"/>
    <w:rsid w:val="00F95A6A"/>
    <w:rsid w:val="00F95B3E"/>
    <w:rsid w:val="00F9676E"/>
    <w:rsid w:val="00F9696D"/>
    <w:rsid w:val="00F96AEE"/>
    <w:rsid w:val="00F96B9E"/>
    <w:rsid w:val="00F9762D"/>
    <w:rsid w:val="00F97640"/>
    <w:rsid w:val="00F97DDD"/>
    <w:rsid w:val="00FA06AE"/>
    <w:rsid w:val="00FA0A04"/>
    <w:rsid w:val="00FA10C3"/>
    <w:rsid w:val="00FA1418"/>
    <w:rsid w:val="00FA1625"/>
    <w:rsid w:val="00FA163B"/>
    <w:rsid w:val="00FA1A24"/>
    <w:rsid w:val="00FA22F9"/>
    <w:rsid w:val="00FA2486"/>
    <w:rsid w:val="00FA2A7C"/>
    <w:rsid w:val="00FA30AA"/>
    <w:rsid w:val="00FA36DB"/>
    <w:rsid w:val="00FA3D9C"/>
    <w:rsid w:val="00FA44D0"/>
    <w:rsid w:val="00FA479D"/>
    <w:rsid w:val="00FA52B0"/>
    <w:rsid w:val="00FA53FA"/>
    <w:rsid w:val="00FA63EF"/>
    <w:rsid w:val="00FA6613"/>
    <w:rsid w:val="00FA69E7"/>
    <w:rsid w:val="00FA6EC9"/>
    <w:rsid w:val="00FA77AE"/>
    <w:rsid w:val="00FB07A5"/>
    <w:rsid w:val="00FB0A2C"/>
    <w:rsid w:val="00FB0BC2"/>
    <w:rsid w:val="00FB110C"/>
    <w:rsid w:val="00FB12F1"/>
    <w:rsid w:val="00FB21F6"/>
    <w:rsid w:val="00FB2FE4"/>
    <w:rsid w:val="00FB333E"/>
    <w:rsid w:val="00FB3480"/>
    <w:rsid w:val="00FB36FE"/>
    <w:rsid w:val="00FB3B0A"/>
    <w:rsid w:val="00FB4AF1"/>
    <w:rsid w:val="00FB4BBA"/>
    <w:rsid w:val="00FB549C"/>
    <w:rsid w:val="00FB5C57"/>
    <w:rsid w:val="00FB62A7"/>
    <w:rsid w:val="00FB63C8"/>
    <w:rsid w:val="00FB6AC7"/>
    <w:rsid w:val="00FB710C"/>
    <w:rsid w:val="00FB7864"/>
    <w:rsid w:val="00FC1D8E"/>
    <w:rsid w:val="00FC2000"/>
    <w:rsid w:val="00FC2108"/>
    <w:rsid w:val="00FC215D"/>
    <w:rsid w:val="00FC227B"/>
    <w:rsid w:val="00FC29B4"/>
    <w:rsid w:val="00FC319E"/>
    <w:rsid w:val="00FC3AF1"/>
    <w:rsid w:val="00FC3C6F"/>
    <w:rsid w:val="00FC47C5"/>
    <w:rsid w:val="00FC4939"/>
    <w:rsid w:val="00FC5B4E"/>
    <w:rsid w:val="00FC6B67"/>
    <w:rsid w:val="00FC79C7"/>
    <w:rsid w:val="00FD02CD"/>
    <w:rsid w:val="00FD031D"/>
    <w:rsid w:val="00FD049F"/>
    <w:rsid w:val="00FD13F7"/>
    <w:rsid w:val="00FD2415"/>
    <w:rsid w:val="00FD2C28"/>
    <w:rsid w:val="00FD2D2D"/>
    <w:rsid w:val="00FD39B7"/>
    <w:rsid w:val="00FD419E"/>
    <w:rsid w:val="00FD42C3"/>
    <w:rsid w:val="00FD4468"/>
    <w:rsid w:val="00FD5607"/>
    <w:rsid w:val="00FD5CA5"/>
    <w:rsid w:val="00FD6851"/>
    <w:rsid w:val="00FD7B2B"/>
    <w:rsid w:val="00FE036F"/>
    <w:rsid w:val="00FE10A0"/>
    <w:rsid w:val="00FE133E"/>
    <w:rsid w:val="00FE15FF"/>
    <w:rsid w:val="00FE1B0F"/>
    <w:rsid w:val="00FE2CC8"/>
    <w:rsid w:val="00FE2EA6"/>
    <w:rsid w:val="00FE3AC6"/>
    <w:rsid w:val="00FE4530"/>
    <w:rsid w:val="00FE4824"/>
    <w:rsid w:val="00FE4F15"/>
    <w:rsid w:val="00FE60B0"/>
    <w:rsid w:val="00FE60BB"/>
    <w:rsid w:val="00FE7195"/>
    <w:rsid w:val="00FF02B3"/>
    <w:rsid w:val="00FF0D66"/>
    <w:rsid w:val="00FF1CDA"/>
    <w:rsid w:val="00FF4393"/>
    <w:rsid w:val="00FF4621"/>
    <w:rsid w:val="00FF47B4"/>
    <w:rsid w:val="00FF5094"/>
    <w:rsid w:val="00FF69D9"/>
    <w:rsid w:val="00FF6F12"/>
    <w:rsid w:val="00FF6F59"/>
    <w:rsid w:val="00FF6FB1"/>
    <w:rsid w:val="00FF7B8D"/>
    <w:rsid w:val="00FF7C1F"/>
    <w:rsid w:val="00FF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97C2FDE"/>
  <w15:chartTrackingRefBased/>
  <w15:docId w15:val="{BCFFC58F-2AC8-4D10-AF2D-23DBE5FD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6963"/>
    <w:pPr>
      <w:widowControl w:val="0"/>
      <w:suppressAutoHyphens/>
      <w:autoSpaceDE w:val="0"/>
    </w:pPr>
    <w:rPr>
      <w:rFonts w:ascii="Arial" w:hAnsi="Arial" w:cs="Arial"/>
      <w:lang w:eastAsia="ar-SA"/>
    </w:rPr>
  </w:style>
  <w:style w:type="paragraph" w:styleId="Nagwek1">
    <w:name w:val="heading 1"/>
    <w:basedOn w:val="Normalny"/>
    <w:next w:val="Normalny"/>
    <w:qFormat/>
    <w:pPr>
      <w:keepNext/>
      <w:widowControl/>
      <w:numPr>
        <w:numId w:val="1"/>
      </w:numPr>
      <w:autoSpaceDE/>
      <w:spacing w:before="240" w:after="60"/>
      <w:outlineLvl w:val="0"/>
    </w:pPr>
    <w:rPr>
      <w:b/>
      <w:bCs/>
      <w:kern w:val="1"/>
      <w:sz w:val="32"/>
      <w:szCs w:val="32"/>
    </w:rPr>
  </w:style>
  <w:style w:type="paragraph" w:styleId="Nagwek2">
    <w:name w:val="heading 2"/>
    <w:basedOn w:val="Normalny"/>
    <w:next w:val="Normalny"/>
    <w:qFormat/>
    <w:pPr>
      <w:keepNext/>
      <w:widowControl/>
      <w:numPr>
        <w:ilvl w:val="1"/>
        <w:numId w:val="1"/>
      </w:numPr>
      <w:autoSpaceDE/>
      <w:spacing w:before="240" w:after="60"/>
      <w:outlineLvl w:val="1"/>
    </w:pPr>
    <w:rPr>
      <w:b/>
      <w:bCs/>
      <w:i/>
      <w:iCs/>
      <w:sz w:val="28"/>
      <w:szCs w:val="28"/>
    </w:rPr>
  </w:style>
  <w:style w:type="paragraph" w:styleId="Nagwek3">
    <w:name w:val="heading 3"/>
    <w:basedOn w:val="Normalny"/>
    <w:next w:val="Normalny"/>
    <w:link w:val="Nagwek3Znak"/>
    <w:qFormat/>
    <w:pPr>
      <w:keepNext/>
      <w:widowControl/>
      <w:numPr>
        <w:ilvl w:val="2"/>
        <w:numId w:val="1"/>
      </w:numPr>
      <w:autoSpaceDE/>
      <w:spacing w:before="240" w:after="60"/>
      <w:outlineLvl w:val="2"/>
    </w:pPr>
    <w:rPr>
      <w:rFonts w:cs="Times New Roman"/>
      <w:b/>
      <w:bCs/>
      <w:sz w:val="26"/>
      <w:szCs w:val="26"/>
      <w:lang w:val="x-none"/>
    </w:rPr>
  </w:style>
  <w:style w:type="paragraph" w:styleId="Nagwek4">
    <w:name w:val="heading 4"/>
    <w:basedOn w:val="Normalny"/>
    <w:next w:val="Normalny"/>
    <w:qFormat/>
    <w:pPr>
      <w:keepNext/>
      <w:widowControl/>
      <w:numPr>
        <w:ilvl w:val="3"/>
        <w:numId w:val="1"/>
      </w:numPr>
      <w:autoSpaceDE/>
      <w:spacing w:before="240" w:after="60"/>
      <w:outlineLvl w:val="3"/>
    </w:pPr>
    <w:rPr>
      <w:rFonts w:ascii="Times New Roman" w:hAnsi="Times New Roman" w:cs="Times New Roman"/>
      <w:b/>
      <w:bCs/>
      <w:sz w:val="28"/>
      <w:szCs w:val="28"/>
    </w:rPr>
  </w:style>
  <w:style w:type="paragraph" w:styleId="Nagwek5">
    <w:name w:val="heading 5"/>
    <w:basedOn w:val="Normalny"/>
    <w:next w:val="Normalny"/>
    <w:qFormat/>
    <w:pPr>
      <w:widowControl/>
      <w:numPr>
        <w:ilvl w:val="4"/>
        <w:numId w:val="1"/>
      </w:numPr>
      <w:autoSpaceDE/>
      <w:spacing w:before="240" w:after="60"/>
      <w:outlineLvl w:val="4"/>
    </w:pPr>
    <w:rPr>
      <w:rFonts w:ascii="Times New Roman" w:hAnsi="Times New Roman" w:cs="Times New Roman"/>
      <w:b/>
      <w:bCs/>
      <w:i/>
      <w:iCs/>
      <w:sz w:val="26"/>
      <w:szCs w:val="26"/>
    </w:rPr>
  </w:style>
  <w:style w:type="paragraph" w:styleId="Nagwek6">
    <w:name w:val="heading 6"/>
    <w:basedOn w:val="Normalny"/>
    <w:next w:val="Normalny"/>
    <w:qFormat/>
    <w:pPr>
      <w:widowControl/>
      <w:numPr>
        <w:ilvl w:val="5"/>
        <w:numId w:val="1"/>
      </w:numPr>
      <w:autoSpaceDE/>
      <w:spacing w:before="240" w:after="60"/>
      <w:outlineLvl w:val="5"/>
    </w:pPr>
    <w:rPr>
      <w:rFonts w:ascii="Times New Roman" w:hAnsi="Times New Roman" w:cs="Times New Roman"/>
      <w:b/>
      <w:bCs/>
      <w:sz w:val="22"/>
      <w:szCs w:val="22"/>
    </w:rPr>
  </w:style>
  <w:style w:type="paragraph" w:styleId="Nagwek7">
    <w:name w:val="heading 7"/>
    <w:basedOn w:val="Normalny"/>
    <w:next w:val="Normalny"/>
    <w:qFormat/>
    <w:pPr>
      <w:widowControl/>
      <w:numPr>
        <w:ilvl w:val="6"/>
        <w:numId w:val="1"/>
      </w:numPr>
      <w:autoSpaceDE/>
      <w:spacing w:before="240" w:after="60"/>
      <w:outlineLvl w:val="6"/>
    </w:pPr>
    <w:rPr>
      <w:rFonts w:ascii="Times New Roman" w:hAnsi="Times New Roman" w:cs="Times New Roman"/>
      <w:sz w:val="24"/>
      <w:szCs w:val="24"/>
    </w:rPr>
  </w:style>
  <w:style w:type="paragraph" w:styleId="Nagwek8">
    <w:name w:val="heading 8"/>
    <w:basedOn w:val="Normalny"/>
    <w:next w:val="Normalny"/>
    <w:qFormat/>
    <w:pPr>
      <w:widowControl/>
      <w:numPr>
        <w:ilvl w:val="7"/>
        <w:numId w:val="1"/>
      </w:numPr>
      <w:autoSpaceDE/>
      <w:spacing w:before="240" w:after="60"/>
      <w:outlineLvl w:val="7"/>
    </w:pPr>
    <w:rPr>
      <w:rFonts w:ascii="Times New Roman" w:hAnsi="Times New Roman" w:cs="Times New Roman"/>
      <w:i/>
      <w:iCs/>
      <w:sz w:val="24"/>
      <w:szCs w:val="24"/>
    </w:rPr>
  </w:style>
  <w:style w:type="paragraph" w:styleId="Nagwek9">
    <w:name w:val="heading 9"/>
    <w:basedOn w:val="Normalny"/>
    <w:next w:val="Normalny"/>
    <w:qFormat/>
    <w:pPr>
      <w:widowControl/>
      <w:numPr>
        <w:ilvl w:val="8"/>
        <w:numId w:val="1"/>
      </w:numPr>
      <w:autoSpaceDE/>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link w:val="TekstpodstawowyZnak"/>
    <w:pPr>
      <w:spacing w:after="120"/>
    </w:pPr>
    <w:rPr>
      <w:rFonts w:cs="Times New Roman"/>
      <w:lang w:val="x-none"/>
    </w:r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link w:val="StopkaZnak"/>
    <w:pPr>
      <w:tabs>
        <w:tab w:val="center" w:pos="4536"/>
        <w:tab w:val="right" w:pos="9072"/>
      </w:tabs>
    </w:pPr>
    <w:rPr>
      <w:rFonts w:cs="Times New Roman"/>
      <w:lang w:val="x-none"/>
    </w:r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link w:val="TekstpodstawowywcityZnak"/>
    <w:pPr>
      <w:spacing w:after="120"/>
      <w:ind w:left="283"/>
    </w:pPr>
    <w:rPr>
      <w:rFonts w:cs="Times New Roman"/>
      <w:lang w:val="x-none"/>
    </w:rPr>
  </w:style>
  <w:style w:type="paragraph" w:styleId="Nagwek">
    <w:name w:val="header"/>
    <w:basedOn w:val="Normalny"/>
    <w:link w:val="NagwekZnak"/>
    <w:uiPriority w:val="99"/>
    <w:pPr>
      <w:tabs>
        <w:tab w:val="center" w:pos="4536"/>
        <w:tab w:val="right" w:pos="9072"/>
      </w:tabs>
    </w:pPr>
    <w:rPr>
      <w:rFonts w:cs="Times New Roman"/>
      <w:lang w:val="x-none"/>
    </w:r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numPr>
        <w:numId w:val="2"/>
      </w:numPr>
      <w:autoSpaceDE/>
    </w:pPr>
    <w:rPr>
      <w:rFonts w:ascii="Times New Roman" w:hAnsi="Times New Roman" w:cs="Times New Roman"/>
      <w:sz w:val="24"/>
      <w:szCs w:val="24"/>
    </w:rPr>
  </w:style>
  <w:style w:type="paragraph" w:styleId="NormalnyWeb">
    <w:name w:val="Normal (Web)"/>
    <w:basedOn w:val="Normalny"/>
    <w:uiPriority w:val="99"/>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numPr>
        <w:ilvl w:val="0"/>
        <w:numId w:val="0"/>
      </w:numPr>
      <w:ind w:left="288"/>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rsid w:val="002535A9"/>
    <w:pPr>
      <w:autoSpaceDE w:val="0"/>
      <w:autoSpaceDN w:val="0"/>
      <w:adjustRightInd w:val="0"/>
    </w:pPr>
    <w:rPr>
      <w:rFonts w:ascii="Verdana" w:hAnsi="Verdana" w:cs="Verdana"/>
      <w:color w:val="000000"/>
      <w:sz w:val="24"/>
      <w:szCs w:val="24"/>
    </w:rPr>
  </w:style>
  <w:style w:type="paragraph" w:styleId="Tekstprzypisudolnego">
    <w:name w:val="footnote text"/>
    <w:basedOn w:val="Normalny"/>
    <w:link w:val="TekstprzypisudolnegoZnak"/>
    <w:uiPriority w:val="99"/>
    <w:rsid w:val="00405284"/>
    <w:rPr>
      <w:rFonts w:cs="Times New Roman"/>
      <w:lang w:val="x-none"/>
    </w:rPr>
  </w:style>
  <w:style w:type="character" w:styleId="Odwoanieprzypisudolnego">
    <w:name w:val="footnote reference"/>
    <w:uiPriority w:val="99"/>
    <w:semiHidden/>
    <w:rsid w:val="00405284"/>
    <w:rPr>
      <w:vertAlign w:val="superscript"/>
    </w:rPr>
  </w:style>
  <w:style w:type="paragraph" w:styleId="Tekstpodstawowywcity3">
    <w:name w:val="Body Text Indent 3"/>
    <w:basedOn w:val="Normalny"/>
    <w:link w:val="Tekstpodstawowywcity3Znak"/>
    <w:rsid w:val="005634D1"/>
    <w:pPr>
      <w:spacing w:after="120"/>
      <w:ind w:left="283"/>
    </w:pPr>
    <w:rPr>
      <w:rFonts w:cs="Times New Roman"/>
      <w:sz w:val="16"/>
      <w:szCs w:val="16"/>
      <w:lang w:val="x-none"/>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3"/>
    <w:link w:val="Zwykytekst"/>
    <w:rsid w:val="00B8314F"/>
    <w:rPr>
      <w:rFonts w:ascii="Courier New" w:hAnsi="Courier New" w:cs="Courier New"/>
      <w:lang w:val="pl-PL" w:eastAsia="pl-PL" w:bidi="ar-SA"/>
    </w:rPr>
  </w:style>
  <w:style w:type="table" w:styleId="Tabela-Siatka">
    <w:name w:val="Table Grid"/>
    <w:basedOn w:val="Standardowy"/>
    <w:rsid w:val="00B114D6"/>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styleId="Mapadokumentu">
    <w:name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14"/>
      </w:numPr>
    </w:pPr>
  </w:style>
  <w:style w:type="paragraph" w:styleId="Listapunktowana2">
    <w:name w:val="List Bullet 2"/>
    <w:basedOn w:val="Normalny"/>
    <w:rsid w:val="0068728A"/>
    <w:pPr>
      <w:numPr>
        <w:numId w:val="15"/>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customStyle="1" w:styleId="ZnakZnak2">
    <w:name w:val="Znak Znak2"/>
    <w:basedOn w:val="Normalny"/>
    <w:rsid w:val="00511F3E"/>
    <w:pPr>
      <w:widowControl/>
      <w:suppressAutoHyphens w:val="0"/>
      <w:autoSpaceDE/>
    </w:pPr>
    <w:rPr>
      <w:rFonts w:ascii="Times New Roman" w:hAnsi="Times New Roman" w:cs="Times New Roman"/>
      <w:sz w:val="24"/>
      <w:szCs w:val="24"/>
      <w:lang w:eastAsia="pl-PL"/>
    </w:rPr>
  </w:style>
  <w:style w:type="paragraph" w:styleId="Tekstpodstawowy2">
    <w:name w:val="Body Text 2"/>
    <w:basedOn w:val="Normalny"/>
    <w:link w:val="Tekstpodstawowy2Znak"/>
    <w:rsid w:val="00816D56"/>
    <w:pPr>
      <w:spacing w:after="120" w:line="480" w:lineRule="auto"/>
    </w:pPr>
  </w:style>
  <w:style w:type="character" w:customStyle="1" w:styleId="WW8Num2z0">
    <w:name w:val="WW8Num2z0"/>
    <w:rsid w:val="000A1F67"/>
    <w:rPr>
      <w:rFonts w:ascii="Symbol" w:hAnsi="Symbol"/>
    </w:rPr>
  </w:style>
  <w:style w:type="character" w:customStyle="1" w:styleId="WW8Num3z0">
    <w:name w:val="WW8Num3z0"/>
    <w:rsid w:val="000A1F67"/>
    <w:rPr>
      <w:b w:val="0"/>
      <w:strike w:val="0"/>
      <w:dstrike w:val="0"/>
      <w:color w:val="auto"/>
    </w:rPr>
  </w:style>
  <w:style w:type="character" w:customStyle="1" w:styleId="WW8Num5z0">
    <w:name w:val="WW8Num5z0"/>
    <w:rsid w:val="000A1F67"/>
    <w:rPr>
      <w:b w:val="0"/>
      <w:strike w:val="0"/>
      <w:dstrike w:val="0"/>
      <w:color w:val="auto"/>
    </w:rPr>
  </w:style>
  <w:style w:type="character" w:customStyle="1" w:styleId="WW8Num5z1">
    <w:name w:val="WW8Num5z1"/>
    <w:rsid w:val="000A1F67"/>
    <w:rPr>
      <w:rFonts w:ascii="Times New Roman" w:eastAsia="Times New Roman" w:hAnsi="Times New Roman" w:cs="Times New Roman"/>
      <w:b w:val="0"/>
      <w:u w:val="none"/>
    </w:rPr>
  </w:style>
  <w:style w:type="character" w:customStyle="1" w:styleId="WW8Num7z0">
    <w:name w:val="WW8Num7z0"/>
    <w:rsid w:val="000A1F67"/>
    <w:rPr>
      <w:rFonts w:ascii="Symbol" w:hAnsi="Symbol"/>
    </w:rPr>
  </w:style>
  <w:style w:type="character" w:customStyle="1" w:styleId="WW8Num11z3">
    <w:name w:val="WW8Num11z3"/>
    <w:rsid w:val="000A1F67"/>
    <w:rPr>
      <w:strike w:val="0"/>
      <w:dstrike w:val="0"/>
    </w:rPr>
  </w:style>
  <w:style w:type="character" w:customStyle="1" w:styleId="WW8Num12z0">
    <w:name w:val="WW8Num12z0"/>
    <w:rsid w:val="000A1F67"/>
    <w:rPr>
      <w:b w:val="0"/>
    </w:rPr>
  </w:style>
  <w:style w:type="character" w:customStyle="1" w:styleId="WW8Num13z0">
    <w:name w:val="WW8Num13z0"/>
    <w:rsid w:val="000A1F67"/>
    <w:rPr>
      <w:b w:val="0"/>
      <w:color w:val="auto"/>
    </w:rPr>
  </w:style>
  <w:style w:type="character" w:customStyle="1" w:styleId="WW8Num19z0">
    <w:name w:val="WW8Num19z0"/>
    <w:rsid w:val="000A1F67"/>
    <w:rPr>
      <w:b w:val="0"/>
    </w:rPr>
  </w:style>
  <w:style w:type="character" w:customStyle="1" w:styleId="Domylnaczcionkaakapitu2">
    <w:name w:val="Domyślna czcionka akapitu2"/>
    <w:rsid w:val="000A1F67"/>
  </w:style>
  <w:style w:type="character" w:customStyle="1" w:styleId="WW8Num1z1">
    <w:name w:val="WW8Num1z1"/>
    <w:rsid w:val="000A1F67"/>
    <w:rPr>
      <w:rFonts w:ascii="Times New Roman" w:eastAsia="Times New Roman" w:hAnsi="Times New Roman" w:cs="Times New Roman"/>
      <w:b w:val="0"/>
      <w:u w:val="none"/>
    </w:rPr>
  </w:style>
  <w:style w:type="character" w:customStyle="1" w:styleId="WW8Num2z2">
    <w:name w:val="WW8Num2z2"/>
    <w:rsid w:val="000A1F67"/>
    <w:rPr>
      <w:rFonts w:ascii="Wingdings" w:hAnsi="Wingdings"/>
    </w:rPr>
  </w:style>
  <w:style w:type="character" w:customStyle="1" w:styleId="WW8Num3z1">
    <w:name w:val="WW8Num3z1"/>
    <w:rsid w:val="000A1F67"/>
    <w:rPr>
      <w:rFonts w:ascii="Times New Roman" w:hAnsi="Times New Roman" w:cs="Times New Roman"/>
    </w:rPr>
  </w:style>
  <w:style w:type="character" w:customStyle="1" w:styleId="WW8Num7z1">
    <w:name w:val="WW8Num7z1"/>
    <w:rsid w:val="000A1F67"/>
    <w:rPr>
      <w:rFonts w:ascii="Courier New" w:hAnsi="Courier New" w:cs="Courier New"/>
    </w:rPr>
  </w:style>
  <w:style w:type="character" w:customStyle="1" w:styleId="WW8Num7z2">
    <w:name w:val="WW8Num7z2"/>
    <w:rsid w:val="000A1F67"/>
    <w:rPr>
      <w:rFonts w:ascii="Wingdings" w:hAnsi="Wingdings"/>
    </w:rPr>
  </w:style>
  <w:style w:type="character" w:customStyle="1" w:styleId="WW8Num8z1">
    <w:name w:val="WW8Num8z1"/>
    <w:rsid w:val="000A1F67"/>
    <w:rPr>
      <w:rFonts w:ascii="Times New Roman" w:eastAsia="Times New Roman" w:hAnsi="Times New Roman" w:cs="Times New Roman"/>
      <w:b w:val="0"/>
      <w:u w:val="none"/>
    </w:rPr>
  </w:style>
  <w:style w:type="character" w:customStyle="1" w:styleId="WW8Num16z1">
    <w:name w:val="WW8Num16z1"/>
    <w:rsid w:val="000A1F67"/>
    <w:rPr>
      <w:b w:val="0"/>
      <w:sz w:val="22"/>
      <w:szCs w:val="22"/>
    </w:rPr>
  </w:style>
  <w:style w:type="character" w:customStyle="1" w:styleId="WW8Num18z0">
    <w:name w:val="WW8Num18z0"/>
    <w:rsid w:val="000A1F67"/>
    <w:rPr>
      <w:color w:val="auto"/>
    </w:rPr>
  </w:style>
  <w:style w:type="character" w:customStyle="1" w:styleId="WW8Num18z3">
    <w:name w:val="WW8Num18z3"/>
    <w:rsid w:val="000A1F67"/>
    <w:rPr>
      <w:strike w:val="0"/>
      <w:dstrike w:val="0"/>
    </w:rPr>
  </w:style>
  <w:style w:type="character" w:customStyle="1" w:styleId="WW8Num19z1">
    <w:name w:val="WW8Num19z1"/>
    <w:rsid w:val="000A1F67"/>
    <w:rPr>
      <w:b w:val="0"/>
      <w:sz w:val="22"/>
      <w:szCs w:val="22"/>
    </w:rPr>
  </w:style>
  <w:style w:type="character" w:customStyle="1" w:styleId="WW8Num20z0">
    <w:name w:val="WW8Num20z0"/>
    <w:rsid w:val="000A1F67"/>
    <w:rPr>
      <w:b w:val="0"/>
      <w:color w:val="auto"/>
    </w:rPr>
  </w:style>
  <w:style w:type="character" w:customStyle="1" w:styleId="WW8Num23z0">
    <w:name w:val="WW8Num23z0"/>
    <w:rsid w:val="000A1F67"/>
    <w:rPr>
      <w:b w:val="0"/>
      <w:sz w:val="18"/>
      <w:szCs w:val="18"/>
    </w:rPr>
  </w:style>
  <w:style w:type="character" w:customStyle="1" w:styleId="WW8Num23z2">
    <w:name w:val="WW8Num23z2"/>
    <w:rsid w:val="000A1F67"/>
    <w:rPr>
      <w:b w:val="0"/>
      <w:sz w:val="20"/>
      <w:szCs w:val="20"/>
    </w:rPr>
  </w:style>
  <w:style w:type="character" w:customStyle="1" w:styleId="WW8Num25z2">
    <w:name w:val="WW8Num25z2"/>
    <w:rsid w:val="000A1F67"/>
    <w:rPr>
      <w:rFonts w:ascii="Wingdings" w:hAnsi="Wingdings"/>
    </w:rPr>
  </w:style>
  <w:style w:type="character" w:customStyle="1" w:styleId="WW8Num25z3">
    <w:name w:val="WW8Num25z3"/>
    <w:rsid w:val="000A1F67"/>
    <w:rPr>
      <w:rFonts w:ascii="Symbol" w:hAnsi="Symbol"/>
    </w:rPr>
  </w:style>
  <w:style w:type="character" w:customStyle="1" w:styleId="WW8Num31z0">
    <w:name w:val="WW8Num31z0"/>
    <w:rsid w:val="000A1F67"/>
    <w:rPr>
      <w:color w:val="auto"/>
    </w:rPr>
  </w:style>
  <w:style w:type="character" w:customStyle="1" w:styleId="WW8Num33z0">
    <w:name w:val="WW8Num33z0"/>
    <w:rsid w:val="000A1F67"/>
    <w:rPr>
      <w:sz w:val="18"/>
      <w:szCs w:val="18"/>
    </w:rPr>
  </w:style>
  <w:style w:type="character" w:customStyle="1" w:styleId="WW8Num40z0">
    <w:name w:val="WW8Num40z0"/>
    <w:rsid w:val="000A1F67"/>
    <w:rPr>
      <w:rFonts w:ascii="Wingdings" w:hAnsi="Wingdings"/>
    </w:rPr>
  </w:style>
  <w:style w:type="character" w:customStyle="1" w:styleId="WW8Num40z1">
    <w:name w:val="WW8Num40z1"/>
    <w:rsid w:val="000A1F67"/>
    <w:rPr>
      <w:rFonts w:ascii="Courier New" w:hAnsi="Courier New" w:cs="Courier New"/>
    </w:rPr>
  </w:style>
  <w:style w:type="character" w:customStyle="1" w:styleId="WW8Num40z3">
    <w:name w:val="WW8Num40z3"/>
    <w:rsid w:val="000A1F67"/>
    <w:rPr>
      <w:rFonts w:ascii="Symbol" w:hAnsi="Symbol"/>
    </w:rPr>
  </w:style>
  <w:style w:type="paragraph" w:customStyle="1" w:styleId="Nagwek20">
    <w:name w:val="Nagłówek2"/>
    <w:basedOn w:val="Normalny"/>
    <w:next w:val="Tekstpodstawowy"/>
    <w:rsid w:val="000A1F67"/>
    <w:pPr>
      <w:keepNext/>
      <w:spacing w:before="240" w:after="120"/>
    </w:pPr>
    <w:rPr>
      <w:rFonts w:eastAsia="Microsoft YaHei" w:cs="Mangal"/>
      <w:sz w:val="28"/>
      <w:szCs w:val="28"/>
    </w:rPr>
  </w:style>
  <w:style w:type="paragraph" w:customStyle="1" w:styleId="Podpis2">
    <w:name w:val="Podpis2"/>
    <w:basedOn w:val="Normalny"/>
    <w:rsid w:val="000A1F67"/>
    <w:pPr>
      <w:suppressLineNumbers/>
      <w:spacing w:before="120" w:after="120"/>
    </w:pPr>
    <w:rPr>
      <w:rFonts w:cs="Mangal"/>
      <w:i/>
      <w:iCs/>
      <w:sz w:val="24"/>
      <w:szCs w:val="24"/>
    </w:rPr>
  </w:style>
  <w:style w:type="character" w:styleId="Odwoaniedokomentarza">
    <w:name w:val="annotation reference"/>
    <w:rsid w:val="000A1F67"/>
    <w:rPr>
      <w:sz w:val="16"/>
      <w:szCs w:val="16"/>
    </w:rPr>
  </w:style>
  <w:style w:type="paragraph" w:styleId="Tekstkomentarza">
    <w:name w:val="annotation text"/>
    <w:basedOn w:val="Normalny"/>
    <w:link w:val="TekstkomentarzaZnak"/>
    <w:rsid w:val="000A1F67"/>
    <w:rPr>
      <w:rFonts w:cs="Times New Roman"/>
      <w:lang w:val="x-none"/>
    </w:rPr>
  </w:style>
  <w:style w:type="character" w:customStyle="1" w:styleId="TekstkomentarzaZnak">
    <w:name w:val="Tekst komentarza Znak"/>
    <w:link w:val="Tekstkomentarza"/>
    <w:rsid w:val="000A1F67"/>
    <w:rPr>
      <w:rFonts w:ascii="Arial" w:hAnsi="Arial" w:cs="Arial"/>
      <w:lang w:eastAsia="ar-SA"/>
    </w:rPr>
  </w:style>
  <w:style w:type="character" w:customStyle="1" w:styleId="Tekstpodstawowywcity3Znak">
    <w:name w:val="Tekst podstawowy wcięty 3 Znak"/>
    <w:link w:val="Tekstpodstawowywcity3"/>
    <w:rsid w:val="00E568D5"/>
    <w:rPr>
      <w:rFonts w:ascii="Arial" w:hAnsi="Arial" w:cs="Arial"/>
      <w:sz w:val="16"/>
      <w:szCs w:val="16"/>
      <w:lang w:eastAsia="ar-SA"/>
    </w:rPr>
  </w:style>
  <w:style w:type="character" w:customStyle="1" w:styleId="TekstpodstawowyZnak">
    <w:name w:val="Tekst podstawowy Znak"/>
    <w:link w:val="Tekstpodstawowy"/>
    <w:rsid w:val="003E129E"/>
    <w:rPr>
      <w:rFonts w:ascii="Arial" w:hAnsi="Arial" w:cs="Arial"/>
      <w:lang w:eastAsia="ar-SA"/>
    </w:rPr>
  </w:style>
  <w:style w:type="paragraph" w:styleId="Bezodstpw">
    <w:name w:val="No Spacing"/>
    <w:qFormat/>
    <w:rsid w:val="002460A1"/>
    <w:rPr>
      <w:rFonts w:ascii="Verdana" w:hAnsi="Verdana"/>
      <w:szCs w:val="22"/>
      <w:lang w:val="en-US" w:eastAsia="en-US" w:bidi="en-US"/>
    </w:rPr>
  </w:style>
  <w:style w:type="character" w:customStyle="1" w:styleId="TekstprzypisudolnegoZnak">
    <w:name w:val="Tekst przypisu dolnego Znak"/>
    <w:link w:val="Tekstprzypisudolnego"/>
    <w:uiPriority w:val="99"/>
    <w:rsid w:val="002460A1"/>
    <w:rPr>
      <w:rFonts w:ascii="Arial" w:hAnsi="Arial" w:cs="Arial"/>
      <w:lang w:eastAsia="ar-SA"/>
    </w:rPr>
  </w:style>
  <w:style w:type="table" w:customStyle="1" w:styleId="Tabela-Siatka1">
    <w:name w:val="Tabela - Siatka1"/>
    <w:basedOn w:val="Standardowy"/>
    <w:next w:val="Tabela-Siatka"/>
    <w:rsid w:val="002350D0"/>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link w:val="Tekstpodstawowywcity"/>
    <w:rsid w:val="00151CA6"/>
    <w:rPr>
      <w:rFonts w:ascii="Arial" w:hAnsi="Arial" w:cs="Arial"/>
      <w:lang w:eastAsia="ar-SA"/>
    </w:rPr>
  </w:style>
  <w:style w:type="paragraph" w:styleId="Akapitzlist">
    <w:name w:val="List Paragraph"/>
    <w:basedOn w:val="Normalny"/>
    <w:link w:val="AkapitzlistZnak"/>
    <w:uiPriority w:val="34"/>
    <w:qFormat/>
    <w:rsid w:val="00A15DA0"/>
    <w:pPr>
      <w:widowControl/>
      <w:suppressAutoHyphens w:val="0"/>
      <w:autoSpaceDE/>
      <w:ind w:left="720"/>
    </w:pPr>
    <w:rPr>
      <w:rFonts w:ascii="Times New Roman" w:hAnsi="Times New Roman" w:cs="Times New Roman"/>
      <w:noProof/>
      <w:sz w:val="24"/>
      <w:szCs w:val="24"/>
      <w:lang w:val="cs-CZ" w:eastAsia="x-none"/>
    </w:rPr>
  </w:style>
  <w:style w:type="character" w:customStyle="1" w:styleId="StopkaZnak">
    <w:name w:val="Stopka Znak"/>
    <w:link w:val="Stopka"/>
    <w:uiPriority w:val="99"/>
    <w:rsid w:val="004053EB"/>
    <w:rPr>
      <w:rFonts w:ascii="Arial" w:hAnsi="Arial" w:cs="Arial"/>
      <w:lang w:eastAsia="ar-SA"/>
    </w:rPr>
  </w:style>
  <w:style w:type="character" w:customStyle="1" w:styleId="Nagwek3Znak">
    <w:name w:val="Nagłówek 3 Znak"/>
    <w:link w:val="Nagwek3"/>
    <w:rsid w:val="00322E12"/>
    <w:rPr>
      <w:rFonts w:ascii="Arial" w:hAnsi="Arial"/>
      <w:b/>
      <w:bCs/>
      <w:sz w:val="26"/>
      <w:szCs w:val="26"/>
      <w:lang w:val="x-none" w:eastAsia="ar-SA"/>
    </w:rPr>
  </w:style>
  <w:style w:type="paragraph" w:customStyle="1" w:styleId="WW-Tekstpodstawowy3">
    <w:name w:val="WW-Tekst podstawowy 3"/>
    <w:basedOn w:val="Normalny"/>
    <w:rsid w:val="00322E12"/>
    <w:pPr>
      <w:suppressAutoHyphens w:val="0"/>
      <w:autoSpaceDN w:val="0"/>
      <w:adjustRightInd w:val="0"/>
      <w:jc w:val="both"/>
    </w:pPr>
    <w:rPr>
      <w:rFonts w:ascii="Times New Roman" w:hAnsi="Times New Roman" w:cs="Times New Roman"/>
      <w:szCs w:val="24"/>
      <w:lang w:eastAsia="en-US"/>
    </w:rPr>
  </w:style>
  <w:style w:type="character" w:customStyle="1" w:styleId="NagwekZnak">
    <w:name w:val="Nagłówek Znak"/>
    <w:link w:val="Nagwek"/>
    <w:uiPriority w:val="99"/>
    <w:rsid w:val="00E929AE"/>
    <w:rPr>
      <w:rFonts w:ascii="Arial" w:hAnsi="Arial" w:cs="Arial"/>
      <w:lang w:eastAsia="ar-SA"/>
    </w:rPr>
  </w:style>
  <w:style w:type="paragraph" w:customStyle="1" w:styleId="m-7057805789287722205standard">
    <w:name w:val="m_-7057805789287722205standard"/>
    <w:basedOn w:val="Normalny"/>
    <w:rsid w:val="00ED2C1D"/>
    <w:pPr>
      <w:widowControl/>
      <w:suppressAutoHyphens w:val="0"/>
      <w:autoSpaceDE/>
      <w:spacing w:before="100" w:beforeAutospacing="1" w:after="100" w:afterAutospacing="1"/>
    </w:pPr>
    <w:rPr>
      <w:rFonts w:ascii="Times New Roman" w:hAnsi="Times New Roman" w:cs="Times New Roman"/>
      <w:sz w:val="24"/>
      <w:szCs w:val="24"/>
      <w:lang w:eastAsia="pl-PL"/>
    </w:rPr>
  </w:style>
  <w:style w:type="character" w:customStyle="1" w:styleId="DeltaViewInsertion">
    <w:name w:val="DeltaView Insertion"/>
    <w:rsid w:val="00ED737D"/>
    <w:rPr>
      <w:b/>
      <w:i/>
      <w:spacing w:val="0"/>
    </w:rPr>
  </w:style>
  <w:style w:type="paragraph" w:customStyle="1" w:styleId="Tiret0">
    <w:name w:val="Tiret 0"/>
    <w:basedOn w:val="Normalny"/>
    <w:rsid w:val="00ED737D"/>
    <w:pPr>
      <w:widowControl/>
      <w:numPr>
        <w:numId w:val="38"/>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Tiret1">
    <w:name w:val="Tiret 1"/>
    <w:basedOn w:val="Normalny"/>
    <w:rsid w:val="00ED737D"/>
    <w:pPr>
      <w:widowControl/>
      <w:numPr>
        <w:numId w:val="39"/>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normaltableau">
    <w:name w:val="normal_tableau"/>
    <w:basedOn w:val="Normalny"/>
    <w:rsid w:val="00ED737D"/>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link w:val="Akapitzlist"/>
    <w:uiPriority w:val="34"/>
    <w:rsid w:val="005706BF"/>
    <w:rPr>
      <w:noProof/>
      <w:sz w:val="24"/>
      <w:szCs w:val="24"/>
      <w:lang w:val="cs-CZ"/>
    </w:rPr>
  </w:style>
  <w:style w:type="paragraph" w:customStyle="1" w:styleId="Standard">
    <w:name w:val="Standard"/>
    <w:rsid w:val="006645AE"/>
    <w:pPr>
      <w:widowControl w:val="0"/>
      <w:suppressAutoHyphens/>
      <w:autoSpaceDN w:val="0"/>
      <w:textAlignment w:val="baseline"/>
    </w:pPr>
    <w:rPr>
      <w:kern w:val="3"/>
      <w:sz w:val="24"/>
      <w:szCs w:val="24"/>
      <w:lang w:eastAsia="zh-CN"/>
    </w:rPr>
  </w:style>
  <w:style w:type="paragraph" w:customStyle="1" w:styleId="Tekstpodstawowy32">
    <w:name w:val="Tekst podstawowy 32"/>
    <w:basedOn w:val="Normalny"/>
    <w:rsid w:val="00570BEB"/>
    <w:pPr>
      <w:suppressAutoHyphens w:val="0"/>
      <w:autoSpaceDE/>
      <w:spacing w:line="260" w:lineRule="auto"/>
      <w:jc w:val="both"/>
    </w:pPr>
    <w:rPr>
      <w:rFonts w:ascii="Times New Roman" w:hAnsi="Times New Roman" w:cs="Times New Roman"/>
      <w:sz w:val="24"/>
      <w:lang w:eastAsia="pl-PL"/>
    </w:rPr>
  </w:style>
  <w:style w:type="paragraph" w:customStyle="1" w:styleId="Normalny1">
    <w:name w:val="Normalny1"/>
    <w:basedOn w:val="Normalny"/>
    <w:rsid w:val="00F27954"/>
    <w:rPr>
      <w:rFonts w:ascii="Times New Roman" w:eastAsia="Verdana" w:hAnsi="Times New Roman" w:cs="Times New Roman"/>
      <w:lang w:eastAsia="pl-PL"/>
    </w:rPr>
  </w:style>
  <w:style w:type="paragraph" w:customStyle="1" w:styleId="Standarduser">
    <w:name w:val="Standard (user)"/>
    <w:rsid w:val="00F27954"/>
    <w:pPr>
      <w:suppressAutoHyphens/>
      <w:autoSpaceDN w:val="0"/>
      <w:textAlignment w:val="baseline"/>
    </w:pPr>
    <w:rPr>
      <w:rFonts w:ascii="Garamond" w:hAnsi="Garamond" w:cs="Garamond"/>
      <w:kern w:val="3"/>
      <w:sz w:val="24"/>
      <w:lang w:eastAsia="zh-CN"/>
    </w:rPr>
  </w:style>
  <w:style w:type="paragraph" w:customStyle="1" w:styleId="Tekstpodstawowy1">
    <w:name w:val="Tekst podstawowy1"/>
    <w:basedOn w:val="Normalny"/>
    <w:rsid w:val="00786F42"/>
    <w:pPr>
      <w:shd w:val="clear" w:color="auto" w:fill="FFFFFF"/>
      <w:suppressAutoHyphens w:val="0"/>
      <w:autoSpaceDE/>
      <w:spacing w:after="300" w:line="336" w:lineRule="exact"/>
    </w:pPr>
    <w:rPr>
      <w:rFonts w:ascii="Times New Roman" w:hAnsi="Times New Roman" w:cs="Times New Roman"/>
      <w:color w:val="000000"/>
      <w:sz w:val="21"/>
      <w:szCs w:val="21"/>
      <w:lang w:eastAsia="pl-PL"/>
    </w:rPr>
  </w:style>
  <w:style w:type="character" w:customStyle="1" w:styleId="BodytextArialNarrow8pt">
    <w:name w:val="Body text + Arial Narrow;8 pt"/>
    <w:rsid w:val="00786F42"/>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pl-PL"/>
    </w:rPr>
  </w:style>
  <w:style w:type="paragraph" w:customStyle="1" w:styleId="Style35">
    <w:name w:val="Style35"/>
    <w:basedOn w:val="Normalny"/>
    <w:rsid w:val="0083528B"/>
    <w:pPr>
      <w:suppressAutoHyphens w:val="0"/>
      <w:autoSpaceDN w:val="0"/>
      <w:adjustRightInd w:val="0"/>
      <w:spacing w:line="254" w:lineRule="exact"/>
    </w:pPr>
    <w:rPr>
      <w:rFonts w:ascii="Arial Unicode MS" w:eastAsia="Arial Unicode MS" w:hAnsi="Calibri" w:cs="Arial Unicode MS"/>
      <w:sz w:val="24"/>
      <w:szCs w:val="24"/>
      <w:lang w:eastAsia="pl-PL"/>
    </w:rPr>
  </w:style>
  <w:style w:type="character" w:customStyle="1" w:styleId="FontStyle128">
    <w:name w:val="Font Style128"/>
    <w:rsid w:val="0083528B"/>
    <w:rPr>
      <w:rFonts w:ascii="Times New Roman" w:hAnsi="Times New Roman" w:cs="Times New Roman"/>
      <w:color w:val="000000"/>
      <w:sz w:val="20"/>
      <w:szCs w:val="20"/>
    </w:rPr>
  </w:style>
  <w:style w:type="paragraph" w:customStyle="1" w:styleId="Domylnie">
    <w:name w:val="Domyślnie"/>
    <w:basedOn w:val="Normalny"/>
    <w:qFormat/>
    <w:rsid w:val="00107448"/>
    <w:pPr>
      <w:widowControl/>
      <w:suppressAutoHyphens w:val="0"/>
      <w:autoSpaceDE/>
      <w:spacing w:after="200" w:line="276" w:lineRule="auto"/>
    </w:pPr>
    <w:rPr>
      <w:rFonts w:ascii="Calibri" w:eastAsia="Calibri" w:hAnsi="Calibri" w:cs="Calibri"/>
      <w:color w:val="00000A"/>
      <w:sz w:val="22"/>
      <w:szCs w:val="22"/>
      <w:lang w:eastAsia="en-US"/>
    </w:rPr>
  </w:style>
  <w:style w:type="character" w:customStyle="1" w:styleId="FontStyle15">
    <w:name w:val="Font Style15"/>
    <w:rsid w:val="00ED76A6"/>
    <w:rPr>
      <w:rFonts w:ascii="Times New Roman" w:hAnsi="Times New Roman" w:cs="Times New Roman"/>
      <w:sz w:val="20"/>
      <w:szCs w:val="20"/>
    </w:rPr>
  </w:style>
  <w:style w:type="numbering" w:customStyle="1" w:styleId="WW8Num7">
    <w:name w:val="WW8Num7"/>
    <w:basedOn w:val="Bezlisty"/>
    <w:rsid w:val="005E6B37"/>
    <w:pPr>
      <w:numPr>
        <w:numId w:val="77"/>
      </w:numPr>
    </w:pPr>
  </w:style>
  <w:style w:type="character" w:customStyle="1" w:styleId="Tekstpodstawowy2Znak">
    <w:name w:val="Tekst podstawowy 2 Znak"/>
    <w:link w:val="Tekstpodstawowy2"/>
    <w:rsid w:val="00F91364"/>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315">
      <w:bodyDiv w:val="1"/>
      <w:marLeft w:val="0"/>
      <w:marRight w:val="0"/>
      <w:marTop w:val="0"/>
      <w:marBottom w:val="0"/>
      <w:divBdr>
        <w:top w:val="none" w:sz="0" w:space="0" w:color="auto"/>
        <w:left w:val="none" w:sz="0" w:space="0" w:color="auto"/>
        <w:bottom w:val="none" w:sz="0" w:space="0" w:color="auto"/>
        <w:right w:val="none" w:sz="0" w:space="0" w:color="auto"/>
      </w:divBdr>
    </w:div>
    <w:div w:id="91047568">
      <w:bodyDiv w:val="1"/>
      <w:marLeft w:val="0"/>
      <w:marRight w:val="0"/>
      <w:marTop w:val="0"/>
      <w:marBottom w:val="0"/>
      <w:divBdr>
        <w:top w:val="none" w:sz="0" w:space="0" w:color="auto"/>
        <w:left w:val="none" w:sz="0" w:space="0" w:color="auto"/>
        <w:bottom w:val="none" w:sz="0" w:space="0" w:color="auto"/>
        <w:right w:val="none" w:sz="0" w:space="0" w:color="auto"/>
      </w:divBdr>
    </w:div>
    <w:div w:id="123237777">
      <w:bodyDiv w:val="1"/>
      <w:marLeft w:val="0"/>
      <w:marRight w:val="0"/>
      <w:marTop w:val="0"/>
      <w:marBottom w:val="0"/>
      <w:divBdr>
        <w:top w:val="none" w:sz="0" w:space="0" w:color="auto"/>
        <w:left w:val="none" w:sz="0" w:space="0" w:color="auto"/>
        <w:bottom w:val="none" w:sz="0" w:space="0" w:color="auto"/>
        <w:right w:val="none" w:sz="0" w:space="0" w:color="auto"/>
      </w:divBdr>
    </w:div>
    <w:div w:id="140661152">
      <w:bodyDiv w:val="1"/>
      <w:marLeft w:val="0"/>
      <w:marRight w:val="0"/>
      <w:marTop w:val="0"/>
      <w:marBottom w:val="0"/>
      <w:divBdr>
        <w:top w:val="none" w:sz="0" w:space="0" w:color="auto"/>
        <w:left w:val="none" w:sz="0" w:space="0" w:color="auto"/>
        <w:bottom w:val="none" w:sz="0" w:space="0" w:color="auto"/>
        <w:right w:val="none" w:sz="0" w:space="0" w:color="auto"/>
      </w:divBdr>
    </w:div>
    <w:div w:id="158812964">
      <w:bodyDiv w:val="1"/>
      <w:marLeft w:val="0"/>
      <w:marRight w:val="0"/>
      <w:marTop w:val="0"/>
      <w:marBottom w:val="0"/>
      <w:divBdr>
        <w:top w:val="none" w:sz="0" w:space="0" w:color="auto"/>
        <w:left w:val="none" w:sz="0" w:space="0" w:color="auto"/>
        <w:bottom w:val="none" w:sz="0" w:space="0" w:color="auto"/>
        <w:right w:val="none" w:sz="0" w:space="0" w:color="auto"/>
      </w:divBdr>
    </w:div>
    <w:div w:id="185364107">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263848654">
      <w:bodyDiv w:val="1"/>
      <w:marLeft w:val="0"/>
      <w:marRight w:val="0"/>
      <w:marTop w:val="0"/>
      <w:marBottom w:val="0"/>
      <w:divBdr>
        <w:top w:val="none" w:sz="0" w:space="0" w:color="auto"/>
        <w:left w:val="none" w:sz="0" w:space="0" w:color="auto"/>
        <w:bottom w:val="none" w:sz="0" w:space="0" w:color="auto"/>
        <w:right w:val="none" w:sz="0" w:space="0" w:color="auto"/>
      </w:divBdr>
    </w:div>
    <w:div w:id="303387558">
      <w:bodyDiv w:val="1"/>
      <w:marLeft w:val="0"/>
      <w:marRight w:val="0"/>
      <w:marTop w:val="0"/>
      <w:marBottom w:val="0"/>
      <w:divBdr>
        <w:top w:val="none" w:sz="0" w:space="0" w:color="auto"/>
        <w:left w:val="none" w:sz="0" w:space="0" w:color="auto"/>
        <w:bottom w:val="none" w:sz="0" w:space="0" w:color="auto"/>
        <w:right w:val="none" w:sz="0" w:space="0" w:color="auto"/>
      </w:divBdr>
    </w:div>
    <w:div w:id="347146250">
      <w:bodyDiv w:val="1"/>
      <w:marLeft w:val="0"/>
      <w:marRight w:val="0"/>
      <w:marTop w:val="0"/>
      <w:marBottom w:val="0"/>
      <w:divBdr>
        <w:top w:val="none" w:sz="0" w:space="0" w:color="auto"/>
        <w:left w:val="none" w:sz="0" w:space="0" w:color="auto"/>
        <w:bottom w:val="none" w:sz="0" w:space="0" w:color="auto"/>
        <w:right w:val="none" w:sz="0" w:space="0" w:color="auto"/>
      </w:divBdr>
    </w:div>
    <w:div w:id="353308901">
      <w:bodyDiv w:val="1"/>
      <w:marLeft w:val="0"/>
      <w:marRight w:val="0"/>
      <w:marTop w:val="0"/>
      <w:marBottom w:val="0"/>
      <w:divBdr>
        <w:top w:val="none" w:sz="0" w:space="0" w:color="auto"/>
        <w:left w:val="none" w:sz="0" w:space="0" w:color="auto"/>
        <w:bottom w:val="none" w:sz="0" w:space="0" w:color="auto"/>
        <w:right w:val="none" w:sz="0" w:space="0" w:color="auto"/>
      </w:divBdr>
    </w:div>
    <w:div w:id="381368175">
      <w:bodyDiv w:val="1"/>
      <w:marLeft w:val="0"/>
      <w:marRight w:val="0"/>
      <w:marTop w:val="0"/>
      <w:marBottom w:val="0"/>
      <w:divBdr>
        <w:top w:val="none" w:sz="0" w:space="0" w:color="auto"/>
        <w:left w:val="none" w:sz="0" w:space="0" w:color="auto"/>
        <w:bottom w:val="none" w:sz="0" w:space="0" w:color="auto"/>
        <w:right w:val="none" w:sz="0" w:space="0" w:color="auto"/>
      </w:divBdr>
    </w:div>
    <w:div w:id="401567972">
      <w:bodyDiv w:val="1"/>
      <w:marLeft w:val="0"/>
      <w:marRight w:val="0"/>
      <w:marTop w:val="0"/>
      <w:marBottom w:val="0"/>
      <w:divBdr>
        <w:top w:val="none" w:sz="0" w:space="0" w:color="auto"/>
        <w:left w:val="none" w:sz="0" w:space="0" w:color="auto"/>
        <w:bottom w:val="none" w:sz="0" w:space="0" w:color="auto"/>
        <w:right w:val="none" w:sz="0" w:space="0" w:color="auto"/>
      </w:divBdr>
    </w:div>
    <w:div w:id="430049460">
      <w:bodyDiv w:val="1"/>
      <w:marLeft w:val="0"/>
      <w:marRight w:val="0"/>
      <w:marTop w:val="0"/>
      <w:marBottom w:val="0"/>
      <w:divBdr>
        <w:top w:val="none" w:sz="0" w:space="0" w:color="auto"/>
        <w:left w:val="none" w:sz="0" w:space="0" w:color="auto"/>
        <w:bottom w:val="none" w:sz="0" w:space="0" w:color="auto"/>
        <w:right w:val="none" w:sz="0" w:space="0" w:color="auto"/>
      </w:divBdr>
    </w:div>
    <w:div w:id="526412290">
      <w:bodyDiv w:val="1"/>
      <w:marLeft w:val="0"/>
      <w:marRight w:val="0"/>
      <w:marTop w:val="0"/>
      <w:marBottom w:val="0"/>
      <w:divBdr>
        <w:top w:val="none" w:sz="0" w:space="0" w:color="auto"/>
        <w:left w:val="none" w:sz="0" w:space="0" w:color="auto"/>
        <w:bottom w:val="none" w:sz="0" w:space="0" w:color="auto"/>
        <w:right w:val="none" w:sz="0" w:space="0" w:color="auto"/>
      </w:divBdr>
    </w:div>
    <w:div w:id="544411001">
      <w:bodyDiv w:val="1"/>
      <w:marLeft w:val="0"/>
      <w:marRight w:val="0"/>
      <w:marTop w:val="0"/>
      <w:marBottom w:val="0"/>
      <w:divBdr>
        <w:top w:val="none" w:sz="0" w:space="0" w:color="auto"/>
        <w:left w:val="none" w:sz="0" w:space="0" w:color="auto"/>
        <w:bottom w:val="none" w:sz="0" w:space="0" w:color="auto"/>
        <w:right w:val="none" w:sz="0" w:space="0" w:color="auto"/>
      </w:divBdr>
    </w:div>
    <w:div w:id="606281270">
      <w:bodyDiv w:val="1"/>
      <w:marLeft w:val="0"/>
      <w:marRight w:val="0"/>
      <w:marTop w:val="0"/>
      <w:marBottom w:val="0"/>
      <w:divBdr>
        <w:top w:val="none" w:sz="0" w:space="0" w:color="auto"/>
        <w:left w:val="none" w:sz="0" w:space="0" w:color="auto"/>
        <w:bottom w:val="none" w:sz="0" w:space="0" w:color="auto"/>
        <w:right w:val="none" w:sz="0" w:space="0" w:color="auto"/>
      </w:divBdr>
    </w:div>
    <w:div w:id="616109045">
      <w:bodyDiv w:val="1"/>
      <w:marLeft w:val="0"/>
      <w:marRight w:val="0"/>
      <w:marTop w:val="0"/>
      <w:marBottom w:val="0"/>
      <w:divBdr>
        <w:top w:val="none" w:sz="0" w:space="0" w:color="auto"/>
        <w:left w:val="none" w:sz="0" w:space="0" w:color="auto"/>
        <w:bottom w:val="none" w:sz="0" w:space="0" w:color="auto"/>
        <w:right w:val="none" w:sz="0" w:space="0" w:color="auto"/>
      </w:divBdr>
    </w:div>
    <w:div w:id="667251887">
      <w:bodyDiv w:val="1"/>
      <w:marLeft w:val="0"/>
      <w:marRight w:val="0"/>
      <w:marTop w:val="0"/>
      <w:marBottom w:val="0"/>
      <w:divBdr>
        <w:top w:val="none" w:sz="0" w:space="0" w:color="auto"/>
        <w:left w:val="none" w:sz="0" w:space="0" w:color="auto"/>
        <w:bottom w:val="none" w:sz="0" w:space="0" w:color="auto"/>
        <w:right w:val="none" w:sz="0" w:space="0" w:color="auto"/>
      </w:divBdr>
    </w:div>
    <w:div w:id="689528540">
      <w:bodyDiv w:val="1"/>
      <w:marLeft w:val="0"/>
      <w:marRight w:val="0"/>
      <w:marTop w:val="0"/>
      <w:marBottom w:val="0"/>
      <w:divBdr>
        <w:top w:val="none" w:sz="0" w:space="0" w:color="auto"/>
        <w:left w:val="none" w:sz="0" w:space="0" w:color="auto"/>
        <w:bottom w:val="none" w:sz="0" w:space="0" w:color="auto"/>
        <w:right w:val="none" w:sz="0" w:space="0" w:color="auto"/>
      </w:divBdr>
    </w:div>
    <w:div w:id="693771049">
      <w:bodyDiv w:val="1"/>
      <w:marLeft w:val="0"/>
      <w:marRight w:val="0"/>
      <w:marTop w:val="0"/>
      <w:marBottom w:val="0"/>
      <w:divBdr>
        <w:top w:val="none" w:sz="0" w:space="0" w:color="auto"/>
        <w:left w:val="none" w:sz="0" w:space="0" w:color="auto"/>
        <w:bottom w:val="none" w:sz="0" w:space="0" w:color="auto"/>
        <w:right w:val="none" w:sz="0" w:space="0" w:color="auto"/>
      </w:divBdr>
    </w:div>
    <w:div w:id="757754470">
      <w:bodyDiv w:val="1"/>
      <w:marLeft w:val="0"/>
      <w:marRight w:val="0"/>
      <w:marTop w:val="0"/>
      <w:marBottom w:val="0"/>
      <w:divBdr>
        <w:top w:val="none" w:sz="0" w:space="0" w:color="auto"/>
        <w:left w:val="none" w:sz="0" w:space="0" w:color="auto"/>
        <w:bottom w:val="none" w:sz="0" w:space="0" w:color="auto"/>
        <w:right w:val="none" w:sz="0" w:space="0" w:color="auto"/>
      </w:divBdr>
    </w:div>
    <w:div w:id="780491620">
      <w:bodyDiv w:val="1"/>
      <w:marLeft w:val="0"/>
      <w:marRight w:val="0"/>
      <w:marTop w:val="0"/>
      <w:marBottom w:val="0"/>
      <w:divBdr>
        <w:top w:val="none" w:sz="0" w:space="0" w:color="auto"/>
        <w:left w:val="none" w:sz="0" w:space="0" w:color="auto"/>
        <w:bottom w:val="none" w:sz="0" w:space="0" w:color="auto"/>
        <w:right w:val="none" w:sz="0" w:space="0" w:color="auto"/>
      </w:divBdr>
    </w:div>
    <w:div w:id="807429927">
      <w:bodyDiv w:val="1"/>
      <w:marLeft w:val="0"/>
      <w:marRight w:val="0"/>
      <w:marTop w:val="0"/>
      <w:marBottom w:val="0"/>
      <w:divBdr>
        <w:top w:val="none" w:sz="0" w:space="0" w:color="auto"/>
        <w:left w:val="none" w:sz="0" w:space="0" w:color="auto"/>
        <w:bottom w:val="none" w:sz="0" w:space="0" w:color="auto"/>
        <w:right w:val="none" w:sz="0" w:space="0" w:color="auto"/>
      </w:divBdr>
      <w:divsChild>
        <w:div w:id="271980957">
          <w:marLeft w:val="0"/>
          <w:marRight w:val="0"/>
          <w:marTop w:val="0"/>
          <w:marBottom w:val="0"/>
          <w:divBdr>
            <w:top w:val="none" w:sz="0" w:space="0" w:color="auto"/>
            <w:left w:val="none" w:sz="0" w:space="0" w:color="auto"/>
            <w:bottom w:val="none" w:sz="0" w:space="0" w:color="auto"/>
            <w:right w:val="none" w:sz="0" w:space="0" w:color="auto"/>
          </w:divBdr>
        </w:div>
        <w:div w:id="2135129491">
          <w:marLeft w:val="0"/>
          <w:marRight w:val="0"/>
          <w:marTop w:val="0"/>
          <w:marBottom w:val="0"/>
          <w:divBdr>
            <w:top w:val="none" w:sz="0" w:space="0" w:color="auto"/>
            <w:left w:val="none" w:sz="0" w:space="0" w:color="auto"/>
            <w:bottom w:val="none" w:sz="0" w:space="0" w:color="auto"/>
            <w:right w:val="none" w:sz="0" w:space="0" w:color="auto"/>
          </w:divBdr>
        </w:div>
      </w:divsChild>
    </w:div>
    <w:div w:id="844633159">
      <w:bodyDiv w:val="1"/>
      <w:marLeft w:val="0"/>
      <w:marRight w:val="0"/>
      <w:marTop w:val="0"/>
      <w:marBottom w:val="0"/>
      <w:divBdr>
        <w:top w:val="none" w:sz="0" w:space="0" w:color="auto"/>
        <w:left w:val="none" w:sz="0" w:space="0" w:color="auto"/>
        <w:bottom w:val="none" w:sz="0" w:space="0" w:color="auto"/>
        <w:right w:val="none" w:sz="0" w:space="0" w:color="auto"/>
      </w:divBdr>
    </w:div>
    <w:div w:id="852643616">
      <w:bodyDiv w:val="1"/>
      <w:marLeft w:val="0"/>
      <w:marRight w:val="0"/>
      <w:marTop w:val="0"/>
      <w:marBottom w:val="0"/>
      <w:divBdr>
        <w:top w:val="none" w:sz="0" w:space="0" w:color="auto"/>
        <w:left w:val="none" w:sz="0" w:space="0" w:color="auto"/>
        <w:bottom w:val="none" w:sz="0" w:space="0" w:color="auto"/>
        <w:right w:val="none" w:sz="0" w:space="0" w:color="auto"/>
      </w:divBdr>
    </w:div>
    <w:div w:id="854077642">
      <w:bodyDiv w:val="1"/>
      <w:marLeft w:val="0"/>
      <w:marRight w:val="0"/>
      <w:marTop w:val="0"/>
      <w:marBottom w:val="0"/>
      <w:divBdr>
        <w:top w:val="none" w:sz="0" w:space="0" w:color="auto"/>
        <w:left w:val="none" w:sz="0" w:space="0" w:color="auto"/>
        <w:bottom w:val="none" w:sz="0" w:space="0" w:color="auto"/>
        <w:right w:val="none" w:sz="0" w:space="0" w:color="auto"/>
      </w:divBdr>
    </w:div>
    <w:div w:id="901448880">
      <w:bodyDiv w:val="1"/>
      <w:marLeft w:val="0"/>
      <w:marRight w:val="0"/>
      <w:marTop w:val="0"/>
      <w:marBottom w:val="0"/>
      <w:divBdr>
        <w:top w:val="none" w:sz="0" w:space="0" w:color="auto"/>
        <w:left w:val="none" w:sz="0" w:space="0" w:color="auto"/>
        <w:bottom w:val="none" w:sz="0" w:space="0" w:color="auto"/>
        <w:right w:val="none" w:sz="0" w:space="0" w:color="auto"/>
      </w:divBdr>
    </w:div>
    <w:div w:id="910772414">
      <w:bodyDiv w:val="1"/>
      <w:marLeft w:val="0"/>
      <w:marRight w:val="0"/>
      <w:marTop w:val="0"/>
      <w:marBottom w:val="0"/>
      <w:divBdr>
        <w:top w:val="none" w:sz="0" w:space="0" w:color="auto"/>
        <w:left w:val="none" w:sz="0" w:space="0" w:color="auto"/>
        <w:bottom w:val="none" w:sz="0" w:space="0" w:color="auto"/>
        <w:right w:val="none" w:sz="0" w:space="0" w:color="auto"/>
      </w:divBdr>
    </w:div>
    <w:div w:id="975329374">
      <w:bodyDiv w:val="1"/>
      <w:marLeft w:val="0"/>
      <w:marRight w:val="0"/>
      <w:marTop w:val="0"/>
      <w:marBottom w:val="0"/>
      <w:divBdr>
        <w:top w:val="none" w:sz="0" w:space="0" w:color="auto"/>
        <w:left w:val="none" w:sz="0" w:space="0" w:color="auto"/>
        <w:bottom w:val="none" w:sz="0" w:space="0" w:color="auto"/>
        <w:right w:val="none" w:sz="0" w:space="0" w:color="auto"/>
      </w:divBdr>
    </w:div>
    <w:div w:id="985357301">
      <w:bodyDiv w:val="1"/>
      <w:marLeft w:val="0"/>
      <w:marRight w:val="0"/>
      <w:marTop w:val="0"/>
      <w:marBottom w:val="0"/>
      <w:divBdr>
        <w:top w:val="none" w:sz="0" w:space="0" w:color="auto"/>
        <w:left w:val="none" w:sz="0" w:space="0" w:color="auto"/>
        <w:bottom w:val="none" w:sz="0" w:space="0" w:color="auto"/>
        <w:right w:val="none" w:sz="0" w:space="0" w:color="auto"/>
      </w:divBdr>
    </w:div>
    <w:div w:id="997460804">
      <w:bodyDiv w:val="1"/>
      <w:marLeft w:val="0"/>
      <w:marRight w:val="0"/>
      <w:marTop w:val="0"/>
      <w:marBottom w:val="0"/>
      <w:divBdr>
        <w:top w:val="none" w:sz="0" w:space="0" w:color="auto"/>
        <w:left w:val="none" w:sz="0" w:space="0" w:color="auto"/>
        <w:bottom w:val="none" w:sz="0" w:space="0" w:color="auto"/>
        <w:right w:val="none" w:sz="0" w:space="0" w:color="auto"/>
      </w:divBdr>
    </w:div>
    <w:div w:id="1037658040">
      <w:bodyDiv w:val="1"/>
      <w:marLeft w:val="0"/>
      <w:marRight w:val="0"/>
      <w:marTop w:val="0"/>
      <w:marBottom w:val="0"/>
      <w:divBdr>
        <w:top w:val="none" w:sz="0" w:space="0" w:color="auto"/>
        <w:left w:val="none" w:sz="0" w:space="0" w:color="auto"/>
        <w:bottom w:val="none" w:sz="0" w:space="0" w:color="auto"/>
        <w:right w:val="none" w:sz="0" w:space="0" w:color="auto"/>
      </w:divBdr>
    </w:div>
    <w:div w:id="1077676457">
      <w:bodyDiv w:val="1"/>
      <w:marLeft w:val="0"/>
      <w:marRight w:val="0"/>
      <w:marTop w:val="0"/>
      <w:marBottom w:val="0"/>
      <w:divBdr>
        <w:top w:val="none" w:sz="0" w:space="0" w:color="auto"/>
        <w:left w:val="none" w:sz="0" w:space="0" w:color="auto"/>
        <w:bottom w:val="none" w:sz="0" w:space="0" w:color="auto"/>
        <w:right w:val="none" w:sz="0" w:space="0" w:color="auto"/>
      </w:divBdr>
    </w:div>
    <w:div w:id="1109469253">
      <w:bodyDiv w:val="1"/>
      <w:marLeft w:val="0"/>
      <w:marRight w:val="0"/>
      <w:marTop w:val="0"/>
      <w:marBottom w:val="0"/>
      <w:divBdr>
        <w:top w:val="none" w:sz="0" w:space="0" w:color="auto"/>
        <w:left w:val="none" w:sz="0" w:space="0" w:color="auto"/>
        <w:bottom w:val="none" w:sz="0" w:space="0" w:color="auto"/>
        <w:right w:val="none" w:sz="0" w:space="0" w:color="auto"/>
      </w:divBdr>
    </w:div>
    <w:div w:id="1116369761">
      <w:bodyDiv w:val="1"/>
      <w:marLeft w:val="0"/>
      <w:marRight w:val="0"/>
      <w:marTop w:val="0"/>
      <w:marBottom w:val="0"/>
      <w:divBdr>
        <w:top w:val="none" w:sz="0" w:space="0" w:color="auto"/>
        <w:left w:val="none" w:sz="0" w:space="0" w:color="auto"/>
        <w:bottom w:val="none" w:sz="0" w:space="0" w:color="auto"/>
        <w:right w:val="none" w:sz="0" w:space="0" w:color="auto"/>
      </w:divBdr>
    </w:div>
    <w:div w:id="1130708493">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215240863">
      <w:bodyDiv w:val="1"/>
      <w:marLeft w:val="0"/>
      <w:marRight w:val="0"/>
      <w:marTop w:val="0"/>
      <w:marBottom w:val="0"/>
      <w:divBdr>
        <w:top w:val="none" w:sz="0" w:space="0" w:color="auto"/>
        <w:left w:val="none" w:sz="0" w:space="0" w:color="auto"/>
        <w:bottom w:val="none" w:sz="0" w:space="0" w:color="auto"/>
        <w:right w:val="none" w:sz="0" w:space="0" w:color="auto"/>
      </w:divBdr>
    </w:div>
    <w:div w:id="1241911880">
      <w:bodyDiv w:val="1"/>
      <w:marLeft w:val="0"/>
      <w:marRight w:val="0"/>
      <w:marTop w:val="0"/>
      <w:marBottom w:val="0"/>
      <w:divBdr>
        <w:top w:val="none" w:sz="0" w:space="0" w:color="auto"/>
        <w:left w:val="none" w:sz="0" w:space="0" w:color="auto"/>
        <w:bottom w:val="none" w:sz="0" w:space="0" w:color="auto"/>
        <w:right w:val="none" w:sz="0" w:space="0" w:color="auto"/>
      </w:divBdr>
    </w:div>
    <w:div w:id="1291739438">
      <w:bodyDiv w:val="1"/>
      <w:marLeft w:val="0"/>
      <w:marRight w:val="0"/>
      <w:marTop w:val="0"/>
      <w:marBottom w:val="0"/>
      <w:divBdr>
        <w:top w:val="none" w:sz="0" w:space="0" w:color="auto"/>
        <w:left w:val="none" w:sz="0" w:space="0" w:color="auto"/>
        <w:bottom w:val="none" w:sz="0" w:space="0" w:color="auto"/>
        <w:right w:val="none" w:sz="0" w:space="0" w:color="auto"/>
      </w:divBdr>
    </w:div>
    <w:div w:id="1301954787">
      <w:bodyDiv w:val="1"/>
      <w:marLeft w:val="0"/>
      <w:marRight w:val="0"/>
      <w:marTop w:val="0"/>
      <w:marBottom w:val="0"/>
      <w:divBdr>
        <w:top w:val="none" w:sz="0" w:space="0" w:color="auto"/>
        <w:left w:val="none" w:sz="0" w:space="0" w:color="auto"/>
        <w:bottom w:val="none" w:sz="0" w:space="0" w:color="auto"/>
        <w:right w:val="none" w:sz="0" w:space="0" w:color="auto"/>
      </w:divBdr>
    </w:div>
    <w:div w:id="1323922751">
      <w:bodyDiv w:val="1"/>
      <w:marLeft w:val="0"/>
      <w:marRight w:val="0"/>
      <w:marTop w:val="0"/>
      <w:marBottom w:val="0"/>
      <w:divBdr>
        <w:top w:val="none" w:sz="0" w:space="0" w:color="auto"/>
        <w:left w:val="none" w:sz="0" w:space="0" w:color="auto"/>
        <w:bottom w:val="none" w:sz="0" w:space="0" w:color="auto"/>
        <w:right w:val="none" w:sz="0" w:space="0" w:color="auto"/>
      </w:divBdr>
    </w:div>
    <w:div w:id="1368993312">
      <w:bodyDiv w:val="1"/>
      <w:marLeft w:val="0"/>
      <w:marRight w:val="0"/>
      <w:marTop w:val="0"/>
      <w:marBottom w:val="0"/>
      <w:divBdr>
        <w:top w:val="none" w:sz="0" w:space="0" w:color="auto"/>
        <w:left w:val="none" w:sz="0" w:space="0" w:color="auto"/>
        <w:bottom w:val="none" w:sz="0" w:space="0" w:color="auto"/>
        <w:right w:val="none" w:sz="0" w:space="0" w:color="auto"/>
      </w:divBdr>
    </w:div>
    <w:div w:id="1399934182">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541281377">
      <w:bodyDiv w:val="1"/>
      <w:marLeft w:val="0"/>
      <w:marRight w:val="0"/>
      <w:marTop w:val="0"/>
      <w:marBottom w:val="0"/>
      <w:divBdr>
        <w:top w:val="none" w:sz="0" w:space="0" w:color="auto"/>
        <w:left w:val="none" w:sz="0" w:space="0" w:color="auto"/>
        <w:bottom w:val="none" w:sz="0" w:space="0" w:color="auto"/>
        <w:right w:val="none" w:sz="0" w:space="0" w:color="auto"/>
      </w:divBdr>
    </w:div>
    <w:div w:id="1591229866">
      <w:bodyDiv w:val="1"/>
      <w:marLeft w:val="0"/>
      <w:marRight w:val="0"/>
      <w:marTop w:val="0"/>
      <w:marBottom w:val="0"/>
      <w:divBdr>
        <w:top w:val="none" w:sz="0" w:space="0" w:color="auto"/>
        <w:left w:val="none" w:sz="0" w:space="0" w:color="auto"/>
        <w:bottom w:val="none" w:sz="0" w:space="0" w:color="auto"/>
        <w:right w:val="none" w:sz="0" w:space="0" w:color="auto"/>
      </w:divBdr>
    </w:div>
    <w:div w:id="1592466681">
      <w:bodyDiv w:val="1"/>
      <w:marLeft w:val="0"/>
      <w:marRight w:val="0"/>
      <w:marTop w:val="0"/>
      <w:marBottom w:val="0"/>
      <w:divBdr>
        <w:top w:val="none" w:sz="0" w:space="0" w:color="auto"/>
        <w:left w:val="none" w:sz="0" w:space="0" w:color="auto"/>
        <w:bottom w:val="none" w:sz="0" w:space="0" w:color="auto"/>
        <w:right w:val="none" w:sz="0" w:space="0" w:color="auto"/>
      </w:divBdr>
    </w:div>
    <w:div w:id="1617447016">
      <w:bodyDiv w:val="1"/>
      <w:marLeft w:val="0"/>
      <w:marRight w:val="0"/>
      <w:marTop w:val="0"/>
      <w:marBottom w:val="0"/>
      <w:divBdr>
        <w:top w:val="none" w:sz="0" w:space="0" w:color="auto"/>
        <w:left w:val="none" w:sz="0" w:space="0" w:color="auto"/>
        <w:bottom w:val="none" w:sz="0" w:space="0" w:color="auto"/>
        <w:right w:val="none" w:sz="0" w:space="0" w:color="auto"/>
      </w:divBdr>
    </w:div>
    <w:div w:id="1669019862">
      <w:bodyDiv w:val="1"/>
      <w:marLeft w:val="0"/>
      <w:marRight w:val="0"/>
      <w:marTop w:val="0"/>
      <w:marBottom w:val="0"/>
      <w:divBdr>
        <w:top w:val="none" w:sz="0" w:space="0" w:color="auto"/>
        <w:left w:val="none" w:sz="0" w:space="0" w:color="auto"/>
        <w:bottom w:val="none" w:sz="0" w:space="0" w:color="auto"/>
        <w:right w:val="none" w:sz="0" w:space="0" w:color="auto"/>
      </w:divBdr>
    </w:div>
    <w:div w:id="1705210899">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1720126377">
      <w:bodyDiv w:val="1"/>
      <w:marLeft w:val="0"/>
      <w:marRight w:val="0"/>
      <w:marTop w:val="0"/>
      <w:marBottom w:val="0"/>
      <w:divBdr>
        <w:top w:val="none" w:sz="0" w:space="0" w:color="auto"/>
        <w:left w:val="none" w:sz="0" w:space="0" w:color="auto"/>
        <w:bottom w:val="none" w:sz="0" w:space="0" w:color="auto"/>
        <w:right w:val="none" w:sz="0" w:space="0" w:color="auto"/>
      </w:divBdr>
    </w:div>
    <w:div w:id="1755972628">
      <w:bodyDiv w:val="1"/>
      <w:marLeft w:val="0"/>
      <w:marRight w:val="0"/>
      <w:marTop w:val="0"/>
      <w:marBottom w:val="0"/>
      <w:divBdr>
        <w:top w:val="none" w:sz="0" w:space="0" w:color="auto"/>
        <w:left w:val="none" w:sz="0" w:space="0" w:color="auto"/>
        <w:bottom w:val="none" w:sz="0" w:space="0" w:color="auto"/>
        <w:right w:val="none" w:sz="0" w:space="0" w:color="auto"/>
      </w:divBdr>
    </w:div>
    <w:div w:id="1759787308">
      <w:bodyDiv w:val="1"/>
      <w:marLeft w:val="0"/>
      <w:marRight w:val="0"/>
      <w:marTop w:val="0"/>
      <w:marBottom w:val="0"/>
      <w:divBdr>
        <w:top w:val="none" w:sz="0" w:space="0" w:color="auto"/>
        <w:left w:val="none" w:sz="0" w:space="0" w:color="auto"/>
        <w:bottom w:val="none" w:sz="0" w:space="0" w:color="auto"/>
        <w:right w:val="none" w:sz="0" w:space="0" w:color="auto"/>
      </w:divBdr>
    </w:div>
    <w:div w:id="1775200212">
      <w:bodyDiv w:val="1"/>
      <w:marLeft w:val="0"/>
      <w:marRight w:val="0"/>
      <w:marTop w:val="0"/>
      <w:marBottom w:val="0"/>
      <w:divBdr>
        <w:top w:val="none" w:sz="0" w:space="0" w:color="auto"/>
        <w:left w:val="none" w:sz="0" w:space="0" w:color="auto"/>
        <w:bottom w:val="none" w:sz="0" w:space="0" w:color="auto"/>
        <w:right w:val="none" w:sz="0" w:space="0" w:color="auto"/>
      </w:divBdr>
    </w:div>
    <w:div w:id="1776901404">
      <w:bodyDiv w:val="1"/>
      <w:marLeft w:val="0"/>
      <w:marRight w:val="0"/>
      <w:marTop w:val="0"/>
      <w:marBottom w:val="0"/>
      <w:divBdr>
        <w:top w:val="none" w:sz="0" w:space="0" w:color="auto"/>
        <w:left w:val="none" w:sz="0" w:space="0" w:color="auto"/>
        <w:bottom w:val="none" w:sz="0" w:space="0" w:color="auto"/>
        <w:right w:val="none" w:sz="0" w:space="0" w:color="auto"/>
      </w:divBdr>
    </w:div>
    <w:div w:id="1813252806">
      <w:bodyDiv w:val="1"/>
      <w:marLeft w:val="0"/>
      <w:marRight w:val="0"/>
      <w:marTop w:val="0"/>
      <w:marBottom w:val="0"/>
      <w:divBdr>
        <w:top w:val="none" w:sz="0" w:space="0" w:color="auto"/>
        <w:left w:val="none" w:sz="0" w:space="0" w:color="auto"/>
        <w:bottom w:val="none" w:sz="0" w:space="0" w:color="auto"/>
        <w:right w:val="none" w:sz="0" w:space="0" w:color="auto"/>
      </w:divBdr>
    </w:div>
    <w:div w:id="1816947239">
      <w:bodyDiv w:val="1"/>
      <w:marLeft w:val="0"/>
      <w:marRight w:val="0"/>
      <w:marTop w:val="0"/>
      <w:marBottom w:val="0"/>
      <w:divBdr>
        <w:top w:val="none" w:sz="0" w:space="0" w:color="auto"/>
        <w:left w:val="none" w:sz="0" w:space="0" w:color="auto"/>
        <w:bottom w:val="none" w:sz="0" w:space="0" w:color="auto"/>
        <w:right w:val="none" w:sz="0" w:space="0" w:color="auto"/>
      </w:divBdr>
    </w:div>
    <w:div w:id="1821924262">
      <w:bodyDiv w:val="1"/>
      <w:marLeft w:val="0"/>
      <w:marRight w:val="0"/>
      <w:marTop w:val="0"/>
      <w:marBottom w:val="0"/>
      <w:divBdr>
        <w:top w:val="none" w:sz="0" w:space="0" w:color="auto"/>
        <w:left w:val="none" w:sz="0" w:space="0" w:color="auto"/>
        <w:bottom w:val="none" w:sz="0" w:space="0" w:color="auto"/>
        <w:right w:val="none" w:sz="0" w:space="0" w:color="auto"/>
      </w:divBdr>
    </w:div>
    <w:div w:id="1836922531">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923360">
      <w:bodyDiv w:val="1"/>
      <w:marLeft w:val="0"/>
      <w:marRight w:val="0"/>
      <w:marTop w:val="0"/>
      <w:marBottom w:val="0"/>
      <w:divBdr>
        <w:top w:val="none" w:sz="0" w:space="0" w:color="auto"/>
        <w:left w:val="none" w:sz="0" w:space="0" w:color="auto"/>
        <w:bottom w:val="none" w:sz="0" w:space="0" w:color="auto"/>
        <w:right w:val="none" w:sz="0" w:space="0" w:color="auto"/>
      </w:divBdr>
    </w:div>
    <w:div w:id="1990089740">
      <w:bodyDiv w:val="1"/>
      <w:marLeft w:val="0"/>
      <w:marRight w:val="0"/>
      <w:marTop w:val="0"/>
      <w:marBottom w:val="0"/>
      <w:divBdr>
        <w:top w:val="none" w:sz="0" w:space="0" w:color="auto"/>
        <w:left w:val="none" w:sz="0" w:space="0" w:color="auto"/>
        <w:bottom w:val="none" w:sz="0" w:space="0" w:color="auto"/>
        <w:right w:val="none" w:sz="0" w:space="0" w:color="auto"/>
      </w:divBdr>
    </w:div>
    <w:div w:id="2049179937">
      <w:bodyDiv w:val="1"/>
      <w:marLeft w:val="0"/>
      <w:marRight w:val="0"/>
      <w:marTop w:val="0"/>
      <w:marBottom w:val="0"/>
      <w:divBdr>
        <w:top w:val="none" w:sz="0" w:space="0" w:color="auto"/>
        <w:left w:val="none" w:sz="0" w:space="0" w:color="auto"/>
        <w:bottom w:val="none" w:sz="0" w:space="0" w:color="auto"/>
        <w:right w:val="none" w:sz="0" w:space="0" w:color="auto"/>
      </w:divBdr>
    </w:div>
    <w:div w:id="2052919568">
      <w:bodyDiv w:val="1"/>
      <w:marLeft w:val="0"/>
      <w:marRight w:val="0"/>
      <w:marTop w:val="0"/>
      <w:marBottom w:val="0"/>
      <w:divBdr>
        <w:top w:val="none" w:sz="0" w:space="0" w:color="auto"/>
        <w:left w:val="none" w:sz="0" w:space="0" w:color="auto"/>
        <w:bottom w:val="none" w:sz="0" w:space="0" w:color="auto"/>
        <w:right w:val="none" w:sz="0" w:space="0" w:color="auto"/>
      </w:divBdr>
    </w:div>
    <w:div w:id="2055156668">
      <w:bodyDiv w:val="1"/>
      <w:marLeft w:val="0"/>
      <w:marRight w:val="0"/>
      <w:marTop w:val="0"/>
      <w:marBottom w:val="0"/>
      <w:divBdr>
        <w:top w:val="none" w:sz="0" w:space="0" w:color="auto"/>
        <w:left w:val="none" w:sz="0" w:space="0" w:color="auto"/>
        <w:bottom w:val="none" w:sz="0" w:space="0" w:color="auto"/>
        <w:right w:val="none" w:sz="0" w:space="0" w:color="auto"/>
      </w:divBdr>
    </w:div>
    <w:div w:id="2063670370">
      <w:bodyDiv w:val="1"/>
      <w:marLeft w:val="0"/>
      <w:marRight w:val="0"/>
      <w:marTop w:val="0"/>
      <w:marBottom w:val="0"/>
      <w:divBdr>
        <w:top w:val="none" w:sz="0" w:space="0" w:color="auto"/>
        <w:left w:val="none" w:sz="0" w:space="0" w:color="auto"/>
        <w:bottom w:val="none" w:sz="0" w:space="0" w:color="auto"/>
        <w:right w:val="none" w:sz="0" w:space="0" w:color="auto"/>
      </w:divBdr>
    </w:div>
    <w:div w:id="2077125040">
      <w:bodyDiv w:val="1"/>
      <w:marLeft w:val="0"/>
      <w:marRight w:val="0"/>
      <w:marTop w:val="0"/>
      <w:marBottom w:val="0"/>
      <w:divBdr>
        <w:top w:val="none" w:sz="0" w:space="0" w:color="auto"/>
        <w:left w:val="none" w:sz="0" w:space="0" w:color="auto"/>
        <w:bottom w:val="none" w:sz="0" w:space="0" w:color="auto"/>
        <w:right w:val="none" w:sz="0" w:space="0" w:color="auto"/>
      </w:divBdr>
    </w:div>
    <w:div w:id="2083137733">
      <w:bodyDiv w:val="1"/>
      <w:marLeft w:val="0"/>
      <w:marRight w:val="0"/>
      <w:marTop w:val="0"/>
      <w:marBottom w:val="0"/>
      <w:divBdr>
        <w:top w:val="none" w:sz="0" w:space="0" w:color="auto"/>
        <w:left w:val="none" w:sz="0" w:space="0" w:color="auto"/>
        <w:bottom w:val="none" w:sz="0" w:space="0" w:color="auto"/>
        <w:right w:val="none" w:sz="0" w:space="0" w:color="auto"/>
      </w:divBdr>
    </w:div>
    <w:div w:id="2136635961">
      <w:bodyDiv w:val="1"/>
      <w:marLeft w:val="0"/>
      <w:marRight w:val="0"/>
      <w:marTop w:val="0"/>
      <w:marBottom w:val="0"/>
      <w:divBdr>
        <w:top w:val="none" w:sz="0" w:space="0" w:color="auto"/>
        <w:left w:val="none" w:sz="0" w:space="0" w:color="auto"/>
        <w:bottom w:val="none" w:sz="0" w:space="0" w:color="auto"/>
        <w:right w:val="none" w:sz="0" w:space="0" w:color="auto"/>
      </w:divBdr>
    </w:div>
    <w:div w:id="21419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rzewo-cpv.phpfactory.pl/33000000-0" TargetMode="External"/><Relationship Id="rId18" Type="http://schemas.openxmlformats.org/officeDocument/2006/relationships/hyperlink" Target="mailto:przetargi@e-szpital.eu"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21" Type="http://schemas.openxmlformats.org/officeDocument/2006/relationships/hyperlink" Target="http://www.platformazakupowa.pl" TargetMode="External"/><Relationship Id="rId34" Type="http://schemas.openxmlformats.org/officeDocument/2006/relationships/hyperlink" Target="https://efaktura.gov.pl/faq/platforma-pe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e-szpital.eu" TargetMode="External"/><Relationship Id="rId20" Type="http://schemas.openxmlformats.org/officeDocument/2006/relationships/hyperlink" Target="mailto:przetargi@e-szpital.eu" TargetMode="External"/><Relationship Id="rId29" Type="http://schemas.openxmlformats.org/officeDocument/2006/relationships/hyperlink" Target="https://platformazakupowa.pl/pn/spzoz_kedzierzynkozl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kedzierzynkozle" TargetMode="External"/><Relationship Id="rId24" Type="http://schemas.openxmlformats.org/officeDocument/2006/relationships/hyperlink" Target="https://platformazakupowa.pl/pn/spzoz_kedzierzynkozle" TargetMode="External"/><Relationship Id="rId32" Type="http://schemas.openxmlformats.org/officeDocument/2006/relationships/hyperlink" Target="mailto:anurzynska@e-szpital.eu%20" TargetMode="External"/><Relationship Id="rId37" Type="http://schemas.openxmlformats.org/officeDocument/2006/relationships/image" Target="media/image2.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spzoz_kedzierzynkozle"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platformazakupowa.pl/strona/45-instrukcje" TargetMode="External"/><Relationship Id="rId36" Type="http://schemas.openxmlformats.org/officeDocument/2006/relationships/hyperlink" Target="https://ems.ms.gov.pl/*" TargetMode="External"/><Relationship Id="rId10" Type="http://schemas.openxmlformats.org/officeDocument/2006/relationships/hyperlink" Target="mailto:przetargi@e-szpital.eu" TargetMode="External"/><Relationship Id="rId19" Type="http://schemas.openxmlformats.org/officeDocument/2006/relationships/hyperlink" Target="https://platformazakupowa.pl/pn/spzoz_kedzierzynkozle" TargetMode="External"/><Relationship Id="rId31" Type="http://schemas.openxmlformats.org/officeDocument/2006/relationships/hyperlink" Target="mailto:spzoz@e-szpital.eu" TargetMode="External"/><Relationship Id="rId4" Type="http://schemas.openxmlformats.org/officeDocument/2006/relationships/settings" Target="settings.xml"/><Relationship Id="rId9" Type="http://schemas.openxmlformats.org/officeDocument/2006/relationships/hyperlink" Target="http://www.e-szpital.eu" TargetMode="External"/><Relationship Id="rId14" Type="http://schemas.openxmlformats.org/officeDocument/2006/relationships/hyperlink" Target="https://platformazakupowa.pl/pn/spzoz_kedzierzynkozl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spzoz_kedzierzynkozle" TargetMode="External"/><Relationship Id="rId30" Type="http://schemas.openxmlformats.org/officeDocument/2006/relationships/hyperlink" Target="https://platformazakupowa.pl/pn/spzoz_kedzierzynkozle" TargetMode="External"/><Relationship Id="rId35" Type="http://schemas.openxmlformats.org/officeDocument/2006/relationships/hyperlink" Target="https://prod.ceidg.gov.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pn/spzoz_kedzierzynkozle" TargetMode="External"/><Relationship Id="rId17" Type="http://schemas.openxmlformats.org/officeDocument/2006/relationships/hyperlink" Target="https://platformazakupowa.pl/pn/spzoz_kedzierzynkozle"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brokerpefexpert.efaktura.gov.pl"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501C-70F4-4EB5-B198-44D70DAE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54</Pages>
  <Words>19665</Words>
  <Characters>117992</Characters>
  <Application>Microsoft Office Word</Application>
  <DocSecurity>0</DocSecurity>
  <Lines>983</Lines>
  <Paragraphs>274</Paragraphs>
  <ScaleCrop>false</ScaleCrop>
  <HeadingPairs>
    <vt:vector size="2" baseType="variant">
      <vt:variant>
        <vt:lpstr>Tytuł</vt:lpstr>
      </vt:variant>
      <vt:variant>
        <vt:i4>1</vt:i4>
      </vt:variant>
    </vt:vector>
  </HeadingPairs>
  <TitlesOfParts>
    <vt:vector size="1" baseType="lpstr">
      <vt:lpstr>Zamawiający:</vt:lpstr>
    </vt:vector>
  </TitlesOfParts>
  <Company>ANR OT w Opolu</Company>
  <LinksUpToDate>false</LinksUpToDate>
  <CharactersWithSpaces>137383</CharactersWithSpaces>
  <SharedDoc>false</SharedDoc>
  <HLinks>
    <vt:vector size="168" baseType="variant">
      <vt:variant>
        <vt:i4>7274552</vt:i4>
      </vt:variant>
      <vt:variant>
        <vt:i4>93</vt:i4>
      </vt:variant>
      <vt:variant>
        <vt:i4>0</vt:i4>
      </vt:variant>
      <vt:variant>
        <vt:i4>5</vt:i4>
      </vt:variant>
      <vt:variant>
        <vt:lpwstr>https://ems.ms.gov.pl/*</vt:lpwstr>
      </vt:variant>
      <vt:variant>
        <vt:lpwstr/>
      </vt:variant>
      <vt:variant>
        <vt:i4>2162803</vt:i4>
      </vt:variant>
      <vt:variant>
        <vt:i4>90</vt:i4>
      </vt:variant>
      <vt:variant>
        <vt:i4>0</vt:i4>
      </vt:variant>
      <vt:variant>
        <vt:i4>5</vt:i4>
      </vt:variant>
      <vt:variant>
        <vt:lpwstr>https://prod.ceidg.gov.pl*/</vt:lpwstr>
      </vt:variant>
      <vt:variant>
        <vt:lpwstr/>
      </vt:variant>
      <vt:variant>
        <vt:i4>7667748</vt:i4>
      </vt:variant>
      <vt:variant>
        <vt:i4>75</vt:i4>
      </vt:variant>
      <vt:variant>
        <vt:i4>0</vt:i4>
      </vt:variant>
      <vt:variant>
        <vt:i4>5</vt:i4>
      </vt:variant>
      <vt:variant>
        <vt:lpwstr>https://efaktura.gov.pl/faq/platforma-pef/</vt:lpwstr>
      </vt:variant>
      <vt:variant>
        <vt:lpwstr/>
      </vt:variant>
      <vt:variant>
        <vt:i4>65622</vt:i4>
      </vt:variant>
      <vt:variant>
        <vt:i4>72</vt:i4>
      </vt:variant>
      <vt:variant>
        <vt:i4>0</vt:i4>
      </vt:variant>
      <vt:variant>
        <vt:i4>5</vt:i4>
      </vt:variant>
      <vt:variant>
        <vt:lpwstr>https://brokerpefexpert.efaktura.gov.pl/</vt:lpwstr>
      </vt:variant>
      <vt:variant>
        <vt:lpwstr/>
      </vt:variant>
      <vt:variant>
        <vt:i4>5046310</vt:i4>
      </vt:variant>
      <vt:variant>
        <vt:i4>69</vt:i4>
      </vt:variant>
      <vt:variant>
        <vt:i4>0</vt:i4>
      </vt:variant>
      <vt:variant>
        <vt:i4>5</vt:i4>
      </vt:variant>
      <vt:variant>
        <vt:lpwstr>mailto:anurzynska@e-szpital.eu</vt:lpwstr>
      </vt:variant>
      <vt:variant>
        <vt:lpwstr/>
      </vt:variant>
      <vt:variant>
        <vt:i4>655460</vt:i4>
      </vt:variant>
      <vt:variant>
        <vt:i4>66</vt:i4>
      </vt:variant>
      <vt:variant>
        <vt:i4>0</vt:i4>
      </vt:variant>
      <vt:variant>
        <vt:i4>5</vt:i4>
      </vt:variant>
      <vt:variant>
        <vt:lpwstr>mailto:spzoz@e-szpital.eu</vt:lpwstr>
      </vt:variant>
      <vt:variant>
        <vt:lpwstr/>
      </vt:variant>
      <vt:variant>
        <vt:i4>2949120</vt:i4>
      </vt:variant>
      <vt:variant>
        <vt:i4>63</vt:i4>
      </vt:variant>
      <vt:variant>
        <vt:i4>0</vt:i4>
      </vt:variant>
      <vt:variant>
        <vt:i4>5</vt:i4>
      </vt:variant>
      <vt:variant>
        <vt:lpwstr>https://platformazakupowa.pl/pn/spzoz_kedzierzynkozle</vt:lpwstr>
      </vt:variant>
      <vt:variant>
        <vt:lpwstr/>
      </vt:variant>
      <vt:variant>
        <vt:i4>2949120</vt:i4>
      </vt:variant>
      <vt:variant>
        <vt:i4>60</vt:i4>
      </vt:variant>
      <vt:variant>
        <vt:i4>0</vt:i4>
      </vt:variant>
      <vt:variant>
        <vt:i4>5</vt:i4>
      </vt:variant>
      <vt:variant>
        <vt:lpwstr>https://platformazakupowa.pl/pn/spzoz_kedzierzynkozle</vt:lpwstr>
      </vt:variant>
      <vt:variant>
        <vt:lpwstr/>
      </vt:variant>
      <vt:variant>
        <vt:i4>1703950</vt:i4>
      </vt:variant>
      <vt:variant>
        <vt:i4>57</vt:i4>
      </vt:variant>
      <vt:variant>
        <vt:i4>0</vt:i4>
      </vt:variant>
      <vt:variant>
        <vt:i4>5</vt:i4>
      </vt:variant>
      <vt:variant>
        <vt:lpwstr>https://www.platformazakupowa.pl/strona/45-instrukcje</vt:lpwstr>
      </vt:variant>
      <vt:variant>
        <vt:lpwstr/>
      </vt:variant>
      <vt:variant>
        <vt:i4>2949120</vt:i4>
      </vt:variant>
      <vt:variant>
        <vt:i4>54</vt:i4>
      </vt:variant>
      <vt:variant>
        <vt:i4>0</vt:i4>
      </vt:variant>
      <vt:variant>
        <vt:i4>5</vt:i4>
      </vt:variant>
      <vt:variant>
        <vt:lpwstr>https://platformazakupowa.pl/pn/spzoz_kedzierzynkozle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2949120</vt:i4>
      </vt:variant>
      <vt:variant>
        <vt:i4>45</vt:i4>
      </vt:variant>
      <vt:variant>
        <vt:i4>0</vt:i4>
      </vt:variant>
      <vt:variant>
        <vt:i4>5</vt:i4>
      </vt:variant>
      <vt:variant>
        <vt:lpwstr>https://platformazakupowa.pl/pn/spzoz_kedzierzynkozle</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1835114</vt:i4>
      </vt:variant>
      <vt:variant>
        <vt:i4>33</vt:i4>
      </vt:variant>
      <vt:variant>
        <vt:i4>0</vt:i4>
      </vt:variant>
      <vt:variant>
        <vt:i4>5</vt:i4>
      </vt:variant>
      <vt:variant>
        <vt:lpwstr>mailto:przetargi@e-szpital.eu</vt:lpwstr>
      </vt:variant>
      <vt:variant>
        <vt:lpwstr/>
      </vt:variant>
      <vt:variant>
        <vt:i4>2949120</vt:i4>
      </vt:variant>
      <vt:variant>
        <vt:i4>30</vt:i4>
      </vt:variant>
      <vt:variant>
        <vt:i4>0</vt:i4>
      </vt:variant>
      <vt:variant>
        <vt:i4>5</vt:i4>
      </vt:variant>
      <vt:variant>
        <vt:lpwstr>https://platformazakupowa.pl/pn/spzoz_kedzierzynkozle</vt:lpwstr>
      </vt:variant>
      <vt:variant>
        <vt:lpwstr/>
      </vt:variant>
      <vt:variant>
        <vt:i4>1835114</vt:i4>
      </vt:variant>
      <vt:variant>
        <vt:i4>27</vt:i4>
      </vt:variant>
      <vt:variant>
        <vt:i4>0</vt:i4>
      </vt:variant>
      <vt:variant>
        <vt:i4>5</vt:i4>
      </vt:variant>
      <vt:variant>
        <vt:lpwstr>mailto:przetargi@e-szpital.eu</vt:lpwstr>
      </vt:variant>
      <vt:variant>
        <vt:lpwstr/>
      </vt:variant>
      <vt:variant>
        <vt:i4>2949120</vt:i4>
      </vt:variant>
      <vt:variant>
        <vt:i4>24</vt:i4>
      </vt:variant>
      <vt:variant>
        <vt:i4>0</vt:i4>
      </vt:variant>
      <vt:variant>
        <vt:i4>5</vt:i4>
      </vt:variant>
      <vt:variant>
        <vt:lpwstr>https://platformazakupowa.pl/pn/spzoz_kedzierzynkozle</vt:lpwstr>
      </vt:variant>
      <vt:variant>
        <vt:lpwstr/>
      </vt:variant>
      <vt:variant>
        <vt:i4>1835114</vt:i4>
      </vt:variant>
      <vt:variant>
        <vt:i4>21</vt:i4>
      </vt:variant>
      <vt:variant>
        <vt:i4>0</vt:i4>
      </vt:variant>
      <vt:variant>
        <vt:i4>5</vt:i4>
      </vt:variant>
      <vt:variant>
        <vt:lpwstr>mailto:przetargi@e-szpital.eu</vt:lpwstr>
      </vt:variant>
      <vt:variant>
        <vt:lpwstr/>
      </vt:variant>
      <vt:variant>
        <vt:i4>2949120</vt:i4>
      </vt:variant>
      <vt:variant>
        <vt:i4>18</vt:i4>
      </vt:variant>
      <vt:variant>
        <vt:i4>0</vt:i4>
      </vt:variant>
      <vt:variant>
        <vt:i4>5</vt:i4>
      </vt:variant>
      <vt:variant>
        <vt:lpwstr>https://platformazakupowa.pl/pn/spzoz_kedzierzynkozle</vt:lpwstr>
      </vt:variant>
      <vt:variant>
        <vt:lpwstr/>
      </vt:variant>
      <vt:variant>
        <vt:i4>2949120</vt:i4>
      </vt:variant>
      <vt:variant>
        <vt:i4>15</vt:i4>
      </vt:variant>
      <vt:variant>
        <vt:i4>0</vt:i4>
      </vt:variant>
      <vt:variant>
        <vt:i4>5</vt:i4>
      </vt:variant>
      <vt:variant>
        <vt:lpwstr>https://platformazakupowa.pl/pn/spzoz_kedzierzynkozle</vt:lpwstr>
      </vt:variant>
      <vt:variant>
        <vt:lpwstr/>
      </vt:variant>
      <vt:variant>
        <vt:i4>2490479</vt:i4>
      </vt:variant>
      <vt:variant>
        <vt:i4>12</vt:i4>
      </vt:variant>
      <vt:variant>
        <vt:i4>0</vt:i4>
      </vt:variant>
      <vt:variant>
        <vt:i4>5</vt:i4>
      </vt:variant>
      <vt:variant>
        <vt:lpwstr>http://drzewo-cpv.phpfactory.pl/33000000-0</vt:lpwstr>
      </vt:variant>
      <vt:variant>
        <vt:lpwstr/>
      </vt:variant>
      <vt:variant>
        <vt:i4>2949120</vt:i4>
      </vt:variant>
      <vt:variant>
        <vt:i4>9</vt:i4>
      </vt:variant>
      <vt:variant>
        <vt:i4>0</vt:i4>
      </vt:variant>
      <vt:variant>
        <vt:i4>5</vt:i4>
      </vt:variant>
      <vt:variant>
        <vt:lpwstr>https://platformazakupowa.pl/pn/spzoz_kedzierzynkozle</vt:lpwstr>
      </vt:variant>
      <vt:variant>
        <vt:lpwstr/>
      </vt:variant>
      <vt:variant>
        <vt:i4>2949120</vt:i4>
      </vt:variant>
      <vt:variant>
        <vt:i4>6</vt:i4>
      </vt:variant>
      <vt:variant>
        <vt:i4>0</vt:i4>
      </vt:variant>
      <vt:variant>
        <vt:i4>5</vt:i4>
      </vt:variant>
      <vt:variant>
        <vt:lpwstr>https://platformazakupowa.pl/pn/spzoz_kedzierzynkozle</vt:lpwstr>
      </vt:variant>
      <vt:variant>
        <vt:lpwstr/>
      </vt:variant>
      <vt:variant>
        <vt:i4>1835114</vt:i4>
      </vt:variant>
      <vt:variant>
        <vt:i4>3</vt:i4>
      </vt:variant>
      <vt:variant>
        <vt:i4>0</vt:i4>
      </vt:variant>
      <vt:variant>
        <vt:i4>5</vt:i4>
      </vt:variant>
      <vt:variant>
        <vt:lpwstr>mailto:przetargi@e-szpital.eu</vt:lpwstr>
      </vt:variant>
      <vt:variant>
        <vt:lpwstr/>
      </vt:variant>
      <vt:variant>
        <vt:i4>2031700</vt:i4>
      </vt:variant>
      <vt:variant>
        <vt:i4>0</vt:i4>
      </vt:variant>
      <vt:variant>
        <vt:i4>0</vt:i4>
      </vt:variant>
      <vt:variant>
        <vt:i4>5</vt:i4>
      </vt:variant>
      <vt:variant>
        <vt:lpwstr>http://www.e-szpital.eu/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Kasia</dc:creator>
  <cp:keywords/>
  <cp:lastModifiedBy>Łukasz L</cp:lastModifiedBy>
  <cp:revision>10</cp:revision>
  <cp:lastPrinted>2019-12-19T13:50:00Z</cp:lastPrinted>
  <dcterms:created xsi:type="dcterms:W3CDTF">2020-02-14T18:22:00Z</dcterms:created>
  <dcterms:modified xsi:type="dcterms:W3CDTF">2020-02-14T18:45:00Z</dcterms:modified>
</cp:coreProperties>
</file>