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42EFA42A" w:rsidR="00C875C1" w:rsidRDefault="00C875C1"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624CD9">
        <w:rPr>
          <w:rFonts w:ascii="Cambria" w:hAnsi="Cambria" w:cs="Arial"/>
          <w:b/>
          <w:bCs/>
          <w:sz w:val="32"/>
          <w:szCs w:val="32"/>
        </w:rPr>
        <w:t>4</w:t>
      </w:r>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1DEFCF11"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624CD9">
        <w:rPr>
          <w:rFonts w:ascii="Cambria" w:hAnsi="Cambria" w:cs="Arial"/>
          <w:sz w:val="22"/>
          <w:szCs w:val="22"/>
        </w:rPr>
        <w:t>4</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r>
        <w:rPr>
          <w:rFonts w:ascii="Cambria" w:hAnsi="Cambria" w:cs="Arial"/>
        </w:rPr>
        <w:t>a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712CC145" w14:textId="77777777" w:rsidR="00C875C1" w:rsidRDefault="00C875C1" w:rsidP="00C875C1">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70F08268" w14:textId="7960E7F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r w:rsidRPr="009D0882">
        <w:rPr>
          <w:rFonts w:ascii="Cambria" w:hAnsi="Cambria"/>
          <w:sz w:val="22"/>
          <w:szCs w:val="22"/>
        </w:rPr>
        <w:t xml:space="preserve">r.,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1D845942"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AB7C9F2" w14:textId="4EA29FA9"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Pr="00467263">
        <w:rPr>
          <w:rFonts w:ascii="Cambria" w:hAnsi="Cambria"/>
          <w:i/>
          <w:iCs/>
          <w:sz w:val="22"/>
          <w:szCs w:val="22"/>
        </w:rPr>
        <w:t>„</w:t>
      </w:r>
      <w:r w:rsidR="00C63E58" w:rsidRPr="00C63E58">
        <w:rPr>
          <w:rFonts w:ascii="Cambria" w:hAnsi="Cambria"/>
          <w:i/>
          <w:iCs/>
        </w:rPr>
        <w:t xml:space="preserve">Rozbudowa mostu przez rzekę Piasecznicę w </w:t>
      </w:r>
      <w:proofErr w:type="spellStart"/>
      <w:r w:rsidR="00C63E58" w:rsidRPr="00C63E58">
        <w:rPr>
          <w:rFonts w:ascii="Cambria" w:hAnsi="Cambria"/>
          <w:i/>
          <w:iCs/>
        </w:rPr>
        <w:t>msc</w:t>
      </w:r>
      <w:proofErr w:type="spellEnd"/>
      <w:r w:rsidR="00C63E58" w:rsidRPr="00C63E58">
        <w:rPr>
          <w:rFonts w:ascii="Cambria" w:hAnsi="Cambria"/>
          <w:i/>
          <w:iCs/>
        </w:rPr>
        <w:t>. Piasecznia wraz z dojazdami</w:t>
      </w:r>
      <w:r w:rsidRPr="00467263">
        <w:rPr>
          <w:rFonts w:ascii="Cambria" w:hAnsi="Cambria"/>
          <w:i/>
          <w:iCs/>
          <w:sz w:val="22"/>
          <w:szCs w:val="22"/>
        </w:rPr>
        <w:t>”</w:t>
      </w:r>
      <w:r>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58A0CA0F" w14:textId="7B38C111" w:rsidR="00410AEB" w:rsidRDefault="00C63E58" w:rsidP="00C875C1">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C63E58">
        <w:rPr>
          <w:rFonts w:ascii="Cambria" w:eastAsia="Calibri" w:hAnsi="Cambria" w:cs="Verdana-Bold"/>
          <w:b/>
          <w:bCs/>
          <w:sz w:val="22"/>
          <w:szCs w:val="22"/>
          <w:lang w:eastAsia="en-US"/>
        </w:rPr>
        <w:t xml:space="preserve">Rozbudowa drogi powiatowej nr 2528W Wach - Piasecznia - Gleba od km 5+368 do km 5+491 wraz z rozbiórką i  rozbudową mostu przez rzekę Piasecznicę w m. Piasecznia </w:t>
      </w:r>
    </w:p>
    <w:p w14:paraId="619D55DC"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6BF3C7E3"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0248500C"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2616A97"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1E4309F6" w14:textId="77777777" w:rsidR="00C875C1"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0CE1D373"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3E01F9FC" w:rsidR="00C875C1" w:rsidRPr="007811C7"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CE7182">
        <w:rPr>
          <w:rFonts w:ascii="Cambria" w:eastAsia="Calibri" w:hAnsi="Cambria" w:cs="Arial"/>
          <w:b/>
          <w:bCs/>
          <w:sz w:val="22"/>
          <w:szCs w:val="22"/>
          <w:lang w:eastAsia="en-US"/>
        </w:rPr>
        <w:t>120</w:t>
      </w:r>
      <w:r w:rsidRPr="007811C7">
        <w:rPr>
          <w:rFonts w:ascii="Cambria" w:eastAsia="Calibri" w:hAnsi="Cambria" w:cs="Arial"/>
          <w:b/>
          <w:bCs/>
          <w:sz w:val="22"/>
          <w:szCs w:val="22"/>
          <w:lang w:eastAsia="en-US"/>
        </w:rPr>
        <w:t xml:space="preserve"> dni 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6A7D1B3C" w14:textId="77777777" w:rsidR="00C875C1"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A156D8"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50ED8CF1" w14:textId="77777777" w:rsidR="00C875C1"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3D4983">
      <w:pPr>
        <w:numPr>
          <w:ilvl w:val="0"/>
          <w:numId w:val="7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0544B40B" w14:textId="77777777" w:rsidR="00C875C1" w:rsidRDefault="00C875C1" w:rsidP="003D4983">
      <w:pPr>
        <w:numPr>
          <w:ilvl w:val="0"/>
          <w:numId w:val="7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37BBC7F6" w14:textId="77777777" w:rsidR="00C875C1" w:rsidRDefault="00C875C1" w:rsidP="00C875C1">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39F30A86" w14:textId="77777777" w:rsidR="00C875C1" w:rsidRDefault="00C875C1" w:rsidP="00C875C1">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BE78E92" w14:textId="77777777" w:rsidR="00C875C1" w:rsidRDefault="00C875C1" w:rsidP="00C875C1">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3D55535A" w14:textId="77777777" w:rsidR="00C875C1" w:rsidRDefault="00C875C1"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3BDC9117"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3D4983">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Default="00C875C1" w:rsidP="003D4983">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3D4983">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3D4983">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Default="00C875C1" w:rsidP="003D4983">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33FE746A" w14:textId="77777777" w:rsidR="00C875C1" w:rsidRPr="0020379A" w:rsidRDefault="00C875C1" w:rsidP="003D4983">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71DFB383"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2DF6977C"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81E434A"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2BADD1E5" w14:textId="77777777" w:rsidR="00AF6354" w:rsidRDefault="00C875C1"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AF6354" w:rsidRDefault="00AF6354"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F6354">
        <w:rPr>
          <w:rFonts w:ascii="Cambria" w:hAnsi="Cambria" w:cs="Cambria"/>
          <w:sz w:val="22"/>
          <w:szCs w:val="22"/>
        </w:rPr>
        <w:t xml:space="preserve">Wynagrodzenie, o którym mowa w ust. </w:t>
      </w:r>
      <w:r>
        <w:rPr>
          <w:rFonts w:ascii="Cambria" w:hAnsi="Cambria" w:cs="Cambria"/>
          <w:sz w:val="22"/>
          <w:szCs w:val="22"/>
        </w:rPr>
        <w:t>4</w:t>
      </w:r>
      <w:r w:rsidRPr="00AF6354">
        <w:rPr>
          <w:rFonts w:ascii="Cambria" w:hAnsi="Cambria" w:cs="Cambria"/>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AF6354" w:rsidRDefault="00AF6354"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F6354">
        <w:rPr>
          <w:rFonts w:ascii="Cambria" w:hAnsi="Cambria" w:cs="Cambria"/>
          <w:sz w:val="22"/>
          <w:szCs w:val="22"/>
        </w:rPr>
        <w:t xml:space="preserve">Bezpośrednia zapłata, o której mowa w ust. 4, obejmuje wyłącznie należne wynagrodzenie, bez odsetek, należnych Podwykonawcy lub dalszemu Podwykonawcy. </w:t>
      </w:r>
    </w:p>
    <w:p w14:paraId="705B7343"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zgłoszenia uwag, o których mowa w ust. </w:t>
      </w:r>
      <w:r w:rsidR="00AF6354">
        <w:rPr>
          <w:rFonts w:ascii="Cambria" w:eastAsia="Calibri" w:hAnsi="Cambria" w:cs="Arial"/>
          <w:sz w:val="22"/>
          <w:szCs w:val="22"/>
          <w:lang w:eastAsia="en-US"/>
        </w:rPr>
        <w:t>7</w:t>
      </w:r>
      <w:r>
        <w:rPr>
          <w:rFonts w:ascii="Cambria" w:eastAsia="Calibri" w:hAnsi="Cambria" w:cs="Arial"/>
          <w:sz w:val="22"/>
          <w:szCs w:val="22"/>
          <w:lang w:eastAsia="en-US"/>
        </w:rPr>
        <w:t>, w wyznaczonym terminie Zamawiający może:</w:t>
      </w:r>
    </w:p>
    <w:p w14:paraId="66127A47"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nie dokonywać bezpośredniej zapłaty wynagrodzenia Podwykonawcy lub dalszemu Podwykonawcy, jeżeli Wykonawca wykaże niezasadność takiej zapłaty, albo</w:t>
      </w:r>
    </w:p>
    <w:p w14:paraId="6DE9F219"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990D1A0"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3C6BF18"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6A9DB8A2"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3FC1128B" w14:textId="77777777" w:rsidR="00C875C1" w:rsidRDefault="00C875C1" w:rsidP="00C875C1">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46568C52"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3D4983">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3D4983">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9649CA4"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3D4983">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3D4983">
      <w:pPr>
        <w:pStyle w:val="Akapitzlist"/>
        <w:numPr>
          <w:ilvl w:val="0"/>
          <w:numId w:val="81"/>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53F1FBDD" w14:textId="77777777" w:rsidR="00C875C1" w:rsidRDefault="00C875C1" w:rsidP="003D4983">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05583404" w14:textId="77777777" w:rsidR="00C875C1" w:rsidRDefault="00C875C1" w:rsidP="003D4983">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3D0320E" w14:textId="77777777" w:rsidR="00C875C1" w:rsidRDefault="00C875C1" w:rsidP="003D4983">
      <w:pPr>
        <w:numPr>
          <w:ilvl w:val="0"/>
          <w:numId w:val="82"/>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C6E8405"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70DF4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7B32E44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6A6CAC98"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6262898"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0F04634"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szkody wynikające ze zniszczenia własności osób trzecich spowodowane działaniem lub niedopatrzeniem Wykonawcy.</w:t>
      </w:r>
    </w:p>
    <w:p w14:paraId="7CC223C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10FB7A48"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1A8ED734"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74E29E75"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34E5F407"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711ED0"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2269F01C"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5F5DC16" w14:textId="77777777" w:rsidR="00AE06B9" w:rsidRDefault="00AE06B9" w:rsidP="00C875C1">
      <w:pPr>
        <w:suppressAutoHyphens w:val="0"/>
        <w:spacing w:line="276" w:lineRule="auto"/>
        <w:jc w:val="center"/>
        <w:rPr>
          <w:rFonts w:ascii="Cambria" w:eastAsia="Calibri" w:hAnsi="Cambria" w:cs="Arial"/>
          <w:b/>
          <w:sz w:val="22"/>
          <w:szCs w:val="22"/>
          <w:lang w:eastAsia="en-US"/>
        </w:rPr>
      </w:pPr>
    </w:p>
    <w:p w14:paraId="1EF6EA98" w14:textId="055A5830"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3D4983">
      <w:pPr>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3D4983">
      <w:pPr>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3D4983">
      <w:pPr>
        <w:numPr>
          <w:ilvl w:val="0"/>
          <w:numId w:val="8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3D4983">
      <w:pPr>
        <w:pStyle w:val="Akapitzlist"/>
        <w:numPr>
          <w:ilvl w:val="0"/>
          <w:numId w:val="12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7E75B57C"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t>
      </w:r>
      <w:r>
        <w:rPr>
          <w:rFonts w:ascii="Cambria" w:hAnsi="Cambria"/>
          <w:sz w:val="22"/>
          <w:szCs w:val="22"/>
        </w:rPr>
        <w:lastRenderedPageBreak/>
        <w:t xml:space="preserve">Wykonawcę lub Podwykonawcę osób wykonujących wskazane przez Zamawiającego w dokumentach zamówienia czynności w zakresie realizacji zamówienia. </w:t>
      </w:r>
    </w:p>
    <w:p w14:paraId="6B17ED43" w14:textId="77777777" w:rsidR="00C875C1" w:rsidRDefault="00C875C1" w:rsidP="003D4983">
      <w:pPr>
        <w:numPr>
          <w:ilvl w:val="0"/>
          <w:numId w:val="87"/>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204CD51"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1023FA5B"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4F48381E"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452D3874"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72DB824B"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707F60C" w14:textId="77777777" w:rsidR="00C875C1"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776F8F4" w14:textId="77777777" w:rsidR="00C875C1" w:rsidRDefault="00C875C1" w:rsidP="003D4983">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3D4983">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3D4983">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 razie niedopełnienia tego warunku, Wykonawca obowiązany jest na własny koszt odkryć roboty niezbędne do zbadania wykonanych robót, a następnie przywrócić je do stanu poprzedniego.                                                                                        </w:t>
      </w:r>
    </w:p>
    <w:p w14:paraId="17A6B7C8"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3D4983">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2B3C1DF0"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425A49BF"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lastRenderedPageBreak/>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3D4983">
      <w:pPr>
        <w:numPr>
          <w:ilvl w:val="0"/>
          <w:numId w:val="94"/>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45878ABA"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4FA2369B"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3D4983">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3D4983">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46757AA3"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23EEA0D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3D4983">
      <w:pPr>
        <w:numPr>
          <w:ilvl w:val="0"/>
          <w:numId w:val="9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3D4983">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3D4983">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2ADB806C" w14:textId="5318B1B5"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3D4983">
      <w:pPr>
        <w:pStyle w:val="Akapitzlist"/>
        <w:numPr>
          <w:ilvl w:val="0"/>
          <w:numId w:val="10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3D4983">
      <w:pPr>
        <w:numPr>
          <w:ilvl w:val="0"/>
          <w:numId w:val="102"/>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950B2DC" w14:textId="77777777" w:rsidR="00C875C1" w:rsidRDefault="00C875C1" w:rsidP="003D4983">
      <w:pPr>
        <w:numPr>
          <w:ilvl w:val="0"/>
          <w:numId w:val="102"/>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37EA7325" w14:textId="77777777" w:rsidR="00C875C1" w:rsidRDefault="00C875C1" w:rsidP="003D4983">
      <w:pPr>
        <w:numPr>
          <w:ilvl w:val="0"/>
          <w:numId w:val="102"/>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Default="00C875C1" w:rsidP="003D4983">
      <w:pPr>
        <w:pStyle w:val="Akapitzlist"/>
        <w:numPr>
          <w:ilvl w:val="0"/>
          <w:numId w:val="10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lastRenderedPageBreak/>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3D4983">
      <w:pPr>
        <w:numPr>
          <w:ilvl w:val="0"/>
          <w:numId w:val="103"/>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22D1BE"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3D4983">
      <w:pPr>
        <w:pStyle w:val="Akapitzlist"/>
        <w:numPr>
          <w:ilvl w:val="0"/>
          <w:numId w:val="103"/>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3D4983">
      <w:pPr>
        <w:numPr>
          <w:ilvl w:val="0"/>
          <w:numId w:val="103"/>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3DD77FAB"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daty odstąpienia od umowy, Wykonawca zgłosi Zamawiającemu gotowość do odbioru robót przerwanych oraz robót zabezpieczających. </w:t>
      </w:r>
      <w:r>
        <w:rPr>
          <w:rFonts w:ascii="Cambria" w:eastAsia="Calibri" w:hAnsi="Cambria" w:cs="Arial"/>
          <w:sz w:val="22"/>
          <w:szCs w:val="22"/>
          <w:lang w:eastAsia="en-US"/>
        </w:rPr>
        <w:lastRenderedPageBreak/>
        <w:t>W przypadku niezgłoszenia w tym terminie gotowości do odbioru, Zamawiający ma prawo przeprowadzić odbiór jednostronny,</w:t>
      </w:r>
    </w:p>
    <w:p w14:paraId="108C3C6D"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08C0888D"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63D5F0D" w14:textId="77777777"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2B74728E" w14:textId="3CF44AB8"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w:t>
      </w:r>
      <w:r w:rsidR="00A9083B">
        <w:rPr>
          <w:rFonts w:ascii="Cambria" w:eastAsia="Calibri" w:hAnsi="Cambria" w:cs="Arial"/>
          <w:sz w:val="22"/>
          <w:szCs w:val="22"/>
          <w:lang w:eastAsia="en-US"/>
        </w:rPr>
        <w:t>2</w:t>
      </w:r>
      <w:r>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3D4983">
      <w:pPr>
        <w:pStyle w:val="Akapitzlist"/>
        <w:numPr>
          <w:ilvl w:val="0"/>
          <w:numId w:val="103"/>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3D4983">
      <w:pPr>
        <w:numPr>
          <w:ilvl w:val="0"/>
          <w:numId w:val="107"/>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0ACA179F"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 xml:space="preserve">z okoliczności leżących po stronie Wykonawcy (nie dotyczy okoliczności </w:t>
      </w:r>
      <w:r>
        <w:rPr>
          <w:rFonts w:ascii="Cambria" w:hAnsi="Cambria" w:cs="Arial"/>
          <w:sz w:val="22"/>
          <w:szCs w:val="22"/>
        </w:rPr>
        <w:lastRenderedPageBreak/>
        <w:t>wstrzymania robót przez Inspektorów nadzoru w przypadku stwierdzenia nieprawidłowości zawinionych przez Wykonawcę),</w:t>
      </w:r>
    </w:p>
    <w:p w14:paraId="37067B9A"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0EC093B9"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0CEFCC58"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Default="00C875C1" w:rsidP="003D4983">
      <w:pPr>
        <w:numPr>
          <w:ilvl w:val="0"/>
          <w:numId w:val="109"/>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1DC64F2F" w14:textId="4F0E8CE8" w:rsidR="00204103" w:rsidRDefault="00204103" w:rsidP="003D4983">
      <w:pPr>
        <w:pStyle w:val="Akapitzlist"/>
        <w:numPr>
          <w:ilvl w:val="0"/>
          <w:numId w:val="126"/>
        </w:numPr>
        <w:spacing w:line="276" w:lineRule="auto"/>
        <w:ind w:left="709"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3D4983">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zmiany</w:t>
      </w:r>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3D4983">
      <w:pPr>
        <w:pStyle w:val="Akapitzlist"/>
        <w:numPr>
          <w:ilvl w:val="0"/>
          <w:numId w:val="127"/>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z</w:t>
      </w:r>
      <w:r w:rsidRPr="00585FA6">
        <w:rPr>
          <w:rFonts w:ascii="Cambria" w:hAnsi="Cambria"/>
          <w:color w:val="000000" w:themeColor="text1"/>
          <w:sz w:val="22"/>
          <w:szCs w:val="22"/>
        </w:rPr>
        <w:t xml:space="preserve">miana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4B47B1C5" w:rsidR="00204103" w:rsidRPr="00204103" w:rsidRDefault="00784AFB" w:rsidP="003D4983">
      <w:pPr>
        <w:pStyle w:val="Akapitzlist"/>
        <w:numPr>
          <w:ilvl w:val="0"/>
          <w:numId w:val="80"/>
        </w:numPr>
        <w:spacing w:line="276" w:lineRule="auto"/>
        <w:ind w:left="1134"/>
        <w:jc w:val="both"/>
        <w:textAlignment w:val="auto"/>
        <w:rPr>
          <w:rFonts w:ascii="Cambria" w:hAnsi="Cambria"/>
          <w:color w:val="000000" w:themeColor="text1"/>
          <w:sz w:val="22"/>
          <w:szCs w:val="22"/>
        </w:rPr>
      </w:pPr>
      <w:r w:rsidRPr="00784AFB">
        <w:rPr>
          <w:rFonts w:ascii="Cambria" w:eastAsiaTheme="minorHAnsi" w:hAnsi="Cambria" w:cs="Calibri"/>
          <w:color w:val="000000"/>
          <w:sz w:val="22"/>
          <w:szCs w:val="22"/>
          <w:lang w:eastAsia="en-US"/>
        </w:rPr>
        <w:t>o którym mowa w § 10 ust. 2</w:t>
      </w:r>
      <w:r w:rsidR="00CE611B">
        <w:rPr>
          <w:rFonts w:ascii="Cambria" w:eastAsiaTheme="minorHAnsi" w:hAnsi="Cambria" w:cs="Calibri"/>
          <w:color w:val="000000"/>
          <w:sz w:val="22"/>
          <w:szCs w:val="22"/>
          <w:lang w:eastAsia="en-US"/>
        </w:rPr>
        <w:t xml:space="preserve"> i ust. 3</w:t>
      </w:r>
      <w:r w:rsidRPr="00784AFB">
        <w:rPr>
          <w:rFonts w:ascii="Cambria" w:eastAsiaTheme="minorHAnsi" w:hAnsi="Cambria" w:cs="Calibri"/>
          <w:color w:val="000000"/>
          <w:sz w:val="22"/>
          <w:szCs w:val="22"/>
          <w:lang w:eastAsia="en-US"/>
        </w:rPr>
        <w:t xml:space="preserve"> umowy</w:t>
      </w:r>
      <w:r>
        <w:rPr>
          <w:rFonts w:ascii="Cambria" w:eastAsiaTheme="minorHAnsi" w:hAnsi="Cambria" w:cs="Calibri"/>
          <w:color w:val="000000"/>
          <w:sz w:val="22"/>
          <w:szCs w:val="22"/>
          <w:lang w:eastAsia="en-US"/>
        </w:rPr>
        <w:t>.</w:t>
      </w:r>
    </w:p>
    <w:p w14:paraId="60C1954B"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D895288"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0A7BD7A1"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lastRenderedPageBreak/>
        <w:t>jeżeli zachodzi co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3D4983">
      <w:pPr>
        <w:numPr>
          <w:ilvl w:val="0"/>
          <w:numId w:val="108"/>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3D4983">
      <w:pPr>
        <w:numPr>
          <w:ilvl w:val="0"/>
          <w:numId w:val="108"/>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3D4983">
      <w:pPr>
        <w:numPr>
          <w:ilvl w:val="0"/>
          <w:numId w:val="10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8845CF9" w14:textId="77777777" w:rsidR="00C875C1" w:rsidRDefault="00C875C1" w:rsidP="00C875C1">
      <w:pPr>
        <w:spacing w:line="276" w:lineRule="auto"/>
        <w:jc w:val="center"/>
        <w:rPr>
          <w:rFonts w:ascii="Cambria" w:hAnsi="Cambria" w:cs="Arial"/>
          <w:b/>
          <w:sz w:val="22"/>
          <w:szCs w:val="22"/>
        </w:rPr>
      </w:pPr>
      <w:r>
        <w:rPr>
          <w:rFonts w:ascii="Cambria" w:hAnsi="Cambria" w:cs="Arial"/>
          <w:b/>
          <w:sz w:val="22"/>
          <w:szCs w:val="22"/>
        </w:rPr>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2787A449"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77777777" w:rsidR="00C875C1" w:rsidRDefault="00C875C1" w:rsidP="00C875C1">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013CEE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62F482B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946FB9F"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30F363EC"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03BF80E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B6655EA"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83F1DF7"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1916C205"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4BBEF5C" w14:textId="2EE150D0" w:rsidR="00C875C1" w:rsidRPr="00CE611B" w:rsidRDefault="00685694" w:rsidP="00CE611B">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C875C1" w:rsidRPr="00CE611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45142C"/>
    <w:multiLevelType w:val="hybridMultilevel"/>
    <w:tmpl w:val="AFF6EF08"/>
    <w:lvl w:ilvl="0" w:tplc="99EEBEDC">
      <w:start w:val="1"/>
      <w:numFmt w:val="upperLetter"/>
      <w:lvlText w:val="%1."/>
      <w:lvlJc w:val="left"/>
      <w:pPr>
        <w:ind w:left="1145" w:hanging="360"/>
      </w:pPr>
      <w:rPr>
        <w:b/>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F6573F"/>
    <w:multiLevelType w:val="hybridMultilevel"/>
    <w:tmpl w:val="8D126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8"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2"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32"/>
  </w:num>
  <w:num w:numId="2" w16cid:durableId="491683370">
    <w:abstractNumId w:val="77"/>
  </w:num>
  <w:num w:numId="3" w16cid:durableId="1501383292">
    <w:abstractNumId w:val="73"/>
  </w:num>
  <w:num w:numId="4" w16cid:durableId="1253197860">
    <w:abstractNumId w:val="83"/>
  </w:num>
  <w:num w:numId="5" w16cid:durableId="202520730">
    <w:abstractNumId w:val="88"/>
  </w:num>
  <w:num w:numId="6" w16cid:durableId="622155419">
    <w:abstractNumId w:val="129"/>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28"/>
  </w:num>
  <w:num w:numId="9" w16cid:durableId="44960919">
    <w:abstractNumId w:val="17"/>
  </w:num>
  <w:num w:numId="10" w16cid:durableId="1743718251">
    <w:abstractNumId w:val="55"/>
  </w:num>
  <w:num w:numId="11" w16cid:durableId="1681857411">
    <w:abstractNumId w:val="57"/>
  </w:num>
  <w:num w:numId="12" w16cid:durableId="102040500">
    <w:abstractNumId w:val="19"/>
  </w:num>
  <w:num w:numId="13" w16cid:durableId="1048340180">
    <w:abstractNumId w:val="118"/>
  </w:num>
  <w:num w:numId="14" w16cid:durableId="1050225260">
    <w:abstractNumId w:val="99"/>
  </w:num>
  <w:num w:numId="15" w16cid:durableId="1088964052">
    <w:abstractNumId w:val="36"/>
  </w:num>
  <w:num w:numId="16" w16cid:durableId="1429306369">
    <w:abstractNumId w:val="117"/>
  </w:num>
  <w:num w:numId="17" w16cid:durableId="1591884993">
    <w:abstractNumId w:val="45"/>
  </w:num>
  <w:num w:numId="18" w16cid:durableId="569774144">
    <w:abstractNumId w:val="37"/>
  </w:num>
  <w:num w:numId="19" w16cid:durableId="1270044182">
    <w:abstractNumId w:val="74"/>
  </w:num>
  <w:num w:numId="20" w16cid:durableId="232929279">
    <w:abstractNumId w:val="7"/>
  </w:num>
  <w:num w:numId="21" w16cid:durableId="915633150">
    <w:abstractNumId w:val="101"/>
  </w:num>
  <w:num w:numId="22" w16cid:durableId="962466495">
    <w:abstractNumId w:val="53"/>
  </w:num>
  <w:num w:numId="23" w16cid:durableId="2007508816">
    <w:abstractNumId w:val="21"/>
  </w:num>
  <w:num w:numId="24" w16cid:durableId="121046578">
    <w:abstractNumId w:val="71"/>
  </w:num>
  <w:num w:numId="25" w16cid:durableId="1452824911">
    <w:abstractNumId w:val="91"/>
  </w:num>
  <w:num w:numId="26" w16cid:durableId="1837988149">
    <w:abstractNumId w:val="15"/>
  </w:num>
  <w:num w:numId="27" w16cid:durableId="647439297">
    <w:abstractNumId w:val="126"/>
  </w:num>
  <w:num w:numId="28" w16cid:durableId="626818323">
    <w:abstractNumId w:val="28"/>
  </w:num>
  <w:num w:numId="29" w16cid:durableId="1283927430">
    <w:abstractNumId w:val="38"/>
  </w:num>
  <w:num w:numId="30" w16cid:durableId="373887900">
    <w:abstractNumId w:val="123"/>
  </w:num>
  <w:num w:numId="31" w16cid:durableId="1696925204">
    <w:abstractNumId w:val="72"/>
  </w:num>
  <w:num w:numId="32" w16cid:durableId="1053235568">
    <w:abstractNumId w:val="65"/>
  </w:num>
  <w:num w:numId="33" w16cid:durableId="2069104890">
    <w:abstractNumId w:val="24"/>
  </w:num>
  <w:num w:numId="34" w16cid:durableId="1553537372">
    <w:abstractNumId w:val="84"/>
  </w:num>
  <w:num w:numId="35" w16cid:durableId="1511725316">
    <w:abstractNumId w:val="100"/>
  </w:num>
  <w:num w:numId="36" w16cid:durableId="1367558231">
    <w:abstractNumId w:val="33"/>
  </w:num>
  <w:num w:numId="37" w16cid:durableId="1120953125">
    <w:abstractNumId w:val="64"/>
  </w:num>
  <w:num w:numId="38" w16cid:durableId="1964997401">
    <w:abstractNumId w:val="44"/>
  </w:num>
  <w:num w:numId="39" w16cid:durableId="156041595">
    <w:abstractNumId w:val="122"/>
  </w:num>
  <w:num w:numId="40" w16cid:durableId="13043116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2"/>
  </w:num>
  <w:num w:numId="47" w16cid:durableId="1894080030">
    <w:abstractNumId w:val="108"/>
  </w:num>
  <w:num w:numId="48" w16cid:durableId="858352772">
    <w:abstractNumId w:val="40"/>
  </w:num>
  <w:num w:numId="49" w16cid:durableId="1158425072">
    <w:abstractNumId w:val="131"/>
  </w:num>
  <w:num w:numId="50" w16cid:durableId="879169176">
    <w:abstractNumId w:val="34"/>
  </w:num>
  <w:num w:numId="51" w16cid:durableId="1251741796">
    <w:abstractNumId w:val="119"/>
  </w:num>
  <w:num w:numId="52" w16cid:durableId="996031084">
    <w:abstractNumId w:val="32"/>
  </w:num>
  <w:num w:numId="53" w16cid:durableId="144861182">
    <w:abstractNumId w:val="111"/>
  </w:num>
  <w:num w:numId="54" w16cid:durableId="763578001">
    <w:abstractNumId w:val="42"/>
  </w:num>
  <w:num w:numId="55" w16cid:durableId="1540127997">
    <w:abstractNumId w:val="16"/>
  </w:num>
  <w:num w:numId="56" w16cid:durableId="1100298296">
    <w:abstractNumId w:val="109"/>
  </w:num>
  <w:num w:numId="57" w16cid:durableId="75900341">
    <w:abstractNumId w:val="78"/>
  </w:num>
  <w:num w:numId="58" w16cid:durableId="2130584102">
    <w:abstractNumId w:val="29"/>
  </w:num>
  <w:num w:numId="59" w16cid:durableId="638876698">
    <w:abstractNumId w:val="10"/>
  </w:num>
  <w:num w:numId="60" w16cid:durableId="14749791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02"/>
  </w:num>
  <w:num w:numId="63" w16cid:durableId="449595372">
    <w:abstractNumId w:val="68"/>
  </w:num>
  <w:num w:numId="64" w16cid:durableId="1165510745">
    <w:abstractNumId w:val="8"/>
  </w:num>
  <w:num w:numId="65" w16cid:durableId="2066446858">
    <w:abstractNumId w:val="90"/>
  </w:num>
  <w:num w:numId="66" w16cid:durableId="1047027671">
    <w:abstractNumId w:val="95"/>
  </w:num>
  <w:num w:numId="67" w16cid:durableId="652947376">
    <w:abstractNumId w:val="4"/>
    <w:lvlOverride w:ilvl="0">
      <w:startOverride w:val="1"/>
    </w:lvlOverride>
  </w:num>
  <w:num w:numId="68"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24"/>
  </w:num>
  <w:num w:numId="81" w16cid:durableId="12747459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12"/>
  </w:num>
  <w:num w:numId="113" w16cid:durableId="21439046">
    <w:abstractNumId w:val="27"/>
  </w:num>
  <w:num w:numId="114" w16cid:durableId="254830388">
    <w:abstractNumId w:val="12"/>
  </w:num>
  <w:num w:numId="115" w16cid:durableId="1081559163">
    <w:abstractNumId w:val="103"/>
  </w:num>
  <w:num w:numId="116" w16cid:durableId="1487739707">
    <w:abstractNumId w:val="58"/>
  </w:num>
  <w:num w:numId="117"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514366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64483510">
    <w:abstractNumId w:val="20"/>
  </w:num>
  <w:num w:numId="121" w16cid:durableId="489951155">
    <w:abstractNumId w:val="41"/>
  </w:num>
  <w:num w:numId="122" w16cid:durableId="9086105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956663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857256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566443">
    <w:abstractNumId w:val="48"/>
  </w:num>
  <w:num w:numId="127" w16cid:durableId="147016075">
    <w:abstractNumId w:val="26"/>
  </w:num>
  <w:num w:numId="128" w16cid:durableId="1699961786">
    <w:abstractNumId w:val="22"/>
  </w:num>
  <w:num w:numId="129" w16cid:durableId="1973436797">
    <w:abstractNumId w:val="39"/>
  </w:num>
  <w:num w:numId="130" w16cid:durableId="1219169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25397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784133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459564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21464477">
    <w:abstractNumId w:val="54"/>
  </w:num>
  <w:num w:numId="135" w16cid:durableId="514345415">
    <w:abstractNumId w:val="4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2010"/>
    <w:rsid w:val="000235A5"/>
    <w:rsid w:val="00024526"/>
    <w:rsid w:val="00024FE6"/>
    <w:rsid w:val="00026098"/>
    <w:rsid w:val="00027A4F"/>
    <w:rsid w:val="00032553"/>
    <w:rsid w:val="00032F43"/>
    <w:rsid w:val="00033F7C"/>
    <w:rsid w:val="00034804"/>
    <w:rsid w:val="00034BD8"/>
    <w:rsid w:val="00034FD2"/>
    <w:rsid w:val="000351BE"/>
    <w:rsid w:val="0004150A"/>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237B"/>
    <w:rsid w:val="000A5510"/>
    <w:rsid w:val="000B0588"/>
    <w:rsid w:val="000B1C49"/>
    <w:rsid w:val="000B299C"/>
    <w:rsid w:val="000B6016"/>
    <w:rsid w:val="000B60D5"/>
    <w:rsid w:val="000B6208"/>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1004F0"/>
    <w:rsid w:val="00101F8E"/>
    <w:rsid w:val="001048F9"/>
    <w:rsid w:val="00114D80"/>
    <w:rsid w:val="0011753E"/>
    <w:rsid w:val="00121CB0"/>
    <w:rsid w:val="00122A93"/>
    <w:rsid w:val="001251E7"/>
    <w:rsid w:val="00125BFF"/>
    <w:rsid w:val="0012625F"/>
    <w:rsid w:val="00127E54"/>
    <w:rsid w:val="00131FB0"/>
    <w:rsid w:val="00132FCC"/>
    <w:rsid w:val="00135358"/>
    <w:rsid w:val="0013680B"/>
    <w:rsid w:val="00140413"/>
    <w:rsid w:val="00141176"/>
    <w:rsid w:val="00142D48"/>
    <w:rsid w:val="001464CD"/>
    <w:rsid w:val="00146D75"/>
    <w:rsid w:val="001472B7"/>
    <w:rsid w:val="001535F0"/>
    <w:rsid w:val="0015385C"/>
    <w:rsid w:val="001538AE"/>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4EF9"/>
    <w:rsid w:val="00195264"/>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6DD9"/>
    <w:rsid w:val="002620A3"/>
    <w:rsid w:val="00263CD3"/>
    <w:rsid w:val="002640A6"/>
    <w:rsid w:val="00264DCD"/>
    <w:rsid w:val="00266015"/>
    <w:rsid w:val="00270573"/>
    <w:rsid w:val="00271450"/>
    <w:rsid w:val="00272086"/>
    <w:rsid w:val="0027382C"/>
    <w:rsid w:val="0027390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7B46"/>
    <w:rsid w:val="00301BBE"/>
    <w:rsid w:val="003026CF"/>
    <w:rsid w:val="003030BF"/>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615C"/>
    <w:rsid w:val="00356334"/>
    <w:rsid w:val="00361F9E"/>
    <w:rsid w:val="00365F16"/>
    <w:rsid w:val="00366F1B"/>
    <w:rsid w:val="00367591"/>
    <w:rsid w:val="00370913"/>
    <w:rsid w:val="00370CF8"/>
    <w:rsid w:val="00372147"/>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181E"/>
    <w:rsid w:val="004938A8"/>
    <w:rsid w:val="0049582D"/>
    <w:rsid w:val="00495B43"/>
    <w:rsid w:val="00496601"/>
    <w:rsid w:val="004977F5"/>
    <w:rsid w:val="004A22AB"/>
    <w:rsid w:val="004A315D"/>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4DE4"/>
    <w:rsid w:val="005654B3"/>
    <w:rsid w:val="00565505"/>
    <w:rsid w:val="00567FCC"/>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3D97"/>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184B"/>
    <w:rsid w:val="006121B3"/>
    <w:rsid w:val="006122EF"/>
    <w:rsid w:val="00617D1A"/>
    <w:rsid w:val="00620DEA"/>
    <w:rsid w:val="00620F77"/>
    <w:rsid w:val="00622744"/>
    <w:rsid w:val="00624B5A"/>
    <w:rsid w:val="00624CD9"/>
    <w:rsid w:val="006326C2"/>
    <w:rsid w:val="00632EB9"/>
    <w:rsid w:val="00633F8C"/>
    <w:rsid w:val="00634CC2"/>
    <w:rsid w:val="0064307E"/>
    <w:rsid w:val="00643930"/>
    <w:rsid w:val="00645BEA"/>
    <w:rsid w:val="00646641"/>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128F"/>
    <w:rsid w:val="006B264B"/>
    <w:rsid w:val="006B3068"/>
    <w:rsid w:val="006B514F"/>
    <w:rsid w:val="006B5E9A"/>
    <w:rsid w:val="006B75AF"/>
    <w:rsid w:val="006B76F6"/>
    <w:rsid w:val="006C0718"/>
    <w:rsid w:val="006C43DA"/>
    <w:rsid w:val="006C52A1"/>
    <w:rsid w:val="006C5715"/>
    <w:rsid w:val="006C661D"/>
    <w:rsid w:val="006C6B36"/>
    <w:rsid w:val="006C72D3"/>
    <w:rsid w:val="006D004F"/>
    <w:rsid w:val="006D4E56"/>
    <w:rsid w:val="006D5B07"/>
    <w:rsid w:val="006D74E3"/>
    <w:rsid w:val="006E0AE7"/>
    <w:rsid w:val="006E30A2"/>
    <w:rsid w:val="006E3BA1"/>
    <w:rsid w:val="006E6465"/>
    <w:rsid w:val="006E6885"/>
    <w:rsid w:val="006E7054"/>
    <w:rsid w:val="006E7141"/>
    <w:rsid w:val="006F2890"/>
    <w:rsid w:val="006F29BA"/>
    <w:rsid w:val="006F2DDB"/>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3AC"/>
    <w:rsid w:val="007A06D4"/>
    <w:rsid w:val="007A2DDD"/>
    <w:rsid w:val="007A4151"/>
    <w:rsid w:val="007A7991"/>
    <w:rsid w:val="007B1DD1"/>
    <w:rsid w:val="007B22D2"/>
    <w:rsid w:val="007B2D5E"/>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F2282"/>
    <w:rsid w:val="007F524A"/>
    <w:rsid w:val="007F53C7"/>
    <w:rsid w:val="007F7FD9"/>
    <w:rsid w:val="00800115"/>
    <w:rsid w:val="008008AB"/>
    <w:rsid w:val="008043C5"/>
    <w:rsid w:val="00804BBD"/>
    <w:rsid w:val="008057A2"/>
    <w:rsid w:val="00810033"/>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876"/>
    <w:rsid w:val="008F3DDD"/>
    <w:rsid w:val="008F73F9"/>
    <w:rsid w:val="00901AED"/>
    <w:rsid w:val="009024E7"/>
    <w:rsid w:val="0090408C"/>
    <w:rsid w:val="00905C3D"/>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40F78"/>
    <w:rsid w:val="00941E56"/>
    <w:rsid w:val="009424A6"/>
    <w:rsid w:val="00942A06"/>
    <w:rsid w:val="00942CF6"/>
    <w:rsid w:val="00942E2C"/>
    <w:rsid w:val="00942E2F"/>
    <w:rsid w:val="00945C38"/>
    <w:rsid w:val="00945DBE"/>
    <w:rsid w:val="00950B08"/>
    <w:rsid w:val="00960CD2"/>
    <w:rsid w:val="00964F6E"/>
    <w:rsid w:val="00971AD4"/>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B2A"/>
    <w:rsid w:val="009F1C04"/>
    <w:rsid w:val="009F1CAC"/>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3F3A"/>
    <w:rsid w:val="00A946B3"/>
    <w:rsid w:val="00A954DB"/>
    <w:rsid w:val="00A95609"/>
    <w:rsid w:val="00A95698"/>
    <w:rsid w:val="00A95912"/>
    <w:rsid w:val="00A95C8D"/>
    <w:rsid w:val="00A96D3C"/>
    <w:rsid w:val="00A97DFD"/>
    <w:rsid w:val="00AA054C"/>
    <w:rsid w:val="00AA1C07"/>
    <w:rsid w:val="00AA23F0"/>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479E"/>
    <w:rsid w:val="00C06FBE"/>
    <w:rsid w:val="00C07AAE"/>
    <w:rsid w:val="00C1162D"/>
    <w:rsid w:val="00C11E72"/>
    <w:rsid w:val="00C11EAD"/>
    <w:rsid w:val="00C1508D"/>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4F45"/>
    <w:rsid w:val="00C45ADB"/>
    <w:rsid w:val="00C468F0"/>
    <w:rsid w:val="00C477BC"/>
    <w:rsid w:val="00C506DD"/>
    <w:rsid w:val="00C507BB"/>
    <w:rsid w:val="00C515B4"/>
    <w:rsid w:val="00C51BF9"/>
    <w:rsid w:val="00C5273A"/>
    <w:rsid w:val="00C53EDD"/>
    <w:rsid w:val="00C55700"/>
    <w:rsid w:val="00C577A9"/>
    <w:rsid w:val="00C60266"/>
    <w:rsid w:val="00C60D37"/>
    <w:rsid w:val="00C61DEC"/>
    <w:rsid w:val="00C6210E"/>
    <w:rsid w:val="00C63E58"/>
    <w:rsid w:val="00C63E66"/>
    <w:rsid w:val="00C64DD1"/>
    <w:rsid w:val="00C64E93"/>
    <w:rsid w:val="00C66227"/>
    <w:rsid w:val="00C664B9"/>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EB3"/>
    <w:rsid w:val="00CF59FB"/>
    <w:rsid w:val="00CF5DB2"/>
    <w:rsid w:val="00CF64F6"/>
    <w:rsid w:val="00D035E1"/>
    <w:rsid w:val="00D045D6"/>
    <w:rsid w:val="00D05E49"/>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73AB"/>
    <w:rsid w:val="00D81C8C"/>
    <w:rsid w:val="00D8395D"/>
    <w:rsid w:val="00D85C84"/>
    <w:rsid w:val="00D85CE1"/>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11814"/>
    <w:rsid w:val="00E11D1F"/>
    <w:rsid w:val="00E12F00"/>
    <w:rsid w:val="00E14823"/>
    <w:rsid w:val="00E15285"/>
    <w:rsid w:val="00E15408"/>
    <w:rsid w:val="00E15C92"/>
    <w:rsid w:val="00E17E1C"/>
    <w:rsid w:val="00E22578"/>
    <w:rsid w:val="00E26003"/>
    <w:rsid w:val="00E26114"/>
    <w:rsid w:val="00E26A40"/>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7D60"/>
    <w:rsid w:val="00E80B45"/>
    <w:rsid w:val="00E80F74"/>
    <w:rsid w:val="00E81665"/>
    <w:rsid w:val="00E81B28"/>
    <w:rsid w:val="00E84CA1"/>
    <w:rsid w:val="00E854CA"/>
    <w:rsid w:val="00E86057"/>
    <w:rsid w:val="00E873D0"/>
    <w:rsid w:val="00E94AEF"/>
    <w:rsid w:val="00EA0580"/>
    <w:rsid w:val="00EA0E9E"/>
    <w:rsid w:val="00EA1305"/>
    <w:rsid w:val="00EA258C"/>
    <w:rsid w:val="00EA32ED"/>
    <w:rsid w:val="00EB1A7B"/>
    <w:rsid w:val="00EB5445"/>
    <w:rsid w:val="00EB78A0"/>
    <w:rsid w:val="00EC1F05"/>
    <w:rsid w:val="00EC20AD"/>
    <w:rsid w:val="00EC3ED7"/>
    <w:rsid w:val="00EC53DB"/>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329E"/>
    <w:rsid w:val="00F039A1"/>
    <w:rsid w:val="00F04392"/>
    <w:rsid w:val="00F07215"/>
    <w:rsid w:val="00F1093C"/>
    <w:rsid w:val="00F11837"/>
    <w:rsid w:val="00F11955"/>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8771</TotalTime>
  <Pages>19</Pages>
  <Words>8411</Words>
  <Characters>50466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1193</cp:revision>
  <cp:lastPrinted>2024-02-07T11:42:00Z</cp:lastPrinted>
  <dcterms:created xsi:type="dcterms:W3CDTF">2022-01-15T20:47:00Z</dcterms:created>
  <dcterms:modified xsi:type="dcterms:W3CDTF">2024-02-07T12:18:00Z</dcterms:modified>
</cp:coreProperties>
</file>