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1B9D3" w14:textId="6AEF216F" w:rsidR="00627F95" w:rsidRDefault="00CA0607" w:rsidP="00CA060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OPIS PRZEDMIOTU ZAMÓWIENIA</w:t>
      </w:r>
    </w:p>
    <w:p w14:paraId="7A7676B7" w14:textId="77777777" w:rsidR="00CA0607" w:rsidRDefault="00CA0607" w:rsidP="00CA060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</w:p>
    <w:p w14:paraId="1F43EA38" w14:textId="532A8CD7" w:rsidR="00CA0607" w:rsidRDefault="00CA0607" w:rsidP="00CA0607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Przedmiotem zamówienia jest wykonanie studium wykonalności dla wprowadzenia oraz utrzymania systemów informatycznych</w:t>
      </w:r>
      <w:r w:rsidR="0039236D">
        <w:rPr>
          <w:rFonts w:ascii="Arial" w:hAnsi="Arial" w:cs="Arial"/>
          <w:b/>
          <w:bCs/>
          <w:sz w:val="24"/>
          <w:szCs w:val="24"/>
          <w:lang w:val="pl-PL"/>
        </w:rPr>
        <w:t xml:space="preserve"> w Urzędzie Miejskim Gminy Stęszew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zgodnie z wytycznymi </w:t>
      </w:r>
      <w:r w:rsidR="0039236D">
        <w:rPr>
          <w:rFonts w:ascii="Arial" w:hAnsi="Arial" w:cs="Arial"/>
          <w:b/>
          <w:bCs/>
          <w:sz w:val="24"/>
          <w:szCs w:val="24"/>
          <w:lang w:val="pl-PL"/>
        </w:rPr>
        <w:t>WRPO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9236D">
        <w:rPr>
          <w:rFonts w:ascii="Arial" w:hAnsi="Arial" w:cs="Arial"/>
          <w:b/>
          <w:bCs/>
          <w:sz w:val="24"/>
          <w:szCs w:val="24"/>
          <w:lang w:val="pl-PL"/>
        </w:rPr>
        <w:t xml:space="preserve">w ramach działania </w:t>
      </w:r>
      <w:r w:rsidR="0039236D" w:rsidRPr="00CA0607">
        <w:rPr>
          <w:rFonts w:ascii="Arial" w:hAnsi="Arial" w:cs="Arial"/>
          <w:b/>
          <w:bCs/>
          <w:sz w:val="24"/>
          <w:szCs w:val="24"/>
          <w:lang w:val="pl-PL"/>
        </w:rPr>
        <w:t>1.4 Rozwój e-usług i e-zasobów publicznych w ramach</w:t>
      </w:r>
      <w:r w:rsidR="0039236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9236D" w:rsidRPr="00CA0607">
        <w:rPr>
          <w:rFonts w:ascii="Arial" w:hAnsi="Arial" w:cs="Arial"/>
          <w:b/>
          <w:bCs/>
          <w:sz w:val="24"/>
          <w:szCs w:val="24"/>
          <w:lang w:val="pl-PL"/>
        </w:rPr>
        <w:t>ZIT</w:t>
      </w:r>
      <w:r w:rsidR="0039236D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D41713">
        <w:rPr>
          <w:rFonts w:ascii="Arial" w:hAnsi="Arial" w:cs="Arial"/>
          <w:b/>
          <w:bCs/>
          <w:sz w:val="24"/>
          <w:szCs w:val="24"/>
          <w:lang w:val="pl-PL"/>
        </w:rPr>
        <w:t xml:space="preserve">Zawartymi na stronie internetowej </w:t>
      </w:r>
      <w:hyperlink r:id="rId5" w:history="1">
        <w:r w:rsidR="00601C27" w:rsidRPr="00107385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https://wrpo.wielkopolskie.pl/nabory/502</w:t>
        </w:r>
      </w:hyperlink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65E02A58" w14:textId="44145E75" w:rsidR="00601C27" w:rsidRPr="00CA0607" w:rsidRDefault="00601C27" w:rsidP="00CA0607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Szacowany koszt inwestycji</w:t>
      </w:r>
      <w:r w:rsidR="00A953CF">
        <w:rPr>
          <w:rFonts w:ascii="Arial" w:hAnsi="Arial" w:cs="Arial"/>
          <w:b/>
          <w:bCs/>
          <w:sz w:val="24"/>
          <w:szCs w:val="24"/>
          <w:lang w:val="pl-PL"/>
        </w:rPr>
        <w:t xml:space="preserve"> przeprowadzonej na podstawie studium wykonalności - około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400000,00 zł </w:t>
      </w:r>
      <w:r w:rsidR="00A953CF">
        <w:rPr>
          <w:rFonts w:ascii="Arial" w:hAnsi="Arial" w:cs="Arial"/>
          <w:b/>
          <w:bCs/>
          <w:sz w:val="24"/>
          <w:szCs w:val="24"/>
          <w:lang w:val="pl-PL"/>
        </w:rPr>
        <w:t>brutto (dokładny zakres opracowania uzgodnić z Zamawiającym na etapie podpisania umowy)</w:t>
      </w:r>
    </w:p>
    <w:p w14:paraId="3A61C3E7" w14:textId="73B0DEE2" w:rsidR="00645E14" w:rsidRDefault="0039236D" w:rsidP="00D621B3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Termin realizacji do </w:t>
      </w:r>
      <w:r w:rsidR="00A953CF">
        <w:rPr>
          <w:rFonts w:ascii="Arial" w:hAnsi="Arial" w:cs="Arial"/>
          <w:b/>
          <w:bCs/>
          <w:sz w:val="24"/>
          <w:szCs w:val="24"/>
          <w:lang w:val="pl-PL"/>
        </w:rPr>
        <w:t>17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.06 2024r. </w:t>
      </w:r>
    </w:p>
    <w:p w14:paraId="2B605FBE" w14:textId="403FE29C" w:rsidR="0039236D" w:rsidRDefault="0039236D" w:rsidP="00D621B3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W ramach umowy poprawa studium w trakcie oceny przez instytucje dotującą.</w:t>
      </w:r>
    </w:p>
    <w:p w14:paraId="133B2801" w14:textId="0FA634FD" w:rsidR="0039236D" w:rsidRDefault="0039236D" w:rsidP="00D621B3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Płatność: </w:t>
      </w:r>
    </w:p>
    <w:p w14:paraId="4B954EC8" w14:textId="7AC6624A" w:rsidR="0039236D" w:rsidRDefault="0039236D" w:rsidP="0039236D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pl-PL"/>
        </w:rPr>
      </w:pPr>
      <w:r w:rsidRPr="0039236D">
        <w:rPr>
          <w:rFonts w:ascii="Arial" w:hAnsi="Arial" w:cs="Arial"/>
          <w:b/>
          <w:bCs/>
          <w:sz w:val="24"/>
          <w:szCs w:val="24"/>
          <w:lang w:val="pl-PL"/>
        </w:rPr>
        <w:t>80%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po wykonaniu Studium (warunek – odebranie protokołem przez zamawiającego</w:t>
      </w:r>
      <w:r w:rsidR="00A953CF">
        <w:rPr>
          <w:rFonts w:ascii="Arial" w:hAnsi="Arial" w:cs="Arial"/>
          <w:b/>
          <w:bCs/>
          <w:sz w:val="24"/>
          <w:szCs w:val="24"/>
          <w:lang w:val="pl-PL"/>
        </w:rPr>
        <w:t>)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7D715B2C" w14:textId="4D6867B4" w:rsidR="0039236D" w:rsidRPr="0039236D" w:rsidRDefault="0039236D" w:rsidP="0039236D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20% po wykonaniu poprawek w trackie oceny </w:t>
      </w:r>
      <w:r w:rsidR="00D41713">
        <w:rPr>
          <w:rFonts w:ascii="Arial" w:hAnsi="Arial" w:cs="Arial"/>
          <w:b/>
          <w:bCs/>
          <w:sz w:val="24"/>
          <w:szCs w:val="24"/>
          <w:lang w:val="pl-PL"/>
        </w:rPr>
        <w:t xml:space="preserve">merytorycznej </w:t>
      </w:r>
    </w:p>
    <w:p w14:paraId="6ABF1971" w14:textId="5A3AEBC4" w:rsidR="0039236D" w:rsidRPr="0039236D" w:rsidRDefault="00BB6AEF" w:rsidP="00D621B3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Wykonawca musi okazać się referencjami dotyczącymi zrealizowania co najmniej 1 studium wykonalności dla instytucji publicznej przy projekcie unijnym. </w:t>
      </w:r>
    </w:p>
    <w:sectPr w:rsidR="0039236D" w:rsidRPr="0039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E07B7"/>
    <w:multiLevelType w:val="hybridMultilevel"/>
    <w:tmpl w:val="3CD6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218"/>
    <w:multiLevelType w:val="hybridMultilevel"/>
    <w:tmpl w:val="5C082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31639">
    <w:abstractNumId w:val="1"/>
  </w:num>
  <w:num w:numId="2" w16cid:durableId="197853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5"/>
    <w:rsid w:val="00027F05"/>
    <w:rsid w:val="00222D7A"/>
    <w:rsid w:val="00236EDF"/>
    <w:rsid w:val="0034143F"/>
    <w:rsid w:val="0039236D"/>
    <w:rsid w:val="003A2AC3"/>
    <w:rsid w:val="003E0F4D"/>
    <w:rsid w:val="003E1642"/>
    <w:rsid w:val="004045B0"/>
    <w:rsid w:val="0048488D"/>
    <w:rsid w:val="00601C27"/>
    <w:rsid w:val="00627F95"/>
    <w:rsid w:val="00645E14"/>
    <w:rsid w:val="00671AF0"/>
    <w:rsid w:val="006E12FF"/>
    <w:rsid w:val="006F49DA"/>
    <w:rsid w:val="007B2EDE"/>
    <w:rsid w:val="007C27E2"/>
    <w:rsid w:val="008366E6"/>
    <w:rsid w:val="00957D42"/>
    <w:rsid w:val="00987C36"/>
    <w:rsid w:val="00A17DD0"/>
    <w:rsid w:val="00A953CF"/>
    <w:rsid w:val="00BB67BA"/>
    <w:rsid w:val="00BB6AEF"/>
    <w:rsid w:val="00BD4F36"/>
    <w:rsid w:val="00C078E1"/>
    <w:rsid w:val="00CA0607"/>
    <w:rsid w:val="00D01A63"/>
    <w:rsid w:val="00D41713"/>
    <w:rsid w:val="00D621B3"/>
    <w:rsid w:val="00DD2958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4D3A"/>
  <w15:chartTrackingRefBased/>
  <w15:docId w15:val="{ED4BCAF2-C22F-4C84-9701-CBAF53F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F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E0F4D"/>
    <w:pPr>
      <w:spacing w:after="120"/>
    </w:pPr>
    <w:rPr>
      <w:kern w:val="0"/>
      <w:lang w:val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F4D"/>
    <w:rPr>
      <w:kern w:val="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A06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6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4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po.wielkopolskie.pl/nabory/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3</cp:revision>
  <cp:lastPrinted>2024-05-23T05:34:00Z</cp:lastPrinted>
  <dcterms:created xsi:type="dcterms:W3CDTF">2024-05-23T07:59:00Z</dcterms:created>
  <dcterms:modified xsi:type="dcterms:W3CDTF">2024-05-23T08:02:00Z</dcterms:modified>
</cp:coreProperties>
</file>