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EB4196D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275BBF">
        <w:rPr>
          <w:rFonts w:ascii="Arial" w:hAnsi="Arial" w:cs="Arial"/>
          <w:sz w:val="24"/>
          <w:szCs w:val="24"/>
        </w:rPr>
        <w:t>2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5EA98C6A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932A3A">
        <w:rPr>
          <w:rFonts w:ascii="Arial" w:hAnsi="Arial" w:cs="Arial"/>
          <w:b/>
        </w:rPr>
        <w:t>rękawic technicznych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297C97F9" w14:textId="77777777" w:rsidR="00932A3A" w:rsidRPr="00932A3A" w:rsidRDefault="00932A3A" w:rsidP="00932A3A">
      <w:pPr>
        <w:pStyle w:val="Akapitzlist"/>
        <w:rPr>
          <w:rFonts w:ascii="Arial" w:hAnsi="Arial" w:cs="Arial"/>
        </w:rPr>
      </w:pPr>
      <w:r w:rsidRPr="00932A3A">
        <w:rPr>
          <w:rFonts w:ascii="Arial" w:hAnsi="Arial" w:cs="Arial"/>
        </w:rPr>
        <w:t>Wymagania podstawowe:</w:t>
      </w:r>
    </w:p>
    <w:p w14:paraId="2BDF00A7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ochrona przed urazami mechanicznymi </w:t>
      </w:r>
      <w:r w:rsidRPr="00932A3A">
        <w:rPr>
          <w:rFonts w:ascii="Arial" w:hAnsi="Arial" w:cs="Arial"/>
          <w:color w:val="000000"/>
        </w:rPr>
        <w:t xml:space="preserve">Zgodne z PN-EN 388 „Rękawice chroniące przed zagrożeniami mechanicznymi” </w:t>
      </w:r>
      <w:r w:rsidRPr="00932A3A">
        <w:rPr>
          <w:rFonts w:ascii="Arial" w:eastAsia="Times New Roman" w:hAnsi="Arial" w:cs="Arial"/>
        </w:rPr>
        <w:t>wytrzymałość na rozerwanie ze sprężyną antypoślizgową oddychające, wysoka czułość oraz elastyczność.</w:t>
      </w:r>
    </w:p>
    <w:p w14:paraId="2528CE4D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Anatomiczny kształt – komfortowe dopasowanie do dłoni.</w:t>
      </w:r>
    </w:p>
    <w:p w14:paraId="297F2C54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Plastikowy element zawieszenia rękawicy na karabinku.</w:t>
      </w:r>
    </w:p>
    <w:p w14:paraId="0ED44984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Pętla z tkaniny ułatwiająca zakładanie.</w:t>
      </w:r>
    </w:p>
    <w:p w14:paraId="01150CDF" w14:textId="77777777" w:rsidR="00932A3A" w:rsidRPr="00932A3A" w:rsidRDefault="00932A3A" w:rsidP="00932A3A">
      <w:pPr>
        <w:pStyle w:val="Akapitzlist"/>
        <w:outlineLvl w:val="4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Wymagania zgodnie z normą EN 388+A1:2016:</w:t>
      </w:r>
    </w:p>
    <w:p w14:paraId="1F9B782B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Odporność na ścieranie: 4</w:t>
      </w:r>
    </w:p>
    <w:p w14:paraId="2A5DC318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Odporność na przecięcie: 5</w:t>
      </w:r>
    </w:p>
    <w:p w14:paraId="6A123AE8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Odporność na rozdzieranie: 4</w:t>
      </w:r>
    </w:p>
    <w:p w14:paraId="586ACDE7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Odporność na przebicie: 4</w:t>
      </w:r>
    </w:p>
    <w:p w14:paraId="146A0391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Materiał:</w:t>
      </w:r>
    </w:p>
    <w:p w14:paraId="421793B0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część wierzchnia:  tkanina oddychająca </w:t>
      </w:r>
    </w:p>
    <w:p w14:paraId="1D89A1C1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część chwytna: skóra syntetyczna</w:t>
      </w:r>
    </w:p>
    <w:p w14:paraId="440F2249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Wzmocnienia rękawic:</w:t>
      </w:r>
    </w:p>
    <w:p w14:paraId="13A314B4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Guma termoplastyczna </w:t>
      </w:r>
    </w:p>
    <w:p w14:paraId="725DEA1F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Dzianina elastyczna </w:t>
      </w:r>
      <w:proofErr w:type="spellStart"/>
      <w:r w:rsidRPr="00932A3A">
        <w:rPr>
          <w:rFonts w:ascii="Arial" w:eastAsia="Times New Roman" w:hAnsi="Arial" w:cs="Arial"/>
        </w:rPr>
        <w:t>Kevlar</w:t>
      </w:r>
      <w:proofErr w:type="spellEnd"/>
      <w:r w:rsidRPr="00932A3A">
        <w:rPr>
          <w:rFonts w:ascii="Arial" w:eastAsia="Times New Roman" w:hAnsi="Arial" w:cs="Arial"/>
        </w:rPr>
        <w:t>®/PA z powłoka FR z warstwa pianki dla ochrony najbardziej narażonych obszarów w obrębie części chwytnej dłoni.</w:t>
      </w:r>
    </w:p>
    <w:p w14:paraId="17EB91F6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Dzianina elastyczna </w:t>
      </w:r>
      <w:proofErr w:type="spellStart"/>
      <w:r w:rsidRPr="00932A3A">
        <w:rPr>
          <w:rFonts w:ascii="Arial" w:eastAsia="Times New Roman" w:hAnsi="Arial" w:cs="Arial"/>
        </w:rPr>
        <w:t>Kevlar</w:t>
      </w:r>
      <w:proofErr w:type="spellEnd"/>
      <w:r w:rsidRPr="00932A3A">
        <w:rPr>
          <w:rFonts w:ascii="Arial" w:eastAsia="Times New Roman" w:hAnsi="Arial" w:cs="Arial"/>
        </w:rPr>
        <w:t>®/PA z powłoka FR chroniąca obszar dłoni pomiędzy kciukiem a palcem wskazującym.</w:t>
      </w:r>
    </w:p>
    <w:p w14:paraId="434B5705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wzmocnienia antypoślizgowe na opuszkach </w:t>
      </w:r>
      <w:proofErr w:type="spellStart"/>
      <w:r w:rsidRPr="00932A3A">
        <w:rPr>
          <w:rFonts w:ascii="Arial" w:eastAsia="Times New Roman" w:hAnsi="Arial" w:cs="Arial"/>
        </w:rPr>
        <w:t>palcy</w:t>
      </w:r>
      <w:proofErr w:type="spellEnd"/>
      <w:r w:rsidRPr="00932A3A">
        <w:rPr>
          <w:rFonts w:ascii="Arial" w:eastAsia="Times New Roman" w:hAnsi="Arial" w:cs="Arial"/>
        </w:rPr>
        <w:t>.</w:t>
      </w:r>
    </w:p>
    <w:p w14:paraId="3C562DB0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Podszewka:</w:t>
      </w:r>
    </w:p>
    <w:p w14:paraId="51238EBB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 xml:space="preserve">dzianinowa wkładka z włókna </w:t>
      </w:r>
      <w:proofErr w:type="spellStart"/>
      <w:r w:rsidRPr="00932A3A">
        <w:rPr>
          <w:rFonts w:ascii="Arial" w:eastAsia="Times New Roman" w:hAnsi="Arial" w:cs="Arial"/>
        </w:rPr>
        <w:t>Kevlar</w:t>
      </w:r>
      <w:proofErr w:type="spellEnd"/>
      <w:r w:rsidRPr="00932A3A">
        <w:rPr>
          <w:rFonts w:ascii="Arial" w:eastAsia="Times New Roman" w:hAnsi="Arial" w:cs="Arial"/>
        </w:rPr>
        <w:t xml:space="preserve">® / PES / </w:t>
      </w:r>
    </w:p>
    <w:p w14:paraId="5C2774F2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Mankiet:</w:t>
      </w:r>
    </w:p>
    <w:p w14:paraId="70BE6005" w14:textId="77777777" w:rsidR="00932A3A" w:rsidRPr="00932A3A" w:rsidRDefault="00932A3A" w:rsidP="00932A3A">
      <w:pPr>
        <w:pStyle w:val="Akapitzlist"/>
        <w:rPr>
          <w:rFonts w:ascii="Arial" w:eastAsia="Times New Roman" w:hAnsi="Arial" w:cs="Arial"/>
        </w:rPr>
      </w:pPr>
      <w:r w:rsidRPr="00932A3A">
        <w:rPr>
          <w:rFonts w:ascii="Arial" w:eastAsia="Times New Roman" w:hAnsi="Arial" w:cs="Arial"/>
        </w:rPr>
        <w:t>Elastyczny neoprenowy, opaska z paskiem ściągającym zapinanym na rzep</w:t>
      </w: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74D74FC5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932A3A">
        <w:rPr>
          <w:rFonts w:ascii="Arial" w:hAnsi="Arial" w:cs="Arial"/>
        </w:rPr>
        <w:t>rękawice w kilku rozmiarach w celu przymierzenia</w:t>
      </w:r>
      <w:r w:rsidR="0009794D">
        <w:rPr>
          <w:rFonts w:ascii="Arial" w:hAnsi="Arial" w:cs="Arial"/>
        </w:rPr>
        <w:t>.</w:t>
      </w:r>
      <w:r w:rsidR="00932A3A">
        <w:rPr>
          <w:rFonts w:ascii="Arial" w:hAnsi="Arial" w:cs="Arial"/>
        </w:rPr>
        <w:t xml:space="preserve"> Zamawiający po określeniu potrzebnych rozmiarów przedstawi dostawcy tabelę z rozmiarami a dostawca dostarczy </w:t>
      </w:r>
      <w:r w:rsidR="00B37B99">
        <w:rPr>
          <w:rFonts w:ascii="Arial" w:hAnsi="Arial" w:cs="Arial"/>
        </w:rPr>
        <w:t>rękawice</w:t>
      </w:r>
      <w:bookmarkStart w:id="1" w:name="_GoBack"/>
      <w:bookmarkEnd w:id="1"/>
      <w:r w:rsidR="00932A3A">
        <w:rPr>
          <w:rFonts w:ascii="Arial" w:hAnsi="Arial" w:cs="Arial"/>
        </w:rPr>
        <w:t xml:space="preserve">.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0"/>
  </w:num>
  <w:num w:numId="13">
    <w:abstractNumId w:val="9"/>
  </w:num>
  <w:num w:numId="14">
    <w:abstractNumId w:val="19"/>
  </w:num>
  <w:num w:numId="15">
    <w:abstractNumId w:val="16"/>
  </w:num>
  <w:num w:numId="16">
    <w:abstractNumId w:val="18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32A3A"/>
    <w:rsid w:val="009D361F"/>
    <w:rsid w:val="00A269F1"/>
    <w:rsid w:val="00A5759B"/>
    <w:rsid w:val="00A61E74"/>
    <w:rsid w:val="00A812D9"/>
    <w:rsid w:val="00AA3830"/>
    <w:rsid w:val="00AA794A"/>
    <w:rsid w:val="00AD7B9E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781D-1C8A-464E-96EE-1325906F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4</cp:revision>
  <cp:lastPrinted>2023-07-18T07:33:00Z</cp:lastPrinted>
  <dcterms:created xsi:type="dcterms:W3CDTF">2023-08-04T07:11:00Z</dcterms:created>
  <dcterms:modified xsi:type="dcterms:W3CDTF">2023-08-04T09:37:00Z</dcterms:modified>
</cp:coreProperties>
</file>