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03" w:rsidRPr="00A52534" w:rsidRDefault="004C0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BC428F">
        <w:rPr>
          <w:rFonts w:ascii="Arial" w:hAnsi="Arial" w:cs="Arial"/>
        </w:rPr>
        <w:tab/>
      </w:r>
      <w:r w:rsidR="00BC428F">
        <w:rPr>
          <w:rFonts w:ascii="Arial" w:hAnsi="Arial" w:cs="Arial"/>
        </w:rPr>
        <w:tab/>
      </w:r>
      <w:r w:rsidR="00BC428F">
        <w:rPr>
          <w:rFonts w:ascii="Arial" w:hAnsi="Arial" w:cs="Arial"/>
        </w:rPr>
        <w:tab/>
      </w:r>
      <w:r w:rsidR="00BC428F">
        <w:rPr>
          <w:rFonts w:ascii="Arial" w:hAnsi="Arial" w:cs="Arial"/>
        </w:rPr>
        <w:tab/>
      </w:r>
      <w:r w:rsidR="00BC42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F60EA8">
        <w:rPr>
          <w:rFonts w:ascii="Arial" w:hAnsi="Arial" w:cs="Arial"/>
        </w:rPr>
        <w:tab/>
      </w:r>
      <w:r w:rsidR="00F60EA8">
        <w:rPr>
          <w:rFonts w:ascii="Arial" w:hAnsi="Arial" w:cs="Arial"/>
        </w:rPr>
        <w:tab/>
        <w:t xml:space="preserve">        </w:t>
      </w:r>
      <w:r w:rsidR="00A52534" w:rsidRPr="00A52534">
        <w:rPr>
          <w:rFonts w:ascii="Arial" w:hAnsi="Arial" w:cs="Arial"/>
        </w:rPr>
        <w:t xml:space="preserve">Załącznik nr </w:t>
      </w:r>
      <w:r w:rsidR="00F36A90">
        <w:rPr>
          <w:rFonts w:ascii="Arial" w:hAnsi="Arial" w:cs="Arial"/>
        </w:rPr>
        <w:t>3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253"/>
        <w:gridCol w:w="851"/>
        <w:gridCol w:w="1417"/>
        <w:gridCol w:w="567"/>
        <w:gridCol w:w="1559"/>
        <w:gridCol w:w="1418"/>
        <w:gridCol w:w="1701"/>
      </w:tblGrid>
      <w:tr w:rsidR="00F36A90" w:rsidRPr="00FD40F7" w:rsidTr="00F60EA8">
        <w:trPr>
          <w:trHeight w:val="566"/>
        </w:trPr>
        <w:tc>
          <w:tcPr>
            <w:tcW w:w="562" w:type="dxa"/>
            <w:shd w:val="clear" w:color="auto" w:fill="E7E6E6" w:themeFill="background2"/>
          </w:tcPr>
          <w:p w:rsidR="00F36A90" w:rsidRPr="005D5FEC" w:rsidRDefault="00F36A90" w:rsidP="00D21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6A90" w:rsidRPr="005D5FEC" w:rsidRDefault="00F36A90" w:rsidP="00D21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FE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F36A90" w:rsidRPr="005D5FEC" w:rsidRDefault="00F36A90" w:rsidP="00D21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FEC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F36A90" w:rsidRPr="005D5FEC" w:rsidRDefault="00F36A90" w:rsidP="00D21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FEC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PRZEDMIOTU ZAMOWIENIA</w:t>
            </w:r>
          </w:p>
        </w:tc>
        <w:tc>
          <w:tcPr>
            <w:tcW w:w="851" w:type="dxa"/>
            <w:shd w:val="clear" w:color="auto" w:fill="E7E6E6" w:themeFill="background2"/>
          </w:tcPr>
          <w:p w:rsidR="004E7659" w:rsidRDefault="004E7659" w:rsidP="00D21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6A90" w:rsidRPr="00323309" w:rsidRDefault="00F36A90" w:rsidP="00D21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7" w:type="dxa"/>
            <w:shd w:val="clear" w:color="auto" w:fill="E7E6E6" w:themeFill="background2"/>
          </w:tcPr>
          <w:p w:rsidR="00F36A90" w:rsidRPr="00323309" w:rsidRDefault="00F36A90" w:rsidP="00D21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 jednostkowa netto</w:t>
            </w:r>
          </w:p>
        </w:tc>
        <w:tc>
          <w:tcPr>
            <w:tcW w:w="567" w:type="dxa"/>
            <w:shd w:val="clear" w:color="auto" w:fill="E7E6E6" w:themeFill="background2"/>
          </w:tcPr>
          <w:p w:rsidR="004E7659" w:rsidRDefault="004E7659" w:rsidP="00D21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6A90" w:rsidRPr="005D5FEC" w:rsidRDefault="00F36A90" w:rsidP="00D21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559" w:type="dxa"/>
            <w:shd w:val="clear" w:color="auto" w:fill="E7E6E6" w:themeFill="background2"/>
          </w:tcPr>
          <w:p w:rsidR="00F36A90" w:rsidRPr="005D5FEC" w:rsidRDefault="00F36A90" w:rsidP="00D21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418" w:type="dxa"/>
            <w:shd w:val="clear" w:color="auto" w:fill="E7E6E6" w:themeFill="background2"/>
          </w:tcPr>
          <w:p w:rsidR="00F36A90" w:rsidRPr="005D5FEC" w:rsidRDefault="00F36A90" w:rsidP="00D21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                j. brutto</w:t>
            </w:r>
          </w:p>
        </w:tc>
        <w:tc>
          <w:tcPr>
            <w:tcW w:w="1701" w:type="dxa"/>
            <w:shd w:val="clear" w:color="auto" w:fill="E7E6E6" w:themeFill="background2"/>
          </w:tcPr>
          <w:p w:rsidR="00F36A90" w:rsidRPr="005D5FEC" w:rsidRDefault="00F36A90" w:rsidP="00D21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F36A90" w:rsidRPr="00FD40F7" w:rsidTr="00F60EA8">
        <w:tc>
          <w:tcPr>
            <w:tcW w:w="562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 w:rsidRPr="00E7504F">
              <w:rPr>
                <w:rFonts w:ascii="Calibri" w:hAnsi="Calibri" w:cs="Calibri"/>
                <w:color w:val="000000"/>
                <w:sz w:val="18"/>
              </w:rPr>
              <w:t>KUBEK OKOLICZNOŚCIO</w:t>
            </w:r>
            <w:r w:rsidR="00E7504F">
              <w:rPr>
                <w:rFonts w:ascii="Calibri" w:hAnsi="Calibri" w:cs="Calibri"/>
                <w:color w:val="000000"/>
                <w:sz w:val="18"/>
              </w:rPr>
              <w:t>-</w:t>
            </w:r>
            <w:r w:rsidRPr="00E7504F">
              <w:rPr>
                <w:rFonts w:ascii="Calibri" w:hAnsi="Calibri" w:cs="Calibri"/>
                <w:color w:val="000000"/>
                <w:sz w:val="18"/>
              </w:rPr>
              <w:t>WY</w:t>
            </w:r>
          </w:p>
        </w:tc>
        <w:tc>
          <w:tcPr>
            <w:tcW w:w="4253" w:type="dxa"/>
          </w:tcPr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Ceramiczny</w:t>
            </w:r>
          </w:p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Pojemność 250-350 ml</w:t>
            </w:r>
          </w:p>
          <w:p w:rsidR="00F36A90" w:rsidRDefault="00F36A90" w:rsidP="00D214C0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Zna</w:t>
            </w:r>
            <w:r>
              <w:rPr>
                <w:rFonts w:ascii="Arial" w:hAnsi="Arial" w:cs="Arial"/>
              </w:rPr>
              <w:t>kowanie full color wg. Projektu</w:t>
            </w:r>
          </w:p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zamawiającego.</w:t>
            </w:r>
          </w:p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Kolor KUBKA: biały</w:t>
            </w:r>
          </w:p>
          <w:p w:rsidR="00F36A90" w:rsidRPr="00A52534" w:rsidRDefault="00F36A90" w:rsidP="00F36A90">
            <w:pPr>
              <w:jc w:val="center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1436EC2" wp14:editId="52FCCDC9">
                  <wp:extent cx="1295526" cy="1228541"/>
                  <wp:effectExtent l="19050" t="0" r="0" b="0"/>
                  <wp:docPr id="14" name="Obraz 1135" descr="kubek-ze-zdjeciem-wlasnym-nadrukiem-logo-grafika-330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 descr="kubek-ze-zdjeciem-wlasnym-nadrukiem-logo-grafika-330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16" cy="122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F36A90" w:rsidRPr="00821D06" w:rsidRDefault="00F36A90" w:rsidP="00D214C0">
            <w:pPr>
              <w:jc w:val="center"/>
              <w:rPr>
                <w:rFonts w:ascii="Arial" w:hAnsi="Arial" w:cs="Arial"/>
                <w:color w:val="000000"/>
              </w:rPr>
            </w:pPr>
            <w:r w:rsidRPr="00821D06">
              <w:rPr>
                <w:rFonts w:ascii="Arial" w:hAnsi="Arial" w:cs="Arial"/>
                <w:color w:val="000000"/>
              </w:rPr>
              <w:t xml:space="preserve">200 </w:t>
            </w:r>
            <w:r w:rsidR="00E7504F">
              <w:rPr>
                <w:rFonts w:ascii="Arial" w:hAnsi="Arial" w:cs="Arial"/>
                <w:color w:val="000000"/>
              </w:rPr>
              <w:t xml:space="preserve">  </w:t>
            </w:r>
            <w:r w:rsidRPr="00821D0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7" w:type="dxa"/>
          </w:tcPr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</w:p>
        </w:tc>
      </w:tr>
      <w:tr w:rsidR="00F36A90" w:rsidRPr="00FD40F7" w:rsidTr="00F60EA8">
        <w:tc>
          <w:tcPr>
            <w:tcW w:w="562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BC428F" w:rsidP="00D21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F36A90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701" w:type="dxa"/>
            <w:vAlign w:val="center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PENDRIVE</w:t>
            </w:r>
          </w:p>
        </w:tc>
        <w:tc>
          <w:tcPr>
            <w:tcW w:w="4253" w:type="dxa"/>
          </w:tcPr>
          <w:p w:rsidR="00F36A90" w:rsidRPr="00F36A90" w:rsidRDefault="00F36A90" w:rsidP="00D214C0">
            <w:pPr>
              <w:jc w:val="both"/>
              <w:rPr>
                <w:rFonts w:ascii="Arial" w:hAnsi="Arial" w:cs="Arial"/>
                <w:b/>
              </w:rPr>
            </w:pPr>
            <w:r w:rsidRPr="00A52534">
              <w:rPr>
                <w:rFonts w:ascii="Arial" w:hAnsi="Arial" w:cs="Arial"/>
                <w:b/>
              </w:rPr>
              <w:t>U-Disc o pojemności 16 GB.</w:t>
            </w:r>
            <w:r w:rsidRPr="00A52534">
              <w:rPr>
                <w:rFonts w:ascii="Arial" w:hAnsi="Arial" w:cs="Arial"/>
              </w:rPr>
              <w:br/>
              <w:t xml:space="preserve">Wtyczka USB pracująca w standardzie Plug and Play, w technologii USB 3.0. Znakowanie na elemencie metalowym. Napis w kolorze czarnym:                    </w:t>
            </w:r>
          </w:p>
          <w:p w:rsidR="00F36A90" w:rsidRPr="00A52534" w:rsidRDefault="00F36A90" w:rsidP="00D214C0">
            <w:pPr>
              <w:jc w:val="both"/>
              <w:rPr>
                <w:rFonts w:ascii="Arial" w:hAnsi="Arial" w:cs="Arial"/>
                <w:b/>
              </w:rPr>
            </w:pPr>
            <w:r w:rsidRPr="00A52534">
              <w:rPr>
                <w:rFonts w:ascii="Arial" w:hAnsi="Arial" w:cs="Arial"/>
              </w:rPr>
              <w:t xml:space="preserve"> </w:t>
            </w:r>
            <w:r w:rsidRPr="00A52534">
              <w:rPr>
                <w:rFonts w:ascii="Arial" w:hAnsi="Arial" w:cs="Arial"/>
                <w:b/>
              </w:rPr>
              <w:t>1 PUŁK SAPERÓW im. Tadeusza Kościuszki</w:t>
            </w:r>
          </w:p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Wymiary : 72 mm (+/-5 mm) x 19 mm (+/-5 mm) x 10 mm (+/-5 mm)</w:t>
            </w:r>
          </w:p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Materiał: tworzywo, metal</w:t>
            </w:r>
          </w:p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Kolor: czarny</w:t>
            </w:r>
          </w:p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Propozycja projektu i kształt zbliżony do zdjęcia poniżej.</w:t>
            </w:r>
          </w:p>
          <w:p w:rsidR="00F36A90" w:rsidRPr="00A52534" w:rsidRDefault="00F36A90" w:rsidP="00D214C0">
            <w:pPr>
              <w:jc w:val="center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76F7288" wp14:editId="1989B56F">
                  <wp:extent cx="1419860" cy="825135"/>
                  <wp:effectExtent l="0" t="0" r="8890" b="0"/>
                  <wp:docPr id="15" name="Obraz 1092" descr="re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re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40" cy="842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Projekt do ostatecznego zatwierdzenia przez zamawiającego po przedstawieniu wizualizacji wykonanej przez wykonawcę.</w:t>
            </w:r>
          </w:p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lastRenderedPageBreak/>
              <w:t>Odpowiednie logo będzie dostarczone bezpośrednio firmie wykonującej zamówienia.</w:t>
            </w:r>
          </w:p>
        </w:tc>
        <w:tc>
          <w:tcPr>
            <w:tcW w:w="851" w:type="dxa"/>
            <w:vAlign w:val="center"/>
          </w:tcPr>
          <w:p w:rsidR="00821D06" w:rsidRDefault="00F36A90" w:rsidP="00D214C0">
            <w:pPr>
              <w:jc w:val="center"/>
              <w:rPr>
                <w:rFonts w:ascii="Arial" w:hAnsi="Arial" w:cs="Arial"/>
                <w:color w:val="000000"/>
              </w:rPr>
            </w:pPr>
            <w:r w:rsidRPr="00821D06">
              <w:rPr>
                <w:rFonts w:ascii="Arial" w:hAnsi="Arial" w:cs="Arial"/>
                <w:color w:val="000000"/>
              </w:rPr>
              <w:lastRenderedPageBreak/>
              <w:t xml:space="preserve"> 50 </w:t>
            </w:r>
            <w:r w:rsidR="00821D06">
              <w:rPr>
                <w:rFonts w:ascii="Arial" w:hAnsi="Arial" w:cs="Arial"/>
                <w:color w:val="000000"/>
              </w:rPr>
              <w:t xml:space="preserve">   </w:t>
            </w:r>
          </w:p>
          <w:p w:rsidR="00F36A90" w:rsidRPr="00821D06" w:rsidRDefault="00821D06" w:rsidP="00821D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F36A90" w:rsidRPr="00821D0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7" w:type="dxa"/>
          </w:tcPr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</w:p>
        </w:tc>
      </w:tr>
      <w:tr w:rsidR="00F36A90" w:rsidRPr="00FD40F7" w:rsidTr="00F60EA8">
        <w:trPr>
          <w:trHeight w:val="3668"/>
        </w:trPr>
        <w:tc>
          <w:tcPr>
            <w:tcW w:w="562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ZAKUP LITERATURY SZACHOWEJ JAKO NAGRODY</w:t>
            </w:r>
          </w:p>
        </w:tc>
        <w:tc>
          <w:tcPr>
            <w:tcW w:w="4253" w:type="dxa"/>
          </w:tcPr>
          <w:p w:rsidR="00F36A90" w:rsidRPr="00883EBA" w:rsidRDefault="00BF27E1" w:rsidP="00D214C0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F36A90"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"Co każdy szachista powinien wiedzieć                                         o końcówkach." - W. Sozin (K-6110) - </w:t>
            </w:r>
            <w:r w:rsidR="00F36A90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 szt</w:t>
            </w:r>
            <w:r w:rsidR="00F36A90" w:rsidRPr="00883EBA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.</w:t>
            </w:r>
          </w:p>
          <w:p w:rsidR="00F36A90" w:rsidRPr="00EA4AAC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  <w:p w:rsidR="00F36A90" w:rsidRPr="00883EBA" w:rsidRDefault="00BF27E1" w:rsidP="00D214C0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t>2</w:t>
            </w:r>
            <w:r w:rsidR="00F36A90">
              <w:t xml:space="preserve">- </w:t>
            </w:r>
            <w:hyperlink r:id="rId10" w:history="1">
              <w:r w:rsidR="00F36A90" w:rsidRPr="00883EBA">
                <w:rPr>
                  <w:rFonts w:ascii="Arial" w:eastAsia="Times New Roman" w:hAnsi="Arial" w:cs="Arial"/>
                  <w:color w:val="000000"/>
                  <w:lang w:eastAsia="pl-PL"/>
                </w:rPr>
                <w:t>"Szkoła ataku" Siegbert Tarrasch (K-6039)</w:t>
              </w:r>
            </w:hyperlink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F36A90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 szt.</w:t>
            </w:r>
          </w:p>
          <w:p w:rsidR="00F36A90" w:rsidRPr="00EA4AAC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  <w:p w:rsidR="00F36A90" w:rsidRPr="00BF27E1" w:rsidRDefault="00BF27E1" w:rsidP="00D214C0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3- </w:t>
            </w:r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„Jak Zostałem Arcymistrzem” - Aron Nimzowitsch (K-6056) </w:t>
            </w:r>
            <w:r w:rsidR="00F36A90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- 4 szt.</w:t>
            </w:r>
          </w:p>
          <w:p w:rsidR="00F36A90" w:rsidRPr="00EA4AAC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  <w:tbl>
            <w:tblPr>
              <w:tblW w:w="48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8"/>
              <w:gridCol w:w="1045"/>
            </w:tblGrid>
            <w:tr w:rsidR="00F36A90" w:rsidRPr="00883EBA" w:rsidTr="006869FA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6A90" w:rsidRPr="00883EBA" w:rsidRDefault="00BF27E1" w:rsidP="00BF27E1">
                  <w:pPr>
                    <w:spacing w:after="0" w:line="240" w:lineRule="auto"/>
                    <w:ind w:left="-39"/>
                    <w:jc w:val="both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4- </w:t>
                  </w:r>
                  <w:r w:rsidR="00F36A90" w:rsidRPr="00883EBA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"Wybrane partie arcymistrza Jana  Krzysztofa Dudy" - J. Bielczyk, J. Konikowski (K-6036) </w:t>
                  </w:r>
                  <w:r w:rsidR="00F36A90" w:rsidRPr="00883EBA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- 4 szt.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6A90" w:rsidRPr="00883EBA" w:rsidRDefault="00F36A90" w:rsidP="00D214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F36A90" w:rsidRPr="00EA4AAC" w:rsidRDefault="00F36A90" w:rsidP="00D214C0">
            <w:pPr>
              <w:jc w:val="both"/>
              <w:rPr>
                <w:rFonts w:ascii="Arial" w:hAnsi="Arial" w:cs="Arial"/>
                <w:sz w:val="16"/>
              </w:rPr>
            </w:pPr>
          </w:p>
          <w:p w:rsidR="00F36A90" w:rsidRPr="00883EBA" w:rsidRDefault="00BF27E1" w:rsidP="00D214C0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5 - </w:t>
            </w:r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"Pułapki szachowe" - A. P. Sokolski (K-5975)- </w:t>
            </w:r>
            <w:r w:rsidR="00F36A90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F36A90" w:rsidRPr="00EA4AAC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  <w:p w:rsidR="00F36A90" w:rsidRPr="00883EBA" w:rsidRDefault="00BF27E1" w:rsidP="00D214C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6 - </w:t>
            </w:r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D.Sobiecki "Odciągnięcie"(K-3634/od) - </w:t>
            </w:r>
            <w:r w:rsidR="00F36A90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F36A90" w:rsidRPr="00EA4AAC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  <w:p w:rsidR="00F36A90" w:rsidRPr="00883EBA" w:rsidRDefault="00BF27E1" w:rsidP="00D214C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t xml:space="preserve">7 - </w:t>
            </w:r>
            <w:hyperlink r:id="rId11" w:history="1">
              <w:r w:rsidR="00F36A90" w:rsidRPr="00883EBA">
                <w:rPr>
                  <w:rFonts w:ascii="Arial" w:eastAsia="Times New Roman" w:hAnsi="Arial" w:cs="Arial"/>
                  <w:color w:val="000000"/>
                  <w:lang w:eastAsia="pl-PL"/>
                </w:rPr>
                <w:t>D.Sobiecki "Podwójne uderzenie"(K-3634)</w:t>
              </w:r>
            </w:hyperlink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="00F36A90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F36A90" w:rsidRPr="00EA4AAC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  <w:p w:rsidR="00F36A90" w:rsidRPr="00883EBA" w:rsidRDefault="00BF27E1" w:rsidP="00D214C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8 - </w:t>
            </w:r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D.Sobiecki "Przesłona"(K-3634/p) – </w:t>
            </w:r>
            <w:r w:rsidR="00F36A90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F36A90" w:rsidRPr="00EA4AAC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  <w:p w:rsidR="00F36A90" w:rsidRPr="00883EBA" w:rsidRDefault="00BF27E1" w:rsidP="00D214C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9 - </w:t>
            </w:r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Dawidziuk S., Martyniuk L. "Atak w debiucie" ( K-3399 ) </w:t>
            </w:r>
            <w:r w:rsidR="00F36A90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- 5 szt.</w:t>
            </w:r>
          </w:p>
          <w:p w:rsidR="00F36A90" w:rsidRPr="00EA4AAC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  <w:p w:rsidR="00F36A90" w:rsidRPr="00BF27E1" w:rsidRDefault="00BF27E1" w:rsidP="00BF27E1">
            <w:pPr>
              <w:ind w:left="42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10 - A.</w:t>
            </w:r>
            <w:r w:rsidR="00F36A90" w:rsidRPr="00BF27E1">
              <w:rPr>
                <w:rFonts w:ascii="Arial" w:eastAsia="Times New Roman" w:hAnsi="Arial" w:cs="Arial"/>
                <w:color w:val="000000"/>
                <w:lang w:eastAsia="pl-PL"/>
              </w:rPr>
              <w:t xml:space="preserve">Bielawski, A. Michalczyszyn "Nowoczesne końcówki" (K-460) </w:t>
            </w:r>
            <w:r w:rsidR="00F36A90" w:rsidRPr="00BF2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– 5 szt.</w:t>
            </w:r>
          </w:p>
          <w:p w:rsidR="00F36A90" w:rsidRPr="00EA4AAC" w:rsidRDefault="00F36A90" w:rsidP="00D214C0">
            <w:pPr>
              <w:pStyle w:val="Akapitzlist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lang w:eastAsia="pl-PL"/>
              </w:rPr>
            </w:pPr>
          </w:p>
          <w:p w:rsidR="00F36A90" w:rsidRPr="00BF27E1" w:rsidRDefault="00BF27E1" w:rsidP="00BF27E1">
            <w:pPr>
              <w:ind w:left="42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11- A.</w:t>
            </w:r>
            <w:r w:rsidR="00F36A90" w:rsidRPr="00BF27E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Kotow "Graj jak arcymistrz" </w:t>
            </w:r>
            <w:r w:rsidR="00D1379F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</w:t>
            </w:r>
            <w:r w:rsidR="00F36A90" w:rsidRPr="00BF27E1">
              <w:rPr>
                <w:rFonts w:ascii="Arial" w:eastAsia="Times New Roman" w:hAnsi="Arial" w:cs="Arial"/>
                <w:color w:val="000000"/>
                <w:lang w:eastAsia="pl-PL"/>
              </w:rPr>
              <w:t xml:space="preserve">(K-399/a) </w:t>
            </w:r>
            <w:r w:rsidR="00F36A90" w:rsidRPr="00BF2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F36A90" w:rsidRPr="00BF2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</w:t>
            </w:r>
            <w:r w:rsidR="00F36A90" w:rsidRPr="00BF27E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F36A90" w:rsidRPr="00EA4AAC" w:rsidRDefault="00F36A90" w:rsidP="00D214C0">
            <w:pPr>
              <w:pStyle w:val="Akapitzlist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  <w:p w:rsidR="00BF27E1" w:rsidRDefault="00BF27E1" w:rsidP="00D214C0">
            <w:pPr>
              <w:ind w:left="360" w:hanging="31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12 - </w:t>
            </w:r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>"Spra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wdź się w końcówkach</w:t>
            </w:r>
          </w:p>
          <w:p w:rsidR="00D1379F" w:rsidRDefault="00F36A90" w:rsidP="00D1379F">
            <w:pPr>
              <w:ind w:left="360" w:hanging="31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color w:val="000000"/>
                <w:lang w:eastAsia="pl-PL"/>
              </w:rPr>
              <w:t>wieżowych" J.Konikowski ( K-2491 )</w:t>
            </w:r>
            <w:r w:rsidR="00D1379F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  <w:p w:rsidR="00F36A90" w:rsidRPr="00D1379F" w:rsidRDefault="00F36A90" w:rsidP="00D1379F">
            <w:pPr>
              <w:ind w:left="360" w:hanging="318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– 5</w:t>
            </w:r>
            <w:r w:rsidR="00D137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  <w:p w:rsidR="00F36A90" w:rsidRPr="00EA4AAC" w:rsidRDefault="00F36A90" w:rsidP="00D214C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  <w:p w:rsidR="00F36A90" w:rsidRPr="00BF27E1" w:rsidRDefault="00BF27E1" w:rsidP="00BF27E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13 - </w:t>
            </w:r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G. Kasparow "Graj jak Kasparow. Lekcje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arcymistrzem" (K-5035) - </w:t>
            </w:r>
            <w:r w:rsidR="00F36A90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F36A90" w:rsidRPr="00883EBA" w:rsidRDefault="00F36A90" w:rsidP="00D214C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36A90" w:rsidRPr="00883EBA" w:rsidRDefault="00BF27E1" w:rsidP="00D214C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14 - </w:t>
            </w:r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>Jacob Aagaard " Tajemnice gry pozycyjnej "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( K-2287 )- </w:t>
            </w:r>
            <w:r w:rsidR="00F36A90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F36A90" w:rsidRPr="00EA4AAC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  <w:p w:rsidR="00F36A90" w:rsidRPr="00883EBA" w:rsidRDefault="00BF27E1" w:rsidP="00D214C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15 - </w:t>
            </w:r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gm A. Rajecki, im M. Czetwierik "Michaił Tal"  (K-721) – </w:t>
            </w:r>
            <w:r w:rsidR="00F36A90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F36A90" w:rsidRPr="00EA4AAC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  <w:p w:rsidR="00F36A90" w:rsidRPr="00883EBA" w:rsidRDefault="00BF27E1" w:rsidP="00D214C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16 - </w:t>
            </w:r>
            <w:r w:rsidR="00F36A90" w:rsidRPr="00883EBA">
              <w:rPr>
                <w:rFonts w:ascii="Arial" w:eastAsia="Times New Roman" w:hAnsi="Arial" w:cs="Arial"/>
                <w:color w:val="000000"/>
                <w:lang w:eastAsia="pl-PL"/>
              </w:rPr>
              <w:t xml:space="preserve">"Szkoła ataku" Siegbert Tarrasch (K-6039)-  </w:t>
            </w:r>
            <w:r w:rsidR="00F36A90" w:rsidRPr="00883E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szt.</w:t>
            </w:r>
          </w:p>
          <w:p w:rsidR="00F36A90" w:rsidRPr="00EA4AAC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  <w:p w:rsidR="00F36A90" w:rsidRPr="00BF27E1" w:rsidRDefault="00BF27E1" w:rsidP="00D214C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F27E1">
              <w:rPr>
                <w:rFonts w:ascii="Arial" w:eastAsia="Times New Roman" w:hAnsi="Arial" w:cs="Arial"/>
                <w:color w:val="000000"/>
                <w:lang w:eastAsia="pl-PL"/>
              </w:rPr>
              <w:t xml:space="preserve">17- </w:t>
            </w:r>
            <w:r w:rsidR="00F36A90" w:rsidRPr="00BF27E1">
              <w:rPr>
                <w:rFonts w:ascii="Arial" w:eastAsia="Times New Roman" w:hAnsi="Arial" w:cs="Arial"/>
                <w:color w:val="000000"/>
                <w:lang w:eastAsia="pl-PL"/>
              </w:rPr>
              <w:t xml:space="preserve">A.Michalczyszyn, O.Stecko "Magnus Carlsen Mozart szachów" ( K-3433 ) </w:t>
            </w:r>
            <w:r w:rsidR="00F36A90" w:rsidRPr="00BF2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– 5 szt.</w:t>
            </w:r>
          </w:p>
          <w:p w:rsidR="00F36A90" w:rsidRPr="00BF27E1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  <w:p w:rsidR="00F36A90" w:rsidRPr="00BF27E1" w:rsidRDefault="00BF27E1" w:rsidP="00D214C0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27E1">
              <w:rPr>
                <w:rFonts w:ascii="Arial" w:eastAsia="Times New Roman" w:hAnsi="Arial" w:cs="Arial"/>
                <w:color w:val="000000"/>
                <w:lang w:eastAsia="pl-PL"/>
              </w:rPr>
              <w:t xml:space="preserve">18- </w:t>
            </w:r>
            <w:r w:rsidR="00F36A90" w:rsidRPr="00BF27E1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Karpow A., Kaliniczenko N. " Partia Hiszpańska " ( K-3356 ) </w:t>
            </w:r>
            <w:r w:rsidR="00F36A90" w:rsidRPr="00BF2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– 5 szt.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6A90" w:rsidRPr="00883EBA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F36A90" w:rsidRPr="00883EBA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F36A90" w:rsidRPr="00883EBA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F36A90" w:rsidRPr="00883EBA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F36A90" w:rsidRPr="00883EBA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36A90" w:rsidRPr="00883EBA" w:rsidRDefault="00F36A90" w:rsidP="00D214C0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6A90" w:rsidRPr="00FD40F7" w:rsidTr="00F60EA8">
        <w:tc>
          <w:tcPr>
            <w:tcW w:w="562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BC428F" w:rsidP="00BC42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F36A90">
              <w:rPr>
                <w:rFonts w:ascii="Calibri" w:hAnsi="Calibri" w:cs="Calibri"/>
                <w:color w:val="000000"/>
              </w:rPr>
              <w:t>4.</w:t>
            </w: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  <w:p w:rsidR="00F36A90" w:rsidRDefault="00F36A90" w:rsidP="00D21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TORBY PROMOCYJNE</w:t>
            </w:r>
          </w:p>
        </w:tc>
        <w:tc>
          <w:tcPr>
            <w:tcW w:w="4253" w:type="dxa"/>
            <w:vAlign w:val="center"/>
          </w:tcPr>
          <w:p w:rsidR="00F36A90" w:rsidRPr="004439CA" w:rsidRDefault="00F36A90" w:rsidP="00D214C0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Mocna torba papierowa z rączkami ze sznurka.</w:t>
            </w:r>
          </w:p>
          <w:p w:rsidR="00F36A90" w:rsidRPr="004439CA" w:rsidRDefault="00F36A90" w:rsidP="00D214C0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Materiał: Papier biały, bez laminowania</w:t>
            </w:r>
          </w:p>
          <w:p w:rsidR="00F36A90" w:rsidRPr="004439CA" w:rsidRDefault="00F36A90" w:rsidP="00D214C0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gramatura 90 g/m², Uchwyty ze sznurka. Rozmiar 20 cm (+/-5 mm) x30 cm (+/-5 mm).</w:t>
            </w:r>
          </w:p>
          <w:p w:rsidR="00F36A90" w:rsidRPr="004439CA" w:rsidRDefault="00F36A90" w:rsidP="00D214C0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Kolor torby: biały</w:t>
            </w:r>
          </w:p>
          <w:p w:rsidR="00F36A90" w:rsidRPr="004439CA" w:rsidRDefault="00F36A90" w:rsidP="00D214C0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Kolor znakowania: Tekst czarny, logo 4/1.</w:t>
            </w:r>
          </w:p>
          <w:p w:rsidR="00F36A90" w:rsidRPr="004439CA" w:rsidRDefault="00F36A90" w:rsidP="00D214C0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Znakowanie z obu stron torby:</w:t>
            </w:r>
          </w:p>
          <w:p w:rsidR="00F36A90" w:rsidRDefault="00F36A90" w:rsidP="00D214C0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 xml:space="preserve">- Awers: </w:t>
            </w:r>
            <w:r w:rsidRPr="004439CA">
              <w:rPr>
                <w:rFonts w:ascii="Arial" w:hAnsi="Arial" w:cs="Arial"/>
                <w:b/>
              </w:rPr>
              <w:t>ODZNAKA PAMIĄTKOWA 1PSAP</w:t>
            </w:r>
            <w:r w:rsidRPr="004439CA">
              <w:rPr>
                <w:rFonts w:ascii="Arial" w:hAnsi="Arial" w:cs="Arial"/>
              </w:rPr>
              <w:t xml:space="preserve">; </w:t>
            </w:r>
          </w:p>
          <w:p w:rsidR="00F36A90" w:rsidRPr="004439CA" w:rsidRDefault="00F36A90" w:rsidP="00D214C0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  <w:b/>
              </w:rPr>
              <w:t>1 Brzeski Pułk Saperów</w:t>
            </w:r>
          </w:p>
          <w:p w:rsidR="00F36A90" w:rsidRDefault="00F36A90" w:rsidP="00D214C0">
            <w:pPr>
              <w:jc w:val="center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 xml:space="preserve">- Rewers w osobnych wersach, bez przecinków: </w:t>
            </w:r>
          </w:p>
          <w:p w:rsidR="00F36A90" w:rsidRPr="004439CA" w:rsidRDefault="00F36A90" w:rsidP="00D214C0">
            <w:pPr>
              <w:jc w:val="center"/>
              <w:rPr>
                <w:rFonts w:ascii="Arial" w:hAnsi="Arial" w:cs="Arial"/>
                <w:b/>
              </w:rPr>
            </w:pPr>
            <w:r w:rsidRPr="004439CA">
              <w:rPr>
                <w:rFonts w:ascii="Arial" w:hAnsi="Arial" w:cs="Arial"/>
                <w:b/>
              </w:rPr>
              <w:t>ul. Gen. Sikorskiego 6,</w:t>
            </w:r>
          </w:p>
          <w:p w:rsidR="00F36A90" w:rsidRPr="004439CA" w:rsidRDefault="00F36A90" w:rsidP="00D214C0">
            <w:pPr>
              <w:jc w:val="center"/>
              <w:rPr>
                <w:rFonts w:ascii="Arial" w:hAnsi="Arial" w:cs="Arial"/>
                <w:b/>
              </w:rPr>
            </w:pPr>
            <w:r w:rsidRPr="004439CA">
              <w:rPr>
                <w:rFonts w:ascii="Arial" w:hAnsi="Arial" w:cs="Arial"/>
                <w:b/>
              </w:rPr>
              <w:t>49-300 Brzeg, Tel.: 261 637 902, Fax.: 261 637 282, www.1psap.wp.mil.pl, email: 1psap.rzecznik@ron.mil.pl</w:t>
            </w:r>
          </w:p>
          <w:p w:rsidR="00BF27E1" w:rsidRDefault="00BF27E1" w:rsidP="00D21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36A90" w:rsidRPr="004439CA">
              <w:rPr>
                <w:rFonts w:ascii="Arial" w:hAnsi="Arial" w:cs="Arial"/>
              </w:rPr>
              <w:t xml:space="preserve">Propozycja projektu i kształt zbliżony </w:t>
            </w:r>
            <w:r>
              <w:rPr>
                <w:rFonts w:ascii="Arial" w:hAnsi="Arial" w:cs="Arial"/>
              </w:rPr>
              <w:t xml:space="preserve">     </w:t>
            </w:r>
          </w:p>
          <w:p w:rsidR="00F36A90" w:rsidRPr="004439CA" w:rsidRDefault="00BF27E1" w:rsidP="00D21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</w:t>
            </w:r>
            <w:r w:rsidR="00F36A90" w:rsidRPr="004439CA">
              <w:rPr>
                <w:rFonts w:ascii="Arial" w:hAnsi="Arial" w:cs="Arial"/>
              </w:rPr>
              <w:t>do zdjęcia poniżej.</w:t>
            </w:r>
          </w:p>
          <w:p w:rsidR="00F36A90" w:rsidRPr="007D3610" w:rsidRDefault="00F36A90" w:rsidP="00D214C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pl-PL"/>
              </w:rPr>
              <w:drawing>
                <wp:inline distT="0" distB="0" distL="0" distR="0" wp14:anchorId="530217A0" wp14:editId="125126BA">
                  <wp:extent cx="1424305" cy="1828800"/>
                  <wp:effectExtent l="19050" t="0" r="4445" b="0"/>
                  <wp:docPr id="16" name="Obraz 1098" descr="torba  papierowa  a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torba  papierowa  a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lang w:eastAsia="pl-PL"/>
              </w:rPr>
              <w:drawing>
                <wp:inline distT="0" distB="0" distL="0" distR="0" wp14:anchorId="4E4759A1" wp14:editId="224647D6">
                  <wp:extent cx="1424305" cy="1811020"/>
                  <wp:effectExtent l="19050" t="0" r="4445" b="0"/>
                  <wp:docPr id="17" name="Obraz 1099" descr="torba  papierowa re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torba  papierowa re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81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A90" w:rsidRPr="004439CA" w:rsidRDefault="00F36A90" w:rsidP="00D214C0">
            <w:pPr>
              <w:jc w:val="both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Projekt do ostatecznego zatwierdzenia przez zamawiającego po przedstawieniu wizualizacji wykonanej przez wykonawcę.</w:t>
            </w:r>
          </w:p>
          <w:p w:rsidR="00F36A90" w:rsidRPr="004439CA" w:rsidRDefault="00F36A90" w:rsidP="00D214C0">
            <w:pPr>
              <w:jc w:val="both"/>
              <w:rPr>
                <w:rFonts w:ascii="Arial" w:hAnsi="Arial" w:cs="Arial"/>
              </w:rPr>
            </w:pPr>
            <w:r w:rsidRPr="004439CA">
              <w:rPr>
                <w:rFonts w:ascii="Arial" w:hAnsi="Arial" w:cs="Arial"/>
              </w:rPr>
              <w:t>Odpowiednie logo będzie dostarczone bezpośrednio firmie wykonującej zamówienia.</w:t>
            </w:r>
          </w:p>
          <w:p w:rsidR="00F36A90" w:rsidRPr="004439CA" w:rsidRDefault="00F36A90" w:rsidP="00D21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A90" w:rsidRPr="00FD40F7" w:rsidRDefault="00F36A90" w:rsidP="00D214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Pr="00821D06" w:rsidRDefault="00F36A90" w:rsidP="00D214C0">
            <w:pPr>
              <w:jc w:val="center"/>
              <w:rPr>
                <w:rFonts w:ascii="Arial" w:hAnsi="Arial" w:cs="Arial"/>
                <w:color w:val="000000"/>
              </w:rPr>
            </w:pPr>
            <w:r w:rsidRPr="00821D06">
              <w:rPr>
                <w:rFonts w:ascii="Arial" w:hAnsi="Arial" w:cs="Arial"/>
                <w:color w:val="000000"/>
              </w:rPr>
              <w:t>100</w:t>
            </w:r>
          </w:p>
          <w:p w:rsidR="00F36A90" w:rsidRPr="004439CA" w:rsidRDefault="00821D06" w:rsidP="00D214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F36A90" w:rsidRPr="00821D0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7" w:type="dxa"/>
          </w:tcPr>
          <w:p w:rsidR="00F36A90" w:rsidRPr="004439CA" w:rsidRDefault="00F36A90" w:rsidP="00D214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6A90" w:rsidRPr="004439CA" w:rsidRDefault="00F36A90" w:rsidP="00D214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36A90" w:rsidRPr="004439CA" w:rsidRDefault="00F36A90" w:rsidP="00D214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36A90" w:rsidRPr="004439CA" w:rsidRDefault="00F36A90" w:rsidP="00D214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6A90" w:rsidRPr="004439CA" w:rsidRDefault="00F36A90" w:rsidP="00D214C0">
            <w:pPr>
              <w:jc w:val="center"/>
              <w:rPr>
                <w:rFonts w:ascii="Arial" w:hAnsi="Arial" w:cs="Arial"/>
              </w:rPr>
            </w:pPr>
          </w:p>
        </w:tc>
      </w:tr>
      <w:tr w:rsidR="00F36A90" w:rsidRPr="00FD40F7" w:rsidTr="00F60EA8">
        <w:trPr>
          <w:trHeight w:val="3977"/>
        </w:trPr>
        <w:tc>
          <w:tcPr>
            <w:tcW w:w="562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701" w:type="dxa"/>
            <w:vAlign w:val="center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DŁUGOPISY Z GRAWEREM</w:t>
            </w:r>
          </w:p>
        </w:tc>
        <w:tc>
          <w:tcPr>
            <w:tcW w:w="4253" w:type="dxa"/>
          </w:tcPr>
          <w:p w:rsidR="00F36A90" w:rsidRDefault="00F36A90" w:rsidP="00D214C0">
            <w:pPr>
              <w:jc w:val="both"/>
              <w:rPr>
                <w:rFonts w:ascii="Arial" w:hAnsi="Arial" w:cs="Arial"/>
              </w:rPr>
            </w:pPr>
            <w:r w:rsidRPr="008B4831">
              <w:rPr>
                <w:rFonts w:ascii="Arial" w:hAnsi="Arial" w:cs="Arial"/>
                <w:b/>
              </w:rPr>
              <w:t>Długopis metalowy z grawerem</w:t>
            </w:r>
            <w:r w:rsidRPr="00883EBA">
              <w:rPr>
                <w:rFonts w:ascii="Arial" w:hAnsi="Arial" w:cs="Arial"/>
              </w:rPr>
              <w:t>, kolor zielony, jednostronny dwuwersowy. Napis</w:t>
            </w:r>
            <w:r>
              <w:rPr>
                <w:rFonts w:ascii="Arial" w:hAnsi="Arial" w:cs="Arial"/>
              </w:rPr>
              <w:t xml:space="preserve"> w kolorze białym lub srebrnym: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  <w:b/>
              </w:rPr>
              <w:t>1 Brzeski Pułk Saperów im. Tadeusza Kościuszki</w:t>
            </w:r>
            <w:r w:rsidRPr="00883EBA">
              <w:rPr>
                <w:rFonts w:ascii="Arial" w:hAnsi="Arial" w:cs="Arial"/>
              </w:rPr>
              <w:t xml:space="preserve">. </w:t>
            </w:r>
          </w:p>
          <w:p w:rsidR="00F36A90" w:rsidRPr="008B4831" w:rsidRDefault="00F36A90" w:rsidP="00D214C0">
            <w:pPr>
              <w:jc w:val="both"/>
              <w:rPr>
                <w:rFonts w:ascii="Arial" w:hAnsi="Arial" w:cs="Arial"/>
                <w:sz w:val="10"/>
              </w:rPr>
            </w:pP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 xml:space="preserve">Przedmiotem zamówienia jest wykonanie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883EBA">
              <w:rPr>
                <w:rFonts w:ascii="Arial" w:hAnsi="Arial" w:cs="Arial"/>
              </w:rPr>
              <w:t>i jednorazowa dostawa automatycznych metalowych długopisów;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- klikany mechanizm włączający długopis połączony z klipsem umożliwiającym zaczepienie długopisu, np. o papier, srebrne wstawki;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- przycisk, klips oraz obręcze wykonane z metalu, wkład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niebieski</w:t>
            </w:r>
          </w:p>
          <w:p w:rsidR="00F36A90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- korpus (obudowa): zielony, materiał: aluminium, wymiary:</w:t>
            </w:r>
            <w:r>
              <w:rPr>
                <w:rFonts w:ascii="Arial" w:hAnsi="Arial" w:cs="Arial"/>
              </w:rPr>
              <w:t xml:space="preserve"> </w:t>
            </w:r>
            <w:r w:rsidRPr="00883EBA">
              <w:rPr>
                <w:rFonts w:ascii="Arial" w:hAnsi="Arial" w:cs="Arial"/>
              </w:rPr>
              <w:t xml:space="preserve">wysokość 145mm+/-10mm, szerokość 10mm+/- 3mm, 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Technika</w:t>
            </w:r>
            <w:r>
              <w:rPr>
                <w:rFonts w:ascii="Arial" w:hAnsi="Arial" w:cs="Arial"/>
              </w:rPr>
              <w:t xml:space="preserve"> </w:t>
            </w:r>
            <w:r w:rsidRPr="00883EBA">
              <w:rPr>
                <w:rFonts w:ascii="Arial" w:hAnsi="Arial" w:cs="Arial"/>
              </w:rPr>
              <w:t>nadruku: grawer laserowy biały lub srebrny jednostronny</w:t>
            </w:r>
            <w:r>
              <w:rPr>
                <w:rFonts w:ascii="Arial" w:hAnsi="Arial" w:cs="Arial"/>
              </w:rPr>
              <w:t>;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- pakowanie w karton zbiorczy.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Propozycja projektu i kształt zbliżony do zdjęcia poniżej.</w:t>
            </w:r>
          </w:p>
          <w:p w:rsidR="00F36A90" w:rsidRDefault="00F36A90" w:rsidP="00D214C0">
            <w:pPr>
              <w:jc w:val="center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D3EA81E" wp14:editId="67C47CC2">
                  <wp:extent cx="1336452" cy="1074198"/>
                  <wp:effectExtent l="0" t="0" r="0" b="0"/>
                  <wp:docPr id="18" name="Obraz 1111" descr="długopis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długopis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097" cy="108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A90" w:rsidRPr="00883EBA" w:rsidRDefault="00F36A90" w:rsidP="00D214C0">
            <w:pPr>
              <w:jc w:val="center"/>
              <w:rPr>
                <w:rFonts w:ascii="Arial" w:hAnsi="Arial" w:cs="Arial"/>
              </w:rPr>
            </w:pPr>
          </w:p>
          <w:p w:rsidR="00F36A90" w:rsidRPr="008B4831" w:rsidRDefault="00F36A90" w:rsidP="00EA4AAC">
            <w:pPr>
              <w:jc w:val="both"/>
              <w:rPr>
                <w:rFonts w:ascii="Arial" w:hAnsi="Arial" w:cs="Arial"/>
              </w:rPr>
            </w:pPr>
            <w:r w:rsidRPr="008B4831">
              <w:rPr>
                <w:rFonts w:ascii="Arial" w:hAnsi="Arial" w:cs="Arial"/>
              </w:rPr>
              <w:t>Projekt do ostatecznego zatwierdzenia przez zamawiającego po przedstawieniu wizualizacji wykonanej przez wykonawcę.</w:t>
            </w:r>
          </w:p>
          <w:p w:rsidR="00F36A90" w:rsidRPr="00EA188C" w:rsidRDefault="00F36A90" w:rsidP="00EA4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31">
              <w:rPr>
                <w:rFonts w:ascii="Arial" w:hAnsi="Arial" w:cs="Arial"/>
              </w:rPr>
              <w:t>Odpowiednie logo będzie dostarczone bezpośrednio firmie wykonującej zamówienia</w:t>
            </w:r>
          </w:p>
        </w:tc>
        <w:tc>
          <w:tcPr>
            <w:tcW w:w="851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Pr="00D1379F" w:rsidRDefault="00F36A90" w:rsidP="00D214C0">
            <w:pPr>
              <w:jc w:val="center"/>
              <w:rPr>
                <w:rFonts w:ascii="Arial" w:hAnsi="Arial" w:cs="Arial"/>
                <w:color w:val="000000"/>
              </w:rPr>
            </w:pPr>
            <w:r w:rsidRPr="00D1379F">
              <w:rPr>
                <w:rFonts w:ascii="Arial" w:hAnsi="Arial" w:cs="Arial"/>
                <w:color w:val="000000"/>
              </w:rPr>
              <w:t>300</w:t>
            </w:r>
          </w:p>
          <w:p w:rsidR="00F36A90" w:rsidRPr="008B4831" w:rsidRDefault="00D1379F" w:rsidP="00D214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F36A90" w:rsidRPr="00D137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7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6A90" w:rsidRPr="00FD40F7" w:rsidTr="00F60EA8">
        <w:tc>
          <w:tcPr>
            <w:tcW w:w="562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F36A90" w:rsidRDefault="00BC428F" w:rsidP="00D21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F36A90">
              <w:rPr>
                <w:rFonts w:ascii="Calibri" w:hAnsi="Calibri" w:cs="Calibri"/>
                <w:color w:val="000000"/>
              </w:rPr>
              <w:t>6.</w:t>
            </w: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PUCHARY</w:t>
            </w:r>
            <w:r w:rsidR="00FE40AE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E40AE">
              <w:rPr>
                <w:rFonts w:ascii="Calibri" w:hAnsi="Calibri" w:cs="Calibri"/>
                <w:color w:val="000000"/>
              </w:rPr>
              <w:t xml:space="preserve">STATUETKI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SZACHOWE </w:t>
            </w:r>
            <w:r w:rsidR="00EA4AAC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Z GRAWEREM</w:t>
            </w:r>
          </w:p>
        </w:tc>
        <w:tc>
          <w:tcPr>
            <w:tcW w:w="4253" w:type="dxa"/>
          </w:tcPr>
          <w:p w:rsidR="00F36A90" w:rsidRDefault="00F36A90" w:rsidP="00D214C0">
            <w:pPr>
              <w:jc w:val="both"/>
              <w:rPr>
                <w:rFonts w:ascii="Arial" w:hAnsi="Arial" w:cs="Arial"/>
                <w:sz w:val="16"/>
              </w:rPr>
            </w:pPr>
          </w:p>
          <w:p w:rsidR="00F36A90" w:rsidRPr="009C0869" w:rsidRDefault="00F36A90" w:rsidP="00D214C0">
            <w:pPr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 xml:space="preserve">Kolor: złoty, </w:t>
            </w:r>
            <w:r w:rsidRPr="009C0869">
              <w:rPr>
                <w:rFonts w:ascii="Arial" w:hAnsi="Arial" w:cs="Arial"/>
              </w:rPr>
              <w:t>srebrny, brązowy</w:t>
            </w:r>
          </w:p>
          <w:p w:rsidR="00F36A90" w:rsidRDefault="00F36A90" w:rsidP="00D214C0">
            <w:pPr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Puchar metalowy, podstawa kamienna</w:t>
            </w:r>
          </w:p>
          <w:p w:rsidR="00F36A90" w:rsidRDefault="00F36A90" w:rsidP="00D21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Wysokość: 34 cm, 32 cm, 30 cm.</w:t>
            </w:r>
          </w:p>
          <w:p w:rsidR="00F36A90" w:rsidRPr="00883EBA" w:rsidRDefault="001F4808" w:rsidP="00D21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katalogu TRYUMF</w:t>
            </w:r>
            <w:r w:rsidR="00FE40AE">
              <w:rPr>
                <w:rFonts w:ascii="Arial" w:hAnsi="Arial" w:cs="Arial"/>
              </w:rPr>
              <w:t xml:space="preserve"> nr symb. 9086 złoty - 6 szt., 9086 srebrny- 6 szt., 9086 brązowy- 6 szt. oraz 7 szt. statuetek symb. RFST3026 wysokość figury 18 cm. Wymiary tabliczki na grawer: 75x22 mm.</w:t>
            </w:r>
            <w:bookmarkStart w:id="0" w:name="_GoBack"/>
            <w:bookmarkEnd w:id="0"/>
          </w:p>
          <w:p w:rsidR="00F36A90" w:rsidRPr="00883EBA" w:rsidRDefault="00F36A90" w:rsidP="00D214C0">
            <w:pPr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Tabliczka z tekstem</w:t>
            </w:r>
            <w:r>
              <w:rPr>
                <w:rFonts w:ascii="Arial" w:hAnsi="Arial" w:cs="Arial"/>
              </w:rPr>
              <w:t xml:space="preserve"> wg. danych przekazanych przez Z</w:t>
            </w:r>
            <w:r w:rsidRPr="00883EBA">
              <w:rPr>
                <w:rFonts w:ascii="Arial" w:hAnsi="Arial" w:cs="Arial"/>
              </w:rPr>
              <w:t>amawiającego.</w:t>
            </w:r>
          </w:p>
          <w:p w:rsidR="00F36A90" w:rsidRDefault="00F36A90" w:rsidP="00D214C0">
            <w:pPr>
              <w:rPr>
                <w:rFonts w:ascii="Arial" w:hAnsi="Arial" w:cs="Arial"/>
                <w:sz w:val="16"/>
              </w:rPr>
            </w:pPr>
          </w:p>
          <w:p w:rsidR="00F36A90" w:rsidRDefault="00F36A90" w:rsidP="00D214C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7F31409" wp14:editId="43549D3F">
                  <wp:extent cx="1326173" cy="1326173"/>
                  <wp:effectExtent l="19050" t="0" r="7327" b="0"/>
                  <wp:docPr id="19" name="Obraz 1147" descr="http://sklep.caissa.pl/image/cache/data/Alina%20Sprz%C4%99t%20/komplet-pucharow-nt454-abc-3-sztuki-850x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 descr="http://sklep.caissa.pl/image/cache/data/Alina%20Sprz%C4%99t%20/komplet-pucharow-nt454-abc-3-sztuki-850x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46" cy="1326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A90" w:rsidRPr="00FD40F7" w:rsidRDefault="00F36A90" w:rsidP="00D214C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Pr="00D1379F" w:rsidRDefault="00F36A90" w:rsidP="00D214C0">
            <w:pPr>
              <w:jc w:val="center"/>
              <w:rPr>
                <w:rFonts w:ascii="Arial" w:hAnsi="Arial" w:cs="Arial"/>
                <w:color w:val="000000"/>
              </w:rPr>
            </w:pPr>
            <w:r w:rsidRPr="00D1379F">
              <w:rPr>
                <w:rFonts w:ascii="Arial" w:hAnsi="Arial" w:cs="Arial"/>
                <w:color w:val="000000"/>
              </w:rPr>
              <w:t>25</w:t>
            </w:r>
          </w:p>
          <w:p w:rsidR="00F36A90" w:rsidRDefault="00D1379F" w:rsidP="00D214C0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F36A90" w:rsidRPr="00D137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7" w:type="dxa"/>
          </w:tcPr>
          <w:p w:rsidR="00F36A90" w:rsidRDefault="00F36A90" w:rsidP="00D214C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F36A90" w:rsidRDefault="00F36A90" w:rsidP="00D214C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F36A90" w:rsidRDefault="00F36A90" w:rsidP="00D214C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F36A90" w:rsidRDefault="00F36A90" w:rsidP="00D214C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F36A90" w:rsidRDefault="00F36A90" w:rsidP="00D214C0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36A90" w:rsidRPr="00FD40F7" w:rsidTr="00F60EA8">
        <w:tc>
          <w:tcPr>
            <w:tcW w:w="562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701" w:type="dxa"/>
            <w:vAlign w:val="center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MEDALE</w:t>
            </w:r>
          </w:p>
        </w:tc>
        <w:tc>
          <w:tcPr>
            <w:tcW w:w="4253" w:type="dxa"/>
          </w:tcPr>
          <w:p w:rsidR="00F36A90" w:rsidRPr="00883EBA" w:rsidRDefault="00F36A90" w:rsidP="00BF27E1">
            <w:pPr>
              <w:jc w:val="both"/>
              <w:rPr>
                <w:rFonts w:ascii="Arial" w:hAnsi="Arial" w:cs="Arial"/>
              </w:rPr>
            </w:pPr>
            <w:r w:rsidRPr="008B4831">
              <w:rPr>
                <w:rFonts w:ascii="Arial" w:hAnsi="Arial" w:cs="Arial"/>
                <w:b/>
              </w:rPr>
              <w:t xml:space="preserve">Medale </w:t>
            </w:r>
            <w:r w:rsidRPr="008B4831">
              <w:rPr>
                <w:rFonts w:ascii="Arial" w:hAnsi="Arial" w:cs="Arial"/>
              </w:rPr>
              <w:t>z mosiądzu</w:t>
            </w:r>
            <w:r w:rsidR="00BF27E1">
              <w:rPr>
                <w:rFonts w:ascii="Arial" w:hAnsi="Arial" w:cs="Arial"/>
              </w:rPr>
              <w:t xml:space="preserve"> z motywem szachowym</w:t>
            </w:r>
            <w:r>
              <w:rPr>
                <w:rFonts w:ascii="Arial" w:hAnsi="Arial" w:cs="Arial"/>
              </w:rPr>
              <w:t xml:space="preserve"> </w:t>
            </w:r>
            <w:r w:rsidRPr="00883EBA">
              <w:rPr>
                <w:rFonts w:ascii="Arial" w:hAnsi="Arial" w:cs="Arial"/>
              </w:rPr>
              <w:t xml:space="preserve">w </w:t>
            </w:r>
            <w:r w:rsidRPr="00D1379F">
              <w:rPr>
                <w:rFonts w:ascii="Arial" w:hAnsi="Arial" w:cs="Arial"/>
                <w:b/>
                <w:u w:val="single"/>
              </w:rPr>
              <w:t>kolorze złotym</w:t>
            </w:r>
            <w:r w:rsidRPr="00883EBA">
              <w:rPr>
                <w:rFonts w:ascii="Arial" w:hAnsi="Arial" w:cs="Arial"/>
              </w:rPr>
              <w:t>, wykonane metodą tłoczenia matrycowego.</w:t>
            </w:r>
            <w:r>
              <w:rPr>
                <w:rFonts w:ascii="Arial" w:hAnsi="Arial" w:cs="Arial"/>
              </w:rPr>
              <w:t xml:space="preserve"> Bez dodatkowego malowania. Wstążka /pasek w kolorze biało-czerwonym.</w:t>
            </w:r>
          </w:p>
          <w:p w:rsidR="00F36A90" w:rsidRPr="00883EBA" w:rsidRDefault="00F36A90" w:rsidP="00BF27E1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Średnica: 58 mm</w:t>
            </w:r>
          </w:p>
          <w:p w:rsidR="00F36A90" w:rsidRDefault="00A072AD" w:rsidP="00D214C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45FE8B" wp14:editId="5142C74D">
                  <wp:extent cx="546100" cy="1574800"/>
                  <wp:effectExtent l="0" t="0" r="0" b="0"/>
                  <wp:docPr id="20" name="Obraz 1151" descr="http://sklep.caissa.pl/image/cache/data/AKCESORIA/medale/zestaw-850x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http://sklep.caissa.pl/image/cache/data/AKCESORIA/medale/zestaw-850x8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/>
                          <a:srcRect l="65323"/>
                          <a:stretch/>
                        </pic:blipFill>
                        <pic:spPr bwMode="auto">
                          <a:xfrm>
                            <a:off x="0" y="0"/>
                            <a:ext cx="546269" cy="157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Projekt do ostatecznego zatwierdzenia przez zamawiającego po przedstawieniu wizualizacji wykonanej przez wykonawcę.</w:t>
            </w:r>
          </w:p>
          <w:p w:rsidR="00F36A90" w:rsidRPr="00E7504F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lastRenderedPageBreak/>
              <w:t>Odpowiednie logo będzie dostarczone bezpośrednio firmie wykonującej zamówienia.</w:t>
            </w:r>
          </w:p>
        </w:tc>
        <w:tc>
          <w:tcPr>
            <w:tcW w:w="851" w:type="dxa"/>
          </w:tcPr>
          <w:p w:rsidR="00F36A90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  <w:p w:rsidR="00D1379F" w:rsidRDefault="00D1379F" w:rsidP="00D214C0">
            <w:pPr>
              <w:jc w:val="both"/>
              <w:rPr>
                <w:rFonts w:ascii="Arial" w:hAnsi="Arial" w:cs="Arial"/>
                <w:b/>
              </w:rPr>
            </w:pPr>
          </w:p>
          <w:p w:rsidR="00D1379F" w:rsidRDefault="00D1379F" w:rsidP="00D214C0">
            <w:pPr>
              <w:jc w:val="both"/>
              <w:rPr>
                <w:rFonts w:ascii="Arial" w:hAnsi="Arial" w:cs="Arial"/>
                <w:b/>
              </w:rPr>
            </w:pPr>
          </w:p>
          <w:p w:rsidR="00D1379F" w:rsidRDefault="00D1379F" w:rsidP="00D214C0">
            <w:pPr>
              <w:jc w:val="both"/>
              <w:rPr>
                <w:rFonts w:ascii="Arial" w:hAnsi="Arial" w:cs="Arial"/>
                <w:b/>
              </w:rPr>
            </w:pPr>
          </w:p>
          <w:p w:rsidR="00D1379F" w:rsidRDefault="00D1379F" w:rsidP="00D214C0">
            <w:pPr>
              <w:jc w:val="both"/>
              <w:rPr>
                <w:rFonts w:ascii="Arial" w:hAnsi="Arial" w:cs="Arial"/>
                <w:b/>
              </w:rPr>
            </w:pPr>
          </w:p>
          <w:p w:rsidR="00D1379F" w:rsidRDefault="00D1379F" w:rsidP="00D214C0">
            <w:pPr>
              <w:jc w:val="both"/>
              <w:rPr>
                <w:rFonts w:ascii="Arial" w:hAnsi="Arial" w:cs="Arial"/>
                <w:b/>
              </w:rPr>
            </w:pPr>
          </w:p>
          <w:p w:rsidR="00D1379F" w:rsidRDefault="00D1379F" w:rsidP="00D214C0">
            <w:pPr>
              <w:jc w:val="both"/>
              <w:rPr>
                <w:rFonts w:ascii="Arial" w:hAnsi="Arial" w:cs="Arial"/>
                <w:b/>
              </w:rPr>
            </w:pPr>
          </w:p>
          <w:p w:rsidR="00D1379F" w:rsidRDefault="00D1379F" w:rsidP="00D214C0">
            <w:pPr>
              <w:jc w:val="both"/>
              <w:rPr>
                <w:rFonts w:ascii="Arial" w:hAnsi="Arial" w:cs="Arial"/>
                <w:b/>
              </w:rPr>
            </w:pPr>
          </w:p>
          <w:p w:rsidR="00D1379F" w:rsidRDefault="00D1379F" w:rsidP="00D214C0">
            <w:pPr>
              <w:jc w:val="both"/>
              <w:rPr>
                <w:rFonts w:ascii="Arial" w:hAnsi="Arial" w:cs="Arial"/>
                <w:b/>
              </w:rPr>
            </w:pPr>
          </w:p>
          <w:p w:rsidR="00D1379F" w:rsidRDefault="00821D06" w:rsidP="00D21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1379F" w:rsidRPr="00D1379F">
              <w:rPr>
                <w:rFonts w:ascii="Arial" w:hAnsi="Arial" w:cs="Arial"/>
              </w:rPr>
              <w:t xml:space="preserve">150 </w:t>
            </w:r>
            <w:r w:rsidR="00D1379F">
              <w:rPr>
                <w:rFonts w:ascii="Arial" w:hAnsi="Arial" w:cs="Arial"/>
              </w:rPr>
              <w:t xml:space="preserve">      </w:t>
            </w:r>
          </w:p>
          <w:p w:rsidR="00D1379F" w:rsidRPr="00D1379F" w:rsidRDefault="00D1379F" w:rsidP="00D21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1D0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</w:t>
            </w:r>
            <w:r w:rsidRPr="00D1379F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6A90" w:rsidRPr="00FD40F7" w:rsidTr="00F60EA8">
        <w:trPr>
          <w:trHeight w:val="850"/>
        </w:trPr>
        <w:tc>
          <w:tcPr>
            <w:tcW w:w="562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701" w:type="dxa"/>
            <w:vAlign w:val="center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BANER MISTRZOSTWA WOJSKA POLSKIEGO W SZACHACH</w:t>
            </w:r>
          </w:p>
        </w:tc>
        <w:tc>
          <w:tcPr>
            <w:tcW w:w="4253" w:type="dxa"/>
          </w:tcPr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B4831">
              <w:rPr>
                <w:rFonts w:ascii="Arial" w:hAnsi="Arial" w:cs="Arial"/>
                <w:b/>
              </w:rPr>
              <w:t xml:space="preserve">Baner </w:t>
            </w:r>
            <w:r>
              <w:rPr>
                <w:rFonts w:ascii="Arial" w:hAnsi="Arial" w:cs="Arial"/>
              </w:rPr>
              <w:t>o wymiarach 1m x</w:t>
            </w:r>
            <w:r w:rsidRPr="00883EBA">
              <w:rPr>
                <w:rFonts w:ascii="Arial" w:hAnsi="Arial" w:cs="Arial"/>
              </w:rPr>
              <w:t xml:space="preserve"> 2m, wykonany z trwałego materiału. (powlekanego), Zadruk odporny na promieniowanie UV, Oczkowany (w odstępach nie większych niż 40 cm. Wzó</w:t>
            </w:r>
            <w:r>
              <w:rPr>
                <w:rFonts w:ascii="Arial" w:hAnsi="Arial" w:cs="Arial"/>
              </w:rPr>
              <w:t xml:space="preserve">r według projektu zamawiającego </w:t>
            </w:r>
            <w:r w:rsidRPr="00883EBA">
              <w:rPr>
                <w:rFonts w:ascii="Arial" w:hAnsi="Arial" w:cs="Arial"/>
              </w:rPr>
              <w:t>(przesłany bezpośrednio wykonawcy).</w:t>
            </w:r>
          </w:p>
          <w:p w:rsidR="00F36A90" w:rsidRPr="003C70F3" w:rsidRDefault="00F36A90" w:rsidP="00D214C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1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Pr="00D1379F" w:rsidRDefault="00F36A90" w:rsidP="00D214C0">
            <w:pPr>
              <w:rPr>
                <w:rFonts w:ascii="Arial" w:hAnsi="Arial" w:cs="Arial"/>
                <w:color w:val="000000"/>
              </w:rPr>
            </w:pPr>
            <w:r w:rsidRPr="00D1379F">
              <w:rPr>
                <w:rFonts w:ascii="Arial" w:hAnsi="Arial" w:cs="Arial"/>
                <w:color w:val="000000"/>
              </w:rPr>
              <w:t>2  szt.</w:t>
            </w:r>
          </w:p>
        </w:tc>
        <w:tc>
          <w:tcPr>
            <w:tcW w:w="1417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6A90" w:rsidRPr="00FD40F7" w:rsidTr="00F60EA8">
        <w:tc>
          <w:tcPr>
            <w:tcW w:w="562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701" w:type="dxa"/>
            <w:vAlign w:val="center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UPOMINKI DLA ZWYCIĘZCÓW</w:t>
            </w:r>
          </w:p>
        </w:tc>
        <w:tc>
          <w:tcPr>
            <w:tcW w:w="4253" w:type="dxa"/>
          </w:tcPr>
          <w:p w:rsidR="00F36A90" w:rsidRDefault="00F36A90" w:rsidP="00D214C0">
            <w:pPr>
              <w:jc w:val="both"/>
              <w:rPr>
                <w:rFonts w:ascii="Arial" w:hAnsi="Arial" w:cs="Arial"/>
                <w:b/>
              </w:rPr>
            </w:pPr>
            <w:r w:rsidRPr="008B4831">
              <w:rPr>
                <w:rFonts w:ascii="Arial" w:hAnsi="Arial" w:cs="Arial"/>
                <w:b/>
              </w:rPr>
              <w:t>Słuchawki bezprzewodowe</w:t>
            </w:r>
            <w:r w:rsidRPr="008B4831">
              <w:rPr>
                <w:rFonts w:ascii="Arial" w:hAnsi="Arial" w:cs="Arial"/>
              </w:rPr>
              <w:t xml:space="preserve"> douszne Philips TAT 2206WT/00 białe (dopuszcza się produkt równoważny pod względem parametrów) </w:t>
            </w:r>
            <w:r>
              <w:rPr>
                <w:rFonts w:ascii="Arial" w:hAnsi="Arial" w:cs="Arial"/>
              </w:rPr>
              <w:t xml:space="preserve"> </w:t>
            </w:r>
            <w:r w:rsidRPr="008B4831">
              <w:rPr>
                <w:rFonts w:ascii="Arial" w:hAnsi="Arial" w:cs="Arial"/>
                <w:b/>
              </w:rPr>
              <w:t>- 10 sztuk</w:t>
            </w:r>
            <w:r>
              <w:rPr>
                <w:rFonts w:ascii="Arial" w:hAnsi="Arial" w:cs="Arial"/>
                <w:b/>
              </w:rPr>
              <w:t>;</w:t>
            </w:r>
          </w:p>
          <w:p w:rsidR="00F36A90" w:rsidRPr="00BF27E1" w:rsidRDefault="00F36A90" w:rsidP="00D214C0">
            <w:pPr>
              <w:jc w:val="both"/>
              <w:rPr>
                <w:rFonts w:ascii="Arial" w:hAnsi="Arial" w:cs="Arial"/>
                <w:b/>
                <w:sz w:val="10"/>
              </w:rPr>
            </w:pPr>
            <w:r w:rsidRPr="008B4831">
              <w:rPr>
                <w:rFonts w:ascii="Arial" w:hAnsi="Arial" w:cs="Arial"/>
                <w:b/>
              </w:rPr>
              <w:t xml:space="preserve"> </w:t>
            </w:r>
          </w:p>
          <w:p w:rsidR="00F36A90" w:rsidRDefault="00F36A90" w:rsidP="00D214C0">
            <w:pPr>
              <w:jc w:val="both"/>
              <w:rPr>
                <w:rFonts w:ascii="Arial" w:hAnsi="Arial" w:cs="Arial"/>
                <w:b/>
              </w:rPr>
            </w:pPr>
            <w:r w:rsidRPr="008B4831">
              <w:rPr>
                <w:rFonts w:ascii="Arial" w:hAnsi="Arial" w:cs="Arial"/>
                <w:b/>
              </w:rPr>
              <w:t>Mysz komputerowa</w:t>
            </w:r>
            <w:r w:rsidRPr="008B4831">
              <w:rPr>
                <w:rFonts w:ascii="Arial" w:hAnsi="Arial" w:cs="Arial"/>
              </w:rPr>
              <w:t>-  Accura Butano ACC-M1057, kolor czarny (dopuszcza się produkt równoważny pod względem parametrów)</w:t>
            </w:r>
            <w:r>
              <w:rPr>
                <w:rFonts w:ascii="Arial" w:hAnsi="Arial" w:cs="Arial"/>
              </w:rPr>
              <w:t xml:space="preserve"> </w:t>
            </w:r>
            <w:r w:rsidRPr="008B4831">
              <w:rPr>
                <w:rFonts w:ascii="Arial" w:hAnsi="Arial" w:cs="Arial"/>
                <w:b/>
              </w:rPr>
              <w:t>-  10 sztuk;</w:t>
            </w:r>
          </w:p>
          <w:p w:rsidR="00F36A90" w:rsidRPr="00BF27E1" w:rsidRDefault="00F36A90" w:rsidP="00D214C0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  <w:r w:rsidRPr="008B4831">
              <w:rPr>
                <w:rFonts w:ascii="Arial" w:hAnsi="Arial" w:cs="Arial"/>
                <w:b/>
              </w:rPr>
              <w:t xml:space="preserve">Pendrive </w:t>
            </w:r>
            <w:r w:rsidRPr="008B4831">
              <w:rPr>
                <w:rFonts w:ascii="Arial" w:hAnsi="Arial" w:cs="Arial"/>
              </w:rPr>
              <w:t xml:space="preserve">o pojemności 64GB, USB 3,1 Lexar 64 </w:t>
            </w:r>
            <w:r>
              <w:rPr>
                <w:rFonts w:ascii="Arial" w:hAnsi="Arial" w:cs="Arial"/>
              </w:rPr>
              <w:t>GB JumpDrive</w:t>
            </w:r>
            <w:r w:rsidRPr="008B4831">
              <w:rPr>
                <w:rFonts w:ascii="Arial" w:hAnsi="Arial" w:cs="Arial"/>
              </w:rPr>
              <w:t xml:space="preserve"> </w:t>
            </w:r>
            <w:r w:rsidRPr="008B4831">
              <w:rPr>
                <w:rFonts w:ascii="Arial" w:hAnsi="Arial" w:cs="Arial"/>
                <w:b/>
              </w:rPr>
              <w:t>- 20 sztuk.</w:t>
            </w:r>
          </w:p>
          <w:p w:rsidR="00F36A90" w:rsidRPr="00A52534" w:rsidRDefault="00F36A90" w:rsidP="00D214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1379F" w:rsidRDefault="00D1379F" w:rsidP="00D214C0">
            <w:pPr>
              <w:jc w:val="both"/>
              <w:rPr>
                <w:rFonts w:ascii="Arial" w:hAnsi="Arial" w:cs="Arial"/>
                <w:b/>
              </w:rPr>
            </w:pPr>
          </w:p>
          <w:p w:rsidR="00D1379F" w:rsidRDefault="00D1379F" w:rsidP="00D214C0">
            <w:pPr>
              <w:jc w:val="both"/>
              <w:rPr>
                <w:rFonts w:ascii="Arial" w:hAnsi="Arial" w:cs="Arial"/>
                <w:b/>
              </w:rPr>
            </w:pPr>
          </w:p>
          <w:p w:rsidR="00E7504F" w:rsidRDefault="00E7504F" w:rsidP="00D214C0">
            <w:pPr>
              <w:jc w:val="both"/>
              <w:rPr>
                <w:rFonts w:ascii="Arial" w:hAnsi="Arial" w:cs="Arial"/>
              </w:rPr>
            </w:pPr>
          </w:p>
          <w:p w:rsidR="00F36A90" w:rsidRDefault="00D1379F" w:rsidP="00D214C0">
            <w:pPr>
              <w:jc w:val="both"/>
              <w:rPr>
                <w:rFonts w:ascii="Arial" w:hAnsi="Arial" w:cs="Arial"/>
              </w:rPr>
            </w:pPr>
            <w:r w:rsidRPr="00D1379F">
              <w:rPr>
                <w:rFonts w:ascii="Arial" w:hAnsi="Arial" w:cs="Arial"/>
              </w:rPr>
              <w:t>10 szt.</w:t>
            </w:r>
          </w:p>
          <w:p w:rsidR="00D1379F" w:rsidRDefault="00D1379F" w:rsidP="00D214C0">
            <w:pPr>
              <w:jc w:val="both"/>
              <w:rPr>
                <w:rFonts w:ascii="Arial" w:hAnsi="Arial" w:cs="Arial"/>
              </w:rPr>
            </w:pPr>
          </w:p>
          <w:p w:rsidR="00D1379F" w:rsidRDefault="00D1379F" w:rsidP="00D214C0">
            <w:pPr>
              <w:jc w:val="both"/>
              <w:rPr>
                <w:rFonts w:ascii="Arial" w:hAnsi="Arial" w:cs="Arial"/>
              </w:rPr>
            </w:pPr>
          </w:p>
          <w:p w:rsidR="00D1379F" w:rsidRDefault="00D1379F" w:rsidP="00D214C0">
            <w:pPr>
              <w:jc w:val="both"/>
              <w:rPr>
                <w:rFonts w:ascii="Arial" w:hAnsi="Arial" w:cs="Arial"/>
              </w:rPr>
            </w:pPr>
          </w:p>
          <w:p w:rsidR="00D1379F" w:rsidRDefault="00D1379F" w:rsidP="00D214C0">
            <w:pPr>
              <w:jc w:val="both"/>
              <w:rPr>
                <w:rFonts w:ascii="Arial" w:hAnsi="Arial" w:cs="Arial"/>
              </w:rPr>
            </w:pPr>
            <w:r w:rsidRPr="00D1379F">
              <w:rPr>
                <w:rFonts w:ascii="Arial" w:hAnsi="Arial" w:cs="Arial"/>
              </w:rPr>
              <w:t>10 szt.</w:t>
            </w:r>
          </w:p>
          <w:p w:rsidR="00D1379F" w:rsidRDefault="00D1379F" w:rsidP="00D214C0">
            <w:pPr>
              <w:jc w:val="both"/>
              <w:rPr>
                <w:rFonts w:ascii="Arial" w:hAnsi="Arial" w:cs="Arial"/>
              </w:rPr>
            </w:pPr>
          </w:p>
          <w:p w:rsidR="00D1379F" w:rsidRDefault="00D1379F" w:rsidP="00D214C0">
            <w:pPr>
              <w:jc w:val="both"/>
              <w:rPr>
                <w:rFonts w:ascii="Arial" w:hAnsi="Arial" w:cs="Arial"/>
              </w:rPr>
            </w:pPr>
          </w:p>
          <w:p w:rsidR="00D1379F" w:rsidRPr="00D1379F" w:rsidRDefault="00D1379F" w:rsidP="00D21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1379F">
              <w:rPr>
                <w:rFonts w:ascii="Arial" w:hAnsi="Arial" w:cs="Arial"/>
              </w:rPr>
              <w:t>0 szt.</w:t>
            </w:r>
          </w:p>
        </w:tc>
        <w:tc>
          <w:tcPr>
            <w:tcW w:w="1417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6A90" w:rsidRPr="00FD40F7" w:rsidTr="00F60EA8">
        <w:tc>
          <w:tcPr>
            <w:tcW w:w="562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701" w:type="dxa"/>
            <w:vAlign w:val="center"/>
          </w:tcPr>
          <w:p w:rsidR="00F36A90" w:rsidRPr="00E7504F" w:rsidRDefault="00E7504F" w:rsidP="00D214C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FILIŻANKI OKOLICZNOŚCI</w:t>
            </w:r>
            <w:r w:rsidR="00F36A90" w:rsidRPr="00E7504F">
              <w:rPr>
                <w:rFonts w:ascii="Calibri" w:hAnsi="Calibri" w:cs="Calibri"/>
                <w:color w:val="000000"/>
                <w:sz w:val="18"/>
              </w:rPr>
              <w:t xml:space="preserve">WE </w:t>
            </w:r>
          </w:p>
          <w:p w:rsidR="00F36A90" w:rsidRDefault="00E7504F" w:rsidP="00D21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   </w:t>
            </w:r>
            <w:r w:rsidR="00F36A90" w:rsidRPr="00E7504F">
              <w:rPr>
                <w:rFonts w:ascii="Calibri" w:hAnsi="Calibri" w:cs="Calibri"/>
                <w:color w:val="000000"/>
                <w:sz w:val="18"/>
              </w:rPr>
              <w:t>Z NADRUKIEM</w:t>
            </w:r>
          </w:p>
        </w:tc>
        <w:tc>
          <w:tcPr>
            <w:tcW w:w="4253" w:type="dxa"/>
          </w:tcPr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B4831">
              <w:rPr>
                <w:rFonts w:ascii="Arial" w:hAnsi="Arial" w:cs="Arial"/>
                <w:b/>
              </w:rPr>
              <w:t>Filiżanka promocyjna</w:t>
            </w:r>
            <w:r w:rsidRPr="00883EBA">
              <w:rPr>
                <w:rFonts w:ascii="Arial" w:hAnsi="Arial" w:cs="Arial"/>
              </w:rPr>
              <w:t xml:space="preserve"> – 18 szt.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Spodek pod filiżankę – 18 szt.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Opakowanie bez nadruku – 18 szt.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Specyfikacje techniczne: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Ceramiczna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Pojemność 150 ml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Powierzchnia zadruku na zewnątrz filiżanki wg. wzoru Zamawiającego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Kolor filiżanki: bordowy</w:t>
            </w:r>
          </w:p>
          <w:p w:rsidR="00F36A90" w:rsidRPr="00883EBA" w:rsidRDefault="00F36A90" w:rsidP="00D214C0">
            <w:pPr>
              <w:jc w:val="both"/>
              <w:rPr>
                <w:rFonts w:ascii="Arial" w:hAnsi="Arial" w:cs="Arial"/>
              </w:rPr>
            </w:pPr>
            <w:r w:rsidRPr="00883EBA">
              <w:rPr>
                <w:rFonts w:ascii="Arial" w:hAnsi="Arial" w:cs="Arial"/>
              </w:rPr>
              <w:t>Kolor zadruku: paleta CMYK</w:t>
            </w:r>
          </w:p>
          <w:p w:rsidR="00F36A90" w:rsidRDefault="00F36A90" w:rsidP="00D214C0">
            <w:pPr>
              <w:jc w:val="both"/>
              <w:rPr>
                <w:rFonts w:ascii="Arial" w:hAnsi="Arial" w:cs="Arial"/>
                <w:sz w:val="16"/>
              </w:rPr>
            </w:pPr>
          </w:p>
          <w:p w:rsidR="00F36A90" w:rsidRPr="00FD40F7" w:rsidRDefault="00F36A90" w:rsidP="00D214C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pl-PL"/>
              </w:rPr>
              <w:lastRenderedPageBreak/>
              <w:drawing>
                <wp:inline distT="0" distB="0" distL="0" distR="0" wp14:anchorId="2EB0E65B" wp14:editId="53820760">
                  <wp:extent cx="1565376" cy="1154097"/>
                  <wp:effectExtent l="0" t="0" r="0" b="8255"/>
                  <wp:docPr id="21" name="Obraz 1162" descr="C:\Users\romek9088\AppData\Local\Microsoft\Windows\INetCache\Content.Word\filizanka_bordo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 descr="C:\Users\romek9088\AppData\Local\Microsoft\Windows\INetCache\Content.Word\filizanka_bordo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284" cy="117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36A90" w:rsidRDefault="00F36A90" w:rsidP="00D214C0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  <w:r w:rsidRPr="00E7504F">
              <w:rPr>
                <w:rFonts w:ascii="Arial" w:hAnsi="Arial" w:cs="Arial"/>
                <w:color w:val="000000"/>
              </w:rPr>
              <w:t>18 szt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7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36A90" w:rsidRPr="008B4831" w:rsidRDefault="00F36A90" w:rsidP="00D214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6A90" w:rsidRPr="00FD40F7" w:rsidTr="00F60EA8">
        <w:tc>
          <w:tcPr>
            <w:tcW w:w="562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SZKLANKI OKOLICZNOŚCIOWE </w:t>
            </w: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 GRAWEREM</w:t>
            </w:r>
          </w:p>
        </w:tc>
        <w:tc>
          <w:tcPr>
            <w:tcW w:w="4253" w:type="dxa"/>
            <w:vAlign w:val="center"/>
          </w:tcPr>
          <w:p w:rsidR="00F36A90" w:rsidRDefault="00F36A90" w:rsidP="00D214C0">
            <w:pPr>
              <w:rPr>
                <w:rFonts w:ascii="Arial" w:hAnsi="Arial" w:cs="Arial"/>
                <w:sz w:val="16"/>
              </w:rPr>
            </w:pPr>
          </w:p>
          <w:p w:rsidR="00F36A90" w:rsidRPr="00A52534" w:rsidRDefault="00F36A90" w:rsidP="00D214C0">
            <w:pPr>
              <w:rPr>
                <w:rFonts w:ascii="Arial" w:hAnsi="Arial" w:cs="Arial"/>
              </w:rPr>
            </w:pPr>
            <w:r w:rsidRPr="008B4831">
              <w:rPr>
                <w:rFonts w:ascii="Arial" w:hAnsi="Arial" w:cs="Arial"/>
                <w:b/>
              </w:rPr>
              <w:t>Szklanka okolicznościowa</w:t>
            </w:r>
            <w:r>
              <w:rPr>
                <w:rFonts w:ascii="Arial" w:hAnsi="Arial" w:cs="Arial"/>
              </w:rPr>
              <w:t xml:space="preserve"> z</w:t>
            </w:r>
            <w:r w:rsidRPr="00A52534">
              <w:rPr>
                <w:rFonts w:ascii="Arial" w:hAnsi="Arial" w:cs="Arial"/>
              </w:rPr>
              <w:t>e znakowaniem (logo) i tekst z jednej strony.</w:t>
            </w:r>
          </w:p>
          <w:p w:rsidR="00F36A90" w:rsidRPr="00A52534" w:rsidRDefault="00F36A90" w:rsidP="00D214C0">
            <w:pPr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Kolor szkła Bezbarwny</w:t>
            </w:r>
          </w:p>
          <w:p w:rsidR="00F36A90" w:rsidRPr="00A52534" w:rsidRDefault="00F36A90" w:rsidP="00D214C0">
            <w:pPr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Pojemność 250 ml</w:t>
            </w:r>
          </w:p>
          <w:p w:rsidR="00F36A90" w:rsidRPr="00A52534" w:rsidRDefault="00F36A90" w:rsidP="00D214C0">
            <w:pPr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Z uchem</w:t>
            </w:r>
          </w:p>
          <w:p w:rsidR="00F36A90" w:rsidRDefault="00F36A90" w:rsidP="00D214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3E61D14E" wp14:editId="49A77899">
                  <wp:extent cx="1644161" cy="1644161"/>
                  <wp:effectExtent l="19050" t="0" r="0" b="0"/>
                  <wp:docPr id="22" name="Obraz 1164" descr="Kubek Emotion - 250 ml - G/508 - Agencja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4" descr="Kubek Emotion - 250 ml - G/508 - Agencja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222" cy="1644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A90" w:rsidRDefault="00F36A90" w:rsidP="00D214C0">
            <w:pPr>
              <w:jc w:val="center"/>
              <w:rPr>
                <w:rFonts w:ascii="Arial" w:hAnsi="Arial" w:cs="Arial"/>
                <w:sz w:val="16"/>
              </w:rPr>
            </w:pPr>
          </w:p>
          <w:p w:rsidR="00F36A90" w:rsidRPr="004C0731" w:rsidRDefault="00F36A90" w:rsidP="00D214C0">
            <w:pPr>
              <w:jc w:val="both"/>
              <w:rPr>
                <w:rFonts w:ascii="Arial" w:hAnsi="Arial" w:cs="Arial"/>
              </w:rPr>
            </w:pPr>
            <w:r w:rsidRPr="004C0731">
              <w:rPr>
                <w:rFonts w:ascii="Arial" w:hAnsi="Arial" w:cs="Arial"/>
              </w:rPr>
              <w:t>Projekt do ostatecznego zatwierdzenia przez zamawiającego po przedstawieniu wizualizacji wykonanej przez wykonawcę.</w:t>
            </w:r>
          </w:p>
          <w:p w:rsidR="00F36A90" w:rsidRPr="004C0731" w:rsidRDefault="00F36A90" w:rsidP="00D214C0">
            <w:pPr>
              <w:jc w:val="both"/>
              <w:rPr>
                <w:rFonts w:ascii="Arial" w:hAnsi="Arial" w:cs="Arial"/>
              </w:rPr>
            </w:pPr>
            <w:r w:rsidRPr="004C0731">
              <w:rPr>
                <w:rFonts w:ascii="Arial" w:hAnsi="Arial" w:cs="Arial"/>
              </w:rPr>
              <w:t>Odpowiednie dane do projektu będą dostarczone bezpośrednio firmie wykonującej zamówienia.</w:t>
            </w:r>
          </w:p>
          <w:p w:rsidR="00F36A90" w:rsidRPr="00FD40F7" w:rsidRDefault="00F36A90" w:rsidP="00D214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1379F" w:rsidRDefault="00F36A90" w:rsidP="00D21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:rsidR="00D1379F" w:rsidRDefault="00D1379F" w:rsidP="00D214C0">
            <w:pPr>
              <w:rPr>
                <w:rFonts w:ascii="Calibri" w:hAnsi="Calibri" w:cs="Calibri"/>
                <w:color w:val="000000"/>
              </w:rPr>
            </w:pPr>
          </w:p>
          <w:p w:rsidR="00D1379F" w:rsidRDefault="00D1379F" w:rsidP="00D214C0">
            <w:pPr>
              <w:rPr>
                <w:rFonts w:ascii="Calibri" w:hAnsi="Calibri" w:cs="Calibri"/>
                <w:color w:val="000000"/>
              </w:rPr>
            </w:pPr>
          </w:p>
          <w:p w:rsidR="00D1379F" w:rsidRDefault="00D1379F" w:rsidP="00D214C0">
            <w:pPr>
              <w:rPr>
                <w:rFonts w:ascii="Calibri" w:hAnsi="Calibri" w:cs="Calibri"/>
                <w:color w:val="000000"/>
              </w:rPr>
            </w:pPr>
          </w:p>
          <w:p w:rsidR="00D1379F" w:rsidRDefault="00D1379F" w:rsidP="00D214C0">
            <w:pPr>
              <w:rPr>
                <w:rFonts w:ascii="Calibri" w:hAnsi="Calibri" w:cs="Calibri"/>
                <w:color w:val="000000"/>
              </w:rPr>
            </w:pPr>
          </w:p>
          <w:p w:rsidR="00D1379F" w:rsidRDefault="00D1379F" w:rsidP="00D214C0">
            <w:pPr>
              <w:rPr>
                <w:rFonts w:ascii="Calibri" w:hAnsi="Calibri" w:cs="Calibri"/>
                <w:color w:val="000000"/>
              </w:rPr>
            </w:pPr>
          </w:p>
          <w:p w:rsidR="00D1379F" w:rsidRDefault="00D1379F" w:rsidP="00D214C0">
            <w:pPr>
              <w:rPr>
                <w:rFonts w:ascii="Calibri" w:hAnsi="Calibri" w:cs="Calibri"/>
                <w:color w:val="000000"/>
              </w:rPr>
            </w:pPr>
          </w:p>
          <w:p w:rsidR="00F36A90" w:rsidRDefault="00D1379F" w:rsidP="00D21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F36A90">
              <w:rPr>
                <w:rFonts w:ascii="Calibri" w:hAnsi="Calibri" w:cs="Calibri"/>
                <w:color w:val="000000"/>
              </w:rPr>
              <w:t>35</w:t>
            </w:r>
          </w:p>
          <w:p w:rsidR="00F36A90" w:rsidRDefault="00F36A90" w:rsidP="00D214C0">
            <w:pPr>
              <w:rPr>
                <w:rFonts w:ascii="Arial" w:hAnsi="Arial" w:cs="Arial"/>
                <w:sz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D137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417" w:type="dxa"/>
          </w:tcPr>
          <w:p w:rsidR="00F36A90" w:rsidRDefault="00F36A90" w:rsidP="00D214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F36A90" w:rsidRDefault="00F36A90" w:rsidP="00D214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F36A90" w:rsidRDefault="00F36A90" w:rsidP="00D214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F36A90" w:rsidRDefault="00F36A90" w:rsidP="00D214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F36A90" w:rsidRDefault="00F36A90" w:rsidP="00D214C0">
            <w:pPr>
              <w:rPr>
                <w:rFonts w:ascii="Arial" w:hAnsi="Arial" w:cs="Arial"/>
                <w:sz w:val="16"/>
              </w:rPr>
            </w:pPr>
          </w:p>
        </w:tc>
      </w:tr>
      <w:tr w:rsidR="00F36A90" w:rsidRPr="00FD40F7" w:rsidTr="00F60EA8">
        <w:tc>
          <w:tcPr>
            <w:tcW w:w="562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BC428F" w:rsidP="00BC42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12.</w:t>
            </w: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BC428F" w:rsidRDefault="00BC428F" w:rsidP="00D214C0">
            <w:pPr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NOTES A6 ZE ZNAKOWANIEM</w:t>
            </w:r>
          </w:p>
        </w:tc>
        <w:tc>
          <w:tcPr>
            <w:tcW w:w="4253" w:type="dxa"/>
          </w:tcPr>
          <w:p w:rsidR="00F36A90" w:rsidRPr="00A52534" w:rsidRDefault="00F36A90" w:rsidP="00D214C0">
            <w:pPr>
              <w:rPr>
                <w:rFonts w:ascii="Arial" w:hAnsi="Arial" w:cs="Arial"/>
                <w:b/>
              </w:rPr>
            </w:pPr>
            <w:r w:rsidRPr="00A52534">
              <w:rPr>
                <w:rFonts w:ascii="Arial" w:hAnsi="Arial" w:cs="Arial"/>
                <w:b/>
              </w:rPr>
              <w:t>Notes A6 ze znakowaniem</w:t>
            </w:r>
          </w:p>
          <w:p w:rsidR="00F36A90" w:rsidRPr="00A52534" w:rsidRDefault="00F36A90" w:rsidP="00D214C0">
            <w:pPr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 xml:space="preserve">Notes umożliwiający łatwe wyrywanie poszczególnych kartek, klejony, formatu A6 (+/- 1 cm). Wydruk w kolorystyce CMYK 4+0, bez przedniej okładki. Każda strona z nadrukiem jednostronnym </w:t>
            </w:r>
            <w:r w:rsidRPr="00A52534">
              <w:rPr>
                <w:rFonts w:ascii="Arial" w:hAnsi="Arial" w:cs="Arial"/>
                <w:b/>
              </w:rPr>
              <w:t xml:space="preserve">LOGO 1PSAP, linii poziomych w odstępie co 9 mm, ułatwiające pisanie </w:t>
            </w:r>
            <w:r w:rsidRPr="00A52534">
              <w:rPr>
                <w:rFonts w:ascii="Arial" w:hAnsi="Arial" w:cs="Arial"/>
                <w:b/>
              </w:rPr>
              <w:lastRenderedPageBreak/>
              <w:t xml:space="preserve">tekstów </w:t>
            </w:r>
            <w:r w:rsidRPr="00A52534">
              <w:rPr>
                <w:rFonts w:ascii="Arial" w:hAnsi="Arial" w:cs="Arial"/>
              </w:rPr>
              <w:t>oraz nazwy i danych teleadresowych jednostki. Papier gramatura min. 80g/m2, biały. Sztywna tylna okładka (podkład),</w:t>
            </w:r>
          </w:p>
          <w:p w:rsidR="00F36A90" w:rsidRPr="00A52534" w:rsidRDefault="00F36A90" w:rsidP="00D214C0">
            <w:pPr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25 kartek w 1 notatniku.</w:t>
            </w:r>
          </w:p>
          <w:p w:rsidR="00F36A90" w:rsidRPr="00A52534" w:rsidRDefault="00F36A90" w:rsidP="00D214C0">
            <w:pPr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 xml:space="preserve">Napis w stopce: w osobnych wersach, bez przecinków: </w:t>
            </w:r>
            <w:r w:rsidRPr="00A52534">
              <w:rPr>
                <w:rFonts w:ascii="Arial" w:hAnsi="Arial" w:cs="Arial"/>
                <w:b/>
              </w:rPr>
              <w:t>1 Brzeski Pułk Saperów im. Tadeusza Kościuszki,  Organizator Mistrzostw Wojska Polskiego w szachach 2022, www.1psap.wp.mil.pl, 1psap.rzecznik@ron.mil.pl, ul. gen. Sikorskiego 6, 49-300 Brzeg, Tel.: 261-637-902</w:t>
            </w:r>
          </w:p>
          <w:p w:rsidR="00F36A90" w:rsidRPr="00BF27E1" w:rsidRDefault="00F36A90" w:rsidP="00D214C0">
            <w:pPr>
              <w:rPr>
                <w:rFonts w:ascii="Arial" w:hAnsi="Arial" w:cs="Arial"/>
                <w:sz w:val="10"/>
              </w:rPr>
            </w:pPr>
          </w:p>
          <w:p w:rsidR="00F36A90" w:rsidRPr="00A52534" w:rsidRDefault="00F36A90" w:rsidP="00D214C0">
            <w:pPr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Propozycja projektu i kształt zbliżony do zdjęcia poniżej.</w:t>
            </w:r>
          </w:p>
          <w:p w:rsidR="00F36A90" w:rsidRPr="00A52534" w:rsidRDefault="00F36A90" w:rsidP="00D214C0">
            <w:pPr>
              <w:jc w:val="center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38CA6890" wp14:editId="481A3421">
                  <wp:extent cx="2000250" cy="1638300"/>
                  <wp:effectExtent l="0" t="0" r="0" b="0"/>
                  <wp:docPr id="1" name="Obraz 1" descr="Bez nazw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 nazw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70" b="19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A90" w:rsidRPr="00A52534" w:rsidRDefault="00F36A90" w:rsidP="00BF27E1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>Projekt do ostatecznego zatwierdzenia przez zamawiającego po przedstawieniu wizualizacji wykonanej przez wykonawcę.</w:t>
            </w:r>
          </w:p>
          <w:p w:rsidR="00BF27E1" w:rsidRDefault="00F36A90" w:rsidP="00BF27E1">
            <w:pPr>
              <w:jc w:val="both"/>
              <w:rPr>
                <w:rFonts w:ascii="Arial" w:hAnsi="Arial" w:cs="Arial"/>
              </w:rPr>
            </w:pPr>
            <w:r w:rsidRPr="00A52534">
              <w:rPr>
                <w:rFonts w:ascii="Arial" w:hAnsi="Arial" w:cs="Arial"/>
              </w:rPr>
              <w:t xml:space="preserve">Odpowiednie logo będzie dostarczone </w:t>
            </w:r>
            <w:r w:rsidR="00BF27E1">
              <w:rPr>
                <w:rFonts w:ascii="Arial" w:hAnsi="Arial" w:cs="Arial"/>
              </w:rPr>
              <w:t>bezpośrednio firmie wykonującej</w:t>
            </w:r>
          </w:p>
          <w:p w:rsidR="00F36A90" w:rsidRPr="0039582A" w:rsidRDefault="00F36A90" w:rsidP="00BF2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534">
              <w:rPr>
                <w:rFonts w:ascii="Arial" w:hAnsi="Arial" w:cs="Arial"/>
              </w:rPr>
              <w:t>zamówienia.</w:t>
            </w:r>
          </w:p>
        </w:tc>
        <w:tc>
          <w:tcPr>
            <w:tcW w:w="851" w:type="dxa"/>
          </w:tcPr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6A90" w:rsidRDefault="00F36A90" w:rsidP="00D21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  <w:p w:rsidR="00F36A90" w:rsidRPr="00A52534" w:rsidRDefault="00F36A90" w:rsidP="00D214C0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szt.</w:t>
            </w:r>
          </w:p>
        </w:tc>
        <w:tc>
          <w:tcPr>
            <w:tcW w:w="1417" w:type="dxa"/>
          </w:tcPr>
          <w:p w:rsidR="00F36A90" w:rsidRPr="00A52534" w:rsidRDefault="00F36A90" w:rsidP="00D214C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36A90" w:rsidRPr="00A52534" w:rsidRDefault="00F36A90" w:rsidP="00D214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36A90" w:rsidRPr="00A52534" w:rsidRDefault="00F36A90" w:rsidP="00D214C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6A90" w:rsidRPr="00A52534" w:rsidRDefault="00F36A90" w:rsidP="00D214C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36A90" w:rsidRPr="00A52534" w:rsidRDefault="00F36A90" w:rsidP="00D214C0">
            <w:pPr>
              <w:rPr>
                <w:rFonts w:ascii="Arial" w:hAnsi="Arial" w:cs="Arial"/>
                <w:b/>
              </w:rPr>
            </w:pPr>
          </w:p>
        </w:tc>
      </w:tr>
    </w:tbl>
    <w:p w:rsidR="00C04421" w:rsidRDefault="00C04421"/>
    <w:sectPr w:rsidR="00C04421" w:rsidSect="00E7504F">
      <w:footerReference w:type="default" r:id="rId20"/>
      <w:pgSz w:w="16838" w:h="11906" w:orient="landscape"/>
      <w:pgMar w:top="284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4A" w:rsidRDefault="000D184A" w:rsidP="00127389">
      <w:pPr>
        <w:spacing w:after="0" w:line="240" w:lineRule="auto"/>
      </w:pPr>
      <w:r>
        <w:separator/>
      </w:r>
    </w:p>
  </w:endnote>
  <w:endnote w:type="continuationSeparator" w:id="0">
    <w:p w:rsidR="000D184A" w:rsidRDefault="000D184A" w:rsidP="0012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4719558"/>
      <w:docPartObj>
        <w:docPartGallery w:val="Page Numbers (Bottom of Page)"/>
        <w:docPartUnique/>
      </w:docPartObj>
    </w:sdtPr>
    <w:sdtEndPr/>
    <w:sdtContent>
      <w:p w:rsidR="00E855E2" w:rsidRDefault="00E855E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43358" w:rsidRPr="00D43358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855E2" w:rsidRDefault="00E85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4A" w:rsidRDefault="000D184A" w:rsidP="00127389">
      <w:pPr>
        <w:spacing w:after="0" w:line="240" w:lineRule="auto"/>
      </w:pPr>
      <w:r>
        <w:separator/>
      </w:r>
    </w:p>
  </w:footnote>
  <w:footnote w:type="continuationSeparator" w:id="0">
    <w:p w:rsidR="000D184A" w:rsidRDefault="000D184A" w:rsidP="00127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2ABC"/>
    <w:multiLevelType w:val="hybridMultilevel"/>
    <w:tmpl w:val="DEAE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281"/>
    <w:multiLevelType w:val="hybridMultilevel"/>
    <w:tmpl w:val="6D22474C"/>
    <w:lvl w:ilvl="0" w:tplc="AA04FE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2C8B"/>
    <w:multiLevelType w:val="hybridMultilevel"/>
    <w:tmpl w:val="33104E3C"/>
    <w:lvl w:ilvl="0" w:tplc="A582E3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636E3"/>
    <w:multiLevelType w:val="hybridMultilevel"/>
    <w:tmpl w:val="A592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5189A"/>
    <w:multiLevelType w:val="hybridMultilevel"/>
    <w:tmpl w:val="6C3A4EBE"/>
    <w:lvl w:ilvl="0" w:tplc="2F2051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687F"/>
    <w:multiLevelType w:val="multilevel"/>
    <w:tmpl w:val="7C82E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9EE6DEF"/>
    <w:multiLevelType w:val="hybridMultilevel"/>
    <w:tmpl w:val="AF865510"/>
    <w:lvl w:ilvl="0" w:tplc="9ED871C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71"/>
    <w:rsid w:val="000119E5"/>
    <w:rsid w:val="000172AB"/>
    <w:rsid w:val="00075C9A"/>
    <w:rsid w:val="00077A1D"/>
    <w:rsid w:val="0008594E"/>
    <w:rsid w:val="000D184A"/>
    <w:rsid w:val="00106F47"/>
    <w:rsid w:val="00124022"/>
    <w:rsid w:val="00127389"/>
    <w:rsid w:val="00155D77"/>
    <w:rsid w:val="00156585"/>
    <w:rsid w:val="001F4808"/>
    <w:rsid w:val="00284E82"/>
    <w:rsid w:val="002851C4"/>
    <w:rsid w:val="00285567"/>
    <w:rsid w:val="00286125"/>
    <w:rsid w:val="00290C43"/>
    <w:rsid w:val="002947A6"/>
    <w:rsid w:val="002A7417"/>
    <w:rsid w:val="002C372A"/>
    <w:rsid w:val="002E4DC2"/>
    <w:rsid w:val="00302209"/>
    <w:rsid w:val="003169E4"/>
    <w:rsid w:val="00322171"/>
    <w:rsid w:val="00323309"/>
    <w:rsid w:val="00330C52"/>
    <w:rsid w:val="00365475"/>
    <w:rsid w:val="003B160C"/>
    <w:rsid w:val="003C70F3"/>
    <w:rsid w:val="00436800"/>
    <w:rsid w:val="004439CA"/>
    <w:rsid w:val="004851C2"/>
    <w:rsid w:val="0048665C"/>
    <w:rsid w:val="00495E06"/>
    <w:rsid w:val="004A69EF"/>
    <w:rsid w:val="004C0731"/>
    <w:rsid w:val="004C6E57"/>
    <w:rsid w:val="004E1B04"/>
    <w:rsid w:val="004E7659"/>
    <w:rsid w:val="00503F46"/>
    <w:rsid w:val="005317DE"/>
    <w:rsid w:val="00532454"/>
    <w:rsid w:val="00541C5A"/>
    <w:rsid w:val="00555B13"/>
    <w:rsid w:val="00582104"/>
    <w:rsid w:val="00595BF3"/>
    <w:rsid w:val="005B6FD3"/>
    <w:rsid w:val="005D5FEC"/>
    <w:rsid w:val="005E2982"/>
    <w:rsid w:val="005F45CD"/>
    <w:rsid w:val="00606E01"/>
    <w:rsid w:val="006133E1"/>
    <w:rsid w:val="00652228"/>
    <w:rsid w:val="00661EAF"/>
    <w:rsid w:val="00665049"/>
    <w:rsid w:val="00684892"/>
    <w:rsid w:val="006B4B35"/>
    <w:rsid w:val="006B5BA9"/>
    <w:rsid w:val="006C64F3"/>
    <w:rsid w:val="006F43F1"/>
    <w:rsid w:val="006F4980"/>
    <w:rsid w:val="007245DF"/>
    <w:rsid w:val="007464C9"/>
    <w:rsid w:val="00750136"/>
    <w:rsid w:val="0075650D"/>
    <w:rsid w:val="00791F0C"/>
    <w:rsid w:val="007A0B74"/>
    <w:rsid w:val="007B5767"/>
    <w:rsid w:val="007D2CD1"/>
    <w:rsid w:val="007F19D4"/>
    <w:rsid w:val="007F1D2E"/>
    <w:rsid w:val="00821D06"/>
    <w:rsid w:val="00840F67"/>
    <w:rsid w:val="00872216"/>
    <w:rsid w:val="008745F8"/>
    <w:rsid w:val="00883EBA"/>
    <w:rsid w:val="008A2AA6"/>
    <w:rsid w:val="008A51B5"/>
    <w:rsid w:val="008B196A"/>
    <w:rsid w:val="008B4831"/>
    <w:rsid w:val="008D228F"/>
    <w:rsid w:val="008D6192"/>
    <w:rsid w:val="008F5032"/>
    <w:rsid w:val="009215F6"/>
    <w:rsid w:val="00950BDF"/>
    <w:rsid w:val="00974B92"/>
    <w:rsid w:val="009828AA"/>
    <w:rsid w:val="0099654E"/>
    <w:rsid w:val="009C0869"/>
    <w:rsid w:val="009E6AE7"/>
    <w:rsid w:val="00A072AD"/>
    <w:rsid w:val="00A07908"/>
    <w:rsid w:val="00A43B0B"/>
    <w:rsid w:val="00A52534"/>
    <w:rsid w:val="00AB600E"/>
    <w:rsid w:val="00AE4245"/>
    <w:rsid w:val="00AE49E2"/>
    <w:rsid w:val="00B174D6"/>
    <w:rsid w:val="00B91648"/>
    <w:rsid w:val="00BB3EBC"/>
    <w:rsid w:val="00BC428F"/>
    <w:rsid w:val="00BF27E1"/>
    <w:rsid w:val="00C04421"/>
    <w:rsid w:val="00C22E1B"/>
    <w:rsid w:val="00C242EA"/>
    <w:rsid w:val="00C41CA0"/>
    <w:rsid w:val="00C45953"/>
    <w:rsid w:val="00C77AF3"/>
    <w:rsid w:val="00CB279D"/>
    <w:rsid w:val="00CE4023"/>
    <w:rsid w:val="00D1379F"/>
    <w:rsid w:val="00D208CF"/>
    <w:rsid w:val="00D214C0"/>
    <w:rsid w:val="00D33658"/>
    <w:rsid w:val="00D43358"/>
    <w:rsid w:val="00D947B2"/>
    <w:rsid w:val="00D96706"/>
    <w:rsid w:val="00DC4513"/>
    <w:rsid w:val="00E20503"/>
    <w:rsid w:val="00E32071"/>
    <w:rsid w:val="00E4464B"/>
    <w:rsid w:val="00E7504F"/>
    <w:rsid w:val="00E855E2"/>
    <w:rsid w:val="00E95F4A"/>
    <w:rsid w:val="00EA188C"/>
    <w:rsid w:val="00EA397E"/>
    <w:rsid w:val="00EA4AAC"/>
    <w:rsid w:val="00EB3DE8"/>
    <w:rsid w:val="00F36A90"/>
    <w:rsid w:val="00F43CEB"/>
    <w:rsid w:val="00F60EA8"/>
    <w:rsid w:val="00F83C55"/>
    <w:rsid w:val="00FB01B5"/>
    <w:rsid w:val="00FB52C7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7C876"/>
  <w15:docId w15:val="{E35B4C33-7A21-42D2-90DB-435FB40E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389"/>
  </w:style>
  <w:style w:type="paragraph" w:styleId="Stopka">
    <w:name w:val="footer"/>
    <w:basedOn w:val="Normalny"/>
    <w:link w:val="StopkaZnak"/>
    <w:uiPriority w:val="99"/>
    <w:unhideWhenUsed/>
    <w:rsid w:val="0012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389"/>
  </w:style>
  <w:style w:type="table" w:styleId="Tabela-Siatka">
    <w:name w:val="Table Grid"/>
    <w:basedOn w:val="Standardowy"/>
    <w:uiPriority w:val="39"/>
    <w:rsid w:val="0012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5B13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D2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1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2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3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58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2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85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29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444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310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352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04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97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777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153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660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41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2300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434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8908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0463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9017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2918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8357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6186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4925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305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6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9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2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32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08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7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5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19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637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480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84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86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872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420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301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91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0510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3710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2764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495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24476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280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1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8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17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13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41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65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76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057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538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609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8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80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467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112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592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180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253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593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1952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0161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8051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8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4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8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00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48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87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24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69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8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60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99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80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85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898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716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780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357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500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618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3379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0412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1312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5273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9576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0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0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6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7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4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84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32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92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41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76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40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2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017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93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93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15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556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2123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985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319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7873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2429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304227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8515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17163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8727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1533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76752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93871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215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43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3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50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87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01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26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27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004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11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499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02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2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57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788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5689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885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197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1404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1203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1485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4196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lep.caissa.pl/ksiazki-po-polsku?product_id=2022&amp;sort=p.price&amp;order=AS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sklep.caissa.pl/ksiazki-po-polsku?product_id=4333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CC06682-864E-4C1C-B2BA-BF5189ED18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Michał</dc:creator>
  <cp:lastModifiedBy>Zalewska Iwona</cp:lastModifiedBy>
  <cp:revision>31</cp:revision>
  <cp:lastPrinted>2022-05-23T10:31:00Z</cp:lastPrinted>
  <dcterms:created xsi:type="dcterms:W3CDTF">2022-05-23T11:08:00Z</dcterms:created>
  <dcterms:modified xsi:type="dcterms:W3CDTF">2022-05-24T07:14:00Z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34497b50-a159-4beb-aa2e-f46ac419c5c5</vt:lpwstr>
  </property>
  <property fmtid="{D5CDD505-2E9C-101B-9397-08002B2CF9AE}" pid="3" name="bjSaver">
    <vt:lpwstr>Mo0gp8ycunj/FHnl4+2vKGvZBXAjdM7D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