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2AD6817D" w:rsidR="00680B27" w:rsidRPr="008841A0" w:rsidRDefault="00680B27" w:rsidP="00680B27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Mikołajki Pomorskie, </w:t>
      </w:r>
      <w:r>
        <w:rPr>
          <w:rFonts w:ascii="Arial" w:hAnsi="Arial" w:cs="Arial"/>
          <w:sz w:val="24"/>
          <w:szCs w:val="24"/>
        </w:rPr>
        <w:t>2023-1</w:t>
      </w:r>
      <w:r w:rsidR="009E2BF1">
        <w:rPr>
          <w:rFonts w:ascii="Arial" w:hAnsi="Arial" w:cs="Arial"/>
          <w:sz w:val="24"/>
          <w:szCs w:val="24"/>
        </w:rPr>
        <w:t>2-18</w:t>
      </w:r>
    </w:p>
    <w:p w14:paraId="13545FB5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26E85748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Strona internetowa prowadzonego postepowania:</w:t>
      </w:r>
    </w:p>
    <w:p w14:paraId="3A69254C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https:// platformazakupowa.pl/</w:t>
      </w:r>
      <w:proofErr w:type="spellStart"/>
      <w:r w:rsidRPr="008841A0">
        <w:rPr>
          <w:rFonts w:ascii="Arial" w:hAnsi="Arial" w:cs="Arial"/>
          <w:sz w:val="24"/>
          <w:szCs w:val="24"/>
        </w:rPr>
        <w:t>pn</w:t>
      </w:r>
      <w:proofErr w:type="spellEnd"/>
      <w:r w:rsidRPr="008841A0">
        <w:rPr>
          <w:rFonts w:ascii="Arial" w:hAnsi="Arial" w:cs="Arial"/>
          <w:sz w:val="24"/>
          <w:szCs w:val="24"/>
        </w:rPr>
        <w:t>/</w:t>
      </w:r>
      <w:proofErr w:type="spellStart"/>
      <w:r w:rsidRPr="008841A0">
        <w:rPr>
          <w:rFonts w:ascii="Arial" w:hAnsi="Arial" w:cs="Arial"/>
          <w:sz w:val="24"/>
          <w:szCs w:val="24"/>
        </w:rPr>
        <w:t>mikolajkipomorskie</w:t>
      </w:r>
      <w:proofErr w:type="spellEnd"/>
    </w:p>
    <w:p w14:paraId="6EC89AAA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20E26598" w14:textId="77777777" w:rsidR="00680B27" w:rsidRPr="008841A0" w:rsidRDefault="00680B27" w:rsidP="00680B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1A0">
        <w:rPr>
          <w:rFonts w:ascii="Arial" w:hAnsi="Arial" w:cs="Arial"/>
          <w:b/>
          <w:bCs/>
          <w:sz w:val="24"/>
          <w:szCs w:val="24"/>
        </w:rPr>
        <w:t>Informacja o złożonych ofertach</w:t>
      </w:r>
    </w:p>
    <w:p w14:paraId="2860392F" w14:textId="77777777" w:rsidR="00680B27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Dot. Postepowania prowadzonego w trybie podstawowym przewidzianym art. 275 pkt.1 ustawy z dnia 11 września 2019r. Prawo zamówień publicznych ( Dz.U. z 20</w:t>
      </w:r>
      <w:r>
        <w:rPr>
          <w:rFonts w:ascii="Arial" w:hAnsi="Arial" w:cs="Arial"/>
          <w:sz w:val="24"/>
          <w:szCs w:val="24"/>
        </w:rPr>
        <w:t>23</w:t>
      </w:r>
      <w:r w:rsidRPr="008841A0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1605</w:t>
      </w:r>
      <w:r w:rsidRPr="008841A0">
        <w:rPr>
          <w:rFonts w:ascii="Arial" w:hAnsi="Arial" w:cs="Arial"/>
          <w:sz w:val="24"/>
          <w:szCs w:val="24"/>
        </w:rPr>
        <w:t xml:space="preserve">) na  </w:t>
      </w:r>
    </w:p>
    <w:p w14:paraId="26E9B9F4" w14:textId="3AF0C6CD" w:rsidR="00680B27" w:rsidRPr="009E2BF1" w:rsidRDefault="009E2BF1" w:rsidP="009E2BF1">
      <w:pPr>
        <w:pStyle w:val="Standard"/>
        <w:spacing w:before="480" w:after="480" w:line="360" w:lineRule="auto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„</w:t>
      </w:r>
      <w:bookmarkStart w:id="0" w:name="_Hlk84595630"/>
      <w:r>
        <w:rPr>
          <w:rFonts w:eastAsia="Arial, Arial" w:cs="Arial, Arial"/>
          <w:b/>
          <w:bCs/>
        </w:rPr>
        <w:t>Tymczasowe schronienie dla osób bezdomnych, w tym tymczasowe schronienie dla osób bezdomnych z usługami opiekuńczymi na rok 202</w:t>
      </w:r>
      <w:bookmarkEnd w:id="0"/>
      <w:r>
        <w:rPr>
          <w:rFonts w:eastAsia="Arial, Arial" w:cs="Arial, Arial"/>
          <w:b/>
          <w:bCs/>
        </w:rPr>
        <w:t>4”  Znak sprawy : GOPS.1.12.2023</w:t>
      </w:r>
      <w:r w:rsidR="00680B27" w:rsidRPr="008841A0">
        <w:rPr>
          <w:rFonts w:ascii="Arial" w:hAnsi="Arial"/>
        </w:rPr>
        <w:t xml:space="preserve">                                                  </w:t>
      </w:r>
    </w:p>
    <w:p w14:paraId="6F8F8A92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Na podstawie art. 222 ust. 5 ustawy z dnia 11 września 2019 r. Prawo zamówień publicznych </w:t>
      </w:r>
      <w:r>
        <w:rPr>
          <w:rFonts w:ascii="Arial" w:hAnsi="Arial" w:cs="Arial"/>
          <w:sz w:val="24"/>
          <w:szCs w:val="24"/>
        </w:rPr>
        <w:t xml:space="preserve">   </w:t>
      </w:r>
      <w:r w:rsidRPr="008841A0">
        <w:rPr>
          <w:rFonts w:ascii="Arial" w:hAnsi="Arial" w:cs="Arial"/>
          <w:sz w:val="24"/>
          <w:szCs w:val="24"/>
        </w:rPr>
        <w:t>( Dz.U. z 20</w:t>
      </w:r>
      <w:r>
        <w:rPr>
          <w:rFonts w:ascii="Arial" w:hAnsi="Arial" w:cs="Arial"/>
          <w:sz w:val="24"/>
          <w:szCs w:val="24"/>
        </w:rPr>
        <w:t>23</w:t>
      </w:r>
      <w:r w:rsidRPr="008841A0">
        <w:rPr>
          <w:rFonts w:ascii="Arial" w:hAnsi="Arial" w:cs="Arial"/>
          <w:sz w:val="24"/>
          <w:szCs w:val="24"/>
        </w:rPr>
        <w:t>r. poz</w:t>
      </w:r>
      <w:r>
        <w:rPr>
          <w:rFonts w:ascii="Arial" w:hAnsi="Arial" w:cs="Arial"/>
          <w:sz w:val="24"/>
          <w:szCs w:val="24"/>
        </w:rPr>
        <w:t>.1605</w:t>
      </w:r>
      <w:r w:rsidRPr="008841A0">
        <w:rPr>
          <w:rFonts w:ascii="Arial" w:hAnsi="Arial" w:cs="Arial"/>
          <w:sz w:val="24"/>
          <w:szCs w:val="24"/>
        </w:rPr>
        <w:t>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265"/>
        <w:gridCol w:w="1276"/>
        <w:gridCol w:w="1276"/>
        <w:gridCol w:w="1418"/>
        <w:gridCol w:w="1409"/>
      </w:tblGrid>
      <w:tr w:rsidR="00D661CD" w14:paraId="26EB7828" w14:textId="77777777" w:rsidTr="004C49CF">
        <w:tc>
          <w:tcPr>
            <w:tcW w:w="550" w:type="dxa"/>
          </w:tcPr>
          <w:p w14:paraId="779FDA6E" w14:textId="579A2B72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265" w:type="dxa"/>
          </w:tcPr>
          <w:p w14:paraId="4A8BAF49" w14:textId="4F83C265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wykonawcy </w:t>
            </w:r>
          </w:p>
        </w:tc>
        <w:tc>
          <w:tcPr>
            <w:tcW w:w="1276" w:type="dxa"/>
          </w:tcPr>
          <w:p w14:paraId="6BD07123" w14:textId="74BBA106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 część I</w:t>
            </w:r>
          </w:p>
        </w:tc>
        <w:tc>
          <w:tcPr>
            <w:tcW w:w="1276" w:type="dxa"/>
          </w:tcPr>
          <w:p w14:paraId="369141F4" w14:textId="320E6CB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 część II</w:t>
            </w:r>
          </w:p>
        </w:tc>
        <w:tc>
          <w:tcPr>
            <w:tcW w:w="1418" w:type="dxa"/>
          </w:tcPr>
          <w:p w14:paraId="7D9BF964" w14:textId="37CCF66E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 część III</w:t>
            </w:r>
          </w:p>
        </w:tc>
        <w:tc>
          <w:tcPr>
            <w:tcW w:w="1409" w:type="dxa"/>
          </w:tcPr>
          <w:p w14:paraId="63BB63AB" w14:textId="333F9ECA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 część IV</w:t>
            </w:r>
          </w:p>
        </w:tc>
      </w:tr>
      <w:tr w:rsidR="00D661CD" w14:paraId="39FD3434" w14:textId="77777777" w:rsidTr="004C49CF">
        <w:trPr>
          <w:trHeight w:val="1515"/>
        </w:trPr>
        <w:tc>
          <w:tcPr>
            <w:tcW w:w="550" w:type="dxa"/>
          </w:tcPr>
          <w:p w14:paraId="326D52A0" w14:textId="355668E8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14:paraId="27079187" w14:textId="7E07BF61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Stowarzyszenie  na Rzecz Bezdomnych Dom Modlitwy „AGAPE” w Borowym Młynie Borowy Młyn 22, 82-420 Ryjewo </w:t>
            </w:r>
          </w:p>
        </w:tc>
        <w:tc>
          <w:tcPr>
            <w:tcW w:w="1276" w:type="dxa"/>
          </w:tcPr>
          <w:p w14:paraId="6FAD13E5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FDB71" w14:textId="2E9E2B48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----</w:t>
            </w:r>
          </w:p>
          <w:p w14:paraId="6866B3DE" w14:textId="4489E801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14:paraId="201BCB1A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F44F5" w14:textId="354A583F" w:rsidR="00D661CD" w:rsidRDefault="00D661CD" w:rsidP="00D6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95 160 zł.</w:t>
            </w:r>
          </w:p>
        </w:tc>
        <w:tc>
          <w:tcPr>
            <w:tcW w:w="1418" w:type="dxa"/>
          </w:tcPr>
          <w:p w14:paraId="50A16958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547C4" w14:textId="5790788C" w:rsidR="00D661CD" w:rsidRDefault="00D661CD" w:rsidP="00D6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80 520 zł.</w:t>
            </w:r>
          </w:p>
        </w:tc>
        <w:tc>
          <w:tcPr>
            <w:tcW w:w="1409" w:type="dxa"/>
          </w:tcPr>
          <w:p w14:paraId="67DED9D8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EFF19" w14:textId="5E7A36B1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--</w:t>
            </w:r>
          </w:p>
        </w:tc>
      </w:tr>
      <w:tr w:rsidR="00D661CD" w14:paraId="4FE558AF" w14:textId="77777777" w:rsidTr="004C49CF">
        <w:tc>
          <w:tcPr>
            <w:tcW w:w="550" w:type="dxa"/>
          </w:tcPr>
          <w:p w14:paraId="41C88BBA" w14:textId="4D07AC40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14:paraId="45A53A6F" w14:textId="2B19D232" w:rsidR="009E2BF1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Przystań Pogorzała Wieś 50a,   82-213 Miłoradz</w:t>
            </w:r>
          </w:p>
        </w:tc>
        <w:tc>
          <w:tcPr>
            <w:tcW w:w="1276" w:type="dxa"/>
          </w:tcPr>
          <w:p w14:paraId="4E3B3C60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F8252" w14:textId="4F8AD022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---</w:t>
            </w:r>
          </w:p>
        </w:tc>
        <w:tc>
          <w:tcPr>
            <w:tcW w:w="1276" w:type="dxa"/>
          </w:tcPr>
          <w:p w14:paraId="73EFBDAE" w14:textId="77777777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7875D" w14:textId="5073577A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87 840zł. </w:t>
            </w:r>
          </w:p>
        </w:tc>
        <w:tc>
          <w:tcPr>
            <w:tcW w:w="1418" w:type="dxa"/>
          </w:tcPr>
          <w:p w14:paraId="624B28B5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0D321" w14:textId="185CC33E" w:rsidR="00D661CD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52 704  zł. </w:t>
            </w:r>
          </w:p>
        </w:tc>
        <w:tc>
          <w:tcPr>
            <w:tcW w:w="1409" w:type="dxa"/>
          </w:tcPr>
          <w:p w14:paraId="3D094155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05262" w14:textId="44C18743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--</w:t>
            </w:r>
          </w:p>
        </w:tc>
      </w:tr>
      <w:tr w:rsidR="00D661CD" w14:paraId="0AE1CDC7" w14:textId="77777777" w:rsidTr="004C49CF">
        <w:tc>
          <w:tcPr>
            <w:tcW w:w="550" w:type="dxa"/>
          </w:tcPr>
          <w:p w14:paraId="2C881EAC" w14:textId="3DF43491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14:paraId="7D0D71F1" w14:textId="318B0963" w:rsidR="009E2BF1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Stowarzyszenie na rzecz kobiet w trudnej sytuacji życiowej „JUNONA”  Schronisko dla osób bezdomnych w Piekle, siedziba Piekło 30,      82-400 Sztum</w:t>
            </w:r>
          </w:p>
        </w:tc>
        <w:tc>
          <w:tcPr>
            <w:tcW w:w="1276" w:type="dxa"/>
          </w:tcPr>
          <w:p w14:paraId="58A5EDFD" w14:textId="77777777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91301" w14:textId="22A615FA" w:rsidR="009E2BF1" w:rsidRDefault="00D661CD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23 790 zł</w:t>
            </w:r>
          </w:p>
        </w:tc>
        <w:tc>
          <w:tcPr>
            <w:tcW w:w="1276" w:type="dxa"/>
          </w:tcPr>
          <w:p w14:paraId="744DB217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AC8EF" w14:textId="6788E648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--</w:t>
            </w:r>
          </w:p>
        </w:tc>
        <w:tc>
          <w:tcPr>
            <w:tcW w:w="1418" w:type="dxa"/>
          </w:tcPr>
          <w:p w14:paraId="712DD148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B3BCF" w14:textId="69B5589C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--</w:t>
            </w:r>
          </w:p>
        </w:tc>
        <w:tc>
          <w:tcPr>
            <w:tcW w:w="1409" w:type="dxa"/>
          </w:tcPr>
          <w:p w14:paraId="631CC7CB" w14:textId="77777777" w:rsidR="009E2BF1" w:rsidRDefault="009E2BF1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25CE0" w14:textId="078114CD" w:rsidR="004C49CF" w:rsidRDefault="004C49CF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--</w:t>
            </w:r>
          </w:p>
        </w:tc>
      </w:tr>
    </w:tbl>
    <w:p w14:paraId="2A54C01A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105A795E" w14:textId="36DAD5D9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7719DAA0" w14:textId="77777777" w:rsidR="009E2BF1" w:rsidRDefault="00680B27" w:rsidP="009E2BF1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Zatwierdził: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A1709F7" w14:textId="77777777" w:rsidR="009E2BF1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Kierownik Gminnego Ośrodka Pomocy Społecznej </w:t>
      </w:r>
    </w:p>
    <w:p w14:paraId="79EECF68" w14:textId="339018E0" w:rsidR="00680B27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Mikołajkach Pom.</w:t>
      </w:r>
    </w:p>
    <w:p w14:paraId="409045F9" w14:textId="1C9EAA1E" w:rsidR="009E2BF1" w:rsidRPr="008841A0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Irena Kamrowska </w:t>
      </w:r>
    </w:p>
    <w:p w14:paraId="5997B4D4" w14:textId="5D936C8E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2C010029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3D6FE1E3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01D57E58" w14:textId="77777777" w:rsidR="00BA5A41" w:rsidRDefault="00BA5A41"/>
    <w:sectPr w:rsidR="00BA5A41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4C49CF"/>
    <w:rsid w:val="00680B27"/>
    <w:rsid w:val="007D4977"/>
    <w:rsid w:val="00953167"/>
    <w:rsid w:val="009E2BF1"/>
    <w:rsid w:val="00B96F42"/>
    <w:rsid w:val="00BA5A41"/>
    <w:rsid w:val="00D661C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2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2023-12-18T12:40:00Z</cp:lastPrinted>
  <dcterms:created xsi:type="dcterms:W3CDTF">2023-12-18T06:37:00Z</dcterms:created>
  <dcterms:modified xsi:type="dcterms:W3CDTF">2023-12-18T12:40:00Z</dcterms:modified>
</cp:coreProperties>
</file>