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0A38" w14:textId="4A0F9271" w:rsidR="009249D4" w:rsidRDefault="009249D4" w:rsidP="009249D4">
      <w:pPr>
        <w:pStyle w:val="Standard"/>
        <w:pageBreakBefore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D2C6" wp14:editId="5775B8FD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8BF4CF" w14:textId="77777777" w:rsidR="009249D4" w:rsidRDefault="009249D4" w:rsidP="009249D4">
                            <w:pPr>
                              <w:jc w:val="center"/>
                            </w:pPr>
                          </w:p>
                          <w:p w14:paraId="623B715A" w14:textId="77777777" w:rsidR="009249D4" w:rsidRDefault="009249D4" w:rsidP="009249D4">
                            <w:pPr>
                              <w:jc w:val="center"/>
                            </w:pPr>
                          </w:p>
                          <w:p w14:paraId="1D7886D4" w14:textId="77777777" w:rsidR="009249D4" w:rsidRDefault="009249D4" w:rsidP="009249D4">
                            <w:pPr>
                              <w:jc w:val="center"/>
                            </w:pPr>
                          </w:p>
                          <w:p w14:paraId="33D93388" w14:textId="77777777" w:rsidR="009249D4" w:rsidRDefault="009249D4" w:rsidP="009249D4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sz w:val="16"/>
                                <w:szCs w:val="20"/>
                                <w:lang w:bidi="ar-SA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4656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:rsidR="009249D4" w:rsidRDefault="009249D4" w:rsidP="009249D4">
                      <w:pPr>
                        <w:jc w:val="center"/>
                      </w:pPr>
                    </w:p>
                    <w:p w:rsidR="009249D4" w:rsidRDefault="009249D4" w:rsidP="009249D4">
                      <w:pPr>
                        <w:jc w:val="center"/>
                      </w:pPr>
                    </w:p>
                    <w:p w:rsidR="009249D4" w:rsidRDefault="009249D4" w:rsidP="009249D4">
                      <w:pPr>
                        <w:jc w:val="center"/>
                      </w:pPr>
                    </w:p>
                    <w:p w:rsidR="009249D4" w:rsidRDefault="009249D4" w:rsidP="009249D4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i/>
                          <w:sz w:val="16"/>
                          <w:szCs w:val="20"/>
                          <w:lang w:bidi="ar-SA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Załącznik nr </w:t>
      </w:r>
      <w:r w:rsidR="00DB0188">
        <w:t>1</w:t>
      </w:r>
      <w:r>
        <w:t xml:space="preserve"> do </w:t>
      </w:r>
      <w:r w:rsidR="00DB0188">
        <w:t>FO</w:t>
      </w:r>
    </w:p>
    <w:p w14:paraId="67CEC129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01D5324B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6AF7060A" w14:textId="77777777" w:rsidR="009249D4" w:rsidRDefault="009249D4" w:rsidP="009249D4">
      <w:pPr>
        <w:pStyle w:val="Standard"/>
        <w:autoSpaceDE w:val="0"/>
        <w:rPr>
          <w:sz w:val="20"/>
        </w:rPr>
      </w:pPr>
    </w:p>
    <w:p w14:paraId="21AFA094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69B00A61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218B296B" w14:textId="77777777" w:rsidR="009249D4" w:rsidRDefault="009249D4" w:rsidP="009249D4">
      <w:pPr>
        <w:pStyle w:val="Standard"/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FORMULARZ ASORTYMENTOWO - CENOWY</w:t>
      </w:r>
    </w:p>
    <w:p w14:paraId="72C0C336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680DEA8C" w14:textId="77777777" w:rsidR="009249D4" w:rsidRDefault="009249D4" w:rsidP="009249D4">
      <w:pPr>
        <w:pStyle w:val="Standard"/>
        <w:tabs>
          <w:tab w:val="center" w:pos="4896"/>
          <w:tab w:val="right" w:pos="9432"/>
        </w:tabs>
        <w:rPr>
          <w:sz w:val="20"/>
        </w:rPr>
      </w:pPr>
    </w:p>
    <w:p w14:paraId="78EBE77B" w14:textId="37538859" w:rsidR="009249D4" w:rsidRDefault="00DB0188" w:rsidP="009249D4">
      <w:pPr>
        <w:pStyle w:val="Standard"/>
        <w:shd w:val="clear" w:color="auto" w:fill="FFFFFF"/>
        <w:autoSpaceDE w:val="0"/>
        <w:rPr>
          <w:bCs/>
        </w:rPr>
      </w:pPr>
      <w:r>
        <w:rPr>
          <w:bCs/>
        </w:rPr>
        <w:t xml:space="preserve">Część 4 </w:t>
      </w:r>
      <w:r w:rsidR="005A107A">
        <w:rPr>
          <w:bCs/>
        </w:rPr>
        <w:t>–</w:t>
      </w:r>
      <w:r>
        <w:rPr>
          <w:bCs/>
        </w:rPr>
        <w:t xml:space="preserve"> </w:t>
      </w:r>
      <w:r w:rsidR="005A107A" w:rsidRPr="005A107A">
        <w:rPr>
          <w:bCs/>
        </w:rPr>
        <w:t>Sprzęt  RTV i AGD do Pawilonu nr XX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9249D4" w14:paraId="676F4B5C" w14:textId="77777777" w:rsidTr="007778B4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C45BC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BEE14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Przedmiot zamówienia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93242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Jednostka</w:t>
            </w:r>
          </w:p>
          <w:p w14:paraId="5D69E245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A582B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54111" w14:textId="77777777" w:rsidR="009249D4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4F8DDBAD" w14:textId="77777777" w:rsidR="009249D4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jednostkowa</w:t>
            </w:r>
          </w:p>
          <w:p w14:paraId="10316606" w14:textId="77777777" w:rsidR="009249D4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netto</w:t>
            </w:r>
          </w:p>
          <w:p w14:paraId="5223B66A" w14:textId="77777777" w:rsidR="009249D4" w:rsidRDefault="009249D4" w:rsidP="007778B4">
            <w:pPr>
              <w:pStyle w:val="Standard"/>
              <w:tabs>
                <w:tab w:val="left" w:pos="58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F03A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netto</w:t>
            </w:r>
          </w:p>
          <w:p w14:paraId="6121B43D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79D3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VAT</w:t>
            </w:r>
          </w:p>
          <w:p w14:paraId="2AAA828C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F081A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Wartość brutto</w:t>
            </w:r>
          </w:p>
          <w:p w14:paraId="5AC6C614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D80B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1CB42" w14:textId="77777777" w:rsidR="009249D4" w:rsidRDefault="009249D4" w:rsidP="007778B4">
            <w:pPr>
              <w:pStyle w:val="Standard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Nazwa handlowa / numer katalogowy*</w:t>
            </w:r>
          </w:p>
        </w:tc>
      </w:tr>
      <w:tr w:rsidR="00D05CEC" w14:paraId="29FBA049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B04F4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DA2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Lodówka</w:t>
            </w:r>
          </w:p>
          <w:p w14:paraId="20622DDC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kolor srebrny/stalowy/grafit</w:t>
            </w:r>
          </w:p>
          <w:p w14:paraId="71860CC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pojemność chłodziarki/ zamrażalki min. 370/ min. 190 l</w:t>
            </w:r>
          </w:p>
          <w:p w14:paraId="3EA5803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wysokość ok 180cm</w:t>
            </w:r>
          </w:p>
          <w:p w14:paraId="6E35A2D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szerokość ok. 90 cm</w:t>
            </w:r>
          </w:p>
          <w:p w14:paraId="1AB5D80C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głębokość około. 65 cm</w:t>
            </w:r>
          </w:p>
          <w:p w14:paraId="4D2DFD3B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Pełny No Frost</w:t>
            </w:r>
          </w:p>
          <w:p w14:paraId="7858951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półki ze szkła hartowanego</w:t>
            </w:r>
          </w:p>
          <w:p w14:paraId="795CEA06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min. 5 półek w chłodziarce</w:t>
            </w:r>
          </w:p>
          <w:p w14:paraId="7C8AD173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min. 5 balkoników w chłodziarce</w:t>
            </w:r>
          </w:p>
          <w:p w14:paraId="749230EB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min. 2 pojemniki na warzywa</w:t>
            </w:r>
          </w:p>
          <w:p w14:paraId="276BA93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min. 1 półka na butelki</w:t>
            </w:r>
          </w:p>
          <w:p w14:paraId="6847C14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zdolność zamrażania min. 12kg/24h</w:t>
            </w:r>
          </w:p>
          <w:p w14:paraId="23CF9FC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min. 5 pojemników w zamrażalce </w:t>
            </w:r>
          </w:p>
          <w:p w14:paraId="6F30A7D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zdolność utrzymania temperatury bez zasilania min. 5h</w:t>
            </w:r>
          </w:p>
          <w:p w14:paraId="38A3150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oświetlenie LED w chłodziarce i zamrażarce</w:t>
            </w:r>
          </w:p>
          <w:p w14:paraId="636AA38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sygnalizacja otwartych drzwi</w:t>
            </w:r>
          </w:p>
          <w:p w14:paraId="0D115BA6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gwarancja m</w:t>
            </w:r>
            <w:r>
              <w:t xml:space="preserve">     </w:t>
            </w:r>
            <w:r>
              <w:rPr>
                <w:color w:val="000000"/>
                <w:sz w:val="20"/>
                <w:szCs w:val="20"/>
              </w:rPr>
              <w:t>in. 24 m-ce</w:t>
            </w:r>
          </w:p>
          <w:p w14:paraId="6DF5B9B5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Rysunek poglądowy</w:t>
            </w:r>
          </w:p>
          <w:p w14:paraId="06E23CC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</w:p>
          <w:p w14:paraId="30419673" w14:textId="77777777" w:rsidR="00D05CEC" w:rsidRDefault="00DB0188" w:rsidP="00D05CEC">
            <w:pPr>
              <w:rPr>
                <w:bCs/>
                <w:sz w:val="20"/>
                <w:szCs w:val="20"/>
              </w:rPr>
            </w:pPr>
            <w:r>
              <w:rPr>
                <w:noProof/>
                <w:color w:val="000000"/>
              </w:rPr>
              <w:lastRenderedPageBreak/>
              <w:pict w14:anchorId="5A46B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1.png" o:spid="_x0000_i1025" type="#_x0000_t75" style="width:171.75pt;height:147.75pt;visibility:visible">
                  <v:imagedata r:id="rId4" o:title=""/>
                </v:shape>
              </w:pict>
            </w:r>
          </w:p>
          <w:p w14:paraId="5F35878D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1AE5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szt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A8189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81D0B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EF248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19257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7F9CF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74AC0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B6558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78FDBEA3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0D6A7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9F1C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Kuchenka mikrofalowa wolnostojąca</w:t>
            </w:r>
          </w:p>
          <w:p w14:paraId="6F1FB1DC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kolor czarny</w:t>
            </w:r>
          </w:p>
          <w:p w14:paraId="2DF74A1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pojemność 30-50 l</w:t>
            </w:r>
          </w:p>
          <w:p w14:paraId="02E165D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funkcje: </w:t>
            </w:r>
            <w:r>
              <w:rPr>
                <w:color w:val="0A0A0A"/>
                <w:sz w:val="20"/>
                <w:szCs w:val="20"/>
                <w:highlight w:val="white"/>
              </w:rPr>
              <w:t>gotowanie na parze,  podgrzewanie,  rozmrażanie</w:t>
            </w:r>
          </w:p>
          <w:p w14:paraId="1C0C9FA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moc mikrofali min 800 W</w:t>
            </w:r>
          </w:p>
          <w:p w14:paraId="2B55AC81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sterowanie elektroniczne </w:t>
            </w:r>
          </w:p>
          <w:p w14:paraId="10C78B63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instrukcja obsługi w języku polskim</w:t>
            </w:r>
          </w:p>
          <w:p w14:paraId="523B031F" w14:textId="77777777" w:rsidR="00D05CEC" w:rsidRDefault="00D05CEC" w:rsidP="00D0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talerz obrotowy</w:t>
            </w:r>
          </w:p>
          <w:p w14:paraId="3CF391E8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13C5B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56F69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EEC2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73343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66050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9C822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AFEB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CB5F8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77A0E6C2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7615C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EE0D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Ekspres ciśnieniowy wolnostojący </w:t>
            </w:r>
          </w:p>
          <w:p w14:paraId="64F53AF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ekspres automatyczny</w:t>
            </w:r>
          </w:p>
          <w:p w14:paraId="2EE4679B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Ciśnienie min.: 15 bar</w:t>
            </w:r>
          </w:p>
          <w:p w14:paraId="0B67768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min. 1400 W</w:t>
            </w:r>
          </w:p>
          <w:p w14:paraId="1B3B155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młynek: Stalowy</w:t>
            </w:r>
          </w:p>
          <w:p w14:paraId="44AEDE4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przeznaczony zarówno do kawy: Mielonej i Ziarnistej</w:t>
            </w:r>
          </w:p>
          <w:p w14:paraId="0392600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Dostępne napoje: Cappuccino, Espresso, Kawa czarna, Spienione mleko</w:t>
            </w:r>
          </w:p>
          <w:p w14:paraId="217AA74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Funkcje: Spienianie mleka, Regulacja mocy kawy, Regulacja ilości zaparzanej kawy, Wbudowany młynek, Wskaźnik poziomu wody, Regulacja stopnia zmielenia kawy, Regulacja temperatury kawy, Filtr</w:t>
            </w:r>
          </w:p>
          <w:p w14:paraId="797084F1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6F6F6"/>
              </w:rPr>
              <w:t>Automatyczne wyłączanie, Programator twardości wody, Programowanie ilości wody, Tryb czuwania, Wyjmowany zbiornik na wodę o poj. Min 18 l</w:t>
            </w:r>
          </w:p>
          <w:p w14:paraId="6CA90131" w14:textId="77777777" w:rsidR="00D05CEC" w:rsidRDefault="00D05CEC" w:rsidP="00D0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Gwarancja min. 24 miesiące</w:t>
            </w:r>
          </w:p>
          <w:p w14:paraId="2A9FA785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A5063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AD336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59203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F5D4C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0F25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0AC73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47F7C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BA25F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6D94EAE3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18EEB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4C3B0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Zestaw do parzenia kawy i herbaty</w:t>
            </w:r>
          </w:p>
          <w:p w14:paraId="1423E33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zawiera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baza grzewcza, czajnik na wodę oraz dzbanek na kawę i herbatę</w:t>
            </w:r>
          </w:p>
          <w:p w14:paraId="3FD0C29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bezprzewodowy</w:t>
            </w:r>
          </w:p>
          <w:p w14:paraId="46C6269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wykonanie z żaroodpornego szkła i stal nierdzewna</w:t>
            </w:r>
          </w:p>
          <w:p w14:paraId="3AC38C35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Pojemność [l]: 1.2, 1.7</w:t>
            </w:r>
          </w:p>
          <w:p w14:paraId="7AE691CF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Moc grzałki [W]:  m</w:t>
            </w:r>
            <w:r>
              <w:t xml:space="preserve">     </w:t>
            </w:r>
            <w:r>
              <w:rPr>
                <w:color w:val="000000"/>
                <w:sz w:val="20"/>
                <w:szCs w:val="20"/>
              </w:rPr>
              <w:t>in</w:t>
            </w:r>
            <w:r>
              <w:t xml:space="preserve">     </w:t>
            </w:r>
            <w:r>
              <w:rPr>
                <w:color w:val="000000"/>
                <w:sz w:val="20"/>
                <w:szCs w:val="20"/>
              </w:rPr>
              <w:t>. 2250</w:t>
            </w:r>
          </w:p>
          <w:p w14:paraId="7A74BA1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Element grzejny: Grzałka ukryta</w:t>
            </w:r>
          </w:p>
          <w:p w14:paraId="6B14FDEB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filtr antywapienny</w:t>
            </w:r>
          </w:p>
          <w:p w14:paraId="1F5E054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Funkcje: Regulacja temperatury, Obrotowa podstawa, automatyczne wyłączenie, zabezpieczenie przed przegrzaniem, sterowanie dotykowe, antypoślizgowe nóżki, </w:t>
            </w:r>
          </w:p>
          <w:p w14:paraId="74FE283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Rysunek poglądowy</w:t>
            </w:r>
          </w:p>
          <w:p w14:paraId="5559F6F6" w14:textId="77777777" w:rsidR="00D05CEC" w:rsidRDefault="00D05CEC" w:rsidP="00D05CEC">
            <w:pPr>
              <w:rPr>
                <w:color w:val="000000"/>
              </w:rPr>
            </w:pPr>
            <w:r>
              <w:rPr>
                <w:color w:val="000000"/>
              </w:rPr>
              <w:object w:dxaOrig="6944" w:dyaOrig="5026" w14:anchorId="651660C9">
                <v:shape id="_x0000_i1026" type="#_x0000_t75" style="width:147.75pt;height:106.5pt;visibility:visible" o:ole="">
                  <v:imagedata r:id="rId5" o:title=""/>
                  <v:path o:extrusionok="t"/>
                </v:shape>
                <o:OLEObject Type="Embed" ProgID="PBrush" ShapeID="_x0000_i1026" DrawAspect="Content" ObjectID="_1760264032" r:id="rId6"/>
              </w:object>
            </w:r>
          </w:p>
          <w:p w14:paraId="776416B4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E157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C9A73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E116F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F9946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81D58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AB02D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5AE41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AA97E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64EA6EA4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3F570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B7D9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Telewizor </w:t>
            </w:r>
          </w:p>
          <w:p w14:paraId="7C3EC526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ekran: 65” LED</w:t>
            </w:r>
          </w:p>
          <w:p w14:paraId="0F1E5033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UHD/4K, 3840 x 2160px</w:t>
            </w:r>
          </w:p>
          <w:p w14:paraId="18F75EB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częstotliwość odświeżania ekranu:  min. 120 Hz</w:t>
            </w:r>
          </w:p>
          <w:p w14:paraId="64F9501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smart TV</w:t>
            </w:r>
          </w:p>
          <w:p w14:paraId="4B81A83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Technologia HDR (High Dynamic Range): HDR10, HLG</w:t>
            </w:r>
          </w:p>
          <w:p w14:paraId="481F327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Złącza: HDMI x4, USB x2</w:t>
            </w:r>
          </w:p>
          <w:p w14:paraId="6FE04CC2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funkcje: Wi-Fi, DLNA, Bluetooth, Samsung NEO QLED</w:t>
            </w:r>
          </w:p>
          <w:p w14:paraId="0AED918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format ekranu 16:9</w:t>
            </w:r>
          </w:p>
          <w:p w14:paraId="56F4ED5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Technologia odświeżania: Picture Quality Index 4300</w:t>
            </w:r>
          </w:p>
          <w:p w14:paraId="0D4201C5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Procesor: AI Neo Quantum 4K</w:t>
            </w:r>
          </w:p>
          <w:p w14:paraId="384A89E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System dźwięku przestrzennego: Dolby Digital Plus</w:t>
            </w:r>
          </w:p>
          <w:p w14:paraId="1E994A9F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wbudowane głośniki</w:t>
            </w:r>
          </w:p>
          <w:p w14:paraId="79D0783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uchwyt ścienny regulowany w pionie i poziomie </w:t>
            </w:r>
          </w:p>
          <w:p w14:paraId="4DA100F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liczba złączy HDMI: 4</w:t>
            </w:r>
          </w:p>
          <w:p w14:paraId="34AEF10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liczba złączy USB: 2</w:t>
            </w:r>
          </w:p>
          <w:p w14:paraId="36625A16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Zasilanie: 220-240V; 50-60Hz</w:t>
            </w:r>
          </w:p>
          <w:p w14:paraId="7626DA13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wyposażenie: kabel zasilający, pilot, podstawa</w:t>
            </w:r>
          </w:p>
          <w:p w14:paraId="4B89142C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kolor srebrny/czarny</w:t>
            </w:r>
          </w:p>
          <w:p w14:paraId="64D7ACD5" w14:textId="77777777" w:rsidR="00D05CEC" w:rsidRDefault="00D05CEC" w:rsidP="00D0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gwarancja min. 24 m-ce</w:t>
            </w:r>
          </w:p>
          <w:p w14:paraId="410E40D8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A73A9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40865" w14:textId="77777777" w:rsidR="00D05CEC" w:rsidRPr="0002319D" w:rsidRDefault="00435F63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2B0AF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0E092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2751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525F1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D6E63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08BA7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07AF97BC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375C7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A11DB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Chłodziarka wysoka</w:t>
            </w:r>
          </w:p>
          <w:p w14:paraId="53BBF21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140-170 cm</w:t>
            </w:r>
          </w:p>
          <w:p w14:paraId="6C43865E" w14:textId="77777777" w:rsidR="00D05CEC" w:rsidRPr="00144E39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 w:rsidRPr="00144E39">
              <w:rPr>
                <w:color w:val="000000"/>
                <w:sz w:val="20"/>
                <w:szCs w:val="20"/>
              </w:rPr>
              <w:t>szerokość 48-65</w:t>
            </w:r>
            <w:r>
              <w:rPr>
                <w:color w:val="000000"/>
                <w:sz w:val="20"/>
                <w:szCs w:val="20"/>
              </w:rPr>
              <w:t xml:space="preserve"> cm</w:t>
            </w:r>
          </w:p>
          <w:p w14:paraId="7586A374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 w:rsidRPr="00144E39">
              <w:rPr>
                <w:color w:val="000000"/>
                <w:sz w:val="20"/>
                <w:szCs w:val="20"/>
              </w:rPr>
              <w:t>głębokość 58-65</w:t>
            </w:r>
            <w:r>
              <w:rPr>
                <w:color w:val="000000"/>
                <w:sz w:val="20"/>
                <w:szCs w:val="20"/>
              </w:rPr>
              <w:t xml:space="preserve"> cm</w:t>
            </w:r>
          </w:p>
          <w:p w14:paraId="49399B24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Chłodziarka min 160 l kolor: biała/ srebrna/ beżowa</w:t>
            </w:r>
          </w:p>
          <w:p w14:paraId="4201939D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 półki z „bezpiecznego szkła” z możliwością regulacji</w:t>
            </w:r>
          </w:p>
          <w:p w14:paraId="5188B837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drzwiach  min 3 półki z możliwością regulacji</w:t>
            </w:r>
          </w:p>
          <w:p w14:paraId="050FE914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Zamrażalnik: min 40 l z regulowana półką</w:t>
            </w:r>
          </w:p>
          <w:p w14:paraId="4E6D689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Oświetlenie LED</w:t>
            </w:r>
          </w:p>
          <w:p w14:paraId="5652A89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Uniwersalne drzwi L/P</w:t>
            </w:r>
          </w:p>
          <w:p w14:paraId="3C1AC874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regulacji temperatury, wskaźnik temperatury lub termometr</w:t>
            </w:r>
          </w:p>
          <w:p w14:paraId="6A88DFEE" w14:textId="77777777" w:rsidR="00D05CEC" w:rsidRDefault="00D05CEC" w:rsidP="00D0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Gwarancja min 24 mc</w:t>
            </w:r>
          </w:p>
          <w:p w14:paraId="2003ACD7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A85DA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DC8D" w14:textId="77777777" w:rsidR="00D05CEC" w:rsidRPr="0002319D" w:rsidRDefault="00435F63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2FDB1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3B6D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3B36B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6DC39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5411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F675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1B13755A" w14:textId="77777777" w:rsidTr="00692EA8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CC7BC" w14:textId="77777777" w:rsidR="00D05CEC" w:rsidRDefault="00D05CEC" w:rsidP="00D05CEC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7038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Lodówka niska</w:t>
            </w:r>
          </w:p>
          <w:p w14:paraId="7B490BD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wys. 50- 80 cm</w:t>
            </w:r>
          </w:p>
          <w:p w14:paraId="3C589F89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chłodziarka min 45 l</w:t>
            </w:r>
          </w:p>
          <w:p w14:paraId="2EED0FA1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1 półka z „bezpiecznego szkła” z możliwością regulacji</w:t>
            </w:r>
          </w:p>
          <w:p w14:paraId="577D6A8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drzwiach  min 1 półka</w:t>
            </w:r>
          </w:p>
          <w:p w14:paraId="016DA5FA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Oświetlenie LED</w:t>
            </w:r>
          </w:p>
          <w:p w14:paraId="668519DF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Uniwersalne drzwi L/P</w:t>
            </w:r>
          </w:p>
          <w:p w14:paraId="1B3E66BE" w14:textId="77777777" w:rsidR="00D05CEC" w:rsidRDefault="00D05CEC" w:rsidP="00D05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regulacji temperatury, wskaźnik temperatury lub termometr</w:t>
            </w:r>
          </w:p>
          <w:p w14:paraId="43F84716" w14:textId="77777777" w:rsidR="00D05CEC" w:rsidRDefault="00D05CEC" w:rsidP="00D0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Gwarancja min 24 mc</w:t>
            </w:r>
          </w:p>
          <w:p w14:paraId="26CBFC72" w14:textId="77777777" w:rsidR="00D05CEC" w:rsidRPr="00D659B8" w:rsidRDefault="00D05CEC" w:rsidP="00D05CEC">
            <w:pPr>
              <w:rPr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7901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F0229" w14:textId="77777777" w:rsidR="00D05CEC" w:rsidRPr="0002319D" w:rsidRDefault="00D05CEC" w:rsidP="00D05C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2E730" w14:textId="77777777" w:rsidR="00D05CEC" w:rsidRPr="00D659B8" w:rsidRDefault="00D05CEC" w:rsidP="00D05CE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C05DC" w14:textId="77777777" w:rsidR="00D05CEC" w:rsidRPr="00D659B8" w:rsidRDefault="00D05CEC" w:rsidP="00D05C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9B891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A5EE0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6AD29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DEC6A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  <w:tr w:rsidR="00D05CEC" w14:paraId="35FFE8AD" w14:textId="77777777" w:rsidTr="007778B4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9C52D" w14:textId="77777777" w:rsidR="00D05CEC" w:rsidRDefault="00D05CEC" w:rsidP="00D05CEC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E3420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953A" w14:textId="77777777" w:rsidR="00D05CEC" w:rsidRDefault="00D05CEC" w:rsidP="00D05CEC">
            <w:pPr>
              <w:pStyle w:val="Standard"/>
              <w:snapToGrid w:val="0"/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3B79A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74737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F2A1" w14:textId="77777777" w:rsidR="00D05CEC" w:rsidRDefault="00D05CEC" w:rsidP="00D05CEC">
            <w:pPr>
              <w:pStyle w:val="Standard"/>
              <w:snapToGrid w:val="0"/>
              <w:jc w:val="right"/>
              <w:rPr>
                <w:sz w:val="20"/>
              </w:rPr>
            </w:pPr>
          </w:p>
        </w:tc>
      </w:tr>
    </w:tbl>
    <w:p w14:paraId="358DF4B0" w14:textId="77777777" w:rsidR="009249D4" w:rsidRDefault="009249D4" w:rsidP="009249D4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smallCaps/>
          <w:sz w:val="20"/>
        </w:rPr>
      </w:pPr>
      <w:r>
        <w:rPr>
          <w:smallCaps/>
          <w:sz w:val="20"/>
        </w:rPr>
        <w:t>* Wykonawca jest zobowiązany do jednoznacznego określenia zaoferowanych w ofercie produktów, charakteryzując je poprzez wskazanie nazw producentów wyrobów i ich nazw handlowych lub numerów katalogowych.</w:t>
      </w:r>
    </w:p>
    <w:p w14:paraId="21F0D47D" w14:textId="77777777" w:rsidR="009249D4" w:rsidRDefault="009249D4" w:rsidP="009249D4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color w:val="000000"/>
          <w:sz w:val="20"/>
        </w:rPr>
      </w:pPr>
    </w:p>
    <w:tbl>
      <w:tblPr>
        <w:tblW w:w="139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231"/>
        <w:gridCol w:w="4665"/>
      </w:tblGrid>
      <w:tr w:rsidR="009249D4" w14:paraId="4DAC1D68" w14:textId="77777777" w:rsidTr="007778B4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7D01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color w:val="000000"/>
                <w:sz w:val="20"/>
              </w:rPr>
              <w:t xml:space="preserve">………………………… </w:t>
            </w:r>
            <w:r>
              <w:rPr>
                <w:i/>
                <w:color w:val="000000"/>
                <w:sz w:val="16"/>
                <w:szCs w:val="16"/>
              </w:rPr>
              <w:t>(miejscowość)</w:t>
            </w:r>
            <w:r>
              <w:rPr>
                <w:color w:val="000000"/>
                <w:sz w:val="20"/>
              </w:rPr>
              <w:t>, dnia …………  r.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4EAE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2F58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……………………………………………………</w:t>
            </w:r>
          </w:p>
        </w:tc>
      </w:tr>
      <w:tr w:rsidR="009249D4" w14:paraId="11BEBBE5" w14:textId="77777777" w:rsidTr="007778B4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01D6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4D86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napToGrid w:val="0"/>
              <w:spacing w:line="264" w:lineRule="auto"/>
              <w:ind w:right="1"/>
              <w:jc w:val="both"/>
              <w:rPr>
                <w:color w:val="000000"/>
                <w:sz w:val="20"/>
              </w:rPr>
            </w:pPr>
          </w:p>
        </w:tc>
        <w:tc>
          <w:tcPr>
            <w:tcW w:w="4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0544" w14:textId="77777777" w:rsidR="009249D4" w:rsidRDefault="009249D4" w:rsidP="007778B4">
            <w:pPr>
              <w:pStyle w:val="Standard"/>
              <w:tabs>
                <w:tab w:val="left" w:pos="504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pieczątka i podpis osoby/ób umocowanej/ych</w:t>
            </w:r>
          </w:p>
          <w:p w14:paraId="67D5D7A5" w14:textId="77777777" w:rsidR="009249D4" w:rsidRDefault="009249D4" w:rsidP="007778B4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</w:pPr>
            <w:r>
              <w:rPr>
                <w:i/>
                <w:color w:val="000000"/>
                <w:sz w:val="16"/>
                <w:szCs w:val="16"/>
              </w:rPr>
              <w:t>do reprezentowa</w:t>
            </w:r>
            <w:r>
              <w:rPr>
                <w:i/>
                <w:sz w:val="16"/>
                <w:szCs w:val="16"/>
              </w:rPr>
              <w:t>nia Wykonawcy</w:t>
            </w:r>
          </w:p>
        </w:tc>
      </w:tr>
    </w:tbl>
    <w:p w14:paraId="5D3B09B2" w14:textId="77777777" w:rsidR="000219BF" w:rsidRDefault="005A107A"/>
    <w:sectPr w:rsidR="000219BF" w:rsidSect="00924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D4"/>
    <w:rsid w:val="0018474B"/>
    <w:rsid w:val="0023712A"/>
    <w:rsid w:val="00435F63"/>
    <w:rsid w:val="005A107A"/>
    <w:rsid w:val="009249D4"/>
    <w:rsid w:val="00D05CEC"/>
    <w:rsid w:val="00DB0188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2BCFEC"/>
  <w15:chartTrackingRefBased/>
  <w15:docId w15:val="{82C5F92E-E133-479A-B3FF-A0E88043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Stęchły</dc:creator>
  <cp:keywords/>
  <dc:description/>
  <cp:lastModifiedBy>Grażyna Rusin</cp:lastModifiedBy>
  <cp:revision>4</cp:revision>
  <dcterms:created xsi:type="dcterms:W3CDTF">2023-10-31T12:25:00Z</dcterms:created>
  <dcterms:modified xsi:type="dcterms:W3CDTF">2023-10-31T12:27:00Z</dcterms:modified>
</cp:coreProperties>
</file>