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631D" w14:textId="77777777" w:rsidR="00DF2D1E" w:rsidRDefault="00DF2D1E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54BB4B6D" w14:textId="4C63CB7B" w:rsidR="007D1774" w:rsidRPr="00D11AEA" w:rsidRDefault="00E84527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Zielona Góra</w:t>
      </w:r>
      <w:r w:rsidR="007D1774" w:rsidRPr="00D11AEA">
        <w:rPr>
          <w:rFonts w:ascii="Arial" w:hAnsi="Arial" w:cs="Arial"/>
          <w:sz w:val="20"/>
          <w:szCs w:val="20"/>
        </w:rPr>
        <w:t xml:space="preserve">, dnia </w:t>
      </w:r>
      <w:r w:rsidR="007006EF">
        <w:rPr>
          <w:rFonts w:ascii="Arial" w:hAnsi="Arial" w:cs="Arial"/>
          <w:sz w:val="20"/>
          <w:szCs w:val="20"/>
        </w:rPr>
        <w:t>17</w:t>
      </w:r>
      <w:r w:rsidR="006C458E">
        <w:rPr>
          <w:rFonts w:ascii="Arial" w:hAnsi="Arial" w:cs="Arial"/>
          <w:sz w:val="20"/>
          <w:szCs w:val="20"/>
        </w:rPr>
        <w:t xml:space="preserve"> sierpnia</w:t>
      </w:r>
      <w:r w:rsidR="00544252">
        <w:rPr>
          <w:rFonts w:ascii="Arial" w:hAnsi="Arial" w:cs="Arial"/>
          <w:sz w:val="20"/>
          <w:szCs w:val="20"/>
        </w:rPr>
        <w:t xml:space="preserve"> 2022</w:t>
      </w:r>
      <w:r w:rsidR="007D1774" w:rsidRPr="00D11AEA">
        <w:rPr>
          <w:rFonts w:ascii="Arial" w:hAnsi="Arial" w:cs="Arial"/>
          <w:sz w:val="20"/>
          <w:szCs w:val="20"/>
        </w:rPr>
        <w:t xml:space="preserve"> r.</w:t>
      </w:r>
    </w:p>
    <w:p w14:paraId="6B31169D" w14:textId="77777777" w:rsidR="00B235A0" w:rsidRPr="00D11AEA" w:rsidRDefault="00B235A0" w:rsidP="00266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4A1DA65" w14:textId="77777777" w:rsidR="00DF2D1E" w:rsidRDefault="00DF2D1E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AE951C" w14:textId="77777777" w:rsidR="00DF2D1E" w:rsidRDefault="00DF2D1E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83A98D" w14:textId="1081D853" w:rsidR="00C02862" w:rsidRPr="00544252" w:rsidRDefault="00C02862" w:rsidP="00C0286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02862">
        <w:rPr>
          <w:rFonts w:ascii="Arial" w:hAnsi="Arial" w:cs="Arial"/>
          <w:b/>
          <w:bCs/>
          <w:sz w:val="20"/>
          <w:szCs w:val="20"/>
        </w:rPr>
        <w:t>LCPR.26.</w:t>
      </w:r>
      <w:r w:rsidR="006C458E">
        <w:rPr>
          <w:rFonts w:ascii="Arial" w:hAnsi="Arial" w:cs="Arial"/>
          <w:b/>
          <w:bCs/>
          <w:sz w:val="20"/>
          <w:szCs w:val="20"/>
        </w:rPr>
        <w:t>31</w:t>
      </w:r>
      <w:r w:rsidRPr="00C02862">
        <w:rPr>
          <w:rFonts w:ascii="Arial" w:hAnsi="Arial" w:cs="Arial"/>
          <w:b/>
          <w:bCs/>
          <w:sz w:val="20"/>
          <w:szCs w:val="20"/>
        </w:rPr>
        <w:t>.2022</w:t>
      </w:r>
    </w:p>
    <w:p w14:paraId="533E2145" w14:textId="77777777" w:rsidR="00DF2D1E" w:rsidRDefault="00DF2D1E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9B865E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542411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005687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434363" w14:textId="69F87DD5" w:rsidR="00AA6787" w:rsidRPr="00DF2D1E" w:rsidRDefault="007D1774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2D1E">
        <w:rPr>
          <w:rFonts w:ascii="Arial" w:hAnsi="Arial" w:cs="Arial"/>
          <w:b/>
          <w:bCs/>
          <w:sz w:val="20"/>
          <w:szCs w:val="20"/>
          <w:u w:val="single"/>
        </w:rPr>
        <w:t>INFORMACJA Z OTWARCIA OFERT</w:t>
      </w:r>
    </w:p>
    <w:p w14:paraId="1E1C95DF" w14:textId="49AE5331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BA6E12" w14:textId="77777777" w:rsidR="00DF2D1E" w:rsidRPr="00D11AEA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515B4F" w14:textId="07C12314" w:rsidR="007D1774" w:rsidRPr="00D11AEA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dotyczy postępowania o udzielenie zamówienia publicznego w trybie podstawowym, </w:t>
      </w:r>
      <w:r w:rsidR="000D020D">
        <w:rPr>
          <w:rFonts w:ascii="Arial" w:hAnsi="Arial" w:cs="Arial"/>
          <w:sz w:val="20"/>
          <w:szCs w:val="20"/>
        </w:rPr>
        <w:t>bez możliwości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0D020D">
        <w:rPr>
          <w:rFonts w:ascii="Arial" w:hAnsi="Arial" w:cs="Arial"/>
          <w:sz w:val="20"/>
          <w:szCs w:val="20"/>
        </w:rPr>
        <w:t>1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Ustawy z dnia 11 września 2019 r. Prawo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zamówień publicznych (Dz. U. z </w:t>
      </w:r>
      <w:r w:rsidR="00E84527" w:rsidRPr="00E84527">
        <w:rPr>
          <w:rFonts w:ascii="Arial" w:hAnsi="Arial" w:cs="Arial"/>
          <w:sz w:val="20"/>
          <w:szCs w:val="20"/>
        </w:rPr>
        <w:t>2021, poz. 1129, z późn. zm</w:t>
      </w:r>
      <w:r w:rsidRPr="00D11AEA">
        <w:rPr>
          <w:rFonts w:ascii="Arial" w:hAnsi="Arial" w:cs="Arial"/>
          <w:sz w:val="20"/>
          <w:szCs w:val="20"/>
        </w:rPr>
        <w:t>),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 w:rsidR="00D11AEA">
        <w:rPr>
          <w:rFonts w:ascii="Arial" w:hAnsi="Arial" w:cs="Arial"/>
          <w:sz w:val="20"/>
          <w:szCs w:val="20"/>
        </w:rPr>
        <w:t>.</w:t>
      </w:r>
    </w:p>
    <w:p w14:paraId="2F6EE7B9" w14:textId="0657D973" w:rsidR="00C02862" w:rsidRPr="00C02862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Nazwa postępowania:</w:t>
      </w:r>
      <w:r w:rsidR="008A7E3B" w:rsidRPr="00D11AEA">
        <w:rPr>
          <w:rFonts w:ascii="Arial" w:hAnsi="Arial" w:cs="Arial"/>
          <w:sz w:val="20"/>
          <w:szCs w:val="20"/>
        </w:rPr>
        <w:t xml:space="preserve"> 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="006C458E" w:rsidRPr="006C458E">
        <w:rPr>
          <w:rFonts w:ascii="Arial" w:hAnsi="Arial" w:cs="Arial"/>
          <w:b/>
          <w:bCs/>
          <w:sz w:val="20"/>
          <w:szCs w:val="20"/>
        </w:rPr>
        <w:t>„Kompleksowa organizacja wyjazdowej misji gospodarczej lubuskich MŚP i samorządu połączonej z wizytą na targach ALICANTE GASTRONÓMICA w Hiszpanii”.</w:t>
      </w:r>
    </w:p>
    <w:p w14:paraId="4CBC7A4D" w14:textId="77777777" w:rsidR="00C02862" w:rsidRPr="00C02862" w:rsidRDefault="00C02862" w:rsidP="00C0286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1172F16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A5B298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960F43" w14:textId="315C5E67" w:rsidR="007D1774" w:rsidRPr="00266D67" w:rsidRDefault="007D1774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E84527" w:rsidRPr="00E84527">
        <w:rPr>
          <w:rFonts w:ascii="Arial" w:hAnsi="Arial" w:cs="Arial"/>
          <w:sz w:val="20"/>
          <w:szCs w:val="20"/>
        </w:rPr>
        <w:t>Lubuskie Centrum Produktu Regionalnego</w:t>
      </w:r>
      <w:r w:rsidR="00D11AEA">
        <w:rPr>
          <w:rFonts w:ascii="Arial" w:hAnsi="Arial" w:cs="Arial"/>
          <w:sz w:val="20"/>
          <w:szCs w:val="20"/>
        </w:rPr>
        <w:t>,</w:t>
      </w:r>
      <w:r w:rsidRPr="00D11AEA">
        <w:rPr>
          <w:rFonts w:ascii="Arial" w:hAnsi="Arial" w:cs="Arial"/>
          <w:sz w:val="20"/>
          <w:szCs w:val="20"/>
        </w:rPr>
        <w:t xml:space="preserve"> na podstawie art. 222 ust. 5 ustawy przekazuje informację, o złożonych ofertach do ww. postępowania.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Otwarcie ofert odbyło się w dn</w:t>
      </w:r>
      <w:r w:rsidR="00C02862">
        <w:rPr>
          <w:rFonts w:ascii="Arial" w:hAnsi="Arial" w:cs="Arial"/>
          <w:sz w:val="20"/>
          <w:szCs w:val="20"/>
        </w:rPr>
        <w:t xml:space="preserve">iu </w:t>
      </w:r>
      <w:r w:rsidR="006C458E">
        <w:rPr>
          <w:rFonts w:ascii="Arial" w:hAnsi="Arial" w:cs="Arial"/>
          <w:sz w:val="20"/>
          <w:szCs w:val="20"/>
        </w:rPr>
        <w:br/>
      </w:r>
      <w:r w:rsidR="007006EF">
        <w:rPr>
          <w:rFonts w:ascii="Arial" w:hAnsi="Arial" w:cs="Arial"/>
          <w:b/>
          <w:bCs/>
          <w:sz w:val="20"/>
          <w:szCs w:val="20"/>
        </w:rPr>
        <w:t>17</w:t>
      </w:r>
      <w:r w:rsidR="00C02862" w:rsidRPr="00C02862">
        <w:rPr>
          <w:rFonts w:ascii="Arial" w:hAnsi="Arial" w:cs="Arial"/>
          <w:b/>
          <w:bCs/>
          <w:sz w:val="20"/>
          <w:szCs w:val="20"/>
        </w:rPr>
        <w:t xml:space="preserve"> </w:t>
      </w:r>
      <w:r w:rsidR="006C458E">
        <w:rPr>
          <w:rFonts w:ascii="Arial" w:hAnsi="Arial" w:cs="Arial"/>
          <w:b/>
          <w:bCs/>
          <w:sz w:val="20"/>
          <w:szCs w:val="20"/>
        </w:rPr>
        <w:t>sierpnia</w:t>
      </w:r>
      <w:r w:rsidR="00C02862" w:rsidRPr="00C02862">
        <w:rPr>
          <w:rFonts w:ascii="Arial" w:hAnsi="Arial" w:cs="Arial"/>
          <w:b/>
          <w:bCs/>
          <w:sz w:val="20"/>
          <w:szCs w:val="20"/>
        </w:rPr>
        <w:t xml:space="preserve"> </w:t>
      </w:r>
      <w:r w:rsidR="00544252" w:rsidRPr="00C02862">
        <w:rPr>
          <w:rFonts w:ascii="Arial" w:hAnsi="Arial" w:cs="Arial"/>
          <w:b/>
          <w:bCs/>
          <w:sz w:val="20"/>
          <w:szCs w:val="20"/>
        </w:rPr>
        <w:t xml:space="preserve"> </w:t>
      </w:r>
      <w:r w:rsidR="00544252">
        <w:rPr>
          <w:rFonts w:ascii="Arial" w:hAnsi="Arial" w:cs="Arial"/>
          <w:b/>
          <w:bCs/>
          <w:sz w:val="20"/>
          <w:szCs w:val="20"/>
        </w:rPr>
        <w:t>2022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r. </w:t>
      </w:r>
      <w:r w:rsidRPr="00D11AEA">
        <w:rPr>
          <w:rFonts w:ascii="Arial" w:hAnsi="Arial" w:cs="Arial"/>
          <w:sz w:val="20"/>
          <w:szCs w:val="20"/>
        </w:rPr>
        <w:t>o godz</w:t>
      </w:r>
      <w:r w:rsidRPr="00544252">
        <w:rPr>
          <w:rFonts w:ascii="Arial" w:hAnsi="Arial" w:cs="Arial"/>
          <w:sz w:val="20"/>
          <w:szCs w:val="20"/>
        </w:rPr>
        <w:t xml:space="preserve">. </w:t>
      </w:r>
      <w:r w:rsidRPr="00544252">
        <w:rPr>
          <w:rFonts w:ascii="Arial" w:hAnsi="Arial" w:cs="Arial"/>
          <w:b/>
          <w:bCs/>
          <w:sz w:val="20"/>
          <w:szCs w:val="20"/>
        </w:rPr>
        <w:t>10:</w:t>
      </w:r>
      <w:r w:rsidR="00C02862">
        <w:rPr>
          <w:rFonts w:ascii="Arial" w:hAnsi="Arial" w:cs="Arial"/>
          <w:b/>
          <w:bCs/>
          <w:sz w:val="20"/>
          <w:szCs w:val="20"/>
        </w:rPr>
        <w:t>3</w:t>
      </w:r>
      <w:r w:rsidRPr="00544252">
        <w:rPr>
          <w:rFonts w:ascii="Arial" w:hAnsi="Arial" w:cs="Arial"/>
          <w:b/>
          <w:bCs/>
          <w:sz w:val="20"/>
          <w:szCs w:val="20"/>
        </w:rPr>
        <w:t>0</w:t>
      </w:r>
      <w:r w:rsidR="008A7E3B" w:rsidRPr="00544252">
        <w:rPr>
          <w:rFonts w:ascii="Arial" w:hAnsi="Arial" w:cs="Arial"/>
          <w:b/>
          <w:bCs/>
          <w:sz w:val="20"/>
          <w:szCs w:val="20"/>
        </w:rPr>
        <w:t>.</w:t>
      </w:r>
      <w:r w:rsidR="00266D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Przed otwarciem ofert Zamawiający na stronie internetowej prowadzonego postępowania udostępnił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informację o kwocie jaką zamierza przeznaczyć na realizację </w:t>
      </w:r>
      <w:r w:rsidRPr="007006EF">
        <w:rPr>
          <w:rFonts w:ascii="Arial" w:hAnsi="Arial" w:cs="Arial"/>
          <w:sz w:val="20"/>
          <w:szCs w:val="20"/>
        </w:rPr>
        <w:t>zamówienia</w:t>
      </w:r>
      <w:r w:rsidRPr="007006EF">
        <w:rPr>
          <w:rFonts w:ascii="Arial" w:hAnsi="Arial" w:cs="Arial"/>
          <w:b/>
          <w:bCs/>
          <w:sz w:val="20"/>
          <w:szCs w:val="20"/>
        </w:rPr>
        <w:t xml:space="preserve">: </w:t>
      </w:r>
      <w:r w:rsidR="00544252" w:rsidRPr="007D0183">
        <w:rPr>
          <w:rFonts w:ascii="Arial" w:hAnsi="Arial" w:cs="Arial"/>
          <w:b/>
          <w:sz w:val="20"/>
          <w:szCs w:val="20"/>
          <w:highlight w:val="yellow"/>
        </w:rPr>
        <w:t>1</w:t>
      </w:r>
      <w:r w:rsidR="006C458E" w:rsidRPr="007D0183">
        <w:rPr>
          <w:rFonts w:ascii="Arial" w:hAnsi="Arial" w:cs="Arial"/>
          <w:b/>
          <w:sz w:val="20"/>
          <w:szCs w:val="20"/>
          <w:highlight w:val="yellow"/>
        </w:rPr>
        <w:t>30</w:t>
      </w:r>
      <w:r w:rsidR="000D020D" w:rsidRPr="007D0183">
        <w:rPr>
          <w:rFonts w:ascii="Arial" w:hAnsi="Arial" w:cs="Arial"/>
          <w:b/>
          <w:sz w:val="20"/>
          <w:szCs w:val="20"/>
          <w:highlight w:val="yellow"/>
        </w:rPr>
        <w:t>.000,00 PLN</w:t>
      </w:r>
      <w:r w:rsidR="000D020D" w:rsidRPr="007006EF">
        <w:rPr>
          <w:rFonts w:ascii="Arial" w:hAnsi="Arial" w:cs="Arial"/>
          <w:b/>
          <w:bCs/>
          <w:sz w:val="20"/>
          <w:szCs w:val="20"/>
        </w:rPr>
        <w:t>.</w:t>
      </w:r>
      <w:r w:rsidR="00266D67" w:rsidRPr="007006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06EF">
        <w:rPr>
          <w:rFonts w:ascii="Arial" w:hAnsi="Arial" w:cs="Arial"/>
          <w:sz w:val="20"/>
          <w:szCs w:val="20"/>
        </w:rPr>
        <w:t>Do upływu terminu wyznaczonego do składania ofert, wpłynęł</w:t>
      </w:r>
      <w:r w:rsidR="00544252" w:rsidRPr="007006EF">
        <w:rPr>
          <w:rFonts w:ascii="Arial" w:hAnsi="Arial" w:cs="Arial"/>
          <w:sz w:val="20"/>
          <w:szCs w:val="20"/>
        </w:rPr>
        <w:t>y</w:t>
      </w:r>
      <w:r w:rsidRPr="007006EF">
        <w:rPr>
          <w:rFonts w:ascii="Arial" w:hAnsi="Arial" w:cs="Arial"/>
          <w:sz w:val="20"/>
          <w:szCs w:val="20"/>
        </w:rPr>
        <w:t xml:space="preserve"> </w:t>
      </w:r>
      <w:r w:rsidR="00544252" w:rsidRPr="007006EF">
        <w:rPr>
          <w:rFonts w:ascii="Arial" w:hAnsi="Arial" w:cs="Arial"/>
          <w:b/>
          <w:bCs/>
          <w:sz w:val="20"/>
          <w:szCs w:val="20"/>
        </w:rPr>
        <w:t xml:space="preserve">2 </w:t>
      </w:r>
      <w:r w:rsidRPr="007006EF">
        <w:rPr>
          <w:rFonts w:ascii="Arial" w:hAnsi="Arial" w:cs="Arial"/>
          <w:sz w:val="20"/>
          <w:szCs w:val="20"/>
        </w:rPr>
        <w:t>ofert</w:t>
      </w:r>
      <w:r w:rsidR="00544252" w:rsidRPr="007006EF">
        <w:rPr>
          <w:rFonts w:ascii="Arial" w:hAnsi="Arial" w:cs="Arial"/>
          <w:sz w:val="20"/>
          <w:szCs w:val="20"/>
        </w:rPr>
        <w:t>y</w:t>
      </w:r>
      <w:r w:rsidR="000D020D" w:rsidRPr="007006EF">
        <w:rPr>
          <w:rFonts w:ascii="Arial" w:hAnsi="Arial" w:cs="Arial"/>
          <w:sz w:val="20"/>
          <w:szCs w:val="20"/>
        </w:rPr>
        <w:t>:</w:t>
      </w:r>
    </w:p>
    <w:p w14:paraId="6B7B4C1B" w14:textId="77777777" w:rsidR="00B235A0" w:rsidRPr="00D11AEA" w:rsidRDefault="00B235A0" w:rsidP="00D11A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1613EAC" w14:textId="77777777" w:rsidR="00540291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6D4FFF8" w14:textId="4FE12334" w:rsidR="00E84527" w:rsidRPr="00DF2D1E" w:rsidRDefault="00E84527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F2D1E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="00544252" w:rsidRPr="00DF2D1E">
        <w:rPr>
          <w:rFonts w:ascii="Arial" w:hAnsi="Arial" w:cs="Arial"/>
          <w:b/>
          <w:bCs/>
          <w:sz w:val="20"/>
          <w:szCs w:val="20"/>
        </w:rPr>
        <w:t>1</w:t>
      </w:r>
    </w:p>
    <w:p w14:paraId="602731DC" w14:textId="60D73CEE" w:rsidR="006C458E" w:rsidRPr="006C458E" w:rsidRDefault="00E84527" w:rsidP="006C458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Firma Wykonawcy: </w:t>
      </w:r>
      <w:r w:rsidR="006C458E" w:rsidRPr="00626E8B">
        <w:rPr>
          <w:rFonts w:ascii="Arial" w:hAnsi="Arial" w:cs="Arial"/>
          <w:b/>
          <w:bCs/>
          <w:sz w:val="20"/>
          <w:szCs w:val="20"/>
        </w:rPr>
        <w:t>SUN &amp; MORE Sp. z o.o.</w:t>
      </w:r>
    </w:p>
    <w:p w14:paraId="5AB0B4DD" w14:textId="77777777" w:rsidR="006C458E" w:rsidRPr="006C458E" w:rsidRDefault="006C458E" w:rsidP="006C458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C458E">
        <w:rPr>
          <w:rFonts w:ascii="Arial" w:hAnsi="Arial" w:cs="Arial"/>
          <w:sz w:val="20"/>
          <w:szCs w:val="20"/>
        </w:rPr>
        <w:t>ulica: Madalińskiego 8 lok.215 kod i miejscowość: 70-101 Szczecin</w:t>
      </w:r>
    </w:p>
    <w:p w14:paraId="08A1248F" w14:textId="13E9685E" w:rsidR="00626E8B" w:rsidRDefault="006C458E" w:rsidP="006C458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C458E">
        <w:rPr>
          <w:rFonts w:ascii="Arial" w:hAnsi="Arial" w:cs="Arial"/>
          <w:sz w:val="20"/>
          <w:szCs w:val="20"/>
        </w:rPr>
        <w:t>NIP: 851 31 51</w:t>
      </w:r>
      <w:r w:rsidR="00626E8B">
        <w:rPr>
          <w:rFonts w:ascii="Arial" w:hAnsi="Arial" w:cs="Arial"/>
          <w:sz w:val="20"/>
          <w:szCs w:val="20"/>
        </w:rPr>
        <w:t> </w:t>
      </w:r>
      <w:r w:rsidRPr="006C458E">
        <w:rPr>
          <w:rFonts w:ascii="Arial" w:hAnsi="Arial" w:cs="Arial"/>
          <w:sz w:val="20"/>
          <w:szCs w:val="20"/>
        </w:rPr>
        <w:t xml:space="preserve">613 </w:t>
      </w:r>
    </w:p>
    <w:p w14:paraId="371CB44B" w14:textId="3A03A568" w:rsidR="00626E8B" w:rsidRPr="00DF2D1E" w:rsidRDefault="00626E8B" w:rsidP="00626E8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>Cena:</w:t>
      </w:r>
      <w:r w:rsidRPr="00626E8B">
        <w:t xml:space="preserve"> </w:t>
      </w:r>
      <w:r w:rsidR="007D0183" w:rsidRPr="007D0183">
        <w:rPr>
          <w:rFonts w:ascii="Arial" w:hAnsi="Arial" w:cs="Arial"/>
          <w:sz w:val="20"/>
          <w:szCs w:val="20"/>
        </w:rPr>
        <w:t>223 200,00</w:t>
      </w:r>
      <w:r w:rsidR="007D0183">
        <w:rPr>
          <w:rFonts w:ascii="Arial" w:hAnsi="Arial" w:cs="Arial"/>
          <w:sz w:val="20"/>
          <w:szCs w:val="20"/>
        </w:rPr>
        <w:t xml:space="preserve"> </w:t>
      </w:r>
      <w:r w:rsidRPr="00DF2D1E">
        <w:rPr>
          <w:rFonts w:ascii="Arial" w:hAnsi="Arial" w:cs="Arial"/>
          <w:sz w:val="20"/>
          <w:szCs w:val="20"/>
        </w:rPr>
        <w:t>PLN</w:t>
      </w:r>
    </w:p>
    <w:p w14:paraId="633D5F82" w14:textId="77777777" w:rsidR="00626E8B" w:rsidRPr="00DF2D1E" w:rsidRDefault="00626E8B" w:rsidP="00626E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3376318B" w14:textId="77777777" w:rsidR="00540291" w:rsidRPr="00DF2D1E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0679DE4" w14:textId="7B60880C" w:rsidR="00E84527" w:rsidRPr="00DF2D1E" w:rsidRDefault="00E84527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F2D1E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="00544252" w:rsidRPr="00DF2D1E">
        <w:rPr>
          <w:rFonts w:ascii="Arial" w:hAnsi="Arial" w:cs="Arial"/>
          <w:b/>
          <w:bCs/>
          <w:sz w:val="20"/>
          <w:szCs w:val="20"/>
        </w:rPr>
        <w:t>2</w:t>
      </w:r>
    </w:p>
    <w:p w14:paraId="01157DA9" w14:textId="77777777" w:rsidR="00626E8B" w:rsidRPr="00626E8B" w:rsidRDefault="00E84527" w:rsidP="00626E8B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Firma Wykonawcy: </w:t>
      </w:r>
      <w:r w:rsidR="00626E8B" w:rsidRPr="00626E8B">
        <w:rPr>
          <w:rFonts w:ascii="Arial" w:hAnsi="Arial" w:cs="Arial"/>
          <w:b/>
          <w:bCs/>
          <w:sz w:val="20"/>
          <w:szCs w:val="20"/>
        </w:rPr>
        <w:t>Cristal Travelnet Sp z o.o.</w:t>
      </w:r>
    </w:p>
    <w:p w14:paraId="4450B907" w14:textId="50624364" w:rsidR="00626E8B" w:rsidRPr="00E847CB" w:rsidRDefault="00626E8B" w:rsidP="00626E8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47CB">
        <w:rPr>
          <w:rFonts w:ascii="Arial" w:hAnsi="Arial" w:cs="Arial"/>
          <w:sz w:val="20"/>
          <w:szCs w:val="20"/>
        </w:rPr>
        <w:t>ul. Wojska Polskiego 34, Ełk</w:t>
      </w:r>
    </w:p>
    <w:p w14:paraId="64C02EAA" w14:textId="32CB2285" w:rsidR="00626E8B" w:rsidRPr="00E847CB" w:rsidRDefault="00626E8B" w:rsidP="00626E8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47CB">
        <w:rPr>
          <w:rFonts w:ascii="Arial" w:hAnsi="Arial" w:cs="Arial"/>
          <w:sz w:val="20"/>
          <w:szCs w:val="20"/>
        </w:rPr>
        <w:t>NIP:6751482416</w:t>
      </w:r>
    </w:p>
    <w:p w14:paraId="32FC7065" w14:textId="77777777" w:rsidR="007D0183" w:rsidRDefault="00E84527" w:rsidP="007D0183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Cena: </w:t>
      </w:r>
      <w:r w:rsidR="007D0183" w:rsidRPr="007D0183">
        <w:rPr>
          <w:rFonts w:ascii="Arial" w:hAnsi="Arial" w:cs="Arial"/>
          <w:sz w:val="20"/>
          <w:szCs w:val="20"/>
        </w:rPr>
        <w:t>182 160,00zł</w:t>
      </w:r>
    </w:p>
    <w:p w14:paraId="1DAC4544" w14:textId="1970ADE2" w:rsidR="00540291" w:rsidRDefault="00540291" w:rsidP="007D0183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D1E">
        <w:rPr>
          <w:rFonts w:ascii="Arial" w:hAnsi="Arial" w:cs="Arial"/>
          <w:sz w:val="20"/>
          <w:szCs w:val="20"/>
        </w:rPr>
        <w:t xml:space="preserve">Doświadczenie Koordynatora: </w:t>
      </w:r>
      <w:r w:rsidR="00544252" w:rsidRPr="00DF2D1E">
        <w:rPr>
          <w:rFonts w:ascii="Arial" w:hAnsi="Arial" w:cs="Arial"/>
          <w:sz w:val="20"/>
          <w:szCs w:val="20"/>
        </w:rPr>
        <w:t xml:space="preserve">co najmniej </w:t>
      </w:r>
      <w:r w:rsidRPr="00DF2D1E">
        <w:rPr>
          <w:rFonts w:ascii="Arial" w:hAnsi="Arial" w:cs="Arial"/>
          <w:sz w:val="20"/>
          <w:szCs w:val="20"/>
        </w:rPr>
        <w:t xml:space="preserve">2 dodatkowe zadania </w:t>
      </w:r>
    </w:p>
    <w:p w14:paraId="12CB6CC1" w14:textId="6CBCCDE3" w:rsidR="007D0183" w:rsidRPr="00DF2D1E" w:rsidRDefault="007D0183" w:rsidP="007D0183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7D0183">
        <w:rPr>
          <w:rFonts w:ascii="Arial" w:hAnsi="Arial" w:cs="Arial"/>
          <w:b/>
          <w:bCs/>
          <w:i/>
          <w:iCs/>
          <w:sz w:val="20"/>
          <w:szCs w:val="20"/>
        </w:rPr>
        <w:t>uwaga:</w:t>
      </w:r>
      <w:r>
        <w:rPr>
          <w:rFonts w:ascii="Arial" w:hAnsi="Arial" w:cs="Arial"/>
          <w:sz w:val="20"/>
          <w:szCs w:val="20"/>
        </w:rPr>
        <w:t xml:space="preserve"> oferta </w:t>
      </w:r>
      <w:r w:rsidRPr="007D0183">
        <w:rPr>
          <w:rFonts w:ascii="Arial" w:hAnsi="Arial" w:cs="Arial"/>
          <w:sz w:val="20"/>
          <w:szCs w:val="20"/>
        </w:rPr>
        <w:t>Cristal Travelnet Sp z o.o.</w:t>
      </w:r>
      <w:r>
        <w:rPr>
          <w:rFonts w:ascii="Arial" w:hAnsi="Arial" w:cs="Arial"/>
          <w:sz w:val="20"/>
          <w:szCs w:val="20"/>
        </w:rPr>
        <w:t xml:space="preserve"> wpłynęła w postępowaniu na zadanie: „</w:t>
      </w:r>
      <w:r w:rsidRPr="007D0183">
        <w:rPr>
          <w:rFonts w:ascii="Arial" w:hAnsi="Arial" w:cs="Arial"/>
          <w:sz w:val="20"/>
          <w:szCs w:val="20"/>
        </w:rPr>
        <w:t>Kompleksowa organizacja i obsługa mobilnego stoiska  informacyjno – promocyjnego podczas Korowodu Winobraniowego</w:t>
      </w:r>
      <w:r>
        <w:rPr>
          <w:rFonts w:ascii="Arial" w:hAnsi="Arial" w:cs="Arial"/>
          <w:sz w:val="20"/>
          <w:szCs w:val="20"/>
        </w:rPr>
        <w:t xml:space="preserve">” – ten sam termin składania i otwarcia ofert. Zamawiający zbada czy oferta </w:t>
      </w:r>
      <w:r w:rsidRPr="007D0183">
        <w:rPr>
          <w:rFonts w:ascii="Arial" w:hAnsi="Arial" w:cs="Arial"/>
          <w:sz w:val="20"/>
          <w:szCs w:val="20"/>
        </w:rPr>
        <w:t>Cristal Travelnet Sp z o.o.</w:t>
      </w:r>
      <w:r>
        <w:rPr>
          <w:rFonts w:ascii="Arial" w:hAnsi="Arial" w:cs="Arial"/>
          <w:sz w:val="20"/>
          <w:szCs w:val="20"/>
        </w:rPr>
        <w:t>może być brana pod uwagę w przedmiotowym postępowaniu).</w:t>
      </w:r>
    </w:p>
    <w:p w14:paraId="4138B06C" w14:textId="0F75F745" w:rsidR="00E84527" w:rsidRPr="00540291" w:rsidRDefault="00E84527" w:rsidP="007D1774">
      <w:pPr>
        <w:rPr>
          <w:rFonts w:ascii="Arial" w:hAnsi="Arial" w:cs="Arial"/>
          <w:b/>
          <w:bCs/>
          <w:sz w:val="20"/>
          <w:szCs w:val="20"/>
        </w:rPr>
      </w:pPr>
    </w:p>
    <w:sectPr w:rsidR="00E84527" w:rsidRPr="0054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67C8" w14:textId="77777777" w:rsidR="00266D67" w:rsidRDefault="00266D67" w:rsidP="00266D67">
      <w:pPr>
        <w:spacing w:after="0" w:line="240" w:lineRule="auto"/>
      </w:pPr>
      <w:r>
        <w:separator/>
      </w:r>
    </w:p>
  </w:endnote>
  <w:endnote w:type="continuationSeparator" w:id="0">
    <w:p w14:paraId="48F74D6A" w14:textId="77777777" w:rsidR="00266D67" w:rsidRDefault="00266D67" w:rsidP="00266D67">
      <w:pPr>
        <w:spacing w:after="0" w:line="240" w:lineRule="auto"/>
      </w:pPr>
      <w:r>
        <w:continuationSeparator/>
      </w:r>
    </w:p>
  </w:endnote>
  <w:endnote w:type="continuationNotice" w:id="1">
    <w:p w14:paraId="127C2A3C" w14:textId="77777777" w:rsidR="0061084B" w:rsidRDefault="006108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9CDB" w14:textId="77777777" w:rsidR="00266D67" w:rsidRDefault="00266D67" w:rsidP="00266D67">
      <w:pPr>
        <w:spacing w:after="0" w:line="240" w:lineRule="auto"/>
      </w:pPr>
      <w:r>
        <w:separator/>
      </w:r>
    </w:p>
  </w:footnote>
  <w:footnote w:type="continuationSeparator" w:id="0">
    <w:p w14:paraId="6198AE5F" w14:textId="77777777" w:rsidR="00266D67" w:rsidRDefault="00266D67" w:rsidP="00266D67">
      <w:pPr>
        <w:spacing w:after="0" w:line="240" w:lineRule="auto"/>
      </w:pPr>
      <w:r>
        <w:continuationSeparator/>
      </w:r>
    </w:p>
  </w:footnote>
  <w:footnote w:type="continuationNotice" w:id="1">
    <w:p w14:paraId="1085FB8A" w14:textId="77777777" w:rsidR="0061084B" w:rsidRDefault="006108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A0CA" w14:textId="12F4C31E" w:rsidR="00266D67" w:rsidRDefault="00266D67">
    <w:pPr>
      <w:pStyle w:val="Nagwek"/>
    </w:pPr>
    <w:r w:rsidRPr="000D11B3">
      <w:rPr>
        <w:noProof/>
      </w:rPr>
      <w:drawing>
        <wp:inline distT="0" distB="0" distL="0" distR="0" wp14:anchorId="52EE08A0" wp14:editId="3DBED10D">
          <wp:extent cx="5760720" cy="61892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7F1E"/>
    <w:multiLevelType w:val="hybridMultilevel"/>
    <w:tmpl w:val="FB8610B4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580A388D"/>
    <w:multiLevelType w:val="hybridMultilevel"/>
    <w:tmpl w:val="60306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B1CCD"/>
    <w:multiLevelType w:val="hybridMultilevel"/>
    <w:tmpl w:val="239A4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3758">
    <w:abstractNumId w:val="1"/>
  </w:num>
  <w:num w:numId="2" w16cid:durableId="1908220512">
    <w:abstractNumId w:val="0"/>
  </w:num>
  <w:num w:numId="3" w16cid:durableId="1842743423">
    <w:abstractNumId w:val="3"/>
  </w:num>
  <w:num w:numId="4" w16cid:durableId="130307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4"/>
    <w:rsid w:val="000D020D"/>
    <w:rsid w:val="001C6B7E"/>
    <w:rsid w:val="00266D67"/>
    <w:rsid w:val="0034291A"/>
    <w:rsid w:val="003E0A52"/>
    <w:rsid w:val="00462A69"/>
    <w:rsid w:val="00540291"/>
    <w:rsid w:val="00544252"/>
    <w:rsid w:val="00571F87"/>
    <w:rsid w:val="005E7D08"/>
    <w:rsid w:val="0061084B"/>
    <w:rsid w:val="00626E8B"/>
    <w:rsid w:val="00650B14"/>
    <w:rsid w:val="0067463D"/>
    <w:rsid w:val="006C458E"/>
    <w:rsid w:val="007006EF"/>
    <w:rsid w:val="007D0183"/>
    <w:rsid w:val="007D1774"/>
    <w:rsid w:val="00814ABE"/>
    <w:rsid w:val="008A7E3B"/>
    <w:rsid w:val="00AA6787"/>
    <w:rsid w:val="00B235A0"/>
    <w:rsid w:val="00B95D9E"/>
    <w:rsid w:val="00C02862"/>
    <w:rsid w:val="00D054F7"/>
    <w:rsid w:val="00D11AEA"/>
    <w:rsid w:val="00D80AFA"/>
    <w:rsid w:val="00DF2D1E"/>
    <w:rsid w:val="00E84527"/>
    <w:rsid w:val="00E847CB"/>
    <w:rsid w:val="00EF4BF1"/>
    <w:rsid w:val="00F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73B1"/>
  <w15:chartTrackingRefBased/>
  <w15:docId w15:val="{4FFF5E89-8E1F-48CC-96AD-5D745D3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571F87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571F87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D67"/>
  </w:style>
  <w:style w:type="paragraph" w:styleId="Stopka">
    <w:name w:val="footer"/>
    <w:basedOn w:val="Normalny"/>
    <w:link w:val="Stopka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12</cp:revision>
  <dcterms:created xsi:type="dcterms:W3CDTF">2021-12-13T10:29:00Z</dcterms:created>
  <dcterms:modified xsi:type="dcterms:W3CDTF">2022-08-17T09:42:00Z</dcterms:modified>
</cp:coreProperties>
</file>