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91E2E" w14:textId="1570A278" w:rsidR="0003322F" w:rsidRDefault="0003322F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03322F">
        <w:rPr>
          <w:rFonts w:asciiTheme="minorHAnsi" w:hAnsiTheme="minorHAnsi" w:cstheme="minorHAnsi"/>
          <w:b/>
          <w:bCs/>
          <w:sz w:val="22"/>
          <w:szCs w:val="22"/>
        </w:rPr>
        <w:t>Nr sprawy O.252.12.2024</w:t>
      </w:r>
    </w:p>
    <w:p w14:paraId="76AFD97B" w14:textId="391593F0" w:rsidR="00A54FFF" w:rsidRPr="00B72F49" w:rsidRDefault="00285D21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B72F49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A72A2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B72F49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A72B338" w14:textId="77777777" w:rsidR="00A72A24" w:rsidRPr="00AB790B" w:rsidRDefault="00A72A24" w:rsidP="00A72A24">
      <w:pPr>
        <w:autoSpaceDE w:val="0"/>
        <w:autoSpaceDN w:val="0"/>
        <w:adjustRightInd w:val="0"/>
        <w:spacing w:line="24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D52354C" w14:textId="77777777" w:rsidR="00A72A24" w:rsidRPr="00AB790B" w:rsidRDefault="00A72A24" w:rsidP="00A72A24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AB790B">
        <w:rPr>
          <w:rFonts w:asciiTheme="minorHAnsi" w:eastAsia="Calibri" w:hAnsiTheme="minorHAnsi" w:cstheme="minorHAnsi"/>
          <w:b/>
          <w:sz w:val="22"/>
          <w:szCs w:val="22"/>
        </w:rPr>
        <w:t>Oświadczenie Wykonawcy / Wykonawcy wspólnie ubiegającego się o zamówienie *</w:t>
      </w:r>
    </w:p>
    <w:p w14:paraId="15D3892B" w14:textId="70F58481" w:rsidR="00A72A24" w:rsidRPr="00AB790B" w:rsidRDefault="00A72A24" w:rsidP="00A72A24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AB790B">
        <w:rPr>
          <w:rFonts w:asciiTheme="minorHAnsi" w:eastAsia="Calibri" w:hAnsiTheme="minorHAnsi" w:cstheme="minorHAnsi"/>
          <w:b/>
          <w:sz w:val="22"/>
          <w:szCs w:val="22"/>
        </w:rPr>
        <w:t xml:space="preserve">o aktualności informacji zawartych w oświadczeniu, o którym mowa w art. 125 ust. 1 </w:t>
      </w:r>
      <w:r w:rsidRPr="00B772AD">
        <w:rPr>
          <w:rFonts w:asciiTheme="minorHAnsi" w:eastAsia="Calibri" w:hAnsiTheme="minorHAnsi" w:cstheme="minorHAnsi"/>
          <w:b/>
          <w:sz w:val="22"/>
          <w:szCs w:val="22"/>
        </w:rPr>
        <w:t>Ustawy z dnia z dnia 11 września 2019 r. Prawo zamówień publicznych (</w:t>
      </w:r>
      <w:r w:rsidR="006068AE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proofErr w:type="spellStart"/>
      <w:r w:rsidR="006068AE">
        <w:rPr>
          <w:rFonts w:asciiTheme="minorHAnsi" w:eastAsia="Calibri" w:hAnsiTheme="minorHAnsi" w:cstheme="minorHAnsi"/>
          <w:b/>
          <w:sz w:val="22"/>
          <w:szCs w:val="22"/>
        </w:rPr>
        <w:t>t.j</w:t>
      </w:r>
      <w:proofErr w:type="spellEnd"/>
      <w:r w:rsidR="006068AE">
        <w:rPr>
          <w:rFonts w:asciiTheme="minorHAnsi" w:eastAsia="Calibri" w:hAnsiTheme="minorHAnsi" w:cstheme="minorHAnsi"/>
          <w:b/>
          <w:sz w:val="22"/>
          <w:szCs w:val="22"/>
        </w:rPr>
        <w:t xml:space="preserve">. </w:t>
      </w:r>
      <w:r w:rsidRPr="00B772AD">
        <w:rPr>
          <w:rFonts w:asciiTheme="minorHAnsi" w:eastAsia="Calibri" w:hAnsiTheme="minorHAnsi" w:cstheme="minorHAnsi"/>
          <w:b/>
          <w:sz w:val="22"/>
          <w:szCs w:val="22"/>
        </w:rPr>
        <w:t>Dz. U. z 2023 r. poz. 1605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ze zm.</w:t>
      </w:r>
      <w:r w:rsidRPr="00B772AD">
        <w:rPr>
          <w:rFonts w:asciiTheme="minorHAnsi" w:eastAsia="Calibri" w:hAnsiTheme="minorHAnsi" w:cstheme="minorHAnsi"/>
          <w:b/>
          <w:sz w:val="22"/>
          <w:szCs w:val="22"/>
        </w:rPr>
        <w:t xml:space="preserve">), zwanej dalej ustawą </w:t>
      </w:r>
      <w:proofErr w:type="spellStart"/>
      <w:r w:rsidRPr="00B772AD">
        <w:rPr>
          <w:rFonts w:asciiTheme="minorHAnsi" w:eastAsia="Calibri" w:hAnsiTheme="minorHAnsi" w:cstheme="minorHAnsi"/>
          <w:b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b/>
          <w:sz w:val="22"/>
          <w:szCs w:val="22"/>
        </w:rPr>
        <w:t>.</w:t>
      </w:r>
    </w:p>
    <w:p w14:paraId="6F41E0F4" w14:textId="77777777" w:rsidR="00A72A24" w:rsidRPr="00AB790B" w:rsidRDefault="00A72A24" w:rsidP="00A72A24">
      <w:pPr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D5FE288" w14:textId="77777777" w:rsidR="00A72A24" w:rsidRPr="00AB790B" w:rsidRDefault="00A72A24" w:rsidP="00A72A24">
      <w:pPr>
        <w:spacing w:line="240" w:lineRule="auto"/>
        <w:ind w:firstLine="357"/>
        <w:rPr>
          <w:rFonts w:asciiTheme="minorHAnsi" w:eastAsia="Calibri" w:hAnsiTheme="minorHAnsi" w:cstheme="minorHAnsi"/>
          <w:i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Na potrzeby postępowania o udzielenie zamówienia publicznego realizowanego w trybie przetargu nieograniczonego  pt. </w:t>
      </w:r>
      <w:r w:rsidRPr="002C2EAD">
        <w:rPr>
          <w:rFonts w:asciiTheme="minorHAnsi" w:eastAsia="Calibri" w:hAnsiTheme="minorHAnsi" w:cstheme="minorHAnsi"/>
          <w:b/>
          <w:bCs/>
          <w:i/>
          <w:sz w:val="22"/>
          <w:szCs w:val="22"/>
        </w:rPr>
        <w:t>Usługa przedłużenia wsparcia i gwarancji dla systemu Państwowego zasobu geodezyjnego i kartograficznego (</w:t>
      </w:r>
      <w:proofErr w:type="spellStart"/>
      <w:r w:rsidRPr="002C2EAD">
        <w:rPr>
          <w:rFonts w:asciiTheme="minorHAnsi" w:eastAsia="Calibri" w:hAnsiTheme="minorHAnsi" w:cstheme="minorHAnsi"/>
          <w:b/>
          <w:bCs/>
          <w:i/>
          <w:sz w:val="22"/>
          <w:szCs w:val="22"/>
        </w:rPr>
        <w:t>PZGiK</w:t>
      </w:r>
      <w:proofErr w:type="spellEnd"/>
      <w:r w:rsidRPr="002C2EAD">
        <w:rPr>
          <w:rFonts w:asciiTheme="minorHAnsi" w:eastAsia="Calibri" w:hAnsiTheme="minorHAnsi" w:cstheme="minorHAnsi"/>
          <w:b/>
          <w:bCs/>
          <w:i/>
          <w:sz w:val="22"/>
          <w:szCs w:val="22"/>
        </w:rPr>
        <w:t>)</w:t>
      </w: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, oświadczam, </w:t>
      </w:r>
      <w:r w:rsidRPr="00CE75F8">
        <w:rPr>
          <w:rFonts w:asciiTheme="minorHAnsi" w:eastAsia="Calibri" w:hAnsiTheme="minorHAnsi" w:cstheme="minorHAnsi"/>
          <w:b/>
          <w:bCs/>
          <w:sz w:val="22"/>
          <w:szCs w:val="22"/>
        </w:rPr>
        <w:t>że nie podlegam</w:t>
      </w: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 wykluczeniu z postępowania na podstawie:</w:t>
      </w:r>
    </w:p>
    <w:p w14:paraId="728258D7" w14:textId="77777777" w:rsidR="00A72A24" w:rsidRPr="00AB790B" w:rsidRDefault="00A72A24" w:rsidP="00A72A24">
      <w:pPr>
        <w:autoSpaceDE w:val="0"/>
        <w:autoSpaceDN w:val="0"/>
        <w:adjustRightInd w:val="0"/>
        <w:spacing w:line="24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794DD93D" w14:textId="05A63C77" w:rsidR="00A72A24" w:rsidRPr="00CE75F8" w:rsidRDefault="00A72A24" w:rsidP="00CE75F8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art. 108 ust. 1 pkt 3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stawy </w:t>
      </w:r>
      <w:proofErr w:type="spellStart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. tj. Z postępowania o udzielenie zamówienia wyklucza się wykonawcę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należności,</w:t>
      </w:r>
    </w:p>
    <w:p w14:paraId="571D75C6" w14:textId="570B340E" w:rsidR="00A72A24" w:rsidRPr="00CE75F8" w:rsidRDefault="00A72A24" w:rsidP="00CE75F8">
      <w:pPr>
        <w:numPr>
          <w:ilvl w:val="0"/>
          <w:numId w:val="10"/>
        </w:numPr>
        <w:spacing w:line="24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art. 108 ust. 1 pkt 4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stawy </w:t>
      </w:r>
      <w:proofErr w:type="spellStart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. tj. Z postępowania o udzielenie zamówienia wyklucza się wykonawcę wobec którego prawomocnie orzeczono zakaz ubiegania się o zamówienia publiczne,</w:t>
      </w:r>
    </w:p>
    <w:p w14:paraId="203C0FFD" w14:textId="77777777" w:rsidR="00A72A24" w:rsidRPr="00CD70EA" w:rsidRDefault="00A72A24" w:rsidP="00CE75F8">
      <w:pPr>
        <w:numPr>
          <w:ilvl w:val="0"/>
          <w:numId w:val="10"/>
        </w:numPr>
        <w:spacing w:line="240" w:lineRule="auto"/>
        <w:ind w:left="357" w:hanging="357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art. 108 ust. 1 pkt 5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stawy </w:t>
      </w:r>
      <w:proofErr w:type="spellStart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. tj.</w:t>
      </w:r>
      <w:r w:rsidRPr="00AB790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 postępowania o udzielenie zamówienia wyklucza się wykonawcę 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stawy z dnia 16 lutego 2007 r. o ochronie konkurencji i konsumentów, złożyli odrębne oferty, oferty częściowe lub wnioski o dopuszczenie do udziału w postępowaniu, chyba że wykażą, że przygotowali te oferty lub wnioski niezależnie od siebie,</w:t>
      </w:r>
    </w:p>
    <w:p w14:paraId="3B3E1555" w14:textId="2CF690D8" w:rsidR="00A72A24" w:rsidRDefault="00A72A24" w:rsidP="00CE75F8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uto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art. 108 ust. 1 pkt 6 </w:t>
      </w:r>
      <w:r>
        <w:rPr>
          <w:rFonts w:asciiTheme="minorHAnsi" w:eastAsia="Calibri" w:hAnsiTheme="minorHAnsi" w:cstheme="minorHAnsi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stawy </w:t>
      </w:r>
      <w:proofErr w:type="spellStart"/>
      <w:r w:rsidRPr="00AB790B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. tj. Z postępowania o udzielenie zamówienia wyklucza się wykonawcę jeżeli, w przypadkach, o których mowa w art. 85 ust. 1, doszło do zakłócenia konkurencji wynikającego z wcześniejszego zaangażowania tego wykonawcy lub podmiotu, który należy z wykonawcą do tej samej grupy kapitałowej w rozumieniu </w:t>
      </w:r>
      <w:r>
        <w:rPr>
          <w:rFonts w:asciiTheme="minorHAnsi" w:eastAsia="Calibri" w:hAnsiTheme="minorHAnsi" w:cstheme="minorHAnsi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sz w:val="22"/>
          <w:szCs w:val="22"/>
        </w:rPr>
        <w:t>stawy z dnia 16 lutego 2007 r. o ochronie konkurencji i konsumentów, chyba że spowodowane tym zakłócenie konkurencji może być wyeliminowane w inny sposób niż przez wykluczenie wykonawcy z udziału w postępowaniu o udzielenie zamówienia,</w:t>
      </w:r>
    </w:p>
    <w:p w14:paraId="0A1F7428" w14:textId="77777777" w:rsidR="00CE75F8" w:rsidRPr="00CD70EA" w:rsidRDefault="00CE75F8" w:rsidP="00CE75F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360"/>
        <w:rPr>
          <w:rFonts w:asciiTheme="minorHAnsi" w:eastAsia="Calibri" w:hAnsiTheme="minorHAnsi" w:cstheme="minorHAnsi"/>
          <w:sz w:val="22"/>
          <w:szCs w:val="22"/>
        </w:rPr>
      </w:pPr>
    </w:p>
    <w:p w14:paraId="57C52F1A" w14:textId="7A525779" w:rsidR="00A72A24" w:rsidRPr="00AB790B" w:rsidRDefault="00CE75F8" w:rsidP="00CE75F8">
      <w:pPr>
        <w:autoSpaceDE w:val="0"/>
        <w:spacing w:after="200" w:line="240" w:lineRule="auto"/>
        <w:ind w:firstLine="360"/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Ponadto niniejszym oświadczam, iż podane informacje </w:t>
      </w:r>
      <w:r w:rsidR="00A72A24" w:rsidRPr="00AB790B">
        <w:rPr>
          <w:rFonts w:asciiTheme="minorHAnsi" w:eastAsia="Calibri" w:hAnsiTheme="minorHAnsi" w:cstheme="minorHAnsi"/>
          <w:b/>
          <w:bCs/>
          <w:sz w:val="22"/>
          <w:szCs w:val="22"/>
        </w:rPr>
        <w:t>są aktualne i zgodne z prawdą oraz zostały przedstawione z pełną świadomością konsekwencji wprowadzenia zamawiającego w błąd przy przedstawianiu informacji.</w:t>
      </w:r>
    </w:p>
    <w:p w14:paraId="7A7692EA" w14:textId="77777777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31EF0AE0" w14:textId="77777777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Oświadczam(y), że zachodzą w stosunku do mnie podstawy wykluczenia z postępowania na podstawie art. …………………………ustawy </w:t>
      </w:r>
      <w:proofErr w:type="spellStart"/>
      <w:r w:rsidRPr="00AB790B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 (podać mającą zastosowanie podstawę wykluczenia).</w:t>
      </w:r>
    </w:p>
    <w:p w14:paraId="3A81148F" w14:textId="5F994C2B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AB790B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 podjąłem następujące czynności</w:t>
      </w:r>
      <w:r w:rsidR="00CE75F8">
        <w:rPr>
          <w:rFonts w:asciiTheme="minorHAnsi" w:eastAsia="Calibri" w:hAnsiTheme="minorHAnsi" w:cstheme="minorHAnsi"/>
          <w:sz w:val="22"/>
          <w:szCs w:val="22"/>
        </w:rPr>
        <w:t>*</w:t>
      </w:r>
      <w:r w:rsidRPr="00AB790B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04FE7BFB" w14:textId="77777777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31E71158" w14:textId="77777777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</w:t>
      </w:r>
    </w:p>
    <w:p w14:paraId="0891298D" w14:textId="77777777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43F3ABC3" w14:textId="77777777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761131C0" w14:textId="77777777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0CAE91C2" w14:textId="77777777" w:rsidR="00A72A24" w:rsidRPr="00AB790B" w:rsidRDefault="00A72A24" w:rsidP="00A72A24">
      <w:pPr>
        <w:autoSpaceDE w:val="0"/>
        <w:spacing w:line="240" w:lineRule="auto"/>
        <w:jc w:val="righ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_____________________________________________</w:t>
      </w:r>
    </w:p>
    <w:p w14:paraId="201A6E75" w14:textId="77777777" w:rsidR="00A72A24" w:rsidRPr="00287D25" w:rsidRDefault="00A72A24" w:rsidP="00A72A24">
      <w:pPr>
        <w:spacing w:line="240" w:lineRule="auto"/>
        <w:jc w:val="right"/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  <w:r w:rsidRPr="00287D25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 xml:space="preserve">Dokument należy wypełnić </w:t>
      </w:r>
    </w:p>
    <w:p w14:paraId="310C5413" w14:textId="77777777" w:rsidR="00A72A24" w:rsidRPr="00287D25" w:rsidRDefault="00A72A24" w:rsidP="00A72A24">
      <w:pPr>
        <w:spacing w:line="240" w:lineRule="auto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287D25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 xml:space="preserve">                                                              i podpisać kwalifikowanym  podpisem elektronicznym</w:t>
      </w:r>
    </w:p>
    <w:p w14:paraId="41022103" w14:textId="77777777" w:rsidR="00A72A24" w:rsidRPr="00AB790B" w:rsidRDefault="00A72A24" w:rsidP="00A72A24">
      <w:pPr>
        <w:spacing w:after="200" w:line="276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09B94E34" w14:textId="77777777" w:rsidR="00A72A24" w:rsidRPr="00AB790B" w:rsidRDefault="00A72A24" w:rsidP="00A72A24">
      <w:pPr>
        <w:spacing w:after="200" w:line="276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24F9D9C3" w14:textId="77777777" w:rsidR="00A72A24" w:rsidRPr="00AB790B" w:rsidRDefault="00A72A24" w:rsidP="00A72A24">
      <w:pPr>
        <w:spacing w:after="200" w:line="276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2023E283" w14:textId="77777777" w:rsidR="00A72A24" w:rsidRPr="00AB790B" w:rsidRDefault="00A72A24" w:rsidP="00A72A24">
      <w:pPr>
        <w:spacing w:after="200" w:line="276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1BB578CF" w14:textId="77777777" w:rsidR="00A72A24" w:rsidRPr="00AB790B" w:rsidRDefault="00A72A24" w:rsidP="00A72A24">
      <w:pPr>
        <w:keepNext/>
        <w:spacing w:line="240" w:lineRule="auto"/>
        <w:ind w:left="360" w:hanging="360"/>
        <w:jc w:val="left"/>
        <w:outlineLvl w:val="0"/>
        <w:rPr>
          <w:rFonts w:asciiTheme="minorHAnsi" w:hAnsiTheme="minorHAnsi" w:cstheme="minorHAnsi"/>
          <w:i/>
          <w:kern w:val="28"/>
          <w:sz w:val="22"/>
          <w:szCs w:val="22"/>
        </w:rPr>
      </w:pPr>
      <w:r w:rsidRPr="00AB790B">
        <w:rPr>
          <w:rFonts w:asciiTheme="minorHAnsi" w:hAnsiTheme="minorHAnsi" w:cstheme="minorHAnsi"/>
          <w:b/>
          <w:kern w:val="28"/>
          <w:sz w:val="22"/>
          <w:szCs w:val="22"/>
        </w:rPr>
        <w:t>*</w:t>
      </w:r>
      <w:r w:rsidRPr="00AB790B">
        <w:rPr>
          <w:rFonts w:asciiTheme="minorHAnsi" w:hAnsiTheme="minorHAnsi" w:cstheme="minorHAnsi"/>
          <w:i/>
          <w:kern w:val="28"/>
          <w:sz w:val="22"/>
          <w:szCs w:val="22"/>
        </w:rPr>
        <w:t>niepotrzebne skreślić.</w:t>
      </w:r>
    </w:p>
    <w:p w14:paraId="1BE8600A" w14:textId="77777777" w:rsidR="00A72A24" w:rsidRPr="00AB790B" w:rsidRDefault="00A72A24" w:rsidP="00A72A24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41533D1" w14:textId="77777777" w:rsidR="00A72A24" w:rsidRDefault="00A72A24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B32896" w14:textId="77777777" w:rsidR="00A72A24" w:rsidRDefault="00A72A24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201A3F0" w14:textId="77777777" w:rsidR="00A72A24" w:rsidRDefault="00A72A24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C6B060" w14:textId="77777777" w:rsidR="00A72A24" w:rsidRDefault="00A72A24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F0B9A3" w14:textId="77777777" w:rsidR="00A72A24" w:rsidRDefault="00A72A24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3613B9" w14:textId="77777777" w:rsidR="00A72A24" w:rsidRDefault="00A72A24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72A24">
      <w:footerReference w:type="default" r:id="rId7"/>
      <w:headerReference w:type="first" r:id="rId8"/>
      <w:footerReference w:type="first" r:id="rId9"/>
      <w:pgSz w:w="11906" w:h="16838"/>
      <w:pgMar w:top="1482" w:right="1417" w:bottom="1417" w:left="1417" w:header="709" w:footer="29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F72A" w14:textId="77777777" w:rsidR="00AD24DA" w:rsidRDefault="00AD24DA">
      <w:pPr>
        <w:spacing w:line="240" w:lineRule="auto"/>
      </w:pPr>
      <w:r>
        <w:separator/>
      </w:r>
    </w:p>
  </w:endnote>
  <w:endnote w:type="continuationSeparator" w:id="0">
    <w:p w14:paraId="060C9EF8" w14:textId="77777777" w:rsidR="00AD24DA" w:rsidRDefault="00AD2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D77D" w14:textId="77777777" w:rsidR="00A54FFF" w:rsidRDefault="00285D21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Strona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z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</w:p>
  <w:p w14:paraId="420D7DBF" w14:textId="77777777" w:rsidR="00A54FFF" w:rsidRDefault="00A54F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EC3F" w14:textId="57A79E25" w:rsidR="00A54FFF" w:rsidRDefault="000B41F2" w:rsidP="00347351">
    <w:pPr>
      <w:pStyle w:val="Stopka"/>
      <w:spacing w:line="240" w:lineRule="auto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inline distT="0" distB="0" distL="0" distR="0" wp14:anchorId="022185DA" wp14:editId="465C2296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FB5664" w14:textId="77777777" w:rsidR="00A54FFF" w:rsidRDefault="00A54FFF" w:rsidP="00347351">
    <w:pPr>
      <w:pStyle w:val="Stopka"/>
      <w:spacing w:after="2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7D070" w14:textId="77777777" w:rsidR="00AD24DA" w:rsidRDefault="00AD24DA">
      <w:pPr>
        <w:spacing w:line="240" w:lineRule="auto"/>
      </w:pPr>
      <w:r>
        <w:separator/>
      </w:r>
    </w:p>
  </w:footnote>
  <w:footnote w:type="continuationSeparator" w:id="0">
    <w:p w14:paraId="4C76DA61" w14:textId="77777777" w:rsidR="00AD24DA" w:rsidRDefault="00AD2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64D1" w14:textId="6537A1EC" w:rsidR="00A54FFF" w:rsidRPr="00347351" w:rsidRDefault="00347351" w:rsidP="00347351">
    <w:pPr>
      <w:pStyle w:val="Nagwek"/>
    </w:pPr>
    <w:r>
      <w:rPr>
        <w:noProof/>
      </w:rPr>
      <w:drawing>
        <wp:inline distT="0" distB="0" distL="0" distR="0" wp14:anchorId="224BB7A6" wp14:editId="60E20C4F">
          <wp:extent cx="5760720" cy="780329"/>
          <wp:effectExtent l="0" t="0" r="0" b="127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03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4629C"/>
    <w:multiLevelType w:val="hybridMultilevel"/>
    <w:tmpl w:val="41245536"/>
    <w:lvl w:ilvl="0" w:tplc="A87C27A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874A02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511A1AD4"/>
    <w:multiLevelType w:val="multilevel"/>
    <w:tmpl w:val="FC3C2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60A84C81"/>
    <w:multiLevelType w:val="multilevel"/>
    <w:tmpl w:val="7BEA2A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6CCD3BC6"/>
    <w:multiLevelType w:val="hybridMultilevel"/>
    <w:tmpl w:val="C3B0DB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75DB2F01"/>
    <w:multiLevelType w:val="multilevel"/>
    <w:tmpl w:val="F09E85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6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8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92" w:hanging="180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8"/>
    <w:lvlOverride w:ilvl="0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FF"/>
    <w:rsid w:val="00023DCD"/>
    <w:rsid w:val="0003322F"/>
    <w:rsid w:val="000B41F2"/>
    <w:rsid w:val="00151988"/>
    <w:rsid w:val="00285D21"/>
    <w:rsid w:val="00347351"/>
    <w:rsid w:val="00485D36"/>
    <w:rsid w:val="006068AE"/>
    <w:rsid w:val="007C2AAC"/>
    <w:rsid w:val="00813DC0"/>
    <w:rsid w:val="00854BDF"/>
    <w:rsid w:val="009D1D40"/>
    <w:rsid w:val="00A54FFF"/>
    <w:rsid w:val="00A72A24"/>
    <w:rsid w:val="00A92BEA"/>
    <w:rsid w:val="00A95EA1"/>
    <w:rsid w:val="00AD24DA"/>
    <w:rsid w:val="00B470D0"/>
    <w:rsid w:val="00B72F49"/>
    <w:rsid w:val="00B77F15"/>
    <w:rsid w:val="00C110A2"/>
    <w:rsid w:val="00CC4BBF"/>
    <w:rsid w:val="00CE75F8"/>
    <w:rsid w:val="00D55B7C"/>
    <w:rsid w:val="00DE61A9"/>
    <w:rsid w:val="00E2504A"/>
    <w:rsid w:val="00E3650D"/>
    <w:rsid w:val="00E572A6"/>
    <w:rsid w:val="00E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132094D0"/>
  <w15:docId w15:val="{8CA9C021-5BE9-471A-86FD-51217A5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5743C4"/>
    <w:rPr>
      <w:i/>
      <w:iCs/>
    </w:rPr>
  </w:style>
  <w:style w:type="character" w:customStyle="1" w:styleId="TytuZnak">
    <w:name w:val="Tytuł Znak"/>
    <w:link w:val="Tytu"/>
    <w:qFormat/>
    <w:rsid w:val="00D51379"/>
    <w:rPr>
      <w:b/>
      <w:sz w:val="28"/>
      <w:lang w:val="pl-PL" w:eastAsia="pl-PL" w:bidi="ar-SA"/>
    </w:rPr>
  </w:style>
  <w:style w:type="character" w:customStyle="1" w:styleId="PodtytuZnak">
    <w:name w:val="Podtytuł Znak"/>
    <w:link w:val="Podtytu"/>
    <w:qFormat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qFormat/>
    <w:rsid w:val="004D45E7"/>
  </w:style>
  <w:style w:type="character" w:customStyle="1" w:styleId="HTML-wstpniesformatowanyZnak">
    <w:name w:val="HTML - wstępnie sformatowany Znak"/>
    <w:link w:val="HTML-wstpniesformatowany"/>
    <w:qFormat/>
    <w:locked/>
    <w:rsid w:val="006E1D16"/>
    <w:rPr>
      <w:rFonts w:ascii="Courier New" w:eastAsia="Calibri" w:hAnsi="Courier New" w:cs="Courier New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lrzxr">
    <w:name w:val="lrzxr"/>
    <w:qFormat/>
    <w:rsid w:val="006E1D16"/>
    <w:rPr>
      <w:rFonts w:cs="Times New Roman"/>
    </w:rPr>
  </w:style>
  <w:style w:type="character" w:customStyle="1" w:styleId="ListParagraphChar">
    <w:name w:val="List Paragraph Char"/>
    <w:link w:val="Akapitzlist1"/>
    <w:qFormat/>
    <w:locked/>
    <w:rsid w:val="003D19D7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AF294C"/>
    <w:rPr>
      <w:b/>
      <w:bCs/>
    </w:rPr>
  </w:style>
  <w:style w:type="character" w:customStyle="1" w:styleId="Znakiprzypiswkocowych">
    <w:name w:val="Znaki przypisów końcowych"/>
    <w:semiHidden/>
    <w:qFormat/>
    <w:rsid w:val="004854E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3A6C7F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8F767A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33A3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qFormat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6E1D16"/>
    <w:pPr>
      <w:ind w:left="720"/>
    </w:pPr>
  </w:style>
  <w:style w:type="paragraph" w:styleId="NormalnyWeb">
    <w:name w:val="Normal (Web)"/>
    <w:basedOn w:val="Normalny"/>
    <w:uiPriority w:val="99"/>
    <w:qFormat/>
    <w:rsid w:val="001E7D1D"/>
    <w:pPr>
      <w:spacing w:beforeAutospacing="1" w:afterAutospacing="1"/>
    </w:p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qFormat/>
    <w:rsid w:val="00D066B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433A3"/>
    <w:pPr>
      <w:spacing w:after="120" w:line="480" w:lineRule="auto"/>
    </w:p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ZnakZnak2ZnakZnakZnakZnakZnak">
    <w:name w:val="Znak Znak2 Znak Znak Znak Znak Znak"/>
    <w:basedOn w:val="Normalny"/>
    <w:qFormat/>
    <w:rsid w:val="002C2B8D"/>
    <w:pPr>
      <w:spacing w:line="240" w:lineRule="auto"/>
      <w:jc w:val="left"/>
    </w:pPr>
    <w:rPr>
      <w:rFonts w:ascii="Arial" w:hAnsi="Arial" w:cs="Arial"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433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dc:description/>
  <cp:lastModifiedBy>Anna Adamkiewicz</cp:lastModifiedBy>
  <cp:revision>6</cp:revision>
  <cp:lastPrinted>2023-04-20T12:55:00Z</cp:lastPrinted>
  <dcterms:created xsi:type="dcterms:W3CDTF">2024-08-01T11:56:00Z</dcterms:created>
  <dcterms:modified xsi:type="dcterms:W3CDTF">2024-08-28T10:45:00Z</dcterms:modified>
  <dc:language>pl-PL</dc:language>
</cp:coreProperties>
</file>