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05E" w:rsidRPr="00521865" w:rsidRDefault="00DC105E" w:rsidP="00DC105E">
      <w:pPr>
        <w:suppressAutoHyphens/>
        <w:autoSpaceDN w:val="0"/>
        <w:spacing w:before="120" w:after="200" w:line="276" w:lineRule="auto"/>
        <w:ind w:left="4248"/>
        <w:jc w:val="both"/>
        <w:textAlignment w:val="baseline"/>
        <w:rPr>
          <w:rFonts w:eastAsia="Calibri" w:cstheme="minorHAnsi"/>
          <w:b/>
          <w:sz w:val="16"/>
          <w:szCs w:val="16"/>
        </w:rPr>
      </w:pPr>
      <w:r w:rsidRPr="00DC105E">
        <w:rPr>
          <w:rFonts w:eastAsia="Calibri" w:cstheme="minorHAnsi"/>
          <w:b/>
          <w:i/>
          <w:sz w:val="16"/>
          <w:szCs w:val="16"/>
        </w:rPr>
        <w:t xml:space="preserve">                  </w:t>
      </w:r>
      <w:r w:rsidRPr="00521865">
        <w:rPr>
          <w:rFonts w:eastAsia="Calibri" w:cstheme="minorHAnsi"/>
          <w:b/>
          <w:sz w:val="16"/>
          <w:szCs w:val="16"/>
        </w:rPr>
        <w:t>Załącznik nr 1</w:t>
      </w:r>
      <w:r w:rsidRPr="00F16262">
        <w:rPr>
          <w:rFonts w:eastAsia="Calibri" w:cstheme="minorHAnsi"/>
          <w:b/>
          <w:sz w:val="16"/>
          <w:szCs w:val="16"/>
        </w:rPr>
        <w:t xml:space="preserve">b </w:t>
      </w:r>
      <w:r w:rsidRPr="00521865">
        <w:rPr>
          <w:rFonts w:eastAsia="Calibri" w:cstheme="minorHAnsi"/>
          <w:b/>
          <w:sz w:val="16"/>
          <w:szCs w:val="16"/>
        </w:rPr>
        <w:t>do postępowania ID..272.2.2</w:t>
      </w:r>
      <w:r w:rsidRPr="00F16262">
        <w:rPr>
          <w:rFonts w:eastAsia="Calibri" w:cstheme="minorHAnsi"/>
          <w:b/>
          <w:sz w:val="16"/>
          <w:szCs w:val="16"/>
        </w:rPr>
        <w:t>6</w:t>
      </w:r>
      <w:r w:rsidRPr="00521865">
        <w:rPr>
          <w:rFonts w:eastAsia="Calibri" w:cstheme="minorHAnsi"/>
          <w:b/>
          <w:sz w:val="16"/>
          <w:szCs w:val="16"/>
        </w:rPr>
        <w:t>.2022</w:t>
      </w:r>
      <w:r w:rsidRPr="00F16262">
        <w:rPr>
          <w:rFonts w:eastAsia="Calibri" w:cstheme="minorHAnsi"/>
          <w:b/>
          <w:sz w:val="16"/>
          <w:szCs w:val="16"/>
        </w:rPr>
        <w:t xml:space="preserve"> – zadanie II</w:t>
      </w:r>
    </w:p>
    <w:p w:rsidR="00DC105E" w:rsidRPr="00521865" w:rsidRDefault="00DC105E" w:rsidP="00DC105E">
      <w:pPr>
        <w:suppressAutoHyphens/>
        <w:autoSpaceDN w:val="0"/>
        <w:spacing w:before="120" w:after="200" w:line="276" w:lineRule="auto"/>
        <w:jc w:val="both"/>
        <w:textAlignment w:val="baseline"/>
        <w:rPr>
          <w:rFonts w:eastAsia="Calibri" w:cstheme="minorHAnsi"/>
        </w:rPr>
      </w:pPr>
      <w:r w:rsidRPr="00521865">
        <w:rPr>
          <w:rFonts w:eastAsia="Calibri" w:cstheme="minorHAnsi"/>
        </w:rPr>
        <w:t>ID.272.2.2</w:t>
      </w:r>
      <w:r w:rsidRPr="00DC105E">
        <w:rPr>
          <w:rFonts w:eastAsia="Calibri" w:cstheme="minorHAnsi"/>
        </w:rPr>
        <w:t>6</w:t>
      </w:r>
      <w:r w:rsidRPr="00521865">
        <w:rPr>
          <w:rFonts w:eastAsia="Calibri" w:cstheme="minorHAnsi"/>
        </w:rPr>
        <w:t>.2022</w:t>
      </w:r>
      <w:r w:rsidRPr="00521865">
        <w:rPr>
          <w:rFonts w:eastAsia="Calibri" w:cstheme="minorHAnsi"/>
        </w:rPr>
        <w:tab/>
      </w:r>
      <w:r w:rsidRPr="00521865">
        <w:rPr>
          <w:rFonts w:eastAsia="Calibri" w:cstheme="minorHAnsi"/>
        </w:rPr>
        <w:tab/>
      </w:r>
      <w:r w:rsidRPr="00521865">
        <w:rPr>
          <w:rFonts w:eastAsia="Calibri" w:cstheme="minorHAnsi"/>
        </w:rPr>
        <w:tab/>
      </w:r>
      <w:r w:rsidRPr="00521865">
        <w:rPr>
          <w:rFonts w:eastAsia="Calibri" w:cstheme="minorHAnsi"/>
        </w:rPr>
        <w:tab/>
      </w:r>
      <w:r w:rsidRPr="00521865">
        <w:rPr>
          <w:rFonts w:eastAsia="Calibri" w:cstheme="minorHAnsi"/>
        </w:rPr>
        <w:tab/>
        <w:t xml:space="preserve">    </w:t>
      </w:r>
      <w:r w:rsidRPr="00521865">
        <w:rPr>
          <w:rFonts w:eastAsia="Calibri" w:cstheme="minorHAnsi"/>
        </w:rPr>
        <w:tab/>
        <w:t xml:space="preserve">     </w:t>
      </w:r>
      <w:r w:rsidRPr="00521865">
        <w:rPr>
          <w:rFonts w:eastAsia="Calibri" w:cstheme="minorHAnsi"/>
        </w:rPr>
        <w:tab/>
      </w:r>
      <w:r w:rsidRPr="00521865">
        <w:rPr>
          <w:rFonts w:eastAsia="Calibri" w:cstheme="minorHAnsi"/>
        </w:rPr>
        <w:tab/>
      </w:r>
      <w:r w:rsidRPr="00521865">
        <w:rPr>
          <w:rFonts w:eastAsia="Calibri" w:cstheme="minorHAnsi"/>
        </w:rPr>
        <w:tab/>
      </w:r>
      <w:r w:rsidRPr="00521865">
        <w:rPr>
          <w:rFonts w:eastAsia="Calibri" w:cstheme="minorHAnsi"/>
        </w:rPr>
        <w:tab/>
      </w:r>
      <w:r w:rsidRPr="00521865">
        <w:rPr>
          <w:rFonts w:eastAsia="Calibri" w:cstheme="minorHAnsi"/>
        </w:rPr>
        <w:tab/>
      </w:r>
      <w:r w:rsidRPr="00521865">
        <w:rPr>
          <w:rFonts w:eastAsia="Calibri" w:cstheme="minorHAnsi"/>
        </w:rPr>
        <w:tab/>
      </w:r>
      <w:r w:rsidRPr="00521865">
        <w:rPr>
          <w:rFonts w:eastAsia="Calibri" w:cstheme="minorHAnsi"/>
        </w:rPr>
        <w:tab/>
      </w:r>
      <w:r w:rsidRPr="00521865">
        <w:rPr>
          <w:rFonts w:eastAsia="Calibri" w:cstheme="minorHAnsi"/>
        </w:rPr>
        <w:tab/>
      </w:r>
      <w:r w:rsidRPr="00521865">
        <w:rPr>
          <w:rFonts w:eastAsia="Calibri" w:cstheme="minorHAnsi"/>
        </w:rPr>
        <w:tab/>
      </w:r>
      <w:r w:rsidRPr="00521865">
        <w:rPr>
          <w:rFonts w:eastAsia="Calibri" w:cstheme="minorHAnsi"/>
        </w:rPr>
        <w:tab/>
      </w:r>
      <w:r w:rsidRPr="00521865">
        <w:rPr>
          <w:rFonts w:eastAsia="Calibri" w:cstheme="minorHAnsi"/>
        </w:rPr>
        <w:tab/>
      </w:r>
      <w:r w:rsidRPr="00521865">
        <w:rPr>
          <w:rFonts w:eastAsia="Calibri" w:cstheme="minorHAnsi"/>
        </w:rPr>
        <w:tab/>
        <w:t xml:space="preserve"> Kamienna Góra, dnia </w:t>
      </w:r>
      <w:r w:rsidRPr="00DC105E">
        <w:rPr>
          <w:rFonts w:eastAsia="Calibri" w:cstheme="minorHAnsi"/>
        </w:rPr>
        <w:t>……………….</w:t>
      </w:r>
    </w:p>
    <w:p w:rsidR="00DC105E" w:rsidRPr="00521865" w:rsidRDefault="00DC105E" w:rsidP="00DC105E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/>
          <w:lang w:eastAsia="pl-PL"/>
        </w:rPr>
      </w:pPr>
    </w:p>
    <w:p w:rsidR="00DC105E" w:rsidRPr="00521865" w:rsidRDefault="00DC105E" w:rsidP="00DC105E">
      <w:pPr>
        <w:suppressAutoHyphens/>
        <w:autoSpaceDN w:val="0"/>
        <w:spacing w:before="100"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521865">
        <w:rPr>
          <w:rFonts w:eastAsia="Times New Roman" w:cstheme="minorHAnsi"/>
          <w:b/>
          <w:lang w:eastAsia="pl-PL"/>
        </w:rPr>
        <w:t>Opis przedmiotu zamówienia</w:t>
      </w:r>
    </w:p>
    <w:p w:rsidR="00DC105E" w:rsidRPr="00521865" w:rsidRDefault="00DC105E" w:rsidP="00DC105E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/>
          <w:lang w:eastAsia="pl-PL"/>
        </w:rPr>
      </w:pPr>
    </w:p>
    <w:p w:rsidR="00DC105E" w:rsidRPr="00521865" w:rsidRDefault="00DC105E" w:rsidP="00DC105E">
      <w:pPr>
        <w:suppressAutoHyphens/>
        <w:autoSpaceDN w:val="0"/>
        <w:spacing w:before="100" w:after="10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521865">
        <w:rPr>
          <w:rFonts w:eastAsia="Times New Roman" w:cstheme="minorHAnsi"/>
          <w:lang w:eastAsia="pl-PL"/>
        </w:rPr>
        <w:t>Powiat Kamiennogórski z/s przy ul. Wł. Broniewskiego 15, 58-400 Kamienna Góra, zaprasza do złożenia oferty na zadanie dotyczące:</w:t>
      </w:r>
    </w:p>
    <w:p w:rsidR="00940E84" w:rsidRPr="00940E84" w:rsidRDefault="00940E84" w:rsidP="00940E84">
      <w:pPr>
        <w:numPr>
          <w:ilvl w:val="0"/>
          <w:numId w:val="1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940E84">
        <w:rPr>
          <w:rFonts w:eastAsia="Times New Roman" w:cstheme="minorHAnsi"/>
          <w:bCs/>
          <w:iCs/>
          <w:sz w:val="21"/>
          <w:szCs w:val="21"/>
          <w:lang w:eastAsia="pl-PL"/>
        </w:rPr>
        <w:t xml:space="preserve">wykonanie zabiegów pielęgnacyjnych drzew polegających na usunięciu posuszy  z 6 koron drzew oraz 20 korekt koron drzew (usunięcie suchych i połamanych gałęzi, prześwietlenie korony, czyli usunięcie gałęzi krzyżujących się ze sobą w taki sposób, aby zapewnić dostateczny dostęp powietrza oraz słońca do wnętrza korony, skrócenie korony o 30%, odsłonięcie skrajni drogi do wys. 4,5m) rosnących w ciągu dróg powiatowych na terenie powiatu kamiennogórskiego </w:t>
      </w:r>
    </w:p>
    <w:p w:rsidR="00F16262" w:rsidRDefault="00940E84" w:rsidP="00940E84">
      <w:pPr>
        <w:numPr>
          <w:ilvl w:val="0"/>
          <w:numId w:val="1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940E84">
        <w:rPr>
          <w:rFonts w:eastAsia="Times New Roman" w:cstheme="minorHAnsi"/>
          <w:bCs/>
          <w:iCs/>
          <w:sz w:val="21"/>
          <w:szCs w:val="21"/>
          <w:lang w:eastAsia="pl-PL"/>
        </w:rPr>
        <w:t xml:space="preserve">wykonanych pracach </w:t>
      </w:r>
      <w:r w:rsidR="00DC105E" w:rsidRPr="00521865">
        <w:rPr>
          <w:rFonts w:eastAsia="Calibri" w:cstheme="minorHAnsi"/>
        </w:rPr>
        <w:t>uporządkowaniu terenu po przeprowadzonych pracach: wywiezienie gałęzi</w:t>
      </w:r>
    </w:p>
    <w:p w:rsidR="00DC105E" w:rsidRDefault="00F16262" w:rsidP="00F16262">
      <w:pPr>
        <w:numPr>
          <w:ilvl w:val="0"/>
          <w:numId w:val="1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>
        <w:rPr>
          <w:rFonts w:eastAsia="Calibri" w:cstheme="minorHAnsi"/>
        </w:rPr>
        <w:t>d</w:t>
      </w:r>
      <w:r w:rsidR="00DC105E" w:rsidRPr="00521865">
        <w:rPr>
          <w:rFonts w:eastAsia="Calibri" w:cstheme="minorHAnsi"/>
        </w:rPr>
        <w:t xml:space="preserve">okładne </w:t>
      </w:r>
      <w:r>
        <w:rPr>
          <w:rFonts w:eastAsia="Calibri" w:cstheme="minorHAnsi"/>
        </w:rPr>
        <w:t>drzewa do wykonania zabiegów pielęgnacyjnych zostaną wskazane Wykonawcy w terenie</w:t>
      </w:r>
    </w:p>
    <w:p w:rsidR="00F16262" w:rsidRPr="00521865" w:rsidRDefault="00F16262" w:rsidP="00F16262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Calibri" w:cstheme="minorHAnsi"/>
        </w:rPr>
      </w:pPr>
    </w:p>
    <w:p w:rsidR="00DC105E" w:rsidRPr="00521865" w:rsidRDefault="00DC105E" w:rsidP="00DC105E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N w:val="0"/>
        <w:spacing w:after="120" w:line="240" w:lineRule="auto"/>
        <w:ind w:left="1078" w:hanging="794"/>
        <w:jc w:val="both"/>
        <w:textAlignment w:val="baseline"/>
        <w:rPr>
          <w:rFonts w:eastAsia="Calibri" w:cstheme="minorHAnsi"/>
          <w:b/>
        </w:rPr>
      </w:pPr>
      <w:r w:rsidRPr="00521865">
        <w:rPr>
          <w:rFonts w:eastAsia="Calibri" w:cstheme="minorHAnsi"/>
          <w:b/>
        </w:rPr>
        <w:t>Wykonawca obowiązany jest:</w:t>
      </w:r>
    </w:p>
    <w:p w:rsidR="00DC105E" w:rsidRPr="00521865" w:rsidRDefault="00DC105E" w:rsidP="00DC105E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521865">
        <w:rPr>
          <w:rFonts w:eastAsia="Calibri" w:cstheme="minorHAnsi"/>
        </w:rPr>
        <w:t>wykonywać usługę z zachowaniem szczególnej ostrożności i zasad bhp w trakcie wykonywania prac z uwagi na trudne warunki terenowe i drogowe;</w:t>
      </w:r>
    </w:p>
    <w:p w:rsidR="00DC105E" w:rsidRPr="00521865" w:rsidRDefault="00DC105E" w:rsidP="00DC105E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521865">
        <w:rPr>
          <w:rFonts w:eastAsia="Calibri" w:cstheme="minorHAnsi"/>
        </w:rPr>
        <w:t xml:space="preserve">wykonywać usługę przy użyciu urządzeń i sprzętu niezbędnego do należytego wykonania prac, </w:t>
      </w:r>
      <w:r w:rsidR="00940E84">
        <w:rPr>
          <w:rFonts w:eastAsia="Calibri" w:cstheme="minorHAnsi"/>
        </w:rPr>
        <w:br/>
      </w:r>
      <w:bookmarkStart w:id="0" w:name="_GoBack"/>
      <w:bookmarkEnd w:id="0"/>
      <w:r w:rsidRPr="00521865">
        <w:rPr>
          <w:rFonts w:eastAsia="Calibri" w:cstheme="minorHAnsi"/>
        </w:rPr>
        <w:t>tj.:</w:t>
      </w:r>
    </w:p>
    <w:p w:rsidR="00DC105E" w:rsidRPr="00521865" w:rsidRDefault="00DC105E" w:rsidP="00DC105E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Calibri" w:cstheme="minorHAnsi"/>
        </w:rPr>
      </w:pPr>
      <w:r w:rsidRPr="00521865">
        <w:rPr>
          <w:rFonts w:eastAsia="Calibri" w:cstheme="minorHAnsi"/>
        </w:rPr>
        <w:t>2.1. wymogi osobowe:</w:t>
      </w:r>
    </w:p>
    <w:p w:rsidR="00DC105E" w:rsidRPr="00521865" w:rsidRDefault="00DC105E" w:rsidP="00DC105E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Calibri" w:cstheme="minorHAnsi"/>
        </w:rPr>
      </w:pPr>
      <w:r w:rsidRPr="00521865">
        <w:rPr>
          <w:rFonts w:eastAsia="Calibri" w:cstheme="minorHAnsi"/>
        </w:rPr>
        <w:t>- dysponować co najmniej dwoma osobami z uprawnieniami operatora pilarki,</w:t>
      </w:r>
    </w:p>
    <w:p w:rsidR="00DC105E" w:rsidRPr="00521865" w:rsidRDefault="00DC105E" w:rsidP="00DC105E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Calibri" w:cstheme="minorHAnsi"/>
        </w:rPr>
      </w:pPr>
      <w:r w:rsidRPr="00521865">
        <w:rPr>
          <w:rFonts w:eastAsia="Calibri" w:cstheme="minorHAnsi"/>
        </w:rPr>
        <w:t>- dysponować co najmniej jedną osobą z uprawnieniami operatora podnośnika koszowego,</w:t>
      </w:r>
    </w:p>
    <w:p w:rsidR="00DC105E" w:rsidRPr="00521865" w:rsidRDefault="00DC105E" w:rsidP="00DC105E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426" w:hanging="142"/>
        <w:jc w:val="both"/>
        <w:textAlignment w:val="baseline"/>
        <w:rPr>
          <w:rFonts w:eastAsia="Calibri" w:cstheme="minorHAnsi"/>
        </w:rPr>
      </w:pPr>
      <w:r w:rsidRPr="00521865">
        <w:rPr>
          <w:rFonts w:eastAsia="Calibri" w:cstheme="minorHAnsi"/>
        </w:rPr>
        <w:t xml:space="preserve">- dysponować co najmniej jedną osobą z uprawnieniami prawo jazdy  kat. C </w:t>
      </w:r>
    </w:p>
    <w:p w:rsidR="00DC105E" w:rsidRPr="00521865" w:rsidRDefault="00DC105E" w:rsidP="00DC105E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426" w:hanging="142"/>
        <w:jc w:val="both"/>
        <w:textAlignment w:val="baseline"/>
        <w:rPr>
          <w:rFonts w:eastAsia="Calibri" w:cstheme="minorHAnsi"/>
        </w:rPr>
      </w:pPr>
      <w:r w:rsidRPr="00521865">
        <w:rPr>
          <w:rFonts w:eastAsia="Calibri" w:cstheme="minorHAnsi"/>
        </w:rPr>
        <w:t>-  dysponować co najmniej jedną osobą z uprawnieniami operatora HDS;</w:t>
      </w:r>
    </w:p>
    <w:p w:rsidR="00DC105E" w:rsidRPr="00521865" w:rsidRDefault="00DC105E" w:rsidP="00DC105E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Calibri" w:cstheme="minorHAnsi"/>
        </w:rPr>
      </w:pPr>
      <w:r w:rsidRPr="00521865">
        <w:rPr>
          <w:rFonts w:eastAsia="Calibri" w:cstheme="minorHAnsi"/>
        </w:rPr>
        <w:t>2.2. wymogi sprzętowe:</w:t>
      </w:r>
    </w:p>
    <w:p w:rsidR="00DC105E" w:rsidRPr="00521865" w:rsidRDefault="00DC105E" w:rsidP="00DC105E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Calibri" w:cstheme="minorHAnsi"/>
        </w:rPr>
      </w:pPr>
      <w:r w:rsidRPr="00521865">
        <w:rPr>
          <w:rFonts w:eastAsia="Calibri" w:cstheme="minorHAnsi"/>
        </w:rPr>
        <w:t>- dysponowanie pilarkami spalinowymi minimum 3 sztuki;</w:t>
      </w:r>
    </w:p>
    <w:p w:rsidR="00DC105E" w:rsidRPr="00521865" w:rsidRDefault="00DC105E" w:rsidP="00DC105E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Calibri" w:cstheme="minorHAnsi"/>
        </w:rPr>
      </w:pPr>
      <w:r w:rsidRPr="00521865">
        <w:rPr>
          <w:rFonts w:eastAsia="Calibri" w:cstheme="minorHAnsi"/>
        </w:rPr>
        <w:t>- dysponowanie podnośnikiem koszowym – 1 szt.;</w:t>
      </w:r>
    </w:p>
    <w:p w:rsidR="00DC105E" w:rsidRPr="00521865" w:rsidRDefault="00DC105E" w:rsidP="00DC105E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Calibri" w:cstheme="minorHAnsi"/>
        </w:rPr>
      </w:pPr>
      <w:r w:rsidRPr="00521865">
        <w:rPr>
          <w:rFonts w:eastAsia="Calibri" w:cstheme="minorHAnsi"/>
        </w:rPr>
        <w:t>- dysponowaniem samochodem ciężarowym z dźwigiem HDS – 1 szt.;</w:t>
      </w:r>
    </w:p>
    <w:p w:rsidR="00DC105E" w:rsidRPr="00521865" w:rsidRDefault="00DC105E" w:rsidP="00DC105E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Calibri" w:cstheme="minorHAnsi"/>
        </w:rPr>
      </w:pPr>
      <w:r w:rsidRPr="00521865">
        <w:rPr>
          <w:rFonts w:eastAsia="Calibri" w:cstheme="minorHAnsi"/>
        </w:rPr>
        <w:t>- dysponowanie frezarką do pni – 1 szt.;</w:t>
      </w:r>
    </w:p>
    <w:p w:rsidR="00DC105E" w:rsidRPr="00521865" w:rsidRDefault="00DC105E" w:rsidP="00DC105E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521865">
        <w:rPr>
          <w:rFonts w:eastAsia="Calibri" w:cstheme="minorHAnsi"/>
        </w:rPr>
        <w:t>zwiezienia drewna na bazę przy ul. Towarowej 43 w Kamiennej Górze, celem dokonania pomiarów przy udziale pracownika Wydziału Inwestycji i Drogownictwa;</w:t>
      </w:r>
    </w:p>
    <w:p w:rsidR="00DC105E" w:rsidRPr="00521865" w:rsidRDefault="00DC105E" w:rsidP="00DC105E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521865">
        <w:rPr>
          <w:rFonts w:eastAsia="Calibri" w:cstheme="minorHAnsi"/>
        </w:rPr>
        <w:t>przygotować operat brakarski wyciętego drewna;</w:t>
      </w:r>
    </w:p>
    <w:p w:rsidR="00DC105E" w:rsidRPr="00521865" w:rsidRDefault="00DC105E" w:rsidP="00DC105E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521865">
        <w:rPr>
          <w:rFonts w:eastAsia="Calibri" w:cstheme="minorHAnsi"/>
        </w:rPr>
        <w:t>do nabycia od Zamawiającego drewna pochodzącego z wycinki Cena sprzedaży drewna ustalona zostanie na  podstawie średniej ceny sprzedaży drewna opałowego obliczonej według średniej ceny rynkowej drewna opałowego przez Nadleśnictwo Kamienna Góra w roku 2022 r.);</w:t>
      </w:r>
    </w:p>
    <w:p w:rsidR="00DC105E" w:rsidRPr="00521865" w:rsidRDefault="00DC105E" w:rsidP="00DC105E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521865">
        <w:rPr>
          <w:rFonts w:eastAsia="Calibri" w:cstheme="minorHAnsi"/>
        </w:rPr>
        <w:t>posiadać ubezpieczenie od odpowiedzialności cywilnej w zakresie prowadzonej działalności gospodarczej na sumę gwarancyjną min. 100.000,00 złotych</w:t>
      </w:r>
    </w:p>
    <w:p w:rsidR="00DC105E" w:rsidRPr="00521865" w:rsidRDefault="00DC105E" w:rsidP="00DC105E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521865">
        <w:rPr>
          <w:rFonts w:eastAsia="Calibri" w:cstheme="minorHAnsi"/>
        </w:rPr>
        <w:t>zapewnić gotowość sprzętu tj.</w:t>
      </w:r>
      <w:r w:rsidRPr="00521865">
        <w:rPr>
          <w:rFonts w:eastAsia="Calibri" w:cstheme="minorHAnsi"/>
          <w:b/>
        </w:rPr>
        <w:t xml:space="preserve"> </w:t>
      </w:r>
      <w:r w:rsidRPr="00521865">
        <w:rPr>
          <w:rFonts w:eastAsia="Calibri" w:cstheme="minorHAnsi"/>
        </w:rPr>
        <w:t>podnośnika, wywrotki z HDS oraz pracowników na każde wezwanie Zamawiającego w ciągu 24 h, w czasie trwania umowy;</w:t>
      </w:r>
    </w:p>
    <w:p w:rsidR="00DC105E" w:rsidRPr="00DC105E" w:rsidRDefault="00DC105E" w:rsidP="00DC105E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521865">
        <w:rPr>
          <w:rFonts w:eastAsia="Calibri" w:cstheme="minorHAnsi"/>
        </w:rPr>
        <w:t xml:space="preserve">w przypadku pracy przy liniach energetycznych uzgodnienia bezpiecznych warunków pracy </w:t>
      </w:r>
      <w:r w:rsidRPr="00521865">
        <w:rPr>
          <w:rFonts w:eastAsia="Calibri" w:cstheme="minorHAnsi"/>
        </w:rPr>
        <w:br/>
        <w:t xml:space="preserve">z zakładem energetycznym a w razie konieczności wystąpić o czasowe wyłączenie prądu na swój koszt. </w:t>
      </w:r>
    </w:p>
    <w:p w:rsidR="00DC105E" w:rsidRDefault="00DC105E" w:rsidP="00DC105E">
      <w:pPr>
        <w:tabs>
          <w:tab w:val="left" w:pos="426"/>
          <w:tab w:val="left" w:pos="567"/>
        </w:tabs>
        <w:suppressAutoHyphens/>
        <w:autoSpaceDN w:val="0"/>
        <w:spacing w:before="60" w:after="0" w:line="240" w:lineRule="auto"/>
        <w:ind w:left="426"/>
        <w:jc w:val="both"/>
        <w:textAlignment w:val="baseline"/>
        <w:rPr>
          <w:rFonts w:eastAsia="Calibri" w:cstheme="minorHAnsi"/>
        </w:rPr>
      </w:pPr>
    </w:p>
    <w:p w:rsidR="00940E84" w:rsidRDefault="00940E84" w:rsidP="00DC105E">
      <w:pPr>
        <w:tabs>
          <w:tab w:val="left" w:pos="426"/>
          <w:tab w:val="left" w:pos="567"/>
        </w:tabs>
        <w:suppressAutoHyphens/>
        <w:autoSpaceDN w:val="0"/>
        <w:spacing w:before="60" w:after="0" w:line="240" w:lineRule="auto"/>
        <w:ind w:left="426"/>
        <w:jc w:val="both"/>
        <w:textAlignment w:val="baseline"/>
        <w:rPr>
          <w:rFonts w:eastAsia="Calibri" w:cstheme="minorHAnsi"/>
        </w:rPr>
      </w:pPr>
    </w:p>
    <w:p w:rsidR="00940E84" w:rsidRDefault="00940E84" w:rsidP="00DC105E">
      <w:pPr>
        <w:tabs>
          <w:tab w:val="left" w:pos="426"/>
          <w:tab w:val="left" w:pos="567"/>
        </w:tabs>
        <w:suppressAutoHyphens/>
        <w:autoSpaceDN w:val="0"/>
        <w:spacing w:before="60" w:after="0" w:line="240" w:lineRule="auto"/>
        <w:ind w:left="426"/>
        <w:jc w:val="both"/>
        <w:textAlignment w:val="baseline"/>
        <w:rPr>
          <w:rFonts w:eastAsia="Calibri" w:cstheme="minorHAnsi"/>
        </w:rPr>
      </w:pPr>
    </w:p>
    <w:p w:rsidR="00940E84" w:rsidRPr="00521865" w:rsidRDefault="00940E84" w:rsidP="00DC105E">
      <w:pPr>
        <w:tabs>
          <w:tab w:val="left" w:pos="426"/>
          <w:tab w:val="left" w:pos="567"/>
        </w:tabs>
        <w:suppressAutoHyphens/>
        <w:autoSpaceDN w:val="0"/>
        <w:spacing w:before="60" w:after="0" w:line="240" w:lineRule="auto"/>
        <w:ind w:left="426"/>
        <w:jc w:val="both"/>
        <w:textAlignment w:val="baseline"/>
        <w:rPr>
          <w:rFonts w:eastAsia="Calibri" w:cstheme="minorHAnsi"/>
        </w:rPr>
      </w:pPr>
    </w:p>
    <w:p w:rsidR="00DC105E" w:rsidRPr="00521865" w:rsidRDefault="00DC105E" w:rsidP="00DC105E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N w:val="0"/>
        <w:spacing w:after="120" w:line="240" w:lineRule="auto"/>
        <w:ind w:left="709" w:hanging="425"/>
        <w:jc w:val="both"/>
        <w:textAlignment w:val="baseline"/>
        <w:rPr>
          <w:rFonts w:eastAsia="Calibri" w:cstheme="minorHAnsi"/>
          <w:b/>
        </w:rPr>
      </w:pPr>
      <w:r w:rsidRPr="00521865">
        <w:rPr>
          <w:rFonts w:eastAsia="Calibri" w:cstheme="minorHAnsi"/>
          <w:b/>
        </w:rPr>
        <w:t>Wykonawca w trakcie realizacji usługi odpowiada za:</w:t>
      </w:r>
    </w:p>
    <w:p w:rsidR="00DC105E" w:rsidRPr="00521865" w:rsidRDefault="00DC105E" w:rsidP="00DC105E">
      <w:pPr>
        <w:numPr>
          <w:ilvl w:val="0"/>
          <w:numId w:val="4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521865">
        <w:rPr>
          <w:rFonts w:eastAsia="Calibri" w:cstheme="minorHAnsi"/>
        </w:rPr>
        <w:t xml:space="preserve">właściwe przygotowanie i zabezpieczenie </w:t>
      </w:r>
      <w:proofErr w:type="spellStart"/>
      <w:r w:rsidRPr="00521865">
        <w:rPr>
          <w:rFonts w:eastAsia="Calibri" w:cstheme="minorHAnsi"/>
        </w:rPr>
        <w:t>organizacyjno</w:t>
      </w:r>
      <w:proofErr w:type="spellEnd"/>
      <w:r w:rsidRPr="00521865">
        <w:rPr>
          <w:rFonts w:eastAsia="Calibri" w:cstheme="minorHAnsi"/>
        </w:rPr>
        <w:t xml:space="preserve"> – techniczne terenu na czas wykonywania usługi, w szczególności zapewnienie bezpieczeństwa w ruchu drogowym, ruchu pieszych, obiektów budowlanych i infrastrukturalnych;</w:t>
      </w:r>
    </w:p>
    <w:p w:rsidR="00DC105E" w:rsidRPr="00521865" w:rsidRDefault="00DC105E" w:rsidP="00DC105E">
      <w:pPr>
        <w:numPr>
          <w:ilvl w:val="0"/>
          <w:numId w:val="4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521865">
        <w:rPr>
          <w:rFonts w:eastAsia="Calibri" w:cstheme="minorHAnsi"/>
        </w:rPr>
        <w:t>naprawę, odbudowę zniszczonych bądź uszkodzonych w trakcie wykonywania przedmiotu zamówienia urządzeń i obiektów oraz doprowadzenie miejsca realizacji usługi do stanu poprzedniego;</w:t>
      </w:r>
    </w:p>
    <w:p w:rsidR="00DC105E" w:rsidRPr="00521865" w:rsidRDefault="00DC105E" w:rsidP="00DC105E">
      <w:pPr>
        <w:numPr>
          <w:ilvl w:val="0"/>
          <w:numId w:val="4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521865">
        <w:rPr>
          <w:rFonts w:eastAsia="Calibri" w:cstheme="minorHAnsi"/>
        </w:rPr>
        <w:t>zapewnienie odpowiedniej ilości osób posiadających stosowne uprawnienia do wykonywania prac oraz odpowiedniej ilości sprzętu, która pozwoli na sprawne, bezpieczne i terminowe wykonanie prac;</w:t>
      </w:r>
    </w:p>
    <w:p w:rsidR="00DC105E" w:rsidRPr="00521865" w:rsidRDefault="00DC105E" w:rsidP="00DC105E">
      <w:pPr>
        <w:numPr>
          <w:ilvl w:val="0"/>
          <w:numId w:val="4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521865">
        <w:rPr>
          <w:rFonts w:eastAsia="Calibri" w:cstheme="minorHAnsi"/>
        </w:rPr>
        <w:t>uporządkowanie terenu, w tym wywóz, utylizację lub zagospodarowanie gałęzi, konarów,  itp.</w:t>
      </w:r>
    </w:p>
    <w:p w:rsidR="00DC105E" w:rsidRPr="00521865" w:rsidRDefault="00DC105E" w:rsidP="00DC105E">
      <w:pPr>
        <w:tabs>
          <w:tab w:val="left" w:pos="426"/>
          <w:tab w:val="left" w:pos="567"/>
        </w:tabs>
        <w:autoSpaceDN w:val="0"/>
        <w:spacing w:before="120" w:after="0" w:line="240" w:lineRule="auto"/>
        <w:jc w:val="both"/>
        <w:rPr>
          <w:rFonts w:eastAsia="Calibri" w:cstheme="minorHAnsi"/>
        </w:rPr>
      </w:pPr>
      <w:r w:rsidRPr="00521865">
        <w:rPr>
          <w:rFonts w:eastAsia="Calibri" w:cstheme="minorHAnsi"/>
        </w:rPr>
        <w:t>Zaleca się, aby Wykonawca dokonał wizji lokalnej przed złożeniem oferty.</w:t>
      </w:r>
    </w:p>
    <w:p w:rsidR="00DC105E" w:rsidRPr="00521865" w:rsidRDefault="00DC105E" w:rsidP="00DC105E">
      <w:pPr>
        <w:numPr>
          <w:ilvl w:val="0"/>
          <w:numId w:val="2"/>
        </w:numPr>
        <w:suppressAutoHyphens/>
        <w:autoSpaceDN w:val="0"/>
        <w:spacing w:before="240" w:after="100" w:line="276" w:lineRule="auto"/>
        <w:ind w:left="709" w:hanging="425"/>
        <w:jc w:val="both"/>
        <w:textAlignment w:val="baseline"/>
        <w:rPr>
          <w:rFonts w:eastAsia="Times New Roman" w:cstheme="minorHAnsi"/>
          <w:b/>
          <w:lang w:eastAsia="pl-PL"/>
        </w:rPr>
      </w:pPr>
      <w:r w:rsidRPr="00521865">
        <w:rPr>
          <w:rFonts w:eastAsia="Times New Roman" w:cstheme="minorHAnsi"/>
          <w:b/>
          <w:lang w:eastAsia="pl-PL"/>
        </w:rPr>
        <w:t xml:space="preserve">Zamawiający określa termin wykonania zadania: </w:t>
      </w:r>
    </w:p>
    <w:p w:rsidR="00DC105E" w:rsidRPr="00521865" w:rsidRDefault="00DC105E" w:rsidP="00DC105E">
      <w:pPr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DC105E">
        <w:rPr>
          <w:rFonts w:eastAsia="Calibri" w:cstheme="minorHAnsi"/>
        </w:rPr>
        <w:t xml:space="preserve">      </w:t>
      </w:r>
      <w:r w:rsidRPr="00521865">
        <w:rPr>
          <w:rFonts w:eastAsia="Calibri" w:cstheme="minorHAnsi"/>
        </w:rPr>
        <w:t xml:space="preserve">-  </w:t>
      </w:r>
      <w:r w:rsidR="00F16262">
        <w:rPr>
          <w:rFonts w:eastAsia="Calibri" w:cstheme="minorHAnsi"/>
        </w:rPr>
        <w:t>zabiegi pielęgnacyjne</w:t>
      </w:r>
      <w:r w:rsidRPr="00521865">
        <w:rPr>
          <w:rFonts w:eastAsia="Calibri" w:cstheme="minorHAnsi"/>
        </w:rPr>
        <w:t xml:space="preserve"> drzew</w:t>
      </w:r>
      <w:r w:rsidR="00F16262">
        <w:rPr>
          <w:rFonts w:eastAsia="Calibri" w:cstheme="minorHAnsi"/>
        </w:rPr>
        <w:t xml:space="preserve"> (6 posuszy i 20 korekt)</w:t>
      </w:r>
      <w:r w:rsidRPr="00521865">
        <w:rPr>
          <w:rFonts w:eastAsia="Calibri" w:cstheme="minorHAnsi"/>
        </w:rPr>
        <w:t xml:space="preserve"> do 3</w:t>
      </w:r>
      <w:r w:rsidRPr="00DC105E">
        <w:rPr>
          <w:rFonts w:eastAsia="Calibri" w:cstheme="minorHAnsi"/>
        </w:rPr>
        <w:t>1.12</w:t>
      </w:r>
      <w:r w:rsidRPr="00521865">
        <w:rPr>
          <w:rFonts w:eastAsia="Calibri" w:cstheme="minorHAnsi"/>
        </w:rPr>
        <w:t>.2022r</w:t>
      </w:r>
      <w:r w:rsidRPr="00521865">
        <w:rPr>
          <w:rFonts w:eastAsia="Calibri" w:cstheme="minorHAnsi"/>
        </w:rPr>
        <w:tab/>
      </w:r>
    </w:p>
    <w:p w:rsidR="00DC105E" w:rsidRPr="00521865" w:rsidRDefault="00DC105E" w:rsidP="00DC105E">
      <w:pPr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DC105E">
        <w:rPr>
          <w:rFonts w:eastAsia="Calibri" w:cstheme="minorHAnsi"/>
        </w:rPr>
        <w:tab/>
      </w:r>
      <w:r w:rsidRPr="00521865">
        <w:rPr>
          <w:rFonts w:eastAsia="Calibri" w:cstheme="minorHAnsi"/>
        </w:rPr>
        <w:t xml:space="preserve">-  </w:t>
      </w:r>
      <w:r w:rsidR="00F16262">
        <w:rPr>
          <w:rFonts w:eastAsia="Calibri" w:cstheme="minorHAnsi"/>
        </w:rPr>
        <w:t>posprzątanie</w:t>
      </w:r>
      <w:r w:rsidRPr="00521865">
        <w:rPr>
          <w:rFonts w:eastAsia="Calibri" w:cstheme="minorHAnsi"/>
        </w:rPr>
        <w:t xml:space="preserve"> terenu do </w:t>
      </w:r>
      <w:r w:rsidRPr="00DC105E">
        <w:rPr>
          <w:rFonts w:eastAsia="Calibri" w:cstheme="minorHAnsi"/>
        </w:rPr>
        <w:t>31</w:t>
      </w:r>
      <w:r w:rsidRPr="00521865">
        <w:rPr>
          <w:rFonts w:eastAsia="Calibri" w:cstheme="minorHAnsi"/>
        </w:rPr>
        <w:t>.</w:t>
      </w:r>
      <w:r w:rsidRPr="00DC105E">
        <w:rPr>
          <w:rFonts w:eastAsia="Calibri" w:cstheme="minorHAnsi"/>
        </w:rPr>
        <w:t>12</w:t>
      </w:r>
      <w:r w:rsidRPr="00521865">
        <w:rPr>
          <w:rFonts w:eastAsia="Calibri" w:cstheme="minorHAnsi"/>
        </w:rPr>
        <w:t>.2022 r.</w:t>
      </w:r>
    </w:p>
    <w:p w:rsidR="00DC105E" w:rsidRPr="00521865" w:rsidRDefault="00DC105E" w:rsidP="00DC105E">
      <w:pPr>
        <w:tabs>
          <w:tab w:val="left" w:pos="284"/>
          <w:tab w:val="left" w:pos="567"/>
        </w:tabs>
        <w:suppressAutoHyphens/>
        <w:autoSpaceDN w:val="0"/>
        <w:spacing w:after="60" w:line="240" w:lineRule="auto"/>
        <w:jc w:val="both"/>
        <w:textAlignment w:val="baseline"/>
        <w:rPr>
          <w:rFonts w:eastAsia="Calibri" w:cstheme="minorHAnsi"/>
        </w:rPr>
      </w:pPr>
    </w:p>
    <w:p w:rsidR="00DC105E" w:rsidRPr="00521865" w:rsidRDefault="00DC105E" w:rsidP="00DC105E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b/>
        </w:rPr>
      </w:pPr>
    </w:p>
    <w:p w:rsidR="00D55656" w:rsidRPr="00DC105E" w:rsidRDefault="000A2699">
      <w:pPr>
        <w:rPr>
          <w:rFonts w:cstheme="minorHAnsi"/>
        </w:rPr>
      </w:pPr>
    </w:p>
    <w:sectPr w:rsidR="00D55656" w:rsidRPr="00DC105E" w:rsidSect="002402D0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699" w:rsidRDefault="000A2699">
      <w:pPr>
        <w:spacing w:after="0" w:line="240" w:lineRule="auto"/>
      </w:pPr>
      <w:r>
        <w:separator/>
      </w:r>
    </w:p>
  </w:endnote>
  <w:endnote w:type="continuationSeparator" w:id="0">
    <w:p w:rsidR="000A2699" w:rsidRDefault="000A2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EF5" w:rsidRDefault="000A26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699" w:rsidRDefault="000A2699">
      <w:pPr>
        <w:spacing w:after="0" w:line="240" w:lineRule="auto"/>
      </w:pPr>
      <w:r>
        <w:separator/>
      </w:r>
    </w:p>
  </w:footnote>
  <w:footnote w:type="continuationSeparator" w:id="0">
    <w:p w:rsidR="000A2699" w:rsidRDefault="000A2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EF5" w:rsidRDefault="000A26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74609"/>
    <w:multiLevelType w:val="multilevel"/>
    <w:tmpl w:val="219A5BE2"/>
    <w:lvl w:ilvl="0">
      <w:start w:val="1"/>
      <w:numFmt w:val="decimal"/>
      <w:lvlText w:val="%1."/>
      <w:lvlJc w:val="left"/>
      <w:pPr>
        <w:ind w:left="1080" w:hanging="72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56B5E"/>
    <w:multiLevelType w:val="multilevel"/>
    <w:tmpl w:val="A370B28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FCC4A33"/>
    <w:multiLevelType w:val="multilevel"/>
    <w:tmpl w:val="79F649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C6261"/>
    <w:multiLevelType w:val="hybridMultilevel"/>
    <w:tmpl w:val="F27C44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9976798"/>
    <w:multiLevelType w:val="multilevel"/>
    <w:tmpl w:val="F272880C"/>
    <w:lvl w:ilvl="0">
      <w:start w:val="1"/>
      <w:numFmt w:val="upperRoman"/>
      <w:lvlText w:val="%1."/>
      <w:lvlJc w:val="left"/>
      <w:pPr>
        <w:ind w:left="1080" w:hanging="72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5E"/>
    <w:rsid w:val="0003733F"/>
    <w:rsid w:val="000A2699"/>
    <w:rsid w:val="001D4198"/>
    <w:rsid w:val="00464641"/>
    <w:rsid w:val="00940E84"/>
    <w:rsid w:val="00BF1169"/>
    <w:rsid w:val="00DC105E"/>
    <w:rsid w:val="00F16262"/>
    <w:rsid w:val="00F8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3221E-3289-4712-8681-25694C58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0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C1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105E"/>
  </w:style>
  <w:style w:type="paragraph" w:styleId="Stopka">
    <w:name w:val="footer"/>
    <w:basedOn w:val="Normalny"/>
    <w:link w:val="StopkaZnak"/>
    <w:uiPriority w:val="99"/>
    <w:semiHidden/>
    <w:unhideWhenUsed/>
    <w:rsid w:val="00DC1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105E"/>
  </w:style>
  <w:style w:type="paragraph" w:styleId="Tekstdymka">
    <w:name w:val="Balloon Text"/>
    <w:basedOn w:val="Normalny"/>
    <w:link w:val="TekstdymkaZnak"/>
    <w:uiPriority w:val="99"/>
    <w:semiHidden/>
    <w:unhideWhenUsed/>
    <w:rsid w:val="00F87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3</cp:revision>
  <cp:lastPrinted>2022-10-19T09:36:00Z</cp:lastPrinted>
  <dcterms:created xsi:type="dcterms:W3CDTF">2022-10-19T09:03:00Z</dcterms:created>
  <dcterms:modified xsi:type="dcterms:W3CDTF">2022-10-20T11:07:00Z</dcterms:modified>
</cp:coreProperties>
</file>