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EB3C4B" w:rsidRDefault="006A5935" w:rsidP="00F43C72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:rsidR="00BC25BA" w:rsidRDefault="00BC25BA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Default="006A5935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BC25BA" w:rsidRPr="00BC25BA" w:rsidRDefault="00BC25BA" w:rsidP="00BC25BA">
      <w:pPr>
        <w:rPr>
          <w:lang w:eastAsia="ar-SA"/>
        </w:rPr>
      </w:pPr>
    </w:p>
    <w:p w:rsidR="001E6743" w:rsidRPr="00EB3C4B" w:rsidRDefault="001E6743" w:rsidP="00FA7A0E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:rsidR="00EB3C4B" w:rsidRDefault="00EB3C4B" w:rsidP="00FA7A0E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BC25BA" w:rsidRPr="00BC25BA" w:rsidRDefault="00BC25BA" w:rsidP="00BC25BA">
      <w:pPr>
        <w:rPr>
          <w:lang w:eastAsia="ar-SA"/>
        </w:rPr>
      </w:pPr>
    </w:p>
    <w:p w:rsidR="00EB3C4B" w:rsidRPr="00F52998" w:rsidRDefault="00EB3C4B" w:rsidP="00F52998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="001E5C13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="001E5C13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„</w:t>
      </w:r>
      <w:r w:rsidR="00F52998" w:rsidRPr="00F52998">
        <w:rPr>
          <w:rFonts w:asciiTheme="minorHAnsi" w:hAnsiTheme="minorHAnsi"/>
          <w:b/>
          <w:i w:val="0"/>
          <w:sz w:val="22"/>
          <w:szCs w:val="22"/>
        </w:rPr>
        <w:t xml:space="preserve">Świadczenie usługi w zakresie kompleksowej obsługi pocztowej w obrocie krajowym i zagranicznym w zakresie </w:t>
      </w:r>
      <w:r w:rsidR="0077311A">
        <w:rPr>
          <w:rFonts w:asciiTheme="minorHAnsi" w:hAnsiTheme="minorHAnsi"/>
          <w:b/>
          <w:i w:val="0"/>
          <w:sz w:val="22"/>
          <w:szCs w:val="22"/>
        </w:rPr>
        <w:t>przyjmowania, przemieszczania i </w:t>
      </w:r>
      <w:r w:rsidR="00F52998" w:rsidRPr="00F52998">
        <w:rPr>
          <w:rFonts w:asciiTheme="minorHAnsi" w:hAnsiTheme="minorHAnsi"/>
          <w:b/>
          <w:i w:val="0"/>
          <w:sz w:val="22"/>
          <w:szCs w:val="22"/>
        </w:rPr>
        <w:t>doręczania przesyłek pocztowych i paczek pocztowych oraz ich ewentualnych zwrot</w:t>
      </w:r>
      <w:r w:rsidR="00F52998">
        <w:rPr>
          <w:rFonts w:asciiTheme="minorHAnsi" w:hAnsiTheme="minorHAnsi"/>
          <w:b/>
          <w:i w:val="0"/>
          <w:sz w:val="22"/>
          <w:szCs w:val="22"/>
        </w:rPr>
        <w:t>ów</w:t>
      </w:r>
      <w:r w:rsidR="0059373F">
        <w:rPr>
          <w:rFonts w:asciiTheme="minorHAnsi" w:hAnsiTheme="minorHAnsi"/>
          <w:b/>
          <w:i w:val="0"/>
          <w:sz w:val="22"/>
          <w:szCs w:val="22"/>
        </w:rPr>
        <w:t>,</w:t>
      </w:r>
      <w:r w:rsidR="00F52998">
        <w:rPr>
          <w:rFonts w:asciiTheme="minorHAnsi" w:hAnsiTheme="minorHAnsi"/>
          <w:b/>
          <w:i w:val="0"/>
          <w:sz w:val="22"/>
          <w:szCs w:val="22"/>
        </w:rPr>
        <w:t xml:space="preserve"> na potrzeby Gminy Trzebiatów</w:t>
      </w:r>
      <w:r w:rsidR="00F52998" w:rsidRPr="00F52998">
        <w:rPr>
          <w:rFonts w:asciiTheme="minorHAnsi" w:hAnsiTheme="minorHAnsi"/>
          <w:b/>
          <w:i w:val="0"/>
          <w:sz w:val="22"/>
          <w:szCs w:val="22"/>
        </w:rPr>
        <w:t xml:space="preserve"> – Urzędu Miejskiego w Trzebiatowi</w:t>
      </w:r>
      <w:r w:rsidR="00917120">
        <w:rPr>
          <w:rFonts w:asciiTheme="minorHAnsi" w:hAnsiTheme="minorHAnsi"/>
          <w:b/>
          <w:i w:val="0"/>
          <w:sz w:val="22"/>
          <w:szCs w:val="22"/>
        </w:rPr>
        <w:t>e, w okresie od dnia 01.01.2025 </w:t>
      </w:r>
      <w:r w:rsidR="00F52998" w:rsidRPr="00F52998">
        <w:rPr>
          <w:rFonts w:asciiTheme="minorHAnsi" w:hAnsiTheme="minorHAnsi"/>
          <w:b/>
          <w:i w:val="0"/>
          <w:sz w:val="22"/>
          <w:szCs w:val="22"/>
        </w:rPr>
        <w:t>r. do dnia 31.12.2025 r.</w:t>
      </w:r>
      <w:r w:rsidRPr="00EB3C4B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E5C13" w:rsidRDefault="001E5C13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D901F2" w:rsidRPr="001501BB" w:rsidRDefault="00EB3C4B" w:rsidP="00D9037B">
      <w:pPr>
        <w:numPr>
          <w:ilvl w:val="1"/>
          <w:numId w:val="1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</w:t>
      </w:r>
      <w:r w:rsidR="001501BB" w:rsidRPr="001501BB">
        <w:rPr>
          <w:rFonts w:eastAsia="Times New Roman" w:cs="Times New Roman"/>
          <w:lang w:eastAsia="ar-SA"/>
        </w:rPr>
        <w:t>wykonanie przedmiotu zamówienia zgodnie ze w</w:t>
      </w:r>
      <w:r w:rsidR="00F52998">
        <w:rPr>
          <w:rFonts w:eastAsia="Times New Roman" w:cs="Times New Roman"/>
          <w:lang w:eastAsia="ar-SA"/>
        </w:rPr>
        <w:t>szystkimi warunkami zawartymi w </w:t>
      </w:r>
      <w:r w:rsidR="001501BB" w:rsidRPr="001501BB">
        <w:rPr>
          <w:rFonts w:eastAsia="Times New Roman" w:cs="Times New Roman"/>
          <w:lang w:eastAsia="ar-SA"/>
        </w:rPr>
        <w:t>SWZ za wynagrodzenie</w:t>
      </w:r>
      <w:r w:rsidR="001501BB"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 w:rsidR="001501BB">
        <w:rPr>
          <w:rFonts w:eastAsia="Times New Roman" w:cs="Times New Roman"/>
          <w:lang w:eastAsia="ar-SA"/>
        </w:rPr>
        <w:t>, wynikające z załączone</w:t>
      </w:r>
      <w:r w:rsidR="00F52998">
        <w:rPr>
          <w:rFonts w:eastAsia="Times New Roman" w:cs="Times New Roman"/>
          <w:lang w:eastAsia="ar-SA"/>
        </w:rPr>
        <w:t>go</w:t>
      </w:r>
      <w:r w:rsidR="001501BB">
        <w:rPr>
          <w:rFonts w:eastAsia="Times New Roman" w:cs="Times New Roman"/>
          <w:lang w:eastAsia="ar-SA"/>
        </w:rPr>
        <w:t xml:space="preserve"> do oferty </w:t>
      </w:r>
      <w:r w:rsidR="00F52998">
        <w:rPr>
          <w:rFonts w:eastAsia="Times New Roman" w:cs="Times New Roman"/>
          <w:lang w:eastAsia="ar-SA"/>
        </w:rPr>
        <w:t>formularza asortymentowo-cenowego</w:t>
      </w:r>
      <w:r w:rsidRPr="001501BB">
        <w:rPr>
          <w:rFonts w:eastAsia="Times New Roman" w:cs="Times New Roman"/>
          <w:lang w:eastAsia="ar-SA"/>
        </w:rPr>
        <w:t>:</w:t>
      </w:r>
    </w:p>
    <w:p w:rsidR="00D9037B" w:rsidRPr="00D901F2" w:rsidRDefault="00D9037B" w:rsidP="00D9037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4DCF" wp14:editId="7E9BCC92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3.65pt;margin-top:6.4pt;width:419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" filled="f" strokecolor="#bfbfbf [2412]" strokeweight="2pt"/>
            </w:pict>
          </mc:Fallback>
        </mc:AlternateContent>
      </w:r>
    </w:p>
    <w:p w:rsidR="00EB3C4B" w:rsidRPr="00EB3C4B" w:rsidRDefault="00E83B35" w:rsidP="00D9037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>CENA</w:t>
      </w:r>
      <w:r w:rsidR="00057FE6">
        <w:rPr>
          <w:rFonts w:cs="Times New Roman"/>
          <w:b/>
        </w:rPr>
        <w:t>:</w:t>
      </w:r>
      <w:r w:rsidR="00EB3C4B"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</w:t>
      </w:r>
      <w:r w:rsidR="00D901F2">
        <w:rPr>
          <w:rFonts w:cs="Times New Roman"/>
          <w:b/>
        </w:rPr>
        <w:t>……………………</w:t>
      </w:r>
      <w:r w:rsidR="00732403">
        <w:rPr>
          <w:rFonts w:cs="Times New Roman"/>
          <w:b/>
        </w:rPr>
        <w:t>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 w:rsidRPr="000E23BC">
        <w:rPr>
          <w:b/>
        </w:rPr>
        <w:t>/ rok</w:t>
      </w:r>
      <w:r w:rsidR="00BD35BA">
        <w:rPr>
          <w:b/>
        </w:rPr>
        <w:t xml:space="preserve"> </w:t>
      </w:r>
    </w:p>
    <w:p w:rsidR="00EB3C4B" w:rsidRDefault="00EB3C4B" w:rsidP="00D9037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 w:rsidR="00D9037B">
        <w:rPr>
          <w:b/>
        </w:rPr>
        <w:t>…</w:t>
      </w:r>
      <w:r w:rsidR="00672A04">
        <w:rPr>
          <w:b/>
        </w:rPr>
        <w:t>….</w:t>
      </w:r>
      <w:r w:rsidRPr="00EB3C4B">
        <w:rPr>
          <w:b/>
        </w:rPr>
        <w:t>. %</w:t>
      </w:r>
    </w:p>
    <w:p w:rsidR="00D9037B" w:rsidRDefault="00D9037B" w:rsidP="00D9037B">
      <w:pPr>
        <w:widowControl w:val="0"/>
        <w:autoSpaceDE w:val="0"/>
        <w:spacing w:after="0" w:line="288" w:lineRule="auto"/>
        <w:ind w:left="426"/>
        <w:jc w:val="center"/>
      </w:pPr>
    </w:p>
    <w:p w:rsidR="00D9037B" w:rsidRPr="00EB3C4B" w:rsidRDefault="00D9037B" w:rsidP="00BC25BA">
      <w:pPr>
        <w:widowControl w:val="0"/>
        <w:shd w:val="clear" w:color="auto" w:fill="FFFFFF" w:themeFill="background1"/>
        <w:autoSpaceDE w:val="0"/>
        <w:spacing w:line="288" w:lineRule="auto"/>
        <w:ind w:left="426"/>
        <w:jc w:val="center"/>
      </w:pPr>
    </w:p>
    <w:p w:rsidR="001501BB" w:rsidRPr="00B13E4F" w:rsidRDefault="00CC1CD4" w:rsidP="00F52998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BC25BA">
        <w:rPr>
          <w:rFonts w:asciiTheme="minorHAnsi" w:hAnsiTheme="minorHAnsi"/>
        </w:rPr>
        <w:t>W celu uzyskania punktów w poza cenowych kryteriach oceny ofert</w:t>
      </w:r>
      <w:r w:rsidR="00D9037B" w:rsidRPr="00BC25BA">
        <w:rPr>
          <w:rFonts w:asciiTheme="minorHAnsi" w:hAnsiTheme="minorHAnsi"/>
        </w:rPr>
        <w:t xml:space="preserve">, </w:t>
      </w:r>
      <w:r w:rsidR="001F6263" w:rsidRPr="00BC25BA">
        <w:t xml:space="preserve">deklarujemy </w:t>
      </w:r>
      <w:r w:rsidR="00F52998" w:rsidRPr="00F52998">
        <w:t xml:space="preserve">następującą </w:t>
      </w:r>
      <w:r w:rsidR="00F52998" w:rsidRPr="00F52998">
        <w:rPr>
          <w:b/>
        </w:rPr>
        <w:t>liczbę pracowników</w:t>
      </w:r>
      <w:r w:rsidR="00F52998">
        <w:rPr>
          <w:rStyle w:val="Odwoanieprzypisudolnego"/>
        </w:rPr>
        <w:footnoteReference w:id="1"/>
      </w:r>
      <w:r w:rsidR="001501BB" w:rsidRPr="00BC25BA">
        <w:t>, przez cały okres realizacji przedmiotu zamówienia</w:t>
      </w:r>
      <w:r w:rsidR="00F52998">
        <w:t xml:space="preserve"> – wyznaczonych przez </w:t>
      </w:r>
      <w:r w:rsidR="00F52998" w:rsidRPr="00F52998">
        <w:t>wykonawcę do realizacji umowy zawartej z Gminą Trzebiatów</w:t>
      </w:r>
      <w:r w:rsidR="00CC0BEA" w:rsidRPr="00BC25BA">
        <w:t xml:space="preserve"> </w:t>
      </w:r>
      <w:r w:rsidR="00CC0BEA" w:rsidRPr="00BC25BA">
        <w:rPr>
          <w:rFonts w:asciiTheme="minorHAnsi" w:hAnsiTheme="minorHAnsi"/>
          <w:bCs/>
          <w:i/>
          <w:color w:val="FF0000"/>
        </w:rPr>
        <w:t>/</w:t>
      </w:r>
      <w:r w:rsidR="00CC0BEA" w:rsidRPr="00BC25BA">
        <w:rPr>
          <w:rFonts w:asciiTheme="minorHAnsi" w:hAnsiTheme="minorHAnsi"/>
          <w:i/>
          <w:color w:val="FF0000"/>
          <w:lang w:val="x-none"/>
        </w:rPr>
        <w:t>zaznaczyć właściwe</w:t>
      </w:r>
      <w:r w:rsidR="00CC0BEA" w:rsidRPr="00BC25BA">
        <w:rPr>
          <w:rFonts w:asciiTheme="minorHAnsi" w:hAnsiTheme="minorHAnsi"/>
          <w:i/>
          <w:color w:val="FF0000"/>
        </w:rPr>
        <w:t>/</w:t>
      </w:r>
      <w:r w:rsidR="001501BB" w:rsidRPr="00BC25BA">
        <w:rPr>
          <w:rStyle w:val="Odwoanieprzypisudolnego"/>
        </w:rPr>
        <w:footnoteReference w:id="2"/>
      </w:r>
      <w:r w:rsidR="001F6263" w:rsidRPr="00BC25BA">
        <w:t>:</w:t>
      </w:r>
    </w:p>
    <w:p w:rsidR="001501BB" w:rsidRPr="001501BB" w:rsidRDefault="001501BB" w:rsidP="00BC25BA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="00F52998" w:rsidRPr="00F52998">
        <w:rPr>
          <w:rFonts w:asciiTheme="minorHAnsi" w:hAnsiTheme="minorHAnsi"/>
        </w:rPr>
        <w:t>co najmniej</w:t>
      </w:r>
      <w:r w:rsidR="00F52998" w:rsidRPr="00F52998">
        <w:rPr>
          <w:rFonts w:asciiTheme="minorHAnsi" w:hAnsiTheme="minorHAnsi"/>
          <w:b/>
        </w:rPr>
        <w:t xml:space="preserve"> dwóch pr</w:t>
      </w:r>
      <w:r w:rsidR="00F52998">
        <w:rPr>
          <w:rFonts w:asciiTheme="minorHAnsi" w:hAnsiTheme="minorHAnsi"/>
          <w:b/>
        </w:rPr>
        <w:t>acowników</w:t>
      </w:r>
      <w:r w:rsidRPr="001501BB">
        <w:rPr>
          <w:rFonts w:asciiTheme="minorHAnsi" w:hAnsiTheme="minorHAnsi"/>
          <w:b/>
        </w:rPr>
        <w:t>,</w:t>
      </w:r>
    </w:p>
    <w:p w:rsidR="00F52998" w:rsidRPr="001501BB" w:rsidRDefault="00F52998" w:rsidP="00F52998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F52998">
        <w:rPr>
          <w:rFonts w:asciiTheme="minorHAnsi" w:hAnsiTheme="minorHAnsi"/>
        </w:rPr>
        <w:t>co najmniej</w:t>
      </w:r>
      <w:r w:rsidRPr="00F5299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trzech</w:t>
      </w:r>
      <w:r w:rsidRPr="00F52998">
        <w:rPr>
          <w:rFonts w:asciiTheme="minorHAnsi" w:hAnsiTheme="minorHAnsi"/>
          <w:b/>
        </w:rPr>
        <w:t xml:space="preserve"> pr</w:t>
      </w:r>
      <w:r>
        <w:rPr>
          <w:rFonts w:asciiTheme="minorHAnsi" w:hAnsiTheme="minorHAnsi"/>
          <w:b/>
        </w:rPr>
        <w:t>acowników</w:t>
      </w:r>
      <w:r w:rsidRPr="001501BB">
        <w:rPr>
          <w:rFonts w:asciiTheme="minorHAnsi" w:hAnsiTheme="minorHAnsi"/>
          <w:b/>
        </w:rPr>
        <w:t>,</w:t>
      </w:r>
    </w:p>
    <w:p w:rsidR="00F52998" w:rsidRPr="001501BB" w:rsidRDefault="00F52998" w:rsidP="00F52998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F52998">
        <w:rPr>
          <w:rFonts w:asciiTheme="minorHAnsi" w:hAnsiTheme="minorHAnsi"/>
        </w:rPr>
        <w:t>co najmniej</w:t>
      </w:r>
      <w:r w:rsidRPr="00F5299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czterech</w:t>
      </w:r>
      <w:r w:rsidRPr="00F52998">
        <w:rPr>
          <w:rFonts w:asciiTheme="minorHAnsi" w:hAnsiTheme="minorHAnsi"/>
          <w:b/>
        </w:rPr>
        <w:t xml:space="preserve"> pr</w:t>
      </w:r>
      <w:r>
        <w:rPr>
          <w:rFonts w:asciiTheme="minorHAnsi" w:hAnsiTheme="minorHAnsi"/>
          <w:b/>
        </w:rPr>
        <w:t>acowników</w:t>
      </w:r>
      <w:r w:rsidR="006F1FC2">
        <w:rPr>
          <w:rFonts w:asciiTheme="minorHAnsi" w:hAnsiTheme="minorHAnsi"/>
          <w:b/>
        </w:rPr>
        <w:t>.</w:t>
      </w:r>
    </w:p>
    <w:p w:rsidR="00E934F3" w:rsidRDefault="00E934F3">
      <w:r>
        <w:br w:type="page"/>
      </w:r>
    </w:p>
    <w:p w:rsidR="006F1FC2" w:rsidRPr="006F1FC2" w:rsidRDefault="006F1FC2" w:rsidP="006F1FC2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6F1FC2">
        <w:rPr>
          <w:rFonts w:asciiTheme="minorHAnsi" w:hAnsiTheme="minorHAnsi"/>
        </w:rPr>
        <w:lastRenderedPageBreak/>
        <w:t xml:space="preserve">W celu uzyskania punktów w poza cenowych kryteriach oceny ofert, </w:t>
      </w:r>
      <w:r w:rsidRPr="00BC25BA">
        <w:t xml:space="preserve">deklarujemy </w:t>
      </w:r>
      <w:r w:rsidR="00A35FB7">
        <w:t xml:space="preserve">również, </w:t>
      </w:r>
      <w:r w:rsidR="006446EB">
        <w:t>na </w:t>
      </w:r>
      <w:bookmarkStart w:id="0" w:name="_GoBack"/>
      <w:bookmarkEnd w:id="0"/>
      <w:r w:rsidRPr="006F1FC2">
        <w:t>cały okres realizacji przedmiotu zamówienia</w:t>
      </w:r>
      <w:r w:rsidR="00A35FB7">
        <w:t>,</w:t>
      </w:r>
      <w:r w:rsidRPr="006F1FC2">
        <w:t xml:space="preserve"> </w:t>
      </w:r>
      <w:r>
        <w:t xml:space="preserve">świadczenie na rzecz zamawiającego </w:t>
      </w:r>
      <w:r>
        <w:rPr>
          <w:b/>
        </w:rPr>
        <w:t>usługi śledzenia przez </w:t>
      </w:r>
      <w:r w:rsidRPr="006F1FC2">
        <w:rPr>
          <w:b/>
        </w:rPr>
        <w:t>Internet przesyłek rejestrowanych</w:t>
      </w:r>
      <w:r w:rsidRPr="006F1FC2">
        <w:t xml:space="preserve"> </w:t>
      </w:r>
      <w:r>
        <w:t xml:space="preserve">– tj. </w:t>
      </w:r>
      <w:r>
        <w:rPr>
          <w:color w:val="000000"/>
        </w:rPr>
        <w:t>m</w:t>
      </w:r>
      <w:r w:rsidRPr="00F10017">
        <w:rPr>
          <w:color w:val="000000"/>
        </w:rPr>
        <w:t>ożliwoś</w:t>
      </w:r>
      <w:r>
        <w:rPr>
          <w:color w:val="000000"/>
        </w:rPr>
        <w:t xml:space="preserve">ć </w:t>
      </w:r>
      <w:r w:rsidRPr="006F1FC2">
        <w:rPr>
          <w:color w:val="000000"/>
        </w:rPr>
        <w:t>śledzenia przez Internet przesyłek rejestrowanych</w:t>
      </w:r>
      <w:r>
        <w:rPr>
          <w:b/>
          <w:color w:val="000000"/>
        </w:rPr>
        <w:t xml:space="preserve"> </w:t>
      </w:r>
      <w:r w:rsidRPr="00F10017">
        <w:rPr>
          <w:color w:val="000000"/>
        </w:rPr>
        <w:t>przez zamawiającego</w:t>
      </w:r>
      <w:r w:rsidRPr="006F1FC2">
        <w:rPr>
          <w:rFonts w:asciiTheme="minorHAnsi" w:hAnsiTheme="minorHAnsi"/>
          <w:bCs/>
          <w:i/>
          <w:color w:val="FF0000"/>
        </w:rPr>
        <w:t xml:space="preserve"> /</w:t>
      </w:r>
      <w:r w:rsidRPr="006F1FC2">
        <w:rPr>
          <w:rFonts w:asciiTheme="minorHAnsi" w:hAnsiTheme="minorHAnsi"/>
          <w:i/>
          <w:color w:val="FF0000"/>
          <w:lang w:val="x-none"/>
        </w:rPr>
        <w:t>zaznaczyć właściwe</w:t>
      </w:r>
      <w:r w:rsidRPr="006F1FC2">
        <w:rPr>
          <w:rFonts w:asciiTheme="minorHAnsi" w:hAnsiTheme="minorHAnsi"/>
          <w:i/>
          <w:color w:val="FF0000"/>
        </w:rPr>
        <w:t>/</w:t>
      </w:r>
      <w:r w:rsidRPr="00BC25BA">
        <w:rPr>
          <w:rStyle w:val="Odwoanieprzypisudolnego"/>
        </w:rPr>
        <w:footnoteReference w:id="3"/>
      </w:r>
      <w:r w:rsidRPr="00BC25BA">
        <w:t>:</w:t>
      </w:r>
    </w:p>
    <w:p w:rsidR="006F1FC2" w:rsidRPr="001501BB" w:rsidRDefault="006F1FC2" w:rsidP="006F1FC2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>
        <w:rPr>
          <w:b/>
          <w:color w:val="000000"/>
        </w:rPr>
        <w:t>nie zapewniamy</w:t>
      </w:r>
      <w:r w:rsidRPr="009E53E9">
        <w:rPr>
          <w:b/>
          <w:color w:val="000000"/>
        </w:rPr>
        <w:t xml:space="preserve"> możliwości</w:t>
      </w:r>
      <w:r>
        <w:rPr>
          <w:color w:val="000000"/>
        </w:rPr>
        <w:t xml:space="preserve"> śledzenia przez Internet przesyłek rejestrowych</w:t>
      </w:r>
      <w:r w:rsidRPr="001501BB">
        <w:rPr>
          <w:rFonts w:asciiTheme="minorHAnsi" w:hAnsiTheme="minorHAnsi"/>
          <w:b/>
        </w:rPr>
        <w:t>,</w:t>
      </w:r>
    </w:p>
    <w:p w:rsidR="006F1FC2" w:rsidRPr="001501BB" w:rsidRDefault="006F1FC2" w:rsidP="006F1FC2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>
        <w:rPr>
          <w:b/>
          <w:color w:val="000000"/>
        </w:rPr>
        <w:t>zapewniamy</w:t>
      </w:r>
      <w:r w:rsidRPr="009E53E9">
        <w:rPr>
          <w:b/>
          <w:color w:val="000000"/>
        </w:rPr>
        <w:t xml:space="preserve"> możliwoś</w:t>
      </w:r>
      <w:r>
        <w:rPr>
          <w:b/>
          <w:color w:val="000000"/>
        </w:rPr>
        <w:t>ć</w:t>
      </w:r>
      <w:r>
        <w:rPr>
          <w:color w:val="000000"/>
        </w:rPr>
        <w:t xml:space="preserve"> śledzenia przez Internet przesyłek rejestrowych</w:t>
      </w:r>
      <w:r>
        <w:rPr>
          <w:rFonts w:asciiTheme="minorHAnsi" w:hAnsiTheme="minorHAnsi"/>
          <w:b/>
        </w:rPr>
        <w:t>.</w:t>
      </w:r>
    </w:p>
    <w:p w:rsidR="001F6263" w:rsidRPr="00D9037B" w:rsidRDefault="001F6263" w:rsidP="00D9037B">
      <w:pPr>
        <w:spacing w:after="0"/>
        <w:jc w:val="both"/>
      </w:pPr>
    </w:p>
    <w:p w:rsidR="001501BB" w:rsidRPr="00EB3C4B" w:rsidRDefault="001501BB" w:rsidP="000E6321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Pr="00E71082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1501BB" w:rsidRPr="00EB3C4B" w:rsidRDefault="001501BB" w:rsidP="000E6321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BC25BA" w:rsidRDefault="00BC25BA" w:rsidP="00BC25BA">
      <w:pPr>
        <w:widowControl w:val="0"/>
        <w:autoSpaceDE w:val="0"/>
        <w:spacing w:line="288" w:lineRule="auto"/>
        <w:ind w:right="51"/>
        <w:jc w:val="both"/>
        <w:rPr>
          <w:b/>
        </w:rPr>
      </w:pPr>
    </w:p>
    <w:p w:rsidR="001501BB" w:rsidRDefault="001501BB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Default="001501BB" w:rsidP="001501BB">
      <w:pPr>
        <w:widowControl w:val="0"/>
        <w:autoSpaceDE w:val="0"/>
        <w:spacing w:after="0" w:line="288" w:lineRule="auto"/>
        <w:ind w:left="426"/>
        <w:jc w:val="center"/>
      </w:pPr>
    </w:p>
    <w:p w:rsidR="00E934F3" w:rsidRPr="0098431F" w:rsidRDefault="00E934F3" w:rsidP="0098431F">
      <w:r>
        <w:br w:type="page"/>
      </w:r>
      <w:r w:rsidR="001501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77F66" wp14:editId="363F1E1C">
                <wp:simplePos x="0" y="0"/>
                <wp:positionH relativeFrom="column">
                  <wp:posOffset>43180</wp:posOffset>
                </wp:positionH>
                <wp:positionV relativeFrom="paragraph">
                  <wp:posOffset>139700</wp:posOffset>
                </wp:positionV>
                <wp:extent cx="5810250" cy="9525"/>
                <wp:effectExtent l="19050" t="19050" r="0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pt" to="46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" strokecolor="#795d9b [3047]" strokeweight="2.25pt">
                <v:stroke dashstyle="dash"/>
              </v:line>
            </w:pict>
          </mc:Fallback>
        </mc:AlternateContent>
      </w:r>
    </w:p>
    <w:p w:rsidR="00B66B98" w:rsidRPr="00A71B26" w:rsidRDefault="006D5CE1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lastRenderedPageBreak/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:rsidR="00B66B98" w:rsidRPr="00D9037B" w:rsidRDefault="00010C7C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:rsidR="00453C10" w:rsidRPr="00E934F3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4"/>
      </w:r>
      <w:r w:rsidRPr="00B66B98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453C10">
        <w:rPr>
          <w:rFonts w:asciiTheme="minorHAnsi" w:eastAsia="Calibri" w:hAnsiTheme="minorHAnsi"/>
          <w:lang w:eastAsia="en-GB"/>
        </w:rPr>
        <w:t>nego w niniejszym postępowaniu.</w:t>
      </w:r>
    </w:p>
    <w:p w:rsidR="006421CB" w:rsidRPr="00B66B98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:rsidR="00475C61" w:rsidRPr="00D015CA" w:rsidRDefault="006421CB" w:rsidP="00D015CA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5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6E4621" w:rsidRPr="00EB3C4B" w:rsidRDefault="00661B48" w:rsidP="0098431F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6B746C">
        <w:rPr>
          <w:rFonts w:asciiTheme="minorHAnsi" w:hAnsiTheme="minorHAnsi"/>
          <w:bCs/>
          <w:i/>
          <w:color w:val="FF0000"/>
        </w:rPr>
        <w:t>(</w:t>
      </w:r>
      <w:r w:rsidR="006E4621" w:rsidRPr="006B746C">
        <w:rPr>
          <w:rFonts w:asciiTheme="minorHAnsi" w:hAnsiTheme="minorHAnsi"/>
          <w:i/>
          <w:color w:val="FF0000"/>
          <w:lang w:val="x-none"/>
        </w:rPr>
        <w:t>zaznaczyć właściwe</w:t>
      </w:r>
      <w:r w:rsidR="006E4621" w:rsidRPr="006B746C">
        <w:rPr>
          <w:rFonts w:asciiTheme="minorHAnsi" w:hAnsiTheme="minorHAnsi"/>
          <w:i/>
          <w:color w:val="FF0000"/>
        </w:rPr>
        <w:t>):</w:t>
      </w:r>
    </w:p>
    <w:p w:rsidR="00A84168" w:rsidRPr="00EB3C4B" w:rsidRDefault="00A84168" w:rsidP="00FA7A0E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Pr="00EB3C4B">
        <w:rPr>
          <w:rFonts w:asciiTheme="minorHAnsi" w:hAnsiTheme="minorHAnsi"/>
          <w:bCs/>
          <w:color w:val="FF0000"/>
        </w:rPr>
        <w:t>o udzielenie zamówienia: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661B48" w:rsidRPr="00EB3C4B" w:rsidRDefault="00661B48" w:rsidP="00CC0BEA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12F46">
        <w:rPr>
          <w:rFonts w:asciiTheme="minorHAnsi" w:eastAsia="Arial Unicode MS" w:hAnsiTheme="minorHAnsi" w:cs="Arial"/>
          <w:b/>
        </w:rPr>
      </w:r>
      <w:r w:rsidR="00B12F4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661B48" w:rsidRPr="00EB3C4B" w:rsidRDefault="00661B48" w:rsidP="00FA7A0E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4E79D1" w:rsidRPr="00EB3C4B" w:rsidRDefault="004E79D1" w:rsidP="00FA7A0E">
      <w:pPr>
        <w:spacing w:after="0" w:line="288" w:lineRule="auto"/>
        <w:jc w:val="both"/>
        <w:rPr>
          <w:rFonts w:eastAsia="Calibri"/>
          <w:lang w:eastAsia="en-GB"/>
        </w:rPr>
      </w:pPr>
    </w:p>
    <w:p w:rsidR="00661B48" w:rsidRPr="00EB3C4B" w:rsidRDefault="00661B48" w:rsidP="0098431F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6B746C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6B746C">
        <w:rPr>
          <w:rFonts w:asciiTheme="minorHAnsi" w:hAnsiTheme="minorHAnsi"/>
          <w:i/>
          <w:color w:val="FF0000"/>
        </w:rPr>
        <w:t xml:space="preserve"> podkreślić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)</w:t>
      </w:r>
      <w:r w:rsidRPr="00EB3C4B">
        <w:rPr>
          <w:rFonts w:asciiTheme="minorHAnsi" w:eastAsia="Calibri" w:hAnsiTheme="minorHAnsi"/>
          <w:i/>
          <w:lang w:eastAsia="en-GB"/>
        </w:rPr>
        <w:t xml:space="preserve">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661B48" w:rsidRPr="00EB3C4B" w:rsidRDefault="00661B48" w:rsidP="00FA7A0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23CF2" w:rsidRDefault="00661B48" w:rsidP="00D015CA">
      <w:pPr>
        <w:spacing w:line="288" w:lineRule="auto"/>
        <w:ind w:left="426"/>
        <w:jc w:val="both"/>
        <w:rPr>
          <w:rFonts w:eastAsia="Calibri"/>
          <w:i/>
          <w:lang w:eastAsia="en-GB"/>
        </w:rPr>
      </w:pPr>
      <w:r w:rsidRPr="00EB3C4B">
        <w:rPr>
          <w:rFonts w:eastAsia="Calibri"/>
          <w:i/>
          <w:lang w:eastAsia="en-GB"/>
        </w:rPr>
        <w:t xml:space="preserve">Uwaga! W przypadku braku wykazania, że informacje zastrzeżone stanowią tajemnicę </w:t>
      </w:r>
      <w:r w:rsidRPr="006B2EC1">
        <w:rPr>
          <w:rFonts w:eastAsia="Calibri"/>
          <w:i/>
          <w:lang w:eastAsia="en-GB"/>
        </w:rPr>
        <w:t>przedsiębiorstwa lub niewystarczającego uzasadnienia, informacje te zostaną uznane za jawne.</w:t>
      </w:r>
    </w:p>
    <w:p w:rsidR="00023CF2" w:rsidRDefault="00023CF2">
      <w:pPr>
        <w:rPr>
          <w:rFonts w:eastAsia="Calibri"/>
          <w:i/>
          <w:lang w:eastAsia="en-GB"/>
        </w:rPr>
      </w:pPr>
      <w:r>
        <w:rPr>
          <w:rFonts w:eastAsia="Calibri"/>
          <w:i/>
          <w:lang w:eastAsia="en-GB"/>
        </w:rPr>
        <w:br w:type="page"/>
      </w:r>
    </w:p>
    <w:p w:rsidR="006B2EC1" w:rsidRPr="006B2EC1" w:rsidRDefault="006B2EC1" w:rsidP="0098431F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lastRenderedPageBreak/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6"/>
      </w:r>
      <w:r w:rsidRPr="006B2EC1">
        <w:rPr>
          <w:rFonts w:cs="Arial"/>
          <w:iCs/>
        </w:rPr>
        <w:t>: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B12F46">
        <w:rPr>
          <w:rFonts w:cs="Arial"/>
          <w:b/>
          <w:bCs/>
        </w:rPr>
      </w:r>
      <w:r w:rsidR="00B12F46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B12F46">
        <w:rPr>
          <w:rFonts w:cs="Arial"/>
          <w:b/>
          <w:bCs/>
        </w:rPr>
      </w:r>
      <w:r w:rsidR="00B12F46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7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023CF2" w:rsidRDefault="00023CF2" w:rsidP="007A1220">
      <w:pPr>
        <w:widowControl w:val="0"/>
        <w:autoSpaceDE w:val="0"/>
        <w:spacing w:after="0" w:line="288" w:lineRule="auto"/>
        <w:jc w:val="both"/>
      </w:pPr>
    </w:p>
    <w:p w:rsidR="006421CB" w:rsidRPr="00EB3C4B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6421CB" w:rsidRPr="0098431F" w:rsidRDefault="00155E36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D86C80">
        <w:rPr>
          <w:rFonts w:asciiTheme="minorHAnsi" w:hAnsiTheme="minorHAnsi"/>
          <w:b/>
        </w:rPr>
        <w:t xml:space="preserve">WYCENIONY </w:t>
      </w:r>
      <w:r w:rsidR="0098431F">
        <w:rPr>
          <w:rFonts w:asciiTheme="minorHAnsi" w:hAnsiTheme="minorHAnsi"/>
          <w:b/>
        </w:rPr>
        <w:t>formularz asortymentowo - cenowy</w:t>
      </w:r>
      <w:r>
        <w:rPr>
          <w:rFonts w:asciiTheme="minorHAnsi" w:hAnsiTheme="minorHAnsi"/>
        </w:rPr>
        <w:t xml:space="preserve"> (</w:t>
      </w:r>
      <w:r w:rsidRPr="00EB3C4B">
        <w:rPr>
          <w:rFonts w:asciiTheme="minorHAnsi" w:hAnsiTheme="minorHAnsi"/>
        </w:rPr>
        <w:t>zgodnie ze wzorem stanowiącym</w:t>
      </w:r>
      <w:r w:rsidRPr="00155E36">
        <w:rPr>
          <w:rFonts w:asciiTheme="minorHAnsi" w:hAnsiTheme="minorHAnsi"/>
        </w:rPr>
        <w:t xml:space="preserve"> o załącznik nr 2 do SWZ</w:t>
      </w:r>
      <w:r>
        <w:rPr>
          <w:rFonts w:asciiTheme="minorHAnsi" w:hAnsiTheme="minorHAnsi"/>
        </w:rPr>
        <w:t>)</w:t>
      </w:r>
      <w:r w:rsidRPr="00155E36">
        <w:rPr>
          <w:rFonts w:asciiTheme="minorHAnsi" w:hAnsiTheme="minorHAnsi"/>
        </w:rPr>
        <w:t>;</w:t>
      </w:r>
    </w:p>
    <w:p w:rsidR="0098431F" w:rsidRPr="0098431F" w:rsidRDefault="0098431F" w:rsidP="0098431F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</w:t>
      </w:r>
      <w:r>
        <w:rPr>
          <w:rFonts w:asciiTheme="minorHAnsi" w:hAnsiTheme="minorHAnsi"/>
        </w:rPr>
        <w:t>3</w:t>
      </w:r>
      <w:r w:rsidRPr="00EB3C4B">
        <w:rPr>
          <w:rFonts w:asciiTheme="minorHAnsi" w:hAnsiTheme="minorHAnsi"/>
        </w:rPr>
        <w:t xml:space="preserve"> do SWZ);</w:t>
      </w:r>
    </w:p>
    <w:p w:rsidR="006421CB" w:rsidRPr="00EB3C4B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2C1449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2C1449" w:rsidRPr="00EB3C4B" w:rsidRDefault="002C1449" w:rsidP="002C1449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EB3C4B" w:rsidRDefault="006421CB" w:rsidP="00FA7A0E">
      <w:pPr>
        <w:widowControl w:val="0"/>
        <w:autoSpaceDE w:val="0"/>
        <w:spacing w:after="0" w:line="288" w:lineRule="auto"/>
        <w:jc w:val="both"/>
        <w:rPr>
          <w:color w:val="000000"/>
        </w:rPr>
      </w:pPr>
    </w:p>
    <w:p w:rsidR="003C2698" w:rsidRPr="00EB3C4B" w:rsidRDefault="003C2698" w:rsidP="0098431F">
      <w:pPr>
        <w:pStyle w:val="Akapitzlist"/>
        <w:numPr>
          <w:ilvl w:val="0"/>
          <w:numId w:val="18"/>
        </w:numPr>
        <w:spacing w:before="240"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:rsidR="003C2698" w:rsidRPr="00EB3C4B" w:rsidRDefault="003C2698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:rsidR="00204A0F" w:rsidRPr="00EB3C4B" w:rsidRDefault="00CB4A94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9"/>
      <w:footerReference w:type="default" r:id="rId10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46" w:rsidRDefault="00B12F46" w:rsidP="002B2DEB">
      <w:pPr>
        <w:spacing w:after="0" w:line="240" w:lineRule="auto"/>
      </w:pPr>
      <w:r>
        <w:separator/>
      </w:r>
    </w:p>
  </w:endnote>
  <w:endnote w:type="continuationSeparator" w:id="0">
    <w:p w:rsidR="00B12F46" w:rsidRDefault="00B12F46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6E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46" w:rsidRDefault="00B12F46" w:rsidP="002B2DEB">
      <w:pPr>
        <w:spacing w:after="0" w:line="240" w:lineRule="auto"/>
      </w:pPr>
      <w:r>
        <w:separator/>
      </w:r>
    </w:p>
  </w:footnote>
  <w:footnote w:type="continuationSeparator" w:id="0">
    <w:p w:rsidR="00B12F46" w:rsidRDefault="00B12F46" w:rsidP="002B2DEB">
      <w:pPr>
        <w:spacing w:after="0" w:line="240" w:lineRule="auto"/>
      </w:pPr>
      <w:r>
        <w:continuationSeparator/>
      </w:r>
    </w:p>
  </w:footnote>
  <w:footnote w:id="1">
    <w:p w:rsidR="00F52998" w:rsidRPr="00CF04D7" w:rsidRDefault="00F52998">
      <w:pPr>
        <w:pStyle w:val="Tekstprzypisudolnego"/>
        <w:rPr>
          <w:sz w:val="18"/>
          <w:szCs w:val="18"/>
        </w:rPr>
      </w:pPr>
      <w:r w:rsidRPr="00CF04D7">
        <w:rPr>
          <w:rStyle w:val="Odwoanieprzypisudolnego"/>
          <w:sz w:val="18"/>
          <w:szCs w:val="18"/>
        </w:rPr>
        <w:footnoteRef/>
      </w:r>
      <w:r w:rsidRPr="00CF04D7">
        <w:rPr>
          <w:sz w:val="18"/>
          <w:szCs w:val="18"/>
        </w:rPr>
        <w:t xml:space="preserve"> </w:t>
      </w:r>
      <w:r w:rsidRPr="00CF04D7">
        <w:rPr>
          <w:b/>
          <w:sz w:val="18"/>
          <w:szCs w:val="18"/>
        </w:rPr>
        <w:t>Wyjaśnienie:</w:t>
      </w:r>
      <w:r w:rsidRPr="00CF04D7">
        <w:rPr>
          <w:sz w:val="18"/>
          <w:szCs w:val="18"/>
        </w:rPr>
        <w:t xml:space="preserve"> Pojęcie „liczba pracowników” oznacza liczbę osób w przeliczeniu na pełny etat (listonosze / </w:t>
      </w:r>
      <w:r w:rsidR="00CF04D7">
        <w:rPr>
          <w:sz w:val="18"/>
          <w:szCs w:val="18"/>
        </w:rPr>
        <w:t>doręczyciele i </w:t>
      </w:r>
      <w:r w:rsidRPr="00CF04D7">
        <w:rPr>
          <w:sz w:val="18"/>
          <w:szCs w:val="18"/>
        </w:rPr>
        <w:t>osoby odbierające pocztę z Gminy Trzebiatów - Urzędu Miejskiego w Trzebiatowie), zat</w:t>
      </w:r>
      <w:r w:rsidR="00CF04D7">
        <w:rPr>
          <w:sz w:val="18"/>
          <w:szCs w:val="18"/>
        </w:rPr>
        <w:t>rudnionych na podstawie umowy o </w:t>
      </w:r>
      <w:r w:rsidRPr="00CF04D7">
        <w:rPr>
          <w:sz w:val="18"/>
          <w:szCs w:val="18"/>
        </w:rPr>
        <w:t>pracę, które będą doręczać i odbierać pocztę, z uwzględnieniem podwykonawców i pracowników podwykonawców).</w:t>
      </w:r>
    </w:p>
  </w:footnote>
  <w:footnote w:id="2">
    <w:p w:rsidR="001501BB" w:rsidRPr="003B018F" w:rsidRDefault="001501BB" w:rsidP="001501BB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04D7">
        <w:rPr>
          <w:rStyle w:val="Odwoanieprzypisudolnego"/>
          <w:rFonts w:cs="Times New Roman"/>
          <w:sz w:val="18"/>
          <w:szCs w:val="18"/>
        </w:rPr>
        <w:footnoteRef/>
      </w:r>
      <w:r w:rsidRPr="00CF04D7">
        <w:rPr>
          <w:rFonts w:cs="Times New Roman"/>
          <w:sz w:val="18"/>
          <w:szCs w:val="18"/>
        </w:rPr>
        <w:t xml:space="preserve"> W przypadku nie zaznaczenia żadnej powyższej pozycji lub zaznaczeniu kilku pozycji jednocześnie, zamawiający uzna, że</w:t>
      </w:r>
      <w:r w:rsidRPr="00CF04D7">
        <w:rPr>
          <w:rFonts w:ascii="Times New Roman" w:hAnsi="Times New Roman" w:cs="Times New Roman"/>
          <w:sz w:val="18"/>
          <w:szCs w:val="18"/>
        </w:rPr>
        <w:t xml:space="preserve"> </w:t>
      </w:r>
      <w:r w:rsidRPr="00CF04D7">
        <w:rPr>
          <w:rFonts w:cs="Times New Roman"/>
          <w:sz w:val="18"/>
          <w:szCs w:val="18"/>
        </w:rPr>
        <w:t xml:space="preserve">wykonawca deklaruje </w:t>
      </w:r>
      <w:r w:rsidR="00B66CA0" w:rsidRPr="00CF04D7">
        <w:rPr>
          <w:rFonts w:cs="Times New Roman"/>
          <w:sz w:val="18"/>
          <w:szCs w:val="18"/>
        </w:rPr>
        <w:t>udział pracowników</w:t>
      </w:r>
      <w:r w:rsidRPr="00CF04D7">
        <w:rPr>
          <w:rFonts w:cs="Times New Roman"/>
          <w:sz w:val="18"/>
          <w:szCs w:val="18"/>
        </w:rPr>
        <w:t xml:space="preserve"> w m</w:t>
      </w:r>
      <w:r w:rsidR="00B66CA0" w:rsidRPr="00CF04D7">
        <w:rPr>
          <w:rFonts w:cs="Times New Roman"/>
          <w:sz w:val="18"/>
          <w:szCs w:val="18"/>
        </w:rPr>
        <w:t>inimalnym</w:t>
      </w:r>
      <w:r w:rsidRPr="00CF04D7">
        <w:rPr>
          <w:rFonts w:cs="Times New Roman"/>
          <w:sz w:val="18"/>
          <w:szCs w:val="18"/>
        </w:rPr>
        <w:t xml:space="preserve"> wymiarze określonym w SWZ, tj.</w:t>
      </w:r>
      <w:r w:rsidRPr="00CF04D7">
        <w:rPr>
          <w:rFonts w:cs="Times New Roman"/>
          <w:b/>
          <w:sz w:val="18"/>
          <w:szCs w:val="18"/>
        </w:rPr>
        <w:t xml:space="preserve"> </w:t>
      </w:r>
      <w:r w:rsidR="00B66CA0" w:rsidRPr="00CF04D7">
        <w:rPr>
          <w:rFonts w:cs="Times New Roman"/>
          <w:b/>
          <w:sz w:val="18"/>
          <w:szCs w:val="18"/>
        </w:rPr>
        <w:t>dwóch pracowników</w:t>
      </w:r>
      <w:r w:rsidRPr="00CF04D7">
        <w:rPr>
          <w:rFonts w:cs="Times New Roman"/>
          <w:b/>
          <w:sz w:val="18"/>
          <w:szCs w:val="18"/>
        </w:rPr>
        <w:t>,</w:t>
      </w:r>
      <w:r w:rsidRPr="00CF04D7">
        <w:rPr>
          <w:rFonts w:cs="Times New Roman"/>
          <w:sz w:val="18"/>
          <w:szCs w:val="18"/>
        </w:rPr>
        <w:t>.</w:t>
      </w:r>
    </w:p>
  </w:footnote>
  <w:footnote w:id="3">
    <w:p w:rsidR="006F1FC2" w:rsidRPr="003B018F" w:rsidRDefault="006F1FC2" w:rsidP="006F1FC2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</w:t>
      </w:r>
      <w:r w:rsidR="00B66CA0" w:rsidRPr="00B66CA0">
        <w:rPr>
          <w:rFonts w:cs="Times New Roman"/>
          <w:b/>
          <w:sz w:val="18"/>
          <w:szCs w:val="18"/>
        </w:rPr>
        <w:t>nie zapewnia</w:t>
      </w:r>
      <w:r w:rsidR="00B66CA0" w:rsidRPr="00B66CA0">
        <w:rPr>
          <w:rFonts w:cs="Times New Roman"/>
          <w:sz w:val="18"/>
          <w:szCs w:val="18"/>
        </w:rPr>
        <w:t xml:space="preserve"> możliwości śledzenia przez Internet przesyłek rejestrowych</w:t>
      </w:r>
      <w:r w:rsidR="00B66CA0">
        <w:rPr>
          <w:rFonts w:cs="Times New Roman"/>
          <w:b/>
          <w:sz w:val="18"/>
          <w:szCs w:val="18"/>
        </w:rPr>
        <w:t>.</w:t>
      </w:r>
    </w:p>
  </w:footnote>
  <w:footnote w:id="4">
    <w:p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6">
    <w:p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7">
    <w:p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BA" w:rsidRPr="00222102" w:rsidRDefault="00CF04D7" w:rsidP="00222102">
    <w:pPr>
      <w:spacing w:line="312" w:lineRule="auto"/>
      <w:jc w:val="both"/>
      <w:rPr>
        <w:b/>
        <w:i/>
      </w:rPr>
    </w:pPr>
    <w:r>
      <w:rPr>
        <w:rFonts w:eastAsia="Times New Roman" w:cs="Times New Roman"/>
      </w:rPr>
      <w:t>Znak</w:t>
    </w:r>
    <w:r w:rsidR="008960DA" w:rsidRPr="008B2F8B">
      <w:rPr>
        <w:rFonts w:eastAsia="Times New Roman" w:cs="Times New Roman"/>
      </w:rPr>
      <w:t xml:space="preserve"> sprawy: </w:t>
    </w:r>
    <w:r w:rsidR="0027440B">
      <w:rPr>
        <w:rFonts w:eastAsia="Times New Roman" w:cs="Times New Roman"/>
        <w:b/>
      </w:rPr>
      <w:t>RZ.271.</w:t>
    </w:r>
    <w:r w:rsidR="00F52998">
      <w:rPr>
        <w:rFonts w:eastAsia="Times New Roman" w:cs="Times New Roman"/>
        <w:b/>
      </w:rPr>
      <w:t>2</w:t>
    </w:r>
    <w:r w:rsidR="0077311A">
      <w:rPr>
        <w:rFonts w:eastAsia="Times New Roman" w:cs="Times New Roman"/>
        <w:b/>
      </w:rPr>
      <w:t>5</w:t>
    </w:r>
    <w:r w:rsidR="008960DA"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A61319">
      <w:rPr>
        <w:rFonts w:eastAsia="Times New Roman" w:cs="Times New Roman"/>
        <w:b/>
      </w:rPr>
      <w:t>4</w:t>
    </w:r>
    <w:r w:rsidR="00B12F46"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3DBD"/>
    <w:multiLevelType w:val="hybridMultilevel"/>
    <w:tmpl w:val="250A580A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809CF"/>
    <w:multiLevelType w:val="hybridMultilevel"/>
    <w:tmpl w:val="65EEDACC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B466BB"/>
    <w:multiLevelType w:val="hybridMultilevel"/>
    <w:tmpl w:val="A06A6D14"/>
    <w:lvl w:ilvl="0" w:tplc="3A3A162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21"/>
  </w:num>
  <w:num w:numId="11">
    <w:abstractNumId w:val="13"/>
  </w:num>
  <w:num w:numId="12">
    <w:abstractNumId w:val="14"/>
  </w:num>
  <w:num w:numId="13">
    <w:abstractNumId w:val="19"/>
  </w:num>
  <w:num w:numId="14">
    <w:abstractNumId w:val="16"/>
  </w:num>
  <w:num w:numId="15">
    <w:abstractNumId w:val="6"/>
  </w:num>
  <w:num w:numId="16">
    <w:abstractNumId w:val="15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0C7C"/>
    <w:rsid w:val="00021504"/>
    <w:rsid w:val="00023CF2"/>
    <w:rsid w:val="000255D8"/>
    <w:rsid w:val="0003058E"/>
    <w:rsid w:val="00057D90"/>
    <w:rsid w:val="00057FE6"/>
    <w:rsid w:val="0007212B"/>
    <w:rsid w:val="00082A87"/>
    <w:rsid w:val="00092012"/>
    <w:rsid w:val="000A0856"/>
    <w:rsid w:val="000B3066"/>
    <w:rsid w:val="000C2DA1"/>
    <w:rsid w:val="000C558A"/>
    <w:rsid w:val="000D387C"/>
    <w:rsid w:val="000D564F"/>
    <w:rsid w:val="000E130F"/>
    <w:rsid w:val="000E3826"/>
    <w:rsid w:val="000E449A"/>
    <w:rsid w:val="000E5F74"/>
    <w:rsid w:val="000E6321"/>
    <w:rsid w:val="000F384A"/>
    <w:rsid w:val="00101B45"/>
    <w:rsid w:val="0010723D"/>
    <w:rsid w:val="00111456"/>
    <w:rsid w:val="00131EDC"/>
    <w:rsid w:val="001322AA"/>
    <w:rsid w:val="001377C2"/>
    <w:rsid w:val="00141CE8"/>
    <w:rsid w:val="0014695C"/>
    <w:rsid w:val="001501BB"/>
    <w:rsid w:val="00150869"/>
    <w:rsid w:val="00155E36"/>
    <w:rsid w:val="001573A7"/>
    <w:rsid w:val="00163CEE"/>
    <w:rsid w:val="001776AA"/>
    <w:rsid w:val="00177EE7"/>
    <w:rsid w:val="00191FC4"/>
    <w:rsid w:val="001923DD"/>
    <w:rsid w:val="001B2D5D"/>
    <w:rsid w:val="001B4D2F"/>
    <w:rsid w:val="001C6174"/>
    <w:rsid w:val="001C74BD"/>
    <w:rsid w:val="001D5468"/>
    <w:rsid w:val="001D54C1"/>
    <w:rsid w:val="001D5677"/>
    <w:rsid w:val="001E5C13"/>
    <w:rsid w:val="001E6743"/>
    <w:rsid w:val="001E70F4"/>
    <w:rsid w:val="001F6263"/>
    <w:rsid w:val="00204A0F"/>
    <w:rsid w:val="00222102"/>
    <w:rsid w:val="002445B4"/>
    <w:rsid w:val="00250594"/>
    <w:rsid w:val="0025222F"/>
    <w:rsid w:val="00253E76"/>
    <w:rsid w:val="0026460A"/>
    <w:rsid w:val="00270C55"/>
    <w:rsid w:val="00273A22"/>
    <w:rsid w:val="0027440B"/>
    <w:rsid w:val="00276A35"/>
    <w:rsid w:val="00277BFD"/>
    <w:rsid w:val="00277F48"/>
    <w:rsid w:val="0028330A"/>
    <w:rsid w:val="00294C01"/>
    <w:rsid w:val="002B0A83"/>
    <w:rsid w:val="002B1B1C"/>
    <w:rsid w:val="002B2DEB"/>
    <w:rsid w:val="002B3753"/>
    <w:rsid w:val="002C1449"/>
    <w:rsid w:val="002C61C4"/>
    <w:rsid w:val="002C757C"/>
    <w:rsid w:val="002D1C11"/>
    <w:rsid w:val="002E2692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68F0"/>
    <w:rsid w:val="0034271F"/>
    <w:rsid w:val="00345C34"/>
    <w:rsid w:val="00350C15"/>
    <w:rsid w:val="00382AFB"/>
    <w:rsid w:val="003B0047"/>
    <w:rsid w:val="003B41F9"/>
    <w:rsid w:val="003C2698"/>
    <w:rsid w:val="003C72CF"/>
    <w:rsid w:val="003E1506"/>
    <w:rsid w:val="003E24A9"/>
    <w:rsid w:val="003E3B13"/>
    <w:rsid w:val="003F3659"/>
    <w:rsid w:val="00404782"/>
    <w:rsid w:val="004076C9"/>
    <w:rsid w:val="004102DF"/>
    <w:rsid w:val="0041250D"/>
    <w:rsid w:val="00415ABA"/>
    <w:rsid w:val="00437370"/>
    <w:rsid w:val="004408F8"/>
    <w:rsid w:val="0044352C"/>
    <w:rsid w:val="00453C10"/>
    <w:rsid w:val="00456FB0"/>
    <w:rsid w:val="00470677"/>
    <w:rsid w:val="00475C61"/>
    <w:rsid w:val="004854EA"/>
    <w:rsid w:val="00485DFE"/>
    <w:rsid w:val="00490182"/>
    <w:rsid w:val="004A7300"/>
    <w:rsid w:val="004A74A3"/>
    <w:rsid w:val="004B26D1"/>
    <w:rsid w:val="004D3356"/>
    <w:rsid w:val="004E1D15"/>
    <w:rsid w:val="004E4B76"/>
    <w:rsid w:val="004E4DCA"/>
    <w:rsid w:val="004E7958"/>
    <w:rsid w:val="004E79D1"/>
    <w:rsid w:val="004F62B7"/>
    <w:rsid w:val="004F66B3"/>
    <w:rsid w:val="00506B6D"/>
    <w:rsid w:val="00507298"/>
    <w:rsid w:val="00511020"/>
    <w:rsid w:val="00514547"/>
    <w:rsid w:val="00522E43"/>
    <w:rsid w:val="00530C47"/>
    <w:rsid w:val="0053290B"/>
    <w:rsid w:val="00536407"/>
    <w:rsid w:val="005567A6"/>
    <w:rsid w:val="00557605"/>
    <w:rsid w:val="0056012D"/>
    <w:rsid w:val="005668D1"/>
    <w:rsid w:val="0059373F"/>
    <w:rsid w:val="005A5B5A"/>
    <w:rsid w:val="005A7A4A"/>
    <w:rsid w:val="005B7228"/>
    <w:rsid w:val="005C4CFE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46EB"/>
    <w:rsid w:val="00646A18"/>
    <w:rsid w:val="00656BC3"/>
    <w:rsid w:val="00661B48"/>
    <w:rsid w:val="006644E8"/>
    <w:rsid w:val="00672A04"/>
    <w:rsid w:val="00676285"/>
    <w:rsid w:val="00686416"/>
    <w:rsid w:val="00692CAA"/>
    <w:rsid w:val="00697298"/>
    <w:rsid w:val="006A212E"/>
    <w:rsid w:val="006A215F"/>
    <w:rsid w:val="006A5935"/>
    <w:rsid w:val="006A61AE"/>
    <w:rsid w:val="006B2EC1"/>
    <w:rsid w:val="006B746C"/>
    <w:rsid w:val="006D5CE1"/>
    <w:rsid w:val="006D6A11"/>
    <w:rsid w:val="006E4621"/>
    <w:rsid w:val="006E4D3C"/>
    <w:rsid w:val="006E51CA"/>
    <w:rsid w:val="006F1FC2"/>
    <w:rsid w:val="00702AC3"/>
    <w:rsid w:val="00710667"/>
    <w:rsid w:val="00722FE9"/>
    <w:rsid w:val="00730CD1"/>
    <w:rsid w:val="00732403"/>
    <w:rsid w:val="007341D3"/>
    <w:rsid w:val="00736E44"/>
    <w:rsid w:val="007661FE"/>
    <w:rsid w:val="007701C9"/>
    <w:rsid w:val="0077311A"/>
    <w:rsid w:val="00783CC7"/>
    <w:rsid w:val="007923BD"/>
    <w:rsid w:val="007A1220"/>
    <w:rsid w:val="007A731A"/>
    <w:rsid w:val="007B42E8"/>
    <w:rsid w:val="007D084B"/>
    <w:rsid w:val="007D45C0"/>
    <w:rsid w:val="007E4683"/>
    <w:rsid w:val="007E669D"/>
    <w:rsid w:val="007F2FB9"/>
    <w:rsid w:val="007F7458"/>
    <w:rsid w:val="00813CFF"/>
    <w:rsid w:val="00817898"/>
    <w:rsid w:val="00826747"/>
    <w:rsid w:val="0083022A"/>
    <w:rsid w:val="00834611"/>
    <w:rsid w:val="00844F89"/>
    <w:rsid w:val="00874BA2"/>
    <w:rsid w:val="008779E9"/>
    <w:rsid w:val="00881055"/>
    <w:rsid w:val="00885C78"/>
    <w:rsid w:val="00886832"/>
    <w:rsid w:val="00887208"/>
    <w:rsid w:val="008960DA"/>
    <w:rsid w:val="008961FE"/>
    <w:rsid w:val="008B2F8B"/>
    <w:rsid w:val="008B5DE3"/>
    <w:rsid w:val="008C27CD"/>
    <w:rsid w:val="008C7924"/>
    <w:rsid w:val="008C7E59"/>
    <w:rsid w:val="008E321C"/>
    <w:rsid w:val="008F1CFF"/>
    <w:rsid w:val="0090252E"/>
    <w:rsid w:val="009058DC"/>
    <w:rsid w:val="00906B0E"/>
    <w:rsid w:val="00912227"/>
    <w:rsid w:val="00917120"/>
    <w:rsid w:val="009268AF"/>
    <w:rsid w:val="0094430B"/>
    <w:rsid w:val="00944F09"/>
    <w:rsid w:val="009667B8"/>
    <w:rsid w:val="0098431F"/>
    <w:rsid w:val="009A04A8"/>
    <w:rsid w:val="009B0C70"/>
    <w:rsid w:val="009D562A"/>
    <w:rsid w:val="009F02B7"/>
    <w:rsid w:val="009F6845"/>
    <w:rsid w:val="00A2583E"/>
    <w:rsid w:val="00A25DE1"/>
    <w:rsid w:val="00A33B1A"/>
    <w:rsid w:val="00A35FB7"/>
    <w:rsid w:val="00A6009E"/>
    <w:rsid w:val="00A61319"/>
    <w:rsid w:val="00A66C9D"/>
    <w:rsid w:val="00A67682"/>
    <w:rsid w:val="00A717AB"/>
    <w:rsid w:val="00A71B26"/>
    <w:rsid w:val="00A7564A"/>
    <w:rsid w:val="00A84168"/>
    <w:rsid w:val="00A8594E"/>
    <w:rsid w:val="00A87434"/>
    <w:rsid w:val="00A9316A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B021BC"/>
    <w:rsid w:val="00B12F46"/>
    <w:rsid w:val="00B13E4F"/>
    <w:rsid w:val="00B4168A"/>
    <w:rsid w:val="00B63400"/>
    <w:rsid w:val="00B66B98"/>
    <w:rsid w:val="00B66CA0"/>
    <w:rsid w:val="00B73D95"/>
    <w:rsid w:val="00B914CC"/>
    <w:rsid w:val="00B9737F"/>
    <w:rsid w:val="00BB1253"/>
    <w:rsid w:val="00BC25BA"/>
    <w:rsid w:val="00BD35BA"/>
    <w:rsid w:val="00C046A3"/>
    <w:rsid w:val="00C41DF2"/>
    <w:rsid w:val="00C47EEF"/>
    <w:rsid w:val="00C66AB7"/>
    <w:rsid w:val="00C715AA"/>
    <w:rsid w:val="00C728AA"/>
    <w:rsid w:val="00C80A74"/>
    <w:rsid w:val="00C826A7"/>
    <w:rsid w:val="00C93DF2"/>
    <w:rsid w:val="00C97344"/>
    <w:rsid w:val="00CB4A94"/>
    <w:rsid w:val="00CB7557"/>
    <w:rsid w:val="00CC0BEA"/>
    <w:rsid w:val="00CC1CD4"/>
    <w:rsid w:val="00CD3321"/>
    <w:rsid w:val="00CE2D78"/>
    <w:rsid w:val="00CE4E0B"/>
    <w:rsid w:val="00CE7D61"/>
    <w:rsid w:val="00CF04D7"/>
    <w:rsid w:val="00CF13E1"/>
    <w:rsid w:val="00CF573C"/>
    <w:rsid w:val="00CF72EF"/>
    <w:rsid w:val="00D015CA"/>
    <w:rsid w:val="00D11606"/>
    <w:rsid w:val="00D32ADB"/>
    <w:rsid w:val="00D43E81"/>
    <w:rsid w:val="00D642C7"/>
    <w:rsid w:val="00D76DB5"/>
    <w:rsid w:val="00D77E05"/>
    <w:rsid w:val="00D82DBE"/>
    <w:rsid w:val="00D86C80"/>
    <w:rsid w:val="00D901F2"/>
    <w:rsid w:val="00D9037B"/>
    <w:rsid w:val="00DA1704"/>
    <w:rsid w:val="00DA1D7A"/>
    <w:rsid w:val="00DB02A4"/>
    <w:rsid w:val="00DB05C1"/>
    <w:rsid w:val="00DC0A32"/>
    <w:rsid w:val="00DC6E5A"/>
    <w:rsid w:val="00DC7DE8"/>
    <w:rsid w:val="00DD379B"/>
    <w:rsid w:val="00DE5D56"/>
    <w:rsid w:val="00DF2BC5"/>
    <w:rsid w:val="00DF50A2"/>
    <w:rsid w:val="00DF785F"/>
    <w:rsid w:val="00E02425"/>
    <w:rsid w:val="00E1517F"/>
    <w:rsid w:val="00E250F6"/>
    <w:rsid w:val="00E25B31"/>
    <w:rsid w:val="00E46AD9"/>
    <w:rsid w:val="00E51A1C"/>
    <w:rsid w:val="00E6566C"/>
    <w:rsid w:val="00E7087E"/>
    <w:rsid w:val="00E71082"/>
    <w:rsid w:val="00E813AD"/>
    <w:rsid w:val="00E83B35"/>
    <w:rsid w:val="00E905CD"/>
    <w:rsid w:val="00E91495"/>
    <w:rsid w:val="00E934F3"/>
    <w:rsid w:val="00EA1036"/>
    <w:rsid w:val="00EA69F7"/>
    <w:rsid w:val="00EB3C4B"/>
    <w:rsid w:val="00EC4FCB"/>
    <w:rsid w:val="00EC7CA7"/>
    <w:rsid w:val="00ED0FA6"/>
    <w:rsid w:val="00ED597B"/>
    <w:rsid w:val="00ED74AE"/>
    <w:rsid w:val="00EE120A"/>
    <w:rsid w:val="00F10988"/>
    <w:rsid w:val="00F273A8"/>
    <w:rsid w:val="00F32041"/>
    <w:rsid w:val="00F3398E"/>
    <w:rsid w:val="00F33E1F"/>
    <w:rsid w:val="00F43C72"/>
    <w:rsid w:val="00F45202"/>
    <w:rsid w:val="00F50E83"/>
    <w:rsid w:val="00F52998"/>
    <w:rsid w:val="00F668F0"/>
    <w:rsid w:val="00F81F94"/>
    <w:rsid w:val="00F86F60"/>
    <w:rsid w:val="00F94912"/>
    <w:rsid w:val="00F94AA7"/>
    <w:rsid w:val="00F967DB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DFB0-C123-4F96-9736-367D654B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102</cp:revision>
  <cp:lastPrinted>2024-10-18T09:29:00Z</cp:lastPrinted>
  <dcterms:created xsi:type="dcterms:W3CDTF">2021-03-27T14:00:00Z</dcterms:created>
  <dcterms:modified xsi:type="dcterms:W3CDTF">2024-11-05T10:24:00Z</dcterms:modified>
</cp:coreProperties>
</file>