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D98A" w14:textId="41680160" w:rsidR="00141BEE" w:rsidRDefault="00141BEE" w:rsidP="00141BEE">
      <w:pPr>
        <w:jc w:val="right"/>
      </w:pPr>
      <w:r>
        <w:t>Wałcz, dnia 28.06.2024 r.</w:t>
      </w:r>
    </w:p>
    <w:p w14:paraId="4E09A507" w14:textId="630CDF9F" w:rsidR="00141BEE" w:rsidRPr="00141BEE" w:rsidRDefault="00141BEE" w:rsidP="00141BEE"/>
    <w:p w14:paraId="7FEBCE0B" w14:textId="144C82CC" w:rsidR="00141BEE" w:rsidRPr="00141BEE" w:rsidRDefault="00141BEE" w:rsidP="00141BEE"/>
    <w:p w14:paraId="564276E4" w14:textId="4ED7FE2A" w:rsidR="00141BEE" w:rsidRDefault="00141BEE" w:rsidP="00141BEE"/>
    <w:p w14:paraId="4F3E7C54" w14:textId="328CFEB9" w:rsidR="00141BEE" w:rsidRDefault="00141BEE" w:rsidP="00141BEE">
      <w:pPr>
        <w:tabs>
          <w:tab w:val="left" w:pos="2955"/>
        </w:tabs>
      </w:pPr>
      <w:r>
        <w:tab/>
        <w:t>Pytania do postepowania</w:t>
      </w:r>
    </w:p>
    <w:p w14:paraId="6614CB08" w14:textId="46BDEB37" w:rsidR="00141BEE" w:rsidRDefault="00141BEE" w:rsidP="00141BEE">
      <w:pPr>
        <w:tabs>
          <w:tab w:val="left" w:pos="2955"/>
        </w:tabs>
      </w:pPr>
    </w:p>
    <w:p w14:paraId="7EF579BD" w14:textId="5CB51F18" w:rsidR="00141BEE" w:rsidRDefault="00141BEE" w:rsidP="00141BEE">
      <w:pPr>
        <w:tabs>
          <w:tab w:val="left" w:pos="2955"/>
        </w:tabs>
        <w:jc w:val="both"/>
      </w:pPr>
      <w:r>
        <w:t xml:space="preserve">Zamawiający przekazuje pytania, które wpłynęły do postepowania pn. </w:t>
      </w:r>
      <w:r w:rsidRPr="00141BEE">
        <w:t>Sporządzenie dokumentacji technicznej rekonstrukcji mostu znajdującego się na ul. Lipowej</w:t>
      </w:r>
      <w:r>
        <w:t>, wraz z odpowiedziami oraz dokumentami:</w:t>
      </w:r>
    </w:p>
    <w:p w14:paraId="6FB719CB" w14:textId="4E796B3D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1.</w:t>
      </w:r>
      <w:r w:rsidRPr="00141BEE">
        <w:rPr>
          <w:rFonts w:ascii="CIDFont+F3" w:hAnsi="CIDFont+F3" w:cs="CIDFont+F3"/>
        </w:rPr>
        <w:t>Proszę o wyjaśnienie treści zadania: „Sporządzenie dokumentacji technicznej</w:t>
      </w:r>
    </w:p>
    <w:p w14:paraId="5E657B07" w14:textId="2313E039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rekonstrukcji mostu”. Co kryje się pod sformułowaniem </w:t>
      </w:r>
      <w:r>
        <w:rPr>
          <w:rFonts w:ascii="CIDFont+F2" w:hAnsi="CIDFont+F2" w:cs="CIDFont+F2"/>
        </w:rPr>
        <w:t>rekonstrukcji mostu</w:t>
      </w:r>
      <w:r>
        <w:rPr>
          <w:rFonts w:ascii="CIDFont+F3" w:hAnsi="CIDFont+F3" w:cs="CIDFont+F3"/>
        </w:rPr>
        <w:t>?</w:t>
      </w:r>
    </w:p>
    <w:p w14:paraId="4C8DB51C" w14:textId="0A2A2C3B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Odp.: </w:t>
      </w:r>
      <w:r w:rsidRPr="00141BEE">
        <w:rPr>
          <w:rFonts w:ascii="CIDFont+F3" w:hAnsi="CIDFont+F3" w:cs="CIDFont+F3"/>
          <w:b/>
          <w:bCs/>
        </w:rPr>
        <w:t>Projektant ma za zadanie opracować dokumentację projektową dot. remontu obiektu, zgodnie z obowiązującymi przepisami prawa.</w:t>
      </w:r>
    </w:p>
    <w:p w14:paraId="0EEF8D95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762DA62A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2. Czy Zamawiający chce docelowo wykonać remont czy raczej przebudowę obiektu?</w:t>
      </w:r>
    </w:p>
    <w:p w14:paraId="504C854E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W dalszej części ogłoszenia pada sformułowanie: „Opracowanie dokumentacji</w:t>
      </w:r>
    </w:p>
    <w:p w14:paraId="22A2D87B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projektowo-kosztorysowej obejmującą kompleksowy </w:t>
      </w:r>
      <w:r>
        <w:rPr>
          <w:rFonts w:ascii="CIDFont+F2" w:hAnsi="CIDFont+F2" w:cs="CIDFont+F2"/>
        </w:rPr>
        <w:t>remont istniejącego obiektu</w:t>
      </w:r>
    </w:p>
    <w:p w14:paraId="5C57A3AC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2" w:hAnsi="CIDFont+F2" w:cs="CIDFont+F2"/>
        </w:rPr>
        <w:t xml:space="preserve">mostowego </w:t>
      </w:r>
      <w:r>
        <w:rPr>
          <w:rFonts w:ascii="CIDFont+F3" w:hAnsi="CIDFont+F3" w:cs="CIDFont+F3"/>
        </w:rPr>
        <w:t>oraz zmianę nawierzchni na bitumiczną.” (Wyjaśnienie pojęć: Jeśli remont</w:t>
      </w:r>
    </w:p>
    <w:p w14:paraId="292EF825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to wystarczy zgłoszenie robót, jeśli przebudowa to wymagane jest pozwolenie na</w:t>
      </w:r>
    </w:p>
    <w:p w14:paraId="09F2642F" w14:textId="7369DB2B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budowę).</w:t>
      </w:r>
    </w:p>
    <w:p w14:paraId="3F0A0552" w14:textId="0C42F980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Odpowiedź jak w punkcie 1.</w:t>
      </w:r>
    </w:p>
    <w:p w14:paraId="006A685D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32FA1027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3. Jaka jest przyczyna remontu czy też przebudowy obiektu? Czy Zamawiający posiada</w:t>
      </w:r>
    </w:p>
    <w:p w14:paraId="3E4A8109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ekspertyzę obiektu oraz coroczny lub pięcioletni przegląd obiektu? Czy Zamawiający</w:t>
      </w:r>
    </w:p>
    <w:p w14:paraId="4B44FA14" w14:textId="7E7AE8A3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udostępni je Wykonawcy dokumentacji projektowej?</w:t>
      </w:r>
    </w:p>
    <w:p w14:paraId="4C3BAADA" w14:textId="3D5E1BBE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3. Przyczyną jest zły stan techniczny obiektu (przeglądy roczny i pięcioletni stanowi załącznik do odpowiedzi).</w:t>
      </w:r>
    </w:p>
    <w:p w14:paraId="5E5B1247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303AB9DE" w14:textId="66D907DB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4. Czy nośność obiektu jest dostosowana do klasy drogi?</w:t>
      </w:r>
    </w:p>
    <w:p w14:paraId="2F0F4323" w14:textId="25D3F62D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4. Zamawiający nie posiada informacji dot. nośności mostu.</w:t>
      </w:r>
    </w:p>
    <w:p w14:paraId="52CBE25F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</w:p>
    <w:p w14:paraId="57F94301" w14:textId="28164DEE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5. Czy Zamawiający posiada dokumentację archiwalną przedmiotu zamówienia?</w:t>
      </w:r>
    </w:p>
    <w:p w14:paraId="7AB86A0A" w14:textId="7C079DD1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</w:rPr>
        <w:t xml:space="preserve">Odp.: </w:t>
      </w:r>
      <w:r w:rsidRPr="00141BEE">
        <w:rPr>
          <w:rFonts w:ascii="CIDFont+F3" w:hAnsi="CIDFont+F3" w:cs="CIDFont+F3"/>
        </w:rPr>
        <w:t>5.</w:t>
      </w:r>
      <w:r>
        <w:rPr>
          <w:rFonts w:ascii="CIDFont+F3" w:hAnsi="CIDFont+F3" w:cs="CIDFont+F3"/>
        </w:rPr>
        <w:t xml:space="preserve"> </w:t>
      </w:r>
      <w:r w:rsidRPr="00141BEE">
        <w:rPr>
          <w:rFonts w:ascii="CIDFont+F3" w:hAnsi="CIDFont+F3" w:cs="CIDFont+F3"/>
          <w:b/>
          <w:bCs/>
        </w:rPr>
        <w:t>Dokumentacje należy sporządzić na podstawie przeglądów i oceny projektanta (zalecana wizja lokalna) oraz zgodnie z przepisami prawa.</w:t>
      </w:r>
    </w:p>
    <w:p w14:paraId="4B3E5582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108C5089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6. Istniejący obiekt mostowy służy wyłącznie dla ruchu pojazdów samochodowych, czy</w:t>
      </w:r>
    </w:p>
    <w:p w14:paraId="71FA6312" w14:textId="0FC905E2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Zamawiający chce docelowo poszerzyć obiekt i udostępnić go dla ruchu pieszych?</w:t>
      </w:r>
    </w:p>
    <w:p w14:paraId="2DF37982" w14:textId="2F87757F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6. Nie jest przewidziana zmiana użytkowników ruchu.</w:t>
      </w:r>
    </w:p>
    <w:p w14:paraId="7AB35CC1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2DB7986F" w14:textId="708931DC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7. Czy Zamawiający posiada aktualne badania gruntu w obrębie planowanej inwestycji?</w:t>
      </w:r>
    </w:p>
    <w:p w14:paraId="5A4AC99E" w14:textId="33658441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</w:t>
      </w:r>
      <w:r w:rsidRPr="00141BEE">
        <w:rPr>
          <w:b/>
          <w:bCs/>
        </w:rPr>
        <w:t xml:space="preserve"> </w:t>
      </w:r>
      <w:r w:rsidRPr="00141BEE">
        <w:rPr>
          <w:rFonts w:ascii="CIDFont+F3" w:hAnsi="CIDFont+F3" w:cs="CIDFont+F3"/>
          <w:b/>
          <w:bCs/>
        </w:rPr>
        <w:t>Wykonanie odpowiednich badań należy do projektanta.</w:t>
      </w:r>
    </w:p>
    <w:p w14:paraId="588F932B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</w:p>
    <w:p w14:paraId="775FAD91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8. Czy Zamawiający udostępni informację o dostawcach infrastruktury sieci zewnętrznych</w:t>
      </w:r>
    </w:p>
    <w:p w14:paraId="2C928C50" w14:textId="0225A69E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w obrębie inwestycji?</w:t>
      </w:r>
    </w:p>
    <w:p w14:paraId="7975A44E" w14:textId="723218DC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</w:rPr>
        <w:t>Odp.:</w:t>
      </w:r>
      <w:r w:rsidRPr="00141BEE">
        <w:t xml:space="preserve"> </w:t>
      </w:r>
      <w:r>
        <w:rPr>
          <w:rFonts w:ascii="CIDFont+F3" w:hAnsi="CIDFont+F3" w:cs="CIDFont+F3"/>
        </w:rPr>
        <w:t xml:space="preserve"> </w:t>
      </w:r>
      <w:r w:rsidR="001B1F7A">
        <w:rPr>
          <w:rFonts w:ascii="CIDFont+F3" w:hAnsi="CIDFont+F3" w:cs="CIDFont+F3"/>
          <w:b/>
          <w:bCs/>
        </w:rPr>
        <w:t>Uzyskanie wszelkich</w:t>
      </w:r>
      <w:r w:rsidRPr="00141BEE">
        <w:rPr>
          <w:rFonts w:ascii="CIDFont+F3" w:hAnsi="CIDFont+F3" w:cs="CIDFont+F3"/>
          <w:b/>
          <w:bCs/>
        </w:rPr>
        <w:t xml:space="preserve"> uzgodnień i pozwoleń, ustalenie wła</w:t>
      </w:r>
      <w:r w:rsidR="001B1F7A">
        <w:rPr>
          <w:rFonts w:ascii="CIDFont+F3" w:hAnsi="CIDFont+F3" w:cs="CIDFont+F3"/>
          <w:b/>
          <w:bCs/>
        </w:rPr>
        <w:t>ściciela/zarządcy</w:t>
      </w:r>
      <w:r w:rsidRPr="00141BEE">
        <w:rPr>
          <w:rFonts w:ascii="CIDFont+F3" w:hAnsi="CIDFont+F3" w:cs="CIDFont+F3"/>
          <w:b/>
          <w:bCs/>
        </w:rPr>
        <w:t xml:space="preserve"> </w:t>
      </w:r>
      <w:r w:rsidR="001B1F7A">
        <w:rPr>
          <w:rFonts w:ascii="CIDFont+F3" w:hAnsi="CIDFont+F3" w:cs="CIDFont+F3"/>
          <w:b/>
          <w:bCs/>
        </w:rPr>
        <w:t xml:space="preserve">sieci </w:t>
      </w:r>
      <w:r w:rsidRPr="00141BEE">
        <w:rPr>
          <w:rFonts w:ascii="CIDFont+F3" w:hAnsi="CIDFont+F3" w:cs="CIDFont+F3"/>
          <w:b/>
          <w:bCs/>
        </w:rPr>
        <w:t>leży po stronie projektanta.</w:t>
      </w:r>
    </w:p>
    <w:p w14:paraId="743F8ACE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0D1D9DA0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9. Czy obiekt mostowy wymaga uzyskania decyzji o środowiskowych uwarunkowaniach?</w:t>
      </w:r>
    </w:p>
    <w:p w14:paraId="4434BE52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(Wyjaśnienie: Jeśli „TAK” to 6 miesięcy jest niewystarczającym okresem czasu na</w:t>
      </w:r>
    </w:p>
    <w:p w14:paraId="4E58C1FA" w14:textId="44BCEB3C" w:rsidR="00141BEE" w:rsidRDefault="00141BEE" w:rsidP="00141BEE">
      <w:pPr>
        <w:tabs>
          <w:tab w:val="left" w:pos="2955"/>
        </w:tabs>
        <w:spacing w:line="360" w:lineRule="auto"/>
        <w:jc w:val="both"/>
        <w:rPr>
          <w:rFonts w:ascii="CIDFont+F3" w:hAnsi="CIDFont+F3" w:cs="CIDFont+F3"/>
        </w:rPr>
      </w:pPr>
      <w:r w:rsidRPr="00141BEE">
        <w:rPr>
          <w:rFonts w:ascii="CIDFont+F3" w:hAnsi="CIDFont+F3" w:cs="CIDFont+F3"/>
        </w:rPr>
        <w:t>uzyskanie powyższej decyzji.)</w:t>
      </w:r>
    </w:p>
    <w:p w14:paraId="1E9933F1" w14:textId="467A0074" w:rsidR="00141BEE" w:rsidRPr="00141BEE" w:rsidRDefault="00141BEE" w:rsidP="00141BEE">
      <w:pPr>
        <w:tabs>
          <w:tab w:val="left" w:pos="2955"/>
        </w:tabs>
        <w:spacing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</w:t>
      </w:r>
      <w:r w:rsidRPr="00141BEE">
        <w:rPr>
          <w:b/>
          <w:bCs/>
        </w:rPr>
        <w:t xml:space="preserve"> </w:t>
      </w:r>
      <w:r w:rsidRPr="00141BEE">
        <w:rPr>
          <w:rFonts w:ascii="CIDFont+F3" w:hAnsi="CIDFont+F3" w:cs="CIDFont+F3"/>
          <w:b/>
          <w:bCs/>
        </w:rPr>
        <w:t>Po stronie projektanta jest uzyskanie wszelkich niezbędnych decyzji.</w:t>
      </w:r>
    </w:p>
    <w:p w14:paraId="469A80D9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10. Czy Zamawiający przewiduje wydłużenie terminu realizacji ze względu na</w:t>
      </w:r>
    </w:p>
    <w:p w14:paraId="304DE484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opóźnieniach uzyskania pozwoleń lub decyzji ze strony właścicieli infrastruktury</w:t>
      </w:r>
    </w:p>
    <w:p w14:paraId="5B520B7D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zewnętrznej oraz innych urzędów?</w:t>
      </w:r>
    </w:p>
    <w:p w14:paraId="246FFC4C" w14:textId="56B09AB0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W uzasadnionych przez wykonawcę przypadkach Zamawiający przychyl</w:t>
      </w:r>
      <w:r w:rsidR="001B1F7A">
        <w:rPr>
          <w:rFonts w:ascii="CIDFont+F3" w:hAnsi="CIDFont+F3" w:cs="CIDFont+F3"/>
          <w:b/>
          <w:bCs/>
        </w:rPr>
        <w:t>i</w:t>
      </w:r>
      <w:r w:rsidRPr="00141BEE">
        <w:rPr>
          <w:rFonts w:ascii="CIDFont+F3" w:hAnsi="CIDFont+F3" w:cs="CIDFont+F3"/>
          <w:b/>
          <w:bCs/>
        </w:rPr>
        <w:t xml:space="preserve"> się do zmiany terminu wykonania zadania.</w:t>
      </w:r>
    </w:p>
    <w:p w14:paraId="56A8ACD5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</w:p>
    <w:p w14:paraId="5825A164" w14:textId="772EBA29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11. Czy oprócz stałej organizacji ruchu Zamawiający wymaga również czasowej</w:t>
      </w:r>
    </w:p>
    <w:p w14:paraId="24F9DD69" w14:textId="1A47F9C2" w:rsidR="00141BEE" w:rsidRDefault="00141BEE" w:rsidP="00141BEE">
      <w:pPr>
        <w:spacing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organizacji ruchu wraz ze wszystkimi uzgodnieniami?</w:t>
      </w:r>
    </w:p>
    <w:p w14:paraId="56454A89" w14:textId="44960ACB" w:rsidR="00141BEE" w:rsidRPr="00141BEE" w:rsidRDefault="00141BEE" w:rsidP="00141BEE">
      <w:pPr>
        <w:spacing w:line="360" w:lineRule="auto"/>
        <w:jc w:val="both"/>
        <w:rPr>
          <w:b/>
          <w:bCs/>
        </w:rPr>
      </w:pPr>
      <w:r w:rsidRPr="00141BEE">
        <w:rPr>
          <w:rFonts w:ascii="CIDFont+F3" w:hAnsi="CIDFont+F3" w:cs="CIDFont+F3"/>
          <w:b/>
          <w:bCs/>
        </w:rPr>
        <w:t>Odp.: Zamawiający nie wymaga sporządzenia czasowej organizacji ruchu.</w:t>
      </w:r>
    </w:p>
    <w:sectPr w:rsidR="00141BEE" w:rsidRPr="0014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6436"/>
    <w:multiLevelType w:val="hybridMultilevel"/>
    <w:tmpl w:val="4386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F625F"/>
    <w:multiLevelType w:val="hybridMultilevel"/>
    <w:tmpl w:val="5DB8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E"/>
    <w:rsid w:val="00141BEE"/>
    <w:rsid w:val="001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48A"/>
  <w15:chartTrackingRefBased/>
  <w15:docId w15:val="{1A417D11-19AE-4570-8E49-2235B35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2024-06-28T12:41:00Z</dcterms:created>
  <dcterms:modified xsi:type="dcterms:W3CDTF">2024-06-28T13:03:00Z</dcterms:modified>
</cp:coreProperties>
</file>