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F47" w14:textId="7E94DD9E" w:rsidR="006615BA" w:rsidRPr="006615BA" w:rsidRDefault="00027055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bookmarkStart w:id="0" w:name="_GoBack"/>
      <w:bookmarkEnd w:id="0"/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A67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</w:t>
      </w:r>
      <w:r w:rsidR="009336E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8</w:t>
      </w: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615BA" w:rsidRPr="006615BA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 ] Tak [   ] Nie</w:t>
            </w:r>
          </w:p>
        </w:tc>
      </w:tr>
      <w:tr w:rsidR="006615BA" w:rsidRPr="006615BA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5F3E82" w14:textId="28D4A782" w:rsidR="006615BA" w:rsidRPr="006615BA" w:rsidRDefault="006615BA" w:rsidP="00CB3532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Times New Roman" w:hAnsi="Times New Roman" w:cs="Times New Roman"/>
          <w:color w:val="000000"/>
          <w:lang w:eastAsia="pl-PL"/>
        </w:rPr>
        <w:t>W odpowiedzi na ogłoszenie o zamówieniu prowadzonym w trybie przetargu nieograniczonego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CB3532">
        <w:rPr>
          <w:rFonts w:ascii="Times New Roman" w:eastAsia="Calibri" w:hAnsi="Times New Roman" w:cs="Times New Roman"/>
          <w:color w:val="000000"/>
          <w:lang w:eastAsia="pl-PL"/>
        </w:rPr>
        <w:t>pn.: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B245B" w:rsidRPr="00FB245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Dostawa </w:t>
      </w:r>
      <w:r w:rsidR="00FB245B"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mebli do Zakładu Opieki Długoterminowej przy ul. Bydgoskiej 14 w Świnoujściu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 niniejszym:</w:t>
      </w:r>
    </w:p>
    <w:p w14:paraId="5DEDC735" w14:textId="77777777" w:rsidR="006615BA" w:rsidRPr="006615BA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65E2C70F" w14:textId="77777777" w:rsidR="00CB3532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4F6603D6" w14:textId="77777777" w:rsidR="000951AD" w:rsidRDefault="000951AD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CA23FA" w14:textId="4717FA00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B353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CZĘŚĆ </w:t>
      </w:r>
      <w:r w:rsidR="009336E1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CB3532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0BD4F71B" w14:textId="617290FB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992"/>
        <w:gridCol w:w="1418"/>
        <w:gridCol w:w="1559"/>
      </w:tblGrid>
      <w:tr w:rsidR="00EA6208" w:rsidRPr="00CB3532" w14:paraId="0EB9A50D" w14:textId="44678120" w:rsidTr="00EA6208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F008BF" w14:textId="44EC695C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738C7288" w14:textId="63FD1C53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805B54" w14:textId="367E9907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4423B" w14:textId="669BB0CA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8DB085" w14:textId="33EDF3B4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D179D9" w14:textId="0AA25F1C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EA6208" w:rsidRPr="00CB3532" w14:paraId="641E7A58" w14:textId="329FE6B7" w:rsidTr="00EA6208">
        <w:tc>
          <w:tcPr>
            <w:tcW w:w="525" w:type="dxa"/>
            <w:shd w:val="clear" w:color="auto" w:fill="auto"/>
          </w:tcPr>
          <w:p w14:paraId="02FDA92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8503229" w14:textId="03C544E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pomarańczowy z oparciem</w:t>
            </w:r>
          </w:p>
        </w:tc>
        <w:tc>
          <w:tcPr>
            <w:tcW w:w="1418" w:type="dxa"/>
            <w:shd w:val="clear" w:color="auto" w:fill="auto"/>
          </w:tcPr>
          <w:p w14:paraId="15A755C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A6A7F9" w14:textId="08FD2EEA" w:rsidR="00EA6208" w:rsidRPr="000A141D" w:rsidRDefault="00AC48E9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A86E57B" w14:textId="0B97AA4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62C49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8BA020F" w14:textId="29A59A4F" w:rsidTr="00EA6208">
        <w:tc>
          <w:tcPr>
            <w:tcW w:w="525" w:type="dxa"/>
            <w:shd w:val="clear" w:color="auto" w:fill="auto"/>
          </w:tcPr>
          <w:p w14:paraId="004879E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77A71E1" w14:textId="00A5594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taboret tapicerowany z regulacją wysokości, kolor pomarańczowy </w:t>
            </w:r>
          </w:p>
        </w:tc>
        <w:tc>
          <w:tcPr>
            <w:tcW w:w="1418" w:type="dxa"/>
            <w:shd w:val="clear" w:color="auto" w:fill="auto"/>
          </w:tcPr>
          <w:p w14:paraId="317B29B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32BAEA" w14:textId="7022D67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F396A91" w14:textId="546CC4E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1D979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B54E308" w14:textId="60EBE82F" w:rsidTr="00EA6208">
        <w:tc>
          <w:tcPr>
            <w:tcW w:w="525" w:type="dxa"/>
            <w:shd w:val="clear" w:color="auto" w:fill="auto"/>
          </w:tcPr>
          <w:p w14:paraId="22EDDAE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9F4C25E" w14:textId="17DE538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pomarańczowy, bez kółek</w:t>
            </w:r>
          </w:p>
        </w:tc>
        <w:tc>
          <w:tcPr>
            <w:tcW w:w="1418" w:type="dxa"/>
            <w:shd w:val="clear" w:color="auto" w:fill="auto"/>
          </w:tcPr>
          <w:p w14:paraId="3777911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4F73FF" w14:textId="038B320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A21BCCE" w14:textId="6BCBB57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5372B4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8BEA980" w14:textId="7EAEA1B1" w:rsidTr="00EA6208">
        <w:tc>
          <w:tcPr>
            <w:tcW w:w="525" w:type="dxa"/>
            <w:shd w:val="clear" w:color="auto" w:fill="auto"/>
          </w:tcPr>
          <w:p w14:paraId="12968C9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49C38CD" w14:textId="5E17020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taboret tapicerowany z regulacją wysokości, kolor żółty </w:t>
            </w:r>
          </w:p>
        </w:tc>
        <w:tc>
          <w:tcPr>
            <w:tcW w:w="1418" w:type="dxa"/>
            <w:shd w:val="clear" w:color="auto" w:fill="auto"/>
          </w:tcPr>
          <w:p w14:paraId="5C76E05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BC71FA" w14:textId="0E0C293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A6D28AF" w14:textId="00FCF89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C7E07B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D8C94D6" w14:textId="7848496D" w:rsidTr="00EA6208">
        <w:tc>
          <w:tcPr>
            <w:tcW w:w="525" w:type="dxa"/>
            <w:shd w:val="clear" w:color="auto" w:fill="auto"/>
          </w:tcPr>
          <w:p w14:paraId="55796AF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E08786B" w14:textId="433A1BB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żółty z oparciem</w:t>
            </w:r>
          </w:p>
        </w:tc>
        <w:tc>
          <w:tcPr>
            <w:tcW w:w="1418" w:type="dxa"/>
            <w:shd w:val="clear" w:color="auto" w:fill="auto"/>
          </w:tcPr>
          <w:p w14:paraId="03C5D8C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461AD8" w14:textId="0395EC9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280AD7D" w14:textId="03D8627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835E54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72812B79" w14:textId="66C97F0F" w:rsidTr="00EA6208">
        <w:tc>
          <w:tcPr>
            <w:tcW w:w="525" w:type="dxa"/>
            <w:shd w:val="clear" w:color="auto" w:fill="auto"/>
          </w:tcPr>
          <w:p w14:paraId="2536BC7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FE9228F" w14:textId="5FA4C0F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niebieski z oparciem</w:t>
            </w:r>
          </w:p>
        </w:tc>
        <w:tc>
          <w:tcPr>
            <w:tcW w:w="1418" w:type="dxa"/>
            <w:shd w:val="clear" w:color="auto" w:fill="auto"/>
          </w:tcPr>
          <w:p w14:paraId="32957C0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7BE70" w14:textId="29A1120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4119B57" w14:textId="1F47156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1C4EC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65A48F5" w14:textId="11BCAB68" w:rsidTr="00EA6208">
        <w:tc>
          <w:tcPr>
            <w:tcW w:w="525" w:type="dxa"/>
            <w:shd w:val="clear" w:color="auto" w:fill="auto"/>
          </w:tcPr>
          <w:p w14:paraId="606DBD1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CFCDA9F" w14:textId="43A1A01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niebieski</w:t>
            </w:r>
          </w:p>
        </w:tc>
        <w:tc>
          <w:tcPr>
            <w:tcW w:w="1418" w:type="dxa"/>
            <w:shd w:val="clear" w:color="auto" w:fill="auto"/>
          </w:tcPr>
          <w:p w14:paraId="3166C6E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A6071" w14:textId="233D557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2062B8DA" w14:textId="050CD40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E0871A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9FF8652" w14:textId="5D0F5110" w:rsidTr="00EA6208">
        <w:tc>
          <w:tcPr>
            <w:tcW w:w="525" w:type="dxa"/>
            <w:shd w:val="clear" w:color="auto" w:fill="auto"/>
          </w:tcPr>
          <w:p w14:paraId="50AD969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E77633E" w14:textId="6649C7C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niebieski bez kółek</w:t>
            </w:r>
          </w:p>
        </w:tc>
        <w:tc>
          <w:tcPr>
            <w:tcW w:w="1418" w:type="dxa"/>
            <w:shd w:val="clear" w:color="auto" w:fill="auto"/>
          </w:tcPr>
          <w:p w14:paraId="00910E5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7615A9" w14:textId="03053FB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629BB35" w14:textId="582F3FF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FA5B44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D2F4941" w14:textId="413A905D" w:rsidTr="00EA6208">
        <w:tc>
          <w:tcPr>
            <w:tcW w:w="525" w:type="dxa"/>
            <w:shd w:val="clear" w:color="auto" w:fill="auto"/>
          </w:tcPr>
          <w:p w14:paraId="2AD0B5C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3D98F45" w14:textId="7DEF324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szary</w:t>
            </w:r>
          </w:p>
        </w:tc>
        <w:tc>
          <w:tcPr>
            <w:tcW w:w="1418" w:type="dxa"/>
            <w:shd w:val="clear" w:color="auto" w:fill="auto"/>
          </w:tcPr>
          <w:p w14:paraId="0364263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EAA5FC" w14:textId="7B69A51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FEE89F6" w14:textId="27B69F8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EC120B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1935C50" w14:textId="70F15271" w:rsidTr="00EA6208">
        <w:tc>
          <w:tcPr>
            <w:tcW w:w="525" w:type="dxa"/>
            <w:shd w:val="clear" w:color="auto" w:fill="auto"/>
          </w:tcPr>
          <w:p w14:paraId="2A1A26D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851EDD6" w14:textId="6987557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szary</w:t>
            </w:r>
          </w:p>
        </w:tc>
        <w:tc>
          <w:tcPr>
            <w:tcW w:w="1418" w:type="dxa"/>
            <w:shd w:val="clear" w:color="auto" w:fill="auto"/>
          </w:tcPr>
          <w:p w14:paraId="44BDC9B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2E5089" w14:textId="1EEE84B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FD460D2" w14:textId="241281F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F4AEE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3F9F7117" w14:textId="49F248AA" w:rsidTr="00EA6208">
        <w:tc>
          <w:tcPr>
            <w:tcW w:w="525" w:type="dxa"/>
            <w:shd w:val="clear" w:color="auto" w:fill="auto"/>
          </w:tcPr>
          <w:p w14:paraId="4D49450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62534B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Fotel dyrektora </w:t>
            </w:r>
          </w:p>
          <w:p w14:paraId="0EE8E5F9" w14:textId="71FCFAF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491D968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FA8283" w14:textId="3F668E3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6DB401" w14:textId="750FBF1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EDA748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638DFA93" w14:textId="35D62C72" w:rsidTr="00EA6208">
        <w:tc>
          <w:tcPr>
            <w:tcW w:w="525" w:type="dxa"/>
            <w:shd w:val="clear" w:color="auto" w:fill="auto"/>
          </w:tcPr>
          <w:p w14:paraId="62C25A5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50FC2E5" w14:textId="3C4BA7A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lekarski z zagłówkiem</w:t>
            </w:r>
          </w:p>
        </w:tc>
        <w:tc>
          <w:tcPr>
            <w:tcW w:w="1418" w:type="dxa"/>
            <w:shd w:val="clear" w:color="auto" w:fill="auto"/>
          </w:tcPr>
          <w:p w14:paraId="54F1A73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62027A" w14:textId="5C6B9C9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E05E77A" w14:textId="782376B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73DBA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2931A8B9" w14:textId="6820C01E" w:rsidTr="00EA6208">
        <w:tc>
          <w:tcPr>
            <w:tcW w:w="525" w:type="dxa"/>
            <w:shd w:val="clear" w:color="auto" w:fill="auto"/>
          </w:tcPr>
          <w:p w14:paraId="58D2CFA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A74922F" w14:textId="56F1DC7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administracyjny z zagłówkiem</w:t>
            </w:r>
          </w:p>
        </w:tc>
        <w:tc>
          <w:tcPr>
            <w:tcW w:w="1418" w:type="dxa"/>
            <w:shd w:val="clear" w:color="auto" w:fill="auto"/>
          </w:tcPr>
          <w:p w14:paraId="0E65A91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37C13B" w14:textId="276426C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CFCCC2D" w14:textId="038EAA9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77402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E4768AD" w14:textId="405C20C4" w:rsidTr="00EA6208">
        <w:tc>
          <w:tcPr>
            <w:tcW w:w="525" w:type="dxa"/>
            <w:shd w:val="clear" w:color="auto" w:fill="auto"/>
          </w:tcPr>
          <w:p w14:paraId="71229AE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79D2D4A" w14:textId="4CA5B21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administracyjny bez zagłówka</w:t>
            </w:r>
          </w:p>
        </w:tc>
        <w:tc>
          <w:tcPr>
            <w:tcW w:w="1418" w:type="dxa"/>
            <w:shd w:val="clear" w:color="auto" w:fill="auto"/>
          </w:tcPr>
          <w:p w14:paraId="1559E23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129B86" w14:textId="5F496982" w:rsidR="00EA6208" w:rsidRPr="000A141D" w:rsidRDefault="009836F7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4EE55053" w14:textId="2E66A3A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961D3F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8224BEC" w14:textId="1DA6328D" w:rsidTr="00EA6208">
        <w:tc>
          <w:tcPr>
            <w:tcW w:w="525" w:type="dxa"/>
            <w:shd w:val="clear" w:color="auto" w:fill="auto"/>
          </w:tcPr>
          <w:p w14:paraId="24879D9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1B5CDE1" w14:textId="1FCC01D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tapicerowany sztaplowany niebieski</w:t>
            </w:r>
          </w:p>
        </w:tc>
        <w:tc>
          <w:tcPr>
            <w:tcW w:w="1418" w:type="dxa"/>
            <w:shd w:val="clear" w:color="auto" w:fill="auto"/>
          </w:tcPr>
          <w:p w14:paraId="37D2E4C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5E9DDC" w14:textId="272F26E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8DAACC1" w14:textId="32A1567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BEE1FD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21DC6332" w14:textId="40F5B95E" w:rsidTr="00EA6208">
        <w:tc>
          <w:tcPr>
            <w:tcW w:w="525" w:type="dxa"/>
            <w:shd w:val="clear" w:color="auto" w:fill="auto"/>
          </w:tcPr>
          <w:p w14:paraId="26C75C8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9346414" w14:textId="1782E2C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tapicerowany sztaplowany czerwony</w:t>
            </w:r>
          </w:p>
        </w:tc>
        <w:tc>
          <w:tcPr>
            <w:tcW w:w="1418" w:type="dxa"/>
            <w:shd w:val="clear" w:color="auto" w:fill="auto"/>
          </w:tcPr>
          <w:p w14:paraId="49E3FBF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C4B68" w14:textId="56F4E22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B85AA21" w14:textId="727E3B4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DD51BF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C1F4C88" w14:textId="43DFA274" w:rsidTr="00EA6208">
        <w:tc>
          <w:tcPr>
            <w:tcW w:w="525" w:type="dxa"/>
            <w:shd w:val="clear" w:color="auto" w:fill="auto"/>
          </w:tcPr>
          <w:p w14:paraId="1ED6394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B60108B" w14:textId="1368A02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tapicerowane, podstawa na kółkach, kolor czerwony</w:t>
            </w:r>
          </w:p>
        </w:tc>
        <w:tc>
          <w:tcPr>
            <w:tcW w:w="1418" w:type="dxa"/>
            <w:shd w:val="clear" w:color="auto" w:fill="auto"/>
          </w:tcPr>
          <w:p w14:paraId="7885DB8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A6845" w14:textId="0B94074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3DEF9BA" w14:textId="6FB4701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568226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D67DF33" w14:textId="1CC604EC" w:rsidTr="00EA6208">
        <w:tc>
          <w:tcPr>
            <w:tcW w:w="525" w:type="dxa"/>
            <w:shd w:val="clear" w:color="auto" w:fill="auto"/>
          </w:tcPr>
          <w:p w14:paraId="67C7CFE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77FAA3B" w14:textId="129F510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tapicerowane, sztaplowane na płozach metalowych, kolor czerwony</w:t>
            </w:r>
          </w:p>
        </w:tc>
        <w:tc>
          <w:tcPr>
            <w:tcW w:w="1418" w:type="dxa"/>
            <w:shd w:val="clear" w:color="auto" w:fill="auto"/>
          </w:tcPr>
          <w:p w14:paraId="062BC44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1E8CC1" w14:textId="48E6CE0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00A7CF1" w14:textId="783D6B8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3B7975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7891534E" w14:textId="75752F5A" w:rsidTr="00EA6208">
        <w:tc>
          <w:tcPr>
            <w:tcW w:w="525" w:type="dxa"/>
            <w:shd w:val="clear" w:color="auto" w:fill="auto"/>
          </w:tcPr>
          <w:p w14:paraId="24EA837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3C24133" w14:textId="3298DAF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tapicerowane, sztaplowane na płozach metalowych, kolor niebieski</w:t>
            </w:r>
          </w:p>
        </w:tc>
        <w:tc>
          <w:tcPr>
            <w:tcW w:w="1418" w:type="dxa"/>
            <w:shd w:val="clear" w:color="auto" w:fill="auto"/>
          </w:tcPr>
          <w:p w14:paraId="054EC48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EE5C0E" w14:textId="5979FF9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54E514A" w14:textId="67535BB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BA68FE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60D54209" w14:textId="5333CC2C" w:rsidTr="00EA6208">
        <w:tc>
          <w:tcPr>
            <w:tcW w:w="525" w:type="dxa"/>
            <w:shd w:val="clear" w:color="auto" w:fill="auto"/>
          </w:tcPr>
          <w:p w14:paraId="7A35C5D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BF43966" w14:textId="755F97C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tapicerowane, sztaplowane na płozach metalowych, kolor niebieski, tapicerka antybakteryjna</w:t>
            </w:r>
          </w:p>
        </w:tc>
        <w:tc>
          <w:tcPr>
            <w:tcW w:w="1418" w:type="dxa"/>
            <w:shd w:val="clear" w:color="auto" w:fill="auto"/>
          </w:tcPr>
          <w:p w14:paraId="602D082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7C0D9" w14:textId="384E132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33E1C6C" w14:textId="03F3039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52CA28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603BB08" w14:textId="58CA7D5E" w:rsidTr="00EA6208">
        <w:tc>
          <w:tcPr>
            <w:tcW w:w="525" w:type="dxa"/>
            <w:shd w:val="clear" w:color="auto" w:fill="auto"/>
          </w:tcPr>
          <w:p w14:paraId="7053353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2CCEE0" w14:textId="472EA17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Krzesło drewniane sztaplowane, kolor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buk</w:t>
            </w:r>
          </w:p>
        </w:tc>
        <w:tc>
          <w:tcPr>
            <w:tcW w:w="1418" w:type="dxa"/>
            <w:shd w:val="clear" w:color="auto" w:fill="auto"/>
          </w:tcPr>
          <w:p w14:paraId="2C05C39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85C3A4" w14:textId="2642735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7AF2AA5" w14:textId="1CDE0FA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38673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F5FEA7B" w14:textId="65023557" w:rsidTr="00EA6208">
        <w:tc>
          <w:tcPr>
            <w:tcW w:w="525" w:type="dxa"/>
            <w:shd w:val="clear" w:color="auto" w:fill="auto"/>
          </w:tcPr>
          <w:p w14:paraId="482AF97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3B263F0" w14:textId="7772E39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 sztaplowane z podłokietnikiem, kolor buk</w:t>
            </w:r>
          </w:p>
        </w:tc>
        <w:tc>
          <w:tcPr>
            <w:tcW w:w="1418" w:type="dxa"/>
            <w:shd w:val="clear" w:color="auto" w:fill="auto"/>
          </w:tcPr>
          <w:p w14:paraId="767A6FF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21FDB2" w14:textId="5E4FFA8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3C0E65B0" w14:textId="0E0B31F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0C5368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4CD87C2" w14:textId="5A6366FF" w:rsidTr="00EA6208">
        <w:tc>
          <w:tcPr>
            <w:tcW w:w="525" w:type="dxa"/>
            <w:shd w:val="clear" w:color="auto" w:fill="auto"/>
          </w:tcPr>
          <w:p w14:paraId="6DB3267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CD82690" w14:textId="3D5B73F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 sztaplowane z podłokietnikiem, kolor żółty</w:t>
            </w:r>
          </w:p>
        </w:tc>
        <w:tc>
          <w:tcPr>
            <w:tcW w:w="1418" w:type="dxa"/>
            <w:shd w:val="clear" w:color="auto" w:fill="auto"/>
          </w:tcPr>
          <w:p w14:paraId="1B29C8A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96041" w14:textId="3D4B7ED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72EE8E14" w14:textId="5E87ADD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731C9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6E51125A" w14:textId="3B403B4A" w:rsidTr="00EA6208">
        <w:tc>
          <w:tcPr>
            <w:tcW w:w="525" w:type="dxa"/>
            <w:shd w:val="clear" w:color="auto" w:fill="auto"/>
          </w:tcPr>
          <w:p w14:paraId="1BDDE5E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ACACE1A" w14:textId="7BF733B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sztaplowane, kolor zielony</w:t>
            </w:r>
          </w:p>
        </w:tc>
        <w:tc>
          <w:tcPr>
            <w:tcW w:w="1418" w:type="dxa"/>
            <w:shd w:val="clear" w:color="auto" w:fill="auto"/>
          </w:tcPr>
          <w:p w14:paraId="34FC289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11F7AA" w14:textId="144DB78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5256FDBD" w14:textId="1624C8E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A2F5E6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67A79EFE" w14:textId="155724DB" w:rsidTr="00EA6208">
        <w:tc>
          <w:tcPr>
            <w:tcW w:w="525" w:type="dxa"/>
            <w:shd w:val="clear" w:color="auto" w:fill="auto"/>
          </w:tcPr>
          <w:p w14:paraId="3739E69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508EF7" w14:textId="79C6869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sztaplowane, kolor granatowy</w:t>
            </w:r>
          </w:p>
        </w:tc>
        <w:tc>
          <w:tcPr>
            <w:tcW w:w="1418" w:type="dxa"/>
            <w:shd w:val="clear" w:color="auto" w:fill="auto"/>
          </w:tcPr>
          <w:p w14:paraId="6A6D8B4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56E784" w14:textId="0485889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42FC647B" w14:textId="1C3D124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2D95B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608B0D64" w14:textId="4E7FBE87" w:rsidTr="00EA6208">
        <w:tc>
          <w:tcPr>
            <w:tcW w:w="525" w:type="dxa"/>
            <w:shd w:val="clear" w:color="auto" w:fill="auto"/>
          </w:tcPr>
          <w:p w14:paraId="248B6E1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40B067B" w14:textId="5ACCFAE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 z ażurowym oparciem, tapicerowane siedzisko, kolor beżowy</w:t>
            </w:r>
          </w:p>
        </w:tc>
        <w:tc>
          <w:tcPr>
            <w:tcW w:w="1418" w:type="dxa"/>
            <w:shd w:val="clear" w:color="auto" w:fill="auto"/>
          </w:tcPr>
          <w:p w14:paraId="7087E59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CEBDD0" w14:textId="11D5A93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2454B406" w14:textId="6DF3E48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5BD233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DF28507" w14:textId="691ED2D8" w:rsidTr="00EA6208">
        <w:tc>
          <w:tcPr>
            <w:tcW w:w="525" w:type="dxa"/>
            <w:shd w:val="clear" w:color="auto" w:fill="auto"/>
          </w:tcPr>
          <w:p w14:paraId="2E3CA428" w14:textId="30CF8CD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27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772683F" w14:textId="0FF9D4F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drewniane, gięte z tapicerowanym siedziskiem, kolor beżowy</w:t>
            </w:r>
          </w:p>
        </w:tc>
        <w:tc>
          <w:tcPr>
            <w:tcW w:w="1418" w:type="dxa"/>
            <w:shd w:val="clear" w:color="auto" w:fill="auto"/>
          </w:tcPr>
          <w:p w14:paraId="50FB564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2ABBF6" w14:textId="4CC9DB8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6379AD1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E8B997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EDEE654" w14:textId="5C593E1A" w:rsidTr="00EA6208">
        <w:tc>
          <w:tcPr>
            <w:tcW w:w="525" w:type="dxa"/>
            <w:shd w:val="clear" w:color="auto" w:fill="auto"/>
          </w:tcPr>
          <w:p w14:paraId="7DD947A8" w14:textId="092544A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39F050D" w14:textId="3B01A4E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drewniane, gięte z podłokietnikiem, z tapicerowanym siedziskiem i oparciem, kolor beżowy</w:t>
            </w:r>
          </w:p>
        </w:tc>
        <w:tc>
          <w:tcPr>
            <w:tcW w:w="1418" w:type="dxa"/>
            <w:shd w:val="clear" w:color="auto" w:fill="auto"/>
          </w:tcPr>
          <w:p w14:paraId="64315B3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85982F" w14:textId="76F7B27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242C344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6B04B9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305444D3" w14:textId="4399A9BA" w:rsidTr="00EA6208">
        <w:tc>
          <w:tcPr>
            <w:tcW w:w="525" w:type="dxa"/>
            <w:shd w:val="clear" w:color="auto" w:fill="auto"/>
          </w:tcPr>
          <w:p w14:paraId="4ADB37AB" w14:textId="1D4734A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6F36D77" w14:textId="4B91D2E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 sztaplowane, kolor buk</w:t>
            </w:r>
          </w:p>
        </w:tc>
        <w:tc>
          <w:tcPr>
            <w:tcW w:w="1418" w:type="dxa"/>
            <w:shd w:val="clear" w:color="auto" w:fill="auto"/>
          </w:tcPr>
          <w:p w14:paraId="6141602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11A4A3" w14:textId="17876D8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14:paraId="53E5C21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911295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F6A9891" w14:textId="233A60A1" w:rsidTr="00EA6208">
        <w:tc>
          <w:tcPr>
            <w:tcW w:w="525" w:type="dxa"/>
            <w:shd w:val="clear" w:color="auto" w:fill="auto"/>
          </w:tcPr>
          <w:p w14:paraId="59E02ECF" w14:textId="5F774FD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870963E" w14:textId="26F0766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bukowe sztaplowane</w:t>
            </w:r>
          </w:p>
        </w:tc>
        <w:tc>
          <w:tcPr>
            <w:tcW w:w="1418" w:type="dxa"/>
            <w:shd w:val="clear" w:color="auto" w:fill="auto"/>
          </w:tcPr>
          <w:p w14:paraId="78D2F80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277C4" w14:textId="4182BC1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83975D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199C70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3C6121F8" w14:textId="672956FB" w:rsidTr="00EA6208">
        <w:tc>
          <w:tcPr>
            <w:tcW w:w="525" w:type="dxa"/>
            <w:shd w:val="clear" w:color="auto" w:fill="auto"/>
          </w:tcPr>
          <w:p w14:paraId="1366B176" w14:textId="088E5DB7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A2BC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5B2AC7E" w14:textId="63E84084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A2BC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drewniane kolor jasny dąb, z tapicerowanym siedziskiem w kolorze szarym</w:t>
            </w:r>
          </w:p>
        </w:tc>
        <w:tc>
          <w:tcPr>
            <w:tcW w:w="1418" w:type="dxa"/>
            <w:shd w:val="clear" w:color="auto" w:fill="auto"/>
          </w:tcPr>
          <w:p w14:paraId="13DB809E" w14:textId="77777777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E1E585" w14:textId="4F75F66C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A2BC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14:paraId="032EFB08" w14:textId="77777777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7FAD278" w14:textId="77777777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79A96CBB" w14:textId="0276A9CB" w:rsidTr="00EA6208">
        <w:tc>
          <w:tcPr>
            <w:tcW w:w="525" w:type="dxa"/>
            <w:shd w:val="clear" w:color="auto" w:fill="auto"/>
          </w:tcPr>
          <w:p w14:paraId="52ACBEA2" w14:textId="25BA2F0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81A2D0F" w14:textId="296B12A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drewniane kolor orzech, z tapicerowanym siedziskiem w kolorze niebieskim</w:t>
            </w:r>
          </w:p>
        </w:tc>
        <w:tc>
          <w:tcPr>
            <w:tcW w:w="1418" w:type="dxa"/>
            <w:shd w:val="clear" w:color="auto" w:fill="auto"/>
          </w:tcPr>
          <w:p w14:paraId="7523E64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69E90" w14:textId="7B7B7F0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193DF9E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D5C928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730CD86A" w14:textId="4DAA5327" w:rsidTr="00EA6208">
        <w:tc>
          <w:tcPr>
            <w:tcW w:w="525" w:type="dxa"/>
            <w:shd w:val="clear" w:color="auto" w:fill="auto"/>
          </w:tcPr>
          <w:p w14:paraId="33E28D6D" w14:textId="4702A51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5584FB7" w14:textId="4BBB6A0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drewniane kolor orzech, z tapicerowanym siedziskiem w kolorze żółtym</w:t>
            </w:r>
          </w:p>
        </w:tc>
        <w:tc>
          <w:tcPr>
            <w:tcW w:w="1418" w:type="dxa"/>
            <w:shd w:val="clear" w:color="auto" w:fill="auto"/>
          </w:tcPr>
          <w:p w14:paraId="666F62F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33E23C" w14:textId="4BC5EC3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37B0F7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44E59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1B35670C" w14:textId="42EE3C23" w:rsidTr="00EA6208">
        <w:tc>
          <w:tcPr>
            <w:tcW w:w="525" w:type="dxa"/>
            <w:shd w:val="clear" w:color="auto" w:fill="auto"/>
          </w:tcPr>
          <w:p w14:paraId="5BF994FB" w14:textId="40D27F7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0D538B4" w14:textId="032606A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Krzesła </w:t>
            </w:r>
            <w:proofErr w:type="spellStart"/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poczekalniowa</w:t>
            </w:r>
            <w:proofErr w:type="spellEnd"/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ławka 3 siedziska</w:t>
            </w:r>
          </w:p>
        </w:tc>
        <w:tc>
          <w:tcPr>
            <w:tcW w:w="1418" w:type="dxa"/>
            <w:shd w:val="clear" w:color="auto" w:fill="auto"/>
          </w:tcPr>
          <w:p w14:paraId="48285C6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6ED428" w14:textId="0302DEF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9CDE77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885F38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27317D5F" w14:textId="4B9119D4" w:rsidTr="00EA6208">
        <w:tc>
          <w:tcPr>
            <w:tcW w:w="525" w:type="dxa"/>
            <w:shd w:val="clear" w:color="auto" w:fill="auto"/>
          </w:tcPr>
          <w:p w14:paraId="043F7E85" w14:textId="3E83848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2E56ED7" w14:textId="6B3472A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sztaplowane z podłokietnikiem z siedziskiem tapicerowanym antybakteryjnym niebieskim</w:t>
            </w:r>
          </w:p>
        </w:tc>
        <w:tc>
          <w:tcPr>
            <w:tcW w:w="1418" w:type="dxa"/>
            <w:shd w:val="clear" w:color="auto" w:fill="auto"/>
          </w:tcPr>
          <w:p w14:paraId="34154DA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4FCD44" w14:textId="2030179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08270E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898B8E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67CBB3A6" w14:textId="77777777" w:rsidR="008B695C" w:rsidRDefault="008B695C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D96F269" w14:textId="50E1216A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4C3FC261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62DE76B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B7C4842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39ECCB4B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1E17AE9E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4510D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31518E7" w14:textId="08D527EC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B6934B4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020FC4F" w14:textId="0A27BDC0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1A71963" w14:textId="51E313D2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7C4C9D" w14:textId="28E4656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125005" w14:textId="12F466FF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201329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06347A9" w14:textId="77777777" w:rsidR="00027055" w:rsidRDefault="00027055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EE0BF8D" w14:textId="550C4EFF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zrealizujemy w terminie ………(max 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5F213EAA" w14:textId="63115050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E8084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będzie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282A0A27" w14:textId="77777777" w:rsidR="000951AD" w:rsidRDefault="000951AD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CCA859" w14:textId="4D6BD304" w:rsidR="00CB3532" w:rsidRPr="00027055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CZĘŚĆ </w:t>
      </w:r>
      <w:r w:rsidR="009336E1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25"/>
        <w:gridCol w:w="1698"/>
        <w:gridCol w:w="1276"/>
        <w:gridCol w:w="1275"/>
        <w:gridCol w:w="91"/>
        <w:gridCol w:w="1610"/>
      </w:tblGrid>
      <w:tr w:rsidR="001E67CD" w:rsidRPr="00CB3532" w14:paraId="08B11305" w14:textId="06FC929C" w:rsidTr="001E67CD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4630BF7" w14:textId="58428012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26CECDF6" w14:textId="22EF3A89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69A9088A" w14:textId="2019E28F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62DCD3" w14:textId="797B0964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5BE82E9" w14:textId="084C4318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22912B0A" w14:textId="09BFD91D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E67CD" w:rsidRPr="00CB3532" w14:paraId="07C5C323" w14:textId="3861BA18" w:rsidTr="001E67CD">
        <w:tc>
          <w:tcPr>
            <w:tcW w:w="525" w:type="dxa"/>
            <w:shd w:val="clear" w:color="auto" w:fill="auto"/>
          </w:tcPr>
          <w:p w14:paraId="0C33494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14:paraId="268F3E47" w14:textId="03CFB45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2,5 tapicerowana, kolor granatowy</w:t>
            </w:r>
          </w:p>
        </w:tc>
        <w:tc>
          <w:tcPr>
            <w:tcW w:w="1698" w:type="dxa"/>
            <w:shd w:val="clear" w:color="auto" w:fill="auto"/>
          </w:tcPr>
          <w:p w14:paraId="540E0361" w14:textId="33592763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C2EC7" w14:textId="52FC181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5B8B3D91" w14:textId="522EE50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182CF487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1E103558" w14:textId="3118436A" w:rsidTr="001E67CD">
        <w:tc>
          <w:tcPr>
            <w:tcW w:w="525" w:type="dxa"/>
            <w:shd w:val="clear" w:color="auto" w:fill="auto"/>
          </w:tcPr>
          <w:p w14:paraId="48DBD8ED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14:paraId="351DD351" w14:textId="5245FB3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2,5 tapicerowana, kolor zielony</w:t>
            </w:r>
          </w:p>
        </w:tc>
        <w:tc>
          <w:tcPr>
            <w:tcW w:w="1698" w:type="dxa"/>
            <w:shd w:val="clear" w:color="auto" w:fill="auto"/>
          </w:tcPr>
          <w:p w14:paraId="130E70D7" w14:textId="7E48D52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951FF" w14:textId="7B0DE3A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7B4B97EC" w14:textId="6C15DE6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0ADF092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630EB4D" w14:textId="0940AF20" w:rsidTr="001E67CD">
        <w:tc>
          <w:tcPr>
            <w:tcW w:w="525" w:type="dxa"/>
            <w:shd w:val="clear" w:color="auto" w:fill="auto"/>
          </w:tcPr>
          <w:p w14:paraId="6EDB2724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6879766E" w14:textId="61C4559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2,5 tapicerowana, kolor rudy</w:t>
            </w:r>
          </w:p>
        </w:tc>
        <w:tc>
          <w:tcPr>
            <w:tcW w:w="1698" w:type="dxa"/>
            <w:shd w:val="clear" w:color="auto" w:fill="auto"/>
          </w:tcPr>
          <w:p w14:paraId="51DF2155" w14:textId="4B274C3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2A2FCE" w14:textId="7F40260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6978B126" w14:textId="1E0184C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118B26EF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121BB61C" w14:textId="431F7711" w:rsidTr="001E67CD">
        <w:tc>
          <w:tcPr>
            <w:tcW w:w="525" w:type="dxa"/>
            <w:shd w:val="clear" w:color="auto" w:fill="auto"/>
          </w:tcPr>
          <w:p w14:paraId="2DBFC36A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30B87633" w14:textId="4415249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2,5 tapicerowana, kolor beżowy</w:t>
            </w:r>
          </w:p>
        </w:tc>
        <w:tc>
          <w:tcPr>
            <w:tcW w:w="1698" w:type="dxa"/>
            <w:shd w:val="clear" w:color="auto" w:fill="auto"/>
          </w:tcPr>
          <w:p w14:paraId="60255227" w14:textId="3DA368E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B2F69" w14:textId="260CF0D3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03B6AD1C" w14:textId="3B4FE09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292797BA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0C12782C" w14:textId="62C0F733" w:rsidTr="001E67CD">
        <w:tc>
          <w:tcPr>
            <w:tcW w:w="525" w:type="dxa"/>
            <w:shd w:val="clear" w:color="auto" w:fill="auto"/>
          </w:tcPr>
          <w:p w14:paraId="4C2606B8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14:paraId="69DCA3AC" w14:textId="6483B1A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Fotel z podnóżkiem tapicerowany na drewnianych nóżkach, kolor żółty </w:t>
            </w:r>
          </w:p>
        </w:tc>
        <w:tc>
          <w:tcPr>
            <w:tcW w:w="1698" w:type="dxa"/>
            <w:shd w:val="clear" w:color="auto" w:fill="auto"/>
          </w:tcPr>
          <w:p w14:paraId="7DAAE366" w14:textId="40FBD24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3ED69" w14:textId="1086E5ED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25B78267" w14:textId="02671ACF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1FD83EC3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2B07C05" w14:textId="5B50EA4B" w:rsidTr="001E67CD">
        <w:tc>
          <w:tcPr>
            <w:tcW w:w="525" w:type="dxa"/>
            <w:shd w:val="clear" w:color="auto" w:fill="auto"/>
          </w:tcPr>
          <w:p w14:paraId="3B98DFCA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14:paraId="72CE1DE0" w14:textId="7738D10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z podnóżkiem tapicerowany na drewnianych nóżkach, kolor szary</w:t>
            </w:r>
          </w:p>
        </w:tc>
        <w:tc>
          <w:tcPr>
            <w:tcW w:w="1698" w:type="dxa"/>
            <w:shd w:val="clear" w:color="auto" w:fill="auto"/>
          </w:tcPr>
          <w:p w14:paraId="5E01A36D" w14:textId="17BF241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AAFE3B" w14:textId="0E0295A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4DE7DA5A" w14:textId="487C1B8A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4A391BEF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850BBEE" w14:textId="64C644D1" w:rsidTr="001E67CD">
        <w:tc>
          <w:tcPr>
            <w:tcW w:w="525" w:type="dxa"/>
            <w:shd w:val="clear" w:color="auto" w:fill="auto"/>
          </w:tcPr>
          <w:p w14:paraId="5792B70A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14:paraId="3284D1B3" w14:textId="0BB79CC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z podnóżkiem tapicerowany na drewnianych nóżkach, kolor beżowy</w:t>
            </w:r>
          </w:p>
        </w:tc>
        <w:tc>
          <w:tcPr>
            <w:tcW w:w="1698" w:type="dxa"/>
            <w:shd w:val="clear" w:color="auto" w:fill="auto"/>
          </w:tcPr>
          <w:p w14:paraId="04667A0E" w14:textId="1AD883F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5733E" w14:textId="13904E3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7262EDFB" w14:textId="5C395AA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254AE144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8306C88" w14:textId="633647A9" w:rsidTr="001E67CD">
        <w:tc>
          <w:tcPr>
            <w:tcW w:w="525" w:type="dxa"/>
            <w:shd w:val="clear" w:color="auto" w:fill="auto"/>
          </w:tcPr>
          <w:p w14:paraId="2C467C25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14:paraId="27155363" w14:textId="25DEAFC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z podnóżkiem tapicerowany na drewnianych nóżkach, kolor granatowy</w:t>
            </w:r>
          </w:p>
        </w:tc>
        <w:tc>
          <w:tcPr>
            <w:tcW w:w="1698" w:type="dxa"/>
            <w:shd w:val="clear" w:color="auto" w:fill="auto"/>
          </w:tcPr>
          <w:p w14:paraId="08C659D7" w14:textId="7F4A522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97A22" w14:textId="43722AF8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1A0F4E02" w14:textId="1F5750C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3468056C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26455F97" w14:textId="76FED415" w:rsidTr="001E67CD">
        <w:tc>
          <w:tcPr>
            <w:tcW w:w="525" w:type="dxa"/>
            <w:shd w:val="clear" w:color="auto" w:fill="auto"/>
          </w:tcPr>
          <w:p w14:paraId="3ED699CA" w14:textId="590E008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9</w:t>
            </w:r>
          </w:p>
        </w:tc>
        <w:tc>
          <w:tcPr>
            <w:tcW w:w="2025" w:type="dxa"/>
            <w:shd w:val="clear" w:color="auto" w:fill="auto"/>
          </w:tcPr>
          <w:p w14:paraId="49D6AB61" w14:textId="3D933A1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bujany na konstrukcji drewnianej, kolor żółty</w:t>
            </w:r>
          </w:p>
        </w:tc>
        <w:tc>
          <w:tcPr>
            <w:tcW w:w="1698" w:type="dxa"/>
            <w:shd w:val="clear" w:color="auto" w:fill="auto"/>
          </w:tcPr>
          <w:p w14:paraId="35F950CA" w14:textId="613E4BFA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D1AB1" w14:textId="0DE7560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7E15D2D0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291B214B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52B2E16" w14:textId="2B1A071A" w:rsidTr="001E67CD">
        <w:tc>
          <w:tcPr>
            <w:tcW w:w="525" w:type="dxa"/>
            <w:shd w:val="clear" w:color="auto" w:fill="auto"/>
          </w:tcPr>
          <w:p w14:paraId="33ABDC30" w14:textId="2422B181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14:paraId="632AFEFE" w14:textId="665CAE2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bujany na konstrukcji drewnianej, kolor zielony</w:t>
            </w:r>
          </w:p>
        </w:tc>
        <w:tc>
          <w:tcPr>
            <w:tcW w:w="1698" w:type="dxa"/>
            <w:shd w:val="clear" w:color="auto" w:fill="auto"/>
          </w:tcPr>
          <w:p w14:paraId="4E6CCCDF" w14:textId="2DF59D73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FC67AB" w14:textId="7EDCB7B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421F118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8F493D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3A8E84DE" w14:textId="4D97C4E6" w:rsidTr="001E67CD">
        <w:tc>
          <w:tcPr>
            <w:tcW w:w="525" w:type="dxa"/>
            <w:shd w:val="clear" w:color="auto" w:fill="auto"/>
          </w:tcPr>
          <w:p w14:paraId="67E6ED32" w14:textId="44D639BF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14:paraId="2126823D" w14:textId="5D24366D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klubowy</w:t>
            </w:r>
          </w:p>
        </w:tc>
        <w:tc>
          <w:tcPr>
            <w:tcW w:w="1698" w:type="dxa"/>
            <w:shd w:val="clear" w:color="auto" w:fill="auto"/>
          </w:tcPr>
          <w:p w14:paraId="2A994742" w14:textId="42A6004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4F7662" w14:textId="6463C458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47D6B6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2698F82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6E83F781" w14:textId="2495E7E1" w:rsidTr="001E67CD">
        <w:tc>
          <w:tcPr>
            <w:tcW w:w="525" w:type="dxa"/>
            <w:shd w:val="clear" w:color="auto" w:fill="auto"/>
          </w:tcPr>
          <w:p w14:paraId="5C687AC2" w14:textId="5E27847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 w14:paraId="2F3A5A0A" w14:textId="1649A7DA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tapicerowany</w:t>
            </w:r>
          </w:p>
        </w:tc>
        <w:tc>
          <w:tcPr>
            <w:tcW w:w="1698" w:type="dxa"/>
            <w:shd w:val="clear" w:color="auto" w:fill="auto"/>
          </w:tcPr>
          <w:p w14:paraId="300EA648" w14:textId="7565397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DEC3A" w14:textId="6768ACD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A2C3F44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ED73F6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24BB7ECF" w14:textId="1C5CEBC8" w:rsidTr="001E67CD">
        <w:tc>
          <w:tcPr>
            <w:tcW w:w="525" w:type="dxa"/>
            <w:shd w:val="clear" w:color="auto" w:fill="auto"/>
          </w:tcPr>
          <w:p w14:paraId="202BBC08" w14:textId="7120A291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14:paraId="48D937C7" w14:textId="65D72C8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tapicerowany</w:t>
            </w:r>
          </w:p>
        </w:tc>
        <w:tc>
          <w:tcPr>
            <w:tcW w:w="1698" w:type="dxa"/>
            <w:shd w:val="clear" w:color="auto" w:fill="auto"/>
          </w:tcPr>
          <w:p w14:paraId="7E04561C" w14:textId="4759B73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87147" w14:textId="108221F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CCE6312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3CE20F0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16051B86" w14:textId="22A62921" w:rsidTr="001E67CD">
        <w:tc>
          <w:tcPr>
            <w:tcW w:w="525" w:type="dxa"/>
            <w:shd w:val="clear" w:color="auto" w:fill="auto"/>
          </w:tcPr>
          <w:p w14:paraId="6452000A" w14:textId="6226610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14:paraId="38D85CB2" w14:textId="10976D3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tapicerowany</w:t>
            </w:r>
          </w:p>
        </w:tc>
        <w:tc>
          <w:tcPr>
            <w:tcW w:w="1698" w:type="dxa"/>
            <w:shd w:val="clear" w:color="auto" w:fill="auto"/>
          </w:tcPr>
          <w:p w14:paraId="70D9FBAE" w14:textId="57D66291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993659" w14:textId="5D53CE0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1C6E327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B849567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1D5AC35C" w14:textId="03953870" w:rsidTr="001E67CD">
        <w:tc>
          <w:tcPr>
            <w:tcW w:w="525" w:type="dxa"/>
            <w:shd w:val="clear" w:color="auto" w:fill="auto"/>
          </w:tcPr>
          <w:p w14:paraId="18B5F96E" w14:textId="05450851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 w14:paraId="182EB9DE" w14:textId="5AC162E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z otomaną, kolor beżowy</w:t>
            </w:r>
          </w:p>
        </w:tc>
        <w:tc>
          <w:tcPr>
            <w:tcW w:w="1698" w:type="dxa"/>
            <w:shd w:val="clear" w:color="auto" w:fill="auto"/>
          </w:tcPr>
          <w:p w14:paraId="371F8BC8" w14:textId="733E7C2B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239AB" w14:textId="287435AF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7AB2FF0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EA2E254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02A66526" w14:textId="4FF49D34" w:rsidTr="001E67CD">
        <w:tc>
          <w:tcPr>
            <w:tcW w:w="525" w:type="dxa"/>
            <w:shd w:val="clear" w:color="auto" w:fill="auto"/>
          </w:tcPr>
          <w:p w14:paraId="35D1B4F9" w14:textId="6C3071A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 w14:paraId="491894D1" w14:textId="7E5512AA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z otomaną, kolor granatowy</w:t>
            </w:r>
          </w:p>
        </w:tc>
        <w:tc>
          <w:tcPr>
            <w:tcW w:w="1698" w:type="dxa"/>
            <w:shd w:val="clear" w:color="auto" w:fill="auto"/>
          </w:tcPr>
          <w:p w14:paraId="6A66A4B9" w14:textId="3F2E671F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CA3FEB" w14:textId="0D3C3DA3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0031E1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63FBD8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092B7D7B" w14:textId="59949496" w:rsidTr="001E67CD">
        <w:tc>
          <w:tcPr>
            <w:tcW w:w="525" w:type="dxa"/>
            <w:shd w:val="clear" w:color="auto" w:fill="auto"/>
          </w:tcPr>
          <w:p w14:paraId="6E6A47DA" w14:textId="669A3148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 w14:paraId="7E536C34" w14:textId="1F5B26E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z otomaną, kolor szary</w:t>
            </w:r>
          </w:p>
        </w:tc>
        <w:tc>
          <w:tcPr>
            <w:tcW w:w="1698" w:type="dxa"/>
            <w:shd w:val="clear" w:color="auto" w:fill="auto"/>
          </w:tcPr>
          <w:p w14:paraId="0E1EE9C8" w14:textId="7236E08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FB51E1" w14:textId="5B155F7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E8115BC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4152778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2FF218BC" w14:textId="5238B2DF" w:rsidTr="001E67CD">
        <w:tc>
          <w:tcPr>
            <w:tcW w:w="525" w:type="dxa"/>
            <w:shd w:val="clear" w:color="auto" w:fill="auto"/>
          </w:tcPr>
          <w:p w14:paraId="75EC51D7" w14:textId="10A5E08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 w14:paraId="060CA071" w14:textId="724F1F1D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prosta, kolor pomarańczowy</w:t>
            </w:r>
          </w:p>
        </w:tc>
        <w:tc>
          <w:tcPr>
            <w:tcW w:w="1698" w:type="dxa"/>
            <w:shd w:val="clear" w:color="auto" w:fill="auto"/>
          </w:tcPr>
          <w:p w14:paraId="4FDBA4BE" w14:textId="3E4FC9A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BFE9E" w14:textId="5DFD575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673B4F6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432F79E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63F1EBB7" w14:textId="50D6A0C0" w:rsidTr="001E67CD">
        <w:tc>
          <w:tcPr>
            <w:tcW w:w="525" w:type="dxa"/>
            <w:shd w:val="clear" w:color="auto" w:fill="auto"/>
          </w:tcPr>
          <w:p w14:paraId="2A8DFE9A" w14:textId="70989C8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 w14:paraId="246D1717" w14:textId="6BFA3EC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prosta, kolor zielony</w:t>
            </w:r>
          </w:p>
        </w:tc>
        <w:tc>
          <w:tcPr>
            <w:tcW w:w="1698" w:type="dxa"/>
            <w:shd w:val="clear" w:color="auto" w:fill="auto"/>
          </w:tcPr>
          <w:p w14:paraId="084348DF" w14:textId="15F89B7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F3E79" w14:textId="52F99C0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31C68EC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4E1B77F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54C07406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62FE31E" w14:textId="2BE7D4E6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F24AED8" w14:textId="77777777" w:rsidR="00CB3532" w:rsidRPr="00027055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27055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513AB9E4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4D546205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9413395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1564A5D6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785CD37F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54FA2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CB73B7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C71E4A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DF3FA9" w14:textId="725A75FD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6D5F94" w14:textId="6BECE3E4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9EF85DB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63883E6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18CDD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8111675" w14:textId="77777777" w:rsidR="00EA6208" w:rsidRDefault="00EA6208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DDBB717" w14:textId="2F22A7D4" w:rsidR="000951AD" w:rsidRDefault="009F2091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</w:t>
      </w:r>
      <w:r w:rsidR="000951A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zrealizujemy w terminie ………(max 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 w:rsidR="000951AD"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310BCE17" w14:textId="2A42ED92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E8084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będzie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0A344F44" w14:textId="6993FDA0" w:rsidR="00CB3532" w:rsidRPr="00027055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CZĘŚĆ </w:t>
      </w:r>
      <w:r w:rsidR="009336E1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467"/>
        <w:gridCol w:w="1276"/>
        <w:gridCol w:w="850"/>
        <w:gridCol w:w="1418"/>
        <w:gridCol w:w="1559"/>
      </w:tblGrid>
      <w:tr w:rsidR="00EA6208" w:rsidRPr="00CB3532" w14:paraId="5D191E4D" w14:textId="31C1EA3E" w:rsidTr="00EA6208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3D19502" w14:textId="15C35C08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6A4E3522" w14:textId="75397B29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8B3794" w14:textId="058FEA8D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A6099E" w14:textId="2F4E66D7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CBD78E" w14:textId="47AAFE59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4408FD" w14:textId="75326980" w:rsidR="00EA6208" w:rsidRPr="00CB3532" w:rsidRDefault="00EA6208" w:rsidP="00EA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EA6208" w:rsidRPr="00CB3532" w14:paraId="7FFD9AA7" w14:textId="2DD7F22F" w:rsidTr="00EA6208">
        <w:tc>
          <w:tcPr>
            <w:tcW w:w="505" w:type="dxa"/>
            <w:shd w:val="clear" w:color="auto" w:fill="auto"/>
          </w:tcPr>
          <w:p w14:paraId="4695A2BD" w14:textId="6FEF1BA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14:paraId="75910FA3" w14:textId="625CD3B6" w:rsidR="00EA6208" w:rsidRPr="008B695C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B69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łóżko szpitalne do opieki długoterminowej </w:t>
            </w:r>
          </w:p>
        </w:tc>
        <w:tc>
          <w:tcPr>
            <w:tcW w:w="1276" w:type="dxa"/>
            <w:shd w:val="clear" w:color="auto" w:fill="auto"/>
          </w:tcPr>
          <w:p w14:paraId="6DF51F4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32E315" w14:textId="7D69AAD7" w:rsidR="00EA6208" w:rsidRPr="008B695C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B69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123E6D8E" w14:textId="74B4560E" w:rsidR="00EA6208" w:rsidRPr="00CB353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072C985" w14:textId="77777777" w:rsidR="00EA6208" w:rsidRPr="00CB353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72196799" w14:textId="57E28A5F" w:rsidTr="00EA6208">
        <w:tc>
          <w:tcPr>
            <w:tcW w:w="505" w:type="dxa"/>
            <w:shd w:val="clear" w:color="auto" w:fill="auto"/>
          </w:tcPr>
          <w:p w14:paraId="5E835077" w14:textId="69C777F4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14:paraId="6EB2BEB1" w14:textId="1C84D9A2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 xml:space="preserve">szafa ubraniowa szer.60cm </w:t>
            </w:r>
          </w:p>
        </w:tc>
        <w:tc>
          <w:tcPr>
            <w:tcW w:w="1276" w:type="dxa"/>
            <w:shd w:val="clear" w:color="auto" w:fill="auto"/>
          </w:tcPr>
          <w:p w14:paraId="684C55CE" w14:textId="7777777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384BF70" w14:textId="5D892357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14:paraId="26B11257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8E351FA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066995AE" w14:textId="74E29A53" w:rsidTr="00EA6208">
        <w:tc>
          <w:tcPr>
            <w:tcW w:w="505" w:type="dxa"/>
            <w:shd w:val="clear" w:color="auto" w:fill="auto"/>
          </w:tcPr>
          <w:p w14:paraId="35D0E81C" w14:textId="183885B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14:paraId="2A655882" w14:textId="3DFD4574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szafka łóżkowa</w:t>
            </w:r>
          </w:p>
        </w:tc>
        <w:tc>
          <w:tcPr>
            <w:tcW w:w="1276" w:type="dxa"/>
            <w:shd w:val="clear" w:color="auto" w:fill="auto"/>
          </w:tcPr>
          <w:p w14:paraId="7C2603D2" w14:textId="7777777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96D9449" w14:textId="711D98A5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5BDE9E3E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475DDC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0BEA3B52" w14:textId="3330003C" w:rsidTr="00EA6208">
        <w:tc>
          <w:tcPr>
            <w:tcW w:w="505" w:type="dxa"/>
            <w:shd w:val="clear" w:color="auto" w:fill="auto"/>
          </w:tcPr>
          <w:p w14:paraId="776C30BC" w14:textId="48A07A0E" w:rsidR="00EA6208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14:paraId="0C9685B9" w14:textId="26BD5632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stolik łóżkowy</w:t>
            </w:r>
          </w:p>
        </w:tc>
        <w:tc>
          <w:tcPr>
            <w:tcW w:w="1276" w:type="dxa"/>
            <w:shd w:val="clear" w:color="auto" w:fill="auto"/>
          </w:tcPr>
          <w:p w14:paraId="39850E7C" w14:textId="7777777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089765A" w14:textId="5F982076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748E2339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385CCD8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25D54A1D" w14:textId="34E4A861" w:rsidTr="00EA6208">
        <w:tc>
          <w:tcPr>
            <w:tcW w:w="505" w:type="dxa"/>
            <w:shd w:val="clear" w:color="auto" w:fill="auto"/>
          </w:tcPr>
          <w:p w14:paraId="66E65A17" w14:textId="2DCFC771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14:paraId="2E1B0577" w14:textId="536703DA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Fotel wypoczynkowy dla pielęgniarek</w:t>
            </w:r>
          </w:p>
        </w:tc>
        <w:tc>
          <w:tcPr>
            <w:tcW w:w="1276" w:type="dxa"/>
            <w:shd w:val="clear" w:color="auto" w:fill="auto"/>
          </w:tcPr>
          <w:p w14:paraId="6E6BA63E" w14:textId="7777777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2D58E50" w14:textId="1775DC31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5C15B38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31C7112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70C9D620" w14:textId="58DAAF09" w:rsidTr="00EA6208">
        <w:tc>
          <w:tcPr>
            <w:tcW w:w="505" w:type="dxa"/>
            <w:shd w:val="clear" w:color="auto" w:fill="auto"/>
          </w:tcPr>
          <w:p w14:paraId="5B71AE52" w14:textId="380F5FE1" w:rsidR="00EA6208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3396997" w14:textId="5C6221CE" w:rsidR="00EA6208" w:rsidRPr="008B695C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Wieszak gałkowy ścienny - SYPIALNIE PACJENTÓW</w:t>
            </w:r>
          </w:p>
        </w:tc>
        <w:tc>
          <w:tcPr>
            <w:tcW w:w="1276" w:type="dxa"/>
            <w:shd w:val="clear" w:color="auto" w:fill="auto"/>
          </w:tcPr>
          <w:p w14:paraId="29BCE3FF" w14:textId="77777777" w:rsidR="00EA6208" w:rsidRPr="000A141D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837EEF" w14:textId="3BB7CCC1" w:rsidR="00EA6208" w:rsidRPr="008B695C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25A973BD" w14:textId="77777777" w:rsidR="00EA6208" w:rsidRPr="00CB3532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879C98E" w14:textId="77777777" w:rsidR="00EA6208" w:rsidRPr="00CB3532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1F2BB6A6" w14:textId="78FCF29F" w:rsidTr="00EA6208">
        <w:tc>
          <w:tcPr>
            <w:tcW w:w="505" w:type="dxa"/>
            <w:shd w:val="clear" w:color="auto" w:fill="auto"/>
          </w:tcPr>
          <w:p w14:paraId="01280979" w14:textId="22AB84BC" w:rsidR="00EA6208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67" w:type="dxa"/>
            <w:shd w:val="clear" w:color="auto" w:fill="auto"/>
          </w:tcPr>
          <w:p w14:paraId="7800212C" w14:textId="297B1A85" w:rsidR="00EA6208" w:rsidRPr="000A141D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Stolik składany montowany do ściany 74x60 cm</w:t>
            </w:r>
          </w:p>
        </w:tc>
        <w:tc>
          <w:tcPr>
            <w:tcW w:w="1276" w:type="dxa"/>
            <w:shd w:val="clear" w:color="auto" w:fill="auto"/>
          </w:tcPr>
          <w:p w14:paraId="49FF86B9" w14:textId="77777777" w:rsidR="00EA6208" w:rsidRPr="000A141D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05619" w14:textId="72B52D6A" w:rsidR="00EA6208" w:rsidRPr="000A141D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3B53F6B1" w14:textId="77777777" w:rsidR="00EA6208" w:rsidRPr="00CB3532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F4A816" w14:textId="77777777" w:rsidR="00EA6208" w:rsidRPr="00CB3532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2DF0BAB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9269B04" w14:textId="7FC2B630" w:rsidR="00027055" w:rsidRPr="00027055" w:rsidRDefault="00027055" w:rsidP="000270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27055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027055" w:rsidRPr="00CB3532" w14:paraId="362FC6D4" w14:textId="77777777" w:rsidTr="00987600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0915D6E7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5E2055B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6AF438B1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027055" w:rsidRPr="00CB3532" w14:paraId="1D51549E" w14:textId="77777777" w:rsidTr="00987600">
        <w:trPr>
          <w:trHeight w:val="781"/>
        </w:trPr>
        <w:tc>
          <w:tcPr>
            <w:tcW w:w="1696" w:type="dxa"/>
            <w:shd w:val="clear" w:color="auto" w:fill="auto"/>
          </w:tcPr>
          <w:p w14:paraId="61EB757A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106A795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757C5F0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4A9E6A4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12D687A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1EFC7F18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7D2EE4F" w14:textId="220D300E" w:rsid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EF95D61" w14:textId="6F803956" w:rsid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22D6A40E" w14:textId="30B18BA8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zrealizujemy w terminie ………(max 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1F60643C" w14:textId="64A0D214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E8084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będzie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2524960C" w14:textId="77777777" w:rsidR="009F2091" w:rsidRP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209E7240" w14:textId="2A53EA6B" w:rsidR="009F2091" w:rsidRPr="009F2091" w:rsidRDefault="009F2091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091">
        <w:rPr>
          <w:rFonts w:ascii="Times New Roman" w:eastAsia="Calibri" w:hAnsi="Times New Roman" w:cs="Times New Roman"/>
          <w:lang w:eastAsia="pl-PL"/>
        </w:rPr>
        <w:t xml:space="preserve">Oświadczamy, że </w:t>
      </w:r>
      <w:r>
        <w:rPr>
          <w:rFonts w:ascii="Times New Roman" w:eastAsia="Calibri" w:hAnsi="Times New Roman" w:cs="Times New Roman"/>
          <w:lang w:eastAsia="pl-PL"/>
        </w:rPr>
        <w:t>wadium w wysokości …………….PLN wnieśliśmy w dniu ………. w formie ……………………</w:t>
      </w:r>
      <w:r w:rsidRPr="009F2091">
        <w:rPr>
          <w:rFonts w:ascii="Times New Roman" w:eastAsia="Calibri" w:hAnsi="Times New Roman" w:cs="Times New Roman"/>
          <w:lang w:eastAsia="pl-PL"/>
        </w:rPr>
        <w:t>.</w:t>
      </w:r>
    </w:p>
    <w:p w14:paraId="5FE037F5" w14:textId="6C6CAFBA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15BA">
        <w:rPr>
          <w:rFonts w:ascii="Times New Roman" w:eastAsia="Calibri" w:hAnsi="Times New Roman" w:cs="Times New Roman"/>
          <w:b/>
          <w:lang w:eastAsia="pl-PL"/>
        </w:rPr>
        <w:t>OŚWIADCZAMY</w:t>
      </w:r>
      <w:r w:rsidRPr="006615BA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6615BA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6615BA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14:paraId="37CFA219" w14:textId="0B7953A0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przedmiot zamówienia zrealizujemy w terminie określonym w SWZ.</w:t>
      </w:r>
    </w:p>
    <w:p w14:paraId="338A68BB" w14:textId="52C93168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UWAŻAMY SIĘ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za związanych niniejszą ofertą przez czas wskazany w specyfikacji warunków zamówienia, tj. przez okres </w:t>
      </w:r>
      <w:r>
        <w:rPr>
          <w:rFonts w:ascii="Times New Roman" w:eastAsia="Calibri" w:hAnsi="Times New Roman" w:cs="Times New Roman"/>
          <w:color w:val="000000"/>
          <w:lang w:eastAsia="pl-PL"/>
        </w:rPr>
        <w:t>9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0 dni od upływu terminu składania ofert. </w:t>
      </w:r>
    </w:p>
    <w:p w14:paraId="5FE0AAFE" w14:textId="4889E9BB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90CC30A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6615BA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 Wpisać „X” we właściwy kwadrat</w:t>
      </w:r>
    </w:p>
    <w:p w14:paraId="09A33EA3" w14:textId="77777777" w:rsidR="006615BA" w:rsidRPr="006615BA" w:rsidRDefault="006615BA" w:rsidP="006615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56A6AB2F" w14:textId="1CE8C486" w:rsidR="006615BA" w:rsidRDefault="006615BA" w:rsidP="006615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070592D" w14:textId="6DB62A17" w:rsidR="006615BA" w:rsidRPr="006615BA" w:rsidRDefault="006615BA" w:rsidP="00027055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CB3532">
        <w:trPr>
          <w:trHeight w:val="553"/>
        </w:trPr>
        <w:tc>
          <w:tcPr>
            <w:tcW w:w="480" w:type="dxa"/>
          </w:tcPr>
          <w:p w14:paraId="62EACC6D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1AB0F9B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część zamówienia, której wykonanie  zamierzamy powierzyć podwykonawcy </w:t>
            </w:r>
          </w:p>
          <w:p w14:paraId="12688872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  <w:p w14:paraId="4F474246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6615BA">
        <w:rPr>
          <w:rFonts w:ascii="Times New Roman" w:hAnsi="Times New Roman" w:cs="Times New Roman"/>
        </w:rPr>
        <w:t>.</w:t>
      </w:r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56644BF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37C1BC97" w14:textId="670F4630" w:rsidR="006615BA" w:rsidRPr="006615BA" w:rsidRDefault="006615BA" w:rsidP="006615BA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</w:t>
      </w:r>
      <w:r w:rsidRPr="006615BA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pl-PL"/>
        </w:rPr>
        <w:footnoteReference w:id="3"/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)</w:t>
      </w:r>
    </w:p>
    <w:p w14:paraId="0F3DE154" w14:textId="77777777" w:rsidR="006615BA" w:rsidRPr="006615BA" w:rsidRDefault="006615BA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3FA0977" w14:textId="2647857F" w:rsidR="006615BA" w:rsidRPr="006615BA" w:rsidRDefault="006615BA" w:rsidP="006615B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3A49EBAE" w14:textId="2B2AB629" w:rsidR="006615BA" w:rsidRPr="006615BA" w:rsidRDefault="00027055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9336E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28</w:t>
      </w:r>
      <w:r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40E336B2" w14:textId="77777777" w:rsidR="006615BA" w:rsidRPr="006615BA" w:rsidRDefault="006615BA" w:rsidP="006615B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E957AD1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C8EDC25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3FA06CB4" w14:textId="2542C080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08771993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C1CCA42" w14:textId="77777777" w:rsidR="006615BA" w:rsidRPr="006615BA" w:rsidRDefault="006615BA" w:rsidP="006615B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D2ADBBD" w14:textId="77777777" w:rsidR="006615BA" w:rsidRPr="006615BA" w:rsidRDefault="006615BA" w:rsidP="006615B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03C93CA" w14:textId="5E17083D" w:rsidR="006615BA" w:rsidRPr="006615BA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FB245B" w:rsidRPr="00FB245B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mebli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7EFE73B6" w14:textId="77777777" w:rsidR="006615BA" w:rsidRPr="006615BA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2AA0A54" w14:textId="43F788CC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tej samej grupy kapitałowej 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 skład której wchodzą następujące podmioty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>
        <w:rPr>
          <w:rStyle w:val="Odwoanieprzypisudolnego"/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footnoteReference w:id="4"/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505AD9B5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615BA" w:rsidRPr="006615BA" w14:paraId="39624E62" w14:textId="77777777" w:rsidTr="00CB353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85EE081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AD786FB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615BA" w:rsidRPr="006615BA" w14:paraId="78C9FE88" w14:textId="77777777" w:rsidTr="00CB3532">
        <w:tc>
          <w:tcPr>
            <w:tcW w:w="548" w:type="dxa"/>
            <w:shd w:val="clear" w:color="auto" w:fill="auto"/>
          </w:tcPr>
          <w:p w14:paraId="0B65E18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E8A401A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35C01E13" w14:textId="77777777" w:rsidTr="00CB3532">
        <w:tc>
          <w:tcPr>
            <w:tcW w:w="548" w:type="dxa"/>
            <w:shd w:val="clear" w:color="auto" w:fill="auto"/>
          </w:tcPr>
          <w:p w14:paraId="7836A67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9DBF48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18621509" w14:textId="77777777" w:rsidTr="00CB3532">
        <w:tc>
          <w:tcPr>
            <w:tcW w:w="548" w:type="dxa"/>
            <w:shd w:val="clear" w:color="auto" w:fill="auto"/>
          </w:tcPr>
          <w:p w14:paraId="264E8E7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EBCB46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5CDBB89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5CB516B8" w14:textId="6A03084C" w:rsidR="006615BA" w:rsidRPr="006615BA" w:rsidRDefault="006615BA" w:rsidP="000C4F2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grupy kapitałowej o której mowa 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</w:p>
    <w:p w14:paraId="2A357DA4" w14:textId="28684A4F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żadnej grupy kapitałowej w rozumieniu ustawy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 dnia 16 lutego 2007 r. o ochronie konkurencji i konsumentów (Dz. U. z 2020 r. poz. 1076 i 1086)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,</w:t>
      </w:r>
    </w:p>
    <w:p w14:paraId="6121CC86" w14:textId="747CC003" w:rsidR="006615BA" w:rsidRPr="006615BA" w:rsidRDefault="000C4F2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68B0299D" w14:textId="77777777" w:rsidR="006615BA" w:rsidRPr="006615BA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394C51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45092F70" w14:textId="63AA2A45" w:rsidR="006615BA" w:rsidRPr="006615BA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120B61A" w14:textId="77777777" w:rsidR="006615BA" w:rsidRPr="006615BA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10" w:right="1558" w:bottom="1276" w:left="1418" w:header="0" w:footer="680" w:gutter="0"/>
          <w:cols w:space="708"/>
          <w:docGrid w:linePitch="360"/>
        </w:sectPr>
      </w:pPr>
    </w:p>
    <w:p w14:paraId="6EF6E8D2" w14:textId="0D3CDADD" w:rsid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Załącznik nr </w:t>
      </w:r>
      <w:r w:rsid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5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72A508C7" w14:textId="37593904" w:rsidR="00027055" w:rsidRPr="006615BA" w:rsidRDefault="00027055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BZP. 271.1.</w:t>
      </w:r>
      <w:r w:rsidR="009336E1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28</w:t>
      </w:r>
      <w:r w:rsidRP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.2021.WIM</w:t>
      </w:r>
    </w:p>
    <w:p w14:paraId="114EB747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343D3B8A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ZAMÓWIEŃ</w:t>
      </w:r>
    </w:p>
    <w:p w14:paraId="5FF4F31B" w14:textId="622207AE" w:rsidR="000C4F2A" w:rsidRPr="006615BA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wezwanie, o którym mowa w 126 ust. 1 PZP)</w:t>
      </w:r>
    </w:p>
    <w:p w14:paraId="608AAD2D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676D715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tbl>
      <w:tblPr>
        <w:tblStyle w:val="Tabela-Siatka"/>
        <w:tblW w:w="11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6"/>
        <w:gridCol w:w="1559"/>
        <w:gridCol w:w="1305"/>
        <w:gridCol w:w="1559"/>
        <w:gridCol w:w="1985"/>
      </w:tblGrid>
      <w:tr w:rsidR="00EA6208" w:rsidRPr="00EA6208" w14:paraId="664A27DE" w14:textId="77777777" w:rsidTr="00EA62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92D51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052F78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3FAC1D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Wskazanie zakresu dostawy</w:t>
            </w: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  <w:vertAlign w:val="superscript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EB5E9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7198F95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4A2255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2B7F775D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12EED2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Miejsce wykonania dostawy (adres)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0C56D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Zamawiający (nazwa, adres, dane do kontaktu)</w:t>
            </w:r>
          </w:p>
          <w:p w14:paraId="1C82F051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EA6208" w:rsidRPr="00EA6208" w14:paraId="448DCB5E" w14:textId="77777777" w:rsidTr="00EA62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64B0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8322" w14:textId="77777777" w:rsidR="00EA6208" w:rsidRPr="00EA6208" w:rsidRDefault="00EA6208" w:rsidP="00EA6208">
            <w:pPr>
              <w:tabs>
                <w:tab w:val="left" w:pos="0"/>
              </w:tabs>
              <w:ind w:right="-2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5A92AF5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485D0CA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FBB2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A8C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0B953D86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7765FABE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4CA7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5F70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B1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CA1C941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5B2BABA" w14:textId="77777777" w:rsidR="006615BA" w:rsidRPr="006615BA" w:rsidRDefault="006615BA" w:rsidP="00661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04B22BA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424103A7" w14:textId="77777777" w:rsidR="006615BA" w:rsidRPr="006615BA" w:rsidRDefault="006615BA" w:rsidP="006615BA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5335E5AC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55B8E6AD" w14:textId="7ED10348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7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br w:type="page"/>
      </w:r>
    </w:p>
    <w:p w14:paraId="317669F8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</w:p>
    <w:p w14:paraId="46770ABA" w14:textId="633C286B" w:rsidR="00343226" w:rsidRPr="006615BA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 w:rsid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  <w:r w:rsidR="00027055" w:rsidRPr="00027055">
        <w:t xml:space="preserve"> </w:t>
      </w:r>
      <w:r w:rsidR="00027055"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9336E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28</w:t>
      </w:r>
      <w:r w:rsidR="00027055"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5FE358DC" w14:textId="77777777" w:rsidR="00343226" w:rsidRPr="006615BA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E48B842" w14:textId="77777777" w:rsidR="00343226" w:rsidRP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6615BA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6C1CE65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417C040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6E371CA2" w14:textId="1943CACA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aktualności informacji zawartych w oświadczeniu, o którym mowa w art. 125 ust. 1 PZP, w zakresie podstaw wykluczenia z postępowania wskazanych przez zamawiającego, o których mowa w art. 108 ust. 1 pkt </w:t>
      </w:r>
      <w:r w:rsidR="005E4257" w:rsidRPr="00C47D74">
        <w:rPr>
          <w:rFonts w:ascii="Times New Roman" w:hAnsi="Times New Roman" w:cs="Times New Roman"/>
          <w:b/>
          <w:bCs/>
          <w:sz w:val="23"/>
          <w:szCs w:val="23"/>
        </w:rPr>
        <w:t>3, 4, 5 i 6</w:t>
      </w:r>
      <w:r w:rsidR="005E4257" w:rsidRPr="005E4257">
        <w:t xml:space="preserve"> 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PZP, oraz w art. 109 ust. 1 </w:t>
      </w:r>
      <w:r w:rsidR="005E4257" w:rsidRPr="00C47D74">
        <w:rPr>
          <w:rFonts w:ascii="Times New Roman" w:hAnsi="Times New Roman" w:cs="Times New Roman"/>
          <w:b/>
          <w:bCs/>
          <w:sz w:val="23"/>
          <w:szCs w:val="23"/>
        </w:rPr>
        <w:t>pkt 5, 7-10</w:t>
      </w:r>
      <w:r w:rsidR="005E4257" w:rsidRPr="00C15CE1">
        <w:t xml:space="preserve"> 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PZP</w:t>
      </w:r>
    </w:p>
    <w:p w14:paraId="53525455" w14:textId="77777777" w:rsidR="00343226" w:rsidRPr="006615BA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87A26DC" w14:textId="77777777" w:rsidR="00343226" w:rsidRPr="006615BA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1318191" w14:textId="421DE6B9" w:rsidR="00343226" w:rsidRPr="006615BA" w:rsidRDefault="00343226" w:rsidP="00343226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FB245B" w:rsidRPr="00FB245B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mebli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034461A2" w14:textId="77777777" w:rsidR="00343226" w:rsidRPr="006615BA" w:rsidRDefault="00343226" w:rsidP="0034322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2141F413" w14:textId="2BACD926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3,</w:t>
      </w:r>
      <w:r w:rsidR="005E4257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4, 5 i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</w:t>
      </w: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PZP pozostają aktualne na dzień złożenia niniejszego oświadczenia;</w:t>
      </w:r>
    </w:p>
    <w:p w14:paraId="0586BE07" w14:textId="748AC95B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</w:t>
      </w:r>
      <w:r w:rsidR="005E4257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7-</w:t>
      </w: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10 PZP pozostają aktualne na dzień złożenia niniejszego oświadczenia.</w:t>
      </w:r>
    </w:p>
    <w:p w14:paraId="30E3811F" w14:textId="63A521E8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112A011" w14:textId="0DF55446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7AEBC40" w14:textId="79617534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A3371" w14:textId="77777777" w:rsidR="00343226" w:rsidRP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34B35D" w14:textId="77777777" w:rsidR="00343226" w:rsidRPr="006615BA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09D1BFB2" w14:textId="77777777" w:rsidR="00343226" w:rsidRPr="006615BA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8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669D014" w14:textId="290FC51C" w:rsidR="00343226" w:rsidRDefault="00343226"/>
    <w:p w14:paraId="5D0995BE" w14:textId="472527C3" w:rsidR="00343226" w:rsidRDefault="00343226"/>
    <w:p w14:paraId="77732EC4" w14:textId="6168BC39" w:rsidR="00343226" w:rsidRDefault="00343226"/>
    <w:p w14:paraId="0A09C4A1" w14:textId="16F2D01A" w:rsidR="00343226" w:rsidRDefault="00343226"/>
    <w:p w14:paraId="7C26379B" w14:textId="77777777" w:rsidR="00343226" w:rsidRDefault="00343226"/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04C3" w14:textId="77777777" w:rsidR="003C2984" w:rsidRDefault="003C2984" w:rsidP="006615BA">
      <w:pPr>
        <w:spacing w:after="0" w:line="240" w:lineRule="auto"/>
      </w:pPr>
      <w:r>
        <w:separator/>
      </w:r>
    </w:p>
  </w:endnote>
  <w:endnote w:type="continuationSeparator" w:id="0">
    <w:p w14:paraId="4396F660" w14:textId="77777777" w:rsidR="003C2984" w:rsidRDefault="003C2984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92EE" w14:textId="77777777" w:rsidR="00AC48E9" w:rsidRDefault="00AC48E9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AC48E9" w:rsidRDefault="00AC48E9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6FC8808C" w:rsidR="00AC48E9" w:rsidRPr="00A50353" w:rsidRDefault="00AC48E9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C47D74">
          <w:rPr>
            <w:rStyle w:val="Numerstrony"/>
            <w:noProof/>
            <w:sz w:val="18"/>
            <w:szCs w:val="18"/>
          </w:rPr>
          <w:t>10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AC48E9" w:rsidRDefault="00AC48E9" w:rsidP="00CB3532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0D42A5D0" w:rsidR="00AC48E9" w:rsidRDefault="00AC48E9" w:rsidP="00CB3532">
    <w:pPr>
      <w:pStyle w:val="Stopka"/>
      <w:tabs>
        <w:tab w:val="clear" w:pos="4536"/>
        <w:tab w:val="clear" w:pos="9072"/>
        <w:tab w:val="left" w:pos="3331"/>
      </w:tabs>
      <w:jc w:val="center"/>
    </w:pPr>
  </w:p>
  <w:p w14:paraId="58B8BC9D" w14:textId="2D8CFE0B" w:rsidR="00AC48E9" w:rsidRPr="00C7731D" w:rsidRDefault="00AC48E9" w:rsidP="00CB3532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7CDC" w14:textId="77777777" w:rsidR="003C2984" w:rsidRDefault="003C2984" w:rsidP="006615BA">
      <w:pPr>
        <w:spacing w:after="0" w:line="240" w:lineRule="auto"/>
      </w:pPr>
      <w:r>
        <w:separator/>
      </w:r>
    </w:p>
  </w:footnote>
  <w:footnote w:type="continuationSeparator" w:id="0">
    <w:p w14:paraId="6CA1C9E3" w14:textId="77777777" w:rsidR="003C2984" w:rsidRDefault="003C2984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AC48E9" w:rsidRPr="00A01DF8" w:rsidRDefault="00AC48E9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AC48E9" w:rsidRPr="00A01DF8" w:rsidRDefault="00AC48E9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3D2F527F" w14:textId="778C93CE" w:rsidR="00AC48E9" w:rsidRPr="00153DCA" w:rsidRDefault="00AC48E9" w:rsidP="006615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4">
    <w:p w14:paraId="759D9016" w14:textId="4319E8AD" w:rsidR="00AC48E9" w:rsidRDefault="00AC48E9" w:rsidP="000C4F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5">
    <w:p w14:paraId="12247CCD" w14:textId="77777777" w:rsidR="00AC48E9" w:rsidRPr="00153DCA" w:rsidRDefault="00AC48E9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6">
    <w:p w14:paraId="0EBFAB78" w14:textId="77777777" w:rsidR="00AC48E9" w:rsidRDefault="00AC48E9" w:rsidP="00EA6208">
      <w:pPr>
        <w:pStyle w:val="Tekstprzypisudolnego"/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Zamawiający uzna, że wykonawca posiada  wymagane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5433D764" w14:textId="06D6BACA" w:rsidR="00AC48E9" w:rsidRPr="00EA6208" w:rsidRDefault="00AC48E9" w:rsidP="00EA6208">
      <w:pPr>
        <w:pStyle w:val="Tekstprzypisudolnego"/>
        <w:rPr>
          <w:bCs/>
        </w:rPr>
      </w:pPr>
      <w:r w:rsidRPr="00EA6208">
        <w:rPr>
          <w:bCs/>
        </w:rPr>
        <w:t xml:space="preserve">Dla części </w:t>
      </w:r>
      <w:r w:rsidR="009336E1">
        <w:rPr>
          <w:bCs/>
        </w:rPr>
        <w:t>1</w:t>
      </w:r>
      <w:r w:rsidRPr="00EA6208">
        <w:rPr>
          <w:bCs/>
        </w:rPr>
        <w:t xml:space="preserve"> - co najmniej dwa zamówienia o wartości nie mniejszej niż 150 000,00 PLN (słownie: sto pięćdziesiąt tysięcy zł) brutto każde, odpowiadające swoim rodzajem przedmiotowi zamówienia, przez co rozumie się zamówienia polegające na realizacji dostaw krzeseł i/lub foteli biurowych. W przypadku składania oferty wspólnej ww. warunek musi spełniać jeden z wykonawców samodzielnie.</w:t>
      </w:r>
    </w:p>
    <w:p w14:paraId="63DB0CF7" w14:textId="46DFD904" w:rsidR="00AC48E9" w:rsidRPr="00EA6208" w:rsidRDefault="00AC48E9" w:rsidP="00EA6208">
      <w:pPr>
        <w:pStyle w:val="Tekstprzypisudolnego"/>
        <w:rPr>
          <w:bCs/>
        </w:rPr>
      </w:pPr>
      <w:r w:rsidRPr="00EA6208">
        <w:rPr>
          <w:bCs/>
        </w:rPr>
        <w:t xml:space="preserve">Dla części </w:t>
      </w:r>
      <w:r w:rsidR="009336E1">
        <w:rPr>
          <w:bCs/>
        </w:rPr>
        <w:t>2</w:t>
      </w:r>
      <w:r w:rsidRPr="00EA6208">
        <w:rPr>
          <w:bCs/>
        </w:rPr>
        <w:t xml:space="preserve"> - co najmniej dwa zamówienia o wartości nie mniejszej niż 50 000,00 PLN (słownie: pięćdziesiąt tysięcy zł) brutto każde, odpowiadające swoim rodzajem przedmiotowi zamówienia, przez co rozumie się zamówienia polegające na realizacji dostaw mebli tapicerowanych. W przypadku składania oferty wspólnej ww. warunek musi spełniać jeden z wykonawców samodzielnie.</w:t>
      </w:r>
    </w:p>
    <w:p w14:paraId="28D26BE8" w14:textId="4BF1D7CB" w:rsidR="00AC48E9" w:rsidRDefault="00AC48E9" w:rsidP="00EA6208">
      <w:pPr>
        <w:pStyle w:val="Tekstprzypisudolnego"/>
      </w:pPr>
      <w:r w:rsidRPr="00EA6208">
        <w:rPr>
          <w:bCs/>
        </w:rPr>
        <w:t>Dla części</w:t>
      </w:r>
      <w:r w:rsidR="009336E1">
        <w:rPr>
          <w:bCs/>
        </w:rPr>
        <w:t xml:space="preserve"> 3</w:t>
      </w:r>
      <w:r w:rsidRPr="00EA6208">
        <w:rPr>
          <w:bCs/>
        </w:rPr>
        <w:t xml:space="preserve"> - co najmniej dwa zamówienia o wartości nie mniejszej niż 300 000,00 PLN (słownie: trzysta tysięcy zł) brutto każde, odpowiadające swoim rodzajem przedmiotowi zamówienia, przez co rozumie się zamówienia polegające na realizacji dostaw asortymentu łóżek szpitalnych i/lub wyposażenia pokoi w podmiotach leczniczych. W przypadku składania oferty wspólnej ww. warunek musi spełniać jeden z wykonawców samodzielnie</w:t>
      </w:r>
    </w:p>
  </w:footnote>
  <w:footnote w:id="7">
    <w:p w14:paraId="3377EE2C" w14:textId="77777777" w:rsidR="00AC48E9" w:rsidRPr="00153DCA" w:rsidRDefault="00AC48E9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8">
    <w:p w14:paraId="5FCDFF35" w14:textId="77777777" w:rsidR="00AC48E9" w:rsidRPr="00153DCA" w:rsidRDefault="00AC48E9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BAD3" w14:textId="77777777" w:rsidR="00AC48E9" w:rsidRDefault="00AC48E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C8B8" w14:textId="4A3A9F04" w:rsidR="00AC48E9" w:rsidRDefault="00AC48E9">
    <w:pPr>
      <w:pStyle w:val="Nagwek"/>
    </w:pPr>
  </w:p>
  <w:p w14:paraId="0B4F179C" w14:textId="77777777" w:rsidR="00AC48E9" w:rsidRDefault="00AC48E9">
    <w:pPr>
      <w:pStyle w:val="Nagwek"/>
    </w:pPr>
  </w:p>
  <w:p w14:paraId="74496A33" w14:textId="0369A6B7" w:rsidR="00AC48E9" w:rsidRPr="00FA298D" w:rsidRDefault="00AC48E9" w:rsidP="00CB3532">
    <w:pPr>
      <w:spacing w:line="360" w:lineRule="auto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27055"/>
    <w:rsid w:val="00065AB2"/>
    <w:rsid w:val="000951AD"/>
    <w:rsid w:val="000A141D"/>
    <w:rsid w:val="000C4F2A"/>
    <w:rsid w:val="00115598"/>
    <w:rsid w:val="001222D8"/>
    <w:rsid w:val="001E67CD"/>
    <w:rsid w:val="002E602F"/>
    <w:rsid w:val="00343226"/>
    <w:rsid w:val="0037286F"/>
    <w:rsid w:val="003A6327"/>
    <w:rsid w:val="003C2984"/>
    <w:rsid w:val="005E4257"/>
    <w:rsid w:val="006615BA"/>
    <w:rsid w:val="00714AE4"/>
    <w:rsid w:val="007A5E0F"/>
    <w:rsid w:val="007E79F5"/>
    <w:rsid w:val="008B695C"/>
    <w:rsid w:val="009336E1"/>
    <w:rsid w:val="009836F7"/>
    <w:rsid w:val="00984D0E"/>
    <w:rsid w:val="00987600"/>
    <w:rsid w:val="009F2091"/>
    <w:rsid w:val="00A679B1"/>
    <w:rsid w:val="00AC24D8"/>
    <w:rsid w:val="00AC48E9"/>
    <w:rsid w:val="00B70AE5"/>
    <w:rsid w:val="00C47D74"/>
    <w:rsid w:val="00CB3532"/>
    <w:rsid w:val="00D839A4"/>
    <w:rsid w:val="00E8084C"/>
    <w:rsid w:val="00EA2BC2"/>
    <w:rsid w:val="00EA6208"/>
    <w:rsid w:val="00F64AD8"/>
    <w:rsid w:val="00FA269F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7D3B-71E9-428A-B313-1181B359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Bimkiewicz Ewa</cp:lastModifiedBy>
  <cp:revision>22</cp:revision>
  <cp:lastPrinted>2021-04-01T07:20:00Z</cp:lastPrinted>
  <dcterms:created xsi:type="dcterms:W3CDTF">2021-02-19T11:47:00Z</dcterms:created>
  <dcterms:modified xsi:type="dcterms:W3CDTF">2021-06-01T13:59:00Z</dcterms:modified>
</cp:coreProperties>
</file>