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BDB6" w14:textId="58134030" w:rsidR="008B2C55" w:rsidRPr="00220CC9" w:rsidRDefault="00E74BF3" w:rsidP="004C28AA">
      <w:pPr>
        <w:pStyle w:val="Tytu"/>
        <w:spacing w:line="276" w:lineRule="auto"/>
        <w:jc w:val="right"/>
        <w:rPr>
          <w:rFonts w:ascii="Acumin Pro" w:eastAsia="Arial Unicode MS" w:hAnsi="Acumin Pro"/>
          <w:color w:val="000000" w:themeColor="text1"/>
          <w:sz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</w:rPr>
        <w:t xml:space="preserve">Załącznik nr </w:t>
      </w:r>
      <w:r w:rsidR="00307194" w:rsidRPr="00220CC9">
        <w:rPr>
          <w:rFonts w:ascii="Acumin Pro" w:eastAsia="Arial Unicode MS" w:hAnsi="Acumin Pro"/>
          <w:color w:val="000000" w:themeColor="text1"/>
          <w:sz w:val="20"/>
        </w:rPr>
        <w:t>………</w:t>
      </w:r>
      <w:r w:rsidR="00EA480F" w:rsidRPr="00220CC9">
        <w:rPr>
          <w:rFonts w:ascii="Acumin Pro" w:eastAsia="Arial Unicode MS" w:hAnsi="Acumin Pro"/>
          <w:color w:val="000000" w:themeColor="text1"/>
          <w:sz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</w:rPr>
        <w:t>do SWZ</w:t>
      </w:r>
    </w:p>
    <w:p w14:paraId="600CD58B" w14:textId="0F2EB1EF" w:rsidR="00EB3641" w:rsidRPr="00220CC9" w:rsidRDefault="00E72864" w:rsidP="004C28AA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</w:rPr>
        <w:t>Umowa  nr</w:t>
      </w:r>
      <w:r w:rsidR="00E74BF3" w:rsidRPr="00220CC9">
        <w:rPr>
          <w:rFonts w:ascii="Acumin Pro" w:eastAsia="Arial Unicode MS" w:hAnsi="Acumin Pro"/>
          <w:color w:val="000000" w:themeColor="text1"/>
          <w:sz w:val="20"/>
        </w:rPr>
        <w:t xml:space="preserve"> AZ.281.</w:t>
      </w:r>
      <w:r w:rsidR="00BB15D2" w:rsidRPr="00220CC9">
        <w:rPr>
          <w:rFonts w:ascii="Acumin Pro" w:eastAsia="Arial Unicode MS" w:hAnsi="Acumin Pro"/>
          <w:color w:val="000000" w:themeColor="text1"/>
          <w:sz w:val="20"/>
        </w:rPr>
        <w:t>2</w:t>
      </w:r>
      <w:r w:rsidR="00FC4EFD" w:rsidRPr="00220CC9">
        <w:rPr>
          <w:rFonts w:ascii="Acumin Pro" w:eastAsia="Arial Unicode MS" w:hAnsi="Acumin Pro"/>
          <w:color w:val="000000" w:themeColor="text1"/>
          <w:sz w:val="20"/>
        </w:rPr>
        <w:t>.3.2024</w:t>
      </w:r>
      <w:r w:rsidR="00E74BF3" w:rsidRPr="00220CC9">
        <w:rPr>
          <w:rFonts w:ascii="Acumin Pro" w:eastAsia="Arial Unicode MS" w:hAnsi="Acumin Pro"/>
          <w:color w:val="000000" w:themeColor="text1"/>
          <w:sz w:val="20"/>
        </w:rPr>
        <w:t xml:space="preserve"> </w:t>
      </w:r>
    </w:p>
    <w:p w14:paraId="67691AF2" w14:textId="77777777" w:rsidR="008B2C55" w:rsidRPr="00220CC9" w:rsidRDefault="008B2C55" w:rsidP="004C28AA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</w:p>
    <w:p w14:paraId="463BB3DE" w14:textId="2FDF65CB" w:rsidR="00EB3641" w:rsidRPr="00220CC9" w:rsidRDefault="00EB3641" w:rsidP="004C28AA">
      <w:pPr>
        <w:spacing w:line="276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Niniejsza umowa została zawarta w Poznaniu, w </w:t>
      </w:r>
      <w:r w:rsidR="00E7286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dniu …………….</w:t>
      </w:r>
      <w:r w:rsidR="00943DA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pomiędzy:</w:t>
      </w:r>
    </w:p>
    <w:p w14:paraId="2850E4C1" w14:textId="77777777" w:rsidR="009A75E6" w:rsidRPr="00220CC9" w:rsidRDefault="009A75E6" w:rsidP="004C28AA">
      <w:pPr>
        <w:spacing w:line="276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B703272" w14:textId="77777777" w:rsidR="00EB3641" w:rsidRPr="00220CC9" w:rsidRDefault="00EB3641" w:rsidP="004C28AA">
      <w:pPr>
        <w:pStyle w:val="Tekstpodstawowy"/>
        <w:spacing w:after="0"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NARODOWYM W POZNANIU, 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61-745 Poznań, Al. Marcinkowskiego 9,</w:t>
      </w:r>
      <w:r w:rsidR="00165D1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wpisanym do Rejestru Instytucji Kultury prowadzon</w:t>
      </w:r>
      <w:r w:rsidR="00B5331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Ministra Kultury</w:t>
      </w:r>
      <w:r w:rsidR="00165D1C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23466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Dziedzictwa Narodowego</w:t>
      </w:r>
      <w:r w:rsidR="00AB124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1A4C47B6" w14:textId="77777777" w:rsidR="00EB18C1" w:rsidRPr="00220CC9" w:rsidRDefault="00EB18C1" w:rsidP="004C28AA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>reprezentowanym przy zawieraniu niniejszej umowy przez:</w:t>
      </w:r>
    </w:p>
    <w:p w14:paraId="7B67D42D" w14:textId="77777777" w:rsidR="00EB18C1" w:rsidRPr="00220CC9" w:rsidRDefault="00EB18C1" w:rsidP="004C28AA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Tomasza Łęckiego - </w:t>
      </w: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>Dyrektora Muzeum Narodowego w Poznaniu</w:t>
      </w:r>
    </w:p>
    <w:p w14:paraId="5943B1FD" w14:textId="77777777" w:rsidR="00EB18C1" w:rsidRPr="00220CC9" w:rsidRDefault="00EB18C1" w:rsidP="004C28AA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przy kontrasygnacie - Agnieszki Orchowskiej </w:t>
      </w:r>
      <w:r w:rsidR="00CD48F0"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–</w:t>
      </w: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 </w:t>
      </w:r>
      <w:r w:rsidR="00CD48F0" w:rsidRPr="00220CC9">
        <w:rPr>
          <w:rFonts w:ascii="Acumin Pro" w:hAnsi="Acumin Pro" w:cstheme="minorHAnsi"/>
          <w:color w:val="000000" w:themeColor="text1"/>
          <w:sz w:val="20"/>
          <w:szCs w:val="20"/>
        </w:rPr>
        <w:t>Główne</w:t>
      </w:r>
      <w:r w:rsidR="002757F2" w:rsidRPr="00220CC9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="00CD48F0" w:rsidRPr="00220CC9">
        <w:rPr>
          <w:rFonts w:ascii="Acumin Pro" w:hAnsi="Acumin Pro" w:cstheme="minorHAnsi"/>
          <w:color w:val="000000" w:themeColor="text1"/>
          <w:sz w:val="20"/>
          <w:szCs w:val="20"/>
        </w:rPr>
        <w:t xml:space="preserve"> Księgowe</w:t>
      </w:r>
      <w:r w:rsidR="002757F2" w:rsidRPr="00220CC9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 xml:space="preserve"> Muzeum Narodowego w Poznaniu</w:t>
      </w:r>
    </w:p>
    <w:p w14:paraId="151029A1" w14:textId="77777777" w:rsidR="00EB18C1" w:rsidRPr="00220CC9" w:rsidRDefault="00EB18C1" w:rsidP="004C28AA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 xml:space="preserve">zwanym dalej </w:t>
      </w: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Zamawiającym,</w:t>
      </w:r>
    </w:p>
    <w:p w14:paraId="2819BC7D" w14:textId="77777777" w:rsidR="00EB18C1" w:rsidRPr="00220CC9" w:rsidRDefault="00EB18C1" w:rsidP="004C28AA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</w:p>
    <w:p w14:paraId="7E60C752" w14:textId="77777777" w:rsidR="00E72864" w:rsidRPr="00220CC9" w:rsidRDefault="00173BEE" w:rsidP="004C28AA">
      <w:pPr>
        <w:spacing w:line="276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 </w:t>
      </w:r>
      <w:r w:rsidR="00E7286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</w:t>
      </w:r>
      <w:r w:rsidR="00BC2366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…………………………………………………………………………………………………………...</w:t>
      </w:r>
      <w:r w:rsidR="00E7286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…………..</w:t>
      </w:r>
    </w:p>
    <w:p w14:paraId="61CB92AB" w14:textId="77777777" w:rsidR="00173BEE" w:rsidRPr="00220CC9" w:rsidRDefault="00173BEE" w:rsidP="004C28AA">
      <w:pPr>
        <w:spacing w:line="276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zwanym dalej </w:t>
      </w: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Wykonawcą </w:t>
      </w:r>
    </w:p>
    <w:p w14:paraId="59C689F4" w14:textId="77777777" w:rsidR="00EB3641" w:rsidRPr="00220CC9" w:rsidRDefault="00EB3641" w:rsidP="004C28AA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§ 1</w:t>
      </w:r>
    </w:p>
    <w:p w14:paraId="30A73BB2" w14:textId="3AE66E6C" w:rsidR="00B73575" w:rsidRPr="00220CC9" w:rsidRDefault="00CB3B45" w:rsidP="004C28AA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Przedmiot umowy</w:t>
      </w:r>
    </w:p>
    <w:p w14:paraId="3526F303" w14:textId="77777777" w:rsidR="00400900" w:rsidRPr="00220CC9" w:rsidRDefault="00400900" w:rsidP="004C28AA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B3BFF35" w14:textId="5477B3E3" w:rsidR="005047D9" w:rsidRPr="00220CC9" w:rsidRDefault="005047D9" w:rsidP="004C28AA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  <w:bookmarkStart w:id="0" w:name="_Hlk125978094"/>
      <w:r w:rsidRPr="00220CC9">
        <w:rPr>
          <w:rFonts w:ascii="Acumin Pro" w:hAnsi="Acumin Pro"/>
          <w:sz w:val="20"/>
          <w:szCs w:val="20"/>
        </w:rPr>
        <w:t xml:space="preserve">Przedmiotem </w:t>
      </w:r>
      <w:r w:rsidR="00307194" w:rsidRPr="00220CC9">
        <w:rPr>
          <w:rFonts w:ascii="Acumin Pro" w:hAnsi="Acumin Pro"/>
          <w:sz w:val="20"/>
          <w:szCs w:val="20"/>
        </w:rPr>
        <w:t>niniejszej umowy</w:t>
      </w:r>
      <w:r w:rsidRPr="00220CC9">
        <w:rPr>
          <w:rFonts w:ascii="Acumin Pro" w:hAnsi="Acumin Pro"/>
          <w:sz w:val="20"/>
          <w:szCs w:val="20"/>
        </w:rPr>
        <w:t xml:space="preserve"> jest wykonanie robót </w:t>
      </w:r>
      <w:r w:rsidR="00B6507A" w:rsidRPr="00220CC9">
        <w:rPr>
          <w:rFonts w:ascii="Acumin Pro" w:hAnsi="Acumin Pro"/>
          <w:sz w:val="20"/>
          <w:szCs w:val="20"/>
        </w:rPr>
        <w:t xml:space="preserve">budowlano – konserwatorskich </w:t>
      </w:r>
      <w:r w:rsidR="004A6E91" w:rsidRPr="00220CC9">
        <w:rPr>
          <w:rFonts w:ascii="Acumin Pro" w:hAnsi="Acumin Pro"/>
          <w:sz w:val="20"/>
          <w:szCs w:val="20"/>
        </w:rPr>
        <w:t xml:space="preserve">w Muzeum Etnograficznym, oddziale Muzeum Narodowego w Poznaniu </w:t>
      </w:r>
      <w:r w:rsidRPr="00220CC9">
        <w:rPr>
          <w:rFonts w:ascii="Acumin Pro" w:hAnsi="Acumin Pro"/>
          <w:sz w:val="20"/>
          <w:szCs w:val="20"/>
        </w:rPr>
        <w:t xml:space="preserve">polegających na </w:t>
      </w:r>
      <w:r w:rsidR="00FC4EFD" w:rsidRPr="00220CC9">
        <w:rPr>
          <w:rFonts w:ascii="Acumin Pro" w:hAnsi="Acumin Pro"/>
          <w:sz w:val="20"/>
          <w:szCs w:val="20"/>
        </w:rPr>
        <w:t xml:space="preserve">odnowieniu elewacji, montażu iluminacji oraz </w:t>
      </w:r>
      <w:r w:rsidR="00B6507A" w:rsidRPr="00220CC9">
        <w:rPr>
          <w:rFonts w:ascii="Acumin Pro" w:hAnsi="Acumin Pro"/>
          <w:sz w:val="20"/>
          <w:szCs w:val="20"/>
        </w:rPr>
        <w:t>zmianie</w:t>
      </w:r>
      <w:r w:rsidR="00FC4EFD" w:rsidRPr="00220CC9">
        <w:rPr>
          <w:rFonts w:ascii="Acumin Pro" w:hAnsi="Acumin Pro"/>
          <w:sz w:val="20"/>
          <w:szCs w:val="20"/>
        </w:rPr>
        <w:t xml:space="preserve"> zagospodarowania terenu</w:t>
      </w:r>
      <w:r w:rsidR="004A6E91" w:rsidRPr="00220CC9">
        <w:rPr>
          <w:rFonts w:ascii="Acumin Pro" w:hAnsi="Acumin Pro"/>
          <w:sz w:val="20"/>
          <w:szCs w:val="20"/>
        </w:rPr>
        <w:t xml:space="preserve"> wokół  </w:t>
      </w:r>
      <w:r w:rsidR="000C0229" w:rsidRPr="00220CC9">
        <w:rPr>
          <w:rFonts w:ascii="Acumin Pro" w:hAnsi="Acumin Pro"/>
          <w:sz w:val="20"/>
          <w:szCs w:val="20"/>
        </w:rPr>
        <w:t xml:space="preserve"> Muzeum Etnograficznego</w:t>
      </w:r>
      <w:r w:rsidRPr="00220CC9">
        <w:rPr>
          <w:rFonts w:ascii="Acumin Pro" w:hAnsi="Acumin Pro"/>
          <w:sz w:val="20"/>
          <w:szCs w:val="20"/>
        </w:rPr>
        <w:t>, zgodnie z Dokumentacj</w:t>
      </w:r>
      <w:r w:rsidR="00FC4EFD" w:rsidRPr="00220CC9">
        <w:rPr>
          <w:rFonts w:ascii="Acumin Pro" w:hAnsi="Acumin Pro"/>
          <w:sz w:val="20"/>
          <w:szCs w:val="20"/>
        </w:rPr>
        <w:t>ą</w:t>
      </w:r>
      <w:r w:rsidRPr="00220CC9">
        <w:rPr>
          <w:rFonts w:ascii="Acumin Pro" w:hAnsi="Acumin Pro"/>
          <w:sz w:val="20"/>
          <w:szCs w:val="20"/>
        </w:rPr>
        <w:t xml:space="preserve"> </w:t>
      </w:r>
      <w:r w:rsidR="00FC4EFD" w:rsidRPr="00220CC9">
        <w:rPr>
          <w:rFonts w:ascii="Acumin Pro" w:hAnsi="Acumin Pro"/>
          <w:sz w:val="20"/>
          <w:szCs w:val="20"/>
        </w:rPr>
        <w:t xml:space="preserve">Projektową, Specyfikacją Techniczną Wykonania i Odbioru Robót, </w:t>
      </w:r>
      <w:r w:rsidR="00B6507A" w:rsidRPr="00220CC9">
        <w:rPr>
          <w:rFonts w:ascii="Acumin Pro" w:hAnsi="Acumin Pro"/>
          <w:sz w:val="20"/>
          <w:szCs w:val="20"/>
        </w:rPr>
        <w:t>P</w:t>
      </w:r>
      <w:r w:rsidR="00FC4EFD" w:rsidRPr="00220CC9">
        <w:rPr>
          <w:rFonts w:ascii="Acumin Pro" w:hAnsi="Acumin Pro"/>
          <w:sz w:val="20"/>
          <w:szCs w:val="20"/>
        </w:rPr>
        <w:t>ozwoleniem konserwatorskim stanowiącymi</w:t>
      </w:r>
      <w:r w:rsidRPr="00220CC9">
        <w:rPr>
          <w:rFonts w:ascii="Acumin Pro" w:hAnsi="Acumin Pro"/>
          <w:sz w:val="20"/>
          <w:szCs w:val="20"/>
        </w:rPr>
        <w:t xml:space="preserve"> </w:t>
      </w:r>
      <w:r w:rsidRPr="00220CC9">
        <w:rPr>
          <w:rFonts w:ascii="Acumin Pro" w:hAnsi="Acumin Pro"/>
          <w:b/>
          <w:bCs/>
          <w:sz w:val="20"/>
          <w:szCs w:val="20"/>
        </w:rPr>
        <w:t>załącznik nr 1</w:t>
      </w:r>
      <w:r w:rsidR="00A43CF1" w:rsidRPr="00220CC9">
        <w:rPr>
          <w:rFonts w:ascii="Acumin Pro" w:hAnsi="Acumin Pro"/>
          <w:b/>
          <w:bCs/>
          <w:sz w:val="20"/>
          <w:szCs w:val="20"/>
        </w:rPr>
        <w:t>0</w:t>
      </w:r>
      <w:r w:rsidRPr="00220CC9">
        <w:rPr>
          <w:rFonts w:ascii="Acumin Pro" w:hAnsi="Acumin Pro"/>
          <w:sz w:val="20"/>
          <w:szCs w:val="20"/>
        </w:rPr>
        <w:t xml:space="preserve"> do SWZ nr AZ.281.2.</w:t>
      </w:r>
      <w:r w:rsidR="00FC4EFD" w:rsidRPr="00220CC9">
        <w:rPr>
          <w:rFonts w:ascii="Acumin Pro" w:hAnsi="Acumin Pro"/>
          <w:sz w:val="20"/>
          <w:szCs w:val="20"/>
        </w:rPr>
        <w:t>3.</w:t>
      </w:r>
      <w:r w:rsidRPr="00220CC9">
        <w:rPr>
          <w:rFonts w:ascii="Acumin Pro" w:hAnsi="Acumin Pro"/>
          <w:sz w:val="20"/>
          <w:szCs w:val="20"/>
        </w:rPr>
        <w:t>202</w:t>
      </w:r>
      <w:r w:rsidR="00FC4EFD" w:rsidRPr="00220CC9">
        <w:rPr>
          <w:rFonts w:ascii="Acumin Pro" w:hAnsi="Acumin Pro"/>
          <w:sz w:val="20"/>
          <w:szCs w:val="20"/>
        </w:rPr>
        <w:t>4.</w:t>
      </w:r>
    </w:p>
    <w:p w14:paraId="2809BAA1" w14:textId="77777777" w:rsidR="00037AC0" w:rsidRPr="00220CC9" w:rsidRDefault="00037AC0" w:rsidP="004C28A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</w:p>
    <w:bookmarkEnd w:id="0"/>
    <w:p w14:paraId="1EBF702A" w14:textId="26590103" w:rsidR="00B6507A" w:rsidRPr="00220CC9" w:rsidRDefault="00B6507A" w:rsidP="004C28AA">
      <w:pPr>
        <w:pStyle w:val="Tekstpodstawowy2"/>
        <w:numPr>
          <w:ilvl w:val="0"/>
          <w:numId w:val="29"/>
        </w:numPr>
        <w:suppressAutoHyphens/>
        <w:spacing w:after="0" w:line="276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 w:rsidRPr="00220CC9">
        <w:rPr>
          <w:rFonts w:ascii="Acumin Pro" w:eastAsia="Arial Unicode MS" w:hAnsi="Acumin Pro"/>
          <w:sz w:val="20"/>
          <w:szCs w:val="20"/>
        </w:rPr>
        <w:t>W szczególności roboty budowlano – konserwatorskie polegają na:</w:t>
      </w:r>
    </w:p>
    <w:p w14:paraId="2FE4AC94" w14:textId="77777777" w:rsidR="00B6507A" w:rsidRPr="00220CC9" w:rsidRDefault="00B6507A" w:rsidP="004C28AA">
      <w:pPr>
        <w:pStyle w:val="Akapitzlist"/>
        <w:spacing w:line="276" w:lineRule="auto"/>
        <w:rPr>
          <w:rFonts w:ascii="Acumin Pro" w:eastAsia="Arial Unicode MS" w:hAnsi="Acumin Pro"/>
          <w:sz w:val="20"/>
          <w:szCs w:val="20"/>
        </w:rPr>
      </w:pPr>
    </w:p>
    <w:p w14:paraId="78C5DBC0" w14:textId="38A52757" w:rsidR="00B6507A" w:rsidRPr="00220CC9" w:rsidRDefault="00B6507A" w:rsidP="004C28AA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przeprowadzeniu badań konserwatorskich pierwotnych warstw malarskich elewacji i dekoracji sztukatorskiej oraz ustaleniu historycznej kolorystyki obiektu,</w:t>
      </w:r>
    </w:p>
    <w:p w14:paraId="598C41D8" w14:textId="5E1FED0E" w:rsidR="00B6507A" w:rsidRPr="00220CC9" w:rsidRDefault="00B6507A" w:rsidP="004C28AA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konserwacji elewacji (w tym m. in. usunięciu luźnych i odspojonych tynków, dezynfekcji murów, uzupełnieniu tynków, malowaniu elewacji),</w:t>
      </w:r>
    </w:p>
    <w:p w14:paraId="74C6E74A" w14:textId="58DBFC08" w:rsidR="00B6507A" w:rsidRPr="00220CC9" w:rsidRDefault="00B6507A" w:rsidP="004C28AA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naprawie detalu architektonicznego (w tym m. in. oczyszczeniu detalu z powłok malarskich, odtworzeniu brakujących elementów, rekonstrukcji profili detalu architektonicznego metodą ciągnioną, malowaniu),</w:t>
      </w:r>
    </w:p>
    <w:p w14:paraId="0DA3EA56" w14:textId="77777777" w:rsidR="00B6507A" w:rsidRPr="00220CC9" w:rsidRDefault="00B6507A" w:rsidP="004C28AA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wymianie zadaszenia wejścia bocznego i zejścia do kotłowni, na nowe przeszkolone, </w:t>
      </w:r>
    </w:p>
    <w:p w14:paraId="6461A0CF" w14:textId="77777777" w:rsidR="00B6507A" w:rsidRPr="00220CC9" w:rsidRDefault="00B6507A" w:rsidP="004C28AA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rozbiórce istniejącego ogrodzenia od strony ul. Grobla oraz montażu nowego ogrodzenia ażurowego z przęsłami i podmurówką,</w:t>
      </w:r>
    </w:p>
    <w:p w14:paraId="10630E8D" w14:textId="26F10891" w:rsidR="00B6507A" w:rsidRPr="00220CC9" w:rsidRDefault="00B6507A" w:rsidP="004C28AA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remoncie fragmentu chodnika w strefie wejściowej od strony parku, w celu umożliwienia bezprądowego dostępu do budynku,  w tym częściowej wymianie nawierzchni, zgodnie z istniejącą, na płyty granitowe </w:t>
      </w:r>
      <w:proofErr w:type="spellStart"/>
      <w:r w:rsidRPr="00220CC9">
        <w:rPr>
          <w:rFonts w:ascii="Acumin Pro" w:hAnsi="Acumin Pro"/>
          <w:sz w:val="20"/>
          <w:szCs w:val="20"/>
        </w:rPr>
        <w:t>płomieniowane</w:t>
      </w:r>
      <w:proofErr w:type="spellEnd"/>
      <w:r w:rsidRPr="00220CC9">
        <w:rPr>
          <w:rFonts w:ascii="Acumin Pro" w:hAnsi="Acumin Pro"/>
          <w:sz w:val="20"/>
          <w:szCs w:val="20"/>
        </w:rPr>
        <w:t>,</w:t>
      </w:r>
    </w:p>
    <w:p w14:paraId="4331F989" w14:textId="77777777" w:rsidR="00B6507A" w:rsidRPr="00220CC9" w:rsidRDefault="00B6507A" w:rsidP="004C28AA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montażu opraw świetlnych, wykonaniu iluminacji budynku,</w:t>
      </w:r>
    </w:p>
    <w:p w14:paraId="6F3ECD17" w14:textId="77777777" w:rsidR="00B6507A" w:rsidRPr="00220CC9" w:rsidRDefault="00B6507A" w:rsidP="004C28AA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wymianie szafek instalacyjnych.</w:t>
      </w:r>
    </w:p>
    <w:p w14:paraId="04F115F9" w14:textId="77777777" w:rsidR="00B6507A" w:rsidRPr="00220CC9" w:rsidRDefault="00B6507A" w:rsidP="004C28AA">
      <w:pPr>
        <w:pStyle w:val="Tekstpodstawowy2"/>
        <w:suppressAutoHyphens/>
        <w:spacing w:after="0" w:line="276" w:lineRule="auto"/>
        <w:ind w:left="284"/>
        <w:jc w:val="both"/>
        <w:rPr>
          <w:rFonts w:ascii="Acumin Pro" w:eastAsia="Arial Unicode MS" w:hAnsi="Acumin Pro"/>
          <w:sz w:val="20"/>
          <w:szCs w:val="20"/>
        </w:rPr>
      </w:pPr>
    </w:p>
    <w:p w14:paraId="6681520D" w14:textId="2E2D666F" w:rsidR="00BD1E4C" w:rsidRPr="00220CC9" w:rsidRDefault="00BD1E4C" w:rsidP="004C28AA">
      <w:pPr>
        <w:pStyle w:val="Tekstpodstawowy2"/>
        <w:numPr>
          <w:ilvl w:val="0"/>
          <w:numId w:val="29"/>
        </w:numPr>
        <w:suppressAutoHyphens/>
        <w:spacing w:after="0" w:line="276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 ramach realizacji przedmiotu umowy </w:t>
      </w:r>
      <w:r w:rsidR="004E223E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 zobowiązuje się w szczególności do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5B77FC79" w14:textId="77777777" w:rsidR="00037AC0" w:rsidRPr="00220CC9" w:rsidRDefault="00037AC0" w:rsidP="004C28AA">
      <w:pPr>
        <w:pStyle w:val="Akapitzlist"/>
        <w:spacing w:line="276" w:lineRule="auto"/>
        <w:rPr>
          <w:rFonts w:ascii="Acumin Pro" w:eastAsia="Arial Unicode MS" w:hAnsi="Acumin Pro"/>
          <w:sz w:val="20"/>
          <w:szCs w:val="20"/>
        </w:rPr>
      </w:pPr>
    </w:p>
    <w:p w14:paraId="0A35B045" w14:textId="77777777" w:rsidR="004E223E" w:rsidRPr="00220CC9" w:rsidRDefault="004E223E" w:rsidP="004C28A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sz w:val="20"/>
          <w:szCs w:val="20"/>
        </w:rPr>
        <w:t>wykonania</w:t>
      </w:r>
      <w:r w:rsidR="00A55D46" w:rsidRPr="00220CC9">
        <w:rPr>
          <w:rFonts w:ascii="Acumin Pro" w:eastAsia="Arial Unicode MS" w:hAnsi="Acumin Pro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sz w:val="20"/>
          <w:szCs w:val="20"/>
        </w:rPr>
        <w:t xml:space="preserve">robót budowlanych, o których mowa w ust. 1 umowy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zgodnie z zasadami wiedzy technicznej i sztuki budowlanej, obowiązującymi przepisami i polskimi normami, </w:t>
      </w:r>
    </w:p>
    <w:p w14:paraId="48B7EEA1" w14:textId="7974567F" w:rsidR="005978B5" w:rsidRPr="00220CC9" w:rsidRDefault="005978B5" w:rsidP="004C28A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wykonania przedmiotu umowy w terminie przewidzianym w </w:t>
      </w:r>
      <w:r w:rsidR="00037AC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umowie,</w:t>
      </w:r>
    </w:p>
    <w:p w14:paraId="534A6CBB" w14:textId="524A801C" w:rsidR="00A55D46" w:rsidRPr="00220CC9" w:rsidRDefault="004E223E" w:rsidP="004C28A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bookmarkStart w:id="1" w:name="_Hlk125719193"/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lastRenderedPageBreak/>
        <w:t>wykonania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dokumentacji powykonawczej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</w:t>
      </w:r>
      <w:r w:rsidR="00AA664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dwóch egzemplarzach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formie papierowej i </w:t>
      </w:r>
      <w:r w:rsidR="006063AD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 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jednym egzemplarzu w formie elektronicznej (format </w:t>
      </w:r>
      <w:r w:rsidR="00AA664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pdf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)</w:t>
      </w:r>
      <w:r w:rsidR="0007011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="00AA664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</w:p>
    <w:bookmarkEnd w:id="1"/>
    <w:p w14:paraId="693A1E65" w14:textId="1815D76D" w:rsidR="00BD1E4C" w:rsidRPr="00220CC9" w:rsidRDefault="004E223E" w:rsidP="004C28A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przeniesienia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Zamawiającego </w:t>
      </w:r>
      <w:r w:rsidR="006063AD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autorskich praw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majątkowych oraz praw zależnych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warunkach określonych w § </w:t>
      </w:r>
      <w:r w:rsidR="00B27E7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1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4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037AC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="00A55D4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75ACE812" w14:textId="18F6328A" w:rsidR="00BD1E4C" w:rsidRPr="00220CC9" w:rsidRDefault="005978B5" w:rsidP="004C28A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udzielenia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gwarancji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i rękojmi za wady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</w:t>
      </w:r>
      <w:r w:rsidR="00A55D4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wykonane 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roboty budowlane</w:t>
      </w:r>
      <w:r w:rsidR="00A55D4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warunkach określonych w § 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8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1E1571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05500383" w14:textId="77777777" w:rsidR="004E223E" w:rsidRPr="00220CC9" w:rsidRDefault="004E223E" w:rsidP="004C28A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prowadzenia dziennika budowy,</w:t>
      </w:r>
    </w:p>
    <w:p w14:paraId="69A36D90" w14:textId="144614CF" w:rsidR="004E223E" w:rsidRPr="00220CC9" w:rsidRDefault="004E223E" w:rsidP="004C28A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przekazywania Zamawiającemu informacji dotyczących realizacji </w:t>
      </w:r>
      <w:r w:rsidR="001E1571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umowy oraz umożliwienia mu przeprowadzenia kontroli ich wykonania,</w:t>
      </w:r>
    </w:p>
    <w:p w14:paraId="3DAF1743" w14:textId="77777777" w:rsidR="004E223E" w:rsidRPr="00220CC9" w:rsidRDefault="004E223E" w:rsidP="004C28A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zgłaszania gotowości do odbioru robót i brania udziału w odbiorze robót w wyznaczonym terminie,</w:t>
      </w:r>
    </w:p>
    <w:p w14:paraId="011C390A" w14:textId="77777777" w:rsidR="004E223E" w:rsidRPr="00220CC9" w:rsidRDefault="004E223E" w:rsidP="004C28A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terminowego usuwania wad ujawnionych w czasie wykonywania robót, w czasie odbiorów robót oraz w czasie obowiązywania rękojmi za wady i gwarancji jakości,</w:t>
      </w:r>
    </w:p>
    <w:p w14:paraId="32C4E3FD" w14:textId="77777777" w:rsidR="004E223E" w:rsidRPr="00220CC9" w:rsidRDefault="004E223E" w:rsidP="004C28A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angażowania odpowiedniej liczby osób, posiadających niezbędne uprawienia, wiedzę i doświadczenie do wykonywania powierzonych im robót i innych czynności w ramach wykonywania niniejszej umowy,</w:t>
      </w:r>
    </w:p>
    <w:p w14:paraId="466B32F5" w14:textId="5F98FCAC" w:rsidR="004E223E" w:rsidRPr="00220CC9" w:rsidRDefault="004E223E" w:rsidP="004C28A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utrzymania porządku na terenie budowy</w:t>
      </w:r>
      <w:r w:rsidR="005978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B224A86" w14:textId="77777777" w:rsidR="001E1571" w:rsidRPr="00220CC9" w:rsidRDefault="001E1571" w:rsidP="004C28AA">
      <w:pPr>
        <w:pStyle w:val="Akapitzlist"/>
        <w:spacing w:line="276" w:lineRule="auto"/>
        <w:ind w:left="92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98EC260" w14:textId="3B5C3F1B" w:rsidR="005978B5" w:rsidRPr="00220CC9" w:rsidRDefault="001E5B0F" w:rsidP="004C28AA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Wykonawca zobowiązuje się do </w:t>
      </w:r>
      <w:r w:rsidR="00A91564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przekazania Zamawiającemu uprzednio przygotowanej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dokumentacji powykonawczej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, o której mowa w § 1 ust. </w:t>
      </w:r>
      <w:r w:rsidR="008A3C8B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3 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pkt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07011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3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) umowy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 która będzie zawierać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1157E6F8" w14:textId="77777777" w:rsidR="0041221B" w:rsidRPr="00220CC9" w:rsidRDefault="0041221B" w:rsidP="004C28AA">
      <w:pPr>
        <w:pStyle w:val="Akapitzlist"/>
        <w:spacing w:line="276" w:lineRule="auto"/>
        <w:ind w:left="56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4C3A51C" w14:textId="77777777" w:rsidR="005978B5" w:rsidRPr="00220CC9" w:rsidRDefault="005978B5" w:rsidP="004C28A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dokumentację budowy z naniesionymi zmianami dokonanymi w toku wykonywania robót,</w:t>
      </w:r>
    </w:p>
    <w:p w14:paraId="30A1DA8C" w14:textId="45AFDBE9" w:rsidR="005978B5" w:rsidRPr="00220CC9" w:rsidRDefault="005978B5" w:rsidP="004C28A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oryginalne atesty i świadectwa potwierdzające dopuszczenie do stosowania użytych przy realizacji zamówienia materiałów budowlanych</w:t>
      </w:r>
      <w:r w:rsidR="00AC0519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i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elementów wykończenia i,</w:t>
      </w:r>
    </w:p>
    <w:p w14:paraId="4C49E940" w14:textId="5E0432EF" w:rsidR="005978B5" w:rsidRPr="00220CC9" w:rsidRDefault="005978B5" w:rsidP="004C28A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instrukcje, opisy i kart</w:t>
      </w:r>
      <w:r w:rsidR="00A67152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y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A67152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gwarancyjne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urządzeń zamontowanych w wyniku realizacji robót</w:t>
      </w:r>
      <w:r w:rsidR="00410582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</w:p>
    <w:p w14:paraId="6222ED2A" w14:textId="77777777" w:rsidR="001E1571" w:rsidRPr="00220CC9" w:rsidRDefault="001E1571" w:rsidP="004C28AA">
      <w:pPr>
        <w:pStyle w:val="Akapitzlist"/>
        <w:spacing w:line="276" w:lineRule="auto"/>
        <w:ind w:left="92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75A6764" w14:textId="0804B174" w:rsidR="005978B5" w:rsidRPr="00220CC9" w:rsidRDefault="005978B5" w:rsidP="004C28AA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Wszystkie przyjęte w dokumentacji projektowej i wbudowane materiały i urządzenia powinny posiadać stosowne certyfikaty i dopuszczenia do stosowania w budownictwie wymagane polskim prawem.</w:t>
      </w:r>
    </w:p>
    <w:p w14:paraId="3718628B" w14:textId="77777777" w:rsidR="001E1571" w:rsidRPr="00220CC9" w:rsidRDefault="001E1571" w:rsidP="004C28AA">
      <w:pPr>
        <w:pStyle w:val="Akapitzlist"/>
        <w:spacing w:line="276" w:lineRule="auto"/>
        <w:ind w:left="56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714725D8" w14:textId="77777777" w:rsidR="00B17775" w:rsidRPr="00220CC9" w:rsidRDefault="00A55D46" w:rsidP="004C28AA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Strony oświadczają, że 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</w:t>
      </w:r>
      <w:r w:rsidR="004B7E58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83379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przed dniem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podpisania </w:t>
      </w:r>
      <w:r w:rsidR="0041221B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="004B7E58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4B7E58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dostarczył Zamawiającemu</w:t>
      </w:r>
      <w:r w:rsidR="00B1777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14899B54" w14:textId="77777777" w:rsidR="00B17775" w:rsidRPr="00220CC9" w:rsidRDefault="004B7E58" w:rsidP="004C28A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kosztorys ofertowy</w:t>
      </w:r>
      <w:r w:rsidR="00B1777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;</w:t>
      </w:r>
    </w:p>
    <w:p w14:paraId="35B69ADA" w14:textId="77777777" w:rsidR="00B17775" w:rsidRPr="00220CC9" w:rsidRDefault="00A55D46" w:rsidP="004C28A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zaakceptowany przez Zamawiającego harmonogram rzeczowo – finansowy (zwany dalej harmonogramem)</w:t>
      </w:r>
      <w:r w:rsidR="0041221B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="001E1571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</w:p>
    <w:p w14:paraId="023D156A" w14:textId="79B52464" w:rsidR="004B7E58" w:rsidRPr="00220CC9" w:rsidRDefault="00B6507A" w:rsidP="004C28AA">
      <w:p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  </w:t>
      </w:r>
      <w:r w:rsidR="0041221B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stanowiąc</w:t>
      </w:r>
      <w:r w:rsidR="00B1777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e odpowiednio </w:t>
      </w:r>
      <w:r w:rsidR="002029E6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załącznik nr </w:t>
      </w:r>
      <w:r w:rsidR="0041221B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B17775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załącznik nr 2</w:t>
      </w:r>
      <w:r w:rsidR="002029E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do </w:t>
      </w:r>
      <w:r w:rsidR="0041221B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2029E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umowy.</w:t>
      </w:r>
    </w:p>
    <w:p w14:paraId="72F64A98" w14:textId="77777777" w:rsidR="001E1571" w:rsidRPr="00220CC9" w:rsidRDefault="001E1571" w:rsidP="004C28AA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C6B2BD1" w14:textId="70F14523" w:rsidR="00DA722F" w:rsidRPr="00220CC9" w:rsidRDefault="008F6610" w:rsidP="004C28AA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CD489F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367CE67E" w14:textId="730ED247" w:rsidR="00550BB4" w:rsidRPr="00220CC9" w:rsidRDefault="00550BB4" w:rsidP="004C28AA">
      <w:pPr>
        <w:spacing w:line="276" w:lineRule="auto"/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  <w:r w:rsidRPr="00220CC9">
        <w:rPr>
          <w:rFonts w:ascii="Acumin Pro" w:hAnsi="Acumin Pro" w:cs="Calibri"/>
          <w:b/>
          <w:color w:val="000000" w:themeColor="text1"/>
          <w:sz w:val="20"/>
          <w:szCs w:val="20"/>
        </w:rPr>
        <w:t>Termin realizacji umowy</w:t>
      </w:r>
    </w:p>
    <w:p w14:paraId="1AA5F20B" w14:textId="77777777" w:rsidR="00400900" w:rsidRPr="00220CC9" w:rsidRDefault="00400900" w:rsidP="004C28AA">
      <w:pPr>
        <w:spacing w:line="276" w:lineRule="auto"/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</w:p>
    <w:p w14:paraId="3AFDB510" w14:textId="04EBBB5C" w:rsidR="005047D9" w:rsidRPr="00220CC9" w:rsidRDefault="00550BB4" w:rsidP="004C28AA">
      <w:pPr>
        <w:pStyle w:val="Tekstpodstawowy2"/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220CC9">
        <w:rPr>
          <w:rFonts w:ascii="Acumin Pro" w:hAnsi="Acumin Pro" w:cs="Calibri"/>
          <w:color w:val="000000" w:themeColor="text1"/>
          <w:sz w:val="20"/>
          <w:szCs w:val="20"/>
        </w:rPr>
        <w:t>Wykonawca zobowiązuje się do wykonania przedmiotu niniejszej umowy</w:t>
      </w:r>
      <w:r w:rsidR="00046795" w:rsidRPr="00220CC9">
        <w:rPr>
          <w:rFonts w:ascii="Acumin Pro" w:hAnsi="Acumin Pro" w:cs="Calibri"/>
          <w:color w:val="000000" w:themeColor="text1"/>
          <w:sz w:val="20"/>
          <w:szCs w:val="20"/>
        </w:rPr>
        <w:t xml:space="preserve"> </w:t>
      </w:r>
      <w:r w:rsidR="00202496" w:rsidRPr="00220CC9">
        <w:rPr>
          <w:rFonts w:ascii="Acumin Pro" w:hAnsi="Acumin Pro" w:cs="Calibri"/>
          <w:color w:val="000000" w:themeColor="text1"/>
          <w:sz w:val="20"/>
          <w:szCs w:val="20"/>
        </w:rPr>
        <w:br/>
      </w:r>
      <w:r w:rsidR="008A3C8B" w:rsidRPr="00220CC9">
        <w:rPr>
          <w:rFonts w:ascii="Acumin Pro" w:eastAsia="Arial Unicode MS" w:hAnsi="Acumin Pro"/>
          <w:sz w:val="20"/>
          <w:szCs w:val="20"/>
        </w:rPr>
        <w:t xml:space="preserve">w okresie </w:t>
      </w:r>
      <w:r w:rsidR="005047D9" w:rsidRPr="00220CC9">
        <w:rPr>
          <w:rFonts w:ascii="Acumin Pro" w:eastAsia="Arial Unicode MS" w:hAnsi="Acumin Pro"/>
          <w:sz w:val="20"/>
          <w:szCs w:val="20"/>
        </w:rPr>
        <w:t xml:space="preserve">od </w:t>
      </w:r>
      <w:r w:rsidR="008A3C8B" w:rsidRPr="00220CC9">
        <w:rPr>
          <w:rFonts w:ascii="Acumin Pro" w:eastAsia="Arial Unicode MS" w:hAnsi="Acumin Pro"/>
          <w:sz w:val="20"/>
          <w:szCs w:val="20"/>
        </w:rPr>
        <w:t xml:space="preserve">dnia </w:t>
      </w:r>
      <w:r w:rsidR="00557E22" w:rsidRPr="00220CC9">
        <w:rPr>
          <w:rFonts w:ascii="Acumin Pro" w:eastAsia="Arial Unicode MS" w:hAnsi="Acumin Pro"/>
          <w:sz w:val="20"/>
          <w:szCs w:val="20"/>
        </w:rPr>
        <w:t xml:space="preserve">zawarcia </w:t>
      </w:r>
      <w:r w:rsidR="005047D9" w:rsidRPr="00220CC9">
        <w:rPr>
          <w:rFonts w:ascii="Acumin Pro" w:eastAsia="Arial Unicode MS" w:hAnsi="Acumin Pro"/>
          <w:sz w:val="20"/>
          <w:szCs w:val="20"/>
        </w:rPr>
        <w:t xml:space="preserve">umowy do dnia </w:t>
      </w:r>
      <w:r w:rsidR="00E47FFA" w:rsidRPr="00220CC9">
        <w:rPr>
          <w:rFonts w:ascii="Acumin Pro" w:eastAsia="Arial Unicode MS" w:hAnsi="Acumin Pro"/>
          <w:sz w:val="20"/>
          <w:szCs w:val="20"/>
        </w:rPr>
        <w:t>25</w:t>
      </w:r>
      <w:r w:rsidR="00A41547" w:rsidRPr="00220CC9">
        <w:rPr>
          <w:rFonts w:ascii="Acumin Pro" w:eastAsia="Arial Unicode MS" w:hAnsi="Acumin Pro"/>
          <w:sz w:val="20"/>
          <w:szCs w:val="20"/>
        </w:rPr>
        <w:t>.10.2024r.</w:t>
      </w:r>
      <w:r w:rsidR="005047D9" w:rsidRPr="00220CC9">
        <w:rPr>
          <w:rFonts w:ascii="Acumin Pro" w:eastAsia="Arial Unicode MS" w:hAnsi="Acumin Pro"/>
          <w:sz w:val="20"/>
          <w:szCs w:val="20"/>
        </w:rPr>
        <w:t xml:space="preserve"> </w:t>
      </w:r>
    </w:p>
    <w:p w14:paraId="09CDB62C" w14:textId="77777777" w:rsidR="0007011A" w:rsidRPr="00220CC9" w:rsidRDefault="0007011A" w:rsidP="004C28AA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74F3909" w14:textId="4AB7D75C" w:rsidR="007B263B" w:rsidRPr="00220CC9" w:rsidRDefault="007B263B" w:rsidP="004C28AA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4D51F7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754BE93B" w14:textId="6B435A66" w:rsidR="00CB3B45" w:rsidRPr="00220CC9" w:rsidRDefault="00CB3B45" w:rsidP="004C28AA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Wynagrodzenie</w:t>
      </w:r>
      <w:r w:rsidR="001C2E9C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warunki płatności</w:t>
      </w:r>
    </w:p>
    <w:p w14:paraId="11EFE30F" w14:textId="77777777" w:rsidR="00400900" w:rsidRPr="00220CC9" w:rsidRDefault="00400900" w:rsidP="004C28AA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C3F69E7" w14:textId="6854B664" w:rsidR="00E81993" w:rsidRPr="00220CC9" w:rsidRDefault="00A67152" w:rsidP="004C28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 tytułu realizacji </w:t>
      </w:r>
      <w:r w:rsidR="00E8199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przedmiotu umowy Strony ustalają wynagrodzenie ryczałtowe w wysokości ........................................ złotych 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netto </w:t>
      </w:r>
      <w:r w:rsidR="00E8199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(słownie: .........................................................................................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złotych</w:t>
      </w:r>
      <w:r w:rsidR="00E8199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00/100 )</w:t>
      </w:r>
      <w:r w:rsidR="004E0FFE" w:rsidRPr="00220CC9">
        <w:rPr>
          <w:rFonts w:ascii="Acumin Pro" w:eastAsia="Arial Unicode MS" w:hAnsi="Acumin Pro"/>
          <w:sz w:val="20"/>
          <w:szCs w:val="20"/>
        </w:rPr>
        <w:t>; ……………..</w:t>
      </w:r>
      <w:r w:rsidR="00E3768E" w:rsidRPr="00220CC9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220CC9">
        <w:rPr>
          <w:rFonts w:ascii="Acumin Pro" w:eastAsia="Arial Unicode MS" w:hAnsi="Acumin Pro"/>
          <w:sz w:val="20"/>
          <w:szCs w:val="20"/>
        </w:rPr>
        <w:t>zł</w:t>
      </w:r>
      <w:r w:rsidR="00E3768E" w:rsidRPr="00220CC9">
        <w:rPr>
          <w:rFonts w:ascii="Acumin Pro" w:eastAsia="Arial Unicode MS" w:hAnsi="Acumin Pro"/>
          <w:sz w:val="20"/>
          <w:szCs w:val="20"/>
        </w:rPr>
        <w:t>otych</w:t>
      </w:r>
      <w:r w:rsidR="004E0FFE" w:rsidRPr="00220CC9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220CC9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220CC9">
        <w:rPr>
          <w:rFonts w:ascii="Acumin Pro" w:eastAsia="Arial Unicode MS" w:hAnsi="Acumin Pro"/>
          <w:sz w:val="20"/>
          <w:szCs w:val="20"/>
        </w:rPr>
        <w:t>)</w:t>
      </w:r>
      <w:r w:rsidR="00E3768E" w:rsidRPr="00220CC9">
        <w:rPr>
          <w:rFonts w:ascii="Acumin Pro" w:eastAsia="Arial Unicode MS" w:hAnsi="Acumin Pro"/>
          <w:sz w:val="20"/>
          <w:szCs w:val="20"/>
        </w:rPr>
        <w:t xml:space="preserve">. </w:t>
      </w:r>
    </w:p>
    <w:p w14:paraId="14E60CBF" w14:textId="77777777" w:rsidR="00A41547" w:rsidRPr="00220CC9" w:rsidRDefault="00A41547" w:rsidP="004C28AA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7CEAB4B" w14:textId="627F61B5" w:rsidR="00E81993" w:rsidRPr="00220CC9" w:rsidRDefault="00E81993" w:rsidP="004C28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 xml:space="preserve">Wynagrodzenie ryczałtowe, o którym mowa w  ust. 1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obejmuje wszystkie koszty związane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 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realizacją </w:t>
      </w:r>
      <w:r w:rsidR="00A6715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niniejszej umowy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A6715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wskazanego 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§ 1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tym ryzyko Wykonawcy z tytułu niedoszacowania kosztów związanych z realizacją przedmiotu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="00B84B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22D4D3C5" w14:textId="77777777" w:rsidR="00A41547" w:rsidRPr="00220CC9" w:rsidRDefault="00A41547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E8E3722" w14:textId="1F5C82DB" w:rsidR="00E81993" w:rsidRPr="00220CC9" w:rsidRDefault="00E81993" w:rsidP="004C28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Niedoszacowanie, pominięcie oraz brak rozpoznania </w:t>
      </w:r>
      <w:r w:rsidR="00A6715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zakresu przedmiotu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nie może być podstawą do żądania zmiany wynagrodzenia ryczałtowego określonego w </w:t>
      </w:r>
      <w:r w:rsidR="005B2EA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1 </w:t>
      </w:r>
      <w:r w:rsidR="004A0F2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28B78E00" w14:textId="77777777" w:rsidR="004A0F20" w:rsidRPr="00220CC9" w:rsidRDefault="004A0F20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0E5F9DA" w14:textId="669035A8" w:rsidR="00E81993" w:rsidRPr="00220CC9" w:rsidRDefault="00E81993" w:rsidP="004C28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Rozliczenie między Stronami za wykonane roboty nastąpi na podstawie faktur VAT</w:t>
      </w:r>
      <w:r w:rsidR="005B2EA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wystawionych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Wykonawcę, na podstawie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protokołów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odbioru</w:t>
      </w:r>
      <w:r w:rsidR="00D1314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1314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częściowego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i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końcowego, o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których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mowa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§ </w:t>
      </w:r>
      <w:r w:rsidR="00B84B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4A0F2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umowy,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podpisanych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upoważnionych przedstawicieli Zamawiającego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i 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Wykonawcy.</w:t>
      </w:r>
    </w:p>
    <w:p w14:paraId="65F54608" w14:textId="77777777" w:rsidR="004A0F20" w:rsidRPr="00220CC9" w:rsidRDefault="004A0F20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1AF0C9E" w14:textId="7E951F38" w:rsidR="00BD2E17" w:rsidRPr="00220CC9" w:rsidRDefault="00BD2E17" w:rsidP="004C28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Wypłata wynagrodzenia nastąpi w następujący sposób:</w:t>
      </w:r>
    </w:p>
    <w:p w14:paraId="3AABF820" w14:textId="77777777" w:rsidR="00887302" w:rsidRPr="00220CC9" w:rsidRDefault="00887302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383DCF1" w14:textId="545CF29A" w:rsidR="00BD2E17" w:rsidRPr="00220CC9" w:rsidRDefault="00D42DE7" w:rsidP="004C28A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</w:t>
      </w:r>
      <w:r w:rsidR="0088730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40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%</w:t>
      </w:r>
      <w:r w:rsidR="0088730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(+-5%)</w:t>
      </w:r>
      <w:r w:rsidR="00BD2E1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kwoty wynagrodzenia </w:t>
      </w:r>
      <w:r w:rsidR="004241A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określonego w ust. 1 </w:t>
      </w:r>
      <w:r w:rsidR="00BD2E1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 wykonaniu etapu I </w:t>
      </w:r>
      <w:r w:rsidR="00EA45F8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potwierdzonego</w:t>
      </w:r>
      <w:r w:rsidR="00BD2E1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protokołem odbioru częściowego </w:t>
      </w:r>
      <w:r w:rsidR="003E2B7C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i</w:t>
      </w:r>
      <w:r w:rsidR="00BD2E1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3E2B7C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doręczeniu </w:t>
      </w:r>
      <w:r w:rsidR="00BD2E1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faktury częściowej</w:t>
      </w:r>
      <w:r w:rsidR="0088730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</w:t>
      </w:r>
    </w:p>
    <w:p w14:paraId="24BFF7B3" w14:textId="5D938388" w:rsidR="00BD2E17" w:rsidRPr="00220CC9" w:rsidRDefault="003F16EF" w:rsidP="004C28A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pozostała część</w:t>
      </w:r>
      <w:r w:rsidR="00BD2E1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kwoty wynagrodzenia </w:t>
      </w:r>
      <w:r w:rsidR="000C022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określonego w ust. 1 </w:t>
      </w:r>
      <w:r w:rsidR="00BD2E1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 wykonaniu etapu II </w:t>
      </w:r>
      <w:r w:rsidR="00EA45F8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potwierdzonego</w:t>
      </w:r>
      <w:r w:rsidR="00BD2E1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protokołem odbioru </w:t>
      </w:r>
      <w:r w:rsidR="00D1314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końcowego  </w:t>
      </w:r>
      <w:r w:rsidR="003E2B7C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i</w:t>
      </w:r>
      <w:r w:rsidR="00BD2E1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3E2B7C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doręczeniu </w:t>
      </w:r>
      <w:r w:rsidR="00BD2E1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faktury częściowej</w:t>
      </w:r>
      <w:r w:rsidR="00D1314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- końcowej.</w:t>
      </w:r>
    </w:p>
    <w:p w14:paraId="4A763092" w14:textId="77777777" w:rsidR="00887302" w:rsidRPr="00220CC9" w:rsidRDefault="00887302" w:rsidP="004C28AA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38E421A" w14:textId="33323AD7" w:rsidR="001C2E9C" w:rsidRPr="00220CC9" w:rsidRDefault="001C2E9C" w:rsidP="004C28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Termin płatności za fakturę VAT wynosi </w:t>
      </w:r>
      <w:r w:rsidR="00C769F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30 dni od daty doręczenia do siedziby Zamawiającego prawidłowo </w:t>
      </w:r>
      <w:r w:rsidR="00F336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wystawionych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faktur VAT.</w:t>
      </w:r>
    </w:p>
    <w:p w14:paraId="29080FDE" w14:textId="77777777" w:rsidR="00887302" w:rsidRPr="00220CC9" w:rsidRDefault="00887302" w:rsidP="004C28AA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38AC280" w14:textId="35556F3F" w:rsidR="007040B4" w:rsidRPr="00220CC9" w:rsidRDefault="009D030D" w:rsidP="004C28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zawarcia umów z Podwykonawcami/dalszymi Podwykonawcami, po ich wcześniejszej akceptacji przez Zamawiającego zgodnie z procedurą określoną w § </w:t>
      </w:r>
      <w:r w:rsidR="00B84B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umowy, Wykonawca zobowiązany jest do dołączenia do faktury VAT dowodów potwierdzających zapłatę wymagalnego wynagrodzenia Podwykonawcom/dalszym Podwykonawcom, pod rygorem wstrzymania się przez Zamawiającego z zapłatą wynagrodzenia dla </w:t>
      </w:r>
      <w:r w:rsidR="009B18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Wykonawcy</w:t>
      </w:r>
      <w:r w:rsidR="002A636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3FD08FD" w14:textId="77777777" w:rsidR="00887302" w:rsidRPr="00220CC9" w:rsidRDefault="00887302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D54876F" w14:textId="74D06A42" w:rsidR="00AF41B2" w:rsidRPr="00220CC9" w:rsidRDefault="001045F4" w:rsidP="004C28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</w:t>
      </w:r>
      <w:r w:rsidR="007040B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 przedstawienia przez Wykonawcę wraz z fakturą dokumentów określonych w ust. </w:t>
      </w:r>
      <w:r w:rsidR="00F336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88730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040B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Zamawiający ma prawo powstrzymać się </w:t>
      </w:r>
      <w:r w:rsidR="00DF16FA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od</w:t>
      </w:r>
      <w:r w:rsidR="007040B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zapłat</w:t>
      </w:r>
      <w:r w:rsidR="00DF16FA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="007040B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wynagrodzenia umownego na rzecz Wykonawcy</w:t>
      </w:r>
      <w:r w:rsidR="004A24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czasu przedłożenia dokumentów zgodnie z warunkami opisanymi w ust. </w:t>
      </w:r>
      <w:r w:rsidR="00F336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88730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4697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 co nie powoduje pozostawania w zwłoce lub opóźnieniu przez Zamawiającego.</w:t>
      </w:r>
    </w:p>
    <w:p w14:paraId="25E674AC" w14:textId="77777777" w:rsidR="009A75E6" w:rsidRPr="00220CC9" w:rsidRDefault="009A75E6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E063EE6" w14:textId="426488F2" w:rsidR="00EB0C59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4</w:t>
      </w:r>
    </w:p>
    <w:p w14:paraId="60A7CCD4" w14:textId="35935AD7" w:rsidR="00EB0C59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Zasady zatrudniania pracowników wykonujących przedmiot niniejszej umowy</w:t>
      </w:r>
    </w:p>
    <w:p w14:paraId="7110BE52" w14:textId="77777777" w:rsidR="00156907" w:rsidRPr="00220CC9" w:rsidRDefault="00156907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DE2A275" w14:textId="45675CB3" w:rsidR="00EA45F8" w:rsidRPr="00220CC9" w:rsidRDefault="00EA45F8" w:rsidP="004C28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Wykonawca zobowiązuje się, że wszystkie prace związane z realizacją niniejszej umowy będą wykonywane przez osoby zatrudnione </w:t>
      </w:r>
      <w:bookmarkStart w:id="2" w:name="_Hlk157410618"/>
      <w:r w:rsidRPr="00220CC9">
        <w:rPr>
          <w:rFonts w:ascii="Acumin Pro" w:hAnsi="Acumin Pro"/>
          <w:sz w:val="20"/>
          <w:szCs w:val="20"/>
        </w:rPr>
        <w:t xml:space="preserve">na podstawie </w:t>
      </w:r>
      <w:r w:rsidR="00086CC5" w:rsidRPr="00220CC9">
        <w:rPr>
          <w:rFonts w:ascii="Acumin Pro" w:hAnsi="Acumin Pro"/>
          <w:sz w:val="20"/>
          <w:szCs w:val="20"/>
        </w:rPr>
        <w:t xml:space="preserve">umowy o pracę </w:t>
      </w:r>
      <w:r w:rsidR="00086CC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rozumieniu przepisów ustawy z dnia 26 czerwca 1974 r. - Kodeks </w:t>
      </w:r>
      <w:bookmarkEnd w:id="2"/>
      <w:r w:rsidR="004241A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pracy</w:t>
      </w:r>
      <w:r w:rsidR="00086CC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</w:t>
      </w:r>
      <w:r w:rsidRPr="00220CC9">
        <w:rPr>
          <w:rFonts w:ascii="Acumin Pro" w:hAnsi="Acumin Pro"/>
          <w:sz w:val="20"/>
          <w:szCs w:val="20"/>
        </w:rPr>
        <w:t xml:space="preserve">Obowiązek ten nie dotyczy sytuacji, gdy prace te będą wykonywane samodzielnie i osobiście przez osoby fizyczne prowadzące działalność gospodarczą w postaci tzw. </w:t>
      </w:r>
      <w:r w:rsidR="004842ED" w:rsidRPr="00220CC9">
        <w:rPr>
          <w:rFonts w:ascii="Acumin Pro" w:hAnsi="Acumin Pro"/>
          <w:sz w:val="20"/>
          <w:szCs w:val="20"/>
        </w:rPr>
        <w:t>s</w:t>
      </w:r>
      <w:r w:rsidRPr="00220CC9">
        <w:rPr>
          <w:rFonts w:ascii="Acumin Pro" w:hAnsi="Acumin Pro"/>
          <w:sz w:val="20"/>
          <w:szCs w:val="20"/>
        </w:rPr>
        <w:t>amozatrudnienia.</w:t>
      </w:r>
    </w:p>
    <w:p w14:paraId="75B8CECE" w14:textId="77777777" w:rsidR="00EA45F8" w:rsidRPr="00220CC9" w:rsidRDefault="00EA45F8" w:rsidP="004C28AA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BE1C9FB" w14:textId="77777777" w:rsidR="00635EE8" w:rsidRPr="00220CC9" w:rsidRDefault="00635EE8" w:rsidP="004C28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oświadcza, że złożył Zamawiającemu pisemne oświadczenie, że osoby wykonujące czynności, o których mowa w ust. 1 powyżej są zatrudnione na podstawie umowy o pracę w rozumieniu przepisów ustawy z dnia 26 czerwca 1974 r. - Kodeks Pracy. </w:t>
      </w:r>
    </w:p>
    <w:p w14:paraId="445B3347" w14:textId="77777777" w:rsidR="00635EE8" w:rsidRPr="00220CC9" w:rsidRDefault="00635EE8" w:rsidP="004C28AA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285FFF2" w14:textId="111DEEB4" w:rsidR="00E34B91" w:rsidRPr="00220CC9" w:rsidRDefault="00E34B91" w:rsidP="004C28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Wykonawca zobowiąże Podwykonawcę do zatrudnienia na podstawie umowy o pracę pracowników wykonujących czynności określone w ust. 1 powyżej.</w:t>
      </w:r>
    </w:p>
    <w:p w14:paraId="3AA00612" w14:textId="77777777" w:rsidR="00E34B91" w:rsidRPr="00220CC9" w:rsidRDefault="00E34B91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18E2C21" w14:textId="72107892" w:rsidR="007D0B95" w:rsidRPr="00220CC9" w:rsidRDefault="007D0B95" w:rsidP="004C28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Nieprzedłożenie przez Wykonawcę</w:t>
      </w:r>
      <w:r w:rsidR="002D4B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Podwykonawcę</w:t>
      </w:r>
      <w:r w:rsidR="00FE570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75761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oświadczenia we wyżej wskazanym terminie, jak również nie spełnienie przez Wykonawcę</w:t>
      </w:r>
      <w:r w:rsidR="002D4B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 </w:t>
      </w:r>
      <w:r w:rsidR="001A16F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Pod</w:t>
      </w:r>
      <w:r w:rsidR="0075761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wykonawcę</w:t>
      </w:r>
      <w:r w:rsidR="00FE570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75761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wymogu zatrudnienia na podstawie umowy o pracę osób wykonujących czynności wskazane w ust. 1</w:t>
      </w:r>
      <w:r w:rsidR="00C469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5761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będzie skutkowało naliczeniem kar umownych zgodnie z postanowieniami niniejszej umowy.</w:t>
      </w:r>
    </w:p>
    <w:p w14:paraId="6D942C56" w14:textId="77777777" w:rsidR="00C46936" w:rsidRPr="00220CC9" w:rsidRDefault="00C46936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63FAFB3" w14:textId="61C6C440" w:rsidR="0075761E" w:rsidRPr="00220CC9" w:rsidRDefault="0075761E" w:rsidP="004C28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trakcie realizacji zamówienia objętego niniejszą umową, Zamawiający uprawniony jest do wykonywania czynności kontrolnych </w:t>
      </w:r>
      <w:r w:rsidR="002D4B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dotyczących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spełnienia przez Wykonawcę</w:t>
      </w:r>
      <w:r w:rsidR="002D4B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Podwykonawcę wymogu zatrudnienia na podstawie umowy o pracę osób wykonujących czynności wskazane </w:t>
      </w:r>
      <w:r w:rsidR="00776F7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br/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ust. 1.</w:t>
      </w:r>
    </w:p>
    <w:p w14:paraId="072010C3" w14:textId="77777777" w:rsidR="00EA45F8" w:rsidRPr="00220CC9" w:rsidRDefault="00EA45F8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4444B56" w14:textId="43E97AEC" w:rsidR="0075761E" w:rsidRPr="00220CC9" w:rsidRDefault="0075761E" w:rsidP="004C28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Zamawiający uprawniony jest do żądania od Wykonawcy</w:t>
      </w:r>
      <w:r w:rsidR="0077596A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Podwykonawcy oświadczeń i dokumentów wymienionych w art. 438 ust. 1 ustawy Prawo zamówień publicznych, </w:t>
      </w:r>
      <w:r w:rsidR="001729E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szczególności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5BE8B5ED" w14:textId="77777777" w:rsidR="00086CC5" w:rsidRPr="00220CC9" w:rsidRDefault="00086CC5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B0AD100" w14:textId="77777777" w:rsidR="001729E0" w:rsidRPr="00220CC9" w:rsidRDefault="001729E0" w:rsidP="004C28A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oświadczenia zatrudnionego pracownika,</w:t>
      </w:r>
    </w:p>
    <w:p w14:paraId="0900ADAB" w14:textId="77777777" w:rsidR="001729E0" w:rsidRPr="00220CC9" w:rsidRDefault="001729E0" w:rsidP="004C28A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oświadczenia Wykonawcy lub Podwykonawcy o zatrudnieniu pracow</w:t>
      </w:r>
      <w:r w:rsidR="001A16F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nika na podstawie umowy o pracę,</w:t>
      </w:r>
    </w:p>
    <w:p w14:paraId="7A13233A" w14:textId="77777777" w:rsidR="001729E0" w:rsidRPr="00220CC9" w:rsidRDefault="001729E0" w:rsidP="004C28A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poświadczonej za zgodność z oryginałem kopii umowy o pracę zatrudnionego pracownika</w:t>
      </w:r>
      <w:r w:rsidR="005A7A11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4B3B6B6B" w14:textId="77777777" w:rsidR="001729E0" w:rsidRPr="00220CC9" w:rsidRDefault="001729E0" w:rsidP="004C28A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innych dokumentów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</w:t>
      </w:r>
      <w:r w:rsidR="00D1314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szczególności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4194D1BF" w14:textId="77777777" w:rsidR="001729E0" w:rsidRPr="00220CC9" w:rsidRDefault="001729E0" w:rsidP="004C28AA">
      <w:pPr>
        <w:pStyle w:val="Akapitzlist"/>
        <w:spacing w:line="276" w:lineRule="auto"/>
        <w:ind w:left="708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="001A16F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53F591E" w14:textId="77777777" w:rsidR="001E11AE" w:rsidRPr="00220CC9" w:rsidRDefault="001E11AE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  <w:highlight w:val="yellow"/>
        </w:rPr>
      </w:pPr>
    </w:p>
    <w:p w14:paraId="6A4A875F" w14:textId="77777777" w:rsidR="00EB0C59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5</w:t>
      </w:r>
    </w:p>
    <w:p w14:paraId="48383F8C" w14:textId="32458266" w:rsidR="001B1865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Osoby odpowiedzialne za realizację niniejszej umowy</w:t>
      </w:r>
    </w:p>
    <w:p w14:paraId="2FA84165" w14:textId="77777777" w:rsidR="00400900" w:rsidRPr="00220CC9" w:rsidRDefault="00400900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6BE9F4A" w14:textId="7B9F0E50" w:rsidR="00086CC5" w:rsidRPr="00220CC9" w:rsidRDefault="001B1865" w:rsidP="004C28AA">
      <w:pPr>
        <w:pStyle w:val="Akapitzlist"/>
        <w:spacing w:line="276" w:lineRule="auto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Osobami odpowiedzialnymi za bieżące nadzorowanie realizacji niniejszej umowy są:</w:t>
      </w:r>
    </w:p>
    <w:p w14:paraId="1FF4FE10" w14:textId="77777777" w:rsidR="00086CC5" w:rsidRPr="00220CC9" w:rsidRDefault="00086CC5" w:rsidP="004C28AA">
      <w:pPr>
        <w:pStyle w:val="Akapitzlist"/>
        <w:spacing w:line="276" w:lineRule="auto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784E07A" w14:textId="77777777" w:rsidR="001B1865" w:rsidRPr="00220CC9" w:rsidRDefault="00346C4A" w:rsidP="004C28AA">
      <w:pPr>
        <w:pStyle w:val="Akapitzlist"/>
        <w:numPr>
          <w:ilvl w:val="0"/>
          <w:numId w:val="9"/>
        </w:numPr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Zamawiającego: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………………………………………………….</w:t>
      </w:r>
    </w:p>
    <w:p w14:paraId="7FA47412" w14:textId="77777777" w:rsidR="00346C4A" w:rsidRPr="00220CC9" w:rsidRDefault="00346C4A" w:rsidP="004C28AA">
      <w:pPr>
        <w:pStyle w:val="Akapitzlist"/>
        <w:numPr>
          <w:ilvl w:val="0"/>
          <w:numId w:val="9"/>
        </w:numPr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ze strony Wykon</w:t>
      </w:r>
      <w:r w:rsidR="00AB327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a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wcy: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……………………………………………………….</w:t>
      </w:r>
    </w:p>
    <w:p w14:paraId="6305C8E1" w14:textId="77777777" w:rsidR="00D70A32" w:rsidRPr="00220CC9" w:rsidRDefault="00D70A32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FF840C5" w14:textId="77777777" w:rsidR="00EB0C59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6</w:t>
      </w:r>
    </w:p>
    <w:p w14:paraId="21D9A806" w14:textId="5F61F9A8" w:rsidR="00EB0C59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Odbiory</w:t>
      </w:r>
    </w:p>
    <w:p w14:paraId="4CB3883C" w14:textId="77777777" w:rsidR="00400900" w:rsidRPr="00220CC9" w:rsidRDefault="00400900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60FBBBB" w14:textId="295C23BC" w:rsidR="00E26D84" w:rsidRPr="00220CC9" w:rsidRDefault="00E26D84" w:rsidP="004C28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Zamawiającego, odbioru przedmiotu umowy dokonają osoby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(lub osoba)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o których mowa w § </w:t>
      </w:r>
      <w:r w:rsidR="00F62E2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5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pkt.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a) niniejszej umowy oraz </w:t>
      </w:r>
      <w:r w:rsidR="003B6CB8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ewentualnie inne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osoby wyznaczone przez Zamawiającego.</w:t>
      </w:r>
    </w:p>
    <w:p w14:paraId="285ED235" w14:textId="77777777" w:rsidR="00086CC5" w:rsidRPr="00220CC9" w:rsidRDefault="00086CC5" w:rsidP="004C28AA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4A1CEB3" w14:textId="58B3128B" w:rsidR="00C559D9" w:rsidRPr="00220CC9" w:rsidRDefault="00C559D9" w:rsidP="004C28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zobowiązany jest umożliwić Zamawiającemu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odbioru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każdej roboty zanikającej lub ulegającej zakryciu.</w:t>
      </w:r>
    </w:p>
    <w:p w14:paraId="4090C46F" w14:textId="77777777" w:rsidR="00086CC5" w:rsidRPr="00220CC9" w:rsidRDefault="00086CC5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8373BC" w14:textId="06C6028C" w:rsidR="006D3EFD" w:rsidRPr="00220CC9" w:rsidRDefault="006D3EFD" w:rsidP="004C28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Gotowość do przekazania wykonanego przedmiotu niniejszej umowy Wykonawca zobowiązany jest zgłosić Zamawiającemu jako tekst wpisany bezpośrednio do wiadomości e-mail na adres mailowy: </w:t>
      </w:r>
      <w:hyperlink r:id="rId8" w:history="1">
        <w:r w:rsidRPr="00220CC9">
          <w:rPr>
            <w:rStyle w:val="Hipercze"/>
            <w:rFonts w:ascii="Acumin Pro" w:eastAsia="Arial Unicode MS" w:hAnsi="Acumin Pro"/>
            <w:color w:val="auto"/>
            <w:sz w:val="20"/>
            <w:szCs w:val="20"/>
            <w:u w:val="none"/>
          </w:rPr>
          <w:t>........................................</w:t>
        </w:r>
      </w:hyperlink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otrzymując potwierdzenie Zamawiającego</w:t>
      </w:r>
      <w:r w:rsidR="00086CC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76DBE8BC" w14:textId="77777777" w:rsidR="00086CC5" w:rsidRPr="00220CC9" w:rsidRDefault="00086CC5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3FBAA72" w14:textId="5A3449B5" w:rsidR="005A7A11" w:rsidRPr="00220CC9" w:rsidRDefault="005A7A11" w:rsidP="004C28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celu dokonania odbioru robót Wykonawca przedstawia Zamawiającemu komplet dokumentów pozwalających na ocenę prawidłowego wykonania przedmiotu niniejszej umowy, w szczególności: </w:t>
      </w:r>
      <w:r w:rsidR="001E1BD4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ziennik budowy, zaświadczenia właściwych jednostek i organów, protokołów odbiorów technicznych oraz dokumentację powykonawczą</w:t>
      </w:r>
      <w:r w:rsidR="00410582" w:rsidRPr="00220CC9">
        <w:rPr>
          <w:rFonts w:ascii="Acumin Pro" w:hAnsi="Acumin Pro"/>
          <w:sz w:val="20"/>
          <w:szCs w:val="20"/>
        </w:rPr>
        <w:t xml:space="preserve"> i dokumentację konserwatorską</w:t>
      </w:r>
      <w:r w:rsidRPr="00220CC9">
        <w:rPr>
          <w:rFonts w:ascii="Acumin Pro" w:hAnsi="Acumin Pro"/>
          <w:sz w:val="20"/>
          <w:szCs w:val="20"/>
        </w:rPr>
        <w:t xml:space="preserve"> ze wszystkimi zmianami dokonywanymi w toku budowy. </w:t>
      </w:r>
    </w:p>
    <w:p w14:paraId="4E0402B2" w14:textId="77777777" w:rsidR="00EC7DCB" w:rsidRPr="00220CC9" w:rsidRDefault="00EC7DCB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8C6A543" w14:textId="537F754A" w:rsidR="00575657" w:rsidRPr="00220CC9" w:rsidRDefault="00575657" w:rsidP="004C28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 xml:space="preserve">Przystąpienie </w:t>
      </w:r>
      <w:r w:rsidR="0080666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Zamawiającego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odbioru </w:t>
      </w:r>
      <w:r w:rsidR="0080666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nastąpi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terminie nie dłuższym niż 5 dni roboczych od dnia zgłoszenia robót do odbioru.</w:t>
      </w:r>
    </w:p>
    <w:p w14:paraId="74533359" w14:textId="77777777" w:rsidR="00B0268B" w:rsidRPr="00220CC9" w:rsidRDefault="00B0268B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7BEF0FA" w14:textId="71B54862" w:rsidR="00575657" w:rsidRPr="00220CC9" w:rsidRDefault="00575657" w:rsidP="004C28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Jeżeli w toku czynności odbioru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zostanie stwierdzone, że roboty będące jego przedmiotem nie są gotowe do odbioru z powodu ich niezakończenia</w:t>
      </w:r>
      <w:r w:rsidR="00D007A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wystąpienia wad, Zamawiający może przerwać odbiór wyznaczając Wykonawcy termin do wykonania robót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usunięcia wad, uwzględniający złożoność techniczną</w:t>
      </w:r>
      <w:r w:rsidR="001E1BD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wady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a po jego upływie powrócić do wykonywania czynności odbioru końcowego na zasadach określonych w niniejszym paragrafie. </w:t>
      </w:r>
    </w:p>
    <w:p w14:paraId="6627A634" w14:textId="77777777" w:rsidR="00B0268B" w:rsidRPr="00220CC9" w:rsidRDefault="00B0268B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32F8767" w14:textId="4ED39B91" w:rsidR="007454BE" w:rsidRPr="00220CC9" w:rsidRDefault="007454BE" w:rsidP="004C28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 dzień faktycznego obioru uznaje się dzień podpisania przez upoważnionych przedstawicieli Stron niniejszej umowy protokołu odbioru robót</w:t>
      </w:r>
      <w:r w:rsidR="000C022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</w:t>
      </w:r>
    </w:p>
    <w:p w14:paraId="6121CDC6" w14:textId="77777777" w:rsidR="000C0229" w:rsidRPr="004C28AA" w:rsidRDefault="000C0229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520508F" w14:textId="77777777" w:rsidR="000C0229" w:rsidRPr="004C28AA" w:rsidRDefault="000C0229" w:rsidP="004C28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C28AA">
        <w:rPr>
          <w:rFonts w:ascii="Acumin Pro" w:hAnsi="Acumin Pro"/>
          <w:sz w:val="20"/>
          <w:szCs w:val="20"/>
        </w:rPr>
        <w:t xml:space="preserve">Jeżeli w toku czynności odbiorowych zostaną stwierdzone wady to Zamawiającemu przysługują następujące uprawnienia: </w:t>
      </w:r>
    </w:p>
    <w:p w14:paraId="3DD78B43" w14:textId="23D1AD16" w:rsidR="000C0229" w:rsidRPr="004C28AA" w:rsidRDefault="000C0229" w:rsidP="004C28AA">
      <w:pPr>
        <w:pStyle w:val="Akapitzlist"/>
        <w:numPr>
          <w:ilvl w:val="0"/>
          <w:numId w:val="47"/>
        </w:numPr>
        <w:spacing w:line="276" w:lineRule="auto"/>
        <w:ind w:left="993"/>
        <w:jc w:val="both"/>
        <w:rPr>
          <w:rFonts w:ascii="Acumin Pro" w:hAnsi="Acumin Pro"/>
          <w:sz w:val="20"/>
          <w:szCs w:val="20"/>
        </w:rPr>
      </w:pPr>
      <w:r w:rsidRPr="004C28AA">
        <w:rPr>
          <w:rFonts w:ascii="Acumin Pro" w:hAnsi="Acumin Pro"/>
          <w:sz w:val="20"/>
          <w:szCs w:val="20"/>
        </w:rPr>
        <w:t xml:space="preserve">jeżeli wady nadają się do usunięcia to: </w:t>
      </w:r>
    </w:p>
    <w:p w14:paraId="10535369" w14:textId="4FFB1514" w:rsidR="000C0229" w:rsidRPr="004C28AA" w:rsidRDefault="000C0229" w:rsidP="004C28AA">
      <w:pPr>
        <w:pStyle w:val="Akapitzlist"/>
        <w:numPr>
          <w:ilvl w:val="0"/>
          <w:numId w:val="49"/>
        </w:numPr>
        <w:spacing w:line="276" w:lineRule="auto"/>
        <w:ind w:left="1418"/>
        <w:jc w:val="both"/>
        <w:rPr>
          <w:rFonts w:ascii="Acumin Pro" w:hAnsi="Acumin Pro"/>
          <w:sz w:val="20"/>
          <w:szCs w:val="20"/>
        </w:rPr>
      </w:pPr>
      <w:r w:rsidRPr="004C28AA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4C28AA">
        <w:rPr>
          <w:rFonts w:ascii="Acumin Pro" w:hAnsi="Acumin Pro"/>
          <w:sz w:val="20"/>
          <w:szCs w:val="20"/>
        </w:rPr>
        <w:t> </w:t>
      </w:r>
      <w:r w:rsidRPr="004C28AA">
        <w:rPr>
          <w:rFonts w:ascii="Acumin Pro" w:hAnsi="Acumin Pro"/>
          <w:sz w:val="20"/>
          <w:szCs w:val="20"/>
        </w:rPr>
        <w:t>przeznaczeniem, Zamawiający dokona odbioru końcowego oraz zostanie sporządzony protokół zawierający listę usterek lub niezgodności, w którym zostaną wskazane usterki lub niezgodności do usunięcia w terminie uzgodnionym przez strony,</w:t>
      </w:r>
    </w:p>
    <w:p w14:paraId="6FF3BFF0" w14:textId="56604A65" w:rsidR="000C0229" w:rsidRPr="004C28AA" w:rsidRDefault="000C0229" w:rsidP="004C28AA">
      <w:pPr>
        <w:pStyle w:val="Akapitzlist"/>
        <w:numPr>
          <w:ilvl w:val="0"/>
          <w:numId w:val="49"/>
        </w:numPr>
        <w:spacing w:line="276" w:lineRule="auto"/>
        <w:ind w:left="1418"/>
        <w:jc w:val="both"/>
        <w:rPr>
          <w:rFonts w:ascii="Acumin Pro" w:hAnsi="Acumin Pro"/>
          <w:sz w:val="20"/>
          <w:szCs w:val="20"/>
        </w:rPr>
      </w:pPr>
      <w:r w:rsidRPr="004C28AA">
        <w:rPr>
          <w:rFonts w:ascii="Acumin Pro" w:hAnsi="Acumin Pro"/>
          <w:sz w:val="20"/>
          <w:szCs w:val="20"/>
        </w:rPr>
        <w:t xml:space="preserve">jeżeli wady są istotne na tyle, że uniemożliwiają użytkowanie zgodnie przeznaczeniem Zamawiający może odmówić odbioru do czasu usunięcia wad, wyznaczając termin ich usunięcia; </w:t>
      </w:r>
    </w:p>
    <w:p w14:paraId="35142521" w14:textId="4712E679" w:rsidR="000C0229" w:rsidRPr="004C28AA" w:rsidRDefault="000C0229" w:rsidP="004C28AA">
      <w:pPr>
        <w:pStyle w:val="Akapitzlist"/>
        <w:numPr>
          <w:ilvl w:val="0"/>
          <w:numId w:val="47"/>
        </w:numPr>
        <w:spacing w:line="276" w:lineRule="auto"/>
        <w:ind w:left="993"/>
        <w:jc w:val="both"/>
        <w:rPr>
          <w:rFonts w:ascii="Acumin Pro" w:hAnsi="Acumin Pro"/>
          <w:sz w:val="20"/>
          <w:szCs w:val="20"/>
        </w:rPr>
      </w:pPr>
      <w:r w:rsidRPr="004C28AA">
        <w:rPr>
          <w:rFonts w:ascii="Acumin Pro" w:hAnsi="Acumin Pro"/>
          <w:sz w:val="20"/>
          <w:szCs w:val="20"/>
        </w:rPr>
        <w:t xml:space="preserve">jeżeli wady nie nadają się do usunięcia, albo gdy z okoliczności wynika, że Wykonawca nie zdoła ich usunąć w odpowiednim czasie to: </w:t>
      </w:r>
    </w:p>
    <w:p w14:paraId="17B9B4B3" w14:textId="3B208B5F" w:rsidR="00F530C0" w:rsidRPr="004C28AA" w:rsidRDefault="000C0229" w:rsidP="004C28AA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C28AA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4C28AA">
        <w:rPr>
          <w:rFonts w:ascii="Acumin Pro" w:hAnsi="Acumin Pro"/>
          <w:sz w:val="20"/>
          <w:szCs w:val="20"/>
        </w:rPr>
        <w:t> </w:t>
      </w:r>
      <w:r w:rsidRPr="004C28AA">
        <w:rPr>
          <w:rFonts w:ascii="Acumin Pro" w:hAnsi="Acumin Pro"/>
          <w:sz w:val="20"/>
          <w:szCs w:val="20"/>
        </w:rPr>
        <w:t xml:space="preserve"> przeznaczeniem, Zamawiający może obniżyć odpowiednio wynagrodzenie potwierdzając ten fakt pisemną informacją przekazaną Wykonawcy, </w:t>
      </w:r>
    </w:p>
    <w:p w14:paraId="6C67B1ED" w14:textId="64B8D3E6" w:rsidR="000C0229" w:rsidRPr="004C28AA" w:rsidRDefault="000C0229" w:rsidP="004C28AA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C28AA">
        <w:rPr>
          <w:rFonts w:ascii="Acumin Pro" w:hAnsi="Acumin Pro"/>
          <w:sz w:val="20"/>
          <w:szCs w:val="20"/>
        </w:rPr>
        <w:t xml:space="preserve">jeżeli wady są istotne na tyle, że uniemożliwiają użytkowanie zgodnie z przeznaczeniem, Zamawiający może odstąpić od umowy lub żądać wykonania przedmiotu umowy po raz drugi. </w:t>
      </w:r>
    </w:p>
    <w:p w14:paraId="3312658C" w14:textId="77777777" w:rsidR="00B0268B" w:rsidRPr="00220CC9" w:rsidRDefault="00B0268B" w:rsidP="004C28AA">
      <w:pPr>
        <w:pStyle w:val="Akapitzlist"/>
        <w:spacing w:line="276" w:lineRule="auto"/>
        <w:ind w:left="1418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16A596D" w14:textId="652D951A" w:rsidR="007454BE" w:rsidRPr="00220CC9" w:rsidRDefault="007454BE" w:rsidP="004C28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przypadku nie stawienia się Wykonawcy w celu sporządzenia protokołu odbioru robót, Zamawiający jest upoważniony do jednostronnego sporządzenia protokołu odbioru, na co Wykonawca wyraża zgodę.</w:t>
      </w:r>
    </w:p>
    <w:p w14:paraId="67635B47" w14:textId="77777777" w:rsidR="00B0268B" w:rsidRPr="00220CC9" w:rsidRDefault="00B0268B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7F590BA" w14:textId="0E5FEA73" w:rsidR="00DF3424" w:rsidRPr="00220CC9" w:rsidRDefault="00DF3424" w:rsidP="004C28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odmowy podpisania protokołu przez Wykonawcę zapis ust. </w:t>
      </w:r>
      <w:r w:rsidR="008D212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9 </w:t>
      </w:r>
      <w:r w:rsidR="00B026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odpowiednio, na co Wykonawca wyraża zgodę. </w:t>
      </w:r>
    </w:p>
    <w:p w14:paraId="56BD5D51" w14:textId="77777777" w:rsidR="00B0268B" w:rsidRPr="00220CC9" w:rsidRDefault="00B0268B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2BDF927" w14:textId="10B1E7F7" w:rsidR="00466436" w:rsidRPr="00220CC9" w:rsidRDefault="00971A50" w:rsidP="004C28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Jeżeli Wykonawca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nie wykona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określonym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§ 2</w:t>
      </w:r>
      <w:r w:rsidR="0040090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40090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Zamawiający zastrzega sobie prawo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przed terminem zakończenia okresu kwalifikowalności wydatkowania publicznych środków, w związku z finansowaniem zadania </w:t>
      </w:r>
      <w:r w:rsidR="00F530C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ramach którego zawarto niniejszą umowę,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5C611019" w14:textId="77777777" w:rsidR="00B0268B" w:rsidRPr="00220CC9" w:rsidRDefault="00B0268B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2A3B30B" w14:textId="60EDBBA1" w:rsidR="003C300D" w:rsidRPr="00220CC9" w:rsidRDefault="00466436" w:rsidP="004C28AA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wezwania Wykonawcy do dokonania </w:t>
      </w:r>
      <w:r w:rsidR="008915F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wykonanych robót budowlanych i sporządzenia protokołu odbioru robót budowlanych, 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lub</w:t>
      </w:r>
    </w:p>
    <w:p w14:paraId="2D1876A7" w14:textId="54E2AB9A" w:rsidR="003C300D" w:rsidRPr="00220CC9" w:rsidRDefault="003C300D" w:rsidP="004C28AA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jednostronnego odbioru robót budowlanych </w:t>
      </w:r>
      <w:r w:rsidR="00971A5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i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jednostronnego </w:t>
      </w:r>
      <w:r w:rsidR="00971A5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sporządzenia protokołu odbioru robót budowlanych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 na co Wykonawca wyraża zgodę.</w:t>
      </w:r>
    </w:p>
    <w:p w14:paraId="16DE128F" w14:textId="77777777" w:rsidR="00B0268B" w:rsidRPr="00220CC9" w:rsidRDefault="00B0268B" w:rsidP="004C28AA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8CAD5A" w14:textId="141CAC53" w:rsidR="00971A50" w:rsidRPr="00220CC9" w:rsidRDefault="00971A50" w:rsidP="004C28AA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protokole 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robót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zostanie określony procentowo poziom zaawansowania robót budowlanych w oparciu o kosztorys ofertowy i będzie on podstawą do wystawienia faktury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Wykonawcę, w terminie wskazanym przez Zamawiającego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Podpisanie ww. protokołu nie 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zwalnia Wykonawcy z obowiązku zapłaty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kar umownych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określonych w niniejszej umowie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15E31084" w14:textId="77777777" w:rsidR="007454BE" w:rsidRPr="00220CC9" w:rsidRDefault="007454BE" w:rsidP="004C28AA">
      <w:pPr>
        <w:pStyle w:val="Akapitzlist"/>
        <w:spacing w:line="276" w:lineRule="auto"/>
        <w:ind w:left="360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2FD61FC" w14:textId="77777777" w:rsidR="00773661" w:rsidRPr="00220CC9" w:rsidRDefault="00773661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7</w:t>
      </w:r>
    </w:p>
    <w:p w14:paraId="0DA4C5B6" w14:textId="1E7E3659" w:rsidR="00773661" w:rsidRPr="00220CC9" w:rsidRDefault="00773661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Podwykonawcy/dalsi Podwykonawcy</w:t>
      </w:r>
    </w:p>
    <w:p w14:paraId="6AF7B1EC" w14:textId="77777777" w:rsidR="00400900" w:rsidRPr="00220CC9" w:rsidRDefault="00400900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5417D56" w14:textId="565D2BAF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przypadku powierzenia części zamówienia Podwykonawcom, Zamawiający żąda, aby przed przystąpieniem do wykonywania przedmiotu niniejszej umowy, Wykonawca podał nazwy, dane kontaktowe oraz przedstawicieli Podwykonawców zaangażowanych w takie roboty budowlane, jeżeli są już znani. Wykonawca zawiadamia Zamawiającego o wszelkich zmianach w odniesieniu do informacji, o których mowa w zdaniu pierwszym, w trakcie realizacji niniejszej umowy, a także przekazuje wymagane informacje na temat nowych Podwykonawców, którym w późniejszym okresie zamierza powierzyć realizację robót budowlanych.</w:t>
      </w:r>
    </w:p>
    <w:p w14:paraId="4F61B94E" w14:textId="77777777" w:rsidR="00400900" w:rsidRPr="00220CC9" w:rsidRDefault="00400900" w:rsidP="004C28AA">
      <w:pPr>
        <w:pStyle w:val="Akapitzlist"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C71F1C8" w14:textId="3B71906A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Wykonawca, Podwykonawca lub dalszy Podwykonawca zamówienia na roboty budowlane zamierzający zawrzeć umowę o podwykonawstwo na roboty budowlane będące przedmiotem niniejszej umowy, jest obowiązany, w trakcie realizacji niniejszej umowy, do przedłożenia Zamawiającemu projektu tej umowy, przy czym Podwykonawca lub dalszy Podwykonawca jest obowiązany dołączyć zgodę Wykonawcy na zawarcie umowy o podwykonawstwo o treści zgodnej z projektem umowy.</w:t>
      </w:r>
    </w:p>
    <w:p w14:paraId="28FB65E4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7A555F91" w14:textId="50CBADEE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Umowa o podwykonawstwo nie może zawierać postanowień kształtujących prawa i obowiązki Podwykonawcy/dalszego Podwykonawcy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F255978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8403CAE" w14:textId="2B0BAB78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Termin zapłaty wynagrodzenia Podwykonawcy lub dalszemu Podwykonawcy, przewidziany </w:t>
      </w:r>
      <w:r w:rsidR="008D2126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umowie o podwykonawstwo, nie może być dłuższy niż 30 dni od dnia doręczenia Wykonawcy, Podwykonawcy lub dalszemu Podwykonawcy faktury lub rachunku.</w:t>
      </w:r>
    </w:p>
    <w:p w14:paraId="74F102BB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364B48F" w14:textId="79BDE0B9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Zamawiający, w terminie 7 dni od dnia otrzymania projektu umowy o podwykonawstwo, zgłasza </w:t>
      </w:r>
      <w:r w:rsidR="008D2126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pisemnej, pod rygorem nieważności, zastrzeżenia do projektu umowy o podwykonawstwo, w przypadku gdy:</w:t>
      </w:r>
    </w:p>
    <w:p w14:paraId="63DA1680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96F8128" w14:textId="77777777" w:rsidR="00773661" w:rsidRPr="00220CC9" w:rsidRDefault="00773661" w:rsidP="004C28AA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 spełnia ona wymagań określony</w:t>
      </w:r>
      <w:r w:rsidR="00E34E50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ch w dokumentach zamówienia,</w:t>
      </w:r>
    </w:p>
    <w:p w14:paraId="65BA9FA4" w14:textId="77777777" w:rsidR="00773661" w:rsidRPr="00220CC9" w:rsidRDefault="00773661" w:rsidP="004C28AA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przewiduje ona termin zapłaty wynagrodzenia</w:t>
      </w:r>
      <w:r w:rsidR="00E34E50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dłuższy niż określony w ust. 4,</w:t>
      </w:r>
    </w:p>
    <w:p w14:paraId="438B34B0" w14:textId="53B6D240" w:rsidR="00773661" w:rsidRPr="00220CC9" w:rsidRDefault="00773661" w:rsidP="004C28AA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zawiera ona postanowienia niezgodne z ust. 3.</w:t>
      </w:r>
    </w:p>
    <w:p w14:paraId="27ACD325" w14:textId="77777777" w:rsidR="00400900" w:rsidRPr="00220CC9" w:rsidRDefault="00400900" w:rsidP="004C28AA">
      <w:pPr>
        <w:pStyle w:val="Akapitzlist"/>
        <w:spacing w:line="276" w:lineRule="auto"/>
        <w:ind w:left="108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E71232C" w14:textId="04631A03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Niezgłoszenie zastrzeżeń, o których mowa w ust. 5, do przedłożonego projektu umowy </w:t>
      </w:r>
      <w:r w:rsidR="008D2126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 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 dni od dnia otrzymania projektu umowy o podwykonawstwo, uważa się za akceptację projektu umowy przez Zamawiającego.</w:t>
      </w:r>
    </w:p>
    <w:p w14:paraId="2A6DB116" w14:textId="77777777" w:rsidR="00400900" w:rsidRPr="00220CC9" w:rsidRDefault="00400900" w:rsidP="004C28AA">
      <w:pPr>
        <w:pStyle w:val="Akapitzlist"/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655F23A7" w14:textId="4D2F6E1C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Wykonawca, Podwykonawca lub dalszy Podwykonawca przedkłada Zamawiającemu poświadczoną za zgodność z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zawartej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7dni od dnia jej zawarcia.</w:t>
      </w:r>
    </w:p>
    <w:p w14:paraId="2A73E801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DE7A140" w14:textId="39FBE6DC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7  dni od dnia otrzymania umowy, o której mowa w ust. 7, zgłasza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 pod rygorem nieważności sprzeciw do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przypadkach,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w ust. 5.</w:t>
      </w:r>
    </w:p>
    <w:p w14:paraId="61874C37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A21D717" w14:textId="3B05F6A2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Niezgłoszenie sprzeciwu, o którym mowa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ust. 8 do przedłożonej umowy o podwykonawstwo, </w:t>
      </w:r>
      <w:r w:rsidR="00C16B5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której mowa w ust. 7 w terminie 7 dni, uważa się za akceptację umowy przez Zamawiającego.</w:t>
      </w:r>
    </w:p>
    <w:p w14:paraId="42E3DBA5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F4541BB" w14:textId="2DFC599E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umowy. Wyłączenie, o którym mowa w zdaniu pierwszym, nie dotyczy umów o podwykonawstwo o wartości większej niż 50000,00 złotych. </w:t>
      </w:r>
    </w:p>
    <w:p w14:paraId="31B2138D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2EF77B80" w14:textId="599386F1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DD22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</w:t>
      </w:r>
      <w:r w:rsidR="00DD22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10, Podwykonawca lub dalszy Podwykonawca, przedkłada poświadczoną za zgodność z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umowy również Wykonawcy.</w:t>
      </w:r>
    </w:p>
    <w:p w14:paraId="7DFAA954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6749ABCC" w14:textId="7A8CEDB2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10, jeżeli termin zapłaty wynagrodzenia jest dłuższy niż określony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4, Zamawiający informuje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tym Wykonawcę i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wzywa go do </w:t>
      </w:r>
      <w:r w:rsidR="009A2E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doprowadzenia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do zmiany tej umowy, pod rygorem wystąpienia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zapłatę kary umownej.</w:t>
      </w:r>
    </w:p>
    <w:p w14:paraId="6F3AEFF2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050AA32" w14:textId="68E9A1DB" w:rsidR="00773661" w:rsidRPr="00220CC9" w:rsidRDefault="00A255FB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Zapisy</w:t>
      </w:r>
      <w:r w:rsidR="0077366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, o których mowa w ust. 10, zapisy ust.</w:t>
      </w:r>
      <w:r w:rsidR="00DD22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="0077366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2-12 stosuje się odpowiednio do zmian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umów </w:t>
      </w:r>
      <w:r w:rsidR="0077366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 podwykonawstwo.</w:t>
      </w:r>
    </w:p>
    <w:p w14:paraId="7AE76F90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19E0806" w14:textId="0F4D81F9" w:rsidR="00A1078B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umów, których przedmiotem są</w:t>
      </w:r>
      <w:r w:rsidR="00A1078B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:</w:t>
      </w:r>
    </w:p>
    <w:p w14:paraId="672C5CBB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CD34477" w14:textId="77777777" w:rsidR="00400900" w:rsidRPr="00220CC9" w:rsidRDefault="00773661" w:rsidP="004C28AA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roboty budowlane, Zamawiający dokonuje bezpośredniej zapłaty wymagalnego wynagrodzenia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przysługującego Podwykonawcy lub dalszemu Podwykonawcy, który zawarł zaakceptowaną przez Zamawiającego umowę o podwykonawstwo, </w:t>
      </w:r>
    </w:p>
    <w:p w14:paraId="45DC6075" w14:textId="57B9C54F" w:rsidR="00773661" w:rsidRPr="00220CC9" w:rsidRDefault="00A1078B" w:rsidP="004C28AA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dostawy lub usługi Zamawiający dokonuje bezpośredniej zapłaty wymagalnego wynagrodzenia przysługującego Podwykonawcy lub dalszemu Podwykonawcy </w:t>
      </w:r>
      <w:r w:rsidR="0077366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 zawarł przedłożoną Zamawiającemu umowę o podwykonawstwo, w przypadku uchylenia się od obowiązku zapłaty odpowiednio przez Wykonawcę, Podwykonawcę lub dalszego Podwykonawcę.</w:t>
      </w:r>
    </w:p>
    <w:p w14:paraId="4693911C" w14:textId="77777777" w:rsidR="00400900" w:rsidRPr="00220CC9" w:rsidRDefault="00400900" w:rsidP="004C28AA">
      <w:pPr>
        <w:pStyle w:val="Akapitzlist"/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26D4411" w14:textId="2632BC4F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Wynagrodzenie,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14, dotyczy wyłącznie należności powstałych po zaakceptowaniu przez Zamawiającego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roboty budowlane, lub po przedłożeniu Zamawiającemu poświadczonej za zgodność z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kopii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dostawy lub usług</w:t>
      </w:r>
      <w:r w:rsidR="009A2E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i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036EF413" w14:textId="77777777" w:rsidR="00400900" w:rsidRPr="00220CC9" w:rsidRDefault="00400900" w:rsidP="004C28AA">
      <w:pPr>
        <w:pStyle w:val="Akapitzlist"/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24D918AB" w14:textId="52963A6B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Bezpośrednia zapłata obejmuje wyłącznie należne wynagrodzenie, bez odsetek, należnych Podwykonawcy lub dalszemu Podwykonawcy.</w:t>
      </w:r>
    </w:p>
    <w:p w14:paraId="45B29362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7941F74" w14:textId="6BF6A28A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przed dokonaniem bezpośredniej zapłaty, jest obowiązany umożliwić Wykonawcy pisemne zgłoszenie uwag dotyczących zasadności bezpośredniej zapłaty wynagrodzenia Podwykonawcy lub dalszemu Podwykonawcy. Zamawiający informuje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zgłaszania uwag nie krótszym niż 7dni od dnia doręczenia tej informacji. W uwagach nie można powoływać się na potrącenie roszczeń Wykonawcy względem Podwykonawcy niezwiązanych z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realizacją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podwykonawstwo.</w:t>
      </w:r>
    </w:p>
    <w:p w14:paraId="2A0DCF2B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8877BFB" w14:textId="2EE6BD9A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 zgłoszenia uwag,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ust. 17,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wskazanym przez Zamawiającego, Zamawiający może:</w:t>
      </w:r>
    </w:p>
    <w:p w14:paraId="787EB834" w14:textId="77777777" w:rsidR="00400900" w:rsidRPr="00220CC9" w:rsidRDefault="00400900" w:rsidP="004C28AA">
      <w:pPr>
        <w:pStyle w:val="Akapitzlist"/>
        <w:spacing w:line="276" w:lineRule="auto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0AC3A08" w14:textId="77777777" w:rsidR="00773661" w:rsidRPr="00220CC9" w:rsidRDefault="00773661" w:rsidP="004C28AA">
      <w:pPr>
        <w:pStyle w:val="Akapitzlist"/>
        <w:numPr>
          <w:ilvl w:val="0"/>
          <w:numId w:val="5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lastRenderedPageBreak/>
        <w:t>nie dokonać bezpośredniej zapłaty wynagrodzenia Podwykonawcy lub dalszemu Podwykonawcy, jeżeli Wykonawca wyk</w:t>
      </w:r>
      <w:r w:rsidR="0037479F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aże niezasadność takiej zapłaty,</w:t>
      </w:r>
    </w:p>
    <w:p w14:paraId="3A3B0352" w14:textId="77777777" w:rsidR="00773661" w:rsidRPr="00220CC9" w:rsidRDefault="00773661" w:rsidP="004C28AA">
      <w:pPr>
        <w:pStyle w:val="Akapitzlist"/>
        <w:numPr>
          <w:ilvl w:val="0"/>
          <w:numId w:val="5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albo złożyć do depozytu sądowego kwotę potrzebną na pokrycie wynagrodzenia Podwykonawcy lub dalszego Podwykonawcy, w przypadku istnienia zasadniczej wątpliwości Zamawiającego co do wysokości należnej zapłaty lub podmiotu, któremu płatność się należy, </w:t>
      </w:r>
    </w:p>
    <w:p w14:paraId="04FB4665" w14:textId="613D9282" w:rsidR="00773661" w:rsidRPr="00220CC9" w:rsidRDefault="00773661" w:rsidP="004C28AA">
      <w:pPr>
        <w:pStyle w:val="Akapitzlist"/>
        <w:numPr>
          <w:ilvl w:val="0"/>
          <w:numId w:val="5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albo dokonać bezpośredniej zapłaty wynagrodzenia Podwykonawcy lub dalszemu Podwykonawcy, jeżeli Podwykonawca lub dalszy Podwykonawca wykaże zasadność takiej zapłaty.</w:t>
      </w:r>
    </w:p>
    <w:p w14:paraId="122A6BF5" w14:textId="77777777" w:rsidR="00400900" w:rsidRPr="00220CC9" w:rsidRDefault="00400900" w:rsidP="004C28AA">
      <w:pPr>
        <w:pStyle w:val="Akapitzlist"/>
        <w:spacing w:line="276" w:lineRule="auto"/>
        <w:ind w:left="1068"/>
        <w:jc w:val="both"/>
        <w:rPr>
          <w:rFonts w:ascii="Acumin Pro" w:hAnsi="Acumin Pro" w:cs="Arial"/>
          <w:color w:val="000000" w:themeColor="text1"/>
          <w:sz w:val="20"/>
          <w:szCs w:val="20"/>
        </w:rPr>
      </w:pPr>
    </w:p>
    <w:p w14:paraId="36C84FDB" w14:textId="60C0FFD5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dokonania bezpośredniej zapłaty Podwykonawcy lub dalszemu Podwykonawcy Zamawiający potrąca kwotę wypłaconego wynagrodzenia z  wynagrodzenia należnego Wykonawcy.</w:t>
      </w:r>
    </w:p>
    <w:p w14:paraId="67236C90" w14:textId="77777777" w:rsidR="00400900" w:rsidRPr="00220CC9" w:rsidRDefault="00400900" w:rsidP="004C28AA">
      <w:pPr>
        <w:pStyle w:val="Akapitzlist"/>
        <w:spacing w:line="276" w:lineRule="auto"/>
        <w:ind w:left="360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DAC631E" w14:textId="77777777" w:rsidR="00773661" w:rsidRPr="00220CC9" w:rsidRDefault="00773661" w:rsidP="004C28A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Konieczność wielokrotnego dokonywania bezpośredniej zapłaty Podwykonawcy lub dalszemu Podwykonawcy lub konieczność dokonania bezpośrednich zapłat na sumę większą niż 5% wartości niniejszej umowy może stanowić podstawę do odstąpienia od niniejszej umowy.</w:t>
      </w:r>
    </w:p>
    <w:p w14:paraId="19635895" w14:textId="77777777" w:rsidR="00B05C8B" w:rsidRPr="00220CC9" w:rsidRDefault="00B05C8B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A24805F" w14:textId="77777777" w:rsidR="00EB0C59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055D6A39" w14:textId="5508B684" w:rsidR="00EB0C59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Uprawnienia z tytułu rękojmi i gwarancji jakości</w:t>
      </w:r>
    </w:p>
    <w:p w14:paraId="4A4EB680" w14:textId="77777777" w:rsidR="00400900" w:rsidRPr="00220CC9" w:rsidRDefault="00400900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A8998F6" w14:textId="3E2AAE2A" w:rsidR="00975468" w:rsidRPr="00220CC9" w:rsidRDefault="00D479F5" w:rsidP="004C28AA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Wykonawca udziela Zamawiającemu gwarancji i rękojmi za wady</w:t>
      </w:r>
      <w:r w:rsidR="00975468" w:rsidRPr="00220CC9">
        <w:rPr>
          <w:rFonts w:ascii="Acumin Pro" w:hAnsi="Acumin Pro"/>
          <w:color w:val="000000" w:themeColor="text1"/>
          <w:sz w:val="20"/>
          <w:szCs w:val="20"/>
        </w:rPr>
        <w:t>:</w:t>
      </w:r>
      <w:r w:rsidR="00400900" w:rsidRPr="00220CC9">
        <w:rPr>
          <w:rFonts w:ascii="Acumin Pro" w:hAnsi="Acumin Pro"/>
          <w:color w:val="000000" w:themeColor="text1"/>
          <w:sz w:val="20"/>
          <w:szCs w:val="20"/>
        </w:rPr>
        <w:t xml:space="preserve"> ……………………. miesięcy </w:t>
      </w:r>
      <w:r w:rsidR="00975468" w:rsidRPr="00220CC9">
        <w:rPr>
          <w:rFonts w:ascii="Acumin Pro" w:eastAsia="Arial Unicode MS" w:hAnsi="Acumin Pro"/>
          <w:sz w:val="20"/>
          <w:szCs w:val="20"/>
        </w:rPr>
        <w:t>na przedmiot umowy w zakresie wykonanych robót budowlanych</w:t>
      </w:r>
      <w:r w:rsidR="00400900" w:rsidRPr="00220CC9">
        <w:rPr>
          <w:rFonts w:ascii="Acumin Pro" w:eastAsia="Arial Unicode MS" w:hAnsi="Acumin Pro"/>
          <w:sz w:val="20"/>
          <w:szCs w:val="20"/>
        </w:rPr>
        <w:t>.</w:t>
      </w:r>
    </w:p>
    <w:p w14:paraId="4A8C28FC" w14:textId="77777777" w:rsidR="00400900" w:rsidRPr="00220CC9" w:rsidRDefault="00400900" w:rsidP="004C28AA">
      <w:pPr>
        <w:suppressAutoHyphens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74E4E6F" w14:textId="23FAD1B6" w:rsidR="00D479F5" w:rsidRPr="00220CC9" w:rsidRDefault="00D479F5" w:rsidP="004C28AA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Bieg terminu gwarancji i rękojmi rozpoczyna się w dniu podpisania przez Strony protokołu odbioru robót lub od dnia sporządzenia jednostronnego protokołu odbioru robót na zasadach określonych  w § 6 ust. 7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>, ust.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8D2126" w:rsidRPr="00220CC9">
        <w:rPr>
          <w:rFonts w:ascii="Acumin Pro" w:hAnsi="Acumin Pro"/>
          <w:color w:val="000000" w:themeColor="text1"/>
          <w:sz w:val="20"/>
          <w:szCs w:val="20"/>
        </w:rPr>
        <w:t xml:space="preserve">9 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>i ust. 10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niniejszej umowy w przypadku nie stawienia się Wykonawcy w celu sporządzenia protokołu odbioru robót lub odmowy jego podpisania.</w:t>
      </w:r>
    </w:p>
    <w:p w14:paraId="4854D974" w14:textId="77777777" w:rsidR="00400900" w:rsidRPr="00220CC9" w:rsidRDefault="00400900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223BC0F" w14:textId="77777777" w:rsidR="00D479F5" w:rsidRPr="00220CC9" w:rsidRDefault="00D479F5" w:rsidP="004C28AA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 przypadku odstąpienia od niniejszej umowy przez Strony, bieg terminu gwarancji i rękojmi rozpoczyna się w dniu sporządzenia protokołu zaawansowania wykonania niniejszej umowy, o którym mowa w § 10 ust. 5 niniejszej umowy. </w:t>
      </w:r>
    </w:p>
    <w:p w14:paraId="0FF26D16" w14:textId="3AA390CC" w:rsidR="00D479F5" w:rsidRPr="00220CC9" w:rsidRDefault="00D479F5" w:rsidP="004C28AA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O wykryciu wady przez Zamawiającego w okresie rękojmi i gwarancji jakości, Zamawiający zawiadomi Wykonawcę na piśmie w formie pisemnej</w:t>
      </w:r>
      <w:r w:rsidR="007F3BCD" w:rsidRPr="00220CC9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wzywając Wykonawcę do usunięcia wad w terminie uwzględniającym możliwości techniczne i technologiczne dotyczące wady.</w:t>
      </w:r>
    </w:p>
    <w:p w14:paraId="45E8F432" w14:textId="77777777" w:rsidR="00400900" w:rsidRPr="00220CC9" w:rsidRDefault="00400900" w:rsidP="004C28AA">
      <w:pPr>
        <w:suppressAutoHyphens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24F8C1A" w14:textId="77777777" w:rsidR="00D479F5" w:rsidRPr="00220CC9" w:rsidRDefault="00D479F5" w:rsidP="004C28AA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 przypadku nie usunięcia wad w okresie gwarancji i rękojmi  przez Wykonawcę w wyznaczonym przez Zamawiającego terminie, od chwili upływu tego terminu Wykonawca będzie pozostawał w zwłoce i podlegał z tego tytułu karom umownym, zgodnie z postanowieniami niniejszej umowy. Dodatkowo Zamawiający ma prawo usunąć wady lub zamówić  ich usunięcie u osoby  trzeciej,  obciążając pełnymi kosztami ich usunięcia Wykonawcę, na co Wykonawca wyraża zgodę.</w:t>
      </w:r>
    </w:p>
    <w:p w14:paraId="20BEBA9B" w14:textId="77777777" w:rsidR="00D479F5" w:rsidRPr="00220CC9" w:rsidRDefault="00D479F5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0099B22" w14:textId="77777777" w:rsidR="00EB0C59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9</w:t>
      </w:r>
    </w:p>
    <w:p w14:paraId="1B91447D" w14:textId="62140A92" w:rsidR="00EB0C59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Zmiana </w:t>
      </w:r>
      <w:r w:rsidR="00324F0C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postanowień </w:t>
      </w: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umowy</w:t>
      </w:r>
    </w:p>
    <w:p w14:paraId="35E65BC1" w14:textId="77777777" w:rsidR="008942FB" w:rsidRPr="00220CC9" w:rsidRDefault="008942FB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9BB8493" w14:textId="7391CCE7" w:rsidR="00DF206E" w:rsidRPr="00220CC9" w:rsidRDefault="00725963" w:rsidP="004C28AA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</w:t>
      </w:r>
      <w:r w:rsidR="000938E8" w:rsidRPr="00220CC9">
        <w:rPr>
          <w:rFonts w:ascii="Acumin Pro" w:hAnsi="Acumin Pro"/>
          <w:color w:val="000000" w:themeColor="text1"/>
          <w:sz w:val="20"/>
          <w:szCs w:val="20"/>
        </w:rPr>
        <w:t>ący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dopuszcza zmiany postanowień niniejszej umowy</w:t>
      </w:r>
      <w:r w:rsidR="00DF206E" w:rsidRPr="00220CC9">
        <w:rPr>
          <w:rFonts w:ascii="Acumin Pro" w:hAnsi="Acumin Pro"/>
          <w:color w:val="000000" w:themeColor="text1"/>
          <w:sz w:val="20"/>
          <w:szCs w:val="20"/>
        </w:rPr>
        <w:t xml:space="preserve"> odnoszące się do przedmiotu zamówienia: </w:t>
      </w:r>
    </w:p>
    <w:p w14:paraId="3B6E9ED9" w14:textId="77777777" w:rsidR="00E934B3" w:rsidRPr="00220CC9" w:rsidRDefault="00E934B3" w:rsidP="004C28AA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F7754B7" w14:textId="1BFF7827" w:rsidR="00D46C7C" w:rsidRPr="00220CC9" w:rsidRDefault="000938E8" w:rsidP="004C28AA">
      <w:pPr>
        <w:pStyle w:val="Tekstpodstawowy"/>
        <w:numPr>
          <w:ilvl w:val="1"/>
          <w:numId w:val="5"/>
        </w:numPr>
        <w:spacing w:after="0" w:line="276" w:lineRule="auto"/>
        <w:ind w:left="851" w:hanging="425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opuszczalna jest zmiana przedmiotu niniejszego zamówienia poprzez zmianę zakresu robót budowlanych przewidzianych w dokumentacji projektowej w przypadku:</w:t>
      </w:r>
    </w:p>
    <w:p w14:paraId="4D5A4312" w14:textId="77777777" w:rsidR="00E934B3" w:rsidRPr="00220CC9" w:rsidRDefault="00E934B3" w:rsidP="004C28AA">
      <w:pPr>
        <w:pStyle w:val="Tekstpodstawowy"/>
        <w:spacing w:after="0" w:line="276" w:lineRule="auto"/>
        <w:ind w:left="851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C6649E9" w14:textId="6D67BB2E" w:rsidR="00D46C7C" w:rsidRPr="00220CC9" w:rsidRDefault="00EE2C43" w:rsidP="004C28AA">
      <w:pPr>
        <w:pStyle w:val="Tekstpodstawowy"/>
        <w:numPr>
          <w:ilvl w:val="0"/>
          <w:numId w:val="3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k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 xml:space="preserve">onieczności wykonania robót zamiennych, których wykonanie ma na celu prawidłowe zrealizowanie przedmiotu </w:t>
      </w:r>
      <w:r w:rsidR="00220FFA" w:rsidRPr="00220CC9">
        <w:rPr>
          <w:rFonts w:ascii="Acumin Pro" w:hAnsi="Acumin Pro"/>
          <w:color w:val="000000" w:themeColor="text1"/>
          <w:sz w:val="20"/>
          <w:szCs w:val="20"/>
        </w:rPr>
        <w:t xml:space="preserve">niniejszego 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zamówienia, a konieczność wynika z wad dokumentacji projektowej,</w:t>
      </w:r>
      <w:r w:rsidR="00FA7255" w:rsidRPr="00220CC9">
        <w:rPr>
          <w:rFonts w:ascii="Acumin Pro" w:hAnsi="Acumin Pro"/>
          <w:color w:val="000000" w:themeColor="text1"/>
          <w:sz w:val="20"/>
          <w:szCs w:val="20"/>
        </w:rPr>
        <w:t xml:space="preserve"> o których mowa w ust. 1 pkt. 2 niniejszego paragrafu,</w:t>
      </w:r>
    </w:p>
    <w:p w14:paraId="313042D5" w14:textId="77777777" w:rsidR="0052640E" w:rsidRPr="00220CC9" w:rsidRDefault="0052640E" w:rsidP="004C28AA">
      <w:pPr>
        <w:pStyle w:val="Tekstpodstawowy"/>
        <w:spacing w:after="0" w:line="276" w:lineRule="auto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20104E3" w14:textId="32F5911A" w:rsidR="00D46C7C" w:rsidRPr="00220CC9" w:rsidRDefault="00EE2C43" w:rsidP="004C28AA">
      <w:pPr>
        <w:pStyle w:val="Tekstpodstawowy"/>
        <w:numPr>
          <w:ilvl w:val="0"/>
          <w:numId w:val="3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k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onieczności wykonania robót zamiennych niezbędnych do prawidłowego wykonania przedmiotu niniejszej umowy, które nie zostały przewidziane w dokumentacji przekazanej przez Zamawiającego,</w:t>
      </w:r>
    </w:p>
    <w:p w14:paraId="66E2268A" w14:textId="77777777" w:rsidR="00FA7255" w:rsidRPr="00220CC9" w:rsidRDefault="00FA7255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4F3F99CA" w14:textId="0CED694F" w:rsidR="00D46C7C" w:rsidRPr="00220CC9" w:rsidRDefault="00EE2C43" w:rsidP="004C28AA">
      <w:pPr>
        <w:pStyle w:val="Tekstpodstawowy"/>
        <w:numPr>
          <w:ilvl w:val="0"/>
          <w:numId w:val="3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miany dokumentacji projektowej wykonane z inicjatywy Zamawiającego ze względu na stwierdzone wady, co spowoduje konieczność wykonania robót zamiennych,</w:t>
      </w:r>
    </w:p>
    <w:p w14:paraId="59639A2B" w14:textId="77777777" w:rsidR="00FA7255" w:rsidRPr="00220CC9" w:rsidRDefault="00FA7255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C32CFAC" w14:textId="1DD0B816" w:rsidR="00D46C7C" w:rsidRPr="00220CC9" w:rsidRDefault="00EE2C43" w:rsidP="004C28AA">
      <w:pPr>
        <w:pStyle w:val="Tekstpodstawowy"/>
        <w:numPr>
          <w:ilvl w:val="0"/>
          <w:numId w:val="3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miany decyzji administracyjnych, na podstawie których prowadzone są roboty budowlane objęte niniejszą umową, powodujące zmianę dotychczasowego zakresu robót przewidzi</w:t>
      </w:r>
      <w:r w:rsidR="00DF206E" w:rsidRPr="00220CC9">
        <w:rPr>
          <w:rFonts w:ascii="Acumin Pro" w:hAnsi="Acumin Pro"/>
          <w:color w:val="000000" w:themeColor="text1"/>
          <w:sz w:val="20"/>
          <w:szCs w:val="20"/>
        </w:rPr>
        <w:t>anego w dokumentacji projektowej</w:t>
      </w:r>
      <w:r w:rsidR="00CB5249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6B32E1E1" w14:textId="77777777" w:rsidR="00E934B3" w:rsidRPr="00220CC9" w:rsidRDefault="00E934B3" w:rsidP="004C28AA">
      <w:pPr>
        <w:pStyle w:val="Tekstpodstawowy"/>
        <w:spacing w:after="0" w:line="276" w:lineRule="auto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7CF23DD" w14:textId="244176F0" w:rsidR="00AA2FB6" w:rsidRPr="00220CC9" w:rsidRDefault="00AA2FB6" w:rsidP="004C28AA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Przez wadliwą dokumentację projektową Zamawiający rozumie dokumentację, która zaw</w:t>
      </w:r>
      <w:r w:rsidR="007A5AE0" w:rsidRPr="00220CC9">
        <w:rPr>
          <w:rFonts w:ascii="Acumin Pro" w:hAnsi="Acumin Pro"/>
          <w:color w:val="000000" w:themeColor="text1"/>
          <w:sz w:val="20"/>
          <w:szCs w:val="20"/>
        </w:rPr>
        <w:t>iera:</w:t>
      </w:r>
    </w:p>
    <w:p w14:paraId="238BA412" w14:textId="77777777" w:rsidR="003C6807" w:rsidRPr="00220CC9" w:rsidRDefault="003C6807" w:rsidP="004C28AA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69612F4" w14:textId="1B958AA5" w:rsidR="007A5AE0" w:rsidRPr="00220CC9" w:rsidRDefault="007A5AE0" w:rsidP="004C28AA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braki (pominięcie robót wynikających z wytycznych do projektowania lub przepisów lub zasad wiedzy technicznej),</w:t>
      </w:r>
    </w:p>
    <w:p w14:paraId="77A913A5" w14:textId="77777777" w:rsidR="007A5AE0" w:rsidRPr="00220CC9" w:rsidRDefault="007A5AE0" w:rsidP="004C28AA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błędy (źle przyjęte właściwości robót niezgodne z wytycznymi do projektowania albo z przepisami lub zasadami wiedzy technicznej),</w:t>
      </w:r>
    </w:p>
    <w:p w14:paraId="52F49197" w14:textId="0F40DAFD" w:rsidR="007A5AE0" w:rsidRPr="00220CC9" w:rsidRDefault="007A5AE0" w:rsidP="004C28AA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sprzeczności (rozbieżności w dokumentach opisujących roboty – odmienne ustalenia np. w projekcie i przedmiarze w odniesieniu do tych samych np. cech, właściwości, ilości, wymiarów)</w:t>
      </w:r>
      <w:r w:rsidR="00725963" w:rsidRPr="00220CC9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461DC499" w14:textId="0C22D9DA" w:rsidR="00725963" w:rsidRPr="00220CC9" w:rsidRDefault="00725963" w:rsidP="004C28AA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niejasności (niejednoznaczność przyjętego standardu wykonania, który nie da się wyinterpretować o zapisy umowy i związane z nimi przepisy, zasady wiedzy technicznej)</w:t>
      </w:r>
      <w:r w:rsidR="00E934B3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00C334C" w14:textId="77777777" w:rsidR="00E934B3" w:rsidRPr="00220CC9" w:rsidRDefault="00E934B3" w:rsidP="004C28AA">
      <w:pPr>
        <w:pStyle w:val="Tekstpodstawowy"/>
        <w:spacing w:after="0" w:line="276" w:lineRule="auto"/>
        <w:ind w:left="993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34C6214" w14:textId="684BF281" w:rsidR="003C6807" w:rsidRPr="00220CC9" w:rsidRDefault="00CB5249" w:rsidP="004C28AA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zakresu robót budowlanych poprzez ich ograniczenie w sytuacji, gdy wykonanie niektórych robót okazało się zbędne, zmieniły się okoliczności związane 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>z 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wykonaniem niniejszej umowy lub wykonanie poszczególnych robót nie leży w interesie publicznym, lub Zamawiającego, z zastrzeżeniem, że zakres robót nie może ulec zmianie o więcej niż</w:t>
      </w:r>
      <w:r w:rsidR="003C6807" w:rsidRPr="00220CC9">
        <w:rPr>
          <w:rFonts w:ascii="Acumin Pro" w:hAnsi="Acumin Pro"/>
          <w:color w:val="000000" w:themeColor="text1"/>
          <w:sz w:val="20"/>
          <w:szCs w:val="20"/>
        </w:rPr>
        <w:t xml:space="preserve"> 50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% zakresu rzeczowego lub finansowego przedmiotu umowy.</w:t>
      </w:r>
      <w:r w:rsidR="005D3A86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35D12829" w14:textId="77777777" w:rsidR="003C6807" w:rsidRPr="00220CC9" w:rsidRDefault="003C6807" w:rsidP="004C28AA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35409A9" w14:textId="6AD9F6BC" w:rsidR="00CB5249" w:rsidRPr="00220CC9" w:rsidRDefault="005D3A86" w:rsidP="004C28AA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Dopuszczalna jest zmiana przedmiotu niniejszej umowy, w szczególności zmian</w:t>
      </w:r>
      <w:r w:rsidR="00DF1D6D" w:rsidRPr="00220CC9">
        <w:rPr>
          <w:rFonts w:ascii="Acumin Pro" w:hAnsi="Acumin Pro"/>
          <w:color w:val="000000" w:themeColor="text1"/>
          <w:sz w:val="20"/>
          <w:szCs w:val="20"/>
        </w:rPr>
        <w:t>a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sposobu wykonania przedmiotu niniejszej umowy, zakresu robót, lokalizacji robót w sytuacji:</w:t>
      </w:r>
    </w:p>
    <w:p w14:paraId="53830977" w14:textId="77777777" w:rsidR="00E934B3" w:rsidRPr="00220CC9" w:rsidRDefault="00E934B3" w:rsidP="004C28AA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0905E23" w14:textId="7C0A7F94" w:rsidR="005D3A86" w:rsidRPr="00220CC9" w:rsidRDefault="00725963" w:rsidP="004C28AA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</w:t>
      </w:r>
      <w:r w:rsidR="005D3A86" w:rsidRPr="00220CC9">
        <w:rPr>
          <w:rFonts w:ascii="Acumin Pro" w:hAnsi="Acumin Pro"/>
          <w:color w:val="000000" w:themeColor="text1"/>
          <w:sz w:val="20"/>
          <w:szCs w:val="20"/>
        </w:rPr>
        <w:t>ystąpienia innych warunków geologicznych, geotechnicznych, hydrologicznych niż te wskazane przez Zamawiającego w dokumentacji projektowej, powodujących konieczność zmiany sposobu wykonania przedmiotu niniejszej umowy,</w:t>
      </w:r>
    </w:p>
    <w:p w14:paraId="591294F2" w14:textId="2F82CCB5" w:rsidR="005D3A86" w:rsidRPr="00220CC9" w:rsidRDefault="00725963" w:rsidP="004C28AA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</w:t>
      </w:r>
      <w:r w:rsidR="005D3A86" w:rsidRPr="00220CC9">
        <w:rPr>
          <w:rFonts w:ascii="Acumin Pro" w:hAnsi="Acumin Pro"/>
          <w:color w:val="000000" w:themeColor="text1"/>
          <w:sz w:val="20"/>
          <w:szCs w:val="20"/>
        </w:rPr>
        <w:t>ystąpienia na terenie budowy niewybuchów, niewypałów lub znalezisk archeologicznych, które uniemożliwiają lub utrudniają wykonanie robót na warunkach przewidzianych w niniejszej umow</w:t>
      </w:r>
      <w:r w:rsidR="00324F0C" w:rsidRPr="00220CC9">
        <w:rPr>
          <w:rFonts w:ascii="Acumin Pro" w:hAnsi="Acumin Pro"/>
          <w:color w:val="000000" w:themeColor="text1"/>
          <w:sz w:val="20"/>
          <w:szCs w:val="20"/>
        </w:rPr>
        <w:t>ie</w:t>
      </w:r>
      <w:r w:rsidR="005D3A86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7F41345" w14:textId="77777777" w:rsidR="00E934B3" w:rsidRPr="00220CC9" w:rsidRDefault="00E934B3" w:rsidP="004C28AA">
      <w:pPr>
        <w:pStyle w:val="Tekstpodstawowy"/>
        <w:spacing w:after="0" w:line="276" w:lineRule="auto"/>
        <w:ind w:left="993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EF26B08" w14:textId="63A5732D" w:rsidR="005D3A86" w:rsidRPr="00220CC9" w:rsidRDefault="005D3A86" w:rsidP="004C28AA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jeżeli w wyniku rozwoju technicznego lub technologicznego </w:t>
      </w:r>
      <w:r w:rsidR="002504F3" w:rsidRPr="00220CC9">
        <w:rPr>
          <w:rFonts w:ascii="Acumin Pro" w:hAnsi="Acumin Pro"/>
          <w:color w:val="000000" w:themeColor="text1"/>
          <w:sz w:val="20"/>
          <w:szCs w:val="20"/>
        </w:rPr>
        <w:t>możliwe jest wykonanie robót przy zastosowaniu innej technologii lub materiałów, które:</w:t>
      </w:r>
    </w:p>
    <w:p w14:paraId="5D407883" w14:textId="77777777" w:rsidR="00E934B3" w:rsidRPr="00220CC9" w:rsidRDefault="00E934B3" w:rsidP="004C28AA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C30501" w14:textId="62C57885" w:rsidR="002504F3" w:rsidRPr="00220CC9" w:rsidRDefault="002504F3" w:rsidP="004C28AA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podwyższą jakość wykonanych robót,</w:t>
      </w:r>
    </w:p>
    <w:p w14:paraId="4CAD7E93" w14:textId="62718091" w:rsidR="002504F3" w:rsidRPr="00220CC9" w:rsidRDefault="002504F3" w:rsidP="004C28AA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zmniejszają koszty realizacji niniejszej umowy lub koszty eksploatacji,</w:t>
      </w:r>
    </w:p>
    <w:p w14:paraId="375E1557" w14:textId="369BF314" w:rsidR="002504F3" w:rsidRPr="00220CC9" w:rsidRDefault="002504F3" w:rsidP="004C28AA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pozwolą na skrócenie terminu wykonania umowy lub </w:t>
      </w:r>
    </w:p>
    <w:p w14:paraId="17C927FA" w14:textId="13B6AA25" w:rsidR="002504F3" w:rsidRPr="00220CC9" w:rsidRDefault="002504F3" w:rsidP="004C28AA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pozwolą na wydłużenie okresu eksploatacji robót po ich zakończeniu.</w:t>
      </w:r>
    </w:p>
    <w:p w14:paraId="0D707D47" w14:textId="77777777" w:rsidR="00E934B3" w:rsidRPr="00220CC9" w:rsidRDefault="00E934B3" w:rsidP="004C28AA">
      <w:pPr>
        <w:pStyle w:val="Tekstpodstawowy"/>
        <w:spacing w:after="0" w:line="276" w:lineRule="auto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1AA1359" w14:textId="38B26971" w:rsidR="002504F3" w:rsidRPr="00220CC9" w:rsidRDefault="002504F3" w:rsidP="004C28AA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w przypadku niedostępności </w:t>
      </w:r>
      <w:r w:rsidR="00324F0C" w:rsidRPr="00220CC9">
        <w:rPr>
          <w:rFonts w:ascii="Acumin Pro" w:hAnsi="Acumin Pro"/>
          <w:color w:val="000000" w:themeColor="text1"/>
          <w:sz w:val="20"/>
          <w:szCs w:val="20"/>
        </w:rPr>
        <w:t xml:space="preserve">odpowiednich surowców lub materiałów na rynku budowlanym albo zaniechania produkcji materiałów przewidzianych w dokumentacji projektowej, co utrudnia możliwość wykonania przedmiotu niniejszej umowy, tj. w szczególności powoduje opóźnienie w postępie robót, a Wykonawca, pomimo zachowania należytej staranności, nie mógł temu zapobiec.  </w:t>
      </w:r>
    </w:p>
    <w:p w14:paraId="2F83DFCE" w14:textId="77777777" w:rsidR="001716D2" w:rsidRPr="00220CC9" w:rsidRDefault="001716D2" w:rsidP="004C28AA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8532FB3" w14:textId="20729525" w:rsidR="00324F0C" w:rsidRPr="00220CC9" w:rsidRDefault="00E934B3" w:rsidP="004C28AA">
      <w:pPr>
        <w:pStyle w:val="Tekstpodstawowy"/>
        <w:numPr>
          <w:ilvl w:val="0"/>
          <w:numId w:val="16"/>
        </w:numPr>
        <w:spacing w:after="0"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Zamawiający dopuszcza zmianę postanowień niniejszej umowy </w:t>
      </w:r>
      <w:r w:rsidR="001716D2" w:rsidRPr="00220CC9">
        <w:rPr>
          <w:rFonts w:ascii="Acumin Pro" w:hAnsi="Acumin Pro"/>
          <w:color w:val="000000" w:themeColor="text1"/>
          <w:sz w:val="20"/>
          <w:szCs w:val="20"/>
        </w:rPr>
        <w:t>dotyczącą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odbiorów oraz uzyskania stosowanych pozwoleń, uzgodnień:</w:t>
      </w:r>
    </w:p>
    <w:p w14:paraId="727E9CFB" w14:textId="77777777" w:rsidR="001716D2" w:rsidRPr="00220CC9" w:rsidRDefault="001716D2" w:rsidP="004C28AA">
      <w:pPr>
        <w:pStyle w:val="Tekstpodstawowy"/>
        <w:spacing w:after="0"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093BEDB" w14:textId="166F20B5" w:rsidR="00E934B3" w:rsidRPr="00220CC9" w:rsidRDefault="00E934B3" w:rsidP="004C28AA">
      <w:pPr>
        <w:pStyle w:val="Tekstpodstawowy"/>
        <w:numPr>
          <w:ilvl w:val="0"/>
          <w:numId w:val="32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Dopuszczalna jest zmiana sposobu przeprowadzenia odbiorów częściowych, odbioru końcowego, prób lub testów w sytuacji, gdy taka zmiana okaże się konieczna do prawidłowej oceny należytego wykonania przedmiotu niniejszej umowy przez Wykonawcę, w szczególności gdy zmianie ulegnie technologia poszczególnych robót</w:t>
      </w:r>
      <w:r w:rsidR="001716D2" w:rsidRPr="00220CC9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40466D16" w14:textId="77777777" w:rsidR="001716D2" w:rsidRPr="00220CC9" w:rsidRDefault="001716D2" w:rsidP="004C28AA">
      <w:pPr>
        <w:pStyle w:val="Tekstpodstawowy"/>
        <w:spacing w:after="0" w:line="276" w:lineRule="auto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220D655" w14:textId="01A92CAB" w:rsidR="00E934B3" w:rsidRPr="00220CC9" w:rsidRDefault="00E934B3" w:rsidP="004C28AA">
      <w:pPr>
        <w:pStyle w:val="Tekstpodstawowy"/>
        <w:numPr>
          <w:ilvl w:val="0"/>
          <w:numId w:val="32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obowiązków Wykonawcy innych niż wykonanie robót budowlanych poprzez ich rozszerzenie lub ograniczenie, np. w zakresie odnoszącym się do uzyskania odpowiednich decyzji administracyjnych, pozwoleń, zgód lub uzgodnień w sytuacji, gdy </w:t>
      </w:r>
      <w:r w:rsidR="003C6807" w:rsidRPr="00220CC9">
        <w:rPr>
          <w:rFonts w:ascii="Acumin Pro" w:hAnsi="Acumin Pro"/>
          <w:color w:val="000000" w:themeColor="text1"/>
          <w:sz w:val="20"/>
          <w:szCs w:val="20"/>
        </w:rPr>
        <w:t>podmiot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trzeci (Inspektor nadzoru) lub Zamawiający takich obowiązków nie wykonali lub ich wykonanie może wiązać się z utrudnieniami, które mogą wpłynąć na możliwość wykonania niniejszej umowy przez Wykonawcę.</w:t>
      </w:r>
    </w:p>
    <w:p w14:paraId="1271DAAF" w14:textId="77777777" w:rsidR="001716D2" w:rsidRPr="00220CC9" w:rsidRDefault="001716D2" w:rsidP="004C28AA">
      <w:pPr>
        <w:pStyle w:val="Tekstpodstawowy"/>
        <w:spacing w:after="0" w:line="276" w:lineRule="auto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A5673EB" w14:textId="2AC67C3A" w:rsidR="00E934B3" w:rsidRPr="00220CC9" w:rsidRDefault="00E934B3" w:rsidP="004C28AA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dopuszcza zmianę terminu wykonania przedmiotu niniejszej umowy w przypadku:</w:t>
      </w:r>
    </w:p>
    <w:p w14:paraId="1B9882C2" w14:textId="77777777" w:rsidR="001716D2" w:rsidRPr="00220CC9" w:rsidRDefault="001716D2" w:rsidP="004C28AA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21BDB6D" w14:textId="108499DE" w:rsidR="001716D2" w:rsidRPr="00220CC9" w:rsidRDefault="001716D2" w:rsidP="004C28AA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Wystąpienia niemożliwych do przewidzenia warunków atmosferycznych, co spowodowało brak możliwości kontynuowania robót (wstrzymane wykonania robót). Poprzez niemożliwe do przewidzenia warunki atmosferyczne należy rozumieć utrzymujące się przez okres </w:t>
      </w:r>
      <w:r w:rsidR="00A21FC9" w:rsidRPr="00220CC9">
        <w:rPr>
          <w:rFonts w:ascii="Acumin Pro" w:hAnsi="Acumin Pro"/>
          <w:color w:val="000000" w:themeColor="text1"/>
          <w:sz w:val="20"/>
          <w:szCs w:val="20"/>
        </w:rPr>
        <w:t xml:space="preserve">5 (pięciu) dni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warunki odmienne od warunków atmosferycznych występujących na terenie budowy w danym miesiącu w ostatnich </w:t>
      </w:r>
      <w:r w:rsidR="00A21FC9" w:rsidRPr="00220CC9">
        <w:rPr>
          <w:rFonts w:ascii="Acumin Pro" w:hAnsi="Acumin Pro"/>
          <w:color w:val="000000" w:themeColor="text1"/>
          <w:sz w:val="20"/>
          <w:szCs w:val="20"/>
        </w:rPr>
        <w:t>3 (trzech)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latach od dnia upływu terminu składania ofert, </w:t>
      </w:r>
    </w:p>
    <w:p w14:paraId="2614DB0C" w14:textId="77777777" w:rsidR="001716D2" w:rsidRPr="00220CC9" w:rsidRDefault="001716D2" w:rsidP="004C28AA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09DC51B" w14:textId="302DAE9A" w:rsidR="001716D2" w:rsidRPr="00220CC9" w:rsidRDefault="001716D2" w:rsidP="004C28AA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Opóźnienia innych inwestycji </w:t>
      </w:r>
      <w:r w:rsidR="00E646A3" w:rsidRPr="00220CC9">
        <w:rPr>
          <w:rFonts w:ascii="Acumin Pro" w:hAnsi="Acumin Pro"/>
          <w:color w:val="000000" w:themeColor="text1"/>
          <w:sz w:val="20"/>
          <w:szCs w:val="20"/>
        </w:rPr>
        <w:t>lub robót budowlanych prowadzonych przez Zamawiającego lub innych zamawiających, które to inwestycje lub roboty kolidują z wykonaniem robót objętych niniejszą  umową, co uniemożliwia Wykonawcy terminowe wykonanie niniejszej umowy,</w:t>
      </w:r>
    </w:p>
    <w:p w14:paraId="2BD94645" w14:textId="77777777" w:rsidR="00E646A3" w:rsidRPr="00220CC9" w:rsidRDefault="00E646A3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390249B" w14:textId="20CEFECA" w:rsidR="00E646A3" w:rsidRPr="00220CC9" w:rsidRDefault="003E3D8E" w:rsidP="004C28AA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Opóźnienia Zamawiającego w wykonaniu jego zobowiązań wynikających z niniejszej umowy lub przepisów powszechnie obowiązującego prawa, co uniemożliwia terminowe wykonanie niniejszej umowy,</w:t>
      </w:r>
    </w:p>
    <w:p w14:paraId="732EF25D" w14:textId="77777777" w:rsidR="003E3D8E" w:rsidRPr="00220CC9" w:rsidRDefault="003E3D8E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40114FCB" w14:textId="227111B1" w:rsidR="003E3D8E" w:rsidRPr="00220CC9" w:rsidRDefault="003E3D8E" w:rsidP="004C28AA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Opóźnienia organów administracji publicznej w wydaniu decyzji administracyjnych, uzgodnień lub innych aktów administracyjnych, których wydanie jest niezbędne dla dalszego wykonywania robót przez Wykonawcę, a opóźnienie organów nie wynika z przyczyn leżących po stronie Wykonawcy,</w:t>
      </w:r>
    </w:p>
    <w:p w14:paraId="7DFD146B" w14:textId="77777777" w:rsidR="003E3D8E" w:rsidRPr="00220CC9" w:rsidRDefault="003E3D8E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6C0655A" w14:textId="2A2D601A" w:rsidR="003E3D8E" w:rsidRPr="00220CC9" w:rsidRDefault="003E3D8E" w:rsidP="004C28AA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Opóźnienia w uzyskaniu wymaganych uzgodnień, opinii, aprobat od pomiotów trzecich, które to opóźnienie powstało z przyczyn nieleżących po stronie Wykonawcy, a powoduje brak możliwości wykonania robót, co ma wpływ na termin wykonania niniejszej umowy,</w:t>
      </w:r>
    </w:p>
    <w:p w14:paraId="26756E52" w14:textId="77777777" w:rsidR="003E3D8E" w:rsidRPr="00220CC9" w:rsidRDefault="003E3D8E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29CC8775" w14:textId="48BDFD3E" w:rsidR="003E3D8E" w:rsidRPr="00220CC9" w:rsidRDefault="003E3D8E" w:rsidP="004C28AA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Wstrzymania wykonania niniejszej umowy przez Zamawiającego z przyczyn nieleżących po stronie Wykonawcy, o ile takie działanie powoduje, że nie jest możliwe wykonanie niniejszej umowy w dotychczas ustalonym terminie,</w:t>
      </w:r>
    </w:p>
    <w:p w14:paraId="5EDD012E" w14:textId="77777777" w:rsidR="003E3D8E" w:rsidRPr="00220CC9" w:rsidRDefault="003E3D8E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3BA90977" w14:textId="17A0CC24" w:rsidR="003E3D8E" w:rsidRPr="00220CC9" w:rsidRDefault="003E3D8E" w:rsidP="004C28AA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Wystąpienia na terenie budowy niewybuchów, niewypałów lub znalezisk archeologicznych, które wymagały wstrzymania wykonania robót budowlanych przez Wykonawcę, </w:t>
      </w:r>
    </w:p>
    <w:p w14:paraId="19D5E99A" w14:textId="77777777" w:rsidR="003E3D8E" w:rsidRPr="00220CC9" w:rsidRDefault="003E3D8E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0EC43FF2" w14:textId="50E900F9" w:rsidR="003E3D8E" w:rsidRPr="00220CC9" w:rsidRDefault="003E3D8E" w:rsidP="004C28AA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Wystąpienia awarii na terenie budowy, za którą odpowiedzialności nie ponosi Wykonawca, skutkującej koniecznością wstrzymania robót budowlanych przez Wykonawcę, </w:t>
      </w:r>
    </w:p>
    <w:p w14:paraId="7922A6ED" w14:textId="77777777" w:rsidR="003E3D8E" w:rsidRPr="00220CC9" w:rsidRDefault="003E3D8E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2D92B6D0" w14:textId="580773F5" w:rsidR="007F031E" w:rsidRPr="00220CC9" w:rsidRDefault="003E3D8E" w:rsidP="004C28AA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</w:t>
      </w:r>
      <w:r w:rsidR="007F031E" w:rsidRPr="00220CC9">
        <w:rPr>
          <w:rFonts w:ascii="Acumin Pro" w:hAnsi="Acumin Pro"/>
          <w:color w:val="000000" w:themeColor="text1"/>
          <w:sz w:val="20"/>
          <w:szCs w:val="20"/>
        </w:rPr>
        <w:t xml:space="preserve">ystąpienia niezinwentaryzowanych lub błędnie zinwentaryzowanych sieci, instalacji lub innych obiektów w stosunku do danych wynikających z dokumentacji projektowej </w:t>
      </w:r>
      <w:r w:rsidR="00B24852" w:rsidRPr="00220CC9">
        <w:rPr>
          <w:rFonts w:ascii="Acumin Pro" w:hAnsi="Acumin Pro"/>
          <w:color w:val="000000" w:themeColor="text1"/>
          <w:sz w:val="20"/>
          <w:szCs w:val="20"/>
        </w:rPr>
        <w:t>co spowodowało wstrzymanie wykonania robót budowlanych, zmianę dokumentacji projektowej lub wykonanie robót dodatkowych lub zamiennych,</w:t>
      </w:r>
    </w:p>
    <w:p w14:paraId="45682772" w14:textId="77777777" w:rsidR="00B24852" w:rsidRPr="00220CC9" w:rsidRDefault="00B24852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CE52393" w14:textId="752C22A7" w:rsidR="007F031E" w:rsidRPr="00220CC9" w:rsidRDefault="00B24852" w:rsidP="004C28AA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Zmiany po upływie składania ofert powszechnie obowiązujących przepisów prawa, które miały wpływ na możliwość wykonania niniejszej umowy w terminie w niej ustalonym, </w:t>
      </w:r>
    </w:p>
    <w:p w14:paraId="10E80527" w14:textId="77777777" w:rsidR="00B24852" w:rsidRPr="00220CC9" w:rsidRDefault="00B24852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393A6957" w14:textId="2CD40D7F" w:rsidR="00B24852" w:rsidRPr="00220CC9" w:rsidRDefault="00B24852" w:rsidP="004C28AA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Wystąpienia warunków siły wyższej,</w:t>
      </w:r>
      <w:r w:rsidR="001655B9" w:rsidRPr="00220CC9">
        <w:rPr>
          <w:rFonts w:ascii="Acumin Pro" w:hAnsi="Acumin Pro"/>
          <w:color w:val="000000" w:themeColor="text1"/>
          <w:sz w:val="20"/>
          <w:szCs w:val="20"/>
        </w:rPr>
        <w:t xml:space="preserve"> o której mowa w ust. 4 niniejszego paragrafu,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które uniemożliwiły wykonanie niniejszej umowy w dotychczas ustalonym terminie</w:t>
      </w:r>
    </w:p>
    <w:p w14:paraId="17291D18" w14:textId="77777777" w:rsidR="00B24852" w:rsidRPr="00220CC9" w:rsidRDefault="00B24852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9B53117" w14:textId="2452F2D4" w:rsidR="00B24852" w:rsidRPr="00220CC9" w:rsidRDefault="00B24852" w:rsidP="004C28AA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- termin niniejszej umowy może ulec zmianie o czas, w jakim wyżej wskazane okoliczności wpłynęły na termin wykonania niniejszej umowy przez Wykonawcę, to jest uniemożliwiły Wykonawcy terminową realizację przedmiotu niniejszej umowy. </w:t>
      </w:r>
    </w:p>
    <w:p w14:paraId="19A5D600" w14:textId="77777777" w:rsidR="005C5517" w:rsidRPr="00220CC9" w:rsidRDefault="005C5517" w:rsidP="004C28AA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EB996B3" w14:textId="5F709917" w:rsidR="001655B9" w:rsidRPr="00220CC9" w:rsidRDefault="001655B9" w:rsidP="004C28AA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Przez siłę wyższą Strony niniejszej umowy rozumieją zdarzenie zewnętrzne, niemożliwe do przewidzenia, któremu nie dało się zapobiec, a wpływające na realizację niniejszej umowy, w szczególności: wojny (konflikty zbrojne, zamieszki, strajki, lockdowny, działanie sił przyrody (np. powódź, huragan, pożar), gwałtowne zmiany sytuacji gospodarczej, wprowadzenie stanu wojennego, wyjątkowego, klęski żywiołowej. </w:t>
      </w:r>
    </w:p>
    <w:p w14:paraId="20D9B971" w14:textId="77777777" w:rsidR="001655B9" w:rsidRPr="00220CC9" w:rsidRDefault="001655B9" w:rsidP="004C28AA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BE44C0E" w14:textId="621C6913" w:rsidR="001716D2" w:rsidRPr="00220CC9" w:rsidRDefault="00ED304F" w:rsidP="004C28AA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dopuszcza zmianę harmonogramu rzeczowo – finansowego:</w:t>
      </w:r>
    </w:p>
    <w:p w14:paraId="4C5C6604" w14:textId="77777777" w:rsidR="00ED304F" w:rsidRPr="00220CC9" w:rsidRDefault="00ED304F" w:rsidP="004C28AA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266EB0C" w14:textId="49867505" w:rsidR="00ED304F" w:rsidRPr="00220CC9" w:rsidRDefault="00ED304F" w:rsidP="004C28AA">
      <w:pPr>
        <w:pStyle w:val="Tekstpodstawowy"/>
        <w:numPr>
          <w:ilvl w:val="0"/>
          <w:numId w:val="33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Dopuszczalna jest zmiana w harmonogramie rzeczowo – finansowym (lub terminie płatności poszczególnych części wynagrodzenia) polegająca na zmianie kolejności wykonania robót, zmianie terminu wykonania poszczególnych etapów lub robót, zmianie zakresu robót do wykonania w poszczególnych etapach lub zmianie terminu płatności wynagrodzenia, w przypadku:</w:t>
      </w:r>
    </w:p>
    <w:p w14:paraId="3ACBCB80" w14:textId="5209B137" w:rsidR="00ED304F" w:rsidRPr="00220CC9" w:rsidRDefault="00ED304F" w:rsidP="004C28AA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3161AAA" w14:textId="17DCB843" w:rsidR="00DA4CE6" w:rsidRPr="00220CC9" w:rsidRDefault="00DA4CE6" w:rsidP="004C28AA">
      <w:pPr>
        <w:pStyle w:val="Tekstpodstawowy"/>
        <w:numPr>
          <w:ilvl w:val="0"/>
          <w:numId w:val="34"/>
        </w:numPr>
        <w:spacing w:after="0" w:line="276" w:lineRule="auto"/>
        <w:ind w:left="114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Zmiany technologii realizacji robót, zmiany materiałów, braku dostępu materiałów lub wystąpienia innej przyczyny powodującej, że realizacja robót w dotychczas ustalonym harmonogramie rzeczowo – finansowym jest niemożliwa,</w:t>
      </w:r>
    </w:p>
    <w:p w14:paraId="09959D03" w14:textId="4BB5382F" w:rsidR="00DA4CE6" w:rsidRPr="00220CC9" w:rsidRDefault="00DA4CE6" w:rsidP="004C28AA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239307B" w14:textId="4FF3086A" w:rsidR="00DA4CE6" w:rsidRPr="00220CC9" w:rsidRDefault="00DA4CE6" w:rsidP="004C28AA">
      <w:pPr>
        <w:pStyle w:val="Tekstpodstawowy"/>
        <w:numPr>
          <w:ilvl w:val="0"/>
          <w:numId w:val="34"/>
        </w:numPr>
        <w:spacing w:after="0" w:line="276" w:lineRule="auto"/>
        <w:ind w:left="114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Innej zmiany niniejszej umowy mającej wpływ na harmonogram rzeczowo – finansowy</w:t>
      </w:r>
      <w:r w:rsidR="00302E77" w:rsidRPr="00220CC9">
        <w:rPr>
          <w:rFonts w:ascii="Acumin Pro" w:hAnsi="Acumin Pro"/>
          <w:color w:val="000000" w:themeColor="text1"/>
          <w:sz w:val="20"/>
          <w:szCs w:val="20"/>
        </w:rPr>
        <w:t>.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6D9BCA0E" w14:textId="77777777" w:rsidR="00DA4CE6" w:rsidRPr="00220CC9" w:rsidRDefault="00DA4CE6" w:rsidP="004C28AA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904B9AC" w14:textId="39B49C55" w:rsidR="00DA4CE6" w:rsidRPr="00220CC9" w:rsidRDefault="00DA4CE6" w:rsidP="004C28AA">
      <w:pPr>
        <w:pStyle w:val="Tekstpodstawowy"/>
        <w:numPr>
          <w:ilvl w:val="0"/>
          <w:numId w:val="33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Dopuszczalna jest zmiana w harmonogramie rzeczowo – finansowym (lub terminie płatności poszczególnych części wynagrodzenia) polegająca na ograniczeniu zakresu robót</w:t>
      </w:r>
      <w:r w:rsidR="00CB37AD" w:rsidRPr="00220CC9">
        <w:rPr>
          <w:rFonts w:ascii="Acumin Pro" w:hAnsi="Acumin Pro"/>
          <w:color w:val="000000" w:themeColor="text1"/>
          <w:sz w:val="20"/>
          <w:szCs w:val="20"/>
        </w:rPr>
        <w:t xml:space="preserve"> przewidzian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ych</w:t>
      </w:r>
      <w:r w:rsidR="00CB37AD" w:rsidRPr="00220CC9">
        <w:rPr>
          <w:rFonts w:ascii="Acumin Pro" w:hAnsi="Acumin Pro"/>
          <w:color w:val="000000" w:themeColor="text1"/>
          <w:sz w:val="20"/>
          <w:szCs w:val="20"/>
        </w:rPr>
        <w:t xml:space="preserve"> za dany etap, jeżeli zakres wykonanych w ramach etapu robót może zostać odebrany przez Zamawiającego, a pozostałe niezrealizowane roboty nie są możliwe do wykonania w danym etapie z przyczyn 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nieleżących</w:t>
      </w:r>
      <w:r w:rsidR="00CB37AD" w:rsidRPr="00220CC9">
        <w:rPr>
          <w:rFonts w:ascii="Acumin Pro" w:hAnsi="Acumin Pro"/>
          <w:color w:val="000000" w:themeColor="text1"/>
          <w:sz w:val="20"/>
          <w:szCs w:val="20"/>
        </w:rPr>
        <w:t xml:space="preserve"> po stronie Wykonawcy. </w:t>
      </w:r>
    </w:p>
    <w:p w14:paraId="496F65A6" w14:textId="519B7961" w:rsidR="00CB37AD" w:rsidRPr="00220CC9" w:rsidRDefault="00CB37AD" w:rsidP="004C28AA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48C638A" w14:textId="1BC43896" w:rsidR="00CB37AD" w:rsidRPr="00220CC9" w:rsidRDefault="00CB37AD" w:rsidP="004C28AA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takim przypadku dopuszczalny jest podział etapu na mniejsze etapy i doko</w:t>
      </w:r>
      <w:r w:rsidR="001A0AEE" w:rsidRPr="00220CC9">
        <w:rPr>
          <w:rFonts w:ascii="Acumin Pro" w:hAnsi="Acumin Pro"/>
          <w:color w:val="000000" w:themeColor="text1"/>
          <w:sz w:val="20"/>
          <w:szCs w:val="20"/>
        </w:rPr>
        <w:t xml:space="preserve">nanie podziału płatności wynagrodzenia zgodnie z zakresem przedmiotowym robót przewidzianych w poszczególnych etapach robót. </w:t>
      </w:r>
    </w:p>
    <w:p w14:paraId="51BB8FB5" w14:textId="77777777" w:rsidR="001A0AEE" w:rsidRPr="00220CC9" w:rsidRDefault="001A0AEE" w:rsidP="004C28AA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4A1AD80" w14:textId="7DFDA7C6" w:rsidR="00ED304F" w:rsidRPr="00220CC9" w:rsidRDefault="001A0AEE" w:rsidP="004C28AA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dopuszcza zmianę wysokości wynagrodzenia Wykonawcy w przypadku:</w:t>
      </w:r>
    </w:p>
    <w:p w14:paraId="071A54E3" w14:textId="77777777" w:rsidR="00DA7B23" w:rsidRPr="00220CC9" w:rsidRDefault="00DA7B23" w:rsidP="004C28AA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2D99CCE" w14:textId="74DBFF8A" w:rsidR="001A0AEE" w:rsidRPr="00220CC9" w:rsidRDefault="001A0AEE" w:rsidP="004C28AA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Konieczności wykonania robót dodatkowych, zamiennych lub innych nieprzewidzianych w dokumentacji projektowej, a których </w:t>
      </w:r>
      <w:r w:rsidR="00DA7B23" w:rsidRPr="00220CC9">
        <w:rPr>
          <w:rFonts w:ascii="Acumin Pro" w:hAnsi="Acumin Pro"/>
          <w:color w:val="000000" w:themeColor="text1"/>
          <w:sz w:val="20"/>
          <w:szCs w:val="20"/>
        </w:rPr>
        <w:t>wykonanie jest konieczne albo w przypadku ograniczenia zakresu robót przewidzianych w niniejszej umow</w:t>
      </w:r>
      <w:r w:rsidR="00222177" w:rsidRPr="00220CC9">
        <w:rPr>
          <w:rFonts w:ascii="Acumin Pro" w:hAnsi="Acumin Pro"/>
          <w:color w:val="000000" w:themeColor="text1"/>
          <w:sz w:val="20"/>
          <w:szCs w:val="20"/>
        </w:rPr>
        <w:t>ie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E243B63" w14:textId="77777777" w:rsidR="00302E77" w:rsidRPr="00220CC9" w:rsidRDefault="00302E77" w:rsidP="004C28AA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C1EA06F" w14:textId="5F231049" w:rsidR="00DA7B23" w:rsidRPr="00220CC9" w:rsidRDefault="00DA7B23" w:rsidP="004C28AA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Zmiany technologii wykonania robót lub materiałów zastosowanych do ich realizacji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2B507AB3" w14:textId="77777777" w:rsidR="00302E77" w:rsidRPr="00220CC9" w:rsidRDefault="00302E77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14085698" w14:textId="03AD4396" w:rsidR="00DA7B23" w:rsidRPr="00220CC9" w:rsidRDefault="00DA7B23" w:rsidP="004C28AA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Spełnienia się innych okoliczności uprawniających d</w:t>
      </w:r>
      <w:r w:rsidR="00222177" w:rsidRPr="00220CC9">
        <w:rPr>
          <w:rFonts w:ascii="Acumin Pro" w:hAnsi="Acumin Pro"/>
          <w:color w:val="000000" w:themeColor="text1"/>
          <w:sz w:val="20"/>
          <w:szCs w:val="20"/>
        </w:rPr>
        <w:t>o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zmiany niniejszej umowy</w:t>
      </w:r>
      <w:r w:rsidR="00964757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jeżeli mają one wpływ na wysokość wynagrodzenia. W takim wypadku zmiana wynagrodzenia jest dopuszczalna w zakresie, w jakim zmiany te maj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ą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wpływ na wysokość wynagrodzenia Wykonawcy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69CAF60B" w14:textId="77777777" w:rsidR="00964757" w:rsidRPr="00220CC9" w:rsidRDefault="00964757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1AFD5A83" w14:textId="77777777" w:rsidR="008B6D1B" w:rsidRPr="00220CC9" w:rsidRDefault="008B6D1B" w:rsidP="004C28AA">
      <w:pPr>
        <w:pStyle w:val="Akapitzlist"/>
        <w:spacing w:line="276" w:lineRule="auto"/>
        <w:rPr>
          <w:rFonts w:ascii="Acumin Pro" w:hAnsi="Acumin Pro" w:cs="OpenSans"/>
          <w:color w:val="000000" w:themeColor="text1"/>
          <w:sz w:val="20"/>
          <w:szCs w:val="20"/>
        </w:rPr>
      </w:pPr>
    </w:p>
    <w:p w14:paraId="7123710F" w14:textId="3EF6DBB7" w:rsidR="001A0AEE" w:rsidRPr="00220CC9" w:rsidRDefault="00DA7B23" w:rsidP="004C28AA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dopuszcza zmianę podwykonawcy lub osób skierowanych do realizacji umowy:</w:t>
      </w:r>
    </w:p>
    <w:p w14:paraId="1F57DEB0" w14:textId="77777777" w:rsidR="00DA7B23" w:rsidRPr="00220CC9" w:rsidRDefault="00DA7B23" w:rsidP="004C28AA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57249FB" w14:textId="132D7960" w:rsidR="00DA7B23" w:rsidRPr="00220CC9" w:rsidRDefault="00DA7B23" w:rsidP="004C28AA">
      <w:pPr>
        <w:pStyle w:val="Tekstpodstawowy"/>
        <w:numPr>
          <w:ilvl w:val="0"/>
          <w:numId w:val="36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osób skierowanych do realizacji zamówienia w odniesieniu do osób wskazanych przez Wykonawcę na etapie postępowania o udzielenie zamówienia publicznego. </w:t>
      </w:r>
    </w:p>
    <w:p w14:paraId="529610F8" w14:textId="6215E3AA" w:rsidR="00DA7B23" w:rsidRPr="00220CC9" w:rsidRDefault="00DA7B23" w:rsidP="004C28AA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CCBEE56" w14:textId="0B40D417" w:rsidR="00DA7B23" w:rsidRPr="00220CC9" w:rsidRDefault="00DA7B23" w:rsidP="004C28AA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Zmiana jest dopuszczalna w sytuacji, gdy będzie polegać na zastąpieniu dotychczasowej osoby inną osobą, która będzie posiadać doświadczenie </w:t>
      </w:r>
      <w:r w:rsidR="008D280B" w:rsidRPr="00220CC9">
        <w:rPr>
          <w:rFonts w:ascii="Acumin Pro" w:hAnsi="Acumin Pro"/>
          <w:color w:val="000000" w:themeColor="text1"/>
          <w:sz w:val="20"/>
          <w:szCs w:val="20"/>
        </w:rPr>
        <w:t>potwierdzające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spełnieniu warunków udziału w postępowaniu przez Wykonawcę lub gdy Wykonawca otrzymałby co najmniej tyle samo punktów w ramach kryteriów oceny ofert „Doświadczenie kadry wykonawcy” za doświadczenie i kwalifikacje zastępującej osoby, co osoby wskazane</w:t>
      </w:r>
      <w:r w:rsidR="008D280B" w:rsidRPr="00220CC9">
        <w:rPr>
          <w:rFonts w:ascii="Acumin Pro" w:hAnsi="Acumin Pro"/>
          <w:color w:val="000000" w:themeColor="text1"/>
          <w:sz w:val="20"/>
          <w:szCs w:val="20"/>
        </w:rPr>
        <w:t>j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 ofercie.</w:t>
      </w:r>
    </w:p>
    <w:p w14:paraId="541A492C" w14:textId="77777777" w:rsidR="00DA7B23" w:rsidRPr="00220CC9" w:rsidRDefault="00DA7B23" w:rsidP="004C28AA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9E40EC" w14:textId="7834FF9F" w:rsidR="00DA7B23" w:rsidRPr="00220CC9" w:rsidRDefault="00924D37" w:rsidP="004C28AA">
      <w:pPr>
        <w:pStyle w:val="Tekstpodstawowy"/>
        <w:numPr>
          <w:ilvl w:val="0"/>
          <w:numId w:val="36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Dopuszczalna jest równie zmiana podwykonawcy, na którego zdolnościach technicznych lub zawodowych lub sytuacji finansowej lub ekonomicznej polegał Wykonawca, ubiegając się o zawarcie niniejszej umowy w sytuacji, gdy nie dysponuje już zasobami wskazanego w ofercie podmiotu – jeżeli wykaże on, że zastępujący podmiot spełnia określone w dokumentach zamówienia warunki udziału w postępowaniu.</w:t>
      </w:r>
    </w:p>
    <w:p w14:paraId="243F7924" w14:textId="77777777" w:rsidR="00924D37" w:rsidRPr="00220CC9" w:rsidRDefault="00924D37" w:rsidP="004C28AA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B59DF90" w14:textId="2656059D" w:rsidR="00DA7B23" w:rsidRPr="00220CC9" w:rsidRDefault="00924D37" w:rsidP="004C28AA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Sposób ustalenia zmiany wynagrodzenia.</w:t>
      </w:r>
    </w:p>
    <w:p w14:paraId="4D221C38" w14:textId="77777777" w:rsidR="00924D37" w:rsidRPr="00220CC9" w:rsidRDefault="00924D37" w:rsidP="004C28AA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E26F119" w14:textId="40946017" w:rsidR="00924D37" w:rsidRPr="00220CC9" w:rsidRDefault="00924D37" w:rsidP="004C28AA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Sposób ustalenia zmiany wysokości wynagrodzenia:</w:t>
      </w:r>
    </w:p>
    <w:p w14:paraId="0FBDA78B" w14:textId="77777777" w:rsidR="007D17E8" w:rsidRPr="00220CC9" w:rsidRDefault="007D17E8" w:rsidP="004C28AA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BD011AE" w14:textId="5E06DCF1" w:rsidR="00924D37" w:rsidRPr="00220CC9" w:rsidRDefault="00924D37" w:rsidP="004C28AA">
      <w:pPr>
        <w:pStyle w:val="Tekstpodstawowy"/>
        <w:numPr>
          <w:ilvl w:val="2"/>
          <w:numId w:val="32"/>
        </w:numPr>
        <w:spacing w:after="0" w:line="276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Wysoko</w:t>
      </w:r>
      <w:r w:rsidR="001B3FE0" w:rsidRPr="00220CC9">
        <w:rPr>
          <w:rFonts w:ascii="Acumin Pro" w:hAnsi="Acumin Pro"/>
          <w:color w:val="000000" w:themeColor="text1"/>
          <w:sz w:val="20"/>
          <w:szCs w:val="20"/>
        </w:rPr>
        <w:t>ś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ć 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>wynagrodzenia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ze względu na zmianę przedmiotu niniejszej umowy zostanie ustalona na podstawie kosztorysu złożonego prz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>e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z Wykon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>a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wcę 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>wraz z ofertą lub</w:t>
      </w:r>
      <w:r w:rsidR="007D17E8" w:rsidRPr="00220CC9">
        <w:rPr>
          <w:rFonts w:ascii="Acumin Pro" w:hAnsi="Acumin Pro"/>
          <w:color w:val="000000" w:themeColor="text1"/>
          <w:sz w:val="20"/>
          <w:szCs w:val="20"/>
        </w:rPr>
        <w:t xml:space="preserve"> złożonego 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 xml:space="preserve">przed zawarciem niniejszej umowy. </w:t>
      </w:r>
    </w:p>
    <w:p w14:paraId="4856F107" w14:textId="77777777" w:rsidR="007D17E8" w:rsidRPr="00220CC9" w:rsidRDefault="007D17E8" w:rsidP="004C28AA">
      <w:pPr>
        <w:pStyle w:val="Tekstpodstawowy"/>
        <w:spacing w:after="0" w:line="276" w:lineRule="auto"/>
        <w:ind w:left="113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2D87D76" w14:textId="6A442478" w:rsidR="00273C74" w:rsidRPr="00220CC9" w:rsidRDefault="00273C74" w:rsidP="004C28AA">
      <w:pPr>
        <w:pStyle w:val="Tekstpodstawowy"/>
        <w:numPr>
          <w:ilvl w:val="2"/>
          <w:numId w:val="32"/>
        </w:numPr>
        <w:spacing w:after="0" w:line="276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Jeżeli nie jest możliwe ustalenie zmiany wysokości wynagrodzenia zgodnie z pkt. </w:t>
      </w:r>
      <w:r w:rsidR="001A466B" w:rsidRPr="00220CC9">
        <w:rPr>
          <w:rFonts w:ascii="Acumin Pro" w:hAnsi="Acumin Pro"/>
          <w:color w:val="000000" w:themeColor="text1"/>
          <w:sz w:val="20"/>
          <w:szCs w:val="20"/>
        </w:rPr>
        <w:t>8.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1)a) powyżej, w szczególności rodzaje robót lub materiałów nie występują w kosztorysie ofertowym lub z innych przyczyn ustalenie wysokości wynagrodzenia nie jest możliwe wynagrodzenie jest ustalane na podstawie kosztorysu dodatkowego Wykonawcy, który zostanie przygotowany zgodnie z poniższymi zasadami:</w:t>
      </w:r>
    </w:p>
    <w:p w14:paraId="03B7F9F9" w14:textId="5746FF1C" w:rsidR="00273C74" w:rsidRPr="00220CC9" w:rsidRDefault="00273C74" w:rsidP="004C28AA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 xml:space="preserve">ceny jednostkowe będą nie wyższe niż ceny rynkowe odpowiadające zakresowi robót  lub zamiennych materiałów, </w:t>
      </w:r>
    </w:p>
    <w:p w14:paraId="59B5BE5F" w14:textId="79D13E48" w:rsidR="007D17E8" w:rsidRPr="00220CC9" w:rsidRDefault="007D17E8" w:rsidP="004C28AA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kosztorys będzie uwzględniać ceny nie wyższe niż ceny jednostkowe wynikające z ogólnie dostępnych cenników np. SEKOCENBUD.</w:t>
      </w:r>
    </w:p>
    <w:p w14:paraId="6B4F5899" w14:textId="77777777" w:rsidR="007D17E8" w:rsidRPr="00220CC9" w:rsidRDefault="007D17E8" w:rsidP="004C28AA">
      <w:pPr>
        <w:pStyle w:val="Tekstpodstawowy"/>
        <w:spacing w:after="0" w:line="276" w:lineRule="auto"/>
        <w:ind w:left="149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999327D" w14:textId="565D1DCF" w:rsidR="007D17E8" w:rsidRPr="00220CC9" w:rsidRDefault="007D17E8" w:rsidP="004C28AA">
      <w:pPr>
        <w:pStyle w:val="Tekstpodstawowy"/>
        <w:numPr>
          <w:ilvl w:val="2"/>
          <w:numId w:val="32"/>
        </w:numPr>
        <w:spacing w:after="0" w:line="276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może w</w:t>
      </w:r>
      <w:r w:rsidR="00A21FC9" w:rsidRPr="00220CC9">
        <w:rPr>
          <w:rFonts w:ascii="Acumin Pro" w:hAnsi="Acumin Pro"/>
          <w:color w:val="000000" w:themeColor="text1"/>
          <w:sz w:val="20"/>
          <w:szCs w:val="20"/>
        </w:rPr>
        <w:t>n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ieść zastrzeżenia do kosztorysu dodatkowego Wykonawcy, do których Wykonawca powinien ust</w:t>
      </w:r>
      <w:r w:rsidR="00657074" w:rsidRPr="00220CC9">
        <w:rPr>
          <w:rFonts w:ascii="Acumin Pro" w:hAnsi="Acumin Pro"/>
          <w:color w:val="000000" w:themeColor="text1"/>
          <w:sz w:val="20"/>
          <w:szCs w:val="20"/>
        </w:rPr>
        <w:t xml:space="preserve">osunkować się </w:t>
      </w:r>
      <w:r w:rsidR="00A21FC9" w:rsidRPr="00220CC9">
        <w:rPr>
          <w:rFonts w:ascii="Acumin Pro" w:hAnsi="Acumin Pro"/>
          <w:color w:val="000000" w:themeColor="text1"/>
          <w:sz w:val="20"/>
          <w:szCs w:val="20"/>
        </w:rPr>
        <w:t>niezwłocznie</w:t>
      </w:r>
      <w:r w:rsidR="00657074" w:rsidRPr="00220CC9">
        <w:rPr>
          <w:rFonts w:ascii="Acumin Pro" w:hAnsi="Acumin Pro"/>
          <w:color w:val="000000" w:themeColor="text1"/>
          <w:sz w:val="20"/>
          <w:szCs w:val="20"/>
        </w:rPr>
        <w:t xml:space="preserve"> od dnia przekazania uwag przez Zamawiającego. </w:t>
      </w:r>
    </w:p>
    <w:p w14:paraId="1C97894C" w14:textId="77777777" w:rsidR="00902BF7" w:rsidRPr="00220CC9" w:rsidRDefault="00902BF7" w:rsidP="004C28AA">
      <w:pPr>
        <w:pStyle w:val="Tekstpodstawowy"/>
        <w:spacing w:after="0" w:line="276" w:lineRule="auto"/>
        <w:ind w:left="113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3C117D0" w14:textId="62B7F580" w:rsidR="007D17E8" w:rsidRPr="00220CC9" w:rsidRDefault="007D17E8" w:rsidP="004C28AA">
      <w:pPr>
        <w:pStyle w:val="Tekstpodstawowy"/>
        <w:numPr>
          <w:ilvl w:val="2"/>
          <w:numId w:val="32"/>
        </w:numPr>
        <w:spacing w:after="0" w:line="276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 razie sporu Stron co do wysokości wynagrodzenia Strony mogą powołać niezależnego kosztorysanta, który dokona wyceny zakresu robót lub materiałów z zastrzeżeniem, że wycena odbędzie się z zachowaniem </w:t>
      </w:r>
      <w:r w:rsidR="00657074" w:rsidRPr="00220CC9">
        <w:rPr>
          <w:rFonts w:ascii="Acumin Pro" w:hAnsi="Acumin Pro"/>
          <w:color w:val="000000" w:themeColor="text1"/>
          <w:sz w:val="20"/>
          <w:szCs w:val="20"/>
        </w:rPr>
        <w:t xml:space="preserve">zasad w pkt. </w:t>
      </w:r>
      <w:r w:rsidR="001A466B" w:rsidRPr="00220CC9">
        <w:rPr>
          <w:rFonts w:ascii="Acumin Pro" w:hAnsi="Acumin Pro"/>
          <w:color w:val="000000" w:themeColor="text1"/>
          <w:sz w:val="20"/>
          <w:szCs w:val="20"/>
        </w:rPr>
        <w:t>8.1</w:t>
      </w:r>
      <w:r w:rsidR="00657074" w:rsidRPr="00220CC9">
        <w:rPr>
          <w:rFonts w:ascii="Acumin Pro" w:hAnsi="Acumin Pro"/>
          <w:color w:val="000000" w:themeColor="text1"/>
          <w:sz w:val="20"/>
          <w:szCs w:val="20"/>
        </w:rPr>
        <w:t xml:space="preserve">)a) powyżej. Koszt wynagrodzenia kosztorysanta ponoszą Strony w równych częściach. </w:t>
      </w:r>
    </w:p>
    <w:p w14:paraId="24D7336C" w14:textId="718C22FA" w:rsidR="00DA7B23" w:rsidRPr="00220CC9" w:rsidRDefault="00DA7B23" w:rsidP="004C28AA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3F3E377" w14:textId="72668E24" w:rsidR="00BD64C9" w:rsidRPr="00220CC9" w:rsidRDefault="00971E12" w:rsidP="004C28AA">
      <w:pPr>
        <w:pStyle w:val="Tekstpodstawowy"/>
        <w:numPr>
          <w:ilvl w:val="0"/>
          <w:numId w:val="16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 w:cs="OpenSans"/>
          <w:color w:val="000000" w:themeColor="text1"/>
          <w:sz w:val="20"/>
          <w:szCs w:val="20"/>
        </w:rPr>
        <w:t>Obowiązek wykazania wpływu zmian</w:t>
      </w:r>
      <w:r w:rsidR="008B6D1B" w:rsidRPr="00220CC9">
        <w:rPr>
          <w:rFonts w:ascii="Acumin Pro" w:hAnsi="Acumin Pro" w:cs="OpenSans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hAnsi="Acumin Pro" w:cs="OpenSans"/>
          <w:color w:val="000000" w:themeColor="text1"/>
          <w:sz w:val="20"/>
          <w:szCs w:val="20"/>
        </w:rPr>
        <w:t>na zmianę</w:t>
      </w:r>
      <w:r w:rsidR="00B416F8" w:rsidRPr="00220CC9">
        <w:rPr>
          <w:rFonts w:ascii="Acumin Pro" w:hAnsi="Acumin Pro" w:cs="OpenSans"/>
          <w:color w:val="000000" w:themeColor="text1"/>
          <w:sz w:val="20"/>
          <w:szCs w:val="20"/>
        </w:rPr>
        <w:t xml:space="preserve"> zakresu/sposobu realizacji przedmiotu umowy, terminu i wynagrodzenia</w:t>
      </w:r>
      <w:r w:rsidRPr="00220CC9">
        <w:rPr>
          <w:rFonts w:ascii="Acumin Pro" w:hAnsi="Acumin Pro" w:cs="OpenSans"/>
          <w:color w:val="000000" w:themeColor="text1"/>
          <w:sz w:val="20"/>
          <w:szCs w:val="20"/>
        </w:rPr>
        <w:t xml:space="preserve"> należy do Wykonawcy pod rygorem odmowy dokonania zmiany umowy przez Zamawiającego.</w:t>
      </w:r>
    </w:p>
    <w:p w14:paraId="6367F56F" w14:textId="263F94FE" w:rsidR="00BC4D58" w:rsidRPr="00220CC9" w:rsidRDefault="00BC4D58" w:rsidP="004C28AA">
      <w:pPr>
        <w:pStyle w:val="Tekstpodstawowy"/>
        <w:spacing w:after="0" w:line="276" w:lineRule="auto"/>
        <w:ind w:left="720"/>
        <w:jc w:val="both"/>
        <w:rPr>
          <w:rFonts w:ascii="Acumin Pro" w:hAnsi="Acumin Pro" w:cs="OpenSans"/>
          <w:color w:val="000000" w:themeColor="text1"/>
          <w:sz w:val="20"/>
          <w:szCs w:val="20"/>
        </w:rPr>
      </w:pPr>
    </w:p>
    <w:p w14:paraId="6CE35E14" w14:textId="5546954C" w:rsidR="00BC4D58" w:rsidRPr="00220CC9" w:rsidRDefault="00BC4D58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D306DE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10</w:t>
      </w:r>
    </w:p>
    <w:p w14:paraId="699D1DF9" w14:textId="6688A582" w:rsidR="00BC4D58" w:rsidRPr="00220CC9" w:rsidRDefault="001A466B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Klauzula waloryzacyjna – wzrost cen materiałów</w:t>
      </w:r>
      <w:r w:rsidR="006B2085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kosztów</w:t>
      </w:r>
    </w:p>
    <w:p w14:paraId="70439CCD" w14:textId="77777777" w:rsidR="00BC4D58" w:rsidRPr="00220CC9" w:rsidRDefault="00BC4D58" w:rsidP="004C28AA">
      <w:pPr>
        <w:pStyle w:val="Tekstpodstawowy"/>
        <w:spacing w:after="0" w:line="276" w:lineRule="auto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98D0A69" w14:textId="2309C31A" w:rsidR="00C23953" w:rsidRPr="004C28AA" w:rsidRDefault="00C23953" w:rsidP="004C28AA">
      <w:p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C28AA">
        <w:rPr>
          <w:rFonts w:ascii="Acumin Pro" w:eastAsia="Arial Unicode MS" w:hAnsi="Acumin Pro"/>
          <w:bCs/>
          <w:color w:val="000000" w:themeColor="text1"/>
          <w:sz w:val="20"/>
          <w:szCs w:val="20"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488E8606" w14:textId="77777777" w:rsidR="00C23953" w:rsidRPr="00220CC9" w:rsidRDefault="00C23953" w:rsidP="004C28AA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04471DF" w14:textId="304D5B5A" w:rsidR="00C23953" w:rsidRPr="00220CC9" w:rsidRDefault="00DE710F" w:rsidP="004C28A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inimalny poziom </w:t>
      </w:r>
      <w:r w:rsidR="007B156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zmiany 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ceny materiałów lub kosztów, uprawniający </w:t>
      </w:r>
      <w:r w:rsidR="00BD1212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trony niniejszej umowy do żądania zmiany wynagrodzenia wynosi 5% w stosunku do cen lub kosztów z miesiąca, w którym Wykonawca złożył ofertę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</w:p>
    <w:p w14:paraId="478236ED" w14:textId="77777777" w:rsidR="00DE710F" w:rsidRPr="00220CC9" w:rsidRDefault="00DE710F" w:rsidP="004C28AA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FC9D401" w14:textId="11F58281" w:rsidR="00C23953" w:rsidRPr="00220CC9" w:rsidRDefault="00DE710F" w:rsidP="004C28A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oziom zmiany wynagrodzenia zostanie ustalony na podstawie wskaźnika zmiany cen materiałów lub kosztów ogłoszonego w komunikacie prezesa Głównego Urzędu Statystycznego, ustalonego w stosunku do kwartału, w którym Wykonawca złożył ofertę, poziom </w:t>
      </w:r>
      <w:r w:rsidR="00441F5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zmiany 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będzie stanowił różnicę ceny materiałów lub kosztów ogłoszonych w komunikacie prezesa Głównego Urzędu St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atystycznego z miesiąca, za który wnioskowana jest zmiana 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a poziomem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cen materiałów / kosztów wynikających z komunikatu Prezesa GUS za miesiąc, w którym Wykonawca złożył ofertę. W przypadku gdyby wskaźniki przestały być dostępne, zastosowanie znaj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ą inne, najbardziej zbliżone wskaźnik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i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publikowane przez Prezesa GUS.</w:t>
      </w:r>
    </w:p>
    <w:p w14:paraId="678CEE0F" w14:textId="77777777" w:rsidR="00DE710F" w:rsidRPr="00220CC9" w:rsidRDefault="00DE710F" w:rsidP="004C28AA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6D02CBE1" w14:textId="172D6F78" w:rsidR="00C23953" w:rsidRPr="00220CC9" w:rsidRDefault="00DE710F" w:rsidP="004C28A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Sposób określenia wpływu zmiany ceny materiałów lub kosztów na koszt wykonania zamówienia nastąpi na podstawie pisemnego wniosku strony wnioskującej o zmianę oraz dokumentów dołączonych do tego wniosku potwierdzających m. in. rzeczywiste zastosowanie poszczególnych materiałów / poniesienie poszczególnych kosztów w ramach realizacji przedmiotu niniejszej umowy, a także na podstawie komunikatów Prezesa GU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 o których mowa w pkt. 2) powyżej.</w:t>
      </w:r>
    </w:p>
    <w:p w14:paraId="68D2136C" w14:textId="77777777" w:rsidR="00DE710F" w:rsidRPr="00220CC9" w:rsidRDefault="00DE710F" w:rsidP="004C28AA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8E1C868" w14:textId="6470D7AE" w:rsidR="00DE710F" w:rsidRPr="00220CC9" w:rsidRDefault="00DE710F" w:rsidP="004C28A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Wniosek powinien zawierać wyczerpujące uzasadnienie faktyczne i wskazanie podstaw prawnych oraz dokładne wyliczenie kwoty wynagrodzenia Wykonawcy</w:t>
      </w:r>
      <w:r w:rsidR="00BD1212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po zmianie umowy.</w:t>
      </w:r>
    </w:p>
    <w:p w14:paraId="56DF47EC" w14:textId="77777777" w:rsidR="00BD1212" w:rsidRPr="00220CC9" w:rsidRDefault="00BD1212" w:rsidP="004C28AA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80F1D2E" w14:textId="1139758C" w:rsidR="00BD1212" w:rsidRPr="00220CC9" w:rsidRDefault="00BD1212" w:rsidP="004C28A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lastRenderedPageBreak/>
        <w:t xml:space="preserve">Każda ze stron niniejszej umowy może zwrócić się do drugiej strony z wnioskiem o waloryzację </w:t>
      </w:r>
      <w:r w:rsidR="008D218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wynagrodzenia umownego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 </w:t>
      </w:r>
      <w:r w:rsidR="008D218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okresie </w:t>
      </w:r>
      <w:r w:rsidR="005D57BF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od </w:t>
      </w:r>
      <w:r w:rsidR="008D218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rozpoczęcia </w:t>
      </w:r>
      <w:r w:rsidR="005D57BF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siódmego miesiąca obowiązywania niniejszej umowy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do końca </w:t>
      </w:r>
      <w:r w:rsidR="008D218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jej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obowiązywania</w:t>
      </w:r>
      <w:r w:rsidR="005D57BF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. </w:t>
      </w:r>
      <w:r w:rsidR="00385DD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</w:p>
    <w:p w14:paraId="065FE347" w14:textId="77777777" w:rsidR="00BD1212" w:rsidRPr="00220CC9" w:rsidRDefault="00BD1212" w:rsidP="004C28AA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EB58FF1" w14:textId="1F653007" w:rsidR="00BD1212" w:rsidRPr="00220CC9" w:rsidRDefault="00BD1212" w:rsidP="004C28A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Maksymalna wartość zmiany wynagrodzenia, jaką dopuszcza Zamawiający to łącznie 5% w stosunku do wartości całkowitego wynagrodzenia brutto określonego w § 3 ust. 1 niniejszej umowy. </w:t>
      </w:r>
    </w:p>
    <w:p w14:paraId="260A0EFF" w14:textId="77777777" w:rsidR="00BD1212" w:rsidRPr="00220CC9" w:rsidRDefault="00BD1212" w:rsidP="004C28AA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07F03ABD" w14:textId="46FAE35D" w:rsidR="00BD1212" w:rsidRPr="00220CC9" w:rsidRDefault="00BD1212" w:rsidP="004C28A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Zmiana wynagrodzenia może nastąpić </w:t>
      </w:r>
      <w:r w:rsidR="00385DD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c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 </w:t>
      </w:r>
      <w:r w:rsidR="00385DD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 (sześć) miesięcy, począwszy najwcześniej od 7 (siódmego) miesiąca obowiązywania niniejszej umowy.</w:t>
      </w:r>
    </w:p>
    <w:p w14:paraId="400F62E0" w14:textId="77777777" w:rsidR="00385DD6" w:rsidRPr="00220CC9" w:rsidRDefault="00385DD6" w:rsidP="004C28AA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1F145CC" w14:textId="5A4E8934" w:rsidR="00385DD6" w:rsidRPr="00220CC9" w:rsidRDefault="00385DD6" w:rsidP="004C28A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Wykonawca, którego wynagrodzenie zostało zmienione zgodnie z postanowieniami niniejszego paragrafu zobowiązany jest do zmiany wynagrodzenia przysługującego podwykonawcy, z którym zawarł umowę, w zakresie odpowiadającym zmianom cen materiałów lub kosztów dotyczących zobowiązania podwykonawcy.</w:t>
      </w:r>
    </w:p>
    <w:p w14:paraId="33714C87" w14:textId="77777777" w:rsidR="00385DD6" w:rsidRPr="00220CC9" w:rsidRDefault="00385DD6" w:rsidP="004C28AA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2B2E112" w14:textId="645F24FE" w:rsidR="00385DD6" w:rsidRPr="00220CC9" w:rsidRDefault="00385DD6" w:rsidP="004C28A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Wartość zmiany (WZ), o której mowa w § </w:t>
      </w:r>
      <w:r w:rsidR="00D306DE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10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niniejszej umowy określa się na podstawie wzoru:</w:t>
      </w:r>
    </w:p>
    <w:p w14:paraId="67FD974D" w14:textId="77777777" w:rsidR="00385DD6" w:rsidRPr="00220CC9" w:rsidRDefault="00385DD6" w:rsidP="004C28AA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5CB014C" w14:textId="6BCEB202" w:rsidR="00385DD6" w:rsidRPr="00220CC9" w:rsidRDefault="00385DD6" w:rsidP="004C28AA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WZ = (W x F)/100, przy czym:</w:t>
      </w:r>
    </w:p>
    <w:p w14:paraId="738FDC07" w14:textId="70F8E88F" w:rsidR="00385DD6" w:rsidRPr="00220CC9" w:rsidRDefault="00385DD6" w:rsidP="004C28AA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7FEA512" w14:textId="3EE57D59" w:rsidR="00385DD6" w:rsidRPr="00220CC9" w:rsidRDefault="00385DD6" w:rsidP="004C28AA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– wynagrodzenie netto za zakres przedmiotu niniejszej umowy niezrealizowanego jeszcze przez  Wykonawcę i nieodebranego przez Zamawiającego przed dniem złożenia wniosku,</w:t>
      </w:r>
    </w:p>
    <w:p w14:paraId="0506997A" w14:textId="736DDA45" w:rsidR="00385DD6" w:rsidRPr="00220CC9" w:rsidRDefault="00385DD6" w:rsidP="004C28AA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85B6D18" w14:textId="451A0631" w:rsidR="00385DD6" w:rsidRPr="00220CC9" w:rsidRDefault="00385DD6" w:rsidP="004C28AA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F – średni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a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arytmetyczna czterech następujących po sobie wartości zmiany cen materiałów lub kosztów związanych z realizacją przedmiotu niniejszej umowy wynikających z komunikatów Prezesa GUS.  </w:t>
      </w:r>
    </w:p>
    <w:p w14:paraId="2683AEEB" w14:textId="77777777" w:rsidR="00C23953" w:rsidRPr="00220CC9" w:rsidRDefault="00C23953" w:rsidP="004C28AA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3F0CF83" w14:textId="311B19C3" w:rsidR="00EB0C59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D306DE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</w:p>
    <w:p w14:paraId="6855AAD5" w14:textId="4A67DDCB" w:rsidR="00EB0C59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Odstąpienie od niniejszej umowy przez Zamawiającego lub Wykonawcę</w:t>
      </w:r>
    </w:p>
    <w:p w14:paraId="0DB489B8" w14:textId="77777777" w:rsidR="008942FB" w:rsidRPr="00220CC9" w:rsidRDefault="008942FB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98789D7" w14:textId="2DCF3902" w:rsidR="004D3747" w:rsidRPr="00220CC9" w:rsidRDefault="004D3747" w:rsidP="004C28A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Zamawiający może odstąpić od niniejszej umowy:</w:t>
      </w:r>
    </w:p>
    <w:p w14:paraId="01CADA25" w14:textId="77777777" w:rsidR="00EA0C57" w:rsidRPr="00220CC9" w:rsidRDefault="00EA0C57" w:rsidP="004C28AA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FBFDC7E" w14:textId="615AD759" w:rsidR="00FF4CA2" w:rsidRPr="00220CC9" w:rsidRDefault="00FF4CA2" w:rsidP="004C28A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terminie 30 dni od dnia powzięcia wiadomości o zaistnieniu istotnej zmiany okoliczności powodującej, że wykonanie niniejszej umowy nie leży w interesie publicznym, czego nie można było przewidzieć w chwili zawarcia niniejszej umowy, lub dalsze wykonywanie niniejszej umowy może zagrozić istotnemu interesowi bezpieczeństwa państwa lub bezpieczeństwu publicznemu,</w:t>
      </w:r>
    </w:p>
    <w:p w14:paraId="7504622C" w14:textId="77777777" w:rsidR="008942FB" w:rsidRPr="00220CC9" w:rsidRDefault="008942FB" w:rsidP="004C28AA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7A8A05" w14:textId="77777777" w:rsidR="00FF4CA2" w:rsidRPr="00220CC9" w:rsidRDefault="00FF4CA2" w:rsidP="004C28A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jeżeli zachodzi co najmniej jedna z następujących okoliczności:</w:t>
      </w:r>
    </w:p>
    <w:p w14:paraId="5E0D96CA" w14:textId="17E5C782" w:rsidR="00FF4CA2" w:rsidRPr="00220CC9" w:rsidRDefault="00FF4CA2" w:rsidP="004C28A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dokonano zmiany umowy z naruszeniem art. 454 i art. 455 ustawy Prawo zamówień publicznych,</w:t>
      </w:r>
    </w:p>
    <w:p w14:paraId="4A5EAD55" w14:textId="1E060316" w:rsidR="00FF4CA2" w:rsidRPr="00220CC9" w:rsidRDefault="00FF4CA2" w:rsidP="004C28A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Wykonawca w chwili zawarcia niniejszej umowy podlegał wykluczeniu na podstawie art. 108 ustawy Prawo zamówień publicznych</w:t>
      </w:r>
      <w:r w:rsidR="0037479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2D2C6993" w14:textId="67B1320A" w:rsidR="00FF4CA2" w:rsidRPr="00220CC9" w:rsidRDefault="00FF4CA2" w:rsidP="004C28A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Europejskiej,</w:t>
      </w:r>
    </w:p>
    <w:p w14:paraId="13D99BAD" w14:textId="77777777" w:rsidR="008942FB" w:rsidRPr="00220CC9" w:rsidRDefault="008942FB" w:rsidP="004C28AA">
      <w:pPr>
        <w:pStyle w:val="Akapitzlist"/>
        <w:spacing w:line="276" w:lineRule="auto"/>
        <w:ind w:left="108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BDB021F" w14:textId="1E3600DC" w:rsidR="00FF4CA2" w:rsidRPr="00220CC9" w:rsidRDefault="00FF4CA2" w:rsidP="004C28A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razie nie przystąpienia do realizacji niniejszej umowy przez Wykonawcę, zwłoki w wykonywaniu niniejszej umowy, zwłoki w usuwaniu wad z tytułu udzielonej gwarancji jakości i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rękojmi za wady przy jednoczesnym obowiązku zapłaty przez Wykonawcę kary umownej, zgodnie z postanowieniami niniejszej umowy,</w:t>
      </w:r>
    </w:p>
    <w:p w14:paraId="18CBB691" w14:textId="77777777" w:rsidR="008942FB" w:rsidRPr="00220CC9" w:rsidRDefault="008942FB" w:rsidP="004C28AA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BED314F" w14:textId="5A278675" w:rsidR="00FF4CA2" w:rsidRPr="00220CC9" w:rsidRDefault="00FF4CA2" w:rsidP="004C28A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gdy Wykonawca wykonuje niniejszą umowę w sposób wadliwy lub sprzeczny z jej treścią i pomimo wezwania przez Zamawiającego do zmiany w wyznaczonym terminie sposobu wykonywania niniejszej umowy, Wykonawca nie zaprzestał wadliwego i sprzecznego z umową wykonywania przedmiotu niniejszej umowy. W takim wypadku Zamawiający może zlecić wykonanie przedmiotu niniejszej umowy osobie trzeciej na koszt Wykonawcy przy jednoczesnym obowiązku zapłaty przez Wykonawcę kary umownej zgodnie z po</w:t>
      </w:r>
      <w:r w:rsidR="00EF28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stanowieniami niniejszej umowy,</w:t>
      </w:r>
    </w:p>
    <w:p w14:paraId="688BF2CD" w14:textId="77777777" w:rsidR="008942FB" w:rsidRPr="00220CC9" w:rsidRDefault="008942FB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5897992" w14:textId="12B26C40" w:rsidR="00FF4CA2" w:rsidRPr="00220CC9" w:rsidRDefault="00FF4CA2" w:rsidP="004C28A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razie konieczności dokonywania przez Zamawiającego bezpośrednich płatności na sumę większą niż 5% wartości wynagrodzenia </w:t>
      </w:r>
      <w:r w:rsidR="00BB3EC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umownego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brutto określonego w § 3 ust. 1 niniejszej umowy, Podwykonawcy lub dalszemu Podwykonawcy. </w:t>
      </w:r>
    </w:p>
    <w:p w14:paraId="3F9FC1C2" w14:textId="77777777" w:rsidR="008942FB" w:rsidRPr="00220CC9" w:rsidRDefault="008942FB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6098FA8" w14:textId="4E2562DF" w:rsidR="00FF4CA2" w:rsidRPr="00220CC9" w:rsidRDefault="00FF4CA2" w:rsidP="004C28A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Wykonawcy przysługuje prawo odstąpienia od niniejszej umowy, jeżeli Zamawiający zawiadomi Wykonawcę, iż wobec zaistnienia uprzednio nieprzewidzianych okoliczności, nie będzie mógł spełnić swoich zobowiązań umownych wobec Wykonawcy. </w:t>
      </w:r>
    </w:p>
    <w:p w14:paraId="0B4EED17" w14:textId="77777777" w:rsidR="008942FB" w:rsidRPr="00220CC9" w:rsidRDefault="008942FB" w:rsidP="004C28AA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7D91405" w14:textId="71217522" w:rsidR="00FF4CA2" w:rsidRPr="00220CC9" w:rsidRDefault="00FF4CA2" w:rsidP="004C28A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odstąpienia Zamawiającego od niniejszej umowy z przyczyn określonych w § </w:t>
      </w:r>
      <w:r w:rsidR="00D306D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11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ust. 1 i 2 Wykonawca może żądać jedynie wynagrodzenia należnego mu z tytułu wykonania dokończonej części przedmiotu niniejszej umowy, która została potwierdzona protokołem odbioru podpisanym przez Strony.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Postanowienia § </w:t>
      </w:r>
      <w:r w:rsidR="00D479F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A007F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8942F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ust. 10 niniejszej umowy</w:t>
      </w:r>
      <w:r w:rsidR="00A007F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05236C76" w14:textId="77777777" w:rsidR="008942FB" w:rsidRPr="00220CC9" w:rsidRDefault="008942FB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DE1E48C" w14:textId="2FF6B967" w:rsidR="00FF4CA2" w:rsidRPr="00220CC9" w:rsidRDefault="00FF4CA2" w:rsidP="004C28A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Odstąpienie od niniejszej umowy powinno nastąpić w formie pisemnej pod rygorem nieważności.</w:t>
      </w:r>
    </w:p>
    <w:p w14:paraId="7B437562" w14:textId="77777777" w:rsidR="007F3BCD" w:rsidRPr="00220CC9" w:rsidRDefault="007F3BCD" w:rsidP="004C28AA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7336F59" w14:textId="77777777" w:rsidR="007F3BCD" w:rsidRPr="00220CC9" w:rsidRDefault="007F3BCD" w:rsidP="004C28AA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E09BBCF" w14:textId="28337DD8" w:rsidR="00FF4CA2" w:rsidRPr="00220CC9" w:rsidRDefault="00FF4CA2" w:rsidP="004C28A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razie odstąpienia od niniejszej umowy przez Zamawiającego, Wykonawca zobowiązany jest przy współudziale Zamawiającego do sporządzenia protokołu zaawansowania wykonania niniejszej umowy  i przekazania wybranych</w:t>
      </w:r>
      <w:r w:rsidR="004D0D4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Zamawiającego materiałów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na dzień odstąpienia od niniejszej umowy. 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Postanowienia § </w:t>
      </w:r>
      <w:r w:rsidR="00D479F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2F1A5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2F049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2F1A5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2F1A5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ust. 10</w:t>
      </w:r>
      <w:r w:rsidR="008942F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2676ABDF" w14:textId="77777777" w:rsidR="00EE2811" w:rsidRPr="00220CC9" w:rsidRDefault="00EE2811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1AC6247" w14:textId="72A2A60E" w:rsidR="00EB0C59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12</w:t>
      </w:r>
    </w:p>
    <w:p w14:paraId="3D431695" w14:textId="5A6F9611" w:rsidR="00EB0C59" w:rsidRPr="00220CC9" w:rsidRDefault="00EB0C59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Kary umowne</w:t>
      </w:r>
    </w:p>
    <w:p w14:paraId="05DCF8C6" w14:textId="77777777" w:rsidR="008942FB" w:rsidRPr="00220CC9" w:rsidRDefault="008942FB" w:rsidP="004C28AA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1C63555" w14:textId="4965CC87" w:rsidR="00B21B5D" w:rsidRPr="00220CC9" w:rsidRDefault="00B21B5D" w:rsidP="004C28AA">
      <w:pPr>
        <w:numPr>
          <w:ilvl w:val="0"/>
          <w:numId w:val="1"/>
        </w:numPr>
        <w:tabs>
          <w:tab w:val="clear" w:pos="2160"/>
          <w:tab w:val="num" w:pos="284"/>
        </w:tabs>
        <w:suppressAutoHyphens/>
        <w:spacing w:line="276" w:lineRule="auto"/>
        <w:ind w:left="284" w:hanging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Zamawiający zapłaci Wykonawcy karę umowną w przypadku odstąpienia przez którąkolwiek ze Stron od niniejszej umowy z przyczyn zależnych od Zamawiającego w wysokości 10% całkowitego wynagrodzenia brutto, określonego w § 3 ust. 1 niniejszej umowy, za wyjątkiem przypadków określonych w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hAnsi="Acumin Pro"/>
          <w:color w:val="000000" w:themeColor="text1"/>
          <w:sz w:val="20"/>
          <w:szCs w:val="20"/>
        </w:rPr>
        <w:t xml:space="preserve">11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>ust. 1 pkt. a)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 xml:space="preserve">, pkt. b)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 xml:space="preserve">oraz § </w:t>
      </w:r>
      <w:r w:rsidR="00220CC9" w:rsidRPr="00220CC9">
        <w:rPr>
          <w:rFonts w:ascii="Acumin Pro" w:hAnsi="Acumin Pro"/>
          <w:color w:val="000000" w:themeColor="text1"/>
          <w:sz w:val="20"/>
          <w:szCs w:val="20"/>
        </w:rPr>
        <w:t xml:space="preserve">11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>ust. 2 niniejszej umowy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09C71BBB" w14:textId="77777777" w:rsidR="008942FB" w:rsidRPr="00220CC9" w:rsidRDefault="008942FB" w:rsidP="004C28AA">
      <w:pPr>
        <w:suppressAutoHyphens/>
        <w:spacing w:line="276" w:lineRule="auto"/>
        <w:ind w:left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BF8EA9A" w14:textId="0CD175D5" w:rsidR="00B21B5D" w:rsidRPr="00220CC9" w:rsidRDefault="00B21B5D" w:rsidP="004C28AA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76" w:lineRule="auto"/>
        <w:ind w:hanging="21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Wykonawca zapłaci Zamawiającemu następujące kary umowne:</w:t>
      </w:r>
    </w:p>
    <w:p w14:paraId="175F753C" w14:textId="77777777" w:rsidR="005B09CA" w:rsidRPr="00220CC9" w:rsidRDefault="005B09CA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74CDEED" w14:textId="77777777" w:rsidR="00AE1336" w:rsidRPr="00220CC9" w:rsidRDefault="00AE1336" w:rsidP="004C28AA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przypadku odstąpienia od niniejszej umowy przez którąkolwiek ze Stron z przyczyn, za które ponosi odpowiedzialność Wykonawca – 10% całkowitego wynagrodzenia brutto, o którym  mowa w § 3 ust. 1 niniejszej umowy,</w:t>
      </w:r>
    </w:p>
    <w:p w14:paraId="3B1100CA" w14:textId="77777777" w:rsidR="00AE1336" w:rsidRPr="00220CC9" w:rsidRDefault="00AE1336" w:rsidP="004C28AA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każdy dzień zwłoki w wykonaniu przedmiotu niniejszej umowy – 0,1% całkowitego wynagrodzenia brutto, o którym  mowa w § 3 ust. 1 niniejszej umowy,</w:t>
      </w:r>
    </w:p>
    <w:p w14:paraId="1658254B" w14:textId="77777777" w:rsidR="00AE1336" w:rsidRPr="00220CC9" w:rsidRDefault="00AE1336" w:rsidP="004C28AA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 każdy dzień zwłoki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>w usunięciu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wad w okresie gwarancji i rękojmi – 0,1 %  całkowitego wynagrodzenia brutto, o którym mow</w:t>
      </w:r>
      <w:r w:rsidR="00EF2842" w:rsidRPr="00220CC9">
        <w:rPr>
          <w:rFonts w:ascii="Acumin Pro" w:hAnsi="Acumin Pro"/>
          <w:color w:val="000000" w:themeColor="text1"/>
          <w:sz w:val="20"/>
          <w:szCs w:val="20"/>
        </w:rPr>
        <w:t>a w § 3 ust. 1 niniejszej umowy,</w:t>
      </w:r>
    </w:p>
    <w:p w14:paraId="3CE0A6C6" w14:textId="3F072BBE" w:rsidR="00AE1336" w:rsidRPr="00220CC9" w:rsidRDefault="00AE1336" w:rsidP="004C28AA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za każdy przypadek niezatrudnienia na podstawie  umowy o pracę osób wykonujących p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>r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ace fizyczne przy realizacji przedmiotu niniejszej umowy  – 1 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>500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,00 zł (tysiąc 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złotych), </w:t>
      </w:r>
    </w:p>
    <w:p w14:paraId="116AC024" w14:textId="0B917EA2" w:rsidR="00AE1336" w:rsidRPr="00220CC9" w:rsidRDefault="00AE1336" w:rsidP="004C28AA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brak zapłaty wynagrodzenia należnego Podwykonawcom lub dalszym Podwykonawcom –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220CC9">
        <w:rPr>
          <w:rFonts w:ascii="Acumin Pro" w:hAnsi="Acumin Pro"/>
          <w:color w:val="000000" w:themeColor="text1"/>
          <w:sz w:val="20"/>
          <w:szCs w:val="20"/>
        </w:rPr>
        <w:t>en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złotych) za każde dokonanie przez Zamawiającego bezpośredniej płatności na rzecz Podwykonawców lub dalszych Podwykonawców,</w:t>
      </w:r>
    </w:p>
    <w:p w14:paraId="4759E01F" w14:textId="786A2959" w:rsidR="00AE1336" w:rsidRPr="00220CC9" w:rsidRDefault="00AE1336" w:rsidP="004C28AA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nieterminową zapłatę wynagrodzenia należnego Podwykonawcom lub dalszym Podwykonawcom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 xml:space="preserve"> - 1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220CC9">
        <w:rPr>
          <w:rFonts w:ascii="Acumin Pro" w:hAnsi="Acumin Pro"/>
          <w:color w:val="000000" w:themeColor="text1"/>
          <w:sz w:val="20"/>
          <w:szCs w:val="20"/>
        </w:rPr>
        <w:t>en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 pięćset 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>złotych) za każd</w:t>
      </w:r>
      <w:r w:rsidR="0095336C" w:rsidRPr="00220CC9">
        <w:rPr>
          <w:rFonts w:ascii="Acumin Pro" w:hAnsi="Acumin Pro"/>
          <w:color w:val="000000" w:themeColor="text1"/>
          <w:sz w:val="20"/>
          <w:szCs w:val="20"/>
        </w:rPr>
        <w:t>y stwierdzony przypadek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5DF7E432" w14:textId="1D449A39" w:rsidR="00AE1336" w:rsidRPr="00220CC9" w:rsidRDefault="00AE1336" w:rsidP="004C28AA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nieprzedłożenie do zaakceptowania projektu umowy o podwykonawstwo lub projektu jej zmiany –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) za każdy nieprzedłożony do zaakceptowania projekt umowy lub jej zmiany,</w:t>
      </w:r>
    </w:p>
    <w:p w14:paraId="09FA3154" w14:textId="6162D300" w:rsidR="00AE1336" w:rsidRPr="00220CC9" w:rsidRDefault="00AE1336" w:rsidP="004C28AA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nieprzedłożenie poświadczonej za zgodność z oryginałem kopii umowy o podwykonawstwo lub jej zmiany –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) za każdą nieprzedłożoną kopię umowy lub jej zmiany,</w:t>
      </w:r>
    </w:p>
    <w:p w14:paraId="5E430ADA" w14:textId="3BE7E28A" w:rsidR="00AE1336" w:rsidRPr="00220CC9" w:rsidRDefault="00AE1336" w:rsidP="004C28AA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brak zmiany umowy o podwykonawstwo w zakresie terminu zapłaty</w:t>
      </w:r>
      <w:r w:rsidR="002D2F9E" w:rsidRPr="00220CC9">
        <w:rPr>
          <w:rFonts w:ascii="Acumin Pro" w:hAnsi="Acumin Pro"/>
          <w:color w:val="000000" w:themeColor="text1"/>
          <w:sz w:val="20"/>
          <w:szCs w:val="20"/>
        </w:rPr>
        <w:t xml:space="preserve">, zgodnie z art. 464 ust. 10 ustawy </w:t>
      </w:r>
      <w:r w:rsidR="0095336C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Prawo zamówień publicznych</w:t>
      </w:r>
      <w:r w:rsidR="0095336C" w:rsidRPr="00220CC9">
        <w:rPr>
          <w:rFonts w:ascii="Acumin Pro" w:hAnsi="Acumin Pro" w:cs="Arial"/>
          <w:bCs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–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) za każdy brak zmiany</w:t>
      </w:r>
      <w:r w:rsidR="005B09CA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85BF59A" w14:textId="77777777" w:rsidR="005B09CA" w:rsidRPr="00220CC9" w:rsidRDefault="005B09CA" w:rsidP="004C28AA">
      <w:pPr>
        <w:pStyle w:val="Akapitzlist"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D0434E5" w14:textId="59B476CB" w:rsidR="00AE1336" w:rsidRPr="00220CC9" w:rsidRDefault="00BE1984" w:rsidP="004C28AA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przypadku zwłoki z przyczyn leżących po stronie Wykonawcy w rozpoczęciu realizacji przedmiotu niniejszej umowy,</w:t>
      </w:r>
      <w:r w:rsidR="00992293" w:rsidRPr="00220CC9">
        <w:rPr>
          <w:rFonts w:ascii="Acumin Pro" w:hAnsi="Acumin Pro"/>
          <w:color w:val="000000" w:themeColor="text1"/>
          <w:sz w:val="20"/>
          <w:szCs w:val="20"/>
        </w:rPr>
        <w:t xml:space="preserve"> wykonywaniu,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wykonaniu przedmiotu niniejszej umowy, usuwaniu wad z tytułu udzielonej gwarancji jakości i rękojmi za wady, Zamawiający ma prawo do zlecenia rozpoczęcia realizacji umowy, wykonania przedmiotu niniejszej umowy, usunięcia wad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>,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osobie trzeciej</w:t>
      </w:r>
      <w:r w:rsidR="00C70CBC" w:rsidRPr="00220CC9">
        <w:rPr>
          <w:rFonts w:ascii="Acumin Pro" w:hAnsi="Acumin Pro"/>
          <w:color w:val="000000" w:themeColor="text1"/>
          <w:sz w:val="20"/>
          <w:szCs w:val="20"/>
        </w:rPr>
        <w:t xml:space="preserve"> na koszt 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 xml:space="preserve">i </w:t>
      </w:r>
      <w:r w:rsidR="00C70CBC" w:rsidRPr="00220CC9">
        <w:rPr>
          <w:rFonts w:ascii="Acumin Pro" w:hAnsi="Acumin Pro"/>
          <w:color w:val="000000" w:themeColor="text1"/>
          <w:sz w:val="20"/>
          <w:szCs w:val="20"/>
        </w:rPr>
        <w:t xml:space="preserve">ryzyko Wykonawcy. Wykonawca będzie pozostawał w zwłoce do czasu wykonania przedmiotu umowy lub usunięcia wad przez osobę trzecią i podlegał z tego tytułu karom umownym, zgodnie 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>z </w:t>
      </w:r>
      <w:r w:rsidR="00C70CBC" w:rsidRPr="00220CC9">
        <w:rPr>
          <w:rFonts w:ascii="Acumin Pro" w:hAnsi="Acumin Pro"/>
          <w:color w:val="000000" w:themeColor="text1"/>
          <w:sz w:val="20"/>
          <w:szCs w:val="20"/>
        </w:rPr>
        <w:t>postanowieniami niniejszej umowy.</w:t>
      </w:r>
    </w:p>
    <w:p w14:paraId="4E77044A" w14:textId="77777777" w:rsidR="005B09CA" w:rsidRPr="00220CC9" w:rsidRDefault="005B09CA" w:rsidP="004C28AA">
      <w:pPr>
        <w:pStyle w:val="Tekstpodstawowy2"/>
        <w:spacing w:after="0" w:line="276" w:lineRule="auto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6E1E04" w14:textId="720AD763" w:rsidR="00C70CBC" w:rsidRPr="00220CC9" w:rsidRDefault="00C70CBC" w:rsidP="004C28AA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Jeżeli kara umowna z któregokolwiek tytułu określonego w ust. </w:t>
      </w:r>
      <w:r w:rsidR="00FD12AE" w:rsidRPr="00220CC9">
        <w:rPr>
          <w:rFonts w:ascii="Acumin Pro" w:hAnsi="Acumin Pro"/>
          <w:color w:val="000000" w:themeColor="text1"/>
          <w:sz w:val="20"/>
          <w:szCs w:val="20"/>
        </w:rPr>
        <w:t>2</w:t>
      </w:r>
      <w:r w:rsidR="00202F12" w:rsidRPr="00220CC9">
        <w:rPr>
          <w:rFonts w:ascii="Acumin Pro" w:hAnsi="Acumin Pro"/>
          <w:color w:val="000000" w:themeColor="text1"/>
          <w:sz w:val="20"/>
          <w:szCs w:val="20"/>
        </w:rPr>
        <w:t xml:space="preserve"> powyżej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0C1C3B1A" w14:textId="77777777" w:rsidR="00C57769" w:rsidRPr="00220CC9" w:rsidRDefault="00C57769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C825DB6" w14:textId="46EC749B" w:rsidR="00EF00E1" w:rsidRPr="00220CC9" w:rsidRDefault="00EF00E1" w:rsidP="004C28AA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Zamawiający jest uprawniony do potrącania kar umownych z należnego Wykonawcy wynagrodzenia. </w:t>
      </w:r>
    </w:p>
    <w:p w14:paraId="78424375" w14:textId="77777777" w:rsidR="005B09CA" w:rsidRPr="00220CC9" w:rsidRDefault="005B09CA" w:rsidP="004C28AA">
      <w:pPr>
        <w:pStyle w:val="Akapitzlist"/>
        <w:spacing w:line="276" w:lineRule="auto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051FC4A" w14:textId="77777777" w:rsidR="00B21B5D" w:rsidRPr="00220CC9" w:rsidRDefault="00B21B5D" w:rsidP="004C28AA">
      <w:pPr>
        <w:pStyle w:val="Tekstpodstawowy2"/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Łączna, maksymalna wysokość kar umownych, których mogą dochodzić Strony </w:t>
      </w:r>
      <w:r w:rsidR="00EF00E1" w:rsidRPr="00220CC9">
        <w:rPr>
          <w:rFonts w:ascii="Acumin Pro" w:hAnsi="Acumin Pro"/>
          <w:color w:val="000000" w:themeColor="text1"/>
          <w:sz w:val="20"/>
          <w:szCs w:val="20"/>
        </w:rPr>
        <w:t xml:space="preserve">niniejszej umowy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wynosi 20% całkowitego wynagrodzenia brutto określonego w </w:t>
      </w:r>
      <w:r w:rsidRPr="00220CC9">
        <w:rPr>
          <w:rFonts w:ascii="Acumin Pro" w:hAnsi="Acumin Pro" w:cs="Arial"/>
          <w:color w:val="000000" w:themeColor="text1"/>
          <w:sz w:val="20"/>
          <w:szCs w:val="20"/>
        </w:rPr>
        <w:t>§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3</w:t>
      </w:r>
      <w:r w:rsidR="00EF00E1" w:rsidRPr="00220CC9">
        <w:rPr>
          <w:rFonts w:ascii="Acumin Pro" w:hAnsi="Acumin Pro"/>
          <w:color w:val="000000" w:themeColor="text1"/>
          <w:sz w:val="20"/>
          <w:szCs w:val="20"/>
        </w:rPr>
        <w:t xml:space="preserve"> ust. 1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niniejszej umowy.</w:t>
      </w:r>
    </w:p>
    <w:p w14:paraId="2B9B9D1F" w14:textId="77777777" w:rsidR="00C57769" w:rsidRPr="00220CC9" w:rsidRDefault="00C57769" w:rsidP="004C28AA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9E30E07" w14:textId="7B3E27C7" w:rsidR="00A540A0" w:rsidRPr="00220CC9" w:rsidRDefault="00A540A0" w:rsidP="004C28AA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13</w:t>
      </w:r>
    </w:p>
    <w:p w14:paraId="769E04B2" w14:textId="2122E7F3" w:rsidR="00A540A0" w:rsidRPr="00220CC9" w:rsidRDefault="00A540A0" w:rsidP="004C28AA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Zabezpieczenie należytego wykonania umowy</w:t>
      </w:r>
    </w:p>
    <w:p w14:paraId="53292646" w14:textId="77777777" w:rsidR="005B09CA" w:rsidRPr="00220CC9" w:rsidRDefault="005B09CA" w:rsidP="004C28AA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27271EEC" w14:textId="166B1131" w:rsidR="004B2444" w:rsidRPr="00220CC9" w:rsidRDefault="004B2444" w:rsidP="004C28AA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Strony niniejszej umowy potwierdzają, że Wykonawca wniósł zabezpieczenie należytego wykonania umowy w wysokości </w:t>
      </w:r>
      <w:r w:rsidR="0089542E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% ceny całkowitej podanej w ofercie, tj. w wysokości ………..</w:t>
      </w:r>
      <w:r w:rsidR="005B09CA" w:rsidRPr="00220CC9">
        <w:rPr>
          <w:rFonts w:ascii="Acumin Pro" w:hAnsi="Acumin Pro"/>
          <w:color w:val="000000" w:themeColor="text1"/>
          <w:sz w:val="20"/>
          <w:szCs w:val="20"/>
        </w:rPr>
        <w:t xml:space="preserve"> w formie ……….</w:t>
      </w:r>
    </w:p>
    <w:p w14:paraId="247F4551" w14:textId="77777777" w:rsidR="005B09CA" w:rsidRPr="00220CC9" w:rsidRDefault="005B09CA" w:rsidP="004C28AA">
      <w:pPr>
        <w:pStyle w:val="Akapitzlist"/>
        <w:spacing w:line="276" w:lineRule="auto"/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</w:p>
    <w:p w14:paraId="22D9F9C3" w14:textId="4192F6F6" w:rsidR="004B2444" w:rsidRPr="00220CC9" w:rsidRDefault="004B2444" w:rsidP="004C28AA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Zabezpieczenie służy pokryciu roszczeń z tytułu niewykonania lub nienależytego wykonania niniejszej umowy.</w:t>
      </w:r>
    </w:p>
    <w:p w14:paraId="65045044" w14:textId="77777777" w:rsidR="005B09CA" w:rsidRPr="00220CC9" w:rsidRDefault="005B09CA" w:rsidP="004C28AA">
      <w:pPr>
        <w:pStyle w:val="Akapitzlist"/>
        <w:spacing w:line="276" w:lineRule="auto"/>
        <w:rPr>
          <w:rStyle w:val="markedcontent"/>
          <w:rFonts w:ascii="Acumin Pro" w:hAnsi="Acumin Pro" w:cs="Arial"/>
          <w:sz w:val="20"/>
          <w:szCs w:val="20"/>
        </w:rPr>
      </w:pPr>
    </w:p>
    <w:p w14:paraId="1F4F5FE5" w14:textId="36720AB0" w:rsidR="004B2444" w:rsidRPr="00220CC9" w:rsidRDefault="004B2444" w:rsidP="004C28AA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trakcie realizacji niniejszej umowy Wykonawca może dokonać zmiany formy zabezpieczenia na jedną lub kilka form, o których mowa w art. 450 ust.1 ustawy Prawo zamówień publicznych. Zmiana formy zabezpieczenia jest dokonywana z  zachowaniem ciągłości zabezpieczenia, bez zmniejszenia jego wysokości na zasadach określonych w SWZ nr AZ.281.</w:t>
      </w:r>
      <w:r w:rsidR="009C01A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2.</w:t>
      </w:r>
      <w:r w:rsidR="005B09CA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3</w:t>
      </w:r>
      <w:r w:rsidR="009C01A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202</w:t>
      </w:r>
      <w:r w:rsidR="005B09CA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4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2FE948B1" w14:textId="77777777" w:rsidR="005B09CA" w:rsidRPr="00220CC9" w:rsidRDefault="005B09CA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31E948E" w14:textId="1F60E264" w:rsidR="004B2444" w:rsidRPr="00220CC9" w:rsidRDefault="004B2444" w:rsidP="004C28AA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zwraca 70% zabezpieczenia w terminie 30 dni od dnia wykonania i uznania przez Zamawiającego za należycie Wykonane.</w:t>
      </w:r>
    </w:p>
    <w:p w14:paraId="5CFF3D61" w14:textId="77777777" w:rsidR="005B09CA" w:rsidRPr="00220CC9" w:rsidRDefault="005B09CA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735E68D" w14:textId="3EEDDFD2" w:rsidR="004B2444" w:rsidRPr="00220CC9" w:rsidRDefault="004B2444" w:rsidP="004C28AA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pozostawi 30% zabezpieczenia należytego wykonania umowy na zabezpieczenie roszczeń z tytułu rękojmi za wady lub gwarancji.</w:t>
      </w:r>
    </w:p>
    <w:p w14:paraId="77E68BD4" w14:textId="77777777" w:rsidR="005B09CA" w:rsidRPr="00220CC9" w:rsidRDefault="005B09CA" w:rsidP="004C28AA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9DA7655" w14:textId="77777777" w:rsidR="004B2444" w:rsidRPr="00220CC9" w:rsidRDefault="004B2444" w:rsidP="004C28AA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Kwota, o której mowa w ust. 5 jest zwracana nie później niż w 15. dniu po upływie okresu rękojmi za wady lub gwarancji.</w:t>
      </w:r>
    </w:p>
    <w:p w14:paraId="0CFA5CD2" w14:textId="77777777" w:rsidR="00D1019E" w:rsidRPr="00220CC9" w:rsidRDefault="00D1019E" w:rsidP="004C28AA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2301639" w14:textId="143565AD" w:rsidR="00EB3641" w:rsidRPr="00220CC9" w:rsidRDefault="00EB3641" w:rsidP="004C28AA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14</w:t>
      </w:r>
    </w:p>
    <w:p w14:paraId="79D152A8" w14:textId="0FF8A306" w:rsidR="00B62C6F" w:rsidRPr="00220CC9" w:rsidRDefault="00F63537" w:rsidP="004C28AA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Przeniesienie praw i obowiązków</w:t>
      </w:r>
    </w:p>
    <w:p w14:paraId="5092DFDD" w14:textId="77777777" w:rsidR="005B09CA" w:rsidRPr="00220CC9" w:rsidRDefault="005B09CA" w:rsidP="004C28AA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E5D01F2" w14:textId="77777777" w:rsidR="00EB3641" w:rsidRPr="00220CC9" w:rsidRDefault="00EB3641" w:rsidP="004C28AA">
      <w:pPr>
        <w:pStyle w:val="Tekstpodstawowy"/>
        <w:widowControl w:val="0"/>
        <w:spacing w:after="0"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Przeniesienie praw i obowiązków z niniejszej umowy może być dokonywane wyłącznie po wyrażeniu przez Zamawiającego zgody w formie pisemnej pod rygorem nieważności.</w:t>
      </w:r>
    </w:p>
    <w:p w14:paraId="01209821" w14:textId="77777777" w:rsidR="009F122F" w:rsidRPr="00220CC9" w:rsidRDefault="009F122F" w:rsidP="004C28AA">
      <w:pPr>
        <w:pStyle w:val="Tekstpodstawowy"/>
        <w:widowControl w:val="0"/>
        <w:spacing w:after="0" w:line="276" w:lineRule="auto"/>
        <w:ind w:left="357"/>
        <w:jc w:val="center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</w:p>
    <w:p w14:paraId="5A78DD2A" w14:textId="5F8A68A0" w:rsidR="005B7712" w:rsidRPr="00220CC9" w:rsidRDefault="00D1019E" w:rsidP="004C28AA">
      <w:pPr>
        <w:pStyle w:val="Tekstpodstawowy"/>
        <w:widowControl w:val="0"/>
        <w:spacing w:after="0" w:line="276" w:lineRule="auto"/>
        <w:ind w:left="3897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</w:t>
      </w:r>
      <w:r w:rsidR="005B7712"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§ 1</w:t>
      </w:r>
      <w:r w:rsidR="00220CC9"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5</w:t>
      </w:r>
    </w:p>
    <w:p w14:paraId="69C9706B" w14:textId="4B350C70" w:rsidR="005B7712" w:rsidRPr="00220CC9" w:rsidRDefault="00C57769" w:rsidP="004C28AA">
      <w:pPr>
        <w:pStyle w:val="Tekstpodstawowy"/>
        <w:widowControl w:val="0"/>
        <w:spacing w:after="0" w:line="276" w:lineRule="auto"/>
        <w:ind w:left="3189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 </w:t>
      </w:r>
      <w:r w:rsidR="00B82B8E"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</w:t>
      </w:r>
      <w:r w:rsidR="005B7712"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Prawa autorskie</w:t>
      </w:r>
    </w:p>
    <w:p w14:paraId="64546095" w14:textId="77777777" w:rsidR="005B09CA" w:rsidRPr="00220CC9" w:rsidRDefault="005B09CA" w:rsidP="004C28AA">
      <w:pPr>
        <w:pStyle w:val="Tekstpodstawowy"/>
        <w:widowControl w:val="0"/>
        <w:spacing w:after="0" w:line="276" w:lineRule="auto"/>
        <w:ind w:left="3189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</w:p>
    <w:p w14:paraId="6FEAAE35" w14:textId="30881948" w:rsidR="00D1019E" w:rsidRPr="00220CC9" w:rsidRDefault="00D1019E" w:rsidP="004C28AA">
      <w:pPr>
        <w:pStyle w:val="Tekstpodstawowy"/>
        <w:widowControl w:val="0"/>
        <w:numPr>
          <w:ilvl w:val="0"/>
          <w:numId w:val="27"/>
        </w:numPr>
        <w:spacing w:after="0"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Wykonawca przenosi na Zamawiającego w całości autorskie prawa majątkowe oraz prawa zależne do </w:t>
      </w:r>
      <w:r w:rsidR="00F325E2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wszelkiej Dokumentacji </w:t>
      </w:r>
      <w:r w:rsidR="001936FF" w:rsidRPr="00220CC9">
        <w:rPr>
          <w:rFonts w:ascii="Acumin Pro" w:hAnsi="Acumin Pro"/>
          <w:color w:val="000000"/>
          <w:w w:val="101"/>
          <w:sz w:val="20"/>
          <w:szCs w:val="20"/>
        </w:rPr>
        <w:t>Projektowej</w:t>
      </w:r>
      <w:r w:rsidR="00F325E2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 przygotowanej przez Wykonawcę w związku z realizacją przedmiotu niniejszej umowy </w:t>
      </w: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na polach eksploatacji wskazanych w art. 50 punkt 1-3 ustawy z dnia 4 lutego 1994 r. o prawie autorskim i prawach pokrewnych, w szczególności </w:t>
      </w:r>
      <w:r w:rsidRPr="00220CC9">
        <w:rPr>
          <w:rFonts w:ascii="Acumin Pro" w:hAnsi="Acumin Pro"/>
          <w:sz w:val="20"/>
          <w:szCs w:val="20"/>
        </w:rPr>
        <w:t xml:space="preserve">do </w:t>
      </w:r>
      <w:r w:rsidRPr="00220CC9">
        <w:rPr>
          <w:rFonts w:ascii="Acumin Pro" w:hAnsi="Acumin Pro"/>
          <w:bCs/>
          <w:sz w:val="20"/>
          <w:szCs w:val="20"/>
        </w:rPr>
        <w:t xml:space="preserve">rozporządzania </w:t>
      </w:r>
      <w:r w:rsidR="00802D15" w:rsidRPr="00220CC9">
        <w:rPr>
          <w:rFonts w:ascii="Acumin Pro" w:hAnsi="Acumin Pro"/>
          <w:bCs/>
          <w:sz w:val="20"/>
          <w:szCs w:val="20"/>
        </w:rPr>
        <w:t>i </w:t>
      </w:r>
      <w:r w:rsidRPr="00220CC9">
        <w:rPr>
          <w:rFonts w:ascii="Acumin Pro" w:hAnsi="Acumin Pro"/>
          <w:bCs/>
          <w:sz w:val="20"/>
          <w:szCs w:val="20"/>
        </w:rPr>
        <w:t>korzystania</w:t>
      </w:r>
      <w:r w:rsidRPr="00220CC9">
        <w:rPr>
          <w:rFonts w:ascii="Acumin Pro" w:hAnsi="Acumin Pro"/>
          <w:sz w:val="20"/>
          <w:szCs w:val="20"/>
        </w:rPr>
        <w:t xml:space="preserve"> z </w:t>
      </w:r>
      <w:r w:rsidR="00992293" w:rsidRPr="00220CC9">
        <w:rPr>
          <w:rFonts w:ascii="Acumin Pro" w:hAnsi="Acumin Pro"/>
          <w:sz w:val="20"/>
          <w:szCs w:val="20"/>
        </w:rPr>
        <w:t xml:space="preserve">wszelkiej sporządzonej przez Wykonawcę w związku z realizacją niniejszej umowy </w:t>
      </w:r>
      <w:r w:rsidR="00DC4933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okumentacji</w:t>
      </w:r>
      <w:r w:rsidR="00DC4933" w:rsidRPr="00220CC9">
        <w:rPr>
          <w:rFonts w:ascii="Acumin Pro" w:hAnsi="Acumin Pro"/>
          <w:sz w:val="20"/>
          <w:szCs w:val="20"/>
        </w:rPr>
        <w:t xml:space="preserve"> </w:t>
      </w:r>
      <w:r w:rsidR="00802D15" w:rsidRPr="00220CC9">
        <w:rPr>
          <w:rFonts w:ascii="Acumin Pro" w:hAnsi="Acumin Pro"/>
          <w:sz w:val="20"/>
          <w:szCs w:val="20"/>
        </w:rPr>
        <w:t xml:space="preserve">Projektowej </w:t>
      </w:r>
      <w:r w:rsidRPr="00220CC9">
        <w:rPr>
          <w:rFonts w:ascii="Acumin Pro" w:hAnsi="Acumin Pro"/>
          <w:sz w:val="20"/>
          <w:szCs w:val="20"/>
        </w:rPr>
        <w:t>lub jej części,</w:t>
      </w:r>
      <w:r w:rsidR="00992293" w:rsidRPr="00220CC9">
        <w:rPr>
          <w:rFonts w:ascii="Acumin Pro" w:hAnsi="Acumin Pro"/>
          <w:sz w:val="20"/>
          <w:szCs w:val="20"/>
        </w:rPr>
        <w:t xml:space="preserve"> zwanej dalej </w:t>
      </w:r>
      <w:r w:rsidR="00DC4933" w:rsidRPr="00220CC9">
        <w:rPr>
          <w:rFonts w:ascii="Acumin Pro" w:hAnsi="Acumin Pro"/>
          <w:sz w:val="20"/>
          <w:szCs w:val="20"/>
        </w:rPr>
        <w:t>D</w:t>
      </w:r>
      <w:r w:rsidR="00992293" w:rsidRPr="00220CC9">
        <w:rPr>
          <w:rFonts w:ascii="Acumin Pro" w:hAnsi="Acumin Pro"/>
          <w:sz w:val="20"/>
          <w:szCs w:val="20"/>
        </w:rPr>
        <w:t>okumentacją,</w:t>
      </w:r>
      <w:r w:rsidRPr="00220CC9">
        <w:rPr>
          <w:rFonts w:ascii="Acumin Pro" w:hAnsi="Acumin Pro"/>
          <w:sz w:val="20"/>
          <w:szCs w:val="20"/>
        </w:rPr>
        <w:t xml:space="preserve"> które polegać będzie na: </w:t>
      </w:r>
    </w:p>
    <w:p w14:paraId="559E4A5E" w14:textId="77777777" w:rsidR="00EA0C57" w:rsidRPr="00220CC9" w:rsidRDefault="00EA0C57" w:rsidP="004C28AA">
      <w:pPr>
        <w:pStyle w:val="Tekstpodstawowy"/>
        <w:widowControl w:val="0"/>
        <w:spacing w:after="0"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192A1254" w14:textId="6AF41468" w:rsidR="00D1019E" w:rsidRPr="00220CC9" w:rsidRDefault="00D1019E" w:rsidP="004C28AA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realizacji prac budowlano</w:t>
      </w:r>
      <w:r w:rsidR="00DC4933" w:rsidRPr="00220CC9">
        <w:rPr>
          <w:rFonts w:ascii="Acumin Pro" w:hAnsi="Acumin Pro"/>
          <w:sz w:val="20"/>
          <w:szCs w:val="20"/>
        </w:rPr>
        <w:t xml:space="preserve"> - konserwatorskich</w:t>
      </w:r>
      <w:r w:rsidRPr="00220CC9">
        <w:rPr>
          <w:rFonts w:ascii="Acumin Pro" w:hAnsi="Acumin Pro"/>
          <w:sz w:val="20"/>
          <w:szCs w:val="20"/>
        </w:rPr>
        <w:t xml:space="preserve"> na podstawie </w:t>
      </w:r>
      <w:r w:rsidR="00DC4933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okumentacji lub jej części,</w:t>
      </w:r>
    </w:p>
    <w:p w14:paraId="7E0DE9B8" w14:textId="3925D925" w:rsidR="00D1019E" w:rsidRPr="00220CC9" w:rsidRDefault="00D1019E" w:rsidP="004C28AA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wykorzystaniu dokumentacji w toku postępowań prowadzonych przez Zamawiającego na podstawie przepisów ustawy prawo zamówień publicznych, </w:t>
      </w:r>
    </w:p>
    <w:p w14:paraId="76CC2370" w14:textId="7C084165" w:rsidR="00D1019E" w:rsidRPr="00220CC9" w:rsidRDefault="00D1019E" w:rsidP="004C28AA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prezentacji dokumentacji w ramach organizowanych przez Zamawiającego lub inne podmioty wystaw, pokazów i prezentacji, </w:t>
      </w:r>
    </w:p>
    <w:p w14:paraId="10787999" w14:textId="77777777" w:rsidR="00D1019E" w:rsidRPr="00220CC9" w:rsidRDefault="00D1019E" w:rsidP="004C28AA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wprowadzaniu do pamięci komputera, przetwarzaniu na technikę cyfrową i zwielokrotnianiu na dowolne cele, </w:t>
      </w:r>
    </w:p>
    <w:p w14:paraId="78DDAA6F" w14:textId="5AE034F0" w:rsidR="00D1019E" w:rsidRPr="00220CC9" w:rsidRDefault="00D1019E" w:rsidP="004C28AA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wprowadzaniu zmian do </w:t>
      </w:r>
      <w:r w:rsidR="00DC4933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okumentacji</w:t>
      </w:r>
      <w:r w:rsidR="00EA0C57" w:rsidRPr="00220CC9">
        <w:rPr>
          <w:rFonts w:ascii="Acumin Pro" w:hAnsi="Acumin Pro"/>
          <w:sz w:val="20"/>
          <w:szCs w:val="20"/>
        </w:rPr>
        <w:t>.</w:t>
      </w:r>
    </w:p>
    <w:p w14:paraId="05752DEE" w14:textId="77777777" w:rsidR="00EA0C57" w:rsidRPr="00220CC9" w:rsidRDefault="00EA0C57" w:rsidP="004C28AA">
      <w:pPr>
        <w:pStyle w:val="Akapitzlist"/>
        <w:widowControl w:val="0"/>
        <w:spacing w:line="276" w:lineRule="auto"/>
        <w:jc w:val="both"/>
        <w:rPr>
          <w:rFonts w:ascii="Acumin Pro" w:hAnsi="Acumin Pro"/>
          <w:sz w:val="20"/>
          <w:szCs w:val="20"/>
        </w:rPr>
      </w:pPr>
    </w:p>
    <w:p w14:paraId="6AE06BF1" w14:textId="703EBC37" w:rsidR="00D1019E" w:rsidRPr="00220CC9" w:rsidRDefault="00D1019E" w:rsidP="004C28AA">
      <w:pPr>
        <w:pStyle w:val="Akapitzlist"/>
        <w:widowControl w:val="0"/>
        <w:numPr>
          <w:ilvl w:val="0"/>
          <w:numId w:val="27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Wykonawca przenosi na Zamawiającego wyłączne prawo do zezwalania na wykonywanie </w:t>
      </w:r>
      <w:r w:rsidR="00802D15" w:rsidRPr="00220CC9">
        <w:rPr>
          <w:rFonts w:ascii="Acumin Pro" w:hAnsi="Acumin Pro"/>
          <w:sz w:val="20"/>
          <w:szCs w:val="20"/>
        </w:rPr>
        <w:t xml:space="preserve">praw </w:t>
      </w:r>
      <w:r w:rsidRPr="00220CC9">
        <w:rPr>
          <w:rFonts w:ascii="Acumin Pro" w:hAnsi="Acumin Pro"/>
          <w:sz w:val="20"/>
          <w:szCs w:val="20"/>
        </w:rPr>
        <w:t xml:space="preserve">zależnych do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okumentacji, polegających </w:t>
      </w:r>
      <w:r w:rsidR="00562A89" w:rsidRPr="00220CC9">
        <w:rPr>
          <w:rFonts w:ascii="Acumin Pro" w:hAnsi="Acumin Pro"/>
          <w:sz w:val="20"/>
          <w:szCs w:val="20"/>
        </w:rPr>
        <w:t xml:space="preserve">w szczególności </w:t>
      </w:r>
      <w:r w:rsidRPr="00220CC9">
        <w:rPr>
          <w:rFonts w:ascii="Acumin Pro" w:hAnsi="Acumin Pro"/>
          <w:sz w:val="20"/>
          <w:szCs w:val="20"/>
        </w:rPr>
        <w:t>na dokonywaniu zmian w 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okumentacji </w:t>
      </w:r>
      <w:r w:rsidR="00992293" w:rsidRPr="00220CC9">
        <w:rPr>
          <w:rFonts w:ascii="Acumin Pro" w:hAnsi="Acumin Pro"/>
          <w:sz w:val="20"/>
          <w:szCs w:val="20"/>
        </w:rPr>
        <w:t xml:space="preserve"> oraz </w:t>
      </w:r>
      <w:r w:rsidR="00562A89" w:rsidRPr="00220CC9">
        <w:rPr>
          <w:rFonts w:ascii="Acumin Pro" w:hAnsi="Acumin Pro"/>
          <w:sz w:val="20"/>
          <w:szCs w:val="20"/>
        </w:rPr>
        <w:t>uprawnieniach określonych w ust. 1 od pkt. 1 do pkt. 4</w:t>
      </w:r>
      <w:r w:rsidR="004046BF" w:rsidRPr="00220CC9">
        <w:rPr>
          <w:rFonts w:ascii="Acumin Pro" w:hAnsi="Acumin Pro"/>
          <w:sz w:val="20"/>
          <w:szCs w:val="20"/>
        </w:rPr>
        <w:t xml:space="preserve"> powyżej</w:t>
      </w:r>
      <w:r w:rsidR="00EA0C57" w:rsidRPr="00220CC9">
        <w:rPr>
          <w:rFonts w:ascii="Acumin Pro" w:hAnsi="Acumin Pro"/>
          <w:sz w:val="20"/>
          <w:szCs w:val="20"/>
        </w:rPr>
        <w:t>.</w:t>
      </w:r>
    </w:p>
    <w:p w14:paraId="0414B23D" w14:textId="77777777" w:rsidR="00EA0C57" w:rsidRPr="00220CC9" w:rsidRDefault="00EA0C57" w:rsidP="004C28AA">
      <w:pPr>
        <w:pStyle w:val="Akapitzlist"/>
        <w:widowControl w:val="0"/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3E99F410" w14:textId="41D3AA1D" w:rsidR="00D1019E" w:rsidRPr="00220CC9" w:rsidRDefault="00D1019E" w:rsidP="004C28AA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360" w:right="16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Wykonawca oświadcza, że wprowadzenie przez Zamawiającego zmian w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okumentacji, powierzenie dokonania takich zmian innym osobom, a także wykonywanie praw zależnych, nie będzie naruszało jego autorskich praw osobistych do </w:t>
      </w:r>
      <w:r w:rsidR="005E672D" w:rsidRPr="00220CC9">
        <w:rPr>
          <w:rFonts w:ascii="Acumin Pro" w:hAnsi="Acumin Pro"/>
          <w:sz w:val="20"/>
          <w:szCs w:val="20"/>
        </w:rPr>
        <w:t>Dokumentacji</w:t>
      </w:r>
      <w:r w:rsidRPr="00220CC9">
        <w:rPr>
          <w:rFonts w:ascii="Acumin Pro" w:hAnsi="Acumin Pro"/>
          <w:sz w:val="20"/>
          <w:szCs w:val="20"/>
        </w:rPr>
        <w:t>.</w:t>
      </w:r>
    </w:p>
    <w:p w14:paraId="62719DB0" w14:textId="77777777" w:rsidR="00EA0C57" w:rsidRPr="00220CC9" w:rsidRDefault="00EA0C57" w:rsidP="004C28AA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3334D8DD" w14:textId="31C77AC0" w:rsidR="00D1019E" w:rsidRPr="00220CC9" w:rsidRDefault="00D1019E" w:rsidP="004C28AA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360" w:right="16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Wynagrodzenie Wykonawcy, o którym mowa w § 3 </w:t>
      </w:r>
      <w:r w:rsidR="00992293" w:rsidRPr="00220CC9">
        <w:rPr>
          <w:rFonts w:ascii="Acumin Pro" w:hAnsi="Acumin Pro"/>
          <w:color w:val="000000"/>
          <w:w w:val="101"/>
          <w:sz w:val="20"/>
          <w:szCs w:val="20"/>
        </w:rPr>
        <w:t>ust. 1</w:t>
      </w:r>
      <w:r w:rsidR="004046BF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 niniejszej umowy</w:t>
      </w:r>
      <w:r w:rsidR="00992293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 </w:t>
      </w: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obejmuje również wynagrodzenie z tytułu przeniesienia na Zamawiającego autorskich </w:t>
      </w:r>
      <w:r w:rsidR="00802D15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praw majątkowych </w:t>
      </w: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oraz praw zależnych do </w:t>
      </w:r>
      <w:r w:rsidR="005E672D" w:rsidRPr="00220CC9">
        <w:rPr>
          <w:rFonts w:ascii="Acumin Pro" w:hAnsi="Acumin Pro"/>
          <w:color w:val="000000"/>
          <w:w w:val="101"/>
          <w:sz w:val="20"/>
          <w:szCs w:val="20"/>
        </w:rPr>
        <w:t>Dokumentacji</w:t>
      </w:r>
      <w:r w:rsidRPr="00220CC9">
        <w:rPr>
          <w:rFonts w:ascii="Acumin Pro" w:hAnsi="Acumin Pro"/>
          <w:color w:val="000000"/>
          <w:w w:val="101"/>
          <w:sz w:val="20"/>
          <w:szCs w:val="20"/>
        </w:rPr>
        <w:t>.</w:t>
      </w:r>
    </w:p>
    <w:p w14:paraId="7BC11F80" w14:textId="77777777" w:rsidR="00EA0C57" w:rsidRPr="00220CC9" w:rsidRDefault="00EA0C57" w:rsidP="004C28AA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0D7061F7" w14:textId="12A286A4" w:rsidR="00D1019E" w:rsidRPr="00220CC9" w:rsidRDefault="00D1019E" w:rsidP="004C28AA">
      <w:pPr>
        <w:pStyle w:val="Akapitzlist"/>
        <w:widowControl w:val="0"/>
        <w:numPr>
          <w:ilvl w:val="0"/>
          <w:numId w:val="27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Wykonawca zapewnia, że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okumentacja</w:t>
      </w:r>
      <w:r w:rsidR="005E672D" w:rsidRPr="00220CC9">
        <w:rPr>
          <w:rFonts w:ascii="Acumin Pro" w:hAnsi="Acumin Pro"/>
          <w:sz w:val="20"/>
          <w:szCs w:val="20"/>
        </w:rPr>
        <w:t xml:space="preserve"> </w:t>
      </w:r>
      <w:r w:rsidRPr="00220CC9">
        <w:rPr>
          <w:rFonts w:ascii="Acumin Pro" w:hAnsi="Acumin Pro"/>
          <w:sz w:val="20"/>
          <w:szCs w:val="20"/>
        </w:rPr>
        <w:t xml:space="preserve">(jako całość i jako osobne elementy) będzie całkowicie oryginalna i nie będzie naruszała </w:t>
      </w:r>
      <w:r w:rsidR="00802D15" w:rsidRPr="00220CC9">
        <w:rPr>
          <w:rFonts w:ascii="Acumin Pro" w:hAnsi="Acumin Pro"/>
          <w:sz w:val="20"/>
          <w:szCs w:val="20"/>
        </w:rPr>
        <w:t xml:space="preserve">autorskich </w:t>
      </w:r>
      <w:r w:rsidRPr="00220CC9">
        <w:rPr>
          <w:rFonts w:ascii="Acumin Pro" w:hAnsi="Acumin Pro"/>
          <w:sz w:val="20"/>
          <w:szCs w:val="20"/>
        </w:rPr>
        <w:t xml:space="preserve">praw </w:t>
      </w:r>
      <w:r w:rsidR="00802D15" w:rsidRPr="00220CC9">
        <w:rPr>
          <w:rFonts w:ascii="Acumin Pro" w:hAnsi="Acumin Pro"/>
          <w:sz w:val="20"/>
          <w:szCs w:val="20"/>
        </w:rPr>
        <w:t xml:space="preserve"> majątkowych</w:t>
      </w:r>
      <w:r w:rsidR="00327DFA" w:rsidRPr="00220CC9">
        <w:rPr>
          <w:rFonts w:ascii="Acumin Pro" w:hAnsi="Acumin Pro"/>
          <w:sz w:val="20"/>
          <w:szCs w:val="20"/>
        </w:rPr>
        <w:t xml:space="preserve"> </w:t>
      </w:r>
      <w:r w:rsidRPr="00220CC9">
        <w:rPr>
          <w:rFonts w:ascii="Acumin Pro" w:hAnsi="Acumin Pro"/>
          <w:sz w:val="20"/>
          <w:szCs w:val="20"/>
        </w:rPr>
        <w:t xml:space="preserve">innych osób/podmiotów, w tym również będzie wolna od innych wad prawnych i fizycznych, które mogłyby spowodować odpowiedzialność Zamawiającego. Ponadto Wykonawca zapewnia, że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okumentacja, w tym jej poszczególne części nie będzie naruszała żadnych praw osób trzecich i że </w:t>
      </w:r>
      <w:r w:rsidR="00A26C10" w:rsidRPr="00220CC9">
        <w:rPr>
          <w:rFonts w:ascii="Acumin Pro" w:hAnsi="Acumin Pro"/>
          <w:sz w:val="20"/>
          <w:szCs w:val="20"/>
        </w:rPr>
        <w:t xml:space="preserve">autorskie </w:t>
      </w:r>
      <w:r w:rsidRPr="00220CC9">
        <w:rPr>
          <w:rFonts w:ascii="Acumin Pro" w:hAnsi="Acumin Pro"/>
          <w:sz w:val="20"/>
          <w:szCs w:val="20"/>
        </w:rPr>
        <w:t xml:space="preserve">prawa </w:t>
      </w:r>
      <w:r w:rsidR="00A26C10" w:rsidRPr="00220CC9">
        <w:rPr>
          <w:rFonts w:ascii="Acumin Pro" w:hAnsi="Acumin Pro"/>
          <w:sz w:val="20"/>
          <w:szCs w:val="20"/>
        </w:rPr>
        <w:t xml:space="preserve">majątkowe </w:t>
      </w:r>
      <w:r w:rsidRPr="00220CC9">
        <w:rPr>
          <w:rFonts w:ascii="Acumin Pro" w:hAnsi="Acumin Pro"/>
          <w:sz w:val="20"/>
          <w:szCs w:val="20"/>
        </w:rPr>
        <w:t xml:space="preserve">Wykonawcy do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okumentacji nie są ograniczone w zakresie objętym niniejszą umową. </w:t>
      </w:r>
    </w:p>
    <w:p w14:paraId="705F9462" w14:textId="77777777" w:rsidR="00EA0C57" w:rsidRPr="00220CC9" w:rsidRDefault="00EA0C57" w:rsidP="004C28AA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2B6B05BE" w14:textId="2D354847" w:rsidR="00D1019E" w:rsidRPr="00220CC9" w:rsidRDefault="00D1019E" w:rsidP="004C28AA">
      <w:pPr>
        <w:pStyle w:val="Akapitzlist"/>
        <w:widowControl w:val="0"/>
        <w:numPr>
          <w:ilvl w:val="0"/>
          <w:numId w:val="27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przypadku, gdy wobec Zamawiającego zostaną skierowane jakiekolwiek roszczenia dotyczące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okumentacji, Wykonawca zobowiązuje się ściśle współpracować z Zamawiającym w celu wyjaśnienia takich roszczeń oraz pokryć wszelkie koszty i szkody Zamawiającego (w tym utracone korzyści) powstałe na skutek zgłoszenia takich roszczeń.</w:t>
      </w:r>
    </w:p>
    <w:p w14:paraId="7DFCE453" w14:textId="77777777" w:rsidR="00EA0C57" w:rsidRPr="00220CC9" w:rsidRDefault="00EA0C57" w:rsidP="004C28AA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43C808AA" w14:textId="0EF5FDCD" w:rsidR="00D1019E" w:rsidRPr="00220CC9" w:rsidRDefault="00D1019E" w:rsidP="004C28AA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związku z roszczeniem osób trzecich z tytułu naruszenia ich praw, m.in. praw autorskich związanych z wykorzystaniem przez Zamawiającego </w:t>
      </w:r>
      <w:r w:rsidR="005E672D" w:rsidRPr="00220CC9">
        <w:rPr>
          <w:rFonts w:ascii="Acumin Pro" w:hAnsi="Acumin Pro"/>
          <w:sz w:val="20"/>
          <w:szCs w:val="20"/>
        </w:rPr>
        <w:t xml:space="preserve">Dokumentacji </w:t>
      </w:r>
      <w:r w:rsidRPr="00220CC9">
        <w:rPr>
          <w:rFonts w:ascii="Acumin Pro" w:hAnsi="Acumin Pro"/>
          <w:sz w:val="20"/>
          <w:szCs w:val="20"/>
        </w:rPr>
        <w:t xml:space="preserve">odpowiedzialność ponosi Wykonawca, a odpowiedzialność Zamawiającego jest wyłączona. Wykonawca zobowiązuje się także do przystąpienia na swój własny koszt, na wezwanie Zamawiającego lub kompetentnego organu, do jakiegokolwiek postępowania sądowego lub pozasądowego toczącego się z udziałem Zamawiającego, a wynikającego z okoliczności, o których mowa w niniejszym paragrafie oraz poniesienia wszelkich kosztów wszczętych postępowań. </w:t>
      </w:r>
    </w:p>
    <w:p w14:paraId="2FF768D1" w14:textId="77777777" w:rsidR="00EA0C57" w:rsidRPr="00220CC9" w:rsidRDefault="00EA0C57" w:rsidP="004C28AA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6C0135E6" w14:textId="00140A43" w:rsidR="00D1019E" w:rsidRPr="00220CC9" w:rsidRDefault="00D1019E" w:rsidP="004C28AA">
      <w:pPr>
        <w:pStyle w:val="Akapitzlist"/>
        <w:widowControl w:val="0"/>
        <w:numPr>
          <w:ilvl w:val="0"/>
          <w:numId w:val="27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 w:cs="Arial"/>
          <w:sz w:val="20"/>
          <w:szCs w:val="20"/>
        </w:rPr>
        <w:t xml:space="preserve">Uprawnienie Zamawiającego z tytułu gwarancji i rękojmi za wady prawne </w:t>
      </w:r>
      <w:r w:rsidR="005E672D" w:rsidRPr="00220CC9">
        <w:rPr>
          <w:rFonts w:ascii="Acumin Pro" w:hAnsi="Acumin Pro" w:cs="Arial"/>
          <w:sz w:val="20"/>
          <w:szCs w:val="20"/>
        </w:rPr>
        <w:t>D</w:t>
      </w:r>
      <w:r w:rsidRPr="00220CC9">
        <w:rPr>
          <w:rFonts w:ascii="Acumin Pro" w:hAnsi="Acumin Pro" w:cs="Arial"/>
          <w:sz w:val="20"/>
          <w:szCs w:val="20"/>
        </w:rPr>
        <w:t xml:space="preserve">okumentacji lub ich części wygasają w stosunku do Wykonawcy po upływie </w:t>
      </w:r>
      <w:r w:rsidR="00EA0C57" w:rsidRPr="00220CC9">
        <w:rPr>
          <w:rFonts w:ascii="Acumin Pro" w:hAnsi="Acumin Pro" w:cs="Arial"/>
          <w:sz w:val="20"/>
          <w:szCs w:val="20"/>
        </w:rPr>
        <w:t>15</w:t>
      </w:r>
      <w:r w:rsidRPr="00220CC9">
        <w:rPr>
          <w:rFonts w:ascii="Acumin Pro" w:hAnsi="Acumin Pro" w:cs="Arial"/>
          <w:sz w:val="20"/>
          <w:szCs w:val="20"/>
        </w:rPr>
        <w:t xml:space="preserve"> lat od dnia podpisania niniejszej umowy.</w:t>
      </w:r>
    </w:p>
    <w:p w14:paraId="3FDB9375" w14:textId="77777777" w:rsidR="00220CC9" w:rsidRPr="00220CC9" w:rsidRDefault="00220CC9" w:rsidP="004C28AA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057DB816" w14:textId="24B459ED" w:rsidR="006D3EFD" w:rsidRPr="00220CC9" w:rsidRDefault="006D3EFD" w:rsidP="004C28AA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 xml:space="preserve">§ </w:t>
      </w:r>
      <w:r w:rsidR="00220CC9" w:rsidRPr="00220CC9">
        <w:rPr>
          <w:rFonts w:ascii="Acumin Pro" w:hAnsi="Acumin Pro"/>
          <w:b/>
          <w:bCs/>
          <w:sz w:val="20"/>
          <w:szCs w:val="20"/>
        </w:rPr>
        <w:t>16</w:t>
      </w:r>
    </w:p>
    <w:p w14:paraId="430BDD76" w14:textId="59221388" w:rsidR="006D3EFD" w:rsidRPr="00220CC9" w:rsidRDefault="006D3EFD" w:rsidP="004C28AA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0B543176" w14:textId="77777777" w:rsidR="00EA0C57" w:rsidRPr="00220CC9" w:rsidRDefault="00EA0C57" w:rsidP="004C28AA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393BDDEC" w14:textId="4AB6650A" w:rsidR="006D3EFD" w:rsidRPr="00220CC9" w:rsidRDefault="006D3EFD" w:rsidP="004C28A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 oświadcza Zamawiającemu, że wypełnił lub wypełni obowiązki informacyjne,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RODO, wobec osób fizycznych, których dane osobowe podał lub poda Zamawiającemu, w związku z przedstawieniem oferty i zawarciem niniejszej umowy.</w:t>
      </w:r>
    </w:p>
    <w:p w14:paraId="524EFB56" w14:textId="77777777" w:rsidR="00EA0C57" w:rsidRPr="00220CC9" w:rsidRDefault="00EA0C57" w:rsidP="004C28AA">
      <w:pPr>
        <w:pStyle w:val="Akapitzlist"/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48BD6958" w14:textId="3B0CEFC1" w:rsidR="006D3EFD" w:rsidRPr="00220CC9" w:rsidRDefault="006D3EFD" w:rsidP="004C28A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niniejszej umowy.</w:t>
      </w:r>
    </w:p>
    <w:p w14:paraId="656AAF01" w14:textId="77777777" w:rsidR="00EA0C57" w:rsidRPr="00220CC9" w:rsidRDefault="00EA0C57" w:rsidP="004C28AA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257F412B" w14:textId="513E7789" w:rsidR="006D3EFD" w:rsidRPr="00220CC9" w:rsidRDefault="006D3EFD" w:rsidP="004C28A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 oświadcza Zamawiającemu, że wypełniono względem niego obowiązki informacyjne, przewidziane w art. 13 lub art. 14 RODO, poprzez wskazanie mu miejsca, gdzie znajdują się wymagane w tych przepisach informacje. Miejscem tym jest strona internetowa Zamawiającego www.mnp.art.pl (zakładka „ochrona danych osobowych”).</w:t>
      </w:r>
    </w:p>
    <w:p w14:paraId="1F737D10" w14:textId="77777777" w:rsidR="00EA0C57" w:rsidRPr="00220CC9" w:rsidRDefault="00EA0C57" w:rsidP="004C28AA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1DF3CD30" w14:textId="5913B93A" w:rsidR="006D3EFD" w:rsidRPr="00220CC9" w:rsidRDefault="006D3EFD" w:rsidP="004C28A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Strony oświadczają, że osoby fizyczne, o których mowa w ust. 1 i 2 niniejszego paragrafu, zostaną poinformowane o treści niniejszego paragrafu umowy. Osoba fizyczna, której dane dotyczą, może wykonywać swoje prawa wynikające z RODO wobec każdego z administratorów (Zamawiającego i Wykonawcy).</w:t>
      </w:r>
    </w:p>
    <w:p w14:paraId="2E3F2069" w14:textId="77777777" w:rsidR="00EA0C57" w:rsidRPr="00220CC9" w:rsidRDefault="00EA0C57" w:rsidP="004C28AA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2D13779D" w14:textId="77777777" w:rsidR="006D3EFD" w:rsidRPr="00220CC9" w:rsidRDefault="006D3EFD" w:rsidP="004C28A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 zobowiązuje się, że wszelkie dane osobowe uzyskane od Zamawiającego w związku z realizacją umowy będą przetwarzane z jego strony przez upoważnione do tego osoby.</w:t>
      </w:r>
    </w:p>
    <w:p w14:paraId="5EE09F52" w14:textId="77777777" w:rsidR="006D3EFD" w:rsidRPr="00220CC9" w:rsidRDefault="006D3EFD" w:rsidP="004C28AA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40DFA216" w14:textId="77777777" w:rsidR="00EA0C57" w:rsidRPr="00220CC9" w:rsidRDefault="00EA0C57" w:rsidP="004C28AA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E65F6DF" w14:textId="2B65D0B3" w:rsidR="006D3EFD" w:rsidRPr="00220CC9" w:rsidRDefault="00A26C10" w:rsidP="004C28AA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commentRangeStart w:id="3"/>
      <w:commentRangeEnd w:id="3"/>
      <w:r w:rsidRPr="004C28AA">
        <w:rPr>
          <w:rStyle w:val="Odwoaniedokomentarza"/>
          <w:rFonts w:ascii="Acumin Pro" w:hAnsi="Acumin Pro"/>
          <w:sz w:val="20"/>
          <w:szCs w:val="20"/>
        </w:rPr>
        <w:commentReference w:id="3"/>
      </w:r>
      <w:r w:rsidR="006D3EFD" w:rsidRPr="00220CC9">
        <w:rPr>
          <w:rFonts w:ascii="Acumin Pro" w:hAnsi="Acumin Pro"/>
          <w:b/>
          <w:bCs/>
          <w:sz w:val="20"/>
          <w:szCs w:val="20"/>
        </w:rPr>
        <w:t xml:space="preserve">§ </w:t>
      </w:r>
      <w:r w:rsidR="00E45BF7" w:rsidRPr="00220CC9">
        <w:rPr>
          <w:rFonts w:ascii="Acumin Pro" w:hAnsi="Acumin Pro"/>
          <w:b/>
          <w:bCs/>
          <w:sz w:val="20"/>
          <w:szCs w:val="20"/>
        </w:rPr>
        <w:t>1</w:t>
      </w:r>
      <w:r w:rsidR="00220CC9" w:rsidRPr="00220CC9">
        <w:rPr>
          <w:rFonts w:ascii="Acumin Pro" w:hAnsi="Acumin Pro"/>
          <w:b/>
          <w:bCs/>
          <w:sz w:val="20"/>
          <w:szCs w:val="20"/>
        </w:rPr>
        <w:t>7</w:t>
      </w:r>
    </w:p>
    <w:p w14:paraId="38BC98D0" w14:textId="3E64F5E3" w:rsidR="006D3EFD" w:rsidRPr="00220CC9" w:rsidRDefault="006D3EFD" w:rsidP="004C28AA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>Postanowienia końcowe</w:t>
      </w:r>
    </w:p>
    <w:p w14:paraId="4239E2AD" w14:textId="77777777" w:rsidR="00202F12" w:rsidRPr="00220CC9" w:rsidRDefault="00202F12" w:rsidP="004C28AA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17EA3D3B" w14:textId="45EE2CDE" w:rsidR="006D3EFD" w:rsidRPr="00220CC9" w:rsidRDefault="006D3EFD" w:rsidP="004C28AA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lastRenderedPageBreak/>
        <w:t>Wszelkie zmiany niniejszej umowy mogą być dokonywane</w:t>
      </w:r>
      <w:r w:rsidR="005E672D" w:rsidRPr="00220CC9">
        <w:rPr>
          <w:rFonts w:ascii="Acumin Pro" w:hAnsi="Acumin Pro"/>
          <w:sz w:val="20"/>
          <w:szCs w:val="20"/>
        </w:rPr>
        <w:t xml:space="preserve">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 formie </w:t>
      </w:r>
      <w:r w:rsidR="00A26C10" w:rsidRPr="00220CC9">
        <w:rPr>
          <w:rFonts w:ascii="Acumin Pro" w:hAnsi="Acumin Pro"/>
          <w:color w:val="000000" w:themeColor="text1"/>
          <w:sz w:val="20"/>
          <w:szCs w:val="20"/>
        </w:rPr>
        <w:t xml:space="preserve">pisemnego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aneksu podpisanego przez Strony</w:t>
      </w:r>
      <w:r w:rsidR="005E672D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562A89" w:rsidRPr="00220CC9">
        <w:rPr>
          <w:rFonts w:ascii="Acumin Pro" w:hAnsi="Acumin Pro"/>
          <w:color w:val="000000" w:themeColor="text1"/>
          <w:sz w:val="20"/>
          <w:szCs w:val="20"/>
        </w:rPr>
        <w:t>pod rygorem nieważności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7A4B5558" w14:textId="77777777" w:rsidR="005E672D" w:rsidRPr="00220CC9" w:rsidRDefault="005E672D" w:rsidP="004C28AA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0F57AD6" w14:textId="5D3C2739" w:rsidR="006D3EFD" w:rsidRPr="00220CC9" w:rsidRDefault="006D3EFD" w:rsidP="004C28A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Wszelkie zawiadomienia, oświadczenia i wnioski związane z wykonywaniem niniejszej umowy </w:t>
      </w:r>
      <w:r w:rsidR="00A26C10" w:rsidRPr="00220CC9">
        <w:rPr>
          <w:rFonts w:ascii="Acumin Pro" w:hAnsi="Acumin Pro"/>
          <w:color w:val="000000" w:themeColor="text1"/>
          <w:sz w:val="20"/>
          <w:szCs w:val="20"/>
        </w:rPr>
        <w:t>z </w:t>
      </w:r>
      <w:r w:rsidR="007F3BCD" w:rsidRPr="00220CC9">
        <w:rPr>
          <w:rFonts w:ascii="Acumin Pro" w:hAnsi="Acumin Pro"/>
          <w:color w:val="000000" w:themeColor="text1"/>
          <w:sz w:val="20"/>
          <w:szCs w:val="20"/>
        </w:rPr>
        <w:t xml:space="preserve">wyłączeniem zgłoszenia, o którym mowa w § 6 ust. 3 niniejszej umowy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wymagają</w:t>
      </w:r>
      <w:r w:rsidR="005E672D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hAnsi="Acumin Pro"/>
          <w:sz w:val="20"/>
          <w:szCs w:val="20"/>
        </w:rPr>
        <w:t>formy pisemnej i będą doręczone drugiej stronie za potwierdzeniem odbioru na poniżej wskazane adresy:</w:t>
      </w:r>
    </w:p>
    <w:p w14:paraId="204FBE56" w14:textId="77777777" w:rsidR="005E672D" w:rsidRPr="00220CC9" w:rsidRDefault="005E672D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44764B98" w14:textId="77777777" w:rsidR="006D3EFD" w:rsidRPr="00220CC9" w:rsidRDefault="006D3EFD" w:rsidP="004C28AA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Zamawiający: Muzeum Narodowe w Poznaniu, Sekcja Zamówień Publicznych, Al. Marcinkowskiego 9, 61 -745 Poznań;</w:t>
      </w:r>
    </w:p>
    <w:p w14:paraId="093ED69F" w14:textId="77777777" w:rsidR="006D3EFD" w:rsidRPr="00220CC9" w:rsidRDefault="006D3EFD" w:rsidP="004C28AA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Wykonawca:............................................................................................................</w:t>
      </w:r>
      <w:r w:rsidR="004C7DA4" w:rsidRPr="00220CC9">
        <w:rPr>
          <w:rFonts w:ascii="Acumin Pro" w:hAnsi="Acumin Pro"/>
          <w:sz w:val="20"/>
          <w:szCs w:val="20"/>
        </w:rPr>
        <w:t>..................................................</w:t>
      </w:r>
      <w:r w:rsidRPr="00220CC9">
        <w:rPr>
          <w:rFonts w:ascii="Acumin Pro" w:hAnsi="Acumin Pro"/>
          <w:sz w:val="20"/>
          <w:szCs w:val="20"/>
        </w:rPr>
        <w:t>...............</w:t>
      </w:r>
    </w:p>
    <w:p w14:paraId="4ABC416A" w14:textId="42214AF2" w:rsidR="006D3EFD" w:rsidRPr="00220CC9" w:rsidRDefault="006D3EFD" w:rsidP="004C28AA">
      <w:pPr>
        <w:spacing w:line="276" w:lineRule="auto"/>
        <w:ind w:left="564"/>
        <w:jc w:val="both"/>
        <w:rPr>
          <w:rFonts w:ascii="Acumin Pro" w:hAnsi="Acumin Pro"/>
          <w:sz w:val="20"/>
          <w:szCs w:val="20"/>
        </w:rPr>
      </w:pPr>
    </w:p>
    <w:p w14:paraId="0FF978AF" w14:textId="4302FFD4" w:rsidR="006D3EFD" w:rsidRPr="00220CC9" w:rsidRDefault="006D3EFD" w:rsidP="004C28A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Każda Strona zawiadomi drugą Stronę o zmianie adresu pocztowego i adresu mailowego</w:t>
      </w:r>
      <w:r w:rsidR="007F3BCD" w:rsidRPr="00220CC9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 przeciwnym wypadku zawiadomienia lub oświadczenia przekazane na dotychczasowe adresy uważane będą za skutecznie doręczone.</w:t>
      </w:r>
    </w:p>
    <w:p w14:paraId="651D32B8" w14:textId="77777777" w:rsidR="007F3BCD" w:rsidRPr="00220CC9" w:rsidRDefault="007F3BCD" w:rsidP="004C28AA">
      <w:pPr>
        <w:pStyle w:val="Akapitzlist"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097863F" w14:textId="2C2F9A5B" w:rsidR="006D3EFD" w:rsidRPr="00220CC9" w:rsidRDefault="006D3EFD" w:rsidP="004C28AA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Ewentualne spory powstałe na tle wykonania niniejszej umowy strony będą rozstrzygały polubownie. W przypadku braku możliwości polubownego rozstrzygnięcia sporu, strony poddają spór pod rozstrzygnięcie Sądowi właściwemu dla siedziby Zamawiającego.</w:t>
      </w:r>
    </w:p>
    <w:p w14:paraId="1C7C53EC" w14:textId="77777777" w:rsidR="007F3BCD" w:rsidRPr="00220CC9" w:rsidRDefault="007F3BCD" w:rsidP="004C28AA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00061354" w14:textId="1CC0EC65" w:rsidR="006D3EFD" w:rsidRPr="00220CC9" w:rsidRDefault="006D3EFD" w:rsidP="004C28A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sprawach nieuregulowanych niniejszą umową mają zastosowanie odpowiednie przepisy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powszechnie obowiązujące.</w:t>
      </w:r>
    </w:p>
    <w:p w14:paraId="2ECB4936" w14:textId="77777777" w:rsidR="007F3BCD" w:rsidRPr="00220CC9" w:rsidRDefault="007F3BCD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04203B7C" w14:textId="5959E57A" w:rsidR="006D3EFD" w:rsidRPr="00220CC9" w:rsidRDefault="006D3EFD" w:rsidP="004C28A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Niniejszą umowę sporządzono w 3 jednobrzmiących egzemplarzach, 2 egzemplarze dla Zamawiającego, 1 egzemplarz dla Wykonawcy lub</w:t>
      </w:r>
      <w:r w:rsidRPr="00220CC9">
        <w:rPr>
          <w:rFonts w:ascii="Acumin Pro" w:hAnsi="Acumin Pro"/>
          <w:iCs/>
          <w:color w:val="000000" w:themeColor="text1"/>
          <w:sz w:val="20"/>
          <w:szCs w:val="20"/>
        </w:rPr>
        <w:t xml:space="preserve"> w postaci elektronicznej opatrzonej kwalifikowanym podpisem przez Strony umowy. </w:t>
      </w:r>
    </w:p>
    <w:p w14:paraId="78A922B2" w14:textId="77777777" w:rsidR="007F3BCD" w:rsidRPr="00220CC9" w:rsidRDefault="007F3BCD" w:rsidP="004C28AA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2A365D5D" w14:textId="77777777" w:rsidR="006D3EFD" w:rsidRPr="00220CC9" w:rsidRDefault="006D3EFD" w:rsidP="004C28AA">
      <w:pPr>
        <w:pStyle w:val="Akapitzlist"/>
        <w:spacing w:line="276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02A87256" w14:textId="77777777" w:rsidR="006D3EFD" w:rsidRPr="00220CC9" w:rsidRDefault="006D3EFD" w:rsidP="004C28AA">
      <w:pPr>
        <w:pStyle w:val="Tekstpodstawowy"/>
        <w:widowControl w:val="0"/>
        <w:spacing w:after="0"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220CC9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220CC9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220CC9">
        <w:rPr>
          <w:rFonts w:ascii="Acumin Pro" w:hAnsi="Acumin Pro"/>
          <w:b/>
          <w:bCs/>
          <w:sz w:val="20"/>
          <w:szCs w:val="20"/>
        </w:rPr>
        <w:tab/>
      </w:r>
      <w:r w:rsidR="00C93FC0" w:rsidRPr="00220CC9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220CC9">
        <w:rPr>
          <w:rFonts w:ascii="Acumin Pro" w:hAnsi="Acumin Pro"/>
          <w:b/>
          <w:bCs/>
          <w:sz w:val="20"/>
          <w:szCs w:val="20"/>
        </w:rPr>
        <w:tab/>
      </w:r>
      <w:r w:rsidR="00C93FC0" w:rsidRPr="00220CC9">
        <w:rPr>
          <w:rFonts w:ascii="Acumin Pro" w:hAnsi="Acumin Pro"/>
          <w:b/>
          <w:bCs/>
          <w:sz w:val="20"/>
          <w:szCs w:val="20"/>
        </w:rPr>
        <w:tab/>
      </w:r>
      <w:r w:rsidRPr="00220CC9">
        <w:rPr>
          <w:rFonts w:ascii="Acumin Pro" w:hAnsi="Acumin Pro"/>
          <w:b/>
          <w:bCs/>
          <w:sz w:val="20"/>
          <w:szCs w:val="20"/>
        </w:rPr>
        <w:tab/>
      </w:r>
      <w:r w:rsidRPr="00220CC9">
        <w:rPr>
          <w:rFonts w:ascii="Acumin Pro" w:hAnsi="Acumin Pro"/>
          <w:b/>
          <w:bCs/>
          <w:sz w:val="20"/>
          <w:szCs w:val="20"/>
        </w:rPr>
        <w:tab/>
        <w:t>WYKONAWCA</w:t>
      </w:r>
    </w:p>
    <w:p w14:paraId="1336ED8A" w14:textId="77777777" w:rsidR="006D3EFD" w:rsidRPr="00220CC9" w:rsidRDefault="006D3EFD" w:rsidP="004C28AA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sectPr w:rsidR="006D3EFD" w:rsidRPr="00220CC9" w:rsidSect="00A32C9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Beata Kosicka" w:date="2024-02-01T12:13:00Z" w:initials="BK">
    <w:p w14:paraId="60845871" w14:textId="11375D9F" w:rsidR="00A26C10" w:rsidRDefault="00A26C10">
      <w:pPr>
        <w:pStyle w:val="Tekstkomentarza"/>
      </w:pPr>
      <w:r>
        <w:rPr>
          <w:rStyle w:val="Odwoaniedokomentarza"/>
        </w:rPr>
        <w:annotationRef/>
      </w:r>
      <w:r>
        <w:t>Z jakiej przyczyn ten zapis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8458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845871" w16cid:durableId="296609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2437" w14:textId="77777777" w:rsidR="009477E7" w:rsidRDefault="009477E7" w:rsidP="00A32C96">
      <w:r>
        <w:separator/>
      </w:r>
    </w:p>
  </w:endnote>
  <w:endnote w:type="continuationSeparator" w:id="0">
    <w:p w14:paraId="33320511" w14:textId="77777777" w:rsidR="009477E7" w:rsidRDefault="009477E7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29EF" w14:textId="77777777" w:rsidR="009D7081" w:rsidRDefault="009D7081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3A3BF" w14:textId="77777777" w:rsidR="009D7081" w:rsidRDefault="009D7081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95EC" w14:textId="77777777" w:rsidR="009D7081" w:rsidRPr="00BB2EE3" w:rsidRDefault="009D7081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>
      <w:rPr>
        <w:rStyle w:val="Numerstrony"/>
        <w:rFonts w:ascii="Acumin Pro" w:hAnsi="Acumin Pro"/>
        <w:noProof/>
        <w:sz w:val="18"/>
        <w:szCs w:val="18"/>
      </w:rPr>
      <w:t>17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03743A28" w14:textId="77777777" w:rsidR="009D7081" w:rsidRDefault="009D7081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1AF9" w14:textId="77777777" w:rsidR="009477E7" w:rsidRDefault="009477E7" w:rsidP="00A32C96">
      <w:r>
        <w:separator/>
      </w:r>
    </w:p>
  </w:footnote>
  <w:footnote w:type="continuationSeparator" w:id="0">
    <w:p w14:paraId="75078D40" w14:textId="77777777" w:rsidR="009477E7" w:rsidRDefault="009477E7" w:rsidP="00A3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7A989E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E44"/>
    <w:multiLevelType w:val="hybridMultilevel"/>
    <w:tmpl w:val="6960277A"/>
    <w:lvl w:ilvl="0" w:tplc="9F9211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0B5F7D"/>
    <w:multiLevelType w:val="hybridMultilevel"/>
    <w:tmpl w:val="4E5EE40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D826450"/>
    <w:multiLevelType w:val="hybridMultilevel"/>
    <w:tmpl w:val="374CE09C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9C33CC"/>
    <w:multiLevelType w:val="hybridMultilevel"/>
    <w:tmpl w:val="C1A422A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73A3F25"/>
    <w:multiLevelType w:val="hybridMultilevel"/>
    <w:tmpl w:val="7DEE89A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262B2"/>
    <w:multiLevelType w:val="hybridMultilevel"/>
    <w:tmpl w:val="D51C3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BA90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2605"/>
    <w:multiLevelType w:val="hybridMultilevel"/>
    <w:tmpl w:val="8242B69C"/>
    <w:lvl w:ilvl="0" w:tplc="D1C4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ED87F89"/>
    <w:multiLevelType w:val="hybridMultilevel"/>
    <w:tmpl w:val="F89AE8E0"/>
    <w:lvl w:ilvl="0" w:tplc="86084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A94AF9"/>
    <w:multiLevelType w:val="hybridMultilevel"/>
    <w:tmpl w:val="121063B2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110B9B"/>
    <w:multiLevelType w:val="hybridMultilevel"/>
    <w:tmpl w:val="7BD2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A16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0FE87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B199B"/>
    <w:multiLevelType w:val="hybridMultilevel"/>
    <w:tmpl w:val="1B32D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C271A"/>
    <w:multiLevelType w:val="hybridMultilevel"/>
    <w:tmpl w:val="88F6C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F4260"/>
    <w:multiLevelType w:val="hybridMultilevel"/>
    <w:tmpl w:val="34A2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F4077"/>
    <w:multiLevelType w:val="hybridMultilevel"/>
    <w:tmpl w:val="9EC6AD98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3EFC1563"/>
    <w:multiLevelType w:val="hybridMultilevel"/>
    <w:tmpl w:val="528AFBB8"/>
    <w:lvl w:ilvl="0" w:tplc="862A608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45E34D12"/>
    <w:multiLevelType w:val="hybridMultilevel"/>
    <w:tmpl w:val="BE44B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31" w15:restartNumberingAfterBreak="0">
    <w:nsid w:val="47401C04"/>
    <w:multiLevelType w:val="hybridMultilevel"/>
    <w:tmpl w:val="E2A2D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5788D"/>
    <w:multiLevelType w:val="hybridMultilevel"/>
    <w:tmpl w:val="1F6E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CB6933"/>
    <w:multiLevelType w:val="hybridMultilevel"/>
    <w:tmpl w:val="1FBA8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C4D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E425A"/>
    <w:multiLevelType w:val="hybridMultilevel"/>
    <w:tmpl w:val="84A404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F93C69"/>
    <w:multiLevelType w:val="hybridMultilevel"/>
    <w:tmpl w:val="B662537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E5C400A"/>
    <w:multiLevelType w:val="hybridMultilevel"/>
    <w:tmpl w:val="25942C4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5F0F0FB0"/>
    <w:multiLevelType w:val="hybridMultilevel"/>
    <w:tmpl w:val="05029530"/>
    <w:lvl w:ilvl="0" w:tplc="862A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2C5342"/>
    <w:multiLevelType w:val="hybridMultilevel"/>
    <w:tmpl w:val="8376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C5A7C"/>
    <w:multiLevelType w:val="hybridMultilevel"/>
    <w:tmpl w:val="F80EF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6310DA"/>
    <w:multiLevelType w:val="hybridMultilevel"/>
    <w:tmpl w:val="ED2E959E"/>
    <w:lvl w:ilvl="0" w:tplc="53B83A64">
      <w:start w:val="1"/>
      <w:numFmt w:val="decimal"/>
      <w:lvlText w:val="%1."/>
      <w:lvlJc w:val="left"/>
      <w:pPr>
        <w:ind w:left="1080" w:hanging="360"/>
      </w:pPr>
      <w:rPr>
        <w:rFonts w:ascii="Acumin Pro" w:eastAsia="Arial Unicode MS" w:hAnsi="Acumin Pro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3B27218"/>
    <w:multiLevelType w:val="hybridMultilevel"/>
    <w:tmpl w:val="0584E6AE"/>
    <w:lvl w:ilvl="0" w:tplc="66C4D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56942FE"/>
    <w:multiLevelType w:val="hybridMultilevel"/>
    <w:tmpl w:val="753A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222FDE"/>
    <w:multiLevelType w:val="hybridMultilevel"/>
    <w:tmpl w:val="433A998E"/>
    <w:lvl w:ilvl="0" w:tplc="B4C6A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FF7163E"/>
    <w:multiLevelType w:val="hybridMultilevel"/>
    <w:tmpl w:val="3A9CD960"/>
    <w:lvl w:ilvl="0" w:tplc="CA8E45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0B76E94"/>
    <w:multiLevelType w:val="hybridMultilevel"/>
    <w:tmpl w:val="EBA021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35673E5"/>
    <w:multiLevelType w:val="hybridMultilevel"/>
    <w:tmpl w:val="DCC63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7429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C9955E0"/>
    <w:multiLevelType w:val="hybridMultilevel"/>
    <w:tmpl w:val="8058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6"/>
  </w:num>
  <w:num w:numId="5">
    <w:abstractNumId w:val="3"/>
  </w:num>
  <w:num w:numId="6">
    <w:abstractNumId w:val="1"/>
  </w:num>
  <w:num w:numId="7">
    <w:abstractNumId w:val="52"/>
  </w:num>
  <w:num w:numId="8">
    <w:abstractNumId w:val="24"/>
  </w:num>
  <w:num w:numId="9">
    <w:abstractNumId w:val="21"/>
  </w:num>
  <w:num w:numId="10">
    <w:abstractNumId w:val="19"/>
  </w:num>
  <w:num w:numId="11">
    <w:abstractNumId w:val="35"/>
  </w:num>
  <w:num w:numId="12">
    <w:abstractNumId w:val="20"/>
  </w:num>
  <w:num w:numId="13">
    <w:abstractNumId w:val="53"/>
  </w:num>
  <w:num w:numId="14">
    <w:abstractNumId w:val="0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4"/>
  </w:num>
  <w:num w:numId="18">
    <w:abstractNumId w:val="40"/>
  </w:num>
  <w:num w:numId="19">
    <w:abstractNumId w:val="11"/>
  </w:num>
  <w:num w:numId="20">
    <w:abstractNumId w:val="47"/>
  </w:num>
  <w:num w:numId="21">
    <w:abstractNumId w:val="48"/>
  </w:num>
  <w:num w:numId="22">
    <w:abstractNumId w:val="38"/>
  </w:num>
  <w:num w:numId="23">
    <w:abstractNumId w:val="27"/>
  </w:num>
  <w:num w:numId="24">
    <w:abstractNumId w:val="43"/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7"/>
  </w:num>
  <w:num w:numId="28">
    <w:abstractNumId w:val="13"/>
  </w:num>
  <w:num w:numId="29">
    <w:abstractNumId w:val="45"/>
  </w:num>
  <w:num w:numId="30">
    <w:abstractNumId w:val="31"/>
  </w:num>
  <w:num w:numId="31">
    <w:abstractNumId w:val="41"/>
  </w:num>
  <w:num w:numId="32">
    <w:abstractNumId w:val="10"/>
  </w:num>
  <w:num w:numId="33">
    <w:abstractNumId w:val="46"/>
  </w:num>
  <w:num w:numId="34">
    <w:abstractNumId w:val="39"/>
  </w:num>
  <w:num w:numId="35">
    <w:abstractNumId w:val="4"/>
  </w:num>
  <w:num w:numId="36">
    <w:abstractNumId w:val="49"/>
  </w:num>
  <w:num w:numId="37">
    <w:abstractNumId w:val="50"/>
  </w:num>
  <w:num w:numId="38">
    <w:abstractNumId w:val="28"/>
  </w:num>
  <w:num w:numId="39">
    <w:abstractNumId w:val="4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51"/>
  </w:num>
  <w:num w:numId="43">
    <w:abstractNumId w:val="34"/>
  </w:num>
  <w:num w:numId="44">
    <w:abstractNumId w:val="22"/>
  </w:num>
  <w:num w:numId="45">
    <w:abstractNumId w:val="15"/>
  </w:num>
  <w:num w:numId="46">
    <w:abstractNumId w:val="25"/>
  </w:num>
  <w:num w:numId="47">
    <w:abstractNumId w:val="5"/>
  </w:num>
  <w:num w:numId="48">
    <w:abstractNumId w:val="9"/>
  </w:num>
  <w:num w:numId="49">
    <w:abstractNumId w:val="26"/>
  </w:num>
  <w:num w:numId="50">
    <w:abstractNumId w:val="12"/>
  </w:num>
  <w:num w:numId="51">
    <w:abstractNumId w:val="8"/>
  </w:num>
  <w:num w:numId="52">
    <w:abstractNumId w:val="16"/>
  </w:num>
  <w:num w:numId="53">
    <w:abstractNumId w:val="37"/>
  </w:num>
  <w:num w:numId="54">
    <w:abstractNumId w:val="36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 Kosicka">
    <w15:presenceInfo w15:providerId="None" w15:userId="Beata Kosi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41"/>
    <w:rsid w:val="0000011C"/>
    <w:rsid w:val="000003B2"/>
    <w:rsid w:val="00000982"/>
    <w:rsid w:val="00001CCF"/>
    <w:rsid w:val="0000604B"/>
    <w:rsid w:val="0000606A"/>
    <w:rsid w:val="000063D8"/>
    <w:rsid w:val="00007FDE"/>
    <w:rsid w:val="0001042E"/>
    <w:rsid w:val="00010F97"/>
    <w:rsid w:val="00011393"/>
    <w:rsid w:val="0001307C"/>
    <w:rsid w:val="000141F7"/>
    <w:rsid w:val="0001432D"/>
    <w:rsid w:val="00021E72"/>
    <w:rsid w:val="0002321D"/>
    <w:rsid w:val="000260CD"/>
    <w:rsid w:val="00026F89"/>
    <w:rsid w:val="00027415"/>
    <w:rsid w:val="00031861"/>
    <w:rsid w:val="00031EDD"/>
    <w:rsid w:val="00032736"/>
    <w:rsid w:val="00033870"/>
    <w:rsid w:val="00034A9B"/>
    <w:rsid w:val="00036438"/>
    <w:rsid w:val="000366F8"/>
    <w:rsid w:val="000377D1"/>
    <w:rsid w:val="00037AC0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738"/>
    <w:rsid w:val="00062CD1"/>
    <w:rsid w:val="00063869"/>
    <w:rsid w:val="00063A74"/>
    <w:rsid w:val="00065184"/>
    <w:rsid w:val="00065A70"/>
    <w:rsid w:val="00067C8B"/>
    <w:rsid w:val="0007011A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5943"/>
    <w:rsid w:val="00085FD9"/>
    <w:rsid w:val="000866B7"/>
    <w:rsid w:val="00086C2F"/>
    <w:rsid w:val="00086CC5"/>
    <w:rsid w:val="00087868"/>
    <w:rsid w:val="00091E62"/>
    <w:rsid w:val="00092C94"/>
    <w:rsid w:val="000933CA"/>
    <w:rsid w:val="000938E8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5C20"/>
    <w:rsid w:val="000B7298"/>
    <w:rsid w:val="000B7E3F"/>
    <w:rsid w:val="000B7E96"/>
    <w:rsid w:val="000C0020"/>
    <w:rsid w:val="000C0229"/>
    <w:rsid w:val="000C0AE5"/>
    <w:rsid w:val="000C6111"/>
    <w:rsid w:val="000C6A2A"/>
    <w:rsid w:val="000D1D39"/>
    <w:rsid w:val="000D34BA"/>
    <w:rsid w:val="000D3ACE"/>
    <w:rsid w:val="000D451B"/>
    <w:rsid w:val="000D741B"/>
    <w:rsid w:val="000E0711"/>
    <w:rsid w:val="000E191B"/>
    <w:rsid w:val="000E1CF1"/>
    <w:rsid w:val="000E1E80"/>
    <w:rsid w:val="000E2E73"/>
    <w:rsid w:val="000E3836"/>
    <w:rsid w:val="000E3838"/>
    <w:rsid w:val="000E41AE"/>
    <w:rsid w:val="000E4DD6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45F4"/>
    <w:rsid w:val="001057E5"/>
    <w:rsid w:val="001058FE"/>
    <w:rsid w:val="00105AF1"/>
    <w:rsid w:val="00106029"/>
    <w:rsid w:val="00106FBE"/>
    <w:rsid w:val="00110F27"/>
    <w:rsid w:val="00111EA3"/>
    <w:rsid w:val="00112081"/>
    <w:rsid w:val="00112C1B"/>
    <w:rsid w:val="00112E3C"/>
    <w:rsid w:val="00113ED4"/>
    <w:rsid w:val="001144F3"/>
    <w:rsid w:val="001145A0"/>
    <w:rsid w:val="00115C16"/>
    <w:rsid w:val="00115DDC"/>
    <w:rsid w:val="00115EEE"/>
    <w:rsid w:val="00120B16"/>
    <w:rsid w:val="00120E32"/>
    <w:rsid w:val="001212CB"/>
    <w:rsid w:val="00121F0A"/>
    <w:rsid w:val="00122FAC"/>
    <w:rsid w:val="001245FD"/>
    <w:rsid w:val="00125547"/>
    <w:rsid w:val="001264A6"/>
    <w:rsid w:val="00126F96"/>
    <w:rsid w:val="0012768A"/>
    <w:rsid w:val="0012778B"/>
    <w:rsid w:val="001309DB"/>
    <w:rsid w:val="001310A6"/>
    <w:rsid w:val="00133A16"/>
    <w:rsid w:val="00133FA9"/>
    <w:rsid w:val="0013521E"/>
    <w:rsid w:val="00135EC8"/>
    <w:rsid w:val="00136CE2"/>
    <w:rsid w:val="001370B6"/>
    <w:rsid w:val="001401E7"/>
    <w:rsid w:val="0014077D"/>
    <w:rsid w:val="0014145D"/>
    <w:rsid w:val="00142513"/>
    <w:rsid w:val="001426EC"/>
    <w:rsid w:val="00142826"/>
    <w:rsid w:val="001437FC"/>
    <w:rsid w:val="00143933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56907"/>
    <w:rsid w:val="00160B67"/>
    <w:rsid w:val="00161A48"/>
    <w:rsid w:val="00162355"/>
    <w:rsid w:val="00162936"/>
    <w:rsid w:val="001655B9"/>
    <w:rsid w:val="00165D1C"/>
    <w:rsid w:val="0016787D"/>
    <w:rsid w:val="00167B8A"/>
    <w:rsid w:val="00170CC9"/>
    <w:rsid w:val="001716D2"/>
    <w:rsid w:val="001720CE"/>
    <w:rsid w:val="001729E0"/>
    <w:rsid w:val="00173358"/>
    <w:rsid w:val="00173BEE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167C"/>
    <w:rsid w:val="001936FF"/>
    <w:rsid w:val="001941DC"/>
    <w:rsid w:val="001950B8"/>
    <w:rsid w:val="00196D00"/>
    <w:rsid w:val="00196EFF"/>
    <w:rsid w:val="001A0AEE"/>
    <w:rsid w:val="001A16F4"/>
    <w:rsid w:val="001A466B"/>
    <w:rsid w:val="001A7D12"/>
    <w:rsid w:val="001A7E10"/>
    <w:rsid w:val="001B16E1"/>
    <w:rsid w:val="001B1865"/>
    <w:rsid w:val="001B2C8A"/>
    <w:rsid w:val="001B2F8E"/>
    <w:rsid w:val="001B33A7"/>
    <w:rsid w:val="001B3FE0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571"/>
    <w:rsid w:val="001E1AC8"/>
    <w:rsid w:val="001E1BD4"/>
    <w:rsid w:val="001E2000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B9C"/>
    <w:rsid w:val="001F1241"/>
    <w:rsid w:val="001F1BFA"/>
    <w:rsid w:val="001F322F"/>
    <w:rsid w:val="001F3B56"/>
    <w:rsid w:val="001F485F"/>
    <w:rsid w:val="001F5E20"/>
    <w:rsid w:val="001F7CA6"/>
    <w:rsid w:val="002003F4"/>
    <w:rsid w:val="002004A4"/>
    <w:rsid w:val="002016F2"/>
    <w:rsid w:val="0020206C"/>
    <w:rsid w:val="00202496"/>
    <w:rsid w:val="002029E6"/>
    <w:rsid w:val="00202F12"/>
    <w:rsid w:val="00203150"/>
    <w:rsid w:val="00204D61"/>
    <w:rsid w:val="00205C6B"/>
    <w:rsid w:val="00205C9A"/>
    <w:rsid w:val="0020797D"/>
    <w:rsid w:val="002117C4"/>
    <w:rsid w:val="00211B11"/>
    <w:rsid w:val="00211C76"/>
    <w:rsid w:val="00213DFF"/>
    <w:rsid w:val="00214F51"/>
    <w:rsid w:val="00215353"/>
    <w:rsid w:val="00216A5B"/>
    <w:rsid w:val="00217137"/>
    <w:rsid w:val="00220AD6"/>
    <w:rsid w:val="00220CC9"/>
    <w:rsid w:val="00220FFA"/>
    <w:rsid w:val="00222177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04F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3C74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E29"/>
    <w:rsid w:val="00281EEC"/>
    <w:rsid w:val="002823DD"/>
    <w:rsid w:val="0028312F"/>
    <w:rsid w:val="00283E42"/>
    <w:rsid w:val="00284980"/>
    <w:rsid w:val="0029067B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18C4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351"/>
    <w:rsid w:val="002E47F0"/>
    <w:rsid w:val="002E53AF"/>
    <w:rsid w:val="002E5B35"/>
    <w:rsid w:val="002E5BB5"/>
    <w:rsid w:val="002E5DFA"/>
    <w:rsid w:val="002E6B14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2E77"/>
    <w:rsid w:val="0030431B"/>
    <w:rsid w:val="00306AFC"/>
    <w:rsid w:val="00307194"/>
    <w:rsid w:val="003072D4"/>
    <w:rsid w:val="003073DC"/>
    <w:rsid w:val="0031016F"/>
    <w:rsid w:val="00311916"/>
    <w:rsid w:val="00312A51"/>
    <w:rsid w:val="003136E4"/>
    <w:rsid w:val="00313C4E"/>
    <w:rsid w:val="00316B55"/>
    <w:rsid w:val="00317794"/>
    <w:rsid w:val="00317C6C"/>
    <w:rsid w:val="0032206C"/>
    <w:rsid w:val="00323B0C"/>
    <w:rsid w:val="00323C40"/>
    <w:rsid w:val="00324882"/>
    <w:rsid w:val="00324D6F"/>
    <w:rsid w:val="00324F0C"/>
    <w:rsid w:val="00324F14"/>
    <w:rsid w:val="00327CE9"/>
    <w:rsid w:val="00327DFA"/>
    <w:rsid w:val="0033023F"/>
    <w:rsid w:val="0033079E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53E4"/>
    <w:rsid w:val="003354ED"/>
    <w:rsid w:val="00336B8C"/>
    <w:rsid w:val="0034060A"/>
    <w:rsid w:val="0034178B"/>
    <w:rsid w:val="00344F48"/>
    <w:rsid w:val="003451DE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28D3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746"/>
    <w:rsid w:val="00385DD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F77"/>
    <w:rsid w:val="003B353C"/>
    <w:rsid w:val="003B3F12"/>
    <w:rsid w:val="003B45EE"/>
    <w:rsid w:val="003B5DA2"/>
    <w:rsid w:val="003B68D8"/>
    <w:rsid w:val="003B6CB8"/>
    <w:rsid w:val="003C1105"/>
    <w:rsid w:val="003C19C3"/>
    <w:rsid w:val="003C1AA3"/>
    <w:rsid w:val="003C300D"/>
    <w:rsid w:val="003C30A4"/>
    <w:rsid w:val="003C3EAA"/>
    <w:rsid w:val="003C6807"/>
    <w:rsid w:val="003D17C7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3D8E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5208"/>
    <w:rsid w:val="003F60B7"/>
    <w:rsid w:val="003F6B1F"/>
    <w:rsid w:val="003F7C09"/>
    <w:rsid w:val="00400900"/>
    <w:rsid w:val="00401CAF"/>
    <w:rsid w:val="00402883"/>
    <w:rsid w:val="004046BF"/>
    <w:rsid w:val="004061AE"/>
    <w:rsid w:val="00407ED2"/>
    <w:rsid w:val="00410110"/>
    <w:rsid w:val="00410582"/>
    <w:rsid w:val="004107B9"/>
    <w:rsid w:val="004109BA"/>
    <w:rsid w:val="004116B6"/>
    <w:rsid w:val="0041221B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2FFA"/>
    <w:rsid w:val="0042346C"/>
    <w:rsid w:val="00423CF1"/>
    <w:rsid w:val="00423F5F"/>
    <w:rsid w:val="004241A4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634D"/>
    <w:rsid w:val="00436A1F"/>
    <w:rsid w:val="00436BEA"/>
    <w:rsid w:val="00437BFB"/>
    <w:rsid w:val="00441F5C"/>
    <w:rsid w:val="00442284"/>
    <w:rsid w:val="00442C33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F57"/>
    <w:rsid w:val="00466436"/>
    <w:rsid w:val="00466635"/>
    <w:rsid w:val="00467487"/>
    <w:rsid w:val="0046766C"/>
    <w:rsid w:val="00472E64"/>
    <w:rsid w:val="004737E8"/>
    <w:rsid w:val="00473BBC"/>
    <w:rsid w:val="00476100"/>
    <w:rsid w:val="0047610C"/>
    <w:rsid w:val="0047684D"/>
    <w:rsid w:val="00476D74"/>
    <w:rsid w:val="004801D7"/>
    <w:rsid w:val="004823C3"/>
    <w:rsid w:val="00482A99"/>
    <w:rsid w:val="004836F7"/>
    <w:rsid w:val="004842ED"/>
    <w:rsid w:val="00485145"/>
    <w:rsid w:val="00485782"/>
    <w:rsid w:val="00486AEB"/>
    <w:rsid w:val="00487C07"/>
    <w:rsid w:val="00487F40"/>
    <w:rsid w:val="00491768"/>
    <w:rsid w:val="004931E1"/>
    <w:rsid w:val="004931F3"/>
    <w:rsid w:val="0049600E"/>
    <w:rsid w:val="00496356"/>
    <w:rsid w:val="00496DA3"/>
    <w:rsid w:val="00496DB0"/>
    <w:rsid w:val="004A0F20"/>
    <w:rsid w:val="004A123C"/>
    <w:rsid w:val="004A17D6"/>
    <w:rsid w:val="004A243E"/>
    <w:rsid w:val="004A497E"/>
    <w:rsid w:val="004A4B4D"/>
    <w:rsid w:val="004A5DB1"/>
    <w:rsid w:val="004A6AA0"/>
    <w:rsid w:val="004A6E91"/>
    <w:rsid w:val="004A6F65"/>
    <w:rsid w:val="004A7EFD"/>
    <w:rsid w:val="004B0D91"/>
    <w:rsid w:val="004B20AD"/>
    <w:rsid w:val="004B20F3"/>
    <w:rsid w:val="004B2444"/>
    <w:rsid w:val="004B39CB"/>
    <w:rsid w:val="004B454A"/>
    <w:rsid w:val="004B4BAD"/>
    <w:rsid w:val="004B5DEF"/>
    <w:rsid w:val="004B67A3"/>
    <w:rsid w:val="004B789E"/>
    <w:rsid w:val="004B7E58"/>
    <w:rsid w:val="004C15B0"/>
    <w:rsid w:val="004C28AA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CF9"/>
    <w:rsid w:val="004D4FE9"/>
    <w:rsid w:val="004D51A8"/>
    <w:rsid w:val="004D51F7"/>
    <w:rsid w:val="004D5234"/>
    <w:rsid w:val="004D5D91"/>
    <w:rsid w:val="004D5DFA"/>
    <w:rsid w:val="004D6E81"/>
    <w:rsid w:val="004D77CB"/>
    <w:rsid w:val="004E0FFE"/>
    <w:rsid w:val="004E1A37"/>
    <w:rsid w:val="004E223E"/>
    <w:rsid w:val="004E2337"/>
    <w:rsid w:val="004E3D66"/>
    <w:rsid w:val="004E50D6"/>
    <w:rsid w:val="004E55A1"/>
    <w:rsid w:val="004E5814"/>
    <w:rsid w:val="004E6895"/>
    <w:rsid w:val="004E7965"/>
    <w:rsid w:val="004F30E1"/>
    <w:rsid w:val="004F44F8"/>
    <w:rsid w:val="004F4B97"/>
    <w:rsid w:val="004F4EFF"/>
    <w:rsid w:val="004F534C"/>
    <w:rsid w:val="00500340"/>
    <w:rsid w:val="005047D9"/>
    <w:rsid w:val="00504824"/>
    <w:rsid w:val="00504C6D"/>
    <w:rsid w:val="0050666C"/>
    <w:rsid w:val="00506803"/>
    <w:rsid w:val="00506E74"/>
    <w:rsid w:val="00510305"/>
    <w:rsid w:val="00510AA7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C2A"/>
    <w:rsid w:val="00524177"/>
    <w:rsid w:val="00524A6E"/>
    <w:rsid w:val="005262A3"/>
    <w:rsid w:val="0052640E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6DB4"/>
    <w:rsid w:val="0054700F"/>
    <w:rsid w:val="00547BE0"/>
    <w:rsid w:val="00550BB4"/>
    <w:rsid w:val="00551778"/>
    <w:rsid w:val="00551B1A"/>
    <w:rsid w:val="00551DB7"/>
    <w:rsid w:val="0055282E"/>
    <w:rsid w:val="00554F37"/>
    <w:rsid w:val="005551B6"/>
    <w:rsid w:val="00555E72"/>
    <w:rsid w:val="005569DA"/>
    <w:rsid w:val="00557E22"/>
    <w:rsid w:val="00561339"/>
    <w:rsid w:val="00562A89"/>
    <w:rsid w:val="005640C3"/>
    <w:rsid w:val="00564815"/>
    <w:rsid w:val="00564AF3"/>
    <w:rsid w:val="00565401"/>
    <w:rsid w:val="005674C9"/>
    <w:rsid w:val="00567B56"/>
    <w:rsid w:val="00567FCC"/>
    <w:rsid w:val="00572A5E"/>
    <w:rsid w:val="00572BBA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6C50"/>
    <w:rsid w:val="005A7A11"/>
    <w:rsid w:val="005A7CF3"/>
    <w:rsid w:val="005B09CA"/>
    <w:rsid w:val="005B0F10"/>
    <w:rsid w:val="005B201E"/>
    <w:rsid w:val="005B2D55"/>
    <w:rsid w:val="005B2EA0"/>
    <w:rsid w:val="005B3A7F"/>
    <w:rsid w:val="005B6ABC"/>
    <w:rsid w:val="005B6E69"/>
    <w:rsid w:val="005B7712"/>
    <w:rsid w:val="005C0A41"/>
    <w:rsid w:val="005C25FA"/>
    <w:rsid w:val="005C3887"/>
    <w:rsid w:val="005C5517"/>
    <w:rsid w:val="005C6303"/>
    <w:rsid w:val="005C6892"/>
    <w:rsid w:val="005C7410"/>
    <w:rsid w:val="005C75E2"/>
    <w:rsid w:val="005C7BD5"/>
    <w:rsid w:val="005D0D90"/>
    <w:rsid w:val="005D323F"/>
    <w:rsid w:val="005D3A86"/>
    <w:rsid w:val="005D4BC5"/>
    <w:rsid w:val="005D57BF"/>
    <w:rsid w:val="005D5DDE"/>
    <w:rsid w:val="005D5FF3"/>
    <w:rsid w:val="005E0C36"/>
    <w:rsid w:val="005E1604"/>
    <w:rsid w:val="005E20AA"/>
    <w:rsid w:val="005E324E"/>
    <w:rsid w:val="005E4D57"/>
    <w:rsid w:val="005E672D"/>
    <w:rsid w:val="005E7BD8"/>
    <w:rsid w:val="005F09BB"/>
    <w:rsid w:val="005F1255"/>
    <w:rsid w:val="005F15D8"/>
    <w:rsid w:val="005F17C0"/>
    <w:rsid w:val="005F1A32"/>
    <w:rsid w:val="005F1CFD"/>
    <w:rsid w:val="005F3082"/>
    <w:rsid w:val="005F5C62"/>
    <w:rsid w:val="005F5FB8"/>
    <w:rsid w:val="005F68B6"/>
    <w:rsid w:val="005F773A"/>
    <w:rsid w:val="006006F0"/>
    <w:rsid w:val="006016E2"/>
    <w:rsid w:val="006026A7"/>
    <w:rsid w:val="006033B5"/>
    <w:rsid w:val="00603B09"/>
    <w:rsid w:val="00603F9C"/>
    <w:rsid w:val="0060440A"/>
    <w:rsid w:val="006063AD"/>
    <w:rsid w:val="00606B48"/>
    <w:rsid w:val="00607416"/>
    <w:rsid w:val="0060780E"/>
    <w:rsid w:val="0061088E"/>
    <w:rsid w:val="006109DE"/>
    <w:rsid w:val="00611505"/>
    <w:rsid w:val="006123A2"/>
    <w:rsid w:val="00613A49"/>
    <w:rsid w:val="00613A6E"/>
    <w:rsid w:val="0061689D"/>
    <w:rsid w:val="00616BD8"/>
    <w:rsid w:val="00617793"/>
    <w:rsid w:val="00621409"/>
    <w:rsid w:val="00622843"/>
    <w:rsid w:val="00625B6A"/>
    <w:rsid w:val="00625C7B"/>
    <w:rsid w:val="00627E8A"/>
    <w:rsid w:val="00630426"/>
    <w:rsid w:val="00631811"/>
    <w:rsid w:val="00632AC1"/>
    <w:rsid w:val="00635EE8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6102"/>
    <w:rsid w:val="0065334F"/>
    <w:rsid w:val="00655A27"/>
    <w:rsid w:val="0065669A"/>
    <w:rsid w:val="006567F6"/>
    <w:rsid w:val="00657074"/>
    <w:rsid w:val="00657685"/>
    <w:rsid w:val="00657AF5"/>
    <w:rsid w:val="00661C47"/>
    <w:rsid w:val="00662A88"/>
    <w:rsid w:val="00662CE2"/>
    <w:rsid w:val="0066307C"/>
    <w:rsid w:val="006644BC"/>
    <w:rsid w:val="00666B78"/>
    <w:rsid w:val="006673EA"/>
    <w:rsid w:val="0066761E"/>
    <w:rsid w:val="00672165"/>
    <w:rsid w:val="006727FA"/>
    <w:rsid w:val="00672D92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6D4"/>
    <w:rsid w:val="00691E07"/>
    <w:rsid w:val="006931F4"/>
    <w:rsid w:val="006948A8"/>
    <w:rsid w:val="006957A2"/>
    <w:rsid w:val="006A094F"/>
    <w:rsid w:val="006A0D0A"/>
    <w:rsid w:val="006A223E"/>
    <w:rsid w:val="006A41BD"/>
    <w:rsid w:val="006A4455"/>
    <w:rsid w:val="006A657B"/>
    <w:rsid w:val="006A67E1"/>
    <w:rsid w:val="006A6A7D"/>
    <w:rsid w:val="006A6BFF"/>
    <w:rsid w:val="006B0752"/>
    <w:rsid w:val="006B09E8"/>
    <w:rsid w:val="006B2085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1E74"/>
    <w:rsid w:val="0070245A"/>
    <w:rsid w:val="007024AC"/>
    <w:rsid w:val="007024E0"/>
    <w:rsid w:val="0070390A"/>
    <w:rsid w:val="007040B4"/>
    <w:rsid w:val="0070485A"/>
    <w:rsid w:val="00704CCB"/>
    <w:rsid w:val="007064DC"/>
    <w:rsid w:val="00710AC3"/>
    <w:rsid w:val="00710D09"/>
    <w:rsid w:val="00712C9B"/>
    <w:rsid w:val="00713068"/>
    <w:rsid w:val="00713CE3"/>
    <w:rsid w:val="00714160"/>
    <w:rsid w:val="0071575F"/>
    <w:rsid w:val="00715CF2"/>
    <w:rsid w:val="00717D4C"/>
    <w:rsid w:val="007237A7"/>
    <w:rsid w:val="00723BBB"/>
    <w:rsid w:val="0072442E"/>
    <w:rsid w:val="007246D2"/>
    <w:rsid w:val="00724C90"/>
    <w:rsid w:val="0072589E"/>
    <w:rsid w:val="00725963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5171D"/>
    <w:rsid w:val="007525BA"/>
    <w:rsid w:val="00754222"/>
    <w:rsid w:val="0075761E"/>
    <w:rsid w:val="00757A37"/>
    <w:rsid w:val="0076106B"/>
    <w:rsid w:val="00761ADB"/>
    <w:rsid w:val="00762043"/>
    <w:rsid w:val="0076252F"/>
    <w:rsid w:val="007645B2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85B9F"/>
    <w:rsid w:val="00790948"/>
    <w:rsid w:val="00790FB2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5AE0"/>
    <w:rsid w:val="007A719B"/>
    <w:rsid w:val="007A7439"/>
    <w:rsid w:val="007A745B"/>
    <w:rsid w:val="007B06A7"/>
    <w:rsid w:val="007B156C"/>
    <w:rsid w:val="007B2294"/>
    <w:rsid w:val="007B263B"/>
    <w:rsid w:val="007B30A3"/>
    <w:rsid w:val="007B3E11"/>
    <w:rsid w:val="007B562D"/>
    <w:rsid w:val="007B7D19"/>
    <w:rsid w:val="007C141A"/>
    <w:rsid w:val="007C25F5"/>
    <w:rsid w:val="007C3972"/>
    <w:rsid w:val="007C4E60"/>
    <w:rsid w:val="007C60A9"/>
    <w:rsid w:val="007C6742"/>
    <w:rsid w:val="007C7557"/>
    <w:rsid w:val="007C7853"/>
    <w:rsid w:val="007D0B95"/>
    <w:rsid w:val="007D1311"/>
    <w:rsid w:val="007D17E8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6901"/>
    <w:rsid w:val="007E7BE7"/>
    <w:rsid w:val="007F031E"/>
    <w:rsid w:val="007F0384"/>
    <w:rsid w:val="007F07D5"/>
    <w:rsid w:val="007F3BCD"/>
    <w:rsid w:val="007F57CC"/>
    <w:rsid w:val="007F7836"/>
    <w:rsid w:val="00802D15"/>
    <w:rsid w:val="0080361A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E49"/>
    <w:rsid w:val="008534AD"/>
    <w:rsid w:val="00853F28"/>
    <w:rsid w:val="00854ED0"/>
    <w:rsid w:val="00856362"/>
    <w:rsid w:val="00857D82"/>
    <w:rsid w:val="00860AC1"/>
    <w:rsid w:val="00861A7C"/>
    <w:rsid w:val="00862A4B"/>
    <w:rsid w:val="00865BF9"/>
    <w:rsid w:val="0086628E"/>
    <w:rsid w:val="00866548"/>
    <w:rsid w:val="00867354"/>
    <w:rsid w:val="0087428F"/>
    <w:rsid w:val="00874606"/>
    <w:rsid w:val="008748BE"/>
    <w:rsid w:val="00874BCD"/>
    <w:rsid w:val="00874E17"/>
    <w:rsid w:val="0088075F"/>
    <w:rsid w:val="00880851"/>
    <w:rsid w:val="008825CB"/>
    <w:rsid w:val="008826CE"/>
    <w:rsid w:val="00882D69"/>
    <w:rsid w:val="008844C6"/>
    <w:rsid w:val="008848E7"/>
    <w:rsid w:val="00886183"/>
    <w:rsid w:val="00886B92"/>
    <w:rsid w:val="00887302"/>
    <w:rsid w:val="0088749A"/>
    <w:rsid w:val="008908B9"/>
    <w:rsid w:val="008915F9"/>
    <w:rsid w:val="00891C7D"/>
    <w:rsid w:val="00893C1F"/>
    <w:rsid w:val="008942FB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3C8B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B6D1B"/>
    <w:rsid w:val="008C065F"/>
    <w:rsid w:val="008C230F"/>
    <w:rsid w:val="008C2F94"/>
    <w:rsid w:val="008C368D"/>
    <w:rsid w:val="008C55C9"/>
    <w:rsid w:val="008C661B"/>
    <w:rsid w:val="008D023E"/>
    <w:rsid w:val="008D0297"/>
    <w:rsid w:val="008D2126"/>
    <w:rsid w:val="008D2180"/>
    <w:rsid w:val="008D2784"/>
    <w:rsid w:val="008D280B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92"/>
    <w:rsid w:val="008E0315"/>
    <w:rsid w:val="008E28B1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A9D"/>
    <w:rsid w:val="00900B36"/>
    <w:rsid w:val="00900BB5"/>
    <w:rsid w:val="00902BF7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323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B5F"/>
    <w:rsid w:val="00922859"/>
    <w:rsid w:val="0092323A"/>
    <w:rsid w:val="00923302"/>
    <w:rsid w:val="00924D37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7E7"/>
    <w:rsid w:val="0094790F"/>
    <w:rsid w:val="00947F87"/>
    <w:rsid w:val="00951876"/>
    <w:rsid w:val="00952EF2"/>
    <w:rsid w:val="0095336C"/>
    <w:rsid w:val="00954CDD"/>
    <w:rsid w:val="0095573C"/>
    <w:rsid w:val="00957D31"/>
    <w:rsid w:val="00960626"/>
    <w:rsid w:val="00962015"/>
    <w:rsid w:val="0096365F"/>
    <w:rsid w:val="0096404C"/>
    <w:rsid w:val="00964757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468"/>
    <w:rsid w:val="00975BAB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9BA"/>
    <w:rsid w:val="009A0DE6"/>
    <w:rsid w:val="009A0E4A"/>
    <w:rsid w:val="009A1816"/>
    <w:rsid w:val="009A1E54"/>
    <w:rsid w:val="009A2C9C"/>
    <w:rsid w:val="009A2EC3"/>
    <w:rsid w:val="009A3C1D"/>
    <w:rsid w:val="009A641F"/>
    <w:rsid w:val="009A75E6"/>
    <w:rsid w:val="009B0151"/>
    <w:rsid w:val="009B0251"/>
    <w:rsid w:val="009B180D"/>
    <w:rsid w:val="009B36F7"/>
    <w:rsid w:val="009B4158"/>
    <w:rsid w:val="009B4A4D"/>
    <w:rsid w:val="009B5513"/>
    <w:rsid w:val="009B582E"/>
    <w:rsid w:val="009C0076"/>
    <w:rsid w:val="009C01A1"/>
    <w:rsid w:val="009C0459"/>
    <w:rsid w:val="009C0601"/>
    <w:rsid w:val="009C0763"/>
    <w:rsid w:val="009C08B0"/>
    <w:rsid w:val="009C0907"/>
    <w:rsid w:val="009C2622"/>
    <w:rsid w:val="009C413F"/>
    <w:rsid w:val="009C4BFC"/>
    <w:rsid w:val="009C50BF"/>
    <w:rsid w:val="009C722E"/>
    <w:rsid w:val="009C7B8B"/>
    <w:rsid w:val="009D030D"/>
    <w:rsid w:val="009D0359"/>
    <w:rsid w:val="009D308A"/>
    <w:rsid w:val="009D30D2"/>
    <w:rsid w:val="009D37D7"/>
    <w:rsid w:val="009D5B33"/>
    <w:rsid w:val="009D5BCE"/>
    <w:rsid w:val="009D5FC6"/>
    <w:rsid w:val="009D630D"/>
    <w:rsid w:val="009D69A4"/>
    <w:rsid w:val="009D7081"/>
    <w:rsid w:val="009D7283"/>
    <w:rsid w:val="009D7DFF"/>
    <w:rsid w:val="009E2999"/>
    <w:rsid w:val="009E4DE8"/>
    <w:rsid w:val="009E690B"/>
    <w:rsid w:val="009E6A49"/>
    <w:rsid w:val="009E7B96"/>
    <w:rsid w:val="009E7E6B"/>
    <w:rsid w:val="009F122F"/>
    <w:rsid w:val="009F2E9B"/>
    <w:rsid w:val="009F3BB2"/>
    <w:rsid w:val="009F4A5E"/>
    <w:rsid w:val="009F4E4D"/>
    <w:rsid w:val="009F599B"/>
    <w:rsid w:val="009F6460"/>
    <w:rsid w:val="009F7C0C"/>
    <w:rsid w:val="009F7FE3"/>
    <w:rsid w:val="00A00087"/>
    <w:rsid w:val="00A007F6"/>
    <w:rsid w:val="00A02BE9"/>
    <w:rsid w:val="00A02D76"/>
    <w:rsid w:val="00A04213"/>
    <w:rsid w:val="00A04592"/>
    <w:rsid w:val="00A05068"/>
    <w:rsid w:val="00A057F0"/>
    <w:rsid w:val="00A05939"/>
    <w:rsid w:val="00A06029"/>
    <w:rsid w:val="00A063C9"/>
    <w:rsid w:val="00A079EC"/>
    <w:rsid w:val="00A1078B"/>
    <w:rsid w:val="00A12D40"/>
    <w:rsid w:val="00A12D99"/>
    <w:rsid w:val="00A1467A"/>
    <w:rsid w:val="00A14974"/>
    <w:rsid w:val="00A14984"/>
    <w:rsid w:val="00A1513B"/>
    <w:rsid w:val="00A155E7"/>
    <w:rsid w:val="00A159CA"/>
    <w:rsid w:val="00A1612B"/>
    <w:rsid w:val="00A1637D"/>
    <w:rsid w:val="00A214FE"/>
    <w:rsid w:val="00A21919"/>
    <w:rsid w:val="00A21C1D"/>
    <w:rsid w:val="00A21FC9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C10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715A"/>
    <w:rsid w:val="00A40159"/>
    <w:rsid w:val="00A40CD6"/>
    <w:rsid w:val="00A41547"/>
    <w:rsid w:val="00A41BBF"/>
    <w:rsid w:val="00A4309E"/>
    <w:rsid w:val="00A43195"/>
    <w:rsid w:val="00A43CF1"/>
    <w:rsid w:val="00A445C3"/>
    <w:rsid w:val="00A45054"/>
    <w:rsid w:val="00A4564A"/>
    <w:rsid w:val="00A46D46"/>
    <w:rsid w:val="00A47EA9"/>
    <w:rsid w:val="00A506CB"/>
    <w:rsid w:val="00A51E38"/>
    <w:rsid w:val="00A52608"/>
    <w:rsid w:val="00A52A8C"/>
    <w:rsid w:val="00A53FD4"/>
    <w:rsid w:val="00A540A0"/>
    <w:rsid w:val="00A54853"/>
    <w:rsid w:val="00A55D46"/>
    <w:rsid w:val="00A565FE"/>
    <w:rsid w:val="00A622C6"/>
    <w:rsid w:val="00A6331B"/>
    <w:rsid w:val="00A6353C"/>
    <w:rsid w:val="00A63E5B"/>
    <w:rsid w:val="00A65CB8"/>
    <w:rsid w:val="00A67152"/>
    <w:rsid w:val="00A67DF4"/>
    <w:rsid w:val="00A7370F"/>
    <w:rsid w:val="00A7457C"/>
    <w:rsid w:val="00A74DC9"/>
    <w:rsid w:val="00A7504F"/>
    <w:rsid w:val="00A754E5"/>
    <w:rsid w:val="00A76A35"/>
    <w:rsid w:val="00A7765E"/>
    <w:rsid w:val="00A776A4"/>
    <w:rsid w:val="00A77B04"/>
    <w:rsid w:val="00A86169"/>
    <w:rsid w:val="00A862A1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642"/>
    <w:rsid w:val="00A977EB"/>
    <w:rsid w:val="00AA0267"/>
    <w:rsid w:val="00AA0D33"/>
    <w:rsid w:val="00AA2816"/>
    <w:rsid w:val="00AA297A"/>
    <w:rsid w:val="00AA2FB6"/>
    <w:rsid w:val="00AA3B9D"/>
    <w:rsid w:val="00AA4C1A"/>
    <w:rsid w:val="00AA5B91"/>
    <w:rsid w:val="00AA5ED8"/>
    <w:rsid w:val="00AA664A"/>
    <w:rsid w:val="00AA7690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69DA"/>
    <w:rsid w:val="00AB7C31"/>
    <w:rsid w:val="00AC004A"/>
    <w:rsid w:val="00AC0519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3270"/>
    <w:rsid w:val="00AF4062"/>
    <w:rsid w:val="00AF41B2"/>
    <w:rsid w:val="00B00907"/>
    <w:rsid w:val="00B00BCB"/>
    <w:rsid w:val="00B016E3"/>
    <w:rsid w:val="00B0268B"/>
    <w:rsid w:val="00B02720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C6"/>
    <w:rsid w:val="00B14228"/>
    <w:rsid w:val="00B16453"/>
    <w:rsid w:val="00B16FA9"/>
    <w:rsid w:val="00B17775"/>
    <w:rsid w:val="00B178BC"/>
    <w:rsid w:val="00B2043D"/>
    <w:rsid w:val="00B21B5D"/>
    <w:rsid w:val="00B22022"/>
    <w:rsid w:val="00B2272E"/>
    <w:rsid w:val="00B24852"/>
    <w:rsid w:val="00B26E35"/>
    <w:rsid w:val="00B27120"/>
    <w:rsid w:val="00B27487"/>
    <w:rsid w:val="00B27516"/>
    <w:rsid w:val="00B27A89"/>
    <w:rsid w:val="00B27D85"/>
    <w:rsid w:val="00B27E75"/>
    <w:rsid w:val="00B32230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E46"/>
    <w:rsid w:val="00B6200C"/>
    <w:rsid w:val="00B622FA"/>
    <w:rsid w:val="00B62C6F"/>
    <w:rsid w:val="00B62D53"/>
    <w:rsid w:val="00B62EC4"/>
    <w:rsid w:val="00B64EB7"/>
    <w:rsid w:val="00B6507A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2BD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B0624"/>
    <w:rsid w:val="00BB0E56"/>
    <w:rsid w:val="00BB15D2"/>
    <w:rsid w:val="00BB1AF6"/>
    <w:rsid w:val="00BB1E93"/>
    <w:rsid w:val="00BB2586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4D58"/>
    <w:rsid w:val="00BC5481"/>
    <w:rsid w:val="00BC6DF3"/>
    <w:rsid w:val="00BC7136"/>
    <w:rsid w:val="00BD019C"/>
    <w:rsid w:val="00BD11DE"/>
    <w:rsid w:val="00BD1212"/>
    <w:rsid w:val="00BD1B14"/>
    <w:rsid w:val="00BD1E4C"/>
    <w:rsid w:val="00BD2006"/>
    <w:rsid w:val="00BD2E17"/>
    <w:rsid w:val="00BD4326"/>
    <w:rsid w:val="00BD64C9"/>
    <w:rsid w:val="00BE03D5"/>
    <w:rsid w:val="00BE1984"/>
    <w:rsid w:val="00BE3414"/>
    <w:rsid w:val="00BE3EA2"/>
    <w:rsid w:val="00BE467F"/>
    <w:rsid w:val="00BE71E5"/>
    <w:rsid w:val="00BE7E0E"/>
    <w:rsid w:val="00BF1FB9"/>
    <w:rsid w:val="00BF2A3C"/>
    <w:rsid w:val="00BF45D2"/>
    <w:rsid w:val="00C005A7"/>
    <w:rsid w:val="00C03407"/>
    <w:rsid w:val="00C03BF6"/>
    <w:rsid w:val="00C04011"/>
    <w:rsid w:val="00C05B10"/>
    <w:rsid w:val="00C06D67"/>
    <w:rsid w:val="00C10476"/>
    <w:rsid w:val="00C110B5"/>
    <w:rsid w:val="00C11CCD"/>
    <w:rsid w:val="00C125B2"/>
    <w:rsid w:val="00C127C1"/>
    <w:rsid w:val="00C1412F"/>
    <w:rsid w:val="00C14BBE"/>
    <w:rsid w:val="00C15FD1"/>
    <w:rsid w:val="00C160F8"/>
    <w:rsid w:val="00C16608"/>
    <w:rsid w:val="00C16B54"/>
    <w:rsid w:val="00C20085"/>
    <w:rsid w:val="00C212E7"/>
    <w:rsid w:val="00C229A2"/>
    <w:rsid w:val="00C23953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46936"/>
    <w:rsid w:val="00C519D6"/>
    <w:rsid w:val="00C53632"/>
    <w:rsid w:val="00C547AB"/>
    <w:rsid w:val="00C54E61"/>
    <w:rsid w:val="00C554D6"/>
    <w:rsid w:val="00C559D9"/>
    <w:rsid w:val="00C56C74"/>
    <w:rsid w:val="00C57769"/>
    <w:rsid w:val="00C63683"/>
    <w:rsid w:val="00C63A43"/>
    <w:rsid w:val="00C64409"/>
    <w:rsid w:val="00C65685"/>
    <w:rsid w:val="00C66BE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B23"/>
    <w:rsid w:val="00C87EE7"/>
    <w:rsid w:val="00C901A8"/>
    <w:rsid w:val="00C90B64"/>
    <w:rsid w:val="00C91875"/>
    <w:rsid w:val="00C9190B"/>
    <w:rsid w:val="00C93E7D"/>
    <w:rsid w:val="00C93FC0"/>
    <w:rsid w:val="00C940BA"/>
    <w:rsid w:val="00C960AA"/>
    <w:rsid w:val="00CA07DD"/>
    <w:rsid w:val="00CA17A5"/>
    <w:rsid w:val="00CA30E2"/>
    <w:rsid w:val="00CA4933"/>
    <w:rsid w:val="00CA4D1A"/>
    <w:rsid w:val="00CA61FF"/>
    <w:rsid w:val="00CA7358"/>
    <w:rsid w:val="00CA756C"/>
    <w:rsid w:val="00CB0CED"/>
    <w:rsid w:val="00CB20E9"/>
    <w:rsid w:val="00CB233A"/>
    <w:rsid w:val="00CB37AD"/>
    <w:rsid w:val="00CB3B45"/>
    <w:rsid w:val="00CB3E3A"/>
    <w:rsid w:val="00CB4A4B"/>
    <w:rsid w:val="00CB5249"/>
    <w:rsid w:val="00CB5F8C"/>
    <w:rsid w:val="00CC0A9B"/>
    <w:rsid w:val="00CC12CF"/>
    <w:rsid w:val="00CC1C96"/>
    <w:rsid w:val="00CC21AB"/>
    <w:rsid w:val="00CC5019"/>
    <w:rsid w:val="00CC5620"/>
    <w:rsid w:val="00CC576F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13E2"/>
    <w:rsid w:val="00CE1F1D"/>
    <w:rsid w:val="00CE545A"/>
    <w:rsid w:val="00CE5D0E"/>
    <w:rsid w:val="00CE63F6"/>
    <w:rsid w:val="00CE7D6B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B41"/>
    <w:rsid w:val="00D04B90"/>
    <w:rsid w:val="00D06924"/>
    <w:rsid w:val="00D06D94"/>
    <w:rsid w:val="00D071BF"/>
    <w:rsid w:val="00D07322"/>
    <w:rsid w:val="00D10034"/>
    <w:rsid w:val="00D1019E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39E2"/>
    <w:rsid w:val="00D240F7"/>
    <w:rsid w:val="00D272D0"/>
    <w:rsid w:val="00D27D16"/>
    <w:rsid w:val="00D301E1"/>
    <w:rsid w:val="00D306DE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6C7C"/>
    <w:rsid w:val="00D47232"/>
    <w:rsid w:val="00D47879"/>
    <w:rsid w:val="00D478ED"/>
    <w:rsid w:val="00D479F5"/>
    <w:rsid w:val="00D502A2"/>
    <w:rsid w:val="00D51655"/>
    <w:rsid w:val="00D52E05"/>
    <w:rsid w:val="00D53FC7"/>
    <w:rsid w:val="00D55686"/>
    <w:rsid w:val="00D6012B"/>
    <w:rsid w:val="00D60D90"/>
    <w:rsid w:val="00D6167C"/>
    <w:rsid w:val="00D633D4"/>
    <w:rsid w:val="00D645EB"/>
    <w:rsid w:val="00D654EC"/>
    <w:rsid w:val="00D656FC"/>
    <w:rsid w:val="00D67456"/>
    <w:rsid w:val="00D70A32"/>
    <w:rsid w:val="00D7187C"/>
    <w:rsid w:val="00D72ABE"/>
    <w:rsid w:val="00D73535"/>
    <w:rsid w:val="00D73D6D"/>
    <w:rsid w:val="00D74E82"/>
    <w:rsid w:val="00D752DB"/>
    <w:rsid w:val="00D75DA3"/>
    <w:rsid w:val="00D76667"/>
    <w:rsid w:val="00D76879"/>
    <w:rsid w:val="00D772EE"/>
    <w:rsid w:val="00D77624"/>
    <w:rsid w:val="00D801D7"/>
    <w:rsid w:val="00D8113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FDD"/>
    <w:rsid w:val="00D97306"/>
    <w:rsid w:val="00D977FE"/>
    <w:rsid w:val="00D97BF0"/>
    <w:rsid w:val="00D97CCE"/>
    <w:rsid w:val="00D97ED5"/>
    <w:rsid w:val="00DA2100"/>
    <w:rsid w:val="00DA3EF1"/>
    <w:rsid w:val="00DA460B"/>
    <w:rsid w:val="00DA4CE6"/>
    <w:rsid w:val="00DA54A9"/>
    <w:rsid w:val="00DA5B9B"/>
    <w:rsid w:val="00DA6671"/>
    <w:rsid w:val="00DA722F"/>
    <w:rsid w:val="00DA76F1"/>
    <w:rsid w:val="00DA7B23"/>
    <w:rsid w:val="00DB156E"/>
    <w:rsid w:val="00DB17A0"/>
    <w:rsid w:val="00DB39EA"/>
    <w:rsid w:val="00DB3A2C"/>
    <w:rsid w:val="00DB41B0"/>
    <w:rsid w:val="00DB6A45"/>
    <w:rsid w:val="00DC1DB8"/>
    <w:rsid w:val="00DC2241"/>
    <w:rsid w:val="00DC31F0"/>
    <w:rsid w:val="00DC3370"/>
    <w:rsid w:val="00DC35E6"/>
    <w:rsid w:val="00DC393C"/>
    <w:rsid w:val="00DC4933"/>
    <w:rsid w:val="00DC4CF0"/>
    <w:rsid w:val="00DD09CD"/>
    <w:rsid w:val="00DD11A9"/>
    <w:rsid w:val="00DD1223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710F"/>
    <w:rsid w:val="00DE7EE9"/>
    <w:rsid w:val="00DF0447"/>
    <w:rsid w:val="00DF0DDD"/>
    <w:rsid w:val="00DF11BD"/>
    <w:rsid w:val="00DF1483"/>
    <w:rsid w:val="00DF16FA"/>
    <w:rsid w:val="00DF19E3"/>
    <w:rsid w:val="00DF1D6D"/>
    <w:rsid w:val="00DF206E"/>
    <w:rsid w:val="00DF3424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C6D"/>
    <w:rsid w:val="00E105C0"/>
    <w:rsid w:val="00E11489"/>
    <w:rsid w:val="00E12EC7"/>
    <w:rsid w:val="00E20C72"/>
    <w:rsid w:val="00E20DFC"/>
    <w:rsid w:val="00E24C5E"/>
    <w:rsid w:val="00E24CE2"/>
    <w:rsid w:val="00E2584C"/>
    <w:rsid w:val="00E25CDB"/>
    <w:rsid w:val="00E26D84"/>
    <w:rsid w:val="00E30FE6"/>
    <w:rsid w:val="00E31368"/>
    <w:rsid w:val="00E31866"/>
    <w:rsid w:val="00E32F55"/>
    <w:rsid w:val="00E339A2"/>
    <w:rsid w:val="00E33AAC"/>
    <w:rsid w:val="00E34B91"/>
    <w:rsid w:val="00E34E50"/>
    <w:rsid w:val="00E36BE9"/>
    <w:rsid w:val="00E3768E"/>
    <w:rsid w:val="00E407D2"/>
    <w:rsid w:val="00E40D05"/>
    <w:rsid w:val="00E4198D"/>
    <w:rsid w:val="00E41DAD"/>
    <w:rsid w:val="00E4294F"/>
    <w:rsid w:val="00E44AB3"/>
    <w:rsid w:val="00E44CCF"/>
    <w:rsid w:val="00E45BB2"/>
    <w:rsid w:val="00E45BF7"/>
    <w:rsid w:val="00E46E1F"/>
    <w:rsid w:val="00E470E7"/>
    <w:rsid w:val="00E47FFA"/>
    <w:rsid w:val="00E50901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1969"/>
    <w:rsid w:val="00E61B7F"/>
    <w:rsid w:val="00E63A01"/>
    <w:rsid w:val="00E646A3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52EA"/>
    <w:rsid w:val="00E7635D"/>
    <w:rsid w:val="00E76D28"/>
    <w:rsid w:val="00E77B55"/>
    <w:rsid w:val="00E81993"/>
    <w:rsid w:val="00E82992"/>
    <w:rsid w:val="00E83863"/>
    <w:rsid w:val="00E858FD"/>
    <w:rsid w:val="00E85B7D"/>
    <w:rsid w:val="00E87E54"/>
    <w:rsid w:val="00E91E39"/>
    <w:rsid w:val="00E934B3"/>
    <w:rsid w:val="00E93E7B"/>
    <w:rsid w:val="00E94730"/>
    <w:rsid w:val="00E9728C"/>
    <w:rsid w:val="00E97773"/>
    <w:rsid w:val="00EA02E3"/>
    <w:rsid w:val="00EA0C57"/>
    <w:rsid w:val="00EA3A27"/>
    <w:rsid w:val="00EA45F8"/>
    <w:rsid w:val="00EA480F"/>
    <w:rsid w:val="00EA532D"/>
    <w:rsid w:val="00EA5900"/>
    <w:rsid w:val="00EA5AC8"/>
    <w:rsid w:val="00EB02E5"/>
    <w:rsid w:val="00EB0C59"/>
    <w:rsid w:val="00EB18C1"/>
    <w:rsid w:val="00EB3641"/>
    <w:rsid w:val="00EB62E9"/>
    <w:rsid w:val="00EB6A2B"/>
    <w:rsid w:val="00EB743B"/>
    <w:rsid w:val="00EC17B8"/>
    <w:rsid w:val="00EC2330"/>
    <w:rsid w:val="00EC5728"/>
    <w:rsid w:val="00EC644D"/>
    <w:rsid w:val="00EC6539"/>
    <w:rsid w:val="00EC70DC"/>
    <w:rsid w:val="00EC7DCB"/>
    <w:rsid w:val="00ED022C"/>
    <w:rsid w:val="00ED1304"/>
    <w:rsid w:val="00ED17E6"/>
    <w:rsid w:val="00ED2A2A"/>
    <w:rsid w:val="00ED2B78"/>
    <w:rsid w:val="00ED304F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C43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1155E"/>
    <w:rsid w:val="00F11703"/>
    <w:rsid w:val="00F12182"/>
    <w:rsid w:val="00F129C6"/>
    <w:rsid w:val="00F129D7"/>
    <w:rsid w:val="00F16486"/>
    <w:rsid w:val="00F17432"/>
    <w:rsid w:val="00F177BC"/>
    <w:rsid w:val="00F17A61"/>
    <w:rsid w:val="00F206BA"/>
    <w:rsid w:val="00F218AD"/>
    <w:rsid w:val="00F2667C"/>
    <w:rsid w:val="00F26903"/>
    <w:rsid w:val="00F272E7"/>
    <w:rsid w:val="00F301C2"/>
    <w:rsid w:val="00F31046"/>
    <w:rsid w:val="00F314F2"/>
    <w:rsid w:val="00F32148"/>
    <w:rsid w:val="00F325E2"/>
    <w:rsid w:val="00F33642"/>
    <w:rsid w:val="00F346B4"/>
    <w:rsid w:val="00F3665C"/>
    <w:rsid w:val="00F376A0"/>
    <w:rsid w:val="00F37BC2"/>
    <w:rsid w:val="00F4053F"/>
    <w:rsid w:val="00F42050"/>
    <w:rsid w:val="00F426A4"/>
    <w:rsid w:val="00F430A0"/>
    <w:rsid w:val="00F44798"/>
    <w:rsid w:val="00F45C91"/>
    <w:rsid w:val="00F506A5"/>
    <w:rsid w:val="00F52F41"/>
    <w:rsid w:val="00F530C0"/>
    <w:rsid w:val="00F534C7"/>
    <w:rsid w:val="00F53E1A"/>
    <w:rsid w:val="00F55162"/>
    <w:rsid w:val="00F55ED4"/>
    <w:rsid w:val="00F56F39"/>
    <w:rsid w:val="00F60AF1"/>
    <w:rsid w:val="00F61B15"/>
    <w:rsid w:val="00F61BEC"/>
    <w:rsid w:val="00F62E24"/>
    <w:rsid w:val="00F63537"/>
    <w:rsid w:val="00F64187"/>
    <w:rsid w:val="00F6426F"/>
    <w:rsid w:val="00F6518E"/>
    <w:rsid w:val="00F65A51"/>
    <w:rsid w:val="00F66174"/>
    <w:rsid w:val="00F6680D"/>
    <w:rsid w:val="00F71483"/>
    <w:rsid w:val="00F71E96"/>
    <w:rsid w:val="00F72466"/>
    <w:rsid w:val="00F72FA2"/>
    <w:rsid w:val="00F73B97"/>
    <w:rsid w:val="00F743F5"/>
    <w:rsid w:val="00F761DD"/>
    <w:rsid w:val="00F768EC"/>
    <w:rsid w:val="00F810C9"/>
    <w:rsid w:val="00F81F4F"/>
    <w:rsid w:val="00F84934"/>
    <w:rsid w:val="00F85BA3"/>
    <w:rsid w:val="00F86528"/>
    <w:rsid w:val="00F86C8F"/>
    <w:rsid w:val="00F901E9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255"/>
    <w:rsid w:val="00FA739C"/>
    <w:rsid w:val="00FA7ED0"/>
    <w:rsid w:val="00FB4339"/>
    <w:rsid w:val="00FB45F3"/>
    <w:rsid w:val="00FB4615"/>
    <w:rsid w:val="00FB48F1"/>
    <w:rsid w:val="00FB4E27"/>
    <w:rsid w:val="00FB4EE3"/>
    <w:rsid w:val="00FC04AF"/>
    <w:rsid w:val="00FC0EAF"/>
    <w:rsid w:val="00FC1558"/>
    <w:rsid w:val="00FC4B36"/>
    <w:rsid w:val="00FC4EFD"/>
    <w:rsid w:val="00FC5536"/>
    <w:rsid w:val="00FC5DBE"/>
    <w:rsid w:val="00FC5F07"/>
    <w:rsid w:val="00FC7BF3"/>
    <w:rsid w:val="00FC7C10"/>
    <w:rsid w:val="00FD12AE"/>
    <w:rsid w:val="00FD2069"/>
    <w:rsid w:val="00FD217D"/>
    <w:rsid w:val="00FD22BD"/>
    <w:rsid w:val="00FD48AA"/>
    <w:rsid w:val="00FE01CF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831"/>
  <w15:docId w15:val="{AD792612-5733-4BC4-A3C2-017A426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99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ligorski@mnp.art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1262-D850-4F3F-B05D-BE87A998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7372</Words>
  <Characters>44238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KurkiewiczA</cp:lastModifiedBy>
  <cp:revision>7</cp:revision>
  <cp:lastPrinted>2024-02-01T10:12:00Z</cp:lastPrinted>
  <dcterms:created xsi:type="dcterms:W3CDTF">2024-02-01T11:42:00Z</dcterms:created>
  <dcterms:modified xsi:type="dcterms:W3CDTF">2024-02-02T10:57:00Z</dcterms:modified>
</cp:coreProperties>
</file>