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5635" w14:textId="2629238E"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857009">
        <w:rPr>
          <w:rFonts w:ascii="Arial" w:hAnsi="Arial" w:cs="Arial"/>
          <w:b/>
          <w:sz w:val="20"/>
        </w:rPr>
        <w:t>.53.</w:t>
      </w:r>
      <w:r w:rsidRPr="00020372">
        <w:rPr>
          <w:rFonts w:ascii="Arial" w:hAnsi="Arial" w:cs="Arial"/>
          <w:b/>
          <w:sz w:val="20"/>
        </w:rPr>
        <w:t>20</w:t>
      </w:r>
      <w:r w:rsidR="00891DAA" w:rsidRPr="00020372">
        <w:rPr>
          <w:rFonts w:ascii="Arial" w:hAnsi="Arial" w:cs="Arial"/>
          <w:b/>
          <w:sz w:val="20"/>
        </w:rPr>
        <w:t>2</w:t>
      </w:r>
      <w:r w:rsidR="00E50981">
        <w:rPr>
          <w:rFonts w:ascii="Arial" w:hAnsi="Arial" w:cs="Arial"/>
          <w:b/>
          <w:sz w:val="20"/>
        </w:rPr>
        <w:t>3</w:t>
      </w:r>
      <w:r w:rsidRPr="00020372">
        <w:rPr>
          <w:rFonts w:ascii="Arial" w:hAnsi="Arial" w:cs="Arial"/>
          <w:sz w:val="20"/>
        </w:rPr>
        <w:tab/>
      </w:r>
    </w:p>
    <w:p w14:paraId="251B2378"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D2C81F2" w14:textId="77777777" w:rsidR="00C84C17" w:rsidRPr="00020372" w:rsidRDefault="00C84C17" w:rsidP="00C84C17">
      <w:pPr>
        <w:rPr>
          <w:rFonts w:ascii="Arial" w:hAnsi="Arial" w:cs="Arial"/>
          <w:sz w:val="20"/>
          <w:szCs w:val="20"/>
        </w:rPr>
      </w:pPr>
    </w:p>
    <w:p w14:paraId="4F81E21A" w14:textId="77777777" w:rsidR="00C84C17" w:rsidRPr="00020372" w:rsidRDefault="00C84C17" w:rsidP="00C84C17">
      <w:pPr>
        <w:pStyle w:val="Tytu"/>
        <w:rPr>
          <w:rFonts w:ascii="Arial" w:hAnsi="Arial"/>
          <w:sz w:val="24"/>
          <w:szCs w:val="20"/>
        </w:rPr>
      </w:pPr>
    </w:p>
    <w:p w14:paraId="44CBDA55"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5B83D561"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6B9DD6A8"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2140E4DE" w14:textId="77777777" w:rsidR="00C84C17" w:rsidRPr="00020372" w:rsidRDefault="00C84C17" w:rsidP="00C84C17">
      <w:pPr>
        <w:jc w:val="center"/>
        <w:rPr>
          <w:rFonts w:ascii="Arial" w:hAnsi="Arial" w:cs="Arial"/>
          <w:b/>
          <w:sz w:val="20"/>
          <w:szCs w:val="20"/>
        </w:rPr>
      </w:pPr>
    </w:p>
    <w:p w14:paraId="5198D99C" w14:textId="77777777" w:rsidR="0070205F" w:rsidRPr="00020372" w:rsidRDefault="0070205F" w:rsidP="00C84C17">
      <w:pPr>
        <w:jc w:val="center"/>
        <w:rPr>
          <w:rFonts w:ascii="Arial" w:hAnsi="Arial" w:cs="Arial"/>
          <w:b/>
          <w:sz w:val="20"/>
          <w:szCs w:val="20"/>
        </w:rPr>
      </w:pPr>
    </w:p>
    <w:p w14:paraId="6FE12204" w14:textId="77777777" w:rsidR="005E5E7B" w:rsidRPr="00020372" w:rsidRDefault="005E5E7B" w:rsidP="00C84C17">
      <w:pPr>
        <w:jc w:val="center"/>
        <w:rPr>
          <w:rFonts w:ascii="Arial" w:hAnsi="Arial" w:cs="Arial"/>
          <w:b/>
          <w:sz w:val="20"/>
          <w:szCs w:val="20"/>
        </w:rPr>
      </w:pPr>
    </w:p>
    <w:p w14:paraId="2AE2E652" w14:textId="66D9873B" w:rsidR="00C84C17" w:rsidRPr="00206BD6" w:rsidRDefault="0070205F" w:rsidP="00FC24C4">
      <w:pPr>
        <w:jc w:val="center"/>
        <w:rPr>
          <w:rFonts w:ascii="Arial" w:hAnsi="Arial" w:cs="Arial"/>
          <w:b/>
        </w:rPr>
      </w:pPr>
      <w:r w:rsidRPr="00206BD6">
        <w:rPr>
          <w:rFonts w:ascii="Arial" w:hAnsi="Arial" w:cs="Arial"/>
          <w:b/>
        </w:rPr>
        <w:t>„</w:t>
      </w:r>
      <w:r w:rsidR="00857009" w:rsidRPr="00857009">
        <w:rPr>
          <w:rFonts w:ascii="Arial" w:hAnsi="Arial" w:cs="Arial"/>
          <w:b/>
        </w:rPr>
        <w:t>Wykonanie nawierzchni bezpiecznej na placu zabaw w Parku</w:t>
      </w:r>
      <w:r w:rsidR="00857009">
        <w:rPr>
          <w:rFonts w:ascii="Arial" w:hAnsi="Arial" w:cs="Arial"/>
          <w:b/>
        </w:rPr>
        <w:t xml:space="preserve"> </w:t>
      </w:r>
      <w:r w:rsidR="00857009" w:rsidRPr="00857009">
        <w:rPr>
          <w:rFonts w:ascii="Arial" w:hAnsi="Arial" w:cs="Arial"/>
          <w:b/>
        </w:rPr>
        <w:t>Zdrojowym</w:t>
      </w:r>
      <w:r w:rsidR="008467AA">
        <w:rPr>
          <w:rFonts w:ascii="Arial" w:hAnsi="Arial" w:cs="Arial"/>
          <w:b/>
        </w:rPr>
        <w:t>”</w:t>
      </w:r>
    </w:p>
    <w:p w14:paraId="5DAA9CCC" w14:textId="77777777" w:rsidR="006E17C9" w:rsidRPr="00020372" w:rsidRDefault="006E17C9" w:rsidP="0070205F">
      <w:pPr>
        <w:jc w:val="center"/>
        <w:rPr>
          <w:rFonts w:ascii="Arial" w:hAnsi="Arial" w:cs="Arial"/>
          <w:b/>
          <w:color w:val="FF0000"/>
          <w:sz w:val="20"/>
          <w:szCs w:val="20"/>
        </w:rPr>
      </w:pPr>
    </w:p>
    <w:p w14:paraId="3020196E" w14:textId="77777777" w:rsidR="005E5E7B" w:rsidRPr="00020372" w:rsidRDefault="005E5E7B" w:rsidP="00C84C17">
      <w:pPr>
        <w:jc w:val="center"/>
        <w:rPr>
          <w:rFonts w:ascii="Arial" w:hAnsi="Arial" w:cs="Arial"/>
          <w:b/>
          <w:sz w:val="20"/>
          <w:szCs w:val="20"/>
        </w:rPr>
      </w:pPr>
    </w:p>
    <w:p w14:paraId="5A7C64F4" w14:textId="3E4FA89C"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B779A4">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8B10F3">
        <w:rPr>
          <w:rFonts w:ascii="Arial" w:hAnsi="Arial" w:cs="Arial"/>
          <w:sz w:val="20"/>
          <w:szCs w:val="20"/>
        </w:rPr>
        <w:t>2</w:t>
      </w:r>
      <w:r w:rsidR="00E15C4E" w:rsidRPr="00020372">
        <w:rPr>
          <w:rFonts w:ascii="Arial" w:hAnsi="Arial" w:cs="Arial"/>
          <w:sz w:val="20"/>
          <w:szCs w:val="20"/>
        </w:rPr>
        <w:t xml:space="preserve"> r. poz. </w:t>
      </w:r>
      <w:r w:rsidR="008B10F3">
        <w:rPr>
          <w:rFonts w:ascii="Arial" w:hAnsi="Arial" w:cs="Arial"/>
          <w:sz w:val="20"/>
          <w:szCs w:val="20"/>
        </w:rPr>
        <w:t>1710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w:t>
      </w:r>
      <w:r w:rsidR="00857009">
        <w:rPr>
          <w:rFonts w:ascii="Arial" w:hAnsi="Arial" w:cs="Arial"/>
          <w:sz w:val="20"/>
          <w:szCs w:val="20"/>
        </w:rPr>
        <w:t> </w:t>
      </w:r>
      <w:r w:rsidR="0014236F" w:rsidRPr="00020372">
        <w:rPr>
          <w:rFonts w:ascii="Arial" w:hAnsi="Arial" w:cs="Arial"/>
          <w:sz w:val="20"/>
          <w:szCs w:val="20"/>
        </w:rPr>
        <w:t>dalej „ustawa</w:t>
      </w:r>
      <w:r w:rsidR="00C31284" w:rsidRPr="00020372">
        <w:rPr>
          <w:rFonts w:ascii="Arial" w:hAnsi="Arial" w:cs="Arial"/>
          <w:sz w:val="20"/>
          <w:szCs w:val="20"/>
        </w:rPr>
        <w:t xml:space="preserve"> </w:t>
      </w:r>
      <w:proofErr w:type="spellStart"/>
      <w:r w:rsidRPr="00020372">
        <w:rPr>
          <w:rFonts w:ascii="Arial" w:hAnsi="Arial" w:cs="Arial"/>
          <w:sz w:val="20"/>
          <w:szCs w:val="20"/>
        </w:rPr>
        <w:t>Pzp</w:t>
      </w:r>
      <w:proofErr w:type="spellEnd"/>
      <w:r w:rsidRPr="00020372">
        <w:rPr>
          <w:rFonts w:ascii="Arial" w:hAnsi="Arial" w:cs="Arial"/>
          <w:sz w:val="20"/>
          <w:szCs w:val="20"/>
        </w:rPr>
        <w:t>”</w:t>
      </w:r>
      <w:r w:rsidR="00627ED2" w:rsidRPr="00020372">
        <w:rPr>
          <w:rFonts w:ascii="Arial" w:hAnsi="Arial" w:cs="Arial"/>
          <w:sz w:val="20"/>
          <w:szCs w:val="20"/>
        </w:rPr>
        <w:t>.</w:t>
      </w:r>
    </w:p>
    <w:p w14:paraId="7139D63B" w14:textId="77777777" w:rsidR="00AE237D" w:rsidRPr="00020372" w:rsidRDefault="00AE237D" w:rsidP="0070205F">
      <w:pPr>
        <w:jc w:val="center"/>
        <w:rPr>
          <w:rFonts w:ascii="Arial" w:hAnsi="Arial" w:cs="Arial"/>
          <w:sz w:val="20"/>
          <w:szCs w:val="20"/>
        </w:rPr>
      </w:pPr>
    </w:p>
    <w:p w14:paraId="52DC7D5C" w14:textId="77777777" w:rsidR="00642650" w:rsidRPr="00020372" w:rsidRDefault="00642650" w:rsidP="0070205F">
      <w:pPr>
        <w:jc w:val="center"/>
        <w:rPr>
          <w:rFonts w:ascii="Arial" w:hAnsi="Arial" w:cs="Arial"/>
          <w:sz w:val="20"/>
          <w:szCs w:val="20"/>
        </w:rPr>
      </w:pPr>
    </w:p>
    <w:p w14:paraId="6FC209DC" w14:textId="77777777" w:rsidR="00494462" w:rsidRPr="00020372" w:rsidRDefault="00494462" w:rsidP="0070205F">
      <w:pPr>
        <w:jc w:val="center"/>
        <w:rPr>
          <w:rFonts w:ascii="Arial" w:hAnsi="Arial" w:cs="Arial"/>
          <w:sz w:val="20"/>
          <w:szCs w:val="20"/>
        </w:rPr>
      </w:pPr>
    </w:p>
    <w:p w14:paraId="02013C27"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46D6822"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4408A29" w14:textId="77777777" w:rsidR="00642650" w:rsidRPr="00D71BE7" w:rsidRDefault="00642650" w:rsidP="0070205F">
      <w:pPr>
        <w:jc w:val="center"/>
        <w:rPr>
          <w:rFonts w:ascii="Arial" w:hAnsi="Arial" w:cs="Arial"/>
          <w:b/>
          <w:sz w:val="20"/>
          <w:szCs w:val="20"/>
        </w:rPr>
      </w:pPr>
    </w:p>
    <w:p w14:paraId="6B01455D"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2ACEE2DE" w14:textId="77777777" w:rsidR="00EB7871" w:rsidRPr="00020372" w:rsidRDefault="00EB7871">
      <w:pPr>
        <w:jc w:val="both"/>
        <w:rPr>
          <w:rFonts w:ascii="Arial" w:hAnsi="Arial" w:cs="Arial"/>
          <w:sz w:val="20"/>
          <w:szCs w:val="20"/>
        </w:rPr>
      </w:pPr>
    </w:p>
    <w:p w14:paraId="5DE22FA5" w14:textId="77777777" w:rsidR="00EB7871" w:rsidRPr="00020372" w:rsidRDefault="00EB7871">
      <w:pPr>
        <w:jc w:val="both"/>
        <w:rPr>
          <w:rFonts w:ascii="Arial" w:hAnsi="Arial" w:cs="Arial"/>
          <w:sz w:val="20"/>
          <w:szCs w:val="20"/>
        </w:rPr>
      </w:pPr>
    </w:p>
    <w:p w14:paraId="494AB458" w14:textId="77777777" w:rsidR="00EB7871" w:rsidRPr="00020372" w:rsidRDefault="00EB7871">
      <w:pPr>
        <w:jc w:val="both"/>
        <w:rPr>
          <w:rFonts w:ascii="Arial" w:hAnsi="Arial" w:cs="Arial"/>
          <w:sz w:val="20"/>
          <w:szCs w:val="20"/>
        </w:rPr>
      </w:pPr>
    </w:p>
    <w:p w14:paraId="51F560EB" w14:textId="77777777" w:rsidR="00EB7871" w:rsidRPr="00020372" w:rsidRDefault="00EB7871">
      <w:pPr>
        <w:jc w:val="both"/>
        <w:rPr>
          <w:rFonts w:ascii="Arial" w:hAnsi="Arial" w:cs="Arial"/>
          <w:sz w:val="20"/>
          <w:szCs w:val="20"/>
        </w:rPr>
      </w:pPr>
    </w:p>
    <w:p w14:paraId="4D94061D" w14:textId="77777777" w:rsidR="00EB7871" w:rsidRPr="00020372" w:rsidRDefault="00EB7871">
      <w:pPr>
        <w:jc w:val="both"/>
        <w:rPr>
          <w:rFonts w:ascii="Arial" w:hAnsi="Arial" w:cs="Arial"/>
          <w:sz w:val="20"/>
          <w:szCs w:val="20"/>
        </w:rPr>
      </w:pPr>
    </w:p>
    <w:p w14:paraId="42BB7235" w14:textId="77777777" w:rsidR="008B13A8" w:rsidRPr="00020372" w:rsidRDefault="008B13A8">
      <w:pPr>
        <w:jc w:val="both"/>
        <w:rPr>
          <w:rFonts w:ascii="Arial" w:hAnsi="Arial" w:cs="Arial"/>
          <w:sz w:val="20"/>
          <w:szCs w:val="20"/>
        </w:rPr>
      </w:pPr>
    </w:p>
    <w:p w14:paraId="2C1935C5" w14:textId="77777777" w:rsidR="00EB7871" w:rsidRPr="00020372" w:rsidRDefault="00EB7871">
      <w:pPr>
        <w:jc w:val="both"/>
        <w:rPr>
          <w:rFonts w:ascii="Arial" w:hAnsi="Arial" w:cs="Arial"/>
          <w:sz w:val="20"/>
          <w:szCs w:val="20"/>
        </w:rPr>
      </w:pPr>
    </w:p>
    <w:p w14:paraId="5E308A3A" w14:textId="77777777" w:rsidR="00EB7871" w:rsidRPr="00020372" w:rsidRDefault="00EB7871">
      <w:pPr>
        <w:jc w:val="both"/>
        <w:rPr>
          <w:rFonts w:ascii="Arial" w:hAnsi="Arial" w:cs="Arial"/>
          <w:sz w:val="20"/>
          <w:szCs w:val="20"/>
        </w:rPr>
      </w:pPr>
    </w:p>
    <w:p w14:paraId="0733ADBD" w14:textId="77777777" w:rsidR="005E5E7B" w:rsidRPr="00020372" w:rsidRDefault="005E5E7B">
      <w:pPr>
        <w:jc w:val="both"/>
        <w:rPr>
          <w:rFonts w:ascii="Arial" w:hAnsi="Arial" w:cs="Arial"/>
          <w:sz w:val="20"/>
          <w:szCs w:val="20"/>
        </w:rPr>
      </w:pPr>
    </w:p>
    <w:p w14:paraId="649CD6E4" w14:textId="77777777" w:rsidR="005E5E7B" w:rsidRPr="00020372" w:rsidRDefault="005E5E7B">
      <w:pPr>
        <w:jc w:val="both"/>
        <w:rPr>
          <w:rFonts w:ascii="Arial" w:hAnsi="Arial" w:cs="Arial"/>
          <w:sz w:val="20"/>
          <w:szCs w:val="20"/>
        </w:rPr>
      </w:pPr>
    </w:p>
    <w:p w14:paraId="6FECE19C" w14:textId="77777777" w:rsidR="009B37A6" w:rsidRPr="00020372" w:rsidRDefault="009B37A6">
      <w:pPr>
        <w:jc w:val="both"/>
        <w:rPr>
          <w:rFonts w:ascii="Arial" w:hAnsi="Arial" w:cs="Arial"/>
          <w:sz w:val="20"/>
          <w:szCs w:val="20"/>
        </w:rPr>
      </w:pPr>
    </w:p>
    <w:p w14:paraId="6D981661" w14:textId="77777777" w:rsidR="009B37A6" w:rsidRPr="00020372" w:rsidRDefault="009B37A6">
      <w:pPr>
        <w:jc w:val="both"/>
        <w:rPr>
          <w:rFonts w:ascii="Arial" w:hAnsi="Arial" w:cs="Arial"/>
          <w:sz w:val="20"/>
          <w:szCs w:val="20"/>
        </w:rPr>
      </w:pPr>
    </w:p>
    <w:p w14:paraId="7E9F790D"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6F3E4A1" w14:textId="77777777" w:rsidR="009B37A6" w:rsidRPr="00020372" w:rsidRDefault="009B37A6">
      <w:pPr>
        <w:ind w:left="5940"/>
        <w:rPr>
          <w:rFonts w:ascii="Arial" w:hAnsi="Arial" w:cs="Arial"/>
          <w:sz w:val="20"/>
          <w:szCs w:val="20"/>
        </w:rPr>
      </w:pPr>
    </w:p>
    <w:p w14:paraId="1596C68A" w14:textId="77777777" w:rsidR="009B37A6" w:rsidRPr="00020372" w:rsidRDefault="009B37A6">
      <w:pPr>
        <w:ind w:left="5940"/>
        <w:rPr>
          <w:rFonts w:ascii="Arial" w:hAnsi="Arial" w:cs="Arial"/>
          <w:sz w:val="20"/>
          <w:szCs w:val="20"/>
        </w:rPr>
      </w:pPr>
    </w:p>
    <w:p w14:paraId="544B4BA3" w14:textId="77777777" w:rsidR="009B37A6" w:rsidRPr="00020372" w:rsidRDefault="009B37A6">
      <w:pPr>
        <w:ind w:left="5940"/>
        <w:rPr>
          <w:rFonts w:ascii="Arial" w:hAnsi="Arial" w:cs="Arial"/>
          <w:sz w:val="20"/>
          <w:szCs w:val="20"/>
        </w:rPr>
      </w:pPr>
    </w:p>
    <w:p w14:paraId="67A18C32" w14:textId="77777777" w:rsidR="009B37A6" w:rsidRPr="00020372" w:rsidRDefault="009B37A6">
      <w:pPr>
        <w:ind w:left="5940"/>
        <w:rPr>
          <w:rFonts w:ascii="Arial" w:hAnsi="Arial" w:cs="Arial"/>
          <w:sz w:val="20"/>
          <w:szCs w:val="20"/>
        </w:rPr>
      </w:pPr>
    </w:p>
    <w:p w14:paraId="3B8C4E27" w14:textId="77777777" w:rsidR="009B37A6" w:rsidRPr="00020372" w:rsidRDefault="009B37A6">
      <w:pPr>
        <w:ind w:left="5940"/>
        <w:rPr>
          <w:rFonts w:ascii="Arial" w:hAnsi="Arial" w:cs="Arial"/>
          <w:sz w:val="20"/>
          <w:szCs w:val="20"/>
        </w:rPr>
      </w:pPr>
    </w:p>
    <w:p w14:paraId="109F0EE7" w14:textId="77777777" w:rsidR="009B37A6" w:rsidRPr="00020372" w:rsidRDefault="009B37A6">
      <w:pPr>
        <w:ind w:left="5940"/>
        <w:rPr>
          <w:rFonts w:ascii="Arial" w:hAnsi="Arial" w:cs="Arial"/>
          <w:sz w:val="20"/>
          <w:szCs w:val="20"/>
        </w:rPr>
      </w:pPr>
    </w:p>
    <w:p w14:paraId="410B7A80" w14:textId="77777777" w:rsidR="009B37A6" w:rsidRPr="00020372" w:rsidRDefault="009B37A6">
      <w:pPr>
        <w:ind w:left="5940"/>
        <w:rPr>
          <w:rFonts w:ascii="Arial" w:hAnsi="Arial" w:cs="Arial"/>
          <w:sz w:val="20"/>
          <w:szCs w:val="20"/>
        </w:rPr>
      </w:pPr>
    </w:p>
    <w:p w14:paraId="70675E62" w14:textId="77777777" w:rsidR="009B37A6" w:rsidRPr="00020372" w:rsidRDefault="009B37A6">
      <w:pPr>
        <w:ind w:left="5940"/>
        <w:rPr>
          <w:rFonts w:ascii="Arial" w:hAnsi="Arial" w:cs="Arial"/>
          <w:sz w:val="20"/>
          <w:szCs w:val="20"/>
        </w:rPr>
      </w:pPr>
    </w:p>
    <w:p w14:paraId="489CC64B" w14:textId="77777777" w:rsidR="009B37A6" w:rsidRDefault="009B37A6">
      <w:pPr>
        <w:ind w:left="5940"/>
        <w:rPr>
          <w:rFonts w:ascii="Arial" w:hAnsi="Arial" w:cs="Arial"/>
          <w:sz w:val="20"/>
          <w:szCs w:val="20"/>
        </w:rPr>
      </w:pPr>
    </w:p>
    <w:p w14:paraId="41700C47" w14:textId="77777777" w:rsidR="00020372" w:rsidRPr="00020372" w:rsidRDefault="00020372">
      <w:pPr>
        <w:ind w:left="5940"/>
        <w:rPr>
          <w:rFonts w:ascii="Arial" w:hAnsi="Arial" w:cs="Arial"/>
          <w:sz w:val="20"/>
          <w:szCs w:val="20"/>
        </w:rPr>
      </w:pPr>
    </w:p>
    <w:p w14:paraId="0293E241" w14:textId="77777777" w:rsidR="009B37A6" w:rsidRPr="00020372" w:rsidRDefault="009B37A6">
      <w:pPr>
        <w:ind w:left="5940"/>
        <w:rPr>
          <w:rFonts w:ascii="Arial" w:hAnsi="Arial" w:cs="Arial"/>
          <w:sz w:val="20"/>
          <w:szCs w:val="20"/>
        </w:rPr>
      </w:pPr>
    </w:p>
    <w:p w14:paraId="7E5B7EA6" w14:textId="77777777" w:rsidR="00EB7871" w:rsidRPr="00020372" w:rsidRDefault="00EB7871">
      <w:pPr>
        <w:ind w:left="5940"/>
        <w:rPr>
          <w:rFonts w:ascii="Arial" w:hAnsi="Arial" w:cs="Arial"/>
          <w:sz w:val="20"/>
          <w:szCs w:val="20"/>
        </w:rPr>
      </w:pPr>
    </w:p>
    <w:p w14:paraId="17169880" w14:textId="77777777" w:rsidR="009B37A6" w:rsidRPr="00020372" w:rsidRDefault="009B37A6">
      <w:pPr>
        <w:ind w:left="5940"/>
        <w:rPr>
          <w:rFonts w:ascii="Arial" w:hAnsi="Arial" w:cs="Arial"/>
          <w:sz w:val="20"/>
          <w:szCs w:val="20"/>
        </w:rPr>
      </w:pPr>
    </w:p>
    <w:p w14:paraId="58E52A29" w14:textId="5A706055" w:rsidR="00EB7871" w:rsidRDefault="00EB7871">
      <w:pPr>
        <w:ind w:left="5940"/>
        <w:rPr>
          <w:rFonts w:ascii="Arial" w:hAnsi="Arial" w:cs="Arial"/>
          <w:sz w:val="20"/>
          <w:szCs w:val="20"/>
        </w:rPr>
      </w:pPr>
    </w:p>
    <w:p w14:paraId="242C8A34" w14:textId="5BBEA0E4" w:rsidR="00FD22AC" w:rsidRDefault="00FD22AC">
      <w:pPr>
        <w:ind w:left="5940"/>
        <w:rPr>
          <w:rFonts w:ascii="Arial" w:hAnsi="Arial" w:cs="Arial"/>
          <w:sz w:val="20"/>
          <w:szCs w:val="20"/>
        </w:rPr>
      </w:pPr>
    </w:p>
    <w:p w14:paraId="3B2F26EA" w14:textId="77777777" w:rsidR="00FD22AC" w:rsidRPr="00020372" w:rsidRDefault="00FD22AC">
      <w:pPr>
        <w:ind w:left="5940"/>
        <w:rPr>
          <w:rFonts w:ascii="Arial" w:hAnsi="Arial" w:cs="Arial"/>
          <w:sz w:val="20"/>
          <w:szCs w:val="20"/>
        </w:rPr>
      </w:pPr>
    </w:p>
    <w:p w14:paraId="6A8F418E" w14:textId="77777777" w:rsidR="006A3A40" w:rsidRPr="00020372" w:rsidRDefault="006A3A40" w:rsidP="006A3A40">
      <w:pPr>
        <w:rPr>
          <w:rFonts w:ascii="Arial" w:hAnsi="Arial" w:cs="Arial"/>
          <w:sz w:val="20"/>
          <w:szCs w:val="20"/>
        </w:rPr>
      </w:pPr>
    </w:p>
    <w:p w14:paraId="14D2DC8D" w14:textId="77777777" w:rsidR="00E36482" w:rsidRDefault="00E36482" w:rsidP="006A3A40">
      <w:pPr>
        <w:rPr>
          <w:rFonts w:ascii="Arial" w:hAnsi="Arial" w:cs="Arial"/>
          <w:sz w:val="20"/>
          <w:szCs w:val="20"/>
        </w:rPr>
      </w:pPr>
    </w:p>
    <w:p w14:paraId="0B1C8FB9" w14:textId="77777777" w:rsidR="008467AA" w:rsidRPr="00020372" w:rsidRDefault="008467AA" w:rsidP="006A3A40">
      <w:pPr>
        <w:rPr>
          <w:rFonts w:ascii="Arial" w:hAnsi="Arial" w:cs="Arial"/>
          <w:sz w:val="20"/>
          <w:szCs w:val="20"/>
        </w:rPr>
      </w:pPr>
    </w:p>
    <w:p w14:paraId="7863B947" w14:textId="77777777" w:rsidR="00E36482" w:rsidRPr="00020372" w:rsidRDefault="00E36482" w:rsidP="006A3A40">
      <w:pPr>
        <w:rPr>
          <w:rFonts w:ascii="Arial" w:hAnsi="Arial" w:cs="Arial"/>
          <w:sz w:val="20"/>
          <w:szCs w:val="20"/>
        </w:rPr>
      </w:pPr>
    </w:p>
    <w:p w14:paraId="24C7D181" w14:textId="66C862F8" w:rsidR="005B3F61" w:rsidRPr="005B3F61" w:rsidRDefault="00684618">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lastRenderedPageBreak/>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25973637" w:history="1">
        <w:r w:rsidR="00EE1A91" w:rsidRPr="005B3F61">
          <w:rPr>
            <w:rStyle w:val="Hipercze"/>
            <w:rFonts w:ascii="Arial" w:hAnsi="Arial" w:cs="Arial"/>
            <w:noProof/>
            <w:sz w:val="20"/>
            <w:highlight w:val="lightGray"/>
          </w:rPr>
          <w:t>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NAZWA (FIRMA) ORAZ ADRES ZAMAWIAJĄCEGO</w:t>
        </w:r>
        <w:r w:rsidR="00EE1A91" w:rsidRPr="005B3F61">
          <w:rPr>
            <w:rFonts w:ascii="Arial" w:hAnsi="Arial" w:cs="Arial"/>
            <w:noProof/>
            <w:webHidden/>
            <w:sz w:val="20"/>
          </w:rPr>
          <w:tab/>
        </w:r>
        <w:r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_Toc125973637 \h </w:instrText>
        </w:r>
        <w:r w:rsidRPr="005B3F61">
          <w:rPr>
            <w:rFonts w:ascii="Arial" w:hAnsi="Arial" w:cs="Arial"/>
            <w:noProof/>
            <w:webHidden/>
            <w:sz w:val="20"/>
          </w:rPr>
        </w:r>
        <w:r w:rsidRPr="005B3F61">
          <w:rPr>
            <w:rFonts w:ascii="Arial" w:hAnsi="Arial" w:cs="Arial"/>
            <w:noProof/>
            <w:webHidden/>
            <w:sz w:val="20"/>
          </w:rPr>
          <w:fldChar w:fldCharType="separate"/>
        </w:r>
        <w:r w:rsidR="00EE1A91">
          <w:rPr>
            <w:rFonts w:ascii="Arial" w:hAnsi="Arial" w:cs="Arial"/>
            <w:noProof/>
            <w:webHidden/>
            <w:sz w:val="20"/>
          </w:rPr>
          <w:t>3</w:t>
        </w:r>
        <w:r w:rsidRPr="005B3F61">
          <w:rPr>
            <w:rFonts w:ascii="Arial" w:hAnsi="Arial" w:cs="Arial"/>
            <w:noProof/>
            <w:webHidden/>
            <w:sz w:val="20"/>
          </w:rPr>
          <w:fldChar w:fldCharType="end"/>
        </w:r>
      </w:hyperlink>
    </w:p>
    <w:p w14:paraId="20BD0D51" w14:textId="7C05BE88"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38" w:history="1">
        <w:r w:rsidR="00EE1A91" w:rsidRPr="005B3F61">
          <w:rPr>
            <w:rStyle w:val="Hipercze"/>
            <w:rFonts w:ascii="Arial" w:hAnsi="Arial" w:cs="Arial"/>
            <w:noProof/>
            <w:sz w:val="20"/>
            <w:highlight w:val="lightGray"/>
          </w:rPr>
          <w:t>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OCHRONA DANYCH OSOBOWYCH</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3</w:t>
        </w:r>
        <w:r w:rsidR="00684618" w:rsidRPr="005B3F61">
          <w:rPr>
            <w:rFonts w:ascii="Arial" w:hAnsi="Arial" w:cs="Arial"/>
            <w:noProof/>
            <w:webHidden/>
            <w:sz w:val="20"/>
          </w:rPr>
          <w:fldChar w:fldCharType="end"/>
        </w:r>
      </w:hyperlink>
    </w:p>
    <w:p w14:paraId="0FB4B2E5" w14:textId="455950DF"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39" w:history="1">
        <w:r w:rsidR="00EE1A91" w:rsidRPr="005B3F61">
          <w:rPr>
            <w:rStyle w:val="Hipercze"/>
            <w:rFonts w:ascii="Arial" w:hAnsi="Arial" w:cs="Arial"/>
            <w:noProof/>
            <w:sz w:val="20"/>
            <w:highlight w:val="lightGray"/>
          </w:rPr>
          <w:t>3.</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TRYB UDZIELENIA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_Toc125973639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4</w:t>
        </w:r>
        <w:r w:rsidR="00684618" w:rsidRPr="005B3F61">
          <w:rPr>
            <w:rFonts w:ascii="Arial" w:hAnsi="Arial" w:cs="Arial"/>
            <w:noProof/>
            <w:webHidden/>
            <w:sz w:val="20"/>
          </w:rPr>
          <w:fldChar w:fldCharType="end"/>
        </w:r>
      </w:hyperlink>
    </w:p>
    <w:p w14:paraId="223FC632" w14:textId="238FC525"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0" w:history="1">
        <w:r w:rsidR="00EE1A91" w:rsidRPr="005B3F61">
          <w:rPr>
            <w:rStyle w:val="Hipercze"/>
            <w:rFonts w:ascii="Arial" w:hAnsi="Arial" w:cs="Arial"/>
            <w:noProof/>
            <w:sz w:val="20"/>
            <w:highlight w:val="lightGray"/>
          </w:rPr>
          <w:t>4.</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PRZEDMIOTU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4</w:t>
        </w:r>
        <w:r w:rsidR="00684618" w:rsidRPr="005B3F61">
          <w:rPr>
            <w:rFonts w:ascii="Arial" w:hAnsi="Arial" w:cs="Arial"/>
            <w:noProof/>
            <w:webHidden/>
            <w:sz w:val="20"/>
          </w:rPr>
          <w:fldChar w:fldCharType="end"/>
        </w:r>
      </w:hyperlink>
    </w:p>
    <w:p w14:paraId="03A33F30" w14:textId="2F38C670"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1" w:history="1">
        <w:r w:rsidR="00EE1A91" w:rsidRPr="005B3F61">
          <w:rPr>
            <w:rStyle w:val="Hipercze"/>
            <w:rFonts w:ascii="Arial" w:hAnsi="Arial" w:cs="Arial"/>
            <w:noProof/>
            <w:sz w:val="20"/>
            <w:highlight w:val="lightGray"/>
          </w:rPr>
          <w:t>5.</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WIZJA LOKALNA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6</w:t>
        </w:r>
        <w:r w:rsidR="00684618" w:rsidRPr="005B3F61">
          <w:rPr>
            <w:rFonts w:ascii="Arial" w:hAnsi="Arial" w:cs="Arial"/>
            <w:noProof/>
            <w:webHidden/>
            <w:sz w:val="20"/>
          </w:rPr>
          <w:fldChar w:fldCharType="end"/>
        </w:r>
      </w:hyperlink>
    </w:p>
    <w:p w14:paraId="28BBD1CE" w14:textId="467E5792"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2" w:history="1">
        <w:r w:rsidR="00EE1A91" w:rsidRPr="005B3F61">
          <w:rPr>
            <w:rStyle w:val="Hipercze"/>
            <w:rFonts w:ascii="Arial" w:hAnsi="Arial" w:cs="Arial"/>
            <w:noProof/>
            <w:sz w:val="20"/>
            <w:highlight w:val="lightGray"/>
          </w:rPr>
          <w:t>6.</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PODWYKONAWSTWO</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_Toc125973642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6</w:t>
        </w:r>
        <w:r w:rsidR="00684618" w:rsidRPr="005B3F61">
          <w:rPr>
            <w:rFonts w:ascii="Arial" w:hAnsi="Arial" w:cs="Arial"/>
            <w:noProof/>
            <w:webHidden/>
            <w:sz w:val="20"/>
          </w:rPr>
          <w:fldChar w:fldCharType="end"/>
        </w:r>
      </w:hyperlink>
    </w:p>
    <w:p w14:paraId="486C9C9C" w14:textId="48ACF2C3"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3" w:history="1">
        <w:r w:rsidR="00EE1A91" w:rsidRPr="005B3F61">
          <w:rPr>
            <w:rStyle w:val="Hipercze"/>
            <w:rFonts w:ascii="Arial" w:hAnsi="Arial" w:cs="Arial"/>
            <w:noProof/>
            <w:sz w:val="20"/>
            <w:highlight w:val="lightGray"/>
          </w:rPr>
          <w:t>7.</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INNE POSTANOWIENIA: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_Toc125973643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6</w:t>
        </w:r>
        <w:r w:rsidR="00684618" w:rsidRPr="005B3F61">
          <w:rPr>
            <w:rFonts w:ascii="Arial" w:hAnsi="Arial" w:cs="Arial"/>
            <w:noProof/>
            <w:webHidden/>
            <w:sz w:val="20"/>
          </w:rPr>
          <w:fldChar w:fldCharType="end"/>
        </w:r>
      </w:hyperlink>
    </w:p>
    <w:p w14:paraId="09C0DF2C" w14:textId="7AB1978F"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4" w:history="1">
        <w:r w:rsidR="00EE1A91" w:rsidRPr="005B3F61">
          <w:rPr>
            <w:rStyle w:val="Hipercze"/>
            <w:rFonts w:ascii="Arial" w:hAnsi="Arial" w:cs="Arial"/>
            <w:noProof/>
            <w:sz w:val="20"/>
            <w:highlight w:val="lightGray"/>
          </w:rPr>
          <w:t>8.</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TERMIN WYKONANIA ZAMÓWIENIA.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_Toc125973644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8</w:t>
        </w:r>
        <w:r w:rsidR="00684618" w:rsidRPr="005B3F61">
          <w:rPr>
            <w:rFonts w:ascii="Arial" w:hAnsi="Arial" w:cs="Arial"/>
            <w:noProof/>
            <w:webHidden/>
            <w:sz w:val="20"/>
          </w:rPr>
          <w:fldChar w:fldCharType="end"/>
        </w:r>
      </w:hyperlink>
    </w:p>
    <w:p w14:paraId="473E4DEF" w14:textId="5AC5C5BA" w:rsidR="005B3F61" w:rsidRPr="005B3F61" w:rsidRDefault="00000000">
      <w:pPr>
        <w:pStyle w:val="Spistreci1"/>
        <w:tabs>
          <w:tab w:val="left" w:pos="440"/>
          <w:tab w:val="right" w:leader="dot" w:pos="9288"/>
        </w:tabs>
        <w:rPr>
          <w:rFonts w:ascii="Arial" w:eastAsiaTheme="minorEastAsia" w:hAnsi="Arial" w:cs="Arial"/>
          <w:noProof/>
          <w:sz w:val="18"/>
          <w:szCs w:val="22"/>
        </w:rPr>
      </w:pPr>
      <w:hyperlink w:anchor="_Toc125973645" w:history="1">
        <w:r w:rsidR="00EE1A91" w:rsidRPr="005B3F61">
          <w:rPr>
            <w:rStyle w:val="Hipercze"/>
            <w:rFonts w:ascii="Arial" w:hAnsi="Arial" w:cs="Arial"/>
            <w:noProof/>
            <w:sz w:val="20"/>
            <w:highlight w:val="lightGray"/>
          </w:rPr>
          <w:t>9.</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WARUNKI UDZIAŁU W POSTĘPOWANIU I PODSTAWY WYKLUCZENIA.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_Toc125973645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8</w:t>
        </w:r>
        <w:r w:rsidR="00684618" w:rsidRPr="005B3F61">
          <w:rPr>
            <w:rFonts w:ascii="Arial" w:hAnsi="Arial" w:cs="Arial"/>
            <w:noProof/>
            <w:webHidden/>
            <w:sz w:val="20"/>
          </w:rPr>
          <w:fldChar w:fldCharType="end"/>
        </w:r>
      </w:hyperlink>
    </w:p>
    <w:p w14:paraId="3C40B772" w14:textId="12AB2EA9"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46" w:history="1">
        <w:r w:rsidR="00EE1A91" w:rsidRPr="005B3F61">
          <w:rPr>
            <w:rStyle w:val="Hipercze"/>
            <w:rFonts w:ascii="Arial" w:hAnsi="Arial" w:cs="Arial"/>
            <w:noProof/>
            <w:sz w:val="20"/>
          </w:rPr>
          <w:t>10.</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PODSTAWY WYKLUCZENIA Z POSTĘPOWANIA.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_Toc125973646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10</w:t>
        </w:r>
        <w:r w:rsidR="00684618" w:rsidRPr="005B3F61">
          <w:rPr>
            <w:rFonts w:ascii="Arial" w:hAnsi="Arial" w:cs="Arial"/>
            <w:noProof/>
            <w:webHidden/>
            <w:sz w:val="20"/>
          </w:rPr>
          <w:fldChar w:fldCharType="end"/>
        </w:r>
      </w:hyperlink>
    </w:p>
    <w:p w14:paraId="19CA604A" w14:textId="6FF2EFFC"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47" w:history="1">
        <w:r w:rsidR="00EE1A91" w:rsidRPr="005B3F61">
          <w:rPr>
            <w:rStyle w:val="Hipercze"/>
            <w:rFonts w:ascii="Arial" w:hAnsi="Arial" w:cs="Arial"/>
            <w:noProof/>
            <w:sz w:val="20"/>
            <w:highlight w:val="lightGray"/>
          </w:rPr>
          <w:t>11.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_Toc125973647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12</w:t>
        </w:r>
        <w:r w:rsidR="00684618" w:rsidRPr="005B3F61">
          <w:rPr>
            <w:rFonts w:ascii="Arial" w:hAnsi="Arial" w:cs="Arial"/>
            <w:noProof/>
            <w:webHidden/>
            <w:sz w:val="20"/>
          </w:rPr>
          <w:fldChar w:fldCharType="end"/>
        </w:r>
      </w:hyperlink>
    </w:p>
    <w:p w14:paraId="03DCC27D" w14:textId="7BFCD361"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48" w:history="1">
        <w:r w:rsidR="00EE1A91" w:rsidRPr="005B3F61">
          <w:rPr>
            <w:rStyle w:val="Hipercze"/>
            <w:rFonts w:ascii="Arial" w:hAnsi="Arial" w:cs="Arial"/>
            <w:noProof/>
            <w:sz w:val="20"/>
            <w:highlight w:val="lightGray"/>
          </w:rPr>
          <w:t>12.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POLEGANIE NA ZASOBACH INNYCH PODMIOTÓW.</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13</w:t>
        </w:r>
        <w:r w:rsidR="00684618" w:rsidRPr="005B3F61">
          <w:rPr>
            <w:rFonts w:ascii="Arial" w:hAnsi="Arial" w:cs="Arial"/>
            <w:noProof/>
            <w:webHidden/>
            <w:sz w:val="20"/>
          </w:rPr>
          <w:fldChar w:fldCharType="end"/>
        </w:r>
      </w:hyperlink>
    </w:p>
    <w:p w14:paraId="471DF373" w14:textId="5191BC4E"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49" w:history="1">
        <w:r w:rsidR="00EE1A91" w:rsidRPr="005B3F61">
          <w:rPr>
            <w:rStyle w:val="Hipercze"/>
            <w:rFonts w:ascii="Arial" w:hAnsi="Arial" w:cs="Arial"/>
            <w:noProof/>
            <w:sz w:val="20"/>
            <w:highlight w:val="lightGray"/>
          </w:rPr>
          <w:t>13.</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INFORMACJA DLA WYKONAWCÓW WSPÓLNIE UBIEGAJĄCYCH SIĘ O UDZIELENIE ZAMÓWIENIA (NP. SPÓŁKI CYWILNE/KONSORCJA).</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_Toc125973649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13</w:t>
        </w:r>
        <w:r w:rsidR="00684618" w:rsidRPr="005B3F61">
          <w:rPr>
            <w:rFonts w:ascii="Arial" w:hAnsi="Arial" w:cs="Arial"/>
            <w:noProof/>
            <w:webHidden/>
            <w:sz w:val="20"/>
          </w:rPr>
          <w:fldChar w:fldCharType="end"/>
        </w:r>
      </w:hyperlink>
    </w:p>
    <w:p w14:paraId="63116BE6" w14:textId="36BB07F4"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0" w:history="1">
        <w:r w:rsidR="00EE1A91" w:rsidRPr="005B3F61">
          <w:rPr>
            <w:rStyle w:val="Hipercze"/>
            <w:rFonts w:ascii="Arial" w:hAnsi="Arial" w:cs="Arial"/>
            <w:noProof/>
            <w:sz w:val="20"/>
            <w:highlight w:val="lightGray"/>
          </w:rPr>
          <w:t>14.</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KOMUNIKACJI ORAZ WYJAŚNIENIA TREŚCI SWZ.</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13</w:t>
        </w:r>
        <w:r w:rsidR="00684618" w:rsidRPr="005B3F61">
          <w:rPr>
            <w:rFonts w:ascii="Arial" w:hAnsi="Arial" w:cs="Arial"/>
            <w:noProof/>
            <w:webHidden/>
            <w:sz w:val="20"/>
          </w:rPr>
          <w:fldChar w:fldCharType="end"/>
        </w:r>
      </w:hyperlink>
    </w:p>
    <w:p w14:paraId="2E6550B0" w14:textId="1E8B0275"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1" w:history="1">
        <w:r w:rsidR="00EE1A91" w:rsidRPr="005B3F61">
          <w:rPr>
            <w:rStyle w:val="Hipercze"/>
            <w:rFonts w:ascii="Arial" w:hAnsi="Arial" w:cs="Arial"/>
            <w:noProof/>
            <w:sz w:val="20"/>
            <w:highlight w:val="lightGray"/>
          </w:rPr>
          <w:t>15.</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SPOSOBU PRZYGOTOWANIA OFERT ORAZ WYMAGANIA FORMALNE DOTYCZACE SKŁADANYCH OŚWIADCZEŃ I DOKUMENTÓW.</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15</w:t>
        </w:r>
        <w:r w:rsidR="00684618" w:rsidRPr="005B3F61">
          <w:rPr>
            <w:rFonts w:ascii="Arial" w:hAnsi="Arial" w:cs="Arial"/>
            <w:noProof/>
            <w:webHidden/>
            <w:sz w:val="20"/>
          </w:rPr>
          <w:fldChar w:fldCharType="end"/>
        </w:r>
      </w:hyperlink>
    </w:p>
    <w:p w14:paraId="7FD54C9F" w14:textId="6B9C94FE"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2" w:history="1">
        <w:r w:rsidR="00EE1A91" w:rsidRPr="005B3F61">
          <w:rPr>
            <w:rStyle w:val="Hipercze"/>
            <w:rFonts w:ascii="Arial" w:hAnsi="Arial" w:cs="Arial"/>
            <w:noProof/>
            <w:sz w:val="20"/>
            <w:highlight w:val="lightGray"/>
          </w:rPr>
          <w:t>16.</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OBLICZENIA CENY OFERTY.</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_Toc125973652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16</w:t>
        </w:r>
        <w:r w:rsidR="00684618" w:rsidRPr="005B3F61">
          <w:rPr>
            <w:rFonts w:ascii="Arial" w:hAnsi="Arial" w:cs="Arial"/>
            <w:noProof/>
            <w:webHidden/>
            <w:sz w:val="20"/>
          </w:rPr>
          <w:fldChar w:fldCharType="end"/>
        </w:r>
      </w:hyperlink>
    </w:p>
    <w:p w14:paraId="34E9640D" w14:textId="6C01C25F"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3" w:history="1">
        <w:r w:rsidR="00EE1A91" w:rsidRPr="005B3F61">
          <w:rPr>
            <w:rStyle w:val="Hipercze"/>
            <w:rFonts w:ascii="Arial" w:hAnsi="Arial" w:cs="Arial"/>
            <w:noProof/>
            <w:sz w:val="20"/>
          </w:rPr>
          <w:t>17.</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WYMAGANIA DOTYCZ</w:t>
        </w:r>
        <w:r w:rsidR="00EE1A91" w:rsidRPr="005B3F61">
          <w:rPr>
            <w:rStyle w:val="Hipercze"/>
            <w:rFonts w:ascii="Arial" w:eastAsia="TimesNewRoman" w:hAnsi="Arial" w:cs="Arial"/>
            <w:noProof/>
            <w:sz w:val="20"/>
            <w:highlight w:val="lightGray"/>
          </w:rPr>
          <w:t>Ą</w:t>
        </w:r>
        <w:r w:rsidR="00EE1A91" w:rsidRPr="005B3F61">
          <w:rPr>
            <w:rStyle w:val="Hipercze"/>
            <w:rFonts w:ascii="Arial" w:hAnsi="Arial" w:cs="Arial"/>
            <w:noProof/>
            <w:sz w:val="20"/>
            <w:highlight w:val="lightGray"/>
          </w:rPr>
          <w:t>CE WADIUM</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_Toc125973653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16</w:t>
        </w:r>
        <w:r w:rsidR="00684618" w:rsidRPr="005B3F61">
          <w:rPr>
            <w:rFonts w:ascii="Arial" w:hAnsi="Arial" w:cs="Arial"/>
            <w:noProof/>
            <w:webHidden/>
            <w:sz w:val="20"/>
          </w:rPr>
          <w:fldChar w:fldCharType="end"/>
        </w:r>
      </w:hyperlink>
    </w:p>
    <w:p w14:paraId="78B01CF6" w14:textId="4A422B9A"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4" w:history="1">
        <w:r w:rsidR="00EE1A91" w:rsidRPr="005B3F61">
          <w:rPr>
            <w:rStyle w:val="Hipercze"/>
            <w:rFonts w:ascii="Arial" w:hAnsi="Arial" w:cs="Arial"/>
            <w:noProof/>
            <w:sz w:val="20"/>
            <w:highlight w:val="lightGray"/>
          </w:rPr>
          <w:t>18.</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TERMIN ZWIĄZANIA OFERTĄ.</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_Toc125973654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16</w:t>
        </w:r>
        <w:r w:rsidR="00684618" w:rsidRPr="005B3F61">
          <w:rPr>
            <w:rFonts w:ascii="Arial" w:hAnsi="Arial" w:cs="Arial"/>
            <w:noProof/>
            <w:webHidden/>
            <w:sz w:val="20"/>
          </w:rPr>
          <w:fldChar w:fldCharType="end"/>
        </w:r>
      </w:hyperlink>
    </w:p>
    <w:p w14:paraId="17540C32" w14:textId="12047151"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5" w:history="1">
        <w:r w:rsidR="00EE1A91" w:rsidRPr="005B3F61">
          <w:rPr>
            <w:rStyle w:val="Hipercze"/>
            <w:rFonts w:ascii="Arial" w:hAnsi="Arial" w:cs="Arial"/>
            <w:noProof/>
            <w:sz w:val="20"/>
            <w:highlight w:val="lightGray"/>
          </w:rPr>
          <w:t>19.</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SPOSÓB I TERMIN SKŁADANIA I OTWARCIA OFERT</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_Toc125973655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17</w:t>
        </w:r>
        <w:r w:rsidR="00684618" w:rsidRPr="005B3F61">
          <w:rPr>
            <w:rFonts w:ascii="Arial" w:hAnsi="Arial" w:cs="Arial"/>
            <w:noProof/>
            <w:webHidden/>
            <w:sz w:val="20"/>
          </w:rPr>
          <w:fldChar w:fldCharType="end"/>
        </w:r>
      </w:hyperlink>
    </w:p>
    <w:p w14:paraId="0E649356" w14:textId="332CD4B3"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6" w:history="1">
        <w:r w:rsidR="00EE1A91" w:rsidRPr="005B3F61">
          <w:rPr>
            <w:rStyle w:val="Hipercze"/>
            <w:rFonts w:ascii="Arial" w:hAnsi="Arial" w:cs="Arial"/>
            <w:noProof/>
            <w:sz w:val="20"/>
            <w:highlight w:val="lightGray"/>
          </w:rPr>
          <w:t>20.</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OPIS KRYTERIÓW OCENY OFERT, WRAZ Z PODANIEM WAG KRYTERIÓW I SPOSOBU OCENY OFERT.</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_Toc125973656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17</w:t>
        </w:r>
        <w:r w:rsidR="00684618" w:rsidRPr="005B3F61">
          <w:rPr>
            <w:rFonts w:ascii="Arial" w:hAnsi="Arial" w:cs="Arial"/>
            <w:noProof/>
            <w:webHidden/>
            <w:sz w:val="20"/>
          </w:rPr>
          <w:fldChar w:fldCharType="end"/>
        </w:r>
      </w:hyperlink>
    </w:p>
    <w:p w14:paraId="4375146C" w14:textId="260B9EAA"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7" w:history="1">
        <w:r w:rsidR="00EE1A91" w:rsidRPr="005B3F61">
          <w:rPr>
            <w:rStyle w:val="Hipercze"/>
            <w:rFonts w:ascii="Arial" w:hAnsi="Arial" w:cs="Arial"/>
            <w:noProof/>
            <w:sz w:val="20"/>
            <w:highlight w:val="lightGray"/>
          </w:rPr>
          <w:t>21.</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INFORMACJE O FORMALNOŚCIACH, JAKIE POWINNI BYĆ DOPEŁNIONE PO WYBORZE OFERTY W CELU ZAWARCIA UMOWY W SPRAWIE ZAMÓWIENIA PUBLICZNEGO.</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_Toc125973657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18</w:t>
        </w:r>
        <w:r w:rsidR="00684618" w:rsidRPr="005B3F61">
          <w:rPr>
            <w:rFonts w:ascii="Arial" w:hAnsi="Arial" w:cs="Arial"/>
            <w:noProof/>
            <w:webHidden/>
            <w:sz w:val="20"/>
          </w:rPr>
          <w:fldChar w:fldCharType="end"/>
        </w:r>
      </w:hyperlink>
    </w:p>
    <w:p w14:paraId="7D9D4654" w14:textId="0886BD26"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8" w:history="1">
        <w:r w:rsidR="00EE1A91" w:rsidRPr="005B3F61">
          <w:rPr>
            <w:rStyle w:val="Hipercze"/>
            <w:rFonts w:ascii="Arial" w:hAnsi="Arial" w:cs="Arial"/>
            <w:noProof/>
            <w:sz w:val="20"/>
            <w:highlight w:val="lightGray"/>
          </w:rPr>
          <w:t>22.</w:t>
        </w:r>
        <w:r w:rsidR="00EE1A91" w:rsidRPr="005B3F61">
          <w:rPr>
            <w:rFonts w:ascii="Arial" w:eastAsiaTheme="minorEastAsia" w:hAnsi="Arial" w:cs="Arial"/>
            <w:noProof/>
            <w:sz w:val="18"/>
            <w:szCs w:val="22"/>
          </w:rPr>
          <w:tab/>
        </w:r>
        <w:r w:rsidR="00EE1A91" w:rsidRPr="005B3F61">
          <w:rPr>
            <w:rStyle w:val="Hipercze"/>
            <w:rFonts w:ascii="Arial" w:hAnsi="Arial" w:cs="Arial"/>
            <w:noProof/>
            <w:sz w:val="20"/>
            <w:highlight w:val="lightGray"/>
          </w:rPr>
          <w:t>WYMAGANIA DOTYCZ</w:t>
        </w:r>
        <w:r w:rsidR="00EE1A91" w:rsidRPr="005B3F61">
          <w:rPr>
            <w:rStyle w:val="Hipercze"/>
            <w:rFonts w:ascii="Arial" w:eastAsia="TimesNewRoman" w:hAnsi="Arial" w:cs="Arial"/>
            <w:noProof/>
            <w:sz w:val="20"/>
            <w:highlight w:val="lightGray"/>
          </w:rPr>
          <w:t>Ą</w:t>
        </w:r>
        <w:r w:rsidR="00EE1A91" w:rsidRPr="005B3F61">
          <w:rPr>
            <w:rStyle w:val="Hipercze"/>
            <w:rFonts w:ascii="Arial" w:hAnsi="Arial" w:cs="Arial"/>
            <w:noProof/>
            <w:sz w:val="20"/>
            <w:highlight w:val="lightGray"/>
          </w:rPr>
          <w:t>CE ZABEZPIECZENIA NALE</w:t>
        </w:r>
        <w:r w:rsidR="00EE1A91" w:rsidRPr="005B3F61">
          <w:rPr>
            <w:rStyle w:val="Hipercze"/>
            <w:rFonts w:ascii="Arial" w:eastAsia="TimesNewRoman" w:hAnsi="Arial" w:cs="Arial"/>
            <w:noProof/>
            <w:sz w:val="20"/>
            <w:highlight w:val="lightGray"/>
          </w:rPr>
          <w:t>Ż</w:t>
        </w:r>
        <w:r w:rsidR="00EE1A91" w:rsidRPr="005B3F61">
          <w:rPr>
            <w:rStyle w:val="Hipercze"/>
            <w:rFonts w:ascii="Arial" w:hAnsi="Arial" w:cs="Arial"/>
            <w:noProof/>
            <w:sz w:val="20"/>
            <w:highlight w:val="lightGray"/>
          </w:rPr>
          <w:t>YTEGO WYKONANIA UMOWY.</w:t>
        </w:r>
        <w:r w:rsidR="00EE1A9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_Toc125973658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EE1A91">
          <w:rPr>
            <w:rFonts w:ascii="Arial" w:hAnsi="Arial" w:cs="Arial"/>
            <w:noProof/>
            <w:webHidden/>
            <w:sz w:val="20"/>
          </w:rPr>
          <w:t>18</w:t>
        </w:r>
        <w:r w:rsidR="00684618" w:rsidRPr="005B3F61">
          <w:rPr>
            <w:rFonts w:ascii="Arial" w:hAnsi="Arial" w:cs="Arial"/>
            <w:noProof/>
            <w:webHidden/>
            <w:sz w:val="20"/>
          </w:rPr>
          <w:fldChar w:fldCharType="end"/>
        </w:r>
      </w:hyperlink>
    </w:p>
    <w:p w14:paraId="159FEF37" w14:textId="77777777"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59" w:history="1">
        <w:r w:rsidR="005B3F61" w:rsidRPr="005B3F61">
          <w:rPr>
            <w:rStyle w:val="Hipercze"/>
            <w:rFonts w:ascii="Arial" w:hAnsi="Arial" w:cs="Arial"/>
            <w:noProof/>
            <w:sz w:val="20"/>
            <w:highlight w:val="lightGray"/>
          </w:rPr>
          <w:t>23.</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INFORMACJE O TREŚCI ZAWIEANEJ UMOWY ORAZ MOŻLIWOŚCI JEJ ZMIANY.</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_Toc125973659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552B13">
          <w:rPr>
            <w:rFonts w:ascii="Arial" w:hAnsi="Arial" w:cs="Arial"/>
            <w:noProof/>
            <w:webHidden/>
            <w:sz w:val="20"/>
          </w:rPr>
          <w:t>19</w:t>
        </w:r>
        <w:r w:rsidR="00684618" w:rsidRPr="005B3F61">
          <w:rPr>
            <w:rFonts w:ascii="Arial" w:hAnsi="Arial" w:cs="Arial"/>
            <w:noProof/>
            <w:webHidden/>
            <w:sz w:val="20"/>
          </w:rPr>
          <w:fldChar w:fldCharType="end"/>
        </w:r>
      </w:hyperlink>
    </w:p>
    <w:p w14:paraId="33A8DDA2" w14:textId="77777777" w:rsidR="005B3F61" w:rsidRPr="005B3F61" w:rsidRDefault="00000000">
      <w:pPr>
        <w:pStyle w:val="Spistreci1"/>
        <w:tabs>
          <w:tab w:val="left" w:pos="660"/>
          <w:tab w:val="right" w:leader="dot" w:pos="9288"/>
        </w:tabs>
        <w:rPr>
          <w:rFonts w:ascii="Arial" w:eastAsiaTheme="minorEastAsia" w:hAnsi="Arial" w:cs="Arial"/>
          <w:noProof/>
          <w:sz w:val="18"/>
          <w:szCs w:val="22"/>
        </w:rPr>
      </w:pPr>
      <w:hyperlink w:anchor="_Toc125973660" w:history="1">
        <w:r w:rsidR="005B3F61" w:rsidRPr="005B3F61">
          <w:rPr>
            <w:rStyle w:val="Hipercze"/>
            <w:rFonts w:ascii="Arial" w:hAnsi="Arial" w:cs="Arial"/>
            <w:noProof/>
            <w:sz w:val="20"/>
            <w:highlight w:val="lightGray"/>
          </w:rPr>
          <w:t>24.</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POUCZENIE O ŚRODKACH OCHRONY PRAWNEJ PRZYSŁUGUJĄCYCH WYKONAWCY.</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_Toc125973660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552B13">
          <w:rPr>
            <w:rFonts w:ascii="Arial" w:hAnsi="Arial" w:cs="Arial"/>
            <w:noProof/>
            <w:webHidden/>
            <w:sz w:val="20"/>
          </w:rPr>
          <w:t>20</w:t>
        </w:r>
        <w:r w:rsidR="00684618" w:rsidRPr="005B3F61">
          <w:rPr>
            <w:rFonts w:ascii="Arial" w:hAnsi="Arial" w:cs="Arial"/>
            <w:noProof/>
            <w:webHidden/>
            <w:sz w:val="20"/>
          </w:rPr>
          <w:fldChar w:fldCharType="end"/>
        </w:r>
      </w:hyperlink>
    </w:p>
    <w:p w14:paraId="704B62B8" w14:textId="77777777" w:rsidR="005B3F61" w:rsidRDefault="00000000">
      <w:pPr>
        <w:pStyle w:val="Spistreci1"/>
        <w:tabs>
          <w:tab w:val="left" w:pos="660"/>
          <w:tab w:val="right" w:leader="dot" w:pos="9288"/>
        </w:tabs>
        <w:rPr>
          <w:rFonts w:asciiTheme="minorHAnsi" w:eastAsiaTheme="minorEastAsia" w:hAnsiTheme="minorHAnsi" w:cstheme="minorBidi"/>
          <w:noProof/>
          <w:sz w:val="22"/>
          <w:szCs w:val="22"/>
        </w:rPr>
      </w:pPr>
      <w:hyperlink w:anchor="_Toc125973661" w:history="1">
        <w:r w:rsidR="005B3F61" w:rsidRPr="005B3F61">
          <w:rPr>
            <w:rStyle w:val="Hipercze"/>
            <w:rFonts w:ascii="Arial" w:hAnsi="Arial" w:cs="Arial"/>
            <w:noProof/>
            <w:sz w:val="20"/>
          </w:rPr>
          <w:t>25.</w:t>
        </w:r>
        <w:r w:rsidR="005B3F61" w:rsidRPr="005B3F61">
          <w:rPr>
            <w:rFonts w:ascii="Arial" w:eastAsiaTheme="minorEastAsia" w:hAnsi="Arial" w:cs="Arial"/>
            <w:noProof/>
            <w:sz w:val="18"/>
            <w:szCs w:val="22"/>
          </w:rPr>
          <w:tab/>
        </w:r>
        <w:r w:rsidR="005B3F61" w:rsidRPr="005B3F61">
          <w:rPr>
            <w:rStyle w:val="Hipercze"/>
            <w:rFonts w:ascii="Arial" w:hAnsi="Arial" w:cs="Arial"/>
            <w:noProof/>
            <w:sz w:val="20"/>
            <w:highlight w:val="lightGray"/>
          </w:rPr>
          <w:t>WYKAZ ZAŁĄCZNIKÓW DO SWZ</w:t>
        </w:r>
        <w:r w:rsidR="005B3F61" w:rsidRPr="005B3F61">
          <w:rPr>
            <w:rStyle w:val="Hipercze"/>
            <w:rFonts w:ascii="Arial" w:hAnsi="Arial" w:cs="Arial"/>
            <w:noProof/>
            <w:sz w:val="20"/>
          </w:rPr>
          <w:t>.</w:t>
        </w:r>
        <w:r w:rsidR="005B3F61" w:rsidRPr="005B3F61">
          <w:rPr>
            <w:rFonts w:ascii="Arial" w:hAnsi="Arial" w:cs="Arial"/>
            <w:noProof/>
            <w:webHidden/>
            <w:sz w:val="20"/>
          </w:rPr>
          <w:tab/>
        </w:r>
        <w:r w:rsidR="00684618" w:rsidRPr="005B3F61">
          <w:rPr>
            <w:rFonts w:ascii="Arial" w:hAnsi="Arial" w:cs="Arial"/>
            <w:noProof/>
            <w:webHidden/>
            <w:sz w:val="20"/>
          </w:rPr>
          <w:fldChar w:fldCharType="begin"/>
        </w:r>
        <w:r w:rsidR="005B3F61" w:rsidRPr="005B3F61">
          <w:rPr>
            <w:rFonts w:ascii="Arial" w:hAnsi="Arial" w:cs="Arial"/>
            <w:noProof/>
            <w:webHidden/>
            <w:sz w:val="20"/>
          </w:rPr>
          <w:instrText xml:space="preserve"> PAGEREF _Toc125973661 \h </w:instrText>
        </w:r>
        <w:r w:rsidR="00684618" w:rsidRPr="005B3F61">
          <w:rPr>
            <w:rFonts w:ascii="Arial" w:hAnsi="Arial" w:cs="Arial"/>
            <w:noProof/>
            <w:webHidden/>
            <w:sz w:val="20"/>
          </w:rPr>
        </w:r>
        <w:r w:rsidR="00684618" w:rsidRPr="005B3F61">
          <w:rPr>
            <w:rFonts w:ascii="Arial" w:hAnsi="Arial" w:cs="Arial"/>
            <w:noProof/>
            <w:webHidden/>
            <w:sz w:val="20"/>
          </w:rPr>
          <w:fldChar w:fldCharType="separate"/>
        </w:r>
        <w:r w:rsidR="00552B13">
          <w:rPr>
            <w:rFonts w:ascii="Arial" w:hAnsi="Arial" w:cs="Arial"/>
            <w:noProof/>
            <w:webHidden/>
            <w:sz w:val="20"/>
          </w:rPr>
          <w:t>20</w:t>
        </w:r>
        <w:r w:rsidR="00684618" w:rsidRPr="005B3F61">
          <w:rPr>
            <w:rFonts w:ascii="Arial" w:hAnsi="Arial" w:cs="Arial"/>
            <w:noProof/>
            <w:webHidden/>
            <w:sz w:val="20"/>
          </w:rPr>
          <w:fldChar w:fldCharType="end"/>
        </w:r>
      </w:hyperlink>
    </w:p>
    <w:p w14:paraId="17172901" w14:textId="77777777" w:rsidR="00EA428B" w:rsidRPr="00311F52" w:rsidRDefault="00684618">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14:paraId="6E8CBE16" w14:textId="77777777" w:rsidR="009838C7" w:rsidRPr="00FB67E5" w:rsidRDefault="009838C7" w:rsidP="00D07DD3">
      <w:pPr>
        <w:pStyle w:val="Nagwek1"/>
        <w:rPr>
          <w:highlight w:val="lightGray"/>
        </w:rPr>
      </w:pPr>
      <w:bookmarkStart w:id="0" w:name="_Toc258314242"/>
      <w:bookmarkStart w:id="1" w:name="_Toc125973637"/>
      <w:r w:rsidRPr="00FB67E5">
        <w:rPr>
          <w:highlight w:val="lightGray"/>
        </w:rPr>
        <w:lastRenderedPageBreak/>
        <w:t>Nazwa (firma) oraz adres Zamawiającego</w:t>
      </w:r>
      <w:bookmarkEnd w:id="0"/>
      <w:bookmarkEnd w:id="1"/>
    </w:p>
    <w:p w14:paraId="28655113" w14:textId="77777777" w:rsidR="0000502D" w:rsidRPr="00020372" w:rsidRDefault="0000502D" w:rsidP="00EE1A91">
      <w:pPr>
        <w:pStyle w:val="Tekstpodstawowy"/>
        <w:spacing w:after="0" w:line="276" w:lineRule="auto"/>
        <w:rPr>
          <w:rFonts w:ascii="Arial" w:hAnsi="Arial" w:cs="Arial"/>
          <w:sz w:val="20"/>
          <w:szCs w:val="20"/>
        </w:rPr>
      </w:pPr>
    </w:p>
    <w:p w14:paraId="51E3FBC6" w14:textId="77777777" w:rsidR="009838C7" w:rsidRPr="00020372" w:rsidRDefault="00E15C4E" w:rsidP="00EE1A91">
      <w:pPr>
        <w:pStyle w:val="Tekstpodstawowy"/>
        <w:spacing w:after="0" w:line="276" w:lineRule="auto"/>
        <w:rPr>
          <w:rFonts w:ascii="Arial" w:hAnsi="Arial" w:cs="Arial"/>
          <w:b/>
          <w:sz w:val="20"/>
          <w:szCs w:val="20"/>
        </w:rPr>
      </w:pPr>
      <w:r w:rsidRPr="00020372">
        <w:rPr>
          <w:rFonts w:ascii="Arial" w:hAnsi="Arial" w:cs="Arial"/>
          <w:b/>
          <w:sz w:val="20"/>
          <w:szCs w:val="20"/>
        </w:rPr>
        <w:t>Gmina Rabka-Zdrój</w:t>
      </w:r>
    </w:p>
    <w:p w14:paraId="323ECBC6" w14:textId="34131D0B" w:rsidR="009838C7"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ul. Parkowa</w:t>
      </w:r>
      <w:r w:rsidR="00EE1A91">
        <w:rPr>
          <w:rFonts w:ascii="Arial" w:hAnsi="Arial" w:cs="Arial"/>
          <w:sz w:val="20"/>
          <w:szCs w:val="20"/>
        </w:rPr>
        <w:t xml:space="preserve"> </w:t>
      </w:r>
      <w:r w:rsidRPr="00020372">
        <w:rPr>
          <w:rFonts w:ascii="Arial" w:hAnsi="Arial" w:cs="Arial"/>
          <w:sz w:val="20"/>
          <w:szCs w:val="20"/>
        </w:rPr>
        <w:t>2</w:t>
      </w:r>
    </w:p>
    <w:p w14:paraId="2E1C3389" w14:textId="5C4DF859" w:rsidR="008B60B4" w:rsidRPr="00020372" w:rsidRDefault="00E15C4E" w:rsidP="00EE1A91">
      <w:pPr>
        <w:pStyle w:val="Tekstpodstawowy"/>
        <w:spacing w:after="0" w:line="276" w:lineRule="auto"/>
        <w:rPr>
          <w:rFonts w:ascii="Arial" w:hAnsi="Arial" w:cs="Arial"/>
          <w:sz w:val="20"/>
          <w:szCs w:val="20"/>
        </w:rPr>
      </w:pPr>
      <w:r w:rsidRPr="00020372">
        <w:rPr>
          <w:rFonts w:ascii="Arial" w:hAnsi="Arial" w:cs="Arial"/>
          <w:sz w:val="20"/>
          <w:szCs w:val="20"/>
        </w:rPr>
        <w:t>34-700</w:t>
      </w:r>
      <w:r w:rsidR="00EE1A91">
        <w:rPr>
          <w:rFonts w:ascii="Arial" w:hAnsi="Arial" w:cs="Arial"/>
          <w:sz w:val="20"/>
          <w:szCs w:val="20"/>
        </w:rPr>
        <w:t xml:space="preserve"> </w:t>
      </w:r>
      <w:r w:rsidRPr="00020372">
        <w:rPr>
          <w:rFonts w:ascii="Arial" w:hAnsi="Arial" w:cs="Arial"/>
          <w:sz w:val="20"/>
          <w:szCs w:val="20"/>
        </w:rPr>
        <w:t>Rabka-Zdrój</w:t>
      </w:r>
    </w:p>
    <w:p w14:paraId="0AF1E8FD" w14:textId="77777777" w:rsidR="0000502D" w:rsidRPr="00020372" w:rsidRDefault="0000502D" w:rsidP="00EE1A91">
      <w:pPr>
        <w:pStyle w:val="Tekstpodstawowy"/>
        <w:spacing w:after="0" w:line="276" w:lineRule="auto"/>
        <w:rPr>
          <w:rFonts w:ascii="Arial" w:hAnsi="Arial" w:cs="Arial"/>
          <w:sz w:val="20"/>
          <w:szCs w:val="20"/>
        </w:rPr>
      </w:pPr>
    </w:p>
    <w:p w14:paraId="7D83D9B2"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Adres do korespondencji:</w:t>
      </w:r>
    </w:p>
    <w:p w14:paraId="46436CD0" w14:textId="77777777" w:rsidR="00FE3C7F" w:rsidRPr="00020372" w:rsidRDefault="00FE3C7F" w:rsidP="00EE1A91">
      <w:pPr>
        <w:pStyle w:val="Tekstpodstawowy"/>
        <w:spacing w:after="0" w:line="276" w:lineRule="auto"/>
        <w:rPr>
          <w:rFonts w:ascii="Arial" w:hAnsi="Arial" w:cs="Arial"/>
          <w:sz w:val="20"/>
          <w:szCs w:val="20"/>
        </w:rPr>
      </w:pPr>
    </w:p>
    <w:p w14:paraId="23B237D0" w14:textId="77777777" w:rsidR="00FE3C7F" w:rsidRPr="00020372" w:rsidRDefault="00FE3C7F" w:rsidP="00EE1A91">
      <w:pPr>
        <w:pStyle w:val="Tekstpodstawowy"/>
        <w:spacing w:after="0" w:line="276" w:lineRule="auto"/>
        <w:rPr>
          <w:rFonts w:ascii="Arial" w:hAnsi="Arial" w:cs="Arial"/>
          <w:b/>
          <w:sz w:val="20"/>
          <w:szCs w:val="20"/>
        </w:rPr>
      </w:pPr>
      <w:r w:rsidRPr="00020372">
        <w:rPr>
          <w:rFonts w:ascii="Arial" w:hAnsi="Arial" w:cs="Arial"/>
          <w:b/>
          <w:sz w:val="20"/>
          <w:szCs w:val="20"/>
        </w:rPr>
        <w:t>Urząd Miejski w Rabce-Zdroju</w:t>
      </w:r>
    </w:p>
    <w:p w14:paraId="0713EEA6"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ul. Parkowa 2 </w:t>
      </w:r>
    </w:p>
    <w:p w14:paraId="22B6FFBE" w14:textId="77777777" w:rsidR="00FE3C7F" w:rsidRPr="00020372" w:rsidRDefault="00FE3C7F" w:rsidP="00EE1A91">
      <w:pPr>
        <w:pStyle w:val="Tekstpodstawowy"/>
        <w:spacing w:after="0" w:line="276" w:lineRule="auto"/>
        <w:rPr>
          <w:rFonts w:ascii="Arial" w:hAnsi="Arial" w:cs="Arial"/>
          <w:sz w:val="20"/>
          <w:szCs w:val="20"/>
        </w:rPr>
      </w:pPr>
      <w:r w:rsidRPr="00020372">
        <w:rPr>
          <w:rFonts w:ascii="Arial" w:hAnsi="Arial" w:cs="Arial"/>
          <w:sz w:val="20"/>
          <w:szCs w:val="20"/>
        </w:rPr>
        <w:t>34-700 Rabka-Zdrój</w:t>
      </w:r>
    </w:p>
    <w:p w14:paraId="617DE0A8" w14:textId="77777777" w:rsidR="00FE3C7F" w:rsidRPr="00020372" w:rsidRDefault="00FE3C7F" w:rsidP="00EE1A91">
      <w:pPr>
        <w:pStyle w:val="Tekstpodstawowy"/>
        <w:spacing w:after="0" w:line="276" w:lineRule="auto"/>
        <w:rPr>
          <w:rFonts w:ascii="Arial" w:hAnsi="Arial" w:cs="Arial"/>
          <w:sz w:val="20"/>
          <w:szCs w:val="20"/>
        </w:rPr>
      </w:pPr>
    </w:p>
    <w:p w14:paraId="3520758F"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394AB156" w14:textId="77777777" w:rsidR="008B60B4" w:rsidRPr="00020372" w:rsidRDefault="008B60B4" w:rsidP="00EE1A91">
      <w:pPr>
        <w:pStyle w:val="Tekstpodstawowy"/>
        <w:spacing w:after="0" w:line="276" w:lineRule="auto"/>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0182078A" w14:textId="77777777" w:rsidR="000E7443" w:rsidRPr="00020372" w:rsidRDefault="00CD3D02" w:rsidP="00EE1A91">
      <w:pPr>
        <w:pStyle w:val="Tekstpodstawowy"/>
        <w:spacing w:after="0" w:line="276" w:lineRule="auto"/>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7467DDB2" w14:textId="77777777" w:rsidR="00642650" w:rsidRPr="00020372" w:rsidRDefault="00642650" w:rsidP="00EE1A91">
      <w:pPr>
        <w:pStyle w:val="Tekstpodstawowy"/>
        <w:spacing w:after="0" w:line="276" w:lineRule="auto"/>
        <w:rPr>
          <w:rFonts w:ascii="Arial" w:hAnsi="Arial" w:cs="Arial"/>
          <w:b/>
          <w:sz w:val="20"/>
          <w:szCs w:val="20"/>
        </w:rPr>
      </w:pPr>
    </w:p>
    <w:p w14:paraId="4FB0E815" w14:textId="77777777" w:rsidR="00695190" w:rsidRPr="00D71BE7" w:rsidRDefault="00642650" w:rsidP="00EE1A91">
      <w:pPr>
        <w:pStyle w:val="Tekstpodstawowy"/>
        <w:spacing w:after="0" w:line="276" w:lineRule="auto"/>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50C43ABB" w14:textId="77777777" w:rsidR="00695190" w:rsidRPr="00D71BE7" w:rsidRDefault="00695190" w:rsidP="001644FA">
      <w:pPr>
        <w:pStyle w:val="Tekstpodstawowy"/>
        <w:spacing w:after="0" w:line="276" w:lineRule="auto"/>
        <w:ind w:left="360"/>
        <w:rPr>
          <w:rFonts w:ascii="Arial" w:hAnsi="Arial" w:cs="Arial"/>
          <w:b/>
          <w:sz w:val="20"/>
          <w:szCs w:val="20"/>
        </w:rPr>
      </w:pPr>
    </w:p>
    <w:p w14:paraId="130DEE41" w14:textId="77777777" w:rsidR="009B05F0" w:rsidRPr="00D71BE7" w:rsidRDefault="00000000"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1879F0AF"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19131E7A" w14:textId="77777777" w:rsidR="00625708" w:rsidRPr="00020372" w:rsidRDefault="00625708" w:rsidP="00D07DD3">
      <w:pPr>
        <w:pStyle w:val="Nagwek1"/>
        <w:rPr>
          <w:highlight w:val="lightGray"/>
        </w:rPr>
      </w:pPr>
      <w:bookmarkStart w:id="2" w:name="_Toc125973638"/>
      <w:bookmarkStart w:id="3" w:name="_Toc258314243"/>
      <w:r w:rsidRPr="00020372">
        <w:rPr>
          <w:highlight w:val="lightGray"/>
        </w:rPr>
        <w:t>Ochrona danych osobowych</w:t>
      </w:r>
      <w:bookmarkEnd w:id="2"/>
    </w:p>
    <w:p w14:paraId="0D84EAF1" w14:textId="77777777" w:rsidR="00625708" w:rsidRPr="00020372" w:rsidRDefault="00625708" w:rsidP="000A31AD">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3F35D101" w14:textId="77777777" w:rsidR="006A5DB9" w:rsidRPr="00020372" w:rsidRDefault="00625708" w:rsidP="00B80DD8">
      <w:pPr>
        <w:pStyle w:val="Akapitzlist"/>
        <w:numPr>
          <w:ilvl w:val="0"/>
          <w:numId w:val="7"/>
        </w:numPr>
        <w:spacing w:after="150" w:line="240" w:lineRule="auto"/>
        <w:ind w:left="454"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15EA0141" w14:textId="12E8E5A0" w:rsidR="008467AA" w:rsidRPr="008467AA" w:rsidRDefault="00625708" w:rsidP="00B80DD8">
      <w:pPr>
        <w:pStyle w:val="Akapitzlist"/>
        <w:numPr>
          <w:ilvl w:val="0"/>
          <w:numId w:val="7"/>
        </w:numPr>
        <w:spacing w:after="150"/>
        <w:ind w:left="454"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008467AA" w:rsidRPr="003E7EEF">
          <w:rPr>
            <w:rStyle w:val="Hipercze"/>
          </w:rPr>
          <w:t>iod@rabka.pl</w:t>
        </w:r>
      </w:hyperlink>
    </w:p>
    <w:p w14:paraId="27AF3D53" w14:textId="3F019128" w:rsidR="006A5DB9" w:rsidRPr="00020372" w:rsidRDefault="00625708" w:rsidP="00B80DD8">
      <w:pPr>
        <w:pStyle w:val="Akapitzlist"/>
        <w:numPr>
          <w:ilvl w:val="0"/>
          <w:numId w:val="7"/>
        </w:numPr>
        <w:spacing w:after="150"/>
        <w:ind w:left="454"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r>
      <w:r w:rsidRPr="00AC3CB5">
        <w:rPr>
          <w:rFonts w:ascii="Arial" w:eastAsia="Times New Roman" w:hAnsi="Arial" w:cs="Arial"/>
          <w:sz w:val="20"/>
          <w:szCs w:val="20"/>
          <w:lang w:eastAsia="pl-PL"/>
        </w:rPr>
        <w:t xml:space="preserve">w celu </w:t>
      </w:r>
      <w:r w:rsidRPr="00AC3CB5">
        <w:rPr>
          <w:rFonts w:ascii="Arial" w:hAnsi="Arial" w:cs="Arial"/>
          <w:sz w:val="20"/>
          <w:szCs w:val="20"/>
        </w:rPr>
        <w:t xml:space="preserve">związanym z postępowaniem o udzielenie zamówienia publicznego znak sprawy </w:t>
      </w:r>
      <w:r w:rsidR="00500207" w:rsidRPr="00AC3CB5">
        <w:rPr>
          <w:rFonts w:ascii="Arial" w:hAnsi="Arial" w:cs="Arial"/>
          <w:b/>
          <w:sz w:val="20"/>
          <w:szCs w:val="20"/>
        </w:rPr>
        <w:t>IRG.271</w:t>
      </w:r>
      <w:r w:rsidR="00857009">
        <w:rPr>
          <w:rFonts w:ascii="Arial" w:hAnsi="Arial" w:cs="Arial"/>
          <w:b/>
          <w:sz w:val="20"/>
          <w:szCs w:val="20"/>
        </w:rPr>
        <w:t>.53.</w:t>
      </w:r>
      <w:r w:rsidR="00500207" w:rsidRPr="00AC3CB5">
        <w:rPr>
          <w:rFonts w:ascii="Arial" w:hAnsi="Arial" w:cs="Arial"/>
          <w:b/>
          <w:sz w:val="20"/>
          <w:szCs w:val="20"/>
        </w:rPr>
        <w:t>202</w:t>
      </w:r>
      <w:r w:rsidR="00D377A0" w:rsidRPr="00AC3CB5">
        <w:rPr>
          <w:rFonts w:ascii="Arial" w:hAnsi="Arial" w:cs="Arial"/>
          <w:b/>
          <w:sz w:val="20"/>
          <w:szCs w:val="20"/>
        </w:rPr>
        <w:t>3</w:t>
      </w:r>
      <w:r w:rsidR="00500207" w:rsidRPr="00AC3CB5">
        <w:rPr>
          <w:rFonts w:ascii="Arial" w:hAnsi="Arial" w:cs="Arial"/>
          <w:b/>
          <w:sz w:val="20"/>
          <w:szCs w:val="20"/>
        </w:rPr>
        <w:t xml:space="preserve"> </w:t>
      </w:r>
      <w:r w:rsidR="00857009">
        <w:rPr>
          <w:rFonts w:ascii="Arial" w:hAnsi="Arial" w:cs="Arial"/>
          <w:b/>
          <w:sz w:val="20"/>
          <w:szCs w:val="20"/>
        </w:rPr>
        <w:t>„</w:t>
      </w:r>
      <w:r w:rsidR="00857009" w:rsidRPr="00857009">
        <w:rPr>
          <w:rFonts w:ascii="Arial" w:hAnsi="Arial" w:cs="Arial"/>
          <w:b/>
          <w:sz w:val="20"/>
          <w:szCs w:val="20"/>
        </w:rPr>
        <w:t>Wykonanie nawierzchni bezpiecznej na placu zabaw w Parku Zdrojowym”</w:t>
      </w:r>
      <w:r w:rsidR="00D00A57" w:rsidRPr="00AC3CB5">
        <w:rPr>
          <w:rFonts w:ascii="Arial" w:hAnsi="Arial" w:cs="Arial"/>
          <w:b/>
          <w:sz w:val="20"/>
          <w:szCs w:val="20"/>
        </w:rPr>
        <w:t>,</w:t>
      </w:r>
      <w:r w:rsidR="00500207" w:rsidRPr="00AC3CB5">
        <w:rPr>
          <w:rFonts w:ascii="Arial" w:hAnsi="Arial" w:cs="Arial"/>
          <w:b/>
          <w:sz w:val="20"/>
          <w:szCs w:val="20"/>
        </w:rPr>
        <w:t xml:space="preserve"> </w:t>
      </w:r>
      <w:r w:rsidRPr="00AC3CB5">
        <w:rPr>
          <w:rFonts w:ascii="Arial" w:hAnsi="Arial" w:cs="Arial"/>
          <w:sz w:val="20"/>
          <w:szCs w:val="20"/>
        </w:rPr>
        <w:t>prowadzonym</w:t>
      </w:r>
      <w:r w:rsidRPr="00020372">
        <w:rPr>
          <w:rFonts w:ascii="Arial" w:hAnsi="Arial" w:cs="Arial"/>
          <w:sz w:val="20"/>
          <w:szCs w:val="20"/>
        </w:rPr>
        <w:t xml:space="preserve"> w</w:t>
      </w:r>
      <w:r w:rsidR="00F16F60">
        <w:rPr>
          <w:rFonts w:ascii="Arial" w:hAnsi="Arial" w:cs="Arial"/>
          <w:sz w:val="20"/>
          <w:szCs w:val="20"/>
        </w:rPr>
        <w:t> </w:t>
      </w:r>
      <w:r w:rsidRPr="00020372">
        <w:rPr>
          <w:rFonts w:ascii="Arial" w:hAnsi="Arial" w:cs="Arial"/>
          <w:sz w:val="20"/>
          <w:szCs w:val="20"/>
        </w:rPr>
        <w:t>trybie p</w:t>
      </w:r>
      <w:r w:rsidR="00BA11C4" w:rsidRPr="00020372">
        <w:rPr>
          <w:rFonts w:ascii="Arial" w:hAnsi="Arial" w:cs="Arial"/>
          <w:sz w:val="20"/>
          <w:szCs w:val="20"/>
        </w:rPr>
        <w:t>odstawowym</w:t>
      </w:r>
      <w:r w:rsidRPr="00020372">
        <w:rPr>
          <w:rFonts w:ascii="Arial" w:hAnsi="Arial" w:cs="Arial"/>
          <w:sz w:val="20"/>
          <w:szCs w:val="20"/>
        </w:rPr>
        <w:t>;</w:t>
      </w:r>
    </w:p>
    <w:p w14:paraId="08D05D44" w14:textId="77777777" w:rsidR="006A5DB9" w:rsidRPr="00020372" w:rsidRDefault="00625708" w:rsidP="00B80DD8">
      <w:pPr>
        <w:pStyle w:val="Akapitzlist"/>
        <w:numPr>
          <w:ilvl w:val="0"/>
          <w:numId w:val="7"/>
        </w:numPr>
        <w:spacing w:after="150" w:line="240" w:lineRule="auto"/>
        <w:ind w:left="454"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proofErr w:type="spellStart"/>
      <w:r w:rsidR="00B1433A"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w:t>
      </w:r>
    </w:p>
    <w:p w14:paraId="3C96B173" w14:textId="77777777" w:rsidR="006A5DB9" w:rsidRPr="00020372" w:rsidRDefault="00625708" w:rsidP="00B80DD8">
      <w:pPr>
        <w:pStyle w:val="Akapitzlist"/>
        <w:numPr>
          <w:ilvl w:val="0"/>
          <w:numId w:val="7"/>
        </w:numPr>
        <w:spacing w:after="150" w:line="240" w:lineRule="auto"/>
        <w:ind w:left="454"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 xml:space="preserve">ust. 1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14:paraId="7C226802" w14:textId="77777777" w:rsidR="006A5DB9" w:rsidRPr="00020372" w:rsidRDefault="00625708" w:rsidP="00B80DD8">
      <w:pPr>
        <w:pStyle w:val="Akapitzlist"/>
        <w:numPr>
          <w:ilvl w:val="0"/>
          <w:numId w:val="7"/>
        </w:numPr>
        <w:spacing w:after="150" w:line="240" w:lineRule="auto"/>
        <w:ind w:left="454"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w:t>
      </w:r>
      <w:proofErr w:type="spellStart"/>
      <w:r w:rsidRPr="00020372">
        <w:rPr>
          <w:rFonts w:ascii="Arial" w:eastAsia="Times New Roman" w:hAnsi="Arial" w:cs="Arial"/>
          <w:sz w:val="20"/>
          <w:szCs w:val="20"/>
          <w:lang w:eastAsia="pl-PL"/>
        </w:rPr>
        <w:t>Pzp</w:t>
      </w:r>
      <w:proofErr w:type="spellEnd"/>
      <w:r w:rsidRPr="00020372">
        <w:rPr>
          <w:rFonts w:ascii="Arial" w:eastAsia="Times New Roman" w:hAnsi="Arial" w:cs="Arial"/>
          <w:sz w:val="20"/>
          <w:szCs w:val="20"/>
          <w:lang w:eastAsia="pl-PL"/>
        </w:rPr>
        <w:t xml:space="preserve">; </w:t>
      </w:r>
    </w:p>
    <w:p w14:paraId="4EFD0FC2" w14:textId="77777777" w:rsidR="006A5DB9" w:rsidRPr="00020372" w:rsidRDefault="00625708" w:rsidP="00B80DD8">
      <w:pPr>
        <w:pStyle w:val="Akapitzlist"/>
        <w:numPr>
          <w:ilvl w:val="0"/>
          <w:numId w:val="7"/>
        </w:numPr>
        <w:spacing w:after="150" w:line="240" w:lineRule="auto"/>
        <w:ind w:left="454"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D526934" w14:textId="77777777" w:rsidR="006A5DB9" w:rsidRPr="00020372" w:rsidRDefault="00625708" w:rsidP="00B80DD8">
      <w:pPr>
        <w:pStyle w:val="Akapitzlist"/>
        <w:numPr>
          <w:ilvl w:val="0"/>
          <w:numId w:val="7"/>
        </w:numPr>
        <w:spacing w:after="150" w:line="240" w:lineRule="auto"/>
        <w:ind w:left="454"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3D9AE707" w14:textId="77777777" w:rsidR="006A5DB9" w:rsidRPr="00020372" w:rsidRDefault="00625708" w:rsidP="00B80DD8">
      <w:pPr>
        <w:pStyle w:val="Akapitzlist"/>
        <w:numPr>
          <w:ilvl w:val="0"/>
          <w:numId w:val="5"/>
        </w:numPr>
        <w:spacing w:after="150" w:line="240" w:lineRule="auto"/>
        <w:ind w:left="454"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7A9DCA09" w14:textId="77777777" w:rsidR="006A5DB9" w:rsidRPr="00020372" w:rsidRDefault="00625708" w:rsidP="00B80DD8">
      <w:pPr>
        <w:pStyle w:val="Akapitzlist"/>
        <w:numPr>
          <w:ilvl w:val="0"/>
          <w:numId w:val="5"/>
        </w:numPr>
        <w:spacing w:after="150" w:line="240" w:lineRule="auto"/>
        <w:ind w:left="454"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 xml:space="preserve">w zakresie niezgodnym z ustawą </w:t>
      </w:r>
      <w:proofErr w:type="spellStart"/>
      <w:r w:rsidRPr="00020372">
        <w:rPr>
          <w:rFonts w:ascii="Arial" w:hAnsi="Arial" w:cs="Arial"/>
          <w:sz w:val="20"/>
          <w:szCs w:val="20"/>
        </w:rPr>
        <w:t>Pzp</w:t>
      </w:r>
      <w:proofErr w:type="spellEnd"/>
      <w:r w:rsidRPr="00020372">
        <w:rPr>
          <w:rFonts w:ascii="Arial" w:hAnsi="Arial" w:cs="Arial"/>
          <w:sz w:val="20"/>
          <w:szCs w:val="20"/>
        </w:rPr>
        <w:t xml:space="preserve"> oraz nie może naruszać integralności protokołu oraz jego załączników</w:t>
      </w:r>
      <w:r w:rsidRPr="00020372">
        <w:rPr>
          <w:rFonts w:ascii="Arial" w:eastAsia="Times New Roman" w:hAnsi="Arial" w:cs="Arial"/>
          <w:sz w:val="20"/>
          <w:szCs w:val="20"/>
          <w:lang w:eastAsia="pl-PL"/>
        </w:rPr>
        <w:t>;</w:t>
      </w:r>
    </w:p>
    <w:p w14:paraId="125CBAF3" w14:textId="77777777" w:rsidR="006A5DB9" w:rsidRPr="00020372" w:rsidRDefault="00625708" w:rsidP="00B80DD8">
      <w:pPr>
        <w:pStyle w:val="Akapitzlist"/>
        <w:numPr>
          <w:ilvl w:val="0"/>
          <w:numId w:val="5"/>
        </w:numPr>
        <w:spacing w:after="150" w:line="240" w:lineRule="auto"/>
        <w:ind w:left="454"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w:t>
      </w:r>
      <w:r w:rsidRPr="00020372">
        <w:rPr>
          <w:rFonts w:ascii="Arial" w:hAnsi="Arial" w:cs="Arial"/>
          <w:sz w:val="20"/>
          <w:szCs w:val="20"/>
        </w:rPr>
        <w:lastRenderedPageBreak/>
        <w:t xml:space="preserve">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0A7CC38A" w14:textId="77777777" w:rsidR="006A5DB9" w:rsidRPr="00020372" w:rsidRDefault="00625708" w:rsidP="00B80DD8">
      <w:pPr>
        <w:pStyle w:val="Akapitzlist"/>
        <w:numPr>
          <w:ilvl w:val="0"/>
          <w:numId w:val="5"/>
        </w:numPr>
        <w:spacing w:after="150" w:line="240" w:lineRule="auto"/>
        <w:ind w:left="454"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6F662EA4" w14:textId="77777777" w:rsidR="006A5DB9" w:rsidRPr="00020372" w:rsidRDefault="00625708" w:rsidP="00B80DD8">
      <w:pPr>
        <w:pStyle w:val="Akapitzlist"/>
        <w:numPr>
          <w:ilvl w:val="0"/>
          <w:numId w:val="7"/>
        </w:numPr>
        <w:spacing w:after="150" w:line="240" w:lineRule="auto"/>
        <w:ind w:left="454"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3E183B8B" w14:textId="77777777" w:rsidR="006A5DB9" w:rsidRPr="00020372" w:rsidRDefault="00625708" w:rsidP="00B80DD8">
      <w:pPr>
        <w:pStyle w:val="Akapitzlist"/>
        <w:numPr>
          <w:ilvl w:val="0"/>
          <w:numId w:val="6"/>
        </w:numPr>
        <w:spacing w:after="150" w:line="240" w:lineRule="auto"/>
        <w:ind w:left="454"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42B127FA" w14:textId="77777777" w:rsidR="006A5DB9" w:rsidRPr="00020372" w:rsidRDefault="00625708" w:rsidP="00B80DD8">
      <w:pPr>
        <w:pStyle w:val="Akapitzlist"/>
        <w:numPr>
          <w:ilvl w:val="0"/>
          <w:numId w:val="6"/>
        </w:numPr>
        <w:spacing w:after="150" w:line="240" w:lineRule="auto"/>
        <w:ind w:left="454"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21576B8D" w14:textId="77777777" w:rsidR="006A5DB9" w:rsidRPr="00020372" w:rsidRDefault="00625708" w:rsidP="00B80DD8">
      <w:pPr>
        <w:pStyle w:val="Akapitzlist"/>
        <w:numPr>
          <w:ilvl w:val="0"/>
          <w:numId w:val="6"/>
        </w:numPr>
        <w:spacing w:after="150" w:line="240" w:lineRule="auto"/>
        <w:ind w:left="454"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1C5CFDF" w14:textId="77777777" w:rsidR="009838C7" w:rsidRPr="00020372" w:rsidRDefault="009838C7" w:rsidP="00D07DD3">
      <w:pPr>
        <w:pStyle w:val="Nagwek1"/>
        <w:rPr>
          <w:highlight w:val="lightGray"/>
        </w:rPr>
      </w:pPr>
      <w:bookmarkStart w:id="4" w:name="_Toc125973639"/>
      <w:r w:rsidRPr="00020372">
        <w:rPr>
          <w:highlight w:val="lightGray"/>
        </w:rPr>
        <w:t>Tryb udzielenia zamówienia</w:t>
      </w:r>
      <w:bookmarkEnd w:id="3"/>
      <w:bookmarkEnd w:id="4"/>
    </w:p>
    <w:p w14:paraId="0CC47B13"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proofErr w:type="spellStart"/>
      <w:r w:rsidR="00EA23F1" w:rsidRPr="00020372">
        <w:rPr>
          <w:rFonts w:ascii="Arial" w:hAnsi="Arial" w:cs="Arial"/>
          <w:sz w:val="20"/>
          <w:szCs w:val="20"/>
        </w:rPr>
        <w:t>Pzp</w:t>
      </w:r>
      <w:proofErr w:type="spellEnd"/>
      <w:r w:rsidR="00EA23F1" w:rsidRPr="00020372">
        <w:rPr>
          <w:rFonts w:ascii="Arial" w:hAnsi="Arial" w:cs="Arial"/>
          <w:sz w:val="20"/>
          <w:szCs w:val="20"/>
        </w:rPr>
        <w:t>.</w:t>
      </w:r>
    </w:p>
    <w:p w14:paraId="68B2524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1C0C6257" w14:textId="2E79AC20" w:rsidR="00BC6C9D" w:rsidRDefault="00BC6C9D" w:rsidP="00356719">
      <w:pPr>
        <w:spacing w:before="120" w:after="120"/>
        <w:jc w:val="both"/>
        <w:rPr>
          <w:rFonts w:ascii="Arial" w:hAnsi="Arial" w:cs="Arial"/>
          <w:sz w:val="20"/>
          <w:szCs w:val="20"/>
        </w:rPr>
      </w:pPr>
      <w:r w:rsidRPr="00020372">
        <w:rPr>
          <w:rFonts w:ascii="Arial" w:hAnsi="Arial" w:cs="Arial"/>
          <w:sz w:val="20"/>
          <w:szCs w:val="20"/>
        </w:rPr>
        <w:t xml:space="preserve">3.3. Szacunkowa wartość przedmiotowego zamówienia nie przekracza progów unijnych, </w:t>
      </w:r>
      <w:r w:rsidR="00EE5C02">
        <w:rPr>
          <w:rFonts w:ascii="Arial" w:hAnsi="Arial" w:cs="Arial"/>
          <w:sz w:val="20"/>
          <w:szCs w:val="20"/>
        </w:rPr>
        <w:t xml:space="preserve">o </w:t>
      </w:r>
      <w:r w:rsidRPr="00020372">
        <w:rPr>
          <w:rFonts w:ascii="Arial" w:hAnsi="Arial" w:cs="Arial"/>
          <w:sz w:val="20"/>
          <w:szCs w:val="20"/>
        </w:rPr>
        <w:t xml:space="preserve">których mowa w art. 3 ustawy </w:t>
      </w:r>
      <w:proofErr w:type="spellStart"/>
      <w:r w:rsidRPr="00020372">
        <w:rPr>
          <w:rFonts w:ascii="Arial" w:hAnsi="Arial" w:cs="Arial"/>
          <w:sz w:val="20"/>
          <w:szCs w:val="20"/>
        </w:rPr>
        <w:t>Pzp</w:t>
      </w:r>
      <w:proofErr w:type="spellEnd"/>
      <w:r w:rsidRPr="00020372">
        <w:rPr>
          <w:rFonts w:ascii="Arial" w:hAnsi="Arial" w:cs="Arial"/>
          <w:sz w:val="20"/>
          <w:szCs w:val="20"/>
        </w:rPr>
        <w:t>.</w:t>
      </w:r>
    </w:p>
    <w:p w14:paraId="22255B94"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0E370A8B" w14:textId="0CCD1EEB"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zaleca</w:t>
      </w:r>
      <w:r w:rsidR="00EE5C02">
        <w:rPr>
          <w:rFonts w:ascii="Arial" w:hAnsi="Arial" w:cs="Arial"/>
          <w:sz w:val="20"/>
          <w:szCs w:val="20"/>
        </w:rPr>
        <w:t>,</w:t>
      </w:r>
      <w:r>
        <w:rPr>
          <w:rFonts w:ascii="Arial" w:hAnsi="Arial" w:cs="Arial"/>
          <w:sz w:val="20"/>
          <w:szCs w:val="20"/>
        </w:rPr>
        <w:t xml:space="preserve">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709C3ECD" w14:textId="2759842C"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EE5C02">
        <w:rPr>
          <w:rFonts w:ascii="Arial" w:hAnsi="Arial" w:cs="Arial"/>
          <w:sz w:val="20"/>
          <w:szCs w:val="20"/>
        </w:rPr>
        <w:t>6</w:t>
      </w:r>
      <w:r w:rsidRPr="00020372">
        <w:rPr>
          <w:rFonts w:ascii="Arial" w:hAnsi="Arial" w:cs="Arial"/>
          <w:sz w:val="20"/>
          <w:szCs w:val="20"/>
        </w:rPr>
        <w:t xml:space="preserve">. Zgodnie z art. 310 </w:t>
      </w:r>
      <w:r w:rsidR="002B4013">
        <w:rPr>
          <w:rFonts w:ascii="Arial" w:hAnsi="Arial" w:cs="Arial"/>
          <w:sz w:val="20"/>
          <w:szCs w:val="20"/>
        </w:rPr>
        <w:t>ust.</w:t>
      </w:r>
      <w:r w:rsidRPr="00020372">
        <w:rPr>
          <w:rFonts w:ascii="Arial" w:hAnsi="Arial" w:cs="Arial"/>
          <w:sz w:val="20"/>
          <w:szCs w:val="20"/>
        </w:rPr>
        <w:t xml:space="preserve"> 1 ustawy </w:t>
      </w:r>
      <w:proofErr w:type="spellStart"/>
      <w:r w:rsidRPr="00020372">
        <w:rPr>
          <w:rFonts w:ascii="Arial" w:hAnsi="Arial" w:cs="Arial"/>
          <w:sz w:val="20"/>
          <w:szCs w:val="20"/>
        </w:rPr>
        <w:t>Pzp</w:t>
      </w:r>
      <w:proofErr w:type="spellEnd"/>
      <w:r w:rsidRPr="00020372">
        <w:rPr>
          <w:rFonts w:ascii="Arial" w:hAnsi="Arial" w:cs="Arial"/>
          <w:sz w:val="20"/>
          <w:szCs w:val="20"/>
        </w:rPr>
        <w:t xml:space="preserve"> Zamawiający przewiduje możliwość unieważnienia przedmiotowego postępowania, jeżeli środki, które Zamawiający zamierzał przeznaczyć na sfinansowanie całości lub części zamówienia, nie zostały mu przyznane.</w:t>
      </w:r>
    </w:p>
    <w:p w14:paraId="79AC53FB" w14:textId="77777777" w:rsidR="00EB7871" w:rsidRDefault="00F23594" w:rsidP="00D07DD3">
      <w:pPr>
        <w:pStyle w:val="Nagwek1"/>
        <w:rPr>
          <w:highlight w:val="lightGray"/>
        </w:rPr>
      </w:pPr>
      <w:bookmarkStart w:id="6" w:name="_Toc125973640"/>
      <w:r w:rsidRPr="00020372">
        <w:rPr>
          <w:highlight w:val="lightGray"/>
        </w:rPr>
        <w:t>Opis przedmiotu zamówienia</w:t>
      </w:r>
      <w:bookmarkEnd w:id="5"/>
      <w:bookmarkEnd w:id="6"/>
    </w:p>
    <w:p w14:paraId="3FAF6F01" w14:textId="77777777" w:rsidR="000A31AD" w:rsidRPr="000A31AD" w:rsidRDefault="000A31AD" w:rsidP="000A31AD">
      <w:pPr>
        <w:pStyle w:val="Nagwek2"/>
        <w:rPr>
          <w:sz w:val="8"/>
          <w:szCs w:val="8"/>
          <w:highlight w:val="lightGray"/>
        </w:rPr>
      </w:pPr>
    </w:p>
    <w:p w14:paraId="164760D1" w14:textId="18D157B4" w:rsidR="009F7BD5" w:rsidRDefault="009F7BD5" w:rsidP="009F7BD5">
      <w:pPr>
        <w:pStyle w:val="Nagwek2"/>
      </w:pPr>
      <w:r>
        <w:t xml:space="preserve">4.1. </w:t>
      </w:r>
      <w:r w:rsidR="006152CC" w:rsidRPr="007F13A2">
        <w:t xml:space="preserve">Przedmiotem </w:t>
      </w:r>
      <w:r w:rsidR="006152CC">
        <w:t xml:space="preserve">zamówienia jest wykonanie nawierzchni bezpiecznej na placach zabaw </w:t>
      </w:r>
      <w:r w:rsidR="006152CC" w:rsidRPr="00857009">
        <w:t>w Parku Zdrojowym</w:t>
      </w:r>
      <w:r w:rsidR="00D41EC2">
        <w:t>,</w:t>
      </w:r>
      <w:r w:rsidR="006152CC">
        <w:t xml:space="preserve"> zlokalizowanych na działce ewidencyjnej nr 4189/16.</w:t>
      </w:r>
    </w:p>
    <w:p w14:paraId="4567E9E8" w14:textId="77777777" w:rsidR="009F7BD5" w:rsidRPr="009F7BD5" w:rsidRDefault="009F7BD5" w:rsidP="009F7BD5">
      <w:pPr>
        <w:pStyle w:val="Nagwek2"/>
        <w:ind w:left="1106"/>
        <w:rPr>
          <w:sz w:val="8"/>
          <w:szCs w:val="8"/>
        </w:rPr>
      </w:pPr>
    </w:p>
    <w:p w14:paraId="41A1B35C" w14:textId="77777777" w:rsidR="006152CC" w:rsidRDefault="00611E41" w:rsidP="000A31AD">
      <w:pPr>
        <w:pStyle w:val="Nagwek2"/>
      </w:pPr>
      <w:r w:rsidRPr="00F71D4A">
        <w:t xml:space="preserve">4.2. </w:t>
      </w:r>
      <w:r w:rsidR="006152CC" w:rsidRPr="00F71D4A">
        <w:t>Szczegółowy zakres przedmiotu zamówienia został opisany</w:t>
      </w:r>
      <w:r w:rsidR="006152CC">
        <w:t xml:space="preserve"> </w:t>
      </w:r>
      <w:r w:rsidR="006152CC" w:rsidRPr="00F71D4A">
        <w:t xml:space="preserve">w </w:t>
      </w:r>
      <w:r w:rsidR="006152CC">
        <w:t xml:space="preserve">uproszczonym projekcie remontu placów zabaw </w:t>
      </w:r>
      <w:r w:rsidR="006152CC" w:rsidRPr="00F71D4A">
        <w:t>oraz przedmiar</w:t>
      </w:r>
      <w:r w:rsidR="006152CC">
        <w:t>ze</w:t>
      </w:r>
      <w:r w:rsidR="006152CC" w:rsidRPr="00F71D4A">
        <w:t xml:space="preserve"> robót stanowiących załączniki do niniejszej SWZ.</w:t>
      </w:r>
    </w:p>
    <w:p w14:paraId="7CA3245D" w14:textId="77777777" w:rsidR="009F7BD5" w:rsidRPr="009F7BD5" w:rsidRDefault="009F7BD5" w:rsidP="000A31AD">
      <w:pPr>
        <w:pStyle w:val="Nagwek2"/>
        <w:rPr>
          <w:sz w:val="8"/>
          <w:szCs w:val="8"/>
        </w:rPr>
      </w:pPr>
    </w:p>
    <w:p w14:paraId="1C00C8BF" w14:textId="012FFD31" w:rsidR="006152CC" w:rsidRDefault="006152CC" w:rsidP="000A31AD">
      <w:pPr>
        <w:pStyle w:val="Nagwek2"/>
      </w:pPr>
      <w:r>
        <w:t xml:space="preserve">4.3. </w:t>
      </w:r>
      <w:r w:rsidRPr="00332541">
        <w:t>Przedmiar Robót zostały zamieszczon</w:t>
      </w:r>
      <w:r>
        <w:t>y</w:t>
      </w:r>
      <w:r w:rsidRPr="00332541">
        <w:t xml:space="preserve"> jako element pomocniczy z zastrzeżeniem, że ma on jedynie charakter poglądowy i informacyjny oraz należy </w:t>
      </w:r>
      <w:r>
        <w:t>go</w:t>
      </w:r>
      <w:r w:rsidRPr="00332541">
        <w:t xml:space="preserve"> traktować w sposób pomocniczy do </w:t>
      </w:r>
      <w:r>
        <w:t>projektu</w:t>
      </w:r>
      <w:r w:rsidRPr="00332541">
        <w:t>, przy określeniu rzeczywistego zakresu robót składając</w:t>
      </w:r>
      <w:r>
        <w:t>ego</w:t>
      </w:r>
      <w:r w:rsidRPr="00332541">
        <w:t xml:space="preserve"> się na przedmiot zamówienia. </w:t>
      </w:r>
    </w:p>
    <w:p w14:paraId="1AFEAB3B" w14:textId="77777777" w:rsidR="009F7BD5" w:rsidRPr="009F7BD5" w:rsidRDefault="009F7BD5" w:rsidP="000A31AD">
      <w:pPr>
        <w:pStyle w:val="Nagwek2"/>
        <w:rPr>
          <w:sz w:val="8"/>
          <w:szCs w:val="8"/>
        </w:rPr>
      </w:pPr>
    </w:p>
    <w:p w14:paraId="64CF9460" w14:textId="77777777" w:rsidR="006152CC" w:rsidRPr="00F71D4A" w:rsidRDefault="006152CC" w:rsidP="006152CC">
      <w:pPr>
        <w:pStyle w:val="Nagwek3"/>
      </w:pPr>
      <w:r w:rsidRPr="00F71D4A">
        <w:t xml:space="preserve">4.4. Brak ujęcia w Przedmiarach Robót, robót ujętych </w:t>
      </w:r>
      <w:r>
        <w:t>w uproszczonym projekcie</w:t>
      </w:r>
      <w:r w:rsidRPr="00F71D4A">
        <w:t xml:space="preserve"> lub różnice w ilościach robót do wykonania ujętych w Przedmiarze Robót w stosunku do projektu oraz różniące się technologie realizacji prac założone w Przedmiarze Robót w stosunku do projektu nie stanowią podstawy do zmiany ceny ryczałtowej.</w:t>
      </w:r>
    </w:p>
    <w:p w14:paraId="0A7C1BEB" w14:textId="77777777" w:rsidR="006152CC" w:rsidRPr="00F71D4A" w:rsidRDefault="006152CC" w:rsidP="006152CC">
      <w:pPr>
        <w:spacing w:before="120" w:after="120"/>
        <w:jc w:val="both"/>
        <w:rPr>
          <w:rFonts w:ascii="Arial" w:hAnsi="Arial" w:cs="Arial"/>
          <w:bCs/>
          <w:sz w:val="20"/>
          <w:szCs w:val="20"/>
        </w:rPr>
      </w:pPr>
      <w:r w:rsidRPr="00F71D4A">
        <w:rPr>
          <w:rFonts w:ascii="Arial" w:hAnsi="Arial" w:cs="Arial"/>
          <w:bCs/>
          <w:sz w:val="20"/>
          <w:szCs w:val="20"/>
        </w:rPr>
        <w:t>4.5. Wszystkie roboty należy prowadzić w taki sposób, aby w miarę możliwości nie utrudniać komunikacji oraz nie utrudniać użytkowania przylegających terenów.</w:t>
      </w:r>
    </w:p>
    <w:p w14:paraId="5647AF35" w14:textId="77777777" w:rsidR="006152CC" w:rsidRPr="00F71D4A" w:rsidRDefault="006152CC" w:rsidP="006152CC">
      <w:pPr>
        <w:spacing w:before="120" w:after="120"/>
        <w:jc w:val="both"/>
        <w:rPr>
          <w:rFonts w:ascii="Arial" w:hAnsi="Arial" w:cs="Arial"/>
          <w:bCs/>
          <w:sz w:val="20"/>
          <w:szCs w:val="20"/>
        </w:rPr>
      </w:pPr>
      <w:r w:rsidRPr="00F71D4A">
        <w:rPr>
          <w:rFonts w:ascii="Arial" w:hAnsi="Arial" w:cs="Arial"/>
          <w:bCs/>
          <w:sz w:val="20"/>
          <w:szCs w:val="20"/>
        </w:rPr>
        <w:t>Podczas prowadzonych prac należy zapewnić dojście i dojazd do terenów przyległych, ograniczając do niezbędnego minimum uciążliwości spowodowane pracami budowlanymi. Ewentualny materiał z</w:t>
      </w:r>
      <w:r>
        <w:rPr>
          <w:rFonts w:ascii="Arial" w:hAnsi="Arial" w:cs="Arial"/>
          <w:bCs/>
          <w:sz w:val="20"/>
          <w:szCs w:val="20"/>
        </w:rPr>
        <w:t> </w:t>
      </w:r>
      <w:r w:rsidRPr="00F71D4A">
        <w:rPr>
          <w:rFonts w:ascii="Arial" w:hAnsi="Arial" w:cs="Arial"/>
          <w:bCs/>
          <w:sz w:val="20"/>
          <w:szCs w:val="20"/>
        </w:rPr>
        <w:t>rozbiórki zostanie wywieziony przez Wykonawcę z placu budowy na jego koszt.</w:t>
      </w:r>
    </w:p>
    <w:p w14:paraId="17195DDF" w14:textId="77777777" w:rsidR="006152CC" w:rsidRDefault="006152CC" w:rsidP="006152CC">
      <w:pPr>
        <w:pStyle w:val="Nagwek3"/>
      </w:pPr>
      <w:r w:rsidRPr="005332BD">
        <w:t>4.</w:t>
      </w:r>
      <w:r w:rsidRPr="00F71D4A">
        <w:t>6.</w:t>
      </w:r>
      <w:r w:rsidRPr="005332BD">
        <w:t xml:space="preserve"> Zamawiający n</w:t>
      </w:r>
      <w:r w:rsidRPr="001E3BB3">
        <w:t xml:space="preserve">ie dopuszcza składania ofert częściowych. </w:t>
      </w:r>
    </w:p>
    <w:p w14:paraId="4332F0C7" w14:textId="77777777" w:rsidR="006152CC" w:rsidRPr="00D41EC2" w:rsidRDefault="006152CC" w:rsidP="006152CC">
      <w:pPr>
        <w:pStyle w:val="Nagwek3"/>
        <w:rPr>
          <w:sz w:val="8"/>
          <w:szCs w:val="8"/>
        </w:rPr>
      </w:pPr>
    </w:p>
    <w:p w14:paraId="144BE80C" w14:textId="77777777" w:rsidR="006152CC" w:rsidRPr="005332BD" w:rsidRDefault="006152CC" w:rsidP="006152CC">
      <w:pPr>
        <w:pStyle w:val="Nagwek3"/>
      </w:pPr>
      <w:r w:rsidRPr="00F71D4A">
        <w:t xml:space="preserve">4.7. </w:t>
      </w:r>
      <w:r w:rsidRPr="001E3BB3">
        <w:t>Powody niedokonania podziału zamówienia na części:</w:t>
      </w:r>
    </w:p>
    <w:p w14:paraId="3F11E176" w14:textId="77777777" w:rsidR="006152CC" w:rsidRDefault="006152CC" w:rsidP="000A31AD">
      <w:pPr>
        <w:pStyle w:val="Nagwek2"/>
        <w:numPr>
          <w:ilvl w:val="0"/>
          <w:numId w:val="41"/>
        </w:numPr>
      </w:pPr>
      <w:r w:rsidRPr="004D1C01">
        <w:t xml:space="preserve">podział przedmiotowego zamówienia groziłby nadmiernymi trudnościami technicznymi oraz nadmiernymi kosztami wykonania zamówienia. Skoordynowanie działań różnych wykonawców realizujących poszczególne części zamówienia </w:t>
      </w:r>
      <w:r>
        <w:t>mógłby</w:t>
      </w:r>
      <w:r w:rsidRPr="004D1C01">
        <w:t xml:space="preserve"> poważnie zagrozić właściwemu wykonaniu zamówienia biorąc pod uwagę jego specyfikę oraz miejsce wykonania</w:t>
      </w:r>
      <w:r>
        <w:t>.</w:t>
      </w:r>
      <w:r w:rsidRPr="00D53181">
        <w:t xml:space="preserve"> Wykonawcy powielaliby koszty pośrednie prac, co wpływałoby na koszty inwestycj</w:t>
      </w:r>
      <w:r>
        <w:t xml:space="preserve">i. </w:t>
      </w:r>
      <w:r w:rsidRPr="00FB7EEC">
        <w:t>W każdej z ofert częściowych Wykonawca musiałby założyć odrębną wycenę użycia tego samego rodzaju sprzętu,</w:t>
      </w:r>
      <w:r>
        <w:t xml:space="preserve"> </w:t>
      </w:r>
      <w:r w:rsidRPr="00FB7EEC">
        <w:t>w sytuacji, w</w:t>
      </w:r>
      <w:r>
        <w:t> </w:t>
      </w:r>
      <w:r w:rsidRPr="00FB7EEC">
        <w:t>której, składając jedną ofertę, użycie sprzętu wyceniłby jednokrotnie.</w:t>
      </w:r>
      <w:r>
        <w:t xml:space="preserve"> </w:t>
      </w:r>
      <w:r w:rsidRPr="00637CB5">
        <w:lastRenderedPageBreak/>
        <w:t>Każdy Wykonawca biorący udział w postępowaniu</w:t>
      </w:r>
      <w:r>
        <w:t xml:space="preserve"> wycenił by dostawy materiałów, wywóz odpadów itp., dla każdej części odrębnie, co podwyższyłoby koszty zadania. </w:t>
      </w:r>
    </w:p>
    <w:p w14:paraId="2C034230" w14:textId="5963BB20" w:rsidR="006152CC" w:rsidRDefault="006152CC" w:rsidP="000A31AD">
      <w:pPr>
        <w:pStyle w:val="Nagwek2"/>
        <w:numPr>
          <w:ilvl w:val="0"/>
          <w:numId w:val="41"/>
        </w:numPr>
      </w:pPr>
      <w:r>
        <w:t>r</w:t>
      </w:r>
      <w:r w:rsidRPr="00D53181">
        <w:t xml:space="preserve">ozdzielenie robót </w:t>
      </w:r>
      <w:r>
        <w:t xml:space="preserve">mogłoby przyczynić się do różnic walorów estetycznych, tj. kolorystyki, jakości etc. </w:t>
      </w:r>
      <w:r w:rsidRPr="00D53181">
        <w:t>poszczególn</w:t>
      </w:r>
      <w:r>
        <w:t>ych</w:t>
      </w:r>
      <w:r w:rsidRPr="00D53181">
        <w:t xml:space="preserve"> element</w:t>
      </w:r>
      <w:r>
        <w:t>ów</w:t>
      </w:r>
      <w:r w:rsidRPr="00D53181">
        <w:t xml:space="preserve"> robót wykonywanych przez różnych Wykonawców</w:t>
      </w:r>
      <w:r>
        <w:t>, a tym samym wpłynąć niekorzystnie na efekty wizualne</w:t>
      </w:r>
      <w:r w:rsidR="00D41EC2">
        <w:t>,</w:t>
      </w:r>
    </w:p>
    <w:p w14:paraId="140EE882" w14:textId="77777777" w:rsidR="006152CC" w:rsidRDefault="006152CC" w:rsidP="000A31AD">
      <w:pPr>
        <w:pStyle w:val="Nagwek2"/>
        <w:numPr>
          <w:ilvl w:val="0"/>
          <w:numId w:val="34"/>
        </w:numPr>
      </w:pPr>
      <w:r w:rsidRPr="00FB7EEC">
        <w:t>zakres zamówienia jest zakresem typowym, umożliwiającym złożenie oferty wykonawcom z</w:t>
      </w:r>
      <w:r>
        <w:t> </w:t>
      </w:r>
      <w:r w:rsidRPr="00FB7EEC">
        <w:t>grupy małych lub średnich przedsiębiorstw</w:t>
      </w:r>
      <w:r>
        <w:t>.</w:t>
      </w:r>
    </w:p>
    <w:p w14:paraId="1AFA7821" w14:textId="77777777" w:rsidR="006152CC" w:rsidRPr="007F13A2" w:rsidRDefault="006152CC" w:rsidP="006152CC">
      <w:pPr>
        <w:pStyle w:val="Nagwek3"/>
      </w:pPr>
    </w:p>
    <w:p w14:paraId="15DF469C" w14:textId="77777777" w:rsidR="006152CC" w:rsidRDefault="006152CC" w:rsidP="006152CC">
      <w:pPr>
        <w:pStyle w:val="Nagwek3"/>
      </w:pPr>
      <w:r w:rsidRPr="00020372">
        <w:t>4.</w:t>
      </w:r>
      <w:r>
        <w:t>8</w:t>
      </w:r>
      <w:r w:rsidRPr="00020372">
        <w:t>. Nazwy i kody określone we Wspólnym Słowniku Zamówień CPV:</w:t>
      </w:r>
      <w:r>
        <w:t xml:space="preserve"> </w:t>
      </w:r>
    </w:p>
    <w:p w14:paraId="31A48020" w14:textId="77777777" w:rsidR="006152CC" w:rsidRDefault="006152CC" w:rsidP="00D00076">
      <w:pPr>
        <w:pStyle w:val="Nagwek3"/>
        <w:jc w:val="left"/>
      </w:pPr>
      <w:r w:rsidRPr="00D00076">
        <w:t>45111300-1 Roboty rozbiórkowe</w:t>
      </w:r>
      <w:r>
        <w:br/>
      </w:r>
      <w:r w:rsidRPr="00D00076">
        <w:t>45111200-0 Roboty w zakresie przygotowania terenu pod budowę i roboty ziemne</w:t>
      </w:r>
      <w:r>
        <w:br/>
      </w:r>
      <w:r w:rsidRPr="00D00076">
        <w:t>45233200-1 Roboty w zakresie różnych nawierzchni</w:t>
      </w:r>
      <w:r>
        <w:br/>
      </w:r>
      <w:r w:rsidRPr="00D00076">
        <w:t>45112723-9 Roboty w zakresie kształtowania placu zabaw</w:t>
      </w:r>
    </w:p>
    <w:p w14:paraId="4BEC1277" w14:textId="65297614" w:rsidR="00D41EC2" w:rsidRDefault="00D41EC2" w:rsidP="00D00076">
      <w:pPr>
        <w:pStyle w:val="Nagwek3"/>
        <w:jc w:val="left"/>
      </w:pPr>
      <w:r>
        <w:t>45233251-3 Wymiana nawierzchni</w:t>
      </w:r>
    </w:p>
    <w:p w14:paraId="7B5EA61B" w14:textId="2AC4F636" w:rsidR="006E751F" w:rsidRPr="00020372" w:rsidRDefault="00E03097" w:rsidP="001F7034">
      <w:pPr>
        <w:pStyle w:val="Standard"/>
        <w:tabs>
          <w:tab w:val="left" w:pos="5696"/>
        </w:tabs>
        <w:spacing w:before="120" w:after="120"/>
        <w:jc w:val="both"/>
        <w:rPr>
          <w:rFonts w:ascii="Arial" w:hAnsi="Arial" w:cs="Arial"/>
          <w:b/>
        </w:rPr>
      </w:pPr>
      <w:r w:rsidRPr="00020372">
        <w:rPr>
          <w:rFonts w:ascii="Arial" w:hAnsi="Arial" w:cs="Arial"/>
          <w:b/>
        </w:rPr>
        <w:t>4.</w:t>
      </w:r>
      <w:r w:rsidR="00332541">
        <w:rPr>
          <w:rFonts w:ascii="Arial" w:hAnsi="Arial" w:cs="Arial"/>
          <w:b/>
        </w:rPr>
        <w:t>9</w:t>
      </w:r>
      <w:r w:rsidRPr="00020372">
        <w:rPr>
          <w:rFonts w:ascii="Arial" w:hAnsi="Arial" w:cs="Arial"/>
          <w:b/>
        </w:rPr>
        <w:t>.</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pkt 7 </w:t>
      </w:r>
      <w:r w:rsidR="006E751F" w:rsidRPr="00020372">
        <w:rPr>
          <w:rFonts w:ascii="Arial" w:hAnsi="Arial" w:cs="Arial"/>
          <w:b/>
        </w:rPr>
        <w:br/>
        <w:t xml:space="preserve">i 8 ustawy </w:t>
      </w:r>
      <w:proofErr w:type="spellStart"/>
      <w:r w:rsidR="006E751F" w:rsidRPr="00020372">
        <w:rPr>
          <w:rFonts w:ascii="Arial" w:hAnsi="Arial" w:cs="Arial"/>
          <w:b/>
        </w:rPr>
        <w:t>Pzp</w:t>
      </w:r>
      <w:proofErr w:type="spellEnd"/>
      <w:r w:rsidR="006E751F" w:rsidRPr="00020372">
        <w:rPr>
          <w:rFonts w:ascii="Arial" w:hAnsi="Arial" w:cs="Arial"/>
          <w:b/>
        </w:rPr>
        <w:t>, w kwocie nie przekraczającej 50 % wartości zamówienia podstawowego</w:t>
      </w:r>
      <w:r w:rsidR="00313E20">
        <w:rPr>
          <w:rFonts w:ascii="Arial" w:hAnsi="Arial" w:cs="Arial"/>
          <w:b/>
        </w:rPr>
        <w:t>.</w:t>
      </w:r>
    </w:p>
    <w:p w14:paraId="7917530A" w14:textId="77777777" w:rsidR="006E751F" w:rsidRPr="004962EF"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4962EF">
        <w:rPr>
          <w:rFonts w:ascii="Arial" w:hAnsi="Arial" w:cs="Arial"/>
          <w:sz w:val="20"/>
          <w:szCs w:val="20"/>
        </w:rPr>
        <w:t>(w szczególności w oparciu o ceny jednostkowe).</w:t>
      </w:r>
    </w:p>
    <w:p w14:paraId="67ED5223" w14:textId="77777777" w:rsidR="00D41EC2" w:rsidRPr="004962EF" w:rsidRDefault="00D41EC2" w:rsidP="006E751F">
      <w:pPr>
        <w:jc w:val="both"/>
        <w:rPr>
          <w:rFonts w:ascii="Arial" w:hAnsi="Arial" w:cs="Arial"/>
          <w:sz w:val="8"/>
          <w:szCs w:val="8"/>
        </w:rPr>
      </w:pPr>
    </w:p>
    <w:p w14:paraId="0ED9A2F1" w14:textId="3B14BE20" w:rsidR="00B40FFE" w:rsidRPr="004962EF" w:rsidRDefault="00E77EB8" w:rsidP="000A31AD">
      <w:pPr>
        <w:pStyle w:val="Nagwek2"/>
      </w:pPr>
      <w:r w:rsidRPr="004962EF">
        <w:t>4.</w:t>
      </w:r>
      <w:r w:rsidR="00332541" w:rsidRPr="004962EF">
        <w:t>10</w:t>
      </w:r>
      <w:r w:rsidRPr="004962EF">
        <w:t xml:space="preserve">. </w:t>
      </w:r>
      <w:r w:rsidR="00B40FFE" w:rsidRPr="004962EF">
        <w:t xml:space="preserve">Zamawiający zakłada </w:t>
      </w:r>
      <w:r w:rsidR="00A62F04" w:rsidRPr="004962EF">
        <w:t>udzielenia</w:t>
      </w:r>
      <w:r w:rsidR="00B40FFE" w:rsidRPr="004962EF">
        <w:t xml:space="preserve"> przez Wykonawcę co najmniej </w:t>
      </w:r>
      <w:r w:rsidR="00A62F04" w:rsidRPr="004962EF">
        <w:rPr>
          <w:b/>
        </w:rPr>
        <w:t>2</w:t>
      </w:r>
      <w:r w:rsidR="00B40FFE" w:rsidRPr="004962EF">
        <w:rPr>
          <w:b/>
        </w:rPr>
        <w:t xml:space="preserve"> letniego</w:t>
      </w:r>
      <w:r w:rsidR="00B40FFE" w:rsidRPr="004962EF">
        <w:t xml:space="preserve"> okresu gwarancji na wykonane roboty w ramach przedmiotu zamówienia, który to okres może zostać przez Wykonawcę wydłużony o maksymalny punktowany okres </w:t>
      </w:r>
      <w:r w:rsidR="00A62F04" w:rsidRPr="004962EF">
        <w:rPr>
          <w:b/>
        </w:rPr>
        <w:t>12 miesięcy</w:t>
      </w:r>
      <w:r w:rsidR="00472A03" w:rsidRPr="004962EF">
        <w:rPr>
          <w:b/>
        </w:rPr>
        <w:t>*</w:t>
      </w:r>
      <w:r w:rsidR="00B40FFE" w:rsidRPr="004962EF">
        <w:t>.</w:t>
      </w:r>
    </w:p>
    <w:p w14:paraId="4E4CB837" w14:textId="3715A3C1" w:rsidR="00B40FFE" w:rsidRPr="004962EF" w:rsidRDefault="006538A9" w:rsidP="000A31AD">
      <w:pPr>
        <w:pStyle w:val="Nagwek2"/>
      </w:pPr>
      <w:r w:rsidRPr="004962EF">
        <w:t>*</w:t>
      </w:r>
      <w:r w:rsidR="00B40FFE" w:rsidRPr="004962EF">
        <w:t xml:space="preserve">Oferty zawierające okres dłuższy niż </w:t>
      </w:r>
      <w:r w:rsidR="00A62F04" w:rsidRPr="004962EF">
        <w:t>3</w:t>
      </w:r>
      <w:r w:rsidR="00B40FFE" w:rsidRPr="004962EF">
        <w:t xml:space="preserve"> lat</w:t>
      </w:r>
      <w:r w:rsidR="00A62F04" w:rsidRPr="004962EF">
        <w:t>a</w:t>
      </w:r>
      <w:r w:rsidR="00B40FFE" w:rsidRPr="004962EF">
        <w:t xml:space="preserve"> będą punktowane jak oferty przedstawiające </w:t>
      </w:r>
      <w:r w:rsidR="00A62F04" w:rsidRPr="004962EF">
        <w:t>trzy letni</w:t>
      </w:r>
      <w:r w:rsidR="00B40FFE" w:rsidRPr="004962EF">
        <w:t xml:space="preserve"> okres gwarancji.</w:t>
      </w:r>
    </w:p>
    <w:p w14:paraId="1F71EC9D" w14:textId="77777777" w:rsidR="00D41EC2" w:rsidRPr="004962EF" w:rsidRDefault="00D41EC2" w:rsidP="000A31AD">
      <w:pPr>
        <w:pStyle w:val="Nagwek2"/>
        <w:rPr>
          <w:sz w:val="8"/>
          <w:szCs w:val="8"/>
        </w:rPr>
      </w:pPr>
    </w:p>
    <w:p w14:paraId="7043E673" w14:textId="0742BC26" w:rsidR="00B40FFE" w:rsidRDefault="006538A9" w:rsidP="000A31AD">
      <w:pPr>
        <w:pStyle w:val="Nagwek2"/>
      </w:pPr>
      <w:r w:rsidRPr="004962EF">
        <w:t>4</w:t>
      </w:r>
      <w:r w:rsidR="00332541" w:rsidRPr="004962EF">
        <w:t>.11</w:t>
      </w:r>
      <w:r w:rsidR="004B4CC6" w:rsidRPr="004962EF">
        <w:t>.</w:t>
      </w:r>
      <w:r w:rsidR="00B40FFE" w:rsidRPr="004962EF">
        <w:t xml:space="preserve"> W zakresie rękojmi zastosowanie mają przepisy ustawy z dnia 23 kwietnia 1964 r. Kodeks Cywilny (</w:t>
      </w:r>
      <w:proofErr w:type="spellStart"/>
      <w:r w:rsidR="00B40FFE" w:rsidRPr="004962EF">
        <w:t>t.j</w:t>
      </w:r>
      <w:proofErr w:type="spellEnd"/>
      <w:r w:rsidR="00B40FFE" w:rsidRPr="004962EF">
        <w:t xml:space="preserve">. Dz. U. z </w:t>
      </w:r>
      <w:r w:rsidR="00B1697D" w:rsidRPr="004962EF">
        <w:t>202</w:t>
      </w:r>
      <w:r w:rsidR="009F2C54" w:rsidRPr="004962EF">
        <w:t>2</w:t>
      </w:r>
      <w:r w:rsidR="00266BA4" w:rsidRPr="004962EF">
        <w:t xml:space="preserve"> </w:t>
      </w:r>
      <w:r w:rsidR="00B40FFE" w:rsidRPr="004962EF">
        <w:t xml:space="preserve">r. poz. </w:t>
      </w:r>
      <w:r w:rsidR="00B1697D" w:rsidRPr="004962EF">
        <w:t>1</w:t>
      </w:r>
      <w:r w:rsidR="009F2C54" w:rsidRPr="004962EF">
        <w:t>360</w:t>
      </w:r>
      <w:r w:rsidR="0017552D" w:rsidRPr="004962EF">
        <w:t xml:space="preserve"> </w:t>
      </w:r>
      <w:r w:rsidR="00B40FFE" w:rsidRPr="004962EF">
        <w:t xml:space="preserve">z </w:t>
      </w:r>
      <w:proofErr w:type="spellStart"/>
      <w:r w:rsidR="00B40FFE" w:rsidRPr="004962EF">
        <w:t>późn</w:t>
      </w:r>
      <w:proofErr w:type="spellEnd"/>
      <w:r w:rsidR="00B40FFE" w:rsidRPr="004962EF">
        <w:t>. zm.). Bieg okresu gwarancji i rękojmi rozpocznie się w dniu następnym po</w:t>
      </w:r>
      <w:r w:rsidR="00B40FFE" w:rsidRPr="00020372">
        <w:t xml:space="preserve"> podpisaniu przez strony protokołu odbioru końcowego przedmiotu umowy i przejęcia całości robót przez Zamawiającego.</w:t>
      </w:r>
    </w:p>
    <w:p w14:paraId="3B7384A5" w14:textId="77777777" w:rsidR="00D41EC2" w:rsidRPr="00D41EC2" w:rsidRDefault="00D41EC2" w:rsidP="000A31AD">
      <w:pPr>
        <w:pStyle w:val="Nagwek2"/>
        <w:rPr>
          <w:sz w:val="8"/>
          <w:szCs w:val="8"/>
        </w:rPr>
      </w:pPr>
    </w:p>
    <w:p w14:paraId="77ECCD20" w14:textId="2C9E8F03" w:rsidR="00B40FFE" w:rsidRDefault="00E77EB8" w:rsidP="000A31AD">
      <w:pPr>
        <w:pStyle w:val="Nagwek2"/>
      </w:pPr>
      <w:r w:rsidRPr="00020372">
        <w:t>4.</w:t>
      </w:r>
      <w:r w:rsidR="00332541">
        <w:t>12</w:t>
      </w:r>
      <w:r w:rsidRPr="00020372">
        <w:t>.</w:t>
      </w:r>
      <w:r w:rsidR="00B40FFE" w:rsidRPr="00020372">
        <w:t xml:space="preserve"> Wykonawca odpowiada przed Zamawiającym za wady przedmiotu umowy ujawnione</w:t>
      </w:r>
      <w:r w:rsidR="00781F24" w:rsidRPr="00020372">
        <w:t xml:space="preserve"> </w:t>
      </w:r>
      <w:r w:rsidR="00B40FFE" w:rsidRPr="00020372">
        <w:t>w okresie rękojmi i gwarancji lub stwierdzone w toku czynności odbiorowych.</w:t>
      </w:r>
    </w:p>
    <w:p w14:paraId="59E12ACC" w14:textId="77777777" w:rsidR="00944FEA" w:rsidRDefault="00944FEA" w:rsidP="000A31AD">
      <w:pPr>
        <w:pStyle w:val="Nagwek2"/>
      </w:pPr>
    </w:p>
    <w:p w14:paraId="3635737C" w14:textId="77777777" w:rsidR="0015627B" w:rsidRPr="00EC31AB" w:rsidRDefault="00E77EB8" w:rsidP="000A31AD">
      <w:pPr>
        <w:pStyle w:val="Nagwek2"/>
      </w:pPr>
      <w:r w:rsidRPr="00EC31AB">
        <w:rPr>
          <w:highlight w:val="lightGray"/>
        </w:rPr>
        <w:t>5. ZASADA OCENY ROZWIĄZAŃ RÓWNOWAŻNYCH.</w:t>
      </w:r>
    </w:p>
    <w:p w14:paraId="3B9C1EBC" w14:textId="038C30FB" w:rsidR="00B40FFE" w:rsidRPr="00020372" w:rsidRDefault="00E26B9C" w:rsidP="000A31AD">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w:t>
      </w:r>
      <w:proofErr w:type="spellStart"/>
      <w:r w:rsidR="00B40FFE" w:rsidRPr="00020372">
        <w:t>Pzp</w:t>
      </w:r>
      <w:proofErr w:type="spellEnd"/>
      <w:r w:rsidR="00B40FFE" w:rsidRPr="00020372">
        <w:t xml:space="preserve">, jednakże Zamawiający informuje, że ilekroć w opisie przedmiotu zamówienia, w </w:t>
      </w:r>
      <w:r w:rsidR="001B087B">
        <w:t>projekcie</w:t>
      </w:r>
      <w:r w:rsidR="00B40FFE" w:rsidRPr="00020372">
        <w:t xml:space="preserve">,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14:paraId="6F53DF19" w14:textId="77777777" w:rsidR="00B40FFE" w:rsidRPr="00020372" w:rsidRDefault="003E5B8C" w:rsidP="000A31AD">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w:t>
      </w:r>
      <w:proofErr w:type="spellStart"/>
      <w:r w:rsidR="00B40FFE" w:rsidRPr="00020372">
        <w:t>Pzp</w:t>
      </w:r>
      <w:proofErr w:type="spellEnd"/>
      <w:r w:rsidR="00B40FFE" w:rsidRPr="00020372">
        <w:t>.</w:t>
      </w:r>
    </w:p>
    <w:p w14:paraId="7FA2A2E3" w14:textId="5D98190C" w:rsidR="00B40FFE" w:rsidRPr="00020372" w:rsidRDefault="00B4482E" w:rsidP="000A31AD">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w:t>
      </w:r>
      <w:r w:rsidR="001B087B">
        <w:t>w</w:t>
      </w:r>
      <w:r w:rsidR="001B087B" w:rsidRPr="00020372">
        <w:t>prowadzone</w:t>
      </w:r>
      <w:r w:rsidR="00B40FFE" w:rsidRPr="00020372">
        <w:t xml:space="preserv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w:t>
      </w:r>
      <w:proofErr w:type="spellStart"/>
      <w:r w:rsidR="00B40FFE" w:rsidRPr="00020372">
        <w:t>Pzp</w:t>
      </w:r>
      <w:proofErr w:type="spellEnd"/>
      <w:r w:rsidR="00B40FFE" w:rsidRPr="00020372">
        <w:t>.</w:t>
      </w:r>
    </w:p>
    <w:p w14:paraId="1D4FD262" w14:textId="77777777" w:rsidR="00B40FFE" w:rsidRPr="00020372" w:rsidRDefault="00B4482E" w:rsidP="000A31AD">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w:t>
      </w:r>
      <w:proofErr w:type="spellStart"/>
      <w:r w:rsidR="00B40FFE" w:rsidRPr="00020372">
        <w:t>techniczno</w:t>
      </w:r>
      <w:proofErr w:type="spellEnd"/>
      <w:r w:rsidR="00B40FFE" w:rsidRPr="00020372">
        <w:t xml:space="preserve"> - </w:t>
      </w:r>
      <w:proofErr w:type="spellStart"/>
      <w:r w:rsidR="00B40FFE" w:rsidRPr="00020372">
        <w:t>eksploatacyjno</w:t>
      </w:r>
      <w:proofErr w:type="spellEnd"/>
      <w:r w:rsidR="00B40FFE" w:rsidRPr="00020372">
        <w:t xml:space="preserve">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1A46AD14" w14:textId="77777777" w:rsidR="00B40FFE" w:rsidRPr="00020372" w:rsidRDefault="00B4482E" w:rsidP="000A31AD">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46109988" w14:textId="510185E2" w:rsidR="001E637E" w:rsidRDefault="00B4482E" w:rsidP="000A31AD">
      <w:pPr>
        <w:pStyle w:val="Nagwek2"/>
      </w:pPr>
      <w:r w:rsidRPr="00020372">
        <w:lastRenderedPageBreak/>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2B063594" w14:textId="77777777" w:rsidR="00730664" w:rsidRPr="00020372" w:rsidRDefault="00730664" w:rsidP="00D07DD3">
      <w:pPr>
        <w:pStyle w:val="Nagwek1"/>
        <w:rPr>
          <w:highlight w:val="lightGray"/>
        </w:rPr>
      </w:pPr>
      <w:bookmarkStart w:id="7" w:name="_Toc125973641"/>
      <w:bookmarkStart w:id="8" w:name="_Toc512324677"/>
      <w:r w:rsidRPr="00020372">
        <w:rPr>
          <w:highlight w:val="lightGray"/>
        </w:rPr>
        <w:t>WIZJA LOKALNA</w:t>
      </w:r>
      <w:bookmarkEnd w:id="7"/>
    </w:p>
    <w:p w14:paraId="28423CFE" w14:textId="77777777" w:rsidR="00730664" w:rsidRPr="00020372" w:rsidRDefault="00730664" w:rsidP="000A31AD">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102AA807" w14:textId="77777777" w:rsidR="00ED486E" w:rsidRPr="00020372" w:rsidRDefault="00ED486E" w:rsidP="00D07DD3">
      <w:pPr>
        <w:pStyle w:val="Nagwek1"/>
        <w:rPr>
          <w:highlight w:val="lightGray"/>
        </w:rPr>
      </w:pPr>
      <w:bookmarkStart w:id="9" w:name="_Toc125973642"/>
      <w:r w:rsidRPr="00020372">
        <w:rPr>
          <w:highlight w:val="lightGray"/>
        </w:rPr>
        <w:t>PODWYKONAWSTWO</w:t>
      </w:r>
      <w:bookmarkEnd w:id="9"/>
    </w:p>
    <w:p w14:paraId="4F7CE085" w14:textId="77777777"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14:paraId="04BE2F34"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0F258C0D"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7A7E01" w14:textId="1D6772AF" w:rsidR="00B40FFE" w:rsidRPr="00020372" w:rsidRDefault="00B40FFE" w:rsidP="00D07DD3">
      <w:pPr>
        <w:pStyle w:val="Nagwek1"/>
        <w:rPr>
          <w:highlight w:val="lightGray"/>
        </w:rPr>
      </w:pPr>
      <w:bookmarkStart w:id="10" w:name="_Toc512324678"/>
      <w:bookmarkStart w:id="11" w:name="_Toc125973643"/>
      <w:bookmarkEnd w:id="8"/>
      <w:r w:rsidRPr="00020372">
        <w:rPr>
          <w:highlight w:val="lightGray"/>
        </w:rPr>
        <w:t>INNE POSTANOWIENIA:</w:t>
      </w:r>
      <w:bookmarkEnd w:id="10"/>
      <w:bookmarkEnd w:id="11"/>
    </w:p>
    <w:p w14:paraId="2C40B771" w14:textId="77777777" w:rsidR="00BB0719" w:rsidRPr="00020372" w:rsidRDefault="004D5124" w:rsidP="000A31AD">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49CA440A" w14:textId="77777777"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A01BA8">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A01BA8">
        <w:rPr>
          <w:rFonts w:ascii="Arial" w:hAnsi="Arial" w:cs="Arial"/>
          <w:sz w:val="20"/>
          <w:szCs w:val="20"/>
        </w:rPr>
        <w:t>51</w:t>
      </w:r>
      <w:r w:rsidR="00E75FE1" w:rsidRPr="00020372">
        <w:rPr>
          <w:rFonts w:ascii="Arial" w:hAnsi="Arial" w:cs="Arial"/>
          <w:sz w:val="20"/>
          <w:szCs w:val="20"/>
        </w:rPr>
        <w:t xml:space="preserve">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14:paraId="6FA1133D" w14:textId="77777777" w:rsidR="00EB0FA3" w:rsidRPr="00020372" w:rsidRDefault="00BA0858" w:rsidP="000A31AD">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3C47BD3A" w14:textId="2713D5A4" w:rsidR="00926A24" w:rsidRDefault="003B13FC" w:rsidP="00926A24">
      <w:pPr>
        <w:pStyle w:val="Nagwek2"/>
        <w:rPr>
          <w:lang w:eastAsia="en-US"/>
        </w:rPr>
      </w:pPr>
      <w:r w:rsidRPr="00020372">
        <w:t>D</w:t>
      </w:r>
      <w:r w:rsidR="00EB0FA3" w:rsidRPr="00020372">
        <w:t xml:space="preserve">o </w:t>
      </w:r>
      <w:r w:rsidR="00DA3EEA" w:rsidRPr="00020372">
        <w:t xml:space="preserve">czynności związanych z wykonywaniem </w:t>
      </w:r>
      <w:r w:rsidR="00EB0FA3" w:rsidRPr="00020372">
        <w:t xml:space="preserve">robót należy zaliczyć </w:t>
      </w:r>
      <w:r w:rsidR="00B97F6F" w:rsidRPr="0073007D">
        <w:t xml:space="preserve">wykonanie: </w:t>
      </w:r>
      <w:r w:rsidR="00623939" w:rsidRPr="0073007D">
        <w:t xml:space="preserve">tj. </w:t>
      </w:r>
      <w:r w:rsidR="0073007D" w:rsidRPr="0073007D">
        <w:rPr>
          <w:lang w:eastAsia="en-US"/>
        </w:rPr>
        <w:t>roboty</w:t>
      </w:r>
      <w:r w:rsidR="0073007D" w:rsidRPr="00743D4B">
        <w:rPr>
          <w:lang w:eastAsia="en-US"/>
        </w:rPr>
        <w:t xml:space="preserve"> przygotowawcze, </w:t>
      </w:r>
      <w:r w:rsidR="00450E82" w:rsidRPr="00743D4B">
        <w:rPr>
          <w:lang w:eastAsia="en-US"/>
        </w:rPr>
        <w:t>roboty rozbiórkowe,</w:t>
      </w:r>
      <w:r w:rsidR="00450E82">
        <w:rPr>
          <w:lang w:eastAsia="en-US"/>
        </w:rPr>
        <w:t xml:space="preserve"> </w:t>
      </w:r>
      <w:r w:rsidR="00450E82" w:rsidRPr="00743D4B">
        <w:rPr>
          <w:lang w:eastAsia="en-US"/>
        </w:rPr>
        <w:t xml:space="preserve">roboty ziemne, </w:t>
      </w:r>
      <w:r w:rsidR="00926A24">
        <w:rPr>
          <w:lang w:eastAsia="en-US"/>
        </w:rPr>
        <w:t>zabezpieczenie urządzeń placu zabaw, wykonanie</w:t>
      </w:r>
      <w:r w:rsidR="00926A24" w:rsidRPr="00926A24">
        <w:rPr>
          <w:lang w:eastAsia="en-US"/>
        </w:rPr>
        <w:t xml:space="preserve"> </w:t>
      </w:r>
      <w:r w:rsidR="00926A24">
        <w:rPr>
          <w:lang w:eastAsia="en-US"/>
        </w:rPr>
        <w:t>nawierzchni, prace porządkowe</w:t>
      </w:r>
      <w:r w:rsidR="00926A24">
        <w:t xml:space="preserve"> itp.</w:t>
      </w:r>
    </w:p>
    <w:p w14:paraId="77AF4F88" w14:textId="77777777" w:rsidR="00E07F1B" w:rsidRPr="00020372" w:rsidRDefault="00E07F1B" w:rsidP="000A31AD">
      <w:pPr>
        <w:pStyle w:val="Nagwek2"/>
        <w:rPr>
          <w:color w:val="FF0000"/>
        </w:rPr>
      </w:pPr>
      <w:r w:rsidRPr="00020372">
        <w:t xml:space="preserve">Szczegółowy sposób weryfikacji zatrudnienia osób, o których mowa w art. 95 ust. 1 ustawy PZP, uprawnienia Zamawiającego w zakresie kontroli spełniania przez Wykonawcę wymagań, związanych </w:t>
      </w:r>
      <w:r w:rsidR="00A46F18">
        <w:br/>
      </w:r>
      <w:r w:rsidRPr="00020372">
        <w:t xml:space="preserve">z zatrudnieniem osób, o których mowa  w art. 95 ust. 1 ustawy PZP, oraz sankcji z tytułu niespełnienia tych wymagań zawarte są we wzorze umowy – </w:t>
      </w:r>
      <w:r w:rsidRPr="00814714">
        <w:rPr>
          <w:b/>
        </w:rPr>
        <w:t xml:space="preserve">stanowiącym </w:t>
      </w:r>
      <w:r w:rsidR="0071351B" w:rsidRPr="00814714">
        <w:rPr>
          <w:b/>
        </w:rPr>
        <w:t>załącznik nr 7</w:t>
      </w:r>
      <w:r w:rsidRPr="00814714">
        <w:rPr>
          <w:b/>
        </w:rPr>
        <w:t xml:space="preserve"> do SWZ</w:t>
      </w:r>
      <w:r w:rsidRPr="00020372">
        <w:t>.</w:t>
      </w:r>
    </w:p>
    <w:p w14:paraId="1B8B0673"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pkt 2 ustawy </w:t>
      </w:r>
      <w:proofErr w:type="spellStart"/>
      <w:r w:rsidR="00BA0858" w:rsidRPr="00020372">
        <w:rPr>
          <w:rFonts w:ascii="Arial" w:hAnsi="Arial" w:cs="Arial"/>
          <w:sz w:val="20"/>
          <w:szCs w:val="20"/>
        </w:rPr>
        <w:t>Pzp</w:t>
      </w:r>
      <w:proofErr w:type="spellEnd"/>
      <w:r w:rsidR="00BA0858" w:rsidRPr="00020372">
        <w:rPr>
          <w:rFonts w:ascii="Arial" w:hAnsi="Arial" w:cs="Arial"/>
          <w:sz w:val="20"/>
          <w:szCs w:val="20"/>
        </w:rPr>
        <w:t>.</w:t>
      </w:r>
    </w:p>
    <w:p w14:paraId="3F832EF0"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 xml:space="preserve">.4. Zamawiający nie zastrzega możliwości ubiegania się o udzielenie zamówienia wyłącznie przez wykonawców, o których mowa w art. 94 ustawy </w:t>
      </w:r>
      <w:proofErr w:type="spellStart"/>
      <w:r w:rsidR="00621FFB" w:rsidRPr="00020372">
        <w:rPr>
          <w:rFonts w:ascii="Arial" w:hAnsi="Arial" w:cs="Arial"/>
          <w:sz w:val="20"/>
          <w:szCs w:val="20"/>
        </w:rPr>
        <w:t>Pzp</w:t>
      </w:r>
      <w:proofErr w:type="spellEnd"/>
      <w:r w:rsidR="00621FFB" w:rsidRPr="00020372">
        <w:rPr>
          <w:rFonts w:ascii="Arial" w:hAnsi="Arial" w:cs="Arial"/>
          <w:sz w:val="20"/>
          <w:szCs w:val="20"/>
        </w:rPr>
        <w:t>.</w:t>
      </w:r>
    </w:p>
    <w:p w14:paraId="26AC79C4"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41C8201B"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358485B9" w14:textId="77777777" w:rsidR="00F47A56" w:rsidRDefault="00730CD4" w:rsidP="000A31AD">
      <w:pPr>
        <w:pStyle w:val="Nagwek2"/>
      </w:pPr>
      <w:r w:rsidRPr="00020372">
        <w:t>7</w:t>
      </w:r>
      <w:r w:rsidR="00F71F37" w:rsidRPr="00020372">
        <w:t>.</w:t>
      </w:r>
      <w:r w:rsidR="00744859" w:rsidRPr="00020372">
        <w:t>7</w:t>
      </w:r>
      <w:r w:rsidR="00F71F37" w:rsidRPr="00020372">
        <w:t>. Zamawiający nie przewiduje zawarcia umowy ramowej.</w:t>
      </w:r>
    </w:p>
    <w:p w14:paraId="3C1039D5" w14:textId="77777777" w:rsidR="00944787" w:rsidRPr="00944787" w:rsidRDefault="00944787" w:rsidP="000A31AD">
      <w:pPr>
        <w:pStyle w:val="Nagwek2"/>
        <w:rPr>
          <w:sz w:val="8"/>
          <w:szCs w:val="8"/>
        </w:rPr>
      </w:pPr>
    </w:p>
    <w:p w14:paraId="380AE2D9" w14:textId="77777777" w:rsidR="00F71F37" w:rsidRPr="00020372" w:rsidRDefault="00730CD4" w:rsidP="000A31AD">
      <w:pPr>
        <w:pStyle w:val="Nagwek2"/>
      </w:pPr>
      <w:r w:rsidRPr="00020372">
        <w:t>7</w:t>
      </w:r>
      <w:r w:rsidR="00F47A56" w:rsidRPr="00020372">
        <w:t>.</w:t>
      </w:r>
      <w:r w:rsidR="00744859" w:rsidRPr="00020372">
        <w:t>8</w:t>
      </w:r>
      <w:r w:rsidR="00F47A56" w:rsidRPr="00020372">
        <w:t>. Zamawiający nie przewiduje w postępowaniu aukcji elektronicznej.</w:t>
      </w:r>
    </w:p>
    <w:p w14:paraId="14AD741A"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5D4BD80B"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41AC0C97" w14:textId="096F12AC" w:rsidR="00F222D4" w:rsidRDefault="00730CD4" w:rsidP="000A31AD">
      <w:pPr>
        <w:pStyle w:val="Nagwek2"/>
      </w:pPr>
      <w:r w:rsidRPr="00020372">
        <w:t>7</w:t>
      </w:r>
      <w:r w:rsidR="00F222D4" w:rsidRPr="00020372">
        <w:t>.1</w:t>
      </w:r>
      <w:r w:rsidR="00744859" w:rsidRPr="00020372">
        <w:t>1</w:t>
      </w:r>
      <w:r w:rsidR="00F222D4" w:rsidRPr="00020372">
        <w:t xml:space="preserve">. </w:t>
      </w:r>
      <w:r w:rsidR="00F222D4" w:rsidRPr="00FF3713">
        <w:t>Wykonawca, przed podpisaniem umowy przedstawi Zamawiając</w:t>
      </w:r>
      <w:r w:rsidR="00DE7191">
        <w:t>emu</w:t>
      </w:r>
      <w:r w:rsidR="00F222D4" w:rsidRPr="00FF3713">
        <w:t xml:space="preserve">, kosztorys ofertowy </w:t>
      </w:r>
      <w:r w:rsidR="00DE17C8" w:rsidRPr="00FF3713">
        <w:br/>
      </w:r>
      <w:r w:rsidR="00F222D4" w:rsidRPr="00FF3713">
        <w:t xml:space="preserve">w celu </w:t>
      </w:r>
      <w:r w:rsidR="00DE17C8" w:rsidRPr="00FF3713">
        <w:t xml:space="preserve">możliwości </w:t>
      </w:r>
      <w:r w:rsidR="00F222D4" w:rsidRPr="00FF3713">
        <w:t>rozliczenia realizacji robót</w:t>
      </w:r>
      <w:r w:rsidR="00BF12DF" w:rsidRPr="00FF3713">
        <w:t xml:space="preserve"> lub</w:t>
      </w:r>
      <w:r w:rsidR="00F222D4" w:rsidRPr="00FF3713">
        <w:t xml:space="preserve"> w przypadku zaniechania przez wykonawcę części robót lub w przypadku nienależytego wykonania części przedmiotu zamówienia.</w:t>
      </w:r>
    </w:p>
    <w:p w14:paraId="657D0010" w14:textId="77777777" w:rsidR="00F07C97" w:rsidRPr="00F07C97" w:rsidRDefault="00F07C97" w:rsidP="000A31AD">
      <w:pPr>
        <w:pStyle w:val="Nagwek2"/>
        <w:rPr>
          <w:sz w:val="8"/>
          <w:szCs w:val="8"/>
        </w:rPr>
      </w:pPr>
    </w:p>
    <w:p w14:paraId="006BDA98" w14:textId="0020D728" w:rsidR="00783C77" w:rsidRDefault="006B39D8" w:rsidP="000A31AD">
      <w:pPr>
        <w:pStyle w:val="Nagwek2"/>
      </w:pPr>
      <w:r w:rsidRPr="00FF3713">
        <w:t>7.12 Wykonawca</w:t>
      </w:r>
      <w:r w:rsidR="0073128E">
        <w:t xml:space="preserve"> </w:t>
      </w:r>
      <w:r w:rsidR="00783C77" w:rsidRPr="00FF3713">
        <w:t xml:space="preserve">w terminie do </w:t>
      </w:r>
      <w:r w:rsidRPr="00FF3713">
        <w:t>7</w:t>
      </w:r>
      <w:r w:rsidR="00783C77" w:rsidRPr="00FF3713">
        <w:t xml:space="preserve"> dni od dnia zawarcia umowy przedłoży i uzgodni z</w:t>
      </w:r>
      <w:r w:rsidR="00F16F60">
        <w:t> </w:t>
      </w:r>
      <w:r w:rsidR="00783C77" w:rsidRPr="00FF3713">
        <w:t xml:space="preserve">Zamawiającym </w:t>
      </w:r>
      <w:r w:rsidR="00FF3713" w:rsidRPr="00FF3713">
        <w:t>H</w:t>
      </w:r>
      <w:r w:rsidR="00783C77" w:rsidRPr="00FF3713">
        <w:t xml:space="preserve">armonogram rzeczowo - finansowy realizacji </w:t>
      </w:r>
      <w:r w:rsidRPr="00FF3713">
        <w:t>przedmiotu umowy</w:t>
      </w:r>
      <w:r w:rsidR="00783C77" w:rsidRPr="00FF3713">
        <w:t xml:space="preserve">. </w:t>
      </w:r>
    </w:p>
    <w:p w14:paraId="2BD573D7" w14:textId="77777777" w:rsidR="00F07C97" w:rsidRPr="00F07C97" w:rsidRDefault="00F07C97" w:rsidP="000A31AD">
      <w:pPr>
        <w:pStyle w:val="Nagwek2"/>
        <w:rPr>
          <w:sz w:val="8"/>
          <w:szCs w:val="8"/>
        </w:rPr>
      </w:pPr>
    </w:p>
    <w:p w14:paraId="571D0AF2" w14:textId="267E5319" w:rsidR="006B39D8" w:rsidRDefault="006B39D8" w:rsidP="000A31AD">
      <w:pPr>
        <w:pStyle w:val="Nagwek2"/>
      </w:pPr>
      <w:r>
        <w:t>7.12.</w:t>
      </w:r>
      <w:r w:rsidR="0073128E">
        <w:t>1</w:t>
      </w:r>
      <w:r>
        <w:t>.</w:t>
      </w:r>
      <w:r w:rsidR="00C02A7B">
        <w:t xml:space="preserve"> </w:t>
      </w:r>
      <w:r w:rsidRPr="006B39D8">
        <w:t xml:space="preserve">Wszelkie roboty budowlane związane z przedmiotem umowy Wykonawca może rozpocząć dopiero po uzyskaniu akceptacji </w:t>
      </w:r>
      <w:r w:rsidR="006A4F0A">
        <w:t>H</w:t>
      </w:r>
      <w:r w:rsidRPr="006B39D8">
        <w:t>armonogramu rzeczowo-finansowego przez Zamawiającego.</w:t>
      </w:r>
    </w:p>
    <w:p w14:paraId="1039D316" w14:textId="77777777" w:rsidR="00F222D4" w:rsidRDefault="00730CD4" w:rsidP="000A31AD">
      <w:pPr>
        <w:pStyle w:val="Nagwek2"/>
      </w:pPr>
      <w:r w:rsidRPr="00020372">
        <w:lastRenderedPageBreak/>
        <w:t>7</w:t>
      </w:r>
      <w:r w:rsidR="00F222D4" w:rsidRPr="00020372">
        <w:t>.1</w:t>
      </w:r>
      <w:r w:rsidR="006B39D8">
        <w:t>3</w:t>
      </w:r>
      <w:r w:rsidR="00F222D4" w:rsidRPr="00020372">
        <w:t>. Umowa, która zawarta zostanie na realizację przedmiotu zamówienia będzie umową ryczałtową na podstawie wyboru najkorzystniejszej oferty, której cena wynika z przedstawionej przez Wykonawcę oferty.</w:t>
      </w:r>
    </w:p>
    <w:p w14:paraId="77301D9F" w14:textId="77777777" w:rsidR="00F07C97" w:rsidRPr="00F07C97" w:rsidRDefault="00F07C97" w:rsidP="000A31AD">
      <w:pPr>
        <w:pStyle w:val="Nagwek2"/>
        <w:rPr>
          <w:sz w:val="8"/>
          <w:szCs w:val="8"/>
        </w:rPr>
      </w:pPr>
    </w:p>
    <w:p w14:paraId="1563BF6C" w14:textId="77777777" w:rsidR="005A76AF" w:rsidRDefault="00730CD4" w:rsidP="000A31AD">
      <w:pPr>
        <w:pStyle w:val="Nagwek2"/>
      </w:pPr>
      <w:r w:rsidRPr="00020372">
        <w:t>7</w:t>
      </w:r>
      <w:r w:rsidR="00F222D4" w:rsidRPr="00020372">
        <w:t>.1</w:t>
      </w:r>
      <w:r w:rsidR="006B39D8">
        <w:t>4</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B35034" w14:textId="77777777" w:rsidR="005A76AF" w:rsidRDefault="00F222D4" w:rsidP="000A31AD">
      <w:pPr>
        <w:pStyle w:val="Nagwek2"/>
      </w:pPr>
      <w:r w:rsidRPr="00020372">
        <w:t>Wszystkie materiały i urządzenia, które będą wbudowane lub zainstalowane, muszą wcześniej być zaakceptowane przez Zamawiającego (Inspektora Nadzoru) w formie pisemnej.</w:t>
      </w:r>
    </w:p>
    <w:p w14:paraId="301896AF" w14:textId="77777777" w:rsidR="00997B30" w:rsidRPr="00020372" w:rsidRDefault="0054236B" w:rsidP="005A76AF">
      <w:pPr>
        <w:spacing w:before="120" w:after="120"/>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3A598F77" w14:textId="77777777" w:rsidR="00F55C4A" w:rsidRPr="00020372" w:rsidRDefault="0054236B" w:rsidP="005A76AF">
      <w:pPr>
        <w:pStyle w:val="Tekstpodstawowy"/>
        <w:spacing w:before="120"/>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6</w:t>
      </w:r>
      <w:r w:rsidRPr="00020372">
        <w:rPr>
          <w:rFonts w:ascii="Arial" w:hAnsi="Arial" w:cs="Arial"/>
          <w:sz w:val="20"/>
          <w:szCs w:val="20"/>
        </w:rPr>
        <w:t xml:space="preserve">. </w:t>
      </w:r>
      <w:r w:rsidR="00997B30" w:rsidRPr="00020372">
        <w:rPr>
          <w:rFonts w:ascii="Arial" w:hAnsi="Arial" w:cs="Arial"/>
          <w:sz w:val="20"/>
          <w:szCs w:val="20"/>
        </w:rPr>
        <w:t xml:space="preserve">Wykonawca zobowiązuje się podczas prowadzonych prac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14:paraId="237239F2" w14:textId="77777777"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w:t>
      </w:r>
      <w:r w:rsidR="006B39D8">
        <w:rPr>
          <w:rFonts w:ascii="Arial" w:hAnsi="Arial" w:cs="Arial"/>
          <w:sz w:val="20"/>
          <w:szCs w:val="20"/>
        </w:rPr>
        <w:t>7</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025BD65" w14:textId="77777777"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8</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72DFCCA4" w14:textId="2B139A17" w:rsidR="006D304B" w:rsidRPr="00A63C59" w:rsidRDefault="00016622" w:rsidP="00A63C59">
      <w:pPr>
        <w:pStyle w:val="Tekstpodstawowy"/>
        <w:jc w:val="both"/>
      </w:pPr>
      <w:r>
        <w:rPr>
          <w:rFonts w:ascii="Arial" w:hAnsi="Arial" w:cs="Arial"/>
          <w:sz w:val="20"/>
          <w:szCs w:val="20"/>
        </w:rPr>
        <w:t>1</w:t>
      </w:r>
      <w:r w:rsidR="00A63C59">
        <w:rPr>
          <w:rFonts w:ascii="Arial" w:hAnsi="Arial" w:cs="Arial"/>
          <w:sz w:val="20"/>
          <w:szCs w:val="20"/>
        </w:rPr>
        <w:t>.</w:t>
      </w:r>
      <w:r w:rsidR="006D304B" w:rsidRPr="00020372">
        <w:rPr>
          <w:rFonts w:ascii="Arial" w:hAnsi="Arial" w:cs="Arial"/>
          <w:sz w:val="20"/>
          <w:szCs w:val="20"/>
        </w:rPr>
        <w:t xml:space="preserve"> w zakresie dostępności architektonicznej:</w:t>
      </w:r>
      <w:r w:rsidR="00F25427" w:rsidRPr="00F25427">
        <w:t xml:space="preserve"> </w:t>
      </w:r>
      <w:r w:rsidR="006D304B" w:rsidRPr="00020372">
        <w:rPr>
          <w:rFonts w:ascii="Arial" w:hAnsi="Arial" w:cs="Arial"/>
          <w:sz w:val="20"/>
          <w:szCs w:val="20"/>
        </w:rPr>
        <w:t>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0EBAA0A6" w14:textId="076A2EDF" w:rsidR="006D304B" w:rsidRPr="00020372" w:rsidRDefault="00016622" w:rsidP="006D304B">
      <w:pPr>
        <w:pStyle w:val="Tekstpodstawowy"/>
        <w:jc w:val="both"/>
        <w:rPr>
          <w:rFonts w:ascii="Arial" w:hAnsi="Arial" w:cs="Arial"/>
          <w:sz w:val="20"/>
          <w:szCs w:val="20"/>
        </w:rPr>
      </w:pPr>
      <w:r>
        <w:rPr>
          <w:rFonts w:ascii="Arial" w:hAnsi="Arial" w:cs="Arial"/>
          <w:sz w:val="20"/>
          <w:szCs w:val="20"/>
        </w:rPr>
        <w:t>2</w:t>
      </w:r>
      <w:r w:rsidR="00A63C59">
        <w:rPr>
          <w:rFonts w:ascii="Arial" w:hAnsi="Arial" w:cs="Arial"/>
          <w:sz w:val="20"/>
          <w:szCs w:val="20"/>
        </w:rPr>
        <w:t>.</w:t>
      </w:r>
      <w:r w:rsidR="006D304B"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006D304B" w:rsidRPr="00020372">
        <w:rPr>
          <w:rFonts w:ascii="Arial" w:hAnsi="Arial" w:cs="Arial"/>
          <w:sz w:val="20"/>
          <w:szCs w:val="20"/>
        </w:rPr>
        <w:t>z ich wnioskiem;</w:t>
      </w:r>
    </w:p>
    <w:p w14:paraId="28B1B787" w14:textId="5DBC5928" w:rsidR="006D304B" w:rsidRPr="0073128E" w:rsidRDefault="00016622" w:rsidP="006D304B">
      <w:pPr>
        <w:pStyle w:val="Tekstpodstawowy"/>
        <w:jc w:val="both"/>
        <w:rPr>
          <w:rFonts w:ascii="Arial" w:hAnsi="Arial" w:cs="Arial"/>
          <w:sz w:val="20"/>
          <w:szCs w:val="20"/>
        </w:rPr>
      </w:pPr>
      <w:r w:rsidRPr="0073128E">
        <w:rPr>
          <w:rFonts w:ascii="Arial" w:hAnsi="Arial" w:cs="Arial"/>
          <w:sz w:val="20"/>
          <w:szCs w:val="20"/>
        </w:rPr>
        <w:t>3</w:t>
      </w:r>
      <w:r w:rsidR="00A63C59">
        <w:rPr>
          <w:rFonts w:ascii="Arial" w:hAnsi="Arial" w:cs="Arial"/>
          <w:sz w:val="20"/>
          <w:szCs w:val="20"/>
        </w:rPr>
        <w:t>.</w:t>
      </w:r>
      <w:r w:rsidR="006D304B" w:rsidRPr="0073128E">
        <w:rPr>
          <w:rFonts w:ascii="Arial" w:hAnsi="Arial" w:cs="Arial"/>
          <w:sz w:val="20"/>
          <w:szCs w:val="20"/>
        </w:rPr>
        <w:t xml:space="preserve"> w zakresie dostępności cyfrowej: nie występują przesłanki do określenia wyżej wspomnianych warunków z uwagi na charakter przedmiotu zamówienia.</w:t>
      </w:r>
    </w:p>
    <w:p w14:paraId="44DA8ADD" w14:textId="68D15476" w:rsidR="006D304B" w:rsidRPr="0073128E" w:rsidRDefault="006D304B" w:rsidP="00383526">
      <w:pPr>
        <w:pStyle w:val="Tekstpodstawowy"/>
        <w:ind w:left="426"/>
        <w:jc w:val="both"/>
        <w:rPr>
          <w:rFonts w:ascii="Arial" w:hAnsi="Arial" w:cs="Arial"/>
          <w:sz w:val="20"/>
          <w:szCs w:val="20"/>
        </w:rPr>
      </w:pPr>
      <w:r w:rsidRPr="0073128E">
        <w:rPr>
          <w:rFonts w:ascii="Arial" w:hAnsi="Arial" w:cs="Arial"/>
          <w:sz w:val="20"/>
          <w:szCs w:val="20"/>
        </w:rPr>
        <w:t xml:space="preserve">7.18.1. Zamawiający jest uprawniony na każdym etapie realizacji zamówienia do przeprowadzenia kontroli, czy realizowane zamówienie spełnia wymagania, o których mowa w </w:t>
      </w:r>
      <w:r w:rsidR="00016622" w:rsidRPr="0073128E">
        <w:rPr>
          <w:rFonts w:ascii="Arial" w:hAnsi="Arial" w:cs="Arial"/>
          <w:sz w:val="20"/>
          <w:szCs w:val="20"/>
        </w:rPr>
        <w:t>ust. 1</w:t>
      </w:r>
      <w:r w:rsidRPr="0073128E">
        <w:rPr>
          <w:rFonts w:ascii="Arial" w:hAnsi="Arial" w:cs="Arial"/>
          <w:sz w:val="20"/>
          <w:szCs w:val="20"/>
        </w:rPr>
        <w:t>, a Wykonawca zobowiązany jest umożliwić tę kontrolę w jakichkolwiek formach, w tym przedkładać wymagane przez Zamawiającego dokumenty.</w:t>
      </w:r>
    </w:p>
    <w:p w14:paraId="0F0E0B71" w14:textId="679158AB" w:rsidR="006D304B" w:rsidRDefault="006D304B" w:rsidP="00383526">
      <w:pPr>
        <w:pStyle w:val="Tekstpodstawowy"/>
        <w:ind w:left="426"/>
        <w:jc w:val="both"/>
        <w:rPr>
          <w:rFonts w:ascii="Arial" w:hAnsi="Arial" w:cs="Arial"/>
          <w:sz w:val="20"/>
          <w:szCs w:val="20"/>
        </w:rPr>
      </w:pPr>
      <w:r w:rsidRPr="0073128E">
        <w:rPr>
          <w:rFonts w:ascii="Arial" w:hAnsi="Arial" w:cs="Arial"/>
          <w:sz w:val="20"/>
          <w:szCs w:val="20"/>
        </w:rPr>
        <w:t xml:space="preserve">7.18.2. W razie naruszenia przez Wykonawcę zobowiązania, o którym mowa w </w:t>
      </w:r>
      <w:r w:rsidR="00016622" w:rsidRPr="0073128E">
        <w:rPr>
          <w:rFonts w:ascii="Arial" w:hAnsi="Arial" w:cs="Arial"/>
          <w:sz w:val="20"/>
          <w:szCs w:val="20"/>
        </w:rPr>
        <w:t>ust</w:t>
      </w:r>
      <w:r w:rsidR="006E591E" w:rsidRPr="0073128E">
        <w:rPr>
          <w:rFonts w:ascii="Arial" w:hAnsi="Arial" w:cs="Arial"/>
          <w:sz w:val="20"/>
          <w:szCs w:val="20"/>
        </w:rPr>
        <w:t>.</w:t>
      </w:r>
      <w:r w:rsidR="00C6087A">
        <w:rPr>
          <w:rFonts w:ascii="Arial" w:hAnsi="Arial" w:cs="Arial"/>
          <w:sz w:val="20"/>
          <w:szCs w:val="20"/>
        </w:rPr>
        <w:t xml:space="preserve"> </w:t>
      </w:r>
      <w:r w:rsidR="00016622" w:rsidRPr="0073128E">
        <w:rPr>
          <w:rFonts w:ascii="Arial" w:hAnsi="Arial" w:cs="Arial"/>
          <w:sz w:val="20"/>
          <w:szCs w:val="20"/>
        </w:rPr>
        <w:t>1</w:t>
      </w:r>
      <w:r w:rsidR="00F82554">
        <w:rPr>
          <w:rFonts w:ascii="Arial" w:hAnsi="Arial" w:cs="Arial"/>
          <w:sz w:val="20"/>
          <w:szCs w:val="20"/>
        </w:rPr>
        <w:t xml:space="preserve"> i ust.</w:t>
      </w:r>
      <w:r w:rsidRPr="0073128E">
        <w:rPr>
          <w:rFonts w:ascii="Arial" w:hAnsi="Arial" w:cs="Arial"/>
          <w:sz w:val="20"/>
          <w:szCs w:val="20"/>
        </w:rPr>
        <w:t xml:space="preserve"> 2, Zamawiający będzie uprawniony do rozwiązania umowy / lub odstąpienia od umowy w</w:t>
      </w:r>
      <w:r w:rsidR="006E591E" w:rsidRPr="0073128E">
        <w:rPr>
          <w:rFonts w:ascii="Arial" w:hAnsi="Arial" w:cs="Arial"/>
          <w:sz w:val="20"/>
          <w:szCs w:val="20"/>
        </w:rPr>
        <w:t> </w:t>
      </w:r>
      <w:r w:rsidRPr="0073128E">
        <w:rPr>
          <w:rFonts w:ascii="Arial" w:hAnsi="Arial" w:cs="Arial"/>
          <w:sz w:val="20"/>
          <w:szCs w:val="20"/>
        </w:rPr>
        <w:t>trybie natychmiastowym,</w:t>
      </w:r>
      <w:r w:rsidRPr="00020372">
        <w:rPr>
          <w:rFonts w:ascii="Arial" w:hAnsi="Arial" w:cs="Arial"/>
          <w:sz w:val="20"/>
          <w:szCs w:val="20"/>
        </w:rPr>
        <w:t xml:space="preserve"> po uprzednim wezwaniu Wykonawcy w dodatkowym odpowiednim terminie do umożliwienia kontroli i/lub spełnienia tych wymagań.</w:t>
      </w:r>
    </w:p>
    <w:p w14:paraId="28D9A8A5" w14:textId="77777777" w:rsidR="001F25D1" w:rsidRDefault="001F25D1" w:rsidP="001F25D1">
      <w:pPr>
        <w:pStyle w:val="Tekstpodstawowy"/>
        <w:jc w:val="both"/>
        <w:rPr>
          <w:rFonts w:ascii="Arial" w:hAnsi="Arial" w:cs="Arial"/>
          <w:sz w:val="20"/>
          <w:szCs w:val="20"/>
        </w:rPr>
      </w:pPr>
      <w:r>
        <w:rPr>
          <w:rFonts w:ascii="Arial" w:hAnsi="Arial" w:cs="Arial"/>
          <w:sz w:val="20"/>
          <w:szCs w:val="20"/>
        </w:rPr>
        <w:t xml:space="preserve">7.19. </w:t>
      </w:r>
      <w:r w:rsidR="00513C8B" w:rsidRPr="00513C8B">
        <w:rPr>
          <w:rFonts w:ascii="Arial" w:hAnsi="Arial" w:cs="Arial"/>
          <w:sz w:val="20"/>
          <w:szCs w:val="20"/>
        </w:rPr>
        <w:t xml:space="preserve">Wykonawca zobowiązuje się do posiadania </w:t>
      </w:r>
      <w:r w:rsidR="00371318" w:rsidRPr="00513C8B">
        <w:rPr>
          <w:rFonts w:ascii="Arial" w:hAnsi="Arial" w:cs="Arial"/>
          <w:sz w:val="20"/>
          <w:szCs w:val="20"/>
        </w:rPr>
        <w:t>ubezpieczeni</w:t>
      </w:r>
      <w:r w:rsidR="00371318">
        <w:rPr>
          <w:rFonts w:ascii="Arial" w:hAnsi="Arial" w:cs="Arial"/>
          <w:sz w:val="20"/>
          <w:szCs w:val="20"/>
        </w:rPr>
        <w:t>a</w:t>
      </w:r>
      <w:r w:rsidR="00371318" w:rsidRPr="00513C8B">
        <w:rPr>
          <w:rFonts w:ascii="Arial" w:hAnsi="Arial" w:cs="Arial"/>
          <w:sz w:val="20"/>
          <w:szCs w:val="20"/>
        </w:rPr>
        <w:t xml:space="preserve"> </w:t>
      </w:r>
      <w:r w:rsidR="00513C8B" w:rsidRPr="00513C8B">
        <w:rPr>
          <w:rFonts w:ascii="Arial" w:hAnsi="Arial" w:cs="Arial"/>
          <w:sz w:val="20"/>
          <w:szCs w:val="20"/>
        </w:rPr>
        <w:t>od odpowiedzialności cywilnej za szkody wynikłe z tytułu prowadzonej działalności gospodarczej</w:t>
      </w:r>
      <w:r w:rsidR="00FA1BFB" w:rsidRPr="00FA1BFB">
        <w:rPr>
          <w:rFonts w:ascii="Arial" w:hAnsi="Arial" w:cs="Arial"/>
          <w:sz w:val="20"/>
          <w:szCs w:val="20"/>
        </w:rPr>
        <w:t>,</w:t>
      </w:r>
      <w:r w:rsidR="00513C8B" w:rsidRPr="00513C8B">
        <w:rPr>
          <w:rFonts w:ascii="Arial" w:eastAsia="Calibri" w:hAnsi="Arial" w:cs="Arial"/>
          <w:b/>
          <w:sz w:val="20"/>
          <w:szCs w:val="20"/>
        </w:rPr>
        <w:t xml:space="preserve"> </w:t>
      </w:r>
      <w:r w:rsidR="00513C8B" w:rsidRPr="00513C8B">
        <w:rPr>
          <w:rFonts w:ascii="Arial" w:hAnsi="Arial" w:cs="Arial"/>
          <w:sz w:val="20"/>
          <w:szCs w:val="20"/>
        </w:rPr>
        <w:t>od odpowiedzialności cywilnej wobec osób trzecich, a także od następstw nieszczęśliwych wypadków pracowników Wykonawcy przed terminem rozpoczęcia robót budowlanych – oraz przedłożenia Zamawiającemu przed tym terminem kopii polisy lub polis ubezpieczeniowych oraz ich oryginałów do wglądu</w:t>
      </w:r>
      <w:r w:rsidRPr="00513C8B">
        <w:rPr>
          <w:rFonts w:ascii="Arial" w:hAnsi="Arial" w:cs="Arial"/>
          <w:sz w:val="20"/>
          <w:szCs w:val="20"/>
        </w:rPr>
        <w:t>.</w:t>
      </w:r>
      <w:r w:rsidRPr="001F25D1">
        <w:rPr>
          <w:rFonts w:ascii="Arial" w:hAnsi="Arial" w:cs="Arial"/>
          <w:sz w:val="20"/>
          <w:szCs w:val="20"/>
        </w:rPr>
        <w:t xml:space="preserve"> </w:t>
      </w:r>
    </w:p>
    <w:p w14:paraId="41279D6E" w14:textId="348252CC" w:rsidR="001F25D1" w:rsidRDefault="001F25D1" w:rsidP="001F25D1">
      <w:pPr>
        <w:pStyle w:val="Tekstpodstawowy"/>
        <w:jc w:val="both"/>
        <w:rPr>
          <w:rFonts w:ascii="Arial" w:hAnsi="Arial" w:cs="Arial"/>
          <w:i/>
          <w:sz w:val="20"/>
          <w:szCs w:val="20"/>
        </w:rPr>
      </w:pPr>
      <w:r w:rsidRPr="001F25D1">
        <w:rPr>
          <w:rFonts w:ascii="Arial" w:hAnsi="Arial" w:cs="Arial"/>
          <w:i/>
          <w:sz w:val="20"/>
          <w:szCs w:val="20"/>
        </w:rPr>
        <w:t>Nieprzedłożenie w tym terminie wymaganych polis, ewentualnie przedłożenie polis nie odpowiadających wymogom Zamawiającego, uprawnia Zamawiającego do odstąpienia do umowy z winy Wykonawcy w</w:t>
      </w:r>
      <w:r w:rsidR="00DA5A8F">
        <w:rPr>
          <w:rFonts w:ascii="Arial" w:hAnsi="Arial" w:cs="Arial"/>
          <w:i/>
          <w:sz w:val="20"/>
          <w:szCs w:val="20"/>
        </w:rPr>
        <w:t> </w:t>
      </w:r>
      <w:r w:rsidRPr="001F25D1">
        <w:rPr>
          <w:rFonts w:ascii="Arial" w:hAnsi="Arial" w:cs="Arial"/>
          <w:i/>
          <w:sz w:val="20"/>
          <w:szCs w:val="20"/>
        </w:rPr>
        <w:t>terminie 2 miesięcy od dnia upływu terminu na przedłożenie Zamawiającemu polisy.</w:t>
      </w:r>
    </w:p>
    <w:p w14:paraId="27CF567C" w14:textId="799F2DB2" w:rsidR="0068654F" w:rsidRPr="0068654F" w:rsidRDefault="0068654F" w:rsidP="0068654F">
      <w:pPr>
        <w:suppressAutoHyphens/>
        <w:jc w:val="both"/>
        <w:rPr>
          <w:rFonts w:ascii="Arial" w:hAnsi="Arial" w:cs="Arial"/>
        </w:rPr>
      </w:pPr>
      <w:r w:rsidRPr="0068654F">
        <w:rPr>
          <w:rFonts w:ascii="Arial" w:hAnsi="Arial" w:cs="Arial"/>
          <w:sz w:val="20"/>
          <w:szCs w:val="20"/>
        </w:rPr>
        <w:t xml:space="preserve">7.20. </w:t>
      </w:r>
      <w:r w:rsidRPr="0068654F">
        <w:rPr>
          <w:rFonts w:ascii="Arial" w:hAnsi="Arial" w:cs="Arial"/>
          <w:sz w:val="20"/>
        </w:rPr>
        <w:t>Zamawiający wymaga od Wykonawcy robót, aby w trakcie realizacji zadania spełniał wymagania z</w:t>
      </w:r>
      <w:r w:rsidR="00F16F60">
        <w:rPr>
          <w:rFonts w:ascii="Arial" w:hAnsi="Arial" w:cs="Arial"/>
          <w:sz w:val="20"/>
        </w:rPr>
        <w:t> </w:t>
      </w:r>
      <w:r w:rsidRPr="0068654F">
        <w:rPr>
          <w:rFonts w:ascii="Arial" w:hAnsi="Arial" w:cs="Arial"/>
          <w:sz w:val="20"/>
        </w:rPr>
        <w:t>zakresu ochrony powietrza (zgodnie z Programem Ochrony Powietrza dla Województwa Małopolskiego) tj.: czyszczenia na mokro ulic i terenu wokół terenu realizacji zamówienia, które są zanieczyszczone</w:t>
      </w:r>
      <w:r w:rsidR="00305BD4">
        <w:rPr>
          <w:rFonts w:ascii="Arial" w:hAnsi="Arial" w:cs="Arial"/>
          <w:sz w:val="20"/>
        </w:rPr>
        <w:t>,</w:t>
      </w:r>
      <w:r w:rsidRPr="0068654F">
        <w:rPr>
          <w:rFonts w:ascii="Arial" w:hAnsi="Arial" w:cs="Arial"/>
          <w:sz w:val="20"/>
        </w:rPr>
        <w:t xml:space="preserve"> np. gruntem lub błotem z kół z pojazdów dostarczających materiał niezbędny do realizacji zamówienia.</w:t>
      </w:r>
    </w:p>
    <w:p w14:paraId="1C0E6AF8" w14:textId="77777777" w:rsidR="00B40FFE" w:rsidRPr="00020372" w:rsidRDefault="00B40FFE" w:rsidP="00D07DD3">
      <w:pPr>
        <w:pStyle w:val="Nagwek1"/>
        <w:rPr>
          <w:highlight w:val="lightGray"/>
        </w:rPr>
      </w:pPr>
      <w:bookmarkStart w:id="12" w:name="_Toc258314246"/>
      <w:bookmarkStart w:id="13" w:name="_Toc512324680"/>
      <w:bookmarkStart w:id="14" w:name="_Toc125973644"/>
      <w:r w:rsidRPr="00020372">
        <w:rPr>
          <w:highlight w:val="lightGray"/>
        </w:rPr>
        <w:lastRenderedPageBreak/>
        <w:t>Termin wykonania zamówienia</w:t>
      </w:r>
      <w:bookmarkEnd w:id="12"/>
      <w:r w:rsidRPr="00020372">
        <w:rPr>
          <w:highlight w:val="lightGray"/>
        </w:rPr>
        <w:t>.</w:t>
      </w:r>
      <w:bookmarkEnd w:id="13"/>
      <w:bookmarkEnd w:id="14"/>
    </w:p>
    <w:p w14:paraId="7A9F4BF4" w14:textId="4EA8B99C" w:rsidR="00D83A4D" w:rsidRPr="00180D43" w:rsidRDefault="004962EF" w:rsidP="000A31AD">
      <w:pPr>
        <w:pStyle w:val="Nagwek2"/>
        <w:rPr>
          <w:rFonts w:ascii="Verdana" w:hAnsi="Verdana" w:cs="Verdana"/>
          <w:color w:val="FF0000"/>
          <w:sz w:val="22"/>
          <w:szCs w:val="22"/>
        </w:rPr>
      </w:pPr>
      <w:r w:rsidRPr="004962EF">
        <w:t xml:space="preserve">Termin realizacji - ostateczny termin realizacji do </w:t>
      </w:r>
      <w:r>
        <w:t xml:space="preserve">dnia </w:t>
      </w:r>
      <w:r w:rsidRPr="004962EF">
        <w:t>31.10.2023 r. z zastrzeżeniem że</w:t>
      </w:r>
      <w:r>
        <w:t>,</w:t>
      </w:r>
      <w:r w:rsidRPr="004962EF">
        <w:t xml:space="preserve"> roboty budowlane mogę być rozpoczęte nie wcześniej niż 01.09.2023 r.</w:t>
      </w:r>
    </w:p>
    <w:p w14:paraId="2827CD1B" w14:textId="140D4DEF" w:rsidR="00B40FFE" w:rsidRPr="00020372" w:rsidRDefault="00B40FFE" w:rsidP="00D07DD3">
      <w:pPr>
        <w:pStyle w:val="Nagwek1"/>
        <w:rPr>
          <w:highlight w:val="lightGray"/>
        </w:rPr>
      </w:pPr>
      <w:bookmarkStart w:id="15" w:name="_Toc258314247"/>
      <w:bookmarkStart w:id="16" w:name="_Toc512324681"/>
      <w:bookmarkStart w:id="17" w:name="_Toc125973645"/>
      <w:r w:rsidRPr="00020372">
        <w:rPr>
          <w:highlight w:val="lightGray"/>
        </w:rPr>
        <w:t>Warunki udziału w postępowaniu</w:t>
      </w:r>
      <w:bookmarkEnd w:id="15"/>
      <w:r w:rsidRPr="00020372">
        <w:rPr>
          <w:highlight w:val="lightGray"/>
        </w:rPr>
        <w:t xml:space="preserve"> I podstawy WYKLUCZENIA.</w:t>
      </w:r>
      <w:bookmarkEnd w:id="16"/>
      <w:bookmarkEnd w:id="17"/>
    </w:p>
    <w:p w14:paraId="19F4422D" w14:textId="769C1BDB"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w:t>
      </w:r>
      <w:r w:rsidR="009A2D97" w:rsidRPr="0090043A">
        <w:rPr>
          <w:rFonts w:ascii="Arial" w:hAnsi="Arial" w:cs="Arial"/>
          <w:sz w:val="20"/>
          <w:szCs w:val="20"/>
        </w:rPr>
        <w:t>1</w:t>
      </w:r>
      <w:r w:rsidR="0090043A" w:rsidRPr="0090043A">
        <w:rPr>
          <w:rFonts w:ascii="Arial" w:hAnsi="Arial" w:cs="Arial"/>
          <w:sz w:val="20"/>
          <w:szCs w:val="20"/>
        </w:rPr>
        <w:t>1</w:t>
      </w:r>
      <w:r w:rsidR="009A2D97" w:rsidRPr="00020372">
        <w:rPr>
          <w:rFonts w:ascii="Arial" w:hAnsi="Arial" w:cs="Arial"/>
          <w:sz w:val="20"/>
          <w:szCs w:val="20"/>
        </w:rPr>
        <w:t xml:space="preserve">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4A9B891F"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4BE83CC2"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276FB7CB"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EAAE02"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5D222C3C"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0307EBC4"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1EC7C3E"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48673FA6"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3C01AE14" w14:textId="77777777"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14:paraId="75E1BB36" w14:textId="33DF422D" w:rsidR="00557435" w:rsidRDefault="00557435" w:rsidP="00557435">
      <w:pPr>
        <w:spacing w:before="120" w:after="120"/>
        <w:jc w:val="both"/>
        <w:rPr>
          <w:rFonts w:ascii="Arial" w:hAnsi="Arial" w:cs="Arial"/>
          <w:iCs/>
          <w:sz w:val="20"/>
          <w:szCs w:val="20"/>
        </w:rPr>
      </w:pPr>
      <w:r w:rsidRPr="00040F99">
        <w:rPr>
          <w:rFonts w:ascii="Arial" w:hAnsi="Arial" w:cs="Arial"/>
          <w:b/>
          <w:sz w:val="20"/>
          <w:szCs w:val="20"/>
        </w:rPr>
        <w:t>- w okresie ostatnich 5 lat przed upływem terminu składania ofert, a jeżeli okres prowadzenia działalności jest krótszy - w tym okresie, wykonał należycie co najmniej jedn</w:t>
      </w:r>
      <w:r w:rsidR="00C6087A">
        <w:rPr>
          <w:rFonts w:ascii="Arial" w:hAnsi="Arial" w:cs="Arial"/>
          <w:b/>
          <w:sz w:val="20"/>
          <w:szCs w:val="20"/>
        </w:rPr>
        <w:t xml:space="preserve">o zamówienie polegające na montażu lub wymianie/naprawach nawierzchni bezpiecznych </w:t>
      </w:r>
      <w:r w:rsidR="00C6087A" w:rsidRPr="00C6087A">
        <w:rPr>
          <w:rFonts w:ascii="Arial" w:hAnsi="Arial" w:cs="Arial"/>
          <w:b/>
          <w:sz w:val="20"/>
          <w:szCs w:val="20"/>
        </w:rPr>
        <w:t xml:space="preserve">(EPDM) </w:t>
      </w:r>
      <w:r w:rsidR="00DA49FC" w:rsidRPr="00DA49FC">
        <w:rPr>
          <w:rFonts w:ascii="Arial" w:hAnsi="Arial" w:cs="Arial"/>
          <w:b/>
          <w:sz w:val="20"/>
          <w:szCs w:val="20"/>
        </w:rPr>
        <w:t>o</w:t>
      </w:r>
      <w:r w:rsidR="00DA49FC">
        <w:rPr>
          <w:rFonts w:ascii="Arial" w:hAnsi="Arial" w:cs="Arial"/>
          <w:b/>
          <w:sz w:val="20"/>
          <w:szCs w:val="20"/>
        </w:rPr>
        <w:t> </w:t>
      </w:r>
      <w:r w:rsidR="00DA49FC" w:rsidRPr="00DA49FC">
        <w:rPr>
          <w:rFonts w:ascii="Arial" w:hAnsi="Arial" w:cs="Arial"/>
          <w:b/>
          <w:sz w:val="20"/>
          <w:szCs w:val="20"/>
        </w:rPr>
        <w:t xml:space="preserve">powierzchni min. </w:t>
      </w:r>
      <w:r w:rsidR="00DA49FC">
        <w:rPr>
          <w:rFonts w:ascii="Arial" w:hAnsi="Arial" w:cs="Arial"/>
          <w:b/>
          <w:sz w:val="20"/>
          <w:szCs w:val="20"/>
        </w:rPr>
        <w:t>3</w:t>
      </w:r>
      <w:r w:rsidR="00DA49FC" w:rsidRPr="00DA49FC">
        <w:rPr>
          <w:rFonts w:ascii="Arial" w:hAnsi="Arial" w:cs="Arial"/>
          <w:b/>
          <w:sz w:val="20"/>
          <w:szCs w:val="20"/>
        </w:rPr>
        <w:t>00 m</w:t>
      </w:r>
      <w:r w:rsidR="00DA49FC" w:rsidRPr="00DA49FC">
        <w:rPr>
          <w:rFonts w:ascii="Arial" w:hAnsi="Arial" w:cs="Arial"/>
          <w:b/>
          <w:sz w:val="20"/>
          <w:szCs w:val="20"/>
          <w:vertAlign w:val="superscript"/>
        </w:rPr>
        <w:t>2</w:t>
      </w:r>
      <w:r w:rsidR="00DA49FC">
        <w:rPr>
          <w:rFonts w:ascii="Arial" w:hAnsi="Arial" w:cs="Arial"/>
          <w:b/>
          <w:sz w:val="20"/>
          <w:szCs w:val="20"/>
        </w:rPr>
        <w:t xml:space="preserve"> </w:t>
      </w:r>
      <w:r w:rsidRPr="00C72678">
        <w:rPr>
          <w:rFonts w:ascii="Arial" w:hAnsi="Arial" w:cs="Arial"/>
          <w:b/>
          <w:sz w:val="20"/>
          <w:szCs w:val="20"/>
        </w:rPr>
        <w:t>oraz potwierdzi dowodami</w:t>
      </w:r>
      <w:r w:rsidRPr="000215B7">
        <w:rPr>
          <w:rFonts w:ascii="Arial" w:hAnsi="Arial" w:cs="Arial"/>
          <w:b/>
          <w:iCs/>
          <w:sz w:val="20"/>
          <w:szCs w:val="20"/>
        </w:rPr>
        <w:t xml:space="preserve"> że roboty budowlane zostały</w:t>
      </w:r>
      <w:r w:rsidR="00C6087A">
        <w:rPr>
          <w:rFonts w:ascii="Arial" w:hAnsi="Arial" w:cs="Arial"/>
          <w:b/>
          <w:iCs/>
          <w:sz w:val="20"/>
          <w:szCs w:val="20"/>
        </w:rPr>
        <w:t> </w:t>
      </w:r>
      <w:r w:rsidRPr="000215B7">
        <w:rPr>
          <w:rFonts w:ascii="Arial" w:hAnsi="Arial" w:cs="Arial"/>
          <w:b/>
          <w:iCs/>
          <w:sz w:val="20"/>
          <w:szCs w:val="20"/>
        </w:rPr>
        <w:t>wykonane należycie, w</w:t>
      </w:r>
      <w:r w:rsidR="00C72678">
        <w:rPr>
          <w:rFonts w:ascii="Arial" w:hAnsi="Arial" w:cs="Arial"/>
          <w:b/>
          <w:iCs/>
          <w:sz w:val="20"/>
          <w:szCs w:val="20"/>
        </w:rPr>
        <w:t> </w:t>
      </w:r>
      <w:r w:rsidRPr="000215B7">
        <w:rPr>
          <w:rFonts w:ascii="Arial" w:hAnsi="Arial" w:cs="Arial"/>
          <w:b/>
          <w:iCs/>
          <w:sz w:val="20"/>
          <w:szCs w:val="20"/>
        </w:rPr>
        <w:t>szczególności poda informację że roboty zostały wykonane</w:t>
      </w:r>
      <w:r w:rsidRPr="00040F99">
        <w:rPr>
          <w:rFonts w:ascii="Arial" w:hAnsi="Arial" w:cs="Arial"/>
          <w:b/>
          <w:iCs/>
          <w:sz w:val="20"/>
          <w:szCs w:val="20"/>
        </w:rPr>
        <w:t xml:space="preserve"> zgodnie z przepisami prawa budowlanego i prawidłowo ukończone*</w:t>
      </w:r>
      <w:r w:rsidRPr="00040F99">
        <w:rPr>
          <w:rFonts w:ascii="Arial" w:hAnsi="Arial" w:cs="Arial"/>
          <w:iCs/>
          <w:sz w:val="20"/>
          <w:szCs w:val="20"/>
        </w:rPr>
        <w:t>.</w:t>
      </w:r>
    </w:p>
    <w:p w14:paraId="2CC0F9C1" w14:textId="77777777"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14:paraId="023A2FCB" w14:textId="77777777" w:rsidR="00506E9E" w:rsidRDefault="00506E9E" w:rsidP="00506E9E">
      <w:pPr>
        <w:jc w:val="both"/>
        <w:rPr>
          <w:rFonts w:ascii="Arial" w:hAnsi="Arial" w:cs="Arial"/>
          <w:i/>
          <w:sz w:val="20"/>
          <w:szCs w:val="20"/>
        </w:rPr>
      </w:pPr>
    </w:p>
    <w:p w14:paraId="0D482796" w14:textId="77777777"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14:paraId="242358BF" w14:textId="77777777"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14:paraId="7B106B25"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3FEB5E3E" w14:textId="77777777" w:rsidR="009A2D97" w:rsidRDefault="0086510A" w:rsidP="00DA49FC">
      <w:pPr>
        <w:spacing w:before="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8B530E" w14:textId="77777777" w:rsidR="00F947D2" w:rsidRPr="00020372" w:rsidRDefault="002447FC" w:rsidP="00D07DD3">
      <w:pPr>
        <w:pStyle w:val="Nagwek1"/>
      </w:pPr>
      <w:r>
        <w:rPr>
          <w:highlight w:val="lightGray"/>
        </w:rPr>
        <w:t xml:space="preserve"> </w:t>
      </w:r>
      <w:bookmarkStart w:id="19" w:name="_Toc125973646"/>
      <w:r w:rsidR="003D1E9C" w:rsidRPr="00020372">
        <w:rPr>
          <w:highlight w:val="lightGray"/>
        </w:rPr>
        <w:t>PODSTAWY WYKLUCZENIA Z POSTĘPOWANIA.</w:t>
      </w:r>
      <w:bookmarkEnd w:id="19"/>
    </w:p>
    <w:p w14:paraId="52FE1474" w14:textId="77777777" w:rsidR="003D1E9C" w:rsidRPr="00020372" w:rsidRDefault="009551F0" w:rsidP="000A31AD">
      <w:pPr>
        <w:pStyle w:val="Nagwek2"/>
      </w:pPr>
      <w:r w:rsidRPr="00020372">
        <w:t>10</w:t>
      </w:r>
      <w:r w:rsidR="003D1E9C" w:rsidRPr="00020372">
        <w:t>.1. Z postępowania o udzielenie zamówienia wyklucza się Wykonawców, w stosunku do których zachodzi którakolwiek z okoliczności wskazanych:</w:t>
      </w:r>
    </w:p>
    <w:p w14:paraId="78639435" w14:textId="77777777" w:rsidR="007F683D" w:rsidRPr="00020372" w:rsidRDefault="007628A8" w:rsidP="000A31AD">
      <w:pPr>
        <w:pStyle w:val="Nagwek2"/>
      </w:pPr>
      <w:r w:rsidRPr="00020372">
        <w:t xml:space="preserve">1) </w:t>
      </w:r>
      <w:r w:rsidR="007F683D" w:rsidRPr="00020372">
        <w:t xml:space="preserve">Zamawiający wykluczy z postępowania Wykonawcę w przypadkach określonych w art. 108 ust. 1 ustawy </w:t>
      </w:r>
      <w:proofErr w:type="spellStart"/>
      <w:r w:rsidR="007F683D" w:rsidRPr="00020372">
        <w:t>Pzp</w:t>
      </w:r>
      <w:proofErr w:type="spellEnd"/>
      <w:r w:rsidR="0020778F" w:rsidRPr="00020372">
        <w:t>,</w:t>
      </w:r>
      <w:r w:rsidR="007F683D" w:rsidRPr="00020372">
        <w:t xml:space="preserve"> tj. Wykonawcę:</w:t>
      </w:r>
    </w:p>
    <w:p w14:paraId="1F39AEF1" w14:textId="77777777" w:rsidR="007F683D" w:rsidRPr="00020372" w:rsidRDefault="0000632B" w:rsidP="000A31AD">
      <w:pPr>
        <w:pStyle w:val="Nagwek2"/>
      </w:pPr>
      <w:r w:rsidRPr="00020372">
        <w:t xml:space="preserve">a) </w:t>
      </w:r>
      <w:r w:rsidR="007F683D" w:rsidRPr="00020372">
        <w:t>będącego osobą fizyczną, którego prawomocnie skazano za przestępstwo:</w:t>
      </w:r>
    </w:p>
    <w:p w14:paraId="02F9066E" w14:textId="77777777" w:rsidR="007F683D" w:rsidRPr="00020372" w:rsidRDefault="0000632B" w:rsidP="000A31AD">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786A40" w14:textId="77777777" w:rsidR="007F683D" w:rsidRPr="00020372" w:rsidRDefault="0000632B" w:rsidP="000A31AD">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7490ED3E" w14:textId="4D4A2029" w:rsidR="007F683D" w:rsidRPr="00020372" w:rsidRDefault="0000632B" w:rsidP="000A31AD">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(Dz. U. z 2020 r. poz. 1133 oraz z 2021 r. poz. 2054 i 2142) lub w </w:t>
      </w:r>
      <w:r w:rsidR="00B562FB" w:rsidRPr="00B562FB">
        <w:t>art. 54 ust. 1-4</w:t>
      </w:r>
      <w:r w:rsidR="002729E6" w:rsidRPr="002729E6">
        <w:t xml:space="preserve"> ustawy z dnia 12 maja 2011 r. o refundacji leków, środków spożywczych specjalnego przeznaczenia żywieniowego oraz wyrobów medycznych (Dz. U. z 2022 r. poz. 463, 583 i 974),</w:t>
      </w:r>
    </w:p>
    <w:p w14:paraId="76EA6C1D" w14:textId="77777777" w:rsidR="007F683D" w:rsidRPr="00020372" w:rsidRDefault="0000632B" w:rsidP="000A31AD">
      <w:pPr>
        <w:pStyle w:val="Nagwek2"/>
      </w:pPr>
      <w:r w:rsidRPr="00020372">
        <w:lastRenderedPageBreak/>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4299D6" w14:textId="77777777" w:rsidR="007F683D" w:rsidRPr="00020372" w:rsidRDefault="0000632B" w:rsidP="000A31AD">
      <w:pPr>
        <w:pStyle w:val="Nagwek2"/>
      </w:pPr>
      <w:r w:rsidRPr="00020372">
        <w:t xml:space="preserve">- </w:t>
      </w:r>
      <w:r w:rsidR="007F683D" w:rsidRPr="00020372">
        <w:t>o charakterze terrorystycznym, o którym mowa w art. 115 § 20 Kodeksu karnego, lub mające na celu popełnienie tego przestępstwa,</w:t>
      </w:r>
    </w:p>
    <w:p w14:paraId="08145F9E" w14:textId="77777777" w:rsidR="007F683D" w:rsidRPr="00020372" w:rsidRDefault="0000632B" w:rsidP="000A31AD">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proofErr w:type="spellStart"/>
      <w:r w:rsidR="00D26EA9">
        <w:t>t.j</w:t>
      </w:r>
      <w:proofErr w:type="spellEnd"/>
      <w:r w:rsidR="00D26EA9">
        <w:t xml:space="preserve">. </w:t>
      </w:r>
      <w:r w:rsidR="007F683D" w:rsidRPr="00020372">
        <w:t xml:space="preserve">Dz. U. </w:t>
      </w:r>
      <w:r w:rsidR="00D26EA9">
        <w:t xml:space="preserve">z 2021, </w:t>
      </w:r>
      <w:r w:rsidR="007F683D" w:rsidRPr="00020372">
        <w:t xml:space="preserve">poz. </w:t>
      </w:r>
      <w:r w:rsidR="00D26EA9">
        <w:t>1745</w:t>
      </w:r>
      <w:r w:rsidR="007F683D" w:rsidRPr="00020372">
        <w:t>),</w:t>
      </w:r>
    </w:p>
    <w:p w14:paraId="10A4DEB5" w14:textId="77777777" w:rsidR="007F683D" w:rsidRPr="00020372" w:rsidRDefault="0000632B" w:rsidP="000A31AD">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200082F9" w14:textId="77777777" w:rsidR="007F683D" w:rsidRPr="00020372" w:rsidRDefault="0000632B" w:rsidP="000A31AD">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4EAD4D4B" w14:textId="77777777" w:rsidR="007F683D" w:rsidRPr="00020372" w:rsidRDefault="007F683D" w:rsidP="000A31AD">
      <w:pPr>
        <w:pStyle w:val="Nagwek2"/>
      </w:pPr>
      <w:r w:rsidRPr="00020372">
        <w:t>lub za odpowiedni czyn zabroniony określony w przepisach prawa obcego;</w:t>
      </w:r>
    </w:p>
    <w:p w14:paraId="697B10FB" w14:textId="77777777" w:rsidR="007F683D" w:rsidRPr="00020372" w:rsidRDefault="0000632B" w:rsidP="000A31AD">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31476C1D" w14:textId="77777777" w:rsidR="007F683D" w:rsidRPr="00020372" w:rsidRDefault="0000632B" w:rsidP="000A31AD">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0B62D6" w14:textId="77777777" w:rsidR="007F683D" w:rsidRPr="00020372" w:rsidRDefault="0000632B" w:rsidP="000A31AD">
      <w:pPr>
        <w:pStyle w:val="Nagwek2"/>
      </w:pPr>
      <w:r w:rsidRPr="00020372">
        <w:t xml:space="preserve">d) </w:t>
      </w:r>
      <w:r w:rsidR="007F683D" w:rsidRPr="00020372">
        <w:t>wobec którego prawomocnie orzeczono zakaz ubiegania się o zamówienia publiczne;</w:t>
      </w:r>
    </w:p>
    <w:p w14:paraId="7BDB7E76" w14:textId="77777777" w:rsidR="007F683D" w:rsidRPr="00020372" w:rsidRDefault="0000632B" w:rsidP="000A31AD">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8F6317" w14:textId="77777777" w:rsidR="007F683D" w:rsidRPr="00020372" w:rsidRDefault="0000632B" w:rsidP="000A31AD">
      <w:pPr>
        <w:pStyle w:val="Nagwek2"/>
      </w:pPr>
      <w:r w:rsidRPr="00020372">
        <w:t xml:space="preserve">f) </w:t>
      </w:r>
      <w:r w:rsidR="007F683D" w:rsidRPr="00020372">
        <w:t xml:space="preserve">jeżeli, w przypadkach, o których mowa w art. 85 ust. 1 ustawy </w:t>
      </w:r>
      <w:proofErr w:type="spellStart"/>
      <w:r w:rsidR="007F683D" w:rsidRPr="00020372">
        <w:t>Pzp</w:t>
      </w:r>
      <w:proofErr w:type="spellEnd"/>
      <w:r w:rsidR="007F683D" w:rsidRPr="00020372">
        <w:t xml:space="preserve">,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D92453" w14:textId="77777777" w:rsidR="00ED7AC0" w:rsidRPr="00020372" w:rsidRDefault="00ED7AC0" w:rsidP="000A31AD">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w:t>
      </w:r>
      <w:proofErr w:type="spellStart"/>
      <w:r w:rsidRPr="00020372">
        <w:t>Pzp</w:t>
      </w:r>
      <w:proofErr w:type="spellEnd"/>
      <w:r w:rsidRPr="00020372">
        <w:t>:</w:t>
      </w:r>
      <w:r w:rsidR="001A301B" w:rsidRPr="00020372">
        <w:t xml:space="preserve"> </w:t>
      </w:r>
    </w:p>
    <w:p w14:paraId="1E535C1F" w14:textId="77777777" w:rsidR="007F683D" w:rsidRPr="00020372" w:rsidRDefault="001A301B" w:rsidP="000A31AD">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7F01CE2D" w14:textId="77777777" w:rsidR="00C9131E" w:rsidRPr="00C9131E" w:rsidRDefault="00C9131E" w:rsidP="000A31AD">
      <w:pPr>
        <w:pStyle w:val="Nagwek2"/>
      </w:pPr>
      <w:r w:rsidRPr="00C9131E">
        <w:t xml:space="preserve">10.2. Zgodnie z art. 1 pkt 3 ustawy z dnia 13 kwietnia 2022 r. o szczególnych rozwiązaniach </w:t>
      </w:r>
      <w:r>
        <w:br/>
      </w:r>
      <w:r w:rsidRPr="00C9131E">
        <w:t>w zakresie przeciwdziałania wspieraniu agresji na Ukrainę oraz służących ochronie bezpieczeństwa narodowego (</w:t>
      </w:r>
      <w:proofErr w:type="spellStart"/>
      <w:r w:rsidRPr="00C9131E">
        <w:t>t.j</w:t>
      </w:r>
      <w:proofErr w:type="spellEnd"/>
      <w:r w:rsidRPr="00C9131E">
        <w:t>. Dz. U. z 202</w:t>
      </w:r>
      <w:r w:rsidR="004E1897">
        <w:t>3</w:t>
      </w:r>
      <w:r w:rsidRPr="00C9131E">
        <w:t xml:space="preserve"> poz. </w:t>
      </w:r>
      <w:r w:rsidR="004E1897">
        <w:t>129</w:t>
      </w:r>
      <w:r w:rsidRPr="00C9131E">
        <w:t xml:space="preserve">)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w:t>
      </w:r>
      <w:proofErr w:type="spellStart"/>
      <w:r w:rsidRPr="00C9131E">
        <w:t>Pzp</w:t>
      </w:r>
      <w:proofErr w:type="spellEnd"/>
      <w:r w:rsidRPr="00C9131E">
        <w:t>.</w:t>
      </w:r>
    </w:p>
    <w:p w14:paraId="034F880A" w14:textId="77777777" w:rsidR="00C9131E" w:rsidRPr="00C9131E" w:rsidRDefault="00C9131E" w:rsidP="000A31AD">
      <w:pPr>
        <w:pStyle w:val="Nagwek2"/>
      </w:pPr>
      <w:r w:rsidRPr="00C9131E">
        <w:t xml:space="preserve">10.2.1 Na podstawie art. 7 ust. 1 ustawy o przeciwdziałaniu agresji z postępowania o udzielenie zamówienia publicznego lub konkursu prowadzonego na podstawie ustawy </w:t>
      </w:r>
      <w:proofErr w:type="spellStart"/>
      <w:r w:rsidRPr="00C9131E">
        <w:t>Pzp</w:t>
      </w:r>
      <w:proofErr w:type="spellEnd"/>
      <w:r w:rsidRPr="00C9131E">
        <w:t xml:space="preserve"> wyklucza się:</w:t>
      </w:r>
    </w:p>
    <w:p w14:paraId="1D22AC7F" w14:textId="7A083538" w:rsidR="00C9131E" w:rsidRPr="00C9131E" w:rsidRDefault="00C9131E" w:rsidP="000A31AD">
      <w:pPr>
        <w:pStyle w:val="Nagwek2"/>
      </w:pPr>
      <w:r w:rsidRPr="00C9131E">
        <w:t xml:space="preserve">1) wykonawcę oraz uczestnika konkursu wymienionego w wykazach określonych </w:t>
      </w:r>
      <w:r>
        <w:br/>
      </w:r>
      <w:r w:rsidRPr="00C9131E">
        <w:t>w rozporządzeniu 765/2006 i rozporządzeniu 269/2014 albo wpisanego na listę na podstawie decyzji w</w:t>
      </w:r>
      <w:r w:rsidR="00A324B1">
        <w:t> </w:t>
      </w:r>
      <w:r w:rsidRPr="00C9131E">
        <w:t>sprawie wpisu na listę rozstrzygającej o zastosowaniu środka, o którym mowa w art. 1 pkt 3 o</w:t>
      </w:r>
      <w:r w:rsidR="00A324B1">
        <w:t> </w:t>
      </w:r>
      <w:r w:rsidRPr="00C9131E">
        <w:t>przeciwdziałaniu agresji;</w:t>
      </w:r>
    </w:p>
    <w:p w14:paraId="564034D7" w14:textId="2AFB4246" w:rsidR="00C9131E" w:rsidRPr="00C9131E" w:rsidRDefault="00C9131E" w:rsidP="000A31AD">
      <w:pPr>
        <w:pStyle w:val="Nagwek2"/>
      </w:pPr>
      <w:r w:rsidRPr="00C9131E">
        <w:t xml:space="preserve">2) wykonawcę oraz uczestnika konkursu, którego beneficjentem rzeczywistym w rozumieniu ustawy </w:t>
      </w:r>
      <w:r w:rsidR="006616A1">
        <w:br/>
      </w:r>
      <w:r w:rsidRPr="00C9131E">
        <w:t>z dnia 1 marca 2018 r. o przeciwdziałaniu praniu pieniędzy oraz finansowaniu terroryzmu (</w:t>
      </w:r>
      <w:proofErr w:type="spellStart"/>
      <w:r w:rsidR="00DB220E">
        <w:t>t.j</w:t>
      </w:r>
      <w:proofErr w:type="spellEnd"/>
      <w:r w:rsidR="00DB220E">
        <w:t>.</w:t>
      </w:r>
      <w:r w:rsidR="00A324B1">
        <w:t> </w:t>
      </w:r>
      <w:r w:rsidRPr="00C9131E">
        <w:t>Dz.</w:t>
      </w:r>
      <w:r w:rsidR="00A324B1">
        <w:t> </w:t>
      </w:r>
      <w:r w:rsidRPr="00C9131E">
        <w:t xml:space="preserve">U. </w:t>
      </w:r>
      <w:r w:rsidR="00A324B1">
        <w:t> </w:t>
      </w:r>
      <w:r w:rsidRPr="00C9131E">
        <w:t>z</w:t>
      </w:r>
      <w:r w:rsidR="00A324B1">
        <w:t> </w:t>
      </w:r>
      <w:r w:rsidRPr="00C9131E">
        <w:t>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w:t>
      </w:r>
    </w:p>
    <w:p w14:paraId="78380F7E" w14:textId="77777777" w:rsidR="00C9131E" w:rsidRPr="00C9131E" w:rsidRDefault="00C9131E" w:rsidP="000A31AD">
      <w:pPr>
        <w:pStyle w:val="Nagwek2"/>
      </w:pPr>
      <w:r w:rsidRPr="00C9131E">
        <w:lastRenderedPageBreak/>
        <w:t>3) wykonawcę oraz uczestnika konkursu, którego jednostką dominującą w rozumieniu art. 3 ust. 1 pkt 37 ustawy z dnia 29 września 1994 r. o rachunkowości (</w:t>
      </w:r>
      <w:proofErr w:type="spellStart"/>
      <w:r w:rsidR="00DB220E">
        <w:t>t.j</w:t>
      </w:r>
      <w:proofErr w:type="spellEnd"/>
      <w:r w:rsidR="00DB220E">
        <w:t xml:space="preserve">. </w:t>
      </w:r>
      <w:r w:rsidRPr="00C9131E">
        <w:t>Dz. U. z 202</w:t>
      </w:r>
      <w:r w:rsidR="004943A9">
        <w:t>3</w:t>
      </w:r>
      <w:r w:rsidRPr="00C9131E">
        <w:t xml:space="preserve"> r. poz. </w:t>
      </w:r>
      <w:r w:rsidR="004943A9">
        <w:t>120</w:t>
      </w:r>
      <w:r w:rsidRPr="00C9131E">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w:t>
      </w:r>
    </w:p>
    <w:p w14:paraId="19B74A7D" w14:textId="77777777" w:rsidR="00C9131E" w:rsidRPr="00C9131E" w:rsidRDefault="00C9131E" w:rsidP="000A31AD">
      <w:pPr>
        <w:pStyle w:val="Nagwek2"/>
      </w:pPr>
      <w:r w:rsidRPr="00C9131E">
        <w:t>10.2.2. Powyższe podstawy wykluczenia, mają zastosowanie w okresie trwania okoliczności o których mowa w pkt. 10.2.</w:t>
      </w:r>
    </w:p>
    <w:p w14:paraId="27B15EAD" w14:textId="77777777" w:rsidR="00C9131E" w:rsidRPr="00C9131E" w:rsidRDefault="00C9131E" w:rsidP="000A31AD">
      <w:pPr>
        <w:pStyle w:val="Nagwek2"/>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5A89CE57" w14:textId="7E13587D" w:rsidR="00C9131E" w:rsidRPr="0073128E" w:rsidRDefault="00C9131E" w:rsidP="000A31AD">
      <w:pPr>
        <w:pStyle w:val="Nagwek2"/>
      </w:pPr>
      <w:r w:rsidRPr="0073128E">
        <w:t xml:space="preserve">10.2.4. Osoba lub podmiot podlegające wykluczeniu na podstawie </w:t>
      </w:r>
      <w:r w:rsidR="00E518BE" w:rsidRPr="0073128E">
        <w:t>pkt</w:t>
      </w:r>
      <w:r w:rsidRPr="0073128E">
        <w:t xml:space="preserve">. </w:t>
      </w:r>
      <w:r w:rsidR="00E518BE" w:rsidRPr="0073128E">
        <w:t>10.2.1</w:t>
      </w:r>
      <w:r w:rsidRPr="0073128E">
        <w:t xml:space="preserve">, które w okresie tego wykluczenia ubiegają się o udzielenie zamówienia publicznego lub dopuszczenie do udziału </w:t>
      </w:r>
      <w:r w:rsidRPr="0073128E">
        <w:br/>
        <w:t xml:space="preserve">w konkursie lub biorą udział w postępowaniu o udzielenie zamówienia publicznego lub </w:t>
      </w:r>
      <w:r w:rsidRPr="0073128E">
        <w:br/>
        <w:t>w konkursie, podlegają karze pieniężnej.</w:t>
      </w:r>
    </w:p>
    <w:p w14:paraId="73BDC1FC" w14:textId="622646DB" w:rsidR="00C9131E" w:rsidRPr="0073128E" w:rsidRDefault="00C9131E" w:rsidP="000A31AD">
      <w:pPr>
        <w:pStyle w:val="Nagwek2"/>
      </w:pPr>
      <w:r w:rsidRPr="0073128E">
        <w:t xml:space="preserve">10.2.5. Karę pieniężną, o której mowa w </w:t>
      </w:r>
      <w:r w:rsidR="00E518BE" w:rsidRPr="0073128E">
        <w:t>pkt. 10.2.4.</w:t>
      </w:r>
      <w:r w:rsidRPr="0073128E">
        <w:t xml:space="preserve">, nakłada Prezes Urzędu Zamówień Publicznych, </w:t>
      </w:r>
      <w:r w:rsidRPr="0073128E">
        <w:br/>
        <w:t>w drodze decyzji, w wysokości do 20 000 000,00 zł.</w:t>
      </w:r>
    </w:p>
    <w:p w14:paraId="51C7CD58" w14:textId="77777777" w:rsidR="003D1E9C" w:rsidRDefault="00C9131E" w:rsidP="000A31AD">
      <w:pPr>
        <w:pStyle w:val="Nagwek2"/>
      </w:pPr>
      <w:r w:rsidRPr="0073128E">
        <w:t xml:space="preserve">10.3. </w:t>
      </w:r>
      <w:r w:rsidR="003D1E9C" w:rsidRPr="0073128E">
        <w:t xml:space="preserve">Wykluczenie Wykonawcy następuje zgodnie z art. 111 </w:t>
      </w:r>
      <w:r w:rsidR="00ED60C5" w:rsidRPr="0073128E">
        <w:t>ustawy</w:t>
      </w:r>
      <w:r w:rsidR="00ED60C5" w:rsidRPr="00020372">
        <w:t xml:space="preserve"> </w:t>
      </w:r>
      <w:proofErr w:type="spellStart"/>
      <w:r w:rsidR="00ED60C5" w:rsidRPr="00020372">
        <w:t>Pzp</w:t>
      </w:r>
      <w:proofErr w:type="spellEnd"/>
      <w:r w:rsidR="003D1E9C" w:rsidRPr="00020372">
        <w:t>.</w:t>
      </w:r>
    </w:p>
    <w:p w14:paraId="791D78EA" w14:textId="085D2CBF" w:rsidR="00C9131E" w:rsidRPr="00020372" w:rsidRDefault="00C9131E" w:rsidP="000A31AD">
      <w:pPr>
        <w:pStyle w:val="Nagwek2"/>
      </w:pPr>
      <w:r>
        <w:t>10.4. Wykonawca może zostać wykluczony przez Zamawiającego na każdym etapie postępowania o</w:t>
      </w:r>
      <w:r w:rsidR="00A324B1">
        <w:t> </w:t>
      </w:r>
      <w:r>
        <w:t>udzielenie zamówienia.</w:t>
      </w:r>
    </w:p>
    <w:p w14:paraId="7AB4A1F0" w14:textId="77777777" w:rsidR="00F947D2" w:rsidRPr="00020372" w:rsidRDefault="003D1E9C" w:rsidP="00D07DD3">
      <w:pPr>
        <w:pStyle w:val="Nagwek1"/>
        <w:rPr>
          <w:highlight w:val="lightGray"/>
        </w:rPr>
      </w:pPr>
      <w:bookmarkStart w:id="20" w:name="_Toc125973647"/>
      <w:r w:rsidRPr="00020372">
        <w:rPr>
          <w:highlight w:val="lightGray"/>
        </w:rPr>
        <w:t xml:space="preserve">OŚWIADCZENIA I DOKUMENTY, JAKIE ZOBOWIĄZANI SĄ DOSTARCZYĆ WYKONAWCY </w:t>
      </w:r>
      <w:r w:rsidR="007461D2" w:rsidRPr="00020372">
        <w:rPr>
          <w:highlight w:val="lightGray"/>
        </w:rPr>
        <w:br/>
      </w:r>
      <w:r w:rsidRPr="00020372">
        <w:rPr>
          <w:highlight w:val="lightGray"/>
        </w:rPr>
        <w:t>W CELU POTWIERDZENIA SPEŁNIANIA WARUNKÓW UDZIAŁU W POSTĘPOWANIU ORAZ WYKAZANIA BRAKU PODSTAW WYKLUCZENIA (PODMIOTOWE ŚRODKI DOWODOWE).</w:t>
      </w:r>
      <w:bookmarkEnd w:id="20"/>
    </w:p>
    <w:p w14:paraId="7EB57AFB" w14:textId="6BFE5642" w:rsidR="003D1E9C" w:rsidRPr="00020372" w:rsidRDefault="00B15A62" w:rsidP="000A31AD">
      <w:pPr>
        <w:pStyle w:val="Nagwek2"/>
      </w:pPr>
      <w:r w:rsidRPr="00020372">
        <w:t>11</w:t>
      </w:r>
      <w:r w:rsidR="003D1E9C" w:rsidRPr="00020372">
        <w:t>.1. Do oferty Wykonawca zobowiązany jest dołączyć aktualne na dzień składania ofert oświadczenie o</w:t>
      </w:r>
      <w:r w:rsidR="00733F49">
        <w:t> </w:t>
      </w:r>
      <w:r w:rsidR="003D1E9C" w:rsidRPr="00020372">
        <w:t xml:space="preserve">spełnianiu warunków udziału w postępowaniu oraz o braku podstaw do wykluczenia z postępowania – </w:t>
      </w:r>
      <w:r w:rsidR="003D1E9C" w:rsidRPr="00356A77">
        <w:rPr>
          <w:b/>
        </w:rPr>
        <w:t xml:space="preserve">zgodnie z </w:t>
      </w:r>
      <w:r w:rsidR="00356A77" w:rsidRPr="00356A77">
        <w:rPr>
          <w:b/>
        </w:rPr>
        <w:t>z</w:t>
      </w:r>
      <w:r w:rsidR="003D1E9C" w:rsidRPr="00356A77">
        <w:rPr>
          <w:b/>
        </w:rPr>
        <w:t>ałącznikiem nr 2 do SWZ</w:t>
      </w:r>
      <w:r w:rsidR="0090043A">
        <w:t>.</w:t>
      </w:r>
    </w:p>
    <w:p w14:paraId="133BE6B3" w14:textId="77777777" w:rsidR="003D1E9C" w:rsidRPr="00345232" w:rsidRDefault="00B15A62" w:rsidP="000A31AD">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7C0E09B6" w14:textId="77777777" w:rsidR="003D1E9C" w:rsidRPr="00345232" w:rsidRDefault="00B15A62" w:rsidP="000A31AD">
      <w:pPr>
        <w:pStyle w:val="Nagwek2"/>
      </w:pPr>
      <w:r w:rsidRPr="00345232">
        <w:t>11</w:t>
      </w:r>
      <w:r w:rsidR="0058576B" w:rsidRPr="00345232">
        <w:t>.</w:t>
      </w:r>
      <w:r w:rsidR="003D1E9C" w:rsidRPr="00345232">
        <w:t>3.</w:t>
      </w:r>
      <w:r w:rsidR="005603B5" w:rsidRPr="00345232">
        <w:t xml:space="preserve"> </w:t>
      </w:r>
      <w:bookmarkStart w:id="21" w:name="_Hlk129724928"/>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t>dowodowych, jeżeli wymagał ich złożenia w ogłoszeniu o zamówieniu lub dokumentach zamówienia, aktualnych na dzień złożenia podmiotowych środków dowodowych.</w:t>
      </w:r>
    </w:p>
    <w:p w14:paraId="41977D29" w14:textId="77777777" w:rsidR="003D1E9C" w:rsidRPr="00020372" w:rsidRDefault="00336354" w:rsidP="000A31AD">
      <w:pPr>
        <w:pStyle w:val="Nagwek2"/>
      </w:pPr>
      <w:r w:rsidRPr="00020372">
        <w:t>Podmiotowe środki dowodowe wymagane od wykonawcy obejmują:</w:t>
      </w:r>
    </w:p>
    <w:p w14:paraId="6BA9530D" w14:textId="4EA869FC" w:rsidR="003D1E9C" w:rsidRPr="00020372" w:rsidRDefault="003D1E9C" w:rsidP="000A31AD">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proofErr w:type="spellStart"/>
      <w:r w:rsidR="00FB5793">
        <w:t>t.j</w:t>
      </w:r>
      <w:proofErr w:type="spellEnd"/>
      <w:r w:rsidR="00FB5793">
        <w:t xml:space="preserve">. </w:t>
      </w:r>
      <w:r w:rsidRPr="00020372">
        <w:t>Dz. U. z 20</w:t>
      </w:r>
      <w:r w:rsidR="006A126E" w:rsidRPr="00020372">
        <w:t>21</w:t>
      </w:r>
      <w:r w:rsidRPr="00020372">
        <w:t xml:space="preserve"> r. poz. </w:t>
      </w:r>
      <w:r w:rsidR="006A126E" w:rsidRPr="00020372">
        <w:t>275</w:t>
      </w:r>
      <w:r w:rsidR="00FB5793">
        <w:t xml:space="preserve"> z </w:t>
      </w:r>
      <w:proofErr w:type="spellStart"/>
      <w:r w:rsidR="00FB5793">
        <w:t>późn</w:t>
      </w:r>
      <w:proofErr w:type="spellEnd"/>
      <w:r w:rsidR="00FB5793">
        <w:t>. zmian.</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rPr>
        <w:t>załącznik nr 4 do SWZ</w:t>
      </w:r>
      <w:r w:rsidRPr="00020372">
        <w:t>;</w:t>
      </w:r>
    </w:p>
    <w:p w14:paraId="59E40CA9" w14:textId="77777777" w:rsidR="003D1E9C" w:rsidRPr="00020372" w:rsidRDefault="00B83257" w:rsidP="000A31AD">
      <w:pPr>
        <w:pStyle w:val="Nagwek2"/>
      </w:pPr>
      <w:bookmarkStart w:id="22" w:name="_Hlk129725064"/>
      <w:bookmarkEnd w:id="21"/>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D51272">
        <w:rPr>
          <w:b/>
        </w:rPr>
        <w:t>załącznik nr 5</w:t>
      </w:r>
      <w:r w:rsidR="003D1E9C" w:rsidRPr="00D51272">
        <w:rPr>
          <w:b/>
        </w:rPr>
        <w:t xml:space="preserve"> do SWZ</w:t>
      </w:r>
      <w:r w:rsidR="003D1E9C" w:rsidRPr="00020372">
        <w:t>;</w:t>
      </w:r>
    </w:p>
    <w:p w14:paraId="1CC6A1D0" w14:textId="1EC7D416" w:rsidR="0090179E" w:rsidRPr="00020372" w:rsidRDefault="0090179E" w:rsidP="000A31AD">
      <w:pPr>
        <w:pStyle w:val="Nagwek2"/>
      </w:pPr>
      <w:r w:rsidRPr="00020372">
        <w:t>Jeżeli wykonawca powołuje się na doświadczenie w realizacji robót budowlanych, wykonywanych wspólnie z innymi wykonawcami, wykaz</w:t>
      </w:r>
      <w:r w:rsidR="00A15EE1" w:rsidRPr="00020372">
        <w:t xml:space="preserve"> </w:t>
      </w:r>
      <w:r w:rsidRPr="00020372">
        <w:t>o którym mowa w pkt</w:t>
      </w:r>
      <w:r w:rsidR="00E03F1D" w:rsidRPr="00020372">
        <w:t>.</w:t>
      </w:r>
      <w:r w:rsidRPr="00020372">
        <w:t xml:space="preserve"> 2, dotyczy robót budowlanych, w których wykonaniu wykonawca ten bezpośrednio uczestniczył</w:t>
      </w:r>
      <w:r w:rsidR="00DF0051">
        <w:t>.</w:t>
      </w:r>
    </w:p>
    <w:bookmarkEnd w:id="22"/>
    <w:p w14:paraId="5B03451F" w14:textId="77777777" w:rsidR="003D1E9C" w:rsidRPr="00020372" w:rsidRDefault="000570F9" w:rsidP="000A31AD">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277F8C48" w14:textId="77777777" w:rsidR="003D1E9C" w:rsidRPr="00020372" w:rsidRDefault="003D1E9C" w:rsidP="000A31AD">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 xml:space="preserve">ustawy </w:t>
      </w:r>
      <w:proofErr w:type="spellStart"/>
      <w:r w:rsidR="00B83257" w:rsidRPr="00020372">
        <w:t>Pzp</w:t>
      </w:r>
      <w:proofErr w:type="spellEnd"/>
      <w:r w:rsidRPr="00020372">
        <w:t xml:space="preserve"> dane umożliwiające dostęp do tych środków;</w:t>
      </w:r>
    </w:p>
    <w:p w14:paraId="63356DB6" w14:textId="77777777" w:rsidR="003D1E9C" w:rsidRPr="00020372" w:rsidRDefault="003D1E9C" w:rsidP="000A31AD">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w:t>
      </w:r>
      <w:proofErr w:type="spellStart"/>
      <w:r w:rsidR="00E04E9B" w:rsidRPr="00020372">
        <w:t>Pzp</w:t>
      </w:r>
      <w:proofErr w:type="spellEnd"/>
      <w:r w:rsidRPr="00020372">
        <w:t>.</w:t>
      </w:r>
    </w:p>
    <w:p w14:paraId="13BECADE" w14:textId="77777777" w:rsidR="003D1E9C" w:rsidRPr="00020372" w:rsidRDefault="00F5027E" w:rsidP="000A31AD">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197961C5" w14:textId="77777777" w:rsidR="003D1E9C" w:rsidRDefault="00F5027E" w:rsidP="000A31AD">
      <w:pPr>
        <w:pStyle w:val="Nagwek2"/>
      </w:pPr>
      <w:r w:rsidRPr="00020372">
        <w:lastRenderedPageBreak/>
        <w:t>11</w:t>
      </w:r>
      <w:r w:rsidR="00B83257" w:rsidRPr="00020372">
        <w:t>.</w:t>
      </w:r>
      <w:r w:rsidRPr="00020372">
        <w:t>6</w:t>
      </w:r>
      <w:r w:rsidR="003D1E9C" w:rsidRPr="00020372">
        <w:t>.</w:t>
      </w:r>
      <w:r w:rsidRPr="00020372">
        <w:t xml:space="preserve"> </w:t>
      </w:r>
      <w:r w:rsidR="003D1E9C" w:rsidRPr="00020372">
        <w:t xml:space="preserve">W zakresie nieuregulowanym ustawą </w:t>
      </w:r>
      <w:proofErr w:type="spellStart"/>
      <w:r w:rsidR="00B83257" w:rsidRPr="00020372">
        <w:t>Pzp</w:t>
      </w:r>
      <w:proofErr w:type="spellEnd"/>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3B9420D9" w14:textId="77777777" w:rsidR="008A0411" w:rsidRPr="00020372" w:rsidRDefault="0018358F" w:rsidP="00D07DD3">
      <w:pPr>
        <w:pStyle w:val="Nagwek1"/>
        <w:rPr>
          <w:highlight w:val="lightGray"/>
        </w:rPr>
      </w:pPr>
      <w:bookmarkStart w:id="23" w:name="_Toc125973648"/>
      <w:r w:rsidRPr="00020372">
        <w:rPr>
          <w:highlight w:val="lightGray"/>
        </w:rPr>
        <w:t>POLEGANIE NA ZASOBACH INNYCH PODMIOTÓW.</w:t>
      </w:r>
      <w:bookmarkEnd w:id="23"/>
    </w:p>
    <w:p w14:paraId="3CBCF2E8" w14:textId="77777777" w:rsidR="0018358F" w:rsidRPr="00020372" w:rsidRDefault="00C31C63" w:rsidP="000A31AD">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37BF9276" w14:textId="58A5F521" w:rsidR="0018358F" w:rsidRPr="00020372" w:rsidRDefault="00C31C63" w:rsidP="000A31AD">
      <w:pPr>
        <w:pStyle w:val="Nagwek2"/>
      </w:pPr>
      <w:r w:rsidRPr="00020372">
        <w:t>12</w:t>
      </w:r>
      <w:r w:rsidR="0018358F" w:rsidRPr="00020372">
        <w:t xml:space="preserve">.2. W odniesieniu do warunków dotyczących </w:t>
      </w:r>
      <w:r w:rsidR="00896C62">
        <w:t xml:space="preserve">wykształcenia, kwalifikacji zawodowych lub </w:t>
      </w:r>
      <w:r w:rsidR="0018358F" w:rsidRPr="00020372">
        <w:t xml:space="preserve">doświadczenia wykonawcy mogą polegać na zdolnościach podmiotów udostępniających zasoby, jeśli podmioty te wykonają </w:t>
      </w:r>
      <w:r w:rsidR="00896C62">
        <w:t>roboty budowlane</w:t>
      </w:r>
      <w:r w:rsidR="0018358F" w:rsidRPr="00020372">
        <w:t xml:space="preserve"> do realizacji któr</w:t>
      </w:r>
      <w:r w:rsidR="00896C62">
        <w:t>ych</w:t>
      </w:r>
      <w:r w:rsidR="0018358F" w:rsidRPr="00020372">
        <w:t xml:space="preserve"> te zdolności są wymagane.</w:t>
      </w:r>
    </w:p>
    <w:p w14:paraId="4B628D16" w14:textId="77777777" w:rsidR="0018358F" w:rsidRPr="00020372" w:rsidRDefault="00A230CF" w:rsidP="000A31AD">
      <w:pPr>
        <w:pStyle w:val="Nagwek2"/>
      </w:pPr>
      <w:r w:rsidRPr="00020372">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rPr>
        <w:t>załącznik nr 3 do SWZ</w:t>
      </w:r>
      <w:r w:rsidR="0018358F" w:rsidRPr="00020372">
        <w:t>.</w:t>
      </w:r>
    </w:p>
    <w:p w14:paraId="1ECB6521" w14:textId="77777777" w:rsidR="0018358F" w:rsidRPr="00020372" w:rsidRDefault="00A230CF" w:rsidP="000A31AD">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F3582F" w14:textId="77777777" w:rsidR="0018358F" w:rsidRPr="00020372" w:rsidRDefault="00A230CF" w:rsidP="000A31AD">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8B01EE" w14:textId="77777777" w:rsidR="0018358F" w:rsidRPr="00020372" w:rsidRDefault="00A230CF" w:rsidP="000A31AD">
      <w:pPr>
        <w:pStyle w:val="Nagwek2"/>
      </w:pPr>
      <w:r w:rsidRPr="00020372">
        <w:t>12</w:t>
      </w:r>
      <w:r w:rsidR="0018358F" w:rsidRPr="00020372">
        <w:t xml:space="preserve">.6. UWAGA: Wykonawca nie może, po upływie terminu składania ofert, powoływać się na zdolności lub sytuację podmiotów udostępniających zasoby, jeżeli na etapie składania ofert nie polegał on </w:t>
      </w:r>
      <w:r w:rsidR="00313798">
        <w:br/>
      </w:r>
      <w:r w:rsidR="0018358F" w:rsidRPr="00020372">
        <w:t>w danym zakresie na zdolnościach lub sytuacji podmiotów udostępniających zasoby.</w:t>
      </w:r>
    </w:p>
    <w:p w14:paraId="65D113EF" w14:textId="3132F66B" w:rsidR="008A6AC5" w:rsidRDefault="00956EB6" w:rsidP="000A31AD">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016DF876" w14:textId="77777777" w:rsidR="008A0411" w:rsidRPr="00020372" w:rsidRDefault="00587C70" w:rsidP="00D07DD3">
      <w:pPr>
        <w:pStyle w:val="Nagwek1"/>
        <w:rPr>
          <w:highlight w:val="lightGray"/>
        </w:rPr>
      </w:pPr>
      <w:r w:rsidRPr="00020372">
        <w:rPr>
          <w:highlight w:val="lightGray"/>
        </w:rPr>
        <w:t xml:space="preserve"> </w:t>
      </w:r>
      <w:bookmarkStart w:id="24" w:name="_Toc125973649"/>
      <w:r w:rsidR="00FE60F8" w:rsidRPr="00020372">
        <w:rPr>
          <w:highlight w:val="lightGray"/>
        </w:rPr>
        <w:t>INFORMACJA DLA WYKONAWCÓW WSPÓLNIE UBIEGAJĄCYCH się O UDZIELENIE ZAMÓWIENIA (</w:t>
      </w:r>
      <w:r w:rsidR="00BA0299" w:rsidRPr="00020372">
        <w:rPr>
          <w:highlight w:val="lightGray"/>
        </w:rPr>
        <w:t xml:space="preserve">NP. </w:t>
      </w:r>
      <w:r w:rsidR="00FE60F8" w:rsidRPr="00020372">
        <w:rPr>
          <w:highlight w:val="lightGray"/>
        </w:rPr>
        <w:t>SPÓŁKI CYWILNE/KONS</w:t>
      </w:r>
      <w:r w:rsidR="007E791D" w:rsidRPr="00020372">
        <w:rPr>
          <w:highlight w:val="lightGray"/>
        </w:rPr>
        <w:t>O</w:t>
      </w:r>
      <w:r w:rsidR="00FE60F8" w:rsidRPr="00020372">
        <w:rPr>
          <w:highlight w:val="lightGray"/>
        </w:rPr>
        <w:t>RCJA).</w:t>
      </w:r>
      <w:bookmarkEnd w:id="24"/>
    </w:p>
    <w:p w14:paraId="72E18A3A" w14:textId="77777777" w:rsidR="00FE60F8" w:rsidRPr="00020372" w:rsidRDefault="001B7B8C" w:rsidP="000A31AD">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80B839" w14:textId="21655DA6" w:rsidR="00FE60F8" w:rsidRPr="00020372" w:rsidRDefault="001B7B8C" w:rsidP="000A31AD">
      <w:pPr>
        <w:pStyle w:val="Nagwek2"/>
      </w:pPr>
      <w:r w:rsidRPr="00020372">
        <w:t>13</w:t>
      </w:r>
      <w:r w:rsidR="00FE60F8" w:rsidRPr="00020372">
        <w:t>.2. W przypadku Wykonawców wspólnie ubiegających się o udzielenie zamówienia, oświadczenia, o</w:t>
      </w:r>
      <w:r w:rsidR="000439C4">
        <w:t> </w:t>
      </w:r>
      <w:r w:rsidR="00FE60F8" w:rsidRPr="00020372">
        <w:t>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52285054" w14:textId="77777777" w:rsidR="00FE60F8" w:rsidRPr="00020372" w:rsidRDefault="00103D29" w:rsidP="000A31AD">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9E7663" w14:textId="77777777" w:rsidR="00FE60F8" w:rsidRPr="00020372" w:rsidRDefault="00103D29" w:rsidP="000A31AD">
      <w:pPr>
        <w:pStyle w:val="Nagwek2"/>
      </w:pPr>
      <w:r w:rsidRPr="00020372">
        <w:t>13</w:t>
      </w:r>
      <w:r w:rsidR="00FE60F8" w:rsidRPr="00020372">
        <w:t>.4. Oświadczenia i dokumenty potwierdzające brak podstaw do wykluczenia z postępowania składa każdy z Wykonawców wspólnie ubiegających się o zamówienie.</w:t>
      </w:r>
    </w:p>
    <w:p w14:paraId="2D30A5EF" w14:textId="77777777" w:rsidR="0079244D" w:rsidRPr="00020372" w:rsidRDefault="00060E95" w:rsidP="00D07DD3">
      <w:pPr>
        <w:pStyle w:val="Nagwek1"/>
        <w:rPr>
          <w:highlight w:val="lightGray"/>
        </w:rPr>
      </w:pPr>
      <w:bookmarkStart w:id="25" w:name="_Toc125973650"/>
      <w:r w:rsidRPr="00020372">
        <w:rPr>
          <w:highlight w:val="lightGray"/>
        </w:rPr>
        <w:t>SPOSÓB KOMUNIKACJI ORAZ WYJAŚNIENIA TR</w:t>
      </w:r>
      <w:r w:rsidR="001C56E7">
        <w:rPr>
          <w:highlight w:val="lightGray"/>
        </w:rPr>
        <w:t>E</w:t>
      </w:r>
      <w:r w:rsidRPr="00020372">
        <w:rPr>
          <w:highlight w:val="lightGray"/>
        </w:rPr>
        <w:t>ŚCI SWZ.</w:t>
      </w:r>
      <w:bookmarkEnd w:id="25"/>
    </w:p>
    <w:p w14:paraId="3E5A7FF1" w14:textId="77777777" w:rsidR="00060E95" w:rsidRPr="00020372" w:rsidRDefault="00FD4B0C" w:rsidP="000A31AD">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060E95" w:rsidRPr="00020372">
        <w:t>Pzp</w:t>
      </w:r>
      <w:proofErr w:type="spellEnd"/>
      <w:r w:rsidR="00060E95" w:rsidRPr="00020372">
        <w:t xml:space="preserve">,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30EB0A48" w14:textId="20DDB180" w:rsidR="004E3603" w:rsidRPr="00020372" w:rsidRDefault="00FD4B0C" w:rsidP="000A31AD">
      <w:pPr>
        <w:pStyle w:val="Nagwek2"/>
      </w:pPr>
      <w:r w:rsidRPr="00020372">
        <w:lastRenderedPageBreak/>
        <w:t>14</w:t>
      </w:r>
      <w:r w:rsidR="00060E95" w:rsidRPr="00020372">
        <w:t xml:space="preserve">.2. Ofertę, oświadczenia, o których mowa w art. 125 ust. 1 ustawy </w:t>
      </w:r>
      <w:proofErr w:type="spellStart"/>
      <w:r w:rsidR="00060E95" w:rsidRPr="00020372">
        <w:t>Pzp</w:t>
      </w:r>
      <w:proofErr w:type="spellEnd"/>
      <w:r w:rsidR="00060E95" w:rsidRPr="00020372">
        <w:t>, podmiotowe środki dowodowe,</w:t>
      </w:r>
      <w:r w:rsidR="00F15D84">
        <w:t xml:space="preserve"> </w:t>
      </w:r>
      <w:r w:rsidR="00060E95" w:rsidRPr="00020372">
        <w:t xml:space="preserve"> pełnomocnictwa, zobowiązanie podmiotu udostępniającego zasoby sporządza się w postaci elektronicznej, w ogólnie dostępnych formatach danych, w szczególności w formatach .txt, .rtf, .pdf, .</w:t>
      </w:r>
      <w:proofErr w:type="spellStart"/>
      <w:r w:rsidR="00060E95" w:rsidRPr="00020372">
        <w:t>doc</w:t>
      </w:r>
      <w:proofErr w:type="spellEnd"/>
      <w:r w:rsidR="00060E95" w:rsidRPr="00020372">
        <w:t>, .</w:t>
      </w:r>
      <w:proofErr w:type="spellStart"/>
      <w:r w:rsidR="00060E95" w:rsidRPr="00020372">
        <w:t>docx</w:t>
      </w:r>
      <w:proofErr w:type="spellEnd"/>
      <w:r w:rsidR="00060E95" w:rsidRPr="00020372">
        <w:t>, .</w:t>
      </w:r>
      <w:proofErr w:type="spellStart"/>
      <w:r w:rsidR="00060E95" w:rsidRPr="00020372">
        <w:t>odt</w:t>
      </w:r>
      <w:proofErr w:type="spellEnd"/>
      <w:r w:rsidR="00060E95" w:rsidRPr="00020372">
        <w:t xml:space="preserve"> . </w:t>
      </w:r>
      <w:r w:rsidR="00B5402B" w:rsidRPr="00020372">
        <w:t>Maksymalny rozmiar plików przesyłanych wynosi 150 MB.</w:t>
      </w:r>
    </w:p>
    <w:p w14:paraId="43F63BCE" w14:textId="77777777" w:rsidR="00060E95" w:rsidRPr="00020372" w:rsidRDefault="004953F7" w:rsidP="000A31AD">
      <w:pPr>
        <w:pStyle w:val="Nagwek2"/>
      </w:pPr>
      <w:r w:rsidRPr="00020372">
        <w:t>Zgodnie z</w:t>
      </w:r>
      <w:r w:rsidR="006F1CCC" w:rsidRPr="00020372">
        <w:t xml:space="preserve"> art. 63 </w:t>
      </w:r>
      <w:r w:rsidRPr="00020372">
        <w:t xml:space="preserve">ust. 2 </w:t>
      </w:r>
      <w:r w:rsidR="006F1CCC" w:rsidRPr="00020372">
        <w:t xml:space="preserve">ustawy </w:t>
      </w:r>
      <w:proofErr w:type="spellStart"/>
      <w:r w:rsidR="006F1CCC" w:rsidRPr="00020372">
        <w:t>Pzp</w:t>
      </w:r>
      <w:proofErr w:type="spellEnd"/>
      <w:r w:rsidR="006F1CCC" w:rsidRPr="00020372">
        <w:t xml:space="preserve"> o</w:t>
      </w:r>
      <w:r w:rsidR="00060E95" w:rsidRPr="00020372">
        <w:t>fertę, a także oświadczenie o jakim mowa w pkt.1</w:t>
      </w:r>
      <w:r w:rsidR="00E778E5" w:rsidRPr="00020372">
        <w:t>1</w:t>
      </w:r>
      <w:r w:rsidR="00060E95" w:rsidRPr="00020372">
        <w:t xml:space="preserve"> ust. 1 SWZ składa się, pod rygorem nieważności, w formie elektronicznej lub w postaci elektronicznej opatrzonej podpisem zaufanym lub podpisem osobistym. </w:t>
      </w:r>
    </w:p>
    <w:p w14:paraId="58612AE5" w14:textId="77777777" w:rsidR="00060E95" w:rsidRPr="00020372" w:rsidRDefault="002A24D0" w:rsidP="000A31AD">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22B783F6" w14:textId="77777777" w:rsidR="00060E95" w:rsidRPr="00020372" w:rsidRDefault="00060E95" w:rsidP="000A31AD">
      <w:pPr>
        <w:pStyle w:val="Nagwek2"/>
      </w:pPr>
      <w:r w:rsidRPr="00020372">
        <w:t>1)</w:t>
      </w:r>
      <w:r w:rsidR="002A24D0" w:rsidRPr="00020372">
        <w:t xml:space="preserve"> </w:t>
      </w:r>
      <w:r w:rsidRPr="00020372">
        <w:t xml:space="preserve">drogą elektroniczną: </w:t>
      </w:r>
      <w:r w:rsidR="00970C64" w:rsidRPr="00020372">
        <w:rPr>
          <w:b/>
        </w:rPr>
        <w:t>urzad@rabka.pl</w:t>
      </w:r>
    </w:p>
    <w:p w14:paraId="754E3600"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547AA2B2" w14:textId="77777777" w:rsidR="00060E95" w:rsidRPr="00020372" w:rsidRDefault="000E32CC" w:rsidP="000A31AD">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7FC07AE0" w14:textId="77777777" w:rsidR="0076099E" w:rsidRPr="00020372" w:rsidRDefault="0076099E" w:rsidP="000A31AD">
      <w:pPr>
        <w:pStyle w:val="Nagwek2"/>
      </w:pPr>
      <w:r w:rsidRPr="00020372">
        <w:t>1) akceptacji warunków korzystania z platformy zakupowej określonych w Regulaminie zamieszczonym na stronie internetowej pod linkiem w zakładce „Regulamin” oraz uznania go za wiążący,</w:t>
      </w:r>
    </w:p>
    <w:p w14:paraId="1636D904" w14:textId="77777777" w:rsidR="0076099E" w:rsidRPr="00020372" w:rsidRDefault="0076099E" w:rsidP="000A31AD">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513028D2" w14:textId="77777777" w:rsidR="00060E95" w:rsidRPr="00020372" w:rsidRDefault="00000B41" w:rsidP="000A31AD">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9AED3C" w14:textId="77777777" w:rsidR="00060E95" w:rsidRPr="00020372" w:rsidRDefault="00000B41" w:rsidP="000A31AD">
      <w:pPr>
        <w:pStyle w:val="Nagwek2"/>
      </w:pPr>
      <w:r w:rsidRPr="00020372">
        <w:t>14</w:t>
      </w:r>
      <w:r w:rsidR="00685ABC" w:rsidRPr="00020372">
        <w:t>.</w:t>
      </w:r>
      <w:r w:rsidR="00060E95" w:rsidRPr="00020372">
        <w:t>6.</w:t>
      </w:r>
      <w:r w:rsidRPr="00020372">
        <w:t xml:space="preserve"> </w:t>
      </w:r>
      <w:r w:rsidR="00060E95" w:rsidRPr="00020372">
        <w:t xml:space="preserve">Zgodnie z 67 ustawy </w:t>
      </w:r>
      <w:proofErr w:type="spellStart"/>
      <w:r w:rsidR="00685ABC" w:rsidRPr="00020372">
        <w:t>Pzp</w:t>
      </w:r>
      <w:proofErr w:type="spellEnd"/>
      <w:r w:rsidR="00685ABC" w:rsidRPr="00020372">
        <w:t>.</w:t>
      </w:r>
      <w:r w:rsidR="00060E95" w:rsidRPr="00020372">
        <w:t xml:space="preserve">, Zamawiający podaje wymagania techniczne związane z korzystaniem </w:t>
      </w:r>
      <w:r w:rsidR="00E778E5" w:rsidRPr="00020372">
        <w:br/>
      </w:r>
      <w:r w:rsidR="00060E95" w:rsidRPr="00020372">
        <w:t>z Platformy:</w:t>
      </w:r>
    </w:p>
    <w:p w14:paraId="358BF4AF" w14:textId="77777777" w:rsidR="00060E95" w:rsidRPr="00020372" w:rsidRDefault="00060E95" w:rsidP="000A31AD">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w:t>
      </w:r>
      <w:proofErr w:type="spellStart"/>
      <w:r w:rsidR="0089730C" w:rsidRPr="00020372">
        <w:t>kb</w:t>
      </w:r>
      <w:proofErr w:type="spellEnd"/>
      <w:r w:rsidR="0089730C" w:rsidRPr="00020372">
        <w:t>/s,</w:t>
      </w:r>
    </w:p>
    <w:p w14:paraId="5536A7E7" w14:textId="77777777" w:rsidR="00060E95" w:rsidRPr="00020372" w:rsidRDefault="00060E95" w:rsidP="000A31AD">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2CD429F4" w14:textId="77777777" w:rsidR="00060E95" w:rsidRPr="00020372" w:rsidRDefault="00060E95" w:rsidP="000A31AD">
      <w:pPr>
        <w:pStyle w:val="Nagwek2"/>
      </w:pPr>
      <w:r w:rsidRPr="00020372">
        <w:t>3)</w:t>
      </w:r>
      <w:r w:rsidR="0089730C" w:rsidRPr="00020372">
        <w:t xml:space="preserve"> zainstalowana dowolna przeglądarka internetowa, w przypadku Internet Explorer minimalnie wersja 10,</w:t>
      </w:r>
      <w:r w:rsidRPr="00020372">
        <w:tab/>
      </w:r>
      <w:r w:rsidRPr="00020372">
        <w:tab/>
      </w:r>
    </w:p>
    <w:p w14:paraId="625A31BB" w14:textId="77777777" w:rsidR="0089730C" w:rsidRPr="00020372" w:rsidRDefault="00060E95" w:rsidP="000A31AD">
      <w:pPr>
        <w:pStyle w:val="Nagwek2"/>
      </w:pPr>
      <w:r w:rsidRPr="00020372">
        <w:t>4)</w:t>
      </w:r>
      <w:r w:rsidR="0089730C" w:rsidRPr="00020372">
        <w:t xml:space="preserve"> włączona obsługa JavaScript,</w:t>
      </w:r>
    </w:p>
    <w:p w14:paraId="3932C6B3" w14:textId="541E58FF" w:rsidR="0089730C" w:rsidRPr="00020372" w:rsidRDefault="0089730C" w:rsidP="000A31AD">
      <w:pPr>
        <w:pStyle w:val="Nagwek2"/>
      </w:pPr>
      <w:r w:rsidRPr="00020372">
        <w:t xml:space="preserve">5) zainstalowany program Adobe </w:t>
      </w:r>
      <w:proofErr w:type="spellStart"/>
      <w:r w:rsidRPr="00020372">
        <w:t>Acrobat</w:t>
      </w:r>
      <w:proofErr w:type="spellEnd"/>
      <w:r w:rsidRPr="00020372">
        <w:t xml:space="preserve"> Reader lub inny obsługujący</w:t>
      </w:r>
      <w:r w:rsidR="004E5279">
        <w:t xml:space="preserve"> </w:t>
      </w:r>
      <w:r w:rsidRPr="00020372">
        <w:t>format plików .pdf,</w:t>
      </w:r>
    </w:p>
    <w:p w14:paraId="6BFD8CDA" w14:textId="77777777" w:rsidR="0089730C" w:rsidRPr="00020372" w:rsidRDefault="0089730C" w:rsidP="000A31AD">
      <w:pPr>
        <w:pStyle w:val="Nagwek2"/>
      </w:pPr>
      <w:r w:rsidRPr="00020372">
        <w:t>6) Platforma działa według standardu przyjętego w komunikacji sieciowej – kodowanie UTF8,</w:t>
      </w:r>
    </w:p>
    <w:p w14:paraId="79118080" w14:textId="77777777" w:rsidR="00F831C2" w:rsidRPr="00020372" w:rsidRDefault="0089730C" w:rsidP="000A31AD">
      <w:pPr>
        <w:pStyle w:val="Nagwek2"/>
      </w:pPr>
      <w:r w:rsidRPr="00020372">
        <w:t>7) oznaczenie</w:t>
      </w:r>
      <w:r w:rsidR="005829BB" w:rsidRPr="00020372">
        <w:t xml:space="preserve"> czasu odbioru danych przez platformę zakupową stanowi datę oraz dokładny czas (</w:t>
      </w:r>
      <w:proofErr w:type="spellStart"/>
      <w:r w:rsidR="005829BB" w:rsidRPr="00020372">
        <w:t>hh:mm:ss</w:t>
      </w:r>
      <w:proofErr w:type="spellEnd"/>
      <w:r w:rsidR="005829BB" w:rsidRPr="00020372">
        <w:t>) generowany wg czasu lokalnego serwera synchronizowanego z zegarem Głównego Urzędu Miar.</w:t>
      </w:r>
    </w:p>
    <w:p w14:paraId="2F7BB1B3" w14:textId="77777777" w:rsidR="00060E95" w:rsidRPr="00020372" w:rsidRDefault="00000B41" w:rsidP="000A31AD">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375CFBF7" w14:textId="33E772D7" w:rsidR="00F831C2" w:rsidRPr="00020372" w:rsidRDefault="00060E95" w:rsidP="000A31AD">
      <w:pPr>
        <w:pStyle w:val="Nagwek2"/>
      </w:pPr>
      <w:r w:rsidRPr="00020372">
        <w:t>1)</w:t>
      </w:r>
      <w:r w:rsidR="00DB16FE" w:rsidRPr="00020372">
        <w:t xml:space="preserve"> </w:t>
      </w:r>
      <w:r w:rsidRPr="00020372">
        <w:t>w zakresie proceduralnym:</w:t>
      </w:r>
      <w:r w:rsidR="00DB16FE" w:rsidRPr="00020372">
        <w:t xml:space="preserve"> </w:t>
      </w:r>
      <w:r w:rsidR="00F831C2" w:rsidRPr="00020372">
        <w:t xml:space="preserve">mgr </w:t>
      </w:r>
      <w:r w:rsidR="008A6AC5">
        <w:t>Dariusz Makowski</w:t>
      </w:r>
      <w:r w:rsidR="004721F6">
        <w:t xml:space="preserve"> </w:t>
      </w:r>
      <w:r w:rsidR="00F831C2" w:rsidRPr="00020372">
        <w:t>-</w:t>
      </w:r>
      <w:r w:rsidR="00DB16FE" w:rsidRPr="00020372">
        <w:t xml:space="preserve"> </w:t>
      </w:r>
      <w:r w:rsidR="00F831C2" w:rsidRPr="00020372">
        <w:t xml:space="preserve">tel.: 18 26 80 471, e-mail: </w:t>
      </w:r>
      <w:hyperlink r:id="rId12" w:history="1">
        <w:r w:rsidR="00F831C2" w:rsidRPr="00B337FA">
          <w:rPr>
            <w:lang w:val="en-US"/>
          </w:rPr>
          <w:t>urzad@rabka.pl</w:t>
        </w:r>
      </w:hyperlink>
    </w:p>
    <w:p w14:paraId="053B07B4" w14:textId="77777777" w:rsidR="00060E95" w:rsidRPr="00020372" w:rsidRDefault="00060E95" w:rsidP="000A31AD">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proofErr w:type="spellStart"/>
      <w:r w:rsidR="00CD53C4" w:rsidRPr="00020372">
        <w:rPr>
          <w:lang w:val="en-US"/>
        </w:rPr>
        <w:t>Rapacz</w:t>
      </w:r>
      <w:proofErr w:type="spellEnd"/>
      <w:r w:rsidR="00CD53C4" w:rsidRPr="00020372">
        <w:rPr>
          <w:lang w:val="en-US"/>
        </w:rPr>
        <w:t xml:space="preserve"> - tel.: 18 26 80 474</w:t>
      </w:r>
      <w:r w:rsidR="00F831C2" w:rsidRPr="00020372">
        <w:rPr>
          <w:lang w:val="en-US"/>
        </w:rPr>
        <w:t>, e-mail:</w:t>
      </w:r>
      <w:r w:rsidR="00B562FB" w:rsidRPr="00B562FB">
        <w:rPr>
          <w:lang w:val="en-US"/>
        </w:rPr>
        <w:t xml:space="preserve"> urzad@rabka.pl</w:t>
      </w:r>
    </w:p>
    <w:p w14:paraId="44A3371E" w14:textId="77777777" w:rsidR="00060E95" w:rsidRPr="00020372" w:rsidRDefault="00512861" w:rsidP="000A31AD">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4486529D" w14:textId="77777777" w:rsidR="00060E95" w:rsidRPr="00020372" w:rsidRDefault="00A9354D" w:rsidP="000A31AD">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701C2D45" w14:textId="77777777" w:rsidR="00060E95" w:rsidRPr="00020372" w:rsidRDefault="00A9354D" w:rsidP="000A31AD">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0401A0EA" w14:textId="7DCDEBB8" w:rsidR="00060E95" w:rsidRPr="00020372" w:rsidRDefault="00A9354D" w:rsidP="000A31AD">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w:t>
      </w:r>
      <w:r w:rsidR="000439C4">
        <w:t> </w:t>
      </w:r>
      <w:r w:rsidR="00060E95" w:rsidRPr="00020372">
        <w:t>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D86D366" w14:textId="77777777" w:rsidR="00060E95" w:rsidRPr="00020372" w:rsidRDefault="00BC20FB" w:rsidP="000A31AD">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4868D834" w14:textId="77777777" w:rsidR="0079220B" w:rsidRPr="00020372" w:rsidRDefault="009970B2" w:rsidP="000A31AD">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793B2F29" w14:textId="77777777" w:rsidR="0079220B" w:rsidRPr="00020372" w:rsidRDefault="0079220B" w:rsidP="000A31AD">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6E8D23CA" w14:textId="77777777" w:rsidR="0079220B" w:rsidRPr="00020372" w:rsidRDefault="009970B2" w:rsidP="000A31AD">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37A2EBCD" w14:textId="77777777" w:rsidR="0079220B" w:rsidRPr="00020372" w:rsidRDefault="00000000" w:rsidP="000A31AD">
      <w:pPr>
        <w:pStyle w:val="Nagwek2"/>
      </w:pPr>
      <w:hyperlink r:id="rId13" w:history="1">
        <w:r w:rsidR="0079220B" w:rsidRPr="00020372">
          <w:rPr>
            <w:rStyle w:val="Hipercze"/>
          </w:rPr>
          <w:t>https://platformazakupowa.pl/strona/45-instrukcje</w:t>
        </w:r>
      </w:hyperlink>
    </w:p>
    <w:p w14:paraId="003CF536" w14:textId="77777777" w:rsidR="0079244D" w:rsidRPr="00020372" w:rsidRDefault="00587C70" w:rsidP="00D07DD3">
      <w:pPr>
        <w:pStyle w:val="Nagwek1"/>
        <w:rPr>
          <w:highlight w:val="lightGray"/>
        </w:rPr>
      </w:pPr>
      <w:r w:rsidRPr="00020372">
        <w:rPr>
          <w:highlight w:val="lightGray"/>
        </w:rPr>
        <w:lastRenderedPageBreak/>
        <w:t xml:space="preserve"> </w:t>
      </w:r>
      <w:bookmarkStart w:id="26" w:name="_Toc125973651"/>
      <w:r w:rsidR="003A2133" w:rsidRPr="00020372">
        <w:rPr>
          <w:highlight w:val="lightGray"/>
        </w:rPr>
        <w:t>OPIS SPOSOBU PRZYGOTOWANIA OFERT ORAZ WYMAGANIA FORMALNE DOTYCZACE SKŁADANYCH OŚWIADCZEŃ I DOKUMENTÓW.</w:t>
      </w:r>
      <w:bookmarkEnd w:id="26"/>
    </w:p>
    <w:p w14:paraId="3D97D503"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04D39702"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4454CB18" w14:textId="6A752489"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14:paraId="0400275F" w14:textId="4497DDB2" w:rsidR="00D53E0F"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00394143">
        <w:rPr>
          <w:rFonts w:ascii="Arial" w:hAnsi="Arial" w:cs="Arial"/>
          <w:sz w:val="20"/>
          <w:szCs w:val="20"/>
        </w:rPr>
        <w:t>w</w:t>
      </w:r>
      <w:r w:rsidR="00D53E0F">
        <w:rPr>
          <w:rFonts w:ascii="Arial" w:hAnsi="Arial" w:cs="Arial"/>
          <w:sz w:val="20"/>
          <w:szCs w:val="20"/>
        </w:rPr>
        <w:t>ypełniony i podpisany Formularz ofertowy</w:t>
      </w:r>
      <w:r w:rsidR="00394143">
        <w:rPr>
          <w:rFonts w:ascii="Arial" w:hAnsi="Arial" w:cs="Arial"/>
          <w:sz w:val="20"/>
          <w:szCs w:val="20"/>
        </w:rPr>
        <w:t>;</w:t>
      </w:r>
    </w:p>
    <w:p w14:paraId="6497C472" w14:textId="77777777" w:rsidR="00394143" w:rsidRDefault="00D53E0F" w:rsidP="00302AB6">
      <w:pPr>
        <w:spacing w:before="120" w:after="120"/>
        <w:ind w:firstLine="708"/>
        <w:jc w:val="both"/>
        <w:rPr>
          <w:rFonts w:ascii="Arial" w:hAnsi="Arial" w:cs="Arial"/>
          <w:sz w:val="20"/>
          <w:szCs w:val="20"/>
        </w:rPr>
      </w:pPr>
      <w:r>
        <w:rPr>
          <w:rFonts w:ascii="Arial" w:hAnsi="Arial" w:cs="Arial"/>
          <w:sz w:val="20"/>
          <w:szCs w:val="20"/>
        </w:rPr>
        <w:t xml:space="preserve">2)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r w:rsidR="00394143">
        <w:rPr>
          <w:rFonts w:ascii="Arial" w:hAnsi="Arial" w:cs="Arial"/>
          <w:sz w:val="20"/>
          <w:szCs w:val="20"/>
        </w:rPr>
        <w:t xml:space="preserve"> </w:t>
      </w:r>
    </w:p>
    <w:p w14:paraId="4DDAC805" w14:textId="78A5ABD5" w:rsidR="003A2133" w:rsidRDefault="00D53E0F" w:rsidP="00302AB6">
      <w:pPr>
        <w:spacing w:before="120" w:after="120"/>
        <w:ind w:left="708"/>
        <w:jc w:val="both"/>
        <w:rPr>
          <w:rFonts w:ascii="Arial" w:hAnsi="Arial" w:cs="Arial"/>
          <w:sz w:val="20"/>
          <w:szCs w:val="20"/>
        </w:rPr>
      </w:pPr>
      <w:r>
        <w:rPr>
          <w:rFonts w:ascii="Arial" w:hAnsi="Arial" w:cs="Arial"/>
          <w:sz w:val="20"/>
          <w:szCs w:val="20"/>
        </w:rPr>
        <w:t>3</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5D384FD1" w14:textId="6442DD10" w:rsidR="003A2133" w:rsidRPr="00020372" w:rsidRDefault="004721F6" w:rsidP="00302AB6">
      <w:pPr>
        <w:spacing w:before="120" w:after="120"/>
        <w:ind w:firstLine="708"/>
        <w:jc w:val="both"/>
        <w:rPr>
          <w:rFonts w:ascii="Arial" w:hAnsi="Arial" w:cs="Arial"/>
          <w:sz w:val="20"/>
          <w:szCs w:val="20"/>
        </w:rPr>
      </w:pPr>
      <w:r>
        <w:rPr>
          <w:rFonts w:ascii="Arial" w:hAnsi="Arial" w:cs="Arial"/>
          <w:sz w:val="20"/>
          <w:szCs w:val="20"/>
        </w:rPr>
        <w:t>4</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545AE342" w14:textId="2FFF2ECF" w:rsidR="003A2133" w:rsidRDefault="004721F6" w:rsidP="00302AB6">
      <w:pPr>
        <w:spacing w:before="120" w:after="120"/>
        <w:ind w:left="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dokumenty, z których wynika prawo do podpisania oferty; odpowiednie pełnomocnictwa  (jeżeli dotyczy)</w:t>
      </w:r>
      <w:r w:rsidR="00471CEC">
        <w:rPr>
          <w:rFonts w:ascii="Arial" w:hAnsi="Arial" w:cs="Arial"/>
          <w:sz w:val="20"/>
          <w:szCs w:val="20"/>
        </w:rPr>
        <w:t>;</w:t>
      </w:r>
    </w:p>
    <w:p w14:paraId="3DCD4F1E" w14:textId="77777777"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860FA35"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B6B8199"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365782DB"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5643CED8" w14:textId="60C447DF"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94143">
        <w:rPr>
          <w:rFonts w:ascii="Arial" w:hAnsi="Arial" w:cs="Arial"/>
          <w:sz w:val="20"/>
          <w:szCs w:val="20"/>
        </w:rPr>
        <w:t xml:space="preserve">, z </w:t>
      </w:r>
      <w:proofErr w:type="spellStart"/>
      <w:r w:rsidR="00394143">
        <w:rPr>
          <w:rFonts w:ascii="Arial" w:hAnsi="Arial" w:cs="Arial"/>
          <w:sz w:val="20"/>
          <w:szCs w:val="20"/>
        </w:rPr>
        <w:t>późn</w:t>
      </w:r>
      <w:proofErr w:type="spellEnd"/>
      <w:r w:rsidR="00394143">
        <w:rPr>
          <w:rFonts w:ascii="Arial" w:hAnsi="Arial" w:cs="Arial"/>
          <w:sz w:val="20"/>
          <w:szCs w:val="20"/>
        </w:rPr>
        <w:t>. zm.</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26312A8"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2DCF76DF"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B101991"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03B17DE9"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B3809E4" w14:textId="77777777" w:rsidR="00685920" w:rsidRPr="00020372" w:rsidRDefault="00685920" w:rsidP="00D07DD3">
      <w:pPr>
        <w:pStyle w:val="Nagwek1"/>
        <w:rPr>
          <w:highlight w:val="lightGray"/>
        </w:rPr>
      </w:pPr>
      <w:bookmarkStart w:id="27" w:name="_Toc125973652"/>
      <w:r w:rsidRPr="00020372">
        <w:rPr>
          <w:highlight w:val="lightGray"/>
        </w:rPr>
        <w:t>SPOSÓB OBLICZENIA CENY OFERTY.</w:t>
      </w:r>
      <w:bookmarkEnd w:id="27"/>
    </w:p>
    <w:p w14:paraId="3FE05D26"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14:paraId="1D62552C"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606A2EB5"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648EB8A8"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lastRenderedPageBreak/>
        <w:t>16</w:t>
      </w:r>
      <w:r w:rsidR="00A60813" w:rsidRPr="00020372">
        <w:rPr>
          <w:rFonts w:ascii="Arial" w:hAnsi="Arial" w:cs="Arial"/>
          <w:sz w:val="20"/>
          <w:szCs w:val="20"/>
        </w:rPr>
        <w:t>.4. Cena oferty powinna być wyrażona w złotych polskich (PLN) z dokładnością do dwóch miejsc po przecinku.</w:t>
      </w:r>
    </w:p>
    <w:p w14:paraId="524EFC3E"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3B2FAFFD"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2F7F521B"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proofErr w:type="spellStart"/>
      <w:r w:rsidR="00BE1917">
        <w:rPr>
          <w:rFonts w:ascii="Arial" w:hAnsi="Arial" w:cs="Arial"/>
          <w:sz w:val="20"/>
          <w:szCs w:val="20"/>
        </w:rPr>
        <w:t>t.j</w:t>
      </w:r>
      <w:proofErr w:type="spellEnd"/>
      <w:r w:rsidR="00BE1917">
        <w:rPr>
          <w:rFonts w:ascii="Arial" w:hAnsi="Arial" w:cs="Arial"/>
          <w:sz w:val="20"/>
          <w:szCs w:val="20"/>
        </w:rPr>
        <w:t xml:space="preserve">. </w:t>
      </w:r>
      <w:r w:rsidR="00A60813" w:rsidRPr="00020372">
        <w:rPr>
          <w:rFonts w:ascii="Arial" w:hAnsi="Arial" w:cs="Arial"/>
          <w:sz w:val="20"/>
          <w:szCs w:val="20"/>
        </w:rPr>
        <w:t>Dz. U. z 20</w:t>
      </w:r>
      <w:r w:rsidR="00EA4E58" w:rsidRPr="00020372">
        <w:rPr>
          <w:rFonts w:ascii="Arial" w:hAnsi="Arial" w:cs="Arial"/>
          <w:sz w:val="20"/>
          <w:szCs w:val="20"/>
        </w:rPr>
        <w:t>2</w:t>
      </w:r>
      <w:r w:rsidR="00BE1917">
        <w:rPr>
          <w:rFonts w:ascii="Arial" w:hAnsi="Arial" w:cs="Arial"/>
          <w:sz w:val="20"/>
          <w:szCs w:val="20"/>
        </w:rPr>
        <w:t>2</w:t>
      </w:r>
      <w:r w:rsidR="00A60813" w:rsidRPr="00020372">
        <w:rPr>
          <w:rFonts w:ascii="Arial" w:hAnsi="Arial" w:cs="Arial"/>
          <w:sz w:val="20"/>
          <w:szCs w:val="20"/>
        </w:rPr>
        <w:t xml:space="preserve"> r. poz. </w:t>
      </w:r>
      <w:r w:rsidR="00BE1917">
        <w:rPr>
          <w:rFonts w:ascii="Arial" w:hAnsi="Arial" w:cs="Arial"/>
          <w:sz w:val="20"/>
          <w:szCs w:val="20"/>
        </w:rPr>
        <w:t>931</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14:paraId="427D9D71"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680DC467" w14:textId="60325B9E"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w:t>
      </w:r>
      <w:r w:rsidR="00C647CB">
        <w:rPr>
          <w:rFonts w:ascii="Arial" w:hAnsi="Arial" w:cs="Arial"/>
          <w:sz w:val="20"/>
          <w:szCs w:val="20"/>
        </w:rPr>
        <w:t> </w:t>
      </w:r>
      <w:r w:rsidRPr="00020372">
        <w:rPr>
          <w:rFonts w:ascii="Arial" w:hAnsi="Arial" w:cs="Arial"/>
          <w:sz w:val="20"/>
          <w:szCs w:val="20"/>
        </w:rPr>
        <w:t>zamawiającego obowiązku podatkowego;</w:t>
      </w:r>
    </w:p>
    <w:p w14:paraId="733480C7"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403D389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B010A2"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087AD74B"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6BA213D0" w14:textId="77777777" w:rsidR="00987625" w:rsidRPr="00020372" w:rsidRDefault="00FF6C50" w:rsidP="00D07DD3">
      <w:pPr>
        <w:pStyle w:val="Nagwek1"/>
      </w:pPr>
      <w:bookmarkStart w:id="28" w:name="_Toc258314250"/>
      <w:bookmarkStart w:id="29" w:name="_Toc512324686"/>
      <w:r>
        <w:rPr>
          <w:highlight w:val="lightGray"/>
        </w:rPr>
        <w:t xml:space="preserve"> </w:t>
      </w:r>
      <w:bookmarkStart w:id="30" w:name="_Toc125973653"/>
      <w:r w:rsidR="00987625" w:rsidRPr="00020372">
        <w:rPr>
          <w:highlight w:val="lightGray"/>
        </w:rPr>
        <w:t>Wymagania dotycz</w:t>
      </w:r>
      <w:r w:rsidR="00987625" w:rsidRPr="00020372">
        <w:rPr>
          <w:rFonts w:eastAsia="TimesNewRoman"/>
          <w:highlight w:val="lightGray"/>
        </w:rPr>
        <w:t>ą</w:t>
      </w:r>
      <w:r w:rsidR="00987625" w:rsidRPr="00020372">
        <w:rPr>
          <w:highlight w:val="lightGray"/>
        </w:rPr>
        <w:t>ce wadium</w:t>
      </w:r>
      <w:bookmarkEnd w:id="28"/>
      <w:bookmarkEnd w:id="29"/>
      <w:bookmarkEnd w:id="30"/>
    </w:p>
    <w:p w14:paraId="43DEFBE9" w14:textId="77777777" w:rsidR="00DB0FDD" w:rsidRPr="00DB0FDD" w:rsidRDefault="00DB0FDD" w:rsidP="000A31AD">
      <w:pPr>
        <w:pStyle w:val="Nagwek2"/>
      </w:pPr>
      <w:r w:rsidRPr="00DB0FDD">
        <w:t>W przedmiotowym postępowaniu nie jest wymagane wadium.</w:t>
      </w:r>
    </w:p>
    <w:p w14:paraId="5C730278" w14:textId="77777777" w:rsidR="00D46E02" w:rsidRPr="00020372" w:rsidRDefault="00D46E02" w:rsidP="00D07DD3">
      <w:pPr>
        <w:pStyle w:val="Nagwek1"/>
        <w:rPr>
          <w:highlight w:val="lightGray"/>
        </w:rPr>
      </w:pPr>
      <w:bookmarkStart w:id="31" w:name="_Toc125973654"/>
      <w:r w:rsidRPr="00020372">
        <w:rPr>
          <w:highlight w:val="lightGray"/>
        </w:rPr>
        <w:t>TERMIN ZWIĄZANIA OFERTĄ.</w:t>
      </w:r>
      <w:bookmarkEnd w:id="31"/>
    </w:p>
    <w:p w14:paraId="433293DB" w14:textId="264058F6" w:rsidR="004A660B" w:rsidRPr="00020372" w:rsidRDefault="007618F0" w:rsidP="000A31AD">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dnia </w:t>
      </w:r>
      <w:r w:rsidR="00A6369B">
        <w:rPr>
          <w:b/>
        </w:rPr>
        <w:t>11</w:t>
      </w:r>
      <w:r w:rsidR="00E4221F">
        <w:rPr>
          <w:b/>
        </w:rPr>
        <w:t>.07.2023</w:t>
      </w:r>
      <w:r w:rsidR="005B1CEE" w:rsidRPr="00007E15">
        <w:rPr>
          <w:b/>
        </w:rPr>
        <w:t xml:space="preserve"> </w:t>
      </w:r>
      <w:r w:rsidR="00D46E02" w:rsidRPr="00007E15">
        <w:rPr>
          <w:b/>
        </w:rPr>
        <w:t xml:space="preserve">r. </w:t>
      </w:r>
    </w:p>
    <w:p w14:paraId="065EFF5F" w14:textId="77777777" w:rsidR="00D46E02" w:rsidRPr="00020372" w:rsidRDefault="00D46E02" w:rsidP="000A31AD">
      <w:pPr>
        <w:pStyle w:val="Nagwek2"/>
      </w:pPr>
      <w:r w:rsidRPr="00020372">
        <w:t>Bieg terminu związania ofertą rozpoczyna się wraz z upływem terminu składania ofert.</w:t>
      </w:r>
    </w:p>
    <w:p w14:paraId="05778594" w14:textId="77777777" w:rsidR="00D46E02" w:rsidRPr="00020372" w:rsidRDefault="00D46E02" w:rsidP="000A31AD">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4C3CBB" w14:textId="4C3A30B0" w:rsidR="00D46E02" w:rsidRDefault="001F0140" w:rsidP="000A31AD">
      <w:pPr>
        <w:pStyle w:val="Nagwek2"/>
      </w:pPr>
      <w:r w:rsidRPr="00020372">
        <w:t>18</w:t>
      </w:r>
      <w:r w:rsidR="0042721F" w:rsidRPr="00020372">
        <w:t>.</w:t>
      </w:r>
      <w:r w:rsidR="00D46E02" w:rsidRPr="00020372">
        <w:t>3.Odmowa wyrażenia zgody na przedłużenie terminu związania ofertą nie powoduje utraty wadium.</w:t>
      </w:r>
    </w:p>
    <w:p w14:paraId="68C2B416" w14:textId="77777777" w:rsidR="00D46E02" w:rsidRPr="00020372" w:rsidRDefault="008E3987" w:rsidP="00D07DD3">
      <w:pPr>
        <w:pStyle w:val="Nagwek1"/>
        <w:rPr>
          <w:highlight w:val="lightGray"/>
        </w:rPr>
      </w:pPr>
      <w:r w:rsidRPr="00020372">
        <w:rPr>
          <w:highlight w:val="lightGray"/>
        </w:rPr>
        <w:t xml:space="preserve"> </w:t>
      </w:r>
      <w:bookmarkStart w:id="32" w:name="_Toc125973655"/>
      <w:r w:rsidR="0040646A" w:rsidRPr="00020372">
        <w:rPr>
          <w:highlight w:val="lightGray"/>
        </w:rPr>
        <w:t>SPOSÓB I TERMIN SKŁADANIA I OTWARCIA OFERT</w:t>
      </w:r>
      <w:bookmarkEnd w:id="32"/>
    </w:p>
    <w:p w14:paraId="1083AE40" w14:textId="52805DEF" w:rsidR="0040646A" w:rsidRPr="00CF1AA8" w:rsidRDefault="001F0140" w:rsidP="000A31AD">
      <w:pPr>
        <w:pStyle w:val="Nagwek2"/>
      </w:pPr>
      <w:r w:rsidRPr="00020372">
        <w:t>19</w:t>
      </w:r>
      <w:r w:rsidR="0040646A" w:rsidRPr="00020372">
        <w:t xml:space="preserve">.1. Ofertę należy złożyć poprzez Platformę do dnia </w:t>
      </w:r>
      <w:r w:rsidR="00A6369B">
        <w:rPr>
          <w:b/>
        </w:rPr>
        <w:t>12</w:t>
      </w:r>
      <w:r w:rsidR="00CF1AA8" w:rsidRPr="00CF1AA8">
        <w:rPr>
          <w:b/>
        </w:rPr>
        <w:t>.0</w:t>
      </w:r>
      <w:r w:rsidR="006B59FF">
        <w:rPr>
          <w:b/>
        </w:rPr>
        <w:t>6</w:t>
      </w:r>
      <w:r w:rsidR="00CF1AA8" w:rsidRPr="00CF1AA8">
        <w:rPr>
          <w:b/>
        </w:rPr>
        <w:t>.2023</w:t>
      </w:r>
      <w:r w:rsidR="002C694C" w:rsidRPr="00CF1AA8">
        <w:rPr>
          <w:b/>
        </w:rPr>
        <w:t xml:space="preserve"> r.</w:t>
      </w:r>
      <w:r w:rsidR="0040646A" w:rsidRPr="00CF1AA8">
        <w:t xml:space="preserve"> do godziny </w:t>
      </w:r>
      <w:r w:rsidR="0040646A" w:rsidRPr="00CF1AA8">
        <w:rPr>
          <w:b/>
        </w:rPr>
        <w:t>1</w:t>
      </w:r>
      <w:r w:rsidR="006B59FF">
        <w:rPr>
          <w:b/>
        </w:rPr>
        <w:t>5</w:t>
      </w:r>
      <w:r w:rsidR="0040646A" w:rsidRPr="00CF1AA8">
        <w:rPr>
          <w:b/>
        </w:rPr>
        <w:t>:00.</w:t>
      </w:r>
    </w:p>
    <w:p w14:paraId="26C08333" w14:textId="77777777" w:rsidR="0040646A" w:rsidRPr="00CF1AA8" w:rsidRDefault="0040646A" w:rsidP="000A31AD">
      <w:pPr>
        <w:pStyle w:val="Nagwek2"/>
      </w:pPr>
      <w:r w:rsidRPr="00CF1AA8">
        <w:t>O terminie złożenia oferty decyduje czas pełnego przeprocesowania transakcji na Platformie.</w:t>
      </w:r>
    </w:p>
    <w:p w14:paraId="42760CF9" w14:textId="22F521B5" w:rsidR="0040646A" w:rsidRDefault="001F0140" w:rsidP="000A31AD">
      <w:pPr>
        <w:pStyle w:val="Nagwek2"/>
        <w:rPr>
          <w:b/>
          <w:color w:val="FF0000"/>
        </w:rPr>
      </w:pPr>
      <w:r w:rsidRPr="00CF1AA8">
        <w:t>19</w:t>
      </w:r>
      <w:r w:rsidR="00BC3F3B" w:rsidRPr="00CF1AA8">
        <w:t>.2</w:t>
      </w:r>
      <w:r w:rsidR="0040646A" w:rsidRPr="00CF1AA8">
        <w:t>.</w:t>
      </w:r>
      <w:r w:rsidRPr="00CF1AA8">
        <w:t xml:space="preserve"> </w:t>
      </w:r>
      <w:r w:rsidR="0040646A" w:rsidRPr="00CF1AA8">
        <w:t>Otwarcie ofert nast</w:t>
      </w:r>
      <w:r w:rsidR="00BC3F3B" w:rsidRPr="00CF1AA8">
        <w:t>ą</w:t>
      </w:r>
      <w:r w:rsidR="0040646A" w:rsidRPr="00CF1AA8">
        <w:t>p</w:t>
      </w:r>
      <w:r w:rsidR="00BC3F3B" w:rsidRPr="00CF1AA8">
        <w:t>i</w:t>
      </w:r>
      <w:r w:rsidR="0040646A" w:rsidRPr="00CF1AA8">
        <w:t xml:space="preserve"> w dniu</w:t>
      </w:r>
      <w:r w:rsidR="00BC3F3B" w:rsidRPr="00CF1AA8">
        <w:t xml:space="preserve"> </w:t>
      </w:r>
      <w:r w:rsidR="00A6369B">
        <w:rPr>
          <w:b/>
        </w:rPr>
        <w:t>12</w:t>
      </w:r>
      <w:r w:rsidR="006B59FF">
        <w:rPr>
          <w:b/>
        </w:rPr>
        <w:t>.06</w:t>
      </w:r>
      <w:r w:rsidR="00CF1AA8" w:rsidRPr="00CF1AA8">
        <w:rPr>
          <w:b/>
        </w:rPr>
        <w:t>.2023</w:t>
      </w:r>
      <w:r w:rsidR="002C694C" w:rsidRPr="00CF1AA8">
        <w:rPr>
          <w:b/>
        </w:rPr>
        <w:t xml:space="preserve"> r.</w:t>
      </w:r>
      <w:r w:rsidR="0040646A" w:rsidRPr="00CF1AA8">
        <w:t xml:space="preserve"> o godzinie </w:t>
      </w:r>
      <w:r w:rsidR="00BC3F3B" w:rsidRPr="00CF1AA8">
        <w:rPr>
          <w:b/>
        </w:rPr>
        <w:t>1</w:t>
      </w:r>
      <w:r w:rsidR="006B59FF">
        <w:rPr>
          <w:b/>
        </w:rPr>
        <w:t>5:2</w:t>
      </w:r>
      <w:r w:rsidR="0040646A" w:rsidRPr="00CF1AA8">
        <w:rPr>
          <w:b/>
        </w:rPr>
        <w:t>0</w:t>
      </w:r>
      <w:r w:rsidR="00BC3F3B" w:rsidRPr="00CF1AA8">
        <w:rPr>
          <w:b/>
        </w:rPr>
        <w:t>.</w:t>
      </w:r>
    </w:p>
    <w:p w14:paraId="45DC974E" w14:textId="77777777" w:rsidR="001B53AD" w:rsidRPr="001B53AD" w:rsidRDefault="001B53AD" w:rsidP="000A31AD">
      <w:pPr>
        <w:pStyle w:val="Nagwek2"/>
      </w:pPr>
      <w:r w:rsidRPr="001B53AD">
        <w:t>Otwarcie ofert następuje poprzez odszyfrowanie ofert na platformie zakupowej.</w:t>
      </w:r>
    </w:p>
    <w:p w14:paraId="3AA565ED" w14:textId="77777777" w:rsidR="0040646A" w:rsidRPr="00020372" w:rsidRDefault="001F0140" w:rsidP="000A31AD">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7643FFB9" w14:textId="77777777" w:rsidR="0040646A" w:rsidRPr="00020372" w:rsidRDefault="001F0140" w:rsidP="000A31AD">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29B6591D" w14:textId="77777777" w:rsidR="0040646A" w:rsidRPr="00020372" w:rsidRDefault="0040646A" w:rsidP="000A31AD">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53857F95" w14:textId="77777777" w:rsidR="0040646A" w:rsidRDefault="0040646A" w:rsidP="000A31AD">
      <w:pPr>
        <w:pStyle w:val="Nagwek2"/>
      </w:pPr>
      <w:r w:rsidRPr="00020372">
        <w:t>2)</w:t>
      </w:r>
      <w:r w:rsidR="001F0140" w:rsidRPr="00020372">
        <w:t xml:space="preserve"> </w:t>
      </w:r>
      <w:r w:rsidRPr="00020372">
        <w:t>cenach lub kosztach zawartych w ofertach.</w:t>
      </w:r>
    </w:p>
    <w:p w14:paraId="437C4CFF" w14:textId="77777777" w:rsidR="00D46E02" w:rsidRPr="00020372" w:rsidRDefault="002A537F" w:rsidP="00D07DD3">
      <w:pPr>
        <w:pStyle w:val="Nagwek1"/>
        <w:rPr>
          <w:highlight w:val="lightGray"/>
        </w:rPr>
      </w:pPr>
      <w:bookmarkStart w:id="33" w:name="_Toc125973656"/>
      <w:r w:rsidRPr="00020372">
        <w:rPr>
          <w:highlight w:val="lightGray"/>
        </w:rPr>
        <w:t>OPIS KRYTERIÓW OCENY OFERT, WRAZ Z PODANIEM WAG KRYTERIÓW I SPOSOBU OCENY OFERT.</w:t>
      </w:r>
      <w:bookmarkEnd w:id="33"/>
    </w:p>
    <w:p w14:paraId="12A2B29F" w14:textId="77777777" w:rsidR="002A537F" w:rsidRDefault="009F0DDA" w:rsidP="000A31AD">
      <w:pPr>
        <w:pStyle w:val="Nagwek2"/>
      </w:pPr>
      <w:r w:rsidRPr="00020372">
        <w:t>20</w:t>
      </w:r>
      <w:r w:rsidR="002A537F" w:rsidRPr="00020372">
        <w:t xml:space="preserve">.1. </w:t>
      </w:r>
      <w:bookmarkStart w:id="34" w:name="_Hlk136521733"/>
      <w:r w:rsidR="002A537F" w:rsidRPr="00020372">
        <w:t>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264D30B5" w14:textId="77777777" w:rsidTr="00101B7F">
        <w:trPr>
          <w:jc w:val="center"/>
        </w:trPr>
        <w:tc>
          <w:tcPr>
            <w:tcW w:w="900" w:type="dxa"/>
            <w:vAlign w:val="center"/>
          </w:tcPr>
          <w:p w14:paraId="06AB4B6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7477F5B2"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39199A9C"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7F50572E" w14:textId="77777777" w:rsidTr="00101B7F">
        <w:trPr>
          <w:jc w:val="center"/>
        </w:trPr>
        <w:tc>
          <w:tcPr>
            <w:tcW w:w="900" w:type="dxa"/>
            <w:vAlign w:val="center"/>
          </w:tcPr>
          <w:p w14:paraId="7A526804"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466D609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D1FFD96"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03AC3C4A" w14:textId="77777777" w:rsidTr="00101B7F">
        <w:trPr>
          <w:jc w:val="center"/>
        </w:trPr>
        <w:tc>
          <w:tcPr>
            <w:tcW w:w="900" w:type="dxa"/>
            <w:vAlign w:val="center"/>
          </w:tcPr>
          <w:p w14:paraId="482D6AEF"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lastRenderedPageBreak/>
              <w:t>2</w:t>
            </w:r>
          </w:p>
        </w:tc>
        <w:tc>
          <w:tcPr>
            <w:tcW w:w="4278" w:type="dxa"/>
            <w:vAlign w:val="center"/>
          </w:tcPr>
          <w:p w14:paraId="116C29F8"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7D92CC15"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0191A3B3" w14:textId="77777777" w:rsidR="00987787" w:rsidRPr="00020372" w:rsidRDefault="009F0DDA" w:rsidP="000A31AD">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2460DAF5" w14:textId="77777777" w:rsidTr="00101B7F">
        <w:tc>
          <w:tcPr>
            <w:tcW w:w="1094" w:type="dxa"/>
          </w:tcPr>
          <w:p w14:paraId="4B41C213"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34BF27A6"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5BCB46A4" w14:textId="77777777" w:rsidTr="00101B7F">
        <w:tc>
          <w:tcPr>
            <w:tcW w:w="1094" w:type="dxa"/>
          </w:tcPr>
          <w:p w14:paraId="32BC9FB4"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094786CC"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180B01C0"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14:paraId="794EDAB8"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6129B8FB"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14:paraId="18AA6401" w14:textId="4A3C1EE1"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w:t>
            </w:r>
            <w:r w:rsidR="00A54387">
              <w:rPr>
                <w:rFonts w:ascii="Arial" w:hAnsi="Arial" w:cs="Arial"/>
                <w:sz w:val="20"/>
                <w:szCs w:val="20"/>
              </w:rPr>
              <w:t xml:space="preserve"> </w:t>
            </w:r>
            <w:r w:rsidRPr="00020372">
              <w:rPr>
                <w:rFonts w:ascii="Arial" w:hAnsi="Arial" w:cs="Arial"/>
                <w:sz w:val="20"/>
                <w:szCs w:val="20"/>
              </w:rPr>
              <w:t>cena podana w ofercie</w:t>
            </w:r>
          </w:p>
        </w:tc>
      </w:tr>
      <w:tr w:rsidR="00987787" w:rsidRPr="00020372" w14:paraId="467B7A38" w14:textId="77777777" w:rsidTr="00101B7F">
        <w:trPr>
          <w:trHeight w:val="274"/>
        </w:trPr>
        <w:tc>
          <w:tcPr>
            <w:tcW w:w="1094" w:type="dxa"/>
          </w:tcPr>
          <w:p w14:paraId="2061D7F9"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64A72F7D" w14:textId="079E0044"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w:t>
            </w:r>
            <w:r w:rsidR="00E4221F">
              <w:rPr>
                <w:rFonts w:ascii="Arial" w:hAnsi="Arial" w:cs="Arial"/>
                <w:sz w:val="20"/>
                <w:szCs w:val="20"/>
              </w:rPr>
              <w:t>miesiącach</w:t>
            </w:r>
            <w:r w:rsidRPr="00020372">
              <w:rPr>
                <w:rFonts w:ascii="Arial" w:hAnsi="Arial" w:cs="Arial"/>
                <w:sz w:val="20"/>
                <w:szCs w:val="20"/>
              </w:rPr>
              <w:t xml:space="preserve"> nie dłuższe niż </w:t>
            </w:r>
            <w:r w:rsidR="00E4221F">
              <w:rPr>
                <w:rFonts w:ascii="Arial" w:hAnsi="Arial" w:cs="Arial"/>
                <w:sz w:val="20"/>
                <w:szCs w:val="20"/>
              </w:rPr>
              <w:t>12 miesięcy</w:t>
            </w:r>
            <w:r w:rsidRPr="00020372">
              <w:rPr>
                <w:rFonts w:ascii="Arial" w:hAnsi="Arial" w:cs="Arial"/>
                <w:sz w:val="20"/>
                <w:szCs w:val="20"/>
              </w:rPr>
              <w:t xml:space="preserve">), liczonym od minimalnego okresu gwarancji wynoszącego </w:t>
            </w:r>
            <w:r w:rsidR="00E4221F">
              <w:rPr>
                <w:rFonts w:ascii="Arial" w:hAnsi="Arial" w:cs="Arial"/>
                <w:sz w:val="20"/>
                <w:szCs w:val="20"/>
              </w:rPr>
              <w:t>2</w:t>
            </w:r>
            <w:r w:rsidRPr="00020372">
              <w:rPr>
                <w:rFonts w:ascii="Arial" w:hAnsi="Arial" w:cs="Arial"/>
                <w:sz w:val="20"/>
                <w:szCs w:val="20"/>
              </w:rPr>
              <w:t xml:space="preserve">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CD5CBE9" w14:textId="77777777" w:rsidR="00987787" w:rsidRPr="00020372" w:rsidRDefault="00987787" w:rsidP="00101B7F">
            <w:pPr>
              <w:jc w:val="both"/>
              <w:rPr>
                <w:rFonts w:ascii="Arial" w:hAnsi="Arial" w:cs="Arial"/>
                <w:sz w:val="20"/>
                <w:szCs w:val="20"/>
              </w:rPr>
            </w:pPr>
          </w:p>
          <w:p w14:paraId="30FCB35D" w14:textId="25FCE6CD"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wydłużenie okresu gwarancji w stosunku do okresu gwarancji przewidzianego przez Zamawiającego o</w:t>
            </w:r>
            <w:r w:rsidR="00E4221F">
              <w:rPr>
                <w:rFonts w:ascii="Arial" w:hAnsi="Arial" w:cs="Arial"/>
                <w:sz w:val="20"/>
                <w:szCs w:val="20"/>
              </w:rPr>
              <w:t> </w:t>
            </w:r>
            <w:r w:rsidR="00E4221F" w:rsidRPr="00E4221F">
              <w:rPr>
                <w:rFonts w:ascii="Arial" w:hAnsi="Arial" w:cs="Arial"/>
                <w:b/>
                <w:bCs/>
                <w:sz w:val="20"/>
                <w:szCs w:val="20"/>
              </w:rPr>
              <w:t>6</w:t>
            </w:r>
            <w:r w:rsidR="00E4221F">
              <w:rPr>
                <w:rFonts w:ascii="Arial" w:hAnsi="Arial" w:cs="Arial"/>
                <w:b/>
                <w:bCs/>
                <w:sz w:val="20"/>
                <w:szCs w:val="20"/>
              </w:rPr>
              <w:t> </w:t>
            </w:r>
            <w:r w:rsidR="00E4221F">
              <w:rPr>
                <w:rFonts w:ascii="Arial" w:hAnsi="Arial" w:cs="Arial"/>
                <w:b/>
                <w:sz w:val="20"/>
                <w:szCs w:val="20"/>
              </w:rPr>
              <w:t>miesięcy</w:t>
            </w:r>
            <w:r w:rsidRPr="00020372">
              <w:rPr>
                <w:rFonts w:ascii="Arial" w:hAnsi="Arial" w:cs="Arial"/>
                <w:b/>
                <w:sz w:val="20"/>
                <w:szCs w:val="20"/>
              </w:rPr>
              <w:t xml:space="preserve"> – 20 punktów</w:t>
            </w:r>
            <w:r w:rsidRPr="00020372">
              <w:rPr>
                <w:rFonts w:ascii="Arial" w:hAnsi="Arial" w:cs="Arial"/>
                <w:sz w:val="20"/>
                <w:szCs w:val="20"/>
              </w:rPr>
              <w:t xml:space="preserve">, </w:t>
            </w:r>
          </w:p>
          <w:p w14:paraId="6979CB3A" w14:textId="6E40512D"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wydłużenie okresu gwarancji w stosunku do okresu gwarancji przewidzianego przez Zamawiającego o</w:t>
            </w:r>
            <w:r w:rsidR="00E4221F">
              <w:rPr>
                <w:rFonts w:ascii="Arial" w:hAnsi="Arial" w:cs="Arial"/>
                <w:sz w:val="20"/>
                <w:szCs w:val="20"/>
              </w:rPr>
              <w:t> </w:t>
            </w:r>
            <w:r w:rsidR="00E4221F">
              <w:rPr>
                <w:rFonts w:ascii="Arial" w:hAnsi="Arial" w:cs="Arial"/>
                <w:b/>
                <w:sz w:val="20"/>
                <w:szCs w:val="20"/>
              </w:rPr>
              <w:t>9 miesięcy</w:t>
            </w:r>
            <w:r w:rsidRPr="00020372">
              <w:rPr>
                <w:rFonts w:ascii="Arial" w:hAnsi="Arial" w:cs="Arial"/>
                <w:b/>
                <w:sz w:val="20"/>
                <w:szCs w:val="20"/>
              </w:rPr>
              <w:t xml:space="preserve"> – 30 punktów</w:t>
            </w:r>
            <w:r w:rsidRPr="00020372">
              <w:rPr>
                <w:rFonts w:ascii="Arial" w:hAnsi="Arial" w:cs="Arial"/>
                <w:sz w:val="20"/>
                <w:szCs w:val="20"/>
              </w:rPr>
              <w:t>,</w:t>
            </w:r>
          </w:p>
          <w:p w14:paraId="0076651D" w14:textId="4DD58D3C"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wydłużenie okresu gwarancji w stosunku do okresu gwarancji przewidzianego przez Zamawiającego o</w:t>
            </w:r>
            <w:r w:rsidR="00E4221F">
              <w:rPr>
                <w:rFonts w:ascii="Arial" w:hAnsi="Arial" w:cs="Arial"/>
                <w:sz w:val="20"/>
                <w:szCs w:val="20"/>
              </w:rPr>
              <w:t> </w:t>
            </w:r>
            <w:r w:rsidR="00E4221F">
              <w:rPr>
                <w:rFonts w:ascii="Arial" w:hAnsi="Arial" w:cs="Arial"/>
                <w:b/>
                <w:sz w:val="20"/>
                <w:szCs w:val="20"/>
              </w:rPr>
              <w:t>12 miesięcy</w:t>
            </w:r>
            <w:r w:rsidRPr="00020372">
              <w:rPr>
                <w:rFonts w:ascii="Arial" w:hAnsi="Arial" w:cs="Arial"/>
                <w:b/>
                <w:sz w:val="20"/>
                <w:szCs w:val="20"/>
              </w:rPr>
              <w:t xml:space="preserve"> – 40 punktów</w:t>
            </w:r>
            <w:r w:rsidRPr="00020372">
              <w:rPr>
                <w:rFonts w:ascii="Arial" w:hAnsi="Arial" w:cs="Arial"/>
                <w:sz w:val="20"/>
                <w:szCs w:val="20"/>
              </w:rPr>
              <w:t xml:space="preserve">, </w:t>
            </w:r>
          </w:p>
          <w:p w14:paraId="29954261" w14:textId="77777777" w:rsidR="00E4221F" w:rsidRPr="00766AA6" w:rsidRDefault="00E4221F" w:rsidP="00E4221F">
            <w:pPr>
              <w:spacing w:before="60" w:after="120"/>
              <w:jc w:val="both"/>
              <w:rPr>
                <w:rFonts w:ascii="Arial" w:hAnsi="Arial" w:cs="Arial"/>
                <w:i/>
                <w:sz w:val="20"/>
                <w:szCs w:val="20"/>
              </w:rPr>
            </w:pPr>
            <w:r w:rsidRPr="00766AA6">
              <w:rPr>
                <w:rFonts w:ascii="Arial" w:hAnsi="Arial" w:cs="Arial"/>
                <w:i/>
                <w:sz w:val="20"/>
                <w:szCs w:val="20"/>
              </w:rPr>
              <w:t>Wydłużenie przez Wykonawcę w ofercie gwarancji w stosunku do minimalnego okresu gwarancji o więcej niż 12 miesięcy, nie spowoduje przyznania dodatkowych punktów.</w:t>
            </w:r>
          </w:p>
          <w:p w14:paraId="16BC92D8" w14:textId="77777777" w:rsidR="00987787" w:rsidRDefault="00E4221F" w:rsidP="00E4221F">
            <w:pPr>
              <w:pStyle w:val="Tekstpodstawowy"/>
              <w:spacing w:after="0"/>
              <w:jc w:val="both"/>
              <w:rPr>
                <w:rFonts w:ascii="Arial" w:hAnsi="Arial" w:cs="Arial"/>
                <w:sz w:val="20"/>
                <w:szCs w:val="20"/>
              </w:rPr>
            </w:pPr>
            <w:r w:rsidRPr="00766AA6">
              <w:rPr>
                <w:rFonts w:ascii="Arial" w:hAnsi="Arial" w:cs="Arial"/>
                <w:sz w:val="20"/>
                <w:szCs w:val="20"/>
              </w:rPr>
              <w:t>W kryterium wydłużenie okresu gwarancji 1 pkt. = 1 %.</w:t>
            </w:r>
          </w:p>
          <w:p w14:paraId="16F4C021" w14:textId="5E20592E" w:rsidR="00E4221F" w:rsidRPr="00020372" w:rsidRDefault="00E4221F" w:rsidP="00E4221F">
            <w:pPr>
              <w:pStyle w:val="Tekstpodstawowy"/>
              <w:spacing w:after="0"/>
              <w:jc w:val="both"/>
              <w:rPr>
                <w:rFonts w:ascii="Arial" w:hAnsi="Arial" w:cs="Arial"/>
                <w:i/>
                <w:sz w:val="20"/>
                <w:szCs w:val="20"/>
              </w:rPr>
            </w:pPr>
          </w:p>
        </w:tc>
      </w:tr>
      <w:tr w:rsidR="00987787" w:rsidRPr="00020372" w14:paraId="38D554DE" w14:textId="77777777" w:rsidTr="00101B7F">
        <w:trPr>
          <w:trHeight w:val="707"/>
        </w:trPr>
        <w:tc>
          <w:tcPr>
            <w:tcW w:w="7020" w:type="dxa"/>
            <w:gridSpan w:val="2"/>
          </w:tcPr>
          <w:p w14:paraId="0A0C9415" w14:textId="77777777" w:rsidR="00987787" w:rsidRPr="00020372" w:rsidRDefault="00987787" w:rsidP="00101B7F">
            <w:pPr>
              <w:jc w:val="both"/>
              <w:rPr>
                <w:rFonts w:ascii="Arial" w:eastAsia="Arial Unicode MS" w:hAnsi="Arial" w:cs="Arial"/>
                <w:b/>
                <w:color w:val="FF0000"/>
                <w:sz w:val="20"/>
                <w:szCs w:val="20"/>
              </w:rPr>
            </w:pPr>
          </w:p>
          <w:p w14:paraId="1F99A606"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6482F717" w14:textId="77777777" w:rsidR="00987787" w:rsidRPr="00020372" w:rsidRDefault="00987787" w:rsidP="00101B7F">
            <w:pPr>
              <w:rPr>
                <w:rFonts w:ascii="Arial" w:eastAsia="MS Mincho" w:hAnsi="Arial" w:cs="Arial"/>
                <w:b/>
                <w:sz w:val="20"/>
                <w:szCs w:val="20"/>
                <w:vertAlign w:val="subscript"/>
              </w:rPr>
            </w:pPr>
          </w:p>
          <w:p w14:paraId="0F4E0F11" w14:textId="6B2A6359"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w:t>
            </w:r>
            <w:r w:rsidR="00A021A2">
              <w:rPr>
                <w:rFonts w:ascii="Arial" w:hAnsi="Arial" w:cs="Arial"/>
                <w:sz w:val="20"/>
                <w:szCs w:val="20"/>
              </w:rPr>
              <w:t> </w:t>
            </w:r>
            <w:r w:rsidRPr="00020372">
              <w:rPr>
                <w:rFonts w:ascii="Arial" w:hAnsi="Arial" w:cs="Arial"/>
                <w:sz w:val="20"/>
                <w:szCs w:val="20"/>
              </w:rPr>
              <w:t>największej sumie punktów z obu kryteriów, przy czym 1% = 1 pkt.</w:t>
            </w:r>
          </w:p>
          <w:p w14:paraId="40A4AD42" w14:textId="77777777" w:rsidR="00987787" w:rsidRPr="00020372" w:rsidRDefault="00987787" w:rsidP="00101B7F">
            <w:pPr>
              <w:jc w:val="center"/>
              <w:rPr>
                <w:rFonts w:ascii="Arial" w:hAnsi="Arial" w:cs="Arial"/>
                <w:sz w:val="20"/>
                <w:szCs w:val="20"/>
              </w:rPr>
            </w:pPr>
          </w:p>
          <w:p w14:paraId="77B6A9A1" w14:textId="6A6E4ACD" w:rsidR="00E4221F"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t>
            </w:r>
            <w:r w:rsidR="00D07DD3" w:rsidRPr="00766AA6">
              <w:rPr>
                <w:rFonts w:ascii="Arial" w:hAnsi="Arial" w:cs="Arial"/>
                <w:sz w:val="20"/>
                <w:szCs w:val="20"/>
              </w:rPr>
              <w:t>Wykonawca, w Załączniku</w:t>
            </w:r>
            <w:r w:rsidR="00D07DD3" w:rsidRPr="00766AA6">
              <w:rPr>
                <w:rFonts w:ascii="Arial" w:hAnsi="Arial" w:cs="Arial"/>
                <w:b/>
                <w:sz w:val="20"/>
                <w:szCs w:val="20"/>
              </w:rPr>
              <w:t xml:space="preserve"> </w:t>
            </w:r>
            <w:r w:rsidR="00D07DD3" w:rsidRPr="00766AA6">
              <w:rPr>
                <w:rFonts w:ascii="Arial" w:hAnsi="Arial" w:cs="Arial"/>
                <w:sz w:val="20"/>
                <w:szCs w:val="20"/>
              </w:rPr>
              <w:t>nr 2</w:t>
            </w:r>
            <w:r w:rsidR="00D07DD3" w:rsidRPr="00766AA6">
              <w:rPr>
                <w:rFonts w:ascii="Arial" w:hAnsi="Arial" w:cs="Arial"/>
                <w:b/>
                <w:sz w:val="20"/>
                <w:szCs w:val="20"/>
              </w:rPr>
              <w:t xml:space="preserve"> </w:t>
            </w:r>
            <w:r w:rsidR="00D07DD3" w:rsidRPr="00766AA6">
              <w:rPr>
                <w:rFonts w:ascii="Arial" w:hAnsi="Arial" w:cs="Arial"/>
                <w:sz w:val="20"/>
                <w:szCs w:val="20"/>
              </w:rPr>
              <w:t xml:space="preserve">do SWZ, to jest w </w:t>
            </w:r>
            <w:r w:rsidR="00D07DD3" w:rsidRPr="00766AA6">
              <w:rPr>
                <w:rFonts w:ascii="Arial" w:hAnsi="Arial" w:cs="Arial"/>
                <w:b/>
                <w:sz w:val="20"/>
                <w:szCs w:val="20"/>
              </w:rPr>
              <w:t>Formularzu ofertowym</w:t>
            </w:r>
            <w:r w:rsidR="00D07DD3" w:rsidRPr="00766AA6">
              <w:rPr>
                <w:rFonts w:ascii="Arial" w:hAnsi="Arial" w:cs="Arial"/>
                <w:sz w:val="20"/>
                <w:szCs w:val="20"/>
              </w:rPr>
              <w:t>, poda o ile (w miesiącach) wydłuża gwarancję w stosunku do</w:t>
            </w:r>
            <w:r w:rsidR="00D07DD3">
              <w:rPr>
                <w:rFonts w:ascii="Arial" w:hAnsi="Arial" w:cs="Arial"/>
                <w:sz w:val="20"/>
                <w:szCs w:val="20"/>
              </w:rPr>
              <w:t> </w:t>
            </w:r>
            <w:r w:rsidR="00D07DD3" w:rsidRPr="00766AA6">
              <w:rPr>
                <w:rFonts w:ascii="Arial" w:hAnsi="Arial" w:cs="Arial"/>
                <w:sz w:val="20"/>
                <w:szCs w:val="20"/>
              </w:rPr>
              <w:t>minimalnego okresu gwarancji</w:t>
            </w:r>
            <w:r w:rsidR="00D07DD3">
              <w:rPr>
                <w:rFonts w:ascii="Arial" w:hAnsi="Arial" w:cs="Arial"/>
                <w:sz w:val="20"/>
                <w:szCs w:val="20"/>
              </w:rPr>
              <w:t>.</w:t>
            </w:r>
          </w:p>
          <w:p w14:paraId="08978BA8" w14:textId="70FB0569" w:rsidR="00D07DD3" w:rsidRPr="00020372" w:rsidRDefault="00D07DD3" w:rsidP="00101B7F">
            <w:pPr>
              <w:jc w:val="both"/>
              <w:rPr>
                <w:rFonts w:ascii="Arial" w:hAnsi="Arial" w:cs="Arial"/>
                <w:sz w:val="20"/>
                <w:szCs w:val="20"/>
              </w:rPr>
            </w:pPr>
          </w:p>
        </w:tc>
      </w:tr>
    </w:tbl>
    <w:p w14:paraId="6B25A243" w14:textId="77777777" w:rsidR="002A537F" w:rsidRPr="00020372" w:rsidRDefault="009F0DDA" w:rsidP="000A31AD">
      <w:pPr>
        <w:pStyle w:val="Nagwek2"/>
      </w:pPr>
      <w:r w:rsidRPr="00020372">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1DCEC779" w14:textId="77777777" w:rsidR="002A537F" w:rsidRPr="00020372" w:rsidRDefault="009F0DDA" w:rsidP="000A31AD">
      <w:pPr>
        <w:pStyle w:val="Nagwek2"/>
      </w:pPr>
      <w:r w:rsidRPr="00020372">
        <w:t>20</w:t>
      </w:r>
      <w:r w:rsidR="002A537F" w:rsidRPr="00020372">
        <w:t>.4. W toku badania i oceny ofert Zamawiający może żądać od Wykonawcy wyjaśnień dotyczących treści złożonej oferty, w tym zaoferowanej ceny.</w:t>
      </w:r>
    </w:p>
    <w:p w14:paraId="20C72C6C" w14:textId="634AB354" w:rsidR="00D46E02" w:rsidRDefault="009F0DDA" w:rsidP="000A31AD">
      <w:pPr>
        <w:pStyle w:val="Nagwek2"/>
      </w:pPr>
      <w:r w:rsidRPr="00020372">
        <w:t>20</w:t>
      </w:r>
      <w:r w:rsidR="002A537F" w:rsidRPr="00020372">
        <w:t>.5. Zamawiający udzieli zamówienia Wykonawcy, którego oferta zostanie uznana za najkorzystniejszą.</w:t>
      </w:r>
    </w:p>
    <w:bookmarkEnd w:id="34"/>
    <w:p w14:paraId="291FE134" w14:textId="77777777" w:rsidR="00D07DD3" w:rsidRDefault="00D07DD3" w:rsidP="000A31AD">
      <w:pPr>
        <w:pStyle w:val="Nagwek2"/>
      </w:pPr>
    </w:p>
    <w:p w14:paraId="3341FED3" w14:textId="77777777" w:rsidR="00D07DD3" w:rsidRDefault="00D07DD3" w:rsidP="000A31AD">
      <w:pPr>
        <w:pStyle w:val="Nagwek2"/>
      </w:pPr>
    </w:p>
    <w:p w14:paraId="43CE801F" w14:textId="77777777" w:rsidR="00DF57F2" w:rsidRPr="00020372" w:rsidRDefault="00DF57F2" w:rsidP="000A31AD">
      <w:pPr>
        <w:pStyle w:val="Nagwek2"/>
      </w:pPr>
    </w:p>
    <w:p w14:paraId="13FFFF4F" w14:textId="77777777" w:rsidR="003848FD" w:rsidRPr="00020372" w:rsidRDefault="003848FD" w:rsidP="00D07DD3">
      <w:pPr>
        <w:pStyle w:val="Nagwek1"/>
        <w:rPr>
          <w:highlight w:val="lightGray"/>
        </w:rPr>
      </w:pPr>
      <w:bookmarkStart w:id="35" w:name="_Toc125973657"/>
      <w:r w:rsidRPr="00020372">
        <w:rPr>
          <w:highlight w:val="lightGray"/>
        </w:rPr>
        <w:lastRenderedPageBreak/>
        <w:t>INFORMACJE O FORMALNOŚCIACH, JAKIE POWINNI BYĆ DOPEŁNIONE PO WYBORZE OFERTY W CELU ZAWARCIA UMOWY W SPRAWIE ZAMÓWIENIA PUBLICZNEGO.</w:t>
      </w:r>
      <w:bookmarkEnd w:id="35"/>
    </w:p>
    <w:p w14:paraId="5EF22588" w14:textId="77777777" w:rsidR="003848FD" w:rsidRPr="00020372" w:rsidRDefault="009F0DDA" w:rsidP="000A31AD">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0A96B637" w14:textId="6ED4E216" w:rsidR="003848FD" w:rsidRPr="00020372" w:rsidRDefault="009F0DDA" w:rsidP="000A31AD">
      <w:pPr>
        <w:pStyle w:val="Nagwek2"/>
      </w:pPr>
      <w:r w:rsidRPr="00020372">
        <w:t>21</w:t>
      </w:r>
      <w:r w:rsidR="003848FD" w:rsidRPr="00020372">
        <w:t>.2. Zamawiający może zawrzeć umowę w sprawie zamówienia publicznego przed upływem terminu, o</w:t>
      </w:r>
      <w:r w:rsidR="005258D8">
        <w:t> </w:t>
      </w:r>
      <w:r w:rsidR="003848FD" w:rsidRPr="00020372">
        <w:t>którym mowa w ust. 1, jeżeli w postępowaniu o udzielenie zamówienia prowadzonym w trybie</w:t>
      </w:r>
      <w:r w:rsidR="006D463F" w:rsidRPr="00020372">
        <w:t xml:space="preserve"> </w:t>
      </w:r>
      <w:r w:rsidR="003848FD" w:rsidRPr="00020372">
        <w:t>podstawowym złożono tylko jedną ofertę.</w:t>
      </w:r>
    </w:p>
    <w:p w14:paraId="52D90D5B" w14:textId="7CC79CF3" w:rsidR="003848FD" w:rsidRPr="00020372" w:rsidRDefault="009F0DDA" w:rsidP="000A31AD">
      <w:pPr>
        <w:pStyle w:val="Nagwek2"/>
      </w:pPr>
      <w:r w:rsidRPr="00020372">
        <w:t>21</w:t>
      </w:r>
      <w:r w:rsidR="00454718" w:rsidRPr="00020372">
        <w:t>.</w:t>
      </w:r>
      <w:r w:rsidR="003848FD" w:rsidRPr="00020372">
        <w:t>3.</w:t>
      </w:r>
      <w:r w:rsidR="000E5569" w:rsidRPr="00020372">
        <w:t xml:space="preserve"> </w:t>
      </w:r>
      <w:r w:rsidR="003848FD" w:rsidRPr="00020372">
        <w:t>Wykonawca, którego oferta zostanie uznana za najkorzystniejszą, będzie zobowiązany przed podpisaniem umowy do wniesienia zabezpieczenia należytego wykonania umowy (jeżeli jego wniesienie było wymagane) w wysokośc</w:t>
      </w:r>
      <w:r w:rsidR="003848FD" w:rsidRPr="003F1778">
        <w:t xml:space="preserve">i i formie określonej w </w:t>
      </w:r>
      <w:r w:rsidR="00454718" w:rsidRPr="003F1778">
        <w:t>pkt. 2</w:t>
      </w:r>
      <w:r w:rsidR="00336644" w:rsidRPr="003F1778">
        <w:t>2</w:t>
      </w:r>
      <w:r w:rsidR="003848FD" w:rsidRPr="003F1778">
        <w:t xml:space="preserve"> SWZ.</w:t>
      </w:r>
    </w:p>
    <w:p w14:paraId="6BE250CB" w14:textId="77777777" w:rsidR="003848FD" w:rsidRPr="00020372" w:rsidRDefault="000E5569" w:rsidP="000A31AD">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427BCC" w14:textId="77777777" w:rsidR="003848FD" w:rsidRDefault="000E5569" w:rsidP="000A31AD">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5942B48" w14:textId="77777777" w:rsidR="002A537F" w:rsidRPr="00020372" w:rsidRDefault="008A35AD" w:rsidP="00D07DD3">
      <w:pPr>
        <w:pStyle w:val="Nagwek1"/>
        <w:rPr>
          <w:highlight w:val="lightGray"/>
        </w:rPr>
      </w:pPr>
      <w:bookmarkStart w:id="36" w:name="_Toc125973658"/>
      <w:r w:rsidRPr="00020372">
        <w:rPr>
          <w:highlight w:val="lightGray"/>
        </w:rPr>
        <w:t>Wymagania dotycz</w:t>
      </w:r>
      <w:r w:rsidRPr="00020372">
        <w:rPr>
          <w:rFonts w:eastAsia="TimesNewRoman"/>
          <w:highlight w:val="lightGray"/>
        </w:rPr>
        <w:t>ą</w:t>
      </w:r>
      <w:r w:rsidRPr="00020372">
        <w:rPr>
          <w:highlight w:val="lightGray"/>
        </w:rPr>
        <w:t>ce zabezpieczenia nale</w:t>
      </w:r>
      <w:r w:rsidRPr="00020372">
        <w:rPr>
          <w:rFonts w:eastAsia="TimesNewRoman"/>
          <w:highlight w:val="lightGray"/>
        </w:rPr>
        <w:t>ż</w:t>
      </w:r>
      <w:r w:rsidRPr="00020372">
        <w:rPr>
          <w:highlight w:val="lightGray"/>
        </w:rPr>
        <w:t>ytego wykonania umowy.</w:t>
      </w:r>
      <w:bookmarkEnd w:id="36"/>
    </w:p>
    <w:p w14:paraId="004D51C3" w14:textId="008F4E71" w:rsidR="00E63895"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14C0EB31" w14:textId="77777777" w:rsidR="00FF6C23" w:rsidRPr="00FF6C23" w:rsidRDefault="00FF6C23" w:rsidP="00D13E1F">
      <w:pPr>
        <w:jc w:val="both"/>
        <w:rPr>
          <w:rFonts w:ascii="Arial" w:hAnsi="Arial" w:cs="Arial"/>
          <w:kern w:val="22"/>
          <w:sz w:val="8"/>
          <w:szCs w:val="8"/>
          <w:lang w:eastAsia="en-US"/>
        </w:rPr>
      </w:pPr>
    </w:p>
    <w:p w14:paraId="314648D5"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7064E68C" w14:textId="77777777" w:rsidR="00CF42FA" w:rsidRPr="00020372" w:rsidRDefault="00CF42FA" w:rsidP="000A31AD">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69ED88E9"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58AA3CD1"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15EC0687"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1AC33266"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4D714639" w14:textId="568EEA27" w:rsidR="00CF42FA" w:rsidRPr="00D53897"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43B9BF8C" w14:textId="77777777" w:rsidR="00D53897" w:rsidRPr="00D53897" w:rsidRDefault="00D53897" w:rsidP="00D53897">
      <w:pPr>
        <w:pStyle w:val="Akapitzlist"/>
        <w:spacing w:after="0" w:line="276" w:lineRule="auto"/>
        <w:ind w:left="1276"/>
        <w:jc w:val="both"/>
        <w:outlineLvl w:val="1"/>
        <w:rPr>
          <w:rFonts w:ascii="Arial" w:eastAsia="Arial Unicode MS" w:hAnsi="Arial" w:cs="Arial"/>
          <w:bCs/>
          <w:iCs/>
          <w:sz w:val="8"/>
          <w:szCs w:val="8"/>
        </w:rPr>
      </w:pPr>
    </w:p>
    <w:p w14:paraId="0D9FEA60"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 xml:space="preserve">w formach o których mowa w art. 450 ust. 2 pkt. 1 – 3 ustawy </w:t>
      </w:r>
      <w:proofErr w:type="spellStart"/>
      <w:r w:rsidR="00EC197B" w:rsidRPr="00020372">
        <w:rPr>
          <w:rFonts w:ascii="Arial" w:hAnsi="Arial" w:cs="Arial"/>
          <w:bCs/>
          <w:iCs/>
          <w:sz w:val="20"/>
          <w:szCs w:val="20"/>
        </w:rPr>
        <w:t>Pzp</w:t>
      </w:r>
      <w:proofErr w:type="spellEnd"/>
      <w:r w:rsidR="00EC197B" w:rsidRPr="00020372">
        <w:rPr>
          <w:rFonts w:ascii="Arial" w:hAnsi="Arial" w:cs="Arial"/>
          <w:bCs/>
          <w:iCs/>
          <w:sz w:val="20"/>
          <w:szCs w:val="20"/>
        </w:rPr>
        <w:t>.</w:t>
      </w:r>
    </w:p>
    <w:p w14:paraId="4AEF2D68" w14:textId="77777777" w:rsidR="005B13A2" w:rsidRPr="00020372" w:rsidRDefault="005B13A2" w:rsidP="000A31AD">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54ADC207" w14:textId="77777777" w:rsidR="005B13A2" w:rsidRPr="00020372" w:rsidRDefault="005B13A2" w:rsidP="000A31AD">
      <w:pPr>
        <w:pStyle w:val="Nagwek2"/>
      </w:pPr>
      <w:r w:rsidRPr="00020372">
        <w:t>22.6. W przypadku wniesienia wadium w pieniądzu Wykonawca może wyrazić zgodę na zaliczenie kwoty wadium na poczet zabezpieczenia.</w:t>
      </w:r>
    </w:p>
    <w:p w14:paraId="28F958D1" w14:textId="77777777" w:rsidR="005B13A2" w:rsidRPr="00020372" w:rsidRDefault="005B13A2" w:rsidP="000A31AD">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cymi z umowy rachunku bankowego, na którym było ono przechowywane, pomniejszone o koszt prowadzenia tego rachunku oraz prowizji bankowej za przelew pieni</w:t>
      </w:r>
      <w:r w:rsidRPr="00020372">
        <w:rPr>
          <w:rFonts w:eastAsia="TimesNewRoman"/>
        </w:rPr>
        <w:t>ę</w:t>
      </w:r>
      <w:r w:rsidRPr="00020372">
        <w:t>dzy na rachunek bankowy Wykonawcy.</w:t>
      </w:r>
    </w:p>
    <w:p w14:paraId="00D10E57" w14:textId="77777777" w:rsidR="005B13A2" w:rsidRPr="00020372" w:rsidRDefault="005B13A2" w:rsidP="000A31AD">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6F1FCCDC" w14:textId="77777777" w:rsidR="005B13A2" w:rsidRPr="00020372" w:rsidRDefault="00C51D4B" w:rsidP="000A31AD">
      <w:pPr>
        <w:pStyle w:val="Nagwek2"/>
      </w:pPr>
      <w:r w:rsidRPr="00020372">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3203090A" w14:textId="77777777" w:rsidR="005B13A2" w:rsidRDefault="005B13A2" w:rsidP="000A31AD">
      <w:pPr>
        <w:pStyle w:val="Nagwek2"/>
      </w:pPr>
      <w:r w:rsidRPr="00201FA8">
        <w:t>2</w:t>
      </w:r>
      <w:r w:rsidR="00C51D4B" w:rsidRPr="00201FA8">
        <w:t>2</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397E800D" w14:textId="77777777" w:rsidR="00687E88" w:rsidRPr="00201FA8" w:rsidRDefault="00687E88" w:rsidP="000A31AD">
      <w:pPr>
        <w:pStyle w:val="Nagwek2"/>
      </w:pPr>
      <w:r>
        <w:lastRenderedPageBreak/>
        <w:t xml:space="preserve">22.11.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t>.</w:t>
      </w:r>
    </w:p>
    <w:p w14:paraId="45034E23" w14:textId="77777777" w:rsidR="005B13A2" w:rsidRPr="00020372" w:rsidRDefault="005B13A2" w:rsidP="000A31AD">
      <w:pPr>
        <w:pStyle w:val="Nagwek2"/>
      </w:pPr>
      <w:r w:rsidRPr="00020372">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2AD95F45" w14:textId="72BA3124" w:rsidR="005B13A2" w:rsidRPr="00020372" w:rsidRDefault="005B13A2" w:rsidP="000A31AD">
      <w:pPr>
        <w:pStyle w:val="Nagwek2"/>
      </w:pPr>
      <w:r w:rsidRPr="00020372">
        <w:t>2</w:t>
      </w:r>
      <w:r w:rsidR="00C51D4B" w:rsidRPr="00020372">
        <w:t>2</w:t>
      </w:r>
      <w:r w:rsidRPr="00020372">
        <w:t>.1</w:t>
      </w:r>
      <w:r w:rsidR="00687E88">
        <w:t>3</w:t>
      </w:r>
      <w:r w:rsidRPr="00020372">
        <w:t>.</w:t>
      </w:r>
      <w:r w:rsidRPr="00020372">
        <w:rPr>
          <w:b/>
        </w:rPr>
        <w:t xml:space="preserve"> </w:t>
      </w:r>
      <w:r w:rsidRPr="003F1778">
        <w:t xml:space="preserve">Zamawiający nie wyraża zgody na tworzenie zabezpieczenia przez potrącenia z należności za częściowo wykonane </w:t>
      </w:r>
      <w:r w:rsidR="00D216FC" w:rsidRPr="003F1778">
        <w:t>roboty budowlane</w:t>
      </w:r>
      <w:r w:rsidRPr="003F1778">
        <w:t>.</w:t>
      </w:r>
      <w:r w:rsidRPr="00020372">
        <w:t xml:space="preserve"> </w:t>
      </w:r>
    </w:p>
    <w:p w14:paraId="7028A9A3" w14:textId="77777777" w:rsidR="005B13A2" w:rsidRPr="00020372" w:rsidRDefault="005B13A2" w:rsidP="000A31AD">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6300CEAB" w14:textId="77777777" w:rsidR="008A35AD" w:rsidRPr="00020372" w:rsidRDefault="0075503F" w:rsidP="00D07DD3">
      <w:pPr>
        <w:pStyle w:val="Nagwek1"/>
        <w:rPr>
          <w:highlight w:val="lightGray"/>
        </w:rPr>
      </w:pPr>
      <w:bookmarkStart w:id="37" w:name="_Toc125973659"/>
      <w:r w:rsidRPr="00020372">
        <w:rPr>
          <w:highlight w:val="lightGray"/>
        </w:rPr>
        <w:t>INFORMACJE O TREŚCI ZAWIEANEJ UMOWY ORAZ MOŻLIWOŚCI JEJ ZMIANY.</w:t>
      </w:r>
      <w:bookmarkEnd w:id="37"/>
    </w:p>
    <w:p w14:paraId="31056B16" w14:textId="77E27F86" w:rsidR="0075503F" w:rsidRPr="00020372" w:rsidRDefault="006E1B38" w:rsidP="000A31AD">
      <w:pPr>
        <w:pStyle w:val="Nagwek2"/>
      </w:pPr>
      <w:r w:rsidRPr="00020372">
        <w:t>23</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Załącznik nr </w:t>
      </w:r>
      <w:r w:rsidR="008400D7">
        <w:t>6</w:t>
      </w:r>
      <w:r w:rsidR="0075503F" w:rsidRPr="00020372">
        <w:t xml:space="preserve"> do SWZ.</w:t>
      </w:r>
    </w:p>
    <w:p w14:paraId="37E9F339" w14:textId="77777777" w:rsidR="0075503F" w:rsidRPr="00020372" w:rsidRDefault="006E1B38" w:rsidP="000A31AD">
      <w:pPr>
        <w:pStyle w:val="Nagwek2"/>
      </w:pPr>
      <w:r w:rsidRPr="00020372">
        <w:t>23</w:t>
      </w:r>
      <w:r w:rsidR="0075503F" w:rsidRPr="00020372">
        <w:t>.2. Zakres świadczenia Wykonawcy wynikający z umowy jest tożsamy z jego zobowiązaniem zawartym w ofercie.</w:t>
      </w:r>
    </w:p>
    <w:p w14:paraId="2524AF72" w14:textId="77A157FB" w:rsidR="0075503F" w:rsidRPr="00020372" w:rsidRDefault="006E1B38" w:rsidP="000A31AD">
      <w:pPr>
        <w:pStyle w:val="Nagwek2"/>
      </w:pPr>
      <w:r w:rsidRPr="00020372">
        <w:t>23</w:t>
      </w:r>
      <w:r w:rsidR="0075503F" w:rsidRPr="00020372">
        <w:t xml:space="preserve">.3. Zamawiający przewiduje możliwość zmiany zawartej umowy w stosunku do treści wybranej oferty w zakresie uregulowanym w art. 454-455 ustawy </w:t>
      </w:r>
      <w:proofErr w:type="spellStart"/>
      <w:r w:rsidR="0075503F" w:rsidRPr="00020372">
        <w:t>Pzp</w:t>
      </w:r>
      <w:proofErr w:type="spellEnd"/>
      <w:r w:rsidR="0075503F" w:rsidRPr="00020372">
        <w:t xml:space="preserve">. oraz wskazanym we wzorze umowy, stanowiącym Załącznik nr </w:t>
      </w:r>
      <w:r w:rsidR="008400D7">
        <w:t>6</w:t>
      </w:r>
      <w:r w:rsidR="0075503F" w:rsidRPr="00020372">
        <w:t xml:space="preserve"> do SWZ.</w:t>
      </w:r>
    </w:p>
    <w:p w14:paraId="0B6B64CF" w14:textId="77777777" w:rsidR="0075503F" w:rsidRDefault="006E1B38" w:rsidP="000A31AD">
      <w:pPr>
        <w:pStyle w:val="Nagwek2"/>
      </w:pPr>
      <w:r w:rsidRPr="00020372">
        <w:t>23</w:t>
      </w:r>
      <w:r w:rsidR="0075503F" w:rsidRPr="00020372">
        <w:t>.4. Zmiana umowy wymaga dla swej ważności, pod rygorem nieważności, zachowania formy pisemnej.</w:t>
      </w:r>
    </w:p>
    <w:p w14:paraId="64756F2E" w14:textId="77777777" w:rsidR="002A537F" w:rsidRPr="00020372" w:rsidRDefault="00A342E1" w:rsidP="00D07DD3">
      <w:pPr>
        <w:pStyle w:val="Nagwek1"/>
        <w:rPr>
          <w:highlight w:val="lightGray"/>
        </w:rPr>
      </w:pPr>
      <w:bookmarkStart w:id="38" w:name="_Toc125973660"/>
      <w:r w:rsidRPr="00020372">
        <w:rPr>
          <w:highlight w:val="lightGray"/>
        </w:rPr>
        <w:t>POUCZENIE O ŚRODKACH OCHRONY PRAWNEJ PRZYSŁUGUJĄCYCH WYKONAWCY.</w:t>
      </w:r>
      <w:bookmarkEnd w:id="38"/>
    </w:p>
    <w:p w14:paraId="08372CC1" w14:textId="77777777" w:rsidR="00F63F2C" w:rsidRPr="00020372" w:rsidRDefault="006E1B38" w:rsidP="000A31AD">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w:t>
      </w:r>
      <w:proofErr w:type="spellStart"/>
      <w:r w:rsidR="00F63F2C" w:rsidRPr="00020372">
        <w:t>Pzp</w:t>
      </w:r>
      <w:proofErr w:type="spellEnd"/>
      <w:r w:rsidR="00F63F2C" w:rsidRPr="00020372">
        <w:t xml:space="preserve">. </w:t>
      </w:r>
    </w:p>
    <w:p w14:paraId="47BC90F3" w14:textId="77777777" w:rsidR="00F63F2C" w:rsidRPr="00020372" w:rsidRDefault="00F63F2C" w:rsidP="000A31AD">
      <w:pPr>
        <w:pStyle w:val="Nagwek2"/>
      </w:pPr>
      <w:r w:rsidRPr="00020372">
        <w:t>2</w:t>
      </w:r>
      <w:r w:rsidR="006E1B38" w:rsidRPr="00020372">
        <w:t>4</w:t>
      </w:r>
      <w:r w:rsidRPr="00020372">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20372">
        <w:t>Pzp</w:t>
      </w:r>
      <w:proofErr w:type="spellEnd"/>
      <w:r w:rsidRPr="00020372">
        <w:t>. oraz Rzecznikowi Małych i Średnich Przedsiębiorców.</w:t>
      </w:r>
    </w:p>
    <w:p w14:paraId="281193E5" w14:textId="77777777" w:rsidR="00F63F2C" w:rsidRPr="00020372" w:rsidRDefault="00F46CB0" w:rsidP="000A31AD">
      <w:pPr>
        <w:pStyle w:val="Nagwek2"/>
      </w:pPr>
      <w:r w:rsidRPr="00020372">
        <w:t>24</w:t>
      </w:r>
      <w:r w:rsidR="00F63F2C" w:rsidRPr="00020372">
        <w:t>.3. Odwołanie przysługuje na:</w:t>
      </w:r>
    </w:p>
    <w:p w14:paraId="456374F5" w14:textId="77777777" w:rsidR="00F63F2C" w:rsidRPr="00020372" w:rsidRDefault="00F63F2C" w:rsidP="000A31AD">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138AC0C2" w14:textId="77777777" w:rsidR="00F63F2C" w:rsidRPr="00020372" w:rsidRDefault="00F63F2C" w:rsidP="000A31AD">
      <w:pPr>
        <w:pStyle w:val="Nagwek2"/>
      </w:pPr>
      <w:r w:rsidRPr="00020372">
        <w:t>2) zaniechanie czynności w postępowaniu o udzielenie zamówienia do której zamawiający był obowiązany na podstawie ustawy;</w:t>
      </w:r>
    </w:p>
    <w:p w14:paraId="4D119F94" w14:textId="77777777" w:rsidR="00F63F2C" w:rsidRPr="00020372" w:rsidRDefault="00F46CB0" w:rsidP="000A31AD">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3823C715" w14:textId="77777777" w:rsidR="00F63F2C" w:rsidRPr="00020372" w:rsidRDefault="00F46CB0" w:rsidP="000A31AD">
      <w:pPr>
        <w:pStyle w:val="Nagwek2"/>
      </w:pPr>
      <w:r w:rsidRPr="00020372">
        <w:t>24</w:t>
      </w:r>
      <w:r w:rsidR="00F63F2C" w:rsidRPr="00020372">
        <w:t>.5. Odwołanie wobec treści ogłoszenia lub treści SWZ wnosi się w terminie 5 dni od dnia zamieszczenia ogłoszenia w Biuletynie Zamówień Publicznych lub treści SWZ na stronie internetowej.</w:t>
      </w:r>
    </w:p>
    <w:p w14:paraId="4F99540F" w14:textId="77777777" w:rsidR="00F63F2C" w:rsidRPr="00020372" w:rsidRDefault="00F46CB0" w:rsidP="000A31AD">
      <w:pPr>
        <w:pStyle w:val="Nagwek2"/>
      </w:pPr>
      <w:r w:rsidRPr="00020372">
        <w:t>24</w:t>
      </w:r>
      <w:r w:rsidR="00F63F2C" w:rsidRPr="00020372">
        <w:t>.6. Odwołanie wnosi się w terminie:</w:t>
      </w:r>
    </w:p>
    <w:p w14:paraId="483A9EB6" w14:textId="77777777" w:rsidR="00F63F2C" w:rsidRPr="00020372" w:rsidRDefault="00F63F2C" w:rsidP="000A31AD">
      <w:pPr>
        <w:pStyle w:val="Nagwek2"/>
      </w:pPr>
      <w:r w:rsidRPr="00020372">
        <w:t>1) 5 dni od dnia przekazania informacji o czynności zamawiającego stanowiącej podstawę jego wniesienia, jeżeli informacja została przekazana przy użyciu środków komunikacji elektronicznej,</w:t>
      </w:r>
    </w:p>
    <w:p w14:paraId="0BE78F1A" w14:textId="77777777" w:rsidR="00F63F2C" w:rsidRPr="00020372" w:rsidRDefault="00F63F2C" w:rsidP="000A31AD">
      <w:pPr>
        <w:pStyle w:val="Nagwek2"/>
      </w:pPr>
      <w:r w:rsidRPr="00020372">
        <w:t>2) 10 dni od dnia przekazania informacji o czynności zamawiającego stanowiącej podstawę jego wniesienia, jeżeli informacja została przekazana w sposób inny niż określony w pkt 1).</w:t>
      </w:r>
    </w:p>
    <w:p w14:paraId="4D6989E6" w14:textId="77777777" w:rsidR="00F63F2C" w:rsidRPr="00020372" w:rsidRDefault="00F46CB0" w:rsidP="000A31AD">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64DC11E5" w14:textId="77777777" w:rsidR="00F63F2C" w:rsidRPr="00020372" w:rsidRDefault="00F46CB0" w:rsidP="000A31AD">
      <w:pPr>
        <w:pStyle w:val="Nagwek2"/>
      </w:pPr>
      <w:r w:rsidRPr="00020372">
        <w:t>24</w:t>
      </w:r>
      <w:r w:rsidR="00F63F2C" w:rsidRPr="00020372">
        <w:t xml:space="preserve">.8. Na orzeczenie Izby oraz postanowienie Prezesa Izby, o którym mowa w art. 519 ust. 1 ustawy </w:t>
      </w:r>
      <w:proofErr w:type="spellStart"/>
      <w:r w:rsidR="00F63F2C" w:rsidRPr="00020372">
        <w:t>Pzp</w:t>
      </w:r>
      <w:proofErr w:type="spellEnd"/>
      <w:r w:rsidR="00F63F2C" w:rsidRPr="00020372">
        <w:t>., stronom oraz uczestnikom postępowania odwoławczego przysługuje skarga do sądu.</w:t>
      </w:r>
    </w:p>
    <w:p w14:paraId="69A77A1F" w14:textId="77777777" w:rsidR="00F63F2C" w:rsidRPr="00020372" w:rsidRDefault="00F46CB0" w:rsidP="000A31AD">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5904E1BC" w14:textId="77777777" w:rsidR="00F63F2C" w:rsidRPr="00020372" w:rsidRDefault="00F46CB0" w:rsidP="000A31AD">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2B54C769" w14:textId="77777777" w:rsidR="00F63F2C" w:rsidRPr="00020372" w:rsidRDefault="00F46CB0" w:rsidP="000A31AD">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w:t>
      </w:r>
      <w:proofErr w:type="spellStart"/>
      <w:r w:rsidR="00F63F2C" w:rsidRPr="00020372">
        <w:t>Pzp</w:t>
      </w:r>
      <w:proofErr w:type="spellEnd"/>
      <w:r w:rsidR="00F63F2C" w:rsidRPr="00020372">
        <w:t xml:space="preserve">.,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E72C003" w14:textId="77777777" w:rsidR="00A342E1" w:rsidRDefault="00F46CB0" w:rsidP="000A31AD">
      <w:pPr>
        <w:pStyle w:val="Nagwek2"/>
      </w:pPr>
      <w:r w:rsidRPr="00020372">
        <w:lastRenderedPageBreak/>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433D2E1F" w14:textId="77777777" w:rsidR="002A537F" w:rsidRPr="00020372" w:rsidRDefault="009B61B3" w:rsidP="00D07DD3">
      <w:pPr>
        <w:pStyle w:val="Nagwek1"/>
      </w:pPr>
      <w:r w:rsidRPr="00020372">
        <w:rPr>
          <w:highlight w:val="lightGray"/>
        </w:rPr>
        <w:t xml:space="preserve"> </w:t>
      </w:r>
      <w:bookmarkStart w:id="39" w:name="_Toc125973661"/>
      <w:r w:rsidR="00927D88" w:rsidRPr="00020372">
        <w:rPr>
          <w:highlight w:val="lightGray"/>
        </w:rPr>
        <w:t>WYKAZ ZAŁĄCZNIKÓW DO SWZ</w:t>
      </w:r>
      <w:r w:rsidR="00927D88" w:rsidRPr="00020372">
        <w:t>.</w:t>
      </w:r>
      <w:bookmarkEnd w:id="39"/>
    </w:p>
    <w:p w14:paraId="1D1F3EFE" w14:textId="13285DEE" w:rsidR="00927D88" w:rsidRPr="00020372" w:rsidRDefault="00927D88" w:rsidP="000A31AD">
      <w:pPr>
        <w:pStyle w:val="Nagwek2"/>
        <w:numPr>
          <w:ilvl w:val="0"/>
          <w:numId w:val="37"/>
        </w:numPr>
      </w:pPr>
      <w:r w:rsidRPr="00020372">
        <w:t>Załącznik nr 1 – Formularz ofertowy</w:t>
      </w:r>
    </w:p>
    <w:p w14:paraId="52C0670C" w14:textId="0EA839AC" w:rsidR="00927D88" w:rsidRPr="00020372" w:rsidRDefault="00927D88" w:rsidP="000A31AD">
      <w:pPr>
        <w:pStyle w:val="Nagwek2"/>
        <w:numPr>
          <w:ilvl w:val="0"/>
          <w:numId w:val="37"/>
        </w:numPr>
      </w:pPr>
      <w:r w:rsidRPr="00020372">
        <w:t xml:space="preserve">Załącznik nr 2 – Oświadczenie o braku podstaw do wykluczenia i o spełnianiu warunków udziału </w:t>
      </w:r>
      <w:r w:rsidR="009B61B3" w:rsidRPr="00020372">
        <w:br/>
      </w:r>
      <w:r w:rsidRPr="00020372">
        <w:t>w postępowaniu</w:t>
      </w:r>
    </w:p>
    <w:p w14:paraId="3A3E09DB" w14:textId="66B93687" w:rsidR="00927D88" w:rsidRPr="00020372" w:rsidRDefault="00927D88" w:rsidP="000A31AD">
      <w:pPr>
        <w:pStyle w:val="Nagwek2"/>
        <w:numPr>
          <w:ilvl w:val="0"/>
          <w:numId w:val="37"/>
        </w:numPr>
      </w:pPr>
      <w:r w:rsidRPr="00020372">
        <w:t>Załącznik nr 3 – Zobowiązanie innego podmiotu do udostępniania niezbędnych zasobów Wykonawcy</w:t>
      </w:r>
    </w:p>
    <w:p w14:paraId="790CEFDF" w14:textId="6A6DB7FA" w:rsidR="00927D88" w:rsidRPr="00020372" w:rsidRDefault="00927D88" w:rsidP="000A31AD">
      <w:pPr>
        <w:pStyle w:val="Nagwek2"/>
        <w:numPr>
          <w:ilvl w:val="0"/>
          <w:numId w:val="37"/>
        </w:numPr>
      </w:pPr>
      <w:r w:rsidRPr="00020372">
        <w:t>Załącznik nr 4 – Oświadczenie dotyczące przynależności lub braku przynależności do tej samej grupy kapitałowej</w:t>
      </w:r>
    </w:p>
    <w:p w14:paraId="005B2BA3" w14:textId="0E37D0FC" w:rsidR="00927D88" w:rsidRPr="00020372" w:rsidRDefault="00927D88" w:rsidP="000A31AD">
      <w:pPr>
        <w:pStyle w:val="Nagwek2"/>
        <w:numPr>
          <w:ilvl w:val="0"/>
          <w:numId w:val="37"/>
        </w:numPr>
      </w:pPr>
      <w:r w:rsidRPr="00020372">
        <w:t>Załącznik nr 5 – Wykaz robót budowlanych</w:t>
      </w:r>
    </w:p>
    <w:p w14:paraId="243C4C0C" w14:textId="7C65D2ED" w:rsidR="00927D88" w:rsidRPr="00020372" w:rsidRDefault="00927D88" w:rsidP="000A31AD">
      <w:pPr>
        <w:pStyle w:val="Nagwek2"/>
        <w:numPr>
          <w:ilvl w:val="0"/>
          <w:numId w:val="37"/>
        </w:numPr>
      </w:pPr>
      <w:r w:rsidRPr="00020372">
        <w:t xml:space="preserve">Załącznik nr </w:t>
      </w:r>
      <w:r w:rsidR="00DF0051">
        <w:t>6</w:t>
      </w:r>
      <w:r w:rsidRPr="00020372">
        <w:t xml:space="preserve"> – </w:t>
      </w:r>
      <w:r w:rsidR="00E355AE" w:rsidRPr="00020372">
        <w:t>W</w:t>
      </w:r>
      <w:r w:rsidRPr="00020372">
        <w:t>zór umowy</w:t>
      </w:r>
    </w:p>
    <w:p w14:paraId="383E30AA" w14:textId="7044189C" w:rsidR="00927D88" w:rsidRPr="00020372" w:rsidRDefault="00927D88" w:rsidP="000A31AD">
      <w:pPr>
        <w:pStyle w:val="Nagwek2"/>
        <w:numPr>
          <w:ilvl w:val="0"/>
          <w:numId w:val="37"/>
        </w:numPr>
      </w:pPr>
      <w:r w:rsidRPr="00020372">
        <w:t>Załącznik nr</w:t>
      </w:r>
      <w:r w:rsidR="00DF0051">
        <w:t xml:space="preserve"> 7</w:t>
      </w:r>
      <w:r w:rsidRPr="00020372">
        <w:t xml:space="preserve"> – Dokumentacja </w:t>
      </w:r>
      <w:r w:rsidR="009B61B3" w:rsidRPr="00020372">
        <w:t xml:space="preserve">(przedmiar robót, </w:t>
      </w:r>
      <w:proofErr w:type="spellStart"/>
      <w:r w:rsidR="009B61B3" w:rsidRPr="00020372">
        <w:t>STWiOR</w:t>
      </w:r>
      <w:proofErr w:type="spellEnd"/>
      <w:r w:rsidR="009B61B3" w:rsidRPr="00020372">
        <w:t>)</w:t>
      </w:r>
      <w:bookmarkEnd w:id="18"/>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ECCB" w14:textId="77777777" w:rsidR="008947E2" w:rsidRDefault="008947E2">
      <w:r>
        <w:separator/>
      </w:r>
    </w:p>
  </w:endnote>
  <w:endnote w:type="continuationSeparator" w:id="0">
    <w:p w14:paraId="35D3F3D4" w14:textId="77777777" w:rsidR="008947E2" w:rsidRDefault="0089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23A" w14:textId="77777777" w:rsidR="00552B13" w:rsidRDefault="00000000">
    <w:pPr>
      <w:pStyle w:val="Stopka"/>
      <w:rPr>
        <w:sz w:val="18"/>
        <w:szCs w:val="18"/>
      </w:rPr>
    </w:pPr>
    <w:r>
      <w:rPr>
        <w:noProof/>
        <w:sz w:val="18"/>
        <w:szCs w:val="18"/>
      </w:rPr>
      <w:pict w14:anchorId="3B37A7E7">
        <v:line id="Line 1" o:spid="_x0000_s1025"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14:paraId="78A7CF84"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8</w:t>
    </w:r>
    <w:r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Pr="002E6E4B">
      <w:rPr>
        <w:rStyle w:val="Numerstrony"/>
        <w:rFonts w:ascii="Arial" w:hAnsi="Arial" w:cs="Arial"/>
        <w:sz w:val="18"/>
        <w:szCs w:val="18"/>
      </w:rPr>
      <w:fldChar w:fldCharType="separate"/>
    </w:r>
    <w:r>
      <w:rPr>
        <w:rStyle w:val="Numerstrony"/>
        <w:rFonts w:ascii="Arial" w:hAnsi="Arial" w:cs="Arial"/>
        <w:noProof/>
        <w:sz w:val="18"/>
        <w:szCs w:val="18"/>
      </w:rPr>
      <w:t>21</w:t>
    </w:r>
    <w:r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16"/>
      <w:docPartObj>
        <w:docPartGallery w:val="Page Numbers (Bottom of Page)"/>
        <w:docPartUnique/>
      </w:docPartObj>
    </w:sdtPr>
    <w:sdtContent>
      <w:p w14:paraId="6C0AB299" w14:textId="77777777" w:rsidR="00552B13" w:rsidRDefault="00552B13">
        <w:pPr>
          <w:pStyle w:val="Stopka"/>
          <w:jc w:val="right"/>
        </w:pPr>
        <w:r w:rsidRPr="009B37A6">
          <w:rPr>
            <w:rFonts w:ascii="Arial" w:hAnsi="Arial" w:cs="Arial"/>
            <w:sz w:val="20"/>
          </w:rPr>
          <w:fldChar w:fldCharType="begin"/>
        </w:r>
        <w:r w:rsidRPr="009B37A6">
          <w:rPr>
            <w:rFonts w:ascii="Arial" w:hAnsi="Arial" w:cs="Arial"/>
            <w:sz w:val="20"/>
          </w:rPr>
          <w:instrText xml:space="preserve"> PAGE   \* MERGEFORMAT </w:instrText>
        </w:r>
        <w:r w:rsidRPr="009B37A6">
          <w:rPr>
            <w:rFonts w:ascii="Arial" w:hAnsi="Arial" w:cs="Arial"/>
            <w:sz w:val="20"/>
          </w:rPr>
          <w:fldChar w:fldCharType="separate"/>
        </w:r>
        <w:r>
          <w:rPr>
            <w:rFonts w:ascii="Arial" w:hAnsi="Arial" w:cs="Arial"/>
            <w:noProof/>
            <w:sz w:val="20"/>
          </w:rPr>
          <w:t>1</w:t>
        </w:r>
        <w:r w:rsidRPr="009B37A6">
          <w:rPr>
            <w:rFonts w:ascii="Arial" w:hAnsi="Arial" w:cs="Arial"/>
            <w:sz w:val="20"/>
          </w:rPr>
          <w:fldChar w:fldCharType="end"/>
        </w:r>
      </w:p>
    </w:sdtContent>
  </w:sdt>
  <w:p w14:paraId="71728D4B"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1F17" w14:textId="77777777" w:rsidR="008947E2" w:rsidRDefault="008947E2">
      <w:r>
        <w:separator/>
      </w:r>
    </w:p>
  </w:footnote>
  <w:footnote w:type="continuationSeparator" w:id="0">
    <w:p w14:paraId="30AFCDDF" w14:textId="77777777" w:rsidR="008947E2" w:rsidRDefault="00894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6D7" w14:textId="611D7038" w:rsidR="00552B13" w:rsidRDefault="00552B13" w:rsidP="00FD22A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0BF3264"/>
    <w:multiLevelType w:val="hybridMultilevel"/>
    <w:tmpl w:val="D70436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3197E"/>
    <w:multiLevelType w:val="multilevel"/>
    <w:tmpl w:val="FEE2B5A6"/>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0C279C6"/>
    <w:multiLevelType w:val="hybridMultilevel"/>
    <w:tmpl w:val="F38000BE"/>
    <w:lvl w:ilvl="0" w:tplc="C19E68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61520AB"/>
    <w:multiLevelType w:val="hybridMultilevel"/>
    <w:tmpl w:val="69EE5716"/>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785A4E"/>
    <w:multiLevelType w:val="hybridMultilevel"/>
    <w:tmpl w:val="EB3AB0B8"/>
    <w:lvl w:ilvl="0" w:tplc="0180035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029C7"/>
    <w:multiLevelType w:val="hybridMultilevel"/>
    <w:tmpl w:val="FB5CC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9"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21"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65B16"/>
    <w:multiLevelType w:val="hybridMultilevel"/>
    <w:tmpl w:val="59045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4"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9"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627468219">
    <w:abstractNumId w:val="8"/>
  </w:num>
  <w:num w:numId="2" w16cid:durableId="798572908">
    <w:abstractNumId w:val="21"/>
  </w:num>
  <w:num w:numId="3" w16cid:durableId="664825877">
    <w:abstractNumId w:val="0"/>
  </w:num>
  <w:num w:numId="4" w16cid:durableId="262416313">
    <w:abstractNumId w:val="10"/>
  </w:num>
  <w:num w:numId="5" w16cid:durableId="1434203578">
    <w:abstractNumId w:val="6"/>
  </w:num>
  <w:num w:numId="6" w16cid:durableId="509567155">
    <w:abstractNumId w:val="16"/>
  </w:num>
  <w:num w:numId="7" w16cid:durableId="265774639">
    <w:abstractNumId w:val="2"/>
  </w:num>
  <w:num w:numId="8" w16cid:durableId="565143991">
    <w:abstractNumId w:val="19"/>
  </w:num>
  <w:num w:numId="9" w16cid:durableId="13502900">
    <w:abstractNumId w:val="7"/>
  </w:num>
  <w:num w:numId="10" w16cid:durableId="1447583085">
    <w:abstractNumId w:val="17"/>
  </w:num>
  <w:num w:numId="11" w16cid:durableId="1304771545">
    <w:abstractNumId w:val="15"/>
  </w:num>
  <w:num w:numId="12" w16cid:durableId="1741363587">
    <w:abstractNumId w:val="25"/>
  </w:num>
  <w:num w:numId="13" w16cid:durableId="1365787232">
    <w:abstractNumId w:val="14"/>
  </w:num>
  <w:num w:numId="14" w16cid:durableId="517157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20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7167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87568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072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0778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55251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116716">
    <w:abstractNumId w:val="27"/>
  </w:num>
  <w:num w:numId="22" w16cid:durableId="1973124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703813">
    <w:abstractNumId w:val="4"/>
    <w:lvlOverride w:ilvl="0">
      <w:startOverride w:val="1"/>
    </w:lvlOverride>
  </w:num>
  <w:num w:numId="24" w16cid:durableId="732849445">
    <w:abstractNumId w:val="29"/>
    <w:lvlOverride w:ilvl="0">
      <w:startOverride w:val="4"/>
    </w:lvlOverride>
  </w:num>
  <w:num w:numId="25" w16cid:durableId="1457139239">
    <w:abstractNumId w:val="23"/>
  </w:num>
  <w:num w:numId="26" w16cid:durableId="1436512015">
    <w:abstractNumId w:val="26"/>
  </w:num>
  <w:num w:numId="27" w16cid:durableId="336735160">
    <w:abstractNumId w:val="28"/>
  </w:num>
  <w:num w:numId="28" w16cid:durableId="315568635">
    <w:abstractNumId w:val="18"/>
  </w:num>
  <w:num w:numId="29" w16cid:durableId="179584206">
    <w:abstractNumId w:val="20"/>
    <w:lvlOverride w:ilvl="0">
      <w:startOverride w:val="1"/>
    </w:lvlOverride>
  </w:num>
  <w:num w:numId="30" w16cid:durableId="62681760">
    <w:abstractNumId w:val="24"/>
  </w:num>
  <w:num w:numId="31" w16cid:durableId="199711237">
    <w:abstractNumId w:val="1"/>
  </w:num>
  <w:num w:numId="32" w16cid:durableId="972752115">
    <w:abstractNumId w:val="5"/>
  </w:num>
  <w:num w:numId="33" w16cid:durableId="796215183">
    <w:abstractNumId w:val="22"/>
  </w:num>
  <w:num w:numId="34" w16cid:durableId="351078213">
    <w:abstractNumId w:val="3"/>
  </w:num>
  <w:num w:numId="35" w16cid:durableId="1460763250">
    <w:abstractNumId w:val="8"/>
  </w:num>
  <w:num w:numId="36" w16cid:durableId="1695841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062523">
    <w:abstractNumId w:val="9"/>
  </w:num>
  <w:num w:numId="38" w16cid:durableId="290281571">
    <w:abstractNumId w:val="11"/>
  </w:num>
  <w:num w:numId="39" w16cid:durableId="1514687900">
    <w:abstractNumId w:val="12"/>
  </w:num>
  <w:num w:numId="40" w16cid:durableId="910194009">
    <w:abstractNumId w:val="13"/>
  </w:num>
  <w:num w:numId="41" w16cid:durableId="170218908">
    <w:abstractNumId w:val="3"/>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E15C4E"/>
    <w:rsid w:val="0000019B"/>
    <w:rsid w:val="0000037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216"/>
    <w:rsid w:val="00014A93"/>
    <w:rsid w:val="00014F03"/>
    <w:rsid w:val="00015F6E"/>
    <w:rsid w:val="00016622"/>
    <w:rsid w:val="000178E5"/>
    <w:rsid w:val="00020372"/>
    <w:rsid w:val="000204AA"/>
    <w:rsid w:val="00020AC8"/>
    <w:rsid w:val="00020FF3"/>
    <w:rsid w:val="0002145D"/>
    <w:rsid w:val="000215B7"/>
    <w:rsid w:val="000241AA"/>
    <w:rsid w:val="00024478"/>
    <w:rsid w:val="00025503"/>
    <w:rsid w:val="00026453"/>
    <w:rsid w:val="00026D31"/>
    <w:rsid w:val="000279AB"/>
    <w:rsid w:val="00030256"/>
    <w:rsid w:val="0003179A"/>
    <w:rsid w:val="00031855"/>
    <w:rsid w:val="00032998"/>
    <w:rsid w:val="00032BB5"/>
    <w:rsid w:val="00032E94"/>
    <w:rsid w:val="00032F26"/>
    <w:rsid w:val="00033447"/>
    <w:rsid w:val="000349C3"/>
    <w:rsid w:val="00034D1A"/>
    <w:rsid w:val="00034EBE"/>
    <w:rsid w:val="00035726"/>
    <w:rsid w:val="000357F3"/>
    <w:rsid w:val="00035F28"/>
    <w:rsid w:val="000364B6"/>
    <w:rsid w:val="00036DB5"/>
    <w:rsid w:val="000377BD"/>
    <w:rsid w:val="00037BAD"/>
    <w:rsid w:val="000407E3"/>
    <w:rsid w:val="000408DE"/>
    <w:rsid w:val="0004094C"/>
    <w:rsid w:val="00040DC8"/>
    <w:rsid w:val="00040F99"/>
    <w:rsid w:val="00041147"/>
    <w:rsid w:val="000411E7"/>
    <w:rsid w:val="0004136A"/>
    <w:rsid w:val="00042A3C"/>
    <w:rsid w:val="00042E69"/>
    <w:rsid w:val="0004347A"/>
    <w:rsid w:val="0004359E"/>
    <w:rsid w:val="00043935"/>
    <w:rsid w:val="000439C4"/>
    <w:rsid w:val="000439C6"/>
    <w:rsid w:val="00045A35"/>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574"/>
    <w:rsid w:val="000826AE"/>
    <w:rsid w:val="00082BEE"/>
    <w:rsid w:val="00084A8C"/>
    <w:rsid w:val="00085B8B"/>
    <w:rsid w:val="00086259"/>
    <w:rsid w:val="0008688B"/>
    <w:rsid w:val="00086EFE"/>
    <w:rsid w:val="00087250"/>
    <w:rsid w:val="00090523"/>
    <w:rsid w:val="00090F53"/>
    <w:rsid w:val="000912B2"/>
    <w:rsid w:val="0009144D"/>
    <w:rsid w:val="00091551"/>
    <w:rsid w:val="000915CF"/>
    <w:rsid w:val="00092121"/>
    <w:rsid w:val="000924ED"/>
    <w:rsid w:val="00092EDC"/>
    <w:rsid w:val="000936B2"/>
    <w:rsid w:val="00094F30"/>
    <w:rsid w:val="000955F7"/>
    <w:rsid w:val="00095B3B"/>
    <w:rsid w:val="00096356"/>
    <w:rsid w:val="00096590"/>
    <w:rsid w:val="00097563"/>
    <w:rsid w:val="0009779F"/>
    <w:rsid w:val="000A01BF"/>
    <w:rsid w:val="000A0837"/>
    <w:rsid w:val="000A086B"/>
    <w:rsid w:val="000A18A9"/>
    <w:rsid w:val="000A1CDA"/>
    <w:rsid w:val="000A2380"/>
    <w:rsid w:val="000A2E0B"/>
    <w:rsid w:val="000A31AD"/>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44B5"/>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DB7"/>
    <w:rsid w:val="000D2E09"/>
    <w:rsid w:val="000D2F5E"/>
    <w:rsid w:val="000D3BC4"/>
    <w:rsid w:val="000D4026"/>
    <w:rsid w:val="000D5FD0"/>
    <w:rsid w:val="000D62E7"/>
    <w:rsid w:val="000D6707"/>
    <w:rsid w:val="000D6DAC"/>
    <w:rsid w:val="000D7291"/>
    <w:rsid w:val="000D75CF"/>
    <w:rsid w:val="000D7F0D"/>
    <w:rsid w:val="000E0786"/>
    <w:rsid w:val="000E154D"/>
    <w:rsid w:val="000E1840"/>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7AAF"/>
    <w:rsid w:val="0011040E"/>
    <w:rsid w:val="00111F17"/>
    <w:rsid w:val="00112F50"/>
    <w:rsid w:val="001134DF"/>
    <w:rsid w:val="0011483C"/>
    <w:rsid w:val="00114E10"/>
    <w:rsid w:val="00115579"/>
    <w:rsid w:val="001155A2"/>
    <w:rsid w:val="00115A5D"/>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241B"/>
    <w:rsid w:val="00132462"/>
    <w:rsid w:val="001324AA"/>
    <w:rsid w:val="00132601"/>
    <w:rsid w:val="00133D0C"/>
    <w:rsid w:val="00133E4C"/>
    <w:rsid w:val="0013434C"/>
    <w:rsid w:val="00135DE6"/>
    <w:rsid w:val="00136055"/>
    <w:rsid w:val="00136713"/>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0D43"/>
    <w:rsid w:val="00181E83"/>
    <w:rsid w:val="001821DA"/>
    <w:rsid w:val="001824C1"/>
    <w:rsid w:val="00182D8A"/>
    <w:rsid w:val="00182DDD"/>
    <w:rsid w:val="0018358F"/>
    <w:rsid w:val="00183688"/>
    <w:rsid w:val="00183721"/>
    <w:rsid w:val="00183E62"/>
    <w:rsid w:val="0018407C"/>
    <w:rsid w:val="00184E39"/>
    <w:rsid w:val="001861FB"/>
    <w:rsid w:val="00186950"/>
    <w:rsid w:val="00186C11"/>
    <w:rsid w:val="00186D8A"/>
    <w:rsid w:val="00186E6C"/>
    <w:rsid w:val="00187072"/>
    <w:rsid w:val="001879B0"/>
    <w:rsid w:val="00190FD1"/>
    <w:rsid w:val="00191475"/>
    <w:rsid w:val="00191485"/>
    <w:rsid w:val="001916AB"/>
    <w:rsid w:val="001926CB"/>
    <w:rsid w:val="00192D03"/>
    <w:rsid w:val="00194626"/>
    <w:rsid w:val="00194EF2"/>
    <w:rsid w:val="001957BF"/>
    <w:rsid w:val="00196142"/>
    <w:rsid w:val="001961A8"/>
    <w:rsid w:val="001962FD"/>
    <w:rsid w:val="00197850"/>
    <w:rsid w:val="001A07B1"/>
    <w:rsid w:val="001A0CA6"/>
    <w:rsid w:val="001A2B04"/>
    <w:rsid w:val="001A301B"/>
    <w:rsid w:val="001A3831"/>
    <w:rsid w:val="001A51E5"/>
    <w:rsid w:val="001A5862"/>
    <w:rsid w:val="001A5B8E"/>
    <w:rsid w:val="001A5D44"/>
    <w:rsid w:val="001A6F50"/>
    <w:rsid w:val="001A7479"/>
    <w:rsid w:val="001A7BA8"/>
    <w:rsid w:val="001A7BE3"/>
    <w:rsid w:val="001A7FBD"/>
    <w:rsid w:val="001B087B"/>
    <w:rsid w:val="001B0B34"/>
    <w:rsid w:val="001B0FAD"/>
    <w:rsid w:val="001B131D"/>
    <w:rsid w:val="001B1430"/>
    <w:rsid w:val="001B1755"/>
    <w:rsid w:val="001B1A19"/>
    <w:rsid w:val="001B1F73"/>
    <w:rsid w:val="001B278D"/>
    <w:rsid w:val="001B3F5E"/>
    <w:rsid w:val="001B51CA"/>
    <w:rsid w:val="001B5372"/>
    <w:rsid w:val="001B53AD"/>
    <w:rsid w:val="001B64D5"/>
    <w:rsid w:val="001B64F8"/>
    <w:rsid w:val="001B6A19"/>
    <w:rsid w:val="001B6CBF"/>
    <w:rsid w:val="001B6EAF"/>
    <w:rsid w:val="001B7B8C"/>
    <w:rsid w:val="001C017F"/>
    <w:rsid w:val="001C0D88"/>
    <w:rsid w:val="001C12DC"/>
    <w:rsid w:val="001C1744"/>
    <w:rsid w:val="001C18F7"/>
    <w:rsid w:val="001C22CF"/>
    <w:rsid w:val="001C30E8"/>
    <w:rsid w:val="001C390E"/>
    <w:rsid w:val="001C3DC2"/>
    <w:rsid w:val="001C45C5"/>
    <w:rsid w:val="001C56E7"/>
    <w:rsid w:val="001C5986"/>
    <w:rsid w:val="001C638E"/>
    <w:rsid w:val="001C7797"/>
    <w:rsid w:val="001C7841"/>
    <w:rsid w:val="001C7970"/>
    <w:rsid w:val="001C7B8A"/>
    <w:rsid w:val="001D009C"/>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3BB3"/>
    <w:rsid w:val="001E466F"/>
    <w:rsid w:val="001E4A64"/>
    <w:rsid w:val="001E4CE2"/>
    <w:rsid w:val="001E5455"/>
    <w:rsid w:val="001E5B6D"/>
    <w:rsid w:val="001E637E"/>
    <w:rsid w:val="001E6533"/>
    <w:rsid w:val="001E66C0"/>
    <w:rsid w:val="001E6E55"/>
    <w:rsid w:val="001E7F4D"/>
    <w:rsid w:val="001F0140"/>
    <w:rsid w:val="001F0D9C"/>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034"/>
    <w:rsid w:val="001F76B6"/>
    <w:rsid w:val="00200533"/>
    <w:rsid w:val="00200AD0"/>
    <w:rsid w:val="00200CD6"/>
    <w:rsid w:val="00201A87"/>
    <w:rsid w:val="00201D7C"/>
    <w:rsid w:val="00201FA8"/>
    <w:rsid w:val="0020314A"/>
    <w:rsid w:val="002043CF"/>
    <w:rsid w:val="00204F46"/>
    <w:rsid w:val="0020675D"/>
    <w:rsid w:val="00206BD6"/>
    <w:rsid w:val="0020778F"/>
    <w:rsid w:val="00207CBF"/>
    <w:rsid w:val="00207D9A"/>
    <w:rsid w:val="00210B87"/>
    <w:rsid w:val="002121A6"/>
    <w:rsid w:val="00212385"/>
    <w:rsid w:val="00213EDF"/>
    <w:rsid w:val="0021585F"/>
    <w:rsid w:val="0021611F"/>
    <w:rsid w:val="0021710C"/>
    <w:rsid w:val="0021713F"/>
    <w:rsid w:val="0021757E"/>
    <w:rsid w:val="002179B7"/>
    <w:rsid w:val="00220C61"/>
    <w:rsid w:val="00220F59"/>
    <w:rsid w:val="002211AD"/>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64C3"/>
    <w:rsid w:val="0023697B"/>
    <w:rsid w:val="002371CB"/>
    <w:rsid w:val="002376C1"/>
    <w:rsid w:val="00237898"/>
    <w:rsid w:val="00240118"/>
    <w:rsid w:val="00240838"/>
    <w:rsid w:val="002421B6"/>
    <w:rsid w:val="002427A2"/>
    <w:rsid w:val="00242F60"/>
    <w:rsid w:val="0024388F"/>
    <w:rsid w:val="002439CD"/>
    <w:rsid w:val="00243E26"/>
    <w:rsid w:val="00243FB4"/>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67F69"/>
    <w:rsid w:val="002700EB"/>
    <w:rsid w:val="002704EE"/>
    <w:rsid w:val="0027104F"/>
    <w:rsid w:val="002719E3"/>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561F"/>
    <w:rsid w:val="002962E0"/>
    <w:rsid w:val="002963F2"/>
    <w:rsid w:val="00296E00"/>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283A"/>
    <w:rsid w:val="002B31B3"/>
    <w:rsid w:val="002B3298"/>
    <w:rsid w:val="002B3DF8"/>
    <w:rsid w:val="002B4013"/>
    <w:rsid w:val="002B4D20"/>
    <w:rsid w:val="002B5A32"/>
    <w:rsid w:val="002B6458"/>
    <w:rsid w:val="002B7A63"/>
    <w:rsid w:val="002C1E07"/>
    <w:rsid w:val="002C240C"/>
    <w:rsid w:val="002C336C"/>
    <w:rsid w:val="002C4095"/>
    <w:rsid w:val="002C4214"/>
    <w:rsid w:val="002C4760"/>
    <w:rsid w:val="002C4EB8"/>
    <w:rsid w:val="002C56D0"/>
    <w:rsid w:val="002C6348"/>
    <w:rsid w:val="002C6530"/>
    <w:rsid w:val="002C694C"/>
    <w:rsid w:val="002C6F72"/>
    <w:rsid w:val="002C6F95"/>
    <w:rsid w:val="002C78EE"/>
    <w:rsid w:val="002D05D7"/>
    <w:rsid w:val="002D0EC1"/>
    <w:rsid w:val="002D1482"/>
    <w:rsid w:val="002D2219"/>
    <w:rsid w:val="002D26CE"/>
    <w:rsid w:val="002D2849"/>
    <w:rsid w:val="002D2929"/>
    <w:rsid w:val="002D29C8"/>
    <w:rsid w:val="002D2DD7"/>
    <w:rsid w:val="002D4E51"/>
    <w:rsid w:val="002D64A2"/>
    <w:rsid w:val="002D756A"/>
    <w:rsid w:val="002D7BC1"/>
    <w:rsid w:val="002D7F95"/>
    <w:rsid w:val="002E02A1"/>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2F06"/>
    <w:rsid w:val="002F3D09"/>
    <w:rsid w:val="002F42B7"/>
    <w:rsid w:val="002F46DB"/>
    <w:rsid w:val="002F4D54"/>
    <w:rsid w:val="002F63DC"/>
    <w:rsid w:val="002F69BD"/>
    <w:rsid w:val="002F749C"/>
    <w:rsid w:val="002F7BC3"/>
    <w:rsid w:val="002F7D6B"/>
    <w:rsid w:val="00301CCC"/>
    <w:rsid w:val="00302408"/>
    <w:rsid w:val="00302A85"/>
    <w:rsid w:val="00302AB6"/>
    <w:rsid w:val="00303352"/>
    <w:rsid w:val="00303D75"/>
    <w:rsid w:val="00304CC0"/>
    <w:rsid w:val="0030558C"/>
    <w:rsid w:val="00305BCB"/>
    <w:rsid w:val="00305BD4"/>
    <w:rsid w:val="003063CD"/>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3E20"/>
    <w:rsid w:val="003157C9"/>
    <w:rsid w:val="00315FF8"/>
    <w:rsid w:val="00316047"/>
    <w:rsid w:val="003163D2"/>
    <w:rsid w:val="0031647D"/>
    <w:rsid w:val="00316B40"/>
    <w:rsid w:val="00316DF4"/>
    <w:rsid w:val="003175E3"/>
    <w:rsid w:val="003200AE"/>
    <w:rsid w:val="003205CA"/>
    <w:rsid w:val="003209A8"/>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2541"/>
    <w:rsid w:val="00333132"/>
    <w:rsid w:val="00333636"/>
    <w:rsid w:val="0033365F"/>
    <w:rsid w:val="00333EB5"/>
    <w:rsid w:val="00333EF6"/>
    <w:rsid w:val="00334E8F"/>
    <w:rsid w:val="003355C8"/>
    <w:rsid w:val="003356E2"/>
    <w:rsid w:val="00335795"/>
    <w:rsid w:val="00335C23"/>
    <w:rsid w:val="00336354"/>
    <w:rsid w:val="00336644"/>
    <w:rsid w:val="00336EF8"/>
    <w:rsid w:val="0033776B"/>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069"/>
    <w:rsid w:val="00366EAD"/>
    <w:rsid w:val="00367B74"/>
    <w:rsid w:val="00370A37"/>
    <w:rsid w:val="00371318"/>
    <w:rsid w:val="00371EE4"/>
    <w:rsid w:val="00372531"/>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B04"/>
    <w:rsid w:val="00392D18"/>
    <w:rsid w:val="00393FBE"/>
    <w:rsid w:val="00394143"/>
    <w:rsid w:val="00395447"/>
    <w:rsid w:val="003962E6"/>
    <w:rsid w:val="00397CA0"/>
    <w:rsid w:val="00397CB4"/>
    <w:rsid w:val="003A0664"/>
    <w:rsid w:val="003A1719"/>
    <w:rsid w:val="003A2133"/>
    <w:rsid w:val="003A21CE"/>
    <w:rsid w:val="003A2212"/>
    <w:rsid w:val="003A28FC"/>
    <w:rsid w:val="003A3A03"/>
    <w:rsid w:val="003A3C4C"/>
    <w:rsid w:val="003A3D01"/>
    <w:rsid w:val="003A3D72"/>
    <w:rsid w:val="003A3EC7"/>
    <w:rsid w:val="003A5A7F"/>
    <w:rsid w:val="003A5C6B"/>
    <w:rsid w:val="003A5D84"/>
    <w:rsid w:val="003A6182"/>
    <w:rsid w:val="003B0814"/>
    <w:rsid w:val="003B13FC"/>
    <w:rsid w:val="003B1BA8"/>
    <w:rsid w:val="003B2595"/>
    <w:rsid w:val="003B2830"/>
    <w:rsid w:val="003B28B3"/>
    <w:rsid w:val="003B291D"/>
    <w:rsid w:val="003B2D7B"/>
    <w:rsid w:val="003B2FBB"/>
    <w:rsid w:val="003B32FA"/>
    <w:rsid w:val="003B3D32"/>
    <w:rsid w:val="003B522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6F9C"/>
    <w:rsid w:val="003C75D8"/>
    <w:rsid w:val="003C76B9"/>
    <w:rsid w:val="003D0168"/>
    <w:rsid w:val="003D0409"/>
    <w:rsid w:val="003D1113"/>
    <w:rsid w:val="003D16D1"/>
    <w:rsid w:val="003D1E9C"/>
    <w:rsid w:val="003D223A"/>
    <w:rsid w:val="003D3354"/>
    <w:rsid w:val="003D5462"/>
    <w:rsid w:val="003D58D6"/>
    <w:rsid w:val="003D5B73"/>
    <w:rsid w:val="003D736C"/>
    <w:rsid w:val="003D7AE4"/>
    <w:rsid w:val="003E0A15"/>
    <w:rsid w:val="003E0CCA"/>
    <w:rsid w:val="003E1A22"/>
    <w:rsid w:val="003E28E2"/>
    <w:rsid w:val="003E3115"/>
    <w:rsid w:val="003E33C8"/>
    <w:rsid w:val="003E3A16"/>
    <w:rsid w:val="003E3B54"/>
    <w:rsid w:val="003E3DBC"/>
    <w:rsid w:val="003E4116"/>
    <w:rsid w:val="003E4918"/>
    <w:rsid w:val="003E49BD"/>
    <w:rsid w:val="003E4F47"/>
    <w:rsid w:val="003E55A0"/>
    <w:rsid w:val="003E5A3A"/>
    <w:rsid w:val="003E5B8C"/>
    <w:rsid w:val="003E63BB"/>
    <w:rsid w:val="003E6C2F"/>
    <w:rsid w:val="003F1371"/>
    <w:rsid w:val="003F14C5"/>
    <w:rsid w:val="003F1778"/>
    <w:rsid w:val="003F20B3"/>
    <w:rsid w:val="003F4C36"/>
    <w:rsid w:val="003F51CD"/>
    <w:rsid w:val="003F54B6"/>
    <w:rsid w:val="003F5A2C"/>
    <w:rsid w:val="003F65FB"/>
    <w:rsid w:val="0040103C"/>
    <w:rsid w:val="004018C2"/>
    <w:rsid w:val="00402293"/>
    <w:rsid w:val="004030FC"/>
    <w:rsid w:val="004031A6"/>
    <w:rsid w:val="00403988"/>
    <w:rsid w:val="00403B18"/>
    <w:rsid w:val="00403FEF"/>
    <w:rsid w:val="0040419B"/>
    <w:rsid w:val="00404EA7"/>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E7E"/>
    <w:rsid w:val="00417892"/>
    <w:rsid w:val="004201F8"/>
    <w:rsid w:val="0042210A"/>
    <w:rsid w:val="00422140"/>
    <w:rsid w:val="004234EA"/>
    <w:rsid w:val="004237F2"/>
    <w:rsid w:val="0042389E"/>
    <w:rsid w:val="00423EDC"/>
    <w:rsid w:val="0042410D"/>
    <w:rsid w:val="0042410F"/>
    <w:rsid w:val="004248CE"/>
    <w:rsid w:val="00424D45"/>
    <w:rsid w:val="004250E6"/>
    <w:rsid w:val="004260E9"/>
    <w:rsid w:val="00426B49"/>
    <w:rsid w:val="0042721F"/>
    <w:rsid w:val="004277E4"/>
    <w:rsid w:val="00427CFA"/>
    <w:rsid w:val="00430391"/>
    <w:rsid w:val="004304D0"/>
    <w:rsid w:val="00430A72"/>
    <w:rsid w:val="00430E28"/>
    <w:rsid w:val="004327AD"/>
    <w:rsid w:val="00433E3D"/>
    <w:rsid w:val="00434010"/>
    <w:rsid w:val="00434647"/>
    <w:rsid w:val="00434A9E"/>
    <w:rsid w:val="004350D7"/>
    <w:rsid w:val="0043575D"/>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0E82"/>
    <w:rsid w:val="00451361"/>
    <w:rsid w:val="00451599"/>
    <w:rsid w:val="00451D80"/>
    <w:rsid w:val="004534C4"/>
    <w:rsid w:val="0045392E"/>
    <w:rsid w:val="0045431F"/>
    <w:rsid w:val="00454718"/>
    <w:rsid w:val="00456252"/>
    <w:rsid w:val="0045640C"/>
    <w:rsid w:val="00456648"/>
    <w:rsid w:val="00456E99"/>
    <w:rsid w:val="00457C22"/>
    <w:rsid w:val="00461245"/>
    <w:rsid w:val="00461350"/>
    <w:rsid w:val="00462436"/>
    <w:rsid w:val="0046379E"/>
    <w:rsid w:val="00463A90"/>
    <w:rsid w:val="00464F0C"/>
    <w:rsid w:val="00465CBB"/>
    <w:rsid w:val="00465CE0"/>
    <w:rsid w:val="00466174"/>
    <w:rsid w:val="00466719"/>
    <w:rsid w:val="004668FE"/>
    <w:rsid w:val="00466D96"/>
    <w:rsid w:val="00467847"/>
    <w:rsid w:val="00470195"/>
    <w:rsid w:val="00470742"/>
    <w:rsid w:val="00471CEC"/>
    <w:rsid w:val="00472084"/>
    <w:rsid w:val="004721F6"/>
    <w:rsid w:val="00472818"/>
    <w:rsid w:val="00472A03"/>
    <w:rsid w:val="00472F68"/>
    <w:rsid w:val="004737EA"/>
    <w:rsid w:val="0047508E"/>
    <w:rsid w:val="00475D05"/>
    <w:rsid w:val="00477311"/>
    <w:rsid w:val="00477DFD"/>
    <w:rsid w:val="004805A4"/>
    <w:rsid w:val="004805AD"/>
    <w:rsid w:val="0048099A"/>
    <w:rsid w:val="00480D9C"/>
    <w:rsid w:val="00481281"/>
    <w:rsid w:val="004818CB"/>
    <w:rsid w:val="00481A86"/>
    <w:rsid w:val="004820E5"/>
    <w:rsid w:val="004827B4"/>
    <w:rsid w:val="00482B9D"/>
    <w:rsid w:val="004831A6"/>
    <w:rsid w:val="00483A59"/>
    <w:rsid w:val="00483F80"/>
    <w:rsid w:val="004860C5"/>
    <w:rsid w:val="0048623C"/>
    <w:rsid w:val="00487203"/>
    <w:rsid w:val="0048757D"/>
    <w:rsid w:val="00490778"/>
    <w:rsid w:val="004909A9"/>
    <w:rsid w:val="00490EE9"/>
    <w:rsid w:val="004919FC"/>
    <w:rsid w:val="00492A6B"/>
    <w:rsid w:val="00493DCE"/>
    <w:rsid w:val="004943A9"/>
    <w:rsid w:val="004943E6"/>
    <w:rsid w:val="00494462"/>
    <w:rsid w:val="00494AA9"/>
    <w:rsid w:val="00494EFA"/>
    <w:rsid w:val="004953F7"/>
    <w:rsid w:val="00495EAB"/>
    <w:rsid w:val="00495FF5"/>
    <w:rsid w:val="004962EF"/>
    <w:rsid w:val="0049700D"/>
    <w:rsid w:val="004974B5"/>
    <w:rsid w:val="00497707"/>
    <w:rsid w:val="004A0932"/>
    <w:rsid w:val="004A0D80"/>
    <w:rsid w:val="004A2774"/>
    <w:rsid w:val="004A3EC1"/>
    <w:rsid w:val="004A5529"/>
    <w:rsid w:val="004A5551"/>
    <w:rsid w:val="004A57F2"/>
    <w:rsid w:val="004A660B"/>
    <w:rsid w:val="004A6872"/>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614"/>
    <w:rsid w:val="004C0699"/>
    <w:rsid w:val="004C0C85"/>
    <w:rsid w:val="004C12DB"/>
    <w:rsid w:val="004C1549"/>
    <w:rsid w:val="004C236F"/>
    <w:rsid w:val="004C31D3"/>
    <w:rsid w:val="004C34C2"/>
    <w:rsid w:val="004C3EB3"/>
    <w:rsid w:val="004C3FCD"/>
    <w:rsid w:val="004C4163"/>
    <w:rsid w:val="004C5118"/>
    <w:rsid w:val="004C525B"/>
    <w:rsid w:val="004C5BC9"/>
    <w:rsid w:val="004C61B9"/>
    <w:rsid w:val="004C64B0"/>
    <w:rsid w:val="004C79A6"/>
    <w:rsid w:val="004C7A34"/>
    <w:rsid w:val="004C7B3C"/>
    <w:rsid w:val="004C7CF8"/>
    <w:rsid w:val="004C7F94"/>
    <w:rsid w:val="004D0CE5"/>
    <w:rsid w:val="004D10CC"/>
    <w:rsid w:val="004D14B4"/>
    <w:rsid w:val="004D1C01"/>
    <w:rsid w:val="004D1CEA"/>
    <w:rsid w:val="004D2457"/>
    <w:rsid w:val="004D2E6A"/>
    <w:rsid w:val="004D313B"/>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79"/>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5DA8"/>
    <w:rsid w:val="005060B9"/>
    <w:rsid w:val="005062EF"/>
    <w:rsid w:val="00506B90"/>
    <w:rsid w:val="00506E9E"/>
    <w:rsid w:val="005072CA"/>
    <w:rsid w:val="00507836"/>
    <w:rsid w:val="00507965"/>
    <w:rsid w:val="00507A26"/>
    <w:rsid w:val="00510160"/>
    <w:rsid w:val="00510831"/>
    <w:rsid w:val="00510B6A"/>
    <w:rsid w:val="0051162A"/>
    <w:rsid w:val="005118E8"/>
    <w:rsid w:val="00511A71"/>
    <w:rsid w:val="00511D49"/>
    <w:rsid w:val="00511DEA"/>
    <w:rsid w:val="0051206F"/>
    <w:rsid w:val="00512381"/>
    <w:rsid w:val="00512861"/>
    <w:rsid w:val="00512A77"/>
    <w:rsid w:val="00512D1E"/>
    <w:rsid w:val="00512E60"/>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58D8"/>
    <w:rsid w:val="005261C6"/>
    <w:rsid w:val="00526507"/>
    <w:rsid w:val="005268CF"/>
    <w:rsid w:val="00527615"/>
    <w:rsid w:val="00527737"/>
    <w:rsid w:val="00530613"/>
    <w:rsid w:val="0053161C"/>
    <w:rsid w:val="00531CF2"/>
    <w:rsid w:val="0053257D"/>
    <w:rsid w:val="00532765"/>
    <w:rsid w:val="0053294A"/>
    <w:rsid w:val="005331E5"/>
    <w:rsid w:val="005332BD"/>
    <w:rsid w:val="00533642"/>
    <w:rsid w:val="00534F41"/>
    <w:rsid w:val="0053518D"/>
    <w:rsid w:val="005352B5"/>
    <w:rsid w:val="005358B1"/>
    <w:rsid w:val="00536FAD"/>
    <w:rsid w:val="00537B00"/>
    <w:rsid w:val="005400BD"/>
    <w:rsid w:val="00540561"/>
    <w:rsid w:val="0054056C"/>
    <w:rsid w:val="0054074B"/>
    <w:rsid w:val="00540FB1"/>
    <w:rsid w:val="00540FC2"/>
    <w:rsid w:val="00540FFE"/>
    <w:rsid w:val="00541222"/>
    <w:rsid w:val="00541332"/>
    <w:rsid w:val="005422A5"/>
    <w:rsid w:val="0054236B"/>
    <w:rsid w:val="00542770"/>
    <w:rsid w:val="00542D05"/>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1FA7"/>
    <w:rsid w:val="00552675"/>
    <w:rsid w:val="00552B13"/>
    <w:rsid w:val="005533A2"/>
    <w:rsid w:val="005542FA"/>
    <w:rsid w:val="00554E59"/>
    <w:rsid w:val="00555396"/>
    <w:rsid w:val="005560FA"/>
    <w:rsid w:val="00556498"/>
    <w:rsid w:val="00556A7B"/>
    <w:rsid w:val="00557435"/>
    <w:rsid w:val="00557B9C"/>
    <w:rsid w:val="00557C01"/>
    <w:rsid w:val="005603B5"/>
    <w:rsid w:val="00561E90"/>
    <w:rsid w:val="0056262A"/>
    <w:rsid w:val="00562E6F"/>
    <w:rsid w:val="00562E86"/>
    <w:rsid w:val="005631F3"/>
    <w:rsid w:val="005639FC"/>
    <w:rsid w:val="005651F9"/>
    <w:rsid w:val="005651FD"/>
    <w:rsid w:val="00565815"/>
    <w:rsid w:val="00565A22"/>
    <w:rsid w:val="00567789"/>
    <w:rsid w:val="0057078F"/>
    <w:rsid w:val="0057129C"/>
    <w:rsid w:val="0057173A"/>
    <w:rsid w:val="00571E16"/>
    <w:rsid w:val="00571EFD"/>
    <w:rsid w:val="005724ED"/>
    <w:rsid w:val="00572710"/>
    <w:rsid w:val="00572AE2"/>
    <w:rsid w:val="00573F39"/>
    <w:rsid w:val="005741F3"/>
    <w:rsid w:val="00574236"/>
    <w:rsid w:val="005744B3"/>
    <w:rsid w:val="00575813"/>
    <w:rsid w:val="0057587F"/>
    <w:rsid w:val="00575A41"/>
    <w:rsid w:val="00575AC8"/>
    <w:rsid w:val="00576375"/>
    <w:rsid w:val="00577091"/>
    <w:rsid w:val="005770E7"/>
    <w:rsid w:val="00577804"/>
    <w:rsid w:val="00581C9E"/>
    <w:rsid w:val="00581CCC"/>
    <w:rsid w:val="00581E53"/>
    <w:rsid w:val="005820C0"/>
    <w:rsid w:val="005828F4"/>
    <w:rsid w:val="005829BB"/>
    <w:rsid w:val="00582DAF"/>
    <w:rsid w:val="00582DC2"/>
    <w:rsid w:val="00582EEA"/>
    <w:rsid w:val="005831C3"/>
    <w:rsid w:val="00583541"/>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A61D9"/>
    <w:rsid w:val="005A76AF"/>
    <w:rsid w:val="005B0523"/>
    <w:rsid w:val="005B0DF7"/>
    <w:rsid w:val="005B13A2"/>
    <w:rsid w:val="005B1CEE"/>
    <w:rsid w:val="005B3092"/>
    <w:rsid w:val="005B31FF"/>
    <w:rsid w:val="005B3F61"/>
    <w:rsid w:val="005B43B5"/>
    <w:rsid w:val="005B469D"/>
    <w:rsid w:val="005B4881"/>
    <w:rsid w:val="005B4CF2"/>
    <w:rsid w:val="005B589A"/>
    <w:rsid w:val="005B63FC"/>
    <w:rsid w:val="005B7543"/>
    <w:rsid w:val="005B76AF"/>
    <w:rsid w:val="005B7B8B"/>
    <w:rsid w:val="005C02C7"/>
    <w:rsid w:val="005C0EC2"/>
    <w:rsid w:val="005C1197"/>
    <w:rsid w:val="005C1A1F"/>
    <w:rsid w:val="005C2A75"/>
    <w:rsid w:val="005C3BFD"/>
    <w:rsid w:val="005C4307"/>
    <w:rsid w:val="005C46D9"/>
    <w:rsid w:val="005C48D5"/>
    <w:rsid w:val="005C4AB6"/>
    <w:rsid w:val="005C6260"/>
    <w:rsid w:val="005C6489"/>
    <w:rsid w:val="005C73C1"/>
    <w:rsid w:val="005C7917"/>
    <w:rsid w:val="005C79DD"/>
    <w:rsid w:val="005D0528"/>
    <w:rsid w:val="005D07BF"/>
    <w:rsid w:val="005D088D"/>
    <w:rsid w:val="005D0974"/>
    <w:rsid w:val="005D0A27"/>
    <w:rsid w:val="005D0A50"/>
    <w:rsid w:val="005D0E83"/>
    <w:rsid w:val="005D1B96"/>
    <w:rsid w:val="005D2148"/>
    <w:rsid w:val="005D242E"/>
    <w:rsid w:val="005D3891"/>
    <w:rsid w:val="005D41C6"/>
    <w:rsid w:val="005D4DD5"/>
    <w:rsid w:val="005D5853"/>
    <w:rsid w:val="005D65AB"/>
    <w:rsid w:val="005D75D1"/>
    <w:rsid w:val="005D7A08"/>
    <w:rsid w:val="005E1DE8"/>
    <w:rsid w:val="005E1EA8"/>
    <w:rsid w:val="005E2413"/>
    <w:rsid w:val="005E248D"/>
    <w:rsid w:val="005E461E"/>
    <w:rsid w:val="005E4B19"/>
    <w:rsid w:val="005E544C"/>
    <w:rsid w:val="005E5A04"/>
    <w:rsid w:val="005E5BFD"/>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F38"/>
    <w:rsid w:val="006060E8"/>
    <w:rsid w:val="0060797B"/>
    <w:rsid w:val="00611E41"/>
    <w:rsid w:val="0061218F"/>
    <w:rsid w:val="0061253E"/>
    <w:rsid w:val="00612E69"/>
    <w:rsid w:val="00612FAF"/>
    <w:rsid w:val="006132A6"/>
    <w:rsid w:val="0061345A"/>
    <w:rsid w:val="00613C7E"/>
    <w:rsid w:val="00614581"/>
    <w:rsid w:val="00614B15"/>
    <w:rsid w:val="006150ED"/>
    <w:rsid w:val="006152CC"/>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3FB"/>
    <w:rsid w:val="006318DF"/>
    <w:rsid w:val="00631F0F"/>
    <w:rsid w:val="00632329"/>
    <w:rsid w:val="006327CE"/>
    <w:rsid w:val="0063282A"/>
    <w:rsid w:val="00632DED"/>
    <w:rsid w:val="0063322D"/>
    <w:rsid w:val="006333D7"/>
    <w:rsid w:val="006333E5"/>
    <w:rsid w:val="00633ABA"/>
    <w:rsid w:val="00633ABC"/>
    <w:rsid w:val="00633F91"/>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084E"/>
    <w:rsid w:val="0065247F"/>
    <w:rsid w:val="006527B5"/>
    <w:rsid w:val="0065301B"/>
    <w:rsid w:val="006538A9"/>
    <w:rsid w:val="00653C09"/>
    <w:rsid w:val="00653FF0"/>
    <w:rsid w:val="006543E0"/>
    <w:rsid w:val="006546BD"/>
    <w:rsid w:val="00654C89"/>
    <w:rsid w:val="006555E4"/>
    <w:rsid w:val="00655AC8"/>
    <w:rsid w:val="00655C2B"/>
    <w:rsid w:val="00656498"/>
    <w:rsid w:val="0065673C"/>
    <w:rsid w:val="00656996"/>
    <w:rsid w:val="0066047C"/>
    <w:rsid w:val="00661090"/>
    <w:rsid w:val="006616A1"/>
    <w:rsid w:val="0066198A"/>
    <w:rsid w:val="00662BED"/>
    <w:rsid w:val="00662E29"/>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00A"/>
    <w:rsid w:val="006701A0"/>
    <w:rsid w:val="006717B5"/>
    <w:rsid w:val="006717BF"/>
    <w:rsid w:val="0067226D"/>
    <w:rsid w:val="00672DC9"/>
    <w:rsid w:val="00672F23"/>
    <w:rsid w:val="006737D4"/>
    <w:rsid w:val="0067483C"/>
    <w:rsid w:val="00674CE0"/>
    <w:rsid w:val="00674D4A"/>
    <w:rsid w:val="00675CEE"/>
    <w:rsid w:val="00675E53"/>
    <w:rsid w:val="00675E90"/>
    <w:rsid w:val="00675F4E"/>
    <w:rsid w:val="00676C9E"/>
    <w:rsid w:val="0067762C"/>
    <w:rsid w:val="006779D8"/>
    <w:rsid w:val="006807B2"/>
    <w:rsid w:val="00680837"/>
    <w:rsid w:val="006810A7"/>
    <w:rsid w:val="006816BE"/>
    <w:rsid w:val="00681AF7"/>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631"/>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3E76"/>
    <w:rsid w:val="006B4D95"/>
    <w:rsid w:val="006B5086"/>
    <w:rsid w:val="006B574F"/>
    <w:rsid w:val="006B59FF"/>
    <w:rsid w:val="006B5DE9"/>
    <w:rsid w:val="006B6FAD"/>
    <w:rsid w:val="006B79CE"/>
    <w:rsid w:val="006C001D"/>
    <w:rsid w:val="006C054F"/>
    <w:rsid w:val="006C0C25"/>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67D"/>
    <w:rsid w:val="006D0F85"/>
    <w:rsid w:val="006D1974"/>
    <w:rsid w:val="006D202A"/>
    <w:rsid w:val="006D21E8"/>
    <w:rsid w:val="006D228F"/>
    <w:rsid w:val="006D23A9"/>
    <w:rsid w:val="006D304B"/>
    <w:rsid w:val="006D30A9"/>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591E"/>
    <w:rsid w:val="006E61B7"/>
    <w:rsid w:val="006E660F"/>
    <w:rsid w:val="006E751F"/>
    <w:rsid w:val="006E7761"/>
    <w:rsid w:val="006E7769"/>
    <w:rsid w:val="006F1062"/>
    <w:rsid w:val="006F1CCC"/>
    <w:rsid w:val="006F2A59"/>
    <w:rsid w:val="006F4BBD"/>
    <w:rsid w:val="006F4C35"/>
    <w:rsid w:val="006F5091"/>
    <w:rsid w:val="006F5BCD"/>
    <w:rsid w:val="006F6759"/>
    <w:rsid w:val="006F77F8"/>
    <w:rsid w:val="006F7C85"/>
    <w:rsid w:val="006F7ECA"/>
    <w:rsid w:val="00700802"/>
    <w:rsid w:val="00700A5D"/>
    <w:rsid w:val="00701128"/>
    <w:rsid w:val="00701820"/>
    <w:rsid w:val="00701C3A"/>
    <w:rsid w:val="00701C41"/>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4912"/>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07D"/>
    <w:rsid w:val="007305AD"/>
    <w:rsid w:val="00730664"/>
    <w:rsid w:val="00730CD4"/>
    <w:rsid w:val="00730E7F"/>
    <w:rsid w:val="00730FF3"/>
    <w:rsid w:val="0073128E"/>
    <w:rsid w:val="007313CC"/>
    <w:rsid w:val="00731AEC"/>
    <w:rsid w:val="00732B5E"/>
    <w:rsid w:val="007334F5"/>
    <w:rsid w:val="00733620"/>
    <w:rsid w:val="00733BDC"/>
    <w:rsid w:val="00733E6E"/>
    <w:rsid w:val="00733F49"/>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7ED"/>
    <w:rsid w:val="00746B1E"/>
    <w:rsid w:val="00747128"/>
    <w:rsid w:val="007477C6"/>
    <w:rsid w:val="007478CC"/>
    <w:rsid w:val="00747EED"/>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5D2E"/>
    <w:rsid w:val="00765E18"/>
    <w:rsid w:val="00767D7D"/>
    <w:rsid w:val="00770037"/>
    <w:rsid w:val="007704CD"/>
    <w:rsid w:val="0077076B"/>
    <w:rsid w:val="007709FC"/>
    <w:rsid w:val="00771A85"/>
    <w:rsid w:val="0077344A"/>
    <w:rsid w:val="00773E5A"/>
    <w:rsid w:val="00774005"/>
    <w:rsid w:val="00774374"/>
    <w:rsid w:val="00774A06"/>
    <w:rsid w:val="00774A7C"/>
    <w:rsid w:val="00774BF1"/>
    <w:rsid w:val="00775578"/>
    <w:rsid w:val="00776372"/>
    <w:rsid w:val="007770B7"/>
    <w:rsid w:val="00780055"/>
    <w:rsid w:val="0078132A"/>
    <w:rsid w:val="00781741"/>
    <w:rsid w:val="0078183C"/>
    <w:rsid w:val="00781F24"/>
    <w:rsid w:val="00782028"/>
    <w:rsid w:val="00782233"/>
    <w:rsid w:val="00782D8A"/>
    <w:rsid w:val="00783C77"/>
    <w:rsid w:val="00783CF9"/>
    <w:rsid w:val="00784819"/>
    <w:rsid w:val="00785C33"/>
    <w:rsid w:val="00785F6C"/>
    <w:rsid w:val="00786C32"/>
    <w:rsid w:val="0078710D"/>
    <w:rsid w:val="00787839"/>
    <w:rsid w:val="00790305"/>
    <w:rsid w:val="00790909"/>
    <w:rsid w:val="00791C9D"/>
    <w:rsid w:val="00791DED"/>
    <w:rsid w:val="007920A9"/>
    <w:rsid w:val="0079220B"/>
    <w:rsid w:val="0079244D"/>
    <w:rsid w:val="007926AF"/>
    <w:rsid w:val="007941DD"/>
    <w:rsid w:val="007942E8"/>
    <w:rsid w:val="007946B0"/>
    <w:rsid w:val="00794C00"/>
    <w:rsid w:val="007955E4"/>
    <w:rsid w:val="00795B98"/>
    <w:rsid w:val="00796A0E"/>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1956"/>
    <w:rsid w:val="007B25AE"/>
    <w:rsid w:val="007B3193"/>
    <w:rsid w:val="007B32CE"/>
    <w:rsid w:val="007B4256"/>
    <w:rsid w:val="007B46E2"/>
    <w:rsid w:val="007B47B6"/>
    <w:rsid w:val="007B4C2A"/>
    <w:rsid w:val="007B4FD6"/>
    <w:rsid w:val="007B545F"/>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09A5"/>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85D"/>
    <w:rsid w:val="00806A12"/>
    <w:rsid w:val="0080773D"/>
    <w:rsid w:val="00810320"/>
    <w:rsid w:val="00810341"/>
    <w:rsid w:val="00810522"/>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0A6"/>
    <w:rsid w:val="008221D5"/>
    <w:rsid w:val="0082230A"/>
    <w:rsid w:val="00822593"/>
    <w:rsid w:val="008233CA"/>
    <w:rsid w:val="0082346F"/>
    <w:rsid w:val="00823680"/>
    <w:rsid w:val="00823C81"/>
    <w:rsid w:val="00824A1B"/>
    <w:rsid w:val="00824A44"/>
    <w:rsid w:val="00824F2E"/>
    <w:rsid w:val="00825090"/>
    <w:rsid w:val="008269A0"/>
    <w:rsid w:val="00826A86"/>
    <w:rsid w:val="00826E67"/>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00D7"/>
    <w:rsid w:val="008413E4"/>
    <w:rsid w:val="00842307"/>
    <w:rsid w:val="00842332"/>
    <w:rsid w:val="00842385"/>
    <w:rsid w:val="0084276D"/>
    <w:rsid w:val="008428E1"/>
    <w:rsid w:val="008431B7"/>
    <w:rsid w:val="0084332E"/>
    <w:rsid w:val="00843AA1"/>
    <w:rsid w:val="00844250"/>
    <w:rsid w:val="0084432D"/>
    <w:rsid w:val="0084485E"/>
    <w:rsid w:val="00845CF0"/>
    <w:rsid w:val="00845DFC"/>
    <w:rsid w:val="0084633A"/>
    <w:rsid w:val="008467A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009"/>
    <w:rsid w:val="00857A20"/>
    <w:rsid w:val="00857FC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7A21"/>
    <w:rsid w:val="00877DC8"/>
    <w:rsid w:val="00880304"/>
    <w:rsid w:val="00883342"/>
    <w:rsid w:val="00883670"/>
    <w:rsid w:val="008844A2"/>
    <w:rsid w:val="00885AE4"/>
    <w:rsid w:val="00885E2A"/>
    <w:rsid w:val="0088655B"/>
    <w:rsid w:val="00886955"/>
    <w:rsid w:val="00887095"/>
    <w:rsid w:val="0088711C"/>
    <w:rsid w:val="00887E4D"/>
    <w:rsid w:val="0089076B"/>
    <w:rsid w:val="00890BA0"/>
    <w:rsid w:val="00891475"/>
    <w:rsid w:val="00891DAA"/>
    <w:rsid w:val="008926D3"/>
    <w:rsid w:val="0089270B"/>
    <w:rsid w:val="00892B3D"/>
    <w:rsid w:val="00892EAD"/>
    <w:rsid w:val="00893560"/>
    <w:rsid w:val="00893BFB"/>
    <w:rsid w:val="008940CE"/>
    <w:rsid w:val="0089458A"/>
    <w:rsid w:val="008947E2"/>
    <w:rsid w:val="00894BF8"/>
    <w:rsid w:val="00894E9D"/>
    <w:rsid w:val="00895281"/>
    <w:rsid w:val="00895AC8"/>
    <w:rsid w:val="00895B40"/>
    <w:rsid w:val="00896135"/>
    <w:rsid w:val="00896AAD"/>
    <w:rsid w:val="00896C62"/>
    <w:rsid w:val="0089730C"/>
    <w:rsid w:val="0089787A"/>
    <w:rsid w:val="00897BCA"/>
    <w:rsid w:val="008A0411"/>
    <w:rsid w:val="008A1973"/>
    <w:rsid w:val="008A1E4C"/>
    <w:rsid w:val="008A35AD"/>
    <w:rsid w:val="008A3873"/>
    <w:rsid w:val="008A3895"/>
    <w:rsid w:val="008A397C"/>
    <w:rsid w:val="008A4A6B"/>
    <w:rsid w:val="008A59F2"/>
    <w:rsid w:val="008A5A43"/>
    <w:rsid w:val="008A5E0A"/>
    <w:rsid w:val="008A61DD"/>
    <w:rsid w:val="008A631D"/>
    <w:rsid w:val="008A6AC5"/>
    <w:rsid w:val="008A75EB"/>
    <w:rsid w:val="008A76BC"/>
    <w:rsid w:val="008B0415"/>
    <w:rsid w:val="008B09C9"/>
    <w:rsid w:val="008B0B8C"/>
    <w:rsid w:val="008B10F3"/>
    <w:rsid w:val="008B13A8"/>
    <w:rsid w:val="008B13F0"/>
    <w:rsid w:val="008B1C84"/>
    <w:rsid w:val="008B2A85"/>
    <w:rsid w:val="008B38CD"/>
    <w:rsid w:val="008B4C0D"/>
    <w:rsid w:val="008B5286"/>
    <w:rsid w:val="008B60B4"/>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857"/>
    <w:rsid w:val="008C7EDA"/>
    <w:rsid w:val="008D169A"/>
    <w:rsid w:val="008D1DDB"/>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3A"/>
    <w:rsid w:val="0090049F"/>
    <w:rsid w:val="0090179E"/>
    <w:rsid w:val="0090253F"/>
    <w:rsid w:val="00902ED2"/>
    <w:rsid w:val="00903BB2"/>
    <w:rsid w:val="00903DE7"/>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CE2"/>
    <w:rsid w:val="00925F62"/>
    <w:rsid w:val="0092671F"/>
    <w:rsid w:val="00926A24"/>
    <w:rsid w:val="00926BAE"/>
    <w:rsid w:val="00926C98"/>
    <w:rsid w:val="0092793C"/>
    <w:rsid w:val="00927D88"/>
    <w:rsid w:val="00930619"/>
    <w:rsid w:val="00930C5D"/>
    <w:rsid w:val="00932EC1"/>
    <w:rsid w:val="009335ED"/>
    <w:rsid w:val="0093445C"/>
    <w:rsid w:val="0093459F"/>
    <w:rsid w:val="009346D5"/>
    <w:rsid w:val="00937A8F"/>
    <w:rsid w:val="009400DA"/>
    <w:rsid w:val="00940A71"/>
    <w:rsid w:val="00941480"/>
    <w:rsid w:val="00941B7F"/>
    <w:rsid w:val="00941D13"/>
    <w:rsid w:val="00942768"/>
    <w:rsid w:val="00942A9A"/>
    <w:rsid w:val="00942CE5"/>
    <w:rsid w:val="00943EFE"/>
    <w:rsid w:val="00944214"/>
    <w:rsid w:val="0094461F"/>
    <w:rsid w:val="00944787"/>
    <w:rsid w:val="00944D1B"/>
    <w:rsid w:val="00944DA3"/>
    <w:rsid w:val="00944FEA"/>
    <w:rsid w:val="009459A5"/>
    <w:rsid w:val="00945A5B"/>
    <w:rsid w:val="00945B58"/>
    <w:rsid w:val="00946023"/>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CC9"/>
    <w:rsid w:val="00973A0B"/>
    <w:rsid w:val="009754A7"/>
    <w:rsid w:val="0097610F"/>
    <w:rsid w:val="00976D56"/>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663A"/>
    <w:rsid w:val="0098740E"/>
    <w:rsid w:val="00987625"/>
    <w:rsid w:val="00987787"/>
    <w:rsid w:val="00987A89"/>
    <w:rsid w:val="00990A89"/>
    <w:rsid w:val="00990FFC"/>
    <w:rsid w:val="0099185D"/>
    <w:rsid w:val="00991F45"/>
    <w:rsid w:val="00992EFF"/>
    <w:rsid w:val="00993A58"/>
    <w:rsid w:val="009954BB"/>
    <w:rsid w:val="00995538"/>
    <w:rsid w:val="0099654D"/>
    <w:rsid w:val="00996604"/>
    <w:rsid w:val="00996648"/>
    <w:rsid w:val="009969C8"/>
    <w:rsid w:val="00996BFD"/>
    <w:rsid w:val="009970B2"/>
    <w:rsid w:val="00997124"/>
    <w:rsid w:val="00997B30"/>
    <w:rsid w:val="009A09CD"/>
    <w:rsid w:val="009A1284"/>
    <w:rsid w:val="009A1E4C"/>
    <w:rsid w:val="009A2BDB"/>
    <w:rsid w:val="009A2D97"/>
    <w:rsid w:val="009A324F"/>
    <w:rsid w:val="009A3F36"/>
    <w:rsid w:val="009A4CC1"/>
    <w:rsid w:val="009A4E7E"/>
    <w:rsid w:val="009A5823"/>
    <w:rsid w:val="009A5E47"/>
    <w:rsid w:val="009A6E12"/>
    <w:rsid w:val="009A7993"/>
    <w:rsid w:val="009A7FE7"/>
    <w:rsid w:val="009B05F0"/>
    <w:rsid w:val="009B239D"/>
    <w:rsid w:val="009B255D"/>
    <w:rsid w:val="009B2A6E"/>
    <w:rsid w:val="009B37A6"/>
    <w:rsid w:val="009B3969"/>
    <w:rsid w:val="009B3E3D"/>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9F7BD5"/>
    <w:rsid w:val="00A0027D"/>
    <w:rsid w:val="00A01BA8"/>
    <w:rsid w:val="00A01CB4"/>
    <w:rsid w:val="00A021A2"/>
    <w:rsid w:val="00A021C0"/>
    <w:rsid w:val="00A02B83"/>
    <w:rsid w:val="00A03330"/>
    <w:rsid w:val="00A03554"/>
    <w:rsid w:val="00A05A10"/>
    <w:rsid w:val="00A05AD8"/>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4B1"/>
    <w:rsid w:val="00A32EA7"/>
    <w:rsid w:val="00A342E1"/>
    <w:rsid w:val="00A34DDB"/>
    <w:rsid w:val="00A34E0E"/>
    <w:rsid w:val="00A3522C"/>
    <w:rsid w:val="00A35351"/>
    <w:rsid w:val="00A35560"/>
    <w:rsid w:val="00A367A2"/>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503A9"/>
    <w:rsid w:val="00A50B70"/>
    <w:rsid w:val="00A52FD9"/>
    <w:rsid w:val="00A53445"/>
    <w:rsid w:val="00A53650"/>
    <w:rsid w:val="00A537FD"/>
    <w:rsid w:val="00A54376"/>
    <w:rsid w:val="00A54387"/>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2F04"/>
    <w:rsid w:val="00A634FD"/>
    <w:rsid w:val="00A6369B"/>
    <w:rsid w:val="00A63C59"/>
    <w:rsid w:val="00A63D16"/>
    <w:rsid w:val="00A63F0E"/>
    <w:rsid w:val="00A64F4D"/>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041"/>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3351"/>
    <w:rsid w:val="00AB46CA"/>
    <w:rsid w:val="00AB5689"/>
    <w:rsid w:val="00AB6014"/>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E67"/>
    <w:rsid w:val="00B0055B"/>
    <w:rsid w:val="00B00960"/>
    <w:rsid w:val="00B00BDF"/>
    <w:rsid w:val="00B012B1"/>
    <w:rsid w:val="00B016EA"/>
    <w:rsid w:val="00B02105"/>
    <w:rsid w:val="00B02BDE"/>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344D"/>
    <w:rsid w:val="00B23742"/>
    <w:rsid w:val="00B23D02"/>
    <w:rsid w:val="00B24A82"/>
    <w:rsid w:val="00B259E1"/>
    <w:rsid w:val="00B25B45"/>
    <w:rsid w:val="00B261D4"/>
    <w:rsid w:val="00B26212"/>
    <w:rsid w:val="00B267C8"/>
    <w:rsid w:val="00B26DDB"/>
    <w:rsid w:val="00B27B11"/>
    <w:rsid w:val="00B304C5"/>
    <w:rsid w:val="00B3158A"/>
    <w:rsid w:val="00B31C34"/>
    <w:rsid w:val="00B3202D"/>
    <w:rsid w:val="00B32EE9"/>
    <w:rsid w:val="00B331FA"/>
    <w:rsid w:val="00B337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5C85"/>
    <w:rsid w:val="00B46130"/>
    <w:rsid w:val="00B46173"/>
    <w:rsid w:val="00B4684D"/>
    <w:rsid w:val="00B472F0"/>
    <w:rsid w:val="00B47412"/>
    <w:rsid w:val="00B47DDA"/>
    <w:rsid w:val="00B5046F"/>
    <w:rsid w:val="00B50CA9"/>
    <w:rsid w:val="00B51D96"/>
    <w:rsid w:val="00B52EA8"/>
    <w:rsid w:val="00B5402B"/>
    <w:rsid w:val="00B54811"/>
    <w:rsid w:val="00B55D3D"/>
    <w:rsid w:val="00B56154"/>
    <w:rsid w:val="00B562FB"/>
    <w:rsid w:val="00B5682C"/>
    <w:rsid w:val="00B5724C"/>
    <w:rsid w:val="00B60AEA"/>
    <w:rsid w:val="00B6147D"/>
    <w:rsid w:val="00B619BE"/>
    <w:rsid w:val="00B61B35"/>
    <w:rsid w:val="00B629A0"/>
    <w:rsid w:val="00B62B78"/>
    <w:rsid w:val="00B631A0"/>
    <w:rsid w:val="00B6335B"/>
    <w:rsid w:val="00B64946"/>
    <w:rsid w:val="00B65B79"/>
    <w:rsid w:val="00B66147"/>
    <w:rsid w:val="00B6664B"/>
    <w:rsid w:val="00B66B78"/>
    <w:rsid w:val="00B700A9"/>
    <w:rsid w:val="00B70DF1"/>
    <w:rsid w:val="00B7101C"/>
    <w:rsid w:val="00B72D79"/>
    <w:rsid w:val="00B72E73"/>
    <w:rsid w:val="00B73067"/>
    <w:rsid w:val="00B736D5"/>
    <w:rsid w:val="00B744D5"/>
    <w:rsid w:val="00B764B3"/>
    <w:rsid w:val="00B77590"/>
    <w:rsid w:val="00B7771A"/>
    <w:rsid w:val="00B779A4"/>
    <w:rsid w:val="00B77CF3"/>
    <w:rsid w:val="00B80DD8"/>
    <w:rsid w:val="00B82A24"/>
    <w:rsid w:val="00B83257"/>
    <w:rsid w:val="00B8331C"/>
    <w:rsid w:val="00B8343A"/>
    <w:rsid w:val="00B83949"/>
    <w:rsid w:val="00B83D30"/>
    <w:rsid w:val="00B846A6"/>
    <w:rsid w:val="00B85325"/>
    <w:rsid w:val="00B85927"/>
    <w:rsid w:val="00B85FEC"/>
    <w:rsid w:val="00B871AB"/>
    <w:rsid w:val="00B8756D"/>
    <w:rsid w:val="00B87CD0"/>
    <w:rsid w:val="00B87F60"/>
    <w:rsid w:val="00B87F9F"/>
    <w:rsid w:val="00B90A53"/>
    <w:rsid w:val="00B90CFE"/>
    <w:rsid w:val="00B9130F"/>
    <w:rsid w:val="00B91A4E"/>
    <w:rsid w:val="00B91BE5"/>
    <w:rsid w:val="00B91CD4"/>
    <w:rsid w:val="00B947BD"/>
    <w:rsid w:val="00B94856"/>
    <w:rsid w:val="00B94E2D"/>
    <w:rsid w:val="00B9549F"/>
    <w:rsid w:val="00B95827"/>
    <w:rsid w:val="00B95E80"/>
    <w:rsid w:val="00B96AF9"/>
    <w:rsid w:val="00B97F6F"/>
    <w:rsid w:val="00BA0266"/>
    <w:rsid w:val="00BA0299"/>
    <w:rsid w:val="00BA03C9"/>
    <w:rsid w:val="00BA0858"/>
    <w:rsid w:val="00BA09C5"/>
    <w:rsid w:val="00BA111C"/>
    <w:rsid w:val="00BA11C4"/>
    <w:rsid w:val="00BA13DC"/>
    <w:rsid w:val="00BA1AB5"/>
    <w:rsid w:val="00BA2C50"/>
    <w:rsid w:val="00BA388B"/>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1A39"/>
    <w:rsid w:val="00BC20FB"/>
    <w:rsid w:val="00BC23BA"/>
    <w:rsid w:val="00BC3F3B"/>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1CCB"/>
    <w:rsid w:val="00BE3BAD"/>
    <w:rsid w:val="00BE3F49"/>
    <w:rsid w:val="00BE4AE8"/>
    <w:rsid w:val="00BE57ED"/>
    <w:rsid w:val="00BE5BAE"/>
    <w:rsid w:val="00BF0E26"/>
    <w:rsid w:val="00BF12DF"/>
    <w:rsid w:val="00BF2A12"/>
    <w:rsid w:val="00BF3A7F"/>
    <w:rsid w:val="00BF513E"/>
    <w:rsid w:val="00BF579F"/>
    <w:rsid w:val="00BF5B52"/>
    <w:rsid w:val="00BF5F23"/>
    <w:rsid w:val="00BF6DEC"/>
    <w:rsid w:val="00C00534"/>
    <w:rsid w:val="00C0095E"/>
    <w:rsid w:val="00C0110D"/>
    <w:rsid w:val="00C01CDF"/>
    <w:rsid w:val="00C02931"/>
    <w:rsid w:val="00C02A7B"/>
    <w:rsid w:val="00C03499"/>
    <w:rsid w:val="00C03664"/>
    <w:rsid w:val="00C03E42"/>
    <w:rsid w:val="00C046DA"/>
    <w:rsid w:val="00C058C4"/>
    <w:rsid w:val="00C062E8"/>
    <w:rsid w:val="00C06D30"/>
    <w:rsid w:val="00C06D58"/>
    <w:rsid w:val="00C10FCE"/>
    <w:rsid w:val="00C130EE"/>
    <w:rsid w:val="00C1324D"/>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4A4C"/>
    <w:rsid w:val="00C25551"/>
    <w:rsid w:val="00C26E0D"/>
    <w:rsid w:val="00C2712C"/>
    <w:rsid w:val="00C27940"/>
    <w:rsid w:val="00C306F0"/>
    <w:rsid w:val="00C30716"/>
    <w:rsid w:val="00C3079E"/>
    <w:rsid w:val="00C31284"/>
    <w:rsid w:val="00C31464"/>
    <w:rsid w:val="00C31510"/>
    <w:rsid w:val="00C31C63"/>
    <w:rsid w:val="00C32537"/>
    <w:rsid w:val="00C32B72"/>
    <w:rsid w:val="00C333BF"/>
    <w:rsid w:val="00C33AB4"/>
    <w:rsid w:val="00C3428D"/>
    <w:rsid w:val="00C3442E"/>
    <w:rsid w:val="00C34A64"/>
    <w:rsid w:val="00C352D4"/>
    <w:rsid w:val="00C36A60"/>
    <w:rsid w:val="00C36B83"/>
    <w:rsid w:val="00C37029"/>
    <w:rsid w:val="00C37315"/>
    <w:rsid w:val="00C4001E"/>
    <w:rsid w:val="00C40025"/>
    <w:rsid w:val="00C42AEE"/>
    <w:rsid w:val="00C42D47"/>
    <w:rsid w:val="00C43274"/>
    <w:rsid w:val="00C43CD0"/>
    <w:rsid w:val="00C44280"/>
    <w:rsid w:val="00C44435"/>
    <w:rsid w:val="00C46081"/>
    <w:rsid w:val="00C46723"/>
    <w:rsid w:val="00C467BE"/>
    <w:rsid w:val="00C46E66"/>
    <w:rsid w:val="00C473BA"/>
    <w:rsid w:val="00C476B3"/>
    <w:rsid w:val="00C47790"/>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65"/>
    <w:rsid w:val="00C6087A"/>
    <w:rsid w:val="00C612F4"/>
    <w:rsid w:val="00C6164B"/>
    <w:rsid w:val="00C63385"/>
    <w:rsid w:val="00C63F11"/>
    <w:rsid w:val="00C63FD6"/>
    <w:rsid w:val="00C6430F"/>
    <w:rsid w:val="00C64760"/>
    <w:rsid w:val="00C647CB"/>
    <w:rsid w:val="00C647EE"/>
    <w:rsid w:val="00C64F73"/>
    <w:rsid w:val="00C65982"/>
    <w:rsid w:val="00C663A8"/>
    <w:rsid w:val="00C66516"/>
    <w:rsid w:val="00C66842"/>
    <w:rsid w:val="00C70735"/>
    <w:rsid w:val="00C71237"/>
    <w:rsid w:val="00C712B5"/>
    <w:rsid w:val="00C72678"/>
    <w:rsid w:val="00C72F1B"/>
    <w:rsid w:val="00C734E6"/>
    <w:rsid w:val="00C73D5D"/>
    <w:rsid w:val="00C74224"/>
    <w:rsid w:val="00C74BC5"/>
    <w:rsid w:val="00C75AA0"/>
    <w:rsid w:val="00C75FAE"/>
    <w:rsid w:val="00C765AA"/>
    <w:rsid w:val="00C76A60"/>
    <w:rsid w:val="00C76C9B"/>
    <w:rsid w:val="00C800CF"/>
    <w:rsid w:val="00C807AA"/>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4EFD"/>
    <w:rsid w:val="00C95B5E"/>
    <w:rsid w:val="00C95E60"/>
    <w:rsid w:val="00C9729C"/>
    <w:rsid w:val="00C97789"/>
    <w:rsid w:val="00CA16FF"/>
    <w:rsid w:val="00CA1A56"/>
    <w:rsid w:val="00CA23BC"/>
    <w:rsid w:val="00CA2550"/>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165E"/>
    <w:rsid w:val="00CB231F"/>
    <w:rsid w:val="00CB28E2"/>
    <w:rsid w:val="00CB3A55"/>
    <w:rsid w:val="00CB3B75"/>
    <w:rsid w:val="00CB428A"/>
    <w:rsid w:val="00CB44D3"/>
    <w:rsid w:val="00CB5717"/>
    <w:rsid w:val="00CB59E4"/>
    <w:rsid w:val="00CB618F"/>
    <w:rsid w:val="00CB6454"/>
    <w:rsid w:val="00CB646F"/>
    <w:rsid w:val="00CB6608"/>
    <w:rsid w:val="00CB6B1A"/>
    <w:rsid w:val="00CB6C7A"/>
    <w:rsid w:val="00CB7248"/>
    <w:rsid w:val="00CB733E"/>
    <w:rsid w:val="00CB7616"/>
    <w:rsid w:val="00CB7D99"/>
    <w:rsid w:val="00CB7DB6"/>
    <w:rsid w:val="00CC040C"/>
    <w:rsid w:val="00CC06AE"/>
    <w:rsid w:val="00CC0786"/>
    <w:rsid w:val="00CC0C4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B57"/>
    <w:rsid w:val="00CC7F2A"/>
    <w:rsid w:val="00CD0496"/>
    <w:rsid w:val="00CD064D"/>
    <w:rsid w:val="00CD0E07"/>
    <w:rsid w:val="00CD1C53"/>
    <w:rsid w:val="00CD2736"/>
    <w:rsid w:val="00CD29BE"/>
    <w:rsid w:val="00CD2A67"/>
    <w:rsid w:val="00CD3243"/>
    <w:rsid w:val="00CD3D02"/>
    <w:rsid w:val="00CD3F9C"/>
    <w:rsid w:val="00CD46CE"/>
    <w:rsid w:val="00CD48D0"/>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1AA8"/>
    <w:rsid w:val="00CF2654"/>
    <w:rsid w:val="00CF29E9"/>
    <w:rsid w:val="00CF2F0D"/>
    <w:rsid w:val="00CF31FD"/>
    <w:rsid w:val="00CF3703"/>
    <w:rsid w:val="00CF4224"/>
    <w:rsid w:val="00CF42FA"/>
    <w:rsid w:val="00CF48DB"/>
    <w:rsid w:val="00CF5690"/>
    <w:rsid w:val="00CF6511"/>
    <w:rsid w:val="00CF672E"/>
    <w:rsid w:val="00CF7F6D"/>
    <w:rsid w:val="00D00076"/>
    <w:rsid w:val="00D003EF"/>
    <w:rsid w:val="00D008B3"/>
    <w:rsid w:val="00D00A57"/>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07DD3"/>
    <w:rsid w:val="00D1083D"/>
    <w:rsid w:val="00D10EFC"/>
    <w:rsid w:val="00D11FB7"/>
    <w:rsid w:val="00D12466"/>
    <w:rsid w:val="00D13D65"/>
    <w:rsid w:val="00D13E1F"/>
    <w:rsid w:val="00D14E18"/>
    <w:rsid w:val="00D14FD8"/>
    <w:rsid w:val="00D1584D"/>
    <w:rsid w:val="00D158A4"/>
    <w:rsid w:val="00D15963"/>
    <w:rsid w:val="00D15977"/>
    <w:rsid w:val="00D15E48"/>
    <w:rsid w:val="00D1654A"/>
    <w:rsid w:val="00D16754"/>
    <w:rsid w:val="00D16998"/>
    <w:rsid w:val="00D17C90"/>
    <w:rsid w:val="00D2026E"/>
    <w:rsid w:val="00D20E09"/>
    <w:rsid w:val="00D216FC"/>
    <w:rsid w:val="00D21ADD"/>
    <w:rsid w:val="00D21E74"/>
    <w:rsid w:val="00D22253"/>
    <w:rsid w:val="00D2235D"/>
    <w:rsid w:val="00D23093"/>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830"/>
    <w:rsid w:val="00D3674E"/>
    <w:rsid w:val="00D37514"/>
    <w:rsid w:val="00D377A0"/>
    <w:rsid w:val="00D378A1"/>
    <w:rsid w:val="00D4196E"/>
    <w:rsid w:val="00D41EC2"/>
    <w:rsid w:val="00D420FB"/>
    <w:rsid w:val="00D42DEF"/>
    <w:rsid w:val="00D431CE"/>
    <w:rsid w:val="00D432D0"/>
    <w:rsid w:val="00D43AC1"/>
    <w:rsid w:val="00D43CDE"/>
    <w:rsid w:val="00D44800"/>
    <w:rsid w:val="00D4495C"/>
    <w:rsid w:val="00D449D1"/>
    <w:rsid w:val="00D44FB9"/>
    <w:rsid w:val="00D45566"/>
    <w:rsid w:val="00D45915"/>
    <w:rsid w:val="00D4621C"/>
    <w:rsid w:val="00D466B9"/>
    <w:rsid w:val="00D46E02"/>
    <w:rsid w:val="00D47C94"/>
    <w:rsid w:val="00D51272"/>
    <w:rsid w:val="00D51856"/>
    <w:rsid w:val="00D51DB0"/>
    <w:rsid w:val="00D527D0"/>
    <w:rsid w:val="00D527E2"/>
    <w:rsid w:val="00D53181"/>
    <w:rsid w:val="00D53897"/>
    <w:rsid w:val="00D53E0F"/>
    <w:rsid w:val="00D53E9A"/>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A4D"/>
    <w:rsid w:val="00D83F37"/>
    <w:rsid w:val="00D84D9B"/>
    <w:rsid w:val="00D86C3C"/>
    <w:rsid w:val="00D86CCE"/>
    <w:rsid w:val="00D879E0"/>
    <w:rsid w:val="00D90FD1"/>
    <w:rsid w:val="00D91C79"/>
    <w:rsid w:val="00D9352D"/>
    <w:rsid w:val="00D94438"/>
    <w:rsid w:val="00D9464C"/>
    <w:rsid w:val="00D94CD8"/>
    <w:rsid w:val="00D94ECE"/>
    <w:rsid w:val="00D95619"/>
    <w:rsid w:val="00D962F6"/>
    <w:rsid w:val="00D9743E"/>
    <w:rsid w:val="00D9789F"/>
    <w:rsid w:val="00D97C07"/>
    <w:rsid w:val="00DA051D"/>
    <w:rsid w:val="00DA094A"/>
    <w:rsid w:val="00DA15E7"/>
    <w:rsid w:val="00DA1DA6"/>
    <w:rsid w:val="00DA1DFF"/>
    <w:rsid w:val="00DA1EB6"/>
    <w:rsid w:val="00DA263C"/>
    <w:rsid w:val="00DA3EEA"/>
    <w:rsid w:val="00DA41E3"/>
    <w:rsid w:val="00DA49FC"/>
    <w:rsid w:val="00DA4B5F"/>
    <w:rsid w:val="00DA5A8F"/>
    <w:rsid w:val="00DA68A9"/>
    <w:rsid w:val="00DA7F3F"/>
    <w:rsid w:val="00DB0868"/>
    <w:rsid w:val="00DB0FDD"/>
    <w:rsid w:val="00DB16FE"/>
    <w:rsid w:val="00DB1D06"/>
    <w:rsid w:val="00DB220E"/>
    <w:rsid w:val="00DB22A7"/>
    <w:rsid w:val="00DB3E7F"/>
    <w:rsid w:val="00DB48C8"/>
    <w:rsid w:val="00DB499E"/>
    <w:rsid w:val="00DB51DF"/>
    <w:rsid w:val="00DB6273"/>
    <w:rsid w:val="00DB6722"/>
    <w:rsid w:val="00DB74BD"/>
    <w:rsid w:val="00DB7A59"/>
    <w:rsid w:val="00DC14A7"/>
    <w:rsid w:val="00DC3E3B"/>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EEF"/>
    <w:rsid w:val="00DD6F3C"/>
    <w:rsid w:val="00DD6F69"/>
    <w:rsid w:val="00DD78B9"/>
    <w:rsid w:val="00DD7D23"/>
    <w:rsid w:val="00DE00CF"/>
    <w:rsid w:val="00DE05E5"/>
    <w:rsid w:val="00DE111F"/>
    <w:rsid w:val="00DE15AF"/>
    <w:rsid w:val="00DE1625"/>
    <w:rsid w:val="00DE17C8"/>
    <w:rsid w:val="00DE1FB8"/>
    <w:rsid w:val="00DE26A0"/>
    <w:rsid w:val="00DE32FD"/>
    <w:rsid w:val="00DE3DE4"/>
    <w:rsid w:val="00DE41AB"/>
    <w:rsid w:val="00DE45B7"/>
    <w:rsid w:val="00DE4806"/>
    <w:rsid w:val="00DE4B6E"/>
    <w:rsid w:val="00DE5056"/>
    <w:rsid w:val="00DE52D0"/>
    <w:rsid w:val="00DE5604"/>
    <w:rsid w:val="00DE61CC"/>
    <w:rsid w:val="00DE690E"/>
    <w:rsid w:val="00DE7191"/>
    <w:rsid w:val="00DF0051"/>
    <w:rsid w:val="00DF15EB"/>
    <w:rsid w:val="00DF1E72"/>
    <w:rsid w:val="00DF3073"/>
    <w:rsid w:val="00DF4009"/>
    <w:rsid w:val="00DF40FA"/>
    <w:rsid w:val="00DF4767"/>
    <w:rsid w:val="00DF48CC"/>
    <w:rsid w:val="00DF4EB3"/>
    <w:rsid w:val="00DF57F2"/>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24B3"/>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2D38"/>
    <w:rsid w:val="00E347D3"/>
    <w:rsid w:val="00E34923"/>
    <w:rsid w:val="00E351B8"/>
    <w:rsid w:val="00E355AE"/>
    <w:rsid w:val="00E35ABF"/>
    <w:rsid w:val="00E3605C"/>
    <w:rsid w:val="00E361D5"/>
    <w:rsid w:val="00E36482"/>
    <w:rsid w:val="00E36B1D"/>
    <w:rsid w:val="00E36EF5"/>
    <w:rsid w:val="00E37AB9"/>
    <w:rsid w:val="00E40611"/>
    <w:rsid w:val="00E40937"/>
    <w:rsid w:val="00E40DD2"/>
    <w:rsid w:val="00E41239"/>
    <w:rsid w:val="00E4221F"/>
    <w:rsid w:val="00E42344"/>
    <w:rsid w:val="00E43392"/>
    <w:rsid w:val="00E44AC2"/>
    <w:rsid w:val="00E47F31"/>
    <w:rsid w:val="00E502FA"/>
    <w:rsid w:val="00E5038B"/>
    <w:rsid w:val="00E503E1"/>
    <w:rsid w:val="00E504A6"/>
    <w:rsid w:val="00E50981"/>
    <w:rsid w:val="00E510E1"/>
    <w:rsid w:val="00E51371"/>
    <w:rsid w:val="00E516B5"/>
    <w:rsid w:val="00E518BE"/>
    <w:rsid w:val="00E51E61"/>
    <w:rsid w:val="00E527A9"/>
    <w:rsid w:val="00E528CA"/>
    <w:rsid w:val="00E529AA"/>
    <w:rsid w:val="00E54582"/>
    <w:rsid w:val="00E547CA"/>
    <w:rsid w:val="00E556A2"/>
    <w:rsid w:val="00E559EE"/>
    <w:rsid w:val="00E55ACC"/>
    <w:rsid w:val="00E55D6B"/>
    <w:rsid w:val="00E56B6E"/>
    <w:rsid w:val="00E5732B"/>
    <w:rsid w:val="00E61039"/>
    <w:rsid w:val="00E61065"/>
    <w:rsid w:val="00E61172"/>
    <w:rsid w:val="00E63895"/>
    <w:rsid w:val="00E639D0"/>
    <w:rsid w:val="00E646A3"/>
    <w:rsid w:val="00E64B00"/>
    <w:rsid w:val="00E653A9"/>
    <w:rsid w:val="00E65BFA"/>
    <w:rsid w:val="00E65F99"/>
    <w:rsid w:val="00E67358"/>
    <w:rsid w:val="00E6797A"/>
    <w:rsid w:val="00E706A7"/>
    <w:rsid w:val="00E708C0"/>
    <w:rsid w:val="00E70DBF"/>
    <w:rsid w:val="00E7105D"/>
    <w:rsid w:val="00E7134D"/>
    <w:rsid w:val="00E72822"/>
    <w:rsid w:val="00E731EB"/>
    <w:rsid w:val="00E73891"/>
    <w:rsid w:val="00E743B5"/>
    <w:rsid w:val="00E7448C"/>
    <w:rsid w:val="00E74A24"/>
    <w:rsid w:val="00E75119"/>
    <w:rsid w:val="00E754A4"/>
    <w:rsid w:val="00E75927"/>
    <w:rsid w:val="00E75BDF"/>
    <w:rsid w:val="00E75FE1"/>
    <w:rsid w:val="00E760E6"/>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6740"/>
    <w:rsid w:val="00E96839"/>
    <w:rsid w:val="00EA00A8"/>
    <w:rsid w:val="00EA020A"/>
    <w:rsid w:val="00EA05AD"/>
    <w:rsid w:val="00EA079A"/>
    <w:rsid w:val="00EA0845"/>
    <w:rsid w:val="00EA08BD"/>
    <w:rsid w:val="00EA098D"/>
    <w:rsid w:val="00EA1134"/>
    <w:rsid w:val="00EA23F1"/>
    <w:rsid w:val="00EA31AD"/>
    <w:rsid w:val="00EA3DCD"/>
    <w:rsid w:val="00EA428B"/>
    <w:rsid w:val="00EA4557"/>
    <w:rsid w:val="00EA4E58"/>
    <w:rsid w:val="00EA4F18"/>
    <w:rsid w:val="00EA57C5"/>
    <w:rsid w:val="00EA644F"/>
    <w:rsid w:val="00EA7102"/>
    <w:rsid w:val="00EB00B6"/>
    <w:rsid w:val="00EB0FA3"/>
    <w:rsid w:val="00EB1424"/>
    <w:rsid w:val="00EB1B46"/>
    <w:rsid w:val="00EB1BC7"/>
    <w:rsid w:val="00EB2490"/>
    <w:rsid w:val="00EB24E5"/>
    <w:rsid w:val="00EB2804"/>
    <w:rsid w:val="00EB3648"/>
    <w:rsid w:val="00EB393B"/>
    <w:rsid w:val="00EB3C07"/>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1AB"/>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A91"/>
    <w:rsid w:val="00EE1DCA"/>
    <w:rsid w:val="00EE3618"/>
    <w:rsid w:val="00EE5C02"/>
    <w:rsid w:val="00EE78E3"/>
    <w:rsid w:val="00EE7F13"/>
    <w:rsid w:val="00EF0287"/>
    <w:rsid w:val="00EF0A3B"/>
    <w:rsid w:val="00EF0E50"/>
    <w:rsid w:val="00EF233B"/>
    <w:rsid w:val="00EF252E"/>
    <w:rsid w:val="00EF2D68"/>
    <w:rsid w:val="00EF3A3E"/>
    <w:rsid w:val="00EF4E31"/>
    <w:rsid w:val="00EF5211"/>
    <w:rsid w:val="00EF56D9"/>
    <w:rsid w:val="00EF5E0C"/>
    <w:rsid w:val="00EF62E2"/>
    <w:rsid w:val="00EF6E17"/>
    <w:rsid w:val="00F01987"/>
    <w:rsid w:val="00F02740"/>
    <w:rsid w:val="00F04761"/>
    <w:rsid w:val="00F04EDF"/>
    <w:rsid w:val="00F064CD"/>
    <w:rsid w:val="00F066F4"/>
    <w:rsid w:val="00F06B95"/>
    <w:rsid w:val="00F07C97"/>
    <w:rsid w:val="00F10F11"/>
    <w:rsid w:val="00F11343"/>
    <w:rsid w:val="00F1197B"/>
    <w:rsid w:val="00F11B7F"/>
    <w:rsid w:val="00F12177"/>
    <w:rsid w:val="00F131CB"/>
    <w:rsid w:val="00F13967"/>
    <w:rsid w:val="00F14B06"/>
    <w:rsid w:val="00F14D09"/>
    <w:rsid w:val="00F15D84"/>
    <w:rsid w:val="00F16F60"/>
    <w:rsid w:val="00F203AE"/>
    <w:rsid w:val="00F2223D"/>
    <w:rsid w:val="00F222D4"/>
    <w:rsid w:val="00F22E78"/>
    <w:rsid w:val="00F22FE4"/>
    <w:rsid w:val="00F234AD"/>
    <w:rsid w:val="00F23500"/>
    <w:rsid w:val="00F23594"/>
    <w:rsid w:val="00F23AF3"/>
    <w:rsid w:val="00F241C5"/>
    <w:rsid w:val="00F244B0"/>
    <w:rsid w:val="00F25427"/>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4D7"/>
    <w:rsid w:val="00F42108"/>
    <w:rsid w:val="00F43A92"/>
    <w:rsid w:val="00F444A5"/>
    <w:rsid w:val="00F44A90"/>
    <w:rsid w:val="00F44CAF"/>
    <w:rsid w:val="00F44E5F"/>
    <w:rsid w:val="00F45464"/>
    <w:rsid w:val="00F46571"/>
    <w:rsid w:val="00F46A4A"/>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403F"/>
    <w:rsid w:val="00F5410B"/>
    <w:rsid w:val="00F54E00"/>
    <w:rsid w:val="00F55978"/>
    <w:rsid w:val="00F55C4A"/>
    <w:rsid w:val="00F55CD1"/>
    <w:rsid w:val="00F56974"/>
    <w:rsid w:val="00F57C48"/>
    <w:rsid w:val="00F57CBD"/>
    <w:rsid w:val="00F612C1"/>
    <w:rsid w:val="00F619F6"/>
    <w:rsid w:val="00F61B64"/>
    <w:rsid w:val="00F61F18"/>
    <w:rsid w:val="00F61F9C"/>
    <w:rsid w:val="00F62806"/>
    <w:rsid w:val="00F63F2C"/>
    <w:rsid w:val="00F6405A"/>
    <w:rsid w:val="00F64FFF"/>
    <w:rsid w:val="00F65ACD"/>
    <w:rsid w:val="00F6608A"/>
    <w:rsid w:val="00F7086B"/>
    <w:rsid w:val="00F71148"/>
    <w:rsid w:val="00F7185D"/>
    <w:rsid w:val="00F71D4A"/>
    <w:rsid w:val="00F71D5B"/>
    <w:rsid w:val="00F71F37"/>
    <w:rsid w:val="00F72337"/>
    <w:rsid w:val="00F7253C"/>
    <w:rsid w:val="00F730A5"/>
    <w:rsid w:val="00F7383B"/>
    <w:rsid w:val="00F73D97"/>
    <w:rsid w:val="00F740D0"/>
    <w:rsid w:val="00F74725"/>
    <w:rsid w:val="00F7609E"/>
    <w:rsid w:val="00F7756B"/>
    <w:rsid w:val="00F7776F"/>
    <w:rsid w:val="00F8066E"/>
    <w:rsid w:val="00F80A8D"/>
    <w:rsid w:val="00F817A6"/>
    <w:rsid w:val="00F82554"/>
    <w:rsid w:val="00F831C2"/>
    <w:rsid w:val="00F835F6"/>
    <w:rsid w:val="00F83D72"/>
    <w:rsid w:val="00F84674"/>
    <w:rsid w:val="00F8598D"/>
    <w:rsid w:val="00F90909"/>
    <w:rsid w:val="00F90D42"/>
    <w:rsid w:val="00F92DB0"/>
    <w:rsid w:val="00F935E6"/>
    <w:rsid w:val="00F947D2"/>
    <w:rsid w:val="00F94FE5"/>
    <w:rsid w:val="00F95A38"/>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5BC"/>
    <w:rsid w:val="00FB5793"/>
    <w:rsid w:val="00FB60CA"/>
    <w:rsid w:val="00FB67E5"/>
    <w:rsid w:val="00FB6B9C"/>
    <w:rsid w:val="00FB7281"/>
    <w:rsid w:val="00FB7EEC"/>
    <w:rsid w:val="00FC075B"/>
    <w:rsid w:val="00FC0D95"/>
    <w:rsid w:val="00FC0E22"/>
    <w:rsid w:val="00FC105E"/>
    <w:rsid w:val="00FC1525"/>
    <w:rsid w:val="00FC16A3"/>
    <w:rsid w:val="00FC1C35"/>
    <w:rsid w:val="00FC22A6"/>
    <w:rsid w:val="00FC24C4"/>
    <w:rsid w:val="00FC28F5"/>
    <w:rsid w:val="00FC2ADD"/>
    <w:rsid w:val="00FC2EAF"/>
    <w:rsid w:val="00FC55DF"/>
    <w:rsid w:val="00FC6327"/>
    <w:rsid w:val="00FC7B1C"/>
    <w:rsid w:val="00FC7FB4"/>
    <w:rsid w:val="00FD0320"/>
    <w:rsid w:val="00FD0B5A"/>
    <w:rsid w:val="00FD13F3"/>
    <w:rsid w:val="00FD1447"/>
    <w:rsid w:val="00FD22AC"/>
    <w:rsid w:val="00FD26AE"/>
    <w:rsid w:val="00FD26EC"/>
    <w:rsid w:val="00FD36CA"/>
    <w:rsid w:val="00FD3CDD"/>
    <w:rsid w:val="00FD41D8"/>
    <w:rsid w:val="00FD428E"/>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713"/>
    <w:rsid w:val="00FF3F39"/>
    <w:rsid w:val="00FF3F42"/>
    <w:rsid w:val="00FF4E02"/>
    <w:rsid w:val="00FF5A89"/>
    <w:rsid w:val="00FF5F6F"/>
    <w:rsid w:val="00FF653D"/>
    <w:rsid w:val="00FF6C23"/>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89FD"/>
  <w15:docId w15:val="{7F4C6EBE-30B3-49D7-9C28-CF30EB3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D07DD3"/>
    <w:pPr>
      <w:numPr>
        <w:numId w:val="1"/>
      </w:numPr>
      <w:shd w:val="clear" w:color="auto" w:fill="BFBFBF" w:themeFill="background1" w:themeFillShade="BF"/>
      <w:spacing w:before="200"/>
      <w:ind w:left="284" w:hanging="284"/>
      <w:jc w:val="both"/>
      <w:outlineLvl w:val="0"/>
    </w:pPr>
    <w:rPr>
      <w:rFonts w:ascii="Arial" w:hAnsi="Arial" w:cs="Arial"/>
      <w:b/>
      <w:bCs/>
      <w:caps/>
      <w:kern w:val="32"/>
      <w:sz w:val="20"/>
      <w:szCs w:val="20"/>
    </w:rPr>
  </w:style>
  <w:style w:type="paragraph" w:styleId="Nagwek2">
    <w:name w:val="heading 2"/>
    <w:basedOn w:val="Normalny"/>
    <w:link w:val="Nagwek2Znak"/>
    <w:autoRedefine/>
    <w:qFormat/>
    <w:rsid w:val="000A31AD"/>
    <w:pPr>
      <w:jc w:val="both"/>
      <w:outlineLvl w:val="1"/>
    </w:pPr>
    <w:rPr>
      <w:rFonts w:ascii="Arial" w:eastAsia="F2" w:hAnsi="Arial" w:cs="Arial"/>
      <w:bCs/>
      <w:iCs/>
      <w:sz w:val="20"/>
      <w:szCs w:val="20"/>
    </w:rPr>
  </w:style>
  <w:style w:type="paragraph" w:styleId="Nagwek3">
    <w:name w:val="heading 3"/>
    <w:basedOn w:val="Normalny"/>
    <w:link w:val="Nagwek3Znak"/>
    <w:autoRedefine/>
    <w:qFormat/>
    <w:rsid w:val="00AB46CA"/>
    <w:pPr>
      <w:tabs>
        <w:tab w:val="left" w:pos="720"/>
      </w:tabs>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D07DD3"/>
    <w:rPr>
      <w:rFonts w:ascii="Arial" w:hAnsi="Arial" w:cs="Arial"/>
      <w:b/>
      <w:bCs/>
      <w:caps/>
      <w:kern w:val="32"/>
      <w:shd w:val="clear" w:color="auto" w:fill="BFBFBF" w:themeFill="background1" w:themeFillShade="BF"/>
    </w:rPr>
  </w:style>
  <w:style w:type="character" w:customStyle="1" w:styleId="Nagwek2Znak">
    <w:name w:val="Nagłówek 2 Znak"/>
    <w:link w:val="Nagwek2"/>
    <w:rsid w:val="000A31AD"/>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B46CA"/>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 w:type="character" w:styleId="Nierozpoznanawzmianka">
    <w:name w:val="Unresolved Mention"/>
    <w:basedOn w:val="Domylnaczcionkaakapitu"/>
    <w:uiPriority w:val="99"/>
    <w:semiHidden/>
    <w:unhideWhenUsed/>
    <w:rsid w:val="008467AA"/>
    <w:rPr>
      <w:color w:val="605E5C"/>
      <w:shd w:val="clear" w:color="auto" w:fill="E1DFDD"/>
    </w:rPr>
  </w:style>
  <w:style w:type="character" w:customStyle="1" w:styleId="markedcontent">
    <w:name w:val="markedcontent"/>
    <w:basedOn w:val="Domylnaczcionkaakapitu"/>
    <w:rsid w:val="00615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62419896">
      <w:bodyDiv w:val="1"/>
      <w:marLeft w:val="0"/>
      <w:marRight w:val="0"/>
      <w:marTop w:val="0"/>
      <w:marBottom w:val="0"/>
      <w:divBdr>
        <w:top w:val="none" w:sz="0" w:space="0" w:color="auto"/>
        <w:left w:val="none" w:sz="0" w:space="0" w:color="auto"/>
        <w:bottom w:val="none" w:sz="0" w:space="0" w:color="auto"/>
        <w:right w:val="none" w:sz="0" w:space="0" w:color="auto"/>
      </w:divBdr>
      <w:divsChild>
        <w:div w:id="1620915697">
          <w:marLeft w:val="0"/>
          <w:marRight w:val="0"/>
          <w:marTop w:val="0"/>
          <w:marBottom w:val="0"/>
          <w:divBdr>
            <w:top w:val="none" w:sz="0" w:space="0" w:color="auto"/>
            <w:left w:val="none" w:sz="0" w:space="0" w:color="auto"/>
            <w:bottom w:val="none" w:sz="0" w:space="0" w:color="auto"/>
            <w:right w:val="none" w:sz="0" w:space="0" w:color="auto"/>
          </w:divBdr>
          <w:divsChild>
            <w:div w:id="1353192268">
              <w:marLeft w:val="0"/>
              <w:marRight w:val="0"/>
              <w:marTop w:val="0"/>
              <w:marBottom w:val="0"/>
              <w:divBdr>
                <w:top w:val="none" w:sz="0" w:space="0" w:color="auto"/>
                <w:left w:val="none" w:sz="0" w:space="0" w:color="auto"/>
                <w:bottom w:val="none" w:sz="0" w:space="0" w:color="auto"/>
                <w:right w:val="none" w:sz="0" w:space="0" w:color="auto"/>
              </w:divBdr>
            </w:div>
          </w:divsChild>
        </w:div>
        <w:div w:id="63720320">
          <w:marLeft w:val="0"/>
          <w:marRight w:val="0"/>
          <w:marTop w:val="750"/>
          <w:marBottom w:val="120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416249848">
      <w:bodyDiv w:val="1"/>
      <w:marLeft w:val="0"/>
      <w:marRight w:val="0"/>
      <w:marTop w:val="0"/>
      <w:marBottom w:val="0"/>
      <w:divBdr>
        <w:top w:val="none" w:sz="0" w:space="0" w:color="auto"/>
        <w:left w:val="none" w:sz="0" w:space="0" w:color="auto"/>
        <w:bottom w:val="none" w:sz="0" w:space="0" w:color="auto"/>
        <w:right w:val="none" w:sz="0" w:space="0" w:color="auto"/>
      </w:divBdr>
    </w:div>
    <w:div w:id="457070180">
      <w:bodyDiv w:val="1"/>
      <w:marLeft w:val="0"/>
      <w:marRight w:val="0"/>
      <w:marTop w:val="0"/>
      <w:marBottom w:val="0"/>
      <w:divBdr>
        <w:top w:val="none" w:sz="0" w:space="0" w:color="auto"/>
        <w:left w:val="none" w:sz="0" w:space="0" w:color="auto"/>
        <w:bottom w:val="none" w:sz="0" w:space="0" w:color="auto"/>
        <w:right w:val="none" w:sz="0" w:space="0" w:color="auto"/>
      </w:divBdr>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27263729">
      <w:bodyDiv w:val="1"/>
      <w:marLeft w:val="0"/>
      <w:marRight w:val="0"/>
      <w:marTop w:val="0"/>
      <w:marBottom w:val="0"/>
      <w:divBdr>
        <w:top w:val="none" w:sz="0" w:space="0" w:color="auto"/>
        <w:left w:val="none" w:sz="0" w:space="0" w:color="auto"/>
        <w:bottom w:val="none" w:sz="0" w:space="0" w:color="auto"/>
        <w:right w:val="none" w:sz="0" w:space="0" w:color="auto"/>
      </w:divBdr>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507211344">
      <w:bodyDiv w:val="1"/>
      <w:marLeft w:val="0"/>
      <w:marRight w:val="0"/>
      <w:marTop w:val="0"/>
      <w:marBottom w:val="0"/>
      <w:divBdr>
        <w:top w:val="none" w:sz="0" w:space="0" w:color="auto"/>
        <w:left w:val="none" w:sz="0" w:space="0" w:color="auto"/>
        <w:bottom w:val="none" w:sz="0" w:space="0" w:color="auto"/>
        <w:right w:val="none" w:sz="0" w:space="0" w:color="auto"/>
      </w:divBdr>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679311100">
      <w:bodyDiv w:val="1"/>
      <w:marLeft w:val="0"/>
      <w:marRight w:val="0"/>
      <w:marTop w:val="0"/>
      <w:marBottom w:val="0"/>
      <w:divBdr>
        <w:top w:val="none" w:sz="0" w:space="0" w:color="auto"/>
        <w:left w:val="none" w:sz="0" w:space="0" w:color="auto"/>
        <w:bottom w:val="none" w:sz="0" w:space="0" w:color="auto"/>
        <w:right w:val="none" w:sz="0" w:space="0" w:color="auto"/>
      </w:divBdr>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8A8E-4DDD-40EF-93AE-2F5FAE67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3131</TotalTime>
  <Pages>18</Pages>
  <Words>9342</Words>
  <Characters>56054</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Paweł Stachura</cp:lastModifiedBy>
  <cp:revision>195</cp:revision>
  <cp:lastPrinted>2023-01-30T12:22:00Z</cp:lastPrinted>
  <dcterms:created xsi:type="dcterms:W3CDTF">2023-01-27T12:57:00Z</dcterms:created>
  <dcterms:modified xsi:type="dcterms:W3CDTF">2023-06-01T12:32:00Z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