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06F3" w14:textId="74BA8D89" w:rsidR="00617255" w:rsidRDefault="00DC37A8" w:rsidP="00DC37A8">
      <w:pPr>
        <w:jc w:val="both"/>
        <w:rPr>
          <w:sz w:val="24"/>
          <w:szCs w:val="24"/>
        </w:rPr>
      </w:pPr>
      <w:r>
        <w:rPr>
          <w:sz w:val="24"/>
          <w:szCs w:val="24"/>
        </w:rPr>
        <w:t xml:space="preserve">                                                                                                  Załącznik do SWZ nr ……..…..</w:t>
      </w:r>
    </w:p>
    <w:p w14:paraId="33D4BFC6" w14:textId="77777777" w:rsidR="00DC37A8" w:rsidRDefault="00DC37A8" w:rsidP="00DC37A8">
      <w:pPr>
        <w:jc w:val="both"/>
        <w:rPr>
          <w:sz w:val="24"/>
          <w:szCs w:val="24"/>
        </w:rPr>
      </w:pPr>
    </w:p>
    <w:p w14:paraId="03CDE447" w14:textId="383E952D" w:rsidR="00DC37A8" w:rsidRDefault="00DC37A8" w:rsidP="00DC37A8">
      <w:pPr>
        <w:jc w:val="center"/>
        <w:rPr>
          <w:sz w:val="24"/>
          <w:szCs w:val="24"/>
        </w:rPr>
      </w:pPr>
      <w:r>
        <w:rPr>
          <w:sz w:val="24"/>
          <w:szCs w:val="24"/>
        </w:rPr>
        <w:t>- WZÓR-                           CZĘŚĆ II</w:t>
      </w:r>
    </w:p>
    <w:p w14:paraId="075F9339" w14:textId="77777777" w:rsidR="00DC37A8" w:rsidRDefault="00DC37A8" w:rsidP="009070FA">
      <w:pPr>
        <w:jc w:val="center"/>
        <w:rPr>
          <w:sz w:val="24"/>
          <w:szCs w:val="24"/>
        </w:rPr>
      </w:pPr>
    </w:p>
    <w:p w14:paraId="789FAB06" w14:textId="77777777" w:rsidR="00DC37A8" w:rsidRDefault="00DC37A8" w:rsidP="009070FA">
      <w:pPr>
        <w:jc w:val="center"/>
        <w:rPr>
          <w:sz w:val="24"/>
          <w:szCs w:val="24"/>
        </w:rPr>
      </w:pPr>
    </w:p>
    <w:p w14:paraId="3F7E7D35" w14:textId="77777777" w:rsidR="009070FA" w:rsidRPr="009070FA" w:rsidRDefault="009070FA" w:rsidP="009070FA">
      <w:pPr>
        <w:jc w:val="center"/>
        <w:rPr>
          <w:sz w:val="24"/>
          <w:szCs w:val="24"/>
        </w:rPr>
      </w:pPr>
      <w:r w:rsidRPr="009070FA">
        <w:rPr>
          <w:sz w:val="24"/>
          <w:szCs w:val="24"/>
        </w:rPr>
        <w:t>UMOWA O ROBOTY BUDOWL</w:t>
      </w:r>
      <w:r w:rsidR="005978F3">
        <w:rPr>
          <w:sz w:val="24"/>
          <w:szCs w:val="24"/>
        </w:rPr>
        <w:t>ANE nr</w:t>
      </w:r>
      <w:r w:rsidR="00992939">
        <w:rPr>
          <w:sz w:val="24"/>
          <w:szCs w:val="24"/>
        </w:rPr>
        <w:t>……………..</w:t>
      </w:r>
    </w:p>
    <w:p w14:paraId="7296276D" w14:textId="77777777" w:rsidR="009070FA" w:rsidRPr="009070FA" w:rsidRDefault="009070FA" w:rsidP="009070FA">
      <w:pPr>
        <w:jc w:val="both"/>
        <w:rPr>
          <w:sz w:val="24"/>
          <w:szCs w:val="24"/>
        </w:rPr>
      </w:pPr>
    </w:p>
    <w:p w14:paraId="05738440" w14:textId="77777777" w:rsidR="009070FA" w:rsidRPr="009070FA" w:rsidRDefault="009070FA" w:rsidP="009070FA">
      <w:pPr>
        <w:spacing w:line="276" w:lineRule="auto"/>
        <w:jc w:val="both"/>
        <w:rPr>
          <w:sz w:val="24"/>
          <w:szCs w:val="24"/>
        </w:rPr>
      </w:pPr>
      <w:r w:rsidRPr="009070FA">
        <w:rPr>
          <w:sz w:val="24"/>
          <w:szCs w:val="24"/>
        </w:rPr>
        <w:t xml:space="preserve">zawarta w dniu </w:t>
      </w:r>
      <w:r w:rsidR="00992939">
        <w:rPr>
          <w:sz w:val="24"/>
          <w:szCs w:val="24"/>
        </w:rPr>
        <w:t>…………</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5D379C01" w14:textId="77777777" w:rsidR="009070FA" w:rsidRPr="009070FA" w:rsidRDefault="009070FA" w:rsidP="009070FA">
      <w:pPr>
        <w:spacing w:line="276" w:lineRule="auto"/>
        <w:jc w:val="both"/>
        <w:rPr>
          <w:sz w:val="24"/>
          <w:szCs w:val="24"/>
        </w:rPr>
      </w:pPr>
      <w:r w:rsidRPr="009070FA">
        <w:rPr>
          <w:sz w:val="24"/>
          <w:szCs w:val="24"/>
        </w:rPr>
        <w:t>przy kontrasygnacie Skarbnika Gminy – Agnieszki Sakowicz</w:t>
      </w:r>
    </w:p>
    <w:p w14:paraId="3968B618" w14:textId="77777777" w:rsidR="009070FA" w:rsidRPr="009070FA" w:rsidRDefault="009070FA" w:rsidP="009070FA">
      <w:pPr>
        <w:spacing w:line="276" w:lineRule="auto"/>
        <w:jc w:val="both"/>
        <w:rPr>
          <w:sz w:val="24"/>
          <w:szCs w:val="24"/>
        </w:rPr>
      </w:pPr>
      <w:r w:rsidRPr="009070FA">
        <w:rPr>
          <w:sz w:val="24"/>
          <w:szCs w:val="24"/>
        </w:rPr>
        <w:t>zwaną dalej “Zamawiającym”</w:t>
      </w:r>
    </w:p>
    <w:p w14:paraId="011E877F" w14:textId="77777777" w:rsidR="009070FA" w:rsidRPr="009070FA" w:rsidRDefault="009070FA" w:rsidP="009070FA">
      <w:pPr>
        <w:jc w:val="both"/>
        <w:rPr>
          <w:sz w:val="24"/>
          <w:szCs w:val="24"/>
        </w:rPr>
      </w:pPr>
      <w:r w:rsidRPr="009070FA">
        <w:rPr>
          <w:sz w:val="24"/>
          <w:szCs w:val="24"/>
        </w:rPr>
        <w:t>a</w:t>
      </w:r>
    </w:p>
    <w:p w14:paraId="0B40BF46" w14:textId="77777777" w:rsidR="001D0705" w:rsidRPr="001D0705" w:rsidRDefault="00234BD0" w:rsidP="00FB2F09">
      <w:pPr>
        <w:spacing w:line="276" w:lineRule="auto"/>
        <w:jc w:val="both"/>
        <w:rPr>
          <w:sz w:val="24"/>
          <w:szCs w:val="24"/>
        </w:rPr>
      </w:pPr>
      <w:r>
        <w:rPr>
          <w:sz w:val="24"/>
          <w:szCs w:val="24"/>
        </w:rPr>
        <w:t>……………………..</w:t>
      </w:r>
      <w:r w:rsidR="00120178">
        <w:rPr>
          <w:sz w:val="24"/>
          <w:szCs w:val="24"/>
        </w:rPr>
        <w:t xml:space="preserve"> </w:t>
      </w:r>
      <w:r w:rsidR="001D0705" w:rsidRPr="001D0705">
        <w:rPr>
          <w:sz w:val="24"/>
          <w:szCs w:val="24"/>
        </w:rPr>
        <w:t>prowadząc</w:t>
      </w:r>
      <w:r w:rsidR="00120178">
        <w:rPr>
          <w:sz w:val="24"/>
          <w:szCs w:val="24"/>
        </w:rPr>
        <w:t>ym działalność gospodarczą pn</w:t>
      </w:r>
      <w:r>
        <w:rPr>
          <w:sz w:val="24"/>
          <w:szCs w:val="24"/>
        </w:rPr>
        <w:t>………………..</w:t>
      </w:r>
      <w:r w:rsidR="00120178">
        <w:rPr>
          <w:sz w:val="24"/>
          <w:szCs w:val="24"/>
        </w:rPr>
        <w:t xml:space="preserve"> </w:t>
      </w:r>
      <w:r w:rsidR="00FB2F09">
        <w:rPr>
          <w:sz w:val="24"/>
          <w:szCs w:val="24"/>
        </w:rPr>
        <w:t>z siedzibą</w:t>
      </w:r>
      <w:r w:rsidR="00120178">
        <w:rPr>
          <w:sz w:val="24"/>
          <w:szCs w:val="24"/>
        </w:rPr>
        <w:t xml:space="preserve"> przy </w:t>
      </w:r>
      <w:r>
        <w:rPr>
          <w:sz w:val="24"/>
          <w:szCs w:val="24"/>
        </w:rPr>
        <w:t>………………</w:t>
      </w:r>
      <w:r w:rsidR="00120178">
        <w:rPr>
          <w:sz w:val="24"/>
          <w:szCs w:val="24"/>
        </w:rPr>
        <w:t xml:space="preserve">Pomorski </w:t>
      </w:r>
      <w:r w:rsidR="001D0705" w:rsidRPr="001D0705">
        <w:rPr>
          <w:sz w:val="24"/>
          <w:szCs w:val="24"/>
        </w:rPr>
        <w:t xml:space="preserve"> NIP </w:t>
      </w:r>
      <w:r>
        <w:rPr>
          <w:sz w:val="24"/>
          <w:szCs w:val="24"/>
        </w:rPr>
        <w:t>…………….</w:t>
      </w:r>
      <w:r w:rsidR="00120178">
        <w:rPr>
          <w:sz w:val="24"/>
          <w:szCs w:val="24"/>
        </w:rPr>
        <w:t xml:space="preserve"> REGON </w:t>
      </w:r>
      <w:r>
        <w:rPr>
          <w:sz w:val="24"/>
          <w:szCs w:val="24"/>
        </w:rPr>
        <w:t>……………..</w:t>
      </w:r>
    </w:p>
    <w:p w14:paraId="4DF69362" w14:textId="77777777" w:rsidR="009070FA" w:rsidRDefault="001D0705" w:rsidP="001D0705">
      <w:pPr>
        <w:spacing w:line="276" w:lineRule="auto"/>
        <w:jc w:val="both"/>
        <w:rPr>
          <w:sz w:val="24"/>
          <w:szCs w:val="24"/>
        </w:rPr>
      </w:pPr>
      <w:r w:rsidRPr="001D0705">
        <w:rPr>
          <w:sz w:val="24"/>
          <w:szCs w:val="24"/>
        </w:rPr>
        <w:t>zwanym dalej “Wykonawcą”</w:t>
      </w:r>
    </w:p>
    <w:p w14:paraId="0780E95D" w14:textId="77777777" w:rsidR="00F83ECD" w:rsidRDefault="00F83ECD" w:rsidP="001D0705">
      <w:pPr>
        <w:spacing w:line="276" w:lineRule="auto"/>
        <w:jc w:val="both"/>
        <w:rPr>
          <w:sz w:val="24"/>
          <w:szCs w:val="24"/>
        </w:rPr>
      </w:pPr>
    </w:p>
    <w:p w14:paraId="77854CFA" w14:textId="77777777" w:rsidR="001B1F2C" w:rsidRPr="009070FA" w:rsidRDefault="001B1F2C" w:rsidP="001D0705">
      <w:pPr>
        <w:spacing w:line="276" w:lineRule="auto"/>
        <w:jc w:val="both"/>
        <w:rPr>
          <w:sz w:val="24"/>
          <w:szCs w:val="24"/>
        </w:rPr>
      </w:pPr>
    </w:p>
    <w:p w14:paraId="4FE71BDD" w14:textId="77777777" w:rsidR="009070FA" w:rsidRPr="009070FA" w:rsidRDefault="009070FA" w:rsidP="009070FA">
      <w:pPr>
        <w:jc w:val="both"/>
        <w:rPr>
          <w:sz w:val="24"/>
          <w:szCs w:val="24"/>
        </w:rPr>
      </w:pPr>
    </w:p>
    <w:p w14:paraId="7024CFAA" w14:textId="5998BE81" w:rsidR="009070FA" w:rsidRDefault="00234BD0" w:rsidP="005157E0">
      <w:pPr>
        <w:jc w:val="center"/>
        <w:rPr>
          <w:b/>
          <w:sz w:val="24"/>
          <w:szCs w:val="24"/>
        </w:rPr>
      </w:pPr>
      <w:r w:rsidRPr="00234BD0">
        <w:rPr>
          <w:b/>
          <w:sz w:val="24"/>
          <w:szCs w:val="24"/>
        </w:rPr>
        <w:t>Projekt współfinansowany z Rządowego Funduszu Polski Ład: Program Inwestycji Strategicznych</w:t>
      </w:r>
      <w:r w:rsidR="00655722" w:rsidRPr="00655722">
        <w:t xml:space="preserve"> </w:t>
      </w:r>
      <w:r w:rsidR="00655722" w:rsidRPr="00655722">
        <w:rPr>
          <w:b/>
          <w:sz w:val="24"/>
          <w:szCs w:val="24"/>
        </w:rPr>
        <w:t xml:space="preserve">zgodnie ze  wstępną promesą Nr </w:t>
      </w:r>
      <w:r w:rsidR="002C3264">
        <w:rPr>
          <w:b/>
          <w:sz w:val="24"/>
          <w:szCs w:val="24"/>
        </w:rPr>
        <w:t xml:space="preserve">Edycja2/2021/115/PolskiLad </w:t>
      </w:r>
      <w:r w:rsidR="00655722" w:rsidRPr="00655722">
        <w:rPr>
          <w:b/>
          <w:sz w:val="24"/>
          <w:szCs w:val="24"/>
        </w:rPr>
        <w:t xml:space="preserve"> z przeznaczeniem na realizację inwestycji </w:t>
      </w:r>
      <w:r w:rsidR="001A2800">
        <w:rPr>
          <w:b/>
          <w:sz w:val="24"/>
          <w:szCs w:val="24"/>
        </w:rPr>
        <w:t>przebudowa</w:t>
      </w:r>
      <w:r w:rsidR="001A2800" w:rsidRPr="001A2800">
        <w:rPr>
          <w:b/>
          <w:sz w:val="24"/>
          <w:szCs w:val="24"/>
        </w:rPr>
        <w:t xml:space="preserve"> i rozbudowa ulic Wysockiego, Kościuszki, Jagiełły, Plac Wolności i Pocztowej z przebu</w:t>
      </w:r>
      <w:r w:rsidR="004C1175">
        <w:rPr>
          <w:b/>
          <w:sz w:val="24"/>
          <w:szCs w:val="24"/>
        </w:rPr>
        <w:t>dową infrastruktury technicznej.</w:t>
      </w:r>
      <w:bookmarkStart w:id="0" w:name="_GoBack"/>
      <w:bookmarkEnd w:id="0"/>
    </w:p>
    <w:p w14:paraId="4F3F998E" w14:textId="77777777" w:rsidR="00F83ECD" w:rsidRPr="009070FA" w:rsidRDefault="00F83ECD" w:rsidP="005157E0">
      <w:pPr>
        <w:jc w:val="center"/>
        <w:rPr>
          <w:sz w:val="24"/>
          <w:szCs w:val="24"/>
        </w:rPr>
      </w:pPr>
    </w:p>
    <w:p w14:paraId="55F2AC89" w14:textId="77777777" w:rsidR="009070FA" w:rsidRPr="009070FA" w:rsidRDefault="009070FA" w:rsidP="009070FA">
      <w:pPr>
        <w:jc w:val="both"/>
        <w:rPr>
          <w:sz w:val="24"/>
          <w:szCs w:val="24"/>
        </w:rPr>
      </w:pPr>
    </w:p>
    <w:p w14:paraId="59D1D657" w14:textId="5204516D" w:rsidR="009070FA" w:rsidRPr="009070FA" w:rsidRDefault="00A76F82" w:rsidP="009070FA">
      <w:pPr>
        <w:jc w:val="both"/>
        <w:rPr>
          <w:sz w:val="24"/>
          <w:szCs w:val="24"/>
        </w:rPr>
      </w:pPr>
      <w:r w:rsidRPr="00A76F82">
        <w:rPr>
          <w:sz w:val="24"/>
          <w:szCs w:val="24"/>
        </w:rPr>
        <w:t xml:space="preserve">w rezultacie dokonania przez Zamawiającego wyboru Wykonawcy w postępowaniu o udzieleniu zamówienia publicznego przeprowadzonego w trybie podstawowym, zgodnie z ustawą z dnia 11 września 2019 r. Prawo zamówień </w:t>
      </w:r>
      <w:r w:rsidRPr="007D6BB1">
        <w:rPr>
          <w:sz w:val="24"/>
          <w:szCs w:val="24"/>
        </w:rPr>
        <w:t>publicznych (tj. Dz.U. z 20</w:t>
      </w:r>
      <w:r w:rsidR="005B43F1" w:rsidRPr="007D6BB1">
        <w:rPr>
          <w:sz w:val="24"/>
          <w:szCs w:val="24"/>
        </w:rPr>
        <w:t>21</w:t>
      </w:r>
      <w:r w:rsidRPr="007D6BB1">
        <w:rPr>
          <w:sz w:val="24"/>
          <w:szCs w:val="24"/>
        </w:rPr>
        <w:t xml:space="preserve"> r. poz. </w:t>
      </w:r>
      <w:r w:rsidR="005B43F1" w:rsidRPr="007D6BB1">
        <w:rPr>
          <w:sz w:val="24"/>
          <w:szCs w:val="24"/>
        </w:rPr>
        <w:t xml:space="preserve">1129 </w:t>
      </w:r>
      <w:r w:rsidRPr="007D6BB1">
        <w:rPr>
          <w:sz w:val="24"/>
          <w:szCs w:val="24"/>
        </w:rPr>
        <w:t>z późn</w:t>
      </w:r>
      <w:r w:rsidRPr="00A76F82">
        <w:rPr>
          <w:sz w:val="24"/>
          <w:szCs w:val="24"/>
        </w:rPr>
        <w:t>. zm.), zwaną dale</w:t>
      </w:r>
      <w:r>
        <w:rPr>
          <w:sz w:val="24"/>
          <w:szCs w:val="24"/>
        </w:rPr>
        <w:t>j „Prawem zamówień publicznych”</w:t>
      </w:r>
    </w:p>
    <w:p w14:paraId="6218A7E3" w14:textId="77777777" w:rsidR="009070FA" w:rsidRPr="009070FA" w:rsidRDefault="009070FA" w:rsidP="009070FA">
      <w:pPr>
        <w:jc w:val="both"/>
        <w:rPr>
          <w:sz w:val="24"/>
          <w:szCs w:val="24"/>
        </w:rPr>
      </w:pP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1FE5CA0D" w:rsidR="00F773F7" w:rsidRPr="00E5169B" w:rsidRDefault="00FB2F09" w:rsidP="00E5169B">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związane z</w:t>
      </w:r>
      <w:r w:rsidR="001A2800" w:rsidRPr="001A2800">
        <w:t xml:space="preserve"> </w:t>
      </w:r>
      <w:r w:rsidR="001A2800">
        <w:rPr>
          <w:sz w:val="24"/>
          <w:szCs w:val="24"/>
        </w:rPr>
        <w:t xml:space="preserve">przebudową </w:t>
      </w:r>
      <w:r w:rsidR="001A2800" w:rsidRPr="00E5169B">
        <w:rPr>
          <w:sz w:val="24"/>
          <w:szCs w:val="24"/>
        </w:rPr>
        <w:t xml:space="preserve">ulic </w:t>
      </w:r>
      <w:r w:rsidR="00E5169B">
        <w:rPr>
          <w:sz w:val="24"/>
          <w:szCs w:val="24"/>
        </w:rPr>
        <w:t xml:space="preserve">Pocztową i Jagiełły </w:t>
      </w:r>
      <w:r w:rsidR="001A2800" w:rsidRPr="00E5169B">
        <w:rPr>
          <w:sz w:val="24"/>
          <w:szCs w:val="24"/>
        </w:rPr>
        <w:t xml:space="preserve">z przebudową infrastruktury technicznej </w:t>
      </w:r>
      <w:r w:rsidR="00655722" w:rsidRPr="00E5169B">
        <w:rPr>
          <w:sz w:val="24"/>
          <w:szCs w:val="24"/>
        </w:rPr>
        <w:t>w Kamieniu Pomorskim</w:t>
      </w:r>
      <w:r w:rsidR="00F773F7" w:rsidRPr="00E5169B">
        <w:rPr>
          <w:sz w:val="24"/>
          <w:szCs w:val="24"/>
        </w:rPr>
        <w:t>.</w:t>
      </w:r>
    </w:p>
    <w:p w14:paraId="03626445" w14:textId="55CEF4FC" w:rsidR="001B1F2C" w:rsidRDefault="00F773F7" w:rsidP="001A2800">
      <w:pPr>
        <w:numPr>
          <w:ilvl w:val="0"/>
          <w:numId w:val="36"/>
        </w:numPr>
        <w:spacing w:line="276" w:lineRule="auto"/>
        <w:jc w:val="both"/>
        <w:rPr>
          <w:sz w:val="24"/>
          <w:szCs w:val="24"/>
        </w:rPr>
      </w:pPr>
      <w:r>
        <w:rPr>
          <w:sz w:val="24"/>
          <w:szCs w:val="24"/>
        </w:rPr>
        <w:t xml:space="preserve">Zakres prac obejmuje </w:t>
      </w:r>
      <w:r w:rsidR="00655722">
        <w:rPr>
          <w:sz w:val="24"/>
          <w:szCs w:val="24"/>
        </w:rPr>
        <w:t xml:space="preserve"> </w:t>
      </w:r>
      <w:r w:rsidR="001A2800">
        <w:rPr>
          <w:sz w:val="24"/>
          <w:szCs w:val="24"/>
        </w:rPr>
        <w:t>przebudowę i rozbudowę</w:t>
      </w:r>
      <w:r w:rsidR="001A2800" w:rsidRPr="001A2800">
        <w:rPr>
          <w:sz w:val="24"/>
          <w:szCs w:val="24"/>
        </w:rPr>
        <w:t xml:space="preserve"> ulic z przebudową infrastruktury technicznej.</w:t>
      </w:r>
    </w:p>
    <w:p w14:paraId="0C386712" w14:textId="77777777" w:rsidR="00F773F7" w:rsidRDefault="001B1F2C" w:rsidP="001B1F2C">
      <w:pPr>
        <w:numPr>
          <w:ilvl w:val="0"/>
          <w:numId w:val="36"/>
        </w:numPr>
        <w:spacing w:line="276" w:lineRule="auto"/>
        <w:jc w:val="both"/>
        <w:rPr>
          <w:sz w:val="24"/>
          <w:szCs w:val="24"/>
        </w:rPr>
      </w:pPr>
      <w:r w:rsidRPr="001B1F2C">
        <w:rPr>
          <w:sz w:val="24"/>
          <w:szCs w:val="24"/>
        </w:rPr>
        <w:t>Opis przedmiotu zamówienia, a tym samym zakres robót określa załączona do niniejszej umowy</w:t>
      </w:r>
      <w:r w:rsidR="00F773F7">
        <w:rPr>
          <w:sz w:val="24"/>
          <w:szCs w:val="24"/>
        </w:rPr>
        <w:t>:</w:t>
      </w:r>
    </w:p>
    <w:p w14:paraId="35473D36" w14:textId="77777777" w:rsidR="00F773F7" w:rsidRDefault="00F773F7" w:rsidP="00F773F7">
      <w:pPr>
        <w:spacing w:line="276" w:lineRule="auto"/>
        <w:ind w:left="720"/>
        <w:jc w:val="both"/>
        <w:rPr>
          <w:sz w:val="24"/>
          <w:szCs w:val="24"/>
        </w:rPr>
      </w:pPr>
      <w:r>
        <w:rPr>
          <w:sz w:val="24"/>
          <w:szCs w:val="24"/>
        </w:rPr>
        <w:t xml:space="preserve">1) </w:t>
      </w:r>
      <w:r w:rsidR="001B1F2C">
        <w:rPr>
          <w:sz w:val="24"/>
          <w:szCs w:val="24"/>
        </w:rPr>
        <w:t>SWZ,</w:t>
      </w:r>
    </w:p>
    <w:p w14:paraId="59129DD6" w14:textId="6B08536A" w:rsidR="001A2800" w:rsidRDefault="00F773F7" w:rsidP="00943429">
      <w:pPr>
        <w:spacing w:line="276" w:lineRule="auto"/>
        <w:ind w:left="720"/>
        <w:jc w:val="both"/>
        <w:rPr>
          <w:sz w:val="24"/>
          <w:szCs w:val="24"/>
        </w:rPr>
      </w:pPr>
      <w:r>
        <w:rPr>
          <w:sz w:val="24"/>
          <w:szCs w:val="24"/>
        </w:rPr>
        <w:t xml:space="preserve">2) </w:t>
      </w:r>
      <w:r w:rsidR="001B1F2C">
        <w:rPr>
          <w:sz w:val="24"/>
          <w:szCs w:val="24"/>
        </w:rPr>
        <w:t xml:space="preserve"> </w:t>
      </w:r>
      <w:r w:rsidR="00943429">
        <w:rPr>
          <w:sz w:val="24"/>
          <w:szCs w:val="24"/>
        </w:rPr>
        <w:t xml:space="preserve">Projekt Budowlany </w:t>
      </w:r>
      <w:r w:rsidR="00CE405A">
        <w:rPr>
          <w:sz w:val="24"/>
          <w:szCs w:val="24"/>
        </w:rPr>
        <w:t>ul. Pocztowa – opracowanie wielobranżowe</w:t>
      </w:r>
    </w:p>
    <w:p w14:paraId="5B7F554B" w14:textId="68442928" w:rsidR="006E34B1" w:rsidRDefault="006E34B1" w:rsidP="00943429">
      <w:pPr>
        <w:spacing w:line="276" w:lineRule="auto"/>
        <w:ind w:left="720"/>
        <w:jc w:val="both"/>
        <w:rPr>
          <w:sz w:val="24"/>
          <w:szCs w:val="24"/>
        </w:rPr>
      </w:pPr>
      <w:r>
        <w:rPr>
          <w:sz w:val="24"/>
          <w:szCs w:val="24"/>
        </w:rPr>
        <w:t>3) Projekt Techniczny ul. Pocztowa – opracowanie wielobranżowe</w:t>
      </w:r>
    </w:p>
    <w:p w14:paraId="3974FE52" w14:textId="42F0C5B6" w:rsidR="00CE405A" w:rsidRDefault="00CE405A" w:rsidP="00943429">
      <w:pPr>
        <w:spacing w:line="276" w:lineRule="auto"/>
        <w:ind w:left="720"/>
        <w:jc w:val="both"/>
        <w:rPr>
          <w:sz w:val="24"/>
          <w:szCs w:val="24"/>
        </w:rPr>
      </w:pPr>
      <w:r>
        <w:rPr>
          <w:sz w:val="24"/>
          <w:szCs w:val="24"/>
        </w:rPr>
        <w:t xml:space="preserve">3) Opis techniczny – aktualizacja ul. </w:t>
      </w:r>
      <w:r w:rsidR="00053268">
        <w:rPr>
          <w:sz w:val="24"/>
          <w:szCs w:val="24"/>
        </w:rPr>
        <w:t>Jagiełły</w:t>
      </w:r>
    </w:p>
    <w:p w14:paraId="2CC2B05A" w14:textId="514D9551" w:rsidR="00CE405A" w:rsidRPr="001A2800" w:rsidRDefault="00CE405A" w:rsidP="00943429">
      <w:pPr>
        <w:spacing w:line="276" w:lineRule="auto"/>
        <w:ind w:left="720"/>
        <w:jc w:val="both"/>
        <w:rPr>
          <w:sz w:val="24"/>
          <w:szCs w:val="24"/>
        </w:rPr>
      </w:pPr>
      <w:r>
        <w:rPr>
          <w:sz w:val="24"/>
          <w:szCs w:val="24"/>
        </w:rPr>
        <w:t>3) dokumentacja techniczna – kanalizacja deszczowa i sieć wodociągowa - Jagiełły</w:t>
      </w:r>
    </w:p>
    <w:p w14:paraId="21FE715C" w14:textId="06ED128F" w:rsidR="00904601" w:rsidRDefault="00904601" w:rsidP="001A2800">
      <w:pPr>
        <w:spacing w:line="276" w:lineRule="auto"/>
        <w:ind w:left="720"/>
        <w:jc w:val="both"/>
        <w:rPr>
          <w:sz w:val="24"/>
          <w:szCs w:val="24"/>
        </w:rPr>
      </w:pPr>
      <w:r>
        <w:rPr>
          <w:sz w:val="24"/>
          <w:szCs w:val="24"/>
        </w:rPr>
        <w:t xml:space="preserve">7) </w:t>
      </w:r>
      <w:r w:rsidR="001A2800" w:rsidRPr="001A2800">
        <w:rPr>
          <w:sz w:val="24"/>
          <w:szCs w:val="24"/>
        </w:rPr>
        <w:t xml:space="preserve">Specyfikacje Techniczne Wykonania i Odbioru Robót  wszystkich branż (STWiOR), </w:t>
      </w:r>
    </w:p>
    <w:p w14:paraId="70AD5480" w14:textId="6D491596" w:rsidR="001B1F2C" w:rsidRDefault="00904601" w:rsidP="001A2800">
      <w:pPr>
        <w:spacing w:line="276" w:lineRule="auto"/>
        <w:ind w:left="720"/>
        <w:jc w:val="both"/>
        <w:rPr>
          <w:sz w:val="24"/>
          <w:szCs w:val="24"/>
        </w:rPr>
      </w:pPr>
      <w:r>
        <w:rPr>
          <w:sz w:val="24"/>
          <w:szCs w:val="24"/>
        </w:rPr>
        <w:lastRenderedPageBreak/>
        <w:t>8</w:t>
      </w:r>
      <w:r w:rsidR="00F773F7">
        <w:rPr>
          <w:sz w:val="24"/>
          <w:szCs w:val="24"/>
        </w:rPr>
        <w:t xml:space="preserve">) inne udostępnione dokumenty, </w:t>
      </w:r>
      <w:r w:rsidR="001B1F2C" w:rsidRPr="001B1F2C">
        <w:rPr>
          <w:sz w:val="24"/>
          <w:szCs w:val="24"/>
        </w:rPr>
        <w:t>które stanowią część składową umowy.</w:t>
      </w:r>
    </w:p>
    <w:p w14:paraId="448F9D7F" w14:textId="77777777" w:rsidR="001B1F2C" w:rsidRDefault="001B1F2C" w:rsidP="001B1F2C">
      <w:pPr>
        <w:numPr>
          <w:ilvl w:val="0"/>
          <w:numId w:val="36"/>
        </w:numPr>
        <w:spacing w:line="276" w:lineRule="auto"/>
        <w:jc w:val="both"/>
        <w:rPr>
          <w:sz w:val="24"/>
          <w:szCs w:val="24"/>
        </w:rPr>
      </w:pPr>
      <w:r w:rsidRPr="001B1F2C">
        <w:rPr>
          <w:sz w:val="24"/>
          <w:szCs w:val="24"/>
        </w:rPr>
        <w:t>Przedmiot zamówienia obejmuje również wszystkie prace i obowiązki Wykonawcy nie wymienione w dokumentacji budowlano-wykonawczej i specyfikacji technicznej wykonania i odbioru robót budowlanych a niezbędne do właściwego, wymaganego przez obowiązujące przepisy techniczno-budowlane, normy i zasady wiedzy budowlanej wykonania zadania.</w:t>
      </w:r>
    </w:p>
    <w:p w14:paraId="5499F9A9" w14:textId="77777777" w:rsidR="001B1F2C" w:rsidRDefault="001B1F2C" w:rsidP="001B1F2C">
      <w:pPr>
        <w:numPr>
          <w:ilvl w:val="0"/>
          <w:numId w:val="36"/>
        </w:numPr>
        <w:spacing w:line="276" w:lineRule="auto"/>
        <w:jc w:val="both"/>
        <w:rPr>
          <w:sz w:val="24"/>
          <w:szCs w:val="24"/>
        </w:rPr>
      </w:pPr>
      <w:r w:rsidRPr="001B1F2C">
        <w:rPr>
          <w:sz w:val="24"/>
          <w:szCs w:val="24"/>
        </w:rPr>
        <w:t>Podczas wykonywania Przedmiotu umowy Wykonawca uwzględni wskazania Nadzoru Inwestorskiego i Nadzoru Autorskiego.</w:t>
      </w: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77777777" w:rsidR="0083374B" w:rsidRPr="0083374B" w:rsidRDefault="0083374B" w:rsidP="00F83ECD">
      <w:pPr>
        <w:numPr>
          <w:ilvl w:val="0"/>
          <w:numId w:val="35"/>
        </w:numPr>
        <w:spacing w:line="276" w:lineRule="auto"/>
        <w:jc w:val="both"/>
        <w:rPr>
          <w:sz w:val="24"/>
          <w:szCs w:val="24"/>
        </w:rPr>
      </w:pPr>
      <w:r w:rsidRPr="0083374B">
        <w:rPr>
          <w:sz w:val="24"/>
          <w:szCs w:val="24"/>
        </w:rPr>
        <w:t>Wykonawca oświadcza, że zapoznał się z dokumentacją budowlano-wykonawczą i STWiORB oraz terenem budowy i nie wnosi w tym zakresie żadnych zastrzeżeń, a projekt budowlano-wykonawczy i STWiORB zawierają wystarczające informacje, detale i specyfikacje, są  kompletne i wystarczające do wykonania robót w terminie określonym w § 3 ust. 1 umowy, za wynagrodzeniem ryczałtowym określonym w § 4 ust. 1 umowy.</w:t>
      </w:r>
    </w:p>
    <w:p w14:paraId="59E9AE55" w14:textId="77777777" w:rsidR="0083374B" w:rsidRPr="0083374B" w:rsidRDefault="0083374B" w:rsidP="00F83ECD">
      <w:pPr>
        <w:numPr>
          <w:ilvl w:val="0"/>
          <w:numId w:val="35"/>
        </w:numPr>
        <w:spacing w:line="276" w:lineRule="auto"/>
        <w:jc w:val="both"/>
        <w:rPr>
          <w:sz w:val="24"/>
          <w:szCs w:val="24"/>
        </w:rPr>
      </w:pPr>
      <w:r w:rsidRPr="0083374B">
        <w:rPr>
          <w:sz w:val="24"/>
          <w:szCs w:val="24"/>
        </w:rPr>
        <w:t>Wykonawca zobowiązuje się wykonać wszystkie opisane projektem budowlano-wykonawczym  oraz STWiORB roboty budowlane, niezbędne do realizacji przedmiotu Umowy z zachowaniem szczególnej staranności wymaganej od profesjonalisty, a także zgodnie z obowiązującymi przepisami prawa i zasadami wiedzy technicznej.</w:t>
      </w:r>
    </w:p>
    <w:p w14:paraId="74D1CD51" w14:textId="77777777"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STWiORB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11ED485C"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1B1F2C">
        <w:rPr>
          <w:sz w:val="24"/>
          <w:szCs w:val="24"/>
        </w:rPr>
        <w:t xml:space="preserve"> §1.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5D94873D" w14:textId="1851F89E" w:rsidR="00C610C0" w:rsidRPr="00E50E9F" w:rsidRDefault="00C610C0" w:rsidP="002C3264">
      <w:pPr>
        <w:numPr>
          <w:ilvl w:val="0"/>
          <w:numId w:val="35"/>
        </w:numPr>
        <w:spacing w:line="276" w:lineRule="auto"/>
        <w:jc w:val="both"/>
        <w:rPr>
          <w:b/>
          <w:sz w:val="24"/>
          <w:szCs w:val="24"/>
        </w:rPr>
      </w:pPr>
      <w:r w:rsidRPr="00E50E9F">
        <w:rPr>
          <w:b/>
          <w:sz w:val="24"/>
          <w:szCs w:val="24"/>
        </w:rPr>
        <w:t>Niniejsza inwestycja jest przewidziana do dofinansowania z Programu Rządowy Fundusz Polski Ład: Program Inwestycji Strategicznych, zgodnie z wstępną promesą nr</w:t>
      </w:r>
      <w:r w:rsidR="002C3264">
        <w:rPr>
          <w:b/>
          <w:sz w:val="24"/>
          <w:szCs w:val="24"/>
        </w:rPr>
        <w:t xml:space="preserve"> </w:t>
      </w:r>
      <w:r w:rsidR="002C3264" w:rsidRPr="002C3264">
        <w:rPr>
          <w:b/>
          <w:sz w:val="24"/>
          <w:szCs w:val="24"/>
        </w:rPr>
        <w:t xml:space="preserve">Edycja2/2021/115/PolskiLad  </w:t>
      </w:r>
    </w:p>
    <w:p w14:paraId="56FDB1A2" w14:textId="3526EC71" w:rsidR="00C610C0" w:rsidRPr="007D6BB1" w:rsidRDefault="00C610C0" w:rsidP="007D6BB1">
      <w:pPr>
        <w:numPr>
          <w:ilvl w:val="0"/>
          <w:numId w:val="35"/>
        </w:numPr>
        <w:spacing w:line="276" w:lineRule="auto"/>
        <w:jc w:val="both"/>
        <w:rPr>
          <w:sz w:val="24"/>
          <w:szCs w:val="24"/>
        </w:rPr>
      </w:pPr>
      <w:r w:rsidRPr="00C610C0">
        <w:rPr>
          <w:sz w:val="24"/>
          <w:szCs w:val="24"/>
        </w:rPr>
        <w:lastRenderedPageBreak/>
        <w:t xml:space="preserve">Wykonawca oświadcza, że zapoznał się z warunkami udzielania dofinansowania </w:t>
      </w:r>
      <w:r w:rsidRPr="00C610C0">
        <w:rPr>
          <w:sz w:val="24"/>
          <w:szCs w:val="24"/>
        </w:rPr>
        <w:br/>
        <w:t xml:space="preserve">z Programu, o którym mowa w ust. </w:t>
      </w:r>
      <w:r>
        <w:rPr>
          <w:sz w:val="24"/>
          <w:szCs w:val="24"/>
        </w:rPr>
        <w:t>9</w:t>
      </w:r>
      <w:r w:rsidRPr="00C610C0">
        <w:rPr>
          <w:sz w:val="24"/>
          <w:szCs w:val="24"/>
        </w:rPr>
        <w:t xml:space="preserve"> oraz zasadami płatności.</w:t>
      </w:r>
    </w:p>
    <w:p w14:paraId="2D8E07A7" w14:textId="77777777" w:rsidR="00FB2F09" w:rsidRPr="009070FA" w:rsidRDefault="00FB2F09" w:rsidP="00F83ECD">
      <w:pPr>
        <w:spacing w:line="276" w:lineRule="auto"/>
        <w:ind w:left="720"/>
        <w:jc w:val="both"/>
        <w:rPr>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58E31796" w14:textId="565E55F5" w:rsidR="009070FA" w:rsidRPr="009070FA" w:rsidRDefault="009070FA" w:rsidP="00F83ECD">
      <w:pPr>
        <w:numPr>
          <w:ilvl w:val="0"/>
          <w:numId w:val="3"/>
        </w:numPr>
        <w:spacing w:line="276" w:lineRule="auto"/>
        <w:jc w:val="both"/>
        <w:rPr>
          <w:sz w:val="24"/>
          <w:szCs w:val="24"/>
        </w:rPr>
      </w:pPr>
      <w:r w:rsidRPr="009070FA">
        <w:rPr>
          <w:sz w:val="24"/>
          <w:szCs w:val="24"/>
        </w:rPr>
        <w:t>Strony ustaliły termin wykonania prac:</w:t>
      </w:r>
      <w:r w:rsidR="00FD4CEE">
        <w:rPr>
          <w:sz w:val="24"/>
          <w:szCs w:val="24"/>
        </w:rPr>
        <w:t xml:space="preserve"> 14 miesięcy od dnia 1.09.2022 r.</w:t>
      </w:r>
    </w:p>
    <w:p w14:paraId="22442AC0" w14:textId="51C7F826" w:rsidR="009070FA" w:rsidRPr="009070FA" w:rsidRDefault="009070FA" w:rsidP="00F83ECD">
      <w:pPr>
        <w:numPr>
          <w:ilvl w:val="0"/>
          <w:numId w:val="3"/>
        </w:numPr>
        <w:spacing w:line="276" w:lineRule="auto"/>
        <w:jc w:val="both"/>
        <w:rPr>
          <w:sz w:val="24"/>
          <w:szCs w:val="24"/>
        </w:rPr>
      </w:pPr>
      <w:r w:rsidRPr="009070FA">
        <w:rPr>
          <w:sz w:val="24"/>
          <w:szCs w:val="24"/>
        </w:rPr>
        <w:t>Zamawiający w dniu podpisania umowy przekaże Wykonawcy kompl</w:t>
      </w:r>
      <w:r w:rsidR="00331810">
        <w:rPr>
          <w:sz w:val="24"/>
          <w:szCs w:val="24"/>
        </w:rPr>
        <w:t xml:space="preserve">etny projekt </w:t>
      </w:r>
      <w:r w:rsidR="006A327D">
        <w:rPr>
          <w:sz w:val="24"/>
          <w:szCs w:val="24"/>
        </w:rPr>
        <w:t>budowlano-</w:t>
      </w:r>
      <w:r w:rsidR="00794DE6">
        <w:rPr>
          <w:sz w:val="24"/>
          <w:szCs w:val="24"/>
        </w:rPr>
        <w:t>wykonawczy</w:t>
      </w:r>
      <w:r w:rsidR="00745388">
        <w:rPr>
          <w:sz w:val="24"/>
          <w:szCs w:val="24"/>
        </w:rPr>
        <w:t xml:space="preserve">, decyzję pozwolenia </w:t>
      </w:r>
      <w:r w:rsidR="00904601">
        <w:rPr>
          <w:sz w:val="24"/>
          <w:szCs w:val="24"/>
        </w:rPr>
        <w:t xml:space="preserve">na </w:t>
      </w:r>
      <w:r w:rsidR="005673EF">
        <w:rPr>
          <w:sz w:val="24"/>
          <w:szCs w:val="24"/>
        </w:rPr>
        <w:t>budowę,</w:t>
      </w:r>
      <w:r w:rsidR="00904601">
        <w:rPr>
          <w:sz w:val="24"/>
          <w:szCs w:val="24"/>
        </w:rPr>
        <w:t xml:space="preserve"> zgłoszenia robót,</w:t>
      </w:r>
      <w:r w:rsidR="00745388">
        <w:rPr>
          <w:sz w:val="24"/>
          <w:szCs w:val="24"/>
        </w:rPr>
        <w:t xml:space="preserve"> decyzję WKZ w Szczecinie, </w:t>
      </w:r>
      <w:r w:rsidR="00794DE6">
        <w:rPr>
          <w:sz w:val="24"/>
          <w:szCs w:val="24"/>
        </w:rPr>
        <w:t xml:space="preserve"> STWiOR</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77777777"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konawcy plac budowy w terminie 3</w:t>
      </w:r>
      <w:r w:rsidRPr="009070FA">
        <w:rPr>
          <w:sz w:val="24"/>
          <w:szCs w:val="24"/>
        </w:rPr>
        <w:t xml:space="preserve"> dni od dnia zawarcia niniejszej umowy.</w:t>
      </w:r>
    </w:p>
    <w:p w14:paraId="2CCD6749" w14:textId="77777777" w:rsidR="00C610C0" w:rsidRDefault="009070FA" w:rsidP="00C610C0">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620E3A5B" w14:textId="2E4EAB73" w:rsidR="00C610C0" w:rsidRDefault="00C610C0" w:rsidP="00C610C0">
      <w:pPr>
        <w:numPr>
          <w:ilvl w:val="0"/>
          <w:numId w:val="3"/>
        </w:numPr>
        <w:spacing w:line="276" w:lineRule="auto"/>
        <w:jc w:val="both"/>
        <w:rPr>
          <w:sz w:val="24"/>
          <w:szCs w:val="24"/>
        </w:rPr>
      </w:pPr>
      <w:r w:rsidRPr="00C610C0">
        <w:rPr>
          <w:sz w:val="24"/>
          <w:szCs w:val="24"/>
        </w:rPr>
        <w:t xml:space="preserve">Przedmiot umowy realizowany będzie zgodnie z opracowanym przez Wykonawcę </w:t>
      </w:r>
      <w:r w:rsidRPr="00C610C0">
        <w:rPr>
          <w:sz w:val="24"/>
          <w:szCs w:val="24"/>
        </w:rPr>
        <w:br/>
        <w:t>i zaakceptowanym przez Zamawiającego Harmonogramem Rzeczowo-Finansowym</w:t>
      </w:r>
      <w:r w:rsidR="00076F74">
        <w:rPr>
          <w:sz w:val="24"/>
          <w:szCs w:val="24"/>
        </w:rPr>
        <w:t xml:space="preserve"> (zwany dalej Harmonogramem)</w:t>
      </w:r>
      <w:r w:rsidRPr="00C610C0">
        <w:rPr>
          <w:sz w:val="24"/>
          <w:szCs w:val="24"/>
        </w:rPr>
        <w:t>,</w:t>
      </w:r>
      <w:r w:rsidR="00076F74">
        <w:rPr>
          <w:sz w:val="24"/>
          <w:szCs w:val="24"/>
        </w:rPr>
        <w:t xml:space="preserve"> </w:t>
      </w:r>
      <w:r w:rsidRPr="00C610C0">
        <w:rPr>
          <w:sz w:val="24"/>
          <w:szCs w:val="24"/>
        </w:rPr>
        <w:t>z którego powinna wynikać kolejność realizacji prac z uwzględnieniem</w:t>
      </w:r>
      <w:r w:rsidR="004969BD">
        <w:rPr>
          <w:sz w:val="24"/>
          <w:szCs w:val="24"/>
        </w:rPr>
        <w:t xml:space="preserve"> czasu realizacji i terminów</w:t>
      </w:r>
      <w:r w:rsidRPr="00C610C0">
        <w:rPr>
          <w:sz w:val="24"/>
          <w:szCs w:val="24"/>
        </w:rPr>
        <w:t xml:space="preserve">. </w:t>
      </w:r>
    </w:p>
    <w:p w14:paraId="14616CB6" w14:textId="7F7380B3" w:rsidR="00C610C0" w:rsidRPr="00C610C0" w:rsidRDefault="00C610C0" w:rsidP="00C610C0">
      <w:pPr>
        <w:numPr>
          <w:ilvl w:val="0"/>
          <w:numId w:val="3"/>
        </w:numPr>
        <w:spacing w:line="276" w:lineRule="auto"/>
        <w:jc w:val="both"/>
        <w:rPr>
          <w:sz w:val="24"/>
          <w:szCs w:val="24"/>
        </w:rPr>
      </w:pPr>
      <w:r w:rsidRPr="00C610C0">
        <w:rPr>
          <w:sz w:val="24"/>
          <w:szCs w:val="24"/>
        </w:rPr>
        <w:t>Harmonogram powinien przewidywać także podział realizacji inwestycji na II</w:t>
      </w:r>
      <w:r w:rsidR="0010466F">
        <w:rPr>
          <w:sz w:val="24"/>
          <w:szCs w:val="24"/>
        </w:rPr>
        <w:t>I</w:t>
      </w:r>
      <w:r w:rsidRPr="00C610C0">
        <w:rPr>
          <w:sz w:val="24"/>
          <w:szCs w:val="24"/>
        </w:rPr>
        <w:t xml:space="preserve"> etapy:</w:t>
      </w:r>
    </w:p>
    <w:p w14:paraId="596DE668" w14:textId="77777777" w:rsidR="005673EF" w:rsidRDefault="00C610C0" w:rsidP="005673EF">
      <w:pPr>
        <w:pStyle w:val="Akapitzlist"/>
        <w:numPr>
          <w:ilvl w:val="1"/>
          <w:numId w:val="48"/>
        </w:numPr>
        <w:tabs>
          <w:tab w:val="clear" w:pos="1440"/>
        </w:tabs>
        <w:spacing w:line="276" w:lineRule="auto"/>
        <w:ind w:left="1276"/>
        <w:jc w:val="both"/>
        <w:rPr>
          <w:b/>
          <w:bCs/>
          <w:sz w:val="24"/>
          <w:szCs w:val="24"/>
        </w:rPr>
      </w:pPr>
      <w:r w:rsidRPr="00C610C0">
        <w:rPr>
          <w:b/>
          <w:bCs/>
          <w:sz w:val="24"/>
          <w:szCs w:val="24"/>
        </w:rPr>
        <w:t>I etap –</w:t>
      </w:r>
      <w:r>
        <w:rPr>
          <w:b/>
          <w:bCs/>
          <w:sz w:val="24"/>
          <w:szCs w:val="24"/>
        </w:rPr>
        <w:t xml:space="preserve"> </w:t>
      </w:r>
      <w:r w:rsidR="005673EF">
        <w:rPr>
          <w:b/>
          <w:bCs/>
          <w:sz w:val="24"/>
          <w:szCs w:val="24"/>
        </w:rPr>
        <w:t>wykonanie zakresu 2</w:t>
      </w:r>
      <w:r w:rsidRPr="00C610C0">
        <w:rPr>
          <w:b/>
          <w:bCs/>
          <w:sz w:val="24"/>
          <w:szCs w:val="24"/>
        </w:rPr>
        <w:t>0 % robót budowlanych;</w:t>
      </w:r>
    </w:p>
    <w:p w14:paraId="337D9A21" w14:textId="1E9ECF4F" w:rsidR="005673EF" w:rsidRPr="005673EF" w:rsidRDefault="00C610C0" w:rsidP="005673EF">
      <w:pPr>
        <w:pStyle w:val="Akapitzlist"/>
        <w:numPr>
          <w:ilvl w:val="1"/>
          <w:numId w:val="48"/>
        </w:numPr>
        <w:tabs>
          <w:tab w:val="clear" w:pos="1440"/>
        </w:tabs>
        <w:spacing w:line="276" w:lineRule="auto"/>
        <w:ind w:left="1276"/>
        <w:jc w:val="both"/>
        <w:rPr>
          <w:b/>
          <w:bCs/>
          <w:sz w:val="24"/>
          <w:szCs w:val="24"/>
        </w:rPr>
      </w:pPr>
      <w:r w:rsidRPr="005673EF">
        <w:rPr>
          <w:b/>
          <w:bCs/>
          <w:sz w:val="24"/>
          <w:szCs w:val="24"/>
        </w:rPr>
        <w:t xml:space="preserve">II etap </w:t>
      </w:r>
      <w:r w:rsidR="005673EF" w:rsidRPr="005673EF">
        <w:rPr>
          <w:b/>
          <w:bCs/>
          <w:sz w:val="24"/>
          <w:szCs w:val="24"/>
        </w:rPr>
        <w:t xml:space="preserve">-  </w:t>
      </w:r>
      <w:r w:rsidR="005673EF">
        <w:rPr>
          <w:b/>
          <w:bCs/>
          <w:sz w:val="24"/>
          <w:szCs w:val="24"/>
        </w:rPr>
        <w:t>wykonanie zakresu 3</w:t>
      </w:r>
      <w:r w:rsidR="005673EF" w:rsidRPr="005673EF">
        <w:rPr>
          <w:b/>
          <w:bCs/>
          <w:sz w:val="24"/>
          <w:szCs w:val="24"/>
        </w:rPr>
        <w:t>0 % robót budowlanych;</w:t>
      </w:r>
    </w:p>
    <w:p w14:paraId="6B627CA9" w14:textId="51B27C62" w:rsidR="00C610C0" w:rsidRPr="00C610C0" w:rsidRDefault="005673EF" w:rsidP="00C610C0">
      <w:pPr>
        <w:pStyle w:val="Akapitzlist"/>
        <w:numPr>
          <w:ilvl w:val="1"/>
          <w:numId w:val="48"/>
        </w:numPr>
        <w:tabs>
          <w:tab w:val="clear" w:pos="1440"/>
        </w:tabs>
        <w:spacing w:line="276" w:lineRule="auto"/>
        <w:ind w:left="1276"/>
        <w:jc w:val="both"/>
        <w:rPr>
          <w:b/>
          <w:bCs/>
          <w:sz w:val="24"/>
          <w:szCs w:val="24"/>
        </w:rPr>
      </w:pPr>
      <w:r>
        <w:rPr>
          <w:b/>
          <w:bCs/>
          <w:sz w:val="24"/>
          <w:szCs w:val="24"/>
        </w:rPr>
        <w:t xml:space="preserve">III etap </w:t>
      </w:r>
      <w:r w:rsidR="00C610C0" w:rsidRPr="00C610C0">
        <w:rPr>
          <w:b/>
          <w:bCs/>
          <w:sz w:val="24"/>
          <w:szCs w:val="24"/>
        </w:rPr>
        <w:t>– wykonanie pozostałej części robót budowlanych.</w:t>
      </w:r>
    </w:p>
    <w:p w14:paraId="520CE2D4"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Wykonawca zobowiązany jest na żądanie Zamawiającego aktualizować Harmonogram </w:t>
      </w:r>
      <w:r w:rsidRPr="00C610C0">
        <w:rPr>
          <w:sz w:val="24"/>
          <w:szCs w:val="24"/>
        </w:rPr>
        <w:br/>
        <w:t>i przedstawiać go do pisemnej akceptacji Zamawiającemu.</w:t>
      </w:r>
    </w:p>
    <w:p w14:paraId="03E3405A"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 razie niewywiązania się przez Wykonawcę z obowiązku, o którym mowa w ust. </w:t>
      </w:r>
      <w:r>
        <w:rPr>
          <w:sz w:val="24"/>
          <w:szCs w:val="24"/>
        </w:rPr>
        <w:t>7</w:t>
      </w:r>
      <w:r w:rsidRPr="00C610C0">
        <w:rPr>
          <w:sz w:val="24"/>
          <w:szCs w:val="24"/>
        </w:rPr>
        <w:t>, Zamawiający może wstrzymać płatności do czasu przedłożenia aktualnego Harmonogramu.</w:t>
      </w:r>
    </w:p>
    <w:p w14:paraId="016DB734" w14:textId="3EF38B39" w:rsidR="00C610C0" w:rsidRPr="00C610C0" w:rsidRDefault="00C610C0" w:rsidP="00C610C0">
      <w:pPr>
        <w:pStyle w:val="Akapitzlist"/>
        <w:numPr>
          <w:ilvl w:val="0"/>
          <w:numId w:val="3"/>
        </w:numPr>
        <w:spacing w:line="276" w:lineRule="auto"/>
        <w:jc w:val="both"/>
        <w:rPr>
          <w:sz w:val="24"/>
          <w:szCs w:val="24"/>
        </w:rPr>
      </w:pPr>
      <w:r w:rsidRPr="00C610C0">
        <w:rPr>
          <w:sz w:val="24"/>
          <w:szCs w:val="24"/>
        </w:rPr>
        <w:t>Strony postanawiają, że odbiór robót nastąpi na podstawie:</w:t>
      </w:r>
    </w:p>
    <w:p w14:paraId="3A1FC51A" w14:textId="7FD58795" w:rsidR="00C610C0" w:rsidRDefault="00C610C0" w:rsidP="00C610C0">
      <w:pPr>
        <w:pStyle w:val="Akapitzlist"/>
        <w:numPr>
          <w:ilvl w:val="0"/>
          <w:numId w:val="49"/>
        </w:numPr>
        <w:spacing w:line="276" w:lineRule="auto"/>
        <w:jc w:val="both"/>
        <w:rPr>
          <w:sz w:val="24"/>
          <w:szCs w:val="24"/>
        </w:rPr>
      </w:pPr>
      <w:r w:rsidRPr="00C610C0">
        <w:rPr>
          <w:sz w:val="24"/>
          <w:szCs w:val="24"/>
        </w:rPr>
        <w:t>protokołu odbioru częściowego podpisanego przez upoważnionych przedstawicieli Stron, po wykonaniu 50 % robót zgodnie z Harmonogramem</w:t>
      </w:r>
      <w:r>
        <w:rPr>
          <w:sz w:val="24"/>
          <w:szCs w:val="24"/>
        </w:rPr>
        <w:t>;</w:t>
      </w:r>
    </w:p>
    <w:p w14:paraId="24B9DA3D" w14:textId="1526E30B" w:rsidR="00C610C0" w:rsidRDefault="00C610C0" w:rsidP="00C610C0">
      <w:pPr>
        <w:pStyle w:val="Akapitzlist"/>
        <w:numPr>
          <w:ilvl w:val="0"/>
          <w:numId w:val="49"/>
        </w:numPr>
        <w:spacing w:line="276" w:lineRule="auto"/>
        <w:jc w:val="both"/>
        <w:rPr>
          <w:sz w:val="24"/>
          <w:szCs w:val="24"/>
        </w:rPr>
      </w:pPr>
      <w:r w:rsidRPr="00C610C0">
        <w:rPr>
          <w:sz w:val="24"/>
          <w:szCs w:val="24"/>
        </w:rPr>
        <w:t>odbioru końcowego, podpisanego przez upoważnionych przedstawicieli Stron.</w:t>
      </w:r>
    </w:p>
    <w:p w14:paraId="00DC9CF8" w14:textId="29E2B6E1" w:rsidR="00AC7D4C" w:rsidRPr="00AC7D4C" w:rsidRDefault="00AC7D4C" w:rsidP="00AC7D4C">
      <w:pPr>
        <w:pStyle w:val="Akapitzlist"/>
        <w:numPr>
          <w:ilvl w:val="0"/>
          <w:numId w:val="3"/>
        </w:numPr>
        <w:tabs>
          <w:tab w:val="left" w:pos="709"/>
        </w:tabs>
        <w:spacing w:line="276" w:lineRule="auto"/>
        <w:jc w:val="both"/>
        <w:rPr>
          <w:sz w:val="24"/>
          <w:szCs w:val="24"/>
        </w:rPr>
      </w:pPr>
      <w:r w:rsidRPr="00AC7D4C">
        <w:rPr>
          <w:sz w:val="24"/>
          <w:szCs w:val="24"/>
        </w:rPr>
        <w:t xml:space="preserve">Zamawiający opracuje i dostarczy Zamawiającemu do zatwierdzenia Harmonogram </w:t>
      </w:r>
      <w:r>
        <w:rPr>
          <w:sz w:val="24"/>
          <w:szCs w:val="24"/>
        </w:rPr>
        <w:br/>
      </w:r>
      <w:r w:rsidRPr="00AC7D4C">
        <w:rPr>
          <w:sz w:val="24"/>
          <w:szCs w:val="24"/>
        </w:rPr>
        <w:t>w terminie 14 dni od dnia zawarcia umowy</w:t>
      </w:r>
      <w:r>
        <w:rPr>
          <w:sz w:val="24"/>
          <w:szCs w:val="24"/>
        </w:rPr>
        <w:t>.</w:t>
      </w:r>
    </w:p>
    <w:p w14:paraId="0FE0C83C" w14:textId="36F8C64F" w:rsidR="00AC7D4C" w:rsidRPr="00AC7D4C" w:rsidRDefault="00AC7D4C" w:rsidP="00AC7D4C">
      <w:pPr>
        <w:spacing w:line="276" w:lineRule="auto"/>
        <w:jc w:val="both"/>
        <w:rPr>
          <w:sz w:val="24"/>
          <w:szCs w:val="24"/>
        </w:rPr>
      </w:pP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7BFE5736"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904601">
        <w:rPr>
          <w:sz w:val="24"/>
          <w:szCs w:val="24"/>
        </w:rPr>
        <w:t xml:space="preserve"> na kwotę nie mniejszą niż 1.0</w:t>
      </w:r>
      <w:r w:rsidR="00745388">
        <w:rPr>
          <w:sz w:val="24"/>
          <w:szCs w:val="24"/>
        </w:rPr>
        <w:t>00.000,00 zł.</w:t>
      </w:r>
    </w:p>
    <w:p w14:paraId="26930122" w14:textId="1EE4C02D" w:rsidR="009D308D" w:rsidRDefault="009070FA" w:rsidP="009D308D">
      <w:pPr>
        <w:numPr>
          <w:ilvl w:val="0"/>
          <w:numId w:val="28"/>
        </w:numPr>
        <w:spacing w:line="276" w:lineRule="auto"/>
        <w:jc w:val="both"/>
        <w:rPr>
          <w:sz w:val="24"/>
          <w:szCs w:val="24"/>
        </w:rPr>
      </w:pPr>
      <w:r w:rsidRPr="006E0264">
        <w:rPr>
          <w:sz w:val="24"/>
          <w:szCs w:val="24"/>
        </w:rPr>
        <w:lastRenderedPageBreak/>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1</w:t>
      </w:r>
      <w:r w:rsidR="00885B8F">
        <w:rPr>
          <w:sz w:val="24"/>
          <w:szCs w:val="24"/>
        </w:rPr>
        <w:t>.000.000 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542ABB49"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Wykonawca jest zobowiązany terminowo i w pełnej wysokości opłacać na swój koszt składki ubezpieczeniowe z tytułu umów lub umowy ubezpieczenia.</w:t>
      </w:r>
    </w:p>
    <w:p w14:paraId="49B0AD52" w14:textId="6D118510" w:rsidR="005B43F1" w:rsidRPr="009D308D" w:rsidRDefault="005B43F1" w:rsidP="009D308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określonym w 6, Zamawiający zastrzega sobie prawo do zawarcia umowy ubezpieczenia na koszt Wykonawcy, na co wykonawca wyraża zgodę.</w:t>
      </w:r>
    </w:p>
    <w:p w14:paraId="19F60566" w14:textId="77777777" w:rsidR="005B43F1" w:rsidRDefault="005B43F1" w:rsidP="004969BD">
      <w:pPr>
        <w:spacing w:line="276" w:lineRule="auto"/>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oraz Inspektorowi Nadzoru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SWZ, umowie i załącznikach do umowy.</w:t>
      </w:r>
    </w:p>
    <w:p w14:paraId="1E39C2AA"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1"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1"/>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lastRenderedPageBreak/>
        <w:t>Jeżeli w ustalonym w umowie terminie na zakończenie prac, Wykonawca nie zgłosi tych prac do odbioru, to:</w:t>
      </w:r>
    </w:p>
    <w:p w14:paraId="676685BA" w14:textId="3BBEAAE3"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02A4333D" w:rsidR="009070FA" w:rsidRDefault="009070FA" w:rsidP="00F83ECD">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F83ECD">
        <w:rPr>
          <w:b/>
          <w:sz w:val="24"/>
          <w:szCs w:val="24"/>
        </w:rPr>
        <w:t>…………….</w:t>
      </w:r>
      <w:r w:rsidR="00DC0270" w:rsidRPr="00DC0270">
        <w:rPr>
          <w:b/>
          <w:sz w:val="24"/>
          <w:szCs w:val="24"/>
        </w:rPr>
        <w:t xml:space="preserve"> 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(słownie: </w:t>
      </w:r>
      <w:r w:rsidR="00F83ECD">
        <w:rPr>
          <w:sz w:val="24"/>
          <w:szCs w:val="24"/>
        </w:rPr>
        <w:t>………………………..</w:t>
      </w:r>
      <w:r w:rsidR="00331810">
        <w:rPr>
          <w:sz w:val="24"/>
          <w:szCs w:val="24"/>
        </w:rPr>
        <w:t xml:space="preserve"> </w:t>
      </w:r>
      <w:r w:rsidR="00794DE6">
        <w:rPr>
          <w:sz w:val="24"/>
          <w:szCs w:val="24"/>
        </w:rPr>
        <w:t>00</w:t>
      </w:r>
      <w:r w:rsidRPr="00397836">
        <w:rPr>
          <w:sz w:val="24"/>
          <w:szCs w:val="24"/>
        </w:rPr>
        <w:t>/100)</w:t>
      </w:r>
      <w:r w:rsidR="009D308D">
        <w:rPr>
          <w:sz w:val="24"/>
          <w:szCs w:val="24"/>
        </w:rPr>
        <w:t>.</w:t>
      </w:r>
    </w:p>
    <w:p w14:paraId="5A38FEB5" w14:textId="77777777" w:rsidR="009D308D" w:rsidRPr="009D308D" w:rsidRDefault="009D308D" w:rsidP="009D308D">
      <w:pPr>
        <w:numPr>
          <w:ilvl w:val="0"/>
          <w:numId w:val="5"/>
        </w:numPr>
        <w:spacing w:line="276" w:lineRule="auto"/>
        <w:jc w:val="both"/>
        <w:textAlignment w:val="baseline"/>
        <w:rPr>
          <w:sz w:val="24"/>
          <w:szCs w:val="24"/>
        </w:rPr>
      </w:pPr>
      <w:r w:rsidRPr="009D308D">
        <w:rPr>
          <w:color w:val="000000"/>
          <w:spacing w:val="1"/>
          <w:sz w:val="24"/>
          <w:szCs w:val="24"/>
        </w:rPr>
        <w:lastRenderedPageBreak/>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Rozliczenie z tytułu wykonania przedmiotu umowy nastąpi na podstawie faktury częściowej i faktury końcowej. </w:t>
      </w:r>
    </w:p>
    <w:p w14:paraId="55432C1D" w14:textId="0F3A20F1"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Fakturę częściową Wykonawca wystawia za wykonany etap przedmiotu umowy zgodnie z Harmonogramem, w szczególności z uwzględnieniem § </w:t>
      </w:r>
      <w:r>
        <w:rPr>
          <w:sz w:val="24"/>
          <w:szCs w:val="24"/>
        </w:rPr>
        <w:t>3 ust. 6</w:t>
      </w:r>
      <w:r w:rsidRPr="009D308D">
        <w:rPr>
          <w:sz w:val="24"/>
          <w:szCs w:val="24"/>
        </w:rPr>
        <w:t>, na podstawie protokołu odbioru częściowego podpisanego przez upoważnionych przedstawicieli Stron oraz przez Inspektora Nadzoru i Kierownika Budowy.</w:t>
      </w:r>
    </w:p>
    <w:p w14:paraId="0D0029E2"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nadzoru i Kierownika Budowy.</w:t>
      </w:r>
    </w:p>
    <w:p w14:paraId="5A53724E" w14:textId="0ADA7AB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Wynagrodzenie Wykonawcy płatne będzie w </w:t>
      </w:r>
      <w:r w:rsidR="00811F8F">
        <w:rPr>
          <w:sz w:val="24"/>
          <w:szCs w:val="24"/>
        </w:rPr>
        <w:t xml:space="preserve">trzech </w:t>
      </w:r>
      <w:r w:rsidRPr="009D308D">
        <w:rPr>
          <w:sz w:val="24"/>
          <w:szCs w:val="24"/>
        </w:rPr>
        <w:t>transzach:</w:t>
      </w:r>
    </w:p>
    <w:p w14:paraId="3F5CA231" w14:textId="77777777" w:rsidR="0010466F" w:rsidRDefault="009D308D" w:rsidP="0010466F">
      <w:pPr>
        <w:pStyle w:val="Akapitzlist"/>
        <w:numPr>
          <w:ilvl w:val="0"/>
          <w:numId w:val="54"/>
        </w:numPr>
        <w:spacing w:line="276" w:lineRule="auto"/>
        <w:ind w:left="1276"/>
        <w:jc w:val="both"/>
        <w:textAlignment w:val="baseline"/>
        <w:rPr>
          <w:sz w:val="24"/>
          <w:szCs w:val="24"/>
        </w:rPr>
      </w:pPr>
      <w:r w:rsidRPr="009D308D">
        <w:rPr>
          <w:sz w:val="24"/>
          <w:szCs w:val="24"/>
        </w:rPr>
        <w:t xml:space="preserve">po wykonaniu etapu I, o którym mowa w § </w:t>
      </w:r>
      <w:r>
        <w:rPr>
          <w:sz w:val="24"/>
          <w:szCs w:val="24"/>
        </w:rPr>
        <w:t>3</w:t>
      </w:r>
      <w:r w:rsidRPr="009D308D">
        <w:rPr>
          <w:sz w:val="24"/>
          <w:szCs w:val="24"/>
        </w:rPr>
        <w:t xml:space="preserve"> ust. </w:t>
      </w:r>
      <w:r>
        <w:rPr>
          <w:sz w:val="24"/>
          <w:szCs w:val="24"/>
        </w:rPr>
        <w:t xml:space="preserve">6 </w:t>
      </w:r>
      <w:r w:rsidR="0010466F">
        <w:rPr>
          <w:sz w:val="24"/>
          <w:szCs w:val="24"/>
        </w:rPr>
        <w:t>pkt 1 – w wysokości 2</w:t>
      </w:r>
      <w:r w:rsidRPr="009D308D">
        <w:rPr>
          <w:sz w:val="24"/>
          <w:szCs w:val="24"/>
        </w:rPr>
        <w:t>0 % wynagrodzenia umownego brutto, o którym mowa w ust. 1;</w:t>
      </w:r>
    </w:p>
    <w:p w14:paraId="36803C4B" w14:textId="7247B02C" w:rsidR="0010466F" w:rsidRPr="0010466F" w:rsidRDefault="0010466F" w:rsidP="0010466F">
      <w:pPr>
        <w:pStyle w:val="Akapitzlist"/>
        <w:numPr>
          <w:ilvl w:val="0"/>
          <w:numId w:val="54"/>
        </w:numPr>
        <w:spacing w:line="276" w:lineRule="auto"/>
        <w:ind w:left="1276"/>
        <w:jc w:val="both"/>
        <w:textAlignment w:val="baseline"/>
        <w:rPr>
          <w:sz w:val="24"/>
          <w:szCs w:val="24"/>
        </w:rPr>
      </w:pPr>
      <w:r w:rsidRPr="0010466F">
        <w:rPr>
          <w:sz w:val="24"/>
          <w:szCs w:val="24"/>
        </w:rPr>
        <w:t>po wykonaniu etapu I</w:t>
      </w:r>
      <w:r>
        <w:rPr>
          <w:sz w:val="24"/>
          <w:szCs w:val="24"/>
        </w:rPr>
        <w:t>I</w:t>
      </w:r>
      <w:r w:rsidRPr="0010466F">
        <w:rPr>
          <w:sz w:val="24"/>
          <w:szCs w:val="24"/>
        </w:rPr>
        <w:t xml:space="preserve">, o którym mowa w </w:t>
      </w:r>
      <w:r>
        <w:rPr>
          <w:sz w:val="24"/>
          <w:szCs w:val="24"/>
        </w:rPr>
        <w:t>§ 3 ust. 6 pkt 2 – w wysokości 3</w:t>
      </w:r>
      <w:r w:rsidRPr="0010466F">
        <w:rPr>
          <w:sz w:val="24"/>
          <w:szCs w:val="24"/>
        </w:rPr>
        <w:t>0 % wynagrodzenia umownego brutto, o którym mowa w ust. 1;</w:t>
      </w:r>
    </w:p>
    <w:p w14:paraId="2EA6574F" w14:textId="32A13972" w:rsidR="009D308D" w:rsidRPr="009D308D" w:rsidRDefault="009D308D" w:rsidP="009D308D">
      <w:pPr>
        <w:pStyle w:val="Akapitzlist"/>
        <w:numPr>
          <w:ilvl w:val="0"/>
          <w:numId w:val="54"/>
        </w:numPr>
        <w:spacing w:line="276" w:lineRule="auto"/>
        <w:ind w:left="1276"/>
        <w:jc w:val="both"/>
        <w:textAlignment w:val="baseline"/>
        <w:rPr>
          <w:sz w:val="24"/>
          <w:szCs w:val="24"/>
        </w:rPr>
      </w:pPr>
      <w:r w:rsidRPr="009D308D">
        <w:rPr>
          <w:sz w:val="24"/>
          <w:szCs w:val="24"/>
        </w:rPr>
        <w:t>po wykonaniu etapu II</w:t>
      </w:r>
      <w:r w:rsidR="0010466F">
        <w:rPr>
          <w:sz w:val="24"/>
          <w:szCs w:val="24"/>
        </w:rPr>
        <w:t xml:space="preserve">I, </w:t>
      </w:r>
      <w:r w:rsidRPr="009D308D">
        <w:rPr>
          <w:sz w:val="24"/>
          <w:szCs w:val="24"/>
        </w:rPr>
        <w:t xml:space="preserve">o którym mowa w § </w:t>
      </w:r>
      <w:r>
        <w:rPr>
          <w:sz w:val="24"/>
          <w:szCs w:val="24"/>
        </w:rPr>
        <w:t>3</w:t>
      </w:r>
      <w:r w:rsidRPr="009D308D">
        <w:rPr>
          <w:sz w:val="24"/>
          <w:szCs w:val="24"/>
        </w:rPr>
        <w:t xml:space="preserve"> ust. </w:t>
      </w:r>
      <w:r>
        <w:rPr>
          <w:sz w:val="24"/>
          <w:szCs w:val="24"/>
        </w:rPr>
        <w:t>6</w:t>
      </w:r>
      <w:r w:rsidR="0010466F">
        <w:rPr>
          <w:sz w:val="24"/>
          <w:szCs w:val="24"/>
        </w:rPr>
        <w:t xml:space="preserve"> pkt 3</w:t>
      </w:r>
      <w:r w:rsidRPr="009D308D">
        <w:rPr>
          <w:sz w:val="24"/>
          <w:szCs w:val="24"/>
        </w:rPr>
        <w:t xml:space="preserve"> – </w:t>
      </w:r>
      <w:r w:rsidRPr="009D308D">
        <w:rPr>
          <w:sz w:val="24"/>
          <w:szCs w:val="24"/>
        </w:rPr>
        <w:br/>
        <w:t>w wysokości 50 % wynagrodzenia umownego brutto, o którym mowa w ust. 1.</w:t>
      </w:r>
    </w:p>
    <w:p w14:paraId="3E7050EF" w14:textId="555763C2" w:rsidR="009D308D" w:rsidRPr="009D308D" w:rsidRDefault="009D308D" w:rsidP="002C3264">
      <w:pPr>
        <w:pStyle w:val="Style7"/>
        <w:widowControl/>
        <w:numPr>
          <w:ilvl w:val="0"/>
          <w:numId w:val="5"/>
        </w:numPr>
        <w:spacing w:line="276" w:lineRule="auto"/>
        <w:ind w:right="5"/>
        <w:textAlignment w:val="baseline"/>
        <w:rPr>
          <w:b/>
          <w:bCs/>
        </w:rPr>
      </w:pPr>
      <w:r w:rsidRPr="009D308D">
        <w:rPr>
          <w:b/>
          <w:bCs/>
        </w:rPr>
        <w:t xml:space="preserve">Wykonawca zapewnia finansowanie inwestycji na czas poprzedzający wypłatę środków z Promesy </w:t>
      </w:r>
      <w:r w:rsidR="00904601">
        <w:rPr>
          <w:b/>
          <w:bCs/>
        </w:rPr>
        <w:t xml:space="preserve">nr </w:t>
      </w:r>
      <w:r w:rsidR="002C3264">
        <w:rPr>
          <w:b/>
          <w:bCs/>
        </w:rPr>
        <w:t xml:space="preserve">Edycja2/2021/115/PolskiLad </w:t>
      </w:r>
      <w:r w:rsidRPr="009D308D">
        <w:rPr>
          <w:b/>
          <w:bCs/>
        </w:rPr>
        <w:t xml:space="preserve">Programu Rządowy Fundusz Polski Ład: Program Inwestycji Strategicznych po zakończeniu wydzielonego etapu prac </w:t>
      </w:r>
      <w:r w:rsidRPr="009D308D">
        <w:rPr>
          <w:b/>
          <w:bCs/>
        </w:rPr>
        <w:br/>
        <w:t xml:space="preserve">w ramach realizacji inwestycji oraz po zakończeniu realizacji inwestycji do czasu wypłaty środków na podstawie prawidłowo wystawionej faktury na zasadach wskazanych w ust. </w:t>
      </w:r>
      <w:r>
        <w:rPr>
          <w:b/>
          <w:bCs/>
        </w:rPr>
        <w:t>6 i 8</w:t>
      </w:r>
      <w:r w:rsidRPr="009D308D">
        <w:rPr>
          <w:b/>
          <w:bCs/>
        </w:rPr>
        <w:t>.</w:t>
      </w:r>
    </w:p>
    <w:p w14:paraId="75DDB57D" w14:textId="7F621111"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 xml:space="preserve">Wynagrodzenie za wykonanie przedmiotu umowy zostanie zapłacone Wykonawcy </w:t>
      </w:r>
      <w:r w:rsidRPr="009D308D">
        <w:rPr>
          <w:rStyle w:val="FontStyle14"/>
          <w:sz w:val="24"/>
          <w:szCs w:val="24"/>
        </w:rPr>
        <w:br/>
        <w:t xml:space="preserve">w terminie 30 dni od daty dostarczenia do Zamawiającego prawidłowo wystawionej faktury częściowej i faktury końcowej, z tym zastrzeżeniem, że </w:t>
      </w:r>
      <w:r w:rsidRPr="009D308D">
        <w:rPr>
          <w:rStyle w:val="FontStyle14"/>
          <w:b/>
          <w:bCs/>
          <w:sz w:val="24"/>
          <w:szCs w:val="24"/>
        </w:rPr>
        <w:t xml:space="preserve">termin ten nie może być dłuższy niż 35 dni od dnia odbioru inwestycji przez Zamawiającego.  </w:t>
      </w:r>
      <w:r w:rsidRPr="009D308D">
        <w:rPr>
          <w:rStyle w:val="FontStyle14"/>
          <w:b/>
          <w:bCs/>
          <w:i/>
          <w:color w:val="FF0000"/>
          <w:sz w:val="24"/>
          <w:szCs w:val="24"/>
        </w:rPr>
        <w:t xml:space="preserve"> </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44CC6DBB" w14:textId="77777777" w:rsidR="009070FA" w:rsidRPr="009070FA" w:rsidRDefault="009070FA" w:rsidP="00F83ECD">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6B6BB5">
        <w:rPr>
          <w:sz w:val="24"/>
          <w:szCs w:val="24"/>
        </w:rPr>
        <w:t>zapłaty, o których mowa w ust. 8</w:t>
      </w:r>
      <w:r w:rsidRPr="009070FA">
        <w:rPr>
          <w:sz w:val="24"/>
          <w:szCs w:val="24"/>
        </w:rPr>
        <w:t>, wstrzymuje 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3FFD2802"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9D308D">
        <w:rPr>
          <w:sz w:val="24"/>
          <w:szCs w:val="24"/>
        </w:rPr>
        <w:t>13</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Pr="00794DE6"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7BD93EFC" w14:textId="77777777" w:rsidR="006A327D" w:rsidRPr="00F83ECD" w:rsidRDefault="009070FA" w:rsidP="00F83ECD">
      <w:pPr>
        <w:numPr>
          <w:ilvl w:val="0"/>
          <w:numId w:val="40"/>
        </w:numPr>
        <w:spacing w:line="276" w:lineRule="auto"/>
        <w:jc w:val="both"/>
        <w:rPr>
          <w:sz w:val="24"/>
          <w:szCs w:val="24"/>
        </w:rPr>
      </w:pPr>
      <w:r w:rsidRPr="009070FA">
        <w:rPr>
          <w:sz w:val="24"/>
          <w:szCs w:val="24"/>
        </w:rPr>
        <w:t>Inspektor Nadzoru Inwestorskiego w osobie:</w:t>
      </w:r>
      <w:r w:rsidR="00A75096">
        <w:rPr>
          <w:sz w:val="24"/>
          <w:szCs w:val="24"/>
        </w:rPr>
        <w:t xml:space="preserve"> </w:t>
      </w:r>
      <w:r w:rsidR="00F83ECD">
        <w:rPr>
          <w:sz w:val="24"/>
          <w:szCs w:val="24"/>
        </w:rPr>
        <w:t>……………</w:t>
      </w:r>
      <w:r w:rsidR="00120178">
        <w:rPr>
          <w:sz w:val="24"/>
          <w:szCs w:val="24"/>
        </w:rPr>
        <w:t xml:space="preserve"> </w:t>
      </w:r>
      <w:r w:rsidR="006A327D">
        <w:rPr>
          <w:sz w:val="24"/>
          <w:szCs w:val="24"/>
        </w:rPr>
        <w:t xml:space="preserve">tel.  </w:t>
      </w:r>
      <w:r w:rsidR="00F83ECD">
        <w:rPr>
          <w:sz w:val="24"/>
          <w:szCs w:val="24"/>
        </w:rPr>
        <w:t>…………..</w:t>
      </w:r>
    </w:p>
    <w:p w14:paraId="58525690" w14:textId="77777777" w:rsidR="006A327D" w:rsidRDefault="0000107A" w:rsidP="00F83ECD">
      <w:pPr>
        <w:numPr>
          <w:ilvl w:val="0"/>
          <w:numId w:val="40"/>
        </w:numPr>
        <w:spacing w:line="276" w:lineRule="auto"/>
        <w:jc w:val="both"/>
        <w:rPr>
          <w:sz w:val="24"/>
          <w:szCs w:val="24"/>
        </w:rPr>
      </w:pPr>
      <w:r>
        <w:rPr>
          <w:sz w:val="24"/>
          <w:szCs w:val="24"/>
        </w:rPr>
        <w:t>Nadzór autorski w osobach</w:t>
      </w:r>
      <w:r w:rsidR="006A327D">
        <w:rPr>
          <w:sz w:val="24"/>
          <w:szCs w:val="24"/>
        </w:rPr>
        <w:t xml:space="preserve"> </w:t>
      </w:r>
      <w:r w:rsidR="00F83ECD">
        <w:rPr>
          <w:sz w:val="24"/>
          <w:szCs w:val="24"/>
        </w:rPr>
        <w:t>…………………….</w:t>
      </w:r>
      <w:r w:rsidR="00120178">
        <w:rPr>
          <w:sz w:val="24"/>
          <w:szCs w:val="24"/>
        </w:rPr>
        <w:t xml:space="preserve"> </w:t>
      </w:r>
      <w:r w:rsidR="009A18C8">
        <w:rPr>
          <w:sz w:val="24"/>
          <w:szCs w:val="24"/>
        </w:rPr>
        <w:t xml:space="preserve">Tel. </w:t>
      </w:r>
      <w:r w:rsidR="00F83ECD">
        <w:rPr>
          <w:sz w:val="24"/>
          <w:szCs w:val="24"/>
        </w:rPr>
        <w:t>……………………..</w:t>
      </w:r>
    </w:p>
    <w:p w14:paraId="69CFA674" w14:textId="7BEFB028" w:rsidR="001B1F2C" w:rsidRPr="001B1F2C" w:rsidRDefault="0010466F" w:rsidP="001B1F2C">
      <w:pPr>
        <w:pStyle w:val="Akapitzlist"/>
        <w:numPr>
          <w:ilvl w:val="0"/>
          <w:numId w:val="8"/>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Tadeusz Konopacki tel. 91 38 23 951, Inspektor referatu PIGK Małgorzata Sikorska tel. 91 38 23 969.</w:t>
      </w:r>
    </w:p>
    <w:p w14:paraId="5E31AFAB" w14:textId="77777777" w:rsidR="009070FA" w:rsidRPr="00397836" w:rsidRDefault="009070FA" w:rsidP="00F83ECD">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F83ECD">
        <w:rPr>
          <w:sz w:val="24"/>
          <w:szCs w:val="24"/>
        </w:rPr>
        <w:t>……………</w:t>
      </w:r>
      <w:r w:rsidR="00120178">
        <w:rPr>
          <w:sz w:val="24"/>
          <w:szCs w:val="24"/>
        </w:rPr>
        <w:t xml:space="preserve"> </w:t>
      </w:r>
      <w:r w:rsidR="00A75096">
        <w:rPr>
          <w:sz w:val="24"/>
          <w:szCs w:val="24"/>
        </w:rPr>
        <w:t>tel</w:t>
      </w:r>
      <w:r w:rsidR="006A327D">
        <w:rPr>
          <w:sz w:val="24"/>
          <w:szCs w:val="24"/>
        </w:rPr>
        <w:t xml:space="preserve">. </w:t>
      </w:r>
      <w:r w:rsidR="00F83ECD">
        <w:rPr>
          <w:sz w:val="24"/>
          <w:szCs w:val="24"/>
        </w:rPr>
        <w:t>…………..</w:t>
      </w:r>
      <w:r w:rsidR="006A327D">
        <w:rPr>
          <w:sz w:val="24"/>
          <w:szCs w:val="24"/>
        </w:rPr>
        <w:t xml:space="preserve"> posiadający uprawnienia budowlane w specjalności </w:t>
      </w:r>
      <w:r w:rsidR="00120178">
        <w:rPr>
          <w:sz w:val="24"/>
          <w:szCs w:val="24"/>
        </w:rPr>
        <w:t xml:space="preserve">Konstrukcyjno-Budowlanej </w:t>
      </w:r>
      <w:r w:rsidR="006A327D">
        <w:rPr>
          <w:sz w:val="24"/>
          <w:szCs w:val="24"/>
        </w:rPr>
        <w:t xml:space="preserve"> nr</w:t>
      </w:r>
      <w:r w:rsidR="00F83ECD">
        <w:rPr>
          <w:sz w:val="24"/>
          <w:szCs w:val="24"/>
        </w:rPr>
        <w:t>………………….</w:t>
      </w: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77777777" w:rsidR="009070FA" w:rsidRPr="009070FA" w:rsidRDefault="009070FA" w:rsidP="00F83ECD">
      <w:pPr>
        <w:numPr>
          <w:ilvl w:val="0"/>
          <w:numId w:val="10"/>
        </w:numPr>
        <w:spacing w:line="276" w:lineRule="auto"/>
        <w:jc w:val="both"/>
        <w:rPr>
          <w:sz w:val="24"/>
          <w:szCs w:val="24"/>
        </w:rPr>
      </w:pPr>
      <w:r w:rsidRPr="009070FA">
        <w:rPr>
          <w:sz w:val="24"/>
          <w:szCs w:val="24"/>
        </w:rPr>
        <w:t>kompletną dokumen</w:t>
      </w:r>
      <w:r w:rsidR="00331810">
        <w:rPr>
          <w:sz w:val="24"/>
          <w:szCs w:val="24"/>
        </w:rPr>
        <w:t>tację powykonawczą odbiorową w 2</w:t>
      </w:r>
      <w:r w:rsidRPr="009070FA">
        <w:rPr>
          <w:sz w:val="24"/>
          <w:szCs w:val="24"/>
        </w:rPr>
        <w:t xml:space="preserve"> egz. wraz ze szczegółowym jej wykazem, w wersji papierowej i elektronicznej – na płycie CD w 1 egz.,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0ACE17ED" w14:textId="77777777" w:rsidR="009070FA" w:rsidRPr="009070FA" w:rsidRDefault="009A30D0" w:rsidP="00F83ECD">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52D998E6"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00CB7F22"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wystąpienia okoliczności, o których mowa w art. 456 p.z.p.;</w:t>
      </w:r>
    </w:p>
    <w:p w14:paraId="19D8EB15"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otwarcia likwidacji Wykonawcy;</w:t>
      </w:r>
    </w:p>
    <w:p w14:paraId="31BF5328"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zostanie wydany w trybie administracyjnym lub cywilnym nakaz zajęcia majątku Wykonawcy, co utrudnia lub uniemożliwia realizację umowy; </w:t>
      </w:r>
    </w:p>
    <w:p w14:paraId="13E5F24C"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gdy Wykonawca nie przystąpi do realizacji przedmiotu umowy bez uzasadnionych przyczyn lub przerwie wykonywanie robót bez przyczyny i niezwłocznie nie wznowi robót pomimo wezwania Zamawiającego do wznowienia robót;</w:t>
      </w:r>
    </w:p>
    <w:p w14:paraId="778D17B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Wykonawca </w:t>
      </w:r>
      <w:r w:rsidRPr="00AC7D4C">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7AD5038A"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8F5C52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679A863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wystąpi konieczność wielokrotnego (tj. co najmniej dwukrotnego) dokonywania bezpośredniej zapłaty Podwykonawcy lub konieczność dokonania bezpośrednich zapłat na sumę większą niż 5% wartości niniejszej umowy;</w:t>
      </w:r>
    </w:p>
    <w:p w14:paraId="2E1D077D" w14:textId="7200438B"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jeżeli Wykonawca opóźnia się w wykonaniu przedmiotu umowy o co najmniej 30 dni ponad termin, o którym mowa w § </w:t>
      </w:r>
      <w:r>
        <w:t>3 ust. 1 pkt 3;</w:t>
      </w:r>
    </w:p>
    <w:p w14:paraId="2AB50FC4"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odmowy wypłaty na rzecz Zamawiającego środków z Rządowego Funduszu Polski Ład: Program Inwestycji Strategicznych.</w:t>
      </w:r>
    </w:p>
    <w:p w14:paraId="37AB871F" w14:textId="77777777"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może odstąpić od umowy z przyczyn określonych w ust. 2 pkt 2 – 7 i 10 niniejszego paragrafu w terminie 30 dni od powzięcia wiadomości o okolicznościach stanowiących podstawę odstąpienia, bądź od bezskutecznego upływu terminu wskazanego w wezwaniu Zamawiającego do usunięcia uchybień; </w:t>
      </w:r>
    </w:p>
    <w:p w14:paraId="7F2AA55F" w14:textId="4A6B727F"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Pr="00AC7D4C">
        <w:rPr>
          <w:sz w:val="24"/>
          <w:szCs w:val="24"/>
        </w:rPr>
        <w:t xml:space="preserve"> o której mowa w ust. 2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2D39ED61"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1 pkt 2</w:t>
      </w:r>
      <w:r w:rsidRPr="00AC7D4C">
        <w:rPr>
          <w:sz w:val="24"/>
          <w:szCs w:val="24"/>
        </w:rPr>
        <w:t xml:space="preserve"> - wysokości </w:t>
      </w:r>
      <w:r w:rsidRPr="00AC7D4C">
        <w:rPr>
          <w:bCs/>
          <w:sz w:val="24"/>
          <w:szCs w:val="24"/>
        </w:rPr>
        <w:t>0,3</w:t>
      </w:r>
      <w:r w:rsidRPr="00AC7D4C">
        <w:rPr>
          <w:b/>
          <w:sz w:val="24"/>
          <w:szCs w:val="24"/>
        </w:rPr>
        <w:t xml:space="preserve"> </w:t>
      </w:r>
      <w:r w:rsidRPr="00AC7D4C">
        <w:rPr>
          <w:bCs/>
          <w:sz w:val="24"/>
          <w:szCs w:val="24"/>
        </w:rPr>
        <w:t>%</w:t>
      </w:r>
      <w:r w:rsidRPr="00AC7D4C">
        <w:rPr>
          <w:sz w:val="24"/>
          <w:szCs w:val="24"/>
        </w:rPr>
        <w:t xml:space="preserve"> wynagrodzenia ryczałtowego brutto, o którym mowa w § </w:t>
      </w:r>
      <w:r>
        <w:rPr>
          <w:sz w:val="24"/>
          <w:szCs w:val="24"/>
        </w:rPr>
        <w:t>7 ust. 1</w:t>
      </w:r>
      <w:r w:rsidRPr="00AC7D4C">
        <w:rPr>
          <w:sz w:val="24"/>
          <w:szCs w:val="24"/>
        </w:rPr>
        <w:t>, za każdy dzień zwłoki;</w:t>
      </w:r>
    </w:p>
    <w:p w14:paraId="4625771F" w14:textId="30A49338"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0,1% wynagrodzenia ryczałtowego brutto, </w:t>
      </w:r>
      <w:r w:rsidRPr="00AC7D4C">
        <w:rPr>
          <w:sz w:val="24"/>
          <w:szCs w:val="24"/>
        </w:rPr>
        <w:br/>
        <w:t xml:space="preserve">o którym mowa w § </w:t>
      </w:r>
      <w:r>
        <w:rPr>
          <w:sz w:val="24"/>
          <w:szCs w:val="24"/>
        </w:rPr>
        <w:t>7</w:t>
      </w:r>
      <w:r w:rsidRPr="00AC7D4C">
        <w:rPr>
          <w:sz w:val="24"/>
          <w:szCs w:val="24"/>
        </w:rPr>
        <w:t xml:space="preserve"> ust. 1, za każdy dzień zwłoki, liczony od dnia wyznaczonego na usunięcie wad;</w:t>
      </w:r>
    </w:p>
    <w:p w14:paraId="2657AABE" w14:textId="23423E2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0,5 % wynagrodzenia ryczałtowego brutto, o którym mowa w § </w:t>
      </w:r>
      <w:r>
        <w:rPr>
          <w:sz w:val="24"/>
          <w:szCs w:val="24"/>
        </w:rPr>
        <w:t>7</w:t>
      </w:r>
      <w:r w:rsidRPr="00AC7D4C">
        <w:rPr>
          <w:sz w:val="24"/>
          <w:szCs w:val="24"/>
        </w:rPr>
        <w:t xml:space="preserve"> ust. 1, 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097D7520" w14:textId="5B7C1D40" w:rsidR="00AC7D4C" w:rsidRPr="00AC7D4C" w:rsidRDefault="00AC7D4C" w:rsidP="00AC7D4C">
      <w:pPr>
        <w:numPr>
          <w:ilvl w:val="0"/>
          <w:numId w:val="59"/>
        </w:numPr>
        <w:tabs>
          <w:tab w:val="clear" w:pos="720"/>
        </w:tabs>
        <w:spacing w:line="276" w:lineRule="auto"/>
        <w:ind w:left="993"/>
        <w:jc w:val="both"/>
        <w:rPr>
          <w:color w:val="000000" w:themeColor="text1"/>
          <w:sz w:val="24"/>
          <w:szCs w:val="24"/>
          <w:lang w:eastAsia="zh-CN"/>
        </w:rPr>
      </w:pPr>
      <w:r w:rsidRPr="00AC7D4C">
        <w:rPr>
          <w:color w:val="000000" w:themeColor="text1"/>
          <w:sz w:val="24"/>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DC1752">
        <w:rPr>
          <w:color w:val="000000" w:themeColor="text1"/>
          <w:sz w:val="24"/>
          <w:szCs w:val="24"/>
          <w:shd w:val="clear" w:color="auto" w:fill="FFFFFF"/>
          <w:lang w:eastAsia="zh-CN"/>
        </w:rPr>
        <w:t xml:space="preserve">19 </w:t>
      </w:r>
      <w:r w:rsidRPr="00AC7D4C">
        <w:rPr>
          <w:color w:val="000000" w:themeColor="text1"/>
          <w:sz w:val="24"/>
          <w:szCs w:val="24"/>
          <w:shd w:val="clear" w:color="auto" w:fill="FFFFFF"/>
          <w:lang w:eastAsia="zh-CN"/>
        </w:rPr>
        <w:t>umowy - w kwocie 5000 zł za każde zdarzenie;</w:t>
      </w:r>
    </w:p>
    <w:p w14:paraId="2D02FE4E" w14:textId="6DA602D0"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DC1752">
        <w:rPr>
          <w:sz w:val="24"/>
          <w:szCs w:val="24"/>
        </w:rPr>
        <w:t>14;</w:t>
      </w:r>
    </w:p>
    <w:p w14:paraId="75FDA911" w14:textId="22A74CDC" w:rsidR="00AC7D4C" w:rsidRPr="00AC7D4C" w:rsidRDefault="00AC7D4C" w:rsidP="00885B8F">
      <w:pPr>
        <w:pStyle w:val="Akapitzlist"/>
        <w:numPr>
          <w:ilvl w:val="0"/>
          <w:numId w:val="59"/>
        </w:numPr>
        <w:autoSpaceDE w:val="0"/>
        <w:autoSpaceDN w:val="0"/>
        <w:adjustRightInd w:val="0"/>
        <w:spacing w:line="276" w:lineRule="auto"/>
        <w:jc w:val="both"/>
        <w:rPr>
          <w:rFonts w:eastAsiaTheme="minorHAnsi"/>
          <w:sz w:val="24"/>
          <w:szCs w:val="24"/>
          <w:lang w:eastAsia="en-US"/>
        </w:rPr>
      </w:pPr>
      <w:r w:rsidRPr="00AC7D4C">
        <w:rPr>
          <w:sz w:val="24"/>
          <w:szCs w:val="24"/>
        </w:rPr>
        <w:t xml:space="preserve">za zwłokę w przedłożeniu Zamawiającemu projektu Harmonogramu, zgodnie </w:t>
      </w:r>
      <w:r w:rsidRPr="00AC7D4C">
        <w:rPr>
          <w:sz w:val="24"/>
          <w:szCs w:val="24"/>
        </w:rPr>
        <w:br/>
        <w:t xml:space="preserve">z § </w:t>
      </w:r>
      <w:r w:rsidR="00076F74">
        <w:rPr>
          <w:sz w:val="24"/>
          <w:szCs w:val="24"/>
        </w:rPr>
        <w:t>3</w:t>
      </w:r>
      <w:r w:rsidRPr="00AC7D4C">
        <w:rPr>
          <w:sz w:val="24"/>
          <w:szCs w:val="24"/>
        </w:rPr>
        <w:t xml:space="preserve"> ust. </w:t>
      </w:r>
      <w:r w:rsidR="00076F74">
        <w:rPr>
          <w:sz w:val="24"/>
          <w:szCs w:val="24"/>
        </w:rPr>
        <w:t>10</w:t>
      </w:r>
      <w:r w:rsidRPr="00AC7D4C">
        <w:rPr>
          <w:sz w:val="24"/>
          <w:szCs w:val="24"/>
        </w:rPr>
        <w:t xml:space="preserve"> umowy lub zwłokę w przedłożeniu Zamawiającemu poprawionego lub zaktualizowanego projektu Harmonogramu, o którym mowa w § </w:t>
      </w:r>
      <w:r w:rsidR="00076F74">
        <w:rPr>
          <w:sz w:val="24"/>
          <w:szCs w:val="24"/>
        </w:rPr>
        <w:t>3</w:t>
      </w:r>
      <w:r w:rsidRPr="00AC7D4C">
        <w:rPr>
          <w:sz w:val="24"/>
          <w:szCs w:val="24"/>
        </w:rPr>
        <w:t xml:space="preserve"> ust. </w:t>
      </w:r>
      <w:r w:rsidR="00076F74">
        <w:rPr>
          <w:sz w:val="24"/>
          <w:szCs w:val="24"/>
        </w:rPr>
        <w:t>7</w:t>
      </w:r>
      <w:r w:rsidRPr="00AC7D4C">
        <w:rPr>
          <w:sz w:val="24"/>
          <w:szCs w:val="24"/>
        </w:rPr>
        <w:t xml:space="preserve"> umowy w wysokości 0,01 % wynagrodzenia ryczałtowego brutto, o którym mowa w § </w:t>
      </w:r>
      <w:r w:rsidR="00076F74">
        <w:rPr>
          <w:sz w:val="24"/>
          <w:szCs w:val="24"/>
        </w:rPr>
        <w:t>7</w:t>
      </w:r>
      <w:r w:rsidRPr="00AC7D4C">
        <w:rPr>
          <w:sz w:val="24"/>
          <w:szCs w:val="24"/>
        </w:rPr>
        <w:t xml:space="preserve"> ust. 1 za każdy rozpoczęty dzień zwłoki;</w:t>
      </w:r>
    </w:p>
    <w:p w14:paraId="1F4BDF53" w14:textId="090CC68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rFonts w:eastAsiaTheme="minorHAnsi"/>
          <w:sz w:val="24"/>
          <w:szCs w:val="24"/>
          <w:lang w:eastAsia="en-US"/>
        </w:rPr>
      </w:pPr>
      <w:r w:rsidRPr="00AC7D4C">
        <w:rPr>
          <w:sz w:val="24"/>
          <w:szCs w:val="24"/>
        </w:rPr>
        <w:t>za nieprzedłożenie Zamawiającemu przedłużonego Zabezpieczenia w terminie określonym w</w:t>
      </w:r>
      <w:r w:rsidRPr="00AC7D4C">
        <w:rPr>
          <w:color w:val="FF0000"/>
          <w:sz w:val="24"/>
          <w:szCs w:val="24"/>
        </w:rPr>
        <w:t xml:space="preserve"> </w:t>
      </w:r>
      <w:r w:rsidRPr="00AC7D4C">
        <w:rPr>
          <w:sz w:val="24"/>
          <w:szCs w:val="24"/>
        </w:rPr>
        <w:t xml:space="preserve">§ </w:t>
      </w:r>
      <w:r w:rsidR="00DC1752">
        <w:rPr>
          <w:sz w:val="24"/>
          <w:szCs w:val="24"/>
        </w:rPr>
        <w:t xml:space="preserve">12 ust. 8 </w:t>
      </w:r>
      <w:r w:rsidRPr="00AC7D4C">
        <w:rPr>
          <w:sz w:val="24"/>
          <w:szCs w:val="24"/>
        </w:rPr>
        <w:t xml:space="preserve"> umowy –</w:t>
      </w:r>
      <w:r w:rsidRPr="00AC7D4C">
        <w:rPr>
          <w:color w:val="FF0000"/>
          <w:sz w:val="24"/>
          <w:szCs w:val="24"/>
        </w:rPr>
        <w:t xml:space="preserve"> </w:t>
      </w:r>
      <w:r w:rsidRPr="00AC7D4C">
        <w:rPr>
          <w:sz w:val="24"/>
          <w:szCs w:val="24"/>
        </w:rPr>
        <w:t xml:space="preserve">w wysokości 0,01 % wynagrodzenia ryczałtowego brutto, o którym mowa w § </w:t>
      </w:r>
      <w:r w:rsidR="00076F74">
        <w:rPr>
          <w:sz w:val="24"/>
          <w:szCs w:val="24"/>
        </w:rPr>
        <w:t>7</w:t>
      </w:r>
      <w:r w:rsidRPr="00AC7D4C">
        <w:rPr>
          <w:sz w:val="24"/>
          <w:szCs w:val="24"/>
        </w:rPr>
        <w:t xml:space="preserve"> ust. 1 za każdy rozpoczęty dzień zwłoki.</w:t>
      </w:r>
    </w:p>
    <w:p w14:paraId="3CC3273A" w14:textId="1EBADF85"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Każda ze Stron zapłaci drugiej Stronie karę umowną w wysokości 10%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29ED86EE"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 xml:space="preserve">Strony mogą dochodzić na zasadach ogólnych odszkodowania przewyższającego zastrzeżone kary umowne, w tym również w przypadku utraty lub zmniejszenia dofinansowania, o które ubiega się Zamawiający z Rządowego Funduszu Polski Ład: Program Inwestycji Strategicznych, jeżeli do jego utraty lub zmniejszenia doszło z przyczyn leżących po stronie Wykonawcy.  </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1D85A18"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562725A6" w14:textId="77777777" w:rsidR="009070FA" w:rsidRPr="009070FA" w:rsidRDefault="009070FA" w:rsidP="005D1914">
      <w:pPr>
        <w:spacing w:line="276" w:lineRule="auto"/>
        <w:jc w:val="center"/>
        <w:rPr>
          <w:b/>
          <w:sz w:val="24"/>
          <w:szCs w:val="24"/>
        </w:rPr>
      </w:pPr>
    </w:p>
    <w:p w14:paraId="36DC3A35" w14:textId="7FE01D83" w:rsidR="009070FA" w:rsidRPr="009070FA" w:rsidRDefault="009070FA" w:rsidP="005D1914">
      <w:pPr>
        <w:spacing w:line="276" w:lineRule="auto"/>
        <w:jc w:val="center"/>
        <w:rPr>
          <w:b/>
          <w:sz w:val="24"/>
          <w:szCs w:val="24"/>
        </w:rPr>
      </w:pPr>
      <w:r w:rsidRPr="009070FA">
        <w:rPr>
          <w:b/>
          <w:sz w:val="24"/>
          <w:szCs w:val="24"/>
        </w:rPr>
        <w:t xml:space="preserve">§ </w:t>
      </w:r>
      <w:r w:rsidR="00076F74">
        <w:rPr>
          <w:b/>
          <w:sz w:val="24"/>
          <w:szCs w:val="24"/>
        </w:rPr>
        <w:t>12</w:t>
      </w:r>
      <w:r w:rsidRPr="009070FA">
        <w:rPr>
          <w:b/>
          <w:sz w:val="24"/>
          <w:szCs w:val="24"/>
        </w:rPr>
        <w:t>.</w:t>
      </w:r>
    </w:p>
    <w:p w14:paraId="39B1C21F" w14:textId="706BB720" w:rsidR="009070FA" w:rsidRDefault="009070FA" w:rsidP="005D1914">
      <w:pPr>
        <w:spacing w:line="276" w:lineRule="auto"/>
        <w:jc w:val="center"/>
        <w:rPr>
          <w:b/>
          <w:sz w:val="24"/>
          <w:szCs w:val="24"/>
        </w:rPr>
      </w:pPr>
      <w:r w:rsidRPr="009070FA">
        <w:rPr>
          <w:b/>
          <w:sz w:val="24"/>
          <w:szCs w:val="24"/>
        </w:rPr>
        <w:t>Zabezpieczenie należytego wykonania Umowy</w:t>
      </w:r>
    </w:p>
    <w:p w14:paraId="6F5D30A5" w14:textId="77777777" w:rsidR="00076F74" w:rsidRPr="009070FA" w:rsidRDefault="00076F74" w:rsidP="005D1914">
      <w:pPr>
        <w:spacing w:line="276" w:lineRule="auto"/>
        <w:jc w:val="center"/>
        <w:rPr>
          <w:b/>
          <w:sz w:val="24"/>
          <w:szCs w:val="24"/>
        </w:rPr>
      </w:pPr>
    </w:p>
    <w:p w14:paraId="00063B59" w14:textId="42820289"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Strony potwierdzają, że przed zawarciem umowy Wykonawca wniósł zabezpieczenie należytego wykonania umowy (dalej: „Zabezpieczenie”) w jednej z form przewidzianych w art. 450 ust. 1 P.z.p., tj. w formie……………….. w kwocie stanowiącej równowartość 5 (pięć) % Wynagrodzenia brutto, co stanowi kwotę …………………………………………………, słownie: ……………………….. .</w:t>
      </w:r>
    </w:p>
    <w:p w14:paraId="0A1F81F4" w14:textId="77777777"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 xml:space="preserve">W przypadku wniesienia Zabezpieczenia w formach wskazanych w art. 450 ust. 1 pkt. 2-5 P.z.p. treść dokumentu zabezpieczenia musi zostać uprzednio zaakceptowana przez Zamawiającego. </w:t>
      </w:r>
    </w:p>
    <w:p w14:paraId="75C91F17" w14:textId="77777777" w:rsidR="00076F74" w:rsidRPr="00076F74" w:rsidRDefault="00076F74" w:rsidP="00076F74">
      <w:pPr>
        <w:numPr>
          <w:ilvl w:val="0"/>
          <w:numId w:val="62"/>
        </w:numPr>
        <w:tabs>
          <w:tab w:val="clear" w:pos="340"/>
        </w:tabs>
        <w:spacing w:before="120" w:after="120" w:line="276" w:lineRule="auto"/>
        <w:ind w:left="567" w:hanging="567"/>
        <w:contextualSpacing/>
        <w:jc w:val="both"/>
        <w:rPr>
          <w:sz w:val="24"/>
          <w:szCs w:val="24"/>
        </w:rPr>
      </w:pPr>
      <w:r w:rsidRPr="00076F74">
        <w:rPr>
          <w:sz w:val="24"/>
          <w:szCs w:val="24"/>
        </w:rPr>
        <w:t>W trakcie realizacji umowy Wykonawca może dokonać zmiany formy Zabezpieczenia na jedną lub kilka form, o których mowa w art. 450 ust. 1 P.z.p.. Zmiana formy zabezpieczenia nie stanowi zmiany umowy.</w:t>
      </w:r>
    </w:p>
    <w:p w14:paraId="3FBABEB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Wniesione zabezpieczenie przeznaczone jest na zabezpieczenie i ewentualne zaspokojenie wszelkich roszczeń Zamawiającego z tytułu niewykonania lub nienależytego wykonania umowy.</w:t>
      </w:r>
    </w:p>
    <w:p w14:paraId="7A3368F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Zwrot 70 (siedemdziesięciu) % kwoty Zabezpieczenia nastąpi w terminie do 30 (trzydziestu) dni od daty wykonania zamówienia i uznania przez Zamawiającego za należycie wykonane tj. dokonania odbioru końcowego.</w:t>
      </w:r>
    </w:p>
    <w:p w14:paraId="214DC61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3FB4057E"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84376A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4F2BFA99" w14:textId="77777777" w:rsidR="00076F74" w:rsidRPr="00076F74" w:rsidRDefault="00076F74" w:rsidP="00076F74">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77777777"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F83ECD">
        <w:rPr>
          <w:b/>
          <w:sz w:val="24"/>
          <w:szCs w:val="24"/>
        </w:rPr>
        <w:t xml:space="preserve">………….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267937E0" w14:textId="5E03C937" w:rsidR="009070FA" w:rsidRPr="009070FA" w:rsidRDefault="009070FA" w:rsidP="005D1914">
      <w:pPr>
        <w:numPr>
          <w:ilvl w:val="0"/>
          <w:numId w:val="17"/>
        </w:numPr>
        <w:spacing w:line="276" w:lineRule="auto"/>
        <w:jc w:val="both"/>
        <w:rPr>
          <w:sz w:val="24"/>
          <w:szCs w:val="24"/>
        </w:rPr>
      </w:pPr>
      <w:r w:rsidRPr="009070FA">
        <w:rPr>
          <w:sz w:val="24"/>
          <w:szCs w:val="24"/>
        </w:rPr>
        <w:t>Jeżeli Wykonawca nie przystąpi do usuwania wad i usterek w ciągu 7 dni od powiadomienia, Zamawiający ma prawo zlecenia naprawy innemu wykonawcy, a koszty takiej naprawy, zobowiązuje się pokryć Wykonawca, przy czym nie zwalnia go to z zapłaty kary umownej</w:t>
      </w:r>
      <w:r w:rsidR="00076F74">
        <w:rPr>
          <w:sz w:val="24"/>
          <w:szCs w:val="24"/>
        </w:rPr>
        <w:t>.</w:t>
      </w:r>
    </w:p>
    <w:p w14:paraId="136166AB" w14:textId="77777777" w:rsidR="009070FA" w:rsidRPr="009070FA" w:rsidRDefault="009070FA" w:rsidP="005D1914">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2005E482"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20</w:t>
      </w:r>
      <w:r w:rsidR="00B65D24" w:rsidRPr="00B65D24">
        <w:rPr>
          <w:sz w:val="24"/>
          <w:szCs w:val="24"/>
        </w:rPr>
        <w:t xml:space="preserve"> r. poz. </w:t>
      </w:r>
      <w:r w:rsidR="00076F74">
        <w:rPr>
          <w:sz w:val="24"/>
          <w:szCs w:val="24"/>
        </w:rPr>
        <w:t>1320</w:t>
      </w:r>
      <w:r w:rsidR="00076F74"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0472348C" w14:textId="7B61206B" w:rsidR="009070FA" w:rsidRPr="00DC0270" w:rsidRDefault="009070FA" w:rsidP="005D1914">
      <w:pPr>
        <w:numPr>
          <w:ilvl w:val="0"/>
          <w:numId w:val="18"/>
        </w:numPr>
        <w:spacing w:line="276" w:lineRule="auto"/>
        <w:jc w:val="both"/>
        <w:rPr>
          <w:sz w:val="24"/>
          <w:szCs w:val="24"/>
        </w:rPr>
      </w:pPr>
      <w:r w:rsidRPr="009070FA">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w:t>
      </w:r>
      <w:r w:rsidR="00076F74">
        <w:rPr>
          <w:sz w:val="24"/>
          <w:szCs w:val="24"/>
        </w:rPr>
        <w:t>SWZ</w:t>
      </w:r>
      <w:r w:rsidR="00076F74" w:rsidRPr="00DC0270">
        <w:rPr>
          <w:sz w:val="24"/>
          <w:szCs w:val="24"/>
        </w:rPr>
        <w:t xml:space="preserve"> </w:t>
      </w:r>
      <w:r w:rsidRPr="00DC0270">
        <w:rPr>
          <w:sz w:val="24"/>
          <w:szCs w:val="24"/>
        </w:rPr>
        <w:t xml:space="preserve">czynności.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1FCB3963" w14:textId="77777777" w:rsidR="009070FA" w:rsidRPr="009A18C8"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52653B4B" w14:textId="77777777" w:rsidR="009070FA" w:rsidRPr="009070FA" w:rsidRDefault="009070FA" w:rsidP="005D1914">
      <w:pPr>
        <w:spacing w:line="276" w:lineRule="auto"/>
        <w:jc w:val="both"/>
        <w:rPr>
          <w:sz w:val="24"/>
          <w:szCs w:val="24"/>
        </w:rPr>
      </w:pP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483CE9E8"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49A8E35" w14:textId="17CAC3C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3095AB8"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obowiązku Podwykonawcy lub dalszego podwykonawcy, o którym mowa w art. 95 ust. 1 i 438 P.z.p.  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737A74F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64154BF4" w14:textId="77777777" w:rsidR="009070FA" w:rsidRPr="009070FA" w:rsidRDefault="009070FA" w:rsidP="003A2DCA">
      <w:pPr>
        <w:spacing w:line="276" w:lineRule="auto"/>
        <w:ind w:left="720"/>
        <w:jc w:val="both"/>
        <w:rPr>
          <w:sz w:val="24"/>
          <w:szCs w:val="24"/>
        </w:rPr>
      </w:pPr>
    </w:p>
    <w:p w14:paraId="200FABF4" w14:textId="7668B30C" w:rsidR="009070FA" w:rsidRPr="009070FA" w:rsidRDefault="009070FA" w:rsidP="00F83ECD">
      <w:pPr>
        <w:spacing w:line="276" w:lineRule="auto"/>
        <w:jc w:val="center"/>
        <w:rPr>
          <w:b/>
          <w:sz w:val="24"/>
          <w:szCs w:val="24"/>
        </w:rPr>
      </w:pPr>
      <w:r w:rsidRPr="009070FA">
        <w:rPr>
          <w:b/>
          <w:sz w:val="24"/>
          <w:szCs w:val="24"/>
        </w:rPr>
        <w:t>§ 1</w:t>
      </w:r>
      <w:r w:rsidR="00076F74">
        <w:rPr>
          <w:b/>
          <w:sz w:val="24"/>
          <w:szCs w:val="24"/>
        </w:rPr>
        <w:t>6.</w:t>
      </w:r>
    </w:p>
    <w:p w14:paraId="14448117" w14:textId="77777777" w:rsidR="009070FA" w:rsidRPr="009070FA" w:rsidRDefault="009070FA" w:rsidP="00F83ECD">
      <w:pPr>
        <w:spacing w:line="276" w:lineRule="auto"/>
        <w:jc w:val="center"/>
        <w:rPr>
          <w:b/>
          <w:sz w:val="24"/>
          <w:szCs w:val="24"/>
        </w:rPr>
      </w:pPr>
      <w:r w:rsidRPr="009070FA">
        <w:rPr>
          <w:b/>
          <w:sz w:val="24"/>
          <w:szCs w:val="24"/>
        </w:rPr>
        <w:t>Mediacja</w:t>
      </w:r>
    </w:p>
    <w:p w14:paraId="25DEBFC8" w14:textId="6D68D1BB" w:rsidR="00466F2C" w:rsidRPr="00466F2C" w:rsidRDefault="00466F2C" w:rsidP="00466F2C">
      <w:pPr>
        <w:numPr>
          <w:ilvl w:val="0"/>
          <w:numId w:val="23"/>
        </w:numPr>
        <w:spacing w:line="276" w:lineRule="auto"/>
        <w:jc w:val="both"/>
        <w:rPr>
          <w:b/>
          <w:bCs/>
          <w:sz w:val="24"/>
          <w:szCs w:val="24"/>
          <w:lang w:eastAsia="zh-CN"/>
        </w:rPr>
      </w:pPr>
      <w:r w:rsidRPr="00466F2C">
        <w:rPr>
          <w:b/>
          <w:bCs/>
          <w:color w:val="000000"/>
          <w:sz w:val="24"/>
          <w:szCs w:val="24"/>
          <w:lang w:eastAsia="zh-CN"/>
        </w:rPr>
        <w:t xml:space="preserve">W przypadku zaistnienia pomiędzy Stronami sporu wynikającego z umowy lub pozostającego w związku z umową, Strony zobowiązują się do jego rozwiązania </w:t>
      </w:r>
      <w:r w:rsidRPr="00466F2C">
        <w:rPr>
          <w:b/>
          <w:bCs/>
          <w:color w:val="000000"/>
          <w:sz w:val="24"/>
          <w:szCs w:val="24"/>
          <w:lang w:eastAsia="zh-CN"/>
        </w:rPr>
        <w:br/>
        <w:t xml:space="preserve">w drodze mediacji. Mediacja prowadzona będzie przez Mediatorów Stałych Sądu Polubownego przy Prokuratorii Generalnej Rzeczypospolitej Polskiej zgodnie </w:t>
      </w:r>
      <w:r w:rsidRPr="00466F2C">
        <w:rPr>
          <w:b/>
          <w:bCs/>
          <w:color w:val="000000"/>
          <w:sz w:val="24"/>
          <w:szCs w:val="24"/>
          <w:lang w:eastAsia="zh-CN"/>
        </w:rPr>
        <w:br/>
        <w:t>z Regulaminem tego Sądu.</w:t>
      </w:r>
    </w:p>
    <w:p w14:paraId="231913D8" w14:textId="63E01050" w:rsidR="00A2787E" w:rsidRPr="00A2787E" w:rsidRDefault="00A2787E" w:rsidP="00A2787E">
      <w:pPr>
        <w:numPr>
          <w:ilvl w:val="0"/>
          <w:numId w:val="23"/>
        </w:numPr>
        <w:spacing w:line="276" w:lineRule="auto"/>
        <w:jc w:val="both"/>
        <w:rPr>
          <w:sz w:val="24"/>
          <w:szCs w:val="24"/>
        </w:rPr>
      </w:pPr>
      <w:r w:rsidRPr="00A2787E">
        <w:rPr>
          <w:sz w:val="24"/>
          <w:szCs w:val="24"/>
        </w:rPr>
        <w:t>Ewentualne spory wynikłe w relacjach z Wykonawcą o roszczenia cywilnoprawne w sprawach, w których</w:t>
      </w:r>
      <w:r>
        <w:rPr>
          <w:sz w:val="24"/>
          <w:szCs w:val="24"/>
        </w:rPr>
        <w:t xml:space="preserve"> </w:t>
      </w:r>
      <w:r w:rsidRPr="00A2787E">
        <w:rPr>
          <w:sz w:val="24"/>
          <w:szCs w:val="24"/>
        </w:rPr>
        <w:t>zawarcie ugody jest dopuszczalne, poddaje się mediacjom lub innemu polubownemu rozwiązaniu przed</w:t>
      </w:r>
      <w:r>
        <w:rPr>
          <w:sz w:val="24"/>
          <w:szCs w:val="24"/>
        </w:rPr>
        <w:t xml:space="preserve"> </w:t>
      </w:r>
      <w:r w:rsidRPr="00A2787E">
        <w:rPr>
          <w:sz w:val="24"/>
          <w:szCs w:val="24"/>
        </w:rPr>
        <w:t>Sądem Polubownym przy Prokuratorii Generalnej Rzeczpospolitej Polskiej, wybranemu mediatorowi albo</w:t>
      </w:r>
      <w:r>
        <w:rPr>
          <w:sz w:val="24"/>
          <w:szCs w:val="24"/>
        </w:rPr>
        <w:t xml:space="preserve"> </w:t>
      </w:r>
      <w:r w:rsidRPr="00A2787E">
        <w:rPr>
          <w:sz w:val="24"/>
          <w:szCs w:val="24"/>
        </w:rPr>
        <w:t xml:space="preserve">osobie prowadzącej inne polubowne rozwiązanie sporu. </w:t>
      </w:r>
    </w:p>
    <w:p w14:paraId="69E9EC4A" w14:textId="77777777" w:rsidR="009070FA" w:rsidRPr="009070FA" w:rsidRDefault="009070FA" w:rsidP="00F83ECD">
      <w:pPr>
        <w:numPr>
          <w:ilvl w:val="0"/>
          <w:numId w:val="23"/>
        </w:numPr>
        <w:spacing w:line="276" w:lineRule="auto"/>
        <w:jc w:val="both"/>
        <w:rPr>
          <w:sz w:val="24"/>
          <w:szCs w:val="24"/>
        </w:rPr>
      </w:pPr>
      <w:r w:rsidRPr="009070FA">
        <w:rPr>
          <w:sz w:val="24"/>
          <w:szCs w:val="24"/>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14:paraId="4E1ACFCA" w14:textId="4FB9A9E8" w:rsidR="009070FA" w:rsidRPr="009070FA" w:rsidRDefault="009070FA" w:rsidP="00F83ECD">
      <w:pPr>
        <w:numPr>
          <w:ilvl w:val="0"/>
          <w:numId w:val="23"/>
        </w:numPr>
        <w:spacing w:line="276" w:lineRule="auto"/>
        <w:jc w:val="both"/>
        <w:rPr>
          <w:sz w:val="24"/>
          <w:szCs w:val="24"/>
        </w:rPr>
      </w:pPr>
      <w:r w:rsidRPr="009070FA">
        <w:rPr>
          <w:sz w:val="24"/>
          <w:szCs w:val="24"/>
        </w:rPr>
        <w:t>Jeżeli sporu nie uda się zakończyć w drodze mediacji w terminie 30 dni od momentu jej rozpoczęcia</w:t>
      </w:r>
      <w:r w:rsidR="00466F2C">
        <w:rPr>
          <w:sz w:val="24"/>
          <w:szCs w:val="24"/>
        </w:rPr>
        <w:t>,</w:t>
      </w:r>
      <w:r w:rsidRPr="009070FA">
        <w:rPr>
          <w:sz w:val="24"/>
          <w:szCs w:val="24"/>
        </w:rPr>
        <w:t xml:space="preserve"> spór rozstrzygnie właściwy rzeczowo Sąd powszechny właściwy dla siedziby Zamawiającego.</w:t>
      </w:r>
    </w:p>
    <w:p w14:paraId="75A24A5A" w14:textId="77777777" w:rsidR="009070FA" w:rsidRPr="009070FA" w:rsidRDefault="009070FA" w:rsidP="00F83ECD">
      <w:pPr>
        <w:spacing w:line="276" w:lineRule="auto"/>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43A0C22F" w14:textId="1961048C" w:rsidR="009070FA" w:rsidRPr="009070FA" w:rsidRDefault="009070FA" w:rsidP="00F83ECD">
      <w:pPr>
        <w:spacing w:line="276" w:lineRule="auto"/>
        <w:jc w:val="center"/>
        <w:rPr>
          <w:b/>
          <w:sz w:val="24"/>
          <w:szCs w:val="24"/>
        </w:rPr>
      </w:pPr>
      <w:r w:rsidRPr="009070FA">
        <w:rPr>
          <w:b/>
          <w:sz w:val="24"/>
          <w:szCs w:val="24"/>
        </w:rPr>
        <w:t>Zmiany umowy</w:t>
      </w:r>
      <w:r w:rsidR="00466F2C">
        <w:rPr>
          <w:b/>
          <w:sz w:val="24"/>
          <w:szCs w:val="24"/>
        </w:rPr>
        <w:t xml:space="preserve"> – art. 455 ust. 1 pkt 1 P.z.p.</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333F08A3"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przedmiotu umowy poprzez zmianę zakresu robót budowlanych przewidzianych do wykonania w ramach niniejszej umowy w przypadku:</w:t>
      </w:r>
    </w:p>
    <w:p w14:paraId="29E6FBBE" w14:textId="7333E60C"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67E8533D"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204DAD0F"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6DAC6292"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2E175403"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2B5647D7" w14:textId="4D42A65A" w:rsidR="00FA6FCE" w:rsidRPr="00FA6FCE" w:rsidRDefault="003A2DCA" w:rsidP="00FA6FCE">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r w:rsidR="00FA6FCE" w:rsidRPr="00FA6FCE">
        <w:rPr>
          <w:b/>
          <w:bCs/>
          <w:sz w:val="24"/>
          <w:szCs w:val="24"/>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32E5E15B" w14:textId="60BDDEC1"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wysokości wynagrodzenia Wykonawcy w przypadku:</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5E5D0922" w14:textId="28920C8E"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26247C5" w14:textId="57732C0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4A406A4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20EB8DDD" w14:textId="6C3E2DE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pogarszały jakości świadczenia Wykonawcy.</w:t>
      </w:r>
    </w:p>
    <w:p w14:paraId="1DB25E33" w14:textId="77777777" w:rsidR="0029705D" w:rsidRDefault="0029705D" w:rsidP="0029705D">
      <w:pPr>
        <w:spacing w:line="276" w:lineRule="auto"/>
        <w:jc w:val="center"/>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5D51B282" w14:textId="72F3A13C" w:rsidR="00FA6FCE" w:rsidRPr="00E50E9F" w:rsidRDefault="00FA6FCE" w:rsidP="0029705D">
      <w:pPr>
        <w:spacing w:line="276" w:lineRule="auto"/>
        <w:jc w:val="center"/>
        <w:rPr>
          <w:b/>
          <w:sz w:val="24"/>
          <w:szCs w:val="24"/>
        </w:rPr>
      </w:pPr>
      <w:r w:rsidRPr="00E50E9F">
        <w:rPr>
          <w:b/>
          <w:sz w:val="24"/>
          <w:szCs w:val="24"/>
        </w:rPr>
        <w:t>Zmiana umowy – art. 436 pkt 4 lit. b P.z.p.</w:t>
      </w:r>
    </w:p>
    <w:p w14:paraId="077D777B" w14:textId="77777777" w:rsidR="00FA6FCE" w:rsidRDefault="00FA6FCE" w:rsidP="0029705D">
      <w:pPr>
        <w:spacing w:line="276" w:lineRule="auto"/>
        <w:jc w:val="center"/>
        <w:rPr>
          <w:sz w:val="24"/>
          <w:szCs w:val="24"/>
        </w:rPr>
      </w:pPr>
    </w:p>
    <w:p w14:paraId="43A9FC53" w14:textId="311FA6FC"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na podstawie art 436 pkt 4</w:t>
      </w:r>
      <w:r>
        <w:rPr>
          <w:sz w:val="24"/>
          <w:szCs w:val="24"/>
          <w:lang w:eastAsia="ar-SA"/>
        </w:rPr>
        <w:t xml:space="preserve"> lit. b</w:t>
      </w:r>
      <w:r w:rsidRPr="00FA6FCE">
        <w:rPr>
          <w:sz w:val="24"/>
          <w:szCs w:val="24"/>
          <w:lang w:eastAsia="ar-SA"/>
        </w:rPr>
        <w:t xml:space="preserve"> P.z.p.,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2" w:name="_Hlk22389349"/>
      <w:r w:rsidRPr="00FA6FCE">
        <w:rPr>
          <w:sz w:val="24"/>
          <w:szCs w:val="24"/>
        </w:rPr>
        <w:t xml:space="preserve">cena danego elementu przedmiotu umowy </w:t>
      </w:r>
      <w:bookmarkEnd w:id="2"/>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FA6FCE">
        <w:rPr>
          <w:sz w:val="24"/>
          <w:szCs w:val="24"/>
        </w:rPr>
        <w:t xml:space="preserve">czynności objęte daną ceną </w:t>
      </w:r>
      <w:bookmarkEnd w:id="3"/>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4" w:name="_Hlk22389430"/>
      <w:r w:rsidRPr="00FA6FCE">
        <w:rPr>
          <w:sz w:val="24"/>
          <w:szCs w:val="24"/>
        </w:rPr>
        <w:t xml:space="preserve">ceny danego elementu przedmiotu umowy, </w:t>
      </w:r>
      <w:bookmarkEnd w:id="4"/>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00FA6FCE">
        <w:rPr>
          <w:sz w:val="24"/>
          <w:szCs w:val="24"/>
        </w:rPr>
        <w:t>elementu przedmiotu umowy</w:t>
      </w:r>
      <w:bookmarkEnd w:id="5"/>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00FA6FCE">
        <w:rPr>
          <w:sz w:val="24"/>
          <w:szCs w:val="24"/>
        </w:rPr>
        <w:t xml:space="preserve">ceny </w:t>
      </w:r>
      <w:bookmarkStart w:id="7" w:name="_Hlk22390235"/>
      <w:r w:rsidRPr="00FA6FCE">
        <w:rPr>
          <w:sz w:val="24"/>
          <w:szCs w:val="24"/>
        </w:rPr>
        <w:t>elementu przedmiotu umowy</w:t>
      </w:r>
      <w:bookmarkEnd w:id="6"/>
      <w:bookmarkEnd w:id="7"/>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8" w:name="_Hlk22390803"/>
      <w:r w:rsidRPr="00FA6FCE">
        <w:rPr>
          <w:sz w:val="24"/>
          <w:szCs w:val="24"/>
        </w:rPr>
        <w:t xml:space="preserve">elementu przedmiotu umowy </w:t>
      </w:r>
      <w:bookmarkEnd w:id="8"/>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9"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10" w:name="_Hlk20415025"/>
      <w:r w:rsidRPr="00FA6FCE">
        <w:rPr>
          <w:sz w:val="24"/>
          <w:szCs w:val="24"/>
        </w:rPr>
        <w:t xml:space="preserve">1 pkt 2-4.  </w:t>
      </w:r>
      <w:bookmarkEnd w:id="10"/>
      <w:r w:rsidRPr="00FA6FCE">
        <w:rPr>
          <w:sz w:val="24"/>
          <w:szCs w:val="24"/>
        </w:rPr>
        <w:t>Zmiany wysokości cen elementów przedmiotu umowy zostaną potwierdzone przez Strony poprzez zawarcie aneksu do umowy.</w:t>
      </w:r>
    </w:p>
    <w:p w14:paraId="2BD816C6" w14:textId="77777777" w:rsidR="00FA6FCE" w:rsidRDefault="00FA6FCE" w:rsidP="00FA6FCE">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37FB1D9B" w14:textId="77777777" w:rsidR="00E50E9F" w:rsidRPr="00FA6FCE" w:rsidRDefault="00E50E9F" w:rsidP="00E50E9F">
      <w:pPr>
        <w:pStyle w:val="Akapitzlist"/>
        <w:spacing w:line="276" w:lineRule="auto"/>
        <w:ind w:left="476"/>
        <w:jc w:val="both"/>
        <w:rPr>
          <w:sz w:val="24"/>
          <w:szCs w:val="24"/>
        </w:rPr>
      </w:pPr>
    </w:p>
    <w:p w14:paraId="1A4BAE85" w14:textId="33E2096F" w:rsidR="0029705D" w:rsidRPr="0029705D" w:rsidRDefault="0029705D" w:rsidP="0029705D">
      <w:pPr>
        <w:spacing w:line="276" w:lineRule="auto"/>
        <w:jc w:val="center"/>
        <w:rPr>
          <w:b/>
          <w:sz w:val="24"/>
          <w:szCs w:val="24"/>
        </w:rPr>
      </w:pPr>
      <w:r w:rsidRPr="0029705D">
        <w:rPr>
          <w:b/>
          <w:sz w:val="24"/>
          <w:szCs w:val="24"/>
        </w:rPr>
        <w:t>§1</w:t>
      </w:r>
      <w:r w:rsidR="00FA6FCE">
        <w:rPr>
          <w:b/>
          <w:sz w:val="24"/>
          <w:szCs w:val="24"/>
        </w:rPr>
        <w:t>9.</w:t>
      </w:r>
    </w:p>
    <w:p w14:paraId="6472DB89" w14:textId="7B922CAA" w:rsidR="0029705D" w:rsidRDefault="00FB6EFF" w:rsidP="0029705D">
      <w:pPr>
        <w:spacing w:line="276" w:lineRule="auto"/>
        <w:jc w:val="center"/>
        <w:rPr>
          <w:b/>
          <w:sz w:val="24"/>
          <w:szCs w:val="24"/>
        </w:rPr>
      </w:pPr>
      <w:r>
        <w:rPr>
          <w:b/>
          <w:sz w:val="24"/>
          <w:szCs w:val="24"/>
        </w:rPr>
        <w:t>Klauzule waloryzacyjne</w:t>
      </w:r>
      <w:r w:rsidR="00FA6FCE">
        <w:rPr>
          <w:b/>
          <w:sz w:val="24"/>
          <w:szCs w:val="24"/>
        </w:rPr>
        <w:t xml:space="preserve"> – art. 439 P.z.p.</w:t>
      </w:r>
    </w:p>
    <w:p w14:paraId="255D11F4" w14:textId="77777777" w:rsidR="0029705D" w:rsidRPr="0029705D" w:rsidRDefault="0029705D" w:rsidP="0029705D">
      <w:pPr>
        <w:spacing w:line="276" w:lineRule="auto"/>
        <w:jc w:val="center"/>
        <w:rPr>
          <w:b/>
          <w:sz w:val="24"/>
          <w:szCs w:val="24"/>
        </w:rPr>
      </w:pPr>
    </w:p>
    <w:p w14:paraId="0A9D7C72" w14:textId="33203044"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color w:val="000000" w:themeColor="text1"/>
          <w:sz w:val="24"/>
          <w:szCs w:val="24"/>
        </w:rPr>
        <w:t>Zamawiający na podstawie art. 439 P.z.p., przewiduje możliwość zmiany wysokości wynagrodzenia w przypadku zmiany cen materiałów i kosztów zawiązanych z realizacją zamówienia innych niż te wskazane § 17 i § 18.</w:t>
      </w:r>
    </w:p>
    <w:p w14:paraId="56BBDE2E" w14:textId="77777777"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sz w:val="24"/>
          <w:szCs w:val="24"/>
        </w:rPr>
        <w:t>Zmiany wysokości wynagrodzenia będą dokonywane według zasad opisanych poniżej:</w:t>
      </w:r>
    </w:p>
    <w:p w14:paraId="00477078" w14:textId="77777777" w:rsidR="00DC1752" w:rsidRPr="00DC1752" w:rsidRDefault="00DC1752" w:rsidP="00DC1752">
      <w:pPr>
        <w:numPr>
          <w:ilvl w:val="1"/>
          <w:numId w:val="85"/>
        </w:numPr>
        <w:spacing w:line="276" w:lineRule="auto"/>
        <w:ind w:left="709"/>
        <w:jc w:val="both"/>
        <w:rPr>
          <w:sz w:val="24"/>
          <w:szCs w:val="24"/>
        </w:rPr>
      </w:pPr>
      <w:r w:rsidRPr="00DC1752">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4FB25255" w14:textId="77777777" w:rsidR="00DC1752" w:rsidRPr="00DC1752" w:rsidRDefault="00DC1752" w:rsidP="00DC1752">
      <w:pPr>
        <w:spacing w:line="276" w:lineRule="auto"/>
        <w:ind w:left="709" w:hanging="425"/>
        <w:jc w:val="both"/>
        <w:rPr>
          <w:sz w:val="24"/>
          <w:szCs w:val="24"/>
        </w:rPr>
      </w:pPr>
      <w:r w:rsidRPr="00DC1752">
        <w:rPr>
          <w:sz w:val="24"/>
          <w:szCs w:val="24"/>
        </w:rPr>
        <w:t>2)</w:t>
      </w:r>
      <w:r w:rsidRPr="00DC1752">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070D5D34" w14:textId="77777777" w:rsidR="00DC1752" w:rsidRPr="00DC1752" w:rsidRDefault="00DC1752" w:rsidP="00DC1752">
      <w:pPr>
        <w:spacing w:line="276" w:lineRule="auto"/>
        <w:ind w:left="709" w:hanging="425"/>
        <w:jc w:val="both"/>
        <w:rPr>
          <w:sz w:val="24"/>
          <w:szCs w:val="24"/>
        </w:rPr>
      </w:pPr>
      <w:r w:rsidRPr="00DC1752">
        <w:rPr>
          <w:sz w:val="24"/>
          <w:szCs w:val="24"/>
        </w:rPr>
        <w:t>3)</w:t>
      </w:r>
      <w:r w:rsidRPr="00DC1752">
        <w:rPr>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26BD38FB" w14:textId="77777777" w:rsidR="00DC1752" w:rsidRPr="00DC1752" w:rsidRDefault="00DC1752" w:rsidP="00DC1752">
      <w:pPr>
        <w:spacing w:line="276" w:lineRule="auto"/>
        <w:ind w:left="709" w:hanging="425"/>
        <w:jc w:val="both"/>
        <w:rPr>
          <w:sz w:val="24"/>
          <w:szCs w:val="24"/>
        </w:rPr>
      </w:pPr>
      <w:r w:rsidRPr="00DC1752">
        <w:rPr>
          <w:sz w:val="24"/>
          <w:szCs w:val="24"/>
        </w:rPr>
        <w:t>4)</w:t>
      </w:r>
      <w:r w:rsidRPr="00DC1752">
        <w:rPr>
          <w:sz w:val="24"/>
          <w:szCs w:val="24"/>
        </w:rPr>
        <w:tab/>
        <w:t>ewentualna zmiana wynagrodzenia dotyczyć będzie części wynagrodzenia przypadającej do zapłaty po zaistnienie zdarzenia opisanego w pkt 3;</w:t>
      </w:r>
    </w:p>
    <w:p w14:paraId="443FCBA7" w14:textId="77777777" w:rsidR="00DC1752" w:rsidRPr="00DC1752" w:rsidRDefault="00DC1752" w:rsidP="00DC1752">
      <w:pPr>
        <w:spacing w:line="276" w:lineRule="auto"/>
        <w:ind w:left="709" w:hanging="425"/>
        <w:jc w:val="both"/>
        <w:rPr>
          <w:sz w:val="24"/>
          <w:szCs w:val="24"/>
        </w:rPr>
      </w:pPr>
      <w:r w:rsidRPr="00DC1752">
        <w:rPr>
          <w:sz w:val="24"/>
          <w:szCs w:val="24"/>
        </w:rPr>
        <w:t>5)</w:t>
      </w:r>
      <w:r w:rsidRPr="00DC1752">
        <w:rPr>
          <w:sz w:val="24"/>
          <w:szCs w:val="24"/>
        </w:rPr>
        <w:tab/>
        <w:t xml:space="preserve">ewentualna zmiana kwoty wysokości wynagrodzenia, o którym mowa w pkt 4 powyżej, pod warunkiem zaistnienia zdarzenia opisanego w pkt 3 powyżej, nastąpi </w:t>
      </w:r>
      <w:r w:rsidRPr="00DC1752">
        <w:rPr>
          <w:sz w:val="24"/>
          <w:szCs w:val="24"/>
        </w:rPr>
        <w:br/>
        <w:t>o procent stanowiący połowę wartości wzrostu albo spadku Wskaźnika GUS;</w:t>
      </w:r>
    </w:p>
    <w:p w14:paraId="5E7490AB" w14:textId="77777777" w:rsidR="00DC1752" w:rsidRPr="00DC1752" w:rsidRDefault="00DC1752" w:rsidP="00DC1752">
      <w:pPr>
        <w:spacing w:line="276" w:lineRule="auto"/>
        <w:ind w:left="709" w:hanging="425"/>
        <w:jc w:val="both"/>
        <w:rPr>
          <w:sz w:val="24"/>
          <w:szCs w:val="24"/>
        </w:rPr>
      </w:pPr>
      <w:r w:rsidRPr="00DC1752">
        <w:rPr>
          <w:sz w:val="24"/>
          <w:szCs w:val="24"/>
        </w:rPr>
        <w:t>6)</w:t>
      </w:r>
      <w:r w:rsidRPr="00DC1752">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38DEE981" w14:textId="77777777" w:rsidR="00DC1752" w:rsidRPr="00DC1752" w:rsidRDefault="00DC1752" w:rsidP="00DC1752">
      <w:pPr>
        <w:spacing w:line="276" w:lineRule="auto"/>
        <w:ind w:left="709" w:hanging="425"/>
        <w:jc w:val="both"/>
        <w:rPr>
          <w:sz w:val="24"/>
          <w:szCs w:val="24"/>
        </w:rPr>
      </w:pPr>
      <w:r w:rsidRPr="00DC1752">
        <w:rPr>
          <w:sz w:val="24"/>
          <w:szCs w:val="24"/>
        </w:rPr>
        <w:t>7)</w:t>
      </w:r>
      <w:r w:rsidRPr="00DC1752">
        <w:rPr>
          <w:sz w:val="24"/>
          <w:szCs w:val="24"/>
        </w:rPr>
        <w:tab/>
        <w:t xml:space="preserve">ewentualna zmiana wynagrodzenia nie będzie dotyczyć okresu, w którym przedmiot umowy będzie realizowany w warunkach opóźnienia niezawinionego przez Zamawiającego. </w:t>
      </w:r>
    </w:p>
    <w:p w14:paraId="5AB0DD97"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Strony ustalają maksymalną wartość zmiany wynagrodzenia w efekcie zastosowania powyższych postanowień na poziomie do 5 % kwoty nominalnej łącznego wynagrodzenia netto określonej w dniu zawarcia umowy. </w:t>
      </w:r>
    </w:p>
    <w:p w14:paraId="4E31E0FE"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Wykonawca, którego Wynagrodzenie zostało zmienione zgodnie z postanowieniami </w:t>
      </w:r>
      <w:r w:rsidRPr="00DC1752">
        <w:rPr>
          <w:sz w:val="24"/>
          <w:szCs w:val="24"/>
        </w:rPr>
        <w:br/>
        <w:t xml:space="preserve">ust. 2-3, zobowiązany jest do zmiany wynagrodzenia przysługującego Podwykonawcy, </w:t>
      </w:r>
      <w:r w:rsidRPr="00DC1752">
        <w:rPr>
          <w:sz w:val="24"/>
          <w:szCs w:val="24"/>
        </w:rPr>
        <w:br/>
        <w:t>z którym zawarł umowę, w zakresie odpowiadającym zmianom cen materiałów lub kosztów dotyczących zobowiązania podwykonawcy, jeżeli łącznie spełnione są następujące warunki:</w:t>
      </w:r>
    </w:p>
    <w:p w14:paraId="6A9142C4" w14:textId="77777777" w:rsidR="00DC1752" w:rsidRPr="00DC1752" w:rsidRDefault="00DC1752" w:rsidP="00DC1752">
      <w:pPr>
        <w:numPr>
          <w:ilvl w:val="2"/>
          <w:numId w:val="84"/>
        </w:numPr>
        <w:spacing w:line="276" w:lineRule="auto"/>
        <w:ind w:left="1134"/>
        <w:jc w:val="both"/>
        <w:rPr>
          <w:sz w:val="24"/>
          <w:szCs w:val="24"/>
        </w:rPr>
      </w:pPr>
      <w:r w:rsidRPr="00DC1752">
        <w:rPr>
          <w:sz w:val="24"/>
          <w:szCs w:val="24"/>
        </w:rPr>
        <w:t>przedmiotem umowy są roboty budowlane lub usługi;</w:t>
      </w:r>
    </w:p>
    <w:p w14:paraId="61BB58E1" w14:textId="77777777" w:rsidR="00DC1752" w:rsidRPr="00DC1752" w:rsidRDefault="00DC1752" w:rsidP="00DC1752">
      <w:pPr>
        <w:numPr>
          <w:ilvl w:val="2"/>
          <w:numId w:val="84"/>
        </w:numPr>
        <w:spacing w:line="276" w:lineRule="auto"/>
        <w:ind w:left="1134"/>
        <w:jc w:val="both"/>
        <w:rPr>
          <w:sz w:val="24"/>
          <w:szCs w:val="24"/>
        </w:rPr>
      </w:pPr>
      <w:r w:rsidRPr="00DC1752">
        <w:rPr>
          <w:sz w:val="24"/>
          <w:szCs w:val="24"/>
        </w:rPr>
        <w:t>okres obowiązywania umowy przekracza 12 miesięcy.</w:t>
      </w:r>
    </w:p>
    <w:p w14:paraId="6B4D9D5B" w14:textId="59C85177" w:rsidR="00DC1752" w:rsidRPr="00DC1752" w:rsidRDefault="00DC1752" w:rsidP="00DC1752">
      <w:pPr>
        <w:pStyle w:val="Akapitzlist"/>
        <w:numPr>
          <w:ilvl w:val="3"/>
          <w:numId w:val="83"/>
        </w:numPr>
        <w:spacing w:line="276" w:lineRule="auto"/>
        <w:ind w:left="426"/>
        <w:jc w:val="both"/>
        <w:rPr>
          <w:rFonts w:eastAsia="Arial Unicode MS"/>
          <w:color w:val="000000"/>
          <w:sz w:val="24"/>
          <w:szCs w:val="24"/>
          <w:bdr w:val="nil"/>
        </w:rPr>
      </w:pPr>
      <w:r w:rsidRPr="00DC1752">
        <w:rPr>
          <w:rFonts w:eastAsia="Arial Unicode MS"/>
          <w:color w:val="000000"/>
          <w:sz w:val="24"/>
          <w:szCs w:val="24"/>
          <w:bdr w:val="nil"/>
        </w:rPr>
        <w:t>Jeżeli w terminie, o którym mowa ust 2 Wykonawca wystąpi z wnioskiem o zmianę Wynagrodzenia jednocześnie na podstawie postanowień ust. 2 i § 1</w:t>
      </w:r>
      <w:r>
        <w:rPr>
          <w:rFonts w:eastAsia="Arial Unicode MS"/>
          <w:color w:val="000000"/>
          <w:sz w:val="24"/>
          <w:szCs w:val="24"/>
          <w:bdr w:val="nil"/>
        </w:rPr>
        <w:t>8</w:t>
      </w:r>
      <w:r w:rsidRPr="00DC1752">
        <w:rPr>
          <w:rFonts w:eastAsia="Arial Unicode MS"/>
          <w:color w:val="000000"/>
          <w:sz w:val="24"/>
          <w:szCs w:val="24"/>
          <w:bdr w:val="nil"/>
        </w:rPr>
        <w:t xml:space="preserve">, to Wykonawcy będzie należny wzrost Wynagrodzenia jedynie w oparciu o jedną z tych podstaw, </w:t>
      </w:r>
      <w:r w:rsidRPr="00DC1752">
        <w:rPr>
          <w:rFonts w:eastAsia="Arial Unicode MS"/>
          <w:color w:val="000000"/>
          <w:sz w:val="24"/>
          <w:szCs w:val="24"/>
          <w:bdr w:val="nil"/>
        </w:rPr>
        <w:br/>
        <w:t>w zależności od tego, która z kwot zmiany będzie wyższa.</w:t>
      </w:r>
    </w:p>
    <w:p w14:paraId="25111094" w14:textId="77777777" w:rsidR="00331810" w:rsidRDefault="00331810" w:rsidP="005D1914">
      <w:pPr>
        <w:spacing w:line="276" w:lineRule="auto"/>
        <w:rPr>
          <w:b/>
          <w:sz w:val="24"/>
          <w:szCs w:val="24"/>
        </w:rPr>
      </w:pPr>
    </w:p>
    <w:p w14:paraId="1AB5C061" w14:textId="77777777" w:rsidR="00F83ECD" w:rsidRPr="00F83ECD" w:rsidRDefault="00F83ECD" w:rsidP="00F83ECD">
      <w:pPr>
        <w:spacing w:line="276" w:lineRule="auto"/>
        <w:ind w:left="720"/>
        <w:jc w:val="center"/>
        <w:rPr>
          <w:b/>
          <w:sz w:val="24"/>
          <w:szCs w:val="24"/>
        </w:rPr>
      </w:pPr>
      <w:r w:rsidRPr="00F83ECD">
        <w:rPr>
          <w:b/>
          <w:sz w:val="24"/>
          <w:szCs w:val="24"/>
        </w:rPr>
        <w:t>RODO</w:t>
      </w:r>
    </w:p>
    <w:p w14:paraId="49A21A93" w14:textId="39C988D8" w:rsidR="00F83ECD" w:rsidRPr="00F83ECD" w:rsidRDefault="00F83ECD" w:rsidP="00F83ECD">
      <w:pPr>
        <w:spacing w:line="276" w:lineRule="auto"/>
        <w:ind w:left="720"/>
        <w:jc w:val="both"/>
        <w:rPr>
          <w:sz w:val="24"/>
          <w:szCs w:val="24"/>
        </w:rPr>
      </w:pPr>
      <w:r w:rsidRPr="00F83ECD">
        <w:rPr>
          <w:b/>
          <w:sz w:val="24"/>
          <w:szCs w:val="24"/>
        </w:rPr>
        <w:t xml:space="preserve">                                                                     §</w:t>
      </w:r>
      <w:r w:rsidR="00FB7CF8">
        <w:rPr>
          <w:b/>
          <w:sz w:val="24"/>
          <w:szCs w:val="24"/>
        </w:rPr>
        <w:t>20</w:t>
      </w:r>
      <w:r w:rsidRPr="00F83ECD">
        <w:rPr>
          <w:sz w:val="24"/>
          <w:szCs w:val="24"/>
        </w:rPr>
        <w:t>.</w:t>
      </w:r>
    </w:p>
    <w:p w14:paraId="6AE2469D"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informacyjną stanowiącą Załącznik nr 2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14E76BEA" w14:textId="77777777" w:rsidR="009070FA" w:rsidRPr="00F83ECD" w:rsidRDefault="00F83ECD" w:rsidP="00F83ECD">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D23B698" w14:textId="77777777" w:rsidR="00331810" w:rsidRPr="009070FA" w:rsidRDefault="00331810" w:rsidP="00F83ECD">
      <w:pPr>
        <w:spacing w:line="276" w:lineRule="auto"/>
        <w:ind w:left="720"/>
        <w:jc w:val="both"/>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Pr="009070FA" w:rsidRDefault="009070FA" w:rsidP="009070FA">
      <w:pPr>
        <w:jc w:val="both"/>
        <w:rPr>
          <w:sz w:val="24"/>
          <w:szCs w:val="24"/>
        </w:rPr>
      </w:pPr>
    </w:p>
    <w:p w14:paraId="3A7BA236" w14:textId="77777777" w:rsidR="009070FA" w:rsidRPr="009070FA" w:rsidRDefault="009070FA" w:rsidP="009070FA">
      <w:pPr>
        <w:jc w:val="both"/>
        <w:rPr>
          <w:sz w:val="24"/>
          <w:szCs w:val="24"/>
        </w:rPr>
      </w:pPr>
    </w:p>
    <w:p w14:paraId="6CA556ED" w14:textId="77777777" w:rsidR="004654FE" w:rsidRDefault="004654FE" w:rsidP="004654FE">
      <w:pPr>
        <w:spacing w:line="276" w:lineRule="auto"/>
        <w:jc w:val="right"/>
        <w:rPr>
          <w:sz w:val="24"/>
          <w:szCs w:val="24"/>
          <w:u w:color="000000"/>
        </w:rPr>
      </w:pPr>
    </w:p>
    <w:p w14:paraId="1E04BF75" w14:textId="77777777" w:rsidR="004654FE" w:rsidRDefault="004654FE" w:rsidP="004654FE">
      <w:pPr>
        <w:spacing w:line="276" w:lineRule="auto"/>
        <w:jc w:val="right"/>
        <w:rPr>
          <w:sz w:val="24"/>
          <w:szCs w:val="24"/>
          <w:u w:color="000000"/>
        </w:rPr>
      </w:pPr>
    </w:p>
    <w:p w14:paraId="37319AA2" w14:textId="77777777" w:rsidR="004654FE" w:rsidRDefault="004654FE" w:rsidP="004654FE">
      <w:pPr>
        <w:spacing w:line="276" w:lineRule="auto"/>
        <w:jc w:val="right"/>
        <w:rPr>
          <w:sz w:val="24"/>
          <w:szCs w:val="24"/>
          <w:u w:color="000000"/>
        </w:rPr>
      </w:pPr>
    </w:p>
    <w:p w14:paraId="05061C5C" w14:textId="77777777" w:rsidR="004654FE" w:rsidRDefault="004654FE" w:rsidP="004654FE">
      <w:pPr>
        <w:spacing w:line="276" w:lineRule="auto"/>
        <w:jc w:val="right"/>
        <w:rPr>
          <w:sz w:val="24"/>
          <w:szCs w:val="24"/>
          <w:u w:color="000000"/>
        </w:rPr>
      </w:pPr>
    </w:p>
    <w:p w14:paraId="567AB14A" w14:textId="77777777" w:rsidR="004654FE" w:rsidRDefault="004654FE" w:rsidP="004654FE">
      <w:pPr>
        <w:spacing w:line="276" w:lineRule="auto"/>
        <w:jc w:val="right"/>
        <w:rPr>
          <w:sz w:val="24"/>
          <w:szCs w:val="24"/>
          <w:u w:color="000000"/>
        </w:rPr>
      </w:pPr>
    </w:p>
    <w:p w14:paraId="3BF042BE" w14:textId="77777777" w:rsidR="004654FE" w:rsidRDefault="004654FE" w:rsidP="004654FE">
      <w:pPr>
        <w:spacing w:line="276" w:lineRule="auto"/>
        <w:jc w:val="right"/>
        <w:rPr>
          <w:sz w:val="24"/>
          <w:szCs w:val="24"/>
          <w:u w:color="000000"/>
        </w:rPr>
      </w:pPr>
    </w:p>
    <w:p w14:paraId="0B3D4B38" w14:textId="77777777" w:rsidR="004654FE" w:rsidRDefault="004654FE" w:rsidP="004654FE">
      <w:pPr>
        <w:spacing w:line="276" w:lineRule="auto"/>
        <w:jc w:val="right"/>
        <w:rPr>
          <w:sz w:val="24"/>
          <w:szCs w:val="24"/>
          <w:u w:color="000000"/>
        </w:rPr>
      </w:pPr>
    </w:p>
    <w:p w14:paraId="497B4ECD" w14:textId="77777777" w:rsidR="004654FE" w:rsidRDefault="004654FE" w:rsidP="004654FE">
      <w:pPr>
        <w:spacing w:line="276" w:lineRule="auto"/>
        <w:jc w:val="right"/>
        <w:rPr>
          <w:sz w:val="24"/>
          <w:szCs w:val="24"/>
          <w:u w:color="000000"/>
        </w:rPr>
      </w:pPr>
    </w:p>
    <w:p w14:paraId="1A8AF5CD" w14:textId="77777777" w:rsidR="004654FE" w:rsidRDefault="004654FE" w:rsidP="004654FE">
      <w:pPr>
        <w:spacing w:line="276" w:lineRule="auto"/>
        <w:jc w:val="right"/>
        <w:rPr>
          <w:sz w:val="24"/>
          <w:szCs w:val="24"/>
          <w:u w:color="000000"/>
        </w:rPr>
      </w:pPr>
    </w:p>
    <w:p w14:paraId="60047F74" w14:textId="77777777" w:rsidR="004654FE" w:rsidRDefault="004654FE" w:rsidP="004654FE">
      <w:pPr>
        <w:spacing w:line="276" w:lineRule="auto"/>
        <w:jc w:val="right"/>
        <w:rPr>
          <w:sz w:val="24"/>
          <w:szCs w:val="24"/>
          <w:u w:color="000000"/>
        </w:rPr>
      </w:pPr>
    </w:p>
    <w:p w14:paraId="279A7802" w14:textId="77777777" w:rsidR="004654FE" w:rsidRDefault="004654FE" w:rsidP="004654FE">
      <w:pPr>
        <w:spacing w:line="276" w:lineRule="auto"/>
        <w:jc w:val="right"/>
        <w:rPr>
          <w:sz w:val="24"/>
          <w:szCs w:val="24"/>
          <w:u w:color="000000"/>
        </w:rPr>
      </w:pPr>
    </w:p>
    <w:p w14:paraId="6BFAA9A9" w14:textId="77777777" w:rsidR="004654FE" w:rsidRDefault="004654FE" w:rsidP="004654FE">
      <w:pPr>
        <w:spacing w:line="276" w:lineRule="auto"/>
        <w:jc w:val="right"/>
        <w:rPr>
          <w:sz w:val="24"/>
          <w:szCs w:val="24"/>
          <w:u w:color="000000"/>
        </w:rPr>
      </w:pPr>
    </w:p>
    <w:p w14:paraId="0A4B966F" w14:textId="77777777" w:rsidR="004654FE" w:rsidRDefault="004654FE" w:rsidP="004654FE">
      <w:pPr>
        <w:spacing w:line="276" w:lineRule="auto"/>
        <w:jc w:val="right"/>
        <w:rPr>
          <w:sz w:val="24"/>
          <w:szCs w:val="24"/>
          <w:u w:color="000000"/>
        </w:rPr>
      </w:pPr>
    </w:p>
    <w:p w14:paraId="10D6D24E" w14:textId="77777777" w:rsidR="004654FE" w:rsidRDefault="004654FE" w:rsidP="004654FE">
      <w:pPr>
        <w:spacing w:line="276" w:lineRule="auto"/>
        <w:jc w:val="right"/>
        <w:rPr>
          <w:sz w:val="24"/>
          <w:szCs w:val="24"/>
          <w:u w:color="000000"/>
        </w:rPr>
      </w:pPr>
    </w:p>
    <w:p w14:paraId="1C4EB3BC" w14:textId="77777777" w:rsidR="004654FE" w:rsidRDefault="004654FE" w:rsidP="004654FE">
      <w:pPr>
        <w:spacing w:line="276" w:lineRule="auto"/>
        <w:jc w:val="right"/>
        <w:rPr>
          <w:sz w:val="24"/>
          <w:szCs w:val="24"/>
          <w:u w:color="000000"/>
        </w:rPr>
      </w:pPr>
    </w:p>
    <w:p w14:paraId="1251EC05" w14:textId="77777777" w:rsidR="004654FE" w:rsidRDefault="004654FE" w:rsidP="004654FE">
      <w:pPr>
        <w:spacing w:line="276" w:lineRule="auto"/>
        <w:jc w:val="right"/>
        <w:rPr>
          <w:sz w:val="24"/>
          <w:szCs w:val="24"/>
          <w:u w:color="000000"/>
        </w:rPr>
      </w:pPr>
    </w:p>
    <w:p w14:paraId="6BD8428C" w14:textId="77777777" w:rsidR="004654FE" w:rsidRDefault="004654FE" w:rsidP="004654FE">
      <w:pPr>
        <w:spacing w:line="276" w:lineRule="auto"/>
        <w:jc w:val="right"/>
        <w:rPr>
          <w:sz w:val="24"/>
          <w:szCs w:val="24"/>
          <w:u w:color="000000"/>
        </w:rPr>
      </w:pPr>
    </w:p>
    <w:p w14:paraId="627DE0AE" w14:textId="77777777" w:rsidR="004654FE" w:rsidRDefault="004654FE" w:rsidP="004654FE">
      <w:pPr>
        <w:spacing w:line="276" w:lineRule="auto"/>
        <w:jc w:val="right"/>
        <w:rPr>
          <w:sz w:val="24"/>
          <w:szCs w:val="24"/>
          <w:u w:color="000000"/>
        </w:rPr>
      </w:pPr>
    </w:p>
    <w:p w14:paraId="12215BBD" w14:textId="77777777" w:rsidR="004654FE" w:rsidRDefault="004654FE" w:rsidP="004654FE">
      <w:pPr>
        <w:spacing w:line="276" w:lineRule="auto"/>
        <w:jc w:val="right"/>
        <w:rPr>
          <w:sz w:val="24"/>
          <w:szCs w:val="24"/>
          <w:u w:color="000000"/>
        </w:rPr>
      </w:pPr>
    </w:p>
    <w:p w14:paraId="24C9240C" w14:textId="77777777" w:rsidR="004654FE" w:rsidRDefault="004654FE" w:rsidP="004654FE">
      <w:pPr>
        <w:spacing w:line="276" w:lineRule="auto"/>
        <w:jc w:val="right"/>
        <w:rPr>
          <w:sz w:val="24"/>
          <w:szCs w:val="24"/>
          <w:u w:color="000000"/>
        </w:rPr>
      </w:pPr>
    </w:p>
    <w:p w14:paraId="5378B7A6" w14:textId="77777777" w:rsidR="004654FE" w:rsidRDefault="004654FE" w:rsidP="004654FE">
      <w:pPr>
        <w:spacing w:line="276" w:lineRule="auto"/>
        <w:jc w:val="right"/>
        <w:rPr>
          <w:sz w:val="24"/>
          <w:szCs w:val="24"/>
          <w:u w:color="000000"/>
        </w:rPr>
      </w:pPr>
    </w:p>
    <w:p w14:paraId="592A4C98" w14:textId="77777777" w:rsidR="004654FE" w:rsidRDefault="004654FE" w:rsidP="004654FE">
      <w:pPr>
        <w:spacing w:line="276" w:lineRule="auto"/>
        <w:jc w:val="right"/>
        <w:rPr>
          <w:sz w:val="24"/>
          <w:szCs w:val="24"/>
          <w:u w:color="000000"/>
        </w:rPr>
      </w:pPr>
    </w:p>
    <w:p w14:paraId="46C955A2" w14:textId="77777777" w:rsidR="004654FE" w:rsidRDefault="004654FE" w:rsidP="004654FE">
      <w:pPr>
        <w:spacing w:line="276" w:lineRule="auto"/>
        <w:jc w:val="right"/>
        <w:rPr>
          <w:sz w:val="24"/>
          <w:szCs w:val="24"/>
          <w:u w:color="000000"/>
        </w:rPr>
      </w:pPr>
    </w:p>
    <w:p w14:paraId="34E70FB4" w14:textId="77777777" w:rsidR="004654FE" w:rsidRDefault="004654FE" w:rsidP="004654FE">
      <w:pPr>
        <w:spacing w:line="276" w:lineRule="auto"/>
        <w:jc w:val="right"/>
        <w:rPr>
          <w:sz w:val="24"/>
          <w:szCs w:val="24"/>
          <w:u w:color="000000"/>
        </w:rPr>
      </w:pPr>
    </w:p>
    <w:p w14:paraId="1F523CCA" w14:textId="77777777" w:rsidR="004654FE" w:rsidRDefault="004654FE" w:rsidP="004654FE">
      <w:pPr>
        <w:spacing w:line="276" w:lineRule="auto"/>
        <w:jc w:val="right"/>
        <w:rPr>
          <w:sz w:val="24"/>
          <w:szCs w:val="24"/>
          <w:u w:color="000000"/>
        </w:rPr>
      </w:pPr>
    </w:p>
    <w:p w14:paraId="30F2E767" w14:textId="77777777" w:rsidR="004654FE" w:rsidRDefault="004654FE" w:rsidP="004654FE">
      <w:pPr>
        <w:spacing w:line="276" w:lineRule="auto"/>
        <w:jc w:val="right"/>
        <w:rPr>
          <w:sz w:val="24"/>
          <w:szCs w:val="24"/>
          <w:u w:color="000000"/>
        </w:rPr>
      </w:pPr>
    </w:p>
    <w:p w14:paraId="71A421F9" w14:textId="77777777" w:rsidR="004654FE" w:rsidRDefault="004654FE" w:rsidP="004654FE">
      <w:pPr>
        <w:spacing w:line="276" w:lineRule="auto"/>
        <w:jc w:val="right"/>
        <w:rPr>
          <w:sz w:val="24"/>
          <w:szCs w:val="24"/>
          <w:u w:color="000000"/>
        </w:rPr>
      </w:pPr>
    </w:p>
    <w:p w14:paraId="4CB47267" w14:textId="58DB0EDE" w:rsidR="004654FE" w:rsidRPr="004654FE" w:rsidRDefault="004654FE" w:rsidP="004654FE">
      <w:pPr>
        <w:spacing w:line="276" w:lineRule="auto"/>
        <w:jc w:val="right"/>
        <w:rPr>
          <w:sz w:val="24"/>
          <w:szCs w:val="24"/>
          <w:u w:color="000000"/>
        </w:rPr>
      </w:pPr>
      <w:r w:rsidRPr="004654FE">
        <w:rPr>
          <w:sz w:val="24"/>
          <w:szCs w:val="24"/>
          <w:u w:color="000000"/>
        </w:rPr>
        <w:t xml:space="preserve">Załącznik nr 1   do Umowy nr </w:t>
      </w:r>
      <w:r>
        <w:rPr>
          <w:sz w:val="24"/>
          <w:szCs w:val="24"/>
          <w:u w:color="000000"/>
        </w:rPr>
        <w:t>………………………</w:t>
      </w:r>
      <w:r w:rsidRPr="004654FE">
        <w:rPr>
          <w:sz w:val="24"/>
          <w:szCs w:val="24"/>
          <w:u w:color="000000"/>
        </w:rPr>
        <w:t xml:space="preserve">                </w:t>
      </w:r>
    </w:p>
    <w:p w14:paraId="4195BF78" w14:textId="141DFE3A" w:rsidR="004654FE" w:rsidRPr="004654FE" w:rsidRDefault="004654FE" w:rsidP="004654FE">
      <w:pPr>
        <w:spacing w:line="276" w:lineRule="auto"/>
        <w:jc w:val="center"/>
        <w:rPr>
          <w:sz w:val="24"/>
          <w:szCs w:val="24"/>
          <w:u w:color="000000"/>
        </w:rPr>
      </w:pPr>
      <w:r w:rsidRPr="004654FE">
        <w:rPr>
          <w:sz w:val="24"/>
          <w:szCs w:val="24"/>
          <w:u w:color="000000"/>
        </w:rPr>
        <w:t xml:space="preserve">                                                            z dnia </w:t>
      </w:r>
      <w:r>
        <w:rPr>
          <w:sz w:val="24"/>
          <w:szCs w:val="24"/>
          <w:u w:color="000000"/>
        </w:rPr>
        <w:t>……………</w:t>
      </w:r>
      <w:r w:rsidRPr="004654FE">
        <w:rPr>
          <w:sz w:val="24"/>
          <w:szCs w:val="24"/>
          <w:u w:color="000000"/>
        </w:rPr>
        <w:t xml:space="preserve"> r.</w:t>
      </w:r>
    </w:p>
    <w:p w14:paraId="28DF4792" w14:textId="77777777" w:rsidR="004654FE" w:rsidRPr="004654FE" w:rsidRDefault="004654FE" w:rsidP="004654FE">
      <w:pPr>
        <w:spacing w:line="276" w:lineRule="auto"/>
        <w:jc w:val="both"/>
        <w:rPr>
          <w:sz w:val="24"/>
          <w:szCs w:val="24"/>
          <w:u w:color="000000"/>
        </w:rPr>
      </w:pPr>
    </w:p>
    <w:p w14:paraId="18C971E0" w14:textId="77777777" w:rsidR="004654FE" w:rsidRPr="004654FE" w:rsidRDefault="004654FE" w:rsidP="004654FE">
      <w:pPr>
        <w:spacing w:line="276" w:lineRule="auto"/>
        <w:jc w:val="both"/>
        <w:rPr>
          <w:sz w:val="24"/>
          <w:szCs w:val="24"/>
          <w:u w:color="000000"/>
        </w:rPr>
      </w:pPr>
    </w:p>
    <w:p w14:paraId="03225CF2" w14:textId="77777777" w:rsidR="004654FE" w:rsidRPr="004654FE" w:rsidRDefault="004654FE" w:rsidP="004654FE">
      <w:pPr>
        <w:spacing w:line="276" w:lineRule="auto"/>
        <w:jc w:val="both"/>
        <w:rPr>
          <w:sz w:val="24"/>
          <w:szCs w:val="24"/>
          <w:u w:color="000000"/>
        </w:rPr>
      </w:pPr>
      <w:r w:rsidRPr="004654FE">
        <w:rPr>
          <w:sz w:val="24"/>
          <w:szCs w:val="24"/>
          <w:u w:color="000000"/>
        </w:rPr>
        <w:t>Klauzula informacyjna RODO</w:t>
      </w:r>
    </w:p>
    <w:p w14:paraId="585456BA" w14:textId="77777777" w:rsidR="004654FE" w:rsidRPr="004654FE" w:rsidRDefault="004654FE" w:rsidP="004654FE">
      <w:pPr>
        <w:spacing w:line="276" w:lineRule="auto"/>
        <w:jc w:val="both"/>
        <w:rPr>
          <w:sz w:val="24"/>
          <w:szCs w:val="24"/>
          <w:u w:color="000000"/>
        </w:rPr>
      </w:pPr>
    </w:p>
    <w:p w14:paraId="368FFADC" w14:textId="77777777" w:rsidR="004654FE" w:rsidRPr="004654FE" w:rsidRDefault="004654FE" w:rsidP="004654FE">
      <w:pPr>
        <w:spacing w:line="276" w:lineRule="auto"/>
        <w:jc w:val="both"/>
        <w:rPr>
          <w:sz w:val="24"/>
          <w:szCs w:val="24"/>
          <w:u w:color="000000"/>
        </w:rPr>
      </w:pPr>
      <w:r w:rsidRPr="004654FE">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4C9799DF" w14:textId="77777777" w:rsidR="004654FE" w:rsidRPr="004654FE" w:rsidRDefault="004654FE" w:rsidP="004654FE">
      <w:pPr>
        <w:spacing w:line="276" w:lineRule="auto"/>
        <w:jc w:val="both"/>
        <w:rPr>
          <w:sz w:val="24"/>
          <w:szCs w:val="24"/>
          <w:u w:color="000000"/>
        </w:rPr>
      </w:pPr>
    </w:p>
    <w:p w14:paraId="6EF6D295" w14:textId="77777777"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Administratorem danych osobowych jest Burmistrz Gminy Kamień Pomorski, ul. Stary Rynek 1, 72-400 Kamień Pomorski.</w:t>
      </w:r>
    </w:p>
    <w:p w14:paraId="0DF97E6A" w14:textId="77777777"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 xml:space="preserve">Inspektorem ochrony danych osobowych jest p. Dariusz Łydziński – </w:t>
      </w:r>
      <w:hyperlink r:id="rId8" w:history="1">
        <w:r w:rsidRPr="004654FE">
          <w:rPr>
            <w:color w:val="0000FF"/>
            <w:kern w:val="3"/>
            <w:sz w:val="24"/>
            <w:szCs w:val="24"/>
            <w:u w:val="single" w:color="000000"/>
            <w:lang w:eastAsia="zh-CN" w:bidi="hi-IN"/>
          </w:rPr>
          <w:t>dariusz@4itsecurity.pl</w:t>
        </w:r>
      </w:hyperlink>
      <w:r w:rsidRPr="004654FE">
        <w:rPr>
          <w:kern w:val="3"/>
          <w:sz w:val="24"/>
          <w:szCs w:val="24"/>
          <w:u w:color="000000"/>
          <w:lang w:eastAsia="zh-CN" w:bidi="hi-IN"/>
        </w:rPr>
        <w:t>, tel. 607-603-890.</w:t>
      </w:r>
    </w:p>
    <w:p w14:paraId="37736BB8" w14:textId="081BF96D"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Pr>
          <w:kern w:val="3"/>
          <w:sz w:val="24"/>
          <w:szCs w:val="24"/>
          <w:u w:color="000000"/>
          <w:lang w:eastAsia="zh-CN" w:bidi="hi-IN"/>
        </w:rPr>
        <w:t xml:space="preserve">………………. </w:t>
      </w:r>
      <w:r w:rsidRPr="004654FE">
        <w:rPr>
          <w:kern w:val="3"/>
          <w:sz w:val="24"/>
          <w:szCs w:val="24"/>
          <w:u w:color="000000"/>
          <w:lang w:eastAsia="zh-CN" w:bidi="hi-IN"/>
        </w:rPr>
        <w:t xml:space="preserve">z dnia </w:t>
      </w:r>
      <w:r>
        <w:rPr>
          <w:kern w:val="3"/>
          <w:sz w:val="24"/>
          <w:szCs w:val="24"/>
          <w:u w:color="000000"/>
          <w:lang w:eastAsia="zh-CN" w:bidi="hi-IN"/>
        </w:rPr>
        <w:t>……………</w:t>
      </w:r>
      <w:r w:rsidRPr="004654FE">
        <w:rPr>
          <w:kern w:val="3"/>
          <w:sz w:val="24"/>
          <w:szCs w:val="24"/>
          <w:u w:color="000000"/>
          <w:lang w:eastAsia="zh-CN" w:bidi="hi-IN"/>
        </w:rPr>
        <w:t>r. oraz zadań realizowanych w interesie publicznym lub w ramach sprawowania władzy publicznej.</w:t>
      </w:r>
    </w:p>
    <w:p w14:paraId="61F8490F" w14:textId="77777777"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0D17AEC7" w14:textId="77777777"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6098B21A" w14:textId="77777777"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Państwa dane osobowe nie będą przekazywane do państwa trzeciego.</w:t>
      </w:r>
    </w:p>
    <w:p w14:paraId="5CF576EB" w14:textId="77777777"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4FE00FA7" w14:textId="77777777" w:rsidR="004654FE" w:rsidRPr="004654FE" w:rsidRDefault="004654FE" w:rsidP="004654FE">
      <w:pPr>
        <w:widowControl w:val="0"/>
        <w:numPr>
          <w:ilvl w:val="0"/>
          <w:numId w:val="86"/>
        </w:numPr>
        <w:suppressAutoHyphens/>
        <w:autoSpaceDN w:val="0"/>
        <w:spacing w:line="276" w:lineRule="auto"/>
        <w:jc w:val="both"/>
        <w:rPr>
          <w:kern w:val="3"/>
          <w:sz w:val="24"/>
          <w:szCs w:val="24"/>
          <w:u w:color="000000"/>
          <w:lang w:eastAsia="zh-CN" w:bidi="hi-IN"/>
        </w:rPr>
      </w:pPr>
      <w:r w:rsidRPr="004654FE">
        <w:rPr>
          <w:kern w:val="3"/>
          <w:sz w:val="24"/>
          <w:szCs w:val="24"/>
          <w:u w:color="000000"/>
          <w:lang w:eastAsia="zh-CN" w:bidi="hi-IN"/>
        </w:rPr>
        <w:t>Mają Państwo prawo wniesienia skargi do Prezesa Urzędu Ochrony Danych w razie uznania, że przetwarzania państwa danych osobowych narusza przepisy prawa.</w:t>
      </w:r>
    </w:p>
    <w:p w14:paraId="61C5644A" w14:textId="77777777" w:rsidR="004654FE" w:rsidRPr="004654FE" w:rsidRDefault="004654FE" w:rsidP="004654FE">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273964">
      <w:headerReference w:type="even" r:id="rId9"/>
      <w:headerReference w:type="default" r:id="rId10"/>
      <w:footerReference w:type="even" r:id="rId11"/>
      <w:footerReference w:type="default" r:id="rId12"/>
      <w:pgSz w:w="11906" w:h="16838"/>
      <w:pgMar w:top="1418" w:right="991"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7435A" w16cid:durableId="25A2BD85"/>
  <w16cid:commentId w16cid:paraId="5F001B5B" w16cid:durableId="25A2C03E"/>
  <w16cid:commentId w16cid:paraId="3D1F9ABA" w16cid:durableId="25A2BE3D"/>
  <w16cid:commentId w16cid:paraId="7E0AB39F" w16cid:durableId="25A2BF40"/>
  <w16cid:commentId w16cid:paraId="185E18C1" w16cid:durableId="25A2C613"/>
  <w16cid:commentId w16cid:paraId="10A81F82" w16cid:durableId="25A2C694"/>
  <w16cid:commentId w16cid:paraId="0FE4D721" w16cid:durableId="25A2C6A5"/>
  <w16cid:commentId w16cid:paraId="6D859A2E" w16cid:durableId="25A2C940"/>
  <w16cid:commentId w16cid:paraId="68BDF0DF" w16cid:durableId="25A2CA0D"/>
  <w16cid:commentId w16cid:paraId="29738D90" w16cid:durableId="25A2C9C9"/>
  <w16cid:commentId w16cid:paraId="4BFEF22B" w16cid:durableId="25A2C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D3DF" w14:textId="77777777" w:rsidR="007D6BB1" w:rsidRDefault="007D6BB1">
      <w:r>
        <w:separator/>
      </w:r>
    </w:p>
  </w:endnote>
  <w:endnote w:type="continuationSeparator" w:id="0">
    <w:p w14:paraId="4356F1A7" w14:textId="77777777" w:rsidR="007D6BB1" w:rsidRDefault="007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7D6BB1" w:rsidRDefault="007D6B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7D6BB1" w:rsidRDefault="007D6B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7D6BB1" w:rsidRDefault="007D6BB1">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4C1175">
      <w:rPr>
        <w:rStyle w:val="Numerstrony"/>
        <w:noProof/>
      </w:rPr>
      <w:t>22</w:t>
    </w:r>
    <w:r>
      <w:rPr>
        <w:rStyle w:val="Numerstrony"/>
      </w:rPr>
      <w:fldChar w:fldCharType="end"/>
    </w:r>
  </w:p>
  <w:p w14:paraId="4CC9CCF4" w14:textId="77777777" w:rsidR="007D6BB1" w:rsidRDefault="007D6BB1">
    <w:pPr>
      <w:pStyle w:val="Stopka"/>
      <w:framePr w:wrap="around" w:vAnchor="text" w:hAnchor="margin" w:xAlign="right" w:y="1"/>
      <w:ind w:right="360"/>
      <w:rPr>
        <w:rStyle w:val="Numerstrony"/>
      </w:rPr>
    </w:pPr>
  </w:p>
  <w:p w14:paraId="74C881AE" w14:textId="77777777" w:rsidR="007D6BB1" w:rsidRDefault="007D6BB1">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B2CA" w14:textId="77777777" w:rsidR="007D6BB1" w:rsidRDefault="007D6BB1">
      <w:r>
        <w:separator/>
      </w:r>
    </w:p>
  </w:footnote>
  <w:footnote w:type="continuationSeparator" w:id="0">
    <w:p w14:paraId="3AC8F09A" w14:textId="77777777" w:rsidR="007D6BB1" w:rsidRDefault="007D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7D6BB1" w:rsidRDefault="007D6BB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7D6BB1" w:rsidRDefault="007D6B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26E6" w14:textId="77777777" w:rsidR="007D6BB1" w:rsidRDefault="007D6BB1" w:rsidP="002A06B8">
    <w:pPr>
      <w:pStyle w:val="Nagwek"/>
    </w:pPr>
    <w:r>
      <w:tab/>
    </w:r>
    <w:r>
      <w:tab/>
    </w:r>
  </w:p>
  <w:p w14:paraId="13DE2FBB" w14:textId="77777777" w:rsidR="007D6BB1" w:rsidRDefault="007D6BB1" w:rsidP="00234811">
    <w:pPr>
      <w:pStyle w:val="Nagwek"/>
    </w:pPr>
    <w:r>
      <w:tab/>
    </w:r>
  </w:p>
  <w:p w14:paraId="4DD9DB3F" w14:textId="77777777" w:rsidR="007D6BB1" w:rsidRPr="002A06B8" w:rsidRDefault="007D6BB1" w:rsidP="00234811">
    <w:pPr>
      <w:pStyle w:val="Nagwek"/>
      <w:ind w:left="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7"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3"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0"/>
  </w:num>
  <w:num w:numId="32">
    <w:abstractNumId w:val="15"/>
  </w:num>
  <w:num w:numId="33">
    <w:abstractNumId w:val="71"/>
  </w:num>
  <w:num w:numId="34">
    <w:abstractNumId w:val="75"/>
  </w:num>
  <w:num w:numId="35">
    <w:abstractNumId w:val="43"/>
  </w:num>
  <w:num w:numId="36">
    <w:abstractNumId w:val="48"/>
  </w:num>
  <w:num w:numId="37">
    <w:abstractNumId w:val="25"/>
  </w:num>
  <w:num w:numId="38">
    <w:abstractNumId w:val="4"/>
  </w:num>
  <w:num w:numId="39">
    <w:abstractNumId w:val="34"/>
  </w:num>
  <w:num w:numId="40">
    <w:abstractNumId w:val="53"/>
  </w:num>
  <w:num w:numId="41">
    <w:abstractNumId w:val="55"/>
  </w:num>
  <w:num w:numId="42">
    <w:abstractNumId w:val="31"/>
  </w:num>
  <w:num w:numId="43">
    <w:abstractNumId w:val="32"/>
  </w:num>
  <w:num w:numId="44">
    <w:abstractNumId w:val="45"/>
  </w:num>
  <w:num w:numId="45">
    <w:abstractNumId w:val="54"/>
  </w:num>
  <w:num w:numId="46">
    <w:abstractNumId w:val="3"/>
  </w:num>
  <w:num w:numId="47">
    <w:abstractNumId w:val="62"/>
  </w:num>
  <w:num w:numId="48">
    <w:abstractNumId w:val="8"/>
  </w:num>
  <w:num w:numId="49">
    <w:abstractNumId w:val="68"/>
  </w:num>
  <w:num w:numId="50">
    <w:abstractNumId w:val="20"/>
  </w:num>
  <w:num w:numId="51">
    <w:abstractNumId w:val="36"/>
  </w:num>
  <w:num w:numId="52">
    <w:abstractNumId w:val="46"/>
  </w:num>
  <w:num w:numId="53">
    <w:abstractNumId w:val="33"/>
  </w:num>
  <w:num w:numId="54">
    <w:abstractNumId w:val="24"/>
  </w:num>
  <w:num w:numId="55">
    <w:abstractNumId w:val="22"/>
  </w:num>
  <w:num w:numId="56">
    <w:abstractNumId w:val="26"/>
  </w:num>
  <w:num w:numId="57">
    <w:abstractNumId w:val="81"/>
  </w:num>
  <w:num w:numId="58">
    <w:abstractNumId w:val="56"/>
  </w:num>
  <w:num w:numId="59">
    <w:abstractNumId w:val="83"/>
  </w:num>
  <w:num w:numId="60">
    <w:abstractNumId w:val="64"/>
  </w:num>
  <w:num w:numId="61">
    <w:abstractNumId w:val="21"/>
  </w:num>
  <w:num w:numId="62">
    <w:abstractNumId w:val="40"/>
  </w:num>
  <w:num w:numId="63">
    <w:abstractNumId w:val="67"/>
  </w:num>
  <w:num w:numId="64">
    <w:abstractNumId w:val="61"/>
  </w:num>
  <w:num w:numId="65">
    <w:abstractNumId w:val="0"/>
  </w:num>
  <w:num w:numId="66">
    <w:abstractNumId w:val="37"/>
  </w:num>
  <w:num w:numId="67">
    <w:abstractNumId w:val="10"/>
  </w:num>
  <w:num w:numId="68">
    <w:abstractNumId w:val="7"/>
  </w:num>
  <w:num w:numId="69">
    <w:abstractNumId w:val="27"/>
  </w:num>
  <w:num w:numId="70">
    <w:abstractNumId w:val="38"/>
  </w:num>
  <w:num w:numId="71">
    <w:abstractNumId w:val="41"/>
  </w:num>
  <w:num w:numId="72">
    <w:abstractNumId w:val="52"/>
  </w:num>
  <w:num w:numId="73">
    <w:abstractNumId w:val="17"/>
  </w:num>
  <w:num w:numId="74">
    <w:abstractNumId w:val="11"/>
  </w:num>
  <w:num w:numId="75">
    <w:abstractNumId w:val="76"/>
  </w:num>
  <w:num w:numId="76">
    <w:abstractNumId w:val="59"/>
  </w:num>
  <w:num w:numId="77">
    <w:abstractNumId w:val="65"/>
  </w:num>
  <w:num w:numId="78">
    <w:abstractNumId w:val="49"/>
  </w:num>
  <w:num w:numId="79">
    <w:abstractNumId w:val="6"/>
  </w:num>
  <w:num w:numId="80">
    <w:abstractNumId w:val="2"/>
  </w:num>
  <w:num w:numId="81">
    <w:abstractNumId w:val="1"/>
  </w:num>
  <w:num w:numId="82">
    <w:abstractNumId w:val="57"/>
  </w:num>
  <w:num w:numId="83">
    <w:abstractNumId w:val="14"/>
  </w:num>
  <w:num w:numId="84">
    <w:abstractNumId w:val="82"/>
  </w:num>
  <w:num w:numId="85">
    <w:abstractNumId w:val="77"/>
  </w:num>
  <w:num w:numId="86">
    <w:abstractNumId w:val="69"/>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3715A"/>
    <w:rsid w:val="00053268"/>
    <w:rsid w:val="00056AC2"/>
    <w:rsid w:val="00076F74"/>
    <w:rsid w:val="00080214"/>
    <w:rsid w:val="000A0F4D"/>
    <w:rsid w:val="000A71DF"/>
    <w:rsid w:val="000C0772"/>
    <w:rsid w:val="000F0B09"/>
    <w:rsid w:val="0010466F"/>
    <w:rsid w:val="00120178"/>
    <w:rsid w:val="00120EA9"/>
    <w:rsid w:val="001331A4"/>
    <w:rsid w:val="00161842"/>
    <w:rsid w:val="00162CF8"/>
    <w:rsid w:val="001708CB"/>
    <w:rsid w:val="001A2800"/>
    <w:rsid w:val="001B1F2C"/>
    <w:rsid w:val="001B3B7B"/>
    <w:rsid w:val="001C641A"/>
    <w:rsid w:val="001D0705"/>
    <w:rsid w:val="001F6B8D"/>
    <w:rsid w:val="00201543"/>
    <w:rsid w:val="002024CC"/>
    <w:rsid w:val="00224BC1"/>
    <w:rsid w:val="00226458"/>
    <w:rsid w:val="002332BA"/>
    <w:rsid w:val="00234811"/>
    <w:rsid w:val="00234BD0"/>
    <w:rsid w:val="002410CD"/>
    <w:rsid w:val="00245AD9"/>
    <w:rsid w:val="00273964"/>
    <w:rsid w:val="00277950"/>
    <w:rsid w:val="00296E15"/>
    <w:rsid w:val="0029705D"/>
    <w:rsid w:val="002A06B8"/>
    <w:rsid w:val="002B39D5"/>
    <w:rsid w:val="002C3264"/>
    <w:rsid w:val="002C40AC"/>
    <w:rsid w:val="002D3B46"/>
    <w:rsid w:val="002F6A46"/>
    <w:rsid w:val="00331810"/>
    <w:rsid w:val="00342A32"/>
    <w:rsid w:val="00342B0E"/>
    <w:rsid w:val="003536A2"/>
    <w:rsid w:val="00356C15"/>
    <w:rsid w:val="00362386"/>
    <w:rsid w:val="00372E30"/>
    <w:rsid w:val="00387B54"/>
    <w:rsid w:val="00392DB5"/>
    <w:rsid w:val="00392F4F"/>
    <w:rsid w:val="00397836"/>
    <w:rsid w:val="003A0A3C"/>
    <w:rsid w:val="003A2DCA"/>
    <w:rsid w:val="003B3991"/>
    <w:rsid w:val="003E45F6"/>
    <w:rsid w:val="003E7BD3"/>
    <w:rsid w:val="003F247F"/>
    <w:rsid w:val="00427554"/>
    <w:rsid w:val="00431291"/>
    <w:rsid w:val="00452216"/>
    <w:rsid w:val="00455B7D"/>
    <w:rsid w:val="004654FE"/>
    <w:rsid w:val="00466F2C"/>
    <w:rsid w:val="00470004"/>
    <w:rsid w:val="00482CEF"/>
    <w:rsid w:val="00492612"/>
    <w:rsid w:val="004969BD"/>
    <w:rsid w:val="004B3AD9"/>
    <w:rsid w:val="004C108A"/>
    <w:rsid w:val="004C1175"/>
    <w:rsid w:val="004D46C5"/>
    <w:rsid w:val="004E29EF"/>
    <w:rsid w:val="004E5095"/>
    <w:rsid w:val="0051231C"/>
    <w:rsid w:val="005157E0"/>
    <w:rsid w:val="00516F75"/>
    <w:rsid w:val="00520505"/>
    <w:rsid w:val="00560FD5"/>
    <w:rsid w:val="005673EF"/>
    <w:rsid w:val="00596309"/>
    <w:rsid w:val="005978F3"/>
    <w:rsid w:val="005B43F1"/>
    <w:rsid w:val="005C6139"/>
    <w:rsid w:val="005D1914"/>
    <w:rsid w:val="00617255"/>
    <w:rsid w:val="00631727"/>
    <w:rsid w:val="006374DB"/>
    <w:rsid w:val="00640911"/>
    <w:rsid w:val="00647285"/>
    <w:rsid w:val="00655722"/>
    <w:rsid w:val="00657A07"/>
    <w:rsid w:val="00662C07"/>
    <w:rsid w:val="006758FC"/>
    <w:rsid w:val="00683BEE"/>
    <w:rsid w:val="006A327D"/>
    <w:rsid w:val="006A5245"/>
    <w:rsid w:val="006B47B3"/>
    <w:rsid w:val="006B4829"/>
    <w:rsid w:val="006B6BB5"/>
    <w:rsid w:val="006C511B"/>
    <w:rsid w:val="006C5317"/>
    <w:rsid w:val="006D4F29"/>
    <w:rsid w:val="006E0264"/>
    <w:rsid w:val="006E1609"/>
    <w:rsid w:val="006E1F8A"/>
    <w:rsid w:val="006E34B1"/>
    <w:rsid w:val="0073167C"/>
    <w:rsid w:val="007356E3"/>
    <w:rsid w:val="00741149"/>
    <w:rsid w:val="00745388"/>
    <w:rsid w:val="00750F48"/>
    <w:rsid w:val="007767E4"/>
    <w:rsid w:val="00790580"/>
    <w:rsid w:val="0079333C"/>
    <w:rsid w:val="00794DE6"/>
    <w:rsid w:val="007A3D6B"/>
    <w:rsid w:val="007C0A32"/>
    <w:rsid w:val="007D6BB1"/>
    <w:rsid w:val="007E5FE6"/>
    <w:rsid w:val="007F1317"/>
    <w:rsid w:val="007F4DAD"/>
    <w:rsid w:val="007F6E6E"/>
    <w:rsid w:val="007F7D99"/>
    <w:rsid w:val="0080486B"/>
    <w:rsid w:val="00811F8F"/>
    <w:rsid w:val="0083374B"/>
    <w:rsid w:val="00834F7D"/>
    <w:rsid w:val="00871D6C"/>
    <w:rsid w:val="00872A2F"/>
    <w:rsid w:val="00873956"/>
    <w:rsid w:val="00885B8F"/>
    <w:rsid w:val="00892CCB"/>
    <w:rsid w:val="008B2BA3"/>
    <w:rsid w:val="008B56DC"/>
    <w:rsid w:val="008C09FC"/>
    <w:rsid w:val="009031DE"/>
    <w:rsid w:val="00904601"/>
    <w:rsid w:val="009070FA"/>
    <w:rsid w:val="009365A1"/>
    <w:rsid w:val="00943429"/>
    <w:rsid w:val="00980AED"/>
    <w:rsid w:val="00982FE0"/>
    <w:rsid w:val="0098486C"/>
    <w:rsid w:val="00992939"/>
    <w:rsid w:val="009A0E9E"/>
    <w:rsid w:val="009A0EFC"/>
    <w:rsid w:val="009A18C8"/>
    <w:rsid w:val="009A30D0"/>
    <w:rsid w:val="009C52A9"/>
    <w:rsid w:val="009D308D"/>
    <w:rsid w:val="009D77D8"/>
    <w:rsid w:val="009E3F13"/>
    <w:rsid w:val="00A007B9"/>
    <w:rsid w:val="00A055F5"/>
    <w:rsid w:val="00A23A96"/>
    <w:rsid w:val="00A25928"/>
    <w:rsid w:val="00A2787E"/>
    <w:rsid w:val="00A50BBF"/>
    <w:rsid w:val="00A72B09"/>
    <w:rsid w:val="00A75096"/>
    <w:rsid w:val="00A76F82"/>
    <w:rsid w:val="00A85392"/>
    <w:rsid w:val="00AC1615"/>
    <w:rsid w:val="00AC2F55"/>
    <w:rsid w:val="00AC7D4C"/>
    <w:rsid w:val="00B17EFB"/>
    <w:rsid w:val="00B26B94"/>
    <w:rsid w:val="00B34D61"/>
    <w:rsid w:val="00B44D95"/>
    <w:rsid w:val="00B6485A"/>
    <w:rsid w:val="00B65D24"/>
    <w:rsid w:val="00B7660B"/>
    <w:rsid w:val="00B82E6E"/>
    <w:rsid w:val="00B97202"/>
    <w:rsid w:val="00BB273D"/>
    <w:rsid w:val="00BE126A"/>
    <w:rsid w:val="00BE4295"/>
    <w:rsid w:val="00BE5104"/>
    <w:rsid w:val="00BE6CDE"/>
    <w:rsid w:val="00BE7864"/>
    <w:rsid w:val="00BF049D"/>
    <w:rsid w:val="00C131E9"/>
    <w:rsid w:val="00C1790A"/>
    <w:rsid w:val="00C60D40"/>
    <w:rsid w:val="00C610C0"/>
    <w:rsid w:val="00C658B2"/>
    <w:rsid w:val="00C8739B"/>
    <w:rsid w:val="00CA2F59"/>
    <w:rsid w:val="00CD0682"/>
    <w:rsid w:val="00CE405A"/>
    <w:rsid w:val="00CF182E"/>
    <w:rsid w:val="00CF4893"/>
    <w:rsid w:val="00D06D02"/>
    <w:rsid w:val="00D10D96"/>
    <w:rsid w:val="00D1670C"/>
    <w:rsid w:val="00D32605"/>
    <w:rsid w:val="00D45FCD"/>
    <w:rsid w:val="00D52869"/>
    <w:rsid w:val="00D845BB"/>
    <w:rsid w:val="00D85C00"/>
    <w:rsid w:val="00D900A1"/>
    <w:rsid w:val="00D969B3"/>
    <w:rsid w:val="00DC0270"/>
    <w:rsid w:val="00DC1752"/>
    <w:rsid w:val="00DC37A8"/>
    <w:rsid w:val="00E069C8"/>
    <w:rsid w:val="00E11D1E"/>
    <w:rsid w:val="00E257A4"/>
    <w:rsid w:val="00E36026"/>
    <w:rsid w:val="00E4103D"/>
    <w:rsid w:val="00E42C81"/>
    <w:rsid w:val="00E50E9F"/>
    <w:rsid w:val="00E5169B"/>
    <w:rsid w:val="00E63F32"/>
    <w:rsid w:val="00E65399"/>
    <w:rsid w:val="00E70336"/>
    <w:rsid w:val="00E72BBE"/>
    <w:rsid w:val="00E81FCF"/>
    <w:rsid w:val="00E928F7"/>
    <w:rsid w:val="00E92D81"/>
    <w:rsid w:val="00EA774B"/>
    <w:rsid w:val="00EB2162"/>
    <w:rsid w:val="00EE030C"/>
    <w:rsid w:val="00EE727B"/>
    <w:rsid w:val="00EE7F98"/>
    <w:rsid w:val="00EF5B72"/>
    <w:rsid w:val="00F03339"/>
    <w:rsid w:val="00F10B29"/>
    <w:rsid w:val="00F24874"/>
    <w:rsid w:val="00F24F10"/>
    <w:rsid w:val="00F30F15"/>
    <w:rsid w:val="00F64347"/>
    <w:rsid w:val="00F72B46"/>
    <w:rsid w:val="00F7420E"/>
    <w:rsid w:val="00F773F7"/>
    <w:rsid w:val="00F83ECD"/>
    <w:rsid w:val="00FA591D"/>
    <w:rsid w:val="00FA6FCE"/>
    <w:rsid w:val="00FB2F09"/>
    <w:rsid w:val="00FB6EFF"/>
    <w:rsid w:val="00FB7CF8"/>
    <w:rsid w:val="00FC1DA3"/>
    <w:rsid w:val="00FD4CEE"/>
    <w:rsid w:val="00FD522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14460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9705-9886-40CD-9847-F4A78D23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9878</Words>
  <Characters>63463</Characters>
  <Application>Microsoft Office Word</Application>
  <DocSecurity>0</DocSecurity>
  <Lines>528</Lines>
  <Paragraphs>146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19</cp:revision>
  <cp:lastPrinted>2020-07-23T12:30:00Z</cp:lastPrinted>
  <dcterms:created xsi:type="dcterms:W3CDTF">2022-02-22T06:34:00Z</dcterms:created>
  <dcterms:modified xsi:type="dcterms:W3CDTF">2022-06-15T08:04:00Z</dcterms:modified>
</cp:coreProperties>
</file>