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755D" w14:textId="65FCEB44" w:rsidR="00942FCA" w:rsidRDefault="0028119B" w:rsidP="003A2962">
      <w:pPr>
        <w:pStyle w:val="Tekstpodstawowy"/>
        <w:spacing w:line="360" w:lineRule="auto"/>
        <w:jc w:val="right"/>
        <w:rPr>
          <w:rFonts w:ascii="Bookman Old Style" w:hAnsi="Bookman Old Style" w:cs="Arial"/>
          <w:bCs/>
          <w:sz w:val="16"/>
          <w:szCs w:val="16"/>
        </w:rPr>
      </w:pPr>
      <w:r w:rsidRPr="0028119B">
        <w:rPr>
          <w:rFonts w:ascii="Bookman Old Style" w:hAnsi="Bookman Old Style" w:cs="Arial"/>
          <w:bCs/>
          <w:sz w:val="16"/>
          <w:szCs w:val="16"/>
        </w:rPr>
        <w:t xml:space="preserve">Załącznik Nr </w:t>
      </w:r>
      <w:r w:rsidR="003A2962">
        <w:rPr>
          <w:rFonts w:ascii="Bookman Old Style" w:hAnsi="Bookman Old Style" w:cs="Arial"/>
          <w:bCs/>
          <w:sz w:val="16"/>
          <w:szCs w:val="16"/>
        </w:rPr>
        <w:t>5</w:t>
      </w:r>
      <w:r w:rsidR="00FE1747">
        <w:rPr>
          <w:rFonts w:ascii="Bookman Old Style" w:hAnsi="Bookman Old Style" w:cs="Arial"/>
          <w:bCs/>
          <w:sz w:val="16"/>
          <w:szCs w:val="16"/>
        </w:rPr>
        <w:t xml:space="preserve"> do S</w:t>
      </w:r>
      <w:r w:rsidR="003A2962">
        <w:rPr>
          <w:rFonts w:ascii="Bookman Old Style" w:hAnsi="Bookman Old Style" w:cs="Arial"/>
          <w:bCs/>
          <w:sz w:val="16"/>
          <w:szCs w:val="16"/>
        </w:rPr>
        <w:t>WZ</w:t>
      </w:r>
    </w:p>
    <w:p w14:paraId="32DA8BDD" w14:textId="77777777" w:rsidR="003A2962" w:rsidRPr="0028119B" w:rsidRDefault="003A2962" w:rsidP="003A2962">
      <w:pPr>
        <w:pStyle w:val="Tekstpodstawowy"/>
        <w:spacing w:line="360" w:lineRule="auto"/>
        <w:jc w:val="right"/>
        <w:rPr>
          <w:rFonts w:ascii="Bookman Old Style" w:hAnsi="Bookman Old Style" w:cs="Arial"/>
          <w:sz w:val="22"/>
          <w:szCs w:val="22"/>
        </w:rPr>
      </w:pPr>
    </w:p>
    <w:p w14:paraId="56AA5437" w14:textId="77777777" w:rsidR="00A24B22" w:rsidRPr="0028119B" w:rsidRDefault="00371AD9" w:rsidP="009B6FC8">
      <w:pPr>
        <w:pStyle w:val="Tekstpodstawowywcity2"/>
        <w:spacing w:after="0" w:line="360" w:lineRule="auto"/>
        <w:ind w:left="0"/>
        <w:jc w:val="center"/>
        <w:rPr>
          <w:rFonts w:ascii="Bookman Old Style" w:hAnsi="Bookman Old Style" w:cs="Arial"/>
          <w:b/>
          <w:sz w:val="22"/>
          <w:szCs w:val="22"/>
        </w:rPr>
      </w:pPr>
      <w:r w:rsidRPr="0028119B">
        <w:rPr>
          <w:rFonts w:ascii="Bookman Old Style" w:hAnsi="Bookman Old Style" w:cs="Arial"/>
          <w:b/>
          <w:sz w:val="22"/>
          <w:szCs w:val="22"/>
        </w:rPr>
        <w:t>MINIMALNE WYMAGANIA TECHNICZNE SYSTEMU INFORMATYCZNEGO</w:t>
      </w:r>
      <w:r w:rsidR="00B13115" w:rsidRPr="0028119B">
        <w:rPr>
          <w:rFonts w:ascii="Bookman Old Style" w:hAnsi="Bookman Old Style" w:cs="Arial"/>
          <w:b/>
          <w:sz w:val="22"/>
          <w:szCs w:val="22"/>
        </w:rPr>
        <w:t xml:space="preserve"> I APLIKACJI MOBILNEJ</w:t>
      </w:r>
    </w:p>
    <w:p w14:paraId="5F6D9D3E" w14:textId="77777777" w:rsidR="00371AD9" w:rsidRPr="0028119B" w:rsidRDefault="00371AD9" w:rsidP="009B6FC8">
      <w:pPr>
        <w:pStyle w:val="Tekstpodstawowywcity2"/>
        <w:spacing w:after="0" w:line="360" w:lineRule="auto"/>
        <w:ind w:left="0"/>
        <w:jc w:val="center"/>
        <w:rPr>
          <w:rFonts w:ascii="Bookman Old Style" w:hAnsi="Bookman Old Style" w:cs="Arial"/>
          <w:sz w:val="22"/>
          <w:szCs w:val="22"/>
        </w:rPr>
      </w:pPr>
    </w:p>
    <w:p w14:paraId="0B363682" w14:textId="27BF0CBF" w:rsidR="00300B30" w:rsidRPr="003A2962" w:rsidRDefault="003A2962" w:rsidP="009B6FC8">
      <w:pPr>
        <w:pStyle w:val="Tekstpodstawowywcity3"/>
        <w:tabs>
          <w:tab w:val="left" w:pos="11025"/>
        </w:tabs>
        <w:spacing w:before="120" w:line="360" w:lineRule="auto"/>
        <w:ind w:left="0" w:right="74"/>
        <w:jc w:val="center"/>
        <w:rPr>
          <w:rFonts w:ascii="Bookman Old Style" w:hAnsi="Bookman Old Style"/>
          <w:b/>
          <w:sz w:val="22"/>
          <w:szCs w:val="22"/>
        </w:rPr>
      </w:pPr>
      <w:r w:rsidRPr="003A2962">
        <w:rPr>
          <w:rFonts w:ascii="Bookman Old Style" w:hAnsi="Bookman Old Style" w:cstheme="minorHAnsi"/>
          <w:b/>
          <w:sz w:val="22"/>
          <w:szCs w:val="22"/>
        </w:rPr>
        <w:t xml:space="preserve">Modernizacja oświetlenia ulicznego oraz </w:t>
      </w:r>
      <w:r w:rsidRPr="003A2962">
        <w:rPr>
          <w:rFonts w:ascii="Bookman Old Style" w:hAnsi="Bookman Old Style" w:cs="Calibri"/>
          <w:b/>
          <w:sz w:val="22"/>
          <w:szCs w:val="22"/>
        </w:rPr>
        <w:t>wykonywanie czynności eksploatacyjnych i konserwacyjnych urządzeń oświetlenia drogowego</w:t>
      </w:r>
      <w:r w:rsidRPr="003A2962">
        <w:rPr>
          <w:rFonts w:ascii="Bookman Old Style" w:hAnsi="Bookman Old Style" w:cstheme="minorHAnsi"/>
          <w:sz w:val="22"/>
          <w:szCs w:val="22"/>
        </w:rPr>
        <w:t xml:space="preserve"> </w:t>
      </w:r>
      <w:r w:rsidRPr="003A2962">
        <w:rPr>
          <w:rFonts w:ascii="Bookman Old Style" w:hAnsi="Bookman Old Style" w:cstheme="minorHAnsi"/>
          <w:b/>
          <w:sz w:val="22"/>
          <w:szCs w:val="22"/>
        </w:rPr>
        <w:t>na terenie Gminy Ropczyce</w:t>
      </w:r>
    </w:p>
    <w:p w14:paraId="39D5CAAE" w14:textId="77777777" w:rsidR="00371AD9" w:rsidRPr="00287FAE" w:rsidRDefault="007D6CC9" w:rsidP="009B6FC8">
      <w:pPr>
        <w:pStyle w:val="Tekstpodstawowywcity3"/>
        <w:tabs>
          <w:tab w:val="left" w:pos="11025"/>
        </w:tabs>
        <w:spacing w:before="120" w:line="360" w:lineRule="auto"/>
        <w:ind w:left="0" w:right="74"/>
        <w:jc w:val="left"/>
        <w:rPr>
          <w:rFonts w:ascii="Bookman Old Style" w:hAnsi="Bookman Old Style" w:cs="Arial"/>
          <w:b/>
          <w:bCs/>
          <w:i/>
          <w:color w:val="000000"/>
          <w:sz w:val="28"/>
          <w:szCs w:val="22"/>
        </w:rPr>
      </w:pPr>
      <w:r w:rsidRPr="0028119B">
        <w:rPr>
          <w:rFonts w:ascii="Bookman Old Style" w:hAnsi="Bookman Old Style" w:cs="Arial"/>
          <w:b/>
          <w:bCs/>
          <w:i/>
          <w:color w:val="000000"/>
          <w:sz w:val="28"/>
          <w:szCs w:val="22"/>
        </w:rPr>
        <w:tab/>
      </w:r>
    </w:p>
    <w:p w14:paraId="59CD4A8E" w14:textId="77777777" w:rsidR="0034482C" w:rsidRPr="0028119B" w:rsidRDefault="00371AD9" w:rsidP="009B6FC8">
      <w:pPr>
        <w:pStyle w:val="Tekstpodstawowywcity3"/>
        <w:numPr>
          <w:ilvl w:val="0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b/>
          <w:sz w:val="22"/>
          <w:szCs w:val="22"/>
        </w:rPr>
        <w:t>System informatyczny</w:t>
      </w:r>
      <w:r w:rsidRPr="0028119B">
        <w:rPr>
          <w:rFonts w:ascii="Bookman Old Style" w:hAnsi="Bookman Old Style" w:cs="Arial"/>
          <w:sz w:val="22"/>
          <w:szCs w:val="22"/>
        </w:rPr>
        <w:t xml:space="preserve"> </w:t>
      </w:r>
      <w:r w:rsidR="0034482C" w:rsidRPr="0028119B">
        <w:rPr>
          <w:rFonts w:ascii="Bookman Old Style" w:hAnsi="Bookman Old Style" w:cs="Arial"/>
          <w:sz w:val="22"/>
          <w:szCs w:val="22"/>
        </w:rPr>
        <w:t xml:space="preserve">współpracujący z aplikacją mobilną do inwentaryzacji i zarządzania (konserwacji) oświetleniem ulicznym oraz jego infrastrukturą towarzyszącą: </w:t>
      </w:r>
    </w:p>
    <w:p w14:paraId="33B1FF28" w14:textId="77777777" w:rsidR="0034482C" w:rsidRPr="0028119B" w:rsidRDefault="0034482C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udostępniony w modelu SaaS</w:t>
      </w:r>
    </w:p>
    <w:p w14:paraId="4E9665A4" w14:textId="77777777" w:rsidR="0034482C" w:rsidRPr="0028119B" w:rsidRDefault="0034482C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zintegrowany z mapami </w:t>
      </w:r>
      <w:r w:rsidR="008E1D6C" w:rsidRPr="0028119B">
        <w:rPr>
          <w:rFonts w:ascii="Bookman Old Style" w:hAnsi="Bookman Old Style" w:cs="Arial"/>
          <w:sz w:val="22"/>
          <w:szCs w:val="22"/>
        </w:rPr>
        <w:t>Google Maps</w:t>
      </w:r>
      <w:r w:rsidRPr="0028119B">
        <w:rPr>
          <w:rFonts w:ascii="Bookman Old Style" w:hAnsi="Bookman Old Style" w:cs="Arial"/>
          <w:sz w:val="22"/>
          <w:szCs w:val="22"/>
        </w:rPr>
        <w:t xml:space="preserve"> zarówno w charakterze prezentacji danych na mapie jak i nawigacji do wybranego punk</w:t>
      </w:r>
      <w:r w:rsidR="00C55D6A" w:rsidRPr="0028119B">
        <w:rPr>
          <w:rFonts w:ascii="Bookman Old Style" w:hAnsi="Bookman Old Style" w:cs="Arial"/>
          <w:sz w:val="22"/>
          <w:szCs w:val="22"/>
        </w:rPr>
        <w:t>t</w:t>
      </w:r>
      <w:r w:rsidRPr="0028119B">
        <w:rPr>
          <w:rFonts w:ascii="Bookman Old Style" w:hAnsi="Bookman Old Style" w:cs="Arial"/>
          <w:sz w:val="22"/>
          <w:szCs w:val="22"/>
        </w:rPr>
        <w:t>u i urządzenia</w:t>
      </w:r>
      <w:r w:rsidR="008E1D6C" w:rsidRPr="0028119B">
        <w:rPr>
          <w:rFonts w:ascii="Bookman Old Style" w:hAnsi="Bookman Old Style" w:cs="Arial"/>
          <w:sz w:val="22"/>
          <w:szCs w:val="22"/>
        </w:rPr>
        <w:t>;</w:t>
      </w:r>
    </w:p>
    <w:p w14:paraId="7AC622AF" w14:textId="77777777" w:rsidR="00C55D6A" w:rsidRPr="0028119B" w:rsidRDefault="00C55D6A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system powinien posiadać </w:t>
      </w:r>
      <w:r w:rsidR="006864AB" w:rsidRPr="0028119B">
        <w:rPr>
          <w:rFonts w:ascii="Bookman Old Style" w:hAnsi="Bookman Old Style" w:cs="Arial"/>
          <w:sz w:val="22"/>
          <w:szCs w:val="22"/>
        </w:rPr>
        <w:t>funkcjonalność, która</w:t>
      </w:r>
      <w:r w:rsidRPr="0028119B">
        <w:rPr>
          <w:rFonts w:ascii="Bookman Old Style" w:hAnsi="Bookman Old Style" w:cs="Arial"/>
          <w:sz w:val="22"/>
          <w:szCs w:val="22"/>
        </w:rPr>
        <w:t xml:space="preserve"> pozwalać będzie na odebranie, przetworzenie i zaimplementowanie wszystkich informacji o punktach oświetleniowych wraz z oznaczeniem na mapie poszczególnych punktów świetlnych (i </w:t>
      </w:r>
      <w:r w:rsidR="00314DFF" w:rsidRPr="0028119B">
        <w:rPr>
          <w:rFonts w:ascii="Bookman Old Style" w:hAnsi="Bookman Old Style" w:cs="Arial"/>
          <w:sz w:val="22"/>
          <w:szCs w:val="22"/>
        </w:rPr>
        <w:t>urządzeń</w:t>
      </w:r>
      <w:r w:rsidRPr="0028119B">
        <w:rPr>
          <w:rFonts w:ascii="Bookman Old Style" w:hAnsi="Bookman Old Style" w:cs="Arial"/>
          <w:sz w:val="22"/>
          <w:szCs w:val="22"/>
        </w:rPr>
        <w:t xml:space="preserve"> peryferyjnych wchodzących w skład całej infrastruktury oświetleniowej) zdefiniowanych przez klienta aplikacji mobilnej w terenie;</w:t>
      </w:r>
    </w:p>
    <w:p w14:paraId="1E2D992C" w14:textId="77777777" w:rsidR="00C55D6A" w:rsidRPr="0028119B" w:rsidRDefault="00C55D6A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system powinien umożliwiać po przeprowadzeniu synchronizacji i odebraniu danych z aplikacji mobilnej na manualne modyfikacje oznaczeń położenia punktów oświetleniowych na mapie,</w:t>
      </w:r>
    </w:p>
    <w:p w14:paraId="565A01BA" w14:textId="77777777" w:rsidR="00C55D6A" w:rsidRPr="0028119B" w:rsidRDefault="00C55D6A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każdy wprowadzony parametr punktu oświetleniowego z poziomu aplikacji i przesłany na serwer powinien być modyfikowalny również z poziomu systemu informatycznego;</w:t>
      </w:r>
    </w:p>
    <w:p w14:paraId="5601271E" w14:textId="77777777" w:rsidR="008E1D6C" w:rsidRPr="0028119B" w:rsidRDefault="0034482C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panel systemu informatycznego do zarzadzania oświetleniem powinien posi</w:t>
      </w:r>
      <w:r w:rsidR="008E1D6C" w:rsidRPr="0028119B">
        <w:rPr>
          <w:rFonts w:ascii="Bookman Old Style" w:hAnsi="Bookman Old Style" w:cs="Arial"/>
          <w:sz w:val="22"/>
          <w:szCs w:val="22"/>
        </w:rPr>
        <w:t>adać mapę z funkcją street view;</w:t>
      </w:r>
    </w:p>
    <w:p w14:paraId="05468EFB" w14:textId="77777777" w:rsidR="0034482C" w:rsidRPr="0028119B" w:rsidRDefault="0034482C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system powinien zapewniać dostęp do danych historycznych każdego urządzenia wchodzącego w skład infrastruktury oświetleniowej, historii napraw w zdefiniowanym czasie i okresie.;</w:t>
      </w:r>
    </w:p>
    <w:p w14:paraId="7EE7E7EE" w14:textId="7888C62A" w:rsidR="0034482C" w:rsidRDefault="0034482C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lastRenderedPageBreak/>
        <w:t>system powinien umożliwiać prowadzenie szczegółowej charakterystyki i edycji urządzeń na podstawie słowników, które mogą być samodzielnie modyfikowane przez administratorów;</w:t>
      </w:r>
    </w:p>
    <w:p w14:paraId="32273604" w14:textId="15967E05" w:rsidR="00010BC3" w:rsidRPr="0028119B" w:rsidRDefault="00010BC3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system powinien umożliwiać za pomocą dedykowanego przycisku zgłaszanie awarii z widoku lampy lub listy lamp przypisanych do stacji, automatycznie przenosząc użytkownika do centrum zgłoszeniowego awarii oświetlenia ulicznego;</w:t>
      </w:r>
    </w:p>
    <w:p w14:paraId="21B990DF" w14:textId="77777777" w:rsidR="0034482C" w:rsidRPr="0028119B" w:rsidRDefault="0034482C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system powinien posiadać wbudowaną wyszukiwarkę umożliwiającą wyszukiwanie urządzeń wchodzących w skład infrastruktury oświetleniowej według ich lokalizacji lub numeru ewidencyjnego;</w:t>
      </w:r>
    </w:p>
    <w:p w14:paraId="66F774C8" w14:textId="2578D408" w:rsidR="0034482C" w:rsidRPr="0028119B" w:rsidRDefault="0034482C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system powinien umożliwiać generowanie rozbudowanych raportów dotyczących akcji serwisowych, napraw </w:t>
      </w:r>
      <w:r w:rsidR="0028119B">
        <w:rPr>
          <w:rFonts w:ascii="Bookman Old Style" w:hAnsi="Bookman Old Style" w:cs="Arial"/>
          <w:sz w:val="22"/>
          <w:szCs w:val="22"/>
        </w:rPr>
        <w:br/>
      </w:r>
      <w:r w:rsidRPr="0028119B">
        <w:rPr>
          <w:rFonts w:ascii="Bookman Old Style" w:hAnsi="Bookman Old Style" w:cs="Arial"/>
          <w:sz w:val="22"/>
          <w:szCs w:val="22"/>
        </w:rPr>
        <w:t>w procesie konserwacji i utrzymania oświetlenia oraz bieżących usprawnień i modernizacji</w:t>
      </w:r>
      <w:r w:rsidR="00297689">
        <w:rPr>
          <w:rFonts w:ascii="Bookman Old Style" w:hAnsi="Bookman Old Style" w:cs="Arial"/>
          <w:sz w:val="22"/>
          <w:szCs w:val="22"/>
        </w:rPr>
        <w:t xml:space="preserve"> wraz z informacją o zużytym w danym cyklu konserwacyjnym materiale w procesie naprawy i przebudowy urządzeń</w:t>
      </w:r>
      <w:r w:rsidR="005C2B17" w:rsidRPr="0028119B">
        <w:rPr>
          <w:rFonts w:ascii="Bookman Old Style" w:hAnsi="Bookman Old Style" w:cs="Arial"/>
          <w:sz w:val="22"/>
          <w:szCs w:val="22"/>
        </w:rPr>
        <w:t>,</w:t>
      </w:r>
    </w:p>
    <w:p w14:paraId="3E47F838" w14:textId="77777777" w:rsidR="005C2B17" w:rsidRPr="0028119B" w:rsidRDefault="005C2B17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interfejs systemu informatycznego powinien być responsywny i dostosowany do urządzeń mobilnych;</w:t>
      </w:r>
    </w:p>
    <w:p w14:paraId="6A0A54D5" w14:textId="7DAE9923" w:rsidR="0034482C" w:rsidRDefault="0034482C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system powinien posiadać funkcję raportowania </w:t>
      </w:r>
      <w:r w:rsidR="008E1D6C" w:rsidRPr="0028119B">
        <w:rPr>
          <w:rFonts w:ascii="Bookman Old Style" w:hAnsi="Bookman Old Style" w:cs="Arial"/>
          <w:sz w:val="22"/>
          <w:szCs w:val="22"/>
        </w:rPr>
        <w:t>o akcjach</w:t>
      </w:r>
      <w:r w:rsidRPr="0028119B">
        <w:rPr>
          <w:rFonts w:ascii="Bookman Old Style" w:hAnsi="Bookman Old Style" w:cs="Arial"/>
          <w:sz w:val="22"/>
          <w:szCs w:val="22"/>
        </w:rPr>
        <w:t xml:space="preserve"> serwisowych i napraw w procesie konserwacji </w:t>
      </w:r>
      <w:r w:rsidR="0028119B">
        <w:rPr>
          <w:rFonts w:ascii="Bookman Old Style" w:hAnsi="Bookman Old Style" w:cs="Arial"/>
          <w:sz w:val="22"/>
          <w:szCs w:val="22"/>
        </w:rPr>
        <w:br/>
      </w:r>
      <w:r w:rsidRPr="0028119B">
        <w:rPr>
          <w:rFonts w:ascii="Bookman Old Style" w:hAnsi="Bookman Old Style" w:cs="Arial"/>
          <w:sz w:val="22"/>
          <w:szCs w:val="22"/>
        </w:rPr>
        <w:t>i utrzymania oświetlenia</w:t>
      </w:r>
      <w:r w:rsidR="009B6FC8">
        <w:rPr>
          <w:rFonts w:ascii="Bookman Old Style" w:hAnsi="Bookman Old Style" w:cs="Arial"/>
          <w:sz w:val="22"/>
          <w:szCs w:val="22"/>
        </w:rPr>
        <w:t>;</w:t>
      </w:r>
    </w:p>
    <w:p w14:paraId="2E35C828" w14:textId="6D7B4F09" w:rsidR="009B6FC8" w:rsidRDefault="009B6FC8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system powinien umożliwiać wygenerowanie raportu miesięcznego </w:t>
      </w:r>
      <w:r w:rsidR="00933000">
        <w:rPr>
          <w:rFonts w:ascii="Bookman Old Style" w:hAnsi="Bookman Old Style" w:cs="Arial"/>
          <w:sz w:val="22"/>
          <w:szCs w:val="22"/>
        </w:rPr>
        <w:t xml:space="preserve">wraz z eksportem do pliku PDF </w:t>
      </w:r>
      <w:r>
        <w:rPr>
          <w:rFonts w:ascii="Bookman Old Style" w:hAnsi="Bookman Old Style" w:cs="Arial"/>
          <w:sz w:val="22"/>
          <w:szCs w:val="22"/>
        </w:rPr>
        <w:t>z szczegółowym wykazem wykonanych prac konserwacyjnych</w:t>
      </w:r>
      <w:r w:rsidR="00933000">
        <w:rPr>
          <w:rFonts w:ascii="Bookman Old Style" w:hAnsi="Bookman Old Style" w:cs="Arial"/>
          <w:sz w:val="22"/>
          <w:szCs w:val="22"/>
        </w:rPr>
        <w:t xml:space="preserve"> (ilość zużytego materiału, wykaz awarii i prac konserwacyjnych wraz z czasem przeznaczonym na naprawę, zdjęcia z tereny prowadzonych prac)</w:t>
      </w:r>
      <w:r>
        <w:rPr>
          <w:rFonts w:ascii="Bookman Old Style" w:hAnsi="Bookman Old Style" w:cs="Arial"/>
          <w:sz w:val="22"/>
          <w:szCs w:val="22"/>
        </w:rPr>
        <w:t xml:space="preserve"> w odniesieniu do co</w:t>
      </w:r>
      <w:r w:rsidR="00933000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miesięcznych faktur za świadczenie usługi utrzymania systemu oświetleniowego;</w:t>
      </w:r>
    </w:p>
    <w:p w14:paraId="6A4032B8" w14:textId="4192219D" w:rsidR="00A0517C" w:rsidRDefault="00A0517C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system powinien umożliwiać wprowadzanie informacji dotyczących wyposażenia szaf sterowniczych włącznie z numerem identyfikacyjnym będącym nr właściwego licznika zainstalowanego w szafie;</w:t>
      </w:r>
    </w:p>
    <w:p w14:paraId="1E205675" w14:textId="3D91496F" w:rsidR="00A0517C" w:rsidRDefault="00A0517C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system powinien posiadać funkcjonalność przetwarzająca dane wprowadzone w aplikacji mobilnej odnośnie wszystkich elementów infrastruktury oświetleniowej (włącznie z punktami słupowymi na których nie jest zainstalowana oprawa oświetleniowa lub inny sprzęt oświetleniowy) i wyświetlać na widoku mapowym przewody zlokalizowane na danych odcinkach wraz z informacją i rodzaju i przekroju przewodu oraz jego długości. </w:t>
      </w:r>
    </w:p>
    <w:p w14:paraId="311D5EF4" w14:textId="213685D0" w:rsidR="009847F0" w:rsidRDefault="009847F0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system powinien posiadać funkcjonalność powiadamiająca komunikatem sms serwis techniczny o każdym nowym zgłoszeniu zarejestrowanym na systemie lub serwisie informatycznym bez konieczności logowania;</w:t>
      </w:r>
    </w:p>
    <w:p w14:paraId="52C13AED" w14:textId="697B4B25" w:rsidR="00B4076C" w:rsidRPr="0028119B" w:rsidRDefault="00B4076C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system powinien posiadać funkcjonalność pozwalającą na przechowywanie </w:t>
      </w:r>
      <w:r w:rsidR="00297689">
        <w:rPr>
          <w:rFonts w:ascii="Bookman Old Style" w:hAnsi="Bookman Old Style" w:cs="Arial"/>
          <w:sz w:val="22"/>
          <w:szCs w:val="22"/>
        </w:rPr>
        <w:t xml:space="preserve">i wyświetlanie raportów </w:t>
      </w:r>
      <w:r>
        <w:rPr>
          <w:rFonts w:ascii="Bookman Old Style" w:hAnsi="Bookman Old Style" w:cs="Arial"/>
          <w:sz w:val="22"/>
          <w:szCs w:val="22"/>
        </w:rPr>
        <w:t xml:space="preserve">z pomiarów luminancji oświetlenia drogowego w odniesieniu do ulic przypisanych poszczególnym odcinkom oświetleniowym, </w:t>
      </w:r>
    </w:p>
    <w:p w14:paraId="29655D13" w14:textId="77777777" w:rsidR="0034482C" w:rsidRPr="0028119B" w:rsidRDefault="0034482C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system powinien posiadać funkcję tworzenia struktur oraz poziomów dostępu dla poszczególnych użytkowników;</w:t>
      </w:r>
    </w:p>
    <w:p w14:paraId="30B078BF" w14:textId="77777777" w:rsidR="002B6B59" w:rsidRPr="0028119B" w:rsidRDefault="009A7E02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system powinien posiadać funkcję powiadamiania drogą SMS oraz e-mail o predefiniowanych zdarzeniach Wykonawcę</w:t>
      </w:r>
      <w:r w:rsidR="005D6788" w:rsidRPr="0028119B">
        <w:rPr>
          <w:rFonts w:ascii="Bookman Old Style" w:hAnsi="Bookman Old Style" w:cs="Arial"/>
          <w:sz w:val="22"/>
          <w:szCs w:val="22"/>
        </w:rPr>
        <w:t xml:space="preserve"> na wskazany w umowie numer</w:t>
      </w:r>
      <w:r w:rsidRPr="0028119B">
        <w:rPr>
          <w:rFonts w:ascii="Bookman Old Style" w:hAnsi="Bookman Old Style" w:cs="Arial"/>
          <w:sz w:val="22"/>
          <w:szCs w:val="22"/>
        </w:rPr>
        <w:t xml:space="preserve"> tj</w:t>
      </w:r>
      <w:r w:rsidR="005D6788" w:rsidRPr="0028119B">
        <w:rPr>
          <w:rFonts w:ascii="Bookman Old Style" w:hAnsi="Bookman Old Style" w:cs="Arial"/>
          <w:sz w:val="22"/>
          <w:szCs w:val="22"/>
        </w:rPr>
        <w:t>. informowanie o</w:t>
      </w:r>
      <w:r w:rsidRPr="0028119B">
        <w:rPr>
          <w:rFonts w:ascii="Bookman Old Style" w:hAnsi="Bookman Old Style" w:cs="Arial"/>
          <w:sz w:val="22"/>
          <w:szCs w:val="22"/>
        </w:rPr>
        <w:t>:</w:t>
      </w:r>
    </w:p>
    <w:p w14:paraId="7D14FEDD" w14:textId="77777777" w:rsidR="009A7E02" w:rsidRPr="0028119B" w:rsidRDefault="005D6788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błędzie</w:t>
      </w:r>
      <w:r w:rsidR="009A7E02" w:rsidRPr="0028119B">
        <w:rPr>
          <w:rFonts w:ascii="Bookman Old Style" w:hAnsi="Bookman Old Style" w:cs="Arial"/>
          <w:sz w:val="22"/>
          <w:szCs w:val="22"/>
        </w:rPr>
        <w:t xml:space="preserve"> krytyczny</w:t>
      </w:r>
      <w:r w:rsidRPr="0028119B">
        <w:rPr>
          <w:rFonts w:ascii="Bookman Old Style" w:hAnsi="Bookman Old Style" w:cs="Arial"/>
          <w:sz w:val="22"/>
          <w:szCs w:val="22"/>
        </w:rPr>
        <w:t>m</w:t>
      </w:r>
      <w:r w:rsidR="009A7E02" w:rsidRPr="0028119B">
        <w:rPr>
          <w:rFonts w:ascii="Bookman Old Style" w:hAnsi="Bookman Old Style" w:cs="Arial"/>
          <w:sz w:val="22"/>
          <w:szCs w:val="22"/>
        </w:rPr>
        <w:t xml:space="preserve">, </w:t>
      </w:r>
    </w:p>
    <w:p w14:paraId="29826F6E" w14:textId="77777777" w:rsidR="009A7E02" w:rsidRPr="0028119B" w:rsidRDefault="005D6788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błędzie</w:t>
      </w:r>
      <w:r w:rsidR="009A7E02" w:rsidRPr="0028119B">
        <w:rPr>
          <w:rFonts w:ascii="Bookman Old Style" w:hAnsi="Bookman Old Style" w:cs="Arial"/>
          <w:sz w:val="22"/>
          <w:szCs w:val="22"/>
        </w:rPr>
        <w:t xml:space="preserve"> poważny</w:t>
      </w:r>
      <w:r w:rsidRPr="0028119B">
        <w:rPr>
          <w:rFonts w:ascii="Bookman Old Style" w:hAnsi="Bookman Old Style" w:cs="Arial"/>
          <w:sz w:val="22"/>
          <w:szCs w:val="22"/>
        </w:rPr>
        <w:t>m</w:t>
      </w:r>
      <w:r w:rsidR="009A7E02" w:rsidRPr="0028119B">
        <w:rPr>
          <w:rFonts w:ascii="Bookman Old Style" w:hAnsi="Bookman Old Style" w:cs="Arial"/>
          <w:sz w:val="22"/>
          <w:szCs w:val="22"/>
        </w:rPr>
        <w:t xml:space="preserve">, </w:t>
      </w:r>
    </w:p>
    <w:p w14:paraId="0BF98E47" w14:textId="77777777" w:rsidR="009A7E02" w:rsidRPr="0028119B" w:rsidRDefault="005D6788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błędzie</w:t>
      </w:r>
      <w:r w:rsidR="009A7E02" w:rsidRPr="0028119B">
        <w:rPr>
          <w:rFonts w:ascii="Bookman Old Style" w:hAnsi="Bookman Old Style" w:cs="Arial"/>
          <w:sz w:val="22"/>
          <w:szCs w:val="22"/>
        </w:rPr>
        <w:t xml:space="preserve"> zwykły</w:t>
      </w:r>
      <w:r w:rsidRPr="0028119B">
        <w:rPr>
          <w:rFonts w:ascii="Bookman Old Style" w:hAnsi="Bookman Old Style" w:cs="Arial"/>
          <w:sz w:val="22"/>
          <w:szCs w:val="22"/>
        </w:rPr>
        <w:t>m</w:t>
      </w:r>
      <w:r w:rsidR="009A7E02" w:rsidRPr="0028119B">
        <w:rPr>
          <w:rFonts w:ascii="Bookman Old Style" w:hAnsi="Bookman Old Style" w:cs="Arial"/>
          <w:sz w:val="22"/>
          <w:szCs w:val="22"/>
        </w:rPr>
        <w:t>,</w:t>
      </w:r>
    </w:p>
    <w:p w14:paraId="7FD3FFEC" w14:textId="77777777" w:rsidR="009A7E02" w:rsidRPr="0028119B" w:rsidRDefault="009A7E02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system powinien posiadać funkcję powiadamiania drogą SMS oraz e-mail o predefiniowanych zdarzeniach Zamawiającego </w:t>
      </w:r>
      <w:r w:rsidR="005D6788" w:rsidRPr="0028119B">
        <w:rPr>
          <w:rFonts w:ascii="Bookman Old Style" w:hAnsi="Bookman Old Style" w:cs="Arial"/>
          <w:sz w:val="22"/>
          <w:szCs w:val="22"/>
        </w:rPr>
        <w:t xml:space="preserve">na wskazany w umowie numer </w:t>
      </w:r>
      <w:r w:rsidRPr="0028119B">
        <w:rPr>
          <w:rFonts w:ascii="Bookman Old Style" w:hAnsi="Bookman Old Style" w:cs="Arial"/>
          <w:sz w:val="22"/>
          <w:szCs w:val="22"/>
        </w:rPr>
        <w:t>tj</w:t>
      </w:r>
      <w:r w:rsidR="005D6788" w:rsidRPr="0028119B">
        <w:rPr>
          <w:rFonts w:ascii="Bookman Old Style" w:hAnsi="Bookman Old Style" w:cs="Arial"/>
          <w:sz w:val="22"/>
          <w:szCs w:val="22"/>
        </w:rPr>
        <w:t xml:space="preserve"> informowanie</w:t>
      </w:r>
      <w:r w:rsidR="00A65CB4" w:rsidRPr="0028119B">
        <w:rPr>
          <w:rFonts w:ascii="Bookman Old Style" w:hAnsi="Bookman Old Style" w:cs="Arial"/>
          <w:sz w:val="22"/>
          <w:szCs w:val="22"/>
        </w:rPr>
        <w:t xml:space="preserve"> o</w:t>
      </w:r>
      <w:r w:rsidRPr="0028119B">
        <w:rPr>
          <w:rFonts w:ascii="Bookman Old Style" w:hAnsi="Bookman Old Style" w:cs="Arial"/>
          <w:sz w:val="22"/>
          <w:szCs w:val="22"/>
        </w:rPr>
        <w:t>:</w:t>
      </w:r>
    </w:p>
    <w:p w14:paraId="030E018A" w14:textId="77777777" w:rsidR="009A7E02" w:rsidRPr="0028119B" w:rsidRDefault="005D6788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przyjętych zgłoszeniach serwisowych/naprawczych</w:t>
      </w:r>
    </w:p>
    <w:p w14:paraId="4B5DC7E6" w14:textId="77777777" w:rsidR="005D6788" w:rsidRPr="0028119B" w:rsidRDefault="005D6788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przyjętych zgłoszeniach awarii</w:t>
      </w:r>
    </w:p>
    <w:p w14:paraId="67CAA84F" w14:textId="77777777" w:rsidR="005D6788" w:rsidRPr="0028119B" w:rsidRDefault="005D6788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zakończonych akcjach serwisowych</w:t>
      </w:r>
    </w:p>
    <w:p w14:paraId="64A7C2CD" w14:textId="77777777" w:rsidR="009A7E02" w:rsidRPr="0028119B" w:rsidRDefault="00A65CB4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wyeliminowaniu</w:t>
      </w:r>
      <w:r w:rsidR="005D6788" w:rsidRPr="0028119B">
        <w:rPr>
          <w:rFonts w:ascii="Bookman Old Style" w:hAnsi="Bookman Old Style" w:cs="Arial"/>
          <w:sz w:val="22"/>
          <w:szCs w:val="22"/>
        </w:rPr>
        <w:t xml:space="preserve"> zgłoszonych awarii </w:t>
      </w:r>
    </w:p>
    <w:p w14:paraId="12E92617" w14:textId="77777777" w:rsidR="005D6788" w:rsidRPr="0028119B" w:rsidRDefault="005D6788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system powinien umożliwiać dołączanie plików: tekstowych, audio, wideo, w formie załączników do wpisów </w:t>
      </w:r>
      <w:r w:rsidR="0028119B">
        <w:rPr>
          <w:rFonts w:ascii="Bookman Old Style" w:hAnsi="Bookman Old Style" w:cs="Arial"/>
          <w:sz w:val="22"/>
          <w:szCs w:val="22"/>
        </w:rPr>
        <w:br/>
      </w:r>
      <w:r w:rsidRPr="0028119B">
        <w:rPr>
          <w:rFonts w:ascii="Bookman Old Style" w:hAnsi="Bookman Old Style" w:cs="Arial"/>
          <w:sz w:val="22"/>
          <w:szCs w:val="22"/>
        </w:rPr>
        <w:t xml:space="preserve">w systemie, akcji serwisowych lub zgłoszonych awarii. </w:t>
      </w:r>
    </w:p>
    <w:p w14:paraId="1566FE40" w14:textId="77777777" w:rsidR="00A65CB4" w:rsidRPr="0028119B" w:rsidRDefault="00A65CB4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System powinien posiadać moduł informowania za pośrednictwem e-mail oraz SMS o planowanych aktualizacjach systemu lub jego przebudowie, wpływających na jego dostępność,</w:t>
      </w:r>
    </w:p>
    <w:p w14:paraId="2B349213" w14:textId="77777777" w:rsidR="004C6EB8" w:rsidRPr="0028119B" w:rsidRDefault="004C6EB8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system powinien posiadać funkcjonalność umożliwiającą niezalogowanym użytkownikom (osoby trzecie, mieszkańcy itp.) na zgłaszanie awarii oświetlenia ulicznego.</w:t>
      </w:r>
    </w:p>
    <w:p w14:paraId="1AD4BEEB" w14:textId="77777777" w:rsidR="008B56A9" w:rsidRPr="0028119B" w:rsidRDefault="008B56A9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System powinien umożliwiać drukowanie aktualnie wybranych i wyświetlanych map; </w:t>
      </w:r>
    </w:p>
    <w:p w14:paraId="6EACF2F1" w14:textId="77777777" w:rsidR="008A2851" w:rsidRPr="0028119B" w:rsidRDefault="008A2851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lastRenderedPageBreak/>
        <w:t xml:space="preserve">System powinien posiadać </w:t>
      </w:r>
      <w:r w:rsidRPr="0028119B">
        <w:rPr>
          <w:rFonts w:ascii="Bookman Old Style" w:hAnsi="Bookman Old Style" w:cs="Arial"/>
          <w:b/>
          <w:sz w:val="22"/>
          <w:szCs w:val="22"/>
        </w:rPr>
        <w:t>moduł doboru opraw oświetleniowych do planowanych inwestycji</w:t>
      </w:r>
      <w:r w:rsidRPr="0028119B">
        <w:rPr>
          <w:rFonts w:ascii="Bookman Old Style" w:hAnsi="Bookman Old Style" w:cs="Arial"/>
          <w:sz w:val="22"/>
          <w:szCs w:val="22"/>
        </w:rPr>
        <w:t xml:space="preserve"> tj: funkcjonalność która na bazie wprowadzonych danych wsadowych charakteryzujących planowaną inwestycję drogową (tj. na podstawie danych: wysokość słupa, kąt nachylenia wysięgnika, długość wysięgnika, optykę i kąt rozproszenia światła przez lampę, odległość rozstawu słupów, położenie słupa oświetleniowego względem pasa drogowego, technologii lampy)  umożliwiać będzie w sposób automatyczny na podstawie bazy produktów i ich parametrów technicznych (lamp oświetleniowych) na dobór odpowiedniej lampy ulicznej do zastosowania w </w:t>
      </w:r>
      <w:r w:rsidR="00B66E26" w:rsidRPr="0028119B">
        <w:rPr>
          <w:rFonts w:ascii="Bookman Old Style" w:hAnsi="Bookman Old Style" w:cs="Arial"/>
          <w:sz w:val="22"/>
          <w:szCs w:val="22"/>
        </w:rPr>
        <w:t xml:space="preserve">planowanym </w:t>
      </w:r>
      <w:r w:rsidRPr="0028119B">
        <w:rPr>
          <w:rFonts w:ascii="Bookman Old Style" w:hAnsi="Bookman Old Style" w:cs="Arial"/>
          <w:sz w:val="22"/>
          <w:szCs w:val="22"/>
        </w:rPr>
        <w:t xml:space="preserve">projekcie. </w:t>
      </w:r>
    </w:p>
    <w:p w14:paraId="7BF102E1" w14:textId="39FEAD46" w:rsidR="008A2851" w:rsidRDefault="006864AB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System powinien posiadać funkcjonalność umożliwiającą drukowanie rozbudowanych raportów inwentaryzacji wykonawczej i powykonawczej na podstawie danych wsadowych zdefiniowanych z poziomu aplikacji mobilnej podczas pracy w terenie.</w:t>
      </w:r>
    </w:p>
    <w:p w14:paraId="7A4A204E" w14:textId="4A252D15" w:rsidR="00297689" w:rsidRDefault="00297689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System powinien posiadać funkcjonalność umożliwiająca generowanie do plików PDF raportów oszczędności w zużyciu energii w wymiarze nominalnym i rzeczywistym lamp przed i po modernizacji</w:t>
      </w:r>
    </w:p>
    <w:p w14:paraId="0F3F49A3" w14:textId="02B7984C" w:rsidR="00297689" w:rsidRPr="0028119B" w:rsidRDefault="00297689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System powinien posiadać funkcjo</w:t>
      </w:r>
      <w:r w:rsidR="00656FEA">
        <w:rPr>
          <w:rFonts w:ascii="Bookman Old Style" w:hAnsi="Bookman Old Style" w:cs="Arial"/>
          <w:sz w:val="22"/>
          <w:szCs w:val="22"/>
        </w:rPr>
        <w:t>nalność pozwalającą na zapisywanie danych i ich przesyłanie lub integrację zewnętrznego serwisu www działającego w formie formularza zgłoszeniowego awarii oświetleniowych.</w:t>
      </w:r>
    </w:p>
    <w:p w14:paraId="68087157" w14:textId="77777777" w:rsidR="008A2851" w:rsidRPr="0028119B" w:rsidRDefault="008A2851" w:rsidP="009B6FC8">
      <w:pPr>
        <w:pStyle w:val="Tekstpodstawowywcity3"/>
        <w:spacing w:line="360" w:lineRule="auto"/>
        <w:ind w:left="0" w:right="72"/>
        <w:rPr>
          <w:rFonts w:ascii="Bookman Old Style" w:hAnsi="Bookman Old Style" w:cs="Arial"/>
          <w:sz w:val="22"/>
          <w:szCs w:val="22"/>
        </w:rPr>
      </w:pPr>
    </w:p>
    <w:p w14:paraId="26F0FD56" w14:textId="77777777" w:rsidR="0034482C" w:rsidRPr="0028119B" w:rsidRDefault="0034482C" w:rsidP="009B6FC8">
      <w:pPr>
        <w:pStyle w:val="Tekstpodstawowywcity3"/>
        <w:numPr>
          <w:ilvl w:val="0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 w:rsidRPr="0028119B">
        <w:rPr>
          <w:rFonts w:ascii="Bookman Old Style" w:hAnsi="Bookman Old Style" w:cs="Arial"/>
          <w:b/>
          <w:sz w:val="22"/>
          <w:szCs w:val="22"/>
        </w:rPr>
        <w:t xml:space="preserve">Aplikacja mobilna (zintegrowana z systemem informatycznym) - </w:t>
      </w:r>
      <w:r w:rsidRPr="0028119B">
        <w:rPr>
          <w:rFonts w:ascii="Bookman Old Style" w:hAnsi="Bookman Old Style" w:cs="Arial"/>
          <w:sz w:val="22"/>
          <w:szCs w:val="22"/>
        </w:rPr>
        <w:t>dedykowana</w:t>
      </w:r>
      <w:r w:rsidR="00371AD9" w:rsidRPr="0028119B">
        <w:rPr>
          <w:rFonts w:ascii="Bookman Old Style" w:hAnsi="Bookman Old Style" w:cs="Arial"/>
          <w:sz w:val="22"/>
          <w:szCs w:val="22"/>
        </w:rPr>
        <w:t xml:space="preserve"> aplikację mobilną do obsługi </w:t>
      </w:r>
      <w:r w:rsidR="0011265F" w:rsidRPr="0028119B">
        <w:rPr>
          <w:rFonts w:ascii="Bookman Old Style" w:hAnsi="Bookman Old Style" w:cs="Arial"/>
          <w:sz w:val="22"/>
          <w:szCs w:val="22"/>
        </w:rPr>
        <w:t xml:space="preserve">w terenie </w:t>
      </w:r>
      <w:r w:rsidR="0028119B">
        <w:rPr>
          <w:rFonts w:ascii="Bookman Old Style" w:hAnsi="Bookman Old Style" w:cs="Arial"/>
          <w:sz w:val="22"/>
          <w:szCs w:val="22"/>
        </w:rPr>
        <w:br/>
      </w:r>
      <w:r w:rsidR="0011265F" w:rsidRPr="0028119B">
        <w:rPr>
          <w:rFonts w:ascii="Bookman Old Style" w:hAnsi="Bookman Old Style" w:cs="Arial"/>
          <w:sz w:val="22"/>
          <w:szCs w:val="22"/>
        </w:rPr>
        <w:t>i lokalizacji infrastruktury</w:t>
      </w:r>
      <w:r w:rsidRPr="0028119B">
        <w:rPr>
          <w:rFonts w:ascii="Bookman Old Style" w:hAnsi="Bookman Old Style" w:cs="Arial"/>
          <w:sz w:val="22"/>
          <w:szCs w:val="22"/>
        </w:rPr>
        <w:t>:</w:t>
      </w:r>
    </w:p>
    <w:p w14:paraId="063380D9" w14:textId="77777777" w:rsidR="0011265F" w:rsidRPr="0028119B" w:rsidRDefault="0034482C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b/>
          <w:i/>
          <w:sz w:val="22"/>
          <w:szCs w:val="22"/>
        </w:rPr>
      </w:pPr>
      <w:r w:rsidRPr="0028119B">
        <w:rPr>
          <w:rFonts w:ascii="Bookman Old Style" w:hAnsi="Bookman Old Style" w:cs="Arial"/>
          <w:i/>
          <w:sz w:val="22"/>
          <w:szCs w:val="22"/>
        </w:rPr>
        <w:t>powinna</w:t>
      </w:r>
      <w:r w:rsidR="0011265F" w:rsidRPr="0028119B">
        <w:rPr>
          <w:rFonts w:ascii="Bookman Old Style" w:hAnsi="Bookman Old Style" w:cs="Arial"/>
          <w:i/>
          <w:sz w:val="22"/>
          <w:szCs w:val="22"/>
        </w:rPr>
        <w:t>:</w:t>
      </w:r>
    </w:p>
    <w:p w14:paraId="00E2A594" w14:textId="7D94C96F" w:rsidR="002B5527" w:rsidRPr="0028119B" w:rsidRDefault="002B5527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być kompatybilna i współpracować z wymienionymi systemami nawigacyjnymi tj: </w:t>
      </w:r>
      <w:r w:rsidRPr="0028119B">
        <w:rPr>
          <w:rFonts w:ascii="Bookman Old Style" w:hAnsi="Bookman Old Style" w:cs="Arial"/>
          <w:b/>
          <w:sz w:val="22"/>
          <w:szCs w:val="22"/>
        </w:rPr>
        <w:t>GPS, GLONASS, BEIDOU</w:t>
      </w:r>
    </w:p>
    <w:p w14:paraId="11F6E0B5" w14:textId="77777777" w:rsidR="0034482C" w:rsidRPr="0028119B" w:rsidRDefault="0034482C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działać pod kontrolą systemu Android;</w:t>
      </w:r>
    </w:p>
    <w:p w14:paraId="47172D3D" w14:textId="77777777" w:rsidR="0011265F" w:rsidRPr="0028119B" w:rsidRDefault="0011265F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posiadać funkcję zarzadzania, modyfikacji oraz edycji aktualnie wprowadzonych danych do systemu oraz ich    nadpisywania w dowolnym czasie;</w:t>
      </w:r>
    </w:p>
    <w:p w14:paraId="5F2F45F4" w14:textId="09BAF5ED" w:rsidR="0011265F" w:rsidRDefault="0011265F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posiadać system logowania i autoryzacji użytkowników pracujących w terenie;</w:t>
      </w:r>
    </w:p>
    <w:p w14:paraId="64794D54" w14:textId="6ACF9D0C" w:rsidR="00A0517C" w:rsidRDefault="00A0517C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aplikacja powinna umożliwiać wprowadzanie danych dotyczących całej infrastruktury sieciowej na której zlokalizowany jest oświetlenie uliczne włącznie z rodzajem i długością przewodów;</w:t>
      </w:r>
    </w:p>
    <w:p w14:paraId="4C63D3A5" w14:textId="6B01AD41" w:rsidR="00294541" w:rsidRPr="0028119B" w:rsidRDefault="00294541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posiadać funkcjonalność umożliwiająca logowanie na indywidualne konto za pomocą skanu twarzy podczas pracy w terenie przez dedykowanych serwisantów;</w:t>
      </w:r>
    </w:p>
    <w:p w14:paraId="339B7A0F" w14:textId="77777777" w:rsidR="0011265F" w:rsidRPr="0028119B" w:rsidRDefault="0011265F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 posiadać funkcję fotografowania modernizowanych punktów oświetleniowych z możliwością p</w:t>
      </w:r>
      <w:r w:rsidR="00211CC4" w:rsidRPr="0028119B">
        <w:rPr>
          <w:rFonts w:ascii="Bookman Old Style" w:hAnsi="Bookman Old Style" w:cs="Arial"/>
          <w:sz w:val="22"/>
          <w:szCs w:val="22"/>
        </w:rPr>
        <w:t>rzesyłania ich na serwer główny;</w:t>
      </w:r>
    </w:p>
    <w:p w14:paraId="6EA651CF" w14:textId="77777777" w:rsidR="00211CC4" w:rsidRPr="0028119B" w:rsidRDefault="00211CC4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posiadać funkcję kręcenia filmów wideo podczas pracy w terenie (modernizowane punkty, wyjazdy serwisowe, zgłaszane awarie) a następnie ich kompresję</w:t>
      </w:r>
      <w:r w:rsidR="00B66E26" w:rsidRPr="0028119B">
        <w:rPr>
          <w:rFonts w:ascii="Bookman Old Style" w:hAnsi="Bookman Old Style" w:cs="Arial"/>
          <w:sz w:val="22"/>
          <w:szCs w:val="22"/>
        </w:rPr>
        <w:t xml:space="preserve"> i przesyłanie na serwer główny;</w:t>
      </w:r>
    </w:p>
    <w:p w14:paraId="7D9D7386" w14:textId="63408221" w:rsidR="00B66E26" w:rsidRDefault="00B66E26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posiadać funkcję dodawania komentarzy przez elektromonterów do wprowadzanych do bazy danych,</w:t>
      </w:r>
    </w:p>
    <w:p w14:paraId="3CCD26F2" w14:textId="11A5E6A8" w:rsidR="00FB7613" w:rsidRPr="0028119B" w:rsidRDefault="00FB7613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dane wysyłane za pośrednictwem aplikacji mobilnej powinny być przesyłane w formie odrębnych sesji z możliwością przeglądani</w:t>
      </w:r>
      <w:r w:rsidR="004D243C">
        <w:rPr>
          <w:rFonts w:ascii="Bookman Old Style" w:hAnsi="Bookman Old Style" w:cs="Arial"/>
          <w:sz w:val="22"/>
          <w:szCs w:val="22"/>
        </w:rPr>
        <w:t>a</w:t>
      </w:r>
      <w:r>
        <w:rPr>
          <w:rFonts w:ascii="Bookman Old Style" w:hAnsi="Bookman Old Style" w:cs="Arial"/>
          <w:sz w:val="22"/>
          <w:szCs w:val="22"/>
        </w:rPr>
        <w:t xml:space="preserve"> wysłanych danych w poszczególnych sesjach;</w:t>
      </w:r>
    </w:p>
    <w:p w14:paraId="1C65C94D" w14:textId="77777777" w:rsidR="0034482C" w:rsidRPr="0028119B" w:rsidRDefault="00371AD9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b/>
          <w:i/>
          <w:sz w:val="22"/>
          <w:szCs w:val="22"/>
        </w:rPr>
      </w:pPr>
      <w:r w:rsidRPr="0028119B">
        <w:rPr>
          <w:rFonts w:ascii="Bookman Old Style" w:hAnsi="Bookman Old Style" w:cs="Arial"/>
          <w:i/>
          <w:sz w:val="22"/>
          <w:szCs w:val="22"/>
        </w:rPr>
        <w:t>aplikacja powinna zapewniać dostęp</w:t>
      </w:r>
      <w:r w:rsidR="0034482C" w:rsidRPr="0028119B">
        <w:rPr>
          <w:rFonts w:ascii="Bookman Old Style" w:hAnsi="Bookman Old Style" w:cs="Arial"/>
          <w:i/>
          <w:sz w:val="22"/>
          <w:szCs w:val="22"/>
        </w:rPr>
        <w:t xml:space="preserve">: </w:t>
      </w:r>
    </w:p>
    <w:p w14:paraId="07E85EED" w14:textId="77777777" w:rsidR="0034482C" w:rsidRPr="0028119B" w:rsidRDefault="00371AD9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do danych także w trybie offline z możliwością ich synchronizacji po ustanowieniu połączenia z Internetem;</w:t>
      </w:r>
      <w:r w:rsidR="0034482C" w:rsidRPr="0028119B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788E564D" w14:textId="341FEA88" w:rsidR="00B0571E" w:rsidRPr="00593082" w:rsidRDefault="008E1D6C" w:rsidP="009B6FC8">
      <w:pPr>
        <w:pStyle w:val="Tekstpodstawowywcity3"/>
        <w:numPr>
          <w:ilvl w:val="2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oraz wgląd </w:t>
      </w:r>
      <w:r w:rsidR="00371AD9" w:rsidRPr="0028119B">
        <w:rPr>
          <w:rFonts w:ascii="Bookman Old Style" w:hAnsi="Bookman Old Style" w:cs="Arial"/>
          <w:sz w:val="22"/>
          <w:szCs w:val="22"/>
        </w:rPr>
        <w:t>do danych każdego urządzenia</w:t>
      </w:r>
      <w:r w:rsidRPr="0028119B">
        <w:rPr>
          <w:rFonts w:ascii="Bookman Old Style" w:hAnsi="Bookman Old Style" w:cs="Arial"/>
          <w:sz w:val="22"/>
          <w:szCs w:val="22"/>
        </w:rPr>
        <w:t xml:space="preserve"> (komunikacja z serwerem)</w:t>
      </w:r>
      <w:r w:rsidR="00371AD9" w:rsidRPr="0028119B">
        <w:rPr>
          <w:rFonts w:ascii="Bookman Old Style" w:hAnsi="Bookman Old Style" w:cs="Arial"/>
          <w:sz w:val="22"/>
          <w:szCs w:val="22"/>
        </w:rPr>
        <w:t>, historia napraw</w:t>
      </w:r>
      <w:r w:rsidR="0034482C" w:rsidRPr="0028119B">
        <w:rPr>
          <w:rFonts w:ascii="Bookman Old Style" w:hAnsi="Bookman Old Style" w:cs="Arial"/>
          <w:sz w:val="22"/>
          <w:szCs w:val="22"/>
        </w:rPr>
        <w:t>, akcje serwisowe</w:t>
      </w:r>
      <w:r w:rsidRPr="0028119B">
        <w:rPr>
          <w:rFonts w:ascii="Bookman Old Style" w:hAnsi="Bookman Old Style" w:cs="Arial"/>
          <w:sz w:val="22"/>
          <w:szCs w:val="22"/>
        </w:rPr>
        <w:t xml:space="preserve">, zgłaszane </w:t>
      </w:r>
      <w:r w:rsidR="0011265F" w:rsidRPr="0028119B">
        <w:rPr>
          <w:rFonts w:ascii="Bookman Old Style" w:hAnsi="Bookman Old Style" w:cs="Arial"/>
          <w:sz w:val="22"/>
          <w:szCs w:val="22"/>
        </w:rPr>
        <w:t>napraw</w:t>
      </w:r>
      <w:r w:rsidR="003356EF" w:rsidRPr="0028119B">
        <w:rPr>
          <w:rFonts w:ascii="Bookman Old Style" w:hAnsi="Bookman Old Style" w:cs="Arial"/>
          <w:sz w:val="22"/>
          <w:szCs w:val="22"/>
        </w:rPr>
        <w:t>, planowane modernizacje.</w:t>
      </w:r>
    </w:p>
    <w:p w14:paraId="47753275" w14:textId="77777777" w:rsidR="00593082" w:rsidRPr="0028119B" w:rsidRDefault="00593082" w:rsidP="009B6FC8">
      <w:pPr>
        <w:pStyle w:val="Tekstpodstawowywcity3"/>
        <w:spacing w:line="360" w:lineRule="auto"/>
        <w:ind w:left="2160" w:right="72"/>
        <w:rPr>
          <w:rFonts w:ascii="Bookman Old Style" w:hAnsi="Bookman Old Style" w:cs="Arial"/>
          <w:b/>
          <w:sz w:val="22"/>
          <w:szCs w:val="22"/>
        </w:rPr>
      </w:pPr>
    </w:p>
    <w:p w14:paraId="737369D8" w14:textId="77777777" w:rsidR="00593082" w:rsidRPr="00593082" w:rsidRDefault="002C2DA0" w:rsidP="009B6FC8">
      <w:pPr>
        <w:pStyle w:val="Tekstpodstawowywcity3"/>
        <w:numPr>
          <w:ilvl w:val="0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Serwis</w:t>
      </w:r>
      <w:r w:rsidR="00593082">
        <w:rPr>
          <w:rFonts w:ascii="Bookman Old Style" w:hAnsi="Bookman Old Style" w:cs="Arial"/>
          <w:b/>
          <w:sz w:val="22"/>
          <w:szCs w:val="22"/>
        </w:rPr>
        <w:t xml:space="preserve"> zgłoszeniowy</w:t>
      </w:r>
      <w:r w:rsidRPr="0028119B">
        <w:rPr>
          <w:rFonts w:ascii="Bookman Old Style" w:hAnsi="Bookman Old Style" w:cs="Arial"/>
          <w:b/>
          <w:sz w:val="22"/>
          <w:szCs w:val="22"/>
        </w:rPr>
        <w:t xml:space="preserve"> (zintegrowan</w:t>
      </w:r>
      <w:r w:rsidR="00593082">
        <w:rPr>
          <w:rFonts w:ascii="Bookman Old Style" w:hAnsi="Bookman Old Style" w:cs="Arial"/>
          <w:b/>
          <w:sz w:val="22"/>
          <w:szCs w:val="22"/>
        </w:rPr>
        <w:t>y</w:t>
      </w:r>
      <w:r w:rsidRPr="0028119B">
        <w:rPr>
          <w:rFonts w:ascii="Bookman Old Style" w:hAnsi="Bookman Old Style" w:cs="Arial"/>
          <w:b/>
          <w:sz w:val="22"/>
          <w:szCs w:val="22"/>
        </w:rPr>
        <w:t xml:space="preserve"> z systemem informatycznym)</w:t>
      </w:r>
      <w:r w:rsidR="00593082">
        <w:rPr>
          <w:rFonts w:ascii="Bookman Old Style" w:hAnsi="Bookman Old Style" w:cs="Arial"/>
          <w:b/>
          <w:sz w:val="22"/>
          <w:szCs w:val="22"/>
        </w:rPr>
        <w:t xml:space="preserve"> – </w:t>
      </w:r>
      <w:r w:rsidR="00593082">
        <w:rPr>
          <w:rFonts w:ascii="Bookman Old Style" w:hAnsi="Bookman Old Style" w:cs="Arial"/>
          <w:bCs/>
          <w:sz w:val="22"/>
          <w:szCs w:val="22"/>
        </w:rPr>
        <w:t xml:space="preserve">dedykowany serwis internetowy dla mieszkańców do zgłaszania awarii. </w:t>
      </w:r>
    </w:p>
    <w:p w14:paraId="69FF590F" w14:textId="07AA9EE6" w:rsidR="00ED68C0" w:rsidRPr="00ED68C0" w:rsidRDefault="00ED68C0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>
        <w:t>Strona internetowa zostanie wykonana z wykorzystaniem Content Managment System (CMS) - WORDPRESS, działającym w środowisku PHP i bazy danych MySQL;</w:t>
      </w:r>
    </w:p>
    <w:p w14:paraId="7548AEAB" w14:textId="1A935976" w:rsidR="00ED68C0" w:rsidRPr="00ED68C0" w:rsidRDefault="00ED68C0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>
        <w:t>CERTYFIKAT SSL – instalacja certyfikatu SSL Let’s Encrypt (bezpieczeństwo szyfrowania danych – https:// + zielona kłódka w pasku adresu strony);</w:t>
      </w:r>
    </w:p>
    <w:p w14:paraId="45523177" w14:textId="379E9BD2" w:rsidR="00ED68C0" w:rsidRPr="00ED68C0" w:rsidRDefault="00ED68C0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>
        <w:t>Strona internetowa jest będzie prosta i intuicyjna w użytkowaniu, a także nowoczesna i przejrzysta</w:t>
      </w:r>
      <w:r w:rsidRPr="00ED68C0">
        <w:rPr>
          <w:rFonts w:ascii="Bookman Old Style" w:hAnsi="Bookman Old Style" w:cs="Arial"/>
          <w:bCs/>
          <w:sz w:val="22"/>
          <w:szCs w:val="22"/>
        </w:rPr>
        <w:t>;</w:t>
      </w:r>
    </w:p>
    <w:p w14:paraId="5ACC9EF4" w14:textId="1C512843" w:rsidR="00ED68C0" w:rsidRPr="00ED68C0" w:rsidRDefault="00ED68C0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>
        <w:lastRenderedPageBreak/>
        <w:t>Responsywna - strona musi być dostosowana do różnego rodzaju urządzeń, takich jak: laptop, tablet, telefon;</w:t>
      </w:r>
    </w:p>
    <w:p w14:paraId="70824A62" w14:textId="5A316A69" w:rsidR="00ED68C0" w:rsidRPr="00ED68C0" w:rsidRDefault="00ED68C0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>
        <w:t>Zgodna z RODO – strona jest w pełni przygotowana pod wymagania RODO (zawiera politykę prywatności, informację o ciasteczkach, klauzulę informacyjną oraz zgodę niezbędną do przesłania formularza kontaktowego);</w:t>
      </w:r>
    </w:p>
    <w:p w14:paraId="34CC265F" w14:textId="41DCAE25" w:rsidR="00ED68C0" w:rsidRPr="00ED68C0" w:rsidRDefault="00ED68C0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>
        <w:t>Strona powinna być dostosowana pod popularne przeglądarki internetowe: Chrome, Opera, Vivaldi, Mozilla Firefox, Microsoft Edge, Mac OS/Apple (Apple Safari 8.0 i nowsza).</w:t>
      </w:r>
    </w:p>
    <w:p w14:paraId="4A11876D" w14:textId="4F0CF898" w:rsidR="00ED68C0" w:rsidRPr="00ED68C0" w:rsidRDefault="00ED68C0" w:rsidP="009B6FC8">
      <w:pPr>
        <w:pStyle w:val="Tekstpodstawowywcity3"/>
        <w:numPr>
          <w:ilvl w:val="1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>
        <w:t xml:space="preserve">Formularz zgłoszeniowy awarii systemy oświetleniowego powinien umożliwiać wprowadzenie i przesłanie następujących danych: numer oprawy lub adres awarii, opis usterki, imię i nazwisko zgłaszającego, adres email zgłaszającego, telefon kontaktowy zgłaszającego. </w:t>
      </w:r>
    </w:p>
    <w:p w14:paraId="0791CE9F" w14:textId="77777777" w:rsidR="008A2851" w:rsidRPr="0028119B" w:rsidRDefault="008A2851" w:rsidP="009B6FC8">
      <w:pPr>
        <w:pStyle w:val="Tekstpodstawowywcity3"/>
        <w:spacing w:line="360" w:lineRule="auto"/>
        <w:ind w:left="0" w:right="72"/>
        <w:rPr>
          <w:rFonts w:ascii="Bookman Old Style" w:hAnsi="Bookman Old Style" w:cs="Arial"/>
          <w:b/>
          <w:sz w:val="22"/>
          <w:szCs w:val="22"/>
        </w:rPr>
      </w:pPr>
    </w:p>
    <w:p w14:paraId="7FB06CF8" w14:textId="77777777" w:rsidR="00B0571E" w:rsidRPr="0028119B" w:rsidRDefault="00B0571E" w:rsidP="009B6FC8">
      <w:pPr>
        <w:pStyle w:val="Tekstpodstawowywcity3"/>
        <w:numPr>
          <w:ilvl w:val="0"/>
          <w:numId w:val="2"/>
        </w:numPr>
        <w:spacing w:line="360" w:lineRule="auto"/>
        <w:ind w:right="72"/>
        <w:rPr>
          <w:rFonts w:ascii="Bookman Old Style" w:hAnsi="Bookman Old Style" w:cs="Arial"/>
          <w:b/>
          <w:sz w:val="22"/>
          <w:szCs w:val="22"/>
        </w:rPr>
      </w:pPr>
      <w:r w:rsidRPr="0028119B">
        <w:rPr>
          <w:rFonts w:ascii="Bookman Old Style" w:hAnsi="Bookman Old Style" w:cs="Arial"/>
          <w:b/>
          <w:sz w:val="22"/>
          <w:szCs w:val="22"/>
        </w:rPr>
        <w:t>W ramach utrzymania Systemu Wykonawca będzie w szczególności:</w:t>
      </w:r>
    </w:p>
    <w:p w14:paraId="2E5163AD" w14:textId="77777777" w:rsidR="00B0571E" w:rsidRPr="0028119B" w:rsidRDefault="00B0571E" w:rsidP="009B6FC8">
      <w:pPr>
        <w:numPr>
          <w:ilvl w:val="0"/>
          <w:numId w:val="5"/>
        </w:numPr>
        <w:spacing w:line="360" w:lineRule="auto"/>
        <w:contextualSpacing/>
        <w:jc w:val="both"/>
        <w:rPr>
          <w:rFonts w:ascii="Bookman Old Style" w:hAnsi="Bookman Old Style" w:cs="Arial"/>
          <w:i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Stale monitorował krytyczne parametry pracy </w:t>
      </w:r>
      <w:r w:rsidRPr="0028119B">
        <w:rPr>
          <w:rFonts w:ascii="Bookman Old Style" w:hAnsi="Bookman Old Style" w:cs="Arial"/>
          <w:i/>
          <w:sz w:val="22"/>
          <w:szCs w:val="22"/>
        </w:rPr>
        <w:t>Systemu</w:t>
      </w:r>
      <w:r w:rsidRPr="0028119B">
        <w:rPr>
          <w:rFonts w:ascii="Bookman Old Style" w:hAnsi="Bookman Old Style" w:cs="Arial"/>
          <w:sz w:val="22"/>
          <w:szCs w:val="22"/>
        </w:rPr>
        <w:t xml:space="preserve">, przy czym przez krytyczne parametry pracy </w:t>
      </w:r>
      <w:r w:rsidRPr="0028119B">
        <w:rPr>
          <w:rFonts w:ascii="Bookman Old Style" w:hAnsi="Bookman Old Style" w:cs="Arial"/>
          <w:i/>
          <w:sz w:val="22"/>
          <w:szCs w:val="22"/>
        </w:rPr>
        <w:t>Systemu</w:t>
      </w:r>
      <w:r w:rsidRPr="0028119B">
        <w:rPr>
          <w:rFonts w:ascii="Bookman Old Style" w:hAnsi="Bookman Old Style" w:cs="Arial"/>
          <w:sz w:val="22"/>
          <w:szCs w:val="22"/>
        </w:rPr>
        <w:t xml:space="preserve"> należy rozumieć parametry, których zmiana może skutkować lub będzie skutkować powstaniem </w:t>
      </w:r>
      <w:r w:rsidRPr="0028119B">
        <w:rPr>
          <w:rFonts w:ascii="Bookman Old Style" w:hAnsi="Bookman Old Style" w:cs="Arial"/>
          <w:i/>
          <w:sz w:val="22"/>
          <w:szCs w:val="22"/>
        </w:rPr>
        <w:t>Błędu Krytycznego</w:t>
      </w:r>
      <w:r w:rsidR="009D418E" w:rsidRPr="0028119B">
        <w:rPr>
          <w:rFonts w:ascii="Bookman Old Style" w:hAnsi="Bookman Old Style" w:cs="Arial"/>
          <w:i/>
          <w:sz w:val="22"/>
          <w:szCs w:val="22"/>
        </w:rPr>
        <w:t>;</w:t>
      </w:r>
    </w:p>
    <w:p w14:paraId="0369A7D0" w14:textId="409493DF" w:rsidR="00B0571E" w:rsidRPr="0028119B" w:rsidRDefault="00B0571E" w:rsidP="009B6FC8">
      <w:pPr>
        <w:numPr>
          <w:ilvl w:val="0"/>
          <w:numId w:val="5"/>
        </w:numPr>
        <w:spacing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Usuwał błędy systemu na zasadach określonych w </w:t>
      </w:r>
      <w:r w:rsidRPr="0028119B">
        <w:rPr>
          <w:rFonts w:ascii="Bookman Old Style" w:hAnsi="Bookman Old Style" w:cs="Arial"/>
          <w:b/>
          <w:sz w:val="22"/>
          <w:szCs w:val="22"/>
        </w:rPr>
        <w:t xml:space="preserve">załączniku nr </w:t>
      </w:r>
      <w:r w:rsidR="004649E0">
        <w:rPr>
          <w:rFonts w:ascii="Bookman Old Style" w:hAnsi="Bookman Old Style" w:cs="Arial"/>
          <w:b/>
          <w:sz w:val="22"/>
          <w:szCs w:val="22"/>
        </w:rPr>
        <w:t>6</w:t>
      </w:r>
      <w:bookmarkStart w:id="0" w:name="_GoBack"/>
      <w:bookmarkEnd w:id="0"/>
      <w:r w:rsidRPr="0028119B">
        <w:rPr>
          <w:rFonts w:ascii="Bookman Old Style" w:hAnsi="Bookman Old Style" w:cs="Arial"/>
          <w:b/>
          <w:sz w:val="22"/>
          <w:szCs w:val="22"/>
        </w:rPr>
        <w:t xml:space="preserve"> do </w:t>
      </w:r>
      <w:r w:rsidR="00651E35">
        <w:rPr>
          <w:rFonts w:ascii="Bookman Old Style" w:hAnsi="Bookman Old Style" w:cs="Arial"/>
          <w:b/>
          <w:sz w:val="22"/>
          <w:szCs w:val="22"/>
        </w:rPr>
        <w:t>S</w:t>
      </w:r>
      <w:r w:rsidR="008E76F6" w:rsidRPr="0028119B">
        <w:rPr>
          <w:rFonts w:ascii="Bookman Old Style" w:hAnsi="Bookman Old Style" w:cs="Arial"/>
          <w:b/>
          <w:sz w:val="22"/>
          <w:szCs w:val="22"/>
        </w:rPr>
        <w:t>WZ</w:t>
      </w:r>
      <w:r w:rsidRPr="0028119B">
        <w:rPr>
          <w:rFonts w:ascii="Bookman Old Style" w:hAnsi="Bookman Old Style" w:cs="Arial"/>
          <w:b/>
          <w:sz w:val="22"/>
          <w:szCs w:val="22"/>
        </w:rPr>
        <w:t>.</w:t>
      </w:r>
    </w:p>
    <w:p w14:paraId="07578060" w14:textId="77777777" w:rsidR="00B0571E" w:rsidRPr="0028119B" w:rsidRDefault="00B0571E" w:rsidP="009B6FC8">
      <w:pPr>
        <w:numPr>
          <w:ilvl w:val="0"/>
          <w:numId w:val="5"/>
        </w:numPr>
        <w:spacing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Dokonywał bieżących aktualizacji systemu do jego zmieniającej się zawartości w postaci elementów wchodzących </w:t>
      </w:r>
      <w:r w:rsidR="0028119B">
        <w:rPr>
          <w:rFonts w:ascii="Bookman Old Style" w:hAnsi="Bookman Old Style" w:cs="Arial"/>
          <w:sz w:val="22"/>
          <w:szCs w:val="22"/>
        </w:rPr>
        <w:br/>
      </w:r>
      <w:r w:rsidRPr="0028119B">
        <w:rPr>
          <w:rFonts w:ascii="Bookman Old Style" w:hAnsi="Bookman Old Style" w:cs="Arial"/>
          <w:sz w:val="22"/>
          <w:szCs w:val="22"/>
        </w:rPr>
        <w:t>w skład infrastruktury oświetleniowej (nowo powstałe</w:t>
      </w:r>
      <w:r w:rsidR="009D418E" w:rsidRPr="0028119B">
        <w:rPr>
          <w:rFonts w:ascii="Bookman Old Style" w:hAnsi="Bookman Old Style" w:cs="Arial"/>
          <w:sz w:val="22"/>
          <w:szCs w:val="22"/>
        </w:rPr>
        <w:t xml:space="preserve"> odcinki oświetlenia ulicznego);</w:t>
      </w:r>
    </w:p>
    <w:p w14:paraId="42E4A3FD" w14:textId="77777777" w:rsidR="00B0571E" w:rsidRPr="0028119B" w:rsidRDefault="00B0571E" w:rsidP="009B6FC8">
      <w:pPr>
        <w:numPr>
          <w:ilvl w:val="0"/>
          <w:numId w:val="5"/>
        </w:numPr>
        <w:spacing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Udzielał pomocy </w:t>
      </w:r>
      <w:r w:rsidR="009D418E" w:rsidRPr="0028119B">
        <w:rPr>
          <w:rFonts w:ascii="Bookman Old Style" w:hAnsi="Bookman Old Style" w:cs="Arial"/>
          <w:sz w:val="22"/>
          <w:szCs w:val="22"/>
        </w:rPr>
        <w:t xml:space="preserve">technicznej Zamawiającemu </w:t>
      </w:r>
      <w:r w:rsidRPr="0028119B">
        <w:rPr>
          <w:rFonts w:ascii="Bookman Old Style" w:hAnsi="Bookman Old Style" w:cs="Arial"/>
          <w:sz w:val="22"/>
          <w:szCs w:val="22"/>
        </w:rPr>
        <w:t xml:space="preserve">poprzez utrzymywanie w języku polskim centrum wsparcia </w:t>
      </w:r>
      <w:r w:rsidR="009D418E" w:rsidRPr="0028119B">
        <w:rPr>
          <w:rFonts w:ascii="Bookman Old Style" w:hAnsi="Bookman Old Style" w:cs="Arial"/>
          <w:sz w:val="22"/>
          <w:szCs w:val="22"/>
        </w:rPr>
        <w:t>Systemu;</w:t>
      </w:r>
    </w:p>
    <w:p w14:paraId="5873F4D4" w14:textId="77777777" w:rsidR="00B0571E" w:rsidRPr="0028119B" w:rsidRDefault="009D418E" w:rsidP="009B6FC8">
      <w:pPr>
        <w:numPr>
          <w:ilvl w:val="0"/>
          <w:numId w:val="5"/>
        </w:numPr>
        <w:spacing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Aktualizował wersje oprogramowania w sytuacji gdy jest to niezbędne do prawidłowego działania komponentów współpracujących z oprogramowaniem aktualnie wdrożonym dla Zamawiającego przez Wykonawcę</w:t>
      </w:r>
    </w:p>
    <w:p w14:paraId="738453A3" w14:textId="77777777" w:rsidR="00B0571E" w:rsidRPr="0028119B" w:rsidRDefault="00B0571E" w:rsidP="009B6FC8">
      <w:pPr>
        <w:numPr>
          <w:ilvl w:val="0"/>
          <w:numId w:val="5"/>
        </w:numPr>
        <w:spacing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>Zapewniał wykwalifikowany zespół serwisowy złożon</w:t>
      </w:r>
      <w:r w:rsidR="009D418E" w:rsidRPr="0028119B">
        <w:rPr>
          <w:rFonts w:ascii="Bookman Old Style" w:hAnsi="Bookman Old Style" w:cs="Arial"/>
          <w:sz w:val="22"/>
          <w:szCs w:val="22"/>
        </w:rPr>
        <w:t>y z doświadczonych konsultantów;</w:t>
      </w:r>
    </w:p>
    <w:p w14:paraId="36898043" w14:textId="77777777" w:rsidR="009D418E" w:rsidRPr="0028119B" w:rsidRDefault="009D418E" w:rsidP="009B6FC8">
      <w:pPr>
        <w:numPr>
          <w:ilvl w:val="0"/>
          <w:numId w:val="5"/>
        </w:numPr>
        <w:spacing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i/>
          <w:sz w:val="22"/>
          <w:szCs w:val="22"/>
        </w:rPr>
        <w:t>Czas reakcji</w:t>
      </w:r>
      <w:r w:rsidRPr="0028119B">
        <w:rPr>
          <w:rFonts w:ascii="Bookman Old Style" w:hAnsi="Bookman Old Style" w:cs="Arial"/>
          <w:sz w:val="22"/>
          <w:szCs w:val="22"/>
        </w:rPr>
        <w:t xml:space="preserve"> </w:t>
      </w:r>
      <w:r w:rsidR="00256638" w:rsidRPr="0028119B">
        <w:rPr>
          <w:rFonts w:ascii="Bookman Old Style" w:hAnsi="Bookman Old Style" w:cs="Arial"/>
          <w:sz w:val="22"/>
          <w:szCs w:val="22"/>
        </w:rPr>
        <w:t xml:space="preserve">serwisowej </w:t>
      </w:r>
      <w:r w:rsidRPr="0028119B">
        <w:rPr>
          <w:rFonts w:ascii="Bookman Old Style" w:hAnsi="Bookman Old Style" w:cs="Arial"/>
          <w:sz w:val="22"/>
          <w:szCs w:val="22"/>
        </w:rPr>
        <w:t xml:space="preserve">dla zgłoszonej na </w:t>
      </w:r>
      <w:r w:rsidRPr="0028119B">
        <w:rPr>
          <w:rFonts w:ascii="Bookman Old Style" w:hAnsi="Bookman Old Style" w:cs="Arial"/>
          <w:i/>
          <w:sz w:val="22"/>
          <w:szCs w:val="22"/>
        </w:rPr>
        <w:t>Karcie Zgłoszenia Serwisowego</w:t>
      </w:r>
      <w:r w:rsidRPr="0028119B">
        <w:rPr>
          <w:rFonts w:ascii="Bookman Old Style" w:hAnsi="Bookman Old Style" w:cs="Arial"/>
          <w:sz w:val="22"/>
          <w:szCs w:val="22"/>
        </w:rPr>
        <w:t xml:space="preserve"> awarii – </w:t>
      </w:r>
      <w:r w:rsidR="002B5527" w:rsidRPr="0028119B">
        <w:rPr>
          <w:rFonts w:ascii="Bookman Old Style" w:hAnsi="Bookman Old Style" w:cs="Arial"/>
          <w:i/>
          <w:sz w:val="22"/>
          <w:szCs w:val="22"/>
        </w:rPr>
        <w:t>Naprawa</w:t>
      </w:r>
      <w:r w:rsidR="002B5527" w:rsidRPr="0028119B">
        <w:rPr>
          <w:rFonts w:ascii="Bookman Old Style" w:hAnsi="Bookman Old Style" w:cs="Arial"/>
          <w:sz w:val="22"/>
          <w:szCs w:val="22"/>
        </w:rPr>
        <w:t xml:space="preserve"> </w:t>
      </w:r>
      <w:r w:rsidRPr="0028119B">
        <w:rPr>
          <w:rFonts w:ascii="Bookman Old Style" w:hAnsi="Bookman Old Style" w:cs="Arial"/>
          <w:sz w:val="22"/>
          <w:szCs w:val="22"/>
        </w:rPr>
        <w:t>usterk</w:t>
      </w:r>
      <w:r w:rsidR="002B5527" w:rsidRPr="0028119B">
        <w:rPr>
          <w:rFonts w:ascii="Bookman Old Style" w:hAnsi="Bookman Old Style" w:cs="Arial"/>
          <w:sz w:val="22"/>
          <w:szCs w:val="22"/>
        </w:rPr>
        <w:t>i</w:t>
      </w:r>
      <w:r w:rsidRPr="0028119B">
        <w:rPr>
          <w:rFonts w:ascii="Bookman Old Style" w:hAnsi="Bookman Old Style" w:cs="Arial"/>
          <w:sz w:val="22"/>
          <w:szCs w:val="22"/>
        </w:rPr>
        <w:t xml:space="preserve"> powinna zostać usunięta w ciągu </w:t>
      </w:r>
      <w:r w:rsidR="00D71354" w:rsidRPr="0028119B">
        <w:rPr>
          <w:rFonts w:ascii="Bookman Old Style" w:hAnsi="Bookman Old Style" w:cs="Arial"/>
          <w:b/>
          <w:sz w:val="22"/>
          <w:szCs w:val="22"/>
        </w:rPr>
        <w:t>24</w:t>
      </w:r>
      <w:r w:rsidRPr="0028119B">
        <w:rPr>
          <w:rFonts w:ascii="Bookman Old Style" w:hAnsi="Bookman Old Style" w:cs="Arial"/>
          <w:b/>
          <w:sz w:val="22"/>
          <w:szCs w:val="22"/>
        </w:rPr>
        <w:t xml:space="preserve">h </w:t>
      </w:r>
      <w:r w:rsidRPr="0028119B">
        <w:rPr>
          <w:rFonts w:ascii="Bookman Old Style" w:hAnsi="Bookman Old Style" w:cs="Arial"/>
          <w:sz w:val="22"/>
          <w:szCs w:val="22"/>
        </w:rPr>
        <w:t>od momentu zgłoszenia.</w:t>
      </w:r>
    </w:p>
    <w:p w14:paraId="540A617B" w14:textId="77777777" w:rsidR="008A2851" w:rsidRPr="0028119B" w:rsidRDefault="009D418E" w:rsidP="009B6FC8">
      <w:pPr>
        <w:numPr>
          <w:ilvl w:val="0"/>
          <w:numId w:val="5"/>
        </w:numPr>
        <w:spacing w:line="360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lastRenderedPageBreak/>
        <w:t xml:space="preserve">W przypadku aktualizacji </w:t>
      </w:r>
      <w:r w:rsidRPr="0028119B">
        <w:rPr>
          <w:rFonts w:ascii="Bookman Old Style" w:hAnsi="Bookman Old Style" w:cs="Arial"/>
          <w:i/>
          <w:sz w:val="22"/>
          <w:szCs w:val="22"/>
        </w:rPr>
        <w:t>Systemu</w:t>
      </w:r>
      <w:r w:rsidRPr="0028119B">
        <w:rPr>
          <w:rFonts w:ascii="Bookman Old Style" w:hAnsi="Bookman Old Style" w:cs="Arial"/>
          <w:sz w:val="22"/>
          <w:szCs w:val="22"/>
        </w:rPr>
        <w:t xml:space="preserve"> wykonawca powinien zapewnić poprawne działanie </w:t>
      </w:r>
      <w:r w:rsidRPr="0028119B">
        <w:rPr>
          <w:rFonts w:ascii="Bookman Old Style" w:hAnsi="Bookman Old Style" w:cs="Arial"/>
          <w:i/>
          <w:sz w:val="22"/>
          <w:szCs w:val="22"/>
        </w:rPr>
        <w:t>Aplikacji mobilnej</w:t>
      </w:r>
      <w:r w:rsidRPr="0028119B">
        <w:rPr>
          <w:rFonts w:ascii="Bookman Old Style" w:hAnsi="Bookman Old Style" w:cs="Arial"/>
          <w:sz w:val="22"/>
          <w:szCs w:val="22"/>
        </w:rPr>
        <w:t xml:space="preserve"> – jeżeli aktualizacja </w:t>
      </w:r>
      <w:r w:rsidRPr="0028119B">
        <w:rPr>
          <w:rFonts w:ascii="Bookman Old Style" w:hAnsi="Bookman Old Style" w:cs="Arial"/>
          <w:i/>
          <w:sz w:val="22"/>
          <w:szCs w:val="22"/>
        </w:rPr>
        <w:t>Systemu</w:t>
      </w:r>
      <w:r w:rsidRPr="0028119B">
        <w:rPr>
          <w:rFonts w:ascii="Bookman Old Style" w:hAnsi="Bookman Old Style" w:cs="Arial"/>
          <w:sz w:val="22"/>
          <w:szCs w:val="22"/>
        </w:rPr>
        <w:t xml:space="preserve"> wymagać będzie do poprawnego działania aktualizacji </w:t>
      </w:r>
      <w:r w:rsidRPr="0028119B">
        <w:rPr>
          <w:rFonts w:ascii="Bookman Old Style" w:hAnsi="Bookman Old Style" w:cs="Arial"/>
          <w:i/>
          <w:sz w:val="22"/>
          <w:szCs w:val="22"/>
        </w:rPr>
        <w:t>Aplikacji mobilnej</w:t>
      </w:r>
      <w:r w:rsidRPr="0028119B">
        <w:rPr>
          <w:rFonts w:ascii="Bookman Old Style" w:hAnsi="Bookman Old Style" w:cs="Arial"/>
          <w:sz w:val="22"/>
          <w:szCs w:val="22"/>
        </w:rPr>
        <w:t xml:space="preserve"> Wykonawca zobowiązany  jest przeprowadzić taką aktualizację na własny koszt</w:t>
      </w:r>
    </w:p>
    <w:p w14:paraId="2D4A8F0A" w14:textId="77777777" w:rsidR="008E76F6" w:rsidRPr="0028119B" w:rsidRDefault="008E76F6" w:rsidP="009B6FC8">
      <w:pPr>
        <w:spacing w:line="360" w:lineRule="auto"/>
        <w:ind w:left="1428"/>
        <w:contextualSpacing/>
        <w:jc w:val="both"/>
        <w:rPr>
          <w:rFonts w:ascii="Bookman Old Style" w:eastAsia="Calibri" w:hAnsi="Bookman Old Style" w:cs="Arial"/>
          <w:sz w:val="18"/>
          <w:szCs w:val="18"/>
          <w:lang w:eastAsia="en-US"/>
        </w:rPr>
      </w:pPr>
    </w:p>
    <w:p w14:paraId="205E46EE" w14:textId="77777777" w:rsidR="0028119B" w:rsidRDefault="0028119B" w:rsidP="009B6FC8">
      <w:pPr>
        <w:pStyle w:val="Tekstpodstawowywcity3"/>
        <w:spacing w:line="360" w:lineRule="auto"/>
        <w:ind w:left="643" w:right="72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Słownik:</w:t>
      </w:r>
    </w:p>
    <w:p w14:paraId="5BD3D933" w14:textId="77777777" w:rsidR="0028119B" w:rsidRPr="0028119B" w:rsidRDefault="0028119B" w:rsidP="009B6FC8">
      <w:pPr>
        <w:pStyle w:val="Tekstpodstawowywcity3"/>
        <w:spacing w:line="360" w:lineRule="auto"/>
        <w:ind w:left="643" w:right="72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137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0624"/>
      </w:tblGrid>
      <w:tr w:rsidR="00B0571E" w:rsidRPr="0028119B" w14:paraId="37372B2E" w14:textId="77777777" w:rsidTr="00B0571E">
        <w:trPr>
          <w:trHeight w:val="284"/>
          <w:jc w:val="right"/>
        </w:trPr>
        <w:tc>
          <w:tcPr>
            <w:tcW w:w="3121" w:type="dxa"/>
          </w:tcPr>
          <w:p w14:paraId="694050F7" w14:textId="77777777" w:rsidR="00B0571E" w:rsidRPr="0028119B" w:rsidRDefault="00B0571E" w:rsidP="009B6FC8">
            <w:pPr>
              <w:spacing w:line="360" w:lineRule="auto"/>
              <w:contextualSpacing/>
              <w:jc w:val="both"/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</w:pPr>
            <w:r w:rsidRPr="0028119B"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  <w:t>Czas Reakcji</w:t>
            </w:r>
          </w:p>
        </w:tc>
        <w:tc>
          <w:tcPr>
            <w:tcW w:w="10624" w:type="dxa"/>
          </w:tcPr>
          <w:p w14:paraId="636F12F5" w14:textId="77777777" w:rsidR="00B0571E" w:rsidRPr="0028119B" w:rsidRDefault="00B0571E" w:rsidP="009B6FC8">
            <w:pPr>
              <w:spacing w:line="360" w:lineRule="auto"/>
              <w:ind w:left="20" w:right="20"/>
              <w:jc w:val="both"/>
              <w:rPr>
                <w:rFonts w:ascii="Bookman Old Style" w:eastAsia="Calibri" w:hAnsi="Bookman Old Style" w:cs="Arial"/>
                <w:sz w:val="22"/>
                <w:szCs w:val="22"/>
              </w:rPr>
            </w:pP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>okres od przyjęcia Zgłoszenia Serwisowego przez Wykonawcę do chwili podjęcia przez personel Wykonawcy czynności zmierzających do naprawy zgłoszonego Błędu.</w:t>
            </w:r>
          </w:p>
        </w:tc>
      </w:tr>
      <w:tr w:rsidR="00B0571E" w:rsidRPr="0028119B" w14:paraId="0C15877C" w14:textId="77777777" w:rsidTr="00B0571E">
        <w:trPr>
          <w:trHeight w:val="284"/>
          <w:jc w:val="right"/>
        </w:trPr>
        <w:tc>
          <w:tcPr>
            <w:tcW w:w="3121" w:type="dxa"/>
          </w:tcPr>
          <w:p w14:paraId="5A8045F2" w14:textId="77777777" w:rsidR="00B0571E" w:rsidRPr="0028119B" w:rsidRDefault="00B0571E" w:rsidP="009B6FC8">
            <w:pPr>
              <w:spacing w:line="360" w:lineRule="auto"/>
              <w:contextualSpacing/>
              <w:jc w:val="both"/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</w:pPr>
            <w:r w:rsidRPr="0028119B"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  <w:t>Karta Zgłoszenia</w:t>
            </w:r>
          </w:p>
          <w:p w14:paraId="060844A3" w14:textId="77777777" w:rsidR="00B0571E" w:rsidRPr="0028119B" w:rsidRDefault="00B0571E" w:rsidP="009B6FC8">
            <w:pPr>
              <w:spacing w:line="360" w:lineRule="auto"/>
              <w:contextualSpacing/>
              <w:jc w:val="both"/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</w:pPr>
            <w:r w:rsidRPr="0028119B"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  <w:t>Serwisowego</w:t>
            </w:r>
          </w:p>
        </w:tc>
        <w:tc>
          <w:tcPr>
            <w:tcW w:w="10624" w:type="dxa"/>
          </w:tcPr>
          <w:p w14:paraId="063DCE07" w14:textId="77777777" w:rsidR="00B0571E" w:rsidRPr="0028119B" w:rsidRDefault="00B0571E" w:rsidP="009B6FC8">
            <w:pPr>
              <w:spacing w:line="360" w:lineRule="auto"/>
              <w:ind w:left="20" w:right="20"/>
              <w:jc w:val="both"/>
              <w:rPr>
                <w:rFonts w:ascii="Bookman Old Style" w:eastAsia="Calibri" w:hAnsi="Bookman Old Style" w:cs="Arial"/>
                <w:sz w:val="22"/>
                <w:szCs w:val="22"/>
              </w:rPr>
            </w:pP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 xml:space="preserve">dokument </w:t>
            </w:r>
            <w:r w:rsidR="00211CC4" w:rsidRPr="0028119B">
              <w:rPr>
                <w:rFonts w:ascii="Bookman Old Style" w:eastAsia="Calibri" w:hAnsi="Bookman Old Style" w:cs="Arial"/>
                <w:sz w:val="22"/>
                <w:szCs w:val="22"/>
              </w:rPr>
              <w:t xml:space="preserve">elektroniczny </w:t>
            </w: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 xml:space="preserve">wypełniany przez Zamawiającego przy dokonywaniu Zgłoszenia Serwisowego, zawierający całość informacji niezbędnych do podjęcia Reakcji Serwisowej. Karta Zgłoszenia Serwisowego </w:t>
            </w:r>
            <w:r w:rsidR="00211CC4" w:rsidRPr="0028119B">
              <w:rPr>
                <w:rFonts w:ascii="Bookman Old Style" w:eastAsia="Calibri" w:hAnsi="Bookman Old Style" w:cs="Arial"/>
                <w:sz w:val="22"/>
                <w:szCs w:val="22"/>
              </w:rPr>
              <w:t>powinna być</w:t>
            </w: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 xml:space="preserve"> sporządzona (wypełniona) w formie elektronicznej na wskazanej przez Wykonawcę stronie internetowej</w:t>
            </w:r>
            <w:r w:rsidR="00211CC4" w:rsidRPr="0028119B">
              <w:rPr>
                <w:rFonts w:ascii="Bookman Old Style" w:eastAsia="Calibri" w:hAnsi="Bookman Old Style" w:cs="Arial"/>
                <w:sz w:val="22"/>
                <w:szCs w:val="22"/>
              </w:rPr>
              <w:t xml:space="preserve"> (strona tożsama z adresem systemu informatycznego do inwentaryzacji i geolokalizacji)</w:t>
            </w: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>.</w:t>
            </w:r>
          </w:p>
        </w:tc>
      </w:tr>
      <w:tr w:rsidR="00B0571E" w:rsidRPr="0028119B" w14:paraId="52174A5C" w14:textId="77777777" w:rsidTr="00B0571E">
        <w:trPr>
          <w:trHeight w:val="284"/>
          <w:jc w:val="right"/>
        </w:trPr>
        <w:tc>
          <w:tcPr>
            <w:tcW w:w="3121" w:type="dxa"/>
          </w:tcPr>
          <w:p w14:paraId="30FB6894" w14:textId="77777777" w:rsidR="00B0571E" w:rsidRPr="0028119B" w:rsidRDefault="009D418E" w:rsidP="009B6FC8">
            <w:pPr>
              <w:spacing w:line="360" w:lineRule="auto"/>
              <w:contextualSpacing/>
              <w:jc w:val="both"/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</w:pPr>
            <w:r w:rsidRPr="0028119B"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  <w:t>Aplikacja mobilna</w:t>
            </w:r>
          </w:p>
        </w:tc>
        <w:tc>
          <w:tcPr>
            <w:tcW w:w="10624" w:type="dxa"/>
          </w:tcPr>
          <w:p w14:paraId="37E7C903" w14:textId="77777777" w:rsidR="00B0571E" w:rsidRPr="0028119B" w:rsidRDefault="00B0571E" w:rsidP="009B6FC8">
            <w:pPr>
              <w:spacing w:line="360" w:lineRule="auto"/>
              <w:ind w:left="20"/>
              <w:jc w:val="both"/>
              <w:rPr>
                <w:rFonts w:ascii="Bookman Old Style" w:eastAsia="Calibri" w:hAnsi="Bookman Old Style" w:cs="Arial"/>
                <w:sz w:val="22"/>
                <w:szCs w:val="22"/>
              </w:rPr>
            </w:pP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 xml:space="preserve">oznacza oprogramowanie </w:t>
            </w:r>
            <w:r w:rsidR="00256638" w:rsidRPr="0028119B">
              <w:rPr>
                <w:rFonts w:ascii="Bookman Old Style" w:eastAsia="Calibri" w:hAnsi="Bookman Old Style" w:cs="Arial"/>
                <w:sz w:val="22"/>
                <w:szCs w:val="22"/>
              </w:rPr>
              <w:t xml:space="preserve">mobilne </w:t>
            </w:r>
            <w:r w:rsidR="009D418E" w:rsidRPr="0028119B">
              <w:rPr>
                <w:rFonts w:ascii="Bookman Old Style" w:eastAsia="Calibri" w:hAnsi="Bookman Old Style" w:cs="Arial"/>
                <w:sz w:val="22"/>
                <w:szCs w:val="22"/>
              </w:rPr>
              <w:t>zintegrowane z Systemem</w:t>
            </w:r>
          </w:p>
        </w:tc>
      </w:tr>
      <w:tr w:rsidR="00B0571E" w:rsidRPr="0028119B" w14:paraId="0AB220C6" w14:textId="77777777" w:rsidTr="00B0571E">
        <w:trPr>
          <w:trHeight w:val="284"/>
          <w:jc w:val="right"/>
        </w:trPr>
        <w:tc>
          <w:tcPr>
            <w:tcW w:w="3121" w:type="dxa"/>
          </w:tcPr>
          <w:p w14:paraId="628C9631" w14:textId="77777777" w:rsidR="00B0571E" w:rsidRPr="0028119B" w:rsidRDefault="00B0571E" w:rsidP="009B6FC8">
            <w:pPr>
              <w:spacing w:line="360" w:lineRule="auto"/>
              <w:contextualSpacing/>
              <w:jc w:val="both"/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</w:pPr>
            <w:r w:rsidRPr="0028119B"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  <w:t>Naprawa</w:t>
            </w:r>
          </w:p>
        </w:tc>
        <w:tc>
          <w:tcPr>
            <w:tcW w:w="10624" w:type="dxa"/>
          </w:tcPr>
          <w:p w14:paraId="466ACFC9" w14:textId="77777777" w:rsidR="00B0571E" w:rsidRPr="0028119B" w:rsidRDefault="00B0571E" w:rsidP="009B6FC8">
            <w:pPr>
              <w:spacing w:line="360" w:lineRule="auto"/>
              <w:ind w:left="20" w:right="20"/>
              <w:jc w:val="both"/>
              <w:rPr>
                <w:rFonts w:ascii="Bookman Old Style" w:eastAsia="Calibri" w:hAnsi="Bookman Old Style" w:cs="Arial"/>
                <w:sz w:val="22"/>
                <w:szCs w:val="22"/>
              </w:rPr>
            </w:pP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 xml:space="preserve">usunięcie Błędu w sposób umożliwiający realizację wadliwie działającej funkcjonalności </w:t>
            </w:r>
            <w:r w:rsidR="002B5527" w:rsidRPr="0028119B">
              <w:rPr>
                <w:rFonts w:ascii="Bookman Old Style" w:eastAsia="Calibri" w:hAnsi="Bookman Old Style" w:cs="Arial"/>
                <w:sz w:val="22"/>
                <w:szCs w:val="22"/>
              </w:rPr>
              <w:t>Systemu</w:t>
            </w: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>; Naprawa obejmuje wyłącznie Błędy zgłoszone w Karcie Zgłoszenia Serwisowego.</w:t>
            </w:r>
          </w:p>
        </w:tc>
      </w:tr>
      <w:tr w:rsidR="00B0571E" w:rsidRPr="0028119B" w14:paraId="4C2198F6" w14:textId="77777777" w:rsidTr="00B0571E">
        <w:trPr>
          <w:trHeight w:val="284"/>
          <w:jc w:val="right"/>
        </w:trPr>
        <w:tc>
          <w:tcPr>
            <w:tcW w:w="3121" w:type="dxa"/>
          </w:tcPr>
          <w:p w14:paraId="6E9FFBBB" w14:textId="77777777" w:rsidR="00B0571E" w:rsidRPr="0028119B" w:rsidRDefault="00B0571E" w:rsidP="009B6FC8">
            <w:pPr>
              <w:spacing w:line="360" w:lineRule="auto"/>
              <w:contextualSpacing/>
              <w:jc w:val="both"/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</w:pPr>
            <w:r w:rsidRPr="0028119B"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  <w:t>Czas naprawy</w:t>
            </w:r>
          </w:p>
        </w:tc>
        <w:tc>
          <w:tcPr>
            <w:tcW w:w="10624" w:type="dxa"/>
          </w:tcPr>
          <w:p w14:paraId="0A8930CB" w14:textId="77777777" w:rsidR="00B0571E" w:rsidRPr="0028119B" w:rsidRDefault="00B0571E" w:rsidP="009B6FC8">
            <w:pPr>
              <w:spacing w:line="360" w:lineRule="auto"/>
              <w:ind w:left="20" w:right="20"/>
              <w:jc w:val="both"/>
              <w:rPr>
                <w:rFonts w:ascii="Bookman Old Style" w:eastAsia="Calibri" w:hAnsi="Bookman Old Style" w:cs="Arial"/>
                <w:sz w:val="22"/>
                <w:szCs w:val="22"/>
              </w:rPr>
            </w:pP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>okres od rozpoczęcia naprawy do momentu przekazania informacji o gotowości do przeprowadzenia</w:t>
            </w:r>
            <w:r w:rsidR="002B5527" w:rsidRPr="0028119B">
              <w:rPr>
                <w:rFonts w:ascii="Bookman Old Style" w:eastAsia="Calibri" w:hAnsi="Bookman Old Style" w:cs="Arial"/>
                <w:sz w:val="22"/>
                <w:szCs w:val="22"/>
              </w:rPr>
              <w:t xml:space="preserve"> ponownych</w:t>
            </w: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 xml:space="preserve"> testów</w:t>
            </w:r>
          </w:p>
        </w:tc>
      </w:tr>
      <w:tr w:rsidR="00B0571E" w:rsidRPr="0028119B" w14:paraId="6F754A12" w14:textId="77777777" w:rsidTr="00B0571E">
        <w:trPr>
          <w:trHeight w:val="284"/>
          <w:jc w:val="right"/>
        </w:trPr>
        <w:tc>
          <w:tcPr>
            <w:tcW w:w="3121" w:type="dxa"/>
          </w:tcPr>
          <w:p w14:paraId="3FF5FE91" w14:textId="77777777" w:rsidR="00B0571E" w:rsidRPr="0028119B" w:rsidRDefault="00B0571E" w:rsidP="009B6FC8">
            <w:pPr>
              <w:spacing w:line="360" w:lineRule="auto"/>
              <w:contextualSpacing/>
              <w:jc w:val="both"/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</w:pPr>
            <w:r w:rsidRPr="0028119B"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  <w:t>Reakcja Serwisowa</w:t>
            </w:r>
          </w:p>
        </w:tc>
        <w:tc>
          <w:tcPr>
            <w:tcW w:w="10624" w:type="dxa"/>
          </w:tcPr>
          <w:p w14:paraId="5B33DB6A" w14:textId="77777777" w:rsidR="00B0571E" w:rsidRPr="0028119B" w:rsidRDefault="00B0571E" w:rsidP="009B6FC8">
            <w:pPr>
              <w:spacing w:line="360" w:lineRule="auto"/>
              <w:ind w:left="20" w:right="20"/>
              <w:jc w:val="both"/>
              <w:rPr>
                <w:rFonts w:ascii="Bookman Old Style" w:eastAsia="Calibri" w:hAnsi="Bookman Old Style" w:cs="Arial"/>
                <w:sz w:val="22"/>
                <w:szCs w:val="22"/>
              </w:rPr>
            </w:pP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>rozpoczęcie działań na żądanie Zamawiającego, zmierzających do podjęcia Naprawy</w:t>
            </w:r>
          </w:p>
        </w:tc>
      </w:tr>
      <w:tr w:rsidR="00B0571E" w:rsidRPr="0028119B" w14:paraId="663546DC" w14:textId="77777777" w:rsidTr="00B0571E">
        <w:trPr>
          <w:trHeight w:val="284"/>
          <w:jc w:val="right"/>
        </w:trPr>
        <w:tc>
          <w:tcPr>
            <w:tcW w:w="3121" w:type="dxa"/>
          </w:tcPr>
          <w:p w14:paraId="01A78935" w14:textId="77777777" w:rsidR="00B0571E" w:rsidRPr="0028119B" w:rsidRDefault="00B0571E" w:rsidP="009B6FC8">
            <w:pPr>
              <w:spacing w:line="360" w:lineRule="auto"/>
              <w:contextualSpacing/>
              <w:jc w:val="both"/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</w:pPr>
            <w:r w:rsidRPr="0028119B">
              <w:rPr>
                <w:rFonts w:ascii="Bookman Old Style" w:eastAsia="Calibri" w:hAnsi="Bookman Old Style" w:cs="Arial"/>
                <w:b/>
                <w:i/>
                <w:sz w:val="22"/>
                <w:szCs w:val="22"/>
                <w:lang w:eastAsia="en-US"/>
              </w:rPr>
              <w:t>Błąd</w:t>
            </w:r>
          </w:p>
        </w:tc>
        <w:tc>
          <w:tcPr>
            <w:tcW w:w="10624" w:type="dxa"/>
          </w:tcPr>
          <w:p w14:paraId="134762B0" w14:textId="77777777" w:rsidR="00B0571E" w:rsidRPr="0028119B" w:rsidRDefault="00B0571E" w:rsidP="009B6FC8">
            <w:pPr>
              <w:spacing w:line="360" w:lineRule="auto"/>
              <w:ind w:left="20" w:right="20"/>
              <w:jc w:val="both"/>
              <w:rPr>
                <w:rFonts w:ascii="Bookman Old Style" w:eastAsia="Calibri" w:hAnsi="Bookman Old Style" w:cs="Arial"/>
                <w:sz w:val="22"/>
                <w:szCs w:val="22"/>
              </w:rPr>
            </w:pP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 xml:space="preserve">wadliwa praca </w:t>
            </w:r>
            <w:r w:rsidR="00256638" w:rsidRPr="0028119B">
              <w:rPr>
                <w:rFonts w:ascii="Bookman Old Style" w:eastAsia="Calibri" w:hAnsi="Bookman Old Style" w:cs="Arial"/>
                <w:sz w:val="22"/>
                <w:szCs w:val="22"/>
              </w:rPr>
              <w:t>Systemu</w:t>
            </w: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>, niezgodna z dokumentacją; definiuje się następujące typy błędów:</w:t>
            </w:r>
          </w:p>
          <w:p w14:paraId="34A1C8C4" w14:textId="77777777" w:rsidR="00B0571E" w:rsidRPr="0028119B" w:rsidRDefault="00B0571E" w:rsidP="009B6FC8">
            <w:pPr>
              <w:spacing w:line="360" w:lineRule="auto"/>
              <w:ind w:left="20" w:right="20"/>
              <w:jc w:val="both"/>
              <w:rPr>
                <w:rFonts w:ascii="Bookman Old Style" w:eastAsia="Calibri" w:hAnsi="Bookman Old Style" w:cs="Arial"/>
                <w:sz w:val="22"/>
                <w:szCs w:val="22"/>
              </w:rPr>
            </w:pP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>Błąd Krytyczny - zakłócenie pracy Oprogramowania uniemożliwiające działanie Systemu;</w:t>
            </w:r>
          </w:p>
          <w:p w14:paraId="3D9FC97A" w14:textId="77777777" w:rsidR="00B0571E" w:rsidRPr="0028119B" w:rsidRDefault="00B0571E" w:rsidP="009B6FC8">
            <w:pPr>
              <w:spacing w:line="360" w:lineRule="auto"/>
              <w:ind w:left="20" w:right="20"/>
              <w:jc w:val="both"/>
              <w:rPr>
                <w:rFonts w:ascii="Bookman Old Style" w:eastAsia="Calibri" w:hAnsi="Bookman Old Style" w:cs="Arial"/>
                <w:sz w:val="22"/>
                <w:szCs w:val="22"/>
              </w:rPr>
            </w:pPr>
            <w:r w:rsidRPr="0028119B">
              <w:rPr>
                <w:rFonts w:ascii="Bookman Old Style" w:eastAsia="Calibri" w:hAnsi="Bookman Old Style" w:cs="Arial"/>
                <w:sz w:val="22"/>
                <w:szCs w:val="22"/>
              </w:rPr>
              <w:t>Błąd Poważny - zakłócenie uniemożliwiające pracę części Systemu,</w:t>
            </w:r>
          </w:p>
          <w:p w14:paraId="36012D58" w14:textId="77777777" w:rsidR="00B0571E" w:rsidRPr="0028119B" w:rsidRDefault="00B0571E" w:rsidP="009B6FC8">
            <w:pPr>
              <w:spacing w:line="360" w:lineRule="auto"/>
              <w:contextualSpacing/>
              <w:jc w:val="both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  <w:r w:rsidRPr="0028119B"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  <w:t>Błąd Zwykły - zakłócenie pracy Systemu inne, niż Błąd Krytyczny lub Błąd Poważny</w:t>
            </w:r>
          </w:p>
        </w:tc>
      </w:tr>
    </w:tbl>
    <w:p w14:paraId="24EC411D" w14:textId="77777777" w:rsidR="00B0571E" w:rsidRPr="0028119B" w:rsidRDefault="00B0571E" w:rsidP="009B6FC8">
      <w:pPr>
        <w:pStyle w:val="Tekstpodstawowywcity3"/>
        <w:spacing w:line="360" w:lineRule="auto"/>
        <w:ind w:left="643" w:right="72"/>
        <w:rPr>
          <w:rFonts w:ascii="Bookman Old Style" w:hAnsi="Bookman Old Style" w:cs="Arial"/>
          <w:b/>
          <w:sz w:val="22"/>
          <w:szCs w:val="22"/>
        </w:rPr>
      </w:pPr>
    </w:p>
    <w:p w14:paraId="168AAB30" w14:textId="5CD80C6D" w:rsidR="008E1D6C" w:rsidRPr="0028119B" w:rsidRDefault="008E1D6C" w:rsidP="009B6FC8">
      <w:pPr>
        <w:pStyle w:val="Tekstpodstawowywcity3"/>
        <w:spacing w:line="360" w:lineRule="auto"/>
        <w:ind w:left="643" w:right="72"/>
        <w:rPr>
          <w:rFonts w:ascii="Bookman Old Style" w:hAnsi="Bookman Old Style" w:cs="Arial"/>
          <w:b/>
          <w:sz w:val="22"/>
          <w:szCs w:val="22"/>
        </w:rPr>
      </w:pPr>
      <w:r w:rsidRPr="0028119B">
        <w:rPr>
          <w:rFonts w:ascii="Bookman Old Style" w:hAnsi="Bookman Old Style" w:cs="Arial"/>
          <w:sz w:val="22"/>
          <w:szCs w:val="22"/>
        </w:rPr>
        <w:t xml:space="preserve">Wykonawca zobowiązany jest do udostępnienia na własny koszt infrastruktury sieciowej (serwer) pod kontrolą której pracować będzie oprogramowanie wraz z dedykowaną aplikacją mobilną </w:t>
      </w:r>
      <w:r w:rsidR="00DB3008">
        <w:rPr>
          <w:rFonts w:ascii="Bookman Old Style" w:hAnsi="Bookman Old Style" w:cs="Arial"/>
          <w:sz w:val="22"/>
          <w:szCs w:val="22"/>
        </w:rPr>
        <w:t xml:space="preserve">oraz serwisem zgłoszeniowym </w:t>
      </w:r>
      <w:r w:rsidRPr="0028119B">
        <w:rPr>
          <w:rFonts w:ascii="Bookman Old Style" w:hAnsi="Bookman Old Style" w:cs="Arial"/>
          <w:sz w:val="22"/>
          <w:szCs w:val="22"/>
        </w:rPr>
        <w:t xml:space="preserve">na całkowity udzielony okres gwarancji </w:t>
      </w:r>
      <w:r w:rsidR="00B0571E" w:rsidRPr="0028119B">
        <w:rPr>
          <w:rFonts w:ascii="Bookman Old Style" w:hAnsi="Bookman Old Style" w:cs="Arial"/>
          <w:sz w:val="22"/>
          <w:szCs w:val="22"/>
        </w:rPr>
        <w:t xml:space="preserve">który </w:t>
      </w:r>
      <w:r w:rsidRPr="0028119B">
        <w:rPr>
          <w:rFonts w:ascii="Bookman Old Style" w:hAnsi="Bookman Old Style" w:cs="Arial"/>
          <w:sz w:val="22"/>
          <w:szCs w:val="22"/>
        </w:rPr>
        <w:t xml:space="preserve">równy </w:t>
      </w:r>
      <w:r w:rsidR="00B0571E" w:rsidRPr="0028119B">
        <w:rPr>
          <w:rFonts w:ascii="Bookman Old Style" w:hAnsi="Bookman Old Style" w:cs="Arial"/>
          <w:sz w:val="22"/>
          <w:szCs w:val="22"/>
        </w:rPr>
        <w:t xml:space="preserve">jest </w:t>
      </w:r>
      <w:r w:rsidRPr="0028119B">
        <w:rPr>
          <w:rFonts w:ascii="Bookman Old Style" w:hAnsi="Bookman Old Style" w:cs="Arial"/>
          <w:sz w:val="22"/>
          <w:szCs w:val="22"/>
        </w:rPr>
        <w:t xml:space="preserve">okresowi konserwacji.  </w:t>
      </w:r>
    </w:p>
    <w:p w14:paraId="60D60602" w14:textId="77777777" w:rsidR="002B5527" w:rsidRPr="0028119B" w:rsidRDefault="002B5527" w:rsidP="009B6FC8">
      <w:pPr>
        <w:pStyle w:val="Tekstpodstawowywcity3"/>
        <w:spacing w:line="360" w:lineRule="auto"/>
        <w:ind w:left="0" w:right="72"/>
        <w:rPr>
          <w:rFonts w:ascii="Bookman Old Style" w:hAnsi="Bookman Old Style" w:cs="Arial"/>
        </w:rPr>
      </w:pPr>
    </w:p>
    <w:sectPr w:rsidR="002B5527" w:rsidRPr="0028119B" w:rsidSect="0028119B">
      <w:foot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04D70" w14:textId="77777777" w:rsidR="00F00AAC" w:rsidRDefault="00F00AAC" w:rsidP="0028119B">
      <w:r>
        <w:separator/>
      </w:r>
    </w:p>
  </w:endnote>
  <w:endnote w:type="continuationSeparator" w:id="0">
    <w:p w14:paraId="661920ED" w14:textId="77777777" w:rsidR="00F00AAC" w:rsidRDefault="00F00AAC" w:rsidP="0028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701397"/>
      <w:docPartObj>
        <w:docPartGallery w:val="Page Numbers (Bottom of Page)"/>
        <w:docPartUnique/>
      </w:docPartObj>
    </w:sdtPr>
    <w:sdtEndPr/>
    <w:sdtContent>
      <w:p w14:paraId="302D427C" w14:textId="77777777" w:rsidR="0028119B" w:rsidRDefault="002811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9E0">
          <w:rPr>
            <w:noProof/>
          </w:rPr>
          <w:t>6</w:t>
        </w:r>
        <w:r>
          <w:fldChar w:fldCharType="end"/>
        </w:r>
      </w:p>
    </w:sdtContent>
  </w:sdt>
  <w:p w14:paraId="535C6CC8" w14:textId="77777777" w:rsidR="0028119B" w:rsidRDefault="002811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D4091" w14:textId="77777777" w:rsidR="00F00AAC" w:rsidRDefault="00F00AAC" w:rsidP="0028119B">
      <w:r>
        <w:separator/>
      </w:r>
    </w:p>
  </w:footnote>
  <w:footnote w:type="continuationSeparator" w:id="0">
    <w:p w14:paraId="53912977" w14:textId="77777777" w:rsidR="00F00AAC" w:rsidRDefault="00F00AAC" w:rsidP="0028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C0F64"/>
    <w:multiLevelType w:val="multilevel"/>
    <w:tmpl w:val="AC500E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8F21816"/>
    <w:multiLevelType w:val="hybridMultilevel"/>
    <w:tmpl w:val="F656D27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4C4"/>
    <w:multiLevelType w:val="multilevel"/>
    <w:tmpl w:val="1E5E50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bCs/>
        <w:i w:val="0"/>
        <w:iCs w:val="0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DC093B"/>
    <w:multiLevelType w:val="hybridMultilevel"/>
    <w:tmpl w:val="AD60E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C5A38"/>
    <w:multiLevelType w:val="hybridMultilevel"/>
    <w:tmpl w:val="D87CB0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CF75F36"/>
    <w:multiLevelType w:val="hybridMultilevel"/>
    <w:tmpl w:val="BBB231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CA"/>
    <w:rsid w:val="00003F69"/>
    <w:rsid w:val="00010BC3"/>
    <w:rsid w:val="000775E5"/>
    <w:rsid w:val="00111BFE"/>
    <w:rsid w:val="0011265F"/>
    <w:rsid w:val="001404A7"/>
    <w:rsid w:val="00155EDF"/>
    <w:rsid w:val="00163861"/>
    <w:rsid w:val="00211CC4"/>
    <w:rsid w:val="00256638"/>
    <w:rsid w:val="0028119B"/>
    <w:rsid w:val="00282A6E"/>
    <w:rsid w:val="00287FAE"/>
    <w:rsid w:val="00294541"/>
    <w:rsid w:val="00297689"/>
    <w:rsid w:val="002B5527"/>
    <w:rsid w:val="002B6B59"/>
    <w:rsid w:val="002C2DA0"/>
    <w:rsid w:val="00300B30"/>
    <w:rsid w:val="00314DFF"/>
    <w:rsid w:val="003356EF"/>
    <w:rsid w:val="0034482C"/>
    <w:rsid w:val="00371AD9"/>
    <w:rsid w:val="003A2962"/>
    <w:rsid w:val="003D5EE0"/>
    <w:rsid w:val="00410040"/>
    <w:rsid w:val="00425FA7"/>
    <w:rsid w:val="004648B8"/>
    <w:rsid w:val="004649E0"/>
    <w:rsid w:val="004C6EB8"/>
    <w:rsid w:val="004D243C"/>
    <w:rsid w:val="004E14BA"/>
    <w:rsid w:val="00541455"/>
    <w:rsid w:val="005673B8"/>
    <w:rsid w:val="00593082"/>
    <w:rsid w:val="005C2B17"/>
    <w:rsid w:val="005D6788"/>
    <w:rsid w:val="00651E35"/>
    <w:rsid w:val="00656FEA"/>
    <w:rsid w:val="006864AB"/>
    <w:rsid w:val="007D6CC9"/>
    <w:rsid w:val="00844330"/>
    <w:rsid w:val="008A2851"/>
    <w:rsid w:val="008B56A9"/>
    <w:rsid w:val="008E1D6C"/>
    <w:rsid w:val="008E76F6"/>
    <w:rsid w:val="008F4762"/>
    <w:rsid w:val="008F4A20"/>
    <w:rsid w:val="00933000"/>
    <w:rsid w:val="00942FCA"/>
    <w:rsid w:val="009847F0"/>
    <w:rsid w:val="009A7E02"/>
    <w:rsid w:val="009B6FC8"/>
    <w:rsid w:val="009C1540"/>
    <w:rsid w:val="009C53E0"/>
    <w:rsid w:val="009D418E"/>
    <w:rsid w:val="009F15F4"/>
    <w:rsid w:val="00A0517C"/>
    <w:rsid w:val="00A24B22"/>
    <w:rsid w:val="00A65CB4"/>
    <w:rsid w:val="00A829AC"/>
    <w:rsid w:val="00B02D37"/>
    <w:rsid w:val="00B0571E"/>
    <w:rsid w:val="00B13115"/>
    <w:rsid w:val="00B4076C"/>
    <w:rsid w:val="00B66E26"/>
    <w:rsid w:val="00B6792A"/>
    <w:rsid w:val="00B8177C"/>
    <w:rsid w:val="00BF7F0E"/>
    <w:rsid w:val="00C400EB"/>
    <w:rsid w:val="00C55D6A"/>
    <w:rsid w:val="00C76157"/>
    <w:rsid w:val="00C94CD3"/>
    <w:rsid w:val="00CC6321"/>
    <w:rsid w:val="00D40F3B"/>
    <w:rsid w:val="00D71354"/>
    <w:rsid w:val="00D71F53"/>
    <w:rsid w:val="00D72919"/>
    <w:rsid w:val="00D8350D"/>
    <w:rsid w:val="00DB3008"/>
    <w:rsid w:val="00DC5B32"/>
    <w:rsid w:val="00E6401B"/>
    <w:rsid w:val="00ED68C0"/>
    <w:rsid w:val="00F00AAC"/>
    <w:rsid w:val="00F65E6F"/>
    <w:rsid w:val="00FB2383"/>
    <w:rsid w:val="00FB7613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0437"/>
  <w15:docId w15:val="{5710680F-23D6-4827-9890-AF08CEA7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F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CA"/>
    <w:pPr>
      <w:keepNext/>
      <w:jc w:val="center"/>
      <w:outlineLvl w:val="0"/>
    </w:pPr>
    <w:rPr>
      <w:b/>
      <w:spacing w:val="80"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2FCA"/>
    <w:rPr>
      <w:rFonts w:ascii="Times New Roman" w:eastAsia="Times New Roman" w:hAnsi="Times New Roman" w:cs="Times New Roman"/>
      <w:b/>
      <w:spacing w:val="80"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942FC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2F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42FCA"/>
    <w:pPr>
      <w:ind w:left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42FCA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1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1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1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17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1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1791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Romowicz</dc:creator>
  <cp:keywords/>
  <dc:description/>
  <cp:lastModifiedBy>Mariusz Wośko</cp:lastModifiedBy>
  <cp:revision>41</cp:revision>
  <dcterms:created xsi:type="dcterms:W3CDTF">2017-03-28T19:36:00Z</dcterms:created>
  <dcterms:modified xsi:type="dcterms:W3CDTF">2021-05-12T08:05:00Z</dcterms:modified>
</cp:coreProperties>
</file>