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DC337A" w:rsidRDefault="00DC337A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Default="00A11B04" w:rsidP="00A11B04">
      <w:pPr>
        <w:rPr>
          <w:b/>
          <w:sz w:val="28"/>
          <w:szCs w:val="28"/>
        </w:rPr>
      </w:pPr>
    </w:p>
    <w:p w:rsidR="00C604F1" w:rsidRPr="00563283" w:rsidRDefault="00C604F1" w:rsidP="00C604F1">
      <w:pPr>
        <w:jc w:val="center"/>
        <w:rPr>
          <w:sz w:val="24"/>
        </w:rPr>
      </w:pPr>
      <w:r w:rsidRPr="00563283">
        <w:rPr>
          <w:b/>
          <w:sz w:val="24"/>
        </w:rPr>
        <w:t>„</w:t>
      </w:r>
      <w:r>
        <w:rPr>
          <w:b/>
          <w:sz w:val="24"/>
        </w:rPr>
        <w:t>Remont i wymiana nawierzchni utwardzonych oraz utworzenie placu zabaw przy Specjalnym Ośrodku Szkolno- Wychowawczym w Świnoujściu</w:t>
      </w:r>
      <w:r w:rsidRPr="00563283">
        <w:rPr>
          <w:b/>
          <w:sz w:val="24"/>
        </w:rPr>
        <w:t>”</w:t>
      </w:r>
    </w:p>
    <w:p w:rsidR="00C604F1" w:rsidRDefault="00C604F1" w:rsidP="00C604F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B70348" w:rsidRPr="0082611E" w:rsidRDefault="00B70348" w:rsidP="0082611E">
      <w:pPr>
        <w:pStyle w:val="Tekstpodstawowywcity"/>
        <w:ind w:left="567" w:hanging="141"/>
        <w:jc w:val="center"/>
        <w:rPr>
          <w:b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818"/>
        <w:gridCol w:w="3059"/>
        <w:gridCol w:w="58"/>
        <w:gridCol w:w="2409"/>
      </w:tblGrid>
      <w:tr w:rsidR="009250B1" w:rsidRPr="00B5461B" w:rsidTr="00B55C29">
        <w:tc>
          <w:tcPr>
            <w:tcW w:w="264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0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972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667" w:type="pct"/>
            <w:gridSpan w:val="2"/>
            <w:vAlign w:val="center"/>
          </w:tcPr>
          <w:p w:rsidR="009250B1" w:rsidRPr="00F60A10" w:rsidRDefault="00C2148A" w:rsidP="00296D67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wykształceniu- numer i rodzaj  uprawnień</w:t>
            </w:r>
          </w:p>
        </w:tc>
        <w:tc>
          <w:tcPr>
            <w:tcW w:w="1288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B55C29">
        <w:trPr>
          <w:trHeight w:val="2275"/>
        </w:trPr>
        <w:tc>
          <w:tcPr>
            <w:tcW w:w="264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9250B1" w:rsidRPr="00913DF1" w:rsidRDefault="00C604F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AC2C82">
              <w:t>Kierownik budowy w specjalności konstrukcyjno</w:t>
            </w:r>
            <w:r>
              <w:t>-</w:t>
            </w:r>
            <w:r w:rsidRPr="00AC2C82">
              <w:t xml:space="preserve"> budowlanej</w:t>
            </w:r>
            <w:r>
              <w:t xml:space="preserve"> </w:t>
            </w:r>
          </w:p>
        </w:tc>
        <w:tc>
          <w:tcPr>
            <w:tcW w:w="1636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>dokumentów potwierdzających, że spełniają warunki udziału w postępowaniu oraz nie zachodzą wobec nich podstawy wykluczenia, w prz</w:t>
      </w:r>
      <w:r w:rsidR="00DD3122">
        <w:rPr>
          <w:i/>
          <w:sz w:val="22"/>
          <w:szCs w:val="22"/>
        </w:rPr>
        <w:t>ypadkach, o których mowa w art.</w:t>
      </w:r>
      <w:r w:rsidR="00292413" w:rsidRPr="00057AD9">
        <w:rPr>
          <w:i/>
          <w:sz w:val="22"/>
          <w:szCs w:val="22"/>
        </w:rPr>
        <w:t xml:space="preserve"> 2</w:t>
      </w:r>
      <w:r w:rsidR="00292413">
        <w:rPr>
          <w:i/>
          <w:sz w:val="22"/>
          <w:szCs w:val="22"/>
        </w:rPr>
        <w:t>74</w:t>
      </w:r>
      <w:r w:rsidR="00292413" w:rsidRPr="00057AD9">
        <w:rPr>
          <w:i/>
          <w:sz w:val="22"/>
          <w:szCs w:val="22"/>
        </w:rPr>
        <w:t xml:space="preserve"> ust. 2 ustawy </w:t>
      </w:r>
      <w:proofErr w:type="spellStart"/>
      <w:r w:rsidR="00292413"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C2" w:rsidRDefault="00250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C2" w:rsidRDefault="002501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C2" w:rsidRDefault="0025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C2" w:rsidRDefault="00250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C2" w:rsidRDefault="00250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F1" w:rsidRDefault="00C604F1" w:rsidP="00C604F1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49D3083E" wp14:editId="3FF01DAC">
          <wp:extent cx="5760720" cy="1021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6D4B" w:rsidRPr="00C604F1" w:rsidRDefault="00F60A10" w:rsidP="003C6D4B">
    <w:pPr>
      <w:spacing w:before="120" w:line="312" w:lineRule="auto"/>
      <w:jc w:val="right"/>
      <w:rPr>
        <w:snapToGrid w:val="0"/>
        <w:sz w:val="24"/>
        <w:szCs w:val="24"/>
      </w:rPr>
    </w:pPr>
    <w:r w:rsidRPr="00C604F1">
      <w:rPr>
        <w:snapToGrid w:val="0"/>
        <w:sz w:val="24"/>
        <w:szCs w:val="24"/>
      </w:rPr>
      <w:t xml:space="preserve"> </w:t>
    </w:r>
    <w:r w:rsidR="003C6D4B" w:rsidRPr="00C604F1">
      <w:rPr>
        <w:snapToGrid w:val="0"/>
        <w:sz w:val="24"/>
        <w:szCs w:val="24"/>
      </w:rPr>
      <w:t xml:space="preserve">Załącznik nr </w:t>
    </w:r>
    <w:r w:rsidR="00313C01">
      <w:rPr>
        <w:snapToGrid w:val="0"/>
        <w:sz w:val="24"/>
        <w:szCs w:val="24"/>
      </w:rPr>
      <w:t>4</w:t>
    </w:r>
    <w:r w:rsidR="003C6D4B" w:rsidRPr="00C604F1">
      <w:rPr>
        <w:snapToGrid w:val="0"/>
        <w:sz w:val="24"/>
        <w:szCs w:val="24"/>
      </w:rPr>
      <w:t xml:space="preserve"> do SWZ </w:t>
    </w:r>
    <w:r w:rsidR="0036285F" w:rsidRPr="00C604F1">
      <w:rPr>
        <w:snapToGrid w:val="0"/>
        <w:sz w:val="24"/>
        <w:szCs w:val="24"/>
      </w:rPr>
      <w:t>nr</w:t>
    </w:r>
    <w:r w:rsidR="00C604F1" w:rsidRPr="00C604F1">
      <w:rPr>
        <w:snapToGrid w:val="0"/>
        <w:sz w:val="24"/>
        <w:szCs w:val="24"/>
      </w:rPr>
      <w:t xml:space="preserve"> </w:t>
    </w:r>
    <w:r w:rsidR="002501C2">
      <w:rPr>
        <w:snapToGrid w:val="0"/>
        <w:sz w:val="24"/>
        <w:szCs w:val="24"/>
      </w:rPr>
      <w:t>2</w:t>
    </w:r>
    <w:bookmarkStart w:id="0" w:name="_GoBack"/>
    <w:bookmarkEnd w:id="0"/>
    <w:r w:rsidR="00BD4338">
      <w:rPr>
        <w:snapToGrid w:val="0"/>
        <w:sz w:val="24"/>
        <w:szCs w:val="24"/>
      </w:rPr>
      <w:t>/ZP/2021</w:t>
    </w:r>
  </w:p>
  <w:p w:rsidR="00C604F1" w:rsidRPr="00C604F1" w:rsidRDefault="00C604F1" w:rsidP="003C6D4B">
    <w:pPr>
      <w:spacing w:before="120" w:line="312" w:lineRule="auto"/>
      <w:jc w:val="right"/>
      <w:rPr>
        <w:snapToGrid w:val="0"/>
        <w:sz w:val="24"/>
        <w:szCs w:val="24"/>
      </w:rPr>
    </w:pPr>
    <w:r w:rsidRPr="00C604F1">
      <w:rPr>
        <w:snapToGrid w:val="0"/>
        <w:sz w:val="24"/>
        <w:szCs w:val="24"/>
      </w:rPr>
      <w:t xml:space="preserve">Załącznik nr </w:t>
    </w:r>
    <w:r w:rsidR="00313C01">
      <w:rPr>
        <w:snapToGrid w:val="0"/>
        <w:sz w:val="24"/>
        <w:szCs w:val="24"/>
      </w:rPr>
      <w:t>4</w:t>
    </w:r>
    <w:r w:rsidRPr="00C604F1">
      <w:rPr>
        <w:snapToGrid w:val="0"/>
        <w:sz w:val="24"/>
        <w:szCs w:val="24"/>
      </w:rPr>
      <w:t xml:space="preserve"> do umowy ……..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01C2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3C01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55C29"/>
    <w:rsid w:val="00B70348"/>
    <w:rsid w:val="00BD4338"/>
    <w:rsid w:val="00BD7A45"/>
    <w:rsid w:val="00C2148A"/>
    <w:rsid w:val="00C2738D"/>
    <w:rsid w:val="00C43086"/>
    <w:rsid w:val="00C54FE5"/>
    <w:rsid w:val="00C604F1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337A"/>
    <w:rsid w:val="00DC7825"/>
    <w:rsid w:val="00DD3122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6799C5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15</cp:revision>
  <cp:lastPrinted>2019-12-03T12:16:00Z</cp:lastPrinted>
  <dcterms:created xsi:type="dcterms:W3CDTF">2021-01-19T13:47:00Z</dcterms:created>
  <dcterms:modified xsi:type="dcterms:W3CDTF">2021-05-26T09:07:00Z</dcterms:modified>
</cp:coreProperties>
</file>