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07F" w14:textId="77777777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33924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359F5547" w14:textId="3DBA560A" w:rsidR="00443E1F" w:rsidRDefault="00443E1F" w:rsidP="00F76B97">
      <w:pPr>
        <w:spacing w:after="0" w:line="259" w:lineRule="auto"/>
        <w:ind w:left="4395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PO.271</w:t>
      </w:r>
      <w:r w:rsidR="00CB1123">
        <w:rPr>
          <w:rFonts w:eastAsia="Calibri" w:cs="Tahoma"/>
          <w:b/>
          <w:color w:val="auto"/>
          <w:spacing w:val="0"/>
          <w:szCs w:val="20"/>
        </w:rPr>
        <w:t>.</w:t>
      </w:r>
      <w:r w:rsidR="00AD6D8E">
        <w:rPr>
          <w:rFonts w:eastAsia="Calibri" w:cs="Tahoma"/>
          <w:b/>
          <w:color w:val="auto"/>
          <w:spacing w:val="0"/>
          <w:szCs w:val="20"/>
        </w:rPr>
        <w:t>65</w:t>
      </w:r>
      <w:r w:rsidRPr="00443E1F">
        <w:rPr>
          <w:rFonts w:eastAsia="Calibri" w:cs="Tahoma"/>
          <w:b/>
          <w:color w:val="auto"/>
          <w:spacing w:val="0"/>
          <w:szCs w:val="20"/>
        </w:rPr>
        <w:t>.202</w:t>
      </w:r>
      <w:r w:rsidR="00E82B5D">
        <w:rPr>
          <w:rFonts w:eastAsia="Calibri" w:cs="Tahoma"/>
          <w:b/>
          <w:color w:val="auto"/>
          <w:spacing w:val="0"/>
          <w:szCs w:val="20"/>
        </w:rPr>
        <w:t>2</w:t>
      </w:r>
    </w:p>
    <w:p w14:paraId="01A14F3B" w14:textId="77777777" w:rsidR="00AA43E4" w:rsidRPr="00443E1F" w:rsidRDefault="00AA43E4" w:rsidP="00F76B97">
      <w:pPr>
        <w:spacing w:after="0" w:line="259" w:lineRule="auto"/>
        <w:ind w:left="4395" w:firstLine="708"/>
        <w:jc w:val="right"/>
        <w:rPr>
          <w:rFonts w:eastAsia="Calibri" w:cs="Tahoma"/>
          <w:b/>
          <w:color w:val="auto"/>
          <w:spacing w:val="0"/>
          <w:szCs w:val="20"/>
        </w:rPr>
      </w:pPr>
    </w:p>
    <w:p w14:paraId="4FF9BB79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26A9616" w14:textId="1B5B2EA4" w:rsidR="00443E1F" w:rsidRPr="00443E1F" w:rsidRDefault="001676D6" w:rsidP="0074462E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74462E">
        <w:rPr>
          <w:rFonts w:eastAsia="Calibri" w:cs="Arial"/>
          <w:b/>
          <w:color w:val="auto"/>
          <w:spacing w:val="0"/>
          <w:szCs w:val="20"/>
        </w:rPr>
        <w:t>PZP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</w:p>
    <w:p w14:paraId="6E0C81A9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723A1911" w14:textId="24693D3D" w:rsidR="00E73E9D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pn.:</w:t>
      </w:r>
    </w:p>
    <w:p w14:paraId="3DF63D96" w14:textId="17499450" w:rsidR="00AA43E4" w:rsidRPr="00AA43E4" w:rsidRDefault="002F15D2" w:rsidP="00AA43E4">
      <w:pPr>
        <w:spacing w:after="0" w:line="240" w:lineRule="auto"/>
        <w:jc w:val="center"/>
        <w:rPr>
          <w:rFonts w:eastAsia="Times New Roman" w:cs="Tahoma"/>
          <w:b/>
          <w:color w:val="auto"/>
          <w:spacing w:val="0"/>
          <w:szCs w:val="20"/>
          <w:lang w:eastAsia="x-none"/>
        </w:rPr>
      </w:pPr>
      <w:r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AD6D8E" w:rsidRPr="00AD6D8E">
        <w:rPr>
          <w:rFonts w:eastAsia="Times New Roman" w:cs="Tahoma"/>
          <w:b/>
          <w:color w:val="auto"/>
          <w:spacing w:val="0"/>
          <w:szCs w:val="20"/>
          <w:lang w:eastAsia="x-none"/>
        </w:rPr>
        <w:t>Dostawa spektrometru mas wraz z generatorem azotu</w:t>
      </w:r>
      <w:r w:rsidR="00AA43E4" w:rsidRPr="00AA43E4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2AA58846" w14:textId="77777777" w:rsidR="00AA43E4" w:rsidRPr="00AA43E4" w:rsidRDefault="00AA43E4" w:rsidP="00AA43E4">
      <w:pPr>
        <w:spacing w:after="0" w:line="240" w:lineRule="auto"/>
        <w:jc w:val="center"/>
        <w:rPr>
          <w:rFonts w:eastAsia="Times New Roman" w:cs="Tahoma"/>
          <w:b/>
          <w:color w:val="auto"/>
          <w:spacing w:val="0"/>
          <w:szCs w:val="20"/>
          <w:lang w:eastAsia="x-none"/>
        </w:rPr>
      </w:pPr>
    </w:p>
    <w:p w14:paraId="704174EA" w14:textId="5A6A8518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A2F34D7" w14:textId="77777777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00ACB16" w14:textId="6BFD435C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działając w imieniu i na rzecz: .................................................................</w:t>
      </w:r>
    </w:p>
    <w:p w14:paraId="591DE08F" w14:textId="77777777" w:rsidR="0074462E" w:rsidRPr="0074462E" w:rsidRDefault="0074462E" w:rsidP="0074462E">
      <w:pPr>
        <w:spacing w:after="0" w:line="360" w:lineRule="auto"/>
        <w:jc w:val="right"/>
        <w:rPr>
          <w:rFonts w:eastAsia="Calibri" w:cs="Arial"/>
          <w:i/>
          <w:iCs/>
          <w:color w:val="auto"/>
          <w:spacing w:val="0"/>
          <w:szCs w:val="20"/>
        </w:rPr>
      </w:pPr>
      <w:r w:rsidRPr="0074462E">
        <w:rPr>
          <w:rFonts w:eastAsia="Calibri" w:cs="Arial"/>
          <w:i/>
          <w:iCs/>
          <w:color w:val="auto"/>
          <w:spacing w:val="0"/>
          <w:szCs w:val="20"/>
        </w:rPr>
        <w:t>(pełna nazwa Wykonawcy/Wykonawców wspólnie ubiegających się)</w:t>
      </w:r>
    </w:p>
    <w:p w14:paraId="367BE558" w14:textId="2B96D372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31D16DC" w14:textId="4A1A4034" w:rsidR="0074462E" w:rsidRPr="0074462E" w:rsidRDefault="0074462E" w:rsidP="0074462E">
      <w:pPr>
        <w:spacing w:after="0" w:line="360" w:lineRule="auto"/>
        <w:jc w:val="right"/>
        <w:rPr>
          <w:rFonts w:eastAsia="Calibri" w:cs="Arial"/>
          <w:i/>
          <w:iCs/>
          <w:color w:val="auto"/>
          <w:spacing w:val="0"/>
          <w:szCs w:val="20"/>
        </w:rPr>
      </w:pPr>
      <w:r w:rsidRPr="0074462E">
        <w:rPr>
          <w:rFonts w:eastAsia="Calibri" w:cs="Arial"/>
          <w:i/>
          <w:iCs/>
          <w:color w:val="auto"/>
          <w:spacing w:val="0"/>
          <w:szCs w:val="20"/>
        </w:rPr>
        <w:t>(adres siedziby Wykonawcy/Wykonawców wspólnie ubiegających się)</w:t>
      </w:r>
    </w:p>
    <w:p w14:paraId="75DDEA2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5D6CDC2B" w14:textId="6CD6D754" w:rsidR="00443E1F" w:rsidRDefault="00443E1F" w:rsidP="00E82B5D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nie podlegam wykluczeniu z postępowania na podstawie art. </w:t>
      </w:r>
      <w:r w:rsidR="00A81C42">
        <w:rPr>
          <w:rFonts w:eastAsia="Calibri" w:cs="Arial"/>
          <w:color w:val="auto"/>
          <w:spacing w:val="0"/>
          <w:szCs w:val="20"/>
        </w:rPr>
        <w:t>108 ust. 1</w:t>
      </w:r>
      <w:r w:rsidRPr="00443E1F">
        <w:rPr>
          <w:rFonts w:eastAsia="Calibri" w:cs="Arial"/>
          <w:color w:val="auto"/>
          <w:spacing w:val="0"/>
          <w:szCs w:val="20"/>
        </w:rPr>
        <w:t xml:space="preserve"> 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>.</w:t>
      </w:r>
    </w:p>
    <w:p w14:paraId="2C01F1B6" w14:textId="77777777" w:rsidR="00443E1F" w:rsidRPr="00443E1F" w:rsidRDefault="00443E1F" w:rsidP="00E42407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54455A14" w14:textId="6BF59667" w:rsidR="00244AA4" w:rsidRDefault="00244AA4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Oświadczam, że zachodzą w stosunku do mnie (nas) podstawy wykluczenia z postępowania na podstawie art. ………………………………………………………………….……………. Ustawy PZP (</w:t>
      </w:r>
      <w:r w:rsidRPr="0074462E">
        <w:rPr>
          <w:i/>
          <w:iCs/>
        </w:rPr>
        <w:t>należy podać mającą zastosowanie podstawę wykluczenia spośród przesłanek określonych w pkt. 6.1 SWZ)</w:t>
      </w:r>
    </w:p>
    <w:p w14:paraId="2407B256" w14:textId="44EEFE8A" w:rsidR="001A1120" w:rsidRDefault="001A1120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 xml:space="preserve">Jednocześnie oświadczam, że w związku z ww. okolicznością, na podstawie art. 110 ust. 2 </w:t>
      </w:r>
      <w:proofErr w:type="spellStart"/>
      <w:r>
        <w:t>Pzp</w:t>
      </w:r>
      <w:proofErr w:type="spellEnd"/>
      <w: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3DD44EE4" w14:textId="56515BEA" w:rsidR="00766FD5" w:rsidRDefault="001A1120" w:rsidP="00E42407">
      <w:pPr>
        <w:spacing w:after="0" w:line="276" w:lineRule="auto"/>
        <w:jc w:val="right"/>
      </w:pPr>
      <w:r w:rsidRPr="00CF7B08">
        <w:rPr>
          <w:i/>
          <w:iCs/>
        </w:rPr>
        <w:t xml:space="preserve">(opisać wyczerpująco okoliczności, o których mowa w art. 110 ust. 2 </w:t>
      </w:r>
      <w:proofErr w:type="spellStart"/>
      <w:r w:rsidRPr="00CF7B08">
        <w:rPr>
          <w:i/>
          <w:iCs/>
        </w:rPr>
        <w:t>Pzp</w:t>
      </w:r>
      <w:proofErr w:type="spellEnd"/>
      <w:r>
        <w:t>)</w:t>
      </w:r>
    </w:p>
    <w:p w14:paraId="4FBDF3C8" w14:textId="5365550A" w:rsidR="00443E1F" w:rsidRDefault="00443E1F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6D7D3753" w14:textId="69367D79" w:rsidR="00E42407" w:rsidRPr="00550632" w:rsidRDefault="00E42407" w:rsidP="00E4240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Wskazuję, że Zamawiający może uzyskać za pomocą bezpłatnych i ogólnodostępnych baz danych (</w:t>
      </w:r>
      <w:hyperlink r:id="rId8" w:history="1">
        <w:r w:rsidRPr="00550632">
          <w:rPr>
            <w:rStyle w:val="Hipercze"/>
            <w:rFonts w:ascii="Verdana" w:eastAsia="Times New Roman" w:hAnsi="Verdana" w:cs="Times New Roman"/>
            <w:spacing w:val="0"/>
            <w:szCs w:val="20"/>
            <w:lang w:eastAsia="pl-PL"/>
          </w:rPr>
          <w:t>https://ekrs.ms.gov.pl/</w:t>
        </w:r>
      </w:hyperlink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 lub </w:t>
      </w:r>
      <w:hyperlink r:id="rId9" w:history="1">
        <w:r w:rsidR="003A2849" w:rsidRPr="00BF7B14">
          <w:rPr>
            <w:rStyle w:val="Hipercze"/>
          </w:rPr>
          <w:t>https://prod.ceidg.gov.pl/CEIDG/CEIDG.Public.UI/Search.aspx</w:t>
        </w:r>
      </w:hyperlink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) </w:t>
      </w:r>
      <w:r w:rsidRPr="007165AA">
        <w:rPr>
          <w:rFonts w:ascii="Verdana" w:eastAsia="Times New Roman" w:hAnsi="Verdana" w:cs="Times New Roman"/>
          <w:b/>
          <w:bCs/>
          <w:color w:val="auto"/>
          <w:spacing w:val="0"/>
          <w:szCs w:val="20"/>
          <w:lang w:eastAsia="pl-PL"/>
        </w:rPr>
        <w:t>odpis lub informację z Krajowego Rejestru Sądowego / Centralnej Ewidencji i</w:t>
      </w:r>
      <w:r w:rsidRPr="00550632">
        <w:rPr>
          <w:rFonts w:ascii="Verdana" w:eastAsia="Times New Roman" w:hAnsi="Verdana" w:cs="Times New Roman"/>
          <w:b/>
          <w:bCs/>
          <w:color w:val="auto"/>
          <w:spacing w:val="0"/>
          <w:szCs w:val="20"/>
          <w:lang w:eastAsia="pl-PL"/>
        </w:rPr>
        <w:t xml:space="preserve"> Informacji o Działalności Gospodarczej</w:t>
      </w: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 lub innego właściwego rejestru pod adresem: http//: …………………</w:t>
      </w:r>
      <w:r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…………………………………..</w:t>
      </w: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……………….………. </w:t>
      </w:r>
      <w:r w:rsidRPr="00550632">
        <w:rPr>
          <w:rFonts w:ascii="Verdana" w:eastAsia="Times New Roman" w:hAnsi="Verdana" w:cs="Times New Roman"/>
          <w:i/>
          <w:iCs/>
          <w:color w:val="auto"/>
          <w:spacing w:val="0"/>
          <w:szCs w:val="20"/>
          <w:lang w:eastAsia="pl-PL"/>
        </w:rPr>
        <w:t>(wskazać adres strony internetowej).</w:t>
      </w: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 </w:t>
      </w:r>
    </w:p>
    <w:p w14:paraId="2DC70E17" w14:textId="77777777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799A805" w14:textId="3B725F84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717C4184" w14:textId="4DA0A39A" w:rsidR="00E42407" w:rsidRDefault="00622445" w:rsidP="00622445">
      <w:pPr>
        <w:tabs>
          <w:tab w:val="left" w:pos="3210"/>
        </w:tabs>
        <w:spacing w:after="0" w:line="360" w:lineRule="auto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color w:val="auto"/>
          <w:spacing w:val="0"/>
          <w:szCs w:val="20"/>
        </w:rPr>
        <w:tab/>
      </w:r>
    </w:p>
    <w:p w14:paraId="395EBBDE" w14:textId="0A06B891" w:rsidR="00150F89" w:rsidRPr="00150F89" w:rsidRDefault="00150F89" w:rsidP="00150F89">
      <w:pPr>
        <w:pStyle w:val="Akapitzlist"/>
        <w:numPr>
          <w:ilvl w:val="0"/>
          <w:numId w:val="11"/>
        </w:numPr>
        <w:spacing w:after="0" w:line="360" w:lineRule="auto"/>
        <w:rPr>
          <w:rFonts w:eastAsia="Calibri" w:cs="Arial"/>
          <w:color w:val="auto"/>
          <w:spacing w:val="0"/>
          <w:szCs w:val="20"/>
        </w:rPr>
      </w:pPr>
      <w:bookmarkStart w:id="0" w:name="_Hlk101524571"/>
      <w:r w:rsidRPr="00150F89">
        <w:rPr>
          <w:rFonts w:eastAsia="Calibri" w:cs="Arial"/>
          <w:color w:val="auto"/>
          <w:spacing w:val="0"/>
          <w:szCs w:val="20"/>
        </w:rPr>
        <w:lastRenderedPageBreak/>
        <w:t>Mając na uwadze przesłanki wykluczenia zawarte w art. 7 ust. 1 pkt 1-3 ustawy z dnia 13 kwietnia 2022 r. o szczególnych rozwiązaniach w zakresie przeciwdziałania wspieraniu agresji na Ukrainę oraz służących ochronie bezpieczeństwa narodowego (Dz.U.2022 poz. 835):</w:t>
      </w:r>
    </w:p>
    <w:p w14:paraId="0259F6F0" w14:textId="77777777" w:rsidR="00150F89" w:rsidRDefault="00150F89" w:rsidP="00150F89">
      <w:pPr>
        <w:spacing w:after="0" w:line="360" w:lineRule="auto"/>
        <w:ind w:left="708"/>
        <w:rPr>
          <w:rFonts w:eastAsia="Calibri" w:cs="Arial"/>
          <w:color w:val="auto"/>
          <w:spacing w:val="0"/>
          <w:szCs w:val="20"/>
        </w:rPr>
      </w:pPr>
      <w:r w:rsidRPr="00402E5C">
        <w:rPr>
          <w:rFonts w:eastAsia="Calibri" w:cs="Arial"/>
          <w:color w:val="auto"/>
          <w:spacing w:val="0"/>
          <w:szCs w:val="20"/>
        </w:rPr>
        <w:t>oświadczam, że nie podlegam wykluczeniu z postępowania na podstawie art. 7 ust. 1 pkt 1-3 ustawy z dnia 13 kwietnia 2022 r. o szczególnych rozwiązaniach w zakresie przeciwdziałania wspieraniu agresji na Ukrainę oraz służących ochronie bezpieczeństwa narodowego (Dz.U. poz. 835).</w:t>
      </w:r>
    </w:p>
    <w:p w14:paraId="50630D02" w14:textId="77777777" w:rsidR="00150F89" w:rsidRPr="00607346" w:rsidRDefault="00150F89" w:rsidP="00150F89">
      <w:pPr>
        <w:pStyle w:val="Akapitzlist"/>
        <w:numPr>
          <w:ilvl w:val="0"/>
          <w:numId w:val="11"/>
        </w:num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607346">
        <w:rPr>
          <w:rFonts w:eastAsia="Calibri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>
        <w:rPr>
          <w:rFonts w:eastAsia="Calibri" w:cs="Arial"/>
          <w:color w:val="auto"/>
          <w:spacing w:val="0"/>
          <w:szCs w:val="20"/>
        </w:rPr>
        <w:t xml:space="preserve">. </w:t>
      </w:r>
    </w:p>
    <w:bookmarkEnd w:id="0"/>
    <w:p w14:paraId="02F6EBEF" w14:textId="77777777" w:rsidR="00150F89" w:rsidRDefault="00150F89" w:rsidP="00150F89">
      <w:pPr>
        <w:spacing w:after="0" w:line="360" w:lineRule="auto"/>
        <w:ind w:left="708"/>
        <w:rPr>
          <w:rFonts w:eastAsia="Calibri" w:cs="Arial"/>
          <w:color w:val="auto"/>
          <w:spacing w:val="0"/>
          <w:szCs w:val="20"/>
        </w:rPr>
      </w:pPr>
    </w:p>
    <w:p w14:paraId="55C5F103" w14:textId="77777777" w:rsidR="00150F89" w:rsidRDefault="00150F89" w:rsidP="00271D43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5BBDAFB" w14:textId="77777777" w:rsidR="00150F89" w:rsidRDefault="00150F89" w:rsidP="00271D43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32CCA654" w14:textId="77777777" w:rsidR="00150F89" w:rsidRPr="00AB7AD9" w:rsidRDefault="00150F89" w:rsidP="00271D43">
      <w:pPr>
        <w:spacing w:after="200" w:line="360" w:lineRule="auto"/>
        <w:contextualSpacing/>
        <w:rPr>
          <w:rFonts w:asciiTheme="majorHAnsi" w:eastAsia="Calibri" w:hAnsiTheme="majorHAnsi" w:cstheme="majorHAnsi"/>
          <w:color w:val="auto"/>
          <w:spacing w:val="0"/>
          <w:szCs w:val="20"/>
          <w:lang w:eastAsia="pl-PL"/>
        </w:rPr>
      </w:pPr>
      <w:r w:rsidRPr="00AB7AD9">
        <w:rPr>
          <w:rFonts w:ascii="Verdana" w:eastAsia="Times New Roman" w:hAnsi="Verdana" w:cs="Times New Roman"/>
          <w:b/>
          <w:i/>
          <w:color w:val="00B0F0"/>
          <w:spacing w:val="0"/>
          <w:sz w:val="16"/>
          <w:szCs w:val="16"/>
          <w:lang w:eastAsia="pl-PL"/>
        </w:rPr>
        <w:t>Formularz musi być opatrzony przez osobę lub osoby uprawnione do reprezentowania Wykonawcy kwalifikowanym podpisem elektronicznym lub podpisem zaufanym lub podpisem osobistym.</w:t>
      </w:r>
    </w:p>
    <w:p w14:paraId="4A8C407C" w14:textId="77777777" w:rsidR="00150F89" w:rsidRPr="00443E1F" w:rsidRDefault="00150F89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sectPr w:rsidR="00150F89" w:rsidRPr="00443E1F" w:rsidSect="00C9720A">
      <w:footerReference w:type="default" r:id="rId10"/>
      <w:headerReference w:type="first" r:id="rId11"/>
      <w:footerReference w:type="first" r:id="rId12"/>
      <w:pgSz w:w="11906" w:h="16838" w:code="9"/>
      <w:pgMar w:top="184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C26E8" w14:textId="77777777"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14:paraId="47713ED5" w14:textId="77777777"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86537"/>
      <w:docPartObj>
        <w:docPartGallery w:val="Page Numbers (Bottom of Page)"/>
        <w:docPartUnique/>
      </w:docPartObj>
    </w:sdtPr>
    <w:sdtEndPr/>
    <w:sdtContent>
      <w:sdt>
        <w:sdtPr>
          <w:id w:val="-987856715"/>
          <w:docPartObj>
            <w:docPartGallery w:val="Page Numbers (Top of Page)"/>
            <w:docPartUnique/>
          </w:docPartObj>
        </w:sdtPr>
        <w:sdtEndPr/>
        <w:sdtContent>
          <w:p w14:paraId="72D3E952" w14:textId="1A230886" w:rsidR="006B7DFB" w:rsidRDefault="00622445">
            <w:pPr>
              <w:pStyle w:val="Stopka"/>
            </w:pPr>
            <w:r w:rsidRPr="00002074">
              <w:rPr>
                <w:rFonts w:ascii="Calibri" w:eastAsia="Calibri" w:hAnsi="Calibri" w:cs="Times New Roman"/>
                <w:b w:val="0"/>
                <w:noProof/>
                <w:color w:val="auto"/>
                <w:spacing w:val="0"/>
                <w:sz w:val="22"/>
              </w:rPr>
              <w:drawing>
                <wp:inline distT="0" distB="0" distL="0" distR="0" wp14:anchorId="4D0AAD15" wp14:editId="2D9EE582">
                  <wp:extent cx="4572000" cy="38100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B609F3" w14:textId="6EBD64E0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A87E5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1CAF719A" wp14:editId="11A5E17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3C72E68" wp14:editId="2B4C0AA6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D61C3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93C3647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45FB23B9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4E96598E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8F68542" w14:textId="77777777" w:rsidR="00DA52A1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72E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" filled="f" stroked="f">
              <o:lock v:ext="edit" aspectratio="t"/>
              <v:textbox style="mso-fit-shape-to-text:t" inset="0,0,0,0">
                <w:txbxContent>
                  <w:p w14:paraId="131D61C3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93C3647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45FB23B9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4E96598E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8F68542" w14:textId="77777777" w:rsidR="00DA52A1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0530958"/>
      <w:docPartObj>
        <w:docPartGallery w:val="Page Numbers (Bottom of Page)"/>
        <w:docPartUnique/>
      </w:docPartObj>
    </w:sdtPr>
    <w:sdtEndPr/>
    <w:sdtContent>
      <w:sdt>
        <w:sdtPr>
          <w:id w:val="1348214732"/>
          <w:docPartObj>
            <w:docPartGallery w:val="Page Numbers (Top of Page)"/>
            <w:docPartUnique/>
          </w:docPartObj>
        </w:sdtPr>
        <w:sdtEndPr/>
        <w:sdtContent>
          <w:p w14:paraId="74593098" w14:textId="5F9C5D99" w:rsidR="006B7DFB" w:rsidRDefault="00622445" w:rsidP="00D40690">
            <w:pPr>
              <w:pStyle w:val="Stopka"/>
            </w:pPr>
            <w:r w:rsidRPr="00002074">
              <w:rPr>
                <w:rFonts w:ascii="Calibri" w:eastAsia="Calibri" w:hAnsi="Calibri" w:cs="Times New Roman"/>
                <w:b w:val="0"/>
                <w:noProof/>
                <w:color w:val="auto"/>
                <w:spacing w:val="0"/>
                <w:sz w:val="22"/>
              </w:rPr>
              <w:drawing>
                <wp:inline distT="0" distB="0" distL="0" distR="0" wp14:anchorId="0CBF9538" wp14:editId="2CCC48A1">
                  <wp:extent cx="4572000" cy="38100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15F959" w14:textId="7277ADF3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033924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033924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2A0B746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3120" behindDoc="1" locked="1" layoutInCell="1" allowOverlap="1" wp14:anchorId="7ECA66B5" wp14:editId="35D321AB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7FBF76F5" wp14:editId="6F438D0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EE7D0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45FBBE1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7B76BBF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2AD636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0CAC779" w14:textId="77777777"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F76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" filled="f" stroked="f">
              <o:lock v:ext="edit" aspectratio="t"/>
              <v:textbox style="mso-fit-shape-to-text:t" inset="0,0,0,0">
                <w:txbxContent>
                  <w:p w14:paraId="0B8EE7D0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45FBBE1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7B76BBF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2AD6365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0CAC779" w14:textId="77777777"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3B3EE" w14:textId="77777777"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14:paraId="06A6FDE2" w14:textId="77777777"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CB2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80768" behindDoc="1" locked="0" layoutInCell="1" allowOverlap="1" wp14:anchorId="1F4144FE" wp14:editId="26009114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4F67C9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02F"/>
    <w:rsid w:val="00033924"/>
    <w:rsid w:val="000374F0"/>
    <w:rsid w:val="00042A59"/>
    <w:rsid w:val="00070438"/>
    <w:rsid w:val="00077647"/>
    <w:rsid w:val="000A2074"/>
    <w:rsid w:val="000A3B5F"/>
    <w:rsid w:val="000B241B"/>
    <w:rsid w:val="0011548B"/>
    <w:rsid w:val="00134929"/>
    <w:rsid w:val="00150F89"/>
    <w:rsid w:val="001676D6"/>
    <w:rsid w:val="001A0BD2"/>
    <w:rsid w:val="001A1120"/>
    <w:rsid w:val="00231524"/>
    <w:rsid w:val="00244AA4"/>
    <w:rsid w:val="00271D43"/>
    <w:rsid w:val="002D48BE"/>
    <w:rsid w:val="002F15D2"/>
    <w:rsid w:val="002F4540"/>
    <w:rsid w:val="00335F9F"/>
    <w:rsid w:val="00346C00"/>
    <w:rsid w:val="00354A18"/>
    <w:rsid w:val="00362D43"/>
    <w:rsid w:val="0039119B"/>
    <w:rsid w:val="003A2849"/>
    <w:rsid w:val="003D2F3B"/>
    <w:rsid w:val="003F4BA3"/>
    <w:rsid w:val="00443E1F"/>
    <w:rsid w:val="004F5805"/>
    <w:rsid w:val="00526CDD"/>
    <w:rsid w:val="005D102F"/>
    <w:rsid w:val="005D1495"/>
    <w:rsid w:val="005E2084"/>
    <w:rsid w:val="00622445"/>
    <w:rsid w:val="00666486"/>
    <w:rsid w:val="006747BD"/>
    <w:rsid w:val="006919BD"/>
    <w:rsid w:val="006B7DFB"/>
    <w:rsid w:val="006D6DE5"/>
    <w:rsid w:val="006E55CB"/>
    <w:rsid w:val="006E5990"/>
    <w:rsid w:val="006F645A"/>
    <w:rsid w:val="0074462E"/>
    <w:rsid w:val="00766FD5"/>
    <w:rsid w:val="007D5D9D"/>
    <w:rsid w:val="00805DF6"/>
    <w:rsid w:val="00821F16"/>
    <w:rsid w:val="008368C0"/>
    <w:rsid w:val="00841EA2"/>
    <w:rsid w:val="0084396A"/>
    <w:rsid w:val="00854B7B"/>
    <w:rsid w:val="008C1729"/>
    <w:rsid w:val="008C75DD"/>
    <w:rsid w:val="008F027B"/>
    <w:rsid w:val="008F209D"/>
    <w:rsid w:val="008F4C94"/>
    <w:rsid w:val="00987BC9"/>
    <w:rsid w:val="009D4C4D"/>
    <w:rsid w:val="00A07654"/>
    <w:rsid w:val="00A36F46"/>
    <w:rsid w:val="00A4666C"/>
    <w:rsid w:val="00A52C29"/>
    <w:rsid w:val="00A81C42"/>
    <w:rsid w:val="00AA43E4"/>
    <w:rsid w:val="00AA7680"/>
    <w:rsid w:val="00AD173D"/>
    <w:rsid w:val="00AD6D8E"/>
    <w:rsid w:val="00B41C93"/>
    <w:rsid w:val="00B61F8A"/>
    <w:rsid w:val="00BA0034"/>
    <w:rsid w:val="00C4599A"/>
    <w:rsid w:val="00C736D5"/>
    <w:rsid w:val="00C9720A"/>
    <w:rsid w:val="00CA738C"/>
    <w:rsid w:val="00CB1123"/>
    <w:rsid w:val="00CF7B08"/>
    <w:rsid w:val="00D005B3"/>
    <w:rsid w:val="00D06D36"/>
    <w:rsid w:val="00D268B8"/>
    <w:rsid w:val="00D40690"/>
    <w:rsid w:val="00D712E2"/>
    <w:rsid w:val="00DA52A1"/>
    <w:rsid w:val="00DD7861"/>
    <w:rsid w:val="00E36132"/>
    <w:rsid w:val="00E42407"/>
    <w:rsid w:val="00E73E9D"/>
    <w:rsid w:val="00E82B5D"/>
    <w:rsid w:val="00ED7972"/>
    <w:rsid w:val="00EE493C"/>
    <w:rsid w:val="00F7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351B7A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626FF-2FC6-4D88-885B-B31CE708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63</TotalTime>
  <Pages>2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Anna Światowska | Łukasiewicz - PORT</cp:lastModifiedBy>
  <cp:revision>44</cp:revision>
  <cp:lastPrinted>2020-10-21T10:15:00Z</cp:lastPrinted>
  <dcterms:created xsi:type="dcterms:W3CDTF">2020-03-02T13:49:00Z</dcterms:created>
  <dcterms:modified xsi:type="dcterms:W3CDTF">2022-11-29T11:34:00Z</dcterms:modified>
</cp:coreProperties>
</file>